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7395F6" w14:textId="77777777" w:rsidR="00640665" w:rsidRPr="00115211" w:rsidRDefault="00640665" w:rsidP="00640665">
      <w:pPr>
        <w:spacing w:line="480" w:lineRule="auto"/>
        <w:rPr>
          <w:i/>
          <w:iCs/>
          <w:color w:val="000000" w:themeColor="text1"/>
          <w:sz w:val="32"/>
          <w:szCs w:val="32"/>
          <w:u w:val="single"/>
        </w:rPr>
      </w:pPr>
    </w:p>
    <w:p w14:paraId="564CED2F" w14:textId="77777777" w:rsidR="00640665" w:rsidRPr="00115211" w:rsidRDefault="00640665" w:rsidP="00640665">
      <w:pPr>
        <w:spacing w:line="480" w:lineRule="auto"/>
        <w:jc w:val="center"/>
        <w:rPr>
          <w:i/>
          <w:iCs/>
          <w:color w:val="000000" w:themeColor="text1"/>
          <w:sz w:val="32"/>
          <w:szCs w:val="32"/>
          <w:u w:val="single"/>
        </w:rPr>
      </w:pPr>
    </w:p>
    <w:p w14:paraId="5C66047D" w14:textId="6CC431D9" w:rsidR="00640665" w:rsidRPr="00115211" w:rsidRDefault="00640665" w:rsidP="002E2FCA">
      <w:pPr>
        <w:spacing w:line="600" w:lineRule="auto"/>
        <w:jc w:val="center"/>
        <w:rPr>
          <w:rFonts w:ascii="Times New Roman" w:hAnsi="Times New Roman" w:cs="Times New Roman"/>
          <w:i/>
          <w:iCs/>
          <w:color w:val="000000" w:themeColor="text1"/>
          <w:sz w:val="32"/>
          <w:szCs w:val="32"/>
        </w:rPr>
      </w:pPr>
      <w:bookmarkStart w:id="0" w:name="_Hlk133567408"/>
      <w:r w:rsidRPr="00115211">
        <w:rPr>
          <w:rFonts w:ascii="Times New Roman" w:hAnsi="Times New Roman" w:cs="Times New Roman"/>
          <w:i/>
          <w:iCs/>
          <w:color w:val="000000" w:themeColor="text1"/>
          <w:sz w:val="36"/>
          <w:szCs w:val="36"/>
        </w:rPr>
        <w:t xml:space="preserve">A phenomenological inquiry </w:t>
      </w:r>
      <w:bookmarkStart w:id="1" w:name="_Hlk133773259"/>
      <w:r w:rsidR="0057374F" w:rsidRPr="00115211">
        <w:rPr>
          <w:rFonts w:ascii="Times New Roman" w:hAnsi="Times New Roman" w:cs="Times New Roman"/>
          <w:i/>
          <w:iCs/>
          <w:color w:val="000000" w:themeColor="text1"/>
          <w:sz w:val="36"/>
          <w:szCs w:val="36"/>
        </w:rPr>
        <w:t>of</w:t>
      </w:r>
      <w:r w:rsidRPr="00115211">
        <w:rPr>
          <w:rFonts w:ascii="Times New Roman" w:hAnsi="Times New Roman" w:cs="Times New Roman"/>
          <w:i/>
          <w:iCs/>
          <w:color w:val="000000" w:themeColor="text1"/>
          <w:sz w:val="36"/>
          <w:szCs w:val="36"/>
        </w:rPr>
        <w:t xml:space="preserve"> undergraduate university healthcare </w:t>
      </w:r>
      <w:r w:rsidR="00FA0EEC">
        <w:rPr>
          <w:rFonts w:ascii="Times New Roman" w:hAnsi="Times New Roman" w:cs="Times New Roman"/>
          <w:i/>
          <w:iCs/>
          <w:color w:val="000000" w:themeColor="text1"/>
          <w:sz w:val="36"/>
          <w:szCs w:val="36"/>
        </w:rPr>
        <w:t>l</w:t>
      </w:r>
      <w:r w:rsidR="002F26FE" w:rsidRPr="00115211">
        <w:rPr>
          <w:rFonts w:ascii="Times New Roman" w:hAnsi="Times New Roman" w:cs="Times New Roman"/>
          <w:i/>
          <w:iCs/>
          <w:color w:val="000000" w:themeColor="text1"/>
          <w:sz w:val="36"/>
          <w:szCs w:val="36"/>
        </w:rPr>
        <w:t>ecturers</w:t>
      </w:r>
      <w:r w:rsidRPr="00115211">
        <w:rPr>
          <w:rFonts w:ascii="Times New Roman" w:hAnsi="Times New Roman" w:cs="Times New Roman"/>
          <w:i/>
          <w:iCs/>
          <w:color w:val="000000" w:themeColor="text1"/>
          <w:sz w:val="36"/>
          <w:szCs w:val="36"/>
        </w:rPr>
        <w:t xml:space="preserve"> perceptions and experiences of academic misconduct in </w:t>
      </w:r>
      <w:bookmarkEnd w:id="0"/>
      <w:r w:rsidR="002F26FE" w:rsidRPr="00115211">
        <w:rPr>
          <w:rFonts w:ascii="Times New Roman" w:hAnsi="Times New Roman" w:cs="Times New Roman"/>
          <w:i/>
          <w:iCs/>
          <w:color w:val="000000" w:themeColor="text1"/>
          <w:sz w:val="36"/>
          <w:szCs w:val="36"/>
        </w:rPr>
        <w:t>Wales</w:t>
      </w:r>
      <w:r w:rsidRPr="00115211">
        <w:rPr>
          <w:rFonts w:ascii="Times New Roman" w:hAnsi="Times New Roman" w:cs="Times New Roman"/>
          <w:i/>
          <w:iCs/>
          <w:color w:val="000000" w:themeColor="text1"/>
          <w:sz w:val="32"/>
          <w:szCs w:val="32"/>
        </w:rPr>
        <w:t>.</w:t>
      </w:r>
      <w:bookmarkEnd w:id="1"/>
    </w:p>
    <w:p w14:paraId="2D4EBCBE" w14:textId="77777777" w:rsidR="003F21E7" w:rsidRPr="00115211" w:rsidRDefault="003F21E7" w:rsidP="002E2FCA">
      <w:pPr>
        <w:spacing w:line="600" w:lineRule="auto"/>
        <w:jc w:val="center"/>
        <w:rPr>
          <w:rFonts w:ascii="Times New Roman" w:hAnsi="Times New Roman" w:cs="Times New Roman"/>
          <w:i/>
          <w:iCs/>
          <w:color w:val="000000" w:themeColor="text1"/>
          <w:sz w:val="32"/>
          <w:szCs w:val="32"/>
        </w:rPr>
      </w:pPr>
    </w:p>
    <w:p w14:paraId="50C70F3E" w14:textId="6423DF62" w:rsidR="00640665" w:rsidRPr="00115211" w:rsidRDefault="00640665" w:rsidP="00640665">
      <w:pPr>
        <w:spacing w:line="480" w:lineRule="auto"/>
        <w:rPr>
          <w:rFonts w:ascii="Times New Roman" w:hAnsi="Times New Roman" w:cs="Times New Roman"/>
          <w:color w:val="000000" w:themeColor="text1"/>
        </w:rPr>
      </w:pPr>
      <w:r w:rsidRPr="00115211">
        <w:rPr>
          <w:rFonts w:ascii="Times New Roman" w:hAnsi="Times New Roman" w:cs="Times New Roman"/>
          <w:b/>
          <w:bCs/>
          <w:color w:val="000000" w:themeColor="text1"/>
        </w:rPr>
        <w:t xml:space="preserve">Key words; </w:t>
      </w:r>
      <w:r w:rsidRPr="00115211">
        <w:rPr>
          <w:rFonts w:ascii="Times New Roman" w:hAnsi="Times New Roman" w:cs="Times New Roman"/>
          <w:color w:val="000000" w:themeColor="text1"/>
        </w:rPr>
        <w:t xml:space="preserve">Universities, Academic Integrity, </w:t>
      </w:r>
      <w:r w:rsidR="00074657">
        <w:rPr>
          <w:rFonts w:ascii="Times New Roman" w:hAnsi="Times New Roman" w:cs="Times New Roman"/>
          <w:color w:val="000000" w:themeColor="text1"/>
        </w:rPr>
        <w:t xml:space="preserve">Academic </w:t>
      </w:r>
      <w:r w:rsidRPr="00115211">
        <w:rPr>
          <w:rFonts w:ascii="Times New Roman" w:hAnsi="Times New Roman" w:cs="Times New Roman"/>
          <w:color w:val="000000" w:themeColor="text1"/>
        </w:rPr>
        <w:t>Misconduct</w:t>
      </w:r>
      <w:r w:rsidR="00074657">
        <w:rPr>
          <w:rFonts w:ascii="Times New Roman" w:hAnsi="Times New Roman" w:cs="Times New Roman"/>
          <w:color w:val="000000" w:themeColor="text1"/>
        </w:rPr>
        <w:t xml:space="preserve"> (AM)</w:t>
      </w:r>
      <w:r w:rsidRPr="00115211">
        <w:rPr>
          <w:rFonts w:ascii="Times New Roman" w:hAnsi="Times New Roman" w:cs="Times New Roman"/>
          <w:color w:val="000000" w:themeColor="text1"/>
        </w:rPr>
        <w:t>, Culture, policy</w:t>
      </w:r>
      <w:r w:rsidR="00083BF1" w:rsidRPr="00115211">
        <w:rPr>
          <w:rFonts w:ascii="Times New Roman" w:hAnsi="Times New Roman" w:cs="Times New Roman"/>
          <w:color w:val="000000" w:themeColor="text1"/>
        </w:rPr>
        <w:t>,</w:t>
      </w:r>
      <w:r w:rsidR="00F8009A" w:rsidRPr="00115211">
        <w:rPr>
          <w:rFonts w:ascii="Times New Roman" w:hAnsi="Times New Roman" w:cs="Times New Roman"/>
          <w:b/>
          <w:bCs/>
          <w:color w:val="000000" w:themeColor="text1"/>
        </w:rPr>
        <w:t xml:space="preserve"> </w:t>
      </w:r>
      <w:r w:rsidR="00F8009A" w:rsidRPr="00115211">
        <w:rPr>
          <w:rFonts w:ascii="Times New Roman" w:hAnsi="Times New Roman" w:cs="Times New Roman"/>
          <w:color w:val="000000" w:themeColor="text1"/>
        </w:rPr>
        <w:t>qualitative, phenomenolog</w:t>
      </w:r>
      <w:r w:rsidR="00CB5C41" w:rsidRPr="00115211">
        <w:rPr>
          <w:rFonts w:ascii="Times New Roman" w:hAnsi="Times New Roman" w:cs="Times New Roman"/>
          <w:color w:val="000000" w:themeColor="text1"/>
        </w:rPr>
        <w:t>ical study</w:t>
      </w:r>
      <w:r w:rsidR="00083BF1" w:rsidRPr="00115211">
        <w:rPr>
          <w:rFonts w:ascii="Times New Roman" w:hAnsi="Times New Roman" w:cs="Times New Roman"/>
          <w:color w:val="000000" w:themeColor="text1"/>
        </w:rPr>
        <w:t>.</w:t>
      </w:r>
    </w:p>
    <w:p w14:paraId="35100416" w14:textId="77777777" w:rsidR="00AF0E50" w:rsidRDefault="00AF0E50" w:rsidP="00AF0E50">
      <w:pPr>
        <w:pStyle w:val="ListParagraph"/>
        <w:rPr>
          <w:rFonts w:ascii="Times New Roman" w:hAnsi="Times New Roman" w:cs="Times New Roman"/>
          <w:color w:val="000000" w:themeColor="text1"/>
          <w:sz w:val="24"/>
          <w:szCs w:val="24"/>
        </w:rPr>
      </w:pPr>
    </w:p>
    <w:p w14:paraId="623D3DFF" w14:textId="77777777" w:rsidR="00E92D62" w:rsidRDefault="00E92D62" w:rsidP="00AF0E50">
      <w:pPr>
        <w:pStyle w:val="ListParagraph"/>
        <w:rPr>
          <w:rFonts w:ascii="Times New Roman" w:hAnsi="Times New Roman" w:cs="Times New Roman"/>
          <w:color w:val="000000" w:themeColor="text1"/>
          <w:sz w:val="24"/>
          <w:szCs w:val="24"/>
        </w:rPr>
      </w:pPr>
    </w:p>
    <w:p w14:paraId="6F20ACD9" w14:textId="77777777" w:rsidR="00E92D62" w:rsidRPr="00115211" w:rsidRDefault="00E92D62" w:rsidP="00AF0E50">
      <w:pPr>
        <w:pStyle w:val="ListParagraph"/>
        <w:rPr>
          <w:rFonts w:ascii="Times New Roman" w:hAnsi="Times New Roman" w:cs="Times New Roman"/>
          <w:color w:val="000000" w:themeColor="text1"/>
          <w:sz w:val="24"/>
          <w:szCs w:val="24"/>
        </w:rPr>
      </w:pPr>
    </w:p>
    <w:p w14:paraId="48A5B2E5" w14:textId="67E34475" w:rsidR="000D561B" w:rsidRPr="00115211" w:rsidRDefault="000D561B" w:rsidP="00C50A88">
      <w:pPr>
        <w:pStyle w:val="ListParagraph"/>
        <w:spacing w:line="480" w:lineRule="auto"/>
        <w:rPr>
          <w:rFonts w:ascii="Times New Roman" w:hAnsi="Times New Roman" w:cs="Times New Roman"/>
          <w:color w:val="000000" w:themeColor="text1"/>
          <w:sz w:val="24"/>
          <w:szCs w:val="24"/>
        </w:rPr>
      </w:pPr>
    </w:p>
    <w:p w14:paraId="427602C6" w14:textId="2B8A2F06" w:rsidR="009D1C17" w:rsidRDefault="00723333" w:rsidP="00FB3D92">
      <w:pPr>
        <w:pStyle w:val="ListParagraph"/>
        <w:spacing w:line="480" w:lineRule="auto"/>
        <w:rPr>
          <w:rFonts w:ascii="Times New Roman" w:hAnsi="Times New Roman" w:cs="Times New Roman"/>
          <w:color w:val="000000" w:themeColor="text1"/>
          <w:sz w:val="24"/>
          <w:szCs w:val="24"/>
        </w:rPr>
      </w:pPr>
      <w:r w:rsidRPr="009D1C17">
        <w:rPr>
          <w:rFonts w:ascii="Times New Roman" w:hAnsi="Times New Roman" w:cs="Times New Roman"/>
          <w:color w:val="000000" w:themeColor="text1"/>
          <w:sz w:val="24"/>
          <w:szCs w:val="24"/>
          <w:highlight w:val="yellow"/>
        </w:rPr>
        <w:t>1</w:t>
      </w:r>
      <w:r w:rsidR="009C79CC">
        <w:rPr>
          <w:rFonts w:ascii="Times New Roman" w:hAnsi="Times New Roman" w:cs="Times New Roman"/>
          <w:color w:val="000000" w:themeColor="text1"/>
          <w:sz w:val="24"/>
          <w:szCs w:val="24"/>
          <w:highlight w:val="yellow"/>
        </w:rPr>
        <w:t>3</w:t>
      </w:r>
      <w:r w:rsidR="006F0284">
        <w:rPr>
          <w:rFonts w:ascii="Times New Roman" w:hAnsi="Times New Roman" w:cs="Times New Roman"/>
          <w:color w:val="000000" w:themeColor="text1"/>
          <w:sz w:val="24"/>
          <w:szCs w:val="24"/>
          <w:highlight w:val="yellow"/>
        </w:rPr>
        <w:t>2</w:t>
      </w:r>
      <w:r w:rsidR="00711512">
        <w:rPr>
          <w:rFonts w:ascii="Times New Roman" w:hAnsi="Times New Roman" w:cs="Times New Roman"/>
          <w:color w:val="000000" w:themeColor="text1"/>
          <w:sz w:val="24"/>
          <w:szCs w:val="24"/>
          <w:highlight w:val="yellow"/>
        </w:rPr>
        <w:t>46</w:t>
      </w:r>
      <w:r w:rsidRPr="009D1C17">
        <w:rPr>
          <w:rFonts w:ascii="Times New Roman" w:hAnsi="Times New Roman" w:cs="Times New Roman"/>
          <w:color w:val="000000" w:themeColor="text1"/>
          <w:sz w:val="24"/>
          <w:szCs w:val="24"/>
          <w:highlight w:val="yellow"/>
        </w:rPr>
        <w:t xml:space="preserve">- </w:t>
      </w:r>
      <w:r w:rsidR="00E92D62" w:rsidRPr="009D1C17">
        <w:rPr>
          <w:rFonts w:ascii="Times New Roman" w:hAnsi="Times New Roman" w:cs="Times New Roman"/>
          <w:color w:val="000000" w:themeColor="text1"/>
          <w:sz w:val="24"/>
          <w:szCs w:val="24"/>
          <w:highlight w:val="yellow"/>
        </w:rPr>
        <w:t>13200 max</w:t>
      </w:r>
      <w:r w:rsidR="00FB3D92">
        <w:rPr>
          <w:rFonts w:ascii="Times New Roman" w:hAnsi="Times New Roman" w:cs="Times New Roman"/>
          <w:color w:val="000000" w:themeColor="text1"/>
          <w:sz w:val="24"/>
          <w:szCs w:val="24"/>
        </w:rPr>
        <w:t xml:space="preserve">- delete </w:t>
      </w:r>
      <w:r w:rsidR="00711512">
        <w:rPr>
          <w:rFonts w:ascii="Times New Roman" w:hAnsi="Times New Roman" w:cs="Times New Roman"/>
          <w:color w:val="000000" w:themeColor="text1"/>
          <w:sz w:val="24"/>
          <w:szCs w:val="24"/>
        </w:rPr>
        <w:t>46</w:t>
      </w:r>
      <w:r w:rsidR="00FB3D92">
        <w:rPr>
          <w:rFonts w:ascii="Times New Roman" w:hAnsi="Times New Roman" w:cs="Times New Roman"/>
          <w:color w:val="000000" w:themeColor="text1"/>
          <w:sz w:val="24"/>
          <w:szCs w:val="24"/>
        </w:rPr>
        <w:t xml:space="preserve"> words</w:t>
      </w:r>
    </w:p>
    <w:p w14:paraId="682E3CFE" w14:textId="246512F0" w:rsidR="00723333" w:rsidRPr="002F616A" w:rsidRDefault="00FB3D92" w:rsidP="006F0284">
      <w:pPr>
        <w:pStyle w:val="ListParagraph"/>
        <w:spacing w:line="480" w:lineRule="auto"/>
        <w:rPr>
          <w:rFonts w:ascii="Times New Roman" w:hAnsi="Times New Roman" w:cs="Times New Roman"/>
          <w:b/>
          <w:bCs/>
          <w:color w:val="000000" w:themeColor="text1"/>
          <w:sz w:val="24"/>
          <w:szCs w:val="24"/>
          <w:highlight w:val="green"/>
        </w:rPr>
      </w:pPr>
      <w:r>
        <w:rPr>
          <w:rFonts w:ascii="Times New Roman" w:hAnsi="Times New Roman" w:cs="Times New Roman"/>
          <w:color w:val="000000" w:themeColor="text1"/>
          <w:sz w:val="24"/>
          <w:szCs w:val="24"/>
        </w:rPr>
        <w:t xml:space="preserve">Put references in for pink citations, check beudieu spelling and all </w:t>
      </w:r>
      <w:proofErr w:type="spellStart"/>
      <w:r w:rsidR="008744FB">
        <w:rPr>
          <w:rFonts w:ascii="Times New Roman" w:hAnsi="Times New Roman" w:cs="Times New Roman"/>
          <w:color w:val="000000" w:themeColor="text1"/>
          <w:sz w:val="24"/>
          <w:szCs w:val="24"/>
        </w:rPr>
        <w:t>structure</w:t>
      </w:r>
      <w:r w:rsidR="009D1C17" w:rsidRPr="009D1C17">
        <w:rPr>
          <w:rFonts w:ascii="Times New Roman" w:hAnsi="Times New Roman" w:cs="Times New Roman"/>
          <w:color w:val="000000" w:themeColor="text1"/>
          <w:sz w:val="24"/>
          <w:szCs w:val="24"/>
          <w:highlight w:val="green"/>
        </w:rPr>
        <w:t>Read</w:t>
      </w:r>
      <w:proofErr w:type="spellEnd"/>
      <w:r w:rsidR="009D1C17" w:rsidRPr="009D1C17">
        <w:rPr>
          <w:rFonts w:ascii="Times New Roman" w:hAnsi="Times New Roman" w:cs="Times New Roman"/>
          <w:color w:val="000000" w:themeColor="text1"/>
          <w:sz w:val="24"/>
          <w:szCs w:val="24"/>
          <w:highlight w:val="green"/>
        </w:rPr>
        <w:t xml:space="preserve"> </w:t>
      </w:r>
      <w:r w:rsidR="00D7514D" w:rsidRPr="009D1C17">
        <w:rPr>
          <w:rFonts w:ascii="Times New Roman" w:hAnsi="Times New Roman" w:cs="Times New Roman"/>
          <w:color w:val="000000" w:themeColor="text1"/>
          <w:sz w:val="24"/>
          <w:szCs w:val="24"/>
          <w:highlight w:val="green"/>
        </w:rPr>
        <w:t>all!</w:t>
      </w:r>
      <w:r w:rsidR="00D7514D">
        <w:rPr>
          <w:rFonts w:ascii="Times New Roman" w:hAnsi="Times New Roman" w:cs="Times New Roman"/>
          <w:color w:val="000000" w:themeColor="text1"/>
          <w:sz w:val="24"/>
          <w:szCs w:val="24"/>
          <w:highlight w:val="green"/>
        </w:rPr>
        <w:t xml:space="preserve"> / Check</w:t>
      </w:r>
      <w:r w:rsidR="00A739BA">
        <w:rPr>
          <w:rFonts w:ascii="Times New Roman" w:hAnsi="Times New Roman" w:cs="Times New Roman"/>
          <w:color w:val="000000" w:themeColor="text1"/>
          <w:sz w:val="24"/>
          <w:szCs w:val="24"/>
          <w:highlight w:val="green"/>
        </w:rPr>
        <w:t xml:space="preserve"> draft sub for similarities to change (just a couple)</w:t>
      </w:r>
      <w:r w:rsidR="00546FFF">
        <w:rPr>
          <w:rFonts w:ascii="Times New Roman" w:hAnsi="Times New Roman" w:cs="Times New Roman"/>
          <w:color w:val="000000" w:themeColor="text1"/>
          <w:sz w:val="24"/>
          <w:szCs w:val="24"/>
          <w:highlight w:val="green"/>
        </w:rPr>
        <w:t>- add this back into turnitin</w:t>
      </w:r>
      <w:r w:rsidR="00A739BA" w:rsidRPr="004F1A16">
        <w:rPr>
          <w:rFonts w:ascii="Times New Roman" w:hAnsi="Times New Roman" w:cs="Times New Roman"/>
          <w:color w:val="000000" w:themeColor="text1"/>
          <w:sz w:val="24"/>
          <w:szCs w:val="24"/>
          <w:highlight w:val="magenta"/>
        </w:rPr>
        <w:t>Submit!</w:t>
      </w:r>
      <w:r w:rsidR="00A739BA" w:rsidRPr="004F1A16">
        <w:rPr>
          <w:rFonts w:ascii="Times New Roman" w:hAnsi="Times New Roman" w:cs="Times New Roman"/>
          <w:color w:val="000000" w:themeColor="text1"/>
          <w:sz w:val="24"/>
          <w:szCs w:val="24"/>
        </w:rPr>
        <w:t xml:space="preserve"> :)</w:t>
      </w:r>
    </w:p>
    <w:p w14:paraId="01D1C958" w14:textId="7C2BE0C5" w:rsidR="00640665" w:rsidRPr="00115211" w:rsidRDefault="00640665" w:rsidP="00640665">
      <w:pPr>
        <w:spacing w:line="48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Rachael Rivers 1503170                                           </w:t>
      </w:r>
    </w:p>
    <w:p w14:paraId="6825D7A9" w14:textId="4FB0964E" w:rsidR="00640665" w:rsidRPr="00115211" w:rsidRDefault="00640665" w:rsidP="00640665">
      <w:pPr>
        <w:spacing w:line="48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ECDE701</w:t>
      </w:r>
      <w:r w:rsidR="0057374F" w:rsidRPr="00115211">
        <w:rPr>
          <w:rFonts w:ascii="Times New Roman" w:hAnsi="Times New Roman" w:cs="Times New Roman"/>
          <w:color w:val="000000" w:themeColor="text1"/>
          <w:sz w:val="24"/>
          <w:szCs w:val="24"/>
        </w:rPr>
        <w:t>3</w:t>
      </w:r>
      <w:r w:rsidR="00165205">
        <w:rPr>
          <w:rFonts w:ascii="Times New Roman" w:hAnsi="Times New Roman" w:cs="Times New Roman"/>
          <w:color w:val="000000" w:themeColor="text1"/>
          <w:sz w:val="24"/>
          <w:szCs w:val="24"/>
        </w:rPr>
        <w:t>/</w:t>
      </w:r>
      <w:r w:rsidR="00184EE2" w:rsidRPr="00115211">
        <w:rPr>
          <w:rFonts w:ascii="Times New Roman" w:hAnsi="Times New Roman" w:cs="Times New Roman"/>
          <w:color w:val="000000" w:themeColor="text1"/>
          <w:sz w:val="24"/>
          <w:szCs w:val="24"/>
        </w:rPr>
        <w:t xml:space="preserve"> PT</w:t>
      </w:r>
      <w:r w:rsidR="00165205">
        <w:rPr>
          <w:rFonts w:ascii="Times New Roman" w:hAnsi="Times New Roman" w:cs="Times New Roman"/>
          <w:color w:val="000000" w:themeColor="text1"/>
          <w:sz w:val="24"/>
          <w:szCs w:val="24"/>
        </w:rPr>
        <w:t xml:space="preserve"> /2024</w:t>
      </w:r>
    </w:p>
    <w:p w14:paraId="6AE6150B" w14:textId="49DF0CA5" w:rsidR="006C2D29" w:rsidRDefault="003F21E7" w:rsidP="006C2D29">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Supervisor- </w:t>
      </w:r>
      <w:r w:rsidR="00184EE2" w:rsidRPr="00115211">
        <w:rPr>
          <w:rFonts w:ascii="Times New Roman" w:hAnsi="Times New Roman" w:cs="Times New Roman"/>
          <w:color w:val="000000" w:themeColor="text1"/>
          <w:sz w:val="24"/>
          <w:szCs w:val="24"/>
        </w:rPr>
        <w:t>Catherine Morgan</w:t>
      </w:r>
    </w:p>
    <w:p w14:paraId="1F20080F" w14:textId="77777777" w:rsidR="00C5629E" w:rsidRPr="00F43869" w:rsidRDefault="00C5629E" w:rsidP="006C2D29">
      <w:pPr>
        <w:rPr>
          <w:rFonts w:ascii="Times New Roman" w:hAnsi="Times New Roman" w:cs="Times New Roman"/>
          <w:color w:val="000000" w:themeColor="text1"/>
          <w:sz w:val="24"/>
          <w:szCs w:val="24"/>
        </w:rPr>
      </w:pPr>
    </w:p>
    <w:sdt>
      <w:sdtPr>
        <w:rPr>
          <w:rFonts w:asciiTheme="minorHAnsi" w:eastAsiaTheme="minorEastAsia" w:hAnsiTheme="minorHAnsi" w:cstheme="minorBidi"/>
          <w:color w:val="000000" w:themeColor="text1"/>
          <w:sz w:val="22"/>
          <w:szCs w:val="22"/>
          <w:lang w:val="en-GB" w:eastAsia="zh-CN"/>
        </w:rPr>
        <w:id w:val="-640656396"/>
        <w:docPartObj>
          <w:docPartGallery w:val="Table of Contents"/>
          <w:docPartUnique/>
        </w:docPartObj>
      </w:sdtPr>
      <w:sdtEndPr>
        <w:rPr>
          <w:b/>
          <w:bCs/>
          <w:noProof/>
        </w:rPr>
      </w:sdtEndPr>
      <w:sdtContent>
        <w:p w14:paraId="597B0F30" w14:textId="571C3076" w:rsidR="00F410C0" w:rsidRPr="00115211" w:rsidRDefault="00F410C0" w:rsidP="003F21E7">
          <w:pPr>
            <w:pStyle w:val="TOCHeading"/>
            <w:jc w:val="center"/>
            <w:rPr>
              <w:rFonts w:ascii="Times New Roman" w:hAnsi="Times New Roman" w:cs="Times New Roman"/>
              <w:color w:val="000000" w:themeColor="text1"/>
              <w:sz w:val="28"/>
              <w:szCs w:val="28"/>
            </w:rPr>
          </w:pPr>
          <w:r w:rsidRPr="00115211">
            <w:rPr>
              <w:rFonts w:ascii="Times New Roman" w:hAnsi="Times New Roman" w:cs="Times New Roman"/>
              <w:color w:val="000000" w:themeColor="text1"/>
              <w:sz w:val="28"/>
              <w:szCs w:val="28"/>
            </w:rPr>
            <w:t>Contents</w:t>
          </w:r>
        </w:p>
        <w:p w14:paraId="2BA3C824" w14:textId="77777777" w:rsidR="008A0C70" w:rsidRPr="00115211" w:rsidRDefault="008A0C70" w:rsidP="008A0C70">
          <w:pPr>
            <w:rPr>
              <w:color w:val="000000" w:themeColor="text1"/>
              <w:lang w:val="en-US" w:eastAsia="en-US"/>
            </w:rPr>
          </w:pPr>
        </w:p>
        <w:p w14:paraId="208F4860" w14:textId="60FF8C64" w:rsidR="00D71236" w:rsidRDefault="00F410C0" w:rsidP="00D71236">
          <w:pPr>
            <w:pStyle w:val="TOC1"/>
            <w:spacing w:line="360" w:lineRule="auto"/>
            <w:rPr>
              <w:noProof/>
              <w:kern w:val="2"/>
              <w:sz w:val="24"/>
              <w:szCs w:val="24"/>
            </w:rPr>
          </w:pPr>
          <w:r w:rsidRPr="00115211">
            <w:rPr>
              <w:color w:val="000000" w:themeColor="text1"/>
            </w:rPr>
            <w:fldChar w:fldCharType="begin"/>
          </w:r>
          <w:r w:rsidRPr="00115211">
            <w:rPr>
              <w:color w:val="000000" w:themeColor="text1"/>
            </w:rPr>
            <w:instrText xml:space="preserve"> TOC \o "1-3" \h \z \u </w:instrText>
          </w:r>
          <w:r w:rsidRPr="00115211">
            <w:rPr>
              <w:color w:val="000000" w:themeColor="text1"/>
            </w:rPr>
            <w:fldChar w:fldCharType="separate"/>
          </w:r>
          <w:hyperlink w:anchor="_Toc170120944" w:history="1">
            <w:r w:rsidR="00D71236" w:rsidRPr="00704307">
              <w:rPr>
                <w:rStyle w:val="Hyperlink"/>
                <w:rFonts w:ascii="Times New Roman" w:hAnsi="Times New Roman" w:cs="Times New Roman"/>
                <w:noProof/>
              </w:rPr>
              <w:t>Chapter 1- Introduction</w:t>
            </w:r>
            <w:r w:rsidR="00D71236">
              <w:rPr>
                <w:noProof/>
                <w:webHidden/>
              </w:rPr>
              <w:tab/>
            </w:r>
            <w:r w:rsidR="00D71236">
              <w:rPr>
                <w:noProof/>
                <w:webHidden/>
              </w:rPr>
              <w:fldChar w:fldCharType="begin"/>
            </w:r>
            <w:r w:rsidR="00D71236">
              <w:rPr>
                <w:noProof/>
                <w:webHidden/>
              </w:rPr>
              <w:instrText xml:space="preserve"> PAGEREF _Toc170120944 \h </w:instrText>
            </w:r>
            <w:r w:rsidR="00D71236">
              <w:rPr>
                <w:noProof/>
                <w:webHidden/>
              </w:rPr>
            </w:r>
            <w:r w:rsidR="00D71236">
              <w:rPr>
                <w:noProof/>
                <w:webHidden/>
              </w:rPr>
              <w:fldChar w:fldCharType="separate"/>
            </w:r>
            <w:r w:rsidR="00D71236">
              <w:rPr>
                <w:noProof/>
                <w:webHidden/>
              </w:rPr>
              <w:t>3</w:t>
            </w:r>
            <w:r w:rsidR="00D71236">
              <w:rPr>
                <w:noProof/>
                <w:webHidden/>
              </w:rPr>
              <w:fldChar w:fldCharType="end"/>
            </w:r>
          </w:hyperlink>
        </w:p>
        <w:p w14:paraId="33D85A4D" w14:textId="39594B93" w:rsidR="00D71236" w:rsidRDefault="00711512" w:rsidP="00D71236">
          <w:pPr>
            <w:pStyle w:val="TOC1"/>
            <w:spacing w:line="360" w:lineRule="auto"/>
            <w:rPr>
              <w:noProof/>
              <w:kern w:val="2"/>
              <w:sz w:val="24"/>
              <w:szCs w:val="24"/>
            </w:rPr>
          </w:pPr>
          <w:hyperlink w:anchor="_Toc170120945" w:history="1">
            <w:r w:rsidR="00D71236" w:rsidRPr="00704307">
              <w:rPr>
                <w:rStyle w:val="Hyperlink"/>
                <w:rFonts w:ascii="Times New Roman" w:hAnsi="Times New Roman" w:cs="Times New Roman"/>
                <w:noProof/>
              </w:rPr>
              <w:t>Chapter 2- Literature review</w:t>
            </w:r>
            <w:r w:rsidR="00D71236">
              <w:rPr>
                <w:noProof/>
                <w:webHidden/>
              </w:rPr>
              <w:tab/>
            </w:r>
            <w:r w:rsidR="00D71236">
              <w:rPr>
                <w:noProof/>
                <w:webHidden/>
              </w:rPr>
              <w:fldChar w:fldCharType="begin"/>
            </w:r>
            <w:r w:rsidR="00D71236">
              <w:rPr>
                <w:noProof/>
                <w:webHidden/>
              </w:rPr>
              <w:instrText xml:space="preserve"> PAGEREF _Toc170120945 \h </w:instrText>
            </w:r>
            <w:r w:rsidR="00D71236">
              <w:rPr>
                <w:noProof/>
                <w:webHidden/>
              </w:rPr>
            </w:r>
            <w:r w:rsidR="00D71236">
              <w:rPr>
                <w:noProof/>
                <w:webHidden/>
              </w:rPr>
              <w:fldChar w:fldCharType="separate"/>
            </w:r>
            <w:r w:rsidR="00D71236">
              <w:rPr>
                <w:noProof/>
                <w:webHidden/>
              </w:rPr>
              <w:t>6</w:t>
            </w:r>
            <w:r w:rsidR="00D71236">
              <w:rPr>
                <w:noProof/>
                <w:webHidden/>
              </w:rPr>
              <w:fldChar w:fldCharType="end"/>
            </w:r>
          </w:hyperlink>
        </w:p>
        <w:p w14:paraId="0E0D0422" w14:textId="0BF6122F" w:rsidR="00D71236" w:rsidRDefault="00711512" w:rsidP="00D71236">
          <w:pPr>
            <w:pStyle w:val="TOC2"/>
            <w:tabs>
              <w:tab w:val="right" w:leader="dot" w:pos="9016"/>
            </w:tabs>
            <w:spacing w:line="360" w:lineRule="auto"/>
            <w:rPr>
              <w:noProof/>
              <w:kern w:val="2"/>
              <w:sz w:val="24"/>
              <w:szCs w:val="24"/>
            </w:rPr>
          </w:pPr>
          <w:hyperlink w:anchor="_Toc170120946" w:history="1">
            <w:r w:rsidR="00D71236" w:rsidRPr="00704307">
              <w:rPr>
                <w:rStyle w:val="Hyperlink"/>
                <w:rFonts w:ascii="Times New Roman" w:hAnsi="Times New Roman" w:cs="Times New Roman"/>
                <w:noProof/>
              </w:rPr>
              <w:t>Theme 1- Challenges of a modern students</w:t>
            </w:r>
            <w:r w:rsidR="00D71236">
              <w:rPr>
                <w:noProof/>
                <w:webHidden/>
              </w:rPr>
              <w:tab/>
            </w:r>
            <w:r w:rsidR="00D71236">
              <w:rPr>
                <w:noProof/>
                <w:webHidden/>
              </w:rPr>
              <w:fldChar w:fldCharType="begin"/>
            </w:r>
            <w:r w:rsidR="00D71236">
              <w:rPr>
                <w:noProof/>
                <w:webHidden/>
              </w:rPr>
              <w:instrText xml:space="preserve"> PAGEREF _Toc170120946 \h </w:instrText>
            </w:r>
            <w:r w:rsidR="00D71236">
              <w:rPr>
                <w:noProof/>
                <w:webHidden/>
              </w:rPr>
            </w:r>
            <w:r w:rsidR="00D71236">
              <w:rPr>
                <w:noProof/>
                <w:webHidden/>
              </w:rPr>
              <w:fldChar w:fldCharType="separate"/>
            </w:r>
            <w:r w:rsidR="00D71236">
              <w:rPr>
                <w:noProof/>
                <w:webHidden/>
              </w:rPr>
              <w:t>7</w:t>
            </w:r>
            <w:r w:rsidR="00D71236">
              <w:rPr>
                <w:noProof/>
                <w:webHidden/>
              </w:rPr>
              <w:fldChar w:fldCharType="end"/>
            </w:r>
          </w:hyperlink>
        </w:p>
        <w:p w14:paraId="24643CC2" w14:textId="500AC8BF" w:rsidR="00D71236" w:rsidRDefault="00711512" w:rsidP="00D71236">
          <w:pPr>
            <w:pStyle w:val="TOC2"/>
            <w:tabs>
              <w:tab w:val="right" w:leader="dot" w:pos="9016"/>
            </w:tabs>
            <w:spacing w:line="360" w:lineRule="auto"/>
            <w:rPr>
              <w:noProof/>
              <w:kern w:val="2"/>
              <w:sz w:val="24"/>
              <w:szCs w:val="24"/>
            </w:rPr>
          </w:pPr>
          <w:hyperlink w:anchor="_Toc170120947" w:history="1">
            <w:r w:rsidR="00D71236" w:rsidRPr="00704307">
              <w:rPr>
                <w:rStyle w:val="Hyperlink"/>
                <w:rFonts w:ascii="Times New Roman" w:hAnsi="Times New Roman" w:cs="Times New Roman"/>
                <w:noProof/>
              </w:rPr>
              <w:t>Theme 2- Lecturing- a complex role</w:t>
            </w:r>
            <w:r w:rsidR="00D71236">
              <w:rPr>
                <w:noProof/>
                <w:webHidden/>
              </w:rPr>
              <w:tab/>
            </w:r>
            <w:r w:rsidR="00D71236">
              <w:rPr>
                <w:noProof/>
                <w:webHidden/>
              </w:rPr>
              <w:fldChar w:fldCharType="begin"/>
            </w:r>
            <w:r w:rsidR="00D71236">
              <w:rPr>
                <w:noProof/>
                <w:webHidden/>
              </w:rPr>
              <w:instrText xml:space="preserve"> PAGEREF _Toc170120947 \h </w:instrText>
            </w:r>
            <w:r w:rsidR="00D71236">
              <w:rPr>
                <w:noProof/>
                <w:webHidden/>
              </w:rPr>
            </w:r>
            <w:r w:rsidR="00D71236">
              <w:rPr>
                <w:noProof/>
                <w:webHidden/>
              </w:rPr>
              <w:fldChar w:fldCharType="separate"/>
            </w:r>
            <w:r w:rsidR="00D71236">
              <w:rPr>
                <w:noProof/>
                <w:webHidden/>
              </w:rPr>
              <w:t>10</w:t>
            </w:r>
            <w:r w:rsidR="00D71236">
              <w:rPr>
                <w:noProof/>
                <w:webHidden/>
              </w:rPr>
              <w:fldChar w:fldCharType="end"/>
            </w:r>
          </w:hyperlink>
        </w:p>
        <w:p w14:paraId="347B9EFE" w14:textId="5A25A525" w:rsidR="00D71236" w:rsidRDefault="00711512" w:rsidP="00D71236">
          <w:pPr>
            <w:pStyle w:val="TOC1"/>
            <w:spacing w:line="360" w:lineRule="auto"/>
            <w:rPr>
              <w:noProof/>
              <w:kern w:val="2"/>
              <w:sz w:val="24"/>
              <w:szCs w:val="24"/>
            </w:rPr>
          </w:pPr>
          <w:hyperlink w:anchor="_Toc170120948" w:history="1">
            <w:r w:rsidR="00D71236" w:rsidRPr="00704307">
              <w:rPr>
                <w:rStyle w:val="Hyperlink"/>
                <w:rFonts w:ascii="Times New Roman" w:hAnsi="Times New Roman" w:cs="Times New Roman"/>
                <w:noProof/>
              </w:rPr>
              <w:t>Chapter 3- Research design and Methodology</w:t>
            </w:r>
            <w:r w:rsidR="00D71236">
              <w:rPr>
                <w:noProof/>
                <w:webHidden/>
              </w:rPr>
              <w:tab/>
            </w:r>
            <w:r w:rsidR="00D71236">
              <w:rPr>
                <w:noProof/>
                <w:webHidden/>
              </w:rPr>
              <w:fldChar w:fldCharType="begin"/>
            </w:r>
            <w:r w:rsidR="00D71236">
              <w:rPr>
                <w:noProof/>
                <w:webHidden/>
              </w:rPr>
              <w:instrText xml:space="preserve"> PAGEREF _Toc170120948 \h </w:instrText>
            </w:r>
            <w:r w:rsidR="00D71236">
              <w:rPr>
                <w:noProof/>
                <w:webHidden/>
              </w:rPr>
            </w:r>
            <w:r w:rsidR="00D71236">
              <w:rPr>
                <w:noProof/>
                <w:webHidden/>
              </w:rPr>
              <w:fldChar w:fldCharType="separate"/>
            </w:r>
            <w:r w:rsidR="00D71236">
              <w:rPr>
                <w:noProof/>
                <w:webHidden/>
              </w:rPr>
              <w:t>15</w:t>
            </w:r>
            <w:r w:rsidR="00D71236">
              <w:rPr>
                <w:noProof/>
                <w:webHidden/>
              </w:rPr>
              <w:fldChar w:fldCharType="end"/>
            </w:r>
          </w:hyperlink>
        </w:p>
        <w:p w14:paraId="058F38D0" w14:textId="67340D2D" w:rsidR="00D71236" w:rsidRDefault="00711512" w:rsidP="00D71236">
          <w:pPr>
            <w:pStyle w:val="TOC3"/>
            <w:tabs>
              <w:tab w:val="right" w:leader="dot" w:pos="9016"/>
            </w:tabs>
            <w:spacing w:line="360" w:lineRule="auto"/>
            <w:rPr>
              <w:noProof/>
              <w:kern w:val="2"/>
              <w:sz w:val="24"/>
              <w:szCs w:val="24"/>
            </w:rPr>
          </w:pPr>
          <w:hyperlink w:anchor="_Toc170120949" w:history="1">
            <w:r w:rsidR="00D71236" w:rsidRPr="00704307">
              <w:rPr>
                <w:rStyle w:val="Hyperlink"/>
                <w:rFonts w:ascii="Times New Roman" w:hAnsi="Times New Roman" w:cs="Times New Roman"/>
                <w:noProof/>
              </w:rPr>
              <w:t>Methodology</w:t>
            </w:r>
            <w:r w:rsidR="00D71236">
              <w:rPr>
                <w:noProof/>
                <w:webHidden/>
              </w:rPr>
              <w:tab/>
            </w:r>
            <w:r w:rsidR="00D71236">
              <w:rPr>
                <w:noProof/>
                <w:webHidden/>
              </w:rPr>
              <w:fldChar w:fldCharType="begin"/>
            </w:r>
            <w:r w:rsidR="00D71236">
              <w:rPr>
                <w:noProof/>
                <w:webHidden/>
              </w:rPr>
              <w:instrText xml:space="preserve"> PAGEREF _Toc170120949 \h </w:instrText>
            </w:r>
            <w:r w:rsidR="00D71236">
              <w:rPr>
                <w:noProof/>
                <w:webHidden/>
              </w:rPr>
            </w:r>
            <w:r w:rsidR="00D71236">
              <w:rPr>
                <w:noProof/>
                <w:webHidden/>
              </w:rPr>
              <w:fldChar w:fldCharType="separate"/>
            </w:r>
            <w:r w:rsidR="00D71236">
              <w:rPr>
                <w:noProof/>
                <w:webHidden/>
              </w:rPr>
              <w:t>19</w:t>
            </w:r>
            <w:r w:rsidR="00D71236">
              <w:rPr>
                <w:noProof/>
                <w:webHidden/>
              </w:rPr>
              <w:fldChar w:fldCharType="end"/>
            </w:r>
          </w:hyperlink>
        </w:p>
        <w:p w14:paraId="6283426D" w14:textId="4EE3564D" w:rsidR="00D71236" w:rsidRDefault="00711512" w:rsidP="00D71236">
          <w:pPr>
            <w:pStyle w:val="TOC1"/>
            <w:spacing w:line="360" w:lineRule="auto"/>
            <w:rPr>
              <w:noProof/>
              <w:kern w:val="2"/>
              <w:sz w:val="24"/>
              <w:szCs w:val="24"/>
            </w:rPr>
          </w:pPr>
          <w:hyperlink w:anchor="_Toc170120950" w:history="1">
            <w:r w:rsidR="00D71236" w:rsidRPr="00704307">
              <w:rPr>
                <w:rStyle w:val="Hyperlink"/>
                <w:rFonts w:ascii="Times New Roman" w:hAnsi="Times New Roman" w:cs="Times New Roman"/>
                <w:noProof/>
              </w:rPr>
              <w:t>Chapter 4- Findings and discussion</w:t>
            </w:r>
            <w:r w:rsidR="00D71236">
              <w:rPr>
                <w:noProof/>
                <w:webHidden/>
              </w:rPr>
              <w:tab/>
            </w:r>
            <w:r w:rsidR="00D71236">
              <w:rPr>
                <w:noProof/>
                <w:webHidden/>
              </w:rPr>
              <w:fldChar w:fldCharType="begin"/>
            </w:r>
            <w:r w:rsidR="00D71236">
              <w:rPr>
                <w:noProof/>
                <w:webHidden/>
              </w:rPr>
              <w:instrText xml:space="preserve"> PAGEREF _Toc170120950 \h </w:instrText>
            </w:r>
            <w:r w:rsidR="00D71236">
              <w:rPr>
                <w:noProof/>
                <w:webHidden/>
              </w:rPr>
            </w:r>
            <w:r w:rsidR="00D71236">
              <w:rPr>
                <w:noProof/>
                <w:webHidden/>
              </w:rPr>
              <w:fldChar w:fldCharType="separate"/>
            </w:r>
            <w:r w:rsidR="00D71236">
              <w:rPr>
                <w:noProof/>
                <w:webHidden/>
              </w:rPr>
              <w:t>26</w:t>
            </w:r>
            <w:r w:rsidR="00D71236">
              <w:rPr>
                <w:noProof/>
                <w:webHidden/>
              </w:rPr>
              <w:fldChar w:fldCharType="end"/>
            </w:r>
          </w:hyperlink>
        </w:p>
        <w:p w14:paraId="609838A5" w14:textId="33AD49CF" w:rsidR="00D71236" w:rsidRDefault="00711512" w:rsidP="00D71236">
          <w:pPr>
            <w:pStyle w:val="TOC3"/>
            <w:tabs>
              <w:tab w:val="right" w:leader="dot" w:pos="9016"/>
            </w:tabs>
            <w:spacing w:line="360" w:lineRule="auto"/>
            <w:rPr>
              <w:noProof/>
              <w:kern w:val="2"/>
              <w:sz w:val="24"/>
              <w:szCs w:val="24"/>
            </w:rPr>
          </w:pPr>
          <w:hyperlink w:anchor="_Toc170120951" w:history="1">
            <w:r w:rsidR="00D71236" w:rsidRPr="00704307">
              <w:rPr>
                <w:rStyle w:val="Hyperlink"/>
                <w:rFonts w:ascii="Times New Roman" w:hAnsi="Times New Roman" w:cs="Times New Roman"/>
                <w:noProof/>
              </w:rPr>
              <w:t>Theme 1- Balancing empathy with enforcement</w:t>
            </w:r>
            <w:r w:rsidR="00D71236">
              <w:rPr>
                <w:noProof/>
                <w:webHidden/>
              </w:rPr>
              <w:tab/>
            </w:r>
            <w:r w:rsidR="00D71236">
              <w:rPr>
                <w:noProof/>
                <w:webHidden/>
              </w:rPr>
              <w:fldChar w:fldCharType="begin"/>
            </w:r>
            <w:r w:rsidR="00D71236">
              <w:rPr>
                <w:noProof/>
                <w:webHidden/>
              </w:rPr>
              <w:instrText xml:space="preserve"> PAGEREF _Toc170120951 \h </w:instrText>
            </w:r>
            <w:r w:rsidR="00D71236">
              <w:rPr>
                <w:noProof/>
                <w:webHidden/>
              </w:rPr>
            </w:r>
            <w:r w:rsidR="00D71236">
              <w:rPr>
                <w:noProof/>
                <w:webHidden/>
              </w:rPr>
              <w:fldChar w:fldCharType="separate"/>
            </w:r>
            <w:r w:rsidR="00D71236">
              <w:rPr>
                <w:noProof/>
                <w:webHidden/>
              </w:rPr>
              <w:t>28</w:t>
            </w:r>
            <w:r w:rsidR="00D71236">
              <w:rPr>
                <w:noProof/>
                <w:webHidden/>
              </w:rPr>
              <w:fldChar w:fldCharType="end"/>
            </w:r>
          </w:hyperlink>
        </w:p>
        <w:p w14:paraId="4AC2051B" w14:textId="54CB987A" w:rsidR="00D71236" w:rsidRDefault="00711512" w:rsidP="00D71236">
          <w:pPr>
            <w:pStyle w:val="TOC3"/>
            <w:tabs>
              <w:tab w:val="right" w:leader="dot" w:pos="9016"/>
            </w:tabs>
            <w:spacing w:line="360" w:lineRule="auto"/>
            <w:rPr>
              <w:noProof/>
              <w:kern w:val="2"/>
              <w:sz w:val="24"/>
              <w:szCs w:val="24"/>
            </w:rPr>
          </w:pPr>
          <w:hyperlink w:anchor="_Toc170120952" w:history="1">
            <w:r w:rsidR="00D71236" w:rsidRPr="00704307">
              <w:rPr>
                <w:rStyle w:val="Hyperlink"/>
                <w:rFonts w:ascii="Times New Roman" w:hAnsi="Times New Roman" w:cs="Times New Roman"/>
                <w:noProof/>
              </w:rPr>
              <w:t>Theme 2- Inconsistent policy enforcement</w:t>
            </w:r>
            <w:r w:rsidR="00D71236">
              <w:rPr>
                <w:noProof/>
                <w:webHidden/>
              </w:rPr>
              <w:tab/>
            </w:r>
            <w:r w:rsidR="00D71236">
              <w:rPr>
                <w:noProof/>
                <w:webHidden/>
              </w:rPr>
              <w:fldChar w:fldCharType="begin"/>
            </w:r>
            <w:r w:rsidR="00D71236">
              <w:rPr>
                <w:noProof/>
                <w:webHidden/>
              </w:rPr>
              <w:instrText xml:space="preserve"> PAGEREF _Toc170120952 \h </w:instrText>
            </w:r>
            <w:r w:rsidR="00D71236">
              <w:rPr>
                <w:noProof/>
                <w:webHidden/>
              </w:rPr>
            </w:r>
            <w:r w:rsidR="00D71236">
              <w:rPr>
                <w:noProof/>
                <w:webHidden/>
              </w:rPr>
              <w:fldChar w:fldCharType="separate"/>
            </w:r>
            <w:r w:rsidR="00D71236">
              <w:rPr>
                <w:noProof/>
                <w:webHidden/>
              </w:rPr>
              <w:t>35</w:t>
            </w:r>
            <w:r w:rsidR="00D71236">
              <w:rPr>
                <w:noProof/>
                <w:webHidden/>
              </w:rPr>
              <w:fldChar w:fldCharType="end"/>
            </w:r>
          </w:hyperlink>
        </w:p>
        <w:p w14:paraId="104ABD9F" w14:textId="5561587C" w:rsidR="00D71236" w:rsidRDefault="00711512" w:rsidP="00D71236">
          <w:pPr>
            <w:pStyle w:val="TOC3"/>
            <w:tabs>
              <w:tab w:val="right" w:leader="dot" w:pos="9016"/>
            </w:tabs>
            <w:spacing w:line="360" w:lineRule="auto"/>
            <w:rPr>
              <w:noProof/>
              <w:kern w:val="2"/>
              <w:sz w:val="24"/>
              <w:szCs w:val="24"/>
            </w:rPr>
          </w:pPr>
          <w:hyperlink w:anchor="_Toc170120953" w:history="1">
            <w:r w:rsidR="00D71236" w:rsidRPr="00704307">
              <w:rPr>
                <w:rStyle w:val="Hyperlink"/>
                <w:rFonts w:ascii="Times New Roman" w:hAnsi="Times New Roman" w:cs="Times New Roman"/>
                <w:noProof/>
              </w:rPr>
              <w:t>Theme 3- The emotional and professional impact on lecturers</w:t>
            </w:r>
            <w:r w:rsidR="00D71236">
              <w:rPr>
                <w:noProof/>
                <w:webHidden/>
              </w:rPr>
              <w:tab/>
            </w:r>
            <w:r w:rsidR="00D71236">
              <w:rPr>
                <w:noProof/>
                <w:webHidden/>
              </w:rPr>
              <w:fldChar w:fldCharType="begin"/>
            </w:r>
            <w:r w:rsidR="00D71236">
              <w:rPr>
                <w:noProof/>
                <w:webHidden/>
              </w:rPr>
              <w:instrText xml:space="preserve"> PAGEREF _Toc170120953 \h </w:instrText>
            </w:r>
            <w:r w:rsidR="00D71236">
              <w:rPr>
                <w:noProof/>
                <w:webHidden/>
              </w:rPr>
            </w:r>
            <w:r w:rsidR="00D71236">
              <w:rPr>
                <w:noProof/>
                <w:webHidden/>
              </w:rPr>
              <w:fldChar w:fldCharType="separate"/>
            </w:r>
            <w:r w:rsidR="00D71236">
              <w:rPr>
                <w:noProof/>
                <w:webHidden/>
              </w:rPr>
              <w:t>43</w:t>
            </w:r>
            <w:r w:rsidR="00D71236">
              <w:rPr>
                <w:noProof/>
                <w:webHidden/>
              </w:rPr>
              <w:fldChar w:fldCharType="end"/>
            </w:r>
          </w:hyperlink>
        </w:p>
        <w:p w14:paraId="1E5923F4" w14:textId="031F2519" w:rsidR="00D71236" w:rsidRDefault="00711512" w:rsidP="00D71236">
          <w:pPr>
            <w:pStyle w:val="TOC3"/>
            <w:tabs>
              <w:tab w:val="right" w:leader="dot" w:pos="9016"/>
            </w:tabs>
            <w:spacing w:line="360" w:lineRule="auto"/>
            <w:rPr>
              <w:noProof/>
              <w:kern w:val="2"/>
              <w:sz w:val="24"/>
              <w:szCs w:val="24"/>
            </w:rPr>
          </w:pPr>
          <w:hyperlink w:anchor="_Toc170120954" w:history="1">
            <w:r w:rsidR="00D71236" w:rsidRPr="00704307">
              <w:rPr>
                <w:rStyle w:val="Hyperlink"/>
                <w:rFonts w:ascii="Times New Roman" w:hAnsi="Times New Roman" w:cs="Times New Roman"/>
                <w:noProof/>
              </w:rPr>
              <w:t>Limitations of study</w:t>
            </w:r>
            <w:r w:rsidR="00D71236">
              <w:rPr>
                <w:noProof/>
                <w:webHidden/>
              </w:rPr>
              <w:tab/>
            </w:r>
            <w:r w:rsidR="00D71236">
              <w:rPr>
                <w:noProof/>
                <w:webHidden/>
              </w:rPr>
              <w:fldChar w:fldCharType="begin"/>
            </w:r>
            <w:r w:rsidR="00D71236">
              <w:rPr>
                <w:noProof/>
                <w:webHidden/>
              </w:rPr>
              <w:instrText xml:space="preserve"> PAGEREF _Toc170120954 \h </w:instrText>
            </w:r>
            <w:r w:rsidR="00D71236">
              <w:rPr>
                <w:noProof/>
                <w:webHidden/>
              </w:rPr>
            </w:r>
            <w:r w:rsidR="00D71236">
              <w:rPr>
                <w:noProof/>
                <w:webHidden/>
              </w:rPr>
              <w:fldChar w:fldCharType="separate"/>
            </w:r>
            <w:r w:rsidR="00D71236">
              <w:rPr>
                <w:noProof/>
                <w:webHidden/>
              </w:rPr>
              <w:t>49</w:t>
            </w:r>
            <w:r w:rsidR="00D71236">
              <w:rPr>
                <w:noProof/>
                <w:webHidden/>
              </w:rPr>
              <w:fldChar w:fldCharType="end"/>
            </w:r>
          </w:hyperlink>
        </w:p>
        <w:p w14:paraId="5CC4FB0A" w14:textId="5DB91A06" w:rsidR="00D71236" w:rsidRDefault="00711512" w:rsidP="00D71236">
          <w:pPr>
            <w:pStyle w:val="TOC1"/>
            <w:spacing w:line="360" w:lineRule="auto"/>
            <w:rPr>
              <w:noProof/>
              <w:kern w:val="2"/>
              <w:sz w:val="24"/>
              <w:szCs w:val="24"/>
            </w:rPr>
          </w:pPr>
          <w:hyperlink w:anchor="_Toc170120955" w:history="1">
            <w:r w:rsidR="00D71236" w:rsidRPr="00704307">
              <w:rPr>
                <w:rStyle w:val="Hyperlink"/>
                <w:rFonts w:ascii="Times New Roman" w:hAnsi="Times New Roman" w:cs="Times New Roman"/>
                <w:noProof/>
              </w:rPr>
              <w:t>Chapter 5- Recommendations</w:t>
            </w:r>
            <w:r w:rsidR="00D71236">
              <w:rPr>
                <w:noProof/>
                <w:webHidden/>
              </w:rPr>
              <w:tab/>
            </w:r>
            <w:r w:rsidR="00D71236">
              <w:rPr>
                <w:noProof/>
                <w:webHidden/>
              </w:rPr>
              <w:fldChar w:fldCharType="begin"/>
            </w:r>
            <w:r w:rsidR="00D71236">
              <w:rPr>
                <w:noProof/>
                <w:webHidden/>
              </w:rPr>
              <w:instrText xml:space="preserve"> PAGEREF _Toc170120955 \h </w:instrText>
            </w:r>
            <w:r w:rsidR="00D71236">
              <w:rPr>
                <w:noProof/>
                <w:webHidden/>
              </w:rPr>
            </w:r>
            <w:r w:rsidR="00D71236">
              <w:rPr>
                <w:noProof/>
                <w:webHidden/>
              </w:rPr>
              <w:fldChar w:fldCharType="separate"/>
            </w:r>
            <w:r w:rsidR="00D71236">
              <w:rPr>
                <w:noProof/>
                <w:webHidden/>
              </w:rPr>
              <w:t>51</w:t>
            </w:r>
            <w:r w:rsidR="00D71236">
              <w:rPr>
                <w:noProof/>
                <w:webHidden/>
              </w:rPr>
              <w:fldChar w:fldCharType="end"/>
            </w:r>
          </w:hyperlink>
        </w:p>
        <w:p w14:paraId="0BDF9FB4" w14:textId="18C50161" w:rsidR="00D71236" w:rsidRDefault="00711512" w:rsidP="00D71236">
          <w:pPr>
            <w:pStyle w:val="TOC1"/>
            <w:spacing w:line="360" w:lineRule="auto"/>
            <w:rPr>
              <w:noProof/>
              <w:kern w:val="2"/>
              <w:sz w:val="24"/>
              <w:szCs w:val="24"/>
            </w:rPr>
          </w:pPr>
          <w:hyperlink w:anchor="_Toc170120956" w:history="1">
            <w:r w:rsidR="00D71236" w:rsidRPr="00704307">
              <w:rPr>
                <w:rStyle w:val="Hyperlink"/>
                <w:rFonts w:ascii="Times New Roman" w:hAnsi="Times New Roman" w:cs="Times New Roman"/>
                <w:noProof/>
              </w:rPr>
              <w:t>References</w:t>
            </w:r>
            <w:r w:rsidR="00D71236">
              <w:rPr>
                <w:noProof/>
                <w:webHidden/>
              </w:rPr>
              <w:tab/>
            </w:r>
            <w:r w:rsidR="00D71236">
              <w:rPr>
                <w:noProof/>
                <w:webHidden/>
              </w:rPr>
              <w:fldChar w:fldCharType="begin"/>
            </w:r>
            <w:r w:rsidR="00D71236">
              <w:rPr>
                <w:noProof/>
                <w:webHidden/>
              </w:rPr>
              <w:instrText xml:space="preserve"> PAGEREF _Toc170120956 \h </w:instrText>
            </w:r>
            <w:r w:rsidR="00D71236">
              <w:rPr>
                <w:noProof/>
                <w:webHidden/>
              </w:rPr>
            </w:r>
            <w:r w:rsidR="00D71236">
              <w:rPr>
                <w:noProof/>
                <w:webHidden/>
              </w:rPr>
              <w:fldChar w:fldCharType="separate"/>
            </w:r>
            <w:r w:rsidR="00D71236">
              <w:rPr>
                <w:noProof/>
                <w:webHidden/>
              </w:rPr>
              <w:t>52</w:t>
            </w:r>
            <w:r w:rsidR="00D71236">
              <w:rPr>
                <w:noProof/>
                <w:webHidden/>
              </w:rPr>
              <w:fldChar w:fldCharType="end"/>
            </w:r>
          </w:hyperlink>
        </w:p>
        <w:p w14:paraId="1CFE738A" w14:textId="13B15756" w:rsidR="00D71236" w:rsidRDefault="00711512">
          <w:pPr>
            <w:pStyle w:val="TOC1"/>
            <w:rPr>
              <w:noProof/>
              <w:kern w:val="2"/>
              <w:sz w:val="24"/>
              <w:szCs w:val="24"/>
            </w:rPr>
          </w:pPr>
          <w:hyperlink w:anchor="_Toc170120957" w:history="1">
            <w:r w:rsidR="00D71236" w:rsidRPr="00704307">
              <w:rPr>
                <w:rStyle w:val="Hyperlink"/>
                <w:rFonts w:ascii="Times New Roman" w:hAnsi="Times New Roman" w:cs="Times New Roman"/>
                <w:i/>
                <w:iCs/>
                <w:noProof/>
              </w:rPr>
              <w:t>Appendix 1- Academic misconduct Policy – key definitions.</w:t>
            </w:r>
            <w:r w:rsidR="00D71236">
              <w:rPr>
                <w:noProof/>
                <w:webHidden/>
              </w:rPr>
              <w:tab/>
            </w:r>
            <w:r w:rsidR="00D71236">
              <w:rPr>
                <w:noProof/>
                <w:webHidden/>
              </w:rPr>
              <w:fldChar w:fldCharType="begin"/>
            </w:r>
            <w:r w:rsidR="00D71236">
              <w:rPr>
                <w:noProof/>
                <w:webHidden/>
              </w:rPr>
              <w:instrText xml:space="preserve"> PAGEREF _Toc170120957 \h </w:instrText>
            </w:r>
            <w:r w:rsidR="00D71236">
              <w:rPr>
                <w:noProof/>
                <w:webHidden/>
              </w:rPr>
            </w:r>
            <w:r w:rsidR="00D71236">
              <w:rPr>
                <w:noProof/>
                <w:webHidden/>
              </w:rPr>
              <w:fldChar w:fldCharType="separate"/>
            </w:r>
            <w:r w:rsidR="00D71236">
              <w:rPr>
                <w:noProof/>
                <w:webHidden/>
              </w:rPr>
              <w:t>63</w:t>
            </w:r>
            <w:r w:rsidR="00D71236">
              <w:rPr>
                <w:noProof/>
                <w:webHidden/>
              </w:rPr>
              <w:fldChar w:fldCharType="end"/>
            </w:r>
          </w:hyperlink>
        </w:p>
        <w:p w14:paraId="68A342FB" w14:textId="1E0FBB21" w:rsidR="00D71236" w:rsidRDefault="00711512">
          <w:pPr>
            <w:pStyle w:val="TOC1"/>
            <w:rPr>
              <w:noProof/>
              <w:kern w:val="2"/>
              <w:sz w:val="24"/>
              <w:szCs w:val="24"/>
            </w:rPr>
          </w:pPr>
          <w:hyperlink w:anchor="_Toc170120958" w:history="1">
            <w:r w:rsidR="00D71236" w:rsidRPr="00704307">
              <w:rPr>
                <w:rStyle w:val="Hyperlink"/>
                <w:rFonts w:ascii="Times New Roman" w:hAnsi="Times New Roman" w:cs="Times New Roman"/>
                <w:i/>
                <w:iCs/>
                <w:noProof/>
                <w:lang w:eastAsia="en-US"/>
              </w:rPr>
              <w:t>Appendix 2- Interview information and questions.</w:t>
            </w:r>
            <w:r w:rsidR="00D71236">
              <w:rPr>
                <w:noProof/>
                <w:webHidden/>
              </w:rPr>
              <w:tab/>
            </w:r>
            <w:r w:rsidR="00D71236">
              <w:rPr>
                <w:noProof/>
                <w:webHidden/>
              </w:rPr>
              <w:fldChar w:fldCharType="begin"/>
            </w:r>
            <w:r w:rsidR="00D71236">
              <w:rPr>
                <w:noProof/>
                <w:webHidden/>
              </w:rPr>
              <w:instrText xml:space="preserve"> PAGEREF _Toc170120958 \h </w:instrText>
            </w:r>
            <w:r w:rsidR="00D71236">
              <w:rPr>
                <w:noProof/>
                <w:webHidden/>
              </w:rPr>
            </w:r>
            <w:r w:rsidR="00D71236">
              <w:rPr>
                <w:noProof/>
                <w:webHidden/>
              </w:rPr>
              <w:fldChar w:fldCharType="separate"/>
            </w:r>
            <w:r w:rsidR="00D71236">
              <w:rPr>
                <w:noProof/>
                <w:webHidden/>
              </w:rPr>
              <w:t>66</w:t>
            </w:r>
            <w:r w:rsidR="00D71236">
              <w:rPr>
                <w:noProof/>
                <w:webHidden/>
              </w:rPr>
              <w:fldChar w:fldCharType="end"/>
            </w:r>
          </w:hyperlink>
        </w:p>
        <w:p w14:paraId="5A4D8CD2" w14:textId="482A5C2C" w:rsidR="00D71236" w:rsidRDefault="00711512">
          <w:pPr>
            <w:pStyle w:val="TOC1"/>
            <w:rPr>
              <w:noProof/>
              <w:kern w:val="2"/>
              <w:sz w:val="24"/>
              <w:szCs w:val="24"/>
            </w:rPr>
          </w:pPr>
          <w:hyperlink w:anchor="_Toc170120959" w:history="1">
            <w:r w:rsidR="00D71236" w:rsidRPr="00704307">
              <w:rPr>
                <w:rStyle w:val="Hyperlink"/>
                <w:rFonts w:ascii="Times New Roman" w:hAnsi="Times New Roman" w:cs="Times New Roman"/>
                <w:i/>
                <w:iCs/>
                <w:noProof/>
                <w:lang w:eastAsia="en-US"/>
              </w:rPr>
              <w:t>Appendix 2a- Programme management invitation</w:t>
            </w:r>
            <w:r w:rsidR="00D71236" w:rsidRPr="00704307">
              <w:rPr>
                <w:rStyle w:val="Hyperlink"/>
                <w:rFonts w:ascii="Times New Roman" w:hAnsi="Times New Roman" w:cs="Times New Roman"/>
                <w:noProof/>
                <w:lang w:eastAsia="en-US"/>
              </w:rPr>
              <w:t>.</w:t>
            </w:r>
            <w:r w:rsidR="00D71236">
              <w:rPr>
                <w:noProof/>
                <w:webHidden/>
              </w:rPr>
              <w:tab/>
            </w:r>
            <w:r w:rsidR="00D71236">
              <w:rPr>
                <w:noProof/>
                <w:webHidden/>
              </w:rPr>
              <w:fldChar w:fldCharType="begin"/>
            </w:r>
            <w:r w:rsidR="00D71236">
              <w:rPr>
                <w:noProof/>
                <w:webHidden/>
              </w:rPr>
              <w:instrText xml:space="preserve"> PAGEREF _Toc170120959 \h </w:instrText>
            </w:r>
            <w:r w:rsidR="00D71236">
              <w:rPr>
                <w:noProof/>
                <w:webHidden/>
              </w:rPr>
            </w:r>
            <w:r w:rsidR="00D71236">
              <w:rPr>
                <w:noProof/>
                <w:webHidden/>
              </w:rPr>
              <w:fldChar w:fldCharType="separate"/>
            </w:r>
            <w:r w:rsidR="00D71236">
              <w:rPr>
                <w:noProof/>
                <w:webHidden/>
              </w:rPr>
              <w:t>69</w:t>
            </w:r>
            <w:r w:rsidR="00D71236">
              <w:rPr>
                <w:noProof/>
                <w:webHidden/>
              </w:rPr>
              <w:fldChar w:fldCharType="end"/>
            </w:r>
          </w:hyperlink>
        </w:p>
        <w:p w14:paraId="6C2034DF" w14:textId="6C7887CC" w:rsidR="00D71236" w:rsidRDefault="00711512">
          <w:pPr>
            <w:pStyle w:val="TOC1"/>
            <w:rPr>
              <w:noProof/>
              <w:kern w:val="2"/>
              <w:sz w:val="24"/>
              <w:szCs w:val="24"/>
            </w:rPr>
          </w:pPr>
          <w:hyperlink w:anchor="_Toc170120960" w:history="1">
            <w:r w:rsidR="00D71236" w:rsidRPr="00704307">
              <w:rPr>
                <w:rStyle w:val="Hyperlink"/>
                <w:rFonts w:ascii="Times New Roman" w:hAnsi="Times New Roman" w:cs="Times New Roman"/>
                <w:i/>
                <w:iCs/>
                <w:noProof/>
                <w:lang w:eastAsia="en-US"/>
              </w:rPr>
              <w:t>Appendix 2b- Participant invitation</w:t>
            </w:r>
            <w:r w:rsidR="00D71236">
              <w:rPr>
                <w:noProof/>
                <w:webHidden/>
              </w:rPr>
              <w:tab/>
            </w:r>
            <w:r w:rsidR="00D71236">
              <w:rPr>
                <w:noProof/>
                <w:webHidden/>
              </w:rPr>
              <w:fldChar w:fldCharType="begin"/>
            </w:r>
            <w:r w:rsidR="00D71236">
              <w:rPr>
                <w:noProof/>
                <w:webHidden/>
              </w:rPr>
              <w:instrText xml:space="preserve"> PAGEREF _Toc170120960 \h </w:instrText>
            </w:r>
            <w:r w:rsidR="00D71236">
              <w:rPr>
                <w:noProof/>
                <w:webHidden/>
              </w:rPr>
            </w:r>
            <w:r w:rsidR="00D71236">
              <w:rPr>
                <w:noProof/>
                <w:webHidden/>
              </w:rPr>
              <w:fldChar w:fldCharType="separate"/>
            </w:r>
            <w:r w:rsidR="00D71236">
              <w:rPr>
                <w:noProof/>
                <w:webHidden/>
              </w:rPr>
              <w:t>71</w:t>
            </w:r>
            <w:r w:rsidR="00D71236">
              <w:rPr>
                <w:noProof/>
                <w:webHidden/>
              </w:rPr>
              <w:fldChar w:fldCharType="end"/>
            </w:r>
          </w:hyperlink>
        </w:p>
        <w:p w14:paraId="2A992E06" w14:textId="3C56A1E2" w:rsidR="00D71236" w:rsidRDefault="00711512">
          <w:pPr>
            <w:pStyle w:val="TOC1"/>
            <w:rPr>
              <w:noProof/>
              <w:kern w:val="2"/>
              <w:sz w:val="24"/>
              <w:szCs w:val="24"/>
            </w:rPr>
          </w:pPr>
          <w:hyperlink w:anchor="_Toc170120961" w:history="1">
            <w:r w:rsidR="00D71236" w:rsidRPr="00704307">
              <w:rPr>
                <w:rStyle w:val="Hyperlink"/>
                <w:rFonts w:ascii="Times New Roman" w:hAnsi="Times New Roman" w:cs="Times New Roman"/>
                <w:i/>
                <w:iCs/>
                <w:noProof/>
                <w:lang w:eastAsia="en-US"/>
              </w:rPr>
              <w:t>Appendix 2c- Consent template</w:t>
            </w:r>
            <w:r w:rsidR="00D71236">
              <w:rPr>
                <w:noProof/>
                <w:webHidden/>
              </w:rPr>
              <w:tab/>
            </w:r>
            <w:r w:rsidR="00D71236">
              <w:rPr>
                <w:noProof/>
                <w:webHidden/>
              </w:rPr>
              <w:fldChar w:fldCharType="begin"/>
            </w:r>
            <w:r w:rsidR="00D71236">
              <w:rPr>
                <w:noProof/>
                <w:webHidden/>
              </w:rPr>
              <w:instrText xml:space="preserve"> PAGEREF _Toc170120961 \h </w:instrText>
            </w:r>
            <w:r w:rsidR="00D71236">
              <w:rPr>
                <w:noProof/>
                <w:webHidden/>
              </w:rPr>
            </w:r>
            <w:r w:rsidR="00D71236">
              <w:rPr>
                <w:noProof/>
                <w:webHidden/>
              </w:rPr>
              <w:fldChar w:fldCharType="separate"/>
            </w:r>
            <w:r w:rsidR="00D71236">
              <w:rPr>
                <w:noProof/>
                <w:webHidden/>
              </w:rPr>
              <w:t>73</w:t>
            </w:r>
            <w:r w:rsidR="00D71236">
              <w:rPr>
                <w:noProof/>
                <w:webHidden/>
              </w:rPr>
              <w:fldChar w:fldCharType="end"/>
            </w:r>
          </w:hyperlink>
        </w:p>
        <w:p w14:paraId="51875BF1" w14:textId="1F740413" w:rsidR="00D71236" w:rsidRDefault="00711512">
          <w:pPr>
            <w:pStyle w:val="TOC1"/>
            <w:rPr>
              <w:noProof/>
              <w:kern w:val="2"/>
              <w:sz w:val="24"/>
              <w:szCs w:val="24"/>
            </w:rPr>
          </w:pPr>
          <w:hyperlink w:anchor="_Toc170120962" w:history="1">
            <w:r w:rsidR="00D71236" w:rsidRPr="00704307">
              <w:rPr>
                <w:rStyle w:val="Hyperlink"/>
                <w:rFonts w:ascii="Times New Roman" w:eastAsiaTheme="minorHAnsi" w:hAnsi="Times New Roman" w:cs="Times New Roman"/>
                <w:i/>
                <w:iCs/>
                <w:noProof/>
                <w:lang w:eastAsia="en-US"/>
              </w:rPr>
              <w:t>Appendix 3- Ethical</w:t>
            </w:r>
            <w:r w:rsidR="00D71236" w:rsidRPr="00704307">
              <w:rPr>
                <w:rStyle w:val="Hyperlink"/>
                <w:rFonts w:ascii="Times New Roman" w:hAnsi="Times New Roman" w:cs="Times New Roman"/>
                <w:i/>
                <w:iCs/>
                <w:noProof/>
              </w:rPr>
              <w:t xml:space="preserve"> considerations and Bias mitigation</w:t>
            </w:r>
            <w:r w:rsidR="00D71236">
              <w:rPr>
                <w:noProof/>
                <w:webHidden/>
              </w:rPr>
              <w:tab/>
            </w:r>
            <w:r w:rsidR="00D71236">
              <w:rPr>
                <w:noProof/>
                <w:webHidden/>
              </w:rPr>
              <w:fldChar w:fldCharType="begin"/>
            </w:r>
            <w:r w:rsidR="00D71236">
              <w:rPr>
                <w:noProof/>
                <w:webHidden/>
              </w:rPr>
              <w:instrText xml:space="preserve"> PAGEREF _Toc170120962 \h </w:instrText>
            </w:r>
            <w:r w:rsidR="00D71236">
              <w:rPr>
                <w:noProof/>
                <w:webHidden/>
              </w:rPr>
            </w:r>
            <w:r w:rsidR="00D71236">
              <w:rPr>
                <w:noProof/>
                <w:webHidden/>
              </w:rPr>
              <w:fldChar w:fldCharType="separate"/>
            </w:r>
            <w:r w:rsidR="00D71236">
              <w:rPr>
                <w:noProof/>
                <w:webHidden/>
              </w:rPr>
              <w:t>75</w:t>
            </w:r>
            <w:r w:rsidR="00D71236">
              <w:rPr>
                <w:noProof/>
                <w:webHidden/>
              </w:rPr>
              <w:fldChar w:fldCharType="end"/>
            </w:r>
          </w:hyperlink>
        </w:p>
        <w:p w14:paraId="50DF1C7E" w14:textId="2F466DD7" w:rsidR="00D71236" w:rsidRDefault="00711512">
          <w:pPr>
            <w:pStyle w:val="TOC1"/>
            <w:rPr>
              <w:noProof/>
              <w:kern w:val="2"/>
              <w:sz w:val="24"/>
              <w:szCs w:val="24"/>
            </w:rPr>
          </w:pPr>
          <w:hyperlink w:anchor="_Toc170120963" w:history="1">
            <w:r w:rsidR="00D71236" w:rsidRPr="00704307">
              <w:rPr>
                <w:rStyle w:val="Hyperlink"/>
                <w:rFonts w:ascii="Times New Roman" w:hAnsi="Times New Roman" w:cs="Times New Roman"/>
                <w:i/>
                <w:iCs/>
                <w:noProof/>
              </w:rPr>
              <w:t>Appendix 4- Data analysis and coding</w:t>
            </w:r>
            <w:r w:rsidR="00D71236" w:rsidRPr="00704307">
              <w:rPr>
                <w:rStyle w:val="Hyperlink"/>
                <w:rFonts w:ascii="Times New Roman" w:eastAsiaTheme="minorHAnsi" w:hAnsi="Times New Roman" w:cs="Times New Roman"/>
                <w:i/>
                <w:iCs/>
                <w:noProof/>
                <w:lang w:eastAsia="en-US"/>
              </w:rPr>
              <w:t>.</w:t>
            </w:r>
            <w:r w:rsidR="00D71236">
              <w:rPr>
                <w:noProof/>
                <w:webHidden/>
              </w:rPr>
              <w:tab/>
            </w:r>
            <w:r w:rsidR="00D71236">
              <w:rPr>
                <w:noProof/>
                <w:webHidden/>
              </w:rPr>
              <w:fldChar w:fldCharType="begin"/>
            </w:r>
            <w:r w:rsidR="00D71236">
              <w:rPr>
                <w:noProof/>
                <w:webHidden/>
              </w:rPr>
              <w:instrText xml:space="preserve"> PAGEREF _Toc170120963 \h </w:instrText>
            </w:r>
            <w:r w:rsidR="00D71236">
              <w:rPr>
                <w:noProof/>
                <w:webHidden/>
              </w:rPr>
            </w:r>
            <w:r w:rsidR="00D71236">
              <w:rPr>
                <w:noProof/>
                <w:webHidden/>
              </w:rPr>
              <w:fldChar w:fldCharType="separate"/>
            </w:r>
            <w:r w:rsidR="00D71236">
              <w:rPr>
                <w:noProof/>
                <w:webHidden/>
              </w:rPr>
              <w:t>76</w:t>
            </w:r>
            <w:r w:rsidR="00D71236">
              <w:rPr>
                <w:noProof/>
                <w:webHidden/>
              </w:rPr>
              <w:fldChar w:fldCharType="end"/>
            </w:r>
          </w:hyperlink>
        </w:p>
        <w:p w14:paraId="1A54F5DA" w14:textId="337198D0" w:rsidR="00D71236" w:rsidRDefault="00711512">
          <w:pPr>
            <w:pStyle w:val="TOC1"/>
            <w:rPr>
              <w:noProof/>
              <w:kern w:val="2"/>
              <w:sz w:val="24"/>
              <w:szCs w:val="24"/>
            </w:rPr>
          </w:pPr>
          <w:hyperlink w:anchor="_Toc170120964" w:history="1">
            <w:r w:rsidR="00D71236" w:rsidRPr="00704307">
              <w:rPr>
                <w:rStyle w:val="Hyperlink"/>
                <w:rFonts w:ascii="Times New Roman" w:hAnsi="Times New Roman" w:cs="Times New Roman"/>
                <w:i/>
                <w:iCs/>
                <w:noProof/>
              </w:rPr>
              <w:t>Appendix 5- Reflexivity, trustworthiness.</w:t>
            </w:r>
            <w:r w:rsidR="00D71236">
              <w:rPr>
                <w:noProof/>
                <w:webHidden/>
              </w:rPr>
              <w:tab/>
            </w:r>
            <w:r w:rsidR="00D71236">
              <w:rPr>
                <w:noProof/>
                <w:webHidden/>
              </w:rPr>
              <w:fldChar w:fldCharType="begin"/>
            </w:r>
            <w:r w:rsidR="00D71236">
              <w:rPr>
                <w:noProof/>
                <w:webHidden/>
              </w:rPr>
              <w:instrText xml:space="preserve"> PAGEREF _Toc170120964 \h </w:instrText>
            </w:r>
            <w:r w:rsidR="00D71236">
              <w:rPr>
                <w:noProof/>
                <w:webHidden/>
              </w:rPr>
            </w:r>
            <w:r w:rsidR="00D71236">
              <w:rPr>
                <w:noProof/>
                <w:webHidden/>
              </w:rPr>
              <w:fldChar w:fldCharType="separate"/>
            </w:r>
            <w:r w:rsidR="00D71236">
              <w:rPr>
                <w:noProof/>
                <w:webHidden/>
              </w:rPr>
              <w:t>79</w:t>
            </w:r>
            <w:r w:rsidR="00D71236">
              <w:rPr>
                <w:noProof/>
                <w:webHidden/>
              </w:rPr>
              <w:fldChar w:fldCharType="end"/>
            </w:r>
          </w:hyperlink>
        </w:p>
        <w:p w14:paraId="48686B23" w14:textId="59AD1263" w:rsidR="00D71236" w:rsidRDefault="00711512">
          <w:pPr>
            <w:pStyle w:val="TOC1"/>
            <w:rPr>
              <w:noProof/>
              <w:kern w:val="2"/>
              <w:sz w:val="24"/>
              <w:szCs w:val="24"/>
            </w:rPr>
          </w:pPr>
          <w:hyperlink w:anchor="_Toc170120965" w:history="1">
            <w:r w:rsidR="00D71236" w:rsidRPr="00704307">
              <w:rPr>
                <w:rStyle w:val="Hyperlink"/>
                <w:rFonts w:ascii="Times New Roman" w:hAnsi="Times New Roman" w:cs="Times New Roman"/>
                <w:i/>
                <w:iCs/>
                <w:noProof/>
              </w:rPr>
              <w:t>Appendix 6- Supportive recommendation</w:t>
            </w:r>
            <w:r w:rsidR="00D71236">
              <w:rPr>
                <w:noProof/>
                <w:webHidden/>
              </w:rPr>
              <w:tab/>
            </w:r>
            <w:r w:rsidR="00D71236">
              <w:rPr>
                <w:noProof/>
                <w:webHidden/>
              </w:rPr>
              <w:fldChar w:fldCharType="begin"/>
            </w:r>
            <w:r w:rsidR="00D71236">
              <w:rPr>
                <w:noProof/>
                <w:webHidden/>
              </w:rPr>
              <w:instrText xml:space="preserve"> PAGEREF _Toc170120965 \h </w:instrText>
            </w:r>
            <w:r w:rsidR="00D71236">
              <w:rPr>
                <w:noProof/>
                <w:webHidden/>
              </w:rPr>
            </w:r>
            <w:r w:rsidR="00D71236">
              <w:rPr>
                <w:noProof/>
                <w:webHidden/>
              </w:rPr>
              <w:fldChar w:fldCharType="separate"/>
            </w:r>
            <w:r w:rsidR="00D71236">
              <w:rPr>
                <w:noProof/>
                <w:webHidden/>
              </w:rPr>
              <w:t>81</w:t>
            </w:r>
            <w:r w:rsidR="00D71236">
              <w:rPr>
                <w:noProof/>
                <w:webHidden/>
              </w:rPr>
              <w:fldChar w:fldCharType="end"/>
            </w:r>
          </w:hyperlink>
        </w:p>
        <w:p w14:paraId="36467880" w14:textId="68E2E75E" w:rsidR="00640665" w:rsidRPr="004F1A16" w:rsidRDefault="00F410C0" w:rsidP="004F1A16">
          <w:pPr>
            <w:rPr>
              <w:color w:val="000000" w:themeColor="text1"/>
            </w:rPr>
          </w:pPr>
          <w:r w:rsidRPr="00115211">
            <w:rPr>
              <w:b/>
              <w:bCs/>
              <w:noProof/>
              <w:color w:val="000000" w:themeColor="text1"/>
            </w:rPr>
            <w:fldChar w:fldCharType="end"/>
          </w:r>
        </w:p>
      </w:sdtContent>
    </w:sdt>
    <w:p w14:paraId="3AAAAE1C" w14:textId="77777777" w:rsidR="004F1A16" w:rsidRDefault="004F1A16">
      <w:pPr>
        <w:rPr>
          <w:rFonts w:ascii="Times New Roman" w:eastAsiaTheme="majorEastAsia" w:hAnsi="Times New Roman" w:cs="Times New Roman"/>
          <w:color w:val="000000" w:themeColor="text1"/>
          <w:sz w:val="28"/>
          <w:szCs w:val="28"/>
        </w:rPr>
      </w:pPr>
      <w:r>
        <w:rPr>
          <w:rFonts w:ascii="Times New Roman" w:hAnsi="Times New Roman" w:cs="Times New Roman"/>
          <w:color w:val="000000" w:themeColor="text1"/>
          <w:sz w:val="28"/>
          <w:szCs w:val="28"/>
        </w:rPr>
        <w:br w:type="page"/>
      </w:r>
    </w:p>
    <w:p w14:paraId="3F0B47D6" w14:textId="46761259" w:rsidR="00A17861" w:rsidRPr="00115211" w:rsidRDefault="00F55370" w:rsidP="00A17861">
      <w:pPr>
        <w:pStyle w:val="Heading1"/>
        <w:jc w:val="center"/>
        <w:rPr>
          <w:rFonts w:ascii="Times New Roman" w:hAnsi="Times New Roman" w:cs="Times New Roman"/>
          <w:color w:val="000000" w:themeColor="text1"/>
          <w:sz w:val="28"/>
          <w:szCs w:val="28"/>
        </w:rPr>
      </w:pPr>
      <w:bookmarkStart w:id="2" w:name="_Toc170120944"/>
      <w:r w:rsidRPr="00115211">
        <w:rPr>
          <w:rFonts w:ascii="Times New Roman" w:hAnsi="Times New Roman" w:cs="Times New Roman"/>
          <w:color w:val="000000" w:themeColor="text1"/>
          <w:sz w:val="28"/>
          <w:szCs w:val="28"/>
        </w:rPr>
        <w:lastRenderedPageBreak/>
        <w:t xml:space="preserve">Chapter 1- </w:t>
      </w:r>
      <w:r w:rsidR="00640665" w:rsidRPr="00115211">
        <w:rPr>
          <w:rFonts w:ascii="Times New Roman" w:hAnsi="Times New Roman" w:cs="Times New Roman"/>
          <w:color w:val="000000" w:themeColor="text1"/>
          <w:sz w:val="28"/>
          <w:szCs w:val="28"/>
        </w:rPr>
        <w:t>Introduction</w:t>
      </w:r>
      <w:bookmarkEnd w:id="2"/>
    </w:p>
    <w:p w14:paraId="0AAAC713" w14:textId="77777777" w:rsidR="00A17861" w:rsidRPr="00115211" w:rsidRDefault="00A17861" w:rsidP="00A17861">
      <w:pPr>
        <w:rPr>
          <w:color w:val="000000" w:themeColor="text1"/>
        </w:rPr>
      </w:pPr>
    </w:p>
    <w:p w14:paraId="56329023" w14:textId="77E40E7D" w:rsidR="00035458" w:rsidRPr="00035458" w:rsidRDefault="003A6F12" w:rsidP="00035458">
      <w:pPr>
        <w:spacing w:before="100" w:beforeAutospacing="1" w:after="100" w:afterAutospacing="1" w:line="360" w:lineRule="auto"/>
        <w:jc w:val="both"/>
        <w:rPr>
          <w:rFonts w:ascii="Times New Roman" w:eastAsia="Times New Roman" w:hAnsi="Times New Roman" w:cs="Times New Roman"/>
          <w:i/>
          <w:iCs/>
          <w:sz w:val="24"/>
          <w:szCs w:val="24"/>
          <w14:ligatures w14:val="none"/>
        </w:rPr>
      </w:pPr>
      <w:r>
        <w:rPr>
          <w:rFonts w:ascii="Times New Roman" w:eastAsia="Times New Roman" w:hAnsi="Times New Roman" w:cs="Times New Roman"/>
          <w:sz w:val="24"/>
          <w:szCs w:val="24"/>
          <w14:ligatures w14:val="none"/>
        </w:rPr>
        <w:t>Arriving</w:t>
      </w:r>
      <w:r w:rsidR="00035458" w:rsidRPr="00035458">
        <w:rPr>
          <w:rFonts w:ascii="Times New Roman" w:eastAsia="Times New Roman" w:hAnsi="Times New Roman" w:cs="Times New Roman"/>
          <w:sz w:val="24"/>
          <w:szCs w:val="24"/>
          <w14:ligatures w14:val="none"/>
        </w:rPr>
        <w:t xml:space="preserve"> from a quality assurance perspective, respect, fairness, honesty, and trust are recognized as the core values associated with academic integrity (Quality Assurance Agency (QAA), 2023; National Academic Integrity Network (NAIN), 2021; British Educational Research Association (BERA), 2018; Research Excellence Framework, 2022). Although academic integrity is not a new concept, it has recently become a central topic of discussion in education, science, policy, pedagogy, and andragogy, as highlighted by scholars such as Teremetskyi et al. (2020), Curtis et al. (2021), Stephens (2010), Akbar and Picard (2020), Shukr and Roff (2015), Bealle (2017), and Goddiksen et al. (2021). On a global scale, breaches of academic integrity within Higher Education (HE) institutions remain a growing concern, encompassing various methods, both paid and unpaid (QAA, 2016; 2022). These methods include plagiarism, collusion, forged qualifications, the use of essay writing services, and the inappropriate use of artificial intelligence (QAA, 2022; University of Wales Trinity Saint David (UWTSD), 2023</w:t>
      </w:r>
      <w:r w:rsidR="00035458" w:rsidRPr="00035458">
        <w:rPr>
          <w:rFonts w:ascii="Times New Roman" w:eastAsia="Times New Roman" w:hAnsi="Times New Roman" w:cs="Times New Roman"/>
          <w:i/>
          <w:iCs/>
          <w:sz w:val="24"/>
          <w:szCs w:val="24"/>
          <w14:ligatures w14:val="none"/>
        </w:rPr>
        <w:t xml:space="preserve">). For definitions of academic misconduct according to UWTSD, refer to </w:t>
      </w:r>
      <w:r w:rsidR="00035458">
        <w:rPr>
          <w:rFonts w:ascii="Times New Roman" w:eastAsia="Times New Roman" w:hAnsi="Times New Roman" w:cs="Times New Roman"/>
          <w:i/>
          <w:iCs/>
          <w:sz w:val="24"/>
          <w:szCs w:val="24"/>
          <w14:ligatures w14:val="none"/>
        </w:rPr>
        <w:t>A</w:t>
      </w:r>
      <w:r w:rsidR="00035458" w:rsidRPr="00035458">
        <w:rPr>
          <w:rFonts w:ascii="Times New Roman" w:eastAsia="Times New Roman" w:hAnsi="Times New Roman" w:cs="Times New Roman"/>
          <w:i/>
          <w:iCs/>
          <w:sz w:val="24"/>
          <w:szCs w:val="24"/>
          <w14:ligatures w14:val="none"/>
        </w:rPr>
        <w:t>ppendix 1.</w:t>
      </w:r>
    </w:p>
    <w:p w14:paraId="2DB488A1" w14:textId="77777777" w:rsidR="008B6A57" w:rsidRDefault="008B6A57" w:rsidP="00035458">
      <w:pPr>
        <w:spacing w:line="360" w:lineRule="auto"/>
        <w:jc w:val="both"/>
        <w:rPr>
          <w:rFonts w:ascii="Times New Roman" w:hAnsi="Times New Roman" w:cs="Times New Roman"/>
          <w:color w:val="000000" w:themeColor="text1"/>
          <w:sz w:val="24"/>
          <w:szCs w:val="24"/>
        </w:rPr>
      </w:pPr>
    </w:p>
    <w:p w14:paraId="356F0022" w14:textId="69D79853" w:rsidR="009350DA" w:rsidRDefault="00035458" w:rsidP="00D7514D">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035458">
        <w:rPr>
          <w:rFonts w:ascii="Times New Roman" w:eastAsia="Times New Roman" w:hAnsi="Times New Roman" w:cs="Times New Roman"/>
          <w:sz w:val="24"/>
          <w:szCs w:val="24"/>
          <w14:ligatures w14:val="none"/>
        </w:rPr>
        <w:t>Incorporating academic integrity values into andragogy has necessitated changes in approach, including integrating ethical values and integrity into the education process and teaching and learning activities (QAA, 2022). This includes initiatives like employee training, collaborative approaches across institutions, student activities, and the development of policies and frameworks (UWTSD; AO, 2023; NAIN, 2021; UWTSD, 2021, 2022; QAA, 2023). According to All European Academies (AEA) (2017), this systematic approach aims to establish a strong foundation for good practices and high standards in higher education. It also seeks to develop knowledge and quality while training students to become responsible professional citizens (AEA, 2017).</w:t>
      </w:r>
      <w:r>
        <w:rPr>
          <w:rFonts w:ascii="Times New Roman" w:eastAsia="Times New Roman" w:hAnsi="Times New Roman" w:cs="Times New Roman"/>
          <w:sz w:val="24"/>
          <w:szCs w:val="24"/>
          <w14:ligatures w14:val="none"/>
        </w:rPr>
        <w:t xml:space="preserve"> </w:t>
      </w:r>
      <w:r w:rsidR="005B5DE0" w:rsidRPr="005B5DE0">
        <w:rPr>
          <w:rFonts w:ascii="Times New Roman" w:eastAsia="Times New Roman" w:hAnsi="Times New Roman" w:cs="Times New Roman"/>
          <w:sz w:val="24"/>
          <w:szCs w:val="24"/>
          <w14:ligatures w14:val="none"/>
        </w:rPr>
        <w:t>Failure to adopt this approach can lead to widespread damaging consequences, according to the QAA (2023). The International Centre for Academic Integrity (ICAI) (2023) explains that students who engage in dishonest practices risk expulsion, damage to their career prospects, and harm to the reputations of their universities and the broader public. Lin (2020) further argues that dishonesty in the knowledge gained within higher education negatively impacts future employers by misrepresenting qualifications, which can also affect the public receiving inadequate services.</w:t>
      </w:r>
      <w:r w:rsidR="005B5DE0">
        <w:rPr>
          <w:rFonts w:ascii="Times New Roman" w:eastAsia="Times New Roman" w:hAnsi="Times New Roman" w:cs="Times New Roman"/>
          <w:sz w:val="24"/>
          <w:szCs w:val="24"/>
          <w14:ligatures w14:val="none"/>
        </w:rPr>
        <w:t xml:space="preserve"> </w:t>
      </w:r>
      <w:r w:rsidR="005B5DE0" w:rsidRPr="005B5DE0">
        <w:rPr>
          <w:rFonts w:ascii="Times New Roman" w:eastAsia="Times New Roman" w:hAnsi="Times New Roman" w:cs="Times New Roman"/>
          <w:sz w:val="24"/>
          <w:szCs w:val="24"/>
          <w14:ligatures w14:val="none"/>
        </w:rPr>
        <w:t xml:space="preserve">The AEA (2017) and the QAA (2023) note that while academic </w:t>
      </w:r>
      <w:r w:rsidR="005B5DE0" w:rsidRPr="005B5DE0">
        <w:rPr>
          <w:rFonts w:ascii="Times New Roman" w:eastAsia="Times New Roman" w:hAnsi="Times New Roman" w:cs="Times New Roman"/>
          <w:sz w:val="24"/>
          <w:szCs w:val="24"/>
          <w14:ligatures w14:val="none"/>
        </w:rPr>
        <w:lastRenderedPageBreak/>
        <w:t xml:space="preserve">integrity issues are global, the specific </w:t>
      </w:r>
      <w:r w:rsidR="003A6F12">
        <w:rPr>
          <w:rFonts w:ascii="Times New Roman" w:eastAsia="Times New Roman" w:hAnsi="Times New Roman" w:cs="Times New Roman"/>
          <w:sz w:val="24"/>
          <w:szCs w:val="24"/>
          <w14:ligatures w14:val="none"/>
        </w:rPr>
        <w:t>issues and factors</w:t>
      </w:r>
      <w:r w:rsidR="005B5DE0" w:rsidRPr="005B5DE0">
        <w:rPr>
          <w:rFonts w:ascii="Times New Roman" w:eastAsia="Times New Roman" w:hAnsi="Times New Roman" w:cs="Times New Roman"/>
          <w:sz w:val="24"/>
          <w:szCs w:val="24"/>
          <w14:ligatures w14:val="none"/>
        </w:rPr>
        <w:t xml:space="preserve"> vary between countries, including legal implications and institutional policies and procedures. They emphasize that adherence to academic misconduct policies is also influenced by cultural values; students from diverse nationalities must learn and adapt to the cultural and academic norms of the host country and institution (AEA, 2017; QAA, 2023). Research by Kisamore et al. (2007), Ahmed (2020), and Parnther (2022) found that perceptions of academic integrity are shaped by social relations and the level of student awareness regarding policies and compliance.</w:t>
      </w:r>
      <w:r w:rsidR="005B5DE0">
        <w:rPr>
          <w:rFonts w:ascii="Times New Roman" w:eastAsia="Times New Roman" w:hAnsi="Times New Roman" w:cs="Times New Roman"/>
          <w:sz w:val="24"/>
          <w:szCs w:val="24"/>
          <w14:ligatures w14:val="none"/>
        </w:rPr>
        <w:t xml:space="preserve"> </w:t>
      </w:r>
      <w:r w:rsidR="005B5DE0" w:rsidRPr="005B5DE0">
        <w:rPr>
          <w:rFonts w:ascii="Times New Roman" w:eastAsia="Times New Roman" w:hAnsi="Times New Roman" w:cs="Times New Roman"/>
          <w:sz w:val="24"/>
          <w:szCs w:val="24"/>
          <w14:ligatures w14:val="none"/>
        </w:rPr>
        <w:t>Although there is extensive research focused on developing quality measures to improve the higher education landscape (Sutton and Taylor, 2011; QAA, 2023; NAIN, 2021; UWTSD, 2021/22), there is a significant lack of qualitative research in Wales specifically examining lecturer perspectives and experiences and how these may influence academic behaviour.</w:t>
      </w:r>
    </w:p>
    <w:p w14:paraId="64A21D52" w14:textId="77777777" w:rsidR="00D7514D" w:rsidRPr="00D7514D" w:rsidRDefault="00D7514D" w:rsidP="00D7514D">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31A85084" w14:textId="5A28219B" w:rsidR="00DB5AB6" w:rsidRPr="00FD5BE1" w:rsidRDefault="00D663C3"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Context of study</w:t>
      </w:r>
    </w:p>
    <w:p w14:paraId="3EC1D660" w14:textId="77777777" w:rsidR="001F6408" w:rsidRDefault="001F6408" w:rsidP="00771243">
      <w:pPr>
        <w:spacing w:line="360" w:lineRule="auto"/>
        <w:jc w:val="both"/>
        <w:rPr>
          <w:rFonts w:ascii="Times New Roman" w:hAnsi="Times New Roman" w:cs="Times New Roman"/>
          <w:color w:val="000000" w:themeColor="text1"/>
          <w:sz w:val="24"/>
          <w:szCs w:val="24"/>
        </w:rPr>
      </w:pPr>
    </w:p>
    <w:p w14:paraId="02FDC1B4" w14:textId="57115D01" w:rsidR="00D7514D" w:rsidRDefault="005B5DE0" w:rsidP="005B5DE0">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5B5DE0">
        <w:rPr>
          <w:rFonts w:ascii="Times New Roman" w:eastAsia="Times New Roman" w:hAnsi="Times New Roman" w:cs="Times New Roman"/>
          <w:sz w:val="24"/>
          <w:szCs w:val="24"/>
          <w14:ligatures w14:val="none"/>
        </w:rPr>
        <w:t>I am currently employed in the higher education sector, where I undertake various roles, including AM coordinator, deputy manager, and lecturer, often guiding staff in relation to academic misconduct (AM) inquiries and upholding and promoting academic integrity. Through these roles, I have observed numerous misconduct allegations and breaches, with students often citing stress and confusion as factors. This raises several initial questions:</w:t>
      </w:r>
      <w:r>
        <w:rPr>
          <w:rFonts w:ascii="Times New Roman" w:eastAsia="Times New Roman" w:hAnsi="Times New Roman" w:cs="Times New Roman"/>
          <w:sz w:val="24"/>
          <w:szCs w:val="24"/>
          <w14:ligatures w14:val="none"/>
        </w:rPr>
        <w:t xml:space="preserve"> </w:t>
      </w:r>
      <w:r w:rsidRPr="005B5DE0">
        <w:rPr>
          <w:rFonts w:ascii="Times New Roman" w:eastAsia="Times New Roman" w:hAnsi="Times New Roman" w:cs="Times New Roman"/>
          <w:sz w:val="24"/>
          <w:szCs w:val="24"/>
          <w14:ligatures w14:val="none"/>
        </w:rPr>
        <w:t>How do lecturers handle academic misconduct, including the processes involved?</w:t>
      </w:r>
      <w:r>
        <w:rPr>
          <w:rFonts w:ascii="Times New Roman" w:eastAsia="Times New Roman" w:hAnsi="Times New Roman" w:cs="Times New Roman"/>
          <w:sz w:val="24"/>
          <w:szCs w:val="24"/>
          <w14:ligatures w14:val="none"/>
        </w:rPr>
        <w:t xml:space="preserve"> </w:t>
      </w:r>
      <w:r w:rsidRPr="005B5DE0">
        <w:rPr>
          <w:rFonts w:ascii="Times New Roman" w:eastAsia="Times New Roman" w:hAnsi="Times New Roman" w:cs="Times New Roman"/>
          <w:sz w:val="24"/>
          <w:szCs w:val="24"/>
          <w14:ligatures w14:val="none"/>
        </w:rPr>
        <w:t>Are these methods applied consistently? How does this impact the prevalence of academic misconduct?</w:t>
      </w:r>
      <w:r>
        <w:rPr>
          <w:rFonts w:ascii="Times New Roman" w:eastAsia="Times New Roman" w:hAnsi="Times New Roman" w:cs="Times New Roman"/>
          <w:sz w:val="24"/>
          <w:szCs w:val="24"/>
          <w14:ligatures w14:val="none"/>
        </w:rPr>
        <w:t xml:space="preserve"> And a</w:t>
      </w:r>
      <w:r w:rsidRPr="005B5DE0">
        <w:rPr>
          <w:rFonts w:ascii="Times New Roman" w:eastAsia="Times New Roman" w:hAnsi="Times New Roman" w:cs="Times New Roman"/>
          <w:sz w:val="24"/>
          <w:szCs w:val="24"/>
          <w14:ligatures w14:val="none"/>
        </w:rPr>
        <w:t>re the values and principles that underpin academic integrity consistently promoted to ensure a culture of integrity that encourages positive ethical behaviour and reduces the risk of engaging in AM activities?</w:t>
      </w:r>
      <w:r>
        <w:rPr>
          <w:rFonts w:ascii="Times New Roman" w:eastAsia="Times New Roman" w:hAnsi="Times New Roman" w:cs="Times New Roman"/>
          <w:sz w:val="24"/>
          <w:szCs w:val="24"/>
          <w14:ligatures w14:val="none"/>
        </w:rPr>
        <w:t xml:space="preserve"> </w:t>
      </w:r>
      <w:r w:rsidRPr="005B5DE0">
        <w:rPr>
          <w:rFonts w:ascii="Times New Roman" w:eastAsia="Times New Roman" w:hAnsi="Times New Roman" w:cs="Times New Roman"/>
          <w:sz w:val="24"/>
          <w:szCs w:val="24"/>
          <w14:ligatures w14:val="none"/>
        </w:rPr>
        <w:t xml:space="preserve">These questions align with the AEA's (2017) systemic approach discussed </w:t>
      </w:r>
      <w:r>
        <w:rPr>
          <w:rFonts w:ascii="Times New Roman" w:eastAsia="Times New Roman" w:hAnsi="Times New Roman" w:cs="Times New Roman"/>
          <w:sz w:val="24"/>
          <w:szCs w:val="24"/>
          <w14:ligatures w14:val="none"/>
        </w:rPr>
        <w:t>above</w:t>
      </w:r>
      <w:r w:rsidRPr="005B5DE0">
        <w:rPr>
          <w:rFonts w:ascii="Times New Roman" w:eastAsia="Times New Roman" w:hAnsi="Times New Roman" w:cs="Times New Roman"/>
          <w:sz w:val="24"/>
          <w:szCs w:val="24"/>
          <w14:ligatures w14:val="none"/>
        </w:rPr>
        <w:t>. Additionally, from a social justice perspective, there is concern that policies and potential violations of integrity might compromise fairness and student welfare if the underlying causes are not fully understood</w:t>
      </w:r>
      <w:r>
        <w:rPr>
          <w:rFonts w:ascii="Times New Roman" w:eastAsia="Times New Roman" w:hAnsi="Times New Roman" w:cs="Times New Roman"/>
          <w:sz w:val="24"/>
          <w:szCs w:val="24"/>
          <w14:ligatures w14:val="none"/>
        </w:rPr>
        <w:t>.</w:t>
      </w:r>
    </w:p>
    <w:p w14:paraId="34DF032D" w14:textId="1A9AD940" w:rsidR="005B5DE0" w:rsidRPr="005B5DE0" w:rsidRDefault="00D7514D" w:rsidP="00D7514D">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4567F57F" w14:textId="09FEC8F0" w:rsidR="005B5DE0" w:rsidRPr="005B5DE0" w:rsidRDefault="005B5DE0" w:rsidP="005B5DE0">
      <w:pPr>
        <w:spacing w:before="100" w:beforeAutospacing="1" w:after="100" w:afterAutospacing="1" w:line="360" w:lineRule="auto"/>
        <w:jc w:val="both"/>
        <w:rPr>
          <w:rFonts w:ascii="Times New Roman" w:eastAsia="Times New Roman" w:hAnsi="Times New Roman" w:cs="Times New Roman"/>
          <w:sz w:val="24"/>
          <w:szCs w:val="24"/>
          <w14:ligatures w14:val="none"/>
        </w:rPr>
      </w:pPr>
      <w:bookmarkStart w:id="3" w:name="_Hlk163580888"/>
      <w:r w:rsidRPr="005B5DE0">
        <w:rPr>
          <w:rFonts w:ascii="Times New Roman" w:eastAsia="Times New Roman" w:hAnsi="Times New Roman" w:cs="Times New Roman"/>
          <w:sz w:val="24"/>
          <w:szCs w:val="24"/>
          <w14:ligatures w14:val="none"/>
        </w:rPr>
        <w:lastRenderedPageBreak/>
        <w:t xml:space="preserve">This research aims to contribute to the field of higher education quality control, focusing on ethics and the relationship with organizational culture in a university setting. It seeks to provide a deeper understanding of what influences students' perceptions of academic misconduct and integrity, as well as the overall impact on universities. By exploring lecturers' perceptions and experiences, the study will examine how these factors affect undergraduate students' motivation to engage in academic misconduct. This understanding is crucial for developing effective prevention and intervention strategies. The literature review </w:t>
      </w:r>
      <w:r>
        <w:rPr>
          <w:rFonts w:ascii="Times New Roman" w:eastAsia="Times New Roman" w:hAnsi="Times New Roman" w:cs="Times New Roman"/>
          <w:sz w:val="24"/>
          <w:szCs w:val="24"/>
          <w14:ligatures w14:val="none"/>
        </w:rPr>
        <w:t xml:space="preserve">below </w:t>
      </w:r>
      <w:r w:rsidRPr="005B5DE0">
        <w:rPr>
          <w:rFonts w:ascii="Times New Roman" w:eastAsia="Times New Roman" w:hAnsi="Times New Roman" w:cs="Times New Roman"/>
          <w:sz w:val="24"/>
          <w:szCs w:val="24"/>
          <w14:ligatures w14:val="none"/>
        </w:rPr>
        <w:t>discusses key areas likely to influence academic perceptions and behaviours.</w:t>
      </w:r>
    </w:p>
    <w:p w14:paraId="2CEA679E" w14:textId="77777777" w:rsidR="00477EE3" w:rsidRPr="00115211" w:rsidRDefault="00477EE3" w:rsidP="00771243">
      <w:pPr>
        <w:spacing w:line="360" w:lineRule="auto"/>
        <w:jc w:val="both"/>
        <w:rPr>
          <w:rFonts w:ascii="Times New Roman" w:hAnsi="Times New Roman" w:cs="Times New Roman"/>
          <w:color w:val="000000" w:themeColor="text1"/>
          <w:sz w:val="24"/>
          <w:szCs w:val="24"/>
        </w:rPr>
      </w:pPr>
    </w:p>
    <w:bookmarkEnd w:id="3"/>
    <w:p w14:paraId="7A989DC1" w14:textId="0469A868" w:rsidR="00640665" w:rsidRPr="00115211" w:rsidRDefault="00640665" w:rsidP="00771243">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4BE8EB6D" w14:textId="17358B6C" w:rsidR="00640665" w:rsidRPr="00115211" w:rsidRDefault="00FC4088" w:rsidP="00893C36">
      <w:pPr>
        <w:pStyle w:val="Heading1"/>
        <w:spacing w:line="360" w:lineRule="auto"/>
        <w:jc w:val="center"/>
        <w:rPr>
          <w:rFonts w:ascii="Times New Roman" w:hAnsi="Times New Roman" w:cs="Times New Roman"/>
          <w:color w:val="000000" w:themeColor="text1"/>
          <w:sz w:val="28"/>
          <w:szCs w:val="28"/>
        </w:rPr>
      </w:pPr>
      <w:bookmarkStart w:id="4" w:name="_Toc170120945"/>
      <w:r w:rsidRPr="00115211">
        <w:rPr>
          <w:rFonts w:ascii="Times New Roman" w:hAnsi="Times New Roman" w:cs="Times New Roman"/>
          <w:color w:val="000000" w:themeColor="text1"/>
          <w:sz w:val="28"/>
          <w:szCs w:val="28"/>
        </w:rPr>
        <w:lastRenderedPageBreak/>
        <w:t xml:space="preserve">Chapter </w:t>
      </w:r>
      <w:r w:rsidR="00F55370" w:rsidRPr="00115211">
        <w:rPr>
          <w:rFonts w:ascii="Times New Roman" w:hAnsi="Times New Roman" w:cs="Times New Roman"/>
          <w:color w:val="000000" w:themeColor="text1"/>
          <w:sz w:val="28"/>
          <w:szCs w:val="28"/>
        </w:rPr>
        <w:t>2</w:t>
      </w:r>
      <w:r w:rsidRPr="00115211">
        <w:rPr>
          <w:rFonts w:ascii="Times New Roman" w:hAnsi="Times New Roman" w:cs="Times New Roman"/>
          <w:color w:val="000000" w:themeColor="text1"/>
          <w:sz w:val="28"/>
          <w:szCs w:val="28"/>
        </w:rPr>
        <w:t xml:space="preserve">- </w:t>
      </w:r>
      <w:r w:rsidR="00640665" w:rsidRPr="00115211">
        <w:rPr>
          <w:rFonts w:ascii="Times New Roman" w:hAnsi="Times New Roman" w:cs="Times New Roman"/>
          <w:color w:val="000000" w:themeColor="text1"/>
          <w:sz w:val="28"/>
          <w:szCs w:val="28"/>
        </w:rPr>
        <w:t>Literature review</w:t>
      </w:r>
      <w:bookmarkEnd w:id="4"/>
    </w:p>
    <w:p w14:paraId="3833C2BE" w14:textId="77777777" w:rsidR="003F21E7" w:rsidRPr="00115211" w:rsidRDefault="003F21E7" w:rsidP="003F21E7">
      <w:pPr>
        <w:rPr>
          <w:color w:val="000000" w:themeColor="text1"/>
        </w:rPr>
      </w:pPr>
    </w:p>
    <w:p w14:paraId="41C695DD" w14:textId="74214B12" w:rsidR="003E4628" w:rsidRDefault="00795710" w:rsidP="006C5056">
      <w:pPr>
        <w:spacing w:line="360" w:lineRule="auto"/>
        <w:jc w:val="both"/>
        <w:rPr>
          <w:rFonts w:ascii="Times New Roman" w:hAnsi="Times New Roman" w:cs="Times New Roman"/>
          <w:color w:val="000000" w:themeColor="text1"/>
          <w:sz w:val="24"/>
          <w:szCs w:val="24"/>
        </w:rPr>
      </w:pPr>
      <w:bookmarkStart w:id="5" w:name="_Hlk163581411"/>
      <w:r w:rsidRPr="00115211">
        <w:rPr>
          <w:rFonts w:ascii="Times New Roman" w:hAnsi="Times New Roman" w:cs="Times New Roman"/>
          <w:color w:val="000000" w:themeColor="text1"/>
          <w:sz w:val="24"/>
          <w:szCs w:val="24"/>
        </w:rPr>
        <w:t>T</w:t>
      </w:r>
      <w:r w:rsidR="001F6408" w:rsidRPr="00115211">
        <w:rPr>
          <w:rFonts w:ascii="Times New Roman" w:hAnsi="Times New Roman" w:cs="Times New Roman"/>
          <w:color w:val="000000" w:themeColor="text1"/>
          <w:sz w:val="24"/>
          <w:szCs w:val="24"/>
        </w:rPr>
        <w:t xml:space="preserve">he following </w:t>
      </w:r>
      <w:r w:rsidR="002669FF" w:rsidRPr="00115211">
        <w:rPr>
          <w:rFonts w:ascii="Times New Roman" w:hAnsi="Times New Roman" w:cs="Times New Roman"/>
          <w:color w:val="000000" w:themeColor="text1"/>
          <w:sz w:val="24"/>
          <w:szCs w:val="24"/>
        </w:rPr>
        <w:t xml:space="preserve">literature </w:t>
      </w:r>
      <w:r w:rsidR="001F6408" w:rsidRPr="00115211">
        <w:rPr>
          <w:rFonts w:ascii="Times New Roman" w:hAnsi="Times New Roman" w:cs="Times New Roman"/>
          <w:color w:val="000000" w:themeColor="text1"/>
          <w:sz w:val="24"/>
          <w:szCs w:val="24"/>
        </w:rPr>
        <w:t xml:space="preserve">explores </w:t>
      </w:r>
      <w:r w:rsidR="00EA2596" w:rsidRPr="00115211">
        <w:rPr>
          <w:rFonts w:ascii="Times New Roman" w:hAnsi="Times New Roman" w:cs="Times New Roman"/>
          <w:color w:val="000000" w:themeColor="text1"/>
          <w:sz w:val="24"/>
          <w:szCs w:val="24"/>
        </w:rPr>
        <w:t>a</w:t>
      </w:r>
      <w:r w:rsidR="00A308B2" w:rsidRPr="00115211">
        <w:rPr>
          <w:rFonts w:ascii="Times New Roman" w:hAnsi="Times New Roman" w:cs="Times New Roman"/>
          <w:color w:val="000000" w:themeColor="text1"/>
          <w:sz w:val="24"/>
          <w:szCs w:val="24"/>
        </w:rPr>
        <w:t>reas that may influence a lecturers perception and experience of academic misconduct</w:t>
      </w:r>
      <w:r w:rsidR="00EA2596" w:rsidRPr="00115211">
        <w:rPr>
          <w:rFonts w:ascii="Times New Roman" w:hAnsi="Times New Roman" w:cs="Times New Roman"/>
          <w:color w:val="000000" w:themeColor="text1"/>
          <w:sz w:val="24"/>
          <w:szCs w:val="24"/>
        </w:rPr>
        <w:t xml:space="preserve">, including </w:t>
      </w:r>
      <w:r w:rsidR="002669FF" w:rsidRPr="00115211">
        <w:rPr>
          <w:rFonts w:ascii="Times New Roman" w:hAnsi="Times New Roman" w:cs="Times New Roman"/>
          <w:color w:val="000000" w:themeColor="text1"/>
          <w:sz w:val="24"/>
          <w:szCs w:val="24"/>
        </w:rPr>
        <w:t>potential</w:t>
      </w:r>
      <w:r w:rsidR="00074657">
        <w:rPr>
          <w:rFonts w:ascii="Times New Roman" w:hAnsi="Times New Roman" w:cs="Times New Roman"/>
          <w:color w:val="000000" w:themeColor="text1"/>
          <w:sz w:val="24"/>
          <w:szCs w:val="24"/>
        </w:rPr>
        <w:t xml:space="preserve"> student</w:t>
      </w:r>
      <w:r w:rsidR="001F6408" w:rsidRPr="00115211">
        <w:rPr>
          <w:rFonts w:ascii="Times New Roman" w:hAnsi="Times New Roman" w:cs="Times New Roman"/>
          <w:color w:val="000000" w:themeColor="text1"/>
          <w:sz w:val="24"/>
          <w:szCs w:val="24"/>
        </w:rPr>
        <w:t xml:space="preserve"> motivation </w:t>
      </w:r>
      <w:r w:rsidR="001A4648" w:rsidRPr="00115211">
        <w:rPr>
          <w:rFonts w:ascii="Times New Roman" w:hAnsi="Times New Roman" w:cs="Times New Roman"/>
          <w:color w:val="000000" w:themeColor="text1"/>
          <w:sz w:val="24"/>
          <w:szCs w:val="24"/>
        </w:rPr>
        <w:t xml:space="preserve">and influencing factors </w:t>
      </w:r>
      <w:r w:rsidR="001F6408" w:rsidRPr="00115211">
        <w:rPr>
          <w:rFonts w:ascii="Times New Roman" w:hAnsi="Times New Roman" w:cs="Times New Roman"/>
          <w:color w:val="000000" w:themeColor="text1"/>
          <w:sz w:val="24"/>
          <w:szCs w:val="24"/>
        </w:rPr>
        <w:t xml:space="preserve">of academic </w:t>
      </w:r>
      <w:r w:rsidR="00EA2596" w:rsidRPr="00115211">
        <w:rPr>
          <w:rFonts w:ascii="Times New Roman" w:hAnsi="Times New Roman" w:cs="Times New Roman"/>
          <w:color w:val="000000" w:themeColor="text1"/>
          <w:sz w:val="24"/>
          <w:szCs w:val="24"/>
        </w:rPr>
        <w:t>misconduct</w:t>
      </w:r>
      <w:r w:rsidR="001F6408" w:rsidRPr="00115211">
        <w:rPr>
          <w:rFonts w:ascii="Times New Roman" w:hAnsi="Times New Roman" w:cs="Times New Roman"/>
          <w:color w:val="000000" w:themeColor="text1"/>
          <w:sz w:val="24"/>
          <w:szCs w:val="24"/>
        </w:rPr>
        <w:t xml:space="preserve"> </w:t>
      </w:r>
      <w:r w:rsidR="003A6ABA" w:rsidRPr="00115211">
        <w:rPr>
          <w:rFonts w:ascii="Times New Roman" w:hAnsi="Times New Roman" w:cs="Times New Roman"/>
          <w:color w:val="000000" w:themeColor="text1"/>
          <w:sz w:val="24"/>
          <w:szCs w:val="24"/>
        </w:rPr>
        <w:t>to provide</w:t>
      </w:r>
      <w:r w:rsidR="00985915" w:rsidRPr="00115211">
        <w:rPr>
          <w:rFonts w:ascii="Times New Roman" w:hAnsi="Times New Roman" w:cs="Times New Roman"/>
          <w:color w:val="000000" w:themeColor="text1"/>
          <w:sz w:val="24"/>
          <w:szCs w:val="24"/>
        </w:rPr>
        <w:t xml:space="preserve"> relevant</w:t>
      </w:r>
      <w:r w:rsidR="003A6ABA" w:rsidRPr="00115211">
        <w:rPr>
          <w:rFonts w:ascii="Times New Roman" w:hAnsi="Times New Roman" w:cs="Times New Roman"/>
          <w:color w:val="000000" w:themeColor="text1"/>
          <w:sz w:val="24"/>
          <w:szCs w:val="24"/>
        </w:rPr>
        <w:t xml:space="preserve"> context</w:t>
      </w:r>
      <w:r w:rsidR="002669FF" w:rsidRPr="00115211">
        <w:rPr>
          <w:rFonts w:ascii="Times New Roman" w:hAnsi="Times New Roman" w:cs="Times New Roman"/>
          <w:color w:val="000000" w:themeColor="text1"/>
          <w:sz w:val="24"/>
          <w:szCs w:val="24"/>
        </w:rPr>
        <w:t xml:space="preserve"> to the academic misconduct landscape.</w:t>
      </w:r>
      <w:r w:rsidR="001F6408" w:rsidRPr="00115211">
        <w:rPr>
          <w:rFonts w:ascii="Times New Roman" w:hAnsi="Times New Roman" w:cs="Times New Roman"/>
          <w:color w:val="000000" w:themeColor="text1"/>
          <w:sz w:val="24"/>
          <w:szCs w:val="24"/>
        </w:rPr>
        <w:t xml:space="preserve"> </w:t>
      </w:r>
      <w:r w:rsidR="00A308B2" w:rsidRPr="00115211">
        <w:rPr>
          <w:rFonts w:ascii="Times New Roman" w:hAnsi="Times New Roman" w:cs="Times New Roman"/>
          <w:color w:val="000000" w:themeColor="text1"/>
          <w:sz w:val="24"/>
          <w:szCs w:val="24"/>
        </w:rPr>
        <w:t xml:space="preserve">Moreover, </w:t>
      </w:r>
      <w:r w:rsidR="00D663C3" w:rsidRPr="00115211">
        <w:rPr>
          <w:rFonts w:ascii="Times New Roman" w:hAnsi="Times New Roman" w:cs="Times New Roman"/>
          <w:color w:val="000000" w:themeColor="text1"/>
          <w:sz w:val="24"/>
          <w:szCs w:val="24"/>
        </w:rPr>
        <w:t>drawing upon appropriate theoretical</w:t>
      </w:r>
      <w:r w:rsidR="002669FF" w:rsidRPr="00115211">
        <w:rPr>
          <w:rFonts w:ascii="Times New Roman" w:hAnsi="Times New Roman" w:cs="Times New Roman"/>
          <w:color w:val="000000" w:themeColor="text1"/>
          <w:sz w:val="24"/>
          <w:szCs w:val="24"/>
        </w:rPr>
        <w:t xml:space="preserve"> underpinnings </w:t>
      </w:r>
      <w:r w:rsidR="00D663C3" w:rsidRPr="00115211">
        <w:rPr>
          <w:rFonts w:ascii="Times New Roman" w:hAnsi="Times New Roman" w:cs="Times New Roman"/>
          <w:color w:val="000000" w:themeColor="text1"/>
          <w:sz w:val="24"/>
          <w:szCs w:val="24"/>
        </w:rPr>
        <w:t>such as</w:t>
      </w:r>
      <w:r w:rsidR="002669FF" w:rsidRPr="00115211">
        <w:rPr>
          <w:rFonts w:ascii="Times New Roman" w:hAnsi="Times New Roman" w:cs="Times New Roman"/>
          <w:color w:val="000000" w:themeColor="text1"/>
          <w:sz w:val="24"/>
          <w:szCs w:val="24"/>
        </w:rPr>
        <w:t xml:space="preserve"> </w:t>
      </w:r>
      <w:r w:rsidR="00D663C3" w:rsidRPr="00115211">
        <w:rPr>
          <w:rFonts w:ascii="Times New Roman" w:hAnsi="Times New Roman" w:cs="Times New Roman"/>
          <w:color w:val="000000" w:themeColor="text1"/>
          <w:sz w:val="24"/>
          <w:szCs w:val="24"/>
        </w:rPr>
        <w:t xml:space="preserve">sociological </w:t>
      </w:r>
      <w:r w:rsidR="002669FF" w:rsidRPr="00115211">
        <w:rPr>
          <w:rFonts w:ascii="Times New Roman" w:hAnsi="Times New Roman" w:cs="Times New Roman"/>
          <w:color w:val="000000" w:themeColor="text1"/>
          <w:sz w:val="24"/>
          <w:szCs w:val="24"/>
        </w:rPr>
        <w:t>deviance theory</w:t>
      </w:r>
      <w:r w:rsidR="007F5440">
        <w:rPr>
          <w:rFonts w:ascii="Times New Roman" w:hAnsi="Times New Roman" w:cs="Times New Roman"/>
          <w:color w:val="000000" w:themeColor="text1"/>
          <w:sz w:val="24"/>
          <w:szCs w:val="24"/>
        </w:rPr>
        <w:t xml:space="preserve"> </w:t>
      </w:r>
      <w:r w:rsidR="007733EE">
        <w:rPr>
          <w:rFonts w:ascii="Times New Roman" w:hAnsi="Times New Roman" w:cs="Times New Roman"/>
          <w:color w:val="000000" w:themeColor="text1"/>
          <w:sz w:val="24"/>
          <w:szCs w:val="24"/>
        </w:rPr>
        <w:t xml:space="preserve">as a tool </w:t>
      </w:r>
      <w:r w:rsidR="00D663C3" w:rsidRPr="00115211">
        <w:rPr>
          <w:rFonts w:ascii="Times New Roman" w:hAnsi="Times New Roman" w:cs="Times New Roman"/>
          <w:color w:val="000000" w:themeColor="text1"/>
          <w:sz w:val="24"/>
          <w:szCs w:val="24"/>
        </w:rPr>
        <w:t>aim</w:t>
      </w:r>
      <w:r w:rsidR="007F5440">
        <w:rPr>
          <w:rFonts w:ascii="Times New Roman" w:hAnsi="Times New Roman" w:cs="Times New Roman"/>
          <w:color w:val="000000" w:themeColor="text1"/>
          <w:sz w:val="24"/>
          <w:szCs w:val="24"/>
        </w:rPr>
        <w:t>ing</w:t>
      </w:r>
      <w:r w:rsidR="00D663C3" w:rsidRPr="00115211">
        <w:rPr>
          <w:rFonts w:ascii="Times New Roman" w:hAnsi="Times New Roman" w:cs="Times New Roman"/>
          <w:color w:val="000000" w:themeColor="text1"/>
          <w:sz w:val="24"/>
          <w:szCs w:val="24"/>
        </w:rPr>
        <w:t xml:space="preserve"> to understand the social dynamics underlying </w:t>
      </w:r>
      <w:r w:rsidR="00BA7109">
        <w:rPr>
          <w:rFonts w:ascii="Times New Roman" w:hAnsi="Times New Roman" w:cs="Times New Roman"/>
          <w:color w:val="000000" w:themeColor="text1"/>
          <w:sz w:val="24"/>
          <w:szCs w:val="24"/>
        </w:rPr>
        <w:t>AM</w:t>
      </w:r>
      <w:r w:rsidR="00D663C3" w:rsidRPr="00115211">
        <w:rPr>
          <w:rFonts w:ascii="Times New Roman" w:hAnsi="Times New Roman" w:cs="Times New Roman"/>
          <w:color w:val="000000" w:themeColor="text1"/>
          <w:sz w:val="24"/>
          <w:szCs w:val="24"/>
        </w:rPr>
        <w:t>. There are two main perspectives on deviance within sociology, labelling perspective and conflict perspective</w:t>
      </w:r>
      <w:r w:rsidR="00A9085A">
        <w:rPr>
          <w:rFonts w:ascii="Times New Roman" w:hAnsi="Times New Roman" w:cs="Times New Roman"/>
          <w:color w:val="000000" w:themeColor="text1"/>
          <w:sz w:val="24"/>
          <w:szCs w:val="24"/>
        </w:rPr>
        <w:t>.</w:t>
      </w:r>
    </w:p>
    <w:p w14:paraId="79F46CFA" w14:textId="77777777" w:rsidR="00A9085A" w:rsidRDefault="00A9085A" w:rsidP="006C5056">
      <w:pPr>
        <w:spacing w:line="360" w:lineRule="auto"/>
        <w:jc w:val="both"/>
        <w:rPr>
          <w:rFonts w:ascii="Times New Roman" w:hAnsi="Times New Roman" w:cs="Times New Roman"/>
          <w:color w:val="000000" w:themeColor="text1"/>
          <w:sz w:val="24"/>
          <w:szCs w:val="24"/>
        </w:rPr>
      </w:pPr>
    </w:p>
    <w:p w14:paraId="17856826" w14:textId="571ADE78" w:rsidR="007733EE" w:rsidRDefault="003E4628" w:rsidP="006C5056">
      <w:pPr>
        <w:spacing w:line="360" w:lineRule="auto"/>
        <w:jc w:val="both"/>
        <w:rPr>
          <w:rFonts w:ascii="Times New Roman" w:hAnsi="Times New Roman" w:cs="Times New Roman"/>
          <w:noProof/>
          <w:sz w:val="24"/>
          <w:szCs w:val="24"/>
        </w:rPr>
      </w:pPr>
      <w:r w:rsidRPr="00B07600">
        <w:rPr>
          <w:rFonts w:ascii="Times New Roman" w:hAnsi="Times New Roman" w:cs="Times New Roman"/>
          <w:color w:val="000000" w:themeColor="text1"/>
          <w:sz w:val="24"/>
          <w:szCs w:val="24"/>
        </w:rPr>
        <w:t xml:space="preserve">Labelling theory is closely related to social construction theory developed by sociologists </w:t>
      </w:r>
      <w:r w:rsidR="008203BE" w:rsidRPr="00B07600">
        <w:rPr>
          <w:rFonts w:ascii="Times New Roman" w:hAnsi="Times New Roman" w:cs="Times New Roman"/>
          <w:color w:val="000000" w:themeColor="text1"/>
          <w:sz w:val="24"/>
          <w:szCs w:val="24"/>
        </w:rPr>
        <w:t xml:space="preserve">predominantly </w:t>
      </w:r>
      <w:r w:rsidRPr="00B07600">
        <w:rPr>
          <w:rFonts w:ascii="Times New Roman" w:hAnsi="Times New Roman" w:cs="Times New Roman"/>
          <w:color w:val="000000" w:themeColor="text1"/>
          <w:sz w:val="24"/>
          <w:szCs w:val="24"/>
        </w:rPr>
        <w:t>during the 1960s.</w:t>
      </w:r>
      <w:r w:rsidR="000E5269" w:rsidRPr="00B07600">
        <w:rPr>
          <w:rFonts w:ascii="Times New Roman" w:hAnsi="Times New Roman" w:cs="Times New Roman"/>
          <w:color w:val="000000" w:themeColor="text1"/>
          <w:sz w:val="24"/>
          <w:szCs w:val="24"/>
        </w:rPr>
        <w:t xml:space="preserve"> Founders</w:t>
      </w:r>
      <w:r w:rsidR="008203BE" w:rsidRPr="00B07600">
        <w:rPr>
          <w:rFonts w:ascii="Times New Roman" w:hAnsi="Times New Roman" w:cs="Times New Roman"/>
          <w:color w:val="000000" w:themeColor="text1"/>
          <w:sz w:val="24"/>
          <w:szCs w:val="24"/>
        </w:rPr>
        <w:t xml:space="preserve"> not limited to </w:t>
      </w:r>
      <w:r w:rsidR="00B07600" w:rsidRPr="00B07600">
        <w:rPr>
          <w:rFonts w:ascii="Times New Roman" w:hAnsi="Times New Roman" w:cs="Times New Roman"/>
          <w:color w:val="000000" w:themeColor="text1"/>
          <w:sz w:val="24"/>
          <w:szCs w:val="24"/>
        </w:rPr>
        <w:t>yet include</w:t>
      </w:r>
      <w:r w:rsidR="000E5269" w:rsidRPr="00B07600">
        <w:rPr>
          <w:rFonts w:ascii="Times New Roman" w:hAnsi="Times New Roman" w:cs="Times New Roman"/>
          <w:color w:val="000000" w:themeColor="text1"/>
          <w:sz w:val="24"/>
          <w:szCs w:val="24"/>
        </w:rPr>
        <w:t xml:space="preserve"> Lemert (</w:t>
      </w:r>
      <w:r w:rsidR="008203BE" w:rsidRPr="00B07600">
        <w:rPr>
          <w:rFonts w:ascii="Times New Roman" w:hAnsi="Times New Roman" w:cs="Times New Roman"/>
          <w:color w:val="000000" w:themeColor="text1"/>
          <w:sz w:val="24"/>
          <w:szCs w:val="24"/>
        </w:rPr>
        <w:t>1951</w:t>
      </w:r>
      <w:r w:rsidR="000E5269" w:rsidRPr="00B07600">
        <w:rPr>
          <w:rFonts w:ascii="Times New Roman" w:hAnsi="Times New Roman" w:cs="Times New Roman"/>
          <w:color w:val="000000" w:themeColor="text1"/>
          <w:sz w:val="24"/>
          <w:szCs w:val="24"/>
        </w:rPr>
        <w:t>)</w:t>
      </w:r>
      <w:r w:rsidR="00BB0017" w:rsidRPr="00B07600">
        <w:rPr>
          <w:rFonts w:ascii="Times New Roman" w:hAnsi="Times New Roman" w:cs="Times New Roman"/>
          <w:color w:val="000000" w:themeColor="text1"/>
          <w:sz w:val="24"/>
          <w:szCs w:val="24"/>
        </w:rPr>
        <w:t xml:space="preserve">, Cullen (1984) </w:t>
      </w:r>
      <w:r w:rsidR="000E5269" w:rsidRPr="00B07600">
        <w:rPr>
          <w:rFonts w:ascii="Times New Roman" w:hAnsi="Times New Roman" w:cs="Times New Roman"/>
          <w:color w:val="000000" w:themeColor="text1"/>
          <w:sz w:val="24"/>
          <w:szCs w:val="24"/>
        </w:rPr>
        <w:t xml:space="preserve">and </w:t>
      </w:r>
      <w:r w:rsidR="008203BE" w:rsidRPr="00B07600">
        <w:rPr>
          <w:rFonts w:ascii="Times New Roman" w:hAnsi="Times New Roman" w:cs="Times New Roman"/>
          <w:color w:val="000000" w:themeColor="text1"/>
          <w:sz w:val="24"/>
          <w:szCs w:val="24"/>
        </w:rPr>
        <w:t xml:space="preserve">groundbreaking works by </w:t>
      </w:r>
      <w:r w:rsidR="000E5269" w:rsidRPr="00B07600">
        <w:rPr>
          <w:rFonts w:ascii="Times New Roman" w:hAnsi="Times New Roman" w:cs="Times New Roman"/>
          <w:color w:val="000000" w:themeColor="text1"/>
          <w:sz w:val="24"/>
          <w:szCs w:val="24"/>
        </w:rPr>
        <w:t>Becker (</w:t>
      </w:r>
      <w:r w:rsidR="00BB0017" w:rsidRPr="00B07600">
        <w:rPr>
          <w:rFonts w:ascii="Times New Roman" w:hAnsi="Times New Roman" w:cs="Times New Roman"/>
          <w:color w:val="000000" w:themeColor="text1"/>
          <w:sz w:val="24"/>
          <w:szCs w:val="24"/>
        </w:rPr>
        <w:t>1963/ 2007</w:t>
      </w:r>
      <w:r w:rsidR="000E5269" w:rsidRPr="00B07600">
        <w:rPr>
          <w:rFonts w:ascii="Times New Roman" w:hAnsi="Times New Roman" w:cs="Times New Roman"/>
          <w:color w:val="000000" w:themeColor="text1"/>
          <w:sz w:val="24"/>
          <w:szCs w:val="24"/>
        </w:rPr>
        <w:t>) share similar views</w:t>
      </w:r>
      <w:r w:rsidR="00954749" w:rsidRPr="00B07600">
        <w:rPr>
          <w:rFonts w:ascii="Times New Roman" w:hAnsi="Times New Roman" w:cs="Times New Roman"/>
          <w:color w:val="000000" w:themeColor="text1"/>
          <w:sz w:val="24"/>
          <w:szCs w:val="24"/>
        </w:rPr>
        <w:t xml:space="preserve"> that </w:t>
      </w:r>
      <w:r w:rsidR="00954749" w:rsidRPr="00B07600">
        <w:rPr>
          <w:rFonts w:ascii="Times New Roman" w:hAnsi="Times New Roman" w:cs="Times New Roman"/>
          <w:sz w:val="24"/>
          <w:szCs w:val="24"/>
        </w:rPr>
        <w:t>Deviance is behaviour that do</w:t>
      </w:r>
      <w:r w:rsidR="007E76F4" w:rsidRPr="00B07600">
        <w:rPr>
          <w:rFonts w:ascii="Times New Roman" w:hAnsi="Times New Roman" w:cs="Times New Roman"/>
          <w:sz w:val="24"/>
          <w:szCs w:val="24"/>
        </w:rPr>
        <w:t>es</w:t>
      </w:r>
      <w:r w:rsidR="00954749" w:rsidRPr="00B07600">
        <w:rPr>
          <w:rFonts w:ascii="Times New Roman" w:hAnsi="Times New Roman" w:cs="Times New Roman"/>
          <w:sz w:val="24"/>
          <w:szCs w:val="24"/>
        </w:rPr>
        <w:t xml:space="preserve"> not align with the institutional norms</w:t>
      </w:r>
      <w:r w:rsidR="008203BE" w:rsidRPr="00B07600">
        <w:rPr>
          <w:rFonts w:ascii="Times New Roman" w:hAnsi="Times New Roman" w:cs="Times New Roman"/>
          <w:sz w:val="24"/>
          <w:szCs w:val="24"/>
        </w:rPr>
        <w:t xml:space="preserve">, and that </w:t>
      </w:r>
      <w:r w:rsidR="008203BE" w:rsidRPr="00B07600">
        <w:rPr>
          <w:rFonts w:ascii="Times New Roman" w:hAnsi="Times New Roman" w:cs="Times New Roman"/>
          <w:color w:val="000000" w:themeColor="text1"/>
          <w:sz w:val="24"/>
          <w:szCs w:val="24"/>
        </w:rPr>
        <w:t>deviance is not an inherent quality of the behaviour itself but is socially constructed and context dependent.</w:t>
      </w:r>
      <w:r w:rsidR="00954749" w:rsidRPr="00B07600">
        <w:rPr>
          <w:rFonts w:ascii="Times New Roman" w:hAnsi="Times New Roman" w:cs="Times New Roman"/>
          <w:sz w:val="24"/>
          <w:szCs w:val="24"/>
        </w:rPr>
        <w:t xml:space="preserve"> Whilst conflict theory</w:t>
      </w:r>
      <w:r w:rsidR="00D3327B" w:rsidRPr="00B07600">
        <w:rPr>
          <w:rFonts w:ascii="Times New Roman" w:hAnsi="Times New Roman" w:cs="Times New Roman"/>
          <w:sz w:val="24"/>
          <w:szCs w:val="24"/>
        </w:rPr>
        <w:t xml:space="preserve"> posits</w:t>
      </w:r>
      <w:r w:rsidR="00954749" w:rsidRPr="00B07600">
        <w:rPr>
          <w:rFonts w:ascii="Times New Roman" w:hAnsi="Times New Roman" w:cs="Times New Roman"/>
          <w:sz w:val="24"/>
          <w:szCs w:val="24"/>
        </w:rPr>
        <w:t xml:space="preserve"> that </w:t>
      </w:r>
      <w:r w:rsidR="00D3327B" w:rsidRPr="00B07600">
        <w:rPr>
          <w:rFonts w:ascii="Times New Roman" w:hAnsi="Times New Roman" w:cs="Times New Roman"/>
          <w:sz w:val="24"/>
          <w:szCs w:val="24"/>
        </w:rPr>
        <w:t>the institutions ability to change norms comes into conflict with the individual</w:t>
      </w:r>
      <w:r w:rsidR="008203BE" w:rsidRPr="00B07600">
        <w:rPr>
          <w:rFonts w:ascii="Times New Roman" w:hAnsi="Times New Roman" w:cs="Times New Roman"/>
          <w:sz w:val="24"/>
          <w:szCs w:val="24"/>
        </w:rPr>
        <w:t xml:space="preserve"> (Lemert, 1951</w:t>
      </w:r>
      <w:r w:rsidR="00D3327B" w:rsidRPr="00B07600">
        <w:rPr>
          <w:rFonts w:ascii="Times New Roman" w:hAnsi="Times New Roman" w:cs="Times New Roman"/>
          <w:sz w:val="24"/>
          <w:szCs w:val="24"/>
        </w:rPr>
        <w:t>,</w:t>
      </w:r>
      <w:r w:rsidR="008203BE" w:rsidRPr="00B07600">
        <w:rPr>
          <w:rFonts w:ascii="Times New Roman" w:hAnsi="Times New Roman" w:cs="Times New Roman"/>
          <w:sz w:val="24"/>
          <w:szCs w:val="24"/>
        </w:rPr>
        <w:t xml:space="preserve"> Becker, 1963). F</w:t>
      </w:r>
      <w:r w:rsidR="00D3327B" w:rsidRPr="00B07600">
        <w:rPr>
          <w:rFonts w:ascii="Times New Roman" w:hAnsi="Times New Roman" w:cs="Times New Roman"/>
          <w:sz w:val="24"/>
          <w:szCs w:val="24"/>
        </w:rPr>
        <w:t xml:space="preserve">or </w:t>
      </w:r>
      <w:r w:rsidR="00B07600" w:rsidRPr="00B07600">
        <w:rPr>
          <w:rFonts w:ascii="Times New Roman" w:hAnsi="Times New Roman" w:cs="Times New Roman"/>
          <w:sz w:val="24"/>
          <w:szCs w:val="24"/>
        </w:rPr>
        <w:t>example,</w:t>
      </w:r>
      <w:r w:rsidR="00D3327B" w:rsidRPr="00B07600">
        <w:rPr>
          <w:rFonts w:ascii="Times New Roman" w:hAnsi="Times New Roman" w:cs="Times New Roman"/>
          <w:sz w:val="24"/>
          <w:szCs w:val="24"/>
        </w:rPr>
        <w:t xml:space="preserve"> those from disadvantaged backgrounds, or students from diverse background</w:t>
      </w:r>
      <w:r w:rsidR="008203BE" w:rsidRPr="00B07600">
        <w:rPr>
          <w:rFonts w:ascii="Times New Roman" w:hAnsi="Times New Roman" w:cs="Times New Roman"/>
          <w:sz w:val="24"/>
          <w:szCs w:val="24"/>
        </w:rPr>
        <w:t>, h</w:t>
      </w:r>
      <w:r w:rsidR="00D3327B" w:rsidRPr="00B07600">
        <w:rPr>
          <w:rFonts w:ascii="Times New Roman" w:hAnsi="Times New Roman" w:cs="Times New Roman"/>
          <w:sz w:val="24"/>
          <w:szCs w:val="24"/>
        </w:rPr>
        <w:t>ere, conflict theory argues that the fundamental causes of AM are the social forces operating within, in this context, Conflict theory and labelling highlights that policies may be used as instruments of oppression: tough on the powerless, and less tough on the powerful</w:t>
      </w:r>
      <w:r w:rsidR="008203BE" w:rsidRPr="00B07600">
        <w:rPr>
          <w:rFonts w:ascii="Times New Roman" w:hAnsi="Times New Roman" w:cs="Times New Roman"/>
          <w:sz w:val="24"/>
          <w:szCs w:val="24"/>
        </w:rPr>
        <w:t xml:space="preserve"> </w:t>
      </w:r>
      <w:r w:rsidR="00B07600" w:rsidRPr="00B07600">
        <w:rPr>
          <w:rFonts w:ascii="Times New Roman" w:hAnsi="Times New Roman" w:cs="Times New Roman"/>
          <w:noProof/>
          <w:sz w:val="24"/>
          <w:szCs w:val="24"/>
        </w:rPr>
        <w:t>(Lemert, 1951</w:t>
      </w:r>
      <w:r w:rsidR="00B07600">
        <w:rPr>
          <w:rFonts w:ascii="Times New Roman" w:hAnsi="Times New Roman" w:cs="Times New Roman"/>
          <w:noProof/>
          <w:sz w:val="24"/>
          <w:szCs w:val="24"/>
        </w:rPr>
        <w:t xml:space="preserve">, </w:t>
      </w:r>
      <w:r w:rsidR="00B07600" w:rsidRPr="00B07600">
        <w:rPr>
          <w:rFonts w:ascii="Times New Roman" w:hAnsi="Times New Roman" w:cs="Times New Roman"/>
          <w:noProof/>
          <w:sz w:val="24"/>
          <w:szCs w:val="24"/>
        </w:rPr>
        <w:t>Macionis, 2010)</w:t>
      </w:r>
      <w:r w:rsidR="00B07600">
        <w:rPr>
          <w:rFonts w:ascii="Times New Roman" w:hAnsi="Times New Roman" w:cs="Times New Roman"/>
          <w:noProof/>
          <w:sz w:val="24"/>
          <w:szCs w:val="24"/>
        </w:rPr>
        <w:t>.</w:t>
      </w:r>
    </w:p>
    <w:p w14:paraId="3086201E" w14:textId="77777777" w:rsidR="000E5269" w:rsidRDefault="000E5269" w:rsidP="000E5269">
      <w:pPr>
        <w:spacing w:line="360" w:lineRule="auto"/>
        <w:jc w:val="center"/>
        <w:rPr>
          <w:rFonts w:ascii="Times New Roman" w:hAnsi="Times New Roman" w:cs="Times New Roman"/>
          <w:color w:val="000000" w:themeColor="text1"/>
          <w:sz w:val="24"/>
          <w:szCs w:val="24"/>
        </w:rPr>
      </w:pPr>
    </w:p>
    <w:p w14:paraId="08F246A2" w14:textId="2AA38C27" w:rsidR="006C5056" w:rsidRDefault="000E5269" w:rsidP="006C5056">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Adopting this lens within this study helps to explore how social norms, labelling processes, and power dynamics may influence students behaviours and attitudes related to academic </w:t>
      </w:r>
      <w:r w:rsidR="00B07600" w:rsidRPr="00115211">
        <w:rPr>
          <w:rFonts w:ascii="Times New Roman" w:hAnsi="Times New Roman" w:cs="Times New Roman"/>
          <w:color w:val="000000" w:themeColor="text1"/>
          <w:sz w:val="24"/>
          <w:szCs w:val="24"/>
        </w:rPr>
        <w:t xml:space="preserve">integrity. </w:t>
      </w:r>
      <w:r w:rsidR="00B07600">
        <w:rPr>
          <w:rFonts w:ascii="Times New Roman" w:hAnsi="Times New Roman" w:cs="Times New Roman"/>
          <w:color w:val="000000" w:themeColor="text1"/>
          <w:sz w:val="24"/>
          <w:szCs w:val="24"/>
        </w:rPr>
        <w:t xml:space="preserve"> Notably, </w:t>
      </w:r>
      <w:r w:rsidR="00D663C3" w:rsidRPr="00115211">
        <w:rPr>
          <w:rFonts w:ascii="Times New Roman" w:hAnsi="Times New Roman" w:cs="Times New Roman"/>
          <w:color w:val="000000" w:themeColor="text1"/>
          <w:sz w:val="24"/>
          <w:szCs w:val="24"/>
        </w:rPr>
        <w:t xml:space="preserve">this study is not attempting to test a theory and used only for </w:t>
      </w:r>
      <w:r w:rsidR="00074657">
        <w:rPr>
          <w:rFonts w:ascii="Times New Roman" w:hAnsi="Times New Roman" w:cs="Times New Roman"/>
          <w:color w:val="000000" w:themeColor="text1"/>
          <w:sz w:val="24"/>
          <w:szCs w:val="24"/>
        </w:rPr>
        <w:t>knowledge construction</w:t>
      </w:r>
      <w:r w:rsidR="00D663C3" w:rsidRPr="00115211">
        <w:rPr>
          <w:rFonts w:ascii="Times New Roman" w:hAnsi="Times New Roman" w:cs="Times New Roman"/>
          <w:color w:val="000000" w:themeColor="text1"/>
          <w:sz w:val="24"/>
          <w:szCs w:val="24"/>
        </w:rPr>
        <w:t xml:space="preserve"> purposes. </w:t>
      </w:r>
      <w:r w:rsidR="002D2AAC">
        <w:rPr>
          <w:rFonts w:ascii="Times New Roman" w:hAnsi="Times New Roman" w:cs="Times New Roman"/>
          <w:color w:val="000000" w:themeColor="text1"/>
          <w:sz w:val="24"/>
          <w:szCs w:val="24"/>
        </w:rPr>
        <w:t xml:space="preserve">This study considers </w:t>
      </w:r>
      <w:r w:rsidR="00283494">
        <w:rPr>
          <w:rFonts w:ascii="Times New Roman" w:hAnsi="Times New Roman" w:cs="Times New Roman"/>
          <w:color w:val="000000" w:themeColor="text1"/>
          <w:sz w:val="24"/>
          <w:szCs w:val="24"/>
        </w:rPr>
        <w:t>two major themes in the literature review</w:t>
      </w:r>
      <w:r w:rsidR="008D4194">
        <w:rPr>
          <w:rFonts w:ascii="Times New Roman" w:hAnsi="Times New Roman" w:cs="Times New Roman"/>
          <w:color w:val="000000" w:themeColor="text1"/>
          <w:sz w:val="24"/>
          <w:szCs w:val="24"/>
        </w:rPr>
        <w:t xml:space="preserve"> discussed below</w:t>
      </w:r>
      <w:r w:rsidR="00283494">
        <w:rPr>
          <w:rFonts w:ascii="Times New Roman" w:hAnsi="Times New Roman" w:cs="Times New Roman"/>
          <w:color w:val="000000" w:themeColor="text1"/>
          <w:sz w:val="24"/>
          <w:szCs w:val="24"/>
        </w:rPr>
        <w:t xml:space="preserve">, Theme 1- </w:t>
      </w:r>
      <w:r w:rsidR="00283494">
        <w:rPr>
          <w:rFonts w:ascii="Times New Roman" w:hAnsi="Times New Roman" w:cs="Times New Roman"/>
          <w:i/>
          <w:iCs/>
          <w:color w:val="000000" w:themeColor="text1"/>
          <w:sz w:val="24"/>
          <w:szCs w:val="24"/>
        </w:rPr>
        <w:t>Challenges of a modern</w:t>
      </w:r>
      <w:r w:rsidR="00283494" w:rsidRPr="00283494">
        <w:rPr>
          <w:rFonts w:ascii="Times New Roman" w:hAnsi="Times New Roman" w:cs="Times New Roman"/>
          <w:i/>
          <w:iCs/>
          <w:color w:val="000000" w:themeColor="text1"/>
          <w:sz w:val="24"/>
          <w:szCs w:val="24"/>
        </w:rPr>
        <w:t xml:space="preserve"> student,</w:t>
      </w:r>
      <w:r w:rsidR="00283494">
        <w:rPr>
          <w:rFonts w:ascii="Times New Roman" w:hAnsi="Times New Roman" w:cs="Times New Roman"/>
          <w:color w:val="000000" w:themeColor="text1"/>
          <w:sz w:val="24"/>
          <w:szCs w:val="24"/>
        </w:rPr>
        <w:t xml:space="preserve"> including subthemes- globalisation </w:t>
      </w:r>
      <w:r w:rsidR="00B848FD" w:rsidRPr="00115211">
        <w:rPr>
          <w:rFonts w:ascii="Times New Roman" w:hAnsi="Times New Roman" w:cs="Times New Roman"/>
          <w:color w:val="000000" w:themeColor="text1"/>
          <w:sz w:val="24"/>
          <w:szCs w:val="24"/>
        </w:rPr>
        <w:t>and cultural diversity</w:t>
      </w:r>
      <w:r w:rsidR="00A1447F" w:rsidRPr="00115211">
        <w:rPr>
          <w:rFonts w:ascii="Times New Roman" w:hAnsi="Times New Roman" w:cs="Times New Roman"/>
          <w:color w:val="000000" w:themeColor="text1"/>
          <w:sz w:val="24"/>
          <w:szCs w:val="24"/>
        </w:rPr>
        <w:t>,</w:t>
      </w:r>
      <w:r w:rsidR="00D663C3" w:rsidRPr="00115211">
        <w:rPr>
          <w:rFonts w:ascii="Times New Roman" w:hAnsi="Times New Roman" w:cs="Times New Roman"/>
          <w:color w:val="000000" w:themeColor="text1"/>
          <w:sz w:val="24"/>
          <w:szCs w:val="24"/>
        </w:rPr>
        <w:t xml:space="preserve"> student pressures and fear of failure</w:t>
      </w:r>
      <w:r w:rsidR="00283494">
        <w:rPr>
          <w:rFonts w:ascii="Times New Roman" w:hAnsi="Times New Roman" w:cs="Times New Roman"/>
          <w:color w:val="000000" w:themeColor="text1"/>
          <w:sz w:val="24"/>
          <w:szCs w:val="24"/>
        </w:rPr>
        <w:t xml:space="preserve">, peer influence. And theme 2- </w:t>
      </w:r>
      <w:r w:rsidR="00283494">
        <w:rPr>
          <w:rFonts w:ascii="Times New Roman" w:hAnsi="Times New Roman" w:cs="Times New Roman"/>
          <w:i/>
          <w:iCs/>
          <w:color w:val="000000" w:themeColor="text1"/>
          <w:sz w:val="24"/>
          <w:szCs w:val="24"/>
        </w:rPr>
        <w:t xml:space="preserve">Lecturing- </w:t>
      </w:r>
      <w:r w:rsidR="008D4194">
        <w:rPr>
          <w:rFonts w:ascii="Times New Roman" w:hAnsi="Times New Roman" w:cs="Times New Roman"/>
          <w:i/>
          <w:iCs/>
          <w:color w:val="000000" w:themeColor="text1"/>
          <w:sz w:val="24"/>
          <w:szCs w:val="24"/>
        </w:rPr>
        <w:t>a complex role,</w:t>
      </w:r>
      <w:r w:rsidR="00283494">
        <w:rPr>
          <w:rFonts w:ascii="Times New Roman" w:hAnsi="Times New Roman" w:cs="Times New Roman"/>
          <w:i/>
          <w:iCs/>
          <w:color w:val="000000" w:themeColor="text1"/>
          <w:sz w:val="24"/>
          <w:szCs w:val="24"/>
        </w:rPr>
        <w:t xml:space="preserve"> </w:t>
      </w:r>
      <w:r w:rsidR="00283494">
        <w:rPr>
          <w:rFonts w:ascii="Times New Roman" w:hAnsi="Times New Roman" w:cs="Times New Roman"/>
          <w:color w:val="000000" w:themeColor="text1"/>
          <w:sz w:val="24"/>
          <w:szCs w:val="24"/>
        </w:rPr>
        <w:t>including subthemes -</w:t>
      </w:r>
      <w:r w:rsidR="00D663C3" w:rsidRPr="00115211">
        <w:rPr>
          <w:rFonts w:ascii="Times New Roman" w:hAnsi="Times New Roman" w:cs="Times New Roman"/>
          <w:color w:val="000000" w:themeColor="text1"/>
          <w:sz w:val="24"/>
          <w:szCs w:val="24"/>
        </w:rPr>
        <w:t xml:space="preserve">the influence </w:t>
      </w:r>
      <w:r w:rsidR="00E527A5" w:rsidRPr="00115211">
        <w:rPr>
          <w:rFonts w:ascii="Times New Roman" w:hAnsi="Times New Roman" w:cs="Times New Roman"/>
          <w:color w:val="000000" w:themeColor="text1"/>
          <w:sz w:val="24"/>
          <w:szCs w:val="24"/>
        </w:rPr>
        <w:t>of university</w:t>
      </w:r>
      <w:r w:rsidR="001F6408" w:rsidRPr="00115211">
        <w:rPr>
          <w:rFonts w:ascii="Times New Roman" w:hAnsi="Times New Roman" w:cs="Times New Roman"/>
          <w:color w:val="000000" w:themeColor="text1"/>
          <w:sz w:val="24"/>
          <w:szCs w:val="24"/>
        </w:rPr>
        <w:t xml:space="preserve"> lecturer</w:t>
      </w:r>
      <w:r w:rsidR="00D663C3" w:rsidRPr="00115211">
        <w:rPr>
          <w:rFonts w:ascii="Times New Roman" w:hAnsi="Times New Roman" w:cs="Times New Roman"/>
          <w:color w:val="000000" w:themeColor="text1"/>
          <w:sz w:val="24"/>
          <w:szCs w:val="24"/>
        </w:rPr>
        <w:t>s</w:t>
      </w:r>
      <w:r w:rsidR="00B848FD" w:rsidRPr="00115211">
        <w:rPr>
          <w:rFonts w:ascii="Times New Roman" w:hAnsi="Times New Roman" w:cs="Times New Roman"/>
          <w:color w:val="000000" w:themeColor="text1"/>
          <w:sz w:val="24"/>
          <w:szCs w:val="24"/>
        </w:rPr>
        <w:t xml:space="preserve"> and sociological deviance theory</w:t>
      </w:r>
      <w:r w:rsidR="008D4194">
        <w:rPr>
          <w:rFonts w:ascii="Times New Roman" w:hAnsi="Times New Roman" w:cs="Times New Roman"/>
          <w:color w:val="000000" w:themeColor="text1"/>
          <w:sz w:val="24"/>
          <w:szCs w:val="24"/>
        </w:rPr>
        <w:t>,</w:t>
      </w:r>
      <w:r w:rsidR="00B848FD" w:rsidRPr="00115211">
        <w:rPr>
          <w:rFonts w:ascii="Times New Roman" w:hAnsi="Times New Roman" w:cs="Times New Roman"/>
          <w:color w:val="000000" w:themeColor="text1"/>
          <w:sz w:val="24"/>
          <w:szCs w:val="24"/>
        </w:rPr>
        <w:t xml:space="preserve"> role modelling</w:t>
      </w:r>
      <w:r w:rsidR="00283494">
        <w:rPr>
          <w:rFonts w:ascii="Times New Roman" w:hAnsi="Times New Roman" w:cs="Times New Roman"/>
          <w:color w:val="000000" w:themeColor="text1"/>
          <w:sz w:val="24"/>
          <w:szCs w:val="24"/>
        </w:rPr>
        <w:t xml:space="preserve"> and teaching practice</w:t>
      </w:r>
      <w:r w:rsidR="002D2AAC">
        <w:rPr>
          <w:rFonts w:ascii="Times New Roman" w:hAnsi="Times New Roman" w:cs="Times New Roman"/>
          <w:color w:val="000000" w:themeColor="text1"/>
          <w:sz w:val="24"/>
          <w:szCs w:val="24"/>
        </w:rPr>
        <w:t xml:space="preserve">. </w:t>
      </w:r>
    </w:p>
    <w:p w14:paraId="7223D0FB" w14:textId="77777777" w:rsidR="008D4194" w:rsidRPr="00115211" w:rsidRDefault="008D4194" w:rsidP="006C5056">
      <w:pPr>
        <w:spacing w:line="360" w:lineRule="auto"/>
        <w:jc w:val="both"/>
        <w:rPr>
          <w:rFonts w:ascii="Times New Roman" w:hAnsi="Times New Roman" w:cs="Times New Roman"/>
          <w:color w:val="000000" w:themeColor="text1"/>
          <w:sz w:val="24"/>
          <w:szCs w:val="24"/>
        </w:rPr>
      </w:pPr>
    </w:p>
    <w:p w14:paraId="144B9C04" w14:textId="6CD47065" w:rsidR="006C5056" w:rsidRPr="008D4194" w:rsidRDefault="00283494" w:rsidP="008D4194">
      <w:pPr>
        <w:pStyle w:val="Heading2"/>
        <w:jc w:val="center"/>
        <w:rPr>
          <w:rFonts w:ascii="Times New Roman" w:hAnsi="Times New Roman" w:cs="Times New Roman"/>
          <w:color w:val="000000" w:themeColor="text1"/>
          <w:sz w:val="28"/>
          <w:szCs w:val="28"/>
        </w:rPr>
      </w:pPr>
      <w:bookmarkStart w:id="6" w:name="_Toc170120946"/>
      <w:r w:rsidRPr="008D4194">
        <w:rPr>
          <w:rFonts w:ascii="Times New Roman" w:hAnsi="Times New Roman" w:cs="Times New Roman"/>
          <w:color w:val="000000" w:themeColor="text1"/>
          <w:sz w:val="28"/>
          <w:szCs w:val="28"/>
        </w:rPr>
        <w:lastRenderedPageBreak/>
        <w:t xml:space="preserve">Theme 1- </w:t>
      </w:r>
      <w:r w:rsidR="00E860CC">
        <w:rPr>
          <w:rFonts w:ascii="Times New Roman" w:hAnsi="Times New Roman" w:cs="Times New Roman"/>
          <w:color w:val="000000" w:themeColor="text1"/>
          <w:sz w:val="28"/>
          <w:szCs w:val="28"/>
        </w:rPr>
        <w:t>Challenges of a modern students</w:t>
      </w:r>
      <w:bookmarkEnd w:id="6"/>
    </w:p>
    <w:p w14:paraId="58596FC2" w14:textId="77777777" w:rsidR="00283494" w:rsidRPr="00283494" w:rsidRDefault="00283494" w:rsidP="00283494"/>
    <w:p w14:paraId="42EE2AE1" w14:textId="3C8A1520" w:rsidR="00112729" w:rsidRPr="004F1A16" w:rsidRDefault="00112729" w:rsidP="00165205">
      <w:pPr>
        <w:pStyle w:val="Heading4"/>
        <w:rPr>
          <w:rFonts w:ascii="Times New Roman" w:hAnsi="Times New Roman" w:cs="Times New Roman"/>
          <w:color w:val="auto"/>
          <w:sz w:val="24"/>
          <w:szCs w:val="24"/>
        </w:rPr>
      </w:pPr>
      <w:r w:rsidRPr="004F1A16">
        <w:rPr>
          <w:rFonts w:ascii="Times New Roman" w:hAnsi="Times New Roman" w:cs="Times New Roman"/>
          <w:color w:val="auto"/>
          <w:sz w:val="24"/>
          <w:szCs w:val="24"/>
        </w:rPr>
        <w:t>G</w:t>
      </w:r>
      <w:r w:rsidR="00D711AA" w:rsidRPr="004F1A16">
        <w:rPr>
          <w:rFonts w:ascii="Times New Roman" w:hAnsi="Times New Roman" w:cs="Times New Roman"/>
          <w:color w:val="auto"/>
          <w:sz w:val="24"/>
          <w:szCs w:val="24"/>
        </w:rPr>
        <w:t>lobalisation and cultural diversity</w:t>
      </w:r>
    </w:p>
    <w:p w14:paraId="2D7608CE" w14:textId="77777777" w:rsidR="006B32B5" w:rsidRPr="00115211" w:rsidRDefault="006B32B5" w:rsidP="00771243">
      <w:pPr>
        <w:jc w:val="both"/>
        <w:rPr>
          <w:color w:val="000000" w:themeColor="text1"/>
        </w:rPr>
      </w:pPr>
    </w:p>
    <w:p w14:paraId="40DF3B0B" w14:textId="4C3ACDD0" w:rsidR="007F5440" w:rsidRPr="00BB0350" w:rsidRDefault="00D711AA" w:rsidP="00A9085A">
      <w:pPr>
        <w:shd w:val="clear" w:color="auto" w:fill="FFFFFF"/>
        <w:spacing w:after="100" w:afterAutospacing="1"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As </w:t>
      </w:r>
      <w:r w:rsidR="00995D29">
        <w:rPr>
          <w:rFonts w:ascii="Times New Roman" w:hAnsi="Times New Roman" w:cs="Times New Roman"/>
          <w:color w:val="000000" w:themeColor="text1"/>
          <w:sz w:val="24"/>
          <w:szCs w:val="24"/>
        </w:rPr>
        <w:t>HE</w:t>
      </w:r>
      <w:r w:rsidRPr="00115211">
        <w:rPr>
          <w:rFonts w:ascii="Times New Roman" w:hAnsi="Times New Roman" w:cs="Times New Roman"/>
          <w:color w:val="000000" w:themeColor="text1"/>
          <w:sz w:val="24"/>
          <w:szCs w:val="24"/>
        </w:rPr>
        <w:t xml:space="preserve"> becomes increasingly globalised, institutions </w:t>
      </w:r>
      <w:r w:rsidR="006B32B5" w:rsidRPr="00115211">
        <w:rPr>
          <w:rFonts w:ascii="Times New Roman" w:hAnsi="Times New Roman" w:cs="Times New Roman"/>
          <w:color w:val="000000" w:themeColor="text1"/>
          <w:sz w:val="24"/>
          <w:szCs w:val="24"/>
        </w:rPr>
        <w:t xml:space="preserve">continue to </w:t>
      </w:r>
      <w:r w:rsidRPr="00115211">
        <w:rPr>
          <w:rFonts w:ascii="Times New Roman" w:hAnsi="Times New Roman" w:cs="Times New Roman"/>
          <w:color w:val="000000" w:themeColor="text1"/>
          <w:sz w:val="24"/>
          <w:szCs w:val="24"/>
        </w:rPr>
        <w:t>welcom</w:t>
      </w:r>
      <w:r w:rsidR="006B32B5" w:rsidRPr="00115211">
        <w:rPr>
          <w:rFonts w:ascii="Times New Roman" w:hAnsi="Times New Roman" w:cs="Times New Roman"/>
          <w:color w:val="000000" w:themeColor="text1"/>
          <w:sz w:val="24"/>
          <w:szCs w:val="24"/>
        </w:rPr>
        <w:t>e</w:t>
      </w:r>
      <w:r w:rsidRPr="00115211">
        <w:rPr>
          <w:rFonts w:ascii="Times New Roman" w:hAnsi="Times New Roman" w:cs="Times New Roman"/>
          <w:color w:val="000000" w:themeColor="text1"/>
          <w:sz w:val="24"/>
          <w:szCs w:val="24"/>
        </w:rPr>
        <w:t xml:space="preserve"> students from diverse cultural backgrounds. </w:t>
      </w:r>
      <w:r w:rsidR="006E53F3" w:rsidRPr="00115211">
        <w:rPr>
          <w:rFonts w:ascii="Times New Roman" w:hAnsi="Times New Roman" w:cs="Times New Roman"/>
          <w:color w:val="000000" w:themeColor="text1"/>
          <w:sz w:val="24"/>
          <w:szCs w:val="24"/>
        </w:rPr>
        <w:t>Fudge et al., (2020) finds that d</w:t>
      </w:r>
      <w:r w:rsidRPr="00115211">
        <w:rPr>
          <w:rFonts w:ascii="Times New Roman" w:hAnsi="Times New Roman" w:cs="Times New Roman"/>
          <w:color w:val="000000" w:themeColor="text1"/>
          <w:sz w:val="24"/>
          <w:szCs w:val="24"/>
        </w:rPr>
        <w:t>ifferences in academic cultures</w:t>
      </w:r>
      <w:r w:rsidR="006E53F3"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norms and expectations may contribute to misunderstandings or misinterpretations of academic integrity standards, leading to unintentional instances of misconduct. </w:t>
      </w:r>
      <w:r w:rsidR="006E53F3" w:rsidRPr="00115211">
        <w:rPr>
          <w:rFonts w:ascii="Times New Roman" w:hAnsi="Times New Roman" w:cs="Times New Roman"/>
          <w:color w:val="000000" w:themeColor="text1"/>
          <w:sz w:val="24"/>
          <w:szCs w:val="24"/>
        </w:rPr>
        <w:t>This case study</w:t>
      </w:r>
      <w:r w:rsidRPr="00115211">
        <w:rPr>
          <w:rFonts w:ascii="Times New Roman" w:hAnsi="Times New Roman" w:cs="Times New Roman"/>
          <w:color w:val="000000" w:themeColor="text1"/>
          <w:sz w:val="24"/>
          <w:szCs w:val="24"/>
        </w:rPr>
        <w:t xml:space="preserve"> revealed </w:t>
      </w:r>
      <w:r w:rsidR="00B848FD" w:rsidRPr="00115211">
        <w:rPr>
          <w:rFonts w:ascii="Times New Roman" w:hAnsi="Times New Roman" w:cs="Times New Roman"/>
          <w:color w:val="000000" w:themeColor="text1"/>
          <w:sz w:val="24"/>
          <w:szCs w:val="24"/>
        </w:rPr>
        <w:t>that c</w:t>
      </w:r>
      <w:r w:rsidRPr="00115211">
        <w:rPr>
          <w:rFonts w:ascii="Times New Roman" w:hAnsi="Times New Roman" w:cs="Times New Roman"/>
          <w:color w:val="000000" w:themeColor="text1"/>
          <w:sz w:val="24"/>
          <w:szCs w:val="24"/>
        </w:rPr>
        <w:t xml:space="preserve">ultural factors such as attitudes towards collaboration and individualism influence students </w:t>
      </w:r>
      <w:r w:rsidR="003C6CAC" w:rsidRPr="00115211">
        <w:rPr>
          <w:rFonts w:ascii="Times New Roman" w:hAnsi="Times New Roman" w:cs="Times New Roman"/>
          <w:color w:val="000000" w:themeColor="text1"/>
          <w:sz w:val="24"/>
          <w:szCs w:val="24"/>
        </w:rPr>
        <w:t>attitude</w:t>
      </w:r>
      <w:r w:rsidRPr="00115211">
        <w:rPr>
          <w:rFonts w:ascii="Times New Roman" w:hAnsi="Times New Roman" w:cs="Times New Roman"/>
          <w:color w:val="000000" w:themeColor="text1"/>
          <w:sz w:val="24"/>
          <w:szCs w:val="24"/>
        </w:rPr>
        <w:t xml:space="preserve"> towards cheating and plagiarism</w:t>
      </w:r>
      <w:r w:rsidR="006E53F3" w:rsidRPr="00115211">
        <w:rPr>
          <w:rFonts w:ascii="Times New Roman" w:hAnsi="Times New Roman" w:cs="Times New Roman"/>
          <w:color w:val="000000" w:themeColor="text1"/>
          <w:sz w:val="24"/>
          <w:szCs w:val="24"/>
        </w:rPr>
        <w:t xml:space="preserve"> (Fudge et al</w:t>
      </w:r>
      <w:r w:rsidRPr="00115211">
        <w:rPr>
          <w:rFonts w:ascii="Times New Roman" w:hAnsi="Times New Roman" w:cs="Times New Roman"/>
          <w:color w:val="000000" w:themeColor="text1"/>
          <w:sz w:val="24"/>
          <w:szCs w:val="24"/>
        </w:rPr>
        <w:t>.</w:t>
      </w:r>
      <w:r w:rsidR="006E53F3" w:rsidRPr="00115211">
        <w:rPr>
          <w:rFonts w:ascii="Times New Roman" w:hAnsi="Times New Roman" w:cs="Times New Roman"/>
          <w:color w:val="000000" w:themeColor="text1"/>
          <w:sz w:val="24"/>
          <w:szCs w:val="24"/>
        </w:rPr>
        <w:t>, 2020).</w:t>
      </w:r>
      <w:r w:rsidR="00A9085A">
        <w:rPr>
          <w:rFonts w:ascii="Times New Roman" w:hAnsi="Times New Roman" w:cs="Times New Roman"/>
          <w:color w:val="000000" w:themeColor="text1"/>
          <w:sz w:val="24"/>
          <w:szCs w:val="24"/>
        </w:rPr>
        <w:t xml:space="preserve"> </w:t>
      </w:r>
      <w:r w:rsidR="00B848FD" w:rsidRPr="00115211">
        <w:rPr>
          <w:rFonts w:ascii="Times New Roman" w:hAnsi="Times New Roman" w:cs="Times New Roman"/>
          <w:color w:val="000000" w:themeColor="text1"/>
          <w:sz w:val="24"/>
          <w:szCs w:val="24"/>
        </w:rPr>
        <w:t>Theoretically speaking, according</w:t>
      </w:r>
      <w:r w:rsidR="003C6CAC" w:rsidRPr="00115211">
        <w:rPr>
          <w:rFonts w:ascii="Times New Roman" w:hAnsi="Times New Roman" w:cs="Times New Roman"/>
          <w:color w:val="000000" w:themeColor="text1"/>
          <w:sz w:val="24"/>
          <w:szCs w:val="24"/>
        </w:rPr>
        <w:t xml:space="preserve"> to Foucault (1982) knowledge within </w:t>
      </w:r>
      <w:r w:rsidR="004F1A16">
        <w:rPr>
          <w:rFonts w:ascii="Times New Roman" w:hAnsi="Times New Roman" w:cs="Times New Roman"/>
          <w:color w:val="000000" w:themeColor="text1"/>
          <w:sz w:val="24"/>
          <w:szCs w:val="24"/>
        </w:rPr>
        <w:t>t</w:t>
      </w:r>
      <w:r w:rsidR="00BB0350" w:rsidRPr="00BB0350">
        <w:rPr>
          <w:rFonts w:ascii="Times New Roman" w:hAnsi="Times New Roman" w:cs="Times New Roman"/>
          <w:sz w:val="24"/>
          <w:szCs w:val="24"/>
        </w:rPr>
        <w:t>he acculturation process of individuals adapting to the values, skills, and perspectives of their community is unique to each person and is reflected in their behaviours. In terms of educational quality, this adaptation depends on values, principles, perspectives, and the development of social relationships (Henderson et al., 2019). Academic integrity in universities is closely linked to a person's background, cultural norms, outlook, relationships, and understanding of educational policies and their quality. This can create challenges for institutions in fostering a culture of academic integrity. Many adults entering higher education come with established values and beliefs from diverse backgrounds, ethnicities, religions, and countries, both national and international (Parnther, 2022; UK Parliament, 2021; GOV.UK, 2020/21). Moreover, many are first-generation university students who lack prior knowledge of how higher education operates (Brooks, 2018)</w:t>
      </w:r>
      <w:r w:rsidRPr="00BB0350">
        <w:rPr>
          <w:rFonts w:ascii="Times New Roman" w:hAnsi="Times New Roman" w:cs="Times New Roman"/>
          <w:color w:val="000000" w:themeColor="text1"/>
          <w:sz w:val="24"/>
          <w:szCs w:val="24"/>
        </w:rPr>
        <w:t xml:space="preserve"> </w:t>
      </w:r>
    </w:p>
    <w:p w14:paraId="5916B9CD" w14:textId="77777777" w:rsidR="007F5440" w:rsidRDefault="007F5440" w:rsidP="009B1C34">
      <w:pPr>
        <w:shd w:val="clear" w:color="auto" w:fill="FFFFFF"/>
        <w:spacing w:before="240" w:after="0" w:line="360" w:lineRule="auto"/>
        <w:jc w:val="both"/>
        <w:rPr>
          <w:rFonts w:ascii="Times New Roman" w:hAnsi="Times New Roman" w:cs="Times New Roman"/>
          <w:color w:val="000000" w:themeColor="text1"/>
          <w:sz w:val="24"/>
          <w:szCs w:val="24"/>
        </w:rPr>
      </w:pPr>
    </w:p>
    <w:p w14:paraId="5ED72BB6" w14:textId="7E921DAC" w:rsidR="004F1A16" w:rsidRDefault="002D2AAC" w:rsidP="009B1C34">
      <w:pPr>
        <w:shd w:val="clear" w:color="auto" w:fill="FFFFFF"/>
        <w:spacing w:before="240"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D711AA" w:rsidRPr="00115211">
        <w:rPr>
          <w:rFonts w:ascii="Times New Roman" w:hAnsi="Times New Roman" w:cs="Times New Roman"/>
          <w:color w:val="000000" w:themeColor="text1"/>
          <w:sz w:val="24"/>
          <w:szCs w:val="24"/>
        </w:rPr>
        <w:t xml:space="preserve">his presents the question, </w:t>
      </w:r>
      <w:r>
        <w:rPr>
          <w:rFonts w:ascii="Times New Roman" w:hAnsi="Times New Roman" w:cs="Times New Roman"/>
          <w:color w:val="000000" w:themeColor="text1"/>
          <w:sz w:val="24"/>
          <w:szCs w:val="24"/>
        </w:rPr>
        <w:t>is</w:t>
      </w:r>
      <w:r w:rsidR="00D711AA" w:rsidRPr="00115211">
        <w:rPr>
          <w:rFonts w:ascii="Times New Roman" w:hAnsi="Times New Roman" w:cs="Times New Roman"/>
          <w:color w:val="000000" w:themeColor="text1"/>
          <w:sz w:val="24"/>
          <w:szCs w:val="24"/>
        </w:rPr>
        <w:t xml:space="preserve"> appropriate cultural awareness within </w:t>
      </w:r>
      <w:r w:rsidR="007F5440">
        <w:rPr>
          <w:rFonts w:ascii="Times New Roman" w:hAnsi="Times New Roman" w:cs="Times New Roman"/>
          <w:color w:val="000000" w:themeColor="text1"/>
          <w:sz w:val="24"/>
          <w:szCs w:val="24"/>
        </w:rPr>
        <w:t>HE</w:t>
      </w:r>
      <w:r w:rsidR="00D711AA" w:rsidRPr="00115211">
        <w:rPr>
          <w:rFonts w:ascii="Times New Roman" w:hAnsi="Times New Roman" w:cs="Times New Roman"/>
          <w:color w:val="000000" w:themeColor="text1"/>
          <w:sz w:val="24"/>
          <w:szCs w:val="24"/>
        </w:rPr>
        <w:t xml:space="preserve"> </w:t>
      </w:r>
      <w:r w:rsidR="007F5440" w:rsidRPr="00115211">
        <w:rPr>
          <w:rFonts w:ascii="Times New Roman" w:hAnsi="Times New Roman" w:cs="Times New Roman"/>
          <w:color w:val="000000" w:themeColor="text1"/>
          <w:sz w:val="24"/>
          <w:szCs w:val="24"/>
        </w:rPr>
        <w:t>designs</w:t>
      </w:r>
      <w:r w:rsidR="00D711AA" w:rsidRPr="00115211">
        <w:rPr>
          <w:rFonts w:ascii="Times New Roman" w:hAnsi="Times New Roman" w:cs="Times New Roman"/>
          <w:color w:val="000000" w:themeColor="text1"/>
          <w:sz w:val="24"/>
          <w:szCs w:val="24"/>
        </w:rPr>
        <w:t xml:space="preserve"> and policies</w:t>
      </w:r>
      <w:r w:rsidR="00DD68B4" w:rsidRPr="00115211">
        <w:rPr>
          <w:rFonts w:ascii="Times New Roman" w:hAnsi="Times New Roman" w:cs="Times New Roman"/>
          <w:color w:val="000000" w:themeColor="text1"/>
          <w:sz w:val="24"/>
          <w:szCs w:val="24"/>
        </w:rPr>
        <w:t xml:space="preserve">, including the understanding of </w:t>
      </w:r>
      <w:r w:rsidR="006D6D31" w:rsidRPr="00115211">
        <w:rPr>
          <w:rFonts w:ascii="Times New Roman" w:hAnsi="Times New Roman" w:cs="Times New Roman"/>
          <w:color w:val="000000" w:themeColor="text1"/>
          <w:sz w:val="24"/>
          <w:szCs w:val="24"/>
        </w:rPr>
        <w:t>front-line</w:t>
      </w:r>
      <w:r w:rsidR="00DD68B4" w:rsidRPr="00115211">
        <w:rPr>
          <w:rFonts w:ascii="Times New Roman" w:hAnsi="Times New Roman" w:cs="Times New Roman"/>
          <w:color w:val="000000" w:themeColor="text1"/>
          <w:sz w:val="24"/>
          <w:szCs w:val="24"/>
        </w:rPr>
        <w:t xml:space="preserve"> lecturing staff been applied</w:t>
      </w:r>
      <w:r>
        <w:rPr>
          <w:rFonts w:ascii="Times New Roman" w:hAnsi="Times New Roman" w:cs="Times New Roman"/>
          <w:color w:val="000000" w:themeColor="text1"/>
          <w:sz w:val="24"/>
          <w:szCs w:val="24"/>
        </w:rPr>
        <w:t xml:space="preserve"> to reflect fairness</w:t>
      </w:r>
      <w:r w:rsidR="00D711AA" w:rsidRPr="00115211">
        <w:rPr>
          <w:rFonts w:ascii="Times New Roman" w:hAnsi="Times New Roman" w:cs="Times New Roman"/>
          <w:color w:val="000000" w:themeColor="text1"/>
          <w:sz w:val="24"/>
          <w:szCs w:val="24"/>
        </w:rPr>
        <w:t xml:space="preserve">. Furthermore, students from disadvantaged </w:t>
      </w:r>
      <w:r w:rsidR="009B1C34" w:rsidRPr="00115211">
        <w:rPr>
          <w:rFonts w:ascii="Times New Roman" w:hAnsi="Times New Roman" w:cs="Times New Roman"/>
          <w:color w:val="000000" w:themeColor="text1"/>
          <w:sz w:val="24"/>
          <w:szCs w:val="24"/>
        </w:rPr>
        <w:t>backgrounds, may</w:t>
      </w:r>
      <w:r w:rsidR="00D711AA" w:rsidRPr="00115211">
        <w:rPr>
          <w:rFonts w:ascii="Times New Roman" w:hAnsi="Times New Roman" w:cs="Times New Roman"/>
          <w:color w:val="000000" w:themeColor="text1"/>
          <w:sz w:val="24"/>
          <w:szCs w:val="24"/>
        </w:rPr>
        <w:t xml:space="preserve"> also face greater pressures to succeed academically and may be more likely to engage in cheating or academic misconduct behaviours as a means of overcoming structural barriers</w:t>
      </w:r>
      <w:r>
        <w:rPr>
          <w:rFonts w:ascii="Times New Roman" w:hAnsi="Times New Roman" w:cs="Times New Roman"/>
          <w:color w:val="000000" w:themeColor="text1"/>
          <w:sz w:val="24"/>
          <w:szCs w:val="24"/>
        </w:rPr>
        <w:t xml:space="preserve"> </w:t>
      </w:r>
      <w:r w:rsidR="007F5440">
        <w:rPr>
          <w:rFonts w:ascii="Times New Roman" w:hAnsi="Times New Roman" w:cs="Times New Roman"/>
          <w:color w:val="000000" w:themeColor="text1"/>
          <w:sz w:val="24"/>
          <w:szCs w:val="24"/>
        </w:rPr>
        <w:t xml:space="preserve">according to </w:t>
      </w:r>
      <w:r w:rsidR="00432D85">
        <w:rPr>
          <w:rFonts w:ascii="Times New Roman" w:hAnsi="Times New Roman" w:cs="Times New Roman"/>
          <w:color w:val="000000" w:themeColor="text1"/>
          <w:sz w:val="24"/>
          <w:szCs w:val="24"/>
        </w:rPr>
        <w:t>Curtis et al., (2021)</w:t>
      </w:r>
      <w:r w:rsidR="00D711AA" w:rsidRPr="00115211">
        <w:rPr>
          <w:rFonts w:ascii="Times New Roman" w:hAnsi="Times New Roman" w:cs="Times New Roman"/>
          <w:color w:val="000000" w:themeColor="text1"/>
          <w:sz w:val="24"/>
          <w:szCs w:val="24"/>
        </w:rPr>
        <w:t xml:space="preserve">. </w:t>
      </w:r>
      <w:r w:rsidR="008576DE">
        <w:rPr>
          <w:rFonts w:ascii="Times New Roman" w:hAnsi="Times New Roman" w:cs="Times New Roman"/>
          <w:color w:val="000000" w:themeColor="text1"/>
          <w:sz w:val="24"/>
          <w:szCs w:val="24"/>
        </w:rPr>
        <w:t>Adding that</w:t>
      </w:r>
      <w:r w:rsidR="00771243" w:rsidRPr="00115211">
        <w:rPr>
          <w:rFonts w:ascii="Times New Roman" w:hAnsi="Times New Roman" w:cs="Times New Roman"/>
          <w:color w:val="000000" w:themeColor="text1"/>
          <w:sz w:val="24"/>
          <w:szCs w:val="24"/>
        </w:rPr>
        <w:t xml:space="preserve"> students</w:t>
      </w:r>
      <w:r w:rsidR="008223E0" w:rsidRPr="00115211">
        <w:rPr>
          <w:rFonts w:ascii="Times New Roman" w:hAnsi="Times New Roman" w:cs="Times New Roman"/>
          <w:color w:val="000000" w:themeColor="text1"/>
          <w:sz w:val="24"/>
          <w:szCs w:val="24"/>
        </w:rPr>
        <w:t xml:space="preserve"> from all backgrounds</w:t>
      </w:r>
      <w:r w:rsidR="00771243" w:rsidRPr="00115211">
        <w:rPr>
          <w:rFonts w:ascii="Times New Roman" w:hAnsi="Times New Roman" w:cs="Times New Roman"/>
          <w:color w:val="000000" w:themeColor="text1"/>
          <w:sz w:val="24"/>
          <w:szCs w:val="24"/>
        </w:rPr>
        <w:t xml:space="preserve"> are often faced with various pressures and expectations including educational expectations and personal circumstances</w:t>
      </w:r>
      <w:r w:rsidR="009B1C34" w:rsidRPr="00115211">
        <w:rPr>
          <w:rFonts w:ascii="Times New Roman" w:hAnsi="Times New Roman" w:cs="Times New Roman"/>
          <w:color w:val="000000" w:themeColor="text1"/>
          <w:sz w:val="24"/>
          <w:szCs w:val="24"/>
        </w:rPr>
        <w:t xml:space="preserve"> and requires exploration</w:t>
      </w:r>
      <w:r w:rsidR="00771243" w:rsidRPr="00115211">
        <w:rPr>
          <w:rFonts w:ascii="Times New Roman" w:hAnsi="Times New Roman" w:cs="Times New Roman"/>
          <w:color w:val="000000" w:themeColor="text1"/>
          <w:sz w:val="24"/>
          <w:szCs w:val="24"/>
        </w:rPr>
        <w:t xml:space="preserve">. </w:t>
      </w:r>
      <w:r w:rsidR="008576DE" w:rsidRPr="00115211">
        <w:rPr>
          <w:rFonts w:ascii="Times New Roman" w:hAnsi="Times New Roman" w:cs="Times New Roman"/>
          <w:color w:val="000000" w:themeColor="text1"/>
          <w:sz w:val="24"/>
          <w:szCs w:val="24"/>
        </w:rPr>
        <w:t>Understanding the pressures upon students including peer pressure, time management, and the relationship with lecture</w:t>
      </w:r>
      <w:r w:rsidR="008576DE">
        <w:rPr>
          <w:rFonts w:ascii="Times New Roman" w:hAnsi="Times New Roman" w:cs="Times New Roman"/>
          <w:color w:val="000000" w:themeColor="text1"/>
          <w:sz w:val="24"/>
          <w:szCs w:val="24"/>
        </w:rPr>
        <w:t>r</w:t>
      </w:r>
      <w:r w:rsidR="008576DE" w:rsidRPr="00115211">
        <w:rPr>
          <w:rFonts w:ascii="Times New Roman" w:hAnsi="Times New Roman" w:cs="Times New Roman"/>
          <w:color w:val="000000" w:themeColor="text1"/>
          <w:sz w:val="24"/>
          <w:szCs w:val="24"/>
        </w:rPr>
        <w:t xml:space="preserve">s </w:t>
      </w:r>
      <w:r w:rsidR="008576DE">
        <w:rPr>
          <w:rFonts w:ascii="Times New Roman" w:hAnsi="Times New Roman" w:cs="Times New Roman"/>
          <w:color w:val="000000" w:themeColor="text1"/>
          <w:sz w:val="24"/>
          <w:szCs w:val="24"/>
        </w:rPr>
        <w:t>is discussed below</w:t>
      </w:r>
      <w:r w:rsidR="00771243" w:rsidRPr="00115211">
        <w:rPr>
          <w:rFonts w:ascii="Times New Roman" w:hAnsi="Times New Roman" w:cs="Times New Roman"/>
          <w:color w:val="000000" w:themeColor="text1"/>
          <w:sz w:val="24"/>
          <w:szCs w:val="24"/>
        </w:rPr>
        <w:t xml:space="preserve">. </w:t>
      </w:r>
    </w:p>
    <w:p w14:paraId="3BBA8BCD" w14:textId="1B5E74B9" w:rsidR="009B1C34" w:rsidRPr="00115211" w:rsidRDefault="004F1A16" w:rsidP="004F1A1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666C369" w14:textId="5E997454" w:rsidR="008576DE" w:rsidRPr="00FD5BE1" w:rsidRDefault="001F6408" w:rsidP="00165205">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lastRenderedPageBreak/>
        <w:t>Pressure</w:t>
      </w:r>
      <w:r w:rsidR="0025092F" w:rsidRPr="00FD5BE1">
        <w:rPr>
          <w:rFonts w:ascii="Times New Roman" w:hAnsi="Times New Roman" w:cs="Times New Roman"/>
          <w:color w:val="auto"/>
          <w:sz w:val="24"/>
          <w:szCs w:val="24"/>
        </w:rPr>
        <w:t>s on students</w:t>
      </w:r>
      <w:r w:rsidR="00AB2469" w:rsidRPr="00FD5BE1">
        <w:rPr>
          <w:rFonts w:ascii="Times New Roman" w:hAnsi="Times New Roman" w:cs="Times New Roman"/>
          <w:color w:val="auto"/>
          <w:sz w:val="24"/>
          <w:szCs w:val="24"/>
        </w:rPr>
        <w:t xml:space="preserve"> and fear of failure</w:t>
      </w:r>
      <w:r w:rsidR="008576DE" w:rsidRPr="00FD5BE1">
        <w:rPr>
          <w:rFonts w:ascii="Times New Roman" w:hAnsi="Times New Roman" w:cs="Times New Roman"/>
          <w:color w:val="auto"/>
          <w:sz w:val="24"/>
          <w:szCs w:val="24"/>
        </w:rPr>
        <w:t xml:space="preserve"> </w:t>
      </w:r>
    </w:p>
    <w:p w14:paraId="58E42409" w14:textId="77777777" w:rsidR="00F15A6F" w:rsidRPr="00F15A6F" w:rsidRDefault="00F15A6F" w:rsidP="00F15A6F"/>
    <w:p w14:paraId="69FE9875" w14:textId="67C6E94E" w:rsidR="00CE0816" w:rsidRPr="0023644A" w:rsidRDefault="008576DE" w:rsidP="0023644A">
      <w:pPr>
        <w:spacing w:line="360" w:lineRule="auto"/>
        <w:jc w:val="both"/>
        <w:rPr>
          <w:rFonts w:ascii="Times New Roman" w:hAnsi="Times New Roman" w:cs="Times New Roman"/>
          <w:sz w:val="24"/>
          <w:szCs w:val="24"/>
        </w:rPr>
      </w:pPr>
      <w:r w:rsidRPr="0023644A">
        <w:rPr>
          <w:rFonts w:ascii="Times New Roman" w:hAnsi="Times New Roman" w:cs="Times New Roman"/>
          <w:color w:val="000000" w:themeColor="text1"/>
          <w:sz w:val="24"/>
          <w:szCs w:val="24"/>
        </w:rPr>
        <w:t xml:space="preserve">To add </w:t>
      </w:r>
      <w:r w:rsidR="0023644A">
        <w:rPr>
          <w:rFonts w:ascii="Times New Roman" w:hAnsi="Times New Roman" w:cs="Times New Roman"/>
          <w:color w:val="000000" w:themeColor="text1"/>
          <w:sz w:val="24"/>
          <w:szCs w:val="24"/>
        </w:rPr>
        <w:t xml:space="preserve">further </w:t>
      </w:r>
      <w:r w:rsidRPr="0023644A">
        <w:rPr>
          <w:rFonts w:ascii="Times New Roman" w:hAnsi="Times New Roman" w:cs="Times New Roman"/>
          <w:color w:val="000000" w:themeColor="text1"/>
          <w:sz w:val="24"/>
          <w:szCs w:val="24"/>
        </w:rPr>
        <w:t xml:space="preserve">context pressures on students including fear of failure is </w:t>
      </w:r>
      <w:r w:rsidR="009B1C34" w:rsidRPr="0023644A">
        <w:rPr>
          <w:rFonts w:ascii="Times New Roman" w:hAnsi="Times New Roman" w:cs="Times New Roman"/>
          <w:color w:val="000000" w:themeColor="text1"/>
          <w:sz w:val="24"/>
          <w:szCs w:val="24"/>
        </w:rPr>
        <w:t>a significant viewpoint as lecturers are likely to play a role with</w:t>
      </w:r>
      <w:r w:rsidR="00CE0816" w:rsidRPr="0023644A">
        <w:rPr>
          <w:rFonts w:ascii="Times New Roman" w:hAnsi="Times New Roman" w:cs="Times New Roman"/>
          <w:color w:val="000000" w:themeColor="text1"/>
          <w:sz w:val="24"/>
          <w:szCs w:val="24"/>
        </w:rPr>
        <w:t xml:space="preserve"> the framing of</w:t>
      </w:r>
      <w:r w:rsidR="009B1C34" w:rsidRPr="0023644A">
        <w:rPr>
          <w:rFonts w:ascii="Times New Roman" w:hAnsi="Times New Roman" w:cs="Times New Roman"/>
          <w:color w:val="000000" w:themeColor="text1"/>
          <w:sz w:val="24"/>
          <w:szCs w:val="24"/>
        </w:rPr>
        <w:t xml:space="preserve"> particular pressures</w:t>
      </w:r>
      <w:r w:rsidR="00CE0816" w:rsidRPr="0023644A">
        <w:rPr>
          <w:rFonts w:ascii="Times New Roman" w:hAnsi="Times New Roman" w:cs="Times New Roman"/>
          <w:color w:val="000000" w:themeColor="text1"/>
          <w:sz w:val="24"/>
          <w:szCs w:val="24"/>
        </w:rPr>
        <w:t>, including adding</w:t>
      </w:r>
      <w:r w:rsidRPr="0023644A">
        <w:rPr>
          <w:rFonts w:ascii="Times New Roman" w:hAnsi="Times New Roman" w:cs="Times New Roman"/>
          <w:color w:val="000000" w:themeColor="text1"/>
          <w:sz w:val="24"/>
          <w:szCs w:val="24"/>
        </w:rPr>
        <w:t xml:space="preserve"> to,</w:t>
      </w:r>
      <w:r w:rsidR="00CE0816" w:rsidRPr="0023644A">
        <w:rPr>
          <w:rFonts w:ascii="Times New Roman" w:hAnsi="Times New Roman" w:cs="Times New Roman"/>
          <w:color w:val="000000" w:themeColor="text1"/>
          <w:sz w:val="24"/>
          <w:szCs w:val="24"/>
        </w:rPr>
        <w:t xml:space="preserve"> and the relieving of pressures </w:t>
      </w:r>
      <w:r w:rsidRPr="0023644A">
        <w:rPr>
          <w:rFonts w:ascii="Times New Roman" w:hAnsi="Times New Roman" w:cs="Times New Roman"/>
          <w:color w:val="000000" w:themeColor="text1"/>
          <w:sz w:val="24"/>
          <w:szCs w:val="24"/>
        </w:rPr>
        <w:t>up</w:t>
      </w:r>
      <w:r w:rsidR="00CE0816" w:rsidRPr="0023644A">
        <w:rPr>
          <w:rFonts w:ascii="Times New Roman" w:hAnsi="Times New Roman" w:cs="Times New Roman"/>
          <w:color w:val="000000" w:themeColor="text1"/>
          <w:sz w:val="24"/>
          <w:szCs w:val="24"/>
        </w:rPr>
        <w:t>on students</w:t>
      </w:r>
      <w:r w:rsidR="00EB54C5" w:rsidRPr="0023644A">
        <w:rPr>
          <w:rFonts w:ascii="Times New Roman" w:hAnsi="Times New Roman" w:cs="Times New Roman"/>
          <w:color w:val="000000" w:themeColor="text1"/>
          <w:sz w:val="24"/>
          <w:szCs w:val="24"/>
        </w:rPr>
        <w:t xml:space="preserve"> </w:t>
      </w:r>
      <w:sdt>
        <w:sdtPr>
          <w:rPr>
            <w:rFonts w:ascii="Times New Roman" w:hAnsi="Times New Roman" w:cs="Times New Roman"/>
            <w:sz w:val="24"/>
            <w:szCs w:val="24"/>
          </w:rPr>
          <w:id w:val="-596631770"/>
          <w:citation/>
        </w:sdtPr>
        <w:sdtEndPr/>
        <w:sdtContent>
          <w:r w:rsidR="00EB54C5" w:rsidRPr="0023644A">
            <w:rPr>
              <w:rFonts w:ascii="Times New Roman" w:hAnsi="Times New Roman" w:cs="Times New Roman"/>
              <w:sz w:val="24"/>
              <w:szCs w:val="24"/>
            </w:rPr>
            <w:fldChar w:fldCharType="begin"/>
          </w:r>
          <w:r w:rsidR="00EB54C5" w:rsidRPr="0023644A">
            <w:rPr>
              <w:rFonts w:ascii="Times New Roman" w:hAnsi="Times New Roman" w:cs="Times New Roman"/>
              <w:sz w:val="24"/>
              <w:szCs w:val="24"/>
            </w:rPr>
            <w:instrText xml:space="preserve"> CITATION MMo20 \l 2057 </w:instrText>
          </w:r>
          <w:r w:rsidR="00EB54C5" w:rsidRPr="0023644A">
            <w:rPr>
              <w:rFonts w:ascii="Times New Roman" w:hAnsi="Times New Roman" w:cs="Times New Roman"/>
              <w:sz w:val="24"/>
              <w:szCs w:val="24"/>
            </w:rPr>
            <w:fldChar w:fldCharType="separate"/>
          </w:r>
          <w:r w:rsidR="00EB54C5" w:rsidRPr="0023644A">
            <w:rPr>
              <w:rFonts w:ascii="Times New Roman" w:hAnsi="Times New Roman" w:cs="Times New Roman"/>
              <w:noProof/>
              <w:sz w:val="24"/>
              <w:szCs w:val="24"/>
            </w:rPr>
            <w:t>(Mofatteh, 2020)</w:t>
          </w:r>
          <w:r w:rsidR="00EB54C5" w:rsidRPr="0023644A">
            <w:rPr>
              <w:rFonts w:ascii="Times New Roman" w:hAnsi="Times New Roman" w:cs="Times New Roman"/>
              <w:sz w:val="24"/>
              <w:szCs w:val="24"/>
            </w:rPr>
            <w:fldChar w:fldCharType="end"/>
          </w:r>
        </w:sdtContent>
      </w:sdt>
      <w:r w:rsidR="00EB54C5" w:rsidRPr="0023644A">
        <w:rPr>
          <w:rFonts w:ascii="Times New Roman" w:hAnsi="Times New Roman" w:cs="Times New Roman"/>
          <w:sz w:val="24"/>
          <w:szCs w:val="24"/>
        </w:rPr>
        <w:t>.</w:t>
      </w:r>
      <w:r w:rsidR="00CE0816" w:rsidRPr="0023644A">
        <w:rPr>
          <w:rFonts w:ascii="Times New Roman" w:hAnsi="Times New Roman" w:cs="Times New Roman"/>
          <w:color w:val="000000" w:themeColor="text1"/>
          <w:sz w:val="24"/>
          <w:szCs w:val="24"/>
        </w:rPr>
        <w:t xml:space="preserve"> </w:t>
      </w:r>
      <w:r w:rsidR="00E527A5" w:rsidRPr="0023644A">
        <w:rPr>
          <w:rFonts w:ascii="Times New Roman" w:hAnsi="Times New Roman" w:cs="Times New Roman"/>
          <w:color w:val="000000" w:themeColor="text1"/>
          <w:sz w:val="24"/>
          <w:szCs w:val="24"/>
        </w:rPr>
        <w:t>Therefore,</w:t>
      </w:r>
      <w:r w:rsidRPr="0023644A">
        <w:rPr>
          <w:rFonts w:ascii="Times New Roman" w:hAnsi="Times New Roman" w:cs="Times New Roman"/>
          <w:color w:val="000000" w:themeColor="text1"/>
          <w:sz w:val="24"/>
          <w:szCs w:val="24"/>
        </w:rPr>
        <w:t xml:space="preserve"> this aspect may </w:t>
      </w:r>
      <w:r w:rsidR="00CE0816" w:rsidRPr="0023644A">
        <w:rPr>
          <w:rFonts w:ascii="Times New Roman" w:hAnsi="Times New Roman" w:cs="Times New Roman"/>
          <w:color w:val="000000" w:themeColor="text1"/>
          <w:sz w:val="24"/>
          <w:szCs w:val="24"/>
        </w:rPr>
        <w:t>likely</w:t>
      </w:r>
      <w:r w:rsidRPr="0023644A">
        <w:rPr>
          <w:rFonts w:ascii="Times New Roman" w:hAnsi="Times New Roman" w:cs="Times New Roman"/>
          <w:color w:val="000000" w:themeColor="text1"/>
          <w:sz w:val="24"/>
          <w:szCs w:val="24"/>
        </w:rPr>
        <w:t xml:space="preserve"> influence</w:t>
      </w:r>
      <w:r w:rsidR="00CE0816" w:rsidRPr="0023644A">
        <w:rPr>
          <w:rFonts w:ascii="Times New Roman" w:hAnsi="Times New Roman" w:cs="Times New Roman"/>
          <w:color w:val="000000" w:themeColor="text1"/>
          <w:sz w:val="24"/>
          <w:szCs w:val="24"/>
        </w:rPr>
        <w:t xml:space="preserve"> how lecturers perceive and experience academic misconduct. </w:t>
      </w:r>
    </w:p>
    <w:p w14:paraId="11EC0FB1" w14:textId="77777777" w:rsidR="00CE0816" w:rsidRPr="0023644A" w:rsidRDefault="00CE0816" w:rsidP="0023644A">
      <w:pPr>
        <w:spacing w:line="360" w:lineRule="auto"/>
        <w:jc w:val="both"/>
        <w:rPr>
          <w:rFonts w:ascii="Times New Roman" w:hAnsi="Times New Roman" w:cs="Times New Roman"/>
          <w:color w:val="000000" w:themeColor="text1"/>
          <w:sz w:val="24"/>
          <w:szCs w:val="24"/>
        </w:rPr>
      </w:pPr>
    </w:p>
    <w:p w14:paraId="48A297A6" w14:textId="035E6431" w:rsidR="00A9085A" w:rsidRDefault="001F6408" w:rsidP="00D06533">
      <w:pPr>
        <w:spacing w:line="360" w:lineRule="auto"/>
        <w:jc w:val="both"/>
        <w:rPr>
          <w:rFonts w:ascii="Times New Roman" w:hAnsi="Times New Roman" w:cs="Times New Roman"/>
          <w:color w:val="000000" w:themeColor="text1"/>
          <w:sz w:val="24"/>
          <w:szCs w:val="24"/>
        </w:rPr>
      </w:pPr>
      <w:r w:rsidRPr="0023644A">
        <w:rPr>
          <w:rFonts w:ascii="Times New Roman" w:hAnsi="Times New Roman" w:cs="Times New Roman"/>
          <w:color w:val="000000" w:themeColor="text1"/>
          <w:sz w:val="24"/>
          <w:szCs w:val="24"/>
        </w:rPr>
        <w:t>Undergraduate students often face immense pressure to excel academically, driven by expectations from themselves, their families, and society</w:t>
      </w:r>
      <w:r w:rsidR="008D49ED" w:rsidRPr="0023644A">
        <w:rPr>
          <w:rFonts w:ascii="Times New Roman" w:hAnsi="Times New Roman" w:cs="Times New Roman"/>
          <w:color w:val="000000" w:themeColor="text1"/>
          <w:sz w:val="24"/>
          <w:szCs w:val="24"/>
        </w:rPr>
        <w:t xml:space="preserve"> </w:t>
      </w:r>
      <w:r w:rsidR="0079467C" w:rsidRPr="0023644A">
        <w:rPr>
          <w:rFonts w:ascii="Times New Roman" w:hAnsi="Times New Roman" w:cs="Times New Roman"/>
          <w:color w:val="000000" w:themeColor="text1"/>
          <w:sz w:val="24"/>
          <w:szCs w:val="24"/>
        </w:rPr>
        <w:t>(Dai, 2019)</w:t>
      </w:r>
      <w:r w:rsidRPr="0023644A">
        <w:rPr>
          <w:rFonts w:ascii="Times New Roman" w:hAnsi="Times New Roman" w:cs="Times New Roman"/>
          <w:color w:val="000000" w:themeColor="text1"/>
          <w:sz w:val="24"/>
          <w:szCs w:val="24"/>
        </w:rPr>
        <w:t>. This pressure can lead some students to resort to dishonest means, such as cheating or plagiarism, in pursuit of high grades and academic achievements</w:t>
      </w:r>
      <w:r w:rsidR="00EB54C5" w:rsidRPr="0023644A">
        <w:rPr>
          <w:rFonts w:ascii="Times New Roman" w:hAnsi="Times New Roman" w:cs="Times New Roman"/>
          <w:sz w:val="24"/>
          <w:szCs w:val="24"/>
        </w:rPr>
        <w:t xml:space="preserve"> </w:t>
      </w:r>
      <w:sdt>
        <w:sdtPr>
          <w:rPr>
            <w:rFonts w:ascii="Times New Roman" w:hAnsi="Times New Roman" w:cs="Times New Roman"/>
            <w:sz w:val="24"/>
            <w:szCs w:val="24"/>
          </w:rPr>
          <w:id w:val="1283764243"/>
          <w:citation/>
        </w:sdtPr>
        <w:sdtEndPr/>
        <w:sdtContent>
          <w:r w:rsidR="00EB54C5" w:rsidRPr="0023644A">
            <w:rPr>
              <w:rFonts w:ascii="Times New Roman" w:hAnsi="Times New Roman" w:cs="Times New Roman"/>
              <w:sz w:val="24"/>
              <w:szCs w:val="24"/>
            </w:rPr>
            <w:fldChar w:fldCharType="begin"/>
          </w:r>
          <w:r w:rsidR="00EB54C5" w:rsidRPr="0023644A">
            <w:rPr>
              <w:rFonts w:ascii="Times New Roman" w:hAnsi="Times New Roman" w:cs="Times New Roman"/>
              <w:sz w:val="24"/>
              <w:szCs w:val="24"/>
            </w:rPr>
            <w:instrText xml:space="preserve"> CITATION MMo20 \l 2057 </w:instrText>
          </w:r>
          <w:r w:rsidR="00EB54C5" w:rsidRPr="0023644A">
            <w:rPr>
              <w:rFonts w:ascii="Times New Roman" w:hAnsi="Times New Roman" w:cs="Times New Roman"/>
              <w:sz w:val="24"/>
              <w:szCs w:val="24"/>
            </w:rPr>
            <w:fldChar w:fldCharType="separate"/>
          </w:r>
          <w:r w:rsidR="00EB54C5" w:rsidRPr="0023644A">
            <w:rPr>
              <w:rFonts w:ascii="Times New Roman" w:hAnsi="Times New Roman" w:cs="Times New Roman"/>
              <w:noProof/>
              <w:sz w:val="24"/>
              <w:szCs w:val="24"/>
            </w:rPr>
            <w:t>(Mofatteh, 2020)</w:t>
          </w:r>
          <w:r w:rsidR="00EB54C5" w:rsidRPr="0023644A">
            <w:rPr>
              <w:rFonts w:ascii="Times New Roman" w:hAnsi="Times New Roman" w:cs="Times New Roman"/>
              <w:sz w:val="24"/>
              <w:szCs w:val="24"/>
            </w:rPr>
            <w:fldChar w:fldCharType="end"/>
          </w:r>
        </w:sdtContent>
      </w:sdt>
      <w:r w:rsidR="0023644A">
        <w:rPr>
          <w:rFonts w:ascii="Times New Roman" w:hAnsi="Times New Roman" w:cs="Times New Roman"/>
          <w:sz w:val="24"/>
          <w:szCs w:val="24"/>
        </w:rPr>
        <w:t xml:space="preserve">. </w:t>
      </w:r>
      <w:r w:rsidR="0025092F" w:rsidRPr="0023644A">
        <w:rPr>
          <w:rFonts w:ascii="Times New Roman" w:hAnsi="Times New Roman" w:cs="Times New Roman"/>
          <w:color w:val="000000" w:themeColor="text1"/>
          <w:sz w:val="24"/>
          <w:szCs w:val="24"/>
        </w:rPr>
        <w:t xml:space="preserve">Pressures also relate to lack of time and resources, including the demands of balancing </w:t>
      </w:r>
      <w:r w:rsidR="00771243" w:rsidRPr="0023644A">
        <w:rPr>
          <w:rFonts w:ascii="Times New Roman" w:hAnsi="Times New Roman" w:cs="Times New Roman"/>
          <w:color w:val="000000" w:themeColor="text1"/>
          <w:sz w:val="24"/>
          <w:szCs w:val="24"/>
        </w:rPr>
        <w:t>course</w:t>
      </w:r>
      <w:r w:rsidR="0025092F" w:rsidRPr="0023644A">
        <w:rPr>
          <w:rFonts w:ascii="Times New Roman" w:hAnsi="Times New Roman" w:cs="Times New Roman"/>
          <w:color w:val="000000" w:themeColor="text1"/>
          <w:sz w:val="24"/>
          <w:szCs w:val="24"/>
        </w:rPr>
        <w:t xml:space="preserve"> work, extracurricular activities, part time employment, and personal responsibilities that can leave students feeling overwhelmed and time constrained</w:t>
      </w:r>
      <w:r w:rsidR="002D2AAC" w:rsidRPr="0023644A">
        <w:rPr>
          <w:rFonts w:ascii="Times New Roman" w:hAnsi="Times New Roman" w:cs="Times New Roman"/>
          <w:color w:val="000000" w:themeColor="text1"/>
          <w:sz w:val="24"/>
          <w:szCs w:val="24"/>
        </w:rPr>
        <w:t xml:space="preserve"> </w:t>
      </w:r>
      <w:r w:rsidR="00AE75D4" w:rsidRPr="0023644A">
        <w:rPr>
          <w:rFonts w:ascii="Times New Roman" w:hAnsi="Times New Roman" w:cs="Times New Roman"/>
          <w:color w:val="000000" w:themeColor="text1"/>
          <w:sz w:val="24"/>
          <w:szCs w:val="24"/>
        </w:rPr>
        <w:t>(Curtis et al., 2021)</w:t>
      </w:r>
      <w:r w:rsidR="0025092F" w:rsidRPr="0023644A">
        <w:rPr>
          <w:rFonts w:ascii="Times New Roman" w:hAnsi="Times New Roman" w:cs="Times New Roman"/>
          <w:color w:val="000000" w:themeColor="text1"/>
          <w:sz w:val="24"/>
          <w:szCs w:val="24"/>
        </w:rPr>
        <w:t xml:space="preserve"> In such circumstances, academic misconduct may be perceived as a quick and convenient solution to meet deadlines and academic requirements. </w:t>
      </w:r>
      <w:r w:rsidR="0023644A">
        <w:rPr>
          <w:rFonts w:ascii="Times New Roman" w:hAnsi="Times New Roman" w:cs="Times New Roman"/>
          <w:sz w:val="24"/>
          <w:szCs w:val="24"/>
        </w:rPr>
        <w:t xml:space="preserve"> </w:t>
      </w:r>
      <w:r w:rsidR="0025092F" w:rsidRPr="00115211">
        <w:rPr>
          <w:rFonts w:ascii="Times New Roman" w:hAnsi="Times New Roman" w:cs="Times New Roman"/>
          <w:color w:val="000000" w:themeColor="text1"/>
          <w:sz w:val="24"/>
          <w:szCs w:val="24"/>
        </w:rPr>
        <w:t xml:space="preserve">A study </w:t>
      </w:r>
      <w:r w:rsidR="00A9085A" w:rsidRPr="00115211">
        <w:rPr>
          <w:rFonts w:ascii="Times New Roman" w:hAnsi="Times New Roman" w:cs="Times New Roman"/>
          <w:color w:val="000000" w:themeColor="text1"/>
          <w:sz w:val="24"/>
          <w:szCs w:val="24"/>
        </w:rPr>
        <w:t xml:space="preserve">by </w:t>
      </w:r>
      <w:r w:rsidR="00A9085A">
        <w:rPr>
          <w:rFonts w:ascii="Times New Roman" w:hAnsi="Times New Roman" w:cs="Times New Roman"/>
          <w:color w:val="000000" w:themeColor="text1"/>
          <w:sz w:val="24"/>
          <w:szCs w:val="24"/>
        </w:rPr>
        <w:t>Dyer</w:t>
      </w:r>
      <w:r w:rsidR="00BB0017" w:rsidRPr="0023644A">
        <w:rPr>
          <w:rFonts w:ascii="Times New Roman" w:hAnsi="Times New Roman" w:cs="Times New Roman"/>
          <w:noProof/>
          <w:sz w:val="24"/>
          <w:szCs w:val="24"/>
        </w:rPr>
        <w:t xml:space="preserve">, Pettyjohn, Saladin, </w:t>
      </w:r>
      <w:r w:rsidR="0023644A">
        <w:rPr>
          <w:rFonts w:ascii="Times New Roman" w:hAnsi="Times New Roman" w:cs="Times New Roman"/>
          <w:noProof/>
          <w:sz w:val="24"/>
          <w:szCs w:val="24"/>
        </w:rPr>
        <w:t>(</w:t>
      </w:r>
      <w:r w:rsidR="00BB0017" w:rsidRPr="0023644A">
        <w:rPr>
          <w:rFonts w:ascii="Times New Roman" w:hAnsi="Times New Roman" w:cs="Times New Roman"/>
          <w:noProof/>
          <w:sz w:val="24"/>
          <w:szCs w:val="24"/>
        </w:rPr>
        <w:t>2020</w:t>
      </w:r>
      <w:r w:rsidR="009D1C17" w:rsidRPr="0023644A">
        <w:rPr>
          <w:rFonts w:ascii="Times New Roman" w:hAnsi="Times New Roman" w:cs="Times New Roman"/>
          <w:noProof/>
          <w:sz w:val="24"/>
          <w:szCs w:val="24"/>
        </w:rPr>
        <w:t>)</w:t>
      </w:r>
      <w:r w:rsidR="009D1C17">
        <w:rPr>
          <w:noProof/>
        </w:rPr>
        <w:t xml:space="preserve"> </w:t>
      </w:r>
      <w:r w:rsidR="009D1C17">
        <w:rPr>
          <w:rFonts w:ascii="Times New Roman" w:hAnsi="Times New Roman" w:cs="Times New Roman"/>
          <w:color w:val="000000" w:themeColor="text1"/>
          <w:sz w:val="24"/>
          <w:szCs w:val="24"/>
        </w:rPr>
        <w:t>highlighted</w:t>
      </w:r>
      <w:r w:rsidR="0025092F" w:rsidRPr="00115211">
        <w:rPr>
          <w:rFonts w:ascii="Times New Roman" w:hAnsi="Times New Roman" w:cs="Times New Roman"/>
          <w:color w:val="000000" w:themeColor="text1"/>
          <w:sz w:val="24"/>
          <w:szCs w:val="24"/>
        </w:rPr>
        <w:t xml:space="preserve"> the role of time constraints in driving undergraduate students to engage in academic misconduct, particularly in cases where they perceive themselves as having insufficient time to complete assignments or study for exams </w:t>
      </w:r>
      <w:r w:rsidR="006D6D31" w:rsidRPr="00115211">
        <w:rPr>
          <w:rFonts w:ascii="Times New Roman" w:hAnsi="Times New Roman" w:cs="Times New Roman"/>
          <w:color w:val="000000" w:themeColor="text1"/>
          <w:sz w:val="24"/>
          <w:szCs w:val="24"/>
        </w:rPr>
        <w:t>adequately</w:t>
      </w:r>
      <w:r w:rsidRPr="00115211">
        <w:rPr>
          <w:rFonts w:ascii="Times New Roman" w:hAnsi="Times New Roman" w:cs="Times New Roman"/>
          <w:color w:val="000000" w:themeColor="text1"/>
          <w:sz w:val="24"/>
          <w:szCs w:val="24"/>
        </w:rPr>
        <w:t>, with higher levels of perceived pressure associated with increased likelihood of cheating and plagiarism.</w:t>
      </w:r>
      <w:r w:rsidR="008D49ED" w:rsidRPr="00115211">
        <w:rPr>
          <w:rFonts w:ascii="Times New Roman" w:hAnsi="Times New Roman" w:cs="Times New Roman"/>
          <w:color w:val="000000" w:themeColor="text1"/>
          <w:sz w:val="24"/>
          <w:szCs w:val="24"/>
        </w:rPr>
        <w:t xml:space="preserve"> This suggests that the pressure to succeed may naturally </w:t>
      </w:r>
      <w:r w:rsidR="00E977DD" w:rsidRPr="00115211">
        <w:rPr>
          <w:rFonts w:ascii="Times New Roman" w:hAnsi="Times New Roman" w:cs="Times New Roman"/>
          <w:color w:val="000000" w:themeColor="text1"/>
          <w:sz w:val="24"/>
          <w:szCs w:val="24"/>
        </w:rPr>
        <w:t>entwine</w:t>
      </w:r>
      <w:r w:rsidR="008D49ED" w:rsidRPr="00115211">
        <w:rPr>
          <w:rFonts w:ascii="Times New Roman" w:hAnsi="Times New Roman" w:cs="Times New Roman"/>
          <w:color w:val="000000" w:themeColor="text1"/>
          <w:sz w:val="24"/>
          <w:szCs w:val="24"/>
        </w:rPr>
        <w:t xml:space="preserve"> </w:t>
      </w:r>
      <w:r w:rsidR="00CD6C6B" w:rsidRPr="00115211">
        <w:rPr>
          <w:rFonts w:ascii="Times New Roman" w:hAnsi="Times New Roman" w:cs="Times New Roman"/>
          <w:color w:val="000000" w:themeColor="text1"/>
          <w:sz w:val="24"/>
          <w:szCs w:val="24"/>
        </w:rPr>
        <w:t>with</w:t>
      </w:r>
      <w:r w:rsidR="008D49ED" w:rsidRPr="00115211">
        <w:rPr>
          <w:rFonts w:ascii="Times New Roman" w:hAnsi="Times New Roman" w:cs="Times New Roman"/>
          <w:color w:val="000000" w:themeColor="text1"/>
          <w:sz w:val="24"/>
          <w:szCs w:val="24"/>
        </w:rPr>
        <w:t xml:space="preserve"> the fear of failure</w:t>
      </w:r>
      <w:r w:rsidR="00F837EF">
        <w:rPr>
          <w:rFonts w:ascii="Times New Roman" w:hAnsi="Times New Roman" w:cs="Times New Roman"/>
          <w:color w:val="000000" w:themeColor="text1"/>
          <w:sz w:val="24"/>
          <w:szCs w:val="24"/>
        </w:rPr>
        <w:t xml:space="preserve">. </w:t>
      </w:r>
      <w:r w:rsidR="007D07B7" w:rsidRPr="0023644A">
        <w:rPr>
          <w:rFonts w:ascii="Times New Roman" w:hAnsi="Times New Roman" w:cs="Times New Roman"/>
          <w:noProof/>
          <w:sz w:val="24"/>
          <w:szCs w:val="24"/>
        </w:rPr>
        <w:t xml:space="preserve">Mofatteh, </w:t>
      </w:r>
      <w:r w:rsidR="007D07B7">
        <w:rPr>
          <w:rFonts w:ascii="Times New Roman" w:hAnsi="Times New Roman" w:cs="Times New Roman"/>
          <w:noProof/>
          <w:sz w:val="24"/>
          <w:szCs w:val="24"/>
        </w:rPr>
        <w:t>(</w:t>
      </w:r>
      <w:r w:rsidR="007D07B7" w:rsidRPr="0023644A">
        <w:rPr>
          <w:rFonts w:ascii="Times New Roman" w:hAnsi="Times New Roman" w:cs="Times New Roman"/>
          <w:noProof/>
          <w:sz w:val="24"/>
          <w:szCs w:val="24"/>
        </w:rPr>
        <w:t>2020</w:t>
      </w:r>
      <w:r w:rsidR="00A9085A" w:rsidRPr="0023644A">
        <w:rPr>
          <w:rFonts w:ascii="Times New Roman" w:hAnsi="Times New Roman" w:cs="Times New Roman"/>
          <w:noProof/>
          <w:sz w:val="24"/>
          <w:szCs w:val="24"/>
        </w:rPr>
        <w:t>)</w:t>
      </w:r>
      <w:r w:rsidR="00A9085A">
        <w:rPr>
          <w:rFonts w:ascii="Times New Roman" w:hAnsi="Times New Roman" w:cs="Times New Roman"/>
          <w:sz w:val="24"/>
          <w:szCs w:val="24"/>
        </w:rPr>
        <w:t xml:space="preserve"> </w:t>
      </w:r>
      <w:r w:rsidR="00A9085A" w:rsidRPr="00115211">
        <w:rPr>
          <w:rFonts w:ascii="Times New Roman" w:hAnsi="Times New Roman" w:cs="Times New Roman"/>
          <w:color w:val="000000" w:themeColor="text1"/>
          <w:sz w:val="24"/>
          <w:szCs w:val="24"/>
        </w:rPr>
        <w:t>supports</w:t>
      </w:r>
      <w:r w:rsidR="008D49ED" w:rsidRPr="00115211">
        <w:rPr>
          <w:rFonts w:ascii="Times New Roman" w:hAnsi="Times New Roman" w:cs="Times New Roman"/>
          <w:color w:val="000000" w:themeColor="text1"/>
          <w:sz w:val="24"/>
          <w:szCs w:val="24"/>
        </w:rPr>
        <w:t xml:space="preserve"> this view finding that f</w:t>
      </w:r>
      <w:r w:rsidRPr="00115211">
        <w:rPr>
          <w:rFonts w:ascii="Times New Roman" w:hAnsi="Times New Roman" w:cs="Times New Roman"/>
          <w:color w:val="000000" w:themeColor="text1"/>
          <w:sz w:val="24"/>
          <w:szCs w:val="24"/>
        </w:rPr>
        <w:t>ear of failure can motivate students to engage in academic misconduct as a way to avoid negative consequences, such as and academic probation</w:t>
      </w:r>
      <w:r w:rsidR="008D49ED" w:rsidRPr="00115211">
        <w:rPr>
          <w:rFonts w:ascii="Times New Roman" w:hAnsi="Times New Roman" w:cs="Times New Roman"/>
          <w:color w:val="000000" w:themeColor="text1"/>
          <w:sz w:val="24"/>
          <w:szCs w:val="24"/>
        </w:rPr>
        <w:t xml:space="preserve"> or dismissal</w:t>
      </w:r>
      <w:r w:rsidRPr="00115211">
        <w:rPr>
          <w:rFonts w:ascii="Times New Roman" w:hAnsi="Times New Roman" w:cs="Times New Roman"/>
          <w:color w:val="000000" w:themeColor="text1"/>
          <w:sz w:val="24"/>
          <w:szCs w:val="24"/>
        </w:rPr>
        <w:t xml:space="preserve">. </w:t>
      </w:r>
    </w:p>
    <w:p w14:paraId="4ABA674C" w14:textId="77777777" w:rsidR="00A9085A" w:rsidRDefault="00A9085A" w:rsidP="00D06533">
      <w:pPr>
        <w:spacing w:line="360" w:lineRule="auto"/>
        <w:jc w:val="both"/>
        <w:rPr>
          <w:rFonts w:ascii="Times New Roman" w:hAnsi="Times New Roman" w:cs="Times New Roman"/>
          <w:color w:val="000000" w:themeColor="text1"/>
          <w:sz w:val="24"/>
          <w:szCs w:val="24"/>
        </w:rPr>
      </w:pPr>
    </w:p>
    <w:p w14:paraId="3795562E" w14:textId="75302309" w:rsidR="008B6A57" w:rsidRPr="00A9085A" w:rsidRDefault="008D49ED" w:rsidP="007E0801">
      <w:pPr>
        <w:spacing w:line="360" w:lineRule="auto"/>
        <w:jc w:val="both"/>
      </w:pPr>
      <w:r w:rsidRPr="00115211">
        <w:rPr>
          <w:rFonts w:ascii="Times New Roman" w:hAnsi="Times New Roman" w:cs="Times New Roman"/>
          <w:color w:val="000000" w:themeColor="text1"/>
          <w:sz w:val="24"/>
          <w:szCs w:val="24"/>
        </w:rPr>
        <w:t>Therefore, t</w:t>
      </w:r>
      <w:r w:rsidR="001F6408" w:rsidRPr="00115211">
        <w:rPr>
          <w:rFonts w:ascii="Times New Roman" w:hAnsi="Times New Roman" w:cs="Times New Roman"/>
          <w:color w:val="000000" w:themeColor="text1"/>
          <w:sz w:val="24"/>
          <w:szCs w:val="24"/>
        </w:rPr>
        <w:t xml:space="preserve">he fear of not meeting academic expectations or disappointing others may prompt students to engage in academic misconduct behaviours as a means of </w:t>
      </w:r>
      <w:r w:rsidR="00511DDA" w:rsidRPr="00115211">
        <w:rPr>
          <w:rFonts w:ascii="Times New Roman" w:hAnsi="Times New Roman" w:cs="Times New Roman"/>
          <w:color w:val="000000" w:themeColor="text1"/>
          <w:sz w:val="24"/>
          <w:szCs w:val="24"/>
        </w:rPr>
        <w:t>self-preservation</w:t>
      </w:r>
      <w:r w:rsidR="001F6408" w:rsidRPr="00115211">
        <w:rPr>
          <w:rFonts w:ascii="Times New Roman" w:hAnsi="Times New Roman" w:cs="Times New Roman"/>
          <w:color w:val="000000" w:themeColor="text1"/>
          <w:sz w:val="24"/>
          <w:szCs w:val="24"/>
        </w:rPr>
        <w:t xml:space="preserve">. </w:t>
      </w:r>
      <w:r w:rsidR="007D07B7">
        <w:rPr>
          <w:rFonts w:ascii="Times New Roman" w:hAnsi="Times New Roman" w:cs="Times New Roman"/>
          <w:sz w:val="24"/>
          <w:szCs w:val="24"/>
        </w:rPr>
        <w:t xml:space="preserve"> Moreover, </w:t>
      </w:r>
      <w:r w:rsidR="007D07B7">
        <w:rPr>
          <w:rFonts w:ascii="Times New Roman" w:hAnsi="Times New Roman" w:cs="Times New Roman"/>
          <w:color w:val="000000" w:themeColor="text1"/>
          <w:sz w:val="24"/>
          <w:szCs w:val="24"/>
        </w:rPr>
        <w:t>t</w:t>
      </w:r>
      <w:r w:rsidR="0059235D" w:rsidRPr="00115211">
        <w:rPr>
          <w:rFonts w:ascii="Times New Roman" w:hAnsi="Times New Roman" w:cs="Times New Roman"/>
          <w:color w:val="000000" w:themeColor="text1"/>
          <w:sz w:val="24"/>
          <w:szCs w:val="24"/>
        </w:rPr>
        <w:t xml:space="preserve">his suggests that students may not be engaging in </w:t>
      </w:r>
      <w:r w:rsidR="00BA7109">
        <w:rPr>
          <w:rFonts w:ascii="Times New Roman" w:hAnsi="Times New Roman" w:cs="Times New Roman"/>
          <w:color w:val="000000" w:themeColor="text1"/>
          <w:sz w:val="24"/>
          <w:szCs w:val="24"/>
        </w:rPr>
        <w:t>AM</w:t>
      </w:r>
      <w:r w:rsidR="0059235D" w:rsidRPr="00115211">
        <w:rPr>
          <w:rFonts w:ascii="Times New Roman" w:hAnsi="Times New Roman" w:cs="Times New Roman"/>
          <w:color w:val="000000" w:themeColor="text1"/>
          <w:sz w:val="24"/>
          <w:szCs w:val="24"/>
        </w:rPr>
        <w:t xml:space="preserve"> with the view of gaining an unfair advantage as defined in many academic misconduct definitions. Rather, the student maybe experiencing to various levels mental health conditions such as anxiety as an example</w:t>
      </w:r>
      <w:r w:rsidR="00CD6C6B" w:rsidRPr="00115211">
        <w:rPr>
          <w:rFonts w:ascii="Times New Roman" w:hAnsi="Times New Roman" w:cs="Times New Roman"/>
          <w:color w:val="000000" w:themeColor="text1"/>
          <w:sz w:val="24"/>
          <w:szCs w:val="24"/>
        </w:rPr>
        <w:t>,</w:t>
      </w:r>
      <w:r w:rsidR="0059235D" w:rsidRPr="00115211">
        <w:rPr>
          <w:rFonts w:ascii="Times New Roman" w:hAnsi="Times New Roman" w:cs="Times New Roman"/>
          <w:color w:val="000000" w:themeColor="text1"/>
          <w:sz w:val="24"/>
          <w:szCs w:val="24"/>
        </w:rPr>
        <w:t xml:space="preserve"> triggered by pressure which in turn </w:t>
      </w:r>
      <w:r w:rsidR="00CD6C6B" w:rsidRPr="00115211">
        <w:rPr>
          <w:rFonts w:ascii="Times New Roman" w:hAnsi="Times New Roman" w:cs="Times New Roman"/>
          <w:color w:val="000000" w:themeColor="text1"/>
          <w:sz w:val="24"/>
          <w:szCs w:val="24"/>
        </w:rPr>
        <w:t xml:space="preserve">increases the risk </w:t>
      </w:r>
      <w:r w:rsidR="00021489" w:rsidRPr="00115211">
        <w:rPr>
          <w:rFonts w:ascii="Times New Roman" w:hAnsi="Times New Roman" w:cs="Times New Roman"/>
          <w:color w:val="000000" w:themeColor="text1"/>
          <w:sz w:val="24"/>
          <w:szCs w:val="24"/>
        </w:rPr>
        <w:t>of engaging</w:t>
      </w:r>
      <w:r w:rsidR="0025092F" w:rsidRPr="00115211">
        <w:rPr>
          <w:rFonts w:ascii="Times New Roman" w:hAnsi="Times New Roman" w:cs="Times New Roman"/>
          <w:color w:val="000000" w:themeColor="text1"/>
          <w:sz w:val="24"/>
          <w:szCs w:val="24"/>
        </w:rPr>
        <w:t xml:space="preserve"> in </w:t>
      </w:r>
      <w:r w:rsidR="00BA7109">
        <w:rPr>
          <w:rFonts w:ascii="Times New Roman" w:hAnsi="Times New Roman" w:cs="Times New Roman"/>
          <w:color w:val="000000" w:themeColor="text1"/>
          <w:sz w:val="24"/>
          <w:szCs w:val="24"/>
        </w:rPr>
        <w:t>AM</w:t>
      </w:r>
      <w:r w:rsidR="007D07B7">
        <w:rPr>
          <w:rFonts w:ascii="Times New Roman" w:hAnsi="Times New Roman" w:cs="Times New Roman"/>
          <w:color w:val="000000" w:themeColor="text1"/>
          <w:sz w:val="24"/>
          <w:szCs w:val="24"/>
        </w:rPr>
        <w:t>,</w:t>
      </w:r>
      <w:r w:rsidR="00F837EF">
        <w:rPr>
          <w:rFonts w:ascii="Times New Roman" w:hAnsi="Times New Roman" w:cs="Times New Roman"/>
          <w:color w:val="000000" w:themeColor="text1"/>
          <w:sz w:val="24"/>
          <w:szCs w:val="24"/>
        </w:rPr>
        <w:t xml:space="preserve"> </w:t>
      </w:r>
      <w:r w:rsidR="007D07B7">
        <w:rPr>
          <w:rFonts w:ascii="Times New Roman" w:hAnsi="Times New Roman" w:cs="Times New Roman"/>
          <w:color w:val="000000" w:themeColor="text1"/>
          <w:sz w:val="24"/>
          <w:szCs w:val="24"/>
        </w:rPr>
        <w:t xml:space="preserve">supporting studies by </w:t>
      </w:r>
      <w:r w:rsidR="007D07B7" w:rsidRPr="007D07B7">
        <w:rPr>
          <w:rFonts w:ascii="Times New Roman" w:hAnsi="Times New Roman" w:cs="Times New Roman"/>
          <w:noProof/>
          <w:sz w:val="24"/>
          <w:szCs w:val="24"/>
        </w:rPr>
        <w:t xml:space="preserve">Dyer, Pettyjohn, Saladin, </w:t>
      </w:r>
      <w:r w:rsidR="007D07B7">
        <w:rPr>
          <w:rFonts w:ascii="Times New Roman" w:hAnsi="Times New Roman" w:cs="Times New Roman"/>
          <w:noProof/>
          <w:sz w:val="24"/>
          <w:szCs w:val="24"/>
        </w:rPr>
        <w:t>(</w:t>
      </w:r>
      <w:r w:rsidR="007D07B7" w:rsidRPr="007D07B7">
        <w:rPr>
          <w:rFonts w:ascii="Times New Roman" w:hAnsi="Times New Roman" w:cs="Times New Roman"/>
          <w:noProof/>
          <w:sz w:val="24"/>
          <w:szCs w:val="24"/>
        </w:rPr>
        <w:t>2020)</w:t>
      </w:r>
      <w:r w:rsidR="007D07B7">
        <w:rPr>
          <w:rFonts w:ascii="Times New Roman" w:hAnsi="Times New Roman" w:cs="Times New Roman"/>
          <w:noProof/>
          <w:sz w:val="24"/>
          <w:szCs w:val="24"/>
        </w:rPr>
        <w:t>.</w:t>
      </w:r>
      <w:r w:rsidR="007D07B7">
        <w:rPr>
          <w:noProof/>
        </w:rPr>
        <w:t xml:space="preserve"> </w:t>
      </w:r>
      <w:r w:rsidR="0059235D" w:rsidRPr="00115211">
        <w:rPr>
          <w:rFonts w:ascii="Times New Roman" w:hAnsi="Times New Roman" w:cs="Times New Roman"/>
          <w:color w:val="000000" w:themeColor="text1"/>
          <w:sz w:val="24"/>
          <w:szCs w:val="24"/>
        </w:rPr>
        <w:t xml:space="preserve"> This then </w:t>
      </w:r>
      <w:r w:rsidR="007D07B7">
        <w:rPr>
          <w:rFonts w:ascii="Times New Roman" w:hAnsi="Times New Roman" w:cs="Times New Roman"/>
          <w:color w:val="000000" w:themeColor="text1"/>
          <w:sz w:val="24"/>
          <w:szCs w:val="24"/>
        </w:rPr>
        <w:t xml:space="preserve">raises the </w:t>
      </w:r>
      <w:r w:rsidR="0059235D" w:rsidRPr="00115211">
        <w:rPr>
          <w:rFonts w:ascii="Times New Roman" w:hAnsi="Times New Roman" w:cs="Times New Roman"/>
          <w:color w:val="000000" w:themeColor="text1"/>
          <w:sz w:val="24"/>
          <w:szCs w:val="24"/>
        </w:rPr>
        <w:t>question</w:t>
      </w:r>
      <w:r w:rsidR="007D07B7">
        <w:rPr>
          <w:rFonts w:ascii="Times New Roman" w:hAnsi="Times New Roman" w:cs="Times New Roman"/>
          <w:color w:val="000000" w:themeColor="text1"/>
          <w:sz w:val="24"/>
          <w:szCs w:val="24"/>
        </w:rPr>
        <w:t>:</w:t>
      </w:r>
      <w:r w:rsidR="0059235D" w:rsidRPr="00115211">
        <w:rPr>
          <w:rFonts w:ascii="Times New Roman" w:hAnsi="Times New Roman" w:cs="Times New Roman"/>
          <w:color w:val="000000" w:themeColor="text1"/>
          <w:sz w:val="24"/>
          <w:szCs w:val="24"/>
        </w:rPr>
        <w:t xml:space="preserve"> if pressures to succeed</w:t>
      </w:r>
      <w:r w:rsidR="004919C9" w:rsidRPr="00115211">
        <w:rPr>
          <w:rFonts w:ascii="Times New Roman" w:hAnsi="Times New Roman" w:cs="Times New Roman"/>
          <w:color w:val="000000" w:themeColor="text1"/>
          <w:sz w:val="24"/>
          <w:szCs w:val="24"/>
        </w:rPr>
        <w:t xml:space="preserve"> entwine with fear of failure and stigma avoidance, are </w:t>
      </w:r>
      <w:r w:rsidR="0025092F" w:rsidRPr="00115211">
        <w:rPr>
          <w:rFonts w:ascii="Times New Roman" w:hAnsi="Times New Roman" w:cs="Times New Roman"/>
          <w:color w:val="000000" w:themeColor="text1"/>
          <w:sz w:val="24"/>
          <w:szCs w:val="24"/>
        </w:rPr>
        <w:t xml:space="preserve">lecturers framing academic misconduct </w:t>
      </w:r>
      <w:r w:rsidR="0025092F" w:rsidRPr="00115211">
        <w:rPr>
          <w:rFonts w:ascii="Times New Roman" w:hAnsi="Times New Roman" w:cs="Times New Roman"/>
          <w:color w:val="000000" w:themeColor="text1"/>
          <w:sz w:val="24"/>
          <w:szCs w:val="24"/>
        </w:rPr>
        <w:lastRenderedPageBreak/>
        <w:t>as a type of crime</w:t>
      </w:r>
      <w:r w:rsidR="00D06533">
        <w:rPr>
          <w:rFonts w:ascii="Times New Roman" w:hAnsi="Times New Roman" w:cs="Times New Roman"/>
          <w:color w:val="000000" w:themeColor="text1"/>
          <w:sz w:val="24"/>
          <w:szCs w:val="24"/>
        </w:rPr>
        <w:t>,</w:t>
      </w:r>
      <w:r w:rsidR="004919C9" w:rsidRPr="00115211">
        <w:rPr>
          <w:rFonts w:ascii="Times New Roman" w:hAnsi="Times New Roman" w:cs="Times New Roman"/>
          <w:color w:val="000000" w:themeColor="text1"/>
          <w:sz w:val="24"/>
          <w:szCs w:val="24"/>
        </w:rPr>
        <w:t xml:space="preserve"> something to be feared</w:t>
      </w:r>
      <w:r w:rsidR="00D06533">
        <w:rPr>
          <w:rFonts w:ascii="Times New Roman" w:hAnsi="Times New Roman" w:cs="Times New Roman"/>
          <w:color w:val="000000" w:themeColor="text1"/>
          <w:sz w:val="24"/>
          <w:szCs w:val="24"/>
        </w:rPr>
        <w:t xml:space="preserve"> whilst</w:t>
      </w:r>
      <w:r w:rsidR="0025092F" w:rsidRPr="00115211">
        <w:rPr>
          <w:rFonts w:ascii="Times New Roman" w:hAnsi="Times New Roman" w:cs="Times New Roman"/>
          <w:color w:val="000000" w:themeColor="text1"/>
          <w:sz w:val="24"/>
          <w:szCs w:val="24"/>
        </w:rPr>
        <w:t xml:space="preserve"> </w:t>
      </w:r>
      <w:r w:rsidR="00D06533">
        <w:rPr>
          <w:rFonts w:ascii="Times New Roman" w:hAnsi="Times New Roman" w:cs="Times New Roman"/>
          <w:color w:val="000000" w:themeColor="text1"/>
          <w:sz w:val="24"/>
          <w:szCs w:val="24"/>
        </w:rPr>
        <w:t xml:space="preserve">attaching deviant labels </w:t>
      </w:r>
      <w:r w:rsidR="0025092F" w:rsidRPr="00115211">
        <w:rPr>
          <w:rFonts w:ascii="Times New Roman" w:hAnsi="Times New Roman" w:cs="Times New Roman"/>
          <w:color w:val="000000" w:themeColor="text1"/>
          <w:sz w:val="24"/>
          <w:szCs w:val="24"/>
        </w:rPr>
        <w:t>rather</w:t>
      </w:r>
      <w:r w:rsidR="00D06533">
        <w:rPr>
          <w:rFonts w:ascii="Times New Roman" w:hAnsi="Times New Roman" w:cs="Times New Roman"/>
          <w:color w:val="000000" w:themeColor="text1"/>
          <w:sz w:val="24"/>
          <w:szCs w:val="24"/>
        </w:rPr>
        <w:t>,</w:t>
      </w:r>
      <w:r w:rsidR="0025092F" w:rsidRPr="00115211">
        <w:rPr>
          <w:rFonts w:ascii="Times New Roman" w:hAnsi="Times New Roman" w:cs="Times New Roman"/>
          <w:color w:val="000000" w:themeColor="text1"/>
          <w:sz w:val="24"/>
          <w:szCs w:val="24"/>
        </w:rPr>
        <w:t xml:space="preserve"> than supporting the acculturation process of students into academic integrity culture.</w:t>
      </w:r>
      <w:r w:rsidR="007D07B7">
        <w:rPr>
          <w:rFonts w:ascii="Times New Roman" w:hAnsi="Times New Roman" w:cs="Times New Roman"/>
          <w:color w:val="000000" w:themeColor="text1"/>
          <w:sz w:val="24"/>
          <w:szCs w:val="24"/>
        </w:rPr>
        <w:t xml:space="preserve"> </w:t>
      </w:r>
      <w:r w:rsidR="00CD6C6B" w:rsidRPr="00115211">
        <w:rPr>
          <w:rFonts w:ascii="Times New Roman" w:hAnsi="Times New Roman" w:cs="Times New Roman"/>
          <w:color w:val="000000" w:themeColor="text1"/>
          <w:sz w:val="24"/>
          <w:szCs w:val="24"/>
        </w:rPr>
        <w:t xml:space="preserve">Evidently, this also highlights the crucial role and influence that lecturing staff may have on student understanding of </w:t>
      </w:r>
      <w:r w:rsidR="004919C9" w:rsidRPr="00115211">
        <w:rPr>
          <w:rFonts w:ascii="Times New Roman" w:hAnsi="Times New Roman" w:cs="Times New Roman"/>
          <w:color w:val="000000" w:themeColor="text1"/>
          <w:sz w:val="24"/>
          <w:szCs w:val="24"/>
        </w:rPr>
        <w:t>misconduct, integrity, and</w:t>
      </w:r>
      <w:r w:rsidR="004E7A5C">
        <w:rPr>
          <w:rFonts w:ascii="Times New Roman" w:hAnsi="Times New Roman" w:cs="Times New Roman"/>
          <w:color w:val="000000" w:themeColor="text1"/>
          <w:sz w:val="24"/>
          <w:szCs w:val="24"/>
        </w:rPr>
        <w:t xml:space="preserve"> highlights potential</w:t>
      </w:r>
      <w:r w:rsidR="004919C9" w:rsidRPr="00115211">
        <w:rPr>
          <w:rFonts w:ascii="Times New Roman" w:hAnsi="Times New Roman" w:cs="Times New Roman"/>
          <w:color w:val="000000" w:themeColor="text1"/>
          <w:sz w:val="24"/>
          <w:szCs w:val="24"/>
        </w:rPr>
        <w:t xml:space="preserve"> consequences of labelling.</w:t>
      </w:r>
    </w:p>
    <w:p w14:paraId="58EB8571" w14:textId="07A74882" w:rsidR="001F6408" w:rsidRPr="00115211" w:rsidRDefault="004919C9" w:rsidP="007E080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 </w:t>
      </w:r>
    </w:p>
    <w:p w14:paraId="15594A88" w14:textId="5F715027" w:rsidR="009C7FAD" w:rsidRPr="007E0801" w:rsidRDefault="009C7FAD" w:rsidP="007E0801">
      <w:pPr>
        <w:spacing w:line="360" w:lineRule="auto"/>
        <w:jc w:val="both"/>
      </w:pPr>
      <w:r w:rsidRPr="00115211">
        <w:rPr>
          <w:rFonts w:ascii="Times New Roman" w:hAnsi="Times New Roman" w:cs="Times New Roman"/>
          <w:color w:val="000000" w:themeColor="text1"/>
          <w:sz w:val="24"/>
          <w:szCs w:val="24"/>
        </w:rPr>
        <w:t>From a labelling perspective</w:t>
      </w:r>
      <w:r w:rsidR="000D4A20"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this process emphasises how individuals are labelled as deviant by society based on their behaviours</w:t>
      </w:r>
      <w:r w:rsidR="00F837EF">
        <w:rPr>
          <w:rFonts w:ascii="Times New Roman" w:hAnsi="Times New Roman" w:cs="Times New Roman"/>
          <w:color w:val="000000" w:themeColor="text1"/>
          <w:sz w:val="24"/>
          <w:szCs w:val="24"/>
        </w:rPr>
        <w:t xml:space="preserve"> </w:t>
      </w:r>
      <w:r w:rsidR="00551E0C">
        <w:rPr>
          <w:rFonts w:ascii="Times New Roman" w:hAnsi="Times New Roman" w:cs="Times New Roman"/>
          <w:color w:val="000000" w:themeColor="text1"/>
          <w:sz w:val="24"/>
          <w:szCs w:val="24"/>
        </w:rPr>
        <w:t>(Becker, 2007)</w:t>
      </w:r>
      <w:r w:rsidRPr="00115211">
        <w:rPr>
          <w:rFonts w:ascii="Times New Roman" w:hAnsi="Times New Roman" w:cs="Times New Roman"/>
          <w:color w:val="000000" w:themeColor="text1"/>
          <w:sz w:val="24"/>
          <w:szCs w:val="24"/>
        </w:rPr>
        <w:t>.</w:t>
      </w:r>
      <w:r w:rsidR="000D4A20" w:rsidRPr="00115211">
        <w:rPr>
          <w:rFonts w:ascii="Times New Roman" w:hAnsi="Times New Roman" w:cs="Times New Roman"/>
          <w:color w:val="000000" w:themeColor="text1"/>
          <w:sz w:val="24"/>
          <w:szCs w:val="24"/>
        </w:rPr>
        <w:t xml:space="preserve"> From a </w:t>
      </w:r>
      <w:r w:rsidR="007E0801" w:rsidRPr="00115211">
        <w:rPr>
          <w:rFonts w:ascii="Times New Roman" w:hAnsi="Times New Roman" w:cs="Times New Roman"/>
          <w:color w:val="000000" w:themeColor="text1"/>
          <w:sz w:val="24"/>
          <w:szCs w:val="24"/>
        </w:rPr>
        <w:t>student’s</w:t>
      </w:r>
      <w:r w:rsidR="000D4A20" w:rsidRPr="00115211">
        <w:rPr>
          <w:rFonts w:ascii="Times New Roman" w:hAnsi="Times New Roman" w:cs="Times New Roman"/>
          <w:color w:val="000000" w:themeColor="text1"/>
          <w:sz w:val="24"/>
          <w:szCs w:val="24"/>
        </w:rPr>
        <w:t xml:space="preserve"> view</w:t>
      </w:r>
      <w:r w:rsidR="00551E0C">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academic </w:t>
      </w:r>
      <w:r w:rsidR="006D6D31" w:rsidRPr="00115211">
        <w:rPr>
          <w:rFonts w:ascii="Times New Roman" w:hAnsi="Times New Roman" w:cs="Times New Roman"/>
          <w:color w:val="000000" w:themeColor="text1"/>
          <w:sz w:val="24"/>
          <w:szCs w:val="24"/>
        </w:rPr>
        <w:t>misconduct may</w:t>
      </w:r>
      <w:r w:rsidRPr="00115211">
        <w:rPr>
          <w:rFonts w:ascii="Times New Roman" w:hAnsi="Times New Roman" w:cs="Times New Roman"/>
          <w:color w:val="000000" w:themeColor="text1"/>
          <w:sz w:val="24"/>
          <w:szCs w:val="24"/>
        </w:rPr>
        <w:t xml:space="preserve"> be seen as a form of deviance that is socially constructed through the reactions of university authorities</w:t>
      </w:r>
      <w:r w:rsidR="004E7A5C">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lecturers and peers. When students engage in behaviours such as cheating or plagiarism they may be labelled as deviant and subjected to disciplinary actions including further consequences of failing gr</w:t>
      </w:r>
      <w:r w:rsidR="000D4A20" w:rsidRPr="00115211">
        <w:rPr>
          <w:rFonts w:ascii="Times New Roman" w:hAnsi="Times New Roman" w:cs="Times New Roman"/>
          <w:color w:val="000000" w:themeColor="text1"/>
          <w:sz w:val="24"/>
          <w:szCs w:val="24"/>
        </w:rPr>
        <w:t>a</w:t>
      </w:r>
      <w:r w:rsidRPr="00115211">
        <w:rPr>
          <w:rFonts w:ascii="Times New Roman" w:hAnsi="Times New Roman" w:cs="Times New Roman"/>
          <w:color w:val="000000" w:themeColor="text1"/>
          <w:sz w:val="24"/>
          <w:szCs w:val="24"/>
        </w:rPr>
        <w:t>d</w:t>
      </w:r>
      <w:r w:rsidR="000D4A20" w:rsidRPr="00115211">
        <w:rPr>
          <w:rFonts w:ascii="Times New Roman" w:hAnsi="Times New Roman" w:cs="Times New Roman"/>
          <w:color w:val="000000" w:themeColor="text1"/>
          <w:sz w:val="24"/>
          <w:szCs w:val="24"/>
        </w:rPr>
        <w:t>e</w:t>
      </w:r>
      <w:r w:rsidRPr="00115211">
        <w:rPr>
          <w:rFonts w:ascii="Times New Roman" w:hAnsi="Times New Roman" w:cs="Times New Roman"/>
          <w:color w:val="000000" w:themeColor="text1"/>
          <w:sz w:val="24"/>
          <w:szCs w:val="24"/>
        </w:rPr>
        <w:t>s academic probation</w:t>
      </w:r>
      <w:r w:rsidR="000D4A20"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sidR="0011193F" w:rsidRPr="00115211">
        <w:rPr>
          <w:rFonts w:ascii="Times New Roman" w:hAnsi="Times New Roman" w:cs="Times New Roman"/>
          <w:color w:val="000000" w:themeColor="text1"/>
          <w:sz w:val="24"/>
          <w:szCs w:val="24"/>
        </w:rPr>
        <w:t>suspension,</w:t>
      </w:r>
      <w:r w:rsidRPr="00115211">
        <w:rPr>
          <w:rFonts w:ascii="Times New Roman" w:hAnsi="Times New Roman" w:cs="Times New Roman"/>
          <w:color w:val="000000" w:themeColor="text1"/>
          <w:sz w:val="24"/>
          <w:szCs w:val="24"/>
        </w:rPr>
        <w:t xml:space="preserve"> or expulsion</w:t>
      </w:r>
      <w:r w:rsidR="00F837EF">
        <w:rPr>
          <w:rFonts w:ascii="Times New Roman" w:hAnsi="Times New Roman" w:cs="Times New Roman"/>
          <w:color w:val="000000" w:themeColor="text1"/>
          <w:sz w:val="24"/>
          <w:szCs w:val="24"/>
        </w:rPr>
        <w:t xml:space="preserve"> </w:t>
      </w:r>
      <w:r w:rsidR="00F15A6F" w:rsidRPr="00115211">
        <w:rPr>
          <w:rFonts w:ascii="Times New Roman" w:eastAsia="Times New Roman" w:hAnsi="Times New Roman" w:cs="Times New Roman"/>
          <w:color w:val="000000" w:themeColor="text1"/>
          <w:sz w:val="24"/>
          <w:szCs w:val="24"/>
        </w:rPr>
        <w:t>(ICAI</w:t>
      </w:r>
      <w:r w:rsidR="00F15A6F">
        <w:rPr>
          <w:rFonts w:ascii="Times New Roman" w:eastAsia="Times New Roman" w:hAnsi="Times New Roman" w:cs="Times New Roman"/>
          <w:color w:val="000000" w:themeColor="text1"/>
          <w:sz w:val="24"/>
          <w:szCs w:val="24"/>
        </w:rPr>
        <w:t xml:space="preserve">, </w:t>
      </w:r>
      <w:r w:rsidR="00F15A6F" w:rsidRPr="00115211">
        <w:rPr>
          <w:rFonts w:ascii="Times New Roman" w:eastAsia="Times New Roman" w:hAnsi="Times New Roman" w:cs="Times New Roman"/>
          <w:color w:val="000000" w:themeColor="text1"/>
          <w:sz w:val="24"/>
          <w:szCs w:val="24"/>
        </w:rPr>
        <w:t>2023)</w:t>
      </w:r>
      <w:r w:rsidR="000D4A20"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sidR="000D4A20" w:rsidRPr="00115211">
        <w:rPr>
          <w:rFonts w:ascii="Times New Roman" w:hAnsi="Times New Roman" w:cs="Times New Roman"/>
          <w:color w:val="000000" w:themeColor="text1"/>
          <w:sz w:val="24"/>
          <w:szCs w:val="24"/>
        </w:rPr>
        <w:t>T</w:t>
      </w:r>
      <w:r w:rsidRPr="00115211">
        <w:rPr>
          <w:rFonts w:ascii="Times New Roman" w:hAnsi="Times New Roman" w:cs="Times New Roman"/>
          <w:color w:val="000000" w:themeColor="text1"/>
          <w:sz w:val="24"/>
          <w:szCs w:val="24"/>
        </w:rPr>
        <w:t xml:space="preserve">his labelling process </w:t>
      </w:r>
      <w:r w:rsidR="000D4A20" w:rsidRPr="00115211">
        <w:rPr>
          <w:rFonts w:ascii="Times New Roman" w:hAnsi="Times New Roman" w:cs="Times New Roman"/>
          <w:color w:val="000000" w:themeColor="text1"/>
          <w:sz w:val="24"/>
          <w:szCs w:val="24"/>
        </w:rPr>
        <w:t>may</w:t>
      </w:r>
      <w:r w:rsidRPr="00115211">
        <w:rPr>
          <w:rFonts w:ascii="Times New Roman" w:hAnsi="Times New Roman" w:cs="Times New Roman"/>
          <w:color w:val="000000" w:themeColor="text1"/>
          <w:sz w:val="24"/>
          <w:szCs w:val="24"/>
        </w:rPr>
        <w:t xml:space="preserve"> contribute to stigmatisation</w:t>
      </w:r>
      <w:r w:rsidR="00D73585">
        <w:rPr>
          <w:rFonts w:ascii="Times New Roman" w:hAnsi="Times New Roman" w:cs="Times New Roman"/>
          <w:color w:val="000000" w:themeColor="text1"/>
          <w:sz w:val="24"/>
          <w:szCs w:val="24"/>
        </w:rPr>
        <w:t xml:space="preserve"> resulting in</w:t>
      </w:r>
      <w:r w:rsidRPr="00115211">
        <w:rPr>
          <w:rFonts w:ascii="Times New Roman" w:hAnsi="Times New Roman" w:cs="Times New Roman"/>
          <w:color w:val="000000" w:themeColor="text1"/>
          <w:sz w:val="24"/>
          <w:szCs w:val="24"/>
        </w:rPr>
        <w:t xml:space="preserve"> social exclusion</w:t>
      </w:r>
      <w:r w:rsidR="000D4A20"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poor mental health therefore affecting the </w:t>
      </w:r>
      <w:r w:rsidR="000D4A20" w:rsidRPr="00115211">
        <w:rPr>
          <w:rFonts w:ascii="Times New Roman" w:hAnsi="Times New Roman" w:cs="Times New Roman"/>
          <w:color w:val="000000" w:themeColor="text1"/>
          <w:sz w:val="24"/>
          <w:szCs w:val="24"/>
        </w:rPr>
        <w:t>students’</w:t>
      </w:r>
      <w:r w:rsidRPr="00115211">
        <w:rPr>
          <w:rFonts w:ascii="Times New Roman" w:hAnsi="Times New Roman" w:cs="Times New Roman"/>
          <w:color w:val="000000" w:themeColor="text1"/>
          <w:sz w:val="24"/>
          <w:szCs w:val="24"/>
        </w:rPr>
        <w:t xml:space="preserve"> academic and social identity</w:t>
      </w:r>
      <w:r w:rsidR="00F837EF">
        <w:rPr>
          <w:rFonts w:ascii="Times New Roman" w:hAnsi="Times New Roman" w:cs="Times New Roman"/>
          <w:color w:val="000000" w:themeColor="text1"/>
          <w:sz w:val="24"/>
          <w:szCs w:val="24"/>
        </w:rPr>
        <w:t xml:space="preserve"> </w:t>
      </w:r>
      <w:r w:rsidR="007E0801">
        <w:rPr>
          <w:rFonts w:ascii="Times New Roman" w:hAnsi="Times New Roman" w:cs="Times New Roman"/>
          <w:color w:val="000000" w:themeColor="text1"/>
          <w:sz w:val="24"/>
          <w:szCs w:val="24"/>
        </w:rPr>
        <w:t>(Becker 1963/ 2007</w:t>
      </w:r>
      <w:r w:rsidR="007E0801" w:rsidRPr="007E0801">
        <w:rPr>
          <w:rFonts w:ascii="Times New Roman" w:hAnsi="Times New Roman" w:cs="Times New Roman"/>
          <w:color w:val="000000" w:themeColor="text1"/>
          <w:sz w:val="24"/>
          <w:szCs w:val="24"/>
        </w:rPr>
        <w:t>,</w:t>
      </w:r>
      <w:r w:rsidR="007E0801" w:rsidRPr="007E0801">
        <w:t xml:space="preserve"> </w:t>
      </w:r>
      <w:r w:rsidR="00F15A6F" w:rsidRPr="007E0801">
        <w:rPr>
          <w:rFonts w:ascii="Times New Roman" w:hAnsi="Times New Roman" w:cs="Times New Roman"/>
          <w:noProof/>
          <w:sz w:val="24"/>
          <w:szCs w:val="24"/>
        </w:rPr>
        <w:t>Mofatteh, 2020)</w:t>
      </w:r>
      <w:r w:rsidR="007E0801">
        <w:rPr>
          <w:rFonts w:ascii="Times New Roman" w:hAnsi="Times New Roman" w:cs="Times New Roman"/>
          <w:sz w:val="24"/>
          <w:szCs w:val="24"/>
        </w:rPr>
        <w:t>.</w:t>
      </w:r>
    </w:p>
    <w:p w14:paraId="430C4844" w14:textId="77777777" w:rsidR="00477EE3" w:rsidRPr="00115211" w:rsidRDefault="00477EE3" w:rsidP="008B6A57">
      <w:pPr>
        <w:spacing w:line="360" w:lineRule="auto"/>
        <w:jc w:val="both"/>
        <w:rPr>
          <w:rFonts w:ascii="Times New Roman" w:hAnsi="Times New Roman" w:cs="Times New Roman"/>
          <w:color w:val="000000" w:themeColor="text1"/>
          <w:sz w:val="24"/>
          <w:szCs w:val="24"/>
        </w:rPr>
      </w:pPr>
    </w:p>
    <w:p w14:paraId="6C7A0224" w14:textId="3F068B12" w:rsidR="009C7FAD" w:rsidRPr="00FD5BE1" w:rsidRDefault="009C7FAD"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Peer influence</w:t>
      </w:r>
    </w:p>
    <w:p w14:paraId="4B4A55DC" w14:textId="77777777" w:rsidR="00477EE3" w:rsidRPr="00115211" w:rsidRDefault="00477EE3" w:rsidP="008B6A57">
      <w:pPr>
        <w:jc w:val="both"/>
        <w:rPr>
          <w:color w:val="000000" w:themeColor="text1"/>
        </w:rPr>
      </w:pPr>
    </w:p>
    <w:p w14:paraId="651E9972" w14:textId="7124203E" w:rsidR="00477EE3" w:rsidRPr="00115211" w:rsidRDefault="004E7A5C" w:rsidP="008B6A5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However, p</w:t>
      </w:r>
      <w:r w:rsidR="00EF7263" w:rsidRPr="00115211">
        <w:rPr>
          <w:rFonts w:ascii="Times New Roman" w:hAnsi="Times New Roman" w:cs="Times New Roman"/>
          <w:color w:val="000000" w:themeColor="text1"/>
          <w:sz w:val="24"/>
          <w:szCs w:val="24"/>
        </w:rPr>
        <w:t xml:space="preserve">eer </w:t>
      </w:r>
      <w:r w:rsidR="00C030C2" w:rsidRPr="00115211">
        <w:rPr>
          <w:rFonts w:ascii="Times New Roman" w:hAnsi="Times New Roman" w:cs="Times New Roman"/>
          <w:color w:val="000000" w:themeColor="text1"/>
          <w:sz w:val="24"/>
          <w:szCs w:val="24"/>
        </w:rPr>
        <w:t>influence adds further understanding of the variables at play within academic misconduct discourse.</w:t>
      </w:r>
      <w:r w:rsidR="0025092F" w:rsidRPr="00115211">
        <w:rPr>
          <w:rFonts w:ascii="Times New Roman" w:hAnsi="Times New Roman" w:cs="Times New Roman"/>
          <w:color w:val="000000" w:themeColor="text1"/>
          <w:sz w:val="24"/>
          <w:szCs w:val="24"/>
        </w:rPr>
        <w:t xml:space="preserve"> </w:t>
      </w:r>
      <w:r w:rsidR="00C030C2" w:rsidRPr="00115211">
        <w:rPr>
          <w:rFonts w:ascii="Times New Roman" w:hAnsi="Times New Roman" w:cs="Times New Roman"/>
          <w:color w:val="000000" w:themeColor="text1"/>
          <w:sz w:val="24"/>
          <w:szCs w:val="24"/>
        </w:rPr>
        <w:t xml:space="preserve">Considering the </w:t>
      </w:r>
      <w:r w:rsidR="006D6D31" w:rsidRPr="00115211">
        <w:rPr>
          <w:rFonts w:ascii="Times New Roman" w:hAnsi="Times New Roman" w:cs="Times New Roman"/>
          <w:color w:val="000000" w:themeColor="text1"/>
          <w:sz w:val="24"/>
          <w:szCs w:val="24"/>
        </w:rPr>
        <w:t>above</w:t>
      </w:r>
      <w:r w:rsidR="0025092F" w:rsidRPr="00115211">
        <w:rPr>
          <w:rFonts w:ascii="Times New Roman" w:hAnsi="Times New Roman" w:cs="Times New Roman"/>
          <w:color w:val="000000" w:themeColor="text1"/>
          <w:sz w:val="24"/>
          <w:szCs w:val="24"/>
        </w:rPr>
        <w:t xml:space="preserve"> balance in approach </w:t>
      </w:r>
      <w:r w:rsidR="00A8310B" w:rsidRPr="00115211">
        <w:rPr>
          <w:rFonts w:ascii="Times New Roman" w:hAnsi="Times New Roman" w:cs="Times New Roman"/>
          <w:color w:val="000000" w:themeColor="text1"/>
          <w:sz w:val="24"/>
          <w:szCs w:val="24"/>
        </w:rPr>
        <w:t xml:space="preserve">must be noted, as breaching academic integrity may also become a culture amongst students if the seriousness is not </w:t>
      </w:r>
      <w:r w:rsidRPr="00115211">
        <w:rPr>
          <w:rFonts w:ascii="Times New Roman" w:hAnsi="Times New Roman" w:cs="Times New Roman"/>
          <w:color w:val="000000" w:themeColor="text1"/>
          <w:sz w:val="24"/>
          <w:szCs w:val="24"/>
        </w:rPr>
        <w:t>effectively communicated</w:t>
      </w:r>
      <w:r w:rsidR="002A19F4">
        <w:rPr>
          <w:rFonts w:ascii="Times New Roman" w:hAnsi="Times New Roman" w:cs="Times New Roman"/>
          <w:color w:val="000000" w:themeColor="text1"/>
          <w:sz w:val="24"/>
          <w:szCs w:val="24"/>
        </w:rPr>
        <w:t xml:space="preserve"> according to</w:t>
      </w:r>
      <w:r w:rsidR="00F837EF">
        <w:rPr>
          <w:rFonts w:ascii="Times New Roman" w:hAnsi="Times New Roman" w:cs="Times New Roman"/>
          <w:color w:val="000000" w:themeColor="text1"/>
          <w:sz w:val="24"/>
          <w:szCs w:val="24"/>
        </w:rPr>
        <w:t xml:space="preserve"> </w:t>
      </w:r>
      <w:r w:rsidR="00A9085A">
        <w:rPr>
          <w:rFonts w:ascii="Times New Roman" w:hAnsi="Times New Roman" w:cs="Times New Roman"/>
          <w:color w:val="000000" w:themeColor="text1"/>
          <w:sz w:val="24"/>
          <w:szCs w:val="24"/>
        </w:rPr>
        <w:t>McCabe</w:t>
      </w:r>
      <w:r w:rsidR="002A19F4">
        <w:rPr>
          <w:rFonts w:ascii="Times New Roman" w:hAnsi="Times New Roman" w:cs="Times New Roman"/>
          <w:color w:val="000000" w:themeColor="text1"/>
          <w:sz w:val="24"/>
          <w:szCs w:val="24"/>
        </w:rPr>
        <w:t xml:space="preserve"> &amp;</w:t>
      </w:r>
      <w:r w:rsidR="00A9085A">
        <w:rPr>
          <w:rFonts w:ascii="Times New Roman" w:hAnsi="Times New Roman" w:cs="Times New Roman"/>
          <w:color w:val="000000" w:themeColor="text1"/>
          <w:sz w:val="24"/>
          <w:szCs w:val="24"/>
        </w:rPr>
        <w:t xml:space="preserve"> Trevino (1993)</w:t>
      </w:r>
      <w:r w:rsidR="002A19F4">
        <w:rPr>
          <w:rFonts w:ascii="Times New Roman" w:hAnsi="Times New Roman" w:cs="Times New Roman"/>
          <w:color w:val="000000" w:themeColor="text1"/>
          <w:sz w:val="24"/>
          <w:szCs w:val="24"/>
        </w:rPr>
        <w:t>.</w:t>
      </w:r>
      <w:r w:rsidR="00A8310B" w:rsidRPr="00115211">
        <w:rPr>
          <w:rFonts w:ascii="Times New Roman" w:hAnsi="Times New Roman" w:cs="Times New Roman"/>
          <w:color w:val="000000" w:themeColor="text1"/>
          <w:sz w:val="24"/>
          <w:szCs w:val="24"/>
        </w:rPr>
        <w:t xml:space="preserve"> To expand, </w:t>
      </w:r>
      <w:r w:rsidR="00EF7263" w:rsidRPr="00115211">
        <w:rPr>
          <w:rFonts w:ascii="Times New Roman" w:hAnsi="Times New Roman" w:cs="Times New Roman"/>
          <w:color w:val="000000" w:themeColor="text1"/>
          <w:sz w:val="24"/>
          <w:szCs w:val="24"/>
        </w:rPr>
        <w:t>s</w:t>
      </w:r>
      <w:r w:rsidR="001F6408" w:rsidRPr="00115211">
        <w:rPr>
          <w:rFonts w:ascii="Times New Roman" w:hAnsi="Times New Roman" w:cs="Times New Roman"/>
          <w:color w:val="000000" w:themeColor="text1"/>
          <w:sz w:val="24"/>
          <w:szCs w:val="24"/>
        </w:rPr>
        <w:t>tudents may observe the</w:t>
      </w:r>
      <w:r w:rsidR="00EF7263" w:rsidRPr="00115211">
        <w:rPr>
          <w:rFonts w:ascii="Times New Roman" w:hAnsi="Times New Roman" w:cs="Times New Roman"/>
          <w:color w:val="000000" w:themeColor="text1"/>
          <w:sz w:val="24"/>
          <w:szCs w:val="24"/>
        </w:rPr>
        <w:t>ir peers</w:t>
      </w:r>
      <w:r w:rsidR="001F6408" w:rsidRPr="00115211">
        <w:rPr>
          <w:rFonts w:ascii="Times New Roman" w:hAnsi="Times New Roman" w:cs="Times New Roman"/>
          <w:color w:val="000000" w:themeColor="text1"/>
          <w:sz w:val="24"/>
          <w:szCs w:val="24"/>
        </w:rPr>
        <w:t xml:space="preserve"> engaging in academic conduct without facing consequences or may feel pressure to conform to group norms that tolerate or</w:t>
      </w:r>
      <w:r>
        <w:rPr>
          <w:rFonts w:ascii="Times New Roman" w:hAnsi="Times New Roman" w:cs="Times New Roman"/>
          <w:color w:val="000000" w:themeColor="text1"/>
          <w:sz w:val="24"/>
          <w:szCs w:val="24"/>
        </w:rPr>
        <w:t xml:space="preserve"> possibly</w:t>
      </w:r>
      <w:r w:rsidR="001F6408" w:rsidRPr="00115211">
        <w:rPr>
          <w:rFonts w:ascii="Times New Roman" w:hAnsi="Times New Roman" w:cs="Times New Roman"/>
          <w:color w:val="000000" w:themeColor="text1"/>
          <w:sz w:val="24"/>
          <w:szCs w:val="24"/>
        </w:rPr>
        <w:t xml:space="preserve"> encourage cheating and plagiarism.</w:t>
      </w:r>
      <w:r w:rsidR="00BB0017" w:rsidRPr="00BB0017">
        <w:rPr>
          <w:noProof/>
        </w:rPr>
        <w:t xml:space="preserve"> </w:t>
      </w:r>
      <w:r w:rsidR="00BB0017" w:rsidRPr="007E0801">
        <w:rPr>
          <w:rFonts w:ascii="Times New Roman" w:hAnsi="Times New Roman" w:cs="Times New Roman"/>
          <w:noProof/>
          <w:sz w:val="24"/>
          <w:szCs w:val="24"/>
        </w:rPr>
        <w:t xml:space="preserve">Dyer, Pettyjohn, Saladin, </w:t>
      </w:r>
      <w:r w:rsidR="002A19F4">
        <w:rPr>
          <w:rFonts w:ascii="Times New Roman" w:hAnsi="Times New Roman" w:cs="Times New Roman"/>
          <w:noProof/>
          <w:sz w:val="24"/>
          <w:szCs w:val="24"/>
        </w:rPr>
        <w:t>(</w:t>
      </w:r>
      <w:r w:rsidR="00BB0017" w:rsidRPr="007E0801">
        <w:rPr>
          <w:rFonts w:ascii="Times New Roman" w:hAnsi="Times New Roman" w:cs="Times New Roman"/>
          <w:noProof/>
          <w:sz w:val="24"/>
          <w:szCs w:val="24"/>
        </w:rPr>
        <w:t>2020</w:t>
      </w:r>
      <w:r w:rsidR="009D1C17">
        <w:rPr>
          <w:rFonts w:ascii="Times New Roman" w:hAnsi="Times New Roman" w:cs="Times New Roman"/>
          <w:noProof/>
          <w:sz w:val="24"/>
          <w:szCs w:val="24"/>
        </w:rPr>
        <w:t>)</w:t>
      </w:r>
      <w:r w:rsidR="009D1C17">
        <w:rPr>
          <w:noProof/>
        </w:rPr>
        <w:t xml:space="preserve"> </w:t>
      </w:r>
      <w:r w:rsidR="009D1C17" w:rsidRPr="00115211">
        <w:rPr>
          <w:rFonts w:ascii="Times New Roman" w:hAnsi="Times New Roman" w:cs="Times New Roman"/>
          <w:color w:val="000000" w:themeColor="text1"/>
          <w:sz w:val="24"/>
          <w:szCs w:val="24"/>
        </w:rPr>
        <w:t>found</w:t>
      </w:r>
      <w:r w:rsidR="001F6408" w:rsidRPr="00115211">
        <w:rPr>
          <w:rFonts w:ascii="Times New Roman" w:hAnsi="Times New Roman" w:cs="Times New Roman"/>
          <w:color w:val="000000" w:themeColor="text1"/>
          <w:sz w:val="24"/>
          <w:szCs w:val="24"/>
        </w:rPr>
        <w:t xml:space="preserve"> that students who perceived academic misconduct as prevalent among their peers were more likely to engage in similar behaviours themselves. Peer influence, coupled with their desire to fit in or gain approval, attributed to the normalisation of </w:t>
      </w:r>
      <w:r>
        <w:rPr>
          <w:rFonts w:ascii="Times New Roman" w:hAnsi="Times New Roman" w:cs="Times New Roman"/>
          <w:color w:val="000000" w:themeColor="text1"/>
          <w:sz w:val="24"/>
          <w:szCs w:val="24"/>
        </w:rPr>
        <w:t>AM</w:t>
      </w:r>
      <w:r w:rsidR="001F6408" w:rsidRPr="00115211">
        <w:rPr>
          <w:rFonts w:ascii="Times New Roman" w:hAnsi="Times New Roman" w:cs="Times New Roman"/>
          <w:color w:val="000000" w:themeColor="text1"/>
          <w:sz w:val="24"/>
          <w:szCs w:val="24"/>
        </w:rPr>
        <w:t xml:space="preserve"> within student networks.</w:t>
      </w:r>
      <w:r w:rsidR="00A8310B" w:rsidRPr="00115211">
        <w:rPr>
          <w:rFonts w:ascii="Times New Roman" w:hAnsi="Times New Roman" w:cs="Times New Roman"/>
          <w:color w:val="000000" w:themeColor="text1"/>
          <w:sz w:val="24"/>
          <w:szCs w:val="24"/>
        </w:rPr>
        <w:t xml:space="preserve"> This </w:t>
      </w:r>
      <w:r w:rsidR="00CD6C6B" w:rsidRPr="00115211">
        <w:rPr>
          <w:rFonts w:ascii="Times New Roman" w:hAnsi="Times New Roman" w:cs="Times New Roman"/>
          <w:color w:val="000000" w:themeColor="text1"/>
          <w:sz w:val="24"/>
          <w:szCs w:val="24"/>
        </w:rPr>
        <w:t xml:space="preserve">further </w:t>
      </w:r>
      <w:r w:rsidR="00A8310B" w:rsidRPr="00115211">
        <w:rPr>
          <w:rFonts w:ascii="Times New Roman" w:hAnsi="Times New Roman" w:cs="Times New Roman"/>
          <w:color w:val="000000" w:themeColor="text1"/>
          <w:sz w:val="24"/>
          <w:szCs w:val="24"/>
        </w:rPr>
        <w:t xml:space="preserve">highlights the challenges of lecturers tasked with supporting students achieve understanding of </w:t>
      </w:r>
      <w:r w:rsidR="00BA7109">
        <w:rPr>
          <w:rFonts w:ascii="Times New Roman" w:hAnsi="Times New Roman" w:cs="Times New Roman"/>
          <w:color w:val="000000" w:themeColor="text1"/>
          <w:sz w:val="24"/>
          <w:szCs w:val="24"/>
        </w:rPr>
        <w:t>AM</w:t>
      </w:r>
      <w:r w:rsidR="00A8310B" w:rsidRPr="00115211">
        <w:rPr>
          <w:rFonts w:ascii="Times New Roman" w:hAnsi="Times New Roman" w:cs="Times New Roman"/>
          <w:color w:val="000000" w:themeColor="text1"/>
          <w:sz w:val="24"/>
          <w:szCs w:val="24"/>
        </w:rPr>
        <w:t xml:space="preserve"> behaviour, including teaching the importance and practical aspects applying academic integrity, whilst monitoring student behaviour. </w:t>
      </w:r>
      <w:r w:rsidR="00CD6C6B" w:rsidRPr="00115211">
        <w:rPr>
          <w:rFonts w:ascii="Times New Roman" w:hAnsi="Times New Roman" w:cs="Times New Roman"/>
          <w:color w:val="000000" w:themeColor="text1"/>
          <w:sz w:val="24"/>
          <w:szCs w:val="24"/>
        </w:rPr>
        <w:t>However, also illustrating the importance of consistency in approach in terms of academic misconduct and integrity teaching</w:t>
      </w:r>
      <w:r w:rsidR="00F837EF">
        <w:rPr>
          <w:rFonts w:ascii="Times New Roman" w:hAnsi="Times New Roman" w:cs="Times New Roman"/>
          <w:color w:val="000000" w:themeColor="text1"/>
          <w:sz w:val="24"/>
          <w:szCs w:val="24"/>
        </w:rPr>
        <w:t>.</w:t>
      </w:r>
    </w:p>
    <w:p w14:paraId="3BD18A50" w14:textId="6F6FA603" w:rsidR="00A1447F" w:rsidRPr="00115211" w:rsidRDefault="00477EE3" w:rsidP="00477EE3">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4BBCE0D3" w14:textId="4E6EC404" w:rsidR="00CD6C6B" w:rsidRDefault="008D4194" w:rsidP="008D4194">
      <w:pPr>
        <w:pStyle w:val="Heading2"/>
        <w:jc w:val="center"/>
        <w:rPr>
          <w:rFonts w:ascii="Times New Roman" w:hAnsi="Times New Roman" w:cs="Times New Roman"/>
          <w:color w:val="000000" w:themeColor="text1"/>
          <w:sz w:val="28"/>
          <w:szCs w:val="28"/>
        </w:rPr>
      </w:pPr>
      <w:bookmarkStart w:id="7" w:name="_Toc170120947"/>
      <w:r w:rsidRPr="008D4194">
        <w:rPr>
          <w:rFonts w:ascii="Times New Roman" w:hAnsi="Times New Roman" w:cs="Times New Roman"/>
          <w:color w:val="000000" w:themeColor="text1"/>
          <w:sz w:val="28"/>
          <w:szCs w:val="28"/>
        </w:rPr>
        <w:lastRenderedPageBreak/>
        <w:t>Theme 2- Lecturing- a complex role</w:t>
      </w:r>
      <w:bookmarkEnd w:id="7"/>
    </w:p>
    <w:p w14:paraId="3398045F" w14:textId="77777777" w:rsidR="008D4194" w:rsidRPr="008D4194" w:rsidRDefault="008D4194" w:rsidP="008D4194"/>
    <w:p w14:paraId="510D3002" w14:textId="6C5E24DC" w:rsidR="00A1447F" w:rsidRPr="00FD5BE1" w:rsidRDefault="00A1447F"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The influence of lecturers</w:t>
      </w:r>
      <w:r w:rsidR="00D20D12" w:rsidRPr="00FD5BE1">
        <w:rPr>
          <w:rFonts w:ascii="Times New Roman" w:hAnsi="Times New Roman" w:cs="Times New Roman"/>
          <w:color w:val="auto"/>
          <w:sz w:val="24"/>
          <w:szCs w:val="24"/>
        </w:rPr>
        <w:t xml:space="preserve"> and sociological deviance theory</w:t>
      </w:r>
    </w:p>
    <w:p w14:paraId="1D60487E" w14:textId="77777777" w:rsidR="00D20D12" w:rsidRPr="00115211" w:rsidRDefault="00D20D12" w:rsidP="008B6A57">
      <w:pPr>
        <w:jc w:val="both"/>
        <w:rPr>
          <w:color w:val="000000" w:themeColor="text1"/>
        </w:rPr>
      </w:pPr>
    </w:p>
    <w:p w14:paraId="2F4F0765" w14:textId="096F97C5" w:rsidR="00477EE3" w:rsidRPr="00115211" w:rsidRDefault="00CD6C6B" w:rsidP="0062089C">
      <w:pPr>
        <w:shd w:val="clear" w:color="auto" w:fill="FFFFFF"/>
        <w:spacing w:after="100" w:afterAutospacing="1" w:line="360" w:lineRule="auto"/>
        <w:jc w:val="both"/>
        <w:rPr>
          <w:rFonts w:ascii="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lecturers</w:t>
      </w:r>
      <w:r w:rsidR="00A1447F" w:rsidRPr="00115211">
        <w:rPr>
          <w:rFonts w:ascii="Times New Roman" w:eastAsia="Times New Roman" w:hAnsi="Times New Roman" w:cs="Times New Roman"/>
          <w:color w:val="000000" w:themeColor="text1"/>
          <w:sz w:val="24"/>
          <w:szCs w:val="24"/>
        </w:rPr>
        <w:t xml:space="preserve"> perspectives on academic misconduct </w:t>
      </w:r>
      <w:r w:rsidR="00F15A6F">
        <w:rPr>
          <w:rFonts w:ascii="Times New Roman" w:eastAsia="Times New Roman" w:hAnsi="Times New Roman" w:cs="Times New Roman"/>
          <w:color w:val="000000" w:themeColor="text1"/>
          <w:sz w:val="24"/>
          <w:szCs w:val="24"/>
        </w:rPr>
        <w:t>are also likely</w:t>
      </w:r>
      <w:r w:rsidR="00A1447F" w:rsidRPr="00115211">
        <w:rPr>
          <w:rFonts w:ascii="Times New Roman" w:eastAsia="Times New Roman" w:hAnsi="Times New Roman" w:cs="Times New Roman"/>
          <w:color w:val="000000" w:themeColor="text1"/>
          <w:sz w:val="24"/>
          <w:szCs w:val="24"/>
        </w:rPr>
        <w:t xml:space="preserve"> influenced by cultural norms, institutional policies, disciplinary background, and personal beliefs</w:t>
      </w:r>
      <w:r w:rsidR="002A19F4">
        <w:rPr>
          <w:rFonts w:ascii="Times New Roman" w:eastAsia="Times New Roman" w:hAnsi="Times New Roman" w:cs="Times New Roman"/>
          <w:color w:val="000000" w:themeColor="text1"/>
          <w:sz w:val="24"/>
          <w:szCs w:val="24"/>
        </w:rPr>
        <w:t xml:space="preserve"> (Chugh, Luck, Turnb</w:t>
      </w:r>
      <w:r w:rsidR="00B23D49">
        <w:rPr>
          <w:rFonts w:ascii="Times New Roman" w:eastAsia="Times New Roman" w:hAnsi="Times New Roman" w:cs="Times New Roman"/>
          <w:color w:val="000000" w:themeColor="text1"/>
          <w:sz w:val="24"/>
          <w:szCs w:val="24"/>
        </w:rPr>
        <w:t>u</w:t>
      </w:r>
      <w:r w:rsidR="002A19F4">
        <w:rPr>
          <w:rFonts w:ascii="Times New Roman" w:eastAsia="Times New Roman" w:hAnsi="Times New Roman" w:cs="Times New Roman"/>
          <w:color w:val="000000" w:themeColor="text1"/>
          <w:sz w:val="24"/>
          <w:szCs w:val="24"/>
        </w:rPr>
        <w:t>ll et al., 2021)</w:t>
      </w:r>
      <w:r w:rsidR="00A1447F" w:rsidRPr="00115211">
        <w:rPr>
          <w:rFonts w:ascii="Times New Roman" w:eastAsia="Times New Roman" w:hAnsi="Times New Roman" w:cs="Times New Roman"/>
          <w:color w:val="000000" w:themeColor="text1"/>
          <w:sz w:val="24"/>
          <w:szCs w:val="24"/>
        </w:rPr>
        <w:t>.</w:t>
      </w:r>
      <w:r w:rsidR="0062089C" w:rsidRPr="00115211">
        <w:rPr>
          <w:rFonts w:ascii="Times New Roman" w:eastAsia="Times New Roman" w:hAnsi="Times New Roman" w:cs="Times New Roman"/>
          <w:color w:val="000000" w:themeColor="text1"/>
          <w:sz w:val="24"/>
          <w:szCs w:val="24"/>
        </w:rPr>
        <w:t xml:space="preserve"> For example, lecturers from disciplines of a strong tradition of collaborati</w:t>
      </w:r>
      <w:r w:rsidR="004E7A5C">
        <w:rPr>
          <w:rFonts w:ascii="Times New Roman" w:eastAsia="Times New Roman" w:hAnsi="Times New Roman" w:cs="Times New Roman"/>
          <w:color w:val="000000" w:themeColor="text1"/>
          <w:sz w:val="24"/>
          <w:szCs w:val="24"/>
        </w:rPr>
        <w:t>ng</w:t>
      </w:r>
      <w:r w:rsidR="0062089C" w:rsidRPr="00115211">
        <w:rPr>
          <w:rFonts w:ascii="Times New Roman" w:eastAsia="Times New Roman" w:hAnsi="Times New Roman" w:cs="Times New Roman"/>
          <w:color w:val="000000" w:themeColor="text1"/>
          <w:sz w:val="24"/>
          <w:szCs w:val="24"/>
        </w:rPr>
        <w:t xml:space="preserve"> may view certain forms of collaboration differently than those from disciplines with a more individualistic approach, leading to varying expectations unresponsive to student behaviour</w:t>
      </w:r>
      <w:r w:rsidR="00F837EF">
        <w:rPr>
          <w:rFonts w:ascii="Times New Roman" w:eastAsia="Times New Roman" w:hAnsi="Times New Roman" w:cs="Times New Roman"/>
          <w:color w:val="000000" w:themeColor="text1"/>
          <w:sz w:val="24"/>
          <w:szCs w:val="24"/>
        </w:rPr>
        <w:t xml:space="preserve"> </w:t>
      </w:r>
      <w:r w:rsidR="002A19F4">
        <w:rPr>
          <w:rFonts w:ascii="Times New Roman" w:eastAsia="Times New Roman" w:hAnsi="Times New Roman" w:cs="Times New Roman"/>
          <w:color w:val="000000" w:themeColor="text1"/>
          <w:sz w:val="24"/>
          <w:szCs w:val="24"/>
        </w:rPr>
        <w:t>(Chugh, Luck, Turnb</w:t>
      </w:r>
      <w:r w:rsidR="00B23D49">
        <w:rPr>
          <w:rFonts w:ascii="Times New Roman" w:eastAsia="Times New Roman" w:hAnsi="Times New Roman" w:cs="Times New Roman"/>
          <w:color w:val="000000" w:themeColor="text1"/>
          <w:sz w:val="24"/>
          <w:szCs w:val="24"/>
        </w:rPr>
        <w:t>u</w:t>
      </w:r>
      <w:r w:rsidR="002A19F4">
        <w:rPr>
          <w:rFonts w:ascii="Times New Roman" w:eastAsia="Times New Roman" w:hAnsi="Times New Roman" w:cs="Times New Roman"/>
          <w:color w:val="000000" w:themeColor="text1"/>
          <w:sz w:val="24"/>
          <w:szCs w:val="24"/>
        </w:rPr>
        <w:t>ll et al., 2021)</w:t>
      </w:r>
      <w:r w:rsidR="002A19F4" w:rsidRPr="0011521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These factors can shape the way lec</w:t>
      </w:r>
      <w:r w:rsidRPr="00115211">
        <w:rPr>
          <w:rFonts w:ascii="Times New Roman" w:eastAsia="Times New Roman" w:hAnsi="Times New Roman" w:cs="Times New Roman"/>
          <w:color w:val="000000" w:themeColor="text1"/>
          <w:sz w:val="24"/>
          <w:szCs w:val="24"/>
        </w:rPr>
        <w:t>tu</w:t>
      </w:r>
      <w:r w:rsidR="00A1447F" w:rsidRPr="00115211">
        <w:rPr>
          <w:rFonts w:ascii="Times New Roman" w:eastAsia="Times New Roman" w:hAnsi="Times New Roman" w:cs="Times New Roman"/>
          <w:color w:val="000000" w:themeColor="text1"/>
          <w:sz w:val="24"/>
          <w:szCs w:val="24"/>
        </w:rPr>
        <w:t>r</w:t>
      </w:r>
      <w:r w:rsidRPr="00115211">
        <w:rPr>
          <w:rFonts w:ascii="Times New Roman" w:eastAsia="Times New Roman" w:hAnsi="Times New Roman" w:cs="Times New Roman"/>
          <w:color w:val="000000" w:themeColor="text1"/>
          <w:sz w:val="24"/>
          <w:szCs w:val="24"/>
        </w:rPr>
        <w:t>er</w:t>
      </w:r>
      <w:r w:rsidR="00A1447F" w:rsidRPr="00115211">
        <w:rPr>
          <w:rFonts w:ascii="Times New Roman" w:eastAsia="Times New Roman" w:hAnsi="Times New Roman" w:cs="Times New Roman"/>
          <w:color w:val="000000" w:themeColor="text1"/>
          <w:sz w:val="24"/>
          <w:szCs w:val="24"/>
        </w:rPr>
        <w:t xml:space="preserve">s perceive, interpret, and respond to instances of misconduct which in turn </w:t>
      </w:r>
      <w:r w:rsidR="00F837EF">
        <w:rPr>
          <w:rFonts w:ascii="Times New Roman" w:eastAsia="Times New Roman" w:hAnsi="Times New Roman" w:cs="Times New Roman"/>
          <w:color w:val="000000" w:themeColor="text1"/>
          <w:sz w:val="24"/>
          <w:szCs w:val="24"/>
        </w:rPr>
        <w:t>may</w:t>
      </w:r>
      <w:r w:rsidR="00A1447F" w:rsidRPr="00115211">
        <w:rPr>
          <w:rFonts w:ascii="Times New Roman" w:eastAsia="Times New Roman" w:hAnsi="Times New Roman" w:cs="Times New Roman"/>
          <w:color w:val="000000" w:themeColor="text1"/>
          <w:sz w:val="24"/>
          <w:szCs w:val="24"/>
        </w:rPr>
        <w:t xml:space="preserve"> influence student behaviour.</w:t>
      </w:r>
      <w:r w:rsidR="009C7FAD" w:rsidRPr="00115211">
        <w:rPr>
          <w:rFonts w:ascii="Times New Roman" w:eastAsia="Times New Roman" w:hAnsi="Times New Roman" w:cs="Times New Roman"/>
          <w:color w:val="000000" w:themeColor="text1"/>
          <w:sz w:val="24"/>
          <w:szCs w:val="24"/>
        </w:rPr>
        <w:t xml:space="preserve"> Drawing on the above, </w:t>
      </w:r>
      <w:r w:rsidR="0062089C" w:rsidRPr="00115211">
        <w:rPr>
          <w:rFonts w:ascii="Times New Roman" w:eastAsia="Times New Roman" w:hAnsi="Times New Roman" w:cs="Times New Roman"/>
          <w:color w:val="000000" w:themeColor="text1"/>
          <w:sz w:val="24"/>
          <w:szCs w:val="24"/>
        </w:rPr>
        <w:t xml:space="preserve">this </w:t>
      </w:r>
      <w:r w:rsidR="0062089C" w:rsidRPr="00115211">
        <w:rPr>
          <w:rFonts w:ascii="Times New Roman" w:hAnsi="Times New Roman" w:cs="Times New Roman"/>
          <w:color w:val="000000" w:themeColor="text1"/>
          <w:sz w:val="24"/>
          <w:szCs w:val="24"/>
        </w:rPr>
        <w:t>may be explored further using sociological deviance perspectives</w:t>
      </w:r>
      <w:r w:rsidR="00930C51">
        <w:rPr>
          <w:rFonts w:ascii="Times New Roman" w:hAnsi="Times New Roman" w:cs="Times New Roman"/>
          <w:color w:val="000000" w:themeColor="text1"/>
          <w:sz w:val="24"/>
          <w:szCs w:val="24"/>
        </w:rPr>
        <w:t>. For example, labelling</w:t>
      </w:r>
      <w:r w:rsidR="009C7FAD" w:rsidRPr="00115211">
        <w:rPr>
          <w:rFonts w:ascii="Times New Roman" w:hAnsi="Times New Roman" w:cs="Times New Roman"/>
          <w:color w:val="000000" w:themeColor="text1"/>
          <w:sz w:val="24"/>
          <w:szCs w:val="24"/>
        </w:rPr>
        <w:t xml:space="preserve"> as deviant when </w:t>
      </w:r>
      <w:r w:rsidR="00930C51">
        <w:rPr>
          <w:rFonts w:ascii="Times New Roman" w:hAnsi="Times New Roman" w:cs="Times New Roman"/>
          <w:color w:val="000000" w:themeColor="text1"/>
          <w:sz w:val="24"/>
          <w:szCs w:val="24"/>
        </w:rPr>
        <w:t>lecturers</w:t>
      </w:r>
      <w:r w:rsidR="009C7FAD" w:rsidRPr="00115211">
        <w:rPr>
          <w:rFonts w:ascii="Times New Roman" w:hAnsi="Times New Roman" w:cs="Times New Roman"/>
          <w:color w:val="000000" w:themeColor="text1"/>
          <w:sz w:val="24"/>
          <w:szCs w:val="24"/>
        </w:rPr>
        <w:t xml:space="preserve"> encounter instances of</w:t>
      </w:r>
      <w:r w:rsidR="00A062A8" w:rsidRPr="00115211">
        <w:rPr>
          <w:rFonts w:ascii="Times New Roman" w:hAnsi="Times New Roman" w:cs="Times New Roman"/>
          <w:color w:val="000000" w:themeColor="text1"/>
          <w:sz w:val="24"/>
          <w:szCs w:val="24"/>
        </w:rPr>
        <w:t xml:space="preserve"> informal</w:t>
      </w:r>
      <w:r w:rsidR="009C7FAD" w:rsidRPr="00115211">
        <w:rPr>
          <w:rFonts w:ascii="Times New Roman" w:hAnsi="Times New Roman" w:cs="Times New Roman"/>
          <w:color w:val="000000" w:themeColor="text1"/>
          <w:sz w:val="24"/>
          <w:szCs w:val="24"/>
        </w:rPr>
        <w:t xml:space="preserve"> </w:t>
      </w:r>
      <w:r w:rsidR="00930C51">
        <w:rPr>
          <w:rFonts w:ascii="Times New Roman" w:hAnsi="Times New Roman" w:cs="Times New Roman"/>
          <w:color w:val="000000" w:themeColor="text1"/>
          <w:sz w:val="24"/>
          <w:szCs w:val="24"/>
        </w:rPr>
        <w:t>AM</w:t>
      </w:r>
      <w:r w:rsidR="00A062A8" w:rsidRPr="00115211">
        <w:rPr>
          <w:rFonts w:ascii="Times New Roman" w:hAnsi="Times New Roman" w:cs="Times New Roman"/>
          <w:color w:val="000000" w:themeColor="text1"/>
          <w:sz w:val="24"/>
          <w:szCs w:val="24"/>
        </w:rPr>
        <w:t xml:space="preserve"> such as unauthorised collaboration, sharing homework assignment</w:t>
      </w:r>
      <w:r w:rsidR="006D6D31" w:rsidRPr="00115211">
        <w:rPr>
          <w:rFonts w:ascii="Times New Roman" w:hAnsi="Times New Roman" w:cs="Times New Roman"/>
          <w:color w:val="000000" w:themeColor="text1"/>
          <w:sz w:val="24"/>
          <w:szCs w:val="24"/>
        </w:rPr>
        <w:t>s</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 xml:space="preserve">Including </w:t>
      </w:r>
      <w:r w:rsidR="000D4A20" w:rsidRPr="00115211">
        <w:rPr>
          <w:rFonts w:ascii="Times New Roman" w:hAnsi="Times New Roman" w:cs="Times New Roman"/>
          <w:color w:val="000000" w:themeColor="text1"/>
          <w:sz w:val="24"/>
          <w:szCs w:val="24"/>
        </w:rPr>
        <w:t>w</w:t>
      </w:r>
      <w:r w:rsidR="009C7FAD" w:rsidRPr="00115211">
        <w:rPr>
          <w:rFonts w:ascii="Times New Roman" w:hAnsi="Times New Roman" w:cs="Times New Roman"/>
          <w:color w:val="000000" w:themeColor="text1"/>
          <w:sz w:val="24"/>
          <w:szCs w:val="24"/>
        </w:rPr>
        <w:t xml:space="preserve">hen lectures detect </w:t>
      </w:r>
      <w:r w:rsidR="00EF7263" w:rsidRPr="00115211">
        <w:rPr>
          <w:rFonts w:ascii="Times New Roman" w:hAnsi="Times New Roman" w:cs="Times New Roman"/>
          <w:color w:val="000000" w:themeColor="text1"/>
          <w:sz w:val="24"/>
          <w:szCs w:val="24"/>
        </w:rPr>
        <w:t xml:space="preserve">more formal academic misconduct, </w:t>
      </w:r>
      <w:r w:rsidR="009C7FAD" w:rsidRPr="00115211">
        <w:rPr>
          <w:rFonts w:ascii="Times New Roman" w:hAnsi="Times New Roman" w:cs="Times New Roman"/>
          <w:color w:val="000000" w:themeColor="text1"/>
          <w:sz w:val="24"/>
          <w:szCs w:val="24"/>
        </w:rPr>
        <w:t xml:space="preserve">cheating for </w:t>
      </w:r>
      <w:r w:rsidR="006D6D31" w:rsidRPr="00115211">
        <w:rPr>
          <w:rFonts w:ascii="Times New Roman" w:hAnsi="Times New Roman" w:cs="Times New Roman"/>
          <w:color w:val="000000" w:themeColor="text1"/>
          <w:sz w:val="24"/>
          <w:szCs w:val="24"/>
        </w:rPr>
        <w:t>example,</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potentially leading to academic staff</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labelling</w:t>
      </w:r>
      <w:r w:rsidR="009C7FAD" w:rsidRPr="00115211">
        <w:rPr>
          <w:rFonts w:ascii="Times New Roman" w:hAnsi="Times New Roman" w:cs="Times New Roman"/>
          <w:color w:val="000000" w:themeColor="text1"/>
          <w:sz w:val="24"/>
          <w:szCs w:val="24"/>
        </w:rPr>
        <w:t xml:space="preserve"> the students involved as dishonest or unethical </w:t>
      </w:r>
      <w:r w:rsidR="00EF7263" w:rsidRPr="00115211">
        <w:rPr>
          <w:rFonts w:ascii="Times New Roman" w:hAnsi="Times New Roman" w:cs="Times New Roman"/>
          <w:color w:val="000000" w:themeColor="text1"/>
          <w:sz w:val="24"/>
          <w:szCs w:val="24"/>
        </w:rPr>
        <w:t>which may result</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in</w:t>
      </w:r>
      <w:r w:rsidR="009C7FAD" w:rsidRPr="00115211">
        <w:rPr>
          <w:rFonts w:ascii="Times New Roman" w:hAnsi="Times New Roman" w:cs="Times New Roman"/>
          <w:color w:val="000000" w:themeColor="text1"/>
          <w:sz w:val="24"/>
          <w:szCs w:val="24"/>
        </w:rPr>
        <w:t xml:space="preserve"> social stigma</w:t>
      </w:r>
      <w:r w:rsidR="00F15A6F">
        <w:rPr>
          <w:rFonts w:ascii="Times New Roman" w:hAnsi="Times New Roman" w:cs="Times New Roman"/>
          <w:color w:val="000000" w:themeColor="text1"/>
          <w:sz w:val="24"/>
          <w:szCs w:val="24"/>
        </w:rPr>
        <w:t xml:space="preserve"> (Memmi, 1965)</w:t>
      </w:r>
      <w:r w:rsidR="009C7FAD" w:rsidRPr="00115211">
        <w:rPr>
          <w:rFonts w:ascii="Times New Roman" w:hAnsi="Times New Roman" w:cs="Times New Roman"/>
          <w:color w:val="000000" w:themeColor="text1"/>
          <w:sz w:val="24"/>
          <w:szCs w:val="24"/>
        </w:rPr>
        <w:t xml:space="preserve"> and academic consequences</w:t>
      </w:r>
      <w:r w:rsidR="00F837E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w:t>
      </w:r>
      <w:r w:rsidR="00F15A6F" w:rsidRPr="007E0801">
        <w:rPr>
          <w:rFonts w:ascii="Times New Roman" w:hAnsi="Times New Roman" w:cs="Times New Roman"/>
          <w:noProof/>
          <w:sz w:val="24"/>
          <w:szCs w:val="24"/>
        </w:rPr>
        <w:t>Mofatteh, 2020)</w:t>
      </w:r>
      <w:r w:rsidR="00F15A6F">
        <w:rPr>
          <w:rFonts w:ascii="Times New Roman" w:hAnsi="Times New Roman" w:cs="Times New Roman"/>
          <w:sz w:val="24"/>
          <w:szCs w:val="24"/>
        </w:rPr>
        <w:t>.</w:t>
      </w:r>
    </w:p>
    <w:p w14:paraId="500853CE" w14:textId="77777777" w:rsidR="00477EE3" w:rsidRPr="00115211" w:rsidRDefault="00477EE3" w:rsidP="0062089C">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14:paraId="41A6C538" w14:textId="1B197F75" w:rsidR="00A062A8" w:rsidRPr="00115211" w:rsidRDefault="00AE75D4" w:rsidP="00930C51">
      <w:pPr>
        <w:spacing w:line="360" w:lineRule="auto"/>
        <w:jc w:val="both"/>
        <w:rPr>
          <w:rFonts w:ascii="Times New Roman" w:eastAsia="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Yet some</w:t>
      </w:r>
      <w:r w:rsidR="009C7FAD" w:rsidRPr="00115211">
        <w:rPr>
          <w:rFonts w:ascii="Times New Roman" w:hAnsi="Times New Roman" w:cs="Times New Roman"/>
          <w:color w:val="000000" w:themeColor="text1"/>
          <w:sz w:val="24"/>
          <w:szCs w:val="24"/>
        </w:rPr>
        <w:t xml:space="preserve"> lecturers may be more lenient in the labelling of students behaviour while others may adopt </w:t>
      </w:r>
      <w:r w:rsidR="000D4A20" w:rsidRPr="00115211">
        <w:rPr>
          <w:rFonts w:ascii="Times New Roman" w:hAnsi="Times New Roman" w:cs="Times New Roman"/>
          <w:color w:val="000000" w:themeColor="text1"/>
          <w:sz w:val="24"/>
          <w:szCs w:val="24"/>
        </w:rPr>
        <w:t>a</w:t>
      </w:r>
      <w:r w:rsidR="009C7FAD" w:rsidRPr="00115211">
        <w:rPr>
          <w:rFonts w:ascii="Times New Roman" w:hAnsi="Times New Roman" w:cs="Times New Roman"/>
          <w:color w:val="000000" w:themeColor="text1"/>
          <w:sz w:val="24"/>
          <w:szCs w:val="24"/>
        </w:rPr>
        <w:t xml:space="preserve"> stricter approach. </w:t>
      </w:r>
      <w:r w:rsidR="0062089C" w:rsidRPr="00115211">
        <w:rPr>
          <w:rFonts w:ascii="Times New Roman" w:hAnsi="Times New Roman" w:cs="Times New Roman"/>
          <w:color w:val="000000" w:themeColor="text1"/>
          <w:sz w:val="24"/>
          <w:szCs w:val="24"/>
        </w:rPr>
        <w:t xml:space="preserve"> Informal deviancy may be viewed as minor breaches of social norms within the student community, yet while these behaviours may not always result in formal disciplinary </w:t>
      </w:r>
      <w:r w:rsidR="006D6D31" w:rsidRPr="00115211">
        <w:rPr>
          <w:rFonts w:ascii="Times New Roman" w:hAnsi="Times New Roman" w:cs="Times New Roman"/>
          <w:color w:val="000000" w:themeColor="text1"/>
          <w:sz w:val="24"/>
          <w:szCs w:val="24"/>
        </w:rPr>
        <w:t>action,</w:t>
      </w:r>
      <w:r w:rsidR="0062089C" w:rsidRPr="00115211">
        <w:rPr>
          <w:rFonts w:ascii="Times New Roman" w:hAnsi="Times New Roman" w:cs="Times New Roman"/>
          <w:color w:val="000000" w:themeColor="text1"/>
          <w:sz w:val="24"/>
          <w:szCs w:val="24"/>
        </w:rPr>
        <w:t xml:space="preserve"> they can still undermine the integrity within the academic environment and erode trust among students and </w:t>
      </w:r>
      <w:r w:rsidR="006D6D31" w:rsidRPr="00115211">
        <w:rPr>
          <w:rFonts w:ascii="Times New Roman" w:hAnsi="Times New Roman" w:cs="Times New Roman"/>
          <w:color w:val="000000" w:themeColor="text1"/>
          <w:sz w:val="24"/>
          <w:szCs w:val="24"/>
        </w:rPr>
        <w:t>lecturers</w:t>
      </w:r>
      <w:r w:rsidR="006D6D31" w:rsidRPr="00115211">
        <w:rPr>
          <w:rFonts w:ascii="Times New Roman" w:hAnsi="Times New Roman" w:cs="Times New Roman"/>
          <w:b/>
          <w:bCs/>
          <w:color w:val="000000" w:themeColor="text1"/>
          <w:sz w:val="24"/>
          <w:szCs w:val="24"/>
        </w:rPr>
        <w:t>.</w:t>
      </w:r>
      <w:r w:rsidR="0062089C" w:rsidRPr="00115211">
        <w:rPr>
          <w:rFonts w:ascii="Times New Roman" w:eastAsia="Times New Roman" w:hAnsi="Times New Roman" w:cs="Times New Roman"/>
          <w:b/>
          <w:bCs/>
          <w:color w:val="000000" w:themeColor="text1"/>
          <w:sz w:val="24"/>
          <w:szCs w:val="24"/>
        </w:rPr>
        <w:t xml:space="preserve"> </w:t>
      </w:r>
      <w:r w:rsidR="00EF7263" w:rsidRPr="00115211">
        <w:rPr>
          <w:rFonts w:ascii="Times New Roman" w:eastAsia="Times New Roman" w:hAnsi="Times New Roman" w:cs="Times New Roman"/>
          <w:color w:val="000000" w:themeColor="text1"/>
          <w:sz w:val="24"/>
          <w:szCs w:val="24"/>
        </w:rPr>
        <w:t>Whilst i</w:t>
      </w:r>
      <w:r w:rsidR="0062089C" w:rsidRPr="00115211">
        <w:rPr>
          <w:rFonts w:ascii="Times New Roman" w:eastAsia="Times New Roman" w:hAnsi="Times New Roman" w:cs="Times New Roman"/>
          <w:color w:val="000000" w:themeColor="text1"/>
          <w:sz w:val="24"/>
          <w:szCs w:val="24"/>
        </w:rPr>
        <w:t>f lectur</w:t>
      </w:r>
      <w:r w:rsidR="00477EE3" w:rsidRPr="00115211">
        <w:rPr>
          <w:rFonts w:ascii="Times New Roman" w:eastAsia="Times New Roman" w:hAnsi="Times New Roman" w:cs="Times New Roman"/>
          <w:color w:val="000000" w:themeColor="text1"/>
          <w:sz w:val="24"/>
          <w:szCs w:val="24"/>
        </w:rPr>
        <w:t>e</w:t>
      </w:r>
      <w:r w:rsidR="0062089C" w:rsidRPr="00115211">
        <w:rPr>
          <w:rFonts w:ascii="Times New Roman" w:eastAsia="Times New Roman" w:hAnsi="Times New Roman" w:cs="Times New Roman"/>
          <w:color w:val="000000" w:themeColor="text1"/>
          <w:sz w:val="24"/>
          <w:szCs w:val="24"/>
        </w:rPr>
        <w:t xml:space="preserve">rs are perceived as lenient in their approach students may feel emboldened to engage further in dishonest behaviour with minimal fear of consequences according to </w:t>
      </w:r>
      <w:r w:rsidR="00B23D49">
        <w:rPr>
          <w:rFonts w:ascii="Times New Roman" w:eastAsia="Times New Roman" w:hAnsi="Times New Roman" w:cs="Times New Roman"/>
          <w:color w:val="000000" w:themeColor="text1"/>
          <w:sz w:val="24"/>
          <w:szCs w:val="24"/>
        </w:rPr>
        <w:t>Chugh, Luck, Turnbull et al., (2021)</w:t>
      </w:r>
      <w:r w:rsidR="00B23D49" w:rsidRPr="00115211">
        <w:rPr>
          <w:rFonts w:ascii="Times New Roman" w:eastAsia="Times New Roman" w:hAnsi="Times New Roman" w:cs="Times New Roman"/>
          <w:color w:val="000000" w:themeColor="text1"/>
          <w:sz w:val="24"/>
          <w:szCs w:val="24"/>
        </w:rPr>
        <w:t>.</w:t>
      </w:r>
      <w:r w:rsidR="00930C5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 xml:space="preserve">Conversely, if lecturers are perceived as strict in detecting and addressing misconduct, students may be deterred from engaging in such behaviour </w:t>
      </w:r>
      <w:r w:rsidR="00F837EF">
        <w:rPr>
          <w:rFonts w:ascii="Times New Roman" w:eastAsia="Times New Roman" w:hAnsi="Times New Roman" w:cs="Times New Roman"/>
          <w:color w:val="000000" w:themeColor="text1"/>
          <w:sz w:val="24"/>
          <w:szCs w:val="24"/>
        </w:rPr>
        <w:t>due to the</w:t>
      </w:r>
      <w:r w:rsidR="00A1447F" w:rsidRPr="00115211">
        <w:rPr>
          <w:rFonts w:ascii="Times New Roman" w:eastAsia="Times New Roman" w:hAnsi="Times New Roman" w:cs="Times New Roman"/>
          <w:color w:val="000000" w:themeColor="text1"/>
          <w:sz w:val="24"/>
          <w:szCs w:val="24"/>
        </w:rPr>
        <w:t xml:space="preserve"> perceived risk of being caught </w:t>
      </w:r>
      <w:r w:rsidR="00B23D49">
        <w:rPr>
          <w:rFonts w:ascii="Times New Roman" w:eastAsia="Times New Roman" w:hAnsi="Times New Roman" w:cs="Times New Roman"/>
          <w:color w:val="000000" w:themeColor="text1"/>
          <w:sz w:val="24"/>
          <w:szCs w:val="24"/>
        </w:rPr>
        <w:t>(Chugh, Luck, Turnbull et al., 2021)</w:t>
      </w:r>
      <w:r w:rsidR="00B23D49" w:rsidRPr="0011521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 xml:space="preserve">For </w:t>
      </w:r>
      <w:r w:rsidR="0088265C" w:rsidRPr="00115211">
        <w:rPr>
          <w:rFonts w:ascii="Times New Roman" w:eastAsia="Times New Roman" w:hAnsi="Times New Roman" w:cs="Times New Roman"/>
          <w:color w:val="000000" w:themeColor="text1"/>
          <w:sz w:val="24"/>
          <w:szCs w:val="24"/>
        </w:rPr>
        <w:t>example,</w:t>
      </w:r>
      <w:r w:rsidR="00A1447F" w:rsidRPr="00115211">
        <w:rPr>
          <w:rFonts w:ascii="Times New Roman" w:eastAsia="Times New Roman" w:hAnsi="Times New Roman" w:cs="Times New Roman"/>
          <w:color w:val="000000" w:themeColor="text1"/>
          <w:sz w:val="24"/>
          <w:szCs w:val="24"/>
        </w:rPr>
        <w:t xml:space="preserve"> a study by </w:t>
      </w:r>
      <w:r w:rsidR="00B61956">
        <w:rPr>
          <w:rFonts w:ascii="Times New Roman" w:eastAsia="Times New Roman" w:hAnsi="Times New Roman" w:cs="Times New Roman"/>
          <w:color w:val="000000" w:themeColor="text1"/>
          <w:sz w:val="24"/>
          <w:szCs w:val="24"/>
        </w:rPr>
        <w:t xml:space="preserve">Miles, </w:t>
      </w:r>
      <w:r w:rsidR="00B23D49">
        <w:rPr>
          <w:rFonts w:ascii="Times New Roman" w:eastAsia="Times New Roman" w:hAnsi="Times New Roman" w:cs="Times New Roman"/>
          <w:color w:val="000000" w:themeColor="text1"/>
          <w:sz w:val="24"/>
          <w:szCs w:val="24"/>
        </w:rPr>
        <w:t>Campbell &amp; Ruxton (2022)</w:t>
      </w:r>
      <w:r w:rsidR="00A1447F" w:rsidRPr="00115211">
        <w:rPr>
          <w:rFonts w:ascii="Times New Roman" w:eastAsia="Times New Roman" w:hAnsi="Times New Roman" w:cs="Times New Roman"/>
          <w:color w:val="000000" w:themeColor="text1"/>
          <w:sz w:val="24"/>
          <w:szCs w:val="24"/>
        </w:rPr>
        <w:t xml:space="preserve"> found that students were more likely to cheat or plagiarising courses where they perceive the lecture to be lenient or indifferent towards academic conduct. </w:t>
      </w:r>
      <w:r w:rsidR="00B61956">
        <w:rPr>
          <w:rFonts w:ascii="Times New Roman" w:eastAsia="Times New Roman" w:hAnsi="Times New Roman" w:cs="Times New Roman"/>
          <w:color w:val="000000" w:themeColor="text1"/>
          <w:sz w:val="24"/>
          <w:szCs w:val="24"/>
        </w:rPr>
        <w:t>Whilst</w:t>
      </w:r>
      <w:r w:rsidR="00A1447F" w:rsidRPr="00115211">
        <w:rPr>
          <w:rFonts w:ascii="Times New Roman" w:eastAsia="Times New Roman" w:hAnsi="Times New Roman" w:cs="Times New Roman"/>
          <w:color w:val="000000" w:themeColor="text1"/>
          <w:sz w:val="24"/>
          <w:szCs w:val="24"/>
        </w:rPr>
        <w:t xml:space="preserve"> courses with lecturers who communicated clear expectations and enforced consequences from </w:t>
      </w:r>
      <w:r w:rsidR="0088265C" w:rsidRPr="00115211">
        <w:rPr>
          <w:rFonts w:ascii="Times New Roman" w:eastAsia="Times New Roman" w:hAnsi="Times New Roman" w:cs="Times New Roman"/>
          <w:color w:val="000000" w:themeColor="text1"/>
          <w:sz w:val="24"/>
          <w:szCs w:val="24"/>
        </w:rPr>
        <w:t>t</w:t>
      </w:r>
      <w:r w:rsidR="00A1447F" w:rsidRPr="00115211">
        <w:rPr>
          <w:rFonts w:ascii="Times New Roman" w:eastAsia="Times New Roman" w:hAnsi="Times New Roman" w:cs="Times New Roman"/>
          <w:color w:val="000000" w:themeColor="text1"/>
          <w:sz w:val="24"/>
          <w:szCs w:val="24"/>
        </w:rPr>
        <w:t>his conduct had lower rates of academic dishonesty</w:t>
      </w:r>
      <w:r w:rsidR="00B61956">
        <w:rPr>
          <w:rFonts w:ascii="Times New Roman" w:eastAsia="Times New Roman" w:hAnsi="Times New Roman" w:cs="Times New Roman"/>
          <w:color w:val="000000" w:themeColor="text1"/>
          <w:sz w:val="24"/>
          <w:szCs w:val="24"/>
        </w:rPr>
        <w:t xml:space="preserve"> (Miles, Campbell &amp; Ruxton (2022). </w:t>
      </w:r>
      <w:r w:rsidR="00EF7263" w:rsidRPr="00115211">
        <w:rPr>
          <w:rFonts w:ascii="Times New Roman" w:eastAsia="Times New Roman" w:hAnsi="Times New Roman" w:cs="Times New Roman"/>
          <w:color w:val="000000" w:themeColor="text1"/>
          <w:sz w:val="24"/>
          <w:szCs w:val="24"/>
        </w:rPr>
        <w:t xml:space="preserve"> </w:t>
      </w:r>
      <w:r w:rsidR="0062089C" w:rsidRPr="00115211">
        <w:rPr>
          <w:rFonts w:ascii="Times New Roman" w:hAnsi="Times New Roman" w:cs="Times New Roman"/>
          <w:color w:val="000000" w:themeColor="text1"/>
          <w:sz w:val="24"/>
          <w:szCs w:val="24"/>
        </w:rPr>
        <w:t xml:space="preserve">This argues that </w:t>
      </w:r>
      <w:r w:rsidR="0062089C" w:rsidRPr="00115211">
        <w:rPr>
          <w:rFonts w:ascii="Times New Roman" w:eastAsia="Times New Roman" w:hAnsi="Times New Roman" w:cs="Times New Roman"/>
          <w:color w:val="000000" w:themeColor="text1"/>
          <w:sz w:val="24"/>
          <w:szCs w:val="24"/>
        </w:rPr>
        <w:t xml:space="preserve">lectures perceived leniency </w:t>
      </w:r>
      <w:r w:rsidR="0062089C" w:rsidRPr="00115211">
        <w:rPr>
          <w:rFonts w:ascii="Times New Roman" w:eastAsia="Times New Roman" w:hAnsi="Times New Roman" w:cs="Times New Roman"/>
          <w:color w:val="000000" w:themeColor="text1"/>
          <w:sz w:val="24"/>
          <w:szCs w:val="24"/>
        </w:rPr>
        <w:lastRenderedPageBreak/>
        <w:t>or strictness in enforcing academic integrity policies</w:t>
      </w:r>
      <w:r w:rsidR="00EF7263" w:rsidRPr="00115211">
        <w:rPr>
          <w:rFonts w:ascii="Times New Roman" w:eastAsia="Times New Roman" w:hAnsi="Times New Roman" w:cs="Times New Roman"/>
          <w:color w:val="000000" w:themeColor="text1"/>
          <w:sz w:val="24"/>
          <w:szCs w:val="24"/>
        </w:rPr>
        <w:t xml:space="preserve"> likely</w:t>
      </w:r>
      <w:r w:rsidR="0062089C" w:rsidRPr="00115211">
        <w:rPr>
          <w:rFonts w:ascii="Times New Roman" w:eastAsia="Times New Roman" w:hAnsi="Times New Roman" w:cs="Times New Roman"/>
          <w:color w:val="000000" w:themeColor="text1"/>
          <w:sz w:val="24"/>
          <w:szCs w:val="24"/>
        </w:rPr>
        <w:t xml:space="preserve"> influence</w:t>
      </w:r>
      <w:r w:rsidR="004F400B">
        <w:rPr>
          <w:rFonts w:ascii="Times New Roman" w:eastAsia="Times New Roman" w:hAnsi="Times New Roman" w:cs="Times New Roman"/>
          <w:color w:val="000000" w:themeColor="text1"/>
          <w:sz w:val="24"/>
          <w:szCs w:val="24"/>
        </w:rPr>
        <w:t>s</w:t>
      </w:r>
      <w:r w:rsidR="0062089C" w:rsidRPr="00115211">
        <w:rPr>
          <w:rFonts w:ascii="Times New Roman" w:eastAsia="Times New Roman" w:hAnsi="Times New Roman" w:cs="Times New Roman"/>
          <w:color w:val="000000" w:themeColor="text1"/>
          <w:sz w:val="24"/>
          <w:szCs w:val="24"/>
        </w:rPr>
        <w:t xml:space="preserve"> student engagement in </w:t>
      </w:r>
      <w:r w:rsidR="00BA7109">
        <w:rPr>
          <w:rFonts w:ascii="Times New Roman" w:eastAsia="Times New Roman" w:hAnsi="Times New Roman" w:cs="Times New Roman"/>
          <w:color w:val="000000" w:themeColor="text1"/>
          <w:sz w:val="24"/>
          <w:szCs w:val="24"/>
        </w:rPr>
        <w:t>AM</w:t>
      </w:r>
      <w:r w:rsidR="0062089C" w:rsidRPr="00115211">
        <w:rPr>
          <w:rFonts w:ascii="Times New Roman" w:eastAsia="Times New Roman" w:hAnsi="Times New Roman" w:cs="Times New Roman"/>
          <w:color w:val="000000" w:themeColor="text1"/>
          <w:sz w:val="24"/>
          <w:szCs w:val="24"/>
        </w:rPr>
        <w:t>.</w:t>
      </w:r>
      <w:r w:rsidR="00A062A8" w:rsidRPr="00115211">
        <w:rPr>
          <w:rFonts w:ascii="Times New Roman" w:eastAsia="Times New Roman" w:hAnsi="Times New Roman" w:cs="Times New Roman"/>
          <w:color w:val="000000" w:themeColor="text1"/>
          <w:sz w:val="24"/>
          <w:szCs w:val="24"/>
        </w:rPr>
        <w:t xml:space="preserve"> </w:t>
      </w:r>
    </w:p>
    <w:p w14:paraId="00251904" w14:textId="77777777" w:rsidR="00477EE3" w:rsidRPr="00115211" w:rsidRDefault="00477EE3" w:rsidP="00A062A8">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14:paraId="3917E32F" w14:textId="53A9521C" w:rsidR="00477EE3" w:rsidRDefault="00AD64F0" w:rsidP="00AD64F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However, this presents a further challenge, </w:t>
      </w:r>
      <w:r w:rsidR="006D6D31" w:rsidRPr="00115211">
        <w:rPr>
          <w:rFonts w:ascii="Times New Roman" w:hAnsi="Times New Roman" w:cs="Times New Roman"/>
          <w:color w:val="000000" w:themeColor="text1"/>
          <w:sz w:val="24"/>
          <w:szCs w:val="24"/>
        </w:rPr>
        <w:t>whilst</w:t>
      </w:r>
      <w:r w:rsidRPr="00115211">
        <w:rPr>
          <w:rFonts w:ascii="Times New Roman" w:hAnsi="Times New Roman" w:cs="Times New Roman"/>
          <w:color w:val="000000" w:themeColor="text1"/>
          <w:sz w:val="24"/>
          <w:szCs w:val="24"/>
        </w:rPr>
        <w:t xml:space="preserve"> formal </w:t>
      </w:r>
      <w:r w:rsidR="004F400B">
        <w:rPr>
          <w:rFonts w:ascii="Times New Roman" w:hAnsi="Times New Roman" w:cs="Times New Roman"/>
          <w:color w:val="000000" w:themeColor="text1"/>
          <w:sz w:val="24"/>
          <w:szCs w:val="24"/>
        </w:rPr>
        <w:t xml:space="preserve">and informal </w:t>
      </w:r>
      <w:r w:rsidRPr="00115211">
        <w:rPr>
          <w:rFonts w:ascii="Times New Roman" w:hAnsi="Times New Roman" w:cs="Times New Roman"/>
          <w:color w:val="000000" w:themeColor="text1"/>
          <w:sz w:val="24"/>
          <w:szCs w:val="24"/>
        </w:rPr>
        <w:t xml:space="preserve">forms of </w:t>
      </w:r>
      <w:r w:rsidR="00BA710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w:t>
      </w:r>
      <w:r w:rsidR="004F400B">
        <w:rPr>
          <w:rFonts w:ascii="Times New Roman" w:hAnsi="Times New Roman" w:cs="Times New Roman"/>
          <w:color w:val="000000" w:themeColor="text1"/>
          <w:sz w:val="24"/>
          <w:szCs w:val="24"/>
        </w:rPr>
        <w:t>are context dependent. F</w:t>
      </w:r>
      <w:r w:rsidRPr="00115211">
        <w:rPr>
          <w:rFonts w:ascii="Times New Roman" w:hAnsi="Times New Roman" w:cs="Times New Roman"/>
          <w:color w:val="000000" w:themeColor="text1"/>
          <w:sz w:val="24"/>
          <w:szCs w:val="24"/>
        </w:rPr>
        <w:t>rom a sociological perspective the enforcement of these rules reflects the exercise of institutional authority and the maintenance of social order</w:t>
      </w:r>
      <w:r w:rsidR="004F400B">
        <w:rPr>
          <w:rFonts w:ascii="Times New Roman" w:hAnsi="Times New Roman" w:cs="Times New Roman"/>
          <w:color w:val="000000" w:themeColor="text1"/>
          <w:sz w:val="24"/>
          <w:szCs w:val="24"/>
        </w:rPr>
        <w:t>. E</w:t>
      </w:r>
      <w:r w:rsidRPr="00115211">
        <w:rPr>
          <w:rFonts w:ascii="Times New Roman" w:hAnsi="Times New Roman" w:cs="Times New Roman"/>
          <w:color w:val="000000" w:themeColor="text1"/>
          <w:sz w:val="24"/>
          <w:szCs w:val="24"/>
        </w:rPr>
        <w:t xml:space="preserve">ssentially attempting to establish a culture of integrity within. Yet this argues that academic misconduct regardless of policy is subjective in nature depending upon lecturer attitude, approach, cultural and personal beliefs. </w:t>
      </w:r>
      <w:r w:rsidR="00930C51">
        <w:rPr>
          <w:rFonts w:ascii="Times New Roman" w:hAnsi="Times New Roman" w:cs="Times New Roman"/>
          <w:color w:val="000000" w:themeColor="text1"/>
          <w:sz w:val="24"/>
          <w:szCs w:val="24"/>
        </w:rPr>
        <w:t>Moreover,</w:t>
      </w:r>
      <w:r w:rsidRPr="00115211">
        <w:rPr>
          <w:rFonts w:ascii="Times New Roman" w:hAnsi="Times New Roman" w:cs="Times New Roman"/>
          <w:color w:val="000000" w:themeColor="text1"/>
          <w:sz w:val="24"/>
          <w:szCs w:val="24"/>
        </w:rPr>
        <w:t xml:space="preserve"> the enforcement of formal </w:t>
      </w:r>
      <w:r w:rsidR="00BA710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policies and procedures by lecturers</w:t>
      </w:r>
      <w:r w:rsidR="00813867" w:rsidRPr="00115211">
        <w:rPr>
          <w:rFonts w:ascii="Times New Roman" w:hAnsi="Times New Roman" w:cs="Times New Roman"/>
          <w:color w:val="000000" w:themeColor="text1"/>
          <w:sz w:val="24"/>
          <w:szCs w:val="24"/>
        </w:rPr>
        <w:t xml:space="preserve"> highlights power dynamics at play</w:t>
      </w:r>
      <w:r w:rsidR="00F15A6F">
        <w:rPr>
          <w:rFonts w:ascii="Times New Roman" w:hAnsi="Times New Roman" w:cs="Times New Roman"/>
          <w:color w:val="000000" w:themeColor="text1"/>
          <w:sz w:val="24"/>
          <w:szCs w:val="24"/>
        </w:rPr>
        <w:t xml:space="preserve"> whilst draws upon conflict theory. To expand, the dominant group, lecturers have the power to decide what is deviant and acceptable therefore holding the powers behind the labelling process. </w:t>
      </w:r>
      <w:r w:rsidR="00813867" w:rsidRPr="00115211">
        <w:rPr>
          <w:rFonts w:ascii="Times New Roman" w:hAnsi="Times New Roman" w:cs="Times New Roman"/>
          <w:color w:val="000000" w:themeColor="text1"/>
          <w:sz w:val="24"/>
          <w:szCs w:val="24"/>
        </w:rPr>
        <w:t>Thus, illustrating the importance of e</w:t>
      </w:r>
      <w:r w:rsidRPr="00115211">
        <w:rPr>
          <w:rFonts w:ascii="Times New Roman" w:hAnsi="Times New Roman" w:cs="Times New Roman"/>
          <w:color w:val="000000" w:themeColor="text1"/>
          <w:sz w:val="24"/>
          <w:szCs w:val="24"/>
        </w:rPr>
        <w:t>xploring how lecturers navigate the institutional bureaucracy and power dynamics involved in reporting and adjudicating cases of academic misconduct</w:t>
      </w:r>
      <w:r w:rsidR="00813867" w:rsidRPr="00115211">
        <w:rPr>
          <w:rFonts w:ascii="Times New Roman" w:hAnsi="Times New Roman" w:cs="Times New Roman"/>
          <w:color w:val="000000" w:themeColor="text1"/>
          <w:sz w:val="24"/>
          <w:szCs w:val="24"/>
        </w:rPr>
        <w:t xml:space="preserve">. </w:t>
      </w:r>
    </w:p>
    <w:p w14:paraId="322A420E" w14:textId="77777777" w:rsidR="004F400B" w:rsidRPr="00115211" w:rsidRDefault="004F400B" w:rsidP="00AD64F0">
      <w:pPr>
        <w:spacing w:line="360" w:lineRule="auto"/>
        <w:jc w:val="both"/>
        <w:rPr>
          <w:rFonts w:ascii="Times New Roman" w:hAnsi="Times New Roman" w:cs="Times New Roman"/>
          <w:color w:val="000000" w:themeColor="text1"/>
          <w:sz w:val="24"/>
          <w:szCs w:val="24"/>
        </w:rPr>
      </w:pPr>
    </w:p>
    <w:p w14:paraId="7BB74A35" w14:textId="7FE0D393" w:rsidR="00A062A8" w:rsidRPr="00FD5BE1" w:rsidRDefault="0062089C"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Role modelling</w:t>
      </w:r>
      <w:r w:rsidR="00F46B5D" w:rsidRPr="00FD5BE1">
        <w:rPr>
          <w:rFonts w:ascii="Times New Roman" w:hAnsi="Times New Roman" w:cs="Times New Roman"/>
          <w:color w:val="auto"/>
          <w:sz w:val="24"/>
          <w:szCs w:val="24"/>
        </w:rPr>
        <w:t xml:space="preserve"> </w:t>
      </w:r>
      <w:r w:rsidR="007A6728" w:rsidRPr="00FD5BE1">
        <w:rPr>
          <w:rFonts w:ascii="Times New Roman" w:hAnsi="Times New Roman" w:cs="Times New Roman"/>
          <w:color w:val="auto"/>
          <w:sz w:val="24"/>
          <w:szCs w:val="24"/>
        </w:rPr>
        <w:t xml:space="preserve">and </w:t>
      </w:r>
      <w:r w:rsidR="00F46B5D" w:rsidRPr="00FD5BE1">
        <w:rPr>
          <w:rFonts w:ascii="Times New Roman" w:hAnsi="Times New Roman" w:cs="Times New Roman"/>
          <w:color w:val="auto"/>
          <w:sz w:val="24"/>
          <w:szCs w:val="24"/>
        </w:rPr>
        <w:t>teaching practice</w:t>
      </w:r>
    </w:p>
    <w:p w14:paraId="23794A7B" w14:textId="77777777" w:rsidR="00477EE3" w:rsidRPr="00115211" w:rsidRDefault="00477EE3" w:rsidP="00477EE3">
      <w:pPr>
        <w:rPr>
          <w:color w:val="000000" w:themeColor="text1"/>
        </w:rPr>
      </w:pPr>
    </w:p>
    <w:p w14:paraId="044F4EB9" w14:textId="77777777" w:rsidR="00511DDA" w:rsidRDefault="0062089C" w:rsidP="004F1A16">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In </w:t>
      </w:r>
      <w:r w:rsidR="004F400B">
        <w:rPr>
          <w:rFonts w:ascii="Times New Roman" w:eastAsia="Times New Roman" w:hAnsi="Times New Roman" w:cs="Times New Roman"/>
          <w:color w:val="000000" w:themeColor="text1"/>
          <w:sz w:val="24"/>
          <w:szCs w:val="24"/>
        </w:rPr>
        <w:t xml:space="preserve">terms of role modelling, </w:t>
      </w:r>
      <w:r w:rsidR="00A650A1" w:rsidRPr="00115211">
        <w:rPr>
          <w:rFonts w:ascii="Times New Roman" w:eastAsia="Times New Roman" w:hAnsi="Times New Roman" w:cs="Times New Roman"/>
          <w:color w:val="000000" w:themeColor="text1"/>
          <w:sz w:val="24"/>
          <w:szCs w:val="24"/>
        </w:rPr>
        <w:t xml:space="preserve">according to </w:t>
      </w:r>
      <w:r w:rsidR="00A650A1">
        <w:rPr>
          <w:rFonts w:ascii="Times New Roman" w:eastAsia="Times New Roman" w:hAnsi="Times New Roman" w:cs="Times New Roman"/>
          <w:color w:val="000000" w:themeColor="text1"/>
          <w:sz w:val="24"/>
          <w:szCs w:val="24"/>
        </w:rPr>
        <w:t xml:space="preserve">a study by Masduki and Heni, (2021) observing one hundred and </w:t>
      </w:r>
      <w:r w:rsidR="009D1C17">
        <w:rPr>
          <w:rFonts w:ascii="Times New Roman" w:eastAsia="Times New Roman" w:hAnsi="Times New Roman" w:cs="Times New Roman"/>
          <w:color w:val="000000" w:themeColor="text1"/>
          <w:sz w:val="24"/>
          <w:szCs w:val="24"/>
        </w:rPr>
        <w:t>twenty-three</w:t>
      </w:r>
      <w:r w:rsidR="00A650A1">
        <w:rPr>
          <w:rFonts w:ascii="Times New Roman" w:eastAsia="Times New Roman" w:hAnsi="Times New Roman" w:cs="Times New Roman"/>
          <w:color w:val="000000" w:themeColor="text1"/>
          <w:sz w:val="24"/>
          <w:szCs w:val="24"/>
        </w:rPr>
        <w:t xml:space="preserve"> lecturers found that</w:t>
      </w:r>
      <w:r w:rsidR="00A1447F" w:rsidRPr="00115211">
        <w:rPr>
          <w:rFonts w:ascii="Times New Roman" w:eastAsia="Times New Roman" w:hAnsi="Times New Roman" w:cs="Times New Roman"/>
          <w:color w:val="000000" w:themeColor="text1"/>
          <w:sz w:val="24"/>
          <w:szCs w:val="24"/>
        </w:rPr>
        <w:t xml:space="preserve"> lecturers consistently mode</w:t>
      </w:r>
      <w:r w:rsidR="00A650A1">
        <w:rPr>
          <w:rFonts w:ascii="Times New Roman" w:eastAsia="Times New Roman" w:hAnsi="Times New Roman" w:cs="Times New Roman"/>
          <w:color w:val="000000" w:themeColor="text1"/>
          <w:sz w:val="24"/>
          <w:szCs w:val="24"/>
        </w:rPr>
        <w:t>l</w:t>
      </w:r>
      <w:r w:rsidR="00A1447F" w:rsidRPr="00115211">
        <w:rPr>
          <w:rFonts w:ascii="Times New Roman" w:eastAsia="Times New Roman" w:hAnsi="Times New Roman" w:cs="Times New Roman"/>
          <w:color w:val="000000" w:themeColor="text1"/>
          <w:sz w:val="24"/>
          <w:szCs w:val="24"/>
        </w:rPr>
        <w:t>l</w:t>
      </w:r>
      <w:r w:rsidR="00A650A1">
        <w:rPr>
          <w:rFonts w:ascii="Times New Roman" w:eastAsia="Times New Roman" w:hAnsi="Times New Roman" w:cs="Times New Roman"/>
          <w:color w:val="000000" w:themeColor="text1"/>
          <w:sz w:val="24"/>
          <w:szCs w:val="24"/>
        </w:rPr>
        <w:t>ing</w:t>
      </w:r>
      <w:r w:rsidR="00A1447F" w:rsidRPr="00115211">
        <w:rPr>
          <w:rFonts w:ascii="Times New Roman" w:eastAsia="Times New Roman" w:hAnsi="Times New Roman" w:cs="Times New Roman"/>
          <w:color w:val="000000" w:themeColor="text1"/>
          <w:sz w:val="24"/>
          <w:szCs w:val="24"/>
        </w:rPr>
        <w:t xml:space="preserve"> ethical behaviour and emphasise the importance of academic honesty, students are more likely to internalise these values and </w:t>
      </w:r>
      <w:r w:rsidR="004F400B" w:rsidRPr="00115211">
        <w:rPr>
          <w:rFonts w:ascii="Times New Roman" w:eastAsia="Times New Roman" w:hAnsi="Times New Roman" w:cs="Times New Roman"/>
          <w:color w:val="000000" w:themeColor="text1"/>
          <w:sz w:val="24"/>
          <w:szCs w:val="24"/>
        </w:rPr>
        <w:t>ad</w:t>
      </w:r>
      <w:r w:rsidR="004F400B">
        <w:rPr>
          <w:rFonts w:ascii="Times New Roman" w:eastAsia="Times New Roman" w:hAnsi="Times New Roman" w:cs="Times New Roman"/>
          <w:color w:val="000000" w:themeColor="text1"/>
          <w:sz w:val="24"/>
          <w:szCs w:val="24"/>
        </w:rPr>
        <w:t>h</w:t>
      </w:r>
      <w:r w:rsidR="004F400B" w:rsidRPr="00115211">
        <w:rPr>
          <w:rFonts w:ascii="Times New Roman" w:eastAsia="Times New Roman" w:hAnsi="Times New Roman" w:cs="Times New Roman"/>
          <w:color w:val="000000" w:themeColor="text1"/>
          <w:sz w:val="24"/>
          <w:szCs w:val="24"/>
        </w:rPr>
        <w:t>ere</w:t>
      </w:r>
      <w:r w:rsidR="00A1447F" w:rsidRPr="00115211">
        <w:rPr>
          <w:rFonts w:ascii="Times New Roman" w:eastAsia="Times New Roman" w:hAnsi="Times New Roman" w:cs="Times New Roman"/>
          <w:color w:val="000000" w:themeColor="text1"/>
          <w:sz w:val="24"/>
          <w:szCs w:val="24"/>
        </w:rPr>
        <w:t xml:space="preserve"> to ethical standards</w:t>
      </w:r>
      <w:r w:rsidR="00A650A1">
        <w:rPr>
          <w:rFonts w:ascii="Times New Roman" w:eastAsia="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Conversely, if lectures exhibit behaviours that condone or ignore </w:t>
      </w:r>
      <w:r w:rsidR="00BA7109">
        <w:rPr>
          <w:rFonts w:ascii="Times New Roman" w:eastAsia="Times New Roman" w:hAnsi="Times New Roman" w:cs="Times New Roman"/>
          <w:color w:val="000000" w:themeColor="text1"/>
          <w:sz w:val="24"/>
          <w:szCs w:val="24"/>
        </w:rPr>
        <w:t>AM</w:t>
      </w:r>
      <w:r w:rsidR="00A1447F" w:rsidRPr="00115211">
        <w:rPr>
          <w:rFonts w:ascii="Times New Roman" w:eastAsia="Times New Roman" w:hAnsi="Times New Roman" w:cs="Times New Roman"/>
          <w:color w:val="000000" w:themeColor="text1"/>
          <w:sz w:val="24"/>
          <w:szCs w:val="24"/>
        </w:rPr>
        <w:t xml:space="preserve"> </w:t>
      </w:r>
      <w:r w:rsidR="00566A78">
        <w:rPr>
          <w:rFonts w:ascii="Times New Roman" w:eastAsia="Times New Roman" w:hAnsi="Times New Roman" w:cs="Times New Roman"/>
          <w:color w:val="000000" w:themeColor="text1"/>
          <w:sz w:val="24"/>
          <w:szCs w:val="24"/>
        </w:rPr>
        <w:t>this</w:t>
      </w:r>
      <w:r w:rsidR="00A1447F" w:rsidRPr="00115211">
        <w:rPr>
          <w:rFonts w:ascii="Times New Roman" w:eastAsia="Times New Roman" w:hAnsi="Times New Roman" w:cs="Times New Roman"/>
          <w:color w:val="000000" w:themeColor="text1"/>
          <w:sz w:val="24"/>
          <w:szCs w:val="24"/>
        </w:rPr>
        <w:t xml:space="preserve"> may signal to students that such behaviour is acceptable or tolerated.  </w:t>
      </w:r>
      <w:r w:rsidR="00A650A1">
        <w:rPr>
          <w:rFonts w:ascii="Times New Roman" w:eastAsia="Times New Roman" w:hAnsi="Times New Roman" w:cs="Times New Roman"/>
          <w:color w:val="000000" w:themeColor="text1"/>
          <w:sz w:val="24"/>
          <w:szCs w:val="24"/>
        </w:rPr>
        <w:t>Including</w:t>
      </w:r>
      <w:r w:rsidR="00A1447F" w:rsidRPr="00115211">
        <w:rPr>
          <w:rFonts w:ascii="Times New Roman" w:eastAsia="Times New Roman" w:hAnsi="Times New Roman" w:cs="Times New Roman"/>
          <w:color w:val="000000" w:themeColor="text1"/>
          <w:sz w:val="24"/>
          <w:szCs w:val="24"/>
        </w:rPr>
        <w:t xml:space="preserve"> turning a blind eye to misconduct </w:t>
      </w:r>
      <w:r w:rsidR="00A650A1">
        <w:rPr>
          <w:rFonts w:ascii="Times New Roman" w:eastAsia="Times New Roman" w:hAnsi="Times New Roman" w:cs="Times New Roman"/>
          <w:color w:val="000000" w:themeColor="text1"/>
          <w:sz w:val="24"/>
          <w:szCs w:val="24"/>
        </w:rPr>
        <w:t xml:space="preserve">students were </w:t>
      </w:r>
      <w:r w:rsidR="00A1447F" w:rsidRPr="00115211">
        <w:rPr>
          <w:rFonts w:ascii="Times New Roman" w:eastAsia="Times New Roman" w:hAnsi="Times New Roman" w:cs="Times New Roman"/>
          <w:color w:val="000000" w:themeColor="text1"/>
          <w:sz w:val="24"/>
          <w:szCs w:val="24"/>
        </w:rPr>
        <w:t xml:space="preserve">more likely to emulate these behaviours. </w:t>
      </w:r>
      <w:r w:rsidR="00F46B5D">
        <w:rPr>
          <w:rFonts w:ascii="Times New Roman" w:eastAsia="Times New Roman" w:hAnsi="Times New Roman" w:cs="Times New Roman"/>
          <w:color w:val="000000" w:themeColor="text1"/>
          <w:sz w:val="24"/>
          <w:szCs w:val="24"/>
        </w:rPr>
        <w:t>Similarly</w:t>
      </w:r>
      <w:r w:rsidR="00F739BC" w:rsidRPr="00115211">
        <w:rPr>
          <w:rFonts w:ascii="Times New Roman" w:eastAsia="Times New Roman" w:hAnsi="Times New Roman" w:cs="Times New Roman"/>
          <w:color w:val="000000" w:themeColor="text1"/>
          <w:sz w:val="24"/>
          <w:szCs w:val="24"/>
        </w:rPr>
        <w:t xml:space="preserve">, </w:t>
      </w:r>
      <w:r w:rsidR="006D6D31" w:rsidRPr="00115211">
        <w:rPr>
          <w:rFonts w:ascii="Times New Roman" w:eastAsia="Times New Roman" w:hAnsi="Times New Roman" w:cs="Times New Roman"/>
          <w:color w:val="000000" w:themeColor="text1"/>
          <w:sz w:val="24"/>
          <w:szCs w:val="24"/>
        </w:rPr>
        <w:t>lecturers</w:t>
      </w:r>
      <w:r w:rsidR="00A1447F" w:rsidRPr="00115211">
        <w:rPr>
          <w:rFonts w:ascii="Times New Roman" w:eastAsia="Times New Roman" w:hAnsi="Times New Roman" w:cs="Times New Roman"/>
          <w:color w:val="000000" w:themeColor="text1"/>
          <w:sz w:val="24"/>
          <w:szCs w:val="24"/>
        </w:rPr>
        <w:t xml:space="preserve"> educational approach including their teaching methods and assessment practises may impact student perceptions of academic misconduct. </w:t>
      </w:r>
      <w:r w:rsidR="0088265C" w:rsidRPr="00115211">
        <w:rPr>
          <w:rFonts w:ascii="Times New Roman" w:eastAsia="Times New Roman" w:hAnsi="Times New Roman" w:cs="Times New Roman"/>
          <w:color w:val="000000" w:themeColor="text1"/>
          <w:sz w:val="24"/>
          <w:szCs w:val="24"/>
        </w:rPr>
        <w:t xml:space="preserve">For </w:t>
      </w:r>
      <w:r w:rsidR="00E92D62" w:rsidRPr="00115211">
        <w:rPr>
          <w:rFonts w:ascii="Times New Roman" w:eastAsia="Times New Roman" w:hAnsi="Times New Roman" w:cs="Times New Roman"/>
          <w:color w:val="000000" w:themeColor="text1"/>
          <w:sz w:val="24"/>
          <w:szCs w:val="24"/>
        </w:rPr>
        <w:t>example,</w:t>
      </w:r>
      <w:r w:rsidR="00A650A1">
        <w:rPr>
          <w:rFonts w:ascii="Times New Roman" w:eastAsia="Times New Roman" w:hAnsi="Times New Roman" w:cs="Times New Roman"/>
          <w:color w:val="000000" w:themeColor="text1"/>
          <w:sz w:val="24"/>
          <w:szCs w:val="24"/>
        </w:rPr>
        <w:t xml:space="preserve"> Masduki and Heni, (2021) further found that</w:t>
      </w:r>
      <w:r w:rsidR="00E92D62" w:rsidRPr="0011521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lecturers</w:t>
      </w:r>
      <w:r w:rsidR="00A650A1">
        <w:rPr>
          <w:rFonts w:ascii="Times New Roman" w:eastAsia="Times New Roman" w:hAnsi="Times New Roman" w:cs="Times New Roman"/>
          <w:color w:val="000000" w:themeColor="text1"/>
          <w:sz w:val="24"/>
          <w:szCs w:val="24"/>
        </w:rPr>
        <w:t xml:space="preserve"> that</w:t>
      </w:r>
      <w:r w:rsidR="00A1447F" w:rsidRPr="00115211">
        <w:rPr>
          <w:rFonts w:ascii="Times New Roman" w:eastAsia="Times New Roman" w:hAnsi="Times New Roman" w:cs="Times New Roman"/>
          <w:color w:val="000000" w:themeColor="text1"/>
          <w:sz w:val="24"/>
          <w:szCs w:val="24"/>
        </w:rPr>
        <w:t xml:space="preserve"> prioritise deep learning</w:t>
      </w:r>
      <w:r w:rsidR="00F739BC" w:rsidRPr="00115211">
        <w:rPr>
          <w:rFonts w:ascii="Times New Roman" w:eastAsia="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critical thinking and authentic assessment methods s</w:t>
      </w:r>
      <w:r w:rsidR="0088265C" w:rsidRPr="00115211">
        <w:rPr>
          <w:rFonts w:ascii="Times New Roman" w:eastAsia="Times New Roman" w:hAnsi="Times New Roman" w:cs="Times New Roman"/>
          <w:color w:val="000000" w:themeColor="text1"/>
          <w:sz w:val="24"/>
          <w:szCs w:val="24"/>
        </w:rPr>
        <w:t>tudents</w:t>
      </w:r>
      <w:r w:rsidR="00A1447F" w:rsidRPr="00115211">
        <w:rPr>
          <w:rFonts w:ascii="Times New Roman" w:eastAsia="Times New Roman" w:hAnsi="Times New Roman" w:cs="Times New Roman"/>
          <w:color w:val="000000" w:themeColor="text1"/>
          <w:sz w:val="24"/>
          <w:szCs w:val="24"/>
        </w:rPr>
        <w:t xml:space="preserve"> are less likely to resort to dishonest means to achieve academic</w:t>
      </w:r>
      <w:r w:rsidR="00F46B5D">
        <w:rPr>
          <w:rFonts w:ascii="Times New Roman" w:eastAsia="Times New Roman" w:hAnsi="Times New Roman" w:cs="Times New Roman"/>
          <w:color w:val="000000" w:themeColor="text1"/>
          <w:sz w:val="24"/>
          <w:szCs w:val="24"/>
        </w:rPr>
        <w:t xml:space="preserve"> success</w:t>
      </w:r>
      <w:r w:rsidR="004F400B">
        <w:rPr>
          <w:rFonts w:ascii="Times New Roman" w:eastAsia="Times New Roman" w:hAnsi="Times New Roman" w:cs="Times New Roman"/>
          <w:color w:val="000000" w:themeColor="text1"/>
          <w:sz w:val="24"/>
          <w:szCs w:val="24"/>
        </w:rPr>
        <w:t xml:space="preserve">. </w:t>
      </w:r>
    </w:p>
    <w:p w14:paraId="34A27477" w14:textId="459F79AB" w:rsidR="00B47399" w:rsidRDefault="00511DDA" w:rsidP="00511DDA">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r w:rsidR="00F15A6F" w:rsidRPr="002A1A07">
        <w:rPr>
          <w:rFonts w:ascii="Times New Roman" w:eastAsia="Times New Roman" w:hAnsi="Times New Roman" w:cs="Times New Roman"/>
          <w:color w:val="000000" w:themeColor="text1"/>
          <w:sz w:val="24"/>
          <w:szCs w:val="24"/>
        </w:rPr>
        <w:lastRenderedPageBreak/>
        <w:t>S</w:t>
      </w:r>
      <w:r w:rsidR="00A1447F" w:rsidRPr="002A1A07">
        <w:rPr>
          <w:rFonts w:ascii="Times New Roman" w:eastAsia="Times New Roman" w:hAnsi="Times New Roman" w:cs="Times New Roman"/>
          <w:color w:val="000000" w:themeColor="text1"/>
          <w:sz w:val="24"/>
          <w:szCs w:val="24"/>
        </w:rPr>
        <w:t>tud</w:t>
      </w:r>
      <w:r w:rsidR="00F46B5D" w:rsidRPr="002A1A07">
        <w:rPr>
          <w:rFonts w:ascii="Times New Roman" w:eastAsia="Times New Roman" w:hAnsi="Times New Roman" w:cs="Times New Roman"/>
          <w:color w:val="000000" w:themeColor="text1"/>
          <w:sz w:val="24"/>
          <w:szCs w:val="24"/>
        </w:rPr>
        <w:t>ies such as</w:t>
      </w:r>
      <w:r w:rsidR="00A1447F" w:rsidRPr="002A1A07">
        <w:rPr>
          <w:rFonts w:ascii="Times New Roman" w:eastAsia="Times New Roman" w:hAnsi="Times New Roman" w:cs="Times New Roman"/>
          <w:color w:val="000000" w:themeColor="text1"/>
          <w:sz w:val="24"/>
          <w:szCs w:val="24"/>
        </w:rPr>
        <w:t xml:space="preserve"> </w:t>
      </w:r>
      <w:r w:rsidR="004F400B" w:rsidRPr="002A1A07">
        <w:rPr>
          <w:rFonts w:ascii="Times New Roman" w:eastAsia="Times New Roman" w:hAnsi="Times New Roman" w:cs="Times New Roman"/>
          <w:color w:val="000000" w:themeColor="text1"/>
          <w:sz w:val="24"/>
          <w:szCs w:val="24"/>
        </w:rPr>
        <w:t>R</w:t>
      </w:r>
      <w:r w:rsidR="006876E3" w:rsidRPr="002A1A07">
        <w:rPr>
          <w:rFonts w:ascii="Times New Roman" w:eastAsia="Times New Roman" w:hAnsi="Times New Roman" w:cs="Times New Roman"/>
          <w:color w:val="000000" w:themeColor="text1"/>
          <w:sz w:val="24"/>
          <w:szCs w:val="24"/>
        </w:rPr>
        <w:t>eedy et al., (2021)</w:t>
      </w:r>
      <w:r w:rsidR="006D6D31" w:rsidRPr="002A1A07">
        <w:rPr>
          <w:rFonts w:ascii="Times New Roman" w:eastAsia="Times New Roman" w:hAnsi="Times New Roman" w:cs="Times New Roman"/>
          <w:color w:val="000000" w:themeColor="text1"/>
          <w:sz w:val="24"/>
          <w:szCs w:val="24"/>
        </w:rPr>
        <w:t xml:space="preserve"> </w:t>
      </w:r>
      <w:r w:rsidR="00F46B5D" w:rsidRPr="002A1A07">
        <w:rPr>
          <w:rFonts w:ascii="Times New Roman" w:eastAsia="Times New Roman" w:hAnsi="Times New Roman" w:cs="Times New Roman"/>
          <w:color w:val="000000" w:themeColor="text1"/>
          <w:sz w:val="24"/>
          <w:szCs w:val="24"/>
        </w:rPr>
        <w:t xml:space="preserve">and </w:t>
      </w:r>
      <w:r w:rsidR="00BB0017" w:rsidRPr="002A1A07">
        <w:rPr>
          <w:rFonts w:ascii="Times New Roman" w:hAnsi="Times New Roman" w:cs="Times New Roman"/>
          <w:noProof/>
          <w:sz w:val="24"/>
          <w:szCs w:val="24"/>
        </w:rPr>
        <w:t xml:space="preserve">Dyer, Pettyjohn, Saladin, </w:t>
      </w:r>
      <w:r w:rsidR="00F15A6F" w:rsidRPr="002A1A07">
        <w:rPr>
          <w:rFonts w:ascii="Times New Roman" w:hAnsi="Times New Roman" w:cs="Times New Roman"/>
          <w:noProof/>
          <w:sz w:val="24"/>
          <w:szCs w:val="24"/>
        </w:rPr>
        <w:t>(</w:t>
      </w:r>
      <w:r w:rsidR="00BB0017" w:rsidRPr="002A1A07">
        <w:rPr>
          <w:rFonts w:ascii="Times New Roman" w:hAnsi="Times New Roman" w:cs="Times New Roman"/>
          <w:noProof/>
          <w:sz w:val="24"/>
          <w:szCs w:val="24"/>
        </w:rPr>
        <w:t xml:space="preserve">2020) </w:t>
      </w:r>
      <w:r w:rsidR="008C3165" w:rsidRPr="002A1A07">
        <w:rPr>
          <w:rFonts w:ascii="Times New Roman" w:eastAsia="Times New Roman" w:hAnsi="Times New Roman" w:cs="Times New Roman"/>
          <w:color w:val="000000" w:themeColor="text1"/>
          <w:sz w:val="24"/>
          <w:szCs w:val="24"/>
        </w:rPr>
        <w:t>argue</w:t>
      </w:r>
      <w:r w:rsidR="00A1447F" w:rsidRPr="002A1A07">
        <w:rPr>
          <w:rFonts w:ascii="Times New Roman" w:eastAsia="Times New Roman" w:hAnsi="Times New Roman" w:cs="Times New Roman"/>
          <w:color w:val="000000" w:themeColor="text1"/>
          <w:sz w:val="24"/>
          <w:szCs w:val="24"/>
        </w:rPr>
        <w:t xml:space="preserve"> that if lecturers rely heavily on rote memori</w:t>
      </w:r>
      <w:r w:rsidR="0035668C" w:rsidRPr="002A1A07">
        <w:rPr>
          <w:rFonts w:ascii="Times New Roman" w:eastAsia="Times New Roman" w:hAnsi="Times New Roman" w:cs="Times New Roman"/>
          <w:color w:val="000000" w:themeColor="text1"/>
          <w:sz w:val="24"/>
          <w:szCs w:val="24"/>
        </w:rPr>
        <w:t>s</w:t>
      </w:r>
      <w:r w:rsidR="00A1447F" w:rsidRPr="002A1A07">
        <w:rPr>
          <w:rFonts w:ascii="Times New Roman" w:eastAsia="Times New Roman" w:hAnsi="Times New Roman" w:cs="Times New Roman"/>
          <w:color w:val="000000" w:themeColor="text1"/>
          <w:sz w:val="24"/>
          <w:szCs w:val="24"/>
        </w:rPr>
        <w:t xml:space="preserve">ation </w:t>
      </w:r>
      <w:r w:rsidR="0088265C" w:rsidRPr="002A1A07">
        <w:rPr>
          <w:rFonts w:ascii="Times New Roman" w:eastAsia="Times New Roman" w:hAnsi="Times New Roman" w:cs="Times New Roman"/>
          <w:color w:val="000000" w:themeColor="text1"/>
          <w:sz w:val="24"/>
          <w:szCs w:val="24"/>
        </w:rPr>
        <w:t xml:space="preserve">in </w:t>
      </w:r>
      <w:r w:rsidR="00A1447F" w:rsidRPr="002A1A07">
        <w:rPr>
          <w:rFonts w:ascii="Times New Roman" w:eastAsia="Times New Roman" w:hAnsi="Times New Roman" w:cs="Times New Roman"/>
          <w:color w:val="000000" w:themeColor="text1"/>
          <w:sz w:val="24"/>
          <w:szCs w:val="24"/>
        </w:rPr>
        <w:t>exams or assignments with limited opportunities for originality</w:t>
      </w:r>
      <w:r w:rsidR="00F46B5D" w:rsidRPr="002A1A07">
        <w:rPr>
          <w:rFonts w:ascii="Times New Roman" w:eastAsia="Times New Roman" w:hAnsi="Times New Roman" w:cs="Times New Roman"/>
          <w:color w:val="000000" w:themeColor="text1"/>
          <w:sz w:val="24"/>
          <w:szCs w:val="24"/>
        </w:rPr>
        <w:t xml:space="preserve"> and limited guidance</w:t>
      </w:r>
      <w:r w:rsidR="00A1447F" w:rsidRPr="002A1A07">
        <w:rPr>
          <w:rFonts w:ascii="Times New Roman" w:eastAsia="Times New Roman" w:hAnsi="Times New Roman" w:cs="Times New Roman"/>
          <w:color w:val="000000" w:themeColor="text1"/>
          <w:sz w:val="24"/>
          <w:szCs w:val="24"/>
        </w:rPr>
        <w:t>, students may feel compelled to cheat or plagiaris</w:t>
      </w:r>
      <w:r w:rsidR="0088265C" w:rsidRPr="002A1A07">
        <w:rPr>
          <w:rFonts w:ascii="Times New Roman" w:eastAsia="Times New Roman" w:hAnsi="Times New Roman" w:cs="Times New Roman"/>
          <w:color w:val="000000" w:themeColor="text1"/>
          <w:sz w:val="24"/>
          <w:szCs w:val="24"/>
        </w:rPr>
        <w:t>e</w:t>
      </w:r>
      <w:r w:rsidR="00A1447F" w:rsidRPr="002A1A07">
        <w:rPr>
          <w:rFonts w:ascii="Times New Roman" w:eastAsia="Times New Roman" w:hAnsi="Times New Roman" w:cs="Times New Roman"/>
          <w:color w:val="000000" w:themeColor="text1"/>
          <w:sz w:val="24"/>
          <w:szCs w:val="24"/>
        </w:rPr>
        <w:t xml:space="preserve"> to meet unrealistic expectations</w:t>
      </w:r>
      <w:r w:rsidR="00F46B5D" w:rsidRPr="002A1A07">
        <w:rPr>
          <w:rFonts w:ascii="Times New Roman" w:eastAsia="Times New Roman" w:hAnsi="Times New Roman" w:cs="Times New Roman"/>
          <w:color w:val="000000" w:themeColor="text1"/>
          <w:sz w:val="24"/>
          <w:szCs w:val="24"/>
        </w:rPr>
        <w:t>. H</w:t>
      </w:r>
      <w:r w:rsidR="00A1447F" w:rsidRPr="002A1A07">
        <w:rPr>
          <w:rFonts w:ascii="Times New Roman" w:eastAsia="Times New Roman" w:hAnsi="Times New Roman" w:cs="Times New Roman"/>
          <w:color w:val="000000" w:themeColor="text1"/>
          <w:sz w:val="24"/>
          <w:szCs w:val="24"/>
        </w:rPr>
        <w:t>ighlight</w:t>
      </w:r>
      <w:r w:rsidR="0088265C" w:rsidRPr="002A1A07">
        <w:rPr>
          <w:rFonts w:ascii="Times New Roman" w:eastAsia="Times New Roman" w:hAnsi="Times New Roman" w:cs="Times New Roman"/>
          <w:color w:val="000000" w:themeColor="text1"/>
          <w:sz w:val="24"/>
          <w:szCs w:val="24"/>
        </w:rPr>
        <w:t xml:space="preserve">ing </w:t>
      </w:r>
      <w:r w:rsidR="006D6D31" w:rsidRPr="002A1A07">
        <w:rPr>
          <w:rFonts w:ascii="Times New Roman" w:eastAsia="Times New Roman" w:hAnsi="Times New Roman" w:cs="Times New Roman"/>
          <w:color w:val="000000" w:themeColor="text1"/>
          <w:sz w:val="24"/>
          <w:szCs w:val="24"/>
        </w:rPr>
        <w:t>that courses</w:t>
      </w:r>
      <w:r w:rsidR="00A1447F" w:rsidRPr="002A1A07">
        <w:rPr>
          <w:rFonts w:ascii="Times New Roman" w:eastAsia="Times New Roman" w:hAnsi="Times New Roman" w:cs="Times New Roman"/>
          <w:color w:val="000000" w:themeColor="text1"/>
          <w:sz w:val="24"/>
          <w:szCs w:val="24"/>
        </w:rPr>
        <w:t xml:space="preserve"> which emphasise critical thinking analysis and synthesis of information had lower rates of cheating and plagiarism</w:t>
      </w:r>
      <w:r w:rsidR="00F46B5D" w:rsidRPr="002A1A07">
        <w:rPr>
          <w:rFonts w:ascii="Times New Roman" w:eastAsia="Times New Roman" w:hAnsi="Times New Roman" w:cs="Times New Roman"/>
          <w:color w:val="000000" w:themeColor="text1"/>
          <w:sz w:val="24"/>
          <w:szCs w:val="24"/>
        </w:rPr>
        <w:t xml:space="preserve"> (Reedy et al., (2021)</w:t>
      </w:r>
      <w:r w:rsidR="00A1447F" w:rsidRPr="002A1A07">
        <w:rPr>
          <w:rFonts w:ascii="Times New Roman" w:eastAsia="Times New Roman" w:hAnsi="Times New Roman" w:cs="Times New Roman"/>
          <w:color w:val="000000" w:themeColor="text1"/>
          <w:sz w:val="24"/>
          <w:szCs w:val="24"/>
        </w:rPr>
        <w:t>.</w:t>
      </w:r>
      <w:r w:rsidR="007A6728" w:rsidRPr="002A1A07">
        <w:rPr>
          <w:rFonts w:ascii="Times New Roman" w:eastAsia="Times New Roman" w:hAnsi="Times New Roman" w:cs="Times New Roman"/>
          <w:color w:val="000000" w:themeColor="text1"/>
          <w:sz w:val="24"/>
          <w:szCs w:val="24"/>
        </w:rPr>
        <w:t xml:space="preserve"> </w:t>
      </w:r>
      <w:r w:rsidR="00342B52">
        <w:rPr>
          <w:rFonts w:ascii="Times New Roman" w:eastAsia="Times New Roman" w:hAnsi="Times New Roman" w:cs="Times New Roman"/>
          <w:color w:val="000000" w:themeColor="text1"/>
          <w:sz w:val="24"/>
          <w:szCs w:val="24"/>
        </w:rPr>
        <w:t>S</w:t>
      </w:r>
      <w:r w:rsidR="007A6728" w:rsidRPr="002A1A07">
        <w:rPr>
          <w:rFonts w:ascii="Times New Roman" w:eastAsia="Times New Roman" w:hAnsi="Times New Roman" w:cs="Times New Roman"/>
          <w:color w:val="000000" w:themeColor="text1"/>
          <w:sz w:val="24"/>
          <w:szCs w:val="24"/>
        </w:rPr>
        <w:t xml:space="preserve">imilarly, </w:t>
      </w:r>
      <w:r w:rsidR="002A1A07" w:rsidRPr="002A1A07">
        <w:rPr>
          <w:rFonts w:ascii="Times New Roman" w:hAnsi="Times New Roman" w:cs="Times New Roman"/>
          <w:noProof/>
          <w:sz w:val="24"/>
          <w:szCs w:val="24"/>
        </w:rPr>
        <w:t xml:space="preserve">Noori, Said, Nor, Ghani </w:t>
      </w:r>
      <w:r w:rsidR="00342B52">
        <w:rPr>
          <w:rFonts w:ascii="Times New Roman" w:hAnsi="Times New Roman" w:cs="Times New Roman"/>
          <w:noProof/>
          <w:sz w:val="24"/>
          <w:szCs w:val="24"/>
        </w:rPr>
        <w:t>(</w:t>
      </w:r>
      <w:r w:rsidR="002A1A07" w:rsidRPr="002A1A07">
        <w:rPr>
          <w:rFonts w:ascii="Times New Roman" w:hAnsi="Times New Roman" w:cs="Times New Roman"/>
          <w:noProof/>
          <w:sz w:val="24"/>
          <w:szCs w:val="24"/>
        </w:rPr>
        <w:t>2020)</w:t>
      </w:r>
      <w:r w:rsidR="007A6728" w:rsidRPr="002A1A07">
        <w:rPr>
          <w:rFonts w:ascii="Times New Roman" w:eastAsia="Times New Roman" w:hAnsi="Times New Roman" w:cs="Times New Roman"/>
          <w:color w:val="000000" w:themeColor="text1"/>
          <w:sz w:val="24"/>
          <w:szCs w:val="24"/>
        </w:rPr>
        <w:t xml:space="preserve"> finds the importance of transparent communication between lecturers and students regarding academic integrity and expectations</w:t>
      </w:r>
      <w:r w:rsidR="0035668C" w:rsidRPr="002A1A07">
        <w:rPr>
          <w:rFonts w:ascii="Times New Roman" w:eastAsia="Times New Roman" w:hAnsi="Times New Roman" w:cs="Times New Roman"/>
          <w:color w:val="000000" w:themeColor="text1"/>
          <w:sz w:val="24"/>
          <w:szCs w:val="24"/>
        </w:rPr>
        <w:t>.</w:t>
      </w:r>
      <w:r w:rsidR="007A6728" w:rsidRPr="002A1A07">
        <w:rPr>
          <w:rFonts w:ascii="Times New Roman" w:eastAsia="Times New Roman" w:hAnsi="Times New Roman" w:cs="Times New Roman"/>
          <w:color w:val="000000" w:themeColor="text1"/>
          <w:sz w:val="24"/>
          <w:szCs w:val="24"/>
        </w:rPr>
        <w:t xml:space="preserve"> </w:t>
      </w:r>
      <w:r w:rsidR="0035668C" w:rsidRPr="002A1A07">
        <w:rPr>
          <w:rFonts w:ascii="Times New Roman" w:eastAsia="Times New Roman" w:hAnsi="Times New Roman" w:cs="Times New Roman"/>
          <w:color w:val="000000" w:themeColor="text1"/>
          <w:sz w:val="24"/>
          <w:szCs w:val="24"/>
        </w:rPr>
        <w:t>I</w:t>
      </w:r>
      <w:r w:rsidR="007A6728" w:rsidRPr="002A1A07">
        <w:rPr>
          <w:rFonts w:ascii="Times New Roman" w:eastAsia="Times New Roman" w:hAnsi="Times New Roman" w:cs="Times New Roman"/>
          <w:color w:val="000000" w:themeColor="text1"/>
          <w:sz w:val="24"/>
          <w:szCs w:val="24"/>
        </w:rPr>
        <w:t xml:space="preserve">ncluding lecturers who provide clear guidance on </w:t>
      </w:r>
      <w:r w:rsidR="0035668C" w:rsidRPr="002A1A07">
        <w:rPr>
          <w:rFonts w:ascii="Times New Roman" w:eastAsia="Times New Roman" w:hAnsi="Times New Roman" w:cs="Times New Roman"/>
          <w:color w:val="000000" w:themeColor="text1"/>
          <w:sz w:val="24"/>
          <w:szCs w:val="24"/>
        </w:rPr>
        <w:t>correct</w:t>
      </w:r>
      <w:r w:rsidR="007A6728" w:rsidRPr="002A1A07">
        <w:rPr>
          <w:rFonts w:ascii="Times New Roman" w:eastAsia="Times New Roman" w:hAnsi="Times New Roman" w:cs="Times New Roman"/>
          <w:color w:val="000000" w:themeColor="text1"/>
          <w:sz w:val="24"/>
          <w:szCs w:val="24"/>
        </w:rPr>
        <w:t xml:space="preserve"> citation practises and explain the rationale behind academic integrity policies</w:t>
      </w:r>
      <w:r w:rsidR="0035668C" w:rsidRPr="002A1A07">
        <w:rPr>
          <w:rFonts w:ascii="Times New Roman" w:eastAsia="Times New Roman" w:hAnsi="Times New Roman" w:cs="Times New Roman"/>
          <w:color w:val="000000" w:themeColor="text1"/>
          <w:sz w:val="24"/>
          <w:szCs w:val="24"/>
        </w:rPr>
        <w:t xml:space="preserve"> found</w:t>
      </w:r>
      <w:r w:rsidR="007A6728" w:rsidRPr="002A1A07">
        <w:rPr>
          <w:rFonts w:ascii="Times New Roman" w:eastAsia="Times New Roman" w:hAnsi="Times New Roman" w:cs="Times New Roman"/>
          <w:color w:val="000000" w:themeColor="text1"/>
          <w:sz w:val="24"/>
          <w:szCs w:val="24"/>
        </w:rPr>
        <w:t xml:space="preserve"> a reduction in instances in plagiarism amongst their students. </w:t>
      </w:r>
    </w:p>
    <w:p w14:paraId="4F44DFF2" w14:textId="77777777" w:rsidR="00253B82" w:rsidRPr="002A1A07" w:rsidRDefault="00253B82" w:rsidP="002A1A07">
      <w:pPr>
        <w:spacing w:line="360" w:lineRule="auto"/>
        <w:jc w:val="both"/>
        <w:rPr>
          <w:rFonts w:ascii="Times New Roman" w:hAnsi="Times New Roman" w:cs="Times New Roman"/>
          <w:sz w:val="24"/>
          <w:szCs w:val="24"/>
        </w:rPr>
      </w:pPr>
    </w:p>
    <w:p w14:paraId="44AFE68F" w14:textId="418D389A" w:rsidR="00477EE3" w:rsidRDefault="007A6728" w:rsidP="00A1447F">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However, c</w:t>
      </w:r>
      <w:r w:rsidRPr="00115211">
        <w:rPr>
          <w:rFonts w:ascii="Times New Roman" w:eastAsia="Times New Roman" w:hAnsi="Times New Roman" w:cs="Times New Roman"/>
          <w:color w:val="000000" w:themeColor="text1"/>
          <w:sz w:val="24"/>
          <w:szCs w:val="24"/>
        </w:rPr>
        <w:t xml:space="preserve">lear expectations regarding academic integrity and assignment guidelines including citation practises and consequences from </w:t>
      </w:r>
      <w:r>
        <w:rPr>
          <w:rFonts w:ascii="Times New Roman" w:eastAsia="Times New Roman" w:hAnsi="Times New Roman" w:cs="Times New Roman"/>
          <w:color w:val="000000" w:themeColor="text1"/>
          <w:sz w:val="24"/>
          <w:szCs w:val="24"/>
        </w:rPr>
        <w:t>AM</w:t>
      </w:r>
      <w:r w:rsidRPr="00115211">
        <w:rPr>
          <w:rFonts w:ascii="Times New Roman" w:eastAsia="Times New Roman" w:hAnsi="Times New Roman" w:cs="Times New Roman"/>
          <w:color w:val="000000" w:themeColor="text1"/>
          <w:sz w:val="24"/>
          <w:szCs w:val="24"/>
        </w:rPr>
        <w:t xml:space="preserve"> may help students understand the importance of ethical behaviour</w:t>
      </w:r>
      <w:r w:rsidR="00B47399">
        <w:rPr>
          <w:rFonts w:ascii="Times New Roman" w:hAnsi="Times New Roman" w:cs="Times New Roman"/>
          <w:color w:val="000000" w:themeColor="text1"/>
          <w:sz w:val="24"/>
          <w:szCs w:val="24"/>
        </w:rPr>
        <w:t xml:space="preserve">. </w:t>
      </w:r>
      <w:r w:rsidRPr="00115211">
        <w:rPr>
          <w:rFonts w:ascii="Times New Roman" w:eastAsia="Times New Roman" w:hAnsi="Times New Roman" w:cs="Times New Roman"/>
          <w:color w:val="000000" w:themeColor="text1"/>
          <w:sz w:val="24"/>
          <w:szCs w:val="24"/>
        </w:rPr>
        <w:t>Yet this does little in terms of understanding if the student has fully comprehended th</w:t>
      </w:r>
      <w:r>
        <w:rPr>
          <w:rFonts w:ascii="Times New Roman" w:eastAsia="Times New Roman" w:hAnsi="Times New Roman" w:cs="Times New Roman"/>
          <w:color w:val="000000" w:themeColor="text1"/>
          <w:sz w:val="24"/>
          <w:szCs w:val="24"/>
        </w:rPr>
        <w:t>e</w:t>
      </w:r>
      <w:r w:rsidRPr="00115211">
        <w:rPr>
          <w:rFonts w:ascii="Times New Roman" w:eastAsia="Times New Roman" w:hAnsi="Times New Roman" w:cs="Times New Roman"/>
          <w:color w:val="000000" w:themeColor="text1"/>
          <w:sz w:val="24"/>
          <w:szCs w:val="24"/>
        </w:rPr>
        <w:t xml:space="preserve"> information. </w:t>
      </w:r>
      <w:r w:rsidR="002A1A07">
        <w:rPr>
          <w:rFonts w:ascii="Times New Roman" w:eastAsia="Times New Roman" w:hAnsi="Times New Roman" w:cs="Times New Roman"/>
          <w:color w:val="000000" w:themeColor="text1"/>
          <w:sz w:val="24"/>
          <w:szCs w:val="24"/>
        </w:rPr>
        <w:t>Whilst this particular quantitative study utilised Likert scale questionnaires that may filter out deeper experiences and perceptions of its sample of lecturers</w:t>
      </w:r>
      <w:r w:rsidR="00B47399" w:rsidRPr="00115211">
        <w:rPr>
          <w:rFonts w:ascii="Times New Roman" w:eastAsia="Times New Roman" w:hAnsi="Times New Roman" w:cs="Times New Roman"/>
          <w:color w:val="000000" w:themeColor="text1"/>
          <w:sz w:val="24"/>
          <w:szCs w:val="24"/>
        </w:rPr>
        <w:t xml:space="preserve">. </w:t>
      </w:r>
      <w:r w:rsidR="00F15A6F">
        <w:rPr>
          <w:rFonts w:ascii="Times New Roman" w:eastAsia="Times New Roman" w:hAnsi="Times New Roman" w:cs="Times New Roman"/>
          <w:color w:val="000000" w:themeColor="text1"/>
          <w:sz w:val="24"/>
          <w:szCs w:val="24"/>
        </w:rPr>
        <w:t>Nevertheless,</w:t>
      </w:r>
      <w:r w:rsidR="00342B52">
        <w:rPr>
          <w:rFonts w:ascii="Times New Roman" w:eastAsia="Times New Roman" w:hAnsi="Times New Roman" w:cs="Times New Roman"/>
          <w:color w:val="000000" w:themeColor="text1"/>
          <w:sz w:val="24"/>
          <w:szCs w:val="24"/>
        </w:rPr>
        <w:t xml:space="preserve"> </w:t>
      </w:r>
      <w:r w:rsidR="009D1C17">
        <w:rPr>
          <w:rFonts w:ascii="Times New Roman" w:eastAsia="Times New Roman" w:hAnsi="Times New Roman" w:cs="Times New Roman"/>
          <w:color w:val="000000" w:themeColor="text1"/>
          <w:sz w:val="24"/>
          <w:szCs w:val="24"/>
        </w:rPr>
        <w:t>this</w:t>
      </w:r>
      <w:r w:rsidR="00342B52">
        <w:rPr>
          <w:rFonts w:ascii="Times New Roman" w:eastAsia="Times New Roman" w:hAnsi="Times New Roman" w:cs="Times New Roman"/>
          <w:color w:val="000000" w:themeColor="text1"/>
          <w:sz w:val="24"/>
          <w:szCs w:val="24"/>
        </w:rPr>
        <w:t xml:space="preserve"> study</w:t>
      </w:r>
      <w:r w:rsidR="00B47399" w:rsidRPr="00115211">
        <w:rPr>
          <w:rFonts w:ascii="Times New Roman" w:eastAsia="Times New Roman" w:hAnsi="Times New Roman" w:cs="Times New Roman"/>
          <w:color w:val="000000" w:themeColor="text1"/>
          <w:sz w:val="24"/>
          <w:szCs w:val="24"/>
        </w:rPr>
        <w:t xml:space="preserve"> offers insight into a lecturers influence and</w:t>
      </w:r>
      <w:r w:rsidR="00B47399">
        <w:rPr>
          <w:rFonts w:ascii="Times New Roman" w:eastAsia="Times New Roman" w:hAnsi="Times New Roman" w:cs="Times New Roman"/>
          <w:color w:val="000000" w:themeColor="text1"/>
          <w:sz w:val="24"/>
          <w:szCs w:val="24"/>
        </w:rPr>
        <w:t xml:space="preserve"> the</w:t>
      </w:r>
      <w:r w:rsidR="00B47399" w:rsidRPr="00115211">
        <w:rPr>
          <w:rFonts w:ascii="Times New Roman" w:eastAsia="Times New Roman" w:hAnsi="Times New Roman" w:cs="Times New Roman"/>
          <w:color w:val="000000" w:themeColor="text1"/>
          <w:sz w:val="24"/>
          <w:szCs w:val="24"/>
        </w:rPr>
        <w:t xml:space="preserve"> impact </w:t>
      </w:r>
      <w:r w:rsidR="00B47399">
        <w:rPr>
          <w:rFonts w:ascii="Times New Roman" w:eastAsia="Times New Roman" w:hAnsi="Times New Roman" w:cs="Times New Roman"/>
          <w:color w:val="000000" w:themeColor="text1"/>
          <w:sz w:val="24"/>
          <w:szCs w:val="24"/>
        </w:rPr>
        <w:t>upon</w:t>
      </w:r>
      <w:r w:rsidR="00B47399" w:rsidRPr="00115211">
        <w:rPr>
          <w:rFonts w:ascii="Times New Roman" w:eastAsia="Times New Roman" w:hAnsi="Times New Roman" w:cs="Times New Roman"/>
          <w:color w:val="000000" w:themeColor="text1"/>
          <w:sz w:val="24"/>
          <w:szCs w:val="24"/>
        </w:rPr>
        <w:t xml:space="preserve"> </w:t>
      </w:r>
      <w:r w:rsidR="00B47399">
        <w:rPr>
          <w:rFonts w:ascii="Times New Roman" w:eastAsia="Times New Roman" w:hAnsi="Times New Roman" w:cs="Times New Roman"/>
          <w:color w:val="000000" w:themeColor="text1"/>
          <w:sz w:val="24"/>
          <w:szCs w:val="24"/>
        </w:rPr>
        <w:t>AM</w:t>
      </w:r>
      <w:r w:rsidR="00B47399" w:rsidRPr="00115211">
        <w:rPr>
          <w:rFonts w:ascii="Times New Roman" w:eastAsia="Times New Roman" w:hAnsi="Times New Roman" w:cs="Times New Roman"/>
          <w:color w:val="000000" w:themeColor="text1"/>
          <w:sz w:val="24"/>
          <w:szCs w:val="24"/>
        </w:rPr>
        <w:t xml:space="preserve"> prevalence</w:t>
      </w:r>
      <w:r w:rsidR="00B47399">
        <w:rPr>
          <w:rFonts w:ascii="Times New Roman" w:eastAsia="Times New Roman" w:hAnsi="Times New Roman" w:cs="Times New Roman"/>
          <w:color w:val="000000" w:themeColor="text1"/>
          <w:sz w:val="24"/>
          <w:szCs w:val="24"/>
        </w:rPr>
        <w:t xml:space="preserve">, whilst also </w:t>
      </w:r>
      <w:r w:rsidR="00342B52">
        <w:rPr>
          <w:rFonts w:ascii="Times New Roman" w:eastAsia="Times New Roman" w:hAnsi="Times New Roman" w:cs="Times New Roman"/>
          <w:color w:val="000000" w:themeColor="text1"/>
          <w:sz w:val="24"/>
          <w:szCs w:val="24"/>
        </w:rPr>
        <w:t>raises</w:t>
      </w:r>
      <w:r>
        <w:rPr>
          <w:rFonts w:ascii="Times New Roman" w:eastAsia="Times New Roman" w:hAnsi="Times New Roman" w:cs="Times New Roman"/>
          <w:color w:val="000000" w:themeColor="text1"/>
          <w:sz w:val="24"/>
          <w:szCs w:val="24"/>
        </w:rPr>
        <w:t xml:space="preserve"> the question-</w:t>
      </w:r>
      <w:r w:rsidRPr="00115211">
        <w:rPr>
          <w:rFonts w:ascii="Times New Roman" w:eastAsia="Times New Roman" w:hAnsi="Times New Roman" w:cs="Times New Roman"/>
          <w:color w:val="000000" w:themeColor="text1"/>
          <w:sz w:val="24"/>
          <w:szCs w:val="24"/>
        </w:rPr>
        <w:t xml:space="preserve"> how does a lecturer know if this information is understood, is it simply an expectation that the student has read, understood therefore will practice the relevant information. Or is this e</w:t>
      </w:r>
      <w:r>
        <w:rPr>
          <w:rFonts w:ascii="Times New Roman" w:eastAsia="Times New Roman" w:hAnsi="Times New Roman" w:cs="Times New Roman"/>
          <w:color w:val="000000" w:themeColor="text1"/>
          <w:sz w:val="24"/>
          <w:szCs w:val="24"/>
        </w:rPr>
        <w:t>ach</w:t>
      </w:r>
      <w:r w:rsidRPr="00115211">
        <w:rPr>
          <w:rFonts w:ascii="Times New Roman" w:eastAsia="Times New Roman" w:hAnsi="Times New Roman" w:cs="Times New Roman"/>
          <w:color w:val="000000" w:themeColor="text1"/>
          <w:sz w:val="24"/>
          <w:szCs w:val="24"/>
        </w:rPr>
        <w:t xml:space="preserve"> lecturer</w:t>
      </w:r>
      <w:r>
        <w:rPr>
          <w:rFonts w:ascii="Times New Roman" w:eastAsia="Times New Roman" w:hAnsi="Times New Roman" w:cs="Times New Roman"/>
          <w:color w:val="000000" w:themeColor="text1"/>
          <w:sz w:val="24"/>
          <w:szCs w:val="24"/>
        </w:rPr>
        <w:t>s</w:t>
      </w:r>
      <w:r w:rsidRPr="00115211">
        <w:rPr>
          <w:rFonts w:ascii="Times New Roman" w:eastAsia="Times New Roman" w:hAnsi="Times New Roman" w:cs="Times New Roman"/>
          <w:color w:val="000000" w:themeColor="text1"/>
          <w:sz w:val="24"/>
          <w:szCs w:val="24"/>
        </w:rPr>
        <w:t xml:space="preserve"> responsibility to assess student understanding of academic integrity and misconduct. </w:t>
      </w:r>
      <w:r>
        <w:rPr>
          <w:rFonts w:ascii="Times New Roman" w:eastAsia="Times New Roman" w:hAnsi="Times New Roman" w:cs="Times New Roman"/>
          <w:color w:val="000000" w:themeColor="text1"/>
          <w:sz w:val="24"/>
          <w:szCs w:val="24"/>
        </w:rPr>
        <w:t xml:space="preserve">As discussed in the introduction AM involves a whole system approach </w:t>
      </w:r>
      <w:r w:rsidR="00BB0017" w:rsidRPr="00115211">
        <w:rPr>
          <w:rFonts w:ascii="Times New Roman" w:hAnsi="Times New Roman" w:cs="Times New Roman"/>
          <w:color w:val="000000" w:themeColor="text1"/>
          <w:sz w:val="24"/>
          <w:szCs w:val="24"/>
        </w:rPr>
        <w:t>(QAA, 2022</w:t>
      </w:r>
      <w:r w:rsidR="00BB0017">
        <w:rPr>
          <w:rFonts w:ascii="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yet</w:t>
      </w:r>
      <w:r w:rsidR="00043E06" w:rsidRPr="00115211">
        <w:rPr>
          <w:rFonts w:ascii="Times New Roman" w:eastAsia="Times New Roman" w:hAnsi="Times New Roman" w:cs="Times New Roman"/>
          <w:color w:val="000000" w:themeColor="text1"/>
          <w:sz w:val="24"/>
          <w:szCs w:val="24"/>
        </w:rPr>
        <w:t xml:space="preserve"> </w:t>
      </w:r>
      <w:r w:rsidR="006876E3">
        <w:rPr>
          <w:rFonts w:ascii="Times New Roman" w:eastAsia="Times New Roman" w:hAnsi="Times New Roman" w:cs="Times New Roman"/>
          <w:color w:val="000000" w:themeColor="text1"/>
          <w:sz w:val="24"/>
          <w:szCs w:val="24"/>
        </w:rPr>
        <w:t xml:space="preserve">there is little literature that discusses how AM </w:t>
      </w:r>
      <w:r w:rsidR="00C245F0">
        <w:rPr>
          <w:rFonts w:ascii="Times New Roman" w:eastAsia="Times New Roman" w:hAnsi="Times New Roman" w:cs="Times New Roman"/>
          <w:color w:val="000000" w:themeColor="text1"/>
          <w:sz w:val="24"/>
          <w:szCs w:val="24"/>
        </w:rPr>
        <w:t>knowledge is measured</w:t>
      </w:r>
      <w:r>
        <w:rPr>
          <w:rFonts w:ascii="Times New Roman" w:eastAsia="Times New Roman" w:hAnsi="Times New Roman" w:cs="Times New Roman"/>
          <w:color w:val="000000" w:themeColor="text1"/>
          <w:sz w:val="24"/>
          <w:szCs w:val="24"/>
        </w:rPr>
        <w:t xml:space="preserve"> amongst students or lecturers</w:t>
      </w:r>
      <w:r w:rsidR="00342B52">
        <w:rPr>
          <w:rFonts w:ascii="Times New Roman" w:eastAsia="Times New Roman" w:hAnsi="Times New Roman" w:cs="Times New Roman"/>
          <w:color w:val="000000" w:themeColor="text1"/>
          <w:sz w:val="24"/>
          <w:szCs w:val="24"/>
        </w:rPr>
        <w:t>, or if lecturers regard this as part of their role</w:t>
      </w:r>
      <w:r w:rsidR="00C245F0">
        <w:rPr>
          <w:rFonts w:ascii="Times New Roman" w:eastAsia="Times New Roman" w:hAnsi="Times New Roman" w:cs="Times New Roman"/>
          <w:color w:val="000000" w:themeColor="text1"/>
          <w:sz w:val="24"/>
          <w:szCs w:val="24"/>
        </w:rPr>
        <w:t xml:space="preserve">. </w:t>
      </w:r>
      <w:r w:rsidR="00043E06" w:rsidRPr="00115211">
        <w:rPr>
          <w:rFonts w:ascii="Times New Roman" w:eastAsia="Times New Roman" w:hAnsi="Times New Roman" w:cs="Times New Roman"/>
          <w:color w:val="000000" w:themeColor="text1"/>
          <w:sz w:val="24"/>
          <w:szCs w:val="24"/>
        </w:rPr>
        <w:t xml:space="preserve"> </w:t>
      </w:r>
    </w:p>
    <w:p w14:paraId="49265A0E" w14:textId="5F59B123" w:rsidR="00D7514D" w:rsidRDefault="00D7514D" w:rsidP="00D7514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5394EDE9" w14:textId="4C556696" w:rsidR="00511DDA" w:rsidRPr="00511DDA" w:rsidRDefault="00511DDA" w:rsidP="00A1447F">
      <w:pPr>
        <w:shd w:val="clear" w:color="auto" w:fill="FFFFFF"/>
        <w:spacing w:after="100" w:afterAutospacing="1" w:line="360" w:lineRule="auto"/>
        <w:jc w:val="both"/>
        <w:rPr>
          <w:rFonts w:ascii="Times New Roman" w:eastAsia="Times New Roman" w:hAnsi="Times New Roman" w:cs="Times New Roman"/>
          <w:i/>
          <w:iCs/>
          <w:color w:val="000000" w:themeColor="text1"/>
          <w:sz w:val="24"/>
          <w:szCs w:val="24"/>
        </w:rPr>
      </w:pPr>
      <w:r w:rsidRPr="00511DDA">
        <w:rPr>
          <w:rFonts w:ascii="Times New Roman" w:eastAsia="Times New Roman" w:hAnsi="Times New Roman" w:cs="Times New Roman"/>
          <w:i/>
          <w:iCs/>
          <w:color w:val="000000" w:themeColor="text1"/>
          <w:sz w:val="24"/>
          <w:szCs w:val="24"/>
        </w:rPr>
        <w:lastRenderedPageBreak/>
        <w:t>conclusion</w:t>
      </w:r>
    </w:p>
    <w:p w14:paraId="36E3897F" w14:textId="6E03E5A6" w:rsidR="00B2779C" w:rsidRDefault="00216BE0" w:rsidP="00E92D62">
      <w:pPr>
        <w:shd w:val="clear" w:color="auto" w:fill="FFFFFF"/>
        <w:spacing w:after="100" w:afterAutospacing="1" w:line="360" w:lineRule="auto"/>
        <w:jc w:val="both"/>
        <w:rPr>
          <w:rFonts w:ascii="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The above suggests that both student and organisational culture</w:t>
      </w:r>
      <w:r w:rsidR="00D2228F" w:rsidRPr="00115211">
        <w:rPr>
          <w:rFonts w:ascii="Times New Roman" w:eastAsia="Times New Roman" w:hAnsi="Times New Roman" w:cs="Times New Roman"/>
          <w:color w:val="000000" w:themeColor="text1"/>
          <w:sz w:val="24"/>
          <w:szCs w:val="24"/>
        </w:rPr>
        <w:t xml:space="preserve"> and practice</w:t>
      </w:r>
      <w:r w:rsidRPr="00115211">
        <w:rPr>
          <w:rFonts w:ascii="Times New Roman" w:eastAsia="Times New Roman" w:hAnsi="Times New Roman" w:cs="Times New Roman"/>
          <w:color w:val="000000" w:themeColor="text1"/>
          <w:sz w:val="24"/>
          <w:szCs w:val="24"/>
        </w:rPr>
        <w:t xml:space="preserve"> play a significant role in determining the prevalence of academic misconduct, including influencing factors</w:t>
      </w:r>
      <w:r w:rsidR="00A1447F" w:rsidRPr="00115211">
        <w:rPr>
          <w:rFonts w:ascii="Times New Roman" w:eastAsia="Times New Roman" w:hAnsi="Times New Roman" w:cs="Times New Roman"/>
          <w:color w:val="000000" w:themeColor="text1"/>
          <w:sz w:val="24"/>
          <w:szCs w:val="24"/>
        </w:rPr>
        <w:t xml:space="preserve"> by cultural norms, institutional policies, disciplinary background, and personal beliefs. </w:t>
      </w:r>
      <w:r w:rsidRPr="00115211">
        <w:rPr>
          <w:rFonts w:ascii="Times New Roman" w:eastAsia="Times New Roman" w:hAnsi="Times New Roman" w:cs="Times New Roman"/>
          <w:color w:val="000000" w:themeColor="text1"/>
          <w:sz w:val="24"/>
          <w:szCs w:val="24"/>
        </w:rPr>
        <w:t>Whilst t</w:t>
      </w:r>
      <w:r w:rsidR="00A1447F" w:rsidRPr="00115211">
        <w:rPr>
          <w:rFonts w:ascii="Times New Roman" w:eastAsia="Times New Roman" w:hAnsi="Times New Roman" w:cs="Times New Roman"/>
          <w:color w:val="000000" w:themeColor="text1"/>
          <w:sz w:val="24"/>
          <w:szCs w:val="24"/>
        </w:rPr>
        <w:t xml:space="preserve">hese factors </w:t>
      </w:r>
      <w:r w:rsidRPr="00115211">
        <w:rPr>
          <w:rFonts w:ascii="Times New Roman" w:eastAsia="Times New Roman" w:hAnsi="Times New Roman" w:cs="Times New Roman"/>
          <w:color w:val="000000" w:themeColor="text1"/>
          <w:sz w:val="24"/>
          <w:szCs w:val="24"/>
        </w:rPr>
        <w:t>likely</w:t>
      </w:r>
      <w:r w:rsidR="00A1447F" w:rsidRPr="00115211">
        <w:rPr>
          <w:rFonts w:ascii="Times New Roman" w:eastAsia="Times New Roman" w:hAnsi="Times New Roman" w:cs="Times New Roman"/>
          <w:color w:val="000000" w:themeColor="text1"/>
          <w:sz w:val="24"/>
          <w:szCs w:val="24"/>
        </w:rPr>
        <w:t xml:space="preserve"> shape the way </w:t>
      </w:r>
      <w:r w:rsidRPr="00115211">
        <w:rPr>
          <w:rFonts w:ascii="Times New Roman" w:eastAsia="Times New Roman" w:hAnsi="Times New Roman" w:cs="Times New Roman"/>
          <w:color w:val="000000" w:themeColor="text1"/>
          <w:sz w:val="24"/>
          <w:szCs w:val="24"/>
        </w:rPr>
        <w:t>lecturers</w:t>
      </w:r>
      <w:r w:rsidR="00A1447F" w:rsidRPr="00115211">
        <w:rPr>
          <w:rFonts w:ascii="Times New Roman" w:eastAsia="Times New Roman" w:hAnsi="Times New Roman" w:cs="Times New Roman"/>
          <w:color w:val="000000" w:themeColor="text1"/>
          <w:sz w:val="24"/>
          <w:szCs w:val="24"/>
        </w:rPr>
        <w:t xml:space="preserve"> perceive</w:t>
      </w:r>
      <w:r w:rsidRPr="00115211">
        <w:rPr>
          <w:rFonts w:ascii="Times New Roman" w:eastAsia="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w:t>
      </w:r>
      <w:r w:rsidR="0011193F" w:rsidRPr="00115211">
        <w:rPr>
          <w:rFonts w:ascii="Times New Roman" w:eastAsia="Times New Roman" w:hAnsi="Times New Roman" w:cs="Times New Roman"/>
          <w:color w:val="000000" w:themeColor="text1"/>
          <w:sz w:val="24"/>
          <w:szCs w:val="24"/>
        </w:rPr>
        <w:t>interpret,</w:t>
      </w:r>
      <w:r w:rsidR="00A1447F" w:rsidRPr="00115211">
        <w:rPr>
          <w:rFonts w:ascii="Times New Roman" w:eastAsia="Times New Roman" w:hAnsi="Times New Roman" w:cs="Times New Roman"/>
          <w:color w:val="000000" w:themeColor="text1"/>
          <w:sz w:val="24"/>
          <w:szCs w:val="24"/>
        </w:rPr>
        <w:t xml:space="preserve"> and respond to instances of misconduct which in turn can influence student behaviour</w:t>
      </w:r>
      <w:bookmarkEnd w:id="5"/>
      <w:r w:rsidR="00F15A6F">
        <w:rPr>
          <w:rFonts w:ascii="Times New Roman" w:eastAsia="Times New Roman" w:hAnsi="Times New Roman" w:cs="Times New Roman"/>
          <w:color w:val="000000" w:themeColor="text1"/>
          <w:sz w:val="24"/>
          <w:szCs w:val="24"/>
        </w:rPr>
        <w:t xml:space="preserve">. </w:t>
      </w:r>
      <w:r w:rsidR="003A6F12" w:rsidRPr="003A6F12">
        <w:rPr>
          <w:rFonts w:ascii="Times New Roman" w:hAnsi="Times New Roman" w:cs="Times New Roman"/>
          <w:sz w:val="24"/>
          <w:szCs w:val="24"/>
        </w:rPr>
        <w:t>This suggests that barriers to effective communication of values and policies, such as lecturer perceptions and responses, as well as challenges like students misunderstanding integrity values or having limited comprehension of standards, can hinder efforts in policy development, educational activities, and the promotion of academic integrity.</w:t>
      </w:r>
      <w:r w:rsidR="003A6F12">
        <w:t xml:space="preserve"> </w:t>
      </w:r>
      <w:r w:rsidR="00B2779C" w:rsidRPr="00115211">
        <w:rPr>
          <w:rFonts w:ascii="Times New Roman" w:hAnsi="Times New Roman" w:cs="Times New Roman"/>
          <w:color w:val="000000" w:themeColor="text1"/>
          <w:sz w:val="24"/>
          <w:szCs w:val="24"/>
        </w:rPr>
        <w:t>Whilst due to making decisions about grading, evaluations, and disciplinary actions</w:t>
      </w:r>
      <w:r w:rsidR="00B2779C">
        <w:rPr>
          <w:rFonts w:ascii="Times New Roman" w:hAnsi="Times New Roman" w:cs="Times New Roman"/>
          <w:color w:val="000000" w:themeColor="text1"/>
          <w:sz w:val="24"/>
          <w:szCs w:val="24"/>
        </w:rPr>
        <w:t xml:space="preserve"> </w:t>
      </w:r>
      <w:r w:rsidR="00B2779C" w:rsidRPr="00115211">
        <w:rPr>
          <w:rFonts w:ascii="Times New Roman" w:hAnsi="Times New Roman" w:cs="Times New Roman"/>
          <w:color w:val="000000" w:themeColor="text1"/>
          <w:sz w:val="24"/>
          <w:szCs w:val="24"/>
        </w:rPr>
        <w:t>there are clear power differentials are at play between lecturers and students</w:t>
      </w:r>
      <w:r w:rsidR="00F15A6F">
        <w:rPr>
          <w:rFonts w:ascii="Times New Roman" w:hAnsi="Times New Roman" w:cs="Times New Roman"/>
          <w:color w:val="000000" w:themeColor="text1"/>
          <w:sz w:val="24"/>
          <w:szCs w:val="24"/>
        </w:rPr>
        <w:t xml:space="preserve"> and the</w:t>
      </w:r>
      <w:r w:rsidR="00E92D62" w:rsidRPr="00115211">
        <w:rPr>
          <w:rFonts w:ascii="Times New Roman" w:eastAsia="Times New Roman" w:hAnsi="Times New Roman" w:cs="Times New Roman"/>
          <w:color w:val="000000" w:themeColor="text1"/>
          <w:sz w:val="24"/>
          <w:szCs w:val="24"/>
        </w:rPr>
        <w:t xml:space="preserve"> risk of entering </w:t>
      </w:r>
      <w:r w:rsidR="00E92D62">
        <w:rPr>
          <w:rFonts w:ascii="Times New Roman" w:eastAsia="Times New Roman" w:hAnsi="Times New Roman" w:cs="Times New Roman"/>
          <w:color w:val="000000" w:themeColor="text1"/>
          <w:sz w:val="24"/>
          <w:szCs w:val="24"/>
        </w:rPr>
        <w:t>AM</w:t>
      </w:r>
      <w:r w:rsidR="00E92D62" w:rsidRPr="00115211">
        <w:rPr>
          <w:rFonts w:ascii="Times New Roman" w:eastAsia="Times New Roman" w:hAnsi="Times New Roman" w:cs="Times New Roman"/>
          <w:color w:val="000000" w:themeColor="text1"/>
          <w:sz w:val="24"/>
          <w:szCs w:val="24"/>
        </w:rPr>
        <w:t xml:space="preserve"> may likely significantly increase </w:t>
      </w:r>
      <w:r w:rsidR="00E92D62" w:rsidRPr="00115211">
        <w:rPr>
          <w:rFonts w:ascii="Times New Roman" w:eastAsia="Times New Roman" w:hAnsi="Times New Roman" w:cs="Times New Roman"/>
          <w:noProof/>
          <w:color w:val="000000" w:themeColor="text1"/>
          <w:sz w:val="24"/>
          <w:szCs w:val="24"/>
        </w:rPr>
        <w:t>( UWTSD, 2021).</w:t>
      </w:r>
      <w:r w:rsidR="00F15A6F" w:rsidRPr="00F15A6F">
        <w:rPr>
          <w:rFonts w:ascii="Times New Roman" w:hAnsi="Times New Roman" w:cs="Times New Roman"/>
          <w:color w:val="000000" w:themeColor="text1"/>
          <w:sz w:val="24"/>
          <w:szCs w:val="24"/>
        </w:rPr>
        <w:t xml:space="preserve"> </w:t>
      </w:r>
    </w:p>
    <w:p w14:paraId="251A59D2" w14:textId="77777777" w:rsidR="00F15A6F" w:rsidRDefault="00F15A6F" w:rsidP="00E92D62">
      <w:pPr>
        <w:shd w:val="clear" w:color="auto" w:fill="FFFFFF"/>
        <w:spacing w:after="100" w:afterAutospacing="1" w:line="360" w:lineRule="auto"/>
        <w:jc w:val="both"/>
        <w:rPr>
          <w:rFonts w:ascii="Times New Roman" w:eastAsia="Times New Roman" w:hAnsi="Times New Roman" w:cs="Times New Roman"/>
          <w:noProof/>
          <w:color w:val="000000" w:themeColor="text1"/>
          <w:sz w:val="24"/>
          <w:szCs w:val="24"/>
        </w:rPr>
      </w:pPr>
    </w:p>
    <w:p w14:paraId="75E0414B" w14:textId="79B103F2" w:rsidR="009F1CD0" w:rsidRPr="00F15A6F" w:rsidRDefault="00DD68B4" w:rsidP="00F15A6F">
      <w:pPr>
        <w:spacing w:line="360" w:lineRule="auto"/>
        <w:jc w:val="both"/>
        <w:rPr>
          <w:rFonts w:ascii="Times New Roman" w:eastAsia="Times New Roman" w:hAnsi="Times New Roman" w:cs="Times New Roman"/>
          <w:noProof/>
          <w:color w:val="000000" w:themeColor="text1"/>
          <w:sz w:val="24"/>
          <w:szCs w:val="24"/>
        </w:rPr>
      </w:pPr>
      <w:r w:rsidRPr="00115211">
        <w:rPr>
          <w:rFonts w:ascii="Times New Roman" w:hAnsi="Times New Roman" w:cs="Times New Roman"/>
          <w:color w:val="000000" w:themeColor="text1"/>
          <w:sz w:val="24"/>
          <w:szCs w:val="24"/>
        </w:rPr>
        <w:t>Moreover, that</w:t>
      </w:r>
      <w:r w:rsidR="00B87513" w:rsidRPr="00115211">
        <w:rPr>
          <w:rFonts w:ascii="Times New Roman" w:eastAsia="Times New Roman" w:hAnsi="Times New Roman" w:cs="Times New Roman"/>
          <w:color w:val="000000" w:themeColor="text1"/>
          <w:sz w:val="24"/>
          <w:szCs w:val="24"/>
        </w:rPr>
        <w:t xml:space="preserve"> the influence of lectures perspectives on student </w:t>
      </w:r>
      <w:r w:rsidR="00BA7109">
        <w:rPr>
          <w:rFonts w:ascii="Times New Roman" w:eastAsia="Times New Roman" w:hAnsi="Times New Roman" w:cs="Times New Roman"/>
          <w:color w:val="000000" w:themeColor="text1"/>
          <w:sz w:val="24"/>
          <w:szCs w:val="24"/>
        </w:rPr>
        <w:t>AM</w:t>
      </w:r>
      <w:r w:rsidR="00B87513" w:rsidRPr="00115211">
        <w:rPr>
          <w:rFonts w:ascii="Times New Roman" w:eastAsia="Times New Roman" w:hAnsi="Times New Roman" w:cs="Times New Roman"/>
          <w:color w:val="000000" w:themeColor="text1"/>
          <w:sz w:val="24"/>
          <w:szCs w:val="24"/>
        </w:rPr>
        <w:t xml:space="preserve"> including the multifaceted and complex landscape., encompass factors such as perceived leniency or </w:t>
      </w:r>
      <w:r w:rsidR="00F15A6F">
        <w:rPr>
          <w:rFonts w:ascii="Times New Roman" w:eastAsia="Times New Roman" w:hAnsi="Times New Roman" w:cs="Times New Roman"/>
          <w:color w:val="000000" w:themeColor="text1"/>
          <w:sz w:val="24"/>
          <w:szCs w:val="24"/>
        </w:rPr>
        <w:t>strictness,</w:t>
      </w:r>
      <w:r w:rsidR="00B87513" w:rsidRPr="00115211">
        <w:rPr>
          <w:rFonts w:ascii="Times New Roman" w:eastAsia="Times New Roman" w:hAnsi="Times New Roman" w:cs="Times New Roman"/>
          <w:color w:val="000000" w:themeColor="text1"/>
          <w:sz w:val="24"/>
          <w:szCs w:val="24"/>
        </w:rPr>
        <w:t xml:space="preserve"> role modelling</w:t>
      </w:r>
      <w:r w:rsidR="00F15A6F">
        <w:rPr>
          <w:rFonts w:ascii="Times New Roman" w:eastAsia="Times New Roman" w:hAnsi="Times New Roman" w:cs="Times New Roman"/>
          <w:color w:val="000000" w:themeColor="text1"/>
          <w:sz w:val="24"/>
          <w:szCs w:val="24"/>
        </w:rPr>
        <w:t>,</w:t>
      </w:r>
      <w:r w:rsidR="00B87513" w:rsidRPr="00115211">
        <w:rPr>
          <w:rFonts w:ascii="Times New Roman" w:eastAsia="Times New Roman" w:hAnsi="Times New Roman" w:cs="Times New Roman"/>
          <w:color w:val="000000" w:themeColor="text1"/>
          <w:sz w:val="24"/>
          <w:szCs w:val="24"/>
        </w:rPr>
        <w:t xml:space="preserve"> educational approach</w:t>
      </w:r>
      <w:r w:rsidR="00F15A6F">
        <w:rPr>
          <w:rFonts w:ascii="Times New Roman" w:eastAsia="Times New Roman" w:hAnsi="Times New Roman" w:cs="Times New Roman"/>
          <w:color w:val="000000" w:themeColor="text1"/>
          <w:sz w:val="24"/>
          <w:szCs w:val="24"/>
        </w:rPr>
        <w:t>,</w:t>
      </w:r>
      <w:r w:rsidR="00B87513" w:rsidRPr="00115211">
        <w:rPr>
          <w:rFonts w:ascii="Times New Roman" w:eastAsia="Times New Roman" w:hAnsi="Times New Roman" w:cs="Times New Roman"/>
          <w:color w:val="000000" w:themeColor="text1"/>
          <w:sz w:val="24"/>
          <w:szCs w:val="24"/>
        </w:rPr>
        <w:t xml:space="preserve"> communication of feedback and cultural and contextual factors. </w:t>
      </w:r>
      <w:r w:rsidR="00F15A6F">
        <w:rPr>
          <w:rFonts w:ascii="Times New Roman" w:eastAsia="Times New Roman" w:hAnsi="Times New Roman" w:cs="Times New Roman"/>
          <w:color w:val="000000" w:themeColor="text1"/>
          <w:sz w:val="24"/>
          <w:szCs w:val="24"/>
        </w:rPr>
        <w:t>The literature illustrates that</w:t>
      </w:r>
      <w:r w:rsidR="00B87513" w:rsidRPr="00115211">
        <w:rPr>
          <w:rFonts w:ascii="Times New Roman" w:eastAsia="Times New Roman" w:hAnsi="Times New Roman" w:cs="Times New Roman"/>
          <w:color w:val="000000" w:themeColor="text1"/>
          <w:sz w:val="24"/>
          <w:szCs w:val="24"/>
        </w:rPr>
        <w:t xml:space="preserve"> lecture</w:t>
      </w:r>
      <w:r w:rsidR="00F15A6F">
        <w:rPr>
          <w:rFonts w:ascii="Times New Roman" w:eastAsia="Times New Roman" w:hAnsi="Times New Roman" w:cs="Times New Roman"/>
          <w:color w:val="000000" w:themeColor="text1"/>
          <w:sz w:val="24"/>
          <w:szCs w:val="24"/>
        </w:rPr>
        <w:t>r</w:t>
      </w:r>
      <w:r w:rsidR="00B87513" w:rsidRPr="00115211">
        <w:rPr>
          <w:rFonts w:ascii="Times New Roman" w:eastAsia="Times New Roman" w:hAnsi="Times New Roman" w:cs="Times New Roman"/>
          <w:color w:val="000000" w:themeColor="text1"/>
          <w:sz w:val="24"/>
          <w:szCs w:val="24"/>
        </w:rPr>
        <w:t>s play a pivotal role in promoting academic integrity</w:t>
      </w:r>
      <w:r w:rsidR="00F15A6F">
        <w:rPr>
          <w:rFonts w:ascii="Times New Roman" w:eastAsia="Times New Roman" w:hAnsi="Times New Roman" w:cs="Times New Roman"/>
          <w:color w:val="000000" w:themeColor="text1"/>
          <w:sz w:val="24"/>
          <w:szCs w:val="24"/>
        </w:rPr>
        <w:t xml:space="preserve"> to</w:t>
      </w:r>
      <w:r w:rsidR="00B87513" w:rsidRPr="00115211">
        <w:rPr>
          <w:rFonts w:ascii="Times New Roman" w:eastAsia="Times New Roman" w:hAnsi="Times New Roman" w:cs="Times New Roman"/>
          <w:color w:val="000000" w:themeColor="text1"/>
          <w:sz w:val="24"/>
          <w:szCs w:val="24"/>
        </w:rPr>
        <w:t xml:space="preserve"> foster</w:t>
      </w:r>
      <w:r w:rsidR="00F15A6F">
        <w:rPr>
          <w:rFonts w:ascii="Times New Roman" w:eastAsia="Times New Roman" w:hAnsi="Times New Roman" w:cs="Times New Roman"/>
          <w:color w:val="000000" w:themeColor="text1"/>
          <w:sz w:val="24"/>
          <w:szCs w:val="24"/>
        </w:rPr>
        <w:t xml:space="preserve"> a</w:t>
      </w:r>
      <w:r w:rsidR="00B87513" w:rsidRPr="00115211">
        <w:rPr>
          <w:rFonts w:ascii="Times New Roman" w:eastAsia="Times New Roman" w:hAnsi="Times New Roman" w:cs="Times New Roman"/>
          <w:color w:val="000000" w:themeColor="text1"/>
          <w:sz w:val="24"/>
          <w:szCs w:val="24"/>
        </w:rPr>
        <w:t xml:space="preserve"> culture of honesty and </w:t>
      </w:r>
      <w:r w:rsidR="00F15A6F">
        <w:rPr>
          <w:rFonts w:ascii="Times New Roman" w:eastAsia="Times New Roman" w:hAnsi="Times New Roman" w:cs="Times New Roman"/>
          <w:color w:val="000000" w:themeColor="text1"/>
          <w:sz w:val="24"/>
          <w:szCs w:val="24"/>
        </w:rPr>
        <w:t xml:space="preserve">accountable for demonstrating </w:t>
      </w:r>
      <w:r w:rsidR="00B87513" w:rsidRPr="00115211">
        <w:rPr>
          <w:rFonts w:ascii="Times New Roman" w:eastAsia="Times New Roman" w:hAnsi="Times New Roman" w:cs="Times New Roman"/>
          <w:color w:val="000000" w:themeColor="text1"/>
          <w:sz w:val="24"/>
          <w:szCs w:val="24"/>
        </w:rPr>
        <w:t xml:space="preserve">ethical conduct within </w:t>
      </w:r>
      <w:r w:rsidR="00995D29">
        <w:rPr>
          <w:rFonts w:ascii="Times New Roman" w:eastAsia="Times New Roman" w:hAnsi="Times New Roman" w:cs="Times New Roman"/>
          <w:color w:val="000000" w:themeColor="text1"/>
          <w:sz w:val="24"/>
          <w:szCs w:val="24"/>
        </w:rPr>
        <w:t>HE</w:t>
      </w:r>
      <w:r w:rsidR="00B87513" w:rsidRPr="00115211">
        <w:rPr>
          <w:rFonts w:ascii="Times New Roman" w:eastAsia="Times New Roman" w:hAnsi="Times New Roman" w:cs="Times New Roman"/>
          <w:color w:val="000000" w:themeColor="text1"/>
          <w:sz w:val="24"/>
          <w:szCs w:val="24"/>
        </w:rPr>
        <w:t xml:space="preserve"> institutions. </w:t>
      </w:r>
      <w:r w:rsidR="00B87513" w:rsidRPr="00115211">
        <w:rPr>
          <w:rFonts w:ascii="Times New Roman" w:hAnsi="Times New Roman" w:cs="Times New Roman"/>
          <w:color w:val="000000" w:themeColor="text1"/>
          <w:sz w:val="24"/>
          <w:szCs w:val="24"/>
        </w:rPr>
        <w:t xml:space="preserve">Studying a lecturers </w:t>
      </w:r>
      <w:r w:rsidR="00F15A6F">
        <w:rPr>
          <w:rFonts w:ascii="Times New Roman" w:hAnsi="Times New Roman" w:cs="Times New Roman"/>
          <w:color w:val="000000" w:themeColor="text1"/>
          <w:sz w:val="24"/>
          <w:szCs w:val="24"/>
        </w:rPr>
        <w:t xml:space="preserve">perceptions and </w:t>
      </w:r>
      <w:r w:rsidR="00B87513" w:rsidRPr="00115211">
        <w:rPr>
          <w:rFonts w:ascii="Times New Roman" w:hAnsi="Times New Roman" w:cs="Times New Roman"/>
          <w:color w:val="000000" w:themeColor="text1"/>
          <w:sz w:val="24"/>
          <w:szCs w:val="24"/>
        </w:rPr>
        <w:t xml:space="preserve">experiences of encountering academic misconduct can therefore be examined through sociological perspectives, focusing on how </w:t>
      </w:r>
      <w:r w:rsidRPr="00115211">
        <w:rPr>
          <w:rFonts w:ascii="Times New Roman" w:hAnsi="Times New Roman" w:cs="Times New Roman"/>
          <w:color w:val="000000" w:themeColor="text1"/>
          <w:sz w:val="24"/>
          <w:szCs w:val="24"/>
        </w:rPr>
        <w:t>lecturers</w:t>
      </w:r>
      <w:r w:rsidR="00B87513" w:rsidRPr="00115211">
        <w:rPr>
          <w:rFonts w:ascii="Times New Roman" w:hAnsi="Times New Roman" w:cs="Times New Roman"/>
          <w:color w:val="000000" w:themeColor="text1"/>
          <w:sz w:val="24"/>
          <w:szCs w:val="24"/>
        </w:rPr>
        <w:t xml:space="preserve"> perceive and respond to behaviour, </w:t>
      </w:r>
      <w:r w:rsidR="00F15A6F">
        <w:rPr>
          <w:rFonts w:ascii="Times New Roman" w:hAnsi="Times New Roman" w:cs="Times New Roman"/>
          <w:color w:val="000000" w:themeColor="text1"/>
          <w:sz w:val="24"/>
          <w:szCs w:val="24"/>
        </w:rPr>
        <w:t>the role of labelling</w:t>
      </w:r>
      <w:r w:rsidR="00F15A6F" w:rsidRPr="00115211">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 xml:space="preserve">and </w:t>
      </w:r>
      <w:r w:rsidR="00B87513" w:rsidRPr="00115211">
        <w:rPr>
          <w:rFonts w:ascii="Times New Roman" w:hAnsi="Times New Roman" w:cs="Times New Roman"/>
          <w:color w:val="000000" w:themeColor="text1"/>
          <w:sz w:val="24"/>
          <w:szCs w:val="24"/>
        </w:rPr>
        <w:t xml:space="preserve">the factors influencing </w:t>
      </w:r>
      <w:r w:rsidRPr="00115211">
        <w:rPr>
          <w:rFonts w:ascii="Times New Roman" w:hAnsi="Times New Roman" w:cs="Times New Roman"/>
          <w:color w:val="000000" w:themeColor="text1"/>
          <w:sz w:val="24"/>
          <w:szCs w:val="24"/>
        </w:rPr>
        <w:t>lecturer</w:t>
      </w:r>
      <w:r w:rsidR="00B87513" w:rsidRPr="00115211">
        <w:rPr>
          <w:rFonts w:ascii="Times New Roman" w:hAnsi="Times New Roman" w:cs="Times New Roman"/>
          <w:color w:val="000000" w:themeColor="text1"/>
          <w:sz w:val="24"/>
          <w:szCs w:val="24"/>
        </w:rPr>
        <w:t xml:space="preserve"> decision making</w:t>
      </w:r>
      <w:r w:rsidR="00F15A6F">
        <w:rPr>
          <w:rFonts w:ascii="Times New Roman" w:hAnsi="Times New Roman" w:cs="Times New Roman"/>
          <w:color w:val="000000" w:themeColor="text1"/>
          <w:sz w:val="24"/>
          <w:szCs w:val="24"/>
        </w:rPr>
        <w:t xml:space="preserve">. </w:t>
      </w:r>
      <w:bookmarkStart w:id="8" w:name="_Hlk163583244"/>
      <w:r w:rsidR="00B87513" w:rsidRPr="00115211">
        <w:rPr>
          <w:rFonts w:ascii="Times New Roman" w:hAnsi="Times New Roman" w:cs="Times New Roman"/>
          <w:color w:val="000000" w:themeColor="text1"/>
          <w:sz w:val="24"/>
          <w:szCs w:val="24"/>
        </w:rPr>
        <w:t>Understanding</w:t>
      </w:r>
      <w:r w:rsidR="00436422" w:rsidRPr="00115211">
        <w:rPr>
          <w:rFonts w:ascii="Times New Roman" w:hAnsi="Times New Roman" w:cs="Times New Roman"/>
          <w:color w:val="000000" w:themeColor="text1"/>
          <w:sz w:val="24"/>
          <w:szCs w:val="24"/>
        </w:rPr>
        <w:t xml:space="preserve"> how labelling processes, social control mechanisms, and power dynamics operate within </w:t>
      </w:r>
      <w:r w:rsidR="00092689" w:rsidRPr="00115211">
        <w:rPr>
          <w:rFonts w:ascii="Times New Roman" w:hAnsi="Times New Roman" w:cs="Times New Roman"/>
          <w:color w:val="000000" w:themeColor="text1"/>
          <w:sz w:val="24"/>
          <w:szCs w:val="24"/>
        </w:rPr>
        <w:t xml:space="preserve">university, including the influence of power dynamics on lecturers experiences and responses to academic misconduct, ensures promotion of fairness and equity in disciplinary processes. </w:t>
      </w:r>
      <w:r w:rsidR="00342B52">
        <w:rPr>
          <w:rFonts w:ascii="Times New Roman" w:hAnsi="Times New Roman" w:cs="Times New Roman"/>
          <w:color w:val="000000" w:themeColor="text1"/>
          <w:sz w:val="24"/>
          <w:szCs w:val="24"/>
        </w:rPr>
        <w:t>Below discusses the aims and objectives of this inquiry, followed by chapter 3</w:t>
      </w:r>
      <w:r w:rsidR="009D1C17">
        <w:rPr>
          <w:rFonts w:ascii="Times New Roman" w:hAnsi="Times New Roman" w:cs="Times New Roman"/>
          <w:color w:val="000000" w:themeColor="text1"/>
          <w:sz w:val="24"/>
          <w:szCs w:val="24"/>
        </w:rPr>
        <w:t>- research</w:t>
      </w:r>
      <w:r w:rsidR="00342B52">
        <w:rPr>
          <w:rFonts w:ascii="Times New Roman" w:hAnsi="Times New Roman" w:cs="Times New Roman"/>
          <w:color w:val="000000" w:themeColor="text1"/>
          <w:sz w:val="24"/>
          <w:szCs w:val="24"/>
        </w:rPr>
        <w:t xml:space="preserve"> design and methodology. </w:t>
      </w:r>
    </w:p>
    <w:p w14:paraId="7CF7D506" w14:textId="4AB4511F" w:rsidR="008B6A57" w:rsidRPr="00115211" w:rsidRDefault="00FD5BE1" w:rsidP="00FD5BE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9920BA3" w14:textId="41F6987A" w:rsidR="00640665" w:rsidRDefault="00C4733F" w:rsidP="00FD5BE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This study aims to contribute to</w:t>
      </w:r>
      <w:r w:rsidR="0081114D">
        <w:rPr>
          <w:rFonts w:ascii="Times New Roman" w:hAnsi="Times New Roman" w:cs="Times New Roman"/>
          <w:color w:val="000000" w:themeColor="text1"/>
          <w:sz w:val="24"/>
          <w:szCs w:val="24"/>
        </w:rPr>
        <w:t xml:space="preserve"> the</w:t>
      </w:r>
      <w:r w:rsidRPr="00115211">
        <w:rPr>
          <w:rFonts w:ascii="Times New Roman" w:hAnsi="Times New Roman" w:cs="Times New Roman"/>
          <w:color w:val="000000" w:themeColor="text1"/>
          <w:sz w:val="24"/>
          <w:szCs w:val="24"/>
        </w:rPr>
        <w:t xml:space="preserve"> understanding of academic misconduct in UK universities from a </w:t>
      </w:r>
      <w:r w:rsidR="009F1CD0" w:rsidRPr="00115211">
        <w:rPr>
          <w:rFonts w:ascii="Times New Roman" w:hAnsi="Times New Roman" w:cs="Times New Roman"/>
          <w:color w:val="000000" w:themeColor="text1"/>
          <w:sz w:val="24"/>
          <w:szCs w:val="24"/>
        </w:rPr>
        <w:t>sociological</w:t>
      </w:r>
      <w:r w:rsidRPr="00115211">
        <w:rPr>
          <w:rFonts w:ascii="Times New Roman" w:hAnsi="Times New Roman" w:cs="Times New Roman"/>
          <w:color w:val="000000" w:themeColor="text1"/>
          <w:sz w:val="24"/>
          <w:szCs w:val="24"/>
        </w:rPr>
        <w:t xml:space="preserve"> perspective shedding light on the social and cultural factors influencing lecturer behaviours, attitudes and motivations relating to </w:t>
      </w:r>
      <w:r w:rsidR="00BA710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and the potential impact on students engagement in academic misconduct. By incorporating sociological perspectives this study aims to identify and support effective strategies for promoting academic integrity and address the root causes of behaviours in </w:t>
      </w:r>
      <w:r w:rsidR="00995D29">
        <w:rPr>
          <w:rFonts w:ascii="Times New Roman" w:hAnsi="Times New Roman" w:cs="Times New Roman"/>
          <w:color w:val="000000" w:themeColor="text1"/>
          <w:sz w:val="24"/>
          <w:szCs w:val="24"/>
        </w:rPr>
        <w:t>HE</w:t>
      </w:r>
      <w:r w:rsidRPr="00115211">
        <w:rPr>
          <w:rFonts w:ascii="Times New Roman" w:hAnsi="Times New Roman" w:cs="Times New Roman"/>
          <w:color w:val="000000" w:themeColor="text1"/>
          <w:sz w:val="24"/>
          <w:szCs w:val="24"/>
        </w:rPr>
        <w:t xml:space="preserve"> institutions.</w:t>
      </w:r>
      <w:bookmarkEnd w:id="8"/>
    </w:p>
    <w:p w14:paraId="63C7ECEE" w14:textId="77777777" w:rsidR="00FD5BE1" w:rsidRDefault="00FD5BE1" w:rsidP="00FD5BE1">
      <w:pPr>
        <w:spacing w:line="360" w:lineRule="auto"/>
        <w:jc w:val="both"/>
        <w:rPr>
          <w:rFonts w:ascii="Times New Roman" w:hAnsi="Times New Roman" w:cs="Times New Roman"/>
          <w:color w:val="000000" w:themeColor="text1"/>
          <w:sz w:val="24"/>
          <w:szCs w:val="24"/>
        </w:rPr>
      </w:pPr>
    </w:p>
    <w:p w14:paraId="39CE95BC" w14:textId="77777777" w:rsidR="00FD5BE1" w:rsidRPr="00FD5BE1" w:rsidRDefault="00FD5BE1" w:rsidP="00FD5BE1">
      <w:pPr>
        <w:spacing w:line="360" w:lineRule="auto"/>
        <w:jc w:val="both"/>
        <w:rPr>
          <w:rFonts w:ascii="Times New Roman" w:hAnsi="Times New Roman" w:cs="Times New Roman"/>
          <w:color w:val="000000" w:themeColor="text1"/>
          <w:sz w:val="24"/>
          <w:szCs w:val="24"/>
        </w:rPr>
      </w:pPr>
    </w:p>
    <w:p w14:paraId="2BED2122" w14:textId="1B65E44A" w:rsidR="00F55370" w:rsidRPr="00FD5BE1" w:rsidRDefault="00F55370" w:rsidP="00FD5BE1">
      <w:pPr>
        <w:pStyle w:val="Heading4"/>
        <w:jc w:val="center"/>
        <w:rPr>
          <w:rFonts w:ascii="Times New Roman" w:hAnsi="Times New Roman" w:cs="Times New Roman"/>
          <w:color w:val="auto"/>
          <w:sz w:val="24"/>
          <w:szCs w:val="24"/>
        </w:rPr>
      </w:pPr>
      <w:bookmarkStart w:id="9" w:name="_Hlk163581131"/>
      <w:r w:rsidRPr="00FD5BE1">
        <w:rPr>
          <w:rFonts w:ascii="Times New Roman" w:hAnsi="Times New Roman" w:cs="Times New Roman"/>
          <w:color w:val="auto"/>
          <w:sz w:val="24"/>
          <w:szCs w:val="24"/>
        </w:rPr>
        <w:t xml:space="preserve">Aim and </w:t>
      </w:r>
      <w:r w:rsidR="00893C36" w:rsidRPr="00FD5BE1">
        <w:rPr>
          <w:rFonts w:ascii="Times New Roman" w:hAnsi="Times New Roman" w:cs="Times New Roman"/>
          <w:color w:val="auto"/>
          <w:sz w:val="24"/>
          <w:szCs w:val="24"/>
        </w:rPr>
        <w:t>Objectives</w:t>
      </w:r>
    </w:p>
    <w:p w14:paraId="7419A8EE" w14:textId="77777777" w:rsidR="003F21E7" w:rsidRDefault="003F21E7" w:rsidP="003F21E7">
      <w:pPr>
        <w:rPr>
          <w:color w:val="000000" w:themeColor="text1"/>
        </w:rPr>
      </w:pPr>
    </w:p>
    <w:p w14:paraId="0D5004DB" w14:textId="77777777" w:rsidR="00FD5BE1" w:rsidRPr="00115211" w:rsidRDefault="00FD5BE1" w:rsidP="003F21E7">
      <w:pPr>
        <w:rPr>
          <w:color w:val="000000" w:themeColor="text1"/>
        </w:rPr>
      </w:pPr>
    </w:p>
    <w:p w14:paraId="184533D5" w14:textId="31E2390A" w:rsidR="00FD5BE1" w:rsidRPr="00115211" w:rsidRDefault="00F55370" w:rsidP="00FD5BE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Research aims.</w:t>
      </w:r>
    </w:p>
    <w:p w14:paraId="3C0FAD2E" w14:textId="637C3044" w:rsidR="00F55370" w:rsidRPr="007531D8" w:rsidRDefault="00F55370" w:rsidP="00FD5BE1">
      <w:pPr>
        <w:spacing w:line="360" w:lineRule="auto"/>
        <w:jc w:val="both"/>
        <w:rPr>
          <w:rFonts w:ascii="Times New Roman" w:eastAsiaTheme="majorEastAsia"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empirical research aims to seek further understanding of undergraduate healthcare </w:t>
      </w:r>
      <w:r w:rsidR="007304B5"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perspectives and experiences of academic misconduct and integrity in a university situated in </w:t>
      </w:r>
      <w:r w:rsidR="007304B5" w:rsidRPr="00115211">
        <w:rPr>
          <w:rFonts w:ascii="Times New Roman" w:hAnsi="Times New Roman" w:cs="Times New Roman"/>
          <w:color w:val="000000" w:themeColor="text1"/>
          <w:sz w:val="24"/>
          <w:szCs w:val="24"/>
        </w:rPr>
        <w:t>Wales</w:t>
      </w:r>
      <w:r w:rsidRPr="00115211">
        <w:rPr>
          <w:rFonts w:ascii="Times New Roman" w:hAnsi="Times New Roman" w:cs="Times New Roman"/>
          <w:color w:val="000000" w:themeColor="text1"/>
          <w:sz w:val="24"/>
          <w:szCs w:val="24"/>
        </w:rPr>
        <w:t>.</w:t>
      </w:r>
    </w:p>
    <w:p w14:paraId="40739959" w14:textId="77777777" w:rsidR="00F55370" w:rsidRDefault="00F55370" w:rsidP="00FD5BE1">
      <w:pPr>
        <w:spacing w:before="373" w:after="0" w:line="360" w:lineRule="auto"/>
        <w:contextualSpacing/>
        <w:jc w:val="both"/>
        <w:rPr>
          <w:rFonts w:ascii="Times New Roman" w:eastAsiaTheme="minorHAnsi" w:hAnsi="Times New Roman" w:cs="Times New Roman"/>
          <w:color w:val="000000" w:themeColor="text1"/>
          <w:sz w:val="24"/>
          <w:szCs w:val="24"/>
          <w:lang w:eastAsia="en-US"/>
        </w:rPr>
      </w:pPr>
    </w:p>
    <w:p w14:paraId="4225D8D5" w14:textId="77777777" w:rsidR="00FD5BE1" w:rsidRPr="00115211" w:rsidRDefault="00FD5BE1" w:rsidP="00FD5BE1">
      <w:pPr>
        <w:spacing w:before="373" w:after="0" w:line="360" w:lineRule="auto"/>
        <w:contextualSpacing/>
        <w:jc w:val="both"/>
        <w:rPr>
          <w:rFonts w:ascii="Times New Roman" w:eastAsiaTheme="minorHAnsi" w:hAnsi="Times New Roman" w:cs="Times New Roman"/>
          <w:color w:val="000000" w:themeColor="text1"/>
          <w:sz w:val="24"/>
          <w:szCs w:val="24"/>
          <w:lang w:eastAsia="en-US"/>
        </w:rPr>
      </w:pPr>
    </w:p>
    <w:p w14:paraId="714690F4" w14:textId="40FC44C9" w:rsidR="00F55370" w:rsidRPr="00FD5BE1" w:rsidRDefault="00F55370" w:rsidP="00FD5BE1">
      <w:pPr>
        <w:spacing w:before="373" w:after="0" w:line="360" w:lineRule="auto"/>
        <w:contextualSpacing/>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Research questions.</w:t>
      </w:r>
    </w:p>
    <w:p w14:paraId="3B33DE39" w14:textId="0130BE11" w:rsidR="00F55370" w:rsidRPr="00115211" w:rsidRDefault="00C4733F" w:rsidP="00FD5BE1">
      <w:pPr>
        <w:numPr>
          <w:ilvl w:val="0"/>
          <w:numId w:val="11"/>
        </w:numPr>
        <w:spacing w:after="0" w:line="360" w:lineRule="auto"/>
        <w:contextualSpacing/>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kern w:val="24"/>
          <w:sz w:val="24"/>
          <w:szCs w:val="24"/>
        </w:rPr>
        <w:t>H</w:t>
      </w:r>
      <w:r w:rsidR="00F55370" w:rsidRPr="00115211">
        <w:rPr>
          <w:rFonts w:ascii="Times New Roman" w:hAnsi="Times New Roman" w:cs="Times New Roman"/>
          <w:color w:val="000000" w:themeColor="text1"/>
          <w:kern w:val="24"/>
          <w:sz w:val="24"/>
          <w:szCs w:val="24"/>
        </w:rPr>
        <w:t xml:space="preserve">ow </w:t>
      </w:r>
      <w:r w:rsidRPr="00115211">
        <w:rPr>
          <w:rFonts w:ascii="Times New Roman" w:hAnsi="Times New Roman" w:cs="Times New Roman"/>
          <w:color w:val="000000" w:themeColor="text1"/>
          <w:kern w:val="24"/>
          <w:sz w:val="24"/>
          <w:szCs w:val="24"/>
        </w:rPr>
        <w:t xml:space="preserve">is </w:t>
      </w:r>
      <w:r w:rsidR="00F55370" w:rsidRPr="00115211">
        <w:rPr>
          <w:rFonts w:ascii="Times New Roman" w:hAnsi="Times New Roman" w:cs="Times New Roman"/>
          <w:color w:val="000000" w:themeColor="text1"/>
          <w:kern w:val="24"/>
          <w:sz w:val="24"/>
          <w:szCs w:val="24"/>
        </w:rPr>
        <w:t xml:space="preserve">academic </w:t>
      </w:r>
      <w:r w:rsidR="00813867" w:rsidRPr="00115211">
        <w:rPr>
          <w:rFonts w:ascii="Times New Roman" w:hAnsi="Times New Roman" w:cs="Times New Roman"/>
          <w:color w:val="000000" w:themeColor="text1"/>
          <w:kern w:val="24"/>
          <w:sz w:val="24"/>
          <w:szCs w:val="24"/>
        </w:rPr>
        <w:t>misconduct characterised</w:t>
      </w:r>
      <w:r w:rsidRPr="00115211">
        <w:rPr>
          <w:rFonts w:ascii="Times New Roman" w:hAnsi="Times New Roman" w:cs="Times New Roman"/>
          <w:color w:val="000000" w:themeColor="text1"/>
          <w:kern w:val="24"/>
          <w:sz w:val="24"/>
          <w:szCs w:val="24"/>
        </w:rPr>
        <w:t xml:space="preserve"> by lecturers</w:t>
      </w:r>
      <w:r w:rsidR="00F55370" w:rsidRPr="00115211">
        <w:rPr>
          <w:rFonts w:ascii="Times New Roman" w:hAnsi="Times New Roman" w:cs="Times New Roman"/>
          <w:color w:val="000000" w:themeColor="text1"/>
          <w:kern w:val="24"/>
          <w:sz w:val="24"/>
          <w:szCs w:val="24"/>
        </w:rPr>
        <w:t xml:space="preserve"> in a higher education setting</w:t>
      </w:r>
      <w:r w:rsidR="007304B5" w:rsidRPr="00115211">
        <w:rPr>
          <w:rFonts w:ascii="Times New Roman" w:hAnsi="Times New Roman" w:cs="Times New Roman"/>
          <w:color w:val="000000" w:themeColor="text1"/>
          <w:kern w:val="24"/>
          <w:sz w:val="24"/>
          <w:szCs w:val="24"/>
        </w:rPr>
        <w:t>.</w:t>
      </w:r>
    </w:p>
    <w:p w14:paraId="4FE0F4AB" w14:textId="77777777" w:rsidR="00F55370" w:rsidRPr="00115211" w:rsidRDefault="00F55370" w:rsidP="00FD5BE1">
      <w:pPr>
        <w:spacing w:line="360" w:lineRule="auto"/>
        <w:jc w:val="both"/>
        <w:rPr>
          <w:rFonts w:ascii="Times New Roman" w:hAnsi="Times New Roman" w:cs="Times New Roman"/>
          <w:color w:val="000000" w:themeColor="text1"/>
          <w:sz w:val="24"/>
          <w:szCs w:val="24"/>
        </w:rPr>
      </w:pPr>
    </w:p>
    <w:p w14:paraId="16433DB1" w14:textId="77777777" w:rsidR="00FD5BE1" w:rsidRDefault="00C4733F" w:rsidP="00FD5BE1">
      <w:pPr>
        <w:pStyle w:val="ListParagraph"/>
        <w:numPr>
          <w:ilvl w:val="0"/>
          <w:numId w:val="11"/>
        </w:numPr>
        <w:spacing w:line="360" w:lineRule="auto"/>
        <w:jc w:val="both"/>
        <w:rPr>
          <w:rFonts w:ascii="Times New Roman" w:eastAsiaTheme="minorHAnsi" w:hAnsi="Times New Roman" w:cs="Times New Roman"/>
          <w:color w:val="000000" w:themeColor="text1"/>
          <w:sz w:val="24"/>
          <w:szCs w:val="24"/>
        </w:rPr>
      </w:pPr>
      <w:r w:rsidRPr="00115211">
        <w:rPr>
          <w:rFonts w:ascii="Times New Roman" w:eastAsiaTheme="minorHAnsi" w:hAnsi="Times New Roman" w:cs="Times New Roman"/>
          <w:color w:val="000000" w:themeColor="text1"/>
          <w:sz w:val="24"/>
          <w:szCs w:val="24"/>
        </w:rPr>
        <w:t>To what extent are</w:t>
      </w:r>
      <w:r w:rsidR="00F55370" w:rsidRPr="00115211">
        <w:rPr>
          <w:rFonts w:ascii="Times New Roman" w:eastAsiaTheme="minorHAnsi" w:hAnsi="Times New Roman" w:cs="Times New Roman"/>
          <w:color w:val="000000" w:themeColor="text1"/>
          <w:sz w:val="24"/>
          <w:szCs w:val="24"/>
        </w:rPr>
        <w:t xml:space="preserve"> </w:t>
      </w:r>
      <w:r w:rsidR="007304B5" w:rsidRPr="00115211">
        <w:rPr>
          <w:rFonts w:ascii="Times New Roman" w:eastAsiaTheme="minorHAnsi" w:hAnsi="Times New Roman" w:cs="Times New Roman"/>
          <w:color w:val="000000" w:themeColor="text1"/>
          <w:sz w:val="24"/>
          <w:szCs w:val="24"/>
        </w:rPr>
        <w:t xml:space="preserve">lecturers </w:t>
      </w:r>
      <w:r w:rsidR="00F55370" w:rsidRPr="00115211">
        <w:rPr>
          <w:rFonts w:ascii="Times New Roman" w:eastAsiaTheme="minorHAnsi" w:hAnsi="Times New Roman" w:cs="Times New Roman"/>
          <w:color w:val="000000" w:themeColor="text1"/>
          <w:sz w:val="24"/>
          <w:szCs w:val="24"/>
        </w:rPr>
        <w:t xml:space="preserve">aware of the value and practice </w:t>
      </w:r>
      <w:r w:rsidR="00D20D12" w:rsidRPr="00115211">
        <w:rPr>
          <w:rFonts w:ascii="Times New Roman" w:eastAsiaTheme="minorHAnsi" w:hAnsi="Times New Roman" w:cs="Times New Roman"/>
          <w:color w:val="000000" w:themeColor="text1"/>
          <w:sz w:val="24"/>
          <w:szCs w:val="24"/>
        </w:rPr>
        <w:t>the teachings of academic</w:t>
      </w:r>
      <w:r w:rsidR="00813867" w:rsidRPr="00115211">
        <w:rPr>
          <w:rFonts w:ascii="Times New Roman" w:eastAsiaTheme="minorHAnsi" w:hAnsi="Times New Roman" w:cs="Times New Roman"/>
          <w:color w:val="000000" w:themeColor="text1"/>
          <w:sz w:val="24"/>
          <w:szCs w:val="24"/>
        </w:rPr>
        <w:t xml:space="preserve"> integrity and</w:t>
      </w:r>
      <w:r w:rsidR="00D20D12" w:rsidRPr="00115211">
        <w:rPr>
          <w:rFonts w:ascii="Times New Roman" w:eastAsiaTheme="minorHAnsi" w:hAnsi="Times New Roman" w:cs="Times New Roman"/>
          <w:color w:val="000000" w:themeColor="text1"/>
          <w:sz w:val="24"/>
          <w:szCs w:val="24"/>
        </w:rPr>
        <w:t xml:space="preserve"> misconduct</w:t>
      </w:r>
      <w:r w:rsidRPr="00115211">
        <w:rPr>
          <w:rFonts w:ascii="Times New Roman" w:eastAsiaTheme="minorHAnsi" w:hAnsi="Times New Roman" w:cs="Times New Roman"/>
          <w:color w:val="000000" w:themeColor="text1"/>
          <w:sz w:val="24"/>
          <w:szCs w:val="24"/>
        </w:rPr>
        <w:t xml:space="preserve"> and</w:t>
      </w:r>
      <w:r w:rsidR="00F55370" w:rsidRPr="00115211">
        <w:rPr>
          <w:rFonts w:ascii="Times New Roman" w:eastAsiaTheme="minorHAnsi" w:hAnsi="Times New Roman" w:cs="Times New Roman"/>
          <w:color w:val="000000" w:themeColor="text1"/>
          <w:sz w:val="24"/>
          <w:szCs w:val="24"/>
        </w:rPr>
        <w:t xml:space="preserve"> do </w:t>
      </w:r>
      <w:r w:rsidR="007304B5" w:rsidRPr="00115211">
        <w:rPr>
          <w:rFonts w:ascii="Times New Roman" w:eastAsiaTheme="minorHAnsi" w:hAnsi="Times New Roman" w:cs="Times New Roman"/>
          <w:color w:val="000000" w:themeColor="text1"/>
          <w:sz w:val="24"/>
          <w:szCs w:val="24"/>
        </w:rPr>
        <w:t xml:space="preserve">lecturers </w:t>
      </w:r>
      <w:r w:rsidR="00F55370" w:rsidRPr="00115211">
        <w:rPr>
          <w:rFonts w:ascii="Times New Roman" w:eastAsiaTheme="minorHAnsi" w:hAnsi="Times New Roman" w:cs="Times New Roman"/>
          <w:color w:val="000000" w:themeColor="text1"/>
          <w:sz w:val="24"/>
          <w:szCs w:val="24"/>
        </w:rPr>
        <w:t>values</w:t>
      </w:r>
      <w:r w:rsidRPr="00115211">
        <w:rPr>
          <w:rFonts w:ascii="Times New Roman" w:eastAsiaTheme="minorHAnsi" w:hAnsi="Times New Roman" w:cs="Times New Roman"/>
          <w:color w:val="000000" w:themeColor="text1"/>
          <w:sz w:val="24"/>
          <w:szCs w:val="24"/>
        </w:rPr>
        <w:t xml:space="preserve"> and beliefs impact response</w:t>
      </w:r>
      <w:r w:rsidR="00D20D12" w:rsidRPr="00115211">
        <w:rPr>
          <w:rFonts w:ascii="Times New Roman" w:eastAsiaTheme="minorHAnsi" w:hAnsi="Times New Roman" w:cs="Times New Roman"/>
          <w:color w:val="000000" w:themeColor="text1"/>
          <w:sz w:val="24"/>
          <w:szCs w:val="24"/>
        </w:rPr>
        <w:t xml:space="preserve"> to those behaviour</w:t>
      </w:r>
      <w:r w:rsidR="00813867" w:rsidRPr="00115211">
        <w:rPr>
          <w:rFonts w:ascii="Times New Roman" w:eastAsiaTheme="minorHAnsi" w:hAnsi="Times New Roman" w:cs="Times New Roman"/>
          <w:color w:val="000000" w:themeColor="text1"/>
          <w:sz w:val="24"/>
          <w:szCs w:val="24"/>
        </w:rPr>
        <w:t>s</w:t>
      </w:r>
      <w:r w:rsidR="00D20D12" w:rsidRPr="00115211">
        <w:rPr>
          <w:rFonts w:ascii="Times New Roman" w:eastAsiaTheme="minorHAnsi" w:hAnsi="Times New Roman" w:cs="Times New Roman"/>
          <w:color w:val="000000" w:themeColor="text1"/>
          <w:sz w:val="24"/>
          <w:szCs w:val="24"/>
        </w:rPr>
        <w:t>?</w:t>
      </w:r>
    </w:p>
    <w:p w14:paraId="2CA27C54" w14:textId="77777777" w:rsidR="00FD5BE1" w:rsidRPr="00FD5BE1" w:rsidRDefault="00FD5BE1" w:rsidP="00FD5BE1">
      <w:pPr>
        <w:pStyle w:val="ListParagraph"/>
        <w:rPr>
          <w:rFonts w:ascii="Times New Roman" w:eastAsiaTheme="minorHAnsi" w:hAnsi="Times New Roman" w:cs="Times New Roman"/>
          <w:color w:val="000000" w:themeColor="text1"/>
          <w:sz w:val="24"/>
          <w:szCs w:val="24"/>
          <w:lang w:eastAsia="en-US"/>
        </w:rPr>
      </w:pPr>
    </w:p>
    <w:p w14:paraId="25749658" w14:textId="4BB267C1" w:rsidR="00F8009A" w:rsidRPr="00FD5BE1" w:rsidRDefault="00D20D12" w:rsidP="00FD5BE1">
      <w:pPr>
        <w:pStyle w:val="ListParagraph"/>
        <w:numPr>
          <w:ilvl w:val="0"/>
          <w:numId w:val="11"/>
        </w:numPr>
        <w:spacing w:line="360" w:lineRule="auto"/>
        <w:jc w:val="both"/>
        <w:rPr>
          <w:rFonts w:ascii="Times New Roman" w:eastAsiaTheme="minorHAnsi" w:hAnsi="Times New Roman" w:cs="Times New Roman"/>
          <w:color w:val="000000" w:themeColor="text1"/>
          <w:sz w:val="24"/>
          <w:szCs w:val="24"/>
        </w:rPr>
      </w:pPr>
      <w:r w:rsidRPr="00FD5BE1">
        <w:rPr>
          <w:rFonts w:ascii="Times New Roman" w:eastAsiaTheme="minorHAnsi" w:hAnsi="Times New Roman" w:cs="Times New Roman"/>
          <w:color w:val="000000" w:themeColor="text1"/>
          <w:sz w:val="24"/>
          <w:szCs w:val="24"/>
          <w:lang w:eastAsia="en-US"/>
        </w:rPr>
        <w:t>How do lecturer approaches to academic misconduct impact the prevalence of this behaviour?</w:t>
      </w:r>
      <w:bookmarkEnd w:id="9"/>
      <w:r w:rsidRPr="00FD5BE1">
        <w:rPr>
          <w:rFonts w:eastAsiaTheme="minorHAnsi"/>
          <w:color w:val="000000" w:themeColor="text1"/>
          <w:lang w:eastAsia="en-US"/>
        </w:rPr>
        <w:br w:type="page"/>
      </w:r>
    </w:p>
    <w:p w14:paraId="6D391E86" w14:textId="311B97B4" w:rsidR="00FC4088" w:rsidRPr="00BB7B3F" w:rsidRDefault="00FC4088" w:rsidP="00BB7B3F">
      <w:pPr>
        <w:pStyle w:val="Heading1"/>
        <w:jc w:val="center"/>
        <w:rPr>
          <w:rFonts w:ascii="Times New Roman" w:hAnsi="Times New Roman" w:cs="Times New Roman"/>
          <w:color w:val="auto"/>
          <w:sz w:val="28"/>
          <w:szCs w:val="28"/>
        </w:rPr>
      </w:pPr>
      <w:bookmarkStart w:id="10" w:name="_Toc170120948"/>
      <w:r w:rsidRPr="00BB7B3F">
        <w:rPr>
          <w:rFonts w:ascii="Times New Roman" w:hAnsi="Times New Roman" w:cs="Times New Roman"/>
          <w:color w:val="auto"/>
          <w:sz w:val="28"/>
          <w:szCs w:val="28"/>
        </w:rPr>
        <w:lastRenderedPageBreak/>
        <w:t xml:space="preserve">Chapter </w:t>
      </w:r>
      <w:r w:rsidR="00F55370" w:rsidRPr="00BB7B3F">
        <w:rPr>
          <w:rFonts w:ascii="Times New Roman" w:hAnsi="Times New Roman" w:cs="Times New Roman"/>
          <w:color w:val="auto"/>
          <w:sz w:val="28"/>
          <w:szCs w:val="28"/>
        </w:rPr>
        <w:t>3</w:t>
      </w:r>
      <w:r w:rsidRPr="00BB7B3F">
        <w:rPr>
          <w:rFonts w:ascii="Times New Roman" w:hAnsi="Times New Roman" w:cs="Times New Roman"/>
          <w:color w:val="auto"/>
          <w:sz w:val="28"/>
          <w:szCs w:val="28"/>
        </w:rPr>
        <w:t>-</w:t>
      </w:r>
      <w:r w:rsidR="00F55370" w:rsidRPr="00BB7B3F">
        <w:rPr>
          <w:rFonts w:ascii="Times New Roman" w:hAnsi="Times New Roman" w:cs="Times New Roman"/>
          <w:color w:val="auto"/>
          <w:sz w:val="28"/>
          <w:szCs w:val="28"/>
        </w:rPr>
        <w:t xml:space="preserve"> Research design and</w:t>
      </w:r>
      <w:r w:rsidRPr="00BB7B3F">
        <w:rPr>
          <w:rFonts w:ascii="Times New Roman" w:hAnsi="Times New Roman" w:cs="Times New Roman"/>
          <w:color w:val="auto"/>
          <w:sz w:val="28"/>
          <w:szCs w:val="28"/>
        </w:rPr>
        <w:t xml:space="preserve"> Methodology</w:t>
      </w:r>
      <w:bookmarkEnd w:id="10"/>
    </w:p>
    <w:p w14:paraId="6D4EFF1E" w14:textId="4E51C17B" w:rsidR="00BB0350" w:rsidRDefault="004E58CB" w:rsidP="00BB0350">
      <w:pPr>
        <w:rPr>
          <w:color w:val="000000" w:themeColor="text1"/>
        </w:rPr>
      </w:pPr>
      <w:r w:rsidRPr="00115211">
        <w:rPr>
          <w:color w:val="000000" w:themeColor="text1"/>
        </w:rPr>
        <w:t xml:space="preserve"> </w:t>
      </w:r>
    </w:p>
    <w:p w14:paraId="763FB04B" w14:textId="77777777" w:rsidR="00BB0350" w:rsidRPr="00BB0350" w:rsidRDefault="00BB0350" w:rsidP="00BB0350">
      <w:pPr>
        <w:rPr>
          <w:color w:val="000000" w:themeColor="text1"/>
        </w:rPr>
      </w:pPr>
    </w:p>
    <w:p w14:paraId="6FD40E16" w14:textId="3120F2CC" w:rsidR="00BB0350" w:rsidRPr="00BB0350" w:rsidRDefault="00BB0350" w:rsidP="00BB0350">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BB0350">
        <w:rPr>
          <w:rFonts w:ascii="Times New Roman" w:hAnsi="Times New Roman" w:cs="Times New Roman"/>
          <w:sz w:val="24"/>
          <w:szCs w:val="24"/>
        </w:rPr>
        <w:t>In social science discourse, it is widely recognized that culture influences perceptions and behaviours (Foucault, 1982). This study uses a qualitative framework to deepen understanding and expand on existing knowledge of academic misconduct. It also investigates whether the integrity principles within academic communities are upheld and valued enough to foster good academic practices in a healthcare program at a university in Wales. While there is extensive research on academic misconduct, this study is unique to this specific institution. The following sections outline the philosophical positioning that guides this study's aims and objectives and how it has informed the choice of a constructivist paradigm. Furthermore, the study employs a qualitative phenomenological research strategy, using five semi-structured interviews and thematic analysis, which are considered as appropriate methods for achieving the study's aims.</w:t>
      </w:r>
    </w:p>
    <w:p w14:paraId="502B8B14" w14:textId="77777777" w:rsidR="00F8009A" w:rsidRPr="00115211" w:rsidRDefault="00F8009A" w:rsidP="00F8009A">
      <w:pPr>
        <w:spacing w:line="360" w:lineRule="auto"/>
        <w:rPr>
          <w:rFonts w:ascii="Times New Roman" w:hAnsi="Times New Roman" w:cs="Times New Roman"/>
          <w:color w:val="000000" w:themeColor="text1"/>
          <w:sz w:val="24"/>
          <w:szCs w:val="24"/>
        </w:rPr>
      </w:pPr>
    </w:p>
    <w:p w14:paraId="31836AB0" w14:textId="0164B04A" w:rsidR="00F8009A" w:rsidRPr="00FD5BE1" w:rsidRDefault="00F8009A"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Philosophical position</w:t>
      </w:r>
    </w:p>
    <w:p w14:paraId="19A0B569" w14:textId="77777777" w:rsidR="00F8009A" w:rsidRPr="00115211" w:rsidRDefault="00F8009A" w:rsidP="00F8009A">
      <w:pPr>
        <w:rPr>
          <w:rFonts w:ascii="Times New Roman" w:hAnsi="Times New Roman" w:cs="Times New Roman"/>
          <w:color w:val="000000" w:themeColor="text1"/>
          <w:sz w:val="24"/>
          <w:szCs w:val="24"/>
        </w:rPr>
      </w:pPr>
    </w:p>
    <w:p w14:paraId="1DCA2AB3" w14:textId="77777777" w:rsidR="00BB0350" w:rsidRDefault="00BB0350" w:rsidP="00BB0350">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BB0350">
        <w:rPr>
          <w:rFonts w:ascii="Times New Roman" w:eastAsia="Times New Roman" w:hAnsi="Times New Roman" w:cs="Times New Roman"/>
          <w:sz w:val="24"/>
          <w:szCs w:val="24"/>
          <w14:ligatures w14:val="none"/>
        </w:rPr>
        <w:t>According to Jupp (2006), ontology pertains to certain concepts and the nature of reality, involving the study of human experience and the exploration of what constitutes reality. This inquiry adopts relativism as its core ontological perspective, which posits that realities are co-constructed, with individuals each holding their own reality that they consider true, as noted by Flick (2020) and Jupp (2006). This perspective also aligns with an ontological belief in historical realism/critical theory. Arthur (2012) argues that critical theory asserts that perceived realities are constructed by various factors such as social, ethnic, cultural, and political values, which are viewed as flawed, though believed to be real at the time by Jupp (2006).</w:t>
      </w:r>
    </w:p>
    <w:p w14:paraId="42A7829F" w14:textId="77777777" w:rsidR="00761254" w:rsidRPr="00BB0350" w:rsidRDefault="00761254" w:rsidP="00BB0350">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69B2BD40" w14:textId="290BFAB1" w:rsidR="00F8009A" w:rsidRPr="00761254" w:rsidRDefault="00BB0350"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BB0350">
        <w:rPr>
          <w:rFonts w:ascii="Times New Roman" w:eastAsia="Times New Roman" w:hAnsi="Times New Roman" w:cs="Times New Roman"/>
          <w:sz w:val="24"/>
          <w:szCs w:val="24"/>
          <w14:ligatures w14:val="none"/>
        </w:rPr>
        <w:t xml:space="preserve">My ontological stance shapes the understanding of this inquiry, influencing how certain issues are perceived and understood (Flick, 2020). Informing the epistemological approach of this study, relativism is deemed most suitable according to Flick (2020). Relativism is seen as inherently subjective, with this study viewing both participants and researchers as co-creators of data through their interactions (Carroll, 2004; Jupp, 2006; Flick, 2020). Upon examining various paradigms, while this inquiry adopts relativism and critical theory as ontological </w:t>
      </w:r>
      <w:r w:rsidRPr="00BB0350">
        <w:rPr>
          <w:rFonts w:ascii="Times New Roman" w:eastAsia="Times New Roman" w:hAnsi="Times New Roman" w:cs="Times New Roman"/>
          <w:sz w:val="24"/>
          <w:szCs w:val="24"/>
          <w14:ligatures w14:val="none"/>
        </w:rPr>
        <w:lastRenderedPageBreak/>
        <w:t>drivers, it diverges from the epistemological stance of critical theory due to concerns that researchers' personal values may influence their findings (Jupp, 2006).</w:t>
      </w:r>
    </w:p>
    <w:p w14:paraId="09132AE0" w14:textId="77777777" w:rsidR="00F8009A" w:rsidRPr="00FD5BE1" w:rsidRDefault="00F8009A"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Paradigm</w:t>
      </w:r>
    </w:p>
    <w:p w14:paraId="3F60990F" w14:textId="77777777" w:rsidR="00F8009A" w:rsidRPr="00115211" w:rsidRDefault="00F8009A" w:rsidP="00F8009A">
      <w:pPr>
        <w:rPr>
          <w:rFonts w:ascii="Times New Roman" w:hAnsi="Times New Roman" w:cs="Times New Roman"/>
          <w:color w:val="000000" w:themeColor="text1"/>
          <w:sz w:val="24"/>
          <w:szCs w:val="24"/>
        </w:rPr>
      </w:pPr>
    </w:p>
    <w:p w14:paraId="592410F2" w14:textId="77777777" w:rsid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A paradigm, understood as a set of theories, provides a crucial framework that guides research, shapes researchers' perspectives, and informs sociological practice (Jupp, 2006). While Guba and Lincoln (1989) assert that no paradigm is inherently stronger than another, Flick (2020) argues that the choice of paradigm should align with ontological and epistemological positions. Guba and Lincoln (1989) identify four major paradigms: Constructivism, critical theory, positivism, and post-positivism. Given the ontological and epistemological considerations discussed earlier, constructivism is deemed most suitable for this inquiry.</w:t>
      </w:r>
    </w:p>
    <w:p w14:paraId="68AA9FF9" w14:textId="77777777" w:rsidR="00761254" w:rsidRP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2F7F55C7" w14:textId="76A1D858" w:rsid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Social constructivism, philosophically speaking, posits that individuals construct knowledge as they interpret their experiences (Carroll, 2004; Guba and Lincoln, 2016; Cohen et al., 2018; Flick, 2020). Adopting a constructivist approach allowed me to compare new findings with existing knowledge and develop new connections (Guba and Lincoln, 2016).</w:t>
      </w:r>
      <w:r>
        <w:rPr>
          <w:rFonts w:ascii="Times New Roman" w:eastAsia="Times New Roman" w:hAnsi="Times New Roman" w:cs="Times New Roman"/>
          <w:sz w:val="24"/>
          <w:szCs w:val="24"/>
          <w14:ligatures w14:val="none"/>
        </w:rPr>
        <w:t xml:space="preserve"> </w:t>
      </w:r>
      <w:r w:rsidRPr="00761254">
        <w:rPr>
          <w:rFonts w:ascii="Times New Roman" w:eastAsia="Times New Roman" w:hAnsi="Times New Roman" w:cs="Times New Roman"/>
          <w:sz w:val="24"/>
          <w:szCs w:val="24"/>
          <w14:ligatures w14:val="none"/>
        </w:rPr>
        <w:t xml:space="preserve">Similarly, Vygotsky (1980), a Russian psychologist, suggests that understanding and learning are influenced by various factors including social interaction, culture, and language. His theories of </w:t>
      </w:r>
      <w:r w:rsidRPr="00761254">
        <w:rPr>
          <w:rFonts w:ascii="Times New Roman" w:eastAsia="Times New Roman" w:hAnsi="Times New Roman" w:cs="Times New Roman"/>
          <w:i/>
          <w:iCs/>
          <w:sz w:val="24"/>
          <w:szCs w:val="24"/>
          <w14:ligatures w14:val="none"/>
        </w:rPr>
        <w:t>spontaneous concepts</w:t>
      </w:r>
      <w:r w:rsidRPr="00761254">
        <w:rPr>
          <w:rFonts w:ascii="Times New Roman" w:eastAsia="Times New Roman" w:hAnsi="Times New Roman" w:cs="Times New Roman"/>
          <w:sz w:val="24"/>
          <w:szCs w:val="24"/>
          <w14:ligatures w14:val="none"/>
        </w:rPr>
        <w:t xml:space="preserve"> and </w:t>
      </w:r>
      <w:r w:rsidRPr="00761254">
        <w:rPr>
          <w:rFonts w:ascii="Times New Roman" w:eastAsia="Times New Roman" w:hAnsi="Times New Roman" w:cs="Times New Roman"/>
          <w:i/>
          <w:iCs/>
          <w:sz w:val="24"/>
          <w:szCs w:val="24"/>
          <w14:ligatures w14:val="none"/>
        </w:rPr>
        <w:t>scientific concepts</w:t>
      </w:r>
      <w:r w:rsidRPr="00761254">
        <w:rPr>
          <w:rFonts w:ascii="Times New Roman" w:eastAsia="Times New Roman" w:hAnsi="Times New Roman" w:cs="Times New Roman"/>
          <w:sz w:val="24"/>
          <w:szCs w:val="24"/>
          <w14:ligatures w14:val="none"/>
        </w:rPr>
        <w:t xml:space="preserve"> are relevant to this inquiry: spontaneous concepts suggest that individual perceptions are shaped by everyday events and experiences, while scientific concepts describe how learners incorporate formal knowledge from those with greater expertise (Vygotsky, 1980). Both theoretical perspectives inform data collection and analysis methods effectively. The inquiry is driven by the notion that knowledge is subjective and contextualized, relying on the experiences and perceptions of </w:t>
      </w:r>
      <w:r w:rsidR="00D7514D" w:rsidRPr="00761254">
        <w:rPr>
          <w:rFonts w:ascii="Times New Roman" w:eastAsia="Times New Roman" w:hAnsi="Times New Roman" w:cs="Times New Roman"/>
          <w:sz w:val="24"/>
          <w:szCs w:val="24"/>
          <w14:ligatures w14:val="none"/>
        </w:rPr>
        <w:t>lecturers. Furthermore</w:t>
      </w:r>
      <w:r w:rsidRPr="00761254">
        <w:rPr>
          <w:rFonts w:ascii="Times New Roman" w:eastAsia="Times New Roman" w:hAnsi="Times New Roman" w:cs="Times New Roman"/>
          <w:sz w:val="24"/>
          <w:szCs w:val="24"/>
          <w14:ligatures w14:val="none"/>
        </w:rPr>
        <w:t>, within a constructivist framework, outcomes are seen as unpredictable; Guba and Lincoln (1986) argue that reflection is central to constructivism, crucial for building knowledge, creating meaning, and drawing connections as discussed.</w:t>
      </w:r>
    </w:p>
    <w:p w14:paraId="01FA7E56" w14:textId="7B5939D1" w:rsidR="00E64251" w:rsidRPr="00761254" w:rsidRDefault="00761254" w:rsidP="00761254">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49E67B62" w14:textId="0A12F99C" w:rsidR="00F8009A" w:rsidRPr="00115211" w:rsidRDefault="00E80896" w:rsidP="00E64251">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Theoretical framework</w:t>
      </w:r>
    </w:p>
    <w:p w14:paraId="6C83EC71" w14:textId="77777777" w:rsidR="00A968B7" w:rsidRPr="00115211" w:rsidRDefault="00A968B7" w:rsidP="00F8009A">
      <w:pPr>
        <w:spacing w:line="360" w:lineRule="auto"/>
        <w:jc w:val="both"/>
        <w:rPr>
          <w:rFonts w:ascii="Times New Roman" w:hAnsi="Times New Roman" w:cs="Times New Roman"/>
          <w:color w:val="000000" w:themeColor="text1"/>
          <w:sz w:val="24"/>
          <w:szCs w:val="24"/>
        </w:rPr>
      </w:pPr>
    </w:p>
    <w:p w14:paraId="29358A8F" w14:textId="76099975" w:rsidR="00F8009A" w:rsidRPr="00FB10D3" w:rsidRDefault="00E778DC" w:rsidP="00F8009A">
      <w:pPr>
        <w:spacing w:line="360" w:lineRule="auto"/>
        <w:jc w:val="both"/>
        <w:rPr>
          <w:rFonts w:ascii="Times New Roman" w:hAnsi="Times New Roman" w:cs="Times New Roman"/>
          <w:sz w:val="24"/>
          <w:szCs w:val="24"/>
        </w:rPr>
      </w:pPr>
      <w:r w:rsidRPr="005E2F70">
        <w:rPr>
          <w:rFonts w:ascii="Times New Roman" w:hAnsi="Times New Roman" w:cs="Times New Roman"/>
          <w:sz w:val="24"/>
          <w:szCs w:val="24"/>
        </w:rPr>
        <w:t xml:space="preserve">This qualitative study </w:t>
      </w:r>
      <w:r w:rsidR="005E2F70" w:rsidRPr="005E2F70">
        <w:rPr>
          <w:rFonts w:ascii="Times New Roman" w:hAnsi="Times New Roman" w:cs="Times New Roman"/>
          <w:sz w:val="24"/>
          <w:szCs w:val="24"/>
        </w:rPr>
        <w:t>considered</w:t>
      </w:r>
      <w:r w:rsidRPr="005E2F70">
        <w:rPr>
          <w:rFonts w:ascii="Times New Roman" w:hAnsi="Times New Roman" w:cs="Times New Roman"/>
          <w:sz w:val="24"/>
          <w:szCs w:val="24"/>
        </w:rPr>
        <w:t xml:space="preserve"> </w:t>
      </w:r>
      <w:r w:rsidR="005E2F70" w:rsidRPr="005E2F70">
        <w:rPr>
          <w:rFonts w:ascii="Times New Roman" w:hAnsi="Times New Roman" w:cs="Times New Roman"/>
          <w:sz w:val="24"/>
          <w:szCs w:val="24"/>
        </w:rPr>
        <w:t xml:space="preserve">methodologies such as </w:t>
      </w:r>
      <w:r w:rsidRPr="005E2F70">
        <w:rPr>
          <w:rFonts w:ascii="Times New Roman" w:hAnsi="Times New Roman" w:cs="Times New Roman"/>
          <w:sz w:val="24"/>
          <w:szCs w:val="24"/>
        </w:rPr>
        <w:t xml:space="preserve">grounded theory and ethnographic approaches. However, a phenomenological inquiry was deemed most appropriate for gaining deeper insights into the experiences of undergraduate university lecturers regarding academic misconduct. Phenomenological investigations, known for their structured planning capabilities (Flick, 2020), ensured the adoption of an effective strategy that aligned with the study's nature, including assignment requirements and time constraints. Further details on phenomenology are explored </w:t>
      </w:r>
      <w:r w:rsidR="00D71236" w:rsidRPr="005E2F70">
        <w:rPr>
          <w:rFonts w:ascii="Times New Roman" w:hAnsi="Times New Roman" w:cs="Times New Roman"/>
          <w:sz w:val="24"/>
          <w:szCs w:val="24"/>
        </w:rPr>
        <w:t>below.</w:t>
      </w:r>
    </w:p>
    <w:p w14:paraId="06114F45" w14:textId="77777777" w:rsidR="00F8009A" w:rsidRPr="00115211" w:rsidRDefault="00F8009A" w:rsidP="00F8009A">
      <w:pPr>
        <w:spacing w:line="360" w:lineRule="auto"/>
        <w:jc w:val="both"/>
        <w:rPr>
          <w:rFonts w:ascii="Times New Roman" w:hAnsi="Times New Roman" w:cs="Times New Roman"/>
          <w:color w:val="000000" w:themeColor="text1"/>
          <w:sz w:val="24"/>
          <w:szCs w:val="24"/>
        </w:rPr>
      </w:pPr>
    </w:p>
    <w:p w14:paraId="611AB779" w14:textId="3E886B68" w:rsidR="00F8009A" w:rsidRPr="00FD5BE1" w:rsidRDefault="00F8009A"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Phenomenology-</w:t>
      </w:r>
    </w:p>
    <w:p w14:paraId="58FD79A4" w14:textId="77777777" w:rsidR="00F8009A" w:rsidRPr="00115211" w:rsidRDefault="00F8009A" w:rsidP="00F8009A">
      <w:pPr>
        <w:jc w:val="both"/>
        <w:rPr>
          <w:rFonts w:ascii="Times New Roman" w:hAnsi="Times New Roman" w:cs="Times New Roman"/>
          <w:color w:val="000000" w:themeColor="text1"/>
          <w:sz w:val="24"/>
          <w:szCs w:val="24"/>
        </w:rPr>
      </w:pPr>
    </w:p>
    <w:p w14:paraId="6585F0EB" w14:textId="77777777" w:rsid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Phenomenology is considered the most suitable approach for this inquiry given my ontological and epistemological stance, which emphasizes that reality resides within thoughts and experiences, acknowledging the transactional and subjective nature of perceptions (Jupp, 2006; Flick, 2020; Frey, 2018; Cohen et al., 2018; Husserl, 2001; Heidegger, 2005). Phenomenology, as coined by Husserl (2001), focuses on studying lived experiences arising from situations where causes or explanations are in question. In this study, the aim is to further understand how lecturers perceive and experience academic misconduct as a phenomenon. Husserl (2001) adhered to Cartesian principles, emphasizing the significant distinction between personal experience and external reality. According to Husserl (2001), phenomenology argues that external reality is a separate entity that should be comprehended through a cognitive process of deduction. Phenomenology, through the structures of consciousness, aims to capture this reality by applying intentionality to guide individuals in describing their reality (Husserl, 2001).</w:t>
      </w:r>
    </w:p>
    <w:p w14:paraId="64B5925F" w14:textId="77777777" w:rsidR="00761254" w:rsidRP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5E784F98" w14:textId="77777777" w:rsidR="00761254" w:rsidRP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 xml:space="preserve">However, Heidegger (2005) diverges from Husserl's early assertions, rejecting the notion that researchers can objectify the objects under study due to consciousness historically being a construct. Instead, Heidegger (2005) proposes that reality and consciousness are simultaneously created within phenomenological inquiry, highlighting that understanding develops through interactions with others. This perspective further supports this study's aim to </w:t>
      </w:r>
      <w:r w:rsidRPr="00761254">
        <w:rPr>
          <w:rFonts w:ascii="Times New Roman" w:eastAsia="Times New Roman" w:hAnsi="Times New Roman" w:cs="Times New Roman"/>
          <w:sz w:val="24"/>
          <w:szCs w:val="24"/>
          <w14:ligatures w14:val="none"/>
        </w:rPr>
        <w:lastRenderedPageBreak/>
        <w:t>explore feelings and experiences (phenomena) related to academic misconduct (Heidegger, 2005; Marshall and Rossman, 1999; Flick, 2020; Cohen et al., 2018; Frey, 2018).</w:t>
      </w:r>
    </w:p>
    <w:p w14:paraId="226C45AB" w14:textId="77777777" w:rsidR="00761254" w:rsidRPr="00115211" w:rsidRDefault="00761254" w:rsidP="00761254">
      <w:pPr>
        <w:spacing w:line="360" w:lineRule="auto"/>
        <w:jc w:val="both"/>
        <w:rPr>
          <w:rFonts w:ascii="Times New Roman" w:hAnsi="Times New Roman" w:cs="Times New Roman"/>
          <w:color w:val="000000" w:themeColor="text1"/>
          <w:sz w:val="24"/>
          <w:szCs w:val="24"/>
        </w:rPr>
      </w:pPr>
    </w:p>
    <w:p w14:paraId="332E8C4F" w14:textId="1BC98FC3" w:rsidR="00F8009A" w:rsidRPr="00115211" w:rsidRDefault="001B5538" w:rsidP="001B553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6F0F1D3A" w14:textId="38CB4EA0" w:rsidR="00E80896" w:rsidRPr="00BB7B3F" w:rsidRDefault="00F8009A" w:rsidP="00BB7B3F">
      <w:pPr>
        <w:pStyle w:val="Heading3"/>
        <w:jc w:val="center"/>
        <w:rPr>
          <w:rFonts w:ascii="Times New Roman" w:hAnsi="Times New Roman" w:cs="Times New Roman"/>
          <w:color w:val="auto"/>
          <w:sz w:val="28"/>
          <w:szCs w:val="28"/>
        </w:rPr>
      </w:pPr>
      <w:bookmarkStart w:id="11" w:name="_Toc170120949"/>
      <w:r w:rsidRPr="00BB7B3F">
        <w:rPr>
          <w:rFonts w:ascii="Times New Roman" w:hAnsi="Times New Roman" w:cs="Times New Roman"/>
          <w:color w:val="auto"/>
          <w:sz w:val="28"/>
          <w:szCs w:val="28"/>
        </w:rPr>
        <w:lastRenderedPageBreak/>
        <w:t>Method</w:t>
      </w:r>
      <w:r w:rsidR="00E80896" w:rsidRPr="00BB7B3F">
        <w:rPr>
          <w:rFonts w:ascii="Times New Roman" w:hAnsi="Times New Roman" w:cs="Times New Roman"/>
          <w:color w:val="auto"/>
          <w:sz w:val="28"/>
          <w:szCs w:val="28"/>
        </w:rPr>
        <w:t>ology</w:t>
      </w:r>
      <w:bookmarkEnd w:id="11"/>
    </w:p>
    <w:p w14:paraId="4F1BA37E" w14:textId="77777777" w:rsidR="00477EE3" w:rsidRPr="00115211" w:rsidRDefault="00477EE3" w:rsidP="00477EE3">
      <w:pPr>
        <w:rPr>
          <w:color w:val="000000" w:themeColor="text1"/>
        </w:rPr>
      </w:pPr>
    </w:p>
    <w:p w14:paraId="63A37148" w14:textId="09668204" w:rsidR="00E80896" w:rsidRPr="00FD5BE1" w:rsidRDefault="00E80896"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 xml:space="preserve">Sample </w:t>
      </w:r>
      <w:r w:rsidR="00E527A5" w:rsidRPr="00FD5BE1">
        <w:rPr>
          <w:rFonts w:ascii="Times New Roman" w:hAnsi="Times New Roman" w:cs="Times New Roman"/>
          <w:color w:val="auto"/>
          <w:sz w:val="24"/>
          <w:szCs w:val="24"/>
        </w:rPr>
        <w:t>population.</w:t>
      </w:r>
      <w:r w:rsidRPr="00FD5BE1">
        <w:rPr>
          <w:rFonts w:ascii="Times New Roman" w:hAnsi="Times New Roman" w:cs="Times New Roman"/>
          <w:color w:val="auto"/>
          <w:sz w:val="24"/>
          <w:szCs w:val="24"/>
        </w:rPr>
        <w:t xml:space="preserve"> </w:t>
      </w:r>
    </w:p>
    <w:p w14:paraId="103DC1A2" w14:textId="77777777" w:rsidR="00E80896" w:rsidRPr="00115211" w:rsidRDefault="00E80896" w:rsidP="00E80896">
      <w:pPr>
        <w:rPr>
          <w:rFonts w:ascii="Times New Roman" w:hAnsi="Times New Roman" w:cs="Times New Roman"/>
          <w:color w:val="000000" w:themeColor="text1"/>
          <w:sz w:val="24"/>
          <w:szCs w:val="24"/>
        </w:rPr>
      </w:pPr>
    </w:p>
    <w:p w14:paraId="465466F5" w14:textId="1E056B65" w:rsidR="007764C5" w:rsidRPr="00115211" w:rsidRDefault="00E80896" w:rsidP="00E80896">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 purposive sampling approach- of </w:t>
      </w:r>
      <w:r w:rsidR="004100CB">
        <w:rPr>
          <w:rFonts w:ascii="Times New Roman" w:hAnsi="Times New Roman" w:cs="Times New Roman"/>
          <w:color w:val="000000" w:themeColor="text1"/>
          <w:sz w:val="24"/>
          <w:szCs w:val="24"/>
        </w:rPr>
        <w:t>ten</w:t>
      </w:r>
      <w:r w:rsidRPr="00115211">
        <w:rPr>
          <w:rFonts w:ascii="Times New Roman" w:hAnsi="Times New Roman" w:cs="Times New Roman"/>
          <w:color w:val="000000" w:themeColor="text1"/>
          <w:sz w:val="24"/>
          <w:szCs w:val="24"/>
        </w:rPr>
        <w:t xml:space="preserve"> </w:t>
      </w:r>
      <w:r w:rsidR="007764C5"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w:t>
      </w:r>
      <w:r w:rsidR="007764C5" w:rsidRPr="00115211">
        <w:rPr>
          <w:rFonts w:ascii="Times New Roman" w:hAnsi="Times New Roman" w:cs="Times New Roman"/>
          <w:color w:val="000000" w:themeColor="text1"/>
          <w:sz w:val="24"/>
          <w:szCs w:val="24"/>
        </w:rPr>
        <w:t>were</w:t>
      </w:r>
      <w:r w:rsidRPr="00115211">
        <w:rPr>
          <w:rFonts w:ascii="Times New Roman" w:hAnsi="Times New Roman" w:cs="Times New Roman"/>
          <w:color w:val="000000" w:themeColor="text1"/>
          <w:sz w:val="24"/>
          <w:szCs w:val="24"/>
        </w:rPr>
        <w:t xml:space="preserve"> considered appropriate for this study. Guest et al., (2012) states that a sample of five is considered small whilst a sample size of twenty-five is large. </w:t>
      </w:r>
      <w:r w:rsidR="007764C5" w:rsidRPr="00115211">
        <w:rPr>
          <w:rFonts w:ascii="Times New Roman" w:hAnsi="Times New Roman" w:cs="Times New Roman"/>
          <w:color w:val="000000" w:themeColor="text1"/>
          <w:sz w:val="24"/>
          <w:szCs w:val="24"/>
        </w:rPr>
        <w:t xml:space="preserve">However, challenges in recruiting participants were experienced, resulting in </w:t>
      </w:r>
      <w:r w:rsidR="00CA3416" w:rsidRPr="00115211">
        <w:rPr>
          <w:rFonts w:ascii="Times New Roman" w:hAnsi="Times New Roman" w:cs="Times New Roman"/>
          <w:color w:val="000000" w:themeColor="text1"/>
          <w:sz w:val="24"/>
          <w:szCs w:val="24"/>
        </w:rPr>
        <w:t xml:space="preserve">a sample size of </w:t>
      </w:r>
      <w:r w:rsidR="007764C5" w:rsidRPr="00115211">
        <w:rPr>
          <w:rFonts w:ascii="Times New Roman" w:hAnsi="Times New Roman" w:cs="Times New Roman"/>
          <w:color w:val="000000" w:themeColor="text1"/>
          <w:sz w:val="24"/>
          <w:szCs w:val="24"/>
        </w:rPr>
        <w:t xml:space="preserve">five </w:t>
      </w:r>
      <w:r w:rsidR="00713059" w:rsidRPr="00115211">
        <w:rPr>
          <w:rFonts w:ascii="Times New Roman" w:hAnsi="Times New Roman" w:cs="Times New Roman"/>
          <w:color w:val="000000" w:themeColor="text1"/>
          <w:sz w:val="24"/>
          <w:szCs w:val="24"/>
        </w:rPr>
        <w:t>participants.</w:t>
      </w:r>
      <w:r w:rsidR="007764C5" w:rsidRPr="00115211">
        <w:rPr>
          <w:rFonts w:ascii="Times New Roman" w:hAnsi="Times New Roman" w:cs="Times New Roman"/>
          <w:color w:val="000000" w:themeColor="text1"/>
          <w:sz w:val="24"/>
          <w:szCs w:val="24"/>
        </w:rPr>
        <w:t xml:space="preserve"> Notably,</w:t>
      </w:r>
      <w:r w:rsidRPr="00115211">
        <w:rPr>
          <w:rFonts w:ascii="Times New Roman" w:hAnsi="Times New Roman" w:cs="Times New Roman"/>
          <w:color w:val="000000" w:themeColor="text1"/>
          <w:sz w:val="24"/>
          <w:szCs w:val="24"/>
        </w:rPr>
        <w:t xml:space="preserve"> due to the sample size the findings are </w:t>
      </w:r>
      <w:r w:rsidR="00D7514D">
        <w:rPr>
          <w:rFonts w:ascii="Times New Roman" w:hAnsi="Times New Roman" w:cs="Times New Roman"/>
          <w:color w:val="000000" w:themeColor="text1"/>
          <w:sz w:val="24"/>
          <w:szCs w:val="24"/>
        </w:rPr>
        <w:t>likely</w:t>
      </w:r>
      <w:r w:rsidRPr="00115211">
        <w:rPr>
          <w:rFonts w:ascii="Times New Roman" w:hAnsi="Times New Roman" w:cs="Times New Roman"/>
          <w:color w:val="000000" w:themeColor="text1"/>
          <w:sz w:val="24"/>
          <w:szCs w:val="24"/>
        </w:rPr>
        <w:t xml:space="preserve"> to limit the accuracy of representation of all </w:t>
      </w:r>
      <w:r w:rsidR="007764C5"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w:t>
      </w:r>
      <w:r w:rsidR="003A6F12">
        <w:rPr>
          <w:rFonts w:ascii="Times New Roman" w:hAnsi="Times New Roman" w:cs="Times New Roman"/>
          <w:color w:val="000000" w:themeColor="text1"/>
          <w:sz w:val="24"/>
          <w:szCs w:val="24"/>
        </w:rPr>
        <w:t>However, due to lack</w:t>
      </w:r>
      <w:r w:rsidRPr="00115211">
        <w:rPr>
          <w:rFonts w:ascii="Times New Roman" w:hAnsi="Times New Roman" w:cs="Times New Roman"/>
          <w:color w:val="000000" w:themeColor="text1"/>
          <w:sz w:val="24"/>
          <w:szCs w:val="24"/>
        </w:rPr>
        <w:t xml:space="preserve"> </w:t>
      </w:r>
      <w:r w:rsidR="003A6F12">
        <w:rPr>
          <w:rFonts w:ascii="Times New Roman" w:hAnsi="Times New Roman" w:cs="Times New Roman"/>
          <w:color w:val="000000" w:themeColor="text1"/>
          <w:sz w:val="24"/>
          <w:szCs w:val="24"/>
        </w:rPr>
        <w:t>of any</w:t>
      </w:r>
      <w:r w:rsidRPr="00115211">
        <w:rPr>
          <w:rFonts w:ascii="Times New Roman" w:hAnsi="Times New Roman" w:cs="Times New Roman"/>
          <w:color w:val="000000" w:themeColor="text1"/>
          <w:sz w:val="24"/>
          <w:szCs w:val="24"/>
        </w:rPr>
        <w:t xml:space="preserve"> comparative data for this particular institution, </w:t>
      </w:r>
      <w:r w:rsidR="003A6F12">
        <w:rPr>
          <w:rFonts w:ascii="Times New Roman" w:hAnsi="Times New Roman" w:cs="Times New Roman"/>
          <w:color w:val="000000" w:themeColor="text1"/>
          <w:sz w:val="24"/>
          <w:szCs w:val="24"/>
        </w:rPr>
        <w:t>it is difficult</w:t>
      </w:r>
      <w:r w:rsidRPr="00115211">
        <w:rPr>
          <w:rFonts w:ascii="Times New Roman" w:hAnsi="Times New Roman" w:cs="Times New Roman"/>
          <w:color w:val="000000" w:themeColor="text1"/>
          <w:sz w:val="24"/>
          <w:szCs w:val="24"/>
        </w:rPr>
        <w:t xml:space="preserve"> to conceptualise. Whilst a</w:t>
      </w:r>
      <w:r w:rsidR="007764C5" w:rsidRPr="00115211">
        <w:rPr>
          <w:rFonts w:ascii="Times New Roman" w:hAnsi="Times New Roman" w:cs="Times New Roman"/>
          <w:color w:val="000000" w:themeColor="text1"/>
          <w:sz w:val="24"/>
          <w:szCs w:val="24"/>
        </w:rPr>
        <w:t xml:space="preserve"> small</w:t>
      </w:r>
      <w:r w:rsidRPr="00115211">
        <w:rPr>
          <w:rFonts w:ascii="Times New Roman" w:hAnsi="Times New Roman" w:cs="Times New Roman"/>
          <w:color w:val="000000" w:themeColor="text1"/>
          <w:sz w:val="24"/>
          <w:szCs w:val="24"/>
        </w:rPr>
        <w:t xml:space="preserve"> sample size of </w:t>
      </w:r>
      <w:r w:rsidR="007764C5" w:rsidRPr="00115211">
        <w:rPr>
          <w:rFonts w:ascii="Times New Roman" w:hAnsi="Times New Roman" w:cs="Times New Roman"/>
          <w:color w:val="000000" w:themeColor="text1"/>
          <w:sz w:val="24"/>
          <w:szCs w:val="24"/>
        </w:rPr>
        <w:t>five</w:t>
      </w:r>
      <w:r w:rsidRPr="00115211">
        <w:rPr>
          <w:rFonts w:ascii="Times New Roman" w:hAnsi="Times New Roman" w:cs="Times New Roman"/>
          <w:color w:val="000000" w:themeColor="text1"/>
          <w:sz w:val="24"/>
          <w:szCs w:val="24"/>
        </w:rPr>
        <w:t xml:space="preserve"> may provide a richer </w:t>
      </w:r>
      <w:r w:rsidR="007764C5" w:rsidRPr="00115211">
        <w:rPr>
          <w:rFonts w:ascii="Times New Roman" w:hAnsi="Times New Roman" w:cs="Times New Roman"/>
          <w:color w:val="000000" w:themeColor="text1"/>
          <w:sz w:val="24"/>
          <w:szCs w:val="24"/>
        </w:rPr>
        <w:t>depth</w:t>
      </w:r>
      <w:r w:rsidRPr="00115211">
        <w:rPr>
          <w:rFonts w:ascii="Times New Roman" w:hAnsi="Times New Roman" w:cs="Times New Roman"/>
          <w:color w:val="000000" w:themeColor="text1"/>
          <w:sz w:val="24"/>
          <w:szCs w:val="24"/>
        </w:rPr>
        <w:t xml:space="preserve"> </w:t>
      </w:r>
      <w:r w:rsidR="007764C5" w:rsidRPr="00115211">
        <w:rPr>
          <w:rFonts w:ascii="Times New Roman" w:hAnsi="Times New Roman" w:cs="Times New Roman"/>
          <w:color w:val="000000" w:themeColor="text1"/>
          <w:sz w:val="24"/>
          <w:szCs w:val="24"/>
        </w:rPr>
        <w:t>of</w:t>
      </w:r>
      <w:r w:rsidRPr="00115211">
        <w:rPr>
          <w:rFonts w:ascii="Times New Roman" w:hAnsi="Times New Roman" w:cs="Times New Roman"/>
          <w:color w:val="000000" w:themeColor="text1"/>
          <w:sz w:val="24"/>
          <w:szCs w:val="24"/>
        </w:rPr>
        <w:t xml:space="preserve"> </w:t>
      </w:r>
      <w:r w:rsidR="007764C5" w:rsidRPr="00115211">
        <w:rPr>
          <w:rFonts w:ascii="Times New Roman" w:hAnsi="Times New Roman" w:cs="Times New Roman"/>
          <w:color w:val="000000" w:themeColor="text1"/>
          <w:sz w:val="24"/>
          <w:szCs w:val="24"/>
        </w:rPr>
        <w:t xml:space="preserve">lecturer experience and views of </w:t>
      </w:r>
      <w:r w:rsidRPr="00115211">
        <w:rPr>
          <w:rFonts w:ascii="Times New Roman" w:hAnsi="Times New Roman" w:cs="Times New Roman"/>
          <w:color w:val="000000" w:themeColor="text1"/>
          <w:sz w:val="24"/>
          <w:szCs w:val="24"/>
        </w:rPr>
        <w:t>academic misconduct</w:t>
      </w:r>
      <w:r w:rsidR="007764C5"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valuable within contemporary academic integrity discourse.</w:t>
      </w:r>
    </w:p>
    <w:p w14:paraId="632C46FD" w14:textId="060EA9C9" w:rsidR="00E80896" w:rsidRPr="00115211" w:rsidRDefault="00E80896" w:rsidP="00E80896">
      <w:pPr>
        <w:rPr>
          <w:rFonts w:ascii="Times New Roman" w:hAnsi="Times New Roman" w:cs="Times New Roman"/>
          <w:color w:val="000000" w:themeColor="text1"/>
          <w:sz w:val="24"/>
          <w:szCs w:val="24"/>
        </w:rPr>
      </w:pPr>
    </w:p>
    <w:p w14:paraId="2D16AE4F" w14:textId="725C0950" w:rsidR="00F8009A" w:rsidRPr="00BB7B3F" w:rsidRDefault="00E80896"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Methods</w:t>
      </w:r>
    </w:p>
    <w:p w14:paraId="3D882532" w14:textId="77777777" w:rsidR="00FB10D3" w:rsidRDefault="00FB10D3" w:rsidP="00F8009A">
      <w:pPr>
        <w:spacing w:line="360" w:lineRule="auto"/>
        <w:jc w:val="both"/>
        <w:rPr>
          <w:rFonts w:ascii="Times New Roman" w:hAnsi="Times New Roman" w:cs="Times New Roman"/>
          <w:color w:val="000000" w:themeColor="text1"/>
          <w:sz w:val="24"/>
          <w:szCs w:val="24"/>
        </w:rPr>
      </w:pPr>
    </w:p>
    <w:p w14:paraId="637DAB21" w14:textId="3092B28F" w:rsidR="00FB10D3" w:rsidRDefault="00761254" w:rsidP="00F8009A">
      <w:pPr>
        <w:spacing w:line="360" w:lineRule="auto"/>
        <w:jc w:val="both"/>
        <w:rPr>
          <w:rFonts w:ascii="Times New Roman" w:hAnsi="Times New Roman" w:cs="Times New Roman"/>
          <w:sz w:val="24"/>
          <w:szCs w:val="24"/>
        </w:rPr>
      </w:pPr>
      <w:r w:rsidRPr="00761254">
        <w:rPr>
          <w:rFonts w:ascii="Times New Roman" w:hAnsi="Times New Roman" w:cs="Times New Roman"/>
          <w:sz w:val="24"/>
          <w:szCs w:val="24"/>
        </w:rPr>
        <w:t>According to Jupp (2006)</w:t>
      </w:r>
      <w:r w:rsidR="00FB10D3">
        <w:rPr>
          <w:rFonts w:ascii="Times New Roman" w:hAnsi="Times New Roman" w:cs="Times New Roman"/>
          <w:sz w:val="24"/>
          <w:szCs w:val="24"/>
        </w:rPr>
        <w:t xml:space="preserve">: </w:t>
      </w:r>
      <w:r w:rsidRPr="00761254">
        <w:rPr>
          <w:rFonts w:ascii="Times New Roman" w:hAnsi="Times New Roman" w:cs="Times New Roman"/>
          <w:sz w:val="24"/>
          <w:szCs w:val="24"/>
        </w:rPr>
        <w:t>Guest et al.</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(2012)</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Galletta (2013)</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Cohen et al. (2018)</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Flick (2020)</w:t>
      </w:r>
      <w:r w:rsidR="00FB10D3">
        <w:rPr>
          <w:rFonts w:ascii="Times New Roman" w:hAnsi="Times New Roman" w:cs="Times New Roman"/>
          <w:sz w:val="24"/>
          <w:szCs w:val="24"/>
        </w:rPr>
        <w:t xml:space="preserve"> </w:t>
      </w:r>
      <w:r w:rsidRPr="00761254">
        <w:rPr>
          <w:rFonts w:ascii="Times New Roman" w:hAnsi="Times New Roman" w:cs="Times New Roman"/>
          <w:sz w:val="24"/>
          <w:szCs w:val="24"/>
        </w:rPr>
        <w:t>semi-</w:t>
      </w:r>
      <w:r w:rsidRPr="005E2F70">
        <w:rPr>
          <w:rFonts w:ascii="Times New Roman" w:hAnsi="Times New Roman" w:cs="Times New Roman"/>
          <w:sz w:val="24"/>
          <w:szCs w:val="24"/>
        </w:rPr>
        <w:t>structured interviews are regarded as suitable methods for achieving a deeper understanding aligned with phenomenological inquiry. Implementing techniques that reflect the goals of phenomenological research facilitates the collection of data aimed at developing detailed and vivid descriptions of experiences, as emphasized by Galletta (2013).</w:t>
      </w:r>
      <w:r w:rsidR="005E2F70" w:rsidRPr="005E2F70">
        <w:rPr>
          <w:rFonts w:ascii="Times New Roman" w:hAnsi="Times New Roman" w:cs="Times New Roman"/>
          <w:sz w:val="24"/>
          <w:szCs w:val="24"/>
        </w:rPr>
        <w:t xml:space="preserve"> Therefore, facilitating the comprehension of shared experiences among lecturers. The interviews centre around two primary inquiries: first, what experiences have lecturers encountered regarding allegations and procedures of academic misconduct? Second, how do lecturers perceive academic misconduct? Supplementary probing questions are utilized to delve further into the investigation—refer to </w:t>
      </w:r>
      <w:r w:rsidR="005E2F70" w:rsidRPr="005E2F70">
        <w:rPr>
          <w:rFonts w:ascii="Times New Roman" w:hAnsi="Times New Roman" w:cs="Times New Roman"/>
          <w:i/>
          <w:iCs/>
          <w:sz w:val="24"/>
          <w:szCs w:val="24"/>
        </w:rPr>
        <w:t>Appendix 2 for the interview questions</w:t>
      </w:r>
      <w:r w:rsidR="00F8009A" w:rsidRPr="005E2F70">
        <w:rPr>
          <w:rFonts w:ascii="Times New Roman" w:hAnsi="Times New Roman" w:cs="Times New Roman"/>
          <w:color w:val="000000" w:themeColor="text1"/>
          <w:sz w:val="24"/>
          <w:szCs w:val="24"/>
        </w:rPr>
        <w:t>. A semi structured approach to interviews allow</w:t>
      </w:r>
      <w:r w:rsidR="00C93695">
        <w:rPr>
          <w:rFonts w:ascii="Times New Roman" w:hAnsi="Times New Roman" w:cs="Times New Roman"/>
          <w:color w:val="000000" w:themeColor="text1"/>
          <w:sz w:val="24"/>
          <w:szCs w:val="24"/>
        </w:rPr>
        <w:t xml:space="preserve">ed for particular areas of the inquiry </w:t>
      </w:r>
      <w:r w:rsidR="00F8009A" w:rsidRPr="005E2F70">
        <w:rPr>
          <w:rFonts w:ascii="Times New Roman" w:hAnsi="Times New Roman" w:cs="Times New Roman"/>
          <w:color w:val="000000" w:themeColor="text1"/>
          <w:sz w:val="24"/>
          <w:szCs w:val="24"/>
        </w:rPr>
        <w:t xml:space="preserve">to be addressed whilst providing the space for the </w:t>
      </w:r>
      <w:r w:rsidR="0066775C" w:rsidRPr="005E2F70">
        <w:rPr>
          <w:rFonts w:ascii="Times New Roman" w:hAnsi="Times New Roman" w:cs="Times New Roman"/>
          <w:color w:val="000000" w:themeColor="text1"/>
          <w:sz w:val="24"/>
          <w:szCs w:val="24"/>
        </w:rPr>
        <w:t>lecturers</w:t>
      </w:r>
      <w:r w:rsidR="00F8009A" w:rsidRPr="005E2F70">
        <w:rPr>
          <w:rFonts w:ascii="Times New Roman" w:hAnsi="Times New Roman" w:cs="Times New Roman"/>
          <w:color w:val="000000" w:themeColor="text1"/>
          <w:sz w:val="24"/>
          <w:szCs w:val="24"/>
        </w:rPr>
        <w:t xml:space="preserve"> to </w:t>
      </w:r>
      <w:r w:rsidR="00C93695">
        <w:rPr>
          <w:rFonts w:ascii="Times New Roman" w:hAnsi="Times New Roman" w:cs="Times New Roman"/>
          <w:color w:val="000000" w:themeColor="text1"/>
          <w:sz w:val="24"/>
          <w:szCs w:val="24"/>
        </w:rPr>
        <w:t>provide</w:t>
      </w:r>
      <w:r w:rsidR="00F8009A" w:rsidRPr="005E2F70">
        <w:rPr>
          <w:rFonts w:ascii="Times New Roman" w:hAnsi="Times New Roman" w:cs="Times New Roman"/>
          <w:color w:val="000000" w:themeColor="text1"/>
          <w:sz w:val="24"/>
          <w:szCs w:val="24"/>
        </w:rPr>
        <w:t xml:space="preserve"> </w:t>
      </w:r>
      <w:r w:rsidR="00C93695">
        <w:rPr>
          <w:rFonts w:ascii="Times New Roman" w:hAnsi="Times New Roman" w:cs="Times New Roman"/>
          <w:color w:val="000000" w:themeColor="text1"/>
          <w:sz w:val="24"/>
          <w:szCs w:val="24"/>
        </w:rPr>
        <w:t>additional</w:t>
      </w:r>
      <w:r w:rsidR="00F8009A" w:rsidRPr="005E2F70">
        <w:rPr>
          <w:rFonts w:ascii="Times New Roman" w:hAnsi="Times New Roman" w:cs="Times New Roman"/>
          <w:color w:val="000000" w:themeColor="text1"/>
          <w:sz w:val="24"/>
          <w:szCs w:val="24"/>
        </w:rPr>
        <w:t xml:space="preserve"> contributions and meaning to the subject</w:t>
      </w:r>
      <w:r w:rsidR="00C93695">
        <w:rPr>
          <w:rFonts w:ascii="Times New Roman" w:hAnsi="Times New Roman" w:cs="Times New Roman"/>
          <w:color w:val="000000" w:themeColor="text1"/>
          <w:sz w:val="24"/>
          <w:szCs w:val="24"/>
        </w:rPr>
        <w:t>. (</w:t>
      </w:r>
      <w:r w:rsidR="00F8009A" w:rsidRPr="005E2F70">
        <w:rPr>
          <w:rFonts w:ascii="Times New Roman" w:hAnsi="Times New Roman" w:cs="Times New Roman"/>
          <w:color w:val="000000" w:themeColor="text1"/>
          <w:sz w:val="24"/>
          <w:szCs w:val="24"/>
        </w:rPr>
        <w:t>Galletta</w:t>
      </w:r>
      <w:r w:rsidR="00C93695">
        <w:rPr>
          <w:rFonts w:ascii="Times New Roman" w:hAnsi="Times New Roman" w:cs="Times New Roman"/>
          <w:color w:val="000000" w:themeColor="text1"/>
          <w:sz w:val="24"/>
          <w:szCs w:val="24"/>
        </w:rPr>
        <w:t xml:space="preserve">, </w:t>
      </w:r>
      <w:r w:rsidR="00F8009A" w:rsidRPr="005E2F70">
        <w:rPr>
          <w:rFonts w:ascii="Times New Roman" w:hAnsi="Times New Roman" w:cs="Times New Roman"/>
          <w:color w:val="000000" w:themeColor="text1"/>
          <w:sz w:val="24"/>
          <w:szCs w:val="24"/>
        </w:rPr>
        <w:t>2013</w:t>
      </w:r>
      <w:r w:rsidR="00C93695">
        <w:rPr>
          <w:rFonts w:ascii="Times New Roman" w:hAnsi="Times New Roman" w:cs="Times New Roman"/>
          <w:color w:val="000000" w:themeColor="text1"/>
          <w:sz w:val="24"/>
          <w:szCs w:val="24"/>
        </w:rPr>
        <w:t>:</w:t>
      </w:r>
      <w:r w:rsidR="00F8009A" w:rsidRPr="005E2F70">
        <w:rPr>
          <w:rFonts w:ascii="Times New Roman" w:hAnsi="Times New Roman" w:cs="Times New Roman"/>
          <w:color w:val="000000" w:themeColor="text1"/>
          <w:sz w:val="24"/>
          <w:szCs w:val="24"/>
        </w:rPr>
        <w:t xml:space="preserve"> Leighton</w:t>
      </w:r>
      <w:r w:rsidR="00C93695">
        <w:rPr>
          <w:rFonts w:ascii="Times New Roman" w:hAnsi="Times New Roman" w:cs="Times New Roman"/>
          <w:color w:val="000000" w:themeColor="text1"/>
          <w:sz w:val="24"/>
          <w:szCs w:val="24"/>
        </w:rPr>
        <w:t xml:space="preserve">, </w:t>
      </w:r>
      <w:r w:rsidR="00F8009A" w:rsidRPr="005E2F70">
        <w:rPr>
          <w:rFonts w:ascii="Times New Roman" w:hAnsi="Times New Roman" w:cs="Times New Roman"/>
          <w:color w:val="000000" w:themeColor="text1"/>
          <w:sz w:val="24"/>
          <w:szCs w:val="24"/>
        </w:rPr>
        <w:t>2017)</w:t>
      </w:r>
      <w:r w:rsidR="00FF6628" w:rsidRPr="005E2F70">
        <w:rPr>
          <w:rFonts w:ascii="Times New Roman" w:hAnsi="Times New Roman" w:cs="Times New Roman"/>
          <w:color w:val="000000" w:themeColor="text1"/>
          <w:sz w:val="24"/>
          <w:szCs w:val="24"/>
        </w:rPr>
        <w:t>.</w:t>
      </w:r>
      <w:r w:rsidR="00FF6628" w:rsidRPr="00115211">
        <w:rPr>
          <w:rFonts w:ascii="Times New Roman" w:hAnsi="Times New Roman" w:cs="Times New Roman"/>
          <w:color w:val="000000" w:themeColor="text1"/>
          <w:sz w:val="24"/>
          <w:szCs w:val="24"/>
        </w:rPr>
        <w:t xml:space="preserve"> </w:t>
      </w:r>
      <w:r w:rsidR="00C93695">
        <w:rPr>
          <w:rFonts w:ascii="Times New Roman" w:hAnsi="Times New Roman" w:cs="Times New Roman"/>
          <w:color w:val="000000" w:themeColor="text1"/>
          <w:sz w:val="24"/>
          <w:szCs w:val="24"/>
        </w:rPr>
        <w:t xml:space="preserve">Whilst </w:t>
      </w:r>
      <w:r w:rsidR="00FF6628" w:rsidRPr="00115211">
        <w:rPr>
          <w:rFonts w:ascii="Times New Roman" w:hAnsi="Times New Roman" w:cs="Times New Roman"/>
          <w:color w:val="000000" w:themeColor="text1"/>
          <w:sz w:val="24"/>
          <w:szCs w:val="24"/>
        </w:rPr>
        <w:t>singular interviews enable</w:t>
      </w:r>
      <w:r w:rsidR="00C93695">
        <w:rPr>
          <w:rFonts w:ascii="Times New Roman" w:hAnsi="Times New Roman" w:cs="Times New Roman"/>
          <w:color w:val="000000" w:themeColor="text1"/>
          <w:sz w:val="24"/>
          <w:szCs w:val="24"/>
        </w:rPr>
        <w:t>d</w:t>
      </w:r>
      <w:r w:rsidR="00FF6628" w:rsidRPr="00115211">
        <w:rPr>
          <w:rFonts w:ascii="Times New Roman" w:hAnsi="Times New Roman" w:cs="Times New Roman"/>
          <w:color w:val="000000" w:themeColor="text1"/>
          <w:sz w:val="24"/>
          <w:szCs w:val="24"/>
        </w:rPr>
        <w:t xml:space="preserve"> </w:t>
      </w:r>
      <w:r w:rsidR="00C93695">
        <w:rPr>
          <w:rFonts w:ascii="Times New Roman" w:hAnsi="Times New Roman" w:cs="Times New Roman"/>
          <w:color w:val="000000" w:themeColor="text1"/>
          <w:sz w:val="24"/>
          <w:szCs w:val="24"/>
        </w:rPr>
        <w:t>full engagement</w:t>
      </w:r>
      <w:r w:rsidR="00FF6628" w:rsidRPr="00115211">
        <w:rPr>
          <w:rFonts w:ascii="Times New Roman" w:hAnsi="Times New Roman" w:cs="Times New Roman"/>
          <w:color w:val="000000" w:themeColor="text1"/>
          <w:sz w:val="24"/>
          <w:szCs w:val="24"/>
        </w:rPr>
        <w:t xml:space="preserve"> with the </w:t>
      </w:r>
      <w:r w:rsidR="00CF52E8">
        <w:rPr>
          <w:rFonts w:ascii="Times New Roman" w:hAnsi="Times New Roman" w:cs="Times New Roman"/>
          <w:color w:val="000000" w:themeColor="text1"/>
          <w:sz w:val="24"/>
          <w:szCs w:val="24"/>
        </w:rPr>
        <w:t xml:space="preserve">responses from </w:t>
      </w:r>
      <w:r w:rsidR="00C93695">
        <w:rPr>
          <w:rFonts w:ascii="Times New Roman" w:hAnsi="Times New Roman" w:cs="Times New Roman"/>
          <w:color w:val="000000" w:themeColor="text1"/>
          <w:sz w:val="24"/>
          <w:szCs w:val="24"/>
        </w:rPr>
        <w:t>individual</w:t>
      </w:r>
      <w:r w:rsidR="00CF52E8">
        <w:rPr>
          <w:rFonts w:ascii="Times New Roman" w:hAnsi="Times New Roman" w:cs="Times New Roman"/>
          <w:color w:val="000000" w:themeColor="text1"/>
          <w:sz w:val="24"/>
          <w:szCs w:val="24"/>
        </w:rPr>
        <w:t xml:space="preserve"> participant</w:t>
      </w:r>
      <w:r w:rsidR="00C93695">
        <w:rPr>
          <w:rFonts w:ascii="Times New Roman" w:hAnsi="Times New Roman" w:cs="Times New Roman"/>
          <w:color w:val="000000" w:themeColor="text1"/>
          <w:sz w:val="24"/>
          <w:szCs w:val="24"/>
        </w:rPr>
        <w:t>s</w:t>
      </w:r>
      <w:r w:rsidR="00FF6628" w:rsidRPr="00115211">
        <w:rPr>
          <w:rFonts w:ascii="Times New Roman" w:hAnsi="Times New Roman" w:cs="Times New Roman"/>
          <w:color w:val="000000" w:themeColor="text1"/>
          <w:sz w:val="24"/>
          <w:szCs w:val="24"/>
        </w:rPr>
        <w:t xml:space="preserve">, allowing me to focus upon lecturer response </w:t>
      </w:r>
      <w:r w:rsidR="00C93695">
        <w:rPr>
          <w:rFonts w:ascii="Times New Roman" w:hAnsi="Times New Roman" w:cs="Times New Roman"/>
          <w:color w:val="000000" w:themeColor="text1"/>
          <w:sz w:val="24"/>
          <w:szCs w:val="24"/>
        </w:rPr>
        <w:t>including</w:t>
      </w:r>
      <w:r w:rsidR="00FF6628" w:rsidRPr="00115211">
        <w:rPr>
          <w:rFonts w:ascii="Times New Roman" w:hAnsi="Times New Roman" w:cs="Times New Roman"/>
          <w:color w:val="000000" w:themeColor="text1"/>
          <w:sz w:val="24"/>
          <w:szCs w:val="24"/>
        </w:rPr>
        <w:t xml:space="preserve"> memo </w:t>
      </w:r>
      <w:proofErr w:type="gramStart"/>
      <w:r w:rsidR="00FF6628" w:rsidRPr="00115211">
        <w:rPr>
          <w:rFonts w:ascii="Times New Roman" w:hAnsi="Times New Roman" w:cs="Times New Roman"/>
          <w:color w:val="000000" w:themeColor="text1"/>
          <w:sz w:val="24"/>
          <w:szCs w:val="24"/>
        </w:rPr>
        <w:t>writing</w:t>
      </w:r>
      <w:r w:rsidR="00C93695">
        <w:rPr>
          <w:rFonts w:ascii="Times New Roman" w:hAnsi="Times New Roman" w:cs="Times New Roman"/>
          <w:color w:val="000000" w:themeColor="text1"/>
          <w:sz w:val="24"/>
          <w:szCs w:val="24"/>
        </w:rPr>
        <w:t>;</w:t>
      </w:r>
      <w:proofErr w:type="gramEnd"/>
      <w:r w:rsidR="00FF6628" w:rsidRPr="00115211">
        <w:rPr>
          <w:rFonts w:ascii="Times New Roman" w:hAnsi="Times New Roman" w:cs="Times New Roman"/>
          <w:color w:val="000000" w:themeColor="text1"/>
          <w:sz w:val="24"/>
          <w:szCs w:val="24"/>
        </w:rPr>
        <w:t xml:space="preserve"> documenting a variety of details (Flick, 2020). </w:t>
      </w:r>
      <w:r w:rsidRPr="00761254">
        <w:rPr>
          <w:rFonts w:ascii="Times New Roman" w:hAnsi="Times New Roman" w:cs="Times New Roman"/>
          <w:sz w:val="24"/>
          <w:szCs w:val="24"/>
        </w:rPr>
        <w:t xml:space="preserve">Moreover, employing interview techniques such as active listening enabled me to assess participant responses effectively, facilitating exploration into areas where additional information was needed (Frey, 2018). </w:t>
      </w:r>
    </w:p>
    <w:p w14:paraId="65F7ECDB" w14:textId="35774D51" w:rsidR="00FF6628" w:rsidRPr="00FB10D3" w:rsidRDefault="00FB10D3" w:rsidP="00FB10D3">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r w:rsidR="00761254" w:rsidRPr="00761254">
        <w:rPr>
          <w:rFonts w:ascii="Times New Roman" w:hAnsi="Times New Roman" w:cs="Times New Roman"/>
          <w:sz w:val="24"/>
          <w:szCs w:val="24"/>
        </w:rPr>
        <w:lastRenderedPageBreak/>
        <w:t>Additionally, I maintained awareness of the potential implications of interrupting participants, recogni</w:t>
      </w:r>
      <w:r>
        <w:rPr>
          <w:rFonts w:ascii="Times New Roman" w:hAnsi="Times New Roman" w:cs="Times New Roman"/>
          <w:sz w:val="24"/>
          <w:szCs w:val="24"/>
        </w:rPr>
        <w:t>s</w:t>
      </w:r>
      <w:r w:rsidR="00761254" w:rsidRPr="00761254">
        <w:rPr>
          <w:rFonts w:ascii="Times New Roman" w:hAnsi="Times New Roman" w:cs="Times New Roman"/>
          <w:sz w:val="24"/>
          <w:szCs w:val="24"/>
        </w:rPr>
        <w:t>ing that such behaviour may convey disrespect and potentially disrupt the thought process of the lecturers involved</w:t>
      </w:r>
      <w:r>
        <w:rPr>
          <w:rFonts w:ascii="Times New Roman" w:hAnsi="Times New Roman" w:cs="Times New Roman"/>
          <w:sz w:val="24"/>
          <w:szCs w:val="24"/>
        </w:rPr>
        <w:t xml:space="preserve"> (</w:t>
      </w:r>
      <w:r w:rsidR="00761254" w:rsidRPr="00761254">
        <w:rPr>
          <w:rFonts w:ascii="Times New Roman" w:hAnsi="Times New Roman" w:cs="Times New Roman"/>
          <w:sz w:val="24"/>
          <w:szCs w:val="24"/>
        </w:rPr>
        <w:t>Galletta</w:t>
      </w:r>
      <w:r>
        <w:rPr>
          <w:rFonts w:ascii="Times New Roman" w:hAnsi="Times New Roman" w:cs="Times New Roman"/>
          <w:sz w:val="24"/>
          <w:szCs w:val="24"/>
        </w:rPr>
        <w:t xml:space="preserve">, </w:t>
      </w:r>
      <w:r w:rsidR="00761254" w:rsidRPr="00761254">
        <w:rPr>
          <w:rFonts w:ascii="Times New Roman" w:hAnsi="Times New Roman" w:cs="Times New Roman"/>
          <w:sz w:val="24"/>
          <w:szCs w:val="24"/>
        </w:rPr>
        <w:t>2013).</w:t>
      </w:r>
    </w:p>
    <w:p w14:paraId="10350F3D" w14:textId="69B2DF1A" w:rsidR="00F2573E" w:rsidRPr="00115211" w:rsidRDefault="00F2573E" w:rsidP="00F2573E">
      <w:pPr>
        <w:rPr>
          <w:rFonts w:ascii="Times New Roman" w:hAnsi="Times New Roman" w:cs="Times New Roman"/>
          <w:color w:val="000000" w:themeColor="text1"/>
          <w:sz w:val="24"/>
          <w:szCs w:val="24"/>
        </w:rPr>
      </w:pPr>
    </w:p>
    <w:p w14:paraId="7B7E9A73" w14:textId="1AC2D7C6" w:rsidR="0014333D" w:rsidRPr="00D465F2" w:rsidRDefault="0014333D" w:rsidP="00E64251">
      <w:pPr>
        <w:rPr>
          <w:rFonts w:ascii="Times New Roman" w:hAnsi="Times New Roman" w:cs="Times New Roman"/>
          <w:i/>
          <w:iCs/>
          <w:color w:val="000000" w:themeColor="text1"/>
          <w:sz w:val="24"/>
          <w:szCs w:val="24"/>
        </w:rPr>
      </w:pPr>
      <w:r w:rsidRPr="00D465F2">
        <w:rPr>
          <w:rFonts w:ascii="Times New Roman" w:hAnsi="Times New Roman" w:cs="Times New Roman"/>
          <w:i/>
          <w:iCs/>
          <w:color w:val="000000" w:themeColor="text1"/>
          <w:sz w:val="24"/>
          <w:szCs w:val="24"/>
        </w:rPr>
        <w:t xml:space="preserve">Interview </w:t>
      </w:r>
      <w:r w:rsidR="00E527A5" w:rsidRPr="00D465F2">
        <w:rPr>
          <w:rFonts w:ascii="Times New Roman" w:hAnsi="Times New Roman" w:cs="Times New Roman"/>
          <w:i/>
          <w:iCs/>
          <w:color w:val="000000" w:themeColor="text1"/>
          <w:sz w:val="24"/>
          <w:szCs w:val="24"/>
        </w:rPr>
        <w:t>arrangements.</w:t>
      </w:r>
    </w:p>
    <w:p w14:paraId="42F823A4" w14:textId="77777777" w:rsidR="0014333D" w:rsidRPr="00115211" w:rsidRDefault="0014333D" w:rsidP="0014333D">
      <w:pPr>
        <w:rPr>
          <w:color w:val="000000" w:themeColor="text1"/>
        </w:rPr>
      </w:pPr>
    </w:p>
    <w:p w14:paraId="60677279" w14:textId="71028B11" w:rsidR="00D465F2" w:rsidRDefault="00D465F2" w:rsidP="00F8009A">
      <w:pPr>
        <w:spacing w:line="360" w:lineRule="auto"/>
        <w:jc w:val="both"/>
      </w:pPr>
      <w:r w:rsidRPr="00D465F2">
        <w:rPr>
          <w:rFonts w:ascii="Times New Roman" w:hAnsi="Times New Roman" w:cs="Times New Roman"/>
          <w:sz w:val="24"/>
          <w:szCs w:val="24"/>
        </w:rPr>
        <w:t xml:space="preserve">Interviews lasted no </w:t>
      </w:r>
      <w:r w:rsidR="004E225F">
        <w:rPr>
          <w:rFonts w:ascii="Times New Roman" w:hAnsi="Times New Roman" w:cs="Times New Roman"/>
          <w:sz w:val="24"/>
          <w:szCs w:val="24"/>
        </w:rPr>
        <w:t>longer</w:t>
      </w:r>
      <w:r w:rsidRPr="00D465F2">
        <w:rPr>
          <w:rFonts w:ascii="Times New Roman" w:hAnsi="Times New Roman" w:cs="Times New Roman"/>
          <w:sz w:val="24"/>
          <w:szCs w:val="24"/>
        </w:rPr>
        <w:t xml:space="preserve"> than forty-five minutes per participant and w</w:t>
      </w:r>
      <w:r w:rsidR="004E225F">
        <w:rPr>
          <w:rFonts w:ascii="Times New Roman" w:hAnsi="Times New Roman" w:cs="Times New Roman"/>
          <w:sz w:val="24"/>
          <w:szCs w:val="24"/>
        </w:rPr>
        <w:t>hilst</w:t>
      </w:r>
      <w:r w:rsidRPr="00D465F2">
        <w:rPr>
          <w:rFonts w:ascii="Times New Roman" w:hAnsi="Times New Roman" w:cs="Times New Roman"/>
          <w:sz w:val="24"/>
          <w:szCs w:val="24"/>
        </w:rPr>
        <w:t xml:space="preserve"> conducted on campus rather than using a virtual learning platform. This decision was based on the nature of the inquiry, which required building trust both before and during the interview process between the researcher and participants. Arrangements were made individually with lecturers to accommodate their schedules, specifically between the hours of 9 am and 6 pm, Monday to Friday during university term time to minimize disruption. Refreshments, including tea, coffee, and water, were provided during the interview sessions</w:t>
      </w:r>
      <w:r>
        <w:t>.</w:t>
      </w:r>
    </w:p>
    <w:p w14:paraId="2CA979C6" w14:textId="77777777" w:rsidR="00342B52" w:rsidRPr="00115211" w:rsidRDefault="00342B52" w:rsidP="00F8009A">
      <w:pPr>
        <w:spacing w:line="360" w:lineRule="auto"/>
        <w:jc w:val="both"/>
        <w:rPr>
          <w:rFonts w:ascii="Times New Roman" w:hAnsi="Times New Roman" w:cs="Times New Roman"/>
          <w:color w:val="000000" w:themeColor="text1"/>
          <w:sz w:val="24"/>
          <w:szCs w:val="24"/>
        </w:rPr>
      </w:pPr>
    </w:p>
    <w:p w14:paraId="69BE2F43" w14:textId="19F05448" w:rsidR="00F8009A" w:rsidRPr="00BB7B3F" w:rsidRDefault="00F8009A"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Limitations</w:t>
      </w:r>
    </w:p>
    <w:p w14:paraId="4028050A" w14:textId="77777777" w:rsidR="00F8009A" w:rsidRPr="00115211" w:rsidRDefault="00F8009A" w:rsidP="00F8009A">
      <w:pPr>
        <w:rPr>
          <w:rFonts w:ascii="Times New Roman" w:hAnsi="Times New Roman" w:cs="Times New Roman"/>
          <w:color w:val="000000" w:themeColor="text1"/>
          <w:sz w:val="24"/>
          <w:szCs w:val="24"/>
        </w:rPr>
      </w:pPr>
    </w:p>
    <w:p w14:paraId="5DCA2185" w14:textId="7C831684" w:rsidR="00FB10D3" w:rsidRDefault="000D4FC3" w:rsidP="00F8009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Although semi structured interviews </w:t>
      </w:r>
      <w:r w:rsidR="00713059" w:rsidRPr="00115211">
        <w:rPr>
          <w:rFonts w:ascii="Times New Roman" w:hAnsi="Times New Roman" w:cs="Times New Roman"/>
          <w:color w:val="000000" w:themeColor="text1"/>
          <w:sz w:val="24"/>
          <w:szCs w:val="24"/>
        </w:rPr>
        <w:t>are</w:t>
      </w:r>
      <w:r w:rsidRPr="00115211">
        <w:rPr>
          <w:rFonts w:ascii="Times New Roman" w:hAnsi="Times New Roman" w:cs="Times New Roman"/>
          <w:color w:val="000000" w:themeColor="text1"/>
          <w:sz w:val="24"/>
          <w:szCs w:val="24"/>
        </w:rPr>
        <w:t xml:space="preserve"> considered most appropriate this method offers limitations. I</w:t>
      </w:r>
      <w:r w:rsidR="00F8009A" w:rsidRPr="00115211">
        <w:rPr>
          <w:rFonts w:ascii="Times New Roman" w:hAnsi="Times New Roman" w:cs="Times New Roman"/>
          <w:color w:val="000000" w:themeColor="text1"/>
          <w:sz w:val="24"/>
          <w:szCs w:val="24"/>
        </w:rPr>
        <w:t xml:space="preserve">ncluding the </w:t>
      </w:r>
      <w:r w:rsidR="00E527A5" w:rsidRPr="00115211">
        <w:rPr>
          <w:rFonts w:ascii="Times New Roman" w:hAnsi="Times New Roman" w:cs="Times New Roman"/>
          <w:color w:val="000000" w:themeColor="text1"/>
          <w:sz w:val="24"/>
          <w:szCs w:val="24"/>
        </w:rPr>
        <w:t>lecturers</w:t>
      </w:r>
      <w:r w:rsidR="00F8009A" w:rsidRPr="00115211">
        <w:rPr>
          <w:rFonts w:ascii="Times New Roman" w:hAnsi="Times New Roman" w:cs="Times New Roman"/>
          <w:color w:val="000000" w:themeColor="text1"/>
          <w:sz w:val="24"/>
          <w:szCs w:val="24"/>
        </w:rPr>
        <w:t xml:space="preserve"> ability to articulate their perceptions and experiences</w:t>
      </w:r>
      <w:r w:rsidRPr="00115211">
        <w:rPr>
          <w:rFonts w:ascii="Times New Roman" w:hAnsi="Times New Roman" w:cs="Times New Roman"/>
          <w:color w:val="000000" w:themeColor="text1"/>
          <w:sz w:val="24"/>
          <w:szCs w:val="24"/>
        </w:rPr>
        <w:t xml:space="preserve"> which</w:t>
      </w:r>
      <w:r w:rsidR="00F8009A" w:rsidRPr="00115211">
        <w:rPr>
          <w:rFonts w:ascii="Times New Roman" w:hAnsi="Times New Roman" w:cs="Times New Roman"/>
          <w:color w:val="000000" w:themeColor="text1"/>
          <w:sz w:val="24"/>
          <w:szCs w:val="24"/>
        </w:rPr>
        <w:t xml:space="preserve"> </w:t>
      </w:r>
      <w:r w:rsidR="00D465F2">
        <w:rPr>
          <w:rFonts w:ascii="Times New Roman" w:hAnsi="Times New Roman" w:cs="Times New Roman"/>
          <w:color w:val="000000" w:themeColor="text1"/>
          <w:sz w:val="24"/>
          <w:szCs w:val="24"/>
        </w:rPr>
        <w:t>may limit the opportunity to access a rich insight of the lived experiences</w:t>
      </w:r>
      <w:r w:rsidR="00F8009A" w:rsidRPr="00115211">
        <w:rPr>
          <w:rFonts w:ascii="Times New Roman" w:hAnsi="Times New Roman" w:cs="Times New Roman"/>
          <w:color w:val="000000" w:themeColor="text1"/>
          <w:sz w:val="24"/>
          <w:szCs w:val="24"/>
        </w:rPr>
        <w:t>.</w:t>
      </w:r>
      <w:r w:rsidR="00D465F2">
        <w:rPr>
          <w:rFonts w:ascii="Times New Roman" w:hAnsi="Times New Roman" w:cs="Times New Roman"/>
          <w:color w:val="000000" w:themeColor="text1"/>
          <w:sz w:val="24"/>
          <w:szCs w:val="24"/>
        </w:rPr>
        <w:t xml:space="preserve"> To mitigate this </w:t>
      </w:r>
      <w:r w:rsidR="00D7514D">
        <w:rPr>
          <w:rFonts w:ascii="Times New Roman" w:hAnsi="Times New Roman" w:cs="Times New Roman"/>
          <w:color w:val="000000" w:themeColor="text1"/>
          <w:sz w:val="24"/>
          <w:szCs w:val="24"/>
        </w:rPr>
        <w:t>risk,</w:t>
      </w:r>
      <w:r w:rsidR="00F8009A" w:rsidRPr="00115211">
        <w:rPr>
          <w:rFonts w:ascii="Times New Roman" w:hAnsi="Times New Roman" w:cs="Times New Roman"/>
          <w:color w:val="000000" w:themeColor="text1"/>
          <w:sz w:val="24"/>
          <w:szCs w:val="24"/>
        </w:rPr>
        <w:t xml:space="preserve"> I </w:t>
      </w:r>
      <w:r w:rsidRPr="00115211">
        <w:rPr>
          <w:rFonts w:ascii="Times New Roman" w:hAnsi="Times New Roman" w:cs="Times New Roman"/>
          <w:color w:val="000000" w:themeColor="text1"/>
          <w:sz w:val="24"/>
          <w:szCs w:val="24"/>
        </w:rPr>
        <w:t xml:space="preserve">returned </w:t>
      </w:r>
      <w:r w:rsidR="00F8009A" w:rsidRPr="00115211">
        <w:rPr>
          <w:rFonts w:ascii="Times New Roman" w:hAnsi="Times New Roman" w:cs="Times New Roman"/>
          <w:color w:val="000000" w:themeColor="text1"/>
          <w:sz w:val="24"/>
          <w:szCs w:val="24"/>
        </w:rPr>
        <w:t xml:space="preserve">back to the </w:t>
      </w:r>
      <w:r w:rsidR="0039051F" w:rsidRPr="00115211">
        <w:rPr>
          <w:rFonts w:ascii="Times New Roman" w:hAnsi="Times New Roman" w:cs="Times New Roman"/>
          <w:color w:val="000000" w:themeColor="text1"/>
          <w:sz w:val="24"/>
          <w:szCs w:val="24"/>
        </w:rPr>
        <w:t>lecturer</w:t>
      </w:r>
      <w:r w:rsidRPr="00115211">
        <w:rPr>
          <w:rFonts w:ascii="Times New Roman" w:hAnsi="Times New Roman" w:cs="Times New Roman"/>
          <w:color w:val="000000" w:themeColor="text1"/>
          <w:sz w:val="24"/>
          <w:szCs w:val="24"/>
        </w:rPr>
        <w:t>s</w:t>
      </w:r>
      <w:r w:rsidR="0039051F" w:rsidRPr="00115211">
        <w:rPr>
          <w:rFonts w:ascii="Times New Roman" w:hAnsi="Times New Roman" w:cs="Times New Roman"/>
          <w:color w:val="000000" w:themeColor="text1"/>
          <w:sz w:val="24"/>
          <w:szCs w:val="24"/>
        </w:rPr>
        <w:t xml:space="preserve"> </w:t>
      </w:r>
      <w:r w:rsidR="00616F8B" w:rsidRPr="00115211">
        <w:rPr>
          <w:rFonts w:ascii="Times New Roman" w:hAnsi="Times New Roman" w:cs="Times New Roman"/>
          <w:color w:val="000000" w:themeColor="text1"/>
          <w:sz w:val="24"/>
          <w:szCs w:val="24"/>
        </w:rPr>
        <w:t xml:space="preserve">to ensure meanings had been </w:t>
      </w:r>
      <w:r w:rsidR="00713059" w:rsidRPr="00115211">
        <w:rPr>
          <w:rFonts w:ascii="Times New Roman" w:hAnsi="Times New Roman" w:cs="Times New Roman"/>
          <w:color w:val="000000" w:themeColor="text1"/>
          <w:sz w:val="24"/>
          <w:szCs w:val="24"/>
        </w:rPr>
        <w:t>understood</w:t>
      </w:r>
      <w:r w:rsidR="00D465F2">
        <w:rPr>
          <w:rFonts w:ascii="Times New Roman" w:hAnsi="Times New Roman" w:cs="Times New Roman"/>
          <w:color w:val="000000" w:themeColor="text1"/>
          <w:sz w:val="24"/>
          <w:szCs w:val="24"/>
        </w:rPr>
        <w:t xml:space="preserve"> fully</w:t>
      </w:r>
      <w:r w:rsidR="00713059" w:rsidRPr="00115211">
        <w:rPr>
          <w:rFonts w:ascii="Times New Roman" w:hAnsi="Times New Roman" w:cs="Times New Roman"/>
          <w:color w:val="000000" w:themeColor="text1"/>
          <w:sz w:val="24"/>
          <w:szCs w:val="24"/>
        </w:rPr>
        <w:t xml:space="preserve"> as</w:t>
      </w:r>
      <w:r w:rsidR="00F8009A" w:rsidRPr="00115211">
        <w:rPr>
          <w:rFonts w:ascii="Times New Roman" w:hAnsi="Times New Roman" w:cs="Times New Roman"/>
          <w:color w:val="000000" w:themeColor="text1"/>
          <w:sz w:val="24"/>
          <w:szCs w:val="24"/>
        </w:rPr>
        <w:t xml:space="preserve"> interviews rely upon my interpretation (Guest et al, 2012; Flick, 2020). </w:t>
      </w:r>
      <w:r w:rsidR="00D465F2">
        <w:rPr>
          <w:rFonts w:ascii="Times New Roman" w:hAnsi="Times New Roman" w:cs="Times New Roman"/>
          <w:color w:val="000000" w:themeColor="text1"/>
          <w:sz w:val="24"/>
          <w:szCs w:val="24"/>
        </w:rPr>
        <w:t>If information is poorly handled this may result in false assumptions</w:t>
      </w:r>
      <w:r w:rsidR="00F8009A" w:rsidRPr="00115211">
        <w:rPr>
          <w:rFonts w:ascii="Times New Roman" w:hAnsi="Times New Roman" w:cs="Times New Roman"/>
          <w:color w:val="000000" w:themeColor="text1"/>
          <w:sz w:val="24"/>
          <w:szCs w:val="24"/>
        </w:rPr>
        <w:t xml:space="preserve">. </w:t>
      </w:r>
      <w:r w:rsidR="00D465F2">
        <w:rPr>
          <w:rFonts w:ascii="Times New Roman" w:hAnsi="Times New Roman" w:cs="Times New Roman"/>
          <w:color w:val="000000" w:themeColor="text1"/>
          <w:sz w:val="24"/>
          <w:szCs w:val="24"/>
        </w:rPr>
        <w:t>Whilst</w:t>
      </w:r>
      <w:r w:rsidR="00F8009A" w:rsidRPr="00115211">
        <w:rPr>
          <w:rFonts w:ascii="Times New Roman" w:hAnsi="Times New Roman" w:cs="Times New Roman"/>
          <w:color w:val="000000" w:themeColor="text1"/>
          <w:sz w:val="24"/>
          <w:szCs w:val="24"/>
        </w:rPr>
        <w:t xml:space="preserve"> memo writing</w:t>
      </w:r>
      <w:r w:rsidR="00616F8B" w:rsidRPr="00115211">
        <w:rPr>
          <w:rFonts w:ascii="Times New Roman" w:hAnsi="Times New Roman" w:cs="Times New Roman"/>
          <w:color w:val="000000" w:themeColor="text1"/>
          <w:sz w:val="24"/>
          <w:szCs w:val="24"/>
        </w:rPr>
        <w:t>,</w:t>
      </w:r>
      <w:r w:rsidR="00F8009A" w:rsidRPr="00115211">
        <w:rPr>
          <w:rFonts w:ascii="Times New Roman" w:hAnsi="Times New Roman" w:cs="Times New Roman"/>
          <w:color w:val="000000" w:themeColor="text1"/>
          <w:sz w:val="24"/>
          <w:szCs w:val="24"/>
        </w:rPr>
        <w:t xml:space="preserve"> document</w:t>
      </w:r>
      <w:r w:rsidR="00616F8B" w:rsidRPr="00115211">
        <w:rPr>
          <w:rFonts w:ascii="Times New Roman" w:hAnsi="Times New Roman" w:cs="Times New Roman"/>
          <w:color w:val="000000" w:themeColor="text1"/>
          <w:sz w:val="24"/>
          <w:szCs w:val="24"/>
        </w:rPr>
        <w:t>ing</w:t>
      </w:r>
      <w:r w:rsidR="00F8009A" w:rsidRPr="00115211">
        <w:rPr>
          <w:rFonts w:ascii="Times New Roman" w:hAnsi="Times New Roman" w:cs="Times New Roman"/>
          <w:color w:val="000000" w:themeColor="text1"/>
          <w:sz w:val="24"/>
          <w:szCs w:val="24"/>
        </w:rPr>
        <w:t xml:space="preserve"> emotions any inconsistencies </w:t>
      </w:r>
      <w:r w:rsidR="00616F8B" w:rsidRPr="00115211">
        <w:rPr>
          <w:rFonts w:ascii="Times New Roman" w:hAnsi="Times New Roman" w:cs="Times New Roman"/>
          <w:color w:val="000000" w:themeColor="text1"/>
          <w:sz w:val="24"/>
          <w:szCs w:val="24"/>
        </w:rPr>
        <w:t>helped</w:t>
      </w:r>
      <w:r w:rsidR="00F8009A" w:rsidRPr="00115211">
        <w:rPr>
          <w:rFonts w:ascii="Times New Roman" w:hAnsi="Times New Roman" w:cs="Times New Roman"/>
          <w:color w:val="000000" w:themeColor="text1"/>
          <w:sz w:val="24"/>
          <w:szCs w:val="24"/>
        </w:rPr>
        <w:t xml:space="preserve"> capture rich data and support</w:t>
      </w:r>
      <w:r w:rsidR="00616F8B" w:rsidRPr="00115211">
        <w:rPr>
          <w:rFonts w:ascii="Times New Roman" w:hAnsi="Times New Roman" w:cs="Times New Roman"/>
          <w:color w:val="000000" w:themeColor="text1"/>
          <w:sz w:val="24"/>
          <w:szCs w:val="24"/>
        </w:rPr>
        <w:t>ed a</w:t>
      </w:r>
      <w:r w:rsidR="00F8009A" w:rsidRPr="00115211">
        <w:rPr>
          <w:rFonts w:ascii="Times New Roman" w:hAnsi="Times New Roman" w:cs="Times New Roman"/>
          <w:color w:val="000000" w:themeColor="text1"/>
          <w:sz w:val="24"/>
          <w:szCs w:val="24"/>
        </w:rPr>
        <w:t xml:space="preserve"> robust analysis and evaluation of the data </w:t>
      </w:r>
      <w:r w:rsidR="00616F8B" w:rsidRPr="00115211">
        <w:rPr>
          <w:rFonts w:ascii="Times New Roman" w:hAnsi="Times New Roman" w:cs="Times New Roman"/>
          <w:color w:val="000000" w:themeColor="text1"/>
          <w:sz w:val="24"/>
          <w:szCs w:val="24"/>
        </w:rPr>
        <w:t>discussed below. Whilst</w:t>
      </w:r>
      <w:r w:rsidR="00F8009A" w:rsidRPr="00115211">
        <w:rPr>
          <w:rFonts w:ascii="Times New Roman" w:hAnsi="Times New Roman" w:cs="Times New Roman"/>
          <w:color w:val="000000" w:themeColor="text1"/>
          <w:sz w:val="24"/>
          <w:szCs w:val="24"/>
        </w:rPr>
        <w:t xml:space="preserve"> member checking allow</w:t>
      </w:r>
      <w:r w:rsidR="00616F8B" w:rsidRPr="00115211">
        <w:rPr>
          <w:rFonts w:ascii="Times New Roman" w:hAnsi="Times New Roman" w:cs="Times New Roman"/>
          <w:color w:val="000000" w:themeColor="text1"/>
          <w:sz w:val="24"/>
          <w:szCs w:val="24"/>
        </w:rPr>
        <w:t>ed</w:t>
      </w:r>
      <w:r w:rsidR="00F8009A" w:rsidRPr="00115211">
        <w:rPr>
          <w:rFonts w:ascii="Times New Roman" w:hAnsi="Times New Roman" w:cs="Times New Roman"/>
          <w:color w:val="000000" w:themeColor="text1"/>
          <w:sz w:val="24"/>
          <w:szCs w:val="24"/>
        </w:rPr>
        <w:t xml:space="preserve"> all </w:t>
      </w:r>
      <w:r w:rsidR="0039051F" w:rsidRPr="00115211">
        <w:rPr>
          <w:rFonts w:ascii="Times New Roman" w:hAnsi="Times New Roman" w:cs="Times New Roman"/>
          <w:color w:val="000000" w:themeColor="text1"/>
          <w:sz w:val="24"/>
          <w:szCs w:val="24"/>
        </w:rPr>
        <w:t>lecturers</w:t>
      </w:r>
      <w:r w:rsidR="00F8009A" w:rsidRPr="00115211">
        <w:rPr>
          <w:rFonts w:ascii="Times New Roman" w:hAnsi="Times New Roman" w:cs="Times New Roman"/>
          <w:color w:val="000000" w:themeColor="text1"/>
          <w:sz w:val="24"/>
          <w:szCs w:val="24"/>
        </w:rPr>
        <w:t xml:space="preserve"> to </w:t>
      </w:r>
      <w:r w:rsidR="00D465F2">
        <w:rPr>
          <w:rFonts w:ascii="Times New Roman" w:hAnsi="Times New Roman" w:cs="Times New Roman"/>
          <w:color w:val="000000" w:themeColor="text1"/>
          <w:sz w:val="24"/>
          <w:szCs w:val="24"/>
        </w:rPr>
        <w:t>address accordingly</w:t>
      </w:r>
      <w:r w:rsidR="00F8009A" w:rsidRPr="00115211">
        <w:rPr>
          <w:rFonts w:ascii="Times New Roman" w:hAnsi="Times New Roman" w:cs="Times New Roman"/>
          <w:color w:val="000000" w:themeColor="text1"/>
          <w:sz w:val="24"/>
          <w:szCs w:val="24"/>
        </w:rPr>
        <w:t xml:space="preserve"> any </w:t>
      </w:r>
      <w:r w:rsidR="00D465F2">
        <w:rPr>
          <w:rFonts w:ascii="Times New Roman" w:hAnsi="Times New Roman" w:cs="Times New Roman"/>
          <w:color w:val="000000" w:themeColor="text1"/>
          <w:sz w:val="24"/>
          <w:szCs w:val="24"/>
        </w:rPr>
        <w:t>points</w:t>
      </w:r>
      <w:r w:rsidR="00F8009A" w:rsidRPr="00115211">
        <w:rPr>
          <w:rFonts w:ascii="Times New Roman" w:hAnsi="Times New Roman" w:cs="Times New Roman"/>
          <w:color w:val="000000" w:themeColor="text1"/>
          <w:sz w:val="24"/>
          <w:szCs w:val="24"/>
        </w:rPr>
        <w:t xml:space="preserve"> that </w:t>
      </w:r>
      <w:r w:rsidR="00D465F2">
        <w:rPr>
          <w:rFonts w:ascii="Times New Roman" w:hAnsi="Times New Roman" w:cs="Times New Roman"/>
          <w:color w:val="000000" w:themeColor="text1"/>
          <w:sz w:val="24"/>
          <w:szCs w:val="24"/>
        </w:rPr>
        <w:t>were</w:t>
      </w:r>
      <w:r w:rsidR="00F8009A" w:rsidRPr="00115211">
        <w:rPr>
          <w:rFonts w:ascii="Times New Roman" w:hAnsi="Times New Roman" w:cs="Times New Roman"/>
          <w:color w:val="000000" w:themeColor="text1"/>
          <w:sz w:val="24"/>
          <w:szCs w:val="24"/>
        </w:rPr>
        <w:t xml:space="preserve"> viewed as in</w:t>
      </w:r>
      <w:r w:rsidR="00D465F2">
        <w:rPr>
          <w:rFonts w:ascii="Times New Roman" w:hAnsi="Times New Roman" w:cs="Times New Roman"/>
          <w:color w:val="000000" w:themeColor="text1"/>
          <w:sz w:val="24"/>
          <w:szCs w:val="24"/>
        </w:rPr>
        <w:t>accurate</w:t>
      </w:r>
      <w:r w:rsidR="00F8009A" w:rsidRPr="00115211">
        <w:rPr>
          <w:rFonts w:ascii="Times New Roman" w:hAnsi="Times New Roman" w:cs="Times New Roman"/>
          <w:color w:val="000000" w:themeColor="text1"/>
          <w:sz w:val="24"/>
          <w:szCs w:val="24"/>
        </w:rPr>
        <w:t xml:space="preserve"> (Boeije, 2009; Flick 2020).</w:t>
      </w:r>
    </w:p>
    <w:p w14:paraId="51087B7B" w14:textId="0108006F" w:rsidR="00E64251" w:rsidRDefault="00FB10D3" w:rsidP="006A4CB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23E8EE7" w14:textId="77777777" w:rsidR="00D465F2" w:rsidRPr="00115211" w:rsidRDefault="00D465F2" w:rsidP="00F8009A">
      <w:pPr>
        <w:spacing w:line="360" w:lineRule="auto"/>
        <w:jc w:val="both"/>
        <w:rPr>
          <w:rFonts w:ascii="Times New Roman" w:hAnsi="Times New Roman" w:cs="Times New Roman"/>
          <w:color w:val="000000" w:themeColor="text1"/>
          <w:sz w:val="24"/>
          <w:szCs w:val="24"/>
        </w:rPr>
      </w:pPr>
    </w:p>
    <w:p w14:paraId="740E64FF" w14:textId="5086B70E" w:rsidR="008333A6" w:rsidRPr="00BB7B3F" w:rsidRDefault="008333A6"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Ethical considerations</w:t>
      </w:r>
    </w:p>
    <w:p w14:paraId="4853985F" w14:textId="77777777" w:rsidR="000D561B" w:rsidRPr="00115211" w:rsidRDefault="000D561B" w:rsidP="000D561B">
      <w:pPr>
        <w:rPr>
          <w:color w:val="000000" w:themeColor="text1"/>
        </w:rPr>
      </w:pPr>
    </w:p>
    <w:p w14:paraId="488650D3" w14:textId="745BF508" w:rsidR="00616F8B" w:rsidRPr="00115211" w:rsidRDefault="00616F8B" w:rsidP="00616F8B">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Employed</w:t>
      </w:r>
      <w:r w:rsidR="00FF6628">
        <w:rPr>
          <w:rFonts w:ascii="Times New Roman" w:hAnsi="Times New Roman" w:cs="Times New Roman"/>
          <w:color w:val="000000" w:themeColor="text1"/>
          <w:sz w:val="24"/>
          <w:szCs w:val="24"/>
        </w:rPr>
        <w:t xml:space="preserve"> at the time of data collection</w:t>
      </w:r>
      <w:r w:rsidRPr="00115211">
        <w:rPr>
          <w:rFonts w:ascii="Times New Roman" w:hAnsi="Times New Roman" w:cs="Times New Roman"/>
          <w:color w:val="000000" w:themeColor="text1"/>
          <w:sz w:val="24"/>
          <w:szCs w:val="24"/>
        </w:rPr>
        <w:t xml:space="preserve"> qualified lecturers were invited to participate in an interview. The manager of the programme had been contacted via email, explaining the nature of the research and to seek approval for the research to commence</w:t>
      </w:r>
      <w:r w:rsidR="00D72CD2">
        <w:rPr>
          <w:rFonts w:ascii="Times New Roman" w:hAnsi="Times New Roman" w:cs="Times New Roman"/>
          <w:color w:val="000000" w:themeColor="text1"/>
          <w:sz w:val="24"/>
          <w:szCs w:val="24"/>
        </w:rPr>
        <w:t xml:space="preserve">- </w:t>
      </w:r>
      <w:r w:rsidR="00D72CD2" w:rsidRPr="00D72CD2">
        <w:rPr>
          <w:rFonts w:ascii="Times New Roman" w:hAnsi="Times New Roman" w:cs="Times New Roman"/>
          <w:i/>
          <w:iCs/>
          <w:color w:val="000000" w:themeColor="text1"/>
          <w:sz w:val="24"/>
          <w:szCs w:val="24"/>
        </w:rPr>
        <w:t>see appendix 2a</w:t>
      </w:r>
      <w:r w:rsidRPr="00115211">
        <w:rPr>
          <w:rFonts w:ascii="Times New Roman" w:hAnsi="Times New Roman" w:cs="Times New Roman"/>
          <w:color w:val="000000" w:themeColor="text1"/>
          <w:sz w:val="24"/>
          <w:szCs w:val="24"/>
        </w:rPr>
        <w:t>. Further approval was sought to send all lecturers a Microsoft Form that requested lecturer interest in participating in the research, the form required lecturers to respond only if they shared interest in participating within this research. The collected responses requested email addresses to ensure potential participants were contactable to provide additional information, introduce myself further, including the offering of my contact details</w:t>
      </w:r>
      <w:r w:rsidR="00D72CD2">
        <w:rPr>
          <w:rFonts w:ascii="Times New Roman" w:hAnsi="Times New Roman" w:cs="Times New Roman"/>
          <w:color w:val="000000" w:themeColor="text1"/>
          <w:sz w:val="24"/>
          <w:szCs w:val="24"/>
        </w:rPr>
        <w:t xml:space="preserve"> – </w:t>
      </w:r>
      <w:r w:rsidR="00D72CD2" w:rsidRPr="00D72CD2">
        <w:rPr>
          <w:rFonts w:ascii="Times New Roman" w:hAnsi="Times New Roman" w:cs="Times New Roman"/>
          <w:i/>
          <w:iCs/>
          <w:color w:val="000000" w:themeColor="text1"/>
          <w:sz w:val="24"/>
          <w:szCs w:val="24"/>
        </w:rPr>
        <w:t>see appendix 2b</w:t>
      </w:r>
      <w:r w:rsidRPr="00115211">
        <w:rPr>
          <w:rFonts w:ascii="Times New Roman" w:hAnsi="Times New Roman" w:cs="Times New Roman"/>
          <w:color w:val="000000" w:themeColor="text1"/>
          <w:sz w:val="24"/>
          <w:szCs w:val="24"/>
        </w:rPr>
        <w:t xml:space="preserve">. Participants had then been recruited. Data was collected once consent had been provided in </w:t>
      </w:r>
      <w:r w:rsidR="00C3463A" w:rsidRPr="00115211">
        <w:rPr>
          <w:rFonts w:ascii="Times New Roman" w:hAnsi="Times New Roman" w:cs="Times New Roman"/>
          <w:color w:val="000000" w:themeColor="text1"/>
          <w:sz w:val="24"/>
          <w:szCs w:val="24"/>
        </w:rPr>
        <w:t>writing.</w:t>
      </w:r>
    </w:p>
    <w:p w14:paraId="67457209" w14:textId="77777777" w:rsidR="008333A6" w:rsidRPr="00115211" w:rsidRDefault="008333A6" w:rsidP="008333A6">
      <w:pPr>
        <w:spacing w:line="360" w:lineRule="auto"/>
        <w:jc w:val="both"/>
        <w:rPr>
          <w:rFonts w:ascii="Times New Roman" w:hAnsi="Times New Roman" w:cs="Times New Roman"/>
          <w:color w:val="000000" w:themeColor="text1"/>
          <w:sz w:val="24"/>
          <w:szCs w:val="24"/>
        </w:rPr>
      </w:pPr>
    </w:p>
    <w:p w14:paraId="77D833E4" w14:textId="3077A2EB" w:rsidR="00D72CD2" w:rsidRDefault="008333A6" w:rsidP="00D72CD2">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Participants had been informed before during and after the interview that they may withdraw at any time. However, after the data had been collected and analysed their contributions would remain within the research. The participants were assured that they would remain anonymous, whilst the consent form allows for full anonymity not providing a name, rather a </w:t>
      </w:r>
      <w:r w:rsidR="005A77BC" w:rsidRPr="00115211">
        <w:rPr>
          <w:rFonts w:ascii="Times New Roman" w:hAnsi="Times New Roman" w:cs="Times New Roman"/>
          <w:color w:val="000000" w:themeColor="text1"/>
          <w:sz w:val="24"/>
          <w:szCs w:val="24"/>
        </w:rPr>
        <w:t>stated symbol</w:t>
      </w:r>
      <w:r w:rsidRPr="00115211">
        <w:rPr>
          <w:rFonts w:ascii="Times New Roman" w:hAnsi="Times New Roman" w:cs="Times New Roman"/>
          <w:color w:val="000000" w:themeColor="text1"/>
          <w:sz w:val="24"/>
          <w:szCs w:val="24"/>
        </w:rPr>
        <w:t xml:space="preserve"> that illustrates their consent</w:t>
      </w:r>
      <w:r w:rsidR="00D72CD2">
        <w:rPr>
          <w:rFonts w:ascii="Times New Roman" w:hAnsi="Times New Roman" w:cs="Times New Roman"/>
          <w:color w:val="000000" w:themeColor="text1"/>
          <w:sz w:val="24"/>
          <w:szCs w:val="24"/>
        </w:rPr>
        <w:t xml:space="preserve">- </w:t>
      </w:r>
      <w:r w:rsidR="00D72CD2" w:rsidRPr="00D72CD2">
        <w:rPr>
          <w:rFonts w:ascii="Times New Roman" w:hAnsi="Times New Roman" w:cs="Times New Roman"/>
          <w:i/>
          <w:iCs/>
          <w:color w:val="000000" w:themeColor="text1"/>
          <w:sz w:val="24"/>
          <w:szCs w:val="24"/>
        </w:rPr>
        <w:t>see appendix 2c</w:t>
      </w:r>
      <w:r w:rsidRPr="00115211">
        <w:rPr>
          <w:rFonts w:ascii="Times New Roman" w:hAnsi="Times New Roman" w:cs="Times New Roman"/>
          <w:color w:val="000000" w:themeColor="text1"/>
          <w:sz w:val="24"/>
          <w:szCs w:val="24"/>
        </w:rPr>
        <w:t xml:space="preserve">. Consent forms were collected prior to any data collection and stored with the researcher. No payment has been offered to the organisation or the participants for their contribution to this study. Rather, the opportunity to assist this inquiry, and for lecturers to have their perspectives and experiences heard. </w:t>
      </w:r>
    </w:p>
    <w:p w14:paraId="2639AE0B" w14:textId="77777777" w:rsidR="009C79CC" w:rsidRDefault="009C79CC" w:rsidP="00D72CD2">
      <w:pPr>
        <w:spacing w:line="360" w:lineRule="auto"/>
        <w:jc w:val="both"/>
        <w:rPr>
          <w:rFonts w:ascii="Times New Roman" w:hAnsi="Times New Roman" w:cs="Times New Roman"/>
          <w:i/>
          <w:iCs/>
          <w:color w:val="000000" w:themeColor="text1"/>
          <w:sz w:val="24"/>
          <w:szCs w:val="24"/>
        </w:rPr>
      </w:pPr>
    </w:p>
    <w:p w14:paraId="071846E2" w14:textId="77777777" w:rsidR="00FB10D3" w:rsidRDefault="00616F8B" w:rsidP="00511DD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Moreover, this study</w:t>
      </w:r>
      <w:r w:rsidR="00557774">
        <w:rPr>
          <w:rFonts w:ascii="Times New Roman" w:hAnsi="Times New Roman" w:cs="Times New Roman"/>
          <w:color w:val="000000" w:themeColor="text1"/>
          <w:sz w:val="24"/>
          <w:szCs w:val="24"/>
        </w:rPr>
        <w:t xml:space="preserve"> has received full ethical approval and</w:t>
      </w:r>
      <w:r w:rsidRPr="00115211">
        <w:rPr>
          <w:rFonts w:ascii="Times New Roman" w:hAnsi="Times New Roman" w:cs="Times New Roman"/>
          <w:color w:val="000000" w:themeColor="text1"/>
          <w:sz w:val="24"/>
          <w:szCs w:val="24"/>
        </w:rPr>
        <w:t xml:space="preserve"> adheres to the University of Wales Trinity Saint David (UWTSD) research data management policy, consisting of critical guidance in relation to </w:t>
      </w:r>
      <w:r w:rsidR="00713059" w:rsidRPr="00115211">
        <w:rPr>
          <w:rFonts w:ascii="Times New Roman" w:hAnsi="Times New Roman" w:cs="Times New Roman"/>
          <w:color w:val="000000" w:themeColor="text1"/>
          <w:sz w:val="24"/>
          <w:szCs w:val="24"/>
        </w:rPr>
        <w:t>confidentiality</w:t>
      </w:r>
      <w:r w:rsidRPr="00115211">
        <w:rPr>
          <w:rFonts w:ascii="Times New Roman" w:hAnsi="Times New Roman" w:cs="Times New Roman"/>
          <w:color w:val="000000" w:themeColor="text1"/>
          <w:sz w:val="24"/>
          <w:szCs w:val="24"/>
        </w:rPr>
        <w:t xml:space="preserve"> and privacy. </w:t>
      </w:r>
      <w:r w:rsidR="000E6512" w:rsidRPr="00115211">
        <w:rPr>
          <w:rFonts w:ascii="Times New Roman" w:hAnsi="Times New Roman" w:cs="Times New Roman"/>
          <w:color w:val="000000" w:themeColor="text1"/>
          <w:sz w:val="24"/>
          <w:szCs w:val="24"/>
        </w:rPr>
        <w:t xml:space="preserve">No demographic information has been collected to protect UWTSD, participants, programme under study and myself as a researcher. Whilst the following of professional codes of practice and safeguarding </w:t>
      </w:r>
      <w:r w:rsidR="00713059" w:rsidRPr="00115211">
        <w:rPr>
          <w:rFonts w:ascii="Times New Roman" w:hAnsi="Times New Roman" w:cs="Times New Roman"/>
          <w:color w:val="000000" w:themeColor="text1"/>
          <w:sz w:val="24"/>
          <w:szCs w:val="24"/>
        </w:rPr>
        <w:t>policies and</w:t>
      </w:r>
      <w:r w:rsidR="000E6512" w:rsidRPr="00115211">
        <w:rPr>
          <w:rFonts w:ascii="Times New Roman" w:hAnsi="Times New Roman" w:cs="Times New Roman"/>
          <w:color w:val="000000" w:themeColor="text1"/>
          <w:sz w:val="24"/>
          <w:szCs w:val="24"/>
        </w:rPr>
        <w:t xml:space="preserve"> adhering to statutory obligations including General Data protection Laws has been consistently applied. Moreover, this research has adopted the BERA</w:t>
      </w:r>
      <w:r w:rsidR="00B42BF8">
        <w:rPr>
          <w:rFonts w:ascii="Times New Roman" w:hAnsi="Times New Roman" w:cs="Times New Roman"/>
          <w:color w:val="000000" w:themeColor="text1"/>
          <w:sz w:val="24"/>
          <w:szCs w:val="24"/>
        </w:rPr>
        <w:t xml:space="preserve"> (2018)</w:t>
      </w:r>
      <w:r w:rsidR="000E6512" w:rsidRPr="00115211">
        <w:rPr>
          <w:rFonts w:ascii="Times New Roman" w:hAnsi="Times New Roman" w:cs="Times New Roman"/>
          <w:color w:val="000000" w:themeColor="text1"/>
          <w:sz w:val="24"/>
          <w:szCs w:val="24"/>
        </w:rPr>
        <w:t>, and British Sociological Association ethical guidelines</w:t>
      </w:r>
      <w:r w:rsidR="00B42BF8">
        <w:rPr>
          <w:rFonts w:ascii="Times New Roman" w:hAnsi="Times New Roman" w:cs="Times New Roman"/>
          <w:color w:val="000000" w:themeColor="text1"/>
          <w:sz w:val="24"/>
          <w:szCs w:val="24"/>
        </w:rPr>
        <w:t xml:space="preserve"> (2018)</w:t>
      </w:r>
      <w:r w:rsidR="00B57AAB">
        <w:rPr>
          <w:rFonts w:ascii="Times New Roman" w:hAnsi="Times New Roman" w:cs="Times New Roman"/>
          <w:color w:val="000000" w:themeColor="text1"/>
          <w:sz w:val="24"/>
          <w:szCs w:val="24"/>
        </w:rPr>
        <w:t xml:space="preserve"> including</w:t>
      </w:r>
      <w:r w:rsidR="000E6512" w:rsidRPr="00115211">
        <w:rPr>
          <w:rFonts w:ascii="Times New Roman" w:hAnsi="Times New Roman" w:cs="Times New Roman"/>
          <w:color w:val="000000" w:themeColor="text1"/>
          <w:sz w:val="24"/>
          <w:szCs w:val="24"/>
        </w:rPr>
        <w:t xml:space="preserve"> the UWTSD Research and Ethics Integrity Code of Practice</w:t>
      </w:r>
      <w:r w:rsidR="00B57AAB">
        <w:rPr>
          <w:rFonts w:ascii="Times New Roman" w:hAnsi="Times New Roman" w:cs="Times New Roman"/>
          <w:color w:val="000000" w:themeColor="text1"/>
          <w:sz w:val="24"/>
          <w:szCs w:val="24"/>
        </w:rPr>
        <w:t>.</w:t>
      </w:r>
      <w:r w:rsidR="000E6512" w:rsidRPr="00115211">
        <w:rPr>
          <w:rFonts w:ascii="Times New Roman" w:hAnsi="Times New Roman" w:cs="Times New Roman"/>
          <w:color w:val="000000" w:themeColor="text1"/>
          <w:sz w:val="24"/>
          <w:szCs w:val="24"/>
        </w:rPr>
        <w:t xml:space="preserve"> </w:t>
      </w:r>
    </w:p>
    <w:p w14:paraId="68EB5EC3" w14:textId="3749177E" w:rsidR="0066775C" w:rsidRDefault="00FB10D3" w:rsidP="00FB10D3">
      <w:pPr>
        <w:spacing w:line="360" w:lineRule="auto"/>
        <w:jc w:val="both"/>
        <w:rPr>
          <w:rFonts w:ascii="Times New Roman" w:eastAsia="Arial" w:hAnsi="Times New Roman" w:cs="Times New Roman"/>
          <w:i/>
          <w:iCs/>
          <w:noProof/>
          <w:color w:val="000000" w:themeColor="text1"/>
          <w:sz w:val="24"/>
          <w:szCs w:val="24"/>
        </w:rPr>
      </w:pPr>
      <w:r>
        <w:rPr>
          <w:rFonts w:ascii="Times New Roman" w:hAnsi="Times New Roman" w:cs="Times New Roman"/>
          <w:color w:val="000000" w:themeColor="text1"/>
          <w:sz w:val="24"/>
          <w:szCs w:val="24"/>
        </w:rPr>
        <w:br w:type="page"/>
      </w:r>
      <w:r w:rsidR="00B57AAB">
        <w:rPr>
          <w:rFonts w:ascii="Times New Roman" w:hAnsi="Times New Roman" w:cs="Times New Roman"/>
          <w:color w:val="000000" w:themeColor="text1"/>
          <w:sz w:val="24"/>
          <w:szCs w:val="24"/>
        </w:rPr>
        <w:lastRenderedPageBreak/>
        <w:t>Ensuring</w:t>
      </w:r>
      <w:r w:rsidR="000E6512" w:rsidRPr="00115211">
        <w:rPr>
          <w:rFonts w:ascii="Times New Roman" w:hAnsi="Times New Roman" w:cs="Times New Roman"/>
          <w:color w:val="000000" w:themeColor="text1"/>
          <w:sz w:val="24"/>
          <w:szCs w:val="24"/>
        </w:rPr>
        <w:t xml:space="preserve"> all research </w:t>
      </w:r>
      <w:r w:rsidR="00B57AAB">
        <w:rPr>
          <w:rFonts w:ascii="Times New Roman" w:hAnsi="Times New Roman" w:cs="Times New Roman"/>
          <w:color w:val="000000" w:themeColor="text1"/>
          <w:sz w:val="24"/>
          <w:szCs w:val="24"/>
        </w:rPr>
        <w:t>has been</w:t>
      </w:r>
      <w:r w:rsidR="000E6512" w:rsidRPr="00115211">
        <w:rPr>
          <w:rFonts w:ascii="Times New Roman" w:hAnsi="Times New Roman" w:cs="Times New Roman"/>
          <w:color w:val="000000" w:themeColor="text1"/>
          <w:sz w:val="24"/>
          <w:szCs w:val="24"/>
        </w:rPr>
        <w:t xml:space="preserve"> conducted ethically and professionally </w:t>
      </w:r>
      <w:r w:rsidR="000E6512" w:rsidRPr="00115211">
        <w:rPr>
          <w:rFonts w:ascii="Times New Roman" w:eastAsia="Arial" w:hAnsi="Times New Roman" w:cs="Times New Roman"/>
          <w:noProof/>
          <w:color w:val="000000" w:themeColor="text1"/>
          <w:sz w:val="24"/>
          <w:szCs w:val="24"/>
        </w:rPr>
        <w:t>(British Sociological Association, 2018</w:t>
      </w:r>
      <w:r w:rsidR="00726023" w:rsidRPr="004F1A16">
        <w:rPr>
          <w:rFonts w:ascii="Times New Roman" w:eastAsia="Arial" w:hAnsi="Times New Roman" w:cs="Times New Roman"/>
          <w:i/>
          <w:iCs/>
          <w:noProof/>
          <w:color w:val="000000" w:themeColor="text1"/>
          <w:sz w:val="24"/>
          <w:szCs w:val="24"/>
        </w:rPr>
        <w:t>)</w:t>
      </w:r>
      <w:r w:rsidR="00B54FAE" w:rsidRPr="004F1A16">
        <w:rPr>
          <w:rFonts w:ascii="Times New Roman" w:eastAsia="Arial" w:hAnsi="Times New Roman" w:cs="Times New Roman"/>
          <w:i/>
          <w:iCs/>
          <w:noProof/>
          <w:color w:val="000000" w:themeColor="text1"/>
          <w:sz w:val="24"/>
          <w:szCs w:val="24"/>
        </w:rPr>
        <w:t>.</w:t>
      </w:r>
      <w:r w:rsidR="004F1A16" w:rsidRPr="004F1A16">
        <w:rPr>
          <w:rFonts w:ascii="Times New Roman" w:eastAsia="Arial" w:hAnsi="Times New Roman" w:cs="Times New Roman"/>
          <w:i/>
          <w:iCs/>
          <w:noProof/>
          <w:color w:val="000000" w:themeColor="text1"/>
          <w:sz w:val="24"/>
          <w:szCs w:val="24"/>
        </w:rPr>
        <w:t xml:space="preserve"> See appendix 3 for</w:t>
      </w:r>
      <w:r w:rsidR="004F1A16">
        <w:rPr>
          <w:rFonts w:ascii="Times New Roman" w:eastAsia="Arial" w:hAnsi="Times New Roman" w:cs="Times New Roman"/>
          <w:i/>
          <w:iCs/>
          <w:noProof/>
          <w:color w:val="000000" w:themeColor="text1"/>
          <w:sz w:val="24"/>
          <w:szCs w:val="24"/>
        </w:rPr>
        <w:t xml:space="preserve"> </w:t>
      </w:r>
      <w:r w:rsidR="004F1A16" w:rsidRPr="004F1A16">
        <w:rPr>
          <w:rFonts w:ascii="Times New Roman" w:eastAsia="Arial" w:hAnsi="Times New Roman" w:cs="Times New Roman"/>
          <w:i/>
          <w:iCs/>
          <w:noProof/>
          <w:color w:val="000000" w:themeColor="text1"/>
          <w:sz w:val="24"/>
          <w:szCs w:val="24"/>
        </w:rPr>
        <w:t>further details in relation to ethical consisderations and bias mitigation.</w:t>
      </w:r>
    </w:p>
    <w:p w14:paraId="355AF1B4" w14:textId="77777777" w:rsidR="00FB10D3" w:rsidRPr="00FB10D3" w:rsidRDefault="00FB10D3" w:rsidP="00FB10D3">
      <w:pPr>
        <w:spacing w:line="360" w:lineRule="auto"/>
        <w:jc w:val="both"/>
        <w:rPr>
          <w:rFonts w:ascii="Times New Roman" w:hAnsi="Times New Roman" w:cs="Times New Roman"/>
          <w:color w:val="000000" w:themeColor="text1"/>
          <w:sz w:val="24"/>
          <w:szCs w:val="24"/>
        </w:rPr>
      </w:pPr>
    </w:p>
    <w:p w14:paraId="045A12BC" w14:textId="49B37F7A" w:rsidR="00F8009A" w:rsidRPr="00BB7B3F" w:rsidRDefault="00F8009A"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Data analysis</w:t>
      </w:r>
    </w:p>
    <w:p w14:paraId="0E8D6AE6" w14:textId="77777777" w:rsidR="00F8009A" w:rsidRPr="00115211" w:rsidRDefault="00F8009A" w:rsidP="00F8009A">
      <w:pPr>
        <w:spacing w:line="360" w:lineRule="auto"/>
        <w:jc w:val="both"/>
        <w:rPr>
          <w:rFonts w:ascii="Times New Roman" w:hAnsi="Times New Roman" w:cs="Times New Roman"/>
          <w:color w:val="000000" w:themeColor="text1"/>
          <w:sz w:val="24"/>
          <w:szCs w:val="24"/>
        </w:rPr>
      </w:pPr>
    </w:p>
    <w:p w14:paraId="624AC0A9" w14:textId="56C51AC8" w:rsidR="00F8009A" w:rsidRPr="00115211" w:rsidRDefault="002143BB" w:rsidP="00F800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Widely</w:t>
      </w:r>
      <w:r w:rsidRPr="00115211">
        <w:rPr>
          <w:rFonts w:ascii="Times New Roman" w:hAnsi="Times New Roman" w:cs="Times New Roman"/>
          <w:color w:val="000000" w:themeColor="text1"/>
          <w:sz w:val="24"/>
          <w:szCs w:val="24"/>
        </w:rPr>
        <w:t xml:space="preserve"> applied in social science and educational research</w:t>
      </w:r>
      <w:r>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B57AAB">
        <w:rPr>
          <w:rFonts w:ascii="Times New Roman" w:hAnsi="Times New Roman" w:cs="Times New Roman"/>
          <w:color w:val="000000" w:themeColor="text1"/>
          <w:sz w:val="24"/>
          <w:szCs w:val="24"/>
        </w:rPr>
        <w:t>T</w:t>
      </w:r>
      <w:r w:rsidR="00B57AAB" w:rsidRPr="00115211">
        <w:rPr>
          <w:rFonts w:ascii="Times New Roman" w:hAnsi="Times New Roman" w:cs="Times New Roman"/>
          <w:color w:val="000000" w:themeColor="text1"/>
          <w:sz w:val="24"/>
          <w:szCs w:val="24"/>
        </w:rPr>
        <w:t xml:space="preserve">hematic </w:t>
      </w:r>
      <w:r>
        <w:rPr>
          <w:rFonts w:ascii="Times New Roman" w:hAnsi="Times New Roman" w:cs="Times New Roman"/>
          <w:color w:val="000000" w:themeColor="text1"/>
          <w:sz w:val="24"/>
          <w:szCs w:val="24"/>
        </w:rPr>
        <w:t>A</w:t>
      </w:r>
      <w:r w:rsidR="00B57AAB" w:rsidRPr="00115211">
        <w:rPr>
          <w:rFonts w:ascii="Times New Roman" w:hAnsi="Times New Roman" w:cs="Times New Roman"/>
          <w:color w:val="000000" w:themeColor="text1"/>
          <w:sz w:val="24"/>
          <w:szCs w:val="24"/>
        </w:rPr>
        <w:t xml:space="preserve">nalysis (TA) according to Charmaz (2014); Cohen (2018); </w:t>
      </w:r>
      <w:r w:rsidRPr="00115211">
        <w:rPr>
          <w:rFonts w:ascii="Times New Roman" w:hAnsi="Times New Roman" w:cs="Times New Roman"/>
          <w:color w:val="000000" w:themeColor="text1"/>
          <w:sz w:val="24"/>
          <w:szCs w:val="24"/>
        </w:rPr>
        <w:t>Cohen</w:t>
      </w:r>
      <w:r>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 xml:space="preserve">: </w:t>
      </w:r>
      <w:r w:rsidR="00B57AAB" w:rsidRPr="00115211">
        <w:rPr>
          <w:rFonts w:ascii="Times New Roman" w:hAnsi="Times New Roman" w:cs="Times New Roman"/>
          <w:color w:val="000000" w:themeColor="text1"/>
          <w:sz w:val="24"/>
          <w:szCs w:val="24"/>
        </w:rPr>
        <w:t>Flick (2020) is an appropriate data analysis approach for qualitative research</w:t>
      </w:r>
      <w:r w:rsidR="00B57AAB">
        <w:rPr>
          <w:rFonts w:ascii="Times New Roman" w:hAnsi="Times New Roman" w:cs="Times New Roman"/>
          <w:color w:val="000000" w:themeColor="text1"/>
          <w:sz w:val="24"/>
          <w:szCs w:val="24"/>
        </w:rPr>
        <w:t>. TA has been utilised</w:t>
      </w:r>
      <w:r w:rsidR="006A4CB7">
        <w:rPr>
          <w:rFonts w:ascii="Times New Roman" w:hAnsi="Times New Roman" w:cs="Times New Roman"/>
          <w:color w:val="000000" w:themeColor="text1"/>
          <w:sz w:val="24"/>
          <w:szCs w:val="24"/>
        </w:rPr>
        <w:t xml:space="preserve"> in this research</w:t>
      </w:r>
      <w:r w:rsidR="00B57AAB">
        <w:rPr>
          <w:rFonts w:ascii="Times New Roman" w:hAnsi="Times New Roman" w:cs="Times New Roman"/>
          <w:color w:val="000000" w:themeColor="text1"/>
          <w:sz w:val="24"/>
          <w:szCs w:val="24"/>
        </w:rPr>
        <w:t xml:space="preserve"> during </w:t>
      </w:r>
      <w:r w:rsidR="006A4CB7">
        <w:rPr>
          <w:rFonts w:ascii="Times New Roman" w:hAnsi="Times New Roman" w:cs="Times New Roman"/>
          <w:color w:val="000000" w:themeColor="text1"/>
          <w:sz w:val="24"/>
          <w:szCs w:val="24"/>
        </w:rPr>
        <w:t xml:space="preserve">the </w:t>
      </w:r>
      <w:r w:rsidR="00B57AAB">
        <w:rPr>
          <w:rFonts w:ascii="Times New Roman" w:hAnsi="Times New Roman" w:cs="Times New Roman"/>
          <w:color w:val="000000" w:themeColor="text1"/>
          <w:sz w:val="24"/>
          <w:szCs w:val="24"/>
        </w:rPr>
        <w:t>data analysis process</w:t>
      </w:r>
      <w:r w:rsidR="006A4CB7">
        <w:rPr>
          <w:rFonts w:ascii="Times New Roman" w:hAnsi="Times New Roman" w:cs="Times New Roman"/>
          <w:color w:val="000000" w:themeColor="text1"/>
          <w:sz w:val="24"/>
          <w:szCs w:val="24"/>
        </w:rPr>
        <w:t>. TA including</w:t>
      </w:r>
      <w:r w:rsidR="00B57AAB">
        <w:rPr>
          <w:rFonts w:ascii="Times New Roman" w:hAnsi="Times New Roman" w:cs="Times New Roman"/>
          <w:color w:val="000000" w:themeColor="text1"/>
          <w:sz w:val="24"/>
          <w:szCs w:val="24"/>
        </w:rPr>
        <w:t xml:space="preserve"> </w:t>
      </w:r>
      <w:r w:rsidR="006A4CB7">
        <w:rPr>
          <w:rFonts w:ascii="Times New Roman" w:hAnsi="Times New Roman" w:cs="Times New Roman"/>
          <w:color w:val="000000" w:themeColor="text1"/>
          <w:sz w:val="24"/>
          <w:szCs w:val="24"/>
        </w:rPr>
        <w:t>t</w:t>
      </w:r>
      <w:r w:rsidR="00F8009A" w:rsidRPr="00115211">
        <w:rPr>
          <w:rFonts w:ascii="Times New Roman" w:hAnsi="Times New Roman" w:cs="Times New Roman"/>
          <w:color w:val="000000" w:themeColor="text1"/>
          <w:sz w:val="24"/>
          <w:szCs w:val="24"/>
        </w:rPr>
        <w:t xml:space="preserve">emplate analysis </w:t>
      </w:r>
      <w:r w:rsidR="006A4CB7">
        <w:rPr>
          <w:rFonts w:ascii="Times New Roman" w:hAnsi="Times New Roman" w:cs="Times New Roman"/>
          <w:color w:val="000000" w:themeColor="text1"/>
          <w:sz w:val="24"/>
          <w:szCs w:val="24"/>
        </w:rPr>
        <w:t>is</w:t>
      </w:r>
      <w:r w:rsidR="00CA40A4">
        <w:rPr>
          <w:rFonts w:ascii="Times New Roman" w:hAnsi="Times New Roman" w:cs="Times New Roman"/>
          <w:color w:val="000000" w:themeColor="text1"/>
          <w:sz w:val="24"/>
          <w:szCs w:val="24"/>
        </w:rPr>
        <w:t xml:space="preserve"> also</w:t>
      </w:r>
      <w:r w:rsidR="006A4CB7">
        <w:rPr>
          <w:rFonts w:ascii="Times New Roman" w:hAnsi="Times New Roman" w:cs="Times New Roman"/>
          <w:color w:val="000000" w:themeColor="text1"/>
          <w:sz w:val="24"/>
          <w:szCs w:val="24"/>
        </w:rPr>
        <w:t xml:space="preserve"> </w:t>
      </w:r>
      <w:r w:rsidR="00F8009A" w:rsidRPr="00115211">
        <w:rPr>
          <w:rFonts w:ascii="Times New Roman" w:hAnsi="Times New Roman" w:cs="Times New Roman"/>
          <w:color w:val="000000" w:themeColor="text1"/>
          <w:sz w:val="24"/>
          <w:szCs w:val="24"/>
        </w:rPr>
        <w:t xml:space="preserve">examined </w:t>
      </w:r>
      <w:r w:rsidR="006A4CB7">
        <w:rPr>
          <w:rFonts w:ascii="Times New Roman" w:hAnsi="Times New Roman" w:cs="Times New Roman"/>
          <w:color w:val="000000" w:themeColor="text1"/>
          <w:sz w:val="24"/>
          <w:szCs w:val="24"/>
        </w:rPr>
        <w:t>and discussed</w:t>
      </w:r>
      <w:r w:rsidR="006A4CB7" w:rsidRPr="00115211">
        <w:rPr>
          <w:rFonts w:ascii="Times New Roman" w:hAnsi="Times New Roman" w:cs="Times New Roman"/>
          <w:color w:val="000000" w:themeColor="text1"/>
          <w:sz w:val="24"/>
          <w:szCs w:val="24"/>
        </w:rPr>
        <w:t xml:space="preserve"> below</w:t>
      </w:r>
      <w:r w:rsidR="00F8009A" w:rsidRPr="00115211">
        <w:rPr>
          <w:rFonts w:ascii="Times New Roman" w:hAnsi="Times New Roman" w:cs="Times New Roman"/>
          <w:color w:val="000000" w:themeColor="text1"/>
          <w:sz w:val="24"/>
          <w:szCs w:val="24"/>
        </w:rPr>
        <w:t>.</w:t>
      </w:r>
    </w:p>
    <w:p w14:paraId="2D45CC1F" w14:textId="77777777" w:rsidR="00216287" w:rsidRPr="00115211" w:rsidRDefault="00216287" w:rsidP="00F8009A">
      <w:pPr>
        <w:spacing w:line="360" w:lineRule="auto"/>
        <w:jc w:val="both"/>
        <w:rPr>
          <w:rFonts w:ascii="Times New Roman" w:hAnsi="Times New Roman" w:cs="Times New Roman"/>
          <w:color w:val="000000" w:themeColor="text1"/>
          <w:sz w:val="24"/>
          <w:szCs w:val="24"/>
        </w:rPr>
      </w:pPr>
    </w:p>
    <w:p w14:paraId="1AB53476" w14:textId="4A131C3B" w:rsidR="00FB10D3" w:rsidRDefault="00D465F2" w:rsidP="0059171B">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D465F2">
        <w:rPr>
          <w:rFonts w:ascii="Times New Roman" w:eastAsia="Times New Roman" w:hAnsi="Times New Roman" w:cs="Times New Roman"/>
          <w:sz w:val="24"/>
          <w:szCs w:val="24"/>
          <w14:ligatures w14:val="none"/>
        </w:rPr>
        <w:t>Initially applying a priori to establish a template—template analysis—draws on concepts derived from the literature review to generate detailed descriptive data, as outlined by Crabtree and Miller (1999). However, template analysis poses challenges to my philosophical stance, as it may be perceived as overly structured within a phenomenological inquiry. Nonetheless, template analysis offers advantages by allowing the narratives of lecturers to be articulated through developed terms, giving the data a voice (Frey, 2018). This approach aligns with my theoretical perspective discussed earlier, as it represents an analytical method where the data speaks through me rather than being imposed upon it. Thus, it meets the research aims effectively.</w:t>
      </w:r>
      <w:r>
        <w:rPr>
          <w:rFonts w:ascii="Times New Roman" w:eastAsia="Times New Roman" w:hAnsi="Times New Roman" w:cs="Times New Roman"/>
          <w:sz w:val="24"/>
          <w:szCs w:val="24"/>
          <w14:ligatures w14:val="none"/>
        </w:rPr>
        <w:t xml:space="preserve"> </w:t>
      </w:r>
      <w:r w:rsidRPr="00D465F2">
        <w:rPr>
          <w:rFonts w:ascii="Times New Roman" w:eastAsia="Times New Roman" w:hAnsi="Times New Roman" w:cs="Times New Roman"/>
          <w:sz w:val="24"/>
          <w:szCs w:val="24"/>
          <w14:ligatures w14:val="none"/>
        </w:rPr>
        <w:t>However, a concern arises regarding the predefined codes and their potential to restrict the data. While the template organizes information provided by lecturers, there is a risk of filtering out crucial data, according to Guest et al. (2012). This raises the issue of determining what information is deemed important or not, creating a conflict between this tool and the goals of phenomenological inquiry. Moreover, if specific information does not fit neatly into predefined codes, it raises questions about how additional concepts are integrated, posing further challenges to my epistemological position.</w:t>
      </w:r>
      <w:r>
        <w:rPr>
          <w:rFonts w:ascii="Times New Roman" w:eastAsia="Times New Roman" w:hAnsi="Times New Roman" w:cs="Times New Roman"/>
          <w:sz w:val="24"/>
          <w:szCs w:val="24"/>
          <w14:ligatures w14:val="none"/>
        </w:rPr>
        <w:t xml:space="preserve"> </w:t>
      </w:r>
      <w:r w:rsidRPr="00D465F2">
        <w:rPr>
          <w:rFonts w:ascii="Times New Roman" w:eastAsia="Times New Roman" w:hAnsi="Times New Roman" w:cs="Times New Roman"/>
          <w:sz w:val="24"/>
          <w:szCs w:val="24"/>
          <w14:ligatures w14:val="none"/>
        </w:rPr>
        <w:t>Conversely, thematic analysis, discussed below, shares similarities with template analysis but offers greater flexibility.</w:t>
      </w:r>
    </w:p>
    <w:p w14:paraId="396746C7" w14:textId="5230C082" w:rsidR="00D465F2" w:rsidRPr="00D465F2" w:rsidRDefault="00FB10D3" w:rsidP="00FB10D3">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76929918" w14:textId="77777777" w:rsidR="006A4CB7" w:rsidRDefault="006A4CB7" w:rsidP="006A4CB7">
      <w:pPr>
        <w:jc w:val="both"/>
        <w:rPr>
          <w:rFonts w:ascii="Times New Roman" w:hAnsi="Times New Roman" w:cs="Times New Roman"/>
          <w:color w:val="000000" w:themeColor="text1"/>
          <w:sz w:val="24"/>
          <w:szCs w:val="24"/>
        </w:rPr>
      </w:pPr>
    </w:p>
    <w:p w14:paraId="188634E9" w14:textId="556DF666" w:rsidR="00F8009A" w:rsidRPr="006A4CB7" w:rsidRDefault="00F8009A" w:rsidP="006A4CB7">
      <w:pPr>
        <w:jc w:val="both"/>
        <w:rPr>
          <w:rFonts w:ascii="Times New Roman" w:hAnsi="Times New Roman" w:cs="Times New Roman"/>
          <w:i/>
          <w:iCs/>
          <w:color w:val="000000" w:themeColor="text1"/>
          <w:sz w:val="24"/>
          <w:szCs w:val="24"/>
        </w:rPr>
      </w:pPr>
      <w:r w:rsidRPr="006A4CB7">
        <w:rPr>
          <w:rFonts w:ascii="Times New Roman" w:hAnsi="Times New Roman" w:cs="Times New Roman"/>
          <w:i/>
          <w:iCs/>
          <w:sz w:val="24"/>
          <w:szCs w:val="24"/>
        </w:rPr>
        <w:t>T</w:t>
      </w:r>
      <w:r w:rsidR="00002C28" w:rsidRPr="006A4CB7">
        <w:rPr>
          <w:rFonts w:ascii="Times New Roman" w:hAnsi="Times New Roman" w:cs="Times New Roman"/>
          <w:i/>
          <w:iCs/>
          <w:sz w:val="24"/>
          <w:szCs w:val="24"/>
        </w:rPr>
        <w:t xml:space="preserve">hematic </w:t>
      </w:r>
      <w:r w:rsidRPr="006A4CB7">
        <w:rPr>
          <w:rFonts w:ascii="Times New Roman" w:hAnsi="Times New Roman" w:cs="Times New Roman"/>
          <w:i/>
          <w:iCs/>
          <w:sz w:val="24"/>
          <w:szCs w:val="24"/>
        </w:rPr>
        <w:t>A</w:t>
      </w:r>
      <w:r w:rsidR="00002C28" w:rsidRPr="006A4CB7">
        <w:rPr>
          <w:rFonts w:ascii="Times New Roman" w:hAnsi="Times New Roman" w:cs="Times New Roman"/>
          <w:i/>
          <w:iCs/>
          <w:sz w:val="24"/>
          <w:szCs w:val="24"/>
        </w:rPr>
        <w:t>nalysis (TA</w:t>
      </w:r>
      <w:r w:rsidRPr="006A4CB7">
        <w:rPr>
          <w:rFonts w:ascii="Times New Roman" w:hAnsi="Times New Roman" w:cs="Times New Roman"/>
          <w:i/>
          <w:iCs/>
          <w:sz w:val="24"/>
          <w:szCs w:val="24"/>
        </w:rPr>
        <w:t>)</w:t>
      </w:r>
    </w:p>
    <w:p w14:paraId="4110EE00" w14:textId="77777777" w:rsidR="0059171B" w:rsidRDefault="0059171B" w:rsidP="0059171B"/>
    <w:p w14:paraId="0081FFA0" w14:textId="77777777" w:rsidR="00DF3467" w:rsidRDefault="0059171B" w:rsidP="00FB10D3">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59171B">
        <w:rPr>
          <w:rFonts w:ascii="Times New Roman" w:eastAsia="Times New Roman" w:hAnsi="Times New Roman" w:cs="Times New Roman"/>
          <w:sz w:val="24"/>
          <w:szCs w:val="24"/>
          <w14:ligatures w14:val="none"/>
        </w:rPr>
        <w:t>According to Charmaz (2014), thematic analysis (TA) encompasses two primary modes of reasoning: inductive and deductive. The combination of these methods has been critically examined and evaluated to ensure their appropriate use and impact on meeting the study aims. Upon closer examination, a blended approach involving both inductive and deductive methods may be viewed as complementary opposites. For instance, while an inductive method diverges from a deductive approach, the latter, according to Boyatzis (1998), aligns neatly with positivist positions typically applied in quantitative research, potentially conflicting with my philosophical stance discussed earlier.</w:t>
      </w:r>
      <w:r>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However, upon further reflection on my positionality as a student in higher education and an employee,</w:t>
      </w:r>
      <w:r w:rsidR="00FB10D3">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 xml:space="preserve">including my role as a researcher </w:t>
      </w:r>
      <w:r w:rsidR="00DF3467">
        <w:rPr>
          <w:rFonts w:ascii="Times New Roman" w:eastAsia="Times New Roman" w:hAnsi="Times New Roman" w:cs="Times New Roman"/>
          <w:sz w:val="24"/>
          <w:szCs w:val="24"/>
          <w14:ligatures w14:val="none"/>
        </w:rPr>
        <w:t>whilst</w:t>
      </w:r>
      <w:r w:rsidRPr="0059171B">
        <w:rPr>
          <w:rFonts w:ascii="Times New Roman" w:eastAsia="Times New Roman" w:hAnsi="Times New Roman" w:cs="Times New Roman"/>
          <w:sz w:val="24"/>
          <w:szCs w:val="24"/>
          <w14:ligatures w14:val="none"/>
        </w:rPr>
        <w:t xml:space="preserve"> knowledgeable in areas directly relevant to my research topic, I acknowledge that the study aims to understand </w:t>
      </w:r>
      <w:r w:rsidR="00DF3467">
        <w:rPr>
          <w:rFonts w:ascii="Times New Roman" w:eastAsia="Times New Roman" w:hAnsi="Times New Roman" w:cs="Times New Roman"/>
          <w:sz w:val="24"/>
          <w:szCs w:val="24"/>
          <w14:ligatures w14:val="none"/>
        </w:rPr>
        <w:t xml:space="preserve">the </w:t>
      </w:r>
      <w:r w:rsidRPr="0059171B">
        <w:rPr>
          <w:rFonts w:ascii="Times New Roman" w:eastAsia="Times New Roman" w:hAnsi="Times New Roman" w:cs="Times New Roman"/>
          <w:sz w:val="24"/>
          <w:szCs w:val="24"/>
          <w14:ligatures w14:val="none"/>
        </w:rPr>
        <w:t xml:space="preserve">current phenomena without disregarding existing knowledge on academic misconduct. Embracing self-reflection as a researcher supports the transparent development of high-quality research </w:t>
      </w:r>
      <w:r w:rsidR="00DF3467">
        <w:rPr>
          <w:rFonts w:ascii="Times New Roman" w:eastAsia="Times New Roman" w:hAnsi="Times New Roman" w:cs="Times New Roman"/>
          <w:sz w:val="24"/>
          <w:szCs w:val="24"/>
          <w14:ligatures w14:val="none"/>
        </w:rPr>
        <w:t xml:space="preserve">according to </w:t>
      </w:r>
      <w:r w:rsidRPr="0059171B">
        <w:rPr>
          <w:rFonts w:ascii="Times New Roman" w:eastAsia="Times New Roman" w:hAnsi="Times New Roman" w:cs="Times New Roman"/>
          <w:sz w:val="24"/>
          <w:szCs w:val="24"/>
          <w14:ligatures w14:val="none"/>
        </w:rPr>
        <w:t xml:space="preserve">Flick, </w:t>
      </w:r>
      <w:r w:rsidR="00DF3467">
        <w:rPr>
          <w:rFonts w:ascii="Times New Roman" w:eastAsia="Times New Roman" w:hAnsi="Times New Roman" w:cs="Times New Roman"/>
          <w:sz w:val="24"/>
          <w:szCs w:val="24"/>
          <w14:ligatures w14:val="none"/>
        </w:rPr>
        <w:t>(</w:t>
      </w:r>
      <w:r w:rsidRPr="0059171B">
        <w:rPr>
          <w:rFonts w:ascii="Times New Roman" w:eastAsia="Times New Roman" w:hAnsi="Times New Roman" w:cs="Times New Roman"/>
          <w:sz w:val="24"/>
          <w:szCs w:val="24"/>
          <w14:ligatures w14:val="none"/>
        </w:rPr>
        <w:t>2020). Therefore, employing a deductive thematic analysis approach to foster transparency in my inquiry</w:t>
      </w:r>
      <w:r>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 xml:space="preserve"> plac</w:t>
      </w:r>
      <w:r w:rsidR="00DF3467">
        <w:rPr>
          <w:rFonts w:ascii="Times New Roman" w:eastAsia="Times New Roman" w:hAnsi="Times New Roman" w:cs="Times New Roman"/>
          <w:sz w:val="24"/>
          <w:szCs w:val="24"/>
          <w14:ligatures w14:val="none"/>
        </w:rPr>
        <w:t>ing</w:t>
      </w:r>
      <w:r w:rsidRPr="0059171B">
        <w:rPr>
          <w:rFonts w:ascii="Times New Roman" w:eastAsia="Times New Roman" w:hAnsi="Times New Roman" w:cs="Times New Roman"/>
          <w:sz w:val="24"/>
          <w:szCs w:val="24"/>
          <w14:ligatures w14:val="none"/>
        </w:rPr>
        <w:t xml:space="preserve"> a strong emphasis on integrity, allowin</w:t>
      </w:r>
      <w:r w:rsidR="00DF3467">
        <w:rPr>
          <w:rFonts w:ascii="Times New Roman" w:eastAsia="Times New Roman" w:hAnsi="Times New Roman" w:cs="Times New Roman"/>
          <w:sz w:val="24"/>
          <w:szCs w:val="24"/>
          <w14:ligatures w14:val="none"/>
        </w:rPr>
        <w:t>g</w:t>
      </w:r>
      <w:r w:rsidRPr="0059171B">
        <w:rPr>
          <w:rFonts w:ascii="Times New Roman" w:eastAsia="Times New Roman" w:hAnsi="Times New Roman" w:cs="Times New Roman"/>
          <w:sz w:val="24"/>
          <w:szCs w:val="24"/>
          <w14:ligatures w14:val="none"/>
        </w:rPr>
        <w:t xml:space="preserve"> the audience to assess the validity of the research process (Cohen et al., 2018; University of Wales Trinity Saint David, 2021, 2021/22), supporting self-verification of my position.</w:t>
      </w:r>
      <w:r>
        <w:rPr>
          <w:rFonts w:ascii="Times New Roman" w:eastAsia="Times New Roman" w:hAnsi="Times New Roman" w:cs="Times New Roman"/>
          <w:sz w:val="24"/>
          <w:szCs w:val="24"/>
          <w14:ligatures w14:val="none"/>
        </w:rPr>
        <w:t xml:space="preserve"> </w:t>
      </w:r>
    </w:p>
    <w:p w14:paraId="0908DAAA" w14:textId="77777777" w:rsidR="00DF3467" w:rsidRDefault="00DF3467" w:rsidP="00FB10D3">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5327D5B0" w14:textId="6A1B5456" w:rsidR="00DF3467" w:rsidRDefault="0059171B" w:rsidP="00FB10D3">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59171B">
        <w:rPr>
          <w:rFonts w:ascii="Times New Roman" w:eastAsia="Times New Roman" w:hAnsi="Times New Roman" w:cs="Times New Roman"/>
          <w:sz w:val="24"/>
          <w:szCs w:val="24"/>
          <w14:ligatures w14:val="none"/>
        </w:rPr>
        <w:t>Based on this rationale, I applied key themes related to AM to formulate interview questions used as probes throughout the interview process. Specifically, two broad questions focused explicitly on lecturers' personal experiences, facilitating data development. This approach effectively employed the inductive method while aligning with my theoretical framework, promoting the exploration of potential new concepts through a top-down approach. The following sections discuss the coding of data followed by an analysis of findings</w:t>
      </w:r>
      <w:r>
        <w:rPr>
          <w:rFonts w:ascii="Times New Roman" w:eastAsia="Times New Roman" w:hAnsi="Times New Roman" w:cs="Times New Roman"/>
          <w:sz w:val="24"/>
          <w:szCs w:val="24"/>
          <w14:ligatures w14:val="none"/>
        </w:rPr>
        <w:t>.</w:t>
      </w:r>
    </w:p>
    <w:p w14:paraId="49201C98" w14:textId="7A5194B5" w:rsidR="00511DDA" w:rsidRPr="006A4CB7" w:rsidRDefault="00DF3467" w:rsidP="00DF3467">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6B364CA2" w14:textId="347A901D" w:rsidR="00F8009A" w:rsidRPr="006A4CB7" w:rsidRDefault="00F8009A" w:rsidP="006A4CB7">
      <w:pPr>
        <w:pStyle w:val="Heading4"/>
        <w:rPr>
          <w:rFonts w:ascii="Times New Roman" w:hAnsi="Times New Roman" w:cs="Times New Roman"/>
          <w:color w:val="auto"/>
          <w:sz w:val="24"/>
          <w:szCs w:val="24"/>
        </w:rPr>
      </w:pPr>
      <w:r w:rsidRPr="006A4CB7">
        <w:rPr>
          <w:rFonts w:ascii="Times New Roman" w:hAnsi="Times New Roman" w:cs="Times New Roman"/>
          <w:color w:val="auto"/>
          <w:sz w:val="24"/>
          <w:szCs w:val="24"/>
        </w:rPr>
        <w:lastRenderedPageBreak/>
        <w:t>Coding</w:t>
      </w:r>
    </w:p>
    <w:p w14:paraId="1D26DF16" w14:textId="77777777" w:rsidR="00F8009A" w:rsidRPr="00115211" w:rsidRDefault="00F8009A" w:rsidP="0059171B">
      <w:pPr>
        <w:spacing w:line="360" w:lineRule="auto"/>
        <w:jc w:val="both"/>
        <w:rPr>
          <w:rFonts w:ascii="Times New Roman" w:hAnsi="Times New Roman" w:cs="Times New Roman"/>
          <w:color w:val="000000" w:themeColor="text1"/>
          <w:sz w:val="24"/>
          <w:szCs w:val="24"/>
        </w:rPr>
      </w:pPr>
    </w:p>
    <w:p w14:paraId="504CD188" w14:textId="3ED26E9B" w:rsidR="0059171B" w:rsidRPr="0059171B" w:rsidRDefault="0059171B" w:rsidP="0059171B">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59171B">
        <w:rPr>
          <w:rFonts w:ascii="Times New Roman" w:eastAsia="Times New Roman" w:hAnsi="Times New Roman" w:cs="Times New Roman"/>
          <w:sz w:val="24"/>
          <w:szCs w:val="24"/>
          <w14:ligatures w14:val="none"/>
        </w:rPr>
        <w:t>The use of a flexible framework in thematic analysis (TA) results from individual semi-structured interviews conducted within a qualitative phenomenological inquiry. According to Cohen et al. (2018), there is no single technique for coding qualitative data. Initially, broad codes were developed based on the literature review, applying descriptive terms from relevant theories to create these codes. This process aimed to provide insights into common themes or indications suggested by the data, as outlined by Charmaz (2014).</w:t>
      </w:r>
      <w:r>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The coding process began with a thorough review of the collected data through repeated listening to the interviews to gain familiarity. This process led to the identification of emergent themes</w:t>
      </w:r>
      <w:r>
        <w:rPr>
          <w:rFonts w:ascii="Times New Roman" w:eastAsia="Times New Roman" w:hAnsi="Times New Roman" w:cs="Times New Roman"/>
          <w:sz w:val="24"/>
          <w:szCs w:val="24"/>
          <w14:ligatures w14:val="none"/>
        </w:rPr>
        <w:t>/</w:t>
      </w:r>
      <w:r w:rsidRPr="0059171B">
        <w:rPr>
          <w:rFonts w:ascii="Times New Roman" w:eastAsia="Times New Roman" w:hAnsi="Times New Roman" w:cs="Times New Roman"/>
          <w:sz w:val="24"/>
          <w:szCs w:val="24"/>
          <w14:ligatures w14:val="none"/>
        </w:rPr>
        <w:t xml:space="preserve"> open coding, which helped in theory development from the data (Frey, 2018). For example, given that the focus of my research is on lecturers' own perceptions and experiences, a suitable code for recalling events was labelled as "memory." Additional steps in the data coding involved linking codes together and refining them into manageable categories, stemming from both overarching literature codes and emerging open codes. For further details on the thematic analysis and coding process, refer to </w:t>
      </w:r>
      <w:r w:rsidRPr="0059171B">
        <w:rPr>
          <w:rFonts w:ascii="Times New Roman" w:eastAsia="Times New Roman" w:hAnsi="Times New Roman" w:cs="Times New Roman"/>
          <w:i/>
          <w:iCs/>
          <w:sz w:val="24"/>
          <w:szCs w:val="24"/>
          <w14:ligatures w14:val="none"/>
        </w:rPr>
        <w:t xml:space="preserve">Appendix </w:t>
      </w:r>
      <w:r w:rsidR="004F1A16">
        <w:rPr>
          <w:rFonts w:ascii="Times New Roman" w:eastAsia="Times New Roman" w:hAnsi="Times New Roman" w:cs="Times New Roman"/>
          <w:i/>
          <w:iCs/>
          <w:sz w:val="24"/>
          <w:szCs w:val="24"/>
          <w14:ligatures w14:val="none"/>
        </w:rPr>
        <w:t>4</w:t>
      </w:r>
      <w:r w:rsidRPr="0059171B">
        <w:rPr>
          <w:rFonts w:ascii="Times New Roman" w:eastAsia="Times New Roman" w:hAnsi="Times New Roman" w:cs="Times New Roman"/>
          <w:sz w:val="24"/>
          <w:szCs w:val="24"/>
          <w14:ligatures w14:val="none"/>
        </w:rPr>
        <w:t>.</w:t>
      </w:r>
    </w:p>
    <w:p w14:paraId="081E34B4" w14:textId="77777777" w:rsidR="00B22989" w:rsidRPr="00115211" w:rsidRDefault="00B22989" w:rsidP="00F8009A">
      <w:pPr>
        <w:spacing w:line="360" w:lineRule="auto"/>
        <w:jc w:val="both"/>
        <w:rPr>
          <w:rFonts w:ascii="Times New Roman" w:hAnsi="Times New Roman" w:cs="Times New Roman"/>
          <w:color w:val="000000" w:themeColor="text1"/>
          <w:sz w:val="24"/>
          <w:szCs w:val="24"/>
        </w:rPr>
      </w:pPr>
    </w:p>
    <w:p w14:paraId="41E88E1B" w14:textId="26C2E442" w:rsidR="00511DDA" w:rsidRPr="00DF3467" w:rsidRDefault="00F8009A" w:rsidP="006A4CB7">
      <w:pPr>
        <w:pStyle w:val="NormalWeb"/>
        <w:spacing w:line="360" w:lineRule="auto"/>
        <w:jc w:val="both"/>
        <w:rPr>
          <w:color w:val="000000" w:themeColor="text1"/>
        </w:rPr>
      </w:pPr>
      <w:r w:rsidRPr="00115211">
        <w:rPr>
          <w:color w:val="000000" w:themeColor="text1"/>
        </w:rPr>
        <w:t>This process w</w:t>
      </w:r>
      <w:r w:rsidR="009C250D" w:rsidRPr="00115211">
        <w:rPr>
          <w:color w:val="000000" w:themeColor="text1"/>
        </w:rPr>
        <w:t xml:space="preserve">as </w:t>
      </w:r>
      <w:r w:rsidRPr="00115211">
        <w:rPr>
          <w:color w:val="000000" w:themeColor="text1"/>
        </w:rPr>
        <w:t>manually completed applying colour coding us</w:t>
      </w:r>
      <w:r w:rsidR="009C250D" w:rsidRPr="00115211">
        <w:rPr>
          <w:color w:val="000000" w:themeColor="text1"/>
        </w:rPr>
        <w:t>ed</w:t>
      </w:r>
      <w:r w:rsidRPr="00115211">
        <w:rPr>
          <w:color w:val="000000" w:themeColor="text1"/>
        </w:rPr>
        <w:t xml:space="preserve"> as a technique to identify more easily occurring themes</w:t>
      </w:r>
      <w:r w:rsidR="008360C5" w:rsidRPr="00115211">
        <w:rPr>
          <w:color w:val="000000" w:themeColor="text1"/>
        </w:rPr>
        <w:t xml:space="preserve">, this </w:t>
      </w:r>
      <w:r w:rsidRPr="00115211">
        <w:rPr>
          <w:color w:val="000000" w:themeColor="text1"/>
        </w:rPr>
        <w:t xml:space="preserve">process </w:t>
      </w:r>
      <w:r w:rsidR="009C250D" w:rsidRPr="00115211">
        <w:rPr>
          <w:color w:val="000000" w:themeColor="text1"/>
        </w:rPr>
        <w:t xml:space="preserve">provided </w:t>
      </w:r>
      <w:r w:rsidRPr="00115211">
        <w:rPr>
          <w:color w:val="000000" w:themeColor="text1"/>
        </w:rPr>
        <w:t>a further opportunity to be become more familiar with the data</w:t>
      </w:r>
      <w:r w:rsidR="009C250D" w:rsidRPr="00115211">
        <w:rPr>
          <w:color w:val="000000" w:themeColor="text1"/>
        </w:rPr>
        <w:t>, a view shared by Marshall and Rossman (1999</w:t>
      </w:r>
      <w:r w:rsidR="00B40C73">
        <w:rPr>
          <w:color w:val="000000" w:themeColor="text1"/>
        </w:rPr>
        <w:t xml:space="preserve">). </w:t>
      </w:r>
      <w:r w:rsidR="00B40C73" w:rsidRPr="00B40C73">
        <w:rPr>
          <w14:ligatures w14:val="none"/>
        </w:rPr>
        <w:t>Line-by-line coding was also employed to facilitate closer examination. However, this approach may challenge my ontological stance as it could be perceived as seeking objective truth, potentially aligning with a positivist viewpoint (Flick, 2020). Nevertheless, awareness of this challenge, as discussed by Heidegger (2005) and Flick (2020), enabled a mindful approach. In phenomenological inquiry, the focus is not on discovering objective truth but rather on gaining deeper insights into the phenomenon through the collected data (Vagle, 2016).</w:t>
      </w:r>
      <w:r w:rsidR="00B40C73">
        <w:rPr>
          <w14:ligatures w14:val="none"/>
        </w:rPr>
        <w:t xml:space="preserve"> </w:t>
      </w:r>
      <w:r w:rsidR="00B40C73" w:rsidRPr="00B40C73">
        <w:rPr>
          <w14:ligatures w14:val="none"/>
        </w:rPr>
        <w:t>Furthermore</w:t>
      </w:r>
      <w:r w:rsidR="00B40C73">
        <w:rPr>
          <w14:ligatures w14:val="none"/>
        </w:rPr>
        <w:t>,</w:t>
      </w:r>
      <w:r w:rsidR="00B40C73" w:rsidRPr="00B40C73">
        <w:rPr>
          <w14:ligatures w14:val="none"/>
        </w:rPr>
        <w:t xml:space="preserve"> memo writing played a central role throughout the data analysis process, documenting the procedures and any encountered issues, thereby promoting precision and transparency in the study (Boyatzis, 1998).</w:t>
      </w:r>
      <w:r w:rsidR="00B40C73">
        <w:rPr>
          <w14:ligatures w14:val="none"/>
        </w:rPr>
        <w:t xml:space="preserve"> </w:t>
      </w:r>
      <w:r w:rsidRPr="00115211">
        <w:rPr>
          <w:color w:val="000000" w:themeColor="text1"/>
        </w:rPr>
        <w:t>Considering the nature of the inquiry data w</w:t>
      </w:r>
      <w:r w:rsidR="009C250D" w:rsidRPr="00115211">
        <w:rPr>
          <w:color w:val="000000" w:themeColor="text1"/>
        </w:rPr>
        <w:t>ere</w:t>
      </w:r>
      <w:r w:rsidRPr="00115211">
        <w:rPr>
          <w:color w:val="000000" w:themeColor="text1"/>
        </w:rPr>
        <w:t xml:space="preserve"> collected</w:t>
      </w:r>
      <w:r w:rsidR="009C250D" w:rsidRPr="00115211">
        <w:rPr>
          <w:color w:val="000000" w:themeColor="text1"/>
        </w:rPr>
        <w:t xml:space="preserve">, </w:t>
      </w:r>
      <w:r w:rsidR="00E527A5" w:rsidRPr="00115211">
        <w:rPr>
          <w:color w:val="000000" w:themeColor="text1"/>
        </w:rPr>
        <w:t>coded,</w:t>
      </w:r>
      <w:r w:rsidRPr="00115211">
        <w:rPr>
          <w:color w:val="000000" w:themeColor="text1"/>
        </w:rPr>
        <w:t xml:space="preserve"> </w:t>
      </w:r>
      <w:r w:rsidR="009C250D" w:rsidRPr="00115211">
        <w:rPr>
          <w:color w:val="000000" w:themeColor="text1"/>
        </w:rPr>
        <w:t xml:space="preserve">and analysed </w:t>
      </w:r>
      <w:r w:rsidRPr="00115211">
        <w:rPr>
          <w:color w:val="000000" w:themeColor="text1"/>
        </w:rPr>
        <w:t>by myself, whilst th</w:t>
      </w:r>
      <w:r w:rsidR="009C250D" w:rsidRPr="00115211">
        <w:rPr>
          <w:color w:val="000000" w:themeColor="text1"/>
        </w:rPr>
        <w:t>is</w:t>
      </w:r>
      <w:r w:rsidRPr="00115211">
        <w:rPr>
          <w:color w:val="000000" w:themeColor="text1"/>
        </w:rPr>
        <w:t xml:space="preserve"> method allow</w:t>
      </w:r>
      <w:r w:rsidR="009C250D" w:rsidRPr="00115211">
        <w:rPr>
          <w:color w:val="000000" w:themeColor="text1"/>
        </w:rPr>
        <w:t>ed</w:t>
      </w:r>
      <w:r w:rsidRPr="00115211">
        <w:rPr>
          <w:color w:val="000000" w:themeColor="text1"/>
        </w:rPr>
        <w:t xml:space="preserve"> consistency, the robustness may be limited as the coding process would significantly benefit from various views such as, according to </w:t>
      </w:r>
      <w:r w:rsidR="00532F59" w:rsidRPr="00115211">
        <w:rPr>
          <w:color w:val="000000" w:themeColor="text1"/>
        </w:rPr>
        <w:t xml:space="preserve">Flick </w:t>
      </w:r>
      <w:r w:rsidRPr="00115211">
        <w:rPr>
          <w:color w:val="000000" w:themeColor="text1"/>
        </w:rPr>
        <w:t>(20</w:t>
      </w:r>
      <w:r w:rsidR="00532F59" w:rsidRPr="00115211">
        <w:rPr>
          <w:color w:val="000000" w:themeColor="text1"/>
        </w:rPr>
        <w:t>20</w:t>
      </w:r>
      <w:r w:rsidRPr="00115211">
        <w:rPr>
          <w:color w:val="000000" w:themeColor="text1"/>
        </w:rPr>
        <w:t xml:space="preserve">) the participants and fellow researchers. </w:t>
      </w:r>
      <w:bookmarkStart w:id="12" w:name="_Hlk530834224"/>
    </w:p>
    <w:p w14:paraId="69E77BD1" w14:textId="601CBE34" w:rsidR="00356F9B" w:rsidRDefault="00356F9B" w:rsidP="00002C28">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Conclusion</w:t>
      </w:r>
    </w:p>
    <w:p w14:paraId="728CDCF7" w14:textId="77777777" w:rsidR="00356F9B" w:rsidRDefault="00356F9B" w:rsidP="00002C28">
      <w:pPr>
        <w:spacing w:after="0" w:line="360" w:lineRule="auto"/>
        <w:jc w:val="both"/>
        <w:rPr>
          <w:rFonts w:ascii="Times New Roman" w:hAnsi="Times New Roman" w:cs="Times New Roman"/>
          <w:color w:val="000000" w:themeColor="text1"/>
          <w:sz w:val="24"/>
          <w:szCs w:val="24"/>
        </w:rPr>
      </w:pPr>
    </w:p>
    <w:p w14:paraId="774DE78D" w14:textId="1FFE5DD9" w:rsidR="003F21E7" w:rsidRPr="00115211" w:rsidRDefault="00007436" w:rsidP="00D72CD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002C28" w:rsidRPr="00115211">
        <w:rPr>
          <w:rFonts w:ascii="Times New Roman" w:hAnsi="Times New Roman" w:cs="Times New Roman"/>
          <w:color w:val="000000" w:themeColor="text1"/>
          <w:sz w:val="24"/>
          <w:szCs w:val="24"/>
        </w:rPr>
        <w:t xml:space="preserve"> qualitative phenomenological approach is considered most appropriate</w:t>
      </w:r>
      <w:r>
        <w:rPr>
          <w:rFonts w:ascii="Times New Roman" w:hAnsi="Times New Roman" w:cs="Times New Roman"/>
          <w:color w:val="000000" w:themeColor="text1"/>
          <w:sz w:val="24"/>
          <w:szCs w:val="24"/>
        </w:rPr>
        <w:t xml:space="preserve"> for this study, reflecting</w:t>
      </w:r>
      <w:r w:rsidR="00002C28" w:rsidRPr="0011521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w:t>
      </w:r>
      <w:r w:rsidR="00002C28" w:rsidRPr="00115211">
        <w:rPr>
          <w:rFonts w:ascii="Times New Roman" w:hAnsi="Times New Roman" w:cs="Times New Roman"/>
          <w:color w:val="000000" w:themeColor="text1"/>
          <w:sz w:val="24"/>
          <w:szCs w:val="24"/>
        </w:rPr>
        <w:t>y ontological and epistemological perspectives</w:t>
      </w:r>
      <w:r>
        <w:rPr>
          <w:rFonts w:ascii="Times New Roman" w:hAnsi="Times New Roman" w:cs="Times New Roman"/>
          <w:color w:val="000000" w:themeColor="text1"/>
          <w:sz w:val="24"/>
          <w:szCs w:val="24"/>
        </w:rPr>
        <w:t xml:space="preserve"> that</w:t>
      </w:r>
      <w:r w:rsidR="00002C28" w:rsidRPr="00115211">
        <w:rPr>
          <w:rFonts w:ascii="Times New Roman" w:hAnsi="Times New Roman" w:cs="Times New Roman"/>
          <w:color w:val="000000" w:themeColor="text1"/>
          <w:sz w:val="24"/>
          <w:szCs w:val="24"/>
        </w:rPr>
        <w:t xml:space="preserve"> have guided a </w:t>
      </w:r>
      <w:r w:rsidR="00713059" w:rsidRPr="00115211">
        <w:rPr>
          <w:rFonts w:ascii="Times New Roman" w:hAnsi="Times New Roman" w:cs="Times New Roman"/>
          <w:color w:val="000000" w:themeColor="text1"/>
          <w:sz w:val="24"/>
          <w:szCs w:val="24"/>
        </w:rPr>
        <w:t>constructivist</w:t>
      </w:r>
      <w:r w:rsidR="00002C28" w:rsidRPr="00115211">
        <w:rPr>
          <w:rFonts w:ascii="Times New Roman" w:hAnsi="Times New Roman" w:cs="Times New Roman"/>
          <w:color w:val="000000" w:themeColor="text1"/>
          <w:sz w:val="24"/>
          <w:szCs w:val="24"/>
        </w:rPr>
        <w:t xml:space="preserve"> approach. Semi structured interviews recruited </w:t>
      </w:r>
      <w:r w:rsidR="00713059" w:rsidRPr="00115211">
        <w:rPr>
          <w:rFonts w:ascii="Times New Roman" w:hAnsi="Times New Roman" w:cs="Times New Roman"/>
          <w:color w:val="000000" w:themeColor="text1"/>
          <w:sz w:val="24"/>
          <w:szCs w:val="24"/>
        </w:rPr>
        <w:t>through purposive</w:t>
      </w:r>
      <w:r w:rsidR="00002C28" w:rsidRPr="00115211">
        <w:rPr>
          <w:rFonts w:ascii="Times New Roman" w:hAnsi="Times New Roman" w:cs="Times New Roman"/>
          <w:color w:val="000000" w:themeColor="text1"/>
          <w:sz w:val="24"/>
          <w:szCs w:val="24"/>
        </w:rPr>
        <w:t xml:space="preserve"> sampling of five </w:t>
      </w:r>
      <w:r w:rsidR="00713059" w:rsidRPr="00115211">
        <w:rPr>
          <w:rFonts w:ascii="Times New Roman" w:hAnsi="Times New Roman" w:cs="Times New Roman"/>
          <w:color w:val="000000" w:themeColor="text1"/>
          <w:sz w:val="24"/>
          <w:szCs w:val="24"/>
        </w:rPr>
        <w:t>lecturers</w:t>
      </w:r>
      <w:r w:rsidR="00002C28" w:rsidRPr="00115211">
        <w:rPr>
          <w:rFonts w:ascii="Times New Roman" w:hAnsi="Times New Roman" w:cs="Times New Roman"/>
          <w:color w:val="000000" w:themeColor="text1"/>
          <w:sz w:val="24"/>
          <w:szCs w:val="24"/>
        </w:rPr>
        <w:t xml:space="preserve"> from a university in Wales within the same programme were considered the most effective method reflecting the research </w:t>
      </w:r>
      <w:r w:rsidRPr="00115211">
        <w:rPr>
          <w:rFonts w:ascii="Times New Roman" w:hAnsi="Times New Roman" w:cs="Times New Roman"/>
          <w:color w:val="000000" w:themeColor="text1"/>
          <w:sz w:val="24"/>
          <w:szCs w:val="24"/>
        </w:rPr>
        <w:t>gaps</w:t>
      </w:r>
      <w:r>
        <w:rPr>
          <w:rFonts w:ascii="Times New Roman" w:hAnsi="Times New Roman" w:cs="Times New Roman"/>
          <w:color w:val="000000" w:themeColor="text1"/>
          <w:sz w:val="24"/>
          <w:szCs w:val="24"/>
        </w:rPr>
        <w:t xml:space="preserve"> whilst</w:t>
      </w:r>
      <w:r w:rsidR="00002C28" w:rsidRPr="00115211">
        <w:rPr>
          <w:rFonts w:ascii="Times New Roman" w:hAnsi="Times New Roman" w:cs="Times New Roman"/>
          <w:color w:val="000000" w:themeColor="text1"/>
          <w:sz w:val="24"/>
          <w:szCs w:val="24"/>
        </w:rPr>
        <w:t xml:space="preserve"> enabling a process to draw out rich data. Thematic analysis adopts a hybrid approach whilst also identifies the need for a reflexive, transparent and honest approach. Thus, validating and supporting the reliability of this research.</w:t>
      </w:r>
      <w:r w:rsidR="00253B82">
        <w:rPr>
          <w:rFonts w:ascii="Times New Roman" w:hAnsi="Times New Roman" w:cs="Times New Roman"/>
          <w:color w:val="000000" w:themeColor="text1"/>
          <w:sz w:val="24"/>
          <w:szCs w:val="24"/>
        </w:rPr>
        <w:t xml:space="preserve"> </w:t>
      </w:r>
      <w:r w:rsidR="00002C28" w:rsidRPr="00115211">
        <w:rPr>
          <w:rFonts w:ascii="Times New Roman" w:hAnsi="Times New Roman" w:cs="Times New Roman"/>
          <w:color w:val="000000" w:themeColor="text1"/>
          <w:sz w:val="24"/>
          <w:szCs w:val="24"/>
        </w:rPr>
        <w:t xml:space="preserve">Moreover, appropriate frameworks have been followed to address the potential risks to the participants UWTSD, myself and the organisation. Upon the identification of potential implications associated with this </w:t>
      </w:r>
      <w:r w:rsidR="00713059" w:rsidRPr="00115211">
        <w:rPr>
          <w:rFonts w:ascii="Times New Roman" w:hAnsi="Times New Roman" w:cs="Times New Roman"/>
          <w:color w:val="000000" w:themeColor="text1"/>
          <w:sz w:val="24"/>
          <w:szCs w:val="24"/>
        </w:rPr>
        <w:t>study</w:t>
      </w:r>
      <w:r>
        <w:rPr>
          <w:rFonts w:ascii="Times New Roman" w:hAnsi="Times New Roman" w:cs="Times New Roman"/>
          <w:color w:val="000000" w:themeColor="text1"/>
          <w:sz w:val="24"/>
          <w:szCs w:val="24"/>
        </w:rPr>
        <w:t>,</w:t>
      </w:r>
      <w:r w:rsidR="00002C28" w:rsidRPr="00115211">
        <w:rPr>
          <w:rFonts w:ascii="Times New Roman" w:hAnsi="Times New Roman" w:cs="Times New Roman"/>
          <w:color w:val="000000" w:themeColor="text1"/>
          <w:sz w:val="24"/>
          <w:szCs w:val="24"/>
        </w:rPr>
        <w:t xml:space="preserve"> including trustworthiness and bias</w:t>
      </w:r>
      <w:r w:rsidR="00D72CD2">
        <w:rPr>
          <w:rFonts w:ascii="Times New Roman" w:hAnsi="Times New Roman" w:cs="Times New Roman"/>
          <w:color w:val="000000" w:themeColor="text1"/>
          <w:sz w:val="24"/>
          <w:szCs w:val="24"/>
        </w:rPr>
        <w:t xml:space="preserve">- </w:t>
      </w:r>
      <w:r w:rsidR="00D72CD2" w:rsidRPr="00D72CD2">
        <w:rPr>
          <w:rFonts w:ascii="Times New Roman" w:eastAsia="Arial" w:hAnsi="Times New Roman" w:cs="Times New Roman"/>
          <w:i/>
          <w:iCs/>
          <w:noProof/>
          <w:color w:val="000000" w:themeColor="text1"/>
          <w:sz w:val="24"/>
          <w:szCs w:val="24"/>
        </w:rPr>
        <w:t xml:space="preserve">see appendix </w:t>
      </w:r>
      <w:r w:rsidR="00730896" w:rsidRPr="00D72CD2">
        <w:rPr>
          <w:rFonts w:ascii="Times New Roman" w:eastAsia="Arial" w:hAnsi="Times New Roman" w:cs="Times New Roman"/>
          <w:i/>
          <w:iCs/>
          <w:noProof/>
          <w:color w:val="000000" w:themeColor="text1"/>
          <w:sz w:val="24"/>
          <w:szCs w:val="24"/>
        </w:rPr>
        <w:t>4</w:t>
      </w:r>
      <w:r w:rsidR="00730896">
        <w:rPr>
          <w:rFonts w:ascii="Times New Roman" w:eastAsia="Arial" w:hAnsi="Times New Roman" w:cs="Times New Roman"/>
          <w:i/>
          <w:iCs/>
          <w:noProof/>
          <w:color w:val="000000" w:themeColor="text1"/>
          <w:sz w:val="24"/>
          <w:szCs w:val="24"/>
        </w:rPr>
        <w:t xml:space="preserve">, </w:t>
      </w:r>
      <w:r w:rsidR="00730896" w:rsidRPr="00115211">
        <w:rPr>
          <w:rFonts w:ascii="Times New Roman" w:hAnsi="Times New Roman" w:cs="Times New Roman"/>
          <w:color w:val="000000" w:themeColor="text1"/>
          <w:sz w:val="24"/>
          <w:szCs w:val="24"/>
        </w:rPr>
        <w:t>the</w:t>
      </w:r>
      <w:r w:rsidR="00002C28" w:rsidRPr="00115211">
        <w:rPr>
          <w:rFonts w:ascii="Times New Roman" w:hAnsi="Times New Roman" w:cs="Times New Roman"/>
          <w:color w:val="000000" w:themeColor="text1"/>
          <w:sz w:val="24"/>
          <w:szCs w:val="24"/>
        </w:rPr>
        <w:t xml:space="preserve"> UWTSD ethics committee concluded that this research is ethically correct. </w:t>
      </w:r>
      <w:r w:rsidR="008333A6" w:rsidRPr="00115211">
        <w:rPr>
          <w:rFonts w:ascii="Times New Roman" w:hAnsi="Times New Roman" w:cs="Times New Roman"/>
          <w:color w:val="000000" w:themeColor="text1"/>
          <w:sz w:val="24"/>
          <w:szCs w:val="24"/>
        </w:rPr>
        <w:t xml:space="preserve">Below illustrates the findings from five semi structured interviews of university lecturers, followed by a critical discussion. </w:t>
      </w:r>
    </w:p>
    <w:p w14:paraId="1383A4C8" w14:textId="52513AC8" w:rsidR="00184EE2" w:rsidRPr="00115211" w:rsidRDefault="003F21E7" w:rsidP="00216287">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3C4E822D" w14:textId="62A44287" w:rsidR="0096100C" w:rsidRDefault="00F8681A" w:rsidP="00134D0A">
      <w:pPr>
        <w:pStyle w:val="Heading1"/>
        <w:jc w:val="center"/>
        <w:rPr>
          <w:rFonts w:ascii="Times New Roman" w:hAnsi="Times New Roman" w:cs="Times New Roman"/>
          <w:color w:val="000000" w:themeColor="text1"/>
          <w:sz w:val="28"/>
          <w:szCs w:val="28"/>
        </w:rPr>
      </w:pPr>
      <w:bookmarkStart w:id="13" w:name="_Toc170120950"/>
      <w:r w:rsidRPr="00115211">
        <w:rPr>
          <w:rFonts w:ascii="Times New Roman" w:hAnsi="Times New Roman" w:cs="Times New Roman"/>
          <w:color w:val="000000" w:themeColor="text1"/>
          <w:sz w:val="28"/>
          <w:szCs w:val="28"/>
        </w:rPr>
        <w:lastRenderedPageBreak/>
        <w:t xml:space="preserve">Chapter </w:t>
      </w:r>
      <w:r w:rsidR="00F55370" w:rsidRPr="00115211">
        <w:rPr>
          <w:rFonts w:ascii="Times New Roman" w:hAnsi="Times New Roman" w:cs="Times New Roman"/>
          <w:color w:val="000000" w:themeColor="text1"/>
          <w:sz w:val="28"/>
          <w:szCs w:val="28"/>
        </w:rPr>
        <w:t>4</w:t>
      </w:r>
      <w:r w:rsidRPr="00115211">
        <w:rPr>
          <w:rFonts w:ascii="Times New Roman" w:hAnsi="Times New Roman" w:cs="Times New Roman"/>
          <w:color w:val="000000" w:themeColor="text1"/>
          <w:sz w:val="28"/>
          <w:szCs w:val="28"/>
        </w:rPr>
        <w:t>- Findings</w:t>
      </w:r>
      <w:r w:rsidR="00487CE2" w:rsidRPr="00115211">
        <w:rPr>
          <w:rFonts w:ascii="Times New Roman" w:hAnsi="Times New Roman" w:cs="Times New Roman"/>
          <w:color w:val="000000" w:themeColor="text1"/>
          <w:sz w:val="28"/>
          <w:szCs w:val="28"/>
        </w:rPr>
        <w:t xml:space="preserve"> and discussion</w:t>
      </w:r>
      <w:bookmarkEnd w:id="13"/>
    </w:p>
    <w:p w14:paraId="7247BA95" w14:textId="77777777" w:rsidR="0099739A" w:rsidRPr="00115211" w:rsidRDefault="0099739A" w:rsidP="0099739A">
      <w:pPr>
        <w:rPr>
          <w:color w:val="000000" w:themeColor="text1"/>
        </w:rPr>
      </w:pPr>
    </w:p>
    <w:p w14:paraId="7B150D35" w14:textId="5C37B200" w:rsidR="00F2047C" w:rsidRDefault="003F5CDA" w:rsidP="00812E8F">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main question of this study </w:t>
      </w:r>
      <w:r w:rsidR="006D6D31" w:rsidRPr="00115211">
        <w:rPr>
          <w:rFonts w:ascii="Times New Roman" w:hAnsi="Times New Roman" w:cs="Times New Roman"/>
          <w:color w:val="000000" w:themeColor="text1"/>
          <w:sz w:val="24"/>
          <w:szCs w:val="24"/>
        </w:rPr>
        <w:t>examines</w:t>
      </w:r>
      <w:r w:rsidRPr="00115211">
        <w:rPr>
          <w:rFonts w:ascii="Times New Roman" w:hAnsi="Times New Roman" w:cs="Times New Roman"/>
          <w:color w:val="000000" w:themeColor="text1"/>
          <w:sz w:val="24"/>
          <w:szCs w:val="24"/>
        </w:rPr>
        <w:t xml:space="preserve"> university lecturers perceptions and experiences of academic misconduct within a</w:t>
      </w:r>
      <w:r w:rsidR="00145A77" w:rsidRPr="00115211">
        <w:rPr>
          <w:rFonts w:ascii="Times New Roman" w:hAnsi="Times New Roman" w:cs="Times New Roman"/>
          <w:color w:val="000000" w:themeColor="text1"/>
          <w:sz w:val="24"/>
          <w:szCs w:val="24"/>
        </w:rPr>
        <w:t>n</w:t>
      </w:r>
      <w:r w:rsidR="002C7E72" w:rsidRPr="00115211">
        <w:rPr>
          <w:rFonts w:ascii="Times New Roman" w:hAnsi="Times New Roman" w:cs="Times New Roman"/>
          <w:color w:val="000000" w:themeColor="text1"/>
          <w:sz w:val="24"/>
          <w:szCs w:val="24"/>
        </w:rPr>
        <w:t xml:space="preserve"> undergraduate</w:t>
      </w:r>
      <w:r w:rsidRPr="00115211">
        <w:rPr>
          <w:rFonts w:ascii="Times New Roman" w:hAnsi="Times New Roman" w:cs="Times New Roman"/>
          <w:color w:val="000000" w:themeColor="text1"/>
          <w:sz w:val="24"/>
          <w:szCs w:val="24"/>
        </w:rPr>
        <w:t xml:space="preserve"> health programme. </w:t>
      </w:r>
      <w:r w:rsidR="00C179B8" w:rsidRPr="00115211">
        <w:rPr>
          <w:rFonts w:ascii="Times New Roman" w:hAnsi="Times New Roman" w:cs="Times New Roman"/>
          <w:color w:val="000000" w:themeColor="text1"/>
          <w:sz w:val="24"/>
          <w:szCs w:val="24"/>
        </w:rPr>
        <w:t xml:space="preserve">This chapter presents the findings from semi structured interviews conducted with five university lecturers. The analysis of these interviews revealed </w:t>
      </w:r>
      <w:r w:rsidR="0099739A" w:rsidRPr="00115211">
        <w:rPr>
          <w:rFonts w:ascii="Times New Roman" w:hAnsi="Times New Roman" w:cs="Times New Roman"/>
          <w:color w:val="000000" w:themeColor="text1"/>
          <w:sz w:val="24"/>
          <w:szCs w:val="24"/>
        </w:rPr>
        <w:t xml:space="preserve">that </w:t>
      </w:r>
      <w:r w:rsidR="006D6D31" w:rsidRPr="00115211">
        <w:rPr>
          <w:rFonts w:ascii="Times New Roman" w:hAnsi="Times New Roman" w:cs="Times New Roman"/>
          <w:color w:val="000000" w:themeColor="text1"/>
          <w:sz w:val="24"/>
          <w:szCs w:val="24"/>
        </w:rPr>
        <w:t>lecturers</w:t>
      </w:r>
      <w:r w:rsidR="0099739A" w:rsidRPr="00115211">
        <w:rPr>
          <w:rFonts w:ascii="Times New Roman" w:hAnsi="Times New Roman" w:cs="Times New Roman"/>
          <w:color w:val="000000" w:themeColor="text1"/>
          <w:sz w:val="24"/>
          <w:szCs w:val="24"/>
        </w:rPr>
        <w:t xml:space="preserve"> face complex challenges in </w:t>
      </w:r>
      <w:r w:rsidR="00C179B8" w:rsidRPr="00115211">
        <w:rPr>
          <w:rFonts w:ascii="Times New Roman" w:hAnsi="Times New Roman" w:cs="Times New Roman"/>
          <w:color w:val="000000" w:themeColor="text1"/>
          <w:sz w:val="24"/>
          <w:szCs w:val="24"/>
        </w:rPr>
        <w:t>balancing empathy with enforcement</w:t>
      </w:r>
      <w:r w:rsidR="0099739A" w:rsidRPr="00115211">
        <w:rPr>
          <w:rFonts w:ascii="Times New Roman" w:hAnsi="Times New Roman" w:cs="Times New Roman"/>
          <w:color w:val="000000" w:themeColor="text1"/>
          <w:sz w:val="24"/>
          <w:szCs w:val="24"/>
        </w:rPr>
        <w:t xml:space="preserve"> with the enforcement of academic integrity policies.</w:t>
      </w:r>
      <w:r w:rsidR="00C179B8" w:rsidRPr="00115211">
        <w:rPr>
          <w:rFonts w:ascii="Times New Roman" w:hAnsi="Times New Roman" w:cs="Times New Roman"/>
          <w:color w:val="000000" w:themeColor="text1"/>
          <w:sz w:val="24"/>
          <w:szCs w:val="24"/>
        </w:rPr>
        <w:t xml:space="preserve"> </w:t>
      </w:r>
      <w:r w:rsidR="0099739A" w:rsidRPr="00115211">
        <w:rPr>
          <w:rFonts w:ascii="Times New Roman" w:hAnsi="Times New Roman" w:cs="Times New Roman"/>
          <w:color w:val="000000" w:themeColor="text1"/>
          <w:sz w:val="24"/>
          <w:szCs w:val="24"/>
        </w:rPr>
        <w:t>Whilst i</w:t>
      </w:r>
      <w:r w:rsidR="00C179B8" w:rsidRPr="00115211">
        <w:rPr>
          <w:rFonts w:ascii="Times New Roman" w:hAnsi="Times New Roman" w:cs="Times New Roman"/>
          <w:color w:val="000000" w:themeColor="text1"/>
          <w:sz w:val="24"/>
          <w:szCs w:val="24"/>
        </w:rPr>
        <w:t>nconsistent policy enforcement, and the emotional and professional impact on lecturers</w:t>
      </w:r>
      <w:r w:rsidR="0099739A" w:rsidRPr="00115211">
        <w:rPr>
          <w:rFonts w:ascii="Times New Roman" w:hAnsi="Times New Roman" w:cs="Times New Roman"/>
          <w:color w:val="000000" w:themeColor="text1"/>
          <w:sz w:val="24"/>
          <w:szCs w:val="24"/>
        </w:rPr>
        <w:t xml:space="preserve"> are significant issues</w:t>
      </w:r>
      <w:r w:rsidR="00C179B8"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Particularly</w:t>
      </w:r>
      <w:r w:rsidR="00487CE2" w:rsidRPr="00115211">
        <w:rPr>
          <w:rFonts w:ascii="Times New Roman" w:hAnsi="Times New Roman" w:cs="Times New Roman"/>
          <w:color w:val="000000" w:themeColor="text1"/>
          <w:sz w:val="24"/>
          <w:szCs w:val="24"/>
        </w:rPr>
        <w:t xml:space="preserve"> interesting was the disparaging responses in relation to institutional support including policy effectiveness and lecturer training</w:t>
      </w:r>
      <w:r w:rsidR="00145A77" w:rsidRPr="00115211">
        <w:rPr>
          <w:rFonts w:ascii="Times New Roman" w:hAnsi="Times New Roman" w:cs="Times New Roman"/>
          <w:color w:val="000000" w:themeColor="text1"/>
          <w:sz w:val="24"/>
          <w:szCs w:val="24"/>
        </w:rPr>
        <w:t xml:space="preserve">. </w:t>
      </w:r>
      <w:r w:rsidR="00487CE2" w:rsidRPr="00115211">
        <w:rPr>
          <w:rFonts w:ascii="Times New Roman" w:hAnsi="Times New Roman" w:cs="Times New Roman"/>
          <w:color w:val="000000" w:themeColor="text1"/>
          <w:sz w:val="24"/>
          <w:szCs w:val="24"/>
        </w:rPr>
        <w:t xml:space="preserve">Challenges such as obtaining proof, lack of understanding and potential </w:t>
      </w:r>
      <w:r w:rsidR="00356F9B">
        <w:rPr>
          <w:rFonts w:ascii="Times New Roman" w:hAnsi="Times New Roman" w:cs="Times New Roman"/>
          <w:color w:val="000000" w:themeColor="text1"/>
          <w:sz w:val="24"/>
          <w:szCs w:val="24"/>
        </w:rPr>
        <w:t>impact upon student integrity</w:t>
      </w:r>
      <w:r w:rsidR="00487CE2" w:rsidRPr="00115211">
        <w:rPr>
          <w:rFonts w:ascii="Times New Roman" w:hAnsi="Times New Roman" w:cs="Times New Roman"/>
          <w:color w:val="000000" w:themeColor="text1"/>
          <w:sz w:val="24"/>
          <w:szCs w:val="24"/>
        </w:rPr>
        <w:t xml:space="preserve"> behaviours </w:t>
      </w:r>
      <w:r w:rsidR="00553FB7" w:rsidRPr="00115211">
        <w:rPr>
          <w:rFonts w:ascii="Times New Roman" w:hAnsi="Times New Roman" w:cs="Times New Roman"/>
          <w:color w:val="000000" w:themeColor="text1"/>
          <w:sz w:val="24"/>
          <w:szCs w:val="24"/>
        </w:rPr>
        <w:t>are also identified.</w:t>
      </w:r>
      <w:r w:rsidR="00134D0A" w:rsidRPr="00115211">
        <w:rPr>
          <w:rFonts w:ascii="Times New Roman" w:hAnsi="Times New Roman" w:cs="Times New Roman"/>
          <w:color w:val="000000" w:themeColor="text1"/>
          <w:sz w:val="24"/>
          <w:szCs w:val="24"/>
        </w:rPr>
        <w:t xml:space="preserve"> </w:t>
      </w:r>
      <w:r w:rsidR="00E52EDB" w:rsidRPr="00115211">
        <w:rPr>
          <w:rFonts w:ascii="Times New Roman" w:hAnsi="Times New Roman" w:cs="Times New Roman"/>
          <w:color w:val="000000" w:themeColor="text1"/>
          <w:sz w:val="24"/>
          <w:szCs w:val="24"/>
        </w:rPr>
        <w:t xml:space="preserve">To provide a visual summary of the key findings the following bar chart illustrates the distribution of their responses to various aspects </w:t>
      </w:r>
      <w:r w:rsidR="00134D0A" w:rsidRPr="00115211">
        <w:rPr>
          <w:rFonts w:ascii="Times New Roman" w:hAnsi="Times New Roman" w:cs="Times New Roman"/>
          <w:color w:val="000000" w:themeColor="text1"/>
          <w:sz w:val="24"/>
          <w:szCs w:val="24"/>
        </w:rPr>
        <w:t>relating to</w:t>
      </w:r>
      <w:r w:rsidR="00E52EDB" w:rsidRPr="00115211">
        <w:rPr>
          <w:rFonts w:ascii="Times New Roman" w:hAnsi="Times New Roman" w:cs="Times New Roman"/>
          <w:color w:val="000000" w:themeColor="text1"/>
          <w:sz w:val="24"/>
          <w:szCs w:val="24"/>
        </w:rPr>
        <w:t xml:space="preserve"> </w:t>
      </w:r>
      <w:r w:rsidR="00BA7109">
        <w:rPr>
          <w:rFonts w:ascii="Times New Roman" w:hAnsi="Times New Roman" w:cs="Times New Roman"/>
          <w:color w:val="000000" w:themeColor="text1"/>
          <w:sz w:val="24"/>
          <w:szCs w:val="24"/>
        </w:rPr>
        <w:t>AM</w:t>
      </w:r>
      <w:r w:rsidR="00E52EDB" w:rsidRPr="00115211">
        <w:rPr>
          <w:rFonts w:ascii="Times New Roman" w:hAnsi="Times New Roman" w:cs="Times New Roman"/>
          <w:color w:val="000000" w:themeColor="text1"/>
          <w:sz w:val="24"/>
          <w:szCs w:val="24"/>
        </w:rPr>
        <w:t xml:space="preserve">. </w:t>
      </w:r>
    </w:p>
    <w:p w14:paraId="10CAEA0E" w14:textId="77777777" w:rsidR="00730896" w:rsidRDefault="00730896" w:rsidP="00812E8F">
      <w:pPr>
        <w:spacing w:line="360" w:lineRule="auto"/>
        <w:jc w:val="both"/>
        <w:rPr>
          <w:rFonts w:ascii="Times New Roman" w:hAnsi="Times New Roman" w:cs="Times New Roman"/>
          <w:color w:val="000000" w:themeColor="text1"/>
          <w:sz w:val="24"/>
          <w:szCs w:val="24"/>
        </w:rPr>
      </w:pPr>
    </w:p>
    <w:p w14:paraId="38A15C2C" w14:textId="77777777" w:rsidR="00730896" w:rsidRPr="00115211" w:rsidRDefault="00730896" w:rsidP="00812E8F">
      <w:pPr>
        <w:spacing w:line="360" w:lineRule="auto"/>
        <w:jc w:val="both"/>
        <w:rPr>
          <w:rFonts w:ascii="Times New Roman" w:hAnsi="Times New Roman" w:cs="Times New Roman"/>
          <w:color w:val="000000" w:themeColor="text1"/>
          <w:sz w:val="24"/>
          <w:szCs w:val="24"/>
        </w:rPr>
      </w:pPr>
    </w:p>
    <w:p w14:paraId="6BB65C9C" w14:textId="2560BFA0" w:rsidR="00E52EDB" w:rsidRPr="00115211" w:rsidRDefault="00553FB7" w:rsidP="00553FB7">
      <w:pPr>
        <w:spacing w:line="360" w:lineRule="auto"/>
        <w:rPr>
          <w:rFonts w:ascii="Times New Roman" w:hAnsi="Times New Roman" w:cs="Times New Roman"/>
          <w:color w:val="000000" w:themeColor="text1"/>
          <w:sz w:val="24"/>
          <w:szCs w:val="24"/>
        </w:rPr>
      </w:pPr>
      <w:bookmarkStart w:id="14" w:name="_Hlk167610762"/>
      <w:r w:rsidRPr="00115211">
        <w:rPr>
          <w:noProof/>
          <w:color w:val="000000" w:themeColor="text1"/>
        </w:rPr>
        <w:drawing>
          <wp:inline distT="0" distB="0" distL="0" distR="0" wp14:anchorId="0BA4280F" wp14:editId="2AB9DE05">
            <wp:extent cx="5731510" cy="3419475"/>
            <wp:effectExtent l="0" t="0" r="2540" b="9525"/>
            <wp:docPr id="2138185966" name="Chart 1">
              <a:extLst xmlns:a="http://schemas.openxmlformats.org/drawingml/2006/main">
                <a:ext uri="{FF2B5EF4-FFF2-40B4-BE49-F238E27FC236}">
                  <a16:creationId xmlns:a16="http://schemas.microsoft.com/office/drawing/2014/main" id="{62BC3FF9-F608-3D2B-F703-C737A88D9A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05C689" w14:textId="144C1F49" w:rsidR="00553FB7" w:rsidRPr="00115211" w:rsidRDefault="00730896" w:rsidP="0073089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r w:rsidR="00E52EDB" w:rsidRPr="00115211">
        <w:rPr>
          <w:rFonts w:ascii="Times New Roman" w:hAnsi="Times New Roman" w:cs="Times New Roman"/>
          <w:color w:val="000000" w:themeColor="text1"/>
          <w:sz w:val="24"/>
          <w:szCs w:val="24"/>
        </w:rPr>
        <w:lastRenderedPageBreak/>
        <w:t>The bar chart above highlight</w:t>
      </w:r>
      <w:r w:rsidR="00134D0A" w:rsidRPr="00115211">
        <w:rPr>
          <w:rFonts w:ascii="Times New Roman" w:hAnsi="Times New Roman" w:cs="Times New Roman"/>
          <w:color w:val="000000" w:themeColor="text1"/>
          <w:sz w:val="24"/>
          <w:szCs w:val="24"/>
        </w:rPr>
        <w:t>s</w:t>
      </w:r>
      <w:r w:rsidR="00E52EDB" w:rsidRPr="00115211">
        <w:rPr>
          <w:rFonts w:ascii="Times New Roman" w:hAnsi="Times New Roman" w:cs="Times New Roman"/>
          <w:color w:val="000000" w:themeColor="text1"/>
          <w:sz w:val="24"/>
          <w:szCs w:val="24"/>
        </w:rPr>
        <w:t xml:space="preserve"> the proportion of lecturers who shared similar views on different aspects of </w:t>
      </w:r>
      <w:r w:rsidR="00BA7109">
        <w:rPr>
          <w:rFonts w:ascii="Times New Roman" w:hAnsi="Times New Roman" w:cs="Times New Roman"/>
          <w:color w:val="000000" w:themeColor="text1"/>
          <w:sz w:val="24"/>
          <w:szCs w:val="24"/>
        </w:rPr>
        <w:t>AM</w:t>
      </w:r>
      <w:r w:rsidR="00E52EDB" w:rsidRPr="00115211">
        <w:rPr>
          <w:rFonts w:ascii="Times New Roman" w:hAnsi="Times New Roman" w:cs="Times New Roman"/>
          <w:color w:val="000000" w:themeColor="text1"/>
          <w:sz w:val="24"/>
          <w:szCs w:val="24"/>
        </w:rPr>
        <w:t xml:space="preserve">. </w:t>
      </w:r>
      <w:bookmarkEnd w:id="14"/>
      <w:r w:rsidR="00145A77" w:rsidRPr="00115211">
        <w:rPr>
          <w:rFonts w:ascii="Times New Roman" w:hAnsi="Times New Roman" w:cs="Times New Roman"/>
          <w:color w:val="000000" w:themeColor="text1"/>
          <w:sz w:val="24"/>
          <w:szCs w:val="24"/>
        </w:rPr>
        <w:t>Th</w:t>
      </w:r>
      <w:r w:rsidR="00134D0A" w:rsidRPr="00115211">
        <w:rPr>
          <w:rFonts w:ascii="Times New Roman" w:hAnsi="Times New Roman" w:cs="Times New Roman"/>
          <w:color w:val="000000" w:themeColor="text1"/>
          <w:sz w:val="24"/>
          <w:szCs w:val="24"/>
        </w:rPr>
        <w:t>is</w:t>
      </w:r>
      <w:r w:rsidR="00145A77" w:rsidRPr="00115211">
        <w:rPr>
          <w:rFonts w:ascii="Times New Roman" w:hAnsi="Times New Roman" w:cs="Times New Roman"/>
          <w:color w:val="000000" w:themeColor="text1"/>
          <w:sz w:val="24"/>
          <w:szCs w:val="24"/>
        </w:rPr>
        <w:t xml:space="preserve"> chart categorises responses </w:t>
      </w:r>
      <w:r w:rsidR="00134D0A" w:rsidRPr="00115211">
        <w:rPr>
          <w:rFonts w:ascii="Times New Roman" w:hAnsi="Times New Roman" w:cs="Times New Roman"/>
          <w:color w:val="000000" w:themeColor="text1"/>
          <w:sz w:val="24"/>
          <w:szCs w:val="24"/>
        </w:rPr>
        <w:t>to inform</w:t>
      </w:r>
      <w:r w:rsidR="00145A77" w:rsidRPr="00115211">
        <w:rPr>
          <w:rFonts w:ascii="Times New Roman" w:hAnsi="Times New Roman" w:cs="Times New Roman"/>
          <w:color w:val="000000" w:themeColor="text1"/>
          <w:sz w:val="24"/>
          <w:szCs w:val="24"/>
        </w:rPr>
        <w:t xml:space="preserve"> three main themes-</w:t>
      </w:r>
      <w:r w:rsidR="00145A77" w:rsidRPr="00115211">
        <w:rPr>
          <w:rFonts w:ascii="Times New Roman" w:hAnsi="Times New Roman" w:cs="Times New Roman"/>
          <w:i/>
          <w:iCs/>
          <w:color w:val="000000" w:themeColor="text1"/>
          <w:sz w:val="24"/>
          <w:szCs w:val="24"/>
        </w:rPr>
        <w:t>Balancing empathy with enforcement, Inconsistent policy enforcement, The emotional and professional impact</w:t>
      </w:r>
      <w:r w:rsidR="00145A77" w:rsidRPr="00115211">
        <w:rPr>
          <w:rFonts w:ascii="Times New Roman" w:hAnsi="Times New Roman" w:cs="Times New Roman"/>
          <w:color w:val="000000" w:themeColor="text1"/>
          <w:sz w:val="24"/>
          <w:szCs w:val="24"/>
        </w:rPr>
        <w:t xml:space="preserve">. The following offers a profile of the participants followed by an exploration of the three identified themes </w:t>
      </w:r>
      <w:r w:rsidR="00A259F0" w:rsidRPr="00115211">
        <w:rPr>
          <w:rFonts w:ascii="Times New Roman" w:hAnsi="Times New Roman" w:cs="Times New Roman"/>
          <w:color w:val="000000" w:themeColor="text1"/>
          <w:sz w:val="24"/>
          <w:szCs w:val="24"/>
        </w:rPr>
        <w:t xml:space="preserve">through direct quotations from the interviews. Whilst drawing upon Sociological deviance theory </w:t>
      </w:r>
      <w:r w:rsidR="00553FB7" w:rsidRPr="00115211">
        <w:rPr>
          <w:rFonts w:ascii="Times New Roman" w:hAnsi="Times New Roman" w:cs="Times New Roman"/>
          <w:color w:val="000000" w:themeColor="text1"/>
          <w:sz w:val="24"/>
          <w:szCs w:val="24"/>
        </w:rPr>
        <w:t xml:space="preserve">including labelling and power theory to provide a comprehensive understanding and draw meanings from the complexities involved in managing academic misconduct in </w:t>
      </w:r>
      <w:r w:rsidR="00995D29">
        <w:rPr>
          <w:rFonts w:ascii="Times New Roman" w:hAnsi="Times New Roman" w:cs="Times New Roman"/>
          <w:color w:val="000000" w:themeColor="text1"/>
          <w:sz w:val="24"/>
          <w:szCs w:val="24"/>
        </w:rPr>
        <w:t>HE</w:t>
      </w:r>
      <w:r w:rsidR="00553FB7" w:rsidRPr="00115211">
        <w:rPr>
          <w:rFonts w:ascii="Times New Roman" w:hAnsi="Times New Roman" w:cs="Times New Roman"/>
          <w:color w:val="000000" w:themeColor="text1"/>
          <w:sz w:val="24"/>
          <w:szCs w:val="24"/>
        </w:rPr>
        <w:t>.</w:t>
      </w:r>
    </w:p>
    <w:p w14:paraId="659AC9C7" w14:textId="77777777" w:rsidR="00A259F0" w:rsidRPr="00115211" w:rsidRDefault="00A259F0" w:rsidP="00A259F0">
      <w:pPr>
        <w:spacing w:line="360" w:lineRule="auto"/>
        <w:jc w:val="both"/>
        <w:rPr>
          <w:rFonts w:ascii="Times New Roman" w:hAnsi="Times New Roman" w:cs="Times New Roman"/>
          <w:color w:val="000000" w:themeColor="text1"/>
          <w:sz w:val="24"/>
          <w:szCs w:val="24"/>
          <w:u w:val="single"/>
        </w:rPr>
      </w:pPr>
    </w:p>
    <w:p w14:paraId="7E3BB9D2" w14:textId="77777777" w:rsidR="00A259F0" w:rsidRPr="00115211" w:rsidRDefault="00A259F0" w:rsidP="00A259F0">
      <w:pPr>
        <w:spacing w:line="360" w:lineRule="auto"/>
        <w:jc w:val="both"/>
        <w:rPr>
          <w:rFonts w:ascii="Times New Roman" w:hAnsi="Times New Roman" w:cs="Times New Roman"/>
          <w:color w:val="000000" w:themeColor="text1"/>
          <w:sz w:val="24"/>
          <w:szCs w:val="24"/>
          <w:u w:val="single"/>
        </w:rPr>
      </w:pPr>
      <w:r w:rsidRPr="00115211">
        <w:rPr>
          <w:rFonts w:ascii="Times New Roman" w:hAnsi="Times New Roman" w:cs="Times New Roman"/>
          <w:color w:val="000000" w:themeColor="text1"/>
          <w:sz w:val="24"/>
          <w:szCs w:val="24"/>
          <w:u w:val="single"/>
        </w:rPr>
        <w:t>Profile of participants</w:t>
      </w:r>
    </w:p>
    <w:p w14:paraId="4EBEB609" w14:textId="1BCC1383" w:rsidR="00A259F0" w:rsidRPr="00115211" w:rsidRDefault="00A259F0" w:rsidP="00A259F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 table that reflects the participant profiles including time spent in current employment and number of students within taught cohorts, education background has been considered for this section. However, as I am unaware of the true number of lecturers which are employed within the department under study there </w:t>
      </w:r>
      <w:r w:rsidR="00E778DC">
        <w:rPr>
          <w:rFonts w:ascii="Times New Roman" w:hAnsi="Times New Roman" w:cs="Times New Roman"/>
          <w:color w:val="000000" w:themeColor="text1"/>
          <w:sz w:val="24"/>
          <w:szCs w:val="24"/>
        </w:rPr>
        <w:t>are ethical implications in relation to</w:t>
      </w:r>
      <w:r w:rsidRPr="00115211">
        <w:rPr>
          <w:rFonts w:ascii="Times New Roman" w:hAnsi="Times New Roman" w:cs="Times New Roman"/>
          <w:color w:val="000000" w:themeColor="text1"/>
          <w:sz w:val="24"/>
          <w:szCs w:val="24"/>
        </w:rPr>
        <w:t xml:space="preserve"> lecturer identity. Therefore, a brief overview of participants is considered a more ethical approach. Five employed lecturers consented to assist this study; all participants had been employed as a qualified lecturer teaching undergraduate students. Whilst all participants employment status ranged from part time to full time</w:t>
      </w:r>
      <w:r w:rsidR="00253B82">
        <w:rPr>
          <w:rFonts w:ascii="Times New Roman" w:hAnsi="Times New Roman" w:cs="Times New Roman"/>
          <w:color w:val="000000" w:themeColor="text1"/>
          <w:sz w:val="24"/>
          <w:szCs w:val="24"/>
        </w:rPr>
        <w:t xml:space="preserve"> staff</w:t>
      </w:r>
      <w:r w:rsidRPr="00115211">
        <w:rPr>
          <w:rFonts w:ascii="Times New Roman" w:hAnsi="Times New Roman" w:cs="Times New Roman"/>
          <w:color w:val="000000" w:themeColor="text1"/>
          <w:sz w:val="24"/>
          <w:szCs w:val="24"/>
        </w:rPr>
        <w:t xml:space="preserve"> members. </w:t>
      </w:r>
    </w:p>
    <w:p w14:paraId="033F3A41" w14:textId="0DBF47A6" w:rsidR="004E0077" w:rsidRPr="00115211" w:rsidRDefault="00553FB7" w:rsidP="00553FB7">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19BDB8A5" w14:textId="77777777" w:rsidR="004E0077" w:rsidRPr="00115211" w:rsidRDefault="004E0077" w:rsidP="00134D0A">
      <w:pPr>
        <w:jc w:val="center"/>
        <w:rPr>
          <w:color w:val="000000" w:themeColor="text1"/>
        </w:rPr>
      </w:pPr>
    </w:p>
    <w:p w14:paraId="0C1E3C6B" w14:textId="206338FC" w:rsidR="004E0077" w:rsidRPr="00115211" w:rsidRDefault="00F8681A" w:rsidP="00134D0A">
      <w:pPr>
        <w:pStyle w:val="Heading3"/>
        <w:jc w:val="center"/>
        <w:rPr>
          <w:rFonts w:ascii="Times New Roman" w:hAnsi="Times New Roman" w:cs="Times New Roman"/>
          <w:color w:val="000000" w:themeColor="text1"/>
          <w:sz w:val="28"/>
          <w:szCs w:val="28"/>
        </w:rPr>
      </w:pPr>
      <w:bookmarkStart w:id="15" w:name="_Toc170120951"/>
      <w:r w:rsidRPr="00115211">
        <w:rPr>
          <w:rFonts w:ascii="Times New Roman" w:hAnsi="Times New Roman" w:cs="Times New Roman"/>
          <w:color w:val="000000" w:themeColor="text1"/>
          <w:sz w:val="28"/>
          <w:szCs w:val="28"/>
        </w:rPr>
        <w:t>Theme 1</w:t>
      </w:r>
      <w:r w:rsidR="004E0077" w:rsidRPr="00115211">
        <w:rPr>
          <w:rFonts w:ascii="Times New Roman" w:hAnsi="Times New Roman" w:cs="Times New Roman"/>
          <w:color w:val="000000" w:themeColor="text1"/>
          <w:sz w:val="28"/>
          <w:szCs w:val="28"/>
        </w:rPr>
        <w:t>- Balancing empathy with enforcement</w:t>
      </w:r>
      <w:bookmarkEnd w:id="15"/>
    </w:p>
    <w:p w14:paraId="7F009AA1" w14:textId="147017E8" w:rsidR="004E0077" w:rsidRPr="00115211" w:rsidRDefault="00764936" w:rsidP="00764936">
      <w:pPr>
        <w:spacing w:line="360" w:lineRule="auto"/>
        <w:jc w:val="both"/>
        <w:rPr>
          <w:color w:val="000000" w:themeColor="text1"/>
        </w:rPr>
      </w:pPr>
      <w:r w:rsidRPr="00115211">
        <w:rPr>
          <w:rFonts w:ascii="Arial" w:hAnsi="Arial" w:cs="Arial"/>
          <w:color w:val="000000" w:themeColor="text1"/>
          <w:sz w:val="24"/>
          <w:szCs w:val="24"/>
        </w:rPr>
        <w:t xml:space="preserve"> </w:t>
      </w:r>
    </w:p>
    <w:p w14:paraId="5538FBF3" w14:textId="2B93F985" w:rsidR="004E0077" w:rsidRPr="00115211" w:rsidRDefault="00764936"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interviews uncovered how lecturers spoke about the importance of academic misconduct. </w:t>
      </w:r>
      <w:r w:rsidR="006F736A" w:rsidRPr="00115211">
        <w:rPr>
          <w:rFonts w:ascii="Times New Roman" w:hAnsi="Times New Roman" w:cs="Times New Roman"/>
          <w:color w:val="000000" w:themeColor="text1"/>
          <w:sz w:val="24"/>
          <w:szCs w:val="24"/>
        </w:rPr>
        <w:t xml:space="preserve">Whilst </w:t>
      </w:r>
      <w:r w:rsidR="00FE4F8D" w:rsidRPr="00115211">
        <w:rPr>
          <w:rFonts w:ascii="Times New Roman" w:hAnsi="Times New Roman" w:cs="Times New Roman"/>
          <w:color w:val="000000" w:themeColor="text1"/>
          <w:sz w:val="24"/>
          <w:szCs w:val="24"/>
        </w:rPr>
        <w:t xml:space="preserve">the delicate balance that lecturers are required to maintain between empathy for students and the strict enforcement of academic integrity policy's </w:t>
      </w:r>
      <w:r w:rsidR="004E0077" w:rsidRPr="00115211">
        <w:rPr>
          <w:rFonts w:ascii="Times New Roman" w:hAnsi="Times New Roman" w:cs="Times New Roman"/>
          <w:color w:val="000000" w:themeColor="text1"/>
          <w:sz w:val="24"/>
          <w:szCs w:val="24"/>
        </w:rPr>
        <w:t>was particularly striking during data collection and analysis. Understanding student perspectives</w:t>
      </w:r>
      <w:r w:rsidR="00FE4F8D" w:rsidRPr="00115211">
        <w:rPr>
          <w:rFonts w:ascii="Times New Roman" w:hAnsi="Times New Roman" w:cs="Times New Roman"/>
          <w:color w:val="000000" w:themeColor="text1"/>
          <w:sz w:val="24"/>
          <w:szCs w:val="24"/>
        </w:rPr>
        <w:t xml:space="preserve"> is central to this </w:t>
      </w:r>
      <w:r w:rsidR="007D4C74" w:rsidRPr="00115211">
        <w:rPr>
          <w:rFonts w:ascii="Times New Roman" w:hAnsi="Times New Roman" w:cs="Times New Roman"/>
          <w:color w:val="000000" w:themeColor="text1"/>
          <w:sz w:val="24"/>
          <w:szCs w:val="24"/>
        </w:rPr>
        <w:t>balance</w:t>
      </w:r>
      <w:r w:rsidR="00FE4F8D" w:rsidRPr="00115211">
        <w:rPr>
          <w:rFonts w:ascii="Times New Roman" w:hAnsi="Times New Roman" w:cs="Times New Roman"/>
          <w:color w:val="000000" w:themeColor="text1"/>
          <w:sz w:val="24"/>
          <w:szCs w:val="24"/>
        </w:rPr>
        <w:t xml:space="preserve"> whilst</w:t>
      </w:r>
      <w:r w:rsidR="004E0077" w:rsidRPr="00115211">
        <w:rPr>
          <w:rFonts w:ascii="Times New Roman" w:hAnsi="Times New Roman" w:cs="Times New Roman"/>
          <w:color w:val="000000" w:themeColor="text1"/>
          <w:sz w:val="24"/>
          <w:szCs w:val="24"/>
        </w:rPr>
        <w:t xml:space="preserve"> </w:t>
      </w:r>
      <w:r w:rsidR="007D4C74" w:rsidRPr="00115211">
        <w:rPr>
          <w:rFonts w:ascii="Times New Roman" w:hAnsi="Times New Roman" w:cs="Times New Roman"/>
          <w:color w:val="000000" w:themeColor="text1"/>
          <w:sz w:val="24"/>
          <w:szCs w:val="24"/>
        </w:rPr>
        <w:t xml:space="preserve">also </w:t>
      </w:r>
      <w:r w:rsidR="004E0077" w:rsidRPr="00115211">
        <w:rPr>
          <w:rFonts w:ascii="Times New Roman" w:hAnsi="Times New Roman" w:cs="Times New Roman"/>
          <w:color w:val="000000" w:themeColor="text1"/>
          <w:sz w:val="24"/>
          <w:szCs w:val="24"/>
        </w:rPr>
        <w:t>acknowledged amongst</w:t>
      </w:r>
      <w:r w:rsidR="00FE4F8D" w:rsidRPr="00115211">
        <w:rPr>
          <w:rFonts w:ascii="Times New Roman" w:hAnsi="Times New Roman" w:cs="Times New Roman"/>
          <w:color w:val="000000" w:themeColor="text1"/>
          <w:sz w:val="24"/>
          <w:szCs w:val="24"/>
        </w:rPr>
        <w:t xml:space="preserve"> </w:t>
      </w:r>
      <w:r w:rsidR="007D4C74" w:rsidRPr="00115211">
        <w:rPr>
          <w:rFonts w:ascii="Times New Roman" w:hAnsi="Times New Roman" w:cs="Times New Roman"/>
          <w:color w:val="000000" w:themeColor="text1"/>
          <w:sz w:val="24"/>
          <w:szCs w:val="24"/>
        </w:rPr>
        <w:t>four of the five</w:t>
      </w:r>
      <w:r w:rsidR="004E0077" w:rsidRPr="00115211">
        <w:rPr>
          <w:rFonts w:ascii="Times New Roman" w:hAnsi="Times New Roman" w:cs="Times New Roman"/>
          <w:color w:val="000000" w:themeColor="text1"/>
          <w:sz w:val="24"/>
          <w:szCs w:val="24"/>
        </w:rPr>
        <w:t xml:space="preserve"> participants. </w:t>
      </w:r>
      <w:r w:rsidR="00635069" w:rsidRPr="00115211">
        <w:rPr>
          <w:rFonts w:ascii="Times New Roman" w:hAnsi="Times New Roman" w:cs="Times New Roman"/>
          <w:color w:val="000000" w:themeColor="text1"/>
          <w:sz w:val="24"/>
          <w:szCs w:val="24"/>
        </w:rPr>
        <w:t>To illustrate</w:t>
      </w:r>
      <w:r w:rsidR="004E0077" w:rsidRPr="00115211">
        <w:rPr>
          <w:rFonts w:ascii="Times New Roman" w:hAnsi="Times New Roman" w:cs="Times New Roman"/>
          <w:color w:val="000000" w:themeColor="text1"/>
          <w:sz w:val="24"/>
          <w:szCs w:val="24"/>
        </w:rPr>
        <w:t>,</w:t>
      </w:r>
      <w:r w:rsidR="00635069" w:rsidRPr="00115211">
        <w:rPr>
          <w:rFonts w:ascii="Times New Roman" w:hAnsi="Times New Roman" w:cs="Times New Roman"/>
          <w:color w:val="000000" w:themeColor="text1"/>
          <w:sz w:val="24"/>
          <w:szCs w:val="24"/>
        </w:rPr>
        <w:t xml:space="preserve"> when asking participants to reflect on their own experiences and perceptions of the social and cultural factors that may influence students decisions to engage in academic misconduct,</w:t>
      </w:r>
      <w:r w:rsidR="004E0077" w:rsidRPr="00115211">
        <w:rPr>
          <w:rFonts w:ascii="Times New Roman" w:hAnsi="Times New Roman" w:cs="Times New Roman"/>
          <w:color w:val="000000" w:themeColor="text1"/>
          <w:sz w:val="24"/>
          <w:szCs w:val="24"/>
        </w:rPr>
        <w:t xml:space="preserve"> </w:t>
      </w:r>
      <w:r w:rsidR="006F736A" w:rsidRPr="00115211">
        <w:rPr>
          <w:rFonts w:ascii="Times New Roman" w:hAnsi="Times New Roman" w:cs="Times New Roman"/>
          <w:color w:val="000000" w:themeColor="text1"/>
          <w:sz w:val="24"/>
          <w:szCs w:val="24"/>
        </w:rPr>
        <w:t xml:space="preserve">a participant states that- </w:t>
      </w:r>
    </w:p>
    <w:p w14:paraId="06267944" w14:textId="161575C5" w:rsidR="004E0077" w:rsidRPr="00115211" w:rsidRDefault="004E0077" w:rsidP="004E0077">
      <w:pPr>
        <w:spacing w:line="360" w:lineRule="auto"/>
        <w:rPr>
          <w:rFonts w:ascii="Times New Roman" w:hAnsi="Times New Roman" w:cs="Times New Roman"/>
          <w:color w:val="000000" w:themeColor="text1"/>
          <w:sz w:val="24"/>
          <w:szCs w:val="24"/>
        </w:rPr>
      </w:pPr>
    </w:p>
    <w:p w14:paraId="3B4AF92C" w14:textId="048EF24C" w:rsidR="00FE4F8D" w:rsidRPr="00115211" w:rsidRDefault="004E0077" w:rsidP="006F736A">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try to understand the pressures and motivations behind student misconduct</w:t>
      </w:r>
      <w:r w:rsidR="006F736A" w:rsidRPr="00115211">
        <w:rPr>
          <w:rFonts w:ascii="Times New Roman" w:hAnsi="Times New Roman" w:cs="Times New Roman"/>
          <w:i/>
          <w:iCs/>
          <w:color w:val="000000" w:themeColor="text1"/>
          <w:sz w:val="24"/>
          <w:szCs w:val="24"/>
        </w:rPr>
        <w:t xml:space="preserve">, </w:t>
      </w:r>
      <w:r w:rsidR="00134D0A" w:rsidRPr="00115211">
        <w:rPr>
          <w:rFonts w:ascii="Times New Roman" w:hAnsi="Times New Roman" w:cs="Times New Roman"/>
          <w:i/>
          <w:iCs/>
          <w:color w:val="000000" w:themeColor="text1"/>
          <w:sz w:val="24"/>
          <w:szCs w:val="24"/>
        </w:rPr>
        <w:t>Students usually</w:t>
      </w:r>
      <w:r w:rsidR="00FE4F8D" w:rsidRPr="00115211">
        <w:rPr>
          <w:rFonts w:ascii="Times New Roman" w:hAnsi="Times New Roman" w:cs="Times New Roman"/>
          <w:i/>
          <w:iCs/>
          <w:color w:val="000000" w:themeColor="text1"/>
          <w:sz w:val="24"/>
          <w:szCs w:val="24"/>
        </w:rPr>
        <w:t xml:space="preserve"> have many care responsibilities at home</w:t>
      </w:r>
      <w:r w:rsidR="00635069" w:rsidRPr="00115211">
        <w:rPr>
          <w:rFonts w:ascii="Times New Roman" w:hAnsi="Times New Roman" w:cs="Times New Roman"/>
          <w:i/>
          <w:iCs/>
          <w:color w:val="000000" w:themeColor="text1"/>
          <w:sz w:val="24"/>
          <w:szCs w:val="24"/>
        </w:rPr>
        <w:t>, the stress mounts up and these students then panic</w:t>
      </w:r>
      <w:r w:rsidR="00FE4F8D" w:rsidRPr="00115211">
        <w:rPr>
          <w:rFonts w:ascii="Times New Roman" w:hAnsi="Times New Roman" w:cs="Times New Roman"/>
          <w:i/>
          <w:iCs/>
          <w:color w:val="000000" w:themeColor="text1"/>
          <w:sz w:val="24"/>
          <w:szCs w:val="24"/>
        </w:rPr>
        <w:t>”</w:t>
      </w:r>
      <w:r w:rsidR="00635069" w:rsidRPr="00115211">
        <w:rPr>
          <w:rFonts w:ascii="Times New Roman" w:hAnsi="Times New Roman" w:cs="Times New Roman"/>
          <w:i/>
          <w:iCs/>
          <w:color w:val="000000" w:themeColor="text1"/>
          <w:sz w:val="24"/>
          <w:szCs w:val="24"/>
        </w:rPr>
        <w:t>.</w:t>
      </w:r>
    </w:p>
    <w:p w14:paraId="004E5874"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58A3FE1B"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“Many students commit misconduct due to pressure to achieve high grades”.</w:t>
      </w:r>
    </w:p>
    <w:p w14:paraId="265832D8"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p>
    <w:p w14:paraId="255968D6" w14:textId="57E7585D" w:rsidR="00F21292"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suggests that lectures are aware </w:t>
      </w:r>
      <w:r w:rsidR="00134D0A" w:rsidRPr="00115211">
        <w:rPr>
          <w:rFonts w:ascii="Times New Roman" w:hAnsi="Times New Roman" w:cs="Times New Roman"/>
          <w:color w:val="000000" w:themeColor="text1"/>
          <w:sz w:val="24"/>
          <w:szCs w:val="24"/>
        </w:rPr>
        <w:t>of external</w:t>
      </w:r>
      <w:r w:rsidR="004517F9" w:rsidRPr="00115211">
        <w:rPr>
          <w:rFonts w:ascii="Times New Roman" w:hAnsi="Times New Roman" w:cs="Times New Roman"/>
          <w:color w:val="000000" w:themeColor="text1"/>
          <w:sz w:val="24"/>
          <w:szCs w:val="24"/>
        </w:rPr>
        <w:t xml:space="preserve"> and </w:t>
      </w:r>
      <w:r w:rsidRPr="00115211">
        <w:rPr>
          <w:rFonts w:ascii="Times New Roman" w:hAnsi="Times New Roman" w:cs="Times New Roman"/>
          <w:color w:val="000000" w:themeColor="text1"/>
          <w:sz w:val="24"/>
          <w:szCs w:val="24"/>
        </w:rPr>
        <w:t>the familial expectations and the intense competition for high grades</w:t>
      </w:r>
      <w:r w:rsidR="00635069" w:rsidRPr="00115211">
        <w:rPr>
          <w:rFonts w:ascii="Times New Roman" w:hAnsi="Times New Roman" w:cs="Times New Roman"/>
          <w:color w:val="000000" w:themeColor="text1"/>
          <w:sz w:val="24"/>
          <w:szCs w:val="24"/>
        </w:rPr>
        <w:t xml:space="preserve">. </w:t>
      </w:r>
      <w:r w:rsidR="00F21292" w:rsidRPr="00115211">
        <w:rPr>
          <w:rFonts w:ascii="Times New Roman" w:hAnsi="Times New Roman" w:cs="Times New Roman"/>
          <w:color w:val="000000" w:themeColor="text1"/>
          <w:sz w:val="24"/>
          <w:szCs w:val="24"/>
        </w:rPr>
        <w:t>Moreover, suggests that lecturers are aware of the direct link of pressure and academic misconduct, to illustrate</w:t>
      </w:r>
      <w:r w:rsidR="006F736A" w:rsidRPr="00115211">
        <w:rPr>
          <w:rFonts w:ascii="Times New Roman" w:hAnsi="Times New Roman" w:cs="Times New Roman"/>
          <w:color w:val="000000" w:themeColor="text1"/>
          <w:sz w:val="24"/>
          <w:szCs w:val="24"/>
        </w:rPr>
        <w:t xml:space="preserve"> further</w:t>
      </w:r>
      <w:r w:rsidR="00F21292"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a</w:t>
      </w:r>
      <w:r w:rsidR="006F736A"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participant states</w:t>
      </w:r>
      <w:r w:rsidR="00F21292" w:rsidRPr="00115211">
        <w:rPr>
          <w:rFonts w:ascii="Times New Roman" w:hAnsi="Times New Roman" w:cs="Times New Roman"/>
          <w:color w:val="000000" w:themeColor="text1"/>
          <w:sz w:val="24"/>
          <w:szCs w:val="24"/>
        </w:rPr>
        <w:t xml:space="preserve"> that- </w:t>
      </w:r>
    </w:p>
    <w:p w14:paraId="5D73F730" w14:textId="77777777" w:rsidR="006F736A" w:rsidRPr="00115211" w:rsidRDefault="006F736A" w:rsidP="00E549E0">
      <w:pPr>
        <w:spacing w:line="360" w:lineRule="auto"/>
        <w:jc w:val="both"/>
        <w:rPr>
          <w:rFonts w:ascii="Times New Roman" w:hAnsi="Times New Roman" w:cs="Times New Roman"/>
          <w:color w:val="000000" w:themeColor="text1"/>
          <w:sz w:val="24"/>
          <w:szCs w:val="24"/>
        </w:rPr>
      </w:pPr>
    </w:p>
    <w:p w14:paraId="11685748" w14:textId="7FD3C75A" w:rsidR="00F21292" w:rsidRPr="00115211" w:rsidRDefault="00F21292" w:rsidP="006F736A">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“Understanding student pressures help in addressing misconduct r</w:t>
      </w:r>
      <w:r w:rsidR="00923B6A" w:rsidRPr="00115211">
        <w:rPr>
          <w:rFonts w:ascii="Times New Roman" w:hAnsi="Times New Roman" w:cs="Times New Roman"/>
          <w:i/>
          <w:iCs/>
          <w:color w:val="000000" w:themeColor="text1"/>
          <w:sz w:val="24"/>
          <w:szCs w:val="24"/>
        </w:rPr>
        <w:t>at</w:t>
      </w:r>
      <w:r w:rsidRPr="00115211">
        <w:rPr>
          <w:rFonts w:ascii="Times New Roman" w:hAnsi="Times New Roman" w:cs="Times New Roman"/>
          <w:i/>
          <w:iCs/>
          <w:color w:val="000000" w:themeColor="text1"/>
          <w:sz w:val="24"/>
          <w:szCs w:val="24"/>
        </w:rPr>
        <w:t>her than just punishing the student”.</w:t>
      </w:r>
    </w:p>
    <w:p w14:paraId="12DB8F22" w14:textId="77777777" w:rsidR="006F736A" w:rsidRPr="00115211" w:rsidRDefault="006F736A" w:rsidP="006F736A">
      <w:pPr>
        <w:spacing w:line="360" w:lineRule="auto"/>
        <w:jc w:val="center"/>
        <w:rPr>
          <w:rFonts w:ascii="Times New Roman" w:hAnsi="Times New Roman" w:cs="Times New Roman"/>
          <w:i/>
          <w:iCs/>
          <w:color w:val="000000" w:themeColor="text1"/>
          <w:sz w:val="24"/>
          <w:szCs w:val="24"/>
        </w:rPr>
      </w:pPr>
    </w:p>
    <w:p w14:paraId="11E74680" w14:textId="7D3488C3" w:rsidR="00923B6A" w:rsidRPr="00115211" w:rsidRDefault="00923B6A" w:rsidP="00923B6A">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interestingly, the same participants response to question </w:t>
      </w:r>
      <w:r w:rsidR="006F736A" w:rsidRPr="00115211">
        <w:rPr>
          <w:rFonts w:ascii="Times New Roman" w:hAnsi="Times New Roman" w:cs="Times New Roman"/>
          <w:color w:val="000000" w:themeColor="text1"/>
          <w:sz w:val="24"/>
          <w:szCs w:val="24"/>
        </w:rPr>
        <w:t>two</w:t>
      </w:r>
      <w:r w:rsidRPr="00115211">
        <w:rPr>
          <w:rFonts w:ascii="Times New Roman" w:hAnsi="Times New Roman" w:cs="Times New Roman"/>
          <w:color w:val="000000" w:themeColor="text1"/>
          <w:sz w:val="24"/>
          <w:szCs w:val="24"/>
        </w:rPr>
        <w:t xml:space="preserve"> whilst discussing what they think of academic misconduct adds that- </w:t>
      </w:r>
    </w:p>
    <w:p w14:paraId="18F8E703" w14:textId="77777777" w:rsidR="00C55669" w:rsidRPr="00115211" w:rsidRDefault="00C55669" w:rsidP="00923B6A">
      <w:pPr>
        <w:spacing w:line="360" w:lineRule="auto"/>
        <w:rPr>
          <w:rFonts w:ascii="Times New Roman" w:hAnsi="Times New Roman" w:cs="Times New Roman"/>
          <w:color w:val="000000" w:themeColor="text1"/>
          <w:sz w:val="24"/>
          <w:szCs w:val="24"/>
        </w:rPr>
      </w:pPr>
    </w:p>
    <w:p w14:paraId="4EF2FC40" w14:textId="1571376A" w:rsidR="00923B6A" w:rsidRPr="00115211" w:rsidRDefault="00923B6A" w:rsidP="00F21292">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see academic misconduct as a form of theft. Its stealing credit for </w:t>
      </w:r>
      <w:r w:rsidR="006D6D31" w:rsidRPr="00115211">
        <w:rPr>
          <w:rFonts w:ascii="Times New Roman" w:hAnsi="Times New Roman" w:cs="Times New Roman"/>
          <w:i/>
          <w:iCs/>
          <w:color w:val="000000" w:themeColor="text1"/>
          <w:sz w:val="24"/>
          <w:szCs w:val="24"/>
        </w:rPr>
        <w:t>other</w:t>
      </w:r>
      <w:r w:rsidRPr="00115211">
        <w:rPr>
          <w:rFonts w:ascii="Times New Roman" w:hAnsi="Times New Roman" w:cs="Times New Roman"/>
          <w:i/>
          <w:iCs/>
          <w:color w:val="000000" w:themeColor="text1"/>
          <w:sz w:val="24"/>
          <w:szCs w:val="24"/>
        </w:rPr>
        <w:t xml:space="preserve"> </w:t>
      </w:r>
      <w:r w:rsidR="006D6D31" w:rsidRPr="00115211">
        <w:rPr>
          <w:rFonts w:ascii="Times New Roman" w:hAnsi="Times New Roman" w:cs="Times New Roman"/>
          <w:i/>
          <w:iCs/>
          <w:color w:val="000000" w:themeColor="text1"/>
          <w:sz w:val="24"/>
          <w:szCs w:val="24"/>
        </w:rPr>
        <w:t>people’s</w:t>
      </w:r>
      <w:r w:rsidRPr="00115211">
        <w:rPr>
          <w:rFonts w:ascii="Times New Roman" w:hAnsi="Times New Roman" w:cs="Times New Roman"/>
          <w:i/>
          <w:iCs/>
          <w:color w:val="000000" w:themeColor="text1"/>
          <w:sz w:val="24"/>
          <w:szCs w:val="24"/>
        </w:rPr>
        <w:t xml:space="preserve"> work and undermines the hard work of other students”.</w:t>
      </w:r>
    </w:p>
    <w:p w14:paraId="1BB92001" w14:textId="77777777" w:rsidR="00C55669" w:rsidRPr="00115211" w:rsidRDefault="00C55669" w:rsidP="00F21292">
      <w:pPr>
        <w:spacing w:line="360" w:lineRule="auto"/>
        <w:jc w:val="center"/>
        <w:rPr>
          <w:rFonts w:ascii="Times New Roman" w:hAnsi="Times New Roman" w:cs="Times New Roman"/>
          <w:i/>
          <w:iCs/>
          <w:color w:val="000000" w:themeColor="text1"/>
          <w:sz w:val="24"/>
          <w:szCs w:val="24"/>
        </w:rPr>
      </w:pPr>
    </w:p>
    <w:p w14:paraId="4538E72F" w14:textId="59B1AEBE" w:rsidR="00C55669" w:rsidRPr="00115211" w:rsidRDefault="004517F9" w:rsidP="004E0077">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Whilst </w:t>
      </w:r>
      <w:r w:rsidR="006F736A" w:rsidRPr="00115211">
        <w:rPr>
          <w:rFonts w:ascii="Times New Roman" w:hAnsi="Times New Roman" w:cs="Times New Roman"/>
          <w:color w:val="000000" w:themeColor="text1"/>
          <w:sz w:val="24"/>
          <w:szCs w:val="24"/>
        </w:rPr>
        <w:t xml:space="preserve">a further participant states that- </w:t>
      </w:r>
    </w:p>
    <w:p w14:paraId="4F987D60" w14:textId="77777777" w:rsidR="006F736A" w:rsidRPr="00115211" w:rsidRDefault="006F736A" w:rsidP="004E0077">
      <w:pPr>
        <w:spacing w:line="360" w:lineRule="auto"/>
        <w:rPr>
          <w:rFonts w:ascii="Times New Roman" w:hAnsi="Times New Roman" w:cs="Times New Roman"/>
          <w:color w:val="000000" w:themeColor="text1"/>
          <w:sz w:val="24"/>
          <w:szCs w:val="24"/>
        </w:rPr>
      </w:pPr>
    </w:p>
    <w:p w14:paraId="42B640DB" w14:textId="095D37E7" w:rsidR="00C55669" w:rsidRPr="00115211" w:rsidRDefault="00C55669" w:rsidP="00C55669">
      <w:pPr>
        <w:pStyle w:val="ListParagraph"/>
        <w:spacing w:line="360" w:lineRule="auto"/>
        <w:jc w:val="center"/>
        <w:rPr>
          <w:i/>
          <w:iCs/>
          <w:color w:val="000000" w:themeColor="text1"/>
          <w:sz w:val="24"/>
          <w:szCs w:val="24"/>
        </w:rPr>
      </w:pPr>
      <w:r w:rsidRPr="00115211">
        <w:rPr>
          <w:i/>
          <w:iCs/>
          <w:color w:val="000000" w:themeColor="text1"/>
          <w:sz w:val="24"/>
          <w:szCs w:val="24"/>
        </w:rPr>
        <w:t xml:space="preserve">“Just basically described as </w:t>
      </w:r>
      <w:r w:rsidR="00134D0A" w:rsidRPr="00115211">
        <w:rPr>
          <w:i/>
          <w:iCs/>
          <w:color w:val="000000" w:themeColor="text1"/>
          <w:sz w:val="24"/>
          <w:szCs w:val="24"/>
        </w:rPr>
        <w:t>theft, if</w:t>
      </w:r>
      <w:r w:rsidRPr="00115211">
        <w:rPr>
          <w:i/>
          <w:iCs/>
          <w:color w:val="000000" w:themeColor="text1"/>
          <w:sz w:val="24"/>
          <w:szCs w:val="24"/>
        </w:rPr>
        <w:t xml:space="preserve"> you didn't write it, it's not yours</w:t>
      </w:r>
      <w:r w:rsidR="007D4C74" w:rsidRPr="00115211">
        <w:rPr>
          <w:i/>
          <w:iCs/>
          <w:color w:val="000000" w:themeColor="text1"/>
          <w:sz w:val="24"/>
          <w:szCs w:val="24"/>
        </w:rPr>
        <w:t xml:space="preserve">, </w:t>
      </w:r>
      <w:r w:rsidRPr="00115211">
        <w:rPr>
          <w:i/>
          <w:iCs/>
          <w:color w:val="000000" w:themeColor="text1"/>
          <w:sz w:val="24"/>
          <w:szCs w:val="24"/>
        </w:rPr>
        <w:t xml:space="preserve">and the comparison </w:t>
      </w:r>
      <w:r w:rsidR="007D4C74" w:rsidRPr="00115211">
        <w:rPr>
          <w:i/>
          <w:iCs/>
          <w:color w:val="000000" w:themeColor="text1"/>
          <w:sz w:val="24"/>
          <w:szCs w:val="24"/>
        </w:rPr>
        <w:t>is</w:t>
      </w:r>
      <w:r w:rsidRPr="00115211">
        <w:rPr>
          <w:i/>
          <w:iCs/>
          <w:color w:val="000000" w:themeColor="text1"/>
          <w:sz w:val="24"/>
          <w:szCs w:val="24"/>
        </w:rPr>
        <w:t xml:space="preserve"> like going to the sho</w:t>
      </w:r>
      <w:r w:rsidR="007D4C74" w:rsidRPr="00115211">
        <w:rPr>
          <w:i/>
          <w:iCs/>
          <w:color w:val="000000" w:themeColor="text1"/>
          <w:sz w:val="24"/>
          <w:szCs w:val="24"/>
        </w:rPr>
        <w:t xml:space="preserve">p </w:t>
      </w:r>
      <w:r w:rsidR="00C3463A" w:rsidRPr="00115211">
        <w:rPr>
          <w:i/>
          <w:iCs/>
          <w:color w:val="000000" w:themeColor="text1"/>
          <w:sz w:val="24"/>
          <w:szCs w:val="24"/>
        </w:rPr>
        <w:t>and taking</w:t>
      </w:r>
      <w:r w:rsidRPr="00115211">
        <w:rPr>
          <w:i/>
          <w:iCs/>
          <w:color w:val="000000" w:themeColor="text1"/>
          <w:sz w:val="24"/>
          <w:szCs w:val="24"/>
        </w:rPr>
        <w:t xml:space="preserve"> something without paying, it's not yours”.</w:t>
      </w:r>
    </w:p>
    <w:p w14:paraId="64E2DE5C" w14:textId="77777777" w:rsidR="00C55669" w:rsidRPr="00115211" w:rsidRDefault="00C55669" w:rsidP="00C55669">
      <w:pPr>
        <w:spacing w:line="360" w:lineRule="auto"/>
        <w:rPr>
          <w:rFonts w:ascii="Times New Roman" w:hAnsi="Times New Roman" w:cs="Times New Roman"/>
          <w:color w:val="000000" w:themeColor="text1"/>
          <w:sz w:val="24"/>
          <w:szCs w:val="24"/>
        </w:rPr>
      </w:pPr>
    </w:p>
    <w:p w14:paraId="3ECF2F12" w14:textId="3DEE4BB3" w:rsidR="00091796" w:rsidRPr="00115211" w:rsidRDefault="00C55669" w:rsidP="004E0077">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w:t>
      </w:r>
      <w:r w:rsidR="00923B6A" w:rsidRPr="00115211">
        <w:rPr>
          <w:rFonts w:ascii="Times New Roman" w:hAnsi="Times New Roman" w:cs="Times New Roman"/>
          <w:color w:val="000000" w:themeColor="text1"/>
          <w:sz w:val="24"/>
          <w:szCs w:val="24"/>
        </w:rPr>
        <w:t>he framing of misconduct as theft underscores a contrast in perspective that views these actions as severe violations warranting strict consequences</w:t>
      </w:r>
      <w:r w:rsidR="00091796" w:rsidRPr="00115211">
        <w:rPr>
          <w:rFonts w:ascii="Times New Roman" w:hAnsi="Times New Roman" w:cs="Times New Roman"/>
          <w:color w:val="000000" w:themeColor="text1"/>
          <w:sz w:val="24"/>
          <w:szCs w:val="24"/>
        </w:rPr>
        <w:t xml:space="preserve">, </w:t>
      </w:r>
      <w:r w:rsidR="00B51586" w:rsidRPr="00115211">
        <w:rPr>
          <w:rFonts w:ascii="Times New Roman" w:hAnsi="Times New Roman" w:cs="Times New Roman"/>
          <w:color w:val="000000" w:themeColor="text1"/>
          <w:sz w:val="24"/>
          <w:szCs w:val="24"/>
        </w:rPr>
        <w:t>the</w:t>
      </w:r>
      <w:r w:rsidR="00091796" w:rsidRPr="00115211">
        <w:rPr>
          <w:rFonts w:ascii="Times New Roman" w:hAnsi="Times New Roman" w:cs="Times New Roman"/>
          <w:color w:val="000000" w:themeColor="text1"/>
          <w:sz w:val="24"/>
          <w:szCs w:val="24"/>
        </w:rPr>
        <w:t xml:space="preserve"> participant </w:t>
      </w:r>
      <w:r w:rsidR="00B51586" w:rsidRPr="00115211">
        <w:rPr>
          <w:rFonts w:ascii="Times New Roman" w:hAnsi="Times New Roman" w:cs="Times New Roman"/>
          <w:color w:val="000000" w:themeColor="text1"/>
          <w:sz w:val="24"/>
          <w:szCs w:val="24"/>
        </w:rPr>
        <w:t>goes on to say</w:t>
      </w:r>
      <w:r w:rsidR="00091796" w:rsidRPr="00115211">
        <w:rPr>
          <w:rFonts w:ascii="Times New Roman" w:hAnsi="Times New Roman" w:cs="Times New Roman"/>
          <w:color w:val="000000" w:themeColor="text1"/>
          <w:sz w:val="24"/>
          <w:szCs w:val="24"/>
        </w:rPr>
        <w:t xml:space="preserve"> that- </w:t>
      </w:r>
    </w:p>
    <w:p w14:paraId="73C424FE" w14:textId="77777777" w:rsidR="00091796" w:rsidRPr="00115211" w:rsidRDefault="00091796" w:rsidP="004E0077">
      <w:pPr>
        <w:spacing w:line="360" w:lineRule="auto"/>
        <w:rPr>
          <w:rFonts w:ascii="Times New Roman" w:hAnsi="Times New Roman" w:cs="Times New Roman"/>
          <w:color w:val="000000" w:themeColor="text1"/>
          <w:sz w:val="24"/>
          <w:szCs w:val="24"/>
        </w:rPr>
      </w:pPr>
    </w:p>
    <w:p w14:paraId="7B0F9E7F" w14:textId="77777777" w:rsidR="00091796" w:rsidRPr="00115211" w:rsidRDefault="00091796" w:rsidP="00091796">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see academic misconduct as a serious breach of academic integrity that undermines the value of education”.</w:t>
      </w:r>
    </w:p>
    <w:p w14:paraId="2140765C" w14:textId="7B4B646C" w:rsidR="00091796" w:rsidRPr="00115211" w:rsidRDefault="006D6D31" w:rsidP="00091796">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091796" w:rsidRPr="00115211">
        <w:rPr>
          <w:rFonts w:ascii="Times New Roman" w:hAnsi="Times New Roman" w:cs="Times New Roman"/>
          <w:color w:val="000000" w:themeColor="text1"/>
          <w:sz w:val="24"/>
          <w:szCs w:val="24"/>
        </w:rPr>
        <w:t xml:space="preserve"> a further participant adds-</w:t>
      </w:r>
    </w:p>
    <w:p w14:paraId="41096397" w14:textId="77777777" w:rsidR="00091796" w:rsidRPr="00115211" w:rsidRDefault="00091796" w:rsidP="00091796">
      <w:pPr>
        <w:spacing w:line="360" w:lineRule="auto"/>
        <w:rPr>
          <w:rFonts w:ascii="Times New Roman" w:hAnsi="Times New Roman" w:cs="Times New Roman"/>
          <w:color w:val="000000" w:themeColor="text1"/>
          <w:sz w:val="24"/>
          <w:szCs w:val="24"/>
        </w:rPr>
      </w:pPr>
    </w:p>
    <w:p w14:paraId="203E6C3A" w14:textId="77777777" w:rsidR="00091796" w:rsidRPr="00115211" w:rsidRDefault="00091796" w:rsidP="00091796">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“it’s a serious issue that seems to be getting worse”.</w:t>
      </w:r>
    </w:p>
    <w:p w14:paraId="15CAB4C8" w14:textId="77777777" w:rsidR="00091796" w:rsidRPr="00115211" w:rsidRDefault="00091796" w:rsidP="00091796">
      <w:pPr>
        <w:spacing w:line="360" w:lineRule="auto"/>
        <w:jc w:val="center"/>
        <w:rPr>
          <w:rFonts w:ascii="Times New Roman" w:hAnsi="Times New Roman" w:cs="Times New Roman"/>
          <w:i/>
          <w:iCs/>
          <w:color w:val="000000" w:themeColor="text1"/>
          <w:sz w:val="24"/>
          <w:szCs w:val="24"/>
        </w:rPr>
      </w:pPr>
    </w:p>
    <w:p w14:paraId="15586461" w14:textId="743C6EA7" w:rsidR="00134D0A" w:rsidRPr="00115211" w:rsidRDefault="009D0782"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This suggests that variations in response of lecturers would therefore be dependent upon how much understanding and empathy is given to each possible situation, whilst influenced by the lecturers own beliefs</w:t>
      </w:r>
      <w:r w:rsidR="00264344"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yet what this means for academic misconduct response varies considerably. </w:t>
      </w:r>
      <w:r w:rsidR="00091796" w:rsidRPr="00115211">
        <w:rPr>
          <w:rFonts w:ascii="Times New Roman" w:hAnsi="Times New Roman" w:cs="Times New Roman"/>
          <w:color w:val="000000" w:themeColor="text1"/>
          <w:sz w:val="24"/>
          <w:szCs w:val="24"/>
        </w:rPr>
        <w:t xml:space="preserve">However, interestingly although answers shared highly similar views, all five participants responded to their thoughts of </w:t>
      </w:r>
      <w:r w:rsidR="00995D29">
        <w:rPr>
          <w:rFonts w:ascii="Times New Roman" w:hAnsi="Times New Roman" w:cs="Times New Roman"/>
          <w:color w:val="000000" w:themeColor="text1"/>
          <w:sz w:val="24"/>
          <w:szCs w:val="24"/>
        </w:rPr>
        <w:t>AM</w:t>
      </w:r>
      <w:r w:rsidR="00091796" w:rsidRPr="00115211">
        <w:rPr>
          <w:rFonts w:ascii="Times New Roman" w:hAnsi="Times New Roman" w:cs="Times New Roman"/>
          <w:color w:val="000000" w:themeColor="text1"/>
          <w:sz w:val="24"/>
          <w:szCs w:val="24"/>
        </w:rPr>
        <w:t xml:space="preserve"> without appearing to think fully about the question and in a rapid response time. </w:t>
      </w:r>
      <w:r w:rsidR="00091796" w:rsidRPr="00CA2137">
        <w:rPr>
          <w:rFonts w:ascii="Times New Roman" w:hAnsi="Times New Roman" w:cs="Times New Roman"/>
          <w:color w:val="000000" w:themeColor="text1"/>
          <w:sz w:val="24"/>
          <w:szCs w:val="24"/>
        </w:rPr>
        <w:t xml:space="preserve">This may be due to the lecturers been fully acculturated into the </w:t>
      </w:r>
      <w:r w:rsidR="00995D29" w:rsidRPr="00CA2137">
        <w:rPr>
          <w:rFonts w:ascii="Times New Roman" w:hAnsi="Times New Roman" w:cs="Times New Roman"/>
          <w:color w:val="000000" w:themeColor="text1"/>
          <w:sz w:val="24"/>
          <w:szCs w:val="24"/>
        </w:rPr>
        <w:t>HE</w:t>
      </w:r>
      <w:r w:rsidR="006E53F3" w:rsidRPr="00CA2137">
        <w:rPr>
          <w:rFonts w:ascii="Times New Roman" w:hAnsi="Times New Roman" w:cs="Times New Roman"/>
          <w:color w:val="000000" w:themeColor="text1"/>
          <w:sz w:val="24"/>
          <w:szCs w:val="24"/>
        </w:rPr>
        <w:t xml:space="preserve"> </w:t>
      </w:r>
      <w:r w:rsidR="00091796" w:rsidRPr="00CA2137">
        <w:rPr>
          <w:rFonts w:ascii="Times New Roman" w:hAnsi="Times New Roman" w:cs="Times New Roman"/>
          <w:color w:val="000000" w:themeColor="text1"/>
          <w:sz w:val="24"/>
          <w:szCs w:val="24"/>
        </w:rPr>
        <w:t xml:space="preserve">integrity </w:t>
      </w:r>
      <w:r w:rsidRPr="00CA2137">
        <w:rPr>
          <w:rFonts w:ascii="Times New Roman" w:hAnsi="Times New Roman" w:cs="Times New Roman"/>
          <w:color w:val="000000" w:themeColor="text1"/>
          <w:sz w:val="24"/>
          <w:szCs w:val="24"/>
        </w:rPr>
        <w:t>culture therefore</w:t>
      </w:r>
      <w:r w:rsidR="00091796" w:rsidRPr="00CA2137">
        <w:rPr>
          <w:rFonts w:ascii="Times New Roman" w:hAnsi="Times New Roman" w:cs="Times New Roman"/>
          <w:color w:val="000000" w:themeColor="text1"/>
          <w:sz w:val="24"/>
          <w:szCs w:val="24"/>
        </w:rPr>
        <w:t xml:space="preserve"> a conditioned response</w:t>
      </w:r>
      <w:r w:rsidR="00264344" w:rsidRPr="00CA2137">
        <w:rPr>
          <w:rFonts w:ascii="Times New Roman" w:hAnsi="Times New Roman" w:cs="Times New Roman"/>
          <w:color w:val="000000" w:themeColor="text1"/>
          <w:sz w:val="24"/>
          <w:szCs w:val="24"/>
        </w:rPr>
        <w:t xml:space="preserve"> as discussed in chapter 2</w:t>
      </w:r>
      <w:r w:rsidR="00CA2137" w:rsidRPr="00CA2137">
        <w:rPr>
          <w:rFonts w:ascii="Times New Roman" w:hAnsi="Times New Roman" w:cs="Times New Roman"/>
          <w:color w:val="000000" w:themeColor="text1"/>
          <w:sz w:val="24"/>
          <w:szCs w:val="24"/>
        </w:rPr>
        <w:t xml:space="preserve"> </w:t>
      </w:r>
      <w:r w:rsidR="00CA2137">
        <w:rPr>
          <w:rFonts w:ascii="Times New Roman" w:eastAsia="Times New Roman" w:hAnsi="Times New Roman" w:cs="Times New Roman"/>
          <w:color w:val="000000" w:themeColor="text1"/>
          <w:sz w:val="24"/>
          <w:szCs w:val="24"/>
        </w:rPr>
        <w:t>by Chugh, Luck, Turnbull et al., (202</w:t>
      </w:r>
      <w:r w:rsidR="00CA2137" w:rsidRPr="00CA2137">
        <w:rPr>
          <w:rFonts w:ascii="Times New Roman" w:eastAsia="Times New Roman" w:hAnsi="Times New Roman" w:cs="Times New Roman"/>
          <w:color w:val="000000" w:themeColor="text1"/>
          <w:sz w:val="24"/>
          <w:szCs w:val="24"/>
        </w:rPr>
        <w:t>1</w:t>
      </w:r>
      <w:r w:rsidR="00CA2137">
        <w:rPr>
          <w:rFonts w:ascii="Times New Roman" w:eastAsia="Times New Roman" w:hAnsi="Times New Roman" w:cs="Times New Roman"/>
          <w:color w:val="000000" w:themeColor="text1"/>
          <w:sz w:val="24"/>
          <w:szCs w:val="24"/>
        </w:rPr>
        <w:t>)</w:t>
      </w:r>
      <w:r w:rsidR="00091796" w:rsidRPr="00CA2137">
        <w:rPr>
          <w:rFonts w:ascii="Times New Roman" w:hAnsi="Times New Roman" w:cs="Times New Roman"/>
          <w:color w:val="000000" w:themeColor="text1"/>
          <w:sz w:val="24"/>
          <w:szCs w:val="24"/>
        </w:rPr>
        <w:t>.</w:t>
      </w:r>
    </w:p>
    <w:p w14:paraId="33DAC49B" w14:textId="2EA4C698" w:rsidR="00091796" w:rsidRPr="00115211" w:rsidRDefault="00134D0A" w:rsidP="00134D0A">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1D69FD71" w14:textId="1FF0424A" w:rsidR="0079467C" w:rsidRPr="00115211" w:rsidRDefault="00D0384B"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 xml:space="preserve">Nevertheless, framing AM as theft also fails to acknowledge cultural differences. For </w:t>
      </w:r>
      <w:r w:rsidR="00C3463A" w:rsidRPr="00115211">
        <w:rPr>
          <w:rFonts w:ascii="Times New Roman" w:hAnsi="Times New Roman" w:cs="Times New Roman"/>
          <w:color w:val="000000" w:themeColor="text1"/>
          <w:sz w:val="24"/>
          <w:szCs w:val="24"/>
        </w:rPr>
        <w:t>example, Dai</w:t>
      </w:r>
      <w:r w:rsidRPr="00115211">
        <w:rPr>
          <w:rFonts w:ascii="Times New Roman" w:hAnsi="Times New Roman" w:cs="Times New Roman"/>
          <w:color w:val="000000" w:themeColor="text1"/>
          <w:sz w:val="24"/>
          <w:szCs w:val="24"/>
        </w:rPr>
        <w:t xml:space="preserve"> (2019)</w:t>
      </w:r>
      <w:r w:rsidR="0079467C" w:rsidRPr="00115211">
        <w:rPr>
          <w:rFonts w:ascii="Times New Roman" w:hAnsi="Times New Roman" w:cs="Times New Roman"/>
          <w:color w:val="000000" w:themeColor="text1"/>
          <w:sz w:val="24"/>
          <w:szCs w:val="24"/>
        </w:rPr>
        <w:t xml:space="preserve"> and Jian et al., (2019)</w:t>
      </w:r>
      <w:r w:rsidRPr="00115211">
        <w:rPr>
          <w:rFonts w:ascii="Times New Roman" w:hAnsi="Times New Roman" w:cs="Times New Roman"/>
          <w:color w:val="000000" w:themeColor="text1"/>
          <w:sz w:val="24"/>
          <w:szCs w:val="24"/>
        </w:rPr>
        <w:t xml:space="preserve"> finds that particular worldviews such as through a utilitarian lens teaches society in China that the end justifies the mean. Meaning that something is not absolute, whilst absolute boundaries are absent are absent between right and wrong. </w:t>
      </w:r>
      <w:r w:rsidR="00C3463A" w:rsidRPr="00115211">
        <w:rPr>
          <w:rFonts w:ascii="Times New Roman" w:hAnsi="Times New Roman" w:cs="Times New Roman"/>
          <w:color w:val="000000" w:themeColor="text1"/>
          <w:sz w:val="24"/>
          <w:szCs w:val="24"/>
        </w:rPr>
        <w:t>Therefore,</w:t>
      </w:r>
      <w:r w:rsidRPr="00115211">
        <w:rPr>
          <w:rFonts w:ascii="Times New Roman" w:hAnsi="Times New Roman" w:cs="Times New Roman"/>
          <w:color w:val="000000" w:themeColor="text1"/>
          <w:sz w:val="24"/>
          <w:szCs w:val="24"/>
        </w:rPr>
        <w:t xml:space="preserve"> AM may be justified as the </w:t>
      </w:r>
      <w:r w:rsidR="00D7514D" w:rsidRPr="00115211">
        <w:rPr>
          <w:rFonts w:ascii="Times New Roman" w:hAnsi="Times New Roman" w:cs="Times New Roman"/>
          <w:color w:val="000000" w:themeColor="text1"/>
          <w:sz w:val="24"/>
          <w:szCs w:val="24"/>
        </w:rPr>
        <w:t>students’</w:t>
      </w:r>
      <w:r w:rsidRPr="00115211">
        <w:rPr>
          <w:rFonts w:ascii="Times New Roman" w:hAnsi="Times New Roman" w:cs="Times New Roman"/>
          <w:color w:val="000000" w:themeColor="text1"/>
          <w:sz w:val="24"/>
          <w:szCs w:val="24"/>
        </w:rPr>
        <w:t xml:space="preserve"> needs would be met</w:t>
      </w:r>
      <w:r w:rsidR="0079467C" w:rsidRPr="00115211">
        <w:rPr>
          <w:rFonts w:ascii="Times New Roman" w:hAnsi="Times New Roman" w:cs="Times New Roman"/>
          <w:color w:val="000000" w:themeColor="text1"/>
          <w:sz w:val="24"/>
          <w:szCs w:val="24"/>
        </w:rPr>
        <w:t xml:space="preserve"> (Jian et al., 2019)</w:t>
      </w:r>
      <w:r w:rsidRPr="00115211">
        <w:rPr>
          <w:rFonts w:ascii="Times New Roman" w:hAnsi="Times New Roman" w:cs="Times New Roman"/>
          <w:color w:val="000000" w:themeColor="text1"/>
          <w:sz w:val="24"/>
          <w:szCs w:val="24"/>
        </w:rPr>
        <w:t>. This argues that academic integrity is not relevant to students or employees who follow a particular world view.</w:t>
      </w:r>
    </w:p>
    <w:p w14:paraId="79A0614B" w14:textId="77777777" w:rsidR="0079467C" w:rsidRPr="00115211" w:rsidRDefault="0079467C" w:rsidP="00E549E0">
      <w:pPr>
        <w:spacing w:line="360" w:lineRule="auto"/>
        <w:jc w:val="both"/>
        <w:rPr>
          <w:rFonts w:ascii="Times New Roman" w:hAnsi="Times New Roman" w:cs="Times New Roman"/>
          <w:color w:val="000000" w:themeColor="text1"/>
          <w:sz w:val="24"/>
          <w:szCs w:val="24"/>
        </w:rPr>
      </w:pPr>
    </w:p>
    <w:p w14:paraId="0AF20F34" w14:textId="46195149" w:rsidR="00E76EE5" w:rsidRPr="00115211" w:rsidRDefault="0079467C"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 If this is not acknowledged the</w:t>
      </w:r>
      <w:r w:rsidR="00091796" w:rsidRPr="00115211">
        <w:rPr>
          <w:rFonts w:ascii="Times New Roman" w:hAnsi="Times New Roman" w:cs="Times New Roman"/>
          <w:color w:val="000000" w:themeColor="text1"/>
          <w:sz w:val="24"/>
          <w:szCs w:val="24"/>
        </w:rPr>
        <w:t xml:space="preserve"> implications </w:t>
      </w:r>
      <w:r w:rsidR="00091796" w:rsidRPr="00D73585">
        <w:rPr>
          <w:rFonts w:ascii="Times New Roman" w:hAnsi="Times New Roman" w:cs="Times New Roman"/>
          <w:color w:val="000000" w:themeColor="text1"/>
          <w:sz w:val="24"/>
          <w:szCs w:val="24"/>
        </w:rPr>
        <w:t xml:space="preserve">of </w:t>
      </w:r>
      <w:r w:rsidRPr="00D73585">
        <w:rPr>
          <w:rFonts w:ascii="Times New Roman" w:hAnsi="Times New Roman" w:cs="Times New Roman"/>
          <w:color w:val="000000" w:themeColor="text1"/>
          <w:sz w:val="24"/>
          <w:szCs w:val="24"/>
        </w:rPr>
        <w:t xml:space="preserve">deviant labels, such as a thief </w:t>
      </w:r>
      <w:r w:rsidR="00091796" w:rsidRPr="00D73585">
        <w:rPr>
          <w:rFonts w:ascii="Times New Roman" w:hAnsi="Times New Roman" w:cs="Times New Roman"/>
          <w:color w:val="000000" w:themeColor="text1"/>
          <w:sz w:val="24"/>
          <w:szCs w:val="24"/>
        </w:rPr>
        <w:t xml:space="preserve">potentially </w:t>
      </w:r>
      <w:r w:rsidRPr="00D73585">
        <w:rPr>
          <w:rFonts w:ascii="Times New Roman" w:hAnsi="Times New Roman" w:cs="Times New Roman"/>
          <w:color w:val="000000" w:themeColor="text1"/>
          <w:sz w:val="24"/>
          <w:szCs w:val="24"/>
        </w:rPr>
        <w:t>risk</w:t>
      </w:r>
      <w:r w:rsidR="004E0077" w:rsidRPr="00D73585">
        <w:rPr>
          <w:rFonts w:ascii="Times New Roman" w:hAnsi="Times New Roman" w:cs="Times New Roman"/>
          <w:color w:val="000000" w:themeColor="text1"/>
          <w:sz w:val="24"/>
          <w:szCs w:val="24"/>
        </w:rPr>
        <w:t xml:space="preserve"> long term negative consequences on</w:t>
      </w:r>
      <w:r w:rsidRPr="00D73585">
        <w:rPr>
          <w:rFonts w:ascii="Times New Roman" w:hAnsi="Times New Roman" w:cs="Times New Roman"/>
          <w:color w:val="000000" w:themeColor="text1"/>
          <w:sz w:val="24"/>
          <w:szCs w:val="24"/>
        </w:rPr>
        <w:t xml:space="preserve"> student</w:t>
      </w:r>
      <w:r w:rsidR="004E0077" w:rsidRPr="00D73585">
        <w:rPr>
          <w:rFonts w:ascii="Times New Roman" w:hAnsi="Times New Roman" w:cs="Times New Roman"/>
          <w:color w:val="000000" w:themeColor="text1"/>
          <w:sz w:val="24"/>
          <w:szCs w:val="24"/>
        </w:rPr>
        <w:t xml:space="preserve"> self-identity</w:t>
      </w:r>
      <w:r w:rsidR="00D73585">
        <w:rPr>
          <w:rFonts w:ascii="Times New Roman" w:hAnsi="Times New Roman" w:cs="Times New Roman"/>
          <w:color w:val="000000" w:themeColor="text1"/>
          <w:sz w:val="24"/>
          <w:szCs w:val="24"/>
        </w:rPr>
        <w:t xml:space="preserve"> as pointed out by scholars Becker (1963/2007), </w:t>
      </w:r>
      <w:r w:rsidR="00D73585">
        <w:rPr>
          <w:rFonts w:ascii="Times New Roman" w:hAnsi="Times New Roman" w:cs="Times New Roman"/>
          <w:sz w:val="24"/>
          <w:szCs w:val="24"/>
        </w:rPr>
        <w:t xml:space="preserve">Including </w:t>
      </w:r>
      <w:r w:rsidR="00D73585">
        <w:rPr>
          <w:rFonts w:ascii="Times New Roman" w:hAnsi="Times New Roman" w:cs="Times New Roman"/>
          <w:color w:val="000000" w:themeColor="text1"/>
          <w:sz w:val="24"/>
          <w:szCs w:val="24"/>
        </w:rPr>
        <w:t xml:space="preserve">Meemi (1965) and </w:t>
      </w:r>
      <w:r w:rsidR="00D73585" w:rsidRPr="007E0801">
        <w:rPr>
          <w:rFonts w:ascii="Times New Roman" w:hAnsi="Times New Roman" w:cs="Times New Roman"/>
          <w:noProof/>
          <w:sz w:val="24"/>
          <w:szCs w:val="24"/>
        </w:rPr>
        <w:t xml:space="preserve">Mofatteh, </w:t>
      </w:r>
      <w:r w:rsidR="00D73585">
        <w:rPr>
          <w:rFonts w:ascii="Times New Roman" w:hAnsi="Times New Roman" w:cs="Times New Roman"/>
          <w:noProof/>
          <w:sz w:val="24"/>
          <w:szCs w:val="24"/>
        </w:rPr>
        <w:t>(</w:t>
      </w:r>
      <w:r w:rsidR="00D73585" w:rsidRPr="007E0801">
        <w:rPr>
          <w:rFonts w:ascii="Times New Roman" w:hAnsi="Times New Roman" w:cs="Times New Roman"/>
          <w:noProof/>
          <w:sz w:val="24"/>
          <w:szCs w:val="24"/>
        </w:rPr>
        <w:t>2020)</w:t>
      </w:r>
      <w:r w:rsidR="00D73585">
        <w:rPr>
          <w:rFonts w:ascii="Times New Roman" w:hAnsi="Times New Roman" w:cs="Times New Roman"/>
          <w:noProof/>
          <w:sz w:val="24"/>
          <w:szCs w:val="24"/>
        </w:rPr>
        <w:t xml:space="preserve"> in Chapter 2 in relation to stigmatisation</w:t>
      </w:r>
      <w:r w:rsidR="00D73585">
        <w:rPr>
          <w:rFonts w:ascii="Times New Roman" w:hAnsi="Times New Roman" w:cs="Times New Roman"/>
          <w:sz w:val="24"/>
          <w:szCs w:val="24"/>
        </w:rPr>
        <w:t xml:space="preserve">. </w:t>
      </w:r>
      <w:r w:rsidR="004E0077" w:rsidRPr="00115211">
        <w:rPr>
          <w:rFonts w:ascii="Times New Roman" w:hAnsi="Times New Roman" w:cs="Times New Roman"/>
          <w:color w:val="000000" w:themeColor="text1"/>
          <w:sz w:val="24"/>
          <w:szCs w:val="24"/>
        </w:rPr>
        <w:t xml:space="preserve">Therefore, lecturers who focus on the underlying causes of misconduct and avoid harsh labels may help students recover from mistakes and reintegrate </w:t>
      </w:r>
      <w:r w:rsidR="00C3463A" w:rsidRPr="00115211">
        <w:rPr>
          <w:rFonts w:ascii="Times New Roman" w:hAnsi="Times New Roman" w:cs="Times New Roman"/>
          <w:color w:val="000000" w:themeColor="text1"/>
          <w:sz w:val="24"/>
          <w:szCs w:val="24"/>
        </w:rPr>
        <w:t>positively</w:t>
      </w:r>
      <w:r w:rsidR="004E0077" w:rsidRPr="00115211">
        <w:rPr>
          <w:rFonts w:ascii="Times New Roman" w:hAnsi="Times New Roman" w:cs="Times New Roman"/>
          <w:color w:val="000000" w:themeColor="text1"/>
          <w:sz w:val="24"/>
          <w:szCs w:val="24"/>
        </w:rPr>
        <w:t xml:space="preserve"> into the academic </w:t>
      </w:r>
      <w:r w:rsidR="00264344" w:rsidRPr="00115211">
        <w:rPr>
          <w:rFonts w:ascii="Times New Roman" w:hAnsi="Times New Roman" w:cs="Times New Roman"/>
          <w:color w:val="000000" w:themeColor="text1"/>
          <w:sz w:val="24"/>
          <w:szCs w:val="24"/>
        </w:rPr>
        <w:t>integrity culture</w:t>
      </w:r>
      <w:r w:rsidR="004E0077" w:rsidRPr="00115211">
        <w:rPr>
          <w:rFonts w:ascii="Times New Roman" w:hAnsi="Times New Roman" w:cs="Times New Roman"/>
          <w:color w:val="000000" w:themeColor="text1"/>
          <w:sz w:val="24"/>
          <w:szCs w:val="24"/>
        </w:rPr>
        <w:t xml:space="preserve">. </w:t>
      </w:r>
      <w:r w:rsidR="00E76EE5" w:rsidRPr="00115211">
        <w:rPr>
          <w:rFonts w:ascii="Times New Roman" w:hAnsi="Times New Roman" w:cs="Times New Roman"/>
          <w:color w:val="000000" w:themeColor="text1"/>
          <w:sz w:val="24"/>
          <w:szCs w:val="24"/>
        </w:rPr>
        <w:t>Whilst c</w:t>
      </w:r>
      <w:r w:rsidR="004E0077" w:rsidRPr="00115211">
        <w:rPr>
          <w:rFonts w:ascii="Times New Roman" w:hAnsi="Times New Roman" w:cs="Times New Roman"/>
          <w:color w:val="000000" w:themeColor="text1"/>
          <w:sz w:val="24"/>
          <w:szCs w:val="24"/>
        </w:rPr>
        <w:t xml:space="preserve">ompassion when dealing with academic misconduct often </w:t>
      </w:r>
      <w:r w:rsidR="00E76EE5" w:rsidRPr="00115211">
        <w:rPr>
          <w:rFonts w:ascii="Times New Roman" w:hAnsi="Times New Roman" w:cs="Times New Roman"/>
          <w:color w:val="000000" w:themeColor="text1"/>
          <w:sz w:val="24"/>
          <w:szCs w:val="24"/>
        </w:rPr>
        <w:t xml:space="preserve">emphasis’s </w:t>
      </w:r>
      <w:r w:rsidR="004E0077" w:rsidRPr="00115211">
        <w:rPr>
          <w:rFonts w:ascii="Times New Roman" w:hAnsi="Times New Roman" w:cs="Times New Roman"/>
          <w:color w:val="000000" w:themeColor="text1"/>
          <w:sz w:val="24"/>
          <w:szCs w:val="24"/>
        </w:rPr>
        <w:t xml:space="preserve">fairness integrity and empathy within educational settings. </w:t>
      </w:r>
      <w:r w:rsidR="00E76EE5" w:rsidRPr="00115211">
        <w:rPr>
          <w:rFonts w:ascii="Times New Roman" w:hAnsi="Times New Roman" w:cs="Times New Roman"/>
          <w:color w:val="000000" w:themeColor="text1"/>
          <w:sz w:val="24"/>
          <w:szCs w:val="24"/>
        </w:rPr>
        <w:t>Thus, s</w:t>
      </w:r>
      <w:r w:rsidR="004E0077" w:rsidRPr="00115211">
        <w:rPr>
          <w:rFonts w:ascii="Times New Roman" w:hAnsi="Times New Roman" w:cs="Times New Roman"/>
          <w:color w:val="000000" w:themeColor="text1"/>
          <w:sz w:val="24"/>
          <w:szCs w:val="24"/>
        </w:rPr>
        <w:t xml:space="preserve">uggesting that lecturers who balance empathy with enforcement promote these qualities that foster a supportive learning environment.  </w:t>
      </w:r>
      <w:r w:rsidR="00616FF8">
        <w:rPr>
          <w:rFonts w:ascii="Times New Roman" w:hAnsi="Times New Roman" w:cs="Times New Roman"/>
          <w:color w:val="000000" w:themeColor="text1"/>
          <w:sz w:val="24"/>
          <w:szCs w:val="24"/>
        </w:rPr>
        <w:t>Supporting studies discussed in Chapter 2</w:t>
      </w:r>
      <w:r w:rsidR="004E0077" w:rsidRPr="00115211">
        <w:rPr>
          <w:rFonts w:ascii="Times New Roman" w:hAnsi="Times New Roman" w:cs="Times New Roman"/>
          <w:color w:val="000000" w:themeColor="text1"/>
          <w:sz w:val="24"/>
          <w:szCs w:val="24"/>
        </w:rPr>
        <w:t xml:space="preserve"> that students respond more positively to corrective actions that include elements of empathy and support rather than purely punitive measures</w:t>
      </w:r>
      <w:r w:rsidR="00D73585">
        <w:rPr>
          <w:rFonts w:ascii="Times New Roman" w:hAnsi="Times New Roman" w:cs="Times New Roman"/>
          <w:color w:val="000000" w:themeColor="text1"/>
          <w:sz w:val="24"/>
          <w:szCs w:val="24"/>
        </w:rPr>
        <w:t xml:space="preserve"> </w:t>
      </w:r>
      <w:r w:rsidR="00077716">
        <w:rPr>
          <w:rFonts w:ascii="Times New Roman" w:hAnsi="Times New Roman" w:cs="Times New Roman"/>
          <w:color w:val="000000" w:themeColor="text1"/>
          <w:sz w:val="24"/>
          <w:szCs w:val="24"/>
        </w:rPr>
        <w:t>(Curtis et al., 2021)</w:t>
      </w:r>
      <w:r w:rsidR="004E0077" w:rsidRPr="00115211">
        <w:rPr>
          <w:rFonts w:ascii="Times New Roman" w:hAnsi="Times New Roman" w:cs="Times New Roman"/>
          <w:color w:val="000000" w:themeColor="text1"/>
          <w:sz w:val="24"/>
          <w:szCs w:val="24"/>
        </w:rPr>
        <w:t xml:space="preserve">. Additionally, when students perceive their lecturers as understanding and </w:t>
      </w:r>
      <w:r w:rsidR="00616FF8" w:rsidRPr="00115211">
        <w:rPr>
          <w:rFonts w:ascii="Times New Roman" w:hAnsi="Times New Roman" w:cs="Times New Roman"/>
          <w:color w:val="000000" w:themeColor="text1"/>
          <w:sz w:val="24"/>
          <w:szCs w:val="24"/>
        </w:rPr>
        <w:t>fair,</w:t>
      </w:r>
      <w:r w:rsidR="004E0077" w:rsidRPr="00115211">
        <w:rPr>
          <w:rFonts w:ascii="Times New Roman" w:hAnsi="Times New Roman" w:cs="Times New Roman"/>
          <w:color w:val="000000" w:themeColor="text1"/>
          <w:sz w:val="24"/>
          <w:szCs w:val="24"/>
        </w:rPr>
        <w:t xml:space="preserve"> they are more likely to engage in honest behaviours</w:t>
      </w:r>
      <w:r w:rsidR="00616FF8">
        <w:rPr>
          <w:rFonts w:ascii="Times New Roman" w:hAnsi="Times New Roman" w:cs="Times New Roman"/>
          <w:color w:val="000000" w:themeColor="text1"/>
          <w:sz w:val="24"/>
          <w:szCs w:val="24"/>
        </w:rPr>
        <w:t xml:space="preserve"> (</w:t>
      </w:r>
      <w:r w:rsidR="00616FF8" w:rsidRPr="002A1A07">
        <w:rPr>
          <w:rFonts w:ascii="Times New Roman" w:hAnsi="Times New Roman" w:cs="Times New Roman"/>
          <w:noProof/>
          <w:sz w:val="24"/>
          <w:szCs w:val="24"/>
        </w:rPr>
        <w:t>Dyer, Pettyjohn, Saladin, (2020)</w:t>
      </w:r>
      <w:r w:rsidR="004E0077" w:rsidRPr="00115211">
        <w:rPr>
          <w:rFonts w:ascii="Times New Roman" w:hAnsi="Times New Roman" w:cs="Times New Roman"/>
          <w:color w:val="000000" w:themeColor="text1"/>
          <w:sz w:val="24"/>
          <w:szCs w:val="24"/>
        </w:rPr>
        <w:t xml:space="preserve">. </w:t>
      </w:r>
    </w:p>
    <w:p w14:paraId="714E3BF4"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0CD8E38E" w14:textId="3FB28351" w:rsidR="0079467C"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However, whilst empathy may prevent the negative impacts of labelling it must be balanced with the strict enforcement to maintain credibility and academic standards. For example, lecturers who are too lenient may inadvertently signal th</w:t>
      </w:r>
      <w:r w:rsidR="00264344" w:rsidRPr="00115211">
        <w:rPr>
          <w:rFonts w:ascii="Times New Roman" w:hAnsi="Times New Roman" w:cs="Times New Roman"/>
          <w:color w:val="000000" w:themeColor="text1"/>
          <w:sz w:val="24"/>
          <w:szCs w:val="24"/>
        </w:rPr>
        <w:t>at</w:t>
      </w:r>
      <w:r w:rsidRPr="00115211">
        <w:rPr>
          <w:rFonts w:ascii="Times New Roman" w:hAnsi="Times New Roman" w:cs="Times New Roman"/>
          <w:color w:val="000000" w:themeColor="text1"/>
          <w:sz w:val="24"/>
          <w:szCs w:val="24"/>
        </w:rPr>
        <w:t xml:space="preserve"> </w:t>
      </w:r>
      <w:r w:rsidR="00995D29">
        <w:rPr>
          <w:rFonts w:ascii="Times New Roman" w:hAnsi="Times New Roman" w:cs="Times New Roman"/>
          <w:color w:val="000000" w:themeColor="text1"/>
          <w:sz w:val="24"/>
          <w:szCs w:val="24"/>
        </w:rPr>
        <w:t>AM</w:t>
      </w:r>
      <w:r w:rsidR="00264344" w:rsidRPr="00115211">
        <w:rPr>
          <w:rFonts w:ascii="Times New Roman" w:hAnsi="Times New Roman" w:cs="Times New Roman"/>
          <w:color w:val="000000" w:themeColor="text1"/>
          <w:sz w:val="24"/>
          <w:szCs w:val="24"/>
        </w:rPr>
        <w:t xml:space="preserve"> is not an issue</w:t>
      </w:r>
      <w:r w:rsidRPr="00115211">
        <w:rPr>
          <w:rFonts w:ascii="Times New Roman" w:hAnsi="Times New Roman" w:cs="Times New Roman"/>
          <w:color w:val="000000" w:themeColor="text1"/>
          <w:sz w:val="24"/>
          <w:szCs w:val="24"/>
        </w:rPr>
        <w:t xml:space="preserve">, undermining the integrity </w:t>
      </w:r>
      <w:r w:rsidR="00264344" w:rsidRPr="00115211">
        <w:rPr>
          <w:rFonts w:ascii="Times New Roman" w:hAnsi="Times New Roman" w:cs="Times New Roman"/>
          <w:color w:val="000000" w:themeColor="text1"/>
          <w:sz w:val="24"/>
          <w:szCs w:val="24"/>
        </w:rPr>
        <w:t xml:space="preserve">and policy </w:t>
      </w:r>
      <w:r w:rsidR="006D6D31" w:rsidRPr="00115211">
        <w:rPr>
          <w:rFonts w:ascii="Times New Roman" w:hAnsi="Times New Roman" w:cs="Times New Roman"/>
          <w:color w:val="000000" w:themeColor="text1"/>
          <w:sz w:val="24"/>
          <w:szCs w:val="24"/>
        </w:rPr>
        <w:t>process.</w:t>
      </w:r>
      <w:r w:rsidR="003A4510" w:rsidRPr="00115211">
        <w:rPr>
          <w:rFonts w:ascii="Times New Roman" w:hAnsi="Times New Roman" w:cs="Times New Roman"/>
          <w:color w:val="000000" w:themeColor="text1"/>
          <w:sz w:val="24"/>
          <w:szCs w:val="24"/>
        </w:rPr>
        <w:t xml:space="preserve"> Common agreement within research such as </w:t>
      </w:r>
      <w:r w:rsidR="00616FF8" w:rsidRPr="00D17C60">
        <w:rPr>
          <w:rFonts w:ascii="Times New Roman" w:hAnsi="Times New Roman" w:cs="Times New Roman"/>
          <w:noProof/>
          <w:sz w:val="24"/>
          <w:szCs w:val="24"/>
        </w:rPr>
        <w:t xml:space="preserve">Noori, Said. Nor, </w:t>
      </w:r>
      <w:r w:rsidR="00616FF8">
        <w:rPr>
          <w:rFonts w:ascii="Times New Roman" w:hAnsi="Times New Roman" w:cs="Times New Roman"/>
          <w:noProof/>
          <w:sz w:val="24"/>
          <w:szCs w:val="24"/>
        </w:rPr>
        <w:t>et al.</w:t>
      </w:r>
      <w:r w:rsidR="00616FF8" w:rsidRPr="00D17C60">
        <w:rPr>
          <w:rFonts w:ascii="Times New Roman" w:hAnsi="Times New Roman" w:cs="Times New Roman"/>
          <w:noProof/>
          <w:sz w:val="24"/>
          <w:szCs w:val="24"/>
        </w:rPr>
        <w:t xml:space="preserve">, </w:t>
      </w:r>
      <w:r w:rsidR="00616FF8">
        <w:rPr>
          <w:rFonts w:ascii="Times New Roman" w:hAnsi="Times New Roman" w:cs="Times New Roman"/>
          <w:noProof/>
          <w:sz w:val="24"/>
          <w:szCs w:val="24"/>
        </w:rPr>
        <w:t>(</w:t>
      </w:r>
      <w:r w:rsidR="00616FF8" w:rsidRPr="00D17C60">
        <w:rPr>
          <w:rFonts w:ascii="Times New Roman" w:hAnsi="Times New Roman" w:cs="Times New Roman"/>
          <w:noProof/>
          <w:sz w:val="24"/>
          <w:szCs w:val="24"/>
        </w:rPr>
        <w:t>2020</w:t>
      </w:r>
      <w:r w:rsidR="00616FF8">
        <w:rPr>
          <w:rFonts w:ascii="Times New Roman" w:hAnsi="Times New Roman" w:cs="Times New Roman"/>
          <w:color w:val="000000" w:themeColor="text1"/>
          <w:sz w:val="24"/>
          <w:szCs w:val="24"/>
        </w:rPr>
        <w:t>)</w:t>
      </w:r>
      <w:r w:rsidR="0001025B">
        <w:rPr>
          <w:rFonts w:ascii="Times New Roman" w:hAnsi="Times New Roman" w:cs="Times New Roman"/>
          <w:color w:val="000000" w:themeColor="text1"/>
          <w:sz w:val="24"/>
          <w:szCs w:val="24"/>
        </w:rPr>
        <w:t xml:space="preserve"> and Fudge (2022</w:t>
      </w:r>
      <w:r w:rsidR="00D7514D">
        <w:rPr>
          <w:rFonts w:ascii="Times New Roman" w:hAnsi="Times New Roman" w:cs="Times New Roman"/>
          <w:color w:val="000000" w:themeColor="text1"/>
          <w:sz w:val="24"/>
          <w:szCs w:val="24"/>
        </w:rPr>
        <w:t>) find</w:t>
      </w:r>
      <w:r w:rsidR="003A4510" w:rsidRPr="00115211">
        <w:rPr>
          <w:rFonts w:ascii="Times New Roman" w:hAnsi="Times New Roman" w:cs="Times New Roman"/>
          <w:color w:val="000000" w:themeColor="text1"/>
          <w:sz w:val="24"/>
          <w:szCs w:val="24"/>
        </w:rPr>
        <w:t xml:space="preserve"> not only are lecturers responsible for fostering a culture of academic integrity within their academic communities, yet also for detecting and addressing instances of academic misconduct.</w:t>
      </w:r>
      <w:r w:rsidR="00264344"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Interestingly all participants also stated that they had experienced student </w:t>
      </w:r>
      <w:r w:rsidR="00995D2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yet when asked about th</w:t>
      </w:r>
      <w:r w:rsidR="00142013" w:rsidRPr="00115211">
        <w:rPr>
          <w:rFonts w:ascii="Times New Roman" w:hAnsi="Times New Roman" w:cs="Times New Roman"/>
          <w:color w:val="000000" w:themeColor="text1"/>
          <w:sz w:val="24"/>
          <w:szCs w:val="24"/>
        </w:rPr>
        <w:t>ese</w:t>
      </w:r>
      <w:r w:rsidRPr="00115211">
        <w:rPr>
          <w:rFonts w:ascii="Times New Roman" w:hAnsi="Times New Roman" w:cs="Times New Roman"/>
          <w:color w:val="000000" w:themeColor="text1"/>
          <w:sz w:val="24"/>
          <w:szCs w:val="24"/>
        </w:rPr>
        <w:t xml:space="preserve"> types of misconduct </w:t>
      </w:r>
      <w:r w:rsidR="00142013" w:rsidRPr="00115211">
        <w:rPr>
          <w:rFonts w:ascii="Times New Roman" w:hAnsi="Times New Roman" w:cs="Times New Roman"/>
          <w:color w:val="000000" w:themeColor="text1"/>
          <w:sz w:val="24"/>
          <w:szCs w:val="24"/>
        </w:rPr>
        <w:t xml:space="preserve">only two were stated by all lecturers- </w:t>
      </w:r>
      <w:r w:rsidRPr="00115211">
        <w:rPr>
          <w:rFonts w:ascii="Times New Roman" w:hAnsi="Times New Roman" w:cs="Times New Roman"/>
          <w:color w:val="000000" w:themeColor="text1"/>
          <w:sz w:val="24"/>
          <w:szCs w:val="24"/>
        </w:rPr>
        <w:t>being the use of artificial intelligence</w:t>
      </w:r>
      <w:r w:rsidR="00142013" w:rsidRPr="00115211">
        <w:rPr>
          <w:rFonts w:ascii="Times New Roman" w:hAnsi="Times New Roman" w:cs="Times New Roman"/>
          <w:color w:val="000000" w:themeColor="text1"/>
          <w:sz w:val="24"/>
          <w:szCs w:val="24"/>
        </w:rPr>
        <w:t xml:space="preserve"> and </w:t>
      </w:r>
      <w:r w:rsidRPr="00115211">
        <w:rPr>
          <w:rFonts w:ascii="Times New Roman" w:hAnsi="Times New Roman" w:cs="Times New Roman"/>
          <w:color w:val="000000" w:themeColor="text1"/>
          <w:sz w:val="24"/>
          <w:szCs w:val="24"/>
        </w:rPr>
        <w:t xml:space="preserve">plagiarism. Whilst an assumption of those who struggle academically are the ones that </w:t>
      </w:r>
      <w:r w:rsidR="00142013" w:rsidRPr="00115211">
        <w:rPr>
          <w:rFonts w:ascii="Times New Roman" w:hAnsi="Times New Roman" w:cs="Times New Roman"/>
          <w:color w:val="000000" w:themeColor="text1"/>
          <w:sz w:val="24"/>
          <w:szCs w:val="24"/>
        </w:rPr>
        <w:t xml:space="preserve">often </w:t>
      </w:r>
      <w:r w:rsidRPr="00115211">
        <w:rPr>
          <w:rFonts w:ascii="Times New Roman" w:hAnsi="Times New Roman" w:cs="Times New Roman"/>
          <w:color w:val="000000" w:themeColor="text1"/>
          <w:sz w:val="24"/>
          <w:szCs w:val="24"/>
        </w:rPr>
        <w:t>commit academic misconduct</w:t>
      </w:r>
      <w:r w:rsidR="00142013" w:rsidRPr="00115211">
        <w:rPr>
          <w:rFonts w:ascii="Times New Roman" w:hAnsi="Times New Roman" w:cs="Times New Roman"/>
          <w:color w:val="000000" w:themeColor="text1"/>
          <w:sz w:val="24"/>
          <w:szCs w:val="24"/>
        </w:rPr>
        <w:t>.</w:t>
      </w:r>
    </w:p>
    <w:p w14:paraId="50192FD2" w14:textId="3E8FDB5F" w:rsidR="004E0077" w:rsidRPr="00115211" w:rsidRDefault="0079467C" w:rsidP="0079467C">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047E232C" w14:textId="77777777" w:rsidR="00264344" w:rsidRPr="00115211" w:rsidRDefault="00264344" w:rsidP="00E549E0">
      <w:pPr>
        <w:spacing w:line="360" w:lineRule="auto"/>
        <w:jc w:val="both"/>
        <w:rPr>
          <w:rFonts w:ascii="Times New Roman" w:hAnsi="Times New Roman" w:cs="Times New Roman"/>
          <w:color w:val="000000" w:themeColor="text1"/>
          <w:sz w:val="24"/>
          <w:szCs w:val="24"/>
        </w:rPr>
      </w:pPr>
    </w:p>
    <w:p w14:paraId="779E6851" w14:textId="02FE3850" w:rsidR="004E0077" w:rsidRPr="00115211" w:rsidRDefault="00264344" w:rsidP="004E0077">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To illustrate, a</w:t>
      </w:r>
      <w:r w:rsidR="00142013" w:rsidRPr="00115211">
        <w:rPr>
          <w:rFonts w:ascii="Times New Roman" w:hAnsi="Times New Roman" w:cs="Times New Roman"/>
          <w:color w:val="000000" w:themeColor="text1"/>
          <w:sz w:val="24"/>
          <w:szCs w:val="24"/>
        </w:rPr>
        <w:t xml:space="preserve"> participant state</w:t>
      </w:r>
      <w:r w:rsidRPr="00115211">
        <w:rPr>
          <w:rFonts w:ascii="Times New Roman" w:hAnsi="Times New Roman" w:cs="Times New Roman"/>
          <w:color w:val="000000" w:themeColor="text1"/>
          <w:sz w:val="24"/>
          <w:szCs w:val="24"/>
        </w:rPr>
        <w:t>s</w:t>
      </w:r>
      <w:r w:rsidR="00142013" w:rsidRPr="00115211">
        <w:rPr>
          <w:rFonts w:ascii="Times New Roman" w:hAnsi="Times New Roman" w:cs="Times New Roman"/>
          <w:color w:val="000000" w:themeColor="text1"/>
          <w:sz w:val="24"/>
          <w:szCs w:val="24"/>
        </w:rPr>
        <w:t xml:space="preserve"> that- </w:t>
      </w:r>
    </w:p>
    <w:p w14:paraId="1314F24D"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25A025A7" w14:textId="172F33A2" w:rsidR="004E0077"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“I've encountered several cases of </w:t>
      </w:r>
      <w:r w:rsidR="00142013" w:rsidRPr="00115211">
        <w:rPr>
          <w:rFonts w:ascii="Times New Roman" w:hAnsi="Times New Roman" w:cs="Times New Roman"/>
          <w:i/>
          <w:iCs/>
          <w:color w:val="000000" w:themeColor="text1"/>
          <w:sz w:val="24"/>
          <w:szCs w:val="24"/>
        </w:rPr>
        <w:t>academic misconduct</w:t>
      </w:r>
      <w:r w:rsidRPr="00115211">
        <w:rPr>
          <w:rFonts w:ascii="Times New Roman" w:hAnsi="Times New Roman" w:cs="Times New Roman"/>
          <w:i/>
          <w:iCs/>
          <w:color w:val="000000" w:themeColor="text1"/>
          <w:sz w:val="24"/>
          <w:szCs w:val="24"/>
        </w:rPr>
        <w:t>, often from students who struggle academically</w:t>
      </w:r>
      <w:r w:rsidR="00142013" w:rsidRPr="00115211">
        <w:rPr>
          <w:rFonts w:ascii="Times New Roman" w:hAnsi="Times New Roman" w:cs="Times New Roman"/>
          <w:i/>
          <w:iCs/>
          <w:color w:val="000000" w:themeColor="text1"/>
          <w:sz w:val="24"/>
          <w:szCs w:val="24"/>
        </w:rPr>
        <w:t xml:space="preserve">, Turnitin is not adequate in spotting with AI even though I know </w:t>
      </w:r>
      <w:r w:rsidR="00D7514D" w:rsidRPr="00115211">
        <w:rPr>
          <w:rFonts w:ascii="Times New Roman" w:hAnsi="Times New Roman" w:cs="Times New Roman"/>
          <w:i/>
          <w:iCs/>
          <w:color w:val="000000" w:themeColor="text1"/>
          <w:sz w:val="24"/>
          <w:szCs w:val="24"/>
        </w:rPr>
        <w:t>it’s</w:t>
      </w:r>
      <w:r w:rsidR="00142013" w:rsidRPr="00115211">
        <w:rPr>
          <w:rFonts w:ascii="Times New Roman" w:hAnsi="Times New Roman" w:cs="Times New Roman"/>
          <w:i/>
          <w:iCs/>
          <w:color w:val="000000" w:themeColor="text1"/>
          <w:sz w:val="24"/>
          <w:szCs w:val="24"/>
        </w:rPr>
        <w:t xml:space="preserve"> been used</w:t>
      </w:r>
      <w:r w:rsidRPr="00115211">
        <w:rPr>
          <w:rFonts w:ascii="Times New Roman" w:hAnsi="Times New Roman" w:cs="Times New Roman"/>
          <w:i/>
          <w:iCs/>
          <w:color w:val="000000" w:themeColor="text1"/>
          <w:sz w:val="24"/>
          <w:szCs w:val="24"/>
        </w:rPr>
        <w:t>”</w:t>
      </w:r>
      <w:r w:rsidR="00142013" w:rsidRPr="00115211">
        <w:rPr>
          <w:rFonts w:ascii="Times New Roman" w:hAnsi="Times New Roman" w:cs="Times New Roman"/>
          <w:i/>
          <w:iCs/>
          <w:color w:val="000000" w:themeColor="text1"/>
          <w:sz w:val="24"/>
          <w:szCs w:val="24"/>
        </w:rPr>
        <w:t>.</w:t>
      </w:r>
    </w:p>
    <w:p w14:paraId="0BD13B8E"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p>
    <w:p w14:paraId="74E67FCA" w14:textId="32CD2152" w:rsidR="004E0077"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In relation to power theory students that are experiencing challenges are likely to occupy a lower power position</w:t>
      </w:r>
      <w:r w:rsidR="00D153F6">
        <w:rPr>
          <w:rFonts w:ascii="Times New Roman" w:hAnsi="Times New Roman" w:cs="Times New Roman"/>
          <w:color w:val="000000" w:themeColor="text1"/>
          <w:sz w:val="24"/>
          <w:szCs w:val="24"/>
        </w:rPr>
        <w:t xml:space="preserve"> (Meemi</w:t>
      </w:r>
      <w:r w:rsidR="00D7514D">
        <w:rPr>
          <w:rFonts w:ascii="Times New Roman" w:hAnsi="Times New Roman" w:cs="Times New Roman"/>
          <w:color w:val="000000" w:themeColor="text1"/>
          <w:sz w:val="24"/>
          <w:szCs w:val="24"/>
        </w:rPr>
        <w:t xml:space="preserve">, </w:t>
      </w:r>
      <w:r w:rsidR="00D153F6">
        <w:rPr>
          <w:rFonts w:ascii="Times New Roman" w:hAnsi="Times New Roman" w:cs="Times New Roman"/>
          <w:color w:val="000000" w:themeColor="text1"/>
          <w:sz w:val="24"/>
          <w:szCs w:val="24"/>
        </w:rPr>
        <w:t xml:space="preserve">1965), in this context, </w:t>
      </w:r>
      <w:r w:rsidR="00142013" w:rsidRPr="00115211">
        <w:rPr>
          <w:rFonts w:ascii="Times New Roman" w:hAnsi="Times New Roman" w:cs="Times New Roman"/>
          <w:color w:val="000000" w:themeColor="text1"/>
          <w:sz w:val="24"/>
          <w:szCs w:val="24"/>
        </w:rPr>
        <w:t>within</w:t>
      </w:r>
      <w:r w:rsidR="00D153F6">
        <w:rPr>
          <w:rFonts w:ascii="Times New Roman" w:hAnsi="Times New Roman" w:cs="Times New Roman"/>
          <w:color w:val="000000" w:themeColor="text1"/>
          <w:sz w:val="24"/>
          <w:szCs w:val="24"/>
        </w:rPr>
        <w:t xml:space="preserve"> the</w:t>
      </w:r>
      <w:r w:rsidR="00142013" w:rsidRPr="00115211">
        <w:rPr>
          <w:rFonts w:ascii="Times New Roman" w:hAnsi="Times New Roman" w:cs="Times New Roman"/>
          <w:color w:val="000000" w:themeColor="text1"/>
          <w:sz w:val="24"/>
          <w:szCs w:val="24"/>
        </w:rPr>
        <w:t xml:space="preserve"> education settings</w:t>
      </w:r>
      <w:r w:rsidR="00D153F6">
        <w:rPr>
          <w:rFonts w:ascii="Times New Roman" w:hAnsi="Times New Roman" w:cs="Times New Roman"/>
          <w:color w:val="000000" w:themeColor="text1"/>
          <w:sz w:val="24"/>
          <w:szCs w:val="24"/>
        </w:rPr>
        <w:t xml:space="preserve">. </w:t>
      </w:r>
      <w:r w:rsidR="00467485">
        <w:rPr>
          <w:rFonts w:ascii="Times New Roman" w:hAnsi="Times New Roman" w:cs="Times New Roman"/>
          <w:color w:val="000000" w:themeColor="text1"/>
          <w:sz w:val="24"/>
          <w:szCs w:val="24"/>
        </w:rPr>
        <w:t>T</w:t>
      </w:r>
      <w:r w:rsidR="00467485" w:rsidRPr="00115211">
        <w:rPr>
          <w:rFonts w:ascii="Times New Roman" w:hAnsi="Times New Roman" w:cs="Times New Roman"/>
          <w:color w:val="000000" w:themeColor="text1"/>
          <w:sz w:val="24"/>
          <w:szCs w:val="24"/>
        </w:rPr>
        <w:t>herefore,</w:t>
      </w:r>
      <w:r w:rsidRPr="00115211">
        <w:rPr>
          <w:rFonts w:ascii="Times New Roman" w:hAnsi="Times New Roman" w:cs="Times New Roman"/>
          <w:color w:val="000000" w:themeColor="text1"/>
          <w:sz w:val="24"/>
          <w:szCs w:val="24"/>
        </w:rPr>
        <w:t xml:space="preserve"> these acts of misconduct may be viewed as a response to external pressures of the system. Highlighting</w:t>
      </w:r>
      <w:r w:rsidR="00467485">
        <w:rPr>
          <w:rFonts w:ascii="Times New Roman" w:hAnsi="Times New Roman" w:cs="Times New Roman"/>
          <w:color w:val="000000" w:themeColor="text1"/>
          <w:sz w:val="24"/>
          <w:szCs w:val="24"/>
        </w:rPr>
        <w:t xml:space="preserve"> a</w:t>
      </w:r>
      <w:r w:rsidRPr="00115211">
        <w:rPr>
          <w:rFonts w:ascii="Times New Roman" w:hAnsi="Times New Roman" w:cs="Times New Roman"/>
          <w:color w:val="000000" w:themeColor="text1"/>
          <w:sz w:val="24"/>
          <w:szCs w:val="24"/>
        </w:rPr>
        <w:t xml:space="preserve"> further need for support and empathy rather than punishment</w:t>
      </w:r>
      <w:r w:rsidR="006E53F3" w:rsidRPr="00115211">
        <w:rPr>
          <w:rFonts w:ascii="Times New Roman" w:hAnsi="Times New Roman" w:cs="Times New Roman"/>
          <w:color w:val="000000" w:themeColor="text1"/>
          <w:sz w:val="24"/>
          <w:szCs w:val="24"/>
        </w:rPr>
        <w:t>.</w:t>
      </w:r>
      <w:r w:rsidR="00D153F6">
        <w:rPr>
          <w:rFonts w:ascii="Times New Roman" w:hAnsi="Times New Roman" w:cs="Times New Roman"/>
          <w:color w:val="000000" w:themeColor="text1"/>
          <w:sz w:val="24"/>
          <w:szCs w:val="24"/>
        </w:rPr>
        <w:t xml:space="preserve"> </w:t>
      </w:r>
      <w:r w:rsidR="00B12F49" w:rsidRPr="00115211">
        <w:rPr>
          <w:rFonts w:ascii="Times New Roman" w:hAnsi="Times New Roman" w:cs="Times New Roman"/>
          <w:color w:val="000000" w:themeColor="text1"/>
          <w:sz w:val="24"/>
          <w:szCs w:val="24"/>
        </w:rPr>
        <w:t xml:space="preserve">Whilst participants shared similar beliefs </w:t>
      </w:r>
      <w:r w:rsidR="00E916A8" w:rsidRPr="00115211">
        <w:rPr>
          <w:rFonts w:ascii="Times New Roman" w:hAnsi="Times New Roman" w:cs="Times New Roman"/>
          <w:color w:val="000000" w:themeColor="text1"/>
          <w:sz w:val="24"/>
          <w:szCs w:val="24"/>
        </w:rPr>
        <w:t xml:space="preserve">relating to social and cultural </w:t>
      </w:r>
      <w:r w:rsidR="006D6D31" w:rsidRPr="00115211">
        <w:rPr>
          <w:rFonts w:ascii="Times New Roman" w:hAnsi="Times New Roman" w:cs="Times New Roman"/>
          <w:color w:val="000000" w:themeColor="text1"/>
          <w:sz w:val="24"/>
          <w:szCs w:val="24"/>
        </w:rPr>
        <w:t>factors, the</w:t>
      </w:r>
      <w:r w:rsidRPr="00115211">
        <w:rPr>
          <w:rFonts w:ascii="Times New Roman" w:hAnsi="Times New Roman" w:cs="Times New Roman"/>
          <w:color w:val="000000" w:themeColor="text1"/>
          <w:sz w:val="24"/>
          <w:szCs w:val="24"/>
        </w:rPr>
        <w:t xml:space="preserve"> participant goes on to state that- </w:t>
      </w:r>
    </w:p>
    <w:p w14:paraId="49C153FB"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18BF97BB" w14:textId="766472F8" w:rsidR="004E0077"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suspect </w:t>
      </w:r>
      <w:r w:rsidR="007D6D74" w:rsidRPr="00115211">
        <w:rPr>
          <w:rFonts w:ascii="Times New Roman" w:hAnsi="Times New Roman" w:cs="Times New Roman"/>
          <w:i/>
          <w:iCs/>
          <w:color w:val="000000" w:themeColor="text1"/>
          <w:sz w:val="24"/>
          <w:szCs w:val="24"/>
        </w:rPr>
        <w:t>this</w:t>
      </w:r>
      <w:r w:rsidRPr="00115211">
        <w:rPr>
          <w:rFonts w:ascii="Times New Roman" w:hAnsi="Times New Roman" w:cs="Times New Roman"/>
          <w:i/>
          <w:iCs/>
          <w:color w:val="000000" w:themeColor="text1"/>
          <w:sz w:val="24"/>
          <w:szCs w:val="24"/>
        </w:rPr>
        <w:t xml:space="preserve"> is convenient for those students whose language is not English”.</w:t>
      </w:r>
    </w:p>
    <w:p w14:paraId="7BA7BA38" w14:textId="77777777" w:rsidR="00E916A8" w:rsidRPr="00115211" w:rsidRDefault="00E916A8" w:rsidP="004E0077">
      <w:pPr>
        <w:spacing w:line="360" w:lineRule="auto"/>
        <w:jc w:val="center"/>
        <w:rPr>
          <w:rFonts w:ascii="Times New Roman" w:hAnsi="Times New Roman" w:cs="Times New Roman"/>
          <w:i/>
          <w:iCs/>
          <w:color w:val="000000" w:themeColor="text1"/>
          <w:sz w:val="24"/>
          <w:szCs w:val="24"/>
        </w:rPr>
      </w:pPr>
    </w:p>
    <w:p w14:paraId="64C5A4AB" w14:textId="03BD3A3D" w:rsidR="00E916A8"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response was similar across </w:t>
      </w:r>
      <w:r w:rsidR="0047740F" w:rsidRPr="00115211">
        <w:rPr>
          <w:rFonts w:ascii="Times New Roman" w:hAnsi="Times New Roman" w:cs="Times New Roman"/>
          <w:color w:val="000000" w:themeColor="text1"/>
          <w:sz w:val="24"/>
          <w:szCs w:val="24"/>
        </w:rPr>
        <w:t xml:space="preserve">three </w:t>
      </w:r>
      <w:r w:rsidRPr="00115211">
        <w:rPr>
          <w:rFonts w:ascii="Times New Roman" w:hAnsi="Times New Roman" w:cs="Times New Roman"/>
          <w:color w:val="000000" w:themeColor="text1"/>
          <w:sz w:val="24"/>
          <w:szCs w:val="24"/>
        </w:rPr>
        <w:t xml:space="preserve">of the </w:t>
      </w:r>
      <w:r w:rsidR="00E916A8" w:rsidRPr="00115211">
        <w:rPr>
          <w:rFonts w:ascii="Times New Roman" w:hAnsi="Times New Roman" w:cs="Times New Roman"/>
          <w:color w:val="000000" w:themeColor="text1"/>
          <w:sz w:val="24"/>
          <w:szCs w:val="24"/>
        </w:rPr>
        <w:t>five</w:t>
      </w:r>
      <w:r w:rsidRPr="00115211">
        <w:rPr>
          <w:rFonts w:ascii="Times New Roman" w:hAnsi="Times New Roman" w:cs="Times New Roman"/>
          <w:color w:val="000000" w:themeColor="text1"/>
          <w:sz w:val="24"/>
          <w:szCs w:val="24"/>
        </w:rPr>
        <w:t xml:space="preserve"> participants</w:t>
      </w:r>
      <w:r w:rsidR="00E916A8" w:rsidRPr="00115211">
        <w:rPr>
          <w:rFonts w:ascii="Times New Roman" w:hAnsi="Times New Roman" w:cs="Times New Roman"/>
          <w:color w:val="000000" w:themeColor="text1"/>
          <w:sz w:val="24"/>
          <w:szCs w:val="24"/>
        </w:rPr>
        <w:t>, for example-</w:t>
      </w:r>
    </w:p>
    <w:p w14:paraId="086FF5CC" w14:textId="77777777" w:rsidR="00E916A8" w:rsidRPr="00115211" w:rsidRDefault="00E916A8" w:rsidP="00E549E0">
      <w:pPr>
        <w:spacing w:line="360" w:lineRule="auto"/>
        <w:jc w:val="both"/>
        <w:rPr>
          <w:rFonts w:ascii="Times New Roman" w:hAnsi="Times New Roman" w:cs="Times New Roman"/>
          <w:color w:val="000000" w:themeColor="text1"/>
          <w:sz w:val="24"/>
          <w:szCs w:val="24"/>
        </w:rPr>
      </w:pPr>
    </w:p>
    <w:p w14:paraId="2D04F563" w14:textId="64CE9DA2" w:rsidR="00E916A8" w:rsidRPr="00115211" w:rsidRDefault="00E916A8" w:rsidP="00E916A8">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6D6D31" w:rsidRPr="00115211">
        <w:rPr>
          <w:rFonts w:ascii="Times New Roman" w:hAnsi="Times New Roman" w:cs="Times New Roman"/>
          <w:i/>
          <w:iCs/>
          <w:color w:val="000000" w:themeColor="text1"/>
          <w:sz w:val="24"/>
          <w:szCs w:val="24"/>
        </w:rPr>
        <w:t>T</w:t>
      </w:r>
      <w:r w:rsidRPr="00115211">
        <w:rPr>
          <w:rFonts w:ascii="Times New Roman" w:hAnsi="Times New Roman" w:cs="Times New Roman"/>
          <w:i/>
          <w:iCs/>
          <w:color w:val="000000" w:themeColor="text1"/>
          <w:sz w:val="24"/>
          <w:szCs w:val="24"/>
        </w:rPr>
        <w:t>he challenge is when you're teaching students who use English as an additional language, they are more than likely to comprehend what you're saying and commit academic misconduct”.</w:t>
      </w:r>
    </w:p>
    <w:p w14:paraId="1840100B" w14:textId="77777777" w:rsidR="00E916A8" w:rsidRPr="00115211" w:rsidRDefault="00E916A8" w:rsidP="00E549E0">
      <w:pPr>
        <w:spacing w:line="360" w:lineRule="auto"/>
        <w:jc w:val="both"/>
        <w:rPr>
          <w:rFonts w:ascii="Times New Roman" w:hAnsi="Times New Roman" w:cs="Times New Roman"/>
          <w:color w:val="000000" w:themeColor="text1"/>
          <w:sz w:val="24"/>
          <w:szCs w:val="24"/>
        </w:rPr>
      </w:pPr>
    </w:p>
    <w:p w14:paraId="31D7535D" w14:textId="2C2180B7" w:rsidR="005E0D7C" w:rsidRDefault="00A12684" w:rsidP="00B40C7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This commonality in the interviews present</w:t>
      </w:r>
      <w:r w:rsidR="008223E0" w:rsidRPr="00115211">
        <w:rPr>
          <w:rFonts w:ascii="Times New Roman" w:hAnsi="Times New Roman" w:cs="Times New Roman"/>
          <w:color w:val="000000" w:themeColor="text1"/>
          <w:sz w:val="24"/>
          <w:szCs w:val="24"/>
        </w:rPr>
        <w:t xml:space="preserve"> several points relating</w:t>
      </w:r>
      <w:r w:rsidR="008A4D08" w:rsidRPr="00115211">
        <w:rPr>
          <w:rFonts w:ascii="Times New Roman" w:hAnsi="Times New Roman" w:cs="Times New Roman"/>
          <w:color w:val="000000" w:themeColor="text1"/>
          <w:sz w:val="24"/>
          <w:szCs w:val="24"/>
        </w:rPr>
        <w:t xml:space="preserve"> to student and lecturer relationships and potential barriers.</w:t>
      </w:r>
      <w:r w:rsidR="008223E0" w:rsidRPr="00115211">
        <w:rPr>
          <w:rFonts w:ascii="Times New Roman" w:hAnsi="Times New Roman" w:cs="Times New Roman"/>
          <w:color w:val="000000" w:themeColor="text1"/>
          <w:sz w:val="24"/>
          <w:szCs w:val="24"/>
        </w:rPr>
        <w:t xml:space="preserve"> </w:t>
      </w:r>
      <w:r w:rsidR="008A4D08" w:rsidRPr="00115211">
        <w:rPr>
          <w:rFonts w:ascii="Times New Roman" w:hAnsi="Times New Roman" w:cs="Times New Roman"/>
          <w:color w:val="000000" w:themeColor="text1"/>
          <w:sz w:val="24"/>
          <w:szCs w:val="24"/>
        </w:rPr>
        <w:t>Whilst also</w:t>
      </w:r>
      <w:r w:rsidR="004E0077" w:rsidRPr="00115211">
        <w:rPr>
          <w:rFonts w:ascii="Times New Roman" w:hAnsi="Times New Roman" w:cs="Times New Roman"/>
          <w:color w:val="000000" w:themeColor="text1"/>
          <w:sz w:val="24"/>
          <w:szCs w:val="24"/>
        </w:rPr>
        <w:t xml:space="preserve"> draws further upon lecturer beliefs</w:t>
      </w:r>
      <w:r w:rsidR="00E916A8"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 xml:space="preserve">and the importance of understanding cultural differences. </w:t>
      </w:r>
      <w:r w:rsidR="00B40C73" w:rsidRPr="00B40C73">
        <w:rPr>
          <w:rFonts w:ascii="Times New Roman" w:hAnsi="Times New Roman" w:cs="Times New Roman"/>
          <w:sz w:val="24"/>
          <w:szCs w:val="24"/>
        </w:rPr>
        <w:t xml:space="preserve">For instance, specific cultures emphasize the promotion of direct quotations and proper citation practices, whereas modifying original content is often perceived as disrespectful to the author (Ahmed, 2020). Ahmed (2020) and Bista (2011) discovered that some cultures adhere to the belief that original ideas are not singular and that incorporating an author's work in its original form into one's own work is a </w:t>
      </w:r>
      <w:r w:rsidR="00B40C73" w:rsidRPr="00B40C73">
        <w:rPr>
          <w:rFonts w:ascii="Times New Roman" w:hAnsi="Times New Roman" w:cs="Times New Roman"/>
          <w:sz w:val="24"/>
          <w:szCs w:val="24"/>
        </w:rPr>
        <w:lastRenderedPageBreak/>
        <w:t>way of showing respect and acknowledging knowledge</w:t>
      </w:r>
      <w:r w:rsidR="005E0D7C" w:rsidRPr="00B40C73">
        <w:rPr>
          <w:rFonts w:ascii="Times New Roman" w:eastAsia="Times New Roman" w:hAnsi="Times New Roman" w:cs="Times New Roman"/>
          <w:color w:val="000000" w:themeColor="text1"/>
          <w:sz w:val="24"/>
          <w:szCs w:val="24"/>
        </w:rPr>
        <w:t>.</w:t>
      </w:r>
      <w:r w:rsidR="005E0D7C" w:rsidRPr="00115211">
        <w:rPr>
          <w:rFonts w:ascii="Times New Roman" w:eastAsia="Times New Roman" w:hAnsi="Times New Roman" w:cs="Times New Roman"/>
          <w:color w:val="000000" w:themeColor="text1"/>
          <w:sz w:val="24"/>
          <w:szCs w:val="24"/>
        </w:rPr>
        <w:t xml:space="preserve"> Here highlights the significant of </w:t>
      </w:r>
      <w:r w:rsidR="00995D29">
        <w:rPr>
          <w:rFonts w:ascii="Times New Roman" w:eastAsia="Times New Roman" w:hAnsi="Times New Roman" w:cs="Times New Roman"/>
          <w:color w:val="000000" w:themeColor="text1"/>
          <w:sz w:val="24"/>
          <w:szCs w:val="24"/>
        </w:rPr>
        <w:t>AM</w:t>
      </w:r>
      <w:r w:rsidR="005E0D7C" w:rsidRPr="00115211">
        <w:rPr>
          <w:rFonts w:ascii="Times New Roman" w:eastAsia="Times New Roman" w:hAnsi="Times New Roman" w:cs="Times New Roman"/>
          <w:color w:val="000000" w:themeColor="text1"/>
          <w:sz w:val="24"/>
          <w:szCs w:val="24"/>
        </w:rPr>
        <w:t xml:space="preserve"> and integrity viewed as a continuous process that includes student awareness and participation, including knowledge of the institutions policy and values.</w:t>
      </w:r>
    </w:p>
    <w:p w14:paraId="65BED734" w14:textId="77777777" w:rsidR="00B40C73" w:rsidRPr="00115211" w:rsidRDefault="00B40C73" w:rsidP="00B40C7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14:paraId="7747B0AF" w14:textId="5D8D62BB" w:rsidR="004E0077" w:rsidRPr="00D153F6" w:rsidRDefault="005E0D7C" w:rsidP="00D153F6">
      <w:pPr>
        <w:shd w:val="clear" w:color="auto" w:fill="FFFFFF"/>
        <w:spacing w:before="240" w:after="0"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Moreover, many are often the first generation of university students with no prior knowledge of how HE operates (Brooks, 2018). </w:t>
      </w:r>
      <w:r w:rsidR="00D153F6">
        <w:rPr>
          <w:rFonts w:ascii="Times New Roman" w:hAnsi="Times New Roman" w:cs="Times New Roman"/>
          <w:color w:val="000000" w:themeColor="text1"/>
          <w:sz w:val="24"/>
          <w:szCs w:val="24"/>
        </w:rPr>
        <w:t xml:space="preserve">Whilst </w:t>
      </w:r>
      <w:r w:rsidR="00D7514D">
        <w:rPr>
          <w:rFonts w:ascii="Times New Roman" w:hAnsi="Times New Roman" w:cs="Times New Roman"/>
          <w:color w:val="000000" w:themeColor="text1"/>
          <w:sz w:val="24"/>
          <w:szCs w:val="24"/>
        </w:rPr>
        <w:t>is plausible</w:t>
      </w:r>
      <w:r w:rsidR="00D153F6">
        <w:rPr>
          <w:rFonts w:ascii="Times New Roman" w:hAnsi="Times New Roman" w:cs="Times New Roman"/>
          <w:color w:val="000000" w:themeColor="text1"/>
          <w:sz w:val="24"/>
          <w:szCs w:val="24"/>
        </w:rPr>
        <w:t xml:space="preserve"> to consider that this maybe</w:t>
      </w:r>
      <w:r w:rsidR="004E0077" w:rsidRPr="00115211">
        <w:rPr>
          <w:rFonts w:ascii="Times New Roman" w:hAnsi="Times New Roman" w:cs="Times New Roman"/>
          <w:color w:val="000000" w:themeColor="text1"/>
          <w:sz w:val="24"/>
          <w:szCs w:val="24"/>
        </w:rPr>
        <w:t xml:space="preserve"> a motive for</w:t>
      </w:r>
      <w:r w:rsidR="00E916A8" w:rsidRPr="00115211">
        <w:rPr>
          <w:rFonts w:ascii="Times New Roman" w:hAnsi="Times New Roman" w:cs="Times New Roman"/>
          <w:color w:val="000000" w:themeColor="text1"/>
          <w:sz w:val="24"/>
          <w:szCs w:val="24"/>
        </w:rPr>
        <w:t xml:space="preserve"> either</w:t>
      </w:r>
      <w:r w:rsidR="004E0077" w:rsidRPr="00115211">
        <w:rPr>
          <w:rFonts w:ascii="Times New Roman" w:hAnsi="Times New Roman" w:cs="Times New Roman"/>
          <w:color w:val="000000" w:themeColor="text1"/>
          <w:sz w:val="24"/>
          <w:szCs w:val="24"/>
        </w:rPr>
        <w:t xml:space="preserve"> leniency </w:t>
      </w:r>
      <w:r w:rsidR="006D6D31" w:rsidRPr="00115211">
        <w:rPr>
          <w:rFonts w:ascii="Times New Roman" w:hAnsi="Times New Roman" w:cs="Times New Roman"/>
          <w:color w:val="000000" w:themeColor="text1"/>
          <w:sz w:val="24"/>
          <w:szCs w:val="24"/>
        </w:rPr>
        <w:t>or</w:t>
      </w:r>
      <w:r w:rsidR="004E0077" w:rsidRPr="00115211">
        <w:rPr>
          <w:rFonts w:ascii="Times New Roman" w:hAnsi="Times New Roman" w:cs="Times New Roman"/>
          <w:color w:val="000000" w:themeColor="text1"/>
          <w:sz w:val="24"/>
          <w:szCs w:val="24"/>
        </w:rPr>
        <w:t xml:space="preserve"> strictness in academic misconduct response</w:t>
      </w:r>
      <w:r w:rsidR="00D153F6">
        <w:rPr>
          <w:rFonts w:ascii="Times New Roman" w:hAnsi="Times New Roman" w:cs="Times New Roman"/>
          <w:color w:val="000000" w:themeColor="text1"/>
          <w:sz w:val="24"/>
          <w:szCs w:val="24"/>
        </w:rPr>
        <w:t xml:space="preserve">, Drawing further upon the power differentials at play. </w:t>
      </w:r>
      <w:r w:rsidR="007D6D74" w:rsidRPr="00115211">
        <w:rPr>
          <w:rFonts w:ascii="Times New Roman" w:hAnsi="Times New Roman" w:cs="Times New Roman"/>
          <w:color w:val="000000" w:themeColor="text1"/>
          <w:sz w:val="24"/>
          <w:szCs w:val="24"/>
        </w:rPr>
        <w:t>This also suggests a concern in relation to profiling students</w:t>
      </w:r>
      <w:r w:rsidR="009D0782" w:rsidRPr="00115211">
        <w:rPr>
          <w:rFonts w:ascii="Times New Roman" w:hAnsi="Times New Roman" w:cs="Times New Roman"/>
          <w:color w:val="000000" w:themeColor="text1"/>
          <w:sz w:val="24"/>
          <w:szCs w:val="24"/>
        </w:rPr>
        <w:t>.</w:t>
      </w:r>
      <w:r w:rsidR="00FC0A92" w:rsidRPr="00115211">
        <w:rPr>
          <w:rFonts w:ascii="Times New Roman" w:hAnsi="Times New Roman" w:cs="Times New Roman"/>
          <w:color w:val="000000" w:themeColor="text1"/>
          <w:sz w:val="24"/>
          <w:szCs w:val="24"/>
        </w:rPr>
        <w:t xml:space="preserve"> To illustrate further,</w:t>
      </w:r>
      <w:r w:rsidR="007D6D74" w:rsidRPr="00115211">
        <w:rPr>
          <w:rFonts w:ascii="Times New Roman" w:hAnsi="Times New Roman" w:cs="Times New Roman"/>
          <w:color w:val="000000" w:themeColor="text1"/>
          <w:sz w:val="24"/>
          <w:szCs w:val="24"/>
        </w:rPr>
        <w:t xml:space="preserve"> </w:t>
      </w:r>
      <w:r w:rsidR="00FC0A92" w:rsidRPr="00115211">
        <w:rPr>
          <w:rFonts w:ascii="Times New Roman" w:hAnsi="Times New Roman" w:cs="Times New Roman"/>
          <w:color w:val="000000" w:themeColor="text1"/>
          <w:sz w:val="24"/>
          <w:szCs w:val="24"/>
        </w:rPr>
        <w:t>a</w:t>
      </w:r>
      <w:r w:rsidR="009D0782"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participant</w:t>
      </w:r>
      <w:r w:rsidR="007D6D74" w:rsidRPr="00115211">
        <w:rPr>
          <w:rFonts w:ascii="Times New Roman" w:hAnsi="Times New Roman" w:cs="Times New Roman"/>
          <w:color w:val="000000" w:themeColor="text1"/>
          <w:sz w:val="24"/>
          <w:szCs w:val="24"/>
        </w:rPr>
        <w:t xml:space="preserve"> adds that</w:t>
      </w:r>
      <w:r w:rsidR="004E0077" w:rsidRPr="00115211">
        <w:rPr>
          <w:rFonts w:ascii="Times New Roman" w:hAnsi="Times New Roman" w:cs="Times New Roman"/>
          <w:color w:val="000000" w:themeColor="text1"/>
          <w:sz w:val="24"/>
          <w:szCs w:val="24"/>
        </w:rPr>
        <w:t xml:space="preserve"> –</w:t>
      </w:r>
    </w:p>
    <w:p w14:paraId="1452109B" w14:textId="77777777" w:rsidR="004E0077" w:rsidRPr="00115211" w:rsidRDefault="004E0077" w:rsidP="00E549E0">
      <w:pPr>
        <w:spacing w:line="360" w:lineRule="auto"/>
        <w:jc w:val="both"/>
        <w:rPr>
          <w:rFonts w:ascii="Times New Roman" w:hAnsi="Times New Roman" w:cs="Times New Roman"/>
          <w:color w:val="000000" w:themeColor="text1"/>
          <w:sz w:val="24"/>
          <w:szCs w:val="24"/>
        </w:rPr>
      </w:pPr>
    </w:p>
    <w:p w14:paraId="454029BA" w14:textId="5A23030B" w:rsidR="00134D0A"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“It's obvious as certain students do not often engage, </w:t>
      </w:r>
      <w:r w:rsidR="007D6D74" w:rsidRPr="00115211">
        <w:rPr>
          <w:rFonts w:ascii="Times New Roman" w:hAnsi="Times New Roman" w:cs="Times New Roman"/>
          <w:i/>
          <w:iCs/>
          <w:color w:val="000000" w:themeColor="text1"/>
          <w:sz w:val="24"/>
          <w:szCs w:val="24"/>
        </w:rPr>
        <w:t>they</w:t>
      </w:r>
      <w:r w:rsidRPr="00115211">
        <w:rPr>
          <w:rFonts w:ascii="Times New Roman" w:hAnsi="Times New Roman" w:cs="Times New Roman"/>
          <w:i/>
          <w:iCs/>
          <w:color w:val="000000" w:themeColor="text1"/>
          <w:sz w:val="24"/>
          <w:szCs w:val="24"/>
        </w:rPr>
        <w:t xml:space="preserve"> have difficulty speaking English then produce great work. It absolutely drives me mad”.</w:t>
      </w:r>
    </w:p>
    <w:p w14:paraId="11FC3884" w14:textId="77777777" w:rsidR="0079467C" w:rsidRPr="00115211" w:rsidRDefault="0079467C" w:rsidP="004E0077">
      <w:pPr>
        <w:spacing w:line="360" w:lineRule="auto"/>
        <w:jc w:val="center"/>
        <w:rPr>
          <w:rFonts w:ascii="Times New Roman" w:hAnsi="Times New Roman" w:cs="Times New Roman"/>
          <w:i/>
          <w:iCs/>
          <w:color w:val="000000" w:themeColor="text1"/>
          <w:sz w:val="24"/>
          <w:szCs w:val="24"/>
        </w:rPr>
      </w:pPr>
    </w:p>
    <w:p w14:paraId="5CBFADF2" w14:textId="2E6A86D0" w:rsidR="007D6D74" w:rsidRPr="00115211" w:rsidRDefault="00B51586" w:rsidP="0079467C">
      <w:pP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t xml:space="preserve">A view shared by a further participant adding that- </w:t>
      </w:r>
    </w:p>
    <w:p w14:paraId="260FB8E6" w14:textId="77777777" w:rsidR="009D0782" w:rsidRPr="00115211" w:rsidRDefault="009D0782" w:rsidP="00B51586">
      <w:pPr>
        <w:spacing w:line="360" w:lineRule="auto"/>
        <w:rPr>
          <w:rFonts w:ascii="Times New Roman" w:hAnsi="Times New Roman" w:cs="Times New Roman"/>
          <w:color w:val="000000" w:themeColor="text1"/>
          <w:sz w:val="24"/>
          <w:szCs w:val="24"/>
        </w:rPr>
      </w:pPr>
    </w:p>
    <w:p w14:paraId="12A39DB7" w14:textId="1CF8BDDC" w:rsidR="00B51586" w:rsidRPr="00115211" w:rsidRDefault="00B51586" w:rsidP="00B51586">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think </w:t>
      </w:r>
      <w:r w:rsidR="009D0782" w:rsidRPr="00115211">
        <w:rPr>
          <w:rFonts w:ascii="Times New Roman" w:hAnsi="Times New Roman" w:cs="Times New Roman"/>
          <w:i/>
          <w:iCs/>
          <w:color w:val="000000" w:themeColor="text1"/>
          <w:sz w:val="24"/>
          <w:szCs w:val="24"/>
        </w:rPr>
        <w:t>students</w:t>
      </w:r>
      <w:r w:rsidRPr="00115211">
        <w:rPr>
          <w:rFonts w:ascii="Times New Roman" w:hAnsi="Times New Roman" w:cs="Times New Roman"/>
          <w:i/>
          <w:iCs/>
          <w:color w:val="000000" w:themeColor="text1"/>
          <w:sz w:val="24"/>
          <w:szCs w:val="24"/>
        </w:rPr>
        <w:t xml:space="preserve"> from</w:t>
      </w:r>
      <w:r w:rsidR="009D0782" w:rsidRPr="00115211">
        <w:rPr>
          <w:rFonts w:ascii="Times New Roman" w:hAnsi="Times New Roman" w:cs="Times New Roman"/>
          <w:i/>
          <w:iCs/>
          <w:color w:val="000000" w:themeColor="text1"/>
          <w:sz w:val="24"/>
          <w:szCs w:val="24"/>
        </w:rPr>
        <w:t>,</w:t>
      </w:r>
      <w:r w:rsidRPr="00115211">
        <w:rPr>
          <w:rFonts w:ascii="Times New Roman" w:hAnsi="Times New Roman" w:cs="Times New Roman"/>
          <w:i/>
          <w:iCs/>
          <w:color w:val="000000" w:themeColor="text1"/>
          <w:sz w:val="24"/>
          <w:szCs w:val="24"/>
        </w:rPr>
        <w:t xml:space="preserve"> in my experience, t</w:t>
      </w:r>
      <w:r w:rsidR="009D0782" w:rsidRPr="00115211">
        <w:rPr>
          <w:rFonts w:ascii="Times New Roman" w:hAnsi="Times New Roman" w:cs="Times New Roman"/>
          <w:i/>
          <w:iCs/>
          <w:color w:val="000000" w:themeColor="text1"/>
          <w:sz w:val="24"/>
          <w:szCs w:val="24"/>
        </w:rPr>
        <w:t>hose</w:t>
      </w:r>
      <w:r w:rsidRPr="00115211">
        <w:rPr>
          <w:rFonts w:ascii="Times New Roman" w:hAnsi="Times New Roman" w:cs="Times New Roman"/>
          <w:i/>
          <w:iCs/>
          <w:color w:val="000000" w:themeColor="text1"/>
          <w:sz w:val="24"/>
          <w:szCs w:val="24"/>
        </w:rPr>
        <w:t xml:space="preserve"> that I have suspected of academic misconduct, they've usually been ethnic minorities. UK born and bred white people and it's not saying that they don't cheat, but I think there's more pressure on people from other cultures to get this qualification”.</w:t>
      </w:r>
    </w:p>
    <w:p w14:paraId="0AEF5D97" w14:textId="77777777" w:rsidR="00B51586" w:rsidRPr="00115211" w:rsidRDefault="00B51586" w:rsidP="004E0077">
      <w:pPr>
        <w:spacing w:line="360" w:lineRule="auto"/>
        <w:jc w:val="center"/>
        <w:rPr>
          <w:rFonts w:ascii="Times New Roman" w:hAnsi="Times New Roman" w:cs="Times New Roman"/>
          <w:i/>
          <w:iCs/>
          <w:color w:val="000000" w:themeColor="text1"/>
          <w:sz w:val="24"/>
          <w:szCs w:val="24"/>
        </w:rPr>
      </w:pPr>
    </w:p>
    <w:p w14:paraId="31C98B68" w14:textId="77777777" w:rsidR="00B95382" w:rsidRDefault="004E0077" w:rsidP="00B95382">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This illustrates that lecturer beliefs may lead to unconscious bias and unintended</w:t>
      </w:r>
      <w:r w:rsidR="009D0782"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discrimination. Through basing their suspicions on the basis of observed characteristics, known traits and tendencies. </w:t>
      </w:r>
      <w:r w:rsidR="009D0782" w:rsidRPr="00115211">
        <w:rPr>
          <w:rFonts w:ascii="Times New Roman" w:hAnsi="Times New Roman" w:cs="Times New Roman"/>
          <w:color w:val="000000" w:themeColor="text1"/>
          <w:sz w:val="24"/>
          <w:szCs w:val="24"/>
        </w:rPr>
        <w:t xml:space="preserve">Yet balance is key, as the pressures of particular groups is also discussed amongst participants that illustrates a further understanding of lecturers balancing empathy and policy enforcement. </w:t>
      </w:r>
      <w:r w:rsidR="007C3D9E" w:rsidRPr="00115211">
        <w:rPr>
          <w:rFonts w:ascii="Times New Roman" w:hAnsi="Times New Roman" w:cs="Times New Roman"/>
          <w:color w:val="000000" w:themeColor="text1"/>
          <w:sz w:val="24"/>
          <w:szCs w:val="24"/>
        </w:rPr>
        <w:t xml:space="preserve">Nevertheless, </w:t>
      </w:r>
      <w:r w:rsidR="006D6D31" w:rsidRPr="00115211">
        <w:rPr>
          <w:rFonts w:ascii="Times New Roman" w:hAnsi="Times New Roman" w:cs="Times New Roman"/>
          <w:color w:val="000000" w:themeColor="text1"/>
          <w:sz w:val="24"/>
          <w:szCs w:val="24"/>
        </w:rPr>
        <w:t>this presents</w:t>
      </w:r>
      <w:r w:rsidR="00B51586" w:rsidRPr="00115211">
        <w:rPr>
          <w:rFonts w:ascii="Times New Roman" w:hAnsi="Times New Roman" w:cs="Times New Roman"/>
          <w:color w:val="000000" w:themeColor="text1"/>
          <w:sz w:val="24"/>
          <w:szCs w:val="24"/>
        </w:rPr>
        <w:t xml:space="preserve"> significant</w:t>
      </w:r>
      <w:r w:rsidRPr="00115211">
        <w:rPr>
          <w:rFonts w:ascii="Times New Roman" w:hAnsi="Times New Roman" w:cs="Times New Roman"/>
          <w:color w:val="000000" w:themeColor="text1"/>
          <w:sz w:val="24"/>
          <w:szCs w:val="24"/>
        </w:rPr>
        <w:t xml:space="preserve"> questions </w:t>
      </w:r>
      <w:r w:rsidR="00B51586" w:rsidRPr="00115211">
        <w:rPr>
          <w:rFonts w:ascii="Times New Roman" w:hAnsi="Times New Roman" w:cs="Times New Roman"/>
          <w:color w:val="000000" w:themeColor="text1"/>
          <w:sz w:val="24"/>
          <w:szCs w:val="24"/>
        </w:rPr>
        <w:t>beyond</w:t>
      </w:r>
      <w:r w:rsidRPr="00115211">
        <w:rPr>
          <w:rFonts w:ascii="Times New Roman" w:hAnsi="Times New Roman" w:cs="Times New Roman"/>
          <w:color w:val="000000" w:themeColor="text1"/>
          <w:sz w:val="24"/>
          <w:szCs w:val="24"/>
        </w:rPr>
        <w:t xml:space="preserve"> the scope of this study, however in relation to this inquiry this may lead to miss trust between students and faculty, </w:t>
      </w:r>
      <w:r w:rsidRPr="00467485">
        <w:rPr>
          <w:rFonts w:ascii="Times New Roman" w:hAnsi="Times New Roman" w:cs="Times New Roman"/>
          <w:color w:val="000000" w:themeColor="text1"/>
          <w:sz w:val="24"/>
          <w:szCs w:val="24"/>
        </w:rPr>
        <w:t>hindering the process of desired acculturation of students into a respecting and practicing academic integrity</w:t>
      </w:r>
      <w:r w:rsidR="00467485" w:rsidRPr="00467485">
        <w:rPr>
          <w:rFonts w:ascii="Times New Roman" w:hAnsi="Times New Roman" w:cs="Times New Roman"/>
          <w:color w:val="000000" w:themeColor="text1"/>
          <w:sz w:val="24"/>
          <w:szCs w:val="24"/>
        </w:rPr>
        <w:t xml:space="preserve"> as found in studies by Stephens et al., (2010), Jian et al., (2019), Ma</w:t>
      </w:r>
      <w:r w:rsidR="00467485">
        <w:rPr>
          <w:rFonts w:ascii="Times New Roman" w:hAnsi="Times New Roman" w:cs="Times New Roman"/>
          <w:color w:val="000000" w:themeColor="text1"/>
          <w:sz w:val="24"/>
          <w:szCs w:val="24"/>
        </w:rPr>
        <w:t>s</w:t>
      </w:r>
      <w:r w:rsidR="00467485" w:rsidRPr="00467485">
        <w:rPr>
          <w:rFonts w:ascii="Times New Roman" w:hAnsi="Times New Roman" w:cs="Times New Roman"/>
          <w:color w:val="000000" w:themeColor="text1"/>
          <w:sz w:val="24"/>
          <w:szCs w:val="24"/>
        </w:rPr>
        <w:t>duki &amp; Heni (2021) and Parnther (2022)</w:t>
      </w:r>
      <w:r w:rsidRPr="00467485">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sidR="007D6D74" w:rsidRPr="00115211">
        <w:rPr>
          <w:rFonts w:ascii="Times New Roman" w:hAnsi="Times New Roman" w:cs="Times New Roman"/>
          <w:color w:val="000000" w:themeColor="text1"/>
          <w:sz w:val="24"/>
          <w:szCs w:val="24"/>
        </w:rPr>
        <w:t xml:space="preserve">Moreover, this </w:t>
      </w:r>
      <w:r w:rsidR="00467485">
        <w:rPr>
          <w:rFonts w:ascii="Times New Roman" w:hAnsi="Times New Roman" w:cs="Times New Roman"/>
          <w:color w:val="000000" w:themeColor="text1"/>
          <w:sz w:val="24"/>
          <w:szCs w:val="24"/>
        </w:rPr>
        <w:t>suggests</w:t>
      </w:r>
      <w:r w:rsidR="007D6D74" w:rsidRPr="00115211">
        <w:rPr>
          <w:rFonts w:ascii="Times New Roman" w:hAnsi="Times New Roman" w:cs="Times New Roman"/>
          <w:color w:val="000000" w:themeColor="text1"/>
          <w:sz w:val="24"/>
          <w:szCs w:val="24"/>
        </w:rPr>
        <w:t xml:space="preserve"> that although lecturers are aware of student </w:t>
      </w:r>
      <w:r w:rsidR="006D6D31" w:rsidRPr="00115211">
        <w:rPr>
          <w:rFonts w:ascii="Times New Roman" w:hAnsi="Times New Roman" w:cs="Times New Roman"/>
          <w:color w:val="000000" w:themeColor="text1"/>
          <w:sz w:val="24"/>
          <w:szCs w:val="24"/>
        </w:rPr>
        <w:t>pressures and</w:t>
      </w:r>
      <w:r w:rsidR="007D6D74" w:rsidRPr="00115211">
        <w:rPr>
          <w:rFonts w:ascii="Times New Roman" w:hAnsi="Times New Roman" w:cs="Times New Roman"/>
          <w:color w:val="000000" w:themeColor="text1"/>
          <w:sz w:val="24"/>
          <w:szCs w:val="24"/>
        </w:rPr>
        <w:t xml:space="preserve"> deem </w:t>
      </w:r>
      <w:r w:rsidR="00995D29">
        <w:rPr>
          <w:rFonts w:ascii="Times New Roman" w:hAnsi="Times New Roman" w:cs="Times New Roman"/>
          <w:color w:val="000000" w:themeColor="text1"/>
          <w:sz w:val="24"/>
          <w:szCs w:val="24"/>
        </w:rPr>
        <w:t>AM</w:t>
      </w:r>
      <w:r w:rsidR="007D6D74" w:rsidRPr="00115211">
        <w:rPr>
          <w:rFonts w:ascii="Times New Roman" w:hAnsi="Times New Roman" w:cs="Times New Roman"/>
          <w:color w:val="000000" w:themeColor="text1"/>
          <w:sz w:val="24"/>
          <w:szCs w:val="24"/>
        </w:rPr>
        <w:t xml:space="preserve"> as a problem that needs addressing, their personal beliefs </w:t>
      </w:r>
      <w:r w:rsidR="007D6D74" w:rsidRPr="00115211">
        <w:rPr>
          <w:rFonts w:ascii="Times New Roman" w:hAnsi="Times New Roman" w:cs="Times New Roman"/>
          <w:color w:val="000000" w:themeColor="text1"/>
          <w:sz w:val="24"/>
          <w:szCs w:val="24"/>
        </w:rPr>
        <w:lastRenderedPageBreak/>
        <w:t>are a prime driver of their response</w:t>
      </w:r>
      <w:r w:rsidR="00467485">
        <w:rPr>
          <w:rFonts w:ascii="Times New Roman" w:hAnsi="Times New Roman" w:cs="Times New Roman"/>
          <w:color w:val="000000" w:themeColor="text1"/>
          <w:sz w:val="24"/>
          <w:szCs w:val="24"/>
        </w:rPr>
        <w:t>, w</w:t>
      </w:r>
      <w:r w:rsidR="007D6D74" w:rsidRPr="00115211">
        <w:rPr>
          <w:rFonts w:ascii="Times New Roman" w:hAnsi="Times New Roman" w:cs="Times New Roman"/>
          <w:color w:val="000000" w:themeColor="text1"/>
          <w:sz w:val="24"/>
          <w:szCs w:val="24"/>
        </w:rPr>
        <w:t>hilst the understanding of academic misconduct beha</w:t>
      </w:r>
      <w:r w:rsidR="007D6D74" w:rsidRPr="00526A42">
        <w:rPr>
          <w:rFonts w:ascii="Times New Roman" w:hAnsi="Times New Roman" w:cs="Times New Roman"/>
          <w:color w:val="000000" w:themeColor="text1"/>
          <w:sz w:val="24"/>
          <w:szCs w:val="24"/>
        </w:rPr>
        <w:t xml:space="preserve">viours maybe limited further impacting response. </w:t>
      </w:r>
      <w:r w:rsidRPr="00526A42">
        <w:rPr>
          <w:rFonts w:ascii="Times New Roman" w:hAnsi="Times New Roman" w:cs="Times New Roman"/>
          <w:color w:val="000000" w:themeColor="text1"/>
          <w:sz w:val="24"/>
          <w:szCs w:val="24"/>
        </w:rPr>
        <w:t xml:space="preserve">This further provides insight into the cycle of </w:t>
      </w:r>
      <w:r w:rsidR="00995D29" w:rsidRPr="00526A42">
        <w:rPr>
          <w:rFonts w:ascii="Times New Roman" w:hAnsi="Times New Roman" w:cs="Times New Roman"/>
          <w:color w:val="000000" w:themeColor="text1"/>
          <w:sz w:val="24"/>
          <w:szCs w:val="24"/>
        </w:rPr>
        <w:t>AM</w:t>
      </w:r>
      <w:r w:rsidRPr="00526A42">
        <w:rPr>
          <w:rFonts w:ascii="Times New Roman" w:hAnsi="Times New Roman" w:cs="Times New Roman"/>
          <w:color w:val="000000" w:themeColor="text1"/>
          <w:sz w:val="24"/>
          <w:szCs w:val="24"/>
        </w:rPr>
        <w:t xml:space="preserve"> </w:t>
      </w:r>
      <w:r w:rsidR="00467485" w:rsidRPr="00526A42">
        <w:rPr>
          <w:rFonts w:ascii="Times New Roman" w:hAnsi="Times New Roman" w:cs="Times New Roman"/>
          <w:color w:val="000000" w:themeColor="text1"/>
          <w:sz w:val="24"/>
          <w:szCs w:val="24"/>
        </w:rPr>
        <w:t>by</w:t>
      </w:r>
      <w:r w:rsidRPr="00526A42">
        <w:rPr>
          <w:rFonts w:ascii="Times New Roman" w:hAnsi="Times New Roman" w:cs="Times New Roman"/>
          <w:color w:val="000000" w:themeColor="text1"/>
          <w:sz w:val="24"/>
          <w:szCs w:val="24"/>
        </w:rPr>
        <w:t xml:space="preserve"> understanding a lecturers role and </w:t>
      </w:r>
      <w:r w:rsidR="00B77C47" w:rsidRPr="00526A42">
        <w:rPr>
          <w:rFonts w:ascii="Times New Roman" w:hAnsi="Times New Roman" w:cs="Times New Roman"/>
          <w:color w:val="000000" w:themeColor="text1"/>
          <w:sz w:val="24"/>
          <w:szCs w:val="24"/>
        </w:rPr>
        <w:t>exploring</w:t>
      </w:r>
      <w:r w:rsidRPr="00526A42">
        <w:rPr>
          <w:rFonts w:ascii="Times New Roman" w:hAnsi="Times New Roman" w:cs="Times New Roman"/>
          <w:color w:val="000000" w:themeColor="text1"/>
          <w:sz w:val="24"/>
          <w:szCs w:val="24"/>
        </w:rPr>
        <w:t xml:space="preserve"> root causes of potential reasons into why these behaviours maybe entered</w:t>
      </w:r>
      <w:r w:rsidR="00FC0A92" w:rsidRPr="00526A42">
        <w:rPr>
          <w:rFonts w:ascii="Times New Roman" w:hAnsi="Times New Roman" w:cs="Times New Roman"/>
          <w:color w:val="000000" w:themeColor="text1"/>
          <w:sz w:val="24"/>
          <w:szCs w:val="24"/>
        </w:rPr>
        <w:t>. Conflict perspective is useful here in highlighting the power dynamics and social inequalities within universities that may contribute to academic misconduct</w:t>
      </w:r>
      <w:r w:rsidR="00B77C47" w:rsidRPr="00526A42">
        <w:rPr>
          <w:rFonts w:ascii="Times New Roman" w:hAnsi="Times New Roman" w:cs="Times New Roman"/>
          <w:color w:val="000000" w:themeColor="text1"/>
          <w:sz w:val="24"/>
          <w:szCs w:val="24"/>
        </w:rPr>
        <w:t>.</w:t>
      </w:r>
      <w:r w:rsidR="00FC0A92" w:rsidRPr="00526A42">
        <w:rPr>
          <w:rFonts w:ascii="Times New Roman" w:hAnsi="Times New Roman" w:cs="Times New Roman"/>
          <w:color w:val="000000" w:themeColor="text1"/>
          <w:sz w:val="24"/>
          <w:szCs w:val="24"/>
        </w:rPr>
        <w:t xml:space="preserve"> </w:t>
      </w:r>
      <w:r w:rsidR="00B77C47" w:rsidRPr="00526A42">
        <w:rPr>
          <w:rFonts w:ascii="Times New Roman" w:hAnsi="Times New Roman" w:cs="Times New Roman"/>
          <w:color w:val="000000" w:themeColor="text1"/>
          <w:sz w:val="24"/>
          <w:szCs w:val="24"/>
        </w:rPr>
        <w:t>A</w:t>
      </w:r>
      <w:r w:rsidR="00FC0A92" w:rsidRPr="00526A42">
        <w:rPr>
          <w:rFonts w:ascii="Times New Roman" w:hAnsi="Times New Roman" w:cs="Times New Roman"/>
          <w:color w:val="000000" w:themeColor="text1"/>
          <w:sz w:val="24"/>
          <w:szCs w:val="24"/>
        </w:rPr>
        <w:t xml:space="preserve">s lecturers are often tasked with enforcing academic integrity policies and disciplinary procedures within diverse </w:t>
      </w:r>
      <w:r w:rsidR="00713059" w:rsidRPr="00526A42">
        <w:rPr>
          <w:rFonts w:ascii="Times New Roman" w:hAnsi="Times New Roman" w:cs="Times New Roman"/>
          <w:color w:val="000000" w:themeColor="text1"/>
          <w:sz w:val="24"/>
          <w:szCs w:val="24"/>
        </w:rPr>
        <w:t>cohorts</w:t>
      </w:r>
      <w:r w:rsidR="00B77C47">
        <w:rPr>
          <w:rFonts w:ascii="Times New Roman" w:hAnsi="Times New Roman" w:cs="Times New Roman"/>
          <w:color w:val="000000" w:themeColor="text1"/>
          <w:sz w:val="24"/>
          <w:szCs w:val="24"/>
        </w:rPr>
        <w:t xml:space="preserve"> (</w:t>
      </w:r>
      <w:r w:rsidR="00B77C47" w:rsidRPr="00115211">
        <w:rPr>
          <w:rFonts w:ascii="Times New Roman" w:eastAsia="Times New Roman" w:hAnsi="Times New Roman" w:cs="Times New Roman"/>
          <w:color w:val="000000" w:themeColor="text1"/>
          <w:sz w:val="24"/>
          <w:szCs w:val="24"/>
        </w:rPr>
        <w:t>N</w:t>
      </w:r>
      <w:r w:rsidR="00B77C47">
        <w:rPr>
          <w:rFonts w:ascii="Times New Roman" w:eastAsia="Times New Roman" w:hAnsi="Times New Roman" w:cs="Times New Roman"/>
          <w:color w:val="000000" w:themeColor="text1"/>
          <w:sz w:val="24"/>
          <w:szCs w:val="24"/>
        </w:rPr>
        <w:t>AIN</w:t>
      </w:r>
      <w:r w:rsidR="00B77C47" w:rsidRPr="00115211">
        <w:rPr>
          <w:rFonts w:ascii="Times New Roman" w:hAnsi="Times New Roman" w:cs="Times New Roman"/>
          <w:noProof/>
          <w:color w:val="000000" w:themeColor="text1"/>
          <w:sz w:val="24"/>
          <w:szCs w:val="24"/>
        </w:rPr>
        <w:t>, 2021</w:t>
      </w:r>
      <w:r w:rsidR="00B77C47">
        <w:rPr>
          <w:rFonts w:ascii="Times New Roman" w:hAnsi="Times New Roman" w:cs="Times New Roman"/>
          <w:noProof/>
          <w:color w:val="000000" w:themeColor="text1"/>
          <w:sz w:val="24"/>
          <w:szCs w:val="24"/>
        </w:rPr>
        <w:t>)</w:t>
      </w:r>
      <w:r w:rsidR="00B77C47">
        <w:rPr>
          <w:rFonts w:ascii="Times New Roman" w:hAnsi="Times New Roman" w:cs="Times New Roman"/>
          <w:color w:val="000000" w:themeColor="text1"/>
          <w:sz w:val="24"/>
          <w:szCs w:val="24"/>
        </w:rPr>
        <w:t>, p</w:t>
      </w:r>
      <w:r w:rsidR="00713059" w:rsidRPr="00115211">
        <w:rPr>
          <w:rFonts w:ascii="Times New Roman" w:hAnsi="Times New Roman" w:cs="Times New Roman"/>
          <w:color w:val="000000" w:themeColor="text1"/>
          <w:sz w:val="24"/>
          <w:szCs w:val="24"/>
        </w:rPr>
        <w:t>articularly</w:t>
      </w:r>
      <w:r w:rsidR="00FC0A92" w:rsidRPr="00115211">
        <w:rPr>
          <w:rFonts w:ascii="Times New Roman" w:hAnsi="Times New Roman" w:cs="Times New Roman"/>
          <w:color w:val="000000" w:themeColor="text1"/>
          <w:sz w:val="24"/>
          <w:szCs w:val="24"/>
        </w:rPr>
        <w:t xml:space="preserve"> as the enforcement of academic integrity policies may reflect the interests of the dominant groups within universities, potentially exasperating inequalities in academic outcomes</w:t>
      </w:r>
      <w:r w:rsidR="00C45622">
        <w:rPr>
          <w:rFonts w:ascii="Times New Roman" w:hAnsi="Times New Roman" w:cs="Times New Roman"/>
          <w:color w:val="000000" w:themeColor="text1"/>
          <w:sz w:val="24"/>
          <w:szCs w:val="24"/>
        </w:rPr>
        <w:t>.</w:t>
      </w:r>
    </w:p>
    <w:p w14:paraId="42DBF1F0" w14:textId="77777777" w:rsidR="00B95382" w:rsidRDefault="00B95382" w:rsidP="00B95382">
      <w:pPr>
        <w:spacing w:line="360" w:lineRule="auto"/>
        <w:jc w:val="both"/>
        <w:rPr>
          <w:rFonts w:ascii="Times New Roman" w:hAnsi="Times New Roman" w:cs="Times New Roman"/>
          <w:color w:val="000000" w:themeColor="text1"/>
          <w:sz w:val="24"/>
          <w:szCs w:val="24"/>
        </w:rPr>
      </w:pPr>
    </w:p>
    <w:p w14:paraId="6F57DBAF" w14:textId="34D7287C" w:rsidR="004E0077" w:rsidRPr="00115211" w:rsidRDefault="00C45622" w:rsidP="0079467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However</w:t>
      </w:r>
      <w:r w:rsidR="00704B7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in the words of Foucault (</w:t>
      </w:r>
      <w:r w:rsidR="00C448E0">
        <w:rPr>
          <w:rFonts w:ascii="Times New Roman" w:hAnsi="Times New Roman" w:cs="Times New Roman"/>
          <w:color w:val="000000" w:themeColor="text1"/>
          <w:sz w:val="24"/>
          <w:szCs w:val="24"/>
        </w:rPr>
        <w:t xml:space="preserve">Foucault, Dreyfus &amp; Rabinow, </w:t>
      </w:r>
      <w:r>
        <w:rPr>
          <w:rFonts w:ascii="Times New Roman" w:hAnsi="Times New Roman" w:cs="Times New Roman"/>
          <w:color w:val="000000" w:themeColor="text1"/>
          <w:sz w:val="24"/>
          <w:szCs w:val="24"/>
        </w:rPr>
        <w:t>1982</w:t>
      </w:r>
      <w:r w:rsidRPr="00B95382">
        <w:rPr>
          <w:rFonts w:ascii="Times New Roman" w:hAnsi="Times New Roman" w:cs="Times New Roman"/>
          <w:i/>
          <w:iCs/>
          <w:color w:val="000000" w:themeColor="text1"/>
          <w:sz w:val="24"/>
          <w:szCs w:val="24"/>
        </w:rPr>
        <w:t>,</w:t>
      </w:r>
      <w:r w:rsidR="00C448E0" w:rsidRPr="00B95382">
        <w:rPr>
          <w:rFonts w:ascii="Times New Roman" w:hAnsi="Times New Roman" w:cs="Times New Roman"/>
          <w:i/>
          <w:iCs/>
          <w:color w:val="000000" w:themeColor="text1"/>
          <w:sz w:val="24"/>
          <w:szCs w:val="24"/>
        </w:rPr>
        <w:t>)</w:t>
      </w:r>
      <w:r w:rsidR="00B95382" w:rsidRPr="00B95382">
        <w:rPr>
          <w:rFonts w:ascii="Times New Roman" w:hAnsi="Times New Roman" w:cs="Times New Roman"/>
          <w:i/>
          <w:iCs/>
          <w:color w:val="000000" w:themeColor="text1"/>
          <w:sz w:val="24"/>
          <w:szCs w:val="24"/>
        </w:rPr>
        <w:t xml:space="preserve">, </w:t>
      </w:r>
      <w:r w:rsidRPr="00B95382">
        <w:rPr>
          <w:rFonts w:ascii="Times New Roman" w:hAnsi="Times New Roman" w:cs="Times New Roman"/>
          <w:i/>
          <w:iCs/>
          <w:color w:val="000000" w:themeColor="text1"/>
          <w:sz w:val="24"/>
          <w:szCs w:val="24"/>
        </w:rPr>
        <w:t>“People know what they do, they frequently know why they do what they do, but what they don’t know is what they do does”</w:t>
      </w:r>
      <w:r w:rsidR="00C448E0" w:rsidRPr="00B95382">
        <w:rPr>
          <w:rFonts w:ascii="Times New Roman" w:hAnsi="Times New Roman" w:cs="Times New Roman"/>
          <w:i/>
          <w:iCs/>
          <w:color w:val="000000" w:themeColor="text1"/>
          <w:sz w:val="24"/>
          <w:szCs w:val="24"/>
        </w:rPr>
        <w:t xml:space="preserve"> </w:t>
      </w:r>
      <w:r w:rsidR="00C448E0" w:rsidRPr="00B95382">
        <w:rPr>
          <w:rFonts w:ascii="Times New Roman" w:hAnsi="Times New Roman" w:cs="Times New Roman"/>
          <w:color w:val="000000" w:themeColor="text1"/>
          <w:sz w:val="24"/>
          <w:szCs w:val="24"/>
        </w:rPr>
        <w:t>(p187)</w:t>
      </w:r>
      <w:r w:rsidR="00FC0A92" w:rsidRPr="00B95382">
        <w:rPr>
          <w:rFonts w:ascii="Times New Roman" w:hAnsi="Times New Roman" w:cs="Times New Roman"/>
          <w:color w:val="000000" w:themeColor="text1"/>
          <w:sz w:val="24"/>
          <w:szCs w:val="24"/>
        </w:rPr>
        <w:t>.</w:t>
      </w:r>
      <w:r w:rsidR="00B9538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terms of university lecturers, Foucault</w:t>
      </w:r>
      <w:r w:rsidR="00C448E0">
        <w:rPr>
          <w:rFonts w:ascii="Times New Roman" w:hAnsi="Times New Roman" w:cs="Times New Roman"/>
          <w:color w:val="000000" w:themeColor="text1"/>
          <w:sz w:val="24"/>
          <w:szCs w:val="24"/>
        </w:rPr>
        <w:t>, Dreyfus &amp; Rabinow (1982)</w:t>
      </w:r>
      <w:r>
        <w:rPr>
          <w:rFonts w:ascii="Times New Roman" w:hAnsi="Times New Roman" w:cs="Times New Roman"/>
          <w:color w:val="000000" w:themeColor="text1"/>
          <w:sz w:val="24"/>
          <w:szCs w:val="24"/>
        </w:rPr>
        <w:t xml:space="preserve"> highlights that an inconsistency in approach, lecturers are likely unaware </w:t>
      </w:r>
      <w:r w:rsidR="00526A42">
        <w:rPr>
          <w:rFonts w:ascii="Times New Roman" w:hAnsi="Times New Roman" w:cs="Times New Roman"/>
          <w:color w:val="000000" w:themeColor="text1"/>
          <w:sz w:val="24"/>
          <w:szCs w:val="24"/>
        </w:rPr>
        <w:t>of consequences</w:t>
      </w:r>
      <w:r>
        <w:rPr>
          <w:rFonts w:ascii="Times New Roman" w:hAnsi="Times New Roman" w:cs="Times New Roman"/>
          <w:color w:val="000000" w:themeColor="text1"/>
          <w:sz w:val="24"/>
          <w:szCs w:val="24"/>
        </w:rPr>
        <w:t xml:space="preserve"> of possible exasperation of inequalities.</w:t>
      </w:r>
      <w:r w:rsidR="00526A42">
        <w:rPr>
          <w:rFonts w:ascii="Times New Roman" w:hAnsi="Times New Roman" w:cs="Times New Roman"/>
          <w:color w:val="000000" w:themeColor="text1"/>
          <w:sz w:val="24"/>
          <w:szCs w:val="24"/>
        </w:rPr>
        <w:t xml:space="preserve"> To illustrate this further</w:t>
      </w:r>
      <w:r w:rsidR="004E0077" w:rsidRPr="00115211">
        <w:rPr>
          <w:rFonts w:ascii="Times New Roman" w:hAnsi="Times New Roman" w:cs="Times New Roman"/>
          <w:color w:val="000000" w:themeColor="text1"/>
          <w:sz w:val="24"/>
          <w:szCs w:val="24"/>
        </w:rPr>
        <w:t xml:space="preserve"> </w:t>
      </w:r>
      <w:r w:rsidR="00FC0A92" w:rsidRPr="00115211">
        <w:rPr>
          <w:rFonts w:ascii="Times New Roman" w:hAnsi="Times New Roman" w:cs="Times New Roman"/>
          <w:color w:val="000000" w:themeColor="text1"/>
          <w:sz w:val="24"/>
          <w:szCs w:val="24"/>
        </w:rPr>
        <w:t xml:space="preserve">the interviews </w:t>
      </w:r>
      <w:r w:rsidR="00E352D7" w:rsidRPr="00115211">
        <w:rPr>
          <w:rFonts w:ascii="Times New Roman" w:hAnsi="Times New Roman" w:cs="Times New Roman"/>
          <w:color w:val="000000" w:themeColor="text1"/>
          <w:sz w:val="24"/>
          <w:szCs w:val="24"/>
        </w:rPr>
        <w:t xml:space="preserve">uncovered </w:t>
      </w:r>
      <w:r w:rsidR="004E0077" w:rsidRPr="00115211">
        <w:rPr>
          <w:rFonts w:ascii="Times New Roman" w:hAnsi="Times New Roman" w:cs="Times New Roman"/>
          <w:color w:val="000000" w:themeColor="text1"/>
          <w:sz w:val="24"/>
          <w:szCs w:val="24"/>
        </w:rPr>
        <w:t xml:space="preserve">that lectures act as both mentors and enforces striving to create a supportive learning environment that emphasises personal growth and </w:t>
      </w:r>
      <w:r w:rsidR="007C3D9E" w:rsidRPr="00115211">
        <w:rPr>
          <w:rFonts w:ascii="Times New Roman" w:hAnsi="Times New Roman" w:cs="Times New Roman"/>
          <w:color w:val="000000" w:themeColor="text1"/>
          <w:sz w:val="24"/>
          <w:szCs w:val="24"/>
        </w:rPr>
        <w:t xml:space="preserve">positive </w:t>
      </w:r>
      <w:r w:rsidR="004E0077" w:rsidRPr="00115211">
        <w:rPr>
          <w:rFonts w:ascii="Times New Roman" w:hAnsi="Times New Roman" w:cs="Times New Roman"/>
          <w:color w:val="000000" w:themeColor="text1"/>
          <w:sz w:val="24"/>
          <w:szCs w:val="24"/>
        </w:rPr>
        <w:t>behaviour.</w:t>
      </w:r>
      <w:r w:rsidR="007C3D9E"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 xml:space="preserve">As all participants claimed to teach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and integrity practices in various forms. For example, all participants s</w:t>
      </w:r>
      <w:r w:rsidR="007C3D9E" w:rsidRPr="00115211">
        <w:rPr>
          <w:rFonts w:ascii="Times New Roman" w:hAnsi="Times New Roman" w:cs="Times New Roman"/>
          <w:color w:val="000000" w:themeColor="text1"/>
          <w:sz w:val="24"/>
          <w:szCs w:val="24"/>
        </w:rPr>
        <w:t xml:space="preserve">hare a common belief </w:t>
      </w:r>
      <w:r w:rsidR="004E0077" w:rsidRPr="00115211">
        <w:rPr>
          <w:rFonts w:ascii="Times New Roman" w:hAnsi="Times New Roman" w:cs="Times New Roman"/>
          <w:color w:val="000000" w:themeColor="text1"/>
          <w:sz w:val="24"/>
          <w:szCs w:val="24"/>
        </w:rPr>
        <w:t xml:space="preserve">that feedback </w:t>
      </w:r>
      <w:r w:rsidR="007D6D74" w:rsidRPr="00115211">
        <w:rPr>
          <w:rFonts w:ascii="Times New Roman" w:hAnsi="Times New Roman" w:cs="Times New Roman"/>
          <w:color w:val="000000" w:themeColor="text1"/>
          <w:sz w:val="24"/>
          <w:szCs w:val="24"/>
        </w:rPr>
        <w:t>in</w:t>
      </w:r>
      <w:r w:rsidR="004E0077" w:rsidRPr="00115211">
        <w:rPr>
          <w:rFonts w:ascii="Times New Roman" w:hAnsi="Times New Roman" w:cs="Times New Roman"/>
          <w:color w:val="000000" w:themeColor="text1"/>
          <w:sz w:val="24"/>
          <w:szCs w:val="24"/>
        </w:rPr>
        <w:t xml:space="preserve"> formal assessment i</w:t>
      </w:r>
      <w:r w:rsidR="007D6D74" w:rsidRPr="00115211">
        <w:rPr>
          <w:rFonts w:ascii="Times New Roman" w:hAnsi="Times New Roman" w:cs="Times New Roman"/>
          <w:color w:val="000000" w:themeColor="text1"/>
          <w:sz w:val="24"/>
          <w:szCs w:val="24"/>
        </w:rPr>
        <w:t>s</w:t>
      </w:r>
      <w:r w:rsidR="004E0077" w:rsidRPr="00115211">
        <w:rPr>
          <w:rFonts w:ascii="Times New Roman" w:hAnsi="Times New Roman" w:cs="Times New Roman"/>
          <w:color w:val="000000" w:themeColor="text1"/>
          <w:sz w:val="24"/>
          <w:szCs w:val="24"/>
        </w:rPr>
        <w:t xml:space="preserve"> provided in relation to academic misconduct and improving these </w:t>
      </w:r>
      <w:r w:rsidR="007D6D74" w:rsidRPr="00115211">
        <w:rPr>
          <w:rFonts w:ascii="Times New Roman" w:hAnsi="Times New Roman" w:cs="Times New Roman"/>
          <w:color w:val="000000" w:themeColor="text1"/>
          <w:sz w:val="24"/>
          <w:szCs w:val="24"/>
        </w:rPr>
        <w:t xml:space="preserve">behaviour </w:t>
      </w:r>
      <w:r w:rsidR="004E0077" w:rsidRPr="00115211">
        <w:rPr>
          <w:rFonts w:ascii="Times New Roman" w:hAnsi="Times New Roman" w:cs="Times New Roman"/>
          <w:color w:val="000000" w:themeColor="text1"/>
          <w:sz w:val="24"/>
          <w:szCs w:val="24"/>
        </w:rPr>
        <w:t xml:space="preserve">areas. </w:t>
      </w:r>
      <w:r w:rsidR="00A12684" w:rsidRPr="00115211">
        <w:rPr>
          <w:rFonts w:ascii="Times New Roman" w:hAnsi="Times New Roman" w:cs="Times New Roman"/>
          <w:color w:val="000000" w:themeColor="text1"/>
          <w:sz w:val="24"/>
          <w:szCs w:val="24"/>
        </w:rPr>
        <w:t>However, inconsistency is apparent</w:t>
      </w:r>
      <w:r w:rsidR="004E0077" w:rsidRPr="00115211">
        <w:rPr>
          <w:rFonts w:ascii="Times New Roman" w:hAnsi="Times New Roman" w:cs="Times New Roman"/>
          <w:color w:val="000000" w:themeColor="text1"/>
          <w:sz w:val="24"/>
          <w:szCs w:val="24"/>
        </w:rPr>
        <w:t xml:space="preserve">. Whilst four out of the five participants state that feedback and feedforward is the method used to teach academic misconduct rather than report to the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officer. To illustrate one participant states that-</w:t>
      </w:r>
    </w:p>
    <w:p w14:paraId="1893CDE0"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794DC33E"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focus on educating students about their mistakes rather than punishing them”.</w:t>
      </w:r>
    </w:p>
    <w:p w14:paraId="37481C8E"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p>
    <w:p w14:paraId="647C5750" w14:textId="77777777" w:rsidR="004E0077" w:rsidRPr="00115211" w:rsidRDefault="004E0077" w:rsidP="004E0077">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Similarly, a further participant states that- </w:t>
      </w:r>
    </w:p>
    <w:p w14:paraId="112E8F34"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42386A06"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“Undergraduates don’t need the extra stress they are still learning the rules”.</w:t>
      </w:r>
    </w:p>
    <w:p w14:paraId="0948417F"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p>
    <w:p w14:paraId="699225B0" w14:textId="76651238" w:rsidR="00526A42" w:rsidRDefault="004E0077" w:rsidP="00526A42">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 xml:space="preserve">Although labelling theory </w:t>
      </w:r>
      <w:r w:rsidRPr="00526A42">
        <w:rPr>
          <w:rFonts w:ascii="Times New Roman" w:hAnsi="Times New Roman" w:cs="Times New Roman"/>
          <w:color w:val="000000" w:themeColor="text1"/>
          <w:sz w:val="24"/>
          <w:szCs w:val="24"/>
        </w:rPr>
        <w:t>emphasises rehabilitation over punishment as this is argued as avoiding the negative effects of labelling</w:t>
      </w:r>
      <w:r w:rsidR="00526A42">
        <w:rPr>
          <w:rFonts w:ascii="Times New Roman" w:hAnsi="Times New Roman" w:cs="Times New Roman"/>
          <w:color w:val="000000" w:themeColor="text1"/>
          <w:sz w:val="24"/>
          <w:szCs w:val="24"/>
        </w:rPr>
        <w:t xml:space="preserve"> (Cullen, 1984: Becker 2007)</w:t>
      </w:r>
      <w:r w:rsidRPr="00115211">
        <w:rPr>
          <w:rFonts w:ascii="Times New Roman" w:hAnsi="Times New Roman" w:cs="Times New Roman"/>
          <w:color w:val="000000" w:themeColor="text1"/>
          <w:sz w:val="24"/>
          <w:szCs w:val="24"/>
        </w:rPr>
        <w:t xml:space="preserve">, </w:t>
      </w:r>
      <w:r w:rsidR="00E352D7" w:rsidRPr="00115211">
        <w:rPr>
          <w:rFonts w:ascii="Times New Roman" w:hAnsi="Times New Roman" w:cs="Times New Roman"/>
          <w:color w:val="000000" w:themeColor="text1"/>
          <w:sz w:val="24"/>
          <w:szCs w:val="24"/>
        </w:rPr>
        <w:t>n</w:t>
      </w:r>
      <w:r w:rsidRPr="00115211">
        <w:rPr>
          <w:rFonts w:ascii="Times New Roman" w:hAnsi="Times New Roman" w:cs="Times New Roman"/>
          <w:color w:val="000000" w:themeColor="text1"/>
          <w:sz w:val="24"/>
          <w:szCs w:val="24"/>
        </w:rPr>
        <w:t>ot only do th</w:t>
      </w:r>
      <w:r w:rsidR="00526A42">
        <w:rPr>
          <w:rFonts w:ascii="Times New Roman" w:hAnsi="Times New Roman" w:cs="Times New Roman"/>
          <w:color w:val="000000" w:themeColor="text1"/>
          <w:sz w:val="24"/>
          <w:szCs w:val="24"/>
        </w:rPr>
        <w:t>ese comments</w:t>
      </w:r>
      <w:r w:rsidRPr="00115211">
        <w:rPr>
          <w:rFonts w:ascii="Times New Roman" w:hAnsi="Times New Roman" w:cs="Times New Roman"/>
          <w:color w:val="000000" w:themeColor="text1"/>
          <w:sz w:val="24"/>
          <w:szCs w:val="24"/>
        </w:rPr>
        <w:t xml:space="preserve"> illustrate </w:t>
      </w:r>
      <w:r w:rsidR="007D6D74" w:rsidRPr="00526A42">
        <w:rPr>
          <w:rFonts w:ascii="Times New Roman" w:hAnsi="Times New Roman" w:cs="Times New Roman"/>
          <w:color w:val="000000" w:themeColor="text1"/>
          <w:sz w:val="24"/>
          <w:szCs w:val="24"/>
        </w:rPr>
        <w:t>a potential</w:t>
      </w:r>
      <w:r w:rsidRPr="00526A42">
        <w:rPr>
          <w:rFonts w:ascii="Times New Roman" w:hAnsi="Times New Roman" w:cs="Times New Roman"/>
          <w:color w:val="000000" w:themeColor="text1"/>
          <w:sz w:val="24"/>
          <w:szCs w:val="24"/>
        </w:rPr>
        <w:t xml:space="preserve"> inconsistency in approach, but also supports the </w:t>
      </w:r>
      <w:r w:rsidR="00526A42">
        <w:rPr>
          <w:rFonts w:ascii="Times New Roman" w:hAnsi="Times New Roman" w:cs="Times New Roman"/>
          <w:color w:val="000000" w:themeColor="text1"/>
          <w:sz w:val="24"/>
          <w:szCs w:val="24"/>
        </w:rPr>
        <w:t xml:space="preserve">studies </w:t>
      </w:r>
      <w:r w:rsidR="00526A42" w:rsidRPr="00526A42">
        <w:rPr>
          <w:rFonts w:ascii="Times New Roman" w:hAnsi="Times New Roman" w:cs="Times New Roman"/>
          <w:color w:val="000000" w:themeColor="text1"/>
          <w:sz w:val="24"/>
          <w:szCs w:val="24"/>
        </w:rPr>
        <w:t>by</w:t>
      </w:r>
      <w:r w:rsidR="00526A42" w:rsidRPr="00115211">
        <w:rPr>
          <w:rFonts w:ascii="Times New Roman" w:hAnsi="Times New Roman" w:cs="Times New Roman"/>
          <w:color w:val="000000" w:themeColor="text1"/>
          <w:sz w:val="24"/>
          <w:szCs w:val="24"/>
        </w:rPr>
        <w:t xml:space="preserve"> Kisamore et al., (2007), Ahmed (2020) and Parnther (2022)</w:t>
      </w:r>
      <w:r w:rsidR="00526A42">
        <w:rPr>
          <w:rFonts w:ascii="Times New Roman" w:hAnsi="Times New Roman" w:cs="Times New Roman"/>
          <w:color w:val="000000" w:themeColor="text1"/>
          <w:sz w:val="24"/>
          <w:szCs w:val="24"/>
        </w:rPr>
        <w:t xml:space="preserve">. Discussed in the </w:t>
      </w:r>
      <w:r w:rsidR="00D7514D">
        <w:rPr>
          <w:rFonts w:ascii="Times New Roman" w:hAnsi="Times New Roman" w:cs="Times New Roman"/>
          <w:color w:val="000000" w:themeColor="text1"/>
          <w:sz w:val="24"/>
          <w:szCs w:val="24"/>
        </w:rPr>
        <w:t>introduction</w:t>
      </w:r>
      <w:r w:rsidR="00D7514D" w:rsidRPr="00115211">
        <w:rPr>
          <w:rFonts w:ascii="Times New Roman" w:hAnsi="Times New Roman" w:cs="Times New Roman"/>
          <w:color w:val="000000" w:themeColor="text1"/>
          <w:sz w:val="24"/>
          <w:szCs w:val="24"/>
        </w:rPr>
        <w:t xml:space="preserve"> </w:t>
      </w:r>
      <w:r w:rsidR="00D7514D" w:rsidRPr="00526A42">
        <w:rPr>
          <w:rFonts w:ascii="Times New Roman" w:hAnsi="Times New Roman" w:cs="Times New Roman"/>
          <w:color w:val="000000" w:themeColor="text1"/>
          <w:sz w:val="24"/>
          <w:szCs w:val="24"/>
        </w:rPr>
        <w:t>that</w:t>
      </w:r>
      <w:r w:rsidRPr="00526A42">
        <w:rPr>
          <w:rFonts w:ascii="Times New Roman" w:hAnsi="Times New Roman" w:cs="Times New Roman"/>
          <w:color w:val="000000" w:themeColor="text1"/>
          <w:sz w:val="24"/>
          <w:szCs w:val="24"/>
        </w:rPr>
        <w:t xml:space="preserve"> inconsistency may result in an adverse effect leaving students confused and not understanding what constitutes academic misconduct</w:t>
      </w:r>
      <w:r w:rsidR="00526A42">
        <w:rPr>
          <w:rFonts w:ascii="Times New Roman" w:hAnsi="Times New Roman" w:cs="Times New Roman"/>
          <w:color w:val="000000" w:themeColor="text1"/>
          <w:sz w:val="24"/>
          <w:szCs w:val="24"/>
        </w:rPr>
        <w:t>.</w:t>
      </w:r>
      <w:r w:rsidR="00526A42" w:rsidRPr="00526A42">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Thus, offering a further plausible reason as to why student</w:t>
      </w:r>
      <w:r w:rsidR="007D6D74" w:rsidRPr="00115211">
        <w:rPr>
          <w:rFonts w:ascii="Times New Roman" w:hAnsi="Times New Roman" w:cs="Times New Roman"/>
          <w:color w:val="000000" w:themeColor="text1"/>
          <w:sz w:val="24"/>
          <w:szCs w:val="24"/>
        </w:rPr>
        <w:t>s</w:t>
      </w:r>
      <w:r w:rsidRPr="00115211">
        <w:rPr>
          <w:rFonts w:ascii="Times New Roman" w:hAnsi="Times New Roman" w:cs="Times New Roman"/>
          <w:color w:val="000000" w:themeColor="text1"/>
          <w:sz w:val="24"/>
          <w:szCs w:val="24"/>
        </w:rPr>
        <w:t xml:space="preserve"> may engage in </w:t>
      </w:r>
      <w:r w:rsidR="007D6D74" w:rsidRPr="00115211">
        <w:rPr>
          <w:rFonts w:ascii="Times New Roman" w:hAnsi="Times New Roman" w:cs="Times New Roman"/>
          <w:color w:val="000000" w:themeColor="text1"/>
          <w:sz w:val="24"/>
          <w:szCs w:val="24"/>
        </w:rPr>
        <w:t>this behaviour</w:t>
      </w:r>
      <w:r w:rsidRPr="00115211">
        <w:rPr>
          <w:rFonts w:ascii="Times New Roman" w:hAnsi="Times New Roman" w:cs="Times New Roman"/>
          <w:color w:val="000000" w:themeColor="text1"/>
          <w:sz w:val="24"/>
          <w:szCs w:val="24"/>
        </w:rPr>
        <w:t>.</w:t>
      </w:r>
      <w:r w:rsidR="007D6D74" w:rsidRPr="00115211">
        <w:rPr>
          <w:rFonts w:ascii="Times New Roman" w:hAnsi="Times New Roman" w:cs="Times New Roman"/>
          <w:color w:val="000000" w:themeColor="text1"/>
          <w:sz w:val="24"/>
          <w:szCs w:val="24"/>
        </w:rPr>
        <w:t xml:space="preserve"> </w:t>
      </w:r>
      <w:r w:rsidR="00526A42">
        <w:rPr>
          <w:rFonts w:ascii="Times New Roman" w:hAnsi="Times New Roman" w:cs="Times New Roman"/>
          <w:color w:val="000000" w:themeColor="text1"/>
          <w:sz w:val="24"/>
          <w:szCs w:val="24"/>
        </w:rPr>
        <w:t>Furthermore, presenting</w:t>
      </w:r>
      <w:r w:rsidR="00730F1C" w:rsidRPr="00115211">
        <w:rPr>
          <w:rFonts w:ascii="Times New Roman" w:hAnsi="Times New Roman" w:cs="Times New Roman"/>
          <w:color w:val="000000" w:themeColor="text1"/>
          <w:sz w:val="24"/>
          <w:szCs w:val="24"/>
        </w:rPr>
        <w:t xml:space="preserve"> contrasting views of </w:t>
      </w:r>
      <w:r w:rsidR="00995D29">
        <w:rPr>
          <w:rFonts w:ascii="Times New Roman" w:hAnsi="Times New Roman" w:cs="Times New Roman"/>
          <w:color w:val="000000" w:themeColor="text1"/>
          <w:sz w:val="24"/>
          <w:szCs w:val="24"/>
        </w:rPr>
        <w:t>AM</w:t>
      </w:r>
      <w:r w:rsidR="00730F1C" w:rsidRPr="00115211">
        <w:rPr>
          <w:rFonts w:ascii="Times New Roman" w:hAnsi="Times New Roman" w:cs="Times New Roman"/>
          <w:color w:val="000000" w:themeColor="text1"/>
          <w:sz w:val="24"/>
          <w:szCs w:val="24"/>
        </w:rPr>
        <w:t xml:space="preserve"> as a severe violation versus a consequence of external pressures </w:t>
      </w:r>
      <w:r w:rsidR="00E352D7" w:rsidRPr="00115211">
        <w:rPr>
          <w:rFonts w:ascii="Times New Roman" w:hAnsi="Times New Roman" w:cs="Times New Roman"/>
          <w:color w:val="000000" w:themeColor="text1"/>
          <w:sz w:val="24"/>
          <w:szCs w:val="24"/>
        </w:rPr>
        <w:t xml:space="preserve">that </w:t>
      </w:r>
      <w:r w:rsidR="00730F1C" w:rsidRPr="00115211">
        <w:rPr>
          <w:rFonts w:ascii="Times New Roman" w:hAnsi="Times New Roman" w:cs="Times New Roman"/>
          <w:color w:val="000000" w:themeColor="text1"/>
          <w:sz w:val="24"/>
          <w:szCs w:val="24"/>
        </w:rPr>
        <w:t xml:space="preserve">reflect an inherent tension in the lecturers role. This duality can lead to inconsistent responses and undermine the effectiveness of academic integrity policies. </w:t>
      </w:r>
    </w:p>
    <w:p w14:paraId="3026D800" w14:textId="77777777" w:rsidR="00526A42" w:rsidRDefault="00526A42" w:rsidP="00526A42">
      <w:pPr>
        <w:spacing w:line="360" w:lineRule="auto"/>
        <w:jc w:val="both"/>
        <w:rPr>
          <w:rFonts w:ascii="Times New Roman" w:hAnsi="Times New Roman" w:cs="Times New Roman"/>
          <w:color w:val="000000" w:themeColor="text1"/>
          <w:sz w:val="24"/>
          <w:szCs w:val="24"/>
        </w:rPr>
      </w:pPr>
    </w:p>
    <w:p w14:paraId="30606BAA" w14:textId="26BCB2DF" w:rsidR="004E0077" w:rsidRPr="00115211" w:rsidRDefault="00526A42" w:rsidP="00526A4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These f</w:t>
      </w:r>
      <w:r w:rsidR="00730F1C" w:rsidRPr="00115211">
        <w:rPr>
          <w:rFonts w:ascii="Times New Roman" w:hAnsi="Times New Roman" w:cs="Times New Roman"/>
          <w:color w:val="000000" w:themeColor="text1"/>
          <w:sz w:val="24"/>
          <w:szCs w:val="24"/>
        </w:rPr>
        <w:t xml:space="preserve">indings suggest that lecturers act as both mentors and enforces, who strive to create a supportive learning environment emphasising personal growth and ethical behaviour. </w:t>
      </w:r>
      <w:r w:rsidR="00E352D7" w:rsidRPr="00115211">
        <w:rPr>
          <w:rFonts w:ascii="Times New Roman" w:hAnsi="Times New Roman" w:cs="Times New Roman"/>
          <w:color w:val="000000" w:themeColor="text1"/>
          <w:sz w:val="24"/>
          <w:szCs w:val="24"/>
        </w:rPr>
        <w:t>Whilst</w:t>
      </w:r>
      <w:r w:rsidR="004E0077" w:rsidRPr="00115211">
        <w:rPr>
          <w:rFonts w:ascii="Times New Roman" w:hAnsi="Times New Roman" w:cs="Times New Roman"/>
          <w:color w:val="000000" w:themeColor="text1"/>
          <w:sz w:val="24"/>
          <w:szCs w:val="24"/>
        </w:rPr>
        <w:t xml:space="preserve"> experienc</w:t>
      </w:r>
      <w:r w:rsidR="00E352D7" w:rsidRPr="00115211">
        <w:rPr>
          <w:rFonts w:ascii="Times New Roman" w:hAnsi="Times New Roman" w:cs="Times New Roman"/>
          <w:color w:val="000000" w:themeColor="text1"/>
          <w:sz w:val="24"/>
          <w:szCs w:val="24"/>
        </w:rPr>
        <w:t>ing</w:t>
      </w:r>
      <w:r w:rsidR="004E0077" w:rsidRPr="00115211">
        <w:rPr>
          <w:rFonts w:ascii="Times New Roman" w:hAnsi="Times New Roman" w:cs="Times New Roman"/>
          <w:color w:val="000000" w:themeColor="text1"/>
          <w:sz w:val="24"/>
          <w:szCs w:val="24"/>
        </w:rPr>
        <w:t xml:space="preserve"> significant challenges balancing empathy with enforcement</w:t>
      </w:r>
      <w:r w:rsidR="00AA0672"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dependent</w:t>
      </w:r>
      <w:r w:rsidR="00AA0672" w:rsidRPr="00115211">
        <w:rPr>
          <w:rFonts w:ascii="Times New Roman" w:hAnsi="Times New Roman" w:cs="Times New Roman"/>
          <w:color w:val="000000" w:themeColor="text1"/>
          <w:sz w:val="24"/>
          <w:szCs w:val="24"/>
        </w:rPr>
        <w:t xml:space="preserve"> upon their personal beliefs. Below discusses further the findings related to inconsistency in policy enforcement. </w:t>
      </w:r>
      <w:r w:rsidR="0079467C" w:rsidRPr="00115211">
        <w:rPr>
          <w:rFonts w:ascii="Times New Roman" w:hAnsi="Times New Roman" w:cs="Times New Roman"/>
          <w:color w:val="000000" w:themeColor="text1"/>
          <w:sz w:val="24"/>
          <w:szCs w:val="24"/>
        </w:rPr>
        <w:br w:type="page"/>
      </w:r>
    </w:p>
    <w:p w14:paraId="2B2ECE04" w14:textId="77777777" w:rsidR="0096100C" w:rsidRPr="00115211" w:rsidRDefault="0096100C" w:rsidP="0096100C">
      <w:pPr>
        <w:rPr>
          <w:color w:val="000000" w:themeColor="text1"/>
        </w:rPr>
      </w:pPr>
    </w:p>
    <w:p w14:paraId="5FF63148" w14:textId="34BAA0FD" w:rsidR="004E0077" w:rsidRPr="00115211" w:rsidRDefault="00F8681A" w:rsidP="00134D0A">
      <w:pPr>
        <w:pStyle w:val="Heading3"/>
        <w:jc w:val="center"/>
        <w:rPr>
          <w:rFonts w:ascii="Times New Roman" w:hAnsi="Times New Roman" w:cs="Times New Roman"/>
          <w:color w:val="000000" w:themeColor="text1"/>
          <w:sz w:val="28"/>
          <w:szCs w:val="28"/>
        </w:rPr>
      </w:pPr>
      <w:bookmarkStart w:id="16" w:name="_Toc170120952"/>
      <w:r w:rsidRPr="00115211">
        <w:rPr>
          <w:rFonts w:ascii="Times New Roman" w:hAnsi="Times New Roman" w:cs="Times New Roman"/>
          <w:color w:val="000000" w:themeColor="text1"/>
          <w:sz w:val="28"/>
          <w:szCs w:val="28"/>
        </w:rPr>
        <w:t>Theme 2</w:t>
      </w:r>
      <w:r w:rsidR="004E0077" w:rsidRPr="00115211">
        <w:rPr>
          <w:rFonts w:ascii="Times New Roman" w:hAnsi="Times New Roman" w:cs="Times New Roman"/>
          <w:color w:val="000000" w:themeColor="text1"/>
          <w:sz w:val="28"/>
          <w:szCs w:val="28"/>
        </w:rPr>
        <w:t>- Inconsistent policy enforcement</w:t>
      </w:r>
      <w:bookmarkEnd w:id="16"/>
    </w:p>
    <w:p w14:paraId="45E30BD5" w14:textId="2D1FB1CD" w:rsidR="00A30C43" w:rsidRPr="00115211" w:rsidRDefault="00A30C43" w:rsidP="007C3D9E">
      <w:pPr>
        <w:rPr>
          <w:b/>
          <w:bCs/>
          <w:color w:val="000000" w:themeColor="text1"/>
        </w:rPr>
      </w:pPr>
    </w:p>
    <w:p w14:paraId="21127A2E" w14:textId="4E706332" w:rsidR="004E0077" w:rsidRPr="00115211" w:rsidRDefault="007C3D9E"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All participants shared perspectives and experiences that related to inconsistency in the enforcement of policy</w:t>
      </w:r>
      <w:r w:rsidR="004E0077"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Interestingly, a</w:t>
      </w:r>
      <w:r w:rsidR="002455C8" w:rsidRPr="00115211">
        <w:rPr>
          <w:rFonts w:ascii="Times New Roman" w:hAnsi="Times New Roman" w:cs="Times New Roman"/>
          <w:color w:val="000000" w:themeColor="text1"/>
          <w:sz w:val="24"/>
          <w:szCs w:val="24"/>
        </w:rPr>
        <w:t xml:space="preserve">ll participants held the belief that the current policies do not work effectively- </w:t>
      </w:r>
      <w:r w:rsidR="004E0077" w:rsidRPr="00115211">
        <w:rPr>
          <w:rFonts w:ascii="Times New Roman" w:hAnsi="Times New Roman" w:cs="Times New Roman"/>
          <w:color w:val="000000" w:themeColor="text1"/>
          <w:sz w:val="24"/>
          <w:szCs w:val="24"/>
        </w:rPr>
        <w:t>For example,</w:t>
      </w:r>
      <w:r w:rsidR="00AA0672" w:rsidRPr="00115211">
        <w:rPr>
          <w:rFonts w:ascii="Times New Roman" w:hAnsi="Times New Roman" w:cs="Times New Roman"/>
          <w:color w:val="000000" w:themeColor="text1"/>
          <w:sz w:val="24"/>
          <w:szCs w:val="24"/>
        </w:rPr>
        <w:t xml:space="preserve"> when asking participants to describe the lived experiences of implementing institutional policies and procedures related to academic integrity </w:t>
      </w:r>
      <w:r w:rsidR="00704B7A">
        <w:rPr>
          <w:rFonts w:ascii="Times New Roman" w:hAnsi="Times New Roman" w:cs="Times New Roman"/>
          <w:color w:val="000000" w:themeColor="text1"/>
          <w:sz w:val="24"/>
          <w:szCs w:val="24"/>
        </w:rPr>
        <w:t>the following comments presented-</w:t>
      </w:r>
    </w:p>
    <w:p w14:paraId="3EE2FFC6"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5CE5E89D" w14:textId="0A1EA217" w:rsidR="004E0077" w:rsidRPr="00115211" w:rsidRDefault="00AA0672" w:rsidP="00AA0672">
      <w:pPr>
        <w:spacing w:line="360" w:lineRule="auto"/>
        <w:jc w:val="center"/>
        <w:rPr>
          <w:rFonts w:ascii="Times New Roman" w:hAnsi="Times New Roman" w:cs="Times New Roman"/>
          <w:color w:val="000000" w:themeColor="text1"/>
          <w:sz w:val="24"/>
          <w:szCs w:val="24"/>
        </w:rPr>
      </w:pP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The university's policies on academic misconduct are comprehensive but enforcement can be inconsistent</w:t>
      </w: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color w:val="000000" w:themeColor="text1"/>
          <w:sz w:val="24"/>
          <w:szCs w:val="24"/>
        </w:rPr>
        <w:t>.</w:t>
      </w:r>
    </w:p>
    <w:p w14:paraId="43336D3A" w14:textId="77777777" w:rsidR="00B52FDA" w:rsidRPr="00115211" w:rsidRDefault="00B52FDA" w:rsidP="00AA0672">
      <w:pPr>
        <w:spacing w:line="360" w:lineRule="auto"/>
        <w:jc w:val="center"/>
        <w:rPr>
          <w:rFonts w:ascii="Times New Roman" w:hAnsi="Times New Roman" w:cs="Times New Roman"/>
          <w:color w:val="000000" w:themeColor="text1"/>
          <w:sz w:val="24"/>
          <w:szCs w:val="24"/>
        </w:rPr>
      </w:pPr>
    </w:p>
    <w:p w14:paraId="7B19BED3" w14:textId="5AAAC7CF" w:rsidR="004E0077" w:rsidRPr="00115211" w:rsidRDefault="00AA0672" w:rsidP="00AA0672">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The administrative process of dealing with academic misconduct can be lengthy and cumbersome, leading me to resolve minor issues more leniently</w:t>
      </w: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w:t>
      </w:r>
    </w:p>
    <w:p w14:paraId="5C124990" w14:textId="77777777" w:rsidR="00B52FDA" w:rsidRPr="00115211" w:rsidRDefault="00B52FDA" w:rsidP="00B52FDA">
      <w:pPr>
        <w:spacing w:line="360" w:lineRule="auto"/>
        <w:jc w:val="both"/>
        <w:rPr>
          <w:rFonts w:ascii="Times New Roman" w:hAnsi="Times New Roman" w:cs="Times New Roman"/>
          <w:color w:val="000000" w:themeColor="text1"/>
          <w:sz w:val="24"/>
          <w:szCs w:val="24"/>
        </w:rPr>
      </w:pPr>
    </w:p>
    <w:p w14:paraId="54B00AC3" w14:textId="4D14A6FA" w:rsidR="00B52FDA" w:rsidRPr="00115211" w:rsidRDefault="00B52FDA" w:rsidP="00B52FDA">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send suspected work to the academic misconduct officer, but this often is returned back for marking, sometimes I </w:t>
      </w:r>
      <w:r w:rsidR="00B51586" w:rsidRPr="00115211">
        <w:rPr>
          <w:rFonts w:ascii="Times New Roman" w:hAnsi="Times New Roman" w:cs="Times New Roman"/>
          <w:i/>
          <w:iCs/>
          <w:color w:val="000000" w:themeColor="text1"/>
          <w:sz w:val="24"/>
          <w:szCs w:val="24"/>
        </w:rPr>
        <w:t>think there’s</w:t>
      </w:r>
      <w:r w:rsidRPr="00115211">
        <w:rPr>
          <w:rFonts w:ascii="Times New Roman" w:hAnsi="Times New Roman" w:cs="Times New Roman"/>
          <w:i/>
          <w:iCs/>
          <w:color w:val="000000" w:themeColor="text1"/>
          <w:sz w:val="24"/>
          <w:szCs w:val="24"/>
        </w:rPr>
        <w:t xml:space="preserve"> no point sending”.</w:t>
      </w:r>
    </w:p>
    <w:p w14:paraId="72641D8C" w14:textId="77777777" w:rsidR="00B52FDA" w:rsidRPr="00115211" w:rsidRDefault="00B52FDA" w:rsidP="00AA0672">
      <w:pPr>
        <w:spacing w:line="360" w:lineRule="auto"/>
        <w:jc w:val="center"/>
        <w:rPr>
          <w:rFonts w:ascii="Times New Roman" w:hAnsi="Times New Roman" w:cs="Times New Roman"/>
          <w:i/>
          <w:iCs/>
          <w:color w:val="000000" w:themeColor="text1"/>
          <w:sz w:val="24"/>
          <w:szCs w:val="24"/>
        </w:rPr>
      </w:pPr>
    </w:p>
    <w:p w14:paraId="4F5FF075" w14:textId="2C4E4AFD" w:rsidR="00A502AB"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w:t>
      </w:r>
      <w:r w:rsidR="00E352D7" w:rsidRPr="00115211">
        <w:rPr>
          <w:rFonts w:ascii="Times New Roman" w:hAnsi="Times New Roman" w:cs="Times New Roman"/>
          <w:color w:val="000000" w:themeColor="text1"/>
          <w:sz w:val="24"/>
          <w:szCs w:val="24"/>
        </w:rPr>
        <w:t>shared perspective</w:t>
      </w:r>
      <w:r w:rsidRPr="00115211">
        <w:rPr>
          <w:rFonts w:ascii="Times New Roman" w:hAnsi="Times New Roman" w:cs="Times New Roman"/>
          <w:color w:val="000000" w:themeColor="text1"/>
          <w:sz w:val="24"/>
          <w:szCs w:val="24"/>
        </w:rPr>
        <w:t xml:space="preserve"> indicate</w:t>
      </w:r>
      <w:r w:rsidR="002455C8" w:rsidRPr="00115211">
        <w:rPr>
          <w:rFonts w:ascii="Times New Roman" w:hAnsi="Times New Roman" w:cs="Times New Roman"/>
          <w:color w:val="000000" w:themeColor="text1"/>
          <w:sz w:val="24"/>
          <w:szCs w:val="24"/>
        </w:rPr>
        <w:t xml:space="preserve">s that not only is there a potential lack of confidence in the institutional framework that is designed to uphold </w:t>
      </w:r>
      <w:r w:rsidR="002455C8" w:rsidRPr="00704B7A">
        <w:rPr>
          <w:rFonts w:ascii="Times New Roman" w:hAnsi="Times New Roman" w:cs="Times New Roman"/>
          <w:color w:val="000000" w:themeColor="text1"/>
          <w:sz w:val="24"/>
          <w:szCs w:val="24"/>
        </w:rPr>
        <w:t>academic integrity standard</w:t>
      </w:r>
      <w:r w:rsidRPr="00704B7A">
        <w:rPr>
          <w:rFonts w:ascii="Times New Roman" w:hAnsi="Times New Roman" w:cs="Times New Roman"/>
          <w:color w:val="000000" w:themeColor="text1"/>
          <w:sz w:val="24"/>
          <w:szCs w:val="24"/>
        </w:rPr>
        <w:t>,</w:t>
      </w:r>
      <w:r w:rsidR="00A502AB" w:rsidRPr="00704B7A">
        <w:rPr>
          <w:rFonts w:ascii="Times New Roman" w:hAnsi="Times New Roman" w:cs="Times New Roman"/>
          <w:color w:val="000000" w:themeColor="text1"/>
          <w:sz w:val="24"/>
          <w:szCs w:val="24"/>
        </w:rPr>
        <w:t xml:space="preserve"> </w:t>
      </w:r>
      <w:r w:rsidR="006D6D31" w:rsidRPr="00704B7A">
        <w:rPr>
          <w:rFonts w:ascii="Times New Roman" w:hAnsi="Times New Roman" w:cs="Times New Roman"/>
          <w:color w:val="000000" w:themeColor="text1"/>
          <w:sz w:val="24"/>
          <w:szCs w:val="24"/>
        </w:rPr>
        <w:t>yet their</w:t>
      </w:r>
      <w:r w:rsidRPr="00704B7A">
        <w:rPr>
          <w:rFonts w:ascii="Times New Roman" w:hAnsi="Times New Roman" w:cs="Times New Roman"/>
          <w:color w:val="000000" w:themeColor="text1"/>
          <w:sz w:val="24"/>
          <w:szCs w:val="24"/>
        </w:rPr>
        <w:t xml:space="preserve"> implementation varies significantly. This variability </w:t>
      </w:r>
      <w:r w:rsidR="00E352D7" w:rsidRPr="00704B7A">
        <w:rPr>
          <w:rFonts w:ascii="Times New Roman" w:hAnsi="Times New Roman" w:cs="Times New Roman"/>
          <w:color w:val="000000" w:themeColor="text1"/>
          <w:sz w:val="24"/>
          <w:szCs w:val="24"/>
        </w:rPr>
        <w:t>may</w:t>
      </w:r>
      <w:r w:rsidRPr="00704B7A">
        <w:rPr>
          <w:rFonts w:ascii="Times New Roman" w:hAnsi="Times New Roman" w:cs="Times New Roman"/>
          <w:color w:val="000000" w:themeColor="text1"/>
          <w:sz w:val="24"/>
          <w:szCs w:val="24"/>
        </w:rPr>
        <w:t xml:space="preserve"> lead to perceptions of injustice among students</w:t>
      </w:r>
      <w:r w:rsidR="00E352D7" w:rsidRPr="00704B7A">
        <w:rPr>
          <w:rFonts w:ascii="Times New Roman" w:hAnsi="Times New Roman" w:cs="Times New Roman"/>
          <w:color w:val="000000" w:themeColor="text1"/>
          <w:sz w:val="24"/>
          <w:szCs w:val="24"/>
        </w:rPr>
        <w:t xml:space="preserve"> w</w:t>
      </w:r>
      <w:r w:rsidR="00B52FDA" w:rsidRPr="00704B7A">
        <w:rPr>
          <w:rFonts w:ascii="Times New Roman" w:hAnsi="Times New Roman" w:cs="Times New Roman"/>
          <w:color w:val="000000" w:themeColor="text1"/>
          <w:sz w:val="24"/>
          <w:szCs w:val="24"/>
        </w:rPr>
        <w:t xml:space="preserve">hilst also undermine the effectiveness of these </w:t>
      </w:r>
      <w:r w:rsidR="00704B7A" w:rsidRPr="00704B7A">
        <w:rPr>
          <w:rFonts w:ascii="Times New Roman" w:hAnsi="Times New Roman" w:cs="Times New Roman"/>
          <w:color w:val="000000" w:themeColor="text1"/>
          <w:sz w:val="24"/>
          <w:szCs w:val="24"/>
        </w:rPr>
        <w:t xml:space="preserve">policies </w:t>
      </w:r>
      <w:r w:rsidR="00704B7A">
        <w:rPr>
          <w:rFonts w:ascii="Times New Roman" w:hAnsi="Times New Roman" w:cs="Times New Roman"/>
          <w:color w:val="000000" w:themeColor="text1"/>
          <w:sz w:val="24"/>
          <w:szCs w:val="24"/>
        </w:rPr>
        <w:t xml:space="preserve">as found by </w:t>
      </w:r>
      <w:r w:rsidR="00704B7A" w:rsidRPr="00D17C60">
        <w:rPr>
          <w:rFonts w:ascii="Times New Roman" w:hAnsi="Times New Roman" w:cs="Times New Roman"/>
          <w:noProof/>
          <w:sz w:val="24"/>
          <w:szCs w:val="24"/>
        </w:rPr>
        <w:t>Noori, Said. Nor</w:t>
      </w:r>
      <w:r w:rsidR="00704B7A">
        <w:rPr>
          <w:rFonts w:ascii="Times New Roman" w:hAnsi="Times New Roman" w:cs="Times New Roman"/>
          <w:noProof/>
          <w:sz w:val="24"/>
          <w:szCs w:val="24"/>
        </w:rPr>
        <w:t xml:space="preserve"> et al., </w:t>
      </w:r>
      <w:r w:rsidR="00704B7A" w:rsidRPr="00D17C60">
        <w:rPr>
          <w:rFonts w:ascii="Times New Roman" w:hAnsi="Times New Roman" w:cs="Times New Roman"/>
          <w:noProof/>
          <w:sz w:val="24"/>
          <w:szCs w:val="24"/>
        </w:rPr>
        <w:t xml:space="preserve"> </w:t>
      </w:r>
      <w:r w:rsidR="00704B7A">
        <w:rPr>
          <w:rFonts w:ascii="Times New Roman" w:hAnsi="Times New Roman" w:cs="Times New Roman"/>
          <w:noProof/>
          <w:sz w:val="24"/>
          <w:szCs w:val="24"/>
        </w:rPr>
        <w:t>(</w:t>
      </w:r>
      <w:r w:rsidR="00704B7A" w:rsidRPr="00D17C60">
        <w:rPr>
          <w:rFonts w:ascii="Times New Roman" w:hAnsi="Times New Roman" w:cs="Times New Roman"/>
          <w:noProof/>
          <w:sz w:val="24"/>
          <w:szCs w:val="24"/>
        </w:rPr>
        <w:t>2020</w:t>
      </w:r>
      <w:r w:rsidR="00704B7A">
        <w:rPr>
          <w:rFonts w:ascii="Times New Roman" w:hAnsi="Times New Roman" w:cs="Times New Roman"/>
          <w:noProof/>
          <w:sz w:val="24"/>
          <w:szCs w:val="24"/>
        </w:rPr>
        <w:t>) and  Fudge (2022</w:t>
      </w:r>
      <w:r w:rsidR="00D7514D" w:rsidRPr="00704B7A">
        <w:rPr>
          <w:rFonts w:ascii="Times New Roman" w:hAnsi="Times New Roman" w:cs="Times New Roman"/>
          <w:noProof/>
          <w:sz w:val="24"/>
          <w:szCs w:val="24"/>
        </w:rPr>
        <w:t>)</w:t>
      </w:r>
      <w:r w:rsidR="00D7514D" w:rsidRPr="00704B7A">
        <w:rPr>
          <w:rFonts w:ascii="Times New Roman" w:hAnsi="Times New Roman" w:cs="Times New Roman"/>
          <w:color w:val="000000" w:themeColor="text1"/>
          <w:sz w:val="24"/>
          <w:szCs w:val="24"/>
        </w:rPr>
        <w:t>.</w:t>
      </w:r>
      <w:r w:rsidR="00B52FDA" w:rsidRPr="00115211">
        <w:rPr>
          <w:rFonts w:ascii="Times New Roman" w:hAnsi="Times New Roman" w:cs="Times New Roman"/>
          <w:color w:val="000000" w:themeColor="text1"/>
          <w:sz w:val="24"/>
          <w:szCs w:val="24"/>
        </w:rPr>
        <w:t xml:space="preserve"> In terms of how these policies and procedures shape lecturer understanding and approach to addressin</w:t>
      </w:r>
      <w:r w:rsidR="00F809D8" w:rsidRPr="00115211">
        <w:rPr>
          <w:rFonts w:ascii="Times New Roman" w:hAnsi="Times New Roman" w:cs="Times New Roman"/>
          <w:color w:val="000000" w:themeColor="text1"/>
          <w:sz w:val="24"/>
          <w:szCs w:val="24"/>
        </w:rPr>
        <w:t>g</w:t>
      </w:r>
      <w:r w:rsidR="00B52FDA" w:rsidRPr="00115211">
        <w:rPr>
          <w:rFonts w:ascii="Times New Roman" w:hAnsi="Times New Roman" w:cs="Times New Roman"/>
          <w:color w:val="000000" w:themeColor="text1"/>
          <w:sz w:val="24"/>
          <w:szCs w:val="24"/>
        </w:rPr>
        <w:t xml:space="preserve"> academic misconduct these findings suggest that comments above such as </w:t>
      </w:r>
      <w:r w:rsidR="00B52FDA" w:rsidRPr="00115211">
        <w:rPr>
          <w:rFonts w:ascii="Times New Roman" w:hAnsi="Times New Roman" w:cs="Times New Roman"/>
          <w:i/>
          <w:iCs/>
          <w:color w:val="000000" w:themeColor="text1"/>
          <w:sz w:val="24"/>
          <w:szCs w:val="24"/>
        </w:rPr>
        <w:t xml:space="preserve">inconsistent, </w:t>
      </w:r>
      <w:r w:rsidR="0011193F" w:rsidRPr="00115211">
        <w:rPr>
          <w:rFonts w:ascii="Times New Roman" w:hAnsi="Times New Roman" w:cs="Times New Roman"/>
          <w:i/>
          <w:iCs/>
          <w:color w:val="000000" w:themeColor="text1"/>
          <w:sz w:val="24"/>
          <w:szCs w:val="24"/>
        </w:rPr>
        <w:t>lengthy,</w:t>
      </w:r>
      <w:r w:rsidR="00B52FDA" w:rsidRPr="00115211">
        <w:rPr>
          <w:rFonts w:ascii="Times New Roman" w:hAnsi="Times New Roman" w:cs="Times New Roman"/>
          <w:i/>
          <w:iCs/>
          <w:color w:val="000000" w:themeColor="text1"/>
          <w:sz w:val="24"/>
          <w:szCs w:val="24"/>
        </w:rPr>
        <w:t xml:space="preserve"> and cumbersome, resolving minor issues more leniently, and their maybe no point</w:t>
      </w:r>
      <w:r w:rsidR="00B52FDA" w:rsidRPr="00115211">
        <w:rPr>
          <w:rFonts w:ascii="Times New Roman" w:hAnsi="Times New Roman" w:cs="Times New Roman"/>
          <w:color w:val="000000" w:themeColor="text1"/>
          <w:sz w:val="24"/>
          <w:szCs w:val="24"/>
        </w:rPr>
        <w:t xml:space="preserve">, may suggest a lack of policy understanding whilst a need for lecturer support. </w:t>
      </w:r>
      <w:r w:rsidR="00730F1C" w:rsidRPr="00115211">
        <w:rPr>
          <w:rFonts w:ascii="Times New Roman" w:hAnsi="Times New Roman" w:cs="Times New Roman"/>
          <w:color w:val="000000" w:themeColor="text1"/>
          <w:sz w:val="24"/>
          <w:szCs w:val="24"/>
        </w:rPr>
        <w:t xml:space="preserve">Whilst all participants shared a similar view that the policy </w:t>
      </w:r>
      <w:r w:rsidR="006D6D31" w:rsidRPr="00115211">
        <w:rPr>
          <w:rFonts w:ascii="Times New Roman" w:hAnsi="Times New Roman" w:cs="Times New Roman"/>
          <w:color w:val="000000" w:themeColor="text1"/>
          <w:sz w:val="24"/>
          <w:szCs w:val="24"/>
        </w:rPr>
        <w:t>is lengthy</w:t>
      </w:r>
      <w:r w:rsidR="00730F1C" w:rsidRPr="00115211">
        <w:rPr>
          <w:rFonts w:ascii="Times New Roman" w:hAnsi="Times New Roman" w:cs="Times New Roman"/>
          <w:color w:val="000000" w:themeColor="text1"/>
          <w:sz w:val="24"/>
          <w:szCs w:val="24"/>
        </w:rPr>
        <w:t xml:space="preserve"> process, if the policy is </w:t>
      </w:r>
      <w:r w:rsidR="00B51586" w:rsidRPr="00115211">
        <w:rPr>
          <w:rFonts w:ascii="Times New Roman" w:hAnsi="Times New Roman" w:cs="Times New Roman"/>
          <w:color w:val="000000" w:themeColor="text1"/>
          <w:sz w:val="24"/>
          <w:szCs w:val="24"/>
        </w:rPr>
        <w:t xml:space="preserve">posing issues related to time whilst if </w:t>
      </w:r>
      <w:r w:rsidR="00730F1C" w:rsidRPr="00115211">
        <w:rPr>
          <w:rFonts w:ascii="Times New Roman" w:hAnsi="Times New Roman" w:cs="Times New Roman"/>
          <w:color w:val="000000" w:themeColor="text1"/>
          <w:sz w:val="24"/>
          <w:szCs w:val="24"/>
        </w:rPr>
        <w:t xml:space="preserve">not fully understood by lecturers or students this indicates that fairness may be </w:t>
      </w:r>
      <w:r w:rsidR="00B51586" w:rsidRPr="00115211">
        <w:rPr>
          <w:rFonts w:ascii="Times New Roman" w:hAnsi="Times New Roman" w:cs="Times New Roman"/>
          <w:color w:val="000000" w:themeColor="text1"/>
          <w:sz w:val="24"/>
          <w:szCs w:val="24"/>
        </w:rPr>
        <w:t>significantly</w:t>
      </w:r>
      <w:r w:rsidR="00730F1C" w:rsidRPr="00115211">
        <w:rPr>
          <w:rFonts w:ascii="Times New Roman" w:hAnsi="Times New Roman" w:cs="Times New Roman"/>
          <w:color w:val="000000" w:themeColor="text1"/>
          <w:sz w:val="24"/>
          <w:szCs w:val="24"/>
        </w:rPr>
        <w:t xml:space="preserve"> compromised as a result</w:t>
      </w:r>
      <w:r w:rsidR="00F15A6F">
        <w:rPr>
          <w:rFonts w:ascii="Times New Roman" w:hAnsi="Times New Roman" w:cs="Times New Roman"/>
          <w:color w:val="000000" w:themeColor="text1"/>
          <w:sz w:val="24"/>
          <w:szCs w:val="24"/>
        </w:rPr>
        <w:t xml:space="preserve"> (</w:t>
      </w:r>
      <w:r w:rsidR="00642986" w:rsidRPr="00115211">
        <w:rPr>
          <w:rFonts w:ascii="Times New Roman" w:hAnsi="Times New Roman" w:cs="Times New Roman"/>
          <w:color w:val="000000" w:themeColor="text1"/>
          <w:sz w:val="24"/>
          <w:szCs w:val="24"/>
        </w:rPr>
        <w:t>Morris</w:t>
      </w:r>
      <w:r w:rsidR="00F15A6F">
        <w:rPr>
          <w:rFonts w:ascii="Times New Roman" w:hAnsi="Times New Roman" w:cs="Times New Roman"/>
          <w:color w:val="000000" w:themeColor="text1"/>
          <w:sz w:val="24"/>
          <w:szCs w:val="24"/>
        </w:rPr>
        <w:t>,</w:t>
      </w:r>
      <w:r w:rsidR="00642986" w:rsidRPr="00115211">
        <w:rPr>
          <w:rFonts w:ascii="Times New Roman" w:hAnsi="Times New Roman" w:cs="Times New Roman"/>
          <w:color w:val="000000" w:themeColor="text1"/>
          <w:sz w:val="24"/>
          <w:szCs w:val="24"/>
        </w:rPr>
        <w:t xml:space="preserve"> 2018</w:t>
      </w:r>
      <w:r w:rsidR="00F15A6F">
        <w:rPr>
          <w:rFonts w:ascii="Times New Roman" w:hAnsi="Times New Roman" w:cs="Times New Roman"/>
          <w:color w:val="000000" w:themeColor="text1"/>
          <w:sz w:val="24"/>
          <w:szCs w:val="24"/>
        </w:rPr>
        <w:t>)</w:t>
      </w:r>
    </w:p>
    <w:p w14:paraId="2EA32699" w14:textId="77777777" w:rsidR="00A502AB" w:rsidRPr="00115211" w:rsidRDefault="00A502AB" w:rsidP="00E549E0">
      <w:pPr>
        <w:spacing w:line="360" w:lineRule="auto"/>
        <w:jc w:val="both"/>
        <w:rPr>
          <w:rFonts w:ascii="Times New Roman" w:hAnsi="Times New Roman" w:cs="Times New Roman"/>
          <w:color w:val="000000" w:themeColor="text1"/>
          <w:sz w:val="24"/>
          <w:szCs w:val="24"/>
        </w:rPr>
      </w:pPr>
    </w:p>
    <w:p w14:paraId="3782B4B8" w14:textId="5F218E3C" w:rsidR="00406864" w:rsidRPr="00115211" w:rsidRDefault="00A502AB"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interviews also uncovered how participants feel unequipped in the handling of academic misconduct. </w:t>
      </w:r>
      <w:r w:rsidR="00406864" w:rsidRPr="00115211">
        <w:rPr>
          <w:rFonts w:ascii="Times New Roman" w:hAnsi="Times New Roman" w:cs="Times New Roman"/>
          <w:color w:val="000000" w:themeColor="text1"/>
          <w:sz w:val="24"/>
          <w:szCs w:val="24"/>
        </w:rPr>
        <w:t>The contradiction between lecturers who f</w:t>
      </w:r>
      <w:r w:rsidR="00B51586" w:rsidRPr="00115211">
        <w:rPr>
          <w:rFonts w:ascii="Times New Roman" w:hAnsi="Times New Roman" w:cs="Times New Roman"/>
          <w:color w:val="000000" w:themeColor="text1"/>
          <w:sz w:val="24"/>
          <w:szCs w:val="24"/>
        </w:rPr>
        <w:t>ee</w:t>
      </w:r>
      <w:r w:rsidR="00406864" w:rsidRPr="00115211">
        <w:rPr>
          <w:rFonts w:ascii="Times New Roman" w:hAnsi="Times New Roman" w:cs="Times New Roman"/>
          <w:color w:val="000000" w:themeColor="text1"/>
          <w:sz w:val="24"/>
          <w:szCs w:val="24"/>
        </w:rPr>
        <w:t xml:space="preserve">l untrained and those who express confidence in their application of policies suggests the disparity in experiences and perspectives, potentially leading to further inconsistencies. For </w:t>
      </w:r>
      <w:r w:rsidR="006D6D31" w:rsidRPr="00115211">
        <w:rPr>
          <w:rFonts w:ascii="Times New Roman" w:hAnsi="Times New Roman" w:cs="Times New Roman"/>
          <w:color w:val="000000" w:themeColor="text1"/>
          <w:sz w:val="24"/>
          <w:szCs w:val="24"/>
        </w:rPr>
        <w:t>example,</w:t>
      </w:r>
      <w:r w:rsidR="007C3D9E" w:rsidRPr="00115211">
        <w:rPr>
          <w:rFonts w:ascii="Times New Roman" w:hAnsi="Times New Roman" w:cs="Times New Roman"/>
          <w:color w:val="000000" w:themeColor="text1"/>
          <w:sz w:val="24"/>
          <w:szCs w:val="24"/>
        </w:rPr>
        <w:t xml:space="preserve"> on participant stated that- </w:t>
      </w:r>
    </w:p>
    <w:p w14:paraId="7FA72CF1"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25BAA528" w14:textId="43458CC1" w:rsidR="004E0077" w:rsidRPr="00115211" w:rsidRDefault="00406864" w:rsidP="005E3E1B">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don't really know the policy well I've had no training since I've been here over several years”</w:t>
      </w:r>
      <w:r w:rsidR="005E3E1B" w:rsidRPr="00115211">
        <w:rPr>
          <w:rFonts w:ascii="Times New Roman" w:hAnsi="Times New Roman" w:cs="Times New Roman"/>
          <w:i/>
          <w:iCs/>
          <w:color w:val="000000" w:themeColor="text1"/>
          <w:sz w:val="24"/>
          <w:szCs w:val="24"/>
        </w:rPr>
        <w:t>.</w:t>
      </w:r>
    </w:p>
    <w:p w14:paraId="4234BA08" w14:textId="77777777" w:rsidR="00216287" w:rsidRPr="00115211" w:rsidRDefault="00216287" w:rsidP="005E3E1B">
      <w:pPr>
        <w:spacing w:line="360" w:lineRule="auto"/>
        <w:jc w:val="center"/>
        <w:rPr>
          <w:rFonts w:ascii="Times New Roman" w:hAnsi="Times New Roman" w:cs="Times New Roman"/>
          <w:i/>
          <w:iCs/>
          <w:color w:val="000000" w:themeColor="text1"/>
          <w:sz w:val="24"/>
          <w:szCs w:val="24"/>
        </w:rPr>
      </w:pPr>
    </w:p>
    <w:p w14:paraId="33BC8BF5" w14:textId="42067BA9" w:rsidR="00406864" w:rsidRPr="00115211" w:rsidRDefault="005E3E1B" w:rsidP="00F809D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406864"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all</w:t>
      </w:r>
      <w:r w:rsidR="00406864" w:rsidRPr="00115211">
        <w:rPr>
          <w:rFonts w:ascii="Times New Roman" w:hAnsi="Times New Roman" w:cs="Times New Roman"/>
          <w:color w:val="000000" w:themeColor="text1"/>
          <w:sz w:val="24"/>
          <w:szCs w:val="24"/>
        </w:rPr>
        <w:t xml:space="preserve"> five participants</w:t>
      </w:r>
      <w:r w:rsidRPr="00115211">
        <w:rPr>
          <w:rFonts w:ascii="Times New Roman" w:hAnsi="Times New Roman" w:cs="Times New Roman"/>
          <w:color w:val="000000" w:themeColor="text1"/>
          <w:sz w:val="24"/>
          <w:szCs w:val="24"/>
        </w:rPr>
        <w:t xml:space="preserve"> shared a similar view when</w:t>
      </w:r>
      <w:r w:rsidR="00406864" w:rsidRPr="00115211">
        <w:rPr>
          <w:rFonts w:ascii="Times New Roman" w:hAnsi="Times New Roman" w:cs="Times New Roman"/>
          <w:color w:val="000000" w:themeColor="text1"/>
          <w:sz w:val="24"/>
          <w:szCs w:val="24"/>
        </w:rPr>
        <w:t xml:space="preserve"> asked about </w:t>
      </w:r>
      <w:r w:rsidRPr="00115211">
        <w:rPr>
          <w:rFonts w:ascii="Times New Roman" w:hAnsi="Times New Roman" w:cs="Times New Roman"/>
          <w:color w:val="000000" w:themeColor="text1"/>
          <w:sz w:val="24"/>
          <w:szCs w:val="24"/>
        </w:rPr>
        <w:t xml:space="preserve">their experiences with the process of academic misconduct, for example- </w:t>
      </w:r>
    </w:p>
    <w:p w14:paraId="32911ACF" w14:textId="77777777" w:rsidR="007C3D9E" w:rsidRPr="00115211" w:rsidRDefault="007C3D9E" w:rsidP="00F809D8">
      <w:pPr>
        <w:spacing w:line="360" w:lineRule="auto"/>
        <w:jc w:val="both"/>
        <w:rPr>
          <w:rFonts w:ascii="Times New Roman" w:hAnsi="Times New Roman" w:cs="Times New Roman"/>
          <w:color w:val="000000" w:themeColor="text1"/>
          <w:sz w:val="24"/>
          <w:szCs w:val="24"/>
        </w:rPr>
      </w:pPr>
    </w:p>
    <w:p w14:paraId="2571ABF1" w14:textId="5D9B94CF" w:rsidR="00406864" w:rsidRPr="00115211" w:rsidRDefault="00406864" w:rsidP="00406864">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have no idea of the procedures if I suspect </w:t>
      </w:r>
      <w:r w:rsidR="007C3D9E" w:rsidRPr="00115211">
        <w:rPr>
          <w:rFonts w:ascii="Times New Roman" w:hAnsi="Times New Roman" w:cs="Times New Roman"/>
          <w:i/>
          <w:iCs/>
          <w:color w:val="000000" w:themeColor="text1"/>
          <w:sz w:val="24"/>
          <w:szCs w:val="24"/>
        </w:rPr>
        <w:t>misconduct,</w:t>
      </w:r>
      <w:r w:rsidRPr="00115211">
        <w:rPr>
          <w:rFonts w:ascii="Times New Roman" w:hAnsi="Times New Roman" w:cs="Times New Roman"/>
          <w:i/>
          <w:iCs/>
          <w:color w:val="000000" w:themeColor="text1"/>
          <w:sz w:val="24"/>
          <w:szCs w:val="24"/>
        </w:rPr>
        <w:t xml:space="preserve"> I send it to the academic misconduct lead and I have no idea what happens after that”</w:t>
      </w:r>
      <w:r w:rsidR="005E3E1B" w:rsidRPr="00115211">
        <w:rPr>
          <w:rFonts w:ascii="Times New Roman" w:hAnsi="Times New Roman" w:cs="Times New Roman"/>
          <w:i/>
          <w:iCs/>
          <w:color w:val="000000" w:themeColor="text1"/>
          <w:sz w:val="24"/>
          <w:szCs w:val="24"/>
        </w:rPr>
        <w:t>.</w:t>
      </w:r>
    </w:p>
    <w:p w14:paraId="331BADA4" w14:textId="77777777" w:rsidR="007C3D9E" w:rsidRPr="00115211" w:rsidRDefault="007C3D9E" w:rsidP="00406864">
      <w:pPr>
        <w:spacing w:line="360" w:lineRule="auto"/>
        <w:jc w:val="center"/>
        <w:rPr>
          <w:rFonts w:ascii="Times New Roman" w:hAnsi="Times New Roman" w:cs="Times New Roman"/>
          <w:i/>
          <w:iCs/>
          <w:color w:val="000000" w:themeColor="text1"/>
          <w:sz w:val="24"/>
          <w:szCs w:val="24"/>
        </w:rPr>
      </w:pPr>
    </w:p>
    <w:p w14:paraId="61C491BF" w14:textId="302FB679" w:rsidR="00406864" w:rsidRPr="00115211" w:rsidRDefault="00406864" w:rsidP="00F809D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interesting, the same participant in response to </w:t>
      </w:r>
      <w:r w:rsidR="00F17EF0" w:rsidRPr="00115211">
        <w:rPr>
          <w:rFonts w:ascii="Times New Roman" w:hAnsi="Times New Roman" w:cs="Times New Roman"/>
          <w:color w:val="000000" w:themeColor="text1"/>
          <w:sz w:val="24"/>
          <w:szCs w:val="24"/>
        </w:rPr>
        <w:t>questions related to</w:t>
      </w:r>
      <w:r w:rsidRPr="00115211">
        <w:rPr>
          <w:rFonts w:ascii="Times New Roman" w:hAnsi="Times New Roman" w:cs="Times New Roman"/>
          <w:color w:val="000000" w:themeColor="text1"/>
          <w:sz w:val="24"/>
          <w:szCs w:val="24"/>
        </w:rPr>
        <w:t xml:space="preserve"> the effectiveness of </w:t>
      </w:r>
      <w:r w:rsidR="00F17EF0" w:rsidRPr="00115211">
        <w:rPr>
          <w:rFonts w:ascii="Times New Roman" w:hAnsi="Times New Roman" w:cs="Times New Roman"/>
          <w:color w:val="000000" w:themeColor="text1"/>
          <w:sz w:val="24"/>
          <w:szCs w:val="24"/>
        </w:rPr>
        <w:t>their</w:t>
      </w:r>
      <w:r w:rsidRPr="00115211">
        <w:rPr>
          <w:rFonts w:ascii="Times New Roman" w:hAnsi="Times New Roman" w:cs="Times New Roman"/>
          <w:color w:val="000000" w:themeColor="text1"/>
          <w:sz w:val="24"/>
          <w:szCs w:val="24"/>
        </w:rPr>
        <w:t xml:space="preserve"> academic conduct policy states that-</w:t>
      </w:r>
    </w:p>
    <w:p w14:paraId="267CF414" w14:textId="77777777" w:rsidR="005E3E1B" w:rsidRPr="00115211" w:rsidRDefault="005E3E1B" w:rsidP="00F809D8">
      <w:pPr>
        <w:spacing w:line="360" w:lineRule="auto"/>
        <w:jc w:val="both"/>
        <w:rPr>
          <w:rFonts w:ascii="Times New Roman" w:hAnsi="Times New Roman" w:cs="Times New Roman"/>
          <w:color w:val="000000" w:themeColor="text1"/>
          <w:sz w:val="24"/>
          <w:szCs w:val="24"/>
        </w:rPr>
      </w:pPr>
    </w:p>
    <w:p w14:paraId="7419FEAA" w14:textId="07739C61" w:rsidR="00406864" w:rsidRPr="00115211" w:rsidRDefault="00406864" w:rsidP="00406864">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“Honestly, think the policy doesn't work students often get away with it”</w:t>
      </w:r>
      <w:r w:rsidR="005E3E1B" w:rsidRPr="00115211">
        <w:rPr>
          <w:rFonts w:ascii="Times New Roman" w:hAnsi="Times New Roman" w:cs="Times New Roman"/>
          <w:i/>
          <w:iCs/>
          <w:color w:val="000000" w:themeColor="text1"/>
          <w:sz w:val="24"/>
          <w:szCs w:val="24"/>
        </w:rPr>
        <w:t>.</w:t>
      </w:r>
    </w:p>
    <w:p w14:paraId="1568375B" w14:textId="77777777" w:rsidR="005E3E1B" w:rsidRPr="00115211" w:rsidRDefault="005E3E1B" w:rsidP="00406864">
      <w:pPr>
        <w:spacing w:line="360" w:lineRule="auto"/>
        <w:jc w:val="center"/>
        <w:rPr>
          <w:rFonts w:ascii="Times New Roman" w:hAnsi="Times New Roman" w:cs="Times New Roman"/>
          <w:i/>
          <w:iCs/>
          <w:color w:val="000000" w:themeColor="text1"/>
          <w:sz w:val="24"/>
          <w:szCs w:val="24"/>
        </w:rPr>
      </w:pPr>
    </w:p>
    <w:p w14:paraId="050BB8B6" w14:textId="0555665B" w:rsidR="00216287" w:rsidRPr="00115211" w:rsidRDefault="00930BC3"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With three out of five lecturers indicating they have never had academic misconduct </w:t>
      </w:r>
      <w:r w:rsidR="00713059" w:rsidRPr="00115211">
        <w:rPr>
          <w:rFonts w:ascii="Times New Roman" w:hAnsi="Times New Roman" w:cs="Times New Roman"/>
          <w:color w:val="000000" w:themeColor="text1"/>
          <w:sz w:val="24"/>
          <w:szCs w:val="24"/>
        </w:rPr>
        <w:t>training;</w:t>
      </w:r>
      <w:r w:rsidRPr="00115211">
        <w:rPr>
          <w:rFonts w:ascii="Times New Roman" w:hAnsi="Times New Roman" w:cs="Times New Roman"/>
          <w:color w:val="000000" w:themeColor="text1"/>
          <w:sz w:val="24"/>
          <w:szCs w:val="24"/>
        </w:rPr>
        <w:t xml:space="preserve"> it</w:t>
      </w:r>
      <w:r w:rsidR="00F17EF0" w:rsidRPr="00115211">
        <w:rPr>
          <w:rFonts w:ascii="Times New Roman" w:hAnsi="Times New Roman" w:cs="Times New Roman"/>
          <w:color w:val="000000" w:themeColor="text1"/>
          <w:sz w:val="24"/>
          <w:szCs w:val="24"/>
        </w:rPr>
        <w:t xml:space="preserve"> is plausible to suggest that a </w:t>
      </w:r>
      <w:r w:rsidRPr="00115211">
        <w:rPr>
          <w:rFonts w:ascii="Times New Roman" w:hAnsi="Times New Roman" w:cs="Times New Roman"/>
          <w:color w:val="000000" w:themeColor="text1"/>
          <w:sz w:val="24"/>
          <w:szCs w:val="24"/>
        </w:rPr>
        <w:t xml:space="preserve">lack of training contributes significantly to the inconsistency in policy enforcement. The contradiction between lecturers who feel trained and also expressed confidence in their application of policies suggests a disparity in experiences and perspectives potentially leading to further </w:t>
      </w:r>
      <w:r w:rsidR="006D6D31" w:rsidRPr="00115211">
        <w:rPr>
          <w:rFonts w:ascii="Times New Roman" w:hAnsi="Times New Roman" w:cs="Times New Roman"/>
          <w:color w:val="000000" w:themeColor="text1"/>
          <w:sz w:val="24"/>
          <w:szCs w:val="24"/>
        </w:rPr>
        <w:t>inconsistencies.</w:t>
      </w:r>
    </w:p>
    <w:p w14:paraId="31261531" w14:textId="1298268D" w:rsidR="00930BC3" w:rsidRPr="00115211" w:rsidRDefault="00216287" w:rsidP="00216287">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045EB6CB" w14:textId="0750C695" w:rsidR="004E0077" w:rsidRPr="00115211" w:rsidRDefault="00930BC3"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The b</w:t>
      </w:r>
      <w:r w:rsidRPr="00704B7A">
        <w:rPr>
          <w:rFonts w:ascii="Times New Roman" w:hAnsi="Times New Roman" w:cs="Times New Roman"/>
          <w:color w:val="000000" w:themeColor="text1"/>
          <w:sz w:val="24"/>
          <w:szCs w:val="24"/>
        </w:rPr>
        <w:t xml:space="preserve">elief that policies do not work and that students often get away with misconduct reveals a critical issue in the current system. This perception may demoralise lectures and undermine efforts to uphold academic </w:t>
      </w:r>
      <w:r w:rsidRPr="00A25083">
        <w:rPr>
          <w:rFonts w:ascii="Times New Roman" w:hAnsi="Times New Roman" w:cs="Times New Roman"/>
          <w:color w:val="000000" w:themeColor="text1"/>
          <w:sz w:val="24"/>
          <w:szCs w:val="24"/>
        </w:rPr>
        <w:t>integrity</w:t>
      </w:r>
      <w:r w:rsidR="00A25083" w:rsidRPr="00A25083">
        <w:rPr>
          <w:rFonts w:ascii="Times New Roman" w:hAnsi="Times New Roman" w:cs="Times New Roman"/>
          <w:color w:val="000000" w:themeColor="text1"/>
          <w:sz w:val="24"/>
          <w:szCs w:val="24"/>
        </w:rPr>
        <w:t xml:space="preserve"> according to Fudge (2022)</w:t>
      </w:r>
      <w:r w:rsidRPr="00A25083">
        <w:rPr>
          <w:rFonts w:ascii="Times New Roman" w:hAnsi="Times New Roman" w:cs="Times New Roman"/>
          <w:color w:val="000000" w:themeColor="text1"/>
          <w:sz w:val="24"/>
          <w:szCs w:val="24"/>
        </w:rPr>
        <w:t xml:space="preserve">. </w:t>
      </w:r>
      <w:r w:rsidR="00F17EF0" w:rsidRPr="00A25083">
        <w:rPr>
          <w:rFonts w:ascii="Times New Roman" w:hAnsi="Times New Roman" w:cs="Times New Roman"/>
          <w:color w:val="000000" w:themeColor="text1"/>
          <w:sz w:val="24"/>
          <w:szCs w:val="24"/>
        </w:rPr>
        <w:t>This</w:t>
      </w:r>
      <w:r w:rsidR="00F17EF0" w:rsidRPr="00704B7A">
        <w:rPr>
          <w:rFonts w:ascii="Times New Roman" w:hAnsi="Times New Roman" w:cs="Times New Roman"/>
          <w:color w:val="000000" w:themeColor="text1"/>
          <w:sz w:val="24"/>
          <w:szCs w:val="24"/>
        </w:rPr>
        <w:t xml:space="preserve"> h</w:t>
      </w:r>
      <w:r w:rsidR="00406864" w:rsidRPr="00704B7A">
        <w:rPr>
          <w:rFonts w:ascii="Times New Roman" w:hAnsi="Times New Roman" w:cs="Times New Roman"/>
          <w:color w:val="000000" w:themeColor="text1"/>
          <w:sz w:val="24"/>
          <w:szCs w:val="24"/>
        </w:rPr>
        <w:t xml:space="preserve">ighlights a </w:t>
      </w:r>
      <w:r w:rsidR="005E3E1B" w:rsidRPr="00704B7A">
        <w:rPr>
          <w:rFonts w:ascii="Times New Roman" w:hAnsi="Times New Roman" w:cs="Times New Roman"/>
          <w:color w:val="000000" w:themeColor="text1"/>
          <w:sz w:val="24"/>
          <w:szCs w:val="24"/>
        </w:rPr>
        <w:t>need for lecturer</w:t>
      </w:r>
      <w:r w:rsidR="00406864" w:rsidRPr="00704B7A">
        <w:rPr>
          <w:rFonts w:ascii="Times New Roman" w:hAnsi="Times New Roman" w:cs="Times New Roman"/>
          <w:color w:val="000000" w:themeColor="text1"/>
          <w:sz w:val="24"/>
          <w:szCs w:val="24"/>
        </w:rPr>
        <w:t xml:space="preserve"> policy comprehension, </w:t>
      </w:r>
      <w:r w:rsidR="005D59D8" w:rsidRPr="00704B7A">
        <w:rPr>
          <w:rFonts w:ascii="Times New Roman" w:hAnsi="Times New Roman" w:cs="Times New Roman"/>
          <w:color w:val="000000" w:themeColor="text1"/>
          <w:sz w:val="24"/>
          <w:szCs w:val="24"/>
        </w:rPr>
        <w:t>t</w:t>
      </w:r>
      <w:r w:rsidR="00406864" w:rsidRPr="00704B7A">
        <w:rPr>
          <w:rFonts w:ascii="Times New Roman" w:hAnsi="Times New Roman" w:cs="Times New Roman"/>
          <w:color w:val="000000" w:themeColor="text1"/>
          <w:sz w:val="24"/>
          <w:szCs w:val="24"/>
        </w:rPr>
        <w:t xml:space="preserve">o expand, if lecturers have little to none understanding of the policy </w:t>
      </w:r>
      <w:r w:rsidR="007D0A0C">
        <w:rPr>
          <w:rFonts w:ascii="Times New Roman" w:hAnsi="Times New Roman" w:cs="Times New Roman"/>
          <w:color w:val="000000" w:themeColor="text1"/>
          <w:sz w:val="24"/>
          <w:szCs w:val="24"/>
        </w:rPr>
        <w:t>including</w:t>
      </w:r>
      <w:r w:rsidR="00406864" w:rsidRPr="00704B7A">
        <w:rPr>
          <w:rFonts w:ascii="Times New Roman" w:hAnsi="Times New Roman" w:cs="Times New Roman"/>
          <w:color w:val="000000" w:themeColor="text1"/>
          <w:sz w:val="24"/>
          <w:szCs w:val="24"/>
        </w:rPr>
        <w:t xml:space="preserve"> the procedures this argues that </w:t>
      </w:r>
      <w:r w:rsidR="005E3E1B" w:rsidRPr="00704B7A">
        <w:rPr>
          <w:rFonts w:ascii="Times New Roman" w:hAnsi="Times New Roman" w:cs="Times New Roman"/>
          <w:color w:val="000000" w:themeColor="text1"/>
          <w:sz w:val="24"/>
          <w:szCs w:val="24"/>
        </w:rPr>
        <w:t>lecturers</w:t>
      </w:r>
      <w:r w:rsidR="00406864" w:rsidRPr="00704B7A">
        <w:rPr>
          <w:rFonts w:ascii="Times New Roman" w:hAnsi="Times New Roman" w:cs="Times New Roman"/>
          <w:color w:val="000000" w:themeColor="text1"/>
          <w:sz w:val="24"/>
          <w:szCs w:val="24"/>
        </w:rPr>
        <w:t xml:space="preserve"> are not skilled</w:t>
      </w:r>
      <w:r w:rsidR="005E3E1B" w:rsidRPr="00704B7A">
        <w:rPr>
          <w:rFonts w:ascii="Times New Roman" w:hAnsi="Times New Roman" w:cs="Times New Roman"/>
          <w:color w:val="000000" w:themeColor="text1"/>
          <w:sz w:val="24"/>
          <w:szCs w:val="24"/>
        </w:rPr>
        <w:t xml:space="preserve"> </w:t>
      </w:r>
      <w:r w:rsidR="00406864" w:rsidRPr="00704B7A">
        <w:rPr>
          <w:rFonts w:ascii="Times New Roman" w:hAnsi="Times New Roman" w:cs="Times New Roman"/>
          <w:color w:val="000000" w:themeColor="text1"/>
          <w:sz w:val="24"/>
          <w:szCs w:val="24"/>
        </w:rPr>
        <w:t xml:space="preserve">in teaching </w:t>
      </w:r>
      <w:r w:rsidR="00995D29" w:rsidRPr="00704B7A">
        <w:rPr>
          <w:rFonts w:ascii="Times New Roman" w:hAnsi="Times New Roman" w:cs="Times New Roman"/>
          <w:color w:val="000000" w:themeColor="text1"/>
          <w:sz w:val="24"/>
          <w:szCs w:val="24"/>
        </w:rPr>
        <w:t>AM</w:t>
      </w:r>
      <w:r w:rsidR="00FD4A93" w:rsidRPr="00704B7A">
        <w:rPr>
          <w:rFonts w:ascii="Times New Roman" w:hAnsi="Times New Roman" w:cs="Times New Roman"/>
          <w:color w:val="000000" w:themeColor="text1"/>
          <w:sz w:val="24"/>
          <w:szCs w:val="24"/>
        </w:rPr>
        <w:t xml:space="preserve"> and integrity comprehensively</w:t>
      </w:r>
      <w:r w:rsidR="00A25083">
        <w:rPr>
          <w:rFonts w:ascii="Times New Roman" w:hAnsi="Times New Roman" w:cs="Times New Roman"/>
          <w:color w:val="000000" w:themeColor="text1"/>
          <w:sz w:val="24"/>
          <w:szCs w:val="24"/>
        </w:rPr>
        <w:t>.</w:t>
      </w:r>
      <w:r w:rsidR="00FD4A93" w:rsidRPr="00704B7A">
        <w:rPr>
          <w:rFonts w:ascii="Times New Roman" w:hAnsi="Times New Roman" w:cs="Times New Roman"/>
          <w:color w:val="000000" w:themeColor="text1"/>
          <w:sz w:val="24"/>
          <w:szCs w:val="24"/>
        </w:rPr>
        <w:t xml:space="preserve"> </w:t>
      </w:r>
      <w:r w:rsidR="00A25083">
        <w:rPr>
          <w:rFonts w:ascii="Times New Roman" w:hAnsi="Times New Roman" w:cs="Times New Roman"/>
          <w:color w:val="000000" w:themeColor="text1"/>
          <w:sz w:val="24"/>
          <w:szCs w:val="24"/>
        </w:rPr>
        <w:t>N</w:t>
      </w:r>
      <w:r w:rsidR="00FD4A93" w:rsidRPr="00704B7A">
        <w:rPr>
          <w:rFonts w:ascii="Times New Roman" w:hAnsi="Times New Roman" w:cs="Times New Roman"/>
          <w:color w:val="000000" w:themeColor="text1"/>
          <w:sz w:val="24"/>
          <w:szCs w:val="24"/>
        </w:rPr>
        <w:t xml:space="preserve">or handling potential cases if the definitions </w:t>
      </w:r>
      <w:r w:rsidR="00916A8D" w:rsidRPr="00704B7A">
        <w:rPr>
          <w:rFonts w:ascii="Times New Roman" w:hAnsi="Times New Roman" w:cs="Times New Roman"/>
          <w:color w:val="000000" w:themeColor="text1"/>
          <w:sz w:val="24"/>
          <w:szCs w:val="24"/>
        </w:rPr>
        <w:t xml:space="preserve">and processes </w:t>
      </w:r>
      <w:r w:rsidR="00FD4A93" w:rsidRPr="00704B7A">
        <w:rPr>
          <w:rFonts w:ascii="Times New Roman" w:hAnsi="Times New Roman" w:cs="Times New Roman"/>
          <w:color w:val="000000" w:themeColor="text1"/>
          <w:sz w:val="24"/>
          <w:szCs w:val="24"/>
        </w:rPr>
        <w:t>are not fully understood</w:t>
      </w:r>
      <w:r w:rsidR="00A25083">
        <w:rPr>
          <w:rFonts w:ascii="Times New Roman" w:hAnsi="Times New Roman" w:cs="Times New Roman"/>
          <w:color w:val="000000" w:themeColor="text1"/>
          <w:sz w:val="24"/>
          <w:szCs w:val="24"/>
        </w:rPr>
        <w:t>, t</w:t>
      </w:r>
      <w:r w:rsidR="00FD4A93" w:rsidRPr="00704B7A">
        <w:rPr>
          <w:rFonts w:ascii="Times New Roman" w:hAnsi="Times New Roman" w:cs="Times New Roman"/>
          <w:color w:val="000000" w:themeColor="text1"/>
          <w:sz w:val="24"/>
          <w:szCs w:val="24"/>
        </w:rPr>
        <w:t xml:space="preserve">his </w:t>
      </w:r>
      <w:r w:rsidR="00F17EF0" w:rsidRPr="00704B7A">
        <w:rPr>
          <w:rFonts w:ascii="Times New Roman" w:hAnsi="Times New Roman" w:cs="Times New Roman"/>
          <w:color w:val="000000" w:themeColor="text1"/>
          <w:sz w:val="24"/>
          <w:szCs w:val="24"/>
        </w:rPr>
        <w:t>further entwines with</w:t>
      </w:r>
      <w:r w:rsidR="004E0077" w:rsidRPr="00704B7A">
        <w:rPr>
          <w:rFonts w:ascii="Times New Roman" w:hAnsi="Times New Roman" w:cs="Times New Roman"/>
          <w:color w:val="000000" w:themeColor="text1"/>
          <w:sz w:val="24"/>
          <w:szCs w:val="24"/>
        </w:rPr>
        <w:t xml:space="preserve"> power theory as the inconsistent enforcement of policies reflects the complexities of institutional power dynamics</w:t>
      </w:r>
      <w:r w:rsidR="007D0A0C">
        <w:rPr>
          <w:rFonts w:ascii="Times New Roman" w:hAnsi="Times New Roman" w:cs="Times New Roman"/>
          <w:color w:val="000000" w:themeColor="text1"/>
          <w:sz w:val="24"/>
          <w:szCs w:val="24"/>
        </w:rPr>
        <w:t xml:space="preserve"> allowing</w:t>
      </w:r>
      <w:r w:rsidR="004E0077" w:rsidRPr="00704B7A">
        <w:rPr>
          <w:rFonts w:ascii="Times New Roman" w:hAnsi="Times New Roman" w:cs="Times New Roman"/>
          <w:color w:val="000000" w:themeColor="text1"/>
          <w:sz w:val="24"/>
          <w:szCs w:val="24"/>
        </w:rPr>
        <w:t xml:space="preserve"> discretion to individual lecture</w:t>
      </w:r>
      <w:r w:rsidR="007D0A0C">
        <w:rPr>
          <w:rFonts w:ascii="Times New Roman" w:hAnsi="Times New Roman" w:cs="Times New Roman"/>
          <w:color w:val="000000" w:themeColor="text1"/>
          <w:sz w:val="24"/>
          <w:szCs w:val="24"/>
        </w:rPr>
        <w:t>r</w:t>
      </w:r>
      <w:r w:rsidR="00F17EF0" w:rsidRPr="00704B7A">
        <w:rPr>
          <w:rFonts w:ascii="Times New Roman" w:hAnsi="Times New Roman" w:cs="Times New Roman"/>
          <w:color w:val="000000" w:themeColor="text1"/>
          <w:sz w:val="24"/>
          <w:szCs w:val="24"/>
        </w:rPr>
        <w:t xml:space="preserve"> </w:t>
      </w:r>
      <w:r w:rsidR="00D7514D" w:rsidRPr="00704B7A">
        <w:rPr>
          <w:rFonts w:ascii="Times New Roman" w:hAnsi="Times New Roman" w:cs="Times New Roman"/>
          <w:color w:val="000000" w:themeColor="text1"/>
          <w:sz w:val="24"/>
          <w:szCs w:val="24"/>
        </w:rPr>
        <w:t>approach</w:t>
      </w:r>
      <w:r w:rsidR="00D7514D">
        <w:rPr>
          <w:rFonts w:ascii="Times New Roman" w:hAnsi="Times New Roman" w:cs="Times New Roman"/>
          <w:color w:val="000000" w:themeColor="text1"/>
          <w:sz w:val="24"/>
          <w:szCs w:val="24"/>
        </w:rPr>
        <w:t>es</w:t>
      </w:r>
      <w:r w:rsidR="00704B7A" w:rsidRPr="00704B7A">
        <w:rPr>
          <w:rFonts w:ascii="Times New Roman" w:hAnsi="Times New Roman" w:cs="Times New Roman"/>
          <w:color w:val="000000" w:themeColor="text1"/>
          <w:sz w:val="24"/>
          <w:szCs w:val="24"/>
        </w:rPr>
        <w:t>.</w:t>
      </w:r>
      <w:r w:rsidR="004E0077" w:rsidRPr="00704B7A">
        <w:rPr>
          <w:rFonts w:ascii="Times New Roman" w:hAnsi="Times New Roman" w:cs="Times New Roman"/>
          <w:color w:val="000000" w:themeColor="text1"/>
          <w:sz w:val="24"/>
          <w:szCs w:val="24"/>
        </w:rPr>
        <w:t xml:space="preserve"> </w:t>
      </w:r>
      <w:r w:rsidR="00704B7A" w:rsidRPr="00704B7A">
        <w:rPr>
          <w:rFonts w:ascii="Times New Roman" w:hAnsi="Times New Roman" w:cs="Times New Roman"/>
          <w:color w:val="000000" w:themeColor="text1"/>
          <w:sz w:val="24"/>
          <w:szCs w:val="24"/>
        </w:rPr>
        <w:t>Foucault</w:t>
      </w:r>
      <w:r w:rsidR="00704B7A">
        <w:rPr>
          <w:rFonts w:ascii="Times New Roman" w:hAnsi="Times New Roman" w:cs="Times New Roman"/>
          <w:color w:val="000000" w:themeColor="text1"/>
          <w:sz w:val="24"/>
          <w:szCs w:val="24"/>
        </w:rPr>
        <w:t xml:space="preserve"> (1982)</w:t>
      </w:r>
      <w:r w:rsidR="004E0077" w:rsidRPr="00115211">
        <w:rPr>
          <w:rFonts w:ascii="Times New Roman" w:hAnsi="Times New Roman" w:cs="Times New Roman"/>
          <w:color w:val="000000" w:themeColor="text1"/>
          <w:sz w:val="24"/>
          <w:szCs w:val="24"/>
        </w:rPr>
        <w:t xml:space="preserve"> adds that power</w:t>
      </w:r>
      <w:r w:rsidR="00F17EF0"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allows those in authority to apply rules differently based on their interpretations and the context of each use.</w:t>
      </w:r>
    </w:p>
    <w:p w14:paraId="423FAC47"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59898860" w14:textId="58E0E63D" w:rsidR="00D321FB" w:rsidRPr="00115211" w:rsidRDefault="00916A8D"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w:t>
      </w:r>
      <w:r w:rsidR="005E3E1B" w:rsidRPr="00115211">
        <w:rPr>
          <w:rFonts w:ascii="Times New Roman" w:hAnsi="Times New Roman" w:cs="Times New Roman"/>
          <w:color w:val="000000" w:themeColor="text1"/>
          <w:sz w:val="24"/>
          <w:szCs w:val="24"/>
        </w:rPr>
        <w:t>interestingly</w:t>
      </w:r>
      <w:r w:rsidRPr="00115211">
        <w:rPr>
          <w:rFonts w:ascii="Times New Roman" w:hAnsi="Times New Roman" w:cs="Times New Roman"/>
          <w:color w:val="000000" w:themeColor="text1"/>
          <w:sz w:val="24"/>
          <w:szCs w:val="24"/>
        </w:rPr>
        <w:t>, several responses indicate that the power dynamics</w:t>
      </w:r>
      <w:r w:rsidR="00C55669" w:rsidRPr="00115211">
        <w:rPr>
          <w:rFonts w:ascii="Times New Roman" w:hAnsi="Times New Roman" w:cs="Times New Roman"/>
          <w:color w:val="000000" w:themeColor="text1"/>
          <w:sz w:val="24"/>
          <w:szCs w:val="24"/>
        </w:rPr>
        <w:t xml:space="preserve"> are not </w:t>
      </w:r>
      <w:r w:rsidR="005E3E1B" w:rsidRPr="00115211">
        <w:rPr>
          <w:rFonts w:ascii="Times New Roman" w:hAnsi="Times New Roman" w:cs="Times New Roman"/>
          <w:color w:val="000000" w:themeColor="text1"/>
          <w:sz w:val="24"/>
          <w:szCs w:val="24"/>
        </w:rPr>
        <w:t>necessary</w:t>
      </w:r>
      <w:r w:rsidR="00C55669" w:rsidRPr="00115211">
        <w:rPr>
          <w:rFonts w:ascii="Times New Roman" w:hAnsi="Times New Roman" w:cs="Times New Roman"/>
          <w:color w:val="000000" w:themeColor="text1"/>
          <w:sz w:val="24"/>
          <w:szCs w:val="24"/>
        </w:rPr>
        <w:t xml:space="preserve"> in the lecturers favour</w:t>
      </w:r>
      <w:r w:rsidR="005E3E1B" w:rsidRPr="00115211">
        <w:rPr>
          <w:rFonts w:ascii="Times New Roman" w:hAnsi="Times New Roman" w:cs="Times New Roman"/>
          <w:color w:val="000000" w:themeColor="text1"/>
          <w:sz w:val="24"/>
          <w:szCs w:val="24"/>
        </w:rPr>
        <w:t xml:space="preserve"> in terms of policy enforcement</w:t>
      </w:r>
      <w:r w:rsidR="00C55669" w:rsidRPr="00115211">
        <w:rPr>
          <w:rFonts w:ascii="Times New Roman" w:hAnsi="Times New Roman" w:cs="Times New Roman"/>
          <w:color w:val="000000" w:themeColor="text1"/>
          <w:sz w:val="24"/>
          <w:szCs w:val="24"/>
        </w:rPr>
        <w:t xml:space="preserve"> and</w:t>
      </w:r>
      <w:r w:rsidRPr="00115211">
        <w:rPr>
          <w:rFonts w:ascii="Times New Roman" w:hAnsi="Times New Roman" w:cs="Times New Roman"/>
          <w:color w:val="000000" w:themeColor="text1"/>
          <w:sz w:val="24"/>
          <w:szCs w:val="24"/>
        </w:rPr>
        <w:t xml:space="preserve"> are a central challenge when coming across potential academic misconduct, </w:t>
      </w:r>
      <w:r w:rsidR="00F17EF0" w:rsidRPr="00115211">
        <w:rPr>
          <w:rFonts w:ascii="Times New Roman" w:hAnsi="Times New Roman" w:cs="Times New Roman"/>
          <w:color w:val="000000" w:themeColor="text1"/>
          <w:sz w:val="24"/>
          <w:szCs w:val="24"/>
        </w:rPr>
        <w:t>o</w:t>
      </w:r>
      <w:r w:rsidR="00D321FB" w:rsidRPr="00115211">
        <w:rPr>
          <w:rFonts w:ascii="Times New Roman" w:hAnsi="Times New Roman" w:cs="Times New Roman"/>
          <w:color w:val="000000" w:themeColor="text1"/>
          <w:sz w:val="24"/>
          <w:szCs w:val="24"/>
        </w:rPr>
        <w:t xml:space="preserve">ne </w:t>
      </w:r>
      <w:r w:rsidR="006D6D31" w:rsidRPr="00115211">
        <w:rPr>
          <w:rFonts w:ascii="Times New Roman" w:hAnsi="Times New Roman" w:cs="Times New Roman"/>
          <w:color w:val="000000" w:themeColor="text1"/>
          <w:sz w:val="24"/>
          <w:szCs w:val="24"/>
        </w:rPr>
        <w:t>participant states</w:t>
      </w:r>
      <w:r w:rsidRPr="00115211">
        <w:rPr>
          <w:rFonts w:ascii="Times New Roman" w:hAnsi="Times New Roman" w:cs="Times New Roman"/>
          <w:color w:val="000000" w:themeColor="text1"/>
          <w:sz w:val="24"/>
          <w:szCs w:val="24"/>
        </w:rPr>
        <w:t xml:space="preserve"> that-</w:t>
      </w:r>
    </w:p>
    <w:p w14:paraId="5BD246D8" w14:textId="77323A9A" w:rsidR="00D321FB" w:rsidRPr="00115211" w:rsidRDefault="00D321FB" w:rsidP="00D321FB">
      <w:pPr>
        <w:spacing w:line="360" w:lineRule="auto"/>
        <w:jc w:val="center"/>
        <w:rPr>
          <w:rFonts w:ascii="Times New Roman" w:hAnsi="Times New Roman" w:cs="Times New Roman"/>
          <w:i/>
          <w:iCs/>
          <w:color w:val="000000" w:themeColor="text1"/>
          <w:sz w:val="24"/>
          <w:szCs w:val="24"/>
        </w:rPr>
      </w:pPr>
      <w:r w:rsidRPr="00115211">
        <w:rPr>
          <w:color w:val="000000" w:themeColor="text1"/>
        </w:rPr>
        <w:br/>
      </w:r>
      <w:r w:rsidRPr="00115211">
        <w:rPr>
          <w:rFonts w:ascii="Times New Roman" w:hAnsi="Times New Roman" w:cs="Times New Roman"/>
          <w:i/>
          <w:iCs/>
          <w:color w:val="000000" w:themeColor="text1"/>
          <w:sz w:val="24"/>
          <w:szCs w:val="24"/>
        </w:rPr>
        <w:t>“I think it's a bit weak and woolly. I think we're sometimes, in our university is more about bums on seats and get them to scrape them through than the quality of work in some cases. And I think that our policies reflect that in some areas”.</w:t>
      </w:r>
    </w:p>
    <w:p w14:paraId="36C1C640" w14:textId="77777777" w:rsidR="00E549E0" w:rsidRPr="00115211" w:rsidRDefault="00E549E0" w:rsidP="00D321FB">
      <w:pPr>
        <w:spacing w:line="360" w:lineRule="auto"/>
        <w:jc w:val="center"/>
        <w:rPr>
          <w:rFonts w:ascii="Times New Roman" w:hAnsi="Times New Roman" w:cs="Times New Roman"/>
          <w:i/>
          <w:iCs/>
          <w:color w:val="000000" w:themeColor="text1"/>
          <w:sz w:val="24"/>
          <w:szCs w:val="24"/>
        </w:rPr>
      </w:pPr>
    </w:p>
    <w:p w14:paraId="2A7BD200" w14:textId="02C1750E" w:rsidR="00916A8D" w:rsidRPr="00115211" w:rsidRDefault="006D6D31" w:rsidP="00AA0672">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D321FB" w:rsidRPr="00115211">
        <w:rPr>
          <w:rFonts w:ascii="Times New Roman" w:hAnsi="Times New Roman" w:cs="Times New Roman"/>
          <w:color w:val="000000" w:themeColor="text1"/>
          <w:sz w:val="24"/>
          <w:szCs w:val="24"/>
        </w:rPr>
        <w:t xml:space="preserve">, a further participant adds- </w:t>
      </w:r>
    </w:p>
    <w:p w14:paraId="0C41BEB3" w14:textId="77777777" w:rsidR="00E549E0" w:rsidRPr="00115211" w:rsidRDefault="00E549E0" w:rsidP="00AA0672">
      <w:pPr>
        <w:spacing w:line="360" w:lineRule="auto"/>
        <w:rPr>
          <w:rFonts w:ascii="Times New Roman" w:hAnsi="Times New Roman" w:cs="Times New Roman"/>
          <w:color w:val="000000" w:themeColor="text1"/>
          <w:sz w:val="24"/>
          <w:szCs w:val="24"/>
        </w:rPr>
      </w:pPr>
    </w:p>
    <w:p w14:paraId="46200586" w14:textId="45A98AFB" w:rsidR="00216287" w:rsidRPr="00115211" w:rsidRDefault="00D321FB" w:rsidP="00D321FB">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don't think it's effective because </w:t>
      </w:r>
      <w:r w:rsidR="00C55669" w:rsidRPr="00115211">
        <w:rPr>
          <w:rFonts w:ascii="Times New Roman" w:hAnsi="Times New Roman" w:cs="Times New Roman"/>
          <w:i/>
          <w:iCs/>
          <w:color w:val="000000" w:themeColor="text1"/>
          <w:sz w:val="24"/>
          <w:szCs w:val="24"/>
        </w:rPr>
        <w:t>if</w:t>
      </w:r>
      <w:r w:rsidRPr="00115211">
        <w:rPr>
          <w:rFonts w:ascii="Times New Roman" w:hAnsi="Times New Roman" w:cs="Times New Roman"/>
          <w:i/>
          <w:iCs/>
          <w:color w:val="000000" w:themeColor="text1"/>
          <w:sz w:val="24"/>
          <w:szCs w:val="24"/>
        </w:rPr>
        <w:t xml:space="preserve"> you just signpost them to the academic </w:t>
      </w:r>
      <w:r w:rsidR="00C55669" w:rsidRPr="00115211">
        <w:rPr>
          <w:rFonts w:ascii="Times New Roman" w:hAnsi="Times New Roman" w:cs="Times New Roman"/>
          <w:i/>
          <w:iCs/>
          <w:color w:val="000000" w:themeColor="text1"/>
          <w:sz w:val="24"/>
          <w:szCs w:val="24"/>
        </w:rPr>
        <w:t>mis</w:t>
      </w:r>
      <w:r w:rsidRPr="00115211">
        <w:rPr>
          <w:rFonts w:ascii="Times New Roman" w:hAnsi="Times New Roman" w:cs="Times New Roman"/>
          <w:i/>
          <w:iCs/>
          <w:color w:val="000000" w:themeColor="text1"/>
          <w:sz w:val="24"/>
          <w:szCs w:val="24"/>
        </w:rPr>
        <w:t>conduct lead</w:t>
      </w:r>
      <w:r w:rsidR="00F17EF0" w:rsidRPr="00115211">
        <w:rPr>
          <w:rFonts w:ascii="Times New Roman" w:hAnsi="Times New Roman" w:cs="Times New Roman"/>
          <w:i/>
          <w:iCs/>
          <w:color w:val="000000" w:themeColor="text1"/>
          <w:sz w:val="24"/>
          <w:szCs w:val="24"/>
        </w:rPr>
        <w:t xml:space="preserve">, </w:t>
      </w:r>
      <w:r w:rsidRPr="00115211">
        <w:rPr>
          <w:rFonts w:ascii="Times New Roman" w:hAnsi="Times New Roman" w:cs="Times New Roman"/>
          <w:i/>
          <w:iCs/>
          <w:color w:val="000000" w:themeColor="text1"/>
          <w:sz w:val="24"/>
          <w:szCs w:val="24"/>
        </w:rPr>
        <w:t xml:space="preserve">yes an interview takes place, but yet it would just get characterised as poor practise, and </w:t>
      </w:r>
      <w:r w:rsidR="00C55669" w:rsidRPr="00115211">
        <w:rPr>
          <w:rFonts w:ascii="Times New Roman" w:hAnsi="Times New Roman" w:cs="Times New Roman"/>
          <w:i/>
          <w:iCs/>
          <w:color w:val="000000" w:themeColor="text1"/>
          <w:sz w:val="24"/>
          <w:szCs w:val="24"/>
        </w:rPr>
        <w:t>t</w:t>
      </w:r>
      <w:r w:rsidRPr="00115211">
        <w:rPr>
          <w:rFonts w:ascii="Times New Roman" w:hAnsi="Times New Roman" w:cs="Times New Roman"/>
          <w:i/>
          <w:iCs/>
          <w:color w:val="000000" w:themeColor="text1"/>
          <w:sz w:val="24"/>
          <w:szCs w:val="24"/>
        </w:rPr>
        <w:t>here's been students who have engaged in this multiple times</w:t>
      </w:r>
      <w:r w:rsidR="00C55669" w:rsidRPr="00115211">
        <w:rPr>
          <w:rFonts w:ascii="Times New Roman" w:hAnsi="Times New Roman" w:cs="Times New Roman"/>
          <w:i/>
          <w:iCs/>
          <w:color w:val="000000" w:themeColor="text1"/>
          <w:sz w:val="24"/>
          <w:szCs w:val="24"/>
        </w:rPr>
        <w:t xml:space="preserve"> a</w:t>
      </w:r>
      <w:r w:rsidRPr="00115211">
        <w:rPr>
          <w:rFonts w:ascii="Times New Roman" w:hAnsi="Times New Roman" w:cs="Times New Roman"/>
          <w:i/>
          <w:iCs/>
          <w:color w:val="000000" w:themeColor="text1"/>
          <w:sz w:val="24"/>
          <w:szCs w:val="24"/>
        </w:rPr>
        <w:t xml:space="preserve">nd, </w:t>
      </w:r>
      <w:r w:rsidR="00C55669" w:rsidRPr="00115211">
        <w:rPr>
          <w:rFonts w:ascii="Times New Roman" w:hAnsi="Times New Roman" w:cs="Times New Roman"/>
          <w:i/>
          <w:iCs/>
          <w:color w:val="000000" w:themeColor="text1"/>
          <w:sz w:val="24"/>
          <w:szCs w:val="24"/>
        </w:rPr>
        <w:t>n</w:t>
      </w:r>
      <w:r w:rsidRPr="00115211">
        <w:rPr>
          <w:rFonts w:ascii="Times New Roman" w:hAnsi="Times New Roman" w:cs="Times New Roman"/>
          <w:i/>
          <w:iCs/>
          <w:color w:val="000000" w:themeColor="text1"/>
          <w:sz w:val="24"/>
          <w:szCs w:val="24"/>
        </w:rPr>
        <w:t>othing has happened”</w:t>
      </w:r>
      <w:r w:rsidR="00C55669" w:rsidRPr="00115211">
        <w:rPr>
          <w:rFonts w:ascii="Times New Roman" w:hAnsi="Times New Roman" w:cs="Times New Roman"/>
          <w:i/>
          <w:iCs/>
          <w:color w:val="000000" w:themeColor="text1"/>
          <w:sz w:val="24"/>
          <w:szCs w:val="24"/>
        </w:rPr>
        <w:t>.</w:t>
      </w:r>
    </w:p>
    <w:p w14:paraId="3F3BB9F2" w14:textId="71EC0B5B" w:rsidR="00E549E0" w:rsidRPr="00115211" w:rsidRDefault="00216287" w:rsidP="00342B52">
      <w:pP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br w:type="page"/>
      </w:r>
    </w:p>
    <w:p w14:paraId="62BAA9F7" w14:textId="3C8EA5EC" w:rsidR="00BE5088" w:rsidRPr="00115211" w:rsidRDefault="00C55669"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 xml:space="preserve">This suggests that if lecturers are not supported in engaging with academic misconduct policies, a further mistrust may develop between front line staff and the institutions policy and procedures. This may lead to further inconsistency in the handling of </w:t>
      </w:r>
      <w:r w:rsidR="00995D2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moreover, risk the lecturers becoming too lenient in response.</w:t>
      </w:r>
      <w:r w:rsidR="00BE5088" w:rsidRPr="00115211">
        <w:rPr>
          <w:rFonts w:ascii="Times New Roman" w:hAnsi="Times New Roman" w:cs="Times New Roman"/>
          <w:color w:val="000000" w:themeColor="text1"/>
          <w:sz w:val="24"/>
          <w:szCs w:val="24"/>
        </w:rPr>
        <w:t xml:space="preserve"> Whilst thi</w:t>
      </w:r>
      <w:r w:rsidR="00F17EF0" w:rsidRPr="00115211">
        <w:rPr>
          <w:rFonts w:ascii="Times New Roman" w:hAnsi="Times New Roman" w:cs="Times New Roman"/>
          <w:color w:val="000000" w:themeColor="text1"/>
          <w:sz w:val="24"/>
          <w:szCs w:val="24"/>
        </w:rPr>
        <w:t>s also</w:t>
      </w:r>
      <w:r w:rsidR="00BE5088" w:rsidRPr="00115211">
        <w:rPr>
          <w:rFonts w:ascii="Times New Roman" w:hAnsi="Times New Roman" w:cs="Times New Roman"/>
          <w:color w:val="000000" w:themeColor="text1"/>
          <w:sz w:val="24"/>
          <w:szCs w:val="24"/>
        </w:rPr>
        <w:t xml:space="preserve"> indicate</w:t>
      </w:r>
      <w:r w:rsidR="00F17EF0" w:rsidRPr="00115211">
        <w:rPr>
          <w:rFonts w:ascii="Times New Roman" w:hAnsi="Times New Roman" w:cs="Times New Roman"/>
          <w:color w:val="000000" w:themeColor="text1"/>
          <w:sz w:val="24"/>
          <w:szCs w:val="24"/>
        </w:rPr>
        <w:t>s</w:t>
      </w:r>
      <w:r w:rsidR="00BE5088" w:rsidRPr="00115211">
        <w:rPr>
          <w:rFonts w:ascii="Times New Roman" w:hAnsi="Times New Roman" w:cs="Times New Roman"/>
          <w:color w:val="000000" w:themeColor="text1"/>
          <w:sz w:val="24"/>
          <w:szCs w:val="24"/>
        </w:rPr>
        <w:t xml:space="preserve"> that lecturers share a belief that the power lies with the student rather than the lecturer and the role of enforcing policy. In </w:t>
      </w:r>
      <w:r w:rsidR="00F17EF0" w:rsidRPr="00115211">
        <w:rPr>
          <w:rFonts w:ascii="Times New Roman" w:hAnsi="Times New Roman" w:cs="Times New Roman"/>
          <w:color w:val="000000" w:themeColor="text1"/>
          <w:sz w:val="24"/>
          <w:szCs w:val="24"/>
        </w:rPr>
        <w:t>relation</w:t>
      </w:r>
      <w:r w:rsidR="00BE5088" w:rsidRPr="00115211">
        <w:rPr>
          <w:rFonts w:ascii="Times New Roman" w:hAnsi="Times New Roman" w:cs="Times New Roman"/>
          <w:color w:val="000000" w:themeColor="text1"/>
          <w:sz w:val="24"/>
          <w:szCs w:val="24"/>
        </w:rPr>
        <w:t xml:space="preserve">, all participants stated that one of the significant challenges in dealing with academic misconduct is obtaining proof of </w:t>
      </w:r>
      <w:r w:rsidR="00995D29">
        <w:rPr>
          <w:rFonts w:ascii="Times New Roman" w:hAnsi="Times New Roman" w:cs="Times New Roman"/>
          <w:color w:val="000000" w:themeColor="text1"/>
          <w:sz w:val="24"/>
          <w:szCs w:val="24"/>
        </w:rPr>
        <w:t>AM</w:t>
      </w:r>
      <w:r w:rsidR="00BE5088" w:rsidRPr="00115211">
        <w:rPr>
          <w:rFonts w:ascii="Times New Roman" w:hAnsi="Times New Roman" w:cs="Times New Roman"/>
          <w:color w:val="000000" w:themeColor="text1"/>
          <w:sz w:val="24"/>
          <w:szCs w:val="24"/>
        </w:rPr>
        <w:t xml:space="preserve">. </w:t>
      </w:r>
    </w:p>
    <w:p w14:paraId="32D89E62"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168569B0" w14:textId="1EDA5040" w:rsidR="00B0315B" w:rsidRDefault="00BE5088"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For instance, a participant discussed </w:t>
      </w:r>
      <w:r w:rsidR="009C5F9C" w:rsidRPr="00115211">
        <w:rPr>
          <w:rFonts w:ascii="Times New Roman" w:hAnsi="Times New Roman" w:cs="Times New Roman"/>
          <w:color w:val="000000" w:themeColor="text1"/>
          <w:sz w:val="24"/>
          <w:szCs w:val="24"/>
        </w:rPr>
        <w:t>a recent experience related to another student whi</w:t>
      </w:r>
      <w:r w:rsidR="006D6D31" w:rsidRPr="00115211">
        <w:rPr>
          <w:rFonts w:ascii="Times New Roman" w:hAnsi="Times New Roman" w:cs="Times New Roman"/>
          <w:color w:val="000000" w:themeColor="text1"/>
          <w:sz w:val="24"/>
          <w:szCs w:val="24"/>
        </w:rPr>
        <w:t>s</w:t>
      </w:r>
      <w:r w:rsidR="009C5F9C" w:rsidRPr="00115211">
        <w:rPr>
          <w:rFonts w:ascii="Times New Roman" w:hAnsi="Times New Roman" w:cs="Times New Roman"/>
          <w:color w:val="000000" w:themeColor="text1"/>
          <w:sz w:val="24"/>
          <w:szCs w:val="24"/>
        </w:rPr>
        <w:t xml:space="preserve">tle blowing. A </w:t>
      </w:r>
      <w:r w:rsidRPr="00115211">
        <w:rPr>
          <w:rFonts w:ascii="Times New Roman" w:hAnsi="Times New Roman" w:cs="Times New Roman"/>
          <w:color w:val="000000" w:themeColor="text1"/>
          <w:sz w:val="24"/>
          <w:szCs w:val="24"/>
        </w:rPr>
        <w:t xml:space="preserve">student recently reported another for openly admitting to using essay mills, the </w:t>
      </w:r>
      <w:r w:rsidR="009C5F9C" w:rsidRPr="00115211">
        <w:rPr>
          <w:rFonts w:ascii="Times New Roman" w:hAnsi="Times New Roman" w:cs="Times New Roman"/>
          <w:color w:val="000000" w:themeColor="text1"/>
          <w:sz w:val="24"/>
          <w:szCs w:val="24"/>
        </w:rPr>
        <w:t xml:space="preserve">participant adds that the </w:t>
      </w:r>
      <w:r w:rsidRPr="00115211">
        <w:rPr>
          <w:rFonts w:ascii="Times New Roman" w:hAnsi="Times New Roman" w:cs="Times New Roman"/>
          <w:color w:val="000000" w:themeColor="text1"/>
          <w:sz w:val="24"/>
          <w:szCs w:val="24"/>
        </w:rPr>
        <w:t xml:space="preserve">academic office focused more on the whistleblowers </w:t>
      </w:r>
      <w:r w:rsidR="009C5F9C" w:rsidRPr="00115211">
        <w:rPr>
          <w:rFonts w:ascii="Times New Roman" w:hAnsi="Times New Roman" w:cs="Times New Roman"/>
          <w:color w:val="000000" w:themeColor="text1"/>
          <w:sz w:val="24"/>
          <w:szCs w:val="24"/>
        </w:rPr>
        <w:t>details which was offered as confidential information</w:t>
      </w:r>
      <w:r w:rsidRPr="00115211">
        <w:rPr>
          <w:rFonts w:ascii="Times New Roman" w:hAnsi="Times New Roman" w:cs="Times New Roman"/>
          <w:color w:val="000000" w:themeColor="text1"/>
          <w:sz w:val="24"/>
          <w:szCs w:val="24"/>
        </w:rPr>
        <w:t xml:space="preserve"> over investigating the claim</w:t>
      </w:r>
      <w:r w:rsidR="00266B06" w:rsidRPr="00115211">
        <w:rPr>
          <w:rFonts w:ascii="Times New Roman" w:hAnsi="Times New Roman" w:cs="Times New Roman"/>
          <w:color w:val="000000" w:themeColor="text1"/>
          <w:sz w:val="24"/>
          <w:szCs w:val="24"/>
        </w:rPr>
        <w:t>. According to the participant n</w:t>
      </w:r>
      <w:r w:rsidR="009C5F9C" w:rsidRPr="00115211">
        <w:rPr>
          <w:rFonts w:ascii="Times New Roman" w:hAnsi="Times New Roman" w:cs="Times New Roman"/>
          <w:color w:val="000000" w:themeColor="text1"/>
          <w:sz w:val="24"/>
          <w:szCs w:val="24"/>
        </w:rPr>
        <w:t xml:space="preserve">o action was </w:t>
      </w:r>
      <w:r w:rsidR="00713059" w:rsidRPr="00115211">
        <w:rPr>
          <w:rFonts w:ascii="Times New Roman" w:hAnsi="Times New Roman" w:cs="Times New Roman"/>
          <w:color w:val="000000" w:themeColor="text1"/>
          <w:sz w:val="24"/>
          <w:szCs w:val="24"/>
        </w:rPr>
        <w:t>taken,</w:t>
      </w:r>
      <w:r w:rsidR="009C5F9C" w:rsidRPr="00115211">
        <w:rPr>
          <w:rFonts w:ascii="Times New Roman" w:hAnsi="Times New Roman" w:cs="Times New Roman"/>
          <w:color w:val="000000" w:themeColor="text1"/>
          <w:sz w:val="24"/>
          <w:szCs w:val="24"/>
        </w:rPr>
        <w:t xml:space="preserve"> and the </w:t>
      </w:r>
      <w:r w:rsidR="00266B06" w:rsidRPr="00115211">
        <w:rPr>
          <w:rFonts w:ascii="Times New Roman" w:hAnsi="Times New Roman" w:cs="Times New Roman"/>
          <w:color w:val="000000" w:themeColor="text1"/>
          <w:sz w:val="24"/>
          <w:szCs w:val="24"/>
        </w:rPr>
        <w:t>reported student continued</w:t>
      </w:r>
      <w:r w:rsidR="009C5F9C" w:rsidRPr="00115211">
        <w:rPr>
          <w:rFonts w:ascii="Times New Roman" w:hAnsi="Times New Roman" w:cs="Times New Roman"/>
          <w:color w:val="000000" w:themeColor="text1"/>
          <w:sz w:val="24"/>
          <w:szCs w:val="24"/>
        </w:rPr>
        <w:t xml:space="preserve"> on </w:t>
      </w:r>
      <w:r w:rsidR="00266B06" w:rsidRPr="00115211">
        <w:rPr>
          <w:rFonts w:ascii="Times New Roman" w:hAnsi="Times New Roman" w:cs="Times New Roman"/>
          <w:color w:val="000000" w:themeColor="text1"/>
          <w:sz w:val="24"/>
          <w:szCs w:val="24"/>
        </w:rPr>
        <w:t>and</w:t>
      </w:r>
      <w:r w:rsidR="009C5F9C" w:rsidRPr="00115211">
        <w:rPr>
          <w:rFonts w:ascii="Times New Roman" w:hAnsi="Times New Roman" w:cs="Times New Roman"/>
          <w:color w:val="000000" w:themeColor="text1"/>
          <w:sz w:val="24"/>
          <w:szCs w:val="24"/>
        </w:rPr>
        <w:t xml:space="preserve"> receive</w:t>
      </w:r>
      <w:r w:rsidR="00266B06" w:rsidRPr="00115211">
        <w:rPr>
          <w:rFonts w:ascii="Times New Roman" w:hAnsi="Times New Roman" w:cs="Times New Roman"/>
          <w:color w:val="000000" w:themeColor="text1"/>
          <w:sz w:val="24"/>
          <w:szCs w:val="24"/>
        </w:rPr>
        <w:t>d</w:t>
      </w:r>
      <w:r w:rsidR="009C5F9C" w:rsidRPr="00115211">
        <w:rPr>
          <w:rFonts w:ascii="Times New Roman" w:hAnsi="Times New Roman" w:cs="Times New Roman"/>
          <w:color w:val="000000" w:themeColor="text1"/>
          <w:sz w:val="24"/>
          <w:szCs w:val="24"/>
        </w:rPr>
        <w:t xml:space="preserve"> an award for best </w:t>
      </w:r>
      <w:r w:rsidR="00266B06" w:rsidRPr="00115211">
        <w:rPr>
          <w:rFonts w:ascii="Times New Roman" w:hAnsi="Times New Roman" w:cs="Times New Roman"/>
          <w:color w:val="000000" w:themeColor="text1"/>
          <w:sz w:val="24"/>
          <w:szCs w:val="24"/>
        </w:rPr>
        <w:t>practice</w:t>
      </w:r>
      <w:r w:rsidRPr="00115211">
        <w:rPr>
          <w:rFonts w:ascii="Times New Roman" w:hAnsi="Times New Roman" w:cs="Times New Roman"/>
          <w:color w:val="000000" w:themeColor="text1"/>
          <w:sz w:val="24"/>
          <w:szCs w:val="24"/>
        </w:rPr>
        <w:t xml:space="preserve">. This incident underscores the limitations of current policies and discourages students from reporting misconduct as they risk their own academic </w:t>
      </w:r>
      <w:r w:rsidR="00713059" w:rsidRPr="00115211">
        <w:rPr>
          <w:rFonts w:ascii="Times New Roman" w:hAnsi="Times New Roman" w:cs="Times New Roman"/>
          <w:color w:val="000000" w:themeColor="text1"/>
          <w:sz w:val="24"/>
          <w:szCs w:val="24"/>
        </w:rPr>
        <w:t>experience. Institutions</w:t>
      </w:r>
      <w:r w:rsidR="002C713F" w:rsidRPr="00115211">
        <w:rPr>
          <w:rFonts w:ascii="Times New Roman" w:hAnsi="Times New Roman" w:cs="Times New Roman"/>
          <w:color w:val="000000" w:themeColor="text1"/>
          <w:sz w:val="24"/>
          <w:szCs w:val="24"/>
        </w:rPr>
        <w:t xml:space="preserve"> may then consider streamlining procedures that ensure that policies are supportive and effective rather than overly bureaucratic and punitive towards whistleblowers. </w:t>
      </w:r>
      <w:r w:rsidR="00266B06" w:rsidRPr="00115211">
        <w:rPr>
          <w:rFonts w:ascii="Times New Roman" w:hAnsi="Times New Roman" w:cs="Times New Roman"/>
          <w:color w:val="000000" w:themeColor="text1"/>
          <w:sz w:val="24"/>
          <w:szCs w:val="24"/>
        </w:rPr>
        <w:t xml:space="preserve">Moreover, </w:t>
      </w:r>
      <w:r w:rsidR="009C5F9C" w:rsidRPr="00115211">
        <w:rPr>
          <w:rFonts w:ascii="Times New Roman" w:hAnsi="Times New Roman" w:cs="Times New Roman"/>
          <w:color w:val="000000" w:themeColor="text1"/>
          <w:sz w:val="24"/>
          <w:szCs w:val="24"/>
        </w:rPr>
        <w:t>t</w:t>
      </w:r>
      <w:r w:rsidR="00C55669" w:rsidRPr="00115211">
        <w:rPr>
          <w:rFonts w:ascii="Times New Roman" w:hAnsi="Times New Roman" w:cs="Times New Roman"/>
          <w:color w:val="000000" w:themeColor="text1"/>
          <w:sz w:val="24"/>
          <w:szCs w:val="24"/>
        </w:rPr>
        <w:t>h</w:t>
      </w:r>
      <w:r w:rsidR="009C5F9C" w:rsidRPr="00115211">
        <w:rPr>
          <w:rFonts w:ascii="Times New Roman" w:hAnsi="Times New Roman" w:cs="Times New Roman"/>
          <w:color w:val="000000" w:themeColor="text1"/>
          <w:sz w:val="24"/>
          <w:szCs w:val="24"/>
        </w:rPr>
        <w:t>ese instances</w:t>
      </w:r>
      <w:r w:rsidR="00C55669" w:rsidRPr="00115211">
        <w:rPr>
          <w:rFonts w:ascii="Times New Roman" w:hAnsi="Times New Roman" w:cs="Times New Roman"/>
          <w:color w:val="000000" w:themeColor="text1"/>
          <w:sz w:val="24"/>
          <w:szCs w:val="24"/>
        </w:rPr>
        <w:t xml:space="preserve"> may promote a culture of academic misconduct within universities</w:t>
      </w:r>
      <w:r w:rsidR="009C5F9C" w:rsidRPr="00115211">
        <w:rPr>
          <w:rFonts w:ascii="Times New Roman" w:hAnsi="Times New Roman" w:cs="Times New Roman"/>
          <w:color w:val="000000" w:themeColor="text1"/>
          <w:sz w:val="24"/>
          <w:szCs w:val="24"/>
        </w:rPr>
        <w:t xml:space="preserve"> if investigations are not taken </w:t>
      </w:r>
      <w:r w:rsidR="009C5F9C" w:rsidRPr="00557774">
        <w:rPr>
          <w:rFonts w:ascii="Times New Roman" w:hAnsi="Times New Roman" w:cs="Times New Roman"/>
          <w:color w:val="000000" w:themeColor="text1"/>
          <w:sz w:val="24"/>
          <w:szCs w:val="24"/>
        </w:rPr>
        <w:t>seriously</w:t>
      </w:r>
      <w:r w:rsidR="007D0A0C" w:rsidRPr="00557774">
        <w:rPr>
          <w:rFonts w:ascii="Times New Roman" w:hAnsi="Times New Roman" w:cs="Times New Roman"/>
          <w:color w:val="000000" w:themeColor="text1"/>
          <w:sz w:val="24"/>
          <w:szCs w:val="24"/>
        </w:rPr>
        <w:t xml:space="preserve"> as found by </w:t>
      </w:r>
      <w:r w:rsidR="00557774" w:rsidRPr="00557774">
        <w:rPr>
          <w:rFonts w:ascii="Times New Roman" w:eastAsia="Times New Roman" w:hAnsi="Times New Roman" w:cs="Times New Roman"/>
          <w:sz w:val="24"/>
          <w:szCs w:val="24"/>
          <w14:ligatures w14:val="none"/>
        </w:rPr>
        <w:t>QAA, (2023)</w:t>
      </w:r>
      <w:r w:rsidR="00C55669" w:rsidRPr="00557774">
        <w:rPr>
          <w:rFonts w:ascii="Times New Roman" w:hAnsi="Times New Roman" w:cs="Times New Roman"/>
          <w:color w:val="000000" w:themeColor="text1"/>
          <w:sz w:val="24"/>
          <w:szCs w:val="24"/>
        </w:rPr>
        <w:t>.</w:t>
      </w:r>
      <w:r w:rsidR="009C5F9C" w:rsidRPr="00557774">
        <w:rPr>
          <w:rFonts w:ascii="Times New Roman" w:hAnsi="Times New Roman" w:cs="Times New Roman"/>
          <w:color w:val="000000" w:themeColor="text1"/>
          <w:sz w:val="24"/>
          <w:szCs w:val="24"/>
        </w:rPr>
        <w:t xml:space="preserve"> </w:t>
      </w:r>
      <w:r w:rsidR="00266B06" w:rsidRPr="00557774">
        <w:rPr>
          <w:rFonts w:ascii="Times New Roman" w:hAnsi="Times New Roman" w:cs="Times New Roman"/>
          <w:color w:val="000000" w:themeColor="text1"/>
          <w:sz w:val="24"/>
          <w:szCs w:val="24"/>
        </w:rPr>
        <w:t>Including</w:t>
      </w:r>
      <w:r w:rsidR="00266B06" w:rsidRPr="00115211">
        <w:rPr>
          <w:rFonts w:ascii="Times New Roman" w:hAnsi="Times New Roman" w:cs="Times New Roman"/>
          <w:color w:val="000000" w:themeColor="text1"/>
          <w:sz w:val="24"/>
          <w:szCs w:val="24"/>
        </w:rPr>
        <w:t xml:space="preserve"> inconsistent policy enforcement that may result in dissatisfaction and mistrust of lecturers and students in the institution</w:t>
      </w:r>
      <w:r w:rsidR="004E0077" w:rsidRPr="00115211">
        <w:rPr>
          <w:rFonts w:ascii="Times New Roman" w:hAnsi="Times New Roman" w:cs="Times New Roman"/>
          <w:color w:val="000000" w:themeColor="text1"/>
          <w:sz w:val="24"/>
          <w:szCs w:val="24"/>
        </w:rPr>
        <w:t>.</w:t>
      </w:r>
      <w:r w:rsidR="00266B06" w:rsidRPr="00115211">
        <w:rPr>
          <w:rFonts w:ascii="Times New Roman" w:hAnsi="Times New Roman" w:cs="Times New Roman"/>
          <w:color w:val="000000" w:themeColor="text1"/>
          <w:sz w:val="24"/>
          <w:szCs w:val="24"/>
        </w:rPr>
        <w:t xml:space="preserve"> A notion of mistrust and inconsistency that was uncovered in the interviews</w:t>
      </w:r>
      <w:r w:rsidR="00A12684" w:rsidRPr="00115211">
        <w:rPr>
          <w:rFonts w:ascii="Times New Roman" w:hAnsi="Times New Roman" w:cs="Times New Roman"/>
          <w:color w:val="000000" w:themeColor="text1"/>
          <w:sz w:val="24"/>
          <w:szCs w:val="24"/>
        </w:rPr>
        <w:t xml:space="preserve"> illustrated below-</w:t>
      </w:r>
      <w:r w:rsidR="00266B06" w:rsidRPr="00115211">
        <w:rPr>
          <w:rFonts w:ascii="Times New Roman" w:hAnsi="Times New Roman" w:cs="Times New Roman"/>
          <w:color w:val="000000" w:themeColor="text1"/>
          <w:sz w:val="24"/>
          <w:szCs w:val="24"/>
        </w:rPr>
        <w:t xml:space="preserve"> </w:t>
      </w:r>
    </w:p>
    <w:p w14:paraId="58067614" w14:textId="77777777" w:rsidR="007D0A0C" w:rsidRPr="00115211" w:rsidRDefault="007D0A0C" w:rsidP="00E549E0">
      <w:pPr>
        <w:spacing w:line="360" w:lineRule="auto"/>
        <w:jc w:val="both"/>
        <w:rPr>
          <w:rFonts w:ascii="Times New Roman" w:hAnsi="Times New Roman" w:cs="Times New Roman"/>
          <w:color w:val="000000" w:themeColor="text1"/>
          <w:sz w:val="24"/>
          <w:szCs w:val="24"/>
        </w:rPr>
      </w:pPr>
    </w:p>
    <w:p w14:paraId="32504EF2" w14:textId="77777777" w:rsidR="00B0315B" w:rsidRPr="00115211" w:rsidRDefault="00B0315B" w:rsidP="00B0315B">
      <w:pPr>
        <w:jc w:val="center"/>
        <w:rPr>
          <w:color w:val="000000" w:themeColor="text1"/>
        </w:rPr>
      </w:pPr>
    </w:p>
    <w:p w14:paraId="4DF1716E" w14:textId="6D3DE29C" w:rsidR="00B0315B" w:rsidRPr="00115211" w:rsidRDefault="00B0315B" w:rsidP="00B0315B">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“Disciplinary actions, I think, are a joke. it's absolutely ridiculous. Everyone knows they can get away with murder, basically.  3 strikes and you're out. They can attempt things three times and then scrape by at 40</w:t>
      </w:r>
      <w:r w:rsidR="00266B06" w:rsidRPr="00115211">
        <w:rPr>
          <w:rFonts w:ascii="Times New Roman" w:hAnsi="Times New Roman" w:cs="Times New Roman"/>
          <w:i/>
          <w:iCs/>
          <w:color w:val="000000" w:themeColor="text1"/>
          <w:sz w:val="24"/>
          <w:szCs w:val="24"/>
        </w:rPr>
        <w:t xml:space="preserve"> marks</w:t>
      </w:r>
      <w:r w:rsidRPr="00115211">
        <w:rPr>
          <w:rFonts w:ascii="Times New Roman" w:hAnsi="Times New Roman" w:cs="Times New Roman"/>
          <w:i/>
          <w:iCs/>
          <w:color w:val="000000" w:themeColor="text1"/>
          <w:sz w:val="24"/>
          <w:szCs w:val="24"/>
        </w:rPr>
        <w:t xml:space="preserve"> and then go to level 5 or 6. I don't think that</w:t>
      </w:r>
      <w:r w:rsidR="00266B06" w:rsidRPr="00115211">
        <w:rPr>
          <w:rFonts w:ascii="Times New Roman" w:hAnsi="Times New Roman" w:cs="Times New Roman"/>
          <w:i/>
          <w:iCs/>
          <w:color w:val="000000" w:themeColor="text1"/>
          <w:sz w:val="24"/>
          <w:szCs w:val="24"/>
        </w:rPr>
        <w:t xml:space="preserve"> </w:t>
      </w:r>
      <w:r w:rsidRPr="00115211">
        <w:rPr>
          <w:rFonts w:ascii="Times New Roman" w:hAnsi="Times New Roman" w:cs="Times New Roman"/>
          <w:i/>
          <w:iCs/>
          <w:color w:val="000000" w:themeColor="text1"/>
          <w:sz w:val="24"/>
          <w:szCs w:val="24"/>
        </w:rPr>
        <w:t>staff are supported enough”.</w:t>
      </w:r>
    </w:p>
    <w:p w14:paraId="6429CAA7" w14:textId="77777777" w:rsidR="00B0315B" w:rsidRPr="00115211" w:rsidRDefault="00B0315B" w:rsidP="00E549E0">
      <w:pPr>
        <w:spacing w:line="360" w:lineRule="auto"/>
        <w:jc w:val="both"/>
        <w:rPr>
          <w:rFonts w:ascii="Times New Roman" w:hAnsi="Times New Roman" w:cs="Times New Roman"/>
          <w:color w:val="000000" w:themeColor="text1"/>
          <w:sz w:val="24"/>
          <w:szCs w:val="24"/>
        </w:rPr>
      </w:pPr>
    </w:p>
    <w:p w14:paraId="523FEEAE" w14:textId="7B1602C5" w:rsidR="001817D1" w:rsidRPr="00115211" w:rsidRDefault="00B0315B" w:rsidP="001817D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This suggests that</w:t>
      </w:r>
      <w:r w:rsidR="004E0077" w:rsidRPr="00115211">
        <w:rPr>
          <w:rFonts w:ascii="Times New Roman" w:hAnsi="Times New Roman" w:cs="Times New Roman"/>
          <w:color w:val="000000" w:themeColor="text1"/>
          <w:sz w:val="24"/>
          <w:szCs w:val="24"/>
        </w:rPr>
        <w:t xml:space="preserve"> when </w:t>
      </w:r>
      <w:r w:rsidR="00D741D5" w:rsidRPr="00115211">
        <w:rPr>
          <w:rFonts w:ascii="Times New Roman" w:hAnsi="Times New Roman" w:cs="Times New Roman"/>
          <w:color w:val="000000" w:themeColor="text1"/>
          <w:sz w:val="24"/>
          <w:szCs w:val="24"/>
        </w:rPr>
        <w:t>lecturer</w:t>
      </w:r>
      <w:r w:rsidR="004E0077" w:rsidRPr="00115211">
        <w:rPr>
          <w:rFonts w:ascii="Times New Roman" w:hAnsi="Times New Roman" w:cs="Times New Roman"/>
          <w:color w:val="000000" w:themeColor="text1"/>
          <w:sz w:val="24"/>
          <w:szCs w:val="24"/>
        </w:rPr>
        <w:t xml:space="preserve">s perceive the process as unfair it </w:t>
      </w:r>
      <w:r w:rsidRPr="00115211">
        <w:rPr>
          <w:rFonts w:ascii="Times New Roman" w:hAnsi="Times New Roman" w:cs="Times New Roman"/>
          <w:color w:val="000000" w:themeColor="text1"/>
          <w:sz w:val="24"/>
          <w:szCs w:val="24"/>
        </w:rPr>
        <w:t>may</w:t>
      </w:r>
      <w:r w:rsidR="004E0077" w:rsidRPr="00115211">
        <w:rPr>
          <w:rFonts w:ascii="Times New Roman" w:hAnsi="Times New Roman" w:cs="Times New Roman"/>
          <w:color w:val="000000" w:themeColor="text1"/>
          <w:sz w:val="24"/>
          <w:szCs w:val="24"/>
        </w:rPr>
        <w:t xml:space="preserve"> diminish their respect for academic rules and regulations. </w:t>
      </w:r>
      <w:r w:rsidR="00821B56" w:rsidRPr="00115211">
        <w:rPr>
          <w:rFonts w:ascii="Times New Roman" w:hAnsi="Times New Roman" w:cs="Times New Roman"/>
          <w:color w:val="000000" w:themeColor="text1"/>
          <w:sz w:val="24"/>
          <w:szCs w:val="24"/>
        </w:rPr>
        <w:t xml:space="preserve">This supports research within the literature review that a consistent application of academic integrity policies </w:t>
      </w:r>
      <w:r w:rsidR="00A12684" w:rsidRPr="00115211">
        <w:rPr>
          <w:rFonts w:ascii="Times New Roman" w:hAnsi="Times New Roman" w:cs="Times New Roman"/>
          <w:color w:val="000000" w:themeColor="text1"/>
          <w:sz w:val="24"/>
          <w:szCs w:val="24"/>
        </w:rPr>
        <w:t xml:space="preserve">likely </w:t>
      </w:r>
      <w:r w:rsidR="00821B56" w:rsidRPr="00115211">
        <w:rPr>
          <w:rFonts w:ascii="Times New Roman" w:hAnsi="Times New Roman" w:cs="Times New Roman"/>
          <w:color w:val="000000" w:themeColor="text1"/>
          <w:sz w:val="24"/>
          <w:szCs w:val="24"/>
        </w:rPr>
        <w:t xml:space="preserve">enhances students perception of </w:t>
      </w:r>
      <w:r w:rsidR="00821B56" w:rsidRPr="00115211">
        <w:rPr>
          <w:rFonts w:ascii="Times New Roman" w:hAnsi="Times New Roman" w:cs="Times New Roman"/>
          <w:color w:val="000000" w:themeColor="text1"/>
          <w:sz w:val="24"/>
          <w:szCs w:val="24"/>
        </w:rPr>
        <w:lastRenderedPageBreak/>
        <w:t xml:space="preserve">fairness and institutional </w:t>
      </w:r>
      <w:r w:rsidR="007E6EEE" w:rsidRPr="00115211">
        <w:rPr>
          <w:rFonts w:ascii="Times New Roman" w:hAnsi="Times New Roman" w:cs="Times New Roman"/>
          <w:color w:val="000000" w:themeColor="text1"/>
          <w:sz w:val="24"/>
          <w:szCs w:val="24"/>
        </w:rPr>
        <w:t>legitimacy</w:t>
      </w:r>
      <w:r w:rsidR="007D0A0C">
        <w:rPr>
          <w:rFonts w:ascii="Times New Roman" w:hAnsi="Times New Roman" w:cs="Times New Roman"/>
          <w:color w:val="000000" w:themeColor="text1"/>
          <w:sz w:val="24"/>
          <w:szCs w:val="24"/>
        </w:rPr>
        <w:t xml:space="preserve"> (</w:t>
      </w:r>
      <w:r w:rsidR="007D0A0C">
        <w:rPr>
          <w:rFonts w:ascii="Times New Roman" w:eastAsia="Times New Roman" w:hAnsi="Times New Roman" w:cs="Times New Roman"/>
          <w:color w:val="000000" w:themeColor="text1"/>
          <w:sz w:val="24"/>
          <w:szCs w:val="24"/>
        </w:rPr>
        <w:t>Miles, Campbell &amp; Ruxton, 2022)</w:t>
      </w:r>
      <w:r w:rsidR="00D741D5"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Yet, th</w:t>
      </w:r>
      <w:r w:rsidR="007D0A0C">
        <w:rPr>
          <w:rFonts w:ascii="Times New Roman" w:hAnsi="Times New Roman" w:cs="Times New Roman"/>
          <w:color w:val="000000" w:themeColor="text1"/>
          <w:sz w:val="24"/>
          <w:szCs w:val="24"/>
        </w:rPr>
        <w:t>e above participant</w:t>
      </w:r>
      <w:r w:rsidRPr="00115211">
        <w:rPr>
          <w:rFonts w:ascii="Times New Roman" w:hAnsi="Times New Roman" w:cs="Times New Roman"/>
          <w:color w:val="000000" w:themeColor="text1"/>
          <w:sz w:val="24"/>
          <w:szCs w:val="24"/>
        </w:rPr>
        <w:t xml:space="preserve"> comment suggests that </w:t>
      </w:r>
      <w:r w:rsidR="009C5F9C" w:rsidRPr="00115211">
        <w:rPr>
          <w:rFonts w:ascii="Times New Roman" w:hAnsi="Times New Roman" w:cs="Times New Roman"/>
          <w:color w:val="000000" w:themeColor="text1"/>
          <w:sz w:val="24"/>
          <w:szCs w:val="24"/>
        </w:rPr>
        <w:t xml:space="preserve">this variability </w:t>
      </w:r>
      <w:r w:rsidRPr="00115211">
        <w:rPr>
          <w:rFonts w:ascii="Times New Roman" w:hAnsi="Times New Roman" w:cs="Times New Roman"/>
          <w:color w:val="000000" w:themeColor="text1"/>
          <w:sz w:val="24"/>
          <w:szCs w:val="24"/>
        </w:rPr>
        <w:t xml:space="preserve">in policy </w:t>
      </w:r>
      <w:r w:rsidR="00821B56" w:rsidRPr="00115211">
        <w:rPr>
          <w:rFonts w:ascii="Times New Roman" w:hAnsi="Times New Roman" w:cs="Times New Roman"/>
          <w:color w:val="000000" w:themeColor="text1"/>
          <w:sz w:val="24"/>
          <w:szCs w:val="24"/>
        </w:rPr>
        <w:t>enforcement may not</w:t>
      </w:r>
      <w:r w:rsidRPr="00115211">
        <w:rPr>
          <w:rFonts w:ascii="Times New Roman" w:hAnsi="Times New Roman" w:cs="Times New Roman"/>
          <w:color w:val="000000" w:themeColor="text1"/>
          <w:sz w:val="24"/>
          <w:szCs w:val="24"/>
        </w:rPr>
        <w:t xml:space="preserve"> only </w:t>
      </w:r>
      <w:r w:rsidR="009C5F9C" w:rsidRPr="00115211">
        <w:rPr>
          <w:rFonts w:ascii="Times New Roman" w:hAnsi="Times New Roman" w:cs="Times New Roman"/>
          <w:color w:val="000000" w:themeColor="text1"/>
          <w:sz w:val="24"/>
          <w:szCs w:val="24"/>
        </w:rPr>
        <w:t>create a sense of injustice among students</w:t>
      </w:r>
      <w:r w:rsidRPr="00115211">
        <w:rPr>
          <w:rFonts w:ascii="Times New Roman" w:hAnsi="Times New Roman" w:cs="Times New Roman"/>
          <w:color w:val="000000" w:themeColor="text1"/>
          <w:sz w:val="24"/>
          <w:szCs w:val="24"/>
        </w:rPr>
        <w:t>, yet also for lecturers</w:t>
      </w:r>
      <w:r w:rsidR="009C5F9C" w:rsidRPr="00115211">
        <w:rPr>
          <w:rFonts w:ascii="Times New Roman" w:hAnsi="Times New Roman" w:cs="Times New Roman"/>
          <w:color w:val="000000" w:themeColor="text1"/>
          <w:sz w:val="24"/>
          <w:szCs w:val="24"/>
        </w:rPr>
        <w:t xml:space="preserve">. </w:t>
      </w:r>
      <w:r w:rsidR="001817D1" w:rsidRPr="00115211">
        <w:rPr>
          <w:rFonts w:ascii="Times New Roman" w:hAnsi="Times New Roman" w:cs="Times New Roman"/>
          <w:color w:val="000000" w:themeColor="text1"/>
          <w:sz w:val="24"/>
          <w:szCs w:val="24"/>
        </w:rPr>
        <w:t xml:space="preserve">However, </w:t>
      </w:r>
      <w:r w:rsidR="007D0A0C">
        <w:rPr>
          <w:rFonts w:ascii="Times New Roman" w:hAnsi="Times New Roman" w:cs="Times New Roman"/>
          <w:color w:val="000000" w:themeColor="text1"/>
          <w:sz w:val="24"/>
          <w:szCs w:val="24"/>
        </w:rPr>
        <w:t xml:space="preserve">these findings suggest that </w:t>
      </w:r>
      <w:r w:rsidR="001817D1" w:rsidRPr="00115211">
        <w:rPr>
          <w:rFonts w:ascii="Times New Roman" w:hAnsi="Times New Roman" w:cs="Times New Roman"/>
          <w:color w:val="000000" w:themeColor="text1"/>
          <w:sz w:val="24"/>
          <w:szCs w:val="24"/>
        </w:rPr>
        <w:t xml:space="preserve">achieving consistency in policy enforcement is challenging due to the subjective nature of </w:t>
      </w:r>
      <w:r w:rsidR="00995D29">
        <w:rPr>
          <w:rFonts w:ascii="Times New Roman" w:hAnsi="Times New Roman" w:cs="Times New Roman"/>
          <w:color w:val="000000" w:themeColor="text1"/>
          <w:sz w:val="24"/>
          <w:szCs w:val="24"/>
        </w:rPr>
        <w:t>AM</w:t>
      </w:r>
      <w:r w:rsidR="001817D1" w:rsidRPr="00115211">
        <w:rPr>
          <w:rFonts w:ascii="Times New Roman" w:hAnsi="Times New Roman" w:cs="Times New Roman"/>
          <w:color w:val="000000" w:themeColor="text1"/>
          <w:sz w:val="24"/>
          <w:szCs w:val="24"/>
        </w:rPr>
        <w:t xml:space="preserve"> cases and the varying interpretations by different lecturer as </w:t>
      </w:r>
      <w:r w:rsidR="000B665B" w:rsidRPr="00115211">
        <w:rPr>
          <w:rFonts w:ascii="Times New Roman" w:hAnsi="Times New Roman" w:cs="Times New Roman"/>
          <w:color w:val="000000" w:themeColor="text1"/>
          <w:sz w:val="24"/>
          <w:szCs w:val="24"/>
        </w:rPr>
        <w:t>illustrated</w:t>
      </w:r>
      <w:r w:rsidR="001817D1" w:rsidRPr="00115211">
        <w:rPr>
          <w:rFonts w:ascii="Times New Roman" w:hAnsi="Times New Roman" w:cs="Times New Roman"/>
          <w:color w:val="000000" w:themeColor="text1"/>
          <w:sz w:val="24"/>
          <w:szCs w:val="24"/>
        </w:rPr>
        <w:t xml:space="preserve"> above. </w:t>
      </w:r>
      <w:r w:rsidR="00821B56" w:rsidRPr="00115211">
        <w:rPr>
          <w:rFonts w:ascii="Times New Roman" w:hAnsi="Times New Roman" w:cs="Times New Roman"/>
          <w:color w:val="000000" w:themeColor="text1"/>
          <w:sz w:val="24"/>
          <w:szCs w:val="24"/>
        </w:rPr>
        <w:t xml:space="preserve">It is </w:t>
      </w:r>
      <w:r w:rsidR="000B665B" w:rsidRPr="00115211">
        <w:rPr>
          <w:rFonts w:ascii="Times New Roman" w:hAnsi="Times New Roman" w:cs="Times New Roman"/>
          <w:color w:val="000000" w:themeColor="text1"/>
          <w:sz w:val="24"/>
          <w:szCs w:val="24"/>
        </w:rPr>
        <w:t>vital</w:t>
      </w:r>
      <w:r w:rsidR="00821B56" w:rsidRPr="00115211">
        <w:rPr>
          <w:rFonts w:ascii="Times New Roman" w:hAnsi="Times New Roman" w:cs="Times New Roman"/>
          <w:color w:val="000000" w:themeColor="text1"/>
          <w:sz w:val="24"/>
          <w:szCs w:val="24"/>
        </w:rPr>
        <w:t xml:space="preserve"> to understand further how these interpretations have been shaped.</w:t>
      </w:r>
    </w:p>
    <w:p w14:paraId="7665FC16" w14:textId="77777777" w:rsidR="00821B56" w:rsidRPr="00115211" w:rsidRDefault="00821B56" w:rsidP="001817D1">
      <w:pPr>
        <w:spacing w:line="360" w:lineRule="auto"/>
        <w:jc w:val="both"/>
        <w:rPr>
          <w:rFonts w:ascii="Times New Roman" w:hAnsi="Times New Roman" w:cs="Times New Roman"/>
          <w:color w:val="000000" w:themeColor="text1"/>
          <w:sz w:val="24"/>
          <w:szCs w:val="24"/>
        </w:rPr>
      </w:pPr>
    </w:p>
    <w:p w14:paraId="1B2ECFD3" w14:textId="6D9F778F" w:rsidR="00B0315B" w:rsidRPr="00115211" w:rsidRDefault="00594D5D"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All</w:t>
      </w:r>
      <w:r w:rsidR="00B0315B" w:rsidRPr="00115211">
        <w:rPr>
          <w:rFonts w:ascii="Times New Roman" w:hAnsi="Times New Roman" w:cs="Times New Roman"/>
          <w:color w:val="000000" w:themeColor="text1"/>
          <w:sz w:val="24"/>
          <w:szCs w:val="24"/>
        </w:rPr>
        <w:t xml:space="preserve"> participants spoke </w:t>
      </w:r>
      <w:r w:rsidR="00C025DF" w:rsidRPr="00115211">
        <w:rPr>
          <w:rFonts w:ascii="Times New Roman" w:hAnsi="Times New Roman" w:cs="Times New Roman"/>
          <w:color w:val="000000" w:themeColor="text1"/>
          <w:sz w:val="24"/>
          <w:szCs w:val="24"/>
        </w:rPr>
        <w:t xml:space="preserve">about </w:t>
      </w:r>
      <w:r w:rsidRPr="00115211">
        <w:rPr>
          <w:rFonts w:ascii="Times New Roman" w:hAnsi="Times New Roman" w:cs="Times New Roman"/>
          <w:color w:val="000000" w:themeColor="text1"/>
          <w:sz w:val="24"/>
          <w:szCs w:val="24"/>
        </w:rPr>
        <w:t xml:space="preserve">their perceived role in addressing academic </w:t>
      </w:r>
      <w:r w:rsidR="00821B56" w:rsidRPr="00115211">
        <w:rPr>
          <w:rFonts w:ascii="Times New Roman" w:hAnsi="Times New Roman" w:cs="Times New Roman"/>
          <w:color w:val="000000" w:themeColor="text1"/>
          <w:sz w:val="24"/>
          <w:szCs w:val="24"/>
        </w:rPr>
        <w:t>misconduct</w:t>
      </w:r>
      <w:r w:rsidRPr="00115211">
        <w:rPr>
          <w:rFonts w:ascii="Times New Roman" w:hAnsi="Times New Roman" w:cs="Times New Roman"/>
          <w:color w:val="000000" w:themeColor="text1"/>
          <w:sz w:val="24"/>
          <w:szCs w:val="24"/>
        </w:rPr>
        <w:t xml:space="preserve"> within their teaching practice and h</w:t>
      </w:r>
      <w:r w:rsidR="00D741D5" w:rsidRPr="00115211">
        <w:rPr>
          <w:rFonts w:ascii="Times New Roman" w:hAnsi="Times New Roman" w:cs="Times New Roman"/>
          <w:color w:val="000000" w:themeColor="text1"/>
          <w:sz w:val="24"/>
          <w:szCs w:val="24"/>
        </w:rPr>
        <w:t>o</w:t>
      </w:r>
      <w:r w:rsidRPr="00115211">
        <w:rPr>
          <w:rFonts w:ascii="Times New Roman" w:hAnsi="Times New Roman" w:cs="Times New Roman"/>
          <w:color w:val="000000" w:themeColor="text1"/>
          <w:sz w:val="24"/>
          <w:szCs w:val="24"/>
        </w:rPr>
        <w:t>w his is experie</w:t>
      </w:r>
      <w:r w:rsidR="00821B56" w:rsidRPr="00115211">
        <w:rPr>
          <w:rFonts w:ascii="Times New Roman" w:hAnsi="Times New Roman" w:cs="Times New Roman"/>
          <w:color w:val="000000" w:themeColor="text1"/>
          <w:sz w:val="24"/>
          <w:szCs w:val="24"/>
        </w:rPr>
        <w:t>nc</w:t>
      </w:r>
      <w:r w:rsidRPr="00115211">
        <w:rPr>
          <w:rFonts w:ascii="Times New Roman" w:hAnsi="Times New Roman" w:cs="Times New Roman"/>
          <w:color w:val="000000" w:themeColor="text1"/>
          <w:sz w:val="24"/>
          <w:szCs w:val="24"/>
        </w:rPr>
        <w:t xml:space="preserve">ed. The </w:t>
      </w:r>
      <w:r w:rsidR="00821B56" w:rsidRPr="00115211">
        <w:rPr>
          <w:rFonts w:ascii="Times New Roman" w:hAnsi="Times New Roman" w:cs="Times New Roman"/>
          <w:color w:val="000000" w:themeColor="text1"/>
          <w:sz w:val="24"/>
          <w:szCs w:val="24"/>
        </w:rPr>
        <w:t>interviews</w:t>
      </w:r>
      <w:r w:rsidRPr="00115211">
        <w:rPr>
          <w:rFonts w:ascii="Times New Roman" w:hAnsi="Times New Roman" w:cs="Times New Roman"/>
          <w:color w:val="000000" w:themeColor="text1"/>
          <w:sz w:val="24"/>
          <w:szCs w:val="24"/>
        </w:rPr>
        <w:t xml:space="preserve"> found a link between the past experiences of </w:t>
      </w:r>
      <w:r w:rsidR="00821B56"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and how this has shaped their view. For example, one </w:t>
      </w:r>
      <w:r w:rsidR="00821B56" w:rsidRPr="00115211">
        <w:rPr>
          <w:rFonts w:ascii="Times New Roman" w:hAnsi="Times New Roman" w:cs="Times New Roman"/>
          <w:color w:val="000000" w:themeColor="text1"/>
          <w:sz w:val="24"/>
          <w:szCs w:val="24"/>
        </w:rPr>
        <w:t>participant</w:t>
      </w:r>
      <w:r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states</w:t>
      </w:r>
      <w:r w:rsidRPr="00115211">
        <w:rPr>
          <w:rFonts w:ascii="Times New Roman" w:hAnsi="Times New Roman" w:cs="Times New Roman"/>
          <w:color w:val="000000" w:themeColor="text1"/>
          <w:sz w:val="24"/>
          <w:szCs w:val="24"/>
        </w:rPr>
        <w:t xml:space="preserve"> that- </w:t>
      </w:r>
    </w:p>
    <w:p w14:paraId="1E275C5A" w14:textId="77777777" w:rsidR="00821B56" w:rsidRPr="00115211" w:rsidRDefault="00821B56" w:rsidP="00E549E0">
      <w:pPr>
        <w:spacing w:line="360" w:lineRule="auto"/>
        <w:jc w:val="both"/>
        <w:rPr>
          <w:rFonts w:ascii="Times New Roman" w:hAnsi="Times New Roman" w:cs="Times New Roman"/>
          <w:color w:val="000000" w:themeColor="text1"/>
          <w:sz w:val="24"/>
          <w:szCs w:val="24"/>
        </w:rPr>
      </w:pPr>
    </w:p>
    <w:p w14:paraId="629DC333" w14:textId="22F8915A" w:rsidR="001817D1" w:rsidRPr="00115211" w:rsidRDefault="001817D1" w:rsidP="001817D1">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think that we should behave ethically ourselves I had upmost respect for my </w:t>
      </w:r>
      <w:r w:rsidR="006D6D31" w:rsidRPr="00115211">
        <w:rPr>
          <w:rFonts w:ascii="Times New Roman" w:hAnsi="Times New Roman" w:cs="Times New Roman"/>
          <w:i/>
          <w:iCs/>
          <w:color w:val="000000" w:themeColor="text1"/>
          <w:sz w:val="24"/>
          <w:szCs w:val="24"/>
        </w:rPr>
        <w:t>lecturers,</w:t>
      </w:r>
      <w:r w:rsidRPr="00115211">
        <w:rPr>
          <w:rFonts w:ascii="Times New Roman" w:hAnsi="Times New Roman" w:cs="Times New Roman"/>
          <w:i/>
          <w:iCs/>
          <w:color w:val="000000" w:themeColor="text1"/>
          <w:sz w:val="24"/>
          <w:szCs w:val="24"/>
        </w:rPr>
        <w:t xml:space="preserve"> and we should talk about it and talk about academic integrity. I think as a lecturer, we should lead by example and if we're going to be shoddy then the students will follow”.</w:t>
      </w:r>
    </w:p>
    <w:p w14:paraId="399232BD" w14:textId="77777777" w:rsidR="00821B56" w:rsidRPr="00115211" w:rsidRDefault="00821B56" w:rsidP="001817D1">
      <w:pPr>
        <w:spacing w:line="360" w:lineRule="auto"/>
        <w:jc w:val="center"/>
        <w:rPr>
          <w:rFonts w:ascii="Times New Roman" w:hAnsi="Times New Roman" w:cs="Times New Roman"/>
          <w:i/>
          <w:iCs/>
          <w:color w:val="000000" w:themeColor="text1"/>
          <w:sz w:val="24"/>
          <w:szCs w:val="24"/>
        </w:rPr>
      </w:pPr>
    </w:p>
    <w:p w14:paraId="732CCD26" w14:textId="34ECED0F" w:rsidR="007E5E19" w:rsidRPr="00115211" w:rsidRDefault="007E5E19"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Whilst this comment suggests that they had positive role models of lecturers </w:t>
      </w:r>
      <w:r w:rsidR="00821B56" w:rsidRPr="00115211">
        <w:rPr>
          <w:rFonts w:ascii="Times New Roman" w:hAnsi="Times New Roman" w:cs="Times New Roman"/>
          <w:color w:val="000000" w:themeColor="text1"/>
          <w:sz w:val="24"/>
          <w:szCs w:val="24"/>
        </w:rPr>
        <w:t>and held</w:t>
      </w:r>
      <w:r w:rsidRPr="00115211">
        <w:rPr>
          <w:rFonts w:ascii="Times New Roman" w:hAnsi="Times New Roman" w:cs="Times New Roman"/>
          <w:color w:val="000000" w:themeColor="text1"/>
          <w:sz w:val="24"/>
          <w:szCs w:val="24"/>
        </w:rPr>
        <w:t xml:space="preserve"> the belief that academic misconduct should be addressed through teaching students and role modelling themselves. Conversely, the following response from a further participant perceives role </w:t>
      </w:r>
      <w:r w:rsidR="00821B56" w:rsidRPr="00115211">
        <w:rPr>
          <w:rFonts w:ascii="Times New Roman" w:hAnsi="Times New Roman" w:cs="Times New Roman"/>
          <w:color w:val="000000" w:themeColor="text1"/>
          <w:sz w:val="24"/>
          <w:szCs w:val="24"/>
        </w:rPr>
        <w:t>modelling</w:t>
      </w:r>
      <w:r w:rsidRPr="00115211">
        <w:rPr>
          <w:rFonts w:ascii="Times New Roman" w:hAnsi="Times New Roman" w:cs="Times New Roman"/>
          <w:color w:val="000000" w:themeColor="text1"/>
          <w:sz w:val="24"/>
          <w:szCs w:val="24"/>
        </w:rPr>
        <w:t xml:space="preserve"> not in their remit, interestingly likely due to their past teaching of academic misconduct- </w:t>
      </w:r>
    </w:p>
    <w:p w14:paraId="3EBCE8AB" w14:textId="77777777" w:rsidR="00821B56" w:rsidRPr="00115211" w:rsidRDefault="00821B56" w:rsidP="00E549E0">
      <w:pPr>
        <w:spacing w:line="360" w:lineRule="auto"/>
        <w:jc w:val="both"/>
        <w:rPr>
          <w:rFonts w:ascii="Times New Roman" w:hAnsi="Times New Roman" w:cs="Times New Roman"/>
          <w:color w:val="000000" w:themeColor="text1"/>
          <w:sz w:val="24"/>
          <w:szCs w:val="24"/>
        </w:rPr>
      </w:pPr>
    </w:p>
    <w:p w14:paraId="1C5A924F" w14:textId="7531AEF3" w:rsidR="00216287" w:rsidRPr="00115211" w:rsidRDefault="007E5E19" w:rsidP="00594D5D">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594D5D" w:rsidRPr="00115211">
        <w:rPr>
          <w:rFonts w:ascii="Times New Roman" w:hAnsi="Times New Roman" w:cs="Times New Roman"/>
          <w:i/>
          <w:iCs/>
          <w:color w:val="000000" w:themeColor="text1"/>
          <w:sz w:val="24"/>
          <w:szCs w:val="24"/>
        </w:rPr>
        <w:t xml:space="preserve">I was </w:t>
      </w:r>
      <w:r w:rsidR="006D6D31" w:rsidRPr="00115211">
        <w:rPr>
          <w:rFonts w:ascii="Times New Roman" w:hAnsi="Times New Roman" w:cs="Times New Roman"/>
          <w:i/>
          <w:iCs/>
          <w:color w:val="000000" w:themeColor="text1"/>
          <w:sz w:val="24"/>
          <w:szCs w:val="24"/>
        </w:rPr>
        <w:t>led</w:t>
      </w:r>
      <w:r w:rsidR="00594D5D" w:rsidRPr="00115211">
        <w:rPr>
          <w:rFonts w:ascii="Times New Roman" w:hAnsi="Times New Roman" w:cs="Times New Roman"/>
          <w:i/>
          <w:iCs/>
          <w:color w:val="000000" w:themeColor="text1"/>
          <w:sz w:val="24"/>
          <w:szCs w:val="24"/>
        </w:rPr>
        <w:t xml:space="preserve"> to believe its theft and had the fear factor</w:t>
      </w:r>
      <w:r w:rsidRPr="00115211">
        <w:rPr>
          <w:rFonts w:ascii="Times New Roman" w:hAnsi="Times New Roman" w:cs="Times New Roman"/>
          <w:i/>
          <w:iCs/>
          <w:color w:val="000000" w:themeColor="text1"/>
          <w:sz w:val="24"/>
          <w:szCs w:val="24"/>
        </w:rPr>
        <w:t xml:space="preserve"> embedded in me, my lecturers never taught me this it was up to me”</w:t>
      </w:r>
      <w:r w:rsidR="00821B56" w:rsidRPr="00115211">
        <w:rPr>
          <w:rFonts w:ascii="Times New Roman" w:hAnsi="Times New Roman" w:cs="Times New Roman"/>
          <w:i/>
          <w:iCs/>
          <w:color w:val="000000" w:themeColor="text1"/>
          <w:sz w:val="24"/>
          <w:szCs w:val="24"/>
        </w:rPr>
        <w:t>.</w:t>
      </w:r>
    </w:p>
    <w:p w14:paraId="3B8194AE" w14:textId="538E944B" w:rsidR="00594D5D" w:rsidRPr="00115211" w:rsidRDefault="00216287" w:rsidP="00216287">
      <w:pP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br w:type="page"/>
      </w:r>
    </w:p>
    <w:p w14:paraId="74291519" w14:textId="77777777" w:rsidR="00821B56" w:rsidRPr="00115211" w:rsidRDefault="00821B56" w:rsidP="00594D5D">
      <w:pPr>
        <w:spacing w:line="360" w:lineRule="auto"/>
        <w:jc w:val="center"/>
        <w:rPr>
          <w:rFonts w:ascii="Times New Roman" w:hAnsi="Times New Roman" w:cs="Times New Roman"/>
          <w:i/>
          <w:iCs/>
          <w:color w:val="000000" w:themeColor="text1"/>
          <w:sz w:val="24"/>
          <w:szCs w:val="24"/>
        </w:rPr>
      </w:pPr>
    </w:p>
    <w:p w14:paraId="1DF805F2" w14:textId="0B3A97D9" w:rsidR="00594D5D" w:rsidRPr="00115211" w:rsidRDefault="00821B56"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The participant adds further that-</w:t>
      </w:r>
    </w:p>
    <w:p w14:paraId="4C359A93" w14:textId="77777777" w:rsidR="00821B56" w:rsidRPr="00115211" w:rsidRDefault="00821B56" w:rsidP="00E549E0">
      <w:pPr>
        <w:spacing w:line="360" w:lineRule="auto"/>
        <w:jc w:val="both"/>
        <w:rPr>
          <w:rFonts w:ascii="Times New Roman" w:hAnsi="Times New Roman" w:cs="Times New Roman"/>
          <w:color w:val="000000" w:themeColor="text1"/>
          <w:sz w:val="24"/>
          <w:szCs w:val="24"/>
        </w:rPr>
      </w:pPr>
    </w:p>
    <w:p w14:paraId="28C14747" w14:textId="11872A79" w:rsidR="00594D5D" w:rsidRPr="00115211" w:rsidRDefault="007E5E19" w:rsidP="00821B56">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6D6D31" w:rsidRPr="00115211">
        <w:rPr>
          <w:rFonts w:ascii="Times New Roman" w:hAnsi="Times New Roman" w:cs="Times New Roman"/>
          <w:i/>
          <w:iCs/>
          <w:color w:val="000000" w:themeColor="text1"/>
          <w:sz w:val="24"/>
          <w:szCs w:val="24"/>
        </w:rPr>
        <w:t>it’s</w:t>
      </w:r>
      <w:r w:rsidR="00594D5D" w:rsidRPr="00115211">
        <w:rPr>
          <w:rFonts w:ascii="Times New Roman" w:hAnsi="Times New Roman" w:cs="Times New Roman"/>
          <w:i/>
          <w:iCs/>
          <w:color w:val="000000" w:themeColor="text1"/>
          <w:sz w:val="24"/>
          <w:szCs w:val="24"/>
        </w:rPr>
        <w:t xml:space="preserve"> not the role of a </w:t>
      </w:r>
      <w:r w:rsidR="00821B56" w:rsidRPr="00115211">
        <w:rPr>
          <w:rFonts w:ascii="Times New Roman" w:hAnsi="Times New Roman" w:cs="Times New Roman"/>
          <w:i/>
          <w:iCs/>
          <w:color w:val="000000" w:themeColor="text1"/>
          <w:sz w:val="24"/>
          <w:szCs w:val="24"/>
        </w:rPr>
        <w:t>lecturer</w:t>
      </w:r>
      <w:r w:rsidR="00594D5D" w:rsidRPr="00115211">
        <w:rPr>
          <w:rFonts w:ascii="Times New Roman" w:hAnsi="Times New Roman" w:cs="Times New Roman"/>
          <w:i/>
          <w:iCs/>
          <w:color w:val="000000" w:themeColor="text1"/>
          <w:sz w:val="24"/>
          <w:szCs w:val="24"/>
        </w:rPr>
        <w:t xml:space="preserve"> to teach </w:t>
      </w:r>
      <w:r w:rsidRPr="00115211">
        <w:rPr>
          <w:rFonts w:ascii="Times New Roman" w:hAnsi="Times New Roman" w:cs="Times New Roman"/>
          <w:i/>
          <w:iCs/>
          <w:color w:val="000000" w:themeColor="text1"/>
          <w:sz w:val="24"/>
          <w:szCs w:val="24"/>
        </w:rPr>
        <w:t xml:space="preserve">academic misconduct and </w:t>
      </w:r>
      <w:r w:rsidR="00821B56" w:rsidRPr="00115211">
        <w:rPr>
          <w:rFonts w:ascii="Times New Roman" w:hAnsi="Times New Roman" w:cs="Times New Roman"/>
          <w:i/>
          <w:iCs/>
          <w:color w:val="000000" w:themeColor="text1"/>
          <w:sz w:val="24"/>
          <w:szCs w:val="24"/>
        </w:rPr>
        <w:t>integrity</w:t>
      </w:r>
      <w:r w:rsidR="00594D5D" w:rsidRPr="00115211">
        <w:rPr>
          <w:rFonts w:ascii="Times New Roman" w:hAnsi="Times New Roman" w:cs="Times New Roman"/>
          <w:i/>
          <w:iCs/>
          <w:color w:val="000000" w:themeColor="text1"/>
          <w:sz w:val="24"/>
          <w:szCs w:val="24"/>
        </w:rPr>
        <w:t>,</w:t>
      </w:r>
      <w:r w:rsidRPr="00115211">
        <w:rPr>
          <w:rFonts w:ascii="Times New Roman" w:hAnsi="Times New Roman" w:cs="Times New Roman"/>
          <w:i/>
          <w:iCs/>
          <w:color w:val="000000" w:themeColor="text1"/>
          <w:sz w:val="24"/>
          <w:szCs w:val="24"/>
        </w:rPr>
        <w:t xml:space="preserve"> my job is to teach, </w:t>
      </w:r>
      <w:r w:rsidR="00594D5D" w:rsidRPr="00115211">
        <w:rPr>
          <w:rFonts w:ascii="Times New Roman" w:hAnsi="Times New Roman" w:cs="Times New Roman"/>
          <w:i/>
          <w:iCs/>
          <w:color w:val="000000" w:themeColor="text1"/>
          <w:sz w:val="24"/>
          <w:szCs w:val="24"/>
        </w:rPr>
        <w:t>I</w:t>
      </w:r>
      <w:r w:rsidRPr="00115211">
        <w:rPr>
          <w:rFonts w:ascii="Times New Roman" w:hAnsi="Times New Roman" w:cs="Times New Roman"/>
          <w:i/>
          <w:iCs/>
          <w:color w:val="000000" w:themeColor="text1"/>
          <w:sz w:val="24"/>
          <w:szCs w:val="24"/>
        </w:rPr>
        <w:t xml:space="preserve"> do</w:t>
      </w:r>
      <w:r w:rsidR="00594D5D" w:rsidRPr="00115211">
        <w:rPr>
          <w:rFonts w:ascii="Times New Roman" w:hAnsi="Times New Roman" w:cs="Times New Roman"/>
          <w:i/>
          <w:iCs/>
          <w:color w:val="000000" w:themeColor="text1"/>
          <w:sz w:val="24"/>
          <w:szCs w:val="24"/>
        </w:rPr>
        <w:t xml:space="preserve"> tell them what to do and not to do</w:t>
      </w:r>
      <w:r w:rsidRPr="00115211">
        <w:rPr>
          <w:rFonts w:ascii="Times New Roman" w:hAnsi="Times New Roman" w:cs="Times New Roman"/>
          <w:i/>
          <w:iCs/>
          <w:color w:val="000000" w:themeColor="text1"/>
          <w:sz w:val="24"/>
          <w:szCs w:val="24"/>
        </w:rPr>
        <w:t xml:space="preserve"> in terms of avoiding misconduct,</w:t>
      </w:r>
      <w:r w:rsidR="00594D5D" w:rsidRPr="00115211">
        <w:rPr>
          <w:rFonts w:ascii="Times New Roman" w:hAnsi="Times New Roman" w:cs="Times New Roman"/>
          <w:i/>
          <w:iCs/>
          <w:color w:val="000000" w:themeColor="text1"/>
          <w:sz w:val="24"/>
          <w:szCs w:val="24"/>
        </w:rPr>
        <w:t xml:space="preserve"> but no deeper than this</w:t>
      </w:r>
      <w:r w:rsidRPr="00115211">
        <w:rPr>
          <w:rFonts w:ascii="Times New Roman" w:hAnsi="Times New Roman" w:cs="Times New Roman"/>
          <w:i/>
          <w:iCs/>
          <w:color w:val="000000" w:themeColor="text1"/>
          <w:sz w:val="24"/>
          <w:szCs w:val="24"/>
        </w:rPr>
        <w:t>”</w:t>
      </w:r>
      <w:r w:rsidR="00821B56" w:rsidRPr="00115211">
        <w:rPr>
          <w:rFonts w:ascii="Times New Roman" w:hAnsi="Times New Roman" w:cs="Times New Roman"/>
          <w:i/>
          <w:iCs/>
          <w:color w:val="000000" w:themeColor="text1"/>
          <w:sz w:val="24"/>
          <w:szCs w:val="24"/>
        </w:rPr>
        <w:t>.</w:t>
      </w:r>
    </w:p>
    <w:p w14:paraId="4FCD7A8A" w14:textId="77777777" w:rsidR="00821B56" w:rsidRPr="00115211" w:rsidRDefault="00821B56" w:rsidP="00821B56">
      <w:pPr>
        <w:spacing w:line="360" w:lineRule="auto"/>
        <w:jc w:val="center"/>
        <w:rPr>
          <w:rFonts w:ascii="Times New Roman" w:hAnsi="Times New Roman" w:cs="Times New Roman"/>
          <w:i/>
          <w:iCs/>
          <w:color w:val="000000" w:themeColor="text1"/>
          <w:sz w:val="24"/>
          <w:szCs w:val="24"/>
        </w:rPr>
      </w:pPr>
    </w:p>
    <w:p w14:paraId="18E34037" w14:textId="38D6AFCF" w:rsidR="00235059" w:rsidRDefault="00235059" w:rsidP="00235059">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QAA (2022) Acknowledge that university lecturers play a crucial role in both upholding academic integrity and addressing </w:t>
      </w:r>
      <w:r w:rsidR="00995D2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among students, integrating, and instilling academic integrity values within andragogy necessitates a shift in approach, including the expectation of the incorporation of ethical values and integrity into educational processes and teaching and learning activities. Yet this entails initiatives such as employee training, collaborative approaches across institutions, student activities, and the establishment of policies and frameworks (UWTSD; AO, 2023; NAIN, 2021; UWTSD, 2021,22; QAA, 2023). </w:t>
      </w:r>
    </w:p>
    <w:p w14:paraId="51502E32" w14:textId="77777777" w:rsidR="00342B52" w:rsidRPr="00115211" w:rsidRDefault="00342B52" w:rsidP="00235059">
      <w:pPr>
        <w:spacing w:line="360" w:lineRule="auto"/>
        <w:jc w:val="both"/>
        <w:rPr>
          <w:rFonts w:ascii="Times New Roman" w:hAnsi="Times New Roman" w:cs="Times New Roman"/>
          <w:color w:val="000000" w:themeColor="text1"/>
          <w:sz w:val="24"/>
          <w:szCs w:val="24"/>
        </w:rPr>
      </w:pPr>
    </w:p>
    <w:p w14:paraId="0BBB1C01" w14:textId="451AB960" w:rsidR="007D0A0C" w:rsidRDefault="007E5E19" w:rsidP="001817D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interestingly, this </w:t>
      </w:r>
      <w:r w:rsidR="007B1851" w:rsidRPr="00115211">
        <w:rPr>
          <w:rFonts w:ascii="Times New Roman" w:hAnsi="Times New Roman" w:cs="Times New Roman"/>
          <w:color w:val="000000" w:themeColor="text1"/>
          <w:sz w:val="24"/>
          <w:szCs w:val="24"/>
        </w:rPr>
        <w:t>response was offered by the same participant above discussing never having</w:t>
      </w:r>
      <w:r w:rsidR="00821B56" w:rsidRPr="00115211">
        <w:rPr>
          <w:rFonts w:ascii="Times New Roman" w:hAnsi="Times New Roman" w:cs="Times New Roman"/>
          <w:color w:val="000000" w:themeColor="text1"/>
          <w:sz w:val="24"/>
          <w:szCs w:val="24"/>
        </w:rPr>
        <w:t xml:space="preserve"> received academic misconduct</w:t>
      </w:r>
      <w:r w:rsidR="007B1851" w:rsidRPr="00115211">
        <w:rPr>
          <w:rFonts w:ascii="Times New Roman" w:hAnsi="Times New Roman" w:cs="Times New Roman"/>
          <w:color w:val="000000" w:themeColor="text1"/>
          <w:sz w:val="24"/>
          <w:szCs w:val="24"/>
        </w:rPr>
        <w:t xml:space="preserve"> training</w:t>
      </w:r>
      <w:r w:rsidR="00821B56" w:rsidRPr="00115211">
        <w:rPr>
          <w:rFonts w:ascii="Times New Roman" w:hAnsi="Times New Roman" w:cs="Times New Roman"/>
          <w:color w:val="000000" w:themeColor="text1"/>
          <w:sz w:val="24"/>
          <w:szCs w:val="24"/>
        </w:rPr>
        <w:t>.</w:t>
      </w:r>
      <w:r w:rsidR="007B1851"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T</w:t>
      </w:r>
      <w:r w:rsidR="00126F21" w:rsidRPr="00115211">
        <w:rPr>
          <w:rFonts w:ascii="Times New Roman" w:hAnsi="Times New Roman" w:cs="Times New Roman"/>
          <w:color w:val="000000" w:themeColor="text1"/>
          <w:sz w:val="24"/>
          <w:szCs w:val="24"/>
        </w:rPr>
        <w:t>he above comments offer several key points. Firstly, t</w:t>
      </w:r>
      <w:r w:rsidR="00821B56" w:rsidRPr="00115211">
        <w:rPr>
          <w:rFonts w:ascii="Times New Roman" w:hAnsi="Times New Roman" w:cs="Times New Roman"/>
          <w:color w:val="000000" w:themeColor="text1"/>
          <w:sz w:val="24"/>
          <w:szCs w:val="24"/>
        </w:rPr>
        <w:t xml:space="preserve">his </w:t>
      </w:r>
      <w:r w:rsidR="007B1851" w:rsidRPr="00115211">
        <w:rPr>
          <w:rFonts w:ascii="Times New Roman" w:hAnsi="Times New Roman" w:cs="Times New Roman"/>
          <w:color w:val="000000" w:themeColor="text1"/>
          <w:sz w:val="24"/>
          <w:szCs w:val="24"/>
        </w:rPr>
        <w:t>suggest</w:t>
      </w:r>
      <w:r w:rsidR="00821B56" w:rsidRPr="00115211">
        <w:rPr>
          <w:rFonts w:ascii="Times New Roman" w:hAnsi="Times New Roman" w:cs="Times New Roman"/>
          <w:color w:val="000000" w:themeColor="text1"/>
          <w:sz w:val="24"/>
          <w:szCs w:val="24"/>
        </w:rPr>
        <w:t>s</w:t>
      </w:r>
      <w:r w:rsidR="007B1851" w:rsidRPr="00115211">
        <w:rPr>
          <w:rFonts w:ascii="Times New Roman" w:hAnsi="Times New Roman" w:cs="Times New Roman"/>
          <w:color w:val="000000" w:themeColor="text1"/>
          <w:sz w:val="24"/>
          <w:szCs w:val="24"/>
        </w:rPr>
        <w:t xml:space="preserve"> </w:t>
      </w:r>
      <w:r w:rsidR="00126F21" w:rsidRPr="00115211">
        <w:rPr>
          <w:rFonts w:ascii="Times New Roman" w:hAnsi="Times New Roman" w:cs="Times New Roman"/>
          <w:color w:val="000000" w:themeColor="text1"/>
          <w:sz w:val="24"/>
          <w:szCs w:val="24"/>
        </w:rPr>
        <w:t xml:space="preserve">a questioning of </w:t>
      </w:r>
      <w:r w:rsidR="006D6D31" w:rsidRPr="00115211">
        <w:rPr>
          <w:rFonts w:ascii="Times New Roman" w:hAnsi="Times New Roman" w:cs="Times New Roman"/>
          <w:color w:val="000000" w:themeColor="text1"/>
          <w:sz w:val="24"/>
          <w:szCs w:val="24"/>
        </w:rPr>
        <w:t>one’s</w:t>
      </w:r>
      <w:r w:rsidR="00126F21"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 xml:space="preserve">ability </w:t>
      </w:r>
      <w:r w:rsidR="00126F21" w:rsidRPr="00115211">
        <w:rPr>
          <w:rFonts w:ascii="Times New Roman" w:hAnsi="Times New Roman" w:cs="Times New Roman"/>
          <w:color w:val="000000" w:themeColor="text1"/>
          <w:sz w:val="24"/>
          <w:szCs w:val="24"/>
        </w:rPr>
        <w:t>of</w:t>
      </w:r>
      <w:r w:rsidR="00821B56" w:rsidRPr="00115211">
        <w:rPr>
          <w:rFonts w:ascii="Times New Roman" w:hAnsi="Times New Roman" w:cs="Times New Roman"/>
          <w:color w:val="000000" w:themeColor="text1"/>
          <w:sz w:val="24"/>
          <w:szCs w:val="24"/>
        </w:rPr>
        <w:t xml:space="preserve"> </w:t>
      </w:r>
      <w:r w:rsidR="007B1851" w:rsidRPr="00115211">
        <w:rPr>
          <w:rFonts w:ascii="Times New Roman" w:hAnsi="Times New Roman" w:cs="Times New Roman"/>
          <w:color w:val="000000" w:themeColor="text1"/>
          <w:sz w:val="24"/>
          <w:szCs w:val="24"/>
        </w:rPr>
        <w:t>enforcing institutional policies</w:t>
      </w:r>
      <w:r w:rsidR="00821B56" w:rsidRPr="00115211">
        <w:rPr>
          <w:rFonts w:ascii="Times New Roman" w:hAnsi="Times New Roman" w:cs="Times New Roman"/>
          <w:color w:val="000000" w:themeColor="text1"/>
          <w:sz w:val="24"/>
          <w:szCs w:val="24"/>
        </w:rPr>
        <w:t xml:space="preserve">. Whilst suggests that this maybe a further contributing factor of </w:t>
      </w:r>
      <w:r w:rsidR="00995D29">
        <w:rPr>
          <w:rFonts w:ascii="Times New Roman" w:hAnsi="Times New Roman" w:cs="Times New Roman"/>
          <w:color w:val="000000" w:themeColor="text1"/>
          <w:sz w:val="24"/>
          <w:szCs w:val="24"/>
        </w:rPr>
        <w:t>AM</w:t>
      </w:r>
      <w:r w:rsidR="00821B56"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prevalence, Not</w:t>
      </w:r>
      <w:r w:rsidR="00821B56" w:rsidRPr="00115211">
        <w:rPr>
          <w:rFonts w:ascii="Times New Roman" w:hAnsi="Times New Roman" w:cs="Times New Roman"/>
          <w:color w:val="000000" w:themeColor="text1"/>
          <w:sz w:val="24"/>
          <w:szCs w:val="24"/>
        </w:rPr>
        <w:t xml:space="preserve"> only does this offer deeper insight </w:t>
      </w:r>
      <w:r w:rsidR="006D6D31" w:rsidRPr="00115211">
        <w:rPr>
          <w:rFonts w:ascii="Times New Roman" w:hAnsi="Times New Roman" w:cs="Times New Roman"/>
          <w:color w:val="000000" w:themeColor="text1"/>
          <w:sz w:val="24"/>
          <w:szCs w:val="24"/>
        </w:rPr>
        <w:t>into</w:t>
      </w:r>
      <w:r w:rsidR="00821B56" w:rsidRPr="00115211">
        <w:rPr>
          <w:rFonts w:ascii="Times New Roman" w:hAnsi="Times New Roman" w:cs="Times New Roman"/>
          <w:color w:val="000000" w:themeColor="text1"/>
          <w:sz w:val="24"/>
          <w:szCs w:val="24"/>
        </w:rPr>
        <w:t xml:space="preserve"> lecturer belief system and their </w:t>
      </w:r>
      <w:r w:rsidR="0011193F" w:rsidRPr="00115211">
        <w:rPr>
          <w:rFonts w:ascii="Times New Roman" w:hAnsi="Times New Roman" w:cs="Times New Roman"/>
          <w:color w:val="000000" w:themeColor="text1"/>
          <w:sz w:val="24"/>
          <w:szCs w:val="24"/>
        </w:rPr>
        <w:t>relationship</w:t>
      </w:r>
      <w:r w:rsidR="00821B56" w:rsidRPr="00115211">
        <w:rPr>
          <w:rFonts w:ascii="Times New Roman" w:hAnsi="Times New Roman" w:cs="Times New Roman"/>
          <w:color w:val="000000" w:themeColor="text1"/>
          <w:sz w:val="24"/>
          <w:szCs w:val="24"/>
        </w:rPr>
        <w:t xml:space="preserve"> with past experiences, yet t</w:t>
      </w:r>
      <w:r w:rsidR="00594D5D" w:rsidRPr="00115211">
        <w:rPr>
          <w:rFonts w:ascii="Times New Roman" w:hAnsi="Times New Roman" w:cs="Times New Roman"/>
          <w:color w:val="000000" w:themeColor="text1"/>
          <w:sz w:val="24"/>
          <w:szCs w:val="24"/>
        </w:rPr>
        <w:t xml:space="preserve">his suggests </w:t>
      </w:r>
      <w:r w:rsidR="007B1851" w:rsidRPr="00115211">
        <w:rPr>
          <w:rFonts w:ascii="Times New Roman" w:hAnsi="Times New Roman" w:cs="Times New Roman"/>
          <w:color w:val="000000" w:themeColor="text1"/>
          <w:sz w:val="24"/>
          <w:szCs w:val="24"/>
        </w:rPr>
        <w:t xml:space="preserve">a </w:t>
      </w:r>
      <w:r w:rsidR="00594D5D" w:rsidRPr="00115211">
        <w:rPr>
          <w:rFonts w:ascii="Times New Roman" w:hAnsi="Times New Roman" w:cs="Times New Roman"/>
          <w:color w:val="000000" w:themeColor="text1"/>
          <w:sz w:val="24"/>
          <w:szCs w:val="24"/>
        </w:rPr>
        <w:t xml:space="preserve">further factor at play when considering </w:t>
      </w:r>
      <w:r w:rsidR="00821B56" w:rsidRPr="00115211">
        <w:rPr>
          <w:rFonts w:ascii="Times New Roman" w:hAnsi="Times New Roman" w:cs="Times New Roman"/>
          <w:color w:val="000000" w:themeColor="text1"/>
          <w:sz w:val="24"/>
          <w:szCs w:val="24"/>
        </w:rPr>
        <w:t>inconsistency</w:t>
      </w:r>
      <w:r w:rsidR="00594D5D" w:rsidRPr="00115211">
        <w:rPr>
          <w:rFonts w:ascii="Times New Roman" w:hAnsi="Times New Roman" w:cs="Times New Roman"/>
          <w:color w:val="000000" w:themeColor="text1"/>
          <w:sz w:val="24"/>
          <w:szCs w:val="24"/>
        </w:rPr>
        <w:t xml:space="preserve"> in enforcing </w:t>
      </w:r>
      <w:r w:rsidR="00821B56" w:rsidRPr="00115211">
        <w:rPr>
          <w:rFonts w:ascii="Times New Roman" w:hAnsi="Times New Roman" w:cs="Times New Roman"/>
          <w:color w:val="000000" w:themeColor="text1"/>
          <w:sz w:val="24"/>
          <w:szCs w:val="24"/>
        </w:rPr>
        <w:t>academic</w:t>
      </w:r>
      <w:r w:rsidR="00594D5D"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misconduct</w:t>
      </w:r>
      <w:r w:rsidR="00594D5D"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policies.</w:t>
      </w:r>
      <w:r w:rsidR="00594D5D" w:rsidRPr="00115211">
        <w:rPr>
          <w:rFonts w:ascii="Times New Roman" w:hAnsi="Times New Roman" w:cs="Times New Roman"/>
          <w:color w:val="000000" w:themeColor="text1"/>
          <w:sz w:val="24"/>
          <w:szCs w:val="24"/>
        </w:rPr>
        <w:t xml:space="preserve"> </w:t>
      </w:r>
      <w:r w:rsidR="00235059" w:rsidRPr="00115211">
        <w:rPr>
          <w:rFonts w:ascii="Times New Roman" w:hAnsi="Times New Roman" w:cs="Times New Roman"/>
          <w:color w:val="000000" w:themeColor="text1"/>
          <w:sz w:val="24"/>
          <w:szCs w:val="24"/>
        </w:rPr>
        <w:t>T</w:t>
      </w:r>
      <w:r w:rsidR="00594D5D" w:rsidRPr="00115211">
        <w:rPr>
          <w:rFonts w:ascii="Times New Roman" w:hAnsi="Times New Roman" w:cs="Times New Roman"/>
          <w:color w:val="000000" w:themeColor="text1"/>
          <w:sz w:val="24"/>
          <w:szCs w:val="24"/>
        </w:rPr>
        <w:t xml:space="preserve">o expand, if </w:t>
      </w:r>
      <w:r w:rsidR="00995D29">
        <w:rPr>
          <w:rFonts w:ascii="Times New Roman" w:hAnsi="Times New Roman" w:cs="Times New Roman"/>
          <w:color w:val="000000" w:themeColor="text1"/>
          <w:sz w:val="24"/>
          <w:szCs w:val="24"/>
        </w:rPr>
        <w:t>AM</w:t>
      </w:r>
      <w:r w:rsidR="00594D5D" w:rsidRPr="00115211">
        <w:rPr>
          <w:rFonts w:ascii="Times New Roman" w:hAnsi="Times New Roman" w:cs="Times New Roman"/>
          <w:color w:val="000000" w:themeColor="text1"/>
          <w:sz w:val="24"/>
          <w:szCs w:val="24"/>
        </w:rPr>
        <w:t xml:space="preserve"> policies are not discussed and </w:t>
      </w:r>
      <w:r w:rsidR="007D0A0C">
        <w:rPr>
          <w:rFonts w:ascii="Times New Roman" w:hAnsi="Times New Roman" w:cs="Times New Roman"/>
          <w:color w:val="000000" w:themeColor="text1"/>
          <w:sz w:val="24"/>
          <w:szCs w:val="24"/>
        </w:rPr>
        <w:t>focus on this area is absent</w:t>
      </w:r>
      <w:r w:rsidR="00594D5D" w:rsidRPr="00115211">
        <w:rPr>
          <w:rFonts w:ascii="Times New Roman" w:hAnsi="Times New Roman" w:cs="Times New Roman"/>
          <w:color w:val="000000" w:themeColor="text1"/>
          <w:sz w:val="24"/>
          <w:szCs w:val="24"/>
        </w:rPr>
        <w:t xml:space="preserve"> during teaching, </w:t>
      </w:r>
      <w:r w:rsidR="006D6D31" w:rsidRPr="00115211">
        <w:rPr>
          <w:rFonts w:ascii="Times New Roman" w:hAnsi="Times New Roman" w:cs="Times New Roman"/>
          <w:color w:val="000000" w:themeColor="text1"/>
          <w:sz w:val="24"/>
          <w:szCs w:val="24"/>
        </w:rPr>
        <w:t>particularly</w:t>
      </w:r>
      <w:r w:rsidR="00594D5D"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first</w:t>
      </w:r>
      <w:r w:rsidR="00594D5D" w:rsidRPr="00115211">
        <w:rPr>
          <w:rFonts w:ascii="Times New Roman" w:hAnsi="Times New Roman" w:cs="Times New Roman"/>
          <w:color w:val="000000" w:themeColor="text1"/>
          <w:sz w:val="24"/>
          <w:szCs w:val="24"/>
        </w:rPr>
        <w:t xml:space="preserve"> year students</w:t>
      </w:r>
      <w:r w:rsidR="007D0A0C">
        <w:rPr>
          <w:rFonts w:ascii="Times New Roman" w:hAnsi="Times New Roman" w:cs="Times New Roman"/>
          <w:color w:val="000000" w:themeColor="text1"/>
          <w:sz w:val="24"/>
          <w:szCs w:val="24"/>
        </w:rPr>
        <w:t>,</w:t>
      </w:r>
      <w:r w:rsidR="00594D5D" w:rsidRPr="00115211">
        <w:rPr>
          <w:rFonts w:ascii="Times New Roman" w:hAnsi="Times New Roman" w:cs="Times New Roman"/>
          <w:color w:val="000000" w:themeColor="text1"/>
          <w:sz w:val="24"/>
          <w:szCs w:val="24"/>
        </w:rPr>
        <w:t xml:space="preserve"> then further misunderstanding of students and t</w:t>
      </w:r>
      <w:r w:rsidR="006D6D31" w:rsidRPr="00115211">
        <w:rPr>
          <w:rFonts w:ascii="Times New Roman" w:hAnsi="Times New Roman" w:cs="Times New Roman"/>
          <w:color w:val="000000" w:themeColor="text1"/>
          <w:sz w:val="24"/>
          <w:szCs w:val="24"/>
        </w:rPr>
        <w:t>heir</w:t>
      </w:r>
      <w:r w:rsidR="00594D5D" w:rsidRPr="00115211">
        <w:rPr>
          <w:rFonts w:ascii="Times New Roman" w:hAnsi="Times New Roman" w:cs="Times New Roman"/>
          <w:color w:val="000000" w:themeColor="text1"/>
          <w:sz w:val="24"/>
          <w:szCs w:val="24"/>
        </w:rPr>
        <w:t xml:space="preserve"> relationship with integrity may develop.</w:t>
      </w:r>
    </w:p>
    <w:p w14:paraId="24D7D521" w14:textId="0718062B" w:rsidR="00253B82" w:rsidRDefault="007D0A0C" w:rsidP="007D0A0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4581E25" w14:textId="77777777" w:rsidR="00253B82" w:rsidRDefault="00253B82" w:rsidP="001817D1">
      <w:pPr>
        <w:spacing w:line="360" w:lineRule="auto"/>
        <w:jc w:val="both"/>
        <w:rPr>
          <w:rFonts w:ascii="Times New Roman" w:hAnsi="Times New Roman" w:cs="Times New Roman"/>
          <w:color w:val="000000" w:themeColor="text1"/>
          <w:sz w:val="24"/>
          <w:szCs w:val="24"/>
        </w:rPr>
      </w:pPr>
    </w:p>
    <w:p w14:paraId="0E182B88" w14:textId="77777777" w:rsidR="00253B82" w:rsidRDefault="007B1851" w:rsidP="001817D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Interestingly</w:t>
      </w:r>
      <w:r w:rsidR="00594D5D" w:rsidRPr="00115211">
        <w:rPr>
          <w:rFonts w:ascii="Times New Roman" w:hAnsi="Times New Roman" w:cs="Times New Roman"/>
          <w:color w:val="000000" w:themeColor="text1"/>
          <w:sz w:val="24"/>
          <w:szCs w:val="24"/>
        </w:rPr>
        <w:t xml:space="preserve">, four remaining participants </w:t>
      </w:r>
      <w:r w:rsidRPr="00115211">
        <w:rPr>
          <w:rFonts w:ascii="Times New Roman" w:hAnsi="Times New Roman" w:cs="Times New Roman"/>
          <w:color w:val="000000" w:themeColor="text1"/>
          <w:sz w:val="24"/>
          <w:szCs w:val="24"/>
        </w:rPr>
        <w:t xml:space="preserve">spoke of their own observations in relation to inconsistency amongst teaching staff and </w:t>
      </w:r>
      <w:r w:rsidR="00594D5D" w:rsidRPr="00115211">
        <w:rPr>
          <w:rFonts w:ascii="Times New Roman" w:hAnsi="Times New Roman" w:cs="Times New Roman"/>
          <w:color w:val="000000" w:themeColor="text1"/>
          <w:sz w:val="24"/>
          <w:szCs w:val="24"/>
        </w:rPr>
        <w:t>the teaching of academic misconduct and integrity</w:t>
      </w:r>
      <w:r w:rsidR="001817D1" w:rsidRPr="00115211">
        <w:rPr>
          <w:rFonts w:ascii="Times New Roman" w:hAnsi="Times New Roman" w:cs="Times New Roman"/>
          <w:color w:val="000000" w:themeColor="text1"/>
          <w:sz w:val="24"/>
          <w:szCs w:val="24"/>
        </w:rPr>
        <w:t xml:space="preserve">. </w:t>
      </w:r>
    </w:p>
    <w:p w14:paraId="5F903EF8" w14:textId="3FB1556C" w:rsidR="00594D5D" w:rsidRPr="00115211" w:rsidRDefault="007B1851" w:rsidP="00253B82">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For</w:t>
      </w:r>
      <w:r w:rsidR="001817D1"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example,</w:t>
      </w:r>
      <w:r w:rsidR="001817D1" w:rsidRPr="00115211">
        <w:rPr>
          <w:rFonts w:ascii="Times New Roman" w:hAnsi="Times New Roman" w:cs="Times New Roman"/>
          <w:color w:val="000000" w:themeColor="text1"/>
          <w:sz w:val="24"/>
          <w:szCs w:val="24"/>
        </w:rPr>
        <w:t xml:space="preserve"> </w:t>
      </w:r>
      <w:r w:rsidR="00253B82">
        <w:rPr>
          <w:rFonts w:ascii="Times New Roman" w:hAnsi="Times New Roman" w:cs="Times New Roman"/>
          <w:color w:val="000000" w:themeColor="text1"/>
          <w:sz w:val="24"/>
          <w:szCs w:val="24"/>
        </w:rPr>
        <w:t xml:space="preserve">one </w:t>
      </w:r>
      <w:r w:rsidR="001817D1" w:rsidRPr="00115211">
        <w:rPr>
          <w:rFonts w:ascii="Times New Roman" w:hAnsi="Times New Roman" w:cs="Times New Roman"/>
          <w:color w:val="000000" w:themeColor="text1"/>
          <w:sz w:val="24"/>
          <w:szCs w:val="24"/>
        </w:rPr>
        <w:t xml:space="preserve">participant </w:t>
      </w:r>
      <w:r w:rsidR="00253B82">
        <w:rPr>
          <w:rFonts w:ascii="Times New Roman" w:hAnsi="Times New Roman" w:cs="Times New Roman"/>
          <w:color w:val="000000" w:themeColor="text1"/>
          <w:sz w:val="24"/>
          <w:szCs w:val="24"/>
        </w:rPr>
        <w:t xml:space="preserve">adds </w:t>
      </w:r>
      <w:r w:rsidR="001817D1" w:rsidRPr="00115211">
        <w:rPr>
          <w:rFonts w:ascii="Times New Roman" w:hAnsi="Times New Roman" w:cs="Times New Roman"/>
          <w:color w:val="000000" w:themeColor="text1"/>
          <w:sz w:val="24"/>
          <w:szCs w:val="24"/>
        </w:rPr>
        <w:t>that’s-</w:t>
      </w:r>
    </w:p>
    <w:p w14:paraId="71EB7135" w14:textId="77777777" w:rsidR="008B51A3" w:rsidRPr="00115211" w:rsidRDefault="008B51A3" w:rsidP="001817D1">
      <w:pPr>
        <w:spacing w:line="360" w:lineRule="auto"/>
        <w:jc w:val="both"/>
        <w:rPr>
          <w:rFonts w:ascii="Times New Roman" w:hAnsi="Times New Roman" w:cs="Times New Roman"/>
          <w:color w:val="000000" w:themeColor="text1"/>
          <w:sz w:val="24"/>
          <w:szCs w:val="24"/>
        </w:rPr>
      </w:pPr>
    </w:p>
    <w:p w14:paraId="7CC284EC" w14:textId="510023CC" w:rsidR="001817D1" w:rsidRPr="00115211" w:rsidRDefault="007B1851" w:rsidP="007B1851">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0B665B" w:rsidRPr="00115211">
        <w:rPr>
          <w:rFonts w:ascii="Times New Roman" w:hAnsi="Times New Roman" w:cs="Times New Roman"/>
          <w:i/>
          <w:iCs/>
          <w:color w:val="000000" w:themeColor="text1"/>
          <w:sz w:val="24"/>
          <w:szCs w:val="24"/>
        </w:rPr>
        <w:t>P</w:t>
      </w:r>
      <w:r w:rsidRPr="00115211">
        <w:rPr>
          <w:rFonts w:ascii="Times New Roman" w:hAnsi="Times New Roman" w:cs="Times New Roman"/>
          <w:i/>
          <w:iCs/>
          <w:color w:val="000000" w:themeColor="text1"/>
          <w:sz w:val="24"/>
          <w:szCs w:val="24"/>
        </w:rPr>
        <w:t>articularly t</w:t>
      </w:r>
      <w:r w:rsidR="001817D1" w:rsidRPr="00115211">
        <w:rPr>
          <w:rFonts w:ascii="Times New Roman" w:hAnsi="Times New Roman" w:cs="Times New Roman"/>
          <w:i/>
          <w:iCs/>
          <w:color w:val="000000" w:themeColor="text1"/>
          <w:sz w:val="24"/>
          <w:szCs w:val="24"/>
        </w:rPr>
        <w:t>each</w:t>
      </w:r>
      <w:r w:rsidRPr="00115211">
        <w:rPr>
          <w:rFonts w:ascii="Times New Roman" w:hAnsi="Times New Roman" w:cs="Times New Roman"/>
          <w:i/>
          <w:iCs/>
          <w:color w:val="000000" w:themeColor="text1"/>
          <w:sz w:val="24"/>
          <w:szCs w:val="24"/>
        </w:rPr>
        <w:t>ing</w:t>
      </w:r>
      <w:r w:rsidR="001817D1" w:rsidRPr="00115211">
        <w:rPr>
          <w:rFonts w:ascii="Times New Roman" w:hAnsi="Times New Roman" w:cs="Times New Roman"/>
          <w:i/>
          <w:iCs/>
          <w:color w:val="000000" w:themeColor="text1"/>
          <w:sz w:val="24"/>
          <w:szCs w:val="24"/>
        </w:rPr>
        <w:t xml:space="preserve"> </w:t>
      </w:r>
      <w:r w:rsidR="000B665B" w:rsidRPr="00115211">
        <w:rPr>
          <w:rFonts w:ascii="Times New Roman" w:hAnsi="Times New Roman" w:cs="Times New Roman"/>
          <w:i/>
          <w:iCs/>
          <w:color w:val="000000" w:themeColor="text1"/>
          <w:sz w:val="24"/>
          <w:szCs w:val="24"/>
        </w:rPr>
        <w:t>f</w:t>
      </w:r>
      <w:r w:rsidR="001817D1" w:rsidRPr="00115211">
        <w:rPr>
          <w:rFonts w:ascii="Times New Roman" w:hAnsi="Times New Roman" w:cs="Times New Roman"/>
          <w:i/>
          <w:iCs/>
          <w:color w:val="000000" w:themeColor="text1"/>
          <w:sz w:val="24"/>
          <w:szCs w:val="24"/>
        </w:rPr>
        <w:t>irst year students</w:t>
      </w:r>
      <w:r w:rsidRPr="00115211">
        <w:rPr>
          <w:rFonts w:ascii="Times New Roman" w:hAnsi="Times New Roman" w:cs="Times New Roman"/>
          <w:i/>
          <w:iCs/>
          <w:color w:val="000000" w:themeColor="text1"/>
          <w:sz w:val="24"/>
          <w:szCs w:val="24"/>
        </w:rPr>
        <w:t xml:space="preserve"> </w:t>
      </w:r>
      <w:r w:rsidR="001817D1" w:rsidRPr="00115211">
        <w:rPr>
          <w:rFonts w:ascii="Times New Roman" w:hAnsi="Times New Roman" w:cs="Times New Roman"/>
          <w:i/>
          <w:iCs/>
          <w:color w:val="000000" w:themeColor="text1"/>
          <w:sz w:val="24"/>
          <w:szCs w:val="24"/>
        </w:rPr>
        <w:t xml:space="preserve">I try to be very transparent </w:t>
      </w:r>
      <w:r w:rsidRPr="00115211">
        <w:rPr>
          <w:rFonts w:ascii="Times New Roman" w:hAnsi="Times New Roman" w:cs="Times New Roman"/>
          <w:i/>
          <w:iCs/>
          <w:color w:val="000000" w:themeColor="text1"/>
          <w:sz w:val="24"/>
          <w:szCs w:val="24"/>
        </w:rPr>
        <w:t>and say that c</w:t>
      </w:r>
      <w:r w:rsidR="001817D1" w:rsidRPr="00115211">
        <w:rPr>
          <w:rFonts w:ascii="Times New Roman" w:hAnsi="Times New Roman" w:cs="Times New Roman"/>
          <w:i/>
          <w:iCs/>
          <w:color w:val="000000" w:themeColor="text1"/>
          <w:sz w:val="24"/>
          <w:szCs w:val="24"/>
        </w:rPr>
        <w:t>opy and pasting doesn't demonstrate your understanding</w:t>
      </w:r>
      <w:r w:rsidRPr="00115211">
        <w:rPr>
          <w:rFonts w:ascii="Times New Roman" w:hAnsi="Times New Roman" w:cs="Times New Roman"/>
          <w:i/>
          <w:iCs/>
          <w:color w:val="000000" w:themeColor="text1"/>
          <w:sz w:val="24"/>
          <w:szCs w:val="24"/>
        </w:rPr>
        <w:t>”.</w:t>
      </w:r>
    </w:p>
    <w:p w14:paraId="2080C390" w14:textId="77777777" w:rsidR="008B51A3" w:rsidRPr="00115211" w:rsidRDefault="008B51A3" w:rsidP="007B1851">
      <w:pPr>
        <w:spacing w:line="360" w:lineRule="auto"/>
        <w:jc w:val="center"/>
        <w:rPr>
          <w:rFonts w:ascii="Times New Roman" w:hAnsi="Times New Roman" w:cs="Times New Roman"/>
          <w:i/>
          <w:iCs/>
          <w:color w:val="000000" w:themeColor="text1"/>
          <w:sz w:val="24"/>
          <w:szCs w:val="24"/>
        </w:rPr>
      </w:pPr>
    </w:p>
    <w:p w14:paraId="2D7ED893" w14:textId="4CE624B5" w:rsidR="00D74A49" w:rsidRPr="00115211" w:rsidRDefault="00D74A49" w:rsidP="0021628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Suggesting an emphasis upon first year students, suggesting an expectation beyond this </w:t>
      </w:r>
      <w:r w:rsidR="000B665B" w:rsidRPr="00115211">
        <w:rPr>
          <w:rFonts w:ascii="Times New Roman" w:hAnsi="Times New Roman" w:cs="Times New Roman"/>
          <w:color w:val="000000" w:themeColor="text1"/>
          <w:sz w:val="24"/>
          <w:szCs w:val="24"/>
        </w:rPr>
        <w:t>year group</w:t>
      </w:r>
      <w:r w:rsidRPr="00115211">
        <w:rPr>
          <w:rFonts w:ascii="Times New Roman" w:hAnsi="Times New Roman" w:cs="Times New Roman"/>
          <w:color w:val="000000" w:themeColor="text1"/>
          <w:sz w:val="24"/>
          <w:szCs w:val="24"/>
        </w:rPr>
        <w:t xml:space="preserve"> do not need support.</w:t>
      </w:r>
      <w:r w:rsidR="00253B82">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A further participant reports that-</w:t>
      </w:r>
    </w:p>
    <w:p w14:paraId="59A0EA4D" w14:textId="77777777" w:rsidR="00D74A49" w:rsidRPr="00115211" w:rsidRDefault="00D74A49" w:rsidP="00D74A49">
      <w:pPr>
        <w:jc w:val="both"/>
        <w:rPr>
          <w:rFonts w:ascii="Times New Roman" w:hAnsi="Times New Roman" w:cs="Times New Roman"/>
          <w:color w:val="000000" w:themeColor="text1"/>
          <w:sz w:val="24"/>
          <w:szCs w:val="24"/>
        </w:rPr>
      </w:pPr>
    </w:p>
    <w:p w14:paraId="0523952C" w14:textId="5301E78D" w:rsidR="001817D1" w:rsidRPr="00115211" w:rsidRDefault="00D74A49" w:rsidP="00D74A49">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“Academic misconduct should be i</w:t>
      </w:r>
      <w:r w:rsidR="001817D1" w:rsidRPr="00115211">
        <w:rPr>
          <w:rFonts w:ascii="Times New Roman" w:hAnsi="Times New Roman" w:cs="Times New Roman"/>
          <w:i/>
          <w:iCs/>
          <w:color w:val="000000" w:themeColor="text1"/>
          <w:sz w:val="24"/>
          <w:szCs w:val="24"/>
        </w:rPr>
        <w:t>mplanted in students at the beginning of every level, not just at Level 4. And then</w:t>
      </w:r>
      <w:r w:rsidRPr="00115211">
        <w:rPr>
          <w:rFonts w:ascii="Times New Roman" w:hAnsi="Times New Roman" w:cs="Times New Roman"/>
          <w:i/>
          <w:iCs/>
          <w:color w:val="000000" w:themeColor="text1"/>
          <w:sz w:val="24"/>
          <w:szCs w:val="24"/>
        </w:rPr>
        <w:t xml:space="preserve"> talked about in each module, but</w:t>
      </w:r>
      <w:r w:rsidR="001817D1" w:rsidRPr="00115211">
        <w:rPr>
          <w:rFonts w:ascii="Times New Roman" w:hAnsi="Times New Roman" w:cs="Times New Roman"/>
          <w:i/>
          <w:iCs/>
          <w:color w:val="000000" w:themeColor="text1"/>
          <w:sz w:val="24"/>
          <w:szCs w:val="24"/>
        </w:rPr>
        <w:t xml:space="preserve"> nobody speaks to them again until level 6. I think we need to be really, really transparent about it. There needs to be a really clear policy and we need to change things</w:t>
      </w:r>
      <w:r w:rsidRPr="00115211">
        <w:rPr>
          <w:rFonts w:ascii="Times New Roman" w:hAnsi="Times New Roman" w:cs="Times New Roman"/>
          <w:i/>
          <w:iCs/>
          <w:color w:val="000000" w:themeColor="text1"/>
          <w:sz w:val="24"/>
          <w:szCs w:val="24"/>
        </w:rPr>
        <w:t>”</w:t>
      </w:r>
      <w:r w:rsidR="001817D1" w:rsidRPr="00115211">
        <w:rPr>
          <w:rFonts w:ascii="Times New Roman" w:hAnsi="Times New Roman" w:cs="Times New Roman"/>
          <w:i/>
          <w:iCs/>
          <w:color w:val="000000" w:themeColor="text1"/>
          <w:sz w:val="24"/>
          <w:szCs w:val="24"/>
        </w:rPr>
        <w:t>.</w:t>
      </w:r>
    </w:p>
    <w:p w14:paraId="1AFB683E" w14:textId="77777777" w:rsidR="00216287" w:rsidRPr="00115211" w:rsidRDefault="00216287" w:rsidP="00D74A49">
      <w:pPr>
        <w:spacing w:line="360" w:lineRule="auto"/>
        <w:jc w:val="center"/>
        <w:rPr>
          <w:rFonts w:ascii="Times New Roman" w:hAnsi="Times New Roman" w:cs="Times New Roman"/>
          <w:i/>
          <w:iCs/>
          <w:color w:val="000000" w:themeColor="text1"/>
          <w:sz w:val="24"/>
          <w:szCs w:val="24"/>
        </w:rPr>
      </w:pPr>
    </w:p>
    <w:p w14:paraId="0EBECA45" w14:textId="77EF43A2" w:rsidR="00D74A49" w:rsidRPr="00115211" w:rsidRDefault="006D6D31" w:rsidP="00D74A49">
      <w:pPr>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D74A49" w:rsidRPr="00115211">
        <w:rPr>
          <w:rFonts w:ascii="Times New Roman" w:hAnsi="Times New Roman" w:cs="Times New Roman"/>
          <w:color w:val="000000" w:themeColor="text1"/>
          <w:sz w:val="24"/>
          <w:szCs w:val="24"/>
        </w:rPr>
        <w:t xml:space="preserve"> a view shared by a further participant- </w:t>
      </w:r>
    </w:p>
    <w:p w14:paraId="1C715711" w14:textId="77777777" w:rsidR="00216287" w:rsidRPr="00115211" w:rsidRDefault="00216287" w:rsidP="00D74A49">
      <w:pPr>
        <w:jc w:val="both"/>
        <w:rPr>
          <w:color w:val="000000" w:themeColor="text1"/>
        </w:rPr>
      </w:pPr>
    </w:p>
    <w:p w14:paraId="2C4B4580" w14:textId="0F44C968" w:rsidR="001817D1" w:rsidRPr="00115211" w:rsidRDefault="00D74A49" w:rsidP="0021628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1817D1" w:rsidRPr="00115211">
        <w:rPr>
          <w:rFonts w:ascii="Times New Roman" w:hAnsi="Times New Roman" w:cs="Times New Roman"/>
          <w:i/>
          <w:iCs/>
          <w:color w:val="000000" w:themeColor="text1"/>
          <w:sz w:val="24"/>
          <w:szCs w:val="24"/>
        </w:rPr>
        <w:t xml:space="preserve">But as we go through the levels, I feel like it's especially important to put more of more of a focus on it because as they're going up, the pressures are because it's that jump in </w:t>
      </w:r>
      <w:r w:rsidR="006D6D31" w:rsidRPr="00115211">
        <w:rPr>
          <w:rFonts w:ascii="Times New Roman" w:hAnsi="Times New Roman" w:cs="Times New Roman"/>
          <w:i/>
          <w:iCs/>
          <w:color w:val="000000" w:themeColor="text1"/>
          <w:sz w:val="24"/>
          <w:szCs w:val="24"/>
        </w:rPr>
        <w:t>level.</w:t>
      </w:r>
      <w:r w:rsidR="00216287" w:rsidRPr="00115211">
        <w:rPr>
          <w:rFonts w:ascii="Times New Roman" w:hAnsi="Times New Roman" w:cs="Times New Roman"/>
          <w:i/>
          <w:iCs/>
          <w:color w:val="000000" w:themeColor="text1"/>
          <w:sz w:val="24"/>
          <w:szCs w:val="24"/>
        </w:rPr>
        <w:t xml:space="preserve"> </w:t>
      </w:r>
      <w:r w:rsidR="000B665B" w:rsidRPr="00115211">
        <w:rPr>
          <w:rFonts w:ascii="Times New Roman" w:hAnsi="Times New Roman" w:cs="Times New Roman"/>
          <w:i/>
          <w:iCs/>
          <w:color w:val="000000" w:themeColor="text1"/>
          <w:sz w:val="24"/>
          <w:szCs w:val="24"/>
        </w:rPr>
        <w:t>Yet</w:t>
      </w:r>
      <w:r w:rsidR="006D6D31" w:rsidRPr="00115211">
        <w:rPr>
          <w:rFonts w:ascii="Times New Roman" w:hAnsi="Times New Roman" w:cs="Times New Roman"/>
          <w:i/>
          <w:iCs/>
          <w:color w:val="000000" w:themeColor="text1"/>
          <w:sz w:val="24"/>
          <w:szCs w:val="24"/>
        </w:rPr>
        <w:t>,</w:t>
      </w:r>
      <w:r w:rsidR="001817D1" w:rsidRPr="00115211">
        <w:rPr>
          <w:rFonts w:ascii="Times New Roman" w:hAnsi="Times New Roman" w:cs="Times New Roman"/>
          <w:i/>
          <w:iCs/>
          <w:color w:val="000000" w:themeColor="text1"/>
          <w:sz w:val="24"/>
          <w:szCs w:val="24"/>
        </w:rPr>
        <w:t xml:space="preserve"> I feel like </w:t>
      </w:r>
      <w:r w:rsidR="00216287" w:rsidRPr="00115211">
        <w:rPr>
          <w:rFonts w:ascii="Times New Roman" w:hAnsi="Times New Roman" w:cs="Times New Roman"/>
          <w:i/>
          <w:iCs/>
          <w:color w:val="000000" w:themeColor="text1"/>
          <w:sz w:val="24"/>
          <w:szCs w:val="24"/>
        </w:rPr>
        <w:t>they are at</w:t>
      </w:r>
      <w:r w:rsidR="001817D1" w:rsidRPr="00115211">
        <w:rPr>
          <w:rFonts w:ascii="Times New Roman" w:hAnsi="Times New Roman" w:cs="Times New Roman"/>
          <w:i/>
          <w:iCs/>
          <w:color w:val="000000" w:themeColor="text1"/>
          <w:sz w:val="24"/>
          <w:szCs w:val="24"/>
        </w:rPr>
        <w:t xml:space="preserve"> a</w:t>
      </w:r>
      <w:r w:rsidR="00BD5319" w:rsidRPr="00115211">
        <w:rPr>
          <w:rFonts w:ascii="Times New Roman" w:hAnsi="Times New Roman" w:cs="Times New Roman"/>
          <w:i/>
          <w:iCs/>
          <w:color w:val="000000" w:themeColor="text1"/>
          <w:sz w:val="24"/>
          <w:szCs w:val="24"/>
        </w:rPr>
        <w:t xml:space="preserve"> higher</w:t>
      </w:r>
      <w:r w:rsidR="001817D1" w:rsidRPr="00115211">
        <w:rPr>
          <w:rFonts w:ascii="Times New Roman" w:hAnsi="Times New Roman" w:cs="Times New Roman"/>
          <w:i/>
          <w:iCs/>
          <w:color w:val="000000" w:themeColor="text1"/>
          <w:sz w:val="24"/>
          <w:szCs w:val="24"/>
        </w:rPr>
        <w:t xml:space="preserve"> </w:t>
      </w:r>
      <w:r w:rsidR="00C3463A" w:rsidRPr="00115211">
        <w:rPr>
          <w:rFonts w:ascii="Times New Roman" w:hAnsi="Times New Roman" w:cs="Times New Roman"/>
          <w:i/>
          <w:iCs/>
          <w:color w:val="000000" w:themeColor="text1"/>
          <w:sz w:val="24"/>
          <w:szCs w:val="24"/>
        </w:rPr>
        <w:t>level,</w:t>
      </w:r>
      <w:r w:rsidR="001817D1" w:rsidRPr="00115211">
        <w:rPr>
          <w:rFonts w:ascii="Times New Roman" w:hAnsi="Times New Roman" w:cs="Times New Roman"/>
          <w:i/>
          <w:iCs/>
          <w:color w:val="000000" w:themeColor="text1"/>
          <w:sz w:val="24"/>
          <w:szCs w:val="24"/>
        </w:rPr>
        <w:t xml:space="preserve"> </w:t>
      </w:r>
      <w:r w:rsidR="000B665B" w:rsidRPr="00115211">
        <w:rPr>
          <w:rFonts w:ascii="Times New Roman" w:hAnsi="Times New Roman" w:cs="Times New Roman"/>
          <w:i/>
          <w:iCs/>
          <w:color w:val="000000" w:themeColor="text1"/>
          <w:sz w:val="24"/>
          <w:szCs w:val="24"/>
        </w:rPr>
        <w:t>and they</w:t>
      </w:r>
      <w:r w:rsidR="001817D1" w:rsidRPr="00115211">
        <w:rPr>
          <w:rFonts w:ascii="Times New Roman" w:hAnsi="Times New Roman" w:cs="Times New Roman"/>
          <w:i/>
          <w:iCs/>
          <w:color w:val="000000" w:themeColor="text1"/>
          <w:sz w:val="24"/>
          <w:szCs w:val="24"/>
        </w:rPr>
        <w:t xml:space="preserve"> shouldn't do this because </w:t>
      </w:r>
      <w:r w:rsidR="000B665B" w:rsidRPr="00115211">
        <w:rPr>
          <w:rFonts w:ascii="Times New Roman" w:hAnsi="Times New Roman" w:cs="Times New Roman"/>
          <w:i/>
          <w:iCs/>
          <w:color w:val="000000" w:themeColor="text1"/>
          <w:sz w:val="24"/>
          <w:szCs w:val="24"/>
        </w:rPr>
        <w:t>they should</w:t>
      </w:r>
      <w:r w:rsidR="001817D1" w:rsidRPr="00115211">
        <w:rPr>
          <w:rFonts w:ascii="Times New Roman" w:hAnsi="Times New Roman" w:cs="Times New Roman"/>
          <w:i/>
          <w:iCs/>
          <w:color w:val="000000" w:themeColor="text1"/>
          <w:sz w:val="24"/>
          <w:szCs w:val="24"/>
        </w:rPr>
        <w:t xml:space="preserve"> know the </w:t>
      </w:r>
      <w:r w:rsidR="006D6D31" w:rsidRPr="00115211">
        <w:rPr>
          <w:rFonts w:ascii="Times New Roman" w:hAnsi="Times New Roman" w:cs="Times New Roman"/>
          <w:i/>
          <w:iCs/>
          <w:color w:val="000000" w:themeColor="text1"/>
          <w:sz w:val="24"/>
          <w:szCs w:val="24"/>
        </w:rPr>
        <w:t>system”.</w:t>
      </w:r>
    </w:p>
    <w:p w14:paraId="3CD99376" w14:textId="77777777" w:rsidR="00BD5319" w:rsidRPr="00115211" w:rsidRDefault="00BD5319" w:rsidP="00216287">
      <w:pPr>
        <w:spacing w:line="360" w:lineRule="auto"/>
        <w:jc w:val="center"/>
        <w:rPr>
          <w:rFonts w:ascii="Times New Roman" w:hAnsi="Times New Roman" w:cs="Times New Roman"/>
          <w:i/>
          <w:iCs/>
          <w:color w:val="000000" w:themeColor="text1"/>
          <w:sz w:val="24"/>
          <w:szCs w:val="24"/>
        </w:rPr>
      </w:pPr>
    </w:p>
    <w:p w14:paraId="394FC8BA" w14:textId="290CF867" w:rsidR="003A4510" w:rsidRPr="00115211" w:rsidRDefault="00D74A49" w:rsidP="003A451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suggests that </w:t>
      </w:r>
      <w:r w:rsidR="006D6D31"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are aware of the inconsistency in approach, particularly the unequal </w:t>
      </w:r>
      <w:r w:rsidR="006D6D31" w:rsidRPr="00115211">
        <w:rPr>
          <w:rFonts w:ascii="Times New Roman" w:hAnsi="Times New Roman" w:cs="Times New Roman"/>
          <w:color w:val="000000" w:themeColor="text1"/>
          <w:sz w:val="24"/>
          <w:szCs w:val="24"/>
        </w:rPr>
        <w:t>attention</w:t>
      </w:r>
      <w:r w:rsidRPr="00115211">
        <w:rPr>
          <w:rFonts w:ascii="Times New Roman" w:hAnsi="Times New Roman" w:cs="Times New Roman"/>
          <w:color w:val="000000" w:themeColor="text1"/>
          <w:sz w:val="24"/>
          <w:szCs w:val="24"/>
        </w:rPr>
        <w:t xml:space="preserve"> given depending upon levels.</w:t>
      </w:r>
      <w:r w:rsidR="00A15173" w:rsidRPr="00115211">
        <w:rPr>
          <w:rFonts w:ascii="Times New Roman" w:hAnsi="Times New Roman" w:cs="Times New Roman"/>
          <w:color w:val="000000" w:themeColor="text1"/>
          <w:sz w:val="24"/>
          <w:szCs w:val="24"/>
        </w:rPr>
        <w:t xml:space="preserve"> An assumption that beyond level 4 students should not commit </w:t>
      </w:r>
      <w:r w:rsidR="00995D29">
        <w:rPr>
          <w:rFonts w:ascii="Times New Roman" w:hAnsi="Times New Roman" w:cs="Times New Roman"/>
          <w:color w:val="000000" w:themeColor="text1"/>
          <w:sz w:val="24"/>
          <w:szCs w:val="24"/>
        </w:rPr>
        <w:t>AM</w:t>
      </w:r>
      <w:r w:rsidR="00A15173" w:rsidRPr="00115211">
        <w:rPr>
          <w:rFonts w:ascii="Times New Roman" w:hAnsi="Times New Roman" w:cs="Times New Roman"/>
          <w:color w:val="000000" w:themeColor="text1"/>
          <w:sz w:val="24"/>
          <w:szCs w:val="24"/>
        </w:rPr>
        <w:t xml:space="preserve"> significantly neglects the pressures experienced by students discussed in theme one.</w:t>
      </w:r>
      <w:r w:rsidRPr="00115211">
        <w:rPr>
          <w:rFonts w:ascii="Times New Roman" w:hAnsi="Times New Roman" w:cs="Times New Roman"/>
          <w:color w:val="000000" w:themeColor="text1"/>
          <w:sz w:val="24"/>
          <w:szCs w:val="24"/>
        </w:rPr>
        <w:t xml:space="preserve"> Addressing </w:t>
      </w:r>
      <w:r w:rsidR="006D6D31" w:rsidRPr="00115211">
        <w:rPr>
          <w:rFonts w:ascii="Times New Roman" w:hAnsi="Times New Roman" w:cs="Times New Roman"/>
          <w:color w:val="000000" w:themeColor="text1"/>
          <w:sz w:val="24"/>
          <w:szCs w:val="24"/>
        </w:rPr>
        <w:t>academic</w:t>
      </w:r>
      <w:r w:rsidRPr="00115211">
        <w:rPr>
          <w:rFonts w:ascii="Times New Roman" w:hAnsi="Times New Roman" w:cs="Times New Roman"/>
          <w:color w:val="000000" w:themeColor="text1"/>
          <w:sz w:val="24"/>
          <w:szCs w:val="24"/>
        </w:rPr>
        <w:t xml:space="preserve"> misconduct and integrity therefore if treated with such inconsistency and limitations of lecturers knowledge and skills required to role model and support the acculturation process, pos</w:t>
      </w:r>
      <w:r w:rsidR="007D0A0C">
        <w:rPr>
          <w:rFonts w:ascii="Times New Roman" w:hAnsi="Times New Roman" w:cs="Times New Roman"/>
          <w:color w:val="000000" w:themeColor="text1"/>
          <w:sz w:val="24"/>
          <w:szCs w:val="24"/>
        </w:rPr>
        <w:t>es</w:t>
      </w:r>
      <w:r w:rsidRPr="00115211">
        <w:rPr>
          <w:rFonts w:ascii="Times New Roman" w:hAnsi="Times New Roman" w:cs="Times New Roman"/>
          <w:color w:val="000000" w:themeColor="text1"/>
          <w:sz w:val="24"/>
          <w:szCs w:val="24"/>
        </w:rPr>
        <w:t xml:space="preserve"> significant failing</w:t>
      </w:r>
      <w:r w:rsidR="007D0A0C">
        <w:rPr>
          <w:rFonts w:ascii="Times New Roman" w:hAnsi="Times New Roman" w:cs="Times New Roman"/>
          <w:color w:val="000000" w:themeColor="text1"/>
          <w:sz w:val="24"/>
          <w:szCs w:val="24"/>
        </w:rPr>
        <w:t>s</w:t>
      </w:r>
      <w:r w:rsidRPr="00115211">
        <w:rPr>
          <w:rFonts w:ascii="Times New Roman" w:hAnsi="Times New Roman" w:cs="Times New Roman"/>
          <w:color w:val="000000" w:themeColor="text1"/>
          <w:sz w:val="24"/>
          <w:szCs w:val="24"/>
        </w:rPr>
        <w:t xml:space="preserve"> </w:t>
      </w:r>
      <w:r w:rsidR="007D0A0C">
        <w:rPr>
          <w:rFonts w:ascii="Times New Roman" w:hAnsi="Times New Roman" w:cs="Times New Roman"/>
          <w:color w:val="000000" w:themeColor="text1"/>
          <w:sz w:val="24"/>
          <w:szCs w:val="24"/>
        </w:rPr>
        <w:t>whilst</w:t>
      </w:r>
      <w:r w:rsidRPr="00115211">
        <w:rPr>
          <w:rFonts w:ascii="Times New Roman" w:hAnsi="Times New Roman" w:cs="Times New Roman"/>
          <w:color w:val="000000" w:themeColor="text1"/>
          <w:sz w:val="24"/>
          <w:szCs w:val="24"/>
        </w:rPr>
        <w:t xml:space="preserve"> highlights room for policy reform</w:t>
      </w:r>
      <w:r w:rsidR="00B74708">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lastRenderedPageBreak/>
        <w:t>provid</w:t>
      </w:r>
      <w:r w:rsidR="00B74708">
        <w:rPr>
          <w:rFonts w:ascii="Times New Roman" w:hAnsi="Times New Roman" w:cs="Times New Roman"/>
          <w:color w:val="000000" w:themeColor="text1"/>
          <w:sz w:val="24"/>
          <w:szCs w:val="24"/>
        </w:rPr>
        <w:t>ing</w:t>
      </w:r>
      <w:r w:rsidRPr="00115211">
        <w:rPr>
          <w:rFonts w:ascii="Times New Roman" w:hAnsi="Times New Roman" w:cs="Times New Roman"/>
          <w:color w:val="000000" w:themeColor="text1"/>
          <w:sz w:val="24"/>
          <w:szCs w:val="24"/>
        </w:rPr>
        <w:t xml:space="preserve"> clear training, clear expectations of lecturers and clear support in how </w:t>
      </w:r>
      <w:r w:rsidR="006D6D31"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can implement these within their teaching practice</w:t>
      </w:r>
      <w:r w:rsidR="00A25083">
        <w:rPr>
          <w:rFonts w:ascii="Times New Roman" w:hAnsi="Times New Roman" w:cs="Times New Roman"/>
          <w:color w:val="000000" w:themeColor="text1"/>
          <w:sz w:val="24"/>
          <w:szCs w:val="24"/>
        </w:rPr>
        <w:t xml:space="preserve"> supporting findings by</w:t>
      </w:r>
      <w:r w:rsidR="00C630AA">
        <w:rPr>
          <w:rFonts w:ascii="Times New Roman" w:hAnsi="Times New Roman" w:cs="Times New Roman"/>
          <w:color w:val="000000" w:themeColor="text1"/>
          <w:sz w:val="24"/>
          <w:szCs w:val="24"/>
        </w:rPr>
        <w:t xml:space="preserve"> </w:t>
      </w:r>
      <w:r w:rsidR="00C630AA" w:rsidRPr="00F46C2C">
        <w:rPr>
          <w:rFonts w:ascii="Times New Roman" w:hAnsi="Times New Roman" w:cs="Times New Roman"/>
          <w:noProof/>
          <w:sz w:val="24"/>
          <w:szCs w:val="24"/>
        </w:rPr>
        <w:t xml:space="preserve">Masduki,  Heni, </w:t>
      </w:r>
      <w:r w:rsidR="00B74708">
        <w:rPr>
          <w:rFonts w:ascii="Times New Roman" w:hAnsi="Times New Roman" w:cs="Times New Roman"/>
          <w:noProof/>
          <w:sz w:val="24"/>
          <w:szCs w:val="24"/>
        </w:rPr>
        <w:t>(</w:t>
      </w:r>
      <w:r w:rsidR="00C630AA" w:rsidRPr="00F46C2C">
        <w:rPr>
          <w:rFonts w:ascii="Times New Roman" w:hAnsi="Times New Roman" w:cs="Times New Roman"/>
          <w:noProof/>
          <w:sz w:val="24"/>
          <w:szCs w:val="24"/>
        </w:rPr>
        <w:t>2021</w:t>
      </w:r>
      <w:r w:rsidR="00B74708">
        <w:rPr>
          <w:rFonts w:ascii="Times New Roman" w:hAnsi="Times New Roman" w:cs="Times New Roman"/>
          <w:noProof/>
          <w:sz w:val="24"/>
          <w:szCs w:val="24"/>
        </w:rPr>
        <w:t xml:space="preserve">) </w:t>
      </w:r>
      <w:r w:rsidR="00A25083">
        <w:rPr>
          <w:rFonts w:ascii="Times New Roman" w:hAnsi="Times New Roman" w:cs="Times New Roman"/>
          <w:noProof/>
          <w:sz w:val="24"/>
          <w:szCs w:val="24"/>
        </w:rPr>
        <w:t xml:space="preserve">discussed </w:t>
      </w:r>
      <w:r w:rsidR="00B74708">
        <w:rPr>
          <w:rFonts w:ascii="Times New Roman" w:hAnsi="Times New Roman" w:cs="Times New Roman"/>
          <w:noProof/>
          <w:sz w:val="24"/>
          <w:szCs w:val="24"/>
        </w:rPr>
        <w:t>with</w:t>
      </w:r>
      <w:r w:rsidR="00A25083">
        <w:rPr>
          <w:rFonts w:ascii="Times New Roman" w:hAnsi="Times New Roman" w:cs="Times New Roman"/>
          <w:noProof/>
          <w:sz w:val="24"/>
          <w:szCs w:val="24"/>
        </w:rPr>
        <w:t>in the literture review</w:t>
      </w:r>
      <w:r w:rsidRPr="00115211">
        <w:rPr>
          <w:rFonts w:ascii="Times New Roman" w:hAnsi="Times New Roman" w:cs="Times New Roman"/>
          <w:color w:val="000000" w:themeColor="text1"/>
          <w:sz w:val="24"/>
          <w:szCs w:val="24"/>
        </w:rPr>
        <w:t>.</w:t>
      </w:r>
      <w:r w:rsidR="003A4510" w:rsidRPr="00115211">
        <w:rPr>
          <w:rFonts w:ascii="Times New Roman" w:hAnsi="Times New Roman" w:cs="Times New Roman"/>
          <w:color w:val="000000" w:themeColor="text1"/>
          <w:sz w:val="24"/>
          <w:szCs w:val="24"/>
        </w:rPr>
        <w:t xml:space="preserve"> </w:t>
      </w:r>
      <w:r w:rsidR="003A4510" w:rsidRPr="00C630AA">
        <w:rPr>
          <w:rFonts w:ascii="Times New Roman" w:hAnsi="Times New Roman" w:cs="Times New Roman"/>
          <w:color w:val="000000" w:themeColor="text1"/>
          <w:sz w:val="24"/>
          <w:szCs w:val="24"/>
        </w:rPr>
        <w:t xml:space="preserve">Whilst </w:t>
      </w:r>
      <w:r w:rsidR="00C630AA">
        <w:rPr>
          <w:rFonts w:ascii="Times New Roman" w:eastAsia="Times New Roman" w:hAnsi="Times New Roman" w:cs="Times New Roman"/>
          <w:color w:val="000000" w:themeColor="text1"/>
          <w:sz w:val="24"/>
          <w:szCs w:val="24"/>
        </w:rPr>
        <w:t>Chugh, Luck, Turnbull et al., (202</w:t>
      </w:r>
      <w:r w:rsidR="00C630AA" w:rsidRPr="00CA2137">
        <w:rPr>
          <w:rFonts w:ascii="Times New Roman" w:eastAsia="Times New Roman" w:hAnsi="Times New Roman" w:cs="Times New Roman"/>
          <w:color w:val="000000" w:themeColor="text1"/>
          <w:sz w:val="24"/>
          <w:szCs w:val="24"/>
        </w:rPr>
        <w:t>1</w:t>
      </w:r>
      <w:r w:rsidR="00C630AA">
        <w:rPr>
          <w:rFonts w:ascii="Times New Roman" w:eastAsia="Times New Roman" w:hAnsi="Times New Roman" w:cs="Times New Roman"/>
          <w:color w:val="000000" w:themeColor="text1"/>
          <w:sz w:val="24"/>
          <w:szCs w:val="24"/>
        </w:rPr>
        <w:t>)</w:t>
      </w:r>
      <w:r w:rsidR="00C630AA">
        <w:rPr>
          <w:rFonts w:ascii="Times New Roman" w:hAnsi="Times New Roman" w:cs="Times New Roman"/>
          <w:color w:val="000000" w:themeColor="text1"/>
          <w:sz w:val="24"/>
          <w:szCs w:val="24"/>
        </w:rPr>
        <w:t xml:space="preserve"> </w:t>
      </w:r>
      <w:r w:rsidR="003A4510" w:rsidRPr="00C630AA">
        <w:rPr>
          <w:rFonts w:ascii="Times New Roman" w:hAnsi="Times New Roman" w:cs="Times New Roman"/>
          <w:color w:val="000000" w:themeColor="text1"/>
          <w:sz w:val="24"/>
          <w:szCs w:val="24"/>
        </w:rPr>
        <w:t>argue</w:t>
      </w:r>
      <w:r w:rsidR="003A4510" w:rsidRPr="00115211">
        <w:rPr>
          <w:rFonts w:ascii="Times New Roman" w:hAnsi="Times New Roman" w:cs="Times New Roman"/>
          <w:color w:val="000000" w:themeColor="text1"/>
          <w:sz w:val="24"/>
          <w:szCs w:val="24"/>
        </w:rPr>
        <w:t xml:space="preserve"> the importance of holding lecturers accountable for promoting ethical behaviour and upholding academic standards among students</w:t>
      </w:r>
      <w:r w:rsidR="00C630AA">
        <w:rPr>
          <w:rFonts w:ascii="Times New Roman" w:hAnsi="Times New Roman" w:cs="Times New Roman"/>
          <w:color w:val="000000" w:themeColor="text1"/>
          <w:sz w:val="24"/>
          <w:szCs w:val="24"/>
        </w:rPr>
        <w:t>. S</w:t>
      </w:r>
      <w:r w:rsidR="003A4510" w:rsidRPr="00115211">
        <w:rPr>
          <w:rFonts w:ascii="Times New Roman" w:hAnsi="Times New Roman" w:cs="Times New Roman"/>
          <w:color w:val="000000" w:themeColor="text1"/>
          <w:sz w:val="24"/>
          <w:szCs w:val="24"/>
        </w:rPr>
        <w:t xml:space="preserve">cholars emphasise the need for ongoing training </w:t>
      </w:r>
      <w:r w:rsidR="003A4510" w:rsidRPr="00C630AA">
        <w:rPr>
          <w:rFonts w:ascii="Times New Roman" w:hAnsi="Times New Roman" w:cs="Times New Roman"/>
          <w:color w:val="000000" w:themeColor="text1"/>
          <w:sz w:val="24"/>
          <w:szCs w:val="24"/>
        </w:rPr>
        <w:t xml:space="preserve">and professional development to equip lecturers with the knowledge and skills required to address </w:t>
      </w:r>
      <w:r w:rsidR="00995D29" w:rsidRPr="00C630AA">
        <w:rPr>
          <w:rFonts w:ascii="Times New Roman" w:hAnsi="Times New Roman" w:cs="Times New Roman"/>
          <w:color w:val="000000" w:themeColor="text1"/>
          <w:sz w:val="24"/>
          <w:szCs w:val="24"/>
        </w:rPr>
        <w:t>AM</w:t>
      </w:r>
      <w:r w:rsidR="003A4510" w:rsidRPr="00C630AA">
        <w:rPr>
          <w:rFonts w:ascii="Times New Roman" w:hAnsi="Times New Roman" w:cs="Times New Roman"/>
          <w:color w:val="000000" w:themeColor="text1"/>
          <w:sz w:val="24"/>
          <w:szCs w:val="24"/>
        </w:rPr>
        <w:t xml:space="preserve"> effectively</w:t>
      </w:r>
      <w:r w:rsidR="00A25083">
        <w:rPr>
          <w:rFonts w:ascii="Times New Roman" w:hAnsi="Times New Roman" w:cs="Times New Roman"/>
          <w:color w:val="000000" w:themeColor="text1"/>
          <w:sz w:val="24"/>
          <w:szCs w:val="24"/>
        </w:rPr>
        <w:t xml:space="preserve">. </w:t>
      </w:r>
      <w:r w:rsidR="003A4510" w:rsidRPr="00115211">
        <w:rPr>
          <w:rFonts w:ascii="Times New Roman" w:hAnsi="Times New Roman" w:cs="Times New Roman"/>
          <w:color w:val="000000" w:themeColor="text1"/>
          <w:sz w:val="24"/>
          <w:szCs w:val="24"/>
        </w:rPr>
        <w:t xml:space="preserve">Highlighting the need of institutional support, </w:t>
      </w:r>
      <w:r w:rsidR="00A25083" w:rsidRPr="00F46C2C">
        <w:rPr>
          <w:rFonts w:ascii="Times New Roman" w:hAnsi="Times New Roman" w:cs="Times New Roman"/>
          <w:noProof/>
          <w:sz w:val="24"/>
          <w:szCs w:val="24"/>
        </w:rPr>
        <w:t>Masduki</w:t>
      </w:r>
      <w:r w:rsidR="00A25083">
        <w:rPr>
          <w:rFonts w:ascii="Times New Roman" w:hAnsi="Times New Roman" w:cs="Times New Roman"/>
          <w:noProof/>
          <w:sz w:val="24"/>
          <w:szCs w:val="24"/>
        </w:rPr>
        <w:t xml:space="preserve"> &amp;</w:t>
      </w:r>
      <w:r w:rsidR="00A25083" w:rsidRPr="00F46C2C">
        <w:rPr>
          <w:rFonts w:ascii="Times New Roman" w:hAnsi="Times New Roman" w:cs="Times New Roman"/>
          <w:noProof/>
          <w:sz w:val="24"/>
          <w:szCs w:val="24"/>
        </w:rPr>
        <w:t xml:space="preserve"> Heni, </w:t>
      </w:r>
      <w:r w:rsidR="00B74708">
        <w:rPr>
          <w:rFonts w:ascii="Times New Roman" w:hAnsi="Times New Roman" w:cs="Times New Roman"/>
          <w:noProof/>
          <w:sz w:val="24"/>
          <w:szCs w:val="24"/>
        </w:rPr>
        <w:t>(</w:t>
      </w:r>
      <w:r w:rsidR="00A25083" w:rsidRPr="00F46C2C">
        <w:rPr>
          <w:rFonts w:ascii="Times New Roman" w:hAnsi="Times New Roman" w:cs="Times New Roman"/>
          <w:noProof/>
          <w:sz w:val="24"/>
          <w:szCs w:val="24"/>
        </w:rPr>
        <w:t>2021</w:t>
      </w:r>
      <w:r w:rsidR="00B74708">
        <w:rPr>
          <w:rFonts w:ascii="Times New Roman" w:hAnsi="Times New Roman" w:cs="Times New Roman"/>
          <w:noProof/>
          <w:sz w:val="24"/>
          <w:szCs w:val="24"/>
        </w:rPr>
        <w:t>)</w:t>
      </w:r>
      <w:r w:rsidR="00A25083">
        <w:rPr>
          <w:rFonts w:ascii="Times New Roman" w:hAnsi="Times New Roman" w:cs="Times New Roman"/>
          <w:color w:val="000000" w:themeColor="text1"/>
          <w:sz w:val="24"/>
          <w:szCs w:val="24"/>
        </w:rPr>
        <w:t xml:space="preserve"> finds </w:t>
      </w:r>
      <w:r w:rsidR="003A4510" w:rsidRPr="00115211">
        <w:rPr>
          <w:rFonts w:ascii="Times New Roman" w:hAnsi="Times New Roman" w:cs="Times New Roman"/>
          <w:color w:val="000000" w:themeColor="text1"/>
          <w:sz w:val="24"/>
          <w:szCs w:val="24"/>
        </w:rPr>
        <w:t xml:space="preserve">that recognition of this need of accountability is essential for accountability to be both fair and effective. </w:t>
      </w:r>
    </w:p>
    <w:p w14:paraId="119CF202" w14:textId="77777777" w:rsidR="00BD5319" w:rsidRPr="00115211" w:rsidRDefault="00BD5319" w:rsidP="00930BC3">
      <w:pPr>
        <w:spacing w:line="360" w:lineRule="auto"/>
        <w:jc w:val="both"/>
        <w:rPr>
          <w:rFonts w:ascii="Times New Roman" w:hAnsi="Times New Roman" w:cs="Times New Roman"/>
          <w:color w:val="000000" w:themeColor="text1"/>
          <w:sz w:val="24"/>
          <w:szCs w:val="24"/>
        </w:rPr>
      </w:pPr>
    </w:p>
    <w:p w14:paraId="1F727A78" w14:textId="0ACB2776" w:rsidR="008B51A3" w:rsidRPr="00115211" w:rsidRDefault="009C5F9C"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These findings</w:t>
      </w:r>
      <w:r w:rsidR="004E0077" w:rsidRPr="00115211">
        <w:rPr>
          <w:rFonts w:ascii="Times New Roman" w:hAnsi="Times New Roman" w:cs="Times New Roman"/>
          <w:color w:val="000000" w:themeColor="text1"/>
          <w:sz w:val="24"/>
          <w:szCs w:val="24"/>
        </w:rPr>
        <w:t xml:space="preserve"> argue that the role of lecturers is key to enforc</w:t>
      </w:r>
      <w:r w:rsidRPr="00115211">
        <w:rPr>
          <w:rFonts w:ascii="Times New Roman" w:hAnsi="Times New Roman" w:cs="Times New Roman"/>
          <w:color w:val="000000" w:themeColor="text1"/>
          <w:sz w:val="24"/>
          <w:szCs w:val="24"/>
        </w:rPr>
        <w:t>ing</w:t>
      </w:r>
      <w:r w:rsidR="004E0077" w:rsidRPr="00115211">
        <w:rPr>
          <w:rFonts w:ascii="Times New Roman" w:hAnsi="Times New Roman" w:cs="Times New Roman"/>
          <w:color w:val="000000" w:themeColor="text1"/>
          <w:sz w:val="24"/>
          <w:szCs w:val="24"/>
        </w:rPr>
        <w:t xml:space="preserve">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policies whilst their actions directly impact upon </w:t>
      </w:r>
      <w:r w:rsidR="00B0315B" w:rsidRPr="00115211">
        <w:rPr>
          <w:rFonts w:ascii="Times New Roman" w:hAnsi="Times New Roman" w:cs="Times New Roman"/>
          <w:color w:val="000000" w:themeColor="text1"/>
          <w:sz w:val="24"/>
          <w:szCs w:val="24"/>
        </w:rPr>
        <w:t xml:space="preserve">both lecturer and </w:t>
      </w:r>
      <w:r w:rsidR="004E0077" w:rsidRPr="00115211">
        <w:rPr>
          <w:rFonts w:ascii="Times New Roman" w:hAnsi="Times New Roman" w:cs="Times New Roman"/>
          <w:color w:val="000000" w:themeColor="text1"/>
          <w:sz w:val="24"/>
          <w:szCs w:val="24"/>
        </w:rPr>
        <w:t xml:space="preserve">students perception of fairness and integrity. </w:t>
      </w:r>
      <w:r w:rsidRPr="00115211">
        <w:rPr>
          <w:rFonts w:ascii="Times New Roman" w:hAnsi="Times New Roman" w:cs="Times New Roman"/>
          <w:color w:val="000000" w:themeColor="text1"/>
          <w:sz w:val="24"/>
          <w:szCs w:val="24"/>
        </w:rPr>
        <w:t>Evidently, these findings illustrate that a</w:t>
      </w:r>
      <w:r w:rsidR="005700E2" w:rsidRPr="00115211">
        <w:rPr>
          <w:rFonts w:ascii="Times New Roman" w:hAnsi="Times New Roman" w:cs="Times New Roman"/>
          <w:color w:val="000000" w:themeColor="text1"/>
          <w:sz w:val="24"/>
          <w:szCs w:val="24"/>
        </w:rPr>
        <w:t xml:space="preserve">chieving consistency in policy enforcement is challenging due to the subjective nature of </w:t>
      </w:r>
      <w:r w:rsidR="00995D29">
        <w:rPr>
          <w:rFonts w:ascii="Times New Roman" w:hAnsi="Times New Roman" w:cs="Times New Roman"/>
          <w:color w:val="000000" w:themeColor="text1"/>
          <w:sz w:val="24"/>
          <w:szCs w:val="24"/>
        </w:rPr>
        <w:t>AM</w:t>
      </w:r>
      <w:r w:rsidR="005700E2" w:rsidRPr="00115211">
        <w:rPr>
          <w:rFonts w:ascii="Times New Roman" w:hAnsi="Times New Roman" w:cs="Times New Roman"/>
          <w:color w:val="000000" w:themeColor="text1"/>
          <w:sz w:val="24"/>
          <w:szCs w:val="24"/>
        </w:rPr>
        <w:t xml:space="preserve"> cases and the varying interpretations by different lecturers</w:t>
      </w:r>
      <w:r w:rsidR="00C172F5" w:rsidRPr="00115211">
        <w:rPr>
          <w:rFonts w:ascii="Times New Roman" w:hAnsi="Times New Roman" w:cs="Times New Roman"/>
          <w:color w:val="000000" w:themeColor="text1"/>
          <w:sz w:val="24"/>
          <w:szCs w:val="24"/>
        </w:rPr>
        <w:t xml:space="preserve">. </w:t>
      </w:r>
      <w:r w:rsidR="00A15173" w:rsidRPr="00115211">
        <w:rPr>
          <w:rFonts w:ascii="Times New Roman" w:hAnsi="Times New Roman" w:cs="Times New Roman"/>
          <w:color w:val="000000" w:themeColor="text1"/>
          <w:sz w:val="24"/>
          <w:szCs w:val="24"/>
        </w:rPr>
        <w:t>The interviews also uncovered the emotional impact of academic misconduct experiences upon university lecturers discussed below.</w:t>
      </w:r>
    </w:p>
    <w:p w14:paraId="4F065070" w14:textId="77777777" w:rsidR="00235059" w:rsidRPr="00115211" w:rsidRDefault="00235059" w:rsidP="00E549E0">
      <w:pPr>
        <w:spacing w:line="360" w:lineRule="auto"/>
        <w:jc w:val="both"/>
        <w:rPr>
          <w:rFonts w:ascii="Times New Roman" w:hAnsi="Times New Roman" w:cs="Times New Roman"/>
          <w:color w:val="000000" w:themeColor="text1"/>
          <w:sz w:val="24"/>
          <w:szCs w:val="24"/>
        </w:rPr>
      </w:pPr>
    </w:p>
    <w:p w14:paraId="70F64493" w14:textId="77777777" w:rsidR="00235059" w:rsidRPr="00115211" w:rsidRDefault="00235059" w:rsidP="00E549E0">
      <w:pPr>
        <w:spacing w:line="360" w:lineRule="auto"/>
        <w:jc w:val="both"/>
        <w:rPr>
          <w:rFonts w:ascii="Times New Roman" w:hAnsi="Times New Roman" w:cs="Times New Roman"/>
          <w:color w:val="000000" w:themeColor="text1"/>
          <w:sz w:val="24"/>
          <w:szCs w:val="24"/>
        </w:rPr>
      </w:pPr>
    </w:p>
    <w:p w14:paraId="05C0C775" w14:textId="4FB07658" w:rsidR="004E0077" w:rsidRPr="00115211" w:rsidRDefault="008A55DE" w:rsidP="008A55DE">
      <w:pPr>
        <w:rPr>
          <w:rFonts w:asciiTheme="majorHAnsi" w:eastAsiaTheme="majorEastAsia" w:hAnsiTheme="majorHAnsi" w:cstheme="majorBidi"/>
          <w:color w:val="000000" w:themeColor="text1"/>
          <w:sz w:val="26"/>
          <w:szCs w:val="26"/>
        </w:rPr>
      </w:pPr>
      <w:r w:rsidRPr="00115211">
        <w:rPr>
          <w:color w:val="000000" w:themeColor="text1"/>
        </w:rPr>
        <w:br w:type="page"/>
      </w:r>
    </w:p>
    <w:p w14:paraId="6F9C4F8E" w14:textId="77777777" w:rsidR="004E0077" w:rsidRPr="00115211" w:rsidRDefault="004E0077" w:rsidP="00E549E0">
      <w:pPr>
        <w:jc w:val="both"/>
        <w:rPr>
          <w:color w:val="000000" w:themeColor="text1"/>
        </w:rPr>
      </w:pPr>
    </w:p>
    <w:p w14:paraId="5942E992" w14:textId="76BED4C3" w:rsidR="004E0077" w:rsidRPr="00115211" w:rsidRDefault="00F8681A" w:rsidP="00134D0A">
      <w:pPr>
        <w:pStyle w:val="Heading3"/>
        <w:jc w:val="center"/>
        <w:rPr>
          <w:rFonts w:ascii="Times New Roman" w:hAnsi="Times New Roman" w:cs="Times New Roman"/>
          <w:color w:val="000000" w:themeColor="text1"/>
          <w:sz w:val="28"/>
          <w:szCs w:val="28"/>
        </w:rPr>
      </w:pPr>
      <w:bookmarkStart w:id="17" w:name="_Toc170120953"/>
      <w:r w:rsidRPr="00115211">
        <w:rPr>
          <w:rFonts w:ascii="Times New Roman" w:hAnsi="Times New Roman" w:cs="Times New Roman"/>
          <w:color w:val="000000" w:themeColor="text1"/>
          <w:sz w:val="28"/>
          <w:szCs w:val="28"/>
        </w:rPr>
        <w:t>Theme 3</w:t>
      </w:r>
      <w:r w:rsidR="004E0077" w:rsidRPr="00115211">
        <w:rPr>
          <w:rFonts w:ascii="Times New Roman" w:hAnsi="Times New Roman" w:cs="Times New Roman"/>
          <w:color w:val="000000" w:themeColor="text1"/>
          <w:sz w:val="28"/>
          <w:szCs w:val="28"/>
        </w:rPr>
        <w:t>- The emotional and professional impact on lecturers</w:t>
      </w:r>
      <w:bookmarkEnd w:id="17"/>
    </w:p>
    <w:p w14:paraId="41AB6262" w14:textId="77777777" w:rsidR="00F21292" w:rsidRPr="00115211" w:rsidRDefault="00F21292" w:rsidP="00E549E0">
      <w:pPr>
        <w:spacing w:line="360" w:lineRule="auto"/>
        <w:jc w:val="both"/>
        <w:rPr>
          <w:rFonts w:ascii="Times New Roman" w:hAnsi="Times New Roman" w:cs="Times New Roman"/>
          <w:color w:val="000000" w:themeColor="text1"/>
          <w:sz w:val="24"/>
          <w:szCs w:val="24"/>
        </w:rPr>
      </w:pPr>
    </w:p>
    <w:p w14:paraId="79D4D118" w14:textId="73111E3D" w:rsidR="00695ED3" w:rsidRPr="00115211" w:rsidRDefault="00B12F49" w:rsidP="001E1DA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w:t>
      </w:r>
      <w:r w:rsidR="004E0077" w:rsidRPr="00115211">
        <w:rPr>
          <w:rFonts w:ascii="Times New Roman" w:hAnsi="Times New Roman" w:cs="Times New Roman"/>
          <w:color w:val="000000" w:themeColor="text1"/>
          <w:sz w:val="24"/>
          <w:szCs w:val="24"/>
        </w:rPr>
        <w:t xml:space="preserve">he </w:t>
      </w:r>
      <w:r w:rsidR="001E1DAA" w:rsidRPr="00115211">
        <w:rPr>
          <w:rFonts w:ascii="Times New Roman" w:hAnsi="Times New Roman" w:cs="Times New Roman"/>
          <w:color w:val="000000" w:themeColor="text1"/>
          <w:sz w:val="24"/>
          <w:szCs w:val="24"/>
        </w:rPr>
        <w:t>interviews</w:t>
      </w:r>
      <w:r w:rsidR="004E0077" w:rsidRPr="00115211">
        <w:rPr>
          <w:rFonts w:ascii="Times New Roman" w:hAnsi="Times New Roman" w:cs="Times New Roman"/>
          <w:color w:val="000000" w:themeColor="text1"/>
          <w:sz w:val="24"/>
          <w:szCs w:val="24"/>
        </w:rPr>
        <w:t xml:space="preserve"> </w:t>
      </w:r>
      <w:r w:rsidR="001E1DAA" w:rsidRPr="00115211">
        <w:rPr>
          <w:rFonts w:ascii="Times New Roman" w:hAnsi="Times New Roman" w:cs="Times New Roman"/>
          <w:color w:val="000000" w:themeColor="text1"/>
          <w:sz w:val="24"/>
          <w:szCs w:val="24"/>
        </w:rPr>
        <w:t>also uncovered</w:t>
      </w:r>
      <w:r w:rsidR="004E0077" w:rsidRPr="00115211">
        <w:rPr>
          <w:rFonts w:ascii="Times New Roman" w:hAnsi="Times New Roman" w:cs="Times New Roman"/>
          <w:color w:val="000000" w:themeColor="text1"/>
          <w:sz w:val="24"/>
          <w:szCs w:val="24"/>
        </w:rPr>
        <w:t xml:space="preserve"> the emotional and professional impact </w:t>
      </w:r>
      <w:r w:rsidR="003F4A36">
        <w:rPr>
          <w:rFonts w:ascii="Times New Roman" w:hAnsi="Times New Roman" w:cs="Times New Roman"/>
          <w:color w:val="000000" w:themeColor="text1"/>
          <w:sz w:val="24"/>
          <w:szCs w:val="24"/>
        </w:rPr>
        <w:t>that</w:t>
      </w:r>
      <w:r w:rsidR="004E0077" w:rsidRPr="00115211">
        <w:rPr>
          <w:rFonts w:ascii="Times New Roman" w:hAnsi="Times New Roman" w:cs="Times New Roman"/>
          <w:color w:val="000000" w:themeColor="text1"/>
          <w:sz w:val="24"/>
          <w:szCs w:val="24"/>
        </w:rPr>
        <w:t xml:space="preserve"> </w:t>
      </w:r>
      <w:r w:rsidR="003F4A36">
        <w:rPr>
          <w:rFonts w:ascii="Times New Roman" w:hAnsi="Times New Roman" w:cs="Times New Roman"/>
          <w:color w:val="000000" w:themeColor="text1"/>
          <w:sz w:val="24"/>
          <w:szCs w:val="24"/>
        </w:rPr>
        <w:t>handling</w:t>
      </w:r>
      <w:r w:rsidR="003F4A36" w:rsidRPr="00115211">
        <w:rPr>
          <w:rFonts w:ascii="Times New Roman" w:hAnsi="Times New Roman" w:cs="Times New Roman"/>
          <w:color w:val="000000" w:themeColor="text1"/>
          <w:sz w:val="24"/>
          <w:szCs w:val="24"/>
        </w:rPr>
        <w:t xml:space="preserve"> academic</w:t>
      </w:r>
      <w:r w:rsidR="004E0077" w:rsidRPr="00115211">
        <w:rPr>
          <w:rFonts w:ascii="Times New Roman" w:hAnsi="Times New Roman" w:cs="Times New Roman"/>
          <w:color w:val="000000" w:themeColor="text1"/>
          <w:sz w:val="24"/>
          <w:szCs w:val="24"/>
        </w:rPr>
        <w:t xml:space="preserve"> misconduct has </w:t>
      </w:r>
      <w:r w:rsidR="00553FB7" w:rsidRPr="00115211">
        <w:rPr>
          <w:rFonts w:ascii="Times New Roman" w:hAnsi="Times New Roman" w:cs="Times New Roman"/>
          <w:color w:val="000000" w:themeColor="text1"/>
          <w:sz w:val="24"/>
          <w:szCs w:val="24"/>
        </w:rPr>
        <w:t>upon</w:t>
      </w:r>
      <w:r w:rsidR="004E0077" w:rsidRPr="00115211">
        <w:rPr>
          <w:rFonts w:ascii="Times New Roman" w:hAnsi="Times New Roman" w:cs="Times New Roman"/>
          <w:color w:val="000000" w:themeColor="text1"/>
          <w:sz w:val="24"/>
          <w:szCs w:val="24"/>
        </w:rPr>
        <w:t xml:space="preserve"> </w:t>
      </w:r>
      <w:r w:rsidR="003F4A36">
        <w:rPr>
          <w:rFonts w:ascii="Times New Roman" w:hAnsi="Times New Roman" w:cs="Times New Roman"/>
          <w:color w:val="000000" w:themeColor="text1"/>
          <w:sz w:val="24"/>
          <w:szCs w:val="24"/>
        </w:rPr>
        <w:t>participant</w:t>
      </w:r>
      <w:r w:rsidR="00A01F01">
        <w:rPr>
          <w:rFonts w:ascii="Times New Roman" w:hAnsi="Times New Roman" w:cs="Times New Roman"/>
          <w:color w:val="000000" w:themeColor="text1"/>
          <w:sz w:val="24"/>
          <w:szCs w:val="24"/>
        </w:rPr>
        <w:t xml:space="preserve"> overall</w:t>
      </w:r>
      <w:r w:rsidR="004E0077" w:rsidRPr="00115211">
        <w:rPr>
          <w:rFonts w:ascii="Times New Roman" w:hAnsi="Times New Roman" w:cs="Times New Roman"/>
          <w:color w:val="000000" w:themeColor="text1"/>
          <w:sz w:val="24"/>
          <w:szCs w:val="24"/>
        </w:rPr>
        <w:t xml:space="preserve"> well-being. This aspect is often overlooked </w:t>
      </w:r>
      <w:r w:rsidR="001E1DAA" w:rsidRPr="00115211">
        <w:rPr>
          <w:rFonts w:ascii="Times New Roman" w:hAnsi="Times New Roman" w:cs="Times New Roman"/>
          <w:color w:val="000000" w:themeColor="text1"/>
          <w:sz w:val="24"/>
          <w:szCs w:val="24"/>
        </w:rPr>
        <w:t xml:space="preserve">in literature </w:t>
      </w:r>
      <w:r w:rsidR="004E0077" w:rsidRPr="00115211">
        <w:rPr>
          <w:rFonts w:ascii="Times New Roman" w:hAnsi="Times New Roman" w:cs="Times New Roman"/>
          <w:color w:val="000000" w:themeColor="text1"/>
          <w:sz w:val="24"/>
          <w:szCs w:val="24"/>
        </w:rPr>
        <w:t>however is critical in understanding the comprehensive role of lecturers</w:t>
      </w:r>
      <w:r w:rsidR="003F4A36">
        <w:rPr>
          <w:rFonts w:ascii="Times New Roman" w:hAnsi="Times New Roman" w:cs="Times New Roman"/>
          <w:color w:val="000000" w:themeColor="text1"/>
          <w:sz w:val="24"/>
          <w:szCs w:val="24"/>
        </w:rPr>
        <w:t xml:space="preserve"> and AM</w:t>
      </w:r>
      <w:r w:rsidR="004E0077" w:rsidRPr="00115211">
        <w:rPr>
          <w:rFonts w:ascii="Times New Roman" w:hAnsi="Times New Roman" w:cs="Times New Roman"/>
          <w:color w:val="000000" w:themeColor="text1"/>
          <w:sz w:val="24"/>
          <w:szCs w:val="24"/>
        </w:rPr>
        <w:t xml:space="preserve">. To expand all </w:t>
      </w:r>
      <w:r w:rsidR="00553FB7" w:rsidRPr="00115211">
        <w:rPr>
          <w:rFonts w:ascii="Times New Roman" w:hAnsi="Times New Roman" w:cs="Times New Roman"/>
          <w:color w:val="000000" w:themeColor="text1"/>
          <w:sz w:val="24"/>
          <w:szCs w:val="24"/>
        </w:rPr>
        <w:t>five</w:t>
      </w:r>
      <w:r w:rsidR="004E0077" w:rsidRPr="00115211">
        <w:rPr>
          <w:rFonts w:ascii="Times New Roman" w:hAnsi="Times New Roman" w:cs="Times New Roman"/>
          <w:color w:val="000000" w:themeColor="text1"/>
          <w:sz w:val="24"/>
          <w:szCs w:val="24"/>
        </w:rPr>
        <w:t xml:space="preserve"> participants, suggest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causes a negative response</w:t>
      </w:r>
      <w:r w:rsidR="003F4A36">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one participant states that</w:t>
      </w:r>
      <w:r w:rsidR="00695ED3" w:rsidRPr="00115211">
        <w:rPr>
          <w:rFonts w:ascii="Times New Roman" w:hAnsi="Times New Roman" w:cs="Times New Roman"/>
          <w:color w:val="000000" w:themeColor="text1"/>
          <w:sz w:val="24"/>
          <w:szCs w:val="24"/>
        </w:rPr>
        <w:t>-</w:t>
      </w:r>
    </w:p>
    <w:p w14:paraId="513F732B" w14:textId="77777777" w:rsidR="00695ED3" w:rsidRPr="00115211" w:rsidRDefault="00695ED3" w:rsidP="00E549E0">
      <w:pPr>
        <w:spacing w:line="360" w:lineRule="auto"/>
        <w:jc w:val="both"/>
        <w:rPr>
          <w:rFonts w:ascii="Times New Roman" w:hAnsi="Times New Roman" w:cs="Times New Roman"/>
          <w:color w:val="000000" w:themeColor="text1"/>
          <w:sz w:val="24"/>
          <w:szCs w:val="24"/>
        </w:rPr>
      </w:pPr>
    </w:p>
    <w:p w14:paraId="09E14DF9" w14:textId="44BE1B16" w:rsidR="004E0077" w:rsidRPr="00115211" w:rsidRDefault="00695ED3" w:rsidP="00695ED3">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Dealing with academic misconduct can be disheartening and impacts my perception of the teaching profession</w:t>
      </w: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w:t>
      </w:r>
    </w:p>
    <w:p w14:paraId="3DFB0A8A" w14:textId="77777777" w:rsidR="00695ED3" w:rsidRPr="00115211" w:rsidRDefault="00695ED3" w:rsidP="00015C4B">
      <w:pPr>
        <w:spacing w:line="360" w:lineRule="auto"/>
        <w:rPr>
          <w:rFonts w:ascii="Times New Roman" w:hAnsi="Times New Roman" w:cs="Times New Roman"/>
          <w:i/>
          <w:iCs/>
          <w:color w:val="000000" w:themeColor="text1"/>
          <w:sz w:val="24"/>
          <w:szCs w:val="24"/>
        </w:rPr>
      </w:pPr>
    </w:p>
    <w:p w14:paraId="02ECB9C3" w14:textId="77777777" w:rsidR="00B16821" w:rsidRPr="00115211" w:rsidRDefault="00B16821" w:rsidP="00B1682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Similarly, a further participant adds- </w:t>
      </w:r>
    </w:p>
    <w:p w14:paraId="4E9F1E9E" w14:textId="77777777" w:rsidR="00B16821" w:rsidRDefault="00B16821" w:rsidP="00B16821">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br/>
      </w:r>
      <w:r w:rsidRPr="00115211">
        <w:rPr>
          <w:rFonts w:ascii="Times New Roman" w:hAnsi="Times New Roman" w:cs="Times New Roman"/>
          <w:i/>
          <w:iCs/>
          <w:color w:val="000000" w:themeColor="text1"/>
          <w:sz w:val="24"/>
          <w:szCs w:val="24"/>
        </w:rPr>
        <w:t>“In some cases, students are always going to get through, some students are always going to graduate from this university without deserving it. And it really makes me feel like, why am I bothering?”</w:t>
      </w:r>
    </w:p>
    <w:p w14:paraId="3C82A9ED" w14:textId="77777777" w:rsidR="003F4A36" w:rsidRPr="00115211" w:rsidRDefault="003F4A36" w:rsidP="00695ED3">
      <w:pPr>
        <w:spacing w:line="360" w:lineRule="auto"/>
        <w:jc w:val="center"/>
        <w:rPr>
          <w:rFonts w:ascii="Times New Roman" w:hAnsi="Times New Roman" w:cs="Times New Roman"/>
          <w:color w:val="000000" w:themeColor="text1"/>
          <w:sz w:val="24"/>
          <w:szCs w:val="24"/>
        </w:rPr>
      </w:pPr>
    </w:p>
    <w:p w14:paraId="7E75F9BF" w14:textId="24D2D42A" w:rsidR="00B93783" w:rsidRPr="00115211" w:rsidRDefault="00A01F01" w:rsidP="00B937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565F09">
        <w:rPr>
          <w:rFonts w:ascii="Times New Roman" w:hAnsi="Times New Roman" w:cs="Times New Roman"/>
          <w:color w:val="000000" w:themeColor="text1"/>
          <w:sz w:val="24"/>
          <w:szCs w:val="24"/>
        </w:rPr>
        <w:t xml:space="preserve">he above </w:t>
      </w:r>
      <w:r>
        <w:rPr>
          <w:rFonts w:ascii="Times New Roman" w:hAnsi="Times New Roman" w:cs="Times New Roman"/>
          <w:color w:val="000000" w:themeColor="text1"/>
          <w:sz w:val="24"/>
          <w:szCs w:val="24"/>
        </w:rPr>
        <w:t>comments suggest</w:t>
      </w:r>
      <w:r w:rsidR="00015C4B" w:rsidRPr="00115211">
        <w:rPr>
          <w:rFonts w:ascii="Times New Roman" w:hAnsi="Times New Roman" w:cs="Times New Roman"/>
          <w:color w:val="000000" w:themeColor="text1"/>
          <w:sz w:val="24"/>
          <w:szCs w:val="24"/>
        </w:rPr>
        <w:t xml:space="preserve"> that </w:t>
      </w:r>
      <w:r w:rsidR="001E1DAA" w:rsidRPr="00115211">
        <w:rPr>
          <w:rFonts w:ascii="Times New Roman" w:hAnsi="Times New Roman" w:cs="Times New Roman"/>
          <w:color w:val="000000" w:themeColor="text1"/>
          <w:sz w:val="24"/>
          <w:szCs w:val="24"/>
        </w:rPr>
        <w:t xml:space="preserve">academic misconduct may likely </w:t>
      </w:r>
      <w:r w:rsidR="00713059" w:rsidRPr="00115211">
        <w:rPr>
          <w:rFonts w:ascii="Times New Roman" w:hAnsi="Times New Roman" w:cs="Times New Roman"/>
          <w:color w:val="000000" w:themeColor="text1"/>
          <w:sz w:val="24"/>
          <w:szCs w:val="24"/>
        </w:rPr>
        <w:t>increase emotional</w:t>
      </w:r>
      <w:r w:rsidR="00F5789F" w:rsidRPr="00115211">
        <w:rPr>
          <w:rFonts w:ascii="Times New Roman" w:hAnsi="Times New Roman" w:cs="Times New Roman"/>
          <w:color w:val="000000" w:themeColor="text1"/>
          <w:sz w:val="24"/>
          <w:szCs w:val="24"/>
        </w:rPr>
        <w:t xml:space="preserve"> tol</w:t>
      </w:r>
      <w:r w:rsidR="001E1DAA" w:rsidRPr="00115211">
        <w:rPr>
          <w:rFonts w:ascii="Times New Roman" w:hAnsi="Times New Roman" w:cs="Times New Roman"/>
          <w:color w:val="000000" w:themeColor="text1"/>
          <w:sz w:val="24"/>
          <w:szCs w:val="24"/>
        </w:rPr>
        <w:t>l</w:t>
      </w:r>
      <w:r w:rsidR="00F5789F" w:rsidRPr="00115211">
        <w:rPr>
          <w:rFonts w:ascii="Times New Roman" w:hAnsi="Times New Roman" w:cs="Times New Roman"/>
          <w:color w:val="000000" w:themeColor="text1"/>
          <w:sz w:val="24"/>
          <w:szCs w:val="24"/>
        </w:rPr>
        <w:t xml:space="preserve"> </w:t>
      </w:r>
      <w:r w:rsidR="00E527A5" w:rsidRPr="00115211">
        <w:rPr>
          <w:rFonts w:ascii="Times New Roman" w:hAnsi="Times New Roman" w:cs="Times New Roman"/>
          <w:color w:val="000000" w:themeColor="text1"/>
          <w:sz w:val="24"/>
          <w:szCs w:val="24"/>
        </w:rPr>
        <w:t>during work</w:t>
      </w:r>
      <w:r w:rsidR="00F5789F" w:rsidRPr="00115211">
        <w:rPr>
          <w:rFonts w:ascii="Times New Roman" w:hAnsi="Times New Roman" w:cs="Times New Roman"/>
          <w:color w:val="000000" w:themeColor="text1"/>
          <w:sz w:val="24"/>
          <w:szCs w:val="24"/>
        </w:rPr>
        <w:t xml:space="preserve"> life experiences and daily tasks.</w:t>
      </w:r>
      <w:r>
        <w:rPr>
          <w:rFonts w:ascii="Times New Roman" w:hAnsi="Times New Roman" w:cs="Times New Roman"/>
          <w:color w:val="000000" w:themeColor="text1"/>
          <w:sz w:val="24"/>
          <w:szCs w:val="24"/>
        </w:rPr>
        <w:t xml:space="preserve"> W</w:t>
      </w:r>
      <w:r w:rsidRPr="009253D0">
        <w:rPr>
          <w:rFonts w:ascii="Times New Roman" w:hAnsi="Times New Roman" w:cs="Times New Roman"/>
          <w:color w:val="000000" w:themeColor="text1"/>
          <w:sz w:val="24"/>
          <w:szCs w:val="24"/>
        </w:rPr>
        <w:t xml:space="preserve">hilst according to Padilla (2007) </w:t>
      </w:r>
      <w:r>
        <w:rPr>
          <w:rFonts w:ascii="Times New Roman" w:hAnsi="Times New Roman" w:cs="Times New Roman"/>
          <w:noProof/>
          <w:sz w:val="24"/>
          <w:szCs w:val="24"/>
        </w:rPr>
        <w:t xml:space="preserve">a </w:t>
      </w:r>
      <w:r w:rsidRPr="00A01F01">
        <w:rPr>
          <w:rFonts w:ascii="Times New Roman" w:hAnsi="Times New Roman" w:cs="Times New Roman"/>
          <w:i/>
          <w:iCs/>
          <w:noProof/>
          <w:sz w:val="24"/>
          <w:szCs w:val="24"/>
        </w:rPr>
        <w:t>toxic</w:t>
      </w:r>
      <w:r>
        <w:rPr>
          <w:rFonts w:ascii="Times New Roman" w:hAnsi="Times New Roman" w:cs="Times New Roman"/>
          <w:noProof/>
          <w:sz w:val="24"/>
          <w:szCs w:val="24"/>
        </w:rPr>
        <w:t>, or</w:t>
      </w:r>
      <w:r w:rsidRPr="009253D0">
        <w:rPr>
          <w:rFonts w:ascii="Times New Roman" w:hAnsi="Times New Roman" w:cs="Times New Roman"/>
          <w:color w:val="000000" w:themeColor="text1"/>
          <w:sz w:val="24"/>
          <w:szCs w:val="24"/>
        </w:rPr>
        <w:t xml:space="preserve"> challenging environment </w:t>
      </w:r>
      <w:r>
        <w:rPr>
          <w:rFonts w:ascii="Times New Roman" w:hAnsi="Times New Roman" w:cs="Times New Roman"/>
          <w:color w:val="000000" w:themeColor="text1"/>
          <w:sz w:val="24"/>
          <w:szCs w:val="24"/>
        </w:rPr>
        <w:t>(</w:t>
      </w:r>
      <w:r w:rsidRPr="009253D0">
        <w:rPr>
          <w:rFonts w:ascii="Times New Roman" w:hAnsi="Times New Roman" w:cs="Times New Roman"/>
          <w:noProof/>
          <w:sz w:val="24"/>
          <w:szCs w:val="24"/>
        </w:rPr>
        <w:t>Advisory Consiliation and Arbitration Service</w:t>
      </w:r>
      <w:r>
        <w:rPr>
          <w:rFonts w:ascii="Times New Roman" w:hAnsi="Times New Roman" w:cs="Times New Roman"/>
          <w:noProof/>
          <w:sz w:val="24"/>
          <w:szCs w:val="24"/>
        </w:rPr>
        <w:t xml:space="preserve"> (ACAS), </w:t>
      </w:r>
      <w:r w:rsidRPr="009253D0">
        <w:rPr>
          <w:rFonts w:ascii="Times New Roman" w:hAnsi="Times New Roman" w:cs="Times New Roman"/>
          <w:noProof/>
          <w:sz w:val="24"/>
          <w:szCs w:val="24"/>
        </w:rPr>
        <w:t xml:space="preserve">2022) </w:t>
      </w:r>
      <w:r w:rsidRPr="009253D0">
        <w:rPr>
          <w:rFonts w:ascii="Times New Roman" w:hAnsi="Times New Roman" w:cs="Times New Roman"/>
          <w:color w:val="000000" w:themeColor="text1"/>
          <w:sz w:val="24"/>
          <w:szCs w:val="24"/>
        </w:rPr>
        <w:t>increases the risk of limiting overall job satisfaction.</w:t>
      </w:r>
      <w:r w:rsidRPr="00115211">
        <w:rPr>
          <w:rFonts w:ascii="Times New Roman" w:hAnsi="Times New Roman" w:cs="Times New Roman"/>
          <w:color w:val="000000" w:themeColor="text1"/>
          <w:sz w:val="24"/>
          <w:szCs w:val="24"/>
        </w:rPr>
        <w:t xml:space="preserve"> </w:t>
      </w:r>
      <w:r w:rsidR="00F5789F" w:rsidRPr="00115211">
        <w:rPr>
          <w:rFonts w:ascii="Times New Roman" w:hAnsi="Times New Roman" w:cs="Times New Roman"/>
          <w:color w:val="000000" w:themeColor="text1"/>
          <w:sz w:val="24"/>
          <w:szCs w:val="24"/>
        </w:rPr>
        <w:t>Evidently risking their professional satisfaction which may lead to leaving the profession, and possible emotional related consequences</w:t>
      </w:r>
      <w:r w:rsidR="006E194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Moreover,</w:t>
      </w:r>
      <w:r w:rsidR="00F5789F" w:rsidRPr="0011521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particularly the above latter comment, this </w:t>
      </w:r>
      <w:r w:rsidRPr="009253D0">
        <w:rPr>
          <w:rFonts w:ascii="Times New Roman" w:hAnsi="Times New Roman" w:cs="Times New Roman"/>
          <w:color w:val="000000" w:themeColor="text1"/>
          <w:sz w:val="24"/>
          <w:szCs w:val="24"/>
        </w:rPr>
        <w:t>highlight</w:t>
      </w:r>
      <w:r>
        <w:rPr>
          <w:rFonts w:ascii="Times New Roman" w:hAnsi="Times New Roman" w:cs="Times New Roman"/>
          <w:color w:val="000000" w:themeColor="text1"/>
          <w:sz w:val="24"/>
          <w:szCs w:val="24"/>
        </w:rPr>
        <w:t>s</w:t>
      </w:r>
      <w:r w:rsidRPr="009253D0">
        <w:rPr>
          <w:rFonts w:ascii="Times New Roman" w:hAnsi="Times New Roman" w:cs="Times New Roman"/>
          <w:color w:val="000000" w:themeColor="text1"/>
          <w:sz w:val="24"/>
          <w:szCs w:val="24"/>
        </w:rPr>
        <w:t xml:space="preserve"> a</w:t>
      </w:r>
      <w:r>
        <w:rPr>
          <w:rFonts w:ascii="Times New Roman" w:hAnsi="Times New Roman" w:cs="Times New Roman"/>
          <w:color w:val="000000" w:themeColor="text1"/>
          <w:sz w:val="24"/>
          <w:szCs w:val="24"/>
        </w:rPr>
        <w:t xml:space="preserve"> possible</w:t>
      </w:r>
      <w:r w:rsidRPr="009253D0">
        <w:rPr>
          <w:rFonts w:ascii="Times New Roman" w:hAnsi="Times New Roman" w:cs="Times New Roman"/>
          <w:color w:val="000000" w:themeColor="text1"/>
          <w:sz w:val="24"/>
          <w:szCs w:val="24"/>
        </w:rPr>
        <w:t xml:space="preserve"> untrusting environment that may</w:t>
      </w:r>
      <w:r>
        <w:rPr>
          <w:rFonts w:ascii="Times New Roman" w:hAnsi="Times New Roman" w:cs="Times New Roman"/>
          <w:color w:val="000000" w:themeColor="text1"/>
          <w:sz w:val="24"/>
          <w:szCs w:val="24"/>
        </w:rPr>
        <w:t xml:space="preserve"> </w:t>
      </w:r>
      <w:r w:rsidRPr="009253D0">
        <w:rPr>
          <w:rFonts w:ascii="Times New Roman" w:hAnsi="Times New Roman" w:cs="Times New Roman"/>
          <w:color w:val="000000" w:themeColor="text1"/>
          <w:sz w:val="24"/>
          <w:szCs w:val="24"/>
        </w:rPr>
        <w:t>negatively</w:t>
      </w:r>
      <w:r>
        <w:rPr>
          <w:rFonts w:ascii="Times New Roman" w:hAnsi="Times New Roman" w:cs="Times New Roman"/>
          <w:color w:val="000000" w:themeColor="text1"/>
          <w:sz w:val="24"/>
          <w:szCs w:val="24"/>
        </w:rPr>
        <w:t xml:space="preserve"> impact</w:t>
      </w:r>
      <w:r w:rsidRPr="009253D0">
        <w:rPr>
          <w:rFonts w:ascii="Times New Roman" w:hAnsi="Times New Roman" w:cs="Times New Roman"/>
          <w:color w:val="000000" w:themeColor="text1"/>
          <w:sz w:val="24"/>
          <w:szCs w:val="24"/>
        </w:rPr>
        <w:t xml:space="preserve"> upon a lecturers relationship with student</w:t>
      </w:r>
      <w:r>
        <w:rPr>
          <w:rFonts w:ascii="Times New Roman" w:hAnsi="Times New Roman" w:cs="Times New Roman"/>
          <w:color w:val="000000" w:themeColor="text1"/>
          <w:sz w:val="24"/>
          <w:szCs w:val="24"/>
        </w:rPr>
        <w:t xml:space="preserve">s. </w:t>
      </w:r>
      <w:r w:rsidR="00B93783">
        <w:rPr>
          <w:rFonts w:ascii="Times New Roman" w:hAnsi="Times New Roman" w:cs="Times New Roman"/>
          <w:color w:val="000000" w:themeColor="text1"/>
          <w:sz w:val="24"/>
          <w:szCs w:val="24"/>
        </w:rPr>
        <w:t>To highlight this further</w:t>
      </w:r>
      <w:r w:rsidR="00B93783" w:rsidRPr="00115211">
        <w:rPr>
          <w:rFonts w:ascii="Times New Roman" w:hAnsi="Times New Roman" w:cs="Times New Roman"/>
          <w:color w:val="000000" w:themeColor="text1"/>
          <w:sz w:val="24"/>
          <w:szCs w:val="24"/>
        </w:rPr>
        <w:t xml:space="preserve"> one participant states that- </w:t>
      </w:r>
    </w:p>
    <w:p w14:paraId="0EFB1A70" w14:textId="77777777" w:rsidR="00B93783" w:rsidRPr="00115211" w:rsidRDefault="00B93783" w:rsidP="00B93783">
      <w:pPr>
        <w:spacing w:line="360" w:lineRule="auto"/>
        <w:jc w:val="both"/>
        <w:rPr>
          <w:rFonts w:ascii="Times New Roman" w:hAnsi="Times New Roman" w:cs="Times New Roman"/>
          <w:color w:val="000000" w:themeColor="text1"/>
          <w:sz w:val="24"/>
          <w:szCs w:val="24"/>
        </w:rPr>
      </w:pPr>
    </w:p>
    <w:p w14:paraId="5231EC84" w14:textId="77777777" w:rsidR="00B93783" w:rsidRPr="00115211" w:rsidRDefault="00B93783" w:rsidP="00B93783">
      <w:pPr>
        <w:spacing w:line="360" w:lineRule="auto"/>
        <w:jc w:val="both"/>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feel upset and disappointed when I catch students cheating it feels like a personal betrayal”.</w:t>
      </w:r>
    </w:p>
    <w:p w14:paraId="604B55C6" w14:textId="77777777" w:rsidR="00B93783" w:rsidRPr="00115211" w:rsidRDefault="00B93783" w:rsidP="00B93783">
      <w:pPr>
        <w:spacing w:line="360" w:lineRule="auto"/>
        <w:jc w:val="both"/>
        <w:rPr>
          <w:rFonts w:ascii="Times New Roman" w:hAnsi="Times New Roman" w:cs="Times New Roman"/>
          <w:i/>
          <w:iCs/>
          <w:color w:val="000000" w:themeColor="text1"/>
          <w:sz w:val="24"/>
          <w:szCs w:val="24"/>
        </w:rPr>
      </w:pPr>
    </w:p>
    <w:p w14:paraId="45267441" w14:textId="4A71CBD4" w:rsidR="00B93783" w:rsidRPr="00115211" w:rsidRDefault="00B93783" w:rsidP="00B93783">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 view </w:t>
      </w:r>
      <w:r>
        <w:rPr>
          <w:rFonts w:ascii="Times New Roman" w:hAnsi="Times New Roman" w:cs="Times New Roman"/>
          <w:color w:val="000000" w:themeColor="text1"/>
          <w:sz w:val="24"/>
          <w:szCs w:val="24"/>
        </w:rPr>
        <w:t>echoed</w:t>
      </w:r>
      <w:r w:rsidRPr="00115211">
        <w:rPr>
          <w:rFonts w:ascii="Times New Roman" w:hAnsi="Times New Roman" w:cs="Times New Roman"/>
          <w:color w:val="000000" w:themeColor="text1"/>
          <w:sz w:val="24"/>
          <w:szCs w:val="24"/>
        </w:rPr>
        <w:t xml:space="preserve"> by a further participant- </w:t>
      </w:r>
    </w:p>
    <w:p w14:paraId="6F46CDF5" w14:textId="77777777" w:rsidR="00B93783" w:rsidRDefault="00B93783" w:rsidP="00B93783">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lastRenderedPageBreak/>
        <w:br/>
      </w:r>
      <w:r w:rsidRPr="00115211">
        <w:rPr>
          <w:rFonts w:ascii="Times New Roman" w:hAnsi="Times New Roman" w:cs="Times New Roman"/>
          <w:i/>
          <w:iCs/>
          <w:color w:val="000000" w:themeColor="text1"/>
          <w:sz w:val="24"/>
          <w:szCs w:val="24"/>
        </w:rPr>
        <w:t>“You know, I was quite upset by it that they'd done that in my class”.</w:t>
      </w:r>
    </w:p>
    <w:p w14:paraId="44CB8F2C" w14:textId="77777777" w:rsidR="00B93783" w:rsidRPr="00115211" w:rsidRDefault="00B93783" w:rsidP="00B93783">
      <w:pPr>
        <w:spacing w:line="360" w:lineRule="auto"/>
        <w:jc w:val="center"/>
        <w:rPr>
          <w:rFonts w:ascii="Times New Roman" w:hAnsi="Times New Roman" w:cs="Times New Roman"/>
          <w:i/>
          <w:iCs/>
          <w:color w:val="000000" w:themeColor="text1"/>
          <w:sz w:val="24"/>
          <w:szCs w:val="24"/>
        </w:rPr>
      </w:pPr>
    </w:p>
    <w:p w14:paraId="723E8A05" w14:textId="590238C1" w:rsidR="00B93783" w:rsidRPr="00115211" w:rsidRDefault="00B93783" w:rsidP="00B937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Pr="00115211">
        <w:rPr>
          <w:rFonts w:ascii="Times New Roman" w:hAnsi="Times New Roman" w:cs="Times New Roman"/>
          <w:color w:val="000000" w:themeColor="text1"/>
          <w:sz w:val="24"/>
          <w:szCs w:val="24"/>
        </w:rPr>
        <w:t xml:space="preserve">omments such as being </w:t>
      </w:r>
      <w:r w:rsidRPr="00B93783">
        <w:rPr>
          <w:rFonts w:ascii="Times New Roman" w:hAnsi="Times New Roman" w:cs="Times New Roman"/>
          <w:i/>
          <w:iCs/>
          <w:color w:val="000000" w:themeColor="text1"/>
          <w:sz w:val="24"/>
          <w:szCs w:val="24"/>
        </w:rPr>
        <w:t>upset</w:t>
      </w:r>
      <w:r w:rsidRPr="00115211">
        <w:rPr>
          <w:rFonts w:ascii="Times New Roman" w:hAnsi="Times New Roman" w:cs="Times New Roman"/>
          <w:color w:val="000000" w:themeColor="text1"/>
          <w:sz w:val="24"/>
          <w:szCs w:val="24"/>
        </w:rPr>
        <w:t xml:space="preserve"> suggest that lectures may not be able to fully remove their personal beliefs and experiences of academic misconduct in relation to trust</w:t>
      </w:r>
      <w:r>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This insight is significant as lecturers experience feelings of betrayal</w:t>
      </w:r>
      <w:r>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frustration</w:t>
      </w:r>
      <w:r>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and anger affect</w:t>
      </w:r>
      <w:r>
        <w:rPr>
          <w:rFonts w:ascii="Times New Roman" w:hAnsi="Times New Roman" w:cs="Times New Roman"/>
          <w:color w:val="000000" w:themeColor="text1"/>
          <w:sz w:val="24"/>
          <w:szCs w:val="24"/>
        </w:rPr>
        <w:t>ing</w:t>
      </w:r>
      <w:r w:rsidRPr="00115211">
        <w:rPr>
          <w:rFonts w:ascii="Times New Roman" w:hAnsi="Times New Roman" w:cs="Times New Roman"/>
          <w:color w:val="000000" w:themeColor="text1"/>
          <w:sz w:val="24"/>
          <w:szCs w:val="24"/>
        </w:rPr>
        <w:t xml:space="preserve"> their overall well-being and job satisfaction. </w:t>
      </w:r>
      <w:r>
        <w:rPr>
          <w:rFonts w:ascii="Times New Roman" w:hAnsi="Times New Roman" w:cs="Times New Roman"/>
          <w:color w:val="000000" w:themeColor="text1"/>
          <w:sz w:val="24"/>
          <w:szCs w:val="24"/>
        </w:rPr>
        <w:t>whilst</w:t>
      </w:r>
      <w:r w:rsidRPr="00115211">
        <w:rPr>
          <w:rFonts w:ascii="Times New Roman" w:hAnsi="Times New Roman" w:cs="Times New Roman"/>
          <w:color w:val="000000" w:themeColor="text1"/>
          <w:sz w:val="24"/>
          <w:szCs w:val="24"/>
        </w:rPr>
        <w:t xml:space="preserve"> indicat</w:t>
      </w:r>
      <w:r>
        <w:rPr>
          <w:rFonts w:ascii="Times New Roman" w:hAnsi="Times New Roman" w:cs="Times New Roman"/>
          <w:color w:val="000000" w:themeColor="text1"/>
          <w:sz w:val="24"/>
          <w:szCs w:val="24"/>
        </w:rPr>
        <w:t>ing a</w:t>
      </w:r>
      <w:r w:rsidRPr="00115211">
        <w:rPr>
          <w:rFonts w:ascii="Times New Roman" w:hAnsi="Times New Roman" w:cs="Times New Roman"/>
          <w:color w:val="000000" w:themeColor="text1"/>
          <w:sz w:val="24"/>
          <w:szCs w:val="24"/>
        </w:rPr>
        <w:t xml:space="preserve"> frustration with the system as well as the students highlight</w:t>
      </w:r>
      <w:r>
        <w:rPr>
          <w:rFonts w:ascii="Times New Roman" w:hAnsi="Times New Roman" w:cs="Times New Roman"/>
          <w:color w:val="000000" w:themeColor="text1"/>
          <w:sz w:val="24"/>
          <w:szCs w:val="24"/>
        </w:rPr>
        <w:t>ing</w:t>
      </w:r>
      <w:r w:rsidRPr="00115211">
        <w:rPr>
          <w:rFonts w:ascii="Times New Roman" w:hAnsi="Times New Roman" w:cs="Times New Roman"/>
          <w:color w:val="000000" w:themeColor="text1"/>
          <w:sz w:val="24"/>
          <w:szCs w:val="24"/>
        </w:rPr>
        <w:t xml:space="preserve"> a critical area for improvement. Interestingly however, one lecturer commented </w:t>
      </w:r>
      <w:r>
        <w:rPr>
          <w:rFonts w:ascii="Times New Roman" w:hAnsi="Times New Roman" w:cs="Times New Roman"/>
          <w:color w:val="000000" w:themeColor="text1"/>
          <w:sz w:val="24"/>
          <w:szCs w:val="24"/>
        </w:rPr>
        <w:t>on separating</w:t>
      </w:r>
      <w:r w:rsidRPr="00115211">
        <w:rPr>
          <w:rFonts w:ascii="Times New Roman" w:hAnsi="Times New Roman" w:cs="Times New Roman"/>
          <w:color w:val="000000" w:themeColor="text1"/>
          <w:sz w:val="24"/>
          <w:szCs w:val="24"/>
        </w:rPr>
        <w:t xml:space="preserve"> professional responsibilities from personal feelings –</w:t>
      </w:r>
    </w:p>
    <w:p w14:paraId="6441C6D1" w14:textId="77777777" w:rsidR="00B93783" w:rsidRPr="00115211" w:rsidRDefault="00B93783" w:rsidP="00B93783">
      <w:pPr>
        <w:spacing w:line="360" w:lineRule="auto"/>
        <w:jc w:val="both"/>
        <w:rPr>
          <w:rFonts w:ascii="Times New Roman" w:hAnsi="Times New Roman" w:cs="Times New Roman"/>
          <w:color w:val="000000" w:themeColor="text1"/>
          <w:sz w:val="24"/>
          <w:szCs w:val="24"/>
        </w:rPr>
      </w:pPr>
    </w:p>
    <w:p w14:paraId="0E4F8D7E" w14:textId="472225CD" w:rsidR="00B93783" w:rsidRPr="00115211" w:rsidRDefault="00B93783" w:rsidP="00670BA8">
      <w:pPr>
        <w:spacing w:line="360" w:lineRule="auto"/>
        <w:jc w:val="center"/>
        <w:rPr>
          <w:rFonts w:ascii="Times New Roman" w:hAnsi="Times New Roman" w:cs="Times New Roman"/>
          <w:color w:val="000000" w:themeColor="text1"/>
          <w:sz w:val="24"/>
          <w:szCs w:val="24"/>
        </w:rPr>
      </w:pPr>
      <w:r w:rsidRPr="00115211">
        <w:rPr>
          <w:rFonts w:ascii="Times New Roman" w:hAnsi="Times New Roman" w:cs="Times New Roman"/>
          <w:i/>
          <w:iCs/>
          <w:color w:val="000000" w:themeColor="text1"/>
          <w:sz w:val="24"/>
          <w:szCs w:val="24"/>
        </w:rPr>
        <w:t>“I to I try not to let cases of misconduct interfere with my perception of students and my job”.</w:t>
      </w:r>
      <w:r w:rsidRPr="00115211">
        <w:rPr>
          <w:rFonts w:ascii="Times New Roman" w:hAnsi="Times New Roman" w:cs="Times New Roman"/>
          <w:color w:val="000000" w:themeColor="text1"/>
          <w:sz w:val="24"/>
          <w:szCs w:val="24"/>
        </w:rPr>
        <w:t xml:space="preserve"> </w:t>
      </w:r>
    </w:p>
    <w:p w14:paraId="1CF3D419" w14:textId="77777777" w:rsidR="00B93783" w:rsidRPr="00115211" w:rsidRDefault="00B93783" w:rsidP="00B93783">
      <w:pPr>
        <w:spacing w:line="360" w:lineRule="auto"/>
        <w:rPr>
          <w:rFonts w:ascii="Times New Roman" w:hAnsi="Times New Roman" w:cs="Times New Roman"/>
          <w:color w:val="000000" w:themeColor="text1"/>
          <w:sz w:val="24"/>
          <w:szCs w:val="24"/>
        </w:rPr>
      </w:pPr>
    </w:p>
    <w:p w14:paraId="511C74D5" w14:textId="77777777" w:rsidR="00B93783" w:rsidRPr="00115211" w:rsidRDefault="00B93783" w:rsidP="00B93783">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 response to questions related to their experience of academic misconduct the participant added that- </w:t>
      </w:r>
    </w:p>
    <w:p w14:paraId="4BBB0098" w14:textId="77777777" w:rsidR="00B93783" w:rsidRPr="00115211" w:rsidRDefault="00B93783" w:rsidP="00B93783">
      <w:pPr>
        <w:spacing w:line="360" w:lineRule="auto"/>
        <w:jc w:val="center"/>
        <w:rPr>
          <w:rFonts w:ascii="Times New Roman" w:hAnsi="Times New Roman" w:cs="Times New Roman"/>
          <w:color w:val="000000" w:themeColor="text1"/>
          <w:sz w:val="24"/>
          <w:szCs w:val="24"/>
        </w:rPr>
      </w:pPr>
    </w:p>
    <w:p w14:paraId="6012B2AA" w14:textId="77777777" w:rsidR="00B93783" w:rsidRPr="00115211" w:rsidRDefault="00B93783" w:rsidP="00B93783">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“So, it's just really upset me, the whole thing”.</w:t>
      </w:r>
    </w:p>
    <w:p w14:paraId="485D0FBB" w14:textId="77777777" w:rsidR="00B93783" w:rsidRPr="00115211" w:rsidRDefault="00B93783" w:rsidP="00B93783">
      <w:pPr>
        <w:spacing w:line="360" w:lineRule="auto"/>
        <w:jc w:val="center"/>
        <w:rPr>
          <w:rFonts w:ascii="Times New Roman" w:hAnsi="Times New Roman" w:cs="Times New Roman"/>
          <w:i/>
          <w:iCs/>
          <w:color w:val="000000" w:themeColor="text1"/>
          <w:sz w:val="24"/>
          <w:szCs w:val="24"/>
        </w:rPr>
      </w:pPr>
    </w:p>
    <w:p w14:paraId="353148F5" w14:textId="10D5889C" w:rsidR="00B93783" w:rsidRPr="00115211" w:rsidRDefault="00B93783" w:rsidP="00B93783">
      <w:pPr>
        <w:spacing w:line="360" w:lineRule="auto"/>
        <w:jc w:val="both"/>
        <w:rPr>
          <w:rFonts w:ascii="Times New Roman" w:hAnsi="Times New Roman" w:cs="Times New Roman"/>
          <w:color w:val="000000" w:themeColor="text1"/>
          <w:sz w:val="24"/>
          <w:szCs w:val="24"/>
        </w:rPr>
      </w:pPr>
      <w:r w:rsidRPr="00F42752">
        <w:rPr>
          <w:rFonts w:ascii="Times New Roman" w:hAnsi="Times New Roman" w:cs="Times New Roman"/>
          <w:color w:val="000000" w:themeColor="text1"/>
          <w:sz w:val="24"/>
          <w:szCs w:val="24"/>
        </w:rPr>
        <w:t xml:space="preserve">Suggesting that actively and continuously being able to separate professional responsibilities from their personal feelings is a complex </w:t>
      </w:r>
      <w:r w:rsidR="00670BA8">
        <w:rPr>
          <w:rFonts w:ascii="Times New Roman" w:hAnsi="Times New Roman" w:cs="Times New Roman"/>
          <w:color w:val="000000" w:themeColor="text1"/>
          <w:sz w:val="24"/>
          <w:szCs w:val="24"/>
        </w:rPr>
        <w:t>task</w:t>
      </w:r>
      <w:r w:rsidR="00511DDA" w:rsidRPr="00F42752">
        <w:rPr>
          <w:rFonts w:ascii="Times New Roman" w:hAnsi="Times New Roman" w:cs="Times New Roman"/>
          <w:color w:val="000000" w:themeColor="text1"/>
          <w:sz w:val="24"/>
          <w:szCs w:val="24"/>
        </w:rPr>
        <w:t xml:space="preserve">, supporting findings </w:t>
      </w:r>
      <w:r w:rsidR="00511DDA" w:rsidRPr="00F42752">
        <w:rPr>
          <w:rFonts w:ascii="Times New Roman" w:hAnsi="Times New Roman" w:cs="Times New Roman"/>
          <w:sz w:val="24"/>
          <w:szCs w:val="24"/>
        </w:rPr>
        <w:t xml:space="preserve">by Drüge, </w:t>
      </w:r>
      <w:r w:rsidR="00D7514D" w:rsidRPr="00F42752">
        <w:rPr>
          <w:rFonts w:ascii="Times New Roman" w:hAnsi="Times New Roman" w:cs="Times New Roman"/>
          <w:sz w:val="24"/>
          <w:szCs w:val="24"/>
        </w:rPr>
        <w:t>Schladitz,</w:t>
      </w:r>
      <w:r w:rsidR="00511DDA" w:rsidRPr="00F42752">
        <w:rPr>
          <w:rFonts w:ascii="Times New Roman" w:hAnsi="Times New Roman" w:cs="Times New Roman"/>
          <w:sz w:val="24"/>
          <w:szCs w:val="24"/>
        </w:rPr>
        <w:t xml:space="preserve"> Wirtz, </w:t>
      </w:r>
      <w:r w:rsidR="00D7514D" w:rsidRPr="00F42752">
        <w:rPr>
          <w:rFonts w:ascii="Times New Roman" w:hAnsi="Times New Roman" w:cs="Times New Roman"/>
          <w:sz w:val="24"/>
          <w:szCs w:val="24"/>
        </w:rPr>
        <w:t>Schleider, (</w:t>
      </w:r>
      <w:r w:rsidR="00511DDA" w:rsidRPr="00F42752">
        <w:rPr>
          <w:rFonts w:ascii="Times New Roman" w:hAnsi="Times New Roman" w:cs="Times New Roman"/>
          <w:sz w:val="24"/>
          <w:szCs w:val="24"/>
        </w:rPr>
        <w:t>2021)</w:t>
      </w:r>
      <w:r w:rsidR="00F42752" w:rsidRPr="00F42752">
        <w:rPr>
          <w:rFonts w:ascii="Times New Roman" w:hAnsi="Times New Roman" w:cs="Times New Roman"/>
          <w:sz w:val="24"/>
          <w:szCs w:val="24"/>
        </w:rPr>
        <w:t xml:space="preserve"> highting the complexities of emotional stress in </w:t>
      </w:r>
      <w:r w:rsidR="00670BA8">
        <w:rPr>
          <w:rFonts w:ascii="Times New Roman" w:hAnsi="Times New Roman" w:cs="Times New Roman"/>
          <w:sz w:val="24"/>
          <w:szCs w:val="24"/>
        </w:rPr>
        <w:t xml:space="preserve">separating </w:t>
      </w:r>
      <w:r w:rsidR="00F42752" w:rsidRPr="00F42752">
        <w:rPr>
          <w:rFonts w:ascii="Times New Roman" w:hAnsi="Times New Roman" w:cs="Times New Roman"/>
          <w:sz w:val="24"/>
          <w:szCs w:val="24"/>
        </w:rPr>
        <w:t>work life</w:t>
      </w:r>
      <w:r w:rsidR="00670BA8">
        <w:rPr>
          <w:rFonts w:ascii="Times New Roman" w:hAnsi="Times New Roman" w:cs="Times New Roman"/>
          <w:sz w:val="24"/>
          <w:szCs w:val="24"/>
        </w:rPr>
        <w:t xml:space="preserve"> from </w:t>
      </w:r>
      <w:r w:rsidR="00F42752" w:rsidRPr="00F42752">
        <w:rPr>
          <w:rFonts w:ascii="Times New Roman" w:hAnsi="Times New Roman" w:cs="Times New Roman"/>
          <w:sz w:val="24"/>
          <w:szCs w:val="24"/>
        </w:rPr>
        <w:t>homelife</w:t>
      </w:r>
      <w:r w:rsidRPr="00F42752">
        <w:rPr>
          <w:rFonts w:ascii="Times New Roman" w:hAnsi="Times New Roman" w:cs="Times New Roman"/>
          <w:color w:val="000000" w:themeColor="text1"/>
          <w:sz w:val="24"/>
          <w:szCs w:val="24"/>
        </w:rPr>
        <w:t>. Whilst although emotional tax was a commonality across all interviews, this participant applied the word ‘upset’ nine times during the interview. Suggesting that there may be limited understanding of how AM experiences are internalised by lecturers, moreover, how this impacts their handling of future experiences.</w:t>
      </w:r>
      <w:r w:rsidRPr="00115211">
        <w:rPr>
          <w:rFonts w:ascii="Times New Roman" w:hAnsi="Times New Roman" w:cs="Times New Roman"/>
          <w:color w:val="000000" w:themeColor="text1"/>
          <w:sz w:val="24"/>
          <w:szCs w:val="24"/>
        </w:rPr>
        <w:t xml:space="preserve"> </w:t>
      </w:r>
    </w:p>
    <w:p w14:paraId="3EC8B88B" w14:textId="77777777" w:rsidR="00B93783" w:rsidRDefault="00B93783" w:rsidP="00B93783">
      <w:pPr>
        <w:spacing w:line="360" w:lineRule="auto"/>
        <w:jc w:val="both"/>
        <w:rPr>
          <w:rFonts w:ascii="Times New Roman" w:hAnsi="Times New Roman" w:cs="Times New Roman"/>
          <w:color w:val="000000" w:themeColor="text1"/>
          <w:sz w:val="24"/>
          <w:szCs w:val="24"/>
        </w:rPr>
      </w:pPr>
    </w:p>
    <w:p w14:paraId="05069D2A" w14:textId="425BA0CB" w:rsidR="00015C4B" w:rsidRPr="00115211" w:rsidRDefault="00F42752" w:rsidP="00B937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Similarly, </w:t>
      </w:r>
      <w:r w:rsidR="00B93783" w:rsidRPr="00CF65A5">
        <w:rPr>
          <w:rFonts w:ascii="Times New Roman" w:hAnsi="Times New Roman" w:cs="Times New Roman"/>
          <w:sz w:val="24"/>
          <w:szCs w:val="24"/>
          <w:shd w:val="clear" w:color="auto" w:fill="FFFFFF"/>
        </w:rPr>
        <w:t>Hewitt, Ellis, Hu et al.,</w:t>
      </w:r>
      <w:r w:rsidR="00B93783">
        <w:rPr>
          <w:rFonts w:ascii="Times New Roman" w:hAnsi="Times New Roman" w:cs="Times New Roman"/>
          <w:sz w:val="24"/>
          <w:szCs w:val="24"/>
          <w:shd w:val="clear" w:color="auto" w:fill="FFFFFF"/>
        </w:rPr>
        <w:t xml:space="preserve"> (2020</w:t>
      </w:r>
      <w:r>
        <w:rPr>
          <w:rFonts w:ascii="Times New Roman" w:hAnsi="Times New Roman" w:cs="Times New Roman"/>
          <w:sz w:val="24"/>
          <w:szCs w:val="24"/>
          <w:shd w:val="clear" w:color="auto" w:fill="FFFFFF"/>
        </w:rPr>
        <w:t>)</w:t>
      </w:r>
      <w:r w:rsidRPr="00CF65A5">
        <w:rPr>
          <w:rFonts w:ascii="Arial" w:hAnsi="Arial" w:cs="Arial"/>
          <w:sz w:val="20"/>
          <w:szCs w:val="20"/>
          <w:shd w:val="clear" w:color="auto" w:fill="FFFFFF"/>
        </w:rPr>
        <w:t xml:space="preserve"> </w:t>
      </w:r>
      <w:r w:rsidRPr="00CF65A5">
        <w:rPr>
          <w:rFonts w:ascii="Times New Roman" w:hAnsi="Times New Roman" w:cs="Times New Roman"/>
          <w:sz w:val="24"/>
          <w:szCs w:val="24"/>
        </w:rPr>
        <w:t>point</w:t>
      </w:r>
      <w:r w:rsidR="00B93783">
        <w:rPr>
          <w:rFonts w:ascii="Times New Roman" w:hAnsi="Times New Roman" w:cs="Times New Roman"/>
          <w:color w:val="000000" w:themeColor="text1"/>
          <w:sz w:val="24"/>
          <w:szCs w:val="24"/>
        </w:rPr>
        <w:t xml:space="preserve"> out that work environments that include high levels of demands leave employees emotionally drained as well as cynical about their role. </w:t>
      </w:r>
      <w:r>
        <w:rPr>
          <w:rFonts w:ascii="Times New Roman" w:hAnsi="Times New Roman" w:cs="Times New Roman"/>
          <w:sz w:val="24"/>
          <w:szCs w:val="24"/>
        </w:rPr>
        <w:t>A</w:t>
      </w:r>
      <w:r w:rsidR="00B93783">
        <w:rPr>
          <w:rFonts w:ascii="Times New Roman" w:hAnsi="Times New Roman" w:cs="Times New Roman"/>
          <w:sz w:val="24"/>
          <w:szCs w:val="24"/>
        </w:rPr>
        <w:t>dd</w:t>
      </w:r>
      <w:r>
        <w:rPr>
          <w:rFonts w:ascii="Times New Roman" w:hAnsi="Times New Roman" w:cs="Times New Roman"/>
          <w:sz w:val="24"/>
          <w:szCs w:val="24"/>
        </w:rPr>
        <w:t>ing</w:t>
      </w:r>
      <w:r w:rsidR="00B93783">
        <w:rPr>
          <w:rFonts w:ascii="Times New Roman" w:hAnsi="Times New Roman" w:cs="Times New Roman"/>
          <w:sz w:val="24"/>
          <w:szCs w:val="24"/>
        </w:rPr>
        <w:t xml:space="preserve"> that</w:t>
      </w:r>
      <w:r w:rsidR="00B93783">
        <w:rPr>
          <w:rFonts w:ascii="Times New Roman" w:hAnsi="Times New Roman" w:cs="Times New Roman"/>
          <w:color w:val="000000" w:themeColor="text1"/>
          <w:sz w:val="24"/>
          <w:szCs w:val="24"/>
        </w:rPr>
        <w:t xml:space="preserve"> a low sense of personal accomplishment if not addressed may likely lead to burnout</w:t>
      </w:r>
      <w:r>
        <w:rPr>
          <w:rFonts w:ascii="Times New Roman" w:hAnsi="Times New Roman" w:cs="Times New Roman"/>
          <w:color w:val="000000" w:themeColor="text1"/>
          <w:sz w:val="24"/>
          <w:szCs w:val="24"/>
        </w:rPr>
        <w:t xml:space="preserve"> (</w:t>
      </w:r>
      <w:r w:rsidRPr="00CF65A5">
        <w:rPr>
          <w:rFonts w:ascii="Times New Roman" w:hAnsi="Times New Roman" w:cs="Times New Roman"/>
          <w:sz w:val="24"/>
          <w:szCs w:val="24"/>
          <w:shd w:val="clear" w:color="auto" w:fill="FFFFFF"/>
        </w:rPr>
        <w:t>Hewitt, Ellis, Hu et al.,</w:t>
      </w:r>
      <w:r>
        <w:rPr>
          <w:rFonts w:ascii="Times New Roman" w:hAnsi="Times New Roman" w:cs="Times New Roman"/>
          <w:sz w:val="24"/>
          <w:szCs w:val="24"/>
          <w:shd w:val="clear" w:color="auto" w:fill="FFFFFF"/>
        </w:rPr>
        <w:t xml:space="preserve"> 2020)</w:t>
      </w:r>
      <w:r w:rsidR="00B93783">
        <w:rPr>
          <w:rFonts w:ascii="Times New Roman" w:hAnsi="Times New Roman" w:cs="Times New Roman"/>
          <w:color w:val="000000" w:themeColor="text1"/>
          <w:sz w:val="24"/>
          <w:szCs w:val="24"/>
        </w:rPr>
        <w:t>. Therefore, these findings suggest that lecturers</w:t>
      </w:r>
      <w:r w:rsidR="00B93783" w:rsidRPr="00115211">
        <w:rPr>
          <w:rFonts w:ascii="Times New Roman" w:hAnsi="Times New Roman" w:cs="Times New Roman"/>
          <w:color w:val="000000" w:themeColor="text1"/>
          <w:sz w:val="24"/>
          <w:szCs w:val="24"/>
        </w:rPr>
        <w:t xml:space="preserve"> who frequently </w:t>
      </w:r>
      <w:r w:rsidR="00B93783" w:rsidRPr="00115211">
        <w:rPr>
          <w:rFonts w:ascii="Times New Roman" w:hAnsi="Times New Roman" w:cs="Times New Roman"/>
          <w:color w:val="000000" w:themeColor="text1"/>
          <w:sz w:val="24"/>
          <w:szCs w:val="24"/>
        </w:rPr>
        <w:lastRenderedPageBreak/>
        <w:t xml:space="preserve">deal with </w:t>
      </w:r>
      <w:r w:rsidR="00B93783">
        <w:rPr>
          <w:rFonts w:ascii="Times New Roman" w:hAnsi="Times New Roman" w:cs="Times New Roman"/>
          <w:color w:val="000000" w:themeColor="text1"/>
          <w:sz w:val="24"/>
          <w:szCs w:val="24"/>
        </w:rPr>
        <w:t>AM</w:t>
      </w:r>
      <w:r w:rsidR="00B93783" w:rsidRPr="00115211">
        <w:rPr>
          <w:rFonts w:ascii="Times New Roman" w:hAnsi="Times New Roman" w:cs="Times New Roman"/>
          <w:color w:val="000000" w:themeColor="text1"/>
          <w:sz w:val="24"/>
          <w:szCs w:val="24"/>
        </w:rPr>
        <w:t xml:space="preserve"> </w:t>
      </w:r>
      <w:r w:rsidR="00B93783">
        <w:rPr>
          <w:rFonts w:ascii="Times New Roman" w:hAnsi="Times New Roman" w:cs="Times New Roman"/>
          <w:color w:val="000000" w:themeColor="text1"/>
          <w:sz w:val="24"/>
          <w:szCs w:val="24"/>
        </w:rPr>
        <w:t>may be particularly vulnerable to</w:t>
      </w:r>
      <w:r w:rsidR="00B93783" w:rsidRPr="00115211">
        <w:rPr>
          <w:rFonts w:ascii="Times New Roman" w:hAnsi="Times New Roman" w:cs="Times New Roman"/>
          <w:color w:val="000000" w:themeColor="text1"/>
          <w:sz w:val="24"/>
          <w:szCs w:val="24"/>
        </w:rPr>
        <w:t xml:space="preserve"> higher levels of stress and lower job satisfaction.</w:t>
      </w:r>
      <w:r w:rsidR="00B93783">
        <w:rPr>
          <w:rFonts w:ascii="Times New Roman" w:hAnsi="Times New Roman" w:cs="Times New Roman"/>
          <w:color w:val="000000" w:themeColor="text1"/>
          <w:sz w:val="24"/>
          <w:szCs w:val="24"/>
        </w:rPr>
        <w:t xml:space="preserve"> To expand</w:t>
      </w:r>
      <w:r>
        <w:rPr>
          <w:rFonts w:ascii="Times New Roman" w:hAnsi="Times New Roman" w:cs="Times New Roman"/>
          <w:color w:val="000000" w:themeColor="text1"/>
          <w:sz w:val="24"/>
          <w:szCs w:val="24"/>
        </w:rPr>
        <w:t xml:space="preserve"> further,</w:t>
      </w:r>
      <w:r w:rsidR="00B93783">
        <w:rPr>
          <w:rFonts w:ascii="Times New Roman" w:hAnsi="Times New Roman" w:cs="Times New Roman"/>
          <w:color w:val="000000" w:themeColor="text1"/>
          <w:sz w:val="24"/>
          <w:szCs w:val="24"/>
        </w:rPr>
        <w:t xml:space="preserve"> balancing</w:t>
      </w:r>
      <w:r w:rsidR="00B93783" w:rsidRPr="00115211">
        <w:rPr>
          <w:rFonts w:ascii="Times New Roman" w:hAnsi="Times New Roman" w:cs="Times New Roman"/>
          <w:color w:val="000000" w:themeColor="text1"/>
          <w:sz w:val="24"/>
          <w:szCs w:val="24"/>
        </w:rPr>
        <w:t xml:space="preserve"> conflicting demands within the professional role including the roles of mentor and implementing policies may experience significant strain resulting in lack of job satisfaction </w:t>
      </w:r>
      <w:r w:rsidR="00670BA8">
        <w:rPr>
          <w:rFonts w:ascii="Times New Roman" w:hAnsi="Times New Roman" w:cs="Times New Roman"/>
          <w:color w:val="000000" w:themeColor="text1"/>
          <w:sz w:val="24"/>
          <w:szCs w:val="24"/>
        </w:rPr>
        <w:t>whilst</w:t>
      </w:r>
      <w:r w:rsidR="00B93783" w:rsidRPr="00115211">
        <w:rPr>
          <w:rFonts w:ascii="Times New Roman" w:hAnsi="Times New Roman" w:cs="Times New Roman"/>
          <w:color w:val="000000" w:themeColor="text1"/>
          <w:sz w:val="24"/>
          <w:szCs w:val="24"/>
        </w:rPr>
        <w:t xml:space="preserve"> </w:t>
      </w:r>
      <w:r w:rsidR="00D7514D" w:rsidRPr="00115211">
        <w:rPr>
          <w:rFonts w:ascii="Times New Roman" w:hAnsi="Times New Roman" w:cs="Times New Roman"/>
          <w:color w:val="000000" w:themeColor="text1"/>
          <w:sz w:val="24"/>
          <w:szCs w:val="24"/>
        </w:rPr>
        <w:t>affecting job</w:t>
      </w:r>
      <w:r w:rsidR="00B93783" w:rsidRPr="00115211">
        <w:rPr>
          <w:rFonts w:ascii="Times New Roman" w:hAnsi="Times New Roman" w:cs="Times New Roman"/>
          <w:color w:val="000000" w:themeColor="text1"/>
          <w:sz w:val="24"/>
          <w:szCs w:val="24"/>
        </w:rPr>
        <w:t xml:space="preserve"> performance</w:t>
      </w:r>
      <w:r w:rsidR="00670BA8">
        <w:rPr>
          <w:rFonts w:ascii="Times New Roman" w:hAnsi="Times New Roman" w:cs="Times New Roman"/>
          <w:color w:val="000000" w:themeColor="text1"/>
          <w:sz w:val="24"/>
          <w:szCs w:val="24"/>
        </w:rPr>
        <w:t xml:space="preserve"> including behaviour related to AM and integrity with students</w:t>
      </w:r>
      <w:r w:rsidR="00B16821">
        <w:rPr>
          <w:rFonts w:ascii="Times New Roman" w:hAnsi="Times New Roman" w:cs="Times New Roman"/>
          <w:color w:val="000000" w:themeColor="text1"/>
          <w:sz w:val="24"/>
          <w:szCs w:val="24"/>
        </w:rPr>
        <w:t xml:space="preserve">. </w:t>
      </w:r>
      <w:r w:rsidR="00A01F01">
        <w:rPr>
          <w:rFonts w:ascii="Times New Roman" w:hAnsi="Times New Roman" w:cs="Times New Roman"/>
          <w:color w:val="000000" w:themeColor="text1"/>
          <w:sz w:val="24"/>
          <w:szCs w:val="24"/>
        </w:rPr>
        <w:t xml:space="preserve">This </w:t>
      </w:r>
      <w:r w:rsidR="00670BA8">
        <w:rPr>
          <w:rFonts w:ascii="Times New Roman" w:hAnsi="Times New Roman" w:cs="Times New Roman"/>
          <w:color w:val="000000" w:themeColor="text1"/>
          <w:sz w:val="24"/>
          <w:szCs w:val="24"/>
        </w:rPr>
        <w:t xml:space="preserve">also </w:t>
      </w:r>
      <w:r w:rsidR="00A01F01" w:rsidRPr="009253D0">
        <w:rPr>
          <w:rFonts w:ascii="Times New Roman" w:hAnsi="Times New Roman" w:cs="Times New Roman"/>
          <w:color w:val="000000" w:themeColor="text1"/>
          <w:sz w:val="24"/>
          <w:szCs w:val="24"/>
        </w:rPr>
        <w:t>potentially reduc</w:t>
      </w:r>
      <w:r w:rsidR="00A01F01">
        <w:rPr>
          <w:rFonts w:ascii="Times New Roman" w:hAnsi="Times New Roman" w:cs="Times New Roman"/>
          <w:color w:val="000000" w:themeColor="text1"/>
          <w:sz w:val="24"/>
          <w:szCs w:val="24"/>
        </w:rPr>
        <w:t>es</w:t>
      </w:r>
      <w:r w:rsidR="00A01F01" w:rsidRPr="009253D0">
        <w:rPr>
          <w:rFonts w:ascii="Times New Roman" w:hAnsi="Times New Roman" w:cs="Times New Roman"/>
          <w:color w:val="000000" w:themeColor="text1"/>
          <w:sz w:val="24"/>
          <w:szCs w:val="24"/>
        </w:rPr>
        <w:t xml:space="preserve"> the ability to demonstrate empathy</w:t>
      </w:r>
      <w:r w:rsidR="00A01F01">
        <w:rPr>
          <w:rFonts w:ascii="Times New Roman" w:hAnsi="Times New Roman" w:cs="Times New Roman"/>
          <w:color w:val="000000" w:themeColor="text1"/>
          <w:sz w:val="24"/>
          <w:szCs w:val="24"/>
        </w:rPr>
        <w:t xml:space="preserve">, whilst </w:t>
      </w:r>
      <w:r w:rsidR="00F5789F" w:rsidRPr="00115211">
        <w:rPr>
          <w:rFonts w:ascii="Times New Roman" w:hAnsi="Times New Roman" w:cs="Times New Roman"/>
          <w:color w:val="000000" w:themeColor="text1"/>
          <w:sz w:val="24"/>
          <w:szCs w:val="24"/>
        </w:rPr>
        <w:t>t</w:t>
      </w:r>
      <w:r w:rsidR="004E0077" w:rsidRPr="00115211">
        <w:rPr>
          <w:rFonts w:ascii="Times New Roman" w:hAnsi="Times New Roman" w:cs="Times New Roman"/>
          <w:color w:val="000000" w:themeColor="text1"/>
          <w:sz w:val="24"/>
          <w:szCs w:val="24"/>
        </w:rPr>
        <w:t xml:space="preserve">he difficulties of balancing empathy and enforcement </w:t>
      </w:r>
      <w:r w:rsidR="00F5789F" w:rsidRPr="00115211">
        <w:rPr>
          <w:rFonts w:ascii="Times New Roman" w:hAnsi="Times New Roman" w:cs="Times New Roman"/>
          <w:color w:val="000000" w:themeColor="text1"/>
          <w:sz w:val="24"/>
          <w:szCs w:val="24"/>
        </w:rPr>
        <w:t xml:space="preserve">discussed in theme one is </w:t>
      </w:r>
      <w:r w:rsidR="006D6D31" w:rsidRPr="00115211">
        <w:rPr>
          <w:rFonts w:ascii="Times New Roman" w:hAnsi="Times New Roman" w:cs="Times New Roman"/>
          <w:color w:val="000000" w:themeColor="text1"/>
          <w:sz w:val="24"/>
          <w:szCs w:val="24"/>
        </w:rPr>
        <w:t>likely</w:t>
      </w:r>
      <w:r w:rsidR="00F5789F"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depend</w:t>
      </w:r>
      <w:r w:rsidR="00F5789F" w:rsidRPr="00115211">
        <w:rPr>
          <w:rFonts w:ascii="Times New Roman" w:hAnsi="Times New Roman" w:cs="Times New Roman"/>
          <w:color w:val="000000" w:themeColor="text1"/>
          <w:sz w:val="24"/>
          <w:szCs w:val="24"/>
        </w:rPr>
        <w:t>ent</w:t>
      </w:r>
      <w:r w:rsidR="004E0077" w:rsidRPr="00115211">
        <w:rPr>
          <w:rFonts w:ascii="Times New Roman" w:hAnsi="Times New Roman" w:cs="Times New Roman"/>
          <w:color w:val="000000" w:themeColor="text1"/>
          <w:sz w:val="24"/>
          <w:szCs w:val="24"/>
        </w:rPr>
        <w:t xml:space="preserve"> upon the level of emotional strain.</w:t>
      </w:r>
      <w:r w:rsidR="00F5789F" w:rsidRPr="00115211">
        <w:rPr>
          <w:rFonts w:ascii="Times New Roman" w:hAnsi="Times New Roman" w:cs="Times New Roman"/>
          <w:color w:val="000000" w:themeColor="text1"/>
          <w:sz w:val="24"/>
          <w:szCs w:val="24"/>
        </w:rPr>
        <w:t xml:space="preserve"> </w:t>
      </w:r>
      <w:r w:rsidR="00B34913">
        <w:rPr>
          <w:rFonts w:ascii="Times New Roman" w:hAnsi="Times New Roman" w:cs="Times New Roman"/>
          <w:color w:val="000000" w:themeColor="text1"/>
          <w:sz w:val="24"/>
          <w:szCs w:val="24"/>
        </w:rPr>
        <w:t>Here</w:t>
      </w:r>
      <w:r w:rsidR="00F5789F" w:rsidRPr="00115211">
        <w:rPr>
          <w:rFonts w:ascii="Times New Roman" w:hAnsi="Times New Roman" w:cs="Times New Roman"/>
          <w:color w:val="000000" w:themeColor="text1"/>
          <w:sz w:val="24"/>
          <w:szCs w:val="24"/>
        </w:rPr>
        <w:t xml:space="preserve">, the emotional toll on lecturers shares a direct link with labelling theory. </w:t>
      </w:r>
    </w:p>
    <w:p w14:paraId="38621A0A" w14:textId="77777777" w:rsidR="00015C4B" w:rsidRPr="00115211" w:rsidRDefault="00015C4B" w:rsidP="00E549E0">
      <w:pPr>
        <w:spacing w:line="360" w:lineRule="auto"/>
        <w:jc w:val="both"/>
        <w:rPr>
          <w:rFonts w:ascii="Times New Roman" w:hAnsi="Times New Roman" w:cs="Times New Roman"/>
          <w:color w:val="000000" w:themeColor="text1"/>
          <w:sz w:val="24"/>
          <w:szCs w:val="24"/>
        </w:rPr>
      </w:pPr>
    </w:p>
    <w:p w14:paraId="3E389F66" w14:textId="21C51EC9" w:rsidR="008B51A3" w:rsidRPr="00115211" w:rsidRDefault="00670BA8" w:rsidP="008B51A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w:t>
      </w:r>
      <w:r w:rsidR="00F5789F" w:rsidRPr="00115211">
        <w:rPr>
          <w:rFonts w:ascii="Times New Roman" w:hAnsi="Times New Roman" w:cs="Times New Roman"/>
          <w:color w:val="000000" w:themeColor="text1"/>
          <w:sz w:val="24"/>
          <w:szCs w:val="24"/>
        </w:rPr>
        <w:t>abelling students consciously or unconsciously as deviants was demonstrat</w:t>
      </w:r>
      <w:r w:rsidR="0040347A" w:rsidRPr="00115211">
        <w:rPr>
          <w:rFonts w:ascii="Times New Roman" w:hAnsi="Times New Roman" w:cs="Times New Roman"/>
          <w:color w:val="000000" w:themeColor="text1"/>
          <w:sz w:val="24"/>
          <w:szCs w:val="24"/>
        </w:rPr>
        <w:t>ed</w:t>
      </w:r>
      <w:r w:rsidR="00F5789F" w:rsidRPr="00115211">
        <w:rPr>
          <w:rFonts w:ascii="Times New Roman" w:hAnsi="Times New Roman" w:cs="Times New Roman"/>
          <w:color w:val="000000" w:themeColor="text1"/>
          <w:sz w:val="24"/>
          <w:szCs w:val="24"/>
        </w:rPr>
        <w:t xml:space="preserve"> </w:t>
      </w:r>
      <w:r w:rsidR="002A035F">
        <w:rPr>
          <w:rFonts w:ascii="Times New Roman" w:hAnsi="Times New Roman" w:cs="Times New Roman"/>
          <w:color w:val="000000" w:themeColor="text1"/>
          <w:sz w:val="24"/>
          <w:szCs w:val="24"/>
        </w:rPr>
        <w:t xml:space="preserve">above in relation </w:t>
      </w:r>
      <w:r w:rsidR="00F5789F" w:rsidRPr="008A1181">
        <w:rPr>
          <w:rFonts w:ascii="Times New Roman" w:hAnsi="Times New Roman" w:cs="Times New Roman"/>
          <w:color w:val="000000" w:themeColor="text1"/>
          <w:sz w:val="24"/>
          <w:szCs w:val="24"/>
        </w:rPr>
        <w:t xml:space="preserve">to </w:t>
      </w:r>
      <w:r w:rsidR="002A035F">
        <w:rPr>
          <w:rFonts w:ascii="Times New Roman" w:hAnsi="Times New Roman" w:cs="Times New Roman"/>
          <w:color w:val="000000" w:themeColor="text1"/>
          <w:sz w:val="24"/>
          <w:szCs w:val="24"/>
        </w:rPr>
        <w:t xml:space="preserve">notions of </w:t>
      </w:r>
      <w:r w:rsidR="00F5789F" w:rsidRPr="008A1181">
        <w:rPr>
          <w:rFonts w:ascii="Times New Roman" w:hAnsi="Times New Roman" w:cs="Times New Roman"/>
          <w:color w:val="000000" w:themeColor="text1"/>
          <w:sz w:val="24"/>
          <w:szCs w:val="24"/>
        </w:rPr>
        <w:t xml:space="preserve">students not deserving to graduate. This also draws </w:t>
      </w:r>
      <w:r w:rsidR="004E0077" w:rsidRPr="008A1181">
        <w:rPr>
          <w:rFonts w:ascii="Times New Roman" w:hAnsi="Times New Roman" w:cs="Times New Roman"/>
          <w:color w:val="000000" w:themeColor="text1"/>
          <w:sz w:val="24"/>
          <w:szCs w:val="24"/>
        </w:rPr>
        <w:t xml:space="preserve">simultaneously </w:t>
      </w:r>
      <w:r w:rsidR="00F5789F" w:rsidRPr="008A1181">
        <w:rPr>
          <w:rFonts w:ascii="Times New Roman" w:hAnsi="Times New Roman" w:cs="Times New Roman"/>
          <w:color w:val="000000" w:themeColor="text1"/>
          <w:sz w:val="24"/>
          <w:szCs w:val="24"/>
        </w:rPr>
        <w:t xml:space="preserve">upon </w:t>
      </w:r>
      <w:r w:rsidR="004E0077" w:rsidRPr="008A1181">
        <w:rPr>
          <w:rFonts w:ascii="Times New Roman" w:hAnsi="Times New Roman" w:cs="Times New Roman"/>
          <w:color w:val="000000" w:themeColor="text1"/>
          <w:sz w:val="24"/>
          <w:szCs w:val="24"/>
        </w:rPr>
        <w:t xml:space="preserve">power theory suggesting rules </w:t>
      </w:r>
      <w:r w:rsidR="00F5789F" w:rsidRPr="008A1181">
        <w:rPr>
          <w:rFonts w:ascii="Times New Roman" w:hAnsi="Times New Roman" w:cs="Times New Roman"/>
          <w:color w:val="000000" w:themeColor="text1"/>
          <w:sz w:val="24"/>
          <w:szCs w:val="24"/>
        </w:rPr>
        <w:t>are applied</w:t>
      </w:r>
      <w:r w:rsidR="004E0077" w:rsidRPr="008A1181">
        <w:rPr>
          <w:rFonts w:ascii="Times New Roman" w:hAnsi="Times New Roman" w:cs="Times New Roman"/>
          <w:color w:val="000000" w:themeColor="text1"/>
          <w:sz w:val="24"/>
          <w:szCs w:val="24"/>
        </w:rPr>
        <w:t xml:space="preserve"> dependent upon </w:t>
      </w:r>
      <w:r w:rsidR="00A01F01" w:rsidRPr="008A1181">
        <w:rPr>
          <w:rFonts w:ascii="Times New Roman" w:hAnsi="Times New Roman" w:cs="Times New Roman"/>
          <w:color w:val="000000" w:themeColor="text1"/>
          <w:sz w:val="24"/>
          <w:szCs w:val="24"/>
        </w:rPr>
        <w:t xml:space="preserve">ones; </w:t>
      </w:r>
      <w:r w:rsidR="004E0077" w:rsidRPr="008A1181">
        <w:rPr>
          <w:rFonts w:ascii="Times New Roman" w:hAnsi="Times New Roman" w:cs="Times New Roman"/>
          <w:i/>
          <w:iCs/>
          <w:color w:val="000000" w:themeColor="text1"/>
          <w:sz w:val="24"/>
          <w:szCs w:val="24"/>
        </w:rPr>
        <w:t>lecturer</w:t>
      </w:r>
      <w:r w:rsidR="004E0077" w:rsidRPr="008A1181">
        <w:rPr>
          <w:rFonts w:ascii="Times New Roman" w:hAnsi="Times New Roman" w:cs="Times New Roman"/>
          <w:color w:val="000000" w:themeColor="text1"/>
          <w:sz w:val="24"/>
          <w:szCs w:val="24"/>
        </w:rPr>
        <w:t xml:space="preserve"> </w:t>
      </w:r>
      <w:r w:rsidR="00F5789F" w:rsidRPr="008A1181">
        <w:rPr>
          <w:rFonts w:ascii="Times New Roman" w:hAnsi="Times New Roman" w:cs="Times New Roman"/>
          <w:color w:val="000000" w:themeColor="text1"/>
          <w:sz w:val="24"/>
          <w:szCs w:val="24"/>
        </w:rPr>
        <w:t>interpretations of the</w:t>
      </w:r>
      <w:r w:rsidR="00A01F01" w:rsidRPr="008A1181">
        <w:rPr>
          <w:rFonts w:ascii="Times New Roman" w:hAnsi="Times New Roman" w:cs="Times New Roman"/>
          <w:color w:val="000000" w:themeColor="text1"/>
          <w:sz w:val="24"/>
          <w:szCs w:val="24"/>
        </w:rPr>
        <w:t xml:space="preserve"> other;</w:t>
      </w:r>
      <w:r w:rsidR="00F5789F" w:rsidRPr="008A1181">
        <w:rPr>
          <w:rFonts w:ascii="Times New Roman" w:hAnsi="Times New Roman" w:cs="Times New Roman"/>
          <w:color w:val="000000" w:themeColor="text1"/>
          <w:sz w:val="24"/>
          <w:szCs w:val="24"/>
        </w:rPr>
        <w:t xml:space="preserve"> </w:t>
      </w:r>
      <w:r w:rsidR="00F5789F" w:rsidRPr="008A1181">
        <w:rPr>
          <w:rFonts w:ascii="Times New Roman" w:hAnsi="Times New Roman" w:cs="Times New Roman"/>
          <w:i/>
          <w:iCs/>
          <w:color w:val="000000" w:themeColor="text1"/>
          <w:sz w:val="24"/>
          <w:szCs w:val="24"/>
        </w:rPr>
        <w:t xml:space="preserve">student </w:t>
      </w:r>
      <w:r w:rsidR="00F5789F" w:rsidRPr="008A1181">
        <w:rPr>
          <w:rFonts w:ascii="Times New Roman" w:hAnsi="Times New Roman" w:cs="Times New Roman"/>
          <w:color w:val="000000" w:themeColor="text1"/>
          <w:sz w:val="24"/>
          <w:szCs w:val="24"/>
        </w:rPr>
        <w:t xml:space="preserve">and the </w:t>
      </w:r>
      <w:r w:rsidR="00D905D5" w:rsidRPr="008A1181">
        <w:rPr>
          <w:rFonts w:ascii="Times New Roman" w:hAnsi="Times New Roman" w:cs="Times New Roman"/>
          <w:color w:val="000000" w:themeColor="text1"/>
          <w:sz w:val="24"/>
          <w:szCs w:val="24"/>
        </w:rPr>
        <w:t>behaviour</w:t>
      </w:r>
      <w:r w:rsidR="008A1181">
        <w:rPr>
          <w:rFonts w:ascii="Times New Roman" w:hAnsi="Times New Roman" w:cs="Times New Roman"/>
          <w:color w:val="000000" w:themeColor="text1"/>
          <w:sz w:val="24"/>
          <w:szCs w:val="24"/>
        </w:rPr>
        <w:t xml:space="preserve"> (</w:t>
      </w:r>
      <w:r w:rsidR="008A1181" w:rsidRPr="00704B7A">
        <w:rPr>
          <w:rFonts w:ascii="Times New Roman" w:hAnsi="Times New Roman" w:cs="Times New Roman"/>
          <w:color w:val="000000" w:themeColor="text1"/>
          <w:sz w:val="24"/>
          <w:szCs w:val="24"/>
        </w:rPr>
        <w:t>Foucault</w:t>
      </w:r>
      <w:r w:rsidR="008A1181">
        <w:rPr>
          <w:rFonts w:ascii="Times New Roman" w:hAnsi="Times New Roman" w:cs="Times New Roman"/>
          <w:color w:val="000000" w:themeColor="text1"/>
          <w:sz w:val="24"/>
          <w:szCs w:val="24"/>
        </w:rPr>
        <w:t>, 1982)</w:t>
      </w:r>
      <w:r w:rsidR="00D905D5" w:rsidRPr="00115211">
        <w:rPr>
          <w:rFonts w:ascii="Times New Roman" w:hAnsi="Times New Roman" w:cs="Times New Roman"/>
          <w:color w:val="000000" w:themeColor="text1"/>
          <w:sz w:val="24"/>
          <w:szCs w:val="24"/>
        </w:rPr>
        <w:t xml:space="preserve">. </w:t>
      </w:r>
      <w:r w:rsidR="00C57794">
        <w:rPr>
          <w:rFonts w:ascii="Times New Roman" w:hAnsi="Times New Roman" w:cs="Times New Roman"/>
          <w:color w:val="000000" w:themeColor="text1"/>
          <w:sz w:val="24"/>
          <w:szCs w:val="24"/>
        </w:rPr>
        <w:t>Whilst also</w:t>
      </w:r>
      <w:r w:rsidR="00D905D5" w:rsidRPr="00115211">
        <w:rPr>
          <w:rFonts w:ascii="Times New Roman" w:hAnsi="Times New Roman" w:cs="Times New Roman"/>
          <w:color w:val="000000" w:themeColor="text1"/>
          <w:sz w:val="24"/>
          <w:szCs w:val="24"/>
        </w:rPr>
        <w:t xml:space="preserve"> dictates the consistency in approach, thus, the</w:t>
      </w:r>
      <w:r w:rsidR="00F5789F"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emotional</w:t>
      </w:r>
      <w:r w:rsidR="00D905D5" w:rsidRPr="00115211">
        <w:rPr>
          <w:rFonts w:ascii="Times New Roman" w:hAnsi="Times New Roman" w:cs="Times New Roman"/>
          <w:color w:val="000000" w:themeColor="text1"/>
          <w:sz w:val="24"/>
          <w:szCs w:val="24"/>
        </w:rPr>
        <w:t xml:space="preserve"> experience of </w:t>
      </w:r>
      <w:r w:rsidR="006D6D31" w:rsidRPr="00115211">
        <w:rPr>
          <w:rFonts w:ascii="Times New Roman" w:hAnsi="Times New Roman" w:cs="Times New Roman"/>
          <w:color w:val="000000" w:themeColor="text1"/>
          <w:sz w:val="24"/>
          <w:szCs w:val="24"/>
        </w:rPr>
        <w:t>lecturers may</w:t>
      </w:r>
      <w:r w:rsidR="00D905D5" w:rsidRPr="00115211">
        <w:rPr>
          <w:rFonts w:ascii="Times New Roman" w:hAnsi="Times New Roman" w:cs="Times New Roman"/>
          <w:color w:val="000000" w:themeColor="text1"/>
          <w:sz w:val="24"/>
          <w:szCs w:val="24"/>
        </w:rPr>
        <w:t xml:space="preserve"> result</w:t>
      </w:r>
      <w:r w:rsidR="004E0077" w:rsidRPr="00115211">
        <w:rPr>
          <w:rFonts w:ascii="Times New Roman" w:hAnsi="Times New Roman" w:cs="Times New Roman"/>
          <w:color w:val="000000" w:themeColor="text1"/>
          <w:sz w:val="24"/>
          <w:szCs w:val="24"/>
        </w:rPr>
        <w:t xml:space="preserve"> </w:t>
      </w:r>
      <w:r w:rsidR="0040347A" w:rsidRPr="00115211">
        <w:rPr>
          <w:rFonts w:ascii="Times New Roman" w:hAnsi="Times New Roman" w:cs="Times New Roman"/>
          <w:color w:val="000000" w:themeColor="text1"/>
          <w:sz w:val="24"/>
          <w:szCs w:val="24"/>
        </w:rPr>
        <w:t xml:space="preserve">in </w:t>
      </w:r>
      <w:r w:rsidR="004E0077" w:rsidRPr="00115211">
        <w:rPr>
          <w:rFonts w:ascii="Times New Roman" w:hAnsi="Times New Roman" w:cs="Times New Roman"/>
          <w:color w:val="000000" w:themeColor="text1"/>
          <w:sz w:val="24"/>
          <w:szCs w:val="24"/>
        </w:rPr>
        <w:t>lectures either be</w:t>
      </w:r>
      <w:r w:rsidR="0040347A" w:rsidRPr="00115211">
        <w:rPr>
          <w:rFonts w:ascii="Times New Roman" w:hAnsi="Times New Roman" w:cs="Times New Roman"/>
          <w:color w:val="000000" w:themeColor="text1"/>
          <w:sz w:val="24"/>
          <w:szCs w:val="24"/>
        </w:rPr>
        <w:t>ing</w:t>
      </w:r>
      <w:r w:rsidR="004E0077" w:rsidRPr="00115211">
        <w:rPr>
          <w:rFonts w:ascii="Times New Roman" w:hAnsi="Times New Roman" w:cs="Times New Roman"/>
          <w:color w:val="000000" w:themeColor="text1"/>
          <w:sz w:val="24"/>
          <w:szCs w:val="24"/>
        </w:rPr>
        <w:t xml:space="preserve"> too strict or too lenient</w:t>
      </w:r>
      <w:r w:rsidR="0040347A"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dependent upon the emotional t</w:t>
      </w:r>
      <w:r w:rsidR="0040347A" w:rsidRPr="00115211">
        <w:rPr>
          <w:rFonts w:ascii="Times New Roman" w:hAnsi="Times New Roman" w:cs="Times New Roman"/>
          <w:color w:val="000000" w:themeColor="text1"/>
          <w:sz w:val="24"/>
          <w:szCs w:val="24"/>
        </w:rPr>
        <w:t>ax at play</w:t>
      </w:r>
      <w:r w:rsidR="004E0077" w:rsidRPr="00115211">
        <w:rPr>
          <w:rFonts w:ascii="Times New Roman" w:hAnsi="Times New Roman" w:cs="Times New Roman"/>
          <w:color w:val="000000" w:themeColor="text1"/>
          <w:sz w:val="24"/>
          <w:szCs w:val="24"/>
        </w:rPr>
        <w:t>.</w:t>
      </w:r>
      <w:r w:rsidR="006C71CF"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 xml:space="preserve">This argues that the role </w:t>
      </w:r>
      <w:r w:rsidR="00E527A5" w:rsidRPr="00115211">
        <w:rPr>
          <w:rFonts w:ascii="Times New Roman" w:hAnsi="Times New Roman" w:cs="Times New Roman"/>
          <w:color w:val="000000" w:themeColor="text1"/>
          <w:sz w:val="24"/>
          <w:szCs w:val="24"/>
        </w:rPr>
        <w:t>of a</w:t>
      </w:r>
      <w:r w:rsidR="00015C4B" w:rsidRPr="00115211">
        <w:rPr>
          <w:rFonts w:ascii="Times New Roman" w:hAnsi="Times New Roman" w:cs="Times New Roman"/>
          <w:color w:val="000000" w:themeColor="text1"/>
          <w:sz w:val="24"/>
          <w:szCs w:val="24"/>
        </w:rPr>
        <w:t xml:space="preserve"> lecturer</w:t>
      </w:r>
      <w:r w:rsidR="0040347A" w:rsidRPr="00115211">
        <w:rPr>
          <w:rFonts w:ascii="Times New Roman" w:hAnsi="Times New Roman" w:cs="Times New Roman"/>
          <w:color w:val="000000" w:themeColor="text1"/>
          <w:sz w:val="24"/>
          <w:szCs w:val="24"/>
        </w:rPr>
        <w:t>, including to educate, practice and be held accountable as</w:t>
      </w:r>
      <w:r w:rsidR="00015C4B" w:rsidRPr="00115211">
        <w:rPr>
          <w:rFonts w:ascii="Times New Roman" w:hAnsi="Times New Roman" w:cs="Times New Roman"/>
          <w:color w:val="000000" w:themeColor="text1"/>
          <w:sz w:val="24"/>
          <w:szCs w:val="24"/>
        </w:rPr>
        <w:t xml:space="preserve"> key</w:t>
      </w:r>
      <w:r w:rsidR="004E0077" w:rsidRPr="00115211">
        <w:rPr>
          <w:rFonts w:ascii="Times New Roman" w:hAnsi="Times New Roman" w:cs="Times New Roman"/>
          <w:color w:val="000000" w:themeColor="text1"/>
          <w:sz w:val="24"/>
          <w:szCs w:val="24"/>
        </w:rPr>
        <w:t xml:space="preserve"> enforces of academic standards</w:t>
      </w:r>
      <w:r w:rsidR="0040347A" w:rsidRPr="00115211">
        <w:rPr>
          <w:rFonts w:ascii="Times New Roman" w:hAnsi="Times New Roman" w:cs="Times New Roman"/>
          <w:color w:val="000000" w:themeColor="text1"/>
          <w:sz w:val="24"/>
          <w:szCs w:val="24"/>
        </w:rPr>
        <w:t>,</w:t>
      </w:r>
      <w:r w:rsidR="004E0077" w:rsidRPr="00115211">
        <w:rPr>
          <w:rFonts w:ascii="Times New Roman" w:hAnsi="Times New Roman" w:cs="Times New Roman"/>
          <w:color w:val="000000" w:themeColor="text1"/>
          <w:sz w:val="24"/>
          <w:szCs w:val="24"/>
        </w:rPr>
        <w:t xml:space="preserve"> evidently carries significant emotional labour. </w:t>
      </w:r>
      <w:r w:rsidR="008B51A3" w:rsidRPr="00115211">
        <w:rPr>
          <w:rFonts w:ascii="Times New Roman" w:hAnsi="Times New Roman" w:cs="Times New Roman"/>
          <w:color w:val="000000" w:themeColor="text1"/>
          <w:sz w:val="24"/>
          <w:szCs w:val="24"/>
        </w:rPr>
        <w:t xml:space="preserve">Yet this presents a further </w:t>
      </w:r>
      <w:r w:rsidR="00B34913">
        <w:rPr>
          <w:rFonts w:ascii="Times New Roman" w:hAnsi="Times New Roman" w:cs="Times New Roman"/>
          <w:color w:val="000000" w:themeColor="text1"/>
          <w:sz w:val="24"/>
          <w:szCs w:val="24"/>
        </w:rPr>
        <w:t>insight</w:t>
      </w:r>
      <w:r w:rsidR="008B51A3" w:rsidRPr="00115211">
        <w:rPr>
          <w:rFonts w:ascii="Times New Roman" w:hAnsi="Times New Roman" w:cs="Times New Roman"/>
          <w:color w:val="000000" w:themeColor="text1"/>
          <w:sz w:val="24"/>
          <w:szCs w:val="24"/>
        </w:rPr>
        <w:t xml:space="preserve">, if lecturers have challenges associated with policy enforcement discussed in theme two, the emotional tax is likely </w:t>
      </w:r>
      <w:r w:rsidR="002A035F">
        <w:rPr>
          <w:rFonts w:ascii="Times New Roman" w:hAnsi="Times New Roman" w:cs="Times New Roman"/>
          <w:color w:val="000000" w:themeColor="text1"/>
          <w:sz w:val="24"/>
          <w:szCs w:val="24"/>
        </w:rPr>
        <w:t xml:space="preserve">therefore </w:t>
      </w:r>
      <w:r w:rsidR="008B51A3" w:rsidRPr="00115211">
        <w:rPr>
          <w:rFonts w:ascii="Times New Roman" w:hAnsi="Times New Roman" w:cs="Times New Roman"/>
          <w:color w:val="000000" w:themeColor="text1"/>
          <w:sz w:val="24"/>
          <w:szCs w:val="24"/>
        </w:rPr>
        <w:t xml:space="preserve">going to be significantly increased. This view is recognised </w:t>
      </w:r>
      <w:r w:rsidR="002A035F">
        <w:rPr>
          <w:rFonts w:ascii="Times New Roman" w:hAnsi="Times New Roman" w:cs="Times New Roman"/>
          <w:color w:val="000000" w:themeColor="text1"/>
          <w:sz w:val="24"/>
          <w:szCs w:val="24"/>
        </w:rPr>
        <w:t xml:space="preserve">further </w:t>
      </w:r>
      <w:r w:rsidR="008B51A3" w:rsidRPr="00115211">
        <w:rPr>
          <w:rFonts w:ascii="Times New Roman" w:hAnsi="Times New Roman" w:cs="Times New Roman"/>
          <w:color w:val="000000" w:themeColor="text1"/>
          <w:sz w:val="24"/>
          <w:szCs w:val="24"/>
        </w:rPr>
        <w:t xml:space="preserve">during the interviews, for </w:t>
      </w:r>
      <w:r w:rsidR="00B34913" w:rsidRPr="00115211">
        <w:rPr>
          <w:rFonts w:ascii="Times New Roman" w:hAnsi="Times New Roman" w:cs="Times New Roman"/>
          <w:color w:val="000000" w:themeColor="text1"/>
          <w:sz w:val="24"/>
          <w:szCs w:val="24"/>
        </w:rPr>
        <w:t>example participants</w:t>
      </w:r>
      <w:r w:rsidR="00FF12D6">
        <w:rPr>
          <w:rFonts w:ascii="Times New Roman" w:hAnsi="Times New Roman" w:cs="Times New Roman"/>
          <w:color w:val="000000" w:themeColor="text1"/>
          <w:sz w:val="24"/>
          <w:szCs w:val="24"/>
        </w:rPr>
        <w:t xml:space="preserve"> assert the following comments</w:t>
      </w:r>
      <w:r w:rsidR="008B51A3" w:rsidRPr="00115211">
        <w:rPr>
          <w:rFonts w:ascii="Times New Roman" w:hAnsi="Times New Roman" w:cs="Times New Roman"/>
          <w:color w:val="000000" w:themeColor="text1"/>
          <w:sz w:val="24"/>
          <w:szCs w:val="24"/>
        </w:rPr>
        <w:t xml:space="preserve">-  </w:t>
      </w:r>
    </w:p>
    <w:p w14:paraId="2426E409" w14:textId="77777777" w:rsidR="008B51A3" w:rsidRPr="00115211" w:rsidRDefault="008B51A3" w:rsidP="00D905D5">
      <w:pPr>
        <w:spacing w:line="360" w:lineRule="auto"/>
        <w:jc w:val="both"/>
        <w:rPr>
          <w:rFonts w:ascii="Times New Roman" w:hAnsi="Times New Roman" w:cs="Times New Roman"/>
          <w:color w:val="000000" w:themeColor="text1"/>
          <w:sz w:val="24"/>
          <w:szCs w:val="24"/>
        </w:rPr>
      </w:pPr>
    </w:p>
    <w:p w14:paraId="26CB9DF7" w14:textId="311A062F" w:rsidR="00C172F5" w:rsidRPr="00115211" w:rsidRDefault="006D6D31" w:rsidP="006C71CF">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“Yes,</w:t>
      </w:r>
      <w:r w:rsidR="00C172F5" w:rsidRPr="00115211">
        <w:rPr>
          <w:rFonts w:ascii="Times New Roman" w:hAnsi="Times New Roman" w:cs="Times New Roman"/>
          <w:i/>
          <w:iCs/>
          <w:color w:val="000000" w:themeColor="text1"/>
          <w:sz w:val="24"/>
          <w:szCs w:val="24"/>
        </w:rPr>
        <w:t xml:space="preserve"> there's policies in place but more support is needed to help lecturers manage the emotional and professional stress associated with these cases</w:t>
      </w:r>
      <w:r w:rsidRPr="00115211">
        <w:rPr>
          <w:rFonts w:ascii="Times New Roman" w:hAnsi="Times New Roman" w:cs="Times New Roman"/>
          <w:i/>
          <w:iCs/>
          <w:color w:val="000000" w:themeColor="text1"/>
          <w:sz w:val="24"/>
          <w:szCs w:val="24"/>
        </w:rPr>
        <w:t>”.</w:t>
      </w:r>
    </w:p>
    <w:p w14:paraId="297E803F" w14:textId="496EE194" w:rsidR="00C172F5" w:rsidRDefault="00C172F5" w:rsidP="006C71CF">
      <w:pPr>
        <w:spacing w:line="360" w:lineRule="auto"/>
        <w:jc w:val="center"/>
        <w:rPr>
          <w:rFonts w:ascii="Times New Roman" w:hAnsi="Times New Roman" w:cs="Times New Roman"/>
          <w:i/>
          <w:iCs/>
          <w:color w:val="000000" w:themeColor="text1"/>
          <w:sz w:val="24"/>
          <w:szCs w:val="24"/>
        </w:rPr>
      </w:pPr>
    </w:p>
    <w:p w14:paraId="1757E936" w14:textId="77777777" w:rsidR="00B34913" w:rsidRPr="00115211" w:rsidRDefault="00B34913" w:rsidP="006C71CF">
      <w:pPr>
        <w:spacing w:line="360" w:lineRule="auto"/>
        <w:jc w:val="center"/>
        <w:rPr>
          <w:rFonts w:ascii="Times New Roman" w:hAnsi="Times New Roman" w:cs="Times New Roman"/>
          <w:i/>
          <w:iCs/>
          <w:color w:val="000000" w:themeColor="text1"/>
          <w:sz w:val="24"/>
          <w:szCs w:val="24"/>
        </w:rPr>
      </w:pPr>
    </w:p>
    <w:p w14:paraId="5100B3F6" w14:textId="13138AC3" w:rsidR="006D6D31" w:rsidRPr="00115211" w:rsidRDefault="00253B82" w:rsidP="006C71CF">
      <w:pPr>
        <w:spacing w:line="360" w:lineRule="auto"/>
        <w:jc w:val="cente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w:t>
      </w:r>
      <w:r w:rsidR="00C172F5" w:rsidRPr="00115211">
        <w:rPr>
          <w:rFonts w:ascii="Times New Roman" w:hAnsi="Times New Roman" w:cs="Times New Roman"/>
          <w:i/>
          <w:iCs/>
          <w:color w:val="000000" w:themeColor="text1"/>
          <w:sz w:val="24"/>
          <w:szCs w:val="24"/>
        </w:rPr>
        <w:t xml:space="preserve">I am more cautious around those </w:t>
      </w:r>
      <w:r w:rsidR="006D6D31" w:rsidRPr="00115211">
        <w:rPr>
          <w:rFonts w:ascii="Times New Roman" w:hAnsi="Times New Roman" w:cs="Times New Roman"/>
          <w:i/>
          <w:iCs/>
          <w:color w:val="000000" w:themeColor="text1"/>
          <w:sz w:val="24"/>
          <w:szCs w:val="24"/>
        </w:rPr>
        <w:t>students</w:t>
      </w:r>
      <w:r w:rsidR="002C713F" w:rsidRPr="00115211">
        <w:rPr>
          <w:rFonts w:ascii="Times New Roman" w:hAnsi="Times New Roman" w:cs="Times New Roman"/>
          <w:i/>
          <w:iCs/>
          <w:color w:val="000000" w:themeColor="text1"/>
          <w:sz w:val="24"/>
          <w:szCs w:val="24"/>
        </w:rPr>
        <w:t xml:space="preserve"> who I know have cheated</w:t>
      </w:r>
      <w:r w:rsidR="006D6D31" w:rsidRPr="00115211">
        <w:rPr>
          <w:rFonts w:ascii="Times New Roman" w:hAnsi="Times New Roman" w:cs="Times New Roman"/>
          <w:i/>
          <w:iCs/>
          <w:color w:val="000000" w:themeColor="text1"/>
          <w:sz w:val="24"/>
          <w:szCs w:val="24"/>
        </w:rPr>
        <w:t>”.</w:t>
      </w:r>
    </w:p>
    <w:p w14:paraId="45A7C64D" w14:textId="5C516B53" w:rsidR="00B34913" w:rsidRDefault="00B34913" w:rsidP="00B34913">
      <w:pPr>
        <w:spacing w:line="360" w:lineRule="auto"/>
        <w:jc w:val="center"/>
        <w:rPr>
          <w:rFonts w:ascii="Times New Roman" w:hAnsi="Times New Roman" w:cs="Times New Roman"/>
          <w:i/>
          <w:iCs/>
          <w:color w:val="000000" w:themeColor="text1"/>
          <w:sz w:val="24"/>
          <w:szCs w:val="24"/>
        </w:rPr>
      </w:pPr>
    </w:p>
    <w:p w14:paraId="22F33520" w14:textId="77777777" w:rsidR="00B34913" w:rsidRPr="00115211" w:rsidRDefault="00B34913" w:rsidP="00B34913">
      <w:pPr>
        <w:spacing w:line="360" w:lineRule="auto"/>
        <w:jc w:val="center"/>
        <w:rPr>
          <w:rFonts w:ascii="Times New Roman" w:hAnsi="Times New Roman" w:cs="Times New Roman"/>
          <w:i/>
          <w:iCs/>
          <w:color w:val="000000" w:themeColor="text1"/>
          <w:sz w:val="24"/>
          <w:szCs w:val="24"/>
        </w:rPr>
      </w:pPr>
    </w:p>
    <w:p w14:paraId="39BDEC6D" w14:textId="43765DB6" w:rsidR="00342B52" w:rsidRDefault="006D6D31" w:rsidP="00B34913">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C172F5" w:rsidRPr="00115211">
        <w:rPr>
          <w:rFonts w:ascii="Times New Roman" w:hAnsi="Times New Roman" w:cs="Times New Roman"/>
          <w:i/>
          <w:iCs/>
          <w:color w:val="000000" w:themeColor="text1"/>
          <w:sz w:val="24"/>
          <w:szCs w:val="24"/>
        </w:rPr>
        <w:t>It makes my job really hard even more so when they get sent back for marking</w:t>
      </w:r>
      <w:r w:rsidR="0040347A" w:rsidRPr="00115211">
        <w:rPr>
          <w:rFonts w:ascii="Times New Roman" w:hAnsi="Times New Roman" w:cs="Times New Roman"/>
          <w:i/>
          <w:iCs/>
          <w:color w:val="000000" w:themeColor="text1"/>
          <w:sz w:val="24"/>
          <w:szCs w:val="24"/>
        </w:rPr>
        <w:t>,</w:t>
      </w:r>
      <w:r w:rsidR="00C172F5" w:rsidRPr="00115211">
        <w:rPr>
          <w:rFonts w:ascii="Times New Roman" w:hAnsi="Times New Roman" w:cs="Times New Roman"/>
          <w:i/>
          <w:iCs/>
          <w:color w:val="000000" w:themeColor="text1"/>
          <w:sz w:val="24"/>
          <w:szCs w:val="24"/>
        </w:rPr>
        <w:t xml:space="preserve"> work that you know is not done by the student is really </w:t>
      </w:r>
      <w:r w:rsidRPr="00115211">
        <w:rPr>
          <w:rFonts w:ascii="Times New Roman" w:hAnsi="Times New Roman" w:cs="Times New Roman"/>
          <w:i/>
          <w:iCs/>
          <w:color w:val="000000" w:themeColor="text1"/>
          <w:sz w:val="24"/>
          <w:szCs w:val="24"/>
        </w:rPr>
        <w:t>difficult</w:t>
      </w:r>
      <w:r w:rsidR="0040347A" w:rsidRPr="00115211">
        <w:rPr>
          <w:rFonts w:ascii="Times New Roman" w:hAnsi="Times New Roman" w:cs="Times New Roman"/>
          <w:i/>
          <w:iCs/>
          <w:color w:val="000000" w:themeColor="text1"/>
          <w:sz w:val="24"/>
          <w:szCs w:val="24"/>
        </w:rPr>
        <w:t xml:space="preserve"> and disheartening</w:t>
      </w:r>
      <w:r w:rsidRPr="00115211">
        <w:rPr>
          <w:rFonts w:ascii="Times New Roman" w:hAnsi="Times New Roman" w:cs="Times New Roman"/>
          <w:i/>
          <w:iCs/>
          <w:color w:val="000000" w:themeColor="text1"/>
          <w:sz w:val="24"/>
          <w:szCs w:val="24"/>
        </w:rPr>
        <w:t>”.</w:t>
      </w:r>
    </w:p>
    <w:p w14:paraId="2D10587E" w14:textId="77777777" w:rsidR="00B34913" w:rsidRPr="00115211" w:rsidRDefault="00B34913" w:rsidP="00B34913">
      <w:pPr>
        <w:spacing w:line="360" w:lineRule="auto"/>
        <w:jc w:val="center"/>
        <w:rPr>
          <w:rFonts w:ascii="Times New Roman" w:hAnsi="Times New Roman" w:cs="Times New Roman"/>
          <w:i/>
          <w:iCs/>
          <w:color w:val="000000" w:themeColor="text1"/>
          <w:sz w:val="24"/>
          <w:szCs w:val="24"/>
        </w:rPr>
      </w:pPr>
    </w:p>
    <w:p w14:paraId="1929CA86" w14:textId="511F41EB" w:rsidR="00B34913" w:rsidRDefault="00D905D5" w:rsidP="00D905D5">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br/>
      </w:r>
      <w:r w:rsidR="0040347A" w:rsidRPr="00115211">
        <w:rPr>
          <w:rFonts w:ascii="Times New Roman" w:hAnsi="Times New Roman" w:cs="Times New Roman"/>
          <w:i/>
          <w:iCs/>
          <w:color w:val="000000" w:themeColor="text1"/>
          <w:sz w:val="24"/>
          <w:szCs w:val="24"/>
        </w:rPr>
        <w:t>“It is</w:t>
      </w:r>
      <w:r w:rsidRPr="00115211">
        <w:rPr>
          <w:rFonts w:ascii="Times New Roman" w:hAnsi="Times New Roman" w:cs="Times New Roman"/>
          <w:i/>
          <w:iCs/>
          <w:color w:val="000000" w:themeColor="text1"/>
          <w:sz w:val="24"/>
          <w:szCs w:val="24"/>
        </w:rPr>
        <w:t xml:space="preserve"> upset</w:t>
      </w:r>
      <w:r w:rsidR="0040347A" w:rsidRPr="00115211">
        <w:rPr>
          <w:rFonts w:ascii="Times New Roman" w:hAnsi="Times New Roman" w:cs="Times New Roman"/>
          <w:i/>
          <w:iCs/>
          <w:color w:val="000000" w:themeColor="text1"/>
          <w:sz w:val="24"/>
          <w:szCs w:val="24"/>
        </w:rPr>
        <w:t>ting at times</w:t>
      </w:r>
      <w:r w:rsidRPr="00115211">
        <w:rPr>
          <w:rFonts w:ascii="Times New Roman" w:hAnsi="Times New Roman" w:cs="Times New Roman"/>
          <w:i/>
          <w:iCs/>
          <w:color w:val="000000" w:themeColor="text1"/>
          <w:sz w:val="24"/>
          <w:szCs w:val="24"/>
        </w:rPr>
        <w:t xml:space="preserve"> because also looking at it from the teaching point of view is that we go to such lengths to ensure that there is meaning that </w:t>
      </w:r>
      <w:r w:rsidR="0040347A" w:rsidRPr="00115211">
        <w:rPr>
          <w:rFonts w:ascii="Times New Roman" w:hAnsi="Times New Roman" w:cs="Times New Roman"/>
          <w:i/>
          <w:iCs/>
          <w:color w:val="000000" w:themeColor="text1"/>
          <w:sz w:val="24"/>
          <w:szCs w:val="24"/>
        </w:rPr>
        <w:t>has</w:t>
      </w:r>
      <w:r w:rsidRPr="00115211">
        <w:rPr>
          <w:rFonts w:ascii="Times New Roman" w:hAnsi="Times New Roman" w:cs="Times New Roman"/>
          <w:i/>
          <w:iCs/>
          <w:color w:val="000000" w:themeColor="text1"/>
          <w:sz w:val="24"/>
          <w:szCs w:val="24"/>
        </w:rPr>
        <w:t xml:space="preserve"> purpose</w:t>
      </w:r>
      <w:r w:rsidR="0040347A" w:rsidRPr="00115211">
        <w:rPr>
          <w:rFonts w:ascii="Times New Roman" w:hAnsi="Times New Roman" w:cs="Times New Roman"/>
          <w:i/>
          <w:iCs/>
          <w:color w:val="000000" w:themeColor="text1"/>
          <w:sz w:val="24"/>
          <w:szCs w:val="24"/>
        </w:rPr>
        <w:t xml:space="preserve"> behind their work</w:t>
      </w:r>
      <w:r w:rsidR="006C71CF" w:rsidRPr="00115211">
        <w:rPr>
          <w:rFonts w:ascii="Times New Roman" w:hAnsi="Times New Roman" w:cs="Times New Roman"/>
          <w:i/>
          <w:iCs/>
          <w:color w:val="000000" w:themeColor="text1"/>
          <w:sz w:val="24"/>
          <w:szCs w:val="24"/>
        </w:rPr>
        <w:t>”.</w:t>
      </w:r>
    </w:p>
    <w:p w14:paraId="6ADE6507" w14:textId="77777777" w:rsidR="00B16821" w:rsidRDefault="00B16821" w:rsidP="00D905D5">
      <w:pPr>
        <w:spacing w:line="360" w:lineRule="auto"/>
        <w:jc w:val="center"/>
        <w:rPr>
          <w:rFonts w:ascii="Times New Roman" w:hAnsi="Times New Roman" w:cs="Times New Roman"/>
          <w:i/>
          <w:iCs/>
          <w:color w:val="000000" w:themeColor="text1"/>
          <w:sz w:val="24"/>
          <w:szCs w:val="24"/>
        </w:rPr>
      </w:pPr>
    </w:p>
    <w:p w14:paraId="0D5C90CA" w14:textId="2DF78774" w:rsidR="00871873" w:rsidRPr="00115211" w:rsidRDefault="00B34913" w:rsidP="00B168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light of the above comments f</w:t>
      </w:r>
      <w:r w:rsidR="000A56A5" w:rsidRPr="00115211">
        <w:rPr>
          <w:rFonts w:ascii="Times New Roman" w:hAnsi="Times New Roman" w:cs="Times New Roman"/>
          <w:color w:val="000000" w:themeColor="text1"/>
          <w:sz w:val="24"/>
          <w:szCs w:val="24"/>
        </w:rPr>
        <w:t>urther theoretical perspective</w:t>
      </w:r>
      <w:r w:rsidR="00FA0EF7" w:rsidRPr="00115211">
        <w:rPr>
          <w:rFonts w:ascii="Times New Roman" w:hAnsi="Times New Roman" w:cs="Times New Roman"/>
          <w:color w:val="000000" w:themeColor="text1"/>
          <w:sz w:val="24"/>
          <w:szCs w:val="24"/>
        </w:rPr>
        <w:t>s</w:t>
      </w:r>
      <w:r w:rsidR="000A56A5" w:rsidRPr="00115211">
        <w:rPr>
          <w:rFonts w:ascii="Times New Roman" w:hAnsi="Times New Roman" w:cs="Times New Roman"/>
          <w:color w:val="000000" w:themeColor="text1"/>
          <w:sz w:val="24"/>
          <w:szCs w:val="24"/>
        </w:rPr>
        <w:t xml:space="preserve"> may be drawn upon here</w:t>
      </w:r>
      <w:r>
        <w:rPr>
          <w:rFonts w:ascii="Times New Roman" w:hAnsi="Times New Roman" w:cs="Times New Roman"/>
          <w:color w:val="000000" w:themeColor="text1"/>
          <w:sz w:val="24"/>
          <w:szCs w:val="24"/>
        </w:rPr>
        <w:t>;</w:t>
      </w:r>
      <w:r w:rsidR="000A56A5" w:rsidRPr="00115211">
        <w:rPr>
          <w:rFonts w:ascii="Times New Roman" w:hAnsi="Times New Roman" w:cs="Times New Roman"/>
          <w:color w:val="000000" w:themeColor="text1"/>
          <w:sz w:val="24"/>
          <w:szCs w:val="24"/>
        </w:rPr>
        <w:t xml:space="preserve"> emotional labour theor</w:t>
      </w:r>
      <w:r w:rsidR="00FA0EF7" w:rsidRPr="00115211">
        <w:rPr>
          <w:rFonts w:ascii="Times New Roman" w:hAnsi="Times New Roman" w:cs="Times New Roman"/>
          <w:color w:val="000000" w:themeColor="text1"/>
          <w:sz w:val="24"/>
          <w:szCs w:val="24"/>
        </w:rPr>
        <w:t>y</w:t>
      </w:r>
      <w:r w:rsidR="000A56A5" w:rsidRPr="00115211">
        <w:rPr>
          <w:rFonts w:ascii="Times New Roman" w:hAnsi="Times New Roman" w:cs="Times New Roman"/>
          <w:color w:val="000000" w:themeColor="text1"/>
          <w:sz w:val="24"/>
          <w:szCs w:val="24"/>
        </w:rPr>
        <w:t xml:space="preserve">. </w:t>
      </w:r>
      <w:r w:rsidR="00012BEB" w:rsidRPr="00012BEB">
        <w:rPr>
          <w:rFonts w:ascii="Times New Roman" w:hAnsi="Times New Roman" w:cs="Times New Roman"/>
          <w:color w:val="000000" w:themeColor="text1"/>
          <w:sz w:val="24"/>
          <w:szCs w:val="24"/>
        </w:rPr>
        <w:t xml:space="preserve">A term coined by sociologist </w:t>
      </w:r>
      <w:r w:rsidR="00771D40">
        <w:rPr>
          <w:rFonts w:ascii="Times New Roman" w:hAnsi="Times New Roman" w:cs="Times New Roman"/>
          <w:color w:val="000000" w:themeColor="text1"/>
          <w:sz w:val="24"/>
          <w:szCs w:val="24"/>
        </w:rPr>
        <w:t>A</w:t>
      </w:r>
      <w:r w:rsidR="00012BEB" w:rsidRPr="00012BEB">
        <w:rPr>
          <w:rFonts w:ascii="Times New Roman" w:hAnsi="Times New Roman" w:cs="Times New Roman"/>
          <w:color w:val="000000" w:themeColor="text1"/>
          <w:sz w:val="24"/>
          <w:szCs w:val="24"/>
        </w:rPr>
        <w:t>rli</w:t>
      </w:r>
      <w:r w:rsidR="00771D40">
        <w:rPr>
          <w:rFonts w:ascii="Times New Roman" w:hAnsi="Times New Roman" w:cs="Times New Roman"/>
          <w:color w:val="000000" w:themeColor="text1"/>
          <w:sz w:val="24"/>
          <w:szCs w:val="24"/>
        </w:rPr>
        <w:t>e</w:t>
      </w:r>
      <w:r w:rsidR="00012BEB" w:rsidRPr="00012BEB">
        <w:rPr>
          <w:rFonts w:ascii="Times New Roman" w:hAnsi="Times New Roman" w:cs="Times New Roman"/>
          <w:color w:val="000000" w:themeColor="text1"/>
          <w:sz w:val="24"/>
          <w:szCs w:val="24"/>
        </w:rPr>
        <w:t xml:space="preserve"> Russell </w:t>
      </w:r>
      <w:r w:rsidR="00771D40" w:rsidRPr="00012BEB">
        <w:rPr>
          <w:rFonts w:ascii="Times New Roman" w:hAnsi="Times New Roman" w:cs="Times New Roman"/>
          <w:color w:val="000000" w:themeColor="text1"/>
          <w:sz w:val="24"/>
          <w:szCs w:val="24"/>
        </w:rPr>
        <w:t>H</w:t>
      </w:r>
      <w:r w:rsidR="00771D40">
        <w:rPr>
          <w:rFonts w:ascii="Times New Roman" w:hAnsi="Times New Roman" w:cs="Times New Roman"/>
          <w:color w:val="000000" w:themeColor="text1"/>
          <w:sz w:val="24"/>
          <w:szCs w:val="24"/>
        </w:rPr>
        <w:t>och</w:t>
      </w:r>
      <w:r w:rsidR="00771D40" w:rsidRPr="00012BEB">
        <w:rPr>
          <w:rFonts w:ascii="Times New Roman" w:hAnsi="Times New Roman" w:cs="Times New Roman"/>
          <w:color w:val="000000" w:themeColor="text1"/>
          <w:sz w:val="24"/>
          <w:szCs w:val="24"/>
        </w:rPr>
        <w:t>schild</w:t>
      </w:r>
      <w:r w:rsidR="00012BEB" w:rsidRPr="00012BEB">
        <w:rPr>
          <w:rFonts w:ascii="Times New Roman" w:hAnsi="Times New Roman" w:cs="Times New Roman"/>
          <w:color w:val="000000" w:themeColor="text1"/>
          <w:sz w:val="24"/>
          <w:szCs w:val="24"/>
        </w:rPr>
        <w:t xml:space="preserve"> in seminal work</w:t>
      </w:r>
      <w:r w:rsidR="008A1181">
        <w:rPr>
          <w:rFonts w:ascii="Times New Roman" w:hAnsi="Times New Roman" w:cs="Times New Roman"/>
          <w:color w:val="000000" w:themeColor="text1"/>
          <w:sz w:val="24"/>
          <w:szCs w:val="24"/>
        </w:rPr>
        <w:t>s</w:t>
      </w:r>
      <w:r w:rsidR="00510D79" w:rsidRPr="008A1181">
        <w:rPr>
          <w:rFonts w:ascii="Times New Roman" w:hAnsi="Times New Roman" w:cs="Times New Roman"/>
          <w:i/>
          <w:iCs/>
          <w:color w:val="000000" w:themeColor="text1"/>
          <w:sz w:val="24"/>
          <w:szCs w:val="24"/>
        </w:rPr>
        <w:t xml:space="preserve">: </w:t>
      </w:r>
      <w:r w:rsidR="008A1181">
        <w:rPr>
          <w:rFonts w:ascii="Times New Roman" w:hAnsi="Times New Roman" w:cs="Times New Roman"/>
          <w:i/>
          <w:iCs/>
          <w:color w:val="000000" w:themeColor="text1"/>
          <w:sz w:val="24"/>
          <w:szCs w:val="24"/>
        </w:rPr>
        <w:t>T</w:t>
      </w:r>
      <w:r w:rsidR="00012BEB" w:rsidRPr="008A1181">
        <w:rPr>
          <w:rFonts w:ascii="Times New Roman" w:hAnsi="Times New Roman" w:cs="Times New Roman"/>
          <w:i/>
          <w:iCs/>
          <w:color w:val="000000" w:themeColor="text1"/>
          <w:sz w:val="24"/>
          <w:szCs w:val="24"/>
        </w:rPr>
        <w:t xml:space="preserve">he managed heart </w:t>
      </w:r>
      <w:r w:rsidR="00771D40" w:rsidRPr="008A1181">
        <w:rPr>
          <w:rFonts w:ascii="Times New Roman" w:hAnsi="Times New Roman" w:cs="Times New Roman"/>
          <w:i/>
          <w:iCs/>
          <w:color w:val="000000" w:themeColor="text1"/>
          <w:sz w:val="24"/>
          <w:szCs w:val="24"/>
        </w:rPr>
        <w:t>commercialisation</w:t>
      </w:r>
      <w:r w:rsidR="00012BEB" w:rsidRPr="008A1181">
        <w:rPr>
          <w:rFonts w:ascii="Times New Roman" w:hAnsi="Times New Roman" w:cs="Times New Roman"/>
          <w:i/>
          <w:iCs/>
          <w:color w:val="000000" w:themeColor="text1"/>
          <w:sz w:val="24"/>
          <w:szCs w:val="24"/>
        </w:rPr>
        <w:t xml:space="preserve"> of human feeling </w:t>
      </w:r>
      <w:r w:rsidR="00771D40">
        <w:rPr>
          <w:rFonts w:ascii="Times New Roman" w:hAnsi="Times New Roman" w:cs="Times New Roman"/>
          <w:color w:val="000000" w:themeColor="text1"/>
          <w:sz w:val="24"/>
          <w:szCs w:val="24"/>
        </w:rPr>
        <w:t>(</w:t>
      </w:r>
      <w:r w:rsidR="00012BEB" w:rsidRPr="00012BEB">
        <w:rPr>
          <w:rFonts w:ascii="Times New Roman" w:hAnsi="Times New Roman" w:cs="Times New Roman"/>
          <w:color w:val="000000" w:themeColor="text1"/>
          <w:sz w:val="24"/>
          <w:szCs w:val="24"/>
        </w:rPr>
        <w:t>1983</w:t>
      </w:r>
      <w:r w:rsidR="00771D40">
        <w:rPr>
          <w:rFonts w:ascii="Times New Roman" w:hAnsi="Times New Roman" w:cs="Times New Roman"/>
          <w:color w:val="000000" w:themeColor="text1"/>
          <w:sz w:val="24"/>
          <w:szCs w:val="24"/>
        </w:rPr>
        <w:t>)</w:t>
      </w:r>
      <w:r w:rsidR="00012BEB" w:rsidRPr="00012BEB">
        <w:rPr>
          <w:rFonts w:ascii="Times New Roman" w:hAnsi="Times New Roman" w:cs="Times New Roman"/>
          <w:color w:val="000000" w:themeColor="text1"/>
          <w:sz w:val="24"/>
          <w:szCs w:val="24"/>
        </w:rPr>
        <w:t xml:space="preserve">. </w:t>
      </w:r>
      <w:r w:rsidR="00510D79">
        <w:rPr>
          <w:rFonts w:ascii="Times New Roman" w:hAnsi="Times New Roman" w:cs="Times New Roman"/>
          <w:color w:val="000000" w:themeColor="text1"/>
          <w:sz w:val="24"/>
          <w:szCs w:val="24"/>
        </w:rPr>
        <w:t xml:space="preserve">Here, </w:t>
      </w:r>
      <w:r w:rsidR="00510D79" w:rsidRPr="00012BEB">
        <w:rPr>
          <w:rFonts w:ascii="Times New Roman" w:hAnsi="Times New Roman" w:cs="Times New Roman"/>
          <w:color w:val="000000" w:themeColor="text1"/>
          <w:sz w:val="24"/>
          <w:szCs w:val="24"/>
        </w:rPr>
        <w:t>H</w:t>
      </w:r>
      <w:r w:rsidR="00510D79">
        <w:rPr>
          <w:rFonts w:ascii="Times New Roman" w:hAnsi="Times New Roman" w:cs="Times New Roman"/>
          <w:color w:val="000000" w:themeColor="text1"/>
          <w:sz w:val="24"/>
          <w:szCs w:val="24"/>
        </w:rPr>
        <w:t>och</w:t>
      </w:r>
      <w:r w:rsidR="00510D79" w:rsidRPr="00012BEB">
        <w:rPr>
          <w:rFonts w:ascii="Times New Roman" w:hAnsi="Times New Roman" w:cs="Times New Roman"/>
          <w:color w:val="000000" w:themeColor="text1"/>
          <w:sz w:val="24"/>
          <w:szCs w:val="24"/>
        </w:rPr>
        <w:t>schild</w:t>
      </w:r>
      <w:r w:rsidR="00012BEB" w:rsidRPr="00012BEB">
        <w:rPr>
          <w:rFonts w:ascii="Times New Roman" w:hAnsi="Times New Roman" w:cs="Times New Roman"/>
          <w:color w:val="000000" w:themeColor="text1"/>
          <w:sz w:val="24"/>
          <w:szCs w:val="24"/>
        </w:rPr>
        <w:t xml:space="preserve"> explores how workers </w:t>
      </w:r>
      <w:r w:rsidR="00771D40" w:rsidRPr="00012BEB">
        <w:rPr>
          <w:rFonts w:ascii="Times New Roman" w:hAnsi="Times New Roman" w:cs="Times New Roman"/>
          <w:color w:val="000000" w:themeColor="text1"/>
          <w:sz w:val="24"/>
          <w:szCs w:val="24"/>
        </w:rPr>
        <w:t>particularly</w:t>
      </w:r>
      <w:r w:rsidR="00012BEB" w:rsidRPr="00012BEB">
        <w:rPr>
          <w:rFonts w:ascii="Times New Roman" w:hAnsi="Times New Roman" w:cs="Times New Roman"/>
          <w:color w:val="000000" w:themeColor="text1"/>
          <w:sz w:val="24"/>
          <w:szCs w:val="24"/>
        </w:rPr>
        <w:t xml:space="preserve"> </w:t>
      </w:r>
      <w:r w:rsidR="00771D40" w:rsidRPr="00012BEB">
        <w:rPr>
          <w:rFonts w:ascii="Times New Roman" w:hAnsi="Times New Roman" w:cs="Times New Roman"/>
          <w:color w:val="000000" w:themeColor="text1"/>
          <w:sz w:val="24"/>
          <w:szCs w:val="24"/>
        </w:rPr>
        <w:t>in</w:t>
      </w:r>
      <w:r w:rsidR="00771D40">
        <w:rPr>
          <w:rFonts w:ascii="Times New Roman" w:hAnsi="Times New Roman" w:cs="Times New Roman"/>
          <w:color w:val="000000" w:themeColor="text1"/>
          <w:sz w:val="24"/>
          <w:szCs w:val="24"/>
        </w:rPr>
        <w:t xml:space="preserve"> </w:t>
      </w:r>
      <w:r w:rsidR="00771D40" w:rsidRPr="00012BEB">
        <w:rPr>
          <w:rFonts w:ascii="Times New Roman" w:hAnsi="Times New Roman" w:cs="Times New Roman"/>
          <w:color w:val="000000" w:themeColor="text1"/>
          <w:sz w:val="24"/>
          <w:szCs w:val="24"/>
        </w:rPr>
        <w:t>service</w:t>
      </w:r>
      <w:r w:rsidR="00012BEB" w:rsidRPr="00012BEB">
        <w:rPr>
          <w:rFonts w:ascii="Times New Roman" w:hAnsi="Times New Roman" w:cs="Times New Roman"/>
          <w:color w:val="000000" w:themeColor="text1"/>
          <w:sz w:val="24"/>
          <w:szCs w:val="24"/>
        </w:rPr>
        <w:t xml:space="preserve"> industries manage their emotions as part of their job roles. This involves regulating their feelings and expressions to fulfil </w:t>
      </w:r>
      <w:r w:rsidR="00510D79" w:rsidRPr="00012BEB">
        <w:rPr>
          <w:rFonts w:ascii="Times New Roman" w:hAnsi="Times New Roman" w:cs="Times New Roman"/>
          <w:color w:val="000000" w:themeColor="text1"/>
          <w:sz w:val="24"/>
          <w:szCs w:val="24"/>
        </w:rPr>
        <w:t>the</w:t>
      </w:r>
      <w:r w:rsidR="00012BEB" w:rsidRPr="00012BEB">
        <w:rPr>
          <w:rFonts w:ascii="Times New Roman" w:hAnsi="Times New Roman" w:cs="Times New Roman"/>
          <w:color w:val="000000" w:themeColor="text1"/>
          <w:sz w:val="24"/>
          <w:szCs w:val="24"/>
        </w:rPr>
        <w:t xml:space="preserve"> emotional expectations of their employers and customers</w:t>
      </w:r>
      <w:r w:rsidR="00771D40">
        <w:rPr>
          <w:rFonts w:ascii="Times New Roman" w:hAnsi="Times New Roman" w:cs="Times New Roman"/>
          <w:color w:val="000000" w:themeColor="text1"/>
          <w:sz w:val="24"/>
          <w:szCs w:val="24"/>
        </w:rPr>
        <w:t xml:space="preserve"> </w:t>
      </w:r>
      <w:r w:rsidR="00771D40" w:rsidRPr="00771D40">
        <w:rPr>
          <w:rFonts w:ascii="Times New Roman" w:hAnsi="Times New Roman" w:cs="Times New Roman"/>
          <w:sz w:val="24"/>
          <w:szCs w:val="24"/>
        </w:rPr>
        <w:t>(Hochschild, 1983)</w:t>
      </w:r>
      <w:r w:rsidR="00012BEB" w:rsidRPr="00771D40">
        <w:rPr>
          <w:rFonts w:ascii="Times New Roman" w:hAnsi="Times New Roman" w:cs="Times New Roman"/>
          <w:sz w:val="24"/>
          <w:szCs w:val="24"/>
        </w:rPr>
        <w:t>.</w:t>
      </w:r>
      <w:r w:rsidR="008A1181">
        <w:rPr>
          <w:rFonts w:ascii="Times New Roman" w:hAnsi="Times New Roman" w:cs="Times New Roman"/>
          <w:sz w:val="24"/>
          <w:szCs w:val="24"/>
        </w:rPr>
        <w:t xml:space="preserve"> </w:t>
      </w:r>
      <w:r>
        <w:rPr>
          <w:rFonts w:ascii="Times New Roman" w:hAnsi="Times New Roman" w:cs="Times New Roman"/>
          <w:sz w:val="24"/>
          <w:szCs w:val="24"/>
        </w:rPr>
        <w:t>T</w:t>
      </w:r>
      <w:r w:rsidR="0040347A" w:rsidRPr="00115211">
        <w:rPr>
          <w:rFonts w:ascii="Times New Roman" w:hAnsi="Times New Roman" w:cs="Times New Roman"/>
          <w:color w:val="000000" w:themeColor="text1"/>
          <w:sz w:val="24"/>
          <w:szCs w:val="24"/>
        </w:rPr>
        <w:t>he interviews find that l</w:t>
      </w:r>
      <w:r w:rsidR="000A56A5" w:rsidRPr="00115211">
        <w:rPr>
          <w:rFonts w:ascii="Times New Roman" w:hAnsi="Times New Roman" w:cs="Times New Roman"/>
          <w:color w:val="000000" w:themeColor="text1"/>
          <w:sz w:val="24"/>
          <w:szCs w:val="24"/>
        </w:rPr>
        <w:t xml:space="preserve">ectures often experience significant emotional labour when dealing with academic misconduct balancing feelings of frustration and disappointment with the need to maintain professional </w:t>
      </w:r>
      <w:r w:rsidR="000A56A5" w:rsidRPr="00510D79">
        <w:rPr>
          <w:rFonts w:ascii="Times New Roman" w:hAnsi="Times New Roman" w:cs="Times New Roman"/>
          <w:color w:val="000000" w:themeColor="text1"/>
          <w:sz w:val="24"/>
          <w:szCs w:val="24"/>
        </w:rPr>
        <w:t>composure</w:t>
      </w:r>
      <w:r w:rsidR="008A1181">
        <w:rPr>
          <w:rFonts w:ascii="Times New Roman" w:hAnsi="Times New Roman" w:cs="Times New Roman"/>
          <w:color w:val="000000" w:themeColor="text1"/>
          <w:sz w:val="24"/>
          <w:szCs w:val="24"/>
        </w:rPr>
        <w:t xml:space="preserve"> that risks </w:t>
      </w:r>
      <w:r w:rsidR="002A035F">
        <w:rPr>
          <w:rFonts w:ascii="Times New Roman" w:hAnsi="Times New Roman" w:cs="Times New Roman"/>
          <w:color w:val="000000" w:themeColor="text1"/>
          <w:sz w:val="24"/>
          <w:szCs w:val="24"/>
        </w:rPr>
        <w:t>burnout yet support in regulating feelings and expressions appears to be somewhat absent. As asserted further as one</w:t>
      </w:r>
      <w:r w:rsidR="00F42752">
        <w:rPr>
          <w:rFonts w:ascii="Times New Roman" w:hAnsi="Times New Roman" w:cs="Times New Roman"/>
          <w:color w:val="000000" w:themeColor="text1"/>
          <w:sz w:val="24"/>
          <w:szCs w:val="24"/>
        </w:rPr>
        <w:t xml:space="preserve"> </w:t>
      </w:r>
      <w:r w:rsidR="00871873" w:rsidRPr="00115211">
        <w:rPr>
          <w:rFonts w:ascii="Times New Roman" w:hAnsi="Times New Roman" w:cs="Times New Roman"/>
          <w:color w:val="000000" w:themeColor="text1"/>
          <w:sz w:val="24"/>
          <w:szCs w:val="24"/>
        </w:rPr>
        <w:t>participant adds that –</w:t>
      </w:r>
    </w:p>
    <w:p w14:paraId="332B4EC7" w14:textId="77777777" w:rsidR="00871873" w:rsidRPr="00115211" w:rsidRDefault="00871873" w:rsidP="00871873">
      <w:pPr>
        <w:spacing w:line="360" w:lineRule="auto"/>
        <w:rPr>
          <w:rFonts w:ascii="Times New Roman" w:hAnsi="Times New Roman" w:cs="Times New Roman"/>
          <w:color w:val="000000" w:themeColor="text1"/>
          <w:sz w:val="24"/>
          <w:szCs w:val="24"/>
        </w:rPr>
      </w:pPr>
    </w:p>
    <w:p w14:paraId="1F7A0761" w14:textId="77777777" w:rsidR="00871873" w:rsidRPr="00115211" w:rsidRDefault="00871873" w:rsidP="00871873">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“It's very deflating when you put all of that effort in, we put a lot of hard work into planning sessions and assessment’s it gets me quite angry I often feel more frustration with the system rather than the students themselves”.</w:t>
      </w:r>
    </w:p>
    <w:p w14:paraId="2779DAF9" w14:textId="77777777" w:rsidR="00871873" w:rsidRPr="00115211" w:rsidRDefault="00871873" w:rsidP="00871873">
      <w:pPr>
        <w:spacing w:line="360" w:lineRule="auto"/>
        <w:jc w:val="center"/>
        <w:rPr>
          <w:rFonts w:ascii="Times New Roman" w:hAnsi="Times New Roman" w:cs="Times New Roman"/>
          <w:color w:val="000000" w:themeColor="text1"/>
          <w:sz w:val="24"/>
          <w:szCs w:val="24"/>
        </w:rPr>
      </w:pPr>
    </w:p>
    <w:p w14:paraId="1E40CC3B" w14:textId="45652ECE" w:rsidR="00670BA8" w:rsidRDefault="002A035F" w:rsidP="007F001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w:t>
      </w:r>
      <w:r w:rsidR="00871873" w:rsidRPr="008A1181">
        <w:rPr>
          <w:rFonts w:ascii="Times New Roman" w:hAnsi="Times New Roman" w:cs="Times New Roman"/>
          <w:color w:val="000000" w:themeColor="text1"/>
          <w:sz w:val="24"/>
          <w:szCs w:val="24"/>
        </w:rPr>
        <w:t>esponses relating to the feeling of deflation and anger</w:t>
      </w:r>
      <w:r w:rsidR="0087187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may </w:t>
      </w:r>
      <w:r w:rsidR="00871873">
        <w:rPr>
          <w:rFonts w:ascii="Times New Roman" w:hAnsi="Times New Roman" w:cs="Times New Roman"/>
          <w:color w:val="000000" w:themeColor="text1"/>
          <w:sz w:val="24"/>
          <w:szCs w:val="24"/>
        </w:rPr>
        <w:t xml:space="preserve">go beyond </w:t>
      </w:r>
      <w:r w:rsidR="00871873" w:rsidRPr="00007436">
        <w:rPr>
          <w:rFonts w:ascii="Times New Roman" w:hAnsi="Times New Roman" w:cs="Times New Roman"/>
          <w:sz w:val="24"/>
          <w:szCs w:val="24"/>
          <w:highlight w:val="magenta"/>
        </w:rPr>
        <w:t>Hochschild, (1983)</w:t>
      </w:r>
      <w:r w:rsidR="00871873">
        <w:rPr>
          <w:rFonts w:ascii="Times New Roman" w:hAnsi="Times New Roman" w:cs="Times New Roman"/>
          <w:sz w:val="24"/>
          <w:szCs w:val="24"/>
        </w:rPr>
        <w:t xml:space="preserve"> attempts to understand managing emotions, rather as participants did not suggest how these emotions were managed, these comments may</w:t>
      </w:r>
      <w:r w:rsidR="00871873" w:rsidRPr="008A1181">
        <w:rPr>
          <w:rFonts w:ascii="Times New Roman" w:hAnsi="Times New Roman" w:cs="Times New Roman"/>
          <w:color w:val="000000" w:themeColor="text1"/>
          <w:sz w:val="24"/>
          <w:szCs w:val="24"/>
        </w:rPr>
        <w:t xml:space="preserve"> </w:t>
      </w:r>
      <w:r w:rsidR="00871873">
        <w:rPr>
          <w:rFonts w:ascii="Times New Roman" w:hAnsi="Times New Roman" w:cs="Times New Roman"/>
          <w:color w:val="000000" w:themeColor="text1"/>
          <w:sz w:val="24"/>
          <w:szCs w:val="24"/>
        </w:rPr>
        <w:t xml:space="preserve">closer be </w:t>
      </w:r>
      <w:r w:rsidR="00871873" w:rsidRPr="008A1181">
        <w:rPr>
          <w:rFonts w:ascii="Times New Roman" w:hAnsi="Times New Roman" w:cs="Times New Roman"/>
          <w:color w:val="000000" w:themeColor="text1"/>
          <w:sz w:val="24"/>
          <w:szCs w:val="24"/>
        </w:rPr>
        <w:t>relate</w:t>
      </w:r>
      <w:r w:rsidR="00871873">
        <w:rPr>
          <w:rFonts w:ascii="Times New Roman" w:hAnsi="Times New Roman" w:cs="Times New Roman"/>
          <w:color w:val="000000" w:themeColor="text1"/>
          <w:sz w:val="24"/>
          <w:szCs w:val="24"/>
        </w:rPr>
        <w:t xml:space="preserve">d </w:t>
      </w:r>
      <w:r w:rsidR="00871873" w:rsidRPr="008A1181">
        <w:rPr>
          <w:rFonts w:ascii="Times New Roman" w:hAnsi="Times New Roman" w:cs="Times New Roman"/>
          <w:color w:val="000000" w:themeColor="text1"/>
          <w:sz w:val="24"/>
          <w:szCs w:val="24"/>
        </w:rPr>
        <w:t xml:space="preserve">to burnout theory. </w:t>
      </w:r>
      <w:r w:rsidR="00B16821">
        <w:rPr>
          <w:rFonts w:ascii="Times New Roman" w:hAnsi="Times New Roman" w:cs="Times New Roman"/>
          <w:color w:val="000000" w:themeColor="text1"/>
          <w:sz w:val="24"/>
          <w:szCs w:val="24"/>
        </w:rPr>
        <w:t>F</w:t>
      </w:r>
      <w:r w:rsidR="00871873" w:rsidRPr="008A1181">
        <w:rPr>
          <w:rFonts w:ascii="Times New Roman" w:hAnsi="Times New Roman" w:cs="Times New Roman"/>
          <w:color w:val="000000" w:themeColor="text1"/>
          <w:sz w:val="24"/>
          <w:szCs w:val="24"/>
        </w:rPr>
        <w:t xml:space="preserve">reudenberg (1974) first introduced the concept of burnout based on his observations of health care workers. </w:t>
      </w:r>
      <w:r>
        <w:rPr>
          <w:rFonts w:ascii="Times New Roman" w:hAnsi="Times New Roman" w:cs="Times New Roman"/>
          <w:color w:val="000000" w:themeColor="text1"/>
          <w:sz w:val="24"/>
          <w:szCs w:val="24"/>
        </w:rPr>
        <w:t>Whilst</w:t>
      </w:r>
      <w:r w:rsidR="00871873" w:rsidRPr="008A1181">
        <w:rPr>
          <w:rFonts w:ascii="Times New Roman" w:hAnsi="Times New Roman" w:cs="Times New Roman"/>
          <w:color w:val="000000" w:themeColor="text1"/>
          <w:sz w:val="24"/>
          <w:szCs w:val="24"/>
        </w:rPr>
        <w:t xml:space="preserve"> social psychologist</w:t>
      </w:r>
      <w:r w:rsidR="00B16821">
        <w:rPr>
          <w:rFonts w:ascii="Times New Roman" w:hAnsi="Times New Roman" w:cs="Times New Roman"/>
          <w:color w:val="000000" w:themeColor="text1"/>
          <w:sz w:val="24"/>
          <w:szCs w:val="24"/>
        </w:rPr>
        <w:t>s</w:t>
      </w:r>
      <w:r w:rsidR="00871873" w:rsidRPr="008A1181">
        <w:rPr>
          <w:rFonts w:ascii="Times New Roman" w:hAnsi="Times New Roman" w:cs="Times New Roman"/>
          <w:color w:val="000000" w:themeColor="text1"/>
          <w:sz w:val="24"/>
          <w:szCs w:val="24"/>
        </w:rPr>
        <w:t xml:space="preserve">, </w:t>
      </w:r>
      <w:r w:rsidR="00871873" w:rsidRPr="00871873">
        <w:rPr>
          <w:rFonts w:ascii="Times New Roman" w:hAnsi="Times New Roman" w:cs="Times New Roman"/>
          <w:color w:val="000000" w:themeColor="text1"/>
          <w:sz w:val="24"/>
          <w:szCs w:val="24"/>
        </w:rPr>
        <w:t xml:space="preserve">Maslach, </w:t>
      </w:r>
      <w:r w:rsidR="00871873" w:rsidRPr="00871873">
        <w:rPr>
          <w:rFonts w:ascii="Times New Roman" w:hAnsi="Times New Roman" w:cs="Times New Roman"/>
          <w:color w:val="222222"/>
          <w:sz w:val="24"/>
          <w:szCs w:val="24"/>
          <w:shd w:val="clear" w:color="auto" w:fill="FFFFFF"/>
        </w:rPr>
        <w:t xml:space="preserve">Jackson &amp; Leiter, (1997) </w:t>
      </w:r>
      <w:r w:rsidR="00871873" w:rsidRPr="007F001B">
        <w:rPr>
          <w:rFonts w:ascii="Times New Roman" w:hAnsi="Times New Roman" w:cs="Times New Roman"/>
          <w:color w:val="222222"/>
          <w:sz w:val="24"/>
          <w:szCs w:val="24"/>
          <w:shd w:val="clear" w:color="auto" w:fill="FFFFFF"/>
        </w:rPr>
        <w:t>offered</w:t>
      </w:r>
      <w:r w:rsidR="00871873" w:rsidRPr="007F001B">
        <w:rPr>
          <w:rFonts w:ascii="Arial" w:hAnsi="Arial" w:cs="Arial"/>
          <w:color w:val="222222"/>
          <w:sz w:val="20"/>
          <w:szCs w:val="20"/>
          <w:shd w:val="clear" w:color="auto" w:fill="FFFFFF"/>
        </w:rPr>
        <w:t xml:space="preserve"> </w:t>
      </w:r>
      <w:r w:rsidR="00871873" w:rsidRPr="007F001B">
        <w:rPr>
          <w:rFonts w:ascii="Times New Roman" w:hAnsi="Times New Roman" w:cs="Times New Roman"/>
          <w:color w:val="000000" w:themeColor="text1"/>
          <w:sz w:val="24"/>
          <w:szCs w:val="24"/>
        </w:rPr>
        <w:t xml:space="preserve">significant contributions to the development of this concept focusing upon the emotional aspects of burnout particularly within the context of Human Services. This theory examines the phenomenon of burnout described as </w:t>
      </w:r>
      <w:r w:rsidR="00871873" w:rsidRPr="002A035F">
        <w:rPr>
          <w:rFonts w:ascii="Times New Roman" w:hAnsi="Times New Roman" w:cs="Times New Roman"/>
          <w:i/>
          <w:iCs/>
          <w:color w:val="000000" w:themeColor="text1"/>
          <w:sz w:val="24"/>
          <w:szCs w:val="24"/>
        </w:rPr>
        <w:t>a state of chronic physical and emotional exhaustion that arises from prolonged exposure to stresses in the workplace</w:t>
      </w:r>
      <w:r w:rsidR="00871873" w:rsidRPr="007F001B">
        <w:rPr>
          <w:rFonts w:ascii="Times New Roman" w:hAnsi="Times New Roman" w:cs="Times New Roman"/>
          <w:color w:val="000000" w:themeColor="text1"/>
          <w:sz w:val="24"/>
          <w:szCs w:val="24"/>
        </w:rPr>
        <w:t xml:space="preserve">. Whilst characterised by three primary dimensions: </w:t>
      </w:r>
      <w:r w:rsidR="00871873" w:rsidRPr="00670BA8">
        <w:rPr>
          <w:rFonts w:ascii="Times New Roman" w:hAnsi="Times New Roman" w:cs="Times New Roman"/>
          <w:i/>
          <w:iCs/>
          <w:color w:val="000000" w:themeColor="text1"/>
          <w:sz w:val="24"/>
          <w:szCs w:val="24"/>
        </w:rPr>
        <w:t>emotional exhaustion</w:t>
      </w:r>
      <w:r w:rsidR="00871873" w:rsidRPr="007F001B">
        <w:rPr>
          <w:rFonts w:ascii="Times New Roman" w:hAnsi="Times New Roman" w:cs="Times New Roman"/>
          <w:color w:val="000000" w:themeColor="text1"/>
          <w:sz w:val="24"/>
          <w:szCs w:val="24"/>
        </w:rPr>
        <w:t xml:space="preserve">, referring to feelings of being emotionally drained and depleted of emotional resources. Noted </w:t>
      </w:r>
      <w:r w:rsidR="00871873" w:rsidRPr="00007436">
        <w:rPr>
          <w:rFonts w:ascii="Times New Roman" w:hAnsi="Times New Roman" w:cs="Times New Roman"/>
          <w:color w:val="000000" w:themeColor="text1"/>
          <w:sz w:val="24"/>
          <w:szCs w:val="24"/>
          <w:highlight w:val="magenta"/>
        </w:rPr>
        <w:t xml:space="preserve">by </w:t>
      </w:r>
      <w:r w:rsidR="007E4F40" w:rsidRPr="00007436">
        <w:rPr>
          <w:rFonts w:ascii="Times New Roman" w:hAnsi="Times New Roman" w:cs="Times New Roman"/>
          <w:color w:val="222222"/>
          <w:sz w:val="24"/>
          <w:szCs w:val="24"/>
          <w:highlight w:val="magenta"/>
        </w:rPr>
        <w:t>Petitta</w:t>
      </w:r>
      <w:r w:rsidR="007F001B" w:rsidRPr="00007436">
        <w:rPr>
          <w:rFonts w:ascii="Times New Roman" w:hAnsi="Times New Roman" w:cs="Times New Roman"/>
          <w:color w:val="222222"/>
          <w:sz w:val="24"/>
          <w:szCs w:val="24"/>
          <w:highlight w:val="magenta"/>
        </w:rPr>
        <w:t xml:space="preserve"> &amp;</w:t>
      </w:r>
      <w:r w:rsidR="007E4F40" w:rsidRPr="00007436">
        <w:rPr>
          <w:rFonts w:ascii="Times New Roman" w:hAnsi="Times New Roman" w:cs="Times New Roman"/>
          <w:color w:val="222222"/>
          <w:sz w:val="24"/>
          <w:szCs w:val="24"/>
          <w:highlight w:val="magenta"/>
        </w:rPr>
        <w:t xml:space="preserve"> Jiang, </w:t>
      </w:r>
      <w:r w:rsidR="007F001B" w:rsidRPr="00007436">
        <w:rPr>
          <w:rFonts w:ascii="Times New Roman" w:hAnsi="Times New Roman" w:cs="Times New Roman"/>
          <w:color w:val="222222"/>
          <w:sz w:val="24"/>
          <w:szCs w:val="24"/>
          <w:highlight w:val="magenta"/>
        </w:rPr>
        <w:t>(</w:t>
      </w:r>
      <w:r w:rsidR="007E4F40" w:rsidRPr="00007436">
        <w:rPr>
          <w:rFonts w:ascii="Times New Roman" w:hAnsi="Times New Roman" w:cs="Times New Roman"/>
          <w:color w:val="222222"/>
          <w:sz w:val="24"/>
          <w:szCs w:val="24"/>
          <w:highlight w:val="magenta"/>
        </w:rPr>
        <w:t>2020</w:t>
      </w:r>
      <w:r w:rsidR="007F001B" w:rsidRPr="00007436">
        <w:rPr>
          <w:rFonts w:ascii="Times New Roman" w:hAnsi="Times New Roman" w:cs="Times New Roman"/>
          <w:color w:val="222222"/>
          <w:sz w:val="24"/>
          <w:szCs w:val="24"/>
          <w:highlight w:val="magenta"/>
        </w:rPr>
        <w:t xml:space="preserve">) and </w:t>
      </w:r>
      <w:r w:rsidR="007F001B" w:rsidRPr="00007436">
        <w:rPr>
          <w:rFonts w:ascii="Times New Roman" w:hAnsi="Times New Roman" w:cs="Times New Roman"/>
          <w:color w:val="000000" w:themeColor="text1"/>
          <w:sz w:val="24"/>
          <w:szCs w:val="24"/>
          <w:highlight w:val="magenta"/>
        </w:rPr>
        <w:t xml:space="preserve">Maslach, </w:t>
      </w:r>
      <w:r w:rsidR="007F001B" w:rsidRPr="00007436">
        <w:rPr>
          <w:rFonts w:ascii="Times New Roman" w:hAnsi="Times New Roman" w:cs="Times New Roman"/>
          <w:color w:val="222222"/>
          <w:sz w:val="24"/>
          <w:szCs w:val="24"/>
          <w:highlight w:val="magenta"/>
          <w:shd w:val="clear" w:color="auto" w:fill="FFFFFF"/>
        </w:rPr>
        <w:t xml:space="preserve">Jackson </w:t>
      </w:r>
      <w:r w:rsidR="007F001B" w:rsidRPr="00007436">
        <w:rPr>
          <w:rFonts w:ascii="Times New Roman" w:hAnsi="Times New Roman" w:cs="Times New Roman"/>
          <w:color w:val="222222"/>
          <w:sz w:val="24"/>
          <w:szCs w:val="24"/>
          <w:highlight w:val="magenta"/>
          <w:shd w:val="clear" w:color="auto" w:fill="FFFFFF"/>
        </w:rPr>
        <w:lastRenderedPageBreak/>
        <w:t>&amp; Leiter, (1997</w:t>
      </w:r>
      <w:r w:rsidR="00670BA8" w:rsidRPr="00007436">
        <w:rPr>
          <w:rFonts w:ascii="Times New Roman" w:hAnsi="Times New Roman" w:cs="Times New Roman"/>
          <w:color w:val="222222"/>
          <w:sz w:val="24"/>
          <w:szCs w:val="24"/>
          <w:highlight w:val="magenta"/>
          <w:shd w:val="clear" w:color="auto" w:fill="FFFFFF"/>
        </w:rPr>
        <w:t>)</w:t>
      </w:r>
      <w:r w:rsidR="00670BA8" w:rsidRPr="00871873">
        <w:rPr>
          <w:rFonts w:ascii="Times New Roman" w:hAnsi="Times New Roman" w:cs="Times New Roman"/>
          <w:color w:val="222222"/>
          <w:sz w:val="24"/>
          <w:szCs w:val="24"/>
          <w:shd w:val="clear" w:color="auto" w:fill="FFFFFF"/>
        </w:rPr>
        <w:t xml:space="preserve"> </w:t>
      </w:r>
      <w:r w:rsidR="00670BA8" w:rsidRPr="007F001B">
        <w:rPr>
          <w:rFonts w:ascii="Times New Roman" w:hAnsi="Times New Roman" w:cs="Times New Roman"/>
          <w:color w:val="000000" w:themeColor="text1"/>
          <w:sz w:val="24"/>
          <w:szCs w:val="24"/>
        </w:rPr>
        <w:t>as</w:t>
      </w:r>
      <w:r w:rsidR="00871873" w:rsidRPr="007F001B">
        <w:rPr>
          <w:rFonts w:ascii="Times New Roman" w:hAnsi="Times New Roman" w:cs="Times New Roman"/>
          <w:color w:val="000000" w:themeColor="text1"/>
          <w:sz w:val="24"/>
          <w:szCs w:val="24"/>
        </w:rPr>
        <w:t xml:space="preserve"> often the most prominent symptom marked by fatigue, reduced energy </w:t>
      </w:r>
      <w:r>
        <w:rPr>
          <w:rFonts w:ascii="Times New Roman" w:hAnsi="Times New Roman" w:cs="Times New Roman"/>
          <w:color w:val="000000" w:themeColor="text1"/>
          <w:sz w:val="24"/>
          <w:szCs w:val="24"/>
        </w:rPr>
        <w:t>and</w:t>
      </w:r>
      <w:r w:rsidR="00871873" w:rsidRPr="007F001B">
        <w:rPr>
          <w:rFonts w:ascii="Times New Roman" w:hAnsi="Times New Roman" w:cs="Times New Roman"/>
          <w:color w:val="000000" w:themeColor="text1"/>
          <w:sz w:val="24"/>
          <w:szCs w:val="24"/>
        </w:rPr>
        <w:t xml:space="preserve"> a sense of overwhelmed</w:t>
      </w:r>
      <w:r w:rsidR="00C834C1">
        <w:rPr>
          <w:rFonts w:ascii="Times New Roman" w:hAnsi="Times New Roman" w:cs="Times New Roman"/>
          <w:color w:val="000000" w:themeColor="text1"/>
          <w:sz w:val="24"/>
          <w:szCs w:val="24"/>
        </w:rPr>
        <w:t xml:space="preserve">; </w:t>
      </w:r>
      <w:r w:rsidR="00871873" w:rsidRPr="00670BA8">
        <w:rPr>
          <w:rFonts w:ascii="Times New Roman" w:hAnsi="Times New Roman" w:cs="Times New Roman"/>
          <w:i/>
          <w:iCs/>
          <w:color w:val="000000" w:themeColor="text1"/>
          <w:sz w:val="24"/>
          <w:szCs w:val="24"/>
        </w:rPr>
        <w:t>Cynicism or depersonalisation</w:t>
      </w:r>
      <w:r w:rsidR="00C834C1">
        <w:rPr>
          <w:rFonts w:ascii="Times New Roman" w:hAnsi="Times New Roman" w:cs="Times New Roman"/>
          <w:color w:val="000000" w:themeColor="text1"/>
          <w:sz w:val="24"/>
          <w:szCs w:val="24"/>
        </w:rPr>
        <w:t>,</w:t>
      </w:r>
      <w:r w:rsidR="00871873" w:rsidRPr="00E63D13">
        <w:rPr>
          <w:rFonts w:ascii="Times New Roman" w:hAnsi="Times New Roman" w:cs="Times New Roman"/>
          <w:color w:val="000000" w:themeColor="text1"/>
          <w:sz w:val="24"/>
          <w:szCs w:val="24"/>
        </w:rPr>
        <w:t xml:space="preserve"> </w:t>
      </w:r>
      <w:r w:rsidR="00C834C1">
        <w:rPr>
          <w:rFonts w:ascii="Times New Roman" w:hAnsi="Times New Roman" w:cs="Times New Roman"/>
          <w:color w:val="000000" w:themeColor="text1"/>
          <w:sz w:val="24"/>
          <w:szCs w:val="24"/>
        </w:rPr>
        <w:t>involving the development of</w:t>
      </w:r>
      <w:r w:rsidR="00871873" w:rsidRPr="00E63D13">
        <w:rPr>
          <w:rFonts w:ascii="Times New Roman" w:hAnsi="Times New Roman" w:cs="Times New Roman"/>
          <w:color w:val="000000" w:themeColor="text1"/>
          <w:sz w:val="24"/>
          <w:szCs w:val="24"/>
        </w:rPr>
        <w:t xml:space="preserve"> negative</w:t>
      </w:r>
      <w:r w:rsidR="00C834C1">
        <w:rPr>
          <w:rFonts w:ascii="Times New Roman" w:hAnsi="Times New Roman" w:cs="Times New Roman"/>
          <w:color w:val="000000" w:themeColor="text1"/>
          <w:sz w:val="24"/>
          <w:szCs w:val="24"/>
        </w:rPr>
        <w:t>,</w:t>
      </w:r>
      <w:r w:rsidR="00871873" w:rsidRPr="00E63D13">
        <w:rPr>
          <w:rFonts w:ascii="Times New Roman" w:hAnsi="Times New Roman" w:cs="Times New Roman"/>
          <w:color w:val="000000" w:themeColor="text1"/>
          <w:sz w:val="24"/>
          <w:szCs w:val="24"/>
        </w:rPr>
        <w:t xml:space="preserve"> or detached response</w:t>
      </w:r>
      <w:r>
        <w:rPr>
          <w:rFonts w:ascii="Times New Roman" w:hAnsi="Times New Roman" w:cs="Times New Roman"/>
          <w:color w:val="000000" w:themeColor="text1"/>
          <w:sz w:val="24"/>
          <w:szCs w:val="24"/>
        </w:rPr>
        <w:t>s</w:t>
      </w:r>
      <w:r w:rsidR="00871873" w:rsidRPr="00E63D13">
        <w:rPr>
          <w:rFonts w:ascii="Times New Roman" w:hAnsi="Times New Roman" w:cs="Times New Roman"/>
          <w:color w:val="000000" w:themeColor="text1"/>
          <w:sz w:val="24"/>
          <w:szCs w:val="24"/>
        </w:rPr>
        <w:t xml:space="preserve"> towards clients</w:t>
      </w:r>
      <w:r w:rsidR="00C834C1">
        <w:rPr>
          <w:rFonts w:ascii="Times New Roman" w:hAnsi="Times New Roman" w:cs="Times New Roman"/>
          <w:color w:val="000000" w:themeColor="text1"/>
          <w:sz w:val="24"/>
          <w:szCs w:val="24"/>
        </w:rPr>
        <w:t xml:space="preserve">- </w:t>
      </w:r>
      <w:r w:rsidR="00871873" w:rsidRPr="00E63D13">
        <w:rPr>
          <w:rFonts w:ascii="Times New Roman" w:hAnsi="Times New Roman" w:cs="Times New Roman"/>
          <w:color w:val="000000" w:themeColor="text1"/>
          <w:sz w:val="24"/>
          <w:szCs w:val="24"/>
        </w:rPr>
        <w:t>students</w:t>
      </w:r>
      <w:r>
        <w:rPr>
          <w:rFonts w:ascii="Times New Roman" w:hAnsi="Times New Roman" w:cs="Times New Roman"/>
          <w:color w:val="000000" w:themeColor="text1"/>
          <w:sz w:val="24"/>
          <w:szCs w:val="24"/>
        </w:rPr>
        <w:t>,</w:t>
      </w:r>
      <w:r w:rsidR="00C834C1">
        <w:rPr>
          <w:rFonts w:ascii="Times New Roman" w:hAnsi="Times New Roman" w:cs="Times New Roman"/>
          <w:color w:val="000000" w:themeColor="text1"/>
          <w:sz w:val="24"/>
          <w:szCs w:val="24"/>
        </w:rPr>
        <w:t xml:space="preserve"> for the purpose of this study</w:t>
      </w:r>
      <w:r w:rsidR="00871873" w:rsidRPr="00E63D13">
        <w:rPr>
          <w:rFonts w:ascii="Times New Roman" w:hAnsi="Times New Roman" w:cs="Times New Roman"/>
          <w:color w:val="000000" w:themeColor="text1"/>
          <w:sz w:val="24"/>
          <w:szCs w:val="24"/>
        </w:rPr>
        <w:t>, colleagues and the job itself. Individuals experiencing this may become cynical</w:t>
      </w:r>
      <w:r w:rsidR="00B16821">
        <w:rPr>
          <w:rFonts w:ascii="Times New Roman" w:hAnsi="Times New Roman" w:cs="Times New Roman"/>
          <w:color w:val="000000" w:themeColor="text1"/>
          <w:sz w:val="24"/>
          <w:szCs w:val="24"/>
        </w:rPr>
        <w:t>,</w:t>
      </w:r>
      <w:r w:rsidR="00871873" w:rsidRPr="00E63D13">
        <w:rPr>
          <w:rFonts w:ascii="Times New Roman" w:hAnsi="Times New Roman" w:cs="Times New Roman"/>
          <w:color w:val="000000" w:themeColor="text1"/>
          <w:sz w:val="24"/>
          <w:szCs w:val="24"/>
        </w:rPr>
        <w:t xml:space="preserve"> indifferent or excessively detached often as a coping mechanism to deal with the stress.</w:t>
      </w:r>
      <w:r w:rsidR="00B16821">
        <w:rPr>
          <w:rFonts w:ascii="Times New Roman" w:hAnsi="Times New Roman" w:cs="Times New Roman"/>
          <w:color w:val="000000" w:themeColor="text1"/>
          <w:sz w:val="24"/>
          <w:szCs w:val="24"/>
        </w:rPr>
        <w:t xml:space="preserve"> </w:t>
      </w:r>
      <w:r w:rsidR="00871873" w:rsidRPr="00E63D13">
        <w:rPr>
          <w:rFonts w:ascii="Times New Roman" w:hAnsi="Times New Roman" w:cs="Times New Roman"/>
          <w:color w:val="000000" w:themeColor="text1"/>
          <w:sz w:val="24"/>
          <w:szCs w:val="24"/>
        </w:rPr>
        <w:t xml:space="preserve">And </w:t>
      </w:r>
      <w:r w:rsidR="00C834C1">
        <w:rPr>
          <w:rFonts w:ascii="Times New Roman" w:hAnsi="Times New Roman" w:cs="Times New Roman"/>
          <w:color w:val="000000" w:themeColor="text1"/>
          <w:sz w:val="24"/>
          <w:szCs w:val="24"/>
        </w:rPr>
        <w:t xml:space="preserve">thirdly </w:t>
      </w:r>
      <w:r w:rsidR="00871873" w:rsidRPr="00E63D13">
        <w:rPr>
          <w:rFonts w:ascii="Times New Roman" w:hAnsi="Times New Roman" w:cs="Times New Roman"/>
          <w:color w:val="000000" w:themeColor="text1"/>
          <w:sz w:val="24"/>
          <w:szCs w:val="24"/>
        </w:rPr>
        <w:t xml:space="preserve">a </w:t>
      </w:r>
      <w:r w:rsidR="00871873" w:rsidRPr="00670BA8">
        <w:rPr>
          <w:rFonts w:ascii="Times New Roman" w:hAnsi="Times New Roman" w:cs="Times New Roman"/>
          <w:i/>
          <w:iCs/>
          <w:color w:val="000000" w:themeColor="text1"/>
          <w:sz w:val="24"/>
          <w:szCs w:val="24"/>
        </w:rPr>
        <w:t>reduced personal accomplishment</w:t>
      </w:r>
      <w:r w:rsidR="00871873" w:rsidRPr="00E63D13">
        <w:rPr>
          <w:rFonts w:ascii="Times New Roman" w:hAnsi="Times New Roman" w:cs="Times New Roman"/>
          <w:color w:val="000000" w:themeColor="text1"/>
          <w:sz w:val="24"/>
          <w:szCs w:val="24"/>
        </w:rPr>
        <w:t xml:space="preserve"> which encompasses the feelings of incompetence inefficiency and a lack of achievement or productivity at work</w:t>
      </w:r>
      <w:r w:rsidR="00C834C1">
        <w:rPr>
          <w:rFonts w:ascii="Times New Roman" w:hAnsi="Times New Roman" w:cs="Times New Roman"/>
          <w:color w:val="000000" w:themeColor="text1"/>
          <w:sz w:val="24"/>
          <w:szCs w:val="24"/>
        </w:rPr>
        <w:t>.</w:t>
      </w:r>
      <w:r w:rsidR="00871873" w:rsidRPr="00E63D13">
        <w:rPr>
          <w:rFonts w:ascii="Times New Roman" w:hAnsi="Times New Roman" w:cs="Times New Roman"/>
          <w:color w:val="000000" w:themeColor="text1"/>
          <w:sz w:val="24"/>
          <w:szCs w:val="24"/>
        </w:rPr>
        <w:t xml:space="preserve"> </w:t>
      </w:r>
      <w:r w:rsidR="003E6560">
        <w:rPr>
          <w:rFonts w:ascii="Times New Roman" w:hAnsi="Times New Roman" w:cs="Times New Roman"/>
          <w:color w:val="000000" w:themeColor="text1"/>
          <w:sz w:val="24"/>
          <w:szCs w:val="24"/>
        </w:rPr>
        <w:t>T</w:t>
      </w:r>
      <w:r w:rsidR="00871873" w:rsidRPr="00E63D13">
        <w:rPr>
          <w:rFonts w:ascii="Times New Roman" w:hAnsi="Times New Roman" w:cs="Times New Roman"/>
          <w:color w:val="000000" w:themeColor="text1"/>
          <w:sz w:val="24"/>
          <w:szCs w:val="24"/>
        </w:rPr>
        <w:t>his experience of burnout often makes people feel dissatisfied with their job performance and may perceive themselves as failing at their professional roles.</w:t>
      </w:r>
      <w:r w:rsidR="00C834C1">
        <w:rPr>
          <w:rFonts w:ascii="Times New Roman" w:hAnsi="Times New Roman" w:cs="Times New Roman"/>
          <w:color w:val="000000" w:themeColor="text1"/>
          <w:sz w:val="24"/>
          <w:szCs w:val="24"/>
        </w:rPr>
        <w:t xml:space="preserve"> </w:t>
      </w:r>
    </w:p>
    <w:p w14:paraId="71FD932A" w14:textId="77777777" w:rsidR="00670BA8" w:rsidRDefault="00670BA8" w:rsidP="007F001B">
      <w:pPr>
        <w:spacing w:line="360" w:lineRule="auto"/>
        <w:jc w:val="both"/>
        <w:rPr>
          <w:rFonts w:ascii="Times New Roman" w:hAnsi="Times New Roman" w:cs="Times New Roman"/>
          <w:color w:val="000000" w:themeColor="text1"/>
          <w:sz w:val="24"/>
          <w:szCs w:val="24"/>
        </w:rPr>
      </w:pPr>
    </w:p>
    <w:p w14:paraId="72A2E4E7" w14:textId="6B8A0E37" w:rsidR="00DA69B8" w:rsidRPr="00670BA8" w:rsidRDefault="003E6560" w:rsidP="00E549E0">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Interestingly, to view particular comments within this </w:t>
      </w:r>
      <w:r w:rsidR="00670BA8">
        <w:rPr>
          <w:rFonts w:ascii="Times New Roman" w:hAnsi="Times New Roman" w:cs="Times New Roman"/>
          <w:color w:val="000000" w:themeColor="text1"/>
          <w:sz w:val="24"/>
          <w:szCs w:val="24"/>
        </w:rPr>
        <w:t>study’s</w:t>
      </w:r>
      <w:r>
        <w:rPr>
          <w:rFonts w:ascii="Times New Roman" w:hAnsi="Times New Roman" w:cs="Times New Roman"/>
          <w:color w:val="000000" w:themeColor="text1"/>
          <w:sz w:val="24"/>
          <w:szCs w:val="24"/>
        </w:rPr>
        <w:t xml:space="preserve"> </w:t>
      </w:r>
      <w:r w:rsidR="00F301D6">
        <w:rPr>
          <w:rFonts w:ascii="Times New Roman" w:hAnsi="Times New Roman" w:cs="Times New Roman"/>
          <w:color w:val="000000" w:themeColor="text1"/>
          <w:sz w:val="24"/>
          <w:szCs w:val="24"/>
        </w:rPr>
        <w:t xml:space="preserve">findings including theme one and two </w:t>
      </w:r>
      <w:r>
        <w:rPr>
          <w:rFonts w:ascii="Times New Roman" w:hAnsi="Times New Roman" w:cs="Times New Roman"/>
          <w:color w:val="000000" w:themeColor="text1"/>
          <w:sz w:val="24"/>
          <w:szCs w:val="24"/>
        </w:rPr>
        <w:t>with this lens it may be plausible to suggest that the emotional impact could be responsible, or in part for the inconsistencies discussed. However, as this insight would require a more detailed analysis through further research dedicated to that particular area of focus beyond the scope of this study, it is considered a potential useful insight rather than a robust finding- aligned with a phenomenological inquiry discussed in chapter 3.</w:t>
      </w:r>
      <w:r w:rsidR="00670BA8">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Nevertheless, in terms of AM and </w:t>
      </w:r>
      <w:r w:rsidR="00670BA8">
        <w:rPr>
          <w:rFonts w:ascii="Times New Roman" w:hAnsi="Times New Roman" w:cs="Times New Roman"/>
          <w:color w:val="000000" w:themeColor="text1"/>
          <w:sz w:val="24"/>
          <w:szCs w:val="24"/>
        </w:rPr>
        <w:t xml:space="preserve">its relationship with </w:t>
      </w:r>
      <w:r w:rsidR="000A56A5" w:rsidRPr="00115211">
        <w:rPr>
          <w:rFonts w:ascii="Times New Roman" w:hAnsi="Times New Roman" w:cs="Times New Roman"/>
          <w:color w:val="000000" w:themeColor="text1"/>
          <w:sz w:val="24"/>
          <w:szCs w:val="24"/>
        </w:rPr>
        <w:t>exposure to stressful situations</w:t>
      </w:r>
      <w:r>
        <w:rPr>
          <w:rFonts w:ascii="Times New Roman" w:hAnsi="Times New Roman" w:cs="Times New Roman"/>
          <w:color w:val="000000" w:themeColor="text1"/>
          <w:sz w:val="24"/>
          <w:szCs w:val="24"/>
        </w:rPr>
        <w:t>, a</w:t>
      </w:r>
      <w:r w:rsidR="002C713F" w:rsidRPr="00115211">
        <w:rPr>
          <w:rFonts w:ascii="Times New Roman" w:hAnsi="Times New Roman" w:cs="Times New Roman"/>
          <w:color w:val="000000" w:themeColor="text1"/>
          <w:sz w:val="24"/>
          <w:szCs w:val="24"/>
        </w:rPr>
        <w:t xml:space="preserve"> further </w:t>
      </w:r>
      <w:r w:rsidR="006D6D31" w:rsidRPr="00115211">
        <w:rPr>
          <w:rFonts w:ascii="Times New Roman" w:hAnsi="Times New Roman" w:cs="Times New Roman"/>
          <w:color w:val="000000" w:themeColor="text1"/>
          <w:sz w:val="24"/>
          <w:szCs w:val="24"/>
        </w:rPr>
        <w:t>participant</w:t>
      </w:r>
      <w:r w:rsidR="00A44422" w:rsidRPr="00115211">
        <w:rPr>
          <w:rFonts w:ascii="Times New Roman" w:hAnsi="Times New Roman" w:cs="Times New Roman"/>
          <w:color w:val="000000" w:themeColor="text1"/>
          <w:sz w:val="24"/>
          <w:szCs w:val="24"/>
        </w:rPr>
        <w:t xml:space="preserve"> states that-</w:t>
      </w:r>
    </w:p>
    <w:p w14:paraId="7F4F7EEB" w14:textId="77777777" w:rsidR="00FA0EF7" w:rsidRPr="00115211" w:rsidRDefault="00FA0EF7" w:rsidP="00E549E0">
      <w:pPr>
        <w:spacing w:line="360" w:lineRule="auto"/>
        <w:jc w:val="both"/>
        <w:rPr>
          <w:rFonts w:ascii="Times New Roman" w:hAnsi="Times New Roman" w:cs="Times New Roman"/>
          <w:color w:val="000000" w:themeColor="text1"/>
          <w:sz w:val="24"/>
          <w:szCs w:val="24"/>
        </w:rPr>
      </w:pPr>
    </w:p>
    <w:p w14:paraId="063771FE" w14:textId="609A1CBB" w:rsidR="00A44422" w:rsidRPr="00115211" w:rsidRDefault="00A44422" w:rsidP="00A44422">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“it's it upsets me because I just think</w:t>
      </w:r>
      <w:r w:rsidR="002C713F" w:rsidRPr="00115211">
        <w:rPr>
          <w:rFonts w:ascii="Times New Roman" w:hAnsi="Times New Roman" w:cs="Times New Roman"/>
          <w:i/>
          <w:iCs/>
          <w:color w:val="000000" w:themeColor="text1"/>
          <w:sz w:val="24"/>
          <w:szCs w:val="24"/>
        </w:rPr>
        <w:t xml:space="preserve"> </w:t>
      </w:r>
      <w:r w:rsidRPr="00115211">
        <w:rPr>
          <w:rFonts w:ascii="Times New Roman" w:hAnsi="Times New Roman" w:cs="Times New Roman"/>
          <w:i/>
          <w:iCs/>
          <w:color w:val="000000" w:themeColor="text1"/>
          <w:sz w:val="24"/>
          <w:szCs w:val="24"/>
        </w:rPr>
        <w:t xml:space="preserve">for the other students that are </w:t>
      </w:r>
      <w:r w:rsidR="006D6D31" w:rsidRPr="00115211">
        <w:rPr>
          <w:rFonts w:ascii="Times New Roman" w:hAnsi="Times New Roman" w:cs="Times New Roman"/>
          <w:i/>
          <w:iCs/>
          <w:color w:val="000000" w:themeColor="text1"/>
          <w:sz w:val="24"/>
          <w:szCs w:val="24"/>
        </w:rPr>
        <w:t>hardworking</w:t>
      </w:r>
      <w:r w:rsidRPr="00115211">
        <w:rPr>
          <w:rFonts w:ascii="Times New Roman" w:hAnsi="Times New Roman" w:cs="Times New Roman"/>
          <w:i/>
          <w:iCs/>
          <w:color w:val="000000" w:themeColor="text1"/>
          <w:sz w:val="24"/>
          <w:szCs w:val="24"/>
        </w:rPr>
        <w:t>, but it also upsets me.  I think what am I doing? Why am I here?”</w:t>
      </w:r>
    </w:p>
    <w:p w14:paraId="5826DDB7" w14:textId="77777777" w:rsidR="008A1181" w:rsidRDefault="008A1181" w:rsidP="00E549E0">
      <w:pPr>
        <w:spacing w:line="360" w:lineRule="auto"/>
        <w:jc w:val="both"/>
        <w:rPr>
          <w:rFonts w:ascii="Times New Roman" w:hAnsi="Times New Roman" w:cs="Times New Roman"/>
          <w:color w:val="000000" w:themeColor="text1"/>
          <w:sz w:val="24"/>
          <w:szCs w:val="24"/>
        </w:rPr>
      </w:pPr>
    </w:p>
    <w:p w14:paraId="54204FDB" w14:textId="01BC9CE7" w:rsidR="007049B6" w:rsidRDefault="00F301D6" w:rsidP="00A040B0">
      <w:pPr>
        <w:spacing w:line="360" w:lineRule="auto"/>
        <w:jc w:val="both"/>
        <w:rPr>
          <w:rFonts w:ascii="Times New Roman" w:hAnsi="Times New Roman" w:cs="Times New Roman"/>
          <w:color w:val="000000" w:themeColor="text1"/>
          <w:sz w:val="24"/>
          <w:szCs w:val="24"/>
        </w:rPr>
      </w:pPr>
      <w:r w:rsidRPr="00F301D6">
        <w:rPr>
          <w:rFonts w:ascii="Times New Roman" w:hAnsi="Times New Roman" w:cs="Times New Roman"/>
          <w:i/>
          <w:iCs/>
          <w:color w:val="000000" w:themeColor="text1"/>
          <w:sz w:val="24"/>
          <w:szCs w:val="24"/>
        </w:rPr>
        <w:t>J</w:t>
      </w:r>
      <w:r w:rsidR="003E6560" w:rsidRPr="00F301D6">
        <w:rPr>
          <w:rFonts w:ascii="Times New Roman" w:hAnsi="Times New Roman" w:cs="Times New Roman"/>
          <w:i/>
          <w:iCs/>
          <w:color w:val="000000" w:themeColor="text1"/>
          <w:sz w:val="24"/>
          <w:szCs w:val="24"/>
        </w:rPr>
        <w:t>ob demands resources</w:t>
      </w:r>
      <w:r w:rsidR="003E6560" w:rsidRPr="00A040B0">
        <w:rPr>
          <w:rFonts w:ascii="Times New Roman" w:hAnsi="Times New Roman" w:cs="Times New Roman"/>
          <w:color w:val="000000" w:themeColor="text1"/>
          <w:sz w:val="24"/>
          <w:szCs w:val="24"/>
        </w:rPr>
        <w:t xml:space="preserve"> </w:t>
      </w:r>
      <w:r w:rsidR="003E6560" w:rsidRPr="00F301D6">
        <w:rPr>
          <w:rFonts w:ascii="Times New Roman" w:hAnsi="Times New Roman" w:cs="Times New Roman"/>
          <w:i/>
          <w:iCs/>
          <w:color w:val="000000" w:themeColor="text1"/>
          <w:sz w:val="24"/>
          <w:szCs w:val="24"/>
        </w:rPr>
        <w:t>model</w:t>
      </w:r>
      <w:r w:rsidR="003E6560" w:rsidRPr="00A040B0">
        <w:rPr>
          <w:rFonts w:ascii="Times New Roman" w:hAnsi="Times New Roman" w:cs="Times New Roman"/>
          <w:color w:val="000000" w:themeColor="text1"/>
          <w:sz w:val="24"/>
          <w:szCs w:val="24"/>
        </w:rPr>
        <w:t xml:space="preserve"> </w:t>
      </w:r>
      <w:r w:rsidR="00D7514D" w:rsidRPr="00A040B0">
        <w:rPr>
          <w:rFonts w:ascii="Times New Roman" w:hAnsi="Times New Roman" w:cs="Times New Roman"/>
          <w:color w:val="000000" w:themeColor="text1"/>
          <w:sz w:val="24"/>
          <w:szCs w:val="24"/>
        </w:rPr>
        <w:t>by BAKKER</w:t>
      </w:r>
      <w:r w:rsidR="003E6560" w:rsidRPr="001B5538">
        <w:rPr>
          <w:rFonts w:ascii="Times New Roman" w:hAnsi="Times New Roman" w:cs="Times New Roman"/>
          <w:color w:val="000000" w:themeColor="text1"/>
          <w:sz w:val="24"/>
          <w:szCs w:val="24"/>
          <w:highlight w:val="magenta"/>
        </w:rPr>
        <w:t xml:space="preserve"> and </w:t>
      </w:r>
      <w:r w:rsidR="00D7514D" w:rsidRPr="001B5538">
        <w:rPr>
          <w:rFonts w:ascii="Times New Roman" w:hAnsi="Times New Roman" w:cs="Times New Roman"/>
          <w:color w:val="000000" w:themeColor="text1"/>
          <w:sz w:val="24"/>
          <w:szCs w:val="24"/>
          <w:highlight w:val="magenta"/>
        </w:rPr>
        <w:t>Dimmer</w:t>
      </w:r>
      <w:r w:rsidR="00D7514D" w:rsidRPr="00A040B0">
        <w:rPr>
          <w:rFonts w:ascii="Times New Roman" w:hAnsi="Times New Roman" w:cs="Times New Roman"/>
          <w:color w:val="000000" w:themeColor="text1"/>
          <w:sz w:val="24"/>
          <w:szCs w:val="24"/>
        </w:rPr>
        <w:t xml:space="preserve"> posits</w:t>
      </w:r>
      <w:r w:rsidR="003E6560" w:rsidRPr="00A040B0">
        <w:rPr>
          <w:rFonts w:ascii="Times New Roman" w:hAnsi="Times New Roman" w:cs="Times New Roman"/>
          <w:color w:val="000000" w:themeColor="text1"/>
          <w:sz w:val="24"/>
          <w:szCs w:val="24"/>
        </w:rPr>
        <w:t xml:space="preserve"> that burnout arises when job demands </w:t>
      </w:r>
      <w:r>
        <w:rPr>
          <w:rFonts w:ascii="Times New Roman" w:hAnsi="Times New Roman" w:cs="Times New Roman"/>
          <w:color w:val="000000" w:themeColor="text1"/>
          <w:sz w:val="24"/>
          <w:szCs w:val="24"/>
        </w:rPr>
        <w:t>including</w:t>
      </w:r>
      <w:r w:rsidR="003E6560" w:rsidRPr="00A040B0">
        <w:rPr>
          <w:rFonts w:ascii="Times New Roman" w:hAnsi="Times New Roman" w:cs="Times New Roman"/>
          <w:color w:val="000000" w:themeColor="text1"/>
          <w:sz w:val="24"/>
          <w:szCs w:val="24"/>
        </w:rPr>
        <w:t xml:space="preserve"> emotional demands exceed the job resources for example, support and autonomy. An imbalance between demands and resources could lead to exhaustion and disengagement</w:t>
      </w:r>
      <w:r w:rsidR="00A040B0">
        <w:rPr>
          <w:rFonts w:ascii="Times New Roman" w:hAnsi="Times New Roman" w:cs="Times New Roman"/>
          <w:color w:val="000000" w:themeColor="text1"/>
          <w:sz w:val="24"/>
          <w:szCs w:val="24"/>
        </w:rPr>
        <w:t xml:space="preserve">. </w:t>
      </w:r>
      <w:r w:rsidR="00DA69B8">
        <w:rPr>
          <w:rFonts w:ascii="Times New Roman" w:hAnsi="Times New Roman" w:cs="Times New Roman"/>
          <w:color w:val="000000" w:themeColor="text1"/>
          <w:sz w:val="24"/>
          <w:szCs w:val="24"/>
        </w:rPr>
        <w:t>N</w:t>
      </w:r>
      <w:r w:rsidR="007049B6" w:rsidRPr="00FF12D6">
        <w:rPr>
          <w:rFonts w:ascii="Times New Roman" w:hAnsi="Times New Roman" w:cs="Times New Roman"/>
          <w:color w:val="000000" w:themeColor="text1"/>
          <w:sz w:val="24"/>
          <w:szCs w:val="24"/>
        </w:rPr>
        <w:t>otably</w:t>
      </w:r>
      <w:r w:rsidR="00DA69B8">
        <w:rPr>
          <w:rFonts w:ascii="Times New Roman" w:hAnsi="Times New Roman" w:cs="Times New Roman"/>
          <w:color w:val="000000" w:themeColor="text1"/>
          <w:sz w:val="24"/>
          <w:szCs w:val="24"/>
        </w:rPr>
        <w:t>,</w:t>
      </w:r>
      <w:r w:rsidR="007049B6" w:rsidRPr="00FF12D6">
        <w:rPr>
          <w:rFonts w:ascii="Times New Roman" w:hAnsi="Times New Roman" w:cs="Times New Roman"/>
          <w:color w:val="000000" w:themeColor="text1"/>
          <w:sz w:val="24"/>
          <w:szCs w:val="24"/>
        </w:rPr>
        <w:t xml:space="preserve"> </w:t>
      </w:r>
      <w:r w:rsidR="00D7514D" w:rsidRPr="00FF12D6">
        <w:rPr>
          <w:rFonts w:ascii="Times New Roman" w:hAnsi="Times New Roman" w:cs="Times New Roman"/>
          <w:color w:val="000000" w:themeColor="text1"/>
          <w:sz w:val="24"/>
          <w:szCs w:val="24"/>
          <w:highlight w:val="magenta"/>
        </w:rPr>
        <w:t>Wolff</w:t>
      </w:r>
      <w:r w:rsidR="007049B6" w:rsidRPr="00FF12D6">
        <w:rPr>
          <w:rFonts w:ascii="Times New Roman" w:hAnsi="Times New Roman" w:cs="Times New Roman"/>
          <w:color w:val="000000" w:themeColor="text1"/>
          <w:sz w:val="24"/>
          <w:szCs w:val="24"/>
          <w:highlight w:val="magenta"/>
        </w:rPr>
        <w:t xml:space="preserve"> &amp;Jeffrey (2009)</w:t>
      </w:r>
      <w:r w:rsidR="007049B6" w:rsidRPr="00FF12D6">
        <w:rPr>
          <w:rFonts w:ascii="Times New Roman" w:hAnsi="Times New Roman" w:cs="Times New Roman"/>
          <w:color w:val="000000" w:themeColor="text1"/>
          <w:sz w:val="24"/>
          <w:szCs w:val="24"/>
        </w:rPr>
        <w:t xml:space="preserve"> whilst </w:t>
      </w:r>
      <w:r>
        <w:rPr>
          <w:rFonts w:ascii="Times New Roman" w:hAnsi="Times New Roman" w:cs="Times New Roman"/>
          <w:color w:val="000000" w:themeColor="text1"/>
          <w:sz w:val="24"/>
          <w:szCs w:val="24"/>
        </w:rPr>
        <w:t xml:space="preserve">examining the </w:t>
      </w:r>
      <w:r w:rsidR="007049B6" w:rsidRPr="00FF12D6">
        <w:rPr>
          <w:rFonts w:ascii="Times New Roman" w:hAnsi="Times New Roman" w:cs="Times New Roman"/>
          <w:color w:val="000000" w:themeColor="text1"/>
          <w:sz w:val="24"/>
          <w:szCs w:val="24"/>
        </w:rPr>
        <w:t xml:space="preserve">works of </w:t>
      </w:r>
      <w:r w:rsidR="00D7514D" w:rsidRPr="001B5538">
        <w:rPr>
          <w:rFonts w:ascii="Times New Roman" w:hAnsi="Times New Roman" w:cs="Times New Roman"/>
          <w:color w:val="000000" w:themeColor="text1"/>
          <w:sz w:val="24"/>
          <w:szCs w:val="24"/>
          <w:highlight w:val="green"/>
        </w:rPr>
        <w:t>Bourdieu’s</w:t>
      </w:r>
      <w:r w:rsidR="007049B6" w:rsidRPr="00FF12D6">
        <w:rPr>
          <w:rFonts w:ascii="Times New Roman" w:hAnsi="Times New Roman" w:cs="Times New Roman"/>
          <w:color w:val="000000" w:themeColor="text1"/>
          <w:sz w:val="24"/>
          <w:szCs w:val="24"/>
        </w:rPr>
        <w:t xml:space="preserve"> concept of emotional capital</w:t>
      </w:r>
      <w:r>
        <w:rPr>
          <w:rFonts w:ascii="Times New Roman" w:hAnsi="Times New Roman" w:cs="Times New Roman"/>
          <w:color w:val="000000" w:themeColor="text1"/>
          <w:sz w:val="24"/>
          <w:szCs w:val="24"/>
        </w:rPr>
        <w:t>,</w:t>
      </w:r>
      <w:r w:rsidR="007049B6" w:rsidRPr="00FF12D6">
        <w:rPr>
          <w:rFonts w:ascii="Times New Roman" w:hAnsi="Times New Roman" w:cs="Times New Roman"/>
          <w:color w:val="000000" w:themeColor="text1"/>
          <w:sz w:val="24"/>
          <w:szCs w:val="24"/>
        </w:rPr>
        <w:t xml:space="preserve"> including how this applies to professional settings such as teaching, </w:t>
      </w:r>
      <w:r w:rsidR="00DA69B8" w:rsidRPr="00F301D6">
        <w:rPr>
          <w:rFonts w:ascii="Times New Roman" w:hAnsi="Times New Roman" w:cs="Times New Roman"/>
          <w:color w:val="000000" w:themeColor="text1"/>
        </w:rPr>
        <w:t>indicat</w:t>
      </w:r>
      <w:r>
        <w:rPr>
          <w:rFonts w:ascii="Times New Roman" w:hAnsi="Times New Roman" w:cs="Times New Roman"/>
          <w:color w:val="000000" w:themeColor="text1"/>
        </w:rPr>
        <w:t>e</w:t>
      </w:r>
      <w:r w:rsidR="007049B6" w:rsidRPr="00F301D6">
        <w:rPr>
          <w:rFonts w:ascii="Times New Roman" w:hAnsi="Times New Roman" w:cs="Times New Roman"/>
          <w:color w:val="000000" w:themeColor="text1"/>
          <w:sz w:val="24"/>
          <w:szCs w:val="24"/>
        </w:rPr>
        <w:t xml:space="preserve"> that emotional</w:t>
      </w:r>
      <w:r w:rsidR="007049B6" w:rsidRPr="00FF12D6">
        <w:rPr>
          <w:rFonts w:ascii="Times New Roman" w:hAnsi="Times New Roman" w:cs="Times New Roman"/>
          <w:color w:val="000000" w:themeColor="text1"/>
          <w:sz w:val="24"/>
          <w:szCs w:val="24"/>
        </w:rPr>
        <w:t xml:space="preserve"> labour is embedded in professional fields. However,</w:t>
      </w:r>
      <w:r w:rsidR="007049B6">
        <w:rPr>
          <w:rFonts w:ascii="Times New Roman" w:hAnsi="Times New Roman" w:cs="Times New Roman"/>
          <w:color w:val="000000" w:themeColor="text1"/>
          <w:sz w:val="24"/>
          <w:szCs w:val="24"/>
        </w:rPr>
        <w:t xml:space="preserve"> </w:t>
      </w:r>
      <w:r w:rsidR="007049B6" w:rsidRPr="00FF12D6">
        <w:rPr>
          <w:rFonts w:ascii="Times New Roman" w:hAnsi="Times New Roman" w:cs="Times New Roman"/>
          <w:i/>
          <w:iCs/>
          <w:color w:val="000000" w:themeColor="text1"/>
          <w:sz w:val="24"/>
          <w:szCs w:val="24"/>
        </w:rPr>
        <w:t>the demand control model</w:t>
      </w:r>
      <w:r w:rsidR="007049B6" w:rsidRPr="00FF12D6">
        <w:rPr>
          <w:rFonts w:ascii="Times New Roman" w:hAnsi="Times New Roman" w:cs="Times New Roman"/>
          <w:color w:val="000000" w:themeColor="text1"/>
          <w:sz w:val="24"/>
          <w:szCs w:val="24"/>
        </w:rPr>
        <w:t xml:space="preserve"> </w:t>
      </w:r>
      <w:r w:rsidR="007049B6">
        <w:rPr>
          <w:rFonts w:ascii="Times New Roman" w:hAnsi="Times New Roman" w:cs="Times New Roman"/>
          <w:color w:val="000000" w:themeColor="text1"/>
          <w:sz w:val="24"/>
          <w:szCs w:val="24"/>
        </w:rPr>
        <w:t xml:space="preserve">by </w:t>
      </w:r>
      <w:r w:rsidR="007049B6" w:rsidRPr="00FF12D6">
        <w:rPr>
          <w:rFonts w:ascii="Times New Roman" w:hAnsi="Times New Roman" w:cs="Times New Roman"/>
          <w:color w:val="000000" w:themeColor="text1"/>
          <w:sz w:val="24"/>
          <w:szCs w:val="24"/>
          <w:highlight w:val="magenta"/>
        </w:rPr>
        <w:t>karasek</w:t>
      </w:r>
      <w:r w:rsidR="007049B6" w:rsidRPr="00FF12D6">
        <w:rPr>
          <w:rFonts w:ascii="Times New Roman" w:hAnsi="Times New Roman" w:cs="Times New Roman"/>
          <w:color w:val="000000" w:themeColor="text1"/>
          <w:sz w:val="24"/>
          <w:szCs w:val="24"/>
        </w:rPr>
        <w:t xml:space="preserve"> suggests that </w:t>
      </w:r>
      <w:r>
        <w:rPr>
          <w:rFonts w:ascii="Times New Roman" w:hAnsi="Times New Roman" w:cs="Times New Roman"/>
          <w:color w:val="000000" w:themeColor="text1"/>
          <w:sz w:val="24"/>
          <w:szCs w:val="24"/>
        </w:rPr>
        <w:t>excessive emotional labour</w:t>
      </w:r>
      <w:r w:rsidR="007049B6" w:rsidRPr="00FF12D6">
        <w:rPr>
          <w:rFonts w:ascii="Times New Roman" w:hAnsi="Times New Roman" w:cs="Times New Roman"/>
          <w:color w:val="000000" w:themeColor="text1"/>
          <w:sz w:val="24"/>
          <w:szCs w:val="24"/>
        </w:rPr>
        <w:t xml:space="preserve"> consequently leads to burnout resulting from the interaction between job demands and job control. Meaning</w:t>
      </w:r>
      <w:r w:rsidR="007049B6">
        <w:rPr>
          <w:rFonts w:ascii="Times New Roman" w:hAnsi="Times New Roman" w:cs="Times New Roman"/>
          <w:color w:val="000000" w:themeColor="text1"/>
          <w:sz w:val="24"/>
          <w:szCs w:val="24"/>
        </w:rPr>
        <w:t>, that</w:t>
      </w:r>
      <w:r w:rsidR="007049B6" w:rsidRPr="00FF12D6">
        <w:rPr>
          <w:rFonts w:ascii="Times New Roman" w:hAnsi="Times New Roman" w:cs="Times New Roman"/>
          <w:color w:val="000000" w:themeColor="text1"/>
          <w:sz w:val="24"/>
          <w:szCs w:val="24"/>
        </w:rPr>
        <w:t xml:space="preserve"> high job demands combined with low job control </w:t>
      </w:r>
      <w:r w:rsidR="007049B6">
        <w:rPr>
          <w:rFonts w:ascii="Times New Roman" w:hAnsi="Times New Roman" w:cs="Times New Roman"/>
          <w:color w:val="000000" w:themeColor="text1"/>
          <w:sz w:val="24"/>
          <w:szCs w:val="24"/>
        </w:rPr>
        <w:t>is likely to lead to</w:t>
      </w:r>
      <w:r w:rsidR="007049B6" w:rsidRPr="00FF12D6">
        <w:rPr>
          <w:rFonts w:ascii="Times New Roman" w:hAnsi="Times New Roman" w:cs="Times New Roman"/>
          <w:color w:val="000000" w:themeColor="text1"/>
          <w:sz w:val="24"/>
          <w:szCs w:val="24"/>
        </w:rPr>
        <w:t xml:space="preserve"> high levels of stress</w:t>
      </w:r>
      <w:r w:rsidR="007049B6">
        <w:rPr>
          <w:rFonts w:ascii="Times New Roman" w:hAnsi="Times New Roman" w:cs="Times New Roman"/>
          <w:color w:val="000000" w:themeColor="text1"/>
          <w:sz w:val="24"/>
          <w:szCs w:val="24"/>
        </w:rPr>
        <w:t>:</w:t>
      </w:r>
      <w:r w:rsidR="007049B6" w:rsidRPr="00FF12D6">
        <w:rPr>
          <w:rFonts w:ascii="Times New Roman" w:hAnsi="Times New Roman" w:cs="Times New Roman"/>
          <w:color w:val="000000" w:themeColor="text1"/>
          <w:sz w:val="24"/>
          <w:szCs w:val="24"/>
        </w:rPr>
        <w:t xml:space="preserve"> </w:t>
      </w:r>
      <w:r w:rsidR="007049B6" w:rsidRPr="00FF12D6">
        <w:rPr>
          <w:rFonts w:ascii="Times New Roman" w:hAnsi="Times New Roman" w:cs="Times New Roman"/>
          <w:color w:val="000000" w:themeColor="text1"/>
          <w:sz w:val="24"/>
          <w:szCs w:val="24"/>
        </w:rPr>
        <w:lastRenderedPageBreak/>
        <w:t>burnout</w:t>
      </w:r>
      <w:r w:rsidR="007049B6">
        <w:rPr>
          <w:rFonts w:ascii="Times New Roman" w:hAnsi="Times New Roman" w:cs="Times New Roman"/>
          <w:color w:val="000000" w:themeColor="text1"/>
          <w:sz w:val="24"/>
          <w:szCs w:val="24"/>
        </w:rPr>
        <w:t>.</w:t>
      </w:r>
      <w:r w:rsidR="007049B6" w:rsidRPr="00FF12D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Also found upon data analysis,</w:t>
      </w:r>
      <w:r w:rsidR="007049B6">
        <w:rPr>
          <w:rFonts w:ascii="Times New Roman" w:hAnsi="Times New Roman" w:cs="Times New Roman"/>
          <w:color w:val="000000" w:themeColor="text1"/>
          <w:sz w:val="24"/>
          <w:szCs w:val="24"/>
        </w:rPr>
        <w:t xml:space="preserve"> h</w:t>
      </w:r>
      <w:r w:rsidR="007049B6" w:rsidRPr="00FF12D6">
        <w:rPr>
          <w:rFonts w:ascii="Times New Roman" w:hAnsi="Times New Roman" w:cs="Times New Roman"/>
          <w:color w:val="000000" w:themeColor="text1"/>
          <w:sz w:val="24"/>
          <w:szCs w:val="24"/>
        </w:rPr>
        <w:t xml:space="preserve">ighlighting the need for recognition of this aspect of </w:t>
      </w:r>
      <w:r>
        <w:rPr>
          <w:rFonts w:ascii="Times New Roman" w:hAnsi="Times New Roman" w:cs="Times New Roman"/>
          <w:color w:val="000000" w:themeColor="text1"/>
          <w:sz w:val="24"/>
          <w:szCs w:val="24"/>
        </w:rPr>
        <w:t>lecturers</w:t>
      </w:r>
      <w:r w:rsidR="007049B6" w:rsidRPr="00FF12D6">
        <w:rPr>
          <w:rFonts w:ascii="Times New Roman" w:hAnsi="Times New Roman" w:cs="Times New Roman"/>
          <w:color w:val="000000" w:themeColor="text1"/>
          <w:sz w:val="24"/>
          <w:szCs w:val="24"/>
        </w:rPr>
        <w:t xml:space="preserve"> professional responsibility</w:t>
      </w:r>
      <w:r w:rsidR="007049B6">
        <w:rPr>
          <w:rFonts w:ascii="Times New Roman" w:hAnsi="Times New Roman" w:cs="Times New Roman"/>
          <w:color w:val="000000" w:themeColor="text1"/>
          <w:sz w:val="24"/>
          <w:szCs w:val="24"/>
        </w:rPr>
        <w:t xml:space="preserve">. </w:t>
      </w:r>
    </w:p>
    <w:p w14:paraId="0BD47B4B" w14:textId="77777777" w:rsidR="00DA69B8" w:rsidRPr="00FF12D6" w:rsidRDefault="00DA69B8" w:rsidP="007049B6">
      <w:pPr>
        <w:spacing w:line="360" w:lineRule="auto"/>
        <w:jc w:val="both"/>
        <w:rPr>
          <w:rFonts w:ascii="Times New Roman" w:hAnsi="Times New Roman" w:cs="Times New Roman"/>
          <w:color w:val="000000" w:themeColor="text1"/>
          <w:sz w:val="24"/>
          <w:szCs w:val="24"/>
        </w:rPr>
      </w:pPr>
    </w:p>
    <w:p w14:paraId="30EECC4C" w14:textId="77777777" w:rsidR="007049B6" w:rsidRDefault="007049B6" w:rsidP="00E63D13">
      <w:pPr>
        <w:pStyle w:val="html-xx"/>
        <w:shd w:val="clear" w:color="auto" w:fill="FFFFFF"/>
        <w:spacing w:before="0" w:beforeAutospacing="0" w:after="0" w:afterAutospacing="0" w:line="360" w:lineRule="auto"/>
        <w:jc w:val="both"/>
        <w:rPr>
          <w:color w:val="000000" w:themeColor="text1"/>
        </w:rPr>
      </w:pPr>
    </w:p>
    <w:p w14:paraId="1328AFC9" w14:textId="0244357B" w:rsidR="00F56FBE" w:rsidRDefault="00F301D6" w:rsidP="00A040B0">
      <w:pPr>
        <w:spacing w:line="360" w:lineRule="auto"/>
        <w:jc w:val="both"/>
        <w:rPr>
          <w:rFonts w:ascii="Times New Roman" w:hAnsi="Times New Roman" w:cs="Times New Roman"/>
          <w:color w:val="000000" w:themeColor="text1"/>
          <w:sz w:val="24"/>
          <w:szCs w:val="24"/>
        </w:rPr>
      </w:pPr>
      <w:r w:rsidRPr="00007436">
        <w:rPr>
          <w:rFonts w:ascii="Times New Roman" w:hAnsi="Times New Roman" w:cs="Times New Roman"/>
          <w:color w:val="000000" w:themeColor="text1"/>
          <w:sz w:val="24"/>
          <w:szCs w:val="24"/>
        </w:rPr>
        <w:t xml:space="preserve">Additionally, </w:t>
      </w:r>
      <w:r w:rsidR="00E63D13" w:rsidRPr="00007436">
        <w:rPr>
          <w:rFonts w:ascii="Times New Roman" w:hAnsi="Times New Roman" w:cs="Times New Roman"/>
          <w:color w:val="000000" w:themeColor="text1"/>
          <w:sz w:val="24"/>
          <w:szCs w:val="24"/>
          <w:highlight w:val="magenta"/>
        </w:rPr>
        <w:t>Ugwu, Enwereuzor &amp; Fimber (2017)</w:t>
      </w:r>
      <w:r w:rsidR="00DA69B8" w:rsidRPr="00007436">
        <w:rPr>
          <w:rFonts w:ascii="Times New Roman" w:hAnsi="Times New Roman" w:cs="Times New Roman"/>
          <w:color w:val="000000" w:themeColor="text1"/>
          <w:sz w:val="24"/>
          <w:szCs w:val="24"/>
        </w:rPr>
        <w:t xml:space="preserve"> note that burnout syndrome </w:t>
      </w:r>
      <w:r w:rsidR="00E63D13" w:rsidRPr="00007436">
        <w:rPr>
          <w:rFonts w:ascii="Times New Roman" w:hAnsi="Times New Roman" w:cs="Times New Roman"/>
          <w:color w:val="000000" w:themeColor="text1"/>
          <w:sz w:val="24"/>
          <w:szCs w:val="24"/>
        </w:rPr>
        <w:t>may</w:t>
      </w:r>
      <w:r w:rsidRPr="00007436">
        <w:rPr>
          <w:rFonts w:ascii="Times New Roman" w:hAnsi="Times New Roman" w:cs="Times New Roman"/>
          <w:color w:val="000000" w:themeColor="text1"/>
          <w:sz w:val="24"/>
          <w:szCs w:val="24"/>
        </w:rPr>
        <w:t xml:space="preserve"> not only</w:t>
      </w:r>
      <w:r w:rsidR="00E63D13" w:rsidRPr="00007436">
        <w:rPr>
          <w:rFonts w:ascii="Times New Roman" w:hAnsi="Times New Roman" w:cs="Times New Roman"/>
          <w:color w:val="000000" w:themeColor="text1"/>
          <w:sz w:val="24"/>
          <w:szCs w:val="24"/>
        </w:rPr>
        <w:t xml:space="preserve"> </w:t>
      </w:r>
      <w:r w:rsidR="00CF2481" w:rsidRPr="00007436">
        <w:rPr>
          <w:rFonts w:ascii="Times New Roman" w:hAnsi="Times New Roman" w:cs="Times New Roman"/>
          <w:color w:val="000000" w:themeColor="text1"/>
          <w:sz w:val="24"/>
          <w:szCs w:val="24"/>
        </w:rPr>
        <w:t>likely</w:t>
      </w:r>
      <w:r w:rsidR="00E63D13" w:rsidRPr="00007436">
        <w:rPr>
          <w:rFonts w:ascii="Times New Roman" w:hAnsi="Times New Roman" w:cs="Times New Roman"/>
          <w:color w:val="000000" w:themeColor="text1"/>
          <w:sz w:val="24"/>
          <w:szCs w:val="24"/>
        </w:rPr>
        <w:t xml:space="preserve"> generate consequences such as poor job performance, ill health, impact upon student academic performance and experience</w:t>
      </w:r>
      <w:r w:rsidRPr="00007436">
        <w:rPr>
          <w:rFonts w:ascii="Times New Roman" w:hAnsi="Times New Roman" w:cs="Times New Roman"/>
          <w:color w:val="000000" w:themeColor="text1"/>
          <w:sz w:val="24"/>
          <w:szCs w:val="24"/>
        </w:rPr>
        <w:t xml:space="preserve">. Yet </w:t>
      </w:r>
      <w:r w:rsidR="00F56FBE" w:rsidRPr="00007436">
        <w:rPr>
          <w:rFonts w:ascii="Times New Roman" w:hAnsi="Times New Roman" w:cs="Times New Roman"/>
          <w:color w:val="000000" w:themeColor="text1"/>
          <w:sz w:val="24"/>
          <w:szCs w:val="24"/>
        </w:rPr>
        <w:t>also economic</w:t>
      </w:r>
      <w:r w:rsidR="00E63D13" w:rsidRPr="00007436">
        <w:rPr>
          <w:rFonts w:ascii="Times New Roman" w:hAnsi="Times New Roman" w:cs="Times New Roman"/>
          <w:color w:val="000000" w:themeColor="text1"/>
          <w:sz w:val="24"/>
          <w:szCs w:val="24"/>
        </w:rPr>
        <w:t xml:space="preserve"> loss due to absenteeism and </w:t>
      </w:r>
      <w:r w:rsidR="00CF2481" w:rsidRPr="00007436">
        <w:rPr>
          <w:rFonts w:ascii="Times New Roman" w:hAnsi="Times New Roman" w:cs="Times New Roman"/>
          <w:color w:val="000000" w:themeColor="text1"/>
          <w:sz w:val="24"/>
          <w:szCs w:val="24"/>
        </w:rPr>
        <w:t>counterproductive</w:t>
      </w:r>
      <w:r w:rsidR="00E63D13" w:rsidRPr="00007436">
        <w:rPr>
          <w:rFonts w:ascii="Times New Roman" w:hAnsi="Times New Roman" w:cs="Times New Roman"/>
          <w:color w:val="000000" w:themeColor="text1"/>
          <w:sz w:val="24"/>
          <w:szCs w:val="24"/>
        </w:rPr>
        <w:t xml:space="preserve"> behaviours</w:t>
      </w:r>
      <w:r w:rsidR="00F56FBE" w:rsidRPr="00007436">
        <w:rPr>
          <w:rFonts w:ascii="Times New Roman" w:hAnsi="Times New Roman" w:cs="Times New Roman"/>
          <w:color w:val="222222"/>
          <w:sz w:val="24"/>
          <w:szCs w:val="24"/>
          <w:shd w:val="clear" w:color="auto" w:fill="FFFFFF"/>
        </w:rPr>
        <w:t>,</w:t>
      </w:r>
      <w:r w:rsidR="00E63D13" w:rsidRPr="00007436">
        <w:rPr>
          <w:rFonts w:ascii="Times New Roman" w:hAnsi="Times New Roman" w:cs="Times New Roman"/>
          <w:color w:val="222222"/>
          <w:sz w:val="24"/>
          <w:szCs w:val="24"/>
          <w:shd w:val="clear" w:color="auto" w:fill="FFFFFF"/>
        </w:rPr>
        <w:t xml:space="preserve"> </w:t>
      </w:r>
      <w:r w:rsidR="00F56FBE" w:rsidRPr="00007436">
        <w:rPr>
          <w:rFonts w:ascii="Times New Roman" w:hAnsi="Times New Roman" w:cs="Times New Roman"/>
          <w:color w:val="222222"/>
          <w:sz w:val="24"/>
          <w:szCs w:val="24"/>
          <w:shd w:val="clear" w:color="auto" w:fill="FFFFFF"/>
        </w:rPr>
        <w:t>adding that</w:t>
      </w:r>
      <w:r w:rsidR="00E63D13" w:rsidRPr="00007436">
        <w:rPr>
          <w:rFonts w:ascii="Times New Roman" w:hAnsi="Times New Roman" w:cs="Times New Roman"/>
          <w:color w:val="222222"/>
          <w:sz w:val="24"/>
          <w:szCs w:val="24"/>
          <w:shd w:val="clear" w:color="auto" w:fill="FFFFFF"/>
        </w:rPr>
        <w:t xml:space="preserve"> wellbeing and emotional labour support to prevent burnout is</w:t>
      </w:r>
      <w:r w:rsidR="00F56FBE" w:rsidRPr="00007436">
        <w:rPr>
          <w:rFonts w:ascii="Times New Roman" w:hAnsi="Times New Roman" w:cs="Times New Roman"/>
          <w:color w:val="222222"/>
          <w:sz w:val="24"/>
          <w:szCs w:val="24"/>
          <w:shd w:val="clear" w:color="auto" w:fill="FFFFFF"/>
        </w:rPr>
        <w:t xml:space="preserve"> </w:t>
      </w:r>
      <w:r w:rsidR="00CF2481" w:rsidRPr="00007436">
        <w:rPr>
          <w:rFonts w:ascii="Times New Roman" w:hAnsi="Times New Roman" w:cs="Times New Roman"/>
          <w:sz w:val="24"/>
          <w:szCs w:val="24"/>
        </w:rPr>
        <w:t>often not effectively addressed</w:t>
      </w:r>
      <w:r w:rsidR="00F56FBE" w:rsidRPr="00007436">
        <w:rPr>
          <w:rFonts w:ascii="Times New Roman" w:hAnsi="Times New Roman" w:cs="Times New Roman"/>
          <w:sz w:val="24"/>
          <w:szCs w:val="24"/>
        </w:rPr>
        <w:t xml:space="preserve"> </w:t>
      </w:r>
      <w:r w:rsidR="00F56FBE" w:rsidRPr="00007436">
        <w:rPr>
          <w:rFonts w:ascii="Times New Roman" w:hAnsi="Times New Roman" w:cs="Times New Roman"/>
          <w:sz w:val="24"/>
          <w:szCs w:val="24"/>
          <w:highlight w:val="magenta"/>
        </w:rPr>
        <w:t>(</w:t>
      </w:r>
      <w:r w:rsidR="00F56FBE" w:rsidRPr="00007436">
        <w:rPr>
          <w:rFonts w:ascii="Times New Roman" w:hAnsi="Times New Roman" w:cs="Times New Roman"/>
          <w:color w:val="000000" w:themeColor="text1"/>
          <w:sz w:val="24"/>
          <w:szCs w:val="24"/>
          <w:highlight w:val="magenta"/>
        </w:rPr>
        <w:t>Enwereuzor &amp; Fimber, 2017)</w:t>
      </w:r>
      <w:r w:rsidR="00E63D13" w:rsidRPr="00007436">
        <w:rPr>
          <w:rFonts w:ascii="Times New Roman" w:hAnsi="Times New Roman" w:cs="Times New Roman"/>
          <w:color w:val="222222"/>
          <w:sz w:val="24"/>
          <w:szCs w:val="24"/>
          <w:highlight w:val="magenta"/>
          <w:shd w:val="clear" w:color="auto" w:fill="FFFFFF"/>
        </w:rPr>
        <w:t>.</w:t>
      </w:r>
      <w:r w:rsidR="00E63D13" w:rsidRPr="00007436">
        <w:rPr>
          <w:rFonts w:ascii="Times New Roman" w:hAnsi="Times New Roman" w:cs="Times New Roman"/>
          <w:color w:val="222222"/>
          <w:sz w:val="24"/>
          <w:szCs w:val="24"/>
          <w:shd w:val="clear" w:color="auto" w:fill="FFFFFF"/>
        </w:rPr>
        <w:t xml:space="preserve"> </w:t>
      </w:r>
      <w:r w:rsidR="00A040B0" w:rsidRPr="00007436">
        <w:rPr>
          <w:rFonts w:ascii="Times New Roman" w:hAnsi="Times New Roman" w:cs="Times New Roman"/>
          <w:color w:val="000000" w:themeColor="text1"/>
          <w:sz w:val="24"/>
          <w:szCs w:val="24"/>
        </w:rPr>
        <w:t xml:space="preserve"> </w:t>
      </w:r>
      <w:r w:rsidR="00F56FBE" w:rsidRPr="00007436">
        <w:rPr>
          <w:rFonts w:ascii="Times New Roman" w:hAnsi="Times New Roman" w:cs="Times New Roman"/>
          <w:color w:val="000000" w:themeColor="text1"/>
          <w:sz w:val="24"/>
          <w:szCs w:val="24"/>
        </w:rPr>
        <w:t xml:space="preserve">However, </w:t>
      </w:r>
      <w:r w:rsidR="00A040B0" w:rsidRPr="00007436">
        <w:rPr>
          <w:rFonts w:ascii="Times New Roman" w:hAnsi="Times New Roman" w:cs="Times New Roman"/>
          <w:color w:val="000000" w:themeColor="text1"/>
          <w:sz w:val="24"/>
          <w:szCs w:val="24"/>
          <w:highlight w:val="magenta"/>
        </w:rPr>
        <w:t>Petitta &amp; Jiang (2020</w:t>
      </w:r>
      <w:r w:rsidR="00D7514D" w:rsidRPr="00007436">
        <w:rPr>
          <w:rFonts w:ascii="Times New Roman" w:hAnsi="Times New Roman" w:cs="Times New Roman"/>
          <w:color w:val="000000" w:themeColor="text1"/>
          <w:sz w:val="24"/>
          <w:szCs w:val="24"/>
          <w:highlight w:val="magenta"/>
        </w:rPr>
        <w:t>)</w:t>
      </w:r>
      <w:r w:rsidR="00D7514D" w:rsidRPr="00007436">
        <w:rPr>
          <w:rFonts w:ascii="Times New Roman" w:hAnsi="Times New Roman" w:cs="Times New Roman"/>
          <w:color w:val="000000" w:themeColor="text1"/>
          <w:sz w:val="24"/>
          <w:szCs w:val="24"/>
        </w:rPr>
        <w:t xml:space="preserve"> argue</w:t>
      </w:r>
      <w:r w:rsidR="00A040B0" w:rsidRPr="00007436">
        <w:rPr>
          <w:rFonts w:ascii="Times New Roman" w:hAnsi="Times New Roman" w:cs="Times New Roman"/>
          <w:color w:val="000000" w:themeColor="text1"/>
          <w:sz w:val="24"/>
          <w:szCs w:val="24"/>
        </w:rPr>
        <w:t xml:space="preserve"> that burnout may be prevented if leaders </w:t>
      </w:r>
      <w:r w:rsidR="00F56FBE" w:rsidRPr="00007436">
        <w:rPr>
          <w:rFonts w:ascii="Times New Roman" w:hAnsi="Times New Roman" w:cs="Times New Roman"/>
          <w:color w:val="000000" w:themeColor="text1"/>
          <w:sz w:val="24"/>
          <w:szCs w:val="24"/>
        </w:rPr>
        <w:t>recognise</w:t>
      </w:r>
      <w:r w:rsidR="00A040B0" w:rsidRPr="00007436">
        <w:rPr>
          <w:rFonts w:ascii="Times New Roman" w:hAnsi="Times New Roman" w:cs="Times New Roman"/>
          <w:color w:val="000000" w:themeColor="text1"/>
          <w:sz w:val="24"/>
          <w:szCs w:val="24"/>
        </w:rPr>
        <w:t xml:space="preserve"> that a focus on individuals i</w:t>
      </w:r>
      <w:r w:rsidR="00F56FBE" w:rsidRPr="00007436">
        <w:rPr>
          <w:rFonts w:ascii="Times New Roman" w:hAnsi="Times New Roman" w:cs="Times New Roman"/>
          <w:color w:val="000000" w:themeColor="text1"/>
          <w:sz w:val="24"/>
          <w:szCs w:val="24"/>
        </w:rPr>
        <w:t>s</w:t>
      </w:r>
      <w:r w:rsidR="00A040B0" w:rsidRPr="00007436">
        <w:rPr>
          <w:rFonts w:ascii="Times New Roman" w:hAnsi="Times New Roman" w:cs="Times New Roman"/>
          <w:color w:val="000000" w:themeColor="text1"/>
          <w:sz w:val="24"/>
          <w:szCs w:val="24"/>
        </w:rPr>
        <w:t xml:space="preserve"> required rather than on the organisation</w:t>
      </w:r>
      <w:r w:rsidR="001B5538" w:rsidRPr="00007436">
        <w:rPr>
          <w:rFonts w:ascii="Times New Roman" w:hAnsi="Times New Roman" w:cs="Times New Roman"/>
          <w:color w:val="000000" w:themeColor="text1"/>
          <w:sz w:val="24"/>
          <w:szCs w:val="24"/>
        </w:rPr>
        <w:t xml:space="preserve">- </w:t>
      </w:r>
      <w:r w:rsidR="001B5538" w:rsidRPr="00007436">
        <w:rPr>
          <w:rFonts w:ascii="Times New Roman" w:hAnsi="Times New Roman" w:cs="Times New Roman"/>
          <w:i/>
          <w:iCs/>
          <w:color w:val="000000" w:themeColor="text1"/>
          <w:sz w:val="24"/>
          <w:szCs w:val="24"/>
        </w:rPr>
        <w:t xml:space="preserve">see appendix </w:t>
      </w:r>
      <w:r w:rsidR="00D7514D" w:rsidRPr="00007436">
        <w:rPr>
          <w:rFonts w:ascii="Times New Roman" w:hAnsi="Times New Roman" w:cs="Times New Roman"/>
          <w:i/>
          <w:iCs/>
          <w:color w:val="000000" w:themeColor="text1"/>
          <w:sz w:val="24"/>
          <w:szCs w:val="24"/>
        </w:rPr>
        <w:t>6 for</w:t>
      </w:r>
      <w:r w:rsidR="001B5538" w:rsidRPr="00007436">
        <w:rPr>
          <w:rFonts w:ascii="Times New Roman" w:hAnsi="Times New Roman" w:cs="Times New Roman"/>
          <w:i/>
          <w:iCs/>
          <w:color w:val="000000" w:themeColor="text1"/>
          <w:sz w:val="24"/>
          <w:szCs w:val="24"/>
        </w:rPr>
        <w:t xml:space="preserve"> recommendation</w:t>
      </w:r>
      <w:r w:rsidR="00A040B0" w:rsidRPr="00007436">
        <w:rPr>
          <w:rFonts w:ascii="Times New Roman" w:hAnsi="Times New Roman" w:cs="Times New Roman"/>
          <w:i/>
          <w:iCs/>
          <w:color w:val="000000" w:themeColor="text1"/>
          <w:sz w:val="24"/>
          <w:szCs w:val="24"/>
        </w:rPr>
        <w:t>.</w:t>
      </w:r>
      <w:r w:rsidR="00A040B0" w:rsidRPr="00007436">
        <w:rPr>
          <w:rFonts w:ascii="Times New Roman" w:hAnsi="Times New Roman" w:cs="Times New Roman"/>
          <w:color w:val="000000" w:themeColor="text1"/>
          <w:sz w:val="24"/>
          <w:szCs w:val="24"/>
        </w:rPr>
        <w:t xml:space="preserve"> </w:t>
      </w:r>
      <w:r w:rsidR="00A040B0" w:rsidRPr="00007436">
        <w:rPr>
          <w:rFonts w:ascii="Times New Roman" w:hAnsi="Times New Roman" w:cs="Times New Roman"/>
          <w:color w:val="000000" w:themeColor="text1"/>
          <w:sz w:val="24"/>
          <w:szCs w:val="24"/>
          <w:highlight w:val="magenta"/>
        </w:rPr>
        <w:t>Shanafelt and Noseworthy (2017)</w:t>
      </w:r>
      <w:r w:rsidR="00A040B0" w:rsidRPr="00007436">
        <w:rPr>
          <w:rFonts w:ascii="Times New Roman" w:hAnsi="Times New Roman" w:cs="Times New Roman"/>
          <w:color w:val="000000" w:themeColor="text1"/>
          <w:sz w:val="24"/>
          <w:szCs w:val="24"/>
        </w:rPr>
        <w:t xml:space="preserve"> </w:t>
      </w:r>
      <w:r w:rsidR="00F56FBE" w:rsidRPr="00007436">
        <w:rPr>
          <w:rFonts w:ascii="Times New Roman" w:hAnsi="Times New Roman" w:cs="Times New Roman"/>
          <w:color w:val="000000" w:themeColor="text1"/>
          <w:sz w:val="24"/>
          <w:szCs w:val="24"/>
        </w:rPr>
        <w:t xml:space="preserve">similarly </w:t>
      </w:r>
      <w:r w:rsidR="00A040B0" w:rsidRPr="00007436">
        <w:rPr>
          <w:rFonts w:ascii="Times New Roman" w:hAnsi="Times New Roman" w:cs="Times New Roman"/>
          <w:color w:val="000000" w:themeColor="text1"/>
          <w:sz w:val="24"/>
          <w:szCs w:val="24"/>
        </w:rPr>
        <w:t xml:space="preserve">assert that the wellbeing of employees should be assessed regularly whilst consider this as a key performance indicator opportunity. Yet, caution must be applied here as Petitta &amp; Jiang (2020) state that the process of burnout may be </w:t>
      </w:r>
      <w:r w:rsidR="00A040B0" w:rsidRPr="00007436">
        <w:rPr>
          <w:rFonts w:ascii="Times New Roman" w:hAnsi="Times New Roman" w:cs="Times New Roman"/>
          <w:i/>
          <w:iCs/>
          <w:color w:val="000000" w:themeColor="text1"/>
          <w:sz w:val="24"/>
          <w:szCs w:val="24"/>
        </w:rPr>
        <w:t>masked</w:t>
      </w:r>
      <w:r w:rsidR="00A040B0" w:rsidRPr="00007436">
        <w:rPr>
          <w:rFonts w:ascii="Times New Roman" w:hAnsi="Times New Roman" w:cs="Times New Roman"/>
          <w:color w:val="000000" w:themeColor="text1"/>
          <w:sz w:val="24"/>
          <w:szCs w:val="24"/>
        </w:rPr>
        <w:t xml:space="preserve"> and not easily detected. For example, </w:t>
      </w:r>
      <w:r w:rsidR="00A040B0" w:rsidRPr="00007436">
        <w:rPr>
          <w:rFonts w:ascii="Times New Roman" w:hAnsi="Times New Roman" w:cs="Times New Roman"/>
          <w:color w:val="000000" w:themeColor="text1"/>
          <w:sz w:val="24"/>
          <w:szCs w:val="24"/>
          <w:highlight w:val="magenta"/>
        </w:rPr>
        <w:t>Druge, Schladitz, Wirtz et al., (2021</w:t>
      </w:r>
      <w:r w:rsidR="00A040B0" w:rsidRPr="00007436">
        <w:rPr>
          <w:rFonts w:ascii="Times New Roman" w:hAnsi="Times New Roman" w:cs="Times New Roman"/>
          <w:color w:val="000000" w:themeColor="text1"/>
          <w:sz w:val="24"/>
          <w:szCs w:val="24"/>
        </w:rPr>
        <w:t>)</w:t>
      </w:r>
      <w:r w:rsidR="00A040B0">
        <w:rPr>
          <w:rFonts w:ascii="Times New Roman" w:hAnsi="Times New Roman" w:cs="Times New Roman"/>
          <w:color w:val="000000" w:themeColor="text1"/>
          <w:sz w:val="24"/>
          <w:szCs w:val="24"/>
        </w:rPr>
        <w:t xml:space="preserve"> argue that </w:t>
      </w:r>
      <w:r w:rsidR="00A040B0" w:rsidRPr="00F32070">
        <w:rPr>
          <w:rFonts w:ascii="Times New Roman" w:hAnsi="Times New Roman" w:cs="Times New Roman"/>
          <w:i/>
          <w:iCs/>
          <w:color w:val="000000" w:themeColor="text1"/>
          <w:sz w:val="24"/>
          <w:szCs w:val="24"/>
        </w:rPr>
        <w:t>performance protection</w:t>
      </w:r>
      <w:r w:rsidR="00A040B0">
        <w:rPr>
          <w:rFonts w:ascii="Times New Roman" w:hAnsi="Times New Roman" w:cs="Times New Roman"/>
          <w:color w:val="000000" w:themeColor="text1"/>
          <w:sz w:val="24"/>
          <w:szCs w:val="24"/>
        </w:rPr>
        <w:t xml:space="preserve"> strategies may be adopted that maintain priority tasks and neglect low priority </w:t>
      </w:r>
      <w:r w:rsidR="00F56FBE">
        <w:rPr>
          <w:rFonts w:ascii="Times New Roman" w:hAnsi="Times New Roman" w:cs="Times New Roman"/>
          <w:color w:val="000000" w:themeColor="text1"/>
          <w:sz w:val="24"/>
          <w:szCs w:val="24"/>
        </w:rPr>
        <w:t>activities</w:t>
      </w:r>
      <w:r w:rsidR="00A040B0">
        <w:rPr>
          <w:rFonts w:ascii="Times New Roman" w:hAnsi="Times New Roman" w:cs="Times New Roman"/>
          <w:color w:val="000000" w:themeColor="text1"/>
          <w:sz w:val="24"/>
          <w:szCs w:val="24"/>
        </w:rPr>
        <w:t xml:space="preserve"> such as- in the </w:t>
      </w:r>
      <w:r w:rsidR="00F56FBE">
        <w:rPr>
          <w:rFonts w:ascii="Times New Roman" w:hAnsi="Times New Roman" w:cs="Times New Roman"/>
          <w:color w:val="000000" w:themeColor="text1"/>
          <w:sz w:val="24"/>
          <w:szCs w:val="24"/>
        </w:rPr>
        <w:t>context</w:t>
      </w:r>
      <w:r w:rsidR="00A040B0">
        <w:rPr>
          <w:rFonts w:ascii="Times New Roman" w:hAnsi="Times New Roman" w:cs="Times New Roman"/>
          <w:color w:val="000000" w:themeColor="text1"/>
          <w:sz w:val="24"/>
          <w:szCs w:val="24"/>
        </w:rPr>
        <w:t xml:space="preserve"> of this study; practicing kindness towards students</w:t>
      </w:r>
      <w:r w:rsidR="00A040B0" w:rsidRPr="00F56FBE">
        <w:rPr>
          <w:rFonts w:ascii="Times New Roman" w:hAnsi="Times New Roman" w:cs="Times New Roman"/>
          <w:color w:val="000000" w:themeColor="text1"/>
          <w:sz w:val="24"/>
          <w:szCs w:val="24"/>
        </w:rPr>
        <w:t>, or not adequately</w:t>
      </w:r>
      <w:r w:rsidR="00F56FBE">
        <w:rPr>
          <w:rFonts w:ascii="Times New Roman" w:hAnsi="Times New Roman" w:cs="Times New Roman"/>
          <w:color w:val="000000" w:themeColor="text1"/>
          <w:sz w:val="24"/>
          <w:szCs w:val="24"/>
        </w:rPr>
        <w:t xml:space="preserve"> understanding and</w:t>
      </w:r>
      <w:r w:rsidR="00A040B0" w:rsidRPr="00F56FBE">
        <w:rPr>
          <w:rFonts w:ascii="Times New Roman" w:hAnsi="Times New Roman" w:cs="Times New Roman"/>
          <w:color w:val="000000" w:themeColor="text1"/>
          <w:sz w:val="24"/>
          <w:szCs w:val="24"/>
        </w:rPr>
        <w:t xml:space="preserve"> addressing AM or integrity</w:t>
      </w:r>
      <w:r w:rsidR="00F56FBE">
        <w:rPr>
          <w:rFonts w:ascii="Times New Roman" w:hAnsi="Times New Roman" w:cs="Times New Roman"/>
          <w:color w:val="000000" w:themeColor="text1"/>
          <w:sz w:val="24"/>
          <w:szCs w:val="24"/>
        </w:rPr>
        <w:t>.</w:t>
      </w:r>
    </w:p>
    <w:p w14:paraId="080529FE" w14:textId="1688E285" w:rsidR="00D973AE" w:rsidRPr="00115211" w:rsidRDefault="00D973AE" w:rsidP="00FC016B">
      <w:pPr>
        <w:spacing w:line="360" w:lineRule="auto"/>
        <w:jc w:val="both"/>
        <w:rPr>
          <w:rFonts w:ascii="Times New Roman" w:hAnsi="Times New Roman" w:cs="Times New Roman"/>
          <w:color w:val="000000" w:themeColor="text1"/>
          <w:sz w:val="24"/>
          <w:szCs w:val="24"/>
        </w:rPr>
      </w:pPr>
    </w:p>
    <w:p w14:paraId="766FE732" w14:textId="6CF980A9" w:rsidR="00A17861" w:rsidRPr="00F43869" w:rsidRDefault="00A17861" w:rsidP="00D973AE">
      <w:pPr>
        <w:rPr>
          <w:rFonts w:ascii="Times New Roman" w:hAnsi="Times New Roman" w:cs="Times New Roman"/>
          <w:i/>
          <w:iCs/>
          <w:color w:val="000000" w:themeColor="text1"/>
          <w:sz w:val="24"/>
          <w:szCs w:val="24"/>
        </w:rPr>
      </w:pPr>
      <w:r w:rsidRPr="00F43869">
        <w:rPr>
          <w:rFonts w:ascii="Times New Roman" w:hAnsi="Times New Roman" w:cs="Times New Roman"/>
          <w:i/>
          <w:iCs/>
          <w:color w:val="000000" w:themeColor="text1"/>
          <w:sz w:val="24"/>
          <w:szCs w:val="24"/>
        </w:rPr>
        <w:t xml:space="preserve">Conclusion </w:t>
      </w:r>
    </w:p>
    <w:p w14:paraId="237AD499" w14:textId="77777777" w:rsidR="009F1CD5" w:rsidRPr="00115211" w:rsidRDefault="009F1CD5" w:rsidP="009F1CD5">
      <w:pPr>
        <w:rPr>
          <w:color w:val="000000" w:themeColor="text1"/>
        </w:rPr>
      </w:pPr>
    </w:p>
    <w:p w14:paraId="2096ACCE" w14:textId="77777777" w:rsidR="00FC016B" w:rsidRDefault="00C80AD0" w:rsidP="00C57794">
      <w:pPr>
        <w:spacing w:line="360" w:lineRule="auto"/>
        <w:jc w:val="both"/>
        <w:rPr>
          <w:rFonts w:ascii="Times New Roman" w:hAnsi="Times New Roman" w:cs="Times New Roman"/>
          <w:color w:val="000000" w:themeColor="text1"/>
          <w:kern w:val="24"/>
          <w:sz w:val="24"/>
          <w:szCs w:val="24"/>
        </w:rPr>
      </w:pPr>
      <w:r w:rsidRPr="00115211">
        <w:rPr>
          <w:rFonts w:ascii="Times New Roman" w:hAnsi="Times New Roman" w:cs="Times New Roman"/>
          <w:color w:val="000000" w:themeColor="text1"/>
          <w:sz w:val="24"/>
          <w:szCs w:val="24"/>
        </w:rPr>
        <w:t>This qualitative phenomenological study including conducting and analysing five semi structured interviews investigating the perceptions and experiences of university lecturers in Wales has met the aims and objectives discussed in chapter two. Through thematic analysis these findings, of balancing empathy and enforcement, policy enforcement, and emotional toll illustrate how academic misconduct is characterised and experienced and offers an insight into how this may significantly impact upon the prevalence of academic misconduct.</w:t>
      </w:r>
      <w:r>
        <w:rPr>
          <w:rFonts w:ascii="Times New Roman" w:hAnsi="Times New Roman" w:cs="Times New Roman"/>
          <w:color w:val="000000" w:themeColor="text1"/>
          <w:sz w:val="24"/>
          <w:szCs w:val="24"/>
        </w:rPr>
        <w:t xml:space="preserve"> </w:t>
      </w:r>
      <w:r w:rsidR="0023536C" w:rsidRPr="00115211">
        <w:rPr>
          <w:rFonts w:ascii="Times New Roman" w:hAnsi="Times New Roman" w:cs="Times New Roman"/>
          <w:color w:val="000000" w:themeColor="text1"/>
          <w:sz w:val="24"/>
          <w:szCs w:val="24"/>
        </w:rPr>
        <w:t xml:space="preserve">Evidently lectures are integral to shaping a learning environment that values integrity, compassion, and policies. This </w:t>
      </w:r>
      <w:r w:rsidR="00165205">
        <w:rPr>
          <w:rFonts w:ascii="Times New Roman" w:hAnsi="Times New Roman" w:cs="Times New Roman"/>
          <w:color w:val="000000" w:themeColor="text1"/>
          <w:sz w:val="24"/>
          <w:szCs w:val="24"/>
        </w:rPr>
        <w:t xml:space="preserve">study </w:t>
      </w:r>
      <w:r w:rsidR="0023536C" w:rsidRPr="00115211">
        <w:rPr>
          <w:rFonts w:ascii="Times New Roman" w:hAnsi="Times New Roman" w:cs="Times New Roman"/>
          <w:color w:val="000000" w:themeColor="text1"/>
          <w:sz w:val="24"/>
          <w:szCs w:val="24"/>
        </w:rPr>
        <w:t>finds that the characterisation of academic misconduct varies based upon participant beliefs, values, past experiences, and understanding of student backgrounds</w:t>
      </w:r>
      <w:r w:rsidR="0023536C" w:rsidRPr="00115211">
        <w:rPr>
          <w:rFonts w:ascii="Times New Roman" w:hAnsi="Times New Roman" w:cs="Times New Roman"/>
          <w:color w:val="000000" w:themeColor="text1"/>
          <w:kern w:val="24"/>
          <w:sz w:val="24"/>
          <w:szCs w:val="24"/>
        </w:rPr>
        <w:t>. Similarly, the value and practice of academic integrity is compromised due to lecturers personal perceptions and experiences.</w:t>
      </w:r>
      <w:r w:rsidR="00165205">
        <w:rPr>
          <w:rFonts w:ascii="Times New Roman" w:hAnsi="Times New Roman" w:cs="Times New Roman"/>
          <w:color w:val="000000" w:themeColor="text1"/>
          <w:kern w:val="24"/>
          <w:sz w:val="24"/>
          <w:szCs w:val="24"/>
        </w:rPr>
        <w:t xml:space="preserve"> Moreover,</w:t>
      </w:r>
      <w:r w:rsidR="0023536C" w:rsidRPr="00115211">
        <w:rPr>
          <w:rFonts w:ascii="Times New Roman" w:hAnsi="Times New Roman" w:cs="Times New Roman"/>
          <w:color w:val="000000" w:themeColor="text1"/>
          <w:kern w:val="24"/>
          <w:sz w:val="24"/>
          <w:szCs w:val="24"/>
        </w:rPr>
        <w:t xml:space="preserve"> </w:t>
      </w:r>
      <w:r w:rsidR="00165205">
        <w:rPr>
          <w:rFonts w:ascii="Times New Roman" w:hAnsi="Times New Roman" w:cs="Times New Roman"/>
          <w:color w:val="000000" w:themeColor="text1"/>
          <w:kern w:val="24"/>
          <w:sz w:val="24"/>
          <w:szCs w:val="24"/>
        </w:rPr>
        <w:t>t</w:t>
      </w:r>
      <w:r w:rsidR="0023536C" w:rsidRPr="00115211">
        <w:rPr>
          <w:rFonts w:ascii="Times New Roman" w:hAnsi="Times New Roman" w:cs="Times New Roman"/>
          <w:color w:val="000000" w:themeColor="text1"/>
          <w:kern w:val="24"/>
          <w:sz w:val="24"/>
          <w:szCs w:val="24"/>
        </w:rPr>
        <w:t xml:space="preserve">his study finds an inconsistent approach to handling </w:t>
      </w:r>
      <w:r w:rsidR="0023536C" w:rsidRPr="00115211">
        <w:rPr>
          <w:rFonts w:ascii="Times New Roman" w:hAnsi="Times New Roman" w:cs="Times New Roman"/>
          <w:color w:val="000000" w:themeColor="text1"/>
          <w:kern w:val="24"/>
          <w:sz w:val="24"/>
          <w:szCs w:val="24"/>
        </w:rPr>
        <w:lastRenderedPageBreak/>
        <w:t>academic misconduct including</w:t>
      </w:r>
      <w:r w:rsidR="00FC016B">
        <w:rPr>
          <w:rFonts w:ascii="Times New Roman" w:hAnsi="Times New Roman" w:cs="Times New Roman"/>
          <w:color w:val="000000" w:themeColor="text1"/>
          <w:kern w:val="24"/>
          <w:sz w:val="24"/>
          <w:szCs w:val="24"/>
        </w:rPr>
        <w:t xml:space="preserve"> the relationship with</w:t>
      </w:r>
      <w:r w:rsidR="0023536C" w:rsidRPr="00115211">
        <w:rPr>
          <w:rFonts w:ascii="Times New Roman" w:hAnsi="Times New Roman" w:cs="Times New Roman"/>
          <w:color w:val="000000" w:themeColor="text1"/>
          <w:kern w:val="24"/>
          <w:sz w:val="24"/>
          <w:szCs w:val="24"/>
        </w:rPr>
        <w:t xml:space="preserve"> increased emotional labour</w:t>
      </w:r>
      <w:r w:rsidR="00165205">
        <w:rPr>
          <w:rFonts w:ascii="Times New Roman" w:hAnsi="Times New Roman" w:cs="Times New Roman"/>
          <w:color w:val="000000" w:themeColor="text1"/>
          <w:kern w:val="24"/>
          <w:sz w:val="24"/>
          <w:szCs w:val="24"/>
        </w:rPr>
        <w:t xml:space="preserve"> may</w:t>
      </w:r>
      <w:r w:rsidR="0023536C" w:rsidRPr="00115211">
        <w:rPr>
          <w:rFonts w:ascii="Times New Roman" w:hAnsi="Times New Roman" w:cs="Times New Roman"/>
          <w:color w:val="000000" w:themeColor="text1"/>
          <w:kern w:val="24"/>
          <w:sz w:val="24"/>
          <w:szCs w:val="24"/>
        </w:rPr>
        <w:t xml:space="preserve"> likely significantly impact upon the prevalence of academic misconduct.</w:t>
      </w:r>
    </w:p>
    <w:p w14:paraId="188BA89E" w14:textId="77777777" w:rsidR="00FC016B" w:rsidRDefault="00FC016B" w:rsidP="00C57794">
      <w:pPr>
        <w:spacing w:line="360" w:lineRule="auto"/>
        <w:jc w:val="both"/>
        <w:rPr>
          <w:rFonts w:ascii="Times New Roman" w:hAnsi="Times New Roman" w:cs="Times New Roman"/>
          <w:color w:val="000000" w:themeColor="text1"/>
          <w:kern w:val="24"/>
          <w:sz w:val="24"/>
          <w:szCs w:val="24"/>
        </w:rPr>
      </w:pPr>
    </w:p>
    <w:p w14:paraId="16CA8DD3" w14:textId="77777777" w:rsidR="00FC016B" w:rsidRDefault="00C172F5" w:rsidP="00FC016B">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 </w:t>
      </w:r>
      <w:r w:rsidR="00FC016B">
        <w:rPr>
          <w:rFonts w:ascii="Times New Roman" w:hAnsi="Times New Roman" w:cs="Times New Roman"/>
          <w:color w:val="000000" w:themeColor="text1"/>
          <w:sz w:val="24"/>
          <w:szCs w:val="24"/>
        </w:rPr>
        <w:t>Applying</w:t>
      </w:r>
      <w:r w:rsidRPr="00115211">
        <w:rPr>
          <w:rFonts w:ascii="Times New Roman" w:hAnsi="Times New Roman" w:cs="Times New Roman"/>
          <w:color w:val="000000" w:themeColor="text1"/>
          <w:sz w:val="24"/>
          <w:szCs w:val="24"/>
        </w:rPr>
        <w:t xml:space="preserve"> soci</w:t>
      </w:r>
      <w:r w:rsidR="00FC016B">
        <w:rPr>
          <w:rFonts w:ascii="Times New Roman" w:hAnsi="Times New Roman" w:cs="Times New Roman"/>
          <w:color w:val="000000" w:themeColor="text1"/>
          <w:sz w:val="24"/>
          <w:szCs w:val="24"/>
        </w:rPr>
        <w:t>o</w:t>
      </w:r>
      <w:r w:rsidRPr="00115211">
        <w:rPr>
          <w:rFonts w:ascii="Times New Roman" w:hAnsi="Times New Roman" w:cs="Times New Roman"/>
          <w:color w:val="000000" w:themeColor="text1"/>
          <w:sz w:val="24"/>
          <w:szCs w:val="24"/>
        </w:rPr>
        <w:t xml:space="preserve">logical deviance theories </w:t>
      </w:r>
      <w:r w:rsidR="00FC016B">
        <w:rPr>
          <w:rFonts w:ascii="Times New Roman" w:hAnsi="Times New Roman" w:cs="Times New Roman"/>
          <w:color w:val="000000" w:themeColor="text1"/>
          <w:sz w:val="24"/>
          <w:szCs w:val="24"/>
        </w:rPr>
        <w:t>including</w:t>
      </w:r>
      <w:r w:rsidRPr="00115211">
        <w:rPr>
          <w:rFonts w:ascii="Times New Roman" w:hAnsi="Times New Roman" w:cs="Times New Roman"/>
          <w:color w:val="000000" w:themeColor="text1"/>
          <w:sz w:val="24"/>
          <w:szCs w:val="24"/>
        </w:rPr>
        <w:t xml:space="preserve"> labelling theory</w:t>
      </w:r>
      <w:r w:rsidR="00FC016B">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power theory and emotional labour theory provides a </w:t>
      </w:r>
      <w:r w:rsidR="00C57794">
        <w:rPr>
          <w:rFonts w:ascii="Times New Roman" w:hAnsi="Times New Roman" w:cs="Times New Roman"/>
          <w:color w:val="000000" w:themeColor="text1"/>
          <w:sz w:val="24"/>
          <w:szCs w:val="24"/>
        </w:rPr>
        <w:t>framework for</w:t>
      </w:r>
      <w:r w:rsidRPr="00115211">
        <w:rPr>
          <w:rFonts w:ascii="Times New Roman" w:hAnsi="Times New Roman" w:cs="Times New Roman"/>
          <w:color w:val="000000" w:themeColor="text1"/>
          <w:sz w:val="24"/>
          <w:szCs w:val="24"/>
        </w:rPr>
        <w:t xml:space="preserve"> understanding these challenges and highlights the need for comprehensive institutional support.</w:t>
      </w:r>
      <w:r w:rsidR="00F15A6F" w:rsidRPr="00F15A6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 xml:space="preserve"> </w:t>
      </w:r>
      <w:r w:rsidR="00F15A6F" w:rsidRPr="00F15A6F">
        <w:rPr>
          <w:rFonts w:ascii="Times New Roman" w:hAnsi="Times New Roman" w:cs="Times New Roman"/>
          <w:color w:val="000000" w:themeColor="text1"/>
          <w:sz w:val="24"/>
          <w:szCs w:val="24"/>
        </w:rPr>
        <w:t>One of the central tenants of deviance</w:t>
      </w:r>
      <w:r w:rsidR="00F15A6F">
        <w:rPr>
          <w:rFonts w:ascii="Times New Roman" w:hAnsi="Times New Roman" w:cs="Times New Roman"/>
          <w:color w:val="000000" w:themeColor="text1"/>
          <w:sz w:val="24"/>
          <w:szCs w:val="24"/>
        </w:rPr>
        <w:t xml:space="preserve"> theory</w:t>
      </w:r>
      <w:r w:rsidR="00F15A6F" w:rsidRPr="00F15A6F">
        <w:rPr>
          <w:rFonts w:ascii="Times New Roman" w:hAnsi="Times New Roman" w:cs="Times New Roman"/>
          <w:color w:val="000000" w:themeColor="text1"/>
          <w:sz w:val="24"/>
          <w:szCs w:val="24"/>
        </w:rPr>
        <w:t xml:space="preserve"> is to encourage the end of the labelling process.</w:t>
      </w:r>
      <w:r w:rsidR="00165205">
        <w:rPr>
          <w:rFonts w:ascii="Times New Roman" w:hAnsi="Times New Roman" w:cs="Times New Roman"/>
          <w:color w:val="000000" w:themeColor="text1"/>
          <w:sz w:val="24"/>
          <w:szCs w:val="24"/>
        </w:rPr>
        <w:t xml:space="preserve"> </w:t>
      </w:r>
      <w:r w:rsidR="00F15A6F" w:rsidRPr="00115211">
        <w:rPr>
          <w:rFonts w:ascii="Times New Roman" w:hAnsi="Times New Roman" w:cs="Times New Roman"/>
          <w:color w:val="000000" w:themeColor="text1"/>
          <w:sz w:val="24"/>
          <w:szCs w:val="24"/>
        </w:rPr>
        <w:t>However,</w:t>
      </w:r>
      <w:r w:rsidR="00165205">
        <w:rPr>
          <w:rFonts w:ascii="Times New Roman" w:hAnsi="Times New Roman" w:cs="Times New Roman"/>
          <w:color w:val="000000" w:themeColor="text1"/>
          <w:sz w:val="24"/>
          <w:szCs w:val="24"/>
        </w:rPr>
        <w:t xml:space="preserve"> this</w:t>
      </w:r>
      <w:r w:rsidR="00F15A6F" w:rsidRPr="00115211">
        <w:rPr>
          <w:rFonts w:ascii="Times New Roman" w:hAnsi="Times New Roman" w:cs="Times New Roman"/>
          <w:color w:val="000000" w:themeColor="text1"/>
          <w:sz w:val="24"/>
          <w:szCs w:val="24"/>
        </w:rPr>
        <w:t xml:space="preserve"> requires institutional frameworks that support empathy without compromising standards. Whilst</w:t>
      </w:r>
      <w:r w:rsidR="00F15A6F">
        <w:rPr>
          <w:rFonts w:ascii="Times New Roman" w:hAnsi="Times New Roman" w:cs="Times New Roman"/>
          <w:color w:val="000000" w:themeColor="text1"/>
          <w:sz w:val="24"/>
          <w:szCs w:val="24"/>
        </w:rPr>
        <w:t xml:space="preserve"> the</w:t>
      </w:r>
      <w:r w:rsidR="00F15A6F" w:rsidRPr="00115211">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labelling</w:t>
      </w:r>
      <w:r w:rsidR="00F15A6F" w:rsidRPr="00115211">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 xml:space="preserve">process and </w:t>
      </w:r>
      <w:r w:rsidR="00F15A6F" w:rsidRPr="00115211">
        <w:rPr>
          <w:rFonts w:ascii="Times New Roman" w:hAnsi="Times New Roman" w:cs="Times New Roman"/>
          <w:color w:val="000000" w:themeColor="text1"/>
          <w:sz w:val="24"/>
          <w:szCs w:val="24"/>
        </w:rPr>
        <w:t>inconsistency in policy enforcement reveals the complexity of institutional power dynamics and the need for procedural justice.</w:t>
      </w:r>
      <w:r w:rsidR="00F15A6F">
        <w:rPr>
          <w:rFonts w:ascii="Times New Roman" w:hAnsi="Times New Roman" w:cs="Times New Roman"/>
          <w:color w:val="000000" w:themeColor="text1"/>
          <w:sz w:val="24"/>
          <w:szCs w:val="24"/>
        </w:rPr>
        <w:t xml:space="preserve"> </w:t>
      </w:r>
      <w:r w:rsidR="00F15A6F" w:rsidRPr="00F15A6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Consequently, this study finds that</w:t>
      </w:r>
      <w:r w:rsidR="00F15A6F" w:rsidRPr="00F15A6F">
        <w:rPr>
          <w:rFonts w:ascii="Times New Roman" w:hAnsi="Times New Roman" w:cs="Times New Roman"/>
          <w:color w:val="000000" w:themeColor="text1"/>
          <w:sz w:val="24"/>
          <w:szCs w:val="24"/>
        </w:rPr>
        <w:t xml:space="preserve"> labelling</w:t>
      </w:r>
      <w:r w:rsidR="00FC016B">
        <w:rPr>
          <w:rFonts w:ascii="Times New Roman" w:hAnsi="Times New Roman" w:cs="Times New Roman"/>
          <w:color w:val="000000" w:themeColor="text1"/>
          <w:sz w:val="24"/>
          <w:szCs w:val="24"/>
        </w:rPr>
        <w:t>, emotional strain and lack of training</w:t>
      </w:r>
      <w:r w:rsidR="00F15A6F" w:rsidRPr="00F15A6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may potentially contribute to</w:t>
      </w:r>
      <w:r w:rsidR="00F15A6F" w:rsidRPr="00F15A6F">
        <w:rPr>
          <w:rFonts w:ascii="Times New Roman" w:hAnsi="Times New Roman" w:cs="Times New Roman"/>
          <w:color w:val="000000" w:themeColor="text1"/>
          <w:sz w:val="24"/>
          <w:szCs w:val="24"/>
        </w:rPr>
        <w:t xml:space="preserve"> </w:t>
      </w:r>
      <w:r w:rsidR="00CA16FE">
        <w:rPr>
          <w:rFonts w:ascii="Times New Roman" w:hAnsi="Times New Roman" w:cs="Times New Roman"/>
          <w:color w:val="000000" w:themeColor="text1"/>
          <w:sz w:val="24"/>
          <w:szCs w:val="24"/>
        </w:rPr>
        <w:t>an</w:t>
      </w:r>
      <w:r w:rsidR="00F15A6F">
        <w:rPr>
          <w:rFonts w:ascii="Times New Roman" w:hAnsi="Times New Roman" w:cs="Times New Roman"/>
          <w:color w:val="000000" w:themeColor="text1"/>
          <w:sz w:val="24"/>
          <w:szCs w:val="24"/>
        </w:rPr>
        <w:t xml:space="preserve"> </w:t>
      </w:r>
      <w:r w:rsidR="000B7902">
        <w:rPr>
          <w:rFonts w:ascii="Times New Roman" w:hAnsi="Times New Roman" w:cs="Times New Roman"/>
          <w:color w:val="000000" w:themeColor="text1"/>
          <w:sz w:val="24"/>
          <w:szCs w:val="24"/>
        </w:rPr>
        <w:t>oppressive nature of academic misconduct</w:t>
      </w:r>
      <w:r w:rsidR="00165205">
        <w:rPr>
          <w:rFonts w:ascii="Times New Roman" w:hAnsi="Times New Roman" w:cs="Times New Roman"/>
          <w:color w:val="000000" w:themeColor="text1"/>
          <w:sz w:val="24"/>
          <w:szCs w:val="24"/>
        </w:rPr>
        <w:t xml:space="preserve"> r</w:t>
      </w:r>
      <w:r w:rsidR="00BF0D71">
        <w:rPr>
          <w:rFonts w:ascii="Times New Roman" w:hAnsi="Times New Roman" w:cs="Times New Roman"/>
          <w:color w:val="000000" w:themeColor="text1"/>
          <w:sz w:val="24"/>
          <w:szCs w:val="24"/>
        </w:rPr>
        <w:t>esulting in</w:t>
      </w:r>
      <w:r w:rsidR="000B7902">
        <w:rPr>
          <w:rFonts w:ascii="Times New Roman" w:hAnsi="Times New Roman" w:cs="Times New Roman"/>
          <w:color w:val="000000" w:themeColor="text1"/>
          <w:sz w:val="24"/>
          <w:szCs w:val="24"/>
        </w:rPr>
        <w:t xml:space="preserve"> the </w:t>
      </w:r>
      <w:r w:rsidR="00F15A6F" w:rsidRPr="00F15A6F">
        <w:rPr>
          <w:rFonts w:ascii="Times New Roman" w:hAnsi="Times New Roman" w:cs="Times New Roman"/>
          <w:color w:val="000000" w:themeColor="text1"/>
          <w:sz w:val="24"/>
          <w:szCs w:val="24"/>
        </w:rPr>
        <w:t xml:space="preserve">perpetuation of </w:t>
      </w:r>
      <w:r w:rsidR="00FC016B">
        <w:rPr>
          <w:rFonts w:ascii="Times New Roman" w:hAnsi="Times New Roman" w:cs="Times New Roman"/>
          <w:color w:val="000000" w:themeColor="text1"/>
          <w:sz w:val="24"/>
          <w:szCs w:val="24"/>
        </w:rPr>
        <w:t>AM</w:t>
      </w:r>
      <w:r w:rsidR="00F15A6F">
        <w:rPr>
          <w:rFonts w:ascii="Times New Roman" w:hAnsi="Times New Roman" w:cs="Times New Roman"/>
          <w:color w:val="000000" w:themeColor="text1"/>
          <w:sz w:val="24"/>
          <w:szCs w:val="24"/>
        </w:rPr>
        <w:t xml:space="preserve"> incidents</w:t>
      </w:r>
      <w:r w:rsidR="00CA16FE">
        <w:rPr>
          <w:rFonts w:ascii="Times New Roman" w:hAnsi="Times New Roman" w:cs="Times New Roman"/>
          <w:color w:val="000000" w:themeColor="text1"/>
          <w:sz w:val="24"/>
          <w:szCs w:val="24"/>
        </w:rPr>
        <w:t>.</w:t>
      </w:r>
      <w:r w:rsidR="00C57794" w:rsidRPr="00C57794">
        <w:rPr>
          <w:rFonts w:ascii="Times New Roman" w:hAnsi="Times New Roman" w:cs="Times New Roman"/>
          <w:color w:val="000000" w:themeColor="text1"/>
          <w:sz w:val="24"/>
          <w:szCs w:val="24"/>
        </w:rPr>
        <w:t xml:space="preserve"> </w:t>
      </w:r>
      <w:r w:rsidR="00C57794" w:rsidRPr="00115211">
        <w:rPr>
          <w:rFonts w:ascii="Times New Roman" w:hAnsi="Times New Roman" w:cs="Times New Roman"/>
          <w:color w:val="000000" w:themeColor="text1"/>
          <w:sz w:val="24"/>
          <w:szCs w:val="24"/>
        </w:rPr>
        <w:t xml:space="preserve">Understanding the pressures that drive students to commit academic misconduct and respond with empathy while enforcing academic policies is a crucial balance in preventing the negative impacts of labelling students and fostering a supportive learning environment. </w:t>
      </w:r>
      <w:r w:rsidR="00FC016B" w:rsidRPr="00115211">
        <w:rPr>
          <w:rFonts w:ascii="Times New Roman" w:hAnsi="Times New Roman" w:cs="Times New Roman"/>
          <w:color w:val="000000" w:themeColor="text1"/>
          <w:sz w:val="24"/>
          <w:szCs w:val="24"/>
        </w:rPr>
        <w:t xml:space="preserve">Whilst </w:t>
      </w:r>
      <w:r w:rsidR="00FC016B">
        <w:rPr>
          <w:rFonts w:ascii="Times New Roman" w:hAnsi="Times New Roman" w:cs="Times New Roman"/>
          <w:color w:val="000000" w:themeColor="text1"/>
          <w:sz w:val="24"/>
          <w:szCs w:val="24"/>
        </w:rPr>
        <w:t>addressing</w:t>
      </w:r>
      <w:r w:rsidR="00FC016B" w:rsidRPr="00115211">
        <w:rPr>
          <w:rFonts w:ascii="Times New Roman" w:hAnsi="Times New Roman" w:cs="Times New Roman"/>
          <w:color w:val="000000" w:themeColor="text1"/>
          <w:sz w:val="24"/>
          <w:szCs w:val="24"/>
        </w:rPr>
        <w:t xml:space="preserve"> institutional support </w:t>
      </w:r>
      <w:r w:rsidR="00FC016B" w:rsidRPr="003508DC">
        <w:rPr>
          <w:rFonts w:ascii="Times New Roman" w:hAnsi="Times New Roman" w:cs="Times New Roman"/>
          <w:color w:val="000000" w:themeColor="text1"/>
          <w:sz w:val="24"/>
          <w:szCs w:val="24"/>
        </w:rPr>
        <w:t>structures that address the emotional and professional needs of lecturers would</w:t>
      </w:r>
      <w:r w:rsidR="00FC016B">
        <w:rPr>
          <w:rFonts w:ascii="Times New Roman" w:eastAsia="Times New Roman" w:hAnsi="Times New Roman" w:cs="Times New Roman"/>
          <w:sz w:val="24"/>
          <w:szCs w:val="24"/>
          <w14:ligatures w14:val="none"/>
        </w:rPr>
        <w:t xml:space="preserve"> support the </w:t>
      </w:r>
      <w:r w:rsidR="00FC016B" w:rsidRPr="003508DC">
        <w:rPr>
          <w:rFonts w:ascii="Times New Roman" w:hAnsi="Times New Roman" w:cs="Times New Roman"/>
          <w:color w:val="000000" w:themeColor="text1"/>
          <w:sz w:val="24"/>
          <w:szCs w:val="24"/>
        </w:rPr>
        <w:t>shared view pointed out it the introduction;</w:t>
      </w:r>
      <w:r w:rsidR="00FC016B">
        <w:rPr>
          <w:rFonts w:ascii="Times New Roman" w:hAnsi="Times New Roman" w:cs="Times New Roman"/>
          <w:color w:val="000000" w:themeColor="text1"/>
          <w:sz w:val="24"/>
          <w:szCs w:val="24"/>
        </w:rPr>
        <w:t xml:space="preserve"> </w:t>
      </w:r>
    </w:p>
    <w:p w14:paraId="73AF9C22" w14:textId="1C66D2DF" w:rsidR="00FC016B" w:rsidRPr="006951A6" w:rsidRDefault="00FC016B" w:rsidP="00A831B8">
      <w:pPr>
        <w:spacing w:line="360" w:lineRule="auto"/>
        <w:jc w:val="center"/>
        <w:rPr>
          <w:rFonts w:ascii="Times New Roman" w:hAnsi="Times New Roman" w:cs="Times New Roman"/>
          <w:i/>
          <w:iCs/>
          <w:color w:val="000000" w:themeColor="text1"/>
          <w:sz w:val="24"/>
          <w:szCs w:val="24"/>
        </w:rPr>
      </w:pPr>
      <w:r w:rsidRPr="006951A6">
        <w:rPr>
          <w:rFonts w:ascii="Times New Roman" w:eastAsia="Times New Roman" w:hAnsi="Times New Roman" w:cs="Times New Roman"/>
          <w:i/>
          <w:iCs/>
          <w:sz w:val="24"/>
          <w:szCs w:val="24"/>
          <w14:ligatures w14:val="none"/>
        </w:rPr>
        <w:t>a systematic approach aiming to establish a strong foundation for good practices and high standards in higher education</w:t>
      </w:r>
      <w:r w:rsidRPr="006951A6">
        <w:rPr>
          <w:rFonts w:ascii="Times New Roman" w:hAnsi="Times New Roman" w:cs="Times New Roman"/>
          <w:i/>
          <w:iCs/>
          <w:color w:val="000000" w:themeColor="text1"/>
          <w:sz w:val="24"/>
          <w:szCs w:val="24"/>
        </w:rPr>
        <w:t xml:space="preserve">. Including, upholding </w:t>
      </w:r>
      <w:r w:rsidRPr="006951A6">
        <w:rPr>
          <w:rFonts w:ascii="Times New Roman" w:eastAsia="Times New Roman" w:hAnsi="Times New Roman" w:cs="Times New Roman"/>
          <w:i/>
          <w:iCs/>
          <w:sz w:val="24"/>
          <w:szCs w:val="24"/>
          <w14:ligatures w14:val="none"/>
        </w:rPr>
        <w:t xml:space="preserve">respect, fairness, honesty, and trust as the recognised core values associated with academic integrity </w:t>
      </w:r>
      <w:r w:rsidRPr="006951A6">
        <w:rPr>
          <w:rFonts w:ascii="Times New Roman" w:eastAsia="Times New Roman" w:hAnsi="Times New Roman" w:cs="Times New Roman"/>
          <w:sz w:val="24"/>
          <w:szCs w:val="24"/>
          <w14:ligatures w14:val="none"/>
        </w:rPr>
        <w:t>(</w:t>
      </w:r>
      <w:r w:rsidRPr="003508DC">
        <w:rPr>
          <w:rFonts w:ascii="Times New Roman" w:eastAsia="Times New Roman" w:hAnsi="Times New Roman" w:cs="Times New Roman"/>
          <w:sz w:val="24"/>
          <w:szCs w:val="24"/>
          <w14:ligatures w14:val="none"/>
        </w:rPr>
        <w:t>AEA</w:t>
      </w:r>
      <w:r>
        <w:rPr>
          <w:rFonts w:ascii="Times New Roman" w:eastAsia="Times New Roman" w:hAnsi="Times New Roman" w:cs="Times New Roman"/>
          <w:sz w:val="24"/>
          <w:szCs w:val="24"/>
          <w14:ligatures w14:val="none"/>
        </w:rPr>
        <w:t xml:space="preserve">, </w:t>
      </w:r>
      <w:r w:rsidRPr="003508DC">
        <w:rPr>
          <w:rFonts w:ascii="Times New Roman" w:eastAsia="Times New Roman" w:hAnsi="Times New Roman" w:cs="Times New Roman"/>
          <w:sz w:val="24"/>
          <w:szCs w:val="24"/>
          <w14:ligatures w14:val="none"/>
        </w:rPr>
        <w:t>2017</w:t>
      </w:r>
      <w:r>
        <w:rPr>
          <w:rFonts w:ascii="Times New Roman" w:eastAsia="Times New Roman" w:hAnsi="Times New Roman" w:cs="Times New Roman"/>
          <w:sz w:val="24"/>
          <w:szCs w:val="24"/>
          <w14:ligatures w14:val="none"/>
        </w:rPr>
        <w:t xml:space="preserve">: </w:t>
      </w:r>
      <w:r w:rsidRPr="003508DC">
        <w:rPr>
          <w:rFonts w:ascii="Times New Roman" w:eastAsia="Times New Roman" w:hAnsi="Times New Roman" w:cs="Times New Roman"/>
          <w:sz w:val="24"/>
          <w:szCs w:val="24"/>
          <w14:ligatures w14:val="none"/>
        </w:rPr>
        <w:t>NAIN, 2021</w:t>
      </w:r>
      <w:r>
        <w:rPr>
          <w:rFonts w:ascii="Times New Roman" w:hAnsi="Times New Roman" w:cs="Times New Roman"/>
          <w:sz w:val="24"/>
          <w:szCs w:val="24"/>
        </w:rPr>
        <w:t xml:space="preserve">: </w:t>
      </w:r>
      <w:r w:rsidRPr="006951A6">
        <w:rPr>
          <w:rFonts w:ascii="Times New Roman" w:eastAsia="Times New Roman" w:hAnsi="Times New Roman" w:cs="Times New Roman"/>
          <w:sz w:val="24"/>
          <w:szCs w:val="24"/>
          <w14:ligatures w14:val="none"/>
        </w:rPr>
        <w:t>QAA, 2023</w:t>
      </w:r>
      <w:r>
        <w:rPr>
          <w:rFonts w:ascii="Times New Roman" w:eastAsia="Times New Roman" w:hAnsi="Times New Roman" w:cs="Times New Roman"/>
          <w:sz w:val="24"/>
          <w:szCs w:val="24"/>
          <w14:ligatures w14:val="none"/>
        </w:rPr>
        <w:t xml:space="preserve">: </w:t>
      </w:r>
      <w:r w:rsidRPr="006951A6">
        <w:rPr>
          <w:rFonts w:ascii="Times New Roman" w:eastAsia="Times New Roman" w:hAnsi="Times New Roman" w:cs="Times New Roman"/>
          <w:sz w:val="24"/>
          <w:szCs w:val="24"/>
          <w14:ligatures w14:val="none"/>
        </w:rPr>
        <w:t>BERA, 2018</w:t>
      </w:r>
      <w:r>
        <w:rPr>
          <w:rFonts w:ascii="Times New Roman" w:eastAsia="Times New Roman" w:hAnsi="Times New Roman" w:cs="Times New Roman"/>
          <w:sz w:val="24"/>
          <w:szCs w:val="24"/>
          <w14:ligatures w14:val="none"/>
        </w:rPr>
        <w:t xml:space="preserve">: </w:t>
      </w:r>
      <w:r w:rsidRPr="006951A6">
        <w:rPr>
          <w:rFonts w:ascii="Times New Roman" w:eastAsia="Times New Roman" w:hAnsi="Times New Roman" w:cs="Times New Roman"/>
          <w:sz w:val="24"/>
          <w:szCs w:val="24"/>
          <w14:ligatures w14:val="none"/>
        </w:rPr>
        <w:t>Research Excellence Framework, 2022).</w:t>
      </w:r>
    </w:p>
    <w:p w14:paraId="3063A9ED" w14:textId="622DB924" w:rsidR="00C57794" w:rsidRPr="00165205" w:rsidRDefault="00C57794" w:rsidP="00C57794">
      <w:pPr>
        <w:spacing w:line="360" w:lineRule="auto"/>
        <w:jc w:val="both"/>
        <w:rPr>
          <w:rFonts w:ascii="Times New Roman" w:hAnsi="Times New Roman" w:cs="Times New Roman"/>
          <w:color w:val="000000" w:themeColor="text1"/>
          <w:kern w:val="24"/>
          <w:sz w:val="24"/>
          <w:szCs w:val="24"/>
        </w:rPr>
      </w:pPr>
    </w:p>
    <w:p w14:paraId="54ACC61C" w14:textId="77777777" w:rsidR="00F15A6F" w:rsidRDefault="00F15A6F" w:rsidP="00CA16FE">
      <w:pPr>
        <w:spacing w:after="0" w:line="360" w:lineRule="auto"/>
        <w:contextualSpacing/>
        <w:rPr>
          <w:rFonts w:ascii="Times New Roman" w:hAnsi="Times New Roman" w:cs="Times New Roman"/>
          <w:i/>
          <w:iCs/>
          <w:color w:val="000000" w:themeColor="text1"/>
          <w:sz w:val="24"/>
          <w:szCs w:val="24"/>
        </w:rPr>
      </w:pPr>
    </w:p>
    <w:p w14:paraId="1C1617D3" w14:textId="59BC3885" w:rsidR="0035743A" w:rsidRPr="00F43869" w:rsidRDefault="00F55370" w:rsidP="00253B82">
      <w:pPr>
        <w:pStyle w:val="Heading3"/>
        <w:rPr>
          <w:rFonts w:ascii="Times New Roman" w:hAnsi="Times New Roman" w:cs="Times New Roman"/>
          <w:color w:val="000000" w:themeColor="text1"/>
        </w:rPr>
      </w:pPr>
      <w:bookmarkStart w:id="18" w:name="_Toc170120954"/>
      <w:r w:rsidRPr="00F43869">
        <w:rPr>
          <w:rFonts w:ascii="Times New Roman" w:hAnsi="Times New Roman" w:cs="Times New Roman"/>
          <w:color w:val="000000" w:themeColor="text1"/>
        </w:rPr>
        <w:t>Limitations of study</w:t>
      </w:r>
      <w:bookmarkEnd w:id="18"/>
    </w:p>
    <w:p w14:paraId="5DA1B1E9" w14:textId="77777777" w:rsidR="0023536C" w:rsidRPr="00115211" w:rsidRDefault="0023536C" w:rsidP="0023536C">
      <w:pPr>
        <w:rPr>
          <w:color w:val="000000" w:themeColor="text1"/>
        </w:rPr>
      </w:pPr>
    </w:p>
    <w:p w14:paraId="7180A265" w14:textId="77777777" w:rsidR="00FC016B" w:rsidRDefault="0023536C" w:rsidP="00F7434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Whilst the research designed for exploring lecturers perspectives on academics misconduct are comprehensive and insightful they also have several limitations. The interview questions rely on the subjective experiences and perceptions of individual lectures which vary based on their personal backgrounds disciplinary contexts and teaching experiences. This subjectivity can introduce bias and limit the generalisability of findings</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lang w:val="en-US"/>
        </w:rPr>
        <w:t>Cohen, Manion</w:t>
      </w:r>
      <w:r w:rsidR="00C80AD0">
        <w:rPr>
          <w:rFonts w:ascii="Times New Roman" w:hAnsi="Times New Roman" w:cs="Times New Roman"/>
          <w:color w:val="000000" w:themeColor="text1"/>
          <w:sz w:val="24"/>
          <w:szCs w:val="24"/>
          <w:lang w:val="en-US"/>
        </w:rPr>
        <w:t xml:space="preserve"> &amp;</w:t>
      </w:r>
      <w:r w:rsidR="00C80AD0" w:rsidRPr="00115211">
        <w:rPr>
          <w:rFonts w:ascii="Times New Roman" w:hAnsi="Times New Roman" w:cs="Times New Roman"/>
          <w:color w:val="000000" w:themeColor="text1"/>
          <w:sz w:val="24"/>
          <w:szCs w:val="24"/>
          <w:lang w:val="en-US"/>
        </w:rPr>
        <w:t xml:space="preserve"> Morrison</w:t>
      </w:r>
      <w:r w:rsidR="00C80AD0">
        <w:rPr>
          <w:rFonts w:ascii="Times New Roman" w:hAnsi="Times New Roman" w:cs="Times New Roman"/>
          <w:color w:val="000000" w:themeColor="text1"/>
          <w:sz w:val="24"/>
          <w:szCs w:val="24"/>
          <w:lang w:val="en-US"/>
        </w:rPr>
        <w:t xml:space="preserve">, </w:t>
      </w:r>
      <w:r w:rsidR="00C80AD0" w:rsidRPr="00115211">
        <w:rPr>
          <w:rFonts w:ascii="Times New Roman" w:hAnsi="Times New Roman" w:cs="Times New Roman"/>
          <w:color w:val="000000" w:themeColor="text1"/>
          <w:sz w:val="24"/>
          <w:szCs w:val="24"/>
          <w:lang w:val="en-US"/>
        </w:rPr>
        <w:t>2018</w:t>
      </w:r>
      <w:r w:rsidR="00C80AD0">
        <w:rPr>
          <w:rFonts w:ascii="Times New Roman" w:hAnsi="Times New Roman" w:cs="Times New Roman"/>
          <w:color w:val="000000" w:themeColor="text1"/>
          <w:sz w:val="24"/>
          <w:szCs w:val="24"/>
          <w:lang w:val="en-US"/>
        </w:rPr>
        <w:t>)</w:t>
      </w:r>
      <w:r w:rsidRPr="00115211">
        <w:rPr>
          <w:rFonts w:ascii="Times New Roman" w:hAnsi="Times New Roman" w:cs="Times New Roman"/>
          <w:color w:val="000000" w:themeColor="text1"/>
          <w:sz w:val="24"/>
          <w:szCs w:val="24"/>
        </w:rPr>
        <w:t xml:space="preserve">. A further limitation includes the limited scope of the research questions, primarily focusing on lectures experiences and perceptions which may overlook the perspectives of other </w:t>
      </w:r>
      <w:r w:rsidRPr="00115211">
        <w:rPr>
          <w:rFonts w:ascii="Times New Roman" w:hAnsi="Times New Roman" w:cs="Times New Roman"/>
          <w:color w:val="000000" w:themeColor="text1"/>
          <w:sz w:val="24"/>
          <w:szCs w:val="24"/>
        </w:rPr>
        <w:lastRenderedPageBreak/>
        <w:t xml:space="preserve">stakeholders involved in addressing academics conduct, such as students, administrators, and support staff.  Moreover, the study does not fully capture the nuances of academics conduct within different institutional contexts, as academic integrity policies, disciplinary procedures, </w:t>
      </w:r>
      <w:r w:rsidR="00C80AD0">
        <w:rPr>
          <w:rFonts w:ascii="Times New Roman" w:hAnsi="Times New Roman" w:cs="Times New Roman"/>
          <w:color w:val="000000" w:themeColor="text1"/>
          <w:sz w:val="24"/>
          <w:szCs w:val="24"/>
        </w:rPr>
        <w:t>whilst</w:t>
      </w:r>
      <w:r w:rsidRPr="00115211">
        <w:rPr>
          <w:rFonts w:ascii="Times New Roman" w:hAnsi="Times New Roman" w:cs="Times New Roman"/>
          <w:color w:val="000000" w:themeColor="text1"/>
          <w:sz w:val="24"/>
          <w:szCs w:val="24"/>
        </w:rPr>
        <w:t xml:space="preserve"> cultural norms may vary across institutions</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rPr>
        <w:t>AEA</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rPr>
        <w:t>2017</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rPr>
        <w:t>QAA 2023)</w:t>
      </w:r>
      <w:r w:rsidRPr="00115211">
        <w:rPr>
          <w:rFonts w:ascii="Times New Roman" w:hAnsi="Times New Roman" w:cs="Times New Roman"/>
          <w:color w:val="000000" w:themeColor="text1"/>
          <w:sz w:val="24"/>
          <w:szCs w:val="24"/>
        </w:rPr>
        <w:t xml:space="preserve">. This </w:t>
      </w:r>
      <w:r w:rsidR="00FC016B">
        <w:rPr>
          <w:rFonts w:ascii="Times New Roman" w:hAnsi="Times New Roman" w:cs="Times New Roman"/>
          <w:color w:val="000000" w:themeColor="text1"/>
          <w:sz w:val="24"/>
          <w:szCs w:val="24"/>
        </w:rPr>
        <w:t>likely</w:t>
      </w:r>
      <w:r w:rsidRPr="00115211">
        <w:rPr>
          <w:rFonts w:ascii="Times New Roman" w:hAnsi="Times New Roman" w:cs="Times New Roman"/>
          <w:color w:val="000000" w:themeColor="text1"/>
          <w:sz w:val="24"/>
          <w:szCs w:val="24"/>
        </w:rPr>
        <w:t xml:space="preserve"> affect</w:t>
      </w:r>
      <w:r w:rsidR="00FC016B">
        <w:rPr>
          <w:rFonts w:ascii="Times New Roman" w:hAnsi="Times New Roman" w:cs="Times New Roman"/>
          <w:color w:val="000000" w:themeColor="text1"/>
          <w:sz w:val="24"/>
          <w:szCs w:val="24"/>
        </w:rPr>
        <w:t>s</w:t>
      </w:r>
      <w:r w:rsidRPr="00115211">
        <w:rPr>
          <w:rFonts w:ascii="Times New Roman" w:hAnsi="Times New Roman" w:cs="Times New Roman"/>
          <w:color w:val="000000" w:themeColor="text1"/>
          <w:sz w:val="24"/>
          <w:szCs w:val="24"/>
        </w:rPr>
        <w:t xml:space="preserve"> the applicability of findings to other educational institutions.</w:t>
      </w:r>
      <w:r w:rsidR="00165205">
        <w:rPr>
          <w:rFonts w:ascii="Times New Roman" w:hAnsi="Times New Roman" w:cs="Times New Roman"/>
          <w:color w:val="000000" w:themeColor="text1"/>
          <w:sz w:val="24"/>
          <w:szCs w:val="24"/>
        </w:rPr>
        <w:t xml:space="preserve"> </w:t>
      </w:r>
    </w:p>
    <w:p w14:paraId="124F4E7F" w14:textId="77777777" w:rsidR="00FC016B" w:rsidRDefault="00FC016B" w:rsidP="00F74348">
      <w:pPr>
        <w:spacing w:line="360" w:lineRule="auto"/>
        <w:jc w:val="both"/>
        <w:rPr>
          <w:rFonts w:ascii="Times New Roman" w:hAnsi="Times New Roman" w:cs="Times New Roman"/>
          <w:color w:val="000000" w:themeColor="text1"/>
          <w:sz w:val="24"/>
          <w:szCs w:val="24"/>
        </w:rPr>
      </w:pPr>
    </w:p>
    <w:p w14:paraId="0B7DBDB9" w14:textId="25371987" w:rsidR="00F74348" w:rsidRPr="00115211" w:rsidRDefault="00FC016B" w:rsidP="00F7434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Whilst although</w:t>
      </w:r>
      <w:r w:rsidR="0023536C"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sociological</w:t>
      </w:r>
      <w:r w:rsidR="0023536C" w:rsidRPr="00115211">
        <w:rPr>
          <w:rFonts w:ascii="Times New Roman" w:hAnsi="Times New Roman" w:cs="Times New Roman"/>
          <w:color w:val="000000" w:themeColor="text1"/>
          <w:sz w:val="24"/>
          <w:szCs w:val="24"/>
        </w:rPr>
        <w:t xml:space="preserve"> deviance </w:t>
      </w:r>
      <w:r w:rsidR="00D7514D" w:rsidRPr="00115211">
        <w:rPr>
          <w:rFonts w:ascii="Times New Roman" w:hAnsi="Times New Roman" w:cs="Times New Roman"/>
          <w:color w:val="000000" w:themeColor="text1"/>
          <w:sz w:val="24"/>
          <w:szCs w:val="24"/>
        </w:rPr>
        <w:t>theory provides</w:t>
      </w:r>
      <w:r w:rsidR="0023536C" w:rsidRPr="00115211">
        <w:rPr>
          <w:rFonts w:ascii="Times New Roman" w:hAnsi="Times New Roman" w:cs="Times New Roman"/>
          <w:color w:val="000000" w:themeColor="text1"/>
          <w:sz w:val="24"/>
          <w:szCs w:val="24"/>
        </w:rPr>
        <w:t xml:space="preserve"> a complex and multifaceted framework</w:t>
      </w:r>
      <w:r>
        <w:rPr>
          <w:rFonts w:ascii="Times New Roman" w:hAnsi="Times New Roman" w:cs="Times New Roman"/>
          <w:color w:val="000000" w:themeColor="text1"/>
          <w:sz w:val="24"/>
          <w:szCs w:val="24"/>
        </w:rPr>
        <w:t xml:space="preserve"> t</w:t>
      </w:r>
      <w:r w:rsidR="0023536C" w:rsidRPr="00115211">
        <w:rPr>
          <w:rFonts w:ascii="Times New Roman" w:hAnsi="Times New Roman" w:cs="Times New Roman"/>
          <w:color w:val="000000" w:themeColor="text1"/>
          <w:sz w:val="24"/>
          <w:szCs w:val="24"/>
        </w:rPr>
        <w:t xml:space="preserve">he interviews may not fully capture the depth and complexity of these theoretical perspectives, leading to oversimplification of </w:t>
      </w:r>
      <w:r w:rsidR="00D7514D" w:rsidRPr="00115211">
        <w:rPr>
          <w:rFonts w:ascii="Times New Roman" w:hAnsi="Times New Roman" w:cs="Times New Roman"/>
          <w:color w:val="000000" w:themeColor="text1"/>
          <w:sz w:val="24"/>
          <w:szCs w:val="24"/>
        </w:rPr>
        <w:t>sociological</w:t>
      </w:r>
      <w:r w:rsidR="0023536C" w:rsidRPr="00115211">
        <w:rPr>
          <w:rFonts w:ascii="Times New Roman" w:hAnsi="Times New Roman" w:cs="Times New Roman"/>
          <w:color w:val="000000" w:themeColor="text1"/>
          <w:sz w:val="24"/>
          <w:szCs w:val="24"/>
        </w:rPr>
        <w:t xml:space="preserve"> concepts. Based on this although the questions touch upon intersectionality of factors contributing to </w:t>
      </w:r>
      <w:r>
        <w:rPr>
          <w:rFonts w:ascii="Times New Roman" w:hAnsi="Times New Roman" w:cs="Times New Roman"/>
          <w:color w:val="000000" w:themeColor="text1"/>
          <w:sz w:val="24"/>
          <w:szCs w:val="24"/>
        </w:rPr>
        <w:t>AM</w:t>
      </w:r>
      <w:r w:rsidR="0023536C" w:rsidRPr="00115211">
        <w:rPr>
          <w:rFonts w:ascii="Times New Roman" w:hAnsi="Times New Roman" w:cs="Times New Roman"/>
          <w:color w:val="000000" w:themeColor="text1"/>
          <w:sz w:val="24"/>
          <w:szCs w:val="24"/>
        </w:rPr>
        <w:t xml:space="preserve">, such as social and cultural influences, they may not explore deeply enough into how intersecting identities such as race gender and socioeconomic status intersect with the </w:t>
      </w:r>
      <w:r w:rsidR="00F43869">
        <w:rPr>
          <w:rFonts w:ascii="Times New Roman" w:hAnsi="Times New Roman" w:cs="Times New Roman"/>
          <w:color w:val="000000" w:themeColor="text1"/>
          <w:sz w:val="24"/>
          <w:szCs w:val="24"/>
        </w:rPr>
        <w:t>AM</w:t>
      </w:r>
      <w:r w:rsidR="0023536C" w:rsidRPr="00115211">
        <w:rPr>
          <w:rFonts w:ascii="Times New Roman" w:hAnsi="Times New Roman" w:cs="Times New Roman"/>
          <w:color w:val="000000" w:themeColor="text1"/>
          <w:sz w:val="24"/>
          <w:szCs w:val="24"/>
        </w:rPr>
        <w:t xml:space="preserve"> experience. Therefore, may overlook </w:t>
      </w:r>
      <w:r w:rsidR="00F43869">
        <w:rPr>
          <w:rFonts w:ascii="Times New Roman" w:hAnsi="Times New Roman" w:cs="Times New Roman"/>
          <w:color w:val="000000" w:themeColor="text1"/>
          <w:sz w:val="24"/>
          <w:szCs w:val="24"/>
        </w:rPr>
        <w:t>particular</w:t>
      </w:r>
      <w:r w:rsidR="0023536C" w:rsidRPr="00115211">
        <w:rPr>
          <w:rFonts w:ascii="Times New Roman" w:hAnsi="Times New Roman" w:cs="Times New Roman"/>
          <w:color w:val="000000" w:themeColor="text1"/>
          <w:sz w:val="24"/>
          <w:szCs w:val="24"/>
        </w:rPr>
        <w:t xml:space="preserve"> challenges faced by marginalised populations. Nevertheless, this study provides a valuable exploration into lecturers perspectives o</w:t>
      </w:r>
      <w:r w:rsidR="00C80AD0">
        <w:rPr>
          <w:rFonts w:ascii="Times New Roman" w:hAnsi="Times New Roman" w:cs="Times New Roman"/>
          <w:color w:val="000000" w:themeColor="text1"/>
          <w:sz w:val="24"/>
          <w:szCs w:val="24"/>
        </w:rPr>
        <w:t>f</w:t>
      </w:r>
      <w:r w:rsidR="0023536C" w:rsidRPr="00115211">
        <w:rPr>
          <w:rFonts w:ascii="Times New Roman" w:hAnsi="Times New Roman" w:cs="Times New Roman"/>
          <w:color w:val="000000" w:themeColor="text1"/>
          <w:sz w:val="24"/>
          <w:szCs w:val="24"/>
        </w:rPr>
        <w:t xml:space="preserve"> academic misconduct and offer insights into the social dynamics at play in addressing this complex phenomenon.</w:t>
      </w:r>
      <w:r w:rsidR="00F43869">
        <w:rPr>
          <w:rFonts w:ascii="Times New Roman" w:hAnsi="Times New Roman" w:cs="Times New Roman"/>
          <w:color w:val="000000" w:themeColor="text1"/>
          <w:sz w:val="24"/>
          <w:szCs w:val="24"/>
        </w:rPr>
        <w:t xml:space="preserve"> Moreover,</w:t>
      </w:r>
      <w:r w:rsidR="0023536C" w:rsidRPr="00115211">
        <w:rPr>
          <w:rFonts w:ascii="Times New Roman" w:hAnsi="Times New Roman" w:cs="Times New Roman"/>
          <w:color w:val="000000" w:themeColor="text1"/>
          <w:sz w:val="24"/>
          <w:szCs w:val="24"/>
        </w:rPr>
        <w:t xml:space="preserve"> seeking to triangulate findings with other data sources will likely enhance the validity and reliability of research.</w:t>
      </w:r>
      <w:r w:rsidR="00431374" w:rsidRPr="00115211">
        <w:rPr>
          <w:rFonts w:ascii="Times New Roman" w:hAnsi="Times New Roman" w:cs="Times New Roman"/>
          <w:color w:val="000000" w:themeColor="text1"/>
          <w:sz w:val="24"/>
          <w:szCs w:val="24"/>
        </w:rPr>
        <w:br w:type="page"/>
      </w:r>
    </w:p>
    <w:p w14:paraId="6E02646B" w14:textId="4C8288BB" w:rsidR="0035743A" w:rsidRPr="00165205" w:rsidRDefault="0035743A" w:rsidP="00165205">
      <w:pPr>
        <w:pStyle w:val="Heading1"/>
        <w:jc w:val="center"/>
        <w:rPr>
          <w:rFonts w:ascii="Times New Roman" w:hAnsi="Times New Roman" w:cs="Times New Roman"/>
          <w:color w:val="000000" w:themeColor="text1"/>
          <w:sz w:val="28"/>
          <w:szCs w:val="28"/>
        </w:rPr>
      </w:pPr>
      <w:bookmarkStart w:id="19" w:name="_Toc170120955"/>
      <w:r w:rsidRPr="00115211">
        <w:rPr>
          <w:rFonts w:ascii="Times New Roman" w:hAnsi="Times New Roman" w:cs="Times New Roman"/>
          <w:color w:val="000000" w:themeColor="text1"/>
          <w:sz w:val="28"/>
          <w:szCs w:val="28"/>
        </w:rPr>
        <w:lastRenderedPageBreak/>
        <w:t xml:space="preserve">Chapter </w:t>
      </w:r>
      <w:r w:rsidR="00E212C3" w:rsidRPr="00115211">
        <w:rPr>
          <w:rFonts w:ascii="Times New Roman" w:hAnsi="Times New Roman" w:cs="Times New Roman"/>
          <w:color w:val="000000" w:themeColor="text1"/>
          <w:sz w:val="28"/>
          <w:szCs w:val="28"/>
        </w:rPr>
        <w:t>5</w:t>
      </w:r>
      <w:r w:rsidRPr="00115211">
        <w:rPr>
          <w:rFonts w:ascii="Times New Roman" w:hAnsi="Times New Roman" w:cs="Times New Roman"/>
          <w:color w:val="000000" w:themeColor="text1"/>
          <w:sz w:val="28"/>
          <w:szCs w:val="28"/>
        </w:rPr>
        <w:t xml:space="preserve">- </w:t>
      </w:r>
      <w:r w:rsidR="00E80896" w:rsidRPr="00115211">
        <w:rPr>
          <w:rFonts w:ascii="Times New Roman" w:hAnsi="Times New Roman" w:cs="Times New Roman"/>
          <w:color w:val="000000" w:themeColor="text1"/>
          <w:sz w:val="28"/>
          <w:szCs w:val="28"/>
        </w:rPr>
        <w:t>Recommendations</w:t>
      </w:r>
      <w:bookmarkEnd w:id="19"/>
    </w:p>
    <w:p w14:paraId="1244571C" w14:textId="77777777" w:rsidR="00F43869" w:rsidRDefault="00F43869" w:rsidP="00F74348">
      <w:pPr>
        <w:spacing w:line="360" w:lineRule="auto"/>
        <w:jc w:val="both"/>
        <w:rPr>
          <w:rFonts w:ascii="Times New Roman" w:hAnsi="Times New Roman" w:cs="Times New Roman"/>
          <w:color w:val="000000" w:themeColor="text1"/>
          <w:sz w:val="24"/>
          <w:szCs w:val="24"/>
        </w:rPr>
      </w:pPr>
    </w:p>
    <w:p w14:paraId="11D823A5" w14:textId="7FF8762B" w:rsidR="000B26C7" w:rsidRDefault="00F74348" w:rsidP="00F7434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Future studies may incorporat</w:t>
      </w:r>
      <w:r w:rsidR="00F43869">
        <w:rPr>
          <w:rFonts w:ascii="Times New Roman" w:hAnsi="Times New Roman" w:cs="Times New Roman"/>
          <w:color w:val="000000" w:themeColor="text1"/>
          <w:sz w:val="24"/>
          <w:szCs w:val="24"/>
        </w:rPr>
        <w:t>e</w:t>
      </w:r>
      <w:r w:rsidRPr="00115211">
        <w:rPr>
          <w:rFonts w:ascii="Times New Roman" w:hAnsi="Times New Roman" w:cs="Times New Roman"/>
          <w:color w:val="000000" w:themeColor="text1"/>
          <w:sz w:val="24"/>
          <w:szCs w:val="24"/>
        </w:rPr>
        <w:t xml:space="preserve"> perspectives from</w:t>
      </w:r>
      <w:r w:rsidR="007706FE" w:rsidRPr="00115211">
        <w:rPr>
          <w:rFonts w:ascii="Times New Roman" w:hAnsi="Times New Roman" w:cs="Times New Roman"/>
          <w:color w:val="000000" w:themeColor="text1"/>
          <w:sz w:val="24"/>
          <w:szCs w:val="24"/>
        </w:rPr>
        <w:t xml:space="preserve"> a higher volume of participants, including</w:t>
      </w:r>
      <w:r w:rsidRPr="00115211">
        <w:rPr>
          <w:rFonts w:ascii="Times New Roman" w:hAnsi="Times New Roman" w:cs="Times New Roman"/>
          <w:color w:val="000000" w:themeColor="text1"/>
          <w:sz w:val="24"/>
          <w:szCs w:val="24"/>
        </w:rPr>
        <w:t xml:space="preserve"> other stakeholders involved in addressing academic </w:t>
      </w:r>
      <w:r w:rsidR="00431374" w:rsidRPr="00115211">
        <w:rPr>
          <w:rFonts w:ascii="Times New Roman" w:hAnsi="Times New Roman" w:cs="Times New Roman"/>
          <w:color w:val="000000" w:themeColor="text1"/>
          <w:sz w:val="24"/>
          <w:szCs w:val="24"/>
        </w:rPr>
        <w:t>misconduct as</w:t>
      </w:r>
      <w:r w:rsidR="007706FE"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comparing and contrasting these perspectives may likely provide a more comprehensive understanding of the social dynamics around </w:t>
      </w:r>
      <w:r w:rsidR="00F4386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w:t>
      </w:r>
      <w:r w:rsidR="007706FE" w:rsidRPr="00115211">
        <w:rPr>
          <w:rFonts w:ascii="Times New Roman" w:hAnsi="Times New Roman" w:cs="Times New Roman"/>
          <w:color w:val="000000" w:themeColor="text1"/>
          <w:sz w:val="24"/>
          <w:szCs w:val="24"/>
        </w:rPr>
        <w:t xml:space="preserve"> Whilst</w:t>
      </w:r>
      <w:r w:rsidRPr="00115211">
        <w:rPr>
          <w:rFonts w:ascii="Times New Roman" w:hAnsi="Times New Roman" w:cs="Times New Roman"/>
          <w:color w:val="000000" w:themeColor="text1"/>
          <w:sz w:val="24"/>
          <w:szCs w:val="24"/>
        </w:rPr>
        <w:t xml:space="preserve"> </w:t>
      </w:r>
      <w:r w:rsidR="007706FE" w:rsidRPr="00115211">
        <w:rPr>
          <w:rFonts w:ascii="Times New Roman" w:hAnsi="Times New Roman" w:cs="Times New Roman"/>
          <w:color w:val="000000" w:themeColor="text1"/>
          <w:sz w:val="24"/>
          <w:szCs w:val="24"/>
        </w:rPr>
        <w:t xml:space="preserve">exploring variations in academic integrity policies, disciplinarity practises, and cultural norms </w:t>
      </w:r>
      <w:r w:rsidR="00CF3028" w:rsidRPr="00115211">
        <w:rPr>
          <w:rFonts w:ascii="Times New Roman" w:hAnsi="Times New Roman" w:cs="Times New Roman"/>
          <w:color w:val="000000" w:themeColor="text1"/>
          <w:sz w:val="24"/>
          <w:szCs w:val="24"/>
        </w:rPr>
        <w:t>may</w:t>
      </w:r>
      <w:r w:rsidR="007706FE" w:rsidRPr="00115211">
        <w:rPr>
          <w:rFonts w:ascii="Times New Roman" w:hAnsi="Times New Roman" w:cs="Times New Roman"/>
          <w:color w:val="000000" w:themeColor="text1"/>
          <w:sz w:val="24"/>
          <w:szCs w:val="24"/>
        </w:rPr>
        <w:t xml:space="preserve"> reveal insights into how social cultural factors further influence attitudes towards </w:t>
      </w:r>
      <w:r w:rsidR="00F43869">
        <w:rPr>
          <w:rFonts w:ascii="Times New Roman" w:hAnsi="Times New Roman" w:cs="Times New Roman"/>
          <w:color w:val="000000" w:themeColor="text1"/>
          <w:sz w:val="24"/>
          <w:szCs w:val="24"/>
        </w:rPr>
        <w:t>AM</w:t>
      </w:r>
      <w:r w:rsidR="007706FE" w:rsidRPr="00115211">
        <w:rPr>
          <w:rFonts w:ascii="Times New Roman" w:hAnsi="Times New Roman" w:cs="Times New Roman"/>
          <w:color w:val="000000" w:themeColor="text1"/>
          <w:sz w:val="24"/>
          <w:szCs w:val="24"/>
        </w:rPr>
        <w:t xml:space="preserve"> approaches</w:t>
      </w:r>
      <w:r w:rsidR="00F43869">
        <w:rPr>
          <w:rFonts w:ascii="Times New Roman" w:hAnsi="Times New Roman" w:cs="Times New Roman"/>
          <w:color w:val="000000" w:themeColor="text1"/>
          <w:sz w:val="24"/>
          <w:szCs w:val="24"/>
        </w:rPr>
        <w:t>.</w:t>
      </w:r>
      <w:r w:rsidR="007706FE" w:rsidRPr="00115211">
        <w:rPr>
          <w:rFonts w:ascii="Times New Roman" w:hAnsi="Times New Roman" w:cs="Times New Roman"/>
          <w:color w:val="000000" w:themeColor="text1"/>
          <w:sz w:val="24"/>
          <w:szCs w:val="24"/>
        </w:rPr>
        <w:t xml:space="preserve"> </w:t>
      </w:r>
      <w:r w:rsidR="00F43869">
        <w:rPr>
          <w:rFonts w:ascii="Times New Roman" w:hAnsi="Times New Roman" w:cs="Times New Roman"/>
          <w:color w:val="000000" w:themeColor="text1"/>
          <w:sz w:val="24"/>
          <w:szCs w:val="24"/>
        </w:rPr>
        <w:t>Seeking</w:t>
      </w:r>
      <w:r w:rsidR="007706FE" w:rsidRPr="00115211">
        <w:rPr>
          <w:rFonts w:ascii="Times New Roman" w:hAnsi="Times New Roman" w:cs="Times New Roman"/>
          <w:color w:val="000000" w:themeColor="text1"/>
          <w:sz w:val="24"/>
          <w:szCs w:val="24"/>
        </w:rPr>
        <w:t xml:space="preserve"> strategies in addressing the issue further. </w:t>
      </w:r>
      <w:r w:rsidR="00CF3028" w:rsidRPr="00115211">
        <w:rPr>
          <w:rFonts w:ascii="Times New Roman" w:hAnsi="Times New Roman" w:cs="Times New Roman"/>
          <w:color w:val="000000" w:themeColor="text1"/>
          <w:sz w:val="24"/>
          <w:szCs w:val="24"/>
        </w:rPr>
        <w:t>Further</w:t>
      </w:r>
      <w:r w:rsidR="00A17861" w:rsidRPr="00115211">
        <w:rPr>
          <w:rFonts w:ascii="Times New Roman" w:hAnsi="Times New Roman" w:cs="Times New Roman"/>
          <w:color w:val="000000" w:themeColor="text1"/>
          <w:sz w:val="24"/>
          <w:szCs w:val="24"/>
        </w:rPr>
        <w:t>more,</w:t>
      </w:r>
      <w:r w:rsidR="00CF3028" w:rsidRPr="00115211">
        <w:rPr>
          <w:rFonts w:ascii="Times New Roman" w:hAnsi="Times New Roman" w:cs="Times New Roman"/>
          <w:color w:val="000000" w:themeColor="text1"/>
          <w:sz w:val="24"/>
          <w:szCs w:val="24"/>
        </w:rPr>
        <w:t xml:space="preserve"> research may also consider</w:t>
      </w:r>
      <w:r w:rsidRPr="00115211">
        <w:rPr>
          <w:rFonts w:ascii="Times New Roman" w:hAnsi="Times New Roman" w:cs="Times New Roman"/>
          <w:color w:val="000000" w:themeColor="text1"/>
          <w:sz w:val="24"/>
          <w:szCs w:val="24"/>
        </w:rPr>
        <w:t xml:space="preserve"> conducting a </w:t>
      </w:r>
      <w:r w:rsidR="00C514D5" w:rsidRPr="00115211">
        <w:rPr>
          <w:rFonts w:ascii="Times New Roman" w:hAnsi="Times New Roman" w:cs="Times New Roman"/>
          <w:color w:val="000000" w:themeColor="text1"/>
          <w:sz w:val="24"/>
          <w:szCs w:val="24"/>
        </w:rPr>
        <w:t>longitudinal</w:t>
      </w:r>
      <w:r w:rsidRPr="00115211">
        <w:rPr>
          <w:rFonts w:ascii="Times New Roman" w:hAnsi="Times New Roman" w:cs="Times New Roman"/>
          <w:color w:val="000000" w:themeColor="text1"/>
          <w:sz w:val="24"/>
          <w:szCs w:val="24"/>
        </w:rPr>
        <w:t xml:space="preserve"> study to examine changes in lectures perceptions and experiences of academics conduct over time</w:t>
      </w:r>
      <w:r w:rsidR="00CF3028"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sidR="00CF3028" w:rsidRPr="00115211">
        <w:rPr>
          <w:rFonts w:ascii="Times New Roman" w:hAnsi="Times New Roman" w:cs="Times New Roman"/>
          <w:color w:val="000000" w:themeColor="text1"/>
          <w:sz w:val="24"/>
          <w:szCs w:val="24"/>
        </w:rPr>
        <w:t>A</w:t>
      </w:r>
      <w:r w:rsidRPr="00115211">
        <w:rPr>
          <w:rFonts w:ascii="Times New Roman" w:hAnsi="Times New Roman" w:cs="Times New Roman"/>
          <w:color w:val="000000" w:themeColor="text1"/>
          <w:sz w:val="24"/>
          <w:szCs w:val="24"/>
        </w:rPr>
        <w:t>llowing tracking of trends and patterns in academic conduct incidents including institutional responses and lecturers attitudes and behaviours</w:t>
      </w:r>
      <w:r w:rsidR="00CF3028" w:rsidRPr="00115211">
        <w:rPr>
          <w:rFonts w:ascii="Times New Roman" w:hAnsi="Times New Roman" w:cs="Times New Roman"/>
          <w:color w:val="000000" w:themeColor="text1"/>
          <w:sz w:val="24"/>
          <w:szCs w:val="24"/>
        </w:rPr>
        <w:t xml:space="preserve"> to </w:t>
      </w:r>
      <w:r w:rsidRPr="00115211">
        <w:rPr>
          <w:rFonts w:ascii="Times New Roman" w:hAnsi="Times New Roman" w:cs="Times New Roman"/>
          <w:color w:val="000000" w:themeColor="text1"/>
          <w:sz w:val="24"/>
          <w:szCs w:val="24"/>
        </w:rPr>
        <w:t xml:space="preserve">also shed light on the effectiveness of interventions and policy changes. </w:t>
      </w:r>
    </w:p>
    <w:p w14:paraId="40EF1E51" w14:textId="77777777" w:rsidR="0012269F" w:rsidRDefault="0012269F" w:rsidP="00A37496">
      <w:pPr>
        <w:spacing w:line="360" w:lineRule="auto"/>
        <w:jc w:val="both"/>
        <w:rPr>
          <w:rFonts w:ascii="Times New Roman" w:hAnsi="Times New Roman" w:cs="Times New Roman"/>
          <w:color w:val="000000" w:themeColor="text1"/>
          <w:sz w:val="24"/>
          <w:szCs w:val="24"/>
        </w:rPr>
      </w:pPr>
    </w:p>
    <w:p w14:paraId="35191200" w14:textId="77777777" w:rsidR="00FB22E2" w:rsidRDefault="00FB22E2" w:rsidP="00FB22E2">
      <w:pPr>
        <w:pStyle w:val="html-xxx"/>
        <w:shd w:val="clear" w:color="auto" w:fill="FFFFFF"/>
        <w:spacing w:before="0" w:beforeAutospacing="0" w:after="0" w:afterAutospacing="0"/>
        <w:jc w:val="both"/>
        <w:rPr>
          <w:color w:val="000000" w:themeColor="text1"/>
        </w:rPr>
      </w:pPr>
    </w:p>
    <w:p w14:paraId="102D32E9" w14:textId="1A97D5F8" w:rsidR="0012269F" w:rsidRDefault="00F43869" w:rsidP="00F7434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w:t>
      </w:r>
      <w:r w:rsidR="0012269F">
        <w:rPr>
          <w:rFonts w:ascii="Times New Roman" w:hAnsi="Times New Roman" w:cs="Times New Roman"/>
          <w:color w:val="000000" w:themeColor="text1"/>
          <w:sz w:val="24"/>
          <w:szCs w:val="24"/>
        </w:rPr>
        <w:t>urther</w:t>
      </w:r>
      <w:r>
        <w:rPr>
          <w:rFonts w:ascii="Times New Roman" w:hAnsi="Times New Roman" w:cs="Times New Roman"/>
          <w:color w:val="000000" w:themeColor="text1"/>
          <w:sz w:val="24"/>
          <w:szCs w:val="24"/>
        </w:rPr>
        <w:t>,</w:t>
      </w:r>
      <w:r w:rsidR="005B08FE">
        <w:rPr>
          <w:rFonts w:ascii="Times New Roman" w:hAnsi="Times New Roman" w:cs="Times New Roman"/>
          <w:color w:val="000000" w:themeColor="text1"/>
          <w:sz w:val="24"/>
          <w:szCs w:val="24"/>
        </w:rPr>
        <w:t xml:space="preserve"> longitudinal research that analyse potential relationships between the consequences of burnout and lecturer productivity may be particularly useful to further understand academic misconduct and the impact upon employee, student and the organisation as a whole. For example, </w:t>
      </w:r>
      <w:r w:rsidR="0012269F">
        <w:rPr>
          <w:rFonts w:ascii="Times New Roman" w:hAnsi="Times New Roman" w:cs="Times New Roman"/>
          <w:color w:val="000000" w:themeColor="text1"/>
          <w:sz w:val="24"/>
          <w:szCs w:val="24"/>
        </w:rPr>
        <w:t>exami</w:t>
      </w:r>
      <w:r w:rsidR="005B08FE">
        <w:rPr>
          <w:rFonts w:ascii="Times New Roman" w:hAnsi="Times New Roman" w:cs="Times New Roman"/>
          <w:color w:val="000000" w:themeColor="text1"/>
          <w:sz w:val="24"/>
          <w:szCs w:val="24"/>
        </w:rPr>
        <w:t>ning</w:t>
      </w:r>
      <w:r w:rsidR="0012269F">
        <w:rPr>
          <w:rFonts w:ascii="Times New Roman" w:hAnsi="Times New Roman" w:cs="Times New Roman"/>
          <w:color w:val="000000" w:themeColor="text1"/>
          <w:sz w:val="24"/>
          <w:szCs w:val="24"/>
        </w:rPr>
        <w:t xml:space="preserve"> the relationship between the psychological impact of academic misconduct and the effect upon lecturers performance, health and safety. </w:t>
      </w:r>
      <w:r w:rsidR="005B08FE">
        <w:rPr>
          <w:rFonts w:ascii="Times New Roman" w:hAnsi="Times New Roman" w:cs="Times New Roman"/>
          <w:color w:val="000000" w:themeColor="text1"/>
          <w:sz w:val="24"/>
          <w:szCs w:val="24"/>
        </w:rPr>
        <w:t>Exploring</w:t>
      </w:r>
      <w:r w:rsidR="0012269F">
        <w:rPr>
          <w:rFonts w:ascii="Times New Roman" w:hAnsi="Times New Roman" w:cs="Times New Roman"/>
          <w:color w:val="000000" w:themeColor="text1"/>
          <w:sz w:val="24"/>
          <w:szCs w:val="24"/>
        </w:rPr>
        <w:t xml:space="preserve"> deeper how psychological damage due to burnout may influence employees behaviour and attitude, including the examination of particular factors such as organisational climate, leadership</w:t>
      </w:r>
      <w:r w:rsidR="005B08FE">
        <w:rPr>
          <w:rFonts w:ascii="Times New Roman" w:hAnsi="Times New Roman" w:cs="Times New Roman"/>
          <w:color w:val="000000" w:themeColor="text1"/>
          <w:sz w:val="24"/>
          <w:szCs w:val="24"/>
        </w:rPr>
        <w:t>.</w:t>
      </w:r>
    </w:p>
    <w:p w14:paraId="5F3F04BB" w14:textId="7BC6B405" w:rsidR="0012269F" w:rsidRPr="00115211" w:rsidRDefault="0012269F" w:rsidP="00F74348">
      <w:pPr>
        <w:spacing w:line="360" w:lineRule="auto"/>
        <w:jc w:val="both"/>
        <w:rPr>
          <w:rFonts w:ascii="Times New Roman" w:hAnsi="Times New Roman" w:cs="Times New Roman"/>
          <w:color w:val="000000" w:themeColor="text1"/>
          <w:sz w:val="24"/>
          <w:szCs w:val="24"/>
        </w:rPr>
      </w:pPr>
    </w:p>
    <w:p w14:paraId="5C589C8A" w14:textId="77777777" w:rsidR="00431374" w:rsidRPr="00115211" w:rsidRDefault="00431374" w:rsidP="00F74348">
      <w:pPr>
        <w:spacing w:line="360" w:lineRule="auto"/>
        <w:jc w:val="both"/>
        <w:rPr>
          <w:rFonts w:ascii="Times New Roman" w:hAnsi="Times New Roman" w:cs="Times New Roman"/>
          <w:color w:val="000000" w:themeColor="text1"/>
          <w:sz w:val="24"/>
          <w:szCs w:val="24"/>
        </w:rPr>
      </w:pPr>
    </w:p>
    <w:p w14:paraId="7C61618B" w14:textId="31F56289" w:rsidR="00F8009A" w:rsidRPr="00115211" w:rsidRDefault="00F8009A" w:rsidP="00057C29">
      <w:pPr>
        <w:rPr>
          <w:rFonts w:ascii="Times New Roman" w:hAnsi="Times New Roman" w:cs="Times New Roman"/>
          <w:b/>
          <w:bCs/>
          <w:color w:val="000000" w:themeColor="text1"/>
          <w:sz w:val="28"/>
          <w:szCs w:val="28"/>
        </w:rPr>
      </w:pPr>
      <w:r w:rsidRPr="00115211">
        <w:rPr>
          <w:rFonts w:ascii="Times New Roman" w:hAnsi="Times New Roman" w:cs="Times New Roman"/>
          <w:b/>
          <w:bCs/>
          <w:color w:val="000000" w:themeColor="text1"/>
          <w:sz w:val="28"/>
          <w:szCs w:val="28"/>
        </w:rPr>
        <w:br w:type="page"/>
      </w:r>
    </w:p>
    <w:p w14:paraId="0CAC8E3E" w14:textId="38A4B9B2" w:rsidR="00640665" w:rsidRDefault="00F8009A" w:rsidP="00057C29">
      <w:pPr>
        <w:pStyle w:val="Heading1"/>
        <w:spacing w:line="360" w:lineRule="auto"/>
        <w:ind w:left="720"/>
        <w:jc w:val="center"/>
        <w:rPr>
          <w:rFonts w:ascii="Times New Roman" w:hAnsi="Times New Roman" w:cs="Times New Roman"/>
          <w:color w:val="000000" w:themeColor="text1"/>
          <w:sz w:val="28"/>
          <w:szCs w:val="28"/>
        </w:rPr>
      </w:pPr>
      <w:bookmarkStart w:id="20" w:name="_Toc170120956"/>
      <w:r w:rsidRPr="00115211">
        <w:rPr>
          <w:rFonts w:ascii="Times New Roman" w:hAnsi="Times New Roman" w:cs="Times New Roman"/>
          <w:color w:val="000000" w:themeColor="text1"/>
          <w:sz w:val="28"/>
          <w:szCs w:val="28"/>
        </w:rPr>
        <w:lastRenderedPageBreak/>
        <w:t>References</w:t>
      </w:r>
      <w:bookmarkEnd w:id="12"/>
      <w:bookmarkEnd w:id="20"/>
    </w:p>
    <w:p w14:paraId="144DE40A" w14:textId="77777777" w:rsidR="009253D0" w:rsidRDefault="009253D0" w:rsidP="009253D0"/>
    <w:p w14:paraId="1A27C4C2" w14:textId="7A953893" w:rsidR="009253D0" w:rsidRPr="00B15B5B" w:rsidRDefault="009253D0" w:rsidP="00B15B5B">
      <w:pPr>
        <w:pStyle w:val="Bibliography"/>
        <w:spacing w:line="360" w:lineRule="auto"/>
        <w:rPr>
          <w:rFonts w:ascii="Times New Roman" w:hAnsi="Times New Roman" w:cs="Times New Roman"/>
          <w:noProof/>
          <w:sz w:val="24"/>
          <w:szCs w:val="24"/>
        </w:rPr>
      </w:pPr>
      <w:r w:rsidRPr="009253D0">
        <w:rPr>
          <w:rFonts w:ascii="Times New Roman" w:hAnsi="Times New Roman" w:cs="Times New Roman"/>
          <w:noProof/>
          <w:sz w:val="24"/>
          <w:szCs w:val="24"/>
        </w:rPr>
        <w:t>Advisory C</w:t>
      </w:r>
      <w:r>
        <w:rPr>
          <w:rFonts w:ascii="Times New Roman" w:hAnsi="Times New Roman" w:cs="Times New Roman"/>
          <w:noProof/>
          <w:sz w:val="24"/>
          <w:szCs w:val="24"/>
        </w:rPr>
        <w:t>onsiliation</w:t>
      </w:r>
      <w:r w:rsidRPr="009253D0">
        <w:rPr>
          <w:rFonts w:ascii="Times New Roman" w:hAnsi="Times New Roman" w:cs="Times New Roman"/>
          <w:noProof/>
          <w:sz w:val="24"/>
          <w:szCs w:val="24"/>
        </w:rPr>
        <w:t xml:space="preserve"> a</w:t>
      </w:r>
      <w:r>
        <w:rPr>
          <w:rFonts w:ascii="Times New Roman" w:hAnsi="Times New Roman" w:cs="Times New Roman"/>
          <w:noProof/>
          <w:sz w:val="24"/>
          <w:szCs w:val="24"/>
        </w:rPr>
        <w:t>nd</w:t>
      </w:r>
      <w:r w:rsidRPr="009253D0">
        <w:rPr>
          <w:rFonts w:ascii="Times New Roman" w:hAnsi="Times New Roman" w:cs="Times New Roman"/>
          <w:noProof/>
          <w:sz w:val="24"/>
          <w:szCs w:val="24"/>
        </w:rPr>
        <w:t xml:space="preserve"> A</w:t>
      </w:r>
      <w:r>
        <w:rPr>
          <w:rFonts w:ascii="Times New Roman" w:hAnsi="Times New Roman" w:cs="Times New Roman"/>
          <w:noProof/>
          <w:sz w:val="24"/>
          <w:szCs w:val="24"/>
        </w:rPr>
        <w:t>rbitration Service</w:t>
      </w:r>
      <w:r w:rsidRPr="009253D0">
        <w:rPr>
          <w:rFonts w:ascii="Times New Roman" w:hAnsi="Times New Roman" w:cs="Times New Roman"/>
          <w:noProof/>
          <w:sz w:val="24"/>
          <w:szCs w:val="24"/>
        </w:rPr>
        <w:t>.</w:t>
      </w:r>
      <w:r>
        <w:rPr>
          <w:rFonts w:ascii="Times New Roman" w:hAnsi="Times New Roman" w:cs="Times New Roman"/>
          <w:noProof/>
          <w:sz w:val="24"/>
          <w:szCs w:val="24"/>
        </w:rPr>
        <w:t>,</w:t>
      </w:r>
      <w:r w:rsidRPr="009253D0">
        <w:rPr>
          <w:rFonts w:ascii="Times New Roman" w:hAnsi="Times New Roman" w:cs="Times New Roman"/>
          <w:noProof/>
          <w:sz w:val="24"/>
          <w:szCs w:val="24"/>
        </w:rPr>
        <w:t xml:space="preserve"> 2022. </w:t>
      </w:r>
      <w:r w:rsidRPr="009253D0">
        <w:rPr>
          <w:rFonts w:ascii="Times New Roman" w:hAnsi="Times New Roman" w:cs="Times New Roman"/>
          <w:i/>
          <w:iCs/>
          <w:noProof/>
          <w:sz w:val="24"/>
          <w:szCs w:val="24"/>
        </w:rPr>
        <w:t xml:space="preserve">If your traeted unfairley at work. </w:t>
      </w:r>
      <w:r w:rsidRPr="009253D0">
        <w:rPr>
          <w:rFonts w:ascii="Times New Roman" w:hAnsi="Times New Roman" w:cs="Times New Roman"/>
          <w:noProof/>
          <w:sz w:val="24"/>
          <w:szCs w:val="24"/>
        </w:rPr>
        <w:t xml:space="preserve">[Online] </w:t>
      </w:r>
      <w:r w:rsidRPr="009253D0">
        <w:rPr>
          <w:rFonts w:ascii="Times New Roman" w:hAnsi="Times New Roman" w:cs="Times New Roman"/>
          <w:noProof/>
          <w:sz w:val="24"/>
          <w:szCs w:val="24"/>
        </w:rPr>
        <w:br/>
        <w:t xml:space="preserve">Available at: </w:t>
      </w:r>
      <w:r w:rsidRPr="009253D0">
        <w:rPr>
          <w:rFonts w:ascii="Times New Roman" w:hAnsi="Times New Roman" w:cs="Times New Roman"/>
          <w:noProof/>
          <w:sz w:val="24"/>
          <w:szCs w:val="24"/>
          <w:u w:val="single"/>
        </w:rPr>
        <w:t>https://www.acas.org.uk/if-youre-treated-unfairly-at-work/being-bullied</w:t>
      </w:r>
      <w:r w:rsidRPr="009253D0">
        <w:rPr>
          <w:rFonts w:ascii="Times New Roman" w:hAnsi="Times New Roman" w:cs="Times New Roman"/>
          <w:noProof/>
          <w:sz w:val="24"/>
          <w:szCs w:val="24"/>
        </w:rPr>
        <w:br/>
        <w:t>[Accessed 24</w:t>
      </w:r>
      <w:r w:rsidRPr="009253D0">
        <w:rPr>
          <w:rFonts w:ascii="Times New Roman" w:hAnsi="Times New Roman" w:cs="Times New Roman"/>
          <w:noProof/>
          <w:sz w:val="24"/>
          <w:szCs w:val="24"/>
          <w:vertAlign w:val="superscript"/>
        </w:rPr>
        <w:t>th</w:t>
      </w:r>
      <w:r w:rsidRPr="009253D0">
        <w:rPr>
          <w:rFonts w:ascii="Times New Roman" w:hAnsi="Times New Roman" w:cs="Times New Roman"/>
          <w:noProof/>
          <w:sz w:val="24"/>
          <w:szCs w:val="24"/>
        </w:rPr>
        <w:t xml:space="preserve"> May 2024].</w:t>
      </w:r>
    </w:p>
    <w:p w14:paraId="57616EA8" w14:textId="77777777" w:rsidR="00057C29" w:rsidRPr="00115211" w:rsidRDefault="00057C29" w:rsidP="00057C29">
      <w:pPr>
        <w:rPr>
          <w:color w:val="000000" w:themeColor="text1"/>
        </w:rPr>
      </w:pPr>
    </w:p>
    <w:p w14:paraId="3A818F90" w14:textId="6A88F677" w:rsidR="00532F59" w:rsidRPr="00115211" w:rsidRDefault="00532F59" w:rsidP="00532F59">
      <w:pPr>
        <w:spacing w:line="360" w:lineRule="auto"/>
        <w:jc w:val="both"/>
        <w:rPr>
          <w:rFonts w:ascii="Times New Roman" w:hAnsi="Times New Roman" w:cs="Times New Roman"/>
          <w:color w:val="000000" w:themeColor="text1"/>
          <w:sz w:val="24"/>
          <w:szCs w:val="24"/>
          <w:lang w:val="en-US"/>
        </w:rPr>
      </w:pPr>
      <w:bookmarkStart w:id="21" w:name="_Hlk133229230"/>
      <w:r w:rsidRPr="00115211">
        <w:rPr>
          <w:rFonts w:ascii="Times New Roman" w:hAnsi="Times New Roman" w:cs="Times New Roman"/>
          <w:color w:val="000000" w:themeColor="text1"/>
          <w:sz w:val="24"/>
          <w:szCs w:val="24"/>
          <w:lang w:val="en-US"/>
        </w:rPr>
        <w:t>Arthur, M. Waring. R. Coe. L. Hedges., 2012.</w:t>
      </w:r>
      <w:r w:rsidRPr="00115211">
        <w:rPr>
          <w:rFonts w:ascii="Times New Roman" w:hAnsi="Times New Roman" w:cs="Times New Roman"/>
          <w:i/>
          <w:iCs/>
          <w:color w:val="000000" w:themeColor="text1"/>
          <w:sz w:val="24"/>
          <w:szCs w:val="24"/>
          <w:lang w:val="en-US"/>
        </w:rPr>
        <w:t xml:space="preserve"> Research Methods and Methodologies in Education</w:t>
      </w:r>
      <w:r w:rsidRPr="00115211">
        <w:rPr>
          <w:rFonts w:ascii="Times New Roman" w:hAnsi="Times New Roman" w:cs="Times New Roman"/>
          <w:color w:val="000000" w:themeColor="text1"/>
          <w:sz w:val="24"/>
          <w:szCs w:val="24"/>
          <w:lang w:val="en-US"/>
        </w:rPr>
        <w:t>. First ed. London: SAGE</w:t>
      </w:r>
      <w:bookmarkEnd w:id="21"/>
      <w:r w:rsidRPr="00115211">
        <w:rPr>
          <w:rFonts w:ascii="Times New Roman" w:hAnsi="Times New Roman" w:cs="Times New Roman"/>
          <w:color w:val="000000" w:themeColor="text1"/>
          <w:sz w:val="24"/>
          <w:szCs w:val="24"/>
          <w:lang w:val="en-US"/>
        </w:rPr>
        <w:t>.</w:t>
      </w:r>
    </w:p>
    <w:p w14:paraId="5763674D" w14:textId="77777777" w:rsidR="00532F59" w:rsidRPr="00115211" w:rsidRDefault="00532F59"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2D9A708" w14:textId="176D4E59"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Ahmed, K., 2020. Academic integrity: Challenges and strategies for Asia and the Middle East. </w:t>
      </w:r>
      <w:r w:rsidRPr="00115211">
        <w:rPr>
          <w:rFonts w:ascii="Times New Roman" w:eastAsia="Times New Roman" w:hAnsi="Times New Roman" w:cs="Times New Roman"/>
          <w:i/>
          <w:iCs/>
          <w:color w:val="000000" w:themeColor="text1"/>
          <w:sz w:val="24"/>
          <w:szCs w:val="24"/>
        </w:rPr>
        <w:t>Accountability in research</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27</w:t>
      </w:r>
      <w:r w:rsidRPr="00115211">
        <w:rPr>
          <w:rFonts w:ascii="Times New Roman" w:eastAsia="Times New Roman" w:hAnsi="Times New Roman" w:cs="Times New Roman"/>
          <w:color w:val="000000" w:themeColor="text1"/>
          <w:sz w:val="24"/>
          <w:szCs w:val="24"/>
        </w:rPr>
        <w:t>(5), pp.256-270.</w:t>
      </w:r>
    </w:p>
    <w:p w14:paraId="781E211F" w14:textId="77777777" w:rsidR="003B1227" w:rsidRPr="00115211" w:rsidRDefault="003B1227"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02E9B4D4"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ACAD11A"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Akbar, A. Picard, M., 2020. Academic integrity in the Muslim world: a conceptual map of challenges of culture. </w:t>
      </w:r>
      <w:r w:rsidRPr="00115211">
        <w:rPr>
          <w:rFonts w:ascii="Times New Roman" w:eastAsia="Times New Roman" w:hAnsi="Times New Roman" w:cs="Times New Roman"/>
          <w:i/>
          <w:iCs/>
          <w:color w:val="000000" w:themeColor="text1"/>
          <w:sz w:val="24"/>
          <w:szCs w:val="24"/>
        </w:rPr>
        <w:t>International Journal for Educational Integrity</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16</w:t>
      </w:r>
      <w:r w:rsidRPr="00115211">
        <w:rPr>
          <w:rFonts w:ascii="Times New Roman" w:eastAsia="Times New Roman" w:hAnsi="Times New Roman" w:cs="Times New Roman"/>
          <w:color w:val="000000" w:themeColor="text1"/>
          <w:sz w:val="24"/>
          <w:szCs w:val="24"/>
        </w:rPr>
        <w:t>(1), pp.1-20.</w:t>
      </w:r>
    </w:p>
    <w:p w14:paraId="1380D0F7" w14:textId="77777777" w:rsidR="003B1227" w:rsidRPr="00115211" w:rsidRDefault="003B1227"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8871220"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0CF1F5B"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Bealle, P., 2017. Community college academic integrity lessons that put research into practice. </w:t>
      </w:r>
      <w:r w:rsidRPr="00115211">
        <w:rPr>
          <w:rFonts w:ascii="Times New Roman" w:eastAsia="Times New Roman" w:hAnsi="Times New Roman" w:cs="Times New Roman"/>
          <w:i/>
          <w:iCs/>
          <w:color w:val="000000" w:themeColor="text1"/>
          <w:sz w:val="24"/>
          <w:szCs w:val="24"/>
        </w:rPr>
        <w:t>Theory Into Practice</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56</w:t>
      </w:r>
      <w:r w:rsidRPr="00115211">
        <w:rPr>
          <w:rFonts w:ascii="Times New Roman" w:eastAsia="Times New Roman" w:hAnsi="Times New Roman" w:cs="Times New Roman"/>
          <w:color w:val="000000" w:themeColor="text1"/>
          <w:sz w:val="24"/>
          <w:szCs w:val="24"/>
        </w:rPr>
        <w:t>(2), pp.144-155.</w:t>
      </w:r>
    </w:p>
    <w:p w14:paraId="60D22330" w14:textId="77777777" w:rsidR="00057C29" w:rsidRPr="00115211" w:rsidRDefault="00057C29"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4F2B5B6"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E31BDD1" w14:textId="77777777" w:rsidR="00640665" w:rsidRPr="00115211" w:rsidRDefault="00640665" w:rsidP="00532F59">
      <w:pPr>
        <w:pStyle w:val="Bibliography"/>
        <w:spacing w:line="360" w:lineRule="auto"/>
        <w:jc w:val="both"/>
        <w:rPr>
          <w:rFonts w:ascii="Times New Roman" w:hAnsi="Times New Roman" w:cs="Times New Roman"/>
          <w:noProof/>
          <w:color w:val="000000" w:themeColor="text1"/>
          <w:sz w:val="24"/>
          <w:szCs w:val="24"/>
        </w:rPr>
      </w:pPr>
      <w:r w:rsidRPr="00115211">
        <w:rPr>
          <w:rFonts w:ascii="Times New Roman" w:hAnsi="Times New Roman" w:cs="Times New Roman"/>
          <w:noProof/>
          <w:color w:val="000000" w:themeColor="text1"/>
          <w:sz w:val="24"/>
          <w:szCs w:val="24"/>
        </w:rPr>
        <w:t xml:space="preserve">Brooks, R., 2018. The construction of higher education students in English policy documents.. </w:t>
      </w:r>
      <w:r w:rsidRPr="00115211">
        <w:rPr>
          <w:rFonts w:ascii="Times New Roman" w:hAnsi="Times New Roman" w:cs="Times New Roman"/>
          <w:i/>
          <w:iCs/>
          <w:noProof/>
          <w:color w:val="000000" w:themeColor="text1"/>
          <w:sz w:val="24"/>
          <w:szCs w:val="24"/>
        </w:rPr>
        <w:t xml:space="preserve">British Journal of Sociology of Education, </w:t>
      </w:r>
      <w:r w:rsidRPr="00115211">
        <w:rPr>
          <w:rFonts w:ascii="Times New Roman" w:hAnsi="Times New Roman" w:cs="Times New Roman"/>
          <w:noProof/>
          <w:color w:val="000000" w:themeColor="text1"/>
          <w:sz w:val="24"/>
          <w:szCs w:val="24"/>
        </w:rPr>
        <w:t>39(6), pp. 745- 761.</w:t>
      </w:r>
    </w:p>
    <w:p w14:paraId="154BC555"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6DE0F85" w14:textId="6EE061A0" w:rsidR="00B13208"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Bista, K.K., 2011. 12: Academic dishonesty among international students in higher education. </w:t>
      </w:r>
      <w:r w:rsidRPr="00115211">
        <w:rPr>
          <w:rFonts w:ascii="Times New Roman" w:eastAsia="Times New Roman" w:hAnsi="Times New Roman" w:cs="Times New Roman"/>
          <w:i/>
          <w:iCs/>
          <w:color w:val="000000" w:themeColor="text1"/>
          <w:sz w:val="24"/>
          <w:szCs w:val="24"/>
        </w:rPr>
        <w:t>To improve the academy</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30</w:t>
      </w:r>
      <w:r w:rsidRPr="00115211">
        <w:rPr>
          <w:rFonts w:ascii="Times New Roman" w:eastAsia="Times New Roman" w:hAnsi="Times New Roman" w:cs="Times New Roman"/>
          <w:color w:val="000000" w:themeColor="text1"/>
          <w:sz w:val="24"/>
          <w:szCs w:val="24"/>
        </w:rPr>
        <w:t>(1), pp.159-172.</w:t>
      </w:r>
    </w:p>
    <w:p w14:paraId="42FFF47F" w14:textId="5AE70BAF" w:rsidR="00640665" w:rsidRPr="00115211" w:rsidRDefault="00B13208" w:rsidP="00057C29">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60061949"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504F9A8" w14:textId="27DF8779" w:rsidR="00640665" w:rsidRPr="00115211" w:rsidRDefault="00640665" w:rsidP="00532F59">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bookmarkStart w:id="22" w:name="_Hlk133752155"/>
      <w:r w:rsidRPr="00115211">
        <w:rPr>
          <w:rFonts w:ascii="Times New Roman" w:eastAsia="Times New Roman" w:hAnsi="Times New Roman" w:cs="Times New Roman"/>
          <w:color w:val="000000" w:themeColor="text1"/>
          <w:sz w:val="24"/>
          <w:szCs w:val="24"/>
        </w:rPr>
        <w:t xml:space="preserve">British Educational Research Association., </w:t>
      </w:r>
      <w:bookmarkEnd w:id="22"/>
      <w:r w:rsidRPr="00115211">
        <w:rPr>
          <w:rFonts w:ascii="Times New Roman" w:eastAsia="Times New Roman" w:hAnsi="Times New Roman" w:cs="Times New Roman"/>
          <w:color w:val="000000" w:themeColor="text1"/>
          <w:sz w:val="24"/>
          <w:szCs w:val="24"/>
        </w:rPr>
        <w:t xml:space="preserve">2018. </w:t>
      </w:r>
      <w:r w:rsidRPr="00115211">
        <w:rPr>
          <w:rFonts w:ascii="Times New Roman" w:eastAsia="Times New Roman" w:hAnsi="Times New Roman" w:cs="Times New Roman"/>
          <w:i/>
          <w:iCs/>
          <w:color w:val="000000" w:themeColor="text1"/>
          <w:sz w:val="24"/>
          <w:szCs w:val="24"/>
        </w:rPr>
        <w:t>Ethical Guidelines for Educational Research, fourth edition</w:t>
      </w:r>
      <w:r w:rsidR="003B1227" w:rsidRPr="00115211">
        <w:rPr>
          <w:rFonts w:ascii="Times New Roman" w:eastAsia="Times New Roman" w:hAnsi="Times New Roman" w:cs="Times New Roman"/>
          <w:i/>
          <w:iCs/>
          <w:color w:val="000000" w:themeColor="text1"/>
          <w:sz w:val="24"/>
          <w:szCs w:val="24"/>
        </w:rPr>
        <w:t xml:space="preserve">., </w:t>
      </w:r>
      <w:r w:rsidRPr="00115211">
        <w:rPr>
          <w:rFonts w:ascii="Times New Roman" w:eastAsia="Times New Roman" w:hAnsi="Times New Roman" w:cs="Times New Roman"/>
          <w:i/>
          <w:iCs/>
          <w:color w:val="000000" w:themeColor="text1"/>
          <w:sz w:val="24"/>
          <w:szCs w:val="24"/>
        </w:rPr>
        <w:t xml:space="preserve">2018.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https://www.bera.ac.uk/publication/ethical-guidelines-for-educational-research-2018-online</w:t>
      </w:r>
      <w:r w:rsidRPr="00115211">
        <w:rPr>
          <w:rFonts w:ascii="Times New Roman" w:eastAsia="Times New Roman" w:hAnsi="Times New Roman" w:cs="Times New Roman"/>
          <w:color w:val="000000" w:themeColor="text1"/>
          <w:sz w:val="24"/>
          <w:szCs w:val="24"/>
        </w:rPr>
        <w:br/>
        <w:t>[</w:t>
      </w:r>
      <w:r w:rsidR="003B1227" w:rsidRPr="00115211">
        <w:rPr>
          <w:rFonts w:ascii="Times New Roman" w:eastAsia="Times New Roman" w:hAnsi="Times New Roman" w:cs="Times New Roman"/>
          <w:color w:val="000000" w:themeColor="text1"/>
          <w:sz w:val="24"/>
          <w:szCs w:val="24"/>
        </w:rPr>
        <w:t>Accessed 09</w:t>
      </w:r>
      <w:r w:rsidR="003B1227" w:rsidRPr="00115211">
        <w:rPr>
          <w:rFonts w:ascii="Times New Roman" w:eastAsia="Times New Roman" w:hAnsi="Times New Roman" w:cs="Times New Roman"/>
          <w:color w:val="000000" w:themeColor="text1"/>
          <w:sz w:val="24"/>
          <w:szCs w:val="24"/>
          <w:vertAlign w:val="superscript"/>
        </w:rPr>
        <w:t>th</w:t>
      </w:r>
      <w:r w:rsidR="003B1227" w:rsidRPr="00115211">
        <w:rPr>
          <w:rFonts w:ascii="Times New Roman" w:eastAsia="Times New Roman" w:hAnsi="Times New Roman" w:cs="Times New Roman"/>
          <w:color w:val="000000" w:themeColor="text1"/>
          <w:sz w:val="24"/>
          <w:szCs w:val="24"/>
        </w:rPr>
        <w:t xml:space="preserve"> </w:t>
      </w:r>
      <w:r w:rsidR="00573DAD" w:rsidRPr="00115211">
        <w:rPr>
          <w:rFonts w:ascii="Times New Roman" w:eastAsia="Times New Roman" w:hAnsi="Times New Roman" w:cs="Times New Roman"/>
          <w:color w:val="000000" w:themeColor="text1"/>
          <w:sz w:val="24"/>
          <w:szCs w:val="24"/>
        </w:rPr>
        <w:t>March</w:t>
      </w:r>
      <w:r w:rsidR="003B1227" w:rsidRPr="00115211">
        <w:rPr>
          <w:rFonts w:ascii="Times New Roman" w:eastAsia="Times New Roman" w:hAnsi="Times New Roman" w:cs="Times New Roman"/>
          <w:color w:val="000000" w:themeColor="text1"/>
          <w:sz w:val="24"/>
          <w:szCs w:val="24"/>
        </w:rPr>
        <w:t xml:space="preserve"> 202</w:t>
      </w:r>
      <w:r w:rsidR="00573DAD" w:rsidRPr="00115211">
        <w:rPr>
          <w:rFonts w:ascii="Times New Roman" w:eastAsia="Times New Roman" w:hAnsi="Times New Roman" w:cs="Times New Roman"/>
          <w:color w:val="000000" w:themeColor="text1"/>
          <w:sz w:val="24"/>
          <w:szCs w:val="24"/>
        </w:rPr>
        <w:t>4</w:t>
      </w:r>
      <w:r w:rsidRPr="00115211">
        <w:rPr>
          <w:rFonts w:ascii="Times New Roman" w:eastAsia="Times New Roman" w:hAnsi="Times New Roman" w:cs="Times New Roman"/>
          <w:color w:val="000000" w:themeColor="text1"/>
          <w:sz w:val="24"/>
          <w:szCs w:val="24"/>
        </w:rPr>
        <w:t>].</w:t>
      </w:r>
    </w:p>
    <w:p w14:paraId="480B4EE9" w14:textId="77777777" w:rsidR="000E1000" w:rsidRPr="00115211" w:rsidRDefault="000E1000" w:rsidP="00532F59">
      <w:pPr>
        <w:pStyle w:val="ListParagraph"/>
        <w:spacing w:line="360" w:lineRule="auto"/>
        <w:rPr>
          <w:rFonts w:ascii="Times New Roman" w:eastAsia="Times New Roman" w:hAnsi="Times New Roman" w:cs="Times New Roman"/>
          <w:color w:val="000000" w:themeColor="text1"/>
          <w:sz w:val="24"/>
          <w:szCs w:val="24"/>
        </w:rPr>
      </w:pPr>
    </w:p>
    <w:sdt>
      <w:sdtPr>
        <w:rPr>
          <w:color w:val="000000" w:themeColor="text1"/>
        </w:rPr>
        <w:id w:val="-322897785"/>
        <w:bibliography/>
      </w:sdtPr>
      <w:sdtEndPr>
        <w:rPr>
          <w:rFonts w:ascii="Times New Roman" w:hAnsi="Times New Roman" w:cs="Times New Roman"/>
        </w:rPr>
      </w:sdtEndPr>
      <w:sdtContent>
        <w:p w14:paraId="3B2613AB" w14:textId="7F47E710" w:rsidR="000E1000" w:rsidRPr="00115211" w:rsidRDefault="000E1000" w:rsidP="00532F59">
          <w:pPr>
            <w:spacing w:line="360" w:lineRule="auto"/>
            <w:rPr>
              <w:rFonts w:ascii="Times New Roman" w:hAnsi="Times New Roman" w:cs="Times New Roman"/>
              <w:i/>
              <w:iCs/>
              <w:noProof/>
              <w:color w:val="000000" w:themeColor="text1"/>
              <w:sz w:val="24"/>
              <w:szCs w:val="24"/>
              <w:lang w:val="en-US"/>
            </w:rPr>
          </w:pPr>
          <w:r w:rsidRPr="00115211">
            <w:rPr>
              <w:rFonts w:ascii="Times New Roman" w:hAnsi="Times New Roman" w:cs="Times New Roman"/>
              <w:noProof/>
              <w:color w:val="000000" w:themeColor="text1"/>
              <w:sz w:val="24"/>
              <w:szCs w:val="24"/>
              <w:lang w:val="en-US"/>
            </w:rPr>
            <w:t xml:space="preserve">British Sociological Association., 2018. </w:t>
          </w:r>
          <w:r w:rsidRPr="00115211">
            <w:rPr>
              <w:rFonts w:ascii="Times New Roman" w:hAnsi="Times New Roman" w:cs="Times New Roman"/>
              <w:i/>
              <w:iCs/>
              <w:noProof/>
              <w:color w:val="000000" w:themeColor="text1"/>
              <w:sz w:val="24"/>
              <w:szCs w:val="24"/>
              <w:lang w:val="en-US"/>
            </w:rPr>
            <w:t xml:space="preserve">Guidelines on Ethical Research. </w:t>
          </w:r>
          <w:r w:rsidRPr="00115211">
            <w:rPr>
              <w:rFonts w:ascii="Times New Roman" w:hAnsi="Times New Roman" w:cs="Times New Roman"/>
              <w:noProof/>
              <w:color w:val="000000" w:themeColor="text1"/>
              <w:sz w:val="24"/>
              <w:szCs w:val="24"/>
              <w:lang w:val="en-US"/>
            </w:rPr>
            <w:t xml:space="preserve">[Online] </w:t>
          </w:r>
          <w:r w:rsidRPr="00115211">
            <w:rPr>
              <w:rFonts w:ascii="Times New Roman" w:hAnsi="Times New Roman" w:cs="Times New Roman"/>
              <w:noProof/>
              <w:color w:val="000000" w:themeColor="text1"/>
              <w:sz w:val="24"/>
              <w:szCs w:val="24"/>
              <w:lang w:val="en-US"/>
            </w:rPr>
            <w:br/>
            <w:t xml:space="preserve">Available at: </w:t>
          </w:r>
          <w:r w:rsidRPr="00115211">
            <w:rPr>
              <w:rFonts w:ascii="Times New Roman" w:hAnsi="Times New Roman" w:cs="Times New Roman"/>
              <w:noProof/>
              <w:color w:val="000000" w:themeColor="text1"/>
              <w:sz w:val="24"/>
              <w:szCs w:val="24"/>
              <w:u w:val="single"/>
              <w:lang w:val="en-US"/>
            </w:rPr>
            <w:t>https://www.britsoc.co.uk/publications/ethics/</w:t>
          </w:r>
          <w:r w:rsidRPr="00115211">
            <w:rPr>
              <w:rFonts w:ascii="Times New Roman" w:hAnsi="Times New Roman" w:cs="Times New Roman"/>
              <w:noProof/>
              <w:color w:val="000000" w:themeColor="text1"/>
              <w:sz w:val="24"/>
              <w:szCs w:val="24"/>
              <w:lang w:val="en-US"/>
            </w:rPr>
            <w:br/>
            <w:t>[Accessed</w:t>
          </w:r>
          <w:r w:rsidR="00573DAD" w:rsidRPr="00115211">
            <w:rPr>
              <w:rFonts w:ascii="Times New Roman" w:hAnsi="Times New Roman" w:cs="Times New Roman"/>
              <w:noProof/>
              <w:color w:val="000000" w:themeColor="text1"/>
              <w:sz w:val="24"/>
              <w:szCs w:val="24"/>
              <w:lang w:val="en-US"/>
            </w:rPr>
            <w:t xml:space="preserve"> March 2024</w:t>
          </w:r>
          <w:r w:rsidRPr="00115211">
            <w:rPr>
              <w:rFonts w:ascii="Times New Roman" w:hAnsi="Times New Roman" w:cs="Times New Roman"/>
              <w:noProof/>
              <w:color w:val="000000" w:themeColor="text1"/>
              <w:sz w:val="24"/>
              <w:szCs w:val="24"/>
              <w:lang w:val="en-US"/>
            </w:rPr>
            <w:t>].</w:t>
          </w:r>
        </w:p>
        <w:p w14:paraId="214B6791" w14:textId="25670BE2" w:rsidR="00DB575B" w:rsidRPr="00115211" w:rsidRDefault="00711512" w:rsidP="00532F59">
          <w:pPr>
            <w:pStyle w:val="Bibliography"/>
            <w:spacing w:line="360" w:lineRule="auto"/>
            <w:ind w:left="720"/>
            <w:jc w:val="both"/>
            <w:rPr>
              <w:rFonts w:ascii="Times New Roman" w:hAnsi="Times New Roman" w:cs="Times New Roman"/>
              <w:color w:val="000000" w:themeColor="text1"/>
            </w:rPr>
          </w:pPr>
        </w:p>
      </w:sdtContent>
    </w:sdt>
    <w:sdt>
      <w:sdtPr>
        <w:rPr>
          <w:color w:val="000000" w:themeColor="text1"/>
          <w:sz w:val="24"/>
          <w:szCs w:val="24"/>
        </w:rPr>
        <w:id w:val="-135879727"/>
        <w:bibliography/>
      </w:sdtPr>
      <w:sdtEndPr>
        <w:rPr>
          <w:sz w:val="22"/>
          <w:szCs w:val="22"/>
        </w:rPr>
      </w:sdtEndPr>
      <w:sdtContent>
        <w:p w14:paraId="797BAAFD" w14:textId="77777777" w:rsidR="00DB575B" w:rsidRPr="00F15A6F" w:rsidRDefault="00DB575B" w:rsidP="00532F59">
          <w:pPr>
            <w:spacing w:line="360" w:lineRule="auto"/>
            <w:jc w:val="both"/>
            <w:rPr>
              <w:rFonts w:ascii="Times New Roman" w:hAnsi="Times New Roman" w:cs="Times New Roman"/>
              <w:color w:val="000000" w:themeColor="text1"/>
              <w:sz w:val="24"/>
              <w:szCs w:val="24"/>
              <w:lang w:val="en-US"/>
            </w:rPr>
          </w:pPr>
          <w:r w:rsidRPr="00F15A6F">
            <w:rPr>
              <w:rFonts w:ascii="Times New Roman" w:hAnsi="Times New Roman" w:cs="Times New Roman"/>
              <w:color w:val="000000" w:themeColor="text1"/>
              <w:sz w:val="24"/>
              <w:szCs w:val="24"/>
              <w:lang w:val="en-US"/>
            </w:rPr>
            <w:t xml:space="preserve">Boeije, H. R., 2009. </w:t>
          </w:r>
          <w:r w:rsidRPr="00F15A6F">
            <w:rPr>
              <w:rFonts w:ascii="Times New Roman" w:hAnsi="Times New Roman" w:cs="Times New Roman"/>
              <w:i/>
              <w:iCs/>
              <w:color w:val="000000" w:themeColor="text1"/>
              <w:sz w:val="24"/>
              <w:szCs w:val="24"/>
              <w:lang w:val="en-US"/>
            </w:rPr>
            <w:t xml:space="preserve">Analysis in Qualitative Research. </w:t>
          </w:r>
          <w:r w:rsidRPr="00F15A6F">
            <w:rPr>
              <w:rFonts w:ascii="Times New Roman" w:hAnsi="Times New Roman" w:cs="Times New Roman"/>
              <w:color w:val="000000" w:themeColor="text1"/>
              <w:sz w:val="24"/>
              <w:szCs w:val="24"/>
              <w:lang w:val="en-US"/>
            </w:rPr>
            <w:t>New York: Sage.</w:t>
          </w:r>
        </w:p>
        <w:p w14:paraId="510BE0F2" w14:textId="77777777" w:rsidR="00532F59" w:rsidRPr="00F15A6F" w:rsidRDefault="00532F59" w:rsidP="00532F59">
          <w:pPr>
            <w:pStyle w:val="Bibliography"/>
            <w:spacing w:line="360" w:lineRule="auto"/>
            <w:jc w:val="both"/>
            <w:rPr>
              <w:rFonts w:ascii="Times New Roman" w:hAnsi="Times New Roman" w:cs="Times New Roman"/>
              <w:noProof/>
              <w:color w:val="000000" w:themeColor="text1"/>
              <w:sz w:val="24"/>
              <w:szCs w:val="24"/>
              <w:lang w:val="en-US"/>
            </w:rPr>
          </w:pPr>
        </w:p>
        <w:p w14:paraId="0C20D1BD" w14:textId="4D870D09" w:rsidR="00DB575B" w:rsidRPr="00F15A6F" w:rsidRDefault="00DB575B"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Boyatzis, R. E., 1998. </w:t>
          </w:r>
          <w:r w:rsidRPr="00F15A6F">
            <w:rPr>
              <w:rFonts w:ascii="Times New Roman" w:hAnsi="Times New Roman" w:cs="Times New Roman"/>
              <w:i/>
              <w:iCs/>
              <w:noProof/>
              <w:color w:val="000000" w:themeColor="text1"/>
              <w:sz w:val="24"/>
              <w:szCs w:val="24"/>
              <w:lang w:val="en-US"/>
            </w:rPr>
            <w:t xml:space="preserve">Transforming Qualitative Information: Thematic Analysis and Code Development. </w:t>
          </w:r>
          <w:r w:rsidRPr="00F15A6F">
            <w:rPr>
              <w:rFonts w:ascii="Times New Roman" w:hAnsi="Times New Roman" w:cs="Times New Roman"/>
              <w:noProof/>
              <w:color w:val="000000" w:themeColor="text1"/>
              <w:sz w:val="24"/>
              <w:szCs w:val="24"/>
              <w:lang w:val="en-US"/>
            </w:rPr>
            <w:t>New York: Sage.</w:t>
          </w:r>
        </w:p>
        <w:p w14:paraId="40FA8A15" w14:textId="77777777" w:rsidR="00F15A6F" w:rsidRPr="00F15A6F" w:rsidRDefault="00F15A6F" w:rsidP="00F15A6F">
          <w:pPr>
            <w:rPr>
              <w:sz w:val="24"/>
              <w:szCs w:val="24"/>
              <w:lang w:val="en-US"/>
            </w:rPr>
          </w:pPr>
        </w:p>
        <w:p w14:paraId="7E70D278" w14:textId="77777777" w:rsidR="00F15A6F" w:rsidRP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Becker, H., 1963. </w:t>
          </w:r>
          <w:r w:rsidRPr="00F15A6F">
            <w:rPr>
              <w:rFonts w:ascii="Times New Roman" w:hAnsi="Times New Roman" w:cs="Times New Roman"/>
              <w:i/>
              <w:iCs/>
              <w:noProof/>
              <w:sz w:val="24"/>
              <w:szCs w:val="24"/>
            </w:rPr>
            <w:t xml:space="preserve">Outsiders. </w:t>
          </w:r>
          <w:r w:rsidRPr="00F15A6F">
            <w:rPr>
              <w:rFonts w:ascii="Times New Roman" w:hAnsi="Times New Roman" w:cs="Times New Roman"/>
              <w:noProof/>
              <w:sz w:val="24"/>
              <w:szCs w:val="24"/>
            </w:rPr>
            <w:t>New York : Free Press.</w:t>
          </w:r>
        </w:p>
        <w:p w14:paraId="5E6F6577" w14:textId="77777777" w:rsidR="00F15A6F" w:rsidRPr="00F15A6F" w:rsidRDefault="00F15A6F" w:rsidP="00F15A6F">
          <w:pPr>
            <w:rPr>
              <w:sz w:val="24"/>
              <w:szCs w:val="24"/>
            </w:rPr>
          </w:pPr>
        </w:p>
        <w:p w14:paraId="494734C9" w14:textId="77777777" w:rsidR="00F15A6F" w:rsidRP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Becker, H., 2007. </w:t>
          </w:r>
          <w:r w:rsidRPr="00F15A6F">
            <w:rPr>
              <w:rFonts w:ascii="Times New Roman" w:hAnsi="Times New Roman" w:cs="Times New Roman"/>
              <w:i/>
              <w:iCs/>
              <w:noProof/>
              <w:sz w:val="24"/>
              <w:szCs w:val="24"/>
            </w:rPr>
            <w:t xml:space="preserve">Telling About Society. </w:t>
          </w:r>
          <w:r w:rsidRPr="00F15A6F">
            <w:rPr>
              <w:rFonts w:ascii="Times New Roman" w:hAnsi="Times New Roman" w:cs="Times New Roman"/>
              <w:noProof/>
              <w:sz w:val="24"/>
              <w:szCs w:val="24"/>
            </w:rPr>
            <w:t>Chicago: University of Chicago Press.</w:t>
          </w:r>
        </w:p>
        <w:p w14:paraId="438C4950" w14:textId="77777777" w:rsidR="00F15A6F" w:rsidRPr="00F15A6F" w:rsidRDefault="00F15A6F" w:rsidP="00F15A6F">
          <w:pPr>
            <w:rPr>
              <w:sz w:val="24"/>
              <w:szCs w:val="24"/>
            </w:rPr>
          </w:pPr>
        </w:p>
        <w:p w14:paraId="435DBEE3" w14:textId="77E54E69" w:rsid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Cullen, F., 1984. </w:t>
          </w:r>
          <w:r w:rsidRPr="00F15A6F">
            <w:rPr>
              <w:rFonts w:ascii="Times New Roman" w:hAnsi="Times New Roman" w:cs="Times New Roman"/>
              <w:i/>
              <w:iCs/>
              <w:noProof/>
              <w:sz w:val="24"/>
              <w:szCs w:val="24"/>
            </w:rPr>
            <w:t xml:space="preserve">Rethinking Crime and Devience Theory. </w:t>
          </w:r>
          <w:r w:rsidRPr="00F15A6F">
            <w:rPr>
              <w:rFonts w:ascii="Times New Roman" w:hAnsi="Times New Roman" w:cs="Times New Roman"/>
              <w:noProof/>
              <w:sz w:val="24"/>
              <w:szCs w:val="24"/>
            </w:rPr>
            <w:t>Totowa: NJ: Bowman and Allanheld.</w:t>
          </w:r>
        </w:p>
        <w:p w14:paraId="21CF7ACC" w14:textId="77777777" w:rsidR="00B23D49" w:rsidRDefault="00B23D49" w:rsidP="00B23D49"/>
        <w:p w14:paraId="296D74FD" w14:textId="147B5912" w:rsidR="00B13208" w:rsidRDefault="00B23D49" w:rsidP="00B23D49">
          <w:pPr>
            <w:rPr>
              <w:rFonts w:ascii="Times New Roman" w:hAnsi="Times New Roman" w:cs="Times New Roman"/>
              <w:noProof/>
              <w:sz w:val="24"/>
              <w:szCs w:val="24"/>
            </w:rPr>
          </w:pPr>
          <w:r w:rsidRPr="00B23D49">
            <w:rPr>
              <w:rFonts w:ascii="Times New Roman" w:hAnsi="Times New Roman" w:cs="Times New Roman"/>
              <w:noProof/>
              <w:sz w:val="24"/>
              <w:szCs w:val="24"/>
            </w:rPr>
            <w:t xml:space="preserve">Chugh, R., Luck, J., Turnbull, D., Rytas E., 2021. </w:t>
          </w:r>
          <w:r w:rsidRPr="00B23D49">
            <w:rPr>
              <w:rFonts w:ascii="Times New Roman" w:hAnsi="Times New Roman" w:cs="Times New Roman"/>
              <w:i/>
              <w:iCs/>
              <w:noProof/>
              <w:sz w:val="24"/>
              <w:szCs w:val="24"/>
            </w:rPr>
            <w:t xml:space="preserve">Journal of Academic Ethics, </w:t>
          </w:r>
          <w:r w:rsidRPr="00B23D49">
            <w:rPr>
              <w:rFonts w:ascii="Times New Roman" w:hAnsi="Times New Roman" w:cs="Times New Roman"/>
              <w:noProof/>
              <w:sz w:val="24"/>
              <w:szCs w:val="24"/>
            </w:rPr>
            <w:t>19(2), pp. 115-134.</w:t>
          </w:r>
        </w:p>
        <w:p w14:paraId="64D0EAE8" w14:textId="5CDBD4B3" w:rsidR="00DB575B" w:rsidRPr="00B13208" w:rsidRDefault="00B13208" w:rsidP="00B13208">
          <w:pPr>
            <w:rPr>
              <w:rFonts w:ascii="Times New Roman" w:hAnsi="Times New Roman" w:cs="Times New Roman"/>
              <w:noProof/>
              <w:sz w:val="24"/>
              <w:szCs w:val="24"/>
            </w:rPr>
          </w:pPr>
          <w:r>
            <w:rPr>
              <w:rFonts w:ascii="Times New Roman" w:hAnsi="Times New Roman" w:cs="Times New Roman"/>
              <w:noProof/>
              <w:sz w:val="24"/>
              <w:szCs w:val="24"/>
            </w:rPr>
            <w:br w:type="page"/>
          </w:r>
        </w:p>
      </w:sdtContent>
    </w:sdt>
    <w:p w14:paraId="63BE07BB" w14:textId="356E9CB2" w:rsidR="00640665" w:rsidRPr="00B13208" w:rsidRDefault="00640665" w:rsidP="00532F59">
      <w:pPr>
        <w:spacing w:line="360" w:lineRule="auto"/>
        <w:rPr>
          <w:rFonts w:ascii="Times New Roman" w:hAnsi="Times New Roman" w:cs="Times New Roman"/>
          <w:color w:val="000000" w:themeColor="text1"/>
          <w:sz w:val="24"/>
          <w:szCs w:val="24"/>
          <w:u w:val="single"/>
        </w:rPr>
      </w:pPr>
      <w:r w:rsidRPr="00F15A6F">
        <w:rPr>
          <w:rFonts w:ascii="Times New Roman" w:hAnsi="Times New Roman" w:cs="Times New Roman"/>
          <w:color w:val="000000" w:themeColor="text1"/>
          <w:sz w:val="24"/>
          <w:szCs w:val="24"/>
        </w:rPr>
        <w:lastRenderedPageBreak/>
        <w:t xml:space="preserve">Curtis, G. J., Slade, C., Bretag, T., &amp; McNeill, M. (2021). Developing and evaluating nationwide expert-delivered academic integrity workshops for the higher education sector in </w:t>
      </w:r>
      <w:r w:rsidRPr="00B13208">
        <w:rPr>
          <w:rFonts w:ascii="Times New Roman" w:hAnsi="Times New Roman" w:cs="Times New Roman"/>
          <w:sz w:val="24"/>
          <w:szCs w:val="24"/>
        </w:rPr>
        <w:t xml:space="preserve">Australia. </w:t>
      </w:r>
      <w:r w:rsidRPr="00B13208">
        <w:rPr>
          <w:rFonts w:ascii="Times New Roman" w:hAnsi="Times New Roman" w:cs="Times New Roman"/>
          <w:i/>
          <w:iCs/>
          <w:sz w:val="24"/>
          <w:szCs w:val="24"/>
        </w:rPr>
        <w:t>Higher Education Research &amp; Development</w:t>
      </w:r>
      <w:r w:rsidRPr="00B13208">
        <w:rPr>
          <w:rFonts w:ascii="Times New Roman" w:hAnsi="Times New Roman" w:cs="Times New Roman"/>
          <w:sz w:val="24"/>
          <w:szCs w:val="24"/>
        </w:rPr>
        <w:t xml:space="preserve">. </w:t>
      </w:r>
      <w:r w:rsidR="00B13208" w:rsidRPr="00B13208">
        <w:rPr>
          <w:rFonts w:ascii="Times New Roman" w:hAnsi="Times New Roman" w:cs="Times New Roman"/>
          <w:sz w:val="24"/>
          <w:szCs w:val="24"/>
        </w:rPr>
        <w:t xml:space="preserve">[Online] Available at; </w:t>
      </w:r>
      <w:hyperlink r:id="rId9" w:history="1">
        <w:r w:rsidR="00B13208" w:rsidRPr="00B13208">
          <w:rPr>
            <w:rStyle w:val="Hyperlink"/>
            <w:rFonts w:ascii="Times New Roman" w:hAnsi="Times New Roman" w:cs="Times New Roman"/>
            <w:color w:val="auto"/>
            <w:sz w:val="24"/>
            <w:szCs w:val="24"/>
          </w:rPr>
          <w:t>https://doi.org/10.1080/07294360.2021.1872057</w:t>
        </w:r>
      </w:hyperlink>
      <w:r w:rsidR="00B13208" w:rsidRPr="00B13208">
        <w:rPr>
          <w:rStyle w:val="Hyperlink"/>
          <w:rFonts w:ascii="Times New Roman" w:hAnsi="Times New Roman" w:cs="Times New Roman"/>
          <w:color w:val="auto"/>
          <w:sz w:val="24"/>
          <w:szCs w:val="24"/>
          <w:u w:val="none"/>
        </w:rPr>
        <w:t xml:space="preserve">  </w:t>
      </w:r>
      <w:r w:rsidR="00B13208" w:rsidRPr="00B13208">
        <w:rPr>
          <w:rStyle w:val="Hyperlink"/>
          <w:rFonts w:ascii="Times New Roman" w:hAnsi="Times New Roman" w:cs="Times New Roman"/>
          <w:color w:val="000000" w:themeColor="text1"/>
          <w:sz w:val="24"/>
          <w:szCs w:val="24"/>
          <w:u w:val="none"/>
        </w:rPr>
        <w:t>[Accessed 25th July 2023]</w:t>
      </w:r>
      <w:r w:rsidR="00B13208">
        <w:rPr>
          <w:rStyle w:val="Hyperlink"/>
          <w:rFonts w:ascii="Times New Roman" w:hAnsi="Times New Roman" w:cs="Times New Roman"/>
          <w:color w:val="000000" w:themeColor="text1"/>
          <w:sz w:val="24"/>
          <w:szCs w:val="24"/>
          <w:u w:val="none"/>
        </w:rPr>
        <w:t>.</w:t>
      </w:r>
    </w:p>
    <w:p w14:paraId="07AA6A09" w14:textId="77777777" w:rsidR="00532F59" w:rsidRPr="00115211" w:rsidRDefault="00532F59" w:rsidP="00532F59">
      <w:pPr>
        <w:pStyle w:val="Bibliography"/>
        <w:spacing w:line="360" w:lineRule="auto"/>
        <w:jc w:val="both"/>
        <w:rPr>
          <w:rFonts w:ascii="Times New Roman" w:hAnsi="Times New Roman" w:cs="Times New Roman"/>
          <w:noProof/>
          <w:color w:val="000000" w:themeColor="text1"/>
          <w:lang w:val="en-US"/>
        </w:rPr>
      </w:pPr>
    </w:p>
    <w:p w14:paraId="7D2FD176" w14:textId="1D4C000B" w:rsidR="00DB575B" w:rsidRPr="00F15A6F" w:rsidRDefault="00DB575B"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Carroll, W. K., 2004. </w:t>
      </w:r>
      <w:r w:rsidRPr="00F15A6F">
        <w:rPr>
          <w:rFonts w:ascii="Times New Roman" w:hAnsi="Times New Roman" w:cs="Times New Roman"/>
          <w:i/>
          <w:iCs/>
          <w:noProof/>
          <w:color w:val="000000" w:themeColor="text1"/>
          <w:sz w:val="24"/>
          <w:szCs w:val="24"/>
          <w:lang w:val="en-US"/>
        </w:rPr>
        <w:t xml:space="preserve">Critical Strategies for Social Research. </w:t>
      </w:r>
      <w:r w:rsidRPr="00F15A6F">
        <w:rPr>
          <w:rFonts w:ascii="Times New Roman" w:hAnsi="Times New Roman" w:cs="Times New Roman"/>
          <w:noProof/>
          <w:color w:val="000000" w:themeColor="text1"/>
          <w:sz w:val="24"/>
          <w:szCs w:val="24"/>
          <w:lang w:val="en-US"/>
        </w:rPr>
        <w:t>Toronto: Canadian Scholars’ Press.</w:t>
      </w:r>
    </w:p>
    <w:p w14:paraId="6FB38BB6" w14:textId="77777777" w:rsidR="00532F59" w:rsidRPr="00F15A6F" w:rsidRDefault="00532F59" w:rsidP="00532F59">
      <w:pPr>
        <w:pStyle w:val="Bibliography"/>
        <w:spacing w:line="360" w:lineRule="auto"/>
        <w:jc w:val="both"/>
        <w:rPr>
          <w:rFonts w:ascii="Times New Roman" w:hAnsi="Times New Roman" w:cs="Times New Roman"/>
          <w:noProof/>
          <w:color w:val="000000" w:themeColor="text1"/>
          <w:sz w:val="24"/>
          <w:szCs w:val="24"/>
          <w:lang w:val="en-US"/>
        </w:rPr>
      </w:pPr>
    </w:p>
    <w:p w14:paraId="0A99C9C5" w14:textId="2FB28C0D" w:rsidR="00DB575B" w:rsidRPr="00F15A6F" w:rsidRDefault="00DB575B"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Charmaz, K., 2014. </w:t>
      </w:r>
      <w:r w:rsidRPr="00F15A6F">
        <w:rPr>
          <w:rFonts w:ascii="Times New Roman" w:hAnsi="Times New Roman" w:cs="Times New Roman"/>
          <w:i/>
          <w:iCs/>
          <w:noProof/>
          <w:color w:val="000000" w:themeColor="text1"/>
          <w:sz w:val="24"/>
          <w:szCs w:val="24"/>
          <w:lang w:val="en-US"/>
        </w:rPr>
        <w:t xml:space="preserve">Constructing Grounded Theory. </w:t>
      </w:r>
      <w:r w:rsidRPr="00F15A6F">
        <w:rPr>
          <w:rFonts w:ascii="Times New Roman" w:hAnsi="Times New Roman" w:cs="Times New Roman"/>
          <w:noProof/>
          <w:color w:val="000000" w:themeColor="text1"/>
          <w:sz w:val="24"/>
          <w:szCs w:val="24"/>
          <w:lang w:val="en-US"/>
        </w:rPr>
        <w:t>New York: Sage.</w:t>
      </w:r>
    </w:p>
    <w:p w14:paraId="3F9CF348" w14:textId="77777777" w:rsidR="00532F59" w:rsidRPr="00F15A6F" w:rsidRDefault="00532F59" w:rsidP="00532F59">
      <w:pPr>
        <w:rPr>
          <w:color w:val="000000" w:themeColor="text1"/>
          <w:sz w:val="24"/>
          <w:szCs w:val="24"/>
          <w:lang w:val="en-US"/>
        </w:rPr>
      </w:pPr>
    </w:p>
    <w:p w14:paraId="10D37224" w14:textId="32C2F44B" w:rsidR="00057C29" w:rsidRDefault="00532F59" w:rsidP="00532F59">
      <w:pPr>
        <w:spacing w:line="360" w:lineRule="auto"/>
        <w:jc w:val="both"/>
        <w:rPr>
          <w:rFonts w:ascii="Times New Roman" w:hAnsi="Times New Roman" w:cs="Times New Roman"/>
          <w:color w:val="000000" w:themeColor="text1"/>
          <w:sz w:val="24"/>
          <w:szCs w:val="24"/>
          <w:lang w:val="en-US"/>
        </w:rPr>
      </w:pPr>
      <w:r w:rsidRPr="00F15A6F">
        <w:rPr>
          <w:rFonts w:ascii="Times New Roman" w:hAnsi="Times New Roman" w:cs="Times New Roman"/>
          <w:color w:val="000000" w:themeColor="text1"/>
          <w:sz w:val="24"/>
          <w:szCs w:val="24"/>
          <w:lang w:val="en-US"/>
        </w:rPr>
        <w:t xml:space="preserve">Crabtree, W. Miller. L., 1999. </w:t>
      </w:r>
      <w:r w:rsidRPr="00F15A6F">
        <w:rPr>
          <w:rFonts w:ascii="Times New Roman" w:hAnsi="Times New Roman" w:cs="Times New Roman"/>
          <w:i/>
          <w:iCs/>
          <w:color w:val="000000" w:themeColor="text1"/>
          <w:sz w:val="24"/>
          <w:szCs w:val="24"/>
          <w:lang w:val="en-US"/>
        </w:rPr>
        <w:t>Doing Qualitative Research</w:t>
      </w:r>
      <w:r w:rsidRPr="00F15A6F">
        <w:rPr>
          <w:rFonts w:ascii="Times New Roman" w:hAnsi="Times New Roman" w:cs="Times New Roman"/>
          <w:color w:val="000000" w:themeColor="text1"/>
          <w:sz w:val="24"/>
          <w:szCs w:val="24"/>
          <w:lang w:val="en-US"/>
        </w:rPr>
        <w:t>. New York: Sage.</w:t>
      </w:r>
    </w:p>
    <w:p w14:paraId="0D3DCFAB" w14:textId="77777777" w:rsidR="00B61956" w:rsidRPr="00115211" w:rsidRDefault="00B61956" w:rsidP="00532F59">
      <w:pPr>
        <w:spacing w:line="360" w:lineRule="auto"/>
        <w:jc w:val="both"/>
        <w:rPr>
          <w:rFonts w:ascii="Times New Roman" w:hAnsi="Times New Roman" w:cs="Times New Roman"/>
          <w:color w:val="000000" w:themeColor="text1"/>
          <w:sz w:val="24"/>
          <w:szCs w:val="24"/>
          <w:lang w:val="en-US"/>
        </w:rPr>
      </w:pPr>
    </w:p>
    <w:p w14:paraId="1B070E72" w14:textId="1ACE8D32" w:rsidR="00640665" w:rsidRDefault="00892FB8" w:rsidP="00057C2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Cohen, L. Manion. K. Morrison., 2018. </w:t>
      </w:r>
      <w:r w:rsidRPr="00115211">
        <w:rPr>
          <w:rFonts w:ascii="Times New Roman" w:hAnsi="Times New Roman" w:cs="Times New Roman"/>
          <w:i/>
          <w:iCs/>
          <w:color w:val="000000" w:themeColor="text1"/>
          <w:sz w:val="24"/>
          <w:szCs w:val="24"/>
          <w:lang w:val="en-US"/>
        </w:rPr>
        <w:t xml:space="preserve">Research Methods in Education. </w:t>
      </w:r>
      <w:r w:rsidRPr="00115211">
        <w:rPr>
          <w:rFonts w:ascii="Times New Roman" w:hAnsi="Times New Roman" w:cs="Times New Roman"/>
          <w:color w:val="000000" w:themeColor="text1"/>
          <w:sz w:val="24"/>
          <w:szCs w:val="24"/>
          <w:lang w:val="en-US"/>
        </w:rPr>
        <w:t>Eighth ed. London: Routledge.</w:t>
      </w:r>
    </w:p>
    <w:p w14:paraId="62A62B37" w14:textId="77777777" w:rsidR="00B26A4A" w:rsidRDefault="00B26A4A" w:rsidP="00057C29">
      <w:pPr>
        <w:spacing w:line="360" w:lineRule="auto"/>
        <w:jc w:val="both"/>
        <w:rPr>
          <w:rFonts w:ascii="Times New Roman" w:hAnsi="Times New Roman" w:cs="Times New Roman"/>
          <w:color w:val="000000" w:themeColor="text1"/>
          <w:sz w:val="24"/>
          <w:szCs w:val="24"/>
          <w:lang w:val="en-US"/>
        </w:rPr>
      </w:pPr>
    </w:p>
    <w:p w14:paraId="66ACFB56" w14:textId="3F4407FC" w:rsidR="00B26A4A" w:rsidRPr="00B26A4A" w:rsidRDefault="00B26A4A" w:rsidP="00B26A4A">
      <w:pPr>
        <w:pStyle w:val="html-xxx"/>
        <w:shd w:val="clear" w:color="auto" w:fill="FFFFFF"/>
        <w:spacing w:before="0" w:beforeAutospacing="0" w:after="0" w:afterAutospacing="0" w:line="360" w:lineRule="auto"/>
        <w:jc w:val="both"/>
      </w:pPr>
      <w:r w:rsidRPr="00B26A4A">
        <w:t>Drüge, M.; Schladitz, S.; Wirtz, M.A.; Schleider, K.</w:t>
      </w:r>
      <w:r>
        <w:t xml:space="preserve"> 2021.</w:t>
      </w:r>
      <w:r w:rsidRPr="00B26A4A">
        <w:t xml:space="preserve"> Psychosocial burden and strains of pedagogues—Using the Job Demands-Resources Theory to predict burnout, job satisfaction, general state of health, and life satisfaction. </w:t>
      </w:r>
      <w:r w:rsidRPr="00B26A4A">
        <w:rPr>
          <w:rStyle w:val="html-italic"/>
          <w:rFonts w:eastAsiaTheme="majorEastAsia"/>
          <w:i/>
          <w:iCs/>
        </w:rPr>
        <w:t>Int</w:t>
      </w:r>
      <w:r>
        <w:rPr>
          <w:rStyle w:val="html-italic"/>
          <w:rFonts w:eastAsiaTheme="majorEastAsia"/>
          <w:i/>
          <w:iCs/>
        </w:rPr>
        <w:t>ernational</w:t>
      </w:r>
      <w:r w:rsidRPr="00B26A4A">
        <w:rPr>
          <w:rStyle w:val="html-italic"/>
          <w:rFonts w:eastAsiaTheme="majorEastAsia"/>
          <w:i/>
          <w:iCs/>
        </w:rPr>
        <w:t xml:space="preserve"> J</w:t>
      </w:r>
      <w:r>
        <w:rPr>
          <w:rStyle w:val="html-italic"/>
          <w:rFonts w:eastAsiaTheme="majorEastAsia"/>
          <w:i/>
          <w:iCs/>
        </w:rPr>
        <w:t>ournal of</w:t>
      </w:r>
      <w:r w:rsidRPr="00B26A4A">
        <w:rPr>
          <w:rStyle w:val="html-italic"/>
          <w:rFonts w:eastAsiaTheme="majorEastAsia"/>
          <w:i/>
          <w:iCs/>
        </w:rPr>
        <w:t xml:space="preserve"> Environ</w:t>
      </w:r>
      <w:r>
        <w:rPr>
          <w:rStyle w:val="html-italic"/>
          <w:rFonts w:eastAsiaTheme="majorEastAsia"/>
          <w:i/>
          <w:iCs/>
        </w:rPr>
        <w:t>mental Research and Public Health</w:t>
      </w:r>
      <w:r w:rsidRPr="00B26A4A">
        <w:rPr>
          <w:rStyle w:val="html-italic"/>
          <w:rFonts w:eastAsiaTheme="majorEastAsia"/>
          <w:i/>
          <w:iCs/>
        </w:rPr>
        <w:t>.</w:t>
      </w:r>
      <w:r w:rsidRPr="00B26A4A">
        <w:t> </w:t>
      </w:r>
      <w:r w:rsidRPr="001806AC">
        <w:rPr>
          <w:rStyle w:val="html-italic"/>
          <w:rFonts w:eastAsiaTheme="majorEastAsia"/>
        </w:rPr>
        <w:t>18 (15</w:t>
      </w:r>
      <w:r>
        <w:rPr>
          <w:rStyle w:val="html-italic"/>
          <w:rFonts w:eastAsiaTheme="majorEastAsia"/>
          <w:i/>
          <w:iCs/>
        </w:rPr>
        <w:t xml:space="preserve">) </w:t>
      </w:r>
      <w:r w:rsidRPr="001806AC">
        <w:rPr>
          <w:rStyle w:val="html-italic"/>
          <w:rFonts w:eastAsiaTheme="majorEastAsia"/>
        </w:rPr>
        <w:t>pp.</w:t>
      </w:r>
      <w:r w:rsidR="001806AC" w:rsidRPr="001806AC">
        <w:rPr>
          <w:rStyle w:val="html-italic"/>
          <w:rFonts w:eastAsiaTheme="majorEastAsia"/>
        </w:rPr>
        <w:t xml:space="preserve"> 7921</w:t>
      </w:r>
    </w:p>
    <w:p w14:paraId="4B53BE01" w14:textId="77777777" w:rsidR="00B26A4A" w:rsidRPr="00115211" w:rsidRDefault="00B26A4A" w:rsidP="00057C29">
      <w:pPr>
        <w:spacing w:line="360" w:lineRule="auto"/>
        <w:jc w:val="both"/>
        <w:rPr>
          <w:rFonts w:ascii="Times New Roman" w:hAnsi="Times New Roman" w:cs="Times New Roman"/>
          <w:color w:val="000000" w:themeColor="text1"/>
          <w:sz w:val="24"/>
          <w:szCs w:val="24"/>
          <w:lang w:val="en-US"/>
        </w:rPr>
      </w:pPr>
    </w:p>
    <w:p w14:paraId="01538A04" w14:textId="77777777" w:rsidR="00642986" w:rsidRPr="00115211" w:rsidRDefault="00642986" w:rsidP="00057C29">
      <w:pPr>
        <w:spacing w:line="360" w:lineRule="auto"/>
        <w:jc w:val="both"/>
        <w:rPr>
          <w:rFonts w:ascii="Times New Roman" w:hAnsi="Times New Roman" w:cs="Times New Roman"/>
          <w:color w:val="000000" w:themeColor="text1"/>
          <w:sz w:val="24"/>
          <w:szCs w:val="24"/>
          <w:lang w:val="en-US"/>
        </w:rPr>
      </w:pPr>
    </w:p>
    <w:p w14:paraId="3E3AF66D" w14:textId="664C7697" w:rsidR="00892FB8" w:rsidRPr="00F15A6F"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F15A6F">
        <w:rPr>
          <w:rFonts w:ascii="Times New Roman" w:eastAsia="Times New Roman" w:hAnsi="Times New Roman" w:cs="Times New Roman"/>
          <w:color w:val="000000" w:themeColor="text1"/>
          <w:sz w:val="24"/>
          <w:szCs w:val="24"/>
        </w:rPr>
        <w:t>Dai, F., 2019. Analysis on the Roots of Misconduct in Scientific Research from the Perspective of Utilitarianism. In </w:t>
      </w:r>
      <w:r w:rsidRPr="00F15A6F">
        <w:rPr>
          <w:rFonts w:ascii="Times New Roman" w:eastAsia="Times New Roman" w:hAnsi="Times New Roman" w:cs="Times New Roman"/>
          <w:i/>
          <w:iCs/>
          <w:color w:val="000000" w:themeColor="text1"/>
          <w:sz w:val="24"/>
          <w:szCs w:val="24"/>
        </w:rPr>
        <w:t>4th International Conference on Contemporary Education, Social Sciences and Humanities (ICCESSH 2019)</w:t>
      </w:r>
      <w:r w:rsidRPr="00F15A6F">
        <w:rPr>
          <w:rFonts w:ascii="Times New Roman" w:eastAsia="Times New Roman" w:hAnsi="Times New Roman" w:cs="Times New Roman"/>
          <w:color w:val="000000" w:themeColor="text1"/>
          <w:sz w:val="24"/>
          <w:szCs w:val="24"/>
        </w:rPr>
        <w:t xml:space="preserve"> (329) pp. 334-337. </w:t>
      </w:r>
    </w:p>
    <w:p w14:paraId="5899CC13" w14:textId="77777777" w:rsidR="00F15A6F" w:rsidRPr="00F15A6F" w:rsidRDefault="00F15A6F"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663ACA7" w14:textId="0DC96000" w:rsidR="00F15A6F" w:rsidRPr="00F15A6F" w:rsidRDefault="00F15A6F"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F15A6F">
        <w:rPr>
          <w:rFonts w:ascii="Times New Roman" w:hAnsi="Times New Roman" w:cs="Times New Roman"/>
          <w:noProof/>
          <w:sz w:val="24"/>
          <w:szCs w:val="24"/>
        </w:rPr>
        <w:t>Dyer, H. P. S. S., 2020. Academic Disonesty and Testing:</w:t>
      </w:r>
      <w:r w:rsidR="00D73585">
        <w:rPr>
          <w:rFonts w:ascii="Times New Roman" w:hAnsi="Times New Roman" w:cs="Times New Roman"/>
          <w:noProof/>
          <w:sz w:val="24"/>
          <w:szCs w:val="24"/>
        </w:rPr>
        <w:t xml:space="preserve"> </w:t>
      </w:r>
      <w:r w:rsidRPr="00F15A6F">
        <w:rPr>
          <w:rFonts w:ascii="Times New Roman" w:hAnsi="Times New Roman" w:cs="Times New Roman"/>
          <w:noProof/>
          <w:sz w:val="24"/>
          <w:szCs w:val="24"/>
        </w:rPr>
        <w:t xml:space="preserve">How Student Beliefs and Test Settings Impact Decisions to Cheat.. </w:t>
      </w:r>
      <w:r w:rsidRPr="00F15A6F">
        <w:rPr>
          <w:rFonts w:ascii="Times New Roman" w:hAnsi="Times New Roman" w:cs="Times New Roman"/>
          <w:i/>
          <w:iCs/>
          <w:noProof/>
          <w:sz w:val="24"/>
          <w:szCs w:val="24"/>
        </w:rPr>
        <w:t xml:space="preserve">Journal of the National College Testing Association , </w:t>
      </w:r>
      <w:r w:rsidRPr="00F15A6F">
        <w:rPr>
          <w:rFonts w:ascii="Times New Roman" w:hAnsi="Times New Roman" w:cs="Times New Roman"/>
          <w:noProof/>
          <w:sz w:val="24"/>
          <w:szCs w:val="24"/>
        </w:rPr>
        <w:t>4(1), pp. 37- 41</w:t>
      </w:r>
    </w:p>
    <w:p w14:paraId="40F68117" w14:textId="77777777" w:rsidR="00892FB8" w:rsidRPr="00115211" w:rsidRDefault="00892FB8"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02E6E16"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9FA1A1E" w14:textId="77777777" w:rsidR="00573DAD" w:rsidRDefault="00640665" w:rsidP="00573DAD">
      <w:pPr>
        <w:pStyle w:val="Bibliography"/>
        <w:spacing w:line="360" w:lineRule="auto"/>
        <w:jc w:val="both"/>
        <w:rPr>
          <w:rFonts w:ascii="Times New Roman" w:hAnsi="Times New Roman" w:cs="Times New Roman"/>
          <w:noProof/>
          <w:color w:val="000000" w:themeColor="text1"/>
          <w:sz w:val="24"/>
          <w:szCs w:val="24"/>
        </w:rPr>
      </w:pPr>
      <w:bookmarkStart w:id="23" w:name="_Hlk133763790"/>
      <w:r w:rsidRPr="00115211">
        <w:rPr>
          <w:rFonts w:ascii="Times New Roman" w:hAnsi="Times New Roman" w:cs="Times New Roman"/>
          <w:noProof/>
          <w:color w:val="000000" w:themeColor="text1"/>
          <w:sz w:val="24"/>
          <w:szCs w:val="24"/>
        </w:rPr>
        <w:t>Foucault, M., 1982</w:t>
      </w:r>
      <w:bookmarkEnd w:id="23"/>
      <w:r w:rsidRPr="00115211">
        <w:rPr>
          <w:rFonts w:ascii="Times New Roman" w:hAnsi="Times New Roman" w:cs="Times New Roman"/>
          <w:noProof/>
          <w:color w:val="000000" w:themeColor="text1"/>
          <w:sz w:val="24"/>
          <w:szCs w:val="24"/>
        </w:rPr>
        <w:t xml:space="preserve">. The Subject and Power. </w:t>
      </w:r>
      <w:r w:rsidRPr="00115211">
        <w:rPr>
          <w:rFonts w:ascii="Times New Roman" w:hAnsi="Times New Roman" w:cs="Times New Roman"/>
          <w:i/>
          <w:iCs/>
          <w:noProof/>
          <w:color w:val="000000" w:themeColor="text1"/>
          <w:sz w:val="24"/>
          <w:szCs w:val="24"/>
        </w:rPr>
        <w:t xml:space="preserve">Critical Inquiry, </w:t>
      </w:r>
      <w:r w:rsidRPr="00115211">
        <w:rPr>
          <w:rFonts w:ascii="Times New Roman" w:hAnsi="Times New Roman" w:cs="Times New Roman"/>
          <w:noProof/>
          <w:color w:val="000000" w:themeColor="text1"/>
          <w:sz w:val="24"/>
          <w:szCs w:val="24"/>
        </w:rPr>
        <w:t>8(4), pp. 777-795.</w:t>
      </w:r>
    </w:p>
    <w:p w14:paraId="4A627D6F" w14:textId="77777777" w:rsidR="00C448E0" w:rsidRPr="00C448E0" w:rsidRDefault="00C448E0" w:rsidP="00C448E0">
      <w:pPr>
        <w:spacing w:line="360" w:lineRule="auto"/>
        <w:rPr>
          <w:rFonts w:ascii="Times New Roman" w:hAnsi="Times New Roman" w:cs="Times New Roman"/>
          <w:sz w:val="24"/>
          <w:szCs w:val="24"/>
        </w:rPr>
      </w:pPr>
    </w:p>
    <w:p w14:paraId="08930EB1" w14:textId="6FC4FE27" w:rsidR="00C448E0" w:rsidRPr="00C448E0" w:rsidRDefault="00C448E0" w:rsidP="00C448E0">
      <w:pPr>
        <w:pStyle w:val="Bibliography"/>
        <w:spacing w:line="360" w:lineRule="auto"/>
        <w:rPr>
          <w:rFonts w:ascii="Times New Roman" w:hAnsi="Times New Roman" w:cs="Times New Roman"/>
          <w:noProof/>
          <w:sz w:val="24"/>
          <w:szCs w:val="24"/>
        </w:rPr>
      </w:pPr>
      <w:r w:rsidRPr="00C448E0">
        <w:rPr>
          <w:rFonts w:ascii="Times New Roman" w:hAnsi="Times New Roman" w:cs="Times New Roman"/>
          <w:noProof/>
          <w:sz w:val="24"/>
          <w:szCs w:val="24"/>
        </w:rPr>
        <w:t xml:space="preserve">Foucult, </w:t>
      </w:r>
      <w:r>
        <w:rPr>
          <w:rFonts w:ascii="Times New Roman" w:hAnsi="Times New Roman" w:cs="Times New Roman"/>
          <w:noProof/>
          <w:sz w:val="24"/>
          <w:szCs w:val="24"/>
        </w:rPr>
        <w:t>M.,</w:t>
      </w:r>
      <w:r w:rsidRPr="00C448E0">
        <w:rPr>
          <w:rFonts w:ascii="Times New Roman" w:hAnsi="Times New Roman" w:cs="Times New Roman"/>
          <w:noProof/>
          <w:sz w:val="24"/>
          <w:szCs w:val="24"/>
        </w:rPr>
        <w:t xml:space="preserve"> D</w:t>
      </w:r>
      <w:r>
        <w:rPr>
          <w:rFonts w:ascii="Times New Roman" w:hAnsi="Times New Roman" w:cs="Times New Roman"/>
          <w:noProof/>
          <w:sz w:val="24"/>
          <w:szCs w:val="24"/>
        </w:rPr>
        <w:t>reyfus</w:t>
      </w:r>
      <w:r w:rsidRPr="00C448E0">
        <w:rPr>
          <w:rFonts w:ascii="Times New Roman" w:hAnsi="Times New Roman" w:cs="Times New Roman"/>
          <w:noProof/>
          <w:sz w:val="24"/>
          <w:szCs w:val="24"/>
        </w:rPr>
        <w:t xml:space="preserve">. </w:t>
      </w:r>
      <w:r>
        <w:rPr>
          <w:rFonts w:ascii="Times New Roman" w:hAnsi="Times New Roman" w:cs="Times New Roman"/>
          <w:noProof/>
          <w:sz w:val="24"/>
          <w:szCs w:val="24"/>
        </w:rPr>
        <w:t>H.,</w:t>
      </w:r>
      <w:r w:rsidRPr="00C448E0">
        <w:rPr>
          <w:rFonts w:ascii="Times New Roman" w:hAnsi="Times New Roman" w:cs="Times New Roman"/>
          <w:noProof/>
          <w:sz w:val="24"/>
          <w:szCs w:val="24"/>
        </w:rPr>
        <w:t xml:space="preserve"> R</w:t>
      </w:r>
      <w:r>
        <w:rPr>
          <w:rFonts w:ascii="Times New Roman" w:hAnsi="Times New Roman" w:cs="Times New Roman"/>
          <w:noProof/>
          <w:sz w:val="24"/>
          <w:szCs w:val="24"/>
        </w:rPr>
        <w:t>abinow, R.,</w:t>
      </w:r>
      <w:r w:rsidRPr="00C448E0">
        <w:rPr>
          <w:rFonts w:ascii="Times New Roman" w:hAnsi="Times New Roman" w:cs="Times New Roman"/>
          <w:noProof/>
          <w:sz w:val="24"/>
          <w:szCs w:val="24"/>
        </w:rPr>
        <w:t xml:space="preserve"> 1982. </w:t>
      </w:r>
      <w:r w:rsidRPr="00C448E0">
        <w:rPr>
          <w:rFonts w:ascii="Times New Roman" w:hAnsi="Times New Roman" w:cs="Times New Roman"/>
          <w:i/>
          <w:iCs/>
          <w:noProof/>
          <w:sz w:val="24"/>
          <w:szCs w:val="24"/>
        </w:rPr>
        <w:t xml:space="preserve">Beyond Strucuralism and Hermeneutics. </w:t>
      </w:r>
      <w:r w:rsidRPr="00C448E0">
        <w:rPr>
          <w:rFonts w:ascii="Times New Roman" w:hAnsi="Times New Roman" w:cs="Times New Roman"/>
          <w:noProof/>
          <w:sz w:val="24"/>
          <w:szCs w:val="24"/>
        </w:rPr>
        <w:t>Chigago: University of Chicago.</w:t>
      </w:r>
    </w:p>
    <w:p w14:paraId="458675C7" w14:textId="77777777" w:rsidR="00573DAD" w:rsidRPr="00115211" w:rsidRDefault="00573DAD" w:rsidP="00573DAD">
      <w:pPr>
        <w:pStyle w:val="Bibliography"/>
        <w:spacing w:line="360" w:lineRule="auto"/>
        <w:jc w:val="both"/>
        <w:rPr>
          <w:rFonts w:ascii="Times New Roman" w:hAnsi="Times New Roman" w:cs="Times New Roman"/>
          <w:noProof/>
          <w:color w:val="000000" w:themeColor="text1"/>
          <w:sz w:val="24"/>
          <w:szCs w:val="24"/>
        </w:rPr>
      </w:pPr>
    </w:p>
    <w:p w14:paraId="332CCC4F" w14:textId="7B68F0C5" w:rsidR="00640665" w:rsidRPr="00115211" w:rsidRDefault="00640665" w:rsidP="00573DAD">
      <w:pPr>
        <w:pStyle w:val="Bibliography"/>
        <w:spacing w:line="360" w:lineRule="auto"/>
        <w:jc w:val="both"/>
        <w:rPr>
          <w:rFonts w:ascii="Times New Roman" w:hAnsi="Times New Roman" w:cs="Times New Roman"/>
          <w:noProof/>
          <w:color w:val="000000" w:themeColor="text1"/>
          <w:sz w:val="24"/>
          <w:szCs w:val="24"/>
        </w:rPr>
      </w:pPr>
      <w:r w:rsidRPr="00115211">
        <w:rPr>
          <w:rFonts w:ascii="Times New Roman" w:hAnsi="Times New Roman" w:cs="Times New Roman"/>
          <w:color w:val="000000" w:themeColor="text1"/>
          <w:sz w:val="24"/>
          <w:szCs w:val="24"/>
          <w:shd w:val="clear" w:color="auto" w:fill="FFFFFF"/>
        </w:rPr>
        <w:t xml:space="preserve">Fudge, </w:t>
      </w:r>
      <w:r w:rsidR="00115211" w:rsidRPr="00115211">
        <w:rPr>
          <w:rFonts w:ascii="Times New Roman" w:hAnsi="Times New Roman" w:cs="Times New Roman"/>
          <w:color w:val="000000" w:themeColor="text1"/>
          <w:sz w:val="24"/>
          <w:szCs w:val="24"/>
          <w:shd w:val="clear" w:color="auto" w:fill="FFFFFF"/>
        </w:rPr>
        <w:t>A.</w:t>
      </w:r>
      <w:r w:rsidRPr="00115211">
        <w:rPr>
          <w:rFonts w:ascii="Times New Roman" w:hAnsi="Times New Roman" w:cs="Times New Roman"/>
          <w:color w:val="000000" w:themeColor="text1"/>
          <w:sz w:val="24"/>
          <w:szCs w:val="24"/>
          <w:shd w:val="clear" w:color="auto" w:fill="FFFFFF"/>
        </w:rPr>
        <w:t> 2022</w:t>
      </w:r>
      <w:r w:rsidR="00057C29" w:rsidRPr="00115211">
        <w:rPr>
          <w:rFonts w:ascii="Times New Roman" w:hAnsi="Times New Roman" w:cs="Times New Roman"/>
          <w:color w:val="000000" w:themeColor="text1"/>
          <w:sz w:val="24"/>
          <w:szCs w:val="24"/>
          <w:shd w:val="clear" w:color="auto" w:fill="FFFFFF"/>
        </w:rPr>
        <w:t>.</w:t>
      </w:r>
      <w:r w:rsidR="00C448E0">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‘Does an educative approach work? A reflective case study of how two Australian higher education Enabling programs support students and staff uphold a responsible culture of academic integrity’, </w:t>
      </w:r>
      <w:r w:rsidRPr="00115211">
        <w:rPr>
          <w:rFonts w:ascii="Times New Roman" w:hAnsi="Times New Roman" w:cs="Times New Roman"/>
          <w:i/>
          <w:iCs/>
          <w:color w:val="000000" w:themeColor="text1"/>
          <w:sz w:val="24"/>
          <w:szCs w:val="24"/>
          <w:shd w:val="clear" w:color="auto" w:fill="FFFFFF"/>
        </w:rPr>
        <w:t>International journal for educational integrity</w:t>
      </w:r>
      <w:r w:rsidRPr="00115211">
        <w:rPr>
          <w:rFonts w:ascii="Times New Roman" w:hAnsi="Times New Roman" w:cs="Times New Roman"/>
          <w:color w:val="000000" w:themeColor="text1"/>
          <w:sz w:val="24"/>
          <w:szCs w:val="24"/>
          <w:shd w:val="clear" w:color="auto" w:fill="FFFFFF"/>
        </w:rPr>
        <w:t xml:space="preserve">, 18(1), pp. 1–20. Available at: </w:t>
      </w:r>
      <w:hyperlink r:id="rId10" w:history="1">
        <w:r w:rsidRPr="00115211">
          <w:rPr>
            <w:rStyle w:val="Hyperlink"/>
            <w:rFonts w:ascii="Times New Roman" w:hAnsi="Times New Roman" w:cs="Times New Roman"/>
            <w:color w:val="000000" w:themeColor="text1"/>
            <w:shd w:val="clear" w:color="auto" w:fill="FFFFFF"/>
          </w:rPr>
          <w:t>https://doi.org/10.1007/s40979-021-00099-1</w:t>
        </w:r>
      </w:hyperlink>
      <w:r w:rsidRPr="00115211">
        <w:rPr>
          <w:rFonts w:ascii="Times New Roman" w:hAnsi="Times New Roman" w:cs="Times New Roman"/>
          <w:color w:val="000000" w:themeColor="text1"/>
          <w:sz w:val="24"/>
          <w:szCs w:val="24"/>
          <w:shd w:val="clear" w:color="auto" w:fill="FFFFFF"/>
        </w:rPr>
        <w:t>.</w:t>
      </w:r>
      <w:r w:rsidR="007E4F40">
        <w:rPr>
          <w:rFonts w:ascii="Times New Roman" w:hAnsi="Times New Roman" w:cs="Times New Roman"/>
          <w:color w:val="000000" w:themeColor="text1"/>
          <w:sz w:val="24"/>
          <w:szCs w:val="24"/>
          <w:shd w:val="clear" w:color="auto" w:fill="FFFFFF"/>
        </w:rPr>
        <w:t xml:space="preserve"> [accessed 12</w:t>
      </w:r>
      <w:r w:rsidR="007E4F40" w:rsidRPr="007E4F40">
        <w:rPr>
          <w:rFonts w:ascii="Times New Roman" w:hAnsi="Times New Roman" w:cs="Times New Roman"/>
          <w:color w:val="000000" w:themeColor="text1"/>
          <w:sz w:val="24"/>
          <w:szCs w:val="24"/>
          <w:shd w:val="clear" w:color="auto" w:fill="FFFFFF"/>
          <w:vertAlign w:val="superscript"/>
        </w:rPr>
        <w:t>th</w:t>
      </w:r>
      <w:r w:rsidR="007E4F40">
        <w:rPr>
          <w:rFonts w:ascii="Times New Roman" w:hAnsi="Times New Roman" w:cs="Times New Roman"/>
          <w:color w:val="000000" w:themeColor="text1"/>
          <w:sz w:val="24"/>
          <w:szCs w:val="24"/>
          <w:shd w:val="clear" w:color="auto" w:fill="FFFFFF"/>
        </w:rPr>
        <w:t xml:space="preserve"> March 2024]</w:t>
      </w:r>
    </w:p>
    <w:p w14:paraId="1D333F55" w14:textId="77777777" w:rsidR="00532F59" w:rsidRPr="00115211" w:rsidRDefault="00532F59"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362D6FB" w14:textId="77777777" w:rsidR="00E824D0" w:rsidRPr="00115211" w:rsidRDefault="00E824D0"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2D87D23E" w14:textId="396BAEB8" w:rsidR="00E824D0" w:rsidRPr="00115211" w:rsidRDefault="00E824D0" w:rsidP="00532F5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Flick, U.,</w:t>
      </w:r>
      <w:r w:rsidR="00532F59" w:rsidRPr="00115211">
        <w:rPr>
          <w:rFonts w:ascii="Times New Roman" w:hAnsi="Times New Roman" w:cs="Times New Roman"/>
          <w:color w:val="000000" w:themeColor="text1"/>
          <w:sz w:val="24"/>
          <w:szCs w:val="24"/>
          <w:lang w:val="en-US"/>
        </w:rPr>
        <w:t xml:space="preserve"> 2020.</w:t>
      </w:r>
      <w:r w:rsidRPr="00115211">
        <w:rPr>
          <w:rFonts w:ascii="Times New Roman" w:hAnsi="Times New Roman" w:cs="Times New Roman"/>
          <w:color w:val="000000" w:themeColor="text1"/>
          <w:sz w:val="24"/>
          <w:szCs w:val="24"/>
          <w:lang w:val="en-US"/>
        </w:rPr>
        <w:t xml:space="preserve"> </w:t>
      </w:r>
      <w:r w:rsidRPr="00115211">
        <w:rPr>
          <w:rFonts w:ascii="Times New Roman" w:hAnsi="Times New Roman" w:cs="Times New Roman"/>
          <w:i/>
          <w:iCs/>
          <w:color w:val="000000" w:themeColor="text1"/>
          <w:sz w:val="24"/>
          <w:szCs w:val="24"/>
          <w:lang w:val="en-US"/>
        </w:rPr>
        <w:t>Introducing Research Methodology.</w:t>
      </w:r>
      <w:r w:rsidRPr="00115211">
        <w:rPr>
          <w:rFonts w:ascii="Times New Roman" w:hAnsi="Times New Roman" w:cs="Times New Roman"/>
          <w:color w:val="000000" w:themeColor="text1"/>
          <w:sz w:val="24"/>
          <w:szCs w:val="24"/>
          <w:lang w:val="en-US"/>
        </w:rPr>
        <w:t xml:space="preserve"> First ed. London: SAGE. </w:t>
      </w:r>
    </w:p>
    <w:p w14:paraId="6D9F094D" w14:textId="77777777" w:rsidR="00E824D0" w:rsidRPr="00115211" w:rsidRDefault="00E824D0" w:rsidP="00532F59">
      <w:pPr>
        <w:spacing w:line="360" w:lineRule="auto"/>
        <w:jc w:val="both"/>
        <w:rPr>
          <w:rFonts w:ascii="Times New Roman" w:hAnsi="Times New Roman" w:cs="Times New Roman"/>
          <w:color w:val="000000" w:themeColor="text1"/>
          <w:sz w:val="24"/>
          <w:szCs w:val="24"/>
          <w:lang w:val="en-US"/>
        </w:rPr>
      </w:pPr>
    </w:p>
    <w:p w14:paraId="0934C7FC" w14:textId="77777777" w:rsidR="00E824D0" w:rsidRDefault="00E824D0" w:rsidP="00532F5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Frey, B. B., 2018. </w:t>
      </w:r>
      <w:r w:rsidRPr="00115211">
        <w:rPr>
          <w:rFonts w:ascii="Times New Roman" w:hAnsi="Times New Roman" w:cs="Times New Roman"/>
          <w:i/>
          <w:iCs/>
          <w:color w:val="000000" w:themeColor="text1"/>
          <w:sz w:val="24"/>
          <w:szCs w:val="24"/>
          <w:lang w:val="en-US"/>
        </w:rPr>
        <w:t>The SAGE Encyclopedia of Educational Research, Measurement, and Evaluation.</w:t>
      </w:r>
      <w:r w:rsidRPr="00115211">
        <w:rPr>
          <w:rFonts w:ascii="Times New Roman" w:hAnsi="Times New Roman" w:cs="Times New Roman"/>
          <w:color w:val="000000" w:themeColor="text1"/>
          <w:sz w:val="24"/>
          <w:szCs w:val="24"/>
          <w:lang w:val="en-US"/>
        </w:rPr>
        <w:t xml:space="preserve"> 1 ed. London: Sage Publications.</w:t>
      </w:r>
    </w:p>
    <w:p w14:paraId="3A4ACC84" w14:textId="77777777" w:rsidR="00B34913" w:rsidRDefault="00B34913" w:rsidP="00B34913">
      <w:pPr>
        <w:spacing w:line="360" w:lineRule="auto"/>
        <w:jc w:val="both"/>
        <w:rPr>
          <w:rFonts w:ascii="Arial" w:hAnsi="Arial" w:cs="Arial"/>
          <w:color w:val="222222"/>
          <w:sz w:val="20"/>
          <w:szCs w:val="20"/>
          <w:shd w:val="clear" w:color="auto" w:fill="FFFFFF"/>
        </w:rPr>
      </w:pPr>
    </w:p>
    <w:p w14:paraId="08F0672F" w14:textId="3D2D719F" w:rsidR="00B34913" w:rsidRPr="00B34913" w:rsidRDefault="00B34913" w:rsidP="00532F59">
      <w:pPr>
        <w:spacing w:line="360" w:lineRule="auto"/>
        <w:jc w:val="both"/>
        <w:rPr>
          <w:rFonts w:ascii="Times New Roman" w:hAnsi="Times New Roman" w:cs="Times New Roman"/>
          <w:color w:val="000000" w:themeColor="text1"/>
          <w:sz w:val="24"/>
          <w:szCs w:val="24"/>
        </w:rPr>
      </w:pPr>
      <w:r w:rsidRPr="00B34913">
        <w:rPr>
          <w:rFonts w:ascii="Times New Roman" w:hAnsi="Times New Roman" w:cs="Times New Roman"/>
          <w:color w:val="222222"/>
          <w:sz w:val="24"/>
          <w:szCs w:val="24"/>
          <w:shd w:val="clear" w:color="auto" w:fill="FFFFFF"/>
        </w:rPr>
        <w:t>Freudenberger, H.J., 1974. Staff burn‐out. </w:t>
      </w:r>
      <w:r w:rsidRPr="00B34913">
        <w:rPr>
          <w:rFonts w:ascii="Times New Roman" w:hAnsi="Times New Roman" w:cs="Times New Roman"/>
          <w:i/>
          <w:iCs/>
          <w:color w:val="222222"/>
          <w:sz w:val="24"/>
          <w:szCs w:val="24"/>
          <w:shd w:val="clear" w:color="auto" w:fill="FFFFFF"/>
        </w:rPr>
        <w:t>Journal of social issues</w:t>
      </w:r>
      <w:r w:rsidRPr="00B34913">
        <w:rPr>
          <w:rFonts w:ascii="Times New Roman" w:hAnsi="Times New Roman" w:cs="Times New Roman"/>
          <w:color w:val="222222"/>
          <w:sz w:val="24"/>
          <w:szCs w:val="24"/>
          <w:shd w:val="clear" w:color="auto" w:fill="FFFFFF"/>
        </w:rPr>
        <w:t>, </w:t>
      </w:r>
      <w:r w:rsidRPr="00B34913">
        <w:rPr>
          <w:rFonts w:ascii="Times New Roman" w:hAnsi="Times New Roman" w:cs="Times New Roman"/>
          <w:i/>
          <w:iCs/>
          <w:color w:val="222222"/>
          <w:sz w:val="24"/>
          <w:szCs w:val="24"/>
          <w:shd w:val="clear" w:color="auto" w:fill="FFFFFF"/>
        </w:rPr>
        <w:t>30</w:t>
      </w:r>
      <w:r w:rsidRPr="00B34913">
        <w:rPr>
          <w:rFonts w:ascii="Times New Roman" w:hAnsi="Times New Roman" w:cs="Times New Roman"/>
          <w:color w:val="222222"/>
          <w:sz w:val="24"/>
          <w:szCs w:val="24"/>
          <w:shd w:val="clear" w:color="auto" w:fill="FFFFFF"/>
        </w:rPr>
        <w:t>(1), pp.159-165.</w:t>
      </w:r>
    </w:p>
    <w:p w14:paraId="70BD6991" w14:textId="77777777" w:rsidR="00E824D0" w:rsidRPr="00115211" w:rsidRDefault="00E824D0"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13717FC" w14:textId="1923ACA0" w:rsidR="005440BC" w:rsidRPr="00115211" w:rsidRDefault="005440BC" w:rsidP="00532F59">
      <w:pPr>
        <w:pStyle w:val="Bibliography"/>
        <w:spacing w:line="360" w:lineRule="auto"/>
        <w:jc w:val="both"/>
        <w:rPr>
          <w:rFonts w:ascii="Times New Roman" w:hAnsi="Times New Roman" w:cs="Times New Roman"/>
          <w:noProof/>
          <w:color w:val="000000" w:themeColor="text1"/>
          <w:sz w:val="24"/>
          <w:szCs w:val="24"/>
          <w:lang w:val="en-US"/>
        </w:rPr>
      </w:pPr>
      <w:r w:rsidRPr="00115211">
        <w:rPr>
          <w:rFonts w:ascii="Times New Roman" w:hAnsi="Times New Roman" w:cs="Times New Roman"/>
          <w:noProof/>
          <w:color w:val="000000" w:themeColor="text1"/>
          <w:sz w:val="24"/>
          <w:szCs w:val="24"/>
          <w:lang w:val="en-US"/>
        </w:rPr>
        <w:t xml:space="preserve">Galletta, A., 2013. </w:t>
      </w:r>
      <w:r w:rsidRPr="00115211">
        <w:rPr>
          <w:rFonts w:ascii="Times New Roman" w:hAnsi="Times New Roman" w:cs="Times New Roman"/>
          <w:i/>
          <w:iCs/>
          <w:noProof/>
          <w:color w:val="000000" w:themeColor="text1"/>
          <w:sz w:val="24"/>
          <w:szCs w:val="24"/>
          <w:lang w:val="en-US"/>
        </w:rPr>
        <w:t xml:space="preserve">Mastering the Semi- Structured Interview and Beyond: From Research Design to Analysis and Publication. </w:t>
      </w:r>
      <w:r w:rsidRPr="00115211">
        <w:rPr>
          <w:rFonts w:ascii="Times New Roman" w:hAnsi="Times New Roman" w:cs="Times New Roman"/>
          <w:noProof/>
          <w:color w:val="000000" w:themeColor="text1"/>
          <w:sz w:val="24"/>
          <w:szCs w:val="24"/>
          <w:lang w:val="en-US"/>
        </w:rPr>
        <w:t>Newyork: NYU Press.</w:t>
      </w:r>
    </w:p>
    <w:p w14:paraId="1F65032A" w14:textId="77777777" w:rsidR="005440BC" w:rsidRPr="00115211" w:rsidRDefault="005440BC" w:rsidP="00532F59">
      <w:pPr>
        <w:shd w:val="clear" w:color="auto" w:fill="FFFFFF"/>
        <w:spacing w:after="0" w:line="360" w:lineRule="auto"/>
        <w:ind w:left="360"/>
        <w:jc w:val="both"/>
        <w:textAlignment w:val="baseline"/>
        <w:rPr>
          <w:rFonts w:ascii="Times New Roman" w:hAnsi="Times New Roman" w:cs="Times New Roman"/>
          <w:color w:val="000000" w:themeColor="text1"/>
          <w:sz w:val="24"/>
          <w:szCs w:val="24"/>
          <w:shd w:val="clear" w:color="auto" w:fill="FFFFFF"/>
        </w:rPr>
      </w:pPr>
    </w:p>
    <w:p w14:paraId="54AE6EF2" w14:textId="7C22A73A" w:rsidR="005440BC" w:rsidRDefault="005440BC" w:rsidP="00F15A6F">
      <w:pPr>
        <w:pStyle w:val="Bibliography"/>
        <w:spacing w:line="360" w:lineRule="auto"/>
        <w:jc w:val="both"/>
        <w:rPr>
          <w:rFonts w:ascii="Times New Roman" w:hAnsi="Times New Roman" w:cs="Times New Roman"/>
          <w:noProof/>
          <w:color w:val="000000" w:themeColor="text1"/>
          <w:sz w:val="24"/>
          <w:szCs w:val="24"/>
          <w:lang w:val="en-US"/>
        </w:rPr>
      </w:pPr>
      <w:r w:rsidRPr="00115211">
        <w:rPr>
          <w:rFonts w:ascii="Times New Roman" w:hAnsi="Times New Roman" w:cs="Times New Roman"/>
          <w:noProof/>
          <w:color w:val="000000" w:themeColor="text1"/>
          <w:sz w:val="24"/>
          <w:szCs w:val="24"/>
          <w:lang w:val="en-US"/>
        </w:rPr>
        <w:t xml:space="preserve">Guest, G., Namey, E. Mitchell, M., 2012. </w:t>
      </w:r>
      <w:r w:rsidRPr="00115211">
        <w:rPr>
          <w:rFonts w:ascii="Times New Roman" w:hAnsi="Times New Roman" w:cs="Times New Roman"/>
          <w:i/>
          <w:iCs/>
          <w:noProof/>
          <w:color w:val="000000" w:themeColor="text1"/>
          <w:sz w:val="24"/>
          <w:szCs w:val="24"/>
          <w:lang w:val="en-US"/>
        </w:rPr>
        <w:t xml:space="preserve">Collecting Qualitative Data: A Field Manual for Applied Research. </w:t>
      </w:r>
      <w:r w:rsidRPr="00115211">
        <w:rPr>
          <w:rFonts w:ascii="Times New Roman" w:hAnsi="Times New Roman" w:cs="Times New Roman"/>
          <w:noProof/>
          <w:color w:val="000000" w:themeColor="text1"/>
          <w:sz w:val="24"/>
          <w:szCs w:val="24"/>
          <w:lang w:val="en-US"/>
        </w:rPr>
        <w:t>New York: Sage.</w:t>
      </w:r>
    </w:p>
    <w:p w14:paraId="7232CDD7" w14:textId="77777777" w:rsidR="00B61956" w:rsidRPr="00B61956" w:rsidRDefault="00B61956" w:rsidP="00B61956">
      <w:pPr>
        <w:rPr>
          <w:lang w:val="en-US"/>
        </w:rPr>
      </w:pPr>
    </w:p>
    <w:p w14:paraId="7BD6E839" w14:textId="05307B13" w:rsidR="005440BC" w:rsidRPr="00F15A6F" w:rsidRDefault="005440BC"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Guba, E., Linoln, S., 1989. </w:t>
      </w:r>
      <w:r w:rsidRPr="00F15A6F">
        <w:rPr>
          <w:rFonts w:ascii="Times New Roman" w:hAnsi="Times New Roman" w:cs="Times New Roman"/>
          <w:i/>
          <w:iCs/>
          <w:noProof/>
          <w:color w:val="000000" w:themeColor="text1"/>
          <w:sz w:val="24"/>
          <w:szCs w:val="24"/>
          <w:lang w:val="en-US"/>
        </w:rPr>
        <w:t xml:space="preserve">Fourth Generation Evaluation. </w:t>
      </w:r>
      <w:r w:rsidRPr="00F15A6F">
        <w:rPr>
          <w:rFonts w:ascii="Times New Roman" w:hAnsi="Times New Roman" w:cs="Times New Roman"/>
          <w:noProof/>
          <w:color w:val="000000" w:themeColor="text1"/>
          <w:sz w:val="24"/>
          <w:szCs w:val="24"/>
          <w:lang w:val="en-US"/>
        </w:rPr>
        <w:t>New York : Sage.</w:t>
      </w:r>
    </w:p>
    <w:p w14:paraId="7F10EC05" w14:textId="77777777" w:rsidR="00532F59" w:rsidRPr="00115211" w:rsidRDefault="00532F59" w:rsidP="00532F59">
      <w:pPr>
        <w:rPr>
          <w:color w:val="000000" w:themeColor="text1"/>
          <w:lang w:val="en-US"/>
        </w:rPr>
      </w:pPr>
    </w:p>
    <w:p w14:paraId="582222A7" w14:textId="49A84B86" w:rsidR="0079467C" w:rsidRPr="00115211" w:rsidRDefault="00E824D0" w:rsidP="0079467C">
      <w:pPr>
        <w:spacing w:line="360" w:lineRule="auto"/>
        <w:jc w:val="both"/>
        <w:rPr>
          <w:rFonts w:ascii="Times New Roman" w:eastAsia="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lang w:val="en-US"/>
        </w:rPr>
        <w:t xml:space="preserve">Guba, Y. Lincoln, E., 2016. </w:t>
      </w:r>
      <w:r w:rsidRPr="00115211">
        <w:rPr>
          <w:rFonts w:ascii="Times New Roman" w:hAnsi="Times New Roman" w:cs="Times New Roman"/>
          <w:i/>
          <w:iCs/>
          <w:color w:val="000000" w:themeColor="text1"/>
          <w:sz w:val="24"/>
          <w:szCs w:val="24"/>
          <w:lang w:val="en-US"/>
        </w:rPr>
        <w:t xml:space="preserve">The Constructivist Credo. </w:t>
      </w:r>
      <w:r w:rsidRPr="00115211">
        <w:rPr>
          <w:rFonts w:ascii="Times New Roman" w:hAnsi="Times New Roman" w:cs="Times New Roman"/>
          <w:color w:val="000000" w:themeColor="text1"/>
          <w:sz w:val="24"/>
          <w:szCs w:val="24"/>
          <w:lang w:val="en-US"/>
        </w:rPr>
        <w:t>London: Routledge.</w:t>
      </w:r>
      <w:r w:rsidR="00892FB8" w:rsidRPr="00115211">
        <w:rPr>
          <w:rFonts w:ascii="Times New Roman" w:eastAsia="Times New Roman" w:hAnsi="Times New Roman" w:cs="Times New Roman"/>
          <w:color w:val="000000" w:themeColor="text1"/>
          <w:sz w:val="24"/>
          <w:szCs w:val="24"/>
        </w:rPr>
        <w:t xml:space="preserve">Goddiksen, M.P., </w:t>
      </w:r>
    </w:p>
    <w:p w14:paraId="3A9B6CAA" w14:textId="77777777" w:rsidR="00F15A6F" w:rsidRDefault="00F15A6F" w:rsidP="003B1227">
      <w:pPr>
        <w:rPr>
          <w:rFonts w:ascii="Times New Roman" w:eastAsia="Times New Roman" w:hAnsi="Times New Roman" w:cs="Times New Roman"/>
          <w:color w:val="000000" w:themeColor="text1"/>
          <w:sz w:val="24"/>
          <w:szCs w:val="24"/>
        </w:rPr>
      </w:pPr>
    </w:p>
    <w:sdt>
      <w:sdtPr>
        <w:rPr>
          <w:rFonts w:ascii="Times New Roman" w:hAnsi="Times New Roman" w:cs="Times New Roman"/>
          <w:color w:val="000000" w:themeColor="text1"/>
        </w:rPr>
        <w:id w:val="972402452"/>
        <w:bibliography/>
      </w:sdtPr>
      <w:sdtEndPr/>
      <w:sdtContent>
        <w:p w14:paraId="77A49211" w14:textId="77777777" w:rsidR="00F15A6F" w:rsidRPr="00115211" w:rsidRDefault="00F15A6F" w:rsidP="00F15A6F">
          <w:pPr>
            <w:pStyle w:val="Bibliography"/>
            <w:spacing w:line="360" w:lineRule="auto"/>
            <w:jc w:val="both"/>
            <w:rPr>
              <w:rFonts w:ascii="Times New Roman" w:hAnsi="Times New Roman" w:cs="Times New Roman"/>
              <w:noProof/>
              <w:color w:val="000000" w:themeColor="text1"/>
              <w:sz w:val="24"/>
              <w:szCs w:val="24"/>
              <w:lang w:val="en-US"/>
            </w:rPr>
          </w:pPr>
          <w:r w:rsidRPr="00115211">
            <w:rPr>
              <w:rFonts w:ascii="Times New Roman" w:hAnsi="Times New Roman" w:cs="Times New Roman"/>
              <w:color w:val="000000" w:themeColor="text1"/>
              <w:sz w:val="24"/>
              <w:szCs w:val="24"/>
            </w:rPr>
            <w:fldChar w:fldCharType="begin"/>
          </w:r>
          <w:r w:rsidRPr="00115211">
            <w:rPr>
              <w:rFonts w:ascii="Times New Roman" w:hAnsi="Times New Roman" w:cs="Times New Roman"/>
              <w:color w:val="000000" w:themeColor="text1"/>
              <w:sz w:val="24"/>
              <w:szCs w:val="24"/>
            </w:rPr>
            <w:instrText xml:space="preserve"> BIBLIOGRAPHY </w:instrText>
          </w:r>
          <w:r w:rsidRPr="00115211">
            <w:rPr>
              <w:rFonts w:ascii="Times New Roman" w:hAnsi="Times New Roman" w:cs="Times New Roman"/>
              <w:color w:val="000000" w:themeColor="text1"/>
              <w:sz w:val="24"/>
              <w:szCs w:val="24"/>
            </w:rPr>
            <w:fldChar w:fldCharType="separate"/>
          </w:r>
          <w:r w:rsidRPr="00115211">
            <w:rPr>
              <w:rFonts w:ascii="Times New Roman" w:hAnsi="Times New Roman" w:cs="Times New Roman"/>
              <w:noProof/>
              <w:color w:val="000000" w:themeColor="text1"/>
              <w:sz w:val="24"/>
              <w:szCs w:val="24"/>
              <w:lang w:val="en-US"/>
            </w:rPr>
            <w:t xml:space="preserve">GOV.UK, 2020/21. </w:t>
          </w:r>
          <w:r w:rsidRPr="00115211">
            <w:rPr>
              <w:rFonts w:ascii="Times New Roman" w:hAnsi="Times New Roman" w:cs="Times New Roman"/>
              <w:i/>
              <w:iCs/>
              <w:noProof/>
              <w:color w:val="000000" w:themeColor="text1"/>
              <w:sz w:val="24"/>
              <w:szCs w:val="24"/>
              <w:lang w:val="en-US"/>
            </w:rPr>
            <w:t xml:space="preserve">Widening Participation in Higher Education. </w:t>
          </w:r>
          <w:r w:rsidRPr="00115211">
            <w:rPr>
              <w:rFonts w:ascii="Times New Roman" w:hAnsi="Times New Roman" w:cs="Times New Roman"/>
              <w:noProof/>
              <w:color w:val="000000" w:themeColor="text1"/>
              <w:sz w:val="24"/>
              <w:szCs w:val="24"/>
              <w:lang w:val="en-US"/>
            </w:rPr>
            <w:t xml:space="preserve">[Online] </w:t>
          </w:r>
          <w:r w:rsidRPr="00115211">
            <w:rPr>
              <w:rFonts w:ascii="Times New Roman" w:hAnsi="Times New Roman" w:cs="Times New Roman"/>
              <w:noProof/>
              <w:color w:val="000000" w:themeColor="text1"/>
              <w:sz w:val="24"/>
              <w:szCs w:val="24"/>
              <w:lang w:val="en-US"/>
            </w:rPr>
            <w:br/>
            <w:t xml:space="preserve">Available at: </w:t>
          </w:r>
          <w:r w:rsidRPr="00115211">
            <w:rPr>
              <w:rFonts w:ascii="Times New Roman" w:hAnsi="Times New Roman" w:cs="Times New Roman"/>
              <w:noProof/>
              <w:color w:val="000000" w:themeColor="text1"/>
              <w:sz w:val="24"/>
              <w:szCs w:val="24"/>
              <w:u w:val="single"/>
              <w:lang w:val="en-US"/>
            </w:rPr>
            <w:t xml:space="preserve">https://explore-education-statistics.service.gov.uk/find-statistics/widening-participation-in-higher-education </w:t>
          </w:r>
          <w:r w:rsidRPr="00115211">
            <w:rPr>
              <w:rFonts w:ascii="Times New Roman" w:hAnsi="Times New Roman" w:cs="Times New Roman"/>
              <w:noProof/>
              <w:color w:val="000000" w:themeColor="text1"/>
              <w:sz w:val="24"/>
              <w:szCs w:val="24"/>
              <w:lang w:val="en-US"/>
            </w:rPr>
            <w:br/>
            <w:t>[Accessed 17th January 2024].</w:t>
          </w:r>
        </w:p>
        <w:p w14:paraId="7F848DFC" w14:textId="77777777" w:rsidR="00F15A6F" w:rsidRPr="00115211" w:rsidRDefault="00F15A6F" w:rsidP="00F15A6F">
          <w:pPr>
            <w:spacing w:line="360" w:lineRule="auto"/>
            <w:jc w:val="both"/>
            <w:rPr>
              <w:rFonts w:ascii="Times New Roman" w:hAnsi="Times New Roman" w:cs="Times New Roman"/>
              <w:color w:val="000000" w:themeColor="text1"/>
            </w:rPr>
          </w:pPr>
          <w:r w:rsidRPr="00115211">
            <w:rPr>
              <w:rFonts w:ascii="Times New Roman" w:hAnsi="Times New Roman" w:cs="Times New Roman"/>
              <w:b/>
              <w:bCs/>
              <w:noProof/>
              <w:color w:val="000000" w:themeColor="text1"/>
              <w:sz w:val="24"/>
              <w:szCs w:val="24"/>
            </w:rPr>
            <w:fldChar w:fldCharType="end"/>
          </w:r>
        </w:p>
      </w:sdtContent>
    </w:sdt>
    <w:p w14:paraId="1B47E779" w14:textId="77777777" w:rsidR="00F15A6F" w:rsidRPr="00115211" w:rsidRDefault="00F15A6F" w:rsidP="00F15A6F">
      <w:pPr>
        <w:pStyle w:val="Bibliography"/>
        <w:spacing w:line="360" w:lineRule="auto"/>
        <w:jc w:val="both"/>
        <w:rPr>
          <w:rFonts w:ascii="Times New Roman" w:hAnsi="Times New Roman" w:cs="Times New Roman"/>
          <w:noProof/>
          <w:color w:val="000000" w:themeColor="text1"/>
          <w:sz w:val="24"/>
          <w:szCs w:val="24"/>
        </w:rPr>
      </w:pPr>
      <w:r w:rsidRPr="00115211">
        <w:rPr>
          <w:rFonts w:ascii="Times New Roman" w:hAnsi="Times New Roman" w:cs="Times New Roman"/>
          <w:noProof/>
          <w:color w:val="000000" w:themeColor="text1"/>
          <w:sz w:val="24"/>
          <w:szCs w:val="24"/>
        </w:rPr>
        <w:t xml:space="preserve">Henderson. H, Bathmaker. A. Stevenson. J., 2019. Borrowed time: A sociological theorisation of possible selves and educational subjectivities.. In: </w:t>
      </w:r>
      <w:r w:rsidRPr="00115211">
        <w:rPr>
          <w:rFonts w:ascii="Times New Roman" w:hAnsi="Times New Roman" w:cs="Times New Roman"/>
          <w:i/>
          <w:iCs/>
          <w:noProof/>
          <w:color w:val="000000" w:themeColor="text1"/>
          <w:sz w:val="24"/>
          <w:szCs w:val="24"/>
        </w:rPr>
        <w:t xml:space="preserve">Possible selves and higher education. </w:t>
      </w:r>
      <w:r w:rsidRPr="00115211">
        <w:rPr>
          <w:rFonts w:ascii="Times New Roman" w:hAnsi="Times New Roman" w:cs="Times New Roman"/>
          <w:noProof/>
          <w:color w:val="000000" w:themeColor="text1"/>
          <w:sz w:val="24"/>
          <w:szCs w:val="24"/>
        </w:rPr>
        <w:t>Milton: Routledge, pp. 27- 40.</w:t>
      </w:r>
    </w:p>
    <w:p w14:paraId="3087C83A" w14:textId="77777777" w:rsidR="00F15A6F" w:rsidRPr="00115211" w:rsidRDefault="00F15A6F" w:rsidP="00F15A6F">
      <w:pPr>
        <w:pStyle w:val="ListParagraph"/>
        <w:spacing w:line="360" w:lineRule="auto"/>
        <w:jc w:val="both"/>
        <w:rPr>
          <w:rFonts w:ascii="Times New Roman" w:hAnsi="Times New Roman" w:cs="Times New Roman"/>
          <w:color w:val="000000" w:themeColor="text1"/>
          <w:sz w:val="24"/>
          <w:szCs w:val="24"/>
          <w:lang w:val="en-US"/>
        </w:rPr>
      </w:pPr>
    </w:p>
    <w:p w14:paraId="6419268B" w14:textId="77777777" w:rsidR="00F15A6F" w:rsidRDefault="00F15A6F" w:rsidP="00F15A6F">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Heidegger, M., 2005. </w:t>
      </w:r>
      <w:r w:rsidRPr="00115211">
        <w:rPr>
          <w:rFonts w:ascii="Times New Roman" w:hAnsi="Times New Roman" w:cs="Times New Roman"/>
          <w:i/>
          <w:iCs/>
          <w:color w:val="000000" w:themeColor="text1"/>
          <w:sz w:val="24"/>
          <w:szCs w:val="24"/>
          <w:lang w:val="en-US"/>
        </w:rPr>
        <w:t xml:space="preserve">Introduction to Phenomenological Research. </w:t>
      </w:r>
      <w:r w:rsidRPr="00115211">
        <w:rPr>
          <w:rFonts w:ascii="Times New Roman" w:hAnsi="Times New Roman" w:cs="Times New Roman"/>
          <w:color w:val="000000" w:themeColor="text1"/>
          <w:sz w:val="24"/>
          <w:szCs w:val="24"/>
          <w:lang w:val="en-US"/>
        </w:rPr>
        <w:t>Bloomington: Indiana University Press.</w:t>
      </w:r>
    </w:p>
    <w:p w14:paraId="51F82AAA" w14:textId="77777777" w:rsidR="00771D40" w:rsidRDefault="00771D40" w:rsidP="00F15A6F">
      <w:pPr>
        <w:spacing w:line="360" w:lineRule="auto"/>
        <w:jc w:val="both"/>
        <w:rPr>
          <w:rFonts w:ascii="Times New Roman" w:hAnsi="Times New Roman" w:cs="Times New Roman"/>
          <w:color w:val="000000" w:themeColor="text1"/>
          <w:sz w:val="24"/>
          <w:szCs w:val="24"/>
          <w:lang w:val="en-US"/>
        </w:rPr>
      </w:pPr>
    </w:p>
    <w:p w14:paraId="47A94197" w14:textId="5427A958" w:rsidR="00771D40" w:rsidRPr="007E4F40" w:rsidRDefault="00771D40" w:rsidP="00771D40">
      <w:pPr>
        <w:shd w:val="clear" w:color="auto" w:fill="FFFFFF"/>
        <w:spacing w:line="360" w:lineRule="auto"/>
        <w:rPr>
          <w:rFonts w:ascii="Times New Roman" w:hAnsi="Times New Roman" w:cs="Times New Roman"/>
          <w:sz w:val="24"/>
          <w:szCs w:val="24"/>
        </w:rPr>
      </w:pPr>
      <w:r w:rsidRPr="007E4F40">
        <w:rPr>
          <w:rFonts w:ascii="Times New Roman" w:hAnsi="Times New Roman" w:cs="Times New Roman"/>
          <w:sz w:val="24"/>
          <w:szCs w:val="24"/>
        </w:rPr>
        <w:t>Hochschild, A., 1979. Emotion work, feeling rules, and social structure. </w:t>
      </w:r>
      <w:r w:rsidRPr="007E4F40">
        <w:rPr>
          <w:rStyle w:val="Emphasis"/>
          <w:rFonts w:ascii="Times New Roman" w:hAnsi="Times New Roman" w:cs="Times New Roman"/>
          <w:sz w:val="24"/>
          <w:szCs w:val="24"/>
        </w:rPr>
        <w:t>American Journal of Sociology</w:t>
      </w:r>
      <w:r w:rsidRPr="007E4F40">
        <w:rPr>
          <w:rFonts w:ascii="Times New Roman" w:hAnsi="Times New Roman" w:cs="Times New Roman"/>
          <w:sz w:val="24"/>
          <w:szCs w:val="24"/>
        </w:rPr>
        <w:t> 85(3): 551–575.</w:t>
      </w:r>
    </w:p>
    <w:p w14:paraId="3BA151E0" w14:textId="77777777" w:rsidR="00771D40" w:rsidRPr="007E4F40" w:rsidRDefault="00771D40" w:rsidP="00771D40">
      <w:pPr>
        <w:shd w:val="clear" w:color="auto" w:fill="FFFFFF"/>
        <w:spacing w:line="360" w:lineRule="auto"/>
        <w:rPr>
          <w:rFonts w:ascii="Times New Roman" w:hAnsi="Times New Roman" w:cs="Times New Roman"/>
          <w:sz w:val="24"/>
          <w:szCs w:val="24"/>
        </w:rPr>
      </w:pPr>
    </w:p>
    <w:p w14:paraId="12AFAF93" w14:textId="10987362" w:rsidR="00771D40" w:rsidRPr="007E4F40" w:rsidRDefault="00771D40" w:rsidP="00771D40">
      <w:pPr>
        <w:shd w:val="clear" w:color="auto" w:fill="FFFFFF"/>
        <w:spacing w:line="360" w:lineRule="auto"/>
        <w:rPr>
          <w:rFonts w:ascii="Times New Roman" w:hAnsi="Times New Roman" w:cs="Times New Roman"/>
          <w:sz w:val="24"/>
          <w:szCs w:val="24"/>
        </w:rPr>
      </w:pPr>
      <w:r w:rsidRPr="007E4F40">
        <w:rPr>
          <w:rFonts w:ascii="Times New Roman" w:hAnsi="Times New Roman" w:cs="Times New Roman"/>
          <w:sz w:val="24"/>
          <w:szCs w:val="24"/>
        </w:rPr>
        <w:t>Hochschild, A., 1983. </w:t>
      </w:r>
      <w:r w:rsidRPr="007E4F40">
        <w:rPr>
          <w:rStyle w:val="Emphasis"/>
          <w:rFonts w:ascii="Times New Roman" w:hAnsi="Times New Roman" w:cs="Times New Roman"/>
          <w:sz w:val="24"/>
          <w:szCs w:val="24"/>
        </w:rPr>
        <w:t>The Managed Heart: The Commercialization of Human Feeling</w:t>
      </w:r>
      <w:r w:rsidRPr="007E4F40">
        <w:rPr>
          <w:rFonts w:ascii="Times New Roman" w:hAnsi="Times New Roman" w:cs="Times New Roman"/>
          <w:sz w:val="24"/>
          <w:szCs w:val="24"/>
        </w:rPr>
        <w:t>. Berkeley: University of California Press.</w:t>
      </w:r>
    </w:p>
    <w:p w14:paraId="3E691D69" w14:textId="77777777" w:rsidR="00F15A6F" w:rsidRPr="00115211" w:rsidRDefault="00F15A6F" w:rsidP="00F15A6F">
      <w:pPr>
        <w:spacing w:line="360" w:lineRule="auto"/>
        <w:jc w:val="both"/>
        <w:rPr>
          <w:rFonts w:ascii="Times New Roman" w:hAnsi="Times New Roman" w:cs="Times New Roman"/>
          <w:color w:val="000000" w:themeColor="text1"/>
          <w:sz w:val="24"/>
          <w:szCs w:val="24"/>
          <w:lang w:val="en-US"/>
        </w:rPr>
      </w:pPr>
    </w:p>
    <w:p w14:paraId="238AF306" w14:textId="77777777" w:rsidR="00F15A6F" w:rsidRDefault="00F15A6F" w:rsidP="00F15A6F">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Husserl, E., 2001. </w:t>
      </w:r>
      <w:r w:rsidRPr="00115211">
        <w:rPr>
          <w:rFonts w:ascii="Times New Roman" w:hAnsi="Times New Roman" w:cs="Times New Roman"/>
          <w:i/>
          <w:iCs/>
          <w:color w:val="000000" w:themeColor="text1"/>
          <w:sz w:val="24"/>
          <w:szCs w:val="24"/>
          <w:lang w:val="en-US"/>
        </w:rPr>
        <w:t xml:space="preserve">Phenomenology and the Foundations of the Sciences. </w:t>
      </w:r>
      <w:r w:rsidRPr="00115211">
        <w:rPr>
          <w:rFonts w:ascii="Times New Roman" w:hAnsi="Times New Roman" w:cs="Times New Roman"/>
          <w:color w:val="000000" w:themeColor="text1"/>
          <w:sz w:val="24"/>
          <w:szCs w:val="24"/>
          <w:lang w:val="en-US"/>
        </w:rPr>
        <w:t>New York: Springer Science &amp; Business Media.</w:t>
      </w:r>
    </w:p>
    <w:p w14:paraId="60488A77" w14:textId="77777777" w:rsidR="00CF65A5" w:rsidRPr="00CF65A5" w:rsidRDefault="00CF65A5" w:rsidP="00CF65A5">
      <w:pPr>
        <w:spacing w:line="360" w:lineRule="auto"/>
        <w:jc w:val="both"/>
        <w:rPr>
          <w:rFonts w:ascii="Times New Roman" w:hAnsi="Times New Roman" w:cs="Times New Roman"/>
          <w:color w:val="000000" w:themeColor="text1"/>
          <w:sz w:val="24"/>
          <w:szCs w:val="24"/>
          <w:lang w:val="en-US"/>
        </w:rPr>
      </w:pPr>
    </w:p>
    <w:p w14:paraId="4B64DDD1" w14:textId="133918B1" w:rsidR="00CF65A5" w:rsidRPr="00CF65A5" w:rsidRDefault="00CF65A5" w:rsidP="00F15A6F">
      <w:pPr>
        <w:spacing w:line="360" w:lineRule="auto"/>
        <w:jc w:val="both"/>
        <w:rPr>
          <w:rFonts w:ascii="Times New Roman" w:hAnsi="Times New Roman" w:cs="Times New Roman"/>
          <w:color w:val="222222"/>
          <w:sz w:val="24"/>
          <w:szCs w:val="24"/>
          <w:shd w:val="clear" w:color="auto" w:fill="FFFFFF"/>
        </w:rPr>
      </w:pPr>
      <w:r w:rsidRPr="00CF65A5">
        <w:rPr>
          <w:rFonts w:ascii="Times New Roman" w:hAnsi="Times New Roman" w:cs="Times New Roman"/>
          <w:color w:val="222222"/>
          <w:sz w:val="24"/>
          <w:szCs w:val="24"/>
          <w:shd w:val="clear" w:color="auto" w:fill="FFFFFF"/>
        </w:rPr>
        <w:t>Hewitt, D.B., Ellis, R.J., Hu, Y.Y., Cheung, E.O., Moskowitz, J.T., Agarwal, G. and Bilimoria, K.Y., 2020. Evaluating the association of multiple burnout definitions and thresholds with prevalence and outcomes. </w:t>
      </w:r>
      <w:r w:rsidRPr="00CF65A5">
        <w:rPr>
          <w:rFonts w:ascii="Times New Roman" w:hAnsi="Times New Roman" w:cs="Times New Roman"/>
          <w:i/>
          <w:iCs/>
          <w:color w:val="222222"/>
          <w:sz w:val="24"/>
          <w:szCs w:val="24"/>
          <w:shd w:val="clear" w:color="auto" w:fill="FFFFFF"/>
        </w:rPr>
        <w:t>JAMA surgery</w:t>
      </w:r>
      <w:r w:rsidRPr="00CF65A5">
        <w:rPr>
          <w:rFonts w:ascii="Times New Roman" w:hAnsi="Times New Roman" w:cs="Times New Roman"/>
          <w:color w:val="222222"/>
          <w:sz w:val="24"/>
          <w:szCs w:val="24"/>
          <w:shd w:val="clear" w:color="auto" w:fill="FFFFFF"/>
        </w:rPr>
        <w:t>, 155(11), pp.1043-1049.</w:t>
      </w:r>
    </w:p>
    <w:p w14:paraId="25FD2231" w14:textId="77777777" w:rsidR="00642986" w:rsidRPr="00115211" w:rsidRDefault="00642986" w:rsidP="00532F59">
      <w:pPr>
        <w:spacing w:line="360" w:lineRule="auto"/>
        <w:jc w:val="both"/>
        <w:rPr>
          <w:rFonts w:ascii="Times New Roman" w:hAnsi="Times New Roman" w:cs="Times New Roman"/>
          <w:color w:val="000000" w:themeColor="text1"/>
          <w:sz w:val="24"/>
          <w:szCs w:val="24"/>
          <w:lang w:val="en-US"/>
        </w:rPr>
      </w:pPr>
    </w:p>
    <w:p w14:paraId="67B256C6" w14:textId="586631B7" w:rsidR="00892FB8" w:rsidRPr="00B15B5B" w:rsidRDefault="00640665" w:rsidP="00B15B5B">
      <w:pPr>
        <w:spacing w:line="360" w:lineRule="auto"/>
        <w:rPr>
          <w:rFonts w:ascii="Times New Roman" w:hAnsi="Times New Roman" w:cs="Times New Roman"/>
          <w:color w:val="000000" w:themeColor="text1"/>
          <w:u w:val="single"/>
          <w:shd w:val="clear" w:color="auto" w:fill="FCFCFC"/>
        </w:rPr>
      </w:pPr>
      <w:bookmarkStart w:id="24" w:name="_Hlk133758493"/>
      <w:r w:rsidRPr="00115211">
        <w:rPr>
          <w:rFonts w:ascii="Times New Roman" w:eastAsia="Times New Roman" w:hAnsi="Times New Roman" w:cs="Times New Roman"/>
          <w:color w:val="000000" w:themeColor="text1"/>
          <w:sz w:val="24"/>
          <w:szCs w:val="24"/>
        </w:rPr>
        <w:lastRenderedPageBreak/>
        <w:t>International Centre for Academic Integrity., 2023</w:t>
      </w:r>
      <w:bookmarkEnd w:id="24"/>
      <w:r w:rsidRPr="00115211">
        <w:rPr>
          <w:rFonts w:ascii="Times New Roman" w:eastAsia="Times New Roman" w:hAnsi="Times New Roman" w:cs="Times New Roman"/>
          <w:color w:val="000000" w:themeColor="text1"/>
          <w:sz w:val="24"/>
          <w:szCs w:val="24"/>
        </w:rPr>
        <w:t xml:space="preserve">. </w:t>
      </w:r>
      <w:r w:rsidRPr="00115211">
        <w:rPr>
          <w:rFonts w:ascii="Times New Roman" w:eastAsia="Times New Roman" w:hAnsi="Times New Roman" w:cs="Times New Roman"/>
          <w:i/>
          <w:iCs/>
          <w:color w:val="000000" w:themeColor="text1"/>
          <w:sz w:val="24"/>
          <w:szCs w:val="24"/>
        </w:rPr>
        <w:t xml:space="preserve">About the Centre.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https://academicintegrity.org/about/about-the-center</w:t>
      </w:r>
      <w:r w:rsidRPr="00115211">
        <w:rPr>
          <w:rFonts w:ascii="Times New Roman" w:eastAsia="Times New Roman" w:hAnsi="Times New Roman" w:cs="Times New Roman"/>
          <w:color w:val="000000" w:themeColor="text1"/>
          <w:sz w:val="24"/>
          <w:szCs w:val="24"/>
        </w:rPr>
        <w:br/>
        <w:t>[Accessed 23rd January 202</w:t>
      </w:r>
      <w:r w:rsidR="00573DAD" w:rsidRPr="00115211">
        <w:rPr>
          <w:rFonts w:ascii="Times New Roman" w:eastAsia="Times New Roman" w:hAnsi="Times New Roman" w:cs="Times New Roman"/>
          <w:color w:val="000000" w:themeColor="text1"/>
          <w:sz w:val="24"/>
          <w:szCs w:val="24"/>
        </w:rPr>
        <w:t>4</w:t>
      </w:r>
      <w:r w:rsidRPr="00115211">
        <w:rPr>
          <w:rFonts w:ascii="Times New Roman" w:eastAsia="Times New Roman" w:hAnsi="Times New Roman" w:cs="Times New Roman"/>
          <w:color w:val="000000" w:themeColor="text1"/>
          <w:sz w:val="24"/>
          <w:szCs w:val="24"/>
        </w:rPr>
        <w:t>].</w:t>
      </w:r>
    </w:p>
    <w:p w14:paraId="49DC9B89"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F47AEBD" w14:textId="77777777" w:rsidR="00640665" w:rsidRPr="00115211"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Jian, H., Marion, R. and Wang, W., 2019. Academic integrity from China to the United States: The acculturation process for Chinese graduate students in the United States. </w:t>
      </w:r>
      <w:r w:rsidRPr="00115211">
        <w:rPr>
          <w:rFonts w:ascii="Times New Roman" w:eastAsia="Times New Roman" w:hAnsi="Times New Roman" w:cs="Times New Roman"/>
          <w:i/>
          <w:iCs/>
          <w:color w:val="000000" w:themeColor="text1"/>
          <w:sz w:val="24"/>
          <w:szCs w:val="24"/>
        </w:rPr>
        <w:t>Ethics &amp; Behaviour</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29</w:t>
      </w:r>
      <w:r w:rsidRPr="00115211">
        <w:rPr>
          <w:rFonts w:ascii="Times New Roman" w:eastAsia="Times New Roman" w:hAnsi="Times New Roman" w:cs="Times New Roman"/>
          <w:color w:val="000000" w:themeColor="text1"/>
          <w:sz w:val="24"/>
          <w:szCs w:val="24"/>
        </w:rPr>
        <w:t>(1), pp.51-70.</w:t>
      </w:r>
    </w:p>
    <w:p w14:paraId="241D262A" w14:textId="77777777" w:rsidR="00892FB8" w:rsidRPr="00B15B5B" w:rsidRDefault="00892FB8" w:rsidP="00B15B5B">
      <w:pPr>
        <w:rPr>
          <w:rFonts w:ascii="Times New Roman" w:eastAsia="Times New Roman" w:hAnsi="Times New Roman" w:cs="Times New Roman"/>
          <w:color w:val="000000" w:themeColor="text1"/>
          <w:sz w:val="24"/>
          <w:szCs w:val="24"/>
        </w:rPr>
      </w:pPr>
    </w:p>
    <w:p w14:paraId="6C074593" w14:textId="1D4BC803" w:rsidR="00640665" w:rsidRDefault="00892FB8" w:rsidP="00532F5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Jupp, V., 2006. </w:t>
      </w:r>
      <w:r w:rsidRPr="00115211">
        <w:rPr>
          <w:rFonts w:ascii="Times New Roman" w:hAnsi="Times New Roman" w:cs="Times New Roman"/>
          <w:i/>
          <w:iCs/>
          <w:color w:val="000000" w:themeColor="text1"/>
          <w:sz w:val="24"/>
          <w:szCs w:val="24"/>
          <w:lang w:val="en-US"/>
        </w:rPr>
        <w:t>The SAGE Dictionary of Social Research Methods.</w:t>
      </w:r>
      <w:r w:rsidRPr="00115211">
        <w:rPr>
          <w:rFonts w:ascii="Times New Roman" w:hAnsi="Times New Roman" w:cs="Times New Roman"/>
          <w:color w:val="000000" w:themeColor="text1"/>
          <w:sz w:val="24"/>
          <w:szCs w:val="24"/>
          <w:lang w:val="en-US"/>
        </w:rPr>
        <w:t xml:space="preserve"> Newbury Park: Pine Forge Press. </w:t>
      </w:r>
    </w:p>
    <w:p w14:paraId="1095413E" w14:textId="77777777" w:rsidR="00B15B5B" w:rsidRPr="00B15B5B" w:rsidRDefault="00B15B5B" w:rsidP="00532F59">
      <w:pPr>
        <w:spacing w:line="360" w:lineRule="auto"/>
        <w:jc w:val="both"/>
        <w:rPr>
          <w:rFonts w:ascii="Times New Roman" w:hAnsi="Times New Roman" w:cs="Times New Roman"/>
          <w:color w:val="000000" w:themeColor="text1"/>
          <w:sz w:val="24"/>
          <w:szCs w:val="24"/>
          <w:lang w:val="en-US"/>
        </w:rPr>
      </w:pPr>
    </w:p>
    <w:p w14:paraId="52ADB994" w14:textId="612BD8C3" w:rsidR="00640665" w:rsidRDefault="00640665" w:rsidP="00B15B5B">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shd w:val="clear" w:color="auto" w:fill="FFFFFF"/>
        </w:rPr>
        <w:t>Kisamore, J.L., Stone, T.H. and Jawahar, I.M. 2007</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‘Academic Integrity: The Relationship between Individual and Situational Factors on Misconduct Contemplations’, </w:t>
      </w:r>
      <w:r w:rsidRPr="00115211">
        <w:rPr>
          <w:rFonts w:ascii="Times New Roman" w:hAnsi="Times New Roman" w:cs="Times New Roman"/>
          <w:i/>
          <w:iCs/>
          <w:color w:val="000000" w:themeColor="text1"/>
          <w:sz w:val="24"/>
          <w:szCs w:val="24"/>
          <w:shd w:val="clear" w:color="auto" w:fill="FFFFFF"/>
        </w:rPr>
        <w:t>Journal of business ethics</w:t>
      </w:r>
      <w:r w:rsidRPr="00115211">
        <w:rPr>
          <w:rFonts w:ascii="Times New Roman" w:hAnsi="Times New Roman" w:cs="Times New Roman"/>
          <w:color w:val="000000" w:themeColor="text1"/>
          <w:sz w:val="24"/>
          <w:szCs w:val="24"/>
          <w:shd w:val="clear" w:color="auto" w:fill="FFFFFF"/>
        </w:rPr>
        <w:t xml:space="preserve">, 75(4), pp. 381–394. Available at: </w:t>
      </w:r>
      <w:hyperlink r:id="rId11" w:history="1">
        <w:r w:rsidR="00B15B5B" w:rsidRPr="007B78DF">
          <w:rPr>
            <w:rStyle w:val="Hyperlink"/>
            <w:rFonts w:ascii="Times New Roman" w:hAnsi="Times New Roman" w:cs="Times New Roman"/>
            <w:sz w:val="24"/>
            <w:szCs w:val="24"/>
            <w:shd w:val="clear" w:color="auto" w:fill="FFFFFF"/>
          </w:rPr>
          <w:t>https://doi.org/10.1007/s10551-006-9260-9</w:t>
        </w:r>
      </w:hyperlink>
      <w:r w:rsidRPr="00115211">
        <w:rPr>
          <w:rFonts w:ascii="Times New Roman" w:hAnsi="Times New Roman" w:cs="Times New Roman"/>
          <w:color w:val="000000" w:themeColor="text1"/>
          <w:sz w:val="24"/>
          <w:szCs w:val="24"/>
          <w:shd w:val="clear" w:color="auto" w:fill="FFFFFF"/>
        </w:rPr>
        <w:t>.</w:t>
      </w:r>
    </w:p>
    <w:p w14:paraId="3BE4FFE6" w14:textId="77777777" w:rsidR="00B15B5B" w:rsidRPr="00B15B5B" w:rsidRDefault="00B15B5B" w:rsidP="00B15B5B">
      <w:pPr>
        <w:spacing w:line="360" w:lineRule="auto"/>
        <w:jc w:val="both"/>
        <w:rPr>
          <w:rFonts w:ascii="Times New Roman" w:hAnsi="Times New Roman" w:cs="Times New Roman"/>
          <w:color w:val="000000" w:themeColor="text1"/>
          <w:sz w:val="24"/>
          <w:szCs w:val="24"/>
        </w:rPr>
      </w:pPr>
    </w:p>
    <w:p w14:paraId="6DB539E8" w14:textId="78A7EC4E" w:rsidR="00640665" w:rsidRDefault="00640665"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r w:rsidRPr="00115211">
        <w:rPr>
          <w:rFonts w:ascii="Times New Roman" w:hAnsi="Times New Roman" w:cs="Times New Roman"/>
          <w:color w:val="000000" w:themeColor="text1"/>
          <w:sz w:val="24"/>
          <w:szCs w:val="24"/>
          <w:shd w:val="clear" w:color="auto" w:fill="FFFFFF"/>
        </w:rPr>
        <w:t>Lin, W.-Y.C.</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2020</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‘Self-plagiarism in academic journal articles: from the perspectives of international editors-in-chief in editorial and COPE case’, </w:t>
      </w:r>
      <w:r w:rsidRPr="00115211">
        <w:rPr>
          <w:rFonts w:ascii="Times New Roman" w:hAnsi="Times New Roman" w:cs="Times New Roman"/>
          <w:i/>
          <w:iCs/>
          <w:color w:val="000000" w:themeColor="text1"/>
          <w:sz w:val="24"/>
          <w:szCs w:val="24"/>
          <w:shd w:val="clear" w:color="auto" w:fill="FFFFFF"/>
        </w:rPr>
        <w:t>Scientometrics</w:t>
      </w:r>
      <w:r w:rsidRPr="00115211">
        <w:rPr>
          <w:rFonts w:ascii="Times New Roman" w:hAnsi="Times New Roman" w:cs="Times New Roman"/>
          <w:color w:val="000000" w:themeColor="text1"/>
          <w:sz w:val="24"/>
          <w:szCs w:val="24"/>
          <w:shd w:val="clear" w:color="auto" w:fill="FFFFFF"/>
        </w:rPr>
        <w:t xml:space="preserve">, 123(1), pp. 299–319. Available at: </w:t>
      </w:r>
      <w:hyperlink r:id="rId12" w:history="1">
        <w:r w:rsidRPr="00115211">
          <w:rPr>
            <w:rStyle w:val="Hyperlink"/>
            <w:rFonts w:ascii="Times New Roman" w:hAnsi="Times New Roman" w:cs="Times New Roman"/>
            <w:color w:val="000000" w:themeColor="text1"/>
            <w:shd w:val="clear" w:color="auto" w:fill="FFFFFF"/>
          </w:rPr>
          <w:t>https://doi.org/10.1007/s11192-020-03373-0</w:t>
        </w:r>
      </w:hyperlink>
      <w:r w:rsidRPr="00115211">
        <w:rPr>
          <w:rFonts w:ascii="Times New Roman" w:hAnsi="Times New Roman" w:cs="Times New Roman"/>
          <w:color w:val="000000" w:themeColor="text1"/>
          <w:sz w:val="24"/>
          <w:szCs w:val="24"/>
          <w:shd w:val="clear" w:color="auto" w:fill="FFFFFF"/>
        </w:rPr>
        <w:t>.</w:t>
      </w:r>
    </w:p>
    <w:p w14:paraId="39B823D3" w14:textId="77777777" w:rsidR="007E4F40" w:rsidRDefault="007E4F40"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3E94ED2" w14:textId="77777777" w:rsidR="00F15A6F" w:rsidRDefault="00F15A6F"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939E673" w14:textId="2ADF3E90" w:rsidR="00F15A6F" w:rsidRP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Lemert, E., 1951. </w:t>
      </w:r>
      <w:r w:rsidRPr="00F15A6F">
        <w:rPr>
          <w:rFonts w:ascii="Times New Roman" w:hAnsi="Times New Roman" w:cs="Times New Roman"/>
          <w:i/>
          <w:iCs/>
          <w:noProof/>
          <w:sz w:val="24"/>
          <w:szCs w:val="24"/>
        </w:rPr>
        <w:t xml:space="preserve">Social Pathology. </w:t>
      </w:r>
      <w:r w:rsidRPr="00F15A6F">
        <w:rPr>
          <w:rFonts w:ascii="Times New Roman" w:hAnsi="Times New Roman" w:cs="Times New Roman"/>
          <w:noProof/>
          <w:sz w:val="24"/>
          <w:szCs w:val="24"/>
        </w:rPr>
        <w:t>New York: Mcgraw Hill.</w:t>
      </w:r>
    </w:p>
    <w:p w14:paraId="44EF3B58" w14:textId="77777777" w:rsidR="00892FB8" w:rsidRPr="00115211" w:rsidRDefault="00892FB8"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40B1B945" w14:textId="6F52E240" w:rsidR="00892FB8" w:rsidRPr="00F15A6F" w:rsidRDefault="00892FB8" w:rsidP="00F15A6F">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Leighton, J. P., 2017. </w:t>
      </w:r>
      <w:r w:rsidRPr="00115211">
        <w:rPr>
          <w:rFonts w:ascii="Times New Roman" w:hAnsi="Times New Roman" w:cs="Times New Roman"/>
          <w:i/>
          <w:iCs/>
          <w:color w:val="000000" w:themeColor="text1"/>
          <w:sz w:val="24"/>
          <w:szCs w:val="24"/>
          <w:lang w:val="en-US"/>
        </w:rPr>
        <w:t xml:space="preserve">Using Think-aloud Interviews and Cognitive Labs in Educational Research. </w:t>
      </w:r>
      <w:r w:rsidRPr="00115211">
        <w:rPr>
          <w:rFonts w:ascii="Times New Roman" w:hAnsi="Times New Roman" w:cs="Times New Roman"/>
          <w:color w:val="000000" w:themeColor="text1"/>
          <w:sz w:val="24"/>
          <w:szCs w:val="24"/>
          <w:lang w:val="en-US"/>
        </w:rPr>
        <w:t>Oxford: Oxford University Press.</w:t>
      </w:r>
    </w:p>
    <w:p w14:paraId="54E55951" w14:textId="77777777" w:rsidR="005440BC" w:rsidRPr="00F15A6F" w:rsidRDefault="005440BC" w:rsidP="00532F59">
      <w:pPr>
        <w:pStyle w:val="ListParagraph"/>
        <w:spacing w:line="360" w:lineRule="auto"/>
        <w:jc w:val="both"/>
        <w:rPr>
          <w:rFonts w:ascii="Times New Roman" w:hAnsi="Times New Roman" w:cs="Times New Roman"/>
          <w:color w:val="000000" w:themeColor="text1"/>
          <w:sz w:val="24"/>
          <w:szCs w:val="24"/>
          <w:shd w:val="clear" w:color="auto" w:fill="FFFFFF"/>
        </w:rPr>
      </w:pPr>
    </w:p>
    <w:p w14:paraId="3F839584" w14:textId="77777777" w:rsidR="005440BC" w:rsidRDefault="005440BC" w:rsidP="00892FB8">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Marshall, G. Rossman, B., 1999. </w:t>
      </w:r>
      <w:r w:rsidRPr="00F15A6F">
        <w:rPr>
          <w:rFonts w:ascii="Times New Roman" w:hAnsi="Times New Roman" w:cs="Times New Roman"/>
          <w:i/>
          <w:iCs/>
          <w:noProof/>
          <w:color w:val="000000" w:themeColor="text1"/>
          <w:sz w:val="24"/>
          <w:szCs w:val="24"/>
          <w:lang w:val="en-US"/>
        </w:rPr>
        <w:t xml:space="preserve">Designing qualitative research. </w:t>
      </w:r>
      <w:r w:rsidRPr="00F15A6F">
        <w:rPr>
          <w:rFonts w:ascii="Times New Roman" w:hAnsi="Times New Roman" w:cs="Times New Roman"/>
          <w:noProof/>
          <w:color w:val="000000" w:themeColor="text1"/>
          <w:sz w:val="24"/>
          <w:szCs w:val="24"/>
          <w:lang w:val="en-US"/>
        </w:rPr>
        <w:t>3rd ed. Thousand Oaks, Calif: Sage.</w:t>
      </w:r>
    </w:p>
    <w:p w14:paraId="49A1E143" w14:textId="77777777" w:rsidR="00B34913" w:rsidRDefault="00B34913" w:rsidP="00B34913">
      <w:pPr>
        <w:rPr>
          <w:lang w:val="en-US"/>
        </w:rPr>
      </w:pPr>
    </w:p>
    <w:p w14:paraId="08064F52" w14:textId="1019A5B4" w:rsidR="00B34913" w:rsidRPr="00B34913" w:rsidRDefault="00B34913" w:rsidP="00B34913">
      <w:pPr>
        <w:spacing w:line="360" w:lineRule="auto"/>
        <w:jc w:val="both"/>
        <w:rPr>
          <w:rFonts w:ascii="Times New Roman" w:hAnsi="Times New Roman" w:cs="Times New Roman"/>
          <w:color w:val="222222"/>
          <w:sz w:val="24"/>
          <w:szCs w:val="24"/>
          <w:shd w:val="clear" w:color="auto" w:fill="FFFFFF"/>
        </w:rPr>
      </w:pPr>
      <w:r w:rsidRPr="00B34913">
        <w:rPr>
          <w:rFonts w:ascii="Times New Roman" w:hAnsi="Times New Roman" w:cs="Times New Roman"/>
          <w:color w:val="222222"/>
          <w:sz w:val="24"/>
          <w:szCs w:val="24"/>
          <w:shd w:val="clear" w:color="auto" w:fill="FFFFFF"/>
        </w:rPr>
        <w:t>Maslach, C., Jackson, S.E. and Leiter, M.P., 1997. </w:t>
      </w:r>
      <w:r w:rsidRPr="00B34913">
        <w:rPr>
          <w:rFonts w:ascii="Times New Roman" w:hAnsi="Times New Roman" w:cs="Times New Roman"/>
          <w:i/>
          <w:iCs/>
          <w:color w:val="222222"/>
          <w:sz w:val="24"/>
          <w:szCs w:val="24"/>
          <w:shd w:val="clear" w:color="auto" w:fill="FFFFFF"/>
        </w:rPr>
        <w:t>Maslach burnout inventory</w:t>
      </w:r>
      <w:r w:rsidRPr="00B34913">
        <w:rPr>
          <w:rFonts w:ascii="Times New Roman" w:hAnsi="Times New Roman" w:cs="Times New Roman"/>
          <w:color w:val="222222"/>
          <w:sz w:val="24"/>
          <w:szCs w:val="24"/>
          <w:shd w:val="clear" w:color="auto" w:fill="FFFFFF"/>
        </w:rPr>
        <w:t>. Scarecrow Education.</w:t>
      </w:r>
    </w:p>
    <w:p w14:paraId="6B4DF8C5" w14:textId="77777777" w:rsidR="00F15A6F" w:rsidRPr="00F15A6F" w:rsidRDefault="00F15A6F" w:rsidP="00F15A6F">
      <w:pPr>
        <w:rPr>
          <w:lang w:val="en-US"/>
        </w:rPr>
      </w:pPr>
    </w:p>
    <w:sdt>
      <w:sdtPr>
        <w:id w:val="1578628322"/>
        <w:bibliography/>
      </w:sdtPr>
      <w:sdtEndPr/>
      <w:sdtContent>
        <w:p w14:paraId="67D6FF73" w14:textId="77777777" w:rsidR="00B61956"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Macionis, L. G., 2010. </w:t>
          </w:r>
          <w:r w:rsidRPr="00F15A6F">
            <w:rPr>
              <w:rFonts w:ascii="Times New Roman" w:hAnsi="Times New Roman" w:cs="Times New Roman"/>
              <w:i/>
              <w:iCs/>
              <w:noProof/>
              <w:sz w:val="24"/>
              <w:szCs w:val="24"/>
            </w:rPr>
            <w:t xml:space="preserve">Sociology. </w:t>
          </w:r>
          <w:r w:rsidRPr="00F15A6F">
            <w:rPr>
              <w:rFonts w:ascii="Times New Roman" w:hAnsi="Times New Roman" w:cs="Times New Roman"/>
              <w:noProof/>
              <w:sz w:val="24"/>
              <w:szCs w:val="24"/>
            </w:rPr>
            <w:t>7th ed. London: Pearson Education Canada.</w:t>
          </w:r>
        </w:p>
        <w:p w14:paraId="0B13B5C6" w14:textId="77777777" w:rsidR="00FB22E2" w:rsidRDefault="00FB22E2" w:rsidP="00FB22E2"/>
        <w:p w14:paraId="7647B257" w14:textId="369C1486" w:rsidR="00FB22E2" w:rsidRPr="00132549" w:rsidRDefault="00FB22E2" w:rsidP="00132549">
          <w:pPr>
            <w:pStyle w:val="html-xxx"/>
            <w:shd w:val="clear" w:color="auto" w:fill="FFFFFF"/>
            <w:spacing w:before="0" w:beforeAutospacing="0" w:after="0" w:afterAutospacing="0" w:line="360" w:lineRule="auto"/>
          </w:pPr>
          <w:r w:rsidRPr="00FB22E2">
            <w:t>Montero-Marín, J.</w:t>
          </w:r>
          <w:r>
            <w:t>,</w:t>
          </w:r>
          <w:r w:rsidRPr="00FB22E2">
            <w:t xml:space="preserve"> García-Campayo, J.</w:t>
          </w:r>
          <w:r>
            <w:t xml:space="preserve"> </w:t>
          </w:r>
          <w:r w:rsidRPr="00FB22E2">
            <w:t>2010</w:t>
          </w:r>
          <w:r>
            <w:t>.</w:t>
          </w:r>
          <w:r w:rsidRPr="00FB22E2">
            <w:t xml:space="preserve"> A newer and broader definition of burnout: Validation of the “Burnout Clinical Subtype Quetionnaire (BCSQ-36). </w:t>
          </w:r>
          <w:r w:rsidRPr="00FB22E2">
            <w:rPr>
              <w:rStyle w:val="html-italic"/>
              <w:rFonts w:eastAsiaTheme="majorEastAsia"/>
              <w:i/>
              <w:iCs/>
            </w:rPr>
            <w:t>BMC Public Health</w:t>
          </w:r>
          <w:r w:rsidRPr="00FB22E2">
            <w:t>, </w:t>
          </w:r>
          <w:r w:rsidR="00132549">
            <w:t>(</w:t>
          </w:r>
          <w:r w:rsidRPr="00FB22E2">
            <w:rPr>
              <w:rStyle w:val="html-italic"/>
              <w:rFonts w:eastAsiaTheme="majorEastAsia"/>
              <w:i/>
              <w:iCs/>
            </w:rPr>
            <w:t>10</w:t>
          </w:r>
          <w:r w:rsidR="00132549">
            <w:rPr>
              <w:rStyle w:val="html-italic"/>
              <w:rFonts w:eastAsiaTheme="majorEastAsia"/>
              <w:i/>
              <w:iCs/>
            </w:rPr>
            <w:t>)</w:t>
          </w:r>
          <w:r w:rsidRPr="00FB22E2">
            <w:t>, 302.</w:t>
          </w:r>
          <w:r w:rsidR="00132549">
            <w:t xml:space="preserve"> </w:t>
          </w:r>
          <w:r w:rsidRPr="00FB22E2">
            <w:t>[</w:t>
          </w:r>
          <w:r w:rsidR="00132549">
            <w:t>O</w:t>
          </w:r>
          <w:r>
            <w:t>nline]</w:t>
          </w:r>
          <w:r w:rsidR="00132549">
            <w:t xml:space="preserve"> Available at: https:// bmcpublichealth.biomedcentral.com/counter/pdf/10.1186</w:t>
          </w:r>
          <w:r w:rsidR="00132549" w:rsidRPr="00132549">
            <w:t>/</w:t>
          </w:r>
          <w:hyperlink r:id="rId13" w:history="1">
            <w:r w:rsidR="007E4F40">
              <w:rPr>
                <w:rStyle w:val="Hyperlink"/>
                <w:rFonts w:eastAsiaTheme="majorEastAsia"/>
                <w:color w:val="auto"/>
              </w:rPr>
              <w:t>.</w:t>
            </w:r>
          </w:hyperlink>
          <w:r w:rsidR="007E4F40">
            <w:t xml:space="preserve"> [Accessed 17</w:t>
          </w:r>
          <w:r w:rsidR="007E4F40" w:rsidRPr="007E4F40">
            <w:rPr>
              <w:vertAlign w:val="superscript"/>
            </w:rPr>
            <w:t>th</w:t>
          </w:r>
          <w:r w:rsidR="007E4F40">
            <w:t xml:space="preserve"> March 2024]</w:t>
          </w:r>
        </w:p>
        <w:p w14:paraId="0FA09157" w14:textId="77777777" w:rsidR="00FB22E2" w:rsidRPr="00FB22E2" w:rsidRDefault="00FB22E2" w:rsidP="00FB22E2">
          <w:pPr>
            <w:spacing w:line="360" w:lineRule="auto"/>
            <w:rPr>
              <w:rFonts w:ascii="Times New Roman" w:hAnsi="Times New Roman" w:cs="Times New Roman"/>
              <w:sz w:val="24"/>
              <w:szCs w:val="24"/>
            </w:rPr>
          </w:pPr>
        </w:p>
        <w:p w14:paraId="5A135589" w14:textId="15047A5D" w:rsidR="00F15A6F" w:rsidRPr="00B61956" w:rsidRDefault="00711512" w:rsidP="00B61956"/>
      </w:sdtContent>
    </w:sdt>
    <w:p w14:paraId="4ED509D3" w14:textId="48F4ADE2" w:rsidR="008C3165" w:rsidRDefault="008C3165" w:rsidP="00B15B5B">
      <w:pPr>
        <w:pStyle w:val="Bibliography"/>
        <w:spacing w:line="360" w:lineRule="auto"/>
        <w:rPr>
          <w:rFonts w:ascii="Times New Roman" w:hAnsi="Times New Roman" w:cs="Times New Roman"/>
          <w:noProof/>
          <w:sz w:val="24"/>
          <w:szCs w:val="24"/>
        </w:rPr>
      </w:pPr>
      <w:r w:rsidRPr="00F46C2C">
        <w:rPr>
          <w:rFonts w:ascii="Times New Roman" w:hAnsi="Times New Roman" w:cs="Times New Roman"/>
          <w:noProof/>
          <w:sz w:val="24"/>
          <w:szCs w:val="24"/>
        </w:rPr>
        <w:t xml:space="preserve">Masduki, A., Heni, R., 2021. Improving Teaching Effectiveness through Transformational Leadership and Integrity. </w:t>
      </w:r>
      <w:r w:rsidRPr="00F46C2C">
        <w:rPr>
          <w:rFonts w:ascii="Times New Roman" w:hAnsi="Times New Roman" w:cs="Times New Roman"/>
          <w:i/>
          <w:iCs/>
          <w:noProof/>
          <w:sz w:val="24"/>
          <w:szCs w:val="24"/>
        </w:rPr>
        <w:t xml:space="preserve">International Journal of Evaluation and Research in Education, </w:t>
      </w:r>
      <w:r w:rsidRPr="00F46C2C">
        <w:rPr>
          <w:rFonts w:ascii="Times New Roman" w:hAnsi="Times New Roman" w:cs="Times New Roman"/>
          <w:noProof/>
          <w:sz w:val="24"/>
          <w:szCs w:val="24"/>
        </w:rPr>
        <w:t>10(4), pp. 1316- 1324.</w:t>
      </w:r>
    </w:p>
    <w:p w14:paraId="66A17C52" w14:textId="77777777" w:rsidR="00B15B5B" w:rsidRPr="00B15B5B" w:rsidRDefault="00B15B5B" w:rsidP="00B15B5B"/>
    <w:p w14:paraId="26E4FDAE" w14:textId="7A133B40" w:rsidR="00F15A6F" w:rsidRPr="00F15A6F" w:rsidRDefault="00F15A6F" w:rsidP="00F15A6F">
      <w:pPr>
        <w:spacing w:line="360" w:lineRule="auto"/>
      </w:pPr>
      <w:r w:rsidRPr="00F15A6F">
        <w:rPr>
          <w:rFonts w:ascii="Times New Roman" w:hAnsi="Times New Roman" w:cs="Times New Roman"/>
          <w:noProof/>
          <w:sz w:val="24"/>
          <w:szCs w:val="24"/>
        </w:rPr>
        <w:t xml:space="preserve">Memmi, A., 1965. </w:t>
      </w:r>
      <w:r w:rsidRPr="00F15A6F">
        <w:rPr>
          <w:rFonts w:ascii="Times New Roman" w:hAnsi="Times New Roman" w:cs="Times New Roman"/>
          <w:i/>
          <w:iCs/>
          <w:noProof/>
          <w:sz w:val="24"/>
          <w:szCs w:val="24"/>
        </w:rPr>
        <w:t xml:space="preserve">The Colonizer and the Colonized. </w:t>
      </w:r>
      <w:r w:rsidRPr="00F15A6F">
        <w:rPr>
          <w:rFonts w:ascii="Times New Roman" w:hAnsi="Times New Roman" w:cs="Times New Roman"/>
          <w:noProof/>
          <w:sz w:val="24"/>
          <w:szCs w:val="24"/>
        </w:rPr>
        <w:t>New York: Orion Press.</w:t>
      </w:r>
    </w:p>
    <w:p w14:paraId="10E654E0" w14:textId="77777777" w:rsidR="00F15A6F" w:rsidRPr="00F15A6F" w:rsidRDefault="00F15A6F" w:rsidP="00F15A6F">
      <w:pPr>
        <w:rPr>
          <w:rFonts w:ascii="Times New Roman" w:hAnsi="Times New Roman" w:cs="Times New Roman"/>
          <w:sz w:val="24"/>
          <w:szCs w:val="24"/>
        </w:rPr>
      </w:pPr>
    </w:p>
    <w:p w14:paraId="5C7B5CA3" w14:textId="59551C9C" w:rsidR="00640665"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Mofatteh, M., 2020. Risk factors associated with stress, anxiety, and depression among university undergraduate students. </w:t>
      </w:r>
      <w:r w:rsidRPr="00F15A6F">
        <w:rPr>
          <w:rFonts w:ascii="Times New Roman" w:hAnsi="Times New Roman" w:cs="Times New Roman"/>
          <w:i/>
          <w:iCs/>
          <w:noProof/>
          <w:sz w:val="24"/>
          <w:szCs w:val="24"/>
        </w:rPr>
        <w:t xml:space="preserve">AIMS public health, </w:t>
      </w:r>
      <w:r w:rsidRPr="00F15A6F">
        <w:rPr>
          <w:rFonts w:ascii="Times New Roman" w:hAnsi="Times New Roman" w:cs="Times New Roman"/>
          <w:noProof/>
          <w:sz w:val="24"/>
          <w:szCs w:val="24"/>
        </w:rPr>
        <w:t>1(8), pp. 36-65.</w:t>
      </w:r>
    </w:p>
    <w:p w14:paraId="3DA41246" w14:textId="77777777" w:rsidR="00B61956" w:rsidRPr="00D8051F" w:rsidRDefault="00B61956" w:rsidP="00B61956">
      <w:pPr>
        <w:spacing w:line="360" w:lineRule="auto"/>
      </w:pPr>
    </w:p>
    <w:p w14:paraId="5A5DED8E" w14:textId="3B232FBE" w:rsidR="00B61956" w:rsidRPr="00B61956" w:rsidRDefault="00B61956" w:rsidP="00B61956">
      <w:pPr>
        <w:pStyle w:val="Bibliography"/>
        <w:spacing w:line="360" w:lineRule="auto"/>
        <w:rPr>
          <w:rFonts w:ascii="Times New Roman" w:hAnsi="Times New Roman" w:cs="Times New Roman"/>
          <w:noProof/>
          <w:sz w:val="24"/>
          <w:szCs w:val="24"/>
        </w:rPr>
      </w:pPr>
      <w:r w:rsidRPr="00B61956">
        <w:rPr>
          <w:rFonts w:ascii="Times New Roman" w:hAnsi="Times New Roman" w:cs="Times New Roman"/>
          <w:noProof/>
          <w:sz w:val="24"/>
          <w:szCs w:val="24"/>
        </w:rPr>
        <w:t xml:space="preserve">Miles, P. Campbell. M. Ruxton. G., 2022. Why Students Cheat and How Understanding This Can Help Reduce the Frequency of Academic Misconduct in Higher Education: A Literture Review. </w:t>
      </w:r>
      <w:r w:rsidRPr="00B61956">
        <w:rPr>
          <w:rFonts w:ascii="Times New Roman" w:hAnsi="Times New Roman" w:cs="Times New Roman"/>
          <w:i/>
          <w:iCs/>
          <w:noProof/>
          <w:sz w:val="24"/>
          <w:szCs w:val="24"/>
        </w:rPr>
        <w:t xml:space="preserve">Journal of undergraduate neuroscience education, </w:t>
      </w:r>
      <w:r w:rsidRPr="00B61956">
        <w:rPr>
          <w:rFonts w:ascii="Times New Roman" w:hAnsi="Times New Roman" w:cs="Times New Roman"/>
          <w:noProof/>
          <w:sz w:val="24"/>
          <w:szCs w:val="24"/>
        </w:rPr>
        <w:t>2(20), pp. 150- 160.</w:t>
      </w:r>
    </w:p>
    <w:p w14:paraId="3CB9C414" w14:textId="77777777" w:rsidR="00B61956" w:rsidRPr="00B61956" w:rsidRDefault="00B61956" w:rsidP="00B61956"/>
    <w:p w14:paraId="039DADAA" w14:textId="745DF0A4" w:rsidR="00640665" w:rsidRDefault="00640665" w:rsidP="00057C29">
      <w:pPr>
        <w:shd w:val="clear" w:color="auto" w:fill="FFFFFF"/>
        <w:spacing w:after="0" w:line="360" w:lineRule="auto"/>
        <w:textAlignment w:val="baseline"/>
        <w:rPr>
          <w:rStyle w:val="Hyperlink"/>
          <w:rFonts w:ascii="Times New Roman" w:eastAsia="Times New Roman" w:hAnsi="Times New Roman" w:cs="Times New Roman"/>
          <w:color w:val="000000" w:themeColor="text1"/>
          <w:sz w:val="24"/>
          <w:szCs w:val="24"/>
        </w:rPr>
      </w:pPr>
      <w:r w:rsidRPr="00F15A6F">
        <w:rPr>
          <w:rFonts w:ascii="Times New Roman" w:eastAsia="Times New Roman" w:hAnsi="Times New Roman" w:cs="Times New Roman"/>
          <w:color w:val="000000" w:themeColor="text1"/>
          <w:sz w:val="24"/>
          <w:szCs w:val="24"/>
        </w:rPr>
        <w:t>Morris, E.J.</w:t>
      </w:r>
      <w:r w:rsidR="00057C29" w:rsidRPr="00F15A6F">
        <w:rPr>
          <w:rFonts w:ascii="Times New Roman" w:eastAsia="Times New Roman" w:hAnsi="Times New Roman" w:cs="Times New Roman"/>
          <w:color w:val="000000" w:themeColor="text1"/>
          <w:sz w:val="24"/>
          <w:szCs w:val="24"/>
        </w:rPr>
        <w:t>, 2018.</w:t>
      </w:r>
      <w:r w:rsidRPr="00F15A6F">
        <w:rPr>
          <w:rFonts w:ascii="Times New Roman" w:eastAsia="Times New Roman" w:hAnsi="Times New Roman" w:cs="Times New Roman"/>
          <w:color w:val="000000" w:themeColor="text1"/>
          <w:sz w:val="24"/>
          <w:szCs w:val="24"/>
        </w:rPr>
        <w:t xml:space="preserve"> Academic integrity matters: five considerations for addressing contract cheating. </w:t>
      </w:r>
      <w:r w:rsidRPr="00F15A6F">
        <w:rPr>
          <w:rFonts w:ascii="Times New Roman" w:eastAsia="Times New Roman" w:hAnsi="Times New Roman" w:cs="Times New Roman"/>
          <w:i/>
          <w:iCs/>
          <w:color w:val="000000" w:themeColor="text1"/>
          <w:sz w:val="24"/>
          <w:szCs w:val="24"/>
        </w:rPr>
        <w:t>International Journal for Educational Integrity,</w:t>
      </w:r>
      <w:r w:rsidRPr="00F15A6F">
        <w:rPr>
          <w:rFonts w:ascii="Times New Roman" w:eastAsia="Times New Roman" w:hAnsi="Times New Roman" w:cs="Times New Roman"/>
          <w:color w:val="000000" w:themeColor="text1"/>
          <w:sz w:val="24"/>
          <w:szCs w:val="24"/>
        </w:rPr>
        <w:t> </w:t>
      </w:r>
      <w:r w:rsidRPr="00F15A6F">
        <w:rPr>
          <w:rFonts w:ascii="Times New Roman" w:eastAsia="Times New Roman" w:hAnsi="Times New Roman" w:cs="Times New Roman"/>
          <w:b/>
          <w:bCs/>
          <w:color w:val="000000" w:themeColor="text1"/>
          <w:sz w:val="24"/>
          <w:szCs w:val="24"/>
        </w:rPr>
        <w:t>14</w:t>
      </w:r>
      <w:r w:rsidRPr="00F15A6F">
        <w:rPr>
          <w:rFonts w:ascii="Times New Roman" w:eastAsia="Times New Roman" w:hAnsi="Times New Roman" w:cs="Times New Roman"/>
          <w:color w:val="000000" w:themeColor="text1"/>
          <w:sz w:val="24"/>
          <w:szCs w:val="24"/>
        </w:rPr>
        <w:t xml:space="preserve">, 15 </w:t>
      </w:r>
      <w:r w:rsidR="00FB22E2">
        <w:rPr>
          <w:rFonts w:ascii="Times New Roman" w:eastAsia="Times New Roman" w:hAnsi="Times New Roman" w:cs="Times New Roman"/>
          <w:color w:val="000000" w:themeColor="text1"/>
          <w:sz w:val="24"/>
          <w:szCs w:val="24"/>
        </w:rPr>
        <w:t xml:space="preserve">[online] Available at: </w:t>
      </w:r>
      <w:hyperlink r:id="rId14" w:history="1">
        <w:r w:rsidR="00132549" w:rsidRPr="007E4F40">
          <w:rPr>
            <w:rStyle w:val="Hyperlink"/>
            <w:rFonts w:ascii="Times New Roman" w:eastAsia="Times New Roman" w:hAnsi="Times New Roman" w:cs="Times New Roman"/>
            <w:color w:val="auto"/>
            <w:sz w:val="24"/>
            <w:szCs w:val="24"/>
          </w:rPr>
          <w:t>https://doi.org/10.1007/s40979-018-0038-5</w:t>
        </w:r>
      </w:hyperlink>
      <w:r w:rsidR="007E4F40" w:rsidRPr="007E4F40">
        <w:rPr>
          <w:rFonts w:ascii="Times New Roman" w:eastAsia="Times New Roman" w:hAnsi="Times New Roman" w:cs="Times New Roman"/>
          <w:sz w:val="24"/>
          <w:szCs w:val="24"/>
        </w:rPr>
        <w:t xml:space="preserve"> [</w:t>
      </w:r>
      <w:r w:rsidR="007E4F40">
        <w:rPr>
          <w:rFonts w:ascii="Times New Roman" w:eastAsia="Times New Roman" w:hAnsi="Times New Roman" w:cs="Times New Roman"/>
          <w:sz w:val="24"/>
          <w:szCs w:val="24"/>
        </w:rPr>
        <w:t>Accessed 22</w:t>
      </w:r>
      <w:r w:rsidR="007E4F40" w:rsidRPr="007E4F40">
        <w:rPr>
          <w:rFonts w:ascii="Times New Roman" w:eastAsia="Times New Roman" w:hAnsi="Times New Roman" w:cs="Times New Roman"/>
          <w:sz w:val="24"/>
          <w:szCs w:val="24"/>
          <w:vertAlign w:val="superscript"/>
        </w:rPr>
        <w:t>nd</w:t>
      </w:r>
      <w:r w:rsidR="007E4F40">
        <w:rPr>
          <w:rFonts w:ascii="Times New Roman" w:eastAsia="Times New Roman" w:hAnsi="Times New Roman" w:cs="Times New Roman"/>
          <w:sz w:val="24"/>
          <w:szCs w:val="24"/>
        </w:rPr>
        <w:t xml:space="preserve"> September 2023]</w:t>
      </w:r>
    </w:p>
    <w:p w14:paraId="1959A69A" w14:textId="77777777" w:rsidR="002A19F4" w:rsidRDefault="002A19F4" w:rsidP="00057C29">
      <w:pPr>
        <w:shd w:val="clear" w:color="auto" w:fill="FFFFFF"/>
        <w:spacing w:after="0" w:line="360" w:lineRule="auto"/>
        <w:textAlignment w:val="baseline"/>
        <w:rPr>
          <w:rStyle w:val="Hyperlink"/>
          <w:rFonts w:ascii="Times New Roman" w:eastAsia="Times New Roman" w:hAnsi="Times New Roman" w:cs="Times New Roman"/>
          <w:color w:val="000000" w:themeColor="text1"/>
          <w:sz w:val="24"/>
          <w:szCs w:val="24"/>
        </w:rPr>
      </w:pPr>
    </w:p>
    <w:p w14:paraId="181FDB61" w14:textId="77777777" w:rsidR="002A19F4" w:rsidRDefault="002A19F4" w:rsidP="00057C29">
      <w:pPr>
        <w:shd w:val="clear" w:color="auto" w:fill="FFFFFF"/>
        <w:spacing w:after="0" w:line="360" w:lineRule="auto"/>
        <w:textAlignment w:val="baseline"/>
        <w:rPr>
          <w:rStyle w:val="Hyperlink"/>
          <w:rFonts w:ascii="Times New Roman" w:eastAsia="Times New Roman" w:hAnsi="Times New Roman" w:cs="Times New Roman"/>
          <w:color w:val="000000" w:themeColor="text1"/>
          <w:sz w:val="24"/>
          <w:szCs w:val="24"/>
        </w:rPr>
      </w:pPr>
    </w:p>
    <w:p w14:paraId="5CF6F700" w14:textId="5C2B35C5" w:rsidR="002A19F4" w:rsidRPr="00B15B5B" w:rsidRDefault="002A19F4" w:rsidP="00B15B5B">
      <w:pPr>
        <w:pStyle w:val="Bibliography"/>
        <w:spacing w:line="360" w:lineRule="auto"/>
        <w:rPr>
          <w:rFonts w:ascii="Times New Roman" w:hAnsi="Times New Roman" w:cs="Times New Roman"/>
          <w:noProof/>
          <w:sz w:val="24"/>
          <w:szCs w:val="24"/>
        </w:rPr>
      </w:pPr>
      <w:r w:rsidRPr="002A19F4">
        <w:rPr>
          <w:rFonts w:ascii="Times New Roman" w:hAnsi="Times New Roman" w:cs="Times New Roman"/>
          <w:noProof/>
          <w:sz w:val="24"/>
          <w:szCs w:val="24"/>
        </w:rPr>
        <w:t>McCabe,</w:t>
      </w:r>
      <w:r>
        <w:rPr>
          <w:rFonts w:ascii="Times New Roman" w:hAnsi="Times New Roman" w:cs="Times New Roman"/>
          <w:noProof/>
          <w:sz w:val="24"/>
          <w:szCs w:val="24"/>
        </w:rPr>
        <w:t xml:space="preserve"> D</w:t>
      </w:r>
      <w:r w:rsidRPr="002A19F4">
        <w:rPr>
          <w:rFonts w:ascii="Times New Roman" w:hAnsi="Times New Roman" w:cs="Times New Roman"/>
          <w:noProof/>
          <w:sz w:val="24"/>
          <w:szCs w:val="24"/>
        </w:rPr>
        <w:t>.</w:t>
      </w:r>
      <w:r>
        <w:rPr>
          <w:rFonts w:ascii="Times New Roman" w:hAnsi="Times New Roman" w:cs="Times New Roman"/>
          <w:noProof/>
          <w:sz w:val="24"/>
          <w:szCs w:val="24"/>
        </w:rPr>
        <w:t>,</w:t>
      </w:r>
      <w:r w:rsidRPr="002A19F4">
        <w:rPr>
          <w:rFonts w:ascii="Times New Roman" w:hAnsi="Times New Roman" w:cs="Times New Roman"/>
          <w:noProof/>
          <w:sz w:val="24"/>
          <w:szCs w:val="24"/>
        </w:rPr>
        <w:t xml:space="preserve"> T</w:t>
      </w:r>
      <w:r>
        <w:rPr>
          <w:rFonts w:ascii="Times New Roman" w:hAnsi="Times New Roman" w:cs="Times New Roman"/>
          <w:noProof/>
          <w:sz w:val="24"/>
          <w:szCs w:val="24"/>
        </w:rPr>
        <w:t>revino</w:t>
      </w:r>
      <w:r w:rsidRPr="002A19F4">
        <w:rPr>
          <w:rFonts w:ascii="Times New Roman" w:hAnsi="Times New Roman" w:cs="Times New Roman"/>
          <w:noProof/>
          <w:sz w:val="24"/>
          <w:szCs w:val="24"/>
        </w:rPr>
        <w:t>.,</w:t>
      </w:r>
      <w:r>
        <w:rPr>
          <w:rFonts w:ascii="Times New Roman" w:hAnsi="Times New Roman" w:cs="Times New Roman"/>
          <w:noProof/>
          <w:sz w:val="24"/>
          <w:szCs w:val="24"/>
        </w:rPr>
        <w:t xml:space="preserve"> K.</w:t>
      </w:r>
      <w:r w:rsidRPr="002A19F4">
        <w:rPr>
          <w:rFonts w:ascii="Times New Roman" w:hAnsi="Times New Roman" w:cs="Times New Roman"/>
          <w:noProof/>
          <w:sz w:val="24"/>
          <w:szCs w:val="24"/>
        </w:rPr>
        <w:t xml:space="preserve"> </w:t>
      </w:r>
      <w:r>
        <w:rPr>
          <w:rFonts w:ascii="Times New Roman" w:hAnsi="Times New Roman" w:cs="Times New Roman"/>
          <w:noProof/>
          <w:sz w:val="24"/>
          <w:szCs w:val="24"/>
        </w:rPr>
        <w:t>1993</w:t>
      </w:r>
      <w:r w:rsidRPr="002A19F4">
        <w:rPr>
          <w:rFonts w:ascii="Times New Roman" w:hAnsi="Times New Roman" w:cs="Times New Roman"/>
          <w:noProof/>
          <w:sz w:val="24"/>
          <w:szCs w:val="24"/>
        </w:rPr>
        <w:t xml:space="preserve">. Academic Dishonesty: Honour codes and other contextual influences. </w:t>
      </w:r>
      <w:r w:rsidRPr="002A19F4">
        <w:rPr>
          <w:rFonts w:ascii="Times New Roman" w:hAnsi="Times New Roman" w:cs="Times New Roman"/>
          <w:i/>
          <w:iCs/>
          <w:noProof/>
          <w:sz w:val="24"/>
          <w:szCs w:val="24"/>
        </w:rPr>
        <w:t xml:space="preserve">The Journal of Higher Education, </w:t>
      </w:r>
      <w:r w:rsidRPr="002A19F4">
        <w:rPr>
          <w:rFonts w:ascii="Times New Roman" w:hAnsi="Times New Roman" w:cs="Times New Roman"/>
          <w:noProof/>
          <w:sz w:val="24"/>
          <w:szCs w:val="24"/>
        </w:rPr>
        <w:t>5(64), pp. 522-538.</w:t>
      </w:r>
    </w:p>
    <w:p w14:paraId="531BFB12" w14:textId="77777777"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66FEF6FB" w14:textId="30EBE0AB" w:rsidR="00640665" w:rsidRPr="00115211" w:rsidRDefault="00640665" w:rsidP="00545B81">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lastRenderedPageBreak/>
        <w:t xml:space="preserve">National Academic Integrity Network., 2021. </w:t>
      </w:r>
      <w:r w:rsidRPr="00115211">
        <w:rPr>
          <w:rFonts w:ascii="Times New Roman" w:eastAsia="Times New Roman" w:hAnsi="Times New Roman" w:cs="Times New Roman"/>
          <w:i/>
          <w:iCs/>
          <w:color w:val="000000" w:themeColor="text1"/>
          <w:sz w:val="24"/>
          <w:szCs w:val="24"/>
        </w:rPr>
        <w:t xml:space="preserve">Academic integrity; National Principles and Lexicon of common terms.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https://www.qqi.ie/sites/default/files/2021-11/academic-integrity-national-principles-and-lexicon-of-common-terms.pdf</w:t>
      </w:r>
      <w:r w:rsidRPr="00115211">
        <w:rPr>
          <w:rFonts w:ascii="Times New Roman" w:eastAsia="Times New Roman" w:hAnsi="Times New Roman" w:cs="Times New Roman"/>
          <w:color w:val="000000" w:themeColor="text1"/>
          <w:sz w:val="24"/>
          <w:szCs w:val="24"/>
        </w:rPr>
        <w:br/>
        <w:t xml:space="preserve">[Accessed 5th </w:t>
      </w:r>
      <w:r w:rsidR="00885683" w:rsidRPr="00115211">
        <w:rPr>
          <w:rFonts w:ascii="Times New Roman" w:eastAsia="Times New Roman" w:hAnsi="Times New Roman" w:cs="Times New Roman"/>
          <w:color w:val="000000" w:themeColor="text1"/>
          <w:sz w:val="24"/>
          <w:szCs w:val="24"/>
        </w:rPr>
        <w:t>December</w:t>
      </w:r>
      <w:r w:rsidRPr="00115211">
        <w:rPr>
          <w:rFonts w:ascii="Times New Roman" w:eastAsia="Times New Roman" w:hAnsi="Times New Roman" w:cs="Times New Roman"/>
          <w:color w:val="000000" w:themeColor="text1"/>
          <w:sz w:val="24"/>
          <w:szCs w:val="24"/>
        </w:rPr>
        <w:t xml:space="preserve"> 2023].</w:t>
      </w:r>
    </w:p>
    <w:p w14:paraId="052F8A61" w14:textId="77777777" w:rsidR="00640665" w:rsidRPr="00115211" w:rsidRDefault="00640665" w:rsidP="00532F59">
      <w:pPr>
        <w:spacing w:line="360" w:lineRule="auto"/>
        <w:jc w:val="both"/>
        <w:rPr>
          <w:rFonts w:ascii="Times New Roman" w:hAnsi="Times New Roman" w:cs="Times New Roman"/>
          <w:color w:val="000000" w:themeColor="text1"/>
          <w:sz w:val="24"/>
          <w:szCs w:val="24"/>
          <w:shd w:val="clear" w:color="auto" w:fill="FFFFFF"/>
        </w:rPr>
      </w:pPr>
    </w:p>
    <w:p w14:paraId="3E9BDCD0" w14:textId="14646CBC" w:rsidR="00342B52" w:rsidRDefault="00342B52" w:rsidP="00892FB8">
      <w:pPr>
        <w:shd w:val="clear" w:color="auto" w:fill="FFFFFF"/>
        <w:spacing w:after="0" w:line="360" w:lineRule="auto"/>
        <w:jc w:val="both"/>
        <w:textAlignment w:val="baseline"/>
        <w:rPr>
          <w:rFonts w:ascii="Times New Roman" w:hAnsi="Times New Roman" w:cs="Times New Roman"/>
          <w:noProof/>
          <w:sz w:val="24"/>
          <w:szCs w:val="24"/>
        </w:rPr>
      </w:pPr>
      <w:r w:rsidRPr="00D17C60">
        <w:rPr>
          <w:rFonts w:ascii="Times New Roman" w:hAnsi="Times New Roman" w:cs="Times New Roman"/>
          <w:noProof/>
          <w:sz w:val="24"/>
          <w:szCs w:val="24"/>
        </w:rPr>
        <w:t xml:space="preserve">Noori, Q. A., Said. Nor, F. M., Ghani F. A., 2020. The Relationship between university lecturers behaviour and students motivation. </w:t>
      </w:r>
      <w:r w:rsidRPr="00D17C60">
        <w:rPr>
          <w:rFonts w:ascii="Times New Roman" w:hAnsi="Times New Roman" w:cs="Times New Roman"/>
          <w:i/>
          <w:iCs/>
          <w:noProof/>
          <w:sz w:val="24"/>
          <w:szCs w:val="24"/>
        </w:rPr>
        <w:t xml:space="preserve">Universal Journal of Educational Research , </w:t>
      </w:r>
      <w:r w:rsidRPr="00D17C60">
        <w:rPr>
          <w:rFonts w:ascii="Times New Roman" w:hAnsi="Times New Roman" w:cs="Times New Roman"/>
          <w:noProof/>
          <w:sz w:val="24"/>
          <w:szCs w:val="24"/>
        </w:rPr>
        <w:t>8</w:t>
      </w:r>
      <w:r w:rsidR="00BB268E">
        <w:rPr>
          <w:rFonts w:ascii="Times New Roman" w:hAnsi="Times New Roman" w:cs="Times New Roman"/>
          <w:noProof/>
          <w:sz w:val="24"/>
          <w:szCs w:val="24"/>
        </w:rPr>
        <w:t xml:space="preserve"> </w:t>
      </w:r>
      <w:r w:rsidRPr="00D17C60">
        <w:rPr>
          <w:rFonts w:ascii="Times New Roman" w:hAnsi="Times New Roman" w:cs="Times New Roman"/>
          <w:noProof/>
          <w:sz w:val="24"/>
          <w:szCs w:val="24"/>
        </w:rPr>
        <w:t>(11), pp. 15- 22.</w:t>
      </w:r>
    </w:p>
    <w:p w14:paraId="353542A7" w14:textId="77777777" w:rsidR="009253D0" w:rsidRPr="009253D0" w:rsidRDefault="009253D0" w:rsidP="009253D0">
      <w:pPr>
        <w:shd w:val="clear" w:color="auto" w:fill="FFFFFF"/>
        <w:spacing w:after="0" w:line="360" w:lineRule="auto"/>
        <w:jc w:val="both"/>
        <w:textAlignment w:val="baseline"/>
        <w:rPr>
          <w:rFonts w:ascii="Times New Roman" w:hAnsi="Times New Roman" w:cs="Times New Roman"/>
          <w:noProof/>
          <w:sz w:val="24"/>
          <w:szCs w:val="24"/>
        </w:rPr>
      </w:pPr>
    </w:p>
    <w:p w14:paraId="4DF9EBF3" w14:textId="54888508" w:rsidR="009253D0" w:rsidRDefault="009253D0" w:rsidP="009253D0">
      <w:pPr>
        <w:pStyle w:val="Bibliography"/>
        <w:spacing w:line="360" w:lineRule="auto"/>
        <w:rPr>
          <w:rFonts w:ascii="Times New Roman" w:hAnsi="Times New Roman" w:cs="Times New Roman"/>
          <w:noProof/>
          <w:sz w:val="24"/>
          <w:szCs w:val="24"/>
        </w:rPr>
      </w:pPr>
      <w:r w:rsidRPr="009253D0">
        <w:rPr>
          <w:rFonts w:ascii="Times New Roman" w:hAnsi="Times New Roman" w:cs="Times New Roman"/>
          <w:noProof/>
          <w:sz w:val="24"/>
          <w:szCs w:val="24"/>
        </w:rPr>
        <w:t>Padilla,</w:t>
      </w:r>
      <w:r>
        <w:rPr>
          <w:rFonts w:ascii="Times New Roman" w:hAnsi="Times New Roman" w:cs="Times New Roman"/>
          <w:noProof/>
          <w:sz w:val="24"/>
          <w:szCs w:val="24"/>
        </w:rPr>
        <w:t xml:space="preserve"> A.</w:t>
      </w:r>
      <w:r w:rsidRPr="009253D0">
        <w:rPr>
          <w:rFonts w:ascii="Times New Roman" w:hAnsi="Times New Roman" w:cs="Times New Roman"/>
          <w:noProof/>
          <w:sz w:val="24"/>
          <w:szCs w:val="24"/>
        </w:rPr>
        <w:t xml:space="preserve"> 2007. The toxic triangle: Destructive leaders, susceptable followers, and conductive environments.. </w:t>
      </w:r>
      <w:r w:rsidRPr="009253D0">
        <w:rPr>
          <w:rFonts w:ascii="Times New Roman" w:hAnsi="Times New Roman" w:cs="Times New Roman"/>
          <w:i/>
          <w:iCs/>
          <w:noProof/>
          <w:sz w:val="24"/>
          <w:szCs w:val="24"/>
        </w:rPr>
        <w:t xml:space="preserve">The Leadership Quarterly, </w:t>
      </w:r>
      <w:r w:rsidRPr="009253D0">
        <w:rPr>
          <w:rFonts w:ascii="Times New Roman" w:hAnsi="Times New Roman" w:cs="Times New Roman"/>
          <w:noProof/>
          <w:sz w:val="24"/>
          <w:szCs w:val="24"/>
        </w:rPr>
        <w:t>18</w:t>
      </w:r>
      <w:r w:rsidR="00BB268E">
        <w:rPr>
          <w:rFonts w:ascii="Times New Roman" w:hAnsi="Times New Roman" w:cs="Times New Roman"/>
          <w:noProof/>
          <w:sz w:val="24"/>
          <w:szCs w:val="24"/>
        </w:rPr>
        <w:t xml:space="preserve"> </w:t>
      </w:r>
      <w:r w:rsidRPr="009253D0">
        <w:rPr>
          <w:rFonts w:ascii="Times New Roman" w:hAnsi="Times New Roman" w:cs="Times New Roman"/>
          <w:noProof/>
          <w:sz w:val="24"/>
          <w:szCs w:val="24"/>
        </w:rPr>
        <w:t>(3), pp. 178-187.</w:t>
      </w:r>
    </w:p>
    <w:p w14:paraId="2B012D98" w14:textId="77777777" w:rsidR="000171FE" w:rsidRDefault="000171FE" w:rsidP="000171FE"/>
    <w:p w14:paraId="331A9CD3" w14:textId="10D4F35A" w:rsidR="000171FE" w:rsidRPr="000171FE" w:rsidRDefault="000171FE" w:rsidP="000171FE">
      <w:pPr>
        <w:pStyle w:val="html-xx"/>
        <w:shd w:val="clear" w:color="auto" w:fill="FFFFFF"/>
        <w:spacing w:before="0" w:beforeAutospacing="0" w:after="0" w:afterAutospacing="0" w:line="360" w:lineRule="auto"/>
        <w:jc w:val="both"/>
        <w:rPr>
          <w:color w:val="222222"/>
        </w:rPr>
      </w:pPr>
      <w:r w:rsidRPr="000171FE">
        <w:rPr>
          <w:color w:val="222222"/>
        </w:rPr>
        <w:t>Petitta, L.; Jiang, L.</w:t>
      </w:r>
      <w:r w:rsidR="00BB268E">
        <w:rPr>
          <w:color w:val="222222"/>
        </w:rPr>
        <w:t xml:space="preserve"> 2020.</w:t>
      </w:r>
      <w:r w:rsidRPr="000171FE">
        <w:rPr>
          <w:color w:val="222222"/>
        </w:rPr>
        <w:t xml:space="preserve"> How emotional contagion relates to burnout: A moderated mediation model of job insecurity and group member prototypicality. </w:t>
      </w:r>
      <w:r w:rsidRPr="000171FE">
        <w:rPr>
          <w:rStyle w:val="html-italic"/>
          <w:rFonts w:eastAsiaTheme="majorEastAsia"/>
          <w:i/>
          <w:iCs/>
          <w:color w:val="222222"/>
        </w:rPr>
        <w:t>Int</w:t>
      </w:r>
      <w:r w:rsidR="00BB268E">
        <w:rPr>
          <w:rStyle w:val="html-italic"/>
          <w:rFonts w:eastAsiaTheme="majorEastAsia"/>
          <w:i/>
          <w:iCs/>
          <w:color w:val="222222"/>
        </w:rPr>
        <w:t>ernational</w:t>
      </w:r>
      <w:r w:rsidRPr="000171FE">
        <w:rPr>
          <w:rStyle w:val="html-italic"/>
          <w:rFonts w:eastAsiaTheme="majorEastAsia"/>
          <w:i/>
          <w:iCs/>
          <w:color w:val="222222"/>
        </w:rPr>
        <w:t xml:space="preserve"> J</w:t>
      </w:r>
      <w:r w:rsidR="00BB268E">
        <w:rPr>
          <w:rStyle w:val="html-italic"/>
          <w:rFonts w:eastAsiaTheme="majorEastAsia"/>
          <w:i/>
          <w:iCs/>
          <w:color w:val="222222"/>
        </w:rPr>
        <w:t>ournal of</w:t>
      </w:r>
      <w:r w:rsidRPr="000171FE">
        <w:rPr>
          <w:rStyle w:val="html-italic"/>
          <w:rFonts w:eastAsiaTheme="majorEastAsia"/>
          <w:i/>
          <w:iCs/>
          <w:color w:val="222222"/>
        </w:rPr>
        <w:t xml:space="preserve"> Stress Mana</w:t>
      </w:r>
      <w:r w:rsidR="00BB268E">
        <w:rPr>
          <w:rStyle w:val="html-italic"/>
          <w:rFonts w:eastAsiaTheme="majorEastAsia"/>
          <w:i/>
          <w:iCs/>
          <w:color w:val="222222"/>
        </w:rPr>
        <w:t>gement</w:t>
      </w:r>
      <w:r w:rsidRPr="000171FE">
        <w:rPr>
          <w:rStyle w:val="html-italic"/>
          <w:rFonts w:eastAsiaTheme="majorEastAsia"/>
          <w:i/>
          <w:iCs/>
          <w:color w:val="222222"/>
        </w:rPr>
        <w:t>.</w:t>
      </w:r>
      <w:r w:rsidRPr="000171FE">
        <w:rPr>
          <w:color w:val="222222"/>
        </w:rPr>
        <w:t>  </w:t>
      </w:r>
      <w:r w:rsidR="00BB268E">
        <w:rPr>
          <w:rStyle w:val="html-italic"/>
          <w:rFonts w:eastAsiaTheme="majorEastAsia"/>
          <w:color w:val="222222"/>
        </w:rPr>
        <w:t>12</w:t>
      </w:r>
      <w:r w:rsidR="00BB268E">
        <w:rPr>
          <w:color w:val="222222"/>
        </w:rPr>
        <w:t xml:space="preserve"> (</w:t>
      </w:r>
      <w:r w:rsidRPr="00BB268E">
        <w:rPr>
          <w:color w:val="222222"/>
        </w:rPr>
        <w:t>1</w:t>
      </w:r>
      <w:r w:rsidR="00BB268E">
        <w:rPr>
          <w:color w:val="222222"/>
        </w:rPr>
        <w:t>)</w:t>
      </w:r>
      <w:r w:rsidRPr="000171FE">
        <w:rPr>
          <w:color w:val="222222"/>
        </w:rPr>
        <w:t xml:space="preserve">. </w:t>
      </w:r>
      <w:r w:rsidR="00BB268E">
        <w:rPr>
          <w:color w:val="222222"/>
        </w:rPr>
        <w:t>pp. 12.</w:t>
      </w:r>
    </w:p>
    <w:p w14:paraId="75BB723E" w14:textId="77777777" w:rsidR="000171FE" w:rsidRPr="000171FE" w:rsidRDefault="000171FE" w:rsidP="000171FE"/>
    <w:p w14:paraId="5E0BCBF6" w14:textId="77777777" w:rsidR="00342B52" w:rsidRDefault="00342B52"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76E1203A" w14:textId="63AB19ED" w:rsidR="00B15B5B" w:rsidRPr="00F56823" w:rsidRDefault="00640665" w:rsidP="00892FB8">
      <w:pPr>
        <w:shd w:val="clear" w:color="auto" w:fill="FFFFFF"/>
        <w:spacing w:after="0" w:line="360" w:lineRule="auto"/>
        <w:jc w:val="both"/>
        <w:textAlignment w:val="baseline"/>
        <w:rPr>
          <w:rStyle w:val="Hyperlink"/>
          <w:rFonts w:ascii="Times New Roman" w:hAnsi="Times New Roman" w:cs="Times New Roman"/>
          <w:color w:val="000000" w:themeColor="text1"/>
          <w:sz w:val="24"/>
          <w:szCs w:val="24"/>
          <w:shd w:val="clear" w:color="auto" w:fill="FFFFFF"/>
        </w:rPr>
      </w:pPr>
      <w:r w:rsidRPr="00F56823">
        <w:rPr>
          <w:rFonts w:ascii="Times New Roman" w:hAnsi="Times New Roman" w:cs="Times New Roman"/>
          <w:color w:val="000000" w:themeColor="text1"/>
          <w:sz w:val="24"/>
          <w:szCs w:val="24"/>
          <w:shd w:val="clear" w:color="auto" w:fill="FFFFFF"/>
        </w:rPr>
        <w:t>Parnther, C.</w:t>
      </w:r>
      <w:r w:rsidR="00057C29" w:rsidRPr="00F56823">
        <w:rPr>
          <w:rFonts w:ascii="Times New Roman" w:hAnsi="Times New Roman" w:cs="Times New Roman"/>
          <w:color w:val="000000" w:themeColor="text1"/>
          <w:sz w:val="24"/>
          <w:szCs w:val="24"/>
          <w:shd w:val="clear" w:color="auto" w:fill="FFFFFF"/>
        </w:rPr>
        <w:t xml:space="preserve">, </w:t>
      </w:r>
      <w:r w:rsidRPr="00F56823">
        <w:rPr>
          <w:rFonts w:ascii="Times New Roman" w:hAnsi="Times New Roman" w:cs="Times New Roman"/>
          <w:color w:val="000000" w:themeColor="text1"/>
          <w:sz w:val="24"/>
          <w:szCs w:val="24"/>
          <w:shd w:val="clear" w:color="auto" w:fill="FFFFFF"/>
        </w:rPr>
        <w:t>2022</w:t>
      </w:r>
      <w:r w:rsidR="00057C29" w:rsidRPr="00F56823">
        <w:rPr>
          <w:rFonts w:ascii="Times New Roman" w:hAnsi="Times New Roman" w:cs="Times New Roman"/>
          <w:color w:val="000000" w:themeColor="text1"/>
          <w:sz w:val="24"/>
          <w:szCs w:val="24"/>
          <w:shd w:val="clear" w:color="auto" w:fill="FFFFFF"/>
        </w:rPr>
        <w:t>.</w:t>
      </w:r>
      <w:r w:rsidRPr="00F56823">
        <w:rPr>
          <w:rFonts w:ascii="Times New Roman" w:hAnsi="Times New Roman" w:cs="Times New Roman"/>
          <w:color w:val="000000" w:themeColor="text1"/>
          <w:sz w:val="24"/>
          <w:szCs w:val="24"/>
          <w:shd w:val="clear" w:color="auto" w:fill="FFFFFF"/>
        </w:rPr>
        <w:t xml:space="preserve"> ‘International Students and Academic Misconduct: Considering Culture, Community, and Context’, </w:t>
      </w:r>
      <w:r w:rsidRPr="00F56823">
        <w:rPr>
          <w:rFonts w:ascii="Times New Roman" w:hAnsi="Times New Roman" w:cs="Times New Roman"/>
          <w:i/>
          <w:iCs/>
          <w:color w:val="000000" w:themeColor="text1"/>
          <w:sz w:val="24"/>
          <w:szCs w:val="24"/>
          <w:shd w:val="clear" w:color="auto" w:fill="FFFFFF"/>
        </w:rPr>
        <w:t>Journal of college and character</w:t>
      </w:r>
      <w:r w:rsidRPr="00F56823">
        <w:rPr>
          <w:rFonts w:ascii="Times New Roman" w:hAnsi="Times New Roman" w:cs="Times New Roman"/>
          <w:color w:val="000000" w:themeColor="text1"/>
          <w:sz w:val="24"/>
          <w:szCs w:val="24"/>
          <w:shd w:val="clear" w:color="auto" w:fill="FFFFFF"/>
        </w:rPr>
        <w:t>, 23</w:t>
      </w:r>
      <w:r w:rsidR="00BB268E" w:rsidRPr="00F56823">
        <w:rPr>
          <w:rFonts w:ascii="Times New Roman" w:hAnsi="Times New Roman" w:cs="Times New Roman"/>
          <w:color w:val="000000" w:themeColor="text1"/>
          <w:sz w:val="24"/>
          <w:szCs w:val="24"/>
          <w:shd w:val="clear" w:color="auto" w:fill="FFFFFF"/>
        </w:rPr>
        <w:t xml:space="preserve"> </w:t>
      </w:r>
      <w:r w:rsidRPr="00F56823">
        <w:rPr>
          <w:rFonts w:ascii="Times New Roman" w:hAnsi="Times New Roman" w:cs="Times New Roman"/>
          <w:color w:val="000000" w:themeColor="text1"/>
          <w:sz w:val="24"/>
          <w:szCs w:val="24"/>
          <w:shd w:val="clear" w:color="auto" w:fill="FFFFFF"/>
        </w:rPr>
        <w:t xml:space="preserve">(1), pp. 60–75. </w:t>
      </w:r>
      <w:r w:rsidR="00BB268E" w:rsidRPr="00F56823">
        <w:rPr>
          <w:rFonts w:ascii="Times New Roman" w:hAnsi="Times New Roman" w:cs="Times New Roman"/>
          <w:color w:val="000000" w:themeColor="text1"/>
          <w:sz w:val="24"/>
          <w:szCs w:val="24"/>
          <w:shd w:val="clear" w:color="auto" w:fill="FFFFFF"/>
        </w:rPr>
        <w:t xml:space="preserve">[online] </w:t>
      </w:r>
      <w:r w:rsidRPr="00F56823">
        <w:rPr>
          <w:rFonts w:ascii="Times New Roman" w:hAnsi="Times New Roman" w:cs="Times New Roman"/>
          <w:color w:val="000000" w:themeColor="text1"/>
          <w:sz w:val="24"/>
          <w:szCs w:val="24"/>
          <w:shd w:val="clear" w:color="auto" w:fill="FFFFFF"/>
        </w:rPr>
        <w:t xml:space="preserve">Available at: </w:t>
      </w:r>
      <w:hyperlink r:id="rId15" w:history="1">
        <w:r w:rsidRPr="00F56823">
          <w:rPr>
            <w:rStyle w:val="Hyperlink"/>
            <w:rFonts w:ascii="Times New Roman" w:hAnsi="Times New Roman" w:cs="Times New Roman"/>
            <w:color w:val="000000" w:themeColor="text1"/>
            <w:sz w:val="24"/>
            <w:szCs w:val="24"/>
            <w:shd w:val="clear" w:color="auto" w:fill="FFFFFF"/>
          </w:rPr>
          <w:t>https://doi.org/10.1080/2194587X.2021.2017978</w:t>
        </w:r>
      </w:hyperlink>
    </w:p>
    <w:p w14:paraId="716BF0F5" w14:textId="050663C4" w:rsidR="00BB268E" w:rsidRPr="00F56823" w:rsidRDefault="00BB268E"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r w:rsidRPr="00F56823">
        <w:rPr>
          <w:rStyle w:val="Hyperlink"/>
          <w:rFonts w:ascii="Times New Roman" w:hAnsi="Times New Roman" w:cs="Times New Roman"/>
          <w:color w:val="000000" w:themeColor="text1"/>
          <w:sz w:val="24"/>
          <w:szCs w:val="24"/>
          <w:u w:val="none"/>
          <w:shd w:val="clear" w:color="auto" w:fill="FFFFFF"/>
        </w:rPr>
        <w:t>[Accessed 29</w:t>
      </w:r>
      <w:r w:rsidRPr="00F56823">
        <w:rPr>
          <w:rStyle w:val="Hyperlink"/>
          <w:rFonts w:ascii="Times New Roman" w:hAnsi="Times New Roman" w:cs="Times New Roman"/>
          <w:color w:val="000000" w:themeColor="text1"/>
          <w:sz w:val="24"/>
          <w:szCs w:val="24"/>
          <w:u w:val="none"/>
          <w:shd w:val="clear" w:color="auto" w:fill="FFFFFF"/>
          <w:vertAlign w:val="superscript"/>
        </w:rPr>
        <w:t>th</w:t>
      </w:r>
      <w:r w:rsidRPr="00F56823">
        <w:rPr>
          <w:rStyle w:val="Hyperlink"/>
          <w:rFonts w:ascii="Times New Roman" w:hAnsi="Times New Roman" w:cs="Times New Roman"/>
          <w:color w:val="000000" w:themeColor="text1"/>
          <w:sz w:val="24"/>
          <w:szCs w:val="24"/>
          <w:u w:val="none"/>
          <w:shd w:val="clear" w:color="auto" w:fill="FFFFFF"/>
        </w:rPr>
        <w:t xml:space="preserve"> September 20</w:t>
      </w:r>
      <w:r w:rsidR="00F56823" w:rsidRPr="00F56823">
        <w:rPr>
          <w:rStyle w:val="Hyperlink"/>
          <w:rFonts w:ascii="Times New Roman" w:hAnsi="Times New Roman" w:cs="Times New Roman"/>
          <w:color w:val="000000" w:themeColor="text1"/>
          <w:sz w:val="24"/>
          <w:szCs w:val="24"/>
          <w:u w:val="none"/>
          <w:shd w:val="clear" w:color="auto" w:fill="FFFFFF"/>
        </w:rPr>
        <w:t>23]</w:t>
      </w:r>
    </w:p>
    <w:p w14:paraId="13E0505B" w14:textId="77777777" w:rsidR="00B15B5B" w:rsidRDefault="00B15B5B" w:rsidP="00892FB8">
      <w:pPr>
        <w:shd w:val="clear" w:color="auto" w:fill="FFFFFF"/>
        <w:spacing w:after="0" w:line="360" w:lineRule="auto"/>
        <w:jc w:val="both"/>
        <w:textAlignment w:val="baseline"/>
        <w:rPr>
          <w:rFonts w:ascii="Times New Roman" w:hAnsi="Times New Roman" w:cs="Times New Roman"/>
          <w:color w:val="000000" w:themeColor="text1"/>
          <w:u w:val="single"/>
          <w:shd w:val="clear" w:color="auto" w:fill="FFFFFF"/>
        </w:rPr>
      </w:pPr>
    </w:p>
    <w:p w14:paraId="423B0C3A" w14:textId="77777777" w:rsidR="00B15B5B" w:rsidRDefault="00B15B5B" w:rsidP="00892FB8">
      <w:pPr>
        <w:shd w:val="clear" w:color="auto" w:fill="FFFFFF"/>
        <w:spacing w:after="0" w:line="360" w:lineRule="auto"/>
        <w:jc w:val="both"/>
        <w:textAlignment w:val="baseline"/>
        <w:rPr>
          <w:rFonts w:ascii="Times New Roman" w:hAnsi="Times New Roman" w:cs="Times New Roman"/>
          <w:color w:val="000000" w:themeColor="text1"/>
          <w:u w:val="single"/>
          <w:shd w:val="clear" w:color="auto" w:fill="FFFFFF"/>
        </w:rPr>
      </w:pPr>
    </w:p>
    <w:p w14:paraId="177623D6" w14:textId="1F7763C4" w:rsidR="00640665"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Quality Assurance Agency., 2016. </w:t>
      </w:r>
      <w:r w:rsidRPr="00115211">
        <w:rPr>
          <w:rFonts w:ascii="Times New Roman" w:eastAsia="Times New Roman" w:hAnsi="Times New Roman" w:cs="Times New Roman"/>
          <w:i/>
          <w:iCs/>
          <w:color w:val="000000" w:themeColor="text1"/>
          <w:sz w:val="24"/>
          <w:szCs w:val="24"/>
        </w:rPr>
        <w:t xml:space="preserve">Plagiarism in UK higher education, </w:t>
      </w:r>
      <w:r w:rsidRPr="00115211">
        <w:rPr>
          <w:rFonts w:ascii="Times New Roman" w:eastAsia="Times New Roman" w:hAnsi="Times New Roman" w:cs="Times New Roman"/>
          <w:color w:val="000000" w:themeColor="text1"/>
          <w:sz w:val="24"/>
          <w:szCs w:val="24"/>
        </w:rPr>
        <w:t>Gloucester: The Quality Assurance Agency for Higher Education.</w:t>
      </w:r>
    </w:p>
    <w:p w14:paraId="3080ACC6" w14:textId="77777777" w:rsidR="00B15B5B" w:rsidRPr="00B15B5B" w:rsidRDefault="00B15B5B" w:rsidP="00892FB8">
      <w:pPr>
        <w:shd w:val="clear" w:color="auto" w:fill="FFFFFF"/>
        <w:spacing w:after="0" w:line="360" w:lineRule="auto"/>
        <w:jc w:val="both"/>
        <w:textAlignment w:val="baseline"/>
        <w:rPr>
          <w:rFonts w:ascii="Times New Roman" w:hAnsi="Times New Roman" w:cs="Times New Roman"/>
          <w:color w:val="000000" w:themeColor="text1"/>
          <w:u w:val="single"/>
          <w:shd w:val="clear" w:color="auto" w:fill="FFFFFF"/>
        </w:rPr>
      </w:pPr>
    </w:p>
    <w:p w14:paraId="6EFCECB8" w14:textId="7CF13C28"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318BB22C" w14:textId="573EFFCD" w:rsidR="00B15B5B"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Quality Assurance Agency., 2022. </w:t>
      </w:r>
      <w:r w:rsidRPr="00115211">
        <w:rPr>
          <w:rFonts w:ascii="Times New Roman" w:eastAsia="Times New Roman" w:hAnsi="Times New Roman" w:cs="Times New Roman"/>
          <w:i/>
          <w:iCs/>
          <w:color w:val="000000" w:themeColor="text1"/>
          <w:sz w:val="24"/>
          <w:szCs w:val="24"/>
        </w:rPr>
        <w:t xml:space="preserve">200 INSTITUTIONS SIGN QAA’S ACADEMIC INTEGRITY CHARTER.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https://www.qaa.ac.uk/news-events/news/200-institutions-sign-qaa-s-academic-integrity-charter</w:t>
      </w:r>
      <w:r w:rsidRPr="00115211">
        <w:rPr>
          <w:rFonts w:ascii="Times New Roman" w:eastAsia="Times New Roman" w:hAnsi="Times New Roman" w:cs="Times New Roman"/>
          <w:color w:val="000000" w:themeColor="text1"/>
          <w:sz w:val="24"/>
          <w:szCs w:val="24"/>
        </w:rPr>
        <w:br/>
        <w:t xml:space="preserve">[Accessed 26th </w:t>
      </w:r>
      <w:r w:rsidR="00885683" w:rsidRPr="00115211">
        <w:rPr>
          <w:rFonts w:ascii="Times New Roman" w:eastAsia="Times New Roman" w:hAnsi="Times New Roman" w:cs="Times New Roman"/>
          <w:color w:val="000000" w:themeColor="text1"/>
          <w:sz w:val="24"/>
          <w:szCs w:val="24"/>
        </w:rPr>
        <w:t>November</w:t>
      </w:r>
      <w:r w:rsidRPr="00115211">
        <w:rPr>
          <w:rFonts w:ascii="Times New Roman" w:eastAsia="Times New Roman" w:hAnsi="Times New Roman" w:cs="Times New Roman"/>
          <w:color w:val="000000" w:themeColor="text1"/>
          <w:sz w:val="24"/>
          <w:szCs w:val="24"/>
        </w:rPr>
        <w:t xml:space="preserve"> 202</w:t>
      </w:r>
      <w:r w:rsidR="00885683" w:rsidRPr="00115211">
        <w:rPr>
          <w:rFonts w:ascii="Times New Roman" w:eastAsia="Times New Roman" w:hAnsi="Times New Roman" w:cs="Times New Roman"/>
          <w:color w:val="000000" w:themeColor="text1"/>
          <w:sz w:val="24"/>
          <w:szCs w:val="24"/>
        </w:rPr>
        <w:t>3</w:t>
      </w:r>
      <w:r w:rsidRPr="00115211">
        <w:rPr>
          <w:rFonts w:ascii="Times New Roman" w:eastAsia="Times New Roman" w:hAnsi="Times New Roman" w:cs="Times New Roman"/>
          <w:color w:val="000000" w:themeColor="text1"/>
          <w:sz w:val="24"/>
          <w:szCs w:val="24"/>
        </w:rPr>
        <w:t>].</w:t>
      </w:r>
    </w:p>
    <w:p w14:paraId="347A796F" w14:textId="77777777" w:rsidR="00B15B5B" w:rsidRPr="00115211" w:rsidRDefault="00B15B5B"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5482A363" w14:textId="77777777" w:rsidR="00F15A6F" w:rsidRDefault="00F15A6F"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140D3A57" w14:textId="3121E6BD"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Quality Assurance Agency., 2023. </w:t>
      </w:r>
      <w:r w:rsidRPr="00115211">
        <w:rPr>
          <w:rFonts w:ascii="Times New Roman" w:eastAsia="Times New Roman" w:hAnsi="Times New Roman" w:cs="Times New Roman"/>
          <w:i/>
          <w:iCs/>
          <w:color w:val="000000" w:themeColor="text1"/>
          <w:sz w:val="24"/>
          <w:szCs w:val="24"/>
        </w:rPr>
        <w:t xml:space="preserve">Academic integrity. </w:t>
      </w:r>
      <w:r w:rsidR="00F56823">
        <w:rPr>
          <w:rFonts w:ascii="Times New Roman" w:eastAsia="Times New Roman" w:hAnsi="Times New Roman" w:cs="Times New Roman"/>
          <w:i/>
          <w:iCs/>
          <w:color w:val="000000" w:themeColor="text1"/>
          <w:sz w:val="24"/>
          <w:szCs w:val="24"/>
        </w:rPr>
        <w:t>[Online]</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https://www.qaa.ac.uk/membership/membership-areas-of-work/academic-integrity</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16</w:t>
      </w:r>
      <w:r w:rsidR="00885683" w:rsidRPr="00115211">
        <w:rPr>
          <w:rFonts w:ascii="Times New Roman" w:eastAsia="Times New Roman" w:hAnsi="Times New Roman" w:cs="Times New Roman"/>
          <w:color w:val="000000" w:themeColor="text1"/>
          <w:sz w:val="24"/>
          <w:szCs w:val="24"/>
          <w:vertAlign w:val="superscript"/>
        </w:rPr>
        <w:t>th</w:t>
      </w:r>
      <w:r w:rsidR="00885683" w:rsidRPr="00115211">
        <w:rPr>
          <w:rFonts w:ascii="Times New Roman" w:eastAsia="Times New Roman" w:hAnsi="Times New Roman" w:cs="Times New Roman"/>
          <w:color w:val="000000" w:themeColor="text1"/>
          <w:sz w:val="24"/>
          <w:szCs w:val="24"/>
        </w:rPr>
        <w:t xml:space="preserve"> September</w:t>
      </w:r>
      <w:r w:rsidRPr="00115211">
        <w:rPr>
          <w:rFonts w:ascii="Times New Roman" w:eastAsia="Times New Roman" w:hAnsi="Times New Roman" w:cs="Times New Roman"/>
          <w:color w:val="000000" w:themeColor="text1"/>
          <w:sz w:val="24"/>
          <w:szCs w:val="24"/>
        </w:rPr>
        <w:t xml:space="preserve"> 2023].</w:t>
      </w:r>
    </w:p>
    <w:p w14:paraId="5A83D812"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1E1483E"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A9D4758" w14:textId="0D5AE9F9" w:rsidR="00640665"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Research Excellence Framework., 2022. </w:t>
      </w:r>
      <w:r w:rsidRPr="00115211">
        <w:rPr>
          <w:rFonts w:ascii="Times New Roman" w:eastAsia="Times New Roman" w:hAnsi="Times New Roman" w:cs="Times New Roman"/>
          <w:i/>
          <w:iCs/>
          <w:color w:val="000000" w:themeColor="text1"/>
          <w:sz w:val="24"/>
          <w:szCs w:val="24"/>
        </w:rPr>
        <w:t xml:space="preserve">New evidence highlights world-leading quality of UK university research (2021). </w:t>
      </w:r>
      <w:r w:rsidR="00F56823">
        <w:rPr>
          <w:rFonts w:ascii="Times New Roman" w:eastAsia="Times New Roman" w:hAnsi="Times New Roman" w:cs="Times New Roman"/>
          <w:i/>
          <w:iCs/>
          <w:color w:val="000000" w:themeColor="text1"/>
          <w:sz w:val="24"/>
          <w:szCs w:val="24"/>
        </w:rPr>
        <w:t>[online]</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https://www.ref.ac.uk/guidance-and-criteria-on-submissions/news/new-evidence-highlights-world-leading-quality-of-uk-university-research/</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19</w:t>
      </w:r>
      <w:r w:rsidR="00885683" w:rsidRPr="00115211">
        <w:rPr>
          <w:rFonts w:ascii="Times New Roman" w:eastAsia="Times New Roman" w:hAnsi="Times New Roman" w:cs="Times New Roman"/>
          <w:color w:val="000000" w:themeColor="text1"/>
          <w:sz w:val="24"/>
          <w:szCs w:val="24"/>
          <w:vertAlign w:val="superscript"/>
        </w:rPr>
        <w:t>th</w:t>
      </w:r>
      <w:r w:rsidR="00885683" w:rsidRPr="00115211">
        <w:rPr>
          <w:rFonts w:ascii="Times New Roman" w:eastAsia="Times New Roman" w:hAnsi="Times New Roman" w:cs="Times New Roman"/>
          <w:color w:val="000000" w:themeColor="text1"/>
          <w:sz w:val="24"/>
          <w:szCs w:val="24"/>
        </w:rPr>
        <w:t xml:space="preserve"> October</w:t>
      </w:r>
      <w:r w:rsidRPr="00115211">
        <w:rPr>
          <w:rFonts w:ascii="Times New Roman" w:eastAsia="Times New Roman" w:hAnsi="Times New Roman" w:cs="Times New Roman"/>
          <w:color w:val="000000" w:themeColor="text1"/>
          <w:sz w:val="24"/>
          <w:szCs w:val="24"/>
        </w:rPr>
        <w:t xml:space="preserve"> 2023].</w:t>
      </w:r>
    </w:p>
    <w:p w14:paraId="4EB83541" w14:textId="77777777" w:rsidR="00F15A6F" w:rsidRDefault="00F15A6F"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B393E69" w14:textId="77777777" w:rsidR="006876E3" w:rsidRDefault="006876E3"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473865D" w14:textId="5EF65E99" w:rsidR="006876E3" w:rsidRPr="00115211" w:rsidRDefault="006876E3"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8D75EF">
        <w:rPr>
          <w:rFonts w:ascii="Times New Roman" w:eastAsia="Times New Roman" w:hAnsi="Times New Roman" w:cs="Times New Roman"/>
          <w:sz w:val="24"/>
          <w:szCs w:val="24"/>
        </w:rPr>
        <w:t xml:space="preserve">Reedy, A., Pfitzner, D., Rook, L. and Ellis, L., </w:t>
      </w:r>
      <w:r>
        <w:rPr>
          <w:rFonts w:ascii="Times New Roman" w:eastAsia="Times New Roman" w:hAnsi="Times New Roman" w:cs="Times New Roman"/>
          <w:sz w:val="24"/>
          <w:szCs w:val="24"/>
        </w:rPr>
        <w:t>(</w:t>
      </w:r>
      <w:r w:rsidRPr="008D75EF">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8D75EF">
        <w:rPr>
          <w:rFonts w:ascii="Times New Roman" w:eastAsia="Times New Roman" w:hAnsi="Times New Roman" w:cs="Times New Roman"/>
          <w:sz w:val="24"/>
          <w:szCs w:val="24"/>
        </w:rPr>
        <w:t>. ‘Responding to the COVID-19 emergency: student and academic staff perceptions of academic integrity in the transition to online exams at three Australian universities’. </w:t>
      </w:r>
      <w:r w:rsidRPr="008D75EF">
        <w:rPr>
          <w:rFonts w:ascii="Times New Roman" w:eastAsia="Times New Roman" w:hAnsi="Times New Roman" w:cs="Times New Roman"/>
          <w:i/>
          <w:iCs/>
          <w:sz w:val="24"/>
          <w:szCs w:val="24"/>
        </w:rPr>
        <w:t>International Journal for Educational Integrity</w:t>
      </w:r>
      <w:r w:rsidRPr="008D75EF">
        <w:rPr>
          <w:rFonts w:ascii="Times New Roman" w:eastAsia="Times New Roman" w:hAnsi="Times New Roman" w:cs="Times New Roman"/>
          <w:sz w:val="24"/>
          <w:szCs w:val="24"/>
        </w:rPr>
        <w:t>, </w:t>
      </w:r>
      <w:r w:rsidRPr="008D75EF">
        <w:rPr>
          <w:rFonts w:ascii="Times New Roman" w:eastAsia="Times New Roman" w:hAnsi="Times New Roman" w:cs="Times New Roman"/>
          <w:i/>
          <w:iCs/>
          <w:sz w:val="24"/>
          <w:szCs w:val="24"/>
        </w:rPr>
        <w:t>17</w:t>
      </w:r>
      <w:r w:rsidRPr="008D75EF">
        <w:rPr>
          <w:rFonts w:ascii="Times New Roman" w:eastAsia="Times New Roman" w:hAnsi="Times New Roman" w:cs="Times New Roman"/>
          <w:sz w:val="24"/>
          <w:szCs w:val="24"/>
        </w:rPr>
        <w:t>(1), pp.1-32</w:t>
      </w:r>
    </w:p>
    <w:p w14:paraId="7C2C24F1" w14:textId="77777777" w:rsidR="00892FB8" w:rsidRPr="00115211" w:rsidRDefault="00892FB8"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1AD854E1" w14:textId="77777777" w:rsidR="007E6EEE" w:rsidRPr="00115211" w:rsidRDefault="007E6EEE" w:rsidP="00545B81">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34301174" w14:textId="2E705A54" w:rsidR="00892FB8" w:rsidRPr="00115211" w:rsidRDefault="00640665"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r w:rsidRPr="00115211">
        <w:rPr>
          <w:rFonts w:ascii="Times New Roman" w:hAnsi="Times New Roman" w:cs="Times New Roman"/>
          <w:color w:val="000000" w:themeColor="text1"/>
          <w:sz w:val="24"/>
          <w:szCs w:val="24"/>
          <w:shd w:val="clear" w:color="auto" w:fill="FFFFFF"/>
        </w:rPr>
        <w:t>Sutton, A. and Taylor, D.</w:t>
      </w:r>
      <w:r w:rsidR="00057C29" w:rsidRPr="00115211">
        <w:rPr>
          <w:rFonts w:ascii="Times New Roman" w:hAnsi="Times New Roman" w:cs="Times New Roman"/>
          <w:color w:val="000000" w:themeColor="text1"/>
          <w:sz w:val="24"/>
          <w:szCs w:val="24"/>
          <w:shd w:val="clear" w:color="auto" w:fill="FFFFFF"/>
        </w:rPr>
        <w:t xml:space="preserve">, </w:t>
      </w:r>
      <w:r w:rsidRPr="00115211">
        <w:rPr>
          <w:rFonts w:ascii="Times New Roman" w:hAnsi="Times New Roman" w:cs="Times New Roman"/>
          <w:color w:val="000000" w:themeColor="text1"/>
          <w:sz w:val="24"/>
          <w:szCs w:val="24"/>
          <w:shd w:val="clear" w:color="auto" w:fill="FFFFFF"/>
        </w:rPr>
        <w:t>2011</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‘Confusion about collusion: working together and academic integrity’, </w:t>
      </w:r>
      <w:r w:rsidRPr="00115211">
        <w:rPr>
          <w:rFonts w:ascii="Times New Roman" w:hAnsi="Times New Roman" w:cs="Times New Roman"/>
          <w:i/>
          <w:iCs/>
          <w:color w:val="000000" w:themeColor="text1"/>
          <w:sz w:val="24"/>
          <w:szCs w:val="24"/>
          <w:shd w:val="clear" w:color="auto" w:fill="FFFFFF"/>
        </w:rPr>
        <w:t>Assessment and evaluation in higher education</w:t>
      </w:r>
      <w:r w:rsidRPr="00115211">
        <w:rPr>
          <w:rFonts w:ascii="Times New Roman" w:hAnsi="Times New Roman" w:cs="Times New Roman"/>
          <w:color w:val="000000" w:themeColor="text1"/>
          <w:sz w:val="24"/>
          <w:szCs w:val="24"/>
          <w:shd w:val="clear" w:color="auto" w:fill="FFFFFF"/>
        </w:rPr>
        <w:t xml:space="preserve">, 36(7), pp. 831–841. Available at: </w:t>
      </w:r>
      <w:hyperlink r:id="rId16" w:history="1">
        <w:r w:rsidRPr="00115211">
          <w:rPr>
            <w:rStyle w:val="Hyperlink"/>
            <w:rFonts w:ascii="Times New Roman" w:hAnsi="Times New Roman" w:cs="Times New Roman"/>
            <w:color w:val="000000" w:themeColor="text1"/>
            <w:shd w:val="clear" w:color="auto" w:fill="FFFFFF"/>
          </w:rPr>
          <w:t>https://doi.org/10.1080/02602938.2010.488797</w:t>
        </w:r>
      </w:hyperlink>
      <w:r w:rsidRPr="00115211">
        <w:rPr>
          <w:rFonts w:ascii="Times New Roman" w:hAnsi="Times New Roman" w:cs="Times New Roman"/>
          <w:color w:val="000000" w:themeColor="text1"/>
          <w:sz w:val="24"/>
          <w:szCs w:val="24"/>
          <w:shd w:val="clear" w:color="auto" w:fill="FFFFFF"/>
        </w:rPr>
        <w:t>.</w:t>
      </w:r>
    </w:p>
    <w:p w14:paraId="751A3263" w14:textId="77777777" w:rsidR="00640665" w:rsidRPr="00115211" w:rsidRDefault="00640665"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90BF5D5" w14:textId="77777777" w:rsidR="00640665" w:rsidRPr="00115211"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Stephens, J.M., Romakin, V. and Yukhymenko, M., 2010. ‘Academic motivation and misconduct in two cultures: A comparative analysis of US and Ukrainian undergraduates’. </w:t>
      </w:r>
      <w:r w:rsidRPr="00115211">
        <w:rPr>
          <w:rFonts w:ascii="Times New Roman" w:eastAsia="Times New Roman" w:hAnsi="Times New Roman" w:cs="Times New Roman"/>
          <w:i/>
          <w:iCs/>
          <w:color w:val="000000" w:themeColor="text1"/>
          <w:sz w:val="24"/>
          <w:szCs w:val="24"/>
        </w:rPr>
        <w:t>International Journal for Educational Integrity</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6</w:t>
      </w:r>
      <w:r w:rsidRPr="00115211">
        <w:rPr>
          <w:rFonts w:ascii="Times New Roman" w:eastAsia="Times New Roman" w:hAnsi="Times New Roman" w:cs="Times New Roman"/>
          <w:color w:val="000000" w:themeColor="text1"/>
          <w:sz w:val="24"/>
          <w:szCs w:val="24"/>
        </w:rPr>
        <w:t>(1).</w:t>
      </w:r>
    </w:p>
    <w:p w14:paraId="0A8F45EA" w14:textId="77777777" w:rsidR="00892FB8" w:rsidRPr="00115211" w:rsidRDefault="00892FB8"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AE29537"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91AFEB3" w14:textId="062A1F9C" w:rsidR="00640665" w:rsidRDefault="00640665" w:rsidP="00F15A6F">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Shukr, I. and Roff, S., 2015. Prevalence of lapses in academic integrity in two Pakistani medical colleges. </w:t>
      </w:r>
      <w:r w:rsidRPr="00115211">
        <w:rPr>
          <w:rFonts w:ascii="Times New Roman" w:eastAsia="Times New Roman" w:hAnsi="Times New Roman" w:cs="Times New Roman"/>
          <w:i/>
          <w:iCs/>
          <w:color w:val="000000" w:themeColor="text1"/>
          <w:sz w:val="24"/>
          <w:szCs w:val="24"/>
        </w:rPr>
        <w:t>Medical teacher</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37</w:t>
      </w:r>
      <w:r w:rsidRPr="00115211">
        <w:rPr>
          <w:rFonts w:ascii="Times New Roman" w:eastAsia="Times New Roman" w:hAnsi="Times New Roman" w:cs="Times New Roman"/>
          <w:color w:val="000000" w:themeColor="text1"/>
          <w:sz w:val="24"/>
          <w:szCs w:val="24"/>
        </w:rPr>
        <w:t>(5), pp.470-475.</w:t>
      </w:r>
    </w:p>
    <w:p w14:paraId="2C2F2649" w14:textId="77777777" w:rsidR="00A13765" w:rsidRDefault="00A13765" w:rsidP="00F15A6F">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7FE1975C" w14:textId="467F51C2" w:rsidR="00A13765" w:rsidRDefault="00A13765" w:rsidP="00A13765">
      <w:pPr>
        <w:pStyle w:val="html-xx"/>
        <w:shd w:val="clear" w:color="auto" w:fill="FFFFFF"/>
        <w:spacing w:before="0" w:beforeAutospacing="0" w:after="0" w:afterAutospacing="0" w:line="360" w:lineRule="auto"/>
        <w:jc w:val="both"/>
      </w:pPr>
      <w:r w:rsidRPr="00A13765">
        <w:rPr>
          <w:color w:val="222222"/>
        </w:rPr>
        <w:lastRenderedPageBreak/>
        <w:t>Shanafelt, T.D.; Noseworthy, J.H.</w:t>
      </w:r>
      <w:r>
        <w:rPr>
          <w:color w:val="222222"/>
        </w:rPr>
        <w:t xml:space="preserve"> 2020. </w:t>
      </w:r>
      <w:r w:rsidRPr="00A13765">
        <w:rPr>
          <w:color w:val="222222"/>
        </w:rPr>
        <w:t>Executive leadership and physician well-being: Nine organizational strategies to promote engagem</w:t>
      </w:r>
      <w:r w:rsidRPr="000171FE">
        <w:t>ent and reduce burnout. </w:t>
      </w:r>
      <w:r w:rsidRPr="000171FE">
        <w:rPr>
          <w:rStyle w:val="html-italic"/>
          <w:rFonts w:eastAsiaTheme="majorEastAsia"/>
          <w:i/>
          <w:iCs/>
        </w:rPr>
        <w:t xml:space="preserve">Mayo Clinic Proceedings </w:t>
      </w:r>
      <w:r w:rsidRPr="000171FE">
        <w:rPr>
          <w:rStyle w:val="html-italic"/>
          <w:rFonts w:eastAsiaTheme="majorEastAsia"/>
        </w:rPr>
        <w:t>(92) 1</w:t>
      </w:r>
      <w:r w:rsidRPr="000171FE">
        <w:t xml:space="preserve">, pp.129–146. [Online] Available at:  </w:t>
      </w:r>
      <w:hyperlink r:id="rId17" w:history="1">
        <w:r w:rsidRPr="000171FE">
          <w:rPr>
            <w:rStyle w:val="Hyperlink"/>
            <w:color w:val="auto"/>
          </w:rPr>
          <w:t>http://www.ncbi.nlm.nih.gov/pubmed/27871627</w:t>
        </w:r>
      </w:hyperlink>
    </w:p>
    <w:p w14:paraId="106D2A29" w14:textId="39DDBFE3" w:rsidR="000171FE" w:rsidRDefault="000171FE" w:rsidP="00A13765">
      <w:pPr>
        <w:pStyle w:val="html-xx"/>
        <w:shd w:val="clear" w:color="auto" w:fill="FFFFFF"/>
        <w:spacing w:before="0" w:beforeAutospacing="0" w:after="0" w:afterAutospacing="0" w:line="360" w:lineRule="auto"/>
        <w:jc w:val="both"/>
        <w:rPr>
          <w:color w:val="222222"/>
        </w:rPr>
      </w:pPr>
      <w:r>
        <w:t>[Accessed 19</w:t>
      </w:r>
      <w:r w:rsidRPr="000171FE">
        <w:rPr>
          <w:vertAlign w:val="superscript"/>
        </w:rPr>
        <w:t>th</w:t>
      </w:r>
      <w:r>
        <w:t xml:space="preserve"> May 2024]</w:t>
      </w:r>
    </w:p>
    <w:p w14:paraId="517259C3" w14:textId="77777777" w:rsidR="00A13765" w:rsidRDefault="00A13765" w:rsidP="00F15A6F">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28E44D0" w14:textId="77777777" w:rsidR="00F15A6F" w:rsidRPr="00F15A6F" w:rsidRDefault="00F15A6F" w:rsidP="00F15A6F">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BA9F44B" w14:textId="2885FF81" w:rsidR="00640665" w:rsidRDefault="00640665" w:rsidP="00892FB8">
      <w:pPr>
        <w:spacing w:line="360" w:lineRule="auto"/>
        <w:rPr>
          <w:rFonts w:ascii="Times New Roman" w:hAnsi="Times New Roman" w:cs="Times New Roman"/>
          <w:color w:val="000000" w:themeColor="text1"/>
          <w:sz w:val="24"/>
          <w:szCs w:val="24"/>
        </w:rPr>
      </w:pPr>
      <w:bookmarkStart w:id="25" w:name="_Hlk133740803"/>
      <w:r w:rsidRPr="00115211">
        <w:rPr>
          <w:rFonts w:ascii="Times New Roman" w:hAnsi="Times New Roman" w:cs="Times New Roman"/>
          <w:color w:val="000000" w:themeColor="text1"/>
          <w:sz w:val="24"/>
          <w:szCs w:val="24"/>
        </w:rPr>
        <w:t>Teremetskyi</w:t>
      </w:r>
      <w:bookmarkEnd w:id="25"/>
      <w:r w:rsidRPr="00115211">
        <w:rPr>
          <w:rFonts w:ascii="Times New Roman" w:hAnsi="Times New Roman" w:cs="Times New Roman"/>
          <w:color w:val="000000" w:themeColor="text1"/>
          <w:sz w:val="24"/>
          <w:szCs w:val="24"/>
        </w:rPr>
        <w:t>, V., Avramova, O., Hrubinko, A., Krupnova, L., Lisohorova, K.</w:t>
      </w:r>
      <w:r w:rsidR="00057C29"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2020. ‘Ethical and legal essence of academic integrity in Ukraine’. </w:t>
      </w:r>
      <w:r w:rsidRPr="00115211">
        <w:rPr>
          <w:rFonts w:ascii="Times New Roman" w:hAnsi="Times New Roman" w:cs="Times New Roman"/>
          <w:i/>
          <w:iCs/>
          <w:color w:val="000000" w:themeColor="text1"/>
          <w:sz w:val="24"/>
          <w:szCs w:val="24"/>
        </w:rPr>
        <w:t>Journal of Law and Political Sciences</w:t>
      </w:r>
      <w:r w:rsidRPr="00115211">
        <w:rPr>
          <w:rFonts w:ascii="Times New Roman" w:hAnsi="Times New Roman" w:cs="Times New Roman"/>
          <w:color w:val="000000" w:themeColor="text1"/>
          <w:sz w:val="24"/>
          <w:szCs w:val="24"/>
        </w:rPr>
        <w:t>, 25(4), 272–290.</w:t>
      </w:r>
    </w:p>
    <w:p w14:paraId="650E40C6" w14:textId="77777777" w:rsidR="00F15A6F" w:rsidRDefault="00F15A6F" w:rsidP="00892FB8">
      <w:pPr>
        <w:spacing w:line="360" w:lineRule="auto"/>
        <w:rPr>
          <w:rFonts w:ascii="Times New Roman" w:hAnsi="Times New Roman" w:cs="Times New Roman"/>
          <w:color w:val="000000" w:themeColor="text1"/>
          <w:sz w:val="24"/>
          <w:szCs w:val="24"/>
        </w:rPr>
      </w:pPr>
    </w:p>
    <w:p w14:paraId="670FE522" w14:textId="1E777FBF" w:rsidR="00F15A6F" w:rsidRP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Tremayne, G. Curtis K., 2020. Attitudes and understanding are only part of the story:self control, age and self- imposed pressure predict plagiarism over and above perceptions of seriousness and understanding. </w:t>
      </w:r>
      <w:r w:rsidRPr="00F15A6F">
        <w:rPr>
          <w:rFonts w:ascii="Times New Roman" w:hAnsi="Times New Roman" w:cs="Times New Roman"/>
          <w:i/>
          <w:iCs/>
          <w:noProof/>
          <w:sz w:val="24"/>
          <w:szCs w:val="24"/>
        </w:rPr>
        <w:t xml:space="preserve">Assessment and Evaluation in Higher Education, </w:t>
      </w:r>
      <w:r w:rsidRPr="00F15A6F">
        <w:rPr>
          <w:rFonts w:ascii="Times New Roman" w:hAnsi="Times New Roman" w:cs="Times New Roman"/>
          <w:noProof/>
          <w:sz w:val="24"/>
          <w:szCs w:val="24"/>
        </w:rPr>
        <w:t>2(46), pp. 208-219.</w:t>
      </w:r>
    </w:p>
    <w:p w14:paraId="231A2392" w14:textId="77777777" w:rsidR="00892FB8" w:rsidRPr="00F15A6F" w:rsidRDefault="00892FB8" w:rsidP="00892FB8">
      <w:pPr>
        <w:spacing w:line="360" w:lineRule="auto"/>
        <w:rPr>
          <w:rFonts w:ascii="Times New Roman" w:hAnsi="Times New Roman" w:cs="Times New Roman"/>
          <w:color w:val="000000" w:themeColor="text1"/>
          <w:sz w:val="24"/>
          <w:szCs w:val="24"/>
        </w:rPr>
      </w:pPr>
    </w:p>
    <w:p w14:paraId="320D9DDD" w14:textId="6A61F73C" w:rsidR="00640665" w:rsidRPr="00115211" w:rsidRDefault="00640665" w:rsidP="00892FB8">
      <w:pPr>
        <w:pStyle w:val="Bibliography"/>
        <w:spacing w:line="360" w:lineRule="auto"/>
        <w:rPr>
          <w:rFonts w:ascii="Times New Roman" w:hAnsi="Times New Roman" w:cs="Times New Roman"/>
          <w:noProof/>
          <w:color w:val="000000" w:themeColor="text1"/>
          <w:sz w:val="24"/>
          <w:szCs w:val="24"/>
        </w:rPr>
      </w:pPr>
      <w:r w:rsidRPr="00115211">
        <w:rPr>
          <w:rFonts w:ascii="Times New Roman" w:hAnsi="Times New Roman" w:cs="Times New Roman"/>
          <w:noProof/>
          <w:color w:val="000000" w:themeColor="text1"/>
          <w:sz w:val="24"/>
          <w:szCs w:val="24"/>
        </w:rPr>
        <w:t xml:space="preserve">UK Parliament, 2021. </w:t>
      </w:r>
      <w:r w:rsidRPr="00115211">
        <w:rPr>
          <w:rFonts w:ascii="Times New Roman" w:hAnsi="Times New Roman" w:cs="Times New Roman"/>
          <w:i/>
          <w:iCs/>
          <w:noProof/>
          <w:color w:val="000000" w:themeColor="text1"/>
          <w:sz w:val="24"/>
          <w:szCs w:val="24"/>
        </w:rPr>
        <w:t>Equality of access and outcomes in higher education in England.</w:t>
      </w:r>
      <w:r w:rsidRPr="00115211">
        <w:rPr>
          <w:rFonts w:ascii="Times New Roman" w:hAnsi="Times New Roman" w:cs="Times New Roman"/>
          <w:noProof/>
          <w:color w:val="000000" w:themeColor="text1"/>
          <w:sz w:val="24"/>
          <w:szCs w:val="24"/>
        </w:rPr>
        <w:br/>
        <w:t xml:space="preserve">Available at: </w:t>
      </w:r>
      <w:r w:rsidRPr="00115211">
        <w:rPr>
          <w:rFonts w:ascii="Times New Roman" w:hAnsi="Times New Roman" w:cs="Times New Roman"/>
          <w:noProof/>
          <w:color w:val="000000" w:themeColor="text1"/>
          <w:sz w:val="24"/>
          <w:szCs w:val="24"/>
          <w:u w:val="single"/>
        </w:rPr>
        <w:t>https://commonslibrary.parliament.uk/research-briefings/cbp-9195/</w:t>
      </w:r>
      <w:r w:rsidRPr="00115211">
        <w:rPr>
          <w:rFonts w:ascii="Times New Roman" w:hAnsi="Times New Roman" w:cs="Times New Roman"/>
          <w:noProof/>
          <w:color w:val="000000" w:themeColor="text1"/>
          <w:sz w:val="24"/>
          <w:szCs w:val="24"/>
        </w:rPr>
        <w:br/>
        <w:t xml:space="preserve">[Accessed </w:t>
      </w:r>
      <w:r w:rsidR="00885683" w:rsidRPr="00115211">
        <w:rPr>
          <w:rFonts w:ascii="Times New Roman" w:hAnsi="Times New Roman" w:cs="Times New Roman"/>
          <w:noProof/>
          <w:color w:val="000000" w:themeColor="text1"/>
          <w:sz w:val="24"/>
          <w:szCs w:val="24"/>
        </w:rPr>
        <w:t>24</w:t>
      </w:r>
      <w:r w:rsidR="00885683" w:rsidRPr="00115211">
        <w:rPr>
          <w:rFonts w:ascii="Times New Roman" w:hAnsi="Times New Roman" w:cs="Times New Roman"/>
          <w:noProof/>
          <w:color w:val="000000" w:themeColor="text1"/>
          <w:sz w:val="24"/>
          <w:szCs w:val="24"/>
          <w:vertAlign w:val="superscript"/>
        </w:rPr>
        <w:t>th</w:t>
      </w:r>
      <w:r w:rsidR="00885683" w:rsidRPr="00115211">
        <w:rPr>
          <w:rFonts w:ascii="Times New Roman" w:hAnsi="Times New Roman" w:cs="Times New Roman"/>
          <w:noProof/>
          <w:color w:val="000000" w:themeColor="text1"/>
          <w:sz w:val="24"/>
          <w:szCs w:val="24"/>
        </w:rPr>
        <w:t xml:space="preserve"> November</w:t>
      </w:r>
      <w:r w:rsidRPr="00115211">
        <w:rPr>
          <w:rFonts w:ascii="Times New Roman" w:hAnsi="Times New Roman" w:cs="Times New Roman"/>
          <w:noProof/>
          <w:color w:val="000000" w:themeColor="text1"/>
          <w:sz w:val="24"/>
          <w:szCs w:val="24"/>
        </w:rPr>
        <w:t xml:space="preserve"> 202</w:t>
      </w:r>
      <w:r w:rsidR="00885683" w:rsidRPr="00115211">
        <w:rPr>
          <w:rFonts w:ascii="Times New Roman" w:hAnsi="Times New Roman" w:cs="Times New Roman"/>
          <w:noProof/>
          <w:color w:val="000000" w:themeColor="text1"/>
          <w:sz w:val="24"/>
          <w:szCs w:val="24"/>
        </w:rPr>
        <w:t>3</w:t>
      </w:r>
      <w:r w:rsidRPr="00115211">
        <w:rPr>
          <w:rFonts w:ascii="Times New Roman" w:hAnsi="Times New Roman" w:cs="Times New Roman"/>
          <w:noProof/>
          <w:color w:val="000000" w:themeColor="text1"/>
          <w:sz w:val="24"/>
          <w:szCs w:val="24"/>
        </w:rPr>
        <w:t>].</w:t>
      </w:r>
    </w:p>
    <w:p w14:paraId="0E51AD7F" w14:textId="77777777" w:rsidR="00892FB8" w:rsidRPr="00115211" w:rsidRDefault="00892FB8" w:rsidP="00892FB8">
      <w:pPr>
        <w:rPr>
          <w:color w:val="000000" w:themeColor="text1"/>
        </w:rPr>
      </w:pPr>
    </w:p>
    <w:sdt>
      <w:sdtPr>
        <w:rPr>
          <w:color w:val="000000" w:themeColor="text1"/>
        </w:rPr>
        <w:id w:val="-573587230"/>
        <w:bibliography/>
      </w:sdtPr>
      <w:sdtEndPr>
        <w:rPr>
          <w:rFonts w:ascii="Times New Roman" w:eastAsia="Times New Roman" w:hAnsi="Times New Roman" w:cs="Times New Roman"/>
          <w:sz w:val="24"/>
          <w:szCs w:val="24"/>
        </w:rPr>
      </w:sdtEndPr>
      <w:sdtContent>
        <w:p w14:paraId="4F6DFF1A" w14:textId="1059CE65"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fldChar w:fldCharType="begin"/>
          </w:r>
          <w:r w:rsidRPr="00115211">
            <w:rPr>
              <w:rFonts w:ascii="Times New Roman" w:eastAsia="Times New Roman" w:hAnsi="Times New Roman" w:cs="Times New Roman"/>
              <w:color w:val="000000" w:themeColor="text1"/>
              <w:sz w:val="24"/>
              <w:szCs w:val="24"/>
            </w:rPr>
            <w:instrText xml:space="preserve"> BIBLIOGRAPHY </w:instrText>
          </w:r>
          <w:r w:rsidRPr="00115211">
            <w:rPr>
              <w:rFonts w:ascii="Times New Roman" w:eastAsia="Times New Roman" w:hAnsi="Times New Roman" w:cs="Times New Roman"/>
              <w:color w:val="000000" w:themeColor="text1"/>
              <w:sz w:val="24"/>
              <w:szCs w:val="24"/>
            </w:rPr>
            <w:fldChar w:fldCharType="separate"/>
          </w:r>
          <w:r w:rsidRPr="00115211">
            <w:rPr>
              <w:rFonts w:ascii="Times New Roman" w:eastAsia="Times New Roman" w:hAnsi="Times New Roman" w:cs="Times New Roman"/>
              <w:color w:val="000000" w:themeColor="text1"/>
              <w:sz w:val="24"/>
              <w:szCs w:val="24"/>
            </w:rPr>
            <w:t xml:space="preserve">University of Wales Trinity Saint David., 2021/ 22. </w:t>
          </w:r>
          <w:r w:rsidRPr="00115211">
            <w:rPr>
              <w:rFonts w:ascii="Times New Roman" w:eastAsia="Times New Roman" w:hAnsi="Times New Roman" w:cs="Times New Roman"/>
              <w:i/>
              <w:iCs/>
              <w:color w:val="000000" w:themeColor="text1"/>
              <w:sz w:val="24"/>
              <w:szCs w:val="24"/>
            </w:rPr>
            <w:t xml:space="preserve">Academic Misconduct Policy.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https://uowtsd.sharepoint.com/academic-office/Shared%20Documents/Academic_Misconduct_Policy_2021-22.pdf</w:t>
          </w:r>
          <w:r w:rsidRPr="00115211">
            <w:rPr>
              <w:rFonts w:ascii="Times New Roman" w:eastAsia="Times New Roman" w:hAnsi="Times New Roman" w:cs="Times New Roman"/>
              <w:color w:val="000000" w:themeColor="text1"/>
              <w:sz w:val="24"/>
              <w:szCs w:val="24"/>
            </w:rPr>
            <w:br/>
            <w:t>[Accessed 27th November 2023].</w:t>
          </w:r>
        </w:p>
        <w:p w14:paraId="1E9540FF" w14:textId="77777777" w:rsidR="00892FB8" w:rsidRPr="00115211" w:rsidRDefault="00892FB8"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49E05DCA" w14:textId="77777777"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6887CBC0" w14:textId="27735AED"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University of Wales Trinity Saint David., 2021. </w:t>
          </w:r>
          <w:r w:rsidRPr="00115211">
            <w:rPr>
              <w:rFonts w:ascii="Times New Roman" w:eastAsia="Times New Roman" w:hAnsi="Times New Roman" w:cs="Times New Roman"/>
              <w:i/>
              <w:iCs/>
              <w:color w:val="000000" w:themeColor="text1"/>
              <w:sz w:val="24"/>
              <w:szCs w:val="24"/>
            </w:rPr>
            <w:t>Research Ethics and Integrity Code of Practice.</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https://www.uwtsd.ac.uk/media/uwtsd-website/content-assets/documents/research/REICoP-July-2022.pdf</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17</w:t>
          </w:r>
          <w:r w:rsidR="00C3463A" w:rsidRPr="00115211">
            <w:rPr>
              <w:rFonts w:ascii="Times New Roman" w:eastAsia="Times New Roman" w:hAnsi="Times New Roman" w:cs="Times New Roman"/>
              <w:color w:val="000000" w:themeColor="text1"/>
              <w:sz w:val="24"/>
              <w:szCs w:val="24"/>
              <w:vertAlign w:val="superscript"/>
            </w:rPr>
            <w:t>th</w:t>
          </w:r>
          <w:r w:rsidR="00C3463A" w:rsidRPr="00115211">
            <w:rPr>
              <w:rFonts w:ascii="Times New Roman" w:eastAsia="Times New Roman" w:hAnsi="Times New Roman" w:cs="Times New Roman"/>
              <w:color w:val="000000" w:themeColor="text1"/>
              <w:sz w:val="24"/>
              <w:szCs w:val="24"/>
            </w:rPr>
            <w:t xml:space="preserve"> January</w:t>
          </w:r>
          <w:r w:rsidRPr="00115211">
            <w:rPr>
              <w:rFonts w:ascii="Times New Roman" w:eastAsia="Times New Roman" w:hAnsi="Times New Roman" w:cs="Times New Roman"/>
              <w:color w:val="000000" w:themeColor="text1"/>
              <w:sz w:val="24"/>
              <w:szCs w:val="24"/>
            </w:rPr>
            <w:t xml:space="preserve"> 202</w:t>
          </w:r>
          <w:r w:rsidR="00885683" w:rsidRPr="00115211">
            <w:rPr>
              <w:rFonts w:ascii="Times New Roman" w:eastAsia="Times New Roman" w:hAnsi="Times New Roman" w:cs="Times New Roman"/>
              <w:color w:val="000000" w:themeColor="text1"/>
              <w:sz w:val="24"/>
              <w:szCs w:val="24"/>
            </w:rPr>
            <w:t>4</w:t>
          </w:r>
          <w:r w:rsidRPr="00115211">
            <w:rPr>
              <w:rFonts w:ascii="Times New Roman" w:eastAsia="Times New Roman" w:hAnsi="Times New Roman" w:cs="Times New Roman"/>
              <w:color w:val="000000" w:themeColor="text1"/>
              <w:sz w:val="24"/>
              <w:szCs w:val="24"/>
            </w:rPr>
            <w:t>].</w:t>
          </w:r>
        </w:p>
        <w:p w14:paraId="6FFD7127" w14:textId="77777777"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10B9192" w14:textId="77777777" w:rsidR="00892FB8" w:rsidRPr="00115211" w:rsidRDefault="00892FB8"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22FB3FF1" w14:textId="3DE4C1DF" w:rsidR="00892FB8"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lastRenderedPageBreak/>
            <w:t xml:space="preserve">University of Wales Trinity Saint David., 2023. </w:t>
          </w:r>
          <w:r w:rsidRPr="00115211">
            <w:rPr>
              <w:rFonts w:ascii="Times New Roman" w:eastAsia="Times New Roman" w:hAnsi="Times New Roman" w:cs="Times New Roman"/>
              <w:i/>
              <w:iCs/>
              <w:color w:val="000000" w:themeColor="text1"/>
              <w:sz w:val="24"/>
              <w:szCs w:val="24"/>
            </w:rPr>
            <w:t xml:space="preserve">Academic Office.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https://www.uwtsd.ac.uk/academic-office/</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17</w:t>
          </w:r>
          <w:r w:rsidR="00885683" w:rsidRPr="00115211">
            <w:rPr>
              <w:rFonts w:ascii="Times New Roman" w:eastAsia="Times New Roman" w:hAnsi="Times New Roman" w:cs="Times New Roman"/>
              <w:color w:val="000000" w:themeColor="text1"/>
              <w:sz w:val="24"/>
              <w:szCs w:val="24"/>
              <w:vertAlign w:val="superscript"/>
            </w:rPr>
            <w:t>th</w:t>
          </w:r>
          <w:r w:rsidR="00885683" w:rsidRPr="00115211">
            <w:rPr>
              <w:rFonts w:ascii="Times New Roman" w:eastAsia="Times New Roman" w:hAnsi="Times New Roman" w:cs="Times New Roman"/>
              <w:color w:val="000000" w:themeColor="text1"/>
              <w:sz w:val="24"/>
              <w:szCs w:val="24"/>
            </w:rPr>
            <w:t xml:space="preserve"> December</w:t>
          </w:r>
          <w:r w:rsidRPr="00115211">
            <w:rPr>
              <w:rFonts w:ascii="Times New Roman" w:eastAsia="Times New Roman" w:hAnsi="Times New Roman" w:cs="Times New Roman"/>
              <w:color w:val="000000" w:themeColor="text1"/>
              <w:sz w:val="24"/>
              <w:szCs w:val="24"/>
            </w:rPr>
            <w:t xml:space="preserve"> 202</w:t>
          </w:r>
          <w:r w:rsidR="00885683" w:rsidRPr="00115211">
            <w:rPr>
              <w:rFonts w:ascii="Times New Roman" w:eastAsia="Times New Roman" w:hAnsi="Times New Roman" w:cs="Times New Roman"/>
              <w:color w:val="000000" w:themeColor="text1"/>
              <w:sz w:val="24"/>
              <w:szCs w:val="24"/>
            </w:rPr>
            <w:t>3</w:t>
          </w:r>
          <w:r w:rsidRPr="00115211">
            <w:rPr>
              <w:rFonts w:ascii="Times New Roman" w:eastAsia="Times New Roman" w:hAnsi="Times New Roman" w:cs="Times New Roman"/>
              <w:color w:val="000000" w:themeColor="text1"/>
              <w:sz w:val="24"/>
              <w:szCs w:val="24"/>
            </w:rPr>
            <w:t>].</w:t>
          </w:r>
        </w:p>
        <w:p w14:paraId="41DE9E3D" w14:textId="77777777" w:rsidR="00E824D0" w:rsidRPr="00115211" w:rsidRDefault="00E824D0" w:rsidP="00892FB8">
          <w:pPr>
            <w:spacing w:line="360" w:lineRule="auto"/>
            <w:rPr>
              <w:rFonts w:ascii="Times New Roman" w:hAnsi="Times New Roman" w:cs="Times New Roman"/>
              <w:color w:val="000000" w:themeColor="text1"/>
              <w:sz w:val="24"/>
              <w:szCs w:val="24"/>
              <w:lang w:val="en-US"/>
            </w:rPr>
          </w:pPr>
        </w:p>
        <w:p w14:paraId="143CA645" w14:textId="77777777" w:rsidR="00F15A6F" w:rsidRDefault="00E824D0" w:rsidP="00F15A6F">
          <w:pPr>
            <w:spacing w:line="360" w:lineRule="auto"/>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Vagle, M. D., 2016. </w:t>
          </w:r>
          <w:r w:rsidRPr="00115211">
            <w:rPr>
              <w:rFonts w:ascii="Times New Roman" w:hAnsi="Times New Roman" w:cs="Times New Roman"/>
              <w:i/>
              <w:iCs/>
              <w:color w:val="000000" w:themeColor="text1"/>
              <w:sz w:val="24"/>
              <w:szCs w:val="24"/>
              <w:lang w:val="en-US"/>
            </w:rPr>
            <w:t xml:space="preserve">Crafting Phenomenological Research. </w:t>
          </w:r>
          <w:r w:rsidRPr="00115211">
            <w:rPr>
              <w:rFonts w:ascii="Times New Roman" w:hAnsi="Times New Roman" w:cs="Times New Roman"/>
              <w:color w:val="000000" w:themeColor="text1"/>
              <w:sz w:val="24"/>
              <w:szCs w:val="24"/>
              <w:lang w:val="en-US"/>
            </w:rPr>
            <w:t>Milton: Routledge.</w:t>
          </w:r>
        </w:p>
        <w:p w14:paraId="63567096" w14:textId="77777777" w:rsidR="00F15A6F" w:rsidRDefault="00F15A6F" w:rsidP="00F15A6F">
          <w:pPr>
            <w:spacing w:line="360" w:lineRule="auto"/>
            <w:rPr>
              <w:rFonts w:ascii="Times New Roman" w:hAnsi="Times New Roman" w:cs="Times New Roman"/>
              <w:color w:val="000000" w:themeColor="text1"/>
              <w:sz w:val="24"/>
              <w:szCs w:val="24"/>
              <w:lang w:val="en-US"/>
            </w:rPr>
          </w:pPr>
        </w:p>
        <w:p w14:paraId="6585FCBF" w14:textId="75C36068" w:rsidR="00640665" w:rsidRPr="00F15A6F" w:rsidRDefault="00640665" w:rsidP="00F15A6F">
          <w:pPr>
            <w:spacing w:line="360" w:lineRule="auto"/>
            <w:rPr>
              <w:rFonts w:ascii="Times New Roman" w:hAnsi="Times New Roman" w:cs="Times New Roman"/>
              <w:color w:val="000000" w:themeColor="text1"/>
              <w:sz w:val="24"/>
              <w:szCs w:val="24"/>
              <w:lang w:val="en-US"/>
            </w:rPr>
          </w:pPr>
          <w:r w:rsidRPr="00115211">
            <w:rPr>
              <w:rFonts w:ascii="Times New Roman" w:eastAsia="Times New Roman" w:hAnsi="Times New Roman" w:cs="Times New Roman"/>
              <w:color w:val="000000" w:themeColor="text1"/>
              <w:sz w:val="24"/>
              <w:szCs w:val="24"/>
            </w:rPr>
            <w:t xml:space="preserve">Vygotsky, L., 1980. </w:t>
          </w:r>
          <w:r w:rsidRPr="00115211">
            <w:rPr>
              <w:rFonts w:ascii="Times New Roman" w:eastAsia="Times New Roman" w:hAnsi="Times New Roman" w:cs="Times New Roman"/>
              <w:i/>
              <w:iCs/>
              <w:color w:val="000000" w:themeColor="text1"/>
              <w:sz w:val="24"/>
              <w:szCs w:val="24"/>
            </w:rPr>
            <w:t xml:space="preserve">Mind in Society: The Development of Higher Psychological Processes. </w:t>
          </w:r>
          <w:r w:rsidRPr="00115211">
            <w:rPr>
              <w:rFonts w:ascii="Times New Roman" w:eastAsia="Times New Roman" w:hAnsi="Times New Roman" w:cs="Times New Roman"/>
              <w:color w:val="000000" w:themeColor="text1"/>
              <w:sz w:val="24"/>
              <w:szCs w:val="24"/>
            </w:rPr>
            <w:t>London: Harvard University Press.</w:t>
          </w:r>
        </w:p>
        <w:p w14:paraId="5FBC5ABE" w14:textId="77777777" w:rsidR="009D1C17" w:rsidRDefault="00640665" w:rsidP="003B1227">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fldChar w:fldCharType="end"/>
          </w:r>
        </w:p>
        <w:p w14:paraId="07B059AF" w14:textId="40C583D4" w:rsidR="00640665" w:rsidRPr="00115211" w:rsidRDefault="009D1C17" w:rsidP="009D1C17">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sdtContent>
    </w:sdt>
    <w:p w14:paraId="136D33D1" w14:textId="47B2365A" w:rsidR="00640665" w:rsidRPr="00B15B5B" w:rsidRDefault="00640665" w:rsidP="00B15B5B">
      <w:pPr>
        <w:pStyle w:val="Heading1"/>
        <w:rPr>
          <w:rFonts w:ascii="Times New Roman" w:hAnsi="Times New Roman" w:cs="Times New Roman"/>
          <w:i/>
          <w:iCs/>
          <w:color w:val="auto"/>
          <w:sz w:val="24"/>
          <w:szCs w:val="24"/>
        </w:rPr>
      </w:pPr>
      <w:bookmarkStart w:id="26" w:name="_Toc170120957"/>
      <w:r w:rsidRPr="00B15B5B">
        <w:rPr>
          <w:rFonts w:ascii="Times New Roman" w:hAnsi="Times New Roman" w:cs="Times New Roman"/>
          <w:i/>
          <w:iCs/>
          <w:color w:val="auto"/>
          <w:sz w:val="24"/>
          <w:szCs w:val="24"/>
        </w:rPr>
        <w:lastRenderedPageBreak/>
        <w:t>Appendix 1- Academic misconduct Policy – key definitions</w:t>
      </w:r>
      <w:r w:rsidR="00630E31" w:rsidRPr="00B15B5B">
        <w:rPr>
          <w:rFonts w:ascii="Times New Roman" w:hAnsi="Times New Roman" w:cs="Times New Roman"/>
          <w:i/>
          <w:iCs/>
          <w:color w:val="auto"/>
          <w:sz w:val="24"/>
          <w:szCs w:val="24"/>
        </w:rPr>
        <w:t>.</w:t>
      </w:r>
      <w:bookmarkEnd w:id="26"/>
    </w:p>
    <w:p w14:paraId="0571843A" w14:textId="77777777" w:rsidR="00630E31" w:rsidRPr="00115211" w:rsidRDefault="00630E31" w:rsidP="00630E31">
      <w:pPr>
        <w:rPr>
          <w:color w:val="000000" w:themeColor="text1"/>
        </w:rPr>
      </w:pPr>
    </w:p>
    <w:p w14:paraId="5F6996F7"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70D16ADA" w14:textId="2C32D1B6"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The following text is taken directly (Copied) from the university of Wales Trinity Saint David Academic Office Moodle Link</w:t>
      </w:r>
      <w:r w:rsidR="00083BF1" w:rsidRPr="00115211">
        <w:rPr>
          <w:rFonts w:ascii="Times New Roman" w:eastAsia="Times New Roman" w:hAnsi="Times New Roman" w:cs="Times New Roman"/>
          <w:color w:val="000000" w:themeColor="text1"/>
          <w:sz w:val="24"/>
          <w:szCs w:val="24"/>
        </w:rPr>
        <w:t xml:space="preserve">. </w:t>
      </w:r>
      <w:r w:rsidRPr="00115211">
        <w:rPr>
          <w:rFonts w:ascii="Times New Roman" w:eastAsia="Times New Roman" w:hAnsi="Times New Roman" w:cs="Times New Roman"/>
          <w:color w:val="000000" w:themeColor="text1"/>
          <w:sz w:val="24"/>
          <w:szCs w:val="24"/>
        </w:rPr>
        <w:t>Th</w:t>
      </w:r>
      <w:r w:rsidR="00B312CF" w:rsidRPr="00115211">
        <w:rPr>
          <w:rFonts w:ascii="Times New Roman" w:eastAsia="Times New Roman" w:hAnsi="Times New Roman" w:cs="Times New Roman"/>
          <w:color w:val="000000" w:themeColor="text1"/>
          <w:sz w:val="24"/>
          <w:szCs w:val="24"/>
        </w:rPr>
        <w:t>ese definitions</w:t>
      </w:r>
      <w:r w:rsidRPr="00115211">
        <w:rPr>
          <w:rFonts w:ascii="Times New Roman" w:eastAsia="Times New Roman" w:hAnsi="Times New Roman" w:cs="Times New Roman"/>
          <w:color w:val="000000" w:themeColor="text1"/>
          <w:sz w:val="24"/>
          <w:szCs w:val="24"/>
        </w:rPr>
        <w:t xml:space="preserve"> may also be located in the UWTSD (2021/21) -</w:t>
      </w:r>
      <w:r w:rsidRPr="00115211">
        <w:rPr>
          <w:rFonts w:ascii="Times New Roman" w:eastAsia="Times New Roman" w:hAnsi="Times New Roman" w:cs="Times New Roman"/>
          <w:i/>
          <w:iCs/>
          <w:color w:val="000000" w:themeColor="text1"/>
          <w:sz w:val="24"/>
          <w:szCs w:val="24"/>
        </w:rPr>
        <w:t>Academic Misconduct policy.</w:t>
      </w:r>
      <w:r w:rsidRPr="00115211">
        <w:rPr>
          <w:rFonts w:ascii="Times New Roman" w:eastAsia="Times New Roman" w:hAnsi="Times New Roman" w:cs="Times New Roman"/>
          <w:color w:val="000000" w:themeColor="text1"/>
          <w:sz w:val="24"/>
          <w:szCs w:val="24"/>
        </w:rPr>
        <w:t xml:space="preserve"> Presenting definitions of terminology used within this study</w:t>
      </w:r>
      <w:r w:rsidR="00083BF1" w:rsidRPr="00115211">
        <w:rPr>
          <w:rFonts w:ascii="Times New Roman" w:eastAsia="Times New Roman" w:hAnsi="Times New Roman" w:cs="Times New Roman"/>
          <w:color w:val="000000" w:themeColor="text1"/>
          <w:sz w:val="24"/>
          <w:szCs w:val="24"/>
        </w:rPr>
        <w:t xml:space="preserve"> is</w:t>
      </w:r>
      <w:r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intended to guide the reader further</w:t>
      </w:r>
      <w:r w:rsidRPr="00115211">
        <w:rPr>
          <w:rFonts w:ascii="Times New Roman" w:eastAsia="Times New Roman" w:hAnsi="Times New Roman" w:cs="Times New Roman"/>
          <w:color w:val="000000" w:themeColor="text1"/>
          <w:sz w:val="24"/>
          <w:szCs w:val="24"/>
        </w:rPr>
        <w:t xml:space="preserve">. This study </w:t>
      </w:r>
      <w:r w:rsidR="00B312CF" w:rsidRPr="00115211">
        <w:rPr>
          <w:rFonts w:ascii="Times New Roman" w:eastAsia="Times New Roman" w:hAnsi="Times New Roman" w:cs="Times New Roman"/>
          <w:color w:val="000000" w:themeColor="text1"/>
          <w:sz w:val="24"/>
          <w:szCs w:val="24"/>
        </w:rPr>
        <w:t>offers</w:t>
      </w:r>
      <w:r w:rsidRPr="00115211">
        <w:rPr>
          <w:rFonts w:ascii="Times New Roman" w:eastAsia="Times New Roman" w:hAnsi="Times New Roman" w:cs="Times New Roman"/>
          <w:color w:val="000000" w:themeColor="text1"/>
          <w:sz w:val="24"/>
          <w:szCs w:val="24"/>
        </w:rPr>
        <w:t xml:space="preserve"> these particular institutions policy </w:t>
      </w:r>
      <w:r w:rsidR="00B312CF" w:rsidRPr="00115211">
        <w:rPr>
          <w:rFonts w:ascii="Times New Roman" w:eastAsia="Times New Roman" w:hAnsi="Times New Roman" w:cs="Times New Roman"/>
          <w:color w:val="000000" w:themeColor="text1"/>
          <w:sz w:val="24"/>
          <w:szCs w:val="24"/>
        </w:rPr>
        <w:t xml:space="preserve">definitions </w:t>
      </w:r>
      <w:r w:rsidR="00630E31" w:rsidRPr="00115211">
        <w:rPr>
          <w:rFonts w:ascii="Times New Roman" w:eastAsia="Times New Roman" w:hAnsi="Times New Roman" w:cs="Times New Roman"/>
          <w:color w:val="000000" w:themeColor="text1"/>
          <w:sz w:val="24"/>
          <w:szCs w:val="24"/>
        </w:rPr>
        <w:t>due to</w:t>
      </w:r>
      <w:r w:rsidRPr="00115211">
        <w:rPr>
          <w:rFonts w:ascii="Times New Roman" w:eastAsia="Times New Roman" w:hAnsi="Times New Roman" w:cs="Times New Roman"/>
          <w:color w:val="000000" w:themeColor="text1"/>
          <w:sz w:val="24"/>
          <w:szCs w:val="24"/>
        </w:rPr>
        <w:t xml:space="preserve"> having access as a student embarking upon an Education Doctorate within the university. The font, sizing, line spacing, and colour of text however has been edited on this document therefore not a true copy.</w:t>
      </w:r>
      <w:r w:rsidR="003B1227"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 xml:space="preserve">The purpose is </w:t>
      </w:r>
      <w:r w:rsidRPr="00115211">
        <w:rPr>
          <w:rFonts w:ascii="Times New Roman" w:eastAsia="Times New Roman" w:hAnsi="Times New Roman" w:cs="Times New Roman"/>
          <w:color w:val="000000" w:themeColor="text1"/>
          <w:sz w:val="24"/>
          <w:szCs w:val="24"/>
        </w:rPr>
        <w:t xml:space="preserve">to provide a uniformed approach to the presentation. The wording of text however is identical to that found on the policy document. </w:t>
      </w:r>
    </w:p>
    <w:p w14:paraId="2CFD2754"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Location of the policy is offered below, whilst full reference is documented within the reference list.</w:t>
      </w:r>
    </w:p>
    <w:p w14:paraId="06DA9E5B"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0BF9BE90"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u w:val="single"/>
        </w:rPr>
      </w:pPr>
      <w:r w:rsidRPr="00115211">
        <w:rPr>
          <w:rFonts w:ascii="Times New Roman" w:eastAsia="Times New Roman" w:hAnsi="Times New Roman" w:cs="Times New Roman"/>
          <w:color w:val="000000" w:themeColor="text1"/>
          <w:sz w:val="24"/>
          <w:szCs w:val="24"/>
          <w:u w:val="single"/>
        </w:rPr>
        <w:t>3.1. With regard to Academic Misconduct the following definitions are used:</w:t>
      </w:r>
    </w:p>
    <w:p w14:paraId="071041F4"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5BEE47E"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 </w:t>
      </w:r>
      <w:r w:rsidRPr="00115211">
        <w:rPr>
          <w:rFonts w:ascii="Times New Roman" w:eastAsia="Times New Roman" w:hAnsi="Times New Roman" w:cs="Times New Roman"/>
          <w:b/>
          <w:bCs/>
          <w:color w:val="000000" w:themeColor="text1"/>
          <w:sz w:val="24"/>
          <w:szCs w:val="24"/>
        </w:rPr>
        <w:t>“Academic Misconduct”</w:t>
      </w:r>
      <w:r w:rsidRPr="00115211">
        <w:rPr>
          <w:rFonts w:ascii="Times New Roman" w:eastAsia="Times New Roman" w:hAnsi="Times New Roman" w:cs="Times New Roman"/>
          <w:color w:val="000000" w:themeColor="text1"/>
          <w:sz w:val="24"/>
          <w:szCs w:val="24"/>
        </w:rPr>
        <w:t xml:space="preserve"> – Any action by a student which gives or has the potential to give an unfair advantage in an examination or assessment or might assist someone else to gain an unfair advantage, or any activity likely to undermine the integrity essential to scholarship and research. Examples may include:</w:t>
      </w:r>
    </w:p>
    <w:p w14:paraId="575067C0"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2A91082"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3.1.1.1</w:t>
      </w:r>
      <w:r w:rsidRPr="00115211">
        <w:rPr>
          <w:rFonts w:ascii="Times New Roman" w:eastAsia="Times New Roman" w:hAnsi="Times New Roman" w:cs="Times New Roman"/>
          <w:b/>
          <w:bCs/>
          <w:color w:val="000000" w:themeColor="text1"/>
          <w:sz w:val="24"/>
          <w:szCs w:val="24"/>
        </w:rPr>
        <w:t>. “Plagiarism”</w:t>
      </w:r>
      <w:r w:rsidRPr="00115211">
        <w:rPr>
          <w:rFonts w:ascii="Times New Roman" w:eastAsia="Times New Roman" w:hAnsi="Times New Roman" w:cs="Times New Roman"/>
          <w:color w:val="000000" w:themeColor="text1"/>
          <w:sz w:val="24"/>
          <w:szCs w:val="24"/>
        </w:rPr>
        <w:t xml:space="preserve"> – presenting someone else’s work or ideas as the student’s own.</w:t>
      </w:r>
    </w:p>
    <w:p w14:paraId="6AEB2A4F"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Using another author’s work.</w:t>
      </w:r>
    </w:p>
    <w:p w14:paraId="5AC305CB"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06C22892"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3.1.1.2. “Self-plagiarism” – submitting the same work that the student has already submitted for another assessment when this is not. </w:t>
      </w:r>
    </w:p>
    <w:p w14:paraId="619B2B20" w14:textId="542E8BDA" w:rsidR="00640665" w:rsidRPr="00115211" w:rsidRDefault="00630E31"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P</w:t>
      </w:r>
      <w:r w:rsidR="00640665" w:rsidRPr="00115211">
        <w:rPr>
          <w:rFonts w:ascii="Times New Roman" w:eastAsia="Times New Roman" w:hAnsi="Times New Roman" w:cs="Times New Roman"/>
          <w:color w:val="000000" w:themeColor="text1"/>
          <w:sz w:val="24"/>
          <w:szCs w:val="24"/>
        </w:rPr>
        <w:t>ermitted.</w:t>
      </w:r>
    </w:p>
    <w:p w14:paraId="18D24C69"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6CA0D3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3.1.1.3. </w:t>
      </w:r>
      <w:r w:rsidRPr="00115211">
        <w:rPr>
          <w:rFonts w:ascii="Times New Roman" w:eastAsia="Times New Roman" w:hAnsi="Times New Roman" w:cs="Times New Roman"/>
          <w:b/>
          <w:bCs/>
          <w:color w:val="000000" w:themeColor="text1"/>
          <w:sz w:val="24"/>
          <w:szCs w:val="24"/>
        </w:rPr>
        <w:t>“Collusion” –</w:t>
      </w:r>
      <w:r w:rsidRPr="00115211">
        <w:rPr>
          <w:rFonts w:ascii="Times New Roman" w:eastAsia="Times New Roman" w:hAnsi="Times New Roman" w:cs="Times New Roman"/>
          <w:color w:val="000000" w:themeColor="text1"/>
          <w:sz w:val="24"/>
          <w:szCs w:val="24"/>
        </w:rPr>
        <w:t xml:space="preserve"> working with someone else on an assessment which is intended to be the student’s own work and leads to the work being submitted that is substantially different from what they originally. </w:t>
      </w:r>
    </w:p>
    <w:p w14:paraId="206901B8" w14:textId="672C172E" w:rsidR="00640665" w:rsidRPr="00115211" w:rsidRDefault="00630E31"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W</w:t>
      </w:r>
      <w:r w:rsidR="00640665" w:rsidRPr="00115211">
        <w:rPr>
          <w:rFonts w:ascii="Times New Roman" w:eastAsia="Times New Roman" w:hAnsi="Times New Roman" w:cs="Times New Roman"/>
          <w:color w:val="000000" w:themeColor="text1"/>
          <w:sz w:val="24"/>
          <w:szCs w:val="24"/>
        </w:rPr>
        <w:t>rote.</w:t>
      </w:r>
    </w:p>
    <w:p w14:paraId="7773BF6A"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E8341F7"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3.1.1.4. </w:t>
      </w:r>
      <w:r w:rsidRPr="00115211">
        <w:rPr>
          <w:rFonts w:ascii="Times New Roman" w:eastAsia="Times New Roman" w:hAnsi="Times New Roman" w:cs="Times New Roman"/>
          <w:b/>
          <w:bCs/>
          <w:color w:val="000000" w:themeColor="text1"/>
          <w:sz w:val="24"/>
          <w:szCs w:val="24"/>
        </w:rPr>
        <w:t>Falsifying data</w:t>
      </w:r>
      <w:r w:rsidRPr="00115211">
        <w:rPr>
          <w:rFonts w:ascii="Times New Roman" w:eastAsia="Times New Roman" w:hAnsi="Times New Roman" w:cs="Times New Roman"/>
          <w:color w:val="000000" w:themeColor="text1"/>
          <w:sz w:val="24"/>
          <w:szCs w:val="24"/>
        </w:rPr>
        <w:t>, evidence or experimental results</w:t>
      </w:r>
    </w:p>
    <w:p w14:paraId="7C866F54"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4C69D81C"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3.1.1.5. </w:t>
      </w:r>
      <w:r w:rsidRPr="00115211">
        <w:rPr>
          <w:rFonts w:ascii="Times New Roman" w:eastAsia="Times New Roman" w:hAnsi="Times New Roman" w:cs="Times New Roman"/>
          <w:b/>
          <w:bCs/>
          <w:color w:val="000000" w:themeColor="text1"/>
          <w:sz w:val="24"/>
          <w:szCs w:val="24"/>
        </w:rPr>
        <w:t>False Authorship” –</w:t>
      </w:r>
      <w:r w:rsidRPr="00115211">
        <w:rPr>
          <w:rFonts w:ascii="Times New Roman" w:eastAsia="Times New Roman" w:hAnsi="Times New Roman" w:cs="Times New Roman"/>
          <w:color w:val="000000" w:themeColor="text1"/>
          <w:sz w:val="24"/>
          <w:szCs w:val="24"/>
        </w:rPr>
        <w:t xml:space="preserve"> where someone completes work for a student who then submits it as their own, including:</w:t>
      </w:r>
    </w:p>
    <w:p w14:paraId="139487E9"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use of an essay writing service or buying work online.</w:t>
      </w:r>
    </w:p>
    <w:p w14:paraId="442EB209"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producing work for another student.</w:t>
      </w:r>
    </w:p>
    <w:p w14:paraId="4E70EC8B"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 arranging for someone else to impersonate a student in relation </w:t>
      </w:r>
    </w:p>
    <w:p w14:paraId="5D2F7233"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to an assessment.</w:t>
      </w:r>
    </w:p>
    <w:p w14:paraId="003D0957"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impersonating another student in relation to an assessment.</w:t>
      </w:r>
    </w:p>
    <w:p w14:paraId="409BF6EB"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 submitting the work of another student or individual. </w:t>
      </w:r>
    </w:p>
    <w:p w14:paraId="3A5C6493"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58B1D0B"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3.1.1.6. </w:t>
      </w:r>
      <w:r w:rsidRPr="00115211">
        <w:rPr>
          <w:rFonts w:ascii="Times New Roman" w:eastAsia="Times New Roman" w:hAnsi="Times New Roman" w:cs="Times New Roman"/>
          <w:b/>
          <w:bCs/>
          <w:color w:val="000000" w:themeColor="text1"/>
          <w:sz w:val="24"/>
          <w:szCs w:val="24"/>
        </w:rPr>
        <w:t>“Cheating in examinations”</w:t>
      </w:r>
      <w:r w:rsidRPr="00115211">
        <w:rPr>
          <w:rFonts w:ascii="Times New Roman" w:eastAsia="Times New Roman" w:hAnsi="Times New Roman" w:cs="Times New Roman"/>
          <w:color w:val="000000" w:themeColor="text1"/>
          <w:sz w:val="24"/>
          <w:szCs w:val="24"/>
        </w:rPr>
        <w:t xml:space="preserve"> (or other formal assessment), including possession of unauthorised material or technology during an examination, and attempting to access unseen assessment materials in an advance of an examination.</w:t>
      </w:r>
    </w:p>
    <w:p w14:paraId="44E5E6F8"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2DA85DF"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115211">
        <w:rPr>
          <w:rFonts w:ascii="Times New Roman" w:eastAsia="Times New Roman" w:hAnsi="Times New Roman" w:cs="Times New Roman"/>
          <w:color w:val="000000" w:themeColor="text1"/>
          <w:sz w:val="24"/>
          <w:szCs w:val="24"/>
        </w:rPr>
        <w:t xml:space="preserve">3.1.1.7. </w:t>
      </w:r>
      <w:r w:rsidRPr="00115211">
        <w:rPr>
          <w:rFonts w:ascii="Times New Roman" w:eastAsia="Times New Roman" w:hAnsi="Times New Roman" w:cs="Times New Roman"/>
          <w:b/>
          <w:bCs/>
          <w:color w:val="000000" w:themeColor="text1"/>
          <w:sz w:val="24"/>
          <w:szCs w:val="24"/>
        </w:rPr>
        <w:t>Submitting fraudulent mitigating circumstances claims or other university processes or falsifying evidence in support of mitigating circumstances claims or other university processes</w:t>
      </w:r>
      <w:r w:rsidRPr="00115211">
        <w:rPr>
          <w:rFonts w:ascii="Times New Roman" w:eastAsia="Times New Roman" w:hAnsi="Times New Roman" w:cs="Times New Roman"/>
          <w:color w:val="000000" w:themeColor="text1"/>
          <w:sz w:val="24"/>
          <w:szCs w:val="24"/>
        </w:rPr>
        <w:t xml:space="preserve"> (which may be dealt with under the Student Non-Academic Misconduct Policy).</w:t>
      </w:r>
    </w:p>
    <w:p w14:paraId="544E845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336FC2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3.1.1.8. </w:t>
      </w:r>
      <w:r w:rsidRPr="00115211">
        <w:rPr>
          <w:rFonts w:ascii="Times New Roman" w:eastAsia="Times New Roman" w:hAnsi="Times New Roman" w:cs="Times New Roman"/>
          <w:b/>
          <w:bCs/>
          <w:color w:val="000000" w:themeColor="text1"/>
          <w:sz w:val="24"/>
          <w:szCs w:val="24"/>
        </w:rPr>
        <w:t>Breaches of research and ethics policies</w:t>
      </w:r>
      <w:r w:rsidRPr="00115211">
        <w:rPr>
          <w:rFonts w:ascii="Times New Roman" w:eastAsia="Times New Roman" w:hAnsi="Times New Roman" w:cs="Times New Roman"/>
          <w:color w:val="000000" w:themeColor="text1"/>
          <w:sz w:val="24"/>
          <w:szCs w:val="24"/>
        </w:rPr>
        <w:t xml:space="preserve"> – e.g., carrying out research without appropriate permission.</w:t>
      </w:r>
    </w:p>
    <w:p w14:paraId="4F735C9F"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7B5296A"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3.1.1.9. </w:t>
      </w:r>
      <w:r w:rsidRPr="00115211">
        <w:rPr>
          <w:rFonts w:ascii="Times New Roman" w:eastAsia="Times New Roman" w:hAnsi="Times New Roman" w:cs="Times New Roman"/>
          <w:b/>
          <w:bCs/>
          <w:color w:val="000000" w:themeColor="text1"/>
          <w:sz w:val="24"/>
          <w:szCs w:val="24"/>
        </w:rPr>
        <w:t>Enabling Plagiarism</w:t>
      </w:r>
      <w:r w:rsidRPr="00115211">
        <w:rPr>
          <w:rFonts w:ascii="Times New Roman" w:eastAsia="Times New Roman" w:hAnsi="Times New Roman" w:cs="Times New Roman"/>
          <w:color w:val="000000" w:themeColor="text1"/>
          <w:sz w:val="24"/>
          <w:szCs w:val="24"/>
        </w:rPr>
        <w:t xml:space="preserve"> – making assignment work, including old assignment work, available to others. An exception to this is providing the University library with copies of master’s Dissertations. </w:t>
      </w:r>
    </w:p>
    <w:p w14:paraId="1C027F55"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6DB9FB8"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3.1.2. </w:t>
      </w:r>
      <w:r w:rsidRPr="00115211">
        <w:rPr>
          <w:rFonts w:ascii="Times New Roman" w:eastAsia="Times New Roman" w:hAnsi="Times New Roman" w:cs="Times New Roman"/>
          <w:b/>
          <w:bCs/>
          <w:color w:val="000000" w:themeColor="text1"/>
          <w:sz w:val="24"/>
          <w:szCs w:val="24"/>
        </w:rPr>
        <w:t>“Poor Academic Practice”</w:t>
      </w:r>
      <w:r w:rsidRPr="00115211">
        <w:rPr>
          <w:rFonts w:ascii="Times New Roman" w:eastAsia="Times New Roman" w:hAnsi="Times New Roman" w:cs="Times New Roman"/>
          <w:color w:val="000000" w:themeColor="text1"/>
          <w:sz w:val="24"/>
          <w:szCs w:val="24"/>
        </w:rPr>
        <w:t xml:space="preserve"> – is judged to be a minor breach of standard academic conventions, such as poorly attributed or incorrect referencing to a limited extent, or over-reliance on referenced material. This also includes failure to adequately understand and follow assessment instructions.</w:t>
      </w:r>
    </w:p>
    <w:p w14:paraId="528B2664"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F4CAE48" w14:textId="1A3A23F2"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3.1.3. </w:t>
      </w:r>
      <w:r w:rsidRPr="00115211">
        <w:rPr>
          <w:rFonts w:ascii="Times New Roman" w:eastAsia="Times New Roman" w:hAnsi="Times New Roman" w:cs="Times New Roman"/>
          <w:b/>
          <w:bCs/>
          <w:color w:val="000000" w:themeColor="text1"/>
          <w:sz w:val="24"/>
          <w:szCs w:val="24"/>
        </w:rPr>
        <w:t>“Student”</w:t>
      </w:r>
      <w:r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w:t>
      </w:r>
      <w:r w:rsidRPr="00115211">
        <w:rPr>
          <w:rFonts w:ascii="Times New Roman" w:eastAsia="Times New Roman" w:hAnsi="Times New Roman" w:cs="Times New Roman"/>
          <w:color w:val="000000" w:themeColor="text1"/>
          <w:sz w:val="24"/>
          <w:szCs w:val="24"/>
        </w:rPr>
        <w:t xml:space="preserve"> any person enrolled or registered to follow a Programme of Study or module(s) offered by the University.</w:t>
      </w:r>
    </w:p>
    <w:p w14:paraId="7BC6E5D5"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86C08E1" w14:textId="61C3FBB9"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lastRenderedPageBreak/>
        <w:t xml:space="preserve">3.1.4. </w:t>
      </w:r>
      <w:r w:rsidRPr="00115211">
        <w:rPr>
          <w:rFonts w:ascii="Times New Roman" w:eastAsia="Times New Roman" w:hAnsi="Times New Roman" w:cs="Times New Roman"/>
          <w:b/>
          <w:bCs/>
          <w:color w:val="000000" w:themeColor="text1"/>
          <w:sz w:val="24"/>
          <w:szCs w:val="24"/>
        </w:rPr>
        <w:t>“Assessment”</w:t>
      </w:r>
      <w:r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w:t>
      </w:r>
      <w:r w:rsidRPr="00115211">
        <w:rPr>
          <w:rFonts w:ascii="Times New Roman" w:eastAsia="Times New Roman" w:hAnsi="Times New Roman" w:cs="Times New Roman"/>
          <w:color w:val="000000" w:themeColor="text1"/>
          <w:sz w:val="24"/>
          <w:szCs w:val="24"/>
        </w:rPr>
        <w:t xml:space="preserve"> any assessment leading to credit which counts towards a student’s overall result.</w:t>
      </w:r>
    </w:p>
    <w:p w14:paraId="039D53D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5A5359E"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u w:val="single"/>
        </w:rPr>
      </w:pPr>
      <w:r w:rsidRPr="00115211">
        <w:rPr>
          <w:rFonts w:ascii="Times New Roman" w:eastAsia="Times New Roman" w:hAnsi="Times New Roman" w:cs="Times New Roman"/>
          <w:b/>
          <w:bCs/>
          <w:color w:val="000000" w:themeColor="text1"/>
          <w:sz w:val="24"/>
          <w:szCs w:val="24"/>
          <w:u w:val="single"/>
        </w:rPr>
        <w:t>Location of document:</w:t>
      </w:r>
    </w:p>
    <w:p w14:paraId="6E06CD2E" w14:textId="27FD0DEC" w:rsidR="00640665" w:rsidRPr="00115211" w:rsidRDefault="00711512"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u w:val="single"/>
        </w:rPr>
      </w:pPr>
      <w:hyperlink r:id="rId18" w:history="1">
        <w:r w:rsidR="00630E31" w:rsidRPr="00115211">
          <w:rPr>
            <w:rStyle w:val="Hyperlink"/>
            <w:rFonts w:ascii="Times New Roman" w:eastAsia="Times New Roman" w:hAnsi="Times New Roman" w:cs="Times New Roman"/>
            <w:color w:val="000000" w:themeColor="text1"/>
            <w:sz w:val="24"/>
            <w:szCs w:val="24"/>
          </w:rPr>
          <w:t>https://www</w:t>
        </w:r>
      </w:hyperlink>
      <w:r w:rsidR="00640665" w:rsidRPr="00115211">
        <w:rPr>
          <w:rFonts w:ascii="Times New Roman" w:eastAsia="Times New Roman" w:hAnsi="Times New Roman" w:cs="Times New Roman"/>
          <w:color w:val="000000" w:themeColor="text1"/>
          <w:sz w:val="24"/>
          <w:szCs w:val="24"/>
          <w:u w:val="single"/>
        </w:rPr>
        <w:t>.uwtsd.ac.uk/academic-office/academic-quality-handbook/ 3</w:t>
      </w:r>
    </w:p>
    <w:p w14:paraId="521366BB" w14:textId="48D50073" w:rsidR="006762CE" w:rsidRPr="00115211" w:rsidRDefault="00640665" w:rsidP="006762CE">
      <w:pPr>
        <w:spacing w:line="360" w:lineRule="auto"/>
        <w:jc w:val="both"/>
        <w:rPr>
          <w:rFonts w:ascii="Times New Roman" w:eastAsiaTheme="minorHAnsi" w:hAnsi="Times New Roman" w:cs="Times New Roman"/>
          <w:color w:val="000000" w:themeColor="text1"/>
          <w:sz w:val="28"/>
          <w:szCs w:val="28"/>
          <w:lang w:eastAsia="en-US"/>
        </w:rPr>
      </w:pPr>
      <w:r w:rsidRPr="00115211">
        <w:rPr>
          <w:rFonts w:ascii="Times New Roman" w:eastAsia="Times New Roman" w:hAnsi="Times New Roman" w:cs="Times New Roman"/>
          <w:color w:val="000000" w:themeColor="text1"/>
          <w:sz w:val="24"/>
          <w:szCs w:val="24"/>
          <w:u w:val="single"/>
        </w:rPr>
        <w:br w:type="page"/>
      </w:r>
      <w:r w:rsidR="006762CE" w:rsidRPr="00115211">
        <w:rPr>
          <w:rFonts w:ascii="Times New Roman" w:eastAsiaTheme="minorHAnsi" w:hAnsi="Times New Roman" w:cs="Times New Roman"/>
          <w:b/>
          <w:bCs/>
          <w:color w:val="000000" w:themeColor="text1"/>
          <w:sz w:val="36"/>
          <w:szCs w:val="36"/>
          <w:lang w:eastAsia="en-US"/>
        </w:rPr>
        <w:lastRenderedPageBreak/>
        <w:t xml:space="preserve">                                        </w:t>
      </w:r>
    </w:p>
    <w:p w14:paraId="6A042316" w14:textId="600A5756" w:rsidR="006762CE" w:rsidRPr="00B15B5B" w:rsidRDefault="008863C8" w:rsidP="008863C8">
      <w:pPr>
        <w:pStyle w:val="Heading1"/>
        <w:rPr>
          <w:rFonts w:ascii="Times New Roman" w:hAnsi="Times New Roman" w:cs="Times New Roman"/>
          <w:i/>
          <w:iCs/>
          <w:color w:val="000000" w:themeColor="text1"/>
          <w:sz w:val="24"/>
          <w:szCs w:val="24"/>
          <w:lang w:eastAsia="en-US"/>
        </w:rPr>
      </w:pPr>
      <w:bookmarkStart w:id="27" w:name="_Toc170120958"/>
      <w:r w:rsidRPr="00B15B5B">
        <w:rPr>
          <w:rFonts w:ascii="Times New Roman" w:hAnsi="Times New Roman" w:cs="Times New Roman"/>
          <w:i/>
          <w:iCs/>
          <w:color w:val="000000" w:themeColor="text1"/>
          <w:sz w:val="24"/>
          <w:szCs w:val="24"/>
          <w:lang w:eastAsia="en-US"/>
        </w:rPr>
        <w:t xml:space="preserve">Appendix 2- </w:t>
      </w:r>
      <w:r w:rsidR="006762CE" w:rsidRPr="00B15B5B">
        <w:rPr>
          <w:rFonts w:ascii="Times New Roman" w:hAnsi="Times New Roman" w:cs="Times New Roman"/>
          <w:i/>
          <w:iCs/>
          <w:color w:val="000000" w:themeColor="text1"/>
          <w:sz w:val="24"/>
          <w:szCs w:val="24"/>
          <w:lang w:eastAsia="en-US"/>
        </w:rPr>
        <w:t>Interview</w:t>
      </w:r>
      <w:r w:rsidR="00B312CF" w:rsidRPr="00B15B5B">
        <w:rPr>
          <w:rFonts w:ascii="Times New Roman" w:hAnsi="Times New Roman" w:cs="Times New Roman"/>
          <w:i/>
          <w:iCs/>
          <w:color w:val="000000" w:themeColor="text1"/>
          <w:sz w:val="24"/>
          <w:szCs w:val="24"/>
          <w:lang w:eastAsia="en-US"/>
        </w:rPr>
        <w:t xml:space="preserve"> information and</w:t>
      </w:r>
      <w:r w:rsidR="006762CE" w:rsidRPr="00B15B5B">
        <w:rPr>
          <w:rFonts w:ascii="Times New Roman" w:hAnsi="Times New Roman" w:cs="Times New Roman"/>
          <w:i/>
          <w:iCs/>
          <w:color w:val="000000" w:themeColor="text1"/>
          <w:sz w:val="24"/>
          <w:szCs w:val="24"/>
          <w:lang w:eastAsia="en-US"/>
        </w:rPr>
        <w:t xml:space="preserve"> questions</w:t>
      </w:r>
      <w:r w:rsidR="00B312CF" w:rsidRPr="00B15B5B">
        <w:rPr>
          <w:rFonts w:ascii="Times New Roman" w:hAnsi="Times New Roman" w:cs="Times New Roman"/>
          <w:i/>
          <w:iCs/>
          <w:color w:val="000000" w:themeColor="text1"/>
          <w:sz w:val="24"/>
          <w:szCs w:val="24"/>
          <w:lang w:eastAsia="en-US"/>
        </w:rPr>
        <w:t>.</w:t>
      </w:r>
      <w:bookmarkEnd w:id="27"/>
      <w:r w:rsidR="00707C76" w:rsidRPr="00B15B5B">
        <w:rPr>
          <w:rFonts w:ascii="Times New Roman" w:hAnsi="Times New Roman" w:cs="Times New Roman"/>
          <w:i/>
          <w:iCs/>
          <w:color w:val="000000" w:themeColor="text1"/>
          <w:sz w:val="24"/>
          <w:szCs w:val="24"/>
          <w:lang w:eastAsia="en-US"/>
        </w:rPr>
        <w:t xml:space="preserve"> </w:t>
      </w:r>
    </w:p>
    <w:p w14:paraId="4B6EDC5D" w14:textId="77777777" w:rsidR="008863C8" w:rsidRPr="00115211" w:rsidRDefault="008863C8" w:rsidP="008863C8">
      <w:pPr>
        <w:rPr>
          <w:color w:val="000000" w:themeColor="text1"/>
          <w:lang w:eastAsia="en-US"/>
        </w:rPr>
      </w:pPr>
    </w:p>
    <w:p w14:paraId="2F9021D1" w14:textId="77777777" w:rsidR="00630E31" w:rsidRPr="00115211" w:rsidRDefault="00630E31" w:rsidP="008863C8">
      <w:pPr>
        <w:rPr>
          <w:color w:val="000000" w:themeColor="text1"/>
          <w:lang w:eastAsia="en-US"/>
        </w:rPr>
      </w:pPr>
    </w:p>
    <w:p w14:paraId="3F8A8ADE" w14:textId="1DF87058" w:rsidR="00B312CF" w:rsidRPr="00115211" w:rsidRDefault="00B312CF"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The following information was provided to participants once interest in taking part of the research had been established-</w:t>
      </w:r>
    </w:p>
    <w:p w14:paraId="5423C415" w14:textId="77777777" w:rsidR="00A929D3" w:rsidRPr="00115211" w:rsidRDefault="00A929D3" w:rsidP="006762CE">
      <w:pPr>
        <w:spacing w:line="360" w:lineRule="auto"/>
        <w:jc w:val="both"/>
        <w:rPr>
          <w:rFonts w:ascii="Times New Roman" w:eastAsiaTheme="minorHAnsi" w:hAnsi="Times New Roman" w:cs="Times New Roman"/>
          <w:color w:val="000000" w:themeColor="text1"/>
          <w:sz w:val="24"/>
          <w:szCs w:val="24"/>
          <w:lang w:eastAsia="en-US"/>
        </w:rPr>
      </w:pPr>
    </w:p>
    <w:p w14:paraId="45D39AA5" w14:textId="4CB42937" w:rsidR="008B5094" w:rsidRPr="00115211" w:rsidRDefault="006762CE" w:rsidP="006762CE">
      <w:pPr>
        <w:spacing w:line="360" w:lineRule="auto"/>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The questions below serve the researcher guidance throughout the interview.</w:t>
      </w:r>
      <w:r w:rsidR="00454E17" w:rsidRPr="00115211">
        <w:rPr>
          <w:rFonts w:ascii="Times New Roman" w:eastAsiaTheme="minorHAnsi" w:hAnsi="Times New Roman" w:cs="Times New Roman"/>
          <w:color w:val="000000" w:themeColor="text1"/>
          <w:sz w:val="24"/>
          <w:szCs w:val="24"/>
          <w:lang w:eastAsia="en-US"/>
        </w:rPr>
        <w:t xml:space="preserve"> Providing this information offers a clear indication of the questions that you will be asked aiming to avoid potential discomfort to you as the participant.</w:t>
      </w:r>
      <w:r w:rsidR="00707C76" w:rsidRPr="00115211">
        <w:rPr>
          <w:rFonts w:ascii="Times New Roman" w:eastAsiaTheme="minorHAnsi" w:hAnsi="Times New Roman" w:cs="Times New Roman"/>
          <w:color w:val="000000" w:themeColor="text1"/>
          <w:sz w:val="24"/>
          <w:szCs w:val="24"/>
          <w:lang w:eastAsia="en-US"/>
        </w:rPr>
        <w:t xml:space="preserve"> </w:t>
      </w:r>
      <w:r w:rsidR="00707C76" w:rsidRPr="00115211">
        <w:rPr>
          <w:rFonts w:ascii="Times New Roman" w:eastAsiaTheme="minorHAnsi" w:hAnsi="Times New Roman" w:cs="Times New Roman"/>
          <w:bCs/>
          <w:color w:val="000000" w:themeColor="text1"/>
          <w:sz w:val="24"/>
          <w:szCs w:val="24"/>
          <w:lang w:eastAsia="en-US"/>
        </w:rPr>
        <w:t>A</w:t>
      </w:r>
      <w:r w:rsidR="00454E17" w:rsidRPr="00115211">
        <w:rPr>
          <w:rFonts w:ascii="Times New Roman" w:eastAsiaTheme="minorHAnsi" w:hAnsi="Times New Roman" w:cs="Times New Roman"/>
          <w:bCs/>
          <w:color w:val="000000" w:themeColor="text1"/>
          <w:sz w:val="24"/>
          <w:szCs w:val="24"/>
          <w:lang w:eastAsia="en-US"/>
        </w:rPr>
        <w:t xml:space="preserve">s the aim of this inquiry is to understand your perspectives and experiences you may expand on these questions as little or much as you feel appropriate in your own words, this would add significantly higher value to the overall inquiry. </w:t>
      </w:r>
    </w:p>
    <w:p w14:paraId="7B797258" w14:textId="369DFF85" w:rsidR="008B5094" w:rsidRPr="00115211" w:rsidRDefault="00D960DD"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u w:val="single"/>
          <w:lang w:eastAsia="en-US"/>
        </w:rPr>
        <w:t>Polite reminder-</w:t>
      </w:r>
      <w:r w:rsidRPr="00115211">
        <w:rPr>
          <w:rFonts w:ascii="Times New Roman" w:eastAsiaTheme="minorHAnsi" w:hAnsi="Times New Roman" w:cs="Times New Roman"/>
          <w:color w:val="000000" w:themeColor="text1"/>
          <w:sz w:val="24"/>
          <w:szCs w:val="24"/>
          <w:lang w:eastAsia="en-US"/>
        </w:rPr>
        <w:t xml:space="preserve"> your details are confidential; your responses are for research purposes only and will not be shared with your programme manager</w:t>
      </w:r>
      <w:r w:rsidR="00B312CF" w:rsidRPr="00115211">
        <w:rPr>
          <w:rFonts w:ascii="Times New Roman" w:eastAsiaTheme="minorHAnsi" w:hAnsi="Times New Roman" w:cs="Times New Roman"/>
          <w:color w:val="000000" w:themeColor="text1"/>
          <w:sz w:val="24"/>
          <w:szCs w:val="24"/>
          <w:lang w:eastAsia="en-US"/>
        </w:rPr>
        <w:t>, other</w:t>
      </w:r>
      <w:r w:rsidRPr="00115211">
        <w:rPr>
          <w:rFonts w:ascii="Times New Roman" w:eastAsiaTheme="minorHAnsi" w:hAnsi="Times New Roman" w:cs="Times New Roman"/>
          <w:color w:val="000000" w:themeColor="text1"/>
          <w:sz w:val="24"/>
          <w:szCs w:val="24"/>
          <w:lang w:eastAsia="en-US"/>
        </w:rPr>
        <w:t xml:space="preserve"> lecturers</w:t>
      </w:r>
      <w:r w:rsidR="00B312CF" w:rsidRPr="00115211">
        <w:rPr>
          <w:rFonts w:ascii="Times New Roman" w:eastAsiaTheme="minorHAnsi" w:hAnsi="Times New Roman" w:cs="Times New Roman"/>
          <w:color w:val="000000" w:themeColor="text1"/>
          <w:sz w:val="24"/>
          <w:szCs w:val="24"/>
          <w:lang w:eastAsia="en-US"/>
        </w:rPr>
        <w:t xml:space="preserve">, </w:t>
      </w:r>
      <w:r w:rsidR="00713059" w:rsidRPr="00115211">
        <w:rPr>
          <w:rFonts w:ascii="Times New Roman" w:eastAsiaTheme="minorHAnsi" w:hAnsi="Times New Roman" w:cs="Times New Roman"/>
          <w:color w:val="000000" w:themeColor="text1"/>
          <w:sz w:val="24"/>
          <w:szCs w:val="24"/>
          <w:lang w:eastAsia="en-US"/>
        </w:rPr>
        <w:t>participants,</w:t>
      </w:r>
      <w:r w:rsidRPr="00115211">
        <w:rPr>
          <w:rFonts w:ascii="Times New Roman" w:eastAsiaTheme="minorHAnsi" w:hAnsi="Times New Roman" w:cs="Times New Roman"/>
          <w:color w:val="000000" w:themeColor="text1"/>
          <w:sz w:val="24"/>
          <w:szCs w:val="24"/>
          <w:lang w:eastAsia="en-US"/>
        </w:rPr>
        <w:t xml:space="preserve"> or the academic office. Your responses are not an indication or reflection of your </w:t>
      </w:r>
      <w:r w:rsidR="00D63D4C" w:rsidRPr="00115211">
        <w:rPr>
          <w:rFonts w:ascii="Times New Roman" w:eastAsiaTheme="minorHAnsi" w:hAnsi="Times New Roman" w:cs="Times New Roman"/>
          <w:color w:val="000000" w:themeColor="text1"/>
          <w:sz w:val="24"/>
          <w:szCs w:val="24"/>
          <w:lang w:eastAsia="en-US"/>
        </w:rPr>
        <w:t xml:space="preserve">ability. </w:t>
      </w:r>
      <w:r w:rsidR="00B316E7" w:rsidRPr="00115211">
        <w:rPr>
          <w:rFonts w:ascii="Times New Roman" w:eastAsiaTheme="minorHAnsi" w:hAnsi="Times New Roman" w:cs="Times New Roman"/>
          <w:color w:val="000000" w:themeColor="text1"/>
          <w:sz w:val="24"/>
          <w:szCs w:val="24"/>
          <w:lang w:eastAsia="en-US"/>
        </w:rPr>
        <w:t xml:space="preserve">Your contributions and support of this study is extremely valuable and appreciated. </w:t>
      </w:r>
    </w:p>
    <w:p w14:paraId="00DC547E" w14:textId="6660514E" w:rsidR="008B5094" w:rsidRPr="00115211" w:rsidRDefault="00D63D4C"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As stated within the consent email all participants may at any time withdraw from this research,</w:t>
      </w:r>
      <w:r w:rsidR="00630E31" w:rsidRPr="00115211">
        <w:rPr>
          <w:rFonts w:ascii="Times New Roman" w:eastAsiaTheme="minorHAnsi" w:hAnsi="Times New Roman" w:cs="Times New Roman"/>
          <w:color w:val="000000" w:themeColor="text1"/>
          <w:sz w:val="24"/>
          <w:szCs w:val="24"/>
          <w:lang w:eastAsia="en-US"/>
        </w:rPr>
        <w:t xml:space="preserve"> however once</w:t>
      </w:r>
      <w:r w:rsidR="00AD0B8A" w:rsidRPr="00115211">
        <w:rPr>
          <w:rFonts w:ascii="Times New Roman" w:eastAsiaTheme="minorHAnsi" w:hAnsi="Times New Roman" w:cs="Times New Roman"/>
          <w:color w:val="000000" w:themeColor="text1"/>
          <w:sz w:val="24"/>
          <w:szCs w:val="24"/>
          <w:lang w:eastAsia="en-US"/>
        </w:rPr>
        <w:t xml:space="preserve"> all</w:t>
      </w:r>
      <w:r w:rsidR="00630E31" w:rsidRPr="00115211">
        <w:rPr>
          <w:rFonts w:ascii="Times New Roman" w:eastAsiaTheme="minorHAnsi" w:hAnsi="Times New Roman" w:cs="Times New Roman"/>
          <w:color w:val="000000" w:themeColor="text1"/>
          <w:sz w:val="24"/>
          <w:szCs w:val="24"/>
          <w:lang w:eastAsia="en-US"/>
        </w:rPr>
        <w:t xml:space="preserve"> data is collected</w:t>
      </w:r>
      <w:r w:rsidR="00AD0B8A" w:rsidRPr="00115211">
        <w:rPr>
          <w:rFonts w:ascii="Times New Roman" w:eastAsiaTheme="minorHAnsi" w:hAnsi="Times New Roman" w:cs="Times New Roman"/>
          <w:color w:val="000000" w:themeColor="text1"/>
          <w:sz w:val="24"/>
          <w:szCs w:val="24"/>
          <w:lang w:eastAsia="en-US"/>
        </w:rPr>
        <w:t xml:space="preserve"> and analysed it will not be possible to withdraw all of your individual contributions.</w:t>
      </w:r>
      <w:r w:rsidRPr="00115211">
        <w:rPr>
          <w:rFonts w:ascii="Times New Roman" w:eastAsiaTheme="minorHAnsi" w:hAnsi="Times New Roman" w:cs="Times New Roman"/>
          <w:color w:val="000000" w:themeColor="text1"/>
          <w:sz w:val="24"/>
          <w:szCs w:val="24"/>
          <w:lang w:eastAsia="en-US"/>
        </w:rPr>
        <w:t xml:space="preserve"> </w:t>
      </w:r>
      <w:r w:rsidR="00AD0B8A" w:rsidRPr="00115211">
        <w:rPr>
          <w:rFonts w:ascii="Times New Roman" w:eastAsiaTheme="minorHAnsi" w:hAnsi="Times New Roman" w:cs="Times New Roman"/>
          <w:color w:val="000000" w:themeColor="text1"/>
          <w:sz w:val="24"/>
          <w:szCs w:val="24"/>
          <w:lang w:eastAsia="en-US"/>
        </w:rPr>
        <w:t>P</w:t>
      </w:r>
      <w:r w:rsidRPr="00115211">
        <w:rPr>
          <w:rFonts w:ascii="Times New Roman" w:eastAsiaTheme="minorHAnsi" w:hAnsi="Times New Roman" w:cs="Times New Roman"/>
          <w:color w:val="000000" w:themeColor="text1"/>
          <w:sz w:val="24"/>
          <w:szCs w:val="24"/>
          <w:lang w:eastAsia="en-US"/>
        </w:rPr>
        <w:t xml:space="preserve">lease contact me via the email provided if you have any further questions or concerns. </w:t>
      </w:r>
    </w:p>
    <w:p w14:paraId="5918EA68" w14:textId="6F32A423" w:rsidR="008B5094" w:rsidRPr="00115211" w:rsidRDefault="00D63D4C" w:rsidP="00D63D4C">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There are two broad interview questions aiming to address your perspectives and experiences. Whilst additional questions are considered as probes to guide the interview. </w:t>
      </w:r>
    </w:p>
    <w:p w14:paraId="43E4EDE7" w14:textId="5AF3AE79" w:rsidR="009318CE" w:rsidRPr="00115211" w:rsidRDefault="008B5094" w:rsidP="003126F7">
      <w:pPr>
        <w:rPr>
          <w:rFonts w:ascii="Arial" w:eastAsiaTheme="minorHAnsi" w:hAnsi="Arial" w:cs="Arial"/>
          <w:color w:val="000000" w:themeColor="text1"/>
          <w:sz w:val="24"/>
          <w:szCs w:val="24"/>
          <w:lang w:eastAsia="en-US"/>
        </w:rPr>
      </w:pPr>
      <w:r w:rsidRPr="00115211">
        <w:rPr>
          <w:rFonts w:ascii="Arial" w:eastAsiaTheme="minorHAnsi" w:hAnsi="Arial" w:cs="Arial"/>
          <w:color w:val="000000" w:themeColor="text1"/>
          <w:sz w:val="24"/>
          <w:szCs w:val="24"/>
          <w:lang w:eastAsia="en-US"/>
        </w:rPr>
        <w:br w:type="page"/>
      </w:r>
    </w:p>
    <w:p w14:paraId="721DF492" w14:textId="77777777" w:rsidR="003126F7" w:rsidRPr="00115211" w:rsidRDefault="003126F7" w:rsidP="003126F7">
      <w:pPr>
        <w:rPr>
          <w:color w:val="000000" w:themeColor="text1"/>
        </w:rPr>
      </w:pPr>
    </w:p>
    <w:p w14:paraId="3E63058D"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one</w:t>
      </w:r>
    </w:p>
    <w:p w14:paraId="77D8BC8C" w14:textId="161535DC"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describe a specific instance where you encountered academic misconduct amongst your students? How did you experience this situation, and what thoughts and feelings did it evoke for you?</w:t>
      </w:r>
    </w:p>
    <w:p w14:paraId="50C64E41"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2</w:t>
      </w:r>
    </w:p>
    <w:p w14:paraId="62B4F624" w14:textId="4FF327A7" w:rsidR="003126F7" w:rsidRPr="00115211" w:rsidRDefault="00AD0B8A"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H</w:t>
      </w:r>
      <w:r w:rsidR="003126F7" w:rsidRPr="00115211">
        <w:rPr>
          <w:rFonts w:ascii="Times New Roman" w:hAnsi="Times New Roman" w:cs="Times New Roman"/>
          <w:color w:val="000000" w:themeColor="text1"/>
          <w:sz w:val="24"/>
          <w:szCs w:val="24"/>
        </w:rPr>
        <w:t>ow do you understand academic misconduct within the context of your teaching practise and academic discipline? What meanings do you associate with behaviours such as cheating and plagiarism?</w:t>
      </w:r>
    </w:p>
    <w:p w14:paraId="5353BDCF"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3</w:t>
      </w:r>
    </w:p>
    <w:p w14:paraId="4EA59C45" w14:textId="3E450729"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reflect on your own experiences and perceptions of the social and cultural factors that may influence students decisions to engage in academic misconduct</w:t>
      </w:r>
      <w:r w:rsidR="00AD0B8A"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how do you make sense of these factors in relationship to your role as a lecturer?</w:t>
      </w:r>
    </w:p>
    <w:p w14:paraId="4268D663"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4</w:t>
      </w:r>
    </w:p>
    <w:p w14:paraId="4AF56D34"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When you encounter instances of academics conduct, how do you interpret and make sense of the behaviours exhibited by your students? What meanings do you attribute to these behaviours, and how do they impact your interactions with students?</w:t>
      </w:r>
    </w:p>
    <w:p w14:paraId="446B4A8B"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5</w:t>
      </w:r>
    </w:p>
    <w:p w14:paraId="63178A7D"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describe the lived experiences of implementing institutional policies and procedures related to academic integrity within your teaching practise? How do these policies and procedures shape your understanding and approach to address in academic misconduct?</w:t>
      </w:r>
    </w:p>
    <w:p w14:paraId="1928CF01"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6</w:t>
      </w:r>
    </w:p>
    <w:p w14:paraId="4D9A1AED" w14:textId="79D12CBE"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How do you perceive the effectiveness of institutional policies and disciplinary actions in regula</w:t>
      </w:r>
      <w:r w:rsidR="0034715A" w:rsidRPr="00115211">
        <w:rPr>
          <w:rFonts w:ascii="Times New Roman" w:hAnsi="Times New Roman" w:cs="Times New Roman"/>
          <w:color w:val="000000" w:themeColor="text1"/>
          <w:sz w:val="24"/>
          <w:szCs w:val="24"/>
        </w:rPr>
        <w:t>ting</w:t>
      </w:r>
      <w:r w:rsidRPr="00115211">
        <w:rPr>
          <w:rFonts w:ascii="Times New Roman" w:hAnsi="Times New Roman" w:cs="Times New Roman"/>
          <w:color w:val="000000" w:themeColor="text1"/>
          <w:sz w:val="24"/>
          <w:szCs w:val="24"/>
        </w:rPr>
        <w:t xml:space="preserve"> academic behaviour and promoting academic integrity among students? What meanings do you attach to these mechanisms in your teaching context? </w:t>
      </w:r>
    </w:p>
    <w:p w14:paraId="2C07CD77"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7</w:t>
      </w:r>
    </w:p>
    <w:p w14:paraId="42622021"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What are the most significant challenges or obstacles you have encountered in addressing academic misconduct as a lecturer? How do you address challenges with your teaching practise?</w:t>
      </w:r>
    </w:p>
    <w:p w14:paraId="69DB7F5D" w14:textId="77777777" w:rsidR="0034715A" w:rsidRPr="00115211" w:rsidRDefault="0034715A" w:rsidP="003126F7">
      <w:pPr>
        <w:spacing w:line="360" w:lineRule="auto"/>
        <w:jc w:val="both"/>
        <w:rPr>
          <w:rFonts w:ascii="Times New Roman" w:hAnsi="Times New Roman" w:cs="Times New Roman"/>
          <w:color w:val="000000" w:themeColor="text1"/>
          <w:sz w:val="24"/>
          <w:szCs w:val="24"/>
        </w:rPr>
      </w:pPr>
    </w:p>
    <w:p w14:paraId="497759EB"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8</w:t>
      </w:r>
    </w:p>
    <w:p w14:paraId="02C1749A"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How do you understand your role as an educator in fostering ethical behaviour and promoting academic integrity amongst your students? What meanings do you attribute to your responsibilities as a lecturer in this regard?</w:t>
      </w:r>
    </w:p>
    <w:p w14:paraId="52C918E7" w14:textId="77777777" w:rsidR="00CC521A" w:rsidRPr="00115211" w:rsidRDefault="00CC521A" w:rsidP="003126F7">
      <w:pPr>
        <w:spacing w:line="360" w:lineRule="auto"/>
        <w:jc w:val="both"/>
        <w:rPr>
          <w:rFonts w:ascii="Times New Roman" w:hAnsi="Times New Roman" w:cs="Times New Roman"/>
          <w:color w:val="000000" w:themeColor="text1"/>
          <w:sz w:val="24"/>
          <w:szCs w:val="24"/>
        </w:rPr>
      </w:pPr>
    </w:p>
    <w:p w14:paraId="52A2DE75"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9</w:t>
      </w:r>
    </w:p>
    <w:p w14:paraId="4D3D1648"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share any significant experiences that have shaped your understanding of academic misconduct and academic integrity within higher education? What insights and realisations have you gained from these experiences?</w:t>
      </w:r>
    </w:p>
    <w:p w14:paraId="6457E689" w14:textId="77777777" w:rsidR="00CC521A" w:rsidRPr="00115211" w:rsidRDefault="00CC521A" w:rsidP="003126F7">
      <w:pPr>
        <w:spacing w:line="360" w:lineRule="auto"/>
        <w:jc w:val="both"/>
        <w:rPr>
          <w:rFonts w:ascii="Times New Roman" w:hAnsi="Times New Roman" w:cs="Times New Roman"/>
          <w:color w:val="000000" w:themeColor="text1"/>
          <w:sz w:val="24"/>
          <w:szCs w:val="24"/>
        </w:rPr>
      </w:pPr>
    </w:p>
    <w:p w14:paraId="3B8CA897"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10</w:t>
      </w:r>
    </w:p>
    <w:p w14:paraId="1E2C79EE"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Based on your experiences and reflections, what recommendations would you offer for promoting academic integrity and addressing academic misconduct within higher education institutions? How do you envision these recommendations aligning with your understanding of academic misconduct?</w:t>
      </w:r>
    </w:p>
    <w:p w14:paraId="2B4E6778" w14:textId="77777777" w:rsidR="003126F7" w:rsidRPr="00115211" w:rsidRDefault="003126F7" w:rsidP="003126F7">
      <w:pPr>
        <w:spacing w:line="360" w:lineRule="auto"/>
        <w:jc w:val="both"/>
        <w:rPr>
          <w:rFonts w:ascii="Arial" w:hAnsi="Arial" w:cs="Arial"/>
          <w:color w:val="000000" w:themeColor="text1"/>
          <w:sz w:val="24"/>
          <w:szCs w:val="24"/>
        </w:rPr>
      </w:pPr>
    </w:p>
    <w:p w14:paraId="79E42F6C" w14:textId="60C255DB"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interview questions have been developed to explore lecturers subjective experiences, meanings, and interpretations of academics conduct within </w:t>
      </w:r>
      <w:r w:rsidR="00995D29">
        <w:rPr>
          <w:rFonts w:ascii="Times New Roman" w:hAnsi="Times New Roman" w:cs="Times New Roman"/>
          <w:color w:val="000000" w:themeColor="text1"/>
          <w:sz w:val="24"/>
          <w:szCs w:val="24"/>
        </w:rPr>
        <w:t>HE</w:t>
      </w:r>
      <w:r w:rsidRPr="00115211">
        <w:rPr>
          <w:rFonts w:ascii="Times New Roman" w:hAnsi="Times New Roman" w:cs="Times New Roman"/>
          <w:color w:val="000000" w:themeColor="text1"/>
          <w:sz w:val="24"/>
          <w:szCs w:val="24"/>
        </w:rPr>
        <w:t xml:space="preserve"> institutions from a phenomenological perspective. By delving into the lived experiences and perceptions of lecturers, this inquiry seeks to uncover the rich and nuanced ways in which academic misconduct is understood and navigated within the teaching context.</w:t>
      </w:r>
    </w:p>
    <w:p w14:paraId="41FC315A" w14:textId="77777777" w:rsidR="003126F7" w:rsidRPr="00115211" w:rsidRDefault="003126F7" w:rsidP="003126F7">
      <w:pPr>
        <w:spacing w:line="360" w:lineRule="auto"/>
        <w:jc w:val="both"/>
        <w:rPr>
          <w:rFonts w:ascii="Arial" w:hAnsi="Arial" w:cs="Arial"/>
          <w:color w:val="000000" w:themeColor="text1"/>
          <w:sz w:val="24"/>
          <w:szCs w:val="24"/>
        </w:rPr>
      </w:pPr>
    </w:p>
    <w:p w14:paraId="2CB2750D" w14:textId="551A6B1E" w:rsidR="006762CE" w:rsidRPr="00115211" w:rsidRDefault="00B312CF" w:rsidP="00AD0B8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Participating in this study</w:t>
      </w:r>
      <w:r w:rsidR="003126F7" w:rsidRPr="00115211">
        <w:rPr>
          <w:rFonts w:ascii="Times New Roman" w:hAnsi="Times New Roman" w:cs="Times New Roman"/>
          <w:color w:val="000000" w:themeColor="text1"/>
          <w:sz w:val="24"/>
          <w:szCs w:val="24"/>
        </w:rPr>
        <w:t xml:space="preserve"> may advance our understanding of lectures perspectives and academic </w:t>
      </w:r>
      <w:r w:rsidRPr="00115211">
        <w:rPr>
          <w:rFonts w:ascii="Times New Roman" w:hAnsi="Times New Roman" w:cs="Times New Roman"/>
          <w:color w:val="000000" w:themeColor="text1"/>
          <w:sz w:val="24"/>
          <w:szCs w:val="24"/>
        </w:rPr>
        <w:t>mis</w:t>
      </w:r>
      <w:r w:rsidR="003126F7" w:rsidRPr="00115211">
        <w:rPr>
          <w:rFonts w:ascii="Times New Roman" w:hAnsi="Times New Roman" w:cs="Times New Roman"/>
          <w:color w:val="000000" w:themeColor="text1"/>
          <w:sz w:val="24"/>
          <w:szCs w:val="24"/>
        </w:rPr>
        <w:t xml:space="preserve">conduct within the broader social cultural and institutional context of </w:t>
      </w:r>
      <w:r w:rsidR="00995D29">
        <w:rPr>
          <w:rFonts w:ascii="Times New Roman" w:hAnsi="Times New Roman" w:cs="Times New Roman"/>
          <w:color w:val="000000" w:themeColor="text1"/>
          <w:sz w:val="24"/>
          <w:szCs w:val="24"/>
        </w:rPr>
        <w:t>HE</w:t>
      </w:r>
      <w:r w:rsidR="003126F7" w:rsidRPr="00115211">
        <w:rPr>
          <w:rFonts w:ascii="Times New Roman" w:hAnsi="Times New Roman" w:cs="Times New Roman"/>
          <w:color w:val="000000" w:themeColor="text1"/>
          <w:sz w:val="24"/>
          <w:szCs w:val="24"/>
        </w:rPr>
        <w:t>. This research has the potential to inform evidence-based policies practises and interventions aimed at promoting academic integrity and fostering ethical behaviour among students and lecturers alike.</w:t>
      </w:r>
      <w:r w:rsidR="00AD0B8A"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If you have an y further </w:t>
      </w:r>
      <w:r w:rsidR="00713059" w:rsidRPr="00115211">
        <w:rPr>
          <w:rFonts w:ascii="Times New Roman" w:hAnsi="Times New Roman" w:cs="Times New Roman"/>
          <w:color w:val="000000" w:themeColor="text1"/>
          <w:sz w:val="24"/>
          <w:szCs w:val="24"/>
        </w:rPr>
        <w:t>questions,</w:t>
      </w:r>
      <w:r w:rsidRPr="00115211">
        <w:rPr>
          <w:rFonts w:ascii="Times New Roman" w:hAnsi="Times New Roman" w:cs="Times New Roman"/>
          <w:color w:val="000000" w:themeColor="text1"/>
          <w:sz w:val="24"/>
          <w:szCs w:val="24"/>
        </w:rPr>
        <w:t xml:space="preserve"> please do contact me and I will be happy to discuss this further.</w:t>
      </w:r>
      <w:r w:rsidR="009318CE" w:rsidRPr="00115211">
        <w:rPr>
          <w:rFonts w:ascii="Arial" w:eastAsiaTheme="minorHAnsi" w:hAnsi="Arial" w:cs="Arial"/>
          <w:color w:val="000000" w:themeColor="text1"/>
          <w:sz w:val="24"/>
          <w:szCs w:val="24"/>
          <w:lang w:eastAsia="en-US"/>
        </w:rPr>
        <w:br w:type="page"/>
      </w:r>
    </w:p>
    <w:p w14:paraId="40877F69" w14:textId="34C26C05" w:rsidR="006762CE" w:rsidRPr="00115211" w:rsidRDefault="008863C8" w:rsidP="008863C8">
      <w:pPr>
        <w:pStyle w:val="Heading1"/>
        <w:rPr>
          <w:rFonts w:ascii="Times New Roman" w:hAnsi="Times New Roman" w:cs="Times New Roman"/>
          <w:color w:val="000000" w:themeColor="text1"/>
          <w:sz w:val="24"/>
          <w:szCs w:val="24"/>
          <w:lang w:eastAsia="en-US"/>
        </w:rPr>
      </w:pPr>
      <w:bookmarkStart w:id="28" w:name="_Toc170120959"/>
      <w:r w:rsidRPr="00B15B5B">
        <w:rPr>
          <w:rFonts w:ascii="Times New Roman" w:hAnsi="Times New Roman" w:cs="Times New Roman"/>
          <w:i/>
          <w:iCs/>
          <w:color w:val="auto"/>
          <w:sz w:val="24"/>
          <w:szCs w:val="24"/>
          <w:lang w:eastAsia="en-US"/>
        </w:rPr>
        <w:lastRenderedPageBreak/>
        <w:t xml:space="preserve">Appendix 2a- </w:t>
      </w:r>
      <w:r w:rsidR="006B1762" w:rsidRPr="00B15B5B">
        <w:rPr>
          <w:rFonts w:ascii="Times New Roman" w:hAnsi="Times New Roman" w:cs="Times New Roman"/>
          <w:i/>
          <w:iCs/>
          <w:color w:val="auto"/>
          <w:sz w:val="24"/>
          <w:szCs w:val="24"/>
          <w:lang w:eastAsia="en-US"/>
        </w:rPr>
        <w:t xml:space="preserve">Programme management </w:t>
      </w:r>
      <w:r w:rsidR="009318CE" w:rsidRPr="00B15B5B">
        <w:rPr>
          <w:rFonts w:ascii="Times New Roman" w:hAnsi="Times New Roman" w:cs="Times New Roman"/>
          <w:i/>
          <w:iCs/>
          <w:color w:val="auto"/>
          <w:sz w:val="24"/>
          <w:szCs w:val="24"/>
          <w:lang w:eastAsia="en-US"/>
        </w:rPr>
        <w:t>invita</w:t>
      </w:r>
      <w:r w:rsidRPr="00B15B5B">
        <w:rPr>
          <w:rFonts w:ascii="Times New Roman" w:hAnsi="Times New Roman" w:cs="Times New Roman"/>
          <w:i/>
          <w:iCs/>
          <w:color w:val="auto"/>
          <w:sz w:val="24"/>
          <w:szCs w:val="24"/>
          <w:lang w:eastAsia="en-US"/>
        </w:rPr>
        <w:t>t</w:t>
      </w:r>
      <w:r w:rsidR="009318CE" w:rsidRPr="00B15B5B">
        <w:rPr>
          <w:rFonts w:ascii="Times New Roman" w:hAnsi="Times New Roman" w:cs="Times New Roman"/>
          <w:i/>
          <w:iCs/>
          <w:color w:val="auto"/>
          <w:sz w:val="24"/>
          <w:szCs w:val="24"/>
          <w:lang w:eastAsia="en-US"/>
        </w:rPr>
        <w:t>ion</w:t>
      </w:r>
      <w:r w:rsidR="00AD0B8A" w:rsidRPr="00115211">
        <w:rPr>
          <w:rFonts w:ascii="Times New Roman" w:hAnsi="Times New Roman" w:cs="Times New Roman"/>
          <w:color w:val="000000" w:themeColor="text1"/>
          <w:sz w:val="24"/>
          <w:szCs w:val="24"/>
          <w:lang w:eastAsia="en-US"/>
        </w:rPr>
        <w:t>.</w:t>
      </w:r>
      <w:bookmarkEnd w:id="28"/>
      <w:r w:rsidR="006B1762" w:rsidRPr="00115211">
        <w:rPr>
          <w:rFonts w:ascii="Times New Roman" w:hAnsi="Times New Roman" w:cs="Times New Roman"/>
          <w:color w:val="000000" w:themeColor="text1"/>
          <w:sz w:val="24"/>
          <w:szCs w:val="24"/>
          <w:lang w:eastAsia="en-US"/>
        </w:rPr>
        <w:t xml:space="preserve"> </w:t>
      </w:r>
    </w:p>
    <w:p w14:paraId="7ADF65DA" w14:textId="77777777" w:rsidR="00E42DB0" w:rsidRPr="00115211" w:rsidRDefault="00E42DB0" w:rsidP="006762CE">
      <w:pPr>
        <w:spacing w:line="360" w:lineRule="auto"/>
        <w:jc w:val="both"/>
        <w:rPr>
          <w:rFonts w:ascii="Times New Roman" w:eastAsiaTheme="minorHAnsi" w:hAnsi="Times New Roman" w:cs="Times New Roman"/>
          <w:color w:val="000000" w:themeColor="text1"/>
          <w:sz w:val="24"/>
          <w:szCs w:val="24"/>
          <w:lang w:eastAsia="en-US"/>
        </w:rPr>
      </w:pPr>
    </w:p>
    <w:p w14:paraId="6AC5E32E" w14:textId="21B6BF8E" w:rsidR="008863C8"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Dear programme manager, </w:t>
      </w:r>
    </w:p>
    <w:p w14:paraId="2010513B" w14:textId="399EE693" w:rsidR="006B1762"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bookmarkStart w:id="29" w:name="_Hlk150168726"/>
      <w:r w:rsidRPr="00115211">
        <w:rPr>
          <w:rFonts w:ascii="Times New Roman" w:eastAsiaTheme="minorHAnsi" w:hAnsi="Times New Roman" w:cs="Times New Roman"/>
          <w:color w:val="000000" w:themeColor="text1"/>
          <w:sz w:val="24"/>
          <w:szCs w:val="24"/>
          <w:lang w:eastAsia="en-US"/>
        </w:rPr>
        <w:t xml:space="preserve">My name is Rachael </w:t>
      </w:r>
      <w:r w:rsidR="00AE201A" w:rsidRPr="00115211">
        <w:rPr>
          <w:rFonts w:ascii="Times New Roman" w:eastAsiaTheme="minorHAnsi" w:hAnsi="Times New Roman" w:cs="Times New Roman"/>
          <w:color w:val="000000" w:themeColor="text1"/>
          <w:sz w:val="24"/>
          <w:szCs w:val="24"/>
          <w:lang w:eastAsia="en-US"/>
        </w:rPr>
        <w:t>Rivers,</w:t>
      </w:r>
      <w:r w:rsidRPr="00115211">
        <w:rPr>
          <w:rFonts w:ascii="Times New Roman" w:eastAsiaTheme="minorHAnsi" w:hAnsi="Times New Roman" w:cs="Times New Roman"/>
          <w:color w:val="000000" w:themeColor="text1"/>
          <w:sz w:val="24"/>
          <w:szCs w:val="24"/>
          <w:lang w:eastAsia="en-US"/>
        </w:rPr>
        <w:t xml:space="preserve"> and I am currently embarking upon my education doctorate studies at the University of Wales Trinity Saint David (UWTSD) in Swansea, Wales. </w:t>
      </w:r>
    </w:p>
    <w:p w14:paraId="448ECBC4" w14:textId="107E8F7F" w:rsidR="006B1762"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would like to invite your programme to participate in my current research inquiry. The study intends to build upon current knowledge and help further understand how undergraduate university healthcare </w:t>
      </w:r>
      <w:r w:rsidR="00AD0B8A"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perceive and experience academic misconduct in </w:t>
      </w:r>
      <w:r w:rsidR="00AD0B8A" w:rsidRPr="00115211">
        <w:rPr>
          <w:rFonts w:ascii="Times New Roman" w:eastAsiaTheme="minorHAnsi" w:hAnsi="Times New Roman" w:cs="Times New Roman"/>
          <w:color w:val="000000" w:themeColor="text1"/>
          <w:sz w:val="24"/>
          <w:szCs w:val="24"/>
          <w:lang w:eastAsia="en-US"/>
        </w:rPr>
        <w:t>Wales</w:t>
      </w:r>
      <w:r w:rsidRPr="00115211">
        <w:rPr>
          <w:rFonts w:ascii="Times New Roman" w:eastAsiaTheme="minorHAnsi" w:hAnsi="Times New Roman" w:cs="Times New Roman"/>
          <w:color w:val="000000" w:themeColor="text1"/>
          <w:sz w:val="24"/>
          <w:szCs w:val="24"/>
          <w:lang w:eastAsia="en-US"/>
        </w:rPr>
        <w:t xml:space="preserve">. It is important to note that I am a practicing lecturer at the university however carry out duties in a different </w:t>
      </w:r>
      <w:r w:rsidR="00AD0B8A" w:rsidRPr="00115211">
        <w:rPr>
          <w:rFonts w:ascii="Times New Roman" w:eastAsiaTheme="minorHAnsi" w:hAnsi="Times New Roman" w:cs="Times New Roman"/>
          <w:color w:val="000000" w:themeColor="text1"/>
          <w:sz w:val="24"/>
          <w:szCs w:val="24"/>
          <w:lang w:eastAsia="en-US"/>
        </w:rPr>
        <w:t>programme</w:t>
      </w:r>
      <w:r w:rsidRPr="00115211">
        <w:rPr>
          <w:rFonts w:ascii="Times New Roman" w:eastAsiaTheme="minorHAnsi" w:hAnsi="Times New Roman" w:cs="Times New Roman"/>
          <w:color w:val="000000" w:themeColor="text1"/>
          <w:sz w:val="24"/>
          <w:szCs w:val="24"/>
          <w:lang w:eastAsia="en-US"/>
        </w:rPr>
        <w:t xml:space="preserve"> to the one intending to be under study.</w:t>
      </w:r>
    </w:p>
    <w:p w14:paraId="73055889" w14:textId="0B30F93B" w:rsidR="00FE3DBA"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Globally there is vast research in relation to academic misconduct and integrity in </w:t>
      </w:r>
      <w:r w:rsidR="00995D29">
        <w:rPr>
          <w:rFonts w:ascii="Times New Roman" w:eastAsiaTheme="minorHAnsi" w:hAnsi="Times New Roman" w:cs="Times New Roman"/>
          <w:color w:val="000000" w:themeColor="text1"/>
          <w:sz w:val="24"/>
          <w:szCs w:val="24"/>
          <w:lang w:eastAsia="en-US"/>
        </w:rPr>
        <w:t>HE</w:t>
      </w:r>
      <w:r w:rsidRPr="00115211">
        <w:rPr>
          <w:rFonts w:ascii="Times New Roman" w:eastAsiaTheme="minorHAnsi" w:hAnsi="Times New Roman" w:cs="Times New Roman"/>
          <w:color w:val="000000" w:themeColor="text1"/>
          <w:sz w:val="24"/>
          <w:szCs w:val="24"/>
          <w:lang w:eastAsia="en-US"/>
        </w:rPr>
        <w:t xml:space="preserve">, I believe that to build on knowledge </w:t>
      </w:r>
      <w:r w:rsidR="00FE3DBA" w:rsidRPr="00115211">
        <w:rPr>
          <w:rFonts w:ascii="Times New Roman" w:eastAsiaTheme="minorHAnsi" w:hAnsi="Times New Roman" w:cs="Times New Roman"/>
          <w:color w:val="000000" w:themeColor="text1"/>
          <w:sz w:val="24"/>
          <w:szCs w:val="24"/>
          <w:lang w:eastAsia="en-US"/>
        </w:rPr>
        <w:t>and</w:t>
      </w:r>
      <w:r w:rsidRPr="00115211">
        <w:rPr>
          <w:rFonts w:ascii="Times New Roman" w:eastAsiaTheme="minorHAnsi" w:hAnsi="Times New Roman" w:cs="Times New Roman"/>
          <w:color w:val="000000" w:themeColor="text1"/>
          <w:sz w:val="24"/>
          <w:szCs w:val="24"/>
          <w:lang w:eastAsia="en-US"/>
        </w:rPr>
        <w:t xml:space="preserve"> improve practice</w:t>
      </w:r>
      <w:r w:rsidR="00FE3DBA" w:rsidRPr="00115211">
        <w:rPr>
          <w:rFonts w:ascii="Times New Roman" w:eastAsiaTheme="minorHAnsi" w:hAnsi="Times New Roman" w:cs="Times New Roman"/>
          <w:color w:val="000000" w:themeColor="text1"/>
          <w:sz w:val="24"/>
          <w:szCs w:val="24"/>
          <w:lang w:eastAsia="en-US"/>
        </w:rPr>
        <w:t xml:space="preserve">, the most appropriate source of information will arrive from current </w:t>
      </w:r>
      <w:r w:rsidR="00AD0B8A" w:rsidRPr="00115211">
        <w:rPr>
          <w:rFonts w:ascii="Times New Roman" w:eastAsiaTheme="minorHAnsi" w:hAnsi="Times New Roman" w:cs="Times New Roman"/>
          <w:color w:val="000000" w:themeColor="text1"/>
          <w:sz w:val="24"/>
          <w:szCs w:val="24"/>
          <w:lang w:eastAsia="en-US"/>
        </w:rPr>
        <w:t>educators.</w:t>
      </w:r>
    </w:p>
    <w:p w14:paraId="1E2E7EBA" w14:textId="7111F80E" w:rsidR="00FE3DBA" w:rsidRPr="00115211" w:rsidRDefault="00FE3DBA"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As you are aware, academic integrity is considered central to the reputation and the successful functioning of universities, my intention is to understand further how </w:t>
      </w:r>
      <w:r w:rsidR="00AD0B8A"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view academic misconduct and integrity, what it means to </w:t>
      </w:r>
      <w:r w:rsidR="00AD0B8A"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and </w:t>
      </w:r>
      <w:r w:rsidR="00AD0B8A" w:rsidRPr="00115211">
        <w:rPr>
          <w:rFonts w:ascii="Times New Roman" w:eastAsiaTheme="minorHAnsi" w:hAnsi="Times New Roman" w:cs="Times New Roman"/>
          <w:color w:val="000000" w:themeColor="text1"/>
          <w:sz w:val="24"/>
          <w:szCs w:val="24"/>
          <w:lang w:eastAsia="en-US"/>
        </w:rPr>
        <w:t xml:space="preserve">understand the nature of why both lecturers and </w:t>
      </w:r>
      <w:r w:rsidRPr="00115211">
        <w:rPr>
          <w:rFonts w:ascii="Times New Roman" w:eastAsiaTheme="minorHAnsi" w:hAnsi="Times New Roman" w:cs="Times New Roman"/>
          <w:color w:val="000000" w:themeColor="text1"/>
          <w:sz w:val="24"/>
          <w:szCs w:val="24"/>
          <w:lang w:eastAsia="en-US"/>
        </w:rPr>
        <w:t>students do or do not place value in academic integrity</w:t>
      </w:r>
      <w:r w:rsidR="007B0AE7" w:rsidRPr="00115211">
        <w:rPr>
          <w:rFonts w:ascii="Times New Roman" w:eastAsiaTheme="minorHAnsi" w:hAnsi="Times New Roman" w:cs="Times New Roman"/>
          <w:color w:val="000000" w:themeColor="text1"/>
          <w:sz w:val="24"/>
          <w:szCs w:val="24"/>
          <w:lang w:eastAsia="en-US"/>
        </w:rPr>
        <w:t xml:space="preserve">. </w:t>
      </w:r>
    </w:p>
    <w:p w14:paraId="6E6D6010" w14:textId="6E881886" w:rsidR="00FE3DBA" w:rsidRPr="00115211" w:rsidRDefault="00FE3DBA"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 consider t</w:t>
      </w:r>
      <w:r w:rsidR="00567ACE" w:rsidRPr="00115211">
        <w:rPr>
          <w:rFonts w:ascii="Times New Roman" w:eastAsiaTheme="minorHAnsi" w:hAnsi="Times New Roman" w:cs="Times New Roman"/>
          <w:color w:val="000000" w:themeColor="text1"/>
          <w:sz w:val="24"/>
          <w:szCs w:val="24"/>
          <w:lang w:eastAsia="en-US"/>
        </w:rPr>
        <w:t xml:space="preserve">his </w:t>
      </w:r>
      <w:r w:rsidRPr="00115211">
        <w:rPr>
          <w:rFonts w:ascii="Times New Roman" w:eastAsiaTheme="minorHAnsi" w:hAnsi="Times New Roman" w:cs="Times New Roman"/>
          <w:color w:val="000000" w:themeColor="text1"/>
          <w:sz w:val="24"/>
          <w:szCs w:val="24"/>
          <w:lang w:eastAsia="en-US"/>
        </w:rPr>
        <w:t xml:space="preserve">programme as an appropriate </w:t>
      </w:r>
      <w:r w:rsidR="00C756B3" w:rsidRPr="00115211">
        <w:rPr>
          <w:rFonts w:ascii="Times New Roman" w:eastAsiaTheme="minorHAnsi" w:hAnsi="Times New Roman" w:cs="Times New Roman"/>
          <w:color w:val="000000" w:themeColor="text1"/>
          <w:sz w:val="24"/>
          <w:szCs w:val="24"/>
          <w:lang w:eastAsia="en-US"/>
        </w:rPr>
        <w:t xml:space="preserve">setting and location to access undergraduate </w:t>
      </w:r>
      <w:r w:rsidR="00567ACE" w:rsidRPr="00115211">
        <w:rPr>
          <w:rFonts w:ascii="Times New Roman" w:eastAsiaTheme="minorHAnsi" w:hAnsi="Times New Roman" w:cs="Times New Roman"/>
          <w:color w:val="000000" w:themeColor="text1"/>
          <w:sz w:val="24"/>
          <w:szCs w:val="24"/>
          <w:lang w:eastAsia="en-US"/>
        </w:rPr>
        <w:t>lecturing staff</w:t>
      </w:r>
      <w:r w:rsidR="00C756B3" w:rsidRPr="00115211">
        <w:rPr>
          <w:rFonts w:ascii="Times New Roman" w:eastAsiaTheme="minorHAnsi" w:hAnsi="Times New Roman" w:cs="Times New Roman"/>
          <w:color w:val="000000" w:themeColor="text1"/>
          <w:sz w:val="24"/>
          <w:szCs w:val="24"/>
          <w:lang w:eastAsia="en-US"/>
        </w:rPr>
        <w:t xml:space="preserve"> within a safe environment. </w:t>
      </w:r>
      <w:r w:rsidR="00713059" w:rsidRPr="00115211">
        <w:rPr>
          <w:rFonts w:ascii="Times New Roman" w:eastAsiaTheme="minorHAnsi" w:hAnsi="Times New Roman" w:cs="Times New Roman"/>
          <w:color w:val="000000" w:themeColor="text1"/>
          <w:sz w:val="24"/>
          <w:szCs w:val="24"/>
          <w:lang w:eastAsia="en-US"/>
        </w:rPr>
        <w:t>I,</w:t>
      </w:r>
      <w:r w:rsidR="00C756B3" w:rsidRPr="00115211">
        <w:rPr>
          <w:rFonts w:ascii="Times New Roman" w:eastAsiaTheme="minorHAnsi" w:hAnsi="Times New Roman" w:cs="Times New Roman"/>
          <w:color w:val="000000" w:themeColor="text1"/>
          <w:sz w:val="24"/>
          <w:szCs w:val="24"/>
          <w:lang w:eastAsia="en-US"/>
        </w:rPr>
        <w:t xml:space="preserve"> therefore, invite the health and social care programme</w:t>
      </w:r>
      <w:r w:rsidR="00E42DB0" w:rsidRPr="00115211">
        <w:rPr>
          <w:rFonts w:ascii="Times New Roman" w:eastAsiaTheme="minorHAnsi" w:hAnsi="Times New Roman" w:cs="Times New Roman"/>
          <w:color w:val="000000" w:themeColor="text1"/>
          <w:sz w:val="24"/>
          <w:szCs w:val="24"/>
          <w:lang w:eastAsia="en-US"/>
        </w:rPr>
        <w:t>s</w:t>
      </w:r>
      <w:r w:rsidR="00C756B3" w:rsidRPr="00115211">
        <w:rPr>
          <w:rFonts w:ascii="Times New Roman" w:eastAsiaTheme="minorHAnsi" w:hAnsi="Times New Roman" w:cs="Times New Roman"/>
          <w:color w:val="000000" w:themeColor="text1"/>
          <w:sz w:val="24"/>
          <w:szCs w:val="24"/>
          <w:lang w:eastAsia="en-US"/>
        </w:rPr>
        <w:t xml:space="preserve"> </w:t>
      </w:r>
      <w:r w:rsidR="00567ACE" w:rsidRPr="00115211">
        <w:rPr>
          <w:rFonts w:ascii="Times New Roman" w:eastAsiaTheme="minorHAnsi" w:hAnsi="Times New Roman" w:cs="Times New Roman"/>
          <w:color w:val="000000" w:themeColor="text1"/>
          <w:sz w:val="24"/>
          <w:szCs w:val="24"/>
          <w:lang w:eastAsia="en-US"/>
        </w:rPr>
        <w:t>undergraduate lecturers</w:t>
      </w:r>
      <w:r w:rsidR="00C756B3" w:rsidRPr="00115211">
        <w:rPr>
          <w:rFonts w:ascii="Times New Roman" w:eastAsiaTheme="minorHAnsi" w:hAnsi="Times New Roman" w:cs="Times New Roman"/>
          <w:color w:val="000000" w:themeColor="text1"/>
          <w:sz w:val="24"/>
          <w:szCs w:val="24"/>
          <w:lang w:eastAsia="en-US"/>
        </w:rPr>
        <w:t xml:space="preserve"> to take part in this research.</w:t>
      </w:r>
      <w:r w:rsidR="007B0AE7" w:rsidRPr="00115211">
        <w:rPr>
          <w:rFonts w:ascii="Times New Roman" w:eastAsiaTheme="minorHAnsi" w:hAnsi="Times New Roman" w:cs="Times New Roman"/>
          <w:color w:val="000000" w:themeColor="text1"/>
          <w:sz w:val="24"/>
          <w:szCs w:val="24"/>
          <w:lang w:eastAsia="en-US"/>
        </w:rPr>
        <w:t xml:space="preserve"> The research intends to recruit with your approval and support up to 10 potential participants to take part in individual interviews (roughly 30 minutes) arranged on campus that the participants are familiar with.  This process is hoping to take place in January </w:t>
      </w:r>
      <w:r w:rsidR="00387251" w:rsidRPr="00115211">
        <w:rPr>
          <w:rFonts w:ascii="Times New Roman" w:eastAsiaTheme="minorHAnsi" w:hAnsi="Times New Roman" w:cs="Times New Roman"/>
          <w:color w:val="000000" w:themeColor="text1"/>
          <w:sz w:val="24"/>
          <w:szCs w:val="24"/>
          <w:lang w:eastAsia="en-US"/>
        </w:rPr>
        <w:t>2024,</w:t>
      </w:r>
      <w:r w:rsidR="007B0AE7" w:rsidRPr="00115211">
        <w:rPr>
          <w:rFonts w:ascii="Times New Roman" w:eastAsiaTheme="minorHAnsi" w:hAnsi="Times New Roman" w:cs="Times New Roman"/>
          <w:color w:val="000000" w:themeColor="text1"/>
          <w:sz w:val="24"/>
          <w:szCs w:val="24"/>
          <w:lang w:eastAsia="en-US"/>
        </w:rPr>
        <w:t xml:space="preserve"> interviews are expected to end no later than February 2024. </w:t>
      </w:r>
    </w:p>
    <w:p w14:paraId="4E77D74C" w14:textId="2E11B179" w:rsidR="00C756B3" w:rsidRPr="00115211" w:rsidRDefault="00C756B3"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have attached a further document to this email listing </w:t>
      </w:r>
      <w:r w:rsidRPr="00115211">
        <w:rPr>
          <w:rFonts w:ascii="Times New Roman" w:eastAsiaTheme="minorHAnsi" w:hAnsi="Times New Roman" w:cs="Times New Roman"/>
          <w:b/>
          <w:bCs/>
          <w:color w:val="000000" w:themeColor="text1"/>
          <w:sz w:val="24"/>
          <w:szCs w:val="24"/>
          <w:lang w:eastAsia="en-US"/>
        </w:rPr>
        <w:t>the questions that have been designed to use throughout the individual interviews</w:t>
      </w:r>
      <w:r w:rsidRPr="00115211">
        <w:rPr>
          <w:rFonts w:ascii="Times New Roman" w:eastAsiaTheme="minorHAnsi" w:hAnsi="Times New Roman" w:cs="Times New Roman"/>
          <w:color w:val="000000" w:themeColor="text1"/>
          <w:sz w:val="24"/>
          <w:szCs w:val="24"/>
          <w:lang w:eastAsia="en-US"/>
        </w:rPr>
        <w:t xml:space="preserve">, these are adopted as probing questions however the participants views and experiences are what this research intends to capture. </w:t>
      </w:r>
    </w:p>
    <w:p w14:paraId="568DAAD2" w14:textId="4C80FD28" w:rsidR="00C756B3" w:rsidRPr="00115211" w:rsidRDefault="00C756B3"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Academic misconduct and integrity of course maybe a sensitive subject as each participant will have varying experiences and views. Becoming familiar with the questions will hopefully ensure that yourself and potential participants may likely make more informed decisions in relation to consent. </w:t>
      </w:r>
    </w:p>
    <w:p w14:paraId="7DCA156E" w14:textId="6BE1857D" w:rsidR="006762CE" w:rsidRPr="00115211" w:rsidRDefault="00C756B3"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lastRenderedPageBreak/>
        <w:t xml:space="preserve">This study </w:t>
      </w:r>
      <w:r w:rsidR="00203ECE" w:rsidRPr="00115211">
        <w:rPr>
          <w:rFonts w:ascii="Times New Roman" w:eastAsiaTheme="minorHAnsi" w:hAnsi="Times New Roman" w:cs="Times New Roman"/>
          <w:color w:val="000000" w:themeColor="text1"/>
          <w:sz w:val="24"/>
          <w:szCs w:val="24"/>
          <w:lang w:eastAsia="en-US"/>
        </w:rPr>
        <w:t>follows strict ethical guidance (UWTSD, BERA, BRITSOC) and has received consent via the University of Wales Trinity Saint Davids ethics committee/ panel. Including upholding the duty of care to participants considered vital throughout the research process.</w:t>
      </w:r>
      <w:r w:rsidR="006762CE" w:rsidRPr="00115211">
        <w:rPr>
          <w:rFonts w:ascii="Times New Roman" w:eastAsiaTheme="minorHAnsi" w:hAnsi="Times New Roman" w:cs="Times New Roman"/>
          <w:color w:val="000000" w:themeColor="text1"/>
          <w:sz w:val="24"/>
          <w:szCs w:val="24"/>
          <w:lang w:eastAsia="en-US"/>
        </w:rPr>
        <w:t xml:space="preserve"> </w:t>
      </w:r>
      <w:r w:rsidR="00203ECE" w:rsidRPr="00115211">
        <w:rPr>
          <w:rFonts w:ascii="Times New Roman" w:eastAsiaTheme="minorHAnsi" w:hAnsi="Times New Roman" w:cs="Times New Roman"/>
          <w:color w:val="000000" w:themeColor="text1"/>
          <w:sz w:val="24"/>
          <w:szCs w:val="24"/>
          <w:lang w:eastAsia="en-US"/>
        </w:rPr>
        <w:t xml:space="preserve">Additionally, compliance of the university and programme statutory regulations and policies will be adhered to. </w:t>
      </w:r>
    </w:p>
    <w:p w14:paraId="4CA52A0D" w14:textId="524C4BDF" w:rsidR="006762CE" w:rsidRPr="00115211" w:rsidRDefault="00203ECE"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Through the acceptance of this invitation all information including personal identity will be confidential to me as the researcher,</w:t>
      </w:r>
      <w:r w:rsidR="00AE201A" w:rsidRPr="00115211">
        <w:rPr>
          <w:rFonts w:ascii="Times New Roman" w:eastAsiaTheme="minorHAnsi" w:hAnsi="Times New Roman" w:cs="Times New Roman"/>
          <w:color w:val="000000" w:themeColor="text1"/>
          <w:sz w:val="24"/>
          <w:szCs w:val="24"/>
          <w:lang w:eastAsia="en-US"/>
        </w:rPr>
        <w:t xml:space="preserve"> data will be securely stored in UWTSD cloud storage which only I have access. The interviews will be deleted within 24 hours.</w:t>
      </w:r>
      <w:r w:rsidRPr="00115211">
        <w:rPr>
          <w:rFonts w:ascii="Times New Roman" w:eastAsiaTheme="minorHAnsi" w:hAnsi="Times New Roman" w:cs="Times New Roman"/>
          <w:color w:val="000000" w:themeColor="text1"/>
          <w:sz w:val="24"/>
          <w:szCs w:val="24"/>
          <w:lang w:eastAsia="en-US"/>
        </w:rPr>
        <w:t xml:space="preserve"> </w:t>
      </w:r>
      <w:r w:rsidR="00AE201A" w:rsidRPr="00115211">
        <w:rPr>
          <w:rFonts w:ascii="Times New Roman" w:eastAsiaTheme="minorHAnsi" w:hAnsi="Times New Roman" w:cs="Times New Roman"/>
          <w:color w:val="000000" w:themeColor="text1"/>
          <w:sz w:val="24"/>
          <w:szCs w:val="24"/>
          <w:lang w:eastAsia="en-US"/>
        </w:rPr>
        <w:t>W</w:t>
      </w:r>
      <w:r w:rsidR="007B0AE7" w:rsidRPr="00115211">
        <w:rPr>
          <w:rFonts w:ascii="Times New Roman" w:eastAsiaTheme="minorHAnsi" w:hAnsi="Times New Roman" w:cs="Times New Roman"/>
          <w:color w:val="000000" w:themeColor="text1"/>
          <w:sz w:val="24"/>
          <w:szCs w:val="24"/>
          <w:lang w:eastAsia="en-US"/>
        </w:rPr>
        <w:t>hilst the</w:t>
      </w:r>
      <w:r w:rsidRPr="00115211">
        <w:rPr>
          <w:rFonts w:ascii="Times New Roman" w:eastAsiaTheme="minorHAnsi" w:hAnsi="Times New Roman" w:cs="Times New Roman"/>
          <w:color w:val="000000" w:themeColor="text1"/>
          <w:sz w:val="24"/>
          <w:szCs w:val="24"/>
          <w:lang w:eastAsia="en-US"/>
        </w:rPr>
        <w:t xml:space="preserve"> public will at no time have access to the interviews. </w:t>
      </w:r>
      <w:r w:rsidR="007B0AE7" w:rsidRPr="00115211">
        <w:rPr>
          <w:rFonts w:ascii="Times New Roman" w:eastAsiaTheme="minorHAnsi" w:hAnsi="Times New Roman" w:cs="Times New Roman"/>
          <w:color w:val="000000" w:themeColor="text1"/>
          <w:sz w:val="24"/>
          <w:szCs w:val="24"/>
          <w:lang w:eastAsia="en-US"/>
        </w:rPr>
        <w:t>Participation in this research is voluntary</w:t>
      </w:r>
      <w:r w:rsidR="00387251" w:rsidRPr="00115211">
        <w:rPr>
          <w:rFonts w:ascii="Times New Roman" w:eastAsiaTheme="minorHAnsi" w:hAnsi="Times New Roman" w:cs="Times New Roman"/>
          <w:color w:val="000000" w:themeColor="text1"/>
          <w:sz w:val="24"/>
          <w:szCs w:val="24"/>
          <w:lang w:eastAsia="en-US"/>
        </w:rPr>
        <w:t xml:space="preserve"> and</w:t>
      </w:r>
      <w:r w:rsidR="007B0AE7" w:rsidRPr="00115211">
        <w:rPr>
          <w:rFonts w:ascii="Times New Roman" w:eastAsiaTheme="minorHAnsi" w:hAnsi="Times New Roman" w:cs="Times New Roman"/>
          <w:color w:val="000000" w:themeColor="text1"/>
          <w:sz w:val="24"/>
          <w:szCs w:val="24"/>
          <w:lang w:eastAsia="en-US"/>
        </w:rPr>
        <w:t xml:space="preserve"> </w:t>
      </w:r>
      <w:r w:rsidR="00387251" w:rsidRPr="00115211">
        <w:rPr>
          <w:rFonts w:ascii="Times New Roman" w:eastAsiaTheme="minorHAnsi" w:hAnsi="Times New Roman" w:cs="Times New Roman"/>
          <w:color w:val="000000" w:themeColor="text1"/>
          <w:sz w:val="24"/>
          <w:szCs w:val="24"/>
          <w:lang w:eastAsia="en-US"/>
        </w:rPr>
        <w:t>withdrawal may commence</w:t>
      </w:r>
      <w:r w:rsidR="007B0AE7" w:rsidRPr="00115211">
        <w:rPr>
          <w:rFonts w:ascii="Times New Roman" w:eastAsiaTheme="minorHAnsi" w:hAnsi="Times New Roman" w:cs="Times New Roman"/>
          <w:color w:val="000000" w:themeColor="text1"/>
          <w:sz w:val="24"/>
          <w:szCs w:val="24"/>
          <w:lang w:eastAsia="en-US"/>
        </w:rPr>
        <w:t xml:space="preserve"> at any point</w:t>
      </w:r>
      <w:r w:rsidR="00E42DB0" w:rsidRPr="00115211">
        <w:rPr>
          <w:rFonts w:ascii="Times New Roman" w:eastAsiaTheme="minorHAnsi" w:hAnsi="Times New Roman" w:cs="Times New Roman"/>
          <w:color w:val="000000" w:themeColor="text1"/>
          <w:sz w:val="24"/>
          <w:szCs w:val="24"/>
          <w:lang w:eastAsia="en-US"/>
        </w:rPr>
        <w:t xml:space="preserve"> before data analysis is complete</w:t>
      </w:r>
      <w:r w:rsidR="006762CE" w:rsidRPr="00115211">
        <w:rPr>
          <w:rFonts w:ascii="Times New Roman" w:eastAsiaTheme="minorHAnsi" w:hAnsi="Times New Roman" w:cs="Times New Roman"/>
          <w:color w:val="000000" w:themeColor="text1"/>
          <w:sz w:val="24"/>
          <w:szCs w:val="24"/>
          <w:lang w:eastAsia="en-US"/>
        </w:rPr>
        <w:t>.</w:t>
      </w:r>
      <w:r w:rsidR="00AE201A" w:rsidRPr="00115211">
        <w:rPr>
          <w:rFonts w:ascii="Times New Roman" w:eastAsiaTheme="minorHAnsi" w:hAnsi="Times New Roman" w:cs="Times New Roman"/>
          <w:color w:val="000000" w:themeColor="text1"/>
          <w:sz w:val="24"/>
          <w:szCs w:val="24"/>
          <w:lang w:eastAsia="en-US"/>
        </w:rPr>
        <w:t xml:space="preserve"> </w:t>
      </w:r>
    </w:p>
    <w:p w14:paraId="7FD2F6BB" w14:textId="5171E231" w:rsidR="007B0AE7" w:rsidRPr="00115211" w:rsidRDefault="007B0AE7"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A consent form and feedback form</w:t>
      </w:r>
      <w:r w:rsidRPr="00115211">
        <w:rPr>
          <w:rFonts w:ascii="Times New Roman" w:eastAsiaTheme="minorHAnsi" w:hAnsi="Times New Roman" w:cs="Times New Roman"/>
          <w:color w:val="000000" w:themeColor="text1"/>
          <w:sz w:val="24"/>
          <w:szCs w:val="24"/>
          <w:lang w:eastAsia="en-US"/>
        </w:rPr>
        <w:t xml:space="preserve"> has been attached to this email, your feedback is appreciated and will also support the study for further research. If you could return</w:t>
      </w:r>
      <w:r w:rsidR="00E42DB0" w:rsidRPr="00115211">
        <w:rPr>
          <w:rFonts w:ascii="Times New Roman" w:eastAsiaTheme="minorHAnsi" w:hAnsi="Times New Roman" w:cs="Times New Roman"/>
          <w:color w:val="000000" w:themeColor="text1"/>
          <w:sz w:val="24"/>
          <w:szCs w:val="24"/>
          <w:lang w:eastAsia="en-US"/>
        </w:rPr>
        <w:t xml:space="preserve"> the feedback form</w:t>
      </w:r>
      <w:r w:rsidRPr="00115211">
        <w:rPr>
          <w:rFonts w:ascii="Times New Roman" w:eastAsiaTheme="minorHAnsi" w:hAnsi="Times New Roman" w:cs="Times New Roman"/>
          <w:color w:val="000000" w:themeColor="text1"/>
          <w:sz w:val="24"/>
          <w:szCs w:val="24"/>
          <w:lang w:eastAsia="en-US"/>
        </w:rPr>
        <w:t xml:space="preserve"> via email</w:t>
      </w:r>
      <w:r w:rsidR="00387251" w:rsidRPr="00115211">
        <w:rPr>
          <w:rFonts w:ascii="Times New Roman" w:eastAsiaTheme="minorHAnsi" w:hAnsi="Times New Roman" w:cs="Times New Roman"/>
          <w:color w:val="000000" w:themeColor="text1"/>
          <w:sz w:val="24"/>
          <w:szCs w:val="24"/>
          <w:lang w:eastAsia="en-US"/>
        </w:rPr>
        <w:t xml:space="preserve"> after the interviews have taken place, I would be much obliged. </w:t>
      </w:r>
    </w:p>
    <w:p w14:paraId="52A1959D" w14:textId="6DC27382" w:rsidR="00387251"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Upon request I will be happy to provide a copy of the study. </w:t>
      </w:r>
    </w:p>
    <w:p w14:paraId="36336CA6" w14:textId="04761BFD" w:rsidR="00387251" w:rsidRPr="00115211" w:rsidRDefault="00D7514D"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Thank you</w:t>
      </w:r>
      <w:r w:rsidR="00387251" w:rsidRPr="00115211">
        <w:rPr>
          <w:rFonts w:ascii="Times New Roman" w:eastAsiaTheme="minorHAnsi" w:hAnsi="Times New Roman" w:cs="Times New Roman"/>
          <w:color w:val="000000" w:themeColor="text1"/>
          <w:sz w:val="24"/>
          <w:szCs w:val="24"/>
          <w:lang w:eastAsia="en-US"/>
        </w:rPr>
        <w:t xml:space="preserve"> for considering this invitation, please contact me at your convenience via email if you have any questions or concerns. </w:t>
      </w:r>
      <w:r w:rsidR="00A929D3" w:rsidRPr="00115211">
        <w:rPr>
          <w:rFonts w:ascii="Times New Roman" w:eastAsiaTheme="minorHAnsi" w:hAnsi="Times New Roman" w:cs="Times New Roman"/>
          <w:color w:val="000000" w:themeColor="text1"/>
          <w:sz w:val="24"/>
          <w:szCs w:val="24"/>
          <w:lang w:eastAsia="en-US"/>
        </w:rPr>
        <w:t>I</w:t>
      </w:r>
      <w:r w:rsidR="00387251" w:rsidRPr="00115211">
        <w:rPr>
          <w:rFonts w:ascii="Times New Roman" w:eastAsiaTheme="minorHAnsi" w:hAnsi="Times New Roman" w:cs="Times New Roman"/>
          <w:color w:val="000000" w:themeColor="text1"/>
          <w:sz w:val="24"/>
          <w:szCs w:val="24"/>
          <w:lang w:eastAsia="en-US"/>
        </w:rPr>
        <w:t xml:space="preserve"> look forward to your response.</w:t>
      </w:r>
    </w:p>
    <w:p w14:paraId="5CB75711" w14:textId="77777777" w:rsidR="00387251"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p>
    <w:p w14:paraId="6F6CBEF7" w14:textId="62CED84D" w:rsidR="006762CE"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Sincerely </w:t>
      </w:r>
    </w:p>
    <w:p w14:paraId="6CF6C447" w14:textId="2D71DA55" w:rsidR="00E42DB0"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Researcher-</w:t>
      </w:r>
      <w:r w:rsidRPr="00115211">
        <w:rPr>
          <w:rFonts w:ascii="Times New Roman" w:eastAsiaTheme="minorHAnsi" w:hAnsi="Times New Roman" w:cs="Times New Roman"/>
          <w:color w:val="000000" w:themeColor="text1"/>
          <w:sz w:val="24"/>
          <w:szCs w:val="24"/>
          <w:lang w:eastAsia="en-US"/>
        </w:rPr>
        <w:t xml:space="preserve"> Rachael Rivers, UWTSD, Educational Doctorate student. </w:t>
      </w:r>
    </w:p>
    <w:bookmarkEnd w:id="29"/>
    <w:p w14:paraId="5EE9B1F1" w14:textId="67535008" w:rsidR="006762CE" w:rsidRPr="00115211" w:rsidRDefault="00E42DB0" w:rsidP="00E42DB0">
      <w:pPr>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br w:type="page"/>
      </w:r>
    </w:p>
    <w:p w14:paraId="465C595F" w14:textId="2783E507" w:rsidR="006762CE" w:rsidRPr="00B15B5B" w:rsidRDefault="009C7865" w:rsidP="008863C8">
      <w:pPr>
        <w:pStyle w:val="Heading1"/>
        <w:rPr>
          <w:rFonts w:ascii="Times New Roman" w:hAnsi="Times New Roman" w:cs="Times New Roman"/>
          <w:i/>
          <w:iCs/>
          <w:color w:val="000000" w:themeColor="text1"/>
          <w:sz w:val="24"/>
          <w:szCs w:val="24"/>
          <w:lang w:eastAsia="en-US"/>
        </w:rPr>
      </w:pPr>
      <w:r w:rsidRPr="00115211">
        <w:rPr>
          <w:color w:val="000000" w:themeColor="text1"/>
          <w:lang w:eastAsia="en-US"/>
        </w:rPr>
        <w:lastRenderedPageBreak/>
        <w:t xml:space="preserve"> </w:t>
      </w:r>
      <w:bookmarkStart w:id="30" w:name="_Toc170120960"/>
      <w:r w:rsidR="008863C8" w:rsidRPr="00B15B5B">
        <w:rPr>
          <w:rFonts w:ascii="Times New Roman" w:hAnsi="Times New Roman" w:cs="Times New Roman"/>
          <w:i/>
          <w:iCs/>
          <w:color w:val="000000" w:themeColor="text1"/>
          <w:sz w:val="24"/>
          <w:szCs w:val="24"/>
          <w:lang w:eastAsia="en-US"/>
        </w:rPr>
        <w:t xml:space="preserve">Appendix 2b- </w:t>
      </w:r>
      <w:r w:rsidR="009318CE" w:rsidRPr="00B15B5B">
        <w:rPr>
          <w:rFonts w:ascii="Times New Roman" w:hAnsi="Times New Roman" w:cs="Times New Roman"/>
          <w:i/>
          <w:iCs/>
          <w:color w:val="000000" w:themeColor="text1"/>
          <w:sz w:val="24"/>
          <w:szCs w:val="24"/>
          <w:lang w:eastAsia="en-US"/>
        </w:rPr>
        <w:t>P</w:t>
      </w:r>
      <w:r w:rsidRPr="00B15B5B">
        <w:rPr>
          <w:rFonts w:ascii="Times New Roman" w:hAnsi="Times New Roman" w:cs="Times New Roman"/>
          <w:i/>
          <w:iCs/>
          <w:color w:val="000000" w:themeColor="text1"/>
          <w:sz w:val="24"/>
          <w:szCs w:val="24"/>
          <w:lang w:eastAsia="en-US"/>
        </w:rPr>
        <w:t>articipant</w:t>
      </w:r>
      <w:r w:rsidR="009318CE" w:rsidRPr="00B15B5B">
        <w:rPr>
          <w:rFonts w:ascii="Times New Roman" w:hAnsi="Times New Roman" w:cs="Times New Roman"/>
          <w:i/>
          <w:iCs/>
          <w:color w:val="000000" w:themeColor="text1"/>
          <w:sz w:val="24"/>
          <w:szCs w:val="24"/>
          <w:lang w:eastAsia="en-US"/>
        </w:rPr>
        <w:t xml:space="preserve"> invitation</w:t>
      </w:r>
      <w:bookmarkEnd w:id="30"/>
      <w:r w:rsidR="009318CE" w:rsidRPr="00B15B5B">
        <w:rPr>
          <w:rFonts w:ascii="Times New Roman" w:hAnsi="Times New Roman" w:cs="Times New Roman"/>
          <w:i/>
          <w:iCs/>
          <w:color w:val="000000" w:themeColor="text1"/>
          <w:sz w:val="24"/>
          <w:szCs w:val="24"/>
          <w:lang w:eastAsia="en-US"/>
        </w:rPr>
        <w:t xml:space="preserve"> </w:t>
      </w:r>
    </w:p>
    <w:p w14:paraId="66BD23C8" w14:textId="77777777" w:rsidR="009C7865" w:rsidRPr="00115211" w:rsidRDefault="009C7865" w:rsidP="009C7865">
      <w:pPr>
        <w:spacing w:line="360" w:lineRule="auto"/>
        <w:contextualSpacing/>
        <w:jc w:val="both"/>
        <w:rPr>
          <w:rFonts w:ascii="Arial" w:eastAsiaTheme="minorHAnsi" w:hAnsi="Arial" w:cs="Arial"/>
          <w:b/>
          <w:color w:val="000000" w:themeColor="text1"/>
          <w:sz w:val="24"/>
          <w:szCs w:val="24"/>
          <w:lang w:eastAsia="en-US"/>
        </w:rPr>
      </w:pPr>
    </w:p>
    <w:p w14:paraId="5C3CE6BE" w14:textId="77777777" w:rsidR="00E42DB0" w:rsidRPr="00115211" w:rsidRDefault="00E42DB0" w:rsidP="009C7865">
      <w:pPr>
        <w:spacing w:line="360" w:lineRule="auto"/>
        <w:jc w:val="both"/>
        <w:rPr>
          <w:rFonts w:ascii="Arial" w:eastAsiaTheme="minorHAnsi" w:hAnsi="Arial" w:cs="Arial"/>
          <w:color w:val="000000" w:themeColor="text1"/>
          <w:sz w:val="24"/>
          <w:szCs w:val="24"/>
          <w:lang w:eastAsia="en-US"/>
        </w:rPr>
      </w:pPr>
    </w:p>
    <w:p w14:paraId="400C7E49" w14:textId="02323C38"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My name is Rachael Rivers, and I am currently embarking upon my education doctorate studies at the University of Wales Trinity Saint David (UWTSD) in Swansea, Wales. </w:t>
      </w:r>
    </w:p>
    <w:p w14:paraId="3A557C34" w14:textId="72233235"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would like to invite you to participate in my current research inquiry. The study intends to build upon current knowledge and help further understand how undergraduate university healthcare </w:t>
      </w:r>
      <w:r w:rsidR="00567ACE"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perceive and experience academic misconduct in. It is important to note that I am a practicing lecturer at the university however carry out duties in a different department to the one intending to be under study.</w:t>
      </w:r>
    </w:p>
    <w:p w14:paraId="6F3D8C84" w14:textId="7E8D5B1B"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Globally speaking there is vast research in relation to academic misconduct and integrity in </w:t>
      </w:r>
      <w:r w:rsidR="00986A3E">
        <w:rPr>
          <w:rFonts w:ascii="Times New Roman" w:eastAsiaTheme="minorHAnsi" w:hAnsi="Times New Roman" w:cs="Times New Roman"/>
          <w:color w:val="000000" w:themeColor="text1"/>
          <w:sz w:val="24"/>
          <w:szCs w:val="24"/>
          <w:lang w:eastAsia="en-US"/>
        </w:rPr>
        <w:t>HE</w:t>
      </w:r>
      <w:r w:rsidRPr="00115211">
        <w:rPr>
          <w:rFonts w:ascii="Times New Roman" w:eastAsiaTheme="minorHAnsi" w:hAnsi="Times New Roman" w:cs="Times New Roman"/>
          <w:color w:val="000000" w:themeColor="text1"/>
          <w:sz w:val="24"/>
          <w:szCs w:val="24"/>
          <w:lang w:eastAsia="en-US"/>
        </w:rPr>
        <w:t xml:space="preserve">, I believe that to build on knowledge and improve practice, the most appropriate source of information will arrive from current </w:t>
      </w:r>
      <w:r w:rsidR="00567ACE" w:rsidRPr="00115211">
        <w:rPr>
          <w:rFonts w:ascii="Times New Roman" w:eastAsiaTheme="minorHAnsi" w:hAnsi="Times New Roman" w:cs="Times New Roman"/>
          <w:color w:val="000000" w:themeColor="text1"/>
          <w:sz w:val="24"/>
          <w:szCs w:val="24"/>
          <w:lang w:eastAsia="en-US"/>
        </w:rPr>
        <w:t xml:space="preserve">lecturers. </w:t>
      </w:r>
      <w:r w:rsidRPr="00115211">
        <w:rPr>
          <w:rFonts w:ascii="Times New Roman" w:eastAsiaTheme="minorHAnsi" w:hAnsi="Times New Roman" w:cs="Times New Roman"/>
          <w:color w:val="000000" w:themeColor="text1"/>
          <w:sz w:val="24"/>
          <w:szCs w:val="24"/>
          <w:lang w:eastAsia="en-US"/>
        </w:rPr>
        <w:t xml:space="preserve">My intention is to understand further how </w:t>
      </w:r>
      <w:r w:rsidR="00567ACE"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view academic misconduct and integrity, what it means to </w:t>
      </w:r>
      <w:r w:rsidR="00567ACE" w:rsidRPr="00115211">
        <w:rPr>
          <w:rFonts w:ascii="Times New Roman" w:eastAsiaTheme="minorHAnsi" w:hAnsi="Times New Roman" w:cs="Times New Roman"/>
          <w:color w:val="000000" w:themeColor="text1"/>
          <w:sz w:val="24"/>
          <w:szCs w:val="24"/>
          <w:lang w:eastAsia="en-US"/>
        </w:rPr>
        <w:t>them</w:t>
      </w:r>
      <w:r w:rsidRPr="00115211">
        <w:rPr>
          <w:rFonts w:ascii="Times New Roman" w:eastAsiaTheme="minorHAnsi" w:hAnsi="Times New Roman" w:cs="Times New Roman"/>
          <w:color w:val="000000" w:themeColor="text1"/>
          <w:sz w:val="24"/>
          <w:szCs w:val="24"/>
          <w:lang w:eastAsia="en-US"/>
        </w:rPr>
        <w:t xml:space="preserve"> and </w:t>
      </w:r>
      <w:r w:rsidR="00567ACE" w:rsidRPr="00115211">
        <w:rPr>
          <w:rFonts w:ascii="Times New Roman" w:eastAsiaTheme="minorHAnsi" w:hAnsi="Times New Roman" w:cs="Times New Roman"/>
          <w:color w:val="000000" w:themeColor="text1"/>
          <w:sz w:val="24"/>
          <w:szCs w:val="24"/>
          <w:lang w:eastAsia="en-US"/>
        </w:rPr>
        <w:t>how this may inform</w:t>
      </w:r>
      <w:r w:rsidRPr="00115211">
        <w:rPr>
          <w:rFonts w:ascii="Times New Roman" w:eastAsiaTheme="minorHAnsi" w:hAnsi="Times New Roman" w:cs="Times New Roman"/>
          <w:color w:val="000000" w:themeColor="text1"/>
          <w:sz w:val="24"/>
          <w:szCs w:val="24"/>
          <w:lang w:eastAsia="en-US"/>
        </w:rPr>
        <w:t xml:space="preserve"> students</w:t>
      </w:r>
      <w:r w:rsidR="00567ACE" w:rsidRPr="00115211">
        <w:rPr>
          <w:rFonts w:ascii="Times New Roman" w:eastAsiaTheme="minorHAnsi" w:hAnsi="Times New Roman" w:cs="Times New Roman"/>
          <w:color w:val="000000" w:themeColor="text1"/>
          <w:sz w:val="24"/>
          <w:szCs w:val="24"/>
          <w:lang w:eastAsia="en-US"/>
        </w:rPr>
        <w:t xml:space="preserve"> in relation to academic misconduct</w:t>
      </w:r>
      <w:r w:rsidR="00E42DB0" w:rsidRPr="00115211">
        <w:rPr>
          <w:rFonts w:ascii="Times New Roman" w:eastAsiaTheme="minorHAnsi" w:hAnsi="Times New Roman" w:cs="Times New Roman"/>
          <w:color w:val="000000" w:themeColor="text1"/>
          <w:sz w:val="24"/>
          <w:szCs w:val="24"/>
          <w:lang w:eastAsia="en-US"/>
        </w:rPr>
        <w:t xml:space="preserve"> behaviour</w:t>
      </w:r>
      <w:r w:rsidR="00567ACE" w:rsidRPr="00115211">
        <w:rPr>
          <w:rFonts w:ascii="Times New Roman" w:eastAsiaTheme="minorHAnsi" w:hAnsi="Times New Roman" w:cs="Times New Roman"/>
          <w:color w:val="000000" w:themeColor="text1"/>
          <w:sz w:val="24"/>
          <w:szCs w:val="24"/>
          <w:lang w:eastAsia="en-US"/>
        </w:rPr>
        <w:t>.</w:t>
      </w:r>
    </w:p>
    <w:p w14:paraId="2744A6DB" w14:textId="31615D50" w:rsidR="009C7865" w:rsidRPr="00115211" w:rsidRDefault="009C7865" w:rsidP="009C7865">
      <w:pPr>
        <w:spacing w:line="360" w:lineRule="auto"/>
        <w:jc w:val="both"/>
        <w:rPr>
          <w:rFonts w:ascii="Arial" w:eastAsiaTheme="minorHAnsi" w:hAnsi="Arial" w:cs="Arial"/>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consider the health and social care programme as an appropriate setting and location to access undergraduate </w:t>
      </w:r>
      <w:r w:rsidR="00567ACE" w:rsidRPr="00115211">
        <w:rPr>
          <w:rFonts w:ascii="Times New Roman" w:eastAsiaTheme="minorHAnsi" w:hAnsi="Times New Roman" w:cs="Times New Roman"/>
          <w:color w:val="000000" w:themeColor="text1"/>
          <w:sz w:val="24"/>
          <w:szCs w:val="24"/>
          <w:lang w:eastAsia="en-US"/>
        </w:rPr>
        <w:t>lecturing employees</w:t>
      </w:r>
      <w:r w:rsidRPr="00115211">
        <w:rPr>
          <w:rFonts w:ascii="Times New Roman" w:eastAsiaTheme="minorHAnsi" w:hAnsi="Times New Roman" w:cs="Times New Roman"/>
          <w:color w:val="000000" w:themeColor="text1"/>
          <w:sz w:val="24"/>
          <w:szCs w:val="24"/>
          <w:lang w:eastAsia="en-US"/>
        </w:rPr>
        <w:t xml:space="preserve"> within a safe environment. </w:t>
      </w:r>
      <w:r w:rsidR="00713059" w:rsidRPr="00115211">
        <w:rPr>
          <w:rFonts w:ascii="Times New Roman" w:eastAsiaTheme="minorHAnsi" w:hAnsi="Times New Roman" w:cs="Times New Roman"/>
          <w:color w:val="000000" w:themeColor="text1"/>
          <w:sz w:val="24"/>
          <w:szCs w:val="24"/>
          <w:lang w:eastAsia="en-US"/>
        </w:rPr>
        <w:t>I,</w:t>
      </w:r>
      <w:r w:rsidRPr="00115211">
        <w:rPr>
          <w:rFonts w:ascii="Times New Roman" w:eastAsiaTheme="minorHAnsi" w:hAnsi="Times New Roman" w:cs="Times New Roman"/>
          <w:color w:val="000000" w:themeColor="text1"/>
          <w:sz w:val="24"/>
          <w:szCs w:val="24"/>
          <w:lang w:eastAsia="en-US"/>
        </w:rPr>
        <w:t xml:space="preserve"> therefore, invite the health and social care programme take part in this research. The research intends to recruit up to 10 potential participants to take part in individual interviews (roughly 30 minutes) arranged on campus that the participants are familiar with.  This process is hoping to take place in January 2024, interviews are expected to end no later than February 2024</w:t>
      </w:r>
      <w:r w:rsidRPr="00115211">
        <w:rPr>
          <w:rFonts w:ascii="Arial" w:eastAsiaTheme="minorHAnsi" w:hAnsi="Arial" w:cs="Arial"/>
          <w:color w:val="000000" w:themeColor="text1"/>
          <w:sz w:val="24"/>
          <w:szCs w:val="24"/>
          <w:lang w:eastAsia="en-US"/>
        </w:rPr>
        <w:t xml:space="preserve">. </w:t>
      </w:r>
    </w:p>
    <w:p w14:paraId="0FC1DFA0" w14:textId="28D25225"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have attached a further document to this email listing </w:t>
      </w:r>
      <w:r w:rsidRPr="00115211">
        <w:rPr>
          <w:rFonts w:ascii="Times New Roman" w:eastAsiaTheme="minorHAnsi" w:hAnsi="Times New Roman" w:cs="Times New Roman"/>
          <w:b/>
          <w:bCs/>
          <w:color w:val="000000" w:themeColor="text1"/>
          <w:sz w:val="24"/>
          <w:szCs w:val="24"/>
          <w:lang w:eastAsia="en-US"/>
        </w:rPr>
        <w:t>the questions that have been designed to use throughout the individual interviews</w:t>
      </w:r>
      <w:r w:rsidRPr="00115211">
        <w:rPr>
          <w:rFonts w:ascii="Times New Roman" w:eastAsiaTheme="minorHAnsi" w:hAnsi="Times New Roman" w:cs="Times New Roman"/>
          <w:color w:val="000000" w:themeColor="text1"/>
          <w:sz w:val="24"/>
          <w:szCs w:val="24"/>
          <w:lang w:eastAsia="en-US"/>
        </w:rPr>
        <w:t xml:space="preserve">, these are adopted as probing questions however your views and experiences are what this research intends to capture. </w:t>
      </w:r>
    </w:p>
    <w:p w14:paraId="1BACBC38" w14:textId="27A62E02"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Academic misconduct and integrity of course maybe a sensitive subject as each participant will have varying experiences and views. Becoming familiar with the questions will hopefully ensure that you make more informed decisions in relation to consent. </w:t>
      </w:r>
    </w:p>
    <w:p w14:paraId="4CBD6192"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This study follows strict ethical guidance (UWTSD, BERA, BRITSOC) and has received consent via the University of Wales Trinity Saint Davids ethics committee/ panel. Including upholding the duty of care to participants considered vital throughout the research process. </w:t>
      </w:r>
      <w:r w:rsidRPr="00115211">
        <w:rPr>
          <w:rFonts w:ascii="Times New Roman" w:eastAsiaTheme="minorHAnsi" w:hAnsi="Times New Roman" w:cs="Times New Roman"/>
          <w:color w:val="000000" w:themeColor="text1"/>
          <w:sz w:val="24"/>
          <w:szCs w:val="24"/>
          <w:lang w:eastAsia="en-US"/>
        </w:rPr>
        <w:lastRenderedPageBreak/>
        <w:t xml:space="preserve">Additionally, compliance of the university and programme statutory regulations and policies will be adhered to. </w:t>
      </w:r>
    </w:p>
    <w:p w14:paraId="185504D8"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Through the acceptance of this invitation all information including personal identity will be confidential to me as the researcher, data will be securely stored in UWTSD cloud storage which only I have access. The interviews will be deleted within 24 hours. Whilst the public will at no time have access to the interviews. Participation in this research is voluntary and withdrawal may commence at any point. </w:t>
      </w:r>
    </w:p>
    <w:p w14:paraId="1A29DF8A" w14:textId="12824ACC" w:rsidR="00CC31BA" w:rsidRPr="00115211" w:rsidRDefault="00CC31BA"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After the </w:t>
      </w:r>
      <w:r w:rsidR="00C3463A" w:rsidRPr="00115211">
        <w:rPr>
          <w:rFonts w:ascii="Times New Roman" w:eastAsiaTheme="minorHAnsi" w:hAnsi="Times New Roman" w:cs="Times New Roman"/>
          <w:color w:val="000000" w:themeColor="text1"/>
          <w:sz w:val="24"/>
          <w:szCs w:val="24"/>
          <w:lang w:eastAsia="en-US"/>
        </w:rPr>
        <w:t>interview to</w:t>
      </w:r>
      <w:r w:rsidRPr="00115211">
        <w:rPr>
          <w:rFonts w:ascii="Times New Roman" w:eastAsiaTheme="minorHAnsi" w:hAnsi="Times New Roman" w:cs="Times New Roman"/>
          <w:color w:val="000000" w:themeColor="text1"/>
          <w:sz w:val="24"/>
          <w:szCs w:val="24"/>
          <w:lang w:eastAsia="en-US"/>
        </w:rPr>
        <w:t xml:space="preserve"> avoid me making in correct assumptions I would very much appreciate if you could kindly check my interpretations. Upon request I will be happy to provide a copy of the study. </w:t>
      </w:r>
    </w:p>
    <w:p w14:paraId="10A78E0A" w14:textId="47158259"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A consent form and feedback form</w:t>
      </w:r>
      <w:r w:rsidRPr="00115211">
        <w:rPr>
          <w:rFonts w:ascii="Times New Roman" w:eastAsiaTheme="minorHAnsi" w:hAnsi="Times New Roman" w:cs="Times New Roman"/>
          <w:color w:val="000000" w:themeColor="text1"/>
          <w:sz w:val="24"/>
          <w:szCs w:val="24"/>
          <w:lang w:eastAsia="en-US"/>
        </w:rPr>
        <w:t xml:space="preserve"> has been attached to this email, your feedback is appreciated and will also support the study for further research. If you could return </w:t>
      </w:r>
      <w:r w:rsidR="00E42DB0" w:rsidRPr="00115211">
        <w:rPr>
          <w:rFonts w:ascii="Times New Roman" w:eastAsiaTheme="minorHAnsi" w:hAnsi="Times New Roman" w:cs="Times New Roman"/>
          <w:color w:val="000000" w:themeColor="text1"/>
          <w:sz w:val="24"/>
          <w:szCs w:val="24"/>
          <w:lang w:eastAsia="en-US"/>
        </w:rPr>
        <w:t xml:space="preserve">the feedback form </w:t>
      </w:r>
      <w:r w:rsidRPr="00115211">
        <w:rPr>
          <w:rFonts w:ascii="Times New Roman" w:eastAsiaTheme="minorHAnsi" w:hAnsi="Times New Roman" w:cs="Times New Roman"/>
          <w:color w:val="000000" w:themeColor="text1"/>
          <w:sz w:val="24"/>
          <w:szCs w:val="24"/>
          <w:lang w:eastAsia="en-US"/>
        </w:rPr>
        <w:t xml:space="preserve">via email after the interviews have taken place, I would be much obliged. </w:t>
      </w:r>
    </w:p>
    <w:p w14:paraId="46830E13" w14:textId="73164DBD" w:rsidR="009C7865" w:rsidRPr="00115211" w:rsidRDefault="00CC31BA"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Thank you</w:t>
      </w:r>
      <w:r w:rsidR="009C7865" w:rsidRPr="00115211">
        <w:rPr>
          <w:rFonts w:ascii="Times New Roman" w:eastAsiaTheme="minorHAnsi" w:hAnsi="Times New Roman" w:cs="Times New Roman"/>
          <w:color w:val="000000" w:themeColor="text1"/>
          <w:sz w:val="24"/>
          <w:szCs w:val="24"/>
          <w:lang w:eastAsia="en-US"/>
        </w:rPr>
        <w:t xml:space="preserve"> for considering this invitation, please contact me at your convenience via email if you have any questions or concerns</w:t>
      </w:r>
      <w:r w:rsidR="00E42DB0" w:rsidRPr="00115211">
        <w:rPr>
          <w:rFonts w:ascii="Times New Roman" w:eastAsiaTheme="minorHAnsi" w:hAnsi="Times New Roman" w:cs="Times New Roman"/>
          <w:color w:val="000000" w:themeColor="text1"/>
          <w:sz w:val="24"/>
          <w:szCs w:val="24"/>
          <w:lang w:eastAsia="en-US"/>
        </w:rPr>
        <w:t>,</w:t>
      </w:r>
      <w:r w:rsidR="009C7865" w:rsidRPr="00115211">
        <w:rPr>
          <w:rFonts w:ascii="Times New Roman" w:eastAsiaTheme="minorHAnsi" w:hAnsi="Times New Roman" w:cs="Times New Roman"/>
          <w:color w:val="000000" w:themeColor="text1"/>
          <w:sz w:val="24"/>
          <w:szCs w:val="24"/>
          <w:lang w:eastAsia="en-US"/>
        </w:rPr>
        <w:t xml:space="preserve"> </w:t>
      </w:r>
      <w:r w:rsidR="00A929D3" w:rsidRPr="00115211">
        <w:rPr>
          <w:rFonts w:ascii="Times New Roman" w:eastAsiaTheme="minorHAnsi" w:hAnsi="Times New Roman" w:cs="Times New Roman"/>
          <w:color w:val="000000" w:themeColor="text1"/>
          <w:sz w:val="24"/>
          <w:szCs w:val="24"/>
          <w:lang w:eastAsia="en-US"/>
        </w:rPr>
        <w:t>I</w:t>
      </w:r>
      <w:r w:rsidR="009C7865" w:rsidRPr="00115211">
        <w:rPr>
          <w:rFonts w:ascii="Times New Roman" w:eastAsiaTheme="minorHAnsi" w:hAnsi="Times New Roman" w:cs="Times New Roman"/>
          <w:color w:val="000000" w:themeColor="text1"/>
          <w:sz w:val="24"/>
          <w:szCs w:val="24"/>
          <w:lang w:eastAsia="en-US"/>
        </w:rPr>
        <w:t xml:space="preserve"> look forward to your response.</w:t>
      </w:r>
    </w:p>
    <w:p w14:paraId="2CBFBF3A"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p>
    <w:p w14:paraId="5317E31E"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Sincerely </w:t>
      </w:r>
    </w:p>
    <w:p w14:paraId="5670E7F0"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Researcher-</w:t>
      </w:r>
      <w:r w:rsidRPr="00115211">
        <w:rPr>
          <w:rFonts w:ascii="Times New Roman" w:eastAsiaTheme="minorHAnsi" w:hAnsi="Times New Roman" w:cs="Times New Roman"/>
          <w:color w:val="000000" w:themeColor="text1"/>
          <w:sz w:val="24"/>
          <w:szCs w:val="24"/>
          <w:lang w:eastAsia="en-US"/>
        </w:rPr>
        <w:t xml:space="preserve"> Rachael Rivers, UWTSD, Educational Doctorate student. </w:t>
      </w:r>
    </w:p>
    <w:p w14:paraId="6598D516" w14:textId="77777777" w:rsidR="006762CE" w:rsidRPr="00115211" w:rsidRDefault="006762CE" w:rsidP="006762CE">
      <w:pPr>
        <w:spacing w:line="360" w:lineRule="auto"/>
        <w:jc w:val="both"/>
        <w:rPr>
          <w:rFonts w:ascii="Arial" w:eastAsiaTheme="minorHAnsi" w:hAnsi="Arial" w:cs="Arial"/>
          <w:color w:val="000000" w:themeColor="text1"/>
          <w:sz w:val="24"/>
          <w:szCs w:val="24"/>
          <w:lang w:eastAsia="en-US"/>
        </w:rPr>
      </w:pPr>
    </w:p>
    <w:p w14:paraId="3333AD32" w14:textId="77777777" w:rsidR="006762CE" w:rsidRPr="00115211" w:rsidRDefault="006762CE" w:rsidP="006762CE">
      <w:pPr>
        <w:spacing w:line="360" w:lineRule="auto"/>
        <w:jc w:val="both"/>
        <w:rPr>
          <w:rFonts w:ascii="Arial" w:eastAsiaTheme="minorHAnsi" w:hAnsi="Arial" w:cs="Arial"/>
          <w:color w:val="000000" w:themeColor="text1"/>
          <w:sz w:val="24"/>
          <w:szCs w:val="24"/>
          <w:lang w:eastAsia="en-US"/>
        </w:rPr>
      </w:pPr>
    </w:p>
    <w:p w14:paraId="6888ADE7" w14:textId="5E846463" w:rsidR="006762CE" w:rsidRPr="00115211" w:rsidRDefault="009318CE" w:rsidP="009318CE">
      <w:pPr>
        <w:rPr>
          <w:rFonts w:ascii="Arial" w:eastAsiaTheme="minorHAnsi" w:hAnsi="Arial" w:cs="Arial"/>
          <w:color w:val="000000" w:themeColor="text1"/>
          <w:sz w:val="24"/>
          <w:szCs w:val="24"/>
          <w:lang w:eastAsia="en-US"/>
        </w:rPr>
      </w:pPr>
      <w:r w:rsidRPr="00115211">
        <w:rPr>
          <w:rFonts w:ascii="Arial" w:eastAsiaTheme="minorHAnsi" w:hAnsi="Arial" w:cs="Arial"/>
          <w:color w:val="000000" w:themeColor="text1"/>
          <w:sz w:val="24"/>
          <w:szCs w:val="24"/>
          <w:lang w:eastAsia="en-US"/>
        </w:rPr>
        <w:br w:type="page"/>
      </w:r>
    </w:p>
    <w:p w14:paraId="55D59617" w14:textId="77777777" w:rsidR="006762CE" w:rsidRPr="00115211" w:rsidRDefault="006762CE" w:rsidP="006762CE">
      <w:pPr>
        <w:spacing w:line="360" w:lineRule="auto"/>
        <w:jc w:val="both"/>
        <w:rPr>
          <w:rFonts w:ascii="Arial" w:eastAsiaTheme="minorHAnsi" w:hAnsi="Arial" w:cs="Arial"/>
          <w:color w:val="000000" w:themeColor="text1"/>
          <w:sz w:val="24"/>
          <w:szCs w:val="24"/>
          <w:lang w:eastAsia="en-US"/>
        </w:rPr>
      </w:pPr>
    </w:p>
    <w:p w14:paraId="59BE7F37" w14:textId="11B848C7" w:rsidR="006762CE" w:rsidRPr="00115211" w:rsidRDefault="008863C8" w:rsidP="008863C8">
      <w:pPr>
        <w:pStyle w:val="Heading1"/>
        <w:rPr>
          <w:rFonts w:ascii="Times New Roman" w:hAnsi="Times New Roman" w:cs="Times New Roman"/>
          <w:color w:val="000000" w:themeColor="text1"/>
          <w:sz w:val="24"/>
          <w:szCs w:val="24"/>
          <w:lang w:eastAsia="en-US"/>
        </w:rPr>
      </w:pPr>
      <w:bookmarkStart w:id="31" w:name="_Toc170120961"/>
      <w:r w:rsidRPr="00B15B5B">
        <w:rPr>
          <w:rFonts w:ascii="Times New Roman" w:hAnsi="Times New Roman" w:cs="Times New Roman"/>
          <w:i/>
          <w:iCs/>
          <w:color w:val="000000" w:themeColor="text1"/>
          <w:sz w:val="24"/>
          <w:szCs w:val="24"/>
          <w:lang w:eastAsia="en-US"/>
        </w:rPr>
        <w:t xml:space="preserve">Appendix 2c- </w:t>
      </w:r>
      <w:r w:rsidR="00751F81" w:rsidRPr="00B15B5B">
        <w:rPr>
          <w:rFonts w:ascii="Times New Roman" w:hAnsi="Times New Roman" w:cs="Times New Roman"/>
          <w:i/>
          <w:iCs/>
          <w:color w:val="000000" w:themeColor="text1"/>
          <w:sz w:val="24"/>
          <w:szCs w:val="24"/>
          <w:lang w:eastAsia="en-US"/>
        </w:rPr>
        <w:t xml:space="preserve">Consent </w:t>
      </w:r>
      <w:r w:rsidR="001E31E3" w:rsidRPr="00B15B5B">
        <w:rPr>
          <w:rFonts w:ascii="Times New Roman" w:hAnsi="Times New Roman" w:cs="Times New Roman"/>
          <w:i/>
          <w:iCs/>
          <w:color w:val="000000" w:themeColor="text1"/>
          <w:sz w:val="24"/>
          <w:szCs w:val="24"/>
          <w:lang w:eastAsia="en-US"/>
        </w:rPr>
        <w:t>template</w:t>
      </w:r>
      <w:bookmarkEnd w:id="31"/>
      <w:r w:rsidR="00751F81" w:rsidRPr="00115211">
        <w:rPr>
          <w:rFonts w:ascii="Times New Roman" w:hAnsi="Times New Roman" w:cs="Times New Roman"/>
          <w:color w:val="000000" w:themeColor="text1"/>
          <w:sz w:val="24"/>
          <w:szCs w:val="24"/>
          <w:lang w:eastAsia="en-US"/>
        </w:rPr>
        <w:t xml:space="preserve"> </w:t>
      </w:r>
    </w:p>
    <w:p w14:paraId="381A5C94" w14:textId="77777777" w:rsidR="001E31E3" w:rsidRPr="00115211" w:rsidRDefault="001E31E3" w:rsidP="001E31E3">
      <w:pPr>
        <w:rPr>
          <w:color w:val="000000" w:themeColor="text1"/>
          <w:lang w:eastAsia="en-US"/>
        </w:rPr>
      </w:pPr>
    </w:p>
    <w:p w14:paraId="7C233486" w14:textId="092BCA26" w:rsidR="006762CE" w:rsidRPr="00115211" w:rsidRDefault="00751F81" w:rsidP="00751F81">
      <w:pPr>
        <w:spacing w:line="360" w:lineRule="auto"/>
        <w:contextualSpacing/>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bCs/>
          <w:color w:val="000000" w:themeColor="text1"/>
          <w:sz w:val="24"/>
          <w:szCs w:val="24"/>
          <w:lang w:eastAsia="en-US"/>
        </w:rPr>
        <w:t xml:space="preserve">Please place a star in the box provided for each statement. </w:t>
      </w:r>
    </w:p>
    <w:p w14:paraId="6B644E83" w14:textId="1D670652" w:rsidR="00751F81"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6FA192C4" wp14:editId="0E02D30B">
                <wp:simplePos x="0" y="0"/>
                <wp:positionH relativeFrom="margin">
                  <wp:posOffset>5531485</wp:posOffset>
                </wp:positionH>
                <wp:positionV relativeFrom="paragraph">
                  <wp:posOffset>866775</wp:posOffset>
                </wp:positionV>
                <wp:extent cx="323850" cy="304800"/>
                <wp:effectExtent l="0" t="0" r="0" b="0"/>
                <wp:wrapNone/>
                <wp:docPr id="1620415070" name="Flowchart: Alternate Process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385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1831D33F"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A192C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0" o:spid="_x0000_s1026" type="#_x0000_t176" style="position:absolute;left:0;text-align:left;margin-left:435.55pt;margin-top:68.25pt;width:25.5pt;height: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" fillcolor="window" strokecolor="#70ad47" strokeweight="1pt">
                <v:path arrowok="t"/>
                <v:textbox>
                  <w:txbxContent>
                    <w:p w14:paraId="1831D33F" w14:textId="77777777" w:rsidR="006762CE" w:rsidRDefault="006762CE" w:rsidP="006762CE">
                      <w:pPr>
                        <w:jc w:val="center"/>
                      </w:pPr>
                    </w:p>
                  </w:txbxContent>
                </v:textbox>
                <w10:wrap anchorx="margin"/>
              </v:shape>
            </w:pict>
          </mc:Fallback>
        </mc:AlternateContent>
      </w:r>
      <w:r w:rsidR="00751F81" w:rsidRPr="00115211">
        <w:rPr>
          <w:rFonts w:ascii="Times New Roman" w:eastAsiaTheme="minorHAnsi" w:hAnsi="Times New Roman" w:cs="Times New Roman"/>
          <w:color w:val="000000" w:themeColor="text1"/>
          <w:sz w:val="24"/>
          <w:szCs w:val="24"/>
          <w:lang w:eastAsia="en-US"/>
        </w:rPr>
        <w:t xml:space="preserve">I confirm that I have both read and understood the information provided for the above research. I have been provided with the opportunity to consider all information and to address questions. These have been answered accordingly. </w:t>
      </w:r>
    </w:p>
    <w:p w14:paraId="0A1D7D49" w14:textId="1ED8D392" w:rsidR="00751F81" w:rsidRPr="00115211" w:rsidRDefault="00751F81" w:rsidP="00751F81">
      <w:pPr>
        <w:spacing w:line="360" w:lineRule="auto"/>
        <w:contextualSpacing/>
        <w:jc w:val="both"/>
        <w:rPr>
          <w:rFonts w:ascii="Times New Roman" w:eastAsiaTheme="minorHAnsi" w:hAnsi="Times New Roman" w:cs="Times New Roman"/>
          <w:color w:val="000000" w:themeColor="text1"/>
          <w:sz w:val="24"/>
          <w:szCs w:val="24"/>
          <w:lang w:eastAsia="en-US"/>
        </w:rPr>
      </w:pPr>
    </w:p>
    <w:p w14:paraId="6D0CB415" w14:textId="77777777" w:rsidR="00751F81" w:rsidRPr="00115211" w:rsidRDefault="00751F81" w:rsidP="00751F81">
      <w:pPr>
        <w:spacing w:line="360" w:lineRule="auto"/>
        <w:contextualSpacing/>
        <w:jc w:val="both"/>
        <w:rPr>
          <w:rFonts w:ascii="Times New Roman" w:eastAsiaTheme="minorHAnsi" w:hAnsi="Times New Roman" w:cs="Times New Roman"/>
          <w:color w:val="000000" w:themeColor="text1"/>
          <w:sz w:val="24"/>
          <w:szCs w:val="24"/>
          <w:lang w:eastAsia="en-US"/>
        </w:rPr>
      </w:pPr>
    </w:p>
    <w:p w14:paraId="5E1805F1" w14:textId="12510FDC" w:rsidR="00751F81"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1D78111D" wp14:editId="699EF605">
                <wp:simplePos x="0" y="0"/>
                <wp:positionH relativeFrom="margin">
                  <wp:posOffset>2997835</wp:posOffset>
                </wp:positionH>
                <wp:positionV relativeFrom="paragraph">
                  <wp:posOffset>587375</wp:posOffset>
                </wp:positionV>
                <wp:extent cx="342900" cy="304800"/>
                <wp:effectExtent l="0" t="0" r="0" b="0"/>
                <wp:wrapNone/>
                <wp:docPr id="1297869092" name="Flowchart: Alternate Process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290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6F46ED42"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8111D" id="Flowchart: Alternate Process 9" o:spid="_x0000_s1027" type="#_x0000_t176" style="position:absolute;left:0;text-align:left;margin-left:236.05pt;margin-top:46.25pt;width:27pt;height:2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" fillcolor="window" strokecolor="#70ad47" strokeweight="1pt">
                <v:path arrowok="t"/>
                <v:textbox>
                  <w:txbxContent>
                    <w:p w14:paraId="6F46ED42" w14:textId="77777777" w:rsidR="006762CE" w:rsidRDefault="006762CE" w:rsidP="006762CE">
                      <w:pPr>
                        <w:jc w:val="center"/>
                      </w:pPr>
                    </w:p>
                  </w:txbxContent>
                </v:textbox>
                <w10:wrap anchorx="margin"/>
              </v:shape>
            </w:pict>
          </mc:Fallback>
        </mc:AlternateContent>
      </w:r>
      <w:r w:rsidR="00751F81" w:rsidRPr="00115211">
        <w:rPr>
          <w:rFonts w:ascii="Times New Roman" w:eastAsiaTheme="minorHAnsi" w:hAnsi="Times New Roman" w:cs="Times New Roman"/>
          <w:color w:val="000000" w:themeColor="text1"/>
          <w:sz w:val="24"/>
          <w:szCs w:val="24"/>
          <w:lang w:eastAsia="en-US"/>
        </w:rPr>
        <w:t xml:space="preserve">I understand that participation in this study is solely voluntary, I am not receiving payment of any kind and </w:t>
      </w:r>
      <w:r w:rsidR="00380172" w:rsidRPr="00115211">
        <w:rPr>
          <w:rFonts w:ascii="Times New Roman" w:eastAsiaTheme="minorHAnsi" w:hAnsi="Times New Roman" w:cs="Times New Roman"/>
          <w:color w:val="000000" w:themeColor="text1"/>
          <w:sz w:val="24"/>
          <w:szCs w:val="24"/>
          <w:lang w:eastAsia="en-US"/>
        </w:rPr>
        <w:t>without reason I may withdraw from the process at any time without provided reason.</w:t>
      </w:r>
      <w:r w:rsidR="00751F81" w:rsidRPr="00115211">
        <w:rPr>
          <w:rFonts w:ascii="Times New Roman" w:eastAsiaTheme="minorHAnsi" w:hAnsi="Times New Roman" w:cs="Times New Roman"/>
          <w:color w:val="000000" w:themeColor="text1"/>
          <w:sz w:val="24"/>
          <w:szCs w:val="24"/>
          <w:lang w:eastAsia="en-US"/>
        </w:rPr>
        <w:t xml:space="preserve"> </w:t>
      </w:r>
    </w:p>
    <w:p w14:paraId="6AA4B1EB" w14:textId="77777777" w:rsidR="00380172" w:rsidRPr="00115211" w:rsidRDefault="00380172" w:rsidP="00380172">
      <w:pPr>
        <w:spacing w:line="360" w:lineRule="auto"/>
        <w:contextualSpacing/>
        <w:jc w:val="both"/>
        <w:rPr>
          <w:rFonts w:ascii="Times New Roman" w:eastAsiaTheme="minorHAnsi" w:hAnsi="Times New Roman" w:cs="Times New Roman"/>
          <w:color w:val="000000" w:themeColor="text1"/>
          <w:sz w:val="24"/>
          <w:szCs w:val="24"/>
          <w:lang w:eastAsia="en-US"/>
        </w:rPr>
      </w:pPr>
    </w:p>
    <w:p w14:paraId="37926EDE" w14:textId="77777777" w:rsidR="00380172" w:rsidRPr="00115211" w:rsidRDefault="00380172" w:rsidP="00380172">
      <w:pPr>
        <w:spacing w:line="360" w:lineRule="auto"/>
        <w:contextualSpacing/>
        <w:jc w:val="both"/>
        <w:rPr>
          <w:rFonts w:ascii="Times New Roman" w:eastAsiaTheme="minorHAnsi" w:hAnsi="Times New Roman" w:cs="Times New Roman"/>
          <w:color w:val="000000" w:themeColor="text1"/>
          <w:sz w:val="24"/>
          <w:szCs w:val="24"/>
          <w:lang w:eastAsia="en-US"/>
        </w:rPr>
      </w:pPr>
    </w:p>
    <w:p w14:paraId="1A139660" w14:textId="3D324341" w:rsidR="00751F81"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525F7278" wp14:editId="11DBED7B">
                <wp:simplePos x="0" y="0"/>
                <wp:positionH relativeFrom="column">
                  <wp:posOffset>4467225</wp:posOffset>
                </wp:positionH>
                <wp:positionV relativeFrom="paragraph">
                  <wp:posOffset>381000</wp:posOffset>
                </wp:positionV>
                <wp:extent cx="333375" cy="314325"/>
                <wp:effectExtent l="0" t="0" r="9525" b="9525"/>
                <wp:wrapNone/>
                <wp:docPr id="902636175" name="Flowchart: Alternate Process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3375" cy="3143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64BAD87E"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F7278" id="Flowchart: Alternate Process 8" o:spid="_x0000_s1028" type="#_x0000_t176" style="position:absolute;left:0;text-align:left;margin-left:351.75pt;margin-top:30pt;width:26.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" fillcolor="window" strokecolor="#70ad47" strokeweight="1pt">
                <v:path arrowok="t"/>
                <v:textbox>
                  <w:txbxContent>
                    <w:p w14:paraId="64BAD87E" w14:textId="77777777" w:rsidR="006762CE" w:rsidRDefault="006762CE" w:rsidP="006762CE">
                      <w:pPr>
                        <w:jc w:val="center"/>
                      </w:pPr>
                    </w:p>
                  </w:txbxContent>
                </v:textbox>
              </v:shape>
            </w:pict>
          </mc:Fallback>
        </mc:AlternateContent>
      </w:r>
      <w:r w:rsidR="00380172" w:rsidRPr="00115211">
        <w:rPr>
          <w:rFonts w:ascii="Times New Roman" w:eastAsiaTheme="minorHAnsi" w:hAnsi="Times New Roman" w:cs="Times New Roman"/>
          <w:color w:val="000000" w:themeColor="text1"/>
          <w:sz w:val="24"/>
          <w:szCs w:val="24"/>
          <w:lang w:eastAsia="en-US"/>
        </w:rPr>
        <w:t>I understand that any information I provide may be used in future presentations, reports or articles by the researcher and research team.</w:t>
      </w:r>
    </w:p>
    <w:p w14:paraId="48CADACD" w14:textId="3AAF20A9" w:rsidR="006762CE" w:rsidRPr="00115211" w:rsidRDefault="006762CE" w:rsidP="00380172">
      <w:pPr>
        <w:spacing w:line="360" w:lineRule="auto"/>
        <w:ind w:left="720"/>
        <w:contextualSpacing/>
        <w:jc w:val="both"/>
        <w:rPr>
          <w:rFonts w:ascii="Times New Roman" w:eastAsiaTheme="minorHAnsi" w:hAnsi="Times New Roman" w:cs="Times New Roman"/>
          <w:color w:val="000000" w:themeColor="text1"/>
          <w:sz w:val="24"/>
          <w:szCs w:val="24"/>
          <w:lang w:eastAsia="en-US"/>
        </w:rPr>
      </w:pPr>
    </w:p>
    <w:p w14:paraId="69436E45" w14:textId="0A91972D" w:rsidR="006762CE" w:rsidRPr="00115211" w:rsidRDefault="006762CE" w:rsidP="00380172">
      <w:pPr>
        <w:spacing w:line="360" w:lineRule="auto"/>
        <w:contextualSpacing/>
        <w:jc w:val="both"/>
        <w:rPr>
          <w:rFonts w:ascii="Times New Roman" w:eastAsiaTheme="minorHAnsi" w:hAnsi="Times New Roman" w:cs="Times New Roman"/>
          <w:color w:val="000000" w:themeColor="text1"/>
          <w:sz w:val="24"/>
          <w:szCs w:val="24"/>
          <w:lang w:eastAsia="en-US"/>
        </w:rPr>
      </w:pPr>
    </w:p>
    <w:p w14:paraId="5AEA4EC4" w14:textId="5F4362E6" w:rsidR="006762CE"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9504" behindDoc="0" locked="0" layoutInCell="1" allowOverlap="1" wp14:anchorId="4E439214" wp14:editId="02D1F27A">
                <wp:simplePos x="0" y="0"/>
                <wp:positionH relativeFrom="margin">
                  <wp:posOffset>2864485</wp:posOffset>
                </wp:positionH>
                <wp:positionV relativeFrom="paragraph">
                  <wp:posOffset>333375</wp:posOffset>
                </wp:positionV>
                <wp:extent cx="333375" cy="314325"/>
                <wp:effectExtent l="0" t="0" r="9525" b="9525"/>
                <wp:wrapNone/>
                <wp:docPr id="1046570511" name="Flowchart: Alternate Process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3375" cy="3143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69D82AB0" w14:textId="77777777" w:rsidR="00380172" w:rsidRDefault="00380172" w:rsidP="003801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39214" id="Flowchart: Alternate Process 7" o:spid="_x0000_s1029" type="#_x0000_t176" style="position:absolute;left:0;text-align:left;margin-left:225.55pt;margin-top:26.25pt;width:26.25pt;height:24.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" fillcolor="window" strokecolor="#70ad47" strokeweight="1pt">
                <v:path arrowok="t"/>
                <v:textbox>
                  <w:txbxContent>
                    <w:p w14:paraId="69D82AB0" w14:textId="77777777" w:rsidR="00380172" w:rsidRDefault="00380172" w:rsidP="00380172">
                      <w:pPr>
                        <w:jc w:val="center"/>
                      </w:pPr>
                    </w:p>
                  </w:txbxContent>
                </v:textbox>
                <w10:wrap anchorx="margin"/>
              </v:shape>
            </w:pict>
          </mc:Fallback>
        </mc:AlternateContent>
      </w:r>
      <w:r w:rsidR="00380172" w:rsidRPr="00115211">
        <w:rPr>
          <w:rFonts w:ascii="Times New Roman" w:eastAsiaTheme="minorHAnsi" w:hAnsi="Times New Roman" w:cs="Times New Roman"/>
          <w:color w:val="000000" w:themeColor="text1"/>
          <w:sz w:val="24"/>
          <w:szCs w:val="24"/>
          <w:lang w:eastAsia="en-US"/>
        </w:rPr>
        <w:t xml:space="preserve">I understand that my name and any personal details will not appear in any presentations, </w:t>
      </w:r>
      <w:r w:rsidR="0011193F" w:rsidRPr="00115211">
        <w:rPr>
          <w:rFonts w:ascii="Times New Roman" w:eastAsiaTheme="minorHAnsi" w:hAnsi="Times New Roman" w:cs="Times New Roman"/>
          <w:color w:val="000000" w:themeColor="text1"/>
          <w:sz w:val="24"/>
          <w:szCs w:val="24"/>
          <w:lang w:eastAsia="en-US"/>
        </w:rPr>
        <w:t>reports,</w:t>
      </w:r>
      <w:r w:rsidR="00380172" w:rsidRPr="00115211">
        <w:rPr>
          <w:rFonts w:ascii="Times New Roman" w:eastAsiaTheme="minorHAnsi" w:hAnsi="Times New Roman" w:cs="Times New Roman"/>
          <w:color w:val="000000" w:themeColor="text1"/>
          <w:sz w:val="24"/>
          <w:szCs w:val="24"/>
          <w:lang w:eastAsia="en-US"/>
        </w:rPr>
        <w:t xml:space="preserve"> or articles. </w:t>
      </w:r>
    </w:p>
    <w:p w14:paraId="4FD26EDD" w14:textId="69663814"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56F3EA01" w14:textId="5B8B05D2" w:rsidR="006762CE" w:rsidRPr="00115211" w:rsidRDefault="00FE5655" w:rsidP="009318CE">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156CACA6" wp14:editId="4D694BBA">
                <wp:simplePos x="0" y="0"/>
                <wp:positionH relativeFrom="column">
                  <wp:posOffset>3962400</wp:posOffset>
                </wp:positionH>
                <wp:positionV relativeFrom="paragraph">
                  <wp:posOffset>8890</wp:posOffset>
                </wp:positionV>
                <wp:extent cx="295275" cy="276225"/>
                <wp:effectExtent l="0" t="0" r="9525" b="9525"/>
                <wp:wrapNone/>
                <wp:docPr id="444739718" name="Flowchart: Alternate Proces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2762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1E0C3E42"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CACA6" id="Flowchart: Alternate Process 6" o:spid="_x0000_s1030" type="#_x0000_t176" style="position:absolute;left:0;text-align:left;margin-left:312pt;margin-top:.7pt;width:23.25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" fillcolor="window" strokecolor="#70ad47" strokeweight="1pt">
                <v:path arrowok="t"/>
                <v:textbox>
                  <w:txbxContent>
                    <w:p w14:paraId="1E0C3E42" w14:textId="77777777" w:rsidR="006762CE" w:rsidRDefault="006762CE" w:rsidP="006762CE">
                      <w:pPr>
                        <w:jc w:val="center"/>
                      </w:pPr>
                    </w:p>
                  </w:txbxContent>
                </v:textbox>
              </v:shape>
            </w:pict>
          </mc:Fallback>
        </mc:AlternateContent>
      </w:r>
      <w:r w:rsidR="009318CE" w:rsidRPr="00115211">
        <w:rPr>
          <w:rFonts w:ascii="Times New Roman" w:eastAsiaTheme="minorHAnsi" w:hAnsi="Times New Roman" w:cs="Times New Roman"/>
          <w:color w:val="000000" w:themeColor="text1"/>
          <w:sz w:val="24"/>
          <w:szCs w:val="24"/>
          <w:lang w:eastAsia="en-US"/>
        </w:rPr>
        <w:t>I</w:t>
      </w:r>
      <w:r w:rsidR="00380172" w:rsidRPr="00115211">
        <w:rPr>
          <w:rFonts w:ascii="Times New Roman" w:eastAsiaTheme="minorHAnsi" w:hAnsi="Times New Roman" w:cs="Times New Roman"/>
          <w:color w:val="000000" w:themeColor="text1"/>
          <w:sz w:val="24"/>
          <w:szCs w:val="24"/>
          <w:lang w:eastAsia="en-US"/>
        </w:rPr>
        <w:t xml:space="preserve"> agree to take part in the above research inquiry</w:t>
      </w:r>
      <w:r w:rsidR="006762CE" w:rsidRPr="00115211">
        <w:rPr>
          <w:rFonts w:ascii="Times New Roman" w:eastAsiaTheme="minorHAnsi" w:hAnsi="Times New Roman" w:cs="Times New Roman"/>
          <w:color w:val="000000" w:themeColor="text1"/>
          <w:sz w:val="24"/>
          <w:szCs w:val="24"/>
          <w:lang w:eastAsia="en-US"/>
        </w:rPr>
        <w:t xml:space="preserve">. </w:t>
      </w:r>
    </w:p>
    <w:p w14:paraId="39B141AC" w14:textId="77777777" w:rsidR="00A929D3" w:rsidRPr="00115211" w:rsidRDefault="00A929D3" w:rsidP="00A929D3">
      <w:pPr>
        <w:pStyle w:val="ListParagraph"/>
        <w:rPr>
          <w:rFonts w:ascii="Times New Roman" w:eastAsiaTheme="minorHAnsi" w:hAnsi="Times New Roman" w:cs="Times New Roman"/>
          <w:color w:val="000000" w:themeColor="text1"/>
          <w:sz w:val="24"/>
          <w:szCs w:val="24"/>
          <w:lang w:eastAsia="en-US"/>
        </w:rPr>
      </w:pPr>
    </w:p>
    <w:p w14:paraId="6664FA68" w14:textId="77777777"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4AE76403" w14:textId="09E10111" w:rsidR="006762CE" w:rsidRPr="00115211" w:rsidRDefault="0038017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Participant name</w:t>
      </w:r>
      <w:r w:rsidR="00FE5655" w:rsidRPr="00115211">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10C46651" wp14:editId="213BB023">
                <wp:simplePos x="0" y="0"/>
                <wp:positionH relativeFrom="column">
                  <wp:posOffset>3190875</wp:posOffset>
                </wp:positionH>
                <wp:positionV relativeFrom="paragraph">
                  <wp:posOffset>260985</wp:posOffset>
                </wp:positionV>
                <wp:extent cx="2457450" cy="285750"/>
                <wp:effectExtent l="0" t="0" r="0" b="0"/>
                <wp:wrapNone/>
                <wp:docPr id="168169167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7450" cy="285750"/>
                        </a:xfrm>
                        <a:prstGeom prst="rect">
                          <a:avLst/>
                        </a:prstGeom>
                        <a:solidFill>
                          <a:sysClr val="window" lastClr="FFFFFF"/>
                        </a:solidFill>
                        <a:ln w="6350">
                          <a:solidFill>
                            <a:prstClr val="black"/>
                          </a:solidFill>
                        </a:ln>
                      </wps:spPr>
                      <wps:txbx>
                        <w:txbxContent>
                          <w:p w14:paraId="33729688"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C46651" id="_x0000_t202" coordsize="21600,21600" o:spt="202" path="m,l,21600r21600,l21600,xe">
                <v:stroke joinstyle="miter"/>
                <v:path gradientshapeok="t" o:connecttype="rect"/>
              </v:shapetype>
              <v:shape id="Text Box 5" o:spid="_x0000_s1031" type="#_x0000_t202" style="position:absolute;left:0;text-align:left;margin-left:251.25pt;margin-top:20.55pt;width:193.5pt;height: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" fillcolor="window" strokeweight=".5pt">
                <v:path arrowok="t"/>
                <v:textbox>
                  <w:txbxContent>
                    <w:p w14:paraId="33729688" w14:textId="77777777" w:rsidR="006762CE" w:rsidRDefault="006762CE" w:rsidP="006762CE"/>
                  </w:txbxContent>
                </v:textbox>
              </v:shape>
            </w:pict>
          </mc:Fallback>
        </mc:AlternateContent>
      </w:r>
      <w:r w:rsidR="00FE5655" w:rsidRPr="00115211">
        <w:rPr>
          <w:rFonts w:ascii="Times New Roman" w:hAnsi="Times New Roman" w:cs="Times New Roman"/>
          <w:noProof/>
          <w:color w:val="000000" w:themeColor="text1"/>
        </w:rPr>
        <mc:AlternateContent>
          <mc:Choice Requires="wps">
            <w:drawing>
              <wp:anchor distT="0" distB="0" distL="114300" distR="114300" simplePos="0" relativeHeight="251664384" behindDoc="0" locked="0" layoutInCell="1" allowOverlap="1" wp14:anchorId="3203F639" wp14:editId="37CA781D">
                <wp:simplePos x="0" y="0"/>
                <wp:positionH relativeFrom="margin">
                  <wp:align>left</wp:align>
                </wp:positionH>
                <wp:positionV relativeFrom="paragraph">
                  <wp:posOffset>260985</wp:posOffset>
                </wp:positionV>
                <wp:extent cx="2466975" cy="285750"/>
                <wp:effectExtent l="0" t="0" r="9525" b="0"/>
                <wp:wrapNone/>
                <wp:docPr id="204644363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66975" cy="285750"/>
                        </a:xfrm>
                        <a:prstGeom prst="rect">
                          <a:avLst/>
                        </a:prstGeom>
                        <a:solidFill>
                          <a:sysClr val="window" lastClr="FFFFFF"/>
                        </a:solidFill>
                        <a:ln w="6350">
                          <a:solidFill>
                            <a:prstClr val="black"/>
                          </a:solidFill>
                        </a:ln>
                      </wps:spPr>
                      <wps:txbx>
                        <w:txbxContent>
                          <w:p w14:paraId="4DBA2AE2"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203F639" id="Text Box 4" o:spid="_x0000_s1032" type="#_x0000_t202" style="position:absolute;left:0;text-align:left;margin-left:0;margin-top:20.55pt;width:194.25pt;height:22.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" fillcolor="window" strokeweight=".5pt">
                <v:path arrowok="t"/>
                <v:textbox>
                  <w:txbxContent>
                    <w:p w14:paraId="4DBA2AE2" w14:textId="77777777" w:rsidR="006762CE" w:rsidRDefault="006762CE" w:rsidP="006762CE"/>
                  </w:txbxContent>
                </v:textbox>
                <w10:wrap anchorx="margin"/>
              </v:shape>
            </w:pict>
          </mc:Fallback>
        </mc:AlternateContent>
      </w:r>
      <w:r w:rsidRPr="00115211">
        <w:rPr>
          <w:rFonts w:ascii="Times New Roman" w:eastAsiaTheme="minorHAnsi" w:hAnsi="Times New Roman" w:cs="Times New Roman"/>
          <w:color w:val="000000" w:themeColor="text1"/>
          <w:sz w:val="24"/>
          <w:szCs w:val="24"/>
          <w:lang w:eastAsia="en-US"/>
        </w:rPr>
        <w:t xml:space="preserve">                                                 Signature </w:t>
      </w:r>
      <w:r w:rsidR="006762CE" w:rsidRPr="00115211">
        <w:rPr>
          <w:rFonts w:ascii="Times New Roman" w:eastAsiaTheme="minorHAnsi" w:hAnsi="Times New Roman" w:cs="Times New Roman"/>
          <w:color w:val="000000" w:themeColor="text1"/>
          <w:sz w:val="24"/>
          <w:szCs w:val="24"/>
          <w:lang w:eastAsia="en-US"/>
        </w:rPr>
        <w:t xml:space="preserve">     </w:t>
      </w:r>
    </w:p>
    <w:p w14:paraId="29F4A713" w14:textId="77777777"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29BA5188" w14:textId="6F2BD545" w:rsidR="006762CE" w:rsidRPr="00115211" w:rsidRDefault="00FE5655"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7456" behindDoc="0" locked="0" layoutInCell="1" allowOverlap="1" wp14:anchorId="04EA8B34" wp14:editId="678EDFC7">
                <wp:simplePos x="0" y="0"/>
                <wp:positionH relativeFrom="margin">
                  <wp:posOffset>3200400</wp:posOffset>
                </wp:positionH>
                <wp:positionV relativeFrom="paragraph">
                  <wp:posOffset>246380</wp:posOffset>
                </wp:positionV>
                <wp:extent cx="2457450" cy="295275"/>
                <wp:effectExtent l="0" t="0" r="0" b="9525"/>
                <wp:wrapNone/>
                <wp:docPr id="44475407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7450" cy="295275"/>
                        </a:xfrm>
                        <a:prstGeom prst="rect">
                          <a:avLst/>
                        </a:prstGeom>
                        <a:solidFill>
                          <a:sysClr val="window" lastClr="FFFFFF"/>
                        </a:solidFill>
                        <a:ln w="6350">
                          <a:solidFill>
                            <a:prstClr val="black"/>
                          </a:solidFill>
                        </a:ln>
                      </wps:spPr>
                      <wps:txbx>
                        <w:txbxContent>
                          <w:p w14:paraId="3B26C5B4"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A8B34" id="Text Box 3" o:spid="_x0000_s1033" type="#_x0000_t202" style="position:absolute;left:0;text-align:left;margin-left:252pt;margin-top:19.4pt;width:193.5pt;height:23.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" fillcolor="window" strokeweight=".5pt">
                <v:path arrowok="t"/>
                <v:textbox>
                  <w:txbxContent>
                    <w:p w14:paraId="3B26C5B4" w14:textId="77777777" w:rsidR="006762CE" w:rsidRDefault="006762CE" w:rsidP="006762CE"/>
                  </w:txbxContent>
                </v:textbox>
                <w10:wrap anchorx="margin"/>
              </v:shape>
            </w:pict>
          </mc:Fallback>
        </mc:AlternateContent>
      </w:r>
      <w:r w:rsidRPr="00115211">
        <w:rPr>
          <w:rFonts w:ascii="Times New Roman" w:hAnsi="Times New Roman" w:cs="Times New Roman"/>
          <w:noProof/>
          <w:color w:val="000000" w:themeColor="text1"/>
        </w:rPr>
        <mc:AlternateContent>
          <mc:Choice Requires="wps">
            <w:drawing>
              <wp:anchor distT="0" distB="0" distL="114300" distR="114300" simplePos="0" relativeHeight="251666432" behindDoc="0" locked="0" layoutInCell="1" allowOverlap="1" wp14:anchorId="316FADF1" wp14:editId="5344E957">
                <wp:simplePos x="0" y="0"/>
                <wp:positionH relativeFrom="margin">
                  <wp:align>left</wp:align>
                </wp:positionH>
                <wp:positionV relativeFrom="paragraph">
                  <wp:posOffset>227330</wp:posOffset>
                </wp:positionV>
                <wp:extent cx="2505075" cy="304800"/>
                <wp:effectExtent l="0" t="0" r="9525" b="0"/>
                <wp:wrapNone/>
                <wp:docPr id="15046989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05075" cy="304800"/>
                        </a:xfrm>
                        <a:prstGeom prst="rect">
                          <a:avLst/>
                        </a:prstGeom>
                        <a:solidFill>
                          <a:sysClr val="window" lastClr="FFFFFF"/>
                        </a:solidFill>
                        <a:ln w="6350">
                          <a:solidFill>
                            <a:prstClr val="black"/>
                          </a:solidFill>
                        </a:ln>
                      </wps:spPr>
                      <wps:txbx>
                        <w:txbxContent>
                          <w:p w14:paraId="6BB014E6"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FADF1" id="Text Box 2" o:spid="_x0000_s1034" type="#_x0000_t202" style="position:absolute;left:0;text-align:left;margin-left:0;margin-top:17.9pt;width:197.25pt;height:24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" fillcolor="window" strokeweight=".5pt">
                <v:path arrowok="t"/>
                <v:textbox>
                  <w:txbxContent>
                    <w:p w14:paraId="6BB014E6" w14:textId="77777777" w:rsidR="006762CE" w:rsidRDefault="006762CE" w:rsidP="006762CE"/>
                  </w:txbxContent>
                </v:textbox>
                <w10:wrap anchorx="margin"/>
              </v:shape>
            </w:pict>
          </mc:Fallback>
        </mc:AlternateContent>
      </w:r>
      <w:r w:rsidR="00380172" w:rsidRPr="00115211">
        <w:rPr>
          <w:rFonts w:ascii="Times New Roman" w:eastAsiaTheme="minorHAnsi" w:hAnsi="Times New Roman" w:cs="Times New Roman"/>
          <w:color w:val="000000" w:themeColor="text1"/>
          <w:sz w:val="24"/>
          <w:szCs w:val="24"/>
          <w:lang w:eastAsia="en-US"/>
        </w:rPr>
        <w:t xml:space="preserve">Researcher </w:t>
      </w:r>
      <w:r w:rsidR="006762CE" w:rsidRPr="00115211">
        <w:rPr>
          <w:rFonts w:ascii="Times New Roman" w:eastAsiaTheme="minorHAnsi" w:hAnsi="Times New Roman" w:cs="Times New Roman"/>
          <w:color w:val="000000" w:themeColor="text1"/>
          <w:sz w:val="24"/>
          <w:szCs w:val="24"/>
          <w:lang w:eastAsia="en-US"/>
        </w:rPr>
        <w:t xml:space="preserve">                                                         </w:t>
      </w:r>
      <w:r w:rsidR="00380172" w:rsidRPr="00115211">
        <w:rPr>
          <w:rFonts w:ascii="Times New Roman" w:eastAsiaTheme="minorHAnsi" w:hAnsi="Times New Roman" w:cs="Times New Roman"/>
          <w:color w:val="000000" w:themeColor="text1"/>
          <w:sz w:val="24"/>
          <w:szCs w:val="24"/>
          <w:lang w:eastAsia="en-US"/>
        </w:rPr>
        <w:t xml:space="preserve">Signature </w:t>
      </w:r>
    </w:p>
    <w:p w14:paraId="6BD688C6" w14:textId="77777777"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204A00E1" w14:textId="3001B6C4" w:rsidR="006762CE" w:rsidRPr="00115211" w:rsidRDefault="00380172" w:rsidP="009318CE">
      <w:pPr>
        <w:spacing w:line="360" w:lineRule="auto"/>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lastRenderedPageBreak/>
        <w:t>You may decline in participation for this research. You may withdraw from this research at any time</w:t>
      </w:r>
      <w:r w:rsidR="003355A3" w:rsidRPr="00115211">
        <w:rPr>
          <w:rFonts w:ascii="Times New Roman" w:eastAsiaTheme="minorHAnsi" w:hAnsi="Times New Roman" w:cs="Times New Roman"/>
          <w:color w:val="000000" w:themeColor="text1"/>
          <w:sz w:val="24"/>
          <w:szCs w:val="24"/>
          <w:lang w:eastAsia="en-US"/>
        </w:rPr>
        <w:t xml:space="preserve"> before all data collection is complete</w:t>
      </w:r>
      <w:r w:rsidR="006762CE" w:rsidRPr="00115211">
        <w:rPr>
          <w:rFonts w:ascii="Times New Roman" w:eastAsiaTheme="minorHAnsi" w:hAnsi="Times New Roman" w:cs="Times New Roman"/>
          <w:color w:val="000000" w:themeColor="text1"/>
          <w:sz w:val="24"/>
          <w:szCs w:val="24"/>
          <w:lang w:eastAsia="en-US"/>
        </w:rPr>
        <w:t>.</w:t>
      </w:r>
      <w:r w:rsidRPr="00115211">
        <w:rPr>
          <w:rFonts w:ascii="Times New Roman" w:eastAsiaTheme="minorHAnsi" w:hAnsi="Times New Roman" w:cs="Times New Roman"/>
          <w:color w:val="000000" w:themeColor="text1"/>
          <w:sz w:val="24"/>
          <w:szCs w:val="24"/>
          <w:lang w:eastAsia="en-US"/>
        </w:rPr>
        <w:t xml:space="preserve"> </w:t>
      </w:r>
      <w:r w:rsidR="00257B2E" w:rsidRPr="00115211">
        <w:rPr>
          <w:rFonts w:ascii="Times New Roman" w:eastAsiaTheme="minorHAnsi" w:hAnsi="Times New Roman" w:cs="Times New Roman"/>
          <w:color w:val="000000" w:themeColor="text1"/>
          <w:sz w:val="24"/>
          <w:szCs w:val="24"/>
          <w:lang w:eastAsia="en-US"/>
        </w:rPr>
        <w:t>Maintaining anonymity will be a continuous priority throughout his research. Practical measures such as non-identifying information on recording equipment or interview transcripts will be adhered to</w:t>
      </w:r>
      <w:r w:rsidR="006762CE" w:rsidRPr="00115211">
        <w:rPr>
          <w:rFonts w:ascii="Times New Roman" w:eastAsiaTheme="minorHAnsi" w:hAnsi="Times New Roman" w:cs="Times New Roman"/>
          <w:color w:val="000000" w:themeColor="text1"/>
          <w:sz w:val="24"/>
          <w:szCs w:val="24"/>
          <w:lang w:eastAsia="en-US"/>
        </w:rPr>
        <w:t xml:space="preserve">. </w:t>
      </w:r>
      <w:r w:rsidR="00257B2E" w:rsidRPr="00115211">
        <w:rPr>
          <w:rFonts w:ascii="Times New Roman" w:eastAsiaTheme="minorHAnsi" w:hAnsi="Times New Roman" w:cs="Times New Roman"/>
          <w:color w:val="000000" w:themeColor="text1"/>
          <w:sz w:val="24"/>
          <w:szCs w:val="24"/>
          <w:lang w:eastAsia="en-US"/>
        </w:rPr>
        <w:t xml:space="preserve"> No other person will have access to audio tapes and transcripts</w:t>
      </w:r>
      <w:r w:rsidR="003355A3" w:rsidRPr="00115211">
        <w:rPr>
          <w:rFonts w:ascii="Times New Roman" w:eastAsiaTheme="minorHAnsi" w:hAnsi="Times New Roman" w:cs="Times New Roman"/>
          <w:color w:val="000000" w:themeColor="text1"/>
          <w:sz w:val="24"/>
          <w:szCs w:val="24"/>
          <w:lang w:eastAsia="en-US"/>
        </w:rPr>
        <w:t>.</w:t>
      </w:r>
    </w:p>
    <w:p w14:paraId="5311F071" w14:textId="42C64E3C" w:rsidR="009318CE" w:rsidRPr="00115211" w:rsidRDefault="00567ACE" w:rsidP="009318CE">
      <w:pPr>
        <w:spacing w:line="360" w:lineRule="auto"/>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If you prefer complete anonymity, please place a cross in the participant name box, and three stars in the signature box.</w:t>
      </w:r>
    </w:p>
    <w:p w14:paraId="41868593" w14:textId="569C6D77" w:rsidR="00257B2E" w:rsidRPr="00115211" w:rsidRDefault="00257B2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When you have completed the consent form, please email this to me- </w:t>
      </w:r>
      <w:hyperlink r:id="rId19" w:history="1">
        <w:r w:rsidRPr="00115211">
          <w:rPr>
            <w:rStyle w:val="Hyperlink"/>
            <w:rFonts w:ascii="Times New Roman" w:eastAsiaTheme="minorHAnsi" w:hAnsi="Times New Roman" w:cs="Times New Roman"/>
            <w:color w:val="000000" w:themeColor="text1"/>
            <w:sz w:val="24"/>
            <w:szCs w:val="24"/>
            <w:lang w:eastAsia="en-US"/>
          </w:rPr>
          <w:t>1503170@student@uwtsd.ac.uk</w:t>
        </w:r>
      </w:hyperlink>
      <w:r w:rsidRPr="00115211">
        <w:rPr>
          <w:rFonts w:ascii="Times New Roman" w:eastAsiaTheme="minorHAnsi" w:hAnsi="Times New Roman" w:cs="Times New Roman"/>
          <w:color w:val="000000" w:themeColor="text1"/>
          <w:sz w:val="24"/>
          <w:szCs w:val="24"/>
          <w:lang w:eastAsia="en-US"/>
        </w:rPr>
        <w:t xml:space="preserve"> . We will then arrange an interview at a convenient time at the location discussed. Please note interviews </w:t>
      </w:r>
      <w:r w:rsidR="00D7514D" w:rsidRPr="00115211">
        <w:rPr>
          <w:rFonts w:ascii="Times New Roman" w:eastAsiaTheme="minorHAnsi" w:hAnsi="Times New Roman" w:cs="Times New Roman"/>
          <w:color w:val="000000" w:themeColor="text1"/>
          <w:sz w:val="24"/>
          <w:szCs w:val="24"/>
          <w:lang w:eastAsia="en-US"/>
        </w:rPr>
        <w:t>cannot</w:t>
      </w:r>
      <w:r w:rsidRPr="00115211">
        <w:rPr>
          <w:rFonts w:ascii="Times New Roman" w:eastAsiaTheme="minorHAnsi" w:hAnsi="Times New Roman" w:cs="Times New Roman"/>
          <w:color w:val="000000" w:themeColor="text1"/>
          <w:sz w:val="24"/>
          <w:szCs w:val="24"/>
          <w:lang w:eastAsia="en-US"/>
        </w:rPr>
        <w:t xml:space="preserve"> be arranged without confirmation of your written consent. </w:t>
      </w:r>
    </w:p>
    <w:p w14:paraId="774FAECF"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p w14:paraId="1FC33F9A" w14:textId="644E5905" w:rsidR="009318CE" w:rsidRPr="00115211" w:rsidRDefault="009318CE"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Sincerely </w:t>
      </w:r>
    </w:p>
    <w:p w14:paraId="1EDEDC7D" w14:textId="7846F6F4" w:rsidR="00E1796C"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Researcher</w:t>
      </w:r>
      <w:r w:rsidRPr="00115211">
        <w:rPr>
          <w:rFonts w:ascii="Times New Roman" w:eastAsiaTheme="minorHAnsi" w:hAnsi="Times New Roman" w:cs="Times New Roman"/>
          <w:color w:val="000000" w:themeColor="text1"/>
          <w:sz w:val="24"/>
          <w:szCs w:val="24"/>
          <w:lang w:eastAsia="en-US"/>
        </w:rPr>
        <w:t xml:space="preserve">- Rachael Rivers, UWTSD, Education Doctorate student. </w:t>
      </w:r>
    </w:p>
    <w:p w14:paraId="0C89C891" w14:textId="1CE0079E" w:rsidR="00557774" w:rsidRDefault="00557774">
      <w:pPr>
        <w:rPr>
          <w:rFonts w:ascii="Times New Roman" w:eastAsiaTheme="minorHAnsi" w:hAnsi="Times New Roman" w:cs="Times New Roman"/>
          <w:color w:val="000000" w:themeColor="text1"/>
          <w:sz w:val="24"/>
          <w:szCs w:val="24"/>
          <w:lang w:eastAsia="en-US"/>
        </w:rPr>
      </w:pPr>
      <w:r>
        <w:rPr>
          <w:rFonts w:ascii="Times New Roman" w:eastAsiaTheme="minorHAnsi" w:hAnsi="Times New Roman" w:cs="Times New Roman"/>
          <w:color w:val="000000" w:themeColor="text1"/>
          <w:sz w:val="24"/>
          <w:szCs w:val="24"/>
          <w:lang w:eastAsia="en-US"/>
        </w:rPr>
        <w:br w:type="page"/>
      </w:r>
    </w:p>
    <w:p w14:paraId="36FAF9CC" w14:textId="24B97313" w:rsidR="00557774" w:rsidRPr="00F43869" w:rsidRDefault="00557774" w:rsidP="00F43869">
      <w:pPr>
        <w:pStyle w:val="Heading1"/>
        <w:rPr>
          <w:rFonts w:ascii="Times New Roman" w:hAnsi="Times New Roman" w:cs="Times New Roman"/>
          <w:i/>
          <w:iCs/>
          <w:color w:val="auto"/>
          <w:sz w:val="24"/>
          <w:szCs w:val="24"/>
        </w:rPr>
      </w:pPr>
      <w:bookmarkStart w:id="32" w:name="_Toc170120962"/>
      <w:r w:rsidRPr="00F43869">
        <w:rPr>
          <w:rFonts w:ascii="Times New Roman" w:eastAsiaTheme="minorHAnsi" w:hAnsi="Times New Roman" w:cs="Times New Roman"/>
          <w:i/>
          <w:iCs/>
          <w:color w:val="auto"/>
          <w:sz w:val="24"/>
          <w:szCs w:val="24"/>
          <w:lang w:eastAsia="en-US"/>
        </w:rPr>
        <w:lastRenderedPageBreak/>
        <w:t>Appendix 3- Ethical</w:t>
      </w:r>
      <w:r w:rsidRPr="00F43869">
        <w:rPr>
          <w:rFonts w:ascii="Times New Roman" w:hAnsi="Times New Roman" w:cs="Times New Roman"/>
          <w:i/>
          <w:iCs/>
          <w:color w:val="auto"/>
          <w:sz w:val="24"/>
          <w:szCs w:val="24"/>
        </w:rPr>
        <w:t xml:space="preserve"> considerations and Bias mitigation</w:t>
      </w:r>
      <w:bookmarkEnd w:id="32"/>
    </w:p>
    <w:p w14:paraId="7639AFF6" w14:textId="77777777" w:rsidR="00557774" w:rsidRPr="00557774" w:rsidRDefault="00557774" w:rsidP="00557774"/>
    <w:p w14:paraId="554DCC1E" w14:textId="77777777" w:rsidR="00557774" w:rsidRPr="00115211" w:rsidRDefault="00557774" w:rsidP="00557774">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setting is considered as a safe location for participants, myself and data collection.  Additionally, participants are in familiar </w:t>
      </w:r>
      <w:r>
        <w:rPr>
          <w:rFonts w:ascii="Times New Roman" w:hAnsi="Times New Roman" w:cs="Times New Roman"/>
          <w:color w:val="000000" w:themeColor="text1"/>
          <w:sz w:val="24"/>
          <w:szCs w:val="24"/>
        </w:rPr>
        <w:t>environment</w:t>
      </w:r>
      <w:r w:rsidRPr="00115211">
        <w:rPr>
          <w:rFonts w:ascii="Times New Roman" w:hAnsi="Times New Roman" w:cs="Times New Roman"/>
          <w:color w:val="000000" w:themeColor="text1"/>
          <w:sz w:val="24"/>
          <w:szCs w:val="24"/>
        </w:rPr>
        <w:t xml:space="preserve"> therefore </w:t>
      </w:r>
      <w:r>
        <w:rPr>
          <w:rFonts w:ascii="Times New Roman" w:hAnsi="Times New Roman" w:cs="Times New Roman"/>
          <w:color w:val="000000" w:themeColor="text1"/>
          <w:sz w:val="24"/>
          <w:szCs w:val="24"/>
        </w:rPr>
        <w:t>aiming</w:t>
      </w:r>
      <w:r w:rsidRPr="00115211">
        <w:rPr>
          <w:rFonts w:ascii="Times New Roman" w:hAnsi="Times New Roman" w:cs="Times New Roman"/>
          <w:color w:val="000000" w:themeColor="text1"/>
          <w:sz w:val="24"/>
          <w:szCs w:val="24"/>
        </w:rPr>
        <w:t xml:space="preserve"> to reduce potential </w:t>
      </w:r>
      <w:r>
        <w:rPr>
          <w:rFonts w:ascii="Times New Roman" w:hAnsi="Times New Roman" w:cs="Times New Roman"/>
          <w:color w:val="000000" w:themeColor="text1"/>
          <w:sz w:val="24"/>
          <w:szCs w:val="24"/>
        </w:rPr>
        <w:t>psychological distress</w:t>
      </w:r>
      <w:r w:rsidRPr="00115211">
        <w:rPr>
          <w:rFonts w:ascii="Times New Roman" w:hAnsi="Times New Roman" w:cs="Times New Roman"/>
          <w:color w:val="000000" w:themeColor="text1"/>
          <w:sz w:val="24"/>
          <w:szCs w:val="24"/>
        </w:rPr>
        <w:t>. Moreover, signposting for participants experiencing concern relating to academic misconduct were offered after each interview</w:t>
      </w:r>
      <w:r>
        <w:rPr>
          <w:rFonts w:ascii="Times New Roman" w:hAnsi="Times New Roman" w:cs="Times New Roman"/>
          <w:color w:val="000000" w:themeColor="text1"/>
          <w:sz w:val="24"/>
          <w:szCs w:val="24"/>
        </w:rPr>
        <w:t xml:space="preserve"> if appropriate</w:t>
      </w:r>
      <w:r w:rsidRPr="00115211">
        <w:rPr>
          <w:rFonts w:ascii="Times New Roman" w:hAnsi="Times New Roman" w:cs="Times New Roman"/>
          <w:color w:val="000000" w:themeColor="text1"/>
          <w:sz w:val="24"/>
          <w:szCs w:val="24"/>
        </w:rPr>
        <w:t>. Whilst management was present in the building if immediate support was necessary. My dissertation supervisor was also contactable upon request for myself during this process to address any areas of concern.</w:t>
      </w:r>
      <w:r>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Aiming to prevent any adverse effects upon the wellbeing of participants, including the reputation of the university the following actions were upheld. Consent letters were provided and safely stored, information letters provided to each participant, member checking commenced after each interview for example reading through notes with participants to ensure experiences and perspectives had been correctly interpreted. These actions ensured that the study had been employed with professional competency in a legal, transparent, and safe approach. Whilst recording participants as random letters in the alphabet allowed me to identify the interview with the notes taken yet protect confidentiality</w:t>
      </w:r>
      <w:r>
        <w:rPr>
          <w:rFonts w:ascii="Times New Roman" w:hAnsi="Times New Roman" w:cs="Times New Roman"/>
          <w:color w:val="000000" w:themeColor="text1"/>
          <w:sz w:val="24"/>
          <w:szCs w:val="24"/>
        </w:rPr>
        <w:t xml:space="preserve"> ensuring that this study has </w:t>
      </w:r>
      <w:r w:rsidRPr="00115211">
        <w:rPr>
          <w:rFonts w:ascii="Times New Roman" w:hAnsi="Times New Roman" w:cs="Times New Roman"/>
          <w:color w:val="000000" w:themeColor="text1"/>
          <w:sz w:val="24"/>
          <w:szCs w:val="24"/>
        </w:rPr>
        <w:t>been approached with both personal integrity and honesty</w:t>
      </w:r>
      <w:r>
        <w:rPr>
          <w:rFonts w:ascii="Times New Roman" w:hAnsi="Times New Roman" w:cs="Times New Roman"/>
          <w:color w:val="000000" w:themeColor="text1"/>
          <w:sz w:val="24"/>
          <w:szCs w:val="24"/>
        </w:rPr>
        <w:t>.</w:t>
      </w:r>
    </w:p>
    <w:p w14:paraId="249C7FE7" w14:textId="77777777" w:rsidR="00557774" w:rsidRPr="00115211" w:rsidRDefault="00557774" w:rsidP="00557774">
      <w:pPr>
        <w:spacing w:line="360" w:lineRule="auto"/>
        <w:jc w:val="both"/>
        <w:rPr>
          <w:rFonts w:ascii="Times New Roman" w:hAnsi="Times New Roman" w:cs="Times New Roman"/>
          <w:color w:val="000000" w:themeColor="text1"/>
          <w:sz w:val="24"/>
          <w:szCs w:val="24"/>
        </w:rPr>
      </w:pPr>
    </w:p>
    <w:p w14:paraId="47A0D981" w14:textId="77777777" w:rsidR="00557774" w:rsidRPr="009C79CC" w:rsidRDefault="00557774" w:rsidP="0055777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383C18">
        <w:rPr>
          <w:rFonts w:ascii="Times New Roman" w:eastAsia="Times New Roman" w:hAnsi="Times New Roman" w:cs="Times New Roman"/>
          <w:sz w:val="24"/>
          <w:szCs w:val="24"/>
          <w14:ligatures w14:val="none"/>
        </w:rPr>
        <w:t>As a student pursuing an education doctorate, it is crucial to address the risk of bias throughout the research process. To elaborate, according to Husserl (2001), it is essential to set aside personal judgments to gain a deeper understanding of the subject. Therefore, bracketing helped prevent any preconceived notions from influencing the inquiry. Additionally, reflexivity allowed me to closely examine the reality of academic misconduct (AM), as the perspectives of lecturers and the analysis are interconnected. Recognizing my ontological position of subjectivity, I was aware of my personal biases. It is important to note that identifying my own biases did not include attempts to correct them; instead, it ensured that the study's findings were not the result of an external imposition. Sharing assumptions provided transparency, which is considered crucial for robust research according to the University of Wales Trinity Saint David Research Ethics &amp; Integrity Code of Practice (2022), BERA (2018), and the British Sociological Association's ethical guidance (2018).</w:t>
      </w:r>
      <w:r>
        <w:rPr>
          <w:rFonts w:ascii="Times New Roman" w:eastAsia="Times New Roman" w:hAnsi="Times New Roman" w:cs="Times New Roman"/>
          <w:sz w:val="24"/>
          <w:szCs w:val="24"/>
          <w14:ligatures w14:val="none"/>
        </w:rPr>
        <w:t xml:space="preserve"> </w:t>
      </w:r>
      <w:r w:rsidRPr="00115211">
        <w:rPr>
          <w:rFonts w:ascii="Times New Roman" w:hAnsi="Times New Roman" w:cs="Times New Roman"/>
          <w:color w:val="000000" w:themeColor="text1"/>
          <w:sz w:val="24"/>
          <w:szCs w:val="24"/>
        </w:rPr>
        <w:t>Below discusses the data analysis process used within this study including coding techniques.</w:t>
      </w:r>
    </w:p>
    <w:p w14:paraId="20E727FC" w14:textId="5EF5C52A" w:rsidR="009318CE" w:rsidRPr="00115211" w:rsidRDefault="009318CE">
      <w:pPr>
        <w:rPr>
          <w:rFonts w:ascii="Arial" w:eastAsiaTheme="minorHAnsi" w:hAnsi="Arial" w:cs="Arial"/>
          <w:color w:val="000000" w:themeColor="text1"/>
          <w:sz w:val="24"/>
          <w:szCs w:val="24"/>
          <w:lang w:eastAsia="en-US"/>
        </w:rPr>
      </w:pPr>
      <w:r w:rsidRPr="00115211">
        <w:rPr>
          <w:rFonts w:ascii="Arial" w:eastAsiaTheme="minorHAnsi" w:hAnsi="Arial" w:cs="Arial"/>
          <w:color w:val="000000" w:themeColor="text1"/>
          <w:sz w:val="24"/>
          <w:szCs w:val="24"/>
          <w:lang w:eastAsia="en-US"/>
        </w:rPr>
        <w:br w:type="page"/>
      </w:r>
    </w:p>
    <w:p w14:paraId="56E357BA" w14:textId="6F80C635" w:rsidR="009318CE" w:rsidRPr="00B15B5B" w:rsidRDefault="008863C8" w:rsidP="008863C8">
      <w:pPr>
        <w:pStyle w:val="Heading1"/>
        <w:rPr>
          <w:rFonts w:ascii="Times New Roman" w:eastAsiaTheme="minorHAnsi" w:hAnsi="Times New Roman" w:cs="Times New Roman"/>
          <w:i/>
          <w:iCs/>
          <w:color w:val="000000" w:themeColor="text1"/>
          <w:sz w:val="24"/>
          <w:szCs w:val="24"/>
          <w:lang w:eastAsia="en-US"/>
        </w:rPr>
      </w:pPr>
      <w:bookmarkStart w:id="33" w:name="_Toc170120963"/>
      <w:r w:rsidRPr="00B15B5B">
        <w:rPr>
          <w:rStyle w:val="Heading1Char"/>
          <w:rFonts w:ascii="Times New Roman" w:hAnsi="Times New Roman" w:cs="Times New Roman"/>
          <w:i/>
          <w:iCs/>
          <w:color w:val="000000" w:themeColor="text1"/>
          <w:sz w:val="24"/>
          <w:szCs w:val="24"/>
        </w:rPr>
        <w:lastRenderedPageBreak/>
        <w:t xml:space="preserve">Appendix </w:t>
      </w:r>
      <w:r w:rsidR="00557774">
        <w:rPr>
          <w:rStyle w:val="Heading1Char"/>
          <w:rFonts w:ascii="Times New Roman" w:hAnsi="Times New Roman" w:cs="Times New Roman"/>
          <w:i/>
          <w:iCs/>
          <w:color w:val="000000" w:themeColor="text1"/>
          <w:sz w:val="24"/>
          <w:szCs w:val="24"/>
        </w:rPr>
        <w:t>4</w:t>
      </w:r>
      <w:r w:rsidRPr="00B15B5B">
        <w:rPr>
          <w:rStyle w:val="Heading1Char"/>
          <w:rFonts w:ascii="Times New Roman" w:hAnsi="Times New Roman" w:cs="Times New Roman"/>
          <w:i/>
          <w:iCs/>
          <w:color w:val="000000" w:themeColor="text1"/>
          <w:sz w:val="24"/>
          <w:szCs w:val="24"/>
        </w:rPr>
        <w:t xml:space="preserve">- </w:t>
      </w:r>
      <w:r w:rsidR="001350E7" w:rsidRPr="00B15B5B">
        <w:rPr>
          <w:rStyle w:val="Heading1Char"/>
          <w:rFonts w:ascii="Times New Roman" w:hAnsi="Times New Roman" w:cs="Times New Roman"/>
          <w:i/>
          <w:iCs/>
          <w:color w:val="000000" w:themeColor="text1"/>
          <w:sz w:val="24"/>
          <w:szCs w:val="24"/>
        </w:rPr>
        <w:t>Data analysis</w:t>
      </w:r>
      <w:r w:rsidRPr="00B15B5B">
        <w:rPr>
          <w:rStyle w:val="Heading1Char"/>
          <w:rFonts w:ascii="Times New Roman" w:hAnsi="Times New Roman" w:cs="Times New Roman"/>
          <w:i/>
          <w:iCs/>
          <w:color w:val="000000" w:themeColor="text1"/>
          <w:sz w:val="24"/>
          <w:szCs w:val="24"/>
        </w:rPr>
        <w:t xml:space="preserve"> and </w:t>
      </w:r>
      <w:r w:rsidR="00FE05D5" w:rsidRPr="00B15B5B">
        <w:rPr>
          <w:rStyle w:val="Heading1Char"/>
          <w:rFonts w:ascii="Times New Roman" w:hAnsi="Times New Roman" w:cs="Times New Roman"/>
          <w:i/>
          <w:iCs/>
          <w:color w:val="000000" w:themeColor="text1"/>
          <w:sz w:val="24"/>
          <w:szCs w:val="24"/>
        </w:rPr>
        <w:t>coding</w:t>
      </w:r>
      <w:r w:rsidR="001350E7" w:rsidRPr="00B15B5B">
        <w:rPr>
          <w:rFonts w:ascii="Times New Roman" w:eastAsiaTheme="minorHAnsi" w:hAnsi="Times New Roman" w:cs="Times New Roman"/>
          <w:i/>
          <w:iCs/>
          <w:color w:val="000000" w:themeColor="text1"/>
          <w:sz w:val="24"/>
          <w:szCs w:val="24"/>
          <w:lang w:eastAsia="en-US"/>
        </w:rPr>
        <w:t>.</w:t>
      </w:r>
      <w:bookmarkEnd w:id="33"/>
      <w:r w:rsidR="001350E7" w:rsidRPr="00B15B5B">
        <w:rPr>
          <w:rFonts w:ascii="Times New Roman" w:eastAsiaTheme="minorHAnsi" w:hAnsi="Times New Roman" w:cs="Times New Roman"/>
          <w:i/>
          <w:iCs/>
          <w:color w:val="000000" w:themeColor="text1"/>
          <w:sz w:val="24"/>
          <w:szCs w:val="24"/>
          <w:lang w:eastAsia="en-US"/>
        </w:rPr>
        <w:t xml:space="preserve"> </w:t>
      </w:r>
      <w:r w:rsidR="009318CE" w:rsidRPr="00B15B5B">
        <w:rPr>
          <w:rFonts w:ascii="Times New Roman" w:eastAsiaTheme="minorHAnsi" w:hAnsi="Times New Roman" w:cs="Times New Roman"/>
          <w:i/>
          <w:iCs/>
          <w:color w:val="000000" w:themeColor="text1"/>
          <w:sz w:val="24"/>
          <w:szCs w:val="24"/>
          <w:lang w:eastAsia="en-US"/>
        </w:rPr>
        <w:t xml:space="preserve"> </w:t>
      </w:r>
    </w:p>
    <w:p w14:paraId="6AA958D4" w14:textId="7F52FAAA"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0"/>
        <w:gridCol w:w="4824"/>
      </w:tblGrid>
      <w:tr w:rsidR="00115211" w:rsidRPr="00115211" w14:paraId="768F659C"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7DC1AA2F" w14:textId="06084592" w:rsidR="009318CE" w:rsidRPr="00115211" w:rsidRDefault="009318CE" w:rsidP="009318CE">
            <w:pPr>
              <w:spacing w:line="360" w:lineRule="auto"/>
              <w:jc w:val="both"/>
              <w:rPr>
                <w:rFonts w:ascii="Times New Roman" w:eastAsiaTheme="minorHAnsi" w:hAnsi="Times New Roman" w:cs="Times New Roman"/>
                <w:b/>
                <w:color w:val="000000" w:themeColor="text1"/>
                <w:sz w:val="24"/>
                <w:szCs w:val="24"/>
                <w:lang w:eastAsia="en-US"/>
              </w:rPr>
            </w:pPr>
            <w:r w:rsidRPr="00115211">
              <w:rPr>
                <w:rFonts w:ascii="Times New Roman" w:eastAsiaTheme="minorHAnsi" w:hAnsi="Times New Roman" w:cs="Times New Roman"/>
                <w:b/>
                <w:color w:val="000000" w:themeColor="text1"/>
                <w:sz w:val="24"/>
                <w:szCs w:val="24"/>
                <w:lang w:eastAsia="en-US"/>
              </w:rPr>
              <w:t xml:space="preserve">              </w:t>
            </w:r>
            <w:r w:rsidR="001350E7" w:rsidRPr="00115211">
              <w:rPr>
                <w:rFonts w:ascii="Times New Roman" w:eastAsiaTheme="minorHAnsi" w:hAnsi="Times New Roman" w:cs="Times New Roman"/>
                <w:b/>
                <w:color w:val="000000" w:themeColor="text1"/>
                <w:sz w:val="24"/>
                <w:szCs w:val="24"/>
                <w:lang w:eastAsia="en-US"/>
              </w:rPr>
              <w:t xml:space="preserve">Key literature themes </w:t>
            </w:r>
          </w:p>
        </w:tc>
        <w:tc>
          <w:tcPr>
            <w:tcW w:w="4824" w:type="dxa"/>
            <w:tcBorders>
              <w:top w:val="single" w:sz="4" w:space="0" w:color="auto"/>
              <w:left w:val="single" w:sz="4" w:space="0" w:color="auto"/>
              <w:bottom w:val="single" w:sz="4" w:space="0" w:color="auto"/>
              <w:right w:val="single" w:sz="4" w:space="0" w:color="auto"/>
            </w:tcBorders>
            <w:hideMark/>
          </w:tcPr>
          <w:p w14:paraId="09AABFDE" w14:textId="0A5B55E4" w:rsidR="009318CE" w:rsidRPr="00115211" w:rsidRDefault="00FE5655" w:rsidP="009318CE">
            <w:pPr>
              <w:spacing w:line="360" w:lineRule="auto"/>
              <w:jc w:val="both"/>
              <w:rPr>
                <w:rFonts w:ascii="Times New Roman" w:eastAsiaTheme="minorHAnsi" w:hAnsi="Times New Roman" w:cs="Times New Roman"/>
                <w:b/>
                <w:bCs/>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074A7187" wp14:editId="0B6A5C15">
                      <wp:simplePos x="0" y="0"/>
                      <wp:positionH relativeFrom="column">
                        <wp:posOffset>-555625</wp:posOffset>
                      </wp:positionH>
                      <wp:positionV relativeFrom="paragraph">
                        <wp:posOffset>62230</wp:posOffset>
                      </wp:positionV>
                      <wp:extent cx="978535" cy="219075"/>
                      <wp:effectExtent l="0" t="19050" r="12065" b="28575"/>
                      <wp:wrapNone/>
                      <wp:docPr id="178430455" name="Arrow: Right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78535" cy="21907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65B19E1" w14:textId="77777777" w:rsidR="009318CE" w:rsidRDefault="009318CE" w:rsidP="009318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74A718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35" type="#_x0000_t13" style="position:absolute;left:0;text-align:left;margin-left:-43.75pt;margin-top:4.9pt;width:77.05pt;height:1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" adj="19182" fillcolor="#4472c4" strokecolor="#2f528f" strokeweight="1pt">
                      <v:path arrowok="t"/>
                      <v:textbox>
                        <w:txbxContent>
                          <w:p w14:paraId="165B19E1" w14:textId="77777777" w:rsidR="009318CE" w:rsidRDefault="009318CE" w:rsidP="009318CE">
                            <w:pPr>
                              <w:jc w:val="center"/>
                            </w:pPr>
                          </w:p>
                        </w:txbxContent>
                      </v:textbox>
                    </v:shape>
                  </w:pict>
                </mc:Fallback>
              </mc:AlternateContent>
            </w:r>
            <w:r w:rsidR="009318CE" w:rsidRPr="00115211">
              <w:rPr>
                <w:rFonts w:ascii="Times New Roman" w:eastAsiaTheme="minorHAnsi" w:hAnsi="Times New Roman" w:cs="Times New Roman"/>
                <w:color w:val="000000" w:themeColor="text1"/>
                <w:sz w:val="24"/>
                <w:szCs w:val="24"/>
                <w:lang w:eastAsia="en-US"/>
              </w:rPr>
              <w:t xml:space="preserve">                  </w:t>
            </w:r>
            <w:r w:rsidR="001350E7" w:rsidRPr="00115211">
              <w:rPr>
                <w:rFonts w:ascii="Times New Roman" w:eastAsiaTheme="minorHAnsi" w:hAnsi="Times New Roman" w:cs="Times New Roman"/>
                <w:b/>
                <w:bCs/>
                <w:color w:val="000000" w:themeColor="text1"/>
                <w:sz w:val="24"/>
                <w:szCs w:val="24"/>
                <w:lang w:eastAsia="en-US"/>
              </w:rPr>
              <w:t xml:space="preserve">Key literature codes </w:t>
            </w:r>
          </w:p>
        </w:tc>
      </w:tr>
      <w:tr w:rsidR="00115211" w:rsidRPr="00115211" w14:paraId="2ECA60CD"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763A1A30" w14:textId="4FD4059E" w:rsidR="009318CE" w:rsidRPr="00115211" w:rsidRDefault="001350E7" w:rsidP="009318CE">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c</w:t>
            </w:r>
            <w:r w:rsidR="009318CE" w:rsidRPr="00115211">
              <w:rPr>
                <w:rFonts w:ascii="Times New Roman" w:eastAsiaTheme="minorHAnsi" w:hAnsi="Times New Roman" w:cs="Times New Roman"/>
                <w:color w:val="000000" w:themeColor="text1"/>
                <w:sz w:val="24"/>
                <w:szCs w:val="24"/>
                <w:lang w:eastAsia="en-US"/>
              </w:rPr>
              <w:t>ultural values</w:t>
            </w:r>
          </w:p>
        </w:tc>
        <w:tc>
          <w:tcPr>
            <w:tcW w:w="4824" w:type="dxa"/>
            <w:vMerge w:val="restart"/>
            <w:tcBorders>
              <w:top w:val="single" w:sz="4" w:space="0" w:color="auto"/>
              <w:left w:val="single" w:sz="4" w:space="0" w:color="auto"/>
              <w:bottom w:val="single" w:sz="4" w:space="0" w:color="auto"/>
              <w:right w:val="single" w:sz="4" w:space="0" w:color="auto"/>
            </w:tcBorders>
          </w:tcPr>
          <w:p w14:paraId="2E0BA1D8"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Emotions</w:t>
            </w:r>
          </w:p>
          <w:p w14:paraId="098D0F23" w14:textId="4136C351"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Value</w:t>
            </w:r>
            <w:r w:rsidR="00A619A7" w:rsidRPr="00115211">
              <w:rPr>
                <w:rFonts w:ascii="Times New Roman" w:eastAsiaTheme="minorHAnsi" w:hAnsi="Times New Roman" w:cs="Times New Roman"/>
                <w:color w:val="000000" w:themeColor="text1"/>
                <w:sz w:val="24"/>
                <w:szCs w:val="24"/>
                <w:lang w:eastAsia="en-US"/>
              </w:rPr>
              <w:t>s</w:t>
            </w:r>
          </w:p>
          <w:p w14:paraId="3488AA91" w14:textId="42D60D03" w:rsidR="00A619A7" w:rsidRPr="00115211" w:rsidRDefault="00A619A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Fairness</w:t>
            </w:r>
            <w:r w:rsidR="00A215FD" w:rsidRPr="00115211">
              <w:rPr>
                <w:rFonts w:ascii="Times New Roman" w:eastAsiaTheme="minorHAnsi" w:hAnsi="Times New Roman" w:cs="Times New Roman"/>
                <w:color w:val="000000" w:themeColor="text1"/>
                <w:sz w:val="24"/>
                <w:szCs w:val="24"/>
                <w:lang w:eastAsia="en-US"/>
              </w:rPr>
              <w:t xml:space="preserve"> </w:t>
            </w:r>
          </w:p>
          <w:tbl>
            <w:tblPr>
              <w:tblpPr w:leftFromText="180" w:rightFromText="180" w:bottomFromText="160" w:vertAnchor="text" w:horzAnchor="margin" w:tblpY="145"/>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8"/>
            </w:tblGrid>
            <w:tr w:rsidR="001350E7" w:rsidRPr="00115211" w14:paraId="716402EF" w14:textId="77777777" w:rsidTr="00146B6A">
              <w:trPr>
                <w:trHeight w:val="404"/>
              </w:trPr>
              <w:tc>
                <w:tcPr>
                  <w:tcW w:w="4828" w:type="dxa"/>
                  <w:tcBorders>
                    <w:top w:val="single" w:sz="4" w:space="0" w:color="auto"/>
                    <w:left w:val="single" w:sz="4" w:space="0" w:color="auto"/>
                    <w:bottom w:val="single" w:sz="4" w:space="0" w:color="auto"/>
                    <w:right w:val="single" w:sz="4" w:space="0" w:color="auto"/>
                  </w:tcBorders>
                  <w:hideMark/>
                </w:tcPr>
                <w:p w14:paraId="038A72D5" w14:textId="2572CC19" w:rsidR="009318CE" w:rsidRPr="00115211" w:rsidRDefault="001350E7" w:rsidP="009318CE">
                  <w:pPr>
                    <w:spacing w:line="360" w:lineRule="auto"/>
                    <w:jc w:val="both"/>
                    <w:rPr>
                      <w:rFonts w:ascii="Times New Roman" w:eastAsiaTheme="minorHAnsi" w:hAnsi="Times New Roman" w:cs="Times New Roman"/>
                      <w:b/>
                      <w:color w:val="000000" w:themeColor="text1"/>
                      <w:sz w:val="24"/>
                      <w:szCs w:val="24"/>
                      <w:lang w:eastAsia="en-US"/>
                    </w:rPr>
                  </w:pPr>
                  <w:r w:rsidRPr="00115211">
                    <w:rPr>
                      <w:rFonts w:ascii="Times New Roman" w:eastAsiaTheme="minorHAnsi" w:hAnsi="Times New Roman" w:cs="Times New Roman"/>
                      <w:b/>
                      <w:color w:val="000000" w:themeColor="text1"/>
                      <w:sz w:val="24"/>
                      <w:szCs w:val="24"/>
                      <w:lang w:eastAsia="en-US"/>
                    </w:rPr>
                    <w:t xml:space="preserve">Codes created from Phenomenological inquiry questions </w:t>
                  </w:r>
                </w:p>
              </w:tc>
            </w:tr>
          </w:tbl>
          <w:p w14:paraId="24D17573"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p>
          <w:p w14:paraId="1293828A"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Memory</w:t>
            </w:r>
          </w:p>
          <w:p w14:paraId="40039FBB"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Beliefs</w:t>
            </w:r>
          </w:p>
          <w:p w14:paraId="66139A3B"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p>
          <w:p w14:paraId="1910A659"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741D42F9"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24F0625B" w14:textId="28EE29B7" w:rsidR="009318CE" w:rsidRPr="00115211" w:rsidRDefault="001350E7" w:rsidP="009318CE">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cultural norms </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4F9F448"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6935BDDD"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219F3BFA" w14:textId="4873F5B4" w:rsidR="009318CE" w:rsidRPr="00115211" w:rsidRDefault="008870AC" w:rsidP="009318CE">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Institutional</w:t>
            </w:r>
            <w:r w:rsidR="00A619A7" w:rsidRPr="00115211">
              <w:rPr>
                <w:rFonts w:ascii="Times New Roman" w:eastAsiaTheme="minorHAnsi" w:hAnsi="Times New Roman" w:cs="Times New Roman"/>
                <w:color w:val="000000" w:themeColor="text1"/>
                <w:sz w:val="24"/>
                <w:szCs w:val="24"/>
                <w:lang w:eastAsia="en-US"/>
              </w:rPr>
              <w:t xml:space="preserve"> values and norms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74CCA07C"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1568A0F4"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4DC1BB33" w14:textId="07C42085" w:rsidR="009318CE" w:rsidRPr="00115211" w:rsidRDefault="001350E7" w:rsidP="008870AC">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c</w:t>
            </w:r>
            <w:r w:rsidR="00A619A7" w:rsidRPr="00115211">
              <w:rPr>
                <w:rFonts w:ascii="Times New Roman" w:eastAsiaTheme="minorHAnsi" w:hAnsi="Times New Roman" w:cs="Times New Roman"/>
                <w:color w:val="000000" w:themeColor="text1"/>
                <w:sz w:val="24"/>
                <w:szCs w:val="24"/>
                <w:lang w:eastAsia="en-US"/>
              </w:rPr>
              <w:t>omprehension of academic integrity, dishonesty, and procedures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1C376D4B"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1AB49313"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69F367C9" w14:textId="77719EFB" w:rsidR="001350E7" w:rsidRPr="00115211" w:rsidRDefault="00A215FD" w:rsidP="001350E7">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Institutional policy and</w:t>
            </w:r>
            <w:r w:rsidR="001350E7" w:rsidRPr="00115211">
              <w:rPr>
                <w:rFonts w:ascii="Times New Roman" w:eastAsiaTheme="minorHAnsi" w:hAnsi="Times New Roman" w:cs="Times New Roman"/>
                <w:color w:val="000000" w:themeColor="text1"/>
                <w:sz w:val="24"/>
                <w:szCs w:val="24"/>
                <w:lang w:eastAsia="en-US"/>
              </w:rPr>
              <w:t xml:space="preserve"> accessibility.</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9E17E3C"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372C7B32"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1C7AFA20" w14:textId="197965D1" w:rsidR="009318CE" w:rsidRPr="00115211" w:rsidRDefault="00A215FD" w:rsidP="00667B9B">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Effectiveness of </w:t>
            </w:r>
            <w:r w:rsidR="001350E7" w:rsidRPr="00115211">
              <w:rPr>
                <w:rFonts w:ascii="Times New Roman" w:eastAsiaTheme="minorHAnsi" w:hAnsi="Times New Roman" w:cs="Times New Roman"/>
                <w:color w:val="000000" w:themeColor="text1"/>
                <w:sz w:val="24"/>
                <w:szCs w:val="24"/>
                <w:lang w:eastAsia="en-US"/>
              </w:rPr>
              <w:t>academic misconduct</w:t>
            </w:r>
            <w:r w:rsidRPr="00115211">
              <w:rPr>
                <w:rFonts w:ascii="Times New Roman" w:eastAsiaTheme="minorHAnsi" w:hAnsi="Times New Roman" w:cs="Times New Roman"/>
                <w:color w:val="000000" w:themeColor="text1"/>
                <w:sz w:val="24"/>
                <w:szCs w:val="24"/>
                <w:lang w:eastAsia="en-US"/>
              </w:rPr>
              <w:t xml:space="preserve"> prevention and promotion of </w:t>
            </w:r>
            <w:r w:rsidR="001350E7" w:rsidRPr="00115211">
              <w:rPr>
                <w:rFonts w:ascii="Times New Roman" w:eastAsiaTheme="minorHAnsi" w:hAnsi="Times New Roman" w:cs="Times New Roman"/>
                <w:color w:val="000000" w:themeColor="text1"/>
                <w:sz w:val="24"/>
                <w:szCs w:val="24"/>
                <w:lang w:eastAsia="en-US"/>
              </w:rPr>
              <w:t>academic integrity strategies</w:t>
            </w:r>
            <w:r w:rsidRPr="00115211">
              <w:rPr>
                <w:rFonts w:ascii="Times New Roman" w:eastAsiaTheme="minorHAnsi" w:hAnsi="Times New Roman" w:cs="Times New Roman"/>
                <w:color w:val="000000" w:themeColor="text1"/>
                <w:sz w:val="24"/>
                <w:szCs w:val="24"/>
                <w:lang w:eastAsia="en-US"/>
              </w:rPr>
              <w:t xml:space="preserve"> </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4DA5646"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06CC0764"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407EF6BE" w14:textId="777E9E2B" w:rsidR="009318CE" w:rsidRPr="00115211" w:rsidRDefault="00A619A7" w:rsidP="00667B9B">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 fairness and consistency of academic misconduct policies: </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61CCBF19"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0119763D" w14:textId="77777777" w:rsidTr="00146B6A">
        <w:trPr>
          <w:trHeight w:val="832"/>
        </w:trPr>
        <w:tc>
          <w:tcPr>
            <w:tcW w:w="4810" w:type="dxa"/>
            <w:tcBorders>
              <w:top w:val="single" w:sz="4" w:space="0" w:color="auto"/>
              <w:left w:val="single" w:sz="4" w:space="0" w:color="auto"/>
              <w:bottom w:val="single" w:sz="4" w:space="0" w:color="auto"/>
              <w:right w:val="single" w:sz="4" w:space="0" w:color="auto"/>
            </w:tcBorders>
            <w:hideMark/>
          </w:tcPr>
          <w:p w14:paraId="5C442A9E" w14:textId="5B898FB9" w:rsidR="008870AC" w:rsidRPr="00115211" w:rsidRDefault="00A619A7" w:rsidP="00667B9B">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Transparency of policy and procedures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E23DE71"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bl>
    <w:p w14:paraId="48D9A5D3"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p w14:paraId="60BB7B2D" w14:textId="5A0B8E8B" w:rsidR="009318CE" w:rsidRPr="00115211" w:rsidRDefault="001350E7" w:rsidP="009318CE">
      <w:pPr>
        <w:spacing w:line="360" w:lineRule="auto"/>
        <w:jc w:val="both"/>
        <w:rPr>
          <w:rFonts w:ascii="Times New Roman" w:eastAsiaTheme="minorHAnsi" w:hAnsi="Times New Roman" w:cs="Times New Roman"/>
          <w:color w:val="000000" w:themeColor="text1"/>
          <w:sz w:val="24"/>
          <w:szCs w:val="24"/>
          <w:u w:val="single"/>
          <w:lang w:eastAsia="en-US"/>
        </w:rPr>
      </w:pPr>
      <w:r w:rsidRPr="00115211">
        <w:rPr>
          <w:rFonts w:ascii="Times New Roman" w:eastAsiaTheme="minorHAnsi" w:hAnsi="Times New Roman" w:cs="Times New Roman"/>
          <w:color w:val="000000" w:themeColor="text1"/>
          <w:sz w:val="24"/>
          <w:szCs w:val="24"/>
          <w:u w:val="single"/>
          <w:lang w:eastAsia="en-US"/>
        </w:rPr>
        <w:t>Rationale-</w:t>
      </w:r>
    </w:p>
    <w:p w14:paraId="4CADCFC1" w14:textId="1240EFE2" w:rsidR="001350E7" w:rsidRPr="00115211" w:rsidRDefault="001350E7" w:rsidP="001350E7">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Emotions- </w:t>
      </w:r>
    </w:p>
    <w:p w14:paraId="4307ED30" w14:textId="7AC1A513" w:rsidR="00316E50" w:rsidRPr="00115211" w:rsidRDefault="001350E7"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Emotions and feelings </w:t>
      </w:r>
      <w:r w:rsidR="00DC100F" w:rsidRPr="00115211">
        <w:rPr>
          <w:rFonts w:ascii="Times New Roman" w:eastAsiaTheme="minorHAnsi" w:hAnsi="Times New Roman" w:cs="Times New Roman"/>
          <w:color w:val="000000" w:themeColor="text1"/>
          <w:sz w:val="24"/>
          <w:szCs w:val="24"/>
          <w:lang w:eastAsia="en-US"/>
        </w:rPr>
        <w:t xml:space="preserve">highly likely </w:t>
      </w:r>
      <w:r w:rsidRPr="00115211">
        <w:rPr>
          <w:rFonts w:ascii="Times New Roman" w:eastAsiaTheme="minorHAnsi" w:hAnsi="Times New Roman" w:cs="Times New Roman"/>
          <w:color w:val="000000" w:themeColor="text1"/>
          <w:sz w:val="24"/>
          <w:szCs w:val="24"/>
          <w:lang w:eastAsia="en-US"/>
        </w:rPr>
        <w:t>inform decisions, it</w:t>
      </w:r>
      <w:r w:rsidR="00DC100F" w:rsidRPr="00115211">
        <w:rPr>
          <w:rFonts w:ascii="Times New Roman" w:eastAsiaTheme="minorHAnsi" w:hAnsi="Times New Roman" w:cs="Times New Roman"/>
          <w:color w:val="000000" w:themeColor="text1"/>
          <w:sz w:val="24"/>
          <w:szCs w:val="24"/>
          <w:lang w:eastAsia="en-US"/>
        </w:rPr>
        <w:t xml:space="preserve"> i</w:t>
      </w:r>
      <w:r w:rsidRPr="00115211">
        <w:rPr>
          <w:rFonts w:ascii="Times New Roman" w:eastAsiaTheme="minorHAnsi" w:hAnsi="Times New Roman" w:cs="Times New Roman"/>
          <w:color w:val="000000" w:themeColor="text1"/>
          <w:sz w:val="24"/>
          <w:szCs w:val="24"/>
          <w:lang w:eastAsia="en-US"/>
        </w:rPr>
        <w:t xml:space="preserve">s important to understand what </w:t>
      </w:r>
      <w:r w:rsidR="00DC100F" w:rsidRPr="00115211">
        <w:rPr>
          <w:rFonts w:ascii="Times New Roman" w:eastAsiaTheme="minorHAnsi" w:hAnsi="Times New Roman" w:cs="Times New Roman"/>
          <w:color w:val="000000" w:themeColor="text1"/>
          <w:sz w:val="24"/>
          <w:szCs w:val="24"/>
          <w:lang w:eastAsia="en-US"/>
        </w:rPr>
        <w:t>emotions</w:t>
      </w:r>
      <w:r w:rsidRPr="00115211">
        <w:rPr>
          <w:rFonts w:ascii="Times New Roman" w:eastAsiaTheme="minorHAnsi" w:hAnsi="Times New Roman" w:cs="Times New Roman"/>
          <w:color w:val="000000" w:themeColor="text1"/>
          <w:sz w:val="24"/>
          <w:szCs w:val="24"/>
          <w:lang w:eastAsia="en-US"/>
        </w:rPr>
        <w:t xml:space="preserve"> </w:t>
      </w:r>
      <w:r w:rsidR="00DC100F" w:rsidRPr="00115211">
        <w:rPr>
          <w:rFonts w:ascii="Times New Roman" w:eastAsiaTheme="minorHAnsi" w:hAnsi="Times New Roman" w:cs="Times New Roman"/>
          <w:color w:val="000000" w:themeColor="text1"/>
          <w:sz w:val="24"/>
          <w:szCs w:val="24"/>
          <w:lang w:eastAsia="en-US"/>
        </w:rPr>
        <w:t>maybe</w:t>
      </w:r>
      <w:r w:rsidRPr="00115211">
        <w:rPr>
          <w:rFonts w:ascii="Times New Roman" w:eastAsiaTheme="minorHAnsi" w:hAnsi="Times New Roman" w:cs="Times New Roman"/>
          <w:color w:val="000000" w:themeColor="text1"/>
          <w:sz w:val="24"/>
          <w:szCs w:val="24"/>
          <w:lang w:eastAsia="en-US"/>
        </w:rPr>
        <w:t xml:space="preserve"> informing decisions </w:t>
      </w:r>
      <w:r w:rsidR="00567ACE" w:rsidRPr="00115211">
        <w:rPr>
          <w:rFonts w:ascii="Times New Roman" w:eastAsiaTheme="minorHAnsi" w:hAnsi="Times New Roman" w:cs="Times New Roman"/>
          <w:color w:val="000000" w:themeColor="text1"/>
          <w:sz w:val="24"/>
          <w:szCs w:val="24"/>
          <w:lang w:eastAsia="en-US"/>
        </w:rPr>
        <w:t xml:space="preserve">regarding the management of </w:t>
      </w:r>
      <w:r w:rsidRPr="00115211">
        <w:rPr>
          <w:rFonts w:ascii="Times New Roman" w:eastAsiaTheme="minorHAnsi" w:hAnsi="Times New Roman" w:cs="Times New Roman"/>
          <w:color w:val="000000" w:themeColor="text1"/>
          <w:sz w:val="24"/>
          <w:szCs w:val="24"/>
          <w:lang w:eastAsia="en-US"/>
        </w:rPr>
        <w:t xml:space="preserve">AM to help understand </w:t>
      </w:r>
      <w:r w:rsidR="00DC100F" w:rsidRPr="00115211">
        <w:rPr>
          <w:rFonts w:ascii="Times New Roman" w:eastAsiaTheme="minorHAnsi" w:hAnsi="Times New Roman" w:cs="Times New Roman"/>
          <w:color w:val="000000" w:themeColor="text1"/>
          <w:sz w:val="24"/>
          <w:szCs w:val="24"/>
          <w:lang w:eastAsia="en-US"/>
        </w:rPr>
        <w:t>the phenomena further</w:t>
      </w:r>
      <w:r w:rsidRPr="00115211">
        <w:rPr>
          <w:rFonts w:ascii="Times New Roman" w:eastAsiaTheme="minorHAnsi" w:hAnsi="Times New Roman" w:cs="Times New Roman"/>
          <w:color w:val="000000" w:themeColor="text1"/>
          <w:sz w:val="24"/>
          <w:szCs w:val="24"/>
          <w:lang w:eastAsia="en-US"/>
        </w:rPr>
        <w:t>.</w:t>
      </w:r>
      <w:r w:rsidR="00DC100F" w:rsidRPr="00115211">
        <w:rPr>
          <w:rFonts w:ascii="Times New Roman" w:eastAsiaTheme="minorHAnsi" w:hAnsi="Times New Roman" w:cs="Times New Roman"/>
          <w:color w:val="000000" w:themeColor="text1"/>
          <w:sz w:val="24"/>
          <w:szCs w:val="24"/>
          <w:lang w:eastAsia="en-US"/>
        </w:rPr>
        <w:t xml:space="preserve">  For example, Comprehension levels of academic integrity and dishonesty (4) including </w:t>
      </w:r>
      <w:r w:rsidR="00667B9B" w:rsidRPr="00115211">
        <w:rPr>
          <w:rFonts w:ascii="Times New Roman" w:eastAsiaTheme="minorHAnsi" w:hAnsi="Times New Roman" w:cs="Times New Roman"/>
          <w:color w:val="000000" w:themeColor="text1"/>
          <w:sz w:val="24"/>
          <w:szCs w:val="24"/>
          <w:lang w:eastAsia="en-US"/>
        </w:rPr>
        <w:t xml:space="preserve">Effectiveness of academic misconduct prevention and promotion of academic integrity (6) </w:t>
      </w:r>
      <w:r w:rsidR="00DC100F" w:rsidRPr="00115211">
        <w:rPr>
          <w:rFonts w:ascii="Times New Roman" w:eastAsiaTheme="minorHAnsi" w:hAnsi="Times New Roman" w:cs="Times New Roman"/>
          <w:color w:val="000000" w:themeColor="text1"/>
          <w:sz w:val="24"/>
          <w:szCs w:val="24"/>
          <w:lang w:eastAsia="en-US"/>
        </w:rPr>
        <w:t xml:space="preserve">maybe induce anxiety, fear. </w:t>
      </w:r>
      <w:r w:rsidR="00667B9B" w:rsidRPr="00115211">
        <w:rPr>
          <w:rFonts w:ascii="Times New Roman" w:eastAsiaTheme="minorHAnsi" w:hAnsi="Times New Roman" w:cs="Times New Roman"/>
          <w:color w:val="000000" w:themeColor="text1"/>
          <w:sz w:val="24"/>
          <w:szCs w:val="24"/>
          <w:lang w:eastAsia="en-US"/>
        </w:rPr>
        <w:t>Therefore,</w:t>
      </w:r>
      <w:r w:rsidR="00DC100F" w:rsidRPr="00115211">
        <w:rPr>
          <w:rFonts w:ascii="Times New Roman" w:eastAsiaTheme="minorHAnsi" w:hAnsi="Times New Roman" w:cs="Times New Roman"/>
          <w:color w:val="000000" w:themeColor="text1"/>
          <w:sz w:val="24"/>
          <w:szCs w:val="24"/>
          <w:lang w:eastAsia="en-US"/>
        </w:rPr>
        <w:t xml:space="preserve"> I feel it is appropriate in this instance to code these as emotions.</w:t>
      </w:r>
    </w:p>
    <w:p w14:paraId="0F9713F5" w14:textId="70CB7AC3" w:rsidR="005C3F9B" w:rsidRPr="00115211" w:rsidRDefault="00316E50" w:rsidP="00316E50">
      <w:pPr>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br w:type="page"/>
      </w:r>
    </w:p>
    <w:p w14:paraId="67C13A92" w14:textId="398520D3" w:rsidR="00667B9B" w:rsidRPr="00115211" w:rsidRDefault="00667B9B"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lastRenderedPageBreak/>
        <w:t xml:space="preserve">Values- </w:t>
      </w:r>
    </w:p>
    <w:p w14:paraId="67BBBA3E" w14:textId="3CD3D32D" w:rsidR="00667B9B" w:rsidRPr="00115211" w:rsidRDefault="00567ACE"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Lecturer </w:t>
      </w:r>
      <w:r w:rsidR="00667B9B" w:rsidRPr="00115211">
        <w:rPr>
          <w:rFonts w:ascii="Times New Roman" w:eastAsiaTheme="minorHAnsi" w:hAnsi="Times New Roman" w:cs="Times New Roman"/>
          <w:color w:val="000000" w:themeColor="text1"/>
          <w:sz w:val="24"/>
          <w:szCs w:val="24"/>
          <w:lang w:eastAsia="en-US"/>
        </w:rPr>
        <w:t xml:space="preserve">cultural values (1), </w:t>
      </w:r>
      <w:r w:rsidR="00713059" w:rsidRPr="00115211">
        <w:rPr>
          <w:rFonts w:ascii="Times New Roman" w:eastAsiaTheme="minorHAnsi" w:hAnsi="Times New Roman" w:cs="Times New Roman"/>
          <w:color w:val="000000" w:themeColor="text1"/>
          <w:sz w:val="24"/>
          <w:szCs w:val="24"/>
          <w:lang w:eastAsia="en-US"/>
        </w:rPr>
        <w:t>including norms</w:t>
      </w:r>
      <w:r w:rsidR="00667B9B" w:rsidRPr="00115211">
        <w:rPr>
          <w:rFonts w:ascii="Times New Roman" w:eastAsiaTheme="minorHAnsi" w:hAnsi="Times New Roman" w:cs="Times New Roman"/>
          <w:color w:val="000000" w:themeColor="text1"/>
          <w:sz w:val="24"/>
          <w:szCs w:val="24"/>
          <w:lang w:eastAsia="en-US"/>
        </w:rPr>
        <w:t xml:space="preserve"> (2) and institutional values and norms (3) have been collapsed and the term values is adopted to represent daily occurrences in ‘university life’.</w:t>
      </w:r>
    </w:p>
    <w:p w14:paraId="4D2B18BE" w14:textId="77777777" w:rsidR="00EA4ECE" w:rsidRPr="00115211" w:rsidRDefault="00EA4ECE"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Fairness-</w:t>
      </w:r>
    </w:p>
    <w:p w14:paraId="4B61A7F7" w14:textId="7997BC98" w:rsidR="00667B9B" w:rsidRPr="00115211" w:rsidRDefault="00667B9B"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Institutional policy and accessibility (5), fairness and consistency of academic misconduct policy policies (7) and transparency of policy and procedures </w:t>
      </w:r>
      <w:r w:rsidR="00DD77C7" w:rsidRPr="00115211">
        <w:rPr>
          <w:rFonts w:ascii="Times New Roman" w:eastAsiaTheme="minorHAnsi" w:hAnsi="Times New Roman" w:cs="Times New Roman"/>
          <w:color w:val="000000" w:themeColor="text1"/>
          <w:sz w:val="24"/>
          <w:szCs w:val="24"/>
          <w:lang w:eastAsia="en-US"/>
        </w:rPr>
        <w:t xml:space="preserve">are considered similar and share the same broad theme thus, coded as fairness. </w:t>
      </w:r>
    </w:p>
    <w:p w14:paraId="3F4AB252" w14:textId="77777777" w:rsidR="009318CE" w:rsidRPr="00115211" w:rsidRDefault="009318CE" w:rsidP="009318CE">
      <w:pPr>
        <w:spacing w:line="360" w:lineRule="auto"/>
        <w:jc w:val="both"/>
        <w:rPr>
          <w:rFonts w:ascii="Times New Roman" w:eastAsiaTheme="minorHAnsi" w:hAnsi="Times New Roman" w:cs="Times New Roman"/>
          <w:b/>
          <w:color w:val="000000" w:themeColor="text1"/>
          <w:sz w:val="24"/>
          <w:szCs w:val="24"/>
          <w:lang w:eastAsia="en-US"/>
        </w:rPr>
      </w:pPr>
    </w:p>
    <w:p w14:paraId="52042A87" w14:textId="1C56B92C" w:rsidR="00DD77C7" w:rsidRPr="00115211" w:rsidRDefault="00DD77C7" w:rsidP="009318CE">
      <w:pPr>
        <w:spacing w:line="360" w:lineRule="auto"/>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bCs/>
          <w:color w:val="000000" w:themeColor="text1"/>
          <w:sz w:val="24"/>
          <w:szCs w:val="24"/>
          <w:lang w:eastAsia="en-US"/>
        </w:rPr>
        <w:t xml:space="preserve">Data analysis codes </w:t>
      </w:r>
    </w:p>
    <w:p w14:paraId="058E1D61" w14:textId="77777777" w:rsidR="00A929D3" w:rsidRPr="00115211" w:rsidRDefault="00A929D3" w:rsidP="009318CE">
      <w:pPr>
        <w:spacing w:line="360" w:lineRule="auto"/>
        <w:jc w:val="both"/>
        <w:rPr>
          <w:rFonts w:ascii="Times New Roman" w:eastAsiaTheme="minorHAnsi" w:hAnsi="Times New Roman" w:cs="Times New Roman"/>
          <w:bCs/>
          <w:color w:val="000000" w:themeColor="text1"/>
          <w:sz w:val="24"/>
          <w:szCs w:val="24"/>
          <w:lang w:eastAsia="en-US"/>
        </w:rPr>
      </w:pPr>
    </w:p>
    <w:p w14:paraId="2FA7C5C3" w14:textId="7B2640BA" w:rsidR="009318CE" w:rsidRPr="00115211" w:rsidRDefault="00DD77C7" w:rsidP="009318CE">
      <w:pPr>
        <w:spacing w:line="360" w:lineRule="auto"/>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bCs/>
          <w:color w:val="000000" w:themeColor="text1"/>
          <w:sz w:val="24"/>
          <w:szCs w:val="24"/>
          <w:lang w:eastAsia="en-US"/>
        </w:rPr>
        <w:t xml:space="preserve">There are two key questions of this phenomenological study, </w:t>
      </w:r>
      <w:r w:rsidR="008863C8" w:rsidRPr="00115211">
        <w:rPr>
          <w:rFonts w:ascii="Times New Roman" w:eastAsiaTheme="minorHAnsi" w:hAnsi="Times New Roman" w:cs="Times New Roman"/>
          <w:bCs/>
          <w:color w:val="000000" w:themeColor="text1"/>
          <w:sz w:val="24"/>
          <w:szCs w:val="24"/>
          <w:lang w:eastAsia="en-US"/>
        </w:rPr>
        <w:t>lecturer</w:t>
      </w:r>
      <w:r w:rsidRPr="00115211">
        <w:rPr>
          <w:rFonts w:ascii="Times New Roman" w:eastAsiaTheme="minorHAnsi" w:hAnsi="Times New Roman" w:cs="Times New Roman"/>
          <w:bCs/>
          <w:color w:val="000000" w:themeColor="text1"/>
          <w:sz w:val="24"/>
          <w:szCs w:val="24"/>
          <w:lang w:eastAsia="en-US"/>
        </w:rPr>
        <w:t xml:space="preserve"> perspectives and experiences. These have been coded further-  </w:t>
      </w:r>
    </w:p>
    <w:p w14:paraId="69C9CC7C" w14:textId="77777777" w:rsidR="00DD77C7" w:rsidRPr="00115211" w:rsidRDefault="00DD77C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Perspectives- beliefs</w:t>
      </w:r>
    </w:p>
    <w:p w14:paraId="1D9EB86D" w14:textId="77777777" w:rsidR="00DD77C7" w:rsidRPr="00115211" w:rsidRDefault="00DD77C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Experiences- memory </w:t>
      </w:r>
    </w:p>
    <w:p w14:paraId="05DB4400" w14:textId="4B188AD5" w:rsidR="00DD77C7" w:rsidRPr="00115211" w:rsidRDefault="00DD77C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These two codes have been added as illustrated in the above table. The initial codes that have been created </w:t>
      </w:r>
      <w:r w:rsidR="005C3F9B" w:rsidRPr="00115211">
        <w:rPr>
          <w:rFonts w:ascii="Times New Roman" w:eastAsiaTheme="minorHAnsi" w:hAnsi="Times New Roman" w:cs="Times New Roman"/>
          <w:color w:val="000000" w:themeColor="text1"/>
          <w:sz w:val="24"/>
          <w:szCs w:val="24"/>
          <w:lang w:eastAsia="en-US"/>
        </w:rPr>
        <w:t>aim to help code passages of the data illustrate</w:t>
      </w:r>
      <w:r w:rsidR="00A929D3" w:rsidRPr="00115211">
        <w:rPr>
          <w:rFonts w:ascii="Times New Roman" w:eastAsiaTheme="minorHAnsi" w:hAnsi="Times New Roman" w:cs="Times New Roman"/>
          <w:color w:val="000000" w:themeColor="text1"/>
          <w:sz w:val="24"/>
          <w:szCs w:val="24"/>
          <w:lang w:eastAsia="en-US"/>
        </w:rPr>
        <w:t>d</w:t>
      </w:r>
      <w:r w:rsidR="005C3F9B" w:rsidRPr="00115211">
        <w:rPr>
          <w:rFonts w:ascii="Times New Roman" w:eastAsiaTheme="minorHAnsi" w:hAnsi="Times New Roman" w:cs="Times New Roman"/>
          <w:color w:val="000000" w:themeColor="text1"/>
          <w:sz w:val="24"/>
          <w:szCs w:val="24"/>
          <w:lang w:eastAsia="en-US"/>
        </w:rPr>
        <w:t xml:space="preserve"> below- </w:t>
      </w:r>
    </w:p>
    <w:p w14:paraId="70B6A078" w14:textId="624A003D"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00"/>
        <w:gridCol w:w="4815"/>
      </w:tblGrid>
      <w:tr w:rsidR="00115211" w:rsidRPr="00115211" w14:paraId="5E8CDDA1"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2936FDC0" w14:textId="7FCCA639" w:rsidR="009318CE" w:rsidRPr="00115211" w:rsidRDefault="009318CE" w:rsidP="009318CE">
            <w:pPr>
              <w:spacing w:line="360" w:lineRule="auto"/>
              <w:jc w:val="both"/>
              <w:rPr>
                <w:rFonts w:ascii="Times New Roman" w:eastAsiaTheme="minorHAnsi" w:hAnsi="Times New Roman" w:cs="Times New Roman"/>
                <w:b/>
                <w:color w:val="000000" w:themeColor="text1"/>
                <w:sz w:val="24"/>
                <w:szCs w:val="24"/>
                <w:lang w:eastAsia="en-US"/>
              </w:rPr>
            </w:pPr>
            <w:r w:rsidRPr="00115211">
              <w:rPr>
                <w:rFonts w:ascii="Times New Roman" w:eastAsiaTheme="minorHAnsi" w:hAnsi="Times New Roman" w:cs="Times New Roman"/>
                <w:b/>
                <w:color w:val="000000" w:themeColor="text1"/>
                <w:sz w:val="24"/>
                <w:szCs w:val="24"/>
                <w:lang w:eastAsia="en-US"/>
              </w:rPr>
              <w:t xml:space="preserve">                  </w:t>
            </w:r>
            <w:r w:rsidR="005C3F9B" w:rsidRPr="00115211">
              <w:rPr>
                <w:rFonts w:ascii="Times New Roman" w:eastAsiaTheme="minorHAnsi" w:hAnsi="Times New Roman" w:cs="Times New Roman"/>
                <w:b/>
                <w:color w:val="000000" w:themeColor="text1"/>
                <w:sz w:val="24"/>
                <w:szCs w:val="24"/>
                <w:lang w:eastAsia="en-US"/>
              </w:rPr>
              <w:t xml:space="preserve">Initial codes </w:t>
            </w:r>
          </w:p>
        </w:tc>
        <w:tc>
          <w:tcPr>
            <w:tcW w:w="4815" w:type="dxa"/>
            <w:tcBorders>
              <w:top w:val="single" w:sz="4" w:space="0" w:color="auto"/>
              <w:left w:val="single" w:sz="4" w:space="0" w:color="auto"/>
              <w:bottom w:val="single" w:sz="4" w:space="0" w:color="auto"/>
              <w:right w:val="single" w:sz="4" w:space="0" w:color="auto"/>
            </w:tcBorders>
            <w:hideMark/>
          </w:tcPr>
          <w:p w14:paraId="3DB186CB" w14:textId="1F17562F" w:rsidR="009318CE" w:rsidRPr="00115211" w:rsidRDefault="009318CE" w:rsidP="009318CE">
            <w:pPr>
              <w:spacing w:line="360" w:lineRule="auto"/>
              <w:jc w:val="both"/>
              <w:rPr>
                <w:rFonts w:ascii="Times New Roman" w:eastAsiaTheme="minorHAnsi" w:hAnsi="Times New Roman" w:cs="Times New Roman"/>
                <w:b/>
                <w:bCs/>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              </w:t>
            </w:r>
            <w:r w:rsidR="005C3F9B" w:rsidRPr="00115211">
              <w:rPr>
                <w:rFonts w:ascii="Times New Roman" w:eastAsiaTheme="minorHAnsi" w:hAnsi="Times New Roman" w:cs="Times New Roman"/>
                <w:b/>
                <w:bCs/>
                <w:color w:val="000000" w:themeColor="text1"/>
                <w:sz w:val="24"/>
                <w:szCs w:val="24"/>
                <w:lang w:eastAsia="en-US"/>
              </w:rPr>
              <w:t xml:space="preserve">Emergent codes </w:t>
            </w:r>
          </w:p>
        </w:tc>
      </w:tr>
      <w:tr w:rsidR="00115211" w:rsidRPr="00115211" w14:paraId="5385621E"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5D1F590E" w14:textId="343EED20"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emotions/ feelings</w:t>
            </w:r>
          </w:p>
        </w:tc>
        <w:tc>
          <w:tcPr>
            <w:tcW w:w="4815" w:type="dxa"/>
            <w:tcBorders>
              <w:top w:val="single" w:sz="4" w:space="0" w:color="auto"/>
              <w:left w:val="single" w:sz="4" w:space="0" w:color="auto"/>
              <w:bottom w:val="single" w:sz="4" w:space="0" w:color="auto"/>
              <w:right w:val="single" w:sz="4" w:space="0" w:color="auto"/>
            </w:tcBorders>
          </w:tcPr>
          <w:p w14:paraId="16A859B0" w14:textId="2C7C258E" w:rsidR="009318CE" w:rsidRPr="00115211" w:rsidRDefault="002C7E72"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system frustration</w:t>
            </w:r>
            <w:r w:rsidR="00A929D3" w:rsidRPr="00115211">
              <w:rPr>
                <w:rFonts w:ascii="Times New Roman" w:eastAsiaTheme="minorHAnsi" w:hAnsi="Times New Roman" w:cs="Times New Roman"/>
                <w:color w:val="000000" w:themeColor="text1"/>
                <w:sz w:val="24"/>
                <w:szCs w:val="24"/>
                <w:lang w:eastAsia="en-US"/>
              </w:rPr>
              <w:t xml:space="preserve"> and challenges</w:t>
            </w:r>
          </w:p>
        </w:tc>
      </w:tr>
      <w:tr w:rsidR="00115211" w:rsidRPr="00115211" w14:paraId="23AEC4A4"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3F12070B" w14:textId="311EAE8B"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values </w:t>
            </w:r>
          </w:p>
        </w:tc>
        <w:tc>
          <w:tcPr>
            <w:tcW w:w="4815" w:type="dxa"/>
            <w:tcBorders>
              <w:top w:val="single" w:sz="4" w:space="0" w:color="auto"/>
              <w:left w:val="single" w:sz="4" w:space="0" w:color="auto"/>
              <w:bottom w:val="single" w:sz="4" w:space="0" w:color="auto"/>
              <w:right w:val="single" w:sz="4" w:space="0" w:color="auto"/>
            </w:tcBorders>
          </w:tcPr>
          <w:p w14:paraId="31A50B49" w14:textId="121F8A02" w:rsidR="009318CE" w:rsidRPr="00115211" w:rsidRDefault="008634CB"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Relationship strain</w:t>
            </w:r>
          </w:p>
        </w:tc>
      </w:tr>
      <w:tr w:rsidR="00115211" w:rsidRPr="00115211" w14:paraId="0CF34DA1"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02BA883F" w14:textId="1A8D6CFD"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fairness </w:t>
            </w:r>
          </w:p>
        </w:tc>
        <w:tc>
          <w:tcPr>
            <w:tcW w:w="4815" w:type="dxa"/>
            <w:tcBorders>
              <w:top w:val="single" w:sz="4" w:space="0" w:color="auto"/>
              <w:left w:val="single" w:sz="4" w:space="0" w:color="auto"/>
              <w:bottom w:val="single" w:sz="4" w:space="0" w:color="auto"/>
              <w:right w:val="single" w:sz="4" w:space="0" w:color="auto"/>
            </w:tcBorders>
          </w:tcPr>
          <w:p w14:paraId="490982FF" w14:textId="67C6BA5C" w:rsidR="009318CE" w:rsidRPr="00115211" w:rsidRDefault="008634CB"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Limited understanding of AM process</w:t>
            </w:r>
          </w:p>
        </w:tc>
      </w:tr>
      <w:tr w:rsidR="00115211" w:rsidRPr="00115211" w14:paraId="0CA12516"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6CF5CD90" w14:textId="54C30370"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memory </w:t>
            </w:r>
          </w:p>
        </w:tc>
        <w:tc>
          <w:tcPr>
            <w:tcW w:w="4815" w:type="dxa"/>
            <w:tcBorders>
              <w:top w:val="single" w:sz="4" w:space="0" w:color="auto"/>
              <w:left w:val="single" w:sz="4" w:space="0" w:color="auto"/>
              <w:bottom w:val="single" w:sz="4" w:space="0" w:color="auto"/>
              <w:right w:val="single" w:sz="4" w:space="0" w:color="auto"/>
            </w:tcBorders>
          </w:tcPr>
          <w:p w14:paraId="2CDBF05F" w14:textId="020D090E" w:rsidR="009318CE" w:rsidRPr="00115211" w:rsidRDefault="008634CB"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Inconsistent approach</w:t>
            </w:r>
          </w:p>
        </w:tc>
      </w:tr>
      <w:tr w:rsidR="00115211" w:rsidRPr="00115211" w14:paraId="101CD155"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1D1875CA" w14:textId="639C10DC"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beliefs </w:t>
            </w:r>
          </w:p>
        </w:tc>
        <w:tc>
          <w:tcPr>
            <w:tcW w:w="4815" w:type="dxa"/>
            <w:tcBorders>
              <w:top w:val="single" w:sz="4" w:space="0" w:color="auto"/>
              <w:left w:val="single" w:sz="4" w:space="0" w:color="auto"/>
              <w:bottom w:val="single" w:sz="4" w:space="0" w:color="auto"/>
              <w:right w:val="single" w:sz="4" w:space="0" w:color="auto"/>
            </w:tcBorders>
          </w:tcPr>
          <w:p w14:paraId="4E6B9415"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p>
        </w:tc>
      </w:tr>
    </w:tbl>
    <w:p w14:paraId="3C976C57"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 </w:t>
      </w:r>
    </w:p>
    <w:p w14:paraId="7B620F19" w14:textId="41F5FD75" w:rsidR="00BD45CB" w:rsidRPr="00115211" w:rsidRDefault="00A929D3" w:rsidP="00A929D3">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br w:type="page"/>
      </w:r>
      <w:r w:rsidR="005C3F9B" w:rsidRPr="00115211">
        <w:rPr>
          <w:rFonts w:ascii="Times New Roman" w:eastAsiaTheme="minorHAnsi" w:hAnsi="Times New Roman" w:cs="Times New Roman"/>
          <w:color w:val="000000" w:themeColor="text1"/>
          <w:sz w:val="24"/>
          <w:szCs w:val="24"/>
          <w:lang w:eastAsia="en-US"/>
        </w:rPr>
        <w:lastRenderedPageBreak/>
        <w:t xml:space="preserve">The initial codes </w:t>
      </w:r>
      <w:r w:rsidR="008634CB" w:rsidRPr="00115211">
        <w:rPr>
          <w:rFonts w:ascii="Times New Roman" w:eastAsiaTheme="minorHAnsi" w:hAnsi="Times New Roman" w:cs="Times New Roman"/>
          <w:color w:val="000000" w:themeColor="text1"/>
          <w:sz w:val="24"/>
          <w:szCs w:val="24"/>
          <w:lang w:eastAsia="en-US"/>
        </w:rPr>
        <w:t>were</w:t>
      </w:r>
      <w:r w:rsidR="005C3F9B" w:rsidRPr="00115211">
        <w:rPr>
          <w:rFonts w:ascii="Times New Roman" w:eastAsiaTheme="minorHAnsi" w:hAnsi="Times New Roman" w:cs="Times New Roman"/>
          <w:color w:val="000000" w:themeColor="text1"/>
          <w:sz w:val="24"/>
          <w:szCs w:val="24"/>
          <w:lang w:eastAsia="en-US"/>
        </w:rPr>
        <w:t xml:space="preserve"> designed to use as a management tool, or a guide to support me through data analysis and making sense of the data. Importantly, emergent codes w</w:t>
      </w:r>
      <w:r w:rsidR="008634CB" w:rsidRPr="00115211">
        <w:rPr>
          <w:rFonts w:ascii="Times New Roman" w:eastAsiaTheme="minorHAnsi" w:hAnsi="Times New Roman" w:cs="Times New Roman"/>
          <w:color w:val="000000" w:themeColor="text1"/>
          <w:sz w:val="24"/>
          <w:szCs w:val="24"/>
          <w:lang w:eastAsia="en-US"/>
        </w:rPr>
        <w:t>ere</w:t>
      </w:r>
      <w:r w:rsidR="005C3F9B" w:rsidRPr="00115211">
        <w:rPr>
          <w:rFonts w:ascii="Times New Roman" w:eastAsiaTheme="minorHAnsi" w:hAnsi="Times New Roman" w:cs="Times New Roman"/>
          <w:color w:val="000000" w:themeColor="text1"/>
          <w:sz w:val="24"/>
          <w:szCs w:val="24"/>
          <w:lang w:eastAsia="en-US"/>
        </w:rPr>
        <w:t xml:space="preserve"> </w:t>
      </w:r>
      <w:r w:rsidR="008634CB" w:rsidRPr="00115211">
        <w:rPr>
          <w:rFonts w:ascii="Times New Roman" w:eastAsiaTheme="minorHAnsi" w:hAnsi="Times New Roman" w:cs="Times New Roman"/>
          <w:color w:val="000000" w:themeColor="text1"/>
          <w:sz w:val="24"/>
          <w:szCs w:val="24"/>
          <w:lang w:eastAsia="en-US"/>
        </w:rPr>
        <w:t>not forcibly</w:t>
      </w:r>
      <w:r w:rsidR="005C3F9B" w:rsidRPr="00115211">
        <w:rPr>
          <w:rFonts w:ascii="Times New Roman" w:eastAsiaTheme="minorHAnsi" w:hAnsi="Times New Roman" w:cs="Times New Roman"/>
          <w:color w:val="000000" w:themeColor="text1"/>
          <w:sz w:val="24"/>
          <w:szCs w:val="24"/>
          <w:lang w:eastAsia="en-US"/>
        </w:rPr>
        <w:t xml:space="preserve"> placed into the initial codes</w:t>
      </w:r>
      <w:r w:rsidR="008634CB" w:rsidRPr="00115211">
        <w:rPr>
          <w:rFonts w:ascii="Times New Roman" w:eastAsiaTheme="minorHAnsi" w:hAnsi="Times New Roman" w:cs="Times New Roman"/>
          <w:color w:val="000000" w:themeColor="text1"/>
          <w:sz w:val="24"/>
          <w:szCs w:val="24"/>
          <w:lang w:eastAsia="en-US"/>
        </w:rPr>
        <w:t>- see table in the findings chapter</w:t>
      </w:r>
      <w:r w:rsidR="008863C8" w:rsidRPr="00115211">
        <w:rPr>
          <w:rFonts w:ascii="Times New Roman" w:eastAsiaTheme="minorHAnsi" w:hAnsi="Times New Roman" w:cs="Times New Roman"/>
          <w:color w:val="000000" w:themeColor="text1"/>
          <w:sz w:val="24"/>
          <w:szCs w:val="24"/>
          <w:lang w:eastAsia="en-US"/>
        </w:rPr>
        <w:t xml:space="preserve"> 4</w:t>
      </w:r>
      <w:r w:rsidR="008634CB" w:rsidRPr="00115211">
        <w:rPr>
          <w:rFonts w:ascii="Times New Roman" w:eastAsiaTheme="minorHAnsi" w:hAnsi="Times New Roman" w:cs="Times New Roman"/>
          <w:color w:val="000000" w:themeColor="text1"/>
          <w:sz w:val="24"/>
          <w:szCs w:val="24"/>
          <w:lang w:eastAsia="en-US"/>
        </w:rPr>
        <w:t xml:space="preserve"> to see initial emergent codes. These </w:t>
      </w:r>
      <w:r w:rsidR="005C3F9B" w:rsidRPr="00115211">
        <w:rPr>
          <w:rFonts w:ascii="Times New Roman" w:eastAsiaTheme="minorHAnsi" w:hAnsi="Times New Roman" w:cs="Times New Roman"/>
          <w:color w:val="000000" w:themeColor="text1"/>
          <w:sz w:val="24"/>
          <w:szCs w:val="24"/>
          <w:lang w:eastAsia="en-US"/>
        </w:rPr>
        <w:t>codes w</w:t>
      </w:r>
      <w:r w:rsidR="008634CB" w:rsidRPr="00115211">
        <w:rPr>
          <w:rFonts w:ascii="Times New Roman" w:eastAsiaTheme="minorHAnsi" w:hAnsi="Times New Roman" w:cs="Times New Roman"/>
          <w:color w:val="000000" w:themeColor="text1"/>
          <w:sz w:val="24"/>
          <w:szCs w:val="24"/>
          <w:lang w:eastAsia="en-US"/>
        </w:rPr>
        <w:t xml:space="preserve">ere then interconnected further </w:t>
      </w:r>
      <w:r w:rsidR="005C3F9B" w:rsidRPr="00115211">
        <w:rPr>
          <w:rFonts w:ascii="Times New Roman" w:eastAsiaTheme="minorHAnsi" w:hAnsi="Times New Roman" w:cs="Times New Roman"/>
          <w:color w:val="000000" w:themeColor="text1"/>
          <w:sz w:val="24"/>
          <w:szCs w:val="24"/>
          <w:lang w:eastAsia="en-US"/>
        </w:rPr>
        <w:t>through</w:t>
      </w:r>
      <w:r w:rsidR="003126F7" w:rsidRPr="00115211">
        <w:rPr>
          <w:rFonts w:ascii="Times New Roman" w:eastAsiaTheme="minorHAnsi" w:hAnsi="Times New Roman" w:cs="Times New Roman"/>
          <w:color w:val="000000" w:themeColor="text1"/>
          <w:sz w:val="24"/>
          <w:szCs w:val="24"/>
          <w:lang w:eastAsia="en-US"/>
        </w:rPr>
        <w:t xml:space="preserve"> further</w:t>
      </w:r>
      <w:r w:rsidR="005C3F9B" w:rsidRPr="00115211">
        <w:rPr>
          <w:rFonts w:ascii="Times New Roman" w:eastAsiaTheme="minorHAnsi" w:hAnsi="Times New Roman" w:cs="Times New Roman"/>
          <w:color w:val="000000" w:themeColor="text1"/>
          <w:sz w:val="24"/>
          <w:szCs w:val="24"/>
          <w:lang w:eastAsia="en-US"/>
        </w:rPr>
        <w:t xml:space="preserve"> analysis of participant perceptions and experiences</w:t>
      </w:r>
      <w:r w:rsidR="003126F7" w:rsidRPr="00115211">
        <w:rPr>
          <w:rFonts w:ascii="Times New Roman" w:eastAsiaTheme="minorHAnsi" w:hAnsi="Times New Roman" w:cs="Times New Roman"/>
          <w:color w:val="000000" w:themeColor="text1"/>
          <w:sz w:val="24"/>
          <w:szCs w:val="24"/>
          <w:lang w:eastAsia="en-US"/>
        </w:rPr>
        <w:t>- see table above</w:t>
      </w:r>
      <w:r w:rsidR="005C3F9B" w:rsidRPr="00115211">
        <w:rPr>
          <w:rFonts w:ascii="Times New Roman" w:eastAsiaTheme="minorHAnsi" w:hAnsi="Times New Roman" w:cs="Times New Roman"/>
          <w:color w:val="000000" w:themeColor="text1"/>
          <w:sz w:val="24"/>
          <w:szCs w:val="24"/>
          <w:lang w:eastAsia="en-US"/>
        </w:rPr>
        <w:t>. This process include</w:t>
      </w:r>
      <w:r w:rsidR="008634CB" w:rsidRPr="00115211">
        <w:rPr>
          <w:rFonts w:ascii="Times New Roman" w:eastAsiaTheme="minorHAnsi" w:hAnsi="Times New Roman" w:cs="Times New Roman"/>
          <w:color w:val="000000" w:themeColor="text1"/>
          <w:sz w:val="24"/>
          <w:szCs w:val="24"/>
          <w:lang w:eastAsia="en-US"/>
        </w:rPr>
        <w:t>d</w:t>
      </w:r>
      <w:r w:rsidR="005C3F9B" w:rsidRPr="00115211">
        <w:rPr>
          <w:rFonts w:ascii="Times New Roman" w:eastAsiaTheme="minorHAnsi" w:hAnsi="Times New Roman" w:cs="Times New Roman"/>
          <w:color w:val="000000" w:themeColor="text1"/>
          <w:sz w:val="24"/>
          <w:szCs w:val="24"/>
          <w:lang w:eastAsia="en-US"/>
        </w:rPr>
        <w:t xml:space="preserve"> line by line coding whilst appropriately interconnecting new codes with initial codes</w:t>
      </w:r>
      <w:r w:rsidR="008634CB" w:rsidRPr="00115211">
        <w:rPr>
          <w:rFonts w:ascii="Times New Roman" w:eastAsiaTheme="minorHAnsi" w:hAnsi="Times New Roman" w:cs="Times New Roman"/>
          <w:color w:val="000000" w:themeColor="text1"/>
          <w:sz w:val="24"/>
          <w:szCs w:val="24"/>
          <w:lang w:eastAsia="en-US"/>
        </w:rPr>
        <w:t>. These resulted in three themes</w:t>
      </w:r>
      <w:r w:rsidR="003126F7" w:rsidRPr="00115211">
        <w:rPr>
          <w:rFonts w:ascii="Times New Roman" w:eastAsiaTheme="minorHAnsi" w:hAnsi="Times New Roman" w:cs="Times New Roman"/>
          <w:color w:val="000000" w:themeColor="text1"/>
          <w:sz w:val="24"/>
          <w:szCs w:val="24"/>
          <w:lang w:eastAsia="en-US"/>
        </w:rPr>
        <w:t xml:space="preserve"> to reflect this phenomenological inquiry</w:t>
      </w:r>
      <w:r w:rsidR="008634CB" w:rsidRPr="00115211">
        <w:rPr>
          <w:rFonts w:ascii="Times New Roman" w:eastAsiaTheme="minorHAnsi" w:hAnsi="Times New Roman" w:cs="Times New Roman"/>
          <w:color w:val="000000" w:themeColor="text1"/>
          <w:sz w:val="24"/>
          <w:szCs w:val="24"/>
          <w:lang w:eastAsia="en-US"/>
        </w:rPr>
        <w:t xml:space="preserve">- </w:t>
      </w:r>
      <w:r w:rsidR="003126F7" w:rsidRPr="00115211">
        <w:rPr>
          <w:rFonts w:ascii="Times New Roman" w:eastAsiaTheme="minorHAnsi" w:hAnsi="Times New Roman" w:cs="Times New Roman"/>
          <w:b/>
          <w:bCs/>
          <w:i/>
          <w:iCs/>
          <w:color w:val="000000" w:themeColor="text1"/>
          <w:sz w:val="24"/>
          <w:szCs w:val="24"/>
          <w:lang w:eastAsia="en-US"/>
        </w:rPr>
        <w:t>1</w:t>
      </w:r>
      <w:r w:rsidR="003126F7" w:rsidRPr="00115211">
        <w:rPr>
          <w:rFonts w:ascii="Times New Roman" w:eastAsiaTheme="minorHAnsi" w:hAnsi="Times New Roman" w:cs="Times New Roman"/>
          <w:i/>
          <w:iCs/>
          <w:color w:val="000000" w:themeColor="text1"/>
          <w:sz w:val="24"/>
          <w:szCs w:val="24"/>
          <w:lang w:eastAsia="en-US"/>
        </w:rPr>
        <w:t>-</w:t>
      </w:r>
      <w:r w:rsidR="008634CB" w:rsidRPr="00115211">
        <w:rPr>
          <w:rFonts w:ascii="Times New Roman" w:eastAsiaTheme="minorHAnsi" w:hAnsi="Times New Roman" w:cs="Times New Roman"/>
          <w:i/>
          <w:iCs/>
          <w:color w:val="000000" w:themeColor="text1"/>
          <w:sz w:val="24"/>
          <w:szCs w:val="24"/>
          <w:lang w:eastAsia="en-US"/>
        </w:rPr>
        <w:t>Balancing empathy with enforcement,</w:t>
      </w:r>
      <w:r w:rsidR="003126F7" w:rsidRPr="00115211">
        <w:rPr>
          <w:rFonts w:ascii="Times New Roman" w:eastAsiaTheme="minorHAnsi" w:hAnsi="Times New Roman" w:cs="Times New Roman"/>
          <w:i/>
          <w:iCs/>
          <w:color w:val="000000" w:themeColor="text1"/>
          <w:sz w:val="24"/>
          <w:szCs w:val="24"/>
          <w:lang w:eastAsia="en-US"/>
        </w:rPr>
        <w:t xml:space="preserve"> </w:t>
      </w:r>
      <w:r w:rsidR="003126F7" w:rsidRPr="00115211">
        <w:rPr>
          <w:rFonts w:ascii="Times New Roman" w:eastAsiaTheme="minorHAnsi" w:hAnsi="Times New Roman" w:cs="Times New Roman"/>
          <w:b/>
          <w:bCs/>
          <w:i/>
          <w:iCs/>
          <w:color w:val="000000" w:themeColor="text1"/>
          <w:sz w:val="24"/>
          <w:szCs w:val="24"/>
          <w:lang w:eastAsia="en-US"/>
        </w:rPr>
        <w:t>2</w:t>
      </w:r>
      <w:r w:rsidR="003126F7" w:rsidRPr="00115211">
        <w:rPr>
          <w:rFonts w:ascii="Times New Roman" w:eastAsiaTheme="minorHAnsi" w:hAnsi="Times New Roman" w:cs="Times New Roman"/>
          <w:i/>
          <w:iCs/>
          <w:color w:val="000000" w:themeColor="text1"/>
          <w:sz w:val="24"/>
          <w:szCs w:val="24"/>
          <w:lang w:eastAsia="en-US"/>
        </w:rPr>
        <w:t>-</w:t>
      </w:r>
      <w:r w:rsidR="008634CB" w:rsidRPr="00115211">
        <w:rPr>
          <w:rFonts w:ascii="Times New Roman" w:eastAsiaTheme="minorHAnsi" w:hAnsi="Times New Roman" w:cs="Times New Roman"/>
          <w:i/>
          <w:iCs/>
          <w:color w:val="000000" w:themeColor="text1"/>
          <w:sz w:val="24"/>
          <w:szCs w:val="24"/>
          <w:lang w:eastAsia="en-US"/>
        </w:rPr>
        <w:t xml:space="preserve"> </w:t>
      </w:r>
      <w:r w:rsidR="008863C8" w:rsidRPr="00115211">
        <w:rPr>
          <w:rFonts w:ascii="Times New Roman" w:eastAsiaTheme="minorHAnsi" w:hAnsi="Times New Roman" w:cs="Times New Roman"/>
          <w:i/>
          <w:iCs/>
          <w:color w:val="000000" w:themeColor="text1"/>
          <w:sz w:val="24"/>
          <w:szCs w:val="24"/>
          <w:lang w:eastAsia="en-US"/>
        </w:rPr>
        <w:t>I</w:t>
      </w:r>
      <w:r w:rsidR="008634CB" w:rsidRPr="00115211">
        <w:rPr>
          <w:rFonts w:ascii="Times New Roman" w:eastAsiaTheme="minorHAnsi" w:hAnsi="Times New Roman" w:cs="Times New Roman"/>
          <w:i/>
          <w:iCs/>
          <w:color w:val="000000" w:themeColor="text1"/>
          <w:sz w:val="24"/>
          <w:szCs w:val="24"/>
          <w:lang w:eastAsia="en-US"/>
        </w:rPr>
        <w:t xml:space="preserve">nconsistent policy enforcement, and </w:t>
      </w:r>
      <w:r w:rsidR="003126F7" w:rsidRPr="00115211">
        <w:rPr>
          <w:rFonts w:ascii="Times New Roman" w:eastAsiaTheme="minorHAnsi" w:hAnsi="Times New Roman" w:cs="Times New Roman"/>
          <w:b/>
          <w:bCs/>
          <w:i/>
          <w:iCs/>
          <w:color w:val="000000" w:themeColor="text1"/>
          <w:sz w:val="24"/>
          <w:szCs w:val="24"/>
          <w:lang w:eastAsia="en-US"/>
        </w:rPr>
        <w:t>3</w:t>
      </w:r>
      <w:r w:rsidR="003126F7" w:rsidRPr="00115211">
        <w:rPr>
          <w:rFonts w:ascii="Times New Roman" w:eastAsiaTheme="minorHAnsi" w:hAnsi="Times New Roman" w:cs="Times New Roman"/>
          <w:i/>
          <w:iCs/>
          <w:color w:val="000000" w:themeColor="text1"/>
          <w:sz w:val="24"/>
          <w:szCs w:val="24"/>
          <w:lang w:eastAsia="en-US"/>
        </w:rPr>
        <w:t xml:space="preserve">- </w:t>
      </w:r>
      <w:r w:rsidR="008863C8" w:rsidRPr="00115211">
        <w:rPr>
          <w:rFonts w:ascii="Times New Roman" w:eastAsiaTheme="minorHAnsi" w:hAnsi="Times New Roman" w:cs="Times New Roman"/>
          <w:i/>
          <w:iCs/>
          <w:color w:val="000000" w:themeColor="text1"/>
          <w:sz w:val="24"/>
          <w:szCs w:val="24"/>
          <w:lang w:eastAsia="en-US"/>
        </w:rPr>
        <w:t>T</w:t>
      </w:r>
      <w:r w:rsidR="008634CB" w:rsidRPr="00115211">
        <w:rPr>
          <w:rFonts w:ascii="Times New Roman" w:eastAsiaTheme="minorHAnsi" w:hAnsi="Times New Roman" w:cs="Times New Roman"/>
          <w:i/>
          <w:iCs/>
          <w:color w:val="000000" w:themeColor="text1"/>
          <w:sz w:val="24"/>
          <w:szCs w:val="24"/>
          <w:lang w:eastAsia="en-US"/>
        </w:rPr>
        <w:t xml:space="preserve">he emotional and professional impact. </w:t>
      </w:r>
    </w:p>
    <w:p w14:paraId="5812782E" w14:textId="611AB341" w:rsidR="00A929D3" w:rsidRPr="001B5538" w:rsidRDefault="009C79CC" w:rsidP="001B5538">
      <w:pPr>
        <w:pStyle w:val="Heading1"/>
        <w:rPr>
          <w:rFonts w:ascii="Times New Roman" w:hAnsi="Times New Roman" w:cs="Times New Roman"/>
          <w:i/>
          <w:iCs/>
          <w:sz w:val="24"/>
          <w:szCs w:val="24"/>
        </w:rPr>
      </w:pPr>
      <w:r>
        <w:br w:type="page"/>
      </w:r>
      <w:bookmarkStart w:id="34" w:name="_Toc170120964"/>
      <w:r w:rsidR="000D561B" w:rsidRPr="001B5538">
        <w:rPr>
          <w:rFonts w:ascii="Times New Roman" w:hAnsi="Times New Roman" w:cs="Times New Roman"/>
          <w:i/>
          <w:iCs/>
          <w:color w:val="auto"/>
          <w:sz w:val="24"/>
          <w:szCs w:val="24"/>
        </w:rPr>
        <w:lastRenderedPageBreak/>
        <w:t xml:space="preserve">Appendix </w:t>
      </w:r>
      <w:r w:rsidR="00557774" w:rsidRPr="001B5538">
        <w:rPr>
          <w:rFonts w:ascii="Times New Roman" w:hAnsi="Times New Roman" w:cs="Times New Roman"/>
          <w:i/>
          <w:iCs/>
          <w:color w:val="auto"/>
          <w:sz w:val="24"/>
          <w:szCs w:val="24"/>
        </w:rPr>
        <w:t>5</w:t>
      </w:r>
      <w:r w:rsidR="000D561B" w:rsidRPr="001B5538">
        <w:rPr>
          <w:rFonts w:ascii="Times New Roman" w:hAnsi="Times New Roman" w:cs="Times New Roman"/>
          <w:i/>
          <w:iCs/>
          <w:color w:val="auto"/>
          <w:sz w:val="24"/>
          <w:szCs w:val="24"/>
        </w:rPr>
        <w:t xml:space="preserve">- </w:t>
      </w:r>
      <w:r w:rsidR="00BD45CB" w:rsidRPr="001B5538">
        <w:rPr>
          <w:rFonts w:ascii="Times New Roman" w:hAnsi="Times New Roman" w:cs="Times New Roman"/>
          <w:i/>
          <w:iCs/>
          <w:color w:val="auto"/>
          <w:sz w:val="24"/>
          <w:szCs w:val="24"/>
        </w:rPr>
        <w:t>Reflexivity</w:t>
      </w:r>
      <w:r w:rsidR="00B54FAE" w:rsidRPr="001B5538">
        <w:rPr>
          <w:rFonts w:ascii="Times New Roman" w:hAnsi="Times New Roman" w:cs="Times New Roman"/>
          <w:i/>
          <w:iCs/>
          <w:color w:val="auto"/>
          <w:sz w:val="24"/>
          <w:szCs w:val="24"/>
        </w:rPr>
        <w:t>,</w:t>
      </w:r>
      <w:r w:rsidR="00BD45CB" w:rsidRPr="001B5538">
        <w:rPr>
          <w:rFonts w:ascii="Times New Roman" w:hAnsi="Times New Roman" w:cs="Times New Roman"/>
          <w:i/>
          <w:iCs/>
          <w:color w:val="auto"/>
          <w:sz w:val="24"/>
          <w:szCs w:val="24"/>
        </w:rPr>
        <w:t xml:space="preserve"> </w:t>
      </w:r>
      <w:r w:rsidR="00115211" w:rsidRPr="001B5538">
        <w:rPr>
          <w:rFonts w:ascii="Times New Roman" w:hAnsi="Times New Roman" w:cs="Times New Roman"/>
          <w:i/>
          <w:iCs/>
          <w:color w:val="auto"/>
          <w:sz w:val="24"/>
          <w:szCs w:val="24"/>
        </w:rPr>
        <w:t>trustworthiness</w:t>
      </w:r>
      <w:r w:rsidR="00B54FAE" w:rsidRPr="001B5538">
        <w:rPr>
          <w:rFonts w:ascii="Times New Roman" w:hAnsi="Times New Roman" w:cs="Times New Roman"/>
          <w:i/>
          <w:iCs/>
          <w:color w:val="auto"/>
          <w:sz w:val="24"/>
          <w:szCs w:val="24"/>
        </w:rPr>
        <w:t>.</w:t>
      </w:r>
      <w:bookmarkEnd w:id="34"/>
    </w:p>
    <w:p w14:paraId="12D624EB" w14:textId="77777777" w:rsidR="009C79CC" w:rsidRPr="009C79CC" w:rsidRDefault="009C79CC" w:rsidP="009C79CC">
      <w:pPr>
        <w:jc w:val="both"/>
        <w:rPr>
          <w:rFonts w:ascii="Arial" w:eastAsiaTheme="minorHAnsi" w:hAnsi="Arial" w:cs="Arial"/>
          <w:i/>
          <w:iCs/>
          <w:color w:val="000000" w:themeColor="text1"/>
          <w:sz w:val="24"/>
          <w:szCs w:val="24"/>
          <w:lang w:eastAsia="en-US"/>
        </w:rPr>
      </w:pPr>
    </w:p>
    <w:p w14:paraId="70023092" w14:textId="38A4BA68" w:rsidR="0050161D" w:rsidRPr="00115211" w:rsidRDefault="00B40C73" w:rsidP="0050161D">
      <w:pPr>
        <w:spacing w:line="360" w:lineRule="auto"/>
        <w:jc w:val="both"/>
        <w:rPr>
          <w:rFonts w:ascii="Times New Roman" w:hAnsi="Times New Roman" w:cs="Times New Roman"/>
          <w:color w:val="000000" w:themeColor="text1"/>
          <w:sz w:val="24"/>
          <w:szCs w:val="24"/>
        </w:rPr>
      </w:pPr>
      <w:r w:rsidRPr="00AC3D5C">
        <w:rPr>
          <w:rFonts w:ascii="Times New Roman" w:hAnsi="Times New Roman" w:cs="Times New Roman"/>
          <w:sz w:val="24"/>
          <w:szCs w:val="24"/>
        </w:rPr>
        <w:t>I have employed approaches that align with reflexive methods to meet the requirements of this study. Thus, my reflexive approach is adequately justified, providing a rationale for how it supports the intended data evaluation. This involves my active involvement throughout the entire process—from data collection and transcription to reporting and analysis—thereby influencing the findings presented in Chapter 4</w:t>
      </w:r>
      <w:r w:rsidRPr="00AC3D5C">
        <w:rPr>
          <w:rFonts w:ascii="Times New Roman" w:hAnsi="Times New Roman" w:cs="Times New Roman"/>
          <w:color w:val="000000" w:themeColor="text1"/>
          <w:sz w:val="24"/>
          <w:szCs w:val="24"/>
        </w:rPr>
        <w:t>.</w:t>
      </w:r>
      <w:r w:rsidR="00AC3D5C">
        <w:rPr>
          <w:rFonts w:ascii="Times New Roman" w:hAnsi="Times New Roman" w:cs="Times New Roman"/>
          <w:color w:val="000000" w:themeColor="text1"/>
          <w:sz w:val="24"/>
          <w:szCs w:val="24"/>
        </w:rPr>
        <w:t xml:space="preserve"> Moreover,</w:t>
      </w:r>
      <w:r w:rsidR="00BD45CB" w:rsidRPr="00115211">
        <w:rPr>
          <w:rFonts w:ascii="Times New Roman" w:hAnsi="Times New Roman" w:cs="Times New Roman"/>
          <w:color w:val="000000" w:themeColor="text1"/>
          <w:sz w:val="24"/>
          <w:szCs w:val="24"/>
        </w:rPr>
        <w:t xml:space="preserve"> drawing upon a combined approach of inductive and deductive thematic analysis this has allowed reflexivity to be addressed in this study whilst being transparent and honesty in my research position. Furthermore, this according to Leighton (2017) supports the models- data theory that researchers create a cognitive model of the data. Achieved through the perspectives of participants during the analysis process. Moreover, triangulation according to Flick</w:t>
      </w:r>
      <w:r w:rsidR="00AC3D5C">
        <w:rPr>
          <w:rFonts w:ascii="Times New Roman" w:hAnsi="Times New Roman" w:cs="Times New Roman"/>
          <w:color w:val="000000" w:themeColor="text1"/>
          <w:sz w:val="24"/>
          <w:szCs w:val="24"/>
        </w:rPr>
        <w:t xml:space="preserve"> (2020)</w:t>
      </w:r>
      <w:r w:rsidR="00BD45CB" w:rsidRPr="00115211">
        <w:rPr>
          <w:rFonts w:ascii="Times New Roman" w:hAnsi="Times New Roman" w:cs="Times New Roman"/>
          <w:color w:val="000000" w:themeColor="text1"/>
          <w:sz w:val="24"/>
          <w:szCs w:val="24"/>
        </w:rPr>
        <w:t xml:space="preserve"> Allows for alternate perspectives that support validation of existing findings. Achieved by adopting the idea of identifying potential alternate positions through the use of two known points, being ‘triangle’, attempting to achieve both a balanced and detailed idea of the study (Jupp, 2006). </w:t>
      </w:r>
      <w:r w:rsidR="00BD45CB" w:rsidRPr="00115211">
        <w:rPr>
          <w:rFonts w:ascii="Times New Roman" w:hAnsi="Times New Roman" w:cs="Times New Roman"/>
          <w:noProof/>
          <w:color w:val="000000" w:themeColor="text1"/>
          <w:sz w:val="24"/>
          <w:szCs w:val="24"/>
        </w:rPr>
        <w:t xml:space="preserve">Whilst as theoretical triagualtion includes more than one theoretical framework used during the interpretation of data, often applied within a phenomomenological inquiry. This study adopts this method using related perspectives of sociaological deviance theory </w:t>
      </w:r>
      <w:r w:rsidR="00BD45CB" w:rsidRPr="00115211">
        <w:rPr>
          <w:rFonts w:ascii="Times New Roman" w:hAnsi="Times New Roman" w:cs="Times New Roman"/>
          <w:color w:val="000000" w:themeColor="text1"/>
          <w:sz w:val="24"/>
          <w:szCs w:val="24"/>
        </w:rPr>
        <w:t>to assist and strengthen the interpretation of the findings.</w:t>
      </w:r>
      <w:r w:rsidR="00BD45CB" w:rsidRPr="00115211">
        <w:rPr>
          <w:rFonts w:ascii="Times New Roman" w:hAnsi="Times New Roman" w:cs="Times New Roman"/>
          <w:noProof/>
          <w:color w:val="000000" w:themeColor="text1"/>
          <w:sz w:val="24"/>
          <w:szCs w:val="24"/>
        </w:rPr>
        <w:t xml:space="preserve"> </w:t>
      </w:r>
      <w:r w:rsidR="00BD45CB" w:rsidRPr="00115211">
        <w:rPr>
          <w:rFonts w:ascii="Times New Roman" w:hAnsi="Times New Roman" w:cs="Times New Roman"/>
          <w:color w:val="000000" w:themeColor="text1"/>
          <w:sz w:val="24"/>
          <w:szCs w:val="24"/>
        </w:rPr>
        <w:t xml:space="preserve">In addition, adopting thematic analysis for data analysis purposes that is flexible in nature offered a variance in views and experiences that presented recurrent patterns that further improved the validation of these findings. </w:t>
      </w:r>
      <w:r w:rsidR="00BD45CB" w:rsidRPr="00115211">
        <w:rPr>
          <w:rFonts w:ascii="Times New Roman" w:hAnsi="Times New Roman" w:cs="Times New Roman"/>
          <w:noProof/>
          <w:color w:val="000000" w:themeColor="text1"/>
          <w:sz w:val="24"/>
          <w:szCs w:val="24"/>
        </w:rPr>
        <w:t xml:space="preserve">However, to draw upon the notion of subjectivity and interpretation I am aware of the dynamic relationship beween my interaction with participnats that helped me gain a deeper comprehension into their worlds and the data (Guba and Lincoln, 1989). It is vital to reiterate that this study was not attempting to test theories, yet the already known knowledge from  my eductaion in relation to social construct, employment in relation to </w:t>
      </w:r>
      <w:r w:rsidR="00995D29">
        <w:rPr>
          <w:rFonts w:ascii="Times New Roman" w:hAnsi="Times New Roman" w:cs="Times New Roman"/>
          <w:noProof/>
          <w:color w:val="000000" w:themeColor="text1"/>
          <w:sz w:val="24"/>
          <w:szCs w:val="24"/>
        </w:rPr>
        <w:t>AM</w:t>
      </w:r>
      <w:r w:rsidR="00BD45CB" w:rsidRPr="00115211">
        <w:rPr>
          <w:rFonts w:ascii="Times New Roman" w:hAnsi="Times New Roman" w:cs="Times New Roman"/>
          <w:noProof/>
          <w:color w:val="000000" w:themeColor="text1"/>
          <w:sz w:val="24"/>
          <w:szCs w:val="24"/>
        </w:rPr>
        <w:t xml:space="preserve">, in addition to the information within the literature review is drawn upon as a tool for the creation of interview questions during the interview questions, and a strategy using a sociological theory during data analysis. This technique allowed probing questions to act as a supportive tool to encourage participants to expand on their perceptions and experiences of </w:t>
      </w:r>
      <w:r w:rsidR="00995D29">
        <w:rPr>
          <w:rFonts w:ascii="Times New Roman" w:hAnsi="Times New Roman" w:cs="Times New Roman"/>
          <w:noProof/>
          <w:color w:val="000000" w:themeColor="text1"/>
          <w:sz w:val="24"/>
          <w:szCs w:val="24"/>
        </w:rPr>
        <w:t>AM</w:t>
      </w:r>
      <w:r w:rsidR="00BD45CB" w:rsidRPr="00115211">
        <w:rPr>
          <w:rFonts w:ascii="Times New Roman" w:hAnsi="Times New Roman" w:cs="Times New Roman"/>
          <w:noProof/>
          <w:color w:val="000000" w:themeColor="text1"/>
          <w:sz w:val="24"/>
          <w:szCs w:val="24"/>
        </w:rPr>
        <w:t xml:space="preserve"> (</w:t>
      </w:r>
      <w:r w:rsidR="00532F59" w:rsidRPr="00115211">
        <w:rPr>
          <w:rFonts w:ascii="Times New Roman" w:hAnsi="Times New Roman" w:cs="Times New Roman"/>
          <w:noProof/>
          <w:color w:val="000000" w:themeColor="text1"/>
          <w:sz w:val="24"/>
          <w:szCs w:val="24"/>
        </w:rPr>
        <w:t>Flick, 2020)</w:t>
      </w:r>
      <w:r w:rsidR="00BD45CB" w:rsidRPr="00115211">
        <w:rPr>
          <w:rFonts w:ascii="Times New Roman" w:hAnsi="Times New Roman" w:cs="Times New Roman"/>
          <w:noProof/>
          <w:color w:val="000000" w:themeColor="text1"/>
          <w:sz w:val="24"/>
          <w:szCs w:val="24"/>
        </w:rPr>
        <w:t xml:space="preserve"> Whilst a reflexive approach through subjective self-awareness ensured continual scrutiny of my engagement with the participants including myself as a researcher according to Charmaz (2014). Leighton (2017) adds that my involvment within the research process including data collection, transcribing data, reporting and analysis further supports the justification of my reflexivity whilst also supporting the evaluation  of finding.</w:t>
      </w:r>
    </w:p>
    <w:p w14:paraId="24B7B958" w14:textId="5D7809E9" w:rsidR="001B5538" w:rsidRDefault="001B5538">
      <w:pPr>
        <w:rPr>
          <w:noProof/>
          <w:color w:val="000000" w:themeColor="text1"/>
        </w:rPr>
      </w:pPr>
      <w:r>
        <w:rPr>
          <w:noProof/>
          <w:color w:val="000000" w:themeColor="text1"/>
        </w:rPr>
        <w:lastRenderedPageBreak/>
        <w:br w:type="page"/>
      </w:r>
    </w:p>
    <w:p w14:paraId="060E54F6" w14:textId="77777777" w:rsidR="001B5538" w:rsidRDefault="001B5538" w:rsidP="001B5538">
      <w:pPr>
        <w:pStyle w:val="Heading1"/>
        <w:rPr>
          <w:rFonts w:ascii="Times New Roman" w:hAnsi="Times New Roman" w:cs="Times New Roman"/>
          <w:i/>
          <w:iCs/>
          <w:color w:val="auto"/>
          <w:sz w:val="24"/>
          <w:szCs w:val="24"/>
        </w:rPr>
      </w:pPr>
      <w:bookmarkStart w:id="35" w:name="_Toc170120965"/>
      <w:r w:rsidRPr="001B5538">
        <w:rPr>
          <w:rFonts w:ascii="Times New Roman" w:hAnsi="Times New Roman" w:cs="Times New Roman"/>
          <w:i/>
          <w:iCs/>
          <w:color w:val="auto"/>
          <w:sz w:val="24"/>
          <w:szCs w:val="24"/>
        </w:rPr>
        <w:lastRenderedPageBreak/>
        <w:t>Appendix 6- Supportive recommendation</w:t>
      </w:r>
      <w:bookmarkEnd w:id="35"/>
      <w:r w:rsidRPr="001B5538">
        <w:rPr>
          <w:rFonts w:ascii="Times New Roman" w:hAnsi="Times New Roman" w:cs="Times New Roman"/>
          <w:i/>
          <w:iCs/>
          <w:color w:val="auto"/>
          <w:sz w:val="24"/>
          <w:szCs w:val="24"/>
        </w:rPr>
        <w:t xml:space="preserve"> </w:t>
      </w:r>
    </w:p>
    <w:p w14:paraId="2110220A" w14:textId="77777777" w:rsidR="001B5538" w:rsidRPr="001B5538" w:rsidRDefault="001B5538" w:rsidP="001B5538"/>
    <w:p w14:paraId="4CC31CB7" w14:textId="6C5B4FB9" w:rsidR="001B5538" w:rsidRDefault="001B5538" w:rsidP="001B5538">
      <w:pPr>
        <w:spacing w:line="360" w:lineRule="auto"/>
        <w:jc w:val="both"/>
        <w:rPr>
          <w:rFonts w:ascii="Times New Roman" w:hAnsi="Times New Roman" w:cs="Times New Roman"/>
          <w:color w:val="000000" w:themeColor="text1"/>
          <w:sz w:val="24"/>
          <w:szCs w:val="24"/>
        </w:rPr>
      </w:pPr>
      <w:r w:rsidRPr="00F56FBE">
        <w:rPr>
          <w:rFonts w:ascii="Times New Roman" w:hAnsi="Times New Roman" w:cs="Times New Roman"/>
          <w:color w:val="000000" w:themeColor="text1"/>
          <w:sz w:val="24"/>
          <w:szCs w:val="24"/>
        </w:rPr>
        <w:t>Institutions</w:t>
      </w:r>
      <w:r w:rsidRPr="00FB22E2">
        <w:rPr>
          <w:rFonts w:ascii="Times New Roman" w:hAnsi="Times New Roman" w:cs="Times New Roman"/>
          <w:color w:val="000000" w:themeColor="text1"/>
          <w:sz w:val="24"/>
          <w:szCs w:val="24"/>
        </w:rPr>
        <w:t xml:space="preserve"> may find the use of tools such as the Burnout Clinical Subtypes </w:t>
      </w:r>
      <w:r w:rsidRPr="00F56FBE">
        <w:rPr>
          <w:rFonts w:ascii="Times New Roman" w:hAnsi="Times New Roman" w:cs="Times New Roman"/>
          <w:color w:val="000000" w:themeColor="text1"/>
          <w:sz w:val="24"/>
          <w:szCs w:val="24"/>
        </w:rPr>
        <w:t xml:space="preserve">Questionnaire (BCSQ), containing thirty-six items within the BCSQ </w:t>
      </w:r>
      <w:r w:rsidRPr="00F56FBE">
        <w:rPr>
          <w:rFonts w:ascii="Times New Roman" w:hAnsi="Times New Roman" w:cs="Times New Roman"/>
          <w:sz w:val="24"/>
          <w:szCs w:val="24"/>
          <w:shd w:val="clear" w:color="auto" w:fill="FFFFFF"/>
        </w:rPr>
        <w:t>that aim to measure the various properties of each subtype of burnout</w:t>
      </w:r>
      <w:r>
        <w:rPr>
          <w:rFonts w:ascii="Times New Roman" w:hAnsi="Times New Roman" w:cs="Times New Roman"/>
          <w:sz w:val="24"/>
          <w:szCs w:val="24"/>
          <w:shd w:val="clear" w:color="auto" w:fill="FFFFFF"/>
        </w:rPr>
        <w:t>.</w:t>
      </w:r>
      <w:r w:rsidRPr="00F56FB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C</w:t>
      </w:r>
      <w:r w:rsidRPr="00F56FBE">
        <w:rPr>
          <w:rFonts w:ascii="Times New Roman" w:hAnsi="Times New Roman" w:cs="Times New Roman"/>
          <w:sz w:val="24"/>
          <w:szCs w:val="24"/>
          <w:shd w:val="clear" w:color="auto" w:fill="FFFFFF"/>
        </w:rPr>
        <w:t xml:space="preserve">onsisting of different facets </w:t>
      </w:r>
      <w:r>
        <w:rPr>
          <w:rFonts w:ascii="Times New Roman" w:hAnsi="Times New Roman" w:cs="Times New Roman"/>
          <w:sz w:val="24"/>
          <w:szCs w:val="24"/>
          <w:shd w:val="clear" w:color="auto" w:fill="FFFFFF"/>
        </w:rPr>
        <w:t xml:space="preserve">which may be </w:t>
      </w:r>
      <w:r w:rsidRPr="00F56FBE">
        <w:rPr>
          <w:rFonts w:ascii="Times New Roman" w:hAnsi="Times New Roman" w:cs="Times New Roman"/>
          <w:sz w:val="24"/>
          <w:szCs w:val="24"/>
          <w:shd w:val="clear" w:color="auto" w:fill="FFFFFF"/>
        </w:rPr>
        <w:t xml:space="preserve">particularly useful </w:t>
      </w:r>
      <w:r>
        <w:rPr>
          <w:rFonts w:ascii="Times New Roman" w:hAnsi="Times New Roman" w:cs="Times New Roman"/>
          <w:sz w:val="24"/>
          <w:szCs w:val="24"/>
          <w:shd w:val="clear" w:color="auto" w:fill="FFFFFF"/>
        </w:rPr>
        <w:t>aiming to support lecturers as a need pointed out by participants above to prevent emotional exhaustion. Particularly around academic misconduct experiences and support</w:t>
      </w:r>
      <w:r w:rsidRPr="00F56FB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the </w:t>
      </w:r>
      <w:r w:rsidRPr="00F56FBE">
        <w:rPr>
          <w:rFonts w:ascii="Times New Roman" w:hAnsi="Times New Roman" w:cs="Times New Roman"/>
          <w:sz w:val="24"/>
          <w:szCs w:val="24"/>
          <w:shd w:val="clear" w:color="auto" w:fill="FFFFFF"/>
        </w:rPr>
        <w:t>handling of academic misconduct processes. Briefly, these facets include</w:t>
      </w:r>
      <w:r>
        <w:rPr>
          <w:rFonts w:ascii="Times New Roman" w:hAnsi="Times New Roman" w:cs="Times New Roman"/>
          <w:sz w:val="24"/>
          <w:szCs w:val="24"/>
          <w:shd w:val="clear" w:color="auto" w:fill="FFFFFF"/>
        </w:rPr>
        <w:t>:</w:t>
      </w:r>
      <w:r w:rsidRPr="00F56FBE">
        <w:rPr>
          <w:rFonts w:ascii="Times New Roman" w:hAnsi="Times New Roman" w:cs="Times New Roman"/>
          <w:sz w:val="24"/>
          <w:szCs w:val="24"/>
          <w:shd w:val="clear" w:color="auto" w:fill="FFFFFF"/>
        </w:rPr>
        <w:t xml:space="preserve"> involvement, ambition</w:t>
      </w:r>
      <w:r>
        <w:rPr>
          <w:rFonts w:ascii="Times New Roman" w:hAnsi="Times New Roman" w:cs="Times New Roman"/>
          <w:sz w:val="24"/>
          <w:szCs w:val="24"/>
          <w:shd w:val="clear" w:color="auto" w:fill="FFFFFF"/>
        </w:rPr>
        <w:t>,</w:t>
      </w:r>
      <w:r w:rsidRPr="00F56FBE">
        <w:rPr>
          <w:rFonts w:ascii="Times New Roman" w:hAnsi="Times New Roman" w:cs="Times New Roman"/>
          <w:sz w:val="24"/>
          <w:szCs w:val="24"/>
          <w:shd w:val="clear" w:color="auto" w:fill="FFFFFF"/>
        </w:rPr>
        <w:t xml:space="preserve"> lack of development, being under stimulated, the lack of acknowledgment, and the lack of control. (</w:t>
      </w:r>
      <w:r w:rsidRPr="00F56FBE">
        <w:rPr>
          <w:rFonts w:ascii="Times New Roman" w:hAnsi="Times New Roman" w:cs="Times New Roman"/>
          <w:sz w:val="24"/>
          <w:szCs w:val="24"/>
        </w:rPr>
        <w:t>Montero-Marín &amp; García-Campayo,</w:t>
      </w:r>
      <w:r w:rsidRPr="00F56FBE">
        <w:rPr>
          <w:rFonts w:ascii="Times New Roman" w:hAnsi="Times New Roman" w:cs="Times New Roman"/>
          <w:b/>
          <w:bCs/>
          <w:sz w:val="24"/>
          <w:szCs w:val="24"/>
        </w:rPr>
        <w:t xml:space="preserve"> </w:t>
      </w:r>
      <w:r w:rsidRPr="00F56FBE">
        <w:rPr>
          <w:rFonts w:ascii="Times New Roman" w:hAnsi="Times New Roman" w:cs="Times New Roman"/>
          <w:sz w:val="24"/>
          <w:szCs w:val="24"/>
        </w:rPr>
        <w:t>2010).</w:t>
      </w:r>
    </w:p>
    <w:p w14:paraId="6121122C" w14:textId="77777777" w:rsidR="006A1DEF" w:rsidRPr="00115211" w:rsidRDefault="006A1DEF" w:rsidP="00812E8F">
      <w:pPr>
        <w:rPr>
          <w:noProof/>
          <w:color w:val="000000" w:themeColor="text1"/>
        </w:rPr>
      </w:pPr>
    </w:p>
    <w:sectPr w:rsidR="006A1DEF" w:rsidRPr="0011521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0FC720" w14:textId="77777777" w:rsidR="00FC4088" w:rsidRDefault="00FC4088" w:rsidP="00FC4088">
      <w:pPr>
        <w:spacing w:after="0" w:line="240" w:lineRule="auto"/>
      </w:pPr>
      <w:r>
        <w:separator/>
      </w:r>
    </w:p>
  </w:endnote>
  <w:endnote w:type="continuationSeparator" w:id="0">
    <w:p w14:paraId="50E75259" w14:textId="77777777" w:rsidR="00FC4088" w:rsidRDefault="00FC4088" w:rsidP="00FC4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7756610"/>
      <w:docPartObj>
        <w:docPartGallery w:val="Page Numbers (Bottom of Page)"/>
        <w:docPartUnique/>
      </w:docPartObj>
    </w:sdtPr>
    <w:sdtEndPr>
      <w:rPr>
        <w:noProof/>
      </w:rPr>
    </w:sdtEndPr>
    <w:sdtContent>
      <w:p w14:paraId="1B0C8D23" w14:textId="3F5614E9" w:rsidR="00FC016B" w:rsidRDefault="00FC016B">
        <w:pPr>
          <w:pStyle w:val="Footer"/>
        </w:pPr>
        <w:r>
          <w:fldChar w:fldCharType="begin"/>
        </w:r>
        <w:r>
          <w:instrText xml:space="preserve"> PAGE   \* MERGEFORMAT </w:instrText>
        </w:r>
        <w:r>
          <w:fldChar w:fldCharType="separate"/>
        </w:r>
        <w:r>
          <w:rPr>
            <w:noProof/>
          </w:rPr>
          <w:t>2</w:t>
        </w:r>
        <w:r>
          <w:rPr>
            <w:noProof/>
          </w:rPr>
          <w:fldChar w:fldCharType="end"/>
        </w:r>
      </w:p>
    </w:sdtContent>
  </w:sdt>
  <w:p w14:paraId="25C6AE88" w14:textId="77777777" w:rsidR="00FC016B" w:rsidRDefault="00FC0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4EC11A" w14:textId="77777777" w:rsidR="00FC4088" w:rsidRDefault="00FC4088" w:rsidP="00FC4088">
      <w:pPr>
        <w:spacing w:after="0" w:line="240" w:lineRule="auto"/>
      </w:pPr>
      <w:r>
        <w:separator/>
      </w:r>
    </w:p>
  </w:footnote>
  <w:footnote w:type="continuationSeparator" w:id="0">
    <w:p w14:paraId="78730CE9" w14:textId="77777777" w:rsidR="00FC4088" w:rsidRDefault="00FC4088" w:rsidP="00FC4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7DC5"/>
    <w:multiLevelType w:val="hybridMultilevel"/>
    <w:tmpl w:val="71BA6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E38F4"/>
    <w:multiLevelType w:val="multilevel"/>
    <w:tmpl w:val="4C1E9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B77FD"/>
    <w:multiLevelType w:val="hybridMultilevel"/>
    <w:tmpl w:val="AD18EBDE"/>
    <w:lvl w:ilvl="0" w:tplc="C9BCD6D2">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6F7695"/>
    <w:multiLevelType w:val="hybridMultilevel"/>
    <w:tmpl w:val="3D7649B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1940294"/>
    <w:multiLevelType w:val="hybridMultilevel"/>
    <w:tmpl w:val="E7CC057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3084185"/>
    <w:multiLevelType w:val="hybridMultilevel"/>
    <w:tmpl w:val="E7CC057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170012A4"/>
    <w:multiLevelType w:val="hybridMultilevel"/>
    <w:tmpl w:val="B31CC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DD02C6"/>
    <w:multiLevelType w:val="hybridMultilevel"/>
    <w:tmpl w:val="113228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F760FC"/>
    <w:multiLevelType w:val="hybridMultilevel"/>
    <w:tmpl w:val="F36C31D8"/>
    <w:lvl w:ilvl="0" w:tplc="00809B70">
      <w:start w:val="1"/>
      <w:numFmt w:val="bullet"/>
      <w:lvlText w:val="•"/>
      <w:lvlJc w:val="left"/>
      <w:pPr>
        <w:tabs>
          <w:tab w:val="num" w:pos="720"/>
        </w:tabs>
        <w:ind w:left="720" w:hanging="360"/>
      </w:pPr>
      <w:rPr>
        <w:rFonts w:ascii="Arial" w:hAnsi="Arial" w:hint="default"/>
      </w:rPr>
    </w:lvl>
    <w:lvl w:ilvl="1" w:tplc="AB6E4890" w:tentative="1">
      <w:start w:val="1"/>
      <w:numFmt w:val="bullet"/>
      <w:lvlText w:val="•"/>
      <w:lvlJc w:val="left"/>
      <w:pPr>
        <w:tabs>
          <w:tab w:val="num" w:pos="1440"/>
        </w:tabs>
        <w:ind w:left="1440" w:hanging="360"/>
      </w:pPr>
      <w:rPr>
        <w:rFonts w:ascii="Arial" w:hAnsi="Arial" w:hint="default"/>
      </w:rPr>
    </w:lvl>
    <w:lvl w:ilvl="2" w:tplc="10340A04" w:tentative="1">
      <w:start w:val="1"/>
      <w:numFmt w:val="bullet"/>
      <w:lvlText w:val="•"/>
      <w:lvlJc w:val="left"/>
      <w:pPr>
        <w:tabs>
          <w:tab w:val="num" w:pos="2160"/>
        </w:tabs>
        <w:ind w:left="2160" w:hanging="360"/>
      </w:pPr>
      <w:rPr>
        <w:rFonts w:ascii="Arial" w:hAnsi="Arial" w:hint="default"/>
      </w:rPr>
    </w:lvl>
    <w:lvl w:ilvl="3" w:tplc="B3847560" w:tentative="1">
      <w:start w:val="1"/>
      <w:numFmt w:val="bullet"/>
      <w:lvlText w:val="•"/>
      <w:lvlJc w:val="left"/>
      <w:pPr>
        <w:tabs>
          <w:tab w:val="num" w:pos="2880"/>
        </w:tabs>
        <w:ind w:left="2880" w:hanging="360"/>
      </w:pPr>
      <w:rPr>
        <w:rFonts w:ascii="Arial" w:hAnsi="Arial" w:hint="default"/>
      </w:rPr>
    </w:lvl>
    <w:lvl w:ilvl="4" w:tplc="67468730" w:tentative="1">
      <w:start w:val="1"/>
      <w:numFmt w:val="bullet"/>
      <w:lvlText w:val="•"/>
      <w:lvlJc w:val="left"/>
      <w:pPr>
        <w:tabs>
          <w:tab w:val="num" w:pos="3600"/>
        </w:tabs>
        <w:ind w:left="3600" w:hanging="360"/>
      </w:pPr>
      <w:rPr>
        <w:rFonts w:ascii="Arial" w:hAnsi="Arial" w:hint="default"/>
      </w:rPr>
    </w:lvl>
    <w:lvl w:ilvl="5" w:tplc="E670FBD0" w:tentative="1">
      <w:start w:val="1"/>
      <w:numFmt w:val="bullet"/>
      <w:lvlText w:val="•"/>
      <w:lvlJc w:val="left"/>
      <w:pPr>
        <w:tabs>
          <w:tab w:val="num" w:pos="4320"/>
        </w:tabs>
        <w:ind w:left="4320" w:hanging="360"/>
      </w:pPr>
      <w:rPr>
        <w:rFonts w:ascii="Arial" w:hAnsi="Arial" w:hint="default"/>
      </w:rPr>
    </w:lvl>
    <w:lvl w:ilvl="6" w:tplc="2828F32E" w:tentative="1">
      <w:start w:val="1"/>
      <w:numFmt w:val="bullet"/>
      <w:lvlText w:val="•"/>
      <w:lvlJc w:val="left"/>
      <w:pPr>
        <w:tabs>
          <w:tab w:val="num" w:pos="5040"/>
        </w:tabs>
        <w:ind w:left="5040" w:hanging="360"/>
      </w:pPr>
      <w:rPr>
        <w:rFonts w:ascii="Arial" w:hAnsi="Arial" w:hint="default"/>
      </w:rPr>
    </w:lvl>
    <w:lvl w:ilvl="7" w:tplc="B708211C" w:tentative="1">
      <w:start w:val="1"/>
      <w:numFmt w:val="bullet"/>
      <w:lvlText w:val="•"/>
      <w:lvlJc w:val="left"/>
      <w:pPr>
        <w:tabs>
          <w:tab w:val="num" w:pos="5760"/>
        </w:tabs>
        <w:ind w:left="5760" w:hanging="360"/>
      </w:pPr>
      <w:rPr>
        <w:rFonts w:ascii="Arial" w:hAnsi="Arial" w:hint="default"/>
      </w:rPr>
    </w:lvl>
    <w:lvl w:ilvl="8" w:tplc="9B82441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4A635A3"/>
    <w:multiLevelType w:val="hybridMultilevel"/>
    <w:tmpl w:val="D390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8C25F4"/>
    <w:multiLevelType w:val="hybridMultilevel"/>
    <w:tmpl w:val="88FA7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6D722B"/>
    <w:multiLevelType w:val="hybridMultilevel"/>
    <w:tmpl w:val="754E9C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C95139"/>
    <w:multiLevelType w:val="hybridMultilevel"/>
    <w:tmpl w:val="4B4C0F7E"/>
    <w:lvl w:ilvl="0" w:tplc="AA18DACC">
      <w:start w:val="1"/>
      <w:numFmt w:val="decimal"/>
      <w:lvlText w:val="%1-"/>
      <w:lvlJc w:val="left"/>
      <w:pPr>
        <w:ind w:left="644"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4847C13"/>
    <w:multiLevelType w:val="hybridMultilevel"/>
    <w:tmpl w:val="41D262CA"/>
    <w:lvl w:ilvl="0" w:tplc="89C614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8A13E09"/>
    <w:multiLevelType w:val="multilevel"/>
    <w:tmpl w:val="1AA4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A96E72"/>
    <w:multiLevelType w:val="hybridMultilevel"/>
    <w:tmpl w:val="70025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670DB9"/>
    <w:multiLevelType w:val="hybridMultilevel"/>
    <w:tmpl w:val="8B40A0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F06CBA"/>
    <w:multiLevelType w:val="hybridMultilevel"/>
    <w:tmpl w:val="D6202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94381B"/>
    <w:multiLevelType w:val="hybridMultilevel"/>
    <w:tmpl w:val="2EE808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754CD1"/>
    <w:multiLevelType w:val="hybridMultilevel"/>
    <w:tmpl w:val="24149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F43EF9"/>
    <w:multiLevelType w:val="hybridMultilevel"/>
    <w:tmpl w:val="1FD8186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37551C"/>
    <w:multiLevelType w:val="hybridMultilevel"/>
    <w:tmpl w:val="B1A0D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9A1DA5"/>
    <w:multiLevelType w:val="hybridMultilevel"/>
    <w:tmpl w:val="F3FA74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907548A"/>
    <w:multiLevelType w:val="hybridMultilevel"/>
    <w:tmpl w:val="E7CC057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CD962E8"/>
    <w:multiLevelType w:val="hybridMultilevel"/>
    <w:tmpl w:val="84D8E18C"/>
    <w:lvl w:ilvl="0" w:tplc="D66A2E7A">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F33EB7"/>
    <w:multiLevelType w:val="hybridMultilevel"/>
    <w:tmpl w:val="6BB45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9772F3"/>
    <w:multiLevelType w:val="hybridMultilevel"/>
    <w:tmpl w:val="77C2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532155"/>
    <w:multiLevelType w:val="multilevel"/>
    <w:tmpl w:val="F2D42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5B03BD"/>
    <w:multiLevelType w:val="hybridMultilevel"/>
    <w:tmpl w:val="375897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7215E8"/>
    <w:multiLevelType w:val="multilevel"/>
    <w:tmpl w:val="51C0B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4F0373D"/>
    <w:multiLevelType w:val="hybridMultilevel"/>
    <w:tmpl w:val="CBECD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B77031"/>
    <w:multiLevelType w:val="hybridMultilevel"/>
    <w:tmpl w:val="BB240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303FF0"/>
    <w:multiLevelType w:val="hybridMultilevel"/>
    <w:tmpl w:val="38F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AD7E0B"/>
    <w:multiLevelType w:val="multilevel"/>
    <w:tmpl w:val="8FF63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2790141"/>
    <w:multiLevelType w:val="multilevel"/>
    <w:tmpl w:val="7DF6A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37412C2"/>
    <w:multiLevelType w:val="multilevel"/>
    <w:tmpl w:val="9F889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4AB52AC"/>
    <w:multiLevelType w:val="hybridMultilevel"/>
    <w:tmpl w:val="6E1205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E85FA1"/>
    <w:multiLevelType w:val="multilevel"/>
    <w:tmpl w:val="CBAE5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3B6CDC"/>
    <w:multiLevelType w:val="multilevel"/>
    <w:tmpl w:val="E2706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0815CE6"/>
    <w:multiLevelType w:val="hybridMultilevel"/>
    <w:tmpl w:val="74961C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3A43186"/>
    <w:multiLevelType w:val="hybridMultilevel"/>
    <w:tmpl w:val="1AB4D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4467D1B"/>
    <w:multiLevelType w:val="hybridMultilevel"/>
    <w:tmpl w:val="8D3E2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0F0486"/>
    <w:multiLevelType w:val="multilevel"/>
    <w:tmpl w:val="5E78967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7725083B"/>
    <w:multiLevelType w:val="hybridMultilevel"/>
    <w:tmpl w:val="F37A4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F161ED"/>
    <w:multiLevelType w:val="hybridMultilevel"/>
    <w:tmpl w:val="ABB4C9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E4874F1"/>
    <w:multiLevelType w:val="hybridMultilevel"/>
    <w:tmpl w:val="0A304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3021397">
    <w:abstractNumId w:val="43"/>
  </w:num>
  <w:num w:numId="2" w16cid:durableId="1141265462">
    <w:abstractNumId w:val="6"/>
  </w:num>
  <w:num w:numId="3" w16cid:durableId="1907298351">
    <w:abstractNumId w:val="40"/>
  </w:num>
  <w:num w:numId="4" w16cid:durableId="111634167">
    <w:abstractNumId w:val="22"/>
  </w:num>
  <w:num w:numId="5" w16cid:durableId="1318074365">
    <w:abstractNumId w:val="39"/>
  </w:num>
  <w:num w:numId="6" w16cid:durableId="435446769">
    <w:abstractNumId w:val="9"/>
  </w:num>
  <w:num w:numId="7" w16cid:durableId="1927376837">
    <w:abstractNumId w:val="14"/>
  </w:num>
  <w:num w:numId="8" w16cid:durableId="919631816">
    <w:abstractNumId w:val="34"/>
  </w:num>
  <w:num w:numId="9" w16cid:durableId="2079358804">
    <w:abstractNumId w:val="42"/>
  </w:num>
  <w:num w:numId="10" w16cid:durableId="329993098">
    <w:abstractNumId w:val="8"/>
  </w:num>
  <w:num w:numId="11" w16cid:durableId="1117792707">
    <w:abstractNumId w:val="44"/>
  </w:num>
  <w:num w:numId="12" w16cid:durableId="1228422678">
    <w:abstractNumId w:val="19"/>
  </w:num>
  <w:num w:numId="13" w16cid:durableId="152916112">
    <w:abstractNumId w:val="17"/>
  </w:num>
  <w:num w:numId="14" w16cid:durableId="1485664385">
    <w:abstractNumId w:val="30"/>
  </w:num>
  <w:num w:numId="15" w16cid:durableId="1539463976">
    <w:abstractNumId w:val="7"/>
  </w:num>
  <w:num w:numId="16" w16cid:durableId="1718309034">
    <w:abstractNumId w:val="45"/>
  </w:num>
  <w:num w:numId="17" w16cid:durableId="1163813236">
    <w:abstractNumId w:val="32"/>
  </w:num>
  <w:num w:numId="18" w16cid:durableId="1562328371">
    <w:abstractNumId w:val="15"/>
  </w:num>
  <w:num w:numId="19" w16cid:durableId="1492066671">
    <w:abstractNumId w:val="0"/>
  </w:num>
  <w:num w:numId="20" w16cid:durableId="1914854191">
    <w:abstractNumId w:val="16"/>
  </w:num>
  <w:num w:numId="21" w16cid:durableId="379287367">
    <w:abstractNumId w:val="26"/>
  </w:num>
  <w:num w:numId="22" w16cid:durableId="891697225">
    <w:abstractNumId w:val="28"/>
  </w:num>
  <w:num w:numId="23" w16cid:durableId="703559179">
    <w:abstractNumId w:val="20"/>
  </w:num>
  <w:num w:numId="24" w16cid:durableId="1971783682">
    <w:abstractNumId w:val="36"/>
  </w:num>
  <w:num w:numId="25" w16cid:durableId="38622023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81202133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958877819">
    <w:abstractNumId w:val="3"/>
  </w:num>
  <w:num w:numId="28" w16cid:durableId="642931620">
    <w:abstractNumId w:val="4"/>
  </w:num>
  <w:num w:numId="29" w16cid:durableId="868224690">
    <w:abstractNumId w:val="24"/>
  </w:num>
  <w:num w:numId="30" w16cid:durableId="1007245014">
    <w:abstractNumId w:val="5"/>
  </w:num>
  <w:num w:numId="31" w16cid:durableId="1680349180">
    <w:abstractNumId w:val="13"/>
  </w:num>
  <w:num w:numId="32" w16cid:durableId="300962850">
    <w:abstractNumId w:val="31"/>
  </w:num>
  <w:num w:numId="33" w16cid:durableId="1172840788">
    <w:abstractNumId w:val="18"/>
  </w:num>
  <w:num w:numId="34" w16cid:durableId="47922911">
    <w:abstractNumId w:val="10"/>
  </w:num>
  <w:num w:numId="35" w16cid:durableId="1572152497">
    <w:abstractNumId w:val="21"/>
  </w:num>
  <w:num w:numId="36" w16cid:durableId="1499810852">
    <w:abstractNumId w:val="25"/>
  </w:num>
  <w:num w:numId="37" w16cid:durableId="122120152">
    <w:abstractNumId w:val="11"/>
  </w:num>
  <w:num w:numId="38" w16cid:durableId="1705983960">
    <w:abstractNumId w:val="41"/>
  </w:num>
  <w:num w:numId="39" w16cid:durableId="348801431">
    <w:abstractNumId w:val="2"/>
  </w:num>
  <w:num w:numId="40" w16cid:durableId="1526094549">
    <w:abstractNumId w:val="12"/>
  </w:num>
  <w:num w:numId="41" w16cid:durableId="858733970">
    <w:abstractNumId w:val="29"/>
  </w:num>
  <w:num w:numId="42" w16cid:durableId="1830363238">
    <w:abstractNumId w:val="1"/>
  </w:num>
  <w:num w:numId="43" w16cid:durableId="1887180194">
    <w:abstractNumId w:val="37"/>
  </w:num>
  <w:num w:numId="44" w16cid:durableId="975724197">
    <w:abstractNumId w:val="38"/>
  </w:num>
  <w:num w:numId="45" w16cid:durableId="1137189848">
    <w:abstractNumId w:val="35"/>
  </w:num>
  <w:num w:numId="46" w16cid:durableId="1458522972">
    <w:abstractNumId w:val="33"/>
  </w:num>
  <w:num w:numId="47" w16cid:durableId="1562401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665"/>
    <w:rsid w:val="00002C28"/>
    <w:rsid w:val="00007436"/>
    <w:rsid w:val="0001025B"/>
    <w:rsid w:val="0001095A"/>
    <w:rsid w:val="00012BEB"/>
    <w:rsid w:val="00015C4B"/>
    <w:rsid w:val="000171FE"/>
    <w:rsid w:val="00021489"/>
    <w:rsid w:val="000332F2"/>
    <w:rsid w:val="00035458"/>
    <w:rsid w:val="00040734"/>
    <w:rsid w:val="00043E06"/>
    <w:rsid w:val="00051D38"/>
    <w:rsid w:val="00052553"/>
    <w:rsid w:val="00056303"/>
    <w:rsid w:val="00057C29"/>
    <w:rsid w:val="00067AC6"/>
    <w:rsid w:val="00074657"/>
    <w:rsid w:val="00077716"/>
    <w:rsid w:val="00083BF1"/>
    <w:rsid w:val="00084607"/>
    <w:rsid w:val="00091796"/>
    <w:rsid w:val="00092689"/>
    <w:rsid w:val="00094C64"/>
    <w:rsid w:val="000962D4"/>
    <w:rsid w:val="000A56A5"/>
    <w:rsid w:val="000B26C7"/>
    <w:rsid w:val="000B665B"/>
    <w:rsid w:val="000B7902"/>
    <w:rsid w:val="000D1249"/>
    <w:rsid w:val="000D4A20"/>
    <w:rsid w:val="000D4FC3"/>
    <w:rsid w:val="000D561B"/>
    <w:rsid w:val="000E1000"/>
    <w:rsid w:val="000E46F0"/>
    <w:rsid w:val="000E5269"/>
    <w:rsid w:val="000E6512"/>
    <w:rsid w:val="000F4B9E"/>
    <w:rsid w:val="000F7A56"/>
    <w:rsid w:val="0011193F"/>
    <w:rsid w:val="00112729"/>
    <w:rsid w:val="001128E4"/>
    <w:rsid w:val="00115211"/>
    <w:rsid w:val="001225A9"/>
    <w:rsid w:val="0012269F"/>
    <w:rsid w:val="00126F21"/>
    <w:rsid w:val="00132549"/>
    <w:rsid w:val="00134D0A"/>
    <w:rsid w:val="001350E7"/>
    <w:rsid w:val="00142013"/>
    <w:rsid w:val="0014333D"/>
    <w:rsid w:val="00145285"/>
    <w:rsid w:val="00145A77"/>
    <w:rsid w:val="00146B6A"/>
    <w:rsid w:val="00156194"/>
    <w:rsid w:val="00161FEF"/>
    <w:rsid w:val="00165205"/>
    <w:rsid w:val="00171D51"/>
    <w:rsid w:val="001806AC"/>
    <w:rsid w:val="001817D1"/>
    <w:rsid w:val="00183288"/>
    <w:rsid w:val="00184EE2"/>
    <w:rsid w:val="00192041"/>
    <w:rsid w:val="001A4648"/>
    <w:rsid w:val="001B18FC"/>
    <w:rsid w:val="001B5538"/>
    <w:rsid w:val="001D2E9D"/>
    <w:rsid w:val="001D6BBC"/>
    <w:rsid w:val="001E1DAA"/>
    <w:rsid w:val="001E2749"/>
    <w:rsid w:val="001E31E3"/>
    <w:rsid w:val="001E7616"/>
    <w:rsid w:val="001F5726"/>
    <w:rsid w:val="001F6408"/>
    <w:rsid w:val="00203ECE"/>
    <w:rsid w:val="0020460B"/>
    <w:rsid w:val="0021032F"/>
    <w:rsid w:val="002143BB"/>
    <w:rsid w:val="0021517C"/>
    <w:rsid w:val="00216287"/>
    <w:rsid w:val="00216BE0"/>
    <w:rsid w:val="00224CF4"/>
    <w:rsid w:val="00226D52"/>
    <w:rsid w:val="00232CA8"/>
    <w:rsid w:val="00235059"/>
    <w:rsid w:val="002351E2"/>
    <w:rsid w:val="0023536C"/>
    <w:rsid w:val="0023644A"/>
    <w:rsid w:val="002423F8"/>
    <w:rsid w:val="002455C8"/>
    <w:rsid w:val="0025092F"/>
    <w:rsid w:val="002511AE"/>
    <w:rsid w:val="00253B82"/>
    <w:rsid w:val="00257B2E"/>
    <w:rsid w:val="00261709"/>
    <w:rsid w:val="00264344"/>
    <w:rsid w:val="002669FF"/>
    <w:rsid w:val="00266B06"/>
    <w:rsid w:val="0028051C"/>
    <w:rsid w:val="0028093E"/>
    <w:rsid w:val="00283494"/>
    <w:rsid w:val="0028385E"/>
    <w:rsid w:val="002A035F"/>
    <w:rsid w:val="002A19F4"/>
    <w:rsid w:val="002A1A07"/>
    <w:rsid w:val="002A3A9A"/>
    <w:rsid w:val="002A5394"/>
    <w:rsid w:val="002C3E37"/>
    <w:rsid w:val="002C713F"/>
    <w:rsid w:val="002C7E72"/>
    <w:rsid w:val="002D22B7"/>
    <w:rsid w:val="002D2AAC"/>
    <w:rsid w:val="002E0B76"/>
    <w:rsid w:val="002E2FCA"/>
    <w:rsid w:val="002E3C89"/>
    <w:rsid w:val="002E533C"/>
    <w:rsid w:val="002F26FE"/>
    <w:rsid w:val="002F616A"/>
    <w:rsid w:val="003126F7"/>
    <w:rsid w:val="00315001"/>
    <w:rsid w:val="00316A12"/>
    <w:rsid w:val="00316E50"/>
    <w:rsid w:val="00321195"/>
    <w:rsid w:val="00331D2B"/>
    <w:rsid w:val="00333484"/>
    <w:rsid w:val="003355A3"/>
    <w:rsid w:val="0033687B"/>
    <w:rsid w:val="00337019"/>
    <w:rsid w:val="00342B52"/>
    <w:rsid w:val="0034715A"/>
    <w:rsid w:val="003508DC"/>
    <w:rsid w:val="0035668C"/>
    <w:rsid w:val="00356F9B"/>
    <w:rsid w:val="0035743A"/>
    <w:rsid w:val="003607DC"/>
    <w:rsid w:val="00362470"/>
    <w:rsid w:val="00364BE9"/>
    <w:rsid w:val="00370CCC"/>
    <w:rsid w:val="00380172"/>
    <w:rsid w:val="00383C18"/>
    <w:rsid w:val="00387251"/>
    <w:rsid w:val="0039051F"/>
    <w:rsid w:val="003A4510"/>
    <w:rsid w:val="003A63F2"/>
    <w:rsid w:val="003A6ABA"/>
    <w:rsid w:val="003A6F12"/>
    <w:rsid w:val="003A7847"/>
    <w:rsid w:val="003B1227"/>
    <w:rsid w:val="003B6018"/>
    <w:rsid w:val="003B61EC"/>
    <w:rsid w:val="003C5D7B"/>
    <w:rsid w:val="003C6CAC"/>
    <w:rsid w:val="003D52E5"/>
    <w:rsid w:val="003E4628"/>
    <w:rsid w:val="003E6560"/>
    <w:rsid w:val="003E6832"/>
    <w:rsid w:val="003F21E7"/>
    <w:rsid w:val="003F420E"/>
    <w:rsid w:val="003F4A36"/>
    <w:rsid w:val="003F5719"/>
    <w:rsid w:val="003F5CDA"/>
    <w:rsid w:val="003F67C9"/>
    <w:rsid w:val="00402A87"/>
    <w:rsid w:val="0040347A"/>
    <w:rsid w:val="00406864"/>
    <w:rsid w:val="0041009B"/>
    <w:rsid w:val="004100CB"/>
    <w:rsid w:val="0041058D"/>
    <w:rsid w:val="0041628E"/>
    <w:rsid w:val="00431374"/>
    <w:rsid w:val="00432D85"/>
    <w:rsid w:val="00436422"/>
    <w:rsid w:val="00446516"/>
    <w:rsid w:val="004517F9"/>
    <w:rsid w:val="00454E17"/>
    <w:rsid w:val="00462564"/>
    <w:rsid w:val="0046390A"/>
    <w:rsid w:val="004666DE"/>
    <w:rsid w:val="00467485"/>
    <w:rsid w:val="004674F3"/>
    <w:rsid w:val="00474FDC"/>
    <w:rsid w:val="0047740F"/>
    <w:rsid w:val="00477EE3"/>
    <w:rsid w:val="00487CE2"/>
    <w:rsid w:val="004919C9"/>
    <w:rsid w:val="004A25E7"/>
    <w:rsid w:val="004B4846"/>
    <w:rsid w:val="004B6FAB"/>
    <w:rsid w:val="004D01F8"/>
    <w:rsid w:val="004E0077"/>
    <w:rsid w:val="004E1ED0"/>
    <w:rsid w:val="004E225F"/>
    <w:rsid w:val="004E58CB"/>
    <w:rsid w:val="004E7A5C"/>
    <w:rsid w:val="004F0590"/>
    <w:rsid w:val="004F1A16"/>
    <w:rsid w:val="004F400B"/>
    <w:rsid w:val="004F4D73"/>
    <w:rsid w:val="004F4E61"/>
    <w:rsid w:val="0050161D"/>
    <w:rsid w:val="00507E29"/>
    <w:rsid w:val="00510D79"/>
    <w:rsid w:val="00511DDA"/>
    <w:rsid w:val="00512A08"/>
    <w:rsid w:val="005166CA"/>
    <w:rsid w:val="005264DA"/>
    <w:rsid w:val="00526A42"/>
    <w:rsid w:val="00532F59"/>
    <w:rsid w:val="005352D1"/>
    <w:rsid w:val="005440BC"/>
    <w:rsid w:val="00545B81"/>
    <w:rsid w:val="00546FFF"/>
    <w:rsid w:val="00550DFA"/>
    <w:rsid w:val="00551E0C"/>
    <w:rsid w:val="00553FB7"/>
    <w:rsid w:val="005575B6"/>
    <w:rsid w:val="00557774"/>
    <w:rsid w:val="00560DE8"/>
    <w:rsid w:val="005649EC"/>
    <w:rsid w:val="00565F09"/>
    <w:rsid w:val="00566A78"/>
    <w:rsid w:val="00567437"/>
    <w:rsid w:val="00567ACE"/>
    <w:rsid w:val="005700E2"/>
    <w:rsid w:val="00572886"/>
    <w:rsid w:val="0057374F"/>
    <w:rsid w:val="00573DAD"/>
    <w:rsid w:val="00580789"/>
    <w:rsid w:val="0059171B"/>
    <w:rsid w:val="0059235D"/>
    <w:rsid w:val="00594D5D"/>
    <w:rsid w:val="005A40EA"/>
    <w:rsid w:val="005A77BC"/>
    <w:rsid w:val="005B08FE"/>
    <w:rsid w:val="005B2403"/>
    <w:rsid w:val="005B5DE0"/>
    <w:rsid w:val="005C00AD"/>
    <w:rsid w:val="005C14CA"/>
    <w:rsid w:val="005C3F9B"/>
    <w:rsid w:val="005D59D8"/>
    <w:rsid w:val="005E0D7C"/>
    <w:rsid w:val="005E2F70"/>
    <w:rsid w:val="005E3E1B"/>
    <w:rsid w:val="005F44CC"/>
    <w:rsid w:val="00602BBA"/>
    <w:rsid w:val="00613069"/>
    <w:rsid w:val="00616F8B"/>
    <w:rsid w:val="00616FF8"/>
    <w:rsid w:val="0062089C"/>
    <w:rsid w:val="00630E31"/>
    <w:rsid w:val="00635069"/>
    <w:rsid w:val="00637D74"/>
    <w:rsid w:val="00640665"/>
    <w:rsid w:val="00641C50"/>
    <w:rsid w:val="00642986"/>
    <w:rsid w:val="00647A61"/>
    <w:rsid w:val="00652A2E"/>
    <w:rsid w:val="00652CAB"/>
    <w:rsid w:val="0066775C"/>
    <w:rsid w:val="00667B9B"/>
    <w:rsid w:val="00670BA8"/>
    <w:rsid w:val="006762CE"/>
    <w:rsid w:val="00682B7C"/>
    <w:rsid w:val="006876E3"/>
    <w:rsid w:val="006951A6"/>
    <w:rsid w:val="00695ED3"/>
    <w:rsid w:val="0069798D"/>
    <w:rsid w:val="006A1DEF"/>
    <w:rsid w:val="006A4CB7"/>
    <w:rsid w:val="006B1762"/>
    <w:rsid w:val="006B32B5"/>
    <w:rsid w:val="006B42D5"/>
    <w:rsid w:val="006B7FE3"/>
    <w:rsid w:val="006C2257"/>
    <w:rsid w:val="006C2D29"/>
    <w:rsid w:val="006C5056"/>
    <w:rsid w:val="006C71CF"/>
    <w:rsid w:val="006D6D31"/>
    <w:rsid w:val="006E194E"/>
    <w:rsid w:val="006E53F3"/>
    <w:rsid w:val="006F0284"/>
    <w:rsid w:val="006F2221"/>
    <w:rsid w:val="006F736A"/>
    <w:rsid w:val="007049B6"/>
    <w:rsid w:val="00704B7A"/>
    <w:rsid w:val="00705059"/>
    <w:rsid w:val="007064D9"/>
    <w:rsid w:val="00707C76"/>
    <w:rsid w:val="00710F1E"/>
    <w:rsid w:val="00711512"/>
    <w:rsid w:val="007116A2"/>
    <w:rsid w:val="00711BBD"/>
    <w:rsid w:val="00712002"/>
    <w:rsid w:val="00713059"/>
    <w:rsid w:val="00714F67"/>
    <w:rsid w:val="00723333"/>
    <w:rsid w:val="00726023"/>
    <w:rsid w:val="00726133"/>
    <w:rsid w:val="00727248"/>
    <w:rsid w:val="007304B5"/>
    <w:rsid w:val="00730896"/>
    <w:rsid w:val="00730F1C"/>
    <w:rsid w:val="00745BC5"/>
    <w:rsid w:val="00751F81"/>
    <w:rsid w:val="007531D8"/>
    <w:rsid w:val="00755E94"/>
    <w:rsid w:val="00761254"/>
    <w:rsid w:val="007620F0"/>
    <w:rsid w:val="00763943"/>
    <w:rsid w:val="00764936"/>
    <w:rsid w:val="00767C06"/>
    <w:rsid w:val="007706FE"/>
    <w:rsid w:val="00771243"/>
    <w:rsid w:val="00771D40"/>
    <w:rsid w:val="00772C61"/>
    <w:rsid w:val="007733EE"/>
    <w:rsid w:val="007764C5"/>
    <w:rsid w:val="0078394A"/>
    <w:rsid w:val="00786F2D"/>
    <w:rsid w:val="0079467C"/>
    <w:rsid w:val="00794DC5"/>
    <w:rsid w:val="0079547B"/>
    <w:rsid w:val="00795710"/>
    <w:rsid w:val="007A2B5B"/>
    <w:rsid w:val="007A6728"/>
    <w:rsid w:val="007B0A82"/>
    <w:rsid w:val="007B0AE7"/>
    <w:rsid w:val="007B1851"/>
    <w:rsid w:val="007C1598"/>
    <w:rsid w:val="007C3D9E"/>
    <w:rsid w:val="007D07B7"/>
    <w:rsid w:val="007D0A0C"/>
    <w:rsid w:val="007D4C74"/>
    <w:rsid w:val="007D5BC1"/>
    <w:rsid w:val="007D6D74"/>
    <w:rsid w:val="007E0801"/>
    <w:rsid w:val="007E4F40"/>
    <w:rsid w:val="007E5537"/>
    <w:rsid w:val="007E5E19"/>
    <w:rsid w:val="007E6EEE"/>
    <w:rsid w:val="007E76F4"/>
    <w:rsid w:val="007F001B"/>
    <w:rsid w:val="007F2DDD"/>
    <w:rsid w:val="007F4C48"/>
    <w:rsid w:val="007F5440"/>
    <w:rsid w:val="0081114D"/>
    <w:rsid w:val="00811AB1"/>
    <w:rsid w:val="00812E8F"/>
    <w:rsid w:val="00813867"/>
    <w:rsid w:val="00813C33"/>
    <w:rsid w:val="008203BE"/>
    <w:rsid w:val="00820466"/>
    <w:rsid w:val="00821B56"/>
    <w:rsid w:val="00821F44"/>
    <w:rsid w:val="008223E0"/>
    <w:rsid w:val="008239C2"/>
    <w:rsid w:val="008273B0"/>
    <w:rsid w:val="008333A6"/>
    <w:rsid w:val="008339AC"/>
    <w:rsid w:val="008360C5"/>
    <w:rsid w:val="008576DE"/>
    <w:rsid w:val="00860A37"/>
    <w:rsid w:val="008634CB"/>
    <w:rsid w:val="00867E4F"/>
    <w:rsid w:val="00871873"/>
    <w:rsid w:val="008744FB"/>
    <w:rsid w:val="0088265C"/>
    <w:rsid w:val="00885683"/>
    <w:rsid w:val="008863C8"/>
    <w:rsid w:val="008870AC"/>
    <w:rsid w:val="00892FB8"/>
    <w:rsid w:val="00893C36"/>
    <w:rsid w:val="00894231"/>
    <w:rsid w:val="00896813"/>
    <w:rsid w:val="008A0C70"/>
    <w:rsid w:val="008A1181"/>
    <w:rsid w:val="008A4D08"/>
    <w:rsid w:val="008A55DE"/>
    <w:rsid w:val="008A5720"/>
    <w:rsid w:val="008B5094"/>
    <w:rsid w:val="008B51A3"/>
    <w:rsid w:val="008B6A57"/>
    <w:rsid w:val="008C1202"/>
    <w:rsid w:val="008C2673"/>
    <w:rsid w:val="008C3165"/>
    <w:rsid w:val="008C6BB8"/>
    <w:rsid w:val="008D4194"/>
    <w:rsid w:val="008D49ED"/>
    <w:rsid w:val="00902B0F"/>
    <w:rsid w:val="00905715"/>
    <w:rsid w:val="00910B30"/>
    <w:rsid w:val="009149CC"/>
    <w:rsid w:val="009166B4"/>
    <w:rsid w:val="00916A8D"/>
    <w:rsid w:val="00923B6A"/>
    <w:rsid w:val="009253D0"/>
    <w:rsid w:val="00930BC3"/>
    <w:rsid w:val="00930C51"/>
    <w:rsid w:val="00930D5B"/>
    <w:rsid w:val="009318CE"/>
    <w:rsid w:val="00931ABF"/>
    <w:rsid w:val="009350DA"/>
    <w:rsid w:val="009414F9"/>
    <w:rsid w:val="00951D1A"/>
    <w:rsid w:val="00953F85"/>
    <w:rsid w:val="00954749"/>
    <w:rsid w:val="00957F64"/>
    <w:rsid w:val="0096100C"/>
    <w:rsid w:val="009733EE"/>
    <w:rsid w:val="00973787"/>
    <w:rsid w:val="00985915"/>
    <w:rsid w:val="00986A3E"/>
    <w:rsid w:val="00995087"/>
    <w:rsid w:val="00995D29"/>
    <w:rsid w:val="00996E02"/>
    <w:rsid w:val="0099739A"/>
    <w:rsid w:val="009B18C5"/>
    <w:rsid w:val="009B1C34"/>
    <w:rsid w:val="009B6550"/>
    <w:rsid w:val="009C250D"/>
    <w:rsid w:val="009C5F9C"/>
    <w:rsid w:val="009C7865"/>
    <w:rsid w:val="009C79CC"/>
    <w:rsid w:val="009C7FAD"/>
    <w:rsid w:val="009D0782"/>
    <w:rsid w:val="009D1C17"/>
    <w:rsid w:val="009E60FF"/>
    <w:rsid w:val="009F1CD0"/>
    <w:rsid w:val="009F1CD5"/>
    <w:rsid w:val="009F285B"/>
    <w:rsid w:val="009F4F09"/>
    <w:rsid w:val="009F5A2D"/>
    <w:rsid w:val="009F7281"/>
    <w:rsid w:val="00A01F01"/>
    <w:rsid w:val="00A0225F"/>
    <w:rsid w:val="00A040B0"/>
    <w:rsid w:val="00A04B84"/>
    <w:rsid w:val="00A062A8"/>
    <w:rsid w:val="00A06CC8"/>
    <w:rsid w:val="00A10ADC"/>
    <w:rsid w:val="00A12684"/>
    <w:rsid w:val="00A13765"/>
    <w:rsid w:val="00A143FC"/>
    <w:rsid w:val="00A1447F"/>
    <w:rsid w:val="00A15173"/>
    <w:rsid w:val="00A17861"/>
    <w:rsid w:val="00A215FD"/>
    <w:rsid w:val="00A25083"/>
    <w:rsid w:val="00A259F0"/>
    <w:rsid w:val="00A27140"/>
    <w:rsid w:val="00A27FB0"/>
    <w:rsid w:val="00A308B2"/>
    <w:rsid w:val="00A30C43"/>
    <w:rsid w:val="00A37496"/>
    <w:rsid w:val="00A40A6E"/>
    <w:rsid w:val="00A44422"/>
    <w:rsid w:val="00A46D83"/>
    <w:rsid w:val="00A502AB"/>
    <w:rsid w:val="00A619A7"/>
    <w:rsid w:val="00A6504E"/>
    <w:rsid w:val="00A650A1"/>
    <w:rsid w:val="00A70B29"/>
    <w:rsid w:val="00A739BA"/>
    <w:rsid w:val="00A8231F"/>
    <w:rsid w:val="00A8310B"/>
    <w:rsid w:val="00A831B8"/>
    <w:rsid w:val="00A9085A"/>
    <w:rsid w:val="00A929D3"/>
    <w:rsid w:val="00A9363A"/>
    <w:rsid w:val="00A93CE6"/>
    <w:rsid w:val="00A968B7"/>
    <w:rsid w:val="00AA0672"/>
    <w:rsid w:val="00AA2D01"/>
    <w:rsid w:val="00AA4B6C"/>
    <w:rsid w:val="00AA739C"/>
    <w:rsid w:val="00AB053D"/>
    <w:rsid w:val="00AB2469"/>
    <w:rsid w:val="00AC3D5C"/>
    <w:rsid w:val="00AC7282"/>
    <w:rsid w:val="00AD0B8A"/>
    <w:rsid w:val="00AD3EDD"/>
    <w:rsid w:val="00AD64F0"/>
    <w:rsid w:val="00AE201A"/>
    <w:rsid w:val="00AE7060"/>
    <w:rsid w:val="00AE75D4"/>
    <w:rsid w:val="00AF07B4"/>
    <w:rsid w:val="00AF0E50"/>
    <w:rsid w:val="00B0315B"/>
    <w:rsid w:val="00B07600"/>
    <w:rsid w:val="00B12F49"/>
    <w:rsid w:val="00B13208"/>
    <w:rsid w:val="00B15B5B"/>
    <w:rsid w:val="00B16417"/>
    <w:rsid w:val="00B16821"/>
    <w:rsid w:val="00B22989"/>
    <w:rsid w:val="00B2299C"/>
    <w:rsid w:val="00B23D49"/>
    <w:rsid w:val="00B26A4A"/>
    <w:rsid w:val="00B2779C"/>
    <w:rsid w:val="00B312CF"/>
    <w:rsid w:val="00B316E7"/>
    <w:rsid w:val="00B336DD"/>
    <w:rsid w:val="00B34913"/>
    <w:rsid w:val="00B4097C"/>
    <w:rsid w:val="00B40C73"/>
    <w:rsid w:val="00B42BF8"/>
    <w:rsid w:val="00B458C3"/>
    <w:rsid w:val="00B47399"/>
    <w:rsid w:val="00B51586"/>
    <w:rsid w:val="00B52FDA"/>
    <w:rsid w:val="00B54FAE"/>
    <w:rsid w:val="00B57AAB"/>
    <w:rsid w:val="00B61956"/>
    <w:rsid w:val="00B74708"/>
    <w:rsid w:val="00B74F78"/>
    <w:rsid w:val="00B7546F"/>
    <w:rsid w:val="00B77C47"/>
    <w:rsid w:val="00B827CE"/>
    <w:rsid w:val="00B834A3"/>
    <w:rsid w:val="00B848E4"/>
    <w:rsid w:val="00B848FD"/>
    <w:rsid w:val="00B87513"/>
    <w:rsid w:val="00B928C4"/>
    <w:rsid w:val="00B93783"/>
    <w:rsid w:val="00B94BE2"/>
    <w:rsid w:val="00B95382"/>
    <w:rsid w:val="00BA51BC"/>
    <w:rsid w:val="00BA7109"/>
    <w:rsid w:val="00BA7177"/>
    <w:rsid w:val="00BB0017"/>
    <w:rsid w:val="00BB0350"/>
    <w:rsid w:val="00BB268E"/>
    <w:rsid w:val="00BB46D9"/>
    <w:rsid w:val="00BB6C04"/>
    <w:rsid w:val="00BB7B3F"/>
    <w:rsid w:val="00BD45CB"/>
    <w:rsid w:val="00BD5319"/>
    <w:rsid w:val="00BD6CC3"/>
    <w:rsid w:val="00BE5088"/>
    <w:rsid w:val="00BE5A6B"/>
    <w:rsid w:val="00BE665E"/>
    <w:rsid w:val="00BF0D71"/>
    <w:rsid w:val="00BF0DD4"/>
    <w:rsid w:val="00BF3C1C"/>
    <w:rsid w:val="00C025DF"/>
    <w:rsid w:val="00C030C2"/>
    <w:rsid w:val="00C05D67"/>
    <w:rsid w:val="00C07F22"/>
    <w:rsid w:val="00C124BD"/>
    <w:rsid w:val="00C172F5"/>
    <w:rsid w:val="00C179B8"/>
    <w:rsid w:val="00C22543"/>
    <w:rsid w:val="00C245F0"/>
    <w:rsid w:val="00C2636E"/>
    <w:rsid w:val="00C264FD"/>
    <w:rsid w:val="00C3463A"/>
    <w:rsid w:val="00C448E0"/>
    <w:rsid w:val="00C45622"/>
    <w:rsid w:val="00C4733F"/>
    <w:rsid w:val="00C503AB"/>
    <w:rsid w:val="00C50A88"/>
    <w:rsid w:val="00C514D5"/>
    <w:rsid w:val="00C55669"/>
    <w:rsid w:val="00C561C9"/>
    <w:rsid w:val="00C5629E"/>
    <w:rsid w:val="00C57794"/>
    <w:rsid w:val="00C630AA"/>
    <w:rsid w:val="00C756B3"/>
    <w:rsid w:val="00C80AD0"/>
    <w:rsid w:val="00C834C1"/>
    <w:rsid w:val="00C838AF"/>
    <w:rsid w:val="00C8423D"/>
    <w:rsid w:val="00C93695"/>
    <w:rsid w:val="00CA16FE"/>
    <w:rsid w:val="00CA2137"/>
    <w:rsid w:val="00CA3416"/>
    <w:rsid w:val="00CA3DFB"/>
    <w:rsid w:val="00CA40A4"/>
    <w:rsid w:val="00CB021B"/>
    <w:rsid w:val="00CB2A6C"/>
    <w:rsid w:val="00CB3328"/>
    <w:rsid w:val="00CB5C41"/>
    <w:rsid w:val="00CB61DC"/>
    <w:rsid w:val="00CB72CA"/>
    <w:rsid w:val="00CC28BA"/>
    <w:rsid w:val="00CC31BA"/>
    <w:rsid w:val="00CC521A"/>
    <w:rsid w:val="00CD6C6B"/>
    <w:rsid w:val="00CE0816"/>
    <w:rsid w:val="00CE65CB"/>
    <w:rsid w:val="00CF2481"/>
    <w:rsid w:val="00CF3028"/>
    <w:rsid w:val="00CF52E8"/>
    <w:rsid w:val="00CF5B7D"/>
    <w:rsid w:val="00CF65A5"/>
    <w:rsid w:val="00CF778D"/>
    <w:rsid w:val="00D019EB"/>
    <w:rsid w:val="00D0384B"/>
    <w:rsid w:val="00D06533"/>
    <w:rsid w:val="00D153F6"/>
    <w:rsid w:val="00D15FD0"/>
    <w:rsid w:val="00D20D12"/>
    <w:rsid w:val="00D2228F"/>
    <w:rsid w:val="00D321FB"/>
    <w:rsid w:val="00D3235D"/>
    <w:rsid w:val="00D3327B"/>
    <w:rsid w:val="00D403BC"/>
    <w:rsid w:val="00D465F2"/>
    <w:rsid w:val="00D53F36"/>
    <w:rsid w:val="00D63D4C"/>
    <w:rsid w:val="00D64906"/>
    <w:rsid w:val="00D663C3"/>
    <w:rsid w:val="00D711AA"/>
    <w:rsid w:val="00D71236"/>
    <w:rsid w:val="00D72CD2"/>
    <w:rsid w:val="00D73585"/>
    <w:rsid w:val="00D741D5"/>
    <w:rsid w:val="00D74A49"/>
    <w:rsid w:val="00D7514D"/>
    <w:rsid w:val="00D80D38"/>
    <w:rsid w:val="00D905D5"/>
    <w:rsid w:val="00D960DD"/>
    <w:rsid w:val="00D973AE"/>
    <w:rsid w:val="00DA68F7"/>
    <w:rsid w:val="00DA69B8"/>
    <w:rsid w:val="00DB575B"/>
    <w:rsid w:val="00DB5AB6"/>
    <w:rsid w:val="00DC100F"/>
    <w:rsid w:val="00DC7806"/>
    <w:rsid w:val="00DD584F"/>
    <w:rsid w:val="00DD68B4"/>
    <w:rsid w:val="00DD77C7"/>
    <w:rsid w:val="00DE5796"/>
    <w:rsid w:val="00DF3467"/>
    <w:rsid w:val="00DF6412"/>
    <w:rsid w:val="00E00365"/>
    <w:rsid w:val="00E014BA"/>
    <w:rsid w:val="00E162C6"/>
    <w:rsid w:val="00E16D3B"/>
    <w:rsid w:val="00E1796C"/>
    <w:rsid w:val="00E17C35"/>
    <w:rsid w:val="00E212C3"/>
    <w:rsid w:val="00E3092D"/>
    <w:rsid w:val="00E317BF"/>
    <w:rsid w:val="00E32836"/>
    <w:rsid w:val="00E352D7"/>
    <w:rsid w:val="00E42DB0"/>
    <w:rsid w:val="00E435C3"/>
    <w:rsid w:val="00E527A5"/>
    <w:rsid w:val="00E52EDB"/>
    <w:rsid w:val="00E549E0"/>
    <w:rsid w:val="00E63D13"/>
    <w:rsid w:val="00E64251"/>
    <w:rsid w:val="00E67FB4"/>
    <w:rsid w:val="00E70B57"/>
    <w:rsid w:val="00E73FCF"/>
    <w:rsid w:val="00E75C4D"/>
    <w:rsid w:val="00E76EE5"/>
    <w:rsid w:val="00E778DC"/>
    <w:rsid w:val="00E80896"/>
    <w:rsid w:val="00E824D0"/>
    <w:rsid w:val="00E8340F"/>
    <w:rsid w:val="00E860CC"/>
    <w:rsid w:val="00E90A66"/>
    <w:rsid w:val="00E911B3"/>
    <w:rsid w:val="00E916A8"/>
    <w:rsid w:val="00E92D62"/>
    <w:rsid w:val="00E977DD"/>
    <w:rsid w:val="00EA2596"/>
    <w:rsid w:val="00EA4ECE"/>
    <w:rsid w:val="00EB4A4C"/>
    <w:rsid w:val="00EB4B3A"/>
    <w:rsid w:val="00EB54C5"/>
    <w:rsid w:val="00EC2969"/>
    <w:rsid w:val="00EC2FDA"/>
    <w:rsid w:val="00EC748B"/>
    <w:rsid w:val="00ED091A"/>
    <w:rsid w:val="00ED5974"/>
    <w:rsid w:val="00EF405A"/>
    <w:rsid w:val="00EF7263"/>
    <w:rsid w:val="00F02DB2"/>
    <w:rsid w:val="00F035CD"/>
    <w:rsid w:val="00F15A6F"/>
    <w:rsid w:val="00F17EF0"/>
    <w:rsid w:val="00F2047C"/>
    <w:rsid w:val="00F21292"/>
    <w:rsid w:val="00F2573E"/>
    <w:rsid w:val="00F301D6"/>
    <w:rsid w:val="00F32070"/>
    <w:rsid w:val="00F410C0"/>
    <w:rsid w:val="00F42752"/>
    <w:rsid w:val="00F43869"/>
    <w:rsid w:val="00F46B5D"/>
    <w:rsid w:val="00F55370"/>
    <w:rsid w:val="00F56823"/>
    <w:rsid w:val="00F56F33"/>
    <w:rsid w:val="00F56FBE"/>
    <w:rsid w:val="00F5789F"/>
    <w:rsid w:val="00F63011"/>
    <w:rsid w:val="00F70958"/>
    <w:rsid w:val="00F739BC"/>
    <w:rsid w:val="00F74348"/>
    <w:rsid w:val="00F8009A"/>
    <w:rsid w:val="00F809D8"/>
    <w:rsid w:val="00F837EF"/>
    <w:rsid w:val="00F84BFA"/>
    <w:rsid w:val="00F8681A"/>
    <w:rsid w:val="00F9247F"/>
    <w:rsid w:val="00F945B7"/>
    <w:rsid w:val="00FA0EEC"/>
    <w:rsid w:val="00FA0EF7"/>
    <w:rsid w:val="00FB10D3"/>
    <w:rsid w:val="00FB159C"/>
    <w:rsid w:val="00FB22E2"/>
    <w:rsid w:val="00FB3D92"/>
    <w:rsid w:val="00FC016B"/>
    <w:rsid w:val="00FC0A92"/>
    <w:rsid w:val="00FC0D22"/>
    <w:rsid w:val="00FC4088"/>
    <w:rsid w:val="00FC53D1"/>
    <w:rsid w:val="00FD4A93"/>
    <w:rsid w:val="00FD5BE1"/>
    <w:rsid w:val="00FE05D5"/>
    <w:rsid w:val="00FE2030"/>
    <w:rsid w:val="00FE3DBA"/>
    <w:rsid w:val="00FE4ED3"/>
    <w:rsid w:val="00FE4F8D"/>
    <w:rsid w:val="00FE5303"/>
    <w:rsid w:val="00FE5655"/>
    <w:rsid w:val="00FE5861"/>
    <w:rsid w:val="00FF12D6"/>
    <w:rsid w:val="00FF6628"/>
    <w:rsid w:val="00FF67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0934E990"/>
  <w15:docId w15:val="{5CC56601-FCF9-46A2-9EDF-A59133CA5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665"/>
    <w:rPr>
      <w:kern w:val="0"/>
    </w:rPr>
  </w:style>
  <w:style w:type="paragraph" w:styleId="Heading1">
    <w:name w:val="heading 1"/>
    <w:basedOn w:val="Normal"/>
    <w:next w:val="Normal"/>
    <w:link w:val="Heading1Char"/>
    <w:uiPriority w:val="9"/>
    <w:qFormat/>
    <w:rsid w:val="006406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06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06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4651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665"/>
    <w:rPr>
      <w:rFonts w:asciiTheme="majorHAnsi" w:eastAsiaTheme="majorEastAsia" w:hAnsiTheme="majorHAnsi" w:cstheme="majorBidi"/>
      <w:color w:val="2F5496" w:themeColor="accent1" w:themeShade="BF"/>
      <w:kern w:val="0"/>
      <w:sz w:val="32"/>
      <w:szCs w:val="32"/>
    </w:rPr>
  </w:style>
  <w:style w:type="character" w:customStyle="1" w:styleId="Heading2Char">
    <w:name w:val="Heading 2 Char"/>
    <w:basedOn w:val="DefaultParagraphFont"/>
    <w:link w:val="Heading2"/>
    <w:uiPriority w:val="9"/>
    <w:rsid w:val="00640665"/>
    <w:rPr>
      <w:rFonts w:asciiTheme="majorHAnsi" w:eastAsiaTheme="majorEastAsia" w:hAnsiTheme="majorHAnsi" w:cstheme="majorBidi"/>
      <w:color w:val="2F5496" w:themeColor="accent1" w:themeShade="BF"/>
      <w:kern w:val="0"/>
      <w:sz w:val="26"/>
      <w:szCs w:val="26"/>
    </w:rPr>
  </w:style>
  <w:style w:type="character" w:customStyle="1" w:styleId="Heading3Char">
    <w:name w:val="Heading 3 Char"/>
    <w:basedOn w:val="DefaultParagraphFont"/>
    <w:link w:val="Heading3"/>
    <w:uiPriority w:val="9"/>
    <w:rsid w:val="00640665"/>
    <w:rPr>
      <w:rFonts w:asciiTheme="majorHAnsi" w:eastAsiaTheme="majorEastAsia" w:hAnsiTheme="majorHAnsi" w:cstheme="majorBidi"/>
      <w:color w:val="1F3763" w:themeColor="accent1" w:themeShade="7F"/>
      <w:kern w:val="0"/>
      <w:sz w:val="24"/>
      <w:szCs w:val="24"/>
    </w:rPr>
  </w:style>
  <w:style w:type="paragraph" w:styleId="ListParagraph">
    <w:name w:val="List Paragraph"/>
    <w:basedOn w:val="Normal"/>
    <w:uiPriority w:val="34"/>
    <w:qFormat/>
    <w:rsid w:val="00640665"/>
    <w:pPr>
      <w:ind w:left="720"/>
      <w:contextualSpacing/>
    </w:pPr>
  </w:style>
  <w:style w:type="paragraph" w:styleId="NormalWeb">
    <w:name w:val="Normal (Web)"/>
    <w:basedOn w:val="Normal"/>
    <w:uiPriority w:val="99"/>
    <w:unhideWhenUsed/>
    <w:rsid w:val="0064066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40665"/>
    <w:rPr>
      <w:color w:val="0000FF"/>
      <w:u w:val="single"/>
    </w:rPr>
  </w:style>
  <w:style w:type="paragraph" w:styleId="Header">
    <w:name w:val="header"/>
    <w:basedOn w:val="Normal"/>
    <w:link w:val="HeaderChar"/>
    <w:uiPriority w:val="99"/>
    <w:unhideWhenUsed/>
    <w:rsid w:val="00640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665"/>
    <w:rPr>
      <w:kern w:val="0"/>
    </w:rPr>
  </w:style>
  <w:style w:type="paragraph" w:styleId="Footer">
    <w:name w:val="footer"/>
    <w:basedOn w:val="Normal"/>
    <w:link w:val="FooterChar"/>
    <w:uiPriority w:val="99"/>
    <w:unhideWhenUsed/>
    <w:rsid w:val="00640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665"/>
    <w:rPr>
      <w:kern w:val="0"/>
    </w:rPr>
  </w:style>
  <w:style w:type="paragraph" w:styleId="TOCHeading">
    <w:name w:val="TOC Heading"/>
    <w:basedOn w:val="Heading1"/>
    <w:next w:val="Normal"/>
    <w:uiPriority w:val="39"/>
    <w:unhideWhenUsed/>
    <w:qFormat/>
    <w:rsid w:val="00640665"/>
    <w:pPr>
      <w:outlineLvl w:val="9"/>
    </w:pPr>
    <w:rPr>
      <w:lang w:val="en-US" w:eastAsia="en-US"/>
    </w:rPr>
  </w:style>
  <w:style w:type="paragraph" w:styleId="TOC1">
    <w:name w:val="toc 1"/>
    <w:basedOn w:val="Normal"/>
    <w:next w:val="Normal"/>
    <w:autoRedefine/>
    <w:uiPriority w:val="39"/>
    <w:unhideWhenUsed/>
    <w:rsid w:val="00640665"/>
    <w:pPr>
      <w:tabs>
        <w:tab w:val="right" w:leader="dot" w:pos="9016"/>
      </w:tabs>
      <w:spacing w:after="100" w:line="480" w:lineRule="auto"/>
    </w:pPr>
  </w:style>
  <w:style w:type="paragraph" w:styleId="TOC2">
    <w:name w:val="toc 2"/>
    <w:basedOn w:val="Normal"/>
    <w:next w:val="Normal"/>
    <w:autoRedefine/>
    <w:uiPriority w:val="39"/>
    <w:unhideWhenUsed/>
    <w:rsid w:val="00640665"/>
    <w:pPr>
      <w:spacing w:after="100"/>
      <w:ind w:left="220"/>
    </w:pPr>
  </w:style>
  <w:style w:type="paragraph" w:styleId="TOC3">
    <w:name w:val="toc 3"/>
    <w:basedOn w:val="Normal"/>
    <w:next w:val="Normal"/>
    <w:autoRedefine/>
    <w:uiPriority w:val="39"/>
    <w:unhideWhenUsed/>
    <w:rsid w:val="00640665"/>
    <w:pPr>
      <w:spacing w:after="100"/>
      <w:ind w:left="440"/>
    </w:pPr>
  </w:style>
  <w:style w:type="paragraph" w:styleId="Revision">
    <w:name w:val="Revision"/>
    <w:hidden/>
    <w:uiPriority w:val="99"/>
    <w:semiHidden/>
    <w:rsid w:val="00640665"/>
    <w:pPr>
      <w:spacing w:after="0" w:line="240" w:lineRule="auto"/>
    </w:pPr>
    <w:rPr>
      <w:kern w:val="0"/>
    </w:rPr>
  </w:style>
  <w:style w:type="paragraph" w:styleId="Date">
    <w:name w:val="Date"/>
    <w:basedOn w:val="Normal"/>
    <w:next w:val="Normal"/>
    <w:link w:val="DateChar"/>
    <w:uiPriority w:val="99"/>
    <w:semiHidden/>
    <w:unhideWhenUsed/>
    <w:rsid w:val="00640665"/>
  </w:style>
  <w:style w:type="character" w:customStyle="1" w:styleId="DateChar">
    <w:name w:val="Date Char"/>
    <w:basedOn w:val="DefaultParagraphFont"/>
    <w:link w:val="Date"/>
    <w:uiPriority w:val="99"/>
    <w:semiHidden/>
    <w:rsid w:val="00640665"/>
    <w:rPr>
      <w:kern w:val="0"/>
    </w:rPr>
  </w:style>
  <w:style w:type="paragraph" w:styleId="Bibliography">
    <w:name w:val="Bibliography"/>
    <w:basedOn w:val="Normal"/>
    <w:next w:val="Normal"/>
    <w:uiPriority w:val="37"/>
    <w:unhideWhenUsed/>
    <w:rsid w:val="00640665"/>
  </w:style>
  <w:style w:type="character" w:styleId="UnresolvedMention">
    <w:name w:val="Unresolved Mention"/>
    <w:basedOn w:val="DefaultParagraphFont"/>
    <w:uiPriority w:val="99"/>
    <w:semiHidden/>
    <w:unhideWhenUsed/>
    <w:rsid w:val="00640665"/>
    <w:rPr>
      <w:color w:val="605E5C"/>
      <w:shd w:val="clear" w:color="auto" w:fill="E1DFDD"/>
    </w:rPr>
  </w:style>
  <w:style w:type="character" w:customStyle="1" w:styleId="Heading4Char">
    <w:name w:val="Heading 4 Char"/>
    <w:basedOn w:val="DefaultParagraphFont"/>
    <w:link w:val="Heading4"/>
    <w:uiPriority w:val="9"/>
    <w:rsid w:val="00446516"/>
    <w:rPr>
      <w:rFonts w:asciiTheme="majorHAnsi" w:eastAsiaTheme="majorEastAsia" w:hAnsiTheme="majorHAnsi" w:cstheme="majorBidi"/>
      <w:i/>
      <w:iCs/>
      <w:color w:val="2F5496" w:themeColor="accent1" w:themeShade="BF"/>
      <w:kern w:val="0"/>
    </w:rPr>
  </w:style>
  <w:style w:type="character" w:styleId="Strong">
    <w:name w:val="Strong"/>
    <w:basedOn w:val="DefaultParagraphFont"/>
    <w:uiPriority w:val="22"/>
    <w:qFormat/>
    <w:rsid w:val="00165205"/>
    <w:rPr>
      <w:b/>
      <w:bCs/>
    </w:rPr>
  </w:style>
  <w:style w:type="character" w:customStyle="1" w:styleId="line-clamp-1">
    <w:name w:val="line-clamp-1"/>
    <w:basedOn w:val="DefaultParagraphFont"/>
    <w:rsid w:val="00035458"/>
  </w:style>
  <w:style w:type="paragraph" w:customStyle="1" w:styleId="html-xxx">
    <w:name w:val="html-xxx"/>
    <w:basedOn w:val="Normal"/>
    <w:rsid w:val="00FB22E2"/>
    <w:pPr>
      <w:spacing w:before="100" w:beforeAutospacing="1" w:after="100" w:afterAutospacing="1" w:line="240" w:lineRule="auto"/>
    </w:pPr>
    <w:rPr>
      <w:rFonts w:ascii="Times New Roman" w:eastAsia="Times New Roman" w:hAnsi="Times New Roman" w:cs="Times New Roman"/>
      <w:sz w:val="24"/>
      <w:szCs w:val="24"/>
      <w14:ligatures w14:val="none"/>
    </w:rPr>
  </w:style>
  <w:style w:type="character" w:customStyle="1" w:styleId="html-italic">
    <w:name w:val="html-italic"/>
    <w:basedOn w:val="DefaultParagraphFont"/>
    <w:rsid w:val="00FB22E2"/>
  </w:style>
  <w:style w:type="paragraph" w:customStyle="1" w:styleId="html-xx">
    <w:name w:val="html-xx"/>
    <w:basedOn w:val="Normal"/>
    <w:rsid w:val="00A37496"/>
    <w:pPr>
      <w:spacing w:before="100" w:beforeAutospacing="1" w:after="100" w:afterAutospacing="1" w:line="240" w:lineRule="auto"/>
    </w:pPr>
    <w:rPr>
      <w:rFonts w:ascii="Times New Roman" w:eastAsia="Times New Roman" w:hAnsi="Times New Roman" w:cs="Times New Roman"/>
      <w:sz w:val="24"/>
      <w:szCs w:val="24"/>
      <w14:ligatures w14:val="none"/>
    </w:rPr>
  </w:style>
  <w:style w:type="character" w:styleId="Emphasis">
    <w:name w:val="Emphasis"/>
    <w:basedOn w:val="DefaultParagraphFont"/>
    <w:uiPriority w:val="20"/>
    <w:qFormat/>
    <w:rsid w:val="00771D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576303">
      <w:bodyDiv w:val="1"/>
      <w:marLeft w:val="0"/>
      <w:marRight w:val="0"/>
      <w:marTop w:val="0"/>
      <w:marBottom w:val="0"/>
      <w:divBdr>
        <w:top w:val="none" w:sz="0" w:space="0" w:color="auto"/>
        <w:left w:val="none" w:sz="0" w:space="0" w:color="auto"/>
        <w:bottom w:val="none" w:sz="0" w:space="0" w:color="auto"/>
        <w:right w:val="none" w:sz="0" w:space="0" w:color="auto"/>
      </w:divBdr>
    </w:div>
    <w:div w:id="304236180">
      <w:bodyDiv w:val="1"/>
      <w:marLeft w:val="0"/>
      <w:marRight w:val="0"/>
      <w:marTop w:val="0"/>
      <w:marBottom w:val="0"/>
      <w:divBdr>
        <w:top w:val="none" w:sz="0" w:space="0" w:color="auto"/>
        <w:left w:val="none" w:sz="0" w:space="0" w:color="auto"/>
        <w:bottom w:val="none" w:sz="0" w:space="0" w:color="auto"/>
        <w:right w:val="none" w:sz="0" w:space="0" w:color="auto"/>
      </w:divBdr>
    </w:div>
    <w:div w:id="347218324">
      <w:bodyDiv w:val="1"/>
      <w:marLeft w:val="0"/>
      <w:marRight w:val="0"/>
      <w:marTop w:val="0"/>
      <w:marBottom w:val="0"/>
      <w:divBdr>
        <w:top w:val="none" w:sz="0" w:space="0" w:color="auto"/>
        <w:left w:val="none" w:sz="0" w:space="0" w:color="auto"/>
        <w:bottom w:val="none" w:sz="0" w:space="0" w:color="auto"/>
        <w:right w:val="none" w:sz="0" w:space="0" w:color="auto"/>
      </w:divBdr>
      <w:divsChild>
        <w:div w:id="898975441">
          <w:marLeft w:val="0"/>
          <w:marRight w:val="0"/>
          <w:marTop w:val="0"/>
          <w:marBottom w:val="0"/>
          <w:divBdr>
            <w:top w:val="none" w:sz="0" w:space="0" w:color="auto"/>
            <w:left w:val="none" w:sz="0" w:space="0" w:color="auto"/>
            <w:bottom w:val="none" w:sz="0" w:space="0" w:color="auto"/>
            <w:right w:val="none" w:sz="0" w:space="0" w:color="auto"/>
          </w:divBdr>
          <w:divsChild>
            <w:div w:id="903875149">
              <w:marLeft w:val="0"/>
              <w:marRight w:val="0"/>
              <w:marTop w:val="0"/>
              <w:marBottom w:val="0"/>
              <w:divBdr>
                <w:top w:val="none" w:sz="0" w:space="0" w:color="auto"/>
                <w:left w:val="none" w:sz="0" w:space="0" w:color="auto"/>
                <w:bottom w:val="none" w:sz="0" w:space="0" w:color="auto"/>
                <w:right w:val="none" w:sz="0" w:space="0" w:color="auto"/>
              </w:divBdr>
              <w:divsChild>
                <w:div w:id="1363634388">
                  <w:marLeft w:val="0"/>
                  <w:marRight w:val="0"/>
                  <w:marTop w:val="0"/>
                  <w:marBottom w:val="0"/>
                  <w:divBdr>
                    <w:top w:val="none" w:sz="0" w:space="0" w:color="auto"/>
                    <w:left w:val="none" w:sz="0" w:space="0" w:color="auto"/>
                    <w:bottom w:val="none" w:sz="0" w:space="0" w:color="auto"/>
                    <w:right w:val="none" w:sz="0" w:space="0" w:color="auto"/>
                  </w:divBdr>
                  <w:divsChild>
                    <w:div w:id="4171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033923">
          <w:marLeft w:val="0"/>
          <w:marRight w:val="0"/>
          <w:marTop w:val="0"/>
          <w:marBottom w:val="0"/>
          <w:divBdr>
            <w:top w:val="none" w:sz="0" w:space="0" w:color="auto"/>
            <w:left w:val="none" w:sz="0" w:space="0" w:color="auto"/>
            <w:bottom w:val="none" w:sz="0" w:space="0" w:color="auto"/>
            <w:right w:val="none" w:sz="0" w:space="0" w:color="auto"/>
          </w:divBdr>
          <w:divsChild>
            <w:div w:id="538470463">
              <w:marLeft w:val="0"/>
              <w:marRight w:val="0"/>
              <w:marTop w:val="0"/>
              <w:marBottom w:val="0"/>
              <w:divBdr>
                <w:top w:val="none" w:sz="0" w:space="0" w:color="auto"/>
                <w:left w:val="none" w:sz="0" w:space="0" w:color="auto"/>
                <w:bottom w:val="none" w:sz="0" w:space="0" w:color="auto"/>
                <w:right w:val="none" w:sz="0" w:space="0" w:color="auto"/>
              </w:divBdr>
              <w:divsChild>
                <w:div w:id="2132430727">
                  <w:marLeft w:val="0"/>
                  <w:marRight w:val="0"/>
                  <w:marTop w:val="0"/>
                  <w:marBottom w:val="0"/>
                  <w:divBdr>
                    <w:top w:val="none" w:sz="0" w:space="0" w:color="auto"/>
                    <w:left w:val="none" w:sz="0" w:space="0" w:color="auto"/>
                    <w:bottom w:val="none" w:sz="0" w:space="0" w:color="auto"/>
                    <w:right w:val="none" w:sz="0" w:space="0" w:color="auto"/>
                  </w:divBdr>
                  <w:divsChild>
                    <w:div w:id="187283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291273">
      <w:bodyDiv w:val="1"/>
      <w:marLeft w:val="0"/>
      <w:marRight w:val="0"/>
      <w:marTop w:val="0"/>
      <w:marBottom w:val="0"/>
      <w:divBdr>
        <w:top w:val="none" w:sz="0" w:space="0" w:color="auto"/>
        <w:left w:val="none" w:sz="0" w:space="0" w:color="auto"/>
        <w:bottom w:val="none" w:sz="0" w:space="0" w:color="auto"/>
        <w:right w:val="none" w:sz="0" w:space="0" w:color="auto"/>
      </w:divBdr>
    </w:div>
    <w:div w:id="435102419">
      <w:bodyDiv w:val="1"/>
      <w:marLeft w:val="0"/>
      <w:marRight w:val="0"/>
      <w:marTop w:val="0"/>
      <w:marBottom w:val="0"/>
      <w:divBdr>
        <w:top w:val="none" w:sz="0" w:space="0" w:color="auto"/>
        <w:left w:val="none" w:sz="0" w:space="0" w:color="auto"/>
        <w:bottom w:val="none" w:sz="0" w:space="0" w:color="auto"/>
        <w:right w:val="none" w:sz="0" w:space="0" w:color="auto"/>
      </w:divBdr>
    </w:div>
    <w:div w:id="679547017">
      <w:bodyDiv w:val="1"/>
      <w:marLeft w:val="0"/>
      <w:marRight w:val="0"/>
      <w:marTop w:val="0"/>
      <w:marBottom w:val="0"/>
      <w:divBdr>
        <w:top w:val="none" w:sz="0" w:space="0" w:color="auto"/>
        <w:left w:val="none" w:sz="0" w:space="0" w:color="auto"/>
        <w:bottom w:val="none" w:sz="0" w:space="0" w:color="auto"/>
        <w:right w:val="none" w:sz="0" w:space="0" w:color="auto"/>
      </w:divBdr>
    </w:div>
    <w:div w:id="737484944">
      <w:bodyDiv w:val="1"/>
      <w:marLeft w:val="0"/>
      <w:marRight w:val="0"/>
      <w:marTop w:val="0"/>
      <w:marBottom w:val="0"/>
      <w:divBdr>
        <w:top w:val="none" w:sz="0" w:space="0" w:color="auto"/>
        <w:left w:val="none" w:sz="0" w:space="0" w:color="auto"/>
        <w:bottom w:val="none" w:sz="0" w:space="0" w:color="auto"/>
        <w:right w:val="none" w:sz="0" w:space="0" w:color="auto"/>
      </w:divBdr>
      <w:divsChild>
        <w:div w:id="1577350961">
          <w:marLeft w:val="0"/>
          <w:marRight w:val="0"/>
          <w:marTop w:val="0"/>
          <w:marBottom w:val="0"/>
          <w:divBdr>
            <w:top w:val="none" w:sz="0" w:space="0" w:color="auto"/>
            <w:left w:val="none" w:sz="0" w:space="0" w:color="auto"/>
            <w:bottom w:val="none" w:sz="0" w:space="0" w:color="auto"/>
            <w:right w:val="none" w:sz="0" w:space="0" w:color="auto"/>
          </w:divBdr>
          <w:divsChild>
            <w:div w:id="372193827">
              <w:marLeft w:val="0"/>
              <w:marRight w:val="0"/>
              <w:marTop w:val="0"/>
              <w:marBottom w:val="0"/>
              <w:divBdr>
                <w:top w:val="none" w:sz="0" w:space="0" w:color="auto"/>
                <w:left w:val="none" w:sz="0" w:space="0" w:color="auto"/>
                <w:bottom w:val="none" w:sz="0" w:space="0" w:color="auto"/>
                <w:right w:val="none" w:sz="0" w:space="0" w:color="auto"/>
              </w:divBdr>
              <w:divsChild>
                <w:div w:id="1890023029">
                  <w:marLeft w:val="0"/>
                  <w:marRight w:val="0"/>
                  <w:marTop w:val="0"/>
                  <w:marBottom w:val="0"/>
                  <w:divBdr>
                    <w:top w:val="none" w:sz="0" w:space="0" w:color="auto"/>
                    <w:left w:val="none" w:sz="0" w:space="0" w:color="auto"/>
                    <w:bottom w:val="none" w:sz="0" w:space="0" w:color="auto"/>
                    <w:right w:val="none" w:sz="0" w:space="0" w:color="auto"/>
                  </w:divBdr>
                  <w:divsChild>
                    <w:div w:id="27972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387202">
      <w:bodyDiv w:val="1"/>
      <w:marLeft w:val="0"/>
      <w:marRight w:val="0"/>
      <w:marTop w:val="0"/>
      <w:marBottom w:val="0"/>
      <w:divBdr>
        <w:top w:val="none" w:sz="0" w:space="0" w:color="auto"/>
        <w:left w:val="none" w:sz="0" w:space="0" w:color="auto"/>
        <w:bottom w:val="none" w:sz="0" w:space="0" w:color="auto"/>
        <w:right w:val="none" w:sz="0" w:space="0" w:color="auto"/>
      </w:divBdr>
    </w:div>
    <w:div w:id="916331762">
      <w:bodyDiv w:val="1"/>
      <w:marLeft w:val="0"/>
      <w:marRight w:val="0"/>
      <w:marTop w:val="0"/>
      <w:marBottom w:val="0"/>
      <w:divBdr>
        <w:top w:val="none" w:sz="0" w:space="0" w:color="auto"/>
        <w:left w:val="none" w:sz="0" w:space="0" w:color="auto"/>
        <w:bottom w:val="none" w:sz="0" w:space="0" w:color="auto"/>
        <w:right w:val="none" w:sz="0" w:space="0" w:color="auto"/>
      </w:divBdr>
      <w:divsChild>
        <w:div w:id="1892422895">
          <w:marLeft w:val="0"/>
          <w:marRight w:val="0"/>
          <w:marTop w:val="0"/>
          <w:marBottom w:val="0"/>
          <w:divBdr>
            <w:top w:val="none" w:sz="0" w:space="0" w:color="auto"/>
            <w:left w:val="none" w:sz="0" w:space="0" w:color="auto"/>
            <w:bottom w:val="none" w:sz="0" w:space="0" w:color="auto"/>
            <w:right w:val="none" w:sz="0" w:space="0" w:color="auto"/>
          </w:divBdr>
          <w:divsChild>
            <w:div w:id="1041898564">
              <w:marLeft w:val="0"/>
              <w:marRight w:val="0"/>
              <w:marTop w:val="0"/>
              <w:marBottom w:val="0"/>
              <w:divBdr>
                <w:top w:val="none" w:sz="0" w:space="0" w:color="auto"/>
                <w:left w:val="none" w:sz="0" w:space="0" w:color="auto"/>
                <w:bottom w:val="none" w:sz="0" w:space="0" w:color="auto"/>
                <w:right w:val="none" w:sz="0" w:space="0" w:color="auto"/>
              </w:divBdr>
              <w:divsChild>
                <w:div w:id="1042247889">
                  <w:marLeft w:val="0"/>
                  <w:marRight w:val="0"/>
                  <w:marTop w:val="0"/>
                  <w:marBottom w:val="0"/>
                  <w:divBdr>
                    <w:top w:val="none" w:sz="0" w:space="0" w:color="auto"/>
                    <w:left w:val="none" w:sz="0" w:space="0" w:color="auto"/>
                    <w:bottom w:val="none" w:sz="0" w:space="0" w:color="auto"/>
                    <w:right w:val="none" w:sz="0" w:space="0" w:color="auto"/>
                  </w:divBdr>
                  <w:divsChild>
                    <w:div w:id="143035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035015">
          <w:marLeft w:val="0"/>
          <w:marRight w:val="0"/>
          <w:marTop w:val="0"/>
          <w:marBottom w:val="0"/>
          <w:divBdr>
            <w:top w:val="none" w:sz="0" w:space="0" w:color="auto"/>
            <w:left w:val="none" w:sz="0" w:space="0" w:color="auto"/>
            <w:bottom w:val="none" w:sz="0" w:space="0" w:color="auto"/>
            <w:right w:val="none" w:sz="0" w:space="0" w:color="auto"/>
          </w:divBdr>
          <w:divsChild>
            <w:div w:id="697393792">
              <w:marLeft w:val="0"/>
              <w:marRight w:val="0"/>
              <w:marTop w:val="0"/>
              <w:marBottom w:val="0"/>
              <w:divBdr>
                <w:top w:val="none" w:sz="0" w:space="0" w:color="auto"/>
                <w:left w:val="none" w:sz="0" w:space="0" w:color="auto"/>
                <w:bottom w:val="none" w:sz="0" w:space="0" w:color="auto"/>
                <w:right w:val="none" w:sz="0" w:space="0" w:color="auto"/>
              </w:divBdr>
              <w:divsChild>
                <w:div w:id="664430153">
                  <w:marLeft w:val="0"/>
                  <w:marRight w:val="0"/>
                  <w:marTop w:val="0"/>
                  <w:marBottom w:val="0"/>
                  <w:divBdr>
                    <w:top w:val="none" w:sz="0" w:space="0" w:color="auto"/>
                    <w:left w:val="none" w:sz="0" w:space="0" w:color="auto"/>
                    <w:bottom w:val="none" w:sz="0" w:space="0" w:color="auto"/>
                    <w:right w:val="none" w:sz="0" w:space="0" w:color="auto"/>
                  </w:divBdr>
                  <w:divsChild>
                    <w:div w:id="30527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727382">
      <w:bodyDiv w:val="1"/>
      <w:marLeft w:val="0"/>
      <w:marRight w:val="0"/>
      <w:marTop w:val="0"/>
      <w:marBottom w:val="0"/>
      <w:divBdr>
        <w:top w:val="none" w:sz="0" w:space="0" w:color="auto"/>
        <w:left w:val="none" w:sz="0" w:space="0" w:color="auto"/>
        <w:bottom w:val="none" w:sz="0" w:space="0" w:color="auto"/>
        <w:right w:val="none" w:sz="0" w:space="0" w:color="auto"/>
      </w:divBdr>
    </w:div>
    <w:div w:id="1046829892">
      <w:bodyDiv w:val="1"/>
      <w:marLeft w:val="0"/>
      <w:marRight w:val="0"/>
      <w:marTop w:val="0"/>
      <w:marBottom w:val="0"/>
      <w:divBdr>
        <w:top w:val="none" w:sz="0" w:space="0" w:color="auto"/>
        <w:left w:val="none" w:sz="0" w:space="0" w:color="auto"/>
        <w:bottom w:val="none" w:sz="0" w:space="0" w:color="auto"/>
        <w:right w:val="none" w:sz="0" w:space="0" w:color="auto"/>
      </w:divBdr>
      <w:divsChild>
        <w:div w:id="1244606269">
          <w:marLeft w:val="0"/>
          <w:marRight w:val="0"/>
          <w:marTop w:val="0"/>
          <w:marBottom w:val="0"/>
          <w:divBdr>
            <w:top w:val="none" w:sz="0" w:space="0" w:color="auto"/>
            <w:left w:val="none" w:sz="0" w:space="0" w:color="auto"/>
            <w:bottom w:val="none" w:sz="0" w:space="0" w:color="auto"/>
            <w:right w:val="none" w:sz="0" w:space="0" w:color="auto"/>
          </w:divBdr>
          <w:divsChild>
            <w:div w:id="1430808812">
              <w:marLeft w:val="0"/>
              <w:marRight w:val="0"/>
              <w:marTop w:val="0"/>
              <w:marBottom w:val="0"/>
              <w:divBdr>
                <w:top w:val="none" w:sz="0" w:space="0" w:color="auto"/>
                <w:left w:val="none" w:sz="0" w:space="0" w:color="auto"/>
                <w:bottom w:val="none" w:sz="0" w:space="0" w:color="auto"/>
                <w:right w:val="none" w:sz="0" w:space="0" w:color="auto"/>
              </w:divBdr>
              <w:divsChild>
                <w:div w:id="893542923">
                  <w:marLeft w:val="0"/>
                  <w:marRight w:val="0"/>
                  <w:marTop w:val="0"/>
                  <w:marBottom w:val="0"/>
                  <w:divBdr>
                    <w:top w:val="none" w:sz="0" w:space="0" w:color="auto"/>
                    <w:left w:val="none" w:sz="0" w:space="0" w:color="auto"/>
                    <w:bottom w:val="none" w:sz="0" w:space="0" w:color="auto"/>
                    <w:right w:val="none" w:sz="0" w:space="0" w:color="auto"/>
                  </w:divBdr>
                  <w:divsChild>
                    <w:div w:id="184246193">
                      <w:marLeft w:val="0"/>
                      <w:marRight w:val="0"/>
                      <w:marTop w:val="0"/>
                      <w:marBottom w:val="0"/>
                      <w:divBdr>
                        <w:top w:val="none" w:sz="0" w:space="0" w:color="auto"/>
                        <w:left w:val="none" w:sz="0" w:space="0" w:color="auto"/>
                        <w:bottom w:val="none" w:sz="0" w:space="0" w:color="auto"/>
                        <w:right w:val="none" w:sz="0" w:space="0" w:color="auto"/>
                      </w:divBdr>
                      <w:divsChild>
                        <w:div w:id="842283883">
                          <w:marLeft w:val="0"/>
                          <w:marRight w:val="0"/>
                          <w:marTop w:val="0"/>
                          <w:marBottom w:val="0"/>
                          <w:divBdr>
                            <w:top w:val="none" w:sz="0" w:space="0" w:color="auto"/>
                            <w:left w:val="none" w:sz="0" w:space="0" w:color="auto"/>
                            <w:bottom w:val="none" w:sz="0" w:space="0" w:color="auto"/>
                            <w:right w:val="none" w:sz="0" w:space="0" w:color="auto"/>
                          </w:divBdr>
                          <w:divsChild>
                            <w:div w:id="80199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103663">
      <w:bodyDiv w:val="1"/>
      <w:marLeft w:val="0"/>
      <w:marRight w:val="0"/>
      <w:marTop w:val="0"/>
      <w:marBottom w:val="0"/>
      <w:divBdr>
        <w:top w:val="none" w:sz="0" w:space="0" w:color="auto"/>
        <w:left w:val="none" w:sz="0" w:space="0" w:color="auto"/>
        <w:bottom w:val="none" w:sz="0" w:space="0" w:color="auto"/>
        <w:right w:val="none" w:sz="0" w:space="0" w:color="auto"/>
      </w:divBdr>
    </w:div>
    <w:div w:id="1196622941">
      <w:bodyDiv w:val="1"/>
      <w:marLeft w:val="0"/>
      <w:marRight w:val="0"/>
      <w:marTop w:val="0"/>
      <w:marBottom w:val="0"/>
      <w:divBdr>
        <w:top w:val="none" w:sz="0" w:space="0" w:color="auto"/>
        <w:left w:val="none" w:sz="0" w:space="0" w:color="auto"/>
        <w:bottom w:val="none" w:sz="0" w:space="0" w:color="auto"/>
        <w:right w:val="none" w:sz="0" w:space="0" w:color="auto"/>
      </w:divBdr>
    </w:div>
    <w:div w:id="1199467162">
      <w:bodyDiv w:val="1"/>
      <w:marLeft w:val="0"/>
      <w:marRight w:val="0"/>
      <w:marTop w:val="0"/>
      <w:marBottom w:val="0"/>
      <w:divBdr>
        <w:top w:val="none" w:sz="0" w:space="0" w:color="auto"/>
        <w:left w:val="none" w:sz="0" w:space="0" w:color="auto"/>
        <w:bottom w:val="none" w:sz="0" w:space="0" w:color="auto"/>
        <w:right w:val="none" w:sz="0" w:space="0" w:color="auto"/>
      </w:divBdr>
    </w:div>
    <w:div w:id="1264269816">
      <w:bodyDiv w:val="1"/>
      <w:marLeft w:val="0"/>
      <w:marRight w:val="0"/>
      <w:marTop w:val="0"/>
      <w:marBottom w:val="0"/>
      <w:divBdr>
        <w:top w:val="none" w:sz="0" w:space="0" w:color="auto"/>
        <w:left w:val="none" w:sz="0" w:space="0" w:color="auto"/>
        <w:bottom w:val="none" w:sz="0" w:space="0" w:color="auto"/>
        <w:right w:val="none" w:sz="0" w:space="0" w:color="auto"/>
      </w:divBdr>
    </w:div>
    <w:div w:id="1367750300">
      <w:bodyDiv w:val="1"/>
      <w:marLeft w:val="0"/>
      <w:marRight w:val="0"/>
      <w:marTop w:val="0"/>
      <w:marBottom w:val="0"/>
      <w:divBdr>
        <w:top w:val="none" w:sz="0" w:space="0" w:color="auto"/>
        <w:left w:val="none" w:sz="0" w:space="0" w:color="auto"/>
        <w:bottom w:val="none" w:sz="0" w:space="0" w:color="auto"/>
        <w:right w:val="none" w:sz="0" w:space="0" w:color="auto"/>
      </w:divBdr>
    </w:div>
    <w:div w:id="1533568638">
      <w:bodyDiv w:val="1"/>
      <w:marLeft w:val="0"/>
      <w:marRight w:val="0"/>
      <w:marTop w:val="0"/>
      <w:marBottom w:val="0"/>
      <w:divBdr>
        <w:top w:val="none" w:sz="0" w:space="0" w:color="auto"/>
        <w:left w:val="none" w:sz="0" w:space="0" w:color="auto"/>
        <w:bottom w:val="none" w:sz="0" w:space="0" w:color="auto"/>
        <w:right w:val="none" w:sz="0" w:space="0" w:color="auto"/>
      </w:divBdr>
      <w:divsChild>
        <w:div w:id="1873883895">
          <w:marLeft w:val="0"/>
          <w:marRight w:val="0"/>
          <w:marTop w:val="0"/>
          <w:marBottom w:val="0"/>
          <w:divBdr>
            <w:top w:val="none" w:sz="0" w:space="0" w:color="auto"/>
            <w:left w:val="none" w:sz="0" w:space="0" w:color="auto"/>
            <w:bottom w:val="none" w:sz="0" w:space="0" w:color="auto"/>
            <w:right w:val="none" w:sz="0" w:space="0" w:color="auto"/>
          </w:divBdr>
          <w:divsChild>
            <w:div w:id="892274404">
              <w:marLeft w:val="0"/>
              <w:marRight w:val="0"/>
              <w:marTop w:val="0"/>
              <w:marBottom w:val="0"/>
              <w:divBdr>
                <w:top w:val="none" w:sz="0" w:space="0" w:color="auto"/>
                <w:left w:val="none" w:sz="0" w:space="0" w:color="auto"/>
                <w:bottom w:val="none" w:sz="0" w:space="0" w:color="auto"/>
                <w:right w:val="none" w:sz="0" w:space="0" w:color="auto"/>
              </w:divBdr>
              <w:divsChild>
                <w:div w:id="1384333600">
                  <w:marLeft w:val="0"/>
                  <w:marRight w:val="0"/>
                  <w:marTop w:val="0"/>
                  <w:marBottom w:val="0"/>
                  <w:divBdr>
                    <w:top w:val="none" w:sz="0" w:space="0" w:color="auto"/>
                    <w:left w:val="none" w:sz="0" w:space="0" w:color="auto"/>
                    <w:bottom w:val="none" w:sz="0" w:space="0" w:color="auto"/>
                    <w:right w:val="none" w:sz="0" w:space="0" w:color="auto"/>
                  </w:divBdr>
                </w:div>
                <w:div w:id="219874886">
                  <w:marLeft w:val="0"/>
                  <w:marRight w:val="0"/>
                  <w:marTop w:val="0"/>
                  <w:marBottom w:val="0"/>
                  <w:divBdr>
                    <w:top w:val="none" w:sz="0" w:space="0" w:color="auto"/>
                    <w:left w:val="none" w:sz="0" w:space="0" w:color="auto"/>
                    <w:bottom w:val="none" w:sz="0" w:space="0" w:color="auto"/>
                    <w:right w:val="none" w:sz="0" w:space="0" w:color="auto"/>
                  </w:divBdr>
                  <w:divsChild>
                    <w:div w:id="319231510">
                      <w:marLeft w:val="0"/>
                      <w:marRight w:val="0"/>
                      <w:marTop w:val="0"/>
                      <w:marBottom w:val="0"/>
                      <w:divBdr>
                        <w:top w:val="none" w:sz="0" w:space="0" w:color="auto"/>
                        <w:left w:val="none" w:sz="0" w:space="0" w:color="auto"/>
                        <w:bottom w:val="none" w:sz="0" w:space="0" w:color="auto"/>
                        <w:right w:val="none" w:sz="0" w:space="0" w:color="auto"/>
                      </w:divBdr>
                    </w:div>
                    <w:div w:id="1768621467">
                      <w:marLeft w:val="0"/>
                      <w:marRight w:val="0"/>
                      <w:marTop w:val="0"/>
                      <w:marBottom w:val="0"/>
                      <w:divBdr>
                        <w:top w:val="none" w:sz="0" w:space="0" w:color="auto"/>
                        <w:left w:val="none" w:sz="0" w:space="0" w:color="auto"/>
                        <w:bottom w:val="none" w:sz="0" w:space="0" w:color="auto"/>
                        <w:right w:val="none" w:sz="0" w:space="0" w:color="auto"/>
                      </w:divBdr>
                    </w:div>
                    <w:div w:id="33333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212331">
          <w:marLeft w:val="0"/>
          <w:marRight w:val="0"/>
          <w:marTop w:val="0"/>
          <w:marBottom w:val="0"/>
          <w:divBdr>
            <w:top w:val="none" w:sz="0" w:space="0" w:color="auto"/>
            <w:left w:val="none" w:sz="0" w:space="0" w:color="auto"/>
            <w:bottom w:val="none" w:sz="0" w:space="0" w:color="auto"/>
            <w:right w:val="none" w:sz="0" w:space="0" w:color="auto"/>
          </w:divBdr>
          <w:divsChild>
            <w:div w:id="367225844">
              <w:marLeft w:val="0"/>
              <w:marRight w:val="0"/>
              <w:marTop w:val="0"/>
              <w:marBottom w:val="0"/>
              <w:divBdr>
                <w:top w:val="none" w:sz="0" w:space="0" w:color="auto"/>
                <w:left w:val="none" w:sz="0" w:space="0" w:color="auto"/>
                <w:bottom w:val="none" w:sz="0" w:space="0" w:color="auto"/>
                <w:right w:val="none" w:sz="0" w:space="0" w:color="auto"/>
              </w:divBdr>
              <w:divsChild>
                <w:div w:id="110056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106976">
      <w:bodyDiv w:val="1"/>
      <w:marLeft w:val="0"/>
      <w:marRight w:val="0"/>
      <w:marTop w:val="0"/>
      <w:marBottom w:val="0"/>
      <w:divBdr>
        <w:top w:val="none" w:sz="0" w:space="0" w:color="auto"/>
        <w:left w:val="none" w:sz="0" w:space="0" w:color="auto"/>
        <w:bottom w:val="none" w:sz="0" w:space="0" w:color="auto"/>
        <w:right w:val="none" w:sz="0" w:space="0" w:color="auto"/>
      </w:divBdr>
    </w:div>
    <w:div w:id="1711683199">
      <w:bodyDiv w:val="1"/>
      <w:marLeft w:val="0"/>
      <w:marRight w:val="0"/>
      <w:marTop w:val="0"/>
      <w:marBottom w:val="0"/>
      <w:divBdr>
        <w:top w:val="none" w:sz="0" w:space="0" w:color="auto"/>
        <w:left w:val="none" w:sz="0" w:space="0" w:color="auto"/>
        <w:bottom w:val="none" w:sz="0" w:space="0" w:color="auto"/>
        <w:right w:val="none" w:sz="0" w:space="0" w:color="auto"/>
      </w:divBdr>
    </w:div>
    <w:div w:id="1949194570">
      <w:bodyDiv w:val="1"/>
      <w:marLeft w:val="0"/>
      <w:marRight w:val="0"/>
      <w:marTop w:val="0"/>
      <w:marBottom w:val="0"/>
      <w:divBdr>
        <w:top w:val="none" w:sz="0" w:space="0" w:color="auto"/>
        <w:left w:val="none" w:sz="0" w:space="0" w:color="auto"/>
        <w:bottom w:val="none" w:sz="0" w:space="0" w:color="auto"/>
        <w:right w:val="none" w:sz="0" w:space="0" w:color="auto"/>
      </w:divBdr>
      <w:divsChild>
        <w:div w:id="448013082">
          <w:marLeft w:val="0"/>
          <w:marRight w:val="0"/>
          <w:marTop w:val="0"/>
          <w:marBottom w:val="0"/>
          <w:divBdr>
            <w:top w:val="none" w:sz="0" w:space="0" w:color="auto"/>
            <w:left w:val="none" w:sz="0" w:space="0" w:color="auto"/>
            <w:bottom w:val="none" w:sz="0" w:space="0" w:color="auto"/>
            <w:right w:val="none" w:sz="0" w:space="0" w:color="auto"/>
          </w:divBdr>
          <w:divsChild>
            <w:div w:id="1752968769">
              <w:marLeft w:val="0"/>
              <w:marRight w:val="0"/>
              <w:marTop w:val="0"/>
              <w:marBottom w:val="0"/>
              <w:divBdr>
                <w:top w:val="none" w:sz="0" w:space="0" w:color="auto"/>
                <w:left w:val="none" w:sz="0" w:space="0" w:color="auto"/>
                <w:bottom w:val="none" w:sz="0" w:space="0" w:color="auto"/>
                <w:right w:val="none" w:sz="0" w:space="0" w:color="auto"/>
              </w:divBdr>
              <w:divsChild>
                <w:div w:id="351228086">
                  <w:marLeft w:val="0"/>
                  <w:marRight w:val="0"/>
                  <w:marTop w:val="0"/>
                  <w:marBottom w:val="0"/>
                  <w:divBdr>
                    <w:top w:val="none" w:sz="0" w:space="0" w:color="auto"/>
                    <w:left w:val="none" w:sz="0" w:space="0" w:color="auto"/>
                    <w:bottom w:val="none" w:sz="0" w:space="0" w:color="auto"/>
                    <w:right w:val="none" w:sz="0" w:space="0" w:color="auto"/>
                  </w:divBdr>
                  <w:divsChild>
                    <w:div w:id="5704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2492">
          <w:marLeft w:val="0"/>
          <w:marRight w:val="0"/>
          <w:marTop w:val="0"/>
          <w:marBottom w:val="0"/>
          <w:divBdr>
            <w:top w:val="none" w:sz="0" w:space="0" w:color="auto"/>
            <w:left w:val="none" w:sz="0" w:space="0" w:color="auto"/>
            <w:bottom w:val="none" w:sz="0" w:space="0" w:color="auto"/>
            <w:right w:val="none" w:sz="0" w:space="0" w:color="auto"/>
          </w:divBdr>
          <w:divsChild>
            <w:div w:id="199754408">
              <w:marLeft w:val="0"/>
              <w:marRight w:val="0"/>
              <w:marTop w:val="0"/>
              <w:marBottom w:val="0"/>
              <w:divBdr>
                <w:top w:val="none" w:sz="0" w:space="0" w:color="auto"/>
                <w:left w:val="none" w:sz="0" w:space="0" w:color="auto"/>
                <w:bottom w:val="none" w:sz="0" w:space="0" w:color="auto"/>
                <w:right w:val="none" w:sz="0" w:space="0" w:color="auto"/>
              </w:divBdr>
              <w:divsChild>
                <w:div w:id="409035967">
                  <w:marLeft w:val="0"/>
                  <w:marRight w:val="0"/>
                  <w:marTop w:val="0"/>
                  <w:marBottom w:val="0"/>
                  <w:divBdr>
                    <w:top w:val="none" w:sz="0" w:space="0" w:color="auto"/>
                    <w:left w:val="none" w:sz="0" w:space="0" w:color="auto"/>
                    <w:bottom w:val="none" w:sz="0" w:space="0" w:color="auto"/>
                    <w:right w:val="none" w:sz="0" w:space="0" w:color="auto"/>
                  </w:divBdr>
                  <w:divsChild>
                    <w:div w:id="80612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836237">
      <w:bodyDiv w:val="1"/>
      <w:marLeft w:val="0"/>
      <w:marRight w:val="0"/>
      <w:marTop w:val="0"/>
      <w:marBottom w:val="0"/>
      <w:divBdr>
        <w:top w:val="none" w:sz="0" w:space="0" w:color="auto"/>
        <w:left w:val="none" w:sz="0" w:space="0" w:color="auto"/>
        <w:bottom w:val="none" w:sz="0" w:space="0" w:color="auto"/>
        <w:right w:val="none" w:sz="0" w:space="0" w:color="auto"/>
      </w:divBdr>
    </w:div>
    <w:div w:id="21433836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bmcpublichealth.biomedcentral.com/counter/pdf/10.1186/1471-2458-10-302.pdf" TargetMode="External"/><Relationship Id="rId18" Type="http://schemas.openxmlformats.org/officeDocument/2006/relationships/hyperlink" Target="https://www"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07/s11192-020-03373-0" TargetMode="External"/><Relationship Id="rId17" Type="http://schemas.openxmlformats.org/officeDocument/2006/relationships/hyperlink" Target="http://www.ncbi.nlm.nih.gov/pubmed/27871627" TargetMode="External"/><Relationship Id="rId2" Type="http://schemas.openxmlformats.org/officeDocument/2006/relationships/numbering" Target="numbering.xml"/><Relationship Id="rId16" Type="http://schemas.openxmlformats.org/officeDocument/2006/relationships/hyperlink" Target="https://doi.org/10.1080/02602938.2010.48879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551-006-9260-9" TargetMode="External"/><Relationship Id="rId5" Type="http://schemas.openxmlformats.org/officeDocument/2006/relationships/webSettings" Target="webSettings.xml"/><Relationship Id="rId15" Type="http://schemas.openxmlformats.org/officeDocument/2006/relationships/hyperlink" Target="https://doi.org/10.1080/2194587X.2021.2017978" TargetMode="External"/><Relationship Id="rId10" Type="http://schemas.openxmlformats.org/officeDocument/2006/relationships/hyperlink" Target="https://doi.org/10.1007/s40979-021-00099-1" TargetMode="External"/><Relationship Id="rId19" Type="http://schemas.openxmlformats.org/officeDocument/2006/relationships/hyperlink" Target="mailto:1503170@student@uwtsd.ac.uk" TargetMode="External"/><Relationship Id="rId4" Type="http://schemas.openxmlformats.org/officeDocument/2006/relationships/settings" Target="settings.xml"/><Relationship Id="rId9" Type="http://schemas.openxmlformats.org/officeDocument/2006/relationships/hyperlink" Target="https://doi.org/10.1080/07294360.2021.1872057" TargetMode="External"/><Relationship Id="rId14" Type="http://schemas.openxmlformats.org/officeDocument/2006/relationships/hyperlink" Target="https://doi.org/10.1007/s40979-018-0038-5"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Lecturer responses to academic misconduct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lecturers</c:v>
                </c:pt>
              </c:strCache>
            </c:strRef>
          </c:tx>
          <c:spPr>
            <a:gradFill rotWithShape="1">
              <a:gsLst>
                <a:gs pos="0">
                  <a:schemeClr val="accent1">
                    <a:shade val="76000"/>
                    <a:satMod val="103000"/>
                    <a:lumMod val="102000"/>
                    <a:tint val="94000"/>
                  </a:schemeClr>
                </a:gs>
                <a:gs pos="50000">
                  <a:schemeClr val="accent1">
                    <a:shade val="76000"/>
                    <a:satMod val="110000"/>
                    <a:lumMod val="100000"/>
                    <a:shade val="100000"/>
                  </a:schemeClr>
                </a:gs>
                <a:gs pos="100000">
                  <a:schemeClr val="accent1">
                    <a:shade val="76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Sheet1!$A$2:$A$14</c:f>
              <c:strCache>
                <c:ptCount val="13"/>
                <c:pt idx="0">
                  <c:v>understanding student motivations</c:v>
                </c:pt>
                <c:pt idx="1">
                  <c:v>addressing root causes</c:v>
                </c:pt>
                <c:pt idx="2">
                  <c:v>comprehensive but inconsistently enforced policies</c:v>
                </c:pt>
                <c:pt idx="3">
                  <c:v>cumbersome administrative process</c:v>
                </c:pt>
                <c:pt idx="4">
                  <c:v>differing interpretations and lack of training </c:v>
                </c:pt>
                <c:pt idx="5">
                  <c:v>belief that poicies are innefective</c:v>
                </c:pt>
                <c:pt idx="6">
                  <c:v>diversity in student academci misconduct</c:v>
                </c:pt>
                <c:pt idx="7">
                  <c:v>disheartenment</c:v>
                </c:pt>
                <c:pt idx="8">
                  <c:v>disruption of trust</c:v>
                </c:pt>
                <c:pt idx="9">
                  <c:v>need for more support</c:v>
                </c:pt>
                <c:pt idx="10">
                  <c:v>feelings of upset and disapointment</c:v>
                </c:pt>
                <c:pt idx="11">
                  <c:v>systemic frustration</c:v>
                </c:pt>
                <c:pt idx="12">
                  <c:v>obtaining proof of academic misconduct</c:v>
                </c:pt>
              </c:strCache>
            </c:strRef>
          </c:cat>
          <c:val>
            <c:numRef>
              <c:f>Sheet1!$B$2:$B$14</c:f>
              <c:numCache>
                <c:formatCode>General</c:formatCode>
                <c:ptCount val="13"/>
                <c:pt idx="0">
                  <c:v>4</c:v>
                </c:pt>
                <c:pt idx="1">
                  <c:v>3</c:v>
                </c:pt>
                <c:pt idx="2">
                  <c:v>3</c:v>
                </c:pt>
                <c:pt idx="3">
                  <c:v>3</c:v>
                </c:pt>
                <c:pt idx="4">
                  <c:v>4</c:v>
                </c:pt>
                <c:pt idx="5">
                  <c:v>5</c:v>
                </c:pt>
                <c:pt idx="6">
                  <c:v>3</c:v>
                </c:pt>
                <c:pt idx="7">
                  <c:v>4</c:v>
                </c:pt>
                <c:pt idx="8">
                  <c:v>4</c:v>
                </c:pt>
                <c:pt idx="9">
                  <c:v>3</c:v>
                </c:pt>
                <c:pt idx="10">
                  <c:v>3</c:v>
                </c:pt>
                <c:pt idx="11">
                  <c:v>3</c:v>
                </c:pt>
                <c:pt idx="12">
                  <c:v>5</c:v>
                </c:pt>
              </c:numCache>
            </c:numRef>
          </c:val>
          <c:extLst>
            <c:ext xmlns:c16="http://schemas.microsoft.com/office/drawing/2014/chart" uri="{C3380CC4-5D6E-409C-BE32-E72D297353CC}">
              <c16:uniqueId val="{00000000-9572-427B-BAE4-0CC0022709D2}"/>
            </c:ext>
          </c:extLst>
        </c:ser>
        <c:ser>
          <c:idx val="1"/>
          <c:order val="1"/>
          <c:tx>
            <c:strRef>
              <c:f>Sheet1!$C$1</c:f>
              <c:strCache>
                <c:ptCount val="1"/>
                <c:pt idx="0">
                  <c:v>percentage </c:v>
                </c:pt>
              </c:strCache>
            </c:strRef>
          </c:tx>
          <c:spPr>
            <a:gradFill rotWithShape="1">
              <a:gsLst>
                <a:gs pos="0">
                  <a:schemeClr val="accent1">
                    <a:tint val="77000"/>
                    <a:satMod val="103000"/>
                    <a:lumMod val="102000"/>
                    <a:tint val="94000"/>
                  </a:schemeClr>
                </a:gs>
                <a:gs pos="50000">
                  <a:schemeClr val="accent1">
                    <a:tint val="77000"/>
                    <a:satMod val="110000"/>
                    <a:lumMod val="100000"/>
                    <a:shade val="100000"/>
                  </a:schemeClr>
                </a:gs>
                <a:gs pos="100000">
                  <a:schemeClr val="accent1">
                    <a:tint val="77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Sheet1!$A$2:$A$14</c:f>
              <c:strCache>
                <c:ptCount val="13"/>
                <c:pt idx="0">
                  <c:v>understanding student motivations</c:v>
                </c:pt>
                <c:pt idx="1">
                  <c:v>addressing root causes</c:v>
                </c:pt>
                <c:pt idx="2">
                  <c:v>comprehensive but inconsistently enforced policies</c:v>
                </c:pt>
                <c:pt idx="3">
                  <c:v>cumbersome administrative process</c:v>
                </c:pt>
                <c:pt idx="4">
                  <c:v>differing interpretations and lack of training </c:v>
                </c:pt>
                <c:pt idx="5">
                  <c:v>belief that poicies are innefective</c:v>
                </c:pt>
                <c:pt idx="6">
                  <c:v>diversity in student academci misconduct</c:v>
                </c:pt>
                <c:pt idx="7">
                  <c:v>disheartenment</c:v>
                </c:pt>
                <c:pt idx="8">
                  <c:v>disruption of trust</c:v>
                </c:pt>
                <c:pt idx="9">
                  <c:v>need for more support</c:v>
                </c:pt>
                <c:pt idx="10">
                  <c:v>feelings of upset and disapointment</c:v>
                </c:pt>
                <c:pt idx="11">
                  <c:v>systemic frustration</c:v>
                </c:pt>
                <c:pt idx="12">
                  <c:v>obtaining proof of academic misconduct</c:v>
                </c:pt>
              </c:strCache>
            </c:strRef>
          </c:cat>
          <c:val>
            <c:numRef>
              <c:f>Sheet1!$C$2:$C$14</c:f>
              <c:numCache>
                <c:formatCode>0%</c:formatCode>
                <c:ptCount val="13"/>
                <c:pt idx="0">
                  <c:v>0.8</c:v>
                </c:pt>
                <c:pt idx="1">
                  <c:v>0.6</c:v>
                </c:pt>
                <c:pt idx="2">
                  <c:v>0.6</c:v>
                </c:pt>
                <c:pt idx="3">
                  <c:v>0.6</c:v>
                </c:pt>
                <c:pt idx="4">
                  <c:v>0.8</c:v>
                </c:pt>
                <c:pt idx="5">
                  <c:v>1</c:v>
                </c:pt>
                <c:pt idx="6">
                  <c:v>0.6</c:v>
                </c:pt>
                <c:pt idx="7">
                  <c:v>0.8</c:v>
                </c:pt>
                <c:pt idx="8">
                  <c:v>0.8</c:v>
                </c:pt>
                <c:pt idx="9">
                  <c:v>0.6</c:v>
                </c:pt>
                <c:pt idx="10">
                  <c:v>0.6</c:v>
                </c:pt>
                <c:pt idx="11">
                  <c:v>0.6</c:v>
                </c:pt>
                <c:pt idx="12">
                  <c:v>1</c:v>
                </c:pt>
              </c:numCache>
            </c:numRef>
          </c:val>
          <c:extLst>
            <c:ext xmlns:c16="http://schemas.microsoft.com/office/drawing/2014/chart" uri="{C3380CC4-5D6E-409C-BE32-E72D297353CC}">
              <c16:uniqueId val="{00000001-9572-427B-BAE4-0CC0022709D2}"/>
            </c:ext>
          </c:extLst>
        </c:ser>
        <c:dLbls>
          <c:dLblPos val="inEnd"/>
          <c:showLegendKey val="0"/>
          <c:showVal val="1"/>
          <c:showCatName val="0"/>
          <c:showSerName val="0"/>
          <c:showPercent val="0"/>
          <c:showBubbleSize val="0"/>
        </c:dLbls>
        <c:gapWidth val="100"/>
        <c:axId val="427616400"/>
        <c:axId val="427617360"/>
      </c:barChart>
      <c:catAx>
        <c:axId val="427616400"/>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7617360"/>
        <c:crosses val="autoZero"/>
        <c:auto val="1"/>
        <c:lblAlgn val="ctr"/>
        <c:lblOffset val="100"/>
        <c:noMultiLvlLbl val="0"/>
      </c:catAx>
      <c:valAx>
        <c:axId val="427617360"/>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761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Ric98</b:Tag>
    <b:SourceType>Book</b:SourceType>
    <b:Guid>{135AF073-1731-4F6C-ABE7-02EDEB8795D5}</b:Guid>
    <b:Author>
      <b:Author>
        <b:NameList>
          <b:Person>
            <b:Last>Boyatzis</b:Last>
            <b:First>Richard</b:First>
            <b:Middle>E.</b:Middle>
          </b:Person>
        </b:NameList>
      </b:Author>
    </b:Author>
    <b:Title>Transforming Qualitative Information: Thematic Analysis and Code Development</b:Title>
    <b:Year>1998</b:Year>
    <b:City>New York</b:City>
    <b:Publisher>Sage</b:Publisher>
    <b:RefOrder>1</b:RefOrder>
  </b:Source>
  <b:Source>
    <b:Tag>Edm01</b:Tag>
    <b:SourceType>Book</b:SourceType>
    <b:Guid>{E368D6F2-A904-428A-8446-A7799178B978}</b:Guid>
    <b:Author>
      <b:Author>
        <b:NameList>
          <b:Person>
            <b:Last>Husserl</b:Last>
            <b:First>Edmund</b:First>
          </b:Person>
        </b:NameList>
      </b:Author>
    </b:Author>
    <b:Title>Phenomenology and the Foundations of the Sciences</b:Title>
    <b:Year>2001</b:Year>
    <b:City>Newyork</b:City>
    <b:Publisher>Springer Science &amp; Business Media</b:Publisher>
    <b:RefOrder>2</b:RefOrder>
  </b:Source>
  <b:Source>
    <b:Tag>Mar05</b:Tag>
    <b:SourceType>Book</b:SourceType>
    <b:Guid>{6B0FF050-0E72-47FF-B807-96D400065477}</b:Guid>
    <b:Author>
      <b:Author>
        <b:NameList>
          <b:Person>
            <b:Last>Heidegger</b:Last>
            <b:First>Martin</b:First>
          </b:Person>
        </b:NameList>
      </b:Author>
    </b:Author>
    <b:Title>Introduction to Phenomenological Research</b:Title>
    <b:Year>2005</b:Year>
    <b:City>Bloomington</b:City>
    <b:Publisher>Indiana University Press</b:Publisher>
    <b:RefOrder>3</b:RefOrder>
  </b:Source>
  <b:Source>
    <b:Tag>Vic06</b:Tag>
    <b:SourceType>Book</b:SourceType>
    <b:Guid>{69D034D8-EB8F-434B-B9C8-45A37D6F1BBA}</b:Guid>
    <b:Title>The SAGE Dictionary of Social Research Methods</b:Title>
    <b:Year>2006</b:Year>
    <b:Author>
      <b:Author>
        <b:NameList>
          <b:Person>
            <b:Last>Jupp</b:Last>
            <b:First>Victor</b:First>
          </b:Person>
        </b:NameList>
      </b:Author>
    </b:Author>
    <b:City>Newbury park</b:City>
    <b:Publisher>Pine Forge Press</b:Publisher>
    <b:RefOrder>4</b:RefOrder>
  </b:Source>
  <b:Source>
    <b:Tag>Kat14</b:Tag>
    <b:SourceType>Book</b:SourceType>
    <b:Guid>{7F824AD9-DC28-458F-8831-92119905705F}</b:Guid>
    <b:Author>
      <b:Author>
        <b:NameList>
          <b:Person>
            <b:Last>Charmaz</b:Last>
            <b:First>Kathy</b:First>
          </b:Person>
        </b:NameList>
      </b:Author>
    </b:Author>
    <b:Title>Constructing Grounded Theory</b:Title>
    <b:Year>2014</b:Year>
    <b:City>New York</b:City>
    <b:Publisher>Sage</b:Publisher>
    <b:RefOrder>5</b:RefOrder>
  </b:Source>
  <b:Source>
    <b:Tag>Ann13</b:Tag>
    <b:SourceType>Book</b:SourceType>
    <b:Guid>{B9DE83EF-04D2-4536-B6DE-CA3C44333AF4}</b:Guid>
    <b:Author>
      <b:Author>
        <b:NameList>
          <b:Person>
            <b:Last>Galletta</b:Last>
            <b:First>Anne</b:First>
          </b:Person>
        </b:NameList>
      </b:Author>
    </b:Author>
    <b:Title>Mastering the Semi- Structured Interview and Beyond: From Research Design to Analysis and Publication</b:Title>
    <b:Year>2013</b:Year>
    <b:City>Newyork</b:City>
    <b:Publisher>NYU Press</b:Publisher>
    <b:RefOrder>6</b:RefOrder>
  </b:Source>
  <b:Source>
    <b:Tag>Hen09</b:Tag>
    <b:SourceType>Book</b:SourceType>
    <b:Guid>{CC01467C-9A6F-43CE-B45E-9020F3E03106}</b:Guid>
    <b:Author>
      <b:Author>
        <b:NameList>
          <b:Person>
            <b:Last>Boeije</b:Last>
            <b:First>Hennie</b:First>
            <b:Middle>R</b:Middle>
          </b:Person>
        </b:NameList>
      </b:Author>
    </b:Author>
    <b:Title>Analysis in Qualitative Research</b:Title>
    <b:Year>2009</b:Year>
    <b:City>New York</b:City>
    <b:Publisher>Sage</b:Publisher>
    <b:RefOrder>7</b:RefOrder>
  </b:Source>
  <b:Source>
    <b:Tag>Jac17</b:Tag>
    <b:SourceType>Book</b:SourceType>
    <b:Guid>{90B8E765-C557-4C38-A64D-DA85ABDE7789}</b:Guid>
    <b:Author>
      <b:Author>
        <b:NameList>
          <b:Person>
            <b:Last>Leighton</b:Last>
            <b:First>Jacqueline</b:First>
            <b:Middle>P.</b:Middle>
          </b:Person>
        </b:NameList>
      </b:Author>
    </b:Author>
    <b:Title>Using Think-aloud Interviews and Cognitive Labs in Educational Research</b:Title>
    <b:Year>2017</b:Year>
    <b:City>Oxford</b:City>
    <b:Publisher>Oxford University Press</b:Publisher>
    <b:RefOrder>8</b:RefOrder>
  </b:Source>
  <b:Source>
    <b:Tag>LSV80</b:Tag>
    <b:SourceType>Book</b:SourceType>
    <b:Guid>{E310B4BD-AE7D-481B-82D8-242A919C5051}</b:Guid>
    <b:Author>
      <b:Author>
        <b:NameList>
          <b:Person>
            <b:Last>Vygotsky</b:Last>
            <b:First>L.S.</b:First>
          </b:Person>
        </b:NameList>
      </b:Author>
    </b:Author>
    <b:Title>Mind in Society: The Development of Higher Psychological Processes</b:Title>
    <b:Year>1980</b:Year>
    <b:City>London</b:City>
    <b:Publisher>Harvard University Press,</b:Publisher>
    <b:RefOrder>9</b:RefOrder>
  </b:Source>
  <b:Source>
    <b:Tag>Bri18</b:Tag>
    <b:SourceType>InternetSite</b:SourceType>
    <b:Guid>{22D490B8-FC78-4F3B-AD31-2595E31A1FE8}</b:Guid>
    <b:Author>
      <b:Author>
        <b:NameList>
          <b:Person>
            <b:Last>Association</b:Last>
            <b:First>British</b:First>
            <b:Middle>Educational Research</b:Middle>
          </b:Person>
        </b:NameList>
      </b:Author>
    </b:Author>
    <b:Title>Ethical Guidelines for Educational Research, fourth edition (2018)</b:Title>
    <b:Year>2018</b:Year>
    <b:YearAccessed>2022</b:YearAccessed>
    <b:MonthAccessed>11</b:MonthAccessed>
    <b:DayAccessed>16TH</b:DayAccessed>
    <b:URL>https://www.bera.ac.uk/publication/ethical-guidelines-for-educational-research-2018-online</b:URL>
    <b:RefOrder>10</b:RefOrder>
  </b:Source>
  <b:Source>
    <b:Tag>Rac22</b:Tag>
    <b:SourceType>Report</b:SourceType>
    <b:Guid>{10BF40F6-C44F-4C6E-9993-59F0D73FD532}</b:Guid>
    <b:Title>Academic misconduct; a phenomonological inquirt......</b:Title>
    <b:Year>2022</b:Year>
    <b:Author>
      <b:Author>
        <b:NameList>
          <b:Person>
            <b:Last>Rivers</b:Last>
            <b:First>Rachael</b:First>
          </b:Person>
        </b:NameList>
      </b:Author>
    </b:Author>
    <b:Publisher>not published, University of Wales Trinity Saint David Submission</b:Publisher>
    <b:City>Swansea </b:City>
    <b:RefOrder>11</b:RefOrder>
  </b:Source>
  <b:Source>
    <b:Tag>The23</b:Tag>
    <b:SourceType>InternetSite</b:SourceType>
    <b:Guid>{8E9C2A2A-D0B2-4EE5-BFD8-25B60A630F74}</b:Guid>
    <b:Author>
      <b:Author>
        <b:NameList>
          <b:Person>
            <b:Last>Agency</b:Last>
            <b:First>The</b:First>
            <b:Middle>Quality Assurance</b:Middle>
          </b:Person>
        </b:NameList>
      </b:Author>
    </b:Author>
    <b:Title>Academic integrity</b:Title>
    <b:Year>2023</b:Year>
    <b:YearAccessed>2023</b:YearAccessed>
    <b:MonthAccessed>April</b:MonthAccessed>
    <b:DayAccessed>25th</b:DayAccessed>
    <b:URL>https://www.qaa.ac.uk/membership/membership-areas-of-work/academic-integrity</b:URL>
    <b:RefOrder>12</b:RefOrder>
  </b:Source>
  <b:Source>
    <b:Tag>Uni221</b:Tag>
    <b:SourceType>InternetSite</b:SourceType>
    <b:Guid>{D69A6FD7-E77B-484E-97DC-8FC9468F969B}</b:Guid>
    <b:Author>
      <b:Author>
        <b:NameList>
          <b:Person>
            <b:Last>David</b:Last>
            <b:First>University</b:First>
            <b:Middle>of Qales Trinity Saint</b:Middle>
          </b:Person>
        </b:NameList>
      </b:Author>
    </b:Author>
    <b:Title>Academic Misconduct Policy </b:Title>
    <b:Year>2021/ 22</b:Year>
    <b:YearAccessed>2023</b:YearAccessed>
    <b:MonthAccessed>November</b:MonthAccessed>
    <b:DayAccessed>27th</b:DayAccessed>
    <b:URL>https://uowtsd.sharepoint.com/academic-office/Shared%20Documents/Academic_Misconduct_Policy_2021-22.pdf</b:URL>
    <b:RefOrder>13</b:RefOrder>
  </b:Source>
  <b:Source>
    <b:Tag>Nat21</b:Tag>
    <b:SourceType>InternetSite</b:SourceType>
    <b:Guid>{01ACD994-9789-4D58-9FE8-9519C8E1D4E2}</b:Guid>
    <b:Author>
      <b:Author>
        <b:NameList>
          <b:Person>
            <b:Last>Network</b:Last>
            <b:First>National</b:First>
            <b:Middle>Academic Integrity</b:Middle>
          </b:Person>
        </b:NameList>
      </b:Author>
    </b:Author>
    <b:Title>Academic  integrity; National Principles and Lexicon of common terms </b:Title>
    <b:Year>2021</b:Year>
    <b:YearAccessed>2023</b:YearAccessed>
    <b:MonthAccessed>April</b:MonthAccessed>
    <b:DayAccessed>25th </b:DayAccessed>
    <b:URL>https://www.qqi.ie/sites/default/files/2021-11/academic-integrity-national-principles-and-lexicon-of-common-terms.pdf</b:URL>
    <b:RefOrder>14</b:RefOrder>
  </b:Source>
  <b:Source>
    <b:Tag>Uni21</b:Tag>
    <b:SourceType>InternetSite</b:SourceType>
    <b:Guid>{4AD7756F-97A7-49B0-BFA3-C4C9D17D07D4}</b:Guid>
    <b:Author>
      <b:Author>
        <b:NameList>
          <b:Person>
            <b:Last>David</b:Last>
            <b:First>University</b:First>
            <b:Middle>of Wales Trinity Saint</b:Middle>
          </b:Person>
        </b:NameList>
      </b:Author>
    </b:Author>
    <b:Title>Research Ethics and Integrity Code of Practice </b:Title>
    <b:Year>2021</b:Year>
    <b:YearAccessed>2023</b:YearAccessed>
    <b:MonthAccessed>Jan</b:MonthAccessed>
    <b:DayAccessed>2022</b:DayAccessed>
    <b:URL>https://www.uwtsd.ac.uk/media/uwtsd-website/content-assets/documents/research/REICoP-July-2022.pdf</b:URL>
    <b:RefOrder>15</b:RefOrder>
  </b:Source>
  <b:Source>
    <b:Tag>Uni23</b:Tag>
    <b:SourceType>InternetSite</b:SourceType>
    <b:Guid>{CEBFEA14-894D-4EB5-9607-33C9DF445D8D}</b:Guid>
    <b:Title>Academic Office</b:Title>
    <b:Year>2023</b:Year>
    <b:Author>
      <b:Author>
        <b:NameList>
          <b:Person>
            <b:Last>Office</b:Last>
            <b:First>University</b:First>
            <b:Middle>of Wales Trinity Saint David Academic</b:Middle>
          </b:Person>
        </b:NameList>
      </b:Author>
    </b:Author>
    <b:YearAccessed>2022</b:YearAccessed>
    <b:MonthAccessed>November</b:MonthAccessed>
    <b:DayAccessed>14th</b:DayAccessed>
    <b:URL>https://www.uwtsd.ac.uk/academic-office/</b:URL>
    <b:RefOrder>16</b:RefOrder>
  </b:Source>
  <b:Source>
    <b:Tag>Dep19</b:Tag>
    <b:SourceType>InternetSite</b:SourceType>
    <b:Guid>{D3C0CE5B-1F20-4378-90E3-9480324401C1}</b:Guid>
    <b:Title>Government pledge to ‘beat the cheats’ at university</b:Title>
    <b:Year>2019</b:Year>
    <b:YearAccessed>2022</b:YearAccessed>
    <b:MonthAccessed>November</b:MonthAccessed>
    <b:DayAccessed>18th</b:DayAccessed>
    <b:URL>https://www.gov.uk/government/news/government-pledge-to-beat-the-cheats-at-university</b:URL>
    <b:Author>
      <b:Author>
        <b:NameList>
          <b:Person>
            <b:Last>Education</b:Last>
            <b:First>Department</b:First>
            <b:Middle>for</b:Middle>
          </b:Person>
        </b:NameList>
      </b:Author>
    </b:Author>
    <b:RefOrder>17</b:RefOrder>
  </b:Source>
  <b:Source>
    <b:Tag>Qua16</b:Tag>
    <b:SourceType>Report</b:SourceType>
    <b:Guid>{086C1461-81D0-44E5-A4DF-40732C0F30DF}</b:Guid>
    <b:Title>Plagiarism in UK higher education</b:Title>
    <b:Year>2016</b:Year>
    <b:Author>
      <b:Author>
        <b:NameList>
          <b:Person>
            <b:Last>Agency</b:Last>
            <b:First>Quality</b:First>
            <b:Middle>Assurance</b:Middle>
          </b:Person>
        </b:NameList>
      </b:Author>
    </b:Author>
    <b:Publisher>The Quality Assurance Agency for Higher Education</b:Publisher>
    <b:City>Gloucester</b:City>
    <b:RefOrder>18</b:RefOrder>
  </b:Source>
  <b:Source>
    <b:Tag>Age20</b:Tag>
    <b:SourceType>InternetSite</b:SourceType>
    <b:Guid>{2902D1D6-C1FB-45D8-B498-0E7B7619C6CF}</b:Guid>
    <b:Author>
      <b:Author>
        <b:NameList>
          <b:Person>
            <b:Last>Agency</b:Last>
            <b:First>Quality</b:First>
            <b:Middle>Assurance</b:Middle>
          </b:Person>
        </b:NameList>
      </b:Author>
    </b:Author>
    <b:Title>Academic Integrity Charter</b:Title>
    <b:Year>2020</b:Year>
    <b:Publisher>Quality Assurance Agency </b:Publisher>
    <b:YearAccessed>2022</b:YearAccessed>
    <b:MonthAccessed>November</b:MonthAccessed>
    <b:DayAccessed>8th</b:DayAccessed>
    <b:URL>https://www.qaa.ac.uk/membership/membership-areas-of-work/academic-integrity/charter</b:URL>
    <b:RefOrder>19</b:RefOrder>
  </b:Source>
  <b:Source>
    <b:Tag>Qua22</b:Tag>
    <b:SourceType>InternetSite</b:SourceType>
    <b:Guid>{24E5F807-25C1-48E4-8F4C-5F04EE3C6905}</b:Guid>
    <b:Author>
      <b:Author>
        <b:NameList>
          <b:Person>
            <b:Last>Agency</b:Last>
            <b:First>Quality</b:First>
            <b:Middle>Assurance</b:Middle>
          </b:Person>
        </b:NameList>
      </b:Author>
    </b:Author>
    <b:Title>200 INSTITUTIONS SIGN QAA’S ACADEMIC INTEGRITY CHARTER</b:Title>
    <b:Year>2022</b:Year>
    <b:YearAccessed>2022</b:YearAccessed>
    <b:MonthAccessed>October</b:MonthAccessed>
    <b:DayAccessed>26th</b:DayAccessed>
    <b:URL>https://www.qaa.ac.uk/news-events/news/200-institutions-sign-qaa-s-academic-integrity-charter</b:URL>
    <b:RefOrder>20</b:RefOrder>
  </b:Source>
  <b:Source>
    <b:Tag>Age201</b:Tag>
    <b:SourceType>ElectronicSource</b:SourceType>
    <b:Guid>{871BE097-7EFD-42C8-862D-6729CF0F5DBC}</b:Guid>
    <b:Author>
      <b:Author>
        <b:NameList>
          <b:Person>
            <b:Last>Agency</b:Last>
            <b:First>Quality</b:First>
            <b:Middle>Assurance</b:Middle>
          </b:Person>
        </b:NameList>
      </b:Author>
    </b:Author>
    <b:Title>Academic Integrity Charter for Higher Education</b:Title>
    <b:Year>2020</b:Year>
    <b:YearAccessed>2022</b:YearAccessed>
    <b:MonthAccessed>October</b:MonthAccessed>
    <b:DayAccessed>18th</b:DayAccessed>
    <b:URL>The Quality Assurance Agency for Higher Education 2020</b:URL>
    <b:Publisher>The Quality Assurance Agency for Higher Education 2020</b:Publisher>
    <b:City>Gloucester</b:City>
    <b:RefOrder>21</b:RefOrder>
  </b:Source>
  <b:Source>
    <b:Tag>Tur23</b:Tag>
    <b:SourceType>InternetSite</b:SourceType>
    <b:Guid>{66C0F6F7-DDDD-4D1A-A70E-743353D51A9C}</b:Guid>
    <b:Title>Turnitin's AI writing detection available now</b:Title>
    <b:Year>2023</b:Year>
    <b:Author>
      <b:Author>
        <b:NameList>
          <b:Person>
            <b:Last>Turnitin</b:Last>
          </b:Person>
        </b:NameList>
      </b:Author>
    </b:Author>
    <b:YearAccessed>2023</b:YearAccessed>
    <b:MonthAccessed>February</b:MonthAccessed>
    <b:DayAccessed>17th</b:DayAccessed>
    <b:URL>https://www.turnitin.com/solutions/ai-writing</b:URL>
    <b:RefOrder>22</b:RefOrder>
  </b:Source>
  <b:Source>
    <b:Tag>Off22</b:Tag>
    <b:SourceType>InternetSite</b:SourceType>
    <b:Guid>{12F9E0CF-E3C9-4D43-962B-CD0E04F3CD31}</b:Guid>
    <b:Author>
      <b:Author>
        <b:NameList>
          <b:Person>
            <b:Last>Students</b:Last>
            <b:First>Office</b:First>
            <b:Middle>for</b:Middle>
          </b:Person>
        </b:NameList>
      </b:Author>
    </b:Author>
    <b:Title>Strategy for 2022- 2025, Quality and standards</b:Title>
    <b:Year>2022</b:Year>
    <b:YearAccessed>2022</b:YearAccessed>
    <b:MonthAccessed>October </b:MonthAccessed>
    <b:DayAccessed>19</b:DayAccessed>
    <b:URL>https://www.officeforstudents.org.uk/about/our-strategy/quality-and-standards/</b:URL>
    <b:RefOrder>23</b:RefOrder>
  </b:Source>
  <b:Source>
    <b:Tag>Uni15</b:Tag>
    <b:SourceType>InternetSite</b:SourceType>
    <b:Guid>{5D04F38A-CB1A-4D7F-9B19-0CC7C0CB7492}</b:Guid>
    <b:Author>
      <b:Author>
        <b:NameList>
          <b:Person>
            <b:Last>Nations</b:Last>
            <b:First>United</b:First>
          </b:Person>
          <b:Person>
            <b:Last>Affairs</b:Last>
            <b:First>Department</b:First>
            <b:Middle>of Economic and Social</b:Middle>
          </b:Person>
        </b:NameList>
      </b:Author>
    </b:Author>
    <b:Title>Ensure inclusive and equitable quality education and promote lifelong learning opportunities for all</b:Title>
    <b:Year>2015</b:Year>
    <b:YearAccessed>2022</b:YearAccessed>
    <b:MonthAccessed>December</b:MonthAccessed>
    <b:DayAccessed>27th</b:DayAccessed>
    <b:URL>https://sdgs.un.org/goals/goal4</b:URL>
    <b:RefOrder>24</b:RefOrder>
  </b:Source>
  <b:Source>
    <b:Tag>Eur05</b:Tag>
    <b:SourceType>InternetSite</b:SourceType>
    <b:Guid>{F4706853-3BE1-48BB-BE2A-79C31C38ED30}</b:Guid>
    <b:Author>
      <b:Author>
        <b:NameList>
          <b:Person>
            <b:Last>Commission</b:Last>
            <b:First>European</b:First>
          </b:Person>
        </b:NameList>
      </b:Author>
    </b:Author>
    <b:Title>EURAXESS; The European Charter &amp; Code for Researchers</b:Title>
    <b:Year>2005</b:Year>
    <b:YearAccessed>2023</b:YearAccessed>
    <b:MonthAccessed>January</b:MonthAccessed>
    <b:DayAccessed>8th</b:DayAccessed>
    <b:URL>https://euraxess.ec.europa.eu/jobs/charter</b:URL>
    <b:RefOrder>25</b:RefOrder>
  </b:Source>
  <b:Source>
    <b:Tag>New18</b:Tag>
    <b:SourceType>DocumentFromInternetSite</b:SourceType>
    <b:Guid>{C4BBB2D5-9717-4B9F-A606-440F48071658}</b:Guid>
    <b:Title>How Common Is Commercial Contract Cheating in Higher Education and Is It Increasing? A Systematic Review</b:Title>
    <b:Year>2018</b:Year>
    <b:YearAccessed>2023</b:YearAccessed>
    <b:MonthAccessed>Feburary </b:MonthAccessed>
    <b:DayAccessed>2nd</b:DayAccessed>
    <b:URL>https://www.frontiersin.org/articles/10.3389/feduc.2018.00067/full</b:URL>
    <b:Author>
      <b:Author>
        <b:NameList>
          <b:Person>
            <b:Last>Newton</b:Last>
            <b:First>Philip</b:First>
          </b:Person>
        </b:NameList>
      </b:Author>
    </b:Author>
    <b:JournalName>Frontiers</b:JournalName>
    <b:Volume>3</b:Volume>
    <b:Issue>2</b:Issue>
    <b:Month>August</b:Month>
    <b:Day>30th</b:Day>
    <b:RefOrder>26</b:RefOrder>
  </b:Source>
  <b:Source>
    <b:Tag>Int23</b:Tag>
    <b:SourceType>InternetSite</b:SourceType>
    <b:Guid>{B847CB1D-D7E8-4F9F-95FF-B00AC3954598}</b:Guid>
    <b:Title>About the Center</b:Title>
    <b:Year>2023</b:Year>
    <b:YearAccessed>2023</b:YearAccessed>
    <b:MonthAccessed>January</b:MonthAccessed>
    <b:DayAccessed>23rd</b:DayAccessed>
    <b:URL>https://academicintegrity.org/about/about-the-center</b:URL>
    <b:Author>
      <b:Author>
        <b:NameList>
          <b:Person>
            <b:Last>Integrity</b:Last>
            <b:First>International</b:First>
            <b:Middle>Centre for Academic</b:Middle>
          </b:Person>
        </b:NameList>
      </b:Author>
    </b:Author>
    <b:RefOrder>27</b:RefOrder>
  </b:Source>
  <b:Source>
    <b:Tag>Hig23</b:Tag>
    <b:SourceType>InternetSite</b:SourceType>
    <b:Guid>{6BDC7518-20B8-4DE0-A0C6-A8A70157DCC5}</b:Guid>
    <b:Author>
      <b:Author>
        <b:NameList>
          <b:Person>
            <b:Last>Agency</b:Last>
            <b:First>Higher</b:First>
            <b:Middle>Education Statistics</b:Middle>
          </b:Person>
        </b:NameList>
      </b:Author>
    </b:Author>
    <b:Title>Higher Education Student Statistics: UK 2021/22 released</b:Title>
    <b:Year>2023</b:Year>
    <b:YearAccessed>2023</b:YearAccessed>
    <b:MonthAccessed>Feburary</b:MonthAccessed>
    <b:DayAccessed>18th</b:DayAccessed>
    <b:URL>https://www.hesa.ac.uk/news/19-01-2023/higher-education-student-statistics-uk-202122-released</b:URL>
    <b:RefOrder>28</b:RefOrder>
  </b:Source>
  <b:Source>
    <b:Tag>Res22</b:Tag>
    <b:SourceType>InternetSite</b:SourceType>
    <b:Guid>{13D068F4-89D1-4762-B6B4-BB17AEF35E13}</b:Guid>
    <b:Author>
      <b:Author>
        <b:NameList>
          <b:Person>
            <b:Last>Framework</b:Last>
            <b:First>Research</b:First>
            <b:Middle>Excellence</b:Middle>
          </b:Person>
        </b:NameList>
      </b:Author>
    </b:Author>
    <b:Title>New evidence highlights world-leading quality of UK university research (2021)</b:Title>
    <b:Year>2022</b:Year>
    <b:YearAccessed>2023</b:YearAccessed>
    <b:MonthAccessed>January </b:MonthAccessed>
    <b:DayAccessed>28th</b:DayAccessed>
    <b:URL>https://www.ref.ac.uk/guidance-and-criteria-on-submissions/news/new-evidence-highlights-world-leading-quality-of-uk-university-research/</b:URL>
    <b:RefOrder>29</b:RefOrder>
  </b:Source>
  <b:Source>
    <b:Tag>GOV21</b:Tag>
    <b:SourceType>InternetSite</b:SourceType>
    <b:Guid>{08BC4835-3FB8-4CCE-9C85-5C1309485764}</b:Guid>
    <b:Author>
      <b:Author>
        <b:NameList>
          <b:Person>
            <b:Last>GOV.UK</b:Last>
          </b:Person>
        </b:NameList>
      </b:Author>
    </b:Author>
    <b:Title>Widening Participation in Higher Education </b:Title>
    <b:Year>2020/21</b:Year>
    <b:YearAccessed>2023</b:YearAccessed>
    <b:MonthAccessed>January </b:MonthAccessed>
    <b:DayAccessed>17th</b:DayAccessed>
    <b:URL>https://explore-education-statistics.service.gov.uk/find-statistics/widening-participation-in-higher-education </b:URL>
    <b:RefOrder>1</b:RefOrder>
  </b:Source>
  <b:Source>
    <b:Tag>Wil13</b:Tag>
    <b:SourceType>Book</b:SourceType>
    <b:Guid>{2D03DCA7-8A15-4B22-8A51-6A46F890D67E}</b:Guid>
    <b:Author>
      <b:Author>
        <b:NameList>
          <b:Person>
            <b:Last>McGivern</b:Last>
            <b:First>William</b:First>
            <b:Middle>Little and Ron</b:Middle>
          </b:Person>
        </b:NameList>
      </b:Author>
    </b:Author>
    <b:Title>Introduction to Sociology- 1st Canadian edition</b:Title>
    <b:Year>2013</b:Year>
    <b:City>Houston</b:City>
    <b:Publisher>rice university</b:Publisher>
    <b:Edition>1st</b:Edition>
    <b:RefOrder>1</b:RefOrder>
  </b:Source>
  <b:Source>
    <b:Tag>Emi17</b:Tag>
    <b:SourceType>Book</b:SourceType>
    <b:Guid>{62DAC650-4475-4E82-AE17-122CBC62E644}</b:Guid>
    <b:Title>100 Questions (and Answers) About Research Ethics</b:Title>
    <b:Year>2017</b:Year>
    <b:Author>
      <b:Author>
        <b:NameList>
          <b:Person>
            <b:Last>Emily E. Anderson</b:Last>
            <b:First>Amy</b:First>
            <b:Middle>Corneli</b:Middle>
          </b:Person>
        </b:NameList>
      </b:Author>
    </b:Author>
    <b:City>London</b:City>
    <b:Publisher>Sage</b:Publisher>
    <b:RefOrder>6</b:RefOrder>
  </b:Source>
  <b:Source>
    <b:Tag>Gre121</b:Tag>
    <b:SourceType>Book</b:SourceType>
    <b:Guid>{F539F56D-92D5-4222-B744-A3D0B3A42CE0}</b:Guid>
    <b:Author>
      <b:Author>
        <b:NameList>
          <b:Person>
            <b:Last>Greg Guest</b:Last>
            <b:First>Emily</b:First>
            <b:Middle>E. Namey, Marilyn L.</b:Middle>
          </b:Person>
        </b:NameList>
      </b:Author>
    </b:Author>
    <b:Title>Collecting Qualitative Data: A Field Manual for Applied Research</b:Title>
    <b:Year>2012</b:Year>
    <b:City>New York</b:City>
    <b:Publisher>Sage</b:Publisher>
    <b:RefOrder>7</b:RefOrder>
  </b:Source>
  <b:Source>
    <b:Tag>Mar161</b:Tag>
    <b:SourceType>Book</b:SourceType>
    <b:Guid>{04FE3B37-6946-4B15-88AE-39287E0A4096}</b:Guid>
    <b:Author>
      <b:Author>
        <b:NameList>
          <b:Person>
            <b:Last>Vagle</b:Last>
            <b:First>Mark</b:First>
            <b:Middle>D.</b:Middle>
          </b:Person>
        </b:NameList>
      </b:Author>
    </b:Author>
    <b:Title>Crafting Phenomenological Research</b:Title>
    <b:Year>2016</b:Year>
    <b:City>Milton</b:City>
    <b:Publisher>Routledge</b:Publisher>
    <b:RefOrder>8</b:RefOrder>
  </b:Source>
  <b:Source>
    <b:Tag>Wil04</b:Tag>
    <b:SourceType>Book</b:SourceType>
    <b:Guid>{C322AC8C-13ED-4094-B777-E5F0D7C22692}</b:Guid>
    <b:Author>
      <b:Author>
        <b:NameList>
          <b:Person>
            <b:Last>Carroll</b:Last>
            <b:First>William</b:First>
            <b:Middle>K.</b:Middle>
          </b:Person>
        </b:NameList>
      </b:Author>
    </b:Author>
    <b:Title>Critical Strategies for Social Research</b:Title>
    <b:Year>2004</b:Year>
    <b:City>Toronto</b:City>
    <b:Publisher>Canadian Scholars’ Press</b:Publisher>
    <b:RefOrder>9</b:RefOrder>
  </b:Source>
  <b:Source>
    <b:Tag>Cat99</b:Tag>
    <b:SourceType>Book</b:SourceType>
    <b:Guid>{0E2A13EF-5AFD-4D9E-9DF6-0BA98AE2DB2C}</b:Guid>
    <b:Title>Designing qualitative research </b:Title>
    <b:Year>1999</b:Year>
    <b:Author>
      <b:Author>
        <b:NameList>
          <b:Person>
            <b:Last>Catherine Marshall</b:Last>
            <b:First>Gretchen</b:First>
            <b:Middle>B. Rossman</b:Middle>
          </b:Person>
        </b:NameList>
      </b:Author>
    </b:Author>
    <b:City>Thousand Oaks, Calif</b:City>
    <b:Publisher>Sage</b:Publisher>
    <b:Edition>3rd</b:Edition>
    <b:RefOrder>10</b:RefOrder>
  </b:Source>
  <b:Source>
    <b:Tag>Ben99</b:Tag>
    <b:SourceType>Book</b:SourceType>
    <b:Guid>{5E560161-7ACE-4DA2-8BF9-1EB344C3BA7A}</b:Guid>
    <b:Author>
      <b:Author>
        <b:NameList>
          <b:Person>
            <b:Last>Benjamin F. Crabtree</b:Last>
            <b:First>William</b:First>
            <b:Middle>L. Miller</b:Middle>
          </b:Person>
        </b:NameList>
      </b:Author>
    </b:Author>
    <b:Title>Doing Qualitative Research</b:Title>
    <b:Year>1999</b:Year>
    <b:City>New York</b:City>
    <b:Publisher>Sage</b:Publisher>
    <b:RefOrder>11</b:RefOrder>
  </b:Source>
  <b:Source>
    <b:Tag>Placeholder1</b:Tag>
    <b:SourceType>InternetSite</b:SourceType>
    <b:Guid>{F765977C-81BD-45A3-B4B5-FDF5418BE038}</b:Guid>
    <b:Title>Guidelines on Ethical Research</b:Title>
    <b:Year>2018</b:Year>
    <b:Author>
      <b:Author>
        <b:NameList>
          <b:Person>
            <b:Last>Association</b:Last>
            <b:First>British</b:First>
            <b:Middle>Sociological</b:Middle>
          </b:Person>
        </b:NameList>
      </b:Author>
    </b:Author>
    <b:YearAccessed>2018</b:YearAccessed>
    <b:MonthAccessed>November</b:MonthAccessed>
    <b:DayAccessed>28th </b:DayAccessed>
    <b:URL>https://www.britsoc.co.uk/publications/ethics/</b:URL>
    <b:RefOrder>12</b:RefOrder>
  </b:Source>
  <b:Source>
    <b:Tag>Uni18</b:Tag>
    <b:SourceType>InternetSite</b:SourceType>
    <b:Guid>{3A3C9C8E-F307-45E0-BECC-9B9176387839}</b:Guid>
    <b:Author>
      <b:Author>
        <b:NameList>
          <b:Person>
            <b:Last>(UWTSD)</b:Last>
            <b:First>University</b:First>
            <b:Middle>of Wales Trinity Saint David</b:Middle>
          </b:Person>
        </b:NameList>
      </b:Author>
    </b:Author>
    <b:Title>research data management </b:Title>
    <b:Year>2018</b:Year>
    <b:YearAccessed>2018</b:YearAccessed>
    <b:MonthAccessed>November</b:MonthAccessed>
    <b:DayAccessed>28th</b:DayAccessed>
    <b:URL>http://uwtsd.ac.uk/library/research-data-management/</b:URL>
    <b:RefOrder>14</b:RefOrder>
  </b:Source>
  <b:Source>
    <b:Tag>Jam12</b:Tag>
    <b:SourceType>Book</b:SourceType>
    <b:Guid>{6DC95A74-BF41-40A5-8EFF-0028C3F896A9}</b:Guid>
    <b:Author>
      <b:Author>
        <b:NameList>
          <b:Person>
            <b:Last>James Auther</b:Last>
            <b:First>Michael</b:First>
            <b:Middle>Waring, Robert Coe, Larry Hedges</b:Middle>
          </b:Person>
        </b:NameList>
      </b:Author>
    </b:Author>
    <b:Title>Research Methods and Methodologies in Education</b:Title>
    <b:Year>2012</b:Year>
    <b:City>London</b:City>
    <b:Publisher>Sage</b:Publisher>
    <b:RefOrder>15</b:RefOrder>
  </b:Source>
  <b:Source>
    <b:Tag>Lou18</b:Tag>
    <b:SourceType>Book</b:SourceType>
    <b:Guid>{6E8D1528-F368-440B-80B9-A93F8EA06750}</b:Guid>
    <b:Title>Research Methods in Education</b:Title>
    <b:Year>2018</b:Year>
    <b:Author>
      <b:Author>
        <b:NameList>
          <b:Person>
            <b:Last>Louis Cohen</b:Last>
            <b:First>Lawrence</b:First>
            <b:Middle>Manion, Keith Morrison</b:Middle>
          </b:Person>
        </b:NameList>
      </b:Author>
    </b:Author>
    <b:City>London</b:City>
    <b:Publisher>Routledge</b:Publisher>
    <b:Edition>Eighth</b:Edition>
    <b:RefOrder>16</b:RefOrder>
  </b:Source>
  <b:Source>
    <b:Tag>Mar07</b:Tag>
    <b:SourceType>Book</b:SourceType>
    <b:Guid>{92160BA9-338F-4288-ACC9-E4BD541440EE}</b:Guid>
    <b:Author>
      <b:Author>
        <b:NameList>
          <b:Person>
            <b:Last>Marriane Coleman</b:Last>
            <b:First>Anne</b:First>
            <b:Middle>Briggs</b:Middle>
          </b:Person>
        </b:NameList>
      </b:Author>
    </b:Author>
    <b:Title>Research Methods in Educational Leadership and Management</b:Title>
    <b:Year>2007</b:Year>
    <b:City>London</b:City>
    <b:Publisher>Sage Publications</b:Publisher>
    <b:Edition>2nd</b:Edition>
    <b:RefOrder>17</b:RefOrder>
  </b:Source>
  <b:Source>
    <b:Tag>Bru18</b:Tag>
    <b:SourceType>Book</b:SourceType>
    <b:Guid>{D44B1238-731F-4B12-82C6-E5B47E624FB6}</b:Guid>
    <b:Author>
      <b:Author>
        <b:NameList>
          <b:Person>
            <b:Last>Frey</b:Last>
            <b:First>Bruce</b:First>
            <b:Middle>B.</b:Middle>
          </b:Person>
        </b:NameList>
      </b:Author>
    </b:Author>
    <b:Title>The SAGE Encyclopedia of Educational Research, Measurement, and Evaluation</b:Title>
    <b:Year>2018</b:Year>
    <b:City>London</b:City>
    <b:Publisher>Sage publications</b:Publisher>
    <b:Edition>1</b:Edition>
    <b:RefOrder>19</b:RefOrder>
  </b:Source>
  <b:Source>
    <b:Tag>Jen06</b:Tag>
    <b:SourceType>JournalArticle</b:SourceType>
    <b:Guid>{F08E3E7B-4EAC-4831-BDC8-1C9D82BC5EDF}</b:Guid>
    <b:Title>Demonstating Rigor Using Thematic Analysis: A Hybrid Approach of Inductive and Deductive Coding and Theme Development</b:Title>
    <b:Year>2006</b:Year>
    <b:Author>
      <b:Author>
        <b:NameList>
          <b:Person>
            <b:Last>Jennifer Fereday</b:Last>
            <b:First>Eimear</b:First>
            <b:Middle>Muir-Cochrane</b:Middle>
          </b:Person>
        </b:NameList>
      </b:Author>
    </b:Author>
    <b:JournalName>International Journal of Qualitative Methods</b:JournalName>
    <b:Pages>80-92</b:Pages>
    <b:Volume>5</b:Volume>
    <b:Issue>1</b:Issue>
    <b:RefOrder>20</b:RefOrder>
  </b:Source>
  <b:Source>
    <b:Tag>Uni20</b:Tag>
    <b:SourceType>InternetSite</b:SourceType>
    <b:Guid>{B1F32593-1D22-4ADF-A8C3-7014A91E2165}</b:Guid>
    <b:Author>
      <b:Author>
        <b:NameList>
          <b:Person>
            <b:Last>David</b:Last>
            <b:First>University</b:First>
            <b:Middle>of Wales Trinity Saint</b:Middle>
          </b:Person>
        </b:NameList>
      </b:Author>
    </b:Author>
    <b:Title>This Strategic Equality Plan 2020- 2024</b:Title>
    <b:Year>2020</b:Year>
    <b:YearAccessed>2020</b:YearAccessed>
    <b:MonthAccessed>December</b:MonthAccessed>
    <b:DayAccessed>03</b:DayAccessed>
    <b:URL>https://www.uwtsd.ac.uk/media/uwtsd-website/content-assets/documents/strategies-policies/Strategic-Equality-Plan-2020-2024.pdf</b:URL>
    <b:RefOrder>22</b:RefOrder>
  </b:Source>
  <b:Source>
    <b:Tag>Yvo16</b:Tag>
    <b:SourceType>Book</b:SourceType>
    <b:Guid>{2A127E28-FC27-4D16-955F-058FE36C7135}</b:Guid>
    <b:Author>
      <b:Author>
        <b:NameList>
          <b:Person>
            <b:Last>Yvonna S Lincoln</b:Last>
            <b:First>Egon</b:First>
            <b:Middle>G Guba</b:Middle>
          </b:Person>
        </b:NameList>
      </b:Author>
    </b:Author>
    <b:Title>The Constructivist Credo</b:Title>
    <b:Year>2016</b:Year>
    <b:City>London</b:City>
    <b:Publisher>Routledge</b:Publisher>
    <b:RefOrder>23</b:RefOrder>
  </b:Source>
  <b:Source>
    <b:Tag>Mar14</b:Tag>
    <b:SourceType>Book</b:SourceType>
    <b:Guid>{21830928-BEAD-490E-912F-875F2E91C65B}</b:Guid>
    <b:Title>Doing a Successfull Research Project using qualitative and quantitative methods</b:Title>
    <b:Year>2014</b:Year>
    <b:Author>
      <b:Author>
        <b:NameList>
          <b:Person>
            <b:Last>Martin Davies</b:Last>
            <b:First>Nathan</b:First>
            <b:Middle>Hughes</b:Middle>
          </b:Person>
        </b:NameList>
      </b:Author>
    </b:Author>
    <b:City>Basingstoke</b:City>
    <b:Publisher>Palgrave Macmillan</b:Publisher>
    <b:Edition>second </b:Edition>
    <b:RefOrder>26</b:RefOrder>
  </b:Source>
  <b:Source>
    <b:Tag>Mor98</b:Tag>
    <b:SourceType>Book</b:SourceType>
    <b:Guid>{794413F6-59C0-4B8D-BDE0-7074EE195E19}</b:Guid>
    <b:Author>
      <b:Author>
        <b:NameList>
          <b:Person>
            <b:Last>Griffiths</b:Last>
            <b:First>Morwenna</b:First>
          </b:Person>
        </b:NameList>
      </b:Author>
    </b:Author>
    <b:Title>Educational Research for Social Justice: doing qualitative research in educatioal settings</b:Title>
    <b:Year>1998</b:Year>
    <b:City>Buckingham</b:City>
    <b:Publisher>Open University Press</b:Publisher>
    <b:RefOrder>27</b:RefOrder>
  </b:Source>
  <b:Source>
    <b:Tag>Jon22</b:Tag>
    <b:SourceType>Book</b:SourceType>
    <b:Guid>{58701C6E-C4FD-4FFF-AC3C-D955C0985250}</b:Guid>
    <b:Author>
      <b:Author>
        <b:NameList>
          <b:Person>
            <b:Last>Jonathan Smith</b:Last>
            <b:First>Paul</b:First>
            <b:Middle>Flowers, Michael Larkin</b:Middle>
          </b:Person>
        </b:NameList>
      </b:Author>
    </b:Author>
    <b:Title>Interpretative Phenomenological Analysis: Theory, Method and Research </b:Title>
    <b:Year>2022</b:Year>
    <b:City>London</b:City>
    <b:Publisher>SAGE</b:Publisher>
    <b:Edition>second</b:Edition>
    <b:RefOrder>28</b:RefOrder>
  </b:Source>
  <b:Source>
    <b:Tag>Uwe20</b:Tag>
    <b:SourceType>Book</b:SourceType>
    <b:Guid>{62A5EA39-DED6-49BE-B6CC-4785029F2419}</b:Guid>
    <b:Author>
      <b:Author>
        <b:NameList>
          <b:Person>
            <b:Last>Flick</b:Last>
            <b:First>Uwe</b:First>
          </b:Person>
        </b:NameList>
      </b:Author>
    </b:Author>
    <b:Title>Introducing Research Methodology</b:Title>
    <b:Year>2020</b:Year>
    <b:City>London</b:City>
    <b:Publisher>SAGE</b:Publisher>
    <b:Edition>First</b:Edition>
    <b:RefOrder>3</b:RefOrder>
  </b:Source>
  <b:Source>
    <b:Tag>Jam121</b:Tag>
    <b:SourceType>Book</b:SourceType>
    <b:Guid>{ACB18EBF-1763-4837-9C68-735ED953CD50}</b:Guid>
    <b:Author>
      <b:Author>
        <b:NameList>
          <b:Person>
            <b:Last>James Arthur</b:Last>
            <b:First>Michael</b:First>
            <b:Middle>Waring, Robert Coe, Larry Hedges</b:Middle>
          </b:Person>
        </b:NameList>
      </b:Author>
    </b:Author>
    <b:Title>Research Merhods and Methodologies in Education </b:Title>
    <b:Year>2012</b:Year>
    <b:City>London</b:City>
    <b:Publisher>SAGE</b:Publisher>
    <b:Edition>First</b:Edition>
    <b:RefOrder>29</b:RefOrder>
  </b:Source>
  <b:Source>
    <b:Tag>HMG211</b:Tag>
    <b:SourceType>Report</b:SourceType>
    <b:Guid>{523683B4-C2FC-41C5-BC18-F7368045F6B4}</b:Guid>
    <b:Title>Academic Year 2019/20: Widening participation in higher education</b:Title>
    <b:Year>2021</b:Year>
    <b:Author>
      <b:Author>
        <b:NameList>
          <b:Person>
            <b:Last>Government</b:Last>
            <b:First>HM</b:First>
          </b:Person>
        </b:NameList>
      </b:Author>
    </b:Author>
    <b:Publisher>Crown</b:Publisher>
    <b:City>London</b:City>
    <b:RefOrder>30</b:RefOrder>
  </b:Source>
  <b:Source>
    <b:Tag>Tom181</b:Tag>
    <b:SourceType>Book</b:SourceType>
    <b:Guid>{C6B5824B-19C7-40B0-BE18-260AC688DB38}</b:Guid>
    <b:Author>
      <b:Author>
        <b:NameList>
          <b:Person>
            <b:Last>Tom Sperlinger</b:Last>
            <b:First>Josie</b:First>
            <b:Middle>Mclellan, Richard Pettigrew</b:Middle>
          </b:Person>
        </b:NameList>
      </b:Author>
    </b:Author>
    <b:Title>Who are universities for?- remaking higher education</b:Title>
    <b:Year>2018</b:Year>
    <b:City>Bristol</b:City>
    <b:Publisher>Bristol University Press</b:Publisher>
    <b:RefOrder>31</b:RefOrder>
  </b:Source>
  <b:Source>
    <b:Tag>Don18</b:Tag>
    <b:SourceType>Book</b:SourceType>
    <b:Guid>{B53046C2-378D-40C6-AD65-699D2BB51A79}</b:Guid>
    <b:Title>Mastering Theories of Educational Leadership and Management</b:Title>
    <b:Year>2018</b:Year>
    <b:Author>
      <b:Author>
        <b:NameList>
          <b:Person>
            <b:Last>Adams</b:Last>
            <b:First>Donnie</b:First>
          </b:Person>
        </b:NameList>
      </b:Author>
    </b:Author>
    <b:City>Kuala Lumpur</b:City>
    <b:Publisher>University of Malaya Press</b:Publisher>
    <b:RefOrder>32</b:RefOrder>
  </b:Source>
  <b:Source>
    <b:Tag>Sec18</b:Tag>
    <b:SourceType>JournalArticle</b:SourceType>
    <b:Guid>{EA49CD78-31AC-4B10-8906-D93F1BE0F35D}</b:Guid>
    <b:Title>Confirming the subdimensions of teaching, social, and cognitive presences: A construct validity study</b:Title>
    <b:Year>2018</b:Year>
    <b:Author>
      <b:Author>
        <b:NameList>
          <b:Person>
            <b:Last>Caskurlu</b:Last>
            <b:First>Secil</b:First>
          </b:Person>
        </b:NameList>
      </b:Author>
    </b:Author>
    <b:JournalName>The internet and higher education</b:JournalName>
    <b:Pages>1-12</b:Pages>
    <b:Volume>42</b:Volume>
    <b:RefOrder>33</b:RefOrder>
  </b:Source>
  <b:Source>
    <b:Tag>DTa66</b:Tag>
    <b:SourceType>JournalArticle</b:SourceType>
    <b:Guid>{867B4B42-CA30-4FD0-BC53-2ABF570F8A41}</b:Guid>
    <b:Author>
      <b:Author>
        <b:NameList>
          <b:Person>
            <b:Last>Tanner</b:Last>
            <b:First>D.</b:First>
          </b:Person>
        </b:NameList>
      </b:Author>
    </b:Author>
    <b:Title>Curriculum Theory: Knowledge and Content.</b:Title>
    <b:JournalName>Review of Educational Research</b:JournalName>
    <b:Year>1966</b:Year>
    <b:Pages>362- 372</b:Pages>
    <b:Volume>36</b:Volume>
    <b:Issue>3</b:Issue>
    <b:RefOrder>34</b:RefOrder>
  </b:Source>
  <b:Source>
    <b:Tag>Dil17</b:Tag>
    <b:SourceType>Book</b:SourceType>
    <b:Guid>{677A03FB-0152-48B6-963B-C8776A764430}</b:Guid>
    <b:Author>
      <b:Author>
        <b:NameList>
          <b:Person>
            <b:Last>Dilly Fung</b:Last>
            <b:First>Pilkey</b:First>
            <b:Middle>Carnell</b:Middle>
          </b:Person>
        </b:NameList>
      </b:Author>
    </b:Author>
    <b:Title>Developing the Higher Education Curriculum- Research-based Education in Practice</b:Title>
    <b:Year>2017</b:Year>
    <b:City>London</b:City>
    <b:Publisher>UCL Press</b:Publisher>
    <b:RefOrder>35</b:RefOrder>
  </b:Source>
  <b:Source>
    <b:Tag>Sun18</b:Tag>
    <b:SourceType>Book</b:SourceType>
    <b:Guid>{5D3C62C9-DDA3-404F-9DA1-2665507DD763}</b:Guid>
    <b:Author>
      <b:Author>
        <b:NameList>
          <b:Person>
            <b:Last>Sunhee. K. Gertz</b:Last>
            <b:First>Betsy</b:First>
            <b:Middle>Huang, Lauren Cyr</b:Middle>
          </b:Person>
        </b:NameList>
      </b:Author>
    </b:Author>
    <b:Title>Diversity and Inclusion in Higher Education and Societal Contexts</b:Title>
    <b:Year>2018</b:Year>
    <b:City>Cham</b:City>
    <b:Publisher>Springer International Publishing</b:Publisher>
    <b:RefOrder>36</b:RefOrder>
  </b:Source>
  <b:Source>
    <b:Tag>Gor08</b:Tag>
    <b:SourceType>Book</b:SourceType>
    <b:Guid>{02AD0474-0C10-41FA-BA6F-1B832BD01FE0}</b:Guid>
    <b:Author>
      <b:Author>
        <b:NameList>
          <b:Person>
            <b:Last>Gordon Wells</b:Last>
            <b:First>Guy</b:First>
            <b:Middle>Claxton</b:Middle>
          </b:Person>
        </b:NameList>
      </b:Author>
    </b:Author>
    <b:Title>Learning for Life in the 21st Century: Sociocultural Perspectives on the Future of Education</b:Title>
    <b:Year>2008</b:Year>
    <b:City>Chichester</b:City>
    <b:Publisher>John Wiley &amp; Sons</b:Publisher>
    <b:RefOrder>37</b:RefOrder>
  </b:Source>
  <b:Source>
    <b:Tag>Pro14</b:Tag>
    <b:SourceType>Report</b:SourceType>
    <b:Guid>{B15B3AE5-FDE1-4B5D-8B8F-620DDA6F58AD}</b:Guid>
    <b:Title>National strategy for access and student success in higher education</b:Title>
    <b:Year>2014</b:Year>
    <b:Publisher>Published by the Department for Buisness Innovation and Skills</b:Publisher>
    <b:Author>
      <b:Author>
        <b:NameList>
          <b:Person>
            <b:Last>Professor Madeleine Atkins</b:Last>
            <b:First>Professor</b:First>
            <b:Middle>Les Ebdon</b:Middle>
          </b:Person>
        </b:NameList>
      </b:Author>
    </b:Author>
    <b:RefOrder>38</b:RefOrder>
  </b:Source>
  <b:Source>
    <b:Tag>Jos17</b:Tag>
    <b:SourceType>JournalArticle</b:SourceType>
    <b:Guid>{9AC413B3-6958-4A60-A758-E007948498D3}</b:Guid>
    <b:Author>
      <b:Author>
        <b:NameList>
          <b:Person>
            <b:Last>Chen</b:Last>
            <b:First>Joseph</b:First>
          </b:Person>
        </b:NameList>
      </b:Author>
    </b:Author>
    <b:Title>Nontraditional Adult Learners: The Neglected Diversity in Postsecondary Education</b:Title>
    <b:JournalName>Sage open</b:JournalName>
    <b:Year>2017</b:Year>
    <b:Pages>1-12</b:Pages>
    <b:Volume>7</b:Volume>
    <b:Issue>1</b:Issue>
    <b:RefOrder>39</b:RefOrder>
  </b:Source>
  <b:Source>
    <b:Tag>Dep001</b:Tag>
    <b:SourceType>Report</b:SourceType>
    <b:Guid>{F07377F0-1C78-496D-8A56-73192352437A}</b:Guid>
    <b:Author>
      <b:Author>
        <b:NameList>
          <b:Person>
            <b:Last>Employment</b:Last>
            <b:First>Department</b:First>
            <b:Middle>for Education and</b:Middle>
          </b:Person>
        </b:NameList>
      </b:Author>
    </b:Author>
    <b:Title>The Excellence challenge: The Government’s proposals for widening the participation of young people in higher education</b:Title>
    <b:Year>2000</b:Year>
    <b:Publisher>Department for Education and Employment</b:Publisher>
    <b:City>London</b:City>
    <b:RefOrder>40</b:RefOrder>
  </b:Source>
  <b:Source>
    <b:Tag>Dep17</b:Tag>
    <b:SourceType>Report</b:SourceType>
    <b:Guid>{A2CB67BB-E89C-4181-A057-C37239ED5F76}</b:Guid>
    <b:Title>Unlocking talent, fulfilling potential: A plan for improving social mobility through education </b:Title>
    <b:Year>2017</b:Year>
    <b:Author>
      <b:Author>
        <b:NameList>
          <b:Person>
            <b:Last>Education</b:Last>
            <b:First>Department</b:First>
            <b:Middle>for</b:Middle>
          </b:Person>
        </b:NameList>
      </b:Author>
    </b:Author>
    <b:Publisher>Crown</b:Publisher>
    <b:City>London</b:City>
    <b:RefOrder>41</b:RefOrder>
  </b:Source>
  <b:Source>
    <b:Tag>HMG21</b:Tag>
    <b:SourceType>DocumentFromInternetSite</b:SourceType>
    <b:Guid>{B6A095B5-B2F5-4C04-A535-F32B5D18144B}</b:Guid>
    <b:Title>Widening participation in higher education: Academic year 2019/2020</b:Title>
    <b:Year>2021</b:Year>
    <b:Author>
      <b:Author>
        <b:NameList>
          <b:Person>
            <b:Last>Government</b:Last>
            <b:First>H.M</b:First>
          </b:Person>
        </b:NameList>
      </b:Author>
    </b:Author>
    <b:Month>October </b:Month>
    <b:Day>14th</b:Day>
    <b:YearAccessed>2022</b:YearAccessed>
    <b:MonthAccessed>January</b:MonthAccessed>
    <b:DayAccessed>2nd</b:DayAccessed>
    <b:URL>https://explore-education-statistics.service.gov.uk/find-statistics/widening-participation-in-higher-education</b:URL>
    <b:RefOrder>42</b:RefOrder>
  </b:Source>
  <b:Source>
    <b:Tag>Ego89</b:Tag>
    <b:SourceType>Book</b:SourceType>
    <b:Guid>{FA16042F-8865-448A-A411-4FC1E46E81DC}</b:Guid>
    <b:Author>
      <b:Author>
        <b:NameList>
          <b:Person>
            <b:Last>Egon G. Guba</b:Last>
            <b:First>Yvonna</b:First>
            <b:Middle>S. Lincoln</b:Middle>
          </b:Person>
        </b:NameList>
      </b:Author>
    </b:Author>
    <b:Title>Fourth Generation Evaluation</b:Title>
    <b:Year>1989</b:Year>
    <b:City>New York </b:City>
    <b:Publisher>Sage</b:Publisher>
    <b:RefOrder>43</b:RefOrder>
  </b:Source>
  <b:Source>
    <b:Tag>Car184</b:Tag>
    <b:SourceType>Book</b:SourceType>
    <b:Guid>{00B5A8DE-88ED-4945-BA1F-13E6156DC3D6}</b:Guid>
    <b:Author>
      <b:Author>
        <b:NameList>
          <b:Person>
            <b:Last>Carl Bagley</b:Last>
            <b:First>Dennis</b:First>
            <b:Middle>Beach, Sofia Marques da Silva</b:Middle>
          </b:Person>
        </b:NameList>
      </b:Author>
    </b:Author>
    <b:Title>The Wiley Handbook of Ethnography of Education</b:Title>
    <b:Year>2018</b:Year>
    <b:City>Hoboken</b:City>
    <b:Publisher>John Wiley and Sons </b:Publisher>
    <b:RefOrder>44</b:RefOrder>
  </b:Source>
  <b:Source>
    <b:Tag>Bar99</b:Tag>
    <b:SourceType>Book</b:SourceType>
    <b:Guid>{2C17C09B-20C2-4F3C-8AF2-4F7BAF515C98}</b:Guid>
    <b:Author>
      <b:Author>
        <b:NameList>
          <b:Person>
            <b:Last>Barney Glaser</b:Last>
            <b:First>Anselm</b:First>
            <b:Middle>L. Strauss</b:Middle>
          </b:Person>
        </b:NameList>
      </b:Author>
    </b:Author>
    <b:Title>Discovery of Grounded Theory: Strategies for Qualitative Research</b:Title>
    <b:Year>1999</b:Year>
    <b:City>Oxon</b:City>
    <b:Publisher>Trasaction publishers</b:Publisher>
    <b:RefOrder>45</b:RefOrder>
  </b:Source>
  <b:Source>
    <b:Tag>Ash09</b:Tag>
    <b:SourceType>JournalArticle</b:SourceType>
    <b:Guid>{E58DEEEF-6C11-47E1-80F8-7BB804EECA8E}</b:Guid>
    <b:Title>The use of Triangulation in Social Sciences Research</b:Title>
    <b:Year>2009</b:Year>
    <b:Author>
      <b:Author>
        <b:NameList>
          <b:Person>
            <b:Last>Hussein</b:Last>
            <b:First>Ashatu</b:First>
          </b:Person>
        </b:NameList>
      </b:Author>
    </b:Author>
    <b:JournalName>Journal of Comparative Social Work</b:JournalName>
    <b:Pages>106-117</b:Pages>
    <b:Volume>4</b:Volume>
    <b:Issue>1</b:Issue>
    <b:RefOrder>28</b:RefOrder>
  </b:Source>
  <b:Source>
    <b:Tag>MMo20</b:Tag>
    <b:SourceType>JournalArticle</b:SourceType>
    <b:Guid>{D776191B-EAA7-4BA5-A05D-F4AA2369A5F5}</b:Guid>
    <b:Title>Risk factors associated with stress, anxiety, and depression among university undergraduate students.</b:Title>
    <b:Year>2020</b:Year>
    <b:Author>
      <b:Author>
        <b:NameList>
          <b:Person>
            <b:Last>Mofatteh</b:Last>
            <b:First>M.</b:First>
          </b:Person>
        </b:NameList>
      </b:Author>
    </b:Author>
    <b:JournalName>AIMS public health</b:JournalName>
    <b:Pages>36-65</b:Pages>
    <b:Volume>1</b:Volume>
    <b:Issue>8</b:Issue>
    <b:RefOrder>7</b:RefOrder>
  </b:Source>
  <b:Source>
    <b:Tag>Edw51</b:Tag>
    <b:SourceType>Book</b:SourceType>
    <b:Guid>{BAF41F98-9ADC-4428-A76D-C9D6625C859D}</b:Guid>
    <b:Author>
      <b:Author>
        <b:NameList>
          <b:Person>
            <b:Last>Lemert</b:Last>
            <b:First>Edwin</b:First>
          </b:Person>
        </b:NameList>
      </b:Author>
    </b:Author>
    <b:Title>Social Pathology</b:Title>
    <b:Year>1951</b:Year>
    <b:City>New York</b:City>
    <b:Publisher>Mcgraw Hill</b:Publisher>
    <b:RefOrder>5</b:RefOrder>
  </b:Source>
  <b:Source>
    <b:Tag>Joh10</b:Tag>
    <b:SourceType>Book</b:SourceType>
    <b:Guid>{651A1F5C-C469-4EFB-B9EB-59ECE89C8885}</b:Guid>
    <b:Title>Sociology</b:Title>
    <b:Year>2010</b:Year>
    <b:City>London</b:City>
    <b:Publisher>Pearson Education Canada</b:Publisher>
    <b:Author>
      <b:Author>
        <b:NameList>
          <b:Person>
            <b:Last>John Macionis</b:Last>
            <b:First>Linda</b:First>
            <b:Middle>Gerber</b:Middle>
          </b:Person>
        </b:NameList>
      </b:Author>
    </b:Author>
    <b:Edition>7th</b:Edition>
    <b:RefOrder>6</b:RefOrder>
  </b:Source>
  <b:Source>
    <b:Tag>Alb65</b:Tag>
    <b:SourceType>Book</b:SourceType>
    <b:Guid>{F401E1DB-45D2-47A8-8B16-BAE94D975B47}</b:Guid>
    <b:Author>
      <b:Author>
        <b:NameList>
          <b:Person>
            <b:Last>Memmi</b:Last>
            <b:First>Albert</b:First>
          </b:Person>
        </b:NameList>
      </b:Author>
    </b:Author>
    <b:Title>The Colonizer and the Colonized</b:Title>
    <b:Year>1965</b:Year>
    <b:City>New York</b:City>
    <b:Publisher>Orion Press</b:Publisher>
    <b:RefOrder>2</b:RefOrder>
  </b:Source>
</b:Sources>
</file>

<file path=customXml/itemProps1.xml><?xml version="1.0" encoding="utf-8"?>
<ds:datastoreItem xmlns:ds="http://schemas.openxmlformats.org/officeDocument/2006/customXml" ds:itemID="{D6B14CF2-EE56-417D-9C37-2324F4B4B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7563</TotalTime>
  <Pages>81</Pages>
  <Words>20461</Words>
  <Characters>116633</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Rivers</dc:creator>
  <cp:keywords/>
  <dc:description/>
  <cp:lastModifiedBy>Rachael Rivers</cp:lastModifiedBy>
  <cp:revision>39</cp:revision>
  <cp:lastPrinted>2024-05-24T13:31:00Z</cp:lastPrinted>
  <dcterms:created xsi:type="dcterms:W3CDTF">2024-06-05T13:41:00Z</dcterms:created>
  <dcterms:modified xsi:type="dcterms:W3CDTF">2024-06-24T11:02:00Z</dcterms:modified>
</cp:coreProperties>
</file>