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60B37CF" w:rsidR="005E6C44" w:rsidRPr="004C3A0B" w:rsidRDefault="00E939A8" w:rsidP="008C4441">
            <w:pPr>
              <w:rPr>
                <w:rFonts w:ascii="Arial" w:hAnsi="Arial" w:cs="Arial"/>
                <w:sz w:val="22"/>
                <w:szCs w:val="22"/>
              </w:rPr>
            </w:pPr>
            <w:r>
              <w:rPr>
                <w:rFonts w:ascii="Arial" w:hAnsi="Arial" w:cs="Arial"/>
                <w:sz w:val="22"/>
                <w:szCs w:val="22"/>
              </w:rPr>
              <w:t>VAIBHAVIKUMARI UPENDRASINH SOLANKI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ADC4837" w:rsidR="005E6C44" w:rsidRDefault="008F7B9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02ACE7CF" w14:textId="77777777" w:rsidR="005E6C44" w:rsidRDefault="00124A77" w:rsidP="008C4441">
            <w:pPr>
              <w:rPr>
                <w:rFonts w:ascii="Arial" w:hAnsi="Arial" w:cs="Arial"/>
                <w:sz w:val="22"/>
                <w:szCs w:val="22"/>
              </w:rPr>
            </w:pPr>
            <w:r w:rsidRPr="19A78413">
              <w:rPr>
                <w:rFonts w:ascii="Arial" w:hAnsi="Arial" w:cs="Arial"/>
                <w:sz w:val="22"/>
                <w:szCs w:val="22"/>
              </w:rPr>
              <w:t>Computing</w:t>
            </w:r>
          </w:p>
          <w:p w14:paraId="72964C02" w14:textId="0A7697DE" w:rsidR="00124A77" w:rsidRPr="004C3A0B" w:rsidRDefault="00124A77"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5A98D405" w:rsidR="005E6C44" w:rsidRDefault="008F7B9C" w:rsidP="008C4441">
            <w:pPr>
              <w:rPr>
                <w:rFonts w:ascii="Arial" w:hAnsi="Arial" w:cs="Arial"/>
                <w:sz w:val="22"/>
                <w:szCs w:val="22"/>
              </w:rPr>
            </w:pPr>
            <w:r>
              <w:rPr>
                <w:rFonts w:ascii="Arial" w:hAnsi="Arial" w:cs="Arial"/>
                <w:sz w:val="22"/>
                <w:szCs w:val="22"/>
              </w:rPr>
              <w:t>BIRMINGHAM CAMPUS</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D79D855" w:rsidR="005E6C44" w:rsidRDefault="00E939A8" w:rsidP="008C4441">
            <w:pPr>
              <w:rPr>
                <w:rFonts w:ascii="Arial" w:hAnsi="Arial" w:cs="Arial"/>
                <w:sz w:val="22"/>
                <w:szCs w:val="22"/>
              </w:rPr>
            </w:pPr>
            <w:hyperlink r:id="rId11" w:history="1">
              <w:r w:rsidRPr="0035157F">
                <w:rPr>
                  <w:rStyle w:val="Hyperlink"/>
                  <w:rFonts w:ascii="Segoe UI" w:hAnsi="Segoe UI" w:cs="Segoe UI"/>
                  <w:sz w:val="23"/>
                  <w:szCs w:val="23"/>
                </w:rPr>
                <w:t>2511313@student.uwtsd.ac.uk</w:t>
              </w:r>
            </w:hyperlink>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90FB9BA" w:rsidR="005E6C44" w:rsidRDefault="008F7B9C" w:rsidP="008C4441">
            <w:pPr>
              <w:rPr>
                <w:rFonts w:ascii="Arial" w:hAnsi="Arial" w:cs="Arial"/>
                <w:sz w:val="22"/>
                <w:szCs w:val="22"/>
              </w:rPr>
            </w:pPr>
            <w:r>
              <w:rPr>
                <w:rFonts w:ascii="Arial" w:hAnsi="Arial" w:cs="Arial"/>
                <w:sz w:val="22"/>
                <w:szCs w:val="22"/>
              </w:rPr>
              <w:t>07</w:t>
            </w:r>
            <w:r w:rsidR="00E939A8">
              <w:rPr>
                <w:rFonts w:ascii="Arial" w:hAnsi="Arial" w:cs="Arial"/>
                <w:sz w:val="22"/>
                <w:szCs w:val="22"/>
              </w:rPr>
              <w:t>810236819</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780DB0C" w:rsidR="005E6C44" w:rsidRPr="004C3A0B" w:rsidRDefault="008F7B9C" w:rsidP="00090CF7">
            <w:pPr>
              <w:rPr>
                <w:rFonts w:ascii="Arial" w:hAnsi="Arial" w:cs="Arial"/>
                <w:sz w:val="22"/>
                <w:szCs w:val="22"/>
              </w:rPr>
            </w:pPr>
            <w:r>
              <w:rPr>
                <w:rFonts w:ascii="Arial" w:hAnsi="Arial" w:cs="Arial"/>
                <w:sz w:val="22"/>
                <w:szCs w:val="22"/>
              </w:rPr>
              <w:t>2</w:t>
            </w:r>
            <w:r w:rsidR="00E939A8">
              <w:rPr>
                <w:rFonts w:ascii="Arial" w:hAnsi="Arial" w:cs="Arial"/>
                <w:sz w:val="22"/>
                <w:szCs w:val="22"/>
              </w:rPr>
              <w:t>511313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37840C26" w:rsidR="005E6C44" w:rsidRPr="004C3A0B" w:rsidRDefault="008F7B9C" w:rsidP="00090CF7">
            <w:pPr>
              <w:rPr>
                <w:rFonts w:ascii="Arial" w:hAnsi="Arial" w:cs="Arial"/>
                <w:sz w:val="22"/>
                <w:szCs w:val="22"/>
              </w:rPr>
            </w:pPr>
            <w:r>
              <w:rPr>
                <w:rFonts w:ascii="Arial" w:hAnsi="Arial" w:cs="Arial"/>
                <w:sz w:val="22"/>
                <w:szCs w:val="22"/>
              </w:rPr>
              <w:t>MSc 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53935F6" w:rsidR="005E6C44" w:rsidRPr="004C3A0B" w:rsidRDefault="00124A77" w:rsidP="00090CF7">
            <w:pPr>
              <w:rPr>
                <w:rFonts w:ascii="Arial" w:hAnsi="Arial" w:cs="Arial"/>
                <w:sz w:val="22"/>
                <w:szCs w:val="22"/>
              </w:rPr>
            </w:pPr>
            <w:r w:rsidRPr="19A78413">
              <w:rPr>
                <w:rFonts w:ascii="Arial" w:hAnsi="Arial" w:cs="Arial"/>
                <w:sz w:val="22"/>
                <w:szCs w:val="22"/>
              </w:rPr>
              <w:t>Dr Aliyu Sambo</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B82F53C" w:rsidR="005E6C44" w:rsidRPr="00065801" w:rsidRDefault="00124A7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0C6BF11" w:rsidR="005E6C44" w:rsidRPr="00065801" w:rsidRDefault="00124A7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4516BB3E" w:rsidR="005E6C44" w:rsidRPr="004C3A0B" w:rsidRDefault="00124A77"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141A24C0"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66DC3396" w:rsidR="005E6C44" w:rsidRPr="00DD0929" w:rsidRDefault="008F7B9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1C0B22D7" w:rsidR="005E6C44" w:rsidRPr="004C3A0B" w:rsidRDefault="008F7B9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41702851" w:rsidR="005E6C44" w:rsidRPr="00065801" w:rsidRDefault="008F7B9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5B4BB63B" w:rsidR="005E6C44" w:rsidRPr="004C3A0B" w:rsidRDefault="00124A7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254CC201" w:rsidR="005E6C44" w:rsidRPr="004C3A0B" w:rsidRDefault="00124A77"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8F7B9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8F7B9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8F7B9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8F7B9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8F7B9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77FC9F61" w:rsidR="005E6C44" w:rsidRPr="004C3A0B" w:rsidRDefault="00124A77" w:rsidP="008F7B9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EB6B4C9" w:rsidR="005E6C44" w:rsidRPr="003257BD" w:rsidRDefault="00124A7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68D13FFE" w:rsidR="005E6C44" w:rsidRPr="003257BD" w:rsidRDefault="00124A7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5A213DC2" w:rsidR="005E6C44" w:rsidRPr="00CE6A02" w:rsidRDefault="00124A7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053B220E" w:rsidR="005E6C44" w:rsidRPr="00CE6A02" w:rsidRDefault="00124A77"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45437D9C" w:rsidR="004C3D85" w:rsidRPr="004C3A0B" w:rsidRDefault="00124A7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B83CCD">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69FF4C69" w14:textId="67EF787A" w:rsidR="00E939A8" w:rsidRDefault="004A4459" w:rsidP="00E939A8">
            <w:pPr>
              <w:pBdr>
                <w:top w:val="nil"/>
                <w:left w:val="nil"/>
                <w:bottom w:val="nil"/>
                <w:right w:val="nil"/>
                <w:between w:val="nil"/>
              </w:pBdr>
              <w:spacing w:line="360" w:lineRule="auto"/>
              <w:jc w:val="both"/>
              <w:rPr>
                <w:sz w:val="24"/>
                <w:szCs w:val="24"/>
                <w:highlight w:val="white"/>
              </w:rPr>
            </w:pPr>
            <w:r w:rsidRPr="004A4459">
              <w:rPr>
                <w:sz w:val="24"/>
                <w:szCs w:val="24"/>
              </w:rPr>
              <w:t>AN ANALYSIS OF CYBERSECURITY AWARENESS AMONG UNIVERSITY STUDENTS IN THE DIGITAL AGE</w:t>
            </w:r>
          </w:p>
          <w:p w14:paraId="44A8F7CA" w14:textId="7C837719" w:rsidR="004C3D85" w:rsidRPr="004C3A0B" w:rsidRDefault="004C3D85" w:rsidP="003C07E3">
            <w:pPr>
              <w:rPr>
                <w:rFonts w:ascii="Arial" w:hAnsi="Arial" w:cs="Arial"/>
                <w:sz w:val="22"/>
                <w:szCs w:val="22"/>
              </w:rPr>
            </w:pPr>
          </w:p>
        </w:tc>
      </w:tr>
      <w:tr w:rsidR="004C3D85" w:rsidRPr="004C3A0B" w14:paraId="52752113" w14:textId="77777777" w:rsidTr="00B83CCD">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20FA27CF" w:rsidR="004C3D85" w:rsidRPr="00D839CD" w:rsidRDefault="00E939A8" w:rsidP="003C07E3">
            <w:pPr>
              <w:rPr>
                <w:rFonts w:ascii="Arial" w:hAnsi="Arial" w:cs="Arial"/>
                <w:sz w:val="22"/>
                <w:szCs w:val="22"/>
              </w:rPr>
            </w:pPr>
            <w:r>
              <w:rPr>
                <w:rFonts w:ascii="Arial" w:hAnsi="Arial" w:cs="Arial"/>
                <w:sz w:val="22"/>
                <w:szCs w:val="22"/>
              </w:rPr>
              <w:t>20</w:t>
            </w:r>
            <w:r w:rsidR="00D34887">
              <w:rPr>
                <w:rFonts w:ascii="Arial" w:hAnsi="Arial" w:cs="Arial"/>
                <w:sz w:val="22"/>
                <w:szCs w:val="22"/>
              </w:rPr>
              <w:t>/10/2025</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1EFA1A1C" w:rsidR="004C3D85" w:rsidRPr="004C3A0B" w:rsidRDefault="00D34887" w:rsidP="003C07E3">
            <w:pPr>
              <w:rPr>
                <w:rFonts w:ascii="Arial" w:hAnsi="Arial" w:cs="Arial"/>
                <w:sz w:val="22"/>
                <w:szCs w:val="22"/>
              </w:rPr>
            </w:pPr>
            <w:r>
              <w:rPr>
                <w:rFonts w:ascii="Arial" w:hAnsi="Arial" w:cs="Arial"/>
                <w:sz w:val="22"/>
                <w:szCs w:val="22"/>
              </w:rPr>
              <w:t>1</w:t>
            </w:r>
            <w:r w:rsidR="00E939A8">
              <w:rPr>
                <w:rFonts w:ascii="Arial" w:hAnsi="Arial" w:cs="Arial"/>
                <w:sz w:val="22"/>
                <w:szCs w:val="22"/>
              </w:rPr>
              <w:t>6</w:t>
            </w:r>
            <w:r>
              <w:rPr>
                <w:rFonts w:ascii="Arial" w:hAnsi="Arial" w:cs="Arial"/>
                <w:sz w:val="22"/>
                <w:szCs w:val="22"/>
              </w:rPr>
              <w:t>/11/2025</w:t>
            </w:r>
          </w:p>
        </w:tc>
      </w:tr>
      <w:tr w:rsidR="00F96C3F" w:rsidRPr="004C3A0B" w14:paraId="158575DD" w14:textId="77777777" w:rsidTr="00B83CCD">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7222683F" w14:textId="77777777" w:rsidR="00085995" w:rsidRDefault="00085995" w:rsidP="00085995"/>
          <w:p w14:paraId="026E4F22" w14:textId="77777777" w:rsidR="004A4459" w:rsidRPr="004A4459" w:rsidRDefault="004A4459" w:rsidP="004A4459">
            <w:pPr>
              <w:jc w:val="both"/>
              <w:rPr>
                <w:sz w:val="24"/>
                <w:szCs w:val="24"/>
                <w:lang w:val="en-US"/>
              </w:rPr>
            </w:pPr>
            <w:r w:rsidRPr="004A4459">
              <w:rPr>
                <w:sz w:val="24"/>
                <w:szCs w:val="24"/>
                <w:lang w:val="en-US"/>
              </w:rPr>
              <w:t xml:space="preserve">This research explores ethical challenges created by the adoption of artificial intelligence (AI) decision-making in the UK hospitality industry. Existing research highlights key concerns such as algorithmic bias, discriminatory pricing, privacy breaches, lack of transparency, and workforce anxieties regarding job displacement. The sector increasingly relies on AI for dynamic pricing, customer profiling, automation, and </w:t>
            </w:r>
            <w:proofErr w:type="spellStart"/>
            <w:r w:rsidRPr="004A4459">
              <w:rPr>
                <w:sz w:val="24"/>
                <w:szCs w:val="24"/>
                <w:lang w:val="en-US"/>
              </w:rPr>
              <w:t>personalised</w:t>
            </w:r>
            <w:proofErr w:type="spellEnd"/>
            <w:r w:rsidRPr="004A4459">
              <w:rPr>
                <w:sz w:val="24"/>
                <w:szCs w:val="24"/>
                <w:lang w:val="en-US"/>
              </w:rPr>
              <w:t xml:space="preserve"> guest experiences; however, these uses can reinforce inequities and reduce trust when ethical frameworks are weak. The study aims to identify key ethical risks, examine hospitality </w:t>
            </w:r>
            <w:proofErr w:type="spellStart"/>
            <w:r w:rsidRPr="004A4459">
              <w:rPr>
                <w:sz w:val="24"/>
                <w:szCs w:val="24"/>
                <w:lang w:val="en-US"/>
              </w:rPr>
              <w:t>organisations’</w:t>
            </w:r>
            <w:proofErr w:type="spellEnd"/>
            <w:r w:rsidRPr="004A4459">
              <w:rPr>
                <w:sz w:val="24"/>
                <w:szCs w:val="24"/>
                <w:lang w:val="en-US"/>
              </w:rPr>
              <w:t xml:space="preserve"> responses to these risks, </w:t>
            </w:r>
            <w:proofErr w:type="spellStart"/>
            <w:r w:rsidRPr="004A4459">
              <w:rPr>
                <w:sz w:val="24"/>
                <w:szCs w:val="24"/>
                <w:lang w:val="en-US"/>
              </w:rPr>
              <w:t>analyse</w:t>
            </w:r>
            <w:proofErr w:type="spellEnd"/>
            <w:r w:rsidRPr="004A4459">
              <w:rPr>
                <w:sz w:val="24"/>
                <w:szCs w:val="24"/>
                <w:lang w:val="en-US"/>
              </w:rPr>
              <w:t xml:space="preserve"> UK regulatory frameworks such as GDPR and the Data Protection Act (2018), and propose strategies for improving ethical AI governance. The research contributes by addressing a current gap: limited empirical analysis of how UK hospitality firms </w:t>
            </w:r>
            <w:proofErr w:type="spellStart"/>
            <w:r w:rsidRPr="004A4459">
              <w:rPr>
                <w:sz w:val="24"/>
                <w:szCs w:val="24"/>
                <w:lang w:val="en-US"/>
              </w:rPr>
              <w:t>operationalise</w:t>
            </w:r>
            <w:proofErr w:type="spellEnd"/>
            <w:r w:rsidRPr="004A4459">
              <w:rPr>
                <w:sz w:val="24"/>
                <w:szCs w:val="24"/>
                <w:lang w:val="en-US"/>
              </w:rPr>
              <w:t xml:space="preserve"> ethical governance systems. It will add knowledge by </w:t>
            </w:r>
            <w:proofErr w:type="spellStart"/>
            <w:r w:rsidRPr="004A4459">
              <w:rPr>
                <w:sz w:val="24"/>
                <w:szCs w:val="24"/>
                <w:lang w:val="en-US"/>
              </w:rPr>
              <w:t>synthesising</w:t>
            </w:r>
            <w:proofErr w:type="spellEnd"/>
            <w:r w:rsidRPr="004A4459">
              <w:rPr>
                <w:sz w:val="24"/>
                <w:szCs w:val="24"/>
                <w:lang w:val="en-US"/>
              </w:rPr>
              <w:t xml:space="preserve"> secondary evidence to propose policy-relevant frameworks for accountability, transparency, and fairness in AI-driven decision-making.</w:t>
            </w:r>
          </w:p>
          <w:p w14:paraId="0F2B91CF" w14:textId="6A2E0478" w:rsidR="00F96C3F" w:rsidRPr="00085995" w:rsidRDefault="00F96C3F" w:rsidP="00085995">
            <w:pPr>
              <w:jc w:val="both"/>
              <w:rPr>
                <w:rFonts w:ascii="Arial" w:hAnsi="Arial" w:cs="Arial"/>
              </w:rPr>
            </w:pPr>
          </w:p>
        </w:tc>
      </w:tr>
      <w:tr w:rsidR="00F96C3F" w:rsidRPr="004C3A0B" w:rsidDel="002A152D" w14:paraId="33018EAC" w14:textId="77777777" w:rsidTr="00B83CCD">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158CD9E5" w14:textId="77777777" w:rsidR="004A4459" w:rsidRPr="004A4459" w:rsidRDefault="004A4459" w:rsidP="004A4459">
            <w:pPr>
              <w:rPr>
                <w:sz w:val="24"/>
                <w:szCs w:val="24"/>
                <w:lang w:val="en-US"/>
              </w:rPr>
            </w:pPr>
            <w:r w:rsidRPr="004A4459">
              <w:rPr>
                <w:sz w:val="24"/>
                <w:szCs w:val="24"/>
                <w:lang w:val="en-US"/>
              </w:rPr>
              <w:t xml:space="preserve">To critically investigate the ethical implications arising from AI-based decision-making in UK hospitality </w:t>
            </w:r>
            <w:proofErr w:type="spellStart"/>
            <w:r w:rsidRPr="004A4459">
              <w:rPr>
                <w:sz w:val="24"/>
                <w:szCs w:val="24"/>
                <w:lang w:val="en-US"/>
              </w:rPr>
              <w:t>organisations</w:t>
            </w:r>
            <w:proofErr w:type="spellEnd"/>
            <w:r w:rsidRPr="004A4459">
              <w:rPr>
                <w:sz w:val="24"/>
                <w:szCs w:val="24"/>
                <w:lang w:val="en-US"/>
              </w:rPr>
              <w:t>, and to evaluate governance strategies that can enhance accountability and fairness.</w:t>
            </w:r>
          </w:p>
          <w:p w14:paraId="5F64A457" w14:textId="1D507705" w:rsidR="00F96C3F" w:rsidRPr="002A152D" w:rsidDel="00425DA7" w:rsidRDefault="00F96C3F" w:rsidP="00F96C3F">
            <w:pPr>
              <w:rPr>
                <w:rFonts w:ascii="Arial" w:hAnsi="Arial" w:cs="Arial"/>
              </w:rPr>
            </w:pPr>
          </w:p>
        </w:tc>
      </w:tr>
      <w:tr w:rsidR="00F96C3F" w:rsidRPr="006C1FDD" w:rsidDel="002A152D" w14:paraId="495F0243" w14:textId="77777777" w:rsidTr="00B83CCD">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4DC6906" w14:textId="77777777" w:rsidR="004A4459" w:rsidRPr="004A4459" w:rsidRDefault="004A4459" w:rsidP="004A4459">
            <w:pPr>
              <w:rPr>
                <w:rFonts w:ascii="Arial" w:hAnsi="Arial" w:cs="Arial"/>
                <w:sz w:val="24"/>
                <w:szCs w:val="24"/>
                <w:lang w:val="en-US"/>
              </w:rPr>
            </w:pPr>
            <w:r w:rsidRPr="004A4459">
              <w:rPr>
                <w:rFonts w:ascii="Arial" w:hAnsi="Arial" w:cs="Arial"/>
                <w:sz w:val="24"/>
                <w:szCs w:val="24"/>
                <w:lang w:val="en-US"/>
              </w:rPr>
              <w:t xml:space="preserve">What </w:t>
            </w:r>
            <w:proofErr w:type="gramStart"/>
            <w:r w:rsidRPr="004A4459">
              <w:rPr>
                <w:rFonts w:ascii="Arial" w:hAnsi="Arial" w:cs="Arial"/>
                <w:sz w:val="24"/>
                <w:szCs w:val="24"/>
                <w:lang w:val="en-US"/>
              </w:rPr>
              <w:t>are</w:t>
            </w:r>
            <w:proofErr w:type="gramEnd"/>
            <w:r w:rsidRPr="004A4459">
              <w:rPr>
                <w:rFonts w:ascii="Arial" w:hAnsi="Arial" w:cs="Arial"/>
                <w:sz w:val="24"/>
                <w:szCs w:val="24"/>
                <w:lang w:val="en-US"/>
              </w:rPr>
              <w:t xml:space="preserve"> the key ethical implications of AI-based decision-making in the UK hospitality sector, and how can </w:t>
            </w:r>
            <w:proofErr w:type="spellStart"/>
            <w:r w:rsidRPr="004A4459">
              <w:rPr>
                <w:rFonts w:ascii="Arial" w:hAnsi="Arial" w:cs="Arial"/>
                <w:sz w:val="24"/>
                <w:szCs w:val="24"/>
                <w:lang w:val="en-US"/>
              </w:rPr>
              <w:t>organisations</w:t>
            </w:r>
            <w:proofErr w:type="spellEnd"/>
            <w:r w:rsidRPr="004A4459">
              <w:rPr>
                <w:rFonts w:ascii="Arial" w:hAnsi="Arial" w:cs="Arial"/>
                <w:sz w:val="24"/>
                <w:szCs w:val="24"/>
                <w:lang w:val="en-US"/>
              </w:rPr>
              <w:t xml:space="preserve"> strengthen governance to promote fairness and accountability?</w:t>
            </w:r>
          </w:p>
          <w:p w14:paraId="76C0468A" w14:textId="101A67AB" w:rsidR="00F96C3F" w:rsidRPr="006C1FDD" w:rsidRDefault="00F96C3F" w:rsidP="004A4459">
            <w:pPr>
              <w:rPr>
                <w:rFonts w:ascii="Arial" w:hAnsi="Arial" w:cs="Arial"/>
                <w:b/>
                <w:bCs/>
                <w:sz w:val="22"/>
                <w:szCs w:val="22"/>
              </w:rPr>
            </w:pPr>
          </w:p>
        </w:tc>
      </w:tr>
      <w:tr w:rsidR="00F96C3F" w:rsidRPr="004C3A0B" w14:paraId="5601B9CC" w14:textId="77777777" w:rsidTr="00B83CCD">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46C6D0AF" w14:textId="77777777" w:rsidR="00E939A8" w:rsidRDefault="00E939A8" w:rsidP="00E939A8">
            <w:pPr>
              <w:pBdr>
                <w:top w:val="nil"/>
                <w:left w:val="nil"/>
                <w:bottom w:val="nil"/>
                <w:right w:val="nil"/>
                <w:between w:val="nil"/>
              </w:pBdr>
              <w:spacing w:line="360" w:lineRule="auto"/>
              <w:jc w:val="both"/>
              <w:rPr>
                <w:sz w:val="24"/>
                <w:szCs w:val="24"/>
                <w:highlight w:val="white"/>
              </w:rPr>
            </w:pPr>
            <w:r>
              <w:rPr>
                <w:sz w:val="24"/>
                <w:szCs w:val="24"/>
                <w:highlight w:val="white"/>
              </w:rPr>
              <w:t xml:space="preserve">The aim of this research is to critically </w:t>
            </w:r>
            <w:proofErr w:type="spellStart"/>
            <w:r>
              <w:rPr>
                <w:sz w:val="24"/>
                <w:szCs w:val="24"/>
                <w:highlight w:val="white"/>
              </w:rPr>
              <w:t>analyze</w:t>
            </w:r>
            <w:proofErr w:type="spellEnd"/>
            <w:r>
              <w:rPr>
                <w:sz w:val="24"/>
                <w:szCs w:val="24"/>
                <w:highlight w:val="white"/>
              </w:rPr>
              <w:t xml:space="preserve"> ethical issues of decision-making which is AI-based within the UK hospitality industry</w:t>
            </w:r>
          </w:p>
          <w:p w14:paraId="11C896B4" w14:textId="77777777" w:rsidR="00F96C3F" w:rsidRPr="004C3A0B" w:rsidRDefault="00F96C3F" w:rsidP="00F96C3F">
            <w:pPr>
              <w:rPr>
                <w:rFonts w:ascii="Arial" w:hAnsi="Arial" w:cs="Arial"/>
                <w:sz w:val="22"/>
                <w:szCs w:val="22"/>
              </w:rPr>
            </w:pPr>
          </w:p>
          <w:p w14:paraId="574A3C8C" w14:textId="6007C14B" w:rsidR="00F96C3F" w:rsidRPr="002A152D" w:rsidRDefault="00F96C3F" w:rsidP="00F96C3F">
            <w:pPr>
              <w:rPr>
                <w:rFonts w:ascii="Arial" w:hAnsi="Arial" w:cs="Arial"/>
              </w:rPr>
            </w:pPr>
          </w:p>
        </w:tc>
      </w:tr>
      <w:tr w:rsidR="00F96C3F" w:rsidRPr="004C3A0B" w14:paraId="15B95D37" w14:textId="77777777" w:rsidTr="00B83CCD">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4F4F4C0B" w14:textId="77777777" w:rsidR="00E939A8" w:rsidRDefault="00E939A8" w:rsidP="00E939A8">
            <w:pPr>
              <w:numPr>
                <w:ilvl w:val="0"/>
                <w:numId w:val="30"/>
              </w:numPr>
              <w:pBdr>
                <w:top w:val="nil"/>
                <w:left w:val="nil"/>
                <w:bottom w:val="nil"/>
                <w:right w:val="nil"/>
                <w:between w:val="nil"/>
              </w:pBdr>
              <w:spacing w:line="360" w:lineRule="auto"/>
              <w:jc w:val="both"/>
              <w:rPr>
                <w:sz w:val="24"/>
                <w:szCs w:val="24"/>
                <w:highlight w:val="white"/>
              </w:rPr>
            </w:pPr>
            <w:r>
              <w:rPr>
                <w:sz w:val="24"/>
                <w:szCs w:val="24"/>
                <w:highlight w:val="white"/>
              </w:rPr>
              <w:t>To recognize ethical issues that are central in AI decision-making and their impact on the hospitality operations</w:t>
            </w:r>
          </w:p>
          <w:p w14:paraId="30252AD2" w14:textId="77777777" w:rsidR="00E939A8" w:rsidRDefault="00E939A8" w:rsidP="00E939A8">
            <w:pPr>
              <w:numPr>
                <w:ilvl w:val="0"/>
                <w:numId w:val="30"/>
              </w:numPr>
              <w:pBdr>
                <w:top w:val="nil"/>
                <w:left w:val="nil"/>
                <w:bottom w:val="nil"/>
                <w:right w:val="nil"/>
                <w:between w:val="nil"/>
              </w:pBdr>
              <w:spacing w:line="360" w:lineRule="auto"/>
              <w:jc w:val="both"/>
              <w:rPr>
                <w:sz w:val="24"/>
                <w:szCs w:val="24"/>
                <w:highlight w:val="white"/>
              </w:rPr>
            </w:pPr>
            <w:r>
              <w:rPr>
                <w:sz w:val="24"/>
                <w:szCs w:val="24"/>
                <w:highlight w:val="white"/>
              </w:rPr>
              <w:t xml:space="preserve">To assess the way UK hospitality </w:t>
            </w:r>
            <w:proofErr w:type="gramStart"/>
            <w:r>
              <w:rPr>
                <w:sz w:val="24"/>
                <w:szCs w:val="24"/>
                <w:highlight w:val="white"/>
              </w:rPr>
              <w:t>organisations</w:t>
            </w:r>
            <w:proofErr w:type="gramEnd"/>
            <w:r>
              <w:rPr>
                <w:sz w:val="24"/>
                <w:szCs w:val="24"/>
                <w:highlight w:val="white"/>
              </w:rPr>
              <w:t xml:space="preserve"> respond to ethical issues following AI adoption</w:t>
            </w:r>
          </w:p>
          <w:p w14:paraId="1CE8988D" w14:textId="77777777" w:rsidR="00E939A8" w:rsidRDefault="00E939A8" w:rsidP="00E939A8">
            <w:pPr>
              <w:numPr>
                <w:ilvl w:val="0"/>
                <w:numId w:val="30"/>
              </w:numPr>
              <w:pBdr>
                <w:top w:val="nil"/>
                <w:left w:val="nil"/>
                <w:bottom w:val="nil"/>
                <w:right w:val="nil"/>
                <w:between w:val="nil"/>
              </w:pBdr>
              <w:spacing w:line="360" w:lineRule="auto"/>
              <w:jc w:val="both"/>
              <w:rPr>
                <w:sz w:val="24"/>
                <w:szCs w:val="24"/>
                <w:highlight w:val="white"/>
              </w:rPr>
            </w:pPr>
            <w:r>
              <w:rPr>
                <w:sz w:val="24"/>
                <w:szCs w:val="24"/>
                <w:highlight w:val="white"/>
              </w:rPr>
              <w:t>To examine the current structures and regulations that regulate the ethical usage of AI in the hospitality industry</w:t>
            </w:r>
          </w:p>
          <w:p w14:paraId="22312008" w14:textId="77777777" w:rsidR="00E939A8" w:rsidRDefault="00E939A8" w:rsidP="00E939A8">
            <w:pPr>
              <w:numPr>
                <w:ilvl w:val="0"/>
                <w:numId w:val="30"/>
              </w:numPr>
              <w:pBdr>
                <w:top w:val="nil"/>
                <w:left w:val="nil"/>
                <w:bottom w:val="nil"/>
                <w:right w:val="nil"/>
                <w:between w:val="nil"/>
              </w:pBdr>
              <w:spacing w:line="360" w:lineRule="auto"/>
              <w:jc w:val="both"/>
              <w:rPr>
                <w:sz w:val="24"/>
                <w:szCs w:val="24"/>
                <w:highlight w:val="white"/>
              </w:rPr>
            </w:pPr>
            <w:r>
              <w:rPr>
                <w:sz w:val="24"/>
                <w:szCs w:val="24"/>
                <w:highlight w:val="white"/>
              </w:rPr>
              <w:t>To recommend strategies for promoting accountability and enhancing ethical AI governance in the UK hospitality sector</w:t>
            </w:r>
          </w:p>
          <w:p w14:paraId="7E9910EA" w14:textId="3A30A454" w:rsidR="00085995" w:rsidRPr="00B83CCD" w:rsidRDefault="00085995" w:rsidP="00E939A8">
            <w:pPr>
              <w:pStyle w:val="ListParagraph"/>
              <w:spacing w:line="360" w:lineRule="auto"/>
              <w:jc w:val="both"/>
              <w:rPr>
                <w:rFonts w:ascii="Times New Roman" w:hAnsi="Times New Roman"/>
                <w:sz w:val="24"/>
                <w:szCs w:val="24"/>
              </w:rPr>
            </w:pPr>
          </w:p>
          <w:p w14:paraId="195CBC88" w14:textId="00C410C4" w:rsidR="00F96C3F" w:rsidRPr="004C3A0B" w:rsidRDefault="00F96C3F" w:rsidP="00085995">
            <w:pPr>
              <w:rPr>
                <w:rFonts w:ascii="Arial" w:hAnsi="Arial" w:cs="Arial"/>
                <w:sz w:val="22"/>
                <w:szCs w:val="22"/>
              </w:rPr>
            </w:pPr>
          </w:p>
        </w:tc>
      </w:tr>
      <w:tr w:rsidR="00F96C3F" w:rsidRPr="004C3A0B" w14:paraId="67275614" w14:textId="77777777" w:rsidTr="00B83CCD">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3FE3E510" w14:textId="77777777" w:rsidR="004D642B" w:rsidRPr="003D0378" w:rsidRDefault="004D642B" w:rsidP="004D642B">
            <w:pPr>
              <w:spacing w:after="160" w:line="278" w:lineRule="auto"/>
            </w:pPr>
            <w:r w:rsidRPr="003D0378">
              <w:t xml:space="preserve">This study will adopt a </w:t>
            </w:r>
            <w:r w:rsidRPr="003D0378">
              <w:rPr>
                <w:b/>
                <w:bCs/>
              </w:rPr>
              <w:t>qualitative research methodology</w:t>
            </w:r>
            <w:r w:rsidRPr="003D0378">
              <w:t xml:space="preserve"> with a </w:t>
            </w:r>
            <w:r w:rsidRPr="003D0378">
              <w:rPr>
                <w:b/>
                <w:bCs/>
              </w:rPr>
              <w:t>case study approach</w:t>
            </w:r>
            <w:r w:rsidRPr="003D0378">
              <w:t xml:space="preserve"> to critically examine the ethical implications of AI-based decision-making in the UK hospitality sector. The choice of qualitative methods is justified by the complex and context-dependent nature of ethical challenges, which require interpretive depth rather than numerical generalisation.</w:t>
            </w:r>
          </w:p>
          <w:p w14:paraId="24D77E97" w14:textId="77777777" w:rsidR="004D642B" w:rsidRPr="003D0378" w:rsidRDefault="004D642B" w:rsidP="004D642B">
            <w:pPr>
              <w:spacing w:after="160" w:line="278" w:lineRule="auto"/>
              <w:rPr>
                <w:b/>
                <w:bCs/>
              </w:rPr>
            </w:pPr>
            <w:r w:rsidRPr="003D0378">
              <w:rPr>
                <w:b/>
                <w:bCs/>
              </w:rPr>
              <w:t>Research Design</w:t>
            </w:r>
          </w:p>
          <w:p w14:paraId="7A203048" w14:textId="77777777" w:rsidR="004D642B" w:rsidRPr="003D0378" w:rsidRDefault="004D642B" w:rsidP="004D642B">
            <w:pPr>
              <w:spacing w:after="160" w:line="278" w:lineRule="auto"/>
            </w:pPr>
            <w:r w:rsidRPr="003D0378">
              <w:t xml:space="preserve">The research design will be </w:t>
            </w:r>
            <w:r w:rsidRPr="003D0378">
              <w:rPr>
                <w:b/>
                <w:bCs/>
              </w:rPr>
              <w:t>descriptive and interpretivist</w:t>
            </w:r>
            <w:r w:rsidRPr="003D0378">
              <w:t xml:space="preserve">, supported by an </w:t>
            </w:r>
            <w:r w:rsidRPr="003D0378">
              <w:rPr>
                <w:b/>
                <w:bCs/>
              </w:rPr>
              <w:t>inductive reasoning approach</w:t>
            </w:r>
            <w:r w:rsidRPr="003D0378">
              <w:t>. This design allows for the exploration of patterns and themes emerging from secondary data, without imposing rigid preconceptions. Interpretivism is particularly suitable as it emphasizes subjective experiences, moral reasoning, and stakeholder perceptions, which are central to understanding ethical governance in AI adoption. The descriptive design ensures systematic documentation of ethical issues such as bias, privacy, accountability, and workforce displacement, while the inductive approach facilitates theory-building from observed practices and literature.</w:t>
            </w:r>
          </w:p>
          <w:p w14:paraId="3FE93AA9" w14:textId="77777777" w:rsidR="004D642B" w:rsidRPr="003D0378" w:rsidRDefault="004D642B" w:rsidP="004D642B">
            <w:pPr>
              <w:spacing w:after="160" w:line="278" w:lineRule="auto"/>
              <w:rPr>
                <w:b/>
                <w:bCs/>
              </w:rPr>
            </w:pPr>
            <w:r w:rsidRPr="003D0378">
              <w:rPr>
                <w:b/>
                <w:bCs/>
              </w:rPr>
              <w:t>Data Collection</w:t>
            </w:r>
          </w:p>
          <w:p w14:paraId="717C2CA6" w14:textId="77777777" w:rsidR="004D642B" w:rsidRPr="003D0378" w:rsidRDefault="004D642B" w:rsidP="004D642B">
            <w:pPr>
              <w:spacing w:after="160" w:line="278" w:lineRule="auto"/>
            </w:pPr>
            <w:r w:rsidRPr="003D0378">
              <w:t xml:space="preserve">The study will rely exclusively on </w:t>
            </w:r>
            <w:r w:rsidRPr="003D0378">
              <w:rPr>
                <w:b/>
                <w:bCs/>
              </w:rPr>
              <w:t>secondary data sources</w:t>
            </w:r>
            <w:r w:rsidRPr="003D0378">
              <w:t xml:space="preserve">, including peer-reviewed journal articles, industry reports, policy documents, and regulatory frameworks published between 2020 and 2025. Databases such as </w:t>
            </w:r>
            <w:r w:rsidRPr="003D0378">
              <w:rPr>
                <w:b/>
                <w:bCs/>
              </w:rPr>
              <w:t>Google Scholar, Scopus, and ResearchGate</w:t>
            </w:r>
            <w:r w:rsidRPr="003D0378">
              <w:t xml:space="preserve"> will be accessed using Boolean search strategies with keywords like “AI ethics in hospitality,” “algorithmic bias in hotels,” and “AI governance UK.” This ensures that the data is credible, contemporary, and relevant to the research objectives. The reliance on secondary data also guarantees compliance with ethical standards, as no personal or sensitive information will be collected.</w:t>
            </w:r>
          </w:p>
          <w:p w14:paraId="43C9D28B" w14:textId="77777777" w:rsidR="004D642B" w:rsidRPr="003D0378" w:rsidRDefault="004D642B" w:rsidP="004D642B">
            <w:pPr>
              <w:spacing w:after="160" w:line="278" w:lineRule="auto"/>
              <w:rPr>
                <w:b/>
                <w:bCs/>
              </w:rPr>
            </w:pPr>
            <w:r w:rsidRPr="003D0378">
              <w:rPr>
                <w:b/>
                <w:bCs/>
              </w:rPr>
              <w:t>Data Analysis</w:t>
            </w:r>
          </w:p>
          <w:p w14:paraId="309EEA40" w14:textId="77777777" w:rsidR="004D642B" w:rsidRPr="003D0378" w:rsidRDefault="004D642B" w:rsidP="004D642B">
            <w:pPr>
              <w:spacing w:after="160" w:line="278" w:lineRule="auto"/>
            </w:pPr>
            <w:r w:rsidRPr="003D0378">
              <w:t xml:space="preserve">The collected data will be analysed using </w:t>
            </w:r>
            <w:r w:rsidRPr="003D0378">
              <w:rPr>
                <w:b/>
                <w:bCs/>
              </w:rPr>
              <w:t>thematic analysis</w:t>
            </w:r>
            <w:r w:rsidRPr="003D0378">
              <w:t xml:space="preserve">, supported by qualitative analysis software such as </w:t>
            </w:r>
            <w:r w:rsidRPr="003D0378">
              <w:rPr>
                <w:b/>
                <w:bCs/>
              </w:rPr>
              <w:t>NVivo or MAXQDA</w:t>
            </w:r>
            <w:r w:rsidRPr="003D0378">
              <w:t>. Coding will be applied to identify recurring themes related to ethical risks, stakeholder roles, and regulatory gaps. Themes will be organised around key ethical concerns—privacy, bias, accountability, and workforce implications—allowing for a structured interpretation of how UK hospitality organisations respond to these challenges. Thematic analysis provides transparency and rigour, ensuring that findings are credible and systematically derived.</w:t>
            </w:r>
          </w:p>
          <w:p w14:paraId="5B8D653A" w14:textId="77777777" w:rsidR="004D642B" w:rsidRPr="003D0378" w:rsidRDefault="004D642B" w:rsidP="004D642B">
            <w:pPr>
              <w:spacing w:after="160" w:line="278" w:lineRule="auto"/>
              <w:rPr>
                <w:b/>
                <w:bCs/>
              </w:rPr>
            </w:pPr>
            <w:r w:rsidRPr="003D0378">
              <w:rPr>
                <w:b/>
                <w:bCs/>
              </w:rPr>
              <w:t>Justification of Methods</w:t>
            </w:r>
          </w:p>
          <w:p w14:paraId="5A7142F4" w14:textId="77777777" w:rsidR="004D642B" w:rsidRPr="003D0378" w:rsidRDefault="004D642B" w:rsidP="004D642B">
            <w:pPr>
              <w:spacing w:after="160" w:line="278" w:lineRule="auto"/>
            </w:pPr>
            <w:r w:rsidRPr="003D0378">
              <w:t>The case study approach is appropriate as it enables the examination of real-world practices within UK hospitality organisations that have adopted AI technologies for dynamic pricing, customer profiling, and workforce automation. This contextual focus allows for nuanced insights into governance models and stakeholder engagement. The qualitative orientation aligns with the study’s aim of generating conceptual and policy-level recommendations rather than empirical generalisations. Furthermore, the reliance on secondary data ensures accessibility, ethical compliance, and breadth of coverage across diverse organisational settings.</w:t>
            </w:r>
          </w:p>
          <w:p w14:paraId="46225F29" w14:textId="77777777" w:rsidR="004D642B" w:rsidRPr="003D0378" w:rsidRDefault="004D642B" w:rsidP="004D642B">
            <w:pPr>
              <w:spacing w:after="160" w:line="278" w:lineRule="auto"/>
              <w:rPr>
                <w:b/>
                <w:bCs/>
              </w:rPr>
            </w:pPr>
            <w:r w:rsidRPr="003D0378">
              <w:rPr>
                <w:b/>
                <w:bCs/>
              </w:rPr>
              <w:t>Ethical Considerations</w:t>
            </w:r>
          </w:p>
          <w:p w14:paraId="2FA97D8A" w14:textId="77777777" w:rsidR="004D642B" w:rsidRPr="003D0378" w:rsidRDefault="004D642B" w:rsidP="004D642B">
            <w:pPr>
              <w:spacing w:after="160" w:line="278" w:lineRule="auto"/>
            </w:pPr>
            <w:r w:rsidRPr="003D0378">
              <w:lastRenderedPageBreak/>
              <w:t xml:space="preserve">The research will adhere to the </w:t>
            </w:r>
            <w:r w:rsidRPr="003D0378">
              <w:rPr>
                <w:b/>
                <w:bCs/>
              </w:rPr>
              <w:t>UK Data Protection Act (2018)</w:t>
            </w:r>
            <w:r w:rsidRPr="003D0378">
              <w:t xml:space="preserve"> and </w:t>
            </w:r>
            <w:r w:rsidRPr="003D0378">
              <w:rPr>
                <w:b/>
                <w:bCs/>
              </w:rPr>
              <w:t>GDPR</w:t>
            </w:r>
            <w:r w:rsidRPr="003D0378">
              <w:t xml:space="preserve"> principles, ensuring confidentiality and responsible use of information. By focusing on publicly available secondary sources, the study avoids ethical risks associated with primary data collection while maintaining academic integrity.</w:t>
            </w:r>
          </w:p>
          <w:p w14:paraId="1441E237" w14:textId="77777777" w:rsidR="004D642B" w:rsidRDefault="004D642B" w:rsidP="004D642B"/>
          <w:p w14:paraId="1C1EA673" w14:textId="43EB95F0" w:rsidR="004A4459" w:rsidRPr="004A4459" w:rsidRDefault="004A4459" w:rsidP="004A4459">
            <w:pPr>
              <w:rPr>
                <w:sz w:val="24"/>
                <w:szCs w:val="24"/>
                <w:lang w:val="en-US"/>
              </w:rPr>
            </w:pPr>
          </w:p>
          <w:p w14:paraId="580C33AD" w14:textId="6AB425E5" w:rsidR="00F96C3F" w:rsidRPr="004C3A0B" w:rsidRDefault="00F96C3F" w:rsidP="00F96C3F">
            <w:pPr>
              <w:rPr>
                <w:rFonts w:ascii="Arial" w:hAnsi="Arial" w:cs="Arial"/>
                <w:sz w:val="22"/>
                <w:szCs w:val="22"/>
              </w:rPr>
            </w:pPr>
          </w:p>
        </w:tc>
      </w:tr>
      <w:tr w:rsidR="00F96C3F" w:rsidRPr="004C3A0B" w14:paraId="570BB83E" w14:textId="77777777" w:rsidTr="00B83CCD">
        <w:trPr>
          <w:trHeight w:val="454"/>
        </w:trPr>
        <w:tc>
          <w:tcPr>
            <w:tcW w:w="272" w:type="pct"/>
          </w:tcPr>
          <w:p w14:paraId="4DE47C2C" w14:textId="5C760614" w:rsidR="00F96C3F" w:rsidRPr="00D66471" w:rsidRDefault="00F96C3F" w:rsidP="00F96C3F">
            <w:pPr>
              <w:rPr>
                <w:rFonts w:ascii="Arial" w:hAnsi="Arial" w:cs="Arial"/>
                <w:sz w:val="22"/>
                <w:szCs w:val="22"/>
              </w:rPr>
            </w:pP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8F7B9C">
        <w:trPr>
          <w:trHeight w:val="383"/>
        </w:trPr>
        <w:tc>
          <w:tcPr>
            <w:tcW w:w="567" w:type="dxa"/>
            <w:vMerge w:val="restart"/>
            <w:shd w:val="clear" w:color="auto" w:fill="F2F2F2" w:themeFill="background1" w:themeFillShade="F2"/>
          </w:tcPr>
          <w:p w14:paraId="2A27C4F4" w14:textId="5F3A3512" w:rsidR="004942B0" w:rsidRPr="00090CF7" w:rsidRDefault="00113E57" w:rsidP="003257BD">
            <w:pPr>
              <w:autoSpaceDE w:val="0"/>
              <w:autoSpaceDN w:val="0"/>
              <w:adjustRightInd w:val="0"/>
              <w:rPr>
                <w:rFonts w:ascii="Arial" w:hAnsi="Arial" w:cs="Arial"/>
                <w:sz w:val="22"/>
                <w:szCs w:val="22"/>
              </w:rPr>
            </w:pPr>
            <w:r>
              <w:br w:type="page"/>
            </w:r>
            <w:r w:rsidR="00F87E26">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E4D200E" w:rsidR="004942B0" w:rsidRPr="00090CF7" w:rsidRDefault="009E3D4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8F7B9C">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tbl>
      <w:tblPr>
        <w:tblpPr w:leftFromText="180" w:rightFromText="180" w:vertAnchor="text" w:horzAnchor="margin" w:tblpY="-4884"/>
        <w:tblW w:w="5462" w:type="pct"/>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D34887" w:rsidRPr="004C3A0B" w14:paraId="2B74E0B2" w14:textId="77777777" w:rsidTr="00D34887">
        <w:trPr>
          <w:trHeight w:val="454"/>
        </w:trPr>
        <w:tc>
          <w:tcPr>
            <w:tcW w:w="272" w:type="pct"/>
            <w:shd w:val="clear" w:color="auto" w:fill="F2F2F2" w:themeFill="background1" w:themeFillShade="F2"/>
          </w:tcPr>
          <w:p w14:paraId="209EBFF8" w14:textId="77777777" w:rsidR="00D34887" w:rsidRPr="002132F9" w:rsidRDefault="00D34887" w:rsidP="00D34887">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5375B2C" w14:textId="77777777" w:rsidR="00D34887" w:rsidRPr="004C3A0B" w:rsidRDefault="00D34887" w:rsidP="00D34887">
            <w:pPr>
              <w:spacing w:before="120"/>
              <w:rPr>
                <w:rFonts w:ascii="Arial" w:hAnsi="Arial" w:cs="Arial"/>
                <w:b/>
                <w:sz w:val="22"/>
                <w:szCs w:val="22"/>
              </w:rPr>
            </w:pPr>
            <w:r w:rsidRPr="004C3A0B">
              <w:rPr>
                <w:rFonts w:ascii="Arial" w:hAnsi="Arial" w:cs="Arial"/>
                <w:b/>
                <w:sz w:val="22"/>
                <w:szCs w:val="22"/>
              </w:rPr>
              <w:t>Location of research activity</w:t>
            </w:r>
          </w:p>
          <w:p w14:paraId="37B164CD" w14:textId="560B632C" w:rsidR="00D34887" w:rsidRPr="00B83CCD" w:rsidRDefault="004A4459" w:rsidP="00D34887">
            <w:pPr>
              <w:pStyle w:val="NormalWeb"/>
              <w:rPr>
                <w:lang w:eastAsia="en-AE"/>
              </w:rPr>
            </w:pPr>
            <w:r w:rsidRPr="004A4459">
              <w:t>The study will be undertaken online, making use of digital library tools, research databases, and the academic resources available through UWTSD.</w:t>
            </w:r>
          </w:p>
        </w:tc>
      </w:tr>
      <w:tr w:rsidR="00D34887" w:rsidRPr="004C3A0B" w14:paraId="16225316" w14:textId="77777777" w:rsidTr="00D34887">
        <w:trPr>
          <w:trHeight w:val="454"/>
        </w:trPr>
        <w:tc>
          <w:tcPr>
            <w:tcW w:w="272" w:type="pct"/>
          </w:tcPr>
          <w:p w14:paraId="3DDCC66F" w14:textId="77777777" w:rsidR="00D34887" w:rsidRPr="00F87E26" w:rsidRDefault="00D34887" w:rsidP="00D34887">
            <w:pPr>
              <w:rPr>
                <w:rFonts w:ascii="Arial" w:hAnsi="Arial" w:cs="Arial"/>
                <w:bCs/>
                <w:sz w:val="22"/>
                <w:szCs w:val="22"/>
              </w:rPr>
            </w:pPr>
            <w:r w:rsidRPr="00F96C3F">
              <w:rPr>
                <w:rFonts w:ascii="Arial" w:hAnsi="Arial" w:cs="Arial"/>
                <w:bCs/>
                <w:sz w:val="22"/>
                <w:szCs w:val="22"/>
              </w:rPr>
              <w:t>11</w:t>
            </w:r>
          </w:p>
        </w:tc>
        <w:tc>
          <w:tcPr>
            <w:tcW w:w="4728" w:type="pct"/>
            <w:vAlign w:val="center"/>
          </w:tcPr>
          <w:p w14:paraId="59B56BE3" w14:textId="77777777" w:rsidR="00D34887" w:rsidRPr="004C3A0B" w:rsidRDefault="00D34887" w:rsidP="00D34887">
            <w:pPr>
              <w:rPr>
                <w:rFonts w:ascii="Arial" w:hAnsi="Arial" w:cs="Arial"/>
                <w:sz w:val="22"/>
                <w:szCs w:val="22"/>
              </w:rPr>
            </w:pPr>
          </w:p>
          <w:p w14:paraId="1FF8BBF5" w14:textId="77777777" w:rsidR="00D34887" w:rsidRPr="004C3A0B" w:rsidRDefault="00D34887" w:rsidP="00D34887">
            <w:pPr>
              <w:rPr>
                <w:rFonts w:ascii="Arial" w:hAnsi="Arial" w:cs="Arial"/>
                <w:sz w:val="22"/>
                <w:szCs w:val="22"/>
              </w:rPr>
            </w:pPr>
          </w:p>
          <w:p w14:paraId="244F6D56" w14:textId="77777777" w:rsidR="00D34887" w:rsidRPr="004C3A0B" w:rsidRDefault="00D34887" w:rsidP="00D34887">
            <w:pPr>
              <w:rPr>
                <w:rFonts w:ascii="Arial" w:hAnsi="Arial" w:cs="Arial"/>
                <w:b/>
                <w:sz w:val="22"/>
                <w:szCs w:val="22"/>
              </w:rPr>
            </w:pPr>
            <w:r w:rsidRPr="004C3A0B">
              <w:rPr>
                <w:rFonts w:ascii="Arial" w:hAnsi="Arial" w:cs="Arial"/>
                <w:color w:val="808080"/>
                <w:sz w:val="18"/>
                <w:szCs w:val="18"/>
              </w:rPr>
              <w:t>(this box should expand as you type)</w:t>
            </w:r>
          </w:p>
        </w:tc>
      </w:tr>
      <w:tr w:rsidR="00D34887" w:rsidRPr="004C3A0B" w14:paraId="19A89E31" w14:textId="77777777" w:rsidTr="00D34887">
        <w:trPr>
          <w:trHeight w:val="454"/>
        </w:trPr>
        <w:tc>
          <w:tcPr>
            <w:tcW w:w="272" w:type="pct"/>
            <w:shd w:val="clear" w:color="auto" w:fill="F2F2F2" w:themeFill="background1" w:themeFillShade="F2"/>
          </w:tcPr>
          <w:p w14:paraId="3DDA3A79" w14:textId="77777777" w:rsidR="00D34887" w:rsidRPr="002132F9" w:rsidRDefault="00D34887" w:rsidP="00D34887">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780218BC" w14:textId="77777777" w:rsidR="00D34887" w:rsidRPr="004C3A0B" w:rsidRDefault="00D34887" w:rsidP="00D34887">
            <w:pPr>
              <w:spacing w:before="120"/>
              <w:rPr>
                <w:rFonts w:ascii="Arial" w:hAnsi="Arial" w:cs="Arial"/>
                <w:b/>
                <w:sz w:val="22"/>
                <w:szCs w:val="22"/>
              </w:rPr>
            </w:pPr>
            <w:r w:rsidRPr="004C3A0B">
              <w:rPr>
                <w:rFonts w:ascii="Arial" w:hAnsi="Arial" w:cs="Arial"/>
                <w:b/>
                <w:sz w:val="22"/>
                <w:szCs w:val="22"/>
              </w:rPr>
              <w:t>Research activity outside of the UK</w:t>
            </w:r>
          </w:p>
          <w:p w14:paraId="037BC9E7" w14:textId="77777777" w:rsidR="00D34887" w:rsidRDefault="00D34887" w:rsidP="00D34887">
            <w:pPr>
              <w:autoSpaceDE w:val="0"/>
              <w:autoSpaceDN w:val="0"/>
              <w:adjustRightInd w:val="0"/>
              <w:rPr>
                <w:rFonts w:ascii="Arial" w:hAnsi="Arial" w:cs="Arial"/>
                <w:sz w:val="22"/>
                <w:szCs w:val="22"/>
              </w:rPr>
            </w:pPr>
          </w:p>
          <w:p w14:paraId="3EFD6215" w14:textId="058F6B9A" w:rsidR="00D34887" w:rsidRPr="004C3A0B" w:rsidRDefault="00D34887" w:rsidP="00D34887">
            <w:pPr>
              <w:autoSpaceDE w:val="0"/>
              <w:autoSpaceDN w:val="0"/>
              <w:adjustRightInd w:val="0"/>
              <w:rPr>
                <w:rFonts w:ascii="Arial" w:hAnsi="Arial" w:cs="Arial"/>
                <w:sz w:val="22"/>
                <w:szCs w:val="22"/>
              </w:rPr>
            </w:pPr>
            <w:r>
              <w:rPr>
                <w:rFonts w:ascii="Arial" w:hAnsi="Arial" w:cs="Arial"/>
                <w:sz w:val="22"/>
                <w:szCs w:val="22"/>
              </w:rPr>
              <w:t>-No</w:t>
            </w:r>
            <w:r w:rsidR="004A4459">
              <w:rPr>
                <w:rFonts w:ascii="Arial" w:hAnsi="Arial" w:cs="Arial"/>
                <w:sz w:val="22"/>
                <w:szCs w:val="22"/>
              </w:rPr>
              <w:t>ne</w:t>
            </w:r>
          </w:p>
        </w:tc>
      </w:tr>
      <w:tr w:rsidR="00D34887" w:rsidRPr="004C3A0B" w14:paraId="3DB81875" w14:textId="77777777" w:rsidTr="00D34887">
        <w:trPr>
          <w:trHeight w:val="454"/>
        </w:trPr>
        <w:tc>
          <w:tcPr>
            <w:tcW w:w="272" w:type="pct"/>
          </w:tcPr>
          <w:p w14:paraId="74C97A1D" w14:textId="77777777" w:rsidR="00D34887" w:rsidRPr="00F87E26" w:rsidRDefault="00D34887" w:rsidP="00D34887">
            <w:pPr>
              <w:rPr>
                <w:rFonts w:ascii="Arial" w:hAnsi="Arial" w:cs="Arial"/>
                <w:bCs/>
                <w:sz w:val="22"/>
                <w:szCs w:val="22"/>
              </w:rPr>
            </w:pPr>
            <w:r w:rsidRPr="00F96C3F">
              <w:rPr>
                <w:rFonts w:ascii="Arial" w:hAnsi="Arial" w:cs="Arial"/>
                <w:bCs/>
                <w:sz w:val="22"/>
                <w:szCs w:val="22"/>
              </w:rPr>
              <w:t>13</w:t>
            </w:r>
          </w:p>
        </w:tc>
        <w:tc>
          <w:tcPr>
            <w:tcW w:w="4728" w:type="pct"/>
            <w:vAlign w:val="center"/>
          </w:tcPr>
          <w:p w14:paraId="705EB334" w14:textId="77777777" w:rsidR="00D34887" w:rsidRDefault="00D34887" w:rsidP="00D34887">
            <w:pPr>
              <w:rPr>
                <w:rFonts w:ascii="Arial" w:hAnsi="Arial" w:cs="Arial"/>
                <w:sz w:val="22"/>
                <w:szCs w:val="22"/>
              </w:rPr>
            </w:pPr>
          </w:p>
          <w:p w14:paraId="7C0DB7B7" w14:textId="77777777" w:rsidR="00D34887" w:rsidRDefault="00D34887" w:rsidP="00D34887">
            <w:pPr>
              <w:rPr>
                <w:rFonts w:ascii="Arial" w:hAnsi="Arial" w:cs="Arial"/>
                <w:sz w:val="22"/>
                <w:szCs w:val="22"/>
              </w:rPr>
            </w:pPr>
          </w:p>
          <w:p w14:paraId="354DE1FD" w14:textId="77777777" w:rsidR="00D34887" w:rsidRPr="004C3A0B" w:rsidRDefault="00D34887" w:rsidP="00D34887">
            <w:pPr>
              <w:rPr>
                <w:rFonts w:ascii="Arial" w:hAnsi="Arial" w:cs="Arial"/>
                <w:sz w:val="22"/>
                <w:szCs w:val="22"/>
              </w:rPr>
            </w:pPr>
          </w:p>
          <w:p w14:paraId="07E38027" w14:textId="77777777" w:rsidR="00D34887" w:rsidRPr="003257BD" w:rsidRDefault="00D34887" w:rsidP="00D34887">
            <w:pPr>
              <w:rPr>
                <w:rFonts w:ascii="Arial" w:hAnsi="Arial" w:cs="Arial"/>
                <w:b/>
                <w:i/>
                <w:sz w:val="22"/>
                <w:szCs w:val="22"/>
              </w:rPr>
            </w:pPr>
            <w:r w:rsidRPr="003257BD">
              <w:rPr>
                <w:rFonts w:ascii="Arial" w:hAnsi="Arial" w:cs="Arial"/>
                <w:i/>
                <w:color w:val="808080"/>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67965AD3"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402827E"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770EFF4"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7D9CCCB"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C63C671"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952B2C1"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4E12A600"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41D8B96F" w:rsidR="00C11423" w:rsidRPr="004C3A0B" w:rsidRDefault="008F7B9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F1AB381" w:rsidR="00C11423" w:rsidRPr="004C3A0B" w:rsidRDefault="008F7B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55AE526A" w:rsidR="00C11423" w:rsidRPr="004C3A0B" w:rsidRDefault="008F7B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14D79CF" w:rsidR="00C11423" w:rsidRPr="004C3A0B" w:rsidRDefault="008F7B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F88AF8A" w:rsidR="00C11423" w:rsidRPr="004C3A0B" w:rsidRDefault="008F7B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70866ABE" w:rsidR="00C11423" w:rsidRPr="004C3A0B" w:rsidRDefault="008F7B9C"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4AAE8B6C" w:rsidR="00C11423" w:rsidRPr="006C1FDD" w:rsidRDefault="008F7B9C"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2EE138A7" w14:textId="77777777" w:rsidR="00D34887" w:rsidRDefault="00D34887" w:rsidP="00354F34">
      <w:pPr>
        <w:autoSpaceDE w:val="0"/>
        <w:autoSpaceDN w:val="0"/>
        <w:adjustRightInd w:val="0"/>
        <w:spacing w:after="240"/>
        <w:jc w:val="both"/>
        <w:rPr>
          <w:rFonts w:ascii="Arial" w:hAnsi="Arial" w:cs="Arial"/>
          <w:b/>
          <w:sz w:val="22"/>
          <w:szCs w:val="22"/>
        </w:rPr>
      </w:pPr>
    </w:p>
    <w:p w14:paraId="6F815C3F" w14:textId="77777777" w:rsidR="00D34887" w:rsidRDefault="00D34887" w:rsidP="00354F34">
      <w:pPr>
        <w:autoSpaceDE w:val="0"/>
        <w:autoSpaceDN w:val="0"/>
        <w:adjustRightInd w:val="0"/>
        <w:spacing w:after="240"/>
        <w:jc w:val="both"/>
        <w:rPr>
          <w:rFonts w:ascii="Arial" w:hAnsi="Arial" w:cs="Arial"/>
          <w:b/>
          <w:sz w:val="22"/>
          <w:szCs w:val="22"/>
        </w:rPr>
      </w:pPr>
    </w:p>
    <w:p w14:paraId="5D449079" w14:textId="11471871"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1F646610" w:rsidR="00ED0C59" w:rsidRPr="004C3A0B" w:rsidRDefault="002921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0FC4AD05" w:rsidR="00ED0C59" w:rsidRPr="004C3A0B" w:rsidRDefault="002921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60F2C79" w:rsidR="00ED0C59" w:rsidRPr="004C3A0B" w:rsidRDefault="002921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63EC8EA1" w:rsidR="00ED0C59" w:rsidRPr="004C3A0B" w:rsidRDefault="002921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46E8791" w:rsidR="00ED0C59" w:rsidRPr="004C3A0B" w:rsidRDefault="002921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5E0B797B" w:rsidR="00ED0C59" w:rsidRPr="004C3A0B" w:rsidRDefault="0029212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31318798" w:rsidR="00ED0C59" w:rsidRPr="004C3A0B" w:rsidRDefault="0029212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27D9AB20" w:rsidR="00ED0C59" w:rsidRPr="004C3A0B" w:rsidRDefault="0029212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472DF2E" w14:textId="77777777" w:rsidR="00292124" w:rsidRDefault="00292124" w:rsidP="0029212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0F36BCD" w14:textId="6FD834EA" w:rsidR="00ED0C59" w:rsidRPr="004C3A0B" w:rsidRDefault="00ED0C59" w:rsidP="00ED0C59">
            <w:pPr>
              <w:autoSpaceDE w:val="0"/>
              <w:autoSpaceDN w:val="0"/>
              <w:adjustRightInd w:val="0"/>
              <w:jc w:val="center"/>
              <w:rPr>
                <w:rFonts w:ascii="Arial" w:hAnsi="Arial" w:cs="Arial"/>
                <w:bCs/>
                <w:sz w:val="22"/>
                <w:szCs w:val="22"/>
              </w:rPr>
            </w:pPr>
          </w:p>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5F8F3649" w:rsidR="00025F69" w:rsidRPr="004C3A0B" w:rsidRDefault="00292124" w:rsidP="003257BD">
            <w:pPr>
              <w:rPr>
                <w:rFonts w:ascii="Arial" w:hAnsi="Arial" w:cs="Arial"/>
                <w:sz w:val="22"/>
                <w:szCs w:val="22"/>
              </w:rPr>
            </w:pPr>
            <w:r>
              <w:rPr>
                <w:rFonts w:ascii="Arial" w:hAnsi="Arial" w:cs="Arial"/>
                <w:sz w:val="22"/>
                <w:szCs w:val="22"/>
              </w:rPr>
              <w:lastRenderedPageBreak/>
              <w:t xml:space="preserve"> -</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lastRenderedPageBreak/>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39C0A0DF" w:rsidR="00025F69" w:rsidRDefault="00292124" w:rsidP="003257BD">
            <w:pPr>
              <w:rPr>
                <w:rFonts w:ascii="Arial" w:hAnsi="Arial" w:cs="Arial"/>
                <w:sz w:val="22"/>
                <w:szCs w:val="22"/>
              </w:rPr>
            </w:pPr>
            <w:r>
              <w:rPr>
                <w:rFonts w:ascii="Arial" w:hAnsi="Arial" w:cs="Arial"/>
                <w:sz w:val="22"/>
                <w:szCs w:val="22"/>
              </w:rPr>
              <w:t>-</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2DE87004" w:rsidR="00025F69" w:rsidRDefault="00292124" w:rsidP="003257BD">
            <w:pPr>
              <w:rPr>
                <w:rFonts w:ascii="Arial" w:hAnsi="Arial" w:cs="Arial"/>
                <w:sz w:val="22"/>
                <w:szCs w:val="22"/>
              </w:rPr>
            </w:pPr>
            <w:r>
              <w:rPr>
                <w:rFonts w:ascii="Arial" w:hAnsi="Arial" w:cs="Arial"/>
                <w:sz w:val="22"/>
                <w:szCs w:val="22"/>
              </w:rPr>
              <w:t>-</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3624FC0" w:rsidR="00025F69" w:rsidRPr="004C3A0B" w:rsidRDefault="0029212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6F7FB4A7"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39CBD8A0"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46C4B4A"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57A33B89"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40B64A1B"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8C7627C"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50E2F70A"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6D8FE6D0" w:rsidR="00025F69" w:rsidRPr="004C3A0B" w:rsidRDefault="0029212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583E465" w:rsidR="00382031" w:rsidRPr="004C3A0B" w:rsidRDefault="00292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50A628C0" w:rsidR="00382031" w:rsidRPr="004C3A0B" w:rsidRDefault="00292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FF5D9B3" w:rsidR="00382031" w:rsidRPr="004C3A0B" w:rsidRDefault="00292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4371C1DE" w:rsidR="00382031" w:rsidRPr="004C3A0B" w:rsidRDefault="0029212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3FA6B8AA"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9212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4CAA434A" w:rsidR="00003E64" w:rsidRPr="004C3A0B" w:rsidRDefault="00292124" w:rsidP="003257BD">
            <w:pPr>
              <w:rPr>
                <w:rFonts w:ascii="Arial" w:hAnsi="Arial" w:cs="Arial"/>
                <w:sz w:val="22"/>
                <w:szCs w:val="22"/>
              </w:rPr>
            </w:pPr>
            <w:r>
              <w:rPr>
                <w:rFonts w:ascii="Arial" w:hAnsi="Arial" w:cs="Arial"/>
                <w:sz w:val="22"/>
                <w:szCs w:val="22"/>
              </w:rPr>
              <w:t>No</w:t>
            </w: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1E1ACB31" w14:textId="77777777" w:rsidR="00292124" w:rsidRDefault="00292124" w:rsidP="00292124">
            <w:pPr>
              <w:rPr>
                <w:rFonts w:ascii="Arial" w:hAnsi="Arial" w:cs="Arial"/>
                <w:sz w:val="22"/>
                <w:szCs w:val="22"/>
              </w:rPr>
            </w:pPr>
          </w:p>
          <w:p w14:paraId="0FB60E74" w14:textId="5655368E" w:rsidR="00292124" w:rsidRDefault="00292124" w:rsidP="00292124">
            <w:pPr>
              <w:rPr>
                <w:rFonts w:ascii="Arial" w:hAnsi="Arial" w:cs="Arial"/>
                <w:sz w:val="22"/>
                <w:szCs w:val="22"/>
              </w:rPr>
            </w:pPr>
            <w:r w:rsidRPr="19A78413">
              <w:rPr>
                <w:rFonts w:ascii="Arial" w:hAnsi="Arial" w:cs="Arial"/>
                <w:sz w:val="22"/>
                <w:szCs w:val="22"/>
              </w:rPr>
              <w:t>No mitigation required.</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6D131268" w:rsidR="00003E64" w:rsidRPr="00354F34"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1A0E0B68" w14:textId="113CCF28" w:rsidR="00003E64" w:rsidRPr="004A4459" w:rsidRDefault="004A4459" w:rsidP="003257BD">
            <w:pPr>
              <w:rPr>
                <w:rFonts w:ascii="Arial" w:hAnsi="Arial" w:cs="Arial"/>
                <w:sz w:val="28"/>
                <w:szCs w:val="28"/>
              </w:rPr>
            </w:pPr>
            <w:r w:rsidRPr="004A4459">
              <w:rPr>
                <w:sz w:val="24"/>
                <w:szCs w:val="24"/>
              </w:rPr>
              <w:t>Not applicable. The study does not engage with any content that could cause distress, nor does it collect personal, emotional, or behavioural information from individuals. As all data is anonymised and obtained from secondary sources, no specific safeguarding protocols are required.</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61A91F1D" w:rsidR="00003E64" w:rsidRDefault="004A4459" w:rsidP="003257BD">
            <w:pPr>
              <w:rPr>
                <w:rFonts w:ascii="Arial" w:hAnsi="Arial" w:cs="Arial"/>
                <w:sz w:val="22"/>
                <w:szCs w:val="22"/>
              </w:rPr>
            </w:pPr>
            <w:r w:rsidRPr="004A4459">
              <w:rPr>
                <w:sz w:val="24"/>
                <w:szCs w:val="24"/>
                <w:lang w:eastAsia="en-GB"/>
              </w:rPr>
              <w:t>The study presents very low risk, given that all work is carried out digitally and involves analysing existing data on a secure computer.</w:t>
            </w:r>
          </w:p>
          <w:p w14:paraId="0435A036" w14:textId="4A63F02E"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12F42C3" w14:textId="6141F438" w:rsidR="00003E64" w:rsidRDefault="004A4459" w:rsidP="00292124">
            <w:pPr>
              <w:pStyle w:val="NormalWeb"/>
            </w:pPr>
            <w:r w:rsidRPr="004A4459">
              <w:t>No personal risk is expected.</w:t>
            </w:r>
          </w:p>
          <w:p w14:paraId="4416A3BD" w14:textId="6B7E23C6" w:rsidR="00292124" w:rsidRPr="00292124" w:rsidRDefault="00292124" w:rsidP="00292124">
            <w:pPr>
              <w:pStyle w:val="NormalWeb"/>
              <w:rPr>
                <w:lang w:eastAsia="en-AE"/>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35CF8D91" w:rsidR="00003E64" w:rsidRPr="004C3A0B" w:rsidRDefault="004A4459" w:rsidP="003257BD">
            <w:pPr>
              <w:rPr>
                <w:rFonts w:ascii="Arial" w:hAnsi="Arial" w:cs="Arial"/>
                <w:sz w:val="22"/>
                <w:szCs w:val="22"/>
              </w:rPr>
            </w:pPr>
            <w:r w:rsidRPr="004A4459">
              <w:rPr>
                <w:rFonts w:ascii="Arial" w:hAnsi="Arial" w:cs="Arial"/>
                <w:sz w:val="22"/>
                <w:szCs w:val="22"/>
              </w:rPr>
              <w:t>None. The dataset is anonymous, publicly available, and free of identifiable information, eliminating any risk of data or reputational harm.</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CF8D7CB" w:rsidR="00003E64" w:rsidRDefault="00003E64" w:rsidP="003257BD">
            <w:pPr>
              <w:rPr>
                <w:rFonts w:ascii="Arial" w:hAnsi="Arial" w:cs="Arial"/>
                <w:sz w:val="22"/>
                <w:szCs w:val="22"/>
              </w:rPr>
            </w:pPr>
          </w:p>
          <w:p w14:paraId="717B7D6E" w14:textId="317B1CAC" w:rsidR="000C5581" w:rsidRPr="004C3A0B" w:rsidRDefault="004A4459" w:rsidP="003257BD">
            <w:pPr>
              <w:rPr>
                <w:rFonts w:ascii="Arial" w:hAnsi="Arial" w:cs="Arial"/>
                <w:sz w:val="22"/>
                <w:szCs w:val="22"/>
              </w:rPr>
            </w:pPr>
            <w:r w:rsidRPr="004A4459">
              <w:rPr>
                <w:rFonts w:ascii="Arial" w:hAnsi="Arial" w:cs="Arial"/>
                <w:sz w:val="22"/>
                <w:szCs w:val="22"/>
              </w:rPr>
              <w:t>If you want more options tailored to a specific section in the ethics form, I can refine it further.</w:t>
            </w: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35D3D35"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8F7B9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CF190A"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8F7B9C">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3E747859" w14:textId="6B78E1EF" w:rsidR="006930C2" w:rsidRPr="004C3A0B" w:rsidRDefault="004A4459" w:rsidP="003257BD">
            <w:pPr>
              <w:autoSpaceDE w:val="0"/>
              <w:autoSpaceDN w:val="0"/>
              <w:adjustRightInd w:val="0"/>
              <w:rPr>
                <w:rFonts w:cs="Arial"/>
              </w:rPr>
            </w:pPr>
            <w:r w:rsidRPr="004A4459">
              <w:rPr>
                <w:sz w:val="24"/>
                <w:szCs w:val="24"/>
                <w:lang w:eastAsia="en-GB"/>
              </w:rPr>
              <w:t>Not applicable. Since no participants are included in the research, there is no need for feedback or debriefing.</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A0FB63C" w14:textId="401110F5" w:rsidR="006930C2" w:rsidRDefault="004A4459" w:rsidP="003257BD">
            <w:pPr>
              <w:rPr>
                <w:rFonts w:ascii="Arial" w:hAnsi="Arial" w:cs="Arial"/>
                <w:sz w:val="22"/>
                <w:szCs w:val="22"/>
              </w:rPr>
            </w:pPr>
            <w:r w:rsidRPr="004A4459">
              <w:rPr>
                <w:sz w:val="24"/>
                <w:szCs w:val="24"/>
              </w:rPr>
              <w:t>Not applicable. The research does not involve human participants, and all data are anonymised and publicly accessible; therefore, no consent procedures are necessary.</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1A2F6372" w14:textId="7BD38A2D" w:rsidR="006930C2" w:rsidRDefault="004A4459" w:rsidP="003257BD">
            <w:pPr>
              <w:autoSpaceDE w:val="0"/>
              <w:autoSpaceDN w:val="0"/>
              <w:adjustRightInd w:val="0"/>
              <w:rPr>
                <w:rFonts w:cs="Arial"/>
              </w:rPr>
            </w:pPr>
            <w:r w:rsidRPr="004A4459">
              <w:rPr>
                <w:sz w:val="24"/>
                <w:szCs w:val="24"/>
              </w:rPr>
              <w:t>This research uses an anonymised, open-access dataset, and no personal or identifiable information is accessed at any stage. Therefore, confidentiality and anonymity are fully maintained.</w:t>
            </w:r>
          </w:p>
          <w:p w14:paraId="4B749E1A" w14:textId="3E889E58" w:rsidR="000C5581" w:rsidRPr="004C3A0B" w:rsidRDefault="000C5581"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4713FE59" w14:textId="77777777" w:rsidR="008F7B9C" w:rsidRDefault="008F7B9C" w:rsidP="00065801">
      <w:pPr>
        <w:rPr>
          <w:rFonts w:ascii="Arial" w:hAnsi="Arial" w:cs="Arial"/>
          <w:b/>
          <w:sz w:val="22"/>
          <w:szCs w:val="22"/>
        </w:rPr>
      </w:pPr>
    </w:p>
    <w:p w14:paraId="1672E27D" w14:textId="135F38D5"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46AE81DC" w:rsidR="006930C2" w:rsidRDefault="00000000"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2074849779"/>
                <w14:checkbox>
                  <w14:checked w14:val="1"/>
                  <w14:checkedState w14:val="2612" w14:font="MS Gothic"/>
                  <w14:uncheckedState w14:val="2610" w14:font="MS Gothic"/>
                </w14:checkbox>
              </w:sdtPr>
              <w:sdtContent>
                <w:r w:rsidR="005658FE">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031CCFC2" w:rsidR="006930C2" w:rsidRDefault="00000000" w:rsidP="00947984">
            <w:pPr>
              <w:pStyle w:val="NormalWeb"/>
              <w:autoSpaceDE w:val="0"/>
              <w:autoSpaceDN w:val="0"/>
              <w:adjustRightInd w:val="0"/>
              <w:jc w:val="center"/>
            </w:pPr>
            <w:sdt>
              <w:sdtPr>
                <w:rPr>
                  <w:rFonts w:ascii="Arial" w:hAnsi="Arial" w:cs="Arial"/>
                  <w:b/>
                  <w:bCs/>
                  <w:sz w:val="22"/>
                  <w:szCs w:val="22"/>
                </w:rPr>
                <w:id w:val="-1152067274"/>
                <w14:checkbox>
                  <w14:checked w14:val="1"/>
                  <w14:checkedState w14:val="2612" w14:font="MS Gothic"/>
                  <w14:uncheckedState w14:val="2610" w14:font="MS Gothic"/>
                </w14:checkbox>
              </w:sdtPr>
              <w:sdtContent>
                <w:r w:rsidR="005658FE">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532AD1F" w:rsidR="004D0161" w:rsidRPr="004C3A0B" w:rsidRDefault="005658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6E68C955" w:rsidR="004D0161" w:rsidRPr="004C3A0B" w:rsidRDefault="005658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44BE83DE" w:rsidR="004D0161" w:rsidRPr="004C3A0B" w:rsidRDefault="005658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5CAA7E5F" w:rsidR="004D0161" w:rsidRPr="004C3A0B" w:rsidRDefault="000C55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5A2F7A2D" w:rsidR="004D0161" w:rsidRPr="004C3A0B" w:rsidRDefault="000C55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6CB99C8F" w:rsidR="004D0161" w:rsidRPr="004C3A0B" w:rsidRDefault="000C558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324FC1E" w14:textId="300DF297" w:rsidR="004D0161" w:rsidRPr="004C3A0B" w:rsidRDefault="000C558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01737759" w:rsidR="004D0161" w:rsidRPr="004C3A0B" w:rsidRDefault="005658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E3816D3" w:rsidR="004D0161" w:rsidRPr="004C3A0B" w:rsidRDefault="005658F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F55200" w14:textId="0407A75D"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5220880E"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DDC3A86"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25A5BCD4"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87048FB"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77F5D3FF"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C87A19E" w:rsidR="004D0161" w:rsidRPr="004C3A0B" w:rsidRDefault="005658F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5C04363" w:rsidR="004D0161" w:rsidRPr="004C3A0B" w:rsidRDefault="005658F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2F247DCF" w:rsidR="004D0161" w:rsidRPr="00354F34" w:rsidRDefault="000C5581" w:rsidP="003257BD">
            <w:pPr>
              <w:autoSpaceDE w:val="0"/>
              <w:autoSpaceDN w:val="0"/>
              <w:adjustRightInd w:val="0"/>
              <w:rPr>
                <w:rFonts w:ascii="Arial" w:hAnsi="Arial" w:cs="Arial"/>
                <w:sz w:val="22"/>
                <w:szCs w:val="22"/>
              </w:rPr>
            </w:pPr>
            <w:r>
              <w:rPr>
                <w:rFonts w:ascii="Arial" w:hAnsi="Arial" w:cs="Arial"/>
                <w:sz w:val="22"/>
                <w:szCs w:val="22"/>
              </w:rPr>
              <w:t>-</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360DB930" w:rsidR="004D0161" w:rsidRDefault="000C5581" w:rsidP="003257BD">
            <w:pPr>
              <w:autoSpaceDE w:val="0"/>
              <w:autoSpaceDN w:val="0"/>
              <w:adjustRightInd w:val="0"/>
              <w:rPr>
                <w:rFonts w:ascii="Arial" w:hAnsi="Arial" w:cs="Arial"/>
                <w:sz w:val="22"/>
                <w:szCs w:val="22"/>
              </w:rPr>
            </w:pPr>
            <w:r w:rsidRPr="19A78413">
              <w:rPr>
                <w:rFonts w:ascii="Arial" w:eastAsia="Arial" w:hAnsi="Arial" w:cs="Arial"/>
                <w:sz w:val="22"/>
                <w:szCs w:val="22"/>
              </w:rPr>
              <w:t>Only the researcher</w:t>
            </w:r>
            <w:r>
              <w:rPr>
                <w:rFonts w:ascii="Arial" w:eastAsia="Arial" w:hAnsi="Arial" w:cs="Arial"/>
                <w:sz w:val="22"/>
                <w:szCs w:val="22"/>
              </w:rPr>
              <w:t xml:space="preserve"> </w:t>
            </w:r>
            <w:proofErr w:type="spellStart"/>
            <w:r w:rsidR="004A4459">
              <w:rPr>
                <w:rFonts w:ascii="Arial" w:eastAsia="Arial" w:hAnsi="Arial" w:cs="Arial"/>
                <w:sz w:val="22"/>
                <w:szCs w:val="22"/>
              </w:rPr>
              <w:t>Vaibhavikumari</w:t>
            </w:r>
            <w:proofErr w:type="spellEnd"/>
            <w:r w:rsidR="004A4459">
              <w:rPr>
                <w:rFonts w:ascii="Arial" w:eastAsia="Arial" w:hAnsi="Arial" w:cs="Arial"/>
                <w:sz w:val="22"/>
                <w:szCs w:val="22"/>
              </w:rPr>
              <w:t xml:space="preserve"> </w:t>
            </w:r>
            <w:proofErr w:type="spellStart"/>
            <w:r w:rsidR="004A4459">
              <w:rPr>
                <w:rFonts w:ascii="Arial" w:eastAsia="Arial" w:hAnsi="Arial" w:cs="Arial"/>
                <w:sz w:val="22"/>
                <w:szCs w:val="22"/>
              </w:rPr>
              <w:t>solanki</w:t>
            </w:r>
            <w:proofErr w:type="spellEnd"/>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36FF8269" w14:textId="67A8C626" w:rsidR="004D0161" w:rsidRPr="000C5581" w:rsidRDefault="004A4459" w:rsidP="003257BD">
            <w:pPr>
              <w:autoSpaceDE w:val="0"/>
              <w:autoSpaceDN w:val="0"/>
              <w:adjustRightInd w:val="0"/>
              <w:rPr>
                <w:rFonts w:ascii="Arial" w:hAnsi="Arial" w:cs="Arial"/>
                <w:sz w:val="28"/>
                <w:szCs w:val="28"/>
              </w:rPr>
            </w:pPr>
            <w:proofErr w:type="spellStart"/>
            <w:r>
              <w:rPr>
                <w:sz w:val="24"/>
                <w:szCs w:val="24"/>
              </w:rPr>
              <w:t>Vaibhavikumari</w:t>
            </w:r>
            <w:proofErr w:type="spellEnd"/>
            <w:r>
              <w:rPr>
                <w:sz w:val="24"/>
                <w:szCs w:val="24"/>
              </w:rPr>
              <w:t xml:space="preserve"> Solanki </w:t>
            </w:r>
            <w:r w:rsidR="000C5581" w:rsidRPr="000C5581">
              <w:rPr>
                <w:sz w:val="24"/>
                <w:szCs w:val="24"/>
              </w:rPr>
              <w:t>will be in full control of the anonymised dataset and will manage it for the whole project.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lastRenderedPageBreak/>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BAC8E90"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658F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1140601D"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658F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177B5944" w:rsidR="004D0161" w:rsidRPr="005658FE" w:rsidRDefault="004A4459" w:rsidP="005658FE">
            <w:pPr>
              <w:pStyle w:val="Heading1"/>
              <w:shd w:val="clear" w:color="auto" w:fill="FFFFFF"/>
              <w:jc w:val="left"/>
              <w:rPr>
                <w:rFonts w:ascii="Segoe UI" w:hAnsi="Segoe UI" w:cs="Segoe UI"/>
                <w:color w:val="1D2125"/>
                <w:lang w:eastAsia="en-AE"/>
              </w:rPr>
            </w:pPr>
            <w:proofErr w:type="spellStart"/>
            <w:r>
              <w:rPr>
                <w:rFonts w:ascii="Segoe UI" w:hAnsi="Segoe UI" w:cs="Segoe UI"/>
                <w:color w:val="1D2125"/>
              </w:rPr>
              <w:t>Vaibhavikumari</w:t>
            </w:r>
            <w:proofErr w:type="spellEnd"/>
            <w:r>
              <w:rPr>
                <w:rFonts w:ascii="Segoe UI" w:hAnsi="Segoe UI" w:cs="Segoe UI"/>
                <w:color w:val="1D2125"/>
              </w:rPr>
              <w:t xml:space="preserve"> </w:t>
            </w:r>
            <w:proofErr w:type="spellStart"/>
            <w:r>
              <w:rPr>
                <w:rFonts w:ascii="Segoe UI" w:hAnsi="Segoe UI" w:cs="Segoe UI"/>
                <w:color w:val="1D2125"/>
              </w:rPr>
              <w:t>Upendrasinh</w:t>
            </w:r>
            <w:proofErr w:type="spellEnd"/>
            <w:r>
              <w:rPr>
                <w:rFonts w:ascii="Segoe UI" w:hAnsi="Segoe UI" w:cs="Segoe UI"/>
                <w:color w:val="1D2125"/>
              </w:rPr>
              <w:t xml:space="preserve"> </w:t>
            </w:r>
            <w:proofErr w:type="spellStart"/>
            <w:r>
              <w:rPr>
                <w:rFonts w:ascii="Segoe UI" w:hAnsi="Segoe UI" w:cs="Segoe UI"/>
                <w:color w:val="1D2125"/>
              </w:rPr>
              <w:t>solanki</w:t>
            </w:r>
            <w:proofErr w:type="spellEnd"/>
          </w:p>
        </w:tc>
        <w:tc>
          <w:tcPr>
            <w:tcW w:w="2139" w:type="dxa"/>
            <w:vAlign w:val="center"/>
          </w:tcPr>
          <w:p w14:paraId="785B86A8" w14:textId="56AAE733" w:rsidR="005658FE" w:rsidRDefault="004D0161" w:rsidP="005658FE">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5658FE">
              <w:rPr>
                <w:rFonts w:ascii="Arial" w:hAnsi="Arial" w:cs="Arial"/>
                <w:b/>
                <w:bCs/>
                <w:sz w:val="22"/>
                <w:szCs w:val="22"/>
              </w:rPr>
              <w:t xml:space="preserve"> 17/11/2025</w:t>
            </w:r>
          </w:p>
          <w:p w14:paraId="7C2D2CC9" w14:textId="2D12A280" w:rsidR="004D0161" w:rsidRDefault="004D0161" w:rsidP="00694EA8">
            <w:pPr>
              <w:spacing w:before="100" w:beforeAutospacing="1" w:after="100" w:afterAutospacing="1"/>
              <w:rPr>
                <w:rFonts w:ascii="Arial" w:hAnsi="Arial" w:cs="Arial"/>
                <w:b/>
                <w:bCs/>
                <w:sz w:val="22"/>
                <w:szCs w:val="22"/>
              </w:rPr>
            </w:pP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1F1E73D1" w:rsidR="00AA7E42" w:rsidRPr="004C3A0B" w:rsidRDefault="00694C62" w:rsidP="00CA7241">
            <w:pPr>
              <w:pStyle w:val="ListParagraph"/>
              <w:ind w:left="0"/>
              <w:rPr>
                <w:rFonts w:ascii="Arial" w:hAnsi="Arial" w:cs="Arial"/>
              </w:rPr>
            </w:pPr>
            <w:proofErr w:type="spellStart"/>
            <w:r>
              <w:rPr>
                <w:rFonts w:ascii="Arial" w:hAnsi="Arial" w:cs="Arial"/>
              </w:rPr>
              <w:t>Vijeyananthan</w:t>
            </w:r>
            <w:proofErr w:type="spellEnd"/>
            <w:r>
              <w:rPr>
                <w:rFonts w:ascii="Arial" w:hAnsi="Arial" w:cs="Arial"/>
              </w:rPr>
              <w:t xml:space="preserve"> </w:t>
            </w:r>
            <w:proofErr w:type="spellStart"/>
            <w:r>
              <w:rPr>
                <w:rFonts w:ascii="Arial" w:hAnsi="Arial" w:cs="Arial"/>
              </w:rPr>
              <w:t>Thayananthan</w:t>
            </w:r>
            <w:proofErr w:type="spellEnd"/>
          </w:p>
        </w:tc>
        <w:tc>
          <w:tcPr>
            <w:tcW w:w="1014" w:type="pct"/>
            <w:vMerge w:val="restart"/>
          </w:tcPr>
          <w:p w14:paraId="7BA89991" w14:textId="58CAD2FB" w:rsidR="00292124" w:rsidRDefault="00AA7E42" w:rsidP="0092487B">
            <w:pPr>
              <w:pStyle w:val="ListParagraph"/>
              <w:ind w:left="0"/>
              <w:rPr>
                <w:rFonts w:ascii="Arial" w:hAnsi="Arial" w:cs="Arial"/>
              </w:rPr>
            </w:pPr>
            <w:r w:rsidRPr="004C3A0B">
              <w:rPr>
                <w:rFonts w:ascii="Arial" w:hAnsi="Arial" w:cs="Arial"/>
                <w:b/>
                <w:bCs/>
              </w:rPr>
              <w:t>Date:</w:t>
            </w:r>
          </w:p>
          <w:p w14:paraId="780CD759" w14:textId="1A353A32" w:rsidR="00292124" w:rsidRDefault="00694C62" w:rsidP="00292124">
            <w:r>
              <w:t>18/11/2025</w:t>
            </w:r>
          </w:p>
          <w:p w14:paraId="01CACC02" w14:textId="5E0908AE" w:rsidR="00AA7E42" w:rsidRPr="00292124" w:rsidRDefault="00AA7E42" w:rsidP="00292124"/>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20916ADA" w14:textId="2D8886E0" w:rsidR="00AA7E42" w:rsidRPr="004C3A0B" w:rsidRDefault="00EF4028" w:rsidP="0092487B">
            <w:pPr>
              <w:pStyle w:val="ListParagraph"/>
              <w:ind w:left="0"/>
              <w:rPr>
                <w:rFonts w:ascii="Arial" w:hAnsi="Arial" w:cs="Arial"/>
              </w:rPr>
            </w:pPr>
            <w:r w:rsidRPr="007654AE">
              <w:rPr>
                <w:noProof/>
                <w:color w:val="000000"/>
              </w:rPr>
              <w:drawing>
                <wp:inline distT="0" distB="0" distL="0" distR="0" wp14:anchorId="462124A3" wp14:editId="0087501E">
                  <wp:extent cx="1233805" cy="266700"/>
                  <wp:effectExtent l="0" t="0" r="4445" b="0"/>
                  <wp:docPr id="142458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233805" cy="266700"/>
                          </a:xfrm>
                          <a:prstGeom prst="rect">
                            <a:avLst/>
                          </a:prstGeom>
                          <a:noFill/>
                          <a:ln>
                            <a:noFill/>
                          </a:ln>
                        </pic:spPr>
                      </pic:pic>
                    </a:graphicData>
                  </a:graphic>
                </wp:inline>
              </w:drawing>
            </w: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2F620290"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32759C3" w:rsidR="00CC2661" w:rsidRPr="004C3A0B" w:rsidRDefault="002921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2FEA129E" w:rsidR="00CC2661" w:rsidRPr="004C3A0B" w:rsidRDefault="0029212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3C1E895F" w:rsidR="00CC2661" w:rsidRPr="004C3A0B" w:rsidRDefault="00292124"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0AF9F90" w:rsidR="00743859" w:rsidRPr="004C3A0B" w:rsidRDefault="0029212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27ED8913" w:rsidR="00743859" w:rsidRPr="004C3A0B" w:rsidRDefault="00292124"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1E353F66" w:rsidR="00424773" w:rsidRDefault="00292124"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DAF1A3" w14:textId="77777777" w:rsidR="00860133" w:rsidRDefault="00860133" w:rsidP="00390251">
      <w:r>
        <w:separator/>
      </w:r>
    </w:p>
    <w:p w14:paraId="6A749FFA" w14:textId="77777777" w:rsidR="00860133" w:rsidRDefault="00860133"/>
  </w:endnote>
  <w:endnote w:type="continuationSeparator" w:id="0">
    <w:p w14:paraId="4765F352" w14:textId="77777777" w:rsidR="00860133" w:rsidRDefault="00860133" w:rsidP="00390251">
      <w:r>
        <w:continuationSeparator/>
      </w:r>
    </w:p>
    <w:p w14:paraId="2D345F2A" w14:textId="77777777" w:rsidR="00860133" w:rsidRDefault="008601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Shruti">
    <w:panose1 w:val="02000500000000000000"/>
    <w:charset w:val="00"/>
    <w:family w:val="swiss"/>
    <w:pitch w:val="variable"/>
    <w:sig w:usb0="0004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780CB8" w:rsidRDefault="00780CB8"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008667" w14:textId="77777777" w:rsidR="00860133" w:rsidRDefault="00860133" w:rsidP="00390251">
      <w:r>
        <w:separator/>
      </w:r>
    </w:p>
    <w:p w14:paraId="6630EBA4" w14:textId="77777777" w:rsidR="00860133" w:rsidRDefault="00860133"/>
  </w:footnote>
  <w:footnote w:type="continuationSeparator" w:id="0">
    <w:p w14:paraId="3A2788D4" w14:textId="77777777" w:rsidR="00860133" w:rsidRDefault="00860133" w:rsidP="00390251">
      <w:r>
        <w:continuationSeparator/>
      </w:r>
    </w:p>
    <w:p w14:paraId="19B8FEC4" w14:textId="77777777" w:rsidR="00860133" w:rsidRDefault="0086013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780CB8" w:rsidRPr="00965F27" w:rsidRDefault="00780CB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FAA02B2"/>
    <w:multiLevelType w:val="multilevel"/>
    <w:tmpl w:val="400C6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CC6CB7"/>
    <w:multiLevelType w:val="hybridMultilevel"/>
    <w:tmpl w:val="ED5ED31A"/>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A52748"/>
    <w:multiLevelType w:val="multilevel"/>
    <w:tmpl w:val="391EA3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88509165">
    <w:abstractNumId w:val="10"/>
  </w:num>
  <w:num w:numId="2" w16cid:durableId="2032487064">
    <w:abstractNumId w:val="21"/>
  </w:num>
  <w:num w:numId="3" w16cid:durableId="1329668977">
    <w:abstractNumId w:val="2"/>
  </w:num>
  <w:num w:numId="4" w16cid:durableId="82998062">
    <w:abstractNumId w:val="26"/>
  </w:num>
  <w:num w:numId="5" w16cid:durableId="13815161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7366878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9668986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95074947">
    <w:abstractNumId w:val="3"/>
  </w:num>
  <w:num w:numId="9" w16cid:durableId="1542858989">
    <w:abstractNumId w:val="7"/>
  </w:num>
  <w:num w:numId="10" w16cid:durableId="2024814791">
    <w:abstractNumId w:val="8"/>
  </w:num>
  <w:num w:numId="11" w16cid:durableId="127281915">
    <w:abstractNumId w:val="24"/>
  </w:num>
  <w:num w:numId="12" w16cid:durableId="560796689">
    <w:abstractNumId w:val="22"/>
  </w:num>
  <w:num w:numId="13" w16cid:durableId="2037343909">
    <w:abstractNumId w:val="23"/>
  </w:num>
  <w:num w:numId="14" w16cid:durableId="1201286192">
    <w:abstractNumId w:val="0"/>
  </w:num>
  <w:num w:numId="15" w16cid:durableId="1494637776">
    <w:abstractNumId w:val="5"/>
  </w:num>
  <w:num w:numId="16" w16cid:durableId="113527185">
    <w:abstractNumId w:val="6"/>
  </w:num>
  <w:num w:numId="17" w16cid:durableId="364142641">
    <w:abstractNumId w:val="11"/>
  </w:num>
  <w:num w:numId="18" w16cid:durableId="1423988135">
    <w:abstractNumId w:val="13"/>
  </w:num>
  <w:num w:numId="19" w16cid:durableId="1497646690">
    <w:abstractNumId w:val="25"/>
  </w:num>
  <w:num w:numId="20" w16cid:durableId="505439980">
    <w:abstractNumId w:val="4"/>
  </w:num>
  <w:num w:numId="21" w16cid:durableId="1682928181">
    <w:abstractNumId w:val="14"/>
  </w:num>
  <w:num w:numId="22" w16cid:durableId="1769303624">
    <w:abstractNumId w:val="20"/>
  </w:num>
  <w:num w:numId="23" w16cid:durableId="988939928">
    <w:abstractNumId w:val="1"/>
  </w:num>
  <w:num w:numId="24" w16cid:durableId="614555080">
    <w:abstractNumId w:val="9"/>
  </w:num>
  <w:num w:numId="25" w16cid:durableId="1025209963">
    <w:abstractNumId w:val="12"/>
  </w:num>
  <w:num w:numId="26" w16cid:durableId="1482429891">
    <w:abstractNumId w:val="27"/>
  </w:num>
  <w:num w:numId="27" w16cid:durableId="176968717">
    <w:abstractNumId w:val="18"/>
  </w:num>
  <w:num w:numId="28" w16cid:durableId="177743219">
    <w:abstractNumId w:val="28"/>
  </w:num>
  <w:num w:numId="29" w16cid:durableId="2141413984">
    <w:abstractNumId w:val="19"/>
  </w:num>
  <w:num w:numId="30" w16cid:durableId="10167382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5995"/>
    <w:rsid w:val="0008799F"/>
    <w:rsid w:val="00090CF7"/>
    <w:rsid w:val="000924DD"/>
    <w:rsid w:val="00095059"/>
    <w:rsid w:val="00096209"/>
    <w:rsid w:val="000A797F"/>
    <w:rsid w:val="000B0A8F"/>
    <w:rsid w:val="000B5723"/>
    <w:rsid w:val="000B58AD"/>
    <w:rsid w:val="000C0C2F"/>
    <w:rsid w:val="000C3A29"/>
    <w:rsid w:val="000C5581"/>
    <w:rsid w:val="000C5E77"/>
    <w:rsid w:val="000C7409"/>
    <w:rsid w:val="000D067B"/>
    <w:rsid w:val="000D23C8"/>
    <w:rsid w:val="000E2AD0"/>
    <w:rsid w:val="000F1514"/>
    <w:rsid w:val="000F2470"/>
    <w:rsid w:val="000F7C83"/>
    <w:rsid w:val="00102B85"/>
    <w:rsid w:val="0010484B"/>
    <w:rsid w:val="00113E57"/>
    <w:rsid w:val="00122E21"/>
    <w:rsid w:val="00124438"/>
    <w:rsid w:val="00124A77"/>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7D6"/>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2124"/>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4459"/>
    <w:rsid w:val="004A7DD5"/>
    <w:rsid w:val="004B7A0E"/>
    <w:rsid w:val="004C3A0B"/>
    <w:rsid w:val="004C3D85"/>
    <w:rsid w:val="004C5C13"/>
    <w:rsid w:val="004D0161"/>
    <w:rsid w:val="004D5683"/>
    <w:rsid w:val="004D642B"/>
    <w:rsid w:val="004E0338"/>
    <w:rsid w:val="004E4AC4"/>
    <w:rsid w:val="004E616D"/>
    <w:rsid w:val="004E6A23"/>
    <w:rsid w:val="004F059C"/>
    <w:rsid w:val="004F3E55"/>
    <w:rsid w:val="004F599C"/>
    <w:rsid w:val="005035A0"/>
    <w:rsid w:val="00515580"/>
    <w:rsid w:val="00526C56"/>
    <w:rsid w:val="00531C04"/>
    <w:rsid w:val="0053302B"/>
    <w:rsid w:val="00536AEC"/>
    <w:rsid w:val="00546F01"/>
    <w:rsid w:val="0055785D"/>
    <w:rsid w:val="00563B3D"/>
    <w:rsid w:val="00564AD3"/>
    <w:rsid w:val="005658FE"/>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C6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0CB8"/>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47C59"/>
    <w:rsid w:val="00860133"/>
    <w:rsid w:val="008732E0"/>
    <w:rsid w:val="008B346A"/>
    <w:rsid w:val="008B67D3"/>
    <w:rsid w:val="008C1A38"/>
    <w:rsid w:val="008C4441"/>
    <w:rsid w:val="008D0BC1"/>
    <w:rsid w:val="008E0B2C"/>
    <w:rsid w:val="008F29DD"/>
    <w:rsid w:val="008F6555"/>
    <w:rsid w:val="008F7B9C"/>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3D49"/>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48FB"/>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53C9"/>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83CCD"/>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1B06"/>
    <w:rsid w:val="00CF4E46"/>
    <w:rsid w:val="00D07385"/>
    <w:rsid w:val="00D07C1B"/>
    <w:rsid w:val="00D155C0"/>
    <w:rsid w:val="00D174E2"/>
    <w:rsid w:val="00D267DA"/>
    <w:rsid w:val="00D34887"/>
    <w:rsid w:val="00D36746"/>
    <w:rsid w:val="00D369B5"/>
    <w:rsid w:val="00D37985"/>
    <w:rsid w:val="00D37BF1"/>
    <w:rsid w:val="00D41AE9"/>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9A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4028"/>
    <w:rsid w:val="00EF42B7"/>
    <w:rsid w:val="00EF6306"/>
    <w:rsid w:val="00F039C7"/>
    <w:rsid w:val="00F12CDD"/>
    <w:rsid w:val="00F230F0"/>
    <w:rsid w:val="00F33A1A"/>
    <w:rsid w:val="00F33B55"/>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939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30144">
      <w:bodyDiv w:val="1"/>
      <w:marLeft w:val="0"/>
      <w:marRight w:val="0"/>
      <w:marTop w:val="0"/>
      <w:marBottom w:val="0"/>
      <w:divBdr>
        <w:top w:val="none" w:sz="0" w:space="0" w:color="auto"/>
        <w:left w:val="none" w:sz="0" w:space="0" w:color="auto"/>
        <w:bottom w:val="none" w:sz="0" w:space="0" w:color="auto"/>
        <w:right w:val="none" w:sz="0" w:space="0" w:color="auto"/>
      </w:divBdr>
    </w:div>
    <w:div w:id="185679751">
      <w:bodyDiv w:val="1"/>
      <w:marLeft w:val="0"/>
      <w:marRight w:val="0"/>
      <w:marTop w:val="0"/>
      <w:marBottom w:val="0"/>
      <w:divBdr>
        <w:top w:val="none" w:sz="0" w:space="0" w:color="auto"/>
        <w:left w:val="none" w:sz="0" w:space="0" w:color="auto"/>
        <w:bottom w:val="none" w:sz="0" w:space="0" w:color="auto"/>
        <w:right w:val="none" w:sz="0" w:space="0" w:color="auto"/>
      </w:divBdr>
    </w:div>
    <w:div w:id="350838982">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18633184">
      <w:bodyDiv w:val="1"/>
      <w:marLeft w:val="0"/>
      <w:marRight w:val="0"/>
      <w:marTop w:val="0"/>
      <w:marBottom w:val="0"/>
      <w:divBdr>
        <w:top w:val="none" w:sz="0" w:space="0" w:color="auto"/>
        <w:left w:val="none" w:sz="0" w:space="0" w:color="auto"/>
        <w:bottom w:val="none" w:sz="0" w:space="0" w:color="auto"/>
        <w:right w:val="none" w:sz="0" w:space="0" w:color="auto"/>
      </w:divBdr>
    </w:div>
    <w:div w:id="1037657907">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4377294">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29857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511313@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8DE20A4-FC74-4669-A91B-6C587EEA5FBE}">
  <ds:schemaRefs>
    <ds:schemaRef ds:uri="http://schemas.openxmlformats.org/officeDocument/2006/bibliography"/>
  </ds:schemaRefs>
</ds:datastoreItem>
</file>

<file path=customXml/itemProps2.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5788</Words>
  <Characters>32998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38709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vaibhavi1609@outlook.com</cp:lastModifiedBy>
  <cp:revision>5</cp:revision>
  <cp:lastPrinted>2016-10-24T12:21:00Z</cp:lastPrinted>
  <dcterms:created xsi:type="dcterms:W3CDTF">2025-11-17T22:56:00Z</dcterms:created>
  <dcterms:modified xsi:type="dcterms:W3CDTF">2025-11-18T11:52:00Z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191ddd50-4d28-47c7-9da6-fa1070eae7f4</vt:lpwstr>
  </property>
</Properties>
</file>