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35310097"/>
        <w:docPartObj>
          <w:docPartGallery w:val="Cover Pages"/>
          <w:docPartUnique/>
        </w:docPartObj>
      </w:sdtPr>
      <w:sdtEndPr>
        <w:rPr>
          <w:rFonts w:eastAsiaTheme="minorHAnsi"/>
          <w:color w:val="auto"/>
          <w:lang/>
        </w:rPr>
      </w:sdtEndPr>
      <w:sdtContent>
        <w:p w14:paraId="2CC46BCC" w14:textId="19A07B59" w:rsidR="00BC3DFA" w:rsidRDefault="00BC3DFA">
          <w:pPr>
            <w:pStyle w:val="NoSpacing"/>
            <w:spacing w:before="1540" w:after="240"/>
            <w:jc w:val="center"/>
            <w:rPr>
              <w:color w:val="4472C4" w:themeColor="accent1"/>
            </w:rPr>
          </w:pPr>
          <w:r>
            <w:rPr>
              <w:noProof/>
              <w:color w:val="4472C4" w:themeColor="accent1"/>
            </w:rPr>
            <w:drawing>
              <wp:inline distT="0" distB="0" distL="0" distR="0" wp14:anchorId="0216B135" wp14:editId="3B98F25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2F3DFA902F34B6BB9457B37C20B924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6841A9" w14:textId="0516F945" w:rsidR="00BC3DFA" w:rsidRDefault="00BC3DF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OBESITY IN A HEALTHCARE CENTRE</w:t>
              </w:r>
            </w:p>
          </w:sdtContent>
        </w:sdt>
        <w:sdt>
          <w:sdtPr>
            <w:rPr>
              <w:color w:val="4472C4" w:themeColor="accent1"/>
              <w:sz w:val="28"/>
              <w:szCs w:val="28"/>
            </w:rPr>
            <w:alias w:val="Subtitle"/>
            <w:tag w:val=""/>
            <w:id w:val="328029620"/>
            <w:placeholder>
              <w:docPart w:val="56E402C7AA21438EB216A2480A8AD0A2"/>
            </w:placeholder>
            <w:dataBinding w:prefixMappings="xmlns:ns0='http://purl.org/dc/elements/1.1/' xmlns:ns1='http://schemas.openxmlformats.org/package/2006/metadata/core-properties' " w:xpath="/ns1:coreProperties[1]/ns0:subject[1]" w:storeItemID="{6C3C8BC8-F283-45AE-878A-BAB7291924A1}"/>
            <w:text/>
          </w:sdtPr>
          <w:sdtContent>
            <w:p w14:paraId="68ABADFC" w14:textId="5CD730A6" w:rsidR="00BC3DFA" w:rsidRDefault="00BC3DFA">
              <w:pPr>
                <w:pStyle w:val="NoSpacing"/>
                <w:jc w:val="center"/>
                <w:rPr>
                  <w:color w:val="4472C4" w:themeColor="accent1"/>
                  <w:sz w:val="28"/>
                  <w:szCs w:val="28"/>
                </w:rPr>
              </w:pPr>
              <w:r>
                <w:rPr>
                  <w:color w:val="4472C4" w:themeColor="accent1"/>
                  <w:sz w:val="28"/>
                  <w:szCs w:val="28"/>
                </w:rPr>
                <w:t>Mo</w:t>
              </w:r>
              <w:r w:rsidR="005013CE">
                <w:rPr>
                  <w:color w:val="4472C4" w:themeColor="accent1"/>
                  <w:sz w:val="28"/>
                  <w:szCs w:val="28"/>
                </w:rPr>
                <w:t xml:space="preserve">dule: Introduction to Research </w:t>
              </w:r>
            </w:p>
          </w:sdtContent>
        </w:sdt>
        <w:p w14:paraId="1D3E823A" w14:textId="289D71B2" w:rsidR="00BC3DFA" w:rsidRDefault="00BC3DFA">
          <w:pPr>
            <w:pStyle w:val="NoSpacing"/>
            <w:spacing w:before="480"/>
            <w:jc w:val="center"/>
            <w:rPr>
              <w:color w:val="4472C4" w:themeColor="accent1"/>
            </w:rPr>
          </w:pPr>
          <w:r>
            <w:rPr>
              <w:noProof/>
              <w:color w:val="4472C4" w:themeColor="accent1"/>
            </w:rPr>
            <w:drawing>
              <wp:inline distT="0" distB="0" distL="0" distR="0" wp14:anchorId="1BFA062D" wp14:editId="652C300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A6E7B5" w14:textId="3B1F717C" w:rsidR="00BC3DFA" w:rsidRDefault="005013CE">
          <w:r>
            <w:rPr>
              <w:noProof/>
              <w:color w:val="4472C4" w:themeColor="accent1"/>
            </w:rPr>
            <mc:AlternateContent>
              <mc:Choice Requires="wps">
                <w:drawing>
                  <wp:anchor distT="0" distB="0" distL="114300" distR="114300" simplePos="0" relativeHeight="251668480" behindDoc="0" locked="0" layoutInCell="1" allowOverlap="1" wp14:anchorId="75956392" wp14:editId="40518840">
                    <wp:simplePos x="0" y="0"/>
                    <wp:positionH relativeFrom="margin">
                      <wp:align>left</wp:align>
                    </wp:positionH>
                    <wp:positionV relativeFrom="page">
                      <wp:posOffset>7258050</wp:posOffset>
                    </wp:positionV>
                    <wp:extent cx="5740400" cy="2380615"/>
                    <wp:effectExtent l="0" t="0" r="12700" b="635"/>
                    <wp:wrapNone/>
                    <wp:docPr id="142" name="Text Box 142"/>
                    <wp:cNvGraphicFramePr/>
                    <a:graphic xmlns:a="http://schemas.openxmlformats.org/drawingml/2006/main">
                      <a:graphicData uri="http://schemas.microsoft.com/office/word/2010/wordprocessingShape">
                        <wps:wsp>
                          <wps:cNvSpPr txBox="1"/>
                          <wps:spPr>
                            <a:xfrm>
                              <a:off x="0" y="0"/>
                              <a:ext cx="5740400" cy="2380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48167" w14:textId="793BC824" w:rsidR="00BC3DFA" w:rsidRDefault="005013CE" w:rsidP="005013CE">
                                <w:pPr>
                                  <w:pStyle w:val="NoSpacing"/>
                                  <w:rPr>
                                    <w:caps/>
                                    <w:color w:val="4472C4" w:themeColor="accent1"/>
                                    <w:sz w:val="28"/>
                                    <w:szCs w:val="28"/>
                                    <w:lang w:val="en-GB"/>
                                  </w:rPr>
                                </w:pPr>
                                <w:r>
                                  <w:rPr>
                                    <w:caps/>
                                    <w:color w:val="4472C4" w:themeColor="accent1"/>
                                    <w:sz w:val="28"/>
                                    <w:szCs w:val="28"/>
                                    <w:lang w:val="en-GB"/>
                                  </w:rPr>
                                  <w:t xml:space="preserve">                               student </w:t>
                                </w:r>
                                <w:proofErr w:type="gramStart"/>
                                <w:r>
                                  <w:rPr>
                                    <w:caps/>
                                    <w:color w:val="4472C4" w:themeColor="accent1"/>
                                    <w:sz w:val="28"/>
                                    <w:szCs w:val="28"/>
                                    <w:lang w:val="en-GB"/>
                                  </w:rPr>
                                  <w:t>name :</w:t>
                                </w:r>
                                <w:proofErr w:type="gramEnd"/>
                                <w:r>
                                  <w:rPr>
                                    <w:caps/>
                                    <w:color w:val="4472C4" w:themeColor="accent1"/>
                                    <w:sz w:val="28"/>
                                    <w:szCs w:val="28"/>
                                    <w:lang w:val="en-GB"/>
                                  </w:rPr>
                                  <w:t xml:space="preserve"> ROXANA-ANDREEA TIRIS</w:t>
                                </w:r>
                              </w:p>
                              <w:p w14:paraId="6C712C41" w14:textId="008D7674" w:rsidR="005013CE" w:rsidRDefault="005013CE">
                                <w:pPr>
                                  <w:pStyle w:val="NoSpacing"/>
                                  <w:jc w:val="center"/>
                                  <w:rPr>
                                    <w:caps/>
                                    <w:color w:val="4472C4" w:themeColor="accent1"/>
                                    <w:sz w:val="28"/>
                                    <w:szCs w:val="28"/>
                                    <w:lang w:val="en-GB"/>
                                  </w:rPr>
                                </w:pPr>
                                <w:r>
                                  <w:rPr>
                                    <w:caps/>
                                    <w:color w:val="4472C4" w:themeColor="accent1"/>
                                    <w:sz w:val="28"/>
                                    <w:szCs w:val="28"/>
                                    <w:lang w:val="en-GB"/>
                                  </w:rPr>
                                  <w:t xml:space="preserve">STUDENT </w:t>
                                </w:r>
                                <w:proofErr w:type="gramStart"/>
                                <w:r>
                                  <w:rPr>
                                    <w:caps/>
                                    <w:color w:val="4472C4" w:themeColor="accent1"/>
                                    <w:sz w:val="28"/>
                                    <w:szCs w:val="28"/>
                                    <w:lang w:val="en-GB"/>
                                  </w:rPr>
                                  <w:t>ID :</w:t>
                                </w:r>
                                <w:proofErr w:type="gramEnd"/>
                                <w:r>
                                  <w:rPr>
                                    <w:caps/>
                                    <w:color w:val="4472C4" w:themeColor="accent1"/>
                                    <w:sz w:val="28"/>
                                    <w:szCs w:val="28"/>
                                    <w:lang w:val="en-GB"/>
                                  </w:rPr>
                                  <w:t xml:space="preserve"> 1912306</w:t>
                                </w:r>
                              </w:p>
                              <w:p w14:paraId="0B5C4903" w14:textId="77777777" w:rsidR="005013CE" w:rsidRDefault="005013CE" w:rsidP="005013CE">
                                <w:pPr>
                                  <w:pStyle w:val="NoSpacing"/>
                                  <w:jc w:val="center"/>
                                  <w:rPr>
                                    <w:caps/>
                                    <w:color w:val="4472C4" w:themeColor="accent1"/>
                                    <w:sz w:val="28"/>
                                    <w:szCs w:val="28"/>
                                    <w:lang w:val="en-GB"/>
                                  </w:rPr>
                                </w:pPr>
                                <w:r>
                                  <w:rPr>
                                    <w:caps/>
                                    <w:color w:val="4472C4" w:themeColor="accent1"/>
                                    <w:sz w:val="28"/>
                                    <w:szCs w:val="28"/>
                                    <w:lang w:val="en-GB"/>
                                  </w:rPr>
                                  <w:t>mODULE CODE: BMHP5005</w:t>
                                </w:r>
                              </w:p>
                              <w:p w14:paraId="2389457C" w14:textId="6901962C" w:rsidR="005013CE" w:rsidRDefault="005013CE" w:rsidP="005013CE">
                                <w:pPr>
                                  <w:pStyle w:val="NoSpacing"/>
                                  <w:jc w:val="center"/>
                                  <w:rPr>
                                    <w:caps/>
                                    <w:color w:val="4472C4" w:themeColor="accent1"/>
                                    <w:sz w:val="28"/>
                                    <w:szCs w:val="28"/>
                                    <w:lang w:val="en-GB"/>
                                  </w:rPr>
                                </w:pPr>
                                <w:r>
                                  <w:rPr>
                                    <w:caps/>
                                    <w:color w:val="4472C4" w:themeColor="accent1"/>
                                    <w:sz w:val="28"/>
                                    <w:szCs w:val="28"/>
                                    <w:lang w:val="en-GB"/>
                                  </w:rPr>
                                  <w:t>LECTURER’S NAME: DR. TAYO KOREDE</w:t>
                                </w:r>
                              </w:p>
                              <w:p w14:paraId="7CEAFD02" w14:textId="7256D2B4" w:rsidR="005013CE" w:rsidRPr="005013CE" w:rsidRDefault="005013CE" w:rsidP="005013CE">
                                <w:pPr>
                                  <w:pStyle w:val="NoSpacing"/>
                                  <w:jc w:val="center"/>
                                  <w:rPr>
                                    <w:caps/>
                                    <w:color w:val="4472C4" w:themeColor="accent1"/>
                                    <w:sz w:val="28"/>
                                    <w:szCs w:val="28"/>
                                    <w:lang w:val="en-GB"/>
                                  </w:rPr>
                                </w:pPr>
                                <w:r>
                                  <w:rPr>
                                    <w:caps/>
                                    <w:color w:val="4472C4" w:themeColor="accent1"/>
                                    <w:sz w:val="28"/>
                                    <w:szCs w:val="28"/>
                                    <w:lang w:val="en-GB"/>
                                  </w:rPr>
                                  <w:t xml:space="preserve">DEADLINE </w:t>
                                </w:r>
                                <w:proofErr w:type="gramStart"/>
                                <w:r>
                                  <w:rPr>
                                    <w:caps/>
                                    <w:color w:val="4472C4" w:themeColor="accent1"/>
                                    <w:sz w:val="28"/>
                                    <w:szCs w:val="28"/>
                                    <w:lang w:val="en-GB"/>
                                  </w:rPr>
                                  <w:t>DATE :</w:t>
                                </w:r>
                                <w:proofErr w:type="gramEnd"/>
                                <w:r>
                                  <w:rPr>
                                    <w:caps/>
                                    <w:color w:val="4472C4" w:themeColor="accent1"/>
                                    <w:sz w:val="28"/>
                                    <w:szCs w:val="28"/>
                                    <w:lang w:val="en-GB"/>
                                  </w:rPr>
                                  <w:t xml:space="preserve"> 19.11.2021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56392" id="_x0000_t202" coordsize="21600,21600" o:spt="202" path="m,l,21600r21600,l21600,xe">
                    <v:stroke joinstyle="miter"/>
                    <v:path gradientshapeok="t" o:connecttype="rect"/>
                  </v:shapetype>
                  <v:shape id="Text Box 142" o:spid="_x0000_s1026" type="#_x0000_t202" style="position:absolute;margin-left:0;margin-top:571.5pt;width:452pt;height:187.4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" filled="f" stroked="f" strokeweight=".5pt">
                    <v:textbox inset="0,0,0,0">
                      <w:txbxContent>
                        <w:p w14:paraId="2C848167" w14:textId="793BC824" w:rsidR="00BC3DFA" w:rsidRDefault="005013CE" w:rsidP="005013CE">
                          <w:pPr>
                            <w:pStyle w:val="NoSpacing"/>
                            <w:rPr>
                              <w:caps/>
                              <w:color w:val="4472C4" w:themeColor="accent1"/>
                              <w:sz w:val="28"/>
                              <w:szCs w:val="28"/>
                              <w:lang w:val="en-GB"/>
                            </w:rPr>
                          </w:pPr>
                          <w:r>
                            <w:rPr>
                              <w:caps/>
                              <w:color w:val="4472C4" w:themeColor="accent1"/>
                              <w:sz w:val="28"/>
                              <w:szCs w:val="28"/>
                              <w:lang w:val="en-GB"/>
                            </w:rPr>
                            <w:t xml:space="preserve">                               student </w:t>
                          </w:r>
                          <w:proofErr w:type="gramStart"/>
                          <w:r>
                            <w:rPr>
                              <w:caps/>
                              <w:color w:val="4472C4" w:themeColor="accent1"/>
                              <w:sz w:val="28"/>
                              <w:szCs w:val="28"/>
                              <w:lang w:val="en-GB"/>
                            </w:rPr>
                            <w:t>name :</w:t>
                          </w:r>
                          <w:proofErr w:type="gramEnd"/>
                          <w:r>
                            <w:rPr>
                              <w:caps/>
                              <w:color w:val="4472C4" w:themeColor="accent1"/>
                              <w:sz w:val="28"/>
                              <w:szCs w:val="28"/>
                              <w:lang w:val="en-GB"/>
                            </w:rPr>
                            <w:t xml:space="preserve"> ROXANA-ANDREEA TIRIS</w:t>
                          </w:r>
                        </w:p>
                        <w:p w14:paraId="6C712C41" w14:textId="008D7674" w:rsidR="005013CE" w:rsidRDefault="005013CE">
                          <w:pPr>
                            <w:pStyle w:val="NoSpacing"/>
                            <w:jc w:val="center"/>
                            <w:rPr>
                              <w:caps/>
                              <w:color w:val="4472C4" w:themeColor="accent1"/>
                              <w:sz w:val="28"/>
                              <w:szCs w:val="28"/>
                              <w:lang w:val="en-GB"/>
                            </w:rPr>
                          </w:pPr>
                          <w:r>
                            <w:rPr>
                              <w:caps/>
                              <w:color w:val="4472C4" w:themeColor="accent1"/>
                              <w:sz w:val="28"/>
                              <w:szCs w:val="28"/>
                              <w:lang w:val="en-GB"/>
                            </w:rPr>
                            <w:t xml:space="preserve">STUDENT </w:t>
                          </w:r>
                          <w:proofErr w:type="gramStart"/>
                          <w:r>
                            <w:rPr>
                              <w:caps/>
                              <w:color w:val="4472C4" w:themeColor="accent1"/>
                              <w:sz w:val="28"/>
                              <w:szCs w:val="28"/>
                              <w:lang w:val="en-GB"/>
                            </w:rPr>
                            <w:t>ID :</w:t>
                          </w:r>
                          <w:proofErr w:type="gramEnd"/>
                          <w:r>
                            <w:rPr>
                              <w:caps/>
                              <w:color w:val="4472C4" w:themeColor="accent1"/>
                              <w:sz w:val="28"/>
                              <w:szCs w:val="28"/>
                              <w:lang w:val="en-GB"/>
                            </w:rPr>
                            <w:t xml:space="preserve"> 1912306</w:t>
                          </w:r>
                        </w:p>
                        <w:p w14:paraId="0B5C4903" w14:textId="77777777" w:rsidR="005013CE" w:rsidRDefault="005013CE" w:rsidP="005013CE">
                          <w:pPr>
                            <w:pStyle w:val="NoSpacing"/>
                            <w:jc w:val="center"/>
                            <w:rPr>
                              <w:caps/>
                              <w:color w:val="4472C4" w:themeColor="accent1"/>
                              <w:sz w:val="28"/>
                              <w:szCs w:val="28"/>
                              <w:lang w:val="en-GB"/>
                            </w:rPr>
                          </w:pPr>
                          <w:r>
                            <w:rPr>
                              <w:caps/>
                              <w:color w:val="4472C4" w:themeColor="accent1"/>
                              <w:sz w:val="28"/>
                              <w:szCs w:val="28"/>
                              <w:lang w:val="en-GB"/>
                            </w:rPr>
                            <w:t>mODULE CODE: BMHP5005</w:t>
                          </w:r>
                        </w:p>
                        <w:p w14:paraId="2389457C" w14:textId="6901962C" w:rsidR="005013CE" w:rsidRDefault="005013CE" w:rsidP="005013CE">
                          <w:pPr>
                            <w:pStyle w:val="NoSpacing"/>
                            <w:jc w:val="center"/>
                            <w:rPr>
                              <w:caps/>
                              <w:color w:val="4472C4" w:themeColor="accent1"/>
                              <w:sz w:val="28"/>
                              <w:szCs w:val="28"/>
                              <w:lang w:val="en-GB"/>
                            </w:rPr>
                          </w:pPr>
                          <w:r>
                            <w:rPr>
                              <w:caps/>
                              <w:color w:val="4472C4" w:themeColor="accent1"/>
                              <w:sz w:val="28"/>
                              <w:szCs w:val="28"/>
                              <w:lang w:val="en-GB"/>
                            </w:rPr>
                            <w:t>LECTURER’S NAME: DR. TAYO KOREDE</w:t>
                          </w:r>
                        </w:p>
                        <w:p w14:paraId="7CEAFD02" w14:textId="7256D2B4" w:rsidR="005013CE" w:rsidRPr="005013CE" w:rsidRDefault="005013CE" w:rsidP="005013CE">
                          <w:pPr>
                            <w:pStyle w:val="NoSpacing"/>
                            <w:jc w:val="center"/>
                            <w:rPr>
                              <w:caps/>
                              <w:color w:val="4472C4" w:themeColor="accent1"/>
                              <w:sz w:val="28"/>
                              <w:szCs w:val="28"/>
                              <w:lang w:val="en-GB"/>
                            </w:rPr>
                          </w:pPr>
                          <w:r>
                            <w:rPr>
                              <w:caps/>
                              <w:color w:val="4472C4" w:themeColor="accent1"/>
                              <w:sz w:val="28"/>
                              <w:szCs w:val="28"/>
                              <w:lang w:val="en-GB"/>
                            </w:rPr>
                            <w:t xml:space="preserve">DEADLINE </w:t>
                          </w:r>
                          <w:proofErr w:type="gramStart"/>
                          <w:r>
                            <w:rPr>
                              <w:caps/>
                              <w:color w:val="4472C4" w:themeColor="accent1"/>
                              <w:sz w:val="28"/>
                              <w:szCs w:val="28"/>
                              <w:lang w:val="en-GB"/>
                            </w:rPr>
                            <w:t>DATE :</w:t>
                          </w:r>
                          <w:proofErr w:type="gramEnd"/>
                          <w:r>
                            <w:rPr>
                              <w:caps/>
                              <w:color w:val="4472C4" w:themeColor="accent1"/>
                              <w:sz w:val="28"/>
                              <w:szCs w:val="28"/>
                              <w:lang w:val="en-GB"/>
                            </w:rPr>
                            <w:t xml:space="preserve"> 19.11.2021</w:t>
                          </w:r>
                        </w:p>
                      </w:txbxContent>
                    </v:textbox>
                    <w10:wrap anchorx="margin" anchory="page"/>
                  </v:shape>
                </w:pict>
              </mc:Fallback>
            </mc:AlternateContent>
          </w:r>
          <w:r>
            <w:rPr>
              <w:lang w:val="en-GB"/>
            </w:rPr>
            <w:t xml:space="preserve">  </w:t>
          </w:r>
          <w:r w:rsidR="00BC3DFA">
            <w:br w:type="page"/>
          </w:r>
        </w:p>
      </w:sdtContent>
    </w:sdt>
    <w:p w14:paraId="720E1EEC" w14:textId="737481DD" w:rsidR="00387139" w:rsidRDefault="00387139" w:rsidP="00387139">
      <w:pPr>
        <w:jc w:val="center"/>
        <w:rPr>
          <w:rFonts w:ascii="Times New Roman" w:hAnsi="Times New Roman" w:cs="Times New Roman"/>
          <w:b/>
          <w:bCs/>
          <w:sz w:val="36"/>
          <w:szCs w:val="36"/>
          <w:u w:val="single"/>
          <w:shd w:val="clear" w:color="auto" w:fill="FFFFFF"/>
          <w:lang w:val="en-GB"/>
        </w:rPr>
      </w:pPr>
      <w:r>
        <w:rPr>
          <w:rFonts w:ascii="Times New Roman" w:hAnsi="Times New Roman" w:cs="Times New Roman"/>
          <w:b/>
          <w:bCs/>
          <w:sz w:val="36"/>
          <w:szCs w:val="36"/>
          <w:u w:val="single"/>
          <w:shd w:val="clear" w:color="auto" w:fill="FFFFFF"/>
          <w:lang w:val="en-GB"/>
        </w:rPr>
        <w:lastRenderedPageBreak/>
        <w:t xml:space="preserve">Table of </w:t>
      </w:r>
      <w:r w:rsidR="00501EFE">
        <w:rPr>
          <w:rFonts w:ascii="Times New Roman" w:hAnsi="Times New Roman" w:cs="Times New Roman"/>
          <w:b/>
          <w:bCs/>
          <w:sz w:val="36"/>
          <w:szCs w:val="36"/>
          <w:u w:val="single"/>
          <w:shd w:val="clear" w:color="auto" w:fill="FFFFFF"/>
          <w:lang w:val="en-GB"/>
        </w:rPr>
        <w:t>C</w:t>
      </w:r>
      <w:r>
        <w:rPr>
          <w:rFonts w:ascii="Times New Roman" w:hAnsi="Times New Roman" w:cs="Times New Roman"/>
          <w:b/>
          <w:bCs/>
          <w:sz w:val="36"/>
          <w:szCs w:val="36"/>
          <w:u w:val="single"/>
          <w:shd w:val="clear" w:color="auto" w:fill="FFFFFF"/>
          <w:lang w:val="en-GB"/>
        </w:rPr>
        <w:t>ontent</w:t>
      </w:r>
      <w:r w:rsidR="00501EFE">
        <w:rPr>
          <w:rFonts w:ascii="Times New Roman" w:hAnsi="Times New Roman" w:cs="Times New Roman"/>
          <w:b/>
          <w:bCs/>
          <w:sz w:val="36"/>
          <w:szCs w:val="36"/>
          <w:u w:val="single"/>
          <w:shd w:val="clear" w:color="auto" w:fill="FFFFFF"/>
          <w:lang w:val="en-GB"/>
        </w:rPr>
        <w:t>s</w:t>
      </w:r>
      <w:r>
        <w:rPr>
          <w:rFonts w:ascii="Times New Roman" w:hAnsi="Times New Roman" w:cs="Times New Roman"/>
          <w:b/>
          <w:bCs/>
          <w:sz w:val="36"/>
          <w:szCs w:val="36"/>
          <w:u w:val="single"/>
          <w:shd w:val="clear" w:color="auto" w:fill="FFFFFF"/>
          <w:lang w:val="en-GB"/>
        </w:rPr>
        <w:t xml:space="preserve"> </w:t>
      </w:r>
    </w:p>
    <w:p w14:paraId="00D28DB8" w14:textId="77777777" w:rsidR="00387139" w:rsidRPr="00387139" w:rsidRDefault="00387139" w:rsidP="00387139">
      <w:pPr>
        <w:jc w:val="center"/>
        <w:rPr>
          <w:rFonts w:ascii="Times New Roman" w:hAnsi="Times New Roman" w:cs="Times New Roman"/>
          <w:b/>
          <w:bCs/>
          <w:sz w:val="36"/>
          <w:szCs w:val="36"/>
          <w:shd w:val="clear" w:color="auto" w:fill="FFFFFF"/>
          <w:lang w:val="en-GB"/>
        </w:rPr>
      </w:pPr>
    </w:p>
    <w:p w14:paraId="3EAA9167" w14:textId="56A55812" w:rsidR="00387139" w:rsidRPr="00D92A5F" w:rsidRDefault="00387139" w:rsidP="00501EFE">
      <w:pPr>
        <w:jc w:val="center"/>
        <w:rPr>
          <w:rFonts w:ascii="Times New Roman" w:hAnsi="Times New Roman" w:cs="Times New Roman"/>
          <w:b/>
          <w:bCs/>
          <w:sz w:val="32"/>
          <w:szCs w:val="32"/>
          <w:shd w:val="clear" w:color="auto" w:fill="FFFFFF"/>
          <w:lang w:val="en-GB"/>
        </w:rPr>
      </w:pPr>
      <w:proofErr w:type="gramStart"/>
      <w:r w:rsidRPr="00D92A5F">
        <w:rPr>
          <w:rFonts w:ascii="Times New Roman" w:hAnsi="Times New Roman" w:cs="Times New Roman"/>
          <w:b/>
          <w:bCs/>
          <w:sz w:val="32"/>
          <w:szCs w:val="32"/>
          <w:shd w:val="clear" w:color="auto" w:fill="FFFFFF"/>
          <w:lang w:val="en-GB"/>
        </w:rPr>
        <w:t>Question :</w:t>
      </w:r>
      <w:proofErr w:type="gramEnd"/>
      <w:r w:rsidRPr="00D92A5F">
        <w:rPr>
          <w:rFonts w:ascii="Times New Roman" w:hAnsi="Times New Roman" w:cs="Times New Roman"/>
          <w:b/>
          <w:bCs/>
          <w:sz w:val="32"/>
          <w:szCs w:val="32"/>
          <w:shd w:val="clear" w:color="auto" w:fill="FFFFFF"/>
          <w:lang w:val="en-GB"/>
        </w:rPr>
        <w:t xml:space="preserve"> How does the consumption of high-fat foods in healthcare contribute to residents’ obesity?</w:t>
      </w:r>
    </w:p>
    <w:p w14:paraId="203099BC" w14:textId="03868A0E" w:rsidR="00387139" w:rsidRPr="00D92A5F" w:rsidRDefault="00387139" w:rsidP="00501EFE">
      <w:pPr>
        <w:jc w:val="center"/>
        <w:rPr>
          <w:rFonts w:ascii="Times New Roman" w:hAnsi="Times New Roman" w:cs="Times New Roman"/>
          <w:b/>
          <w:bCs/>
          <w:sz w:val="32"/>
          <w:szCs w:val="32"/>
          <w:shd w:val="clear" w:color="auto" w:fill="FFFFFF"/>
          <w:lang w:val="en-GB"/>
        </w:rPr>
      </w:pPr>
    </w:p>
    <w:p w14:paraId="5B6AFCDF" w14:textId="3628973B" w:rsidR="00387139" w:rsidRPr="00D92A5F" w:rsidRDefault="00387139" w:rsidP="00501EFE">
      <w:pPr>
        <w:pStyle w:val="ListParagraph"/>
        <w:numPr>
          <w:ilvl w:val="1"/>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 xml:space="preserve">Background…………………………………………. </w:t>
      </w:r>
      <w:r w:rsidR="005013CE">
        <w:rPr>
          <w:rFonts w:ascii="Times New Roman" w:hAnsi="Times New Roman" w:cs="Times New Roman"/>
          <w:b/>
          <w:bCs/>
          <w:sz w:val="32"/>
          <w:szCs w:val="32"/>
          <w:shd w:val="clear" w:color="auto" w:fill="FFFFFF"/>
          <w:lang w:val="en-GB"/>
        </w:rPr>
        <w:t>2</w:t>
      </w:r>
    </w:p>
    <w:p w14:paraId="231A5DC7" w14:textId="4F7B43B7" w:rsidR="00387139" w:rsidRPr="00D92A5F" w:rsidRDefault="00387139" w:rsidP="00501EFE">
      <w:pPr>
        <w:pStyle w:val="ListParagraph"/>
        <w:numPr>
          <w:ilvl w:val="1"/>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 xml:space="preserve">Methodology and Methods………………………… </w:t>
      </w:r>
      <w:r w:rsidR="005013CE">
        <w:rPr>
          <w:rFonts w:ascii="Times New Roman" w:hAnsi="Times New Roman" w:cs="Times New Roman"/>
          <w:b/>
          <w:bCs/>
          <w:sz w:val="32"/>
          <w:szCs w:val="32"/>
          <w:shd w:val="clear" w:color="auto" w:fill="FFFFFF"/>
          <w:lang w:val="en-GB"/>
        </w:rPr>
        <w:t>3</w:t>
      </w:r>
    </w:p>
    <w:p w14:paraId="08C97F63" w14:textId="3241BE60" w:rsidR="00387139" w:rsidRPr="00D92A5F" w:rsidRDefault="00387139" w:rsidP="00501EFE">
      <w:pPr>
        <w:pStyle w:val="ListParagraph"/>
        <w:numPr>
          <w:ilvl w:val="1"/>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Importance…………………………………………...4</w:t>
      </w:r>
    </w:p>
    <w:p w14:paraId="1F313B39" w14:textId="1504F28A" w:rsidR="00387139" w:rsidRPr="00D92A5F" w:rsidRDefault="00387139" w:rsidP="00501EFE">
      <w:pPr>
        <w:pStyle w:val="ListParagraph"/>
        <w:numPr>
          <w:ilvl w:val="1"/>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Literature Review…………………………………</w:t>
      </w:r>
      <w:r w:rsidR="00D92A5F" w:rsidRPr="00D92A5F">
        <w:rPr>
          <w:rFonts w:ascii="Times New Roman" w:hAnsi="Times New Roman" w:cs="Times New Roman"/>
          <w:b/>
          <w:bCs/>
          <w:sz w:val="32"/>
          <w:szCs w:val="32"/>
          <w:shd w:val="clear" w:color="auto" w:fill="FFFFFF"/>
          <w:lang w:val="en-GB"/>
        </w:rPr>
        <w:t>…</w:t>
      </w:r>
      <w:r w:rsidR="005854EA">
        <w:rPr>
          <w:rFonts w:ascii="Times New Roman" w:hAnsi="Times New Roman" w:cs="Times New Roman"/>
          <w:b/>
          <w:bCs/>
          <w:sz w:val="32"/>
          <w:szCs w:val="32"/>
          <w:shd w:val="clear" w:color="auto" w:fill="FFFFFF"/>
          <w:lang w:val="en-GB"/>
        </w:rPr>
        <w:t>5</w:t>
      </w:r>
    </w:p>
    <w:p w14:paraId="23A476FB" w14:textId="79B72439" w:rsidR="00387139" w:rsidRPr="00D92A5F" w:rsidRDefault="00387139" w:rsidP="00501EFE">
      <w:pPr>
        <w:pStyle w:val="ListParagraph"/>
        <w:numPr>
          <w:ilvl w:val="2"/>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Fast food and Trans Fat………………………….</w:t>
      </w:r>
      <w:r w:rsidR="00D92A5F" w:rsidRPr="00D92A5F">
        <w:rPr>
          <w:rFonts w:ascii="Times New Roman" w:hAnsi="Times New Roman" w:cs="Times New Roman"/>
          <w:b/>
          <w:bCs/>
          <w:sz w:val="32"/>
          <w:szCs w:val="32"/>
          <w:shd w:val="clear" w:color="auto" w:fill="FFFFFF"/>
          <w:lang w:val="en-GB"/>
        </w:rPr>
        <w:t xml:space="preserve"> </w:t>
      </w:r>
      <w:r w:rsidRPr="00D92A5F">
        <w:rPr>
          <w:rFonts w:ascii="Times New Roman" w:hAnsi="Times New Roman" w:cs="Times New Roman"/>
          <w:b/>
          <w:bCs/>
          <w:sz w:val="32"/>
          <w:szCs w:val="32"/>
          <w:shd w:val="clear" w:color="auto" w:fill="FFFFFF"/>
          <w:lang w:val="en-GB"/>
        </w:rPr>
        <w:t>5</w:t>
      </w:r>
    </w:p>
    <w:p w14:paraId="2C7BE701" w14:textId="2224DB1A" w:rsidR="00387139" w:rsidRPr="00D92A5F" w:rsidRDefault="00387139" w:rsidP="00501EFE">
      <w:pPr>
        <w:pStyle w:val="ListParagraph"/>
        <w:numPr>
          <w:ilvl w:val="2"/>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Physical Inactivity………………………………</w:t>
      </w:r>
      <w:r w:rsidR="00D92A5F" w:rsidRPr="00D92A5F">
        <w:rPr>
          <w:rFonts w:ascii="Times New Roman" w:hAnsi="Times New Roman" w:cs="Times New Roman"/>
          <w:b/>
          <w:bCs/>
          <w:sz w:val="32"/>
          <w:szCs w:val="32"/>
          <w:shd w:val="clear" w:color="auto" w:fill="FFFFFF"/>
          <w:lang w:val="en-GB"/>
        </w:rPr>
        <w:t>…</w:t>
      </w:r>
      <w:r w:rsidR="005854EA">
        <w:rPr>
          <w:rFonts w:ascii="Times New Roman" w:hAnsi="Times New Roman" w:cs="Times New Roman"/>
          <w:b/>
          <w:bCs/>
          <w:sz w:val="32"/>
          <w:szCs w:val="32"/>
          <w:shd w:val="clear" w:color="auto" w:fill="FFFFFF"/>
          <w:lang w:val="en-GB"/>
        </w:rPr>
        <w:t>7</w:t>
      </w:r>
    </w:p>
    <w:p w14:paraId="093A285B" w14:textId="535D3843" w:rsidR="00387139" w:rsidRPr="00D92A5F" w:rsidRDefault="00387139" w:rsidP="00501EFE">
      <w:pPr>
        <w:pStyle w:val="ListParagraph"/>
        <w:numPr>
          <w:ilvl w:val="2"/>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 xml:space="preserve">Portion distortion, </w:t>
      </w:r>
      <w:proofErr w:type="spellStart"/>
      <w:r w:rsidRPr="00D92A5F">
        <w:rPr>
          <w:rFonts w:ascii="Times New Roman" w:hAnsi="Times New Roman" w:cs="Times New Roman"/>
          <w:b/>
          <w:bCs/>
          <w:sz w:val="32"/>
          <w:szCs w:val="32"/>
          <w:shd w:val="clear" w:color="auto" w:fill="FFFFFF"/>
          <w:lang w:val="en-GB"/>
        </w:rPr>
        <w:t>doft</w:t>
      </w:r>
      <w:proofErr w:type="spellEnd"/>
      <w:r w:rsidRPr="00D92A5F">
        <w:rPr>
          <w:rFonts w:ascii="Times New Roman" w:hAnsi="Times New Roman" w:cs="Times New Roman"/>
          <w:b/>
          <w:bCs/>
          <w:sz w:val="32"/>
          <w:szCs w:val="32"/>
          <w:shd w:val="clear" w:color="auto" w:fill="FFFFFF"/>
          <w:lang w:val="en-GB"/>
        </w:rPr>
        <w:t xml:space="preserve"> drinks and fructose…….</w:t>
      </w:r>
      <w:r w:rsidR="00D92A5F" w:rsidRPr="00D92A5F">
        <w:rPr>
          <w:rFonts w:ascii="Times New Roman" w:hAnsi="Times New Roman" w:cs="Times New Roman"/>
          <w:b/>
          <w:bCs/>
          <w:sz w:val="32"/>
          <w:szCs w:val="32"/>
          <w:shd w:val="clear" w:color="auto" w:fill="FFFFFF"/>
          <w:lang w:val="en-GB"/>
        </w:rPr>
        <w:t xml:space="preserve"> </w:t>
      </w:r>
      <w:r w:rsidR="005854EA">
        <w:rPr>
          <w:rFonts w:ascii="Times New Roman" w:hAnsi="Times New Roman" w:cs="Times New Roman"/>
          <w:b/>
          <w:bCs/>
          <w:sz w:val="32"/>
          <w:szCs w:val="32"/>
          <w:shd w:val="clear" w:color="auto" w:fill="FFFFFF"/>
          <w:lang w:val="en-GB"/>
        </w:rPr>
        <w:t>9</w:t>
      </w:r>
    </w:p>
    <w:p w14:paraId="082D3124" w14:textId="5345C791" w:rsidR="00387139" w:rsidRPr="00D92A5F" w:rsidRDefault="00D92A5F" w:rsidP="00501EFE">
      <w:pPr>
        <w:pStyle w:val="ListParagraph"/>
        <w:numPr>
          <w:ilvl w:val="2"/>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Health initiatives to prevent obesity………………</w:t>
      </w:r>
      <w:r w:rsidR="005854EA">
        <w:rPr>
          <w:rFonts w:ascii="Times New Roman" w:hAnsi="Times New Roman" w:cs="Times New Roman"/>
          <w:b/>
          <w:bCs/>
          <w:sz w:val="32"/>
          <w:szCs w:val="32"/>
          <w:shd w:val="clear" w:color="auto" w:fill="FFFFFF"/>
          <w:lang w:val="en-GB"/>
        </w:rPr>
        <w:t>11</w:t>
      </w:r>
    </w:p>
    <w:p w14:paraId="04AC8EC6" w14:textId="216A2148" w:rsidR="00D92A5F" w:rsidRPr="00D92A5F" w:rsidRDefault="00D92A5F" w:rsidP="00501EFE">
      <w:pPr>
        <w:pStyle w:val="ListParagraph"/>
        <w:numPr>
          <w:ilvl w:val="2"/>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Food labelling………………………………………</w:t>
      </w:r>
      <w:r w:rsidR="005854EA">
        <w:rPr>
          <w:rFonts w:ascii="Times New Roman" w:hAnsi="Times New Roman" w:cs="Times New Roman"/>
          <w:b/>
          <w:bCs/>
          <w:sz w:val="32"/>
          <w:szCs w:val="32"/>
          <w:shd w:val="clear" w:color="auto" w:fill="FFFFFF"/>
          <w:lang w:val="en-GB"/>
        </w:rPr>
        <w:t>11</w:t>
      </w:r>
    </w:p>
    <w:p w14:paraId="02C9823C" w14:textId="55D917C8" w:rsidR="00D92A5F" w:rsidRPr="00D92A5F" w:rsidRDefault="00D92A5F" w:rsidP="00501EFE">
      <w:pPr>
        <w:pStyle w:val="ListParagraph"/>
        <w:numPr>
          <w:ilvl w:val="2"/>
          <w:numId w:val="1"/>
        </w:numPr>
        <w:jc w:val="center"/>
        <w:rPr>
          <w:rFonts w:ascii="Times New Roman" w:hAnsi="Times New Roman" w:cs="Times New Roman"/>
          <w:b/>
          <w:bCs/>
          <w:sz w:val="32"/>
          <w:szCs w:val="32"/>
          <w:shd w:val="clear" w:color="auto" w:fill="FFFFFF"/>
          <w:lang w:val="en-GB"/>
        </w:rPr>
      </w:pPr>
      <w:r w:rsidRPr="00D92A5F">
        <w:rPr>
          <w:rFonts w:ascii="Times New Roman" w:hAnsi="Times New Roman" w:cs="Times New Roman"/>
          <w:b/>
          <w:bCs/>
          <w:sz w:val="32"/>
          <w:szCs w:val="32"/>
          <w:shd w:val="clear" w:color="auto" w:fill="FFFFFF"/>
          <w:lang w:val="en-GB"/>
        </w:rPr>
        <w:t>Findings and discussions…………………………...</w:t>
      </w:r>
      <w:r w:rsidR="005854EA">
        <w:rPr>
          <w:rFonts w:ascii="Times New Roman" w:hAnsi="Times New Roman" w:cs="Times New Roman"/>
          <w:b/>
          <w:bCs/>
          <w:sz w:val="32"/>
          <w:szCs w:val="32"/>
          <w:shd w:val="clear" w:color="auto" w:fill="FFFFFF"/>
          <w:lang w:val="en-GB"/>
        </w:rPr>
        <w:t>12</w:t>
      </w:r>
    </w:p>
    <w:p w14:paraId="1CE550FD" w14:textId="47DFE5AA" w:rsidR="005854EA" w:rsidRPr="005854EA" w:rsidRDefault="00D92A5F" w:rsidP="005854EA">
      <w:pPr>
        <w:pStyle w:val="ListParagraph"/>
        <w:numPr>
          <w:ilvl w:val="1"/>
          <w:numId w:val="1"/>
        </w:numPr>
        <w:jc w:val="center"/>
        <w:rPr>
          <w:rFonts w:ascii="Times New Roman" w:hAnsi="Times New Roman" w:cs="Times New Roman"/>
          <w:b/>
          <w:bCs/>
          <w:sz w:val="32"/>
          <w:szCs w:val="32"/>
          <w:u w:val="single"/>
          <w:shd w:val="clear" w:color="auto" w:fill="FFFFFF"/>
          <w:lang w:val="en-GB"/>
        </w:rPr>
      </w:pPr>
      <w:r w:rsidRPr="00D92A5F">
        <w:rPr>
          <w:rFonts w:ascii="Times New Roman" w:hAnsi="Times New Roman" w:cs="Times New Roman"/>
          <w:b/>
          <w:bCs/>
          <w:sz w:val="32"/>
          <w:szCs w:val="32"/>
          <w:u w:val="single"/>
          <w:shd w:val="clear" w:color="auto" w:fill="FFFFFF"/>
          <w:lang w:val="en-GB"/>
        </w:rPr>
        <w:t>Conclusion…………………………………………</w:t>
      </w:r>
      <w:proofErr w:type="gramStart"/>
      <w:r w:rsidRPr="00D92A5F">
        <w:rPr>
          <w:rFonts w:ascii="Times New Roman" w:hAnsi="Times New Roman" w:cs="Times New Roman"/>
          <w:b/>
          <w:bCs/>
          <w:sz w:val="32"/>
          <w:szCs w:val="32"/>
          <w:u w:val="single"/>
          <w:shd w:val="clear" w:color="auto" w:fill="FFFFFF"/>
          <w:lang w:val="en-GB"/>
        </w:rPr>
        <w:t>…..</w:t>
      </w:r>
      <w:proofErr w:type="gramEnd"/>
      <w:r w:rsidRPr="00D92A5F">
        <w:rPr>
          <w:rFonts w:ascii="Times New Roman" w:hAnsi="Times New Roman" w:cs="Times New Roman"/>
          <w:b/>
          <w:bCs/>
          <w:sz w:val="32"/>
          <w:szCs w:val="32"/>
          <w:u w:val="single"/>
          <w:shd w:val="clear" w:color="auto" w:fill="FFFFFF"/>
          <w:lang w:val="en-GB"/>
        </w:rPr>
        <w:t xml:space="preserve"> </w:t>
      </w:r>
      <w:r w:rsidR="005854EA">
        <w:rPr>
          <w:rFonts w:ascii="Times New Roman" w:hAnsi="Times New Roman" w:cs="Times New Roman"/>
          <w:b/>
          <w:bCs/>
          <w:sz w:val="32"/>
          <w:szCs w:val="32"/>
          <w:u w:val="single"/>
          <w:shd w:val="clear" w:color="auto" w:fill="FFFFFF"/>
          <w:lang w:val="en-GB"/>
        </w:rPr>
        <w:t>13</w:t>
      </w:r>
    </w:p>
    <w:p w14:paraId="5BCE42C3" w14:textId="196A7FC8" w:rsidR="00D92A5F" w:rsidRPr="00D92A5F" w:rsidRDefault="00D92A5F" w:rsidP="00501EFE">
      <w:pPr>
        <w:pStyle w:val="ListParagraph"/>
        <w:numPr>
          <w:ilvl w:val="1"/>
          <w:numId w:val="1"/>
        </w:numPr>
        <w:jc w:val="center"/>
        <w:rPr>
          <w:rFonts w:ascii="Times New Roman" w:hAnsi="Times New Roman" w:cs="Times New Roman"/>
          <w:b/>
          <w:bCs/>
          <w:sz w:val="32"/>
          <w:szCs w:val="32"/>
          <w:u w:val="single"/>
          <w:shd w:val="clear" w:color="auto" w:fill="FFFFFF"/>
          <w:lang w:val="en-GB"/>
        </w:rPr>
      </w:pPr>
      <w:r w:rsidRPr="00D92A5F">
        <w:rPr>
          <w:rFonts w:ascii="Times New Roman" w:hAnsi="Times New Roman" w:cs="Times New Roman"/>
          <w:b/>
          <w:bCs/>
          <w:sz w:val="32"/>
          <w:szCs w:val="32"/>
          <w:u w:val="single"/>
          <w:shd w:val="clear" w:color="auto" w:fill="FFFFFF"/>
          <w:lang w:val="en-GB"/>
        </w:rPr>
        <w:t xml:space="preserve">Recommendations……………………………………. </w:t>
      </w:r>
      <w:r w:rsidR="005854EA">
        <w:rPr>
          <w:rFonts w:ascii="Times New Roman" w:hAnsi="Times New Roman" w:cs="Times New Roman"/>
          <w:b/>
          <w:bCs/>
          <w:sz w:val="32"/>
          <w:szCs w:val="32"/>
          <w:u w:val="single"/>
          <w:shd w:val="clear" w:color="auto" w:fill="FFFFFF"/>
          <w:lang w:val="en-GB"/>
        </w:rPr>
        <w:t>14</w:t>
      </w:r>
    </w:p>
    <w:p w14:paraId="0EE862CA" w14:textId="15D22471" w:rsidR="00D92A5F" w:rsidRPr="00D92A5F" w:rsidRDefault="00D92A5F" w:rsidP="00501EFE">
      <w:pPr>
        <w:pStyle w:val="ListParagraph"/>
        <w:numPr>
          <w:ilvl w:val="1"/>
          <w:numId w:val="1"/>
        </w:numPr>
        <w:jc w:val="center"/>
        <w:rPr>
          <w:rFonts w:ascii="Times New Roman" w:hAnsi="Times New Roman" w:cs="Times New Roman"/>
          <w:b/>
          <w:bCs/>
          <w:sz w:val="32"/>
          <w:szCs w:val="32"/>
          <w:u w:val="single"/>
          <w:shd w:val="clear" w:color="auto" w:fill="FFFFFF"/>
          <w:lang w:val="en-GB"/>
        </w:rPr>
      </w:pPr>
      <w:r w:rsidRPr="00D92A5F">
        <w:rPr>
          <w:rFonts w:ascii="Times New Roman" w:hAnsi="Times New Roman" w:cs="Times New Roman"/>
          <w:b/>
          <w:bCs/>
          <w:sz w:val="32"/>
          <w:szCs w:val="32"/>
          <w:u w:val="single"/>
          <w:shd w:val="clear" w:color="auto" w:fill="FFFFFF"/>
          <w:lang w:val="en-GB"/>
        </w:rPr>
        <w:t>References………………………………………………</w:t>
      </w:r>
      <w:r w:rsidR="005854EA">
        <w:rPr>
          <w:rFonts w:ascii="Times New Roman" w:hAnsi="Times New Roman" w:cs="Times New Roman"/>
          <w:b/>
          <w:bCs/>
          <w:sz w:val="32"/>
          <w:szCs w:val="32"/>
          <w:u w:val="single"/>
          <w:shd w:val="clear" w:color="auto" w:fill="FFFFFF"/>
          <w:lang w:val="en-GB"/>
        </w:rPr>
        <w:t>16</w:t>
      </w:r>
    </w:p>
    <w:p w14:paraId="4339A3F8" w14:textId="77777777" w:rsidR="00387139" w:rsidRDefault="00387139" w:rsidP="00646D02">
      <w:pPr>
        <w:jc w:val="center"/>
        <w:rPr>
          <w:rFonts w:ascii="Times New Roman" w:hAnsi="Times New Roman" w:cs="Times New Roman"/>
          <w:b/>
          <w:bCs/>
          <w:sz w:val="36"/>
          <w:szCs w:val="36"/>
          <w:u w:val="single"/>
          <w:shd w:val="clear" w:color="auto" w:fill="FFFFFF"/>
          <w:lang w:val="en-GB"/>
        </w:rPr>
      </w:pPr>
    </w:p>
    <w:p w14:paraId="01D04108" w14:textId="77777777" w:rsidR="00387139" w:rsidRDefault="00387139" w:rsidP="00646D02">
      <w:pPr>
        <w:jc w:val="center"/>
        <w:rPr>
          <w:rFonts w:ascii="Times New Roman" w:hAnsi="Times New Roman" w:cs="Times New Roman"/>
          <w:b/>
          <w:bCs/>
          <w:sz w:val="36"/>
          <w:szCs w:val="36"/>
          <w:u w:val="single"/>
          <w:shd w:val="clear" w:color="auto" w:fill="FFFFFF"/>
          <w:lang w:val="en-GB"/>
        </w:rPr>
      </w:pPr>
    </w:p>
    <w:p w14:paraId="2ADD5780" w14:textId="77777777" w:rsidR="00387139" w:rsidRDefault="00387139" w:rsidP="00646D02">
      <w:pPr>
        <w:jc w:val="center"/>
        <w:rPr>
          <w:rFonts w:ascii="Times New Roman" w:hAnsi="Times New Roman" w:cs="Times New Roman"/>
          <w:b/>
          <w:bCs/>
          <w:sz w:val="36"/>
          <w:szCs w:val="36"/>
          <w:u w:val="single"/>
          <w:shd w:val="clear" w:color="auto" w:fill="FFFFFF"/>
          <w:lang w:val="en-GB"/>
        </w:rPr>
      </w:pPr>
    </w:p>
    <w:p w14:paraId="309DB607" w14:textId="77777777" w:rsidR="00387139" w:rsidRDefault="00387139" w:rsidP="00646D02">
      <w:pPr>
        <w:jc w:val="center"/>
        <w:rPr>
          <w:rFonts w:ascii="Times New Roman" w:hAnsi="Times New Roman" w:cs="Times New Roman"/>
          <w:b/>
          <w:bCs/>
          <w:sz w:val="36"/>
          <w:szCs w:val="36"/>
          <w:u w:val="single"/>
          <w:shd w:val="clear" w:color="auto" w:fill="FFFFFF"/>
          <w:lang w:val="en-GB"/>
        </w:rPr>
      </w:pPr>
    </w:p>
    <w:p w14:paraId="65164E6B" w14:textId="77777777" w:rsidR="00387139" w:rsidRDefault="00387139" w:rsidP="00646D02">
      <w:pPr>
        <w:jc w:val="center"/>
        <w:rPr>
          <w:rFonts w:ascii="Times New Roman" w:hAnsi="Times New Roman" w:cs="Times New Roman"/>
          <w:b/>
          <w:bCs/>
          <w:sz w:val="36"/>
          <w:szCs w:val="36"/>
          <w:u w:val="single"/>
          <w:shd w:val="clear" w:color="auto" w:fill="FFFFFF"/>
          <w:lang w:val="en-GB"/>
        </w:rPr>
      </w:pPr>
    </w:p>
    <w:p w14:paraId="47FD7C43" w14:textId="77777777" w:rsidR="00387139" w:rsidRDefault="00387139" w:rsidP="00646D02">
      <w:pPr>
        <w:jc w:val="center"/>
        <w:rPr>
          <w:rFonts w:ascii="Times New Roman" w:hAnsi="Times New Roman" w:cs="Times New Roman"/>
          <w:b/>
          <w:bCs/>
          <w:sz w:val="36"/>
          <w:szCs w:val="36"/>
          <w:u w:val="single"/>
          <w:shd w:val="clear" w:color="auto" w:fill="FFFFFF"/>
          <w:lang w:val="en-GB"/>
        </w:rPr>
      </w:pPr>
    </w:p>
    <w:p w14:paraId="73D298D5" w14:textId="77777777" w:rsidR="00BC3DFA" w:rsidRDefault="00BC3DFA" w:rsidP="00BC3DFA">
      <w:pPr>
        <w:rPr>
          <w:rFonts w:ascii="Times New Roman" w:hAnsi="Times New Roman" w:cs="Times New Roman"/>
          <w:b/>
          <w:bCs/>
          <w:sz w:val="36"/>
          <w:szCs w:val="36"/>
          <w:u w:val="single"/>
          <w:shd w:val="clear" w:color="auto" w:fill="FFFFFF"/>
          <w:lang w:val="en-GB"/>
        </w:rPr>
      </w:pPr>
    </w:p>
    <w:p w14:paraId="74E87668" w14:textId="77777777" w:rsidR="00BC3DFA" w:rsidRDefault="00BC3DFA" w:rsidP="00BC3DFA">
      <w:pPr>
        <w:rPr>
          <w:rFonts w:ascii="Times New Roman" w:hAnsi="Times New Roman" w:cs="Times New Roman"/>
          <w:b/>
          <w:bCs/>
          <w:sz w:val="36"/>
          <w:szCs w:val="36"/>
          <w:u w:val="single"/>
          <w:shd w:val="clear" w:color="auto" w:fill="FFFFFF"/>
          <w:lang w:val="en-GB"/>
        </w:rPr>
      </w:pPr>
    </w:p>
    <w:p w14:paraId="2E1D91D3" w14:textId="149BE3CC" w:rsidR="00646D02" w:rsidRDefault="00BC3DFA" w:rsidP="00BC3DFA">
      <w:pPr>
        <w:rPr>
          <w:rFonts w:ascii="Times New Roman" w:hAnsi="Times New Roman" w:cs="Times New Roman"/>
          <w:b/>
          <w:bCs/>
          <w:sz w:val="36"/>
          <w:szCs w:val="36"/>
          <w:u w:val="single"/>
          <w:shd w:val="clear" w:color="auto" w:fill="FFFFFF"/>
        </w:rPr>
      </w:pPr>
      <w:r>
        <w:rPr>
          <w:rFonts w:ascii="Times New Roman" w:hAnsi="Times New Roman" w:cs="Times New Roman"/>
          <w:b/>
          <w:bCs/>
          <w:sz w:val="36"/>
          <w:szCs w:val="36"/>
          <w:u w:val="single"/>
          <w:shd w:val="clear" w:color="auto" w:fill="FFFFFF"/>
          <w:lang w:val="en-GB"/>
        </w:rPr>
        <w:lastRenderedPageBreak/>
        <w:t xml:space="preserve">                        </w:t>
      </w:r>
      <w:r w:rsidR="00646D02" w:rsidRPr="00646D02">
        <w:rPr>
          <w:rFonts w:ascii="Times New Roman" w:hAnsi="Times New Roman" w:cs="Times New Roman"/>
          <w:b/>
          <w:bCs/>
          <w:sz w:val="36"/>
          <w:szCs w:val="36"/>
          <w:u w:val="single"/>
          <w:shd w:val="clear" w:color="auto" w:fill="FFFFFF"/>
        </w:rPr>
        <w:t xml:space="preserve">Obesity </w:t>
      </w:r>
      <w:r w:rsidR="005707BB">
        <w:rPr>
          <w:rFonts w:ascii="Times New Roman" w:hAnsi="Times New Roman" w:cs="Times New Roman"/>
          <w:b/>
          <w:bCs/>
          <w:sz w:val="36"/>
          <w:szCs w:val="36"/>
          <w:u w:val="single"/>
          <w:shd w:val="clear" w:color="auto" w:fill="FFFFFF"/>
          <w:lang w:val="en-US"/>
        </w:rPr>
        <w:t>in</w:t>
      </w:r>
      <w:r w:rsidR="00646D02" w:rsidRPr="00646D02">
        <w:rPr>
          <w:rFonts w:ascii="Times New Roman" w:hAnsi="Times New Roman" w:cs="Times New Roman"/>
          <w:b/>
          <w:bCs/>
          <w:sz w:val="36"/>
          <w:szCs w:val="36"/>
          <w:u w:val="single"/>
          <w:shd w:val="clear" w:color="auto" w:fill="FFFFFF"/>
        </w:rPr>
        <w:t xml:space="preserve"> a Healthcare Centre</w:t>
      </w:r>
    </w:p>
    <w:p w14:paraId="7D2F480C" w14:textId="77777777" w:rsidR="00646D02" w:rsidRPr="00646D02" w:rsidRDefault="00646D02" w:rsidP="00646D02">
      <w:pPr>
        <w:rPr>
          <w:rFonts w:ascii="Times New Roman" w:hAnsi="Times New Roman" w:cs="Times New Roman"/>
          <w:b/>
          <w:bCs/>
          <w:sz w:val="28"/>
          <w:szCs w:val="28"/>
          <w:u w:val="single"/>
        </w:rPr>
      </w:pPr>
      <w:r w:rsidRPr="00646D02">
        <w:rPr>
          <w:rFonts w:ascii="Times New Roman" w:hAnsi="Times New Roman" w:cs="Times New Roman"/>
          <w:b/>
          <w:bCs/>
          <w:sz w:val="28"/>
          <w:szCs w:val="28"/>
          <w:u w:val="single"/>
        </w:rPr>
        <w:t xml:space="preserve">Question: </w:t>
      </w:r>
    </w:p>
    <w:p w14:paraId="3AEA3A55" w14:textId="00B6050F" w:rsidR="00646D02" w:rsidRDefault="00646D02" w:rsidP="00646D02">
      <w:pPr>
        <w:rPr>
          <w:rFonts w:ascii="Times New Roman" w:hAnsi="Times New Roman" w:cs="Times New Roman"/>
          <w:b/>
          <w:bCs/>
          <w:i/>
          <w:iCs/>
          <w:sz w:val="24"/>
          <w:szCs w:val="24"/>
        </w:rPr>
      </w:pPr>
      <w:r w:rsidRPr="00646D02">
        <w:rPr>
          <w:rFonts w:ascii="Times New Roman" w:hAnsi="Times New Roman" w:cs="Times New Roman"/>
          <w:b/>
          <w:bCs/>
          <w:i/>
          <w:iCs/>
          <w:sz w:val="24"/>
          <w:szCs w:val="24"/>
        </w:rPr>
        <w:t>How does the consumption of high-fat foods in healthcare contribute to residents' obesity?</w:t>
      </w:r>
    </w:p>
    <w:p w14:paraId="61ECCD84" w14:textId="4F464ED2" w:rsidR="004D6D0B" w:rsidRDefault="00836FAC" w:rsidP="00646D02">
      <w:pPr>
        <w:rPr>
          <w:rFonts w:ascii="Times New Roman" w:hAnsi="Times New Roman" w:cs="Times New Roman"/>
          <w:b/>
          <w:bCs/>
          <w:sz w:val="28"/>
          <w:szCs w:val="28"/>
          <w:u w:val="single"/>
          <w:lang w:val="en-US"/>
        </w:rPr>
      </w:pPr>
      <w:r w:rsidRPr="007B6E15">
        <w:rPr>
          <w:rFonts w:ascii="Times New Roman" w:hAnsi="Times New Roman" w:cs="Times New Roman"/>
          <w:b/>
          <w:bCs/>
          <w:sz w:val="28"/>
          <w:szCs w:val="28"/>
          <w:lang w:val="en-US"/>
        </w:rPr>
        <w:t>1.</w:t>
      </w:r>
      <w:r w:rsidR="007B6E15" w:rsidRPr="007B6E15">
        <w:rPr>
          <w:rFonts w:ascii="Times New Roman" w:hAnsi="Times New Roman" w:cs="Times New Roman"/>
          <w:b/>
          <w:bCs/>
          <w:sz w:val="28"/>
          <w:szCs w:val="28"/>
          <w:lang w:val="en-US"/>
        </w:rPr>
        <w:t xml:space="preserve">1 </w:t>
      </w:r>
      <w:r w:rsidR="004D6D0B" w:rsidRPr="004D6D0B">
        <w:rPr>
          <w:rFonts w:ascii="Times New Roman" w:hAnsi="Times New Roman" w:cs="Times New Roman"/>
          <w:b/>
          <w:bCs/>
          <w:sz w:val="28"/>
          <w:szCs w:val="28"/>
          <w:u w:val="single"/>
          <w:lang w:val="en-US"/>
        </w:rPr>
        <w:t>Background</w:t>
      </w:r>
      <w:r w:rsidR="004D6D0B">
        <w:rPr>
          <w:rFonts w:ascii="Times New Roman" w:hAnsi="Times New Roman" w:cs="Times New Roman"/>
          <w:b/>
          <w:bCs/>
          <w:sz w:val="28"/>
          <w:szCs w:val="28"/>
          <w:u w:val="single"/>
          <w:lang w:val="en-US"/>
        </w:rPr>
        <w:t>:</w:t>
      </w:r>
    </w:p>
    <w:p w14:paraId="4B0A9816" w14:textId="77777777" w:rsidR="000B7531" w:rsidRDefault="00973118" w:rsidP="00973118">
      <w:pPr>
        <w:spacing w:line="480" w:lineRule="auto"/>
        <w:jc w:val="both"/>
        <w:rPr>
          <w:rFonts w:ascii="Times New Roman" w:hAnsi="Times New Roman" w:cs="Times New Roman"/>
          <w:sz w:val="24"/>
          <w:szCs w:val="24"/>
        </w:rPr>
      </w:pPr>
      <w:r w:rsidRPr="00973118">
        <w:rPr>
          <w:rFonts w:ascii="Times New Roman" w:hAnsi="Times New Roman" w:cs="Times New Roman"/>
          <w:sz w:val="24"/>
          <w:szCs w:val="24"/>
        </w:rPr>
        <w:t>Obesity is more common than you think. In fact, it’s so common that experts now believe one out of every two Americans is obese. That means you are very likely already walking around with a significant amount of unnecessary fat if your BMI is above 25 kg/m2. Obesity is one of the biggest health problems facing our country, and it's getting worse. If current trends continue, by 2030, more than half (51%) of all Americans will be obese. That's almost 100 million people. Today, almost one-third of all U.S. children are either overweight or obese. That's scary when you consider the long-term consequences of childhood obesity. Research shows obese children are 30% more likely to become obese adults.5,6 Furthermore, they are at least 60% more likely to have health problems such as diabetes, heart disease and high blood pressure.</w:t>
      </w:r>
    </w:p>
    <w:p w14:paraId="63935D9B" w14:textId="7079537D" w:rsidR="004D6D0B" w:rsidRDefault="00973118" w:rsidP="00973118">
      <w:pPr>
        <w:spacing w:line="480" w:lineRule="auto"/>
        <w:jc w:val="both"/>
        <w:rPr>
          <w:rFonts w:ascii="Times New Roman" w:hAnsi="Times New Roman" w:cs="Times New Roman"/>
          <w:sz w:val="24"/>
          <w:szCs w:val="24"/>
        </w:rPr>
      </w:pPr>
      <w:r w:rsidRPr="00973118">
        <w:rPr>
          <w:rFonts w:ascii="Times New Roman" w:hAnsi="Times New Roman" w:cs="Times New Roman"/>
          <w:sz w:val="24"/>
          <w:szCs w:val="24"/>
        </w:rPr>
        <w:t xml:space="preserve">Numerous co-occurring health conditions are associated with obesity, including type 2 diabetes, high blood pressure, high cholesterol, high triglycerides, and non-alcoholic fatty liver disease. As a direct result of these comorbidities, the medical costs directly related to being overweight or obese are difficult to determine, but a conservative estimate would place the healthcare burden for overweight and obese people in the United States at approximately $150 billion per year.4–6 The increase in mortality among overweight and obese individuals is related to comorbid conditions, rather than overweight and obesity per se; because of their various overweight and obese-associated conditions, overweight and obese patients present challenging and complex issues in medical and surgical intensive care units. The role that obesity plays with regard to the economic and health consequences in the United States is so huge, any healthcare reform proposal that </w:t>
      </w:r>
      <w:r w:rsidRPr="00973118">
        <w:rPr>
          <w:rFonts w:ascii="Times New Roman" w:hAnsi="Times New Roman" w:cs="Times New Roman"/>
          <w:sz w:val="24"/>
          <w:szCs w:val="24"/>
        </w:rPr>
        <w:lastRenderedPageBreak/>
        <w:t>ignores or minimizes it is not only unrealistic, it is financially unsustainable.</w:t>
      </w:r>
      <w:r w:rsidRPr="00973118">
        <w:rPr>
          <w:rFonts w:ascii="Times New Roman" w:hAnsi="Times New Roman" w:cs="Times New Roman"/>
          <w:sz w:val="24"/>
          <w:szCs w:val="24"/>
          <w:lang w:val="en-US"/>
        </w:rPr>
        <w:t xml:space="preserve"> </w:t>
      </w:r>
      <w:r w:rsidRPr="00973118">
        <w:rPr>
          <w:rFonts w:ascii="Times New Roman" w:hAnsi="Times New Roman" w:cs="Times New Roman"/>
          <w:sz w:val="24"/>
          <w:szCs w:val="24"/>
        </w:rPr>
        <w:t>Obesity is a serious health problem that is increasing at an alarming rate in the U.S. and around the world. In this article, the author will provide an overview of the current status of the problem, describe how it is defined, and discuss the impact of public health and environmental factors associated with the recent rise in obesity.</w:t>
      </w:r>
    </w:p>
    <w:p w14:paraId="19F8D0D2" w14:textId="4969EECB" w:rsidR="00691D34" w:rsidRPr="00691D34" w:rsidRDefault="007B6E15" w:rsidP="00691D34">
      <w:pPr>
        <w:rPr>
          <w:rFonts w:ascii="Times New Roman" w:hAnsi="Times New Roman" w:cs="Times New Roman"/>
          <w:b/>
          <w:bCs/>
          <w:sz w:val="28"/>
          <w:szCs w:val="28"/>
          <w:u w:val="single"/>
          <w:lang w:val="en-US"/>
        </w:rPr>
      </w:pPr>
      <w:r w:rsidRPr="007B6E15">
        <w:rPr>
          <w:rFonts w:ascii="Times New Roman" w:hAnsi="Times New Roman" w:cs="Times New Roman"/>
          <w:b/>
          <w:bCs/>
          <w:sz w:val="28"/>
          <w:szCs w:val="28"/>
          <w:lang w:val="en-US"/>
        </w:rPr>
        <w:t xml:space="preserve">1.2 </w:t>
      </w:r>
      <w:r w:rsidR="00691D34" w:rsidRPr="00691D34">
        <w:rPr>
          <w:rFonts w:ascii="Times New Roman" w:hAnsi="Times New Roman" w:cs="Times New Roman"/>
          <w:b/>
          <w:bCs/>
          <w:sz w:val="28"/>
          <w:szCs w:val="28"/>
          <w:u w:val="single"/>
          <w:lang/>
        </w:rPr>
        <w:t>Methodology and Methods</w:t>
      </w:r>
      <w:r w:rsidR="00691D34">
        <w:rPr>
          <w:rFonts w:ascii="Times New Roman" w:hAnsi="Times New Roman" w:cs="Times New Roman"/>
          <w:b/>
          <w:bCs/>
          <w:sz w:val="28"/>
          <w:szCs w:val="28"/>
          <w:u w:val="single"/>
          <w:lang w:val="en-US"/>
        </w:rPr>
        <w:t>:</w:t>
      </w:r>
    </w:p>
    <w:p w14:paraId="796FBDDC" w14:textId="4ECBB42C" w:rsidR="00691D34" w:rsidRDefault="00691D34" w:rsidP="00691D34">
      <w:pPr>
        <w:spacing w:before="100" w:beforeAutospacing="1" w:after="100" w:afterAutospacing="1" w:line="480" w:lineRule="auto"/>
        <w:jc w:val="both"/>
        <w:rPr>
          <w:rFonts w:ascii="Times New Roman" w:eastAsia="Times New Roman" w:hAnsi="Times New Roman" w:cs="Times New Roman"/>
          <w:sz w:val="24"/>
          <w:szCs w:val="24"/>
          <w:lang/>
        </w:rPr>
      </w:pPr>
      <w:r w:rsidRPr="00691D34">
        <w:rPr>
          <w:rFonts w:ascii="Times New Roman" w:eastAsia="Times New Roman" w:hAnsi="Times New Roman" w:cs="Times New Roman"/>
          <w:sz w:val="24"/>
          <w:szCs w:val="24"/>
          <w:lang/>
        </w:rPr>
        <w:t xml:space="preserve">Being overweight or obese is a serious disease that affects millions of people worldwide. It's important to understand how your lifestyle choices affect your health and well-being. Obesity is linked to a number of illnesses and diseases. It increases the risk of developing heart disease, stroke, diabetes, cancer, and arthritis. It also causes an increase in chronic low-level inflammation, which has been shown to be detrimental to health in several ways. Adipose tissue secretes a variety of proteins that help regulate metabolism in other tissues in the body. Inflammation of the adipose tissue (usually caused by an excessive intake of fatty acids) results in the secretion of cytokines by the infiltrating macrophages. People with Alzheimer’s often experience severe memory loss and often become disoriented and confused. These symptoms are caused by the destruction of neurons in the brain by beta-amyloid plaques and neurofibrillary tangles, which are formed as a result of faulty gene expression or protein synthesis. High-fat diets over long periods of time lead to inflammation in the brain and the body, and to leptin resistance in the hypothalamus. These three factors are closely connected. Stress activates the Hypothalamus, Adrenal Glands, Liver, and many other organs in the body. This causes the release of catecholamines, cortisol, and other hormones that prepares the body to deal with an “emergency.” The brain needs to know what's happening outside of itself so it can respond appropriately. Microglia are the resident immune cells of the brain. Their primary function is to maintain CNS homeostasis, and they do this by phagocytosing </w:t>
      </w:r>
      <w:r w:rsidRPr="00691D34">
        <w:rPr>
          <w:rFonts w:ascii="Times New Roman" w:eastAsia="Times New Roman" w:hAnsi="Times New Roman" w:cs="Times New Roman"/>
          <w:sz w:val="24"/>
          <w:szCs w:val="24"/>
          <w:lang/>
        </w:rPr>
        <w:lastRenderedPageBreak/>
        <w:t>cellular debris and toxic molecules, as well as releasing anti-inflammatory cytokines and neurotrophic factors. They are activated in response to CNS insults and participate in repair processes. Rats fed with a high-fat diet showed signs of glial activation (microglia and astrocytes) as early as three days after the start of the diet. Increased ghrelin secretion may occur as a result of central ghrelin resistance. This is a theory that suggests that when we get older our brains become less responsive to the hormone ghrelin. This theory is consistent with the observation that in aged rats, increased ghrelin secretion does not stimulate food intake. Rather, it appears to produce a state of hunger similar to that observed in younger, healthier animals.</w:t>
      </w:r>
    </w:p>
    <w:p w14:paraId="7E6A0836" w14:textId="1A12AD80" w:rsidR="00E80A3A" w:rsidRPr="00E80A3A" w:rsidRDefault="007B6E15" w:rsidP="00E80A3A">
      <w:pPr>
        <w:rPr>
          <w:rFonts w:ascii="Times New Roman" w:hAnsi="Times New Roman" w:cs="Times New Roman"/>
          <w:b/>
          <w:bCs/>
          <w:sz w:val="28"/>
          <w:szCs w:val="28"/>
          <w:u w:val="single"/>
          <w:lang w:val="en-US"/>
        </w:rPr>
      </w:pPr>
      <w:r w:rsidRPr="007B6E15">
        <w:rPr>
          <w:rFonts w:ascii="Times New Roman" w:hAnsi="Times New Roman" w:cs="Times New Roman"/>
          <w:b/>
          <w:bCs/>
          <w:sz w:val="28"/>
          <w:szCs w:val="28"/>
          <w:lang w:val="en-US"/>
        </w:rPr>
        <w:t xml:space="preserve">1.3 </w:t>
      </w:r>
      <w:r w:rsidR="00E80A3A" w:rsidRPr="00E80A3A">
        <w:rPr>
          <w:rFonts w:ascii="Times New Roman" w:hAnsi="Times New Roman" w:cs="Times New Roman"/>
          <w:b/>
          <w:bCs/>
          <w:sz w:val="28"/>
          <w:szCs w:val="28"/>
          <w:u w:val="single"/>
        </w:rPr>
        <w:t>Importance</w:t>
      </w:r>
      <w:r w:rsidR="00E80A3A">
        <w:rPr>
          <w:rFonts w:ascii="Times New Roman" w:hAnsi="Times New Roman" w:cs="Times New Roman"/>
          <w:b/>
          <w:bCs/>
          <w:sz w:val="28"/>
          <w:szCs w:val="28"/>
          <w:u w:val="single"/>
          <w:lang w:val="en-US"/>
        </w:rPr>
        <w:t>:</w:t>
      </w:r>
    </w:p>
    <w:p w14:paraId="44CA0E5B" w14:textId="1DFC1A30" w:rsidR="00E80A3A" w:rsidRDefault="00E80A3A" w:rsidP="00E80A3A">
      <w:pPr>
        <w:pStyle w:val="NormalWeb"/>
        <w:spacing w:line="480" w:lineRule="auto"/>
        <w:jc w:val="both"/>
      </w:pPr>
      <w:r>
        <w:t xml:space="preserve">In this study, we investigated the effects of a high-fat diet on the neuroinflammatory profile of the glial cells (microglia and astrocytes) from the cortex, striatum, hippocampus, and cerebellum of C57BL/6 mice. Our findings suggest that a high-fat diet elicits a neuroinflammatory response in all brain regions </w:t>
      </w:r>
      <w:r w:rsidR="00FF38DE">
        <w:t>analysed</w:t>
      </w:r>
      <w:r>
        <w:t xml:space="preserve">, but is predominantly mediated by resident microglia. Astrocytes do not seem to be involved in the inflammatory process, as evidenced by the lack of changes in their morphology and gene expression. These results indicate that a high-fat diet is capable of inducing an inflammatory response in the brain, which might contribute to the cognitive dysfunction associated with obesity. Our analyses reveal a specific reaction of hypothalamic microglia to eating high-fat food. That means that when you eat a high-fat meal, your brain literally "lights up" in a particular way that can be detected by an MRI machine. Inflammation is the body’s immune response to something that causes harm. When we talk about inflammation in the brain, it is referred to as neuroinflammation. Through the use of bone marrow chimeras, we were able to demonstrate that endogenous microglia mediate the hypothalamic response to a high-fat diet in the </w:t>
      </w:r>
      <w:r>
        <w:lastRenderedPageBreak/>
        <w:t>absence of infiltrating monocytes. The healthiest people are often the ones who are at their ideal weight or even have a bit of a weight problem. </w:t>
      </w:r>
    </w:p>
    <w:p w14:paraId="77CBCDE1" w14:textId="7C7CEE80" w:rsidR="006F7A08" w:rsidRDefault="007B6E15" w:rsidP="005013CE">
      <w:pPr>
        <w:spacing w:before="100" w:beforeAutospacing="1" w:after="100" w:afterAutospacing="1" w:line="480" w:lineRule="auto"/>
        <w:rPr>
          <w:rFonts w:ascii="Times New Roman" w:eastAsia="Times New Roman" w:hAnsi="Times New Roman" w:cs="Times New Roman"/>
          <w:b/>
          <w:bCs/>
          <w:sz w:val="32"/>
          <w:szCs w:val="32"/>
          <w:u w:val="single"/>
          <w:lang w:val="en-US"/>
        </w:rPr>
      </w:pPr>
      <w:r w:rsidRPr="007B6E15">
        <w:rPr>
          <w:rFonts w:ascii="Times New Roman" w:eastAsia="Times New Roman" w:hAnsi="Times New Roman" w:cs="Times New Roman"/>
          <w:b/>
          <w:bCs/>
          <w:sz w:val="32"/>
          <w:szCs w:val="32"/>
          <w:lang w:val="en-US"/>
        </w:rPr>
        <w:t xml:space="preserve">1.4 </w:t>
      </w:r>
      <w:r w:rsidR="00422DBF" w:rsidRPr="00422DBF">
        <w:rPr>
          <w:rFonts w:ascii="Times New Roman" w:eastAsia="Times New Roman" w:hAnsi="Times New Roman" w:cs="Times New Roman"/>
          <w:b/>
          <w:bCs/>
          <w:sz w:val="32"/>
          <w:szCs w:val="32"/>
          <w:u w:val="single"/>
          <w:lang w:val="en-US"/>
        </w:rPr>
        <w:t>Literature Review</w:t>
      </w:r>
      <w:r w:rsidR="00422DBF">
        <w:rPr>
          <w:rFonts w:ascii="Times New Roman" w:eastAsia="Times New Roman" w:hAnsi="Times New Roman" w:cs="Times New Roman"/>
          <w:b/>
          <w:bCs/>
          <w:sz w:val="32"/>
          <w:szCs w:val="32"/>
          <w:u w:val="single"/>
          <w:lang w:val="en-US"/>
        </w:rPr>
        <w:t>:</w:t>
      </w:r>
    </w:p>
    <w:p w14:paraId="47B8C1C1" w14:textId="79A9FA7C" w:rsidR="00422DBF" w:rsidRDefault="00047079" w:rsidP="00047079">
      <w:pPr>
        <w:spacing w:before="100" w:beforeAutospacing="1" w:after="100" w:afterAutospacing="1" w:line="480" w:lineRule="auto"/>
        <w:jc w:val="both"/>
        <w:rPr>
          <w:rFonts w:ascii="Times New Roman" w:hAnsi="Times New Roman" w:cs="Times New Roman"/>
          <w:sz w:val="24"/>
          <w:szCs w:val="24"/>
        </w:rPr>
      </w:pPr>
      <w:r w:rsidRPr="00047079">
        <w:rPr>
          <w:rFonts w:ascii="Times New Roman" w:hAnsi="Times New Roman" w:cs="Times New Roman"/>
          <w:sz w:val="24"/>
          <w:szCs w:val="24"/>
        </w:rPr>
        <w:t>It is well known that diets high in fat (HFD) causes an immune response in the body as well as the central nervous system. Peripheral adipose tissue is not just an energy storage depot; it is also an important immune tissue. Macrophages are the primary immune cells in this tissue, and they play a key role in the resolution of inflammation. Similarly, the microglia in the brains of animals that are obese have been shown to be over-activated which results in them secreting an excessive amount of cortisol (the stress hormone). Cortisol inhibits the growth of new nerve cells in the hippocampus, a region of the brain associated with memory and learning.</w:t>
      </w:r>
    </w:p>
    <w:p w14:paraId="43EE7E57" w14:textId="41638B72" w:rsidR="006376F4" w:rsidRPr="006376F4" w:rsidRDefault="00666938" w:rsidP="006376F4">
      <w:pPr>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 xml:space="preserve">1.4.1 </w:t>
      </w:r>
      <w:r w:rsidR="006376F4" w:rsidRPr="006376F4">
        <w:rPr>
          <w:rFonts w:ascii="Times New Roman" w:hAnsi="Times New Roman" w:cs="Times New Roman"/>
          <w:b/>
          <w:bCs/>
          <w:sz w:val="28"/>
          <w:szCs w:val="28"/>
          <w:u w:val="single"/>
        </w:rPr>
        <w:t>Fast Food and Trans Fat</w:t>
      </w:r>
      <w:r w:rsidR="006376F4">
        <w:rPr>
          <w:rFonts w:ascii="Times New Roman" w:hAnsi="Times New Roman" w:cs="Times New Roman"/>
          <w:b/>
          <w:bCs/>
          <w:sz w:val="28"/>
          <w:szCs w:val="28"/>
          <w:u w:val="single"/>
          <w:lang w:val="en-US"/>
        </w:rPr>
        <w:t>:</w:t>
      </w:r>
    </w:p>
    <w:p w14:paraId="635BF9EE" w14:textId="77777777" w:rsidR="00E11536" w:rsidRDefault="00E11536" w:rsidP="00E11536">
      <w:pPr>
        <w:spacing w:before="100" w:beforeAutospacing="1" w:after="100" w:afterAutospacing="1" w:line="480" w:lineRule="auto"/>
        <w:jc w:val="both"/>
        <w:rPr>
          <w:rFonts w:ascii="Times New Roman" w:hAnsi="Times New Roman" w:cs="Times New Roman"/>
          <w:sz w:val="24"/>
          <w:szCs w:val="24"/>
        </w:rPr>
      </w:pPr>
      <w:r w:rsidRPr="00E11536">
        <w:rPr>
          <w:rFonts w:ascii="Times New Roman" w:hAnsi="Times New Roman" w:cs="Times New Roman"/>
          <w:sz w:val="24"/>
          <w:szCs w:val="24"/>
        </w:rPr>
        <w:t>It's no coincidence that as the obesity epidemic has spread across the globe, so has the consumption of junk food.</w:t>
      </w:r>
      <w:r w:rsidRPr="00E11536">
        <w:rPr>
          <w:rFonts w:ascii="Times New Roman" w:hAnsi="Times New Roman" w:cs="Times New Roman"/>
          <w:sz w:val="24"/>
          <w:szCs w:val="24"/>
          <w:lang w:val="en-US"/>
        </w:rPr>
        <w:t xml:space="preserve"> </w:t>
      </w:r>
      <w:r w:rsidRPr="00E11536">
        <w:rPr>
          <w:rFonts w:ascii="Times New Roman" w:hAnsi="Times New Roman" w:cs="Times New Roman"/>
          <w:sz w:val="24"/>
          <w:szCs w:val="24"/>
        </w:rPr>
        <w:t>Eating more fast food during the teenage years was associated with an increased weight gain later in life. Increased fast food consumption over a four-year period was also associated with a significant increase in insulin resistance in all ethnic/gender groups. Several other cross-sectional studies have shown similar associations between eating fast food and being overweight or obese. Those studies showed that children who frequently ate fast food were more likely to be overweight or obese than those who rarely eat fast food.</w:t>
      </w:r>
      <w:r w:rsidRPr="00E11536">
        <w:rPr>
          <w:rFonts w:ascii="Times New Roman" w:hAnsi="Times New Roman" w:cs="Times New Roman"/>
          <w:sz w:val="24"/>
          <w:szCs w:val="24"/>
          <w:lang w:val="en-US"/>
        </w:rPr>
        <w:t xml:space="preserve"> </w:t>
      </w:r>
      <w:r w:rsidRPr="00E11536">
        <w:rPr>
          <w:rFonts w:ascii="Times New Roman" w:hAnsi="Times New Roman" w:cs="Times New Roman"/>
          <w:sz w:val="24"/>
          <w:szCs w:val="24"/>
        </w:rPr>
        <w:t xml:space="preserve">There is one specific aspect of fast-food consumption that almost guarantees you will get fat and develop insulin resistance, and that is the portion size. Reduce portion sizes dramatically and watch the results improve. Fast food, when compared to home-cooked meals, is very high in caloric density. That means it has a </w:t>
      </w:r>
      <w:r w:rsidRPr="00E11536">
        <w:rPr>
          <w:rFonts w:ascii="Times New Roman" w:hAnsi="Times New Roman" w:cs="Times New Roman"/>
          <w:sz w:val="24"/>
          <w:szCs w:val="24"/>
        </w:rPr>
        <w:lastRenderedPageBreak/>
        <w:t>lot of calories for its size. And often, it has a lot of fat and sugar as well. It's likely that these are the primary reasons why people who eat a lot of fast food are at an increased risk for obesity and diabetes. It is true that fast food has a very high caloric density (energy content per unit of food weight) and that it contains significant amounts, but the total caloric content of a typical American fast-food meal only exceeds that of an average meal by 55%. This is mainly due to the fact that most fast-food meals are made up of more than one food item, which dilutes the caloric density of the meal as a whole.</w:t>
      </w:r>
      <w:r w:rsidRPr="00E11536">
        <w:rPr>
          <w:rFonts w:ascii="Times New Roman" w:hAnsi="Times New Roman" w:cs="Times New Roman"/>
          <w:sz w:val="24"/>
          <w:szCs w:val="24"/>
          <w:lang w:val="en-US"/>
        </w:rPr>
        <w:t xml:space="preserve"> </w:t>
      </w:r>
      <w:r w:rsidRPr="00E11536">
        <w:rPr>
          <w:rFonts w:ascii="Times New Roman" w:hAnsi="Times New Roman" w:cs="Times New Roman"/>
          <w:sz w:val="24"/>
          <w:szCs w:val="24"/>
        </w:rPr>
        <w:t xml:space="preserve">Fast food consumption by children is associated with childhood obesity, and it is most prevalent among poor and/or minority children. </w:t>
      </w:r>
    </w:p>
    <w:p w14:paraId="08FB4ED4" w14:textId="7AF5AC39" w:rsidR="00047079" w:rsidRDefault="00E11536" w:rsidP="00E11536">
      <w:pPr>
        <w:spacing w:before="100" w:beforeAutospacing="1" w:after="100" w:afterAutospacing="1" w:line="480" w:lineRule="auto"/>
        <w:jc w:val="both"/>
        <w:rPr>
          <w:rFonts w:ascii="Times New Roman" w:hAnsi="Times New Roman" w:cs="Times New Roman"/>
          <w:sz w:val="24"/>
          <w:szCs w:val="24"/>
        </w:rPr>
      </w:pPr>
      <w:r w:rsidRPr="00E11536">
        <w:rPr>
          <w:rFonts w:ascii="Times New Roman" w:hAnsi="Times New Roman" w:cs="Times New Roman"/>
          <w:sz w:val="24"/>
          <w:szCs w:val="24"/>
        </w:rPr>
        <w:t>It is also prevalent among many overweight / obese children and adolescents. In a recent study, 75% of obese children and adolescents reported eating fast food at least once a week. The link between fast food and childhood obesity is strong and undeniable.</w:t>
      </w:r>
      <w:r w:rsidRPr="00E11536">
        <w:rPr>
          <w:rFonts w:ascii="Times New Roman" w:hAnsi="Times New Roman" w:cs="Times New Roman"/>
          <w:sz w:val="24"/>
          <w:szCs w:val="24"/>
          <w:lang w:val="en-US"/>
        </w:rPr>
        <w:t xml:space="preserve"> </w:t>
      </w:r>
      <w:r w:rsidRPr="00E11536">
        <w:rPr>
          <w:rFonts w:ascii="Times New Roman" w:hAnsi="Times New Roman" w:cs="Times New Roman"/>
          <w:sz w:val="24"/>
          <w:szCs w:val="24"/>
        </w:rPr>
        <w:t>This is one of the reasons the American Academy of Paediatrics recommends limiting screen time for children and restricting their access to junk food.</w:t>
      </w:r>
      <w:r w:rsidRPr="00E11536">
        <w:rPr>
          <w:rFonts w:ascii="Times New Roman" w:hAnsi="Times New Roman" w:cs="Times New Roman"/>
          <w:sz w:val="24"/>
          <w:szCs w:val="24"/>
          <w:lang w:val="en-US"/>
        </w:rPr>
        <w:t xml:space="preserve"> </w:t>
      </w:r>
      <w:r w:rsidRPr="00E11536">
        <w:rPr>
          <w:rFonts w:ascii="Times New Roman" w:hAnsi="Times New Roman" w:cs="Times New Roman"/>
          <w:sz w:val="24"/>
          <w:szCs w:val="24"/>
        </w:rPr>
        <w:t xml:space="preserve">As Dr. Robert Kushner points out in his book, Fast Food Nation, in the United States today, </w:t>
      </w:r>
      <w:r w:rsidRPr="00E11536">
        <w:rPr>
          <w:rFonts w:ascii="Times New Roman" w:hAnsi="Times New Roman" w:cs="Times New Roman"/>
          <w:b/>
          <w:bCs/>
          <w:i/>
          <w:iCs/>
          <w:sz w:val="24"/>
          <w:szCs w:val="24"/>
        </w:rPr>
        <w:t>"more than half of all children 6 to 11 years old are either obese or overweight."</w:t>
      </w:r>
      <w:r w:rsidRPr="00E11536">
        <w:rPr>
          <w:rFonts w:ascii="Times New Roman" w:hAnsi="Times New Roman" w:cs="Times New Roman"/>
          <w:sz w:val="24"/>
          <w:szCs w:val="24"/>
        </w:rPr>
        <w:t xml:space="preserve"> He goes on to say, </w:t>
      </w:r>
      <w:r w:rsidRPr="00E11536">
        <w:rPr>
          <w:rFonts w:ascii="Times New Roman" w:hAnsi="Times New Roman" w:cs="Times New Roman"/>
          <w:b/>
          <w:bCs/>
          <w:i/>
          <w:iCs/>
          <w:sz w:val="24"/>
          <w:szCs w:val="24"/>
        </w:rPr>
        <w:t>"And it is not just children who are affected</w:t>
      </w:r>
      <w:r w:rsidRPr="00E11536">
        <w:rPr>
          <w:rFonts w:ascii="Times New Roman" w:hAnsi="Times New Roman" w:cs="Times New Roman"/>
          <w:sz w:val="24"/>
          <w:szCs w:val="24"/>
        </w:rPr>
        <w:t>. The average American woman cannot remember a time when she was not overweight or obese.</w:t>
      </w:r>
    </w:p>
    <w:p w14:paraId="58B26820" w14:textId="7983275F" w:rsidR="00DD212C" w:rsidRPr="00B454F2" w:rsidRDefault="009C630D" w:rsidP="00B454F2">
      <w:pPr>
        <w:spacing w:before="100" w:beforeAutospacing="1" w:after="100" w:afterAutospacing="1" w:line="480" w:lineRule="auto"/>
        <w:jc w:val="both"/>
        <w:rPr>
          <w:rFonts w:ascii="Times New Roman" w:eastAsia="Times New Roman" w:hAnsi="Times New Roman" w:cs="Times New Roman"/>
          <w:sz w:val="24"/>
          <w:szCs w:val="24"/>
          <w:lang w:val="en-US"/>
        </w:rPr>
      </w:pPr>
      <w:r>
        <w:rPr>
          <w:noProof/>
        </w:rPr>
        <w:lastRenderedPageBreak/>
        <mc:AlternateContent>
          <mc:Choice Requires="wps">
            <w:drawing>
              <wp:anchor distT="0" distB="0" distL="114300" distR="114300" simplePos="0" relativeHeight="251660288" behindDoc="0" locked="0" layoutInCell="1" allowOverlap="1" wp14:anchorId="4E372D8F" wp14:editId="2E64132E">
                <wp:simplePos x="0" y="0"/>
                <wp:positionH relativeFrom="column">
                  <wp:posOffset>0</wp:posOffset>
                </wp:positionH>
                <wp:positionV relativeFrom="paragraph">
                  <wp:posOffset>4566920</wp:posOffset>
                </wp:positionV>
                <wp:extent cx="5943600" cy="635"/>
                <wp:effectExtent l="0" t="0" r="0" b="0"/>
                <wp:wrapThrough wrapText="bothSides">
                  <wp:wrapPolygon edited="0">
                    <wp:start x="0" y="0"/>
                    <wp:lineTo x="0" y="21600"/>
                    <wp:lineTo x="21600" y="21600"/>
                    <wp:lineTo x="21600" y="0"/>
                  </wp:wrapPolygon>
                </wp:wrapThrough>
                <wp:docPr id="3" name="Text Box 3"/>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2133822" w14:textId="23D74ACD" w:rsidR="009C630D" w:rsidRPr="009C630D" w:rsidRDefault="009C630D" w:rsidP="009C630D">
                            <w:pPr>
                              <w:pStyle w:val="Caption"/>
                              <w:jc w:val="center"/>
                              <w:rPr>
                                <w:noProof/>
                              </w:rPr>
                            </w:pPr>
                            <w:r w:rsidRPr="009C630D">
                              <w:t xml:space="preserve">Figure </w:t>
                            </w:r>
                            <w:r w:rsidR="00B3479E">
                              <w:fldChar w:fldCharType="begin"/>
                            </w:r>
                            <w:r w:rsidR="00B3479E">
                              <w:instrText xml:space="preserve"> SEQ Figure \* ARABIC </w:instrText>
                            </w:r>
                            <w:r w:rsidR="00B3479E">
                              <w:fldChar w:fldCharType="separate"/>
                            </w:r>
                            <w:r w:rsidR="00B3479E">
                              <w:rPr>
                                <w:noProof/>
                              </w:rPr>
                              <w:t>1</w:t>
                            </w:r>
                            <w:r w:rsidR="00B3479E">
                              <w:rPr>
                                <w:noProof/>
                              </w:rPr>
                              <w:fldChar w:fldCharType="end"/>
                            </w:r>
                            <w:r w:rsidRPr="009C630D">
                              <w:rPr>
                                <w:lang w:val="en-US"/>
                              </w:rPr>
                              <w:t xml:space="preserve"> Fast Food and Trans Fat: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372D8F" id="Text Box 3" o:spid="_x0000_s1027" type="#_x0000_t202" style="position:absolute;left:0;text-align:left;margin-left:0;margin-top:359.6pt;width:46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4nELQIAAGQEAAAOAAAAZHJzL2Uyb0RvYy54bWysVMFu2zAMvQ/YPwi6L06aNViN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" stroked="f">
                <v:textbox style="mso-fit-shape-to-text:t" inset="0,0,0,0">
                  <w:txbxContent>
                    <w:p w14:paraId="22133822" w14:textId="23D74ACD" w:rsidR="009C630D" w:rsidRPr="009C630D" w:rsidRDefault="009C630D" w:rsidP="009C630D">
                      <w:pPr>
                        <w:pStyle w:val="Caption"/>
                        <w:jc w:val="center"/>
                        <w:rPr>
                          <w:noProof/>
                        </w:rPr>
                      </w:pPr>
                      <w:r w:rsidRPr="009C630D">
                        <w:t xml:space="preserve">Figure </w:t>
                      </w:r>
                      <w:r w:rsidR="00B3479E">
                        <w:fldChar w:fldCharType="begin"/>
                      </w:r>
                      <w:r w:rsidR="00B3479E">
                        <w:instrText xml:space="preserve"> SEQ Figure \* ARABIC </w:instrText>
                      </w:r>
                      <w:r w:rsidR="00B3479E">
                        <w:fldChar w:fldCharType="separate"/>
                      </w:r>
                      <w:r w:rsidR="00B3479E">
                        <w:rPr>
                          <w:noProof/>
                        </w:rPr>
                        <w:t>1</w:t>
                      </w:r>
                      <w:r w:rsidR="00B3479E">
                        <w:rPr>
                          <w:noProof/>
                        </w:rPr>
                        <w:fldChar w:fldCharType="end"/>
                      </w:r>
                      <w:r w:rsidRPr="009C630D">
                        <w:rPr>
                          <w:lang w:val="en-US"/>
                        </w:rPr>
                        <w:t xml:space="preserve"> Fast Food and Trans Fat:</w:t>
                      </w:r>
                    </w:p>
                  </w:txbxContent>
                </v:textbox>
                <w10:wrap type="through"/>
              </v:shape>
            </w:pict>
          </mc:Fallback>
        </mc:AlternateContent>
      </w:r>
      <w:r w:rsidR="005945B7">
        <w:rPr>
          <w:noProof/>
        </w:rPr>
        <w:drawing>
          <wp:anchor distT="0" distB="0" distL="114300" distR="114300" simplePos="0" relativeHeight="251658240" behindDoc="0" locked="0" layoutInCell="1" allowOverlap="1" wp14:anchorId="1D7652DC" wp14:editId="6C34CF22">
            <wp:simplePos x="0" y="0"/>
            <wp:positionH relativeFrom="column">
              <wp:posOffset>0</wp:posOffset>
            </wp:positionH>
            <wp:positionV relativeFrom="paragraph">
              <wp:posOffset>0</wp:posOffset>
            </wp:positionV>
            <wp:extent cx="5943600" cy="4509770"/>
            <wp:effectExtent l="0" t="0" r="0" b="5080"/>
            <wp:wrapThrough wrapText="bothSides">
              <wp:wrapPolygon edited="0">
                <wp:start x="0" y="0"/>
                <wp:lineTo x="0" y="21533"/>
                <wp:lineTo x="21531" y="21533"/>
                <wp:lineTo x="21531" y="0"/>
                <wp:lineTo x="0" y="0"/>
              </wp:wrapPolygon>
            </wp:wrapThrough>
            <wp:docPr id="1" name="Picture 1" descr="790,858 Fat Food Photos - Free &amp;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90,858 Fat Food Photos - Free &amp;amp; Royalty-Free Stock Photos from Dreamsti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509770"/>
                    </a:xfrm>
                    <a:prstGeom prst="rect">
                      <a:avLst/>
                    </a:prstGeom>
                    <a:noFill/>
                    <a:ln>
                      <a:noFill/>
                    </a:ln>
                  </pic:spPr>
                </pic:pic>
              </a:graphicData>
            </a:graphic>
          </wp:anchor>
        </w:drawing>
      </w:r>
      <w:r w:rsidR="00666938">
        <w:rPr>
          <w:rFonts w:ascii="Times New Roman" w:hAnsi="Times New Roman" w:cs="Times New Roman"/>
          <w:b/>
          <w:bCs/>
          <w:sz w:val="28"/>
          <w:szCs w:val="28"/>
          <w:u w:val="single"/>
          <w:lang w:val="en-US"/>
        </w:rPr>
        <w:t xml:space="preserve">1.4.2 </w:t>
      </w:r>
      <w:r w:rsidR="00DD212C" w:rsidRPr="00DD212C">
        <w:rPr>
          <w:rFonts w:ascii="Times New Roman" w:hAnsi="Times New Roman" w:cs="Times New Roman"/>
          <w:b/>
          <w:bCs/>
          <w:sz w:val="28"/>
          <w:szCs w:val="28"/>
          <w:u w:val="single"/>
        </w:rPr>
        <w:t>Physical Inactivity</w:t>
      </w:r>
      <w:r w:rsidR="00DD212C">
        <w:rPr>
          <w:rFonts w:ascii="Times New Roman" w:hAnsi="Times New Roman" w:cs="Times New Roman"/>
          <w:b/>
          <w:bCs/>
          <w:sz w:val="28"/>
          <w:szCs w:val="28"/>
          <w:u w:val="single"/>
          <w:lang w:val="en-US"/>
        </w:rPr>
        <w:t>:</w:t>
      </w:r>
    </w:p>
    <w:p w14:paraId="5C95EBE9" w14:textId="42FE657A" w:rsidR="000B7531" w:rsidRDefault="005E509B" w:rsidP="005E509B">
      <w:pPr>
        <w:spacing w:line="480" w:lineRule="auto"/>
        <w:jc w:val="both"/>
        <w:rPr>
          <w:rFonts w:ascii="Times New Roman" w:hAnsi="Times New Roman" w:cs="Times New Roman"/>
          <w:sz w:val="24"/>
          <w:szCs w:val="24"/>
        </w:rPr>
      </w:pPr>
      <w:r w:rsidRPr="005E509B">
        <w:rPr>
          <w:rFonts w:ascii="Times New Roman" w:hAnsi="Times New Roman" w:cs="Times New Roman"/>
          <w:sz w:val="24"/>
          <w:szCs w:val="24"/>
        </w:rPr>
        <w:t>It’s not just a matter of “suggestion.” Physical activity (any type) is an essential requirement for weight loss. If you want to burn calories and reduce your risk of obesity and being overweight, you have to do something (regardless of your starting point).</w:t>
      </w:r>
      <w:r w:rsidRPr="005E509B">
        <w:rPr>
          <w:rFonts w:ascii="Times New Roman" w:hAnsi="Times New Roman" w:cs="Times New Roman"/>
          <w:sz w:val="24"/>
          <w:szCs w:val="24"/>
          <w:lang w:val="en-US"/>
        </w:rPr>
        <w:t xml:space="preserve"> </w:t>
      </w:r>
      <w:r w:rsidRPr="005E509B">
        <w:rPr>
          <w:rFonts w:ascii="Times New Roman" w:hAnsi="Times New Roman" w:cs="Times New Roman"/>
          <w:sz w:val="24"/>
          <w:szCs w:val="24"/>
        </w:rPr>
        <w:t xml:space="preserve">hose who reported being more physically active and less sedentary (high PA vs. low PA) lost significantly more weight over a ten-year period than those who reported being less physically active and more sedentary (low PA vs. high PA). Those who gained the most weight during the year had the greatest increase in their total cholesterol level. They also had the most to gain in terms of their bad cholesterol level. This is an interesting prospective study about the relationship between baseline physical activity and </w:t>
      </w:r>
      <w:r w:rsidRPr="005E509B">
        <w:rPr>
          <w:rFonts w:ascii="Times New Roman" w:hAnsi="Times New Roman" w:cs="Times New Roman"/>
          <w:sz w:val="24"/>
          <w:szCs w:val="24"/>
        </w:rPr>
        <w:lastRenderedPageBreak/>
        <w:t>subsequent weight gain. Individuals who are low in physical activity at baseline and then become overweight during the study period were not more or less likely than those with higher baseline physical activity to subsequently regain their previous body weight. However, this study did show that the amount of weight gain was significantly correlated with the amount of physical activity performed while overweight.</w:t>
      </w:r>
      <w:r w:rsidRPr="005E509B">
        <w:rPr>
          <w:rFonts w:ascii="Times New Roman" w:hAnsi="Times New Roman" w:cs="Times New Roman"/>
          <w:sz w:val="24"/>
          <w:szCs w:val="24"/>
          <w:lang w:val="en-US"/>
        </w:rPr>
        <w:t xml:space="preserve"> </w:t>
      </w:r>
      <w:r w:rsidRPr="005E509B">
        <w:rPr>
          <w:rFonts w:ascii="Times New Roman" w:hAnsi="Times New Roman" w:cs="Times New Roman"/>
          <w:sz w:val="24"/>
          <w:szCs w:val="24"/>
        </w:rPr>
        <w:t>Adolescent obesity has more than doubled over the last 20 years and is the subject of considerable debate. There are many possible causes for this trend but one factor often overlooked is the growing popularity of part-time work among teenagers.</w:t>
      </w:r>
      <w:r w:rsidRPr="005E509B">
        <w:rPr>
          <w:rFonts w:ascii="Times New Roman" w:hAnsi="Times New Roman" w:cs="Times New Roman"/>
          <w:sz w:val="24"/>
          <w:szCs w:val="24"/>
          <w:lang w:val="en-US"/>
        </w:rPr>
        <w:t xml:space="preserve"> </w:t>
      </w:r>
      <w:r w:rsidRPr="005E509B">
        <w:rPr>
          <w:rFonts w:ascii="Times New Roman" w:hAnsi="Times New Roman" w:cs="Times New Roman"/>
          <w:sz w:val="24"/>
          <w:szCs w:val="24"/>
        </w:rPr>
        <w:t>One of the reasons people don’t get as much exercise as they should is the time they spend sitting in front of the tube or sitting in their car commuting. A recent study looked at the effect of increased television viewing on all-cause and cardiovascular mortality. A total of 8,800 adults followed for a median of 6.6 years were evaluated for various risk factors. The results showed that there was an increased risk of death for every hour per day of television viewing, even when controlled for other risk factors. This includes both network and cable programs. Even after adjusting for age, sex, weight, and exercise, the longer people watched TV, the greater their chances of dying from a heart attack or stroke. People who watch more than three hours of TV per day are 50% more likely to die from a heart attack or stroke than those who do not watch any TV at all.</w:t>
      </w:r>
      <w:r w:rsidRPr="005E509B">
        <w:rPr>
          <w:rFonts w:ascii="Times New Roman" w:hAnsi="Times New Roman" w:cs="Times New Roman"/>
          <w:sz w:val="24"/>
          <w:szCs w:val="24"/>
          <w:lang w:val="en-US"/>
        </w:rPr>
        <w:t xml:space="preserve"> </w:t>
      </w:r>
      <w:r w:rsidRPr="005E509B">
        <w:rPr>
          <w:rFonts w:ascii="Times New Roman" w:hAnsi="Times New Roman" w:cs="Times New Roman"/>
          <w:sz w:val="24"/>
          <w:szCs w:val="24"/>
        </w:rPr>
        <w:t>After dieting and losing a significant amount of weight, the most important thing for an individual with obesity is to maintain a high level of physical activity. This is because it promotes the preservation of lean body mass as fat mass is lost and reduces the risk of recidivism.</w:t>
      </w:r>
    </w:p>
    <w:p w14:paraId="2815C2C7" w14:textId="3F442ED2" w:rsidR="009C36E0" w:rsidRPr="00B454F2" w:rsidRDefault="00B454F2" w:rsidP="00B454F2">
      <w:pPr>
        <w:spacing w:line="48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63360" behindDoc="0" locked="0" layoutInCell="1" allowOverlap="1" wp14:anchorId="045387D6" wp14:editId="6DC85329">
                <wp:simplePos x="0" y="0"/>
                <wp:positionH relativeFrom="column">
                  <wp:posOffset>0</wp:posOffset>
                </wp:positionH>
                <wp:positionV relativeFrom="paragraph">
                  <wp:posOffset>4019550</wp:posOffset>
                </wp:positionV>
                <wp:extent cx="5943600" cy="635"/>
                <wp:effectExtent l="0" t="0" r="0" b="0"/>
                <wp:wrapThrough wrapText="bothSides">
                  <wp:wrapPolygon edited="0">
                    <wp:start x="0" y="0"/>
                    <wp:lineTo x="0" y="21600"/>
                    <wp:lineTo x="21600" y="21600"/>
                    <wp:lineTo x="21600" y="0"/>
                  </wp:wrapPolygon>
                </wp:wrapThrough>
                <wp:docPr id="5" name="Text Box 5"/>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22B53F2" w14:textId="18F65620" w:rsidR="00B454F2" w:rsidRPr="00FC1AAA" w:rsidRDefault="00B454F2" w:rsidP="00B454F2">
                            <w:pPr>
                              <w:pStyle w:val="Caption"/>
                              <w:jc w:val="center"/>
                              <w:rPr>
                                <w:noProof/>
                              </w:rPr>
                            </w:pPr>
                            <w:r>
                              <w:t xml:space="preserve">Figure </w:t>
                            </w:r>
                            <w:r w:rsidR="00B3479E">
                              <w:fldChar w:fldCharType="begin"/>
                            </w:r>
                            <w:r w:rsidR="00B3479E">
                              <w:instrText xml:space="preserve"> SEQ Figure \* ARABIC </w:instrText>
                            </w:r>
                            <w:r w:rsidR="00B3479E">
                              <w:fldChar w:fldCharType="separate"/>
                            </w:r>
                            <w:r w:rsidR="00B3479E">
                              <w:rPr>
                                <w:noProof/>
                              </w:rPr>
                              <w:t>2</w:t>
                            </w:r>
                            <w:r w:rsidR="00B3479E">
                              <w:rPr>
                                <w:noProof/>
                              </w:rPr>
                              <w:fldChar w:fldCharType="end"/>
                            </w:r>
                            <w:r>
                              <w:rPr>
                                <w:lang w:val="en-US"/>
                              </w:rPr>
                              <w:t xml:space="preserve"> </w:t>
                            </w:r>
                            <w:r w:rsidRPr="003E0D08">
                              <w:rPr>
                                <w:lang w:val="en-US"/>
                              </w:rPr>
                              <w:t>Physical Inactivity: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5387D6" id="Text Box 5" o:spid="_x0000_s1028" type="#_x0000_t202" style="position:absolute;left:0;text-align:left;margin-left:0;margin-top:316.5pt;width:46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Gs7MAIAAGQEAAAOAAAAZHJzL2Uyb0RvYy54bWysVMFu2zAMvQ/YPwi6L07SJVi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" stroked="f">
                <v:textbox style="mso-fit-shape-to-text:t" inset="0,0,0,0">
                  <w:txbxContent>
                    <w:p w14:paraId="322B53F2" w14:textId="18F65620" w:rsidR="00B454F2" w:rsidRPr="00FC1AAA" w:rsidRDefault="00B454F2" w:rsidP="00B454F2">
                      <w:pPr>
                        <w:pStyle w:val="Caption"/>
                        <w:jc w:val="center"/>
                        <w:rPr>
                          <w:noProof/>
                        </w:rPr>
                      </w:pPr>
                      <w:r>
                        <w:t xml:space="preserve">Figure </w:t>
                      </w:r>
                      <w:r w:rsidR="00B3479E">
                        <w:fldChar w:fldCharType="begin"/>
                      </w:r>
                      <w:r w:rsidR="00B3479E">
                        <w:instrText xml:space="preserve"> SEQ Figure \* ARABIC </w:instrText>
                      </w:r>
                      <w:r w:rsidR="00B3479E">
                        <w:fldChar w:fldCharType="separate"/>
                      </w:r>
                      <w:r w:rsidR="00B3479E">
                        <w:rPr>
                          <w:noProof/>
                        </w:rPr>
                        <w:t>2</w:t>
                      </w:r>
                      <w:r w:rsidR="00B3479E">
                        <w:rPr>
                          <w:noProof/>
                        </w:rPr>
                        <w:fldChar w:fldCharType="end"/>
                      </w:r>
                      <w:r>
                        <w:rPr>
                          <w:lang w:val="en-US"/>
                        </w:rPr>
                        <w:t xml:space="preserve"> </w:t>
                      </w:r>
                      <w:r w:rsidRPr="003E0D08">
                        <w:rPr>
                          <w:lang w:val="en-US"/>
                        </w:rPr>
                        <w:t>Physical Inactivity:</w:t>
                      </w:r>
                    </w:p>
                  </w:txbxContent>
                </v:textbox>
                <w10:wrap type="through"/>
              </v:shape>
            </w:pict>
          </mc:Fallback>
        </mc:AlternateContent>
      </w:r>
      <w:r>
        <w:rPr>
          <w:noProof/>
        </w:rPr>
        <w:drawing>
          <wp:anchor distT="0" distB="0" distL="114300" distR="114300" simplePos="0" relativeHeight="251661312" behindDoc="0" locked="0" layoutInCell="1" allowOverlap="1" wp14:anchorId="79A39939" wp14:editId="75375481">
            <wp:simplePos x="0" y="0"/>
            <wp:positionH relativeFrom="column">
              <wp:posOffset>0</wp:posOffset>
            </wp:positionH>
            <wp:positionV relativeFrom="paragraph">
              <wp:posOffset>0</wp:posOffset>
            </wp:positionV>
            <wp:extent cx="5943600" cy="3962400"/>
            <wp:effectExtent l="0" t="0" r="0" b="0"/>
            <wp:wrapThrough wrapText="bothSides">
              <wp:wrapPolygon edited="0">
                <wp:start x="0" y="0"/>
                <wp:lineTo x="0" y="21496"/>
                <wp:lineTo x="21531" y="21496"/>
                <wp:lineTo x="21531" y="0"/>
                <wp:lineTo x="0" y="0"/>
              </wp:wrapPolygon>
            </wp:wrapThrough>
            <wp:docPr id="4" name="Picture 4" descr="Lack of exercise, not diet, linked to rise in obesity, Stanford research  shows | News Center | Stanford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ck of exercise, not diet, linked to rise in obesity, Stanford research  shows | News Center | Stanford Medici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anchor>
        </w:drawing>
      </w:r>
      <w:r w:rsidR="00666938">
        <w:rPr>
          <w:rFonts w:ascii="Times New Roman" w:hAnsi="Times New Roman" w:cs="Times New Roman"/>
          <w:b/>
          <w:bCs/>
          <w:sz w:val="28"/>
          <w:szCs w:val="28"/>
          <w:u w:val="single"/>
          <w:lang w:val="en-US"/>
        </w:rPr>
        <w:t xml:space="preserve">1.4.3 </w:t>
      </w:r>
      <w:r w:rsidR="009C36E0" w:rsidRPr="009C36E0">
        <w:rPr>
          <w:rFonts w:ascii="Times New Roman" w:hAnsi="Times New Roman" w:cs="Times New Roman"/>
          <w:b/>
          <w:bCs/>
          <w:sz w:val="28"/>
          <w:szCs w:val="28"/>
          <w:u w:val="single"/>
        </w:rPr>
        <w:t>Portion Distortion, Soft Drinks, and Fructose</w:t>
      </w:r>
      <w:r w:rsidR="009C36E0">
        <w:rPr>
          <w:rFonts w:ascii="Times New Roman" w:hAnsi="Times New Roman" w:cs="Times New Roman"/>
          <w:b/>
          <w:bCs/>
          <w:sz w:val="28"/>
          <w:szCs w:val="28"/>
          <w:u w:val="single"/>
          <w:lang w:val="en-US"/>
        </w:rPr>
        <w:t>:</w:t>
      </w:r>
    </w:p>
    <w:p w14:paraId="21AC917D" w14:textId="77777777" w:rsidR="00B83478" w:rsidRDefault="00551F15" w:rsidP="003A4F8E">
      <w:pPr>
        <w:spacing w:line="480" w:lineRule="auto"/>
        <w:jc w:val="both"/>
        <w:rPr>
          <w:rFonts w:ascii="Times New Roman" w:hAnsi="Times New Roman" w:cs="Times New Roman"/>
          <w:sz w:val="24"/>
          <w:szCs w:val="24"/>
          <w:lang w:val="en-US"/>
        </w:rPr>
      </w:pPr>
      <w:r w:rsidRPr="003A4F8E">
        <w:rPr>
          <w:rFonts w:ascii="Times New Roman" w:hAnsi="Times New Roman" w:cs="Times New Roman"/>
          <w:sz w:val="24"/>
          <w:szCs w:val="24"/>
        </w:rPr>
        <w:t xml:space="preserve">Being obese increases your risk for heart disease, diabetes, cancer, arthritis, stroke, and many other health problems. That's why it's so important that you take control of your weight by choosing foods that will help you achieve and maintain a healthy weight. Studies show the portion sizes of many foods have greatly increased in the last 30 years. This has led to a significant increase in energy intake by the population. Many </w:t>
      </w:r>
      <w:r w:rsidR="003A4F8E" w:rsidRPr="003A4F8E">
        <w:rPr>
          <w:rFonts w:ascii="Times New Roman" w:hAnsi="Times New Roman" w:cs="Times New Roman"/>
          <w:sz w:val="24"/>
          <w:szCs w:val="24"/>
        </w:rPr>
        <w:t>fast-food</w:t>
      </w:r>
      <w:r w:rsidRPr="003A4F8E">
        <w:rPr>
          <w:rFonts w:ascii="Times New Roman" w:hAnsi="Times New Roman" w:cs="Times New Roman"/>
          <w:sz w:val="24"/>
          <w:szCs w:val="24"/>
        </w:rPr>
        <w:t xml:space="preserve"> companies have increased portion sizes by as much as 500% since the introduction of their products 50 years ago.</w:t>
      </w:r>
      <w:r w:rsidRPr="003A4F8E">
        <w:rPr>
          <w:rFonts w:ascii="Times New Roman" w:hAnsi="Times New Roman" w:cs="Times New Roman"/>
          <w:sz w:val="24"/>
          <w:szCs w:val="24"/>
          <w:lang w:val="en-US"/>
        </w:rPr>
        <w:t xml:space="preserve"> </w:t>
      </w:r>
    </w:p>
    <w:p w14:paraId="3E577B23" w14:textId="416CE7B7" w:rsidR="00B83478" w:rsidRDefault="003A4F8E" w:rsidP="003A4F8E">
      <w:pPr>
        <w:spacing w:line="480" w:lineRule="auto"/>
        <w:jc w:val="both"/>
        <w:rPr>
          <w:rFonts w:ascii="Times New Roman" w:hAnsi="Times New Roman" w:cs="Times New Roman"/>
          <w:sz w:val="24"/>
          <w:szCs w:val="24"/>
          <w:lang w:val="en-US"/>
        </w:rPr>
      </w:pPr>
      <w:r w:rsidRPr="003A4F8E">
        <w:rPr>
          <w:rFonts w:ascii="Times New Roman" w:hAnsi="Times New Roman" w:cs="Times New Roman"/>
          <w:sz w:val="24"/>
          <w:szCs w:val="24"/>
        </w:rPr>
        <w:t xml:space="preserve">Consumption of soft drinks has been linked with metabolic syndrome and cardiovascular risk based on the Framingham study. Consuming more than 2 cans (12 oz) of regular soda per day was associated with an 80% increased risk for cardiovascular disease and a 69% increased risk for </w:t>
      </w:r>
      <w:r w:rsidRPr="003A4F8E">
        <w:rPr>
          <w:rFonts w:ascii="Times New Roman" w:hAnsi="Times New Roman" w:cs="Times New Roman"/>
          <w:sz w:val="24"/>
          <w:szCs w:val="24"/>
        </w:rPr>
        <w:lastRenderedPageBreak/>
        <w:t>diabetes. Caloric intake from sweetened beverages is a major contributor to the obesity epidemic in the United States. In a nationally representative sample of US adults, 68% of the obese population exceeded the recommended limits for sugared beverage consumption.</w:t>
      </w:r>
    </w:p>
    <w:p w14:paraId="4C930DCE" w14:textId="3174C08E" w:rsidR="00CE63F9" w:rsidRDefault="00836FAC" w:rsidP="003A4F8E">
      <w:pPr>
        <w:spacing w:line="480" w:lineRule="auto"/>
        <w:jc w:val="both"/>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202F6384" wp14:editId="670BE6D1">
            <wp:simplePos x="0" y="0"/>
            <wp:positionH relativeFrom="margin">
              <wp:align>center</wp:align>
            </wp:positionH>
            <wp:positionV relativeFrom="paragraph">
              <wp:posOffset>3202305</wp:posOffset>
            </wp:positionV>
            <wp:extent cx="5324475" cy="3423920"/>
            <wp:effectExtent l="0" t="0" r="9525" b="5080"/>
            <wp:wrapThrough wrapText="bothSides">
              <wp:wrapPolygon edited="0">
                <wp:start x="0" y="0"/>
                <wp:lineTo x="0" y="21512"/>
                <wp:lineTo x="21561" y="21512"/>
                <wp:lineTo x="21561" y="0"/>
                <wp:lineTo x="0" y="0"/>
              </wp:wrapPolygon>
            </wp:wrapThrough>
            <wp:docPr id="6" name="Picture 6" descr="A Fresh Look at Portion Control and Portion Distortion | Health Secrets of  a Super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Fresh Look at Portion Control and Portion Distortion | Health Secrets of  a SuperAg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24475" cy="3423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4F8E" w:rsidRPr="003A4F8E">
        <w:rPr>
          <w:rFonts w:ascii="Times New Roman" w:hAnsi="Times New Roman" w:cs="Times New Roman"/>
          <w:sz w:val="24"/>
          <w:szCs w:val="24"/>
        </w:rPr>
        <w:t>Sugared beverages are a top source of calories for children and adolescents, accounting for approximately one-quarter of their daily calories. Soft drink consumption is highest among low income and ethnic minority groups.</w:t>
      </w:r>
      <w:r w:rsidR="003A4F8E" w:rsidRPr="003A4F8E">
        <w:rPr>
          <w:rFonts w:ascii="Times New Roman" w:hAnsi="Times New Roman" w:cs="Times New Roman"/>
          <w:sz w:val="24"/>
          <w:szCs w:val="24"/>
          <w:lang w:val="en-US"/>
        </w:rPr>
        <w:t xml:space="preserve"> </w:t>
      </w:r>
      <w:r w:rsidR="003A4F8E" w:rsidRPr="003A4F8E">
        <w:rPr>
          <w:rFonts w:ascii="Times New Roman" w:hAnsi="Times New Roman" w:cs="Times New Roman"/>
          <w:sz w:val="24"/>
          <w:szCs w:val="24"/>
        </w:rPr>
        <w:t xml:space="preserve">High-fructose corn syrup is sometimes blamed for causing obesity. Fructose comes from three main sources: sugar, HFCS, and fruit. Sugar comes from natural foods such as fruits, milk and honey. It is found only in small amounts in most foods. HFCS is a corn product that has been processed to create a thick, sweetener. It is used in many foods and beverages to enhance their </w:t>
      </w:r>
      <w:r w:rsidR="00B83478" w:rsidRPr="003A4F8E">
        <w:rPr>
          <w:rFonts w:ascii="Times New Roman" w:hAnsi="Times New Roman" w:cs="Times New Roman"/>
          <w:sz w:val="24"/>
          <w:szCs w:val="24"/>
        </w:rPr>
        <w:t>flavour</w:t>
      </w:r>
      <w:r w:rsidR="003A4F8E" w:rsidRPr="003A4F8E">
        <w:rPr>
          <w:rFonts w:ascii="Times New Roman" w:hAnsi="Times New Roman" w:cs="Times New Roman"/>
          <w:sz w:val="24"/>
          <w:szCs w:val="24"/>
        </w:rPr>
        <w:t>. Some studies suggest that HFCS may increase the absorption of calories and contribute to weight gain in humans. High-fructose corn syrup (HFCS) is very different from table sugar or granulated sugar.</w:t>
      </w:r>
    </w:p>
    <w:p w14:paraId="52E69436" w14:textId="1C1A211B" w:rsidR="00836FAC" w:rsidRDefault="00836FAC" w:rsidP="003A4F8E">
      <w:pPr>
        <w:spacing w:line="48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6432" behindDoc="0" locked="0" layoutInCell="1" allowOverlap="1" wp14:anchorId="6F1B90D1" wp14:editId="64F42E0F">
                <wp:simplePos x="0" y="0"/>
                <wp:positionH relativeFrom="column">
                  <wp:posOffset>238125</wp:posOffset>
                </wp:positionH>
                <wp:positionV relativeFrom="paragraph">
                  <wp:posOffset>3375025</wp:posOffset>
                </wp:positionV>
                <wp:extent cx="5324475" cy="635"/>
                <wp:effectExtent l="0" t="0" r="0" b="0"/>
                <wp:wrapThrough wrapText="bothSides">
                  <wp:wrapPolygon edited="0">
                    <wp:start x="0" y="0"/>
                    <wp:lineTo x="0" y="21600"/>
                    <wp:lineTo x="21600" y="21600"/>
                    <wp:lineTo x="21600" y="0"/>
                  </wp:wrapPolygon>
                </wp:wrapThrough>
                <wp:docPr id="7" name="Text Box 7"/>
                <wp:cNvGraphicFramePr/>
                <a:graphic xmlns:a="http://schemas.openxmlformats.org/drawingml/2006/main">
                  <a:graphicData uri="http://schemas.microsoft.com/office/word/2010/wordprocessingShape">
                    <wps:wsp>
                      <wps:cNvSpPr txBox="1"/>
                      <wps:spPr>
                        <a:xfrm>
                          <a:off x="0" y="0"/>
                          <a:ext cx="5324475" cy="635"/>
                        </a:xfrm>
                        <a:prstGeom prst="rect">
                          <a:avLst/>
                        </a:prstGeom>
                        <a:solidFill>
                          <a:prstClr val="white"/>
                        </a:solidFill>
                        <a:ln>
                          <a:noFill/>
                        </a:ln>
                      </wps:spPr>
                      <wps:txbx>
                        <w:txbxContent>
                          <w:p w14:paraId="44F5DA61" w14:textId="43011D7F" w:rsidR="00836FAC" w:rsidRPr="00726C23" w:rsidRDefault="00836FAC" w:rsidP="00836FAC">
                            <w:pPr>
                              <w:pStyle w:val="Caption"/>
                              <w:jc w:val="center"/>
                              <w:rPr>
                                <w:noProof/>
                              </w:rPr>
                            </w:pPr>
                            <w:r>
                              <w:t xml:space="preserve">Figure </w:t>
                            </w:r>
                            <w:r w:rsidR="00B3479E">
                              <w:fldChar w:fldCharType="begin"/>
                            </w:r>
                            <w:r w:rsidR="00B3479E">
                              <w:instrText xml:space="preserve"> SEQ Figure \* ARABIC </w:instrText>
                            </w:r>
                            <w:r w:rsidR="00B3479E">
                              <w:fldChar w:fldCharType="separate"/>
                            </w:r>
                            <w:r w:rsidR="00B3479E">
                              <w:rPr>
                                <w:noProof/>
                              </w:rPr>
                              <w:t>3</w:t>
                            </w:r>
                            <w:r w:rsidR="00B3479E">
                              <w:rPr>
                                <w:noProof/>
                              </w:rPr>
                              <w:fldChar w:fldCharType="end"/>
                            </w:r>
                            <w:r>
                              <w:rPr>
                                <w:lang w:val="en-US"/>
                              </w:rPr>
                              <w:t xml:space="preserve"> </w:t>
                            </w:r>
                            <w:r w:rsidRPr="00D75DDE">
                              <w:rPr>
                                <w:lang w:val="en-US"/>
                              </w:rPr>
                              <w:t>Portion Distortion, Soft Drinks, and Fructose: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1B90D1" id="Text Box 7" o:spid="_x0000_s1029" type="#_x0000_t202" style="position:absolute;left:0;text-align:left;margin-left:18.75pt;margin-top:265.75pt;width:419.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" stroked="f">
                <v:textbox style="mso-fit-shape-to-text:t" inset="0,0,0,0">
                  <w:txbxContent>
                    <w:p w14:paraId="44F5DA61" w14:textId="43011D7F" w:rsidR="00836FAC" w:rsidRPr="00726C23" w:rsidRDefault="00836FAC" w:rsidP="00836FAC">
                      <w:pPr>
                        <w:pStyle w:val="Caption"/>
                        <w:jc w:val="center"/>
                        <w:rPr>
                          <w:noProof/>
                        </w:rPr>
                      </w:pPr>
                      <w:r>
                        <w:t xml:space="preserve">Figure </w:t>
                      </w:r>
                      <w:r w:rsidR="00B3479E">
                        <w:fldChar w:fldCharType="begin"/>
                      </w:r>
                      <w:r w:rsidR="00B3479E">
                        <w:instrText xml:space="preserve"> SEQ Figure \* ARABIC </w:instrText>
                      </w:r>
                      <w:r w:rsidR="00B3479E">
                        <w:fldChar w:fldCharType="separate"/>
                      </w:r>
                      <w:r w:rsidR="00B3479E">
                        <w:rPr>
                          <w:noProof/>
                        </w:rPr>
                        <w:t>3</w:t>
                      </w:r>
                      <w:r w:rsidR="00B3479E">
                        <w:rPr>
                          <w:noProof/>
                        </w:rPr>
                        <w:fldChar w:fldCharType="end"/>
                      </w:r>
                      <w:r>
                        <w:rPr>
                          <w:lang w:val="en-US"/>
                        </w:rPr>
                        <w:t xml:space="preserve"> </w:t>
                      </w:r>
                      <w:r w:rsidRPr="00D75DDE">
                        <w:rPr>
                          <w:lang w:val="en-US"/>
                        </w:rPr>
                        <w:t>Portion Distortion, Soft Drinks, and Fructose:</w:t>
                      </w:r>
                    </w:p>
                  </w:txbxContent>
                </v:textbox>
                <w10:wrap type="through"/>
              </v:shape>
            </w:pict>
          </mc:Fallback>
        </mc:AlternateContent>
      </w:r>
    </w:p>
    <w:p w14:paraId="5D9535C5" w14:textId="2CA24F3C" w:rsidR="001C364B" w:rsidRPr="001C364B" w:rsidRDefault="00666938" w:rsidP="00635742">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lastRenderedPageBreak/>
        <w:t xml:space="preserve">1.4.4 </w:t>
      </w:r>
      <w:r w:rsidR="001C364B" w:rsidRPr="001C364B">
        <w:rPr>
          <w:rFonts w:ascii="Times New Roman" w:hAnsi="Times New Roman" w:cs="Times New Roman"/>
          <w:b/>
          <w:bCs/>
          <w:sz w:val="28"/>
          <w:szCs w:val="28"/>
          <w:u w:val="single"/>
        </w:rPr>
        <w:t>Health Initiatives to Prevent Obesity</w:t>
      </w:r>
      <w:r w:rsidR="001C364B">
        <w:rPr>
          <w:rFonts w:ascii="Times New Roman" w:hAnsi="Times New Roman" w:cs="Times New Roman"/>
          <w:b/>
          <w:bCs/>
          <w:sz w:val="28"/>
          <w:szCs w:val="28"/>
          <w:u w:val="single"/>
          <w:lang w:val="en-US"/>
        </w:rPr>
        <w:t>:</w:t>
      </w:r>
    </w:p>
    <w:p w14:paraId="0B35ACB9" w14:textId="7EFDB352" w:rsidR="00B83478" w:rsidRPr="00635742" w:rsidRDefault="002051EA" w:rsidP="00635742">
      <w:pPr>
        <w:spacing w:line="480" w:lineRule="auto"/>
        <w:jc w:val="both"/>
        <w:rPr>
          <w:rFonts w:ascii="Times New Roman" w:hAnsi="Times New Roman" w:cs="Times New Roman"/>
          <w:sz w:val="24"/>
          <w:szCs w:val="24"/>
          <w:lang w:val="en-US"/>
        </w:rPr>
      </w:pPr>
      <w:r w:rsidRPr="00635742">
        <w:rPr>
          <w:rFonts w:ascii="Times New Roman" w:hAnsi="Times New Roman" w:cs="Times New Roman"/>
          <w:sz w:val="24"/>
          <w:szCs w:val="24"/>
        </w:rPr>
        <w:t>It’s no longer a question of whether or not obesity is going to be a major epidemic in this country. That being said, many experts believe obesity is already here and has been for some time.</w:t>
      </w:r>
      <w:r w:rsidR="00635742" w:rsidRPr="00635742">
        <w:rPr>
          <w:rFonts w:ascii="Times New Roman" w:hAnsi="Times New Roman" w:cs="Times New Roman"/>
          <w:sz w:val="24"/>
          <w:szCs w:val="24"/>
          <w:lang w:val="en-US"/>
        </w:rPr>
        <w:t xml:space="preserve"> </w:t>
      </w:r>
      <w:r w:rsidR="00635742" w:rsidRPr="00635742">
        <w:rPr>
          <w:rFonts w:ascii="Times New Roman" w:hAnsi="Times New Roman" w:cs="Times New Roman"/>
          <w:sz w:val="24"/>
          <w:szCs w:val="24"/>
        </w:rPr>
        <w:t>n fact, it's estimated that if current trends continue, by 2020 more people will die from being overweight or obese than from smoking. Obesity initiatives should now be developed to help people who are obese achieve and maintain a healthy weight. These initiatives should include everything from helping people develop a healthier relationship with food, to developing new drugs, to conducting innovative research and providing education. Smoking and obesity are similar in that both are preventable and both are major contributors to the U.S. health care crisis. However, while smoking is totally avoidable, there are some people who simply will continue to gain weight, no matter what they eat. These are the rare exceptions. For the rest of us, adequate nutrition is an essential component of good health, and thus, we should all try to achieve a healthy body weight, whether we smoke or not. Often, the public doesn't understand what constitutes good nutrition versus bad nutrition. They simply don't have the facts.</w:t>
      </w:r>
      <w:r w:rsidR="00635742" w:rsidRPr="00635742">
        <w:rPr>
          <w:rFonts w:ascii="Times New Roman" w:hAnsi="Times New Roman" w:cs="Times New Roman"/>
          <w:sz w:val="24"/>
          <w:szCs w:val="24"/>
          <w:lang w:val="en-US"/>
        </w:rPr>
        <w:t xml:space="preserve"> </w:t>
      </w:r>
      <w:r w:rsidR="00635742" w:rsidRPr="00635742">
        <w:rPr>
          <w:rFonts w:ascii="Times New Roman" w:hAnsi="Times New Roman" w:cs="Times New Roman"/>
          <w:sz w:val="24"/>
          <w:szCs w:val="24"/>
        </w:rPr>
        <w:t>It explains what nutrition is, why it's important, how to achieve it, and how to tell whether or not they are getting the right kinds of nutrition for their needs. As changes are made to the US health care system, it is important to offer options that directly and aggressively target obesity through health initiatives and prevention programs.</w:t>
      </w:r>
    </w:p>
    <w:p w14:paraId="2C38F63A" w14:textId="37E467EC" w:rsidR="00B70421" w:rsidRPr="00B70421" w:rsidRDefault="00666938" w:rsidP="008C0777">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 xml:space="preserve">1.4.5 </w:t>
      </w:r>
      <w:r w:rsidR="00B70421" w:rsidRPr="00B70421">
        <w:rPr>
          <w:rFonts w:ascii="Times New Roman" w:hAnsi="Times New Roman" w:cs="Times New Roman"/>
          <w:b/>
          <w:bCs/>
          <w:sz w:val="28"/>
          <w:szCs w:val="28"/>
          <w:u w:val="single"/>
        </w:rPr>
        <w:t>Food Labelling</w:t>
      </w:r>
      <w:r w:rsidR="00B70421">
        <w:rPr>
          <w:rFonts w:ascii="Times New Roman" w:hAnsi="Times New Roman" w:cs="Times New Roman"/>
          <w:b/>
          <w:bCs/>
          <w:sz w:val="28"/>
          <w:szCs w:val="28"/>
          <w:u w:val="single"/>
          <w:lang w:val="en-US"/>
        </w:rPr>
        <w:t>:</w:t>
      </w:r>
    </w:p>
    <w:p w14:paraId="49C929BE" w14:textId="21649E7C" w:rsidR="005E509B" w:rsidRPr="00051972" w:rsidRDefault="008C0777" w:rsidP="008C0777">
      <w:pPr>
        <w:spacing w:line="480" w:lineRule="auto"/>
        <w:jc w:val="both"/>
        <w:rPr>
          <w:rFonts w:ascii="Times New Roman" w:hAnsi="Times New Roman" w:cs="Times New Roman"/>
          <w:sz w:val="24"/>
          <w:szCs w:val="24"/>
          <w:lang w:val="en-US"/>
        </w:rPr>
      </w:pPr>
      <w:r w:rsidRPr="00051972">
        <w:rPr>
          <w:rFonts w:ascii="Times New Roman" w:hAnsi="Times New Roman" w:cs="Times New Roman"/>
          <w:sz w:val="24"/>
          <w:szCs w:val="24"/>
        </w:rPr>
        <w:t>Little data exist that show food product labelling improves eating habits. However, it is reasonable to assume that when people know exactly what they are eating, they are more likely to choose healthier options.</w:t>
      </w:r>
      <w:r w:rsidRPr="00051972">
        <w:rPr>
          <w:rFonts w:ascii="Times New Roman" w:hAnsi="Times New Roman" w:cs="Times New Roman"/>
          <w:sz w:val="24"/>
          <w:szCs w:val="24"/>
          <w:lang w:val="en-US"/>
        </w:rPr>
        <w:t xml:space="preserve"> </w:t>
      </w:r>
      <w:r w:rsidRPr="00051972">
        <w:rPr>
          <w:rFonts w:ascii="Times New Roman" w:hAnsi="Times New Roman" w:cs="Times New Roman"/>
          <w:sz w:val="24"/>
          <w:szCs w:val="24"/>
        </w:rPr>
        <w:t>The study showed that when specific nutrient information was provided on food packages, students at all three schools significantly increased their purchases of low-fat/low-</w:t>
      </w:r>
      <w:r w:rsidRPr="00051972">
        <w:rPr>
          <w:rFonts w:ascii="Times New Roman" w:hAnsi="Times New Roman" w:cs="Times New Roman"/>
          <w:sz w:val="24"/>
          <w:szCs w:val="24"/>
        </w:rPr>
        <w:lastRenderedPageBreak/>
        <w:t>saturated fat foods and decreased their purchases of high-fat/high-saturated fat foods. However, students at one of the schools decreased their purchases of lower carbohydrate foods when general nutrition information was provided on the packages instead of specific nutrient information.</w:t>
      </w:r>
      <w:r w:rsidRPr="00051972">
        <w:rPr>
          <w:rFonts w:ascii="Times New Roman" w:hAnsi="Times New Roman" w:cs="Times New Roman"/>
          <w:sz w:val="24"/>
          <w:szCs w:val="24"/>
          <w:lang w:val="en-US"/>
        </w:rPr>
        <w:t xml:space="preserve"> </w:t>
      </w:r>
    </w:p>
    <w:p w14:paraId="1B07F981" w14:textId="77F5654C" w:rsidR="00B70421" w:rsidRPr="00895EBA" w:rsidRDefault="00666938" w:rsidP="00973118">
      <w:pPr>
        <w:spacing w:line="480" w:lineRule="auto"/>
        <w:jc w:val="both"/>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 xml:space="preserve">1.4.6 </w:t>
      </w:r>
      <w:r w:rsidR="00895EBA" w:rsidRPr="00895EBA">
        <w:rPr>
          <w:rFonts w:ascii="Times New Roman" w:hAnsi="Times New Roman" w:cs="Times New Roman"/>
          <w:b/>
          <w:bCs/>
          <w:sz w:val="28"/>
          <w:szCs w:val="28"/>
          <w:u w:val="single"/>
          <w:lang w:val="en-US"/>
        </w:rPr>
        <w:t>Findings and Discussions</w:t>
      </w:r>
      <w:r w:rsidR="00895EBA">
        <w:rPr>
          <w:rFonts w:ascii="Times New Roman" w:hAnsi="Times New Roman" w:cs="Times New Roman"/>
          <w:b/>
          <w:bCs/>
          <w:sz w:val="28"/>
          <w:szCs w:val="28"/>
          <w:u w:val="single"/>
          <w:lang w:val="en-US"/>
        </w:rPr>
        <w:t>:</w:t>
      </w:r>
    </w:p>
    <w:p w14:paraId="4286F57D" w14:textId="77777777" w:rsidR="0083130D" w:rsidRDefault="0083130D" w:rsidP="0083130D">
      <w:pPr>
        <w:spacing w:line="480" w:lineRule="auto"/>
        <w:jc w:val="both"/>
        <w:rPr>
          <w:rFonts w:ascii="Times New Roman" w:hAnsi="Times New Roman" w:cs="Times New Roman"/>
          <w:sz w:val="24"/>
          <w:szCs w:val="24"/>
        </w:rPr>
      </w:pPr>
      <w:r w:rsidRPr="0083130D">
        <w:rPr>
          <w:rFonts w:ascii="Times New Roman" w:hAnsi="Times New Roman" w:cs="Times New Roman"/>
          <w:sz w:val="24"/>
          <w:szCs w:val="24"/>
        </w:rPr>
        <w:t>Obesity is a character flaw in some cultures. It is also the result of overeating. When people say “you look fine to me,” what they mean is that from their perspective, you do not appear to be grossly overweight. The fat character in ancient Greek comedy was always a glutton and a figure of ridicule. No matter what century or what culture, humans have had a difficult time accepting someone who is overweight as worthy of respect. Obesity is unattractive in modern Western cultures, and being fat is often associated with negative stereotypes. That's why it's important to understand the true reasons people overeat - usually because they're trying to cope with a difficult emotional situation in their lives. People of all ages can be targets of bullies or shamed by their peers.</w:t>
      </w:r>
      <w:r w:rsidRPr="0083130D">
        <w:rPr>
          <w:rFonts w:ascii="Times New Roman" w:hAnsi="Times New Roman" w:cs="Times New Roman"/>
          <w:sz w:val="24"/>
          <w:szCs w:val="24"/>
          <w:lang w:val="en-US"/>
        </w:rPr>
        <w:t xml:space="preserve"> </w:t>
      </w:r>
      <w:r w:rsidRPr="0083130D">
        <w:rPr>
          <w:rFonts w:ascii="Times New Roman" w:hAnsi="Times New Roman" w:cs="Times New Roman"/>
          <w:sz w:val="24"/>
          <w:szCs w:val="24"/>
        </w:rPr>
        <w:t xml:space="preserve">In many ways, American society has become extremely concerned with the so-called “ideal” body weight for women and men. </w:t>
      </w:r>
    </w:p>
    <w:p w14:paraId="61999E83" w14:textId="08C32C4B" w:rsidR="00895EBA" w:rsidRPr="0083130D" w:rsidRDefault="0083130D" w:rsidP="0083130D">
      <w:pPr>
        <w:spacing w:line="480" w:lineRule="auto"/>
        <w:jc w:val="both"/>
        <w:rPr>
          <w:rFonts w:ascii="Times New Roman" w:hAnsi="Times New Roman" w:cs="Times New Roman"/>
          <w:sz w:val="24"/>
          <w:szCs w:val="24"/>
          <w:lang w:val="en-US"/>
        </w:rPr>
      </w:pPr>
      <w:r w:rsidRPr="0083130D">
        <w:rPr>
          <w:rFonts w:ascii="Times New Roman" w:hAnsi="Times New Roman" w:cs="Times New Roman"/>
          <w:sz w:val="24"/>
          <w:szCs w:val="24"/>
        </w:rPr>
        <w:t>These concerns have been fuelled by popular media such as magazine articles, television shows, and movies. However, there are some important differences between what is considered a healthy body weight for women and men.</w:t>
      </w:r>
      <w:r w:rsidRPr="0083130D">
        <w:rPr>
          <w:rFonts w:ascii="Times New Roman" w:hAnsi="Times New Roman" w:cs="Times New Roman"/>
          <w:sz w:val="24"/>
          <w:szCs w:val="24"/>
          <w:lang w:val="en-US"/>
        </w:rPr>
        <w:t xml:space="preserve"> </w:t>
      </w:r>
      <w:r w:rsidRPr="0083130D">
        <w:rPr>
          <w:rFonts w:ascii="Times New Roman" w:hAnsi="Times New Roman" w:cs="Times New Roman"/>
          <w:sz w:val="24"/>
          <w:szCs w:val="24"/>
        </w:rPr>
        <w:t>Overweight and obese adults are more likely to develop numerous health conditions, including heart disease, type 2 diabetes and some cancers.</w:t>
      </w:r>
      <w:r w:rsidRPr="0083130D">
        <w:rPr>
          <w:rFonts w:ascii="Times New Roman" w:hAnsi="Times New Roman" w:cs="Times New Roman"/>
          <w:sz w:val="24"/>
          <w:szCs w:val="24"/>
          <w:lang w:val="en-US"/>
        </w:rPr>
        <w:t xml:space="preserve"> </w:t>
      </w:r>
      <w:r w:rsidRPr="0083130D">
        <w:rPr>
          <w:rFonts w:ascii="Times New Roman" w:hAnsi="Times New Roman" w:cs="Times New Roman"/>
          <w:sz w:val="24"/>
          <w:szCs w:val="24"/>
        </w:rPr>
        <w:t>There are different classifications of obesity. In some cases, it’s just a matter of opinion as to what classification best fits the situation. In other cases, there may be different scientific reasons for different classifications. In any case, it’s helpful to know the facts so you can better understand what your doctor is trying to tell you and what decisions you need to make for your own health.</w:t>
      </w:r>
      <w:r w:rsidRPr="0083130D">
        <w:rPr>
          <w:rFonts w:ascii="Times New Roman" w:hAnsi="Times New Roman" w:cs="Times New Roman"/>
          <w:sz w:val="24"/>
          <w:szCs w:val="24"/>
          <w:lang w:val="en-US"/>
        </w:rPr>
        <w:t xml:space="preserve"> </w:t>
      </w:r>
      <w:r w:rsidRPr="0083130D">
        <w:rPr>
          <w:rFonts w:ascii="Times New Roman" w:hAnsi="Times New Roman" w:cs="Times New Roman"/>
          <w:sz w:val="24"/>
          <w:szCs w:val="24"/>
        </w:rPr>
        <w:lastRenderedPageBreak/>
        <w:t>The earlier you address your weight problems, the better off you will be. If you are not sure if you are overweight or obese, find out your body mass index (BMI). Your doctor can also tell you if there are other factors that may put you at an increased risk for heart disease and diabetes. Kids are getting fatter and fatter. That’s no mystery. It's what they eat. But, there's another factor at work, and it has less to do with what we (as parents) feed them and more to do with what we don't feed them. You see, fat kids are often rejected by their peers and often suffer psychological problems as a result.</w:t>
      </w:r>
    </w:p>
    <w:p w14:paraId="33704B99" w14:textId="3C2A5589" w:rsidR="007C0572" w:rsidRDefault="00666938" w:rsidP="00973118">
      <w:pPr>
        <w:spacing w:line="480" w:lineRule="auto"/>
        <w:jc w:val="both"/>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1.</w:t>
      </w:r>
      <w:r w:rsidR="00501EFE">
        <w:rPr>
          <w:rFonts w:ascii="Times New Roman" w:hAnsi="Times New Roman" w:cs="Times New Roman"/>
          <w:b/>
          <w:bCs/>
          <w:sz w:val="28"/>
          <w:szCs w:val="28"/>
          <w:u w:val="single"/>
          <w:lang w:val="en-US"/>
        </w:rPr>
        <w:t>5.</w:t>
      </w:r>
      <w:r>
        <w:rPr>
          <w:rFonts w:ascii="Times New Roman" w:hAnsi="Times New Roman" w:cs="Times New Roman"/>
          <w:b/>
          <w:bCs/>
          <w:sz w:val="28"/>
          <w:szCs w:val="28"/>
          <w:u w:val="single"/>
          <w:lang w:val="en-US"/>
        </w:rPr>
        <w:t xml:space="preserve"> </w:t>
      </w:r>
      <w:r w:rsidR="001B0CDC" w:rsidRPr="001B0CDC">
        <w:rPr>
          <w:rFonts w:ascii="Times New Roman" w:hAnsi="Times New Roman" w:cs="Times New Roman"/>
          <w:b/>
          <w:bCs/>
          <w:sz w:val="28"/>
          <w:szCs w:val="28"/>
          <w:u w:val="single"/>
          <w:lang w:val="en-US"/>
        </w:rPr>
        <w:t>Conclusions</w:t>
      </w:r>
      <w:r w:rsidR="001B0CDC">
        <w:rPr>
          <w:rFonts w:ascii="Times New Roman" w:hAnsi="Times New Roman" w:cs="Times New Roman"/>
          <w:b/>
          <w:bCs/>
          <w:sz w:val="28"/>
          <w:szCs w:val="28"/>
          <w:u w:val="single"/>
          <w:lang w:val="en-US"/>
        </w:rPr>
        <w:t>:</w:t>
      </w:r>
    </w:p>
    <w:p w14:paraId="6E4C7C35" w14:textId="77777777" w:rsidR="0003406E" w:rsidRDefault="0003406E" w:rsidP="0003406E">
      <w:pPr>
        <w:spacing w:line="480" w:lineRule="auto"/>
        <w:jc w:val="both"/>
        <w:rPr>
          <w:rFonts w:ascii="Times New Roman" w:hAnsi="Times New Roman" w:cs="Times New Roman"/>
          <w:sz w:val="24"/>
          <w:szCs w:val="24"/>
        </w:rPr>
      </w:pPr>
      <w:r w:rsidRPr="0003406E">
        <w:rPr>
          <w:rFonts w:ascii="Times New Roman" w:hAnsi="Times New Roman" w:cs="Times New Roman"/>
          <w:sz w:val="24"/>
          <w:szCs w:val="24"/>
        </w:rPr>
        <w:t>Obesity is the next major public health challenge facing the United States. It is a complex problem that requires a multi-faceted and comprehensive approach if we are going to effectively combat it. Obesity is a serious health problem in the U.S. It is linked to many other health problems, including heart disease, diabetes, and some types of cancer. Obesity is linked to diabetes, high blood pressure, high cholesterol, heart disease, stroke, and cancer. That’s why it’s important to know what to eat and what to avoid if you have a weight problem.</w:t>
      </w:r>
      <w:r w:rsidRPr="0003406E">
        <w:rPr>
          <w:rFonts w:ascii="Times New Roman" w:hAnsi="Times New Roman" w:cs="Times New Roman"/>
          <w:sz w:val="24"/>
          <w:szCs w:val="24"/>
          <w:lang w:val="en-US"/>
        </w:rPr>
        <w:t xml:space="preserve"> </w:t>
      </w:r>
      <w:r w:rsidRPr="0003406E">
        <w:rPr>
          <w:rFonts w:ascii="Times New Roman" w:hAnsi="Times New Roman" w:cs="Times New Roman"/>
          <w:sz w:val="24"/>
          <w:szCs w:val="24"/>
        </w:rPr>
        <w:t xml:space="preserve">Artificial trans fats should be completely banned. They should be taxed and restricted in the same way that they are in Denmark and New York City. </w:t>
      </w:r>
    </w:p>
    <w:p w14:paraId="3EC13AC5" w14:textId="0745FE83" w:rsidR="001B0CDC" w:rsidRDefault="0003406E" w:rsidP="0003406E">
      <w:pPr>
        <w:spacing w:line="480" w:lineRule="auto"/>
        <w:jc w:val="both"/>
        <w:rPr>
          <w:rFonts w:ascii="Times New Roman" w:hAnsi="Times New Roman" w:cs="Times New Roman"/>
          <w:sz w:val="24"/>
          <w:szCs w:val="24"/>
        </w:rPr>
      </w:pPr>
      <w:r w:rsidRPr="0003406E">
        <w:rPr>
          <w:rFonts w:ascii="Times New Roman" w:hAnsi="Times New Roman" w:cs="Times New Roman"/>
          <w:sz w:val="24"/>
          <w:szCs w:val="24"/>
        </w:rPr>
        <w:t xml:space="preserve">Also, there should be more access to healthy food and less access to vending machines in schools. Children are suffering from an obesity epidemic. This situation is made worse by the fact that many schools no longer teach students how to properly care for their bodies. A renewed emphasis on physical activity in the school curriculum may help to prevent children from becoming overweight or obese. Obesity is impacting every doctor in some way. Some specialists will be impacted more than others, but all doctors will be affected in some way. Especially as far as </w:t>
      </w:r>
      <w:r w:rsidRPr="0003406E">
        <w:rPr>
          <w:rFonts w:ascii="Times New Roman" w:hAnsi="Times New Roman" w:cs="Times New Roman"/>
          <w:sz w:val="24"/>
          <w:szCs w:val="24"/>
        </w:rPr>
        <w:lastRenderedPageBreak/>
        <w:t>obesity-related gastrointestinal disorders are concerned.</w:t>
      </w:r>
      <w:r w:rsidRPr="0003406E">
        <w:rPr>
          <w:rFonts w:ascii="Times New Roman" w:hAnsi="Times New Roman" w:cs="Times New Roman"/>
          <w:sz w:val="24"/>
          <w:szCs w:val="24"/>
          <w:lang w:val="en-US"/>
        </w:rPr>
        <w:t xml:space="preserve"> </w:t>
      </w:r>
      <w:r w:rsidRPr="0003406E">
        <w:rPr>
          <w:rFonts w:ascii="Times New Roman" w:hAnsi="Times New Roman" w:cs="Times New Roman"/>
          <w:sz w:val="24"/>
          <w:szCs w:val="24"/>
        </w:rPr>
        <w:t>There are several emerging treatments that require endoscopic therapies which will greatly impact these physicians. As well as the greater complexity of patient management in general. Obesity must be fought using a wide variety of strategies. Focusing on just one aspect of the problem at a time has been shown to be ineffective. Combating this epidemic requires a multi-pronged approach.</w:t>
      </w:r>
    </w:p>
    <w:p w14:paraId="2341985F" w14:textId="03DD37CE" w:rsidR="0003406E" w:rsidRDefault="00666938" w:rsidP="0003406E">
      <w:pPr>
        <w:spacing w:line="480" w:lineRule="auto"/>
        <w:jc w:val="both"/>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1.</w:t>
      </w:r>
      <w:r w:rsidR="00501EFE">
        <w:rPr>
          <w:rFonts w:ascii="Times New Roman" w:hAnsi="Times New Roman" w:cs="Times New Roman"/>
          <w:b/>
          <w:bCs/>
          <w:sz w:val="28"/>
          <w:szCs w:val="28"/>
          <w:u w:val="single"/>
          <w:lang w:val="en-US"/>
        </w:rPr>
        <w:t>6.</w:t>
      </w:r>
      <w:r>
        <w:rPr>
          <w:rFonts w:ascii="Times New Roman" w:hAnsi="Times New Roman" w:cs="Times New Roman"/>
          <w:b/>
          <w:bCs/>
          <w:sz w:val="28"/>
          <w:szCs w:val="28"/>
          <w:u w:val="single"/>
          <w:lang w:val="en-US"/>
        </w:rPr>
        <w:t xml:space="preserve"> </w:t>
      </w:r>
      <w:r w:rsidR="00E16248" w:rsidRPr="00E16248">
        <w:rPr>
          <w:rFonts w:ascii="Times New Roman" w:hAnsi="Times New Roman" w:cs="Times New Roman"/>
          <w:b/>
          <w:bCs/>
          <w:sz w:val="28"/>
          <w:szCs w:val="28"/>
          <w:u w:val="single"/>
          <w:lang w:val="en-US"/>
        </w:rPr>
        <w:t>Recommendations</w:t>
      </w:r>
      <w:r w:rsidR="00E16248">
        <w:rPr>
          <w:rFonts w:ascii="Times New Roman" w:hAnsi="Times New Roman" w:cs="Times New Roman"/>
          <w:b/>
          <w:bCs/>
          <w:sz w:val="28"/>
          <w:szCs w:val="28"/>
          <w:u w:val="single"/>
          <w:lang w:val="en-US"/>
        </w:rPr>
        <w:t>:</w:t>
      </w:r>
    </w:p>
    <w:p w14:paraId="7ABFF09F" w14:textId="601B7A13" w:rsidR="00E16248" w:rsidRPr="0055590D" w:rsidRDefault="0055590D" w:rsidP="0055590D">
      <w:pPr>
        <w:spacing w:line="480" w:lineRule="auto"/>
        <w:jc w:val="both"/>
        <w:rPr>
          <w:rFonts w:ascii="Times New Roman" w:hAnsi="Times New Roman" w:cs="Times New Roman"/>
          <w:sz w:val="24"/>
          <w:szCs w:val="24"/>
          <w:lang w:val="en-US"/>
        </w:rPr>
      </w:pPr>
      <w:r w:rsidRPr="0055590D">
        <w:rPr>
          <w:rFonts w:ascii="Times New Roman" w:hAnsi="Times New Roman" w:cs="Times New Roman"/>
          <w:sz w:val="24"/>
          <w:szCs w:val="24"/>
        </w:rPr>
        <w:t>These recommendations are a good place to start in your battle against childhood obesity. But, to truly prevent childhood obesity, you must also make sure your child is getting enough of the other nutrients needed to grow healthy and strong. That’s why it’s important to work with a paediatrician or another health care provider who can help you create an individualized plan to meet your family’s unique nutritional needs.</w:t>
      </w:r>
      <w:r w:rsidRPr="0055590D">
        <w:rPr>
          <w:rFonts w:ascii="Times New Roman" w:hAnsi="Times New Roman" w:cs="Times New Roman"/>
          <w:sz w:val="24"/>
          <w:szCs w:val="24"/>
          <w:lang w:val="en-US"/>
        </w:rPr>
        <w:t xml:space="preserve"> </w:t>
      </w:r>
    </w:p>
    <w:p w14:paraId="192713F4" w14:textId="2DB99265" w:rsidR="0055590D" w:rsidRPr="0055590D" w:rsidRDefault="0055590D" w:rsidP="0055590D">
      <w:pPr>
        <w:spacing w:line="480" w:lineRule="auto"/>
        <w:jc w:val="both"/>
        <w:rPr>
          <w:rFonts w:ascii="Times New Roman" w:hAnsi="Times New Roman" w:cs="Times New Roman"/>
          <w:sz w:val="24"/>
          <w:szCs w:val="24"/>
        </w:rPr>
      </w:pPr>
      <w:r w:rsidRPr="0055590D">
        <w:rPr>
          <w:rFonts w:ascii="Times New Roman" w:hAnsi="Times New Roman" w:cs="Times New Roman"/>
          <w:sz w:val="24"/>
          <w:szCs w:val="24"/>
        </w:rPr>
        <w:t>Paediatricians and primary care providers play a crucial role in helping children and teens develop and maintain a healthy weight. By routinely measuring body mass index and offering appropriate advice and guidance, paediatricians and primary care providers can make a tremendous difference in a child’s or teen’s life. It's not enough for prenatal providers just to give a woman healthy "cues." They must also give her specific, practical instructions on how to put those cues into action. And, they must do this without judgment or criticism. Every provider of health care should work to avoid bias and discrimination against people who are overweight or obese.</w:t>
      </w:r>
    </w:p>
    <w:p w14:paraId="4331F6B8" w14:textId="15EAB2FE" w:rsidR="0055590D" w:rsidRDefault="0055590D" w:rsidP="0055590D">
      <w:pPr>
        <w:spacing w:line="480" w:lineRule="auto"/>
        <w:jc w:val="both"/>
        <w:rPr>
          <w:rFonts w:ascii="Times New Roman" w:hAnsi="Times New Roman" w:cs="Times New Roman"/>
          <w:sz w:val="24"/>
          <w:szCs w:val="24"/>
        </w:rPr>
      </w:pPr>
      <w:r w:rsidRPr="0055590D">
        <w:rPr>
          <w:rFonts w:ascii="Times New Roman" w:hAnsi="Times New Roman" w:cs="Times New Roman"/>
          <w:sz w:val="24"/>
          <w:szCs w:val="24"/>
        </w:rPr>
        <w:t xml:space="preserve">There is no single or simple solution to the obesity epidemic. However, over the past 30 years there has been a 350% increase in the amount of food we are offered to purchase as compared to a 150% increase in our income. It's a very complex problem, and there has to be a multifaceted approach. We live in an unhealthy society. Policy makers, state and local organizations, businesses </w:t>
      </w:r>
      <w:r w:rsidRPr="0055590D">
        <w:rPr>
          <w:rFonts w:ascii="Times New Roman" w:hAnsi="Times New Roman" w:cs="Times New Roman"/>
          <w:sz w:val="24"/>
          <w:szCs w:val="24"/>
        </w:rPr>
        <w:lastRenderedPageBreak/>
        <w:t>and community leaders, schools, childcare and healthcare professionals, and individuals must work together to create an environment that promotes a healthy lifestyle.</w:t>
      </w:r>
    </w:p>
    <w:p w14:paraId="67E16475" w14:textId="579B8735" w:rsidR="00BA7693" w:rsidRDefault="00BA7693" w:rsidP="0055590D">
      <w:pPr>
        <w:spacing w:line="480" w:lineRule="auto"/>
        <w:jc w:val="both"/>
        <w:rPr>
          <w:rFonts w:ascii="Times New Roman" w:hAnsi="Times New Roman" w:cs="Times New Roman"/>
          <w:sz w:val="24"/>
          <w:szCs w:val="24"/>
        </w:rPr>
      </w:pPr>
    </w:p>
    <w:p w14:paraId="049ED6B2" w14:textId="77777777" w:rsidR="00BA7693" w:rsidRDefault="00BA7693">
      <w:pPr>
        <w:rPr>
          <w:rFonts w:ascii="Times New Roman" w:hAnsi="Times New Roman" w:cs="Times New Roman"/>
          <w:sz w:val="24"/>
          <w:szCs w:val="24"/>
        </w:rPr>
      </w:pPr>
      <w:r>
        <w:rPr>
          <w:rFonts w:ascii="Times New Roman" w:hAnsi="Times New Roman" w:cs="Times New Roman"/>
          <w:sz w:val="24"/>
          <w:szCs w:val="24"/>
        </w:rPr>
        <w:br w:type="page"/>
      </w:r>
    </w:p>
    <w:p w14:paraId="0BFF2E2F" w14:textId="3220E613" w:rsidR="00BA7693" w:rsidRPr="00501EFE" w:rsidRDefault="00BA7693" w:rsidP="00501EFE">
      <w:pPr>
        <w:pStyle w:val="ListParagraph"/>
        <w:numPr>
          <w:ilvl w:val="1"/>
          <w:numId w:val="2"/>
        </w:numPr>
        <w:spacing w:line="480" w:lineRule="auto"/>
        <w:rPr>
          <w:rFonts w:ascii="Times New Roman" w:hAnsi="Times New Roman" w:cs="Times New Roman"/>
          <w:b/>
          <w:bCs/>
          <w:sz w:val="28"/>
          <w:szCs w:val="28"/>
          <w:u w:val="single"/>
          <w:lang w:val="en-US"/>
        </w:rPr>
      </w:pPr>
      <w:r w:rsidRPr="00501EFE">
        <w:rPr>
          <w:rFonts w:ascii="Times New Roman" w:hAnsi="Times New Roman" w:cs="Times New Roman"/>
          <w:b/>
          <w:bCs/>
          <w:sz w:val="28"/>
          <w:szCs w:val="28"/>
          <w:u w:val="single"/>
          <w:lang w:val="en-US"/>
        </w:rPr>
        <w:lastRenderedPageBreak/>
        <w:t>References</w:t>
      </w:r>
    </w:p>
    <w:p w14:paraId="5E1BA60C" w14:textId="757F71BE"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Chen, S. E., Florax, R. J., &amp; Snyder, S. D. (2012). Obesity and fast food in urban markets: A new approach using geo-referenced micro data. </w:t>
      </w:r>
      <w:r w:rsidRPr="00AD5ACD">
        <w:rPr>
          <w:rFonts w:ascii="Times New Roman" w:eastAsia="Times New Roman" w:hAnsi="Times New Roman" w:cs="Times New Roman"/>
          <w:i/>
          <w:iCs/>
          <w:sz w:val="24"/>
          <w:szCs w:val="24"/>
          <w:lang/>
        </w:rPr>
        <w:t>Health Economics</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22</w:t>
      </w:r>
      <w:r w:rsidRPr="00AD5ACD">
        <w:rPr>
          <w:rFonts w:ascii="Times New Roman" w:eastAsia="Times New Roman" w:hAnsi="Times New Roman" w:cs="Times New Roman"/>
          <w:sz w:val="24"/>
          <w:szCs w:val="24"/>
          <w:lang/>
        </w:rPr>
        <w:t xml:space="preserve">(7), 835–856. </w:t>
      </w:r>
      <w:hyperlink r:id="rId12" w:history="1">
        <w:r w:rsidRPr="00AD5ACD">
          <w:rPr>
            <w:rStyle w:val="Hyperlink"/>
            <w:rFonts w:ascii="Times New Roman" w:eastAsia="Times New Roman" w:hAnsi="Times New Roman" w:cs="Times New Roman"/>
            <w:sz w:val="24"/>
            <w:szCs w:val="24"/>
            <w:lang/>
          </w:rPr>
          <w:t>https://doi.org/10.1002/hec.2863</w:t>
        </w:r>
      </w:hyperlink>
    </w:p>
    <w:p w14:paraId="65BDF638" w14:textId="194DF64E"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CORE center report university of colorado at denver and health sciences center: Obesity in medical school curriculum. (2006). </w:t>
      </w:r>
      <w:r w:rsidRPr="00AD5ACD">
        <w:rPr>
          <w:rFonts w:ascii="Times New Roman" w:eastAsia="Times New Roman" w:hAnsi="Times New Roman" w:cs="Times New Roman"/>
          <w:i/>
          <w:iCs/>
          <w:sz w:val="24"/>
          <w:szCs w:val="24"/>
          <w:lang/>
        </w:rPr>
        <w:t>Obesity Management</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2</w:t>
      </w:r>
      <w:r w:rsidRPr="00AD5ACD">
        <w:rPr>
          <w:rFonts w:ascii="Times New Roman" w:eastAsia="Times New Roman" w:hAnsi="Times New Roman" w:cs="Times New Roman"/>
          <w:sz w:val="24"/>
          <w:szCs w:val="24"/>
          <w:lang/>
        </w:rPr>
        <w:t xml:space="preserve">(6), 235. </w:t>
      </w:r>
      <w:hyperlink r:id="rId13" w:history="1">
        <w:r w:rsidRPr="00AD5ACD">
          <w:rPr>
            <w:rStyle w:val="Hyperlink"/>
            <w:rFonts w:ascii="Times New Roman" w:eastAsia="Times New Roman" w:hAnsi="Times New Roman" w:cs="Times New Roman"/>
            <w:sz w:val="24"/>
            <w:szCs w:val="24"/>
            <w:lang/>
          </w:rPr>
          <w:t>https://doi.org/10.1089/obe.2006.2.235</w:t>
        </w:r>
      </w:hyperlink>
    </w:p>
    <w:p w14:paraId="439BB6B5" w14:textId="59D5E052"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Cotet, A. M., &amp; Rotthoff, K. W. (2013). Economic growth and obesity: Findings of an obesity kuznets curve. </w:t>
      </w:r>
      <w:r w:rsidRPr="00AD5ACD">
        <w:rPr>
          <w:rFonts w:ascii="Times New Roman" w:eastAsia="Times New Roman" w:hAnsi="Times New Roman" w:cs="Times New Roman"/>
          <w:i/>
          <w:iCs/>
          <w:sz w:val="24"/>
          <w:szCs w:val="24"/>
          <w:lang/>
        </w:rPr>
        <w:t>SSRN Electronic Journal</w:t>
      </w:r>
      <w:r w:rsidRPr="00AD5ACD">
        <w:rPr>
          <w:rFonts w:ascii="Times New Roman" w:eastAsia="Times New Roman" w:hAnsi="Times New Roman" w:cs="Times New Roman"/>
          <w:sz w:val="24"/>
          <w:szCs w:val="24"/>
          <w:lang/>
        </w:rPr>
        <w:t xml:space="preserve">. Published. </w:t>
      </w:r>
      <w:hyperlink r:id="rId14" w:history="1">
        <w:r w:rsidRPr="00AD5ACD">
          <w:rPr>
            <w:rStyle w:val="Hyperlink"/>
            <w:rFonts w:ascii="Times New Roman" w:eastAsia="Times New Roman" w:hAnsi="Times New Roman" w:cs="Times New Roman"/>
            <w:sz w:val="24"/>
            <w:szCs w:val="24"/>
            <w:lang/>
          </w:rPr>
          <w:t>https://doi.org/10.2139/ssrn.2375523</w:t>
        </w:r>
      </w:hyperlink>
    </w:p>
    <w:p w14:paraId="47BD1AF7" w14:textId="5060665D"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Foundation funding to prevent obesity. (2013). </w:t>
      </w:r>
      <w:r w:rsidRPr="00AD5ACD">
        <w:rPr>
          <w:rFonts w:ascii="Times New Roman" w:eastAsia="Times New Roman" w:hAnsi="Times New Roman" w:cs="Times New Roman"/>
          <w:i/>
          <w:iCs/>
          <w:sz w:val="24"/>
          <w:szCs w:val="24"/>
          <w:lang/>
        </w:rPr>
        <w:t>Health Affairs</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32</w:t>
      </w:r>
      <w:r w:rsidRPr="00AD5ACD">
        <w:rPr>
          <w:rFonts w:ascii="Times New Roman" w:eastAsia="Times New Roman" w:hAnsi="Times New Roman" w:cs="Times New Roman"/>
          <w:sz w:val="24"/>
          <w:szCs w:val="24"/>
          <w:lang/>
        </w:rPr>
        <w:t xml:space="preserve">(6), 1165–1167. </w:t>
      </w:r>
      <w:hyperlink r:id="rId15" w:history="1">
        <w:r w:rsidRPr="00AD5ACD">
          <w:rPr>
            <w:rStyle w:val="Hyperlink"/>
            <w:rFonts w:ascii="Times New Roman" w:eastAsia="Times New Roman" w:hAnsi="Times New Roman" w:cs="Times New Roman"/>
            <w:sz w:val="24"/>
            <w:szCs w:val="24"/>
            <w:lang/>
          </w:rPr>
          <w:t>https://doi.org/10.1377/hlthaff.2013.0413</w:t>
        </w:r>
      </w:hyperlink>
    </w:p>
    <w:p w14:paraId="3CC04E12" w14:textId="1FC3D5D9"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Hayes, A., Chevalier, A., D’Souza, M., Baur, L., Wen, L. M., &amp; Simpson, J. (2016). Early childhood obesity: Association with healthcare expenditure in australia. </w:t>
      </w:r>
      <w:r w:rsidRPr="00AD5ACD">
        <w:rPr>
          <w:rFonts w:ascii="Times New Roman" w:eastAsia="Times New Roman" w:hAnsi="Times New Roman" w:cs="Times New Roman"/>
          <w:i/>
          <w:iCs/>
          <w:sz w:val="24"/>
          <w:szCs w:val="24"/>
          <w:lang/>
        </w:rPr>
        <w:t>Obesity</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24</w:t>
      </w:r>
      <w:r w:rsidRPr="00AD5ACD">
        <w:rPr>
          <w:rFonts w:ascii="Times New Roman" w:eastAsia="Times New Roman" w:hAnsi="Times New Roman" w:cs="Times New Roman"/>
          <w:sz w:val="24"/>
          <w:szCs w:val="24"/>
          <w:lang/>
        </w:rPr>
        <w:t xml:space="preserve">(8), 1752–1758. </w:t>
      </w:r>
      <w:hyperlink r:id="rId16" w:history="1">
        <w:r w:rsidRPr="00AD5ACD">
          <w:rPr>
            <w:rStyle w:val="Hyperlink"/>
            <w:rFonts w:ascii="Times New Roman" w:eastAsia="Times New Roman" w:hAnsi="Times New Roman" w:cs="Times New Roman"/>
            <w:sz w:val="24"/>
            <w:szCs w:val="24"/>
            <w:lang/>
          </w:rPr>
          <w:t>https://doi.org/10.1002/oby.21544</w:t>
        </w:r>
      </w:hyperlink>
    </w:p>
    <w:p w14:paraId="387FE84C" w14:textId="7F1E5B8D"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Kopelman, P. (1999). Conclusions. </w:t>
      </w:r>
      <w:r w:rsidRPr="00AD5ACD">
        <w:rPr>
          <w:rFonts w:ascii="Times New Roman" w:eastAsia="Times New Roman" w:hAnsi="Times New Roman" w:cs="Times New Roman"/>
          <w:i/>
          <w:iCs/>
          <w:sz w:val="24"/>
          <w:szCs w:val="24"/>
          <w:lang/>
        </w:rPr>
        <w:t>International Journal of Obesity</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23</w:t>
      </w:r>
      <w:r w:rsidRPr="00AD5ACD">
        <w:rPr>
          <w:rFonts w:ascii="Times New Roman" w:eastAsia="Times New Roman" w:hAnsi="Times New Roman" w:cs="Times New Roman"/>
          <w:sz w:val="24"/>
          <w:szCs w:val="24"/>
          <w:lang/>
        </w:rPr>
        <w:t xml:space="preserve">(S7), S23–S24. </w:t>
      </w:r>
      <w:hyperlink r:id="rId17" w:history="1">
        <w:r w:rsidRPr="00AD5ACD">
          <w:rPr>
            <w:rStyle w:val="Hyperlink"/>
            <w:rFonts w:ascii="Times New Roman" w:eastAsia="Times New Roman" w:hAnsi="Times New Roman" w:cs="Times New Roman"/>
            <w:sz w:val="24"/>
            <w:szCs w:val="24"/>
            <w:lang/>
          </w:rPr>
          <w:t>https://doi.org/10.1038/sj.ijo.0800958</w:t>
        </w:r>
      </w:hyperlink>
    </w:p>
    <w:p w14:paraId="1DFF8AB2" w14:textId="6134B96D" w:rsidR="00AD5ACD" w:rsidRDefault="00AD5ACD" w:rsidP="00AD5ACD">
      <w:pPr>
        <w:spacing w:after="0" w:line="480" w:lineRule="auto"/>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le Roux, C. W., Chubb, B., Nørtoft, E., &amp; Borglykke, A. (2018). Obesity and healthcare resource utilization: Results from clinical practice research database (CPRD). </w:t>
      </w:r>
      <w:r w:rsidRPr="00AD5ACD">
        <w:rPr>
          <w:rFonts w:ascii="Times New Roman" w:eastAsia="Times New Roman" w:hAnsi="Times New Roman" w:cs="Times New Roman"/>
          <w:i/>
          <w:iCs/>
          <w:sz w:val="24"/>
          <w:szCs w:val="24"/>
          <w:lang/>
        </w:rPr>
        <w:t>Obesity Science &amp; Practice</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4</w:t>
      </w:r>
      <w:r w:rsidRPr="00AD5ACD">
        <w:rPr>
          <w:rFonts w:ascii="Times New Roman" w:eastAsia="Times New Roman" w:hAnsi="Times New Roman" w:cs="Times New Roman"/>
          <w:sz w:val="24"/>
          <w:szCs w:val="24"/>
          <w:lang/>
        </w:rPr>
        <w:t xml:space="preserve">(5), 409–416. </w:t>
      </w:r>
      <w:hyperlink r:id="rId18" w:history="1">
        <w:r w:rsidRPr="00AD5ACD">
          <w:rPr>
            <w:rStyle w:val="Hyperlink"/>
            <w:rFonts w:ascii="Times New Roman" w:eastAsia="Times New Roman" w:hAnsi="Times New Roman" w:cs="Times New Roman"/>
            <w:sz w:val="24"/>
            <w:szCs w:val="24"/>
            <w:lang/>
          </w:rPr>
          <w:t>https://doi.org/10.1002/osp4.291</w:t>
        </w:r>
      </w:hyperlink>
    </w:p>
    <w:p w14:paraId="6F789565" w14:textId="307FA7B6"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Lobstein, T., &amp; Brownell, K. D. (2021). Endocrine‐disrupting chemicals and obesity risk: A review of recommendations for obesity prevention policies. </w:t>
      </w:r>
      <w:r w:rsidRPr="00AD5ACD">
        <w:rPr>
          <w:rFonts w:ascii="Times New Roman" w:eastAsia="Times New Roman" w:hAnsi="Times New Roman" w:cs="Times New Roman"/>
          <w:i/>
          <w:iCs/>
          <w:sz w:val="24"/>
          <w:szCs w:val="24"/>
          <w:lang/>
        </w:rPr>
        <w:t>Obesity Reviews</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22</w:t>
      </w:r>
      <w:r w:rsidRPr="00AD5ACD">
        <w:rPr>
          <w:rFonts w:ascii="Times New Roman" w:eastAsia="Times New Roman" w:hAnsi="Times New Roman" w:cs="Times New Roman"/>
          <w:sz w:val="24"/>
          <w:szCs w:val="24"/>
          <w:lang/>
        </w:rPr>
        <w:t xml:space="preserve">(11). </w:t>
      </w:r>
      <w:hyperlink r:id="rId19" w:history="1">
        <w:r w:rsidRPr="00AD5ACD">
          <w:rPr>
            <w:rStyle w:val="Hyperlink"/>
            <w:rFonts w:ascii="Times New Roman" w:eastAsia="Times New Roman" w:hAnsi="Times New Roman" w:cs="Times New Roman"/>
            <w:sz w:val="24"/>
            <w:szCs w:val="24"/>
            <w:lang/>
          </w:rPr>
          <w:t>https://doi.org/10.1111/obr.13332</w:t>
        </w:r>
      </w:hyperlink>
    </w:p>
    <w:p w14:paraId="13C4453C" w14:textId="77777777" w:rsidR="00AD5ACD" w:rsidRPr="00AD5ACD" w:rsidRDefault="00AD5ACD" w:rsidP="00AD5ACD">
      <w:pPr>
        <w:spacing w:after="0" w:line="480" w:lineRule="auto"/>
        <w:ind w:left="720" w:hanging="720"/>
        <w:rPr>
          <w:rFonts w:ascii="Times New Roman" w:eastAsia="Times New Roman" w:hAnsi="Times New Roman" w:cs="Times New Roman"/>
          <w:sz w:val="24"/>
          <w:szCs w:val="24"/>
          <w:lang/>
        </w:rPr>
      </w:pPr>
    </w:p>
    <w:p w14:paraId="00082F84" w14:textId="375E099F"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lastRenderedPageBreak/>
        <w:t xml:space="preserve">New york obesity research center: St. Luke’s-Roosevelt hospital Center/Columbia University/Albert einstein college of medicine. (2009). </w:t>
      </w:r>
      <w:r w:rsidRPr="00AD5ACD">
        <w:rPr>
          <w:rFonts w:ascii="Times New Roman" w:eastAsia="Times New Roman" w:hAnsi="Times New Roman" w:cs="Times New Roman"/>
          <w:i/>
          <w:iCs/>
          <w:sz w:val="24"/>
          <w:szCs w:val="24"/>
          <w:lang/>
        </w:rPr>
        <w:t>Obesity Management</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5</w:t>
      </w:r>
      <w:r w:rsidRPr="00AD5ACD">
        <w:rPr>
          <w:rFonts w:ascii="Times New Roman" w:eastAsia="Times New Roman" w:hAnsi="Times New Roman" w:cs="Times New Roman"/>
          <w:sz w:val="24"/>
          <w:szCs w:val="24"/>
          <w:lang/>
        </w:rPr>
        <w:t xml:space="preserve">(2), 72–73. </w:t>
      </w:r>
      <w:hyperlink r:id="rId20" w:history="1">
        <w:r w:rsidRPr="00AD5ACD">
          <w:rPr>
            <w:rStyle w:val="Hyperlink"/>
            <w:rFonts w:ascii="Times New Roman" w:eastAsia="Times New Roman" w:hAnsi="Times New Roman" w:cs="Times New Roman"/>
            <w:sz w:val="24"/>
            <w:szCs w:val="24"/>
            <w:lang/>
          </w:rPr>
          <w:t>https://doi.org/10.1089/obe.2009.0207</w:t>
        </w:r>
      </w:hyperlink>
    </w:p>
    <w:p w14:paraId="55139D1D" w14:textId="3672CAD4"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Nørtoft, E., Chubb, B., &amp; Borglykke, A. (2017). Obesity and healthcare resource utilization: Comparative results from the UK and the USA. </w:t>
      </w:r>
      <w:r w:rsidRPr="00AD5ACD">
        <w:rPr>
          <w:rFonts w:ascii="Times New Roman" w:eastAsia="Times New Roman" w:hAnsi="Times New Roman" w:cs="Times New Roman"/>
          <w:i/>
          <w:iCs/>
          <w:sz w:val="24"/>
          <w:szCs w:val="24"/>
          <w:lang/>
        </w:rPr>
        <w:t>Obesity Science &amp; Practice</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4</w:t>
      </w:r>
      <w:r w:rsidRPr="00AD5ACD">
        <w:rPr>
          <w:rFonts w:ascii="Times New Roman" w:eastAsia="Times New Roman" w:hAnsi="Times New Roman" w:cs="Times New Roman"/>
          <w:sz w:val="24"/>
          <w:szCs w:val="24"/>
          <w:lang/>
        </w:rPr>
        <w:t xml:space="preserve">(1), 41–45. </w:t>
      </w:r>
      <w:hyperlink r:id="rId21" w:history="1">
        <w:r w:rsidRPr="00AD5ACD">
          <w:rPr>
            <w:rStyle w:val="Hyperlink"/>
            <w:rFonts w:ascii="Times New Roman" w:eastAsia="Times New Roman" w:hAnsi="Times New Roman" w:cs="Times New Roman"/>
            <w:sz w:val="24"/>
            <w:szCs w:val="24"/>
            <w:lang/>
          </w:rPr>
          <w:t>https://doi.org/10.1002/osp4.148</w:t>
        </w:r>
      </w:hyperlink>
    </w:p>
    <w:p w14:paraId="6C7F4A49" w14:textId="4B1C32A4"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O’Dowd, A. (2015). Health committee backs sugar tax on soft drinks in fight against child obesity. </w:t>
      </w:r>
      <w:r w:rsidRPr="00AD5ACD">
        <w:rPr>
          <w:rFonts w:ascii="Times New Roman" w:eastAsia="Times New Roman" w:hAnsi="Times New Roman" w:cs="Times New Roman"/>
          <w:i/>
          <w:iCs/>
          <w:sz w:val="24"/>
          <w:szCs w:val="24"/>
          <w:lang/>
        </w:rPr>
        <w:t>BMJ</w:t>
      </w:r>
      <w:r w:rsidRPr="00AD5ACD">
        <w:rPr>
          <w:rFonts w:ascii="Times New Roman" w:eastAsia="Times New Roman" w:hAnsi="Times New Roman" w:cs="Times New Roman"/>
          <w:sz w:val="24"/>
          <w:szCs w:val="24"/>
          <w:lang/>
        </w:rPr>
        <w:t xml:space="preserve">, h6453. </w:t>
      </w:r>
      <w:hyperlink r:id="rId22" w:history="1">
        <w:r w:rsidRPr="00AD5ACD">
          <w:rPr>
            <w:rStyle w:val="Hyperlink"/>
            <w:rFonts w:ascii="Times New Roman" w:eastAsia="Times New Roman" w:hAnsi="Times New Roman" w:cs="Times New Roman"/>
            <w:sz w:val="24"/>
            <w:szCs w:val="24"/>
            <w:lang/>
          </w:rPr>
          <w:t>https://doi.org/10.1136/bmj.h6453</w:t>
        </w:r>
      </w:hyperlink>
    </w:p>
    <w:p w14:paraId="6A51B772" w14:textId="341BB7A2"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Rasera, I., Luque, A., Junqueira, S. M., Brasil, N. C., &amp; Andrade, P. C. (2016). Effectiveness and safety of bariatric surgery in the public healthcare system in brazil: Real-World evidence from a High-Volume obesity surgery center. </w:t>
      </w:r>
      <w:r w:rsidRPr="00AD5ACD">
        <w:rPr>
          <w:rFonts w:ascii="Times New Roman" w:eastAsia="Times New Roman" w:hAnsi="Times New Roman" w:cs="Times New Roman"/>
          <w:i/>
          <w:iCs/>
          <w:sz w:val="24"/>
          <w:szCs w:val="24"/>
          <w:lang/>
        </w:rPr>
        <w:t>Obesity Surgery</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27</w:t>
      </w:r>
      <w:r w:rsidRPr="00AD5ACD">
        <w:rPr>
          <w:rFonts w:ascii="Times New Roman" w:eastAsia="Times New Roman" w:hAnsi="Times New Roman" w:cs="Times New Roman"/>
          <w:sz w:val="24"/>
          <w:szCs w:val="24"/>
          <w:lang/>
        </w:rPr>
        <w:t xml:space="preserve">(2), 536–540. </w:t>
      </w:r>
      <w:hyperlink r:id="rId23" w:history="1">
        <w:r w:rsidRPr="00AD5ACD">
          <w:rPr>
            <w:rStyle w:val="Hyperlink"/>
            <w:rFonts w:ascii="Times New Roman" w:eastAsia="Times New Roman" w:hAnsi="Times New Roman" w:cs="Times New Roman"/>
            <w:sz w:val="24"/>
            <w:szCs w:val="24"/>
            <w:lang/>
          </w:rPr>
          <w:t>https://doi.org/10.1007/s11695-016-2439-y</w:t>
        </w:r>
      </w:hyperlink>
    </w:p>
    <w:p w14:paraId="5BF78407" w14:textId="1C82C426"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Salkhayeva, B., Nurbayeva, G., Zhumakarimov, M., &amp; Amanov, S. (2020). Health risk management: A literature review. </w:t>
      </w:r>
      <w:r w:rsidRPr="00AD5ACD">
        <w:rPr>
          <w:rFonts w:ascii="Times New Roman" w:eastAsia="Times New Roman" w:hAnsi="Times New Roman" w:cs="Times New Roman"/>
          <w:i/>
          <w:iCs/>
          <w:sz w:val="24"/>
          <w:szCs w:val="24"/>
          <w:lang/>
        </w:rPr>
        <w:t>Journal of Health Development</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1</w:t>
      </w:r>
      <w:r w:rsidRPr="00AD5ACD">
        <w:rPr>
          <w:rFonts w:ascii="Times New Roman" w:eastAsia="Times New Roman" w:hAnsi="Times New Roman" w:cs="Times New Roman"/>
          <w:sz w:val="24"/>
          <w:szCs w:val="24"/>
          <w:lang/>
        </w:rPr>
        <w:t xml:space="preserve">(35), 24–29. </w:t>
      </w:r>
      <w:hyperlink r:id="rId24" w:history="1">
        <w:r w:rsidRPr="00AD5ACD">
          <w:rPr>
            <w:rStyle w:val="Hyperlink"/>
            <w:rFonts w:ascii="Times New Roman" w:eastAsia="Times New Roman" w:hAnsi="Times New Roman" w:cs="Times New Roman"/>
            <w:sz w:val="24"/>
            <w:szCs w:val="24"/>
            <w:lang/>
          </w:rPr>
          <w:t>https://doi.org/10.32921/2225-9929-2020-1-35-24-29</w:t>
        </w:r>
      </w:hyperlink>
    </w:p>
    <w:p w14:paraId="4190E4CC" w14:textId="45A1EBEF" w:rsidR="00AD5ACD" w:rsidRDefault="00AD5ACD" w:rsidP="00AD5ACD">
      <w:pPr>
        <w:spacing w:after="0" w:line="480" w:lineRule="auto"/>
        <w:ind w:left="720" w:hanging="720"/>
        <w:rPr>
          <w:rFonts w:ascii="Times New Roman" w:eastAsia="Times New Roman" w:hAnsi="Times New Roman" w:cs="Times New Roman"/>
          <w:sz w:val="24"/>
          <w:szCs w:val="24"/>
          <w:lang/>
        </w:rPr>
      </w:pPr>
      <w:r w:rsidRPr="00AD5ACD">
        <w:rPr>
          <w:rFonts w:ascii="Times New Roman" w:eastAsia="Times New Roman" w:hAnsi="Times New Roman" w:cs="Times New Roman"/>
          <w:sz w:val="24"/>
          <w:szCs w:val="24"/>
          <w:lang/>
        </w:rPr>
        <w:t xml:space="preserve">Wu, F., Li, L., Zhao, G., &amp; Li, Z. (2021). Influence of sports intervention based on K-Center algorithm on adolescent obesity metabolism and bone quality. </w:t>
      </w:r>
      <w:r w:rsidRPr="00AD5ACD">
        <w:rPr>
          <w:rFonts w:ascii="Times New Roman" w:eastAsia="Times New Roman" w:hAnsi="Times New Roman" w:cs="Times New Roman"/>
          <w:i/>
          <w:iCs/>
          <w:sz w:val="24"/>
          <w:szCs w:val="24"/>
          <w:lang/>
        </w:rPr>
        <w:t>Journal of Healthcare Engineering</w:t>
      </w:r>
      <w:r w:rsidRPr="00AD5ACD">
        <w:rPr>
          <w:rFonts w:ascii="Times New Roman" w:eastAsia="Times New Roman" w:hAnsi="Times New Roman" w:cs="Times New Roman"/>
          <w:sz w:val="24"/>
          <w:szCs w:val="24"/>
          <w:lang/>
        </w:rPr>
        <w:t xml:space="preserve">, </w:t>
      </w:r>
      <w:r w:rsidRPr="00AD5ACD">
        <w:rPr>
          <w:rFonts w:ascii="Times New Roman" w:eastAsia="Times New Roman" w:hAnsi="Times New Roman" w:cs="Times New Roman"/>
          <w:i/>
          <w:iCs/>
          <w:sz w:val="24"/>
          <w:szCs w:val="24"/>
          <w:lang/>
        </w:rPr>
        <w:t>2021</w:t>
      </w:r>
      <w:r w:rsidRPr="00AD5ACD">
        <w:rPr>
          <w:rFonts w:ascii="Times New Roman" w:eastAsia="Times New Roman" w:hAnsi="Times New Roman" w:cs="Times New Roman"/>
          <w:sz w:val="24"/>
          <w:szCs w:val="24"/>
          <w:lang/>
        </w:rPr>
        <w:t xml:space="preserve">, 1–6. </w:t>
      </w:r>
      <w:hyperlink r:id="rId25" w:history="1">
        <w:r w:rsidRPr="00AD5ACD">
          <w:rPr>
            <w:rStyle w:val="Hyperlink"/>
            <w:rFonts w:ascii="Times New Roman" w:eastAsia="Times New Roman" w:hAnsi="Times New Roman" w:cs="Times New Roman"/>
            <w:sz w:val="24"/>
            <w:szCs w:val="24"/>
            <w:lang/>
          </w:rPr>
          <w:t>https://doi.org/10.1155/2021/9236369</w:t>
        </w:r>
      </w:hyperlink>
    </w:p>
    <w:p w14:paraId="6578E710" w14:textId="77777777" w:rsidR="00AD5ACD" w:rsidRPr="00AD5ACD" w:rsidRDefault="00AD5ACD" w:rsidP="00AD5ACD">
      <w:pPr>
        <w:spacing w:after="0" w:line="480" w:lineRule="auto"/>
        <w:ind w:left="720" w:hanging="720"/>
        <w:rPr>
          <w:rFonts w:ascii="Times New Roman" w:eastAsia="Times New Roman" w:hAnsi="Times New Roman" w:cs="Times New Roman"/>
          <w:sz w:val="24"/>
          <w:szCs w:val="24"/>
          <w:lang/>
        </w:rPr>
      </w:pPr>
    </w:p>
    <w:p w14:paraId="6BCD7D4C" w14:textId="77777777" w:rsidR="00BA7693" w:rsidRPr="00BA7693" w:rsidRDefault="00BA7693" w:rsidP="00BA7693">
      <w:pPr>
        <w:spacing w:line="480" w:lineRule="auto"/>
        <w:rPr>
          <w:rFonts w:ascii="Times New Roman" w:hAnsi="Times New Roman" w:cs="Times New Roman"/>
          <w:sz w:val="24"/>
          <w:szCs w:val="24"/>
          <w:lang w:val="en-US"/>
        </w:rPr>
      </w:pPr>
    </w:p>
    <w:sectPr w:rsidR="00BA7693" w:rsidRPr="00BA7693" w:rsidSect="00BC3DFA">
      <w:headerReference w:type="default" r:id="rId2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6FF1D" w14:textId="77777777" w:rsidR="00EF57B1" w:rsidRDefault="00EF57B1" w:rsidP="00501EFE">
      <w:pPr>
        <w:spacing w:after="0" w:line="240" w:lineRule="auto"/>
      </w:pPr>
      <w:r>
        <w:separator/>
      </w:r>
    </w:p>
  </w:endnote>
  <w:endnote w:type="continuationSeparator" w:id="0">
    <w:p w14:paraId="2A4AD0B1" w14:textId="77777777" w:rsidR="00EF57B1" w:rsidRDefault="00EF57B1" w:rsidP="00501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159D1" w14:textId="77777777" w:rsidR="00EF57B1" w:rsidRDefault="00EF57B1" w:rsidP="00501EFE">
      <w:pPr>
        <w:spacing w:after="0" w:line="240" w:lineRule="auto"/>
      </w:pPr>
      <w:r>
        <w:separator/>
      </w:r>
    </w:p>
  </w:footnote>
  <w:footnote w:type="continuationSeparator" w:id="0">
    <w:p w14:paraId="47055E0D" w14:textId="77777777" w:rsidR="00EF57B1" w:rsidRDefault="00EF57B1" w:rsidP="00501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6863543"/>
      <w:docPartObj>
        <w:docPartGallery w:val="Page Numbers (Top of Page)"/>
        <w:docPartUnique/>
      </w:docPartObj>
    </w:sdtPr>
    <w:sdtEndPr>
      <w:rPr>
        <w:noProof/>
      </w:rPr>
    </w:sdtEndPr>
    <w:sdtContent>
      <w:p w14:paraId="721D5C5E" w14:textId="5F183784" w:rsidR="00BC3DFA" w:rsidRDefault="00BC3D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6BEDE2" w14:textId="77777777" w:rsidR="00501EFE" w:rsidRDefault="00501E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60048"/>
    <w:multiLevelType w:val="multilevel"/>
    <w:tmpl w:val="DA2A3114"/>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42D67C2"/>
    <w:multiLevelType w:val="multilevel"/>
    <w:tmpl w:val="03567DE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D02"/>
    <w:rsid w:val="0003406E"/>
    <w:rsid w:val="00047079"/>
    <w:rsid w:val="00051972"/>
    <w:rsid w:val="000B7531"/>
    <w:rsid w:val="001B0CDC"/>
    <w:rsid w:val="001C364B"/>
    <w:rsid w:val="002051EA"/>
    <w:rsid w:val="00387139"/>
    <w:rsid w:val="00394491"/>
    <w:rsid w:val="003A4F8E"/>
    <w:rsid w:val="00422DBF"/>
    <w:rsid w:val="004D6D0B"/>
    <w:rsid w:val="005013CE"/>
    <w:rsid w:val="00501EFE"/>
    <w:rsid w:val="00551F15"/>
    <w:rsid w:val="0055590D"/>
    <w:rsid w:val="005707BB"/>
    <w:rsid w:val="005854EA"/>
    <w:rsid w:val="005945B7"/>
    <w:rsid w:val="005E509B"/>
    <w:rsid w:val="00635742"/>
    <w:rsid w:val="006376F4"/>
    <w:rsid w:val="00646D02"/>
    <w:rsid w:val="00666938"/>
    <w:rsid w:val="00691D34"/>
    <w:rsid w:val="006F7A08"/>
    <w:rsid w:val="007017E0"/>
    <w:rsid w:val="007B6D03"/>
    <w:rsid w:val="007B6E15"/>
    <w:rsid w:val="007C0572"/>
    <w:rsid w:val="0083130D"/>
    <w:rsid w:val="00836FAC"/>
    <w:rsid w:val="00895EBA"/>
    <w:rsid w:val="008C0777"/>
    <w:rsid w:val="00973118"/>
    <w:rsid w:val="009C36E0"/>
    <w:rsid w:val="009C630D"/>
    <w:rsid w:val="00AD5ACD"/>
    <w:rsid w:val="00B3479E"/>
    <w:rsid w:val="00B454F2"/>
    <w:rsid w:val="00B70421"/>
    <w:rsid w:val="00B83478"/>
    <w:rsid w:val="00B91C5A"/>
    <w:rsid w:val="00BA7693"/>
    <w:rsid w:val="00BC3DFA"/>
    <w:rsid w:val="00CB6F1E"/>
    <w:rsid w:val="00CE63F9"/>
    <w:rsid w:val="00D92A5F"/>
    <w:rsid w:val="00DD212C"/>
    <w:rsid w:val="00E11536"/>
    <w:rsid w:val="00E16248"/>
    <w:rsid w:val="00E80A3A"/>
    <w:rsid w:val="00EF57B1"/>
    <w:rsid w:val="00FA72E3"/>
    <w:rsid w:val="00FF38D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A5D59"/>
  <w15:chartTrackingRefBased/>
  <w15:docId w15:val="{3270966A-03D4-419D-BD8D-83EB0247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91D34"/>
    <w:pPr>
      <w:spacing w:before="100" w:beforeAutospacing="1" w:after="100" w:afterAutospacing="1" w:line="240" w:lineRule="auto"/>
      <w:outlineLvl w:val="1"/>
    </w:pPr>
    <w:rPr>
      <w:rFonts w:ascii="Times New Roman" w:eastAsia="Times New Roman" w:hAnsi="Times New Roman" w:cs="Times New Roman"/>
      <w:b/>
      <w:bCs/>
      <w:sz w:val="36"/>
      <w:szCs w:val="36"/>
      <w:lang/>
    </w:rPr>
  </w:style>
  <w:style w:type="paragraph" w:styleId="Heading3">
    <w:name w:val="heading 3"/>
    <w:basedOn w:val="Normal"/>
    <w:next w:val="Normal"/>
    <w:link w:val="Heading3Char"/>
    <w:uiPriority w:val="9"/>
    <w:semiHidden/>
    <w:unhideWhenUsed/>
    <w:qFormat/>
    <w:rsid w:val="00B704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1D34"/>
    <w:rPr>
      <w:rFonts w:ascii="Times New Roman" w:eastAsia="Times New Roman" w:hAnsi="Times New Roman" w:cs="Times New Roman"/>
      <w:b/>
      <w:bCs/>
      <w:sz w:val="36"/>
      <w:szCs w:val="36"/>
      <w:lang/>
    </w:rPr>
  </w:style>
  <w:style w:type="paragraph" w:styleId="NormalWeb">
    <w:name w:val="Normal (Web)"/>
    <w:basedOn w:val="Normal"/>
    <w:uiPriority w:val="99"/>
    <w:semiHidden/>
    <w:unhideWhenUsed/>
    <w:rsid w:val="00691D34"/>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Heading3Char">
    <w:name w:val="Heading 3 Char"/>
    <w:basedOn w:val="DefaultParagraphFont"/>
    <w:link w:val="Heading3"/>
    <w:uiPriority w:val="9"/>
    <w:semiHidden/>
    <w:rsid w:val="00B70421"/>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017E0"/>
    <w:pPr>
      <w:spacing w:after="200" w:line="240" w:lineRule="auto"/>
    </w:pPr>
    <w:rPr>
      <w:i/>
      <w:iCs/>
      <w:color w:val="44546A" w:themeColor="text2"/>
      <w:sz w:val="18"/>
      <w:szCs w:val="18"/>
    </w:rPr>
  </w:style>
  <w:style w:type="character" w:styleId="Hyperlink">
    <w:name w:val="Hyperlink"/>
    <w:basedOn w:val="DefaultParagraphFont"/>
    <w:uiPriority w:val="99"/>
    <w:unhideWhenUsed/>
    <w:rsid w:val="00AD5ACD"/>
    <w:rPr>
      <w:color w:val="0563C1" w:themeColor="hyperlink"/>
      <w:u w:val="single"/>
    </w:rPr>
  </w:style>
  <w:style w:type="character" w:styleId="UnresolvedMention">
    <w:name w:val="Unresolved Mention"/>
    <w:basedOn w:val="DefaultParagraphFont"/>
    <w:uiPriority w:val="99"/>
    <w:semiHidden/>
    <w:unhideWhenUsed/>
    <w:rsid w:val="00AD5ACD"/>
    <w:rPr>
      <w:color w:val="605E5C"/>
      <w:shd w:val="clear" w:color="auto" w:fill="E1DFDD"/>
    </w:rPr>
  </w:style>
  <w:style w:type="paragraph" w:styleId="ListParagraph">
    <w:name w:val="List Paragraph"/>
    <w:basedOn w:val="Normal"/>
    <w:uiPriority w:val="34"/>
    <w:qFormat/>
    <w:rsid w:val="00387139"/>
    <w:pPr>
      <w:ind w:left="720"/>
      <w:contextualSpacing/>
    </w:pPr>
  </w:style>
  <w:style w:type="paragraph" w:styleId="Header">
    <w:name w:val="header"/>
    <w:basedOn w:val="Normal"/>
    <w:link w:val="HeaderChar"/>
    <w:uiPriority w:val="99"/>
    <w:unhideWhenUsed/>
    <w:rsid w:val="0050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EFE"/>
  </w:style>
  <w:style w:type="paragraph" w:styleId="Footer">
    <w:name w:val="footer"/>
    <w:basedOn w:val="Normal"/>
    <w:link w:val="FooterChar"/>
    <w:uiPriority w:val="99"/>
    <w:unhideWhenUsed/>
    <w:rsid w:val="0050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EFE"/>
  </w:style>
  <w:style w:type="paragraph" w:styleId="NoSpacing">
    <w:name w:val="No Spacing"/>
    <w:link w:val="NoSpacingChar"/>
    <w:uiPriority w:val="1"/>
    <w:qFormat/>
    <w:rsid w:val="00BC3D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3D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17534">
      <w:bodyDiv w:val="1"/>
      <w:marLeft w:val="0"/>
      <w:marRight w:val="0"/>
      <w:marTop w:val="0"/>
      <w:marBottom w:val="0"/>
      <w:divBdr>
        <w:top w:val="none" w:sz="0" w:space="0" w:color="auto"/>
        <w:left w:val="none" w:sz="0" w:space="0" w:color="auto"/>
        <w:bottom w:val="none" w:sz="0" w:space="0" w:color="auto"/>
        <w:right w:val="none" w:sz="0" w:space="0" w:color="auto"/>
      </w:divBdr>
    </w:div>
    <w:div w:id="603194354">
      <w:bodyDiv w:val="1"/>
      <w:marLeft w:val="0"/>
      <w:marRight w:val="0"/>
      <w:marTop w:val="0"/>
      <w:marBottom w:val="0"/>
      <w:divBdr>
        <w:top w:val="none" w:sz="0" w:space="0" w:color="auto"/>
        <w:left w:val="none" w:sz="0" w:space="0" w:color="auto"/>
        <w:bottom w:val="none" w:sz="0" w:space="0" w:color="auto"/>
        <w:right w:val="none" w:sz="0" w:space="0" w:color="auto"/>
      </w:divBdr>
    </w:div>
    <w:div w:id="861823688">
      <w:bodyDiv w:val="1"/>
      <w:marLeft w:val="0"/>
      <w:marRight w:val="0"/>
      <w:marTop w:val="0"/>
      <w:marBottom w:val="0"/>
      <w:divBdr>
        <w:top w:val="none" w:sz="0" w:space="0" w:color="auto"/>
        <w:left w:val="none" w:sz="0" w:space="0" w:color="auto"/>
        <w:bottom w:val="none" w:sz="0" w:space="0" w:color="auto"/>
        <w:right w:val="none" w:sz="0" w:space="0" w:color="auto"/>
      </w:divBdr>
    </w:div>
    <w:div w:id="942876996">
      <w:bodyDiv w:val="1"/>
      <w:marLeft w:val="0"/>
      <w:marRight w:val="0"/>
      <w:marTop w:val="0"/>
      <w:marBottom w:val="0"/>
      <w:divBdr>
        <w:top w:val="none" w:sz="0" w:space="0" w:color="auto"/>
        <w:left w:val="none" w:sz="0" w:space="0" w:color="auto"/>
        <w:bottom w:val="none" w:sz="0" w:space="0" w:color="auto"/>
        <w:right w:val="none" w:sz="0" w:space="0" w:color="auto"/>
      </w:divBdr>
    </w:div>
    <w:div w:id="1024477251">
      <w:bodyDiv w:val="1"/>
      <w:marLeft w:val="0"/>
      <w:marRight w:val="0"/>
      <w:marTop w:val="0"/>
      <w:marBottom w:val="0"/>
      <w:divBdr>
        <w:top w:val="none" w:sz="0" w:space="0" w:color="auto"/>
        <w:left w:val="none" w:sz="0" w:space="0" w:color="auto"/>
        <w:bottom w:val="none" w:sz="0" w:space="0" w:color="auto"/>
        <w:right w:val="none" w:sz="0" w:space="0" w:color="auto"/>
      </w:divBdr>
    </w:div>
    <w:div w:id="1366171143">
      <w:bodyDiv w:val="1"/>
      <w:marLeft w:val="0"/>
      <w:marRight w:val="0"/>
      <w:marTop w:val="0"/>
      <w:marBottom w:val="0"/>
      <w:divBdr>
        <w:top w:val="none" w:sz="0" w:space="0" w:color="auto"/>
        <w:left w:val="none" w:sz="0" w:space="0" w:color="auto"/>
        <w:bottom w:val="none" w:sz="0" w:space="0" w:color="auto"/>
        <w:right w:val="none" w:sz="0" w:space="0" w:color="auto"/>
      </w:divBdr>
    </w:div>
    <w:div w:id="1636718582">
      <w:bodyDiv w:val="1"/>
      <w:marLeft w:val="0"/>
      <w:marRight w:val="0"/>
      <w:marTop w:val="0"/>
      <w:marBottom w:val="0"/>
      <w:divBdr>
        <w:top w:val="none" w:sz="0" w:space="0" w:color="auto"/>
        <w:left w:val="none" w:sz="0" w:space="0" w:color="auto"/>
        <w:bottom w:val="none" w:sz="0" w:space="0" w:color="auto"/>
        <w:right w:val="none" w:sz="0" w:space="0" w:color="auto"/>
      </w:divBdr>
    </w:div>
    <w:div w:id="168042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9/obe.2006.2.235" TargetMode="External"/><Relationship Id="rId18" Type="http://schemas.openxmlformats.org/officeDocument/2006/relationships/hyperlink" Target="https://doi.org/10.1002/osp4.291"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002/osp4.148" TargetMode="External"/><Relationship Id="rId7" Type="http://schemas.openxmlformats.org/officeDocument/2006/relationships/image" Target="media/image1.png"/><Relationship Id="rId12" Type="http://schemas.openxmlformats.org/officeDocument/2006/relationships/hyperlink" Target="https://doi.org/10.1002/hec.2863" TargetMode="External"/><Relationship Id="rId17" Type="http://schemas.openxmlformats.org/officeDocument/2006/relationships/hyperlink" Target="https://doi.org/10.1038/sj.ijo.0800958" TargetMode="External"/><Relationship Id="rId25" Type="http://schemas.openxmlformats.org/officeDocument/2006/relationships/hyperlink" Target="https://doi.org/10.1155/2021/9236369" TargetMode="External"/><Relationship Id="rId2" Type="http://schemas.openxmlformats.org/officeDocument/2006/relationships/styles" Target="styles.xml"/><Relationship Id="rId16" Type="http://schemas.openxmlformats.org/officeDocument/2006/relationships/hyperlink" Target="https://doi.org/10.1002/oby.21544" TargetMode="External"/><Relationship Id="rId20" Type="http://schemas.openxmlformats.org/officeDocument/2006/relationships/hyperlink" Target="https://doi.org/10.1089/obe.2009.020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doi.org/10.32921/2225-9929-2020-1-35-24-29" TargetMode="External"/><Relationship Id="rId5" Type="http://schemas.openxmlformats.org/officeDocument/2006/relationships/footnotes" Target="footnotes.xml"/><Relationship Id="rId15" Type="http://schemas.openxmlformats.org/officeDocument/2006/relationships/hyperlink" Target="https://doi.org/10.1377/hlthaff.2013.0413" TargetMode="External"/><Relationship Id="rId23" Type="http://schemas.openxmlformats.org/officeDocument/2006/relationships/hyperlink" Target="https://doi.org/10.1007/s11695-016-2439-y" TargetMode="External"/><Relationship Id="rId28" Type="http://schemas.openxmlformats.org/officeDocument/2006/relationships/glossaryDocument" Target="glossary/document.xml"/><Relationship Id="rId10" Type="http://schemas.openxmlformats.org/officeDocument/2006/relationships/image" Target="media/image4.jpeg"/><Relationship Id="rId19" Type="http://schemas.openxmlformats.org/officeDocument/2006/relationships/hyperlink" Target="https://doi.org/10.1111/obr.13332"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2139/ssrn.2375523" TargetMode="External"/><Relationship Id="rId22" Type="http://schemas.openxmlformats.org/officeDocument/2006/relationships/hyperlink" Target="https://doi.org/10.1136/bmj.h6453"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F3DFA902F34B6BB9457B37C20B9245"/>
        <w:category>
          <w:name w:val="General"/>
          <w:gallery w:val="placeholder"/>
        </w:category>
        <w:types>
          <w:type w:val="bbPlcHdr"/>
        </w:types>
        <w:behaviors>
          <w:behavior w:val="content"/>
        </w:behaviors>
        <w:guid w:val="{74C26FFB-56FB-47AA-8842-E33894A3E941}"/>
      </w:docPartPr>
      <w:docPartBody>
        <w:p w:rsidR="00000000" w:rsidRDefault="00F41E49" w:rsidP="00F41E49">
          <w:pPr>
            <w:pStyle w:val="92F3DFA902F34B6BB9457B37C20B9245"/>
          </w:pPr>
          <w:r>
            <w:rPr>
              <w:rFonts w:asciiTheme="majorHAnsi" w:eastAsiaTheme="majorEastAsia" w:hAnsiTheme="majorHAnsi" w:cstheme="majorBidi"/>
              <w:caps/>
              <w:color w:val="4472C4" w:themeColor="accent1"/>
              <w:sz w:val="80"/>
              <w:szCs w:val="80"/>
            </w:rPr>
            <w:t>[Document title]</w:t>
          </w:r>
        </w:p>
      </w:docPartBody>
    </w:docPart>
    <w:docPart>
      <w:docPartPr>
        <w:name w:val="56E402C7AA21438EB216A2480A8AD0A2"/>
        <w:category>
          <w:name w:val="General"/>
          <w:gallery w:val="placeholder"/>
        </w:category>
        <w:types>
          <w:type w:val="bbPlcHdr"/>
        </w:types>
        <w:behaviors>
          <w:behavior w:val="content"/>
        </w:behaviors>
        <w:guid w:val="{F48C94D6-A524-4CCA-BAE9-EA424EFA9DE0}"/>
      </w:docPartPr>
      <w:docPartBody>
        <w:p w:rsidR="00000000" w:rsidRDefault="00F41E49" w:rsidP="00F41E49">
          <w:pPr>
            <w:pStyle w:val="56E402C7AA21438EB216A2480A8AD0A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49"/>
    <w:rsid w:val="00511840"/>
    <w:rsid w:val="00F41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F3DFA902F34B6BB9457B37C20B9245">
    <w:name w:val="92F3DFA902F34B6BB9457B37C20B9245"/>
    <w:rsid w:val="00F41E49"/>
  </w:style>
  <w:style w:type="paragraph" w:customStyle="1" w:styleId="56E402C7AA21438EB216A2480A8AD0A2">
    <w:name w:val="56E402C7AA21438EB216A2480A8AD0A2"/>
    <w:rsid w:val="00F41E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18</Pages>
  <Words>3922</Words>
  <Characters>22359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OBESITY IN A HEALTHCARE CENTRE</dc:title>
  <dc:subject>Module: Introduction to Research</dc:subject>
  <dc:creator>Ghulam Yasin</dc:creator>
  <cp:keywords/>
  <dc:description/>
  <cp:lastModifiedBy>roxana tiris</cp:lastModifiedBy>
  <cp:revision>48</cp:revision>
  <cp:lastPrinted>2021-11-19T03:55:00Z</cp:lastPrinted>
  <dcterms:created xsi:type="dcterms:W3CDTF">2021-11-18T18:49:00Z</dcterms:created>
  <dcterms:modified xsi:type="dcterms:W3CDTF">2021-11-19T08:47:00Z</dcterms:modified>
</cp:coreProperties>
</file>