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B5101" w14:textId="63EE73B7" w:rsidR="00556AD4" w:rsidRPr="00556AD4" w:rsidRDefault="00556AD4">
      <w:pPr>
        <w:rPr>
          <w:rFonts w:ascii="Times New Roman" w:hAnsi="Times New Roman" w:cs="Times New Roman"/>
          <w:sz w:val="28"/>
          <w:szCs w:val="28"/>
        </w:rPr>
      </w:pPr>
      <w:r w:rsidRPr="00556AD4">
        <w:rPr>
          <w:rFonts w:ascii="Times New Roman" w:hAnsi="Times New Roman" w:cs="Times New Roman"/>
          <w:sz w:val="28"/>
          <w:szCs w:val="28"/>
        </w:rPr>
        <w:t xml:space="preserve">                                                                                  Emma Thomas 1601975                                       </w:t>
      </w:r>
    </w:p>
    <w:p w14:paraId="4403D484" w14:textId="77777777" w:rsidR="00556AD4" w:rsidRDefault="00556AD4">
      <w:pPr>
        <w:rPr>
          <w:rFonts w:ascii="Times New Roman" w:hAnsi="Times New Roman" w:cs="Times New Roman"/>
          <w:sz w:val="28"/>
          <w:szCs w:val="28"/>
          <w:u w:val="single"/>
        </w:rPr>
      </w:pPr>
    </w:p>
    <w:p w14:paraId="46186376" w14:textId="77777777" w:rsidR="00E96FF3" w:rsidRDefault="00556AD4">
      <w:pPr>
        <w:rPr>
          <w:rFonts w:ascii="Times New Roman" w:hAnsi="Times New Roman" w:cs="Times New Roman"/>
          <w:sz w:val="28"/>
          <w:szCs w:val="28"/>
          <w:u w:val="single"/>
        </w:rPr>
      </w:pPr>
      <w:r w:rsidRPr="00556AD4">
        <w:rPr>
          <w:rFonts w:ascii="Times New Roman" w:hAnsi="Times New Roman" w:cs="Times New Roman"/>
          <w:sz w:val="28"/>
          <w:szCs w:val="28"/>
          <w:u w:val="single"/>
        </w:rPr>
        <w:t xml:space="preserve">Proposal  </w:t>
      </w:r>
    </w:p>
    <w:p w14:paraId="370EF049" w14:textId="33EAA8B5" w:rsidR="00556AD4" w:rsidRDefault="00E96FF3">
      <w:pPr>
        <w:rPr>
          <w:rFonts w:ascii="Times New Roman" w:hAnsi="Times New Roman" w:cs="Times New Roman"/>
          <w:sz w:val="28"/>
          <w:szCs w:val="28"/>
          <w:u w:val="single"/>
        </w:rPr>
      </w:pPr>
      <w:r>
        <w:rPr>
          <w:rFonts w:ascii="Times New Roman" w:hAnsi="Times New Roman" w:cs="Times New Roman"/>
          <w:sz w:val="28"/>
          <w:szCs w:val="28"/>
          <w:u w:val="single"/>
        </w:rPr>
        <w:t>An investigation into theory of mind development and the impact on</w:t>
      </w:r>
      <w:r w:rsidR="00F70A76">
        <w:rPr>
          <w:rFonts w:ascii="Times New Roman" w:hAnsi="Times New Roman" w:cs="Times New Roman"/>
          <w:sz w:val="28"/>
          <w:szCs w:val="28"/>
          <w:u w:val="single"/>
        </w:rPr>
        <w:t xml:space="preserve"> children</w:t>
      </w:r>
      <w:r w:rsidR="00587D5A">
        <w:rPr>
          <w:rFonts w:ascii="Times New Roman" w:hAnsi="Times New Roman" w:cs="Times New Roman"/>
          <w:sz w:val="28"/>
          <w:szCs w:val="28"/>
          <w:u w:val="single"/>
        </w:rPr>
        <w:t>’s</w:t>
      </w:r>
      <w:r>
        <w:rPr>
          <w:rFonts w:ascii="Times New Roman" w:hAnsi="Times New Roman" w:cs="Times New Roman"/>
          <w:sz w:val="28"/>
          <w:szCs w:val="28"/>
          <w:u w:val="single"/>
        </w:rPr>
        <w:t xml:space="preserve"> social competence.</w:t>
      </w:r>
      <w:r w:rsidR="00556AD4" w:rsidRPr="00556AD4">
        <w:rPr>
          <w:rFonts w:ascii="Times New Roman" w:hAnsi="Times New Roman" w:cs="Times New Roman"/>
          <w:sz w:val="28"/>
          <w:szCs w:val="28"/>
          <w:u w:val="single"/>
        </w:rPr>
        <w:t xml:space="preserve">      </w:t>
      </w:r>
    </w:p>
    <w:p w14:paraId="4C690FCF" w14:textId="77777777" w:rsidR="00556AD4" w:rsidRDefault="00556AD4">
      <w:pPr>
        <w:rPr>
          <w:rFonts w:ascii="Times New Roman" w:hAnsi="Times New Roman" w:cs="Times New Roman"/>
          <w:sz w:val="28"/>
          <w:szCs w:val="28"/>
          <w:u w:val="single"/>
        </w:rPr>
      </w:pPr>
    </w:p>
    <w:p w14:paraId="2A092648" w14:textId="3211AD33" w:rsidR="00B3031C" w:rsidRDefault="007C2E3B">
      <w:pPr>
        <w:rPr>
          <w:rFonts w:ascii="Times New Roman" w:hAnsi="Times New Roman" w:cs="Times New Roman"/>
          <w:sz w:val="28"/>
          <w:szCs w:val="28"/>
        </w:rPr>
      </w:pPr>
      <w:r>
        <w:rPr>
          <w:rFonts w:ascii="Times New Roman" w:hAnsi="Times New Roman" w:cs="Times New Roman"/>
          <w:sz w:val="28"/>
          <w:szCs w:val="28"/>
        </w:rPr>
        <w:t>The aim of this study is to investigate the link between th</w:t>
      </w:r>
      <w:r w:rsidR="00C33602">
        <w:rPr>
          <w:rFonts w:ascii="Times New Roman" w:hAnsi="Times New Roman" w:cs="Times New Roman"/>
          <w:sz w:val="28"/>
          <w:szCs w:val="28"/>
        </w:rPr>
        <w:t>eory of mind development</w:t>
      </w:r>
      <w:r w:rsidR="00817C88">
        <w:rPr>
          <w:rFonts w:ascii="Times New Roman" w:hAnsi="Times New Roman" w:cs="Times New Roman"/>
          <w:sz w:val="28"/>
          <w:szCs w:val="28"/>
        </w:rPr>
        <w:t>,</w:t>
      </w:r>
      <w:r w:rsidR="00C33602">
        <w:rPr>
          <w:rFonts w:ascii="Times New Roman" w:hAnsi="Times New Roman" w:cs="Times New Roman"/>
          <w:sz w:val="28"/>
          <w:szCs w:val="28"/>
        </w:rPr>
        <w:t xml:space="preserve"> a child’s level of s</w:t>
      </w:r>
      <w:r w:rsidR="00556AD4" w:rsidRPr="00556AD4">
        <w:rPr>
          <w:rFonts w:ascii="Times New Roman" w:hAnsi="Times New Roman" w:cs="Times New Roman"/>
          <w:sz w:val="28"/>
          <w:szCs w:val="28"/>
        </w:rPr>
        <w:t>ocial competence</w:t>
      </w:r>
      <w:r w:rsidR="00C33602">
        <w:rPr>
          <w:rFonts w:ascii="Times New Roman" w:hAnsi="Times New Roman" w:cs="Times New Roman"/>
          <w:sz w:val="28"/>
          <w:szCs w:val="28"/>
        </w:rPr>
        <w:t xml:space="preserve"> and the factors that can impact this development. Social competence</w:t>
      </w:r>
      <w:r w:rsidR="00556AD4">
        <w:rPr>
          <w:rFonts w:ascii="Times New Roman" w:hAnsi="Times New Roman" w:cs="Times New Roman"/>
          <w:sz w:val="28"/>
          <w:szCs w:val="28"/>
        </w:rPr>
        <w:t xml:space="preserve"> can be described as effective social interaction, and this can be related to increased peer popularity. (</w:t>
      </w:r>
      <w:r w:rsidR="00B774C8">
        <w:rPr>
          <w:rFonts w:ascii="Times New Roman" w:hAnsi="Times New Roman" w:cs="Times New Roman"/>
          <w:sz w:val="28"/>
          <w:szCs w:val="28"/>
        </w:rPr>
        <w:t>Bosacki,1999</w:t>
      </w:r>
      <w:r w:rsidR="00556AD4">
        <w:rPr>
          <w:rFonts w:ascii="Times New Roman" w:hAnsi="Times New Roman" w:cs="Times New Roman"/>
          <w:sz w:val="28"/>
          <w:szCs w:val="28"/>
        </w:rPr>
        <w:t>) Research has remained interested in if children’s social thought and their social behaviour is affected by a child’s development of theory of mind. (T</w:t>
      </w:r>
      <w:r w:rsidR="004A5894">
        <w:rPr>
          <w:rFonts w:ascii="Times New Roman" w:hAnsi="Times New Roman" w:cs="Times New Roman"/>
          <w:sz w:val="28"/>
          <w:szCs w:val="28"/>
        </w:rPr>
        <w:t>o</w:t>
      </w:r>
      <w:r w:rsidR="00556AD4">
        <w:rPr>
          <w:rFonts w:ascii="Times New Roman" w:hAnsi="Times New Roman" w:cs="Times New Roman"/>
          <w:sz w:val="28"/>
          <w:szCs w:val="28"/>
        </w:rPr>
        <w:t>M) As T</w:t>
      </w:r>
      <w:r w:rsidR="004A5894">
        <w:rPr>
          <w:rFonts w:ascii="Times New Roman" w:hAnsi="Times New Roman" w:cs="Times New Roman"/>
          <w:sz w:val="28"/>
          <w:szCs w:val="28"/>
        </w:rPr>
        <w:t>o</w:t>
      </w:r>
      <w:r w:rsidR="00556AD4">
        <w:rPr>
          <w:rFonts w:ascii="Times New Roman" w:hAnsi="Times New Roman" w:cs="Times New Roman"/>
          <w:sz w:val="28"/>
          <w:szCs w:val="28"/>
        </w:rPr>
        <w:t xml:space="preserve">M requires a child to consider another person’s feeling’s, the realisation that another child’s beliefs and opinions may differ </w:t>
      </w:r>
      <w:r w:rsidR="005D5CE9">
        <w:rPr>
          <w:rFonts w:ascii="Times New Roman" w:hAnsi="Times New Roman" w:cs="Times New Roman"/>
          <w:sz w:val="28"/>
          <w:szCs w:val="28"/>
        </w:rPr>
        <w:t>from</w:t>
      </w:r>
      <w:r w:rsidR="00556AD4">
        <w:rPr>
          <w:rFonts w:ascii="Times New Roman" w:hAnsi="Times New Roman" w:cs="Times New Roman"/>
          <w:sz w:val="28"/>
          <w:szCs w:val="28"/>
        </w:rPr>
        <w:t xml:space="preserve"> their own is said to be vital for the child to function positively in the social world. (</w:t>
      </w:r>
      <w:r w:rsidR="00B774C8">
        <w:rPr>
          <w:rFonts w:ascii="Times New Roman" w:hAnsi="Times New Roman" w:cs="Times New Roman"/>
          <w:sz w:val="28"/>
          <w:szCs w:val="28"/>
        </w:rPr>
        <w:t>Liddle,2006</w:t>
      </w:r>
      <w:r w:rsidR="00556AD4">
        <w:rPr>
          <w:rFonts w:ascii="Times New Roman" w:hAnsi="Times New Roman" w:cs="Times New Roman"/>
          <w:sz w:val="28"/>
          <w:szCs w:val="28"/>
        </w:rPr>
        <w:t xml:space="preserve">) </w:t>
      </w:r>
      <w:r w:rsidR="00B3031C">
        <w:rPr>
          <w:rFonts w:ascii="Times New Roman" w:hAnsi="Times New Roman" w:cs="Times New Roman"/>
          <w:sz w:val="28"/>
          <w:szCs w:val="28"/>
        </w:rPr>
        <w:t>The framework for T</w:t>
      </w:r>
      <w:r w:rsidR="004A5894">
        <w:rPr>
          <w:rFonts w:ascii="Times New Roman" w:hAnsi="Times New Roman" w:cs="Times New Roman"/>
          <w:sz w:val="28"/>
          <w:szCs w:val="28"/>
        </w:rPr>
        <w:t>o</w:t>
      </w:r>
      <w:r w:rsidR="00B3031C">
        <w:rPr>
          <w:rFonts w:ascii="Times New Roman" w:hAnsi="Times New Roman" w:cs="Times New Roman"/>
          <w:sz w:val="28"/>
          <w:szCs w:val="28"/>
        </w:rPr>
        <w:t>M is described as the ability to understand mental states such as desires, intentions and beliefs, this can be used to interpret and predict the actions of others. (</w:t>
      </w:r>
      <w:r w:rsidR="00B774C8">
        <w:rPr>
          <w:rFonts w:ascii="Times New Roman" w:hAnsi="Times New Roman" w:cs="Times New Roman"/>
          <w:sz w:val="28"/>
          <w:szCs w:val="28"/>
        </w:rPr>
        <w:t>Bosacki,1999</w:t>
      </w:r>
      <w:r w:rsidR="00B3031C">
        <w:rPr>
          <w:rFonts w:ascii="Times New Roman" w:hAnsi="Times New Roman" w:cs="Times New Roman"/>
          <w:sz w:val="28"/>
          <w:szCs w:val="28"/>
        </w:rPr>
        <w:t xml:space="preserve">) </w:t>
      </w:r>
      <w:r w:rsidR="00556AD4" w:rsidRPr="00556AD4">
        <w:rPr>
          <w:rFonts w:ascii="Times New Roman" w:hAnsi="Times New Roman" w:cs="Times New Roman"/>
          <w:sz w:val="28"/>
          <w:szCs w:val="28"/>
        </w:rPr>
        <w:t xml:space="preserve"> </w:t>
      </w:r>
    </w:p>
    <w:p w14:paraId="15218738" w14:textId="77777777" w:rsidR="00970BAE" w:rsidRDefault="00B3031C">
      <w:pPr>
        <w:rPr>
          <w:rFonts w:ascii="Times New Roman" w:hAnsi="Times New Roman" w:cs="Times New Roman"/>
          <w:sz w:val="28"/>
          <w:szCs w:val="28"/>
        </w:rPr>
      </w:pPr>
      <w:r>
        <w:rPr>
          <w:rFonts w:ascii="Times New Roman" w:hAnsi="Times New Roman" w:cs="Times New Roman"/>
          <w:sz w:val="28"/>
          <w:szCs w:val="28"/>
        </w:rPr>
        <w:t>Research in this area is important due to social competence and showing understanding to others lead</w:t>
      </w:r>
      <w:r w:rsidR="005D5CE9">
        <w:rPr>
          <w:rFonts w:ascii="Times New Roman" w:hAnsi="Times New Roman" w:cs="Times New Roman"/>
          <w:sz w:val="28"/>
          <w:szCs w:val="28"/>
        </w:rPr>
        <w:t>ing</w:t>
      </w:r>
      <w:r>
        <w:rPr>
          <w:rFonts w:ascii="Times New Roman" w:hAnsi="Times New Roman" w:cs="Times New Roman"/>
          <w:sz w:val="28"/>
          <w:szCs w:val="28"/>
        </w:rPr>
        <w:t xml:space="preserve"> to positive peer relations which can then have a positive impact on an adolescent’s well-being. (</w:t>
      </w:r>
      <w:r w:rsidR="00B774C8">
        <w:rPr>
          <w:rFonts w:ascii="Times New Roman" w:hAnsi="Times New Roman" w:cs="Times New Roman"/>
          <w:sz w:val="28"/>
          <w:szCs w:val="28"/>
        </w:rPr>
        <w:t>Pears,2003</w:t>
      </w:r>
      <w:r>
        <w:rPr>
          <w:rFonts w:ascii="Times New Roman" w:hAnsi="Times New Roman" w:cs="Times New Roman"/>
          <w:sz w:val="28"/>
          <w:szCs w:val="28"/>
        </w:rPr>
        <w:t xml:space="preserve">) </w:t>
      </w:r>
    </w:p>
    <w:p w14:paraId="0C276EFD" w14:textId="77777777" w:rsidR="00970BAE" w:rsidRDefault="00970BAE">
      <w:pPr>
        <w:rPr>
          <w:rFonts w:ascii="Times New Roman" w:hAnsi="Times New Roman" w:cs="Times New Roman"/>
          <w:sz w:val="28"/>
          <w:szCs w:val="28"/>
          <w:u w:val="single"/>
        </w:rPr>
      </w:pPr>
      <w:r w:rsidRPr="00970BAE">
        <w:rPr>
          <w:rFonts w:ascii="Times New Roman" w:hAnsi="Times New Roman" w:cs="Times New Roman"/>
          <w:sz w:val="28"/>
          <w:szCs w:val="28"/>
          <w:u w:val="single"/>
        </w:rPr>
        <w:t xml:space="preserve">Gender differences </w:t>
      </w:r>
    </w:p>
    <w:p w14:paraId="10A207A5" w14:textId="3FCD1A90" w:rsidR="00966920" w:rsidRDefault="00966920">
      <w:pPr>
        <w:rPr>
          <w:rFonts w:ascii="Times New Roman" w:hAnsi="Times New Roman" w:cs="Times New Roman"/>
          <w:sz w:val="28"/>
          <w:szCs w:val="28"/>
        </w:rPr>
      </w:pPr>
      <w:r>
        <w:rPr>
          <w:rFonts w:ascii="Times New Roman" w:hAnsi="Times New Roman" w:cs="Times New Roman"/>
          <w:sz w:val="28"/>
          <w:szCs w:val="28"/>
        </w:rPr>
        <w:t xml:space="preserve">It is important to investigate gender differences in studies regarding </w:t>
      </w:r>
      <w:r w:rsidR="005D5CE9">
        <w:rPr>
          <w:rFonts w:ascii="Times New Roman" w:hAnsi="Times New Roman" w:cs="Times New Roman"/>
          <w:sz w:val="28"/>
          <w:szCs w:val="28"/>
        </w:rPr>
        <w:t>T</w:t>
      </w:r>
      <w:r w:rsidR="004A5894">
        <w:rPr>
          <w:rFonts w:ascii="Times New Roman" w:hAnsi="Times New Roman" w:cs="Times New Roman"/>
          <w:sz w:val="28"/>
          <w:szCs w:val="28"/>
        </w:rPr>
        <w:t>o</w:t>
      </w:r>
      <w:r w:rsidR="005D5CE9">
        <w:rPr>
          <w:rFonts w:ascii="Times New Roman" w:hAnsi="Times New Roman" w:cs="Times New Roman"/>
          <w:sz w:val="28"/>
          <w:szCs w:val="28"/>
        </w:rPr>
        <w:t>M</w:t>
      </w:r>
      <w:r>
        <w:rPr>
          <w:rFonts w:ascii="Times New Roman" w:hAnsi="Times New Roman" w:cs="Times New Roman"/>
          <w:sz w:val="28"/>
          <w:szCs w:val="28"/>
        </w:rPr>
        <w:t xml:space="preserve"> and social competence as numerous studies have suggested that girls are usually viewed by their teachers as being more socially competent and pro-social than boys. For this reason, it is beneficial to investigate if there is a gender difference in the time that T</w:t>
      </w:r>
      <w:r w:rsidR="004A5894">
        <w:rPr>
          <w:rFonts w:ascii="Times New Roman" w:hAnsi="Times New Roman" w:cs="Times New Roman"/>
          <w:sz w:val="28"/>
          <w:szCs w:val="28"/>
        </w:rPr>
        <w:t>o</w:t>
      </w:r>
      <w:r>
        <w:rPr>
          <w:rFonts w:ascii="Times New Roman" w:hAnsi="Times New Roman" w:cs="Times New Roman"/>
          <w:sz w:val="28"/>
          <w:szCs w:val="28"/>
        </w:rPr>
        <w:t xml:space="preserve">M develops and if this relates to the suggested behaviour differences. </w:t>
      </w:r>
      <w:r w:rsidR="00B774C8">
        <w:rPr>
          <w:rFonts w:ascii="Times New Roman" w:hAnsi="Times New Roman" w:cs="Times New Roman"/>
          <w:sz w:val="28"/>
          <w:szCs w:val="28"/>
        </w:rPr>
        <w:t>(Walker,2005)</w:t>
      </w:r>
    </w:p>
    <w:p w14:paraId="66FFF165" w14:textId="69516A73" w:rsidR="002F0E9F" w:rsidRDefault="002F0E9F">
      <w:pPr>
        <w:rPr>
          <w:rFonts w:ascii="Times New Roman" w:hAnsi="Times New Roman" w:cs="Times New Roman"/>
          <w:sz w:val="28"/>
          <w:szCs w:val="28"/>
          <w:u w:val="single"/>
        </w:rPr>
      </w:pPr>
      <w:r>
        <w:rPr>
          <w:rFonts w:ascii="Times New Roman" w:hAnsi="Times New Roman" w:cs="Times New Roman"/>
          <w:sz w:val="28"/>
          <w:szCs w:val="28"/>
          <w:u w:val="single"/>
        </w:rPr>
        <w:t xml:space="preserve">Age comparison </w:t>
      </w:r>
    </w:p>
    <w:p w14:paraId="736DB0B7" w14:textId="265F402D" w:rsidR="002F0E9F" w:rsidRPr="002F0E9F" w:rsidRDefault="002F0E9F">
      <w:pPr>
        <w:rPr>
          <w:rFonts w:ascii="Times New Roman" w:hAnsi="Times New Roman" w:cs="Times New Roman"/>
          <w:sz w:val="28"/>
          <w:szCs w:val="28"/>
        </w:rPr>
      </w:pPr>
      <w:r>
        <w:rPr>
          <w:rFonts w:ascii="Times New Roman" w:hAnsi="Times New Roman" w:cs="Times New Roman"/>
          <w:sz w:val="28"/>
          <w:szCs w:val="28"/>
        </w:rPr>
        <w:t>Wimmer and Perner (1983) is one of the most influential findings in developmental psychology, suggesting that there is a significant difference in cognitive change between children under 4 years old and children over 4 years old regarding the development of T</w:t>
      </w:r>
      <w:r w:rsidR="00DC7EF9">
        <w:rPr>
          <w:rFonts w:ascii="Times New Roman" w:hAnsi="Times New Roman" w:cs="Times New Roman"/>
          <w:sz w:val="28"/>
          <w:szCs w:val="28"/>
        </w:rPr>
        <w:t>o</w:t>
      </w:r>
      <w:r>
        <w:rPr>
          <w:rFonts w:ascii="Times New Roman" w:hAnsi="Times New Roman" w:cs="Times New Roman"/>
          <w:sz w:val="28"/>
          <w:szCs w:val="28"/>
        </w:rPr>
        <w:t>M</w:t>
      </w:r>
      <w:r w:rsidR="00E16443">
        <w:rPr>
          <w:rFonts w:ascii="Times New Roman" w:hAnsi="Times New Roman" w:cs="Times New Roman"/>
          <w:sz w:val="28"/>
          <w:szCs w:val="28"/>
        </w:rPr>
        <w:t>. Perner (1991) suggested that before the age of 4 years old a child does not recognise that a belief can be false. (Goldman, 2012) Although there is compelling evidence suggest</w:t>
      </w:r>
      <w:r w:rsidR="00DC7EF9">
        <w:rPr>
          <w:rFonts w:ascii="Times New Roman" w:hAnsi="Times New Roman" w:cs="Times New Roman"/>
          <w:sz w:val="28"/>
          <w:szCs w:val="28"/>
        </w:rPr>
        <w:t>ed</w:t>
      </w:r>
      <w:r w:rsidR="00E16443">
        <w:rPr>
          <w:rFonts w:ascii="Times New Roman" w:hAnsi="Times New Roman" w:cs="Times New Roman"/>
          <w:sz w:val="28"/>
          <w:szCs w:val="28"/>
        </w:rPr>
        <w:t xml:space="preserve"> in further </w:t>
      </w:r>
      <w:r w:rsidR="00E16443">
        <w:rPr>
          <w:rFonts w:ascii="Times New Roman" w:hAnsi="Times New Roman" w:cs="Times New Roman"/>
          <w:sz w:val="28"/>
          <w:szCs w:val="28"/>
        </w:rPr>
        <w:lastRenderedPageBreak/>
        <w:t>research that a child’s theory of mind can develop later than 4 years old. (Wellman,1992) and this has been connected frequently to behavioural issue’s. (Liddle, 2006)</w:t>
      </w:r>
    </w:p>
    <w:p w14:paraId="69ADD48C" w14:textId="77777777" w:rsidR="00E16443" w:rsidRDefault="00E16443">
      <w:pPr>
        <w:rPr>
          <w:rFonts w:ascii="Times New Roman" w:hAnsi="Times New Roman" w:cs="Times New Roman"/>
          <w:sz w:val="28"/>
          <w:szCs w:val="28"/>
          <w:u w:val="single"/>
        </w:rPr>
      </w:pPr>
    </w:p>
    <w:p w14:paraId="2C5F0EFE" w14:textId="40647A1F" w:rsidR="00310530" w:rsidRDefault="00310530">
      <w:pPr>
        <w:rPr>
          <w:rFonts w:ascii="Times New Roman" w:hAnsi="Times New Roman" w:cs="Times New Roman"/>
          <w:sz w:val="28"/>
          <w:szCs w:val="28"/>
          <w:u w:val="single"/>
        </w:rPr>
      </w:pPr>
      <w:r w:rsidRPr="00310530">
        <w:rPr>
          <w:rFonts w:ascii="Times New Roman" w:hAnsi="Times New Roman" w:cs="Times New Roman"/>
          <w:sz w:val="28"/>
          <w:szCs w:val="28"/>
          <w:u w:val="single"/>
        </w:rPr>
        <w:t xml:space="preserve">Socio-economic status </w:t>
      </w:r>
    </w:p>
    <w:p w14:paraId="1ED11EA5" w14:textId="59C33E89" w:rsidR="00A3689A" w:rsidRPr="00310530" w:rsidRDefault="00FD3806">
      <w:pPr>
        <w:rPr>
          <w:rFonts w:ascii="Times New Roman" w:hAnsi="Times New Roman" w:cs="Times New Roman"/>
          <w:sz w:val="28"/>
          <w:szCs w:val="28"/>
          <w:u w:val="single"/>
        </w:rPr>
      </w:pPr>
      <w:r>
        <w:rPr>
          <w:rFonts w:ascii="Times New Roman" w:hAnsi="Times New Roman" w:cs="Times New Roman"/>
          <w:sz w:val="28"/>
          <w:szCs w:val="28"/>
        </w:rPr>
        <w:t xml:space="preserve"> Liddle</w:t>
      </w:r>
      <w:r w:rsidR="00310530">
        <w:rPr>
          <w:rFonts w:ascii="Times New Roman" w:hAnsi="Times New Roman" w:cs="Times New Roman"/>
          <w:sz w:val="28"/>
          <w:szCs w:val="28"/>
        </w:rPr>
        <w:t xml:space="preserve"> (2006)</w:t>
      </w:r>
      <w:r>
        <w:rPr>
          <w:rFonts w:ascii="Times New Roman" w:hAnsi="Times New Roman" w:cs="Times New Roman"/>
          <w:sz w:val="28"/>
          <w:szCs w:val="28"/>
        </w:rPr>
        <w:t xml:space="preserve"> also discussed that T</w:t>
      </w:r>
      <w:r w:rsidR="004A5894">
        <w:rPr>
          <w:rFonts w:ascii="Times New Roman" w:hAnsi="Times New Roman" w:cs="Times New Roman"/>
          <w:sz w:val="28"/>
          <w:szCs w:val="28"/>
        </w:rPr>
        <w:t>o</w:t>
      </w:r>
      <w:r w:rsidR="005D5CE9">
        <w:rPr>
          <w:rFonts w:ascii="Times New Roman" w:hAnsi="Times New Roman" w:cs="Times New Roman"/>
          <w:sz w:val="28"/>
          <w:szCs w:val="28"/>
        </w:rPr>
        <w:t>M</w:t>
      </w:r>
      <w:r>
        <w:rPr>
          <w:rFonts w:ascii="Times New Roman" w:hAnsi="Times New Roman" w:cs="Times New Roman"/>
          <w:sz w:val="28"/>
          <w:szCs w:val="28"/>
        </w:rPr>
        <w:t xml:space="preserve"> performance was poorer in a deprived school in comparison to an affluent one, regardless of the children being the same school age. Pears (2003) discussed how research had suggested that low maternal education and low income are linked to a child having a lower IQ which can affect academic achievement and theory of mind performance. Pears (2003) also suggested that a family with a higher income and a positive family structure can mean that more time is able to be spent with the child, which creates more opportunities for a child to discuss their feelings and learn more about the feelings of others. It is suggested that this can positively affect a child’s T</w:t>
      </w:r>
      <w:r w:rsidR="004A5894">
        <w:rPr>
          <w:rFonts w:ascii="Times New Roman" w:hAnsi="Times New Roman" w:cs="Times New Roman"/>
          <w:sz w:val="28"/>
          <w:szCs w:val="28"/>
        </w:rPr>
        <w:t>o</w:t>
      </w:r>
      <w:r>
        <w:rPr>
          <w:rFonts w:ascii="Times New Roman" w:hAnsi="Times New Roman" w:cs="Times New Roman"/>
          <w:sz w:val="28"/>
          <w:szCs w:val="28"/>
        </w:rPr>
        <w:t>M development. However, Ozonoff (1994) did not find a significant difference in relation to socio-economic status and theory of mind performance.</w:t>
      </w:r>
    </w:p>
    <w:p w14:paraId="11C67352" w14:textId="77777777" w:rsidR="00310530" w:rsidRPr="00310530" w:rsidRDefault="00310530" w:rsidP="00310530">
      <w:pPr>
        <w:rPr>
          <w:rFonts w:ascii="Times New Roman" w:hAnsi="Times New Roman" w:cs="Times New Roman"/>
          <w:sz w:val="28"/>
          <w:szCs w:val="28"/>
          <w:u w:val="single"/>
        </w:rPr>
      </w:pPr>
      <w:r w:rsidRPr="00310530">
        <w:rPr>
          <w:rFonts w:ascii="Times New Roman" w:hAnsi="Times New Roman" w:cs="Times New Roman"/>
          <w:sz w:val="28"/>
          <w:szCs w:val="28"/>
          <w:u w:val="single"/>
        </w:rPr>
        <w:t xml:space="preserve">Social competence </w:t>
      </w:r>
    </w:p>
    <w:p w14:paraId="41B00FC3" w14:textId="2F2DC42F" w:rsidR="006505F3" w:rsidRDefault="00310530">
      <w:pPr>
        <w:rPr>
          <w:rFonts w:ascii="Times New Roman" w:hAnsi="Times New Roman" w:cs="Times New Roman"/>
          <w:sz w:val="28"/>
          <w:szCs w:val="28"/>
        </w:rPr>
      </w:pPr>
      <w:r>
        <w:rPr>
          <w:rFonts w:ascii="Times New Roman" w:hAnsi="Times New Roman" w:cs="Times New Roman"/>
          <w:sz w:val="28"/>
          <w:szCs w:val="28"/>
        </w:rPr>
        <w:t xml:space="preserve">A study conducted by Liddle (2006) suggested that theory of mind performance is positively correlated with a child’s social competence. </w:t>
      </w:r>
      <w:r w:rsidR="006505F3">
        <w:rPr>
          <w:rFonts w:ascii="Times New Roman" w:hAnsi="Times New Roman" w:cs="Times New Roman"/>
          <w:sz w:val="28"/>
          <w:szCs w:val="28"/>
        </w:rPr>
        <w:t xml:space="preserve">It is said that </w:t>
      </w:r>
      <w:r w:rsidR="00BE3B2C">
        <w:rPr>
          <w:rFonts w:ascii="Times New Roman" w:hAnsi="Times New Roman" w:cs="Times New Roman"/>
          <w:sz w:val="28"/>
          <w:szCs w:val="28"/>
        </w:rPr>
        <w:t>the most important development in early childhood regarding social cognition is the development of theory of mind. (</w:t>
      </w:r>
      <w:r w:rsidR="005D5CE9">
        <w:rPr>
          <w:rFonts w:ascii="Times New Roman" w:hAnsi="Times New Roman" w:cs="Times New Roman"/>
          <w:sz w:val="28"/>
          <w:szCs w:val="28"/>
        </w:rPr>
        <w:t>Baron, Cohen</w:t>
      </w:r>
      <w:r w:rsidR="00BE3B2C">
        <w:rPr>
          <w:rFonts w:ascii="Times New Roman" w:hAnsi="Times New Roman" w:cs="Times New Roman"/>
          <w:sz w:val="28"/>
          <w:szCs w:val="28"/>
        </w:rPr>
        <w:t xml:space="preserve">,1985) Research has suggested that a child with a more developed theory of mind can resolve conflict with peers more successfully as they are better at communicating. This type of child is generally seen as more socially competent, appearing happier and more popular among peers than a child with under developed theory of mind. (Liddle,2006) however, it has also been suggested that a child with a more developed theory of mind can cause anti-social issues such as bullying, manipulation and lying. This can allow a child with under developed theory of mind to be put at risk of becoming a victim of bullying. (Sutton,1999) This raises the issue that it would be beneficial for research to investigate what environmental, biological and cognitive factors cause a child to be under developed </w:t>
      </w:r>
      <w:r w:rsidR="004265B1">
        <w:rPr>
          <w:rFonts w:ascii="Times New Roman" w:hAnsi="Times New Roman" w:cs="Times New Roman"/>
          <w:sz w:val="28"/>
          <w:szCs w:val="28"/>
        </w:rPr>
        <w:t>in theory of mind. Although, theory of mind should develop as a biological automatic process</w:t>
      </w:r>
      <w:r w:rsidR="00DC7EF9">
        <w:rPr>
          <w:rFonts w:ascii="Times New Roman" w:hAnsi="Times New Roman" w:cs="Times New Roman"/>
          <w:sz w:val="28"/>
          <w:szCs w:val="28"/>
        </w:rPr>
        <w:t>,</w:t>
      </w:r>
      <w:r w:rsidR="004265B1">
        <w:rPr>
          <w:rFonts w:ascii="Times New Roman" w:hAnsi="Times New Roman" w:cs="Times New Roman"/>
          <w:sz w:val="28"/>
          <w:szCs w:val="28"/>
        </w:rPr>
        <w:t xml:space="preserve"> as discussed previously there do appear to be factors that can interfere with this process. It is important to consider that children at risk of autism may not develop theory of mind in the typical way and proposed time frame. (</w:t>
      </w:r>
      <w:r w:rsidR="005D5CE9">
        <w:rPr>
          <w:rFonts w:ascii="Times New Roman" w:hAnsi="Times New Roman" w:cs="Times New Roman"/>
          <w:sz w:val="28"/>
          <w:szCs w:val="28"/>
        </w:rPr>
        <w:t>Baron, Cohen</w:t>
      </w:r>
      <w:r w:rsidR="004265B1">
        <w:rPr>
          <w:rFonts w:ascii="Times New Roman" w:hAnsi="Times New Roman" w:cs="Times New Roman"/>
          <w:sz w:val="28"/>
          <w:szCs w:val="28"/>
        </w:rPr>
        <w:t>,1992)</w:t>
      </w:r>
    </w:p>
    <w:p w14:paraId="124F317D" w14:textId="015D368B" w:rsidR="003D4080" w:rsidRDefault="003D4080" w:rsidP="00020EC8">
      <w:pPr>
        <w:spacing w:before="240"/>
        <w:rPr>
          <w:rFonts w:ascii="Times New Roman" w:hAnsi="Times New Roman" w:cs="Times New Roman"/>
          <w:sz w:val="28"/>
          <w:szCs w:val="28"/>
        </w:rPr>
      </w:pPr>
      <w:r>
        <w:rPr>
          <w:rFonts w:ascii="Times New Roman" w:hAnsi="Times New Roman" w:cs="Times New Roman"/>
          <w:sz w:val="28"/>
          <w:szCs w:val="28"/>
        </w:rPr>
        <w:lastRenderedPageBreak/>
        <w:t>This study aims to find if T</w:t>
      </w:r>
      <w:r w:rsidR="004A5894">
        <w:rPr>
          <w:rFonts w:ascii="Times New Roman" w:hAnsi="Times New Roman" w:cs="Times New Roman"/>
          <w:sz w:val="28"/>
          <w:szCs w:val="28"/>
        </w:rPr>
        <w:t>o</w:t>
      </w:r>
      <w:r>
        <w:rPr>
          <w:rFonts w:ascii="Times New Roman" w:hAnsi="Times New Roman" w:cs="Times New Roman"/>
          <w:sz w:val="28"/>
          <w:szCs w:val="28"/>
        </w:rPr>
        <w:t>M relates to social competence in children? And if there is a difference between boys and girls?</w:t>
      </w:r>
      <w:r w:rsidR="00C5180D">
        <w:rPr>
          <w:rFonts w:ascii="Times New Roman" w:hAnsi="Times New Roman" w:cs="Times New Roman"/>
          <w:sz w:val="28"/>
          <w:szCs w:val="28"/>
        </w:rPr>
        <w:t xml:space="preserve"> </w:t>
      </w:r>
      <w:r w:rsidR="00C25FED">
        <w:rPr>
          <w:rFonts w:ascii="Times New Roman" w:hAnsi="Times New Roman" w:cs="Times New Roman"/>
          <w:sz w:val="28"/>
          <w:szCs w:val="28"/>
        </w:rPr>
        <w:t xml:space="preserve"> Does socio-economic status effect this? </w:t>
      </w:r>
      <w:r w:rsidR="00C5180D">
        <w:rPr>
          <w:rFonts w:ascii="Times New Roman" w:hAnsi="Times New Roman" w:cs="Times New Roman"/>
          <w:sz w:val="28"/>
          <w:szCs w:val="28"/>
        </w:rPr>
        <w:t>To investigate the theory that development of T</w:t>
      </w:r>
      <w:r w:rsidR="00873273">
        <w:rPr>
          <w:rFonts w:ascii="Times New Roman" w:hAnsi="Times New Roman" w:cs="Times New Roman"/>
          <w:sz w:val="28"/>
          <w:szCs w:val="28"/>
        </w:rPr>
        <w:t>o</w:t>
      </w:r>
      <w:r w:rsidR="00C5180D">
        <w:rPr>
          <w:rFonts w:ascii="Times New Roman" w:hAnsi="Times New Roman" w:cs="Times New Roman"/>
          <w:sz w:val="28"/>
          <w:szCs w:val="28"/>
        </w:rPr>
        <w:t>M is age related two age groups will be investigated.</w:t>
      </w:r>
      <w:r w:rsidR="00285DDE">
        <w:rPr>
          <w:rFonts w:ascii="Times New Roman" w:hAnsi="Times New Roman" w:cs="Times New Roman"/>
          <w:sz w:val="28"/>
          <w:szCs w:val="28"/>
        </w:rPr>
        <w:t xml:space="preserve"> The hypothesis is that a child that has developed T</w:t>
      </w:r>
      <w:r w:rsidR="00873273">
        <w:rPr>
          <w:rFonts w:ascii="Times New Roman" w:hAnsi="Times New Roman" w:cs="Times New Roman"/>
          <w:sz w:val="28"/>
          <w:szCs w:val="28"/>
        </w:rPr>
        <w:t>o</w:t>
      </w:r>
      <w:r w:rsidR="00285DDE">
        <w:rPr>
          <w:rFonts w:ascii="Times New Roman" w:hAnsi="Times New Roman" w:cs="Times New Roman"/>
          <w:sz w:val="28"/>
          <w:szCs w:val="28"/>
        </w:rPr>
        <w:t xml:space="preserve">M will have a better ability to understand the thoughts and emotions of other children and this would show a higher score of social competence. </w:t>
      </w:r>
      <w:r w:rsidR="00020EC8">
        <w:rPr>
          <w:rFonts w:ascii="Times New Roman" w:hAnsi="Times New Roman" w:cs="Times New Roman"/>
          <w:sz w:val="28"/>
          <w:szCs w:val="28"/>
        </w:rPr>
        <w:t xml:space="preserve">This study expects to find a significant difference in task success rate in favour of the older age group, in support of previous research as mentioned this study expects to find that children with higher economic status will have developed theory of mind at a younger age than those with lower economic-status, also </w:t>
      </w:r>
      <w:r w:rsidR="00D06FED">
        <w:rPr>
          <w:rFonts w:ascii="Times New Roman" w:hAnsi="Times New Roman" w:cs="Times New Roman"/>
          <w:sz w:val="28"/>
          <w:szCs w:val="28"/>
        </w:rPr>
        <w:t>the study expects to find</w:t>
      </w:r>
      <w:r w:rsidR="00020EC8">
        <w:rPr>
          <w:rFonts w:ascii="Times New Roman" w:hAnsi="Times New Roman" w:cs="Times New Roman"/>
          <w:sz w:val="28"/>
          <w:szCs w:val="28"/>
        </w:rPr>
        <w:t xml:space="preserve"> there will be a significant difference with females scoring higher on the social competence scale and passing the false belief tasks</w:t>
      </w:r>
      <w:r w:rsidR="00DC7EF9">
        <w:rPr>
          <w:rFonts w:ascii="Times New Roman" w:hAnsi="Times New Roman" w:cs="Times New Roman"/>
          <w:sz w:val="28"/>
          <w:szCs w:val="28"/>
        </w:rPr>
        <w:t xml:space="preserve"> which me</w:t>
      </w:r>
      <w:r w:rsidR="00DB0064">
        <w:rPr>
          <w:rFonts w:ascii="Times New Roman" w:hAnsi="Times New Roman" w:cs="Times New Roman"/>
          <w:sz w:val="28"/>
          <w:szCs w:val="28"/>
        </w:rPr>
        <w:t>a</w:t>
      </w:r>
      <w:r w:rsidR="00DC7EF9">
        <w:rPr>
          <w:rFonts w:ascii="Times New Roman" w:hAnsi="Times New Roman" w:cs="Times New Roman"/>
          <w:sz w:val="28"/>
          <w:szCs w:val="28"/>
        </w:rPr>
        <w:t xml:space="preserve">sures </w:t>
      </w:r>
      <w:r w:rsidR="00DB0064">
        <w:rPr>
          <w:rFonts w:ascii="Times New Roman" w:hAnsi="Times New Roman" w:cs="Times New Roman"/>
          <w:sz w:val="28"/>
          <w:szCs w:val="28"/>
        </w:rPr>
        <w:t>ToM</w:t>
      </w:r>
      <w:r w:rsidR="00DC7EF9">
        <w:rPr>
          <w:rFonts w:ascii="Times New Roman" w:hAnsi="Times New Roman" w:cs="Times New Roman"/>
          <w:sz w:val="28"/>
          <w:szCs w:val="28"/>
        </w:rPr>
        <w:t xml:space="preserve"> more</w:t>
      </w:r>
      <w:r w:rsidR="00D06FED">
        <w:rPr>
          <w:rFonts w:ascii="Times New Roman" w:hAnsi="Times New Roman" w:cs="Times New Roman"/>
          <w:sz w:val="28"/>
          <w:szCs w:val="28"/>
        </w:rPr>
        <w:t xml:space="preserve"> successfully</w:t>
      </w:r>
      <w:r w:rsidR="00DB0064">
        <w:rPr>
          <w:rFonts w:ascii="Times New Roman" w:hAnsi="Times New Roman" w:cs="Times New Roman"/>
          <w:sz w:val="28"/>
          <w:szCs w:val="28"/>
        </w:rPr>
        <w:t xml:space="preserve"> </w:t>
      </w:r>
      <w:r w:rsidR="00020EC8">
        <w:rPr>
          <w:rFonts w:ascii="Times New Roman" w:hAnsi="Times New Roman" w:cs="Times New Roman"/>
          <w:sz w:val="28"/>
          <w:szCs w:val="28"/>
        </w:rPr>
        <w:t>than males.</w:t>
      </w:r>
    </w:p>
    <w:p w14:paraId="3D929775" w14:textId="3BE21B8A" w:rsidR="00A465D1" w:rsidRDefault="0081596E">
      <w:pPr>
        <w:rPr>
          <w:rFonts w:ascii="Times New Roman" w:hAnsi="Times New Roman" w:cs="Times New Roman"/>
          <w:sz w:val="28"/>
          <w:szCs w:val="28"/>
        </w:rPr>
      </w:pPr>
      <w:r>
        <w:rPr>
          <w:rFonts w:ascii="Times New Roman" w:hAnsi="Times New Roman" w:cs="Times New Roman"/>
          <w:sz w:val="28"/>
          <w:szCs w:val="28"/>
        </w:rPr>
        <w:t>A strategy used to test a child’s theory of mind development are tasks involving false belief</w:t>
      </w:r>
      <w:r w:rsidR="00997B24">
        <w:rPr>
          <w:rFonts w:ascii="Times New Roman" w:hAnsi="Times New Roman" w:cs="Times New Roman"/>
          <w:sz w:val="28"/>
          <w:szCs w:val="28"/>
        </w:rPr>
        <w:t>.</w:t>
      </w:r>
      <w:bookmarkStart w:id="0" w:name="_Hlk519080196"/>
      <w:r w:rsidR="00C25FED">
        <w:rPr>
          <w:rFonts w:ascii="Times New Roman" w:hAnsi="Times New Roman" w:cs="Times New Roman"/>
          <w:sz w:val="28"/>
          <w:szCs w:val="28"/>
        </w:rPr>
        <w:t xml:space="preserve"> </w:t>
      </w:r>
      <w:r w:rsidR="004A5894">
        <w:rPr>
          <w:rFonts w:ascii="Times New Roman" w:hAnsi="Times New Roman" w:cs="Times New Roman"/>
          <w:sz w:val="28"/>
          <w:szCs w:val="28"/>
        </w:rPr>
        <w:t>The sally Anne task and the</w:t>
      </w:r>
      <w:r w:rsidR="007F64EC">
        <w:rPr>
          <w:rFonts w:ascii="Times New Roman" w:hAnsi="Times New Roman" w:cs="Times New Roman"/>
          <w:sz w:val="28"/>
          <w:szCs w:val="28"/>
        </w:rPr>
        <w:t xml:space="preserve"> smarties box</w:t>
      </w:r>
      <w:r w:rsidR="004A5894">
        <w:rPr>
          <w:rFonts w:ascii="Times New Roman" w:hAnsi="Times New Roman" w:cs="Times New Roman"/>
          <w:sz w:val="28"/>
          <w:szCs w:val="28"/>
        </w:rPr>
        <w:t xml:space="preserve"> task</w:t>
      </w:r>
      <w:r w:rsidR="007F64EC">
        <w:rPr>
          <w:rFonts w:ascii="Times New Roman" w:hAnsi="Times New Roman" w:cs="Times New Roman"/>
          <w:sz w:val="28"/>
          <w:szCs w:val="28"/>
        </w:rPr>
        <w:t>. (Lewis, 1990)</w:t>
      </w:r>
      <w:r w:rsidR="00C25FED">
        <w:rPr>
          <w:rFonts w:ascii="Times New Roman" w:hAnsi="Times New Roman" w:cs="Times New Roman"/>
          <w:sz w:val="28"/>
          <w:szCs w:val="28"/>
        </w:rPr>
        <w:t xml:space="preserve"> (See Appendices 5)</w:t>
      </w:r>
    </w:p>
    <w:bookmarkEnd w:id="0"/>
    <w:p w14:paraId="4B103C0E" w14:textId="1D60EFE1" w:rsidR="00966920" w:rsidRDefault="00966920">
      <w:pPr>
        <w:rPr>
          <w:rFonts w:ascii="Times New Roman" w:hAnsi="Times New Roman" w:cs="Times New Roman"/>
          <w:sz w:val="28"/>
          <w:szCs w:val="28"/>
          <w:u w:val="single"/>
        </w:rPr>
      </w:pPr>
      <w:r w:rsidRPr="00966920">
        <w:rPr>
          <w:rFonts w:ascii="Times New Roman" w:hAnsi="Times New Roman" w:cs="Times New Roman"/>
          <w:sz w:val="28"/>
          <w:szCs w:val="28"/>
          <w:u w:val="single"/>
        </w:rPr>
        <w:t xml:space="preserve">Methodology </w:t>
      </w:r>
      <w:r w:rsidR="00556AD4" w:rsidRPr="00966920">
        <w:rPr>
          <w:rFonts w:ascii="Times New Roman" w:hAnsi="Times New Roman" w:cs="Times New Roman"/>
          <w:sz w:val="28"/>
          <w:szCs w:val="28"/>
          <w:u w:val="single"/>
        </w:rPr>
        <w:t xml:space="preserve">   </w:t>
      </w:r>
    </w:p>
    <w:p w14:paraId="20F45602" w14:textId="77777777" w:rsidR="00966920" w:rsidRDefault="00966920">
      <w:pPr>
        <w:rPr>
          <w:rFonts w:ascii="Times New Roman" w:hAnsi="Times New Roman" w:cs="Times New Roman"/>
          <w:sz w:val="28"/>
          <w:szCs w:val="28"/>
        </w:rPr>
      </w:pPr>
      <w:r>
        <w:rPr>
          <w:rFonts w:ascii="Times New Roman" w:hAnsi="Times New Roman" w:cs="Times New Roman"/>
          <w:sz w:val="28"/>
          <w:szCs w:val="28"/>
        </w:rPr>
        <w:t xml:space="preserve">The design of this study will be related. </w:t>
      </w:r>
    </w:p>
    <w:p w14:paraId="5380A052" w14:textId="5DE90486" w:rsidR="00966920" w:rsidRDefault="00966920">
      <w:pPr>
        <w:rPr>
          <w:rFonts w:ascii="Times New Roman" w:hAnsi="Times New Roman" w:cs="Times New Roman"/>
          <w:sz w:val="28"/>
          <w:szCs w:val="28"/>
        </w:rPr>
      </w:pPr>
      <w:r>
        <w:rPr>
          <w:rFonts w:ascii="Times New Roman" w:hAnsi="Times New Roman" w:cs="Times New Roman"/>
          <w:sz w:val="28"/>
          <w:szCs w:val="28"/>
        </w:rPr>
        <w:t>The IV’s are Gender,</w:t>
      </w:r>
      <w:r w:rsidR="00DB0064">
        <w:rPr>
          <w:rFonts w:ascii="Times New Roman" w:hAnsi="Times New Roman" w:cs="Times New Roman"/>
          <w:sz w:val="28"/>
          <w:szCs w:val="28"/>
        </w:rPr>
        <w:t xml:space="preserve"> age,</w:t>
      </w:r>
      <w:r>
        <w:rPr>
          <w:rFonts w:ascii="Times New Roman" w:hAnsi="Times New Roman" w:cs="Times New Roman"/>
          <w:sz w:val="28"/>
          <w:szCs w:val="28"/>
        </w:rPr>
        <w:t xml:space="preserve"> socio</w:t>
      </w:r>
      <w:r w:rsidR="000050D7">
        <w:rPr>
          <w:rFonts w:ascii="Times New Roman" w:hAnsi="Times New Roman" w:cs="Times New Roman"/>
          <w:sz w:val="28"/>
          <w:szCs w:val="28"/>
        </w:rPr>
        <w:t>-</w:t>
      </w:r>
      <w:r>
        <w:rPr>
          <w:rFonts w:ascii="Times New Roman" w:hAnsi="Times New Roman" w:cs="Times New Roman"/>
          <w:sz w:val="28"/>
          <w:szCs w:val="28"/>
        </w:rPr>
        <w:t>economic status and social competence levels</w:t>
      </w:r>
    </w:p>
    <w:p w14:paraId="6D425E33" w14:textId="5AF37E3E" w:rsidR="00966920" w:rsidRDefault="00966920">
      <w:pPr>
        <w:rPr>
          <w:rFonts w:ascii="Times New Roman" w:hAnsi="Times New Roman" w:cs="Times New Roman"/>
          <w:sz w:val="28"/>
          <w:szCs w:val="28"/>
        </w:rPr>
      </w:pPr>
      <w:r>
        <w:rPr>
          <w:rFonts w:ascii="Times New Roman" w:hAnsi="Times New Roman" w:cs="Times New Roman"/>
          <w:sz w:val="28"/>
          <w:szCs w:val="28"/>
        </w:rPr>
        <w:t>The DV</w:t>
      </w:r>
      <w:r w:rsidR="000050D7">
        <w:rPr>
          <w:rFonts w:ascii="Times New Roman" w:hAnsi="Times New Roman" w:cs="Times New Roman"/>
          <w:sz w:val="28"/>
          <w:szCs w:val="28"/>
        </w:rPr>
        <w:t xml:space="preserve"> is the false belief task scores. (T</w:t>
      </w:r>
      <w:r w:rsidR="00081749">
        <w:rPr>
          <w:rFonts w:ascii="Times New Roman" w:hAnsi="Times New Roman" w:cs="Times New Roman"/>
          <w:sz w:val="28"/>
          <w:szCs w:val="28"/>
        </w:rPr>
        <w:t>o</w:t>
      </w:r>
      <w:r w:rsidR="000050D7">
        <w:rPr>
          <w:rFonts w:ascii="Times New Roman" w:hAnsi="Times New Roman" w:cs="Times New Roman"/>
          <w:sz w:val="28"/>
          <w:szCs w:val="28"/>
        </w:rPr>
        <w:t>M tasks)</w:t>
      </w:r>
    </w:p>
    <w:p w14:paraId="748AFD45" w14:textId="5F190128" w:rsidR="000050D7" w:rsidRDefault="000050D7">
      <w:pPr>
        <w:rPr>
          <w:rFonts w:ascii="Times New Roman" w:hAnsi="Times New Roman" w:cs="Times New Roman"/>
          <w:sz w:val="28"/>
          <w:szCs w:val="28"/>
        </w:rPr>
      </w:pPr>
      <w:r>
        <w:rPr>
          <w:rFonts w:ascii="Times New Roman" w:hAnsi="Times New Roman" w:cs="Times New Roman"/>
          <w:sz w:val="28"/>
          <w:szCs w:val="28"/>
        </w:rPr>
        <w:t xml:space="preserve">The participants will be </w:t>
      </w:r>
      <w:r w:rsidR="00A84385">
        <w:rPr>
          <w:rFonts w:ascii="Times New Roman" w:hAnsi="Times New Roman" w:cs="Times New Roman"/>
          <w:sz w:val="28"/>
          <w:szCs w:val="28"/>
        </w:rPr>
        <w:t>a reception class and a year 2 class.</w:t>
      </w:r>
    </w:p>
    <w:p w14:paraId="4C1CE920" w14:textId="54AD8549" w:rsidR="000050D7" w:rsidRDefault="000050D7">
      <w:pPr>
        <w:rPr>
          <w:rFonts w:ascii="Times New Roman" w:hAnsi="Times New Roman" w:cs="Times New Roman"/>
          <w:sz w:val="28"/>
          <w:szCs w:val="28"/>
        </w:rPr>
      </w:pPr>
      <w:r>
        <w:rPr>
          <w:rFonts w:ascii="Times New Roman" w:hAnsi="Times New Roman" w:cs="Times New Roman"/>
          <w:sz w:val="28"/>
          <w:szCs w:val="28"/>
        </w:rPr>
        <w:t xml:space="preserve">The age will be </w:t>
      </w:r>
      <w:r w:rsidR="00A84385">
        <w:rPr>
          <w:rFonts w:ascii="Times New Roman" w:hAnsi="Times New Roman" w:cs="Times New Roman"/>
          <w:sz w:val="28"/>
          <w:szCs w:val="28"/>
        </w:rPr>
        <w:t>6-7 years (year 2) and 4-5 years (reception class)</w:t>
      </w:r>
    </w:p>
    <w:p w14:paraId="1193778D" w14:textId="4E895634" w:rsidR="000050D7" w:rsidRDefault="000050D7">
      <w:pPr>
        <w:rPr>
          <w:rFonts w:ascii="Times New Roman" w:hAnsi="Times New Roman" w:cs="Times New Roman"/>
          <w:sz w:val="28"/>
          <w:szCs w:val="28"/>
        </w:rPr>
      </w:pPr>
      <w:r>
        <w:rPr>
          <w:rFonts w:ascii="Times New Roman" w:hAnsi="Times New Roman" w:cs="Times New Roman"/>
          <w:sz w:val="28"/>
          <w:szCs w:val="28"/>
        </w:rPr>
        <w:t>Both male and female children will be included in the study.</w:t>
      </w:r>
    </w:p>
    <w:p w14:paraId="0AA0BB27" w14:textId="77777777" w:rsidR="00B22E9A" w:rsidRDefault="00B22E9A">
      <w:pPr>
        <w:rPr>
          <w:rFonts w:ascii="Times New Roman" w:hAnsi="Times New Roman" w:cs="Times New Roman"/>
          <w:sz w:val="28"/>
          <w:szCs w:val="28"/>
          <w:u w:val="single"/>
        </w:rPr>
      </w:pPr>
    </w:p>
    <w:p w14:paraId="05BCF265" w14:textId="0871A3AC" w:rsidR="000050D7" w:rsidRDefault="000050D7">
      <w:pPr>
        <w:rPr>
          <w:rFonts w:ascii="Times New Roman" w:hAnsi="Times New Roman" w:cs="Times New Roman"/>
          <w:sz w:val="28"/>
          <w:szCs w:val="28"/>
          <w:u w:val="single"/>
        </w:rPr>
      </w:pPr>
      <w:r w:rsidRPr="000050D7">
        <w:rPr>
          <w:rFonts w:ascii="Times New Roman" w:hAnsi="Times New Roman" w:cs="Times New Roman"/>
          <w:sz w:val="28"/>
          <w:szCs w:val="28"/>
          <w:u w:val="single"/>
        </w:rPr>
        <w:t>Procedure</w:t>
      </w:r>
      <w:r w:rsidR="00B22E9A">
        <w:rPr>
          <w:rFonts w:ascii="Times New Roman" w:hAnsi="Times New Roman" w:cs="Times New Roman"/>
          <w:sz w:val="28"/>
          <w:szCs w:val="28"/>
          <w:u w:val="single"/>
        </w:rPr>
        <w:t xml:space="preserve"> (Appendices 6)</w:t>
      </w:r>
    </w:p>
    <w:p w14:paraId="7A28C099" w14:textId="77777777" w:rsidR="00B22E9A" w:rsidRDefault="00B22E9A">
      <w:pPr>
        <w:rPr>
          <w:rFonts w:ascii="Times New Roman" w:hAnsi="Times New Roman" w:cs="Times New Roman"/>
          <w:sz w:val="28"/>
          <w:szCs w:val="28"/>
          <w:u w:val="single"/>
        </w:rPr>
      </w:pPr>
    </w:p>
    <w:p w14:paraId="1EF986DE" w14:textId="140AB75A" w:rsidR="00091120" w:rsidRDefault="00091120">
      <w:pPr>
        <w:rPr>
          <w:rFonts w:ascii="Times New Roman" w:hAnsi="Times New Roman" w:cs="Times New Roman"/>
          <w:sz w:val="28"/>
          <w:szCs w:val="28"/>
          <w:u w:val="single"/>
        </w:rPr>
      </w:pPr>
      <w:r w:rsidRPr="00091120">
        <w:rPr>
          <w:rFonts w:ascii="Times New Roman" w:hAnsi="Times New Roman" w:cs="Times New Roman"/>
          <w:sz w:val="28"/>
          <w:szCs w:val="28"/>
          <w:u w:val="single"/>
        </w:rPr>
        <w:t xml:space="preserve">Results/analysis </w:t>
      </w:r>
    </w:p>
    <w:p w14:paraId="59CA29A1" w14:textId="3D8A1749" w:rsidR="00091120" w:rsidRDefault="00091120">
      <w:pPr>
        <w:rPr>
          <w:rFonts w:ascii="Times New Roman" w:hAnsi="Times New Roman" w:cs="Times New Roman"/>
          <w:sz w:val="28"/>
          <w:szCs w:val="28"/>
        </w:rPr>
      </w:pPr>
      <w:r>
        <w:rPr>
          <w:rFonts w:ascii="Times New Roman" w:hAnsi="Times New Roman" w:cs="Times New Roman"/>
          <w:sz w:val="28"/>
          <w:szCs w:val="28"/>
        </w:rPr>
        <w:t>This will be a quantitative study which will use a 2x2x2</w:t>
      </w:r>
      <w:r w:rsidR="00DB0064">
        <w:rPr>
          <w:rFonts w:ascii="Times New Roman" w:hAnsi="Times New Roman" w:cs="Times New Roman"/>
          <w:sz w:val="28"/>
          <w:szCs w:val="28"/>
        </w:rPr>
        <w:t>x2</w:t>
      </w:r>
      <w:r>
        <w:rPr>
          <w:rFonts w:ascii="Times New Roman" w:hAnsi="Times New Roman" w:cs="Times New Roman"/>
          <w:sz w:val="28"/>
          <w:szCs w:val="28"/>
        </w:rPr>
        <w:t xml:space="preserve"> Anova to analyse</w:t>
      </w:r>
      <w:r w:rsidR="002852BA">
        <w:rPr>
          <w:rFonts w:ascii="Times New Roman" w:hAnsi="Times New Roman" w:cs="Times New Roman"/>
          <w:sz w:val="28"/>
          <w:szCs w:val="28"/>
        </w:rPr>
        <w:t xml:space="preserve"> the data collected regarding gender, high or low socio-economic status</w:t>
      </w:r>
      <w:r w:rsidR="006462B2">
        <w:rPr>
          <w:rFonts w:ascii="Times New Roman" w:hAnsi="Times New Roman" w:cs="Times New Roman"/>
          <w:sz w:val="28"/>
          <w:szCs w:val="28"/>
        </w:rPr>
        <w:t>, age and social competence.</w:t>
      </w:r>
      <w:bookmarkStart w:id="1" w:name="_GoBack"/>
      <w:bookmarkEnd w:id="1"/>
      <w:r w:rsidR="002852BA">
        <w:rPr>
          <w:rFonts w:ascii="Times New Roman" w:hAnsi="Times New Roman" w:cs="Times New Roman"/>
          <w:sz w:val="28"/>
          <w:szCs w:val="28"/>
        </w:rPr>
        <w:t xml:space="preserve"> </w:t>
      </w:r>
    </w:p>
    <w:p w14:paraId="579B57CF" w14:textId="5A7DE7C3" w:rsidR="0097676B" w:rsidRDefault="0097676B">
      <w:pPr>
        <w:rPr>
          <w:rFonts w:ascii="Times New Roman" w:hAnsi="Times New Roman" w:cs="Times New Roman"/>
          <w:sz w:val="28"/>
          <w:szCs w:val="28"/>
        </w:rPr>
      </w:pPr>
      <w:r>
        <w:rPr>
          <w:rFonts w:ascii="Times New Roman" w:hAnsi="Times New Roman" w:cs="Times New Roman"/>
          <w:sz w:val="28"/>
          <w:szCs w:val="28"/>
        </w:rPr>
        <w:t>Socio-economic status will b</w:t>
      </w:r>
      <w:r w:rsidR="00E03909">
        <w:rPr>
          <w:rFonts w:ascii="Times New Roman" w:hAnsi="Times New Roman" w:cs="Times New Roman"/>
          <w:sz w:val="28"/>
          <w:szCs w:val="28"/>
        </w:rPr>
        <w:t>e calculated using information supplied on parental consent forms.</w:t>
      </w:r>
    </w:p>
    <w:p w14:paraId="2B310074" w14:textId="4B631C2E" w:rsidR="00E03909" w:rsidRDefault="00E03909">
      <w:pPr>
        <w:rPr>
          <w:rFonts w:ascii="Times New Roman" w:hAnsi="Times New Roman" w:cs="Times New Roman"/>
          <w:sz w:val="28"/>
          <w:szCs w:val="28"/>
        </w:rPr>
      </w:pPr>
      <w:r>
        <w:rPr>
          <w:rFonts w:ascii="Times New Roman" w:hAnsi="Times New Roman" w:cs="Times New Roman"/>
          <w:sz w:val="28"/>
          <w:szCs w:val="28"/>
        </w:rPr>
        <w:t xml:space="preserve">An SDQ will be used to measure social competence </w:t>
      </w:r>
    </w:p>
    <w:p w14:paraId="343CDC9D" w14:textId="04EB0E69" w:rsidR="00E03909" w:rsidRDefault="00E03909">
      <w:pPr>
        <w:rPr>
          <w:rFonts w:ascii="Times New Roman" w:hAnsi="Times New Roman" w:cs="Times New Roman"/>
          <w:sz w:val="28"/>
          <w:szCs w:val="28"/>
        </w:rPr>
      </w:pPr>
      <w:r>
        <w:rPr>
          <w:rFonts w:ascii="Times New Roman" w:hAnsi="Times New Roman" w:cs="Times New Roman"/>
          <w:sz w:val="28"/>
          <w:szCs w:val="28"/>
        </w:rPr>
        <w:lastRenderedPageBreak/>
        <w:t xml:space="preserve">A scoring range of 0-2 will be used to measure the false belief tasks, this will cover if the child answers </w:t>
      </w:r>
      <w:r w:rsidR="00D129B4">
        <w:rPr>
          <w:rFonts w:ascii="Times New Roman" w:hAnsi="Times New Roman" w:cs="Times New Roman"/>
          <w:sz w:val="28"/>
          <w:szCs w:val="28"/>
        </w:rPr>
        <w:t>no questions, 1 question or both.</w:t>
      </w:r>
    </w:p>
    <w:p w14:paraId="63C9BDE2" w14:textId="77777777" w:rsidR="00E03909" w:rsidRDefault="00E03909">
      <w:pPr>
        <w:rPr>
          <w:rFonts w:ascii="Times New Roman" w:hAnsi="Times New Roman" w:cs="Times New Roman"/>
          <w:sz w:val="28"/>
          <w:szCs w:val="28"/>
        </w:rPr>
      </w:pPr>
    </w:p>
    <w:p w14:paraId="661F9E46" w14:textId="77777777" w:rsidR="004804D1" w:rsidRDefault="004804D1">
      <w:pPr>
        <w:rPr>
          <w:rFonts w:ascii="Times New Roman" w:hAnsi="Times New Roman" w:cs="Times New Roman"/>
          <w:sz w:val="28"/>
          <w:szCs w:val="28"/>
          <w:u w:val="single"/>
        </w:rPr>
      </w:pPr>
    </w:p>
    <w:p w14:paraId="402FEC4F" w14:textId="43F79039" w:rsidR="00091120" w:rsidRDefault="00091120">
      <w:pPr>
        <w:rPr>
          <w:rFonts w:ascii="Times New Roman" w:hAnsi="Times New Roman" w:cs="Times New Roman"/>
          <w:sz w:val="28"/>
          <w:szCs w:val="28"/>
          <w:u w:val="single"/>
        </w:rPr>
      </w:pPr>
      <w:r w:rsidRPr="00091120">
        <w:rPr>
          <w:rFonts w:ascii="Times New Roman" w:hAnsi="Times New Roman" w:cs="Times New Roman"/>
          <w:sz w:val="28"/>
          <w:szCs w:val="28"/>
          <w:u w:val="single"/>
        </w:rPr>
        <w:t xml:space="preserve">Appendices  </w:t>
      </w:r>
    </w:p>
    <w:p w14:paraId="4C9868B5" w14:textId="77777777" w:rsidR="004804D1" w:rsidRDefault="004804D1">
      <w:pPr>
        <w:rPr>
          <w:rFonts w:ascii="Times New Roman" w:hAnsi="Times New Roman" w:cs="Times New Roman"/>
          <w:sz w:val="28"/>
          <w:szCs w:val="28"/>
        </w:rPr>
      </w:pPr>
    </w:p>
    <w:p w14:paraId="5F56EB03" w14:textId="5F0DFD9F" w:rsidR="004804D1" w:rsidRDefault="00AF6A50" w:rsidP="004804D1">
      <w:pPr>
        <w:rPr>
          <w:rFonts w:ascii="Times New Roman" w:hAnsi="Times New Roman" w:cs="Times New Roman"/>
          <w:sz w:val="28"/>
          <w:szCs w:val="28"/>
          <w:u w:val="single"/>
        </w:rPr>
      </w:pPr>
      <w:r>
        <w:rPr>
          <w:rFonts w:ascii="Times New Roman" w:hAnsi="Times New Roman" w:cs="Times New Roman"/>
          <w:sz w:val="28"/>
          <w:szCs w:val="28"/>
          <w:u w:val="single"/>
        </w:rPr>
        <w:t xml:space="preserve">Appendices 1 </w:t>
      </w:r>
      <w:r w:rsidR="004804D1">
        <w:rPr>
          <w:rFonts w:ascii="Times New Roman" w:hAnsi="Times New Roman" w:cs="Times New Roman"/>
          <w:sz w:val="28"/>
          <w:szCs w:val="28"/>
          <w:u w:val="single"/>
        </w:rPr>
        <w:t xml:space="preserve">SDQ scale </w:t>
      </w:r>
    </w:p>
    <w:p w14:paraId="25EE8E77" w14:textId="17C3493E" w:rsidR="004804D1" w:rsidRDefault="006462B2" w:rsidP="004804D1">
      <w:pPr>
        <w:rPr>
          <w:rFonts w:ascii="Times New Roman" w:hAnsi="Times New Roman" w:cs="Times New Roman"/>
          <w:sz w:val="28"/>
          <w:szCs w:val="28"/>
        </w:rPr>
      </w:pPr>
      <w:hyperlink r:id="rId4" w:history="1">
        <w:r w:rsidR="004804D1" w:rsidRPr="00640575">
          <w:rPr>
            <w:rStyle w:val="Hyperlink"/>
            <w:rFonts w:ascii="Times New Roman" w:hAnsi="Times New Roman" w:cs="Times New Roman"/>
            <w:sz w:val="28"/>
            <w:szCs w:val="28"/>
          </w:rPr>
          <w:t>pdfquestionairedessertation.pdf</w:t>
        </w:r>
      </w:hyperlink>
    </w:p>
    <w:p w14:paraId="6374336D" w14:textId="10AFD2BF" w:rsidR="00091120" w:rsidRDefault="00091120">
      <w:pPr>
        <w:rPr>
          <w:rFonts w:ascii="Times New Roman" w:hAnsi="Times New Roman" w:cs="Times New Roman"/>
          <w:sz w:val="28"/>
          <w:szCs w:val="28"/>
        </w:rPr>
      </w:pPr>
      <w:r>
        <w:rPr>
          <w:rFonts w:ascii="Times New Roman" w:hAnsi="Times New Roman" w:cs="Times New Roman"/>
          <w:sz w:val="28"/>
          <w:szCs w:val="28"/>
        </w:rPr>
        <w:t>Ethical considerations-</w:t>
      </w:r>
    </w:p>
    <w:p w14:paraId="3F29F778" w14:textId="0B059DE3" w:rsidR="00091120" w:rsidRDefault="00091120">
      <w:pPr>
        <w:rPr>
          <w:rFonts w:ascii="Times New Roman" w:hAnsi="Times New Roman" w:cs="Times New Roman"/>
          <w:sz w:val="28"/>
          <w:szCs w:val="28"/>
        </w:rPr>
      </w:pPr>
      <w:r>
        <w:rPr>
          <w:rFonts w:ascii="Times New Roman" w:hAnsi="Times New Roman" w:cs="Times New Roman"/>
          <w:sz w:val="28"/>
          <w:szCs w:val="28"/>
        </w:rPr>
        <w:t xml:space="preserve">Consent from the school will </w:t>
      </w:r>
      <w:r w:rsidR="00867B7B">
        <w:rPr>
          <w:rFonts w:ascii="Times New Roman" w:hAnsi="Times New Roman" w:cs="Times New Roman"/>
          <w:sz w:val="28"/>
          <w:szCs w:val="28"/>
        </w:rPr>
        <w:t xml:space="preserve">be required </w:t>
      </w:r>
    </w:p>
    <w:p w14:paraId="3C98D560" w14:textId="39B01F6D" w:rsidR="00867B7B" w:rsidRDefault="00867B7B">
      <w:pPr>
        <w:rPr>
          <w:rFonts w:ascii="Times New Roman" w:hAnsi="Times New Roman" w:cs="Times New Roman"/>
          <w:sz w:val="28"/>
          <w:szCs w:val="28"/>
        </w:rPr>
      </w:pPr>
      <w:r>
        <w:rPr>
          <w:rFonts w:ascii="Times New Roman" w:hAnsi="Times New Roman" w:cs="Times New Roman"/>
          <w:sz w:val="28"/>
          <w:szCs w:val="28"/>
        </w:rPr>
        <w:t xml:space="preserve">Consent from parents/guardians will be required for assessment of social competence, Information regarding free school meals and the participation in false belief tasks </w:t>
      </w:r>
    </w:p>
    <w:p w14:paraId="34B268D9" w14:textId="325320AF" w:rsidR="00867B7B" w:rsidRDefault="00867B7B">
      <w:pPr>
        <w:rPr>
          <w:rFonts w:ascii="Times New Roman" w:hAnsi="Times New Roman" w:cs="Times New Roman"/>
          <w:sz w:val="28"/>
          <w:szCs w:val="28"/>
        </w:rPr>
      </w:pPr>
      <w:r>
        <w:rPr>
          <w:rFonts w:ascii="Times New Roman" w:hAnsi="Times New Roman" w:cs="Times New Roman"/>
          <w:sz w:val="28"/>
          <w:szCs w:val="28"/>
        </w:rPr>
        <w:t>A DBS check and certificate will need to be obtained by the researcher.</w:t>
      </w:r>
    </w:p>
    <w:p w14:paraId="57806EE1" w14:textId="63CB7ADD" w:rsidR="00867B7B" w:rsidRDefault="00867B7B">
      <w:pPr>
        <w:rPr>
          <w:rFonts w:ascii="Times New Roman" w:hAnsi="Times New Roman" w:cs="Times New Roman"/>
          <w:sz w:val="28"/>
          <w:szCs w:val="28"/>
        </w:rPr>
      </w:pPr>
      <w:r>
        <w:rPr>
          <w:rFonts w:ascii="Times New Roman" w:hAnsi="Times New Roman" w:cs="Times New Roman"/>
          <w:sz w:val="28"/>
          <w:szCs w:val="28"/>
        </w:rPr>
        <w:t>A debrief form will need to be supplied to parents</w:t>
      </w:r>
      <w:r w:rsidR="00316D33">
        <w:rPr>
          <w:rFonts w:ascii="Times New Roman" w:hAnsi="Times New Roman" w:cs="Times New Roman"/>
          <w:sz w:val="28"/>
          <w:szCs w:val="28"/>
        </w:rPr>
        <w:t>.</w:t>
      </w:r>
    </w:p>
    <w:p w14:paraId="13DFC94E" w14:textId="2AC429C1" w:rsidR="00867B7B" w:rsidRDefault="00867B7B">
      <w:pPr>
        <w:rPr>
          <w:rFonts w:ascii="Times New Roman" w:hAnsi="Times New Roman" w:cs="Times New Roman"/>
          <w:sz w:val="28"/>
          <w:szCs w:val="28"/>
        </w:rPr>
      </w:pPr>
      <w:r>
        <w:rPr>
          <w:rFonts w:ascii="Times New Roman" w:hAnsi="Times New Roman" w:cs="Times New Roman"/>
          <w:sz w:val="28"/>
          <w:szCs w:val="28"/>
        </w:rPr>
        <w:t xml:space="preserve">Pupils will also need to be verbally informed that they can stop the tasks and withdraw from the study at any time. </w:t>
      </w:r>
    </w:p>
    <w:p w14:paraId="711D945A" w14:textId="77777777" w:rsidR="00997B24" w:rsidRDefault="00997B24">
      <w:pPr>
        <w:rPr>
          <w:rFonts w:ascii="Times New Roman" w:hAnsi="Times New Roman" w:cs="Times New Roman"/>
          <w:sz w:val="28"/>
          <w:szCs w:val="28"/>
          <w:u w:val="single"/>
        </w:rPr>
      </w:pPr>
    </w:p>
    <w:p w14:paraId="03112F3D" w14:textId="22A6F4BE" w:rsidR="004804D1" w:rsidRDefault="00062EE7">
      <w:pPr>
        <w:rPr>
          <w:rFonts w:ascii="Times New Roman" w:hAnsi="Times New Roman" w:cs="Times New Roman"/>
          <w:sz w:val="28"/>
          <w:szCs w:val="28"/>
          <w:u w:val="single"/>
        </w:rPr>
      </w:pPr>
      <w:r>
        <w:rPr>
          <w:rFonts w:ascii="Times New Roman" w:hAnsi="Times New Roman" w:cs="Times New Roman"/>
          <w:sz w:val="28"/>
          <w:szCs w:val="28"/>
          <w:u w:val="single"/>
        </w:rPr>
        <w:t>Appendices 2</w:t>
      </w:r>
    </w:p>
    <w:p w14:paraId="26E778D6" w14:textId="7A07CF72" w:rsidR="00AF6A50" w:rsidRDefault="00AF6A50" w:rsidP="00AF6A50">
      <w:pPr>
        <w:rPr>
          <w:rFonts w:ascii="Times New Roman" w:hAnsi="Times New Roman" w:cs="Times New Roman"/>
          <w:sz w:val="28"/>
          <w:szCs w:val="28"/>
          <w:u w:val="single"/>
        </w:rPr>
      </w:pPr>
      <w:r>
        <w:rPr>
          <w:rFonts w:ascii="Times New Roman" w:hAnsi="Times New Roman" w:cs="Times New Roman"/>
          <w:sz w:val="28"/>
          <w:szCs w:val="28"/>
        </w:rPr>
        <w:t xml:space="preserve">                                                 </w:t>
      </w:r>
      <w:r>
        <w:rPr>
          <w:rFonts w:ascii="Times New Roman" w:hAnsi="Times New Roman" w:cs="Times New Roman"/>
          <w:sz w:val="28"/>
          <w:szCs w:val="28"/>
          <w:u w:val="single"/>
        </w:rPr>
        <w:t>Consent form</w:t>
      </w:r>
    </w:p>
    <w:p w14:paraId="19136264" w14:textId="77777777" w:rsidR="00AF6A50" w:rsidRDefault="00AF6A50" w:rsidP="00AF6A50">
      <w:pPr>
        <w:rPr>
          <w:rFonts w:ascii="Times New Roman" w:hAnsi="Times New Roman" w:cs="Times New Roman"/>
          <w:sz w:val="28"/>
          <w:szCs w:val="28"/>
          <w:u w:val="single"/>
        </w:rPr>
      </w:pPr>
    </w:p>
    <w:p w14:paraId="17B25618" w14:textId="77777777" w:rsidR="00AF6A50" w:rsidRDefault="00AF6A50" w:rsidP="00AF6A50">
      <w:pPr>
        <w:rPr>
          <w:rFonts w:ascii="Times New Roman" w:hAnsi="Times New Roman" w:cs="Times New Roman"/>
          <w:sz w:val="28"/>
          <w:szCs w:val="28"/>
        </w:rPr>
      </w:pPr>
      <w:bookmarkStart w:id="2" w:name="_Hlk519158625"/>
      <w:r>
        <w:rPr>
          <w:rFonts w:ascii="Times New Roman" w:hAnsi="Times New Roman" w:cs="Times New Roman"/>
          <w:sz w:val="28"/>
          <w:szCs w:val="28"/>
        </w:rPr>
        <w:t xml:space="preserve">I would like to begin with introducing myself, my name is Emma Thomas and I am completing an applied psychology degree in Trinity St David University Carmarthen. I am conducting research on the development of theory of mind in children which relates to the age children are when they start to understand people have different thoughts and feelings to themselves. I am investigating the link this has to children’s social skills. I would like to complete fun tasks with your child inside the classroom environment to identify their development stage of theory of mind. The tasks can be explained to you in more detail upon your request if you would like to contact myself about this or with any other questions you may have, please e-mail me at </w:t>
      </w:r>
      <w:hyperlink r:id="rId5" w:history="1">
        <w:r>
          <w:rPr>
            <w:rStyle w:val="Hyperlink"/>
            <w:rFonts w:ascii="Times New Roman" w:hAnsi="Times New Roman" w:cs="Times New Roman"/>
            <w:sz w:val="28"/>
            <w:szCs w:val="28"/>
          </w:rPr>
          <w:t>1601975@student.uwtsd.ac.uk</w:t>
        </w:r>
      </w:hyperlink>
      <w:r>
        <w:rPr>
          <w:rFonts w:ascii="Times New Roman" w:hAnsi="Times New Roman" w:cs="Times New Roman"/>
          <w:sz w:val="28"/>
          <w:szCs w:val="28"/>
        </w:rPr>
        <w:t xml:space="preserve"> </w:t>
      </w:r>
    </w:p>
    <w:p w14:paraId="2F9DA04D"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lastRenderedPageBreak/>
        <w:t xml:space="preserve">Conducting this research and allowing your child to participate in it, is beneficial for gaining an in-depth insight into development and classroom behaviour. </w:t>
      </w:r>
    </w:p>
    <w:p w14:paraId="4D1B6BAF"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The tasks will not take up valuable learning time for a long period, it will only take your child 5 to 7 minutes to complete the two tasks. </w:t>
      </w:r>
    </w:p>
    <w:p w14:paraId="2FFEFDE1"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For the purpose of anonymity children’s names will not be recorded after consent is given each child will be given a number that will be used within the data collection.  </w:t>
      </w:r>
    </w:p>
    <w:p w14:paraId="645E6A64"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If you are happy for your child to take part in this research please sign and date the form below, you have the right to withdraw your child from the study at any time by contacting me on the above email address. </w:t>
      </w:r>
    </w:p>
    <w:bookmarkEnd w:id="2"/>
    <w:p w14:paraId="15246D60"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Pupils name </w:t>
      </w:r>
    </w:p>
    <w:p w14:paraId="3184B6B2" w14:textId="77777777" w:rsidR="00AF6A50" w:rsidRDefault="00AF6A50" w:rsidP="00AF6A50">
      <w:pPr>
        <w:rPr>
          <w:rFonts w:ascii="Times New Roman" w:hAnsi="Times New Roman" w:cs="Times New Roman"/>
          <w:sz w:val="28"/>
          <w:szCs w:val="28"/>
        </w:rPr>
      </w:pPr>
    </w:p>
    <w:p w14:paraId="4B6194B1"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Parent/Guardian signature </w:t>
      </w:r>
    </w:p>
    <w:p w14:paraId="799235D2" w14:textId="77777777" w:rsidR="00AF6A50" w:rsidRDefault="00AF6A50" w:rsidP="00AF6A50">
      <w:pPr>
        <w:rPr>
          <w:rFonts w:ascii="Times New Roman" w:hAnsi="Times New Roman" w:cs="Times New Roman"/>
          <w:sz w:val="28"/>
          <w:szCs w:val="28"/>
        </w:rPr>
      </w:pPr>
    </w:p>
    <w:p w14:paraId="7927AC3A"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Date </w:t>
      </w:r>
    </w:p>
    <w:p w14:paraId="02071F7D" w14:textId="77777777" w:rsidR="00AF6A50" w:rsidRDefault="00AF6A50" w:rsidP="00AF6A50">
      <w:pPr>
        <w:rPr>
          <w:rFonts w:ascii="Times New Roman" w:hAnsi="Times New Roman" w:cs="Times New Roman"/>
          <w:sz w:val="28"/>
          <w:szCs w:val="28"/>
        </w:rPr>
      </w:pPr>
    </w:p>
    <w:p w14:paraId="664FBFF8"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Please could you also circle which options apply to your child </w:t>
      </w:r>
    </w:p>
    <w:p w14:paraId="1C848AD4"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Does your child take a packed lunch to school?       YES       NO</w:t>
      </w:r>
    </w:p>
    <w:p w14:paraId="209F6016" w14:textId="77777777" w:rsidR="00062EE7" w:rsidRDefault="00AF6A50" w:rsidP="00AF6A50">
      <w:pPr>
        <w:rPr>
          <w:rFonts w:ascii="Times New Roman" w:hAnsi="Times New Roman" w:cs="Times New Roman"/>
          <w:sz w:val="28"/>
          <w:szCs w:val="28"/>
        </w:rPr>
      </w:pPr>
      <w:r>
        <w:rPr>
          <w:rFonts w:ascii="Times New Roman" w:hAnsi="Times New Roman" w:cs="Times New Roman"/>
          <w:sz w:val="28"/>
          <w:szCs w:val="28"/>
        </w:rPr>
        <w:t>Does he/she receive free school meals?                    YES       NO</w:t>
      </w:r>
    </w:p>
    <w:p w14:paraId="3B975D27" w14:textId="77777777" w:rsidR="00B22E9A" w:rsidRDefault="00B22E9A" w:rsidP="00AF6A50">
      <w:pPr>
        <w:rPr>
          <w:rFonts w:ascii="Times New Roman" w:hAnsi="Times New Roman" w:cs="Times New Roman"/>
          <w:sz w:val="28"/>
          <w:szCs w:val="28"/>
          <w:u w:val="single"/>
        </w:rPr>
      </w:pPr>
    </w:p>
    <w:p w14:paraId="6F5F3E4D" w14:textId="53388D73" w:rsidR="00062EE7" w:rsidRPr="00124EF6" w:rsidRDefault="00062EE7" w:rsidP="00AF6A50">
      <w:pPr>
        <w:rPr>
          <w:rFonts w:ascii="Times New Roman" w:hAnsi="Times New Roman" w:cs="Times New Roman"/>
          <w:sz w:val="28"/>
          <w:szCs w:val="28"/>
          <w:u w:val="single"/>
        </w:rPr>
      </w:pPr>
      <w:r w:rsidRPr="00124EF6">
        <w:rPr>
          <w:rFonts w:ascii="Times New Roman" w:hAnsi="Times New Roman" w:cs="Times New Roman"/>
          <w:sz w:val="28"/>
          <w:szCs w:val="28"/>
          <w:u w:val="single"/>
        </w:rPr>
        <w:t>Appendices 3</w:t>
      </w:r>
      <w:r w:rsidR="00AF6A50" w:rsidRPr="00124EF6">
        <w:rPr>
          <w:rFonts w:ascii="Times New Roman" w:hAnsi="Times New Roman" w:cs="Times New Roman"/>
          <w:sz w:val="28"/>
          <w:szCs w:val="28"/>
          <w:u w:val="single"/>
        </w:rPr>
        <w:t xml:space="preserve">                                          </w:t>
      </w:r>
    </w:p>
    <w:p w14:paraId="4A4B6B73" w14:textId="598A083E" w:rsidR="00AF6A50" w:rsidRDefault="00AF6A50" w:rsidP="00AF6A50">
      <w:pPr>
        <w:rPr>
          <w:rFonts w:ascii="Times New Roman" w:hAnsi="Times New Roman" w:cs="Times New Roman"/>
          <w:sz w:val="28"/>
          <w:szCs w:val="28"/>
          <w:u w:val="single"/>
        </w:rPr>
      </w:pPr>
      <w:r>
        <w:rPr>
          <w:rFonts w:ascii="Times New Roman" w:hAnsi="Times New Roman" w:cs="Times New Roman"/>
          <w:sz w:val="28"/>
          <w:szCs w:val="28"/>
          <w:u w:val="single"/>
        </w:rPr>
        <w:t>Debrief form</w:t>
      </w:r>
    </w:p>
    <w:p w14:paraId="4A6603D4" w14:textId="77777777" w:rsidR="00AF6A50" w:rsidRDefault="00AF6A50" w:rsidP="00AF6A50">
      <w:pPr>
        <w:rPr>
          <w:rFonts w:ascii="Times New Roman" w:hAnsi="Times New Roman" w:cs="Times New Roman"/>
          <w:sz w:val="28"/>
          <w:szCs w:val="28"/>
          <w:u w:val="single"/>
        </w:rPr>
      </w:pPr>
    </w:p>
    <w:p w14:paraId="46ADA8D1" w14:textId="77777777"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Thank you for allowing your child to participate in the research conducted within the classroom today. This study is aiming to find a connection between theory of mind under development and issues with social competence. Investigating this information can help psychologists and educators to gain further knowledge regarding individual differences in child development. Although, information has been supplied in the consent form I would just like to remind you that if you would like to contact myself with any questions </w:t>
      </w:r>
      <w:r>
        <w:rPr>
          <w:rFonts w:ascii="Times New Roman" w:hAnsi="Times New Roman" w:cs="Times New Roman"/>
          <w:sz w:val="28"/>
          <w:szCs w:val="28"/>
        </w:rPr>
        <w:lastRenderedPageBreak/>
        <w:t xml:space="preserve">regarding this study or would like to withdraw your child from the study please contact Emma Thomas at </w:t>
      </w:r>
      <w:hyperlink r:id="rId6" w:history="1">
        <w:r>
          <w:rPr>
            <w:rStyle w:val="Hyperlink"/>
            <w:rFonts w:ascii="Times New Roman" w:hAnsi="Times New Roman" w:cs="Times New Roman"/>
            <w:sz w:val="28"/>
            <w:szCs w:val="28"/>
          </w:rPr>
          <w:t>1601975@student.uwtsd.ac.uk</w:t>
        </w:r>
      </w:hyperlink>
    </w:p>
    <w:p w14:paraId="0F323ABD" w14:textId="4F2765E9" w:rsidR="00AF6A50" w:rsidRDefault="00AF6A50" w:rsidP="00AF6A50">
      <w:pPr>
        <w:rPr>
          <w:rFonts w:ascii="Times New Roman" w:hAnsi="Times New Roman" w:cs="Times New Roman"/>
          <w:sz w:val="28"/>
          <w:szCs w:val="28"/>
        </w:rPr>
      </w:pPr>
      <w:r>
        <w:rPr>
          <w:rFonts w:ascii="Times New Roman" w:hAnsi="Times New Roman" w:cs="Times New Roman"/>
          <w:sz w:val="28"/>
          <w:szCs w:val="28"/>
        </w:rPr>
        <w:t xml:space="preserve">Thankyou </w:t>
      </w:r>
    </w:p>
    <w:p w14:paraId="357D8A2A" w14:textId="2C2A4407" w:rsidR="0009790E" w:rsidRDefault="0009790E" w:rsidP="00AF6A50">
      <w:pPr>
        <w:rPr>
          <w:rFonts w:ascii="Times New Roman" w:hAnsi="Times New Roman" w:cs="Times New Roman"/>
          <w:sz w:val="28"/>
          <w:szCs w:val="28"/>
        </w:rPr>
      </w:pPr>
    </w:p>
    <w:p w14:paraId="6C80810E" w14:textId="3C61CE01" w:rsidR="0009790E" w:rsidRPr="0009790E" w:rsidRDefault="0009790E" w:rsidP="00AF6A50">
      <w:pPr>
        <w:rPr>
          <w:rFonts w:ascii="Times New Roman" w:hAnsi="Times New Roman" w:cs="Times New Roman"/>
          <w:sz w:val="28"/>
          <w:szCs w:val="28"/>
          <w:u w:val="single"/>
        </w:rPr>
      </w:pPr>
      <w:r w:rsidRPr="0009790E">
        <w:rPr>
          <w:rFonts w:ascii="Times New Roman" w:hAnsi="Times New Roman" w:cs="Times New Roman"/>
          <w:sz w:val="28"/>
          <w:szCs w:val="28"/>
          <w:u w:val="single"/>
        </w:rPr>
        <w:t xml:space="preserve">Appendices 4 </w:t>
      </w:r>
    </w:p>
    <w:p w14:paraId="2A91F2E1" w14:textId="66604BC7" w:rsidR="0009790E" w:rsidRDefault="0009790E" w:rsidP="00AF6A50">
      <w:pPr>
        <w:rPr>
          <w:rFonts w:ascii="Times New Roman" w:hAnsi="Times New Roman" w:cs="Times New Roman"/>
          <w:sz w:val="28"/>
          <w:szCs w:val="28"/>
          <w:u w:val="single"/>
        </w:rPr>
      </w:pPr>
      <w:r w:rsidRPr="0009790E">
        <w:rPr>
          <w:rFonts w:ascii="Times New Roman" w:hAnsi="Times New Roman" w:cs="Times New Roman"/>
          <w:sz w:val="28"/>
          <w:szCs w:val="28"/>
          <w:u w:val="single"/>
        </w:rPr>
        <w:t xml:space="preserve">Requesting consent from school </w:t>
      </w:r>
    </w:p>
    <w:p w14:paraId="1747F8D9" w14:textId="3F22515B" w:rsidR="00D44680" w:rsidRDefault="00D44680" w:rsidP="00AF6A50">
      <w:pPr>
        <w:rPr>
          <w:rFonts w:ascii="Times New Roman" w:hAnsi="Times New Roman" w:cs="Times New Roman"/>
          <w:sz w:val="28"/>
          <w:szCs w:val="28"/>
          <w:u w:val="single"/>
        </w:rPr>
      </w:pPr>
    </w:p>
    <w:p w14:paraId="01E3A43E" w14:textId="77777777" w:rsidR="006F4BF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Model CIW School </w:t>
      </w:r>
    </w:p>
    <w:p w14:paraId="23BE07BA" w14:textId="77777777" w:rsidR="006F4BFA" w:rsidRDefault="006F4BFA" w:rsidP="00D44680">
      <w:pPr>
        <w:rPr>
          <w:rFonts w:ascii="Times New Roman" w:hAnsi="Times New Roman" w:cs="Times New Roman"/>
          <w:sz w:val="28"/>
          <w:szCs w:val="28"/>
        </w:rPr>
      </w:pPr>
      <w:r>
        <w:rPr>
          <w:rFonts w:ascii="Times New Roman" w:hAnsi="Times New Roman" w:cs="Times New Roman"/>
          <w:sz w:val="28"/>
          <w:szCs w:val="28"/>
        </w:rPr>
        <w:t xml:space="preserve">                                                                                             College Road</w:t>
      </w:r>
    </w:p>
    <w:p w14:paraId="6D9ACD0D" w14:textId="77777777" w:rsidR="006F4BFA" w:rsidRDefault="006F4BFA" w:rsidP="00D44680">
      <w:pPr>
        <w:rPr>
          <w:rFonts w:ascii="Times New Roman" w:hAnsi="Times New Roman" w:cs="Times New Roman"/>
          <w:sz w:val="28"/>
          <w:szCs w:val="28"/>
        </w:rPr>
      </w:pPr>
      <w:r>
        <w:rPr>
          <w:rFonts w:ascii="Times New Roman" w:hAnsi="Times New Roman" w:cs="Times New Roman"/>
          <w:sz w:val="28"/>
          <w:szCs w:val="28"/>
        </w:rPr>
        <w:t xml:space="preserve">                                                                                             Carmarthen </w:t>
      </w:r>
    </w:p>
    <w:p w14:paraId="692544CF" w14:textId="3747E511" w:rsidR="0041305A" w:rsidRDefault="006F4BFA" w:rsidP="00D44680">
      <w:pPr>
        <w:rPr>
          <w:rFonts w:ascii="Times New Roman" w:hAnsi="Times New Roman" w:cs="Times New Roman"/>
          <w:sz w:val="28"/>
          <w:szCs w:val="28"/>
        </w:rPr>
      </w:pPr>
      <w:r>
        <w:rPr>
          <w:rFonts w:ascii="Times New Roman" w:hAnsi="Times New Roman" w:cs="Times New Roman"/>
          <w:sz w:val="28"/>
          <w:szCs w:val="28"/>
        </w:rPr>
        <w:t xml:space="preserve">                                                                                              SA31 3EQ               </w:t>
      </w:r>
    </w:p>
    <w:p w14:paraId="6AD38B96" w14:textId="740B2732" w:rsidR="0041305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w:t>
      </w:r>
    </w:p>
    <w:p w14:paraId="5F6F82B4" w14:textId="77777777" w:rsidR="006F4BF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w:t>
      </w:r>
    </w:p>
    <w:p w14:paraId="5065750E" w14:textId="1027BC4D" w:rsidR="0041305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Dear Mrs Bowen-Price </w:t>
      </w:r>
    </w:p>
    <w:p w14:paraId="2F62982F" w14:textId="0CA5565D" w:rsidR="002E24CE"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w:t>
      </w:r>
      <w:r w:rsidR="00D44680">
        <w:rPr>
          <w:rFonts w:ascii="Times New Roman" w:hAnsi="Times New Roman" w:cs="Times New Roman"/>
          <w:sz w:val="28"/>
          <w:szCs w:val="28"/>
        </w:rPr>
        <w:t>I would like to begin with introducing myself, my name is Emma Thomas and I am completing an applied psychology degree in Trinity St David University Carmarthen. I am conducting research on the development of theory of mind in children which relates to the age children are when they start to understand people have different thoughts and feelings to themselves. I am investigating the link this has to children’s social skills. I would lik</w:t>
      </w:r>
      <w:r w:rsidR="002E24CE">
        <w:rPr>
          <w:rFonts w:ascii="Times New Roman" w:hAnsi="Times New Roman" w:cs="Times New Roman"/>
          <w:sz w:val="28"/>
          <w:szCs w:val="28"/>
        </w:rPr>
        <w:t xml:space="preserve">e the opportunity to </w:t>
      </w:r>
      <w:r w:rsidR="00D44680">
        <w:rPr>
          <w:rFonts w:ascii="Times New Roman" w:hAnsi="Times New Roman" w:cs="Times New Roman"/>
          <w:sz w:val="28"/>
          <w:szCs w:val="28"/>
        </w:rPr>
        <w:t xml:space="preserve">complete fun tasks with </w:t>
      </w:r>
      <w:r w:rsidR="002E24CE">
        <w:rPr>
          <w:rFonts w:ascii="Times New Roman" w:hAnsi="Times New Roman" w:cs="Times New Roman"/>
          <w:sz w:val="28"/>
          <w:szCs w:val="28"/>
        </w:rPr>
        <w:t>children of reception age and year 2 within</w:t>
      </w:r>
      <w:r w:rsidR="00D44680">
        <w:rPr>
          <w:rFonts w:ascii="Times New Roman" w:hAnsi="Times New Roman" w:cs="Times New Roman"/>
          <w:sz w:val="28"/>
          <w:szCs w:val="28"/>
        </w:rPr>
        <w:t xml:space="preserve"> the classroom environment to identify their development stage of theory of mind. </w:t>
      </w:r>
      <w:r w:rsidR="002E24CE">
        <w:rPr>
          <w:rFonts w:ascii="Times New Roman" w:hAnsi="Times New Roman" w:cs="Times New Roman"/>
          <w:sz w:val="28"/>
          <w:szCs w:val="28"/>
        </w:rPr>
        <w:t xml:space="preserve">I have completed a full DBS check and will provide evidence of this upon your request. I would need to spend approximately 4 days in the school, 2 days in reception class and 2 days in a year 2 class although </w:t>
      </w:r>
      <w:r>
        <w:rPr>
          <w:rFonts w:ascii="Times New Roman" w:hAnsi="Times New Roman" w:cs="Times New Roman"/>
          <w:sz w:val="28"/>
          <w:szCs w:val="28"/>
        </w:rPr>
        <w:t>most of</w:t>
      </w:r>
      <w:r w:rsidR="002E24CE">
        <w:rPr>
          <w:rFonts w:ascii="Times New Roman" w:hAnsi="Times New Roman" w:cs="Times New Roman"/>
          <w:sz w:val="28"/>
          <w:szCs w:val="28"/>
        </w:rPr>
        <w:t xml:space="preserve"> this time will just be observation of the children’s social competence</w:t>
      </w:r>
      <w:r w:rsidR="0076438F">
        <w:rPr>
          <w:rFonts w:ascii="Times New Roman" w:hAnsi="Times New Roman" w:cs="Times New Roman"/>
          <w:sz w:val="28"/>
          <w:szCs w:val="28"/>
        </w:rPr>
        <w:t xml:space="preserve"> during work and play,</w:t>
      </w:r>
      <w:r w:rsidR="002E24CE">
        <w:rPr>
          <w:rFonts w:ascii="Times New Roman" w:hAnsi="Times New Roman" w:cs="Times New Roman"/>
          <w:sz w:val="28"/>
          <w:szCs w:val="28"/>
        </w:rPr>
        <w:t xml:space="preserve"> the task will only take 5-7 minutes per child so will not take up too much valuable learning time.</w:t>
      </w:r>
    </w:p>
    <w:p w14:paraId="2342A01D" w14:textId="77777777" w:rsidR="0041305A" w:rsidRDefault="00D44680" w:rsidP="00D44680">
      <w:pPr>
        <w:rPr>
          <w:rFonts w:ascii="Times New Roman" w:hAnsi="Times New Roman" w:cs="Times New Roman"/>
          <w:sz w:val="28"/>
          <w:szCs w:val="28"/>
        </w:rPr>
      </w:pPr>
      <w:r>
        <w:rPr>
          <w:rFonts w:ascii="Times New Roman" w:hAnsi="Times New Roman" w:cs="Times New Roman"/>
          <w:sz w:val="28"/>
          <w:szCs w:val="28"/>
        </w:rPr>
        <w:t xml:space="preserve">The tasks can be explained to you in more detail upon your request if you would like to contact myself about this or with any other questions you may have, please e-mail me at </w:t>
      </w:r>
      <w:hyperlink r:id="rId7" w:history="1">
        <w:r>
          <w:rPr>
            <w:rStyle w:val="Hyperlink"/>
            <w:rFonts w:ascii="Times New Roman" w:hAnsi="Times New Roman" w:cs="Times New Roman"/>
            <w:sz w:val="28"/>
            <w:szCs w:val="28"/>
          </w:rPr>
          <w:t>1601975@student.uwtsd.ac.uk</w:t>
        </w:r>
      </w:hyperlink>
      <w:r>
        <w:rPr>
          <w:rFonts w:ascii="Times New Roman" w:hAnsi="Times New Roman" w:cs="Times New Roman"/>
          <w:sz w:val="28"/>
          <w:szCs w:val="28"/>
        </w:rPr>
        <w:t xml:space="preserve"> </w:t>
      </w:r>
    </w:p>
    <w:p w14:paraId="1D63FAE9" w14:textId="26EB12F2" w:rsidR="00D44680" w:rsidRDefault="002E24CE" w:rsidP="00D44680">
      <w:pPr>
        <w:rPr>
          <w:rFonts w:ascii="Times New Roman" w:hAnsi="Times New Roman" w:cs="Times New Roman"/>
          <w:sz w:val="28"/>
          <w:szCs w:val="28"/>
        </w:rPr>
      </w:pPr>
      <w:r>
        <w:rPr>
          <w:rFonts w:ascii="Times New Roman" w:hAnsi="Times New Roman" w:cs="Times New Roman"/>
          <w:sz w:val="28"/>
          <w:szCs w:val="28"/>
        </w:rPr>
        <w:t>Agreeing for your school to participate in this research</w:t>
      </w:r>
      <w:r w:rsidR="00D44680">
        <w:rPr>
          <w:rFonts w:ascii="Times New Roman" w:hAnsi="Times New Roman" w:cs="Times New Roman"/>
          <w:sz w:val="28"/>
          <w:szCs w:val="28"/>
        </w:rPr>
        <w:t xml:space="preserve"> is beneficial for gaining an in-depth insight into development and classroom behaviour. </w:t>
      </w:r>
    </w:p>
    <w:p w14:paraId="5980395F" w14:textId="0250D668" w:rsidR="00D44680" w:rsidRDefault="00D44680" w:rsidP="00D44680">
      <w:pPr>
        <w:rPr>
          <w:rFonts w:ascii="Times New Roman" w:hAnsi="Times New Roman" w:cs="Times New Roman"/>
          <w:sz w:val="28"/>
          <w:szCs w:val="28"/>
        </w:rPr>
      </w:pPr>
      <w:r>
        <w:rPr>
          <w:rFonts w:ascii="Times New Roman" w:hAnsi="Times New Roman" w:cs="Times New Roman"/>
          <w:sz w:val="28"/>
          <w:szCs w:val="28"/>
        </w:rPr>
        <w:lastRenderedPageBreak/>
        <w:t xml:space="preserve">For the purpose of anonymity children’s names will not be recorded after </w:t>
      </w:r>
      <w:r w:rsidR="0041305A">
        <w:rPr>
          <w:rFonts w:ascii="Times New Roman" w:hAnsi="Times New Roman" w:cs="Times New Roman"/>
          <w:sz w:val="28"/>
          <w:szCs w:val="28"/>
        </w:rPr>
        <w:t xml:space="preserve">parental </w:t>
      </w:r>
      <w:r>
        <w:rPr>
          <w:rFonts w:ascii="Times New Roman" w:hAnsi="Times New Roman" w:cs="Times New Roman"/>
          <w:sz w:val="28"/>
          <w:szCs w:val="28"/>
        </w:rPr>
        <w:t xml:space="preserve">consent is given each child will be given a number that will be used within the data collection. </w:t>
      </w:r>
      <w:r w:rsidR="0041305A">
        <w:rPr>
          <w:rFonts w:ascii="Times New Roman" w:hAnsi="Times New Roman" w:cs="Times New Roman"/>
          <w:sz w:val="28"/>
          <w:szCs w:val="28"/>
        </w:rPr>
        <w:t>I have consent forms for parents to ensure they are happy for their child to take part in the research.</w:t>
      </w:r>
    </w:p>
    <w:p w14:paraId="60FD55CD" w14:textId="0BF87532" w:rsidR="0041305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Please contact me on the above email address with a reply at your earliest convenience. Thank you for your time </w:t>
      </w:r>
    </w:p>
    <w:p w14:paraId="23ED2502" w14:textId="77777777" w:rsidR="006F4BF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w:t>
      </w:r>
    </w:p>
    <w:p w14:paraId="55B4B08A" w14:textId="35E37AED" w:rsidR="0041305A" w:rsidRDefault="006F4BFA" w:rsidP="00D44680">
      <w:pPr>
        <w:rPr>
          <w:rFonts w:ascii="Times New Roman" w:hAnsi="Times New Roman" w:cs="Times New Roman"/>
          <w:sz w:val="28"/>
          <w:szCs w:val="28"/>
        </w:rPr>
      </w:pPr>
      <w:r>
        <w:rPr>
          <w:rFonts w:ascii="Times New Roman" w:hAnsi="Times New Roman" w:cs="Times New Roman"/>
          <w:sz w:val="28"/>
          <w:szCs w:val="28"/>
        </w:rPr>
        <w:t xml:space="preserve">                                           </w:t>
      </w:r>
      <w:r w:rsidR="0041305A">
        <w:rPr>
          <w:rFonts w:ascii="Times New Roman" w:hAnsi="Times New Roman" w:cs="Times New Roman"/>
          <w:sz w:val="28"/>
          <w:szCs w:val="28"/>
        </w:rPr>
        <w:t xml:space="preserve"> Kind Regards </w:t>
      </w:r>
    </w:p>
    <w:p w14:paraId="0E4E9528" w14:textId="2C88ED38" w:rsidR="0041305A" w:rsidRDefault="0041305A" w:rsidP="00D44680">
      <w:pPr>
        <w:rPr>
          <w:rFonts w:ascii="Times New Roman" w:hAnsi="Times New Roman" w:cs="Times New Roman"/>
          <w:sz w:val="28"/>
          <w:szCs w:val="28"/>
        </w:rPr>
      </w:pPr>
      <w:r>
        <w:rPr>
          <w:rFonts w:ascii="Times New Roman" w:hAnsi="Times New Roman" w:cs="Times New Roman"/>
          <w:sz w:val="28"/>
          <w:szCs w:val="28"/>
        </w:rPr>
        <w:t xml:space="preserve">                                        Mrs Emma Thomas </w:t>
      </w:r>
    </w:p>
    <w:p w14:paraId="2297F690" w14:textId="77777777" w:rsidR="00D44680" w:rsidRDefault="00D44680" w:rsidP="00AF6A50">
      <w:pPr>
        <w:rPr>
          <w:rFonts w:ascii="Times New Roman" w:hAnsi="Times New Roman" w:cs="Times New Roman"/>
          <w:sz w:val="28"/>
          <w:szCs w:val="28"/>
          <w:u w:val="single"/>
        </w:rPr>
      </w:pPr>
    </w:p>
    <w:p w14:paraId="55CBBCB1" w14:textId="77777777" w:rsidR="0009790E" w:rsidRDefault="0009790E" w:rsidP="00AF6A50">
      <w:pPr>
        <w:rPr>
          <w:rFonts w:ascii="Times New Roman" w:hAnsi="Times New Roman" w:cs="Times New Roman"/>
          <w:sz w:val="28"/>
          <w:szCs w:val="28"/>
          <w:u w:val="single"/>
        </w:rPr>
      </w:pPr>
    </w:p>
    <w:p w14:paraId="1FE773D6" w14:textId="385B9DF4" w:rsidR="0009790E" w:rsidRPr="0009790E" w:rsidRDefault="0009790E" w:rsidP="00AF6A50">
      <w:pPr>
        <w:rPr>
          <w:rFonts w:ascii="Times New Roman" w:hAnsi="Times New Roman" w:cs="Times New Roman"/>
          <w:sz w:val="28"/>
          <w:szCs w:val="28"/>
        </w:rPr>
      </w:pPr>
    </w:p>
    <w:p w14:paraId="57475D98" w14:textId="77777777" w:rsidR="00AF6A50" w:rsidRDefault="00AF6A50" w:rsidP="00AF6A50">
      <w:pPr>
        <w:rPr>
          <w:rFonts w:ascii="Times New Roman" w:hAnsi="Times New Roman" w:cs="Times New Roman"/>
          <w:sz w:val="28"/>
          <w:szCs w:val="28"/>
        </w:rPr>
      </w:pPr>
    </w:p>
    <w:p w14:paraId="58044E56" w14:textId="77777777" w:rsidR="004804D1" w:rsidRDefault="004804D1">
      <w:pPr>
        <w:rPr>
          <w:rFonts w:ascii="Times New Roman" w:hAnsi="Times New Roman" w:cs="Times New Roman"/>
          <w:sz w:val="28"/>
          <w:szCs w:val="28"/>
          <w:u w:val="single"/>
        </w:rPr>
      </w:pPr>
    </w:p>
    <w:p w14:paraId="714FEFC9" w14:textId="77777777" w:rsidR="00B22E9A" w:rsidRDefault="00B22E9A">
      <w:pPr>
        <w:rPr>
          <w:rFonts w:ascii="Times New Roman" w:hAnsi="Times New Roman" w:cs="Times New Roman"/>
          <w:sz w:val="28"/>
          <w:szCs w:val="28"/>
          <w:u w:val="single"/>
        </w:rPr>
      </w:pPr>
    </w:p>
    <w:p w14:paraId="625AE7B5" w14:textId="7F1204D2" w:rsidR="004804D1" w:rsidRDefault="00C809DE">
      <w:pPr>
        <w:rPr>
          <w:rFonts w:ascii="Times New Roman" w:hAnsi="Times New Roman" w:cs="Times New Roman"/>
          <w:sz w:val="28"/>
          <w:szCs w:val="28"/>
          <w:u w:val="single"/>
        </w:rPr>
      </w:pPr>
      <w:r>
        <w:rPr>
          <w:rFonts w:ascii="Times New Roman" w:hAnsi="Times New Roman" w:cs="Times New Roman"/>
          <w:sz w:val="28"/>
          <w:szCs w:val="28"/>
          <w:u w:val="single"/>
        </w:rPr>
        <w:t>Appendices 5</w:t>
      </w:r>
    </w:p>
    <w:p w14:paraId="1C0DB573" w14:textId="11675799" w:rsidR="00997B24" w:rsidRDefault="00997B24">
      <w:pPr>
        <w:rPr>
          <w:rFonts w:ascii="Times New Roman" w:hAnsi="Times New Roman" w:cs="Times New Roman"/>
          <w:sz w:val="28"/>
          <w:szCs w:val="28"/>
          <w:u w:val="single"/>
        </w:rPr>
      </w:pPr>
      <w:r>
        <w:rPr>
          <w:rFonts w:ascii="Times New Roman" w:hAnsi="Times New Roman" w:cs="Times New Roman"/>
          <w:sz w:val="28"/>
          <w:szCs w:val="28"/>
          <w:u w:val="single"/>
        </w:rPr>
        <w:t>Description of false belief tasks</w:t>
      </w:r>
    </w:p>
    <w:p w14:paraId="4B82605D" w14:textId="22AEE9D5" w:rsidR="00997B24" w:rsidRDefault="00997B24" w:rsidP="00997B24">
      <w:pPr>
        <w:rPr>
          <w:rFonts w:ascii="Times New Roman" w:hAnsi="Times New Roman" w:cs="Times New Roman"/>
          <w:sz w:val="28"/>
          <w:szCs w:val="28"/>
        </w:rPr>
      </w:pPr>
      <w:r>
        <w:rPr>
          <w:rFonts w:ascii="Times New Roman" w:hAnsi="Times New Roman" w:cs="Times New Roman"/>
          <w:sz w:val="28"/>
          <w:szCs w:val="28"/>
        </w:rPr>
        <w:t xml:space="preserve">For a child to correctly answer the Sally-Anne task, the child must realise that Sally will not know that ball has been moved to a different place in her absence. A child with under developed theory of mind will have seen the ball be moved and believe that sally will know the same as them regarding the location of the ball. If the child has a well-developed theory of mind they will answer that Sally will believe the ball is where she left it and would be unaware of the change. (Frith,1999) Another false belief task is the ‘Smarties box’ children will be shown the smarties box and asked what they think is inside after answering sweets. The children will be shown that there are pencils inside, the children will then be asked what they think their friend who has not seen inside the box will think is inside? Children that have developed theory of mind will say that their friend will be tricked and think that there are sweets inside the box whereas, a child with under developed theory of mind will believe that their friend will know the same as them and will answer that there are pencils inside the smarties box. (Lewis, 1990) </w:t>
      </w:r>
    </w:p>
    <w:p w14:paraId="3A6BB0FC" w14:textId="77777777" w:rsidR="00B22E9A" w:rsidRDefault="00B22E9A" w:rsidP="00997B24">
      <w:pPr>
        <w:rPr>
          <w:rFonts w:ascii="Times New Roman" w:hAnsi="Times New Roman" w:cs="Times New Roman"/>
          <w:sz w:val="28"/>
          <w:szCs w:val="28"/>
          <w:u w:val="single"/>
        </w:rPr>
      </w:pPr>
    </w:p>
    <w:p w14:paraId="687880F2" w14:textId="77777777" w:rsidR="00B22E9A" w:rsidRDefault="00B22E9A" w:rsidP="00997B24">
      <w:pPr>
        <w:rPr>
          <w:rFonts w:ascii="Times New Roman" w:hAnsi="Times New Roman" w:cs="Times New Roman"/>
          <w:sz w:val="28"/>
          <w:szCs w:val="28"/>
          <w:u w:val="single"/>
        </w:rPr>
      </w:pPr>
    </w:p>
    <w:p w14:paraId="2B4D54F1" w14:textId="1F6B0A57" w:rsidR="00B22E9A" w:rsidRPr="00B22E9A" w:rsidRDefault="00B22E9A" w:rsidP="00997B24">
      <w:pPr>
        <w:rPr>
          <w:rFonts w:ascii="Times New Roman" w:hAnsi="Times New Roman" w:cs="Times New Roman"/>
          <w:sz w:val="28"/>
          <w:szCs w:val="28"/>
          <w:u w:val="single"/>
        </w:rPr>
      </w:pPr>
      <w:r w:rsidRPr="00B22E9A">
        <w:rPr>
          <w:rFonts w:ascii="Times New Roman" w:hAnsi="Times New Roman" w:cs="Times New Roman"/>
          <w:sz w:val="28"/>
          <w:szCs w:val="28"/>
          <w:u w:val="single"/>
        </w:rPr>
        <w:t xml:space="preserve">Appendices 6- Procedure </w:t>
      </w:r>
    </w:p>
    <w:p w14:paraId="66A6316B" w14:textId="77777777" w:rsidR="00B22E9A" w:rsidRDefault="00B22E9A" w:rsidP="00B22E9A">
      <w:pPr>
        <w:rPr>
          <w:rFonts w:ascii="Times New Roman" w:hAnsi="Times New Roman" w:cs="Times New Roman"/>
          <w:sz w:val="28"/>
          <w:szCs w:val="28"/>
        </w:rPr>
      </w:pPr>
      <w:r w:rsidRPr="000050D7">
        <w:rPr>
          <w:rFonts w:ascii="Times New Roman" w:hAnsi="Times New Roman" w:cs="Times New Roman"/>
          <w:sz w:val="28"/>
          <w:szCs w:val="28"/>
        </w:rPr>
        <w:t>The procedure of this study will be</w:t>
      </w:r>
      <w:r>
        <w:rPr>
          <w:rFonts w:ascii="Times New Roman" w:hAnsi="Times New Roman" w:cs="Times New Roman"/>
          <w:sz w:val="28"/>
          <w:szCs w:val="28"/>
        </w:rPr>
        <w:t xml:space="preserve"> to obtain consent from the head teacher of the primary school. (Appendices 4) In</w:t>
      </w:r>
      <w:r w:rsidRPr="000050D7">
        <w:rPr>
          <w:rFonts w:ascii="Times New Roman" w:hAnsi="Times New Roman" w:cs="Times New Roman"/>
          <w:sz w:val="28"/>
          <w:szCs w:val="28"/>
        </w:rPr>
        <w:t>formed</w:t>
      </w:r>
      <w:r>
        <w:rPr>
          <w:rFonts w:ascii="Times New Roman" w:hAnsi="Times New Roman" w:cs="Times New Roman"/>
          <w:sz w:val="28"/>
          <w:szCs w:val="28"/>
        </w:rPr>
        <w:t xml:space="preserve"> consent will be collected</w:t>
      </w:r>
      <w:r w:rsidRPr="000050D7">
        <w:rPr>
          <w:rFonts w:ascii="Times New Roman" w:hAnsi="Times New Roman" w:cs="Times New Roman"/>
          <w:sz w:val="28"/>
          <w:szCs w:val="28"/>
        </w:rPr>
        <w:t xml:space="preserve"> from the parents of every pupil</w:t>
      </w:r>
      <w:r>
        <w:rPr>
          <w:rFonts w:ascii="Times New Roman" w:hAnsi="Times New Roman" w:cs="Times New Roman"/>
          <w:sz w:val="28"/>
          <w:szCs w:val="28"/>
        </w:rPr>
        <w:t xml:space="preserve"> that will be involved in the tasks. (Appendices 2) </w:t>
      </w:r>
    </w:p>
    <w:p w14:paraId="10C2BBDA" w14:textId="77777777" w:rsidR="00B22E9A" w:rsidRDefault="00B22E9A" w:rsidP="00B22E9A">
      <w:pPr>
        <w:rPr>
          <w:rFonts w:ascii="Times New Roman" w:hAnsi="Times New Roman" w:cs="Times New Roman"/>
          <w:sz w:val="28"/>
          <w:szCs w:val="28"/>
        </w:rPr>
      </w:pPr>
      <w:r>
        <w:rPr>
          <w:rFonts w:ascii="Times New Roman" w:hAnsi="Times New Roman" w:cs="Times New Roman"/>
          <w:sz w:val="28"/>
          <w:szCs w:val="28"/>
        </w:rPr>
        <w:t>When consent is finalised, the researcher will spend one day in reception class and one day in the year 2 class to observe social competence and measure this using a strengths and difficulties questionnaire (SDQ-Appendices 1) completed by the researcher on each pupil after observing their teacher/peer interactions during class and break time.</w:t>
      </w:r>
    </w:p>
    <w:p w14:paraId="19AD55D7" w14:textId="17DC1ABD" w:rsidR="00B22E9A" w:rsidRDefault="00B22E9A" w:rsidP="00B22E9A">
      <w:pPr>
        <w:rPr>
          <w:rFonts w:ascii="Times New Roman" w:hAnsi="Times New Roman" w:cs="Times New Roman"/>
          <w:sz w:val="28"/>
          <w:szCs w:val="28"/>
        </w:rPr>
      </w:pPr>
      <w:r>
        <w:rPr>
          <w:rFonts w:ascii="Times New Roman" w:hAnsi="Times New Roman" w:cs="Times New Roman"/>
          <w:sz w:val="28"/>
          <w:szCs w:val="28"/>
        </w:rPr>
        <w:t xml:space="preserve">For the purpose of the study socio-economic status will also be recorded using data obtained from the school on if the pupil is in receipt of free school meals, a question and tick box will also be included on the parent’s consent form asking the parent to disclose this information. (Appendices 2) </w:t>
      </w:r>
    </w:p>
    <w:p w14:paraId="29C2E310" w14:textId="77777777" w:rsidR="00B22E9A" w:rsidRDefault="00B22E9A" w:rsidP="00B22E9A">
      <w:pPr>
        <w:rPr>
          <w:rFonts w:ascii="Times New Roman" w:hAnsi="Times New Roman" w:cs="Times New Roman"/>
          <w:sz w:val="28"/>
          <w:szCs w:val="28"/>
        </w:rPr>
      </w:pPr>
      <w:r>
        <w:rPr>
          <w:rFonts w:ascii="Times New Roman" w:hAnsi="Times New Roman" w:cs="Times New Roman"/>
          <w:sz w:val="28"/>
          <w:szCs w:val="28"/>
        </w:rPr>
        <w:t>After the social competence data is collected, a further 2 days will be spent in the school 1 with the reception class and 1 with the year 2 class in order to complete the tasks which will be carried out individually with each pupil. The false belief Sally Anne task will include props created by the researcher, a model room with two dolls included will be presented to the child, the model will include a box to allow the location change of the ball to be shown to the child. The second false belief task is the smarties box which comprises of a genuine smarties box which will be filled with pencils the contents will be shown to the child after they have asked what they believe is inside. To complete both tasks an estimated time of 5-7 minutes will be spent with each pupil. A pass or fail of the tasks will be recorded by the researcher. A debrief will be provided to all parents. (Appendices 3)</w:t>
      </w:r>
    </w:p>
    <w:p w14:paraId="7EB2D1E4" w14:textId="77777777" w:rsidR="00B22E9A" w:rsidRDefault="00B22E9A" w:rsidP="00997B24">
      <w:pPr>
        <w:rPr>
          <w:rFonts w:ascii="Times New Roman" w:hAnsi="Times New Roman" w:cs="Times New Roman"/>
          <w:sz w:val="28"/>
          <w:szCs w:val="28"/>
        </w:rPr>
      </w:pPr>
    </w:p>
    <w:p w14:paraId="559AC6B2" w14:textId="77777777" w:rsidR="004804D1" w:rsidRDefault="004804D1" w:rsidP="004804D1">
      <w:pPr>
        <w:rPr>
          <w:rFonts w:ascii="Times New Roman" w:hAnsi="Times New Roman" w:cs="Times New Roman"/>
          <w:sz w:val="28"/>
          <w:szCs w:val="28"/>
          <w:u w:val="single"/>
        </w:rPr>
      </w:pPr>
    </w:p>
    <w:p w14:paraId="0A91F05C" w14:textId="77777777" w:rsidR="004804D1" w:rsidRDefault="004804D1" w:rsidP="004804D1">
      <w:pPr>
        <w:rPr>
          <w:rFonts w:ascii="Times New Roman" w:hAnsi="Times New Roman" w:cs="Times New Roman"/>
          <w:sz w:val="28"/>
          <w:szCs w:val="28"/>
          <w:u w:val="single"/>
        </w:rPr>
      </w:pPr>
    </w:p>
    <w:p w14:paraId="7BF630FE" w14:textId="77777777" w:rsidR="004804D1" w:rsidRDefault="004804D1" w:rsidP="004804D1">
      <w:pPr>
        <w:rPr>
          <w:rFonts w:ascii="Times New Roman" w:hAnsi="Times New Roman" w:cs="Times New Roman"/>
          <w:sz w:val="28"/>
          <w:szCs w:val="28"/>
          <w:u w:val="single"/>
        </w:rPr>
      </w:pPr>
    </w:p>
    <w:p w14:paraId="756BC9CA" w14:textId="77777777" w:rsidR="004804D1" w:rsidRDefault="004804D1" w:rsidP="004804D1">
      <w:pPr>
        <w:rPr>
          <w:rFonts w:ascii="Times New Roman" w:hAnsi="Times New Roman" w:cs="Times New Roman"/>
          <w:sz w:val="28"/>
          <w:szCs w:val="28"/>
          <w:u w:val="single"/>
        </w:rPr>
      </w:pPr>
    </w:p>
    <w:p w14:paraId="1E61F962" w14:textId="77777777" w:rsidR="004804D1" w:rsidRDefault="004804D1" w:rsidP="004804D1">
      <w:pPr>
        <w:rPr>
          <w:rFonts w:ascii="Times New Roman" w:hAnsi="Times New Roman" w:cs="Times New Roman"/>
          <w:sz w:val="28"/>
          <w:szCs w:val="28"/>
          <w:u w:val="single"/>
        </w:rPr>
      </w:pPr>
    </w:p>
    <w:p w14:paraId="7C2B60C9" w14:textId="77777777" w:rsidR="004804D1" w:rsidRDefault="004804D1" w:rsidP="004804D1">
      <w:pPr>
        <w:rPr>
          <w:rFonts w:ascii="Times New Roman" w:hAnsi="Times New Roman" w:cs="Times New Roman"/>
          <w:sz w:val="28"/>
          <w:szCs w:val="28"/>
          <w:u w:val="single"/>
        </w:rPr>
      </w:pPr>
    </w:p>
    <w:p w14:paraId="058CD0C5" w14:textId="77777777" w:rsidR="004804D1" w:rsidRDefault="004804D1" w:rsidP="004804D1">
      <w:pPr>
        <w:rPr>
          <w:rFonts w:ascii="Times New Roman" w:hAnsi="Times New Roman" w:cs="Times New Roman"/>
          <w:sz w:val="28"/>
          <w:szCs w:val="28"/>
          <w:u w:val="single"/>
        </w:rPr>
      </w:pPr>
    </w:p>
    <w:p w14:paraId="3E1D26A0" w14:textId="77777777" w:rsidR="004804D1" w:rsidRDefault="004804D1" w:rsidP="004804D1">
      <w:pPr>
        <w:rPr>
          <w:rFonts w:ascii="Times New Roman" w:hAnsi="Times New Roman" w:cs="Times New Roman"/>
          <w:sz w:val="28"/>
          <w:szCs w:val="28"/>
          <w:u w:val="single"/>
        </w:rPr>
      </w:pPr>
    </w:p>
    <w:p w14:paraId="05B9C50A" w14:textId="71E6D7C6" w:rsidR="004804D1" w:rsidRDefault="004804D1" w:rsidP="004804D1">
      <w:pPr>
        <w:rPr>
          <w:rFonts w:ascii="Times New Roman" w:hAnsi="Times New Roman" w:cs="Times New Roman"/>
          <w:sz w:val="28"/>
          <w:szCs w:val="28"/>
          <w:u w:val="single"/>
        </w:rPr>
      </w:pPr>
      <w:r w:rsidRPr="000140A8">
        <w:rPr>
          <w:rFonts w:ascii="Times New Roman" w:hAnsi="Times New Roman" w:cs="Times New Roman"/>
          <w:sz w:val="28"/>
          <w:szCs w:val="28"/>
          <w:u w:val="single"/>
        </w:rPr>
        <w:t>References</w:t>
      </w:r>
    </w:p>
    <w:p w14:paraId="42C8CD1A"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Baron-Cohen, S., Leslie, A. M., &amp; Frith, U. (1985). Does the autistic child have a “theory of mind”?. </w:t>
      </w:r>
      <w:r>
        <w:rPr>
          <w:rFonts w:ascii="Arial" w:hAnsi="Arial" w:cs="Arial"/>
          <w:i/>
          <w:iCs/>
          <w:color w:val="222222"/>
          <w:sz w:val="20"/>
          <w:szCs w:val="20"/>
          <w:shd w:val="clear" w:color="auto" w:fill="FFFFFF"/>
        </w:rPr>
        <w:t>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37-46.</w:t>
      </w:r>
    </w:p>
    <w:p w14:paraId="2C712853"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Cohen, S. (1992). Out of sight or out of mind? Another look at deception in autism. </w:t>
      </w:r>
      <w:r>
        <w:rPr>
          <w:rFonts w:ascii="Arial" w:hAnsi="Arial" w:cs="Arial"/>
          <w:i/>
          <w:iCs/>
          <w:color w:val="222222"/>
          <w:sz w:val="20"/>
          <w:szCs w:val="20"/>
          <w:shd w:val="clear" w:color="auto" w:fill="FFFFFF"/>
        </w:rPr>
        <w:t>Journal of Child Psychology and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(7), 1141-1155.</w:t>
      </w:r>
    </w:p>
    <w:p w14:paraId="0C24D5BE"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Bosacki, S., &amp; Wilde Astington, J. (1999). Theory of mind in preadolescence: Relations between social understanding and social competence.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237-255.</w:t>
      </w:r>
    </w:p>
    <w:p w14:paraId="7C28887A"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Frith, C. D., &amp; Frith, U. (1999). Interacting minds--a biological basis.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286</w:t>
      </w:r>
      <w:r>
        <w:rPr>
          <w:rFonts w:ascii="Arial" w:hAnsi="Arial" w:cs="Arial"/>
          <w:color w:val="222222"/>
          <w:sz w:val="20"/>
          <w:szCs w:val="20"/>
          <w:shd w:val="clear" w:color="auto" w:fill="FFFFFF"/>
        </w:rPr>
        <w:t>(5445), 1692-1695.</w:t>
      </w:r>
    </w:p>
    <w:p w14:paraId="2EAEEC21" w14:textId="481D7EA3" w:rsidR="009A054F" w:rsidRDefault="009A054F"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Goldman, A. I. (2012). Theory of mind. </w:t>
      </w:r>
      <w:r>
        <w:rPr>
          <w:rFonts w:ascii="Arial" w:hAnsi="Arial" w:cs="Arial"/>
          <w:i/>
          <w:iCs/>
          <w:color w:val="222222"/>
          <w:sz w:val="20"/>
          <w:szCs w:val="20"/>
          <w:shd w:val="clear" w:color="auto" w:fill="FFFFFF"/>
        </w:rPr>
        <w:t>The Oxford handbook of philosophy of cognitive science</w:t>
      </w:r>
      <w:r>
        <w:rPr>
          <w:rFonts w:ascii="Arial" w:hAnsi="Arial" w:cs="Arial"/>
          <w:color w:val="222222"/>
          <w:sz w:val="20"/>
          <w:szCs w:val="20"/>
          <w:shd w:val="clear" w:color="auto" w:fill="FFFFFF"/>
        </w:rPr>
        <w:t>, 402-424.</w:t>
      </w:r>
    </w:p>
    <w:p w14:paraId="3A08A1D6" w14:textId="07A569DC"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Lewis, C., &amp; Osborne, A. (1990). Three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Year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Olds' Problems with False Belief: Conceptual Deficit or Linguistic Artifact?.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61</w:t>
      </w:r>
      <w:r>
        <w:rPr>
          <w:rFonts w:ascii="Arial" w:hAnsi="Arial" w:cs="Arial"/>
          <w:color w:val="222222"/>
          <w:sz w:val="20"/>
          <w:szCs w:val="20"/>
          <w:shd w:val="clear" w:color="auto" w:fill="FFFFFF"/>
        </w:rPr>
        <w:t>(5), 1514-1519.</w:t>
      </w:r>
    </w:p>
    <w:p w14:paraId="78356FC5"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Liddle, B., &amp; Nettle, D. (2006). Higher-order theory of mind and social competence in school-age children. </w:t>
      </w:r>
      <w:r>
        <w:rPr>
          <w:rFonts w:ascii="Arial" w:hAnsi="Arial" w:cs="Arial"/>
          <w:i/>
          <w:iCs/>
          <w:color w:val="222222"/>
          <w:sz w:val="20"/>
          <w:szCs w:val="20"/>
          <w:shd w:val="clear" w:color="auto" w:fill="FFFFFF"/>
        </w:rPr>
        <w:t>Journal of Cultural and Evolutionary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(3-4), 231-244.</w:t>
      </w:r>
    </w:p>
    <w:p w14:paraId="350DE163"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Ozonoff, S., &amp; McEvoy, R. E. (1994). A longitudinal study of executive function and theory of mind development in autism.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(3), 415-431.</w:t>
      </w:r>
    </w:p>
    <w:p w14:paraId="708C6083" w14:textId="77777777"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Pears, K. C., &amp; Moses, L. J. (2003). Demographics, parenting, and theory of mind in preschool children.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1-20.</w:t>
      </w:r>
    </w:p>
    <w:p w14:paraId="0369C78D" w14:textId="2B5A8F91" w:rsidR="009A054F" w:rsidRDefault="009A054F"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Perner, J. (1991). </w:t>
      </w:r>
      <w:r>
        <w:rPr>
          <w:rFonts w:ascii="Arial" w:hAnsi="Arial" w:cs="Arial"/>
          <w:i/>
          <w:iCs/>
          <w:color w:val="222222"/>
          <w:sz w:val="20"/>
          <w:szCs w:val="20"/>
          <w:shd w:val="clear" w:color="auto" w:fill="FFFFFF"/>
        </w:rPr>
        <w:t>Understanding the representational mind</w:t>
      </w:r>
      <w:r>
        <w:rPr>
          <w:rFonts w:ascii="Arial" w:hAnsi="Arial" w:cs="Arial"/>
          <w:color w:val="222222"/>
          <w:sz w:val="20"/>
          <w:szCs w:val="20"/>
          <w:shd w:val="clear" w:color="auto" w:fill="FFFFFF"/>
        </w:rPr>
        <w:t>. The MIT Press.</w:t>
      </w:r>
    </w:p>
    <w:p w14:paraId="545F81B7" w14:textId="0C192014"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Sutton, J., Smith, P. K., &amp; Swettenham, J. (1999). Bullying and ‘theory of mind’: A critique of the ‘social skills deficit’view of anti</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social behaviour.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117-127.</w:t>
      </w:r>
    </w:p>
    <w:p w14:paraId="6F003AB2" w14:textId="700DC27F" w:rsidR="004804D1" w:rsidRDefault="004804D1"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Walker, S. (2005). Gender differences in the relationship between young children's peer-related social competence and individual differences in theory of mind. </w:t>
      </w:r>
      <w:r>
        <w:rPr>
          <w:rFonts w:ascii="Arial" w:hAnsi="Arial" w:cs="Arial"/>
          <w:i/>
          <w:iCs/>
          <w:color w:val="222222"/>
          <w:sz w:val="20"/>
          <w:szCs w:val="20"/>
          <w:shd w:val="clear" w:color="auto" w:fill="FFFFFF"/>
        </w:rPr>
        <w:t>The Journal of genetic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166</w:t>
      </w:r>
      <w:r>
        <w:rPr>
          <w:rFonts w:ascii="Arial" w:hAnsi="Arial" w:cs="Arial"/>
          <w:color w:val="222222"/>
          <w:sz w:val="20"/>
          <w:szCs w:val="20"/>
          <w:shd w:val="clear" w:color="auto" w:fill="FFFFFF"/>
        </w:rPr>
        <w:t>(3), 297-312.</w:t>
      </w:r>
    </w:p>
    <w:p w14:paraId="5AEB7560" w14:textId="083E2C0B" w:rsidR="009A054F" w:rsidRDefault="009A054F" w:rsidP="004804D1">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Wellman, H. M. (1992). </w:t>
      </w:r>
      <w:r>
        <w:rPr>
          <w:rFonts w:ascii="Arial" w:hAnsi="Arial" w:cs="Arial"/>
          <w:i/>
          <w:iCs/>
          <w:color w:val="222222"/>
          <w:sz w:val="20"/>
          <w:szCs w:val="20"/>
          <w:shd w:val="clear" w:color="auto" w:fill="FFFFFF"/>
        </w:rPr>
        <w:t>The child's theory of mind</w:t>
      </w:r>
      <w:r>
        <w:rPr>
          <w:rFonts w:ascii="Arial" w:hAnsi="Arial" w:cs="Arial"/>
          <w:color w:val="222222"/>
          <w:sz w:val="20"/>
          <w:szCs w:val="20"/>
          <w:shd w:val="clear" w:color="auto" w:fill="FFFFFF"/>
        </w:rPr>
        <w:t>. The MIT Press.</w:t>
      </w:r>
    </w:p>
    <w:p w14:paraId="5EB39864" w14:textId="3DB9E650" w:rsidR="00B66C9C" w:rsidRPr="000140A8" w:rsidRDefault="00B66C9C" w:rsidP="004804D1">
      <w:pPr>
        <w:rPr>
          <w:rFonts w:ascii="Times New Roman" w:hAnsi="Times New Roman" w:cs="Times New Roman"/>
          <w:sz w:val="28"/>
          <w:szCs w:val="28"/>
        </w:rPr>
      </w:pPr>
      <w:r>
        <w:rPr>
          <w:rFonts w:ascii="Arial" w:hAnsi="Arial" w:cs="Arial"/>
          <w:color w:val="222222"/>
          <w:sz w:val="20"/>
          <w:szCs w:val="20"/>
          <w:shd w:val="clear" w:color="auto" w:fill="FFFFFF"/>
        </w:rPr>
        <w:t>Wimmer, H., &amp; Perner, J. (1983). Beliefs about beliefs: Representation and constraining function of wrong beliefs in young children's understanding of deception. </w:t>
      </w:r>
      <w:r>
        <w:rPr>
          <w:rFonts w:ascii="Arial" w:hAnsi="Arial" w:cs="Arial"/>
          <w:i/>
          <w:iCs/>
          <w:color w:val="222222"/>
          <w:sz w:val="20"/>
          <w:szCs w:val="20"/>
          <w:shd w:val="clear" w:color="auto" w:fill="FFFFFF"/>
        </w:rPr>
        <w:t>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103-128.</w:t>
      </w:r>
    </w:p>
    <w:p w14:paraId="7C955880" w14:textId="77777777" w:rsidR="004804D1" w:rsidRDefault="004804D1" w:rsidP="00997B24">
      <w:pPr>
        <w:rPr>
          <w:rFonts w:ascii="Times New Roman" w:hAnsi="Times New Roman" w:cs="Times New Roman"/>
          <w:sz w:val="28"/>
          <w:szCs w:val="28"/>
        </w:rPr>
      </w:pPr>
    </w:p>
    <w:p w14:paraId="2FF4AE01" w14:textId="77777777" w:rsidR="00997B24" w:rsidRDefault="00997B24">
      <w:pPr>
        <w:rPr>
          <w:rFonts w:ascii="Times New Roman" w:hAnsi="Times New Roman" w:cs="Times New Roman"/>
          <w:sz w:val="28"/>
          <w:szCs w:val="28"/>
          <w:u w:val="single"/>
        </w:rPr>
      </w:pPr>
    </w:p>
    <w:p w14:paraId="1AAE72EE" w14:textId="77777777" w:rsidR="00997B24" w:rsidRDefault="00997B24">
      <w:pPr>
        <w:rPr>
          <w:rFonts w:ascii="Times New Roman" w:hAnsi="Times New Roman" w:cs="Times New Roman"/>
          <w:sz w:val="28"/>
          <w:szCs w:val="28"/>
          <w:u w:val="single"/>
        </w:rPr>
      </w:pPr>
    </w:p>
    <w:p w14:paraId="7583EA6A" w14:textId="77777777" w:rsidR="00997B24" w:rsidRDefault="00997B24">
      <w:pPr>
        <w:rPr>
          <w:rFonts w:ascii="Times New Roman" w:hAnsi="Times New Roman" w:cs="Times New Roman"/>
          <w:sz w:val="28"/>
          <w:szCs w:val="28"/>
          <w:u w:val="single"/>
        </w:rPr>
      </w:pPr>
    </w:p>
    <w:p w14:paraId="7D5E823C" w14:textId="77777777" w:rsidR="00997B24" w:rsidRDefault="00997B24">
      <w:pPr>
        <w:rPr>
          <w:rFonts w:ascii="Times New Roman" w:hAnsi="Times New Roman" w:cs="Times New Roman"/>
          <w:sz w:val="28"/>
          <w:szCs w:val="28"/>
          <w:u w:val="single"/>
        </w:rPr>
      </w:pPr>
    </w:p>
    <w:p w14:paraId="6A9E364B" w14:textId="77777777" w:rsidR="00997B24" w:rsidRDefault="00997B24">
      <w:pPr>
        <w:rPr>
          <w:rFonts w:ascii="Times New Roman" w:hAnsi="Times New Roman" w:cs="Times New Roman"/>
          <w:sz w:val="28"/>
          <w:szCs w:val="28"/>
          <w:u w:val="single"/>
        </w:rPr>
      </w:pPr>
    </w:p>
    <w:p w14:paraId="77B5CCE2" w14:textId="77777777" w:rsidR="00640575" w:rsidRDefault="00640575">
      <w:pPr>
        <w:rPr>
          <w:rFonts w:ascii="Times New Roman" w:hAnsi="Times New Roman" w:cs="Times New Roman"/>
          <w:sz w:val="28"/>
          <w:szCs w:val="28"/>
          <w:u w:val="single"/>
        </w:rPr>
      </w:pPr>
    </w:p>
    <w:p w14:paraId="5658B784" w14:textId="05D1A0AD" w:rsidR="00640575" w:rsidRDefault="00640575">
      <w:pPr>
        <w:rPr>
          <w:rFonts w:ascii="Times New Roman" w:hAnsi="Times New Roman" w:cs="Times New Roman"/>
          <w:sz w:val="28"/>
          <w:szCs w:val="28"/>
          <w:u w:val="single"/>
        </w:rPr>
      </w:pPr>
    </w:p>
    <w:p w14:paraId="4C14CBEE" w14:textId="77777777" w:rsidR="004804D1" w:rsidRDefault="004804D1">
      <w:pPr>
        <w:rPr>
          <w:rFonts w:ascii="Times New Roman" w:hAnsi="Times New Roman" w:cs="Times New Roman"/>
          <w:sz w:val="28"/>
          <w:szCs w:val="28"/>
          <w:u w:val="single"/>
        </w:rPr>
      </w:pPr>
    </w:p>
    <w:p w14:paraId="2526A175" w14:textId="77777777" w:rsidR="00640575" w:rsidRDefault="00640575">
      <w:pPr>
        <w:rPr>
          <w:rFonts w:ascii="Times New Roman" w:hAnsi="Times New Roman" w:cs="Times New Roman"/>
          <w:sz w:val="28"/>
          <w:szCs w:val="28"/>
          <w:u w:val="single"/>
        </w:rPr>
      </w:pPr>
    </w:p>
    <w:p w14:paraId="45B33238" w14:textId="77777777" w:rsidR="00640575" w:rsidRDefault="00640575">
      <w:pPr>
        <w:rPr>
          <w:rFonts w:ascii="Times New Roman" w:hAnsi="Times New Roman" w:cs="Times New Roman"/>
          <w:sz w:val="28"/>
          <w:szCs w:val="28"/>
          <w:u w:val="single"/>
        </w:rPr>
      </w:pPr>
    </w:p>
    <w:p w14:paraId="6E257307" w14:textId="77777777" w:rsidR="00640575" w:rsidRDefault="00640575">
      <w:pPr>
        <w:rPr>
          <w:rFonts w:ascii="Times New Roman" w:hAnsi="Times New Roman" w:cs="Times New Roman"/>
          <w:sz w:val="28"/>
          <w:szCs w:val="28"/>
          <w:u w:val="single"/>
        </w:rPr>
      </w:pPr>
    </w:p>
    <w:p w14:paraId="6F29E872" w14:textId="77777777" w:rsidR="00640575" w:rsidRDefault="00640575">
      <w:pPr>
        <w:rPr>
          <w:rFonts w:ascii="Times New Roman" w:hAnsi="Times New Roman" w:cs="Times New Roman"/>
          <w:sz w:val="28"/>
          <w:szCs w:val="28"/>
          <w:u w:val="single"/>
        </w:rPr>
      </w:pPr>
    </w:p>
    <w:p w14:paraId="39098EA1" w14:textId="77777777" w:rsidR="00640575" w:rsidRDefault="00640575">
      <w:pPr>
        <w:rPr>
          <w:rFonts w:ascii="Times New Roman" w:hAnsi="Times New Roman" w:cs="Times New Roman"/>
          <w:sz w:val="28"/>
          <w:szCs w:val="28"/>
          <w:u w:val="single"/>
        </w:rPr>
      </w:pPr>
    </w:p>
    <w:p w14:paraId="3E73473F" w14:textId="77777777" w:rsidR="00640575" w:rsidRDefault="00640575">
      <w:pPr>
        <w:rPr>
          <w:rFonts w:ascii="Times New Roman" w:hAnsi="Times New Roman" w:cs="Times New Roman"/>
          <w:sz w:val="28"/>
          <w:szCs w:val="28"/>
          <w:u w:val="single"/>
        </w:rPr>
      </w:pPr>
    </w:p>
    <w:p w14:paraId="5DAFB7CD" w14:textId="77777777" w:rsidR="00640575" w:rsidRDefault="00640575">
      <w:pPr>
        <w:rPr>
          <w:rFonts w:ascii="Times New Roman" w:hAnsi="Times New Roman" w:cs="Times New Roman"/>
          <w:sz w:val="28"/>
          <w:szCs w:val="28"/>
          <w:u w:val="single"/>
        </w:rPr>
      </w:pPr>
    </w:p>
    <w:p w14:paraId="47287F84" w14:textId="77777777" w:rsidR="00640575" w:rsidRDefault="00640575">
      <w:pPr>
        <w:rPr>
          <w:rFonts w:ascii="Times New Roman" w:hAnsi="Times New Roman" w:cs="Times New Roman"/>
          <w:sz w:val="28"/>
          <w:szCs w:val="28"/>
          <w:u w:val="single"/>
        </w:rPr>
      </w:pPr>
    </w:p>
    <w:p w14:paraId="51106D39" w14:textId="77777777" w:rsidR="00640575" w:rsidRDefault="00640575">
      <w:pPr>
        <w:rPr>
          <w:rFonts w:ascii="Times New Roman" w:hAnsi="Times New Roman" w:cs="Times New Roman"/>
          <w:sz w:val="28"/>
          <w:szCs w:val="28"/>
          <w:u w:val="single"/>
        </w:rPr>
      </w:pPr>
    </w:p>
    <w:p w14:paraId="389C2FD7" w14:textId="77777777" w:rsidR="00640575" w:rsidRDefault="00640575">
      <w:pPr>
        <w:rPr>
          <w:rFonts w:ascii="Times New Roman" w:hAnsi="Times New Roman" w:cs="Times New Roman"/>
          <w:sz w:val="28"/>
          <w:szCs w:val="28"/>
          <w:u w:val="single"/>
        </w:rPr>
      </w:pPr>
    </w:p>
    <w:p w14:paraId="7EF117FE" w14:textId="77777777" w:rsidR="00640575" w:rsidRDefault="00640575">
      <w:pPr>
        <w:rPr>
          <w:rFonts w:ascii="Times New Roman" w:hAnsi="Times New Roman" w:cs="Times New Roman"/>
          <w:sz w:val="28"/>
          <w:szCs w:val="28"/>
          <w:u w:val="single"/>
        </w:rPr>
      </w:pPr>
    </w:p>
    <w:p w14:paraId="657F9FFA" w14:textId="77777777" w:rsidR="00640575" w:rsidRDefault="00640575">
      <w:pPr>
        <w:rPr>
          <w:rFonts w:ascii="Times New Roman" w:hAnsi="Times New Roman" w:cs="Times New Roman"/>
          <w:sz w:val="28"/>
          <w:szCs w:val="28"/>
          <w:u w:val="single"/>
        </w:rPr>
      </w:pPr>
    </w:p>
    <w:p w14:paraId="00C9ED38" w14:textId="77777777" w:rsidR="00640575" w:rsidRDefault="00640575">
      <w:pPr>
        <w:rPr>
          <w:rFonts w:ascii="Times New Roman" w:hAnsi="Times New Roman" w:cs="Times New Roman"/>
          <w:sz w:val="28"/>
          <w:szCs w:val="28"/>
          <w:u w:val="single"/>
        </w:rPr>
      </w:pPr>
    </w:p>
    <w:p w14:paraId="16795459" w14:textId="77777777" w:rsidR="00640575" w:rsidRDefault="00640575">
      <w:pPr>
        <w:rPr>
          <w:rFonts w:ascii="Times New Roman" w:hAnsi="Times New Roman" w:cs="Times New Roman"/>
          <w:sz w:val="28"/>
          <w:szCs w:val="28"/>
          <w:u w:val="single"/>
        </w:rPr>
      </w:pPr>
    </w:p>
    <w:p w14:paraId="7C83FD86" w14:textId="77777777" w:rsidR="00640575" w:rsidRDefault="00640575">
      <w:pPr>
        <w:rPr>
          <w:rFonts w:ascii="Times New Roman" w:hAnsi="Times New Roman" w:cs="Times New Roman"/>
          <w:sz w:val="28"/>
          <w:szCs w:val="28"/>
          <w:u w:val="single"/>
        </w:rPr>
      </w:pPr>
    </w:p>
    <w:p w14:paraId="589B2D27" w14:textId="77777777" w:rsidR="00640575" w:rsidRDefault="00640575">
      <w:pPr>
        <w:rPr>
          <w:rFonts w:ascii="Times New Roman" w:hAnsi="Times New Roman" w:cs="Times New Roman"/>
          <w:sz w:val="28"/>
          <w:szCs w:val="28"/>
          <w:u w:val="single"/>
        </w:rPr>
      </w:pPr>
    </w:p>
    <w:p w14:paraId="6FA5F71E" w14:textId="77777777" w:rsidR="00640575" w:rsidRDefault="00640575">
      <w:pPr>
        <w:rPr>
          <w:rFonts w:ascii="Times New Roman" w:hAnsi="Times New Roman" w:cs="Times New Roman"/>
          <w:sz w:val="28"/>
          <w:szCs w:val="28"/>
          <w:u w:val="single"/>
        </w:rPr>
      </w:pPr>
    </w:p>
    <w:p w14:paraId="7E49BEBB" w14:textId="77777777" w:rsidR="00640575" w:rsidRDefault="00640575">
      <w:pPr>
        <w:rPr>
          <w:rFonts w:ascii="Times New Roman" w:hAnsi="Times New Roman" w:cs="Times New Roman"/>
          <w:sz w:val="28"/>
          <w:szCs w:val="28"/>
          <w:u w:val="single"/>
        </w:rPr>
      </w:pPr>
    </w:p>
    <w:p w14:paraId="68FB640D" w14:textId="77777777" w:rsidR="00640575" w:rsidRDefault="00640575">
      <w:pPr>
        <w:rPr>
          <w:rFonts w:ascii="Times New Roman" w:hAnsi="Times New Roman" w:cs="Times New Roman"/>
          <w:sz w:val="28"/>
          <w:szCs w:val="28"/>
          <w:u w:val="single"/>
        </w:rPr>
      </w:pPr>
    </w:p>
    <w:p w14:paraId="47BA5B0C" w14:textId="77777777" w:rsidR="00640575" w:rsidRDefault="00640575">
      <w:pPr>
        <w:rPr>
          <w:rFonts w:ascii="Times New Roman" w:hAnsi="Times New Roman" w:cs="Times New Roman"/>
          <w:sz w:val="28"/>
          <w:szCs w:val="28"/>
          <w:u w:val="single"/>
        </w:rPr>
      </w:pPr>
    </w:p>
    <w:p w14:paraId="696861BB" w14:textId="77777777" w:rsidR="00640575" w:rsidRDefault="00640575">
      <w:pPr>
        <w:rPr>
          <w:rFonts w:ascii="Times New Roman" w:hAnsi="Times New Roman" w:cs="Times New Roman"/>
          <w:sz w:val="28"/>
          <w:szCs w:val="28"/>
          <w:u w:val="single"/>
        </w:rPr>
      </w:pPr>
    </w:p>
    <w:p w14:paraId="3C949F42" w14:textId="77777777" w:rsidR="00640575" w:rsidRDefault="00640575">
      <w:pPr>
        <w:rPr>
          <w:rFonts w:ascii="Times New Roman" w:hAnsi="Times New Roman" w:cs="Times New Roman"/>
          <w:sz w:val="28"/>
          <w:szCs w:val="28"/>
          <w:u w:val="single"/>
        </w:rPr>
      </w:pPr>
    </w:p>
    <w:p w14:paraId="3A158BB0" w14:textId="77777777" w:rsidR="00640575" w:rsidRDefault="00640575">
      <w:pPr>
        <w:rPr>
          <w:rFonts w:ascii="Times New Roman" w:hAnsi="Times New Roman" w:cs="Times New Roman"/>
          <w:sz w:val="28"/>
          <w:szCs w:val="28"/>
          <w:u w:val="single"/>
        </w:rPr>
      </w:pPr>
    </w:p>
    <w:p w14:paraId="0412E8D4" w14:textId="77777777" w:rsidR="00640575" w:rsidRDefault="00640575">
      <w:pPr>
        <w:rPr>
          <w:rFonts w:ascii="Times New Roman" w:hAnsi="Times New Roman" w:cs="Times New Roman"/>
          <w:sz w:val="28"/>
          <w:szCs w:val="28"/>
          <w:u w:val="single"/>
        </w:rPr>
      </w:pPr>
    </w:p>
    <w:p w14:paraId="54BBAD7F" w14:textId="77777777" w:rsidR="00640575" w:rsidRDefault="00640575">
      <w:pPr>
        <w:rPr>
          <w:rFonts w:ascii="Times New Roman" w:hAnsi="Times New Roman" w:cs="Times New Roman"/>
          <w:sz w:val="28"/>
          <w:szCs w:val="28"/>
          <w:u w:val="single"/>
        </w:rPr>
      </w:pPr>
    </w:p>
    <w:p w14:paraId="5A85D763" w14:textId="77777777" w:rsidR="00640575" w:rsidRDefault="00640575">
      <w:pPr>
        <w:rPr>
          <w:rFonts w:ascii="Times New Roman" w:hAnsi="Times New Roman" w:cs="Times New Roman"/>
          <w:sz w:val="28"/>
          <w:szCs w:val="28"/>
          <w:u w:val="single"/>
        </w:rPr>
      </w:pPr>
    </w:p>
    <w:p w14:paraId="5E60B759" w14:textId="77777777" w:rsidR="00640575" w:rsidRDefault="00640575">
      <w:pPr>
        <w:rPr>
          <w:rFonts w:ascii="Times New Roman" w:hAnsi="Times New Roman" w:cs="Times New Roman"/>
          <w:sz w:val="28"/>
          <w:szCs w:val="28"/>
          <w:u w:val="single"/>
        </w:rPr>
      </w:pPr>
    </w:p>
    <w:p w14:paraId="6339EC34" w14:textId="77777777" w:rsidR="00640575" w:rsidRDefault="00640575">
      <w:pPr>
        <w:rPr>
          <w:rFonts w:ascii="Times New Roman" w:hAnsi="Times New Roman" w:cs="Times New Roman"/>
          <w:sz w:val="28"/>
          <w:szCs w:val="28"/>
          <w:u w:val="single"/>
        </w:rPr>
      </w:pPr>
    </w:p>
    <w:p w14:paraId="43C1E011" w14:textId="77777777" w:rsidR="00640575" w:rsidRDefault="00640575">
      <w:pPr>
        <w:rPr>
          <w:rFonts w:ascii="Times New Roman" w:hAnsi="Times New Roman" w:cs="Times New Roman"/>
          <w:sz w:val="28"/>
          <w:szCs w:val="28"/>
          <w:u w:val="single"/>
        </w:rPr>
      </w:pPr>
    </w:p>
    <w:p w14:paraId="30E63C28" w14:textId="77777777" w:rsidR="00640575" w:rsidRDefault="00640575">
      <w:pPr>
        <w:rPr>
          <w:rFonts w:ascii="Times New Roman" w:hAnsi="Times New Roman" w:cs="Times New Roman"/>
          <w:sz w:val="28"/>
          <w:szCs w:val="28"/>
          <w:u w:val="single"/>
        </w:rPr>
      </w:pPr>
    </w:p>
    <w:p w14:paraId="5FAD26D6" w14:textId="77777777" w:rsidR="00640575" w:rsidRDefault="00640575">
      <w:pPr>
        <w:rPr>
          <w:rFonts w:ascii="Times New Roman" w:hAnsi="Times New Roman" w:cs="Times New Roman"/>
          <w:sz w:val="28"/>
          <w:szCs w:val="28"/>
          <w:u w:val="single"/>
        </w:rPr>
      </w:pPr>
    </w:p>
    <w:p w14:paraId="78426227" w14:textId="77777777" w:rsidR="00640575" w:rsidRDefault="00640575">
      <w:pPr>
        <w:rPr>
          <w:rFonts w:ascii="Times New Roman" w:hAnsi="Times New Roman" w:cs="Times New Roman"/>
          <w:sz w:val="28"/>
          <w:szCs w:val="28"/>
          <w:u w:val="single"/>
        </w:rPr>
      </w:pPr>
    </w:p>
    <w:p w14:paraId="49207C66" w14:textId="77777777" w:rsidR="00640575" w:rsidRDefault="00640575">
      <w:pPr>
        <w:rPr>
          <w:rFonts w:ascii="Times New Roman" w:hAnsi="Times New Roman" w:cs="Times New Roman"/>
          <w:sz w:val="28"/>
          <w:szCs w:val="28"/>
          <w:u w:val="single"/>
        </w:rPr>
      </w:pPr>
    </w:p>
    <w:p w14:paraId="093F12DD" w14:textId="77777777" w:rsidR="00640575" w:rsidRDefault="00640575">
      <w:pPr>
        <w:rPr>
          <w:rFonts w:ascii="Times New Roman" w:hAnsi="Times New Roman" w:cs="Times New Roman"/>
          <w:sz w:val="28"/>
          <w:szCs w:val="28"/>
          <w:u w:val="single"/>
        </w:rPr>
      </w:pPr>
    </w:p>
    <w:p w14:paraId="063CF531" w14:textId="77777777" w:rsidR="00640575" w:rsidRDefault="00640575">
      <w:pPr>
        <w:rPr>
          <w:rFonts w:ascii="Times New Roman" w:hAnsi="Times New Roman" w:cs="Times New Roman"/>
          <w:sz w:val="28"/>
          <w:szCs w:val="28"/>
          <w:u w:val="single"/>
        </w:rPr>
      </w:pPr>
    </w:p>
    <w:p w14:paraId="1C9C5305" w14:textId="77777777" w:rsidR="00640575" w:rsidRDefault="00640575">
      <w:pPr>
        <w:rPr>
          <w:rFonts w:ascii="Times New Roman" w:hAnsi="Times New Roman" w:cs="Times New Roman"/>
          <w:sz w:val="28"/>
          <w:szCs w:val="28"/>
          <w:u w:val="single"/>
        </w:rPr>
      </w:pPr>
    </w:p>
    <w:p w14:paraId="3CAEEE4C" w14:textId="77777777" w:rsidR="00640575" w:rsidRDefault="00640575">
      <w:pPr>
        <w:rPr>
          <w:rFonts w:ascii="Times New Roman" w:hAnsi="Times New Roman" w:cs="Times New Roman"/>
          <w:sz w:val="28"/>
          <w:szCs w:val="28"/>
          <w:u w:val="single"/>
        </w:rPr>
      </w:pPr>
    </w:p>
    <w:p w14:paraId="6645F443" w14:textId="77777777" w:rsidR="00640575" w:rsidRDefault="00640575">
      <w:pPr>
        <w:rPr>
          <w:rFonts w:ascii="Times New Roman" w:hAnsi="Times New Roman" w:cs="Times New Roman"/>
          <w:sz w:val="28"/>
          <w:szCs w:val="28"/>
          <w:u w:val="single"/>
        </w:rPr>
      </w:pPr>
    </w:p>
    <w:p w14:paraId="58AE82F7" w14:textId="77777777" w:rsidR="00640575" w:rsidRDefault="00640575">
      <w:pPr>
        <w:rPr>
          <w:rFonts w:ascii="Times New Roman" w:hAnsi="Times New Roman" w:cs="Times New Roman"/>
          <w:sz w:val="28"/>
          <w:szCs w:val="28"/>
          <w:u w:val="single"/>
        </w:rPr>
      </w:pPr>
    </w:p>
    <w:p w14:paraId="59483F7C" w14:textId="77777777" w:rsidR="00640575" w:rsidRDefault="00640575">
      <w:pPr>
        <w:rPr>
          <w:rFonts w:ascii="Times New Roman" w:hAnsi="Times New Roman" w:cs="Times New Roman"/>
          <w:sz w:val="28"/>
          <w:szCs w:val="28"/>
          <w:u w:val="single"/>
        </w:rPr>
      </w:pPr>
    </w:p>
    <w:p w14:paraId="42829812" w14:textId="39E31FD0" w:rsidR="000140A8" w:rsidRDefault="000140A8">
      <w:pPr>
        <w:rPr>
          <w:rFonts w:ascii="Times New Roman" w:hAnsi="Times New Roman" w:cs="Times New Roman"/>
          <w:sz w:val="28"/>
          <w:szCs w:val="28"/>
          <w:u w:val="single"/>
        </w:rPr>
      </w:pPr>
      <w:bookmarkStart w:id="3" w:name="_Hlk519157615"/>
      <w:r w:rsidRPr="000140A8">
        <w:rPr>
          <w:rFonts w:ascii="Times New Roman" w:hAnsi="Times New Roman" w:cs="Times New Roman"/>
          <w:sz w:val="28"/>
          <w:szCs w:val="28"/>
          <w:u w:val="single"/>
        </w:rPr>
        <w:t>References</w:t>
      </w:r>
    </w:p>
    <w:p w14:paraId="224652BC" w14:textId="585C907C" w:rsidR="00903D52" w:rsidRDefault="00903D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Baron-Cohen, S., Leslie, A. M., &amp; Frith, U. (1985). Does the autistic child have a “theory of mind”?. </w:t>
      </w:r>
      <w:r>
        <w:rPr>
          <w:rFonts w:ascii="Arial" w:hAnsi="Arial" w:cs="Arial"/>
          <w:i/>
          <w:iCs/>
          <w:color w:val="222222"/>
          <w:sz w:val="20"/>
          <w:szCs w:val="20"/>
          <w:shd w:val="clear" w:color="auto" w:fill="FFFFFF"/>
        </w:rPr>
        <w:t>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37-46.</w:t>
      </w:r>
    </w:p>
    <w:p w14:paraId="721FD2BD" w14:textId="029BABBD" w:rsidR="00903D52" w:rsidRDefault="00903D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Cohen, S. (1992). Out of sight or out of mind? Another look at deception in autism. </w:t>
      </w:r>
      <w:r>
        <w:rPr>
          <w:rFonts w:ascii="Arial" w:hAnsi="Arial" w:cs="Arial"/>
          <w:i/>
          <w:iCs/>
          <w:color w:val="222222"/>
          <w:sz w:val="20"/>
          <w:szCs w:val="20"/>
          <w:shd w:val="clear" w:color="auto" w:fill="FFFFFF"/>
        </w:rPr>
        <w:t>Journal of Child Psychology and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(7), 1141-1155.</w:t>
      </w:r>
    </w:p>
    <w:p w14:paraId="07040F24" w14:textId="357A0765" w:rsidR="000140A8" w:rsidRDefault="000140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Bosacki, S., &amp; Wilde Astington, J. (1999). Theory of mind in preadolescence: Relations between social understanding and social competence.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237-255.</w:t>
      </w:r>
    </w:p>
    <w:p w14:paraId="257A8330" w14:textId="00AD1282" w:rsidR="00903D52" w:rsidRDefault="00903D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Frith, C. D., &amp; Frith, U. (1999). Interacting minds--a biological basis.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286</w:t>
      </w:r>
      <w:r>
        <w:rPr>
          <w:rFonts w:ascii="Arial" w:hAnsi="Arial" w:cs="Arial"/>
          <w:color w:val="222222"/>
          <w:sz w:val="20"/>
          <w:szCs w:val="20"/>
          <w:shd w:val="clear" w:color="auto" w:fill="FFFFFF"/>
        </w:rPr>
        <w:t>(5445), 1692-1695.</w:t>
      </w:r>
    </w:p>
    <w:p w14:paraId="4327A161" w14:textId="34C3D717" w:rsidR="000140A8" w:rsidRDefault="000140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Lewis, C., &amp; Osborne, A. (1990). Three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Year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Olds' Problems with False Belief: Conceptual Deficit or Linguistic Artifact?.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61</w:t>
      </w:r>
      <w:r>
        <w:rPr>
          <w:rFonts w:ascii="Arial" w:hAnsi="Arial" w:cs="Arial"/>
          <w:color w:val="222222"/>
          <w:sz w:val="20"/>
          <w:szCs w:val="20"/>
          <w:shd w:val="clear" w:color="auto" w:fill="FFFFFF"/>
        </w:rPr>
        <w:t>(5), 1514-1519.</w:t>
      </w:r>
    </w:p>
    <w:p w14:paraId="771D9A84" w14:textId="34AE5C32" w:rsidR="000140A8" w:rsidRDefault="000140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Liddle, B., &amp; Nettle, D. (2006). Higher-order theory of mind and social competence in school-age children. </w:t>
      </w:r>
      <w:r>
        <w:rPr>
          <w:rFonts w:ascii="Arial" w:hAnsi="Arial" w:cs="Arial"/>
          <w:i/>
          <w:iCs/>
          <w:color w:val="222222"/>
          <w:sz w:val="20"/>
          <w:szCs w:val="20"/>
          <w:shd w:val="clear" w:color="auto" w:fill="FFFFFF"/>
        </w:rPr>
        <w:t>Journal of Cultural and Evolutionary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(3-4), 231-244.</w:t>
      </w:r>
    </w:p>
    <w:p w14:paraId="2013CB80" w14:textId="2CCC6911" w:rsidR="00903D52" w:rsidRDefault="00903D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Ozonoff, S., &amp; McEvoy, R. E. (1994). A longitudinal study of executive function and theory of mind development in autism.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(3), 415-431.</w:t>
      </w:r>
    </w:p>
    <w:p w14:paraId="75FE9F8F" w14:textId="35207892" w:rsidR="000140A8" w:rsidRDefault="000140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Pears, K. C., &amp; Moses, L. J. (2003). Demographics, parenting, and theory of mind in preschool children.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1-20.</w:t>
      </w:r>
    </w:p>
    <w:p w14:paraId="39BE5C2B" w14:textId="63413A0A" w:rsidR="00903D52" w:rsidRDefault="00903D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Sutton, J., Smith, P. K., &amp; Swettenham, J. (1999). Bullying and ‘theory of mind’: A critique of the ‘social skills deficit’view of anti</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social behaviour. </w:t>
      </w:r>
      <w:r>
        <w:rPr>
          <w:rFonts w:ascii="Arial" w:hAnsi="Arial" w:cs="Arial"/>
          <w:i/>
          <w:iCs/>
          <w:color w:val="222222"/>
          <w:sz w:val="20"/>
          <w:szCs w:val="20"/>
          <w:shd w:val="clear" w:color="auto" w:fill="FFFFFF"/>
        </w:rPr>
        <w:t>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117-127.</w:t>
      </w:r>
    </w:p>
    <w:p w14:paraId="3FC075CA" w14:textId="494A2CF5" w:rsidR="000140A8" w:rsidRPr="000140A8" w:rsidRDefault="000140A8">
      <w:pPr>
        <w:rPr>
          <w:rFonts w:ascii="Times New Roman" w:hAnsi="Times New Roman" w:cs="Times New Roman"/>
          <w:sz w:val="28"/>
          <w:szCs w:val="28"/>
        </w:rPr>
      </w:pPr>
      <w:r>
        <w:rPr>
          <w:rFonts w:ascii="Arial" w:hAnsi="Arial" w:cs="Arial"/>
          <w:color w:val="222222"/>
          <w:sz w:val="20"/>
          <w:szCs w:val="20"/>
          <w:shd w:val="clear" w:color="auto" w:fill="FFFFFF"/>
        </w:rPr>
        <w:lastRenderedPageBreak/>
        <w:t>Walker, S. (2005). Gender differences in the relationship between young children's peer-related social competence and individual differences in theory of mind. </w:t>
      </w:r>
      <w:r>
        <w:rPr>
          <w:rFonts w:ascii="Arial" w:hAnsi="Arial" w:cs="Arial"/>
          <w:i/>
          <w:iCs/>
          <w:color w:val="222222"/>
          <w:sz w:val="20"/>
          <w:szCs w:val="20"/>
          <w:shd w:val="clear" w:color="auto" w:fill="FFFFFF"/>
        </w:rPr>
        <w:t>The Journal of genetic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166</w:t>
      </w:r>
      <w:r>
        <w:rPr>
          <w:rFonts w:ascii="Arial" w:hAnsi="Arial" w:cs="Arial"/>
          <w:color w:val="222222"/>
          <w:sz w:val="20"/>
          <w:szCs w:val="20"/>
          <w:shd w:val="clear" w:color="auto" w:fill="FFFFFF"/>
        </w:rPr>
        <w:t>(3), 297-312.</w:t>
      </w:r>
    </w:p>
    <w:bookmarkEnd w:id="3"/>
    <w:p w14:paraId="5F4F72B1" w14:textId="77777777" w:rsidR="000050D7" w:rsidRPr="000050D7" w:rsidRDefault="000050D7">
      <w:pPr>
        <w:rPr>
          <w:rFonts w:ascii="Times New Roman" w:hAnsi="Times New Roman" w:cs="Times New Roman"/>
          <w:sz w:val="28"/>
          <w:szCs w:val="28"/>
        </w:rPr>
      </w:pPr>
    </w:p>
    <w:p w14:paraId="19121E3C" w14:textId="77777777" w:rsidR="000050D7" w:rsidRDefault="000050D7">
      <w:pPr>
        <w:rPr>
          <w:rFonts w:ascii="Times New Roman" w:hAnsi="Times New Roman" w:cs="Times New Roman"/>
          <w:sz w:val="28"/>
          <w:szCs w:val="28"/>
          <w:u w:val="single"/>
        </w:rPr>
      </w:pPr>
    </w:p>
    <w:p w14:paraId="6345E07C" w14:textId="77777777" w:rsidR="000050D7" w:rsidRPr="000050D7" w:rsidRDefault="000050D7">
      <w:pPr>
        <w:rPr>
          <w:rFonts w:ascii="Times New Roman" w:hAnsi="Times New Roman" w:cs="Times New Roman"/>
          <w:sz w:val="28"/>
          <w:szCs w:val="28"/>
          <w:u w:val="single"/>
        </w:rPr>
      </w:pPr>
    </w:p>
    <w:p w14:paraId="2321BCD2" w14:textId="77777777" w:rsidR="000050D7" w:rsidRDefault="000050D7">
      <w:pPr>
        <w:rPr>
          <w:rFonts w:ascii="Times New Roman" w:hAnsi="Times New Roman" w:cs="Times New Roman"/>
          <w:sz w:val="28"/>
          <w:szCs w:val="28"/>
        </w:rPr>
      </w:pPr>
    </w:p>
    <w:p w14:paraId="0C62B6E9" w14:textId="77777777" w:rsidR="000050D7" w:rsidRDefault="000050D7">
      <w:pPr>
        <w:rPr>
          <w:rFonts w:ascii="Times New Roman" w:hAnsi="Times New Roman" w:cs="Times New Roman"/>
          <w:sz w:val="28"/>
          <w:szCs w:val="28"/>
        </w:rPr>
      </w:pPr>
    </w:p>
    <w:p w14:paraId="5426594D" w14:textId="0433D50A" w:rsidR="0085496E" w:rsidRPr="00966920" w:rsidRDefault="00556AD4">
      <w:pPr>
        <w:rPr>
          <w:rFonts w:ascii="Times New Roman" w:hAnsi="Times New Roman" w:cs="Times New Roman"/>
          <w:sz w:val="28"/>
          <w:szCs w:val="28"/>
          <w:u w:val="single"/>
        </w:rPr>
      </w:pPr>
      <w:r w:rsidRPr="00966920">
        <w:rPr>
          <w:rFonts w:ascii="Times New Roman" w:hAnsi="Times New Roman" w:cs="Times New Roman"/>
          <w:sz w:val="28"/>
          <w:szCs w:val="28"/>
          <w:u w:val="single"/>
        </w:rPr>
        <w:t xml:space="preserve">                                               </w:t>
      </w:r>
    </w:p>
    <w:sectPr w:rsidR="0085496E" w:rsidRPr="009669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AD4"/>
    <w:rsid w:val="000050D7"/>
    <w:rsid w:val="000140A8"/>
    <w:rsid w:val="00020EC8"/>
    <w:rsid w:val="000222D5"/>
    <w:rsid w:val="00062EE7"/>
    <w:rsid w:val="00081749"/>
    <w:rsid w:val="00091120"/>
    <w:rsid w:val="0009790E"/>
    <w:rsid w:val="000E584F"/>
    <w:rsid w:val="00122783"/>
    <w:rsid w:val="00124EF6"/>
    <w:rsid w:val="00160BF1"/>
    <w:rsid w:val="001676E7"/>
    <w:rsid w:val="002852BA"/>
    <w:rsid w:val="00285DDE"/>
    <w:rsid w:val="002A37EB"/>
    <w:rsid w:val="002E24CE"/>
    <w:rsid w:val="002F0E9F"/>
    <w:rsid w:val="00310530"/>
    <w:rsid w:val="003136EC"/>
    <w:rsid w:val="00316D33"/>
    <w:rsid w:val="003D4080"/>
    <w:rsid w:val="00404B90"/>
    <w:rsid w:val="0041305A"/>
    <w:rsid w:val="004265B1"/>
    <w:rsid w:val="00430757"/>
    <w:rsid w:val="004804D1"/>
    <w:rsid w:val="00486393"/>
    <w:rsid w:val="004A5894"/>
    <w:rsid w:val="004B0678"/>
    <w:rsid w:val="00531CF2"/>
    <w:rsid w:val="00556AD4"/>
    <w:rsid w:val="00587D5A"/>
    <w:rsid w:val="005D5CE9"/>
    <w:rsid w:val="00640575"/>
    <w:rsid w:val="006462B2"/>
    <w:rsid w:val="006505F3"/>
    <w:rsid w:val="006A79B9"/>
    <w:rsid w:val="006F4BFA"/>
    <w:rsid w:val="00732EF9"/>
    <w:rsid w:val="0076438F"/>
    <w:rsid w:val="007A7F9B"/>
    <w:rsid w:val="007C2E3B"/>
    <w:rsid w:val="007C7C39"/>
    <w:rsid w:val="007D7348"/>
    <w:rsid w:val="007F64EC"/>
    <w:rsid w:val="0081596E"/>
    <w:rsid w:val="00817C88"/>
    <w:rsid w:val="0085496E"/>
    <w:rsid w:val="00867B7B"/>
    <w:rsid w:val="00873273"/>
    <w:rsid w:val="00903D52"/>
    <w:rsid w:val="009466DE"/>
    <w:rsid w:val="00966920"/>
    <w:rsid w:val="00970BAE"/>
    <w:rsid w:val="0097676B"/>
    <w:rsid w:val="0098468B"/>
    <w:rsid w:val="00997B24"/>
    <w:rsid w:val="009A054F"/>
    <w:rsid w:val="00A3689A"/>
    <w:rsid w:val="00A465D1"/>
    <w:rsid w:val="00A84385"/>
    <w:rsid w:val="00A90601"/>
    <w:rsid w:val="00AD06F8"/>
    <w:rsid w:val="00AF6A50"/>
    <w:rsid w:val="00B22E9A"/>
    <w:rsid w:val="00B3031C"/>
    <w:rsid w:val="00B66C9C"/>
    <w:rsid w:val="00B774C8"/>
    <w:rsid w:val="00BE3B2C"/>
    <w:rsid w:val="00C25FED"/>
    <w:rsid w:val="00C33602"/>
    <w:rsid w:val="00C35763"/>
    <w:rsid w:val="00C5180D"/>
    <w:rsid w:val="00C809DE"/>
    <w:rsid w:val="00D06FED"/>
    <w:rsid w:val="00D129B4"/>
    <w:rsid w:val="00D44680"/>
    <w:rsid w:val="00D751AF"/>
    <w:rsid w:val="00DB0064"/>
    <w:rsid w:val="00DC7EF9"/>
    <w:rsid w:val="00DE17A9"/>
    <w:rsid w:val="00E03909"/>
    <w:rsid w:val="00E16443"/>
    <w:rsid w:val="00E96FF3"/>
    <w:rsid w:val="00F70A76"/>
    <w:rsid w:val="00FD3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6F175"/>
  <w15:chartTrackingRefBased/>
  <w15:docId w15:val="{180F4534-5477-4CD7-B3D6-FF9E21585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0575"/>
    <w:rPr>
      <w:color w:val="0563C1" w:themeColor="hyperlink"/>
      <w:u w:val="single"/>
    </w:rPr>
  </w:style>
  <w:style w:type="character" w:styleId="UnresolvedMention">
    <w:name w:val="Unresolved Mention"/>
    <w:basedOn w:val="DefaultParagraphFont"/>
    <w:uiPriority w:val="99"/>
    <w:semiHidden/>
    <w:unhideWhenUsed/>
    <w:rsid w:val="00640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453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mailto:1601975@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601975@student.uwtsd.ac.uk" TargetMode="External"/><Relationship Id="rId5" Type="http://schemas.openxmlformats.org/officeDocument/2006/relationships/hyperlink" Target="mailto:1601975@student.uwtsd.ac.uk" TargetMode="External"/><Relationship Id="rId4" Type="http://schemas.openxmlformats.org/officeDocument/2006/relationships/hyperlink" Target="file:///C:\Users\User\Documents\pdfquestionairedessertatio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2914</Words>
  <Characters>16610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cp:revision>
  <dcterms:created xsi:type="dcterms:W3CDTF">2018-07-12T21:58:00Z</dcterms:created>
  <dcterms:modified xsi:type="dcterms:W3CDTF">2018-07-12T21:58:00Z</dcterms:modified>
</cp:coreProperties>
</file>