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3407" w:rsidRDefault="006F3407" w:rsidP="00065AE6">
      <w:r>
        <w:t>Student number - 1815809</w:t>
      </w:r>
    </w:p>
    <w:p w:rsidR="006F3407" w:rsidRDefault="006F3407" w:rsidP="00065AE6"/>
    <w:p w:rsidR="006F3407" w:rsidRDefault="006F3407" w:rsidP="00065AE6"/>
    <w:p w:rsidR="003A052A" w:rsidRPr="006F3407" w:rsidRDefault="00065AE6" w:rsidP="00065AE6">
      <w:r>
        <w:t xml:space="preserve">This essay will critically evaluate the role of community policing, its effectiveness and look at </w:t>
      </w:r>
      <w:r w:rsidR="003A052A">
        <w:t xml:space="preserve">the </w:t>
      </w:r>
      <w:r>
        <w:t xml:space="preserve">strategies and incentives that are employed to allow police officers and neighbourhood policing teams to integrate into the </w:t>
      </w:r>
      <w:r w:rsidRPr="0022674E">
        <w:rPr>
          <w:rFonts w:cstheme="minorHAnsi"/>
        </w:rPr>
        <w:t>communi</w:t>
      </w:r>
      <w:r>
        <w:rPr>
          <w:rFonts w:cstheme="minorHAnsi"/>
        </w:rPr>
        <w:t xml:space="preserve">ties they work in. </w:t>
      </w:r>
      <w:r w:rsidR="003A052A">
        <w:rPr>
          <w:rFonts w:cstheme="minorHAnsi"/>
        </w:rPr>
        <w:t xml:space="preserve">It will analyse how this will allow </w:t>
      </w:r>
      <w:r w:rsidRPr="0022674E">
        <w:rPr>
          <w:rFonts w:cstheme="minorHAnsi"/>
        </w:rPr>
        <w:t xml:space="preserve">them </w:t>
      </w:r>
      <w:r>
        <w:rPr>
          <w:rFonts w:cstheme="minorHAnsi"/>
        </w:rPr>
        <w:t xml:space="preserve">to be accessible and visible to the most vulnerable in society. </w:t>
      </w:r>
      <w:r w:rsidR="00FA6E4F">
        <w:rPr>
          <w:rFonts w:cstheme="minorHAnsi"/>
        </w:rPr>
        <w:t>Community policing is a multi-faceted area of policing that tackles problems by means of engaging communities, targeting activity, promoting the right culture, building analytical capability, solving problems, developing and sharing learning and developing officers, staff and volunteers (College of Policing, 2018)</w:t>
      </w:r>
      <w:r w:rsidR="003A052A">
        <w:rPr>
          <w:rFonts w:cstheme="minorHAnsi"/>
        </w:rPr>
        <w:t xml:space="preserve">. </w:t>
      </w:r>
    </w:p>
    <w:p w:rsidR="00065AE6" w:rsidRPr="0022674E" w:rsidRDefault="00FA6E4F" w:rsidP="00065AE6">
      <w:pPr>
        <w:rPr>
          <w:rFonts w:cstheme="minorHAnsi"/>
        </w:rPr>
      </w:pPr>
      <w:r>
        <w:rPr>
          <w:rFonts w:cstheme="minorHAnsi"/>
        </w:rPr>
        <w:t xml:space="preserve">Officers need to </w:t>
      </w:r>
      <w:r w:rsidR="003A052A">
        <w:rPr>
          <w:rFonts w:cstheme="minorHAnsi"/>
        </w:rPr>
        <w:t xml:space="preserve">better represent </w:t>
      </w:r>
      <w:r>
        <w:rPr>
          <w:rFonts w:cstheme="minorHAnsi"/>
        </w:rPr>
        <w:t>t</w:t>
      </w:r>
      <w:r w:rsidR="003A052A">
        <w:rPr>
          <w:rFonts w:cstheme="minorHAnsi"/>
        </w:rPr>
        <w:t>he communities they work in for the public to recognise</w:t>
      </w:r>
      <w:r>
        <w:rPr>
          <w:rFonts w:cstheme="minorHAnsi"/>
        </w:rPr>
        <w:t xml:space="preserve"> an officer as being like them </w:t>
      </w:r>
      <w:r w:rsidR="003A052A">
        <w:rPr>
          <w:rFonts w:cstheme="minorHAnsi"/>
        </w:rPr>
        <w:t xml:space="preserve">it </w:t>
      </w:r>
      <w:r>
        <w:rPr>
          <w:rFonts w:cstheme="minorHAnsi"/>
        </w:rPr>
        <w:t xml:space="preserve">can be a great start to engagement. </w:t>
      </w:r>
    </w:p>
    <w:p w:rsidR="00065AE6" w:rsidRPr="00044C12" w:rsidRDefault="00065AE6" w:rsidP="00065AE6">
      <w:pPr>
        <w:rPr>
          <w:rFonts w:cstheme="minorHAnsi"/>
        </w:rPr>
      </w:pPr>
      <w:r w:rsidRPr="0022674E">
        <w:rPr>
          <w:rFonts w:cstheme="minorHAnsi"/>
        </w:rPr>
        <w:t>Community policing is a corn</w:t>
      </w:r>
      <w:r w:rsidR="003A052A">
        <w:rPr>
          <w:rFonts w:cstheme="minorHAnsi"/>
        </w:rPr>
        <w:t>erstone of how policing functions on a day to day basis. T</w:t>
      </w:r>
      <w:r w:rsidRPr="0022674E">
        <w:rPr>
          <w:rFonts w:cstheme="minorHAnsi"/>
        </w:rPr>
        <w:t>he partnerships and problem solving, the very e</w:t>
      </w:r>
      <w:r>
        <w:rPr>
          <w:rFonts w:cstheme="minorHAnsi"/>
        </w:rPr>
        <w:t>ssence of “policing by consent”, is that the public allow officers into t</w:t>
      </w:r>
      <w:r w:rsidR="0093236F">
        <w:rPr>
          <w:rFonts w:cstheme="minorHAnsi"/>
        </w:rPr>
        <w:t>heir communities and lives, c</w:t>
      </w:r>
      <w:r>
        <w:rPr>
          <w:rFonts w:cstheme="minorHAnsi"/>
        </w:rPr>
        <w:t xml:space="preserve">onversations are had, problems are brought to the table and solutions can be found. Officers are assigned </w:t>
      </w:r>
      <w:r>
        <w:rPr>
          <w:rFonts w:cstheme="minorHAnsi"/>
          <w:i/>
        </w:rPr>
        <w:t>“to patrol and police particular geographical areas, and to use proactive, intelligence led and problem solving approaches to tackle crime and anti-social incidents within their neighbourhood”</w:t>
      </w:r>
      <w:r w:rsidR="007F0D96">
        <w:rPr>
          <w:rFonts w:cstheme="minorHAnsi"/>
          <w:i/>
        </w:rPr>
        <w:t xml:space="preserve"> </w:t>
      </w:r>
      <w:r>
        <w:rPr>
          <w:rFonts w:cstheme="minorHAnsi"/>
          <w:i/>
        </w:rPr>
        <w:t>(</w:t>
      </w:r>
      <w:proofErr w:type="spellStart"/>
      <w:r>
        <w:rPr>
          <w:rFonts w:cstheme="minorHAnsi"/>
          <w:i/>
        </w:rPr>
        <w:t>Blackstones</w:t>
      </w:r>
      <w:proofErr w:type="spellEnd"/>
      <w:r>
        <w:rPr>
          <w:rFonts w:cstheme="minorHAnsi"/>
          <w:i/>
        </w:rPr>
        <w:t>, 2017).</w:t>
      </w:r>
    </w:p>
    <w:p w:rsidR="00065AE6" w:rsidRDefault="00065AE6" w:rsidP="00065AE6">
      <w:pPr>
        <w:rPr>
          <w:rFonts w:cstheme="minorHAnsi"/>
          <w:i/>
        </w:rPr>
      </w:pPr>
      <w:r>
        <w:rPr>
          <w:rFonts w:cstheme="minorHAnsi"/>
        </w:rPr>
        <w:t>For the purposes of this essay it is important to analyse the positives of community policing but also its limitations wh</w:t>
      </w:r>
      <w:r w:rsidR="003A052A">
        <w:rPr>
          <w:rFonts w:cstheme="minorHAnsi"/>
        </w:rPr>
        <w:t>ich inevitably arise when attempting</w:t>
      </w:r>
      <w:r>
        <w:rPr>
          <w:rFonts w:cstheme="minorHAnsi"/>
        </w:rPr>
        <w:t xml:space="preserve"> to engage with all sections of</w:t>
      </w:r>
      <w:r w:rsidR="003A052A">
        <w:rPr>
          <w:rFonts w:cstheme="minorHAnsi"/>
        </w:rPr>
        <w:t xml:space="preserve"> society. Especially those whose economic, cultural</w:t>
      </w:r>
      <w:r>
        <w:rPr>
          <w:rFonts w:cstheme="minorHAnsi"/>
        </w:rPr>
        <w:t xml:space="preserve"> and ethnic background play a part in how the police are perceived and if the community members are willing to let officers help them, </w:t>
      </w:r>
      <w:r w:rsidRPr="00BE3924">
        <w:rPr>
          <w:rFonts w:eastAsia="Times New Roman" w:cstheme="minorHAnsi"/>
          <w:i/>
          <w:color w:val="000000"/>
          <w:spacing w:val="-4"/>
          <w:lang w:eastAsia="en-GB"/>
        </w:rPr>
        <w:t xml:space="preserve">“Neighbourhood policing is an approach that seeks to increase contact between the police and the public in defined local </w:t>
      </w:r>
      <w:proofErr w:type="gramStart"/>
      <w:r w:rsidRPr="00BE3924">
        <w:rPr>
          <w:rFonts w:eastAsia="Times New Roman" w:cstheme="minorHAnsi"/>
          <w:i/>
          <w:color w:val="000000"/>
          <w:spacing w:val="-4"/>
          <w:lang w:eastAsia="en-GB"/>
        </w:rPr>
        <w:t>geographic</w:t>
      </w:r>
      <w:proofErr w:type="gramEnd"/>
      <w:r w:rsidRPr="00BE3924">
        <w:rPr>
          <w:rFonts w:eastAsia="Times New Roman" w:cstheme="minorHAnsi"/>
          <w:i/>
          <w:color w:val="000000"/>
          <w:spacing w:val="-4"/>
          <w:lang w:eastAsia="en-GB"/>
        </w:rPr>
        <w:t xml:space="preserve"> areas in order to make the work of the police more responsive to the needs of local people.” </w:t>
      </w:r>
      <w:r w:rsidRPr="00BE3924">
        <w:rPr>
          <w:rFonts w:cstheme="minorHAnsi"/>
          <w:i/>
        </w:rPr>
        <w:t>(Quinton and Morris 2008)</w:t>
      </w:r>
    </w:p>
    <w:p w:rsidR="00B3559F" w:rsidRPr="00B3559F" w:rsidRDefault="00B3559F" w:rsidP="00065AE6">
      <w:pPr>
        <w:rPr>
          <w:rFonts w:cstheme="minorHAnsi"/>
        </w:rPr>
      </w:pPr>
    </w:p>
    <w:p w:rsidR="00B3559F" w:rsidRPr="00087151" w:rsidRDefault="003A651A" w:rsidP="00B3559F">
      <w:pPr>
        <w:rPr>
          <w:rFonts w:cstheme="minorHAnsi"/>
          <w:iCs/>
        </w:rPr>
      </w:pPr>
      <w:r w:rsidRPr="0022674E">
        <w:rPr>
          <w:rFonts w:cstheme="minorHAnsi"/>
        </w:rPr>
        <w:t>Citizen focused policing is defined as: “</w:t>
      </w:r>
      <w:r w:rsidRPr="0022674E">
        <w:rPr>
          <w:rFonts w:cstheme="minorHAnsi"/>
          <w:i/>
          <w:iCs/>
        </w:rPr>
        <w:t>a way of working in which an in-depth understanding of the needs and expectations of individuals and communities is routinely reflected in decision-making, service delivery and practice”</w:t>
      </w:r>
      <w:r>
        <w:rPr>
          <w:rFonts w:cstheme="minorHAnsi"/>
          <w:i/>
          <w:iCs/>
        </w:rPr>
        <w:t xml:space="preserve"> </w:t>
      </w:r>
      <w:r w:rsidRPr="0022674E">
        <w:rPr>
          <w:rFonts w:cstheme="minorHAnsi"/>
        </w:rPr>
        <w:t>(Home Office, 2006)</w:t>
      </w:r>
      <w:r w:rsidRPr="0022674E">
        <w:rPr>
          <w:rFonts w:cstheme="minorHAnsi"/>
          <w:i/>
          <w:iCs/>
        </w:rPr>
        <w:t>.</w:t>
      </w:r>
      <w:r w:rsidR="00B3559F">
        <w:rPr>
          <w:rFonts w:cstheme="minorHAnsi"/>
          <w:iCs/>
        </w:rPr>
        <w:t xml:space="preserve"> This type of information sharing sets the standards for comm</w:t>
      </w:r>
      <w:r w:rsidR="00FE292F">
        <w:rPr>
          <w:rFonts w:cstheme="minorHAnsi"/>
          <w:iCs/>
        </w:rPr>
        <w:t>unities across the UK and the</w:t>
      </w:r>
      <w:r w:rsidR="00B3559F">
        <w:rPr>
          <w:rFonts w:cstheme="minorHAnsi"/>
          <w:iCs/>
        </w:rPr>
        <w:t xml:space="preserve"> standard of services that police offer, this varies </w:t>
      </w:r>
      <w:r w:rsidR="004B5D85" w:rsidRPr="00B3559F">
        <w:t>according to local diversity, demographics and envi</w:t>
      </w:r>
      <w:r w:rsidR="00B3559F">
        <w:t>ronment</w:t>
      </w:r>
      <w:r w:rsidR="00FE292F">
        <w:t xml:space="preserve"> but allows room for changes when the public’s </w:t>
      </w:r>
      <w:r w:rsidR="00FE292F" w:rsidRPr="00FE292F">
        <w:t>expectations</w:t>
      </w:r>
      <w:r w:rsidR="00B3559F" w:rsidRPr="00FE292F">
        <w:rPr>
          <w:rFonts w:cstheme="minorHAnsi"/>
          <w:iCs/>
        </w:rPr>
        <w:t xml:space="preserve"> </w:t>
      </w:r>
      <w:r w:rsidR="00FE292F" w:rsidRPr="00FE292F">
        <w:rPr>
          <w:rFonts w:cstheme="minorHAnsi"/>
          <w:iCs/>
        </w:rPr>
        <w:t xml:space="preserve">inevitably change </w:t>
      </w:r>
      <w:r w:rsidR="00B3559F" w:rsidRPr="00FE292F">
        <w:rPr>
          <w:rFonts w:cstheme="minorHAnsi"/>
          <w:iCs/>
        </w:rPr>
        <w:t>(Citizen Focused Policing, 2008)</w:t>
      </w:r>
      <w:r w:rsidR="00FE292F">
        <w:rPr>
          <w:rFonts w:cstheme="minorHAnsi"/>
          <w:iCs/>
        </w:rPr>
        <w:t>.</w:t>
      </w:r>
    </w:p>
    <w:p w:rsidR="00B772B5" w:rsidRPr="003A052A" w:rsidRDefault="00B772B5" w:rsidP="00065AE6">
      <w:pPr>
        <w:rPr>
          <w:rFonts w:cstheme="minorHAnsi"/>
        </w:rPr>
      </w:pPr>
    </w:p>
    <w:p w:rsidR="00065AE6" w:rsidRPr="00522D49" w:rsidRDefault="00B51664" w:rsidP="00522D49">
      <w:pPr>
        <w:rPr>
          <w:rFonts w:cstheme="minorHAnsi"/>
        </w:rPr>
      </w:pPr>
      <w:r>
        <w:rPr>
          <w:rFonts w:cstheme="minorHAnsi"/>
        </w:rPr>
        <w:t>The Labour Government in 2008 prod</w:t>
      </w:r>
      <w:r w:rsidR="003A052A">
        <w:rPr>
          <w:rFonts w:cstheme="minorHAnsi"/>
        </w:rPr>
        <w:t>uced a Policing Green Paper this</w:t>
      </w:r>
      <w:r>
        <w:rPr>
          <w:rFonts w:cstheme="minorHAnsi"/>
        </w:rPr>
        <w:t xml:space="preserve"> outlined a “policing pledge” which included a commitment to </w:t>
      </w:r>
      <w:r w:rsidR="003A052A">
        <w:rPr>
          <w:rFonts w:cstheme="minorHAnsi"/>
        </w:rPr>
        <w:t>introduce</w:t>
      </w:r>
      <w:r w:rsidR="00844150">
        <w:rPr>
          <w:rFonts w:cstheme="minorHAnsi"/>
        </w:rPr>
        <w:t xml:space="preserve"> Neighbourhood Policing Teams, m</w:t>
      </w:r>
      <w:r w:rsidR="003A052A">
        <w:rPr>
          <w:rFonts w:cstheme="minorHAnsi"/>
        </w:rPr>
        <w:t xml:space="preserve">ore time to visibly </w:t>
      </w:r>
      <w:r>
        <w:rPr>
          <w:rFonts w:cstheme="minorHAnsi"/>
        </w:rPr>
        <w:t>patrol and</w:t>
      </w:r>
      <w:r w:rsidR="003A052A">
        <w:rPr>
          <w:rFonts w:cstheme="minorHAnsi"/>
        </w:rPr>
        <w:t xml:space="preserve"> a</w:t>
      </w:r>
      <w:r>
        <w:rPr>
          <w:rFonts w:cstheme="minorHAnsi"/>
        </w:rPr>
        <w:t xml:space="preserve"> minimise</w:t>
      </w:r>
      <w:r w:rsidR="003A052A">
        <w:rPr>
          <w:rFonts w:cstheme="minorHAnsi"/>
        </w:rPr>
        <w:t>d</w:t>
      </w:r>
      <w:r>
        <w:rPr>
          <w:rFonts w:cstheme="minorHAnsi"/>
        </w:rPr>
        <w:t xml:space="preserve"> staff turnover</w:t>
      </w:r>
      <w:r w:rsidR="00522D49">
        <w:rPr>
          <w:rFonts w:cstheme="minorHAnsi"/>
        </w:rPr>
        <w:t xml:space="preserve">. </w:t>
      </w:r>
      <w:r w:rsidR="00044C12">
        <w:rPr>
          <w:rFonts w:cstheme="minorHAnsi"/>
        </w:rPr>
        <w:t>The paper looked at</w:t>
      </w:r>
      <w:r w:rsidR="00522D49">
        <w:rPr>
          <w:rFonts w:cstheme="minorHAnsi"/>
        </w:rPr>
        <w:t xml:space="preserve"> delivering success</w:t>
      </w:r>
      <w:r w:rsidR="00C147A8">
        <w:rPr>
          <w:rFonts w:cstheme="minorHAnsi"/>
        </w:rPr>
        <w:t>ful initiatives</w:t>
      </w:r>
      <w:r w:rsidR="00522D49">
        <w:rPr>
          <w:rFonts w:cstheme="minorHAnsi"/>
        </w:rPr>
        <w:t xml:space="preserve"> to communities, new command structures and organisations, new powers to tackle</w:t>
      </w:r>
      <w:r w:rsidR="00044C12">
        <w:rPr>
          <w:rFonts w:cstheme="minorHAnsi"/>
        </w:rPr>
        <w:t xml:space="preserve"> </w:t>
      </w:r>
      <w:r w:rsidR="00522D49">
        <w:rPr>
          <w:rFonts w:cstheme="minorHAnsi"/>
        </w:rPr>
        <w:t xml:space="preserve">crime and terrorism and </w:t>
      </w:r>
      <w:r w:rsidR="00B04F3F">
        <w:rPr>
          <w:rFonts w:cstheme="minorHAnsi"/>
        </w:rPr>
        <w:t xml:space="preserve">increased </w:t>
      </w:r>
      <w:r w:rsidR="00522D49">
        <w:rPr>
          <w:rFonts w:cstheme="minorHAnsi"/>
        </w:rPr>
        <w:t xml:space="preserve">funding to meet </w:t>
      </w:r>
      <w:r w:rsidR="00B04F3F">
        <w:rPr>
          <w:rFonts w:cstheme="minorHAnsi"/>
        </w:rPr>
        <w:t>the challenges of the ever growing demand on police. These initiatives aimed to increase</w:t>
      </w:r>
      <w:r w:rsidR="00522D49">
        <w:rPr>
          <w:rFonts w:cstheme="minorHAnsi"/>
        </w:rPr>
        <w:t xml:space="preserve"> the</w:t>
      </w:r>
      <w:r w:rsidR="00FC49CB">
        <w:rPr>
          <w:rFonts w:cstheme="minorHAnsi"/>
        </w:rPr>
        <w:t xml:space="preserve"> </w:t>
      </w:r>
      <w:r w:rsidR="00B04F3F">
        <w:rPr>
          <w:rFonts w:cstheme="minorHAnsi"/>
        </w:rPr>
        <w:t>confidence from</w:t>
      </w:r>
      <w:r w:rsidR="00522D49">
        <w:rPr>
          <w:rFonts w:cstheme="minorHAnsi"/>
        </w:rPr>
        <w:t xml:space="preserve"> the public in the current police service and also looked at the perception gap of the </w:t>
      </w:r>
      <w:r w:rsidR="00522D49" w:rsidRPr="00522D49">
        <w:rPr>
          <w:rFonts w:cstheme="minorHAnsi"/>
        </w:rPr>
        <w:t>public</w:t>
      </w:r>
      <w:r w:rsidR="00522D49" w:rsidRPr="00522D49">
        <w:rPr>
          <w:rFonts w:cstheme="minorHAnsi"/>
          <w:i/>
        </w:rPr>
        <w:t xml:space="preserve"> “If cri</w:t>
      </w:r>
      <w:r w:rsidR="00522D49">
        <w:rPr>
          <w:rFonts w:cstheme="minorHAnsi"/>
          <w:i/>
        </w:rPr>
        <w:t xml:space="preserve">me falls but people do not have </w:t>
      </w:r>
      <w:r w:rsidR="00522D49" w:rsidRPr="00522D49">
        <w:rPr>
          <w:rFonts w:cstheme="minorHAnsi"/>
          <w:i/>
        </w:rPr>
        <w:t xml:space="preserve">the confidence </w:t>
      </w:r>
      <w:r w:rsidR="00522D49">
        <w:rPr>
          <w:rFonts w:cstheme="minorHAnsi"/>
          <w:i/>
        </w:rPr>
        <w:t xml:space="preserve">that this is happening in their </w:t>
      </w:r>
      <w:r w:rsidR="00522D49" w:rsidRPr="00522D49">
        <w:rPr>
          <w:rFonts w:cstheme="minorHAnsi"/>
          <w:i/>
        </w:rPr>
        <w:t>neighbourhood, their qual</w:t>
      </w:r>
      <w:r w:rsidR="00522D49">
        <w:rPr>
          <w:rFonts w:cstheme="minorHAnsi"/>
          <w:i/>
        </w:rPr>
        <w:t xml:space="preserve">ity of life is affected and the </w:t>
      </w:r>
      <w:r w:rsidR="00522D49" w:rsidRPr="00522D49">
        <w:rPr>
          <w:rFonts w:cstheme="minorHAnsi"/>
          <w:i/>
        </w:rPr>
        <w:t xml:space="preserve">benefits of reduced crime are not realised.” </w:t>
      </w:r>
      <w:r w:rsidR="00522D49" w:rsidRPr="00202F56">
        <w:rPr>
          <w:rFonts w:cstheme="minorHAnsi"/>
        </w:rPr>
        <w:t xml:space="preserve">(Home </w:t>
      </w:r>
      <w:r w:rsidR="00522D49" w:rsidRPr="0022674E">
        <w:rPr>
          <w:rFonts w:cstheme="minorHAnsi"/>
        </w:rPr>
        <w:t>Office, 2008)</w:t>
      </w:r>
    </w:p>
    <w:p w:rsidR="00065AE6" w:rsidRDefault="00522D49" w:rsidP="00065AE6">
      <w:pPr>
        <w:autoSpaceDE w:val="0"/>
        <w:autoSpaceDN w:val="0"/>
        <w:adjustRightInd w:val="0"/>
        <w:spacing w:after="0" w:line="240" w:lineRule="auto"/>
        <w:rPr>
          <w:rFonts w:cstheme="minorHAnsi"/>
          <w:iCs/>
        </w:rPr>
      </w:pPr>
      <w:r>
        <w:rPr>
          <w:rFonts w:cstheme="minorHAnsi"/>
          <w:iCs/>
        </w:rPr>
        <w:lastRenderedPageBreak/>
        <w:t>Communication is key</w:t>
      </w:r>
      <w:r w:rsidR="00EF52AA">
        <w:rPr>
          <w:rFonts w:cstheme="minorHAnsi"/>
          <w:iCs/>
        </w:rPr>
        <w:t xml:space="preserve"> and misinformation can be detrimental to maintaining</w:t>
      </w:r>
      <w:r w:rsidR="00B04F3F">
        <w:rPr>
          <w:rFonts w:cstheme="minorHAnsi"/>
          <w:iCs/>
        </w:rPr>
        <w:t xml:space="preserve"> the</w:t>
      </w:r>
      <w:r w:rsidR="00EF52AA">
        <w:rPr>
          <w:rFonts w:cstheme="minorHAnsi"/>
          <w:iCs/>
        </w:rPr>
        <w:t xml:space="preserve"> h</w:t>
      </w:r>
      <w:r w:rsidR="00B04F3F">
        <w:rPr>
          <w:rFonts w:cstheme="minorHAnsi"/>
          <w:iCs/>
        </w:rPr>
        <w:t>igh standards and the continued</w:t>
      </w:r>
      <w:r w:rsidR="00EF52AA">
        <w:rPr>
          <w:rFonts w:cstheme="minorHAnsi"/>
          <w:iCs/>
        </w:rPr>
        <w:t xml:space="preserve"> success of the work </w:t>
      </w:r>
      <w:r w:rsidR="00B04F3F">
        <w:rPr>
          <w:rFonts w:cstheme="minorHAnsi"/>
          <w:iCs/>
        </w:rPr>
        <w:t xml:space="preserve">that </w:t>
      </w:r>
      <w:r w:rsidR="00EF52AA">
        <w:rPr>
          <w:rFonts w:cstheme="minorHAnsi"/>
          <w:iCs/>
        </w:rPr>
        <w:t>the police do.</w:t>
      </w:r>
    </w:p>
    <w:p w:rsidR="00522D49" w:rsidRPr="0022674E" w:rsidRDefault="00522D49" w:rsidP="00065AE6">
      <w:pPr>
        <w:autoSpaceDE w:val="0"/>
        <w:autoSpaceDN w:val="0"/>
        <w:adjustRightInd w:val="0"/>
        <w:spacing w:after="0" w:line="240" w:lineRule="auto"/>
        <w:rPr>
          <w:rFonts w:cstheme="minorHAnsi"/>
          <w:iCs/>
        </w:rPr>
      </w:pPr>
    </w:p>
    <w:p w:rsidR="005B4D1B" w:rsidRDefault="00065AE6" w:rsidP="006B1D0E">
      <w:pPr>
        <w:rPr>
          <w:rFonts w:cstheme="minorHAnsi"/>
        </w:rPr>
      </w:pPr>
      <w:r>
        <w:rPr>
          <w:rFonts w:cstheme="minorHAnsi"/>
        </w:rPr>
        <w:t>Neighbo</w:t>
      </w:r>
      <w:r w:rsidR="007E1EFF">
        <w:rPr>
          <w:rFonts w:cstheme="minorHAnsi"/>
        </w:rPr>
        <w:t>urhood Policing Teams work</w:t>
      </w:r>
      <w:r>
        <w:rPr>
          <w:rFonts w:cstheme="minorHAnsi"/>
        </w:rPr>
        <w:t xml:space="preserve"> </w:t>
      </w:r>
      <w:r w:rsidR="005F35B4">
        <w:rPr>
          <w:rFonts w:cstheme="minorHAnsi"/>
        </w:rPr>
        <w:t>predominantly within communities and their</w:t>
      </w:r>
      <w:r>
        <w:rPr>
          <w:rFonts w:cstheme="minorHAnsi"/>
        </w:rPr>
        <w:t xml:space="preserve"> role is to be a</w:t>
      </w:r>
      <w:r w:rsidR="005F35B4">
        <w:rPr>
          <w:rFonts w:cstheme="minorHAnsi"/>
        </w:rPr>
        <w:t>ccessible to the public and provide</w:t>
      </w:r>
      <w:r>
        <w:rPr>
          <w:rFonts w:cstheme="minorHAnsi"/>
        </w:rPr>
        <w:t xml:space="preserve"> people</w:t>
      </w:r>
      <w:r w:rsidR="005F35B4">
        <w:rPr>
          <w:rFonts w:cstheme="minorHAnsi"/>
        </w:rPr>
        <w:t xml:space="preserve"> with</w:t>
      </w:r>
      <w:r>
        <w:rPr>
          <w:rFonts w:cstheme="minorHAnsi"/>
        </w:rPr>
        <w:t xml:space="preserve"> reassurance. The wards that the officers work </w:t>
      </w:r>
      <w:r w:rsidR="005F35B4">
        <w:rPr>
          <w:rFonts w:cstheme="minorHAnsi"/>
        </w:rPr>
        <w:t xml:space="preserve">in </w:t>
      </w:r>
      <w:r>
        <w:rPr>
          <w:rFonts w:cstheme="minorHAnsi"/>
        </w:rPr>
        <w:t>have their own specific needs and pr</w:t>
      </w:r>
      <w:r w:rsidR="005F35B4">
        <w:rPr>
          <w:rFonts w:cstheme="minorHAnsi"/>
        </w:rPr>
        <w:t>oblems and it is the j</w:t>
      </w:r>
      <w:r>
        <w:rPr>
          <w:rFonts w:cstheme="minorHAnsi"/>
        </w:rPr>
        <w:t>ob</w:t>
      </w:r>
      <w:r w:rsidR="005F35B4">
        <w:rPr>
          <w:rFonts w:cstheme="minorHAnsi"/>
        </w:rPr>
        <w:t xml:space="preserve"> of the officer</w:t>
      </w:r>
      <w:r>
        <w:rPr>
          <w:rFonts w:cstheme="minorHAnsi"/>
        </w:rPr>
        <w:t xml:space="preserve"> to tap</w:t>
      </w:r>
      <w:r w:rsidR="005F35B4">
        <w:rPr>
          <w:rFonts w:cstheme="minorHAnsi"/>
        </w:rPr>
        <w:t xml:space="preserve"> into the community and identify what they need. The public have been </w:t>
      </w:r>
      <w:r>
        <w:rPr>
          <w:rFonts w:cstheme="minorHAnsi"/>
        </w:rPr>
        <w:t xml:space="preserve">used to seeing </w:t>
      </w:r>
      <w:r w:rsidR="005F35B4">
        <w:rPr>
          <w:rFonts w:cstheme="minorHAnsi"/>
        </w:rPr>
        <w:t>officers on the street and providing</w:t>
      </w:r>
      <w:r>
        <w:rPr>
          <w:rFonts w:cstheme="minorHAnsi"/>
        </w:rPr>
        <w:t xml:space="preserve"> a visible presence in their community, the days of “Bobbies </w:t>
      </w:r>
      <w:r w:rsidR="005F35B4">
        <w:rPr>
          <w:rFonts w:cstheme="minorHAnsi"/>
        </w:rPr>
        <w:t>on the Beat” diminished quickly. This was due to budget cuts in</w:t>
      </w:r>
      <w:r>
        <w:rPr>
          <w:rFonts w:cstheme="minorHAnsi"/>
        </w:rPr>
        <w:t xml:space="preserve"> UK police forces and </w:t>
      </w:r>
      <w:r w:rsidR="005F35B4">
        <w:rPr>
          <w:rFonts w:cstheme="minorHAnsi"/>
        </w:rPr>
        <w:t xml:space="preserve">following </w:t>
      </w:r>
      <w:r>
        <w:rPr>
          <w:rFonts w:cstheme="minorHAnsi"/>
        </w:rPr>
        <w:t>an increase in violent crime, the emphasis on officers shifted from high visibility patrols to single crewing in an increasingly difficult workplace (The Independent, 2019).</w:t>
      </w:r>
    </w:p>
    <w:p w:rsidR="006B1D0E" w:rsidRPr="005B4D1B" w:rsidRDefault="00065AE6" w:rsidP="006B1D0E">
      <w:pPr>
        <w:rPr>
          <w:rFonts w:cstheme="minorHAnsi"/>
        </w:rPr>
      </w:pPr>
      <w:r>
        <w:rPr>
          <w:rFonts w:cstheme="minorHAnsi"/>
        </w:rPr>
        <w:t xml:space="preserve">The introduction of PCSO’s </w:t>
      </w:r>
      <w:r w:rsidR="003F4947">
        <w:rPr>
          <w:rFonts w:cstheme="minorHAnsi"/>
        </w:rPr>
        <w:t xml:space="preserve">in the Police Reform Act 2002 </w:t>
      </w:r>
      <w:r>
        <w:rPr>
          <w:rFonts w:cstheme="minorHAnsi"/>
        </w:rPr>
        <w:t xml:space="preserve">meant that the public </w:t>
      </w:r>
      <w:r w:rsidR="00F2382F">
        <w:rPr>
          <w:rFonts w:cstheme="minorHAnsi"/>
        </w:rPr>
        <w:t>had officers walking</w:t>
      </w:r>
      <w:r w:rsidR="005957D0">
        <w:rPr>
          <w:rFonts w:cstheme="minorHAnsi"/>
        </w:rPr>
        <w:t xml:space="preserve"> a beat in their local area. This allowed officers to</w:t>
      </w:r>
      <w:r w:rsidR="00F2382F">
        <w:rPr>
          <w:rFonts w:cstheme="minorHAnsi"/>
        </w:rPr>
        <w:t xml:space="preserve"> become familiar faces, </w:t>
      </w:r>
      <w:r w:rsidR="006B1D0E" w:rsidRPr="00B701E1">
        <w:rPr>
          <w:i/>
        </w:rPr>
        <w:t>“foot patrols do play an important part as one of a number of tactics to reduce crime and antisocial behaviour and improve police-community relations where resources are more targeted, or problem-oriented”</w:t>
      </w:r>
      <w:r w:rsidR="005957D0">
        <w:rPr>
          <w:rFonts w:cstheme="minorHAnsi"/>
        </w:rPr>
        <w:t>. T</w:t>
      </w:r>
      <w:r w:rsidR="000D2D48">
        <w:rPr>
          <w:rFonts w:cstheme="minorHAnsi"/>
        </w:rPr>
        <w:t xml:space="preserve">his has always been met with a high degree of support from the public </w:t>
      </w:r>
      <w:r w:rsidR="006B1D0E" w:rsidRPr="00423A9D">
        <w:rPr>
          <w:rFonts w:cstheme="minorHAnsi"/>
          <w:i/>
        </w:rPr>
        <w:t>(</w:t>
      </w:r>
      <w:proofErr w:type="spellStart"/>
      <w:r w:rsidR="006B1D0E" w:rsidRPr="00423A9D">
        <w:rPr>
          <w:rFonts w:cstheme="minorHAnsi"/>
          <w:i/>
        </w:rPr>
        <w:t>Longstaff</w:t>
      </w:r>
      <w:proofErr w:type="spellEnd"/>
      <w:r w:rsidR="006B1D0E" w:rsidRPr="00423A9D">
        <w:rPr>
          <w:rFonts w:cstheme="minorHAnsi"/>
          <w:i/>
        </w:rPr>
        <w:t xml:space="preserve"> et al 2017)</w:t>
      </w:r>
    </w:p>
    <w:p w:rsidR="00065AE6" w:rsidRPr="00C51C04" w:rsidRDefault="005957D0" w:rsidP="00065AE6">
      <w:pPr>
        <w:rPr>
          <w:rFonts w:cstheme="minorHAnsi"/>
        </w:rPr>
      </w:pPr>
      <w:r>
        <w:rPr>
          <w:rFonts w:cstheme="minorHAnsi"/>
        </w:rPr>
        <w:t>PCSO’s main</w:t>
      </w:r>
      <w:r w:rsidR="003F4947">
        <w:rPr>
          <w:rFonts w:cstheme="minorHAnsi"/>
        </w:rPr>
        <w:t xml:space="preserve"> function is to deal with </w:t>
      </w:r>
      <w:r w:rsidR="000D2D48">
        <w:rPr>
          <w:rFonts w:cstheme="minorHAnsi"/>
        </w:rPr>
        <w:t>low level cr</w:t>
      </w:r>
      <w:r w:rsidR="00C51C04">
        <w:rPr>
          <w:rFonts w:cstheme="minorHAnsi"/>
        </w:rPr>
        <w:t>ime and anti-social behaviour. T</w:t>
      </w:r>
      <w:r>
        <w:rPr>
          <w:rFonts w:cstheme="minorHAnsi"/>
        </w:rPr>
        <w:t>o provide</w:t>
      </w:r>
      <w:r w:rsidR="000D2D48">
        <w:rPr>
          <w:rFonts w:cstheme="minorHAnsi"/>
        </w:rPr>
        <w:t xml:space="preserve"> a link between response officers and the public and to provide visible patrols with the aim </w:t>
      </w:r>
      <w:r w:rsidR="003F4947">
        <w:rPr>
          <w:rFonts w:cstheme="minorHAnsi"/>
        </w:rPr>
        <w:t>of increasing public confidence</w:t>
      </w:r>
      <w:r>
        <w:rPr>
          <w:rFonts w:cstheme="minorHAnsi"/>
        </w:rPr>
        <w:t>. They</w:t>
      </w:r>
      <w:r w:rsidR="00C51C04">
        <w:rPr>
          <w:rFonts w:cstheme="minorHAnsi"/>
        </w:rPr>
        <w:t xml:space="preserve"> a</w:t>
      </w:r>
      <w:r>
        <w:rPr>
          <w:rFonts w:cstheme="minorHAnsi"/>
        </w:rPr>
        <w:t>llow trust to be gained hence helping the public to become</w:t>
      </w:r>
      <w:r w:rsidR="00065AE6">
        <w:rPr>
          <w:rFonts w:cstheme="minorHAnsi"/>
        </w:rPr>
        <w:t xml:space="preserve"> more inclined to discuss the issues that they are expe</w:t>
      </w:r>
      <w:r>
        <w:rPr>
          <w:rFonts w:cstheme="minorHAnsi"/>
        </w:rPr>
        <w:t>riencing personally or</w:t>
      </w:r>
      <w:r w:rsidR="00065AE6">
        <w:rPr>
          <w:rFonts w:cstheme="minorHAnsi"/>
        </w:rPr>
        <w:t xml:space="preserve"> are noticing in their local area. Officers want information and to gather intelligence and it’s important that they work to improve the daily lives of</w:t>
      </w:r>
      <w:r>
        <w:rPr>
          <w:rFonts w:cstheme="minorHAnsi"/>
        </w:rPr>
        <w:t xml:space="preserve"> their</w:t>
      </w:r>
      <w:r w:rsidR="00065AE6">
        <w:rPr>
          <w:rFonts w:cstheme="minorHAnsi"/>
        </w:rPr>
        <w:t xml:space="preserve"> community members. </w:t>
      </w:r>
      <w:r w:rsidR="00315FC6">
        <w:rPr>
          <w:rFonts w:cstheme="minorHAnsi"/>
        </w:rPr>
        <w:t xml:space="preserve">This familiarity </w:t>
      </w:r>
      <w:r w:rsidR="00065AE6" w:rsidRPr="0022674E">
        <w:rPr>
          <w:rFonts w:cstheme="minorHAnsi"/>
        </w:rPr>
        <w:t xml:space="preserve">gives the community members a better understanding of their place in turning problems into solutions. </w:t>
      </w:r>
    </w:p>
    <w:p w:rsidR="00065AE6" w:rsidRPr="00E33DE3" w:rsidRDefault="00065AE6" w:rsidP="00065AE6">
      <w:pPr>
        <w:spacing w:line="240" w:lineRule="auto"/>
        <w:rPr>
          <w:rFonts w:cstheme="minorHAnsi"/>
          <w:i/>
        </w:rPr>
      </w:pPr>
      <w:r w:rsidRPr="00E33DE3">
        <w:rPr>
          <w:rFonts w:cstheme="minorHAnsi"/>
          <w:i/>
        </w:rPr>
        <w:t>“</w:t>
      </w:r>
      <w:r w:rsidRPr="00E33DE3">
        <w:rPr>
          <w:rFonts w:cstheme="minorHAnsi"/>
          <w:i/>
          <w:color w:val="1C1D1E"/>
          <w:shd w:val="clear" w:color="auto" w:fill="FFFFFF"/>
        </w:rPr>
        <w:t>Patrolling is now often embedded within community policing, a policing strategy that is specifically aimed at enhancing citizens' feelings of safety through personal contact with residents, involving communities in crime prevention, and maintaining a high police presence”</w:t>
      </w:r>
      <w:r>
        <w:rPr>
          <w:rFonts w:cstheme="minorHAnsi"/>
          <w:i/>
          <w:color w:val="1C1D1E"/>
          <w:shd w:val="clear" w:color="auto" w:fill="FFFFFF"/>
        </w:rPr>
        <w:t>(Veer et al 2012)</w:t>
      </w:r>
    </w:p>
    <w:p w:rsidR="00065AE6" w:rsidRDefault="00065AE6" w:rsidP="00065AE6">
      <w:pPr>
        <w:rPr>
          <w:rFonts w:cstheme="minorHAnsi"/>
        </w:rPr>
      </w:pPr>
    </w:p>
    <w:p w:rsidR="003B402C" w:rsidRDefault="00065AE6" w:rsidP="00065AE6">
      <w:pPr>
        <w:rPr>
          <w:rFonts w:cstheme="minorHAnsi"/>
        </w:rPr>
      </w:pPr>
      <w:r>
        <w:rPr>
          <w:rFonts w:cstheme="minorHAnsi"/>
        </w:rPr>
        <w:t xml:space="preserve">The Crime and Disorder Act 1998 introduced new ways for local authorities, police </w:t>
      </w:r>
      <w:r w:rsidR="005957D0">
        <w:rPr>
          <w:rFonts w:cstheme="minorHAnsi"/>
        </w:rPr>
        <w:t xml:space="preserve">forces </w:t>
      </w:r>
      <w:r>
        <w:rPr>
          <w:rFonts w:cstheme="minorHAnsi"/>
        </w:rPr>
        <w:t>and agencies to combat anti-social behaviour and to reduce crime and disorder in their communities. It meant that a mult</w:t>
      </w:r>
      <w:r w:rsidR="00315FC6">
        <w:rPr>
          <w:rFonts w:cstheme="minorHAnsi"/>
        </w:rPr>
        <w:t>i-agency approach could</w:t>
      </w:r>
      <w:r>
        <w:rPr>
          <w:rFonts w:cstheme="minorHAnsi"/>
        </w:rPr>
        <w:t xml:space="preserve"> pool resources and </w:t>
      </w:r>
      <w:r w:rsidR="005957D0">
        <w:rPr>
          <w:rFonts w:cstheme="minorHAnsi"/>
        </w:rPr>
        <w:t>ensured that where the remit of one</w:t>
      </w:r>
      <w:r>
        <w:rPr>
          <w:rFonts w:cstheme="minorHAnsi"/>
        </w:rPr>
        <w:t xml:space="preserve"> agency ended another one could take over. </w:t>
      </w:r>
    </w:p>
    <w:p w:rsidR="00065AE6" w:rsidRDefault="003B402C" w:rsidP="00065AE6">
      <w:pPr>
        <w:rPr>
          <w:rFonts w:cstheme="minorHAnsi"/>
        </w:rPr>
      </w:pPr>
      <w:r>
        <w:rPr>
          <w:rFonts w:cstheme="minorHAnsi"/>
        </w:rPr>
        <w:t xml:space="preserve">There will always be a section of society </w:t>
      </w:r>
      <w:r w:rsidR="00065AE6">
        <w:rPr>
          <w:rFonts w:cstheme="minorHAnsi"/>
        </w:rPr>
        <w:t xml:space="preserve">that are adept at behaving in an </w:t>
      </w:r>
      <w:r w:rsidR="005957D0">
        <w:rPr>
          <w:rFonts w:cstheme="minorHAnsi"/>
        </w:rPr>
        <w:t>anti-social manner. They will often</w:t>
      </w:r>
      <w:r>
        <w:rPr>
          <w:rFonts w:cstheme="minorHAnsi"/>
        </w:rPr>
        <w:t xml:space="preserve"> act like there are</w:t>
      </w:r>
      <w:r w:rsidR="00065AE6">
        <w:rPr>
          <w:rFonts w:cstheme="minorHAnsi"/>
        </w:rPr>
        <w:t xml:space="preserve"> no co</w:t>
      </w:r>
      <w:r>
        <w:rPr>
          <w:rFonts w:cstheme="minorHAnsi"/>
        </w:rPr>
        <w:t>nsequences to their actions and</w:t>
      </w:r>
      <w:r w:rsidR="00065AE6">
        <w:rPr>
          <w:rFonts w:cstheme="minorHAnsi"/>
        </w:rPr>
        <w:t xml:space="preserve"> </w:t>
      </w:r>
      <w:r w:rsidR="005957D0">
        <w:rPr>
          <w:rFonts w:cstheme="minorHAnsi"/>
        </w:rPr>
        <w:t>not conform to basic social norms and rules</w:t>
      </w:r>
      <w:r>
        <w:rPr>
          <w:rFonts w:cstheme="minorHAnsi"/>
        </w:rPr>
        <w:t>. B</w:t>
      </w:r>
      <w:r w:rsidR="00065AE6">
        <w:rPr>
          <w:rFonts w:cstheme="minorHAnsi"/>
        </w:rPr>
        <w:t>ut if a housing association</w:t>
      </w:r>
      <w:r w:rsidR="005957D0">
        <w:rPr>
          <w:rFonts w:cstheme="minorHAnsi"/>
        </w:rPr>
        <w:t xml:space="preserve"> was to place an order on a tenant</w:t>
      </w:r>
      <w:r w:rsidR="00065AE6">
        <w:rPr>
          <w:rFonts w:cstheme="minorHAnsi"/>
        </w:rPr>
        <w:t xml:space="preserve"> that inhibits their behaviour and if it is broken they can be evicted</w:t>
      </w:r>
      <w:r>
        <w:rPr>
          <w:rFonts w:cstheme="minorHAnsi"/>
        </w:rPr>
        <w:t>, this can act as a deterrent. It is about working at problem solving from</w:t>
      </w:r>
      <w:r w:rsidR="005957D0">
        <w:rPr>
          <w:rFonts w:cstheme="minorHAnsi"/>
        </w:rPr>
        <w:t xml:space="preserve"> many</w:t>
      </w:r>
      <w:r>
        <w:rPr>
          <w:rFonts w:cstheme="minorHAnsi"/>
        </w:rPr>
        <w:t xml:space="preserve"> different angles.</w:t>
      </w:r>
    </w:p>
    <w:p w:rsidR="00065AE6" w:rsidRDefault="00065AE6" w:rsidP="00065AE6">
      <w:pPr>
        <w:rPr>
          <w:rFonts w:cstheme="minorHAnsi"/>
        </w:rPr>
      </w:pPr>
    </w:p>
    <w:p w:rsidR="00BA2B03" w:rsidRDefault="00065AE6" w:rsidP="00065AE6">
      <w:pPr>
        <w:pStyle w:val="Heading5"/>
        <w:shd w:val="clear" w:color="auto" w:fill="FFFFFF"/>
        <w:spacing w:before="0" w:beforeAutospacing="0" w:after="120" w:afterAutospacing="0"/>
        <w:rPr>
          <w:rFonts w:asciiTheme="minorHAnsi" w:hAnsiTheme="minorHAnsi" w:cstheme="minorHAnsi"/>
          <w:b w:val="0"/>
          <w:sz w:val="22"/>
          <w:szCs w:val="22"/>
        </w:rPr>
      </w:pPr>
      <w:r>
        <w:rPr>
          <w:rFonts w:asciiTheme="minorHAnsi" w:hAnsiTheme="minorHAnsi" w:cstheme="minorHAnsi"/>
          <w:b w:val="0"/>
          <w:sz w:val="22"/>
          <w:szCs w:val="22"/>
        </w:rPr>
        <w:t xml:space="preserve">The Act set out, </w:t>
      </w:r>
    </w:p>
    <w:p w:rsidR="00065AE6" w:rsidRPr="00BA2B03" w:rsidRDefault="00065AE6" w:rsidP="00065AE6">
      <w:pPr>
        <w:pStyle w:val="Heading5"/>
        <w:shd w:val="clear" w:color="auto" w:fill="FFFFFF"/>
        <w:spacing w:before="0" w:beforeAutospacing="0" w:after="120" w:afterAutospacing="0"/>
        <w:rPr>
          <w:rStyle w:val="legchangedelimiter"/>
          <w:rFonts w:asciiTheme="minorHAnsi" w:hAnsiTheme="minorHAnsi" w:cstheme="minorHAnsi"/>
          <w:b w:val="0"/>
          <w:sz w:val="22"/>
          <w:szCs w:val="22"/>
        </w:rPr>
      </w:pPr>
      <w:r w:rsidRPr="00F57FE6">
        <w:rPr>
          <w:rFonts w:asciiTheme="minorHAnsi" w:hAnsiTheme="minorHAnsi" w:cstheme="minorHAnsi"/>
          <w:b w:val="0"/>
          <w:i/>
          <w:sz w:val="22"/>
          <w:szCs w:val="22"/>
        </w:rPr>
        <w:t>“</w:t>
      </w:r>
      <w:r>
        <w:rPr>
          <w:rStyle w:val="legds"/>
          <w:rFonts w:asciiTheme="minorHAnsi" w:hAnsiTheme="minorHAnsi" w:cstheme="minorHAnsi"/>
          <w:b w:val="0"/>
          <w:i/>
          <w:color w:val="000000"/>
          <w:sz w:val="22"/>
          <w:szCs w:val="22"/>
        </w:rPr>
        <w:t>…</w:t>
      </w:r>
      <w:r w:rsidRPr="00F57FE6">
        <w:rPr>
          <w:rStyle w:val="legds"/>
          <w:rFonts w:asciiTheme="minorHAnsi" w:hAnsiTheme="minorHAnsi" w:cstheme="minorHAnsi"/>
          <w:b w:val="0"/>
          <w:i/>
          <w:color w:val="000000"/>
          <w:sz w:val="22"/>
          <w:szCs w:val="22"/>
        </w:rPr>
        <w:t>it shall be the duty of each authority to which this section applies to exercise its various functions with due regard to the likely effect of the exercise of those functions on, and the need to do all that it reasonably can to prevent,</w:t>
      </w:r>
      <w:r w:rsidRPr="00F57FE6">
        <w:rPr>
          <w:rFonts w:asciiTheme="minorHAnsi" w:hAnsiTheme="minorHAnsi" w:cstheme="minorHAnsi"/>
          <w:b w:val="0"/>
          <w:i/>
          <w:color w:val="000000"/>
          <w:sz w:val="22"/>
          <w:szCs w:val="22"/>
        </w:rPr>
        <w:t xml:space="preserve"> </w:t>
      </w:r>
      <w:r w:rsidRPr="00F57FE6">
        <w:rPr>
          <w:rStyle w:val="legsubstitution"/>
          <w:rFonts w:asciiTheme="minorHAnsi" w:hAnsiTheme="minorHAnsi" w:cstheme="minorHAnsi"/>
          <w:b w:val="0"/>
          <w:i/>
          <w:color w:val="000000"/>
          <w:sz w:val="22"/>
          <w:szCs w:val="22"/>
        </w:rPr>
        <w:t>(a)crime and disorder in its area (including anti-social and other behaviour adversely affecting the local environment); and</w:t>
      </w:r>
      <w:r w:rsidRPr="00F57FE6">
        <w:rPr>
          <w:rFonts w:asciiTheme="minorHAnsi" w:hAnsiTheme="minorHAnsi" w:cstheme="minorHAnsi"/>
          <w:b w:val="0"/>
          <w:i/>
          <w:color w:val="000000"/>
          <w:sz w:val="22"/>
          <w:szCs w:val="22"/>
        </w:rPr>
        <w:t xml:space="preserve"> </w:t>
      </w:r>
      <w:r w:rsidRPr="00F57FE6">
        <w:rPr>
          <w:rStyle w:val="legsubstitution"/>
          <w:rFonts w:asciiTheme="minorHAnsi" w:hAnsiTheme="minorHAnsi" w:cstheme="minorHAnsi"/>
          <w:b w:val="0"/>
          <w:i/>
          <w:color w:val="000000"/>
          <w:sz w:val="22"/>
          <w:szCs w:val="22"/>
        </w:rPr>
        <w:t>(b)the misuse of drugs, alcohol and other substances in its area</w:t>
      </w:r>
      <w:r w:rsidRPr="00F57FE6">
        <w:rPr>
          <w:rStyle w:val="legaddition"/>
          <w:rFonts w:asciiTheme="minorHAnsi" w:hAnsiTheme="minorHAnsi" w:cstheme="minorHAnsi"/>
          <w:b w:val="0"/>
          <w:i/>
          <w:color w:val="000000"/>
          <w:sz w:val="22"/>
          <w:szCs w:val="22"/>
        </w:rPr>
        <w:t>; and</w:t>
      </w:r>
      <w:r w:rsidRPr="00F57FE6">
        <w:rPr>
          <w:rFonts w:asciiTheme="minorHAnsi" w:hAnsiTheme="minorHAnsi" w:cstheme="minorHAnsi"/>
          <w:b w:val="0"/>
          <w:i/>
          <w:color w:val="000000"/>
          <w:sz w:val="22"/>
          <w:szCs w:val="22"/>
        </w:rPr>
        <w:t xml:space="preserve"> </w:t>
      </w:r>
      <w:r w:rsidRPr="00F57FE6">
        <w:rPr>
          <w:rStyle w:val="legaddition"/>
          <w:rFonts w:asciiTheme="minorHAnsi" w:hAnsiTheme="minorHAnsi" w:cstheme="minorHAnsi"/>
          <w:b w:val="0"/>
          <w:i/>
          <w:color w:val="000000"/>
          <w:sz w:val="22"/>
          <w:szCs w:val="22"/>
        </w:rPr>
        <w:t>(c)re-offending in its area</w:t>
      </w:r>
      <w:r>
        <w:rPr>
          <w:rStyle w:val="legaddition"/>
          <w:rFonts w:asciiTheme="minorHAnsi" w:hAnsiTheme="minorHAnsi" w:cstheme="minorHAnsi"/>
          <w:b w:val="0"/>
          <w:i/>
          <w:color w:val="000000"/>
          <w:sz w:val="22"/>
          <w:szCs w:val="22"/>
        </w:rPr>
        <w:t>”</w:t>
      </w:r>
    </w:p>
    <w:p w:rsidR="00065AE6" w:rsidRDefault="00065AE6" w:rsidP="00065AE6">
      <w:pPr>
        <w:spacing w:line="240" w:lineRule="auto"/>
        <w:rPr>
          <w:rFonts w:cstheme="minorHAnsi"/>
        </w:rPr>
      </w:pPr>
      <w:r>
        <w:rPr>
          <w:rFonts w:cstheme="minorHAnsi"/>
        </w:rPr>
        <w:lastRenderedPageBreak/>
        <w:t>This is important to the continuation of problem solving, bringing agencies a</w:t>
      </w:r>
      <w:r w:rsidR="00053402">
        <w:rPr>
          <w:rFonts w:cstheme="minorHAnsi"/>
        </w:rPr>
        <w:t xml:space="preserve">nd local authorities in to </w:t>
      </w:r>
      <w:r>
        <w:rPr>
          <w:rFonts w:cstheme="minorHAnsi"/>
        </w:rPr>
        <w:t>solve some of the problems that an area is experiencing. It cannot always fall on po</w:t>
      </w:r>
      <w:r w:rsidR="00053402">
        <w:rPr>
          <w:rFonts w:cstheme="minorHAnsi"/>
        </w:rPr>
        <w:t xml:space="preserve">lice resources to </w:t>
      </w:r>
      <w:r w:rsidR="005957D0">
        <w:rPr>
          <w:rFonts w:cstheme="minorHAnsi"/>
        </w:rPr>
        <w:t xml:space="preserve">solely </w:t>
      </w:r>
      <w:r w:rsidR="00053402">
        <w:rPr>
          <w:rFonts w:cstheme="minorHAnsi"/>
        </w:rPr>
        <w:t>effect change</w:t>
      </w:r>
      <w:r w:rsidR="005F552A">
        <w:rPr>
          <w:rFonts w:cstheme="minorHAnsi"/>
        </w:rPr>
        <w:t>.</w:t>
      </w:r>
      <w:r w:rsidR="00B065E6">
        <w:rPr>
          <w:rFonts w:cstheme="minorHAnsi"/>
        </w:rPr>
        <w:t xml:space="preserve"> </w:t>
      </w:r>
      <w:r w:rsidR="005957D0">
        <w:rPr>
          <w:rFonts w:cstheme="minorHAnsi"/>
        </w:rPr>
        <w:t>Due to their specialisations,</w:t>
      </w:r>
      <w:r w:rsidR="005F552A">
        <w:rPr>
          <w:rFonts w:cstheme="minorHAnsi"/>
        </w:rPr>
        <w:t xml:space="preserve"> L</w:t>
      </w:r>
      <w:r w:rsidR="00053402">
        <w:rPr>
          <w:rFonts w:cstheme="minorHAnsi"/>
        </w:rPr>
        <w:t>ocal councils, healthcare</w:t>
      </w:r>
      <w:r w:rsidR="005957D0">
        <w:rPr>
          <w:rFonts w:cstheme="minorHAnsi"/>
        </w:rPr>
        <w:t xml:space="preserve"> services</w:t>
      </w:r>
      <w:r w:rsidR="00053402">
        <w:rPr>
          <w:rFonts w:cstheme="minorHAnsi"/>
        </w:rPr>
        <w:t>, probation service, education</w:t>
      </w:r>
      <w:r w:rsidR="005957D0">
        <w:rPr>
          <w:rFonts w:cstheme="minorHAnsi"/>
        </w:rPr>
        <w:t xml:space="preserve"> authorities and fire and rescue </w:t>
      </w:r>
      <w:r>
        <w:rPr>
          <w:rFonts w:cstheme="minorHAnsi"/>
        </w:rPr>
        <w:t xml:space="preserve">are more appropriate to step in and help the community. </w:t>
      </w:r>
      <w:r w:rsidR="00053402">
        <w:rPr>
          <w:rFonts w:cstheme="minorHAnsi"/>
        </w:rPr>
        <w:t xml:space="preserve">It is a strength that organisations recognise </w:t>
      </w:r>
      <w:r w:rsidR="005957D0">
        <w:rPr>
          <w:rFonts w:cstheme="minorHAnsi"/>
        </w:rPr>
        <w:t>each-others worth and the impact</w:t>
      </w:r>
      <w:r w:rsidR="00053402">
        <w:rPr>
          <w:rFonts w:cstheme="minorHAnsi"/>
        </w:rPr>
        <w:t xml:space="preserve"> </w:t>
      </w:r>
      <w:r w:rsidR="005957D0">
        <w:rPr>
          <w:rFonts w:cstheme="minorHAnsi"/>
        </w:rPr>
        <w:t>they can have, hence preventing</w:t>
      </w:r>
      <w:r w:rsidR="00F60F69">
        <w:rPr>
          <w:rFonts w:cstheme="minorHAnsi"/>
        </w:rPr>
        <w:t xml:space="preserve"> problems from continuing for years or escalating out of control.</w:t>
      </w:r>
    </w:p>
    <w:p w:rsidR="00065AE6" w:rsidRDefault="00065AE6" w:rsidP="00065AE6">
      <w:pPr>
        <w:rPr>
          <w:rFonts w:cstheme="minorHAnsi"/>
        </w:rPr>
      </w:pPr>
    </w:p>
    <w:p w:rsidR="00065AE6" w:rsidRDefault="00065AE6" w:rsidP="003B075D">
      <w:pPr>
        <w:rPr>
          <w:rFonts w:cstheme="minorHAnsi"/>
        </w:rPr>
      </w:pPr>
      <w:bookmarkStart w:id="0" w:name="_GoBack"/>
      <w:bookmarkEnd w:id="0"/>
      <w:r>
        <w:rPr>
          <w:rFonts w:cstheme="minorHAnsi"/>
        </w:rPr>
        <w:t>Community Safe</w:t>
      </w:r>
      <w:r w:rsidR="003B075D">
        <w:rPr>
          <w:rFonts w:cstheme="minorHAnsi"/>
        </w:rPr>
        <w:t>ty Partnership</w:t>
      </w:r>
      <w:r w:rsidR="00B32632">
        <w:rPr>
          <w:rFonts w:cstheme="minorHAnsi"/>
        </w:rPr>
        <w:t xml:space="preserve"> (CSP)</w:t>
      </w:r>
      <w:r w:rsidR="003B075D">
        <w:rPr>
          <w:rFonts w:cstheme="minorHAnsi"/>
        </w:rPr>
        <w:t xml:space="preserve"> in Wales set out changes to how local authorities worked to ensure</w:t>
      </w:r>
      <w:r w:rsidR="001F5CFC">
        <w:rPr>
          <w:rFonts w:cstheme="minorHAnsi"/>
        </w:rPr>
        <w:t xml:space="preserve"> the</w:t>
      </w:r>
      <w:r w:rsidR="003B075D">
        <w:rPr>
          <w:rFonts w:cstheme="minorHAnsi"/>
        </w:rPr>
        <w:t xml:space="preserve"> long term succ</w:t>
      </w:r>
      <w:r w:rsidR="001F5CFC">
        <w:rPr>
          <w:rFonts w:cstheme="minorHAnsi"/>
        </w:rPr>
        <w:t>ess of multi-agency partnership</w:t>
      </w:r>
      <w:r w:rsidR="00AD208A">
        <w:rPr>
          <w:rFonts w:cstheme="minorHAnsi"/>
        </w:rPr>
        <w:t>s</w:t>
      </w:r>
      <w:r w:rsidR="001F5CFC">
        <w:rPr>
          <w:rFonts w:cstheme="minorHAnsi"/>
        </w:rPr>
        <w:t>; an example of this is</w:t>
      </w:r>
      <w:r w:rsidR="00B32632">
        <w:rPr>
          <w:rFonts w:cstheme="minorHAnsi"/>
        </w:rPr>
        <w:t xml:space="preserve"> the Violence Prevention Board which is a global alliance that is responsible for violence prevention across Cardiff, it is a partnership approach to prevention involving the pol</w:t>
      </w:r>
      <w:r w:rsidR="00AD208A">
        <w:rPr>
          <w:rFonts w:cstheme="minorHAnsi"/>
        </w:rPr>
        <w:t xml:space="preserve">ice, city government and health boards </w:t>
      </w:r>
      <w:r w:rsidR="00B32632">
        <w:rPr>
          <w:rFonts w:cstheme="minorHAnsi"/>
        </w:rPr>
        <w:t>working together.</w:t>
      </w:r>
    </w:p>
    <w:p w:rsidR="00B32632" w:rsidRPr="008A7120" w:rsidRDefault="00BC1673" w:rsidP="003B075D">
      <w:pPr>
        <w:rPr>
          <w:rFonts w:cstheme="minorHAnsi"/>
        </w:rPr>
      </w:pPr>
      <w:r w:rsidRPr="00BC1673">
        <w:rPr>
          <w:rFonts w:cstheme="minorHAnsi"/>
          <w:i/>
        </w:rPr>
        <w:t>“Current initiatives include work with city licensing authorities to improve alcohol regulation, work with third sector organisations especially the Street Pastors, the development of the pioneering Cardiff Alcohol Treatment Centre”</w:t>
      </w:r>
      <w:r>
        <w:rPr>
          <w:rFonts w:cstheme="minorHAnsi"/>
          <w:i/>
        </w:rPr>
        <w:t>(Violence Prevention Board, 2020)</w:t>
      </w:r>
      <w:r w:rsidR="007B7A95">
        <w:rPr>
          <w:rFonts w:cstheme="minorHAnsi"/>
          <w:i/>
        </w:rPr>
        <w:t xml:space="preserve"> </w:t>
      </w:r>
      <w:r w:rsidR="008A7120">
        <w:rPr>
          <w:rFonts w:cstheme="minorHAnsi"/>
        </w:rPr>
        <w:t xml:space="preserve">This provides medical facilities for those who have been injured through alcohol consumption or those who have drunk excessively and need medical attention, it means that officers are not taken away from the night time economy and it avoids people attending </w:t>
      </w:r>
      <w:r w:rsidR="00AD208A">
        <w:rPr>
          <w:rFonts w:cstheme="minorHAnsi"/>
        </w:rPr>
        <w:t>emergency departments. The Street P</w:t>
      </w:r>
      <w:r w:rsidR="008A7120">
        <w:rPr>
          <w:rFonts w:cstheme="minorHAnsi"/>
        </w:rPr>
        <w:t xml:space="preserve">astors offer vital support and advice to those individuals they find </w:t>
      </w:r>
      <w:r w:rsidR="00FF3C97">
        <w:rPr>
          <w:rFonts w:cstheme="minorHAnsi"/>
        </w:rPr>
        <w:t xml:space="preserve">inebriated </w:t>
      </w:r>
      <w:r w:rsidR="008A7120">
        <w:rPr>
          <w:rFonts w:cstheme="minorHAnsi"/>
        </w:rPr>
        <w:t>and give them water and can get them checked by medical professionals at the alcohol treatment centre.</w:t>
      </w:r>
    </w:p>
    <w:p w:rsidR="001E275C" w:rsidRPr="001E275C" w:rsidRDefault="00B32632" w:rsidP="001E275C">
      <w:pPr>
        <w:autoSpaceDE w:val="0"/>
        <w:autoSpaceDN w:val="0"/>
        <w:adjustRightInd w:val="0"/>
        <w:spacing w:before="100" w:after="100" w:line="240" w:lineRule="auto"/>
        <w:rPr>
          <w:rFonts w:cstheme="minorHAnsi"/>
        </w:rPr>
      </w:pPr>
      <w:r>
        <w:rPr>
          <w:rFonts w:cstheme="minorHAnsi"/>
        </w:rPr>
        <w:t>CSP’s look at d</w:t>
      </w:r>
      <w:r w:rsidR="001E275C">
        <w:rPr>
          <w:rFonts w:cstheme="minorHAnsi"/>
        </w:rPr>
        <w:t xml:space="preserve">iversionary </w:t>
      </w:r>
      <w:r w:rsidR="001E275C" w:rsidRPr="001E275C">
        <w:rPr>
          <w:rFonts w:cstheme="minorHAnsi"/>
        </w:rPr>
        <w:t>activities, substance misuse</w:t>
      </w:r>
      <w:r w:rsidR="001E275C">
        <w:rPr>
          <w:rFonts w:cstheme="minorHAnsi"/>
        </w:rPr>
        <w:t>,</w:t>
      </w:r>
      <w:r w:rsidR="001E275C" w:rsidRPr="001E275C">
        <w:rPr>
          <w:rFonts w:cstheme="minorHAnsi"/>
        </w:rPr>
        <w:t xml:space="preserve"> education programmes or crime prevention programmes</w:t>
      </w:r>
      <w:r w:rsidR="001F5CFC">
        <w:rPr>
          <w:rFonts w:cstheme="minorHAnsi"/>
        </w:rPr>
        <w:t>,</w:t>
      </w:r>
      <w:r>
        <w:rPr>
          <w:rFonts w:cstheme="minorHAnsi"/>
        </w:rPr>
        <w:t xml:space="preserve"> as a way to re direct people’s behaviour to help them improve their quality of life.</w:t>
      </w:r>
    </w:p>
    <w:p w:rsidR="00065AE6" w:rsidRPr="00DE045A" w:rsidRDefault="001F5CFC" w:rsidP="00DE045A">
      <w:pPr>
        <w:rPr>
          <w:rFonts w:cstheme="minorHAnsi"/>
        </w:rPr>
      </w:pPr>
      <w:r>
        <w:rPr>
          <w:rFonts w:cstheme="minorHAnsi"/>
        </w:rPr>
        <w:t>The initiatives work on the basis of increased</w:t>
      </w:r>
      <w:r w:rsidR="001E275C">
        <w:rPr>
          <w:rFonts w:cstheme="minorHAnsi"/>
        </w:rPr>
        <w:t xml:space="preserve"> data sharing</w:t>
      </w:r>
      <w:r w:rsidR="0003565E">
        <w:rPr>
          <w:rFonts w:cstheme="minorHAnsi"/>
        </w:rPr>
        <w:t xml:space="preserve"> (Local Government Association 2018)</w:t>
      </w:r>
      <w:r w:rsidR="00AC71F9">
        <w:rPr>
          <w:rFonts w:cstheme="minorHAnsi"/>
        </w:rPr>
        <w:t xml:space="preserve"> </w:t>
      </w:r>
      <w:r w:rsidR="007B7A95">
        <w:rPr>
          <w:rFonts w:cstheme="minorHAnsi"/>
        </w:rPr>
        <w:t>getting help to the right people when they need at and agencies being transparent</w:t>
      </w:r>
      <w:r w:rsidR="00AC71F9">
        <w:rPr>
          <w:rFonts w:cstheme="minorHAnsi"/>
        </w:rPr>
        <w:t xml:space="preserve"> and accountable</w:t>
      </w:r>
      <w:r w:rsidR="007B7A95">
        <w:rPr>
          <w:rFonts w:cstheme="minorHAnsi"/>
        </w:rPr>
        <w:t xml:space="preserve"> for actions taken.</w:t>
      </w:r>
    </w:p>
    <w:p w:rsidR="00AE1587" w:rsidRDefault="00AE1587" w:rsidP="00065AE6">
      <w:pPr>
        <w:rPr>
          <w:rFonts w:cstheme="minorHAnsi"/>
          <w:b/>
        </w:rPr>
      </w:pPr>
    </w:p>
    <w:p w:rsidR="00065AE6" w:rsidRPr="008B4FF4" w:rsidRDefault="00065AE6" w:rsidP="00065AE6">
      <w:pPr>
        <w:rPr>
          <w:rFonts w:cstheme="minorHAnsi"/>
          <w:i/>
        </w:rPr>
      </w:pPr>
      <w:r>
        <w:rPr>
          <w:rFonts w:cstheme="minorHAnsi"/>
        </w:rPr>
        <w:t xml:space="preserve">Community members need to care about where they live and how the community within it behaves. Broken Window Theory is </w:t>
      </w:r>
      <w:r w:rsidRPr="00100615">
        <w:rPr>
          <w:rFonts w:cstheme="minorHAnsi"/>
        </w:rPr>
        <w:t>an analogy for disorder in the community</w:t>
      </w:r>
      <w:r w:rsidR="008B4FF4">
        <w:rPr>
          <w:rFonts w:cstheme="minorHAnsi"/>
        </w:rPr>
        <w:t xml:space="preserve">, </w:t>
      </w:r>
      <w:r w:rsidR="008B4FF4" w:rsidRPr="008B4FF4">
        <w:rPr>
          <w:rFonts w:cstheme="minorHAnsi"/>
          <w:i/>
          <w:color w:val="000000"/>
        </w:rPr>
        <w:t xml:space="preserve">“A piece of property is abandoned, weeds grow up, </w:t>
      </w:r>
      <w:proofErr w:type="gramStart"/>
      <w:r w:rsidR="008B4FF4" w:rsidRPr="008B4FF4">
        <w:rPr>
          <w:rFonts w:cstheme="minorHAnsi"/>
          <w:i/>
          <w:color w:val="000000"/>
        </w:rPr>
        <w:t>a</w:t>
      </w:r>
      <w:proofErr w:type="gramEnd"/>
      <w:r w:rsidR="008B4FF4" w:rsidRPr="008B4FF4">
        <w:rPr>
          <w:rFonts w:cstheme="minorHAnsi"/>
          <w:i/>
          <w:color w:val="000000"/>
        </w:rPr>
        <w:t xml:space="preserve"> window is smashed. Adults stop scolding rowdy children; the children, emboldened, become more rowdy. Families move out, unattached adults move in. Teenagers gather in front of the corner store. The merchant asks them to move; they refuse. Fights occur. Litter accumulates”</w:t>
      </w:r>
      <w:r w:rsidR="008B4FF4" w:rsidRPr="008B4FF4">
        <w:rPr>
          <w:rFonts w:cstheme="minorHAnsi"/>
          <w:i/>
        </w:rPr>
        <w:t xml:space="preserve"> (</w:t>
      </w:r>
      <w:proofErr w:type="spellStart"/>
      <w:r w:rsidR="008B4FF4" w:rsidRPr="008B4FF4">
        <w:rPr>
          <w:rFonts w:cstheme="minorHAnsi"/>
          <w:i/>
        </w:rPr>
        <w:t>Kelling</w:t>
      </w:r>
      <w:proofErr w:type="spellEnd"/>
      <w:r w:rsidR="008B4FF4" w:rsidRPr="008B4FF4">
        <w:rPr>
          <w:rFonts w:cstheme="minorHAnsi"/>
          <w:i/>
        </w:rPr>
        <w:t xml:space="preserve"> and Wilson, 1982)</w:t>
      </w:r>
      <w:r w:rsidR="007F5794">
        <w:rPr>
          <w:rFonts w:cstheme="minorHAnsi"/>
          <w:i/>
        </w:rPr>
        <w:t xml:space="preserve">. </w:t>
      </w:r>
      <w:r w:rsidR="008B4FF4" w:rsidRPr="008B4FF4">
        <w:rPr>
          <w:rFonts w:cstheme="minorHAnsi"/>
        </w:rPr>
        <w:t xml:space="preserve">The theory </w:t>
      </w:r>
      <w:r w:rsidRPr="008B4FF4">
        <w:rPr>
          <w:rFonts w:cstheme="minorHAnsi"/>
        </w:rPr>
        <w:t>discusses</w:t>
      </w:r>
      <w:r>
        <w:rPr>
          <w:rFonts w:cstheme="minorHAnsi"/>
        </w:rPr>
        <w:t xml:space="preserve"> how seemingly low level anti-social behaviour and crime can escalate when perpetrators realise that no one cares and </w:t>
      </w:r>
      <w:r w:rsidR="000C164C">
        <w:rPr>
          <w:rFonts w:cstheme="minorHAnsi"/>
        </w:rPr>
        <w:t xml:space="preserve">that </w:t>
      </w:r>
      <w:r>
        <w:rPr>
          <w:rFonts w:cstheme="minorHAnsi"/>
        </w:rPr>
        <w:t xml:space="preserve">they will not be held accountable for their actions. It’s very easy to disobey social norms when there are no </w:t>
      </w:r>
      <w:r w:rsidR="000C164C">
        <w:rPr>
          <w:rFonts w:cstheme="minorHAnsi"/>
        </w:rPr>
        <w:t xml:space="preserve">visible </w:t>
      </w:r>
      <w:r>
        <w:rPr>
          <w:rFonts w:cstheme="minorHAnsi"/>
        </w:rPr>
        <w:t>consequences and there is no one to pick up the pieces.</w:t>
      </w:r>
    </w:p>
    <w:p w:rsidR="00065AE6" w:rsidRPr="0022674E" w:rsidRDefault="00065AE6" w:rsidP="00065AE6">
      <w:pPr>
        <w:rPr>
          <w:rFonts w:cstheme="minorHAnsi"/>
          <w:b/>
        </w:rPr>
      </w:pPr>
    </w:p>
    <w:p w:rsidR="00065AE6" w:rsidRPr="0022674E" w:rsidRDefault="00065AE6" w:rsidP="00065AE6">
      <w:pPr>
        <w:rPr>
          <w:rFonts w:cstheme="minorHAnsi"/>
        </w:rPr>
      </w:pPr>
      <w:r w:rsidRPr="0022674E">
        <w:rPr>
          <w:rFonts w:cstheme="minorHAnsi"/>
        </w:rPr>
        <w:t xml:space="preserve">Four themes </w:t>
      </w:r>
      <w:r w:rsidR="003B402C">
        <w:rPr>
          <w:rFonts w:cstheme="minorHAnsi"/>
        </w:rPr>
        <w:t xml:space="preserve">were </w:t>
      </w:r>
      <w:r w:rsidRPr="0022674E">
        <w:rPr>
          <w:rFonts w:cstheme="minorHAnsi"/>
        </w:rPr>
        <w:t xml:space="preserve">identified by a </w:t>
      </w:r>
      <w:r w:rsidR="004A2579">
        <w:rPr>
          <w:rFonts w:cstheme="minorHAnsi"/>
        </w:rPr>
        <w:t>Hom</w:t>
      </w:r>
      <w:r w:rsidR="00AD208A">
        <w:rPr>
          <w:rFonts w:cstheme="minorHAnsi"/>
        </w:rPr>
        <w:t>e Office report in 2012,</w:t>
      </w:r>
      <w:r w:rsidR="004A2579">
        <w:rPr>
          <w:rFonts w:cstheme="minorHAnsi"/>
        </w:rPr>
        <w:t xml:space="preserve"> </w:t>
      </w:r>
      <w:r w:rsidRPr="0022674E">
        <w:rPr>
          <w:rFonts w:cstheme="minorHAnsi"/>
        </w:rPr>
        <w:t>“</w:t>
      </w:r>
      <w:r w:rsidRPr="0022674E">
        <w:rPr>
          <w:rFonts w:cstheme="minorHAnsi"/>
          <w:i/>
        </w:rPr>
        <w:t xml:space="preserve">Partnership working arrangements, information sharing, </w:t>
      </w:r>
      <w:proofErr w:type="gramStart"/>
      <w:r w:rsidRPr="0022674E">
        <w:rPr>
          <w:rFonts w:cstheme="minorHAnsi"/>
          <w:i/>
        </w:rPr>
        <w:t>problem</w:t>
      </w:r>
      <w:proofErr w:type="gramEnd"/>
      <w:r w:rsidRPr="0022674E">
        <w:rPr>
          <w:rFonts w:cstheme="minorHAnsi"/>
          <w:i/>
        </w:rPr>
        <w:t xml:space="preserve"> sharing and engaging with members of the local community”</w:t>
      </w:r>
      <w:r>
        <w:rPr>
          <w:rFonts w:cstheme="minorHAnsi"/>
          <w:i/>
        </w:rPr>
        <w:t xml:space="preserve"> </w:t>
      </w:r>
      <w:r w:rsidRPr="0022674E">
        <w:rPr>
          <w:rFonts w:cstheme="minorHAnsi"/>
        </w:rPr>
        <w:t>(Turley et al, 2012)</w:t>
      </w:r>
      <w:r w:rsidR="004A2579">
        <w:rPr>
          <w:rFonts w:cstheme="minorHAnsi"/>
        </w:rPr>
        <w:t xml:space="preserve">. These are cornerstones of community policing and </w:t>
      </w:r>
      <w:r w:rsidR="00AD208A">
        <w:rPr>
          <w:rFonts w:cstheme="minorHAnsi"/>
        </w:rPr>
        <w:t>each element is as importance</w:t>
      </w:r>
      <w:r w:rsidR="003B402C">
        <w:rPr>
          <w:rFonts w:cstheme="minorHAnsi"/>
        </w:rPr>
        <w:t xml:space="preserve"> as the next, with information sharing and engaging with members of the local communi</w:t>
      </w:r>
      <w:r w:rsidR="00CD4F08">
        <w:rPr>
          <w:rFonts w:cstheme="minorHAnsi"/>
        </w:rPr>
        <w:t>ty being of particular importance</w:t>
      </w:r>
      <w:r w:rsidR="009E7A85">
        <w:rPr>
          <w:rFonts w:cstheme="minorHAnsi"/>
        </w:rPr>
        <w:t>.</w:t>
      </w:r>
    </w:p>
    <w:p w:rsidR="00065AE6" w:rsidRDefault="00065AE6" w:rsidP="00065AE6">
      <w:pPr>
        <w:rPr>
          <w:rFonts w:cstheme="minorHAnsi"/>
          <w:b/>
        </w:rPr>
      </w:pPr>
    </w:p>
    <w:p w:rsidR="00065AE6" w:rsidRDefault="00065AE6" w:rsidP="00065AE6">
      <w:pPr>
        <w:rPr>
          <w:rFonts w:cstheme="minorHAnsi"/>
          <w:b/>
        </w:rPr>
      </w:pPr>
    </w:p>
    <w:p w:rsidR="00701B68" w:rsidRDefault="00701B68" w:rsidP="00065AE6">
      <w:pPr>
        <w:rPr>
          <w:rFonts w:cstheme="minorHAnsi"/>
          <w:b/>
        </w:rPr>
      </w:pPr>
    </w:p>
    <w:p w:rsidR="00C91C36" w:rsidRPr="00922A45" w:rsidRDefault="00C91C36" w:rsidP="00065AE6">
      <w:pPr>
        <w:rPr>
          <w:rFonts w:cstheme="minorHAnsi"/>
          <w:b/>
        </w:rPr>
      </w:pPr>
    </w:p>
    <w:p w:rsidR="00065AE6" w:rsidRDefault="00CD4F08" w:rsidP="00065AE6">
      <w:pPr>
        <w:rPr>
          <w:rFonts w:cstheme="minorHAnsi"/>
        </w:rPr>
      </w:pPr>
      <w:r>
        <w:rPr>
          <w:rFonts w:cstheme="minorHAnsi"/>
        </w:rPr>
        <w:t>Police officers use a variety</w:t>
      </w:r>
      <w:r w:rsidR="00065AE6">
        <w:rPr>
          <w:rFonts w:cstheme="minorHAnsi"/>
        </w:rPr>
        <w:t xml:space="preserve"> of problem solving techniques to help issues that are affecting their local policing area.</w:t>
      </w:r>
      <w:r w:rsidR="00FF41CF">
        <w:rPr>
          <w:rFonts w:cstheme="minorHAnsi"/>
        </w:rPr>
        <w:t xml:space="preserve"> </w:t>
      </w:r>
      <w:r w:rsidR="00217D2B">
        <w:rPr>
          <w:rFonts w:cstheme="minorHAnsi"/>
        </w:rPr>
        <w:t xml:space="preserve"> </w:t>
      </w:r>
      <w:r w:rsidR="00065AE6">
        <w:rPr>
          <w:rFonts w:cstheme="minorHAnsi"/>
        </w:rPr>
        <w:t xml:space="preserve">Problem Orientated Policing was </w:t>
      </w:r>
      <w:r w:rsidR="00217D2B">
        <w:rPr>
          <w:rFonts w:cstheme="minorHAnsi"/>
        </w:rPr>
        <w:t>formulated by Herbert Goldstein (1979)</w:t>
      </w:r>
      <w:r w:rsidR="004746F9">
        <w:rPr>
          <w:rFonts w:cstheme="minorHAnsi"/>
        </w:rPr>
        <w:t xml:space="preserve"> and set about identifying specific problems, researching the issues, documenting the nature of the current police response, adequacy of resources and the merits of the alternatives.</w:t>
      </w:r>
    </w:p>
    <w:p w:rsidR="00F463E8" w:rsidRDefault="00341161" w:rsidP="00F463E8">
      <w:pPr>
        <w:rPr>
          <w:rFonts w:cstheme="minorHAnsi"/>
        </w:rPr>
      </w:pPr>
      <w:r>
        <w:rPr>
          <w:rFonts w:cstheme="minorHAnsi"/>
        </w:rPr>
        <w:t>It was apparent that</w:t>
      </w:r>
      <w:r w:rsidR="00065AE6">
        <w:rPr>
          <w:rFonts w:cstheme="minorHAnsi"/>
        </w:rPr>
        <w:t xml:space="preserve"> police </w:t>
      </w:r>
      <w:r>
        <w:rPr>
          <w:rFonts w:cstheme="minorHAnsi"/>
        </w:rPr>
        <w:t xml:space="preserve">were </w:t>
      </w:r>
      <w:r w:rsidR="00065AE6">
        <w:rPr>
          <w:rFonts w:cstheme="minorHAnsi"/>
        </w:rPr>
        <w:t>responding to the same type of crimes repeatedly</w:t>
      </w:r>
      <w:r>
        <w:rPr>
          <w:rFonts w:cstheme="minorHAnsi"/>
        </w:rPr>
        <w:t>,</w:t>
      </w:r>
      <w:r w:rsidR="00065AE6">
        <w:rPr>
          <w:rFonts w:cstheme="minorHAnsi"/>
        </w:rPr>
        <w:t xml:space="preserve"> because of the reactive reports from the public (</w:t>
      </w:r>
      <w:r>
        <w:rPr>
          <w:rFonts w:cstheme="minorHAnsi"/>
        </w:rPr>
        <w:t>Blackstone’s 2017). This</w:t>
      </w:r>
      <w:r w:rsidR="00065AE6">
        <w:rPr>
          <w:rFonts w:cstheme="minorHAnsi"/>
        </w:rPr>
        <w:t xml:space="preserve"> meant that the underlying issues that may have been causing the anti-social behaviour or repeated crimes at a specific location were not</w:t>
      </w:r>
      <w:r>
        <w:rPr>
          <w:rFonts w:cstheme="minorHAnsi"/>
        </w:rPr>
        <w:t xml:space="preserve"> being</w:t>
      </w:r>
      <w:r w:rsidR="00065AE6">
        <w:rPr>
          <w:rFonts w:cstheme="minorHAnsi"/>
        </w:rPr>
        <w:t xml:space="preserve"> d</w:t>
      </w:r>
      <w:r w:rsidR="00D5704B">
        <w:rPr>
          <w:rFonts w:cstheme="minorHAnsi"/>
        </w:rPr>
        <w:t>ealt with. E</w:t>
      </w:r>
      <w:r w:rsidR="00065AE6">
        <w:rPr>
          <w:rFonts w:cstheme="minorHAnsi"/>
        </w:rPr>
        <w:t xml:space="preserve">ach incident </w:t>
      </w:r>
      <w:r w:rsidR="00D5704B">
        <w:rPr>
          <w:rFonts w:cstheme="minorHAnsi"/>
        </w:rPr>
        <w:t xml:space="preserve">was dealt with </w:t>
      </w:r>
      <w:r w:rsidR="00065AE6">
        <w:rPr>
          <w:rFonts w:cstheme="minorHAnsi"/>
        </w:rPr>
        <w:t xml:space="preserve">in isolation rather than </w:t>
      </w:r>
      <w:r w:rsidR="00D5704B">
        <w:rPr>
          <w:rFonts w:cstheme="minorHAnsi"/>
        </w:rPr>
        <w:t xml:space="preserve">looking at the </w:t>
      </w:r>
      <w:r w:rsidR="00065AE6">
        <w:rPr>
          <w:rFonts w:cstheme="minorHAnsi"/>
        </w:rPr>
        <w:t>bigger pict</w:t>
      </w:r>
      <w:r w:rsidR="00D5704B">
        <w:rPr>
          <w:rFonts w:cstheme="minorHAnsi"/>
        </w:rPr>
        <w:t>ure, this meant that issues would</w:t>
      </w:r>
      <w:r w:rsidR="00065AE6">
        <w:rPr>
          <w:rFonts w:cstheme="minorHAnsi"/>
        </w:rPr>
        <w:t xml:space="preserve"> continue </w:t>
      </w:r>
      <w:r>
        <w:rPr>
          <w:rFonts w:cstheme="minorHAnsi"/>
        </w:rPr>
        <w:t xml:space="preserve">with no resolution </w:t>
      </w:r>
      <w:r w:rsidR="00065AE6">
        <w:rPr>
          <w:rFonts w:cstheme="minorHAnsi"/>
        </w:rPr>
        <w:t>and there was seemingly no way it could be prevented,</w:t>
      </w:r>
      <w:r w:rsidR="00065AE6" w:rsidRPr="00F946DA">
        <w:rPr>
          <w:rFonts w:cstheme="minorHAnsi"/>
          <w:i/>
        </w:rPr>
        <w:t xml:space="preserve"> “Problem-oriented policing tends to encourage creative problem solving among officers, analysts, and community members to identify the root causes of a problem and then figure out how best to address them.” (Lawrence and McCarthy, 2013)</w:t>
      </w:r>
    </w:p>
    <w:p w:rsidR="00CE04DC" w:rsidRDefault="00F463E8" w:rsidP="00F463E8">
      <w:pPr>
        <w:rPr>
          <w:rFonts w:cstheme="minorHAnsi"/>
        </w:rPr>
      </w:pPr>
      <w:r>
        <w:rPr>
          <w:rFonts w:cstheme="minorHAnsi"/>
        </w:rPr>
        <w:t xml:space="preserve">OSARA </w:t>
      </w:r>
      <w:r w:rsidR="00C94193">
        <w:rPr>
          <w:rFonts w:cstheme="minorHAnsi"/>
        </w:rPr>
        <w:t xml:space="preserve">is a problem solving technique </w:t>
      </w:r>
      <w:r>
        <w:rPr>
          <w:rFonts w:cstheme="minorHAnsi"/>
        </w:rPr>
        <w:t>used by PCSO’s and Police officers alike</w:t>
      </w:r>
      <w:r w:rsidR="00F35355">
        <w:rPr>
          <w:rFonts w:cstheme="minorHAnsi"/>
        </w:rPr>
        <w:t>,</w:t>
      </w:r>
      <w:r>
        <w:rPr>
          <w:rFonts w:cstheme="minorHAnsi"/>
        </w:rPr>
        <w:t xml:space="preserve"> it allows them to concentrate on anti-social behaviour or crimes being committed. The first aspect of OSARA is find your objective, for example, anti-social behaviour at a local park, this could include public drinking, graffiti and noise. Then the scanning </w:t>
      </w:r>
      <w:r w:rsidR="00F35355">
        <w:rPr>
          <w:rFonts w:cstheme="minorHAnsi"/>
        </w:rPr>
        <w:t xml:space="preserve">aspect takes place, </w:t>
      </w:r>
      <w:r>
        <w:rPr>
          <w:rFonts w:cstheme="minorHAnsi"/>
        </w:rPr>
        <w:t>wh</w:t>
      </w:r>
      <w:r w:rsidR="00F35355">
        <w:rPr>
          <w:rFonts w:cstheme="minorHAnsi"/>
        </w:rPr>
        <w:t>ere the goal is identify areas regarding a specific problem</w:t>
      </w:r>
      <w:r>
        <w:rPr>
          <w:rFonts w:cstheme="minorHAnsi"/>
        </w:rPr>
        <w:t xml:space="preserve">. </w:t>
      </w:r>
      <w:r w:rsidR="00F35355">
        <w:rPr>
          <w:rFonts w:cstheme="minorHAnsi"/>
        </w:rPr>
        <w:t xml:space="preserve"> </w:t>
      </w:r>
      <w:r>
        <w:rPr>
          <w:rFonts w:cstheme="minorHAnsi"/>
        </w:rPr>
        <w:t>Analysis</w:t>
      </w:r>
      <w:r w:rsidR="00F35355">
        <w:rPr>
          <w:rFonts w:cstheme="minorHAnsi"/>
        </w:rPr>
        <w:t xml:space="preserve"> of the issues identified</w:t>
      </w:r>
      <w:r>
        <w:rPr>
          <w:rFonts w:cstheme="minorHAnsi"/>
        </w:rPr>
        <w:t xml:space="preserve"> </w:t>
      </w:r>
      <w:r w:rsidR="00F35355">
        <w:rPr>
          <w:rFonts w:cstheme="minorHAnsi"/>
        </w:rPr>
        <w:t xml:space="preserve">then </w:t>
      </w:r>
      <w:r>
        <w:rPr>
          <w:rFonts w:cstheme="minorHAnsi"/>
        </w:rPr>
        <w:t xml:space="preserve">begins and intelligence is gathered </w:t>
      </w:r>
      <w:r w:rsidR="00CE04DC">
        <w:rPr>
          <w:rFonts w:cstheme="minorHAnsi"/>
        </w:rPr>
        <w:t>to see what has happened, are there other underlying issues occurring and if a solution isn’t found what will happen next.</w:t>
      </w:r>
    </w:p>
    <w:p w:rsidR="00886363" w:rsidRPr="00F2478F" w:rsidRDefault="00F35355" w:rsidP="00F463E8">
      <w:pPr>
        <w:rPr>
          <w:rFonts w:cstheme="minorHAnsi"/>
        </w:rPr>
      </w:pPr>
      <w:r w:rsidRPr="00886363">
        <w:rPr>
          <w:rFonts w:cstheme="minorHAnsi"/>
        </w:rPr>
        <w:t xml:space="preserve">The </w:t>
      </w:r>
      <w:r w:rsidR="005227C2" w:rsidRPr="00886363">
        <w:rPr>
          <w:rFonts w:cstheme="minorHAnsi"/>
        </w:rPr>
        <w:t xml:space="preserve">OSARA technique incorporates </w:t>
      </w:r>
      <w:r w:rsidR="008A6550" w:rsidRPr="00886363">
        <w:rPr>
          <w:rFonts w:cstheme="minorHAnsi"/>
        </w:rPr>
        <w:t>the PAT</w:t>
      </w:r>
      <w:r w:rsidR="005227C2" w:rsidRPr="00886363">
        <w:rPr>
          <w:rFonts w:cstheme="minorHAnsi"/>
        </w:rPr>
        <w:t xml:space="preserve"> or Problem Analysis T</w:t>
      </w:r>
      <w:r w:rsidR="008A6550" w:rsidRPr="00886363">
        <w:rPr>
          <w:rFonts w:cstheme="minorHAnsi"/>
        </w:rPr>
        <w:t xml:space="preserve">riangle to identify </w:t>
      </w:r>
      <w:r w:rsidR="005227C2" w:rsidRPr="00886363">
        <w:rPr>
          <w:rFonts w:cstheme="minorHAnsi"/>
        </w:rPr>
        <w:t xml:space="preserve">how crime and anti-social behaviour can arise when a certain combination of Person, Location, </w:t>
      </w:r>
      <w:proofErr w:type="gramStart"/>
      <w:r w:rsidR="005227C2" w:rsidRPr="00886363">
        <w:rPr>
          <w:rFonts w:cstheme="minorHAnsi"/>
        </w:rPr>
        <w:t>Offender</w:t>
      </w:r>
      <w:proofErr w:type="gramEnd"/>
      <w:r w:rsidR="005227C2" w:rsidRPr="00886363">
        <w:rPr>
          <w:rFonts w:cstheme="minorHAnsi"/>
        </w:rPr>
        <w:t xml:space="preserve"> is present and can produce an unfavourable outcome. And if one of the elements is taken away, for example a location known for ASB or public drinking, has increased lighting or a shelter is removed from an area, you can reduce the people congregating in the location which may deter people loitering.</w:t>
      </w:r>
    </w:p>
    <w:p w:rsidR="006712B6" w:rsidRPr="00F2478F" w:rsidRDefault="006712B6" w:rsidP="00F463E8">
      <w:pPr>
        <w:rPr>
          <w:rFonts w:cstheme="minorHAnsi"/>
        </w:rPr>
      </w:pPr>
      <w:r w:rsidRPr="00F2478F">
        <w:rPr>
          <w:rFonts w:cstheme="minorHAnsi"/>
        </w:rPr>
        <w:t>There is an enhanced Problem Analysis Triangle which includes</w:t>
      </w:r>
      <w:r w:rsidR="00F2478F" w:rsidRPr="00F2478F">
        <w:rPr>
          <w:rFonts w:cstheme="minorHAnsi"/>
        </w:rPr>
        <w:t xml:space="preserve"> how each of the elements can have</w:t>
      </w:r>
      <w:r w:rsidR="00F2478F">
        <w:rPr>
          <w:rFonts w:cstheme="minorHAnsi"/>
        </w:rPr>
        <w:t xml:space="preserve"> an addition; the guardian takes control of</w:t>
      </w:r>
      <w:r w:rsidR="00F2478F" w:rsidRPr="00F2478F">
        <w:rPr>
          <w:rFonts w:cstheme="minorHAnsi"/>
        </w:rPr>
        <w:t xml:space="preserve"> the victim, the handler looks after t</w:t>
      </w:r>
      <w:r w:rsidR="00F2478F">
        <w:rPr>
          <w:rFonts w:cstheme="minorHAnsi"/>
        </w:rPr>
        <w:t>he offender and the manager is in control of the location. Each of these can have an impact on whether someone becomes a victim, deterring a criminal from committing a crime or ASB and managing a location to prevent it being targeted or used in criminal activity.</w:t>
      </w:r>
    </w:p>
    <w:p w:rsidR="00F463E8" w:rsidRPr="00F2478F" w:rsidRDefault="00F463E8" w:rsidP="00F463E8">
      <w:pPr>
        <w:rPr>
          <w:rFonts w:cstheme="minorHAnsi"/>
        </w:rPr>
      </w:pPr>
      <w:r w:rsidRPr="00F2478F">
        <w:rPr>
          <w:rFonts w:cstheme="minorHAnsi"/>
        </w:rPr>
        <w:t>Response to an issue is developed and solution</w:t>
      </w:r>
      <w:r w:rsidR="00F2478F">
        <w:rPr>
          <w:rFonts w:cstheme="minorHAnsi"/>
        </w:rPr>
        <w:t>s</w:t>
      </w:r>
      <w:r w:rsidRPr="00F2478F">
        <w:rPr>
          <w:rFonts w:cstheme="minorHAnsi"/>
        </w:rPr>
        <w:t xml:space="preserve"> are implemented to effect change</w:t>
      </w:r>
      <w:r w:rsidR="00F2478F" w:rsidRPr="00F2478F">
        <w:rPr>
          <w:rFonts w:cstheme="minorHAnsi"/>
        </w:rPr>
        <w:t xml:space="preserve"> </w:t>
      </w:r>
      <w:r w:rsidR="00F2478F">
        <w:rPr>
          <w:rFonts w:cstheme="minorHAnsi"/>
        </w:rPr>
        <w:t xml:space="preserve">and </w:t>
      </w:r>
      <w:r w:rsidR="00F2478F" w:rsidRPr="00F2478F">
        <w:rPr>
          <w:rFonts w:cstheme="minorHAnsi"/>
        </w:rPr>
        <w:t>to reduce anti-social behaviour or criminal behaviour.</w:t>
      </w:r>
      <w:r w:rsidR="00F2478F">
        <w:rPr>
          <w:rFonts w:cstheme="minorHAnsi"/>
        </w:rPr>
        <w:t xml:space="preserve"> This means that the</w:t>
      </w:r>
      <w:r w:rsidRPr="00F2478F">
        <w:rPr>
          <w:rFonts w:cstheme="minorHAnsi"/>
        </w:rPr>
        <w:t xml:space="preserve"> causes of local issues are add</w:t>
      </w:r>
      <w:r w:rsidR="00F2478F">
        <w:rPr>
          <w:rFonts w:cstheme="minorHAnsi"/>
        </w:rPr>
        <w:t>ressed and the solution is used to hopefully achieve long term solutions and divert criminal activity.</w:t>
      </w:r>
    </w:p>
    <w:p w:rsidR="00F463E8" w:rsidRPr="00F2478F" w:rsidRDefault="00F463E8" w:rsidP="00F463E8">
      <w:pPr>
        <w:rPr>
          <w:rFonts w:cstheme="minorHAnsi"/>
        </w:rPr>
      </w:pPr>
      <w:r w:rsidRPr="00F2478F">
        <w:rPr>
          <w:rFonts w:cstheme="minorHAnsi"/>
        </w:rPr>
        <w:t xml:space="preserve">The final stage </w:t>
      </w:r>
      <w:r w:rsidR="00F2478F">
        <w:rPr>
          <w:rFonts w:cstheme="minorHAnsi"/>
        </w:rPr>
        <w:t xml:space="preserve">of OSARA </w:t>
      </w:r>
      <w:r w:rsidR="000A09DC">
        <w:rPr>
          <w:rFonts w:cstheme="minorHAnsi"/>
        </w:rPr>
        <w:t>is assessment. T</w:t>
      </w:r>
      <w:r w:rsidRPr="00F2478F">
        <w:rPr>
          <w:rFonts w:cstheme="minorHAnsi"/>
        </w:rPr>
        <w:t>esting just how effective the solution was or not. If it has not worked, there is a focus on what were its limitations and what would you do next to ensure success in future.</w:t>
      </w:r>
      <w:r w:rsidR="00BA2B03">
        <w:rPr>
          <w:rFonts w:cstheme="minorHAnsi"/>
        </w:rPr>
        <w:t xml:space="preserve"> It is important to remember that just because a solution</w:t>
      </w:r>
    </w:p>
    <w:p w:rsidR="006022CB" w:rsidRDefault="006022CB" w:rsidP="00065AE6">
      <w:pPr>
        <w:rPr>
          <w:rFonts w:cstheme="minorHAnsi"/>
        </w:rPr>
      </w:pPr>
    </w:p>
    <w:p w:rsidR="00065AE6" w:rsidRDefault="007E674B" w:rsidP="00065AE6">
      <w:pPr>
        <w:rPr>
          <w:rFonts w:cstheme="minorHAnsi"/>
        </w:rPr>
      </w:pPr>
      <w:r>
        <w:rPr>
          <w:rFonts w:cstheme="minorHAnsi"/>
        </w:rPr>
        <w:t>Within each</w:t>
      </w:r>
      <w:r w:rsidR="00065AE6">
        <w:rPr>
          <w:rFonts w:cstheme="minorHAnsi"/>
        </w:rPr>
        <w:t xml:space="preserve"> community there are individuals who hold a certain standing; </w:t>
      </w:r>
      <w:r w:rsidR="00D92943">
        <w:rPr>
          <w:rFonts w:cstheme="minorHAnsi"/>
        </w:rPr>
        <w:t xml:space="preserve">be it </w:t>
      </w:r>
      <w:r w:rsidR="00065AE6">
        <w:rPr>
          <w:rFonts w:cstheme="minorHAnsi"/>
        </w:rPr>
        <w:t>local councillors, re</w:t>
      </w:r>
      <w:r w:rsidR="00A97D66">
        <w:rPr>
          <w:rFonts w:cstheme="minorHAnsi"/>
        </w:rPr>
        <w:t>li</w:t>
      </w:r>
      <w:r w:rsidR="00D92943">
        <w:rPr>
          <w:rFonts w:cstheme="minorHAnsi"/>
        </w:rPr>
        <w:t>gious figures, head teachers or</w:t>
      </w:r>
      <w:r w:rsidR="00A97D66">
        <w:rPr>
          <w:rFonts w:cstheme="minorHAnsi"/>
        </w:rPr>
        <w:t xml:space="preserve"> Neighbourhood Watch groups</w:t>
      </w:r>
      <w:r w:rsidR="00D92943">
        <w:rPr>
          <w:rFonts w:cstheme="minorHAnsi"/>
        </w:rPr>
        <w:t xml:space="preserve"> </w:t>
      </w:r>
      <w:r w:rsidR="00A97D66">
        <w:rPr>
          <w:rFonts w:cstheme="minorHAnsi"/>
        </w:rPr>
        <w:t>that</w:t>
      </w:r>
      <w:r w:rsidR="00065AE6">
        <w:rPr>
          <w:rFonts w:cstheme="minorHAnsi"/>
        </w:rPr>
        <w:t xml:space="preserve"> can help officers </w:t>
      </w:r>
      <w:r w:rsidR="00D92943">
        <w:rPr>
          <w:rFonts w:cstheme="minorHAnsi"/>
        </w:rPr>
        <w:t xml:space="preserve">better communicate their messages </w:t>
      </w:r>
      <w:r w:rsidR="00065AE6">
        <w:rPr>
          <w:rFonts w:cstheme="minorHAnsi"/>
        </w:rPr>
        <w:t>and inform the</w:t>
      </w:r>
      <w:r w:rsidR="00D92943">
        <w:rPr>
          <w:rFonts w:cstheme="minorHAnsi"/>
        </w:rPr>
        <w:t>ir community to help them come</w:t>
      </w:r>
      <w:r w:rsidR="00065AE6">
        <w:rPr>
          <w:rFonts w:cstheme="minorHAnsi"/>
        </w:rPr>
        <w:t xml:space="preserve"> to an understanding </w:t>
      </w:r>
      <w:r w:rsidR="00065AE6">
        <w:rPr>
          <w:rFonts w:cstheme="minorHAnsi"/>
        </w:rPr>
        <w:lastRenderedPageBreak/>
        <w:t>of how problem so</w:t>
      </w:r>
      <w:r w:rsidR="00D92943">
        <w:rPr>
          <w:rFonts w:cstheme="minorHAnsi"/>
        </w:rPr>
        <w:t>lving in the community will benefit them</w:t>
      </w:r>
      <w:r w:rsidR="00065AE6">
        <w:rPr>
          <w:rFonts w:cstheme="minorHAnsi"/>
        </w:rPr>
        <w:t>.</w:t>
      </w:r>
      <w:r w:rsidR="00E0157A">
        <w:rPr>
          <w:rFonts w:cstheme="minorHAnsi"/>
        </w:rPr>
        <w:t xml:space="preserve"> These are known as Key Individual Networks and they are crucial to accessing groups within the community who would otherwise not engage with police. </w:t>
      </w:r>
    </w:p>
    <w:p w:rsidR="00065AE6" w:rsidRDefault="00065AE6" w:rsidP="00065AE6">
      <w:pPr>
        <w:rPr>
          <w:rFonts w:cstheme="minorHAnsi"/>
        </w:rPr>
      </w:pPr>
      <w:r>
        <w:rPr>
          <w:rFonts w:cstheme="minorHAnsi"/>
        </w:rPr>
        <w:t>Communities are encouraged to share information and during specific times in the year, operations are run by police forces that look for direct e</w:t>
      </w:r>
      <w:r w:rsidR="00D92943">
        <w:rPr>
          <w:rFonts w:cstheme="minorHAnsi"/>
        </w:rPr>
        <w:t xml:space="preserve">ngagement from the communities, for example </w:t>
      </w:r>
      <w:r>
        <w:rPr>
          <w:rFonts w:cstheme="minorHAnsi"/>
        </w:rPr>
        <w:t>So</w:t>
      </w:r>
      <w:r w:rsidR="00D92943">
        <w:rPr>
          <w:rFonts w:cstheme="minorHAnsi"/>
        </w:rPr>
        <w:t>uth Wales Police has</w:t>
      </w:r>
      <w:r>
        <w:rPr>
          <w:rFonts w:cstheme="minorHAnsi"/>
        </w:rPr>
        <w:t xml:space="preserve"> Op Bang</w:t>
      </w:r>
      <w:r w:rsidR="00D92943">
        <w:rPr>
          <w:rFonts w:cstheme="minorHAnsi"/>
        </w:rPr>
        <w:t xml:space="preserve"> which is initiated throughout October and runs until Bonfire Night and its focus is</w:t>
      </w:r>
      <w:r>
        <w:rPr>
          <w:rFonts w:cstheme="minorHAnsi"/>
        </w:rPr>
        <w:t xml:space="preserve"> anti-social behaviour within the community and encourages children and young people to be considerate and respectful of their communities. Op Bang is introduced into local primary schools and high schools and is advertised throughout the local community in shops, libraries, </w:t>
      </w:r>
      <w:proofErr w:type="spellStart"/>
      <w:r>
        <w:rPr>
          <w:rFonts w:cstheme="minorHAnsi"/>
        </w:rPr>
        <w:t>etc</w:t>
      </w:r>
      <w:proofErr w:type="spellEnd"/>
      <w:r>
        <w:rPr>
          <w:rFonts w:cstheme="minorHAnsi"/>
        </w:rPr>
        <w:t>, to spread the word further. Officers don’t want to criminalise children for their behaviour</w:t>
      </w:r>
      <w:r w:rsidR="00D92943">
        <w:rPr>
          <w:rFonts w:cstheme="minorHAnsi"/>
        </w:rPr>
        <w:t xml:space="preserve"> during these times but when offenders</w:t>
      </w:r>
      <w:r>
        <w:rPr>
          <w:rFonts w:cstheme="minorHAnsi"/>
        </w:rPr>
        <w:t xml:space="preserve"> are above the age of criminal responsibility it is important that they know that their actions have consequences. The message is to respect where you live and your neighbours.</w:t>
      </w:r>
    </w:p>
    <w:p w:rsidR="00065AE6" w:rsidRDefault="00065AE6" w:rsidP="00065AE6">
      <w:pPr>
        <w:rPr>
          <w:rFonts w:cstheme="minorHAnsi"/>
        </w:rPr>
      </w:pPr>
    </w:p>
    <w:p w:rsidR="00AF7487" w:rsidRDefault="00065AE6" w:rsidP="00065AE6">
      <w:pPr>
        <w:rPr>
          <w:rFonts w:cstheme="minorHAnsi"/>
        </w:rPr>
      </w:pPr>
      <w:r>
        <w:rPr>
          <w:rFonts w:cstheme="minorHAnsi"/>
        </w:rPr>
        <w:t xml:space="preserve">Op Red Mana </w:t>
      </w:r>
      <w:r w:rsidR="00561127">
        <w:rPr>
          <w:rFonts w:cstheme="minorHAnsi"/>
        </w:rPr>
        <w:t>is an Off-Road bike operation whi</w:t>
      </w:r>
      <w:r w:rsidR="009B634A">
        <w:rPr>
          <w:rFonts w:cstheme="minorHAnsi"/>
        </w:rPr>
        <w:t>ch runs across Cardiff and it looks</w:t>
      </w:r>
      <w:r w:rsidR="00561127">
        <w:rPr>
          <w:rFonts w:cstheme="minorHAnsi"/>
        </w:rPr>
        <w:t xml:space="preserve"> at calls concerned with the use of off-road bikes in public spaces </w:t>
      </w:r>
      <w:r w:rsidR="00AF7487">
        <w:rPr>
          <w:rFonts w:cstheme="minorHAnsi"/>
        </w:rPr>
        <w:t xml:space="preserve">or roads </w:t>
      </w:r>
      <w:r w:rsidR="00561127">
        <w:rPr>
          <w:rFonts w:cstheme="minorHAnsi"/>
        </w:rPr>
        <w:t xml:space="preserve">where members of the public have been placed in danger or </w:t>
      </w:r>
      <w:r w:rsidR="009B634A">
        <w:rPr>
          <w:rFonts w:cstheme="minorHAnsi"/>
        </w:rPr>
        <w:t>where bikes are</w:t>
      </w:r>
      <w:r w:rsidR="00AF7487">
        <w:rPr>
          <w:rFonts w:cstheme="minorHAnsi"/>
        </w:rPr>
        <w:t xml:space="preserve"> causing anti-social noise and disrupting the daily life of residents. The operation is run in conjunction with the local council and teams of officers and staff will use off-road bikes to get to the less accessible areas to disrupt the riders and try to identify them.</w:t>
      </w:r>
    </w:p>
    <w:p w:rsidR="00065AE6" w:rsidRPr="00362E26" w:rsidRDefault="00065AE6" w:rsidP="00065AE6">
      <w:pPr>
        <w:rPr>
          <w:rFonts w:cstheme="minorHAnsi"/>
        </w:rPr>
      </w:pPr>
    </w:p>
    <w:p w:rsidR="00065AE6" w:rsidRDefault="00065AE6" w:rsidP="00065AE6">
      <w:pPr>
        <w:rPr>
          <w:rFonts w:cstheme="minorHAnsi"/>
        </w:rPr>
      </w:pPr>
      <w:r>
        <w:rPr>
          <w:rFonts w:cstheme="minorHAnsi"/>
        </w:rPr>
        <w:t xml:space="preserve">The success of </w:t>
      </w:r>
      <w:r w:rsidR="00880C62">
        <w:rPr>
          <w:rFonts w:cstheme="minorHAnsi"/>
        </w:rPr>
        <w:t>the police’s integration is dependent</w:t>
      </w:r>
      <w:r>
        <w:rPr>
          <w:rFonts w:cstheme="minorHAnsi"/>
        </w:rPr>
        <w:t xml:space="preserve"> on being involved in a variety of activities that include all sections of the community and</w:t>
      </w:r>
      <w:r w:rsidR="00880C62">
        <w:rPr>
          <w:rFonts w:cstheme="minorHAnsi"/>
        </w:rPr>
        <w:t xml:space="preserve"> those</w:t>
      </w:r>
      <w:r>
        <w:rPr>
          <w:rFonts w:cstheme="minorHAnsi"/>
        </w:rPr>
        <w:t xml:space="preserve"> that are relevant. </w:t>
      </w:r>
    </w:p>
    <w:p w:rsidR="00495559" w:rsidRDefault="00065AE6" w:rsidP="00495559">
      <w:pPr>
        <w:rPr>
          <w:rFonts w:cstheme="minorHAnsi"/>
        </w:rPr>
      </w:pPr>
      <w:r>
        <w:rPr>
          <w:rFonts w:cstheme="minorHAnsi"/>
        </w:rPr>
        <w:t xml:space="preserve">Police Community Support Officers and Schools Liaison Officers </w:t>
      </w:r>
      <w:r w:rsidR="00251262">
        <w:rPr>
          <w:rFonts w:cstheme="minorHAnsi"/>
        </w:rPr>
        <w:t xml:space="preserve">work with schools </w:t>
      </w:r>
      <w:r w:rsidR="00880C62">
        <w:rPr>
          <w:rFonts w:cstheme="minorHAnsi"/>
        </w:rPr>
        <w:t>to give</w:t>
      </w:r>
      <w:r>
        <w:rPr>
          <w:rFonts w:cstheme="minorHAnsi"/>
        </w:rPr>
        <w:t xml:space="preserve"> talks on topics such as cyber bullying, anti-social behaviour, stranger danger and parking during </w:t>
      </w:r>
      <w:r w:rsidR="00880C62">
        <w:rPr>
          <w:rFonts w:cstheme="minorHAnsi"/>
        </w:rPr>
        <w:t xml:space="preserve">busier </w:t>
      </w:r>
      <w:r>
        <w:rPr>
          <w:rFonts w:cstheme="minorHAnsi"/>
        </w:rPr>
        <w:t>school times.</w:t>
      </w:r>
      <w:r w:rsidR="00495559">
        <w:rPr>
          <w:rFonts w:cstheme="minorHAnsi"/>
        </w:rPr>
        <w:t xml:space="preserve"> It is during these activities</w:t>
      </w:r>
      <w:r w:rsidR="00880C62">
        <w:rPr>
          <w:rFonts w:cstheme="minorHAnsi"/>
        </w:rPr>
        <w:t xml:space="preserve"> that children can interact with</w:t>
      </w:r>
      <w:r>
        <w:rPr>
          <w:rFonts w:cstheme="minorHAnsi"/>
        </w:rPr>
        <w:t xml:space="preserve"> officer</w:t>
      </w:r>
      <w:r w:rsidR="00880C62">
        <w:rPr>
          <w:rFonts w:cstheme="minorHAnsi"/>
        </w:rPr>
        <w:t>’</w:t>
      </w:r>
      <w:r>
        <w:rPr>
          <w:rFonts w:cstheme="minorHAnsi"/>
        </w:rPr>
        <w:t xml:space="preserve">s close up and see that </w:t>
      </w:r>
      <w:r w:rsidR="00880C62">
        <w:rPr>
          <w:rFonts w:cstheme="minorHAnsi"/>
        </w:rPr>
        <w:t xml:space="preserve">there </w:t>
      </w:r>
      <w:r w:rsidR="00CD3E7D">
        <w:rPr>
          <w:rFonts w:cstheme="minorHAnsi"/>
        </w:rPr>
        <w:t>are people behind the uniform. PCSO’s are</w:t>
      </w:r>
      <w:r w:rsidR="00880C62">
        <w:rPr>
          <w:rFonts w:cstheme="minorHAnsi"/>
        </w:rPr>
        <w:t xml:space="preserve"> attached to specific schools to ensure</w:t>
      </w:r>
      <w:r w:rsidR="00CD3E7D">
        <w:rPr>
          <w:rFonts w:cstheme="minorHAnsi"/>
        </w:rPr>
        <w:t xml:space="preserve"> there is continuity and the children and teachers get to know their local officers.</w:t>
      </w:r>
    </w:p>
    <w:p w:rsidR="00002756" w:rsidRDefault="00495559" w:rsidP="00495559">
      <w:pPr>
        <w:rPr>
          <w:rFonts w:cstheme="minorHAnsi"/>
        </w:rPr>
      </w:pPr>
      <w:r>
        <w:rPr>
          <w:rFonts w:cstheme="minorHAnsi"/>
        </w:rPr>
        <w:t>Adverse Chi</w:t>
      </w:r>
      <w:r w:rsidR="00053402">
        <w:rPr>
          <w:rFonts w:cstheme="minorHAnsi"/>
        </w:rPr>
        <w:t>ldhood Experiences are taught</w:t>
      </w:r>
      <w:r>
        <w:rPr>
          <w:rFonts w:cstheme="minorHAnsi"/>
        </w:rPr>
        <w:t xml:space="preserve"> when training </w:t>
      </w:r>
      <w:r w:rsidR="00053402">
        <w:rPr>
          <w:rFonts w:cstheme="minorHAnsi"/>
        </w:rPr>
        <w:t xml:space="preserve">new police </w:t>
      </w:r>
      <w:r>
        <w:rPr>
          <w:rFonts w:cstheme="minorHAnsi"/>
        </w:rPr>
        <w:t xml:space="preserve">officers to help them to </w:t>
      </w:r>
      <w:r w:rsidR="00880C62">
        <w:rPr>
          <w:rFonts w:cstheme="minorHAnsi"/>
        </w:rPr>
        <w:t xml:space="preserve">better </w:t>
      </w:r>
      <w:r>
        <w:rPr>
          <w:rFonts w:cstheme="minorHAnsi"/>
        </w:rPr>
        <w:t xml:space="preserve">understand that criminal </w:t>
      </w:r>
      <w:r w:rsidR="004A2CF3">
        <w:rPr>
          <w:rFonts w:cstheme="minorHAnsi"/>
        </w:rPr>
        <w:t xml:space="preserve">and anti-social </w:t>
      </w:r>
      <w:r>
        <w:rPr>
          <w:rFonts w:cstheme="minorHAnsi"/>
        </w:rPr>
        <w:t xml:space="preserve">behaviour can stem from </w:t>
      </w:r>
      <w:r w:rsidR="00A21728">
        <w:rPr>
          <w:rFonts w:cstheme="minorHAnsi"/>
        </w:rPr>
        <w:t xml:space="preserve">traumatic events </w:t>
      </w:r>
      <w:r w:rsidR="00D66FAA">
        <w:rPr>
          <w:rFonts w:cstheme="minorHAnsi"/>
        </w:rPr>
        <w:t>children have experienced</w:t>
      </w:r>
      <w:r w:rsidR="004A2CF3">
        <w:rPr>
          <w:rFonts w:cstheme="minorHAnsi"/>
        </w:rPr>
        <w:t xml:space="preserve">. </w:t>
      </w:r>
      <w:r w:rsidR="00A2083C">
        <w:rPr>
          <w:rFonts w:cstheme="minorHAnsi"/>
        </w:rPr>
        <w:t xml:space="preserve"> </w:t>
      </w:r>
      <w:r w:rsidR="004A2CF3">
        <w:rPr>
          <w:rFonts w:cstheme="minorHAnsi"/>
        </w:rPr>
        <w:t>These experiences include</w:t>
      </w:r>
      <w:r w:rsidR="00880C62">
        <w:rPr>
          <w:rFonts w:cstheme="minorHAnsi"/>
        </w:rPr>
        <w:t>;</w:t>
      </w:r>
      <w:r w:rsidR="004A2CF3">
        <w:rPr>
          <w:rFonts w:cstheme="minorHAnsi"/>
        </w:rPr>
        <w:t xml:space="preserve"> exposure to domestic violence, living with someone who has gone to prison, </w:t>
      </w:r>
      <w:r w:rsidR="002F078C">
        <w:rPr>
          <w:rFonts w:cstheme="minorHAnsi"/>
        </w:rPr>
        <w:t xml:space="preserve">physical abuse, sexual abuse, emotional abuse, </w:t>
      </w:r>
      <w:r w:rsidR="004A2CF3">
        <w:rPr>
          <w:rFonts w:cstheme="minorHAnsi"/>
        </w:rPr>
        <w:t>drug and alcohol abuse and living with someone who has a serious mental illness</w:t>
      </w:r>
      <w:r w:rsidR="004A2CF3" w:rsidRPr="004A2CF3">
        <w:rPr>
          <w:rFonts w:cstheme="minorHAnsi"/>
        </w:rPr>
        <w:t xml:space="preserve"> </w:t>
      </w:r>
      <w:r w:rsidR="004A2CF3">
        <w:rPr>
          <w:rFonts w:cstheme="minorHAnsi"/>
        </w:rPr>
        <w:t xml:space="preserve">(Manchester University, 2020). This is not exhaustive but </w:t>
      </w:r>
      <w:r w:rsidR="00880C62">
        <w:rPr>
          <w:rFonts w:cstheme="minorHAnsi"/>
        </w:rPr>
        <w:t>can be</w:t>
      </w:r>
      <w:r w:rsidR="004A2CF3">
        <w:rPr>
          <w:rFonts w:cstheme="minorHAnsi"/>
        </w:rPr>
        <w:t xml:space="preserve"> an indicator of </w:t>
      </w:r>
      <w:r w:rsidR="00053402">
        <w:rPr>
          <w:rFonts w:cstheme="minorHAnsi"/>
        </w:rPr>
        <w:t xml:space="preserve">the lifestyles of </w:t>
      </w:r>
      <w:r w:rsidR="00880C62">
        <w:rPr>
          <w:rFonts w:cstheme="minorHAnsi"/>
        </w:rPr>
        <w:t xml:space="preserve">the sort of </w:t>
      </w:r>
      <w:r w:rsidR="00053402">
        <w:rPr>
          <w:rFonts w:cstheme="minorHAnsi"/>
        </w:rPr>
        <w:t xml:space="preserve">people </w:t>
      </w:r>
      <w:r w:rsidR="004A2CF3">
        <w:rPr>
          <w:rFonts w:cstheme="minorHAnsi"/>
        </w:rPr>
        <w:t>that the police encounter</w:t>
      </w:r>
      <w:r w:rsidR="00880C62">
        <w:rPr>
          <w:rFonts w:cstheme="minorHAnsi"/>
        </w:rPr>
        <w:t xml:space="preserve"> on a daily basis and it also makes it easier</w:t>
      </w:r>
      <w:r w:rsidR="004A2CF3">
        <w:rPr>
          <w:rFonts w:cstheme="minorHAnsi"/>
        </w:rPr>
        <w:t xml:space="preserve"> to see how children living in these situations can become entang</w:t>
      </w:r>
      <w:r w:rsidR="00880C62">
        <w:rPr>
          <w:rFonts w:cstheme="minorHAnsi"/>
        </w:rPr>
        <w:t>led in criminality as a means of</w:t>
      </w:r>
      <w:r w:rsidR="004A2CF3">
        <w:rPr>
          <w:rFonts w:cstheme="minorHAnsi"/>
        </w:rPr>
        <w:t xml:space="preserve"> escape and</w:t>
      </w:r>
      <w:r w:rsidR="00880C62">
        <w:rPr>
          <w:rFonts w:cstheme="minorHAnsi"/>
        </w:rPr>
        <w:t xml:space="preserve"> to</w:t>
      </w:r>
      <w:r w:rsidR="004A2CF3">
        <w:rPr>
          <w:rFonts w:cstheme="minorHAnsi"/>
        </w:rPr>
        <w:t xml:space="preserve"> survive their current life. </w:t>
      </w:r>
    </w:p>
    <w:p w:rsidR="00AF3745" w:rsidRDefault="004A2CF3" w:rsidP="00495559">
      <w:pPr>
        <w:rPr>
          <w:rFonts w:cstheme="minorHAnsi"/>
        </w:rPr>
      </w:pPr>
      <w:r>
        <w:rPr>
          <w:rFonts w:cstheme="minorHAnsi"/>
        </w:rPr>
        <w:t>This does not excuse the behaviour but sometimes having an explanation or</w:t>
      </w:r>
      <w:r w:rsidR="00AF3745">
        <w:rPr>
          <w:rFonts w:cstheme="minorHAnsi"/>
        </w:rPr>
        <w:t xml:space="preserve"> another avenue to explore, can</w:t>
      </w:r>
      <w:r>
        <w:rPr>
          <w:rFonts w:cstheme="minorHAnsi"/>
        </w:rPr>
        <w:t xml:space="preserve"> positively impact on how a chil</w:t>
      </w:r>
      <w:r w:rsidR="00002756">
        <w:rPr>
          <w:rFonts w:cstheme="minorHAnsi"/>
        </w:rPr>
        <w:t>d or young adult is dealt with. P</w:t>
      </w:r>
      <w:r>
        <w:rPr>
          <w:rFonts w:cstheme="minorHAnsi"/>
        </w:rPr>
        <w:t xml:space="preserve">olicing puts officers at the heart of some children’s lives </w:t>
      </w:r>
      <w:r w:rsidR="00002756">
        <w:rPr>
          <w:rFonts w:cstheme="minorHAnsi"/>
        </w:rPr>
        <w:t>for the wrong reasons</w:t>
      </w:r>
      <w:r w:rsidR="00AF3745">
        <w:rPr>
          <w:rFonts w:cstheme="minorHAnsi"/>
        </w:rPr>
        <w:t xml:space="preserve">. </w:t>
      </w:r>
    </w:p>
    <w:p w:rsidR="004A2CF3" w:rsidRDefault="00AF3745" w:rsidP="00495559">
      <w:pPr>
        <w:rPr>
          <w:rFonts w:cstheme="minorHAnsi"/>
        </w:rPr>
      </w:pPr>
      <w:r>
        <w:rPr>
          <w:rFonts w:cstheme="minorHAnsi"/>
        </w:rPr>
        <w:t>T</w:t>
      </w:r>
      <w:r w:rsidR="00002756">
        <w:rPr>
          <w:rFonts w:cstheme="minorHAnsi"/>
        </w:rPr>
        <w:t>he inpu</w:t>
      </w:r>
      <w:r>
        <w:rPr>
          <w:rFonts w:cstheme="minorHAnsi"/>
        </w:rPr>
        <w:t>t from community officers helps to show another side and in some cases,</w:t>
      </w:r>
      <w:r w:rsidR="00002756">
        <w:rPr>
          <w:rFonts w:cstheme="minorHAnsi"/>
        </w:rPr>
        <w:t xml:space="preserve"> a simple conversation in a classroom with a teacher</w:t>
      </w:r>
      <w:r>
        <w:rPr>
          <w:rFonts w:cstheme="minorHAnsi"/>
        </w:rPr>
        <w:t>,</w:t>
      </w:r>
      <w:r w:rsidR="00002756">
        <w:rPr>
          <w:rFonts w:cstheme="minorHAnsi"/>
        </w:rPr>
        <w:t xml:space="preserve"> or helping children</w:t>
      </w:r>
      <w:r>
        <w:rPr>
          <w:rFonts w:cstheme="minorHAnsi"/>
        </w:rPr>
        <w:t xml:space="preserve"> with road safety can provide the</w:t>
      </w:r>
      <w:r w:rsidR="00002756">
        <w:rPr>
          <w:rFonts w:cstheme="minorHAnsi"/>
        </w:rPr>
        <w:t xml:space="preserve"> opportunity for a child to disclose what they are going through withou</w:t>
      </w:r>
      <w:r>
        <w:rPr>
          <w:rFonts w:cstheme="minorHAnsi"/>
        </w:rPr>
        <w:t>t making any contact themselves, simply from</w:t>
      </w:r>
      <w:r w:rsidR="00002756">
        <w:rPr>
          <w:rFonts w:cstheme="minorHAnsi"/>
        </w:rPr>
        <w:t xml:space="preserve"> officers being in the right place at the right time. Officers can f</w:t>
      </w:r>
      <w:r>
        <w:rPr>
          <w:rFonts w:cstheme="minorHAnsi"/>
        </w:rPr>
        <w:t>ollow up on what they are told by</w:t>
      </w:r>
      <w:r w:rsidR="00002756">
        <w:rPr>
          <w:rFonts w:cstheme="minorHAnsi"/>
        </w:rPr>
        <w:t xml:space="preserve"> using partner agencies and other interna</w:t>
      </w:r>
      <w:r w:rsidR="00E17CE0">
        <w:rPr>
          <w:rFonts w:cstheme="minorHAnsi"/>
        </w:rPr>
        <w:t>l police department</w:t>
      </w:r>
      <w:r>
        <w:rPr>
          <w:rFonts w:cstheme="minorHAnsi"/>
        </w:rPr>
        <w:t xml:space="preserve">s. It could be the </w:t>
      </w:r>
      <w:r>
        <w:rPr>
          <w:rFonts w:cstheme="minorHAnsi"/>
        </w:rPr>
        <w:lastRenderedPageBreak/>
        <w:t>first step for</w:t>
      </w:r>
      <w:r w:rsidR="00E17CE0">
        <w:rPr>
          <w:rFonts w:cstheme="minorHAnsi"/>
        </w:rPr>
        <w:t xml:space="preserve"> tha</w:t>
      </w:r>
      <w:r>
        <w:rPr>
          <w:rFonts w:cstheme="minorHAnsi"/>
        </w:rPr>
        <w:t>t child or their parents to get</w:t>
      </w:r>
      <w:r w:rsidR="00E17CE0">
        <w:rPr>
          <w:rFonts w:cstheme="minorHAnsi"/>
        </w:rPr>
        <w:t xml:space="preserve"> the help they need. </w:t>
      </w:r>
      <w:r w:rsidR="00E867CF">
        <w:rPr>
          <w:rFonts w:cstheme="minorHAnsi"/>
        </w:rPr>
        <w:t>It is imperative that those barriers are broken down and that children are encouraged to speak openly about what is happening in their lives.</w:t>
      </w:r>
    </w:p>
    <w:p w:rsidR="00E214A3" w:rsidRDefault="00E214A3" w:rsidP="00E214A3">
      <w:pPr>
        <w:rPr>
          <w:rFonts w:cstheme="minorHAnsi"/>
        </w:rPr>
      </w:pPr>
      <w:r>
        <w:rPr>
          <w:rFonts w:cstheme="minorHAnsi"/>
        </w:rPr>
        <w:t xml:space="preserve">The </w:t>
      </w:r>
      <w:r w:rsidR="003507D8">
        <w:rPr>
          <w:rFonts w:cstheme="minorHAnsi"/>
        </w:rPr>
        <w:t xml:space="preserve">early years </w:t>
      </w:r>
      <w:r>
        <w:rPr>
          <w:rFonts w:cstheme="minorHAnsi"/>
        </w:rPr>
        <w:t>dealings children have with police can have a dramatic</w:t>
      </w:r>
      <w:r w:rsidR="003507D8">
        <w:rPr>
          <w:rFonts w:cstheme="minorHAnsi"/>
        </w:rPr>
        <w:t xml:space="preserve"> effect on how they interact when they become </w:t>
      </w:r>
      <w:r w:rsidR="00D21335">
        <w:rPr>
          <w:rFonts w:cstheme="minorHAnsi"/>
        </w:rPr>
        <w:t>adults. I</w:t>
      </w:r>
      <w:r>
        <w:rPr>
          <w:rFonts w:cstheme="minorHAnsi"/>
        </w:rPr>
        <w:t xml:space="preserve">f the child is from a chaotic home and police interactions are negative or </w:t>
      </w:r>
      <w:r w:rsidR="00D21335">
        <w:rPr>
          <w:rFonts w:cstheme="minorHAnsi"/>
        </w:rPr>
        <w:t xml:space="preserve">should </w:t>
      </w:r>
      <w:r>
        <w:rPr>
          <w:rFonts w:cstheme="minorHAnsi"/>
        </w:rPr>
        <w:t>they witness parents being taken by police for whatever reason, the idea of speaking to a pol</w:t>
      </w:r>
      <w:r w:rsidR="00D21335">
        <w:rPr>
          <w:rFonts w:cstheme="minorHAnsi"/>
        </w:rPr>
        <w:t>ice officer can be scary due to</w:t>
      </w:r>
      <w:r w:rsidR="00490295">
        <w:rPr>
          <w:rFonts w:cstheme="minorHAnsi"/>
        </w:rPr>
        <w:t xml:space="preserve"> these</w:t>
      </w:r>
      <w:r w:rsidR="00D21335">
        <w:rPr>
          <w:rFonts w:cstheme="minorHAnsi"/>
        </w:rPr>
        <w:t xml:space="preserve"> past experiences. A</w:t>
      </w:r>
      <w:r>
        <w:rPr>
          <w:rFonts w:cstheme="minorHAnsi"/>
        </w:rPr>
        <w:t xml:space="preserve"> basic example is parents telling their children “if you don’t behave the police will come and get you”. This can make some children terrified </w:t>
      </w:r>
      <w:r w:rsidR="00D21335">
        <w:rPr>
          <w:rFonts w:cstheme="minorHAnsi"/>
        </w:rPr>
        <w:t xml:space="preserve">of police interactions, </w:t>
      </w:r>
      <w:r>
        <w:rPr>
          <w:rFonts w:cstheme="minorHAnsi"/>
        </w:rPr>
        <w:t>when it should be</w:t>
      </w:r>
      <w:r w:rsidR="00170FC7">
        <w:rPr>
          <w:rFonts w:cstheme="minorHAnsi"/>
        </w:rPr>
        <w:t xml:space="preserve"> parents reiterating that</w:t>
      </w:r>
      <w:r>
        <w:rPr>
          <w:rFonts w:cstheme="minorHAnsi"/>
        </w:rPr>
        <w:t xml:space="preserve"> police are there to help you and </w:t>
      </w:r>
      <w:r w:rsidR="00D21335">
        <w:rPr>
          <w:rFonts w:cstheme="minorHAnsi"/>
        </w:rPr>
        <w:t>that if they</w:t>
      </w:r>
      <w:r>
        <w:rPr>
          <w:rFonts w:cstheme="minorHAnsi"/>
        </w:rPr>
        <w:t xml:space="preserve">’re in danger to seek out a police officer or PCSO. </w:t>
      </w:r>
      <w:r w:rsidR="003175D3">
        <w:rPr>
          <w:rFonts w:cstheme="minorHAnsi"/>
        </w:rPr>
        <w:t>Early intervention by officers and agencies could prevent children and young people from being involved in</w:t>
      </w:r>
      <w:r w:rsidR="00E73009">
        <w:rPr>
          <w:rFonts w:cstheme="minorHAnsi"/>
        </w:rPr>
        <w:t xml:space="preserve"> crime when they become adults. </w:t>
      </w:r>
    </w:p>
    <w:p w:rsidR="004A2CF3" w:rsidRDefault="004A2CF3" w:rsidP="00495559">
      <w:pPr>
        <w:rPr>
          <w:rFonts w:cstheme="minorHAnsi"/>
        </w:rPr>
      </w:pPr>
    </w:p>
    <w:p w:rsidR="005B03FE" w:rsidRDefault="008B26B4" w:rsidP="00495559">
      <w:pPr>
        <w:rPr>
          <w:rFonts w:cstheme="minorHAnsi"/>
        </w:rPr>
      </w:pPr>
      <w:proofErr w:type="gramStart"/>
      <w:r>
        <w:rPr>
          <w:rFonts w:cstheme="minorHAnsi"/>
        </w:rPr>
        <w:t>County Lines</w:t>
      </w:r>
      <w:proofErr w:type="gramEnd"/>
      <w:r>
        <w:rPr>
          <w:rFonts w:cstheme="minorHAnsi"/>
        </w:rPr>
        <w:t xml:space="preserve"> criminal activity has escalated in recent years and it encompasses many asp</w:t>
      </w:r>
      <w:r w:rsidR="00C061CA">
        <w:rPr>
          <w:rFonts w:cstheme="minorHAnsi"/>
        </w:rPr>
        <w:t>ects of criminal activity. It</w:t>
      </w:r>
      <w:r w:rsidR="006D3DBC">
        <w:rPr>
          <w:rFonts w:cstheme="minorHAnsi"/>
        </w:rPr>
        <w:t xml:space="preserve"> exploits </w:t>
      </w:r>
      <w:r>
        <w:rPr>
          <w:rFonts w:cstheme="minorHAnsi"/>
        </w:rPr>
        <w:t>teenagers and young adults to push the supply of drugs into m</w:t>
      </w:r>
      <w:r w:rsidR="006601E2">
        <w:rPr>
          <w:rFonts w:cstheme="minorHAnsi"/>
        </w:rPr>
        <w:t>ore rural areas of the country on behalf of those hig</w:t>
      </w:r>
      <w:r w:rsidR="00C061CA">
        <w:rPr>
          <w:rFonts w:cstheme="minorHAnsi"/>
        </w:rPr>
        <w:t>her up in the drug supply chain. This means</w:t>
      </w:r>
      <w:r w:rsidR="006601E2">
        <w:rPr>
          <w:rFonts w:cstheme="minorHAnsi"/>
        </w:rPr>
        <w:t xml:space="preserve"> that those in charge are further re</w:t>
      </w:r>
      <w:r w:rsidR="006D3DBC">
        <w:rPr>
          <w:rFonts w:cstheme="minorHAnsi"/>
        </w:rPr>
        <w:t xml:space="preserve">moved from being identified and the young people take the fall. </w:t>
      </w:r>
      <w:r w:rsidR="006601E2">
        <w:rPr>
          <w:rFonts w:cstheme="minorHAnsi"/>
        </w:rPr>
        <w:t>The young people involved are coerced into criminal activity ei</w:t>
      </w:r>
      <w:r w:rsidR="00C061CA">
        <w:rPr>
          <w:rFonts w:cstheme="minorHAnsi"/>
        </w:rPr>
        <w:t>ther through gifts, violence or a misguided</w:t>
      </w:r>
      <w:r w:rsidR="006601E2">
        <w:rPr>
          <w:rFonts w:cstheme="minorHAnsi"/>
        </w:rPr>
        <w:t xml:space="preserve"> sense of </w:t>
      </w:r>
      <w:r w:rsidR="00577C4F">
        <w:rPr>
          <w:rFonts w:cstheme="minorHAnsi"/>
        </w:rPr>
        <w:t>loyalty if it is someone they know well and trust.</w:t>
      </w:r>
      <w:r w:rsidR="005B03FE">
        <w:rPr>
          <w:rFonts w:cstheme="minorHAnsi"/>
        </w:rPr>
        <w:t xml:space="preserve"> Those involved do not realise that they</w:t>
      </w:r>
      <w:r w:rsidR="00C061CA">
        <w:rPr>
          <w:rFonts w:cstheme="minorHAnsi"/>
        </w:rPr>
        <w:t xml:space="preserve"> are being groomed and they have </w:t>
      </w:r>
      <w:r w:rsidR="005B03FE">
        <w:rPr>
          <w:rFonts w:cstheme="minorHAnsi"/>
        </w:rPr>
        <w:t xml:space="preserve">no choice in taking part, they are sent by train or bus to places they don’t know and used to carry drugs or </w:t>
      </w:r>
      <w:r w:rsidR="00C2095A">
        <w:rPr>
          <w:rFonts w:cstheme="minorHAnsi"/>
        </w:rPr>
        <w:t xml:space="preserve">are </w:t>
      </w:r>
      <w:r w:rsidR="00C061CA">
        <w:rPr>
          <w:rFonts w:cstheme="minorHAnsi"/>
        </w:rPr>
        <w:t xml:space="preserve">often </w:t>
      </w:r>
      <w:r w:rsidR="005B03FE">
        <w:rPr>
          <w:rFonts w:cstheme="minorHAnsi"/>
        </w:rPr>
        <w:t>sexually exploited.</w:t>
      </w:r>
    </w:p>
    <w:p w:rsidR="00451F1C" w:rsidRDefault="00577C4F" w:rsidP="00065AE6">
      <w:pPr>
        <w:rPr>
          <w:rFonts w:cstheme="minorHAnsi"/>
        </w:rPr>
      </w:pPr>
      <w:r>
        <w:rPr>
          <w:rFonts w:cstheme="minorHAnsi"/>
        </w:rPr>
        <w:t>Community intelligence in relation to County Lines is vital because police need information to progress so they are able to take action. Information could include new residents moving into a block of flats, or a vulnerable person who has been remov</w:t>
      </w:r>
      <w:r w:rsidR="000F2806">
        <w:rPr>
          <w:rFonts w:cstheme="minorHAnsi"/>
        </w:rPr>
        <w:t>ed from their property to allow it to</w:t>
      </w:r>
      <w:r>
        <w:rPr>
          <w:rFonts w:cstheme="minorHAnsi"/>
        </w:rPr>
        <w:t xml:space="preserve"> be used to house or cook drugs.</w:t>
      </w:r>
      <w:r w:rsidR="00E828F5">
        <w:rPr>
          <w:rFonts w:cstheme="minorHAnsi"/>
        </w:rPr>
        <w:t xml:space="preserve"> Even </w:t>
      </w:r>
      <w:r w:rsidR="000F2806">
        <w:rPr>
          <w:rFonts w:cstheme="minorHAnsi"/>
        </w:rPr>
        <w:t xml:space="preserve">something simple as an accent </w:t>
      </w:r>
      <w:r w:rsidR="00E828F5">
        <w:rPr>
          <w:rFonts w:cstheme="minorHAnsi"/>
        </w:rPr>
        <w:t>the public don’t recognise, it is better for information to be reported and then intelligence officers can decide its importance or relevance to the bigger picture of drug supply.</w:t>
      </w:r>
      <w:r w:rsidR="00C2095A">
        <w:rPr>
          <w:rFonts w:cstheme="minorHAnsi"/>
        </w:rPr>
        <w:t xml:space="preserve"> </w:t>
      </w:r>
      <w:r w:rsidR="006E3D29">
        <w:rPr>
          <w:rFonts w:cstheme="minorHAnsi"/>
        </w:rPr>
        <w:t xml:space="preserve"> </w:t>
      </w:r>
      <w:r w:rsidR="003D256B">
        <w:rPr>
          <w:rFonts w:cstheme="minorHAnsi"/>
        </w:rPr>
        <w:t xml:space="preserve">Police officers </w:t>
      </w:r>
      <w:r w:rsidR="007A0349">
        <w:rPr>
          <w:rFonts w:cstheme="minorHAnsi"/>
        </w:rPr>
        <w:t xml:space="preserve">patrolling </w:t>
      </w:r>
      <w:r w:rsidR="003D256B">
        <w:rPr>
          <w:rFonts w:cstheme="minorHAnsi"/>
        </w:rPr>
        <w:t>in the community</w:t>
      </w:r>
      <w:r w:rsidR="008D1409">
        <w:rPr>
          <w:rFonts w:cstheme="minorHAnsi"/>
        </w:rPr>
        <w:t xml:space="preserve"> means they are able to s</w:t>
      </w:r>
      <w:r w:rsidR="00E81E34">
        <w:rPr>
          <w:rFonts w:cstheme="minorHAnsi"/>
        </w:rPr>
        <w:t>pot</w:t>
      </w:r>
      <w:r w:rsidR="00535C35">
        <w:rPr>
          <w:rFonts w:cstheme="minorHAnsi"/>
        </w:rPr>
        <w:t xml:space="preserve"> new people in the community. Possibly a person</w:t>
      </w:r>
      <w:r w:rsidR="008D1409">
        <w:rPr>
          <w:rFonts w:cstheme="minorHAnsi"/>
        </w:rPr>
        <w:t xml:space="preserve"> who is arrested with a local nominal</w:t>
      </w:r>
      <w:r w:rsidR="00BB3FBD">
        <w:rPr>
          <w:rFonts w:cstheme="minorHAnsi"/>
        </w:rPr>
        <w:t xml:space="preserve"> </w:t>
      </w:r>
      <w:r w:rsidR="00535C35">
        <w:rPr>
          <w:rFonts w:cstheme="minorHAnsi"/>
        </w:rPr>
        <w:t xml:space="preserve">but </w:t>
      </w:r>
      <w:r w:rsidR="00BB3FBD">
        <w:rPr>
          <w:rFonts w:cstheme="minorHAnsi"/>
        </w:rPr>
        <w:t>that they haven’t seen before or doesn’t pr</w:t>
      </w:r>
      <w:r w:rsidR="00E81E34">
        <w:rPr>
          <w:rFonts w:cstheme="minorHAnsi"/>
        </w:rPr>
        <w:t>ovide a local address or if they are</w:t>
      </w:r>
      <w:r w:rsidR="00BB3FBD">
        <w:rPr>
          <w:rFonts w:cstheme="minorHAnsi"/>
        </w:rPr>
        <w:t xml:space="preserve"> evasive about who they are with and why they in the area.</w:t>
      </w:r>
    </w:p>
    <w:p w:rsidR="008D1A17" w:rsidRDefault="008D1A17" w:rsidP="00065AE6">
      <w:pPr>
        <w:rPr>
          <w:rFonts w:cstheme="minorHAnsi"/>
        </w:rPr>
      </w:pPr>
    </w:p>
    <w:p w:rsidR="0067760F" w:rsidRDefault="00A2083C" w:rsidP="0067760F">
      <w:pPr>
        <w:spacing w:line="240" w:lineRule="auto"/>
        <w:rPr>
          <w:rFonts w:cstheme="minorHAnsi"/>
        </w:rPr>
      </w:pPr>
      <w:r>
        <w:rPr>
          <w:rFonts w:cstheme="minorHAnsi"/>
        </w:rPr>
        <w:t>The police use a variety of activities</w:t>
      </w:r>
      <w:r w:rsidR="00065AE6">
        <w:rPr>
          <w:rFonts w:cstheme="minorHAnsi"/>
        </w:rPr>
        <w:t xml:space="preserve"> to engage with the public and this integration means that information can be shared in a way that is suitable to all members of the community.</w:t>
      </w:r>
      <w:r w:rsidR="00065AE6" w:rsidRPr="00B54659">
        <w:rPr>
          <w:rFonts w:cstheme="minorHAnsi"/>
        </w:rPr>
        <w:t xml:space="preserve"> </w:t>
      </w:r>
      <w:r w:rsidR="00065AE6">
        <w:rPr>
          <w:rFonts w:cstheme="minorHAnsi"/>
        </w:rPr>
        <w:t>People will only get involved at the level they are comfortable</w:t>
      </w:r>
      <w:r w:rsidR="006E3D29">
        <w:rPr>
          <w:rFonts w:cstheme="minorHAnsi"/>
        </w:rPr>
        <w:t xml:space="preserve"> with</w:t>
      </w:r>
      <w:r w:rsidR="00065AE6">
        <w:rPr>
          <w:rFonts w:cstheme="minorHAnsi"/>
        </w:rPr>
        <w:t>, it is</w:t>
      </w:r>
      <w:r w:rsidR="00616690">
        <w:rPr>
          <w:rFonts w:cstheme="minorHAnsi"/>
        </w:rPr>
        <w:t xml:space="preserve"> vital that all avenues to communicate with the</w:t>
      </w:r>
      <w:r w:rsidR="00065AE6">
        <w:rPr>
          <w:rFonts w:cstheme="minorHAnsi"/>
        </w:rPr>
        <w:t xml:space="preserve"> police are kept as in</w:t>
      </w:r>
      <w:r w:rsidR="00585314">
        <w:rPr>
          <w:rFonts w:cstheme="minorHAnsi"/>
        </w:rPr>
        <w:t>formal or as formal as the individual wants. It can be alienating for</w:t>
      </w:r>
      <w:r w:rsidR="00065AE6">
        <w:rPr>
          <w:rFonts w:cstheme="minorHAnsi"/>
        </w:rPr>
        <w:t xml:space="preserve"> some to discuss their issues and at a basic level people don’t want to bad mouth the area they live</w:t>
      </w:r>
      <w:r w:rsidR="00585314">
        <w:rPr>
          <w:rFonts w:cstheme="minorHAnsi"/>
        </w:rPr>
        <w:t xml:space="preserve"> in</w:t>
      </w:r>
      <w:r w:rsidR="006E3D29">
        <w:rPr>
          <w:rFonts w:cstheme="minorHAnsi"/>
        </w:rPr>
        <w:t xml:space="preserve"> or be seen as a grass</w:t>
      </w:r>
      <w:r w:rsidR="00585314">
        <w:rPr>
          <w:rFonts w:cstheme="minorHAnsi"/>
        </w:rPr>
        <w:t>,</w:t>
      </w:r>
      <w:r w:rsidR="009223A4">
        <w:rPr>
          <w:rFonts w:cstheme="minorHAnsi"/>
        </w:rPr>
        <w:t xml:space="preserve"> but if they don’t speak up the police will be unable to get to the root of the issues</w:t>
      </w:r>
      <w:r w:rsidR="00065AE6">
        <w:rPr>
          <w:rFonts w:cstheme="minorHAnsi"/>
        </w:rPr>
        <w:t>.</w:t>
      </w:r>
      <w:r w:rsidR="0067760F">
        <w:rPr>
          <w:rFonts w:cstheme="minorHAnsi"/>
        </w:rPr>
        <w:t xml:space="preserve"> </w:t>
      </w:r>
      <w:r w:rsidR="009223A4">
        <w:rPr>
          <w:rFonts w:cstheme="minorHAnsi"/>
        </w:rPr>
        <w:t>Changing the mind set of these individuals can be a struggle but the payoff is worth it and can making a lasting change.</w:t>
      </w:r>
    </w:p>
    <w:p w:rsidR="00065AE6" w:rsidRDefault="00065AE6" w:rsidP="00065AE6">
      <w:pPr>
        <w:rPr>
          <w:rFonts w:cstheme="minorHAnsi"/>
        </w:rPr>
      </w:pPr>
    </w:p>
    <w:p w:rsidR="008D1A17" w:rsidRDefault="00065AE6" w:rsidP="008D1A17">
      <w:pPr>
        <w:rPr>
          <w:rFonts w:cstheme="minorHAnsi"/>
        </w:rPr>
      </w:pPr>
      <w:r>
        <w:rPr>
          <w:rFonts w:cstheme="minorHAnsi"/>
        </w:rPr>
        <w:t>PACT meetings are held in a</w:t>
      </w:r>
      <w:r w:rsidR="002E579E">
        <w:rPr>
          <w:rFonts w:cstheme="minorHAnsi"/>
        </w:rPr>
        <w:t>ccessible local places and they encourage</w:t>
      </w:r>
      <w:r>
        <w:rPr>
          <w:rFonts w:cstheme="minorHAnsi"/>
        </w:rPr>
        <w:t xml:space="preserve"> all sections of the community attend</w:t>
      </w:r>
      <w:r w:rsidR="002E579E">
        <w:rPr>
          <w:rFonts w:cstheme="minorHAnsi"/>
        </w:rPr>
        <w:t>,</w:t>
      </w:r>
      <w:r>
        <w:rPr>
          <w:rFonts w:cstheme="minorHAnsi"/>
        </w:rPr>
        <w:t xml:space="preserve"> to give a well-rounded opinion of the issues being faced and successes of communities working together</w:t>
      </w:r>
      <w:r w:rsidR="002E579E">
        <w:rPr>
          <w:rFonts w:cstheme="minorHAnsi"/>
        </w:rPr>
        <w:t xml:space="preserve"> to improve</w:t>
      </w:r>
      <w:r w:rsidR="008D1A17">
        <w:rPr>
          <w:rFonts w:cstheme="minorHAnsi"/>
        </w:rPr>
        <w:t xml:space="preserve"> quality of life</w:t>
      </w:r>
      <w:r>
        <w:rPr>
          <w:rFonts w:cstheme="minorHAnsi"/>
        </w:rPr>
        <w:t xml:space="preserve">. These meetings are also attended by local councillors so issues that may not be police orientated can be discussed and actions are listed so they can be </w:t>
      </w:r>
      <w:r>
        <w:rPr>
          <w:rFonts w:cstheme="minorHAnsi"/>
        </w:rPr>
        <w:lastRenderedPageBreak/>
        <w:t xml:space="preserve">followed up. This is a great example of partnership working. </w:t>
      </w:r>
      <w:r w:rsidR="008D1A17">
        <w:rPr>
          <w:rFonts w:cstheme="minorHAnsi"/>
        </w:rPr>
        <w:t>Setting local priorities can empower c</w:t>
      </w:r>
      <w:r w:rsidR="00D11BBD">
        <w:rPr>
          <w:rFonts w:cstheme="minorHAnsi"/>
        </w:rPr>
        <w:t>ommunities to find solutions and also</w:t>
      </w:r>
      <w:r w:rsidR="008D1A17">
        <w:rPr>
          <w:rFonts w:cstheme="minorHAnsi"/>
        </w:rPr>
        <w:t xml:space="preserve"> inspire other community groups to join in and collectively make their area a better place. </w:t>
      </w:r>
    </w:p>
    <w:p w:rsidR="00065AE6" w:rsidRDefault="00065AE6" w:rsidP="00065AE6">
      <w:pPr>
        <w:rPr>
          <w:rFonts w:cstheme="minorHAnsi"/>
        </w:rPr>
      </w:pPr>
    </w:p>
    <w:p w:rsidR="006065A3" w:rsidRDefault="00065AE6" w:rsidP="00065AE6">
      <w:pPr>
        <w:rPr>
          <w:rFonts w:cstheme="minorHAnsi"/>
        </w:rPr>
      </w:pPr>
      <w:r>
        <w:rPr>
          <w:rFonts w:cstheme="minorHAnsi"/>
        </w:rPr>
        <w:t>A</w:t>
      </w:r>
      <w:r w:rsidR="007E3CD2">
        <w:rPr>
          <w:rFonts w:cstheme="minorHAnsi"/>
        </w:rPr>
        <w:t>nother</w:t>
      </w:r>
      <w:r>
        <w:rPr>
          <w:rFonts w:cstheme="minorHAnsi"/>
        </w:rPr>
        <w:t xml:space="preserve"> more informal way to speak to the public is through the drop-in su</w:t>
      </w:r>
      <w:r w:rsidR="007E3CD2">
        <w:rPr>
          <w:rFonts w:cstheme="minorHAnsi"/>
        </w:rPr>
        <w:t>rgeries and cuppa with a copper. I</w:t>
      </w:r>
      <w:r>
        <w:rPr>
          <w:rFonts w:cstheme="minorHAnsi"/>
        </w:rPr>
        <w:t>t is vital to create a safe place to speak wherever</w:t>
      </w:r>
      <w:r w:rsidR="007E3CD2">
        <w:rPr>
          <w:rFonts w:cstheme="minorHAnsi"/>
        </w:rPr>
        <w:t xml:space="preserve"> that may be. Sometimes the most useful information comes</w:t>
      </w:r>
      <w:r>
        <w:rPr>
          <w:rFonts w:cstheme="minorHAnsi"/>
        </w:rPr>
        <w:t xml:space="preserve"> from the random interacti</w:t>
      </w:r>
      <w:r w:rsidR="007E3CD2">
        <w:rPr>
          <w:rFonts w:cstheme="minorHAnsi"/>
        </w:rPr>
        <w:t xml:space="preserve">ons officers have on the street, </w:t>
      </w:r>
      <w:r>
        <w:rPr>
          <w:rFonts w:cstheme="minorHAnsi"/>
        </w:rPr>
        <w:t>or when</w:t>
      </w:r>
      <w:r w:rsidR="006065A3">
        <w:rPr>
          <w:rFonts w:cstheme="minorHAnsi"/>
        </w:rPr>
        <w:t xml:space="preserve"> speaking to </w:t>
      </w:r>
      <w:r w:rsidR="007E3CD2">
        <w:rPr>
          <w:rFonts w:cstheme="minorHAnsi"/>
        </w:rPr>
        <w:t>persons in custody. Even</w:t>
      </w:r>
      <w:r w:rsidR="006065A3">
        <w:rPr>
          <w:rFonts w:cstheme="minorHAnsi"/>
        </w:rPr>
        <w:t xml:space="preserve"> the interactions be</w:t>
      </w:r>
      <w:r w:rsidR="007E3CD2">
        <w:rPr>
          <w:rFonts w:cstheme="minorHAnsi"/>
        </w:rPr>
        <w:t>tween prisoners in custody can also</w:t>
      </w:r>
      <w:r w:rsidR="006065A3">
        <w:rPr>
          <w:rFonts w:cstheme="minorHAnsi"/>
        </w:rPr>
        <w:t xml:space="preserve"> link people as associates</w:t>
      </w:r>
      <w:r w:rsidR="007E3CD2">
        <w:rPr>
          <w:rFonts w:cstheme="minorHAnsi"/>
        </w:rPr>
        <w:t>,</w:t>
      </w:r>
      <w:r w:rsidR="006065A3">
        <w:rPr>
          <w:rFonts w:cstheme="minorHAnsi"/>
        </w:rPr>
        <w:t xml:space="preserve"> which wasn’t known previously and creates an intelligence submission. </w:t>
      </w:r>
      <w:r>
        <w:rPr>
          <w:rFonts w:cstheme="minorHAnsi"/>
        </w:rPr>
        <w:t xml:space="preserve"> </w:t>
      </w:r>
    </w:p>
    <w:p w:rsidR="00065AE6" w:rsidRDefault="00065AE6" w:rsidP="00065AE6">
      <w:pPr>
        <w:rPr>
          <w:rFonts w:cstheme="minorHAnsi"/>
        </w:rPr>
      </w:pPr>
      <w:r>
        <w:rPr>
          <w:rFonts w:cstheme="minorHAnsi"/>
        </w:rPr>
        <w:t>Engagement with the co</w:t>
      </w:r>
      <w:r w:rsidR="007E3CD2">
        <w:rPr>
          <w:rFonts w:cstheme="minorHAnsi"/>
        </w:rPr>
        <w:t>mmunity is at the forefront of</w:t>
      </w:r>
      <w:r>
        <w:rPr>
          <w:rFonts w:cstheme="minorHAnsi"/>
        </w:rPr>
        <w:t xml:space="preserve"> all</w:t>
      </w:r>
      <w:r w:rsidR="007E3CD2">
        <w:rPr>
          <w:rFonts w:cstheme="minorHAnsi"/>
        </w:rPr>
        <w:t xml:space="preserve"> interactions officers have. Often</w:t>
      </w:r>
      <w:r>
        <w:rPr>
          <w:rFonts w:cstheme="minorHAnsi"/>
        </w:rPr>
        <w:t xml:space="preserve"> the level of engagement very much depends on the individual</w:t>
      </w:r>
      <w:r w:rsidR="00E45D2C">
        <w:rPr>
          <w:rFonts w:cstheme="minorHAnsi"/>
        </w:rPr>
        <w:t xml:space="preserve"> and their needs</w:t>
      </w:r>
      <w:r>
        <w:rPr>
          <w:rFonts w:cstheme="minorHAnsi"/>
        </w:rPr>
        <w:t>. The use of social media means that messages about incidents, warrants, positive out</w:t>
      </w:r>
      <w:r w:rsidR="007E3CD2">
        <w:rPr>
          <w:rFonts w:cstheme="minorHAnsi"/>
        </w:rPr>
        <w:t>comes of cases, missing persons and appeals for information can reach a</w:t>
      </w:r>
      <w:r>
        <w:rPr>
          <w:rFonts w:cstheme="minorHAnsi"/>
        </w:rPr>
        <w:t xml:space="preserve"> larger demographic of society</w:t>
      </w:r>
      <w:r w:rsidR="007E3CD2">
        <w:rPr>
          <w:rFonts w:cstheme="minorHAnsi"/>
        </w:rPr>
        <w:t>. This is</w:t>
      </w:r>
      <w:r>
        <w:rPr>
          <w:rFonts w:cstheme="minorHAnsi"/>
        </w:rPr>
        <w:t xml:space="preserve"> because the platforms used are easily accessible and available for community members. It gives people the opportunity to comment positively and negatively</w:t>
      </w:r>
      <w:r w:rsidR="007E3CD2">
        <w:rPr>
          <w:rFonts w:cstheme="minorHAnsi"/>
        </w:rPr>
        <w:t>,</w:t>
      </w:r>
      <w:r>
        <w:rPr>
          <w:rFonts w:cstheme="minorHAnsi"/>
        </w:rPr>
        <w:t xml:space="preserve"> but each time a message is engaged with that information can then be passed on </w:t>
      </w:r>
      <w:r w:rsidR="007E3CD2">
        <w:rPr>
          <w:rFonts w:cstheme="minorHAnsi"/>
        </w:rPr>
        <w:t xml:space="preserve">through </w:t>
      </w:r>
      <w:r>
        <w:rPr>
          <w:rFonts w:cstheme="minorHAnsi"/>
        </w:rPr>
        <w:t xml:space="preserve">word of mouth so it reaches an even larger audience. </w:t>
      </w:r>
    </w:p>
    <w:p w:rsidR="00065AE6" w:rsidRDefault="00065AE6" w:rsidP="00065AE6">
      <w:pPr>
        <w:rPr>
          <w:rFonts w:cstheme="minorHAnsi"/>
        </w:rPr>
      </w:pPr>
      <w:r>
        <w:rPr>
          <w:rFonts w:cstheme="minorHAnsi"/>
        </w:rPr>
        <w:t>Through various social media accounts, South Wales Police share messages on beh</w:t>
      </w:r>
      <w:r w:rsidR="00DF58B0">
        <w:rPr>
          <w:rFonts w:cstheme="minorHAnsi"/>
        </w:rPr>
        <w:t>alf of their partner agencies. F</w:t>
      </w:r>
      <w:r>
        <w:rPr>
          <w:rFonts w:cstheme="minorHAnsi"/>
        </w:rPr>
        <w:t>or example Go Safe, whose focus is the Wales Road Casualty Reduction Partnership, they share information and encourage members of the public to submit informatio</w:t>
      </w:r>
      <w:r w:rsidR="00DF58B0">
        <w:rPr>
          <w:rFonts w:cstheme="minorHAnsi"/>
        </w:rPr>
        <w:t xml:space="preserve">n on issues like speeding, </w:t>
      </w:r>
      <w:r>
        <w:rPr>
          <w:rFonts w:cstheme="minorHAnsi"/>
        </w:rPr>
        <w:t xml:space="preserve">driving </w:t>
      </w:r>
      <w:r w:rsidR="00DF58B0">
        <w:rPr>
          <w:rFonts w:cstheme="minorHAnsi"/>
        </w:rPr>
        <w:t>under the influence of drink or drugs,</w:t>
      </w:r>
      <w:r>
        <w:rPr>
          <w:rFonts w:cstheme="minorHAnsi"/>
        </w:rPr>
        <w:t xml:space="preserve"> drivi</w:t>
      </w:r>
      <w:r w:rsidR="00DF58B0">
        <w:rPr>
          <w:rFonts w:cstheme="minorHAnsi"/>
        </w:rPr>
        <w:t>ng while using a mobile phone and</w:t>
      </w:r>
      <w:r>
        <w:rPr>
          <w:rFonts w:cstheme="minorHAnsi"/>
        </w:rPr>
        <w:t xml:space="preserve"> not wearing a seatbelt. Op Snap is an operation run by Go Safe and the Police who encourage the public to safely record or take pictures of drivers who are driving illegally.</w:t>
      </w:r>
    </w:p>
    <w:p w:rsidR="00065AE6" w:rsidRPr="00EF1383" w:rsidRDefault="00065AE6" w:rsidP="00065AE6">
      <w:pPr>
        <w:rPr>
          <w:rFonts w:cstheme="minorHAnsi"/>
          <w:i/>
        </w:rPr>
      </w:pPr>
      <w:r>
        <w:rPr>
          <w:rFonts w:cstheme="minorHAnsi"/>
        </w:rPr>
        <w:t>“</w:t>
      </w:r>
      <w:r>
        <w:rPr>
          <w:rFonts w:cstheme="minorHAnsi"/>
          <w:i/>
        </w:rPr>
        <w:t xml:space="preserve">Community Speed Watch is a new initiative from South Wales Police who will provide members of the public with equipment and training in order to carry out speed monitoring operations alongside Police Officers and Community Support Officers on roads within their local community” (Go Safe, 2020) </w:t>
      </w:r>
      <w:r w:rsidR="00DF58B0">
        <w:rPr>
          <w:rFonts w:cstheme="minorHAnsi"/>
        </w:rPr>
        <w:t>This initiative provides</w:t>
      </w:r>
      <w:r>
        <w:rPr>
          <w:rFonts w:cstheme="minorHAnsi"/>
        </w:rPr>
        <w:t xml:space="preserve"> volunteers</w:t>
      </w:r>
      <w:r w:rsidR="00DF58B0">
        <w:rPr>
          <w:rFonts w:cstheme="minorHAnsi"/>
        </w:rPr>
        <w:t xml:space="preserve"> with</w:t>
      </w:r>
      <w:r>
        <w:rPr>
          <w:rFonts w:cstheme="minorHAnsi"/>
        </w:rPr>
        <w:t xml:space="preserve"> the opp</w:t>
      </w:r>
      <w:r w:rsidR="00DF58B0">
        <w:rPr>
          <w:rFonts w:cstheme="minorHAnsi"/>
        </w:rPr>
        <w:t>ortunity to report drivers who use</w:t>
      </w:r>
      <w:r>
        <w:rPr>
          <w:rFonts w:cstheme="minorHAnsi"/>
        </w:rPr>
        <w:t xml:space="preserve"> excessive s</w:t>
      </w:r>
      <w:r w:rsidR="00DF58B0">
        <w:rPr>
          <w:rFonts w:cstheme="minorHAnsi"/>
        </w:rPr>
        <w:t>peed to South Wales Police. T</w:t>
      </w:r>
      <w:r>
        <w:rPr>
          <w:rFonts w:cstheme="minorHAnsi"/>
        </w:rPr>
        <w:t xml:space="preserve">hey are initially warned by letter and persistent offenders will then </w:t>
      </w:r>
      <w:r w:rsidR="00DF58B0">
        <w:rPr>
          <w:rFonts w:cstheme="minorHAnsi"/>
        </w:rPr>
        <w:t>be subject to enforcement of fines or points on their license.</w:t>
      </w:r>
    </w:p>
    <w:p w:rsidR="006065A3" w:rsidRDefault="00DF58B0" w:rsidP="008E1C4C">
      <w:pPr>
        <w:spacing w:line="240" w:lineRule="auto"/>
        <w:rPr>
          <w:rFonts w:cstheme="minorHAnsi"/>
        </w:rPr>
      </w:pPr>
      <w:r>
        <w:rPr>
          <w:rFonts w:cstheme="minorHAnsi"/>
        </w:rPr>
        <w:t xml:space="preserve">The </w:t>
      </w:r>
      <w:r w:rsidR="006065A3">
        <w:rPr>
          <w:rFonts w:cstheme="minorHAnsi"/>
        </w:rPr>
        <w:t>Community messaging service is used to send information to community members who hav</w:t>
      </w:r>
      <w:r>
        <w:rPr>
          <w:rFonts w:cstheme="minorHAnsi"/>
        </w:rPr>
        <w:t xml:space="preserve">e signed up to be kept informed; </w:t>
      </w:r>
      <w:r w:rsidR="006065A3">
        <w:rPr>
          <w:rFonts w:cstheme="minorHAnsi"/>
        </w:rPr>
        <w:t>of local anti-social behaviour hotspots, any crime trends and general information of how to stay safe and target ha</w:t>
      </w:r>
      <w:r w:rsidR="00484C79">
        <w:rPr>
          <w:rFonts w:cstheme="minorHAnsi"/>
        </w:rPr>
        <w:t>rd</w:t>
      </w:r>
      <w:r>
        <w:rPr>
          <w:rFonts w:cstheme="minorHAnsi"/>
        </w:rPr>
        <w:t>en their businesses and homes. A</w:t>
      </w:r>
      <w:r w:rsidR="00484C79">
        <w:rPr>
          <w:rFonts w:cstheme="minorHAnsi"/>
        </w:rPr>
        <w:t xml:space="preserve">n example </w:t>
      </w:r>
      <w:r w:rsidR="007B5268">
        <w:rPr>
          <w:rFonts w:cstheme="minorHAnsi"/>
        </w:rPr>
        <w:t xml:space="preserve">of this </w:t>
      </w:r>
      <w:r w:rsidR="00484C79">
        <w:rPr>
          <w:rFonts w:cstheme="minorHAnsi"/>
        </w:rPr>
        <w:t>is adding “No cold caller” stickers to the front doors of elderly residents</w:t>
      </w:r>
      <w:r w:rsidR="007B5268">
        <w:rPr>
          <w:rFonts w:cstheme="minorHAnsi"/>
        </w:rPr>
        <w:t>,</w:t>
      </w:r>
      <w:r w:rsidR="00484C79">
        <w:rPr>
          <w:rFonts w:cstheme="minorHAnsi"/>
        </w:rPr>
        <w:t xml:space="preserve"> to limit the amount of callers at their door</w:t>
      </w:r>
      <w:r w:rsidR="003B5CE0">
        <w:rPr>
          <w:rFonts w:cstheme="minorHAnsi"/>
        </w:rPr>
        <w:t>, adding window alarms following an attempt burglary</w:t>
      </w:r>
      <w:r w:rsidR="00484C79">
        <w:rPr>
          <w:rFonts w:cstheme="minorHAnsi"/>
        </w:rPr>
        <w:t xml:space="preserve"> or PCSO’s gi</w:t>
      </w:r>
      <w:r w:rsidR="00222CFF">
        <w:rPr>
          <w:rFonts w:cstheme="minorHAnsi"/>
        </w:rPr>
        <w:t xml:space="preserve">ving talks at local churches, supported living complexes </w:t>
      </w:r>
      <w:r w:rsidR="00484C79">
        <w:rPr>
          <w:rFonts w:cstheme="minorHAnsi"/>
        </w:rPr>
        <w:t>or community centres to elderly residents regarding basic safety advice</w:t>
      </w:r>
      <w:r w:rsidR="007B5268">
        <w:rPr>
          <w:rFonts w:cstheme="minorHAnsi"/>
        </w:rPr>
        <w:t>,</w:t>
      </w:r>
      <w:r w:rsidR="00484C79">
        <w:rPr>
          <w:rFonts w:cstheme="minorHAnsi"/>
        </w:rPr>
        <w:t xml:space="preserve"> how to keep themselves </w:t>
      </w:r>
      <w:r w:rsidR="00E449C4">
        <w:rPr>
          <w:rFonts w:cstheme="minorHAnsi"/>
        </w:rPr>
        <w:t>and each other safe.</w:t>
      </w:r>
    </w:p>
    <w:p w:rsidR="00065AE6" w:rsidRPr="00384243" w:rsidRDefault="00065AE6" w:rsidP="00065AE6">
      <w:pPr>
        <w:rPr>
          <w:rFonts w:cstheme="minorHAnsi"/>
        </w:rPr>
      </w:pPr>
    </w:p>
    <w:p w:rsidR="00C11532" w:rsidRDefault="00C11532" w:rsidP="00C11532">
      <w:pPr>
        <w:rPr>
          <w:rFonts w:cstheme="minorHAnsi"/>
        </w:rPr>
      </w:pPr>
      <w:r>
        <w:rPr>
          <w:rFonts w:cstheme="minorHAnsi"/>
        </w:rPr>
        <w:t>When de</w:t>
      </w:r>
      <w:r w:rsidR="00F306C3">
        <w:rPr>
          <w:rFonts w:cstheme="minorHAnsi"/>
        </w:rPr>
        <w:t>aling</w:t>
      </w:r>
      <w:r w:rsidR="00A96B6D">
        <w:rPr>
          <w:rFonts w:cstheme="minorHAnsi"/>
        </w:rPr>
        <w:t xml:space="preserve"> with community members,</w:t>
      </w:r>
      <w:r w:rsidR="007B5268">
        <w:rPr>
          <w:rFonts w:cstheme="minorHAnsi"/>
        </w:rPr>
        <w:t xml:space="preserve"> it is essential</w:t>
      </w:r>
      <w:r>
        <w:rPr>
          <w:rFonts w:cstheme="minorHAnsi"/>
        </w:rPr>
        <w:t xml:space="preserve"> </w:t>
      </w:r>
      <w:r w:rsidR="00F306C3">
        <w:rPr>
          <w:rFonts w:cstheme="minorHAnsi"/>
        </w:rPr>
        <w:t>to manage their expectations and</w:t>
      </w:r>
      <w:r w:rsidR="007B5268">
        <w:rPr>
          <w:rFonts w:cstheme="minorHAnsi"/>
        </w:rPr>
        <w:t xml:space="preserve"> to</w:t>
      </w:r>
      <w:r w:rsidR="00F306C3">
        <w:rPr>
          <w:rFonts w:cstheme="minorHAnsi"/>
        </w:rPr>
        <w:t xml:space="preserve"> not make promises they</w:t>
      </w:r>
      <w:r>
        <w:rPr>
          <w:rFonts w:cstheme="minorHAnsi"/>
        </w:rPr>
        <w:t xml:space="preserve"> can’t deliver. This can make or break the relationship between police and </w:t>
      </w:r>
      <w:r w:rsidR="007B5268">
        <w:rPr>
          <w:rFonts w:cstheme="minorHAnsi"/>
        </w:rPr>
        <w:t xml:space="preserve">the </w:t>
      </w:r>
      <w:r>
        <w:rPr>
          <w:rFonts w:cstheme="minorHAnsi"/>
        </w:rPr>
        <w:t>community. It can take a lot</w:t>
      </w:r>
      <w:r w:rsidR="00F306C3">
        <w:rPr>
          <w:rFonts w:cstheme="minorHAnsi"/>
        </w:rPr>
        <w:t xml:space="preserve"> of strength</w:t>
      </w:r>
      <w:r w:rsidR="007B5268">
        <w:rPr>
          <w:rFonts w:cstheme="minorHAnsi"/>
        </w:rPr>
        <w:t xml:space="preserve"> for a</w:t>
      </w:r>
      <w:r>
        <w:rPr>
          <w:rFonts w:cstheme="minorHAnsi"/>
        </w:rPr>
        <w:t xml:space="preserve"> vulnerable</w:t>
      </w:r>
      <w:r w:rsidR="007B5268">
        <w:rPr>
          <w:rFonts w:cstheme="minorHAnsi"/>
        </w:rPr>
        <w:t xml:space="preserve"> or repeat</w:t>
      </w:r>
      <w:r>
        <w:rPr>
          <w:rFonts w:cstheme="minorHAnsi"/>
        </w:rPr>
        <w:t xml:space="preserve"> victim to finally speak up, officers need to respond appropriately to the i</w:t>
      </w:r>
      <w:r w:rsidR="00100E13">
        <w:rPr>
          <w:rFonts w:cstheme="minorHAnsi"/>
        </w:rPr>
        <w:t>ncidents reported</w:t>
      </w:r>
      <w:r w:rsidR="007B5268">
        <w:rPr>
          <w:rFonts w:cstheme="minorHAnsi"/>
        </w:rPr>
        <w:t xml:space="preserve"> to them</w:t>
      </w:r>
      <w:r w:rsidR="00100E13">
        <w:rPr>
          <w:rFonts w:cstheme="minorHAnsi"/>
        </w:rPr>
        <w:t xml:space="preserve"> and give</w:t>
      </w:r>
      <w:r>
        <w:rPr>
          <w:rFonts w:cstheme="minorHAnsi"/>
        </w:rPr>
        <w:t xml:space="preserve"> advice. </w:t>
      </w:r>
    </w:p>
    <w:p w:rsidR="0097555A" w:rsidRPr="0097555A" w:rsidRDefault="0097555A" w:rsidP="0097555A">
      <w:pPr>
        <w:autoSpaceDE w:val="0"/>
        <w:autoSpaceDN w:val="0"/>
        <w:adjustRightInd w:val="0"/>
        <w:spacing w:before="100" w:after="100" w:line="240" w:lineRule="auto"/>
        <w:rPr>
          <w:rFonts w:cstheme="minorHAnsi"/>
          <w:i/>
        </w:rPr>
      </w:pPr>
      <w:r w:rsidRPr="0097555A">
        <w:rPr>
          <w:rFonts w:cstheme="minorHAnsi"/>
          <w:i/>
        </w:rPr>
        <w:t>“The test of police efficiency is the absence of crime and disorder not the visible evidence of police action in dealing with it</w:t>
      </w:r>
      <w:proofErr w:type="gramStart"/>
      <w:r w:rsidRPr="0097555A">
        <w:rPr>
          <w:rFonts w:cstheme="minorHAnsi"/>
          <w:i/>
        </w:rPr>
        <w:t>”</w:t>
      </w:r>
      <w:r w:rsidR="00335BC7">
        <w:rPr>
          <w:rFonts w:cstheme="minorHAnsi"/>
          <w:i/>
        </w:rPr>
        <w:t>(</w:t>
      </w:r>
      <w:proofErr w:type="spellStart"/>
      <w:proofErr w:type="gramEnd"/>
      <w:r w:rsidR="00335BC7">
        <w:rPr>
          <w:rFonts w:cstheme="minorHAnsi"/>
          <w:i/>
        </w:rPr>
        <w:t>Peelian</w:t>
      </w:r>
      <w:proofErr w:type="spellEnd"/>
      <w:r w:rsidR="00335BC7">
        <w:rPr>
          <w:rFonts w:cstheme="minorHAnsi"/>
          <w:i/>
        </w:rPr>
        <w:t xml:space="preserve"> principles, 1829)</w:t>
      </w:r>
    </w:p>
    <w:p w:rsidR="00166E7F" w:rsidRDefault="00166E7F" w:rsidP="00065AE6">
      <w:pPr>
        <w:rPr>
          <w:rFonts w:cstheme="minorHAnsi"/>
          <w:b/>
        </w:rPr>
      </w:pPr>
    </w:p>
    <w:p w:rsidR="008954B1" w:rsidRPr="00166E7F" w:rsidRDefault="00C03C1C" w:rsidP="00166E7F">
      <w:pPr>
        <w:rPr>
          <w:rFonts w:cstheme="minorHAnsi"/>
        </w:rPr>
      </w:pPr>
      <w:r>
        <w:rPr>
          <w:rFonts w:cstheme="minorHAnsi"/>
        </w:rPr>
        <w:lastRenderedPageBreak/>
        <w:t>Occasionally t</w:t>
      </w:r>
      <w:r w:rsidR="00166E7F" w:rsidRPr="00166E7F">
        <w:rPr>
          <w:rFonts w:cstheme="minorHAnsi"/>
        </w:rPr>
        <w:t>here</w:t>
      </w:r>
      <w:r w:rsidR="00B44082" w:rsidRPr="00166E7F">
        <w:rPr>
          <w:rFonts w:cstheme="minorHAnsi"/>
        </w:rPr>
        <w:t xml:space="preserve"> </w:t>
      </w:r>
      <w:r w:rsidR="00B44082">
        <w:rPr>
          <w:rFonts w:cstheme="minorHAnsi"/>
        </w:rPr>
        <w:t>are incidents that requir</w:t>
      </w:r>
      <w:r w:rsidR="0045488D">
        <w:rPr>
          <w:rFonts w:cstheme="minorHAnsi"/>
        </w:rPr>
        <w:t>e a community impact assessment. An example of this is</w:t>
      </w:r>
      <w:r w:rsidR="00B44082">
        <w:rPr>
          <w:rFonts w:cstheme="minorHAnsi"/>
        </w:rPr>
        <w:t xml:space="preserve"> a violent disorder incident, the local policing inspector </w:t>
      </w:r>
      <w:r w:rsidR="0045488D">
        <w:rPr>
          <w:rFonts w:cstheme="minorHAnsi"/>
        </w:rPr>
        <w:t xml:space="preserve">is required to review how </w:t>
      </w:r>
      <w:r w:rsidR="00B44082">
        <w:rPr>
          <w:rFonts w:cstheme="minorHAnsi"/>
        </w:rPr>
        <w:t>the po</w:t>
      </w:r>
      <w:r w:rsidR="00E72676">
        <w:rPr>
          <w:rFonts w:cstheme="minorHAnsi"/>
        </w:rPr>
        <w:t>lice can rebuild public confidence</w:t>
      </w:r>
      <w:r w:rsidR="009F160E">
        <w:rPr>
          <w:rFonts w:cstheme="minorHAnsi"/>
        </w:rPr>
        <w:t xml:space="preserve"> and</w:t>
      </w:r>
      <w:r w:rsidR="0045488D">
        <w:rPr>
          <w:rFonts w:cstheme="minorHAnsi"/>
        </w:rPr>
        <w:t xml:space="preserve"> to</w:t>
      </w:r>
      <w:r w:rsidR="009F160E">
        <w:rPr>
          <w:rFonts w:cstheme="minorHAnsi"/>
        </w:rPr>
        <w:t xml:space="preserve"> identify any issues going forward</w:t>
      </w:r>
      <w:r w:rsidR="00E72676">
        <w:rPr>
          <w:rFonts w:cstheme="minorHAnsi"/>
        </w:rPr>
        <w:t xml:space="preserve"> with the public</w:t>
      </w:r>
      <w:r w:rsidR="0045488D">
        <w:rPr>
          <w:rFonts w:cstheme="minorHAnsi"/>
        </w:rPr>
        <w:t>’s</w:t>
      </w:r>
      <w:r w:rsidR="00E72676">
        <w:rPr>
          <w:rFonts w:cstheme="minorHAnsi"/>
        </w:rPr>
        <w:t xml:space="preserve"> perception of </w:t>
      </w:r>
      <w:r w:rsidR="0045488D">
        <w:rPr>
          <w:rFonts w:cstheme="minorHAnsi"/>
        </w:rPr>
        <w:t xml:space="preserve">whether </w:t>
      </w:r>
      <w:r w:rsidR="00E72676">
        <w:rPr>
          <w:rFonts w:cstheme="minorHAnsi"/>
        </w:rPr>
        <w:t xml:space="preserve">police respond effectively to incidents. </w:t>
      </w:r>
      <w:r w:rsidR="00166E7F" w:rsidRPr="00166E7F">
        <w:rPr>
          <w:rFonts w:cstheme="minorHAnsi"/>
        </w:rPr>
        <w:t>The assessment</w:t>
      </w:r>
      <w:r w:rsidR="00166E7F">
        <w:rPr>
          <w:rFonts w:cstheme="minorHAnsi"/>
        </w:rPr>
        <w:t xml:space="preserve"> can be used to identify vulnerable people within the community and if they are at risk of repeat offences, the impact of offending within the community itself and ultimately developing community intelligence.</w:t>
      </w:r>
      <w:r w:rsidR="00166E7F" w:rsidRPr="00166E7F">
        <w:rPr>
          <w:rFonts w:cstheme="minorHAnsi"/>
        </w:rPr>
        <w:t xml:space="preserve"> </w:t>
      </w:r>
      <w:r w:rsidR="00166E7F">
        <w:rPr>
          <w:rFonts w:cstheme="minorHAnsi"/>
        </w:rPr>
        <w:t xml:space="preserve">(College of Policing, 2014)  </w:t>
      </w:r>
    </w:p>
    <w:p w:rsidR="00B44082" w:rsidRPr="00B44082" w:rsidRDefault="00B44082" w:rsidP="00065AE6">
      <w:pPr>
        <w:rPr>
          <w:rFonts w:cstheme="minorHAnsi"/>
        </w:rPr>
      </w:pPr>
    </w:p>
    <w:p w:rsidR="00065AE6" w:rsidRDefault="00DC666F" w:rsidP="00065AE6">
      <w:pPr>
        <w:rPr>
          <w:rFonts w:cstheme="minorHAnsi"/>
        </w:rPr>
      </w:pPr>
      <w:r>
        <w:rPr>
          <w:rFonts w:cstheme="minorHAnsi"/>
        </w:rPr>
        <w:t xml:space="preserve">Effective community policing arises from effort, time and perseverance put in by local officers who encourage the community members to be a part of the solution and get people talking. However there are occasions when barriers </w:t>
      </w:r>
      <w:r w:rsidR="00445187">
        <w:rPr>
          <w:rFonts w:cstheme="minorHAnsi"/>
        </w:rPr>
        <w:t>are naturally in place for a variety of reasons.</w:t>
      </w:r>
    </w:p>
    <w:p w:rsidR="00065AE6" w:rsidRDefault="00065AE6" w:rsidP="00065AE6">
      <w:pPr>
        <w:rPr>
          <w:rFonts w:cstheme="minorHAnsi"/>
        </w:rPr>
      </w:pPr>
      <w:r>
        <w:rPr>
          <w:rFonts w:cstheme="minorHAnsi"/>
        </w:rPr>
        <w:t>Working within diverse communities means that the officers responding t</w:t>
      </w:r>
      <w:r w:rsidR="00F214BA">
        <w:rPr>
          <w:rFonts w:cstheme="minorHAnsi"/>
        </w:rPr>
        <w:t>o incidents should represent those</w:t>
      </w:r>
      <w:r>
        <w:rPr>
          <w:rFonts w:cstheme="minorHAnsi"/>
        </w:rPr>
        <w:t xml:space="preserve"> people that they are serving. Traditionally there was a disproportion</w:t>
      </w:r>
      <w:r w:rsidR="00F214BA">
        <w:rPr>
          <w:rFonts w:cstheme="minorHAnsi"/>
        </w:rPr>
        <w:t>ate race and gender bias toward white males becoming police officers. T</w:t>
      </w:r>
      <w:r>
        <w:rPr>
          <w:rFonts w:cstheme="minorHAnsi"/>
        </w:rPr>
        <w:t>his meant that some victims of crime never got to see an officer who they may recognise</w:t>
      </w:r>
      <w:r w:rsidR="00F214BA">
        <w:rPr>
          <w:rFonts w:cstheme="minorHAnsi"/>
        </w:rPr>
        <w:t xml:space="preserve"> and relate to as being like them, </w:t>
      </w:r>
      <w:r>
        <w:rPr>
          <w:rFonts w:cstheme="minorHAnsi"/>
        </w:rPr>
        <w:t>this could create a natural barrier or f</w:t>
      </w:r>
      <w:r w:rsidR="000D120C">
        <w:rPr>
          <w:rFonts w:cstheme="minorHAnsi"/>
        </w:rPr>
        <w:t xml:space="preserve">ear of those sent to help them. </w:t>
      </w:r>
      <w:r>
        <w:rPr>
          <w:rFonts w:cstheme="minorHAnsi"/>
        </w:rPr>
        <w:t>Cultural and language barriers can</w:t>
      </w:r>
      <w:r w:rsidR="0049589C">
        <w:rPr>
          <w:rFonts w:cstheme="minorHAnsi"/>
        </w:rPr>
        <w:t xml:space="preserve"> often</w:t>
      </w:r>
      <w:r>
        <w:rPr>
          <w:rFonts w:cstheme="minorHAnsi"/>
        </w:rPr>
        <w:t xml:space="preserve"> </w:t>
      </w:r>
      <w:r w:rsidR="002748F1">
        <w:rPr>
          <w:rFonts w:cstheme="minorHAnsi"/>
        </w:rPr>
        <w:t xml:space="preserve">be a major hurdle in crime reporting or giving a statement because some </w:t>
      </w:r>
      <w:r w:rsidR="0049589C">
        <w:rPr>
          <w:rFonts w:cstheme="minorHAnsi"/>
        </w:rPr>
        <w:t xml:space="preserve">victims of crime don’t </w:t>
      </w:r>
      <w:r>
        <w:rPr>
          <w:rFonts w:cstheme="minorHAnsi"/>
        </w:rPr>
        <w:t>feel safe</w:t>
      </w:r>
      <w:r w:rsidR="0049589C">
        <w:rPr>
          <w:rFonts w:cstheme="minorHAnsi"/>
        </w:rPr>
        <w:t xml:space="preserve"> or secure. And being un</w:t>
      </w:r>
      <w:r w:rsidR="000D120C">
        <w:rPr>
          <w:rFonts w:cstheme="minorHAnsi"/>
        </w:rPr>
        <w:t>able to speak a language they are comfortable with</w:t>
      </w:r>
      <w:r w:rsidR="00B2535F">
        <w:rPr>
          <w:rFonts w:cstheme="minorHAnsi"/>
        </w:rPr>
        <w:t xml:space="preserve"> when discussing </w:t>
      </w:r>
      <w:r w:rsidR="002B3028">
        <w:rPr>
          <w:rFonts w:cstheme="minorHAnsi"/>
        </w:rPr>
        <w:t xml:space="preserve">being </w:t>
      </w:r>
      <w:r w:rsidR="00B2535F">
        <w:rPr>
          <w:rFonts w:cstheme="minorHAnsi"/>
        </w:rPr>
        <w:t>a v</w:t>
      </w:r>
      <w:r w:rsidR="0049589C">
        <w:rPr>
          <w:rFonts w:cstheme="minorHAnsi"/>
        </w:rPr>
        <w:t>ictim or a witness can cause them to feel isolated at an incredibly vulnerable time in their lives</w:t>
      </w:r>
      <w:r w:rsidR="002B3028">
        <w:rPr>
          <w:rFonts w:cstheme="minorHAnsi"/>
        </w:rPr>
        <w:t>.</w:t>
      </w:r>
    </w:p>
    <w:p w:rsidR="00065AE6" w:rsidRDefault="00065AE6" w:rsidP="00065AE6">
      <w:pPr>
        <w:rPr>
          <w:rFonts w:cstheme="minorHAnsi"/>
        </w:rPr>
      </w:pPr>
    </w:p>
    <w:p w:rsidR="00065AE6" w:rsidRPr="00C01B15" w:rsidRDefault="007043AA" w:rsidP="00334042">
      <w:pPr>
        <w:rPr>
          <w:rFonts w:cstheme="minorHAnsi"/>
        </w:rPr>
      </w:pPr>
      <w:r>
        <w:rPr>
          <w:rFonts w:cstheme="minorHAnsi"/>
        </w:rPr>
        <w:t>Black, Minority Ethnic (</w:t>
      </w:r>
      <w:r w:rsidR="00065AE6">
        <w:rPr>
          <w:rFonts w:cstheme="minorHAnsi"/>
        </w:rPr>
        <w:t>BME</w:t>
      </w:r>
      <w:r>
        <w:rPr>
          <w:rFonts w:cstheme="minorHAnsi"/>
        </w:rPr>
        <w:t>)</w:t>
      </w:r>
      <w:r w:rsidR="00065AE6">
        <w:rPr>
          <w:rFonts w:cstheme="minorHAnsi"/>
        </w:rPr>
        <w:t xml:space="preserve"> youth and their perception of police</w:t>
      </w:r>
      <w:r w:rsidR="002B3028">
        <w:rPr>
          <w:rFonts w:cstheme="minorHAnsi"/>
        </w:rPr>
        <w:t xml:space="preserve"> can be</w:t>
      </w:r>
      <w:r>
        <w:rPr>
          <w:rFonts w:cstheme="minorHAnsi"/>
        </w:rPr>
        <w:t xml:space="preserve"> negative</w:t>
      </w:r>
      <w:r w:rsidR="002B3028">
        <w:rPr>
          <w:rFonts w:cstheme="minorHAnsi"/>
        </w:rPr>
        <w:t xml:space="preserve"> for some individuals</w:t>
      </w:r>
      <w:r>
        <w:rPr>
          <w:rFonts w:cstheme="minorHAnsi"/>
        </w:rPr>
        <w:t>, especially</w:t>
      </w:r>
      <w:r w:rsidR="00065AE6">
        <w:rPr>
          <w:rFonts w:cstheme="minorHAnsi"/>
        </w:rPr>
        <w:t xml:space="preserve"> due to stop</w:t>
      </w:r>
      <w:r>
        <w:rPr>
          <w:rFonts w:cstheme="minorHAnsi"/>
        </w:rPr>
        <w:t xml:space="preserve"> and search powers</w:t>
      </w:r>
      <w:r w:rsidR="002B3028">
        <w:rPr>
          <w:rFonts w:cstheme="minorHAnsi"/>
        </w:rPr>
        <w:t>.  This has</w:t>
      </w:r>
      <w:r>
        <w:rPr>
          <w:rFonts w:cstheme="minorHAnsi"/>
        </w:rPr>
        <w:t xml:space="preserve"> </w:t>
      </w:r>
      <w:r w:rsidR="002B3028">
        <w:rPr>
          <w:rFonts w:cstheme="minorHAnsi"/>
        </w:rPr>
        <w:t xml:space="preserve">been </w:t>
      </w:r>
      <w:r>
        <w:rPr>
          <w:rFonts w:cstheme="minorHAnsi"/>
        </w:rPr>
        <w:t>reported</w:t>
      </w:r>
      <w:r w:rsidR="002B3028">
        <w:rPr>
          <w:rFonts w:cstheme="minorHAnsi"/>
        </w:rPr>
        <w:t xml:space="preserve"> historically due to</w:t>
      </w:r>
      <w:r w:rsidR="00065AE6">
        <w:rPr>
          <w:rFonts w:cstheme="minorHAnsi"/>
        </w:rPr>
        <w:t xml:space="preserve"> disproportionate percentages of BME young males </w:t>
      </w:r>
      <w:r>
        <w:rPr>
          <w:rFonts w:cstheme="minorHAnsi"/>
        </w:rPr>
        <w:t xml:space="preserve">finding themselves </w:t>
      </w:r>
      <w:r w:rsidR="00065AE6">
        <w:rPr>
          <w:rFonts w:cstheme="minorHAnsi"/>
        </w:rPr>
        <w:t>being searched</w:t>
      </w:r>
      <w:r w:rsidR="003249CA">
        <w:rPr>
          <w:rFonts w:cstheme="minorHAnsi"/>
        </w:rPr>
        <w:t>.</w:t>
      </w:r>
      <w:r w:rsidR="00334042">
        <w:rPr>
          <w:rFonts w:cstheme="minorHAnsi"/>
        </w:rPr>
        <w:t xml:space="preserve"> </w:t>
      </w:r>
      <w:r w:rsidR="00065AE6">
        <w:rPr>
          <w:rFonts w:cstheme="minorHAnsi"/>
        </w:rPr>
        <w:t xml:space="preserve">This creates disillusionment leading to </w:t>
      </w:r>
      <w:r w:rsidR="00065AE6" w:rsidRPr="00C05E3E">
        <w:rPr>
          <w:rFonts w:cstheme="minorHAnsi"/>
          <w:i/>
        </w:rPr>
        <w:t>“</w:t>
      </w:r>
      <w:r w:rsidR="00065AE6" w:rsidRPr="00C05E3E">
        <w:rPr>
          <w:rFonts w:cstheme="minorHAnsi"/>
          <w:i/>
          <w:color w:val="2A2A2A"/>
          <w:shd w:val="clear" w:color="auto" w:fill="FFFFFF"/>
        </w:rPr>
        <w:t>Theirs is a strategy that excludes the police—a service that does not inspire trust and confidence</w:t>
      </w:r>
      <w:r w:rsidR="00065AE6">
        <w:rPr>
          <w:rFonts w:cstheme="minorHAnsi"/>
          <w:i/>
          <w:color w:val="2A2A2A"/>
          <w:shd w:val="clear" w:color="auto" w:fill="FFFFFF"/>
        </w:rPr>
        <w:t>”</w:t>
      </w:r>
      <w:r w:rsidR="00423DA2">
        <w:rPr>
          <w:rFonts w:cstheme="minorHAnsi"/>
          <w:i/>
          <w:color w:val="2A2A2A"/>
          <w:shd w:val="clear" w:color="auto" w:fill="FFFFFF"/>
        </w:rPr>
        <w:t xml:space="preserve"> </w:t>
      </w:r>
      <w:r w:rsidR="00834F45">
        <w:rPr>
          <w:rFonts w:cstheme="minorHAnsi"/>
          <w:i/>
          <w:color w:val="2A2A2A"/>
          <w:shd w:val="clear" w:color="auto" w:fill="FFFFFF"/>
        </w:rPr>
        <w:t xml:space="preserve">(Sharp and Atherton, 2007). </w:t>
      </w:r>
      <w:r w:rsidR="00834F45">
        <w:rPr>
          <w:rFonts w:cstheme="minorHAnsi"/>
          <w:color w:val="2A2A2A"/>
          <w:shd w:val="clear" w:color="auto" w:fill="FFFFFF"/>
        </w:rPr>
        <w:t>This means</w:t>
      </w:r>
      <w:r w:rsidR="00065AE6" w:rsidRPr="00C01B15">
        <w:rPr>
          <w:rFonts w:cstheme="minorHAnsi"/>
          <w:color w:val="2A2A2A"/>
          <w:shd w:val="clear" w:color="auto" w:fill="FFFFFF"/>
        </w:rPr>
        <w:t xml:space="preserve"> that if they or a family member are affected by crime they are more likely to “deal with</w:t>
      </w:r>
      <w:r w:rsidR="00065AE6">
        <w:rPr>
          <w:rFonts w:cstheme="minorHAnsi"/>
          <w:color w:val="2A2A2A"/>
          <w:shd w:val="clear" w:color="auto" w:fill="FFFFFF"/>
        </w:rPr>
        <w:t xml:space="preserve"> it</w:t>
      </w:r>
      <w:r w:rsidR="00834F45">
        <w:rPr>
          <w:rFonts w:cstheme="minorHAnsi"/>
          <w:color w:val="2A2A2A"/>
          <w:shd w:val="clear" w:color="auto" w:fill="FFFFFF"/>
        </w:rPr>
        <w:t xml:space="preserve"> themselves” instead of opening </w:t>
      </w:r>
      <w:r w:rsidR="00065AE6" w:rsidRPr="00C01B15">
        <w:rPr>
          <w:rFonts w:cstheme="minorHAnsi"/>
          <w:color w:val="2A2A2A"/>
          <w:shd w:val="clear" w:color="auto" w:fill="FFFFFF"/>
        </w:rPr>
        <w:t>up and trust</w:t>
      </w:r>
      <w:r w:rsidR="00834F45">
        <w:rPr>
          <w:rFonts w:cstheme="minorHAnsi"/>
          <w:color w:val="2A2A2A"/>
          <w:shd w:val="clear" w:color="auto" w:fill="FFFFFF"/>
        </w:rPr>
        <w:t>ing</w:t>
      </w:r>
      <w:r w:rsidR="00065AE6" w:rsidRPr="00C01B15">
        <w:rPr>
          <w:rFonts w:cstheme="minorHAnsi"/>
          <w:color w:val="2A2A2A"/>
          <w:shd w:val="clear" w:color="auto" w:fill="FFFFFF"/>
        </w:rPr>
        <w:t xml:space="preserve"> police officer</w:t>
      </w:r>
      <w:r w:rsidR="00834F45">
        <w:rPr>
          <w:rFonts w:cstheme="minorHAnsi"/>
          <w:color w:val="2A2A2A"/>
          <w:shd w:val="clear" w:color="auto" w:fill="FFFFFF"/>
        </w:rPr>
        <w:t>s</w:t>
      </w:r>
      <w:r w:rsidR="00DE6004">
        <w:rPr>
          <w:rFonts w:cstheme="minorHAnsi"/>
          <w:color w:val="2A2A2A"/>
          <w:shd w:val="clear" w:color="auto" w:fill="FFFFFF"/>
        </w:rPr>
        <w:t>. It could b</w:t>
      </w:r>
      <w:r w:rsidR="00834F45">
        <w:rPr>
          <w:rFonts w:cstheme="minorHAnsi"/>
          <w:color w:val="2A2A2A"/>
          <w:shd w:val="clear" w:color="auto" w:fill="FFFFFF"/>
        </w:rPr>
        <w:t>e that the victim does not feel</w:t>
      </w:r>
      <w:r w:rsidR="00DE6004">
        <w:rPr>
          <w:rFonts w:cstheme="minorHAnsi"/>
          <w:color w:val="2A2A2A"/>
          <w:shd w:val="clear" w:color="auto" w:fill="FFFFFF"/>
        </w:rPr>
        <w:t xml:space="preserve"> they will be believed </w:t>
      </w:r>
      <w:r w:rsidR="00065AE6" w:rsidRPr="00C01B15">
        <w:rPr>
          <w:rFonts w:cstheme="minorHAnsi"/>
          <w:color w:val="2A2A2A"/>
          <w:shd w:val="clear" w:color="auto" w:fill="FFFFFF"/>
        </w:rPr>
        <w:t>or</w:t>
      </w:r>
      <w:r w:rsidR="00834F45">
        <w:rPr>
          <w:rFonts w:cstheme="minorHAnsi"/>
          <w:color w:val="2A2A2A"/>
          <w:shd w:val="clear" w:color="auto" w:fill="FFFFFF"/>
        </w:rPr>
        <w:t xml:space="preserve"> thinks</w:t>
      </w:r>
      <w:r w:rsidR="00065AE6" w:rsidRPr="00C01B15">
        <w:rPr>
          <w:rFonts w:cstheme="minorHAnsi"/>
          <w:color w:val="2A2A2A"/>
          <w:shd w:val="clear" w:color="auto" w:fill="FFFFFF"/>
        </w:rPr>
        <w:t xml:space="preserve"> </w:t>
      </w:r>
      <w:r w:rsidR="00834F45">
        <w:rPr>
          <w:rFonts w:cstheme="minorHAnsi"/>
          <w:color w:val="2A2A2A"/>
          <w:shd w:val="clear" w:color="auto" w:fill="FFFFFF"/>
        </w:rPr>
        <w:t xml:space="preserve">the officers will not be </w:t>
      </w:r>
      <w:r w:rsidR="00065AE6" w:rsidRPr="00C01B15">
        <w:rPr>
          <w:rFonts w:cstheme="minorHAnsi"/>
          <w:color w:val="2A2A2A"/>
          <w:shd w:val="clear" w:color="auto" w:fill="FFFFFF"/>
        </w:rPr>
        <w:t xml:space="preserve">willing to help and in extreme cases officers </w:t>
      </w:r>
      <w:r w:rsidR="00834F45">
        <w:rPr>
          <w:rFonts w:cstheme="minorHAnsi"/>
          <w:color w:val="2A2A2A"/>
          <w:shd w:val="clear" w:color="auto" w:fill="FFFFFF"/>
        </w:rPr>
        <w:t xml:space="preserve">they may have experienced, </w:t>
      </w:r>
      <w:r w:rsidR="00065AE6" w:rsidRPr="00C01B15">
        <w:rPr>
          <w:rFonts w:cstheme="minorHAnsi"/>
          <w:color w:val="2A2A2A"/>
          <w:shd w:val="clear" w:color="auto" w:fill="FFFFFF"/>
        </w:rPr>
        <w:t>who suggest that victims have brought it on themselves.</w:t>
      </w:r>
    </w:p>
    <w:p w:rsidR="00065AE6" w:rsidRDefault="00065AE6" w:rsidP="00065AE6">
      <w:pPr>
        <w:rPr>
          <w:rFonts w:cstheme="minorHAnsi"/>
        </w:rPr>
      </w:pPr>
    </w:p>
    <w:p w:rsidR="00065AE6" w:rsidRPr="00842E3D" w:rsidRDefault="00065AE6" w:rsidP="00065AE6">
      <w:r>
        <w:rPr>
          <w:rFonts w:cstheme="minorHAnsi"/>
        </w:rPr>
        <w:t xml:space="preserve">The Metropolitan Police in particular faced a backlash following the findings of the Macpherson Report in 1999 which investigated the handling of the murder of Stephen Lawrence in 1993, the service were said to be </w:t>
      </w:r>
      <w:r>
        <w:rPr>
          <w:rFonts w:cstheme="minorHAnsi"/>
          <w:i/>
        </w:rPr>
        <w:t>“</w:t>
      </w:r>
      <w:bookmarkStart w:id="1" w:name="a1"/>
      <w:r w:rsidRPr="00521792">
        <w:rPr>
          <w:i/>
        </w:rPr>
        <w:t>marred by a combination of professional incompetence, institutional racism and a failure of leadership by senior officers."</w:t>
      </w:r>
      <w:bookmarkEnd w:id="1"/>
      <w:r>
        <w:rPr>
          <w:rFonts w:cstheme="minorHAnsi"/>
          <w:i/>
        </w:rPr>
        <w:t xml:space="preserve"> (Macpherson Report, 1999)</w:t>
      </w:r>
      <w:r w:rsidR="00842E3D">
        <w:t xml:space="preserve"> A lot of work had to be implemented by the police to ensure that the failings highlighted by the report were rectified and the confidence of the public in the police was taken seriously.</w:t>
      </w:r>
      <w:r w:rsidR="00CF5ED5">
        <w:t xml:space="preserve"> </w:t>
      </w:r>
    </w:p>
    <w:p w:rsidR="00373942" w:rsidRDefault="00065AE6" w:rsidP="00373942">
      <w:pPr>
        <w:rPr>
          <w:rFonts w:cstheme="minorHAnsi"/>
        </w:rPr>
      </w:pPr>
      <w:r>
        <w:rPr>
          <w:rFonts w:cstheme="minorHAnsi"/>
        </w:rPr>
        <w:t>If a member of public speaks to you about a previous negative experience</w:t>
      </w:r>
      <w:r w:rsidR="003151DD">
        <w:rPr>
          <w:rFonts w:cstheme="minorHAnsi"/>
        </w:rPr>
        <w:t>,</w:t>
      </w:r>
      <w:r>
        <w:rPr>
          <w:rFonts w:cstheme="minorHAnsi"/>
        </w:rPr>
        <w:t xml:space="preserve"> whether it was the officer</w:t>
      </w:r>
      <w:r w:rsidR="00E84F8B">
        <w:rPr>
          <w:rFonts w:cstheme="minorHAnsi"/>
        </w:rPr>
        <w:t>’</w:t>
      </w:r>
      <w:r w:rsidR="003151DD">
        <w:rPr>
          <w:rFonts w:cstheme="minorHAnsi"/>
        </w:rPr>
        <w:t>s attitude or behaviour whilst</w:t>
      </w:r>
      <w:r>
        <w:rPr>
          <w:rFonts w:cstheme="minorHAnsi"/>
        </w:rPr>
        <w:t xml:space="preserve"> dealing with them, you have</w:t>
      </w:r>
      <w:r w:rsidR="00E84F8B">
        <w:rPr>
          <w:rFonts w:cstheme="minorHAnsi"/>
        </w:rPr>
        <w:t xml:space="preserve"> to</w:t>
      </w:r>
      <w:r w:rsidR="003151DD">
        <w:rPr>
          <w:rFonts w:cstheme="minorHAnsi"/>
        </w:rPr>
        <w:t xml:space="preserve"> make it your goal to</w:t>
      </w:r>
      <w:r>
        <w:rPr>
          <w:rFonts w:cstheme="minorHAnsi"/>
        </w:rPr>
        <w:t xml:space="preserve"> be better an</w:t>
      </w:r>
      <w:r w:rsidR="003151DD">
        <w:rPr>
          <w:rFonts w:cstheme="minorHAnsi"/>
        </w:rPr>
        <w:t>d reset the balance, ensuring</w:t>
      </w:r>
      <w:r>
        <w:rPr>
          <w:rFonts w:cstheme="minorHAnsi"/>
        </w:rPr>
        <w:t xml:space="preserve"> a positive reaction </w:t>
      </w:r>
      <w:r w:rsidR="003151DD">
        <w:rPr>
          <w:rFonts w:cstheme="minorHAnsi"/>
        </w:rPr>
        <w:t xml:space="preserve">that is </w:t>
      </w:r>
      <w:r>
        <w:rPr>
          <w:rFonts w:cstheme="minorHAnsi"/>
        </w:rPr>
        <w:t>meaningful</w:t>
      </w:r>
      <w:r w:rsidR="003151DD">
        <w:rPr>
          <w:rFonts w:cstheme="minorHAnsi"/>
        </w:rPr>
        <w:t xml:space="preserve"> and the victim</w:t>
      </w:r>
      <w:r w:rsidR="00D06251">
        <w:rPr>
          <w:rFonts w:cstheme="minorHAnsi"/>
        </w:rPr>
        <w:t xml:space="preserve"> know</w:t>
      </w:r>
      <w:r w:rsidR="003151DD">
        <w:rPr>
          <w:rFonts w:cstheme="minorHAnsi"/>
        </w:rPr>
        <w:t>s officers</w:t>
      </w:r>
      <w:r w:rsidR="00D06251">
        <w:rPr>
          <w:rFonts w:cstheme="minorHAnsi"/>
        </w:rPr>
        <w:t xml:space="preserve"> are taking their issues seriously</w:t>
      </w:r>
      <w:r>
        <w:rPr>
          <w:rFonts w:cstheme="minorHAnsi"/>
        </w:rPr>
        <w:t xml:space="preserve">. People talk and if an officer has the chance to make a difference, it is important that it is a constructive </w:t>
      </w:r>
      <w:r w:rsidR="006D2A48">
        <w:rPr>
          <w:rFonts w:cstheme="minorHAnsi"/>
        </w:rPr>
        <w:t xml:space="preserve">and positive </w:t>
      </w:r>
      <w:r>
        <w:rPr>
          <w:rFonts w:cstheme="minorHAnsi"/>
        </w:rPr>
        <w:t>one.</w:t>
      </w:r>
      <w:r w:rsidR="00373942" w:rsidRPr="00373942">
        <w:rPr>
          <w:rFonts w:cstheme="minorHAnsi"/>
        </w:rPr>
        <w:t xml:space="preserve"> </w:t>
      </w:r>
      <w:r w:rsidR="00373942">
        <w:rPr>
          <w:rFonts w:cstheme="minorHAnsi"/>
        </w:rPr>
        <w:t>Confidence is key and an officer cannot underestimate just how signifi</w:t>
      </w:r>
      <w:r w:rsidR="00376B7A">
        <w:rPr>
          <w:rFonts w:cstheme="minorHAnsi"/>
        </w:rPr>
        <w:t xml:space="preserve">cant that first meeting can be, </w:t>
      </w:r>
      <w:proofErr w:type="gramStart"/>
      <w:r w:rsidR="00376B7A" w:rsidRPr="00E22FEA">
        <w:rPr>
          <w:rFonts w:cstheme="minorHAnsi"/>
          <w:i/>
        </w:rPr>
        <w:t>“</w:t>
      </w:r>
      <w:r w:rsidR="00376B7A">
        <w:rPr>
          <w:rFonts w:cstheme="minorHAnsi"/>
          <w:i/>
        </w:rPr>
        <w:t xml:space="preserve"> ….</w:t>
      </w:r>
      <w:proofErr w:type="gramEnd"/>
      <w:r w:rsidR="00376B7A">
        <w:rPr>
          <w:rFonts w:cstheme="minorHAnsi"/>
          <w:i/>
        </w:rPr>
        <w:t xml:space="preserve"> In order to re-establish trust, the </w:t>
      </w:r>
      <w:r w:rsidR="00376B7A">
        <w:rPr>
          <w:rFonts w:cstheme="minorHAnsi"/>
          <w:i/>
        </w:rPr>
        <w:lastRenderedPageBreak/>
        <w:t>police must recognise and respond effectively to the differing needs and expectations of a diverse population</w:t>
      </w:r>
      <w:proofErr w:type="gramStart"/>
      <w:r w:rsidR="00376B7A">
        <w:rPr>
          <w:rFonts w:cstheme="minorHAnsi"/>
          <w:i/>
        </w:rPr>
        <w:t>”(</w:t>
      </w:r>
      <w:proofErr w:type="gramEnd"/>
      <w:r w:rsidR="00376B7A">
        <w:rPr>
          <w:rFonts w:cstheme="minorHAnsi"/>
          <w:i/>
        </w:rPr>
        <w:t>Sharp and Atherton, 2007)</w:t>
      </w:r>
    </w:p>
    <w:p w:rsidR="00065AE6" w:rsidRPr="00B7549A" w:rsidRDefault="00065AE6" w:rsidP="00065AE6">
      <w:pPr>
        <w:rPr>
          <w:rFonts w:cstheme="minorHAnsi"/>
        </w:rPr>
      </w:pPr>
    </w:p>
    <w:p w:rsidR="0003565E" w:rsidRDefault="00347370" w:rsidP="00347370">
      <w:pPr>
        <w:rPr>
          <w:rFonts w:cstheme="minorHAnsi"/>
        </w:rPr>
      </w:pPr>
      <w:r w:rsidRPr="00347370">
        <w:rPr>
          <w:rFonts w:cstheme="minorHAnsi"/>
        </w:rPr>
        <w:t>With the n</w:t>
      </w:r>
      <w:r w:rsidR="00D7517F">
        <w:rPr>
          <w:rFonts w:cstheme="minorHAnsi"/>
        </w:rPr>
        <w:t>umbers of officers reducing throughout</w:t>
      </w:r>
      <w:r w:rsidRPr="00347370">
        <w:rPr>
          <w:rFonts w:cstheme="minorHAnsi"/>
        </w:rPr>
        <w:t xml:space="preserve"> the last 10-15 years it is imperative that the workload taken on</w:t>
      </w:r>
      <w:r w:rsidR="000C5893">
        <w:rPr>
          <w:rFonts w:cstheme="minorHAnsi"/>
        </w:rPr>
        <w:t xml:space="preserve"> and th</w:t>
      </w:r>
      <w:r w:rsidR="00305F87">
        <w:rPr>
          <w:rFonts w:cstheme="minorHAnsi"/>
        </w:rPr>
        <w:t>e strain of the increase of</w:t>
      </w:r>
      <w:r w:rsidR="000C5893">
        <w:rPr>
          <w:rFonts w:cstheme="minorHAnsi"/>
        </w:rPr>
        <w:t xml:space="preserve"> crimes and more complicated incidents</w:t>
      </w:r>
      <w:r w:rsidRPr="00347370">
        <w:rPr>
          <w:rFonts w:cstheme="minorHAnsi"/>
        </w:rPr>
        <w:t>, does not reduce the quality of service that is expected or required</w:t>
      </w:r>
      <w:r w:rsidR="00305F87">
        <w:rPr>
          <w:rFonts w:cstheme="minorHAnsi"/>
        </w:rPr>
        <w:t xml:space="preserve"> from current officers</w:t>
      </w:r>
      <w:r w:rsidRPr="00347370">
        <w:rPr>
          <w:rFonts w:cstheme="minorHAnsi"/>
        </w:rPr>
        <w:t xml:space="preserve">. It is about getting the contact with the </w:t>
      </w:r>
      <w:r w:rsidR="00305F87">
        <w:rPr>
          <w:rFonts w:cstheme="minorHAnsi"/>
        </w:rPr>
        <w:t>public right in the first instance</w:t>
      </w:r>
      <w:r>
        <w:rPr>
          <w:rFonts w:cstheme="minorHAnsi"/>
        </w:rPr>
        <w:t>. This can have a knock on effect for repeat callers and increa</w:t>
      </w:r>
      <w:r w:rsidR="00FA4D09">
        <w:rPr>
          <w:rFonts w:cstheme="minorHAnsi"/>
        </w:rPr>
        <w:t xml:space="preserve">sing vulnerable/repeat victims, </w:t>
      </w:r>
      <w:r w:rsidR="0003565E">
        <w:rPr>
          <w:rFonts w:cstheme="minorHAnsi"/>
        </w:rPr>
        <w:t>“</w:t>
      </w:r>
      <w:r w:rsidR="0003565E" w:rsidRPr="0003565E">
        <w:rPr>
          <w:rFonts w:cstheme="minorHAnsi"/>
          <w:i/>
        </w:rPr>
        <w:t>Diminishing resour</w:t>
      </w:r>
      <w:r w:rsidR="0003565E">
        <w:rPr>
          <w:rFonts w:cstheme="minorHAnsi"/>
          <w:i/>
        </w:rPr>
        <w:t xml:space="preserve">ce is mirrored across </w:t>
      </w:r>
      <w:r w:rsidR="0003565E" w:rsidRPr="0003565E">
        <w:rPr>
          <w:rFonts w:cstheme="minorHAnsi"/>
          <w:i/>
        </w:rPr>
        <w:t>partners</w:t>
      </w:r>
      <w:r w:rsidR="0003565E">
        <w:rPr>
          <w:rFonts w:cstheme="minorHAnsi"/>
          <w:i/>
        </w:rPr>
        <w:t xml:space="preserve">; for instance between 2010 and </w:t>
      </w:r>
      <w:r w:rsidR="0003565E" w:rsidRPr="0003565E">
        <w:rPr>
          <w:rFonts w:cstheme="minorHAnsi"/>
          <w:i/>
        </w:rPr>
        <w:t>2015 cen</w:t>
      </w:r>
      <w:r w:rsidR="0003565E">
        <w:rPr>
          <w:rFonts w:cstheme="minorHAnsi"/>
          <w:i/>
        </w:rPr>
        <w:t xml:space="preserve">tral government funding for the </w:t>
      </w:r>
      <w:r w:rsidR="0003565E" w:rsidRPr="0003565E">
        <w:rPr>
          <w:rFonts w:cstheme="minorHAnsi"/>
          <w:i/>
        </w:rPr>
        <w:t>police reduc</w:t>
      </w:r>
      <w:r w:rsidR="0003565E">
        <w:rPr>
          <w:rFonts w:cstheme="minorHAnsi"/>
          <w:i/>
        </w:rPr>
        <w:t xml:space="preserve">ed by £2.2 billion (22 per cent in real terms), with police staff reducing by </w:t>
      </w:r>
      <w:r w:rsidR="0003565E" w:rsidRPr="0003565E">
        <w:rPr>
          <w:rFonts w:cstheme="minorHAnsi"/>
          <w:i/>
        </w:rPr>
        <w:t>1</w:t>
      </w:r>
      <w:r w:rsidR="0003565E">
        <w:rPr>
          <w:rFonts w:cstheme="minorHAnsi"/>
          <w:i/>
        </w:rPr>
        <w:t>8 per cent between 2010 and 2016 …</w:t>
      </w:r>
      <w:r w:rsidR="0003565E" w:rsidRPr="0003565E">
        <w:rPr>
          <w:rFonts w:cstheme="minorHAnsi"/>
          <w:i/>
        </w:rPr>
        <w:t>.</w:t>
      </w:r>
      <w:r w:rsidR="0003565E">
        <w:rPr>
          <w:rFonts w:cstheme="minorHAnsi"/>
        </w:rPr>
        <w:t xml:space="preserve"> “</w:t>
      </w:r>
      <w:r w:rsidR="00E4632D">
        <w:rPr>
          <w:rFonts w:cstheme="minorHAnsi"/>
        </w:rPr>
        <w:t xml:space="preserve"> </w:t>
      </w:r>
      <w:r w:rsidR="0003565E">
        <w:rPr>
          <w:rFonts w:cstheme="minorHAnsi"/>
        </w:rPr>
        <w:t>(Local Government Association 2018)</w:t>
      </w:r>
    </w:p>
    <w:p w:rsidR="00065AE6" w:rsidRPr="0054301B" w:rsidRDefault="002D6BC3" w:rsidP="00065AE6">
      <w:pPr>
        <w:rPr>
          <w:rFonts w:cstheme="minorHAnsi"/>
        </w:rPr>
      </w:pPr>
      <w:r w:rsidRPr="0054301B">
        <w:rPr>
          <w:rFonts w:cstheme="minorHAnsi"/>
        </w:rPr>
        <w:t xml:space="preserve">It is imperative that each interaction with the public is fair and consistent, officers cannot have their judgement clouded by previous dealings or experiences. The public want to be treated </w:t>
      </w:r>
      <w:r w:rsidR="00065AE6" w:rsidRPr="0054301B">
        <w:rPr>
          <w:rFonts w:cstheme="minorHAnsi"/>
        </w:rPr>
        <w:t xml:space="preserve">as an individual and </w:t>
      </w:r>
      <w:r w:rsidRPr="0054301B">
        <w:rPr>
          <w:rFonts w:cstheme="minorHAnsi"/>
        </w:rPr>
        <w:t xml:space="preserve">officers should </w:t>
      </w:r>
      <w:r w:rsidR="00065AE6" w:rsidRPr="0054301B">
        <w:rPr>
          <w:rFonts w:cstheme="minorHAnsi"/>
        </w:rPr>
        <w:t>bear in mind that this interaction could buck the trend of how they see police and could improve it or impact negatively, it’s the officer</w:t>
      </w:r>
      <w:r w:rsidR="0000159C" w:rsidRPr="0054301B">
        <w:rPr>
          <w:rFonts w:cstheme="minorHAnsi"/>
        </w:rPr>
        <w:t>’</w:t>
      </w:r>
      <w:r w:rsidR="00065AE6" w:rsidRPr="0054301B">
        <w:rPr>
          <w:rFonts w:cstheme="minorHAnsi"/>
        </w:rPr>
        <w:t xml:space="preserve">s choice. </w:t>
      </w:r>
      <w:r w:rsidRPr="0054301B">
        <w:rPr>
          <w:rFonts w:cstheme="minorHAnsi"/>
        </w:rPr>
        <w:t>However there will always be a minority of community members that will be anti-police and barriers cannot be broken down.</w:t>
      </w:r>
    </w:p>
    <w:p w:rsidR="00065AE6" w:rsidRPr="0022674E" w:rsidRDefault="00065AE6" w:rsidP="00065AE6">
      <w:pPr>
        <w:rPr>
          <w:rFonts w:cstheme="minorHAnsi"/>
          <w:b/>
        </w:rPr>
      </w:pPr>
    </w:p>
    <w:p w:rsidR="00E30F4A" w:rsidRDefault="00065AE6" w:rsidP="00065AE6">
      <w:pPr>
        <w:rPr>
          <w:rFonts w:cstheme="minorHAnsi"/>
        </w:rPr>
      </w:pPr>
      <w:r>
        <w:rPr>
          <w:rFonts w:cstheme="minorHAnsi"/>
        </w:rPr>
        <w:t xml:space="preserve">In conclusion having police officers and neighbourhood policing teams within the community takes the pressure </w:t>
      </w:r>
      <w:r w:rsidR="00305F87">
        <w:rPr>
          <w:rFonts w:cstheme="minorHAnsi"/>
        </w:rPr>
        <w:t>off response officers, hence allowing</w:t>
      </w:r>
      <w:r>
        <w:rPr>
          <w:rFonts w:cstheme="minorHAnsi"/>
        </w:rPr>
        <w:t xml:space="preserve"> engagement to </w:t>
      </w:r>
      <w:r w:rsidR="00305F87">
        <w:rPr>
          <w:rFonts w:cstheme="minorHAnsi"/>
        </w:rPr>
        <w:t xml:space="preserve">occur organically and allowing </w:t>
      </w:r>
      <w:r>
        <w:rPr>
          <w:rFonts w:cstheme="minorHAnsi"/>
        </w:rPr>
        <w:t xml:space="preserve"> </w:t>
      </w:r>
      <w:r w:rsidR="00305F87">
        <w:rPr>
          <w:rFonts w:cstheme="minorHAnsi"/>
        </w:rPr>
        <w:t>partnership’s and connections to</w:t>
      </w:r>
      <w:r>
        <w:rPr>
          <w:rFonts w:cstheme="minorHAnsi"/>
        </w:rPr>
        <w:t xml:space="preserve"> be built.</w:t>
      </w:r>
    </w:p>
    <w:p w:rsidR="00C51C04" w:rsidRDefault="00E30F4A" w:rsidP="00C51C04">
      <w:pPr>
        <w:rPr>
          <w:rFonts w:cstheme="minorHAnsi"/>
        </w:rPr>
      </w:pPr>
      <w:r>
        <w:rPr>
          <w:rFonts w:cstheme="minorHAnsi"/>
        </w:rPr>
        <w:t>Community officers have a very important role to perform and this cannot be underes</w:t>
      </w:r>
      <w:r w:rsidR="001A7C06">
        <w:rPr>
          <w:rFonts w:cstheme="minorHAnsi"/>
        </w:rPr>
        <w:t>tima</w:t>
      </w:r>
      <w:r w:rsidR="00305F87">
        <w:rPr>
          <w:rFonts w:cstheme="minorHAnsi"/>
        </w:rPr>
        <w:t>ted. G</w:t>
      </w:r>
      <w:r w:rsidR="001A7C06">
        <w:rPr>
          <w:rFonts w:cstheme="minorHAnsi"/>
        </w:rPr>
        <w:t>iving children and</w:t>
      </w:r>
      <w:r>
        <w:rPr>
          <w:rFonts w:cstheme="minorHAnsi"/>
        </w:rPr>
        <w:t xml:space="preserve"> vulnerable members of the community an opportunity to speak up and talk</w:t>
      </w:r>
      <w:r w:rsidR="00305F87">
        <w:rPr>
          <w:rFonts w:cstheme="minorHAnsi"/>
        </w:rPr>
        <w:t xml:space="preserve"> about their experiences and</w:t>
      </w:r>
      <w:r>
        <w:rPr>
          <w:rFonts w:cstheme="minorHAnsi"/>
        </w:rPr>
        <w:t xml:space="preserve"> problems in their local area means that change could actua</w:t>
      </w:r>
      <w:r w:rsidR="00305F87">
        <w:rPr>
          <w:rFonts w:cstheme="minorHAnsi"/>
        </w:rPr>
        <w:t>l</w:t>
      </w:r>
      <w:r>
        <w:rPr>
          <w:rFonts w:cstheme="minorHAnsi"/>
        </w:rPr>
        <w:t>l</w:t>
      </w:r>
      <w:r w:rsidR="00305F87">
        <w:rPr>
          <w:rFonts w:cstheme="minorHAnsi"/>
        </w:rPr>
        <w:t>y</w:t>
      </w:r>
      <w:r>
        <w:rPr>
          <w:rFonts w:cstheme="minorHAnsi"/>
        </w:rPr>
        <w:t xml:space="preserve"> happen. A visible and accessible police presence should elevate a community’s spirit not make them </w:t>
      </w:r>
      <w:r w:rsidR="00305F87">
        <w:rPr>
          <w:rFonts w:cstheme="minorHAnsi"/>
        </w:rPr>
        <w:t>scared or apprehensive that they may</w:t>
      </w:r>
      <w:r>
        <w:rPr>
          <w:rFonts w:cstheme="minorHAnsi"/>
        </w:rPr>
        <w:t xml:space="preserve"> live in a high crime area.</w:t>
      </w:r>
    </w:p>
    <w:p w:rsidR="00C11532" w:rsidRDefault="00C51C04" w:rsidP="00C11532">
      <w:pPr>
        <w:rPr>
          <w:rFonts w:cstheme="minorHAnsi"/>
        </w:rPr>
      </w:pPr>
      <w:r>
        <w:rPr>
          <w:rFonts w:cstheme="minorHAnsi"/>
        </w:rPr>
        <w:t xml:space="preserve">Whether you work or live within a community, each person has the opportunity to make it a positive place, it is </w:t>
      </w:r>
      <w:r w:rsidR="00E276A8">
        <w:rPr>
          <w:rFonts w:cstheme="minorHAnsi"/>
        </w:rPr>
        <w:t>the</w:t>
      </w:r>
      <w:r>
        <w:rPr>
          <w:rFonts w:cstheme="minorHAnsi"/>
        </w:rPr>
        <w:t xml:space="preserve"> responsibility</w:t>
      </w:r>
      <w:r w:rsidR="00E276A8">
        <w:rPr>
          <w:rFonts w:cstheme="minorHAnsi"/>
        </w:rPr>
        <w:t xml:space="preserve"> of each member</w:t>
      </w:r>
      <w:r>
        <w:rPr>
          <w:rFonts w:cstheme="minorHAnsi"/>
        </w:rPr>
        <w:t>. No one wants to have a community where crime has taken a foothold and community spirit is lost.</w:t>
      </w:r>
      <w:r w:rsidR="00C11532">
        <w:rPr>
          <w:rFonts w:cstheme="minorHAnsi"/>
        </w:rPr>
        <w:t xml:space="preserve"> People want to feel like their voices have been heard, their worries listened to and that the police care enough to help them and make a difference. The police represent different things to different people,</w:t>
      </w:r>
      <w:r w:rsidR="00305F87">
        <w:rPr>
          <w:rFonts w:cstheme="minorHAnsi"/>
        </w:rPr>
        <w:t xml:space="preserve"> both</w:t>
      </w:r>
      <w:r w:rsidR="00C11532">
        <w:rPr>
          <w:rFonts w:cstheme="minorHAnsi"/>
        </w:rPr>
        <w:t xml:space="preserve"> negative and positive.</w:t>
      </w:r>
    </w:p>
    <w:p w:rsidR="00423DA2" w:rsidRDefault="00423DA2" w:rsidP="00065AE6">
      <w:pPr>
        <w:rPr>
          <w:rFonts w:cstheme="minorHAnsi"/>
        </w:rPr>
      </w:pPr>
    </w:p>
    <w:p w:rsidR="00C91C36" w:rsidRDefault="00C91C36" w:rsidP="00065AE6">
      <w:pPr>
        <w:rPr>
          <w:rFonts w:cstheme="minorHAnsi"/>
        </w:rPr>
      </w:pPr>
    </w:p>
    <w:p w:rsidR="00EF3E9F" w:rsidRDefault="00FD3E3C" w:rsidP="00065AE6">
      <w:pPr>
        <w:rPr>
          <w:rFonts w:cstheme="minorHAnsi"/>
        </w:rPr>
      </w:pPr>
      <w:r>
        <w:rPr>
          <w:rFonts w:cstheme="minorHAnsi"/>
        </w:rPr>
        <w:t>Word Count: 5048</w:t>
      </w:r>
    </w:p>
    <w:p w:rsidR="00EF3E9F" w:rsidRDefault="00EF3E9F" w:rsidP="00065AE6">
      <w:pPr>
        <w:rPr>
          <w:rFonts w:cstheme="minorHAnsi"/>
        </w:rPr>
      </w:pPr>
    </w:p>
    <w:p w:rsidR="00EF3E9F" w:rsidRDefault="00EF3E9F" w:rsidP="00065AE6">
      <w:pPr>
        <w:rPr>
          <w:rFonts w:cstheme="minorHAnsi"/>
        </w:rPr>
      </w:pPr>
    </w:p>
    <w:p w:rsidR="00EF3E9F" w:rsidRDefault="00EF3E9F" w:rsidP="00065AE6">
      <w:pPr>
        <w:rPr>
          <w:rFonts w:cstheme="minorHAnsi"/>
        </w:rPr>
      </w:pPr>
    </w:p>
    <w:p w:rsidR="00065AE6" w:rsidRPr="0022674E" w:rsidRDefault="00065AE6" w:rsidP="00065AE6">
      <w:pPr>
        <w:rPr>
          <w:rFonts w:cstheme="minorHAnsi"/>
          <w:b/>
        </w:rPr>
      </w:pPr>
      <w:r w:rsidRPr="0022674E">
        <w:rPr>
          <w:rFonts w:cstheme="minorHAnsi"/>
          <w:b/>
        </w:rPr>
        <w:t>References</w:t>
      </w:r>
    </w:p>
    <w:p w:rsidR="00065AE6" w:rsidRPr="00CF758A" w:rsidRDefault="00065AE6" w:rsidP="00065AE6">
      <w:pPr>
        <w:rPr>
          <w:rFonts w:cstheme="minorHAnsi"/>
          <w:b/>
        </w:rPr>
      </w:pPr>
      <w:r w:rsidRPr="00CF758A">
        <w:rPr>
          <w:rFonts w:cstheme="minorHAnsi"/>
          <w:shd w:val="clear" w:color="auto" w:fill="FFFFFF"/>
        </w:rPr>
        <w:t>Bryant, R. and Bryant, S., 2017. </w:t>
      </w:r>
      <w:r w:rsidRPr="00CF758A">
        <w:rPr>
          <w:rFonts w:cstheme="minorHAnsi"/>
          <w:i/>
          <w:iCs/>
          <w:shd w:val="clear" w:color="auto" w:fill="FFFFFF"/>
        </w:rPr>
        <w:t xml:space="preserve">Blackstone's Handbook </w:t>
      </w:r>
      <w:proofErr w:type="gramStart"/>
      <w:r w:rsidRPr="00CF758A">
        <w:rPr>
          <w:rFonts w:cstheme="minorHAnsi"/>
          <w:i/>
          <w:iCs/>
          <w:shd w:val="clear" w:color="auto" w:fill="FFFFFF"/>
        </w:rPr>
        <w:t>For</w:t>
      </w:r>
      <w:proofErr w:type="gramEnd"/>
      <w:r w:rsidRPr="00CF758A">
        <w:rPr>
          <w:rFonts w:cstheme="minorHAnsi"/>
          <w:i/>
          <w:iCs/>
          <w:shd w:val="clear" w:color="auto" w:fill="FFFFFF"/>
        </w:rPr>
        <w:t xml:space="preserve"> Policing Students 2018</w:t>
      </w:r>
      <w:r w:rsidRPr="00CF758A">
        <w:rPr>
          <w:rFonts w:cstheme="minorHAnsi"/>
          <w:shd w:val="clear" w:color="auto" w:fill="FFFFFF"/>
        </w:rPr>
        <w:t>. 12th ed. Oxford: Oxford University Press.</w:t>
      </w:r>
    </w:p>
    <w:p w:rsidR="00065AE6" w:rsidRDefault="00065AE6" w:rsidP="00065AE6">
      <w:pPr>
        <w:rPr>
          <w:rFonts w:eastAsia="Times New Roman" w:cstheme="minorHAnsi"/>
          <w:color w:val="333333"/>
          <w:lang w:eastAsia="en-GB"/>
        </w:rPr>
      </w:pPr>
    </w:p>
    <w:p w:rsidR="00065AE6" w:rsidRPr="00B65EEF" w:rsidRDefault="00065AE6" w:rsidP="00065AE6">
      <w:pPr>
        <w:rPr>
          <w:rFonts w:eastAsia="Times New Roman" w:cstheme="minorHAnsi"/>
          <w:u w:val="single"/>
          <w:lang w:eastAsia="en-GB"/>
        </w:rPr>
      </w:pPr>
      <w:r w:rsidRPr="00B65EEF">
        <w:rPr>
          <w:rFonts w:eastAsia="Times New Roman" w:cstheme="minorHAnsi"/>
          <w:lang w:eastAsia="en-GB"/>
        </w:rPr>
        <w:t>Bullock, K. (2010). Generating and Using Community Intelligence: The Case of Neighbourhood Policing. </w:t>
      </w:r>
      <w:r w:rsidRPr="00B65EEF">
        <w:rPr>
          <w:rFonts w:eastAsia="Times New Roman" w:cstheme="minorHAnsi"/>
          <w:i/>
          <w:iCs/>
          <w:lang w:eastAsia="en-GB"/>
        </w:rPr>
        <w:t>International Journal of Police Science &amp; Management</w:t>
      </w:r>
      <w:r w:rsidRPr="00B65EEF">
        <w:rPr>
          <w:rFonts w:eastAsia="Times New Roman" w:cstheme="minorHAnsi"/>
          <w:lang w:eastAsia="en-GB"/>
        </w:rPr>
        <w:t>, </w:t>
      </w:r>
      <w:r w:rsidRPr="00B65EEF">
        <w:rPr>
          <w:rFonts w:eastAsia="Times New Roman" w:cstheme="minorHAnsi"/>
          <w:i/>
          <w:iCs/>
          <w:lang w:eastAsia="en-GB"/>
        </w:rPr>
        <w:t>12</w:t>
      </w:r>
      <w:r w:rsidRPr="00B65EEF">
        <w:rPr>
          <w:rFonts w:eastAsia="Times New Roman" w:cstheme="minorHAnsi"/>
          <w:lang w:eastAsia="en-GB"/>
        </w:rPr>
        <w:t>(1), 1–11. </w:t>
      </w:r>
      <w:hyperlink r:id="rId8" w:history="1">
        <w:r w:rsidRPr="00B65EEF">
          <w:rPr>
            <w:rFonts w:eastAsia="Times New Roman" w:cstheme="minorHAnsi"/>
            <w:u w:val="single"/>
            <w:lang w:eastAsia="en-GB"/>
          </w:rPr>
          <w:t>https://doi.org/10.1350/ijps.2010.12.1.153</w:t>
        </w:r>
      </w:hyperlink>
    </w:p>
    <w:p w:rsidR="006366DE" w:rsidRPr="0022674E" w:rsidRDefault="006366DE" w:rsidP="00065AE6">
      <w:pPr>
        <w:rPr>
          <w:rFonts w:cstheme="minorHAnsi"/>
          <w:b/>
        </w:rPr>
      </w:pPr>
    </w:p>
    <w:p w:rsidR="00065AE6" w:rsidRDefault="00065AE6" w:rsidP="00065AE6">
      <w:pPr>
        <w:rPr>
          <w:rFonts w:cstheme="minorHAnsi"/>
          <w:b/>
        </w:rPr>
      </w:pPr>
      <w:r w:rsidRPr="0022674E">
        <w:rPr>
          <w:rFonts w:cstheme="minorHAnsi"/>
          <w:b/>
        </w:rPr>
        <w:t xml:space="preserve">College of </w:t>
      </w:r>
      <w:proofErr w:type="gramStart"/>
      <w:r w:rsidRPr="0022674E">
        <w:rPr>
          <w:rFonts w:cstheme="minorHAnsi"/>
          <w:b/>
        </w:rPr>
        <w:t xml:space="preserve">Policing </w:t>
      </w:r>
      <w:r>
        <w:rPr>
          <w:rFonts w:cstheme="minorHAnsi"/>
          <w:b/>
        </w:rPr>
        <w:t>:</w:t>
      </w:r>
      <w:proofErr w:type="gramEnd"/>
      <w:r>
        <w:rPr>
          <w:rFonts w:cstheme="minorHAnsi"/>
          <w:b/>
        </w:rPr>
        <w:t xml:space="preserve">- </w:t>
      </w:r>
    </w:p>
    <w:p w:rsidR="003A1CE2" w:rsidRPr="003A1CE2" w:rsidRDefault="003A1CE2" w:rsidP="00065AE6">
      <w:pPr>
        <w:rPr>
          <w:rFonts w:cstheme="minorHAnsi"/>
          <w:shd w:val="clear" w:color="auto" w:fill="FFFFFF"/>
        </w:rPr>
      </w:pPr>
      <w:r w:rsidRPr="003A1CE2">
        <w:rPr>
          <w:rFonts w:cstheme="minorHAnsi"/>
          <w:shd w:val="clear" w:color="auto" w:fill="FFFFFF"/>
        </w:rPr>
        <w:t>Citizen Focused Policing - library.college.police.uk/docs/npia/citizen-focus-hallmarks-summary-document.pdf</w:t>
      </w:r>
      <w:r>
        <w:rPr>
          <w:rFonts w:cstheme="minorHAnsi"/>
          <w:shd w:val="clear" w:color="auto" w:fill="FFFFFF"/>
        </w:rPr>
        <w:t xml:space="preserve"> Accessed 15/12/2020</w:t>
      </w:r>
    </w:p>
    <w:p w:rsidR="00A375FA" w:rsidRDefault="00065AE6" w:rsidP="00065AE6">
      <w:pPr>
        <w:rPr>
          <w:rFonts w:cstheme="minorHAnsi"/>
        </w:rPr>
      </w:pPr>
      <w:r w:rsidRPr="00024806">
        <w:rPr>
          <w:rFonts w:cstheme="minorHAnsi"/>
        </w:rPr>
        <w:t xml:space="preserve">Neighbourhood Policing guidelines- </w:t>
      </w:r>
      <w:proofErr w:type="gramStart"/>
      <w:r w:rsidRPr="00024806">
        <w:rPr>
          <w:rFonts w:cstheme="minorHAnsi"/>
        </w:rPr>
        <w:t xml:space="preserve">2018 </w:t>
      </w:r>
      <w:r w:rsidR="00A24238">
        <w:rPr>
          <w:rFonts w:cstheme="minorHAnsi"/>
        </w:rPr>
        <w:t xml:space="preserve"> </w:t>
      </w:r>
      <w:proofErr w:type="gramEnd"/>
      <w:r w:rsidR="00B065E6">
        <w:fldChar w:fldCharType="begin"/>
      </w:r>
      <w:r w:rsidR="00B065E6">
        <w:instrText xml:space="preserve"> HYPERLINK "https://www.college.police.uk/What-we-do/Standards/Guidelines/Neighbourhood-Policing/Pages/neighbourhood-policing-guidelines.aspx" </w:instrText>
      </w:r>
      <w:r w:rsidR="00B065E6">
        <w:fldChar w:fldCharType="separate"/>
      </w:r>
      <w:r w:rsidR="00A375FA">
        <w:rPr>
          <w:rStyle w:val="Hyperlink"/>
        </w:rPr>
        <w:t>Neighbourhood policing guidelines | College of Policing</w:t>
      </w:r>
      <w:r w:rsidR="00B065E6">
        <w:rPr>
          <w:rStyle w:val="Hyperlink"/>
        </w:rPr>
        <w:fldChar w:fldCharType="end"/>
      </w:r>
    </w:p>
    <w:p w:rsidR="00A375FA" w:rsidRDefault="00B44082" w:rsidP="00065AE6">
      <w:r>
        <w:t xml:space="preserve">Critical incidents and community impact assessments </w:t>
      </w:r>
      <w:r w:rsidR="00A24238">
        <w:t>–</w:t>
      </w:r>
      <w:r w:rsidR="00E72676">
        <w:t xml:space="preserve"> 2014</w:t>
      </w:r>
      <w:r w:rsidR="00A24238">
        <w:t xml:space="preserve"> </w:t>
      </w:r>
      <w:hyperlink r:id="rId9" w:history="1">
        <w:r w:rsidRPr="002E2CE9">
          <w:rPr>
            <w:rStyle w:val="Hyperlink"/>
          </w:rPr>
          <w:t>https://www.app.college.police.uk/app-content/major-investigation-and-public-protection/child-abuse/police-response/critical-incidents-and-community-impact-assessments/</w:t>
        </w:r>
      </w:hyperlink>
      <w:r>
        <w:t xml:space="preserve"> Accessed 05/12/2020</w:t>
      </w:r>
    </w:p>
    <w:p w:rsidR="00B44082" w:rsidRDefault="00B44082" w:rsidP="00065AE6"/>
    <w:p w:rsidR="00197A1E" w:rsidRDefault="00065AE6" w:rsidP="00065AE6">
      <w:pPr>
        <w:rPr>
          <w:rFonts w:cstheme="minorHAnsi"/>
        </w:rPr>
      </w:pPr>
      <w:r w:rsidRPr="00024806">
        <w:rPr>
          <w:rFonts w:cstheme="minorHAnsi"/>
        </w:rPr>
        <w:t>Problem Orientated Policing, 2017</w:t>
      </w:r>
      <w:r w:rsidR="00197A1E">
        <w:rPr>
          <w:rFonts w:cstheme="minorHAnsi"/>
        </w:rPr>
        <w:t xml:space="preserve"> </w:t>
      </w:r>
      <w:hyperlink r:id="rId10" w:history="1">
        <w:r w:rsidRPr="00024806">
          <w:rPr>
            <w:rStyle w:val="Hyperlink"/>
            <w:rFonts w:cstheme="minorHAnsi"/>
          </w:rPr>
          <w:t>https://whatworks.college.police.uk/toolkit/Pages/Intervention.aspx?InterventionID=47</w:t>
        </w:r>
      </w:hyperlink>
      <w:r w:rsidRPr="00024806">
        <w:rPr>
          <w:rFonts w:cstheme="minorHAnsi"/>
        </w:rPr>
        <w:t xml:space="preserve"> </w:t>
      </w:r>
    </w:p>
    <w:p w:rsidR="00065AE6" w:rsidRDefault="00065AE6" w:rsidP="00065AE6">
      <w:pPr>
        <w:rPr>
          <w:rFonts w:cstheme="minorHAnsi"/>
        </w:rPr>
      </w:pPr>
      <w:r w:rsidRPr="00024806">
        <w:rPr>
          <w:rFonts w:cstheme="minorHAnsi"/>
        </w:rPr>
        <w:t>Accessed 20/11/2020</w:t>
      </w:r>
    </w:p>
    <w:p w:rsidR="00197A1E" w:rsidRPr="00024806" w:rsidRDefault="00197A1E" w:rsidP="00065AE6">
      <w:pPr>
        <w:rPr>
          <w:rFonts w:cstheme="minorHAnsi"/>
        </w:rPr>
      </w:pPr>
    </w:p>
    <w:p w:rsidR="00065AE6" w:rsidRPr="0022674E" w:rsidRDefault="00065AE6" w:rsidP="00065AE6">
      <w:pPr>
        <w:rPr>
          <w:rFonts w:cstheme="minorHAnsi"/>
        </w:rPr>
      </w:pPr>
      <w:r>
        <w:rPr>
          <w:rFonts w:cstheme="minorHAnsi"/>
          <w:b/>
        </w:rPr>
        <w:t>Crime and Disorder Act 1998</w:t>
      </w:r>
      <w:r w:rsidRPr="00E12BF1">
        <w:rPr>
          <w:rFonts w:cstheme="minorHAnsi"/>
        </w:rPr>
        <w:t xml:space="preserve"> </w:t>
      </w:r>
      <w:r>
        <w:rPr>
          <w:rFonts w:cstheme="minorHAnsi"/>
        </w:rPr>
        <w:t xml:space="preserve">- </w:t>
      </w:r>
      <w:r w:rsidRPr="00E12BF1">
        <w:rPr>
          <w:rFonts w:cstheme="minorHAnsi"/>
        </w:rPr>
        <w:t>https://www.legislation.gov.uk/ukpga/1998/37/section/17</w:t>
      </w:r>
    </w:p>
    <w:p w:rsidR="00065AE6" w:rsidRPr="0022674E" w:rsidRDefault="00065AE6" w:rsidP="00065AE6">
      <w:pPr>
        <w:rPr>
          <w:rFonts w:cstheme="minorHAnsi"/>
          <w:b/>
        </w:rPr>
      </w:pPr>
    </w:p>
    <w:p w:rsidR="00065AE6" w:rsidRPr="0018152B" w:rsidRDefault="0018152B" w:rsidP="00065AE6">
      <w:pPr>
        <w:rPr>
          <w:rFonts w:cstheme="minorHAnsi"/>
          <w:b/>
        </w:rPr>
      </w:pPr>
      <w:r w:rsidRPr="0018152B">
        <w:rPr>
          <w:rFonts w:cstheme="minorHAnsi"/>
        </w:rPr>
        <w:t>Criminal Justice Alliance, May 2015,</w:t>
      </w:r>
      <w:r>
        <w:rPr>
          <w:rFonts w:cstheme="minorHAnsi"/>
          <w:b/>
        </w:rPr>
        <w:t xml:space="preserve"> </w:t>
      </w:r>
      <w:r w:rsidR="00065AE6">
        <w:rPr>
          <w:rFonts w:cstheme="minorHAnsi"/>
        </w:rPr>
        <w:t xml:space="preserve">“Neighbourhood policing: Past, present and future. A review of the literature” </w:t>
      </w:r>
      <w:r w:rsidR="00065AE6">
        <w:t xml:space="preserve">Abie </w:t>
      </w:r>
      <w:proofErr w:type="spellStart"/>
      <w:r w:rsidR="00065AE6">
        <w:t>Longstaff</w:t>
      </w:r>
      <w:proofErr w:type="spellEnd"/>
      <w:r w:rsidR="00065AE6">
        <w:t xml:space="preserve">, James </w:t>
      </w:r>
      <w:proofErr w:type="spellStart"/>
      <w:r w:rsidR="00065AE6">
        <w:t>Willer</w:t>
      </w:r>
      <w:proofErr w:type="spellEnd"/>
      <w:r w:rsidR="00065AE6">
        <w:t xml:space="preserve">, John Chapman, Sarah </w:t>
      </w:r>
      <w:proofErr w:type="spellStart"/>
      <w:r w:rsidR="00065AE6">
        <w:t>Czarno</w:t>
      </w:r>
      <w:r>
        <w:t>mski</w:t>
      </w:r>
      <w:proofErr w:type="spellEnd"/>
      <w:r>
        <w:t xml:space="preserve"> and John Graham.</w:t>
      </w:r>
    </w:p>
    <w:p w:rsidR="00065AE6" w:rsidRDefault="00B065E6" w:rsidP="00065AE6">
      <w:pPr>
        <w:rPr>
          <w:rStyle w:val="Hyperlink"/>
          <w:rFonts w:cstheme="minorHAnsi"/>
          <w:b/>
          <w:color w:val="auto"/>
        </w:rPr>
      </w:pPr>
      <w:hyperlink r:id="rId11" w:history="1">
        <w:r w:rsidR="00065AE6" w:rsidRPr="00F412B7">
          <w:rPr>
            <w:rStyle w:val="Hyperlink"/>
            <w:rFonts w:cstheme="minorHAnsi"/>
            <w:b/>
            <w:color w:val="auto"/>
          </w:rPr>
          <w:t>http://criminaljusticealliance.org/wp-content/uploads/2017/07/Police-foundation-neighbourhood-policing-2015.pdf</w:t>
        </w:r>
      </w:hyperlink>
    </w:p>
    <w:p w:rsidR="00197A1E" w:rsidRPr="00F412B7" w:rsidRDefault="00197A1E" w:rsidP="00065AE6">
      <w:pPr>
        <w:rPr>
          <w:rFonts w:cstheme="minorHAnsi"/>
          <w:b/>
        </w:rPr>
      </w:pPr>
    </w:p>
    <w:p w:rsidR="00197A1E" w:rsidRPr="00197A1E" w:rsidRDefault="00197A1E" w:rsidP="00197A1E">
      <w:pPr>
        <w:pStyle w:val="Heading1"/>
        <w:shd w:val="clear" w:color="auto" w:fill="FFFFFF"/>
        <w:spacing w:before="0" w:after="270" w:line="240" w:lineRule="auto"/>
        <w:rPr>
          <w:rFonts w:asciiTheme="minorHAnsi" w:hAnsiTheme="minorHAnsi" w:cstheme="minorHAnsi"/>
          <w:color w:val="auto"/>
          <w:sz w:val="22"/>
          <w:szCs w:val="22"/>
        </w:rPr>
      </w:pPr>
      <w:proofErr w:type="spellStart"/>
      <w:r w:rsidRPr="00197A1E">
        <w:rPr>
          <w:rFonts w:asciiTheme="minorHAnsi" w:hAnsiTheme="minorHAnsi" w:cstheme="minorHAnsi"/>
          <w:color w:val="auto"/>
          <w:sz w:val="22"/>
          <w:szCs w:val="22"/>
        </w:rPr>
        <w:t>Dearden</w:t>
      </w:r>
      <w:proofErr w:type="spellEnd"/>
      <w:r w:rsidRPr="00197A1E">
        <w:rPr>
          <w:rFonts w:asciiTheme="minorHAnsi" w:hAnsiTheme="minorHAnsi" w:cstheme="minorHAnsi"/>
          <w:color w:val="auto"/>
          <w:sz w:val="22"/>
          <w:szCs w:val="22"/>
        </w:rPr>
        <w:t>, L. (2019, 13</w:t>
      </w:r>
      <w:r w:rsidRPr="00197A1E">
        <w:rPr>
          <w:rFonts w:asciiTheme="minorHAnsi" w:hAnsiTheme="minorHAnsi" w:cstheme="minorHAnsi"/>
          <w:color w:val="auto"/>
          <w:sz w:val="22"/>
          <w:szCs w:val="22"/>
          <w:vertAlign w:val="superscript"/>
        </w:rPr>
        <w:t>th</w:t>
      </w:r>
      <w:r w:rsidRPr="00197A1E">
        <w:rPr>
          <w:rFonts w:asciiTheme="minorHAnsi" w:hAnsiTheme="minorHAnsi" w:cstheme="minorHAnsi"/>
          <w:color w:val="auto"/>
          <w:sz w:val="22"/>
          <w:szCs w:val="22"/>
        </w:rPr>
        <w:t xml:space="preserve"> February)</w:t>
      </w:r>
      <w:r w:rsidR="0050291E">
        <w:rPr>
          <w:rFonts w:asciiTheme="minorHAnsi" w:hAnsiTheme="minorHAnsi" w:cstheme="minorHAnsi"/>
          <w:color w:val="auto"/>
          <w:sz w:val="22"/>
          <w:szCs w:val="22"/>
        </w:rPr>
        <w:t xml:space="preserve"> </w:t>
      </w:r>
      <w:r w:rsidRPr="00197A1E">
        <w:rPr>
          <w:rFonts w:asciiTheme="minorHAnsi" w:hAnsiTheme="minorHAnsi" w:cstheme="minorHAnsi"/>
          <w:color w:val="auto"/>
          <w:sz w:val="22"/>
          <w:szCs w:val="22"/>
        </w:rPr>
        <w:t xml:space="preserve">“‘Bobbies on the beat’ being eradicated by police cuts, government warned” The Independent. </w:t>
      </w:r>
      <w:hyperlink r:id="rId12" w:history="1">
        <w:r w:rsidRPr="00657513">
          <w:rPr>
            <w:rStyle w:val="Hyperlink"/>
            <w:rFonts w:asciiTheme="minorHAnsi" w:hAnsiTheme="minorHAnsi" w:cstheme="minorHAnsi"/>
            <w:sz w:val="22"/>
            <w:szCs w:val="22"/>
            <w:shd w:val="clear" w:color="auto" w:fill="FFFFFF"/>
          </w:rPr>
          <w:t>https://www.independent.co.uk/news/uk/home-news/police-cuts-uk-budget-crime-rise-neighbourhood-austerity-federation-survey-a8775826.html</w:t>
        </w:r>
      </w:hyperlink>
      <w:r>
        <w:rPr>
          <w:rFonts w:asciiTheme="minorHAnsi" w:hAnsiTheme="minorHAnsi" w:cstheme="minorHAnsi"/>
          <w:color w:val="auto"/>
          <w:sz w:val="22"/>
          <w:szCs w:val="22"/>
          <w:shd w:val="clear" w:color="auto" w:fill="FFFFFF"/>
        </w:rPr>
        <w:t xml:space="preserve"> Accessed 20/11/2020</w:t>
      </w:r>
    </w:p>
    <w:p w:rsidR="00065AE6" w:rsidRDefault="00065AE6" w:rsidP="00065AE6">
      <w:pPr>
        <w:rPr>
          <w:rFonts w:cstheme="minorHAnsi"/>
          <w:b/>
        </w:rPr>
      </w:pPr>
    </w:p>
    <w:p w:rsidR="00217D2B" w:rsidRDefault="00217D2B" w:rsidP="00065AE6">
      <w:pPr>
        <w:rPr>
          <w:rFonts w:cstheme="minorHAnsi"/>
          <w:b/>
        </w:rPr>
      </w:pPr>
      <w:r w:rsidRPr="00217D2B">
        <w:rPr>
          <w:rFonts w:cstheme="minorHAnsi"/>
          <w:b/>
        </w:rPr>
        <w:t>Goldstein, Herman, Improving Policing: A Problem-Oriented Approach. 25 Crime and Delinquency 236 (1979), Univ. of Wisconsin Legal Studies Research Paper No. 1336</w:t>
      </w:r>
    </w:p>
    <w:p w:rsidR="00217D2B" w:rsidRDefault="00217D2B" w:rsidP="00065AE6">
      <w:pPr>
        <w:rPr>
          <w:rFonts w:cstheme="minorHAnsi"/>
          <w:b/>
        </w:rPr>
      </w:pPr>
    </w:p>
    <w:p w:rsidR="00065AE6" w:rsidRDefault="00065AE6" w:rsidP="00065AE6">
      <w:pPr>
        <w:rPr>
          <w:rFonts w:cstheme="minorHAnsi"/>
          <w:b/>
        </w:rPr>
      </w:pPr>
      <w:r>
        <w:rPr>
          <w:rFonts w:cstheme="minorHAnsi"/>
          <w:b/>
        </w:rPr>
        <w:t xml:space="preserve">Go Safe Website - </w:t>
      </w:r>
      <w:hyperlink r:id="rId13" w:history="1">
        <w:r w:rsidRPr="00DE393C">
          <w:rPr>
            <w:rStyle w:val="Hyperlink"/>
            <w:rFonts w:cstheme="minorHAnsi"/>
            <w:b/>
          </w:rPr>
          <w:t>https://gosafe.org/community-speed-watch/south-wales/</w:t>
        </w:r>
      </w:hyperlink>
      <w:r>
        <w:rPr>
          <w:rFonts w:cstheme="minorHAnsi"/>
          <w:b/>
        </w:rPr>
        <w:t xml:space="preserve"> Accessed 20/11/2020</w:t>
      </w:r>
    </w:p>
    <w:p w:rsidR="00584754" w:rsidRDefault="00584754" w:rsidP="00065AE6">
      <w:pPr>
        <w:rPr>
          <w:rFonts w:cstheme="minorHAnsi"/>
          <w:b/>
        </w:rPr>
      </w:pPr>
    </w:p>
    <w:p w:rsidR="00013C2A" w:rsidRPr="00584195" w:rsidRDefault="00013C2A" w:rsidP="00013C2A">
      <w:pPr>
        <w:rPr>
          <w:rFonts w:cstheme="minorHAnsi"/>
          <w:b/>
        </w:rPr>
      </w:pPr>
      <w:r>
        <w:rPr>
          <w:rFonts w:cstheme="minorHAnsi"/>
        </w:rPr>
        <w:lastRenderedPageBreak/>
        <w:t>“From the neighbourhood to the National: Policing our Communities Together”, 2008, Equality Impact Assessment Report,</w:t>
      </w:r>
      <w:r w:rsidRPr="00013C2A">
        <w:rPr>
          <w:rFonts w:cstheme="minorHAnsi"/>
        </w:rPr>
        <w:t xml:space="preserve"> </w:t>
      </w:r>
      <w:r>
        <w:rPr>
          <w:rFonts w:cstheme="minorHAnsi"/>
        </w:rPr>
        <w:t>Policing Green Paper, Home Office</w:t>
      </w:r>
      <w:r w:rsidR="007D4D75">
        <w:rPr>
          <w:rFonts w:cstheme="minorHAnsi"/>
        </w:rPr>
        <w:t>.</w:t>
      </w:r>
    </w:p>
    <w:p w:rsidR="00584754" w:rsidRDefault="00584754" w:rsidP="00065AE6">
      <w:pPr>
        <w:rPr>
          <w:rFonts w:cstheme="minorHAnsi"/>
          <w:b/>
        </w:rPr>
      </w:pPr>
    </w:p>
    <w:p w:rsidR="00065AE6" w:rsidRPr="00547D55" w:rsidRDefault="00065AE6" w:rsidP="00065AE6">
      <w:pPr>
        <w:rPr>
          <w:rFonts w:cstheme="minorHAnsi"/>
          <w:shd w:val="clear" w:color="auto" w:fill="FFFFFF"/>
        </w:rPr>
      </w:pPr>
      <w:r w:rsidRPr="00547D55">
        <w:rPr>
          <w:rFonts w:cstheme="minorHAnsi"/>
          <w:shd w:val="clear" w:color="auto" w:fill="FFFFFF"/>
        </w:rPr>
        <w:t>Hughes, Gordon, and Rowe, Michael. "Neighbourhood Policing and Community Safety." </w:t>
      </w:r>
      <w:r w:rsidRPr="00547D55">
        <w:rPr>
          <w:rFonts w:cstheme="minorHAnsi"/>
          <w:i/>
          <w:iCs/>
          <w:shd w:val="clear" w:color="auto" w:fill="FFFFFF"/>
        </w:rPr>
        <w:t>Criminology &amp; Criminal Justice</w:t>
      </w:r>
      <w:r w:rsidRPr="00547D55">
        <w:rPr>
          <w:rFonts w:cstheme="minorHAnsi"/>
          <w:shd w:val="clear" w:color="auto" w:fill="FFFFFF"/>
        </w:rPr>
        <w:t> 7.4 (2016): 317-46. Web.</w:t>
      </w:r>
    </w:p>
    <w:p w:rsidR="00065AE6" w:rsidRDefault="00065AE6" w:rsidP="00065AE6">
      <w:pPr>
        <w:spacing w:line="240" w:lineRule="auto"/>
        <w:rPr>
          <w:rFonts w:cstheme="minorHAnsi"/>
          <w:color w:val="3A3A3A"/>
          <w:shd w:val="clear" w:color="auto" w:fill="FFFFFF"/>
        </w:rPr>
      </w:pPr>
    </w:p>
    <w:p w:rsidR="00065AE6" w:rsidRPr="00197A1E" w:rsidRDefault="00FB635C" w:rsidP="00065AE6">
      <w:pPr>
        <w:autoSpaceDE w:val="0"/>
        <w:autoSpaceDN w:val="0"/>
        <w:adjustRightInd w:val="0"/>
        <w:spacing w:before="100" w:after="100" w:line="240" w:lineRule="auto"/>
        <w:rPr>
          <w:rFonts w:cstheme="minorHAnsi"/>
        </w:rPr>
      </w:pPr>
      <w:proofErr w:type="spellStart"/>
      <w:r>
        <w:rPr>
          <w:rFonts w:cstheme="minorHAnsi"/>
        </w:rPr>
        <w:t>Kelling</w:t>
      </w:r>
      <w:proofErr w:type="spellEnd"/>
      <w:r>
        <w:rPr>
          <w:rFonts w:cstheme="minorHAnsi"/>
        </w:rPr>
        <w:t xml:space="preserve">, George L. and </w:t>
      </w:r>
      <w:r w:rsidR="00065AE6" w:rsidRPr="00197A1E">
        <w:rPr>
          <w:rFonts w:cstheme="minorHAnsi"/>
        </w:rPr>
        <w:t xml:space="preserve">Wilson, James Q. </w:t>
      </w:r>
      <w:r w:rsidR="00065AE6" w:rsidRPr="00197A1E">
        <w:rPr>
          <w:rFonts w:cstheme="minorHAnsi"/>
          <w:b/>
          <w:bCs/>
        </w:rPr>
        <w:t xml:space="preserve">Broken windows: the police and </w:t>
      </w:r>
      <w:proofErr w:type="spellStart"/>
      <w:r w:rsidR="00065AE6" w:rsidRPr="00197A1E">
        <w:rPr>
          <w:rFonts w:cstheme="minorHAnsi"/>
          <w:b/>
          <w:bCs/>
        </w:rPr>
        <w:t>neighborhood</w:t>
      </w:r>
      <w:proofErr w:type="spellEnd"/>
      <w:r w:rsidR="00065AE6" w:rsidRPr="00197A1E">
        <w:rPr>
          <w:rFonts w:cstheme="minorHAnsi"/>
          <w:b/>
          <w:bCs/>
        </w:rPr>
        <w:t xml:space="preserve"> safety</w:t>
      </w:r>
      <w:r w:rsidR="00065AE6" w:rsidRPr="00197A1E">
        <w:rPr>
          <w:rFonts w:cstheme="minorHAnsi"/>
        </w:rPr>
        <w:t>. Atlantic Monthly. 1982 Mar; 249 (3):29–38</w:t>
      </w:r>
    </w:p>
    <w:p w:rsidR="00065AE6" w:rsidRPr="00197A1E" w:rsidRDefault="00065AE6" w:rsidP="00065AE6">
      <w:pPr>
        <w:spacing w:line="240" w:lineRule="auto"/>
        <w:rPr>
          <w:rFonts w:cstheme="minorHAnsi"/>
          <w:shd w:val="clear" w:color="auto" w:fill="FFFFFF"/>
        </w:rPr>
      </w:pPr>
    </w:p>
    <w:p w:rsidR="00065AE6" w:rsidRPr="00197A1E" w:rsidRDefault="00065AE6" w:rsidP="00065AE6">
      <w:pPr>
        <w:rPr>
          <w:rFonts w:cstheme="minorHAnsi"/>
        </w:rPr>
      </w:pPr>
      <w:r w:rsidRPr="00197A1E">
        <w:rPr>
          <w:rFonts w:cstheme="minorHAnsi"/>
        </w:rPr>
        <w:t xml:space="preserve">Lawrence, S and McCarthy, B “What Works In Community Policing? A best practices context for measure Y efforts”, November 2013,  The Chief Justice Earl Warren Institute on Law and Social Policy, University of California, Berkeley School of Law </w:t>
      </w:r>
      <w:hyperlink r:id="rId14" w:history="1">
        <w:r w:rsidRPr="00197A1E">
          <w:rPr>
            <w:rStyle w:val="Hyperlink"/>
            <w:rFonts w:cstheme="minorHAnsi"/>
            <w:b/>
            <w:bCs/>
            <w:color w:val="auto"/>
          </w:rPr>
          <w:t>https://www.law.berkeley.edu/files/What_Works_in_Community_Policing.pdf</w:t>
        </w:r>
      </w:hyperlink>
      <w:r w:rsidRPr="00197A1E">
        <w:rPr>
          <w:rFonts w:cstheme="minorHAnsi"/>
          <w:b/>
          <w:bCs/>
        </w:rPr>
        <w:t xml:space="preserve"> Accessed 19/11/2020</w:t>
      </w:r>
    </w:p>
    <w:p w:rsidR="00065AE6" w:rsidRDefault="00065AE6" w:rsidP="00065AE6">
      <w:pPr>
        <w:rPr>
          <w:rStyle w:val="Hyperlink"/>
          <w:rFonts w:cstheme="minorHAnsi"/>
          <w:color w:val="auto"/>
          <w:u w:val="none"/>
        </w:rPr>
      </w:pPr>
    </w:p>
    <w:p w:rsidR="003127B5" w:rsidRDefault="003127B5" w:rsidP="00065AE6">
      <w:pPr>
        <w:rPr>
          <w:rStyle w:val="Hyperlink"/>
          <w:rFonts w:cstheme="minorHAnsi"/>
          <w:color w:val="auto"/>
          <w:u w:val="none"/>
        </w:rPr>
      </w:pPr>
      <w:r w:rsidRPr="003127B5">
        <w:rPr>
          <w:rStyle w:val="Hyperlink"/>
          <w:rFonts w:cstheme="minorHAnsi"/>
          <w:color w:val="auto"/>
          <w:u w:val="none"/>
        </w:rPr>
        <w:t>Loader, Ian. (2014). In Search of Civic Policing: Recasting the ‘</w:t>
      </w:r>
      <w:proofErr w:type="spellStart"/>
      <w:r w:rsidRPr="003127B5">
        <w:rPr>
          <w:rStyle w:val="Hyperlink"/>
          <w:rFonts w:cstheme="minorHAnsi"/>
          <w:color w:val="auto"/>
          <w:u w:val="none"/>
        </w:rPr>
        <w:t>Peelian</w:t>
      </w:r>
      <w:proofErr w:type="spellEnd"/>
      <w:r w:rsidRPr="003127B5">
        <w:rPr>
          <w:rStyle w:val="Hyperlink"/>
          <w:rFonts w:cstheme="minorHAnsi"/>
          <w:color w:val="auto"/>
          <w:u w:val="none"/>
        </w:rPr>
        <w:t>’ Principles. Criminal Law and Philosophy. 10. 10.1007/s11572-014-9318-1.</w:t>
      </w:r>
      <w:r>
        <w:rPr>
          <w:rStyle w:val="Hyperlink"/>
          <w:rFonts w:cstheme="minorHAnsi"/>
          <w:color w:val="auto"/>
          <w:u w:val="none"/>
        </w:rPr>
        <w:t xml:space="preserve"> </w:t>
      </w:r>
      <w:hyperlink r:id="rId15" w:history="1">
        <w:r w:rsidR="00597635" w:rsidRPr="001A035E">
          <w:rPr>
            <w:rStyle w:val="Hyperlink"/>
            <w:rFonts w:cstheme="minorHAnsi"/>
          </w:rPr>
          <w:t>https://www.researchgate.net/publication/271660097_In_Search_of_Civic_Policing_Recasting_the_'Peelian'_Principles/</w:t>
        </w:r>
      </w:hyperlink>
      <w:r w:rsidR="00597635">
        <w:rPr>
          <w:rStyle w:val="Hyperlink"/>
          <w:rFonts w:cstheme="minorHAnsi"/>
          <w:color w:val="auto"/>
          <w:u w:val="none"/>
        </w:rPr>
        <w:t xml:space="preserve"> </w:t>
      </w:r>
      <w:r>
        <w:rPr>
          <w:rStyle w:val="Hyperlink"/>
          <w:rFonts w:cstheme="minorHAnsi"/>
          <w:color w:val="auto"/>
          <w:u w:val="none"/>
        </w:rPr>
        <w:t>Accessed 6/12/2020</w:t>
      </w:r>
    </w:p>
    <w:p w:rsidR="003127B5" w:rsidRDefault="003127B5" w:rsidP="00065AE6">
      <w:pPr>
        <w:rPr>
          <w:rStyle w:val="Hyperlink"/>
          <w:rFonts w:cstheme="minorHAnsi"/>
          <w:color w:val="auto"/>
          <w:u w:val="none"/>
        </w:rPr>
      </w:pPr>
    </w:p>
    <w:p w:rsidR="001E275C" w:rsidRPr="001E275C" w:rsidRDefault="001E275C" w:rsidP="00065AE6">
      <w:pPr>
        <w:rPr>
          <w:rStyle w:val="Hyperlink"/>
          <w:rFonts w:cstheme="minorHAnsi"/>
          <w:i/>
          <w:color w:val="auto"/>
          <w:u w:val="none"/>
        </w:rPr>
      </w:pPr>
      <w:r>
        <w:rPr>
          <w:rStyle w:val="Hyperlink"/>
          <w:rFonts w:cstheme="minorHAnsi"/>
          <w:color w:val="auto"/>
          <w:u w:val="none"/>
        </w:rPr>
        <w:t>Local Government Association, 2018</w:t>
      </w:r>
      <w:r w:rsidRPr="001E275C">
        <w:rPr>
          <w:rStyle w:val="Hyperlink"/>
          <w:rFonts w:cstheme="minorHAnsi"/>
          <w:i/>
          <w:color w:val="auto"/>
          <w:u w:val="none"/>
        </w:rPr>
        <w:t>, “LGA review of the future of community safety services – Summary”</w:t>
      </w:r>
      <w:r>
        <w:rPr>
          <w:rStyle w:val="Hyperlink"/>
          <w:rFonts w:cstheme="minorHAnsi"/>
          <w:i/>
          <w:color w:val="auto"/>
          <w:u w:val="none"/>
        </w:rPr>
        <w:t xml:space="preserve"> </w:t>
      </w:r>
      <w:hyperlink r:id="rId16" w:history="1">
        <w:r w:rsidRPr="00BE1519">
          <w:rPr>
            <w:rStyle w:val="Hyperlink"/>
            <w:rFonts w:cstheme="minorHAnsi"/>
          </w:rPr>
          <w:t>https://www.local.gov.uk/sites/default/files/documents/10.22%20-%20LGA%20review%20of%20the%20future%20of%20community%20safety%20services.pdf</w:t>
        </w:r>
      </w:hyperlink>
      <w:r>
        <w:rPr>
          <w:rStyle w:val="Hyperlink"/>
          <w:rFonts w:cstheme="minorHAnsi"/>
          <w:color w:val="auto"/>
          <w:u w:val="none"/>
        </w:rPr>
        <w:t xml:space="preserve"> Accessed 05/12/2020</w:t>
      </w:r>
    </w:p>
    <w:p w:rsidR="001E275C" w:rsidRPr="00197A1E" w:rsidRDefault="001E275C" w:rsidP="00065AE6">
      <w:pPr>
        <w:rPr>
          <w:rStyle w:val="Hyperlink"/>
          <w:rFonts w:cstheme="minorHAnsi"/>
          <w:color w:val="auto"/>
          <w:u w:val="none"/>
        </w:rPr>
      </w:pPr>
    </w:p>
    <w:p w:rsidR="00065AE6" w:rsidRPr="00197A1E" w:rsidRDefault="00065AE6" w:rsidP="00065AE6">
      <w:pPr>
        <w:rPr>
          <w:rStyle w:val="Hyperlink"/>
          <w:rFonts w:cstheme="minorHAnsi"/>
          <w:color w:val="auto"/>
          <w:u w:val="none"/>
        </w:rPr>
      </w:pPr>
      <w:r w:rsidRPr="00197A1E">
        <w:rPr>
          <w:rStyle w:val="Hyperlink"/>
          <w:rFonts w:cstheme="minorHAnsi"/>
          <w:color w:val="auto"/>
          <w:u w:val="none"/>
        </w:rPr>
        <w:t>MacPherson, W., 1999. The Stephen Lawrence Inquiry. Report of an Inquiry. [</w:t>
      </w:r>
      <w:proofErr w:type="gramStart"/>
      <w:r w:rsidRPr="00197A1E">
        <w:rPr>
          <w:rStyle w:val="Hyperlink"/>
          <w:rFonts w:cstheme="minorHAnsi"/>
          <w:color w:val="auto"/>
          <w:u w:val="none"/>
        </w:rPr>
        <w:t>online</w:t>
      </w:r>
      <w:proofErr w:type="gramEnd"/>
      <w:r w:rsidRPr="00197A1E">
        <w:rPr>
          <w:rStyle w:val="Hyperlink"/>
          <w:rFonts w:cstheme="minorHAnsi"/>
          <w:color w:val="auto"/>
          <w:u w:val="none"/>
        </w:rPr>
        <w:t>] United Kingdom: The Stationary Office Accessed 25/11/2020</w:t>
      </w:r>
    </w:p>
    <w:p w:rsidR="00A21728" w:rsidRDefault="00A21728" w:rsidP="00065AE6"/>
    <w:p w:rsidR="00A21728" w:rsidRDefault="00A21728" w:rsidP="00065AE6">
      <w:r>
        <w:t xml:space="preserve">“Adverse Childhood Experiences (ACE’s) and Attachment” Manchester University NHS Foundation Trust, 2020 </w:t>
      </w:r>
      <w:r w:rsidRPr="00A21728">
        <w:t>https://mft.nhs.uk/rmch/services/young-people/adverse-childhood-experiences-aces-and-attachment/</w:t>
      </w:r>
    </w:p>
    <w:p w:rsidR="00A21728" w:rsidRDefault="00A21728" w:rsidP="00065AE6"/>
    <w:p w:rsidR="00D6451C" w:rsidRDefault="00D6451C" w:rsidP="00065AE6">
      <w:r>
        <w:t xml:space="preserve">National Crime Agency – </w:t>
      </w:r>
    </w:p>
    <w:p w:rsidR="00D6451C" w:rsidRDefault="00B065E6" w:rsidP="00065AE6">
      <w:hyperlink r:id="rId17" w:history="1">
        <w:r w:rsidR="00D6451C" w:rsidRPr="001A035E">
          <w:rPr>
            <w:rStyle w:val="Hyperlink"/>
          </w:rPr>
          <w:t>https://www.nationalcrimeagency.gov.uk/what-we-do/crime-threats/drug-trafficking/county-lines</w:t>
        </w:r>
      </w:hyperlink>
      <w:r w:rsidR="00D6451C">
        <w:t xml:space="preserve"> Accessed 05/12/2020</w:t>
      </w:r>
    </w:p>
    <w:p w:rsidR="00D6451C" w:rsidRDefault="00D6451C" w:rsidP="00065AE6"/>
    <w:p w:rsidR="00B1079B" w:rsidRDefault="00B1079B" w:rsidP="00065AE6">
      <w:r>
        <w:t>Police Reform A</w:t>
      </w:r>
      <w:r w:rsidR="0018152B">
        <w:t>ct 2002</w:t>
      </w:r>
    </w:p>
    <w:p w:rsidR="00065AE6" w:rsidRDefault="00065AE6" w:rsidP="00065AE6">
      <w:r>
        <w:lastRenderedPageBreak/>
        <w:t>Quinton, P. and Morris, J. (2008) Neighbourhood policing: the impact of piloting and early national implementation. Home Office Online Report 01/08. London: Home Office.</w:t>
      </w:r>
    </w:p>
    <w:p w:rsidR="00B501DE" w:rsidRDefault="00B501DE" w:rsidP="00065AE6"/>
    <w:p w:rsidR="0018152B" w:rsidRPr="00B65EEF" w:rsidRDefault="0018152B" w:rsidP="0018152B">
      <w:pPr>
        <w:rPr>
          <w:rFonts w:cstheme="minorHAnsi"/>
          <w:b/>
        </w:rPr>
      </w:pPr>
      <w:r w:rsidRPr="00B65EEF">
        <w:rPr>
          <w:rFonts w:cstheme="minorHAnsi"/>
          <w:shd w:val="clear" w:color="auto" w:fill="FFFFFF"/>
        </w:rPr>
        <w:t xml:space="preserve">Sharp, D and Atherton, S. </w:t>
      </w:r>
      <w:r>
        <w:rPr>
          <w:rFonts w:cstheme="minorHAnsi"/>
          <w:shd w:val="clear" w:color="auto" w:fill="FFFFFF"/>
        </w:rPr>
        <w:t>“</w:t>
      </w:r>
      <w:r w:rsidRPr="00B65EEF">
        <w:rPr>
          <w:rFonts w:cstheme="minorHAnsi"/>
          <w:shd w:val="clear" w:color="auto" w:fill="FFFFFF"/>
        </w:rPr>
        <w:t>To Serve and Protect? The Experiences of Policing in the Community of Young People from Black and Other Ethnic Minority Groups</w:t>
      </w:r>
      <w:r>
        <w:rPr>
          <w:rFonts w:cstheme="minorHAnsi"/>
          <w:shd w:val="clear" w:color="auto" w:fill="FFFFFF"/>
        </w:rPr>
        <w:t>”</w:t>
      </w:r>
      <w:r w:rsidRPr="00B65EEF">
        <w:rPr>
          <w:rFonts w:cstheme="minorHAnsi"/>
          <w:shd w:val="clear" w:color="auto" w:fill="FFFFFF"/>
        </w:rPr>
        <w:t>, </w:t>
      </w:r>
      <w:r w:rsidRPr="00B65EEF">
        <w:rPr>
          <w:rStyle w:val="Emphasis"/>
          <w:rFonts w:cstheme="minorHAnsi"/>
          <w:bdr w:val="none" w:sz="0" w:space="0" w:color="auto" w:frame="1"/>
          <w:shd w:val="clear" w:color="auto" w:fill="FFFFFF"/>
        </w:rPr>
        <w:t>The British Journal of Criminology</w:t>
      </w:r>
      <w:r w:rsidRPr="00B65EEF">
        <w:rPr>
          <w:rFonts w:cstheme="minorHAnsi"/>
          <w:shd w:val="clear" w:color="auto" w:fill="FFFFFF"/>
        </w:rPr>
        <w:t>, Volume 47, Issue 5, September 2007, Pages 746–763, </w:t>
      </w:r>
      <w:hyperlink r:id="rId18" w:history="1">
        <w:r w:rsidRPr="00B65EEF">
          <w:rPr>
            <w:rStyle w:val="Hyperlink"/>
            <w:rFonts w:cstheme="minorHAnsi"/>
            <w:color w:val="auto"/>
            <w:bdr w:val="none" w:sz="0" w:space="0" w:color="auto" w:frame="1"/>
            <w:shd w:val="clear" w:color="auto" w:fill="FFFFFF"/>
          </w:rPr>
          <w:t>https://doi-org.ezproxy.uwtsd.ac.uk/10.1093/bjc/azm024</w:t>
        </w:r>
      </w:hyperlink>
    </w:p>
    <w:p w:rsidR="00197A1E" w:rsidRDefault="00197A1E" w:rsidP="00065AE6"/>
    <w:p w:rsidR="00EE33C3" w:rsidRDefault="00EE33C3" w:rsidP="00EE33C3">
      <w:pPr>
        <w:autoSpaceDE w:val="0"/>
        <w:autoSpaceDN w:val="0"/>
        <w:adjustRightInd w:val="0"/>
        <w:spacing w:before="100" w:after="100" w:line="240" w:lineRule="auto"/>
        <w:rPr>
          <w:rFonts w:cs="Times New Roman"/>
        </w:rPr>
      </w:pPr>
      <w:proofErr w:type="spellStart"/>
      <w:r w:rsidRPr="00EE33C3">
        <w:rPr>
          <w:rFonts w:cs="Times New Roman"/>
        </w:rPr>
        <w:t>Skogan</w:t>
      </w:r>
      <w:proofErr w:type="spellEnd"/>
      <w:r w:rsidRPr="00EE33C3">
        <w:rPr>
          <w:rFonts w:cs="Times New Roman"/>
        </w:rPr>
        <w:t xml:space="preserve">, W. (2006). Advocate </w:t>
      </w:r>
      <w:proofErr w:type="gramStart"/>
      <w:r w:rsidRPr="00EE33C3">
        <w:rPr>
          <w:rFonts w:cs="Times New Roman"/>
        </w:rPr>
        <w:t>The</w:t>
      </w:r>
      <w:proofErr w:type="gramEnd"/>
      <w:r w:rsidRPr="00EE33C3">
        <w:rPr>
          <w:rFonts w:cs="Times New Roman"/>
        </w:rPr>
        <w:t xml:space="preserve"> promise of community policing. In D. </w:t>
      </w:r>
      <w:proofErr w:type="spellStart"/>
      <w:r w:rsidRPr="00EE33C3">
        <w:rPr>
          <w:rFonts w:cs="Times New Roman"/>
        </w:rPr>
        <w:t>Weisburd</w:t>
      </w:r>
      <w:proofErr w:type="spellEnd"/>
      <w:r w:rsidRPr="00EE33C3">
        <w:rPr>
          <w:rFonts w:cs="Times New Roman"/>
        </w:rPr>
        <w:t xml:space="preserve"> &amp; A. Braga (Eds.), </w:t>
      </w:r>
      <w:r w:rsidRPr="00EE33C3">
        <w:rPr>
          <w:rFonts w:cs="Times New Roman"/>
          <w:i/>
          <w:iCs/>
        </w:rPr>
        <w:t>Police Innovation: Contrasting Perspectives</w:t>
      </w:r>
      <w:r w:rsidRPr="00EE33C3">
        <w:rPr>
          <w:rFonts w:cs="Times New Roman"/>
        </w:rPr>
        <w:t xml:space="preserve"> (Cambridge Studies in Criminology, pp. 27-43). Cambridge: Cambridge University Press. doi:10.1017/CBO9780511489334.002</w:t>
      </w:r>
    </w:p>
    <w:p w:rsidR="009F00CD" w:rsidRPr="00EE33C3" w:rsidRDefault="009F00CD" w:rsidP="00EE33C3">
      <w:pPr>
        <w:autoSpaceDE w:val="0"/>
        <w:autoSpaceDN w:val="0"/>
        <w:adjustRightInd w:val="0"/>
        <w:spacing w:before="100" w:after="100" w:line="240" w:lineRule="auto"/>
        <w:rPr>
          <w:rFonts w:cs="Times New Roman"/>
        </w:rPr>
      </w:pPr>
    </w:p>
    <w:p w:rsidR="009F00CD" w:rsidRDefault="009F00CD" w:rsidP="009F00CD">
      <w:pPr>
        <w:rPr>
          <w:rStyle w:val="Hyperlink"/>
          <w:rFonts w:cstheme="minorHAnsi"/>
        </w:rPr>
      </w:pPr>
      <w:proofErr w:type="spellStart"/>
      <w:r w:rsidRPr="0022674E">
        <w:rPr>
          <w:rFonts w:cstheme="minorHAnsi"/>
        </w:rPr>
        <w:t>Turley,</w:t>
      </w:r>
      <w:r>
        <w:rPr>
          <w:rFonts w:cstheme="minorHAnsi"/>
        </w:rPr>
        <w:t>C</w:t>
      </w:r>
      <w:proofErr w:type="spellEnd"/>
      <w:r>
        <w:rPr>
          <w:rFonts w:cstheme="minorHAnsi"/>
        </w:rPr>
        <w:t xml:space="preserve">, </w:t>
      </w:r>
      <w:r w:rsidRPr="0022674E">
        <w:rPr>
          <w:rFonts w:cstheme="minorHAnsi"/>
        </w:rPr>
        <w:t xml:space="preserve"> </w:t>
      </w:r>
      <w:proofErr w:type="spellStart"/>
      <w:r w:rsidRPr="0022674E">
        <w:rPr>
          <w:rFonts w:cstheme="minorHAnsi"/>
        </w:rPr>
        <w:t>Ranns</w:t>
      </w:r>
      <w:proofErr w:type="spellEnd"/>
      <w:r w:rsidRPr="0022674E">
        <w:rPr>
          <w:rFonts w:cstheme="minorHAnsi"/>
        </w:rPr>
        <w:t>,</w:t>
      </w:r>
      <w:r>
        <w:rPr>
          <w:rFonts w:cstheme="minorHAnsi"/>
        </w:rPr>
        <w:t xml:space="preserve"> H, </w:t>
      </w:r>
      <w:proofErr w:type="spellStart"/>
      <w:r w:rsidRPr="0022674E">
        <w:rPr>
          <w:rFonts w:cstheme="minorHAnsi"/>
        </w:rPr>
        <w:t>Callanan</w:t>
      </w:r>
      <w:proofErr w:type="spellEnd"/>
      <w:r>
        <w:rPr>
          <w:rFonts w:cstheme="minorHAnsi"/>
        </w:rPr>
        <w:t>, M</w:t>
      </w:r>
      <w:r w:rsidRPr="0022674E">
        <w:rPr>
          <w:rFonts w:cstheme="minorHAnsi"/>
        </w:rPr>
        <w:t xml:space="preserve"> and </w:t>
      </w:r>
      <w:r>
        <w:rPr>
          <w:rFonts w:cstheme="minorHAnsi"/>
        </w:rPr>
        <w:t xml:space="preserve">Blackwell, A </w:t>
      </w:r>
      <w:r w:rsidRPr="0022674E">
        <w:rPr>
          <w:rFonts w:cstheme="minorHAnsi"/>
        </w:rPr>
        <w:t>(</w:t>
      </w:r>
      <w:proofErr w:type="spellStart"/>
      <w:r w:rsidRPr="0022674E">
        <w:rPr>
          <w:rFonts w:cstheme="minorHAnsi"/>
        </w:rPr>
        <w:t>NatCen</w:t>
      </w:r>
      <w:proofErr w:type="spellEnd"/>
      <w:r w:rsidRPr="0022674E">
        <w:rPr>
          <w:rFonts w:cstheme="minorHAnsi"/>
        </w:rPr>
        <w:t xml:space="preserve"> Social Research) </w:t>
      </w:r>
      <w:r>
        <w:rPr>
          <w:rFonts w:cstheme="minorHAnsi"/>
        </w:rPr>
        <w:t xml:space="preserve">and </w:t>
      </w:r>
      <w:r w:rsidRPr="0022674E">
        <w:rPr>
          <w:rFonts w:cstheme="minorHAnsi"/>
        </w:rPr>
        <w:t xml:space="preserve">Professor Tim </w:t>
      </w:r>
      <w:proofErr w:type="spellStart"/>
      <w:r w:rsidRPr="0022674E">
        <w:rPr>
          <w:rFonts w:cstheme="minorHAnsi"/>
        </w:rPr>
        <w:t>Newburn</w:t>
      </w:r>
      <w:proofErr w:type="spellEnd"/>
      <w:r w:rsidRPr="0022674E">
        <w:rPr>
          <w:rFonts w:cstheme="minorHAnsi"/>
        </w:rPr>
        <w:t xml:space="preserve"> (London School of Economics), “Delivering neighbourhood policing in partnership”, </w:t>
      </w:r>
      <w:r>
        <w:rPr>
          <w:rFonts w:cstheme="minorHAnsi"/>
        </w:rPr>
        <w:t xml:space="preserve">Research Report 61, Home Office, </w:t>
      </w:r>
      <w:r w:rsidRPr="0022674E">
        <w:rPr>
          <w:rFonts w:cstheme="minorHAnsi"/>
        </w:rPr>
        <w:t xml:space="preserve">2012 </w:t>
      </w:r>
      <w:hyperlink r:id="rId19" w:history="1">
        <w:r w:rsidRPr="005945E8">
          <w:rPr>
            <w:rStyle w:val="Hyperlink"/>
            <w:rFonts w:cstheme="minorHAnsi"/>
          </w:rPr>
          <w:t>https://assets.publishing.service.gov.uk/government/uploads/system/uploads/attachment_data/file/116524/horr61.pdf Accessed 05/11/2020</w:t>
        </w:r>
      </w:hyperlink>
    </w:p>
    <w:p w:rsidR="00065AE6" w:rsidRDefault="00065AE6" w:rsidP="00065AE6"/>
    <w:p w:rsidR="00CE6636" w:rsidRDefault="00065AE6">
      <w:pPr>
        <w:rPr>
          <w:rFonts w:cstheme="minorHAnsi"/>
          <w:shd w:val="clear" w:color="auto" w:fill="FFFFFF"/>
        </w:rPr>
      </w:pPr>
      <w:r w:rsidRPr="00780D8C">
        <w:rPr>
          <w:rFonts w:cstheme="minorHAnsi"/>
          <w:shd w:val="clear" w:color="auto" w:fill="FFFFFF"/>
        </w:rPr>
        <w:t xml:space="preserve">Veer, E. Van De, Lange, M.A. De, </w:t>
      </w:r>
      <w:proofErr w:type="spellStart"/>
      <w:r w:rsidRPr="00780D8C">
        <w:rPr>
          <w:rFonts w:cstheme="minorHAnsi"/>
          <w:shd w:val="clear" w:color="auto" w:fill="FFFFFF"/>
        </w:rPr>
        <w:t>Haar</w:t>
      </w:r>
      <w:proofErr w:type="spellEnd"/>
      <w:r w:rsidRPr="00780D8C">
        <w:rPr>
          <w:rFonts w:cstheme="minorHAnsi"/>
          <w:shd w:val="clear" w:color="auto" w:fill="FFFFFF"/>
        </w:rPr>
        <w:t xml:space="preserve">, E. Van Der, and </w:t>
      </w:r>
      <w:proofErr w:type="spellStart"/>
      <w:r w:rsidRPr="00780D8C">
        <w:rPr>
          <w:rFonts w:cstheme="minorHAnsi"/>
          <w:shd w:val="clear" w:color="auto" w:fill="FFFFFF"/>
        </w:rPr>
        <w:t>Karremans</w:t>
      </w:r>
      <w:proofErr w:type="spellEnd"/>
      <w:r w:rsidRPr="00780D8C">
        <w:rPr>
          <w:rFonts w:cstheme="minorHAnsi"/>
          <w:shd w:val="clear" w:color="auto" w:fill="FFFFFF"/>
        </w:rPr>
        <w:t>, J.C.T.M. "Feelings of Safety: Ironic Consequences of Police Patrolling." </w:t>
      </w:r>
      <w:r w:rsidRPr="00780D8C">
        <w:rPr>
          <w:rFonts w:cstheme="minorHAnsi"/>
          <w:i/>
          <w:iCs/>
          <w:shd w:val="clear" w:color="auto" w:fill="FFFFFF"/>
        </w:rPr>
        <w:t>Journal of Applied Social Psychology</w:t>
      </w:r>
      <w:r w:rsidRPr="00780D8C">
        <w:rPr>
          <w:rFonts w:cstheme="minorHAnsi"/>
          <w:shd w:val="clear" w:color="auto" w:fill="FFFFFF"/>
        </w:rPr>
        <w:t> 42.12 (2012): 3114-125. Web.</w:t>
      </w:r>
    </w:p>
    <w:p w:rsidR="00D0201B" w:rsidRDefault="00D0201B">
      <w:pPr>
        <w:rPr>
          <w:rFonts w:cstheme="minorHAnsi"/>
          <w:shd w:val="clear" w:color="auto" w:fill="FFFFFF"/>
        </w:rPr>
      </w:pPr>
    </w:p>
    <w:p w:rsidR="00D0201B" w:rsidRPr="00780D8C" w:rsidRDefault="00D0201B">
      <w:pPr>
        <w:rPr>
          <w:rFonts w:cstheme="minorHAnsi"/>
        </w:rPr>
      </w:pPr>
      <w:r>
        <w:rPr>
          <w:rFonts w:cstheme="minorHAnsi"/>
        </w:rPr>
        <w:t xml:space="preserve">Violence Prevention Alliance, 2020, Violence Prevention Board, Cardiff Community Safety Partnership </w:t>
      </w:r>
      <w:hyperlink r:id="rId20" w:history="1">
        <w:r w:rsidRPr="001A035E">
          <w:rPr>
            <w:rStyle w:val="Hyperlink"/>
            <w:rFonts w:cstheme="minorHAnsi"/>
          </w:rPr>
          <w:t>https://www.who.int/violenceprevention/about/participants/vctg_cardiff/en/</w:t>
        </w:r>
      </w:hyperlink>
      <w:r>
        <w:rPr>
          <w:rFonts w:cstheme="minorHAnsi"/>
        </w:rPr>
        <w:t xml:space="preserve"> Accessed 06/12/2020</w:t>
      </w:r>
    </w:p>
    <w:sectPr w:rsidR="00D0201B" w:rsidRPr="00780D8C" w:rsidSect="00E0157A">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5D85" w:rsidRDefault="004B5D85" w:rsidP="00E0157A">
      <w:pPr>
        <w:spacing w:after="0" w:line="240" w:lineRule="auto"/>
      </w:pPr>
      <w:r>
        <w:separator/>
      </w:r>
    </w:p>
  </w:endnote>
  <w:endnote w:type="continuationSeparator" w:id="0">
    <w:p w:rsidR="004B5D85" w:rsidRDefault="004B5D85" w:rsidP="00E01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5D85" w:rsidRDefault="004B5D85" w:rsidP="006E4041">
    <w:pPr>
      <w:pStyle w:val="Footer"/>
      <w:rPr>
        <w:color w:val="000000"/>
        <w:sz w:val="17"/>
      </w:rPr>
    </w:pPr>
    <w:bookmarkStart w:id="4" w:name="TITUS1FooterEvenPages"/>
    <w:r>
      <w:rPr>
        <w:color w:val="000000"/>
        <w:sz w:val="17"/>
      </w:rPr>
      <w:t> </w:t>
    </w:r>
  </w:p>
  <w:bookmarkEnd w:id="4"/>
  <w:p w:rsidR="004B5D85" w:rsidRDefault="004B5D85" w:rsidP="00187047">
    <w:pPr>
      <w:pStyle w:val="Footer"/>
    </w:pPr>
  </w:p>
  <w:p w:rsidR="004B5D85" w:rsidRDefault="004B5D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5D85" w:rsidRDefault="004B5D85" w:rsidP="006E4041">
    <w:pPr>
      <w:pStyle w:val="Footer"/>
      <w:rPr>
        <w:color w:val="000000"/>
        <w:sz w:val="17"/>
      </w:rPr>
    </w:pPr>
    <w:bookmarkStart w:id="5" w:name="TITUS1FooterPrimary"/>
    <w:r>
      <w:rPr>
        <w:color w:val="000000"/>
        <w:sz w:val="17"/>
      </w:rPr>
      <w:t> </w:t>
    </w:r>
  </w:p>
  <w:bookmarkEnd w:id="5"/>
  <w:p w:rsidR="004B5D85" w:rsidRDefault="004B5D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5D85" w:rsidRDefault="004B5D85" w:rsidP="006E4041">
    <w:pPr>
      <w:pStyle w:val="Footer"/>
      <w:rPr>
        <w:color w:val="000000"/>
        <w:sz w:val="17"/>
      </w:rPr>
    </w:pPr>
    <w:bookmarkStart w:id="7" w:name="TITUS1FooterFirstPage"/>
    <w:r>
      <w:rPr>
        <w:color w:val="000000"/>
        <w:sz w:val="17"/>
      </w:rPr>
      <w:t> </w:t>
    </w:r>
  </w:p>
  <w:bookmarkEnd w:id="7"/>
  <w:p w:rsidR="004B5D85" w:rsidRDefault="004B5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5D85" w:rsidRDefault="004B5D85" w:rsidP="00E0157A">
      <w:pPr>
        <w:spacing w:after="0" w:line="240" w:lineRule="auto"/>
      </w:pPr>
      <w:r>
        <w:separator/>
      </w:r>
    </w:p>
  </w:footnote>
  <w:footnote w:type="continuationSeparator" w:id="0">
    <w:p w:rsidR="004B5D85" w:rsidRDefault="004B5D85" w:rsidP="00E015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5D85" w:rsidRDefault="004B5D85" w:rsidP="006E4041">
    <w:pPr>
      <w:pStyle w:val="Header"/>
      <w:rPr>
        <w:color w:val="000000"/>
        <w:sz w:val="17"/>
      </w:rPr>
    </w:pPr>
    <w:bookmarkStart w:id="2" w:name="TITUS1HeaderEvenPages"/>
    <w:r>
      <w:rPr>
        <w:color w:val="000000"/>
        <w:sz w:val="17"/>
      </w:rPr>
      <w:t> </w:t>
    </w:r>
  </w:p>
  <w:bookmarkEnd w:id="2"/>
  <w:p w:rsidR="004B5D85" w:rsidRDefault="004B5D85" w:rsidP="00187047">
    <w:pPr>
      <w:pStyle w:val="Header"/>
    </w:pPr>
  </w:p>
  <w:p w:rsidR="004B5D85" w:rsidRDefault="004B5D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5D85" w:rsidRDefault="004B5D85" w:rsidP="006E4041">
    <w:pPr>
      <w:pStyle w:val="Header"/>
      <w:rPr>
        <w:color w:val="000000"/>
        <w:sz w:val="17"/>
      </w:rPr>
    </w:pPr>
    <w:bookmarkStart w:id="3" w:name="TITUS1HeaderPrimary"/>
    <w:r>
      <w:rPr>
        <w:color w:val="000000"/>
        <w:sz w:val="17"/>
      </w:rPr>
      <w:t> </w:t>
    </w:r>
  </w:p>
  <w:bookmarkEnd w:id="3"/>
  <w:p w:rsidR="004B5D85" w:rsidRDefault="004B5D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5D85" w:rsidRDefault="004B5D85" w:rsidP="006E4041">
    <w:pPr>
      <w:pStyle w:val="Header"/>
      <w:rPr>
        <w:color w:val="000000"/>
        <w:sz w:val="17"/>
      </w:rPr>
    </w:pPr>
    <w:bookmarkStart w:id="6" w:name="TITUS1HeaderFirstPage"/>
    <w:r>
      <w:rPr>
        <w:color w:val="000000"/>
        <w:sz w:val="17"/>
      </w:rPr>
      <w:t> </w:t>
    </w:r>
  </w:p>
  <w:bookmarkEnd w:id="6"/>
  <w:p w:rsidR="004B5D85" w:rsidRDefault="004B5D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numPicBullet w:numPicBulletId="1">
    <w:pict>
      <v:shape id="_x0000_i1027" type="#_x0000_t75" style="width:3in;height:3in" o:bullet="t"/>
    </w:pict>
  </w:numPicBullet>
  <w:abstractNum w:abstractNumId="0" w15:restartNumberingAfterBreak="0">
    <w:nsid w:val="22196192"/>
    <w:multiLevelType w:val="multilevel"/>
    <w:tmpl w:val="B9DCDD9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39407C"/>
    <w:multiLevelType w:val="hybridMultilevel"/>
    <w:tmpl w:val="374CD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4A591A"/>
    <w:multiLevelType w:val="multilevel"/>
    <w:tmpl w:val="213AF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207F4F"/>
    <w:multiLevelType w:val="multilevel"/>
    <w:tmpl w:val="88FA8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AE6"/>
    <w:rsid w:val="0000159C"/>
    <w:rsid w:val="00002756"/>
    <w:rsid w:val="00007B9F"/>
    <w:rsid w:val="00013C2A"/>
    <w:rsid w:val="0003565E"/>
    <w:rsid w:val="00044C12"/>
    <w:rsid w:val="00053402"/>
    <w:rsid w:val="00065AE6"/>
    <w:rsid w:val="00087151"/>
    <w:rsid w:val="000A09DC"/>
    <w:rsid w:val="000C164C"/>
    <w:rsid w:val="000C5893"/>
    <w:rsid w:val="000D120C"/>
    <w:rsid w:val="000D2D48"/>
    <w:rsid w:val="000F2806"/>
    <w:rsid w:val="00100E13"/>
    <w:rsid w:val="00166E7F"/>
    <w:rsid w:val="00170FC7"/>
    <w:rsid w:val="00175697"/>
    <w:rsid w:val="0018152B"/>
    <w:rsid w:val="00187047"/>
    <w:rsid w:val="00197A1E"/>
    <w:rsid w:val="001A6B9F"/>
    <w:rsid w:val="001A7C06"/>
    <w:rsid w:val="001C14D6"/>
    <w:rsid w:val="001D712F"/>
    <w:rsid w:val="001E275C"/>
    <w:rsid w:val="001F5CFC"/>
    <w:rsid w:val="00202F56"/>
    <w:rsid w:val="00203AC7"/>
    <w:rsid w:val="00216038"/>
    <w:rsid w:val="00217D2B"/>
    <w:rsid w:val="00222CFF"/>
    <w:rsid w:val="0023498E"/>
    <w:rsid w:val="002450E2"/>
    <w:rsid w:val="00251262"/>
    <w:rsid w:val="002748F1"/>
    <w:rsid w:val="00280C62"/>
    <w:rsid w:val="002B3028"/>
    <w:rsid w:val="002D6BC3"/>
    <w:rsid w:val="002E579E"/>
    <w:rsid w:val="002F078C"/>
    <w:rsid w:val="00305F87"/>
    <w:rsid w:val="0031154B"/>
    <w:rsid w:val="003127B5"/>
    <w:rsid w:val="003151DD"/>
    <w:rsid w:val="00315FC6"/>
    <w:rsid w:val="003175D3"/>
    <w:rsid w:val="003249CA"/>
    <w:rsid w:val="00334042"/>
    <w:rsid w:val="00335BC7"/>
    <w:rsid w:val="00341161"/>
    <w:rsid w:val="00347370"/>
    <w:rsid w:val="003507D8"/>
    <w:rsid w:val="00371FFA"/>
    <w:rsid w:val="00373942"/>
    <w:rsid w:val="00376B7A"/>
    <w:rsid w:val="00384B8F"/>
    <w:rsid w:val="003A052A"/>
    <w:rsid w:val="003A1CE2"/>
    <w:rsid w:val="003A626F"/>
    <w:rsid w:val="003A651A"/>
    <w:rsid w:val="003B075D"/>
    <w:rsid w:val="003B402C"/>
    <w:rsid w:val="003B5CE0"/>
    <w:rsid w:val="003B71C1"/>
    <w:rsid w:val="003C4A45"/>
    <w:rsid w:val="003D256B"/>
    <w:rsid w:val="003E587B"/>
    <w:rsid w:val="003F4947"/>
    <w:rsid w:val="004033C4"/>
    <w:rsid w:val="00423DA2"/>
    <w:rsid w:val="0043649F"/>
    <w:rsid w:val="004411A6"/>
    <w:rsid w:val="00445187"/>
    <w:rsid w:val="00451F1C"/>
    <w:rsid w:val="0045488D"/>
    <w:rsid w:val="00455C4B"/>
    <w:rsid w:val="004746F9"/>
    <w:rsid w:val="00484C79"/>
    <w:rsid w:val="00490295"/>
    <w:rsid w:val="00495559"/>
    <w:rsid w:val="0049589C"/>
    <w:rsid w:val="004960D2"/>
    <w:rsid w:val="004A2579"/>
    <w:rsid w:val="004A2CF3"/>
    <w:rsid w:val="004B5D85"/>
    <w:rsid w:val="004C25FD"/>
    <w:rsid w:val="004C77BE"/>
    <w:rsid w:val="0050291E"/>
    <w:rsid w:val="005048C8"/>
    <w:rsid w:val="005149DA"/>
    <w:rsid w:val="00521447"/>
    <w:rsid w:val="005227C2"/>
    <w:rsid w:val="00522D49"/>
    <w:rsid w:val="005267CB"/>
    <w:rsid w:val="00535C35"/>
    <w:rsid w:val="0054301B"/>
    <w:rsid w:val="00547D55"/>
    <w:rsid w:val="00557969"/>
    <w:rsid w:val="00561127"/>
    <w:rsid w:val="00577C4F"/>
    <w:rsid w:val="00584195"/>
    <w:rsid w:val="00584754"/>
    <w:rsid w:val="00585314"/>
    <w:rsid w:val="005957D0"/>
    <w:rsid w:val="00597635"/>
    <w:rsid w:val="00597B29"/>
    <w:rsid w:val="005B03FE"/>
    <w:rsid w:val="005B1588"/>
    <w:rsid w:val="005B4D1B"/>
    <w:rsid w:val="005F35B4"/>
    <w:rsid w:val="005F3B58"/>
    <w:rsid w:val="005F552A"/>
    <w:rsid w:val="006022CB"/>
    <w:rsid w:val="006065A3"/>
    <w:rsid w:val="00616690"/>
    <w:rsid w:val="00625B5B"/>
    <w:rsid w:val="006366DE"/>
    <w:rsid w:val="00652D5A"/>
    <w:rsid w:val="006601E2"/>
    <w:rsid w:val="006638F6"/>
    <w:rsid w:val="00666F8C"/>
    <w:rsid w:val="006712B6"/>
    <w:rsid w:val="0067760F"/>
    <w:rsid w:val="00681D8F"/>
    <w:rsid w:val="0069620F"/>
    <w:rsid w:val="00696EC1"/>
    <w:rsid w:val="006B1D0E"/>
    <w:rsid w:val="006B28B2"/>
    <w:rsid w:val="006C7EE8"/>
    <w:rsid w:val="006D2A48"/>
    <w:rsid w:val="006D3DBC"/>
    <w:rsid w:val="006E3D29"/>
    <w:rsid w:val="006E4041"/>
    <w:rsid w:val="006F3407"/>
    <w:rsid w:val="00701B68"/>
    <w:rsid w:val="007043AA"/>
    <w:rsid w:val="007458AD"/>
    <w:rsid w:val="007610AE"/>
    <w:rsid w:val="00776E1B"/>
    <w:rsid w:val="00780D8C"/>
    <w:rsid w:val="00787D77"/>
    <w:rsid w:val="007917A5"/>
    <w:rsid w:val="007A0349"/>
    <w:rsid w:val="007A3E7B"/>
    <w:rsid w:val="007B5268"/>
    <w:rsid w:val="007B7A95"/>
    <w:rsid w:val="007D4D75"/>
    <w:rsid w:val="007E1EFF"/>
    <w:rsid w:val="007E3CD2"/>
    <w:rsid w:val="007E674B"/>
    <w:rsid w:val="007F0D96"/>
    <w:rsid w:val="007F4807"/>
    <w:rsid w:val="007F5794"/>
    <w:rsid w:val="0080062E"/>
    <w:rsid w:val="0080263D"/>
    <w:rsid w:val="0082177F"/>
    <w:rsid w:val="00834F45"/>
    <w:rsid w:val="00842E3D"/>
    <w:rsid w:val="00844150"/>
    <w:rsid w:val="00857B0A"/>
    <w:rsid w:val="00864B61"/>
    <w:rsid w:val="00880C62"/>
    <w:rsid w:val="00886363"/>
    <w:rsid w:val="008954B1"/>
    <w:rsid w:val="008A02C3"/>
    <w:rsid w:val="008A6550"/>
    <w:rsid w:val="008A7120"/>
    <w:rsid w:val="008A7332"/>
    <w:rsid w:val="008B26B4"/>
    <w:rsid w:val="008B4FF4"/>
    <w:rsid w:val="008B6E06"/>
    <w:rsid w:val="008D1409"/>
    <w:rsid w:val="008D1A17"/>
    <w:rsid w:val="008E1C4C"/>
    <w:rsid w:val="00916688"/>
    <w:rsid w:val="00916C64"/>
    <w:rsid w:val="009223A4"/>
    <w:rsid w:val="0093236F"/>
    <w:rsid w:val="009708C8"/>
    <w:rsid w:val="009743BD"/>
    <w:rsid w:val="0097555A"/>
    <w:rsid w:val="009A16EA"/>
    <w:rsid w:val="009B634A"/>
    <w:rsid w:val="009C48BC"/>
    <w:rsid w:val="009E7A85"/>
    <w:rsid w:val="009F00CD"/>
    <w:rsid w:val="009F160E"/>
    <w:rsid w:val="00A0321A"/>
    <w:rsid w:val="00A2083C"/>
    <w:rsid w:val="00A21728"/>
    <w:rsid w:val="00A24238"/>
    <w:rsid w:val="00A24806"/>
    <w:rsid w:val="00A375FA"/>
    <w:rsid w:val="00A379C4"/>
    <w:rsid w:val="00A513BA"/>
    <w:rsid w:val="00A939D0"/>
    <w:rsid w:val="00A96B6D"/>
    <w:rsid w:val="00A97D66"/>
    <w:rsid w:val="00AC71F9"/>
    <w:rsid w:val="00AD13C3"/>
    <w:rsid w:val="00AD208A"/>
    <w:rsid w:val="00AD653F"/>
    <w:rsid w:val="00AE1587"/>
    <w:rsid w:val="00AF3745"/>
    <w:rsid w:val="00AF7487"/>
    <w:rsid w:val="00B04F15"/>
    <w:rsid w:val="00B04F3F"/>
    <w:rsid w:val="00B065E6"/>
    <w:rsid w:val="00B1079B"/>
    <w:rsid w:val="00B12DA4"/>
    <w:rsid w:val="00B12EB5"/>
    <w:rsid w:val="00B2535F"/>
    <w:rsid w:val="00B27A3D"/>
    <w:rsid w:val="00B32632"/>
    <w:rsid w:val="00B3559F"/>
    <w:rsid w:val="00B44082"/>
    <w:rsid w:val="00B501DE"/>
    <w:rsid w:val="00B50382"/>
    <w:rsid w:val="00B51664"/>
    <w:rsid w:val="00B65EEF"/>
    <w:rsid w:val="00B7193B"/>
    <w:rsid w:val="00B72261"/>
    <w:rsid w:val="00B772B5"/>
    <w:rsid w:val="00B84D26"/>
    <w:rsid w:val="00BA2B03"/>
    <w:rsid w:val="00BB3FBD"/>
    <w:rsid w:val="00BC1673"/>
    <w:rsid w:val="00BE1637"/>
    <w:rsid w:val="00C03C1C"/>
    <w:rsid w:val="00C061CA"/>
    <w:rsid w:val="00C11532"/>
    <w:rsid w:val="00C147A8"/>
    <w:rsid w:val="00C2095A"/>
    <w:rsid w:val="00C51C04"/>
    <w:rsid w:val="00C91C36"/>
    <w:rsid w:val="00C94193"/>
    <w:rsid w:val="00C9676B"/>
    <w:rsid w:val="00CC47AC"/>
    <w:rsid w:val="00CD3E7D"/>
    <w:rsid w:val="00CD4F08"/>
    <w:rsid w:val="00CE04DC"/>
    <w:rsid w:val="00CE6636"/>
    <w:rsid w:val="00CF5ED5"/>
    <w:rsid w:val="00D0201B"/>
    <w:rsid w:val="00D06251"/>
    <w:rsid w:val="00D11BBD"/>
    <w:rsid w:val="00D21335"/>
    <w:rsid w:val="00D55408"/>
    <w:rsid w:val="00D5704B"/>
    <w:rsid w:val="00D6451C"/>
    <w:rsid w:val="00D66FAA"/>
    <w:rsid w:val="00D7517F"/>
    <w:rsid w:val="00D85ABA"/>
    <w:rsid w:val="00D85D05"/>
    <w:rsid w:val="00D92943"/>
    <w:rsid w:val="00DB452C"/>
    <w:rsid w:val="00DC666F"/>
    <w:rsid w:val="00DE045A"/>
    <w:rsid w:val="00DE6004"/>
    <w:rsid w:val="00DF58B0"/>
    <w:rsid w:val="00E0157A"/>
    <w:rsid w:val="00E17CE0"/>
    <w:rsid w:val="00E214A3"/>
    <w:rsid w:val="00E276A8"/>
    <w:rsid w:val="00E30F4A"/>
    <w:rsid w:val="00E449C4"/>
    <w:rsid w:val="00E45D2C"/>
    <w:rsid w:val="00E4632D"/>
    <w:rsid w:val="00E72676"/>
    <w:rsid w:val="00E73009"/>
    <w:rsid w:val="00E81E34"/>
    <w:rsid w:val="00E828F5"/>
    <w:rsid w:val="00E82D4C"/>
    <w:rsid w:val="00E83F30"/>
    <w:rsid w:val="00E84F8B"/>
    <w:rsid w:val="00E867CF"/>
    <w:rsid w:val="00E90F4C"/>
    <w:rsid w:val="00ED5A12"/>
    <w:rsid w:val="00ED7DC4"/>
    <w:rsid w:val="00EE33C3"/>
    <w:rsid w:val="00EF3E9F"/>
    <w:rsid w:val="00EF52AA"/>
    <w:rsid w:val="00EF6A65"/>
    <w:rsid w:val="00F1387F"/>
    <w:rsid w:val="00F20AD1"/>
    <w:rsid w:val="00F214BA"/>
    <w:rsid w:val="00F2382F"/>
    <w:rsid w:val="00F2478F"/>
    <w:rsid w:val="00F306C3"/>
    <w:rsid w:val="00F317E5"/>
    <w:rsid w:val="00F35355"/>
    <w:rsid w:val="00F463E8"/>
    <w:rsid w:val="00F5203E"/>
    <w:rsid w:val="00F60F69"/>
    <w:rsid w:val="00F75BE7"/>
    <w:rsid w:val="00FA4D09"/>
    <w:rsid w:val="00FA6E4F"/>
    <w:rsid w:val="00FB635C"/>
    <w:rsid w:val="00FC49CB"/>
    <w:rsid w:val="00FD3E3C"/>
    <w:rsid w:val="00FE292F"/>
    <w:rsid w:val="00FF3C97"/>
    <w:rsid w:val="00FF4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F914DD"/>
  <w15:chartTrackingRefBased/>
  <w15:docId w15:val="{404E95DF-167E-4FFA-B7DD-DA5AC277B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5AE6"/>
  </w:style>
  <w:style w:type="paragraph" w:styleId="Heading1">
    <w:name w:val="heading 1"/>
    <w:basedOn w:val="Normal"/>
    <w:next w:val="Normal"/>
    <w:link w:val="Heading1Char"/>
    <w:uiPriority w:val="9"/>
    <w:qFormat/>
    <w:rsid w:val="00065A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link w:val="Heading5Char"/>
    <w:uiPriority w:val="9"/>
    <w:qFormat/>
    <w:rsid w:val="00065AE6"/>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AE6"/>
    <w:rPr>
      <w:rFonts w:asciiTheme="majorHAnsi" w:eastAsiaTheme="majorEastAsia" w:hAnsiTheme="majorHAnsi" w:cstheme="majorBidi"/>
      <w:color w:val="2E74B5" w:themeColor="accent1" w:themeShade="BF"/>
      <w:sz w:val="32"/>
      <w:szCs w:val="32"/>
    </w:rPr>
  </w:style>
  <w:style w:type="character" w:customStyle="1" w:styleId="Heading5Char">
    <w:name w:val="Heading 5 Char"/>
    <w:basedOn w:val="DefaultParagraphFont"/>
    <w:link w:val="Heading5"/>
    <w:uiPriority w:val="9"/>
    <w:rsid w:val="00065AE6"/>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065AE6"/>
    <w:rPr>
      <w:color w:val="0000FF"/>
      <w:u w:val="single"/>
    </w:rPr>
  </w:style>
  <w:style w:type="character" w:styleId="Emphasis">
    <w:name w:val="Emphasis"/>
    <w:basedOn w:val="DefaultParagraphFont"/>
    <w:uiPriority w:val="20"/>
    <w:qFormat/>
    <w:rsid w:val="00065AE6"/>
    <w:rPr>
      <w:i/>
      <w:iCs/>
    </w:rPr>
  </w:style>
  <w:style w:type="paragraph" w:styleId="ListParagraph">
    <w:name w:val="List Paragraph"/>
    <w:basedOn w:val="Normal"/>
    <w:uiPriority w:val="34"/>
    <w:qFormat/>
    <w:rsid w:val="00065AE6"/>
    <w:pPr>
      <w:ind w:left="720"/>
      <w:contextualSpacing/>
    </w:pPr>
  </w:style>
  <w:style w:type="character" w:customStyle="1" w:styleId="legds">
    <w:name w:val="legds"/>
    <w:basedOn w:val="DefaultParagraphFont"/>
    <w:rsid w:val="00065AE6"/>
  </w:style>
  <w:style w:type="character" w:customStyle="1" w:styleId="legchangedelimiter">
    <w:name w:val="legchangedelimiter"/>
    <w:basedOn w:val="DefaultParagraphFont"/>
    <w:rsid w:val="00065AE6"/>
  </w:style>
  <w:style w:type="character" w:customStyle="1" w:styleId="legsubstitution">
    <w:name w:val="legsubstitution"/>
    <w:basedOn w:val="DefaultParagraphFont"/>
    <w:rsid w:val="00065AE6"/>
  </w:style>
  <w:style w:type="character" w:customStyle="1" w:styleId="legaddition">
    <w:name w:val="legaddition"/>
    <w:basedOn w:val="DefaultParagraphFont"/>
    <w:rsid w:val="00065AE6"/>
  </w:style>
  <w:style w:type="paragraph" w:styleId="Header">
    <w:name w:val="header"/>
    <w:basedOn w:val="Normal"/>
    <w:link w:val="HeaderChar"/>
    <w:uiPriority w:val="99"/>
    <w:unhideWhenUsed/>
    <w:rsid w:val="00E01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57A"/>
  </w:style>
  <w:style w:type="paragraph" w:styleId="Footer">
    <w:name w:val="footer"/>
    <w:basedOn w:val="Normal"/>
    <w:link w:val="FooterChar"/>
    <w:uiPriority w:val="99"/>
    <w:unhideWhenUsed/>
    <w:rsid w:val="00E01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57A"/>
  </w:style>
  <w:style w:type="paragraph" w:styleId="BalloonText">
    <w:name w:val="Balloon Text"/>
    <w:basedOn w:val="Normal"/>
    <w:link w:val="BalloonTextChar"/>
    <w:uiPriority w:val="99"/>
    <w:semiHidden/>
    <w:unhideWhenUsed/>
    <w:rsid w:val="00666F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6F8C"/>
    <w:rPr>
      <w:rFonts w:ascii="Segoe UI" w:hAnsi="Segoe UI" w:cs="Segoe UI"/>
      <w:sz w:val="18"/>
      <w:szCs w:val="18"/>
    </w:rPr>
  </w:style>
  <w:style w:type="paragraph" w:styleId="NormalWeb">
    <w:name w:val="Normal (Web)"/>
    <w:basedOn w:val="Normal"/>
    <w:uiPriority w:val="99"/>
    <w:semiHidden/>
    <w:unhideWhenUsed/>
    <w:rsid w:val="00B44082"/>
    <w:pPr>
      <w:spacing w:after="150" w:line="330" w:lineRule="atLeast"/>
    </w:pPr>
    <w:rPr>
      <w:rFonts w:ascii="Arial" w:eastAsia="Times New Roman" w:hAnsi="Arial" w:cs="Arial"/>
      <w:color w:val="333333"/>
      <w:sz w:val="23"/>
      <w:szCs w:val="23"/>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7795790">
      <w:bodyDiv w:val="1"/>
      <w:marLeft w:val="0"/>
      <w:marRight w:val="0"/>
      <w:marTop w:val="0"/>
      <w:marBottom w:val="0"/>
      <w:divBdr>
        <w:top w:val="none" w:sz="0" w:space="0" w:color="auto"/>
        <w:left w:val="none" w:sz="0" w:space="0" w:color="auto"/>
        <w:bottom w:val="none" w:sz="0" w:space="0" w:color="auto"/>
        <w:right w:val="none" w:sz="0" w:space="0" w:color="auto"/>
      </w:divBdr>
      <w:divsChild>
        <w:div w:id="2054890708">
          <w:marLeft w:val="0"/>
          <w:marRight w:val="0"/>
          <w:marTop w:val="0"/>
          <w:marBottom w:val="0"/>
          <w:divBdr>
            <w:top w:val="none" w:sz="0" w:space="0" w:color="auto"/>
            <w:left w:val="none" w:sz="0" w:space="0" w:color="auto"/>
            <w:bottom w:val="none" w:sz="0" w:space="0" w:color="auto"/>
            <w:right w:val="none" w:sz="0" w:space="0" w:color="auto"/>
          </w:divBdr>
          <w:divsChild>
            <w:div w:id="1257864584">
              <w:marLeft w:val="0"/>
              <w:marRight w:val="0"/>
              <w:marTop w:val="0"/>
              <w:marBottom w:val="0"/>
              <w:divBdr>
                <w:top w:val="none" w:sz="0" w:space="0" w:color="auto"/>
                <w:left w:val="none" w:sz="0" w:space="0" w:color="auto"/>
                <w:bottom w:val="none" w:sz="0" w:space="0" w:color="auto"/>
                <w:right w:val="none" w:sz="0" w:space="0" w:color="auto"/>
              </w:divBdr>
              <w:divsChild>
                <w:div w:id="2067606570">
                  <w:marLeft w:val="0"/>
                  <w:marRight w:val="0"/>
                  <w:marTop w:val="0"/>
                  <w:marBottom w:val="0"/>
                  <w:divBdr>
                    <w:top w:val="none" w:sz="0" w:space="0" w:color="auto"/>
                    <w:left w:val="none" w:sz="0" w:space="0" w:color="auto"/>
                    <w:bottom w:val="none" w:sz="0" w:space="0" w:color="auto"/>
                    <w:right w:val="none" w:sz="0" w:space="0" w:color="auto"/>
                  </w:divBdr>
                  <w:divsChild>
                    <w:div w:id="1326590555">
                      <w:marLeft w:val="-150"/>
                      <w:marRight w:val="-150"/>
                      <w:marTop w:val="0"/>
                      <w:marBottom w:val="0"/>
                      <w:divBdr>
                        <w:top w:val="none" w:sz="0" w:space="0" w:color="auto"/>
                        <w:left w:val="none" w:sz="0" w:space="0" w:color="auto"/>
                        <w:bottom w:val="none" w:sz="0" w:space="0" w:color="auto"/>
                        <w:right w:val="none" w:sz="0" w:space="0" w:color="auto"/>
                      </w:divBdr>
                      <w:divsChild>
                        <w:div w:id="934479591">
                          <w:marLeft w:val="150"/>
                          <w:marRight w:val="150"/>
                          <w:marTop w:val="0"/>
                          <w:marBottom w:val="0"/>
                          <w:divBdr>
                            <w:top w:val="none" w:sz="0" w:space="0" w:color="auto"/>
                            <w:left w:val="none" w:sz="0" w:space="0" w:color="auto"/>
                            <w:bottom w:val="none" w:sz="0" w:space="0" w:color="auto"/>
                            <w:right w:val="none" w:sz="0" w:space="0" w:color="auto"/>
                          </w:divBdr>
                          <w:divsChild>
                            <w:div w:id="93140213">
                              <w:marLeft w:val="0"/>
                              <w:marRight w:val="0"/>
                              <w:marTop w:val="0"/>
                              <w:marBottom w:val="0"/>
                              <w:divBdr>
                                <w:top w:val="none" w:sz="0" w:space="0" w:color="auto"/>
                                <w:left w:val="none" w:sz="0" w:space="0" w:color="auto"/>
                                <w:bottom w:val="none" w:sz="0" w:space="0" w:color="auto"/>
                                <w:right w:val="none" w:sz="0" w:space="0" w:color="auto"/>
                              </w:divBdr>
                              <w:divsChild>
                                <w:div w:id="197992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50/ijps.2010.12.1.153" TargetMode="External"/><Relationship Id="rId13" Type="http://schemas.openxmlformats.org/officeDocument/2006/relationships/hyperlink" Target="https://gosafe.org/community-speed-watch/south-wales/" TargetMode="External"/><Relationship Id="rId18" Type="http://schemas.openxmlformats.org/officeDocument/2006/relationships/hyperlink" Target="https://doi-org.ezproxy.uwtsd.ac.uk/10.1093/bjc/azm024"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ndependent.co.uk/news/uk/home-news/police-cuts-uk-budget-crime-rise-neighbourhood-austerity-federation-survey-a8775826.html" TargetMode="External"/><Relationship Id="rId17" Type="http://schemas.openxmlformats.org/officeDocument/2006/relationships/hyperlink" Target="https://www.nationalcrimeagency.gov.uk/what-we-do/crime-threats/drug-trafficking/county-lines"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local.gov.uk/sites/default/files/documents/10.22%20-%20LGA%20review%20of%20the%20future%20of%20community%20safety%20services.pdf" TargetMode="External"/><Relationship Id="rId20" Type="http://schemas.openxmlformats.org/officeDocument/2006/relationships/hyperlink" Target="https://www.who.int/violenceprevention/about/participants/vctg_cardiff/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riminaljusticealliance.org/wp-content/uploads/2017/07/Police-foundation-neighbourhood-policing-2015.pdf"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ublication/271660097_In_Search_of_Civic_Policing_Recasting_the_'Peelian'_Principle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hatworks.college.police.uk/toolkit/Pages/Intervention.aspx?InterventionID=47" TargetMode="External"/><Relationship Id="rId19" Type="http://schemas.openxmlformats.org/officeDocument/2006/relationships/hyperlink" Target="https://assets.publishing.service.gov.uk/government/uploads/system/uploads/attachment_data/file/116524/horr61.pdf%20Accessed%2005/11/2020" TargetMode="External"/><Relationship Id="rId4" Type="http://schemas.openxmlformats.org/officeDocument/2006/relationships/settings" Target="settings.xml"/><Relationship Id="rId9" Type="http://schemas.openxmlformats.org/officeDocument/2006/relationships/hyperlink" Target="https://www.app.college.police.uk/app-content/major-investigation-and-public-protection/child-abuse/police-response/critical-incidents-and-community-impact-assessments/" TargetMode="External"/><Relationship Id="rId14" Type="http://schemas.openxmlformats.org/officeDocument/2006/relationships/hyperlink" Target="https://www.law.berkeley.edu/files/What_Works_in_Community_Policing.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8615FB-6AA1-4BF8-BF73-B9ABE9B11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1612</TotalTime>
  <Pages>12</Pages>
  <Words>5684</Words>
  <Characters>32405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Hart,Chantal swp6453</dc:creator>
  <cp:keywords/>
  <dc:description/>
  <cp:lastModifiedBy>Hart,Chantal swp6453</cp:lastModifiedBy>
  <cp:revision>358</cp:revision>
  <cp:lastPrinted>2020-11-28T16:29:00Z</cp:lastPrinted>
  <dcterms:created xsi:type="dcterms:W3CDTF">2020-11-25T15:30:00Z</dcterms:created>
  <dcterms:modified xsi:type="dcterms:W3CDTF">2020-12-29T15:56:00Z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76473e40-8be1-4755-9644-9119f7498ad5</vt:lpwstr>
  </property>
  <property fmtid="{D5CDD505-2E9C-101B-9397-08002B2CF9AE}" pid="3" name="Classification">
    <vt:lpwstr>OFFICIAL</vt:lpwstr>
  </property>
  <property fmtid="{D5CDD505-2E9C-101B-9397-08002B2CF9AE}" pid="4" name="Visibility">
    <vt:lpwstr>NOT VISIBLE</vt:lpwstr>
  </property>
</Properties>
</file>