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eastAsiaTheme="minorHAnsi" w:hAnsi="Arial"/>
          <w:color w:val="4472C4" w:themeColor="accent1"/>
          <w:sz w:val="24"/>
          <w:lang w:val="en-GB"/>
        </w:rPr>
        <w:id w:val="-1522475554"/>
        <w:docPartObj>
          <w:docPartGallery w:val="Cover Pages"/>
          <w:docPartUnique/>
        </w:docPartObj>
      </w:sdtPr>
      <w:sdtEndPr>
        <w:rPr>
          <w:rFonts w:cs="Arial"/>
          <w:color w:val="auto"/>
        </w:rPr>
      </w:sdtEndPr>
      <w:sdtContent>
        <w:p w:rsidR="00CD6C4E" w:rsidRPr="00C17543" w:rsidRDefault="00CD6C4E" w:rsidP="00CD6C4E">
          <w:pPr>
            <w:pStyle w:val="NoSpacing"/>
            <w:spacing w:before="1540" w:after="240"/>
            <w:jc w:val="center"/>
            <w:rPr>
              <w:rFonts w:ascii="Arial" w:hAnsi="Arial" w:cs="Arial"/>
              <w:color w:val="4472C4" w:themeColor="accent1"/>
            </w:rPr>
          </w:pPr>
          <w:r w:rsidRPr="00C17543">
            <w:rPr>
              <w:rFonts w:ascii="Arial" w:hAnsi="Arial" w:cs="Arial"/>
              <w:noProof/>
              <w:color w:val="4472C4" w:themeColor="accent1"/>
              <w:lang w:val="en-GB" w:eastAsia="en-GB"/>
            </w:rPr>
            <w:drawing>
              <wp:inline distT="0" distB="0" distL="0" distR="0" wp14:anchorId="6FE784B0" wp14:editId="1FDA440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bookmarkStart w:id="0" w:name="_GoBack"/>
          <w:bookmarkEnd w:id="0"/>
        </w:p>
        <w:p w:rsidR="00CD6C4E" w:rsidRPr="00C17543" w:rsidRDefault="000B5DD9" w:rsidP="00CD6C4E">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color w:val="4472C4" w:themeColor="accent1"/>
              <w:sz w:val="80"/>
              <w:szCs w:val="80"/>
            </w:rPr>
          </w:pPr>
          <w:sdt>
            <w:sdtPr>
              <w:rPr>
                <w:rFonts w:ascii="Arial" w:eastAsiaTheme="majorEastAsia" w:hAnsi="Arial" w:cs="Arial"/>
                <w:caps/>
                <w:color w:val="4472C4" w:themeColor="accent1"/>
                <w:sz w:val="72"/>
                <w:szCs w:val="72"/>
              </w:rPr>
              <w:alias w:val="Title"/>
              <w:tag w:val=""/>
              <w:id w:val="1735040861"/>
              <w:placeholder>
                <w:docPart w:val="924CD9A7A1154AA9876118FE6C4C686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r w:rsidR="009348EE" w:rsidRPr="00C17543">
                <w:rPr>
                  <w:rFonts w:ascii="Arial" w:eastAsiaTheme="majorEastAsia" w:hAnsi="Arial" w:cs="Arial"/>
                  <w:caps/>
                  <w:color w:val="4472C4" w:themeColor="accent1"/>
                  <w:sz w:val="72"/>
                  <w:szCs w:val="72"/>
                </w:rPr>
                <w:t>entrepreneur</w:t>
              </w:r>
              <w:r w:rsidR="00D23D84">
                <w:rPr>
                  <w:rFonts w:ascii="Arial" w:eastAsiaTheme="majorEastAsia" w:hAnsi="Arial" w:cs="Arial"/>
                  <w:caps/>
                  <w:color w:val="4472C4" w:themeColor="accent1"/>
                  <w:sz w:val="72"/>
                  <w:szCs w:val="72"/>
                </w:rPr>
                <w:t>ial</w:t>
              </w:r>
            </w:sdtContent>
          </w:sdt>
          <w:r w:rsidR="00D23D84">
            <w:rPr>
              <w:rFonts w:ascii="Arial" w:eastAsiaTheme="majorEastAsia" w:hAnsi="Arial" w:cs="Arial"/>
              <w:caps/>
              <w:color w:val="4472C4" w:themeColor="accent1"/>
              <w:sz w:val="80"/>
              <w:szCs w:val="80"/>
            </w:rPr>
            <w:t xml:space="preserve"> motivation</w:t>
          </w:r>
        </w:p>
        <w:p w:rsidR="00CD6C4E" w:rsidRPr="00C17543" w:rsidRDefault="00D23D84" w:rsidP="00CD6C4E">
          <w:pPr>
            <w:pStyle w:val="NoSpacing"/>
            <w:jc w:val="center"/>
            <w:rPr>
              <w:rFonts w:ascii="Arial" w:hAnsi="Arial" w:cs="Arial"/>
              <w:color w:val="4472C4" w:themeColor="accent1"/>
              <w:sz w:val="28"/>
              <w:szCs w:val="28"/>
            </w:rPr>
          </w:pPr>
          <w:r>
            <w:rPr>
              <w:rFonts w:ascii="Arial" w:hAnsi="Arial" w:cs="Arial"/>
              <w:color w:val="4472C4" w:themeColor="accent1"/>
              <w:sz w:val="28"/>
              <w:szCs w:val="28"/>
            </w:rPr>
            <w:t>By Toby Mackie</w:t>
          </w:r>
        </w:p>
        <w:p w:rsidR="00CD6C4E" w:rsidRPr="00C17543" w:rsidRDefault="00CD6C4E" w:rsidP="00CD6C4E">
          <w:pPr>
            <w:pStyle w:val="NoSpacing"/>
            <w:spacing w:before="480"/>
            <w:jc w:val="center"/>
            <w:rPr>
              <w:rFonts w:ascii="Arial" w:hAnsi="Arial" w:cs="Arial"/>
              <w:color w:val="4472C4" w:themeColor="accent1"/>
            </w:rPr>
          </w:pPr>
          <w:r w:rsidRPr="00C17543">
            <w:rPr>
              <w:rFonts w:ascii="Arial" w:hAnsi="Arial" w:cs="Arial"/>
              <w:noProof/>
              <w:color w:val="4472C4" w:themeColor="accent1"/>
              <w:lang w:val="en-GB" w:eastAsia="en-GB"/>
            </w:rPr>
            <mc:AlternateContent>
              <mc:Choice Requires="wps">
                <w:drawing>
                  <wp:anchor distT="0" distB="0" distL="114300" distR="114300" simplePos="0" relativeHeight="251659264" behindDoc="0" locked="0" layoutInCell="1" allowOverlap="1" wp14:anchorId="1370B68F" wp14:editId="661842A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91544815"/>
                                  <w:dataBinding w:prefixMappings="xmlns:ns0='http://schemas.microsoft.com/office/2006/coverPageProps' " w:xpath="/ns0:CoverPageProperties[1]/ns0:PublishDate[1]" w:storeItemID="{55AF091B-3C7A-41E3-B477-F2FDAA23CFDA}"/>
                                  <w:date w:fullDate="2019-01-15T00:00:00Z">
                                    <w:dateFormat w:val="MMMM d, yyyy"/>
                                    <w:lid w:val="en-US"/>
                                    <w:storeMappedDataAs w:val="dateTime"/>
                                    <w:calendar w:val="gregorian"/>
                                  </w:date>
                                </w:sdtPr>
                                <w:sdtEndPr/>
                                <w:sdtContent>
                                  <w:p w:rsidR="006002A3" w:rsidRDefault="008129C5" w:rsidP="00CD6C4E">
                                    <w:pPr>
                                      <w:pStyle w:val="NoSpacing"/>
                                      <w:spacing w:after="40"/>
                                      <w:jc w:val="center"/>
                                      <w:rPr>
                                        <w:caps/>
                                        <w:color w:val="4472C4" w:themeColor="accent1"/>
                                        <w:sz w:val="28"/>
                                        <w:szCs w:val="28"/>
                                      </w:rPr>
                                    </w:pPr>
                                    <w:r>
                                      <w:rPr>
                                        <w:caps/>
                                        <w:color w:val="4472C4" w:themeColor="accent1"/>
                                        <w:sz w:val="28"/>
                                        <w:szCs w:val="28"/>
                                      </w:rPr>
                                      <w:t>January 15, 2019</w:t>
                                    </w:r>
                                  </w:p>
                                </w:sdtContent>
                              </w:sdt>
                              <w:p w:rsidR="006002A3" w:rsidRDefault="00D23D84" w:rsidP="00D23D84">
                                <w:pPr>
                                  <w:pStyle w:val="NoSpacing"/>
                                  <w:jc w:val="center"/>
                                  <w:rPr>
                                    <w:color w:val="4472C4" w:themeColor="accent1"/>
                                  </w:rPr>
                                </w:pPr>
                                <w:sdt>
                                  <w:sdtPr>
                                    <w:rPr>
                                      <w:rFonts w:ascii="Times New Roman" w:hAnsi="Times New Roman" w:cs="Times New Roman"/>
                                      <w:caps/>
                                      <w:color w:val="4472C4" w:themeColor="accent1"/>
                                    </w:rPr>
                                    <w:alias w:val="Company"/>
                                    <w:tag w:val=""/>
                                    <w:id w:val="-2141412341"/>
                                    <w:dataBinding w:prefixMappings="xmlns:ns0='http://schemas.openxmlformats.org/officeDocument/2006/extended-properties' " w:xpath="/ns0:Properties[1]/ns0:Company[1]" w:storeItemID="{6668398D-A668-4E3E-A5EB-62B293D839F1}"/>
                                    <w:text/>
                                  </w:sdtPr>
                                  <w:sdtContent>
                                    <w:r w:rsidRPr="00D23D84">
                                      <w:rPr>
                                        <w:rFonts w:ascii="Times New Roman" w:hAnsi="Times New Roman" w:cs="Times New Roman"/>
                                        <w:caps/>
                                        <w:color w:val="4472C4" w:themeColor="accent1"/>
                                      </w:rPr>
                                      <w:t xml:space="preserve">UNIVERSITY OF WALES TRINITY SAINT DAVID     </w:t>
                                    </w:r>
                                  </w:sdtContent>
                                </w:sdt>
                              </w:p>
                              <w:p w:rsidR="006002A3" w:rsidRDefault="000B5DD9" w:rsidP="00CD6C4E">
                                <w:pPr>
                                  <w:pStyle w:val="NoSpacing"/>
                                  <w:jc w:val="center"/>
                                  <w:rPr>
                                    <w:color w:val="4472C4" w:themeColor="accent1"/>
                                  </w:rPr>
                                </w:pPr>
                                <w:sdt>
                                  <w:sdtPr>
                                    <w:rPr>
                                      <w:color w:val="4472C4" w:themeColor="accent1"/>
                                    </w:rPr>
                                    <w:alias w:val="Address"/>
                                    <w:tag w:val=""/>
                                    <w:id w:val="-1543444177"/>
                                    <w:showingPlcHdr/>
                                    <w:dataBinding w:prefixMappings="xmlns:ns0='http://schemas.microsoft.com/office/2006/coverPageProps' " w:xpath="/ns0:CoverPageProperties[1]/ns0:CompanyAddress[1]" w:storeItemID="{55AF091B-3C7A-41E3-B477-F2FDAA23CFDA}"/>
                                    <w:text/>
                                  </w:sdtPr>
                                  <w:sdtEndPr/>
                                  <w:sdtContent>
                                    <w:r w:rsidR="006002A3">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370B68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91544815"/>
                            <w:dataBinding w:prefixMappings="xmlns:ns0='http://schemas.microsoft.com/office/2006/coverPageProps' " w:xpath="/ns0:CoverPageProperties[1]/ns0:PublishDate[1]" w:storeItemID="{55AF091B-3C7A-41E3-B477-F2FDAA23CFDA}"/>
                            <w:date w:fullDate="2019-01-15T00:00:00Z">
                              <w:dateFormat w:val="MMMM d, yyyy"/>
                              <w:lid w:val="en-US"/>
                              <w:storeMappedDataAs w:val="dateTime"/>
                              <w:calendar w:val="gregorian"/>
                            </w:date>
                          </w:sdtPr>
                          <w:sdtEndPr/>
                          <w:sdtContent>
                            <w:p w:rsidR="006002A3" w:rsidRDefault="008129C5" w:rsidP="00CD6C4E">
                              <w:pPr>
                                <w:pStyle w:val="NoSpacing"/>
                                <w:spacing w:after="40"/>
                                <w:jc w:val="center"/>
                                <w:rPr>
                                  <w:caps/>
                                  <w:color w:val="4472C4" w:themeColor="accent1"/>
                                  <w:sz w:val="28"/>
                                  <w:szCs w:val="28"/>
                                </w:rPr>
                              </w:pPr>
                              <w:r>
                                <w:rPr>
                                  <w:caps/>
                                  <w:color w:val="4472C4" w:themeColor="accent1"/>
                                  <w:sz w:val="28"/>
                                  <w:szCs w:val="28"/>
                                </w:rPr>
                                <w:t>January 15, 2019</w:t>
                              </w:r>
                            </w:p>
                          </w:sdtContent>
                        </w:sdt>
                        <w:p w:rsidR="006002A3" w:rsidRDefault="00D23D84" w:rsidP="00D23D84">
                          <w:pPr>
                            <w:pStyle w:val="NoSpacing"/>
                            <w:jc w:val="center"/>
                            <w:rPr>
                              <w:color w:val="4472C4" w:themeColor="accent1"/>
                            </w:rPr>
                          </w:pPr>
                          <w:sdt>
                            <w:sdtPr>
                              <w:rPr>
                                <w:rFonts w:ascii="Times New Roman" w:hAnsi="Times New Roman" w:cs="Times New Roman"/>
                                <w:caps/>
                                <w:color w:val="4472C4" w:themeColor="accent1"/>
                              </w:rPr>
                              <w:alias w:val="Company"/>
                              <w:tag w:val=""/>
                              <w:id w:val="-2141412341"/>
                              <w:dataBinding w:prefixMappings="xmlns:ns0='http://schemas.openxmlformats.org/officeDocument/2006/extended-properties' " w:xpath="/ns0:Properties[1]/ns0:Company[1]" w:storeItemID="{6668398D-A668-4E3E-A5EB-62B293D839F1}"/>
                              <w:text/>
                            </w:sdtPr>
                            <w:sdtContent>
                              <w:r w:rsidRPr="00D23D84">
                                <w:rPr>
                                  <w:rFonts w:ascii="Times New Roman" w:hAnsi="Times New Roman" w:cs="Times New Roman"/>
                                  <w:caps/>
                                  <w:color w:val="4472C4" w:themeColor="accent1"/>
                                </w:rPr>
                                <w:t xml:space="preserve">UNIVERSITY OF WALES TRINITY SAINT DAVID     </w:t>
                              </w:r>
                            </w:sdtContent>
                          </w:sdt>
                        </w:p>
                        <w:p w:rsidR="006002A3" w:rsidRDefault="000B5DD9" w:rsidP="00CD6C4E">
                          <w:pPr>
                            <w:pStyle w:val="NoSpacing"/>
                            <w:jc w:val="center"/>
                            <w:rPr>
                              <w:color w:val="4472C4" w:themeColor="accent1"/>
                            </w:rPr>
                          </w:pPr>
                          <w:sdt>
                            <w:sdtPr>
                              <w:rPr>
                                <w:color w:val="4472C4" w:themeColor="accent1"/>
                              </w:rPr>
                              <w:alias w:val="Address"/>
                              <w:tag w:val=""/>
                              <w:id w:val="-1543444177"/>
                              <w:showingPlcHdr/>
                              <w:dataBinding w:prefixMappings="xmlns:ns0='http://schemas.microsoft.com/office/2006/coverPageProps' " w:xpath="/ns0:CoverPageProperties[1]/ns0:CompanyAddress[1]" w:storeItemID="{55AF091B-3C7A-41E3-B477-F2FDAA23CFDA}"/>
                              <w:text/>
                            </w:sdtPr>
                            <w:sdtEndPr/>
                            <w:sdtContent>
                              <w:r w:rsidR="006002A3">
                                <w:rPr>
                                  <w:color w:val="4472C4" w:themeColor="accent1"/>
                                </w:rPr>
                                <w:t xml:space="preserve">     </w:t>
                              </w:r>
                            </w:sdtContent>
                          </w:sdt>
                        </w:p>
                      </w:txbxContent>
                    </v:textbox>
                    <w10:wrap anchorx="margin" anchory="page"/>
                  </v:shape>
                </w:pict>
              </mc:Fallback>
            </mc:AlternateContent>
          </w:r>
          <w:r w:rsidRPr="00C17543">
            <w:rPr>
              <w:rFonts w:ascii="Arial" w:hAnsi="Arial" w:cs="Arial"/>
              <w:noProof/>
              <w:color w:val="4472C4" w:themeColor="accent1"/>
              <w:lang w:val="en-GB" w:eastAsia="en-GB"/>
            </w:rPr>
            <w:drawing>
              <wp:inline distT="0" distB="0" distL="0" distR="0" wp14:anchorId="4BC1A4B5" wp14:editId="5ED89BC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r w:rsidRPr="00C17543">
            <w:rPr>
              <w:rFonts w:ascii="Arial" w:hAnsi="Arial" w:cs="Arial"/>
            </w:rPr>
            <w:tab/>
          </w:r>
        </w:p>
        <w:p w:rsidR="00CD6C4E" w:rsidRPr="00C17543" w:rsidRDefault="00CD6C4E" w:rsidP="00CD6C4E">
          <w:pPr>
            <w:pStyle w:val="Heading1"/>
            <w:tabs>
              <w:tab w:val="left" w:pos="3000"/>
            </w:tabs>
            <w:rPr>
              <w:rFonts w:ascii="Arial" w:hAnsi="Arial" w:cs="Arial"/>
            </w:rPr>
          </w:pPr>
        </w:p>
        <w:p w:rsidR="00CD6C4E" w:rsidRPr="00C17543" w:rsidRDefault="00CD6C4E" w:rsidP="00CD6C4E">
          <w:pPr>
            <w:pStyle w:val="Heading1"/>
            <w:rPr>
              <w:rFonts w:ascii="Arial" w:hAnsi="Arial" w:cs="Arial"/>
            </w:rPr>
          </w:pPr>
          <w:r w:rsidRPr="00C17543">
            <w:rPr>
              <w:rFonts w:ascii="Arial" w:hAnsi="Arial" w:cs="Arial"/>
            </w:rPr>
            <w:br w:type="page"/>
          </w:r>
          <w:bookmarkStart w:id="1" w:name="_Toc535344016"/>
          <w:r w:rsidRPr="00C17543">
            <w:rPr>
              <w:rFonts w:ascii="Arial" w:hAnsi="Arial" w:cs="Arial"/>
            </w:rPr>
            <w:lastRenderedPageBreak/>
            <w:t>Executive Summary</w:t>
          </w:r>
          <w:bookmarkEnd w:id="1"/>
        </w:p>
        <w:p w:rsidR="009E29ED" w:rsidRPr="006F3DCB" w:rsidRDefault="009E29ED" w:rsidP="009E29ED">
          <w:pPr>
            <w:rPr>
              <w:rFonts w:cs="Arial"/>
            </w:rPr>
          </w:pPr>
          <w:r w:rsidRPr="006F3DCB">
            <w:rPr>
              <w:rFonts w:cs="Arial"/>
            </w:rPr>
            <w:t xml:space="preserve">The purpose of this report is to analyse </w:t>
          </w:r>
          <w:r>
            <w:rPr>
              <w:rFonts w:cs="Arial"/>
            </w:rPr>
            <w:t xml:space="preserve">the </w:t>
          </w:r>
          <w:r w:rsidRPr="006F3DCB">
            <w:rPr>
              <w:rFonts w:cs="Arial"/>
            </w:rPr>
            <w:t xml:space="preserve">various respected definitions of entrepreneurship. Done so by defining the elements of entrepreneurial </w:t>
          </w:r>
          <w:r>
            <w:rPr>
              <w:rFonts w:cs="Arial"/>
            </w:rPr>
            <w:t>behaviour and</w:t>
          </w:r>
          <w:r w:rsidRPr="006F3DCB">
            <w:rPr>
              <w:rFonts w:cs="Arial"/>
            </w:rPr>
            <w:t xml:space="preserve"> actions</w:t>
          </w:r>
          <w:r>
            <w:rPr>
              <w:rFonts w:cs="Arial"/>
            </w:rPr>
            <w:t xml:space="preserve"> that are</w:t>
          </w:r>
          <w:r w:rsidRPr="006F3DCB">
            <w:rPr>
              <w:rFonts w:cs="Arial"/>
            </w:rPr>
            <w:t xml:space="preserve"> seen </w:t>
          </w:r>
          <w:r>
            <w:rPr>
              <w:rFonts w:cs="Arial"/>
            </w:rPr>
            <w:t xml:space="preserve">to be </w:t>
          </w:r>
          <w:r w:rsidRPr="006F3DCB">
            <w:rPr>
              <w:rFonts w:cs="Arial"/>
            </w:rPr>
            <w:t>demonstrated during the career of a select entrepreneur. In the interest of representing</w:t>
          </w:r>
          <w:r w:rsidR="00B75813">
            <w:rPr>
              <w:rFonts w:cs="Arial"/>
            </w:rPr>
            <w:t xml:space="preserve"> a</w:t>
          </w:r>
          <w:r w:rsidRPr="006F3DCB">
            <w:rPr>
              <w:rFonts w:cs="Arial"/>
            </w:rPr>
            <w:t xml:space="preserve"> modern industr</w:t>
          </w:r>
          <w:r w:rsidR="00C82141">
            <w:rPr>
              <w:rFonts w:cs="Arial"/>
            </w:rPr>
            <w:t>y</w:t>
          </w:r>
          <w:r w:rsidRPr="006F3DCB">
            <w:rPr>
              <w:rFonts w:cs="Arial"/>
            </w:rPr>
            <w:t xml:space="preserve">, the decision was made to do </w:t>
          </w:r>
          <w:r>
            <w:rPr>
              <w:rFonts w:cs="Arial"/>
            </w:rPr>
            <w:t>so</w:t>
          </w:r>
          <w:r w:rsidRPr="006F3DCB">
            <w:rPr>
              <w:rFonts w:cs="Arial"/>
            </w:rPr>
            <w:t xml:space="preserve"> by selecting a case study who is a defining figure from YouTube, the online social media platform</w:t>
          </w:r>
          <w:r>
            <w:rPr>
              <w:rFonts w:cs="Arial"/>
            </w:rPr>
            <w:t>. This being a base platform for creative individuals to achieve recognition for their creativity and gain a following. This showing the possibilities of social media</w:t>
          </w:r>
          <w:r w:rsidRPr="006F3DCB">
            <w:rPr>
              <w:rFonts w:cs="Arial"/>
            </w:rPr>
            <w:t xml:space="preserve"> to be a </w:t>
          </w:r>
          <w:r>
            <w:rPr>
              <w:rFonts w:cs="Arial"/>
            </w:rPr>
            <w:t>budding</w:t>
          </w:r>
          <w:r w:rsidRPr="006F3DCB">
            <w:rPr>
              <w:rFonts w:cs="Arial"/>
            </w:rPr>
            <w:t xml:space="preserve"> modern industry capable of financially supporting and nurturing future entrepreneurs.   </w:t>
          </w:r>
        </w:p>
        <w:p w:rsidR="00CD6C4E" w:rsidRPr="00C17543" w:rsidRDefault="00CD6C4E" w:rsidP="00CD6C4E">
          <w:pPr>
            <w:rPr>
              <w:rFonts w:cs="Arial"/>
            </w:rPr>
          </w:pPr>
        </w:p>
        <w:p w:rsidR="00CD6C4E" w:rsidRPr="00C17543" w:rsidRDefault="00CD6C4E" w:rsidP="00CD6C4E">
          <w:pPr>
            <w:rPr>
              <w:rFonts w:cs="Arial"/>
            </w:rPr>
          </w:pPr>
        </w:p>
        <w:p w:rsidR="00CD6C4E" w:rsidRPr="00C17543" w:rsidRDefault="00CD6C4E" w:rsidP="00CD6C4E">
          <w:pPr>
            <w:rPr>
              <w:rFonts w:cs="Arial"/>
            </w:rPr>
          </w:pPr>
        </w:p>
        <w:p w:rsidR="00CD6C4E" w:rsidRPr="00C17543" w:rsidRDefault="00CD6C4E" w:rsidP="00CD6C4E">
          <w:pPr>
            <w:rPr>
              <w:rFonts w:cs="Arial"/>
            </w:rPr>
          </w:pPr>
        </w:p>
        <w:p w:rsidR="00CD6C4E" w:rsidRPr="00C17543" w:rsidRDefault="00CD6C4E" w:rsidP="00CD6C4E">
          <w:pPr>
            <w:rPr>
              <w:rFonts w:cs="Arial"/>
            </w:rPr>
          </w:pPr>
        </w:p>
        <w:p w:rsidR="00CD6C4E" w:rsidRPr="00C17543" w:rsidRDefault="00CD6C4E" w:rsidP="00CD6C4E">
          <w:pPr>
            <w:rPr>
              <w:rFonts w:cs="Arial"/>
            </w:rPr>
          </w:pPr>
        </w:p>
        <w:p w:rsidR="00CD6C4E" w:rsidRPr="00C17543" w:rsidRDefault="00CD6C4E" w:rsidP="00CD6C4E">
          <w:pPr>
            <w:rPr>
              <w:rFonts w:cs="Arial"/>
            </w:rPr>
          </w:pPr>
        </w:p>
        <w:p w:rsidR="00CD6C4E" w:rsidRPr="00C17543" w:rsidRDefault="00CD6C4E" w:rsidP="00CD6C4E">
          <w:pPr>
            <w:rPr>
              <w:rFonts w:cs="Arial"/>
            </w:rPr>
          </w:pPr>
        </w:p>
        <w:p w:rsidR="00CD6C4E" w:rsidRPr="00C17543" w:rsidRDefault="00CD6C4E" w:rsidP="00CD6C4E">
          <w:pPr>
            <w:rPr>
              <w:rFonts w:cs="Arial"/>
            </w:rPr>
          </w:pPr>
        </w:p>
        <w:p w:rsidR="00CD6C4E" w:rsidRPr="00C17543" w:rsidRDefault="00CD6C4E" w:rsidP="00CD6C4E">
          <w:pPr>
            <w:rPr>
              <w:rFonts w:cs="Arial"/>
            </w:rPr>
          </w:pPr>
        </w:p>
        <w:p w:rsidR="00CD6C4E" w:rsidRPr="00C17543" w:rsidRDefault="00CD6C4E" w:rsidP="00CD6C4E">
          <w:pPr>
            <w:rPr>
              <w:rFonts w:cs="Arial"/>
            </w:rPr>
          </w:pPr>
        </w:p>
        <w:p w:rsidR="00CD6C4E" w:rsidRPr="00C17543" w:rsidRDefault="00CD6C4E" w:rsidP="00CD6C4E">
          <w:pPr>
            <w:rPr>
              <w:rFonts w:cs="Arial"/>
            </w:rPr>
          </w:pPr>
        </w:p>
        <w:p w:rsidR="00CD6C4E" w:rsidRPr="00C17543" w:rsidRDefault="00CD6C4E" w:rsidP="00CD6C4E">
          <w:pPr>
            <w:rPr>
              <w:rFonts w:cs="Arial"/>
            </w:rPr>
          </w:pPr>
        </w:p>
        <w:p w:rsidR="00CD6C4E" w:rsidRPr="00C17543" w:rsidRDefault="00CD6C4E" w:rsidP="00CD6C4E">
          <w:pPr>
            <w:rPr>
              <w:rFonts w:cs="Arial"/>
            </w:rPr>
          </w:pPr>
        </w:p>
        <w:p w:rsidR="00CD6C4E" w:rsidRPr="00C17543" w:rsidRDefault="00CD6C4E" w:rsidP="00CD6C4E">
          <w:pPr>
            <w:rPr>
              <w:rFonts w:cs="Arial"/>
            </w:rPr>
          </w:pPr>
        </w:p>
        <w:p w:rsidR="00CD6C4E" w:rsidRPr="00C17543" w:rsidRDefault="00CD6C4E" w:rsidP="00CD6C4E">
          <w:pPr>
            <w:rPr>
              <w:rFonts w:cs="Arial"/>
            </w:rPr>
          </w:pPr>
        </w:p>
        <w:p w:rsidR="00CD6C4E" w:rsidRPr="00C17543" w:rsidRDefault="00CD6C4E" w:rsidP="00CD6C4E">
          <w:pPr>
            <w:rPr>
              <w:rFonts w:cs="Arial"/>
            </w:rPr>
          </w:pPr>
        </w:p>
        <w:p w:rsidR="00CD6C4E" w:rsidRPr="00C17543" w:rsidRDefault="00CD6C4E" w:rsidP="00CD6C4E">
          <w:pPr>
            <w:rPr>
              <w:rFonts w:cs="Arial"/>
            </w:rPr>
          </w:pPr>
        </w:p>
        <w:p w:rsidR="00CD6C4E" w:rsidRPr="00C17543" w:rsidRDefault="00CD6C4E" w:rsidP="00CD6C4E">
          <w:pPr>
            <w:rPr>
              <w:rFonts w:cs="Arial"/>
            </w:rPr>
          </w:pPr>
        </w:p>
        <w:p w:rsidR="00CD6C4E" w:rsidRPr="00C17543" w:rsidRDefault="00CD6C4E" w:rsidP="00CD6C4E">
          <w:pPr>
            <w:rPr>
              <w:rFonts w:cs="Arial"/>
            </w:rPr>
          </w:pPr>
        </w:p>
        <w:p w:rsidR="00CD6C4E" w:rsidRPr="00C17543" w:rsidRDefault="00CD6C4E" w:rsidP="00CD6C4E">
          <w:pPr>
            <w:rPr>
              <w:rFonts w:cs="Arial"/>
            </w:rPr>
          </w:pPr>
        </w:p>
        <w:p w:rsidR="00CD6C4E" w:rsidRPr="00C17543" w:rsidRDefault="00CD6C4E" w:rsidP="00CD6C4E">
          <w:pPr>
            <w:rPr>
              <w:rFonts w:cs="Arial"/>
            </w:rPr>
          </w:pPr>
        </w:p>
        <w:p w:rsidR="00CD6C4E" w:rsidRPr="00C17543" w:rsidRDefault="00CD6C4E" w:rsidP="00CD6C4E">
          <w:pPr>
            <w:rPr>
              <w:rFonts w:cs="Arial"/>
            </w:rPr>
          </w:pPr>
        </w:p>
        <w:sdt>
          <w:sdtPr>
            <w:rPr>
              <w:rFonts w:ascii="Arial" w:eastAsiaTheme="minorHAnsi" w:hAnsi="Arial" w:cs="Arial"/>
              <w:color w:val="auto"/>
              <w:sz w:val="22"/>
              <w:szCs w:val="22"/>
              <w:lang w:val="en-GB"/>
            </w:rPr>
            <w:id w:val="-1297214018"/>
            <w:docPartObj>
              <w:docPartGallery w:val="Table of Contents"/>
              <w:docPartUnique/>
            </w:docPartObj>
          </w:sdtPr>
          <w:sdtEndPr>
            <w:rPr>
              <w:b/>
              <w:bCs/>
              <w:noProof/>
              <w:sz w:val="24"/>
            </w:rPr>
          </w:sdtEndPr>
          <w:sdtContent>
            <w:p w:rsidR="00CD6C4E" w:rsidRPr="00C17543" w:rsidRDefault="00CD6C4E" w:rsidP="00CD6C4E">
              <w:pPr>
                <w:pStyle w:val="TOCHeading"/>
                <w:rPr>
                  <w:rFonts w:ascii="Arial" w:hAnsi="Arial" w:cs="Arial"/>
                </w:rPr>
              </w:pPr>
              <w:r w:rsidRPr="00C17543">
                <w:rPr>
                  <w:rFonts w:ascii="Arial" w:hAnsi="Arial" w:cs="Arial"/>
                </w:rPr>
                <w:t>Table of Contents</w:t>
              </w:r>
            </w:p>
            <w:p w:rsidR="00316A0E" w:rsidRDefault="00CD6C4E">
              <w:pPr>
                <w:pStyle w:val="TOC1"/>
                <w:tabs>
                  <w:tab w:val="right" w:leader="dot" w:pos="9016"/>
                </w:tabs>
                <w:rPr>
                  <w:rFonts w:asciiTheme="minorHAnsi" w:eastAsiaTheme="minorEastAsia" w:hAnsiTheme="minorHAnsi"/>
                  <w:noProof/>
                  <w:sz w:val="22"/>
                  <w:lang w:eastAsia="en-GB"/>
                </w:rPr>
              </w:pPr>
              <w:r w:rsidRPr="00C17543">
                <w:rPr>
                  <w:rFonts w:cs="Arial"/>
                </w:rPr>
                <w:fldChar w:fldCharType="begin"/>
              </w:r>
              <w:r w:rsidRPr="00C17543">
                <w:rPr>
                  <w:rFonts w:cs="Arial"/>
                </w:rPr>
                <w:instrText xml:space="preserve"> TOC \o "1-3" \h \z \u </w:instrText>
              </w:r>
              <w:r w:rsidRPr="00C17543">
                <w:rPr>
                  <w:rFonts w:cs="Arial"/>
                </w:rPr>
                <w:fldChar w:fldCharType="separate"/>
              </w:r>
              <w:hyperlink w:anchor="_Toc535344016" w:history="1">
                <w:r w:rsidR="00316A0E" w:rsidRPr="00B4243C">
                  <w:rPr>
                    <w:rStyle w:val="Hyperlink"/>
                    <w:rFonts w:cs="Arial"/>
                    <w:noProof/>
                  </w:rPr>
                  <w:t>Executive Summary</w:t>
                </w:r>
                <w:r w:rsidR="00316A0E">
                  <w:rPr>
                    <w:noProof/>
                    <w:webHidden/>
                  </w:rPr>
                  <w:tab/>
                </w:r>
                <w:r w:rsidR="00316A0E">
                  <w:rPr>
                    <w:noProof/>
                    <w:webHidden/>
                  </w:rPr>
                  <w:fldChar w:fldCharType="begin"/>
                </w:r>
                <w:r w:rsidR="00316A0E">
                  <w:rPr>
                    <w:noProof/>
                    <w:webHidden/>
                  </w:rPr>
                  <w:instrText xml:space="preserve"> PAGEREF _Toc535344016 \h </w:instrText>
                </w:r>
                <w:r w:rsidR="00316A0E">
                  <w:rPr>
                    <w:noProof/>
                    <w:webHidden/>
                  </w:rPr>
                </w:r>
                <w:r w:rsidR="00316A0E">
                  <w:rPr>
                    <w:noProof/>
                    <w:webHidden/>
                  </w:rPr>
                  <w:fldChar w:fldCharType="separate"/>
                </w:r>
                <w:r w:rsidR="00316A0E">
                  <w:rPr>
                    <w:noProof/>
                    <w:webHidden/>
                  </w:rPr>
                  <w:t>1</w:t>
                </w:r>
                <w:r w:rsidR="00316A0E">
                  <w:rPr>
                    <w:noProof/>
                    <w:webHidden/>
                  </w:rPr>
                  <w:fldChar w:fldCharType="end"/>
                </w:r>
              </w:hyperlink>
            </w:p>
            <w:p w:rsidR="00316A0E" w:rsidRDefault="000B5DD9">
              <w:pPr>
                <w:pStyle w:val="TOC1"/>
                <w:tabs>
                  <w:tab w:val="left" w:pos="440"/>
                  <w:tab w:val="right" w:leader="dot" w:pos="9016"/>
                </w:tabs>
                <w:rPr>
                  <w:rFonts w:asciiTheme="minorHAnsi" w:eastAsiaTheme="minorEastAsia" w:hAnsiTheme="minorHAnsi"/>
                  <w:noProof/>
                  <w:sz w:val="22"/>
                  <w:lang w:eastAsia="en-GB"/>
                </w:rPr>
              </w:pPr>
              <w:hyperlink w:anchor="_Toc535344017" w:history="1">
                <w:r w:rsidR="00316A0E" w:rsidRPr="00B4243C">
                  <w:rPr>
                    <w:rStyle w:val="Hyperlink"/>
                    <w:rFonts w:cs="Arial"/>
                    <w:b/>
                    <w:noProof/>
                  </w:rPr>
                  <w:t>1.</w:t>
                </w:r>
                <w:r w:rsidR="00316A0E">
                  <w:rPr>
                    <w:rFonts w:asciiTheme="minorHAnsi" w:eastAsiaTheme="minorEastAsia" w:hAnsiTheme="minorHAnsi"/>
                    <w:noProof/>
                    <w:sz w:val="22"/>
                    <w:lang w:eastAsia="en-GB"/>
                  </w:rPr>
                  <w:tab/>
                </w:r>
                <w:r w:rsidR="00316A0E" w:rsidRPr="00B4243C">
                  <w:rPr>
                    <w:rStyle w:val="Hyperlink"/>
                    <w:rFonts w:cs="Arial"/>
                    <w:noProof/>
                  </w:rPr>
                  <w:t>Introduction</w:t>
                </w:r>
                <w:r w:rsidR="00316A0E">
                  <w:rPr>
                    <w:noProof/>
                    <w:webHidden/>
                  </w:rPr>
                  <w:tab/>
                </w:r>
                <w:r w:rsidR="00316A0E">
                  <w:rPr>
                    <w:noProof/>
                    <w:webHidden/>
                  </w:rPr>
                  <w:fldChar w:fldCharType="begin"/>
                </w:r>
                <w:r w:rsidR="00316A0E">
                  <w:rPr>
                    <w:noProof/>
                    <w:webHidden/>
                  </w:rPr>
                  <w:instrText xml:space="preserve"> PAGEREF _Toc535344017 \h </w:instrText>
                </w:r>
                <w:r w:rsidR="00316A0E">
                  <w:rPr>
                    <w:noProof/>
                    <w:webHidden/>
                  </w:rPr>
                </w:r>
                <w:r w:rsidR="00316A0E">
                  <w:rPr>
                    <w:noProof/>
                    <w:webHidden/>
                  </w:rPr>
                  <w:fldChar w:fldCharType="separate"/>
                </w:r>
                <w:r w:rsidR="00316A0E">
                  <w:rPr>
                    <w:noProof/>
                    <w:webHidden/>
                  </w:rPr>
                  <w:t>3</w:t>
                </w:r>
                <w:r w:rsidR="00316A0E">
                  <w:rPr>
                    <w:noProof/>
                    <w:webHidden/>
                  </w:rPr>
                  <w:fldChar w:fldCharType="end"/>
                </w:r>
              </w:hyperlink>
            </w:p>
            <w:p w:rsidR="00316A0E" w:rsidRDefault="000B5DD9">
              <w:pPr>
                <w:pStyle w:val="TOC1"/>
                <w:tabs>
                  <w:tab w:val="left" w:pos="440"/>
                  <w:tab w:val="right" w:leader="dot" w:pos="9016"/>
                </w:tabs>
                <w:rPr>
                  <w:rFonts w:asciiTheme="minorHAnsi" w:eastAsiaTheme="minorEastAsia" w:hAnsiTheme="minorHAnsi"/>
                  <w:noProof/>
                  <w:sz w:val="22"/>
                  <w:lang w:eastAsia="en-GB"/>
                </w:rPr>
              </w:pPr>
              <w:hyperlink w:anchor="_Toc535344018" w:history="1">
                <w:r w:rsidR="00316A0E" w:rsidRPr="00B4243C">
                  <w:rPr>
                    <w:rStyle w:val="Hyperlink"/>
                    <w:rFonts w:cs="Arial"/>
                    <w:b/>
                    <w:noProof/>
                  </w:rPr>
                  <w:t>2.</w:t>
                </w:r>
                <w:r w:rsidR="00316A0E">
                  <w:rPr>
                    <w:rFonts w:asciiTheme="minorHAnsi" w:eastAsiaTheme="minorEastAsia" w:hAnsiTheme="minorHAnsi"/>
                    <w:noProof/>
                    <w:sz w:val="22"/>
                    <w:lang w:eastAsia="en-GB"/>
                  </w:rPr>
                  <w:tab/>
                </w:r>
                <w:r w:rsidR="00316A0E" w:rsidRPr="00B4243C">
                  <w:rPr>
                    <w:rStyle w:val="Hyperlink"/>
                    <w:rFonts w:cs="Arial"/>
                    <w:noProof/>
                  </w:rPr>
                  <w:t>Definition of Entrepreneurship</w:t>
                </w:r>
                <w:r w:rsidR="00316A0E">
                  <w:rPr>
                    <w:noProof/>
                    <w:webHidden/>
                  </w:rPr>
                  <w:tab/>
                </w:r>
                <w:r w:rsidR="00316A0E">
                  <w:rPr>
                    <w:noProof/>
                    <w:webHidden/>
                  </w:rPr>
                  <w:fldChar w:fldCharType="begin"/>
                </w:r>
                <w:r w:rsidR="00316A0E">
                  <w:rPr>
                    <w:noProof/>
                    <w:webHidden/>
                  </w:rPr>
                  <w:instrText xml:space="preserve"> PAGEREF _Toc535344018 \h </w:instrText>
                </w:r>
                <w:r w:rsidR="00316A0E">
                  <w:rPr>
                    <w:noProof/>
                    <w:webHidden/>
                  </w:rPr>
                </w:r>
                <w:r w:rsidR="00316A0E">
                  <w:rPr>
                    <w:noProof/>
                    <w:webHidden/>
                  </w:rPr>
                  <w:fldChar w:fldCharType="separate"/>
                </w:r>
                <w:r w:rsidR="00316A0E">
                  <w:rPr>
                    <w:noProof/>
                    <w:webHidden/>
                  </w:rPr>
                  <w:t>4</w:t>
                </w:r>
                <w:r w:rsidR="00316A0E">
                  <w:rPr>
                    <w:noProof/>
                    <w:webHidden/>
                  </w:rPr>
                  <w:fldChar w:fldCharType="end"/>
                </w:r>
              </w:hyperlink>
            </w:p>
            <w:p w:rsidR="00316A0E" w:rsidRDefault="000B5DD9">
              <w:pPr>
                <w:pStyle w:val="TOC1"/>
                <w:tabs>
                  <w:tab w:val="left" w:pos="440"/>
                  <w:tab w:val="right" w:leader="dot" w:pos="9016"/>
                </w:tabs>
                <w:rPr>
                  <w:rFonts w:asciiTheme="minorHAnsi" w:eastAsiaTheme="minorEastAsia" w:hAnsiTheme="minorHAnsi"/>
                  <w:noProof/>
                  <w:sz w:val="22"/>
                  <w:lang w:eastAsia="en-GB"/>
                </w:rPr>
              </w:pPr>
              <w:hyperlink w:anchor="_Toc535344019" w:history="1">
                <w:r w:rsidR="00316A0E" w:rsidRPr="00B4243C">
                  <w:rPr>
                    <w:rStyle w:val="Hyperlink"/>
                    <w:rFonts w:cs="Arial"/>
                    <w:b/>
                    <w:noProof/>
                  </w:rPr>
                  <w:t>3.</w:t>
                </w:r>
                <w:r w:rsidR="00316A0E">
                  <w:rPr>
                    <w:rFonts w:asciiTheme="minorHAnsi" w:eastAsiaTheme="minorEastAsia" w:hAnsiTheme="minorHAnsi"/>
                    <w:noProof/>
                    <w:sz w:val="22"/>
                    <w:lang w:eastAsia="en-GB"/>
                  </w:rPr>
                  <w:tab/>
                </w:r>
                <w:r w:rsidR="00316A0E" w:rsidRPr="00B4243C">
                  <w:rPr>
                    <w:rStyle w:val="Hyperlink"/>
                    <w:rFonts w:cs="Arial"/>
                    <w:noProof/>
                  </w:rPr>
                  <w:t>Case Study - Casey Neistat</w:t>
                </w:r>
                <w:r w:rsidR="00316A0E">
                  <w:rPr>
                    <w:noProof/>
                    <w:webHidden/>
                  </w:rPr>
                  <w:tab/>
                </w:r>
                <w:r w:rsidR="00316A0E">
                  <w:rPr>
                    <w:noProof/>
                    <w:webHidden/>
                  </w:rPr>
                  <w:fldChar w:fldCharType="begin"/>
                </w:r>
                <w:r w:rsidR="00316A0E">
                  <w:rPr>
                    <w:noProof/>
                    <w:webHidden/>
                  </w:rPr>
                  <w:instrText xml:space="preserve"> PAGEREF _Toc535344019 \h </w:instrText>
                </w:r>
                <w:r w:rsidR="00316A0E">
                  <w:rPr>
                    <w:noProof/>
                    <w:webHidden/>
                  </w:rPr>
                </w:r>
                <w:r w:rsidR="00316A0E">
                  <w:rPr>
                    <w:noProof/>
                    <w:webHidden/>
                  </w:rPr>
                  <w:fldChar w:fldCharType="separate"/>
                </w:r>
                <w:r w:rsidR="00316A0E">
                  <w:rPr>
                    <w:noProof/>
                    <w:webHidden/>
                  </w:rPr>
                  <w:t>5</w:t>
                </w:r>
                <w:r w:rsidR="00316A0E">
                  <w:rPr>
                    <w:noProof/>
                    <w:webHidden/>
                  </w:rPr>
                  <w:fldChar w:fldCharType="end"/>
                </w:r>
              </w:hyperlink>
            </w:p>
            <w:p w:rsidR="00316A0E" w:rsidRDefault="000B5DD9">
              <w:pPr>
                <w:pStyle w:val="TOC1"/>
                <w:tabs>
                  <w:tab w:val="left" w:pos="440"/>
                  <w:tab w:val="right" w:leader="dot" w:pos="9016"/>
                </w:tabs>
                <w:rPr>
                  <w:rFonts w:asciiTheme="minorHAnsi" w:eastAsiaTheme="minorEastAsia" w:hAnsiTheme="minorHAnsi"/>
                  <w:noProof/>
                  <w:sz w:val="22"/>
                  <w:lang w:eastAsia="en-GB"/>
                </w:rPr>
              </w:pPr>
              <w:hyperlink w:anchor="_Toc535344020" w:history="1">
                <w:r w:rsidR="00316A0E" w:rsidRPr="00B4243C">
                  <w:rPr>
                    <w:rStyle w:val="Hyperlink"/>
                    <w:rFonts w:cs="Arial"/>
                    <w:b/>
                    <w:noProof/>
                  </w:rPr>
                  <w:t>4.</w:t>
                </w:r>
                <w:r w:rsidR="00316A0E">
                  <w:rPr>
                    <w:rFonts w:asciiTheme="minorHAnsi" w:eastAsiaTheme="minorEastAsia" w:hAnsiTheme="minorHAnsi"/>
                    <w:noProof/>
                    <w:sz w:val="22"/>
                    <w:lang w:eastAsia="en-GB"/>
                  </w:rPr>
                  <w:tab/>
                </w:r>
                <w:r w:rsidR="00316A0E" w:rsidRPr="00B4243C">
                  <w:rPr>
                    <w:rStyle w:val="Hyperlink"/>
                    <w:rFonts w:cs="Arial"/>
                    <w:noProof/>
                  </w:rPr>
                  <w:t>Entrepreneurial Motivational Theory</w:t>
                </w:r>
                <w:r w:rsidR="00316A0E">
                  <w:rPr>
                    <w:noProof/>
                    <w:webHidden/>
                  </w:rPr>
                  <w:tab/>
                </w:r>
                <w:r w:rsidR="00316A0E">
                  <w:rPr>
                    <w:noProof/>
                    <w:webHidden/>
                  </w:rPr>
                  <w:fldChar w:fldCharType="begin"/>
                </w:r>
                <w:r w:rsidR="00316A0E">
                  <w:rPr>
                    <w:noProof/>
                    <w:webHidden/>
                  </w:rPr>
                  <w:instrText xml:space="preserve"> PAGEREF _Toc535344020 \h </w:instrText>
                </w:r>
                <w:r w:rsidR="00316A0E">
                  <w:rPr>
                    <w:noProof/>
                    <w:webHidden/>
                  </w:rPr>
                </w:r>
                <w:r w:rsidR="00316A0E">
                  <w:rPr>
                    <w:noProof/>
                    <w:webHidden/>
                  </w:rPr>
                  <w:fldChar w:fldCharType="separate"/>
                </w:r>
                <w:r w:rsidR="00316A0E">
                  <w:rPr>
                    <w:noProof/>
                    <w:webHidden/>
                  </w:rPr>
                  <w:t>6</w:t>
                </w:r>
                <w:r w:rsidR="00316A0E">
                  <w:rPr>
                    <w:noProof/>
                    <w:webHidden/>
                  </w:rPr>
                  <w:fldChar w:fldCharType="end"/>
                </w:r>
              </w:hyperlink>
            </w:p>
            <w:p w:rsidR="00316A0E" w:rsidRDefault="000B5DD9">
              <w:pPr>
                <w:pStyle w:val="TOC1"/>
                <w:tabs>
                  <w:tab w:val="left" w:pos="440"/>
                  <w:tab w:val="right" w:leader="dot" w:pos="9016"/>
                </w:tabs>
                <w:rPr>
                  <w:rFonts w:asciiTheme="minorHAnsi" w:eastAsiaTheme="minorEastAsia" w:hAnsiTheme="minorHAnsi"/>
                  <w:noProof/>
                  <w:sz w:val="22"/>
                  <w:lang w:eastAsia="en-GB"/>
                </w:rPr>
              </w:pPr>
              <w:hyperlink w:anchor="_Toc535344021" w:history="1">
                <w:r w:rsidR="00316A0E" w:rsidRPr="00B4243C">
                  <w:rPr>
                    <w:rStyle w:val="Hyperlink"/>
                    <w:rFonts w:cs="Arial"/>
                    <w:b/>
                    <w:noProof/>
                  </w:rPr>
                  <w:t>5.</w:t>
                </w:r>
                <w:r w:rsidR="00316A0E">
                  <w:rPr>
                    <w:rFonts w:asciiTheme="minorHAnsi" w:eastAsiaTheme="minorEastAsia" w:hAnsiTheme="minorHAnsi"/>
                    <w:noProof/>
                    <w:sz w:val="22"/>
                    <w:lang w:eastAsia="en-GB"/>
                  </w:rPr>
                  <w:tab/>
                </w:r>
                <w:r w:rsidR="00316A0E" w:rsidRPr="00B4243C">
                  <w:rPr>
                    <w:rStyle w:val="Hyperlink"/>
                    <w:rFonts w:cs="Arial"/>
                    <w:noProof/>
                  </w:rPr>
                  <w:t>Entrepreneurial Motivation and Opportunity</w:t>
                </w:r>
                <w:r w:rsidR="00316A0E">
                  <w:rPr>
                    <w:noProof/>
                    <w:webHidden/>
                  </w:rPr>
                  <w:tab/>
                </w:r>
                <w:r w:rsidR="00316A0E">
                  <w:rPr>
                    <w:noProof/>
                    <w:webHidden/>
                  </w:rPr>
                  <w:fldChar w:fldCharType="begin"/>
                </w:r>
                <w:r w:rsidR="00316A0E">
                  <w:rPr>
                    <w:noProof/>
                    <w:webHidden/>
                  </w:rPr>
                  <w:instrText xml:space="preserve"> PAGEREF _Toc535344021 \h </w:instrText>
                </w:r>
                <w:r w:rsidR="00316A0E">
                  <w:rPr>
                    <w:noProof/>
                    <w:webHidden/>
                  </w:rPr>
                </w:r>
                <w:r w:rsidR="00316A0E">
                  <w:rPr>
                    <w:noProof/>
                    <w:webHidden/>
                  </w:rPr>
                  <w:fldChar w:fldCharType="separate"/>
                </w:r>
                <w:r w:rsidR="00316A0E">
                  <w:rPr>
                    <w:noProof/>
                    <w:webHidden/>
                  </w:rPr>
                  <w:t>7</w:t>
                </w:r>
                <w:r w:rsidR="00316A0E">
                  <w:rPr>
                    <w:noProof/>
                    <w:webHidden/>
                  </w:rPr>
                  <w:fldChar w:fldCharType="end"/>
                </w:r>
              </w:hyperlink>
            </w:p>
            <w:p w:rsidR="00316A0E" w:rsidRDefault="000B5DD9">
              <w:pPr>
                <w:pStyle w:val="TOC1"/>
                <w:tabs>
                  <w:tab w:val="left" w:pos="440"/>
                  <w:tab w:val="right" w:leader="dot" w:pos="9016"/>
                </w:tabs>
                <w:rPr>
                  <w:rFonts w:asciiTheme="minorHAnsi" w:eastAsiaTheme="minorEastAsia" w:hAnsiTheme="minorHAnsi"/>
                  <w:noProof/>
                  <w:sz w:val="22"/>
                  <w:lang w:eastAsia="en-GB"/>
                </w:rPr>
              </w:pPr>
              <w:hyperlink w:anchor="_Toc535344022" w:history="1">
                <w:r w:rsidR="00316A0E" w:rsidRPr="00B4243C">
                  <w:rPr>
                    <w:rStyle w:val="Hyperlink"/>
                    <w:rFonts w:cs="Arial"/>
                    <w:b/>
                    <w:noProof/>
                  </w:rPr>
                  <w:t>6.</w:t>
                </w:r>
                <w:r w:rsidR="00316A0E">
                  <w:rPr>
                    <w:rFonts w:asciiTheme="minorHAnsi" w:eastAsiaTheme="minorEastAsia" w:hAnsiTheme="minorHAnsi"/>
                    <w:noProof/>
                    <w:sz w:val="22"/>
                    <w:lang w:eastAsia="en-GB"/>
                  </w:rPr>
                  <w:tab/>
                </w:r>
                <w:r w:rsidR="00316A0E" w:rsidRPr="00B4243C">
                  <w:rPr>
                    <w:rStyle w:val="Hyperlink"/>
                    <w:rFonts w:cs="Arial"/>
                    <w:noProof/>
                  </w:rPr>
                  <w:t>Conclusion</w:t>
                </w:r>
                <w:r w:rsidR="00316A0E">
                  <w:rPr>
                    <w:noProof/>
                    <w:webHidden/>
                  </w:rPr>
                  <w:tab/>
                </w:r>
                <w:r w:rsidR="00316A0E">
                  <w:rPr>
                    <w:noProof/>
                    <w:webHidden/>
                  </w:rPr>
                  <w:fldChar w:fldCharType="begin"/>
                </w:r>
                <w:r w:rsidR="00316A0E">
                  <w:rPr>
                    <w:noProof/>
                    <w:webHidden/>
                  </w:rPr>
                  <w:instrText xml:space="preserve"> PAGEREF _Toc535344022 \h </w:instrText>
                </w:r>
                <w:r w:rsidR="00316A0E">
                  <w:rPr>
                    <w:noProof/>
                    <w:webHidden/>
                  </w:rPr>
                </w:r>
                <w:r w:rsidR="00316A0E">
                  <w:rPr>
                    <w:noProof/>
                    <w:webHidden/>
                  </w:rPr>
                  <w:fldChar w:fldCharType="separate"/>
                </w:r>
                <w:r w:rsidR="00316A0E">
                  <w:rPr>
                    <w:noProof/>
                    <w:webHidden/>
                  </w:rPr>
                  <w:t>8</w:t>
                </w:r>
                <w:r w:rsidR="00316A0E">
                  <w:rPr>
                    <w:noProof/>
                    <w:webHidden/>
                  </w:rPr>
                  <w:fldChar w:fldCharType="end"/>
                </w:r>
              </w:hyperlink>
            </w:p>
            <w:p w:rsidR="00316A0E" w:rsidRDefault="000B5DD9">
              <w:pPr>
                <w:pStyle w:val="TOC1"/>
                <w:tabs>
                  <w:tab w:val="left" w:pos="440"/>
                  <w:tab w:val="right" w:leader="dot" w:pos="9016"/>
                </w:tabs>
                <w:rPr>
                  <w:rFonts w:asciiTheme="minorHAnsi" w:eastAsiaTheme="minorEastAsia" w:hAnsiTheme="minorHAnsi"/>
                  <w:noProof/>
                  <w:sz w:val="22"/>
                  <w:lang w:eastAsia="en-GB"/>
                </w:rPr>
              </w:pPr>
              <w:hyperlink w:anchor="_Toc535344023" w:history="1">
                <w:r w:rsidR="00316A0E" w:rsidRPr="00B4243C">
                  <w:rPr>
                    <w:rStyle w:val="Hyperlink"/>
                    <w:rFonts w:cs="Arial"/>
                    <w:b/>
                    <w:noProof/>
                  </w:rPr>
                  <w:t>7.</w:t>
                </w:r>
                <w:r w:rsidR="00316A0E">
                  <w:rPr>
                    <w:rFonts w:asciiTheme="minorHAnsi" w:eastAsiaTheme="minorEastAsia" w:hAnsiTheme="minorHAnsi"/>
                    <w:noProof/>
                    <w:sz w:val="22"/>
                    <w:lang w:eastAsia="en-GB"/>
                  </w:rPr>
                  <w:tab/>
                </w:r>
                <w:r w:rsidR="00316A0E" w:rsidRPr="00B4243C">
                  <w:rPr>
                    <w:rStyle w:val="Hyperlink"/>
                    <w:rFonts w:cs="Arial"/>
                    <w:noProof/>
                  </w:rPr>
                  <w:t>Bibliography</w:t>
                </w:r>
                <w:r w:rsidR="00316A0E">
                  <w:rPr>
                    <w:noProof/>
                    <w:webHidden/>
                  </w:rPr>
                  <w:tab/>
                </w:r>
                <w:r w:rsidR="00316A0E">
                  <w:rPr>
                    <w:noProof/>
                    <w:webHidden/>
                  </w:rPr>
                  <w:fldChar w:fldCharType="begin"/>
                </w:r>
                <w:r w:rsidR="00316A0E">
                  <w:rPr>
                    <w:noProof/>
                    <w:webHidden/>
                  </w:rPr>
                  <w:instrText xml:space="preserve"> PAGEREF _Toc535344023 \h </w:instrText>
                </w:r>
                <w:r w:rsidR="00316A0E">
                  <w:rPr>
                    <w:noProof/>
                    <w:webHidden/>
                  </w:rPr>
                </w:r>
                <w:r w:rsidR="00316A0E">
                  <w:rPr>
                    <w:noProof/>
                    <w:webHidden/>
                  </w:rPr>
                  <w:fldChar w:fldCharType="separate"/>
                </w:r>
                <w:r w:rsidR="00316A0E">
                  <w:rPr>
                    <w:noProof/>
                    <w:webHidden/>
                  </w:rPr>
                  <w:t>9</w:t>
                </w:r>
                <w:r w:rsidR="00316A0E">
                  <w:rPr>
                    <w:noProof/>
                    <w:webHidden/>
                  </w:rPr>
                  <w:fldChar w:fldCharType="end"/>
                </w:r>
              </w:hyperlink>
            </w:p>
            <w:p w:rsidR="00E83C83" w:rsidRPr="00C17543" w:rsidRDefault="00CD6C4E" w:rsidP="00E83C83">
              <w:pPr>
                <w:rPr>
                  <w:rFonts w:cs="Arial"/>
                  <w:b/>
                  <w:bCs/>
                  <w:noProof/>
                </w:rPr>
              </w:pPr>
              <w:r w:rsidRPr="00C17543">
                <w:rPr>
                  <w:rFonts w:cs="Arial"/>
                  <w:b/>
                  <w:bCs/>
                  <w:noProof/>
                </w:rPr>
                <w:fldChar w:fldCharType="end"/>
              </w:r>
            </w:p>
          </w:sdtContent>
        </w:sdt>
        <w:p w:rsidR="00DE06DB" w:rsidRPr="00C17543" w:rsidRDefault="00DE06DB" w:rsidP="00DE06DB">
          <w:pPr>
            <w:rPr>
              <w:rFonts w:cs="Arial"/>
            </w:rPr>
          </w:pPr>
          <w:r w:rsidRPr="00C17543">
            <w:rPr>
              <w:rFonts w:cs="Arial"/>
            </w:rPr>
            <w:t xml:space="preserve"> </w:t>
          </w:r>
        </w:p>
        <w:p w:rsidR="00E83C83" w:rsidRPr="00C17543" w:rsidRDefault="00E83C83" w:rsidP="00E83C83">
          <w:pPr>
            <w:rPr>
              <w:rFonts w:cs="Arial"/>
            </w:rPr>
          </w:pPr>
        </w:p>
        <w:p w:rsidR="00BE1440" w:rsidRPr="00C17543" w:rsidRDefault="00BE1440" w:rsidP="00E83C83">
          <w:pPr>
            <w:rPr>
              <w:rFonts w:cs="Arial"/>
            </w:rPr>
          </w:pPr>
        </w:p>
        <w:p w:rsidR="00BE1440" w:rsidRPr="00C17543" w:rsidRDefault="00BE1440" w:rsidP="00E83C83">
          <w:pPr>
            <w:rPr>
              <w:rFonts w:cs="Arial"/>
            </w:rPr>
          </w:pPr>
        </w:p>
        <w:p w:rsidR="00BE1440" w:rsidRPr="00C17543" w:rsidRDefault="00BE1440" w:rsidP="00E83C83">
          <w:pPr>
            <w:rPr>
              <w:rFonts w:cs="Arial"/>
            </w:rPr>
          </w:pPr>
        </w:p>
        <w:p w:rsidR="00BE1440" w:rsidRPr="00C17543" w:rsidRDefault="00BE1440" w:rsidP="00E83C83">
          <w:pPr>
            <w:rPr>
              <w:rFonts w:cs="Arial"/>
            </w:rPr>
          </w:pPr>
        </w:p>
        <w:p w:rsidR="00BE1440" w:rsidRPr="00C17543" w:rsidRDefault="00BE1440" w:rsidP="00E83C83">
          <w:pPr>
            <w:rPr>
              <w:rFonts w:cs="Arial"/>
            </w:rPr>
          </w:pPr>
        </w:p>
        <w:p w:rsidR="00BE1440" w:rsidRPr="00C17543" w:rsidRDefault="00BE1440" w:rsidP="00E83C83">
          <w:pPr>
            <w:rPr>
              <w:rFonts w:cs="Arial"/>
            </w:rPr>
          </w:pPr>
        </w:p>
        <w:p w:rsidR="00BE1440" w:rsidRPr="00C17543" w:rsidRDefault="00BE1440" w:rsidP="00E83C83">
          <w:pPr>
            <w:rPr>
              <w:rFonts w:cs="Arial"/>
            </w:rPr>
          </w:pPr>
        </w:p>
        <w:p w:rsidR="00BE1440" w:rsidRPr="00C17543" w:rsidRDefault="00BE1440" w:rsidP="00E83C83">
          <w:pPr>
            <w:rPr>
              <w:rFonts w:cs="Arial"/>
            </w:rPr>
          </w:pPr>
        </w:p>
        <w:p w:rsidR="00BE1440" w:rsidRPr="00C17543" w:rsidRDefault="00BE1440" w:rsidP="00E83C83">
          <w:pPr>
            <w:rPr>
              <w:rFonts w:cs="Arial"/>
            </w:rPr>
          </w:pPr>
        </w:p>
        <w:p w:rsidR="00E83C83" w:rsidRPr="00C17543" w:rsidRDefault="00E83C83" w:rsidP="00E83C83">
          <w:pPr>
            <w:rPr>
              <w:rFonts w:cs="Arial"/>
            </w:rPr>
          </w:pPr>
        </w:p>
        <w:p w:rsidR="00E83C83" w:rsidRPr="00C17543" w:rsidRDefault="00E83C83" w:rsidP="00E83C83">
          <w:pPr>
            <w:rPr>
              <w:rFonts w:cs="Arial"/>
            </w:rPr>
          </w:pPr>
        </w:p>
        <w:p w:rsidR="00E83C83" w:rsidRPr="00C17543" w:rsidRDefault="00E83C83" w:rsidP="00E83C83">
          <w:pPr>
            <w:rPr>
              <w:rFonts w:cs="Arial"/>
            </w:rPr>
          </w:pPr>
        </w:p>
        <w:p w:rsidR="00E83C83" w:rsidRPr="00C17543" w:rsidRDefault="00E83C83" w:rsidP="00CD6C4E">
          <w:pPr>
            <w:pStyle w:val="Heading1"/>
            <w:rPr>
              <w:rFonts w:ascii="Arial" w:hAnsi="Arial" w:cs="Arial"/>
            </w:rPr>
          </w:pPr>
        </w:p>
        <w:p w:rsidR="00E83C83" w:rsidRPr="00C17543" w:rsidRDefault="00E83C83" w:rsidP="00E83C83">
          <w:pPr>
            <w:rPr>
              <w:rFonts w:cs="Arial"/>
            </w:rPr>
          </w:pPr>
        </w:p>
        <w:p w:rsidR="00363E10" w:rsidRPr="00C17543" w:rsidRDefault="00363E10" w:rsidP="00E83C83">
          <w:pPr>
            <w:rPr>
              <w:rFonts w:cs="Arial"/>
            </w:rPr>
          </w:pPr>
        </w:p>
        <w:p w:rsidR="00E83C83" w:rsidRDefault="00E83C83" w:rsidP="00C17543"/>
        <w:p w:rsidR="00C17543" w:rsidRDefault="00C17543" w:rsidP="00C17543"/>
        <w:p w:rsidR="00C17543" w:rsidRDefault="00C17543" w:rsidP="00C17543"/>
        <w:p w:rsidR="002E6315" w:rsidRPr="00C17543" w:rsidRDefault="002E6315" w:rsidP="00C17543"/>
        <w:p w:rsidR="00CD6C4E" w:rsidRPr="00C17543" w:rsidRDefault="00CD6C4E" w:rsidP="00EF0F90">
          <w:pPr>
            <w:pStyle w:val="Heading1"/>
            <w:numPr>
              <w:ilvl w:val="0"/>
              <w:numId w:val="6"/>
            </w:numPr>
            <w:rPr>
              <w:rFonts w:ascii="Arial" w:hAnsi="Arial" w:cs="Arial"/>
            </w:rPr>
          </w:pPr>
          <w:bookmarkStart w:id="2" w:name="_Toc535344017"/>
          <w:r w:rsidRPr="00C17543">
            <w:rPr>
              <w:rFonts w:ascii="Arial" w:hAnsi="Arial" w:cs="Arial"/>
            </w:rPr>
            <w:lastRenderedPageBreak/>
            <w:t>Introduction</w:t>
          </w:r>
          <w:bookmarkEnd w:id="2"/>
        </w:p>
        <w:p w:rsidR="00A76F8B" w:rsidRPr="00C17543" w:rsidRDefault="00AA5F60" w:rsidP="00CD6C4E">
          <w:pPr>
            <w:rPr>
              <w:rFonts w:cs="Arial"/>
            </w:rPr>
          </w:pPr>
          <w:r w:rsidRPr="00C17543">
            <w:rPr>
              <w:rFonts w:cs="Arial"/>
            </w:rPr>
            <w:t xml:space="preserve">The definition of </w:t>
          </w:r>
          <w:r w:rsidR="00CC608B" w:rsidRPr="00C17543">
            <w:rPr>
              <w:rFonts w:cs="Arial"/>
            </w:rPr>
            <w:t>entrepreneurship</w:t>
          </w:r>
          <w:r w:rsidR="000E7FB9" w:rsidRPr="00C17543">
            <w:rPr>
              <w:rFonts w:cs="Arial"/>
            </w:rPr>
            <w:t>,</w:t>
          </w:r>
          <w:r w:rsidR="00CC608B" w:rsidRPr="00C17543">
            <w:rPr>
              <w:rFonts w:cs="Arial"/>
            </w:rPr>
            <w:t xml:space="preserve"> along with the discussion on what makes an individual an entrepreneur</w:t>
          </w:r>
          <w:r w:rsidR="000E7FB9" w:rsidRPr="00C17543">
            <w:rPr>
              <w:rFonts w:cs="Arial"/>
            </w:rPr>
            <w:t>,</w:t>
          </w:r>
          <w:r w:rsidR="00CC608B" w:rsidRPr="00C17543">
            <w:rPr>
              <w:rFonts w:cs="Arial"/>
            </w:rPr>
            <w:t xml:space="preserve"> are areas that are defined with a wide variety of interpretation from many scholars</w:t>
          </w:r>
          <w:r w:rsidR="00B512EA" w:rsidRPr="00C17543">
            <w:rPr>
              <w:rFonts w:cs="Arial"/>
            </w:rPr>
            <w:t xml:space="preserve"> in the business industry</w:t>
          </w:r>
          <w:r w:rsidR="000E7FB9" w:rsidRPr="00C17543">
            <w:rPr>
              <w:rFonts w:cs="Arial"/>
            </w:rPr>
            <w:t xml:space="preserve">. This </w:t>
          </w:r>
          <w:r w:rsidR="00B921FE" w:rsidRPr="00C17543">
            <w:rPr>
              <w:rFonts w:cs="Arial"/>
            </w:rPr>
            <w:t xml:space="preserve">short </w:t>
          </w:r>
          <w:r w:rsidR="000E7FB9" w:rsidRPr="00C17543">
            <w:rPr>
              <w:rFonts w:cs="Arial"/>
            </w:rPr>
            <w:t xml:space="preserve">report will aim to take such definitions and </w:t>
          </w:r>
          <w:r w:rsidR="00B921FE" w:rsidRPr="00C17543">
            <w:rPr>
              <w:rFonts w:cs="Arial"/>
            </w:rPr>
            <w:t xml:space="preserve">attempt to </w:t>
          </w:r>
          <w:r w:rsidR="000E7FB9" w:rsidRPr="00C17543">
            <w:rPr>
              <w:rFonts w:cs="Arial"/>
            </w:rPr>
            <w:t xml:space="preserve">relate them to a successful entrepreneur chosen as a case study for this report. In the interest of representing the topic of entrepreneurship </w:t>
          </w:r>
          <w:r w:rsidR="00B921FE" w:rsidRPr="00C17543">
            <w:rPr>
              <w:rFonts w:cs="Arial"/>
            </w:rPr>
            <w:t>based on</w:t>
          </w:r>
          <w:r w:rsidR="000E7FB9" w:rsidRPr="00C17543">
            <w:rPr>
              <w:rFonts w:cs="Arial"/>
            </w:rPr>
            <w:t xml:space="preserve"> this day and age, the decision was made to select a case study that demonstrates a modern take on the entrepreneur. </w:t>
          </w:r>
        </w:p>
        <w:p w:rsidR="000E7FB9" w:rsidRPr="00C17543" w:rsidRDefault="000E7FB9" w:rsidP="00CD6C4E">
          <w:pPr>
            <w:rPr>
              <w:rFonts w:cs="Arial"/>
            </w:rPr>
          </w:pPr>
          <w:r w:rsidRPr="00C17543">
            <w:rPr>
              <w:rFonts w:cs="Arial"/>
            </w:rPr>
            <w:t>As such</w:t>
          </w:r>
          <w:r w:rsidR="002315C6" w:rsidRPr="00C17543">
            <w:rPr>
              <w:rFonts w:cs="Arial"/>
            </w:rPr>
            <w:t>, the case study selected is</w:t>
          </w:r>
          <w:r w:rsidR="00B921FE" w:rsidRPr="00C17543">
            <w:rPr>
              <w:rFonts w:cs="Arial"/>
            </w:rPr>
            <w:t xml:space="preserve"> </w:t>
          </w:r>
          <w:r w:rsidR="00D97203" w:rsidRPr="00C17543">
            <w:rPr>
              <w:rFonts w:cs="Arial"/>
            </w:rPr>
            <w:t xml:space="preserve">one of </w:t>
          </w:r>
          <w:r w:rsidR="00B921FE" w:rsidRPr="00C17543">
            <w:rPr>
              <w:rFonts w:cs="Arial"/>
            </w:rPr>
            <w:t>a YouTube filmmaker and Vlogger, cinematographer, motivational public speaker and writer, Casey Neistat.</w:t>
          </w:r>
          <w:r w:rsidR="000F6F9D" w:rsidRPr="00C17543">
            <w:rPr>
              <w:rFonts w:cs="Arial"/>
            </w:rPr>
            <w:t xml:space="preserve"> </w:t>
          </w:r>
          <w:r w:rsidR="00B921FE" w:rsidRPr="00C17543">
            <w:rPr>
              <w:rFonts w:cs="Arial"/>
            </w:rPr>
            <w:t xml:space="preserve">The reason for choosing Neistat as the case study for this report </w:t>
          </w:r>
          <w:r w:rsidR="000F6F9D" w:rsidRPr="00C17543">
            <w:rPr>
              <w:rFonts w:cs="Arial"/>
            </w:rPr>
            <w:t>is</w:t>
          </w:r>
          <w:r w:rsidR="00B921FE" w:rsidRPr="00C17543">
            <w:rPr>
              <w:rFonts w:cs="Arial"/>
            </w:rPr>
            <w:t xml:space="preserve"> to analyse an area that has shown </w:t>
          </w:r>
          <w:r w:rsidR="00A972C4" w:rsidRPr="00C17543">
            <w:rPr>
              <w:rFonts w:cs="Arial"/>
            </w:rPr>
            <w:t xml:space="preserve">itself </w:t>
          </w:r>
          <w:r w:rsidR="00B921FE" w:rsidRPr="00C17543">
            <w:rPr>
              <w:rFonts w:cs="Arial"/>
            </w:rPr>
            <w:t xml:space="preserve">to be capable of </w:t>
          </w:r>
          <w:r w:rsidR="000F6F9D" w:rsidRPr="00C17543">
            <w:rPr>
              <w:rFonts w:cs="Arial"/>
            </w:rPr>
            <w:t>cultivating</w:t>
          </w:r>
          <w:r w:rsidR="00B921FE" w:rsidRPr="00C17543">
            <w:rPr>
              <w:rFonts w:cs="Arial"/>
            </w:rPr>
            <w:t xml:space="preserve"> </w:t>
          </w:r>
          <w:r w:rsidR="000F6F9D" w:rsidRPr="00C17543">
            <w:rPr>
              <w:rFonts w:cs="Arial"/>
            </w:rPr>
            <w:t>creative types and enabling them to become an</w:t>
          </w:r>
          <w:r w:rsidR="00B921FE" w:rsidRPr="00C17543">
            <w:rPr>
              <w:rFonts w:cs="Arial"/>
            </w:rPr>
            <w:t xml:space="preserve"> entrepreneur</w:t>
          </w:r>
          <w:r w:rsidR="000F6F9D" w:rsidRPr="00C17543">
            <w:rPr>
              <w:rFonts w:cs="Arial"/>
            </w:rPr>
            <w:t>.</w:t>
          </w:r>
          <w:r w:rsidR="00B921FE" w:rsidRPr="00C17543">
            <w:rPr>
              <w:rFonts w:cs="Arial"/>
            </w:rPr>
            <w:t xml:space="preserve"> </w:t>
          </w:r>
          <w:proofErr w:type="gramStart"/>
          <w:r w:rsidR="00AC3A6C" w:rsidRPr="00C17543">
            <w:rPr>
              <w:rFonts w:cs="Arial"/>
            </w:rPr>
            <w:t>Particular focus</w:t>
          </w:r>
          <w:proofErr w:type="gramEnd"/>
          <w:r w:rsidR="00AC3A6C" w:rsidRPr="00C17543">
            <w:rPr>
              <w:rFonts w:cs="Arial"/>
            </w:rPr>
            <w:t xml:space="preserve"> is held on </w:t>
          </w:r>
          <w:r w:rsidR="00AA409C">
            <w:rPr>
              <w:rFonts w:cs="Arial"/>
            </w:rPr>
            <w:t xml:space="preserve">Entrepreneurial definition, </w:t>
          </w:r>
          <w:r w:rsidR="00AC3A6C" w:rsidRPr="00C17543">
            <w:rPr>
              <w:rFonts w:cs="Arial"/>
            </w:rPr>
            <w:t>motivational theory along with Neistats personal entrepreneurial economic, phycological and social behaviour</w:t>
          </w:r>
          <w:r w:rsidR="00AA409C">
            <w:rPr>
              <w:rFonts w:cs="Arial"/>
            </w:rPr>
            <w:t>s</w:t>
          </w:r>
          <w:r w:rsidR="00AC3A6C" w:rsidRPr="00C17543">
            <w:rPr>
              <w:rFonts w:cs="Arial"/>
            </w:rPr>
            <w:t xml:space="preserve"> </w:t>
          </w:r>
          <w:r w:rsidR="00AA409C">
            <w:rPr>
              <w:rFonts w:cs="Arial"/>
            </w:rPr>
            <w:t>that may have acted as</w:t>
          </w:r>
          <w:r w:rsidR="005D32FE">
            <w:rPr>
              <w:rFonts w:cs="Arial"/>
            </w:rPr>
            <w:t xml:space="preserve"> possible</w:t>
          </w:r>
          <w:r w:rsidR="00AC3A6C" w:rsidRPr="00C17543">
            <w:rPr>
              <w:rFonts w:cs="Arial"/>
            </w:rPr>
            <w:t xml:space="preserve"> motivations</w:t>
          </w:r>
          <w:r w:rsidR="00AA409C">
            <w:rPr>
              <w:rFonts w:cs="Arial"/>
            </w:rPr>
            <w:t xml:space="preserve"> through his life</w:t>
          </w:r>
          <w:r w:rsidR="00AC3A6C" w:rsidRPr="00C17543">
            <w:rPr>
              <w:rFonts w:cs="Arial"/>
            </w:rPr>
            <w:t>.</w:t>
          </w:r>
          <w:r w:rsidR="00AA409C">
            <w:rPr>
              <w:rFonts w:cs="Arial"/>
            </w:rPr>
            <w:t xml:space="preserve"> </w:t>
          </w:r>
        </w:p>
        <w:p w:rsidR="002E7531" w:rsidRPr="00C17543" w:rsidRDefault="002E7531" w:rsidP="002E7531">
          <w:pPr>
            <w:jc w:val="both"/>
            <w:rPr>
              <w:rFonts w:cs="Arial"/>
            </w:rPr>
          </w:pPr>
        </w:p>
        <w:p w:rsidR="00DE06DB" w:rsidRPr="00C17543" w:rsidRDefault="00DE06DB" w:rsidP="00DE06DB">
          <w:pPr>
            <w:rPr>
              <w:rFonts w:cs="Arial"/>
            </w:rPr>
          </w:pPr>
        </w:p>
        <w:p w:rsidR="00DE06DB" w:rsidRPr="00C17543" w:rsidRDefault="00DE06DB" w:rsidP="00DE06DB">
          <w:pPr>
            <w:rPr>
              <w:rFonts w:cs="Arial"/>
            </w:rPr>
          </w:pPr>
        </w:p>
        <w:p w:rsidR="00DE06DB" w:rsidRPr="00C17543" w:rsidRDefault="00DE06DB" w:rsidP="00DE06DB">
          <w:pPr>
            <w:rPr>
              <w:rFonts w:cs="Arial"/>
            </w:rPr>
          </w:pPr>
        </w:p>
        <w:p w:rsidR="00DE06DB" w:rsidRPr="00C17543" w:rsidRDefault="00DE06DB" w:rsidP="00DE06DB">
          <w:pPr>
            <w:rPr>
              <w:rFonts w:cs="Arial"/>
            </w:rPr>
          </w:pPr>
        </w:p>
        <w:p w:rsidR="00DE06DB" w:rsidRPr="00C17543" w:rsidRDefault="00DE06DB" w:rsidP="00DE06DB">
          <w:pPr>
            <w:rPr>
              <w:rFonts w:cs="Arial"/>
            </w:rPr>
          </w:pPr>
        </w:p>
        <w:p w:rsidR="00DE06DB" w:rsidRPr="00C17543" w:rsidRDefault="00DE06DB" w:rsidP="00DE06DB">
          <w:pPr>
            <w:rPr>
              <w:rFonts w:cs="Arial"/>
            </w:rPr>
          </w:pPr>
        </w:p>
        <w:p w:rsidR="00DE06DB" w:rsidRPr="00C17543" w:rsidRDefault="00DE06DB" w:rsidP="00DE06DB">
          <w:pPr>
            <w:rPr>
              <w:rFonts w:cs="Arial"/>
            </w:rPr>
          </w:pPr>
        </w:p>
        <w:p w:rsidR="00DE06DB" w:rsidRPr="00C17543" w:rsidRDefault="00DE06DB" w:rsidP="00DE06DB">
          <w:pPr>
            <w:rPr>
              <w:rFonts w:cs="Arial"/>
            </w:rPr>
          </w:pPr>
        </w:p>
        <w:p w:rsidR="00DE06DB" w:rsidRPr="00C17543" w:rsidRDefault="00DE06DB" w:rsidP="00DE06DB">
          <w:pPr>
            <w:rPr>
              <w:rFonts w:cs="Arial"/>
            </w:rPr>
          </w:pPr>
        </w:p>
        <w:p w:rsidR="00DE06DB" w:rsidRPr="00C17543" w:rsidRDefault="00DE06DB" w:rsidP="00DE06DB">
          <w:pPr>
            <w:rPr>
              <w:rFonts w:cs="Arial"/>
            </w:rPr>
          </w:pPr>
        </w:p>
        <w:p w:rsidR="00DE06DB" w:rsidRPr="00C17543" w:rsidRDefault="00DE06DB" w:rsidP="00DE06DB">
          <w:pPr>
            <w:rPr>
              <w:rFonts w:cs="Arial"/>
            </w:rPr>
          </w:pPr>
        </w:p>
        <w:p w:rsidR="00DE06DB" w:rsidRPr="00C17543" w:rsidRDefault="00DE06DB" w:rsidP="00DE06DB">
          <w:pPr>
            <w:rPr>
              <w:rFonts w:cs="Arial"/>
            </w:rPr>
          </w:pPr>
        </w:p>
        <w:p w:rsidR="00DE06DB" w:rsidRPr="00C17543" w:rsidRDefault="00DE06DB" w:rsidP="00DE06DB">
          <w:pPr>
            <w:rPr>
              <w:rFonts w:cs="Arial"/>
            </w:rPr>
          </w:pPr>
        </w:p>
        <w:p w:rsidR="00DE06DB" w:rsidRPr="00C17543" w:rsidRDefault="00DE06DB" w:rsidP="00DE06DB">
          <w:pPr>
            <w:rPr>
              <w:rFonts w:cs="Arial"/>
            </w:rPr>
          </w:pPr>
        </w:p>
        <w:p w:rsidR="00434C0F" w:rsidRPr="00C17543" w:rsidRDefault="00434C0F" w:rsidP="00DE06DB">
          <w:pPr>
            <w:pStyle w:val="Heading1"/>
            <w:rPr>
              <w:rFonts w:ascii="Arial" w:eastAsiaTheme="minorHAnsi" w:hAnsi="Arial" w:cs="Arial"/>
              <w:color w:val="auto"/>
              <w:sz w:val="24"/>
              <w:szCs w:val="22"/>
            </w:rPr>
          </w:pPr>
        </w:p>
        <w:p w:rsidR="00434C0F" w:rsidRDefault="00434C0F" w:rsidP="00434C0F">
          <w:pPr>
            <w:rPr>
              <w:rFonts w:cs="Arial"/>
            </w:rPr>
          </w:pPr>
        </w:p>
        <w:p w:rsidR="002E6315" w:rsidRPr="00C17543" w:rsidRDefault="002E6315" w:rsidP="00434C0F">
          <w:pPr>
            <w:rPr>
              <w:rFonts w:cs="Arial"/>
            </w:rPr>
          </w:pPr>
        </w:p>
        <w:p w:rsidR="00DE06DB" w:rsidRPr="00C17543" w:rsidRDefault="00E83C83" w:rsidP="00EF0F90">
          <w:pPr>
            <w:pStyle w:val="Heading1"/>
            <w:numPr>
              <w:ilvl w:val="0"/>
              <w:numId w:val="6"/>
            </w:numPr>
            <w:rPr>
              <w:rFonts w:ascii="Arial" w:hAnsi="Arial" w:cs="Arial"/>
            </w:rPr>
          </w:pPr>
          <w:bookmarkStart w:id="3" w:name="_Toc535344018"/>
          <w:r w:rsidRPr="00C17543">
            <w:rPr>
              <w:rFonts w:ascii="Arial" w:hAnsi="Arial" w:cs="Arial"/>
            </w:rPr>
            <w:lastRenderedPageBreak/>
            <w:t>D</w:t>
          </w:r>
          <w:r w:rsidR="006028FC" w:rsidRPr="00C17543">
            <w:rPr>
              <w:rFonts w:ascii="Arial" w:hAnsi="Arial" w:cs="Arial"/>
            </w:rPr>
            <w:t xml:space="preserve">efinition of </w:t>
          </w:r>
          <w:r w:rsidRPr="00C17543">
            <w:rPr>
              <w:rFonts w:ascii="Arial" w:hAnsi="Arial" w:cs="Arial"/>
            </w:rPr>
            <w:t>E</w:t>
          </w:r>
          <w:r w:rsidR="006028FC" w:rsidRPr="00C17543">
            <w:rPr>
              <w:rFonts w:ascii="Arial" w:hAnsi="Arial" w:cs="Arial"/>
            </w:rPr>
            <w:t>ntrepreneurship</w:t>
          </w:r>
          <w:bookmarkEnd w:id="3"/>
        </w:p>
        <w:p w:rsidR="00123C67" w:rsidRPr="00C17543" w:rsidRDefault="006D3D88" w:rsidP="00DE06DB">
          <w:pPr>
            <w:rPr>
              <w:rFonts w:cs="Arial"/>
            </w:rPr>
          </w:pPr>
          <w:r w:rsidRPr="00C17543">
            <w:rPr>
              <w:rFonts w:cs="Arial"/>
            </w:rPr>
            <w:t>To better understand the wider perspective on entrepreneurial definitions</w:t>
          </w:r>
          <w:r w:rsidR="00CB62BE" w:rsidRPr="00C17543">
            <w:rPr>
              <w:rFonts w:cs="Arial"/>
            </w:rPr>
            <w:t>,</w:t>
          </w:r>
          <w:r w:rsidR="004B112F" w:rsidRPr="00C17543">
            <w:rPr>
              <w:rFonts w:cs="Arial"/>
            </w:rPr>
            <w:t xml:space="preserve"> Bridge and O’Neill </w:t>
          </w:r>
          <w:r w:rsidRPr="00C17543">
            <w:rPr>
              <w:rFonts w:cs="Arial"/>
            </w:rPr>
            <w:t>(2013)</w:t>
          </w:r>
          <w:r w:rsidR="005D32FE">
            <w:rPr>
              <w:rFonts w:cs="Arial"/>
            </w:rPr>
            <w:t xml:space="preserve"> </w:t>
          </w:r>
          <w:r w:rsidRPr="00C17543">
            <w:rPr>
              <w:rFonts w:cs="Arial"/>
            </w:rPr>
            <w:t>offer the view that t</w:t>
          </w:r>
          <w:r w:rsidR="008007FF" w:rsidRPr="00C17543">
            <w:rPr>
              <w:rFonts w:cs="Arial"/>
            </w:rPr>
            <w:t>here are n</w:t>
          </w:r>
          <w:r w:rsidR="00DE06DB" w:rsidRPr="00C17543">
            <w:rPr>
              <w:rFonts w:cs="Arial"/>
            </w:rPr>
            <w:t>arrow and broad meanings o</w:t>
          </w:r>
          <w:r w:rsidRPr="00C17543">
            <w:rPr>
              <w:rFonts w:cs="Arial"/>
            </w:rPr>
            <w:t>f</w:t>
          </w:r>
          <w:r w:rsidR="00DE06DB" w:rsidRPr="00C17543">
            <w:rPr>
              <w:rFonts w:cs="Arial"/>
            </w:rPr>
            <w:t xml:space="preserve"> entrepreneurship</w:t>
          </w:r>
          <w:r w:rsidR="00123C67" w:rsidRPr="00C17543">
            <w:rPr>
              <w:rFonts w:cs="Arial"/>
            </w:rPr>
            <w:t>.</w:t>
          </w:r>
          <w:r w:rsidR="00DE06DB" w:rsidRPr="00C17543">
            <w:rPr>
              <w:rFonts w:cs="Arial"/>
            </w:rPr>
            <w:t xml:space="preserve"> </w:t>
          </w:r>
          <w:r w:rsidR="00BF07C8">
            <w:rPr>
              <w:rFonts w:cs="Arial"/>
            </w:rPr>
            <w:t>It is said</w:t>
          </w:r>
          <w:r w:rsidR="00123C67" w:rsidRPr="00C17543">
            <w:rPr>
              <w:rFonts w:cs="Arial"/>
            </w:rPr>
            <w:t xml:space="preserve"> that n</w:t>
          </w:r>
          <w:r w:rsidR="00DE06DB" w:rsidRPr="00C17543">
            <w:rPr>
              <w:rFonts w:cs="Arial"/>
            </w:rPr>
            <w:t xml:space="preserve">arrow </w:t>
          </w:r>
          <w:r w:rsidR="008007FF" w:rsidRPr="00C17543">
            <w:rPr>
              <w:rFonts w:cs="Arial"/>
            </w:rPr>
            <w:t xml:space="preserve">meanings </w:t>
          </w:r>
          <w:r w:rsidR="00DE06DB" w:rsidRPr="00C17543">
            <w:rPr>
              <w:rFonts w:cs="Arial"/>
            </w:rPr>
            <w:t>relate to the start up or expansion of</w:t>
          </w:r>
          <w:r w:rsidR="008007FF" w:rsidRPr="00C17543">
            <w:rPr>
              <w:rFonts w:cs="Arial"/>
            </w:rPr>
            <w:t xml:space="preserve"> a</w:t>
          </w:r>
          <w:r w:rsidR="00DE06DB" w:rsidRPr="00C17543">
            <w:rPr>
              <w:rFonts w:cs="Arial"/>
            </w:rPr>
            <w:t xml:space="preserve"> business. </w:t>
          </w:r>
          <w:r w:rsidR="008007FF" w:rsidRPr="00C17543">
            <w:rPr>
              <w:rFonts w:cs="Arial"/>
            </w:rPr>
            <w:t>Whereas, b</w:t>
          </w:r>
          <w:r w:rsidR="00DE06DB" w:rsidRPr="00C17543">
            <w:rPr>
              <w:rFonts w:cs="Arial"/>
            </w:rPr>
            <w:t xml:space="preserve">roader meanings relate to </w:t>
          </w:r>
          <w:r w:rsidRPr="00C17543">
            <w:rPr>
              <w:rFonts w:cs="Arial"/>
            </w:rPr>
            <w:t>several</w:t>
          </w:r>
          <w:r w:rsidR="00123C67" w:rsidRPr="00C17543">
            <w:rPr>
              <w:rFonts w:cs="Arial"/>
            </w:rPr>
            <w:t xml:space="preserve"> different qualities and skills that help individuals, companies and communities show </w:t>
          </w:r>
          <w:r w:rsidR="00BF07C8">
            <w:rPr>
              <w:rFonts w:cs="Arial"/>
            </w:rPr>
            <w:t xml:space="preserve">their </w:t>
          </w:r>
          <w:r w:rsidR="00123C67" w:rsidRPr="00C17543">
            <w:rPr>
              <w:rFonts w:cs="Arial"/>
            </w:rPr>
            <w:t xml:space="preserve">creative flare when faced with economic and social change.  </w:t>
          </w:r>
          <w:r w:rsidR="00DE06DB" w:rsidRPr="00C17543">
            <w:rPr>
              <w:rFonts w:cs="Arial"/>
            </w:rPr>
            <w:t xml:space="preserve"> </w:t>
          </w:r>
        </w:p>
        <w:p w:rsidR="006D3D88" w:rsidRPr="00C17543" w:rsidRDefault="006D3D88" w:rsidP="00DE06DB">
          <w:pPr>
            <w:rPr>
              <w:rFonts w:cs="Arial"/>
            </w:rPr>
          </w:pPr>
          <w:r w:rsidRPr="00C17543">
            <w:rPr>
              <w:rFonts w:cs="Arial"/>
            </w:rPr>
            <w:t xml:space="preserve">The following chapter of this report will focus on </w:t>
          </w:r>
          <w:r w:rsidR="00DF0032" w:rsidRPr="00C17543">
            <w:rPr>
              <w:rFonts w:cs="Arial"/>
            </w:rPr>
            <w:t>demonstrating where the application of some entrepreneurial definitions can be noticed when looking at the modern</w:t>
          </w:r>
          <w:r w:rsidR="00D63233" w:rsidRPr="00C17543">
            <w:rPr>
              <w:rFonts w:cs="Arial"/>
            </w:rPr>
            <w:t>-</w:t>
          </w:r>
          <w:r w:rsidR="00DF0032" w:rsidRPr="00C17543">
            <w:rPr>
              <w:rFonts w:cs="Arial"/>
            </w:rPr>
            <w:t xml:space="preserve">day </w:t>
          </w:r>
          <w:r w:rsidRPr="00C17543">
            <w:rPr>
              <w:rFonts w:cs="Arial"/>
            </w:rPr>
            <w:t>entrepreneur</w:t>
          </w:r>
          <w:r w:rsidR="00DF0032" w:rsidRPr="00C17543">
            <w:rPr>
              <w:rFonts w:cs="Arial"/>
            </w:rPr>
            <w:t xml:space="preserve">. </w:t>
          </w:r>
          <w:r w:rsidR="00123C67" w:rsidRPr="00C17543">
            <w:rPr>
              <w:rFonts w:cs="Arial"/>
            </w:rPr>
            <w:t>H</w:t>
          </w:r>
          <w:r w:rsidR="00BE1440" w:rsidRPr="00C17543">
            <w:rPr>
              <w:rFonts w:cs="Arial"/>
            </w:rPr>
            <w:t>owever,</w:t>
          </w:r>
          <w:r w:rsidR="00123C67" w:rsidRPr="00C17543">
            <w:rPr>
              <w:rFonts w:cs="Arial"/>
            </w:rPr>
            <w:t xml:space="preserve"> first it is helpful to analyse </w:t>
          </w:r>
          <w:r w:rsidR="00DF0032" w:rsidRPr="00C17543">
            <w:rPr>
              <w:rFonts w:cs="Arial"/>
            </w:rPr>
            <w:t xml:space="preserve">some definitions </w:t>
          </w:r>
          <w:r w:rsidR="00123C67" w:rsidRPr="00C17543">
            <w:rPr>
              <w:rFonts w:cs="Arial"/>
            </w:rPr>
            <w:t xml:space="preserve">that </w:t>
          </w:r>
          <w:r w:rsidR="00BE1440" w:rsidRPr="00C17543">
            <w:rPr>
              <w:rFonts w:cs="Arial"/>
            </w:rPr>
            <w:t xml:space="preserve">have been </w:t>
          </w:r>
          <w:r w:rsidR="00123C67" w:rsidRPr="00C17543">
            <w:rPr>
              <w:rFonts w:cs="Arial"/>
            </w:rPr>
            <w:t>stated</w:t>
          </w:r>
          <w:r w:rsidR="00DF0032" w:rsidRPr="00C17543">
            <w:rPr>
              <w:rFonts w:cs="Arial"/>
            </w:rPr>
            <w:t xml:space="preserve"> </w:t>
          </w:r>
          <w:r w:rsidR="00123C67" w:rsidRPr="00C17543">
            <w:rPr>
              <w:rFonts w:cs="Arial"/>
            </w:rPr>
            <w:t>by</w:t>
          </w:r>
          <w:r w:rsidR="00DF0032" w:rsidRPr="00C17543">
            <w:rPr>
              <w:rFonts w:cs="Arial"/>
            </w:rPr>
            <w:t xml:space="preserve"> trusted sources. </w:t>
          </w:r>
          <w:r w:rsidRPr="00C17543">
            <w:rPr>
              <w:rFonts w:cs="Arial"/>
            </w:rPr>
            <w:t xml:space="preserve"> </w:t>
          </w:r>
          <w:r w:rsidR="00DF0032" w:rsidRPr="00C17543">
            <w:rPr>
              <w:rFonts w:cs="Arial"/>
            </w:rPr>
            <w:t xml:space="preserve"> </w:t>
          </w:r>
        </w:p>
        <w:p w:rsidR="00CE59E8" w:rsidRPr="00C17543" w:rsidRDefault="00E83C83" w:rsidP="00CE59E8">
          <w:pPr>
            <w:rPr>
              <w:rFonts w:cs="Arial"/>
            </w:rPr>
          </w:pPr>
          <w:r w:rsidRPr="00C17543">
            <w:rPr>
              <w:rFonts w:cs="Arial"/>
            </w:rPr>
            <w:t>It may be suggested that c</w:t>
          </w:r>
          <w:r w:rsidR="00DE06DB" w:rsidRPr="00C17543">
            <w:rPr>
              <w:rFonts w:cs="Arial"/>
            </w:rPr>
            <w:t>reativity in an individual is the seed necessary to be present in order for one to develop in to an entrepreneur,</w:t>
          </w:r>
          <w:r w:rsidR="008007FF" w:rsidRPr="00C17543">
            <w:rPr>
              <w:rFonts w:cs="Arial"/>
            </w:rPr>
            <w:t xml:space="preserve"> for example </w:t>
          </w:r>
          <w:r w:rsidR="006449EB" w:rsidRPr="00C17543">
            <w:rPr>
              <w:rFonts w:cs="Arial"/>
            </w:rPr>
            <w:t xml:space="preserve">the </w:t>
          </w:r>
          <w:r w:rsidR="00CE59E8" w:rsidRPr="00C17543">
            <w:rPr>
              <w:rFonts w:cs="Arial"/>
            </w:rPr>
            <w:t xml:space="preserve">Northern Ireland government’s Entrepreneurship and Education Action Plan (2003) defined entrepreneurship as “the ability of an individual, possessing a range of essential skills and attributes, to make a unique, innovative and creative contribution in the world of work, whether in employment or self-employment.” </w:t>
          </w:r>
          <w:r w:rsidR="00123C67" w:rsidRPr="00C17543">
            <w:rPr>
              <w:rFonts w:cs="Arial"/>
            </w:rPr>
            <w:t>This broad understanding on the subject s</w:t>
          </w:r>
          <w:r w:rsidR="00CD13C2" w:rsidRPr="00C17543">
            <w:rPr>
              <w:rFonts w:cs="Arial"/>
            </w:rPr>
            <w:t>uggest</w:t>
          </w:r>
          <w:r w:rsidR="00123C67" w:rsidRPr="00C17543">
            <w:rPr>
              <w:rFonts w:cs="Arial"/>
            </w:rPr>
            <w:t xml:space="preserve">s </w:t>
          </w:r>
          <w:r w:rsidR="00CD13C2" w:rsidRPr="00C17543">
            <w:rPr>
              <w:rFonts w:cs="Arial"/>
            </w:rPr>
            <w:t>that the skills and creativity of an individual are what enables them to become an entrepreneur</w:t>
          </w:r>
          <w:r w:rsidR="005D32FE">
            <w:rPr>
              <w:rFonts w:cs="Arial"/>
            </w:rPr>
            <w:t>.</w:t>
          </w:r>
        </w:p>
        <w:p w:rsidR="009348EE" w:rsidRPr="00C17543" w:rsidRDefault="00DE06DB" w:rsidP="009348EE">
          <w:pPr>
            <w:rPr>
              <w:rFonts w:cs="Arial"/>
            </w:rPr>
          </w:pPr>
          <w:r w:rsidRPr="00C17543">
            <w:rPr>
              <w:rFonts w:cs="Arial"/>
            </w:rPr>
            <w:t>However</w:t>
          </w:r>
          <w:r w:rsidR="001E32FB" w:rsidRPr="00C17543">
            <w:rPr>
              <w:rFonts w:cs="Arial"/>
            </w:rPr>
            <w:t>,</w:t>
          </w:r>
          <w:r w:rsidRPr="00C17543">
            <w:rPr>
              <w:rFonts w:cs="Arial"/>
            </w:rPr>
            <w:t xml:space="preserve"> </w:t>
          </w:r>
          <w:r w:rsidR="006449EB" w:rsidRPr="00C17543">
            <w:rPr>
              <w:rFonts w:cs="Arial"/>
            </w:rPr>
            <w:t>it is also said that</w:t>
          </w:r>
          <w:r w:rsidRPr="00C17543">
            <w:rPr>
              <w:rFonts w:cs="Arial"/>
            </w:rPr>
            <w:t xml:space="preserve"> an entrepreneur is simply a representation of the business or businesses that they manage</w:t>
          </w:r>
          <w:r w:rsidR="00CE59E8" w:rsidRPr="00C17543">
            <w:rPr>
              <w:rFonts w:cs="Arial"/>
            </w:rPr>
            <w:t>, for example Szerb et al</w:t>
          </w:r>
          <w:r w:rsidR="006449EB" w:rsidRPr="00C17543">
            <w:rPr>
              <w:rFonts w:cs="Arial"/>
            </w:rPr>
            <w:t xml:space="preserve"> (</w:t>
          </w:r>
          <w:r w:rsidR="005D32FE">
            <w:rPr>
              <w:rFonts w:cs="Arial"/>
            </w:rPr>
            <w:t>2016</w:t>
          </w:r>
          <w:r w:rsidR="006449EB" w:rsidRPr="00C17543">
            <w:rPr>
              <w:rFonts w:cs="Arial"/>
            </w:rPr>
            <w:t>)</w:t>
          </w:r>
          <w:r w:rsidR="00CE59E8" w:rsidRPr="00C17543">
            <w:rPr>
              <w:rFonts w:cs="Arial"/>
            </w:rPr>
            <w:t xml:space="preserve"> offer</w:t>
          </w:r>
          <w:r w:rsidR="001E32FB" w:rsidRPr="00C17543">
            <w:rPr>
              <w:rFonts w:cs="Arial"/>
            </w:rPr>
            <w:t xml:space="preserve"> perhaps one of the </w:t>
          </w:r>
          <w:r w:rsidR="00E83C83" w:rsidRPr="00C17543">
            <w:rPr>
              <w:rFonts w:cs="Arial"/>
            </w:rPr>
            <w:t>narrowest</w:t>
          </w:r>
          <w:r w:rsidR="001E32FB" w:rsidRPr="00C17543">
            <w:rPr>
              <w:rFonts w:cs="Arial"/>
            </w:rPr>
            <w:t xml:space="preserve"> definitions, which is </w:t>
          </w:r>
          <w:r w:rsidR="00BC77B4" w:rsidRPr="00C17543">
            <w:rPr>
              <w:rFonts w:cs="Arial"/>
            </w:rPr>
            <w:t>that</w:t>
          </w:r>
          <w:r w:rsidR="00CE59E8" w:rsidRPr="00C17543">
            <w:rPr>
              <w:rFonts w:cs="Arial"/>
            </w:rPr>
            <w:t xml:space="preserve"> entrepreneurship is </w:t>
          </w:r>
          <w:r w:rsidR="001E32FB" w:rsidRPr="00C17543">
            <w:rPr>
              <w:rFonts w:cs="Arial"/>
            </w:rPr>
            <w:t xml:space="preserve">simply </w:t>
          </w:r>
          <w:r w:rsidR="00BC77B4" w:rsidRPr="00C17543">
            <w:rPr>
              <w:rFonts w:cs="Arial"/>
            </w:rPr>
            <w:t>developed</w:t>
          </w:r>
          <w:r w:rsidR="00CE59E8" w:rsidRPr="00C17543">
            <w:rPr>
              <w:rFonts w:cs="Arial"/>
            </w:rPr>
            <w:t xml:space="preserve"> as the </w:t>
          </w:r>
          <w:r w:rsidR="00BC77B4" w:rsidRPr="00C17543">
            <w:rPr>
              <w:rFonts w:cs="Arial"/>
            </w:rPr>
            <w:t>start-up</w:t>
          </w:r>
          <w:r w:rsidR="00CE59E8" w:rsidRPr="00C17543">
            <w:rPr>
              <w:rFonts w:cs="Arial"/>
            </w:rPr>
            <w:t xml:space="preserve"> of a new business or </w:t>
          </w:r>
          <w:r w:rsidR="00BC77B4" w:rsidRPr="00C17543">
            <w:rPr>
              <w:rFonts w:cs="Arial"/>
            </w:rPr>
            <w:t>the beginning of</w:t>
          </w:r>
          <w:r w:rsidR="00CE59E8" w:rsidRPr="00C17543">
            <w:rPr>
              <w:rFonts w:cs="Arial"/>
            </w:rPr>
            <w:t xml:space="preserve"> self-employment.</w:t>
          </w:r>
          <w:r w:rsidR="005D32FE">
            <w:rPr>
              <w:rFonts w:cs="Arial"/>
            </w:rPr>
            <w:t xml:space="preserve"> </w:t>
          </w:r>
        </w:p>
        <w:p w:rsidR="00CE59E8" w:rsidRPr="00C17543" w:rsidRDefault="00E83C83" w:rsidP="009348EE">
          <w:pPr>
            <w:rPr>
              <w:rFonts w:cs="Arial"/>
            </w:rPr>
          </w:pPr>
          <w:r w:rsidRPr="00C17543">
            <w:rPr>
              <w:rFonts w:cs="Arial"/>
            </w:rPr>
            <w:t>It may be f</w:t>
          </w:r>
          <w:r w:rsidR="001E32FB" w:rsidRPr="00C17543">
            <w:rPr>
              <w:rFonts w:cs="Arial"/>
            </w:rPr>
            <w:t xml:space="preserve">air to say that the definition of an entrepreneur can change frequently depending on the source that is being defined as an entrepreneur. </w:t>
          </w:r>
          <w:r w:rsidR="00BC77B4" w:rsidRPr="00C17543">
            <w:rPr>
              <w:rFonts w:cs="Arial"/>
            </w:rPr>
            <w:t>I</w:t>
          </w:r>
          <w:r w:rsidR="00947256" w:rsidRPr="00C17543">
            <w:rPr>
              <w:rFonts w:cs="Arial"/>
            </w:rPr>
            <w:t xml:space="preserve">t is </w:t>
          </w:r>
          <w:r w:rsidR="001D1123" w:rsidRPr="00C17543">
            <w:rPr>
              <w:rFonts w:cs="Arial"/>
            </w:rPr>
            <w:t xml:space="preserve">also </w:t>
          </w:r>
          <w:r w:rsidR="00CE59E8" w:rsidRPr="00C17543">
            <w:rPr>
              <w:rFonts w:cs="Arial"/>
            </w:rPr>
            <w:t>suggest</w:t>
          </w:r>
          <w:r w:rsidR="00947256" w:rsidRPr="00C17543">
            <w:rPr>
              <w:rFonts w:cs="Arial"/>
            </w:rPr>
            <w:t>ed</w:t>
          </w:r>
          <w:r w:rsidR="001D1123" w:rsidRPr="00C17543">
            <w:rPr>
              <w:rFonts w:cs="Arial"/>
            </w:rPr>
            <w:t xml:space="preserve">, once again, </w:t>
          </w:r>
          <w:r w:rsidR="00947256" w:rsidRPr="00C17543">
            <w:rPr>
              <w:rFonts w:cs="Arial"/>
            </w:rPr>
            <w:t xml:space="preserve">in </w:t>
          </w:r>
          <w:r w:rsidR="0020488F" w:rsidRPr="00C17543">
            <w:rPr>
              <w:rFonts w:cs="Arial"/>
            </w:rPr>
            <w:t>Northern Ireland government’s Entrepreneurship and Education Action Plan (2003)</w:t>
          </w:r>
          <w:r w:rsidR="00CE59E8" w:rsidRPr="00C17543">
            <w:rPr>
              <w:rFonts w:cs="Arial"/>
            </w:rPr>
            <w:t xml:space="preserve"> that</w:t>
          </w:r>
          <w:r w:rsidR="006449EB" w:rsidRPr="00C17543">
            <w:rPr>
              <w:rFonts w:cs="Arial"/>
            </w:rPr>
            <w:t xml:space="preserve"> regardless of what the </w:t>
          </w:r>
          <w:r w:rsidR="00BC77B4" w:rsidRPr="00C17543">
            <w:rPr>
              <w:rFonts w:cs="Arial"/>
            </w:rPr>
            <w:t xml:space="preserve">exact </w:t>
          </w:r>
          <w:r w:rsidR="006449EB" w:rsidRPr="00C17543">
            <w:rPr>
              <w:rFonts w:cs="Arial"/>
            </w:rPr>
            <w:t xml:space="preserve">definition </w:t>
          </w:r>
          <w:r w:rsidR="00BC77B4" w:rsidRPr="00C17543">
            <w:rPr>
              <w:rFonts w:cs="Arial"/>
            </w:rPr>
            <w:t xml:space="preserve">of entrepreneurship </w:t>
          </w:r>
          <w:r w:rsidR="006449EB" w:rsidRPr="00C17543">
            <w:rPr>
              <w:rFonts w:cs="Arial"/>
            </w:rPr>
            <w:t>may be,</w:t>
          </w:r>
          <w:r w:rsidR="00BC77B4" w:rsidRPr="00C17543">
            <w:rPr>
              <w:rFonts w:cs="Arial"/>
            </w:rPr>
            <w:t xml:space="preserve"> companies and individuals will use which ever definition that correctly reflects their current view or interests.   </w:t>
          </w:r>
          <w:r w:rsidR="006449EB" w:rsidRPr="00C17543">
            <w:rPr>
              <w:rFonts w:cs="Arial"/>
            </w:rPr>
            <w:t xml:space="preserve"> </w:t>
          </w:r>
        </w:p>
        <w:p w:rsidR="00BE6F69" w:rsidRDefault="001D1123" w:rsidP="009348EE">
          <w:pPr>
            <w:rPr>
              <w:rFonts w:cs="Arial"/>
            </w:rPr>
          </w:pPr>
          <w:r w:rsidRPr="00C17543">
            <w:rPr>
              <w:rFonts w:cs="Arial"/>
            </w:rPr>
            <w:t>An</w:t>
          </w:r>
          <w:r w:rsidR="00BC77B4" w:rsidRPr="00C17543">
            <w:rPr>
              <w:rFonts w:cs="Arial"/>
            </w:rPr>
            <w:t xml:space="preserve"> example of this</w:t>
          </w:r>
          <w:r w:rsidRPr="00C17543">
            <w:rPr>
              <w:rFonts w:cs="Arial"/>
            </w:rPr>
            <w:t>,</w:t>
          </w:r>
          <w:r w:rsidR="00BC77B4" w:rsidRPr="00C17543">
            <w:rPr>
              <w:rFonts w:cs="Arial"/>
            </w:rPr>
            <w:t xml:space="preserve"> used in their Action Plan</w:t>
          </w:r>
          <w:r w:rsidRPr="00C17543">
            <w:rPr>
              <w:rFonts w:cs="Arial"/>
            </w:rPr>
            <w:t>,</w:t>
          </w:r>
          <w:r w:rsidR="009348EE" w:rsidRPr="00C17543">
            <w:rPr>
              <w:rFonts w:cs="Arial"/>
            </w:rPr>
            <w:t xml:space="preserve"> </w:t>
          </w:r>
          <w:r w:rsidR="00827C0A" w:rsidRPr="00C17543">
            <w:rPr>
              <w:rFonts w:cs="Arial"/>
            </w:rPr>
            <w:t>is of</w:t>
          </w:r>
          <w:r w:rsidR="00BC77B4" w:rsidRPr="00C17543">
            <w:rPr>
              <w:rFonts w:cs="Arial"/>
            </w:rPr>
            <w:t xml:space="preserve"> </w:t>
          </w:r>
          <w:r w:rsidR="00827C0A" w:rsidRPr="00C17543">
            <w:rPr>
              <w:rFonts w:cs="Arial"/>
            </w:rPr>
            <w:t>Northern</w:t>
          </w:r>
          <w:r w:rsidR="00BC77B4" w:rsidRPr="00C17543">
            <w:rPr>
              <w:rFonts w:cs="Arial"/>
            </w:rPr>
            <w:t xml:space="preserve"> Ir</w:t>
          </w:r>
          <w:r w:rsidR="00827C0A" w:rsidRPr="00C17543">
            <w:rPr>
              <w:rFonts w:cs="Arial"/>
            </w:rPr>
            <w:t>e</w:t>
          </w:r>
          <w:r w:rsidR="00BC77B4" w:rsidRPr="00C17543">
            <w:rPr>
              <w:rFonts w:cs="Arial"/>
            </w:rPr>
            <w:t xml:space="preserve">lands </w:t>
          </w:r>
          <w:r w:rsidR="009348EE" w:rsidRPr="00C17543">
            <w:rPr>
              <w:rFonts w:cs="Arial"/>
            </w:rPr>
            <w:t>Accelerating Entrepreneurship Strategy (AES), which aims to make Northern Ireland a</w:t>
          </w:r>
          <w:r w:rsidR="00674D55">
            <w:rPr>
              <w:rFonts w:cs="Arial"/>
            </w:rPr>
            <w:t xml:space="preserve"> model</w:t>
          </w:r>
          <w:r w:rsidR="009348EE" w:rsidRPr="00C17543">
            <w:rPr>
              <w:rFonts w:cs="Arial"/>
            </w:rPr>
            <w:t xml:space="preserve"> location for starting and growing a successful business</w:t>
          </w:r>
          <w:r w:rsidR="00827C0A" w:rsidRPr="00C17543">
            <w:rPr>
              <w:rFonts w:cs="Arial"/>
            </w:rPr>
            <w:t xml:space="preserve">. Here it can be seen that this strategy </w:t>
          </w:r>
          <w:r w:rsidR="009348EE" w:rsidRPr="00C17543">
            <w:rPr>
              <w:rFonts w:cs="Arial"/>
            </w:rPr>
            <w:t xml:space="preserve">focuses on entrepreneurship in relation to </w:t>
          </w:r>
          <w:r w:rsidR="00827C0A" w:rsidRPr="00C17543">
            <w:rPr>
              <w:rFonts w:cs="Arial"/>
            </w:rPr>
            <w:t xml:space="preserve">the start-up of a </w:t>
          </w:r>
          <w:r w:rsidR="009348EE" w:rsidRPr="00C17543">
            <w:rPr>
              <w:rFonts w:cs="Arial"/>
            </w:rPr>
            <w:t>business a</w:t>
          </w:r>
          <w:r w:rsidR="00827C0A" w:rsidRPr="00C17543">
            <w:rPr>
              <w:rFonts w:cs="Arial"/>
            </w:rPr>
            <w:t>long with</w:t>
          </w:r>
          <w:r w:rsidR="009348EE" w:rsidRPr="00C17543">
            <w:rPr>
              <w:rFonts w:cs="Arial"/>
            </w:rPr>
            <w:t xml:space="preserve"> wealth creation.</w:t>
          </w:r>
          <w:r w:rsidR="00BE6F69">
            <w:rPr>
              <w:rFonts w:cs="Arial"/>
            </w:rPr>
            <w:t xml:space="preserve"> </w:t>
          </w:r>
        </w:p>
        <w:p w:rsidR="009348EE" w:rsidRPr="00C17543" w:rsidRDefault="00CD13C2" w:rsidP="009348EE">
          <w:pPr>
            <w:rPr>
              <w:rFonts w:cs="Arial"/>
            </w:rPr>
          </w:pPr>
          <w:r w:rsidRPr="00C17543">
            <w:rPr>
              <w:rFonts w:cs="Arial"/>
            </w:rPr>
            <w:t>Another n</w:t>
          </w:r>
          <w:r w:rsidR="00E83C83" w:rsidRPr="00C17543">
            <w:rPr>
              <w:rFonts w:cs="Arial"/>
            </w:rPr>
            <w:t xml:space="preserve">arrow </w:t>
          </w:r>
          <w:r w:rsidRPr="00C17543">
            <w:rPr>
              <w:rFonts w:cs="Arial"/>
            </w:rPr>
            <w:t xml:space="preserve">way of defining the topic comes from the Global Entrepreneurship Monitor </w:t>
          </w:r>
          <w:r w:rsidR="00BE6F69" w:rsidRPr="00C17543">
            <w:rPr>
              <w:rFonts w:cs="Arial"/>
            </w:rPr>
            <w:t xml:space="preserve">(2018) </w:t>
          </w:r>
          <w:r w:rsidRPr="00C17543">
            <w:rPr>
              <w:rFonts w:cs="Arial"/>
            </w:rPr>
            <w:t>(GEM)</w:t>
          </w:r>
          <w:r w:rsidR="00BE6F69">
            <w:rPr>
              <w:rFonts w:cs="Arial"/>
            </w:rPr>
            <w:t>,</w:t>
          </w:r>
          <w:r w:rsidRPr="00C17543">
            <w:rPr>
              <w:rFonts w:cs="Arial"/>
            </w:rPr>
            <w:t xml:space="preserve"> who depict entrepreneurship as an </w:t>
          </w:r>
          <w:r w:rsidR="00B943FD" w:rsidRPr="00C17543">
            <w:rPr>
              <w:rFonts w:cs="Arial"/>
            </w:rPr>
            <w:t>individual or a team of people who make an</w:t>
          </w:r>
          <w:r w:rsidR="001D1123" w:rsidRPr="00C17543">
            <w:rPr>
              <w:rFonts w:cs="Arial"/>
            </w:rPr>
            <w:t>y</w:t>
          </w:r>
          <w:r w:rsidR="00B943FD" w:rsidRPr="00C17543">
            <w:rPr>
              <w:rFonts w:cs="Arial"/>
            </w:rPr>
            <w:t xml:space="preserve"> </w:t>
          </w:r>
          <w:r w:rsidRPr="00C17543">
            <w:rPr>
              <w:rFonts w:cs="Arial"/>
            </w:rPr>
            <w:t>attempt at starting a new</w:t>
          </w:r>
          <w:r w:rsidR="00B943FD" w:rsidRPr="00C17543">
            <w:rPr>
              <w:rFonts w:cs="Arial"/>
            </w:rPr>
            <w:t xml:space="preserve"> venture or</w:t>
          </w:r>
          <w:r w:rsidRPr="00C17543">
            <w:rPr>
              <w:rFonts w:cs="Arial"/>
            </w:rPr>
            <w:t xml:space="preserve"> business</w:t>
          </w:r>
          <w:r w:rsidR="00B943FD" w:rsidRPr="00C17543">
            <w:rPr>
              <w:rFonts w:cs="Arial"/>
            </w:rPr>
            <w:t>, either through self-employment or as part of an existing organisation that is expanding.</w:t>
          </w:r>
          <w:r w:rsidR="00BE6F69">
            <w:rPr>
              <w:rFonts w:cs="Arial"/>
            </w:rPr>
            <w:t xml:space="preserve"> </w:t>
          </w:r>
        </w:p>
        <w:p w:rsidR="00106E96" w:rsidRPr="00C17543" w:rsidRDefault="00106E96" w:rsidP="00106E96">
          <w:pPr>
            <w:rPr>
              <w:rFonts w:cs="Arial"/>
            </w:rPr>
          </w:pPr>
          <w:r w:rsidRPr="00C17543">
            <w:rPr>
              <w:rFonts w:cs="Arial"/>
            </w:rPr>
            <w:t>A</w:t>
          </w:r>
          <w:r w:rsidR="001D1123" w:rsidRPr="00C17543">
            <w:rPr>
              <w:rFonts w:cs="Arial"/>
            </w:rPr>
            <w:t>s</w:t>
          </w:r>
          <w:r w:rsidRPr="00C17543">
            <w:rPr>
              <w:rFonts w:cs="Arial"/>
            </w:rPr>
            <w:t xml:space="preserve"> with GEM, some definitions apply entrepreneurship only to the stage of founding or growing a venture, whereas others extend it to the stages prior to starting a business. Including acting entrepreneurially and having appropriate attitudes and aspirations.</w:t>
          </w:r>
        </w:p>
        <w:p w:rsidR="006E5DE4" w:rsidRPr="00316A0E" w:rsidRDefault="00247F26" w:rsidP="00316A0E">
          <w:pPr>
            <w:pStyle w:val="Heading1"/>
            <w:numPr>
              <w:ilvl w:val="0"/>
              <w:numId w:val="6"/>
            </w:numPr>
            <w:rPr>
              <w:rFonts w:ascii="Arial" w:hAnsi="Arial" w:cs="Arial"/>
            </w:rPr>
          </w:pPr>
          <w:bookmarkStart w:id="4" w:name="_Toc535344019"/>
          <w:r w:rsidRPr="00316A0E">
            <w:rPr>
              <w:rFonts w:ascii="Arial" w:hAnsi="Arial" w:cs="Arial"/>
            </w:rPr>
            <w:lastRenderedPageBreak/>
            <w:t>Case Study</w:t>
          </w:r>
          <w:r w:rsidR="006E5DE4" w:rsidRPr="00316A0E">
            <w:rPr>
              <w:rFonts w:ascii="Arial" w:hAnsi="Arial" w:cs="Arial"/>
            </w:rPr>
            <w:t xml:space="preserve"> - </w:t>
          </w:r>
          <w:r w:rsidR="00DE06DB" w:rsidRPr="00316A0E">
            <w:rPr>
              <w:rStyle w:val="Heading2Char"/>
              <w:rFonts w:ascii="Arial" w:hAnsi="Arial" w:cs="Arial"/>
            </w:rPr>
            <w:t>Casey Neistat</w:t>
          </w:r>
          <w:bookmarkEnd w:id="4"/>
        </w:p>
        <w:p w:rsidR="00E66385" w:rsidRPr="00C17543" w:rsidRDefault="009348EE" w:rsidP="009348EE">
          <w:pPr>
            <w:rPr>
              <w:rFonts w:cs="Arial"/>
            </w:rPr>
          </w:pPr>
          <w:r w:rsidRPr="00C17543">
            <w:rPr>
              <w:rFonts w:cs="Arial"/>
            </w:rPr>
            <w:t xml:space="preserve">Casey Neistat shows </w:t>
          </w:r>
          <w:r w:rsidR="00A334C6" w:rsidRPr="00C17543">
            <w:rPr>
              <w:rFonts w:cs="Arial"/>
            </w:rPr>
            <w:t>traits</w:t>
          </w:r>
          <w:r w:rsidRPr="00C17543">
            <w:rPr>
              <w:rFonts w:cs="Arial"/>
            </w:rPr>
            <w:t xml:space="preserve"> of entrepreneurialism which</w:t>
          </w:r>
          <w:r w:rsidR="00DD35EE" w:rsidRPr="00C17543">
            <w:rPr>
              <w:rFonts w:cs="Arial"/>
            </w:rPr>
            <w:t xml:space="preserve"> may</w:t>
          </w:r>
          <w:r w:rsidRPr="00C17543">
            <w:rPr>
              <w:rFonts w:cs="Arial"/>
            </w:rPr>
            <w:t xml:space="preserve"> relate better to </w:t>
          </w:r>
          <w:r w:rsidR="00343006" w:rsidRPr="00C17543">
            <w:rPr>
              <w:rFonts w:cs="Arial"/>
            </w:rPr>
            <w:t>Bridge and O’Neill’s (2013)</w:t>
          </w:r>
          <w:r w:rsidRPr="00C17543">
            <w:rPr>
              <w:rFonts w:cs="Arial"/>
            </w:rPr>
            <w:t xml:space="preserve"> broader </w:t>
          </w:r>
          <w:r w:rsidR="00B43A82" w:rsidRPr="00C17543">
            <w:rPr>
              <w:rFonts w:cs="Arial"/>
            </w:rPr>
            <w:t>definition</w:t>
          </w:r>
          <w:r w:rsidRPr="00C17543">
            <w:rPr>
              <w:rFonts w:cs="Arial"/>
            </w:rPr>
            <w:t xml:space="preserve"> of</w:t>
          </w:r>
          <w:r w:rsidR="00B43A82" w:rsidRPr="00C17543">
            <w:rPr>
              <w:rFonts w:cs="Arial"/>
            </w:rPr>
            <w:t xml:space="preserve"> being</w:t>
          </w:r>
          <w:r w:rsidRPr="00C17543">
            <w:rPr>
              <w:rFonts w:cs="Arial"/>
            </w:rPr>
            <w:t xml:space="preserve"> an entrepreneur</w:t>
          </w:r>
          <w:r w:rsidR="00343006" w:rsidRPr="00C17543">
            <w:rPr>
              <w:rFonts w:cs="Arial"/>
            </w:rPr>
            <w:t>, as previously mentioned.</w:t>
          </w:r>
          <w:r w:rsidR="00291090" w:rsidRPr="00C17543">
            <w:rPr>
              <w:rFonts w:cs="Arial"/>
            </w:rPr>
            <w:t xml:space="preserve"> </w:t>
          </w:r>
          <w:r w:rsidR="00B43A82" w:rsidRPr="00C17543">
            <w:rPr>
              <w:rFonts w:cs="Arial"/>
            </w:rPr>
            <w:t xml:space="preserve">This can be seen </w:t>
          </w:r>
          <w:r w:rsidR="00CD6A4B" w:rsidRPr="00C17543">
            <w:rPr>
              <w:rFonts w:cs="Arial"/>
            </w:rPr>
            <w:t>in Neist</w:t>
          </w:r>
          <w:r w:rsidR="00B43A82" w:rsidRPr="00C17543">
            <w:rPr>
              <w:rFonts w:cs="Arial"/>
            </w:rPr>
            <w:t>a</w:t>
          </w:r>
          <w:r w:rsidR="00CD6A4B" w:rsidRPr="00C17543">
            <w:rPr>
              <w:rFonts w:cs="Arial"/>
            </w:rPr>
            <w:t>t as</w:t>
          </w:r>
          <w:r w:rsidRPr="00C17543">
            <w:rPr>
              <w:rFonts w:cs="Arial"/>
            </w:rPr>
            <w:t xml:space="preserve"> it was partly</w:t>
          </w:r>
          <w:r w:rsidR="00597D32">
            <w:rPr>
              <w:rFonts w:cs="Arial"/>
            </w:rPr>
            <w:t xml:space="preserve"> through</w:t>
          </w:r>
          <w:r w:rsidRPr="00C17543">
            <w:rPr>
              <w:rFonts w:cs="Arial"/>
            </w:rPr>
            <w:t xml:space="preserve"> </w:t>
          </w:r>
          <w:r w:rsidR="00597D32" w:rsidRPr="00C17543">
            <w:rPr>
              <w:rFonts w:cs="Arial"/>
            </w:rPr>
            <w:t>using</w:t>
          </w:r>
          <w:r w:rsidRPr="00C17543">
            <w:rPr>
              <w:rFonts w:cs="Arial"/>
            </w:rPr>
            <w:t xml:space="preserve"> the social networking platform YouTube that </w:t>
          </w:r>
          <w:r w:rsidR="00BE6F69">
            <w:rPr>
              <w:rFonts w:cs="Arial"/>
            </w:rPr>
            <w:t>he</w:t>
          </w:r>
          <w:r w:rsidRPr="00C17543">
            <w:rPr>
              <w:rFonts w:cs="Arial"/>
            </w:rPr>
            <w:t xml:space="preserve"> was able to </w:t>
          </w:r>
          <w:r w:rsidR="00E66385" w:rsidRPr="00C17543">
            <w:rPr>
              <w:rFonts w:cs="Arial"/>
            </w:rPr>
            <w:t>embrace the social changes it would have on his day to day life</w:t>
          </w:r>
          <w:r w:rsidR="00597D32">
            <w:rPr>
              <w:rFonts w:cs="Arial"/>
            </w:rPr>
            <w:t xml:space="preserve"> by</w:t>
          </w:r>
          <w:r w:rsidR="00E66385" w:rsidRPr="00C17543">
            <w:rPr>
              <w:rFonts w:cs="Arial"/>
            </w:rPr>
            <w:t xml:space="preserve"> </w:t>
          </w:r>
          <w:r w:rsidR="00597D32" w:rsidRPr="00C17543">
            <w:rPr>
              <w:rFonts w:cs="Arial"/>
            </w:rPr>
            <w:t>harnes</w:t>
          </w:r>
          <w:r w:rsidR="00597D32">
            <w:rPr>
              <w:rFonts w:cs="Arial"/>
            </w:rPr>
            <w:t>sing</w:t>
          </w:r>
          <w:r w:rsidRPr="00C17543">
            <w:rPr>
              <w:rFonts w:cs="Arial"/>
            </w:rPr>
            <w:t xml:space="preserve"> his </w:t>
          </w:r>
          <w:r w:rsidR="00B43A82" w:rsidRPr="00C17543">
            <w:rPr>
              <w:rFonts w:cs="Arial"/>
            </w:rPr>
            <w:t xml:space="preserve">natural </w:t>
          </w:r>
          <w:r w:rsidRPr="00C17543">
            <w:rPr>
              <w:rFonts w:cs="Arial"/>
            </w:rPr>
            <w:t>creative abilities and appl</w:t>
          </w:r>
          <w:r w:rsidR="00597D32">
            <w:rPr>
              <w:rFonts w:cs="Arial"/>
            </w:rPr>
            <w:t>ying</w:t>
          </w:r>
          <w:r w:rsidRPr="00C17543">
            <w:rPr>
              <w:rFonts w:cs="Arial"/>
            </w:rPr>
            <w:t xml:space="preserve"> them to</w:t>
          </w:r>
          <w:r w:rsidR="00E66385" w:rsidRPr="00C17543">
            <w:rPr>
              <w:rFonts w:cs="Arial"/>
            </w:rPr>
            <w:t xml:space="preserve"> what was at the time, a</w:t>
          </w:r>
          <w:r w:rsidRPr="00C17543">
            <w:rPr>
              <w:rFonts w:cs="Arial"/>
            </w:rPr>
            <w:t xml:space="preserve"> new platform which g</w:t>
          </w:r>
          <w:r w:rsidR="00E66385" w:rsidRPr="00C17543">
            <w:rPr>
              <w:rFonts w:cs="Arial"/>
            </w:rPr>
            <w:t>ave</w:t>
          </w:r>
          <w:r w:rsidRPr="00C17543">
            <w:rPr>
              <w:rFonts w:cs="Arial"/>
            </w:rPr>
            <w:t xml:space="preserve"> creators a pla</w:t>
          </w:r>
          <w:r w:rsidR="00CD6A4B" w:rsidRPr="00C17543">
            <w:rPr>
              <w:rFonts w:cs="Arial"/>
            </w:rPr>
            <w:t>ce</w:t>
          </w:r>
          <w:r w:rsidRPr="00C17543">
            <w:rPr>
              <w:rFonts w:cs="Arial"/>
            </w:rPr>
            <w:t xml:space="preserve"> from which to express </w:t>
          </w:r>
          <w:r w:rsidR="00CD6A4B" w:rsidRPr="00C17543">
            <w:rPr>
              <w:rFonts w:cs="Arial"/>
            </w:rPr>
            <w:t xml:space="preserve">their </w:t>
          </w:r>
          <w:r w:rsidRPr="00C17543">
            <w:rPr>
              <w:rFonts w:cs="Arial"/>
            </w:rPr>
            <w:t xml:space="preserve">creative flare. </w:t>
          </w:r>
          <w:r w:rsidR="00CD6A4B" w:rsidRPr="00C17543">
            <w:rPr>
              <w:rFonts w:cs="Arial"/>
            </w:rPr>
            <w:t>T</w:t>
          </w:r>
          <w:r w:rsidRPr="00C17543">
            <w:rPr>
              <w:rFonts w:cs="Arial"/>
            </w:rPr>
            <w:t>he fact that advert revenue c</w:t>
          </w:r>
          <w:r w:rsidR="00E66385" w:rsidRPr="00C17543">
            <w:rPr>
              <w:rFonts w:cs="Arial"/>
            </w:rPr>
            <w:t>ould</w:t>
          </w:r>
          <w:r w:rsidRPr="00C17543">
            <w:rPr>
              <w:rFonts w:cs="Arial"/>
            </w:rPr>
            <w:t xml:space="preserve"> be applied to these vide</w:t>
          </w:r>
          <w:r w:rsidR="00CD6A4B" w:rsidRPr="00C17543">
            <w:rPr>
              <w:rFonts w:cs="Arial"/>
            </w:rPr>
            <w:t>o uploads, mean</w:t>
          </w:r>
          <w:r w:rsidR="00E66385" w:rsidRPr="00C17543">
            <w:rPr>
              <w:rFonts w:cs="Arial"/>
            </w:rPr>
            <w:t>t</w:t>
          </w:r>
          <w:r w:rsidRPr="00C17543">
            <w:rPr>
              <w:rFonts w:cs="Arial"/>
            </w:rPr>
            <w:t xml:space="preserve"> </w:t>
          </w:r>
          <w:r w:rsidR="00CD6A4B" w:rsidRPr="00C17543">
            <w:rPr>
              <w:rFonts w:cs="Arial"/>
            </w:rPr>
            <w:t xml:space="preserve">that it </w:t>
          </w:r>
          <w:r w:rsidR="00E66385" w:rsidRPr="00C17543">
            <w:rPr>
              <w:rFonts w:cs="Arial"/>
            </w:rPr>
            <w:t>was</w:t>
          </w:r>
          <w:r w:rsidR="00CD6A4B" w:rsidRPr="00C17543">
            <w:rPr>
              <w:rFonts w:cs="Arial"/>
            </w:rPr>
            <w:t xml:space="preserve"> possible </w:t>
          </w:r>
          <w:r w:rsidR="00E66385" w:rsidRPr="00C17543">
            <w:rPr>
              <w:rFonts w:cs="Arial"/>
            </w:rPr>
            <w:t xml:space="preserve">for Neistat </w:t>
          </w:r>
          <w:r w:rsidR="00CD6A4B" w:rsidRPr="00C17543">
            <w:rPr>
              <w:rFonts w:cs="Arial"/>
            </w:rPr>
            <w:t xml:space="preserve">to </w:t>
          </w:r>
          <w:r w:rsidR="00E66385" w:rsidRPr="00C17543">
            <w:rPr>
              <w:rFonts w:cs="Arial"/>
            </w:rPr>
            <w:t xml:space="preserve">not only </w:t>
          </w:r>
          <w:r w:rsidR="00597D32">
            <w:rPr>
              <w:rFonts w:cs="Arial"/>
            </w:rPr>
            <w:t>put</w:t>
          </w:r>
          <w:r w:rsidR="00E66385" w:rsidRPr="00C17543">
            <w:rPr>
              <w:rFonts w:cs="Arial"/>
            </w:rPr>
            <w:t xml:space="preserve"> his creative skills</w:t>
          </w:r>
          <w:r w:rsidR="00597D32">
            <w:rPr>
              <w:rFonts w:cs="Arial"/>
            </w:rPr>
            <w:t xml:space="preserve"> to use</w:t>
          </w:r>
          <w:r w:rsidR="00E66385" w:rsidRPr="00C17543">
            <w:rPr>
              <w:rFonts w:cs="Arial"/>
            </w:rPr>
            <w:t xml:space="preserve">, but to also </w:t>
          </w:r>
          <w:r w:rsidR="00CD6A4B" w:rsidRPr="00C17543">
            <w:rPr>
              <w:rFonts w:cs="Arial"/>
            </w:rPr>
            <w:t>earn</w:t>
          </w:r>
          <w:r w:rsidRPr="00C17543">
            <w:rPr>
              <w:rFonts w:cs="Arial"/>
            </w:rPr>
            <w:t xml:space="preserve"> </w:t>
          </w:r>
          <w:r w:rsidR="00CD6A4B" w:rsidRPr="00C17543">
            <w:rPr>
              <w:rFonts w:cs="Arial"/>
            </w:rPr>
            <w:t>money</w:t>
          </w:r>
          <w:r w:rsidRPr="00C17543">
            <w:rPr>
              <w:rFonts w:cs="Arial"/>
            </w:rPr>
            <w:t xml:space="preserve"> from </w:t>
          </w:r>
          <w:r w:rsidR="00E66385" w:rsidRPr="00C17543">
            <w:rPr>
              <w:rFonts w:cs="Arial"/>
            </w:rPr>
            <w:t xml:space="preserve">his </w:t>
          </w:r>
          <w:r w:rsidR="00CD6A4B" w:rsidRPr="00C17543">
            <w:rPr>
              <w:rFonts w:cs="Arial"/>
            </w:rPr>
            <w:t>popular</w:t>
          </w:r>
          <w:r w:rsidRPr="00C17543">
            <w:rPr>
              <w:rFonts w:cs="Arial"/>
            </w:rPr>
            <w:t xml:space="preserve"> videos</w:t>
          </w:r>
          <w:r w:rsidR="00E66385" w:rsidRPr="00C17543">
            <w:rPr>
              <w:rFonts w:cs="Arial"/>
            </w:rPr>
            <w:t>.</w:t>
          </w:r>
          <w:r w:rsidR="00CD6A4B" w:rsidRPr="00C17543">
            <w:rPr>
              <w:rFonts w:cs="Arial"/>
            </w:rPr>
            <w:t xml:space="preserve"> </w:t>
          </w:r>
        </w:p>
        <w:p w:rsidR="009348EE" w:rsidRPr="00C17543" w:rsidRDefault="00E66385" w:rsidP="009348EE">
          <w:pPr>
            <w:rPr>
              <w:rFonts w:cs="Arial"/>
            </w:rPr>
          </w:pPr>
          <w:r w:rsidRPr="00C17543">
            <w:rPr>
              <w:rFonts w:cs="Arial"/>
            </w:rPr>
            <w:t>Th</w:t>
          </w:r>
          <w:r w:rsidR="00BE6F69">
            <w:rPr>
              <w:rFonts w:cs="Arial"/>
            </w:rPr>
            <w:t>e</w:t>
          </w:r>
          <w:r w:rsidRPr="00C17543">
            <w:rPr>
              <w:rFonts w:cs="Arial"/>
            </w:rPr>
            <w:t xml:space="preserve"> introduction of this new self-employed online business raises </w:t>
          </w:r>
          <w:r w:rsidR="009348EE" w:rsidRPr="00C17543">
            <w:rPr>
              <w:rFonts w:cs="Arial"/>
            </w:rPr>
            <w:t xml:space="preserve">the </w:t>
          </w:r>
          <w:r w:rsidR="004843BA">
            <w:rPr>
              <w:rFonts w:cs="Arial"/>
            </w:rPr>
            <w:t>point</w:t>
          </w:r>
          <w:r w:rsidR="00BE6F69">
            <w:rPr>
              <w:rFonts w:cs="Arial"/>
            </w:rPr>
            <w:t xml:space="preserve"> that</w:t>
          </w:r>
          <w:r w:rsidR="004843BA">
            <w:rPr>
              <w:rFonts w:cs="Arial"/>
            </w:rPr>
            <w:t>,</w:t>
          </w:r>
          <w:r w:rsidR="009348EE" w:rsidRPr="00C17543">
            <w:rPr>
              <w:rFonts w:cs="Arial"/>
            </w:rPr>
            <w:t xml:space="preserve"> if successfully creating videos to be</w:t>
          </w:r>
          <w:r w:rsidR="00D53292" w:rsidRPr="00C17543">
            <w:rPr>
              <w:rFonts w:cs="Arial"/>
            </w:rPr>
            <w:t xml:space="preserve"> uploaded and</w:t>
          </w:r>
          <w:r w:rsidR="009348EE" w:rsidRPr="00C17543">
            <w:rPr>
              <w:rFonts w:cs="Arial"/>
            </w:rPr>
            <w:t xml:space="preserve"> published on YouTube can </w:t>
          </w:r>
          <w:r w:rsidRPr="00C17543">
            <w:rPr>
              <w:rFonts w:cs="Arial"/>
            </w:rPr>
            <w:t>enable an individual</w:t>
          </w:r>
          <w:r w:rsidR="004843BA">
            <w:rPr>
              <w:rFonts w:cs="Arial"/>
            </w:rPr>
            <w:t xml:space="preserve"> </w:t>
          </w:r>
          <w:r w:rsidRPr="00C17543">
            <w:rPr>
              <w:rFonts w:cs="Arial"/>
            </w:rPr>
            <w:t>to establish a business</w:t>
          </w:r>
          <w:r w:rsidR="00D53292" w:rsidRPr="00C17543">
            <w:rPr>
              <w:rFonts w:cs="Arial"/>
            </w:rPr>
            <w:t xml:space="preserve">, then it could be said that as </w:t>
          </w:r>
          <w:r w:rsidR="0089761A">
            <w:rPr>
              <w:rFonts w:cs="Arial"/>
            </w:rPr>
            <w:t>the individuals business</w:t>
          </w:r>
          <w:r w:rsidR="00D53292" w:rsidRPr="00C17543">
            <w:rPr>
              <w:rFonts w:cs="Arial"/>
            </w:rPr>
            <w:t xml:space="preserve"> is </w:t>
          </w:r>
          <w:r w:rsidR="0089761A">
            <w:rPr>
              <w:rFonts w:cs="Arial"/>
            </w:rPr>
            <w:t xml:space="preserve">created </w:t>
          </w:r>
          <w:r w:rsidR="00D53292" w:rsidRPr="00C17543">
            <w:rPr>
              <w:rFonts w:cs="Arial"/>
            </w:rPr>
            <w:t>within the organisation YouTube</w:t>
          </w:r>
          <w:r w:rsidR="004843BA">
            <w:rPr>
              <w:rFonts w:cs="Arial"/>
            </w:rPr>
            <w:t>,</w:t>
          </w:r>
          <w:r w:rsidRPr="00C17543">
            <w:rPr>
              <w:rFonts w:cs="Arial"/>
            </w:rPr>
            <w:t xml:space="preserve"> </w:t>
          </w:r>
          <w:r w:rsidR="004843BA">
            <w:rPr>
              <w:rFonts w:cs="Arial"/>
            </w:rPr>
            <w:t>i</w:t>
          </w:r>
          <w:r w:rsidR="00D53292" w:rsidRPr="00C17543">
            <w:rPr>
              <w:rFonts w:cs="Arial"/>
            </w:rPr>
            <w:t>t may</w:t>
          </w:r>
          <w:r w:rsidR="00DD35EE" w:rsidRPr="00C17543">
            <w:rPr>
              <w:rFonts w:cs="Arial"/>
            </w:rPr>
            <w:t xml:space="preserve"> </w:t>
          </w:r>
          <w:r w:rsidR="0089761A">
            <w:rPr>
              <w:rFonts w:cs="Arial"/>
            </w:rPr>
            <w:t xml:space="preserve">actually </w:t>
          </w:r>
          <w:r w:rsidRPr="00C17543">
            <w:rPr>
              <w:rFonts w:cs="Arial"/>
            </w:rPr>
            <w:t>be</w:t>
          </w:r>
          <w:r w:rsidR="00D53292" w:rsidRPr="00C17543">
            <w:rPr>
              <w:rFonts w:cs="Arial"/>
            </w:rPr>
            <w:t xml:space="preserve"> </w:t>
          </w:r>
          <w:r w:rsidR="00DD35EE" w:rsidRPr="00C17543">
            <w:rPr>
              <w:rFonts w:cs="Arial"/>
            </w:rPr>
            <w:t xml:space="preserve">more appropriate to </w:t>
          </w:r>
          <w:r w:rsidR="00D53292" w:rsidRPr="00C17543">
            <w:rPr>
              <w:rFonts w:cs="Arial"/>
            </w:rPr>
            <w:t xml:space="preserve">label </w:t>
          </w:r>
          <w:r w:rsidR="0089761A">
            <w:rPr>
              <w:rFonts w:cs="Arial"/>
            </w:rPr>
            <w:t>these</w:t>
          </w:r>
          <w:r w:rsidR="00D53292" w:rsidRPr="00C17543">
            <w:rPr>
              <w:rFonts w:cs="Arial"/>
            </w:rPr>
            <w:t xml:space="preserve"> creators</w:t>
          </w:r>
          <w:r w:rsidR="0089761A">
            <w:rPr>
              <w:rFonts w:cs="Arial"/>
            </w:rPr>
            <w:t xml:space="preserve"> with the title ‘</w:t>
          </w:r>
          <w:r w:rsidR="009348EE" w:rsidRPr="00C17543">
            <w:rPr>
              <w:rFonts w:cs="Arial"/>
            </w:rPr>
            <w:t>intrapreneur</w:t>
          </w:r>
          <w:r w:rsidR="0089761A">
            <w:rPr>
              <w:rFonts w:cs="Arial"/>
            </w:rPr>
            <w:t>’</w:t>
          </w:r>
          <w:r w:rsidR="004843BA">
            <w:rPr>
              <w:rFonts w:cs="Arial"/>
            </w:rPr>
            <w:t xml:space="preserve"> rather tha</w:t>
          </w:r>
          <w:r w:rsidR="0089761A">
            <w:rPr>
              <w:rFonts w:cs="Arial"/>
            </w:rPr>
            <w:t>n</w:t>
          </w:r>
          <w:r w:rsidR="004843BA">
            <w:rPr>
              <w:rFonts w:cs="Arial"/>
            </w:rPr>
            <w:t xml:space="preserve"> an </w:t>
          </w:r>
          <w:r w:rsidR="0089761A">
            <w:rPr>
              <w:rFonts w:cs="Arial"/>
            </w:rPr>
            <w:t>‘</w:t>
          </w:r>
          <w:r w:rsidR="004843BA">
            <w:rPr>
              <w:rFonts w:cs="Arial"/>
            </w:rPr>
            <w:t>entrepreneur</w:t>
          </w:r>
          <w:r w:rsidR="0089761A">
            <w:rPr>
              <w:rFonts w:cs="Arial"/>
            </w:rPr>
            <w:t>’</w:t>
          </w:r>
          <w:r w:rsidR="004843BA">
            <w:rPr>
              <w:rFonts w:cs="Arial"/>
            </w:rPr>
            <w:t>.</w:t>
          </w:r>
          <w:r w:rsidR="009348EE" w:rsidRPr="00C17543">
            <w:rPr>
              <w:rFonts w:cs="Arial"/>
            </w:rPr>
            <w:t xml:space="preserve"> </w:t>
          </w:r>
          <w:r w:rsidR="007D0088">
            <w:rPr>
              <w:rFonts w:cs="Arial"/>
            </w:rPr>
            <w:t>This being because</w:t>
          </w:r>
          <w:r w:rsidR="009348EE" w:rsidRPr="00C17543">
            <w:rPr>
              <w:rFonts w:cs="Arial"/>
            </w:rPr>
            <w:t xml:space="preserve"> it could be suggested that the real entrepreneur</w:t>
          </w:r>
          <w:r w:rsidR="00E5374C">
            <w:rPr>
              <w:rFonts w:cs="Arial"/>
            </w:rPr>
            <w:t>s</w:t>
          </w:r>
          <w:r w:rsidR="009348EE" w:rsidRPr="00C17543">
            <w:rPr>
              <w:rFonts w:cs="Arial"/>
            </w:rPr>
            <w:t xml:space="preserve"> in this situation </w:t>
          </w:r>
          <w:r w:rsidR="00E5374C">
            <w:rPr>
              <w:rFonts w:cs="Arial"/>
            </w:rPr>
            <w:t>are</w:t>
          </w:r>
          <w:r w:rsidR="009348EE" w:rsidRPr="00C17543">
            <w:rPr>
              <w:rFonts w:cs="Arial"/>
            </w:rPr>
            <w:t xml:space="preserve"> simply</w:t>
          </w:r>
          <w:r w:rsidR="007D0088">
            <w:rPr>
              <w:rFonts w:cs="Arial"/>
            </w:rPr>
            <w:t xml:space="preserve"> </w:t>
          </w:r>
          <w:r w:rsidR="00E5374C">
            <w:rPr>
              <w:rFonts w:cs="Arial"/>
            </w:rPr>
            <w:t xml:space="preserve">Jawed </w:t>
          </w:r>
          <w:r w:rsidR="007D0088">
            <w:rPr>
              <w:rFonts w:cs="Arial"/>
            </w:rPr>
            <w:t>Karim</w:t>
          </w:r>
          <w:r w:rsidR="00E5374C">
            <w:rPr>
              <w:rFonts w:cs="Arial"/>
            </w:rPr>
            <w:t xml:space="preserve">, Chad Hurley and Steve Chen, </w:t>
          </w:r>
          <w:r w:rsidR="009348EE" w:rsidRPr="00C17543">
            <w:rPr>
              <w:rFonts w:cs="Arial"/>
            </w:rPr>
            <w:t xml:space="preserve">the </w:t>
          </w:r>
          <w:r w:rsidR="0089761A">
            <w:rPr>
              <w:rFonts w:cs="Arial"/>
            </w:rPr>
            <w:t xml:space="preserve">original </w:t>
          </w:r>
          <w:r w:rsidR="009348EE" w:rsidRPr="00C17543">
            <w:rPr>
              <w:rFonts w:cs="Arial"/>
            </w:rPr>
            <w:t>creator</w:t>
          </w:r>
          <w:r w:rsidR="00E5374C">
            <w:rPr>
              <w:rFonts w:cs="Arial"/>
            </w:rPr>
            <w:t>s</w:t>
          </w:r>
          <w:r w:rsidR="009348EE" w:rsidRPr="00C17543">
            <w:rPr>
              <w:rFonts w:cs="Arial"/>
            </w:rPr>
            <w:t xml:space="preserve"> of YouTube</w:t>
          </w:r>
          <w:r w:rsidR="00E5374C">
            <w:rPr>
              <w:rFonts w:cs="Arial"/>
            </w:rPr>
            <w:t xml:space="preserve"> (business insider 2013)</w:t>
          </w:r>
          <w:r w:rsidR="0089761A">
            <w:rPr>
              <w:rFonts w:cs="Arial"/>
            </w:rPr>
            <w:t>.</w:t>
          </w:r>
          <w:r w:rsidR="009348EE" w:rsidRPr="00C17543">
            <w:rPr>
              <w:rFonts w:cs="Arial"/>
            </w:rPr>
            <w:t xml:space="preserve"> </w:t>
          </w:r>
          <w:r w:rsidR="0089761A">
            <w:rPr>
              <w:rFonts w:cs="Arial"/>
            </w:rPr>
            <w:t>Meaning</w:t>
          </w:r>
          <w:r w:rsidR="009348EE" w:rsidRPr="00C17543">
            <w:rPr>
              <w:rFonts w:cs="Arial"/>
            </w:rPr>
            <w:t xml:space="preserve"> the people uploading videos to its platform are really working for that company</w:t>
          </w:r>
          <w:r w:rsidR="00DD35EE" w:rsidRPr="00C17543">
            <w:rPr>
              <w:rFonts w:cs="Arial"/>
            </w:rPr>
            <w:t xml:space="preserve"> by being creative and adaptable </w:t>
          </w:r>
          <w:r w:rsidR="00E5374C">
            <w:rPr>
              <w:rFonts w:cs="Arial"/>
            </w:rPr>
            <w:t>in</w:t>
          </w:r>
          <w:r w:rsidR="00DD35EE" w:rsidRPr="00C17543">
            <w:rPr>
              <w:rFonts w:cs="Arial"/>
            </w:rPr>
            <w:t xml:space="preserve"> ensur</w:t>
          </w:r>
          <w:r w:rsidR="00E5374C">
            <w:rPr>
              <w:rFonts w:cs="Arial"/>
            </w:rPr>
            <w:t>ing</w:t>
          </w:r>
          <w:r w:rsidR="00DD35EE" w:rsidRPr="00C17543">
            <w:rPr>
              <w:rFonts w:cs="Arial"/>
            </w:rPr>
            <w:t xml:space="preserve"> the continued attention of their audience.</w:t>
          </w:r>
          <w:r w:rsidR="009348EE" w:rsidRPr="00C17543">
            <w:rPr>
              <w:rFonts w:cs="Arial"/>
            </w:rPr>
            <w:t xml:space="preserve"> YouTube, therefore, </w:t>
          </w:r>
          <w:r w:rsidR="00D53292" w:rsidRPr="00C17543">
            <w:rPr>
              <w:rFonts w:cs="Arial"/>
            </w:rPr>
            <w:t>could be</w:t>
          </w:r>
          <w:r w:rsidR="009348EE" w:rsidRPr="00C17543">
            <w:rPr>
              <w:rFonts w:cs="Arial"/>
            </w:rPr>
            <w:t xml:space="preserve"> an enterprise that relies on the intrapreneurial input of its creators</w:t>
          </w:r>
          <w:r w:rsidR="0089761A">
            <w:rPr>
              <w:rFonts w:cs="Arial"/>
            </w:rPr>
            <w:t>,</w:t>
          </w:r>
          <w:r w:rsidR="009348EE" w:rsidRPr="00C17543">
            <w:rPr>
              <w:rFonts w:cs="Arial"/>
            </w:rPr>
            <w:t xml:space="preserve"> and as such, one may not </w:t>
          </w:r>
          <w:r w:rsidR="00DD35EE" w:rsidRPr="00C17543">
            <w:rPr>
              <w:rFonts w:cs="Arial"/>
            </w:rPr>
            <w:t xml:space="preserve">have become </w:t>
          </w:r>
          <w:r w:rsidR="009348EE" w:rsidRPr="00C17543">
            <w:rPr>
              <w:rFonts w:cs="Arial"/>
            </w:rPr>
            <w:t>a success without the other.</w:t>
          </w:r>
        </w:p>
        <w:p w:rsidR="00D53292" w:rsidRPr="00C17543" w:rsidRDefault="009348EE" w:rsidP="009348EE">
          <w:pPr>
            <w:rPr>
              <w:rFonts w:cs="Arial"/>
            </w:rPr>
          </w:pPr>
          <w:r w:rsidRPr="00C17543">
            <w:rPr>
              <w:rFonts w:cs="Arial"/>
            </w:rPr>
            <w:t>Neistat, however, has shown to be more than simply a creator for YouTube</w:t>
          </w:r>
          <w:r w:rsidR="00D53292" w:rsidRPr="00C17543">
            <w:rPr>
              <w:rFonts w:cs="Arial"/>
            </w:rPr>
            <w:t>. H</w:t>
          </w:r>
          <w:r w:rsidRPr="00C17543">
            <w:rPr>
              <w:rFonts w:cs="Arial"/>
            </w:rPr>
            <w:t>e has used the success and fame gained from such ventures as fuel to branch out and create separate businesses. So far, these have been in the form of a</w:t>
          </w:r>
          <w:r w:rsidR="00C031FC">
            <w:rPr>
              <w:rFonts w:cs="Arial"/>
            </w:rPr>
            <w:t xml:space="preserve"> mobile </w:t>
          </w:r>
          <w:r w:rsidRPr="00C17543">
            <w:rPr>
              <w:rFonts w:cs="Arial"/>
            </w:rPr>
            <w:t xml:space="preserve">app called </w:t>
          </w:r>
          <w:r w:rsidR="00C031FC">
            <w:rPr>
              <w:rFonts w:cs="Arial"/>
            </w:rPr>
            <w:t>‘</w:t>
          </w:r>
          <w:proofErr w:type="spellStart"/>
          <w:r w:rsidRPr="00C17543">
            <w:rPr>
              <w:rFonts w:cs="Arial"/>
            </w:rPr>
            <w:t>Beme</w:t>
          </w:r>
          <w:proofErr w:type="spellEnd"/>
          <w:r w:rsidR="00C031FC">
            <w:rPr>
              <w:rFonts w:cs="Arial"/>
            </w:rPr>
            <w:t>’</w:t>
          </w:r>
          <w:r w:rsidRPr="00C17543">
            <w:rPr>
              <w:rFonts w:cs="Arial"/>
            </w:rPr>
            <w:t xml:space="preserve">, which enabled its users to upload short video clips to be shared with their friends online. </w:t>
          </w:r>
          <w:r w:rsidR="000D68AB" w:rsidRPr="00C17543">
            <w:rPr>
              <w:rFonts w:cs="Arial"/>
            </w:rPr>
            <w:t xml:space="preserve">According to Forbes (2018), </w:t>
          </w:r>
          <w:r w:rsidRPr="00C17543">
            <w:rPr>
              <w:rFonts w:cs="Arial"/>
            </w:rPr>
            <w:t>Neistat then went on to sell this company to CNN for</w:t>
          </w:r>
          <w:r w:rsidR="00C031FC">
            <w:rPr>
              <w:rFonts w:cs="Arial"/>
            </w:rPr>
            <w:t xml:space="preserve"> an impressive</w:t>
          </w:r>
          <w:r w:rsidRPr="00C17543">
            <w:rPr>
              <w:rFonts w:cs="Arial"/>
            </w:rPr>
            <w:t xml:space="preserve"> twenty-five million</w:t>
          </w:r>
          <w:r w:rsidR="006E19EF">
            <w:rPr>
              <w:rFonts w:cs="Arial"/>
            </w:rPr>
            <w:t xml:space="preserve"> dollars </w:t>
          </w:r>
          <w:r w:rsidR="000D68AB" w:rsidRPr="00C17543">
            <w:rPr>
              <w:rFonts w:cs="Arial"/>
            </w:rPr>
            <w:t>in 2016 as part of CNN’s aim to develop news for the</w:t>
          </w:r>
          <w:r w:rsidR="006E19EF">
            <w:rPr>
              <w:rFonts w:cs="Arial"/>
            </w:rPr>
            <w:t>ir</w:t>
          </w:r>
          <w:r w:rsidR="000D68AB" w:rsidRPr="00C17543">
            <w:rPr>
              <w:rFonts w:cs="Arial"/>
            </w:rPr>
            <w:t xml:space="preserve"> younger digital viewers.</w:t>
          </w:r>
          <w:r w:rsidRPr="00C17543">
            <w:rPr>
              <w:rFonts w:cs="Arial"/>
            </w:rPr>
            <w:t xml:space="preserve"> </w:t>
          </w:r>
          <w:r w:rsidR="000D68AB" w:rsidRPr="00C17543">
            <w:rPr>
              <w:rFonts w:cs="Arial"/>
            </w:rPr>
            <w:t xml:space="preserve">This </w:t>
          </w:r>
          <w:r w:rsidRPr="00C17543">
            <w:rPr>
              <w:rFonts w:cs="Arial"/>
            </w:rPr>
            <w:t xml:space="preserve">showing </w:t>
          </w:r>
          <w:r w:rsidR="00D53292" w:rsidRPr="00C17543">
            <w:rPr>
              <w:rFonts w:cs="Arial"/>
            </w:rPr>
            <w:t xml:space="preserve">support for a theory that </w:t>
          </w:r>
          <w:r w:rsidRPr="00C17543">
            <w:rPr>
              <w:rFonts w:cs="Arial"/>
            </w:rPr>
            <w:t xml:space="preserve">Neistat covers both the </w:t>
          </w:r>
          <w:r w:rsidR="00D53292" w:rsidRPr="00C17543">
            <w:rPr>
              <w:rFonts w:cs="Arial"/>
            </w:rPr>
            <w:t>n</w:t>
          </w:r>
          <w:r w:rsidRPr="00C17543">
            <w:rPr>
              <w:rFonts w:cs="Arial"/>
            </w:rPr>
            <w:t xml:space="preserve">arrow and </w:t>
          </w:r>
          <w:r w:rsidR="00D53292" w:rsidRPr="00C17543">
            <w:rPr>
              <w:rFonts w:cs="Arial"/>
            </w:rPr>
            <w:t>b</w:t>
          </w:r>
          <w:r w:rsidRPr="00C17543">
            <w:rPr>
              <w:rFonts w:cs="Arial"/>
            </w:rPr>
            <w:t xml:space="preserve">road definitions on an entrepreneur, being not only a creative person but also one that has </w:t>
          </w:r>
          <w:r w:rsidR="006E19EF">
            <w:rPr>
              <w:rFonts w:cs="Arial"/>
            </w:rPr>
            <w:t>founded</w:t>
          </w:r>
          <w:r w:rsidRPr="00C17543">
            <w:rPr>
              <w:rFonts w:cs="Arial"/>
            </w:rPr>
            <w:t xml:space="preserve"> and sold businesses.</w:t>
          </w:r>
          <w:r w:rsidR="000D68AB" w:rsidRPr="00C17543">
            <w:rPr>
              <w:rFonts w:cs="Arial"/>
            </w:rPr>
            <w:t xml:space="preserve"> </w:t>
          </w:r>
        </w:p>
        <w:p w:rsidR="00BE1440" w:rsidRPr="00C17543" w:rsidRDefault="009348EE" w:rsidP="00083EE3">
          <w:pPr>
            <w:rPr>
              <w:rFonts w:cs="Arial"/>
              <w:sz w:val="36"/>
            </w:rPr>
          </w:pPr>
          <w:r w:rsidRPr="00C17543">
            <w:rPr>
              <w:rFonts w:cs="Arial"/>
            </w:rPr>
            <w:t xml:space="preserve">Other business ventures from Casey include, </w:t>
          </w:r>
          <w:r w:rsidR="00D53292" w:rsidRPr="00C17543">
            <w:rPr>
              <w:rFonts w:cs="Arial"/>
            </w:rPr>
            <w:t xml:space="preserve">founded </w:t>
          </w:r>
          <w:r w:rsidRPr="00C17543">
            <w:rPr>
              <w:rFonts w:cs="Arial"/>
            </w:rPr>
            <w:t>most recently in 2018, a company called ‘368’ which offers</w:t>
          </w:r>
          <w:r w:rsidRPr="00C17543">
            <w:rPr>
              <w:rFonts w:cs="Arial"/>
              <w:color w:val="222222"/>
              <w:shd w:val="clear" w:color="auto" w:fill="FFFFFF"/>
            </w:rPr>
            <w:t> </w:t>
          </w:r>
          <w:r w:rsidRPr="00C17543">
            <w:rPr>
              <w:rFonts w:cs="Arial"/>
              <w:shd w:val="clear" w:color="auto" w:fill="FFFFFF"/>
            </w:rPr>
            <w:t xml:space="preserve">a creative space for creators to collaborate and influence each </w:t>
          </w:r>
          <w:r w:rsidRPr="00C17543">
            <w:rPr>
              <w:rFonts w:cs="Arial"/>
              <w:color w:val="222222"/>
              <w:shd w:val="clear" w:color="auto" w:fill="FFFFFF"/>
            </w:rPr>
            <w:t>other.</w:t>
          </w:r>
          <w:r w:rsidR="00FE4A8C" w:rsidRPr="00C17543">
            <w:rPr>
              <w:rFonts w:cs="Arial"/>
              <w:color w:val="222222"/>
              <w:shd w:val="clear" w:color="auto" w:fill="FFFFFF"/>
            </w:rPr>
            <w:t xml:space="preserve"> Here Neistat took the decision to purchase a three-story building on Broadway, New York</w:t>
          </w:r>
          <w:r w:rsidR="006A77AF">
            <w:rPr>
              <w:rFonts w:cs="Arial"/>
              <w:color w:val="222222"/>
              <w:shd w:val="clear" w:color="auto" w:fill="FFFFFF"/>
            </w:rPr>
            <w:t>,</w:t>
          </w:r>
          <w:r w:rsidR="00FE4A8C" w:rsidRPr="00C17543">
            <w:rPr>
              <w:rFonts w:cs="Arial"/>
              <w:color w:val="222222"/>
              <w:shd w:val="clear" w:color="auto" w:fill="FFFFFF"/>
            </w:rPr>
            <w:t xml:space="preserve"> simply so </w:t>
          </w:r>
          <w:r w:rsidR="006A77AF">
            <w:rPr>
              <w:rFonts w:cs="Arial"/>
              <w:color w:val="222222"/>
              <w:shd w:val="clear" w:color="auto" w:fill="FFFFFF"/>
            </w:rPr>
            <w:t xml:space="preserve">he </w:t>
          </w:r>
          <w:r w:rsidR="00FE4A8C" w:rsidRPr="00C17543">
            <w:rPr>
              <w:rFonts w:cs="Arial"/>
              <w:color w:val="222222"/>
              <w:shd w:val="clear" w:color="auto" w:fill="FFFFFF"/>
            </w:rPr>
            <w:t>would have the ability to offer like</w:t>
          </w:r>
          <w:r w:rsidR="006A77AF">
            <w:rPr>
              <w:rFonts w:cs="Arial"/>
              <w:color w:val="222222"/>
              <w:shd w:val="clear" w:color="auto" w:fill="FFFFFF"/>
            </w:rPr>
            <w:t>-</w:t>
          </w:r>
          <w:r w:rsidR="00FE4A8C" w:rsidRPr="00C17543">
            <w:rPr>
              <w:rFonts w:cs="Arial"/>
              <w:color w:val="222222"/>
              <w:shd w:val="clear" w:color="auto" w:fill="FFFFFF"/>
            </w:rPr>
            <w:t xml:space="preserve">minded, creative people </w:t>
          </w:r>
          <w:r w:rsidR="006A77AF">
            <w:rPr>
              <w:rFonts w:cs="Arial"/>
              <w:color w:val="222222"/>
              <w:shd w:val="clear" w:color="auto" w:fill="FFFFFF"/>
            </w:rPr>
            <w:t xml:space="preserve">the option </w:t>
          </w:r>
          <w:r w:rsidR="00FE4A8C" w:rsidRPr="00C17543">
            <w:rPr>
              <w:rFonts w:cs="Arial"/>
              <w:color w:val="222222"/>
              <w:shd w:val="clear" w:color="auto" w:fill="FFFFFF"/>
            </w:rPr>
            <w:t xml:space="preserve">to have a space they can </w:t>
          </w:r>
          <w:r w:rsidR="00FF1B04">
            <w:rPr>
              <w:rFonts w:cs="Arial"/>
              <w:color w:val="222222"/>
              <w:shd w:val="clear" w:color="auto" w:fill="FFFFFF"/>
            </w:rPr>
            <w:t>work</w:t>
          </w:r>
          <w:r w:rsidR="00FE4A8C" w:rsidRPr="00C17543">
            <w:rPr>
              <w:rFonts w:cs="Arial"/>
              <w:color w:val="222222"/>
              <w:shd w:val="clear" w:color="auto" w:fill="FFFFFF"/>
            </w:rPr>
            <w:t xml:space="preserve"> from. </w:t>
          </w:r>
          <w:r w:rsidR="00F76265">
            <w:rPr>
              <w:rFonts w:cs="Arial"/>
              <w:color w:val="222222"/>
              <w:shd w:val="clear" w:color="auto" w:fill="FFFFFF"/>
            </w:rPr>
            <w:t>Breindel</w:t>
          </w:r>
          <w:r w:rsidR="00ED40DD">
            <w:rPr>
              <w:rFonts w:cs="Arial"/>
              <w:color w:val="222222"/>
              <w:shd w:val="clear" w:color="auto" w:fill="FFFFFF"/>
            </w:rPr>
            <w:t>,</w:t>
          </w:r>
          <w:r w:rsidR="00F76265">
            <w:rPr>
              <w:rFonts w:cs="Arial"/>
              <w:color w:val="222222"/>
              <w:shd w:val="clear" w:color="auto" w:fill="FFFFFF"/>
            </w:rPr>
            <w:t xml:space="preserve"> of Resource (2018)</w:t>
          </w:r>
          <w:r w:rsidR="00ED40DD">
            <w:rPr>
              <w:rFonts w:cs="Arial"/>
              <w:color w:val="222222"/>
              <w:shd w:val="clear" w:color="auto" w:fill="FFFFFF"/>
            </w:rPr>
            <w:t>,</w:t>
          </w:r>
          <w:r w:rsidR="00F76265">
            <w:rPr>
              <w:rFonts w:cs="Arial"/>
              <w:color w:val="222222"/>
              <w:shd w:val="clear" w:color="auto" w:fill="FFFFFF"/>
            </w:rPr>
            <w:t xml:space="preserve"> points out that t</w:t>
          </w:r>
          <w:r w:rsidR="00FE4A8C" w:rsidRPr="00C17543">
            <w:rPr>
              <w:rFonts w:cs="Arial"/>
              <w:color w:val="222222"/>
              <w:shd w:val="clear" w:color="auto" w:fill="FFFFFF"/>
            </w:rPr>
            <w:t xml:space="preserve">his shows a likeness to Andy Warhol’s ‘The Factory’, a space </w:t>
          </w:r>
          <w:r w:rsidR="00FF1B04">
            <w:rPr>
              <w:rFonts w:cs="Arial"/>
              <w:color w:val="222222"/>
              <w:shd w:val="clear" w:color="auto" w:fill="FFFFFF"/>
            </w:rPr>
            <w:t xml:space="preserve">also on Broadway </w:t>
          </w:r>
          <w:r w:rsidR="006A77AF">
            <w:rPr>
              <w:rFonts w:cs="Arial"/>
              <w:color w:val="222222"/>
              <w:shd w:val="clear" w:color="auto" w:fill="FFFFFF"/>
            </w:rPr>
            <w:t>where</w:t>
          </w:r>
          <w:r w:rsidR="00FE4A8C" w:rsidRPr="00C17543">
            <w:rPr>
              <w:rFonts w:cs="Arial"/>
              <w:color w:val="222222"/>
              <w:shd w:val="clear" w:color="auto" w:fill="FFFFFF"/>
            </w:rPr>
            <w:t xml:space="preserve"> artists could work, although now </w:t>
          </w:r>
          <w:r w:rsidR="00146B51">
            <w:rPr>
              <w:rFonts w:cs="Arial"/>
              <w:color w:val="222222"/>
              <w:shd w:val="clear" w:color="auto" w:fill="FFFFFF"/>
            </w:rPr>
            <w:t xml:space="preserve">Neistat has made something </w:t>
          </w:r>
          <w:r w:rsidR="00FE4A8C" w:rsidRPr="00C17543">
            <w:rPr>
              <w:rFonts w:cs="Arial"/>
              <w:color w:val="222222"/>
              <w:shd w:val="clear" w:color="auto" w:fill="FFFFFF"/>
            </w:rPr>
            <w:t xml:space="preserve">more applicable to the more modern digital age. </w:t>
          </w:r>
        </w:p>
        <w:p w:rsidR="00BE1440" w:rsidRPr="00C17543" w:rsidRDefault="00BE1440" w:rsidP="009348EE">
          <w:pPr>
            <w:rPr>
              <w:rFonts w:cs="Arial"/>
            </w:rPr>
          </w:pPr>
        </w:p>
        <w:p w:rsidR="00BE1440" w:rsidRPr="00C17543" w:rsidRDefault="00BE1440" w:rsidP="009348EE">
          <w:pPr>
            <w:rPr>
              <w:rFonts w:cs="Arial"/>
            </w:rPr>
          </w:pPr>
        </w:p>
        <w:p w:rsidR="000D68AB" w:rsidRPr="00C17543" w:rsidRDefault="006532F7" w:rsidP="00EF0F90">
          <w:pPr>
            <w:pStyle w:val="Heading1"/>
            <w:numPr>
              <w:ilvl w:val="0"/>
              <w:numId w:val="6"/>
            </w:numPr>
            <w:rPr>
              <w:rFonts w:ascii="Arial" w:hAnsi="Arial" w:cs="Arial"/>
              <w:b/>
            </w:rPr>
          </w:pPr>
          <w:bookmarkStart w:id="5" w:name="_Toc535344020"/>
          <w:r>
            <w:rPr>
              <w:rFonts w:ascii="Arial" w:hAnsi="Arial" w:cs="Arial"/>
            </w:rPr>
            <w:lastRenderedPageBreak/>
            <w:t xml:space="preserve">Entrepreneurial </w:t>
          </w:r>
          <w:r w:rsidR="000D68AB" w:rsidRPr="00C17543">
            <w:rPr>
              <w:rFonts w:ascii="Arial" w:hAnsi="Arial" w:cs="Arial"/>
            </w:rPr>
            <w:t>Motivational Theory</w:t>
          </w:r>
          <w:bookmarkEnd w:id="5"/>
          <w:r w:rsidR="000D68AB" w:rsidRPr="00C17543">
            <w:rPr>
              <w:rFonts w:ascii="Arial" w:hAnsi="Arial" w:cs="Arial"/>
              <w:b/>
            </w:rPr>
            <w:t xml:space="preserve"> </w:t>
          </w:r>
        </w:p>
        <w:p w:rsidR="00602FE0" w:rsidRDefault="00FE587E" w:rsidP="000D68AB">
          <w:pPr>
            <w:rPr>
              <w:rFonts w:cs="Arial"/>
            </w:rPr>
          </w:pPr>
          <w:r>
            <w:t>Theories of w</w:t>
          </w:r>
          <w:r w:rsidR="009C6040">
            <w:t>hat motivates the entrepreneurial process of an individual</w:t>
          </w:r>
          <w:r w:rsidR="00B36C83">
            <w:t xml:space="preserve"> striving to become </w:t>
          </w:r>
          <w:r w:rsidR="00602FE0">
            <w:t>successful in business</w:t>
          </w:r>
          <w:r w:rsidR="009C6040">
            <w:t xml:space="preserve"> can be related to </w:t>
          </w:r>
          <w:r w:rsidR="00602FE0">
            <w:t xml:space="preserve">the </w:t>
          </w:r>
          <w:r>
            <w:t xml:space="preserve">natural </w:t>
          </w:r>
          <w:r w:rsidR="009C6040">
            <w:t xml:space="preserve">human </w:t>
          </w:r>
          <w:r w:rsidR="00B36C83">
            <w:t>behaviours</w:t>
          </w:r>
          <w:r>
            <w:t xml:space="preserve"> seen </w:t>
          </w:r>
          <w:r w:rsidR="00602FE0">
            <w:t>commonly in many entrepreneurs</w:t>
          </w:r>
          <w:r>
            <w:t>.</w:t>
          </w:r>
          <w:r w:rsidR="00B36C83">
            <w:t xml:space="preserve"> </w:t>
          </w:r>
          <w:r w:rsidR="00602FE0">
            <w:t>Behaviours s</w:t>
          </w:r>
          <w:r w:rsidR="00B36C83">
            <w:t>uch as; a n</w:t>
          </w:r>
          <w:r w:rsidR="009C6040">
            <w:t>eed for achievement (</w:t>
          </w:r>
          <w:r w:rsidR="00E80AE7">
            <w:t>nAch</w:t>
          </w:r>
          <w:r w:rsidR="009C6040">
            <w:t>)</w:t>
          </w:r>
          <w:r w:rsidR="00E80AE7">
            <w:t>, locus of control, desire for independence, passion, and drive</w:t>
          </w:r>
          <w:r w:rsidR="00B36C83">
            <w:t xml:space="preserve"> (</w:t>
          </w:r>
          <w:r w:rsidR="00B36C83" w:rsidRPr="00C17543">
            <w:rPr>
              <w:rFonts w:cs="Arial"/>
            </w:rPr>
            <w:t>Shane</w:t>
          </w:r>
          <w:r w:rsidR="00B36C83">
            <w:rPr>
              <w:rFonts w:cs="Arial"/>
            </w:rPr>
            <w:t xml:space="preserve"> et al </w:t>
          </w:r>
          <w:r w:rsidR="00B36C83" w:rsidRPr="00C17543">
            <w:rPr>
              <w:rFonts w:cs="Arial"/>
            </w:rPr>
            <w:t>200</w:t>
          </w:r>
          <w:r w:rsidR="00B36C83">
            <w:rPr>
              <w:rFonts w:cs="Arial"/>
            </w:rPr>
            <w:t>3</w:t>
          </w:r>
          <w:r w:rsidR="00B36C83" w:rsidRPr="00C17543">
            <w:rPr>
              <w:rFonts w:cs="Arial"/>
            </w:rPr>
            <w:t>)</w:t>
          </w:r>
          <w:r w:rsidR="00B36C83">
            <w:rPr>
              <w:rFonts w:cs="Arial"/>
            </w:rPr>
            <w:t xml:space="preserve">. </w:t>
          </w:r>
        </w:p>
        <w:p w:rsidR="000D68AB" w:rsidRPr="00C17543" w:rsidRDefault="00B36C83" w:rsidP="000D68AB">
          <w:pPr>
            <w:rPr>
              <w:rFonts w:cs="Arial"/>
            </w:rPr>
          </w:pPr>
          <w:r>
            <w:rPr>
              <w:rFonts w:cs="Arial"/>
            </w:rPr>
            <w:t>Another process of influence seen here, in-turn with these natural behaviours, is the process of opportunity.</w:t>
          </w:r>
          <w:r w:rsidR="000D68AB" w:rsidRPr="00C17543">
            <w:rPr>
              <w:rFonts w:cs="Arial"/>
            </w:rPr>
            <w:t xml:space="preserve"> For example, according to Shane</w:t>
          </w:r>
          <w:r w:rsidR="007A0019">
            <w:rPr>
              <w:rFonts w:cs="Arial"/>
            </w:rPr>
            <w:t xml:space="preserve"> </w:t>
          </w:r>
          <w:r w:rsidR="00D467D0">
            <w:rPr>
              <w:rFonts w:cs="Arial"/>
            </w:rPr>
            <w:t>et al</w:t>
          </w:r>
          <w:r w:rsidR="000D68AB" w:rsidRPr="00C17543">
            <w:rPr>
              <w:rFonts w:cs="Arial"/>
            </w:rPr>
            <w:t xml:space="preserve"> (200</w:t>
          </w:r>
          <w:r w:rsidR="00D467D0">
            <w:rPr>
              <w:rFonts w:cs="Arial"/>
            </w:rPr>
            <w:t>3</w:t>
          </w:r>
          <w:r w:rsidR="000D68AB" w:rsidRPr="00C17543">
            <w:rPr>
              <w:rFonts w:cs="Arial"/>
            </w:rPr>
            <w:t>) there will always be a variation in the amount of risk and opportunity that different people are willing to take</w:t>
          </w:r>
          <w:r w:rsidR="00FF1B04">
            <w:rPr>
              <w:rFonts w:cs="Arial"/>
            </w:rPr>
            <w:t>.</w:t>
          </w:r>
          <w:r w:rsidR="000D68AB" w:rsidRPr="00C17543">
            <w:rPr>
              <w:rFonts w:cs="Arial"/>
            </w:rPr>
            <w:t xml:space="preserve"> </w:t>
          </w:r>
          <w:r w:rsidR="00FF1B04">
            <w:rPr>
              <w:rFonts w:cs="Arial"/>
            </w:rPr>
            <w:t>T</w:t>
          </w:r>
          <w:r w:rsidR="000D68AB" w:rsidRPr="00C17543">
            <w:rPr>
              <w:rFonts w:cs="Arial"/>
            </w:rPr>
            <w:t>his variation can then impact any</w:t>
          </w:r>
          <w:r w:rsidR="001A61FB">
            <w:rPr>
              <w:rFonts w:cs="Arial"/>
            </w:rPr>
            <w:t xml:space="preserve"> </w:t>
          </w:r>
          <w:r w:rsidR="000D68AB" w:rsidRPr="00C17543">
            <w:rPr>
              <w:rFonts w:cs="Arial"/>
            </w:rPr>
            <w:t>entrepreneurial decisions made, possibly resulting in missed opportunities. This can be seen in Neistat most clearly during his earlier years where he took the risk to move to New York city, in pursuit of</w:t>
          </w:r>
          <w:r w:rsidR="003D0227">
            <w:rPr>
              <w:rFonts w:cs="Arial"/>
            </w:rPr>
            <w:t xml:space="preserve"> making an economical change </w:t>
          </w:r>
          <w:r w:rsidR="006532F7">
            <w:rPr>
              <w:rFonts w:cs="Arial"/>
            </w:rPr>
            <w:t>by</w:t>
          </w:r>
          <w:r w:rsidR="003D0227">
            <w:rPr>
              <w:rFonts w:cs="Arial"/>
            </w:rPr>
            <w:t xml:space="preserve"> starting</w:t>
          </w:r>
          <w:r w:rsidR="000D68AB" w:rsidRPr="00C17543">
            <w:rPr>
              <w:rFonts w:cs="Arial"/>
            </w:rPr>
            <w:t xml:space="preserve"> a film making career</w:t>
          </w:r>
          <w:r w:rsidR="00BD0043" w:rsidRPr="00C17543">
            <w:rPr>
              <w:rFonts w:cs="Arial"/>
            </w:rPr>
            <w:t>. A move that lead him to gain recognition in the industry once the American TV network HBO bought eight episodes of his series called ‘The Neistat Brothers’</w:t>
          </w:r>
          <w:r w:rsidR="00BD0043" w:rsidRPr="00C17543">
            <w:rPr>
              <w:rFonts w:cs="Arial"/>
              <w:color w:val="4A4A4A"/>
              <w:sz w:val="27"/>
              <w:szCs w:val="27"/>
              <w:shd w:val="clear" w:color="auto" w:fill="FFFFFF"/>
            </w:rPr>
            <w:t>.</w:t>
          </w:r>
          <w:r w:rsidR="000D68AB" w:rsidRPr="00C17543">
            <w:rPr>
              <w:rFonts w:cs="Arial"/>
            </w:rPr>
            <w:t xml:space="preserve"> </w:t>
          </w:r>
        </w:p>
        <w:p w:rsidR="00ED0F98" w:rsidRPr="00ED40DD" w:rsidRDefault="00B36C83" w:rsidP="00ED40DD">
          <w:r>
            <w:t>Other m</w:t>
          </w:r>
          <w:r w:rsidR="006532F7">
            <w:t>otivations for starting a business</w:t>
          </w:r>
          <w:r>
            <w:t xml:space="preserve"> are in the </w:t>
          </w:r>
          <w:r w:rsidR="00ED0F98">
            <w:t>‘</w:t>
          </w:r>
          <w:r>
            <w:t>p</w:t>
          </w:r>
          <w:r w:rsidR="00ED0F98">
            <w:t>ush’ and ‘pull’ influences</w:t>
          </w:r>
          <w:r>
            <w:t>, where ‘p</w:t>
          </w:r>
          <w:r w:rsidR="00ED0F98">
            <w:t>ush</w:t>
          </w:r>
          <w:r>
            <w:t>’</w:t>
          </w:r>
          <w:r w:rsidR="00ED0F98">
            <w:t xml:space="preserve"> </w:t>
          </w:r>
          <w:r>
            <w:t>relates to areas of possible motivation, such as r</w:t>
          </w:r>
          <w:r w:rsidR="00ED0F98">
            <w:t>edundancy, unemployment</w:t>
          </w:r>
          <w:r w:rsidR="00FE587E">
            <w:t xml:space="preserve"> or being a ‘</w:t>
          </w:r>
          <w:r w:rsidR="00ED0F98">
            <w:t>misfit</w:t>
          </w:r>
          <w:r w:rsidR="00FE587E">
            <w:t xml:space="preserve">’, for example </w:t>
          </w:r>
          <w:r w:rsidR="00ED0F98">
            <w:t>bored, restless</w:t>
          </w:r>
          <w:r w:rsidR="00602FE0">
            <w:t xml:space="preserve"> or</w:t>
          </w:r>
          <w:r w:rsidR="00ED0F98">
            <w:t xml:space="preserve"> ambitious</w:t>
          </w:r>
          <w:r w:rsidR="00FE587E">
            <w:t>. Whereas the ‘p</w:t>
          </w:r>
          <w:r w:rsidR="00ED0F98">
            <w:t>ull</w:t>
          </w:r>
          <w:r w:rsidR="00FE587E">
            <w:t>’ definition derives from areas such as the</w:t>
          </w:r>
          <w:r w:rsidR="00ED0F98">
            <w:t xml:space="preserve"> </w:t>
          </w:r>
          <w:r w:rsidR="00FE587E">
            <w:t>d</w:t>
          </w:r>
          <w:r w:rsidR="00ED0F98">
            <w:t xml:space="preserve">esire for independence </w:t>
          </w:r>
          <w:r w:rsidR="00FE587E">
            <w:t xml:space="preserve">or to </w:t>
          </w:r>
          <w:r w:rsidR="00ED0F98">
            <w:t xml:space="preserve">be </w:t>
          </w:r>
          <w:r w:rsidR="00FE587E">
            <w:t xml:space="preserve">one’s </w:t>
          </w:r>
          <w:r w:rsidR="00ED0F98">
            <w:t xml:space="preserve">own boss, desire to exploit </w:t>
          </w:r>
          <w:r w:rsidR="00FE587E">
            <w:t xml:space="preserve">an </w:t>
          </w:r>
          <w:r w:rsidR="00ED0F98">
            <w:t>opportunity, hobby or work experience,</w:t>
          </w:r>
          <w:r w:rsidR="00FE587E">
            <w:t xml:space="preserve"> and finally the</w:t>
          </w:r>
          <w:r w:rsidR="00ED0F98">
            <w:t xml:space="preserve"> financial incentive</w:t>
          </w:r>
          <w:r w:rsidR="00FE587E">
            <w:t>.</w:t>
          </w:r>
          <w:r w:rsidR="00ED0F98">
            <w:t xml:space="preserve">  </w:t>
          </w:r>
        </w:p>
        <w:p w:rsidR="00C17543" w:rsidRPr="00C17543" w:rsidRDefault="00C17543" w:rsidP="00C17543">
          <w:pPr>
            <w:rPr>
              <w:rFonts w:cs="Arial"/>
            </w:rPr>
          </w:pPr>
        </w:p>
        <w:p w:rsidR="00C17543" w:rsidRPr="00C17543" w:rsidRDefault="00C17543" w:rsidP="00C17543">
          <w:pPr>
            <w:rPr>
              <w:rFonts w:cs="Arial"/>
            </w:rPr>
          </w:pPr>
        </w:p>
        <w:p w:rsidR="00C17543" w:rsidRDefault="00C17543" w:rsidP="00C17543">
          <w:pPr>
            <w:rPr>
              <w:rFonts w:cs="Arial"/>
            </w:rPr>
          </w:pPr>
        </w:p>
        <w:p w:rsidR="00F025DB" w:rsidRPr="00C17543" w:rsidRDefault="00F025DB" w:rsidP="00C17543">
          <w:pPr>
            <w:rPr>
              <w:rFonts w:cs="Arial"/>
            </w:rPr>
          </w:pPr>
        </w:p>
        <w:p w:rsidR="00C17543" w:rsidRDefault="00C17543" w:rsidP="00B36C83"/>
        <w:p w:rsidR="00B36C83" w:rsidRDefault="00B36C83" w:rsidP="00B36C83"/>
        <w:p w:rsidR="00B36C83" w:rsidRDefault="00B36C83" w:rsidP="00B36C83"/>
        <w:p w:rsidR="00B36C83" w:rsidRDefault="00B36C83" w:rsidP="00B36C83"/>
        <w:p w:rsidR="00B36C83" w:rsidRDefault="00B36C83" w:rsidP="00B36C83"/>
        <w:p w:rsidR="00B36C83" w:rsidRDefault="00B36C83" w:rsidP="00B36C83"/>
        <w:p w:rsidR="00B36C83" w:rsidRDefault="00B36C83" w:rsidP="00B36C83"/>
        <w:p w:rsidR="00B36C83" w:rsidRDefault="00B36C83" w:rsidP="00FE587E"/>
        <w:p w:rsidR="00B36C83" w:rsidRDefault="00B36C83" w:rsidP="00B36C83"/>
        <w:p w:rsidR="00FE587E" w:rsidRPr="00C17543" w:rsidRDefault="00FE587E" w:rsidP="00B36C83"/>
        <w:p w:rsidR="00247F26" w:rsidRPr="00C17543" w:rsidRDefault="00434C0F" w:rsidP="00EF0F90">
          <w:pPr>
            <w:pStyle w:val="Heading1"/>
            <w:numPr>
              <w:ilvl w:val="0"/>
              <w:numId w:val="6"/>
            </w:numPr>
            <w:rPr>
              <w:rFonts w:ascii="Arial" w:hAnsi="Arial" w:cs="Arial"/>
            </w:rPr>
          </w:pPr>
          <w:bookmarkStart w:id="6" w:name="_Toc535344021"/>
          <w:r w:rsidRPr="00C17543">
            <w:rPr>
              <w:rFonts w:ascii="Arial" w:hAnsi="Arial" w:cs="Arial"/>
            </w:rPr>
            <w:lastRenderedPageBreak/>
            <w:t>E</w:t>
          </w:r>
          <w:r w:rsidR="00247F26" w:rsidRPr="00C17543">
            <w:rPr>
              <w:rFonts w:ascii="Arial" w:hAnsi="Arial" w:cs="Arial"/>
            </w:rPr>
            <w:t xml:space="preserve">ntrepreneurial </w:t>
          </w:r>
          <w:r w:rsidRPr="00C17543">
            <w:rPr>
              <w:rFonts w:ascii="Arial" w:hAnsi="Arial" w:cs="Arial"/>
            </w:rPr>
            <w:t>M</w:t>
          </w:r>
          <w:r w:rsidR="00247F26" w:rsidRPr="00C17543">
            <w:rPr>
              <w:rFonts w:ascii="Arial" w:hAnsi="Arial" w:cs="Arial"/>
            </w:rPr>
            <w:t>otivation</w:t>
          </w:r>
          <w:r w:rsidR="00177E52" w:rsidRPr="00C17543">
            <w:rPr>
              <w:rFonts w:ascii="Arial" w:hAnsi="Arial" w:cs="Arial"/>
            </w:rPr>
            <w:t xml:space="preserve"> and </w:t>
          </w:r>
          <w:r w:rsidRPr="00C17543">
            <w:rPr>
              <w:rFonts w:ascii="Arial" w:hAnsi="Arial" w:cs="Arial"/>
            </w:rPr>
            <w:t>O</w:t>
          </w:r>
          <w:r w:rsidR="00177E52" w:rsidRPr="00C17543">
            <w:rPr>
              <w:rFonts w:ascii="Arial" w:hAnsi="Arial" w:cs="Arial"/>
            </w:rPr>
            <w:t>pportunity</w:t>
          </w:r>
          <w:bookmarkEnd w:id="6"/>
          <w:r w:rsidR="00177E52" w:rsidRPr="00C17543">
            <w:rPr>
              <w:rFonts w:ascii="Arial" w:hAnsi="Arial" w:cs="Arial"/>
            </w:rPr>
            <w:t xml:space="preserve"> </w:t>
          </w:r>
        </w:p>
        <w:p w:rsidR="00BA7318" w:rsidRPr="00C17543" w:rsidRDefault="00BA7318" w:rsidP="005140D0">
          <w:pPr>
            <w:rPr>
              <w:rFonts w:cs="Arial"/>
            </w:rPr>
          </w:pPr>
          <w:r w:rsidRPr="00C17543">
            <w:rPr>
              <w:rFonts w:cs="Arial"/>
            </w:rPr>
            <w:t>Neistat possesses the sort of personality that revolves around motivation</w:t>
          </w:r>
          <w:r w:rsidR="00FE587E">
            <w:rPr>
              <w:rFonts w:cs="Arial"/>
            </w:rPr>
            <w:t>, this is seen most clearly</w:t>
          </w:r>
          <w:r w:rsidRPr="00C17543">
            <w:rPr>
              <w:rFonts w:cs="Arial"/>
            </w:rPr>
            <w:t xml:space="preserve"> </w:t>
          </w:r>
          <w:r w:rsidR="00FE587E">
            <w:rPr>
              <w:rFonts w:cs="Arial"/>
            </w:rPr>
            <w:t>through his</w:t>
          </w:r>
          <w:r w:rsidR="00FF1B04">
            <w:rPr>
              <w:rFonts w:cs="Arial"/>
            </w:rPr>
            <w:t xml:space="preserve"> ambitious </w:t>
          </w:r>
          <w:r w:rsidRPr="00C17543">
            <w:rPr>
              <w:rFonts w:cs="Arial"/>
            </w:rPr>
            <w:t xml:space="preserve">need for achievement, </w:t>
          </w:r>
          <w:r w:rsidR="00FE587E">
            <w:rPr>
              <w:rFonts w:cs="Arial"/>
            </w:rPr>
            <w:t>along with the fact that he</w:t>
          </w:r>
          <w:r w:rsidRPr="00C17543">
            <w:rPr>
              <w:rFonts w:cs="Arial"/>
            </w:rPr>
            <w:t xml:space="preserve"> has</w:t>
          </w:r>
          <w:r w:rsidR="00FF1B04">
            <w:rPr>
              <w:rFonts w:cs="Arial"/>
            </w:rPr>
            <w:t xml:space="preserve"> a</w:t>
          </w:r>
          <w:r w:rsidRPr="00C17543">
            <w:rPr>
              <w:rFonts w:cs="Arial"/>
            </w:rPr>
            <w:t xml:space="preserve"> passion for </w:t>
          </w:r>
          <w:r w:rsidR="00FF1B04">
            <w:rPr>
              <w:rFonts w:cs="Arial"/>
            </w:rPr>
            <w:t>his hobby of film making, showing a relation to the ‘pull’ factor previously mentioned</w:t>
          </w:r>
          <w:r w:rsidRPr="00C17543">
            <w:rPr>
              <w:rFonts w:cs="Arial"/>
            </w:rPr>
            <w:t>.</w:t>
          </w:r>
          <w:r w:rsidR="007F581A" w:rsidRPr="00C17543">
            <w:rPr>
              <w:rFonts w:cs="Arial"/>
            </w:rPr>
            <w:t xml:space="preserve"> It is through this kind of mind set that entrepreneurial achievements can be made.</w:t>
          </w:r>
          <w:r w:rsidR="008C39FA" w:rsidRPr="00C17543">
            <w:rPr>
              <w:rFonts w:cs="Arial"/>
            </w:rPr>
            <w:t xml:space="preserve"> Shane et al (2003) argue that someone who has naturally high</w:t>
          </w:r>
          <w:r w:rsidRPr="00C17543">
            <w:rPr>
              <w:rFonts w:cs="Arial"/>
            </w:rPr>
            <w:t xml:space="preserve"> </w:t>
          </w:r>
          <w:r w:rsidR="008C39FA" w:rsidRPr="00C17543">
            <w:rPr>
              <w:rFonts w:cs="Arial"/>
            </w:rPr>
            <w:t>levels of need for achievement are usually more willing than those with</w:t>
          </w:r>
          <w:r w:rsidR="00FF1B04">
            <w:rPr>
              <w:rFonts w:cs="Arial"/>
            </w:rPr>
            <w:t xml:space="preserve"> </w:t>
          </w:r>
          <w:r w:rsidR="008C39FA" w:rsidRPr="00C17543">
            <w:rPr>
              <w:rFonts w:cs="Arial"/>
            </w:rPr>
            <w:t>low</w:t>
          </w:r>
          <w:r w:rsidR="004C00AA">
            <w:rPr>
              <w:rFonts w:cs="Arial"/>
            </w:rPr>
            <w:t>er</w:t>
          </w:r>
          <w:r w:rsidR="008C39FA" w:rsidRPr="00C17543">
            <w:rPr>
              <w:rFonts w:cs="Arial"/>
            </w:rPr>
            <w:t xml:space="preserve"> levels to engage in projects that require responsibility, skill, effort and a willing to take risks</w:t>
          </w:r>
          <w:r w:rsidR="007F581A" w:rsidRPr="00C17543">
            <w:rPr>
              <w:rFonts w:cs="Arial"/>
            </w:rPr>
            <w:t xml:space="preserve">. </w:t>
          </w:r>
        </w:p>
        <w:p w:rsidR="001F5871" w:rsidRPr="00C17543" w:rsidRDefault="002E43C4" w:rsidP="001F5871">
          <w:pPr>
            <w:rPr>
              <w:rFonts w:cs="Arial"/>
            </w:rPr>
          </w:pPr>
          <w:r w:rsidRPr="00C17543">
            <w:rPr>
              <w:rFonts w:cs="Arial"/>
            </w:rPr>
            <w:t>One sign of this motivation can be taken from</w:t>
          </w:r>
          <w:r w:rsidR="00C24A0F" w:rsidRPr="00C17543">
            <w:rPr>
              <w:rFonts w:cs="Arial"/>
            </w:rPr>
            <w:t xml:space="preserve"> the passion in</w:t>
          </w:r>
          <w:r w:rsidRPr="00C17543">
            <w:rPr>
              <w:rFonts w:cs="Arial"/>
            </w:rPr>
            <w:t xml:space="preserve"> </w:t>
          </w:r>
          <w:r w:rsidR="00750A31">
            <w:rPr>
              <w:rFonts w:cs="Arial"/>
            </w:rPr>
            <w:t>Neistat’s</w:t>
          </w:r>
          <w:r w:rsidRPr="00C17543">
            <w:rPr>
              <w:rFonts w:cs="Arial"/>
            </w:rPr>
            <w:t xml:space="preserve"> </w:t>
          </w:r>
          <w:r w:rsidR="00C24A0F" w:rsidRPr="00C17543">
            <w:rPr>
              <w:rFonts w:cs="Arial"/>
            </w:rPr>
            <w:t xml:space="preserve">reply when asked how he </w:t>
          </w:r>
          <w:r w:rsidR="003864FE" w:rsidRPr="00C17543">
            <w:rPr>
              <w:rFonts w:cs="Arial"/>
            </w:rPr>
            <w:t>‘</w:t>
          </w:r>
          <w:r w:rsidR="00C24A0F" w:rsidRPr="00C17543">
            <w:rPr>
              <w:rFonts w:cs="Arial"/>
            </w:rPr>
            <w:t>made his start</w:t>
          </w:r>
          <w:r w:rsidR="003864FE" w:rsidRPr="00C17543">
            <w:rPr>
              <w:rFonts w:cs="Arial"/>
            </w:rPr>
            <w:t>’</w:t>
          </w:r>
          <w:r w:rsidR="00C24A0F" w:rsidRPr="00C17543">
            <w:rPr>
              <w:rFonts w:cs="Arial"/>
            </w:rPr>
            <w:t xml:space="preserve"> in filmmaking</w:t>
          </w:r>
          <w:r w:rsidR="003864FE" w:rsidRPr="00C17543">
            <w:rPr>
              <w:rFonts w:cs="Arial"/>
            </w:rPr>
            <w:t>.</w:t>
          </w:r>
          <w:r w:rsidR="00C24A0F" w:rsidRPr="00C17543">
            <w:rPr>
              <w:rFonts w:cs="Arial"/>
            </w:rPr>
            <w:t xml:space="preserve"> </w:t>
          </w:r>
          <w:r w:rsidR="00750A31">
            <w:rPr>
              <w:rFonts w:cs="Arial"/>
            </w:rPr>
            <w:t>He</w:t>
          </w:r>
          <w:r w:rsidR="00C24A0F" w:rsidRPr="00C17543">
            <w:rPr>
              <w:rFonts w:cs="Arial"/>
            </w:rPr>
            <w:t xml:space="preserve"> simply states that </w:t>
          </w:r>
          <w:r w:rsidR="001F5871" w:rsidRPr="00C17543">
            <w:rPr>
              <w:rFonts w:cs="Arial"/>
              <w:szCs w:val="24"/>
              <w:shd w:val="clear" w:color="auto" w:fill="FFFFFF"/>
            </w:rPr>
            <w:t>“it was this sensation, this feeling I had that got me so excited that I wanted to pursue it (filmmaking) for the rest of my life”</w:t>
          </w:r>
          <w:r w:rsidR="00067A1E">
            <w:rPr>
              <w:rFonts w:cs="Arial"/>
              <w:szCs w:val="24"/>
              <w:shd w:val="clear" w:color="auto" w:fill="FFFFFF"/>
            </w:rPr>
            <w:t xml:space="preserve"> (Bernstein 2014)</w:t>
          </w:r>
          <w:r w:rsidR="00C24A0F" w:rsidRPr="00C17543">
            <w:rPr>
              <w:rFonts w:cs="Arial"/>
              <w:szCs w:val="24"/>
              <w:shd w:val="clear" w:color="auto" w:fill="FFFFFF"/>
            </w:rPr>
            <w:t>.</w:t>
          </w:r>
          <w:r w:rsidR="001F5871" w:rsidRPr="00C17543">
            <w:rPr>
              <w:rFonts w:cs="Arial"/>
              <w:color w:val="373737"/>
              <w:sz w:val="26"/>
              <w:szCs w:val="26"/>
              <w:shd w:val="clear" w:color="auto" w:fill="FFFFFF"/>
            </w:rPr>
            <w:t xml:space="preserve"> </w:t>
          </w:r>
        </w:p>
        <w:p w:rsidR="00067A1E" w:rsidRDefault="00DC3F51" w:rsidP="007F581A">
          <w:pPr>
            <w:rPr>
              <w:rStyle w:val="Emphasis"/>
              <w:rFonts w:cs="Arial"/>
              <w:i w:val="0"/>
              <w:spacing w:val="-1"/>
              <w:szCs w:val="24"/>
              <w:shd w:val="clear" w:color="auto" w:fill="FFFFFF"/>
            </w:rPr>
          </w:pPr>
          <w:r w:rsidRPr="00C17543">
            <w:rPr>
              <w:rFonts w:cs="Arial"/>
              <w:spacing w:val="-1"/>
              <w:szCs w:val="32"/>
              <w:shd w:val="clear" w:color="auto" w:fill="FFFFFF"/>
            </w:rPr>
            <w:t xml:space="preserve">Other than </w:t>
          </w:r>
          <w:r w:rsidR="004C00AA">
            <w:rPr>
              <w:rFonts w:cs="Arial"/>
              <w:spacing w:val="-1"/>
              <w:szCs w:val="32"/>
              <w:shd w:val="clear" w:color="auto" w:fill="FFFFFF"/>
            </w:rPr>
            <w:t xml:space="preserve">the pulling </w:t>
          </w:r>
          <w:r w:rsidRPr="00C17543">
            <w:rPr>
              <w:rFonts w:cs="Arial"/>
              <w:spacing w:val="-1"/>
              <w:szCs w:val="32"/>
              <w:shd w:val="clear" w:color="auto" w:fill="FFFFFF"/>
            </w:rPr>
            <w:t>motivation through a love for what he does, Neistat</w:t>
          </w:r>
          <w:r w:rsidR="004C00AA">
            <w:rPr>
              <w:rFonts w:cs="Arial"/>
              <w:spacing w:val="-1"/>
              <w:szCs w:val="32"/>
              <w:shd w:val="clear" w:color="auto" w:fill="FFFFFF"/>
            </w:rPr>
            <w:t xml:space="preserve"> also experienced</w:t>
          </w:r>
          <w:r w:rsidRPr="00C17543">
            <w:rPr>
              <w:rFonts w:cs="Arial"/>
              <w:spacing w:val="-1"/>
              <w:szCs w:val="32"/>
              <w:shd w:val="clear" w:color="auto" w:fill="FFFFFF"/>
            </w:rPr>
            <w:t xml:space="preserve"> motivation through </w:t>
          </w:r>
          <w:r w:rsidR="004C00AA">
            <w:rPr>
              <w:rFonts w:cs="Arial"/>
              <w:spacing w:val="-1"/>
              <w:szCs w:val="32"/>
              <w:shd w:val="clear" w:color="auto" w:fill="FFFFFF"/>
            </w:rPr>
            <w:t>the ‘push’ factor previously mentioned. B</w:t>
          </w:r>
          <w:r w:rsidRPr="00C17543">
            <w:rPr>
              <w:rFonts w:cs="Arial"/>
              <w:spacing w:val="-1"/>
              <w:szCs w:val="32"/>
              <w:shd w:val="clear" w:color="auto" w:fill="FFFFFF"/>
            </w:rPr>
            <w:t xml:space="preserve">eginning </w:t>
          </w:r>
          <w:r w:rsidR="003864FE" w:rsidRPr="00C17543">
            <w:rPr>
              <w:rFonts w:cs="Arial"/>
              <w:spacing w:val="-1"/>
              <w:szCs w:val="32"/>
              <w:shd w:val="clear" w:color="auto" w:fill="FFFFFF"/>
            </w:rPr>
            <w:t>his journey with some</w:t>
          </w:r>
          <w:r w:rsidRPr="00C17543">
            <w:rPr>
              <w:rFonts w:cs="Arial"/>
              <w:spacing w:val="-1"/>
              <w:szCs w:val="32"/>
              <w:shd w:val="clear" w:color="auto" w:fill="FFFFFF"/>
            </w:rPr>
            <w:t xml:space="preserve"> hard times,</w:t>
          </w:r>
          <w:r w:rsidR="004C00AA">
            <w:rPr>
              <w:rFonts w:cs="Arial"/>
              <w:spacing w:val="-1"/>
              <w:szCs w:val="32"/>
              <w:shd w:val="clear" w:color="auto" w:fill="FFFFFF"/>
            </w:rPr>
            <w:t xml:space="preserve"> he left school early, became a dad at a young age and whilst</w:t>
          </w:r>
          <w:r w:rsidRPr="00C17543">
            <w:rPr>
              <w:rFonts w:cs="Arial"/>
              <w:spacing w:val="-1"/>
              <w:szCs w:val="32"/>
              <w:shd w:val="clear" w:color="auto" w:fill="FFFFFF"/>
            </w:rPr>
            <w:t xml:space="preserve"> being jobless and on welfare </w:t>
          </w:r>
          <w:r w:rsidR="004C00AA">
            <w:rPr>
              <w:rFonts w:cs="Arial"/>
              <w:spacing w:val="-1"/>
              <w:szCs w:val="32"/>
              <w:shd w:val="clear" w:color="auto" w:fill="FFFFFF"/>
            </w:rPr>
            <w:t>Neistat</w:t>
          </w:r>
          <w:r w:rsidRPr="00C17543">
            <w:rPr>
              <w:rFonts w:cs="Arial"/>
              <w:spacing w:val="-1"/>
              <w:szCs w:val="32"/>
              <w:shd w:val="clear" w:color="auto" w:fill="FFFFFF"/>
            </w:rPr>
            <w:t xml:space="preserve"> mov</w:t>
          </w:r>
          <w:r w:rsidR="004C00AA">
            <w:rPr>
              <w:rFonts w:cs="Arial"/>
              <w:spacing w:val="-1"/>
              <w:szCs w:val="32"/>
              <w:shd w:val="clear" w:color="auto" w:fill="FFFFFF"/>
            </w:rPr>
            <w:t>ed</w:t>
          </w:r>
          <w:r w:rsidRPr="00C17543">
            <w:rPr>
              <w:rFonts w:cs="Arial"/>
              <w:spacing w:val="-1"/>
              <w:szCs w:val="32"/>
              <w:shd w:val="clear" w:color="auto" w:fill="FFFFFF"/>
            </w:rPr>
            <w:t xml:space="preserve"> to New York city in pursuit of his passion</w:t>
          </w:r>
          <w:r w:rsidR="00B4748C" w:rsidRPr="00C17543">
            <w:rPr>
              <w:rFonts w:cs="Arial"/>
              <w:spacing w:val="-1"/>
              <w:szCs w:val="32"/>
              <w:shd w:val="clear" w:color="auto" w:fill="FFFFFF"/>
            </w:rPr>
            <w:t>.</w:t>
          </w:r>
          <w:r w:rsidRPr="00C17543">
            <w:rPr>
              <w:rFonts w:cs="Arial"/>
              <w:spacing w:val="-1"/>
              <w:szCs w:val="32"/>
              <w:shd w:val="clear" w:color="auto" w:fill="FFFFFF"/>
            </w:rPr>
            <w:t xml:space="preserve"> </w:t>
          </w:r>
          <w:r w:rsidR="00B4748C" w:rsidRPr="00C17543">
            <w:rPr>
              <w:rFonts w:cs="Arial"/>
              <w:spacing w:val="-1"/>
              <w:szCs w:val="32"/>
              <w:shd w:val="clear" w:color="auto" w:fill="FFFFFF"/>
            </w:rPr>
            <w:t>A</w:t>
          </w:r>
          <w:r w:rsidRPr="00C17543">
            <w:rPr>
              <w:rFonts w:cs="Arial"/>
              <w:spacing w:val="-1"/>
              <w:szCs w:val="32"/>
              <w:shd w:val="clear" w:color="auto" w:fill="FFFFFF"/>
            </w:rPr>
            <w:t xml:space="preserve"> move that</w:t>
          </w:r>
          <w:r w:rsidR="00B4748C" w:rsidRPr="00C17543">
            <w:rPr>
              <w:rFonts w:cs="Arial"/>
              <w:spacing w:val="-1"/>
              <w:szCs w:val="32"/>
              <w:shd w:val="clear" w:color="auto" w:fill="FFFFFF"/>
            </w:rPr>
            <w:t>,</w:t>
          </w:r>
          <w:r w:rsidRPr="00C17543">
            <w:rPr>
              <w:rFonts w:cs="Arial"/>
              <w:spacing w:val="-1"/>
              <w:szCs w:val="32"/>
              <w:shd w:val="clear" w:color="auto" w:fill="FFFFFF"/>
            </w:rPr>
            <w:t xml:space="preserve"> although tough, </w:t>
          </w:r>
          <w:r w:rsidR="00B4748C" w:rsidRPr="00C17543">
            <w:rPr>
              <w:rFonts w:cs="Arial"/>
              <w:spacing w:val="-1"/>
              <w:szCs w:val="32"/>
              <w:shd w:val="clear" w:color="auto" w:fill="FFFFFF"/>
            </w:rPr>
            <w:t xml:space="preserve">was </w:t>
          </w:r>
          <w:r w:rsidRPr="00C17543">
            <w:rPr>
              <w:rFonts w:cs="Arial"/>
              <w:spacing w:val="-1"/>
              <w:szCs w:val="32"/>
              <w:shd w:val="clear" w:color="auto" w:fill="FFFFFF"/>
            </w:rPr>
            <w:t xml:space="preserve">one that helped him gain </w:t>
          </w:r>
          <w:r w:rsidR="00B4748C" w:rsidRPr="00C17543">
            <w:rPr>
              <w:rFonts w:cs="Arial"/>
              <w:spacing w:val="-1"/>
              <w:szCs w:val="24"/>
              <w:shd w:val="clear" w:color="auto" w:fill="FFFFFF"/>
            </w:rPr>
            <w:t>the</w:t>
          </w:r>
          <w:r w:rsidR="00BC3634" w:rsidRPr="00C17543">
            <w:rPr>
              <w:rFonts w:cs="Arial"/>
              <w:spacing w:val="-1"/>
              <w:szCs w:val="24"/>
              <w:shd w:val="clear" w:color="auto" w:fill="FFFFFF"/>
            </w:rPr>
            <w:t xml:space="preserve"> creativity </w:t>
          </w:r>
          <w:r w:rsidR="00B4748C" w:rsidRPr="00C17543">
            <w:rPr>
              <w:rFonts w:cs="Arial"/>
              <w:spacing w:val="-1"/>
              <w:szCs w:val="24"/>
              <w:shd w:val="clear" w:color="auto" w:fill="FFFFFF"/>
            </w:rPr>
            <w:t xml:space="preserve">he needed, </w:t>
          </w:r>
          <w:r w:rsidR="00BC3634" w:rsidRPr="00C17543">
            <w:rPr>
              <w:rFonts w:cs="Arial"/>
              <w:spacing w:val="-1"/>
              <w:szCs w:val="24"/>
              <w:shd w:val="clear" w:color="auto" w:fill="FFFFFF"/>
            </w:rPr>
            <w:t xml:space="preserve">which lead </w:t>
          </w:r>
          <w:r w:rsidRPr="00C17543">
            <w:rPr>
              <w:rFonts w:cs="Arial"/>
              <w:spacing w:val="-1"/>
              <w:szCs w:val="24"/>
              <w:shd w:val="clear" w:color="auto" w:fill="FFFFFF"/>
            </w:rPr>
            <w:t xml:space="preserve">him </w:t>
          </w:r>
          <w:r w:rsidR="00BC3634" w:rsidRPr="00C17543">
            <w:rPr>
              <w:rFonts w:cs="Arial"/>
              <w:spacing w:val="-1"/>
              <w:szCs w:val="24"/>
              <w:shd w:val="clear" w:color="auto" w:fill="FFFFFF"/>
            </w:rPr>
            <w:t xml:space="preserve">to the </w:t>
          </w:r>
          <w:r w:rsidR="00067A1E">
            <w:rPr>
              <w:rFonts w:cs="Arial"/>
              <w:spacing w:val="-1"/>
              <w:szCs w:val="24"/>
              <w:shd w:val="clear" w:color="auto" w:fill="FFFFFF"/>
            </w:rPr>
            <w:t>development</w:t>
          </w:r>
          <w:r w:rsidR="00BC3634" w:rsidRPr="00C17543">
            <w:rPr>
              <w:rFonts w:cs="Arial"/>
              <w:spacing w:val="-1"/>
              <w:szCs w:val="24"/>
              <w:shd w:val="clear" w:color="auto" w:fill="FFFFFF"/>
            </w:rPr>
            <w:t xml:space="preserve"> of his</w:t>
          </w:r>
          <w:r w:rsidR="00B4748C" w:rsidRPr="00C17543">
            <w:rPr>
              <w:rFonts w:cs="Arial"/>
              <w:spacing w:val="-1"/>
              <w:szCs w:val="24"/>
              <w:shd w:val="clear" w:color="auto" w:fill="FFFFFF"/>
            </w:rPr>
            <w:t xml:space="preserve"> </w:t>
          </w:r>
          <w:r w:rsidR="00CF03C7">
            <w:rPr>
              <w:rFonts w:cs="Arial"/>
              <w:spacing w:val="-1"/>
              <w:szCs w:val="24"/>
              <w:shd w:val="clear" w:color="auto" w:fill="FFFFFF"/>
            </w:rPr>
            <w:t xml:space="preserve">first viral </w:t>
          </w:r>
          <w:r w:rsidR="00BC3634" w:rsidRPr="00C17543">
            <w:rPr>
              <w:rFonts w:cs="Arial"/>
              <w:spacing w:val="-1"/>
              <w:szCs w:val="24"/>
              <w:shd w:val="clear" w:color="auto" w:fill="FFFFFF"/>
            </w:rPr>
            <w:t>video, </w:t>
          </w:r>
          <w:r w:rsidRPr="00C17543">
            <w:rPr>
              <w:rFonts w:cs="Arial"/>
              <w:spacing w:val="-1"/>
              <w:szCs w:val="24"/>
              <w:shd w:val="clear" w:color="auto" w:fill="FFFFFF"/>
            </w:rPr>
            <w:t>‘</w:t>
          </w:r>
          <w:r w:rsidR="00BC3634" w:rsidRPr="00C17543">
            <w:rPr>
              <w:rStyle w:val="Emphasis"/>
              <w:rFonts w:cs="Arial"/>
              <w:i w:val="0"/>
              <w:spacing w:val="-1"/>
              <w:szCs w:val="24"/>
              <w:shd w:val="clear" w:color="auto" w:fill="FFFFFF"/>
            </w:rPr>
            <w:t>iPod’s Dirty Secre</w:t>
          </w:r>
          <w:r w:rsidRPr="00C17543">
            <w:rPr>
              <w:rStyle w:val="Emphasis"/>
              <w:rFonts w:cs="Arial"/>
              <w:i w:val="0"/>
              <w:spacing w:val="-1"/>
              <w:szCs w:val="24"/>
              <w:shd w:val="clear" w:color="auto" w:fill="FFFFFF"/>
            </w:rPr>
            <w:t>t’</w:t>
          </w:r>
          <w:r w:rsidR="00B4748C" w:rsidRPr="00C17543">
            <w:rPr>
              <w:rStyle w:val="Emphasis"/>
              <w:rFonts w:cs="Arial"/>
              <w:spacing w:val="-1"/>
              <w:szCs w:val="24"/>
              <w:shd w:val="clear" w:color="auto" w:fill="FFFFFF"/>
            </w:rPr>
            <w:t xml:space="preserve"> </w:t>
          </w:r>
          <w:r w:rsidR="00B4748C" w:rsidRPr="00C17543">
            <w:rPr>
              <w:rStyle w:val="Emphasis"/>
              <w:rFonts w:cs="Arial"/>
              <w:i w:val="0"/>
              <w:spacing w:val="-1"/>
              <w:szCs w:val="24"/>
              <w:shd w:val="clear" w:color="auto" w:fill="FFFFFF"/>
            </w:rPr>
            <w:t>Ottman (2017)</w:t>
          </w:r>
          <w:r w:rsidR="00146B51">
            <w:rPr>
              <w:rStyle w:val="Emphasis"/>
              <w:rFonts w:cs="Arial"/>
              <w:i w:val="0"/>
              <w:spacing w:val="-1"/>
              <w:szCs w:val="24"/>
              <w:shd w:val="clear" w:color="auto" w:fill="FFFFFF"/>
            </w:rPr>
            <w:t xml:space="preserve">, along with the sale of his first television series as mentioned previously in this report. </w:t>
          </w:r>
        </w:p>
        <w:p w:rsidR="007F581A" w:rsidRPr="00C17543" w:rsidRDefault="004C00AA" w:rsidP="007F581A">
          <w:pPr>
            <w:rPr>
              <w:rFonts w:cs="Arial"/>
            </w:rPr>
          </w:pPr>
          <w:r>
            <w:rPr>
              <w:rFonts w:cs="Arial"/>
            </w:rPr>
            <w:t xml:space="preserve">On the topic of opportunity in relation to motivation, </w:t>
          </w:r>
          <w:r w:rsidR="007F581A" w:rsidRPr="00C17543">
            <w:rPr>
              <w:rFonts w:cs="Arial"/>
            </w:rPr>
            <w:t xml:space="preserve">Neistat makes the point during his interview with Bernstein (2014) that </w:t>
          </w:r>
          <w:proofErr w:type="gramStart"/>
          <w:r w:rsidR="007F581A" w:rsidRPr="00C17543">
            <w:rPr>
              <w:rFonts w:cs="Arial"/>
            </w:rPr>
            <w:t>in this day and age</w:t>
          </w:r>
          <w:proofErr w:type="gramEnd"/>
          <w:r w:rsidR="007F581A" w:rsidRPr="00C17543">
            <w:rPr>
              <w:rFonts w:cs="Arial"/>
            </w:rPr>
            <w:t>, opportunity is something that is accessible to everyone as the internet is opportunity in itself and can be a starting point, depending what is done with that opportunity. This theory could be linked to the definitions previously mentioned from both Szerb et al (</w:t>
          </w:r>
          <w:r w:rsidR="00067A1E">
            <w:rPr>
              <w:rFonts w:cs="Arial"/>
            </w:rPr>
            <w:t>2016</w:t>
          </w:r>
          <w:r w:rsidR="007F581A" w:rsidRPr="00C17543">
            <w:rPr>
              <w:rFonts w:cs="Arial"/>
            </w:rPr>
            <w:t>) and GEM</w:t>
          </w:r>
          <w:r w:rsidR="00067A1E">
            <w:rPr>
              <w:rFonts w:cs="Arial"/>
            </w:rPr>
            <w:t xml:space="preserve"> (2018)</w:t>
          </w:r>
          <w:r w:rsidR="007F581A" w:rsidRPr="00C17543">
            <w:rPr>
              <w:rFonts w:cs="Arial"/>
            </w:rPr>
            <w:t xml:space="preserve">, but perhaps more so related to </w:t>
          </w:r>
          <w:r w:rsidR="00F025DB" w:rsidRPr="00C17543">
            <w:rPr>
              <w:rFonts w:cs="Arial"/>
            </w:rPr>
            <w:t>Shane</w:t>
          </w:r>
          <w:r w:rsidR="00F025DB">
            <w:rPr>
              <w:rFonts w:cs="Arial"/>
            </w:rPr>
            <w:t xml:space="preserve"> et al</w:t>
          </w:r>
          <w:r w:rsidR="00F025DB" w:rsidRPr="00C17543">
            <w:rPr>
              <w:rFonts w:cs="Arial"/>
            </w:rPr>
            <w:t xml:space="preserve"> (200</w:t>
          </w:r>
          <w:r w:rsidR="00F025DB">
            <w:rPr>
              <w:rFonts w:cs="Arial"/>
            </w:rPr>
            <w:t>3</w:t>
          </w:r>
          <w:r w:rsidR="00F025DB" w:rsidRPr="00C17543">
            <w:rPr>
              <w:rFonts w:cs="Arial"/>
            </w:rPr>
            <w:t>)</w:t>
          </w:r>
          <w:r w:rsidR="007F581A" w:rsidRPr="00C17543">
            <w:rPr>
              <w:rFonts w:cs="Arial"/>
            </w:rPr>
            <w:t xml:space="preserve"> definition as the internet can </w:t>
          </w:r>
          <w:r w:rsidR="00EF0F90" w:rsidRPr="00C17543">
            <w:rPr>
              <w:rFonts w:cs="Arial"/>
            </w:rPr>
            <w:t>open</w:t>
          </w:r>
          <w:r w:rsidR="007F581A" w:rsidRPr="00C17543">
            <w:rPr>
              <w:rFonts w:cs="Arial"/>
            </w:rPr>
            <w:t xml:space="preserve"> opportunities</w:t>
          </w:r>
          <w:r w:rsidR="00067A1E">
            <w:rPr>
              <w:rFonts w:cs="Arial"/>
            </w:rPr>
            <w:t xml:space="preserve"> and</w:t>
          </w:r>
          <w:r w:rsidR="007F581A" w:rsidRPr="00C17543">
            <w:rPr>
              <w:rFonts w:cs="Arial"/>
            </w:rPr>
            <w:t xml:space="preserve"> help develop future products and services, possibly making entrepreneurship in the present and future more accessible to </w:t>
          </w:r>
          <w:r w:rsidR="003864FE" w:rsidRPr="00C17543">
            <w:rPr>
              <w:rFonts w:cs="Arial"/>
            </w:rPr>
            <w:t>everyone</w:t>
          </w:r>
          <w:r w:rsidR="007F581A" w:rsidRPr="00C17543">
            <w:rPr>
              <w:rFonts w:cs="Arial"/>
            </w:rPr>
            <w:t xml:space="preserve">. </w:t>
          </w:r>
        </w:p>
        <w:p w:rsidR="007F581A" w:rsidRPr="00C17543" w:rsidRDefault="007F581A" w:rsidP="00247F26">
          <w:pPr>
            <w:rPr>
              <w:rFonts w:cs="Arial"/>
            </w:rPr>
          </w:pPr>
        </w:p>
        <w:p w:rsidR="007F581A" w:rsidRPr="00C17543" w:rsidRDefault="007F581A" w:rsidP="00247F26">
          <w:pPr>
            <w:rPr>
              <w:rFonts w:cs="Arial"/>
            </w:rPr>
          </w:pPr>
        </w:p>
        <w:p w:rsidR="007F581A" w:rsidRPr="00C17543" w:rsidRDefault="007F581A" w:rsidP="00247F26">
          <w:pPr>
            <w:rPr>
              <w:rFonts w:cs="Arial"/>
            </w:rPr>
          </w:pPr>
        </w:p>
        <w:p w:rsidR="007F581A" w:rsidRPr="00C17543" w:rsidRDefault="007F581A" w:rsidP="00247F26">
          <w:pPr>
            <w:rPr>
              <w:rFonts w:cs="Arial"/>
            </w:rPr>
          </w:pPr>
        </w:p>
        <w:p w:rsidR="00247F26" w:rsidRPr="00C17543" w:rsidRDefault="00247F26" w:rsidP="00247F26">
          <w:pPr>
            <w:rPr>
              <w:rFonts w:cs="Arial"/>
            </w:rPr>
          </w:pPr>
        </w:p>
        <w:p w:rsidR="00CD6C4E" w:rsidRPr="00C17543" w:rsidRDefault="00CD6C4E" w:rsidP="00CD6C4E">
          <w:pPr>
            <w:rPr>
              <w:rFonts w:cs="Arial"/>
            </w:rPr>
          </w:pPr>
          <w:r w:rsidRPr="00C17543">
            <w:rPr>
              <w:rFonts w:cs="Arial"/>
            </w:rPr>
            <w:tab/>
          </w:r>
          <w:r w:rsidRPr="00C17543">
            <w:rPr>
              <w:rFonts w:cs="Arial"/>
            </w:rPr>
            <w:tab/>
          </w:r>
        </w:p>
        <w:p w:rsidR="00434C0F" w:rsidRDefault="00434C0F" w:rsidP="00434C0F">
          <w:pPr>
            <w:rPr>
              <w:rFonts w:cs="Arial"/>
            </w:rPr>
          </w:pPr>
        </w:p>
        <w:p w:rsidR="00FE587E" w:rsidRDefault="00FE587E" w:rsidP="00434C0F">
          <w:pPr>
            <w:rPr>
              <w:rFonts w:cs="Arial"/>
            </w:rPr>
          </w:pPr>
        </w:p>
        <w:p w:rsidR="00FE587E" w:rsidRDefault="00FE587E" w:rsidP="00434C0F">
          <w:pPr>
            <w:rPr>
              <w:rFonts w:cs="Arial"/>
            </w:rPr>
          </w:pPr>
        </w:p>
        <w:p w:rsidR="00FE587E" w:rsidRPr="00C17543" w:rsidRDefault="00FE587E" w:rsidP="00434C0F">
          <w:pPr>
            <w:rPr>
              <w:rFonts w:cs="Arial"/>
            </w:rPr>
          </w:pPr>
        </w:p>
        <w:p w:rsidR="00CD6C4E" w:rsidRPr="00C17543" w:rsidRDefault="00CD6C4E" w:rsidP="00EF0F90">
          <w:pPr>
            <w:pStyle w:val="Heading1"/>
            <w:numPr>
              <w:ilvl w:val="0"/>
              <w:numId w:val="6"/>
            </w:numPr>
            <w:rPr>
              <w:rFonts w:ascii="Arial" w:hAnsi="Arial" w:cs="Arial"/>
            </w:rPr>
          </w:pPr>
          <w:bookmarkStart w:id="7" w:name="_Toc535344022"/>
          <w:r w:rsidRPr="00C17543">
            <w:rPr>
              <w:rFonts w:ascii="Arial" w:hAnsi="Arial" w:cs="Arial"/>
            </w:rPr>
            <w:lastRenderedPageBreak/>
            <w:t>Conclusion</w:t>
          </w:r>
          <w:bookmarkEnd w:id="7"/>
          <w:r w:rsidRPr="00C17543">
            <w:rPr>
              <w:rFonts w:ascii="Arial" w:hAnsi="Arial" w:cs="Arial"/>
            </w:rPr>
            <w:t xml:space="preserve"> </w:t>
          </w:r>
        </w:p>
        <w:p w:rsidR="00067A1E" w:rsidRDefault="00F431F3" w:rsidP="00CD6C4E">
          <w:pPr>
            <w:rPr>
              <w:rFonts w:cs="Arial"/>
            </w:rPr>
          </w:pPr>
          <w:r w:rsidRPr="00C17543">
            <w:rPr>
              <w:rFonts w:cs="Arial"/>
            </w:rPr>
            <w:t>To conclude, whilst there are many definitions of an entrepreneur and entrepreneurship</w:t>
          </w:r>
          <w:r w:rsidR="00067A1E">
            <w:rPr>
              <w:rFonts w:cs="Arial"/>
            </w:rPr>
            <w:t>,</w:t>
          </w:r>
          <w:r w:rsidRPr="00C17543">
            <w:rPr>
              <w:rFonts w:cs="Arial"/>
            </w:rPr>
            <w:t xml:space="preserve"> this report has aimed to demonstrate that there is </w:t>
          </w:r>
          <w:r w:rsidR="00C61CF2" w:rsidRPr="00C17543">
            <w:rPr>
              <w:rFonts w:cs="Arial"/>
            </w:rPr>
            <w:t>some continuity in the</w:t>
          </w:r>
          <w:r w:rsidRPr="00C17543">
            <w:rPr>
              <w:rFonts w:cs="Arial"/>
            </w:rPr>
            <w:t xml:space="preserve"> understanding throughout </w:t>
          </w:r>
          <w:r w:rsidR="00C61CF2" w:rsidRPr="00C17543">
            <w:rPr>
              <w:rFonts w:cs="Arial"/>
            </w:rPr>
            <w:t xml:space="preserve">respected opinions. This is that successful business ventures, be it through self-employment or through </w:t>
          </w:r>
          <w:r w:rsidR="004F4A03" w:rsidRPr="00C17543">
            <w:rPr>
              <w:rFonts w:cs="Arial"/>
            </w:rPr>
            <w:t xml:space="preserve">the </w:t>
          </w:r>
          <w:r w:rsidR="00C61CF2" w:rsidRPr="00C17543">
            <w:rPr>
              <w:rFonts w:cs="Arial"/>
            </w:rPr>
            <w:t>expansion or development of an existing organisation</w:t>
          </w:r>
          <w:r w:rsidR="00AE39A1">
            <w:rPr>
              <w:rFonts w:cs="Arial"/>
            </w:rPr>
            <w:t xml:space="preserve">, are all dependent on entrepreneurial </w:t>
          </w:r>
          <w:r w:rsidR="0030551A">
            <w:rPr>
              <w:rFonts w:cs="Arial"/>
            </w:rPr>
            <w:t xml:space="preserve">motivation, recognition of opportunities and entrepreneurial </w:t>
          </w:r>
          <w:r w:rsidR="00AE39A1">
            <w:rPr>
              <w:rFonts w:cs="Arial"/>
            </w:rPr>
            <w:t>action</w:t>
          </w:r>
          <w:r w:rsidR="0030551A">
            <w:rPr>
              <w:rFonts w:cs="Arial"/>
            </w:rPr>
            <w:t>s.</w:t>
          </w:r>
        </w:p>
        <w:p w:rsidR="00CD6C4E" w:rsidRPr="00C17543" w:rsidRDefault="00C61CF2" w:rsidP="00CD6C4E">
          <w:pPr>
            <w:rPr>
              <w:rFonts w:cs="Arial"/>
            </w:rPr>
          </w:pPr>
          <w:r w:rsidRPr="00C17543">
            <w:rPr>
              <w:rFonts w:cs="Arial"/>
            </w:rPr>
            <w:t>The case study chosen as an example of this, Casey Neistat, demonstrates success found in both the areas of self-employment and working to expand an organisation</w:t>
          </w:r>
          <w:r w:rsidR="00316A0E">
            <w:rPr>
              <w:rFonts w:cs="Arial"/>
            </w:rPr>
            <w:t xml:space="preserve"> </w:t>
          </w:r>
          <w:r w:rsidR="004F4A03" w:rsidRPr="00C17543">
            <w:rPr>
              <w:rFonts w:cs="Arial"/>
            </w:rPr>
            <w:t>in a modern and unique way. He has found that, in the industry of social media it is possible to have the freedom of self-employment</w:t>
          </w:r>
          <w:r w:rsidR="0030551A">
            <w:rPr>
              <w:rFonts w:cs="Arial"/>
            </w:rPr>
            <w:t>,</w:t>
          </w:r>
          <w:r w:rsidR="004F4A03" w:rsidRPr="00C17543">
            <w:rPr>
              <w:rFonts w:cs="Arial"/>
            </w:rPr>
            <w:t xml:space="preserve"> in that he can express his creative and entrepreneurial side</w:t>
          </w:r>
          <w:r w:rsidR="0030551A">
            <w:rPr>
              <w:rFonts w:cs="Arial"/>
            </w:rPr>
            <w:t>,</w:t>
          </w:r>
          <w:r w:rsidR="004F4A03" w:rsidRPr="00C17543">
            <w:rPr>
              <w:rFonts w:cs="Arial"/>
            </w:rPr>
            <w:t xml:space="preserve"> by creating content to be uploaded to YouTube, gaining a following of millions. Although at the same</w:t>
          </w:r>
          <w:r w:rsidR="001D12F2" w:rsidRPr="00C17543">
            <w:rPr>
              <w:rFonts w:cs="Arial"/>
            </w:rPr>
            <w:t xml:space="preserve"> time</w:t>
          </w:r>
          <w:r w:rsidR="004F4A03" w:rsidRPr="00C17543">
            <w:rPr>
              <w:rFonts w:cs="Arial"/>
            </w:rPr>
            <w:t xml:space="preserve"> as doing this, the organisation YouTube itself benefits as </w:t>
          </w:r>
          <w:r w:rsidR="0030551A">
            <w:rPr>
              <w:rFonts w:cs="Arial"/>
            </w:rPr>
            <w:t>it</w:t>
          </w:r>
          <w:r w:rsidR="004F4A03" w:rsidRPr="00C17543">
            <w:rPr>
              <w:rFonts w:cs="Arial"/>
            </w:rPr>
            <w:t xml:space="preserve"> </w:t>
          </w:r>
          <w:r w:rsidR="001D12F2" w:rsidRPr="00C17543">
            <w:rPr>
              <w:rFonts w:cs="Arial"/>
            </w:rPr>
            <w:t>rel</w:t>
          </w:r>
          <w:r w:rsidR="0030551A">
            <w:rPr>
              <w:rFonts w:cs="Arial"/>
            </w:rPr>
            <w:t>ies</w:t>
          </w:r>
          <w:r w:rsidR="001D12F2" w:rsidRPr="00C17543">
            <w:rPr>
              <w:rFonts w:cs="Arial"/>
            </w:rPr>
            <w:t xml:space="preserve"> on</w:t>
          </w:r>
          <w:r w:rsidR="004F4A03" w:rsidRPr="00C17543">
            <w:rPr>
              <w:rFonts w:cs="Arial"/>
            </w:rPr>
            <w:t xml:space="preserve"> creators such as Neistat to </w:t>
          </w:r>
          <w:r w:rsidR="001D12F2" w:rsidRPr="00C17543">
            <w:rPr>
              <w:rFonts w:cs="Arial"/>
            </w:rPr>
            <w:t xml:space="preserve">be successful in order to </w:t>
          </w:r>
          <w:r w:rsidR="004F4A03" w:rsidRPr="00C17543">
            <w:rPr>
              <w:rFonts w:cs="Arial"/>
            </w:rPr>
            <w:t xml:space="preserve">increase their own success, expand and develop into something that </w:t>
          </w:r>
          <w:r w:rsidR="001D12F2" w:rsidRPr="00C17543">
            <w:rPr>
              <w:rFonts w:cs="Arial"/>
            </w:rPr>
            <w:t>continues to be</w:t>
          </w:r>
          <w:r w:rsidR="004F4A03" w:rsidRPr="00C17543">
            <w:rPr>
              <w:rFonts w:cs="Arial"/>
            </w:rPr>
            <w:t xml:space="preserve"> sustainable.  </w:t>
          </w:r>
          <w:r w:rsidRPr="00C17543">
            <w:rPr>
              <w:rFonts w:cs="Arial"/>
            </w:rPr>
            <w:t xml:space="preserve">      </w:t>
          </w:r>
          <w:r w:rsidR="00F431F3" w:rsidRPr="00C17543">
            <w:rPr>
              <w:rFonts w:cs="Arial"/>
            </w:rPr>
            <w:t xml:space="preserve"> </w:t>
          </w:r>
        </w:p>
        <w:p w:rsidR="00CD6C4E" w:rsidRPr="00C17543" w:rsidRDefault="00CD6C4E" w:rsidP="00CD6C4E">
          <w:pPr>
            <w:rPr>
              <w:rFonts w:cs="Arial"/>
            </w:rPr>
          </w:pPr>
        </w:p>
        <w:p w:rsidR="00CD6C4E" w:rsidRPr="00C17543" w:rsidRDefault="00CD6C4E" w:rsidP="00CD6C4E">
          <w:pPr>
            <w:rPr>
              <w:rFonts w:cs="Arial"/>
            </w:rPr>
          </w:pPr>
        </w:p>
        <w:p w:rsidR="00CD6C4E" w:rsidRPr="00C17543" w:rsidRDefault="00CD6C4E" w:rsidP="00CD6C4E">
          <w:pPr>
            <w:rPr>
              <w:rFonts w:cs="Arial"/>
            </w:rPr>
          </w:pPr>
        </w:p>
        <w:p w:rsidR="00CD6C4E" w:rsidRPr="00C17543" w:rsidRDefault="00CD6C4E" w:rsidP="00CD6C4E">
          <w:pPr>
            <w:rPr>
              <w:rFonts w:cs="Arial"/>
            </w:rPr>
          </w:pPr>
        </w:p>
        <w:p w:rsidR="00CD6C4E" w:rsidRPr="00C17543" w:rsidRDefault="00CD6C4E" w:rsidP="00CD6C4E">
          <w:pPr>
            <w:rPr>
              <w:rFonts w:cs="Arial"/>
            </w:rPr>
          </w:pPr>
        </w:p>
        <w:p w:rsidR="00CD6C4E" w:rsidRPr="00C17543" w:rsidRDefault="00CD6C4E" w:rsidP="00CD6C4E">
          <w:pPr>
            <w:rPr>
              <w:rFonts w:cs="Arial"/>
            </w:rPr>
          </w:pPr>
        </w:p>
        <w:p w:rsidR="00CD6C4E" w:rsidRPr="00C17543" w:rsidRDefault="00CD6C4E" w:rsidP="00CD6C4E">
          <w:pPr>
            <w:rPr>
              <w:rFonts w:cs="Arial"/>
            </w:rPr>
          </w:pPr>
        </w:p>
        <w:p w:rsidR="00CD6C4E" w:rsidRPr="00C17543" w:rsidRDefault="00CD6C4E" w:rsidP="00CD6C4E">
          <w:pPr>
            <w:rPr>
              <w:rFonts w:cs="Arial"/>
            </w:rPr>
          </w:pPr>
        </w:p>
        <w:p w:rsidR="00CD6C4E" w:rsidRPr="00C17543" w:rsidRDefault="00CD6C4E" w:rsidP="00CD6C4E">
          <w:pPr>
            <w:rPr>
              <w:rFonts w:cs="Arial"/>
            </w:rPr>
          </w:pPr>
        </w:p>
        <w:p w:rsidR="00CD6C4E" w:rsidRPr="00C17543" w:rsidRDefault="00CD6C4E" w:rsidP="00CD6C4E">
          <w:pPr>
            <w:rPr>
              <w:rFonts w:cs="Arial"/>
            </w:rPr>
          </w:pPr>
        </w:p>
        <w:p w:rsidR="00CD6C4E" w:rsidRPr="00C17543" w:rsidRDefault="00CD6C4E" w:rsidP="00CD6C4E">
          <w:pPr>
            <w:rPr>
              <w:rFonts w:cs="Arial"/>
            </w:rPr>
          </w:pPr>
        </w:p>
        <w:p w:rsidR="00CD6C4E" w:rsidRPr="00C17543" w:rsidRDefault="00CD6C4E" w:rsidP="00CD6C4E">
          <w:pPr>
            <w:rPr>
              <w:rFonts w:cs="Arial"/>
            </w:rPr>
          </w:pPr>
        </w:p>
        <w:p w:rsidR="00CD6C4E" w:rsidRPr="00C17543" w:rsidRDefault="00CD6C4E" w:rsidP="00CD6C4E">
          <w:pPr>
            <w:rPr>
              <w:rFonts w:cs="Arial"/>
            </w:rPr>
          </w:pPr>
        </w:p>
        <w:p w:rsidR="00CD6C4E" w:rsidRPr="00C17543" w:rsidRDefault="00CD6C4E" w:rsidP="00CD6C4E">
          <w:pPr>
            <w:rPr>
              <w:rFonts w:cs="Arial"/>
            </w:rPr>
          </w:pPr>
        </w:p>
        <w:p w:rsidR="00CD6C4E" w:rsidRPr="00C17543" w:rsidRDefault="00CD6C4E" w:rsidP="00CD6C4E">
          <w:pPr>
            <w:rPr>
              <w:rFonts w:cs="Arial"/>
            </w:rPr>
          </w:pPr>
        </w:p>
        <w:p w:rsidR="00CD6C4E" w:rsidRPr="00C17543" w:rsidRDefault="00CD6C4E" w:rsidP="00CD6C4E">
          <w:pPr>
            <w:rPr>
              <w:rFonts w:cs="Arial"/>
            </w:rPr>
          </w:pPr>
        </w:p>
        <w:p w:rsidR="00CD6C4E" w:rsidRPr="00C17543" w:rsidRDefault="00CD6C4E" w:rsidP="00CD6C4E">
          <w:pPr>
            <w:rPr>
              <w:rFonts w:cs="Arial"/>
            </w:rPr>
          </w:pPr>
        </w:p>
        <w:p w:rsidR="00CD6C4E" w:rsidRPr="00C17543" w:rsidRDefault="00CD6C4E" w:rsidP="00CD6C4E">
          <w:pPr>
            <w:rPr>
              <w:rFonts w:cs="Arial"/>
            </w:rPr>
          </w:pPr>
        </w:p>
        <w:p w:rsidR="00CD6C4E" w:rsidRPr="00C17543" w:rsidRDefault="00CD6C4E" w:rsidP="00CD6C4E">
          <w:pPr>
            <w:rPr>
              <w:rFonts w:cs="Arial"/>
            </w:rPr>
          </w:pPr>
        </w:p>
        <w:p w:rsidR="00CD6C4E" w:rsidRPr="00C17543" w:rsidRDefault="00CD6C4E" w:rsidP="00EF0F90">
          <w:pPr>
            <w:pStyle w:val="Heading1"/>
            <w:numPr>
              <w:ilvl w:val="0"/>
              <w:numId w:val="6"/>
            </w:numPr>
            <w:rPr>
              <w:rFonts w:ascii="Arial" w:hAnsi="Arial" w:cs="Arial"/>
            </w:rPr>
          </w:pPr>
          <w:bookmarkStart w:id="8" w:name="_Toc535344023"/>
          <w:r w:rsidRPr="00C17543">
            <w:rPr>
              <w:rFonts w:ascii="Arial" w:hAnsi="Arial" w:cs="Arial"/>
            </w:rPr>
            <w:lastRenderedPageBreak/>
            <w:t>Bibliography</w:t>
          </w:r>
          <w:bookmarkEnd w:id="8"/>
        </w:p>
        <w:p w:rsidR="00EF0F90" w:rsidRDefault="000B5DD9">
          <w:pPr>
            <w:rPr>
              <w:rFonts w:cs="Arial"/>
            </w:rPr>
          </w:pPr>
        </w:p>
      </w:sdtContent>
    </w:sdt>
    <w:p w:rsidR="000F4883" w:rsidRPr="000F4883" w:rsidRDefault="000F4883" w:rsidP="000F4883">
      <w:pPr>
        <w:rPr>
          <w:rStyle w:val="Emphasis"/>
          <w:rFonts w:cs="Arial"/>
          <w:i w:val="0"/>
          <w:iCs w:val="0"/>
          <w:szCs w:val="24"/>
        </w:rPr>
      </w:pPr>
      <w:r w:rsidRPr="009E6646">
        <w:rPr>
          <w:shd w:val="clear" w:color="auto" w:fill="FFFFFF"/>
        </w:rPr>
        <w:t xml:space="preserve">A, Breindel. (2018) </w:t>
      </w:r>
      <w:r w:rsidRPr="009E6646">
        <w:rPr>
          <w:i/>
        </w:rPr>
        <w:t>W</w:t>
      </w:r>
      <w:r>
        <w:rPr>
          <w:i/>
        </w:rPr>
        <w:t>hat</w:t>
      </w:r>
      <w:r w:rsidRPr="009E6646">
        <w:rPr>
          <w:i/>
        </w:rPr>
        <w:t xml:space="preserve"> Y</w:t>
      </w:r>
      <w:r>
        <w:rPr>
          <w:i/>
        </w:rPr>
        <w:t>ou</w:t>
      </w:r>
      <w:r w:rsidRPr="009E6646">
        <w:rPr>
          <w:i/>
        </w:rPr>
        <w:t xml:space="preserve"> N</w:t>
      </w:r>
      <w:r>
        <w:rPr>
          <w:i/>
        </w:rPr>
        <w:t>eed</w:t>
      </w:r>
      <w:r w:rsidRPr="009E6646">
        <w:rPr>
          <w:i/>
        </w:rPr>
        <w:t xml:space="preserve"> </w:t>
      </w:r>
      <w:r>
        <w:rPr>
          <w:i/>
        </w:rPr>
        <w:t>to</w:t>
      </w:r>
      <w:r w:rsidRPr="009E6646">
        <w:rPr>
          <w:i/>
        </w:rPr>
        <w:t xml:space="preserve"> K</w:t>
      </w:r>
      <w:r>
        <w:rPr>
          <w:i/>
        </w:rPr>
        <w:t>now</w:t>
      </w:r>
      <w:r w:rsidRPr="009E6646">
        <w:rPr>
          <w:i/>
        </w:rPr>
        <w:t xml:space="preserve"> A</w:t>
      </w:r>
      <w:r>
        <w:rPr>
          <w:i/>
        </w:rPr>
        <w:t>bout</w:t>
      </w:r>
      <w:r w:rsidRPr="009E6646">
        <w:rPr>
          <w:i/>
        </w:rPr>
        <w:t xml:space="preserve"> C</w:t>
      </w:r>
      <w:r>
        <w:rPr>
          <w:i/>
        </w:rPr>
        <w:t>asey</w:t>
      </w:r>
      <w:r w:rsidRPr="009E6646">
        <w:rPr>
          <w:i/>
        </w:rPr>
        <w:t xml:space="preserve"> N</w:t>
      </w:r>
      <w:r>
        <w:rPr>
          <w:i/>
        </w:rPr>
        <w:t>eistat’s</w:t>
      </w:r>
      <w:r w:rsidRPr="009E6646">
        <w:rPr>
          <w:i/>
        </w:rPr>
        <w:t xml:space="preserve"> N</w:t>
      </w:r>
      <w:r>
        <w:rPr>
          <w:i/>
        </w:rPr>
        <w:t>ew</w:t>
      </w:r>
      <w:r w:rsidRPr="009E6646">
        <w:rPr>
          <w:i/>
        </w:rPr>
        <w:t xml:space="preserve"> P</w:t>
      </w:r>
      <w:r>
        <w:rPr>
          <w:i/>
        </w:rPr>
        <w:t>roject,</w:t>
      </w:r>
      <w:r w:rsidRPr="009E6646">
        <w:rPr>
          <w:i/>
        </w:rPr>
        <w:t xml:space="preserve"> “368”</w:t>
      </w:r>
      <w:r>
        <w:t xml:space="preserve"> [Online]. Available at:</w:t>
      </w:r>
      <w:r>
        <w:rPr>
          <w:rFonts w:cs="Arial"/>
          <w:color w:val="222222"/>
          <w:shd w:val="clear" w:color="auto" w:fill="FFFFFF"/>
        </w:rPr>
        <w:t xml:space="preserve"> </w:t>
      </w:r>
      <w:hyperlink r:id="rId11" w:history="1">
        <w:r w:rsidRPr="009E6646">
          <w:rPr>
            <w:rStyle w:val="Hyperlink"/>
            <w:rFonts w:cs="Arial"/>
            <w:szCs w:val="24"/>
          </w:rPr>
          <w:t>http://resourcemagonline.com/2018/04/what-you-need-to-know-about-casey-neistats-new-project-368/88417/</w:t>
        </w:r>
      </w:hyperlink>
      <w:r w:rsidRPr="009E6646">
        <w:rPr>
          <w:rFonts w:cs="Arial"/>
          <w:szCs w:val="24"/>
        </w:rPr>
        <w:t xml:space="preserve"> </w:t>
      </w:r>
      <w:r>
        <w:rPr>
          <w:rFonts w:cs="Arial"/>
          <w:szCs w:val="24"/>
        </w:rPr>
        <w:t>[Accessed 11 December 2018]</w:t>
      </w:r>
    </w:p>
    <w:p w:rsidR="000F4883" w:rsidRDefault="000F4883" w:rsidP="000F4883">
      <w:pPr>
        <w:rPr>
          <w:rStyle w:val="Emphasis"/>
          <w:rFonts w:cs="Arial"/>
          <w:i w:val="0"/>
          <w:spacing w:val="-1"/>
          <w:szCs w:val="24"/>
          <w:shd w:val="clear" w:color="auto" w:fill="FFFFFF"/>
        </w:rPr>
      </w:pPr>
    </w:p>
    <w:p w:rsidR="000F4883" w:rsidRPr="007F0ECF" w:rsidRDefault="000F4883" w:rsidP="000F4883">
      <w:pPr>
        <w:rPr>
          <w:rFonts w:cs="Arial"/>
          <w:szCs w:val="24"/>
        </w:rPr>
      </w:pPr>
      <w:r>
        <w:rPr>
          <w:rStyle w:val="Emphasis"/>
          <w:rFonts w:cs="Arial"/>
          <w:i w:val="0"/>
          <w:spacing w:val="-1"/>
          <w:szCs w:val="24"/>
          <w:shd w:val="clear" w:color="auto" w:fill="FFFFFF"/>
        </w:rPr>
        <w:t xml:space="preserve">C, </w:t>
      </w:r>
      <w:r w:rsidRPr="00C17543">
        <w:rPr>
          <w:rStyle w:val="Emphasis"/>
          <w:rFonts w:cs="Arial"/>
          <w:i w:val="0"/>
          <w:spacing w:val="-1"/>
          <w:szCs w:val="24"/>
          <w:shd w:val="clear" w:color="auto" w:fill="FFFFFF"/>
        </w:rPr>
        <w:t>Ottman (2017)</w:t>
      </w:r>
      <w:r>
        <w:rPr>
          <w:rStyle w:val="Emphasis"/>
          <w:rFonts w:cs="Arial"/>
          <w:i w:val="0"/>
          <w:spacing w:val="-1"/>
          <w:szCs w:val="24"/>
          <w:shd w:val="clear" w:color="auto" w:fill="FFFFFF"/>
        </w:rPr>
        <w:t xml:space="preserve"> </w:t>
      </w:r>
      <w:r w:rsidRPr="006002A3">
        <w:rPr>
          <w:i/>
        </w:rPr>
        <w:t>Casey Neistat</w:t>
      </w:r>
      <w:r w:rsidRPr="006002A3">
        <w:rPr>
          <w:rFonts w:ascii="Times New Roman" w:hAnsi="Times New Roman" w:cs="Times New Roman"/>
          <w:i/>
        </w:rPr>
        <w:t> </w:t>
      </w:r>
      <w:r w:rsidRPr="006002A3">
        <w:rPr>
          <w:rFonts w:cs="Georgia"/>
          <w:i/>
        </w:rPr>
        <w:t>—</w:t>
      </w:r>
      <w:r w:rsidRPr="006002A3">
        <w:rPr>
          <w:rFonts w:ascii="Times New Roman" w:hAnsi="Times New Roman" w:cs="Times New Roman"/>
          <w:i/>
        </w:rPr>
        <w:t> </w:t>
      </w:r>
      <w:r w:rsidRPr="006002A3">
        <w:rPr>
          <w:i/>
        </w:rPr>
        <w:t>YouTube personality, Social Media Guru, Business Owner, Husband and Father</w:t>
      </w:r>
      <w:r>
        <w:rPr>
          <w:i/>
        </w:rPr>
        <w:t xml:space="preserve"> </w:t>
      </w:r>
      <w:r>
        <w:t xml:space="preserve">[Online]. Available at: </w:t>
      </w:r>
      <w:hyperlink r:id="rId12" w:history="1">
        <w:r w:rsidRPr="00067A1E">
          <w:rPr>
            <w:rStyle w:val="Hyperlink"/>
            <w:rFonts w:cs="Arial"/>
            <w:spacing w:val="-1"/>
            <w:szCs w:val="24"/>
            <w:shd w:val="clear" w:color="auto" w:fill="FFFFFF"/>
          </w:rPr>
          <w:t>https://medium.com/rta902/casey-neistat-youtube-personality-social-media-guru-business-owner-husband-and-father-e16fdc76e1b9</w:t>
        </w:r>
      </w:hyperlink>
      <w:r w:rsidRPr="00C17543">
        <w:rPr>
          <w:rStyle w:val="Emphasis"/>
          <w:rFonts w:cs="Arial"/>
          <w:spacing w:val="-1"/>
          <w:szCs w:val="24"/>
          <w:shd w:val="clear" w:color="auto" w:fill="FFFFFF"/>
        </w:rPr>
        <w:t xml:space="preserve"> </w:t>
      </w:r>
      <w:r>
        <w:rPr>
          <w:rFonts w:cs="Arial"/>
          <w:szCs w:val="24"/>
        </w:rPr>
        <w:t>[Accessed 2 January 2019]</w:t>
      </w:r>
    </w:p>
    <w:p w:rsidR="000F4883" w:rsidRDefault="000F4883" w:rsidP="005D32FE">
      <w:pPr>
        <w:rPr>
          <w:rFonts w:cs="Arial"/>
        </w:rPr>
      </w:pPr>
    </w:p>
    <w:p w:rsidR="000F4883" w:rsidRDefault="000F4883" w:rsidP="000F4883">
      <w:pPr>
        <w:rPr>
          <w:rFonts w:cs="Arial"/>
          <w:szCs w:val="24"/>
        </w:rPr>
      </w:pPr>
      <w:r w:rsidRPr="00C17543">
        <w:rPr>
          <w:rFonts w:cs="Arial"/>
        </w:rPr>
        <w:t>Global Entrepreneurship Monitor (2018</w:t>
      </w:r>
      <w:r w:rsidRPr="007F0ECF">
        <w:rPr>
          <w:rFonts w:cs="Arial"/>
          <w:szCs w:val="24"/>
        </w:rPr>
        <w:t>)</w:t>
      </w:r>
      <w:r>
        <w:rPr>
          <w:rFonts w:cs="Arial"/>
          <w:szCs w:val="24"/>
        </w:rPr>
        <w:t xml:space="preserve"> </w:t>
      </w:r>
      <w:r>
        <w:rPr>
          <w:rFonts w:cs="Arial"/>
          <w:i/>
          <w:szCs w:val="24"/>
        </w:rPr>
        <w:t xml:space="preserve">How GEM Defines Entrepreneurship </w:t>
      </w:r>
      <w:r>
        <w:rPr>
          <w:rFonts w:cs="Arial"/>
          <w:szCs w:val="24"/>
        </w:rPr>
        <w:t xml:space="preserve">[Online]. Available at: </w:t>
      </w:r>
      <w:hyperlink r:id="rId13" w:history="1">
        <w:r w:rsidRPr="007F0ECF">
          <w:rPr>
            <w:rStyle w:val="Hyperlink"/>
            <w:rFonts w:cs="Arial"/>
            <w:szCs w:val="24"/>
            <w:shd w:val="clear" w:color="auto" w:fill="FFFFFF"/>
          </w:rPr>
          <w:t>https://www.gemconsortium.org/wiki/1149</w:t>
        </w:r>
      </w:hyperlink>
      <w:r>
        <w:rPr>
          <w:rStyle w:val="Hyperlink"/>
          <w:rFonts w:cs="Arial"/>
          <w:szCs w:val="24"/>
          <w:shd w:val="clear" w:color="auto" w:fill="FFFFFF"/>
        </w:rPr>
        <w:t xml:space="preserve"> </w:t>
      </w:r>
      <w:r w:rsidRPr="00C17543">
        <w:rPr>
          <w:rFonts w:cs="Arial"/>
          <w:color w:val="325F75"/>
          <w:sz w:val="6"/>
          <w:szCs w:val="26"/>
          <w:shd w:val="clear" w:color="auto" w:fill="FFFFFF"/>
        </w:rPr>
        <w:t xml:space="preserve"> </w:t>
      </w:r>
      <w:r>
        <w:rPr>
          <w:rFonts w:cs="Arial"/>
          <w:szCs w:val="24"/>
        </w:rPr>
        <w:t>[Accessed 28 December 2018]</w:t>
      </w:r>
    </w:p>
    <w:p w:rsidR="000F4883" w:rsidRPr="007F0ECF" w:rsidRDefault="000F4883" w:rsidP="000F4883">
      <w:pPr>
        <w:rPr>
          <w:rFonts w:cs="Arial"/>
          <w:szCs w:val="24"/>
        </w:rPr>
      </w:pPr>
    </w:p>
    <w:p w:rsidR="000F4883" w:rsidRPr="007F0ECF" w:rsidRDefault="000F4883" w:rsidP="000F4883">
      <w:pPr>
        <w:rPr>
          <w:rFonts w:cs="Arial"/>
          <w:szCs w:val="24"/>
        </w:rPr>
      </w:pPr>
      <w:r>
        <w:rPr>
          <w:rFonts w:cs="Arial"/>
        </w:rPr>
        <w:t xml:space="preserve">L, </w:t>
      </w:r>
      <w:r w:rsidRPr="00C17543">
        <w:rPr>
          <w:rFonts w:cs="Arial"/>
        </w:rPr>
        <w:t>Lai</w:t>
      </w:r>
      <w:r>
        <w:rPr>
          <w:rFonts w:cs="Arial"/>
        </w:rPr>
        <w:t>. (</w:t>
      </w:r>
      <w:r w:rsidRPr="00C17543">
        <w:rPr>
          <w:rFonts w:cs="Arial"/>
        </w:rPr>
        <w:t>2017)</w:t>
      </w:r>
      <w:r>
        <w:rPr>
          <w:rFonts w:cs="Arial"/>
        </w:rPr>
        <w:t xml:space="preserve"> </w:t>
      </w:r>
      <w:r w:rsidRPr="00CF5A66">
        <w:rPr>
          <w:i/>
        </w:rPr>
        <w:t>Motivating Employees Is Not About Carrots or Sticks</w:t>
      </w:r>
      <w:r>
        <w:rPr>
          <w:i/>
        </w:rPr>
        <w:t xml:space="preserve"> </w:t>
      </w:r>
      <w:r>
        <w:rPr>
          <w:rFonts w:cs="Arial"/>
          <w:szCs w:val="24"/>
          <w:shd w:val="clear" w:color="auto" w:fill="FFFFFF"/>
        </w:rPr>
        <w:t>[Online]. Available at:</w:t>
      </w:r>
      <w:r>
        <w:rPr>
          <w:rFonts w:cs="Arial"/>
        </w:rPr>
        <w:t xml:space="preserve"> </w:t>
      </w:r>
      <w:hyperlink r:id="rId14" w:history="1">
        <w:r w:rsidRPr="00D110F4">
          <w:rPr>
            <w:rStyle w:val="Hyperlink"/>
            <w:rFonts w:cs="Arial"/>
          </w:rPr>
          <w:t>https://hbr.org/2017/06/motivating-employees-is-not-about-carrots-or-sticks</w:t>
        </w:r>
      </w:hyperlink>
      <w:r w:rsidRPr="00C17543">
        <w:rPr>
          <w:rFonts w:cs="Arial"/>
        </w:rPr>
        <w:t xml:space="preserve"> </w:t>
      </w:r>
      <w:r>
        <w:rPr>
          <w:rFonts w:cs="Arial"/>
          <w:szCs w:val="24"/>
        </w:rPr>
        <w:t>[Accessed 6 January 2019]</w:t>
      </w:r>
    </w:p>
    <w:p w:rsidR="000F4883" w:rsidRDefault="000F4883" w:rsidP="005D32FE">
      <w:pPr>
        <w:rPr>
          <w:rFonts w:cs="Arial"/>
        </w:rPr>
      </w:pPr>
    </w:p>
    <w:p w:rsidR="000F4883" w:rsidRPr="000F4883" w:rsidRDefault="000F4883" w:rsidP="000F4883">
      <w:r>
        <w:t xml:space="preserve">M, Dickey. (2013) </w:t>
      </w:r>
      <w:r w:rsidRPr="00E5374C">
        <w:rPr>
          <w:rFonts w:cs="Arial"/>
          <w:bCs/>
          <w:i/>
          <w:color w:val="111516"/>
        </w:rPr>
        <w:t>The 22 Key Turning Points In The History Of YouTube</w:t>
      </w:r>
      <w:r>
        <w:rPr>
          <w:rFonts w:cs="Arial"/>
          <w:bCs/>
          <w:color w:val="111516"/>
        </w:rPr>
        <w:t xml:space="preserve"> [Online]. Available at:</w:t>
      </w:r>
      <w:r>
        <w:t xml:space="preserve"> </w:t>
      </w:r>
      <w:hyperlink r:id="rId15" w:history="1">
        <w:r w:rsidRPr="00D110F4">
          <w:rPr>
            <w:rStyle w:val="Hyperlink"/>
          </w:rPr>
          <w:t>https://www.businessinsider.com/key-turning-points-history-of-youtube-2013-2?r=US&amp;IR=T</w:t>
        </w:r>
      </w:hyperlink>
      <w:r>
        <w:t xml:space="preserve"> [Accessed 10 January 2019] </w:t>
      </w:r>
    </w:p>
    <w:p w:rsidR="000F4883" w:rsidRDefault="000F4883" w:rsidP="000F4883">
      <w:pPr>
        <w:rPr>
          <w:rStyle w:val="Hyperlink"/>
          <w:rFonts w:cs="Arial"/>
          <w:sz w:val="8"/>
        </w:rPr>
      </w:pPr>
    </w:p>
    <w:p w:rsidR="000F4883" w:rsidRDefault="000F4883" w:rsidP="000F4883">
      <w:pPr>
        <w:rPr>
          <w:rFonts w:cs="Arial"/>
          <w:szCs w:val="24"/>
        </w:rPr>
      </w:pPr>
      <w:r>
        <w:t>M, Hills. (2018)</w:t>
      </w:r>
      <w:r w:rsidRPr="00E5374C">
        <w:rPr>
          <w:rStyle w:val="Hyperlink"/>
          <w:rFonts w:cs="Arial"/>
          <w:szCs w:val="24"/>
          <w:u w:val="none"/>
        </w:rPr>
        <w:t xml:space="preserve"> </w:t>
      </w:r>
      <w:r w:rsidRPr="009E6646">
        <w:rPr>
          <w:i/>
        </w:rPr>
        <w:t>CNN And Casey Neistat's $25 Million Deal Has Come To An End</w:t>
      </w:r>
      <w:r>
        <w:t xml:space="preserve"> [Online]. Available at:</w:t>
      </w:r>
      <w:r w:rsidRPr="00E5374C">
        <w:rPr>
          <w:rStyle w:val="Hyperlink"/>
          <w:rFonts w:cs="Arial"/>
          <w:szCs w:val="24"/>
        </w:rPr>
        <w:t xml:space="preserve"> </w:t>
      </w:r>
      <w:hyperlink r:id="rId16" w:anchor="44bbef8d6b33" w:history="1">
        <w:r w:rsidRPr="00E5374C">
          <w:rPr>
            <w:rStyle w:val="Hyperlink"/>
            <w:rFonts w:cs="Arial"/>
            <w:szCs w:val="24"/>
          </w:rPr>
          <w:t>https://www.forbes.com/sites/meganhills1/2018/01/25/cnn-and-casey-neistats-usd25-million-deal-has-come-to-an-end/#44bbef8d6b33</w:t>
        </w:r>
      </w:hyperlink>
      <w:r>
        <w:rPr>
          <w:rStyle w:val="Hyperlink"/>
          <w:rFonts w:cs="Arial"/>
          <w:szCs w:val="24"/>
        </w:rPr>
        <w:t xml:space="preserve"> </w:t>
      </w:r>
      <w:r>
        <w:rPr>
          <w:rFonts w:cs="Arial"/>
          <w:szCs w:val="24"/>
        </w:rPr>
        <w:t>[Accessed 6 January 2019]</w:t>
      </w:r>
    </w:p>
    <w:p w:rsidR="000F4883" w:rsidRPr="007F0ECF" w:rsidRDefault="000F4883" w:rsidP="000F4883">
      <w:pPr>
        <w:rPr>
          <w:rFonts w:cs="Arial"/>
          <w:szCs w:val="24"/>
        </w:rPr>
      </w:pPr>
    </w:p>
    <w:p w:rsidR="000F4883" w:rsidRDefault="000F4883" w:rsidP="000F4883">
      <w:pPr>
        <w:rPr>
          <w:rFonts w:cs="Arial"/>
          <w:szCs w:val="24"/>
        </w:rPr>
      </w:pPr>
      <w:r w:rsidRPr="007F0ECF">
        <w:rPr>
          <w:rFonts w:cs="Arial"/>
        </w:rPr>
        <w:t>Northern Ireland government</w:t>
      </w:r>
      <w:r>
        <w:rPr>
          <w:rFonts w:cs="Arial"/>
        </w:rPr>
        <w:t>.</w:t>
      </w:r>
      <w:r w:rsidRPr="007F0ECF">
        <w:rPr>
          <w:rFonts w:cs="Arial"/>
        </w:rPr>
        <w:t xml:space="preserve"> </w:t>
      </w:r>
      <w:r>
        <w:rPr>
          <w:rFonts w:cs="Arial"/>
        </w:rPr>
        <w:t xml:space="preserve">(2003) </w:t>
      </w:r>
      <w:r w:rsidRPr="007F0ECF">
        <w:rPr>
          <w:rFonts w:cs="Arial"/>
          <w:i/>
        </w:rPr>
        <w:t>Entrepreneurship and Education Action Plan</w:t>
      </w:r>
      <w:r>
        <w:rPr>
          <w:rFonts w:cs="Arial"/>
        </w:rPr>
        <w:t xml:space="preserve"> [Online]. Available at:</w:t>
      </w:r>
      <w:r w:rsidRPr="00C17543">
        <w:rPr>
          <w:rFonts w:cs="Arial"/>
        </w:rPr>
        <w:t xml:space="preserve"> </w:t>
      </w:r>
      <w:hyperlink r:id="rId17" w:history="1">
        <w:r w:rsidRPr="007F0ECF">
          <w:rPr>
            <w:rStyle w:val="Hyperlink"/>
            <w:rFonts w:cs="Arial"/>
            <w:szCs w:val="24"/>
          </w:rPr>
          <w:t>https://dera.ioe.ac.uk/8454/1/deti_action_plan.pdf</w:t>
        </w:r>
      </w:hyperlink>
      <w:r>
        <w:rPr>
          <w:rFonts w:cs="Arial"/>
          <w:szCs w:val="24"/>
        </w:rPr>
        <w:t xml:space="preserve"> [Accessed 28 December 2018]</w:t>
      </w:r>
    </w:p>
    <w:p w:rsidR="000F4883" w:rsidRPr="007F0ECF" w:rsidRDefault="000F4883" w:rsidP="000F4883">
      <w:pPr>
        <w:rPr>
          <w:rFonts w:cs="Arial"/>
          <w:szCs w:val="24"/>
        </w:rPr>
      </w:pPr>
    </w:p>
    <w:p w:rsidR="000F4883" w:rsidRPr="007F0ECF" w:rsidRDefault="000F4883" w:rsidP="000F4883">
      <w:pPr>
        <w:rPr>
          <w:rFonts w:cs="Arial"/>
          <w:szCs w:val="24"/>
        </w:rPr>
      </w:pPr>
      <w:r w:rsidRPr="007F0ECF">
        <w:rPr>
          <w:rFonts w:cs="Arial"/>
        </w:rPr>
        <w:t>Northern Ireland government</w:t>
      </w:r>
      <w:r>
        <w:rPr>
          <w:rFonts w:cs="Arial"/>
        </w:rPr>
        <w:t>.</w:t>
      </w:r>
      <w:r w:rsidRPr="007F0ECF">
        <w:rPr>
          <w:rFonts w:cs="Arial"/>
        </w:rPr>
        <w:t xml:space="preserve"> </w:t>
      </w:r>
      <w:r>
        <w:rPr>
          <w:rFonts w:cs="Arial"/>
        </w:rPr>
        <w:t xml:space="preserve">(2003) </w:t>
      </w:r>
      <w:r w:rsidRPr="007F0ECF">
        <w:rPr>
          <w:rFonts w:cs="Arial"/>
          <w:i/>
        </w:rPr>
        <w:t>Northern Irelands Accelerating Entrepreneurship Strategy (AES)</w:t>
      </w:r>
      <w:r>
        <w:rPr>
          <w:rFonts w:cs="Arial"/>
        </w:rPr>
        <w:t xml:space="preserve"> [Online]. Available at: </w:t>
      </w:r>
      <w:hyperlink r:id="rId18" w:history="1">
        <w:r w:rsidRPr="00771756">
          <w:rPr>
            <w:rStyle w:val="Hyperlink"/>
            <w:rFonts w:cs="Arial"/>
            <w:szCs w:val="24"/>
          </w:rPr>
          <w:t>https://dera.ioe.ac.uk/8454/1/deti_action_plan.pdf p21</w:t>
        </w:r>
      </w:hyperlink>
      <w:r w:rsidRPr="00C17543">
        <w:rPr>
          <w:rFonts w:cs="Arial"/>
          <w:sz w:val="6"/>
        </w:rPr>
        <w:t xml:space="preserve"> </w:t>
      </w:r>
      <w:r>
        <w:rPr>
          <w:rFonts w:cs="Arial"/>
          <w:sz w:val="6"/>
        </w:rPr>
        <w:t xml:space="preserve"> </w:t>
      </w:r>
      <w:r>
        <w:rPr>
          <w:rFonts w:cs="Arial"/>
          <w:szCs w:val="24"/>
        </w:rPr>
        <w:t>[Accessed 29 December 2018]</w:t>
      </w:r>
    </w:p>
    <w:p w:rsidR="000F4883" w:rsidRDefault="000F4883" w:rsidP="000F4883">
      <w:pPr>
        <w:rPr>
          <w:szCs w:val="24"/>
          <w:shd w:val="clear" w:color="auto" w:fill="FFFFFF"/>
        </w:rPr>
      </w:pPr>
    </w:p>
    <w:p w:rsidR="000F4883" w:rsidRDefault="000F4883" w:rsidP="000F4883">
      <w:r>
        <w:rPr>
          <w:szCs w:val="24"/>
          <w:shd w:val="clear" w:color="auto" w:fill="FFFFFF"/>
        </w:rPr>
        <w:lastRenderedPageBreak/>
        <w:t>P, Bernstein. (2014)</w:t>
      </w:r>
      <w:r w:rsidRPr="00C17543">
        <w:rPr>
          <w:szCs w:val="24"/>
          <w:shd w:val="clear" w:color="auto" w:fill="FFFFFF"/>
        </w:rPr>
        <w:t>.</w:t>
      </w:r>
      <w:r>
        <w:rPr>
          <w:szCs w:val="24"/>
          <w:shd w:val="clear" w:color="auto" w:fill="FFFFFF"/>
        </w:rPr>
        <w:t xml:space="preserve"> </w:t>
      </w:r>
      <w:r w:rsidRPr="00067A1E">
        <w:rPr>
          <w:i/>
        </w:rPr>
        <w:t>From Teen Welfare Dad to YouTube Icon: Casey Neistat Tells SXSW How He Did It</w:t>
      </w:r>
      <w:r>
        <w:rPr>
          <w:i/>
        </w:rPr>
        <w:t xml:space="preserve"> </w:t>
      </w:r>
      <w:r>
        <w:t>[Online]. Available at:</w:t>
      </w:r>
      <w:r w:rsidRPr="00C17543">
        <w:rPr>
          <w:rFonts w:cs="Arial"/>
          <w:color w:val="373737"/>
          <w:sz w:val="26"/>
          <w:szCs w:val="26"/>
          <w:shd w:val="clear" w:color="auto" w:fill="FFFFFF"/>
        </w:rPr>
        <w:t xml:space="preserve"> </w:t>
      </w:r>
      <w:hyperlink r:id="rId19" w:history="1">
        <w:r w:rsidRPr="00750A31">
          <w:rPr>
            <w:rStyle w:val="Hyperlink"/>
            <w:rFonts w:cs="Arial"/>
            <w:szCs w:val="24"/>
            <w:shd w:val="clear" w:color="auto" w:fill="FFFFFF"/>
          </w:rPr>
          <w:t>https://www.indiewire.com/2014/03/from-teen-welfare-dad-to-youtube-icon-casey-neistat-tells-sxsw-how-he-did-it-29103/</w:t>
        </w:r>
      </w:hyperlink>
      <w:r>
        <w:rPr>
          <w:rStyle w:val="Hyperlink"/>
          <w:rFonts w:cs="Arial"/>
          <w:szCs w:val="24"/>
          <w:shd w:val="clear" w:color="auto" w:fill="FFFFFF"/>
        </w:rPr>
        <w:t xml:space="preserve"> </w:t>
      </w:r>
      <w:r>
        <w:t>[Accessed 30 December 2018]</w:t>
      </w:r>
    </w:p>
    <w:p w:rsidR="000F4883" w:rsidRDefault="000F4883" w:rsidP="000F4883"/>
    <w:p w:rsidR="000F4883" w:rsidRDefault="000F4883" w:rsidP="000F4883">
      <w:r>
        <w:rPr>
          <w:rFonts w:cs="Arial"/>
        </w:rPr>
        <w:t xml:space="preserve">S, </w:t>
      </w:r>
      <w:r w:rsidRPr="00C17543">
        <w:rPr>
          <w:rFonts w:cs="Arial"/>
        </w:rPr>
        <w:t xml:space="preserve">Bridge and </w:t>
      </w:r>
      <w:r>
        <w:rPr>
          <w:rFonts w:cs="Arial"/>
        </w:rPr>
        <w:t xml:space="preserve">K, </w:t>
      </w:r>
      <w:r w:rsidRPr="00C17543">
        <w:rPr>
          <w:rFonts w:cs="Arial"/>
        </w:rPr>
        <w:t>O’Neill</w:t>
      </w:r>
      <w:r>
        <w:rPr>
          <w:rFonts w:cs="Arial"/>
        </w:rPr>
        <w:t>.</w:t>
      </w:r>
      <w:r w:rsidRPr="00C17543">
        <w:rPr>
          <w:rFonts w:cs="Arial"/>
        </w:rPr>
        <w:t xml:space="preserve"> (2013)</w:t>
      </w:r>
      <w:r>
        <w:rPr>
          <w:rFonts w:cs="Arial"/>
        </w:rPr>
        <w:t xml:space="preserve"> </w:t>
      </w:r>
      <w:r>
        <w:rPr>
          <w:rFonts w:cs="Arial"/>
          <w:i/>
        </w:rPr>
        <w:t>Understanding Enterprise</w:t>
      </w:r>
      <w:r>
        <w:rPr>
          <w:rFonts w:cs="Arial"/>
        </w:rPr>
        <w:t xml:space="preserve"> [Online]. Available at: </w:t>
      </w:r>
      <w:hyperlink r:id="rId20" w:anchor="v=onepage&amp;q&amp;f=false" w:history="1">
        <w:r w:rsidRPr="00771756">
          <w:rPr>
            <w:rStyle w:val="Hyperlink"/>
            <w:rFonts w:cs="Arial"/>
            <w:szCs w:val="24"/>
          </w:rPr>
          <w:t>https://books.google.co.uk/books</w:t>
        </w:r>
      </w:hyperlink>
      <w:r>
        <w:rPr>
          <w:rFonts w:cs="Arial"/>
        </w:rPr>
        <w:t xml:space="preserve"> </w:t>
      </w:r>
      <w:r>
        <w:t>[Accessed 5</w:t>
      </w:r>
      <w:r>
        <w:rPr>
          <w:vertAlign w:val="superscript"/>
        </w:rPr>
        <w:t xml:space="preserve"> </w:t>
      </w:r>
      <w:r>
        <w:t xml:space="preserve">January 2019] </w:t>
      </w:r>
    </w:p>
    <w:p w:rsidR="000F4883" w:rsidRPr="000F4883" w:rsidRDefault="000F4883" w:rsidP="000F4883"/>
    <w:p w:rsidR="000F4883" w:rsidRDefault="000F4883" w:rsidP="000F4883">
      <w:pPr>
        <w:rPr>
          <w:rFonts w:cs="Arial"/>
          <w:szCs w:val="24"/>
        </w:rPr>
      </w:pPr>
      <w:r>
        <w:rPr>
          <w:rFonts w:cs="Arial"/>
        </w:rPr>
        <w:t xml:space="preserve">S, </w:t>
      </w:r>
      <w:r w:rsidRPr="00C17543">
        <w:rPr>
          <w:rFonts w:cs="Arial"/>
        </w:rPr>
        <w:t>Shane</w:t>
      </w:r>
      <w:r>
        <w:rPr>
          <w:rFonts w:cs="Arial"/>
        </w:rPr>
        <w:t>, E, Locke and C, Collins.</w:t>
      </w:r>
      <w:r w:rsidRPr="00C17543">
        <w:rPr>
          <w:rFonts w:cs="Arial"/>
        </w:rPr>
        <w:t xml:space="preserve"> (2003)</w:t>
      </w:r>
      <w:r>
        <w:rPr>
          <w:rFonts w:cs="Arial"/>
        </w:rPr>
        <w:t xml:space="preserve"> </w:t>
      </w:r>
      <w:r>
        <w:rPr>
          <w:rFonts w:cs="Arial"/>
          <w:i/>
        </w:rPr>
        <w:t>Entrepreneurial Motivation</w:t>
      </w:r>
      <w:r>
        <w:rPr>
          <w:rFonts w:cs="Arial"/>
        </w:rPr>
        <w:t xml:space="preserve"> [Online]. Available at: </w:t>
      </w:r>
      <w:hyperlink r:id="rId21" w:history="1">
        <w:r w:rsidRPr="00750A31">
          <w:rPr>
            <w:rStyle w:val="Hyperlink"/>
            <w:rFonts w:cs="Arial"/>
          </w:rPr>
          <w:t>https://digitalcommons.ilr.cornell.edu/cgi/viewcontent.cgi?article=1840&amp;context=articles</w:t>
        </w:r>
      </w:hyperlink>
      <w:r>
        <w:rPr>
          <w:rStyle w:val="Hyperlink"/>
          <w:rFonts w:cs="Arial"/>
        </w:rPr>
        <w:t xml:space="preserve"> </w:t>
      </w:r>
      <w:r>
        <w:rPr>
          <w:rFonts w:cs="Arial"/>
          <w:szCs w:val="24"/>
        </w:rPr>
        <w:t>[Accessed 29 December 2018]</w:t>
      </w:r>
    </w:p>
    <w:p w:rsidR="000F4883" w:rsidRPr="007F0ECF" w:rsidRDefault="000F4883" w:rsidP="000F4883">
      <w:pPr>
        <w:rPr>
          <w:rFonts w:cs="Arial"/>
          <w:szCs w:val="24"/>
        </w:rPr>
      </w:pPr>
    </w:p>
    <w:p w:rsidR="007F0ECF" w:rsidRDefault="00375F53" w:rsidP="007F0ECF">
      <w:pPr>
        <w:rPr>
          <w:rFonts w:cs="Arial"/>
          <w:szCs w:val="24"/>
        </w:rPr>
      </w:pPr>
      <w:r>
        <w:t xml:space="preserve">S, </w:t>
      </w:r>
      <w:r w:rsidRPr="00C17543">
        <w:t xml:space="preserve">Shane and </w:t>
      </w:r>
      <w:r>
        <w:t xml:space="preserve">S, </w:t>
      </w:r>
      <w:r w:rsidRPr="00C17543">
        <w:t>Venkataraman</w:t>
      </w:r>
      <w:r>
        <w:t>.</w:t>
      </w:r>
      <w:r w:rsidRPr="00C17543">
        <w:t xml:space="preserve"> </w:t>
      </w:r>
      <w:r w:rsidR="00ED40DD" w:rsidRPr="00C17543">
        <w:rPr>
          <w:rFonts w:cs="Arial"/>
        </w:rPr>
        <w:t>(2000)</w:t>
      </w:r>
      <w:r>
        <w:rPr>
          <w:rFonts w:cs="Arial"/>
        </w:rPr>
        <w:t xml:space="preserve"> </w:t>
      </w:r>
      <w:r w:rsidR="00CF5A66">
        <w:rPr>
          <w:rFonts w:cs="Arial"/>
        </w:rPr>
        <w:t>‘</w:t>
      </w:r>
      <w:r w:rsidRPr="00CF5A66">
        <w:t>The promise of entrepreneurship as a field of research</w:t>
      </w:r>
      <w:r w:rsidR="00CF5A66">
        <w:t>’,</w:t>
      </w:r>
      <w:r w:rsidR="00CF5A66" w:rsidRPr="00CF5A66">
        <w:rPr>
          <w:rFonts w:cs="Arial"/>
          <w:b/>
          <w:i/>
          <w:szCs w:val="24"/>
        </w:rPr>
        <w:t xml:space="preserve"> </w:t>
      </w:r>
      <w:hyperlink r:id="rId22" w:tooltip="Click to search for more items from this journal" w:history="1">
        <w:r w:rsidR="00CF5A66" w:rsidRPr="00CF5A66">
          <w:rPr>
            <w:rStyle w:val="Strong"/>
            <w:rFonts w:cs="Arial"/>
            <w:b w:val="0"/>
            <w:i/>
            <w:szCs w:val="24"/>
            <w:shd w:val="clear" w:color="auto" w:fill="FFFFFF"/>
          </w:rPr>
          <w:t>Academy of Management. The Academy of Management Review</w:t>
        </w:r>
      </w:hyperlink>
      <w:r w:rsidR="00CF5A66" w:rsidRPr="00CF5A66">
        <w:rPr>
          <w:rFonts w:cs="Arial"/>
          <w:i/>
          <w:szCs w:val="24"/>
        </w:rPr>
        <w:t>,</w:t>
      </w:r>
      <w:r w:rsidR="00CF5A66">
        <w:rPr>
          <w:rFonts w:cs="Arial"/>
          <w:szCs w:val="24"/>
        </w:rPr>
        <w:t xml:space="preserve"> </w:t>
      </w:r>
      <w:r w:rsidR="00CF5A66" w:rsidRPr="00630308">
        <w:rPr>
          <w:rFonts w:cs="Arial"/>
          <w:szCs w:val="24"/>
          <w:shd w:val="clear" w:color="auto" w:fill="FFFFFF"/>
        </w:rPr>
        <w:t>25,</w:t>
      </w:r>
      <w:r w:rsidR="00CF5A66">
        <w:rPr>
          <w:rFonts w:cs="Arial"/>
          <w:szCs w:val="24"/>
          <w:shd w:val="clear" w:color="auto" w:fill="FFFFFF"/>
        </w:rPr>
        <w:t xml:space="preserve"> (</w:t>
      </w:r>
      <w:r w:rsidR="00CF5A66" w:rsidRPr="00630308">
        <w:rPr>
          <w:rFonts w:cs="Arial"/>
          <w:szCs w:val="24"/>
          <w:shd w:val="clear" w:color="auto" w:fill="FFFFFF"/>
        </w:rPr>
        <w:t>1</w:t>
      </w:r>
      <w:r w:rsidR="00CF5A66">
        <w:rPr>
          <w:rFonts w:cs="Arial"/>
          <w:szCs w:val="24"/>
          <w:shd w:val="clear" w:color="auto" w:fill="FFFFFF"/>
        </w:rPr>
        <w:t>) (January),</w:t>
      </w:r>
      <w:r w:rsidR="00CF5A66">
        <w:t xml:space="preserve"> </w:t>
      </w:r>
      <w:r>
        <w:t>[Online]. Available at:</w:t>
      </w:r>
      <w:r w:rsidR="00ED40DD" w:rsidRPr="00C17543">
        <w:rPr>
          <w:rFonts w:cs="Arial"/>
        </w:rPr>
        <w:t xml:space="preserve"> </w:t>
      </w:r>
      <w:hyperlink r:id="rId23" w:history="1">
        <w:r w:rsidR="00ED40DD" w:rsidRPr="00ED40DD">
          <w:rPr>
            <w:rStyle w:val="Hyperlink"/>
            <w:rFonts w:cs="Arial"/>
            <w:szCs w:val="24"/>
          </w:rPr>
          <w:t>https://search-proquest-com.ezproxy.uwtsd.ac.uk/docview/1840085458?rfr_id=info%3Axri%2Fsid%3Aprimo</w:t>
        </w:r>
      </w:hyperlink>
      <w:r w:rsidR="007F0ECF">
        <w:rPr>
          <w:rStyle w:val="Hyperlink"/>
          <w:rFonts w:cs="Arial"/>
          <w:szCs w:val="24"/>
        </w:rPr>
        <w:t xml:space="preserve"> </w:t>
      </w:r>
      <w:r w:rsidR="007F0ECF">
        <w:rPr>
          <w:rFonts w:cs="Arial"/>
          <w:szCs w:val="24"/>
        </w:rPr>
        <w:t xml:space="preserve">[Accessed </w:t>
      </w:r>
      <w:r w:rsidR="006002A3">
        <w:rPr>
          <w:rFonts w:cs="Arial"/>
          <w:szCs w:val="24"/>
        </w:rPr>
        <w:t>6</w:t>
      </w:r>
      <w:r w:rsidR="007F0ECF">
        <w:rPr>
          <w:rFonts w:cs="Arial"/>
          <w:szCs w:val="24"/>
        </w:rPr>
        <w:t xml:space="preserve"> </w:t>
      </w:r>
      <w:r>
        <w:rPr>
          <w:rFonts w:cs="Arial"/>
          <w:szCs w:val="24"/>
        </w:rPr>
        <w:t>January</w:t>
      </w:r>
      <w:r w:rsidR="007F0ECF">
        <w:rPr>
          <w:rFonts w:cs="Arial"/>
          <w:szCs w:val="24"/>
        </w:rPr>
        <w:t xml:space="preserve"> 201</w:t>
      </w:r>
      <w:r>
        <w:rPr>
          <w:rFonts w:cs="Arial"/>
          <w:szCs w:val="24"/>
        </w:rPr>
        <w:t>9</w:t>
      </w:r>
      <w:r w:rsidR="007F0ECF">
        <w:rPr>
          <w:rFonts w:cs="Arial"/>
          <w:szCs w:val="24"/>
        </w:rPr>
        <w:t>]</w:t>
      </w:r>
    </w:p>
    <w:p w:rsidR="000F4883" w:rsidRPr="00CF5A66" w:rsidRDefault="000F4883" w:rsidP="007F0ECF"/>
    <w:p w:rsidR="000F4883" w:rsidRDefault="000F4883" w:rsidP="000F4883">
      <w:pPr>
        <w:rPr>
          <w:rFonts w:cs="Arial"/>
          <w:szCs w:val="24"/>
        </w:rPr>
      </w:pPr>
      <w:r>
        <w:t xml:space="preserve">S, </w:t>
      </w:r>
      <w:r w:rsidRPr="00C17543">
        <w:t xml:space="preserve">Shane and </w:t>
      </w:r>
      <w:r>
        <w:t xml:space="preserve">S, </w:t>
      </w:r>
      <w:r w:rsidRPr="00C17543">
        <w:t>Venkataraman</w:t>
      </w:r>
      <w:r>
        <w:t>.</w:t>
      </w:r>
      <w:r w:rsidRPr="00C17543">
        <w:t xml:space="preserve"> (2000</w:t>
      </w:r>
      <w:r>
        <w:t>) ‘</w:t>
      </w:r>
      <w:r w:rsidRPr="00630308">
        <w:t>The Promise of Entrepreneurship as a Field of Research’</w:t>
      </w:r>
      <w:r>
        <w:t xml:space="preserve">, </w:t>
      </w:r>
      <w:r w:rsidRPr="009E6646">
        <w:rPr>
          <w:rFonts w:cs="Arial"/>
          <w:i/>
          <w:iCs/>
          <w:szCs w:val="24"/>
          <w:shd w:val="clear" w:color="auto" w:fill="FFFFFF"/>
        </w:rPr>
        <w:t>The Academy of Management Review</w:t>
      </w:r>
      <w:r>
        <w:rPr>
          <w:rFonts w:cs="Arial"/>
          <w:i/>
          <w:iCs/>
          <w:szCs w:val="24"/>
          <w:shd w:val="clear" w:color="auto" w:fill="FFFFFF"/>
        </w:rPr>
        <w:t>,</w:t>
      </w:r>
      <w:r>
        <w:rPr>
          <w:rFonts w:cs="Arial"/>
          <w:iCs/>
          <w:szCs w:val="24"/>
          <w:shd w:val="clear" w:color="auto" w:fill="FFFFFF"/>
        </w:rPr>
        <w:t xml:space="preserve"> </w:t>
      </w:r>
      <w:r w:rsidRPr="00630308">
        <w:rPr>
          <w:rFonts w:cs="Arial"/>
          <w:szCs w:val="24"/>
          <w:shd w:val="clear" w:color="auto" w:fill="FFFFFF"/>
        </w:rPr>
        <w:t>25,</w:t>
      </w:r>
      <w:r>
        <w:rPr>
          <w:rFonts w:cs="Arial"/>
          <w:szCs w:val="24"/>
          <w:shd w:val="clear" w:color="auto" w:fill="FFFFFF"/>
        </w:rPr>
        <w:t xml:space="preserve"> (</w:t>
      </w:r>
      <w:r w:rsidRPr="00630308">
        <w:rPr>
          <w:rFonts w:cs="Arial"/>
          <w:szCs w:val="24"/>
          <w:shd w:val="clear" w:color="auto" w:fill="FFFFFF"/>
        </w:rPr>
        <w:t>1</w:t>
      </w:r>
      <w:r>
        <w:rPr>
          <w:rFonts w:cs="Arial"/>
          <w:szCs w:val="24"/>
          <w:shd w:val="clear" w:color="auto" w:fill="FFFFFF"/>
        </w:rPr>
        <w:t>) (January), pp 218. [Online]. Available at:</w:t>
      </w:r>
      <w:r w:rsidRPr="00C17543">
        <w:rPr>
          <w:rFonts w:cs="Arial"/>
        </w:rPr>
        <w:t xml:space="preserve"> </w:t>
      </w:r>
      <w:hyperlink r:id="rId24" w:anchor="metadata_info_tab_contents" w:history="1">
        <w:r w:rsidRPr="00ED40DD">
          <w:rPr>
            <w:rStyle w:val="Hyperlink"/>
            <w:rFonts w:cs="Arial"/>
            <w:szCs w:val="24"/>
          </w:rPr>
          <w:t>https://www-jstor-org.ezproxy.uwtsd.ac.uk/stable/259271?seq=2#metadata_info_tab_contents</w:t>
        </w:r>
      </w:hyperlink>
      <w:r>
        <w:rPr>
          <w:rStyle w:val="Hyperlink"/>
          <w:rFonts w:cs="Arial"/>
          <w:szCs w:val="24"/>
        </w:rPr>
        <w:t xml:space="preserve"> </w:t>
      </w:r>
      <w:r>
        <w:rPr>
          <w:rFonts w:cs="Arial"/>
          <w:szCs w:val="24"/>
        </w:rPr>
        <w:t>[Accessed 30 December 2018]</w:t>
      </w:r>
    </w:p>
    <w:p w:rsidR="000F4883" w:rsidRPr="007F0ECF" w:rsidRDefault="000F4883" w:rsidP="000F4883">
      <w:pPr>
        <w:rPr>
          <w:rFonts w:cs="Arial"/>
          <w:szCs w:val="24"/>
        </w:rPr>
      </w:pPr>
    </w:p>
    <w:p w:rsidR="000F4883" w:rsidRDefault="000F4883" w:rsidP="000F4883">
      <w:pPr>
        <w:rPr>
          <w:rFonts w:cs="Arial"/>
          <w:szCs w:val="24"/>
        </w:rPr>
      </w:pPr>
      <w:r w:rsidRPr="00C17543">
        <w:rPr>
          <w:rFonts w:cs="Arial"/>
        </w:rPr>
        <w:t>Szerb et al (</w:t>
      </w:r>
      <w:r>
        <w:rPr>
          <w:rFonts w:cs="Arial"/>
        </w:rPr>
        <w:t>2016</w:t>
      </w:r>
      <w:r w:rsidRPr="00C17543">
        <w:rPr>
          <w:rFonts w:cs="Arial"/>
        </w:rPr>
        <w:t xml:space="preserve">) </w:t>
      </w:r>
      <w:r w:rsidRPr="007F0ECF">
        <w:rPr>
          <w:rFonts w:cs="Arial"/>
          <w:szCs w:val="24"/>
          <w:shd w:val="clear" w:color="auto" w:fill="FFFFFF"/>
        </w:rPr>
        <w:t xml:space="preserve"> </w:t>
      </w:r>
      <w:hyperlink r:id="rId25" w:history="1">
        <w:r w:rsidRPr="007F0ECF">
          <w:rPr>
            <w:rStyle w:val="Hyperlink"/>
            <w:rFonts w:cs="Arial"/>
            <w:szCs w:val="24"/>
          </w:rPr>
          <w:t>https://search-proquest-com.ezproxy.uwtsd.ac.uk/docview/1865495041?accountid=130472&amp;rfr_id=info%3Axri%2Fsid%3Aprimo</w:t>
        </w:r>
      </w:hyperlink>
      <w:r>
        <w:rPr>
          <w:rStyle w:val="Hyperlink"/>
          <w:rFonts w:cs="Arial"/>
          <w:szCs w:val="24"/>
        </w:rPr>
        <w:t xml:space="preserve"> </w:t>
      </w:r>
      <w:r>
        <w:rPr>
          <w:rFonts w:cs="Arial"/>
          <w:szCs w:val="24"/>
        </w:rPr>
        <w:t>[Accessed 27 December 2018]</w:t>
      </w:r>
    </w:p>
    <w:p w:rsidR="000F4883" w:rsidRPr="007F0ECF" w:rsidRDefault="000F4883" w:rsidP="000F4883">
      <w:pPr>
        <w:rPr>
          <w:rFonts w:cs="Arial"/>
          <w:szCs w:val="24"/>
        </w:rPr>
      </w:pPr>
    </w:p>
    <w:p w:rsidR="000F4883" w:rsidRDefault="000F4883" w:rsidP="000F4883">
      <w:r>
        <w:t xml:space="preserve">Warhol Stars. (2018) </w:t>
      </w:r>
      <w:r>
        <w:rPr>
          <w:i/>
        </w:rPr>
        <w:t>Any Warhol’s Factory</w:t>
      </w:r>
      <w:r>
        <w:t xml:space="preserve"> [Online]. Available at: </w:t>
      </w:r>
      <w:hyperlink r:id="rId26" w:history="1">
        <w:r w:rsidRPr="00D110F4">
          <w:rPr>
            <w:rStyle w:val="Hyperlink"/>
          </w:rPr>
          <w:t>http://www.warholstars.org/chron/factory63n7.html</w:t>
        </w:r>
      </w:hyperlink>
      <w:r>
        <w:t xml:space="preserve"> [Accessed 6 January 2019]</w:t>
      </w:r>
    </w:p>
    <w:p w:rsidR="00067A1E" w:rsidRPr="00067A1E" w:rsidRDefault="00067A1E" w:rsidP="00067A1E"/>
    <w:sectPr w:rsidR="00067A1E" w:rsidRPr="00067A1E" w:rsidSect="009A67EE">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B5DD9" w:rsidRDefault="000B5DD9" w:rsidP="00C17543">
      <w:pPr>
        <w:spacing w:after="0" w:line="240" w:lineRule="auto"/>
      </w:pPr>
      <w:r>
        <w:separator/>
      </w:r>
    </w:p>
  </w:endnote>
  <w:endnote w:type="continuationSeparator" w:id="0">
    <w:p w:rsidR="000B5DD9" w:rsidRDefault="000B5DD9" w:rsidP="00C175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16876817"/>
      <w:docPartObj>
        <w:docPartGallery w:val="Page Numbers (Bottom of Page)"/>
        <w:docPartUnique/>
      </w:docPartObj>
    </w:sdtPr>
    <w:sdtEndPr>
      <w:rPr>
        <w:noProof/>
      </w:rPr>
    </w:sdtEndPr>
    <w:sdtContent>
      <w:p w:rsidR="006002A3" w:rsidRDefault="006002A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6002A3" w:rsidRDefault="006002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B5DD9" w:rsidRDefault="000B5DD9" w:rsidP="00C17543">
      <w:pPr>
        <w:spacing w:after="0" w:line="240" w:lineRule="auto"/>
      </w:pPr>
      <w:r>
        <w:separator/>
      </w:r>
    </w:p>
  </w:footnote>
  <w:footnote w:type="continuationSeparator" w:id="0">
    <w:p w:rsidR="000B5DD9" w:rsidRDefault="000B5DD9" w:rsidP="00C175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FA6AB0"/>
    <w:multiLevelType w:val="hybridMultilevel"/>
    <w:tmpl w:val="7D6036F0"/>
    <w:lvl w:ilvl="0" w:tplc="E0DCE2D0">
      <w:start w:val="1"/>
      <w:numFmt w:val="bullet"/>
      <w:lvlText w:val="•"/>
      <w:lvlJc w:val="left"/>
      <w:pPr>
        <w:tabs>
          <w:tab w:val="num" w:pos="720"/>
        </w:tabs>
        <w:ind w:left="720" w:hanging="360"/>
      </w:pPr>
      <w:rPr>
        <w:rFonts w:ascii="Arial" w:hAnsi="Arial" w:hint="default"/>
      </w:rPr>
    </w:lvl>
    <w:lvl w:ilvl="1" w:tplc="E3CA55B8" w:tentative="1">
      <w:start w:val="1"/>
      <w:numFmt w:val="bullet"/>
      <w:lvlText w:val="•"/>
      <w:lvlJc w:val="left"/>
      <w:pPr>
        <w:tabs>
          <w:tab w:val="num" w:pos="1440"/>
        </w:tabs>
        <w:ind w:left="1440" w:hanging="360"/>
      </w:pPr>
      <w:rPr>
        <w:rFonts w:ascii="Arial" w:hAnsi="Arial" w:hint="default"/>
      </w:rPr>
    </w:lvl>
    <w:lvl w:ilvl="2" w:tplc="FBA80006" w:tentative="1">
      <w:start w:val="1"/>
      <w:numFmt w:val="bullet"/>
      <w:lvlText w:val="•"/>
      <w:lvlJc w:val="left"/>
      <w:pPr>
        <w:tabs>
          <w:tab w:val="num" w:pos="2160"/>
        </w:tabs>
        <w:ind w:left="2160" w:hanging="360"/>
      </w:pPr>
      <w:rPr>
        <w:rFonts w:ascii="Arial" w:hAnsi="Arial" w:hint="default"/>
      </w:rPr>
    </w:lvl>
    <w:lvl w:ilvl="3" w:tplc="526C75E4" w:tentative="1">
      <w:start w:val="1"/>
      <w:numFmt w:val="bullet"/>
      <w:lvlText w:val="•"/>
      <w:lvlJc w:val="left"/>
      <w:pPr>
        <w:tabs>
          <w:tab w:val="num" w:pos="2880"/>
        </w:tabs>
        <w:ind w:left="2880" w:hanging="360"/>
      </w:pPr>
      <w:rPr>
        <w:rFonts w:ascii="Arial" w:hAnsi="Arial" w:hint="default"/>
      </w:rPr>
    </w:lvl>
    <w:lvl w:ilvl="4" w:tplc="4BA69E46" w:tentative="1">
      <w:start w:val="1"/>
      <w:numFmt w:val="bullet"/>
      <w:lvlText w:val="•"/>
      <w:lvlJc w:val="left"/>
      <w:pPr>
        <w:tabs>
          <w:tab w:val="num" w:pos="3600"/>
        </w:tabs>
        <w:ind w:left="3600" w:hanging="360"/>
      </w:pPr>
      <w:rPr>
        <w:rFonts w:ascii="Arial" w:hAnsi="Arial" w:hint="default"/>
      </w:rPr>
    </w:lvl>
    <w:lvl w:ilvl="5" w:tplc="8C04E93C" w:tentative="1">
      <w:start w:val="1"/>
      <w:numFmt w:val="bullet"/>
      <w:lvlText w:val="•"/>
      <w:lvlJc w:val="left"/>
      <w:pPr>
        <w:tabs>
          <w:tab w:val="num" w:pos="4320"/>
        </w:tabs>
        <w:ind w:left="4320" w:hanging="360"/>
      </w:pPr>
      <w:rPr>
        <w:rFonts w:ascii="Arial" w:hAnsi="Arial" w:hint="default"/>
      </w:rPr>
    </w:lvl>
    <w:lvl w:ilvl="6" w:tplc="5E60F8AC" w:tentative="1">
      <w:start w:val="1"/>
      <w:numFmt w:val="bullet"/>
      <w:lvlText w:val="•"/>
      <w:lvlJc w:val="left"/>
      <w:pPr>
        <w:tabs>
          <w:tab w:val="num" w:pos="5040"/>
        </w:tabs>
        <w:ind w:left="5040" w:hanging="360"/>
      </w:pPr>
      <w:rPr>
        <w:rFonts w:ascii="Arial" w:hAnsi="Arial" w:hint="default"/>
      </w:rPr>
    </w:lvl>
    <w:lvl w:ilvl="7" w:tplc="95DED3AE" w:tentative="1">
      <w:start w:val="1"/>
      <w:numFmt w:val="bullet"/>
      <w:lvlText w:val="•"/>
      <w:lvlJc w:val="left"/>
      <w:pPr>
        <w:tabs>
          <w:tab w:val="num" w:pos="5760"/>
        </w:tabs>
        <w:ind w:left="5760" w:hanging="360"/>
      </w:pPr>
      <w:rPr>
        <w:rFonts w:ascii="Arial" w:hAnsi="Arial" w:hint="default"/>
      </w:rPr>
    </w:lvl>
    <w:lvl w:ilvl="8" w:tplc="7378598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78E25D3"/>
    <w:multiLevelType w:val="hybridMultilevel"/>
    <w:tmpl w:val="78B06436"/>
    <w:lvl w:ilvl="0" w:tplc="D57217BC">
      <w:start w:val="1"/>
      <w:numFmt w:val="bullet"/>
      <w:lvlText w:val="•"/>
      <w:lvlJc w:val="left"/>
      <w:pPr>
        <w:tabs>
          <w:tab w:val="num" w:pos="720"/>
        </w:tabs>
        <w:ind w:left="720" w:hanging="360"/>
      </w:pPr>
      <w:rPr>
        <w:rFonts w:ascii="Arial" w:hAnsi="Arial" w:hint="default"/>
      </w:rPr>
    </w:lvl>
    <w:lvl w:ilvl="1" w:tplc="0AF46D3A" w:tentative="1">
      <w:start w:val="1"/>
      <w:numFmt w:val="bullet"/>
      <w:lvlText w:val="•"/>
      <w:lvlJc w:val="left"/>
      <w:pPr>
        <w:tabs>
          <w:tab w:val="num" w:pos="1440"/>
        </w:tabs>
        <w:ind w:left="1440" w:hanging="360"/>
      </w:pPr>
      <w:rPr>
        <w:rFonts w:ascii="Arial" w:hAnsi="Arial" w:hint="default"/>
      </w:rPr>
    </w:lvl>
    <w:lvl w:ilvl="2" w:tplc="C7A0B760" w:tentative="1">
      <w:start w:val="1"/>
      <w:numFmt w:val="bullet"/>
      <w:lvlText w:val="•"/>
      <w:lvlJc w:val="left"/>
      <w:pPr>
        <w:tabs>
          <w:tab w:val="num" w:pos="2160"/>
        </w:tabs>
        <w:ind w:left="2160" w:hanging="360"/>
      </w:pPr>
      <w:rPr>
        <w:rFonts w:ascii="Arial" w:hAnsi="Arial" w:hint="default"/>
      </w:rPr>
    </w:lvl>
    <w:lvl w:ilvl="3" w:tplc="81CCEE6C" w:tentative="1">
      <w:start w:val="1"/>
      <w:numFmt w:val="bullet"/>
      <w:lvlText w:val="•"/>
      <w:lvlJc w:val="left"/>
      <w:pPr>
        <w:tabs>
          <w:tab w:val="num" w:pos="2880"/>
        </w:tabs>
        <w:ind w:left="2880" w:hanging="360"/>
      </w:pPr>
      <w:rPr>
        <w:rFonts w:ascii="Arial" w:hAnsi="Arial" w:hint="default"/>
      </w:rPr>
    </w:lvl>
    <w:lvl w:ilvl="4" w:tplc="504E2A90" w:tentative="1">
      <w:start w:val="1"/>
      <w:numFmt w:val="bullet"/>
      <w:lvlText w:val="•"/>
      <w:lvlJc w:val="left"/>
      <w:pPr>
        <w:tabs>
          <w:tab w:val="num" w:pos="3600"/>
        </w:tabs>
        <w:ind w:left="3600" w:hanging="360"/>
      </w:pPr>
      <w:rPr>
        <w:rFonts w:ascii="Arial" w:hAnsi="Arial" w:hint="default"/>
      </w:rPr>
    </w:lvl>
    <w:lvl w:ilvl="5" w:tplc="300216FE" w:tentative="1">
      <w:start w:val="1"/>
      <w:numFmt w:val="bullet"/>
      <w:lvlText w:val="•"/>
      <w:lvlJc w:val="left"/>
      <w:pPr>
        <w:tabs>
          <w:tab w:val="num" w:pos="4320"/>
        </w:tabs>
        <w:ind w:left="4320" w:hanging="360"/>
      </w:pPr>
      <w:rPr>
        <w:rFonts w:ascii="Arial" w:hAnsi="Arial" w:hint="default"/>
      </w:rPr>
    </w:lvl>
    <w:lvl w:ilvl="6" w:tplc="5A98E75E" w:tentative="1">
      <w:start w:val="1"/>
      <w:numFmt w:val="bullet"/>
      <w:lvlText w:val="•"/>
      <w:lvlJc w:val="left"/>
      <w:pPr>
        <w:tabs>
          <w:tab w:val="num" w:pos="5040"/>
        </w:tabs>
        <w:ind w:left="5040" w:hanging="360"/>
      </w:pPr>
      <w:rPr>
        <w:rFonts w:ascii="Arial" w:hAnsi="Arial" w:hint="default"/>
      </w:rPr>
    </w:lvl>
    <w:lvl w:ilvl="7" w:tplc="AA0AB084" w:tentative="1">
      <w:start w:val="1"/>
      <w:numFmt w:val="bullet"/>
      <w:lvlText w:val="•"/>
      <w:lvlJc w:val="left"/>
      <w:pPr>
        <w:tabs>
          <w:tab w:val="num" w:pos="5760"/>
        </w:tabs>
        <w:ind w:left="5760" w:hanging="360"/>
      </w:pPr>
      <w:rPr>
        <w:rFonts w:ascii="Arial" w:hAnsi="Arial" w:hint="default"/>
      </w:rPr>
    </w:lvl>
    <w:lvl w:ilvl="8" w:tplc="3402B3F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7A76C94"/>
    <w:multiLevelType w:val="hybridMultilevel"/>
    <w:tmpl w:val="DEF88E1C"/>
    <w:lvl w:ilvl="0" w:tplc="66403250">
      <w:start w:val="1"/>
      <w:numFmt w:val="decimal"/>
      <w:lvlText w:val="%1."/>
      <w:lvlJc w:val="left"/>
      <w:pPr>
        <w:ind w:left="36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882633D"/>
    <w:multiLevelType w:val="hybridMultilevel"/>
    <w:tmpl w:val="BD201868"/>
    <w:lvl w:ilvl="0" w:tplc="96360198">
      <w:start w:val="1"/>
      <w:numFmt w:val="bullet"/>
      <w:lvlText w:val="•"/>
      <w:lvlJc w:val="left"/>
      <w:pPr>
        <w:tabs>
          <w:tab w:val="num" w:pos="720"/>
        </w:tabs>
        <w:ind w:left="720" w:hanging="360"/>
      </w:pPr>
      <w:rPr>
        <w:rFonts w:ascii="Arial" w:hAnsi="Arial" w:hint="default"/>
      </w:rPr>
    </w:lvl>
    <w:lvl w:ilvl="1" w:tplc="87A651B2" w:tentative="1">
      <w:start w:val="1"/>
      <w:numFmt w:val="bullet"/>
      <w:lvlText w:val="•"/>
      <w:lvlJc w:val="left"/>
      <w:pPr>
        <w:tabs>
          <w:tab w:val="num" w:pos="1440"/>
        </w:tabs>
        <w:ind w:left="1440" w:hanging="360"/>
      </w:pPr>
      <w:rPr>
        <w:rFonts w:ascii="Arial" w:hAnsi="Arial" w:hint="default"/>
      </w:rPr>
    </w:lvl>
    <w:lvl w:ilvl="2" w:tplc="70805186" w:tentative="1">
      <w:start w:val="1"/>
      <w:numFmt w:val="bullet"/>
      <w:lvlText w:val="•"/>
      <w:lvlJc w:val="left"/>
      <w:pPr>
        <w:tabs>
          <w:tab w:val="num" w:pos="2160"/>
        </w:tabs>
        <w:ind w:left="2160" w:hanging="360"/>
      </w:pPr>
      <w:rPr>
        <w:rFonts w:ascii="Arial" w:hAnsi="Arial" w:hint="default"/>
      </w:rPr>
    </w:lvl>
    <w:lvl w:ilvl="3" w:tplc="0A04B0F4" w:tentative="1">
      <w:start w:val="1"/>
      <w:numFmt w:val="bullet"/>
      <w:lvlText w:val="•"/>
      <w:lvlJc w:val="left"/>
      <w:pPr>
        <w:tabs>
          <w:tab w:val="num" w:pos="2880"/>
        </w:tabs>
        <w:ind w:left="2880" w:hanging="360"/>
      </w:pPr>
      <w:rPr>
        <w:rFonts w:ascii="Arial" w:hAnsi="Arial" w:hint="default"/>
      </w:rPr>
    </w:lvl>
    <w:lvl w:ilvl="4" w:tplc="F8B4D1BA" w:tentative="1">
      <w:start w:val="1"/>
      <w:numFmt w:val="bullet"/>
      <w:lvlText w:val="•"/>
      <w:lvlJc w:val="left"/>
      <w:pPr>
        <w:tabs>
          <w:tab w:val="num" w:pos="3600"/>
        </w:tabs>
        <w:ind w:left="3600" w:hanging="360"/>
      </w:pPr>
      <w:rPr>
        <w:rFonts w:ascii="Arial" w:hAnsi="Arial" w:hint="default"/>
      </w:rPr>
    </w:lvl>
    <w:lvl w:ilvl="5" w:tplc="5CCA1D24" w:tentative="1">
      <w:start w:val="1"/>
      <w:numFmt w:val="bullet"/>
      <w:lvlText w:val="•"/>
      <w:lvlJc w:val="left"/>
      <w:pPr>
        <w:tabs>
          <w:tab w:val="num" w:pos="4320"/>
        </w:tabs>
        <w:ind w:left="4320" w:hanging="360"/>
      </w:pPr>
      <w:rPr>
        <w:rFonts w:ascii="Arial" w:hAnsi="Arial" w:hint="default"/>
      </w:rPr>
    </w:lvl>
    <w:lvl w:ilvl="6" w:tplc="74B60336" w:tentative="1">
      <w:start w:val="1"/>
      <w:numFmt w:val="bullet"/>
      <w:lvlText w:val="•"/>
      <w:lvlJc w:val="left"/>
      <w:pPr>
        <w:tabs>
          <w:tab w:val="num" w:pos="5040"/>
        </w:tabs>
        <w:ind w:left="5040" w:hanging="360"/>
      </w:pPr>
      <w:rPr>
        <w:rFonts w:ascii="Arial" w:hAnsi="Arial" w:hint="default"/>
      </w:rPr>
    </w:lvl>
    <w:lvl w:ilvl="7" w:tplc="90EC2966" w:tentative="1">
      <w:start w:val="1"/>
      <w:numFmt w:val="bullet"/>
      <w:lvlText w:val="•"/>
      <w:lvlJc w:val="left"/>
      <w:pPr>
        <w:tabs>
          <w:tab w:val="num" w:pos="5760"/>
        </w:tabs>
        <w:ind w:left="5760" w:hanging="360"/>
      </w:pPr>
      <w:rPr>
        <w:rFonts w:ascii="Arial" w:hAnsi="Arial" w:hint="default"/>
      </w:rPr>
    </w:lvl>
    <w:lvl w:ilvl="8" w:tplc="A6A0CCD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749D6CD9"/>
    <w:multiLevelType w:val="hybridMultilevel"/>
    <w:tmpl w:val="38104E16"/>
    <w:lvl w:ilvl="0" w:tplc="3B06ADC2">
      <w:start w:val="1"/>
      <w:numFmt w:val="bullet"/>
      <w:lvlText w:val="•"/>
      <w:lvlJc w:val="left"/>
      <w:pPr>
        <w:tabs>
          <w:tab w:val="num" w:pos="720"/>
        </w:tabs>
        <w:ind w:left="720" w:hanging="360"/>
      </w:pPr>
      <w:rPr>
        <w:rFonts w:ascii="Arial" w:hAnsi="Arial" w:hint="default"/>
      </w:rPr>
    </w:lvl>
    <w:lvl w:ilvl="1" w:tplc="56044FFA" w:tentative="1">
      <w:start w:val="1"/>
      <w:numFmt w:val="bullet"/>
      <w:lvlText w:val="•"/>
      <w:lvlJc w:val="left"/>
      <w:pPr>
        <w:tabs>
          <w:tab w:val="num" w:pos="1440"/>
        </w:tabs>
        <w:ind w:left="1440" w:hanging="360"/>
      </w:pPr>
      <w:rPr>
        <w:rFonts w:ascii="Arial" w:hAnsi="Arial" w:hint="default"/>
      </w:rPr>
    </w:lvl>
    <w:lvl w:ilvl="2" w:tplc="B54E09A0" w:tentative="1">
      <w:start w:val="1"/>
      <w:numFmt w:val="bullet"/>
      <w:lvlText w:val="•"/>
      <w:lvlJc w:val="left"/>
      <w:pPr>
        <w:tabs>
          <w:tab w:val="num" w:pos="2160"/>
        </w:tabs>
        <w:ind w:left="2160" w:hanging="360"/>
      </w:pPr>
      <w:rPr>
        <w:rFonts w:ascii="Arial" w:hAnsi="Arial" w:hint="default"/>
      </w:rPr>
    </w:lvl>
    <w:lvl w:ilvl="3" w:tplc="A544A272" w:tentative="1">
      <w:start w:val="1"/>
      <w:numFmt w:val="bullet"/>
      <w:lvlText w:val="•"/>
      <w:lvlJc w:val="left"/>
      <w:pPr>
        <w:tabs>
          <w:tab w:val="num" w:pos="2880"/>
        </w:tabs>
        <w:ind w:left="2880" w:hanging="360"/>
      </w:pPr>
      <w:rPr>
        <w:rFonts w:ascii="Arial" w:hAnsi="Arial" w:hint="default"/>
      </w:rPr>
    </w:lvl>
    <w:lvl w:ilvl="4" w:tplc="7EC6F092" w:tentative="1">
      <w:start w:val="1"/>
      <w:numFmt w:val="bullet"/>
      <w:lvlText w:val="•"/>
      <w:lvlJc w:val="left"/>
      <w:pPr>
        <w:tabs>
          <w:tab w:val="num" w:pos="3600"/>
        </w:tabs>
        <w:ind w:left="3600" w:hanging="360"/>
      </w:pPr>
      <w:rPr>
        <w:rFonts w:ascii="Arial" w:hAnsi="Arial" w:hint="default"/>
      </w:rPr>
    </w:lvl>
    <w:lvl w:ilvl="5" w:tplc="C29C6E46" w:tentative="1">
      <w:start w:val="1"/>
      <w:numFmt w:val="bullet"/>
      <w:lvlText w:val="•"/>
      <w:lvlJc w:val="left"/>
      <w:pPr>
        <w:tabs>
          <w:tab w:val="num" w:pos="4320"/>
        </w:tabs>
        <w:ind w:left="4320" w:hanging="360"/>
      </w:pPr>
      <w:rPr>
        <w:rFonts w:ascii="Arial" w:hAnsi="Arial" w:hint="default"/>
      </w:rPr>
    </w:lvl>
    <w:lvl w:ilvl="6" w:tplc="E368BD8A" w:tentative="1">
      <w:start w:val="1"/>
      <w:numFmt w:val="bullet"/>
      <w:lvlText w:val="•"/>
      <w:lvlJc w:val="left"/>
      <w:pPr>
        <w:tabs>
          <w:tab w:val="num" w:pos="5040"/>
        </w:tabs>
        <w:ind w:left="5040" w:hanging="360"/>
      </w:pPr>
      <w:rPr>
        <w:rFonts w:ascii="Arial" w:hAnsi="Arial" w:hint="default"/>
      </w:rPr>
    </w:lvl>
    <w:lvl w:ilvl="7" w:tplc="F15E24BE" w:tentative="1">
      <w:start w:val="1"/>
      <w:numFmt w:val="bullet"/>
      <w:lvlText w:val="•"/>
      <w:lvlJc w:val="left"/>
      <w:pPr>
        <w:tabs>
          <w:tab w:val="num" w:pos="5760"/>
        </w:tabs>
        <w:ind w:left="5760" w:hanging="360"/>
      </w:pPr>
      <w:rPr>
        <w:rFonts w:ascii="Arial" w:hAnsi="Arial" w:hint="default"/>
      </w:rPr>
    </w:lvl>
    <w:lvl w:ilvl="8" w:tplc="162E31E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B6363CD"/>
    <w:multiLevelType w:val="hybridMultilevel"/>
    <w:tmpl w:val="D66EC236"/>
    <w:lvl w:ilvl="0" w:tplc="0D888FF6">
      <w:start w:val="1"/>
      <w:numFmt w:val="bullet"/>
      <w:lvlText w:val="•"/>
      <w:lvlJc w:val="left"/>
      <w:pPr>
        <w:tabs>
          <w:tab w:val="num" w:pos="720"/>
        </w:tabs>
        <w:ind w:left="720" w:hanging="360"/>
      </w:pPr>
      <w:rPr>
        <w:rFonts w:ascii="Arial" w:hAnsi="Arial" w:hint="default"/>
      </w:rPr>
    </w:lvl>
    <w:lvl w:ilvl="1" w:tplc="61DA7660" w:tentative="1">
      <w:start w:val="1"/>
      <w:numFmt w:val="bullet"/>
      <w:lvlText w:val="•"/>
      <w:lvlJc w:val="left"/>
      <w:pPr>
        <w:tabs>
          <w:tab w:val="num" w:pos="1440"/>
        </w:tabs>
        <w:ind w:left="1440" w:hanging="360"/>
      </w:pPr>
      <w:rPr>
        <w:rFonts w:ascii="Arial" w:hAnsi="Arial" w:hint="default"/>
      </w:rPr>
    </w:lvl>
    <w:lvl w:ilvl="2" w:tplc="BD1C60FA" w:tentative="1">
      <w:start w:val="1"/>
      <w:numFmt w:val="bullet"/>
      <w:lvlText w:val="•"/>
      <w:lvlJc w:val="left"/>
      <w:pPr>
        <w:tabs>
          <w:tab w:val="num" w:pos="2160"/>
        </w:tabs>
        <w:ind w:left="2160" w:hanging="360"/>
      </w:pPr>
      <w:rPr>
        <w:rFonts w:ascii="Arial" w:hAnsi="Arial" w:hint="default"/>
      </w:rPr>
    </w:lvl>
    <w:lvl w:ilvl="3" w:tplc="B7DE75AC" w:tentative="1">
      <w:start w:val="1"/>
      <w:numFmt w:val="bullet"/>
      <w:lvlText w:val="•"/>
      <w:lvlJc w:val="left"/>
      <w:pPr>
        <w:tabs>
          <w:tab w:val="num" w:pos="2880"/>
        </w:tabs>
        <w:ind w:left="2880" w:hanging="360"/>
      </w:pPr>
      <w:rPr>
        <w:rFonts w:ascii="Arial" w:hAnsi="Arial" w:hint="default"/>
      </w:rPr>
    </w:lvl>
    <w:lvl w:ilvl="4" w:tplc="B26EC3C2" w:tentative="1">
      <w:start w:val="1"/>
      <w:numFmt w:val="bullet"/>
      <w:lvlText w:val="•"/>
      <w:lvlJc w:val="left"/>
      <w:pPr>
        <w:tabs>
          <w:tab w:val="num" w:pos="3600"/>
        </w:tabs>
        <w:ind w:left="3600" w:hanging="360"/>
      </w:pPr>
      <w:rPr>
        <w:rFonts w:ascii="Arial" w:hAnsi="Arial" w:hint="default"/>
      </w:rPr>
    </w:lvl>
    <w:lvl w:ilvl="5" w:tplc="77A2E79A" w:tentative="1">
      <w:start w:val="1"/>
      <w:numFmt w:val="bullet"/>
      <w:lvlText w:val="•"/>
      <w:lvlJc w:val="left"/>
      <w:pPr>
        <w:tabs>
          <w:tab w:val="num" w:pos="4320"/>
        </w:tabs>
        <w:ind w:left="4320" w:hanging="360"/>
      </w:pPr>
      <w:rPr>
        <w:rFonts w:ascii="Arial" w:hAnsi="Arial" w:hint="default"/>
      </w:rPr>
    </w:lvl>
    <w:lvl w:ilvl="6" w:tplc="89421876" w:tentative="1">
      <w:start w:val="1"/>
      <w:numFmt w:val="bullet"/>
      <w:lvlText w:val="•"/>
      <w:lvlJc w:val="left"/>
      <w:pPr>
        <w:tabs>
          <w:tab w:val="num" w:pos="5040"/>
        </w:tabs>
        <w:ind w:left="5040" w:hanging="360"/>
      </w:pPr>
      <w:rPr>
        <w:rFonts w:ascii="Arial" w:hAnsi="Arial" w:hint="default"/>
      </w:rPr>
    </w:lvl>
    <w:lvl w:ilvl="7" w:tplc="DBC6D206" w:tentative="1">
      <w:start w:val="1"/>
      <w:numFmt w:val="bullet"/>
      <w:lvlText w:val="•"/>
      <w:lvlJc w:val="left"/>
      <w:pPr>
        <w:tabs>
          <w:tab w:val="num" w:pos="5760"/>
        </w:tabs>
        <w:ind w:left="5760" w:hanging="360"/>
      </w:pPr>
      <w:rPr>
        <w:rFonts w:ascii="Arial" w:hAnsi="Arial" w:hint="default"/>
      </w:rPr>
    </w:lvl>
    <w:lvl w:ilvl="8" w:tplc="C87013F8"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 w:numId="3">
    <w:abstractNumId w:val="3"/>
  </w:num>
  <w:num w:numId="4">
    <w:abstractNumId w:val="5"/>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6C4E"/>
    <w:rsid w:val="00067A1E"/>
    <w:rsid w:val="00073637"/>
    <w:rsid w:val="00083EE3"/>
    <w:rsid w:val="000844D6"/>
    <w:rsid w:val="000B184A"/>
    <w:rsid w:val="000B5DD9"/>
    <w:rsid w:val="000C65AE"/>
    <w:rsid w:val="000D68AB"/>
    <w:rsid w:val="000E3202"/>
    <w:rsid w:val="000E7FB9"/>
    <w:rsid w:val="000F4883"/>
    <w:rsid w:val="000F6F9D"/>
    <w:rsid w:val="00100AB4"/>
    <w:rsid w:val="00106E96"/>
    <w:rsid w:val="00123C67"/>
    <w:rsid w:val="00126111"/>
    <w:rsid w:val="00146B51"/>
    <w:rsid w:val="00177E52"/>
    <w:rsid w:val="0018527B"/>
    <w:rsid w:val="001A61FB"/>
    <w:rsid w:val="001B01B9"/>
    <w:rsid w:val="001D1123"/>
    <w:rsid w:val="001D12F2"/>
    <w:rsid w:val="001E32FB"/>
    <w:rsid w:val="001F5871"/>
    <w:rsid w:val="0020488F"/>
    <w:rsid w:val="002315C6"/>
    <w:rsid w:val="00247F26"/>
    <w:rsid w:val="00273F54"/>
    <w:rsid w:val="0027472A"/>
    <w:rsid w:val="00284F75"/>
    <w:rsid w:val="00291090"/>
    <w:rsid w:val="002C1C0B"/>
    <w:rsid w:val="002C6E45"/>
    <w:rsid w:val="002E43C4"/>
    <w:rsid w:val="002E6315"/>
    <w:rsid w:val="002E7531"/>
    <w:rsid w:val="0030551A"/>
    <w:rsid w:val="00316A0E"/>
    <w:rsid w:val="00343006"/>
    <w:rsid w:val="00363E10"/>
    <w:rsid w:val="00375F53"/>
    <w:rsid w:val="003864FE"/>
    <w:rsid w:val="00386A0B"/>
    <w:rsid w:val="003D0227"/>
    <w:rsid w:val="00434C0F"/>
    <w:rsid w:val="004843BA"/>
    <w:rsid w:val="004B112F"/>
    <w:rsid w:val="004C00AA"/>
    <w:rsid w:val="004C3460"/>
    <w:rsid w:val="004C348E"/>
    <w:rsid w:val="004F06FA"/>
    <w:rsid w:val="004F4A03"/>
    <w:rsid w:val="005140D0"/>
    <w:rsid w:val="00575319"/>
    <w:rsid w:val="00597D32"/>
    <w:rsid w:val="005D32FE"/>
    <w:rsid w:val="006002A3"/>
    <w:rsid w:val="006028FC"/>
    <w:rsid w:val="00602FE0"/>
    <w:rsid w:val="0060344E"/>
    <w:rsid w:val="00630308"/>
    <w:rsid w:val="006449EB"/>
    <w:rsid w:val="006532F7"/>
    <w:rsid w:val="00674D55"/>
    <w:rsid w:val="006845BE"/>
    <w:rsid w:val="0069580D"/>
    <w:rsid w:val="006A77AF"/>
    <w:rsid w:val="006D3D88"/>
    <w:rsid w:val="006E19EF"/>
    <w:rsid w:val="006E4BFF"/>
    <w:rsid w:val="006E5DE4"/>
    <w:rsid w:val="00750A31"/>
    <w:rsid w:val="00784D2A"/>
    <w:rsid w:val="007A0019"/>
    <w:rsid w:val="007A5C02"/>
    <w:rsid w:val="007D0088"/>
    <w:rsid w:val="007D7444"/>
    <w:rsid w:val="007F0ECF"/>
    <w:rsid w:val="007F581A"/>
    <w:rsid w:val="007F61D9"/>
    <w:rsid w:val="007F666A"/>
    <w:rsid w:val="008007FF"/>
    <w:rsid w:val="008129C5"/>
    <w:rsid w:val="00827C0A"/>
    <w:rsid w:val="0089761A"/>
    <w:rsid w:val="008B114C"/>
    <w:rsid w:val="008B1D16"/>
    <w:rsid w:val="008C39FA"/>
    <w:rsid w:val="008E4F67"/>
    <w:rsid w:val="00915D9D"/>
    <w:rsid w:val="0092562D"/>
    <w:rsid w:val="009348EE"/>
    <w:rsid w:val="00947256"/>
    <w:rsid w:val="009665F8"/>
    <w:rsid w:val="0097690F"/>
    <w:rsid w:val="00987E50"/>
    <w:rsid w:val="00991EEA"/>
    <w:rsid w:val="009971CA"/>
    <w:rsid w:val="009A4180"/>
    <w:rsid w:val="009A67EE"/>
    <w:rsid w:val="009C6040"/>
    <w:rsid w:val="009E29ED"/>
    <w:rsid w:val="009E6646"/>
    <w:rsid w:val="00A334C6"/>
    <w:rsid w:val="00A76F8B"/>
    <w:rsid w:val="00A972C4"/>
    <w:rsid w:val="00AA409C"/>
    <w:rsid w:val="00AA51EF"/>
    <w:rsid w:val="00AA5F60"/>
    <w:rsid w:val="00AC3A6C"/>
    <w:rsid w:val="00AE39A1"/>
    <w:rsid w:val="00B13FB7"/>
    <w:rsid w:val="00B36C83"/>
    <w:rsid w:val="00B43A82"/>
    <w:rsid w:val="00B4748C"/>
    <w:rsid w:val="00B512EA"/>
    <w:rsid w:val="00B55FFB"/>
    <w:rsid w:val="00B75813"/>
    <w:rsid w:val="00B921FE"/>
    <w:rsid w:val="00B943FD"/>
    <w:rsid w:val="00BA7318"/>
    <w:rsid w:val="00BC3634"/>
    <w:rsid w:val="00BC3848"/>
    <w:rsid w:val="00BC77B4"/>
    <w:rsid w:val="00BD0043"/>
    <w:rsid w:val="00BE1440"/>
    <w:rsid w:val="00BE6F69"/>
    <w:rsid w:val="00BF07C8"/>
    <w:rsid w:val="00BF3B71"/>
    <w:rsid w:val="00C031FC"/>
    <w:rsid w:val="00C1400A"/>
    <w:rsid w:val="00C17543"/>
    <w:rsid w:val="00C24A0F"/>
    <w:rsid w:val="00C61CF2"/>
    <w:rsid w:val="00C63971"/>
    <w:rsid w:val="00C67D41"/>
    <w:rsid w:val="00C82141"/>
    <w:rsid w:val="00CB62BE"/>
    <w:rsid w:val="00CC608B"/>
    <w:rsid w:val="00CD13C2"/>
    <w:rsid w:val="00CD19D7"/>
    <w:rsid w:val="00CD6A4B"/>
    <w:rsid w:val="00CD6C4E"/>
    <w:rsid w:val="00CE59E8"/>
    <w:rsid w:val="00CF03C7"/>
    <w:rsid w:val="00CF5A66"/>
    <w:rsid w:val="00D0693B"/>
    <w:rsid w:val="00D23D84"/>
    <w:rsid w:val="00D467D0"/>
    <w:rsid w:val="00D53292"/>
    <w:rsid w:val="00D63233"/>
    <w:rsid w:val="00D65E3C"/>
    <w:rsid w:val="00D8347A"/>
    <w:rsid w:val="00D97203"/>
    <w:rsid w:val="00D977DF"/>
    <w:rsid w:val="00DC3F51"/>
    <w:rsid w:val="00DD35EE"/>
    <w:rsid w:val="00DE06DB"/>
    <w:rsid w:val="00DF0032"/>
    <w:rsid w:val="00DF17EE"/>
    <w:rsid w:val="00DF54D6"/>
    <w:rsid w:val="00E4659B"/>
    <w:rsid w:val="00E5374C"/>
    <w:rsid w:val="00E66385"/>
    <w:rsid w:val="00E80AE7"/>
    <w:rsid w:val="00E83C83"/>
    <w:rsid w:val="00E92547"/>
    <w:rsid w:val="00ED0F98"/>
    <w:rsid w:val="00ED40DD"/>
    <w:rsid w:val="00EE1BF8"/>
    <w:rsid w:val="00EF0F90"/>
    <w:rsid w:val="00F025DB"/>
    <w:rsid w:val="00F431F3"/>
    <w:rsid w:val="00F76265"/>
    <w:rsid w:val="00F80E09"/>
    <w:rsid w:val="00FE4A8C"/>
    <w:rsid w:val="00FE587E"/>
    <w:rsid w:val="00FF1B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1067A3"/>
  <w15:chartTrackingRefBased/>
  <w15:docId w15:val="{D47F9DA3-D74A-4E94-8E56-D73BA94DE3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55FFB"/>
    <w:rPr>
      <w:rFonts w:ascii="Arial" w:hAnsi="Arial"/>
      <w:sz w:val="24"/>
    </w:rPr>
  </w:style>
  <w:style w:type="paragraph" w:styleId="Heading1">
    <w:name w:val="heading 1"/>
    <w:basedOn w:val="Normal"/>
    <w:next w:val="Normal"/>
    <w:link w:val="Heading1Char"/>
    <w:uiPriority w:val="9"/>
    <w:qFormat/>
    <w:rsid w:val="00CD6C4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E5DE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6C4E"/>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CD6C4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D6C4E"/>
    <w:rPr>
      <w:rFonts w:eastAsiaTheme="minorEastAsia"/>
      <w:lang w:val="en-US"/>
    </w:rPr>
  </w:style>
  <w:style w:type="paragraph" w:styleId="TOCHeading">
    <w:name w:val="TOC Heading"/>
    <w:basedOn w:val="Heading1"/>
    <w:next w:val="Normal"/>
    <w:uiPriority w:val="39"/>
    <w:unhideWhenUsed/>
    <w:qFormat/>
    <w:rsid w:val="00CD6C4E"/>
    <w:pPr>
      <w:outlineLvl w:val="9"/>
    </w:pPr>
    <w:rPr>
      <w:lang w:val="en-US"/>
    </w:rPr>
  </w:style>
  <w:style w:type="paragraph" w:styleId="TOC1">
    <w:name w:val="toc 1"/>
    <w:basedOn w:val="Normal"/>
    <w:next w:val="Normal"/>
    <w:autoRedefine/>
    <w:uiPriority w:val="39"/>
    <w:unhideWhenUsed/>
    <w:rsid w:val="00CD6C4E"/>
    <w:pPr>
      <w:spacing w:after="100"/>
    </w:pPr>
  </w:style>
  <w:style w:type="character" w:styleId="Hyperlink">
    <w:name w:val="Hyperlink"/>
    <w:basedOn w:val="DefaultParagraphFont"/>
    <w:uiPriority w:val="99"/>
    <w:unhideWhenUsed/>
    <w:rsid w:val="00CD6C4E"/>
    <w:rPr>
      <w:color w:val="0563C1" w:themeColor="hyperlink"/>
      <w:u w:val="single"/>
    </w:rPr>
  </w:style>
  <w:style w:type="paragraph" w:styleId="TOC2">
    <w:name w:val="toc 2"/>
    <w:basedOn w:val="Normal"/>
    <w:next w:val="Normal"/>
    <w:autoRedefine/>
    <w:uiPriority w:val="39"/>
    <w:unhideWhenUsed/>
    <w:rsid w:val="00CD6C4E"/>
    <w:pPr>
      <w:spacing w:after="100"/>
      <w:ind w:left="220"/>
    </w:pPr>
  </w:style>
  <w:style w:type="paragraph" w:styleId="ListParagraph">
    <w:name w:val="List Paragraph"/>
    <w:basedOn w:val="Normal"/>
    <w:uiPriority w:val="34"/>
    <w:qFormat/>
    <w:rsid w:val="009348EE"/>
    <w:pPr>
      <w:spacing w:after="0" w:line="240" w:lineRule="auto"/>
      <w:ind w:left="720"/>
      <w:contextualSpacing/>
    </w:pPr>
    <w:rPr>
      <w:rFonts w:ascii="Times New Roman" w:eastAsia="Times New Roman" w:hAnsi="Times New Roman" w:cs="Times New Roman"/>
      <w:szCs w:val="24"/>
      <w:lang w:eastAsia="en-GB"/>
    </w:rPr>
  </w:style>
  <w:style w:type="character" w:styleId="UnresolvedMention">
    <w:name w:val="Unresolved Mention"/>
    <w:basedOn w:val="DefaultParagraphFont"/>
    <w:uiPriority w:val="99"/>
    <w:semiHidden/>
    <w:unhideWhenUsed/>
    <w:rsid w:val="009348EE"/>
    <w:rPr>
      <w:color w:val="605E5C"/>
      <w:shd w:val="clear" w:color="auto" w:fill="E1DFDD"/>
    </w:rPr>
  </w:style>
  <w:style w:type="paragraph" w:styleId="NormalWeb">
    <w:name w:val="Normal (Web)"/>
    <w:basedOn w:val="Normal"/>
    <w:uiPriority w:val="99"/>
    <w:semiHidden/>
    <w:unhideWhenUsed/>
    <w:rsid w:val="002C1C0B"/>
    <w:pPr>
      <w:spacing w:before="100" w:beforeAutospacing="1" w:after="100" w:afterAutospacing="1" w:line="240" w:lineRule="auto"/>
    </w:pPr>
    <w:rPr>
      <w:rFonts w:ascii="Times New Roman" w:eastAsia="Times New Roman" w:hAnsi="Times New Roman" w:cs="Times New Roman"/>
      <w:szCs w:val="24"/>
      <w:lang w:eastAsia="en-GB"/>
    </w:rPr>
  </w:style>
  <w:style w:type="character" w:styleId="Emphasis">
    <w:name w:val="Emphasis"/>
    <w:basedOn w:val="DefaultParagraphFont"/>
    <w:uiPriority w:val="20"/>
    <w:qFormat/>
    <w:rsid w:val="00BC3634"/>
    <w:rPr>
      <w:i/>
      <w:iCs/>
    </w:rPr>
  </w:style>
  <w:style w:type="character" w:styleId="FollowedHyperlink">
    <w:name w:val="FollowedHyperlink"/>
    <w:basedOn w:val="DefaultParagraphFont"/>
    <w:uiPriority w:val="99"/>
    <w:semiHidden/>
    <w:unhideWhenUsed/>
    <w:rsid w:val="0097690F"/>
    <w:rPr>
      <w:color w:val="954F72" w:themeColor="followedHyperlink"/>
      <w:u w:val="single"/>
    </w:rPr>
  </w:style>
  <w:style w:type="character" w:customStyle="1" w:styleId="Heading2Char">
    <w:name w:val="Heading 2 Char"/>
    <w:basedOn w:val="DefaultParagraphFont"/>
    <w:link w:val="Heading2"/>
    <w:uiPriority w:val="9"/>
    <w:rsid w:val="006E5DE4"/>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C175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7543"/>
    <w:rPr>
      <w:rFonts w:ascii="Arial" w:hAnsi="Arial"/>
      <w:sz w:val="24"/>
    </w:rPr>
  </w:style>
  <w:style w:type="paragraph" w:styleId="Footer">
    <w:name w:val="footer"/>
    <w:basedOn w:val="Normal"/>
    <w:link w:val="FooterChar"/>
    <w:uiPriority w:val="99"/>
    <w:unhideWhenUsed/>
    <w:rsid w:val="00C175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7543"/>
    <w:rPr>
      <w:rFonts w:ascii="Arial" w:hAnsi="Arial"/>
      <w:sz w:val="24"/>
    </w:rPr>
  </w:style>
  <w:style w:type="character" w:styleId="Strong">
    <w:name w:val="Strong"/>
    <w:basedOn w:val="DefaultParagraphFont"/>
    <w:uiPriority w:val="22"/>
    <w:qFormat/>
    <w:rsid w:val="00CF5A6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7697868">
      <w:bodyDiv w:val="1"/>
      <w:marLeft w:val="0"/>
      <w:marRight w:val="0"/>
      <w:marTop w:val="0"/>
      <w:marBottom w:val="0"/>
      <w:divBdr>
        <w:top w:val="none" w:sz="0" w:space="0" w:color="auto"/>
        <w:left w:val="none" w:sz="0" w:space="0" w:color="auto"/>
        <w:bottom w:val="none" w:sz="0" w:space="0" w:color="auto"/>
        <w:right w:val="none" w:sz="0" w:space="0" w:color="auto"/>
      </w:divBdr>
    </w:div>
    <w:div w:id="178391014">
      <w:bodyDiv w:val="1"/>
      <w:marLeft w:val="0"/>
      <w:marRight w:val="0"/>
      <w:marTop w:val="0"/>
      <w:marBottom w:val="0"/>
      <w:divBdr>
        <w:top w:val="none" w:sz="0" w:space="0" w:color="auto"/>
        <w:left w:val="none" w:sz="0" w:space="0" w:color="auto"/>
        <w:bottom w:val="none" w:sz="0" w:space="0" w:color="auto"/>
        <w:right w:val="none" w:sz="0" w:space="0" w:color="auto"/>
      </w:divBdr>
    </w:div>
    <w:div w:id="392196084">
      <w:bodyDiv w:val="1"/>
      <w:marLeft w:val="0"/>
      <w:marRight w:val="0"/>
      <w:marTop w:val="0"/>
      <w:marBottom w:val="0"/>
      <w:divBdr>
        <w:top w:val="none" w:sz="0" w:space="0" w:color="auto"/>
        <w:left w:val="none" w:sz="0" w:space="0" w:color="auto"/>
        <w:bottom w:val="none" w:sz="0" w:space="0" w:color="auto"/>
        <w:right w:val="none" w:sz="0" w:space="0" w:color="auto"/>
      </w:divBdr>
      <w:divsChild>
        <w:div w:id="74862169">
          <w:marLeft w:val="547"/>
          <w:marRight w:val="0"/>
          <w:marTop w:val="106"/>
          <w:marBottom w:val="0"/>
          <w:divBdr>
            <w:top w:val="none" w:sz="0" w:space="0" w:color="auto"/>
            <w:left w:val="none" w:sz="0" w:space="0" w:color="auto"/>
            <w:bottom w:val="none" w:sz="0" w:space="0" w:color="auto"/>
            <w:right w:val="none" w:sz="0" w:space="0" w:color="auto"/>
          </w:divBdr>
        </w:div>
        <w:div w:id="799958923">
          <w:marLeft w:val="547"/>
          <w:marRight w:val="0"/>
          <w:marTop w:val="106"/>
          <w:marBottom w:val="0"/>
          <w:divBdr>
            <w:top w:val="none" w:sz="0" w:space="0" w:color="auto"/>
            <w:left w:val="none" w:sz="0" w:space="0" w:color="auto"/>
            <w:bottom w:val="none" w:sz="0" w:space="0" w:color="auto"/>
            <w:right w:val="none" w:sz="0" w:space="0" w:color="auto"/>
          </w:divBdr>
        </w:div>
        <w:div w:id="422605182">
          <w:marLeft w:val="547"/>
          <w:marRight w:val="0"/>
          <w:marTop w:val="106"/>
          <w:marBottom w:val="0"/>
          <w:divBdr>
            <w:top w:val="none" w:sz="0" w:space="0" w:color="auto"/>
            <w:left w:val="none" w:sz="0" w:space="0" w:color="auto"/>
            <w:bottom w:val="none" w:sz="0" w:space="0" w:color="auto"/>
            <w:right w:val="none" w:sz="0" w:space="0" w:color="auto"/>
          </w:divBdr>
        </w:div>
      </w:divsChild>
    </w:div>
    <w:div w:id="548346467">
      <w:bodyDiv w:val="1"/>
      <w:marLeft w:val="0"/>
      <w:marRight w:val="0"/>
      <w:marTop w:val="0"/>
      <w:marBottom w:val="0"/>
      <w:divBdr>
        <w:top w:val="none" w:sz="0" w:space="0" w:color="auto"/>
        <w:left w:val="none" w:sz="0" w:space="0" w:color="auto"/>
        <w:bottom w:val="none" w:sz="0" w:space="0" w:color="auto"/>
        <w:right w:val="none" w:sz="0" w:space="0" w:color="auto"/>
      </w:divBdr>
    </w:div>
    <w:div w:id="861892812">
      <w:bodyDiv w:val="1"/>
      <w:marLeft w:val="0"/>
      <w:marRight w:val="0"/>
      <w:marTop w:val="0"/>
      <w:marBottom w:val="0"/>
      <w:divBdr>
        <w:top w:val="none" w:sz="0" w:space="0" w:color="auto"/>
        <w:left w:val="none" w:sz="0" w:space="0" w:color="auto"/>
        <w:bottom w:val="none" w:sz="0" w:space="0" w:color="auto"/>
        <w:right w:val="none" w:sz="0" w:space="0" w:color="auto"/>
      </w:divBdr>
      <w:divsChild>
        <w:div w:id="946886366">
          <w:marLeft w:val="547"/>
          <w:marRight w:val="0"/>
          <w:marTop w:val="240"/>
          <w:marBottom w:val="0"/>
          <w:divBdr>
            <w:top w:val="none" w:sz="0" w:space="0" w:color="auto"/>
            <w:left w:val="none" w:sz="0" w:space="0" w:color="auto"/>
            <w:bottom w:val="none" w:sz="0" w:space="0" w:color="auto"/>
            <w:right w:val="none" w:sz="0" w:space="0" w:color="auto"/>
          </w:divBdr>
        </w:div>
      </w:divsChild>
    </w:div>
    <w:div w:id="863253608">
      <w:bodyDiv w:val="1"/>
      <w:marLeft w:val="0"/>
      <w:marRight w:val="0"/>
      <w:marTop w:val="0"/>
      <w:marBottom w:val="0"/>
      <w:divBdr>
        <w:top w:val="none" w:sz="0" w:space="0" w:color="auto"/>
        <w:left w:val="none" w:sz="0" w:space="0" w:color="auto"/>
        <w:bottom w:val="none" w:sz="0" w:space="0" w:color="auto"/>
        <w:right w:val="none" w:sz="0" w:space="0" w:color="auto"/>
      </w:divBdr>
      <w:divsChild>
        <w:div w:id="1582638357">
          <w:marLeft w:val="547"/>
          <w:marRight w:val="0"/>
          <w:marTop w:val="144"/>
          <w:marBottom w:val="0"/>
          <w:divBdr>
            <w:top w:val="none" w:sz="0" w:space="0" w:color="auto"/>
            <w:left w:val="none" w:sz="0" w:space="0" w:color="auto"/>
            <w:bottom w:val="none" w:sz="0" w:space="0" w:color="auto"/>
            <w:right w:val="none" w:sz="0" w:space="0" w:color="auto"/>
          </w:divBdr>
        </w:div>
      </w:divsChild>
    </w:div>
    <w:div w:id="1161845190">
      <w:bodyDiv w:val="1"/>
      <w:marLeft w:val="0"/>
      <w:marRight w:val="0"/>
      <w:marTop w:val="0"/>
      <w:marBottom w:val="0"/>
      <w:divBdr>
        <w:top w:val="none" w:sz="0" w:space="0" w:color="auto"/>
        <w:left w:val="none" w:sz="0" w:space="0" w:color="auto"/>
        <w:bottom w:val="none" w:sz="0" w:space="0" w:color="auto"/>
        <w:right w:val="none" w:sz="0" w:space="0" w:color="auto"/>
      </w:divBdr>
    </w:div>
    <w:div w:id="1376196942">
      <w:bodyDiv w:val="1"/>
      <w:marLeft w:val="0"/>
      <w:marRight w:val="0"/>
      <w:marTop w:val="0"/>
      <w:marBottom w:val="0"/>
      <w:divBdr>
        <w:top w:val="none" w:sz="0" w:space="0" w:color="auto"/>
        <w:left w:val="none" w:sz="0" w:space="0" w:color="auto"/>
        <w:bottom w:val="none" w:sz="0" w:space="0" w:color="auto"/>
        <w:right w:val="none" w:sz="0" w:space="0" w:color="auto"/>
      </w:divBdr>
    </w:div>
    <w:div w:id="1470395183">
      <w:bodyDiv w:val="1"/>
      <w:marLeft w:val="0"/>
      <w:marRight w:val="0"/>
      <w:marTop w:val="0"/>
      <w:marBottom w:val="0"/>
      <w:divBdr>
        <w:top w:val="none" w:sz="0" w:space="0" w:color="auto"/>
        <w:left w:val="none" w:sz="0" w:space="0" w:color="auto"/>
        <w:bottom w:val="none" w:sz="0" w:space="0" w:color="auto"/>
        <w:right w:val="none" w:sz="0" w:space="0" w:color="auto"/>
      </w:divBdr>
      <w:divsChild>
        <w:div w:id="500659261">
          <w:marLeft w:val="0"/>
          <w:marRight w:val="0"/>
          <w:marTop w:val="0"/>
          <w:marBottom w:val="0"/>
          <w:divBdr>
            <w:top w:val="none" w:sz="0" w:space="0" w:color="auto"/>
            <w:left w:val="none" w:sz="0" w:space="0" w:color="auto"/>
            <w:bottom w:val="none" w:sz="0" w:space="0" w:color="auto"/>
            <w:right w:val="none" w:sz="0" w:space="0" w:color="auto"/>
          </w:divBdr>
        </w:div>
        <w:div w:id="729498934">
          <w:marLeft w:val="0"/>
          <w:marRight w:val="0"/>
          <w:marTop w:val="0"/>
          <w:marBottom w:val="0"/>
          <w:divBdr>
            <w:top w:val="none" w:sz="0" w:space="0" w:color="auto"/>
            <w:left w:val="none" w:sz="0" w:space="0" w:color="auto"/>
            <w:bottom w:val="none" w:sz="0" w:space="0" w:color="auto"/>
            <w:right w:val="none" w:sz="0" w:space="0" w:color="auto"/>
          </w:divBdr>
          <w:divsChild>
            <w:div w:id="2132436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3809866">
      <w:bodyDiv w:val="1"/>
      <w:marLeft w:val="0"/>
      <w:marRight w:val="0"/>
      <w:marTop w:val="0"/>
      <w:marBottom w:val="0"/>
      <w:divBdr>
        <w:top w:val="none" w:sz="0" w:space="0" w:color="auto"/>
        <w:left w:val="none" w:sz="0" w:space="0" w:color="auto"/>
        <w:bottom w:val="none" w:sz="0" w:space="0" w:color="auto"/>
        <w:right w:val="none" w:sz="0" w:space="0" w:color="auto"/>
      </w:divBdr>
      <w:divsChild>
        <w:div w:id="1956516252">
          <w:marLeft w:val="547"/>
          <w:marRight w:val="0"/>
          <w:marTop w:val="106"/>
          <w:marBottom w:val="0"/>
          <w:divBdr>
            <w:top w:val="none" w:sz="0" w:space="0" w:color="auto"/>
            <w:left w:val="none" w:sz="0" w:space="0" w:color="auto"/>
            <w:bottom w:val="none" w:sz="0" w:space="0" w:color="auto"/>
            <w:right w:val="none" w:sz="0" w:space="0" w:color="auto"/>
          </w:divBdr>
        </w:div>
        <w:div w:id="954168711">
          <w:marLeft w:val="547"/>
          <w:marRight w:val="0"/>
          <w:marTop w:val="106"/>
          <w:marBottom w:val="0"/>
          <w:divBdr>
            <w:top w:val="none" w:sz="0" w:space="0" w:color="auto"/>
            <w:left w:val="none" w:sz="0" w:space="0" w:color="auto"/>
            <w:bottom w:val="none" w:sz="0" w:space="0" w:color="auto"/>
            <w:right w:val="none" w:sz="0" w:space="0" w:color="auto"/>
          </w:divBdr>
        </w:div>
        <w:div w:id="1587377933">
          <w:marLeft w:val="547"/>
          <w:marRight w:val="0"/>
          <w:marTop w:val="106"/>
          <w:marBottom w:val="0"/>
          <w:divBdr>
            <w:top w:val="none" w:sz="0" w:space="0" w:color="auto"/>
            <w:left w:val="none" w:sz="0" w:space="0" w:color="auto"/>
            <w:bottom w:val="none" w:sz="0" w:space="0" w:color="auto"/>
            <w:right w:val="none" w:sz="0" w:space="0" w:color="auto"/>
          </w:divBdr>
        </w:div>
      </w:divsChild>
    </w:div>
    <w:div w:id="1547066023">
      <w:bodyDiv w:val="1"/>
      <w:marLeft w:val="0"/>
      <w:marRight w:val="0"/>
      <w:marTop w:val="0"/>
      <w:marBottom w:val="0"/>
      <w:divBdr>
        <w:top w:val="none" w:sz="0" w:space="0" w:color="auto"/>
        <w:left w:val="none" w:sz="0" w:space="0" w:color="auto"/>
        <w:bottom w:val="none" w:sz="0" w:space="0" w:color="auto"/>
        <w:right w:val="none" w:sz="0" w:space="0" w:color="auto"/>
      </w:divBdr>
    </w:div>
    <w:div w:id="1581939902">
      <w:bodyDiv w:val="1"/>
      <w:marLeft w:val="0"/>
      <w:marRight w:val="0"/>
      <w:marTop w:val="0"/>
      <w:marBottom w:val="0"/>
      <w:divBdr>
        <w:top w:val="none" w:sz="0" w:space="0" w:color="auto"/>
        <w:left w:val="none" w:sz="0" w:space="0" w:color="auto"/>
        <w:bottom w:val="none" w:sz="0" w:space="0" w:color="auto"/>
        <w:right w:val="none" w:sz="0" w:space="0" w:color="auto"/>
      </w:divBdr>
    </w:div>
    <w:div w:id="1633174260">
      <w:bodyDiv w:val="1"/>
      <w:marLeft w:val="0"/>
      <w:marRight w:val="0"/>
      <w:marTop w:val="0"/>
      <w:marBottom w:val="0"/>
      <w:divBdr>
        <w:top w:val="none" w:sz="0" w:space="0" w:color="auto"/>
        <w:left w:val="none" w:sz="0" w:space="0" w:color="auto"/>
        <w:bottom w:val="none" w:sz="0" w:space="0" w:color="auto"/>
        <w:right w:val="none" w:sz="0" w:space="0" w:color="auto"/>
      </w:divBdr>
    </w:div>
    <w:div w:id="1760373635">
      <w:bodyDiv w:val="1"/>
      <w:marLeft w:val="0"/>
      <w:marRight w:val="0"/>
      <w:marTop w:val="0"/>
      <w:marBottom w:val="0"/>
      <w:divBdr>
        <w:top w:val="none" w:sz="0" w:space="0" w:color="auto"/>
        <w:left w:val="none" w:sz="0" w:space="0" w:color="auto"/>
        <w:bottom w:val="none" w:sz="0" w:space="0" w:color="auto"/>
        <w:right w:val="none" w:sz="0" w:space="0" w:color="auto"/>
      </w:divBdr>
    </w:div>
    <w:div w:id="1914511661">
      <w:bodyDiv w:val="1"/>
      <w:marLeft w:val="0"/>
      <w:marRight w:val="0"/>
      <w:marTop w:val="0"/>
      <w:marBottom w:val="0"/>
      <w:divBdr>
        <w:top w:val="none" w:sz="0" w:space="0" w:color="auto"/>
        <w:left w:val="none" w:sz="0" w:space="0" w:color="auto"/>
        <w:bottom w:val="none" w:sz="0" w:space="0" w:color="auto"/>
        <w:right w:val="none" w:sz="0" w:space="0" w:color="auto"/>
      </w:divBdr>
      <w:divsChild>
        <w:div w:id="1026104805">
          <w:marLeft w:val="547"/>
          <w:marRight w:val="0"/>
          <w:marTop w:val="106"/>
          <w:marBottom w:val="0"/>
          <w:divBdr>
            <w:top w:val="none" w:sz="0" w:space="0" w:color="auto"/>
            <w:left w:val="none" w:sz="0" w:space="0" w:color="auto"/>
            <w:bottom w:val="none" w:sz="0" w:space="0" w:color="auto"/>
            <w:right w:val="none" w:sz="0" w:space="0" w:color="auto"/>
          </w:divBdr>
        </w:div>
      </w:divsChild>
    </w:div>
    <w:div w:id="1936010424">
      <w:bodyDiv w:val="1"/>
      <w:marLeft w:val="0"/>
      <w:marRight w:val="0"/>
      <w:marTop w:val="0"/>
      <w:marBottom w:val="0"/>
      <w:divBdr>
        <w:top w:val="none" w:sz="0" w:space="0" w:color="auto"/>
        <w:left w:val="none" w:sz="0" w:space="0" w:color="auto"/>
        <w:bottom w:val="none" w:sz="0" w:space="0" w:color="auto"/>
        <w:right w:val="none" w:sz="0" w:space="0" w:color="auto"/>
      </w:divBdr>
    </w:div>
    <w:div w:id="2146312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gemconsortium.org/wiki/1149" TargetMode="External"/><Relationship Id="rId18" Type="http://schemas.openxmlformats.org/officeDocument/2006/relationships/hyperlink" Target="https://dera.ioe.ac.uk/8454/1/deti_action_plan.pdf%20p21" TargetMode="External"/><Relationship Id="rId26" Type="http://schemas.openxmlformats.org/officeDocument/2006/relationships/hyperlink" Target="http://www.warholstars.org/chron/factory63n7.html" TargetMode="External"/><Relationship Id="rId3" Type="http://schemas.openxmlformats.org/officeDocument/2006/relationships/numbering" Target="numbering.xml"/><Relationship Id="rId21" Type="http://schemas.openxmlformats.org/officeDocument/2006/relationships/hyperlink" Target="https://digitalcommons.ilr.cornell.edu/cgi/viewcontent.cgi?article=1840&amp;context=articles" TargetMode="External"/><Relationship Id="rId7" Type="http://schemas.openxmlformats.org/officeDocument/2006/relationships/footnotes" Target="footnotes.xml"/><Relationship Id="rId12" Type="http://schemas.openxmlformats.org/officeDocument/2006/relationships/hyperlink" Target="https://medium.com/rta902/casey-neistat-youtube-personality-social-media-guru-business-owner-husband-and-father-e16fdc76e1b9" TargetMode="External"/><Relationship Id="rId17" Type="http://schemas.openxmlformats.org/officeDocument/2006/relationships/hyperlink" Target="https://dera.ioe.ac.uk/8454/1/deti_action_plan.pdf" TargetMode="External"/><Relationship Id="rId25" Type="http://schemas.openxmlformats.org/officeDocument/2006/relationships/hyperlink" Target="https://search-proquest-com.ezproxy.uwtsd.ac.uk/docview/1865495041?accountid=130472&amp;rfr_id=info%3Axri%2Fsid%3Aprimo" TargetMode="External"/><Relationship Id="rId2" Type="http://schemas.openxmlformats.org/officeDocument/2006/relationships/customXml" Target="../customXml/item2.xml"/><Relationship Id="rId16" Type="http://schemas.openxmlformats.org/officeDocument/2006/relationships/hyperlink" Target="https://www.forbes.com/sites/meganhills1/2018/01/25/cnn-and-casey-neistats-usd25-million-deal-has-come-to-an-end/" TargetMode="External"/><Relationship Id="rId20" Type="http://schemas.openxmlformats.org/officeDocument/2006/relationships/hyperlink" Target="https://books.google.co.uk/books?id=4B4dBQAAQBAJ&amp;pg=PA38&amp;lpg=PA38&amp;dq=which+regards+enterprise+as+a+group+of+qualities+and+competencies+that+enable+individuals,+organisations,+communities,+societies+and+cultures+to+be+flexible,+creative,+and+adaptable+in+the+face+of,+and+as+contributors+to,+rapid+social+and+economic+change&amp;source=bl&amp;ots=lvm9xxGanQ&amp;sig=NNqRuOqraKuOHyUMzv-XmzdfEEc&amp;hl=en&amp;sa=X&amp;ved=2ahUKEwijuf7n2dbfAhVQZlAKHSoVAcIQ6AEwAHoECAoQAQ"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resourcemagonline.com/2018/04/what-you-need-to-know-about-casey-neistats-new-project-368/88417/" TargetMode="External"/><Relationship Id="rId24" Type="http://schemas.openxmlformats.org/officeDocument/2006/relationships/hyperlink" Target="https://www-jstor-org.ezproxy.uwtsd.ac.uk/stable/259271?seq=2" TargetMode="External"/><Relationship Id="rId5" Type="http://schemas.openxmlformats.org/officeDocument/2006/relationships/settings" Target="settings.xml"/><Relationship Id="rId15" Type="http://schemas.openxmlformats.org/officeDocument/2006/relationships/hyperlink" Target="https://www.businessinsider.com/key-turning-points-history-of-youtube-2013-2?r=US&amp;IR=T" TargetMode="External"/><Relationship Id="rId23" Type="http://schemas.openxmlformats.org/officeDocument/2006/relationships/hyperlink" Target="https://search-proquest-com.ezproxy.uwtsd.ac.uk/docview/1840085458?rfr_id=info%3Axri%2Fsid%3Aprimo" TargetMode="External"/><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indiewire.com/2014/03/from-teen-welfare-dad-to-youtube-icon-casey-neistat-tells-sxsw-how-he-did-it-29103/"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hbr.org/2017/06/motivating-employees-is-not-about-carrots-or-sticks" TargetMode="External"/><Relationship Id="rId22" Type="http://schemas.openxmlformats.org/officeDocument/2006/relationships/hyperlink" Target="https://search-proquest-com.ezproxy.uwtsd.ac.uk/pubidlinkhandler/sng/pubtitle/Academy+of+Management.+The+Academy+of+Management+Review/$N/37198/DocView/210966523/fulltext/B79972A11AB4805PQ/1?accountid=130472" TargetMode="External"/><Relationship Id="rId27" Type="http://schemas.openxmlformats.org/officeDocument/2006/relationships/footer" Target="footer1.xm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924CD9A7A1154AA9876118FE6C4C686E"/>
        <w:category>
          <w:name w:val="General"/>
          <w:gallery w:val="placeholder"/>
        </w:category>
        <w:types>
          <w:type w:val="bbPlcHdr"/>
        </w:types>
        <w:behaviors>
          <w:behavior w:val="content"/>
        </w:behaviors>
        <w:guid w:val="{807BB396-07C8-4EE9-BD5C-D01C363AE8AB}"/>
      </w:docPartPr>
      <w:docPartBody>
        <w:p w:rsidR="00F11A9E" w:rsidRDefault="00C53A12" w:rsidP="00C53A12">
          <w:pPr>
            <w:pStyle w:val="924CD9A7A1154AA9876118FE6C4C686E"/>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Georgia">
    <w:panose1 w:val="02040502050405020303"/>
    <w:charset w:val="00"/>
    <w:family w:val="roman"/>
    <w:pitch w:val="variable"/>
    <w:sig w:usb0="000002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3A12"/>
    <w:rsid w:val="007E4DD2"/>
    <w:rsid w:val="00A7555F"/>
    <w:rsid w:val="00C53A12"/>
    <w:rsid w:val="00C87A78"/>
    <w:rsid w:val="00C91E13"/>
    <w:rsid w:val="00F11A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24CD9A7A1154AA9876118FE6C4C686E">
    <w:name w:val="924CD9A7A1154AA9876118FE6C4C686E"/>
    <w:rsid w:val="00C53A12"/>
  </w:style>
  <w:style w:type="paragraph" w:customStyle="1" w:styleId="7A438348F5BA4FA3AB2406A1D1DEB923">
    <w:name w:val="7A438348F5BA4FA3AB2406A1D1DEB923"/>
    <w:rsid w:val="00C53A1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2019-01-15T00:00:00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E61B3EA-C746-4123-91F9-65C4013F1D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9164</TotalTime>
  <Pages>11</Pages>
  <Words>2905</Words>
  <Characters>16562</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Definition of an entrepreneur</vt:lpstr>
    </vt:vector>
  </TitlesOfParts>
  <Company>UNIVERSITY OF WALES TRINITY SAINT DAVID</Company>
  <LinksUpToDate>false</LinksUpToDate>
  <CharactersWithSpaces>19429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entrepreneurial</dc:title>
  <dc:subject>Casey Neistat</dc:subject>
  <dc:creator>toby mackie</dc:creator>
  <cp:keywords/>
  <dc:description/>
  <cp:lastModifiedBy>toby mackie</cp:lastModifiedBy>
  <cp:revision>45</cp:revision>
  <dcterms:created xsi:type="dcterms:W3CDTF">2018-12-10T17:02:00Z</dcterms:created>
  <dcterms:modified xsi:type="dcterms:W3CDTF">2019-01-15T19:37:00Z</dcterms:modified>
</cp:coreProperties>
</file>