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9090695"/>
        <w:docPartObj>
          <w:docPartGallery w:val="Cover Pages"/>
          <w:docPartUnique/>
        </w:docPartObj>
      </w:sdtPr>
      <w:sdtEnd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sdtEndPr>
      <w:sdtContent>
        <w:p w14:paraId="407EC61F" w14:textId="197918B5" w:rsidR="00E25533" w:rsidRDefault="00E25533">
          <w:r>
            <w:rPr>
              <w:noProof/>
            </w:rPr>
            <mc:AlternateContent>
              <mc:Choice Requires="wpg">
                <w:drawing>
                  <wp:anchor distT="0" distB="0" distL="114300" distR="114300" simplePos="0" relativeHeight="251659264" behindDoc="0" locked="0" layoutInCell="1" allowOverlap="1" wp14:anchorId="5A837138" wp14:editId="6C355EBA">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FFFFFF" w:themeColor="background1"/>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A795BB" w14:textId="6D2B780A" w:rsidR="00E25533" w:rsidRPr="00E25533" w:rsidRDefault="00E25533">
                                      <w:pPr>
                                        <w:pStyle w:val="NoSpacing"/>
                                        <w:spacing w:after="240" w:line="264" w:lineRule="auto"/>
                                        <w:rPr>
                                          <w:rFonts w:asciiTheme="majorHAnsi" w:hAnsiTheme="majorHAnsi"/>
                                          <w:color w:val="FFFFFF" w:themeColor="background1"/>
                                          <w:sz w:val="78"/>
                                          <w:szCs w:val="78"/>
                                        </w:rPr>
                                      </w:pPr>
                                      <w:r w:rsidRPr="00E25533">
                                        <w:rPr>
                                          <w:rFonts w:asciiTheme="majorHAnsi" w:hAnsiTheme="majorHAnsi"/>
                                          <w:color w:val="FFFFFF" w:themeColor="background1"/>
                                          <w:sz w:val="78"/>
                                          <w:szCs w:val="78"/>
                                          <w:lang w:val="en-GB"/>
                                        </w:rPr>
                                        <w:t>Data Analyse and Visualization</w:t>
                                      </w:r>
                                    </w:p>
                                  </w:sdtContent>
                                </w:sdt>
                                <w:sdt>
                                  <w:sdtPr>
                                    <w:rPr>
                                      <w:color w:val="FFFFFF" w:themeColor="background1"/>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27F769" w14:textId="2119798D" w:rsidR="00E25533" w:rsidRPr="00E25533" w:rsidRDefault="00E25533">
                                      <w:pPr>
                                        <w:pStyle w:val="NoSpacing"/>
                                        <w:spacing w:line="264" w:lineRule="auto"/>
                                        <w:rPr>
                                          <w:color w:val="FFFFFF" w:themeColor="background1"/>
                                          <w:spacing w:val="20"/>
                                          <w:sz w:val="40"/>
                                          <w:szCs w:val="40"/>
                                        </w:rPr>
                                      </w:pPr>
                                      <w:r w:rsidRPr="00E25533">
                                        <w:rPr>
                                          <w:color w:val="FFFFFF" w:themeColor="background1"/>
                                          <w:spacing w:val="20"/>
                                          <w:sz w:val="40"/>
                                          <w:szCs w:val="40"/>
                                        </w:rPr>
                                        <w:t>Lecturer: Dr.Anupam Mazumdar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24B2DC5" w14:textId="3023158D" w:rsidR="00E25533" w:rsidRDefault="00E25533">
                                      <w:pPr>
                                        <w:pStyle w:val="NoSpacing"/>
                                        <w:spacing w:after="180"/>
                                        <w:rPr>
                                          <w:color w:val="E7E6E6" w:themeColor="background2"/>
                                          <w:spacing w:val="20"/>
                                          <w:sz w:val="36"/>
                                          <w:szCs w:val="36"/>
                                        </w:rPr>
                                      </w:pPr>
                                      <w:r>
                                        <w:rPr>
                                          <w:color w:val="E7E6E6" w:themeColor="background2"/>
                                          <w:spacing w:val="20"/>
                                          <w:sz w:val="36"/>
                                          <w:szCs w:val="36"/>
                                          <w:lang w:val="en-GB"/>
                                        </w:rPr>
                                        <w:t>Daniel Filipov Isuski</w:t>
                                      </w:r>
                                    </w:p>
                                  </w:sdtContent>
                                </w:sdt>
                                <w:p w14:paraId="3927A201" w14:textId="58B5CF7D" w:rsidR="00E25533" w:rsidRPr="00E25533" w:rsidRDefault="008F2148">
                                  <w:pPr>
                                    <w:pStyle w:val="NoSpacing"/>
                                    <w:rPr>
                                      <w:color w:val="E7E6E6" w:themeColor="background2"/>
                                      <w:spacing w:val="20"/>
                                      <w:sz w:val="36"/>
                                      <w:szCs w:val="36"/>
                                      <w:lang w:val="en-GB"/>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E25533">
                                        <w:rPr>
                                          <w:color w:val="E7E6E6" w:themeColor="background2"/>
                                          <w:spacing w:val="20"/>
                                          <w:sz w:val="36"/>
                                          <w:szCs w:val="36"/>
                                          <w:lang w:val="en-GB"/>
                                        </w:rPr>
                                        <w:t>Student ID:2024461</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A837138"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FFFFFF" w:themeColor="background1"/>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A795BB" w14:textId="6D2B780A" w:rsidR="00E25533" w:rsidRPr="00E25533" w:rsidRDefault="00E25533">
                                <w:pPr>
                                  <w:pStyle w:val="NoSpacing"/>
                                  <w:spacing w:after="240" w:line="264" w:lineRule="auto"/>
                                  <w:rPr>
                                    <w:rFonts w:asciiTheme="majorHAnsi" w:hAnsiTheme="majorHAnsi"/>
                                    <w:color w:val="FFFFFF" w:themeColor="background1"/>
                                    <w:sz w:val="78"/>
                                    <w:szCs w:val="78"/>
                                  </w:rPr>
                                </w:pPr>
                                <w:r w:rsidRPr="00E25533">
                                  <w:rPr>
                                    <w:rFonts w:asciiTheme="majorHAnsi" w:hAnsiTheme="majorHAnsi"/>
                                    <w:color w:val="FFFFFF" w:themeColor="background1"/>
                                    <w:sz w:val="78"/>
                                    <w:szCs w:val="78"/>
                                    <w:lang w:val="en-GB"/>
                                  </w:rPr>
                                  <w:t>Data Analyse and Visualization</w:t>
                                </w:r>
                              </w:p>
                            </w:sdtContent>
                          </w:sdt>
                          <w:sdt>
                            <w:sdtPr>
                              <w:rPr>
                                <w:color w:val="FFFFFF" w:themeColor="background1"/>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27F769" w14:textId="2119798D" w:rsidR="00E25533" w:rsidRPr="00E25533" w:rsidRDefault="00E25533">
                                <w:pPr>
                                  <w:pStyle w:val="NoSpacing"/>
                                  <w:spacing w:line="264" w:lineRule="auto"/>
                                  <w:rPr>
                                    <w:color w:val="FFFFFF" w:themeColor="background1"/>
                                    <w:spacing w:val="20"/>
                                    <w:sz w:val="40"/>
                                    <w:szCs w:val="40"/>
                                  </w:rPr>
                                </w:pPr>
                                <w:r w:rsidRPr="00E25533">
                                  <w:rPr>
                                    <w:color w:val="FFFFFF" w:themeColor="background1"/>
                                    <w:spacing w:val="20"/>
                                    <w:sz w:val="40"/>
                                    <w:szCs w:val="40"/>
                                  </w:rPr>
                                  <w:t>Lecturer: Dr.Anupam Mazumdar</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24B2DC5" w14:textId="3023158D" w:rsidR="00E25533" w:rsidRDefault="00E25533">
                                <w:pPr>
                                  <w:pStyle w:val="NoSpacing"/>
                                  <w:spacing w:after="180"/>
                                  <w:rPr>
                                    <w:color w:val="E7E6E6" w:themeColor="background2"/>
                                    <w:spacing w:val="20"/>
                                    <w:sz w:val="36"/>
                                    <w:szCs w:val="36"/>
                                  </w:rPr>
                                </w:pPr>
                                <w:r>
                                  <w:rPr>
                                    <w:color w:val="E7E6E6" w:themeColor="background2"/>
                                    <w:spacing w:val="20"/>
                                    <w:sz w:val="36"/>
                                    <w:szCs w:val="36"/>
                                    <w:lang w:val="en-GB"/>
                                  </w:rPr>
                                  <w:t>Daniel Filipov Isuski</w:t>
                                </w:r>
                              </w:p>
                            </w:sdtContent>
                          </w:sdt>
                          <w:p w14:paraId="3927A201" w14:textId="58B5CF7D" w:rsidR="00E25533" w:rsidRPr="00E25533" w:rsidRDefault="00BB6EA1">
                            <w:pPr>
                              <w:pStyle w:val="NoSpacing"/>
                              <w:rPr>
                                <w:color w:val="E7E6E6" w:themeColor="background2"/>
                                <w:spacing w:val="20"/>
                                <w:sz w:val="36"/>
                                <w:szCs w:val="36"/>
                                <w:lang w:val="en-GB"/>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E25533">
                                  <w:rPr>
                                    <w:color w:val="E7E6E6" w:themeColor="background2"/>
                                    <w:spacing w:val="20"/>
                                    <w:sz w:val="36"/>
                                    <w:szCs w:val="36"/>
                                    <w:lang w:val="en-GB"/>
                                  </w:rPr>
                                  <w:t>Student ID:2024461</w:t>
                                </w:r>
                              </w:sdtContent>
                            </w:sdt>
                          </w:p>
                        </w:txbxContent>
                      </v:textbox>
                    </v:shape>
                    <w10:wrap anchorx="page" anchory="page"/>
                  </v:group>
                </w:pict>
              </mc:Fallback>
            </mc:AlternateContent>
          </w:r>
        </w:p>
        <w:p w14:paraId="3CA1E48D" w14:textId="08182847" w:rsidR="00E25533" w:rsidRDefault="00E25533">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br w:type="page"/>
          </w:r>
        </w:p>
      </w:sdtContent>
    </w:sdt>
    <w:p w14:paraId="7C2D5945" w14:textId="74AAF164" w:rsidR="00E0598A" w:rsidRDefault="00E0598A" w:rsidP="00E25533">
      <w:pPr>
        <w:tabs>
          <w:tab w:val="left" w:pos="2540"/>
        </w:tabs>
        <w:rPr>
          <w:color w:val="FFFFFF" w:themeColor="background1"/>
          <w:lang w:val="en-US"/>
        </w:rPr>
      </w:pPr>
    </w:p>
    <w:sdt>
      <w:sdtPr>
        <w:rPr>
          <w:rFonts w:ascii="Times New Roman" w:eastAsia="Times New Roman" w:hAnsi="Times New Roman" w:cs="Times New Roman"/>
          <w:smallCaps w:val="0"/>
          <w:spacing w:val="0"/>
          <w:sz w:val="24"/>
          <w:szCs w:val="24"/>
          <w:lang w:val="en-GB" w:eastAsia="en-GB"/>
        </w:rPr>
        <w:id w:val="-1582910364"/>
        <w:docPartObj>
          <w:docPartGallery w:val="Table of Contents"/>
          <w:docPartUnique/>
        </w:docPartObj>
      </w:sdtPr>
      <w:sdtEndPr>
        <w:rPr>
          <w:b/>
          <w:bCs/>
          <w:noProof/>
        </w:rPr>
      </w:sdtEndPr>
      <w:sdtContent>
        <w:p w14:paraId="574C45EE" w14:textId="5F94216E" w:rsidR="00205595" w:rsidRDefault="00205595" w:rsidP="00205595">
          <w:pPr>
            <w:pStyle w:val="TOCHeading"/>
            <w:jc w:val="center"/>
          </w:pPr>
          <w:r>
            <w:t>Table of Contents</w:t>
          </w:r>
        </w:p>
        <w:p w14:paraId="13BC5B34" w14:textId="3CF95DA5" w:rsidR="00D14B62" w:rsidRDefault="00205595">
          <w:pPr>
            <w:pStyle w:val="TOC1"/>
            <w:tabs>
              <w:tab w:val="right" w:leader="dot" w:pos="9016"/>
            </w:tabs>
            <w:rPr>
              <w:rFonts w:cstheme="minorBidi"/>
              <w:b w:val="0"/>
              <w:bCs w:val="0"/>
              <w:i w:val="0"/>
              <w:iCs w:val="0"/>
              <w:noProof/>
              <w:sz w:val="22"/>
              <w:szCs w:val="22"/>
              <w:lang w:val="en-GB" w:eastAsia="en-GB"/>
            </w:rPr>
          </w:pPr>
          <w:r>
            <w:rPr>
              <w:b w:val="0"/>
              <w:bCs w:val="0"/>
            </w:rPr>
            <w:fldChar w:fldCharType="begin"/>
          </w:r>
          <w:r>
            <w:instrText xml:space="preserve"> TOC \o "1-3" \h \z \u </w:instrText>
          </w:r>
          <w:r>
            <w:rPr>
              <w:b w:val="0"/>
              <w:bCs w:val="0"/>
            </w:rPr>
            <w:fldChar w:fldCharType="separate"/>
          </w:r>
          <w:hyperlink w:anchor="_Toc92488562" w:history="1">
            <w:r w:rsidR="00D14B62" w:rsidRPr="00612AA5">
              <w:rPr>
                <w:rStyle w:val="Hyperlink"/>
                <w:noProof/>
                <w:lang w:val="en-US"/>
              </w:rPr>
              <w:t>What is infographic</w:t>
            </w:r>
            <w:r w:rsidR="00D14B62">
              <w:rPr>
                <w:noProof/>
                <w:webHidden/>
              </w:rPr>
              <w:tab/>
            </w:r>
            <w:r w:rsidR="00D14B62">
              <w:rPr>
                <w:noProof/>
                <w:webHidden/>
              </w:rPr>
              <w:fldChar w:fldCharType="begin"/>
            </w:r>
            <w:r w:rsidR="00D14B62">
              <w:rPr>
                <w:noProof/>
                <w:webHidden/>
              </w:rPr>
              <w:instrText xml:space="preserve"> PAGEREF _Toc92488562 \h </w:instrText>
            </w:r>
            <w:r w:rsidR="00D14B62">
              <w:rPr>
                <w:noProof/>
                <w:webHidden/>
              </w:rPr>
            </w:r>
            <w:r w:rsidR="00D14B62">
              <w:rPr>
                <w:noProof/>
                <w:webHidden/>
              </w:rPr>
              <w:fldChar w:fldCharType="separate"/>
            </w:r>
            <w:r w:rsidR="00D14B62">
              <w:rPr>
                <w:noProof/>
                <w:webHidden/>
              </w:rPr>
              <w:t>2</w:t>
            </w:r>
            <w:r w:rsidR="00D14B62">
              <w:rPr>
                <w:noProof/>
                <w:webHidden/>
              </w:rPr>
              <w:fldChar w:fldCharType="end"/>
            </w:r>
          </w:hyperlink>
        </w:p>
        <w:p w14:paraId="3C03977B" w14:textId="2248A663" w:rsidR="00D14B62" w:rsidRDefault="008F2148">
          <w:pPr>
            <w:pStyle w:val="TOC2"/>
            <w:tabs>
              <w:tab w:val="right" w:leader="dot" w:pos="9016"/>
            </w:tabs>
            <w:rPr>
              <w:rFonts w:cstheme="minorBidi"/>
              <w:b w:val="0"/>
              <w:bCs w:val="0"/>
              <w:noProof/>
              <w:lang w:val="en-GB" w:eastAsia="en-GB"/>
            </w:rPr>
          </w:pPr>
          <w:hyperlink w:anchor="_Toc92488563" w:history="1">
            <w:r w:rsidR="00D14B62" w:rsidRPr="00612AA5">
              <w:rPr>
                <w:rStyle w:val="Hyperlink"/>
                <w:rFonts w:ascii="Times" w:hAnsi="Times"/>
                <w:noProof/>
                <w:lang w:val="en-US"/>
              </w:rPr>
              <w:t>1.Message</w:t>
            </w:r>
            <w:r w:rsidR="00D14B62">
              <w:rPr>
                <w:noProof/>
                <w:webHidden/>
              </w:rPr>
              <w:tab/>
            </w:r>
            <w:r w:rsidR="00D14B62">
              <w:rPr>
                <w:noProof/>
                <w:webHidden/>
              </w:rPr>
              <w:fldChar w:fldCharType="begin"/>
            </w:r>
            <w:r w:rsidR="00D14B62">
              <w:rPr>
                <w:noProof/>
                <w:webHidden/>
              </w:rPr>
              <w:instrText xml:space="preserve"> PAGEREF _Toc92488563 \h </w:instrText>
            </w:r>
            <w:r w:rsidR="00D14B62">
              <w:rPr>
                <w:noProof/>
                <w:webHidden/>
              </w:rPr>
            </w:r>
            <w:r w:rsidR="00D14B62">
              <w:rPr>
                <w:noProof/>
                <w:webHidden/>
              </w:rPr>
              <w:fldChar w:fldCharType="separate"/>
            </w:r>
            <w:r w:rsidR="00D14B62">
              <w:rPr>
                <w:noProof/>
                <w:webHidden/>
              </w:rPr>
              <w:t>2</w:t>
            </w:r>
            <w:r w:rsidR="00D14B62">
              <w:rPr>
                <w:noProof/>
                <w:webHidden/>
              </w:rPr>
              <w:fldChar w:fldCharType="end"/>
            </w:r>
          </w:hyperlink>
        </w:p>
        <w:p w14:paraId="70D72F5C" w14:textId="400F5DB7" w:rsidR="00D14B62" w:rsidRDefault="008F2148">
          <w:pPr>
            <w:pStyle w:val="TOC2"/>
            <w:tabs>
              <w:tab w:val="right" w:leader="dot" w:pos="9016"/>
            </w:tabs>
            <w:rPr>
              <w:rFonts w:cstheme="minorBidi"/>
              <w:b w:val="0"/>
              <w:bCs w:val="0"/>
              <w:noProof/>
              <w:lang w:val="en-GB" w:eastAsia="en-GB"/>
            </w:rPr>
          </w:pPr>
          <w:hyperlink w:anchor="_Toc92488564" w:history="1">
            <w:r w:rsidR="00D14B62" w:rsidRPr="00612AA5">
              <w:rPr>
                <w:rStyle w:val="Hyperlink"/>
                <w:rFonts w:ascii="Times" w:hAnsi="Times"/>
                <w:noProof/>
                <w:lang w:val="en-US"/>
              </w:rPr>
              <w:t>2.Color</w:t>
            </w:r>
            <w:r w:rsidR="00D14B62">
              <w:rPr>
                <w:noProof/>
                <w:webHidden/>
              </w:rPr>
              <w:tab/>
            </w:r>
            <w:r w:rsidR="00D14B62">
              <w:rPr>
                <w:noProof/>
                <w:webHidden/>
              </w:rPr>
              <w:fldChar w:fldCharType="begin"/>
            </w:r>
            <w:r w:rsidR="00D14B62">
              <w:rPr>
                <w:noProof/>
                <w:webHidden/>
              </w:rPr>
              <w:instrText xml:space="preserve"> PAGEREF _Toc92488564 \h </w:instrText>
            </w:r>
            <w:r w:rsidR="00D14B62">
              <w:rPr>
                <w:noProof/>
                <w:webHidden/>
              </w:rPr>
            </w:r>
            <w:r w:rsidR="00D14B62">
              <w:rPr>
                <w:noProof/>
                <w:webHidden/>
              </w:rPr>
              <w:fldChar w:fldCharType="separate"/>
            </w:r>
            <w:r w:rsidR="00D14B62">
              <w:rPr>
                <w:noProof/>
                <w:webHidden/>
              </w:rPr>
              <w:t>2</w:t>
            </w:r>
            <w:r w:rsidR="00D14B62">
              <w:rPr>
                <w:noProof/>
                <w:webHidden/>
              </w:rPr>
              <w:fldChar w:fldCharType="end"/>
            </w:r>
          </w:hyperlink>
        </w:p>
        <w:p w14:paraId="0A40C8EC" w14:textId="3D9ECDEF" w:rsidR="00D14B62" w:rsidRDefault="008F2148">
          <w:pPr>
            <w:pStyle w:val="TOC2"/>
            <w:tabs>
              <w:tab w:val="right" w:leader="dot" w:pos="9016"/>
            </w:tabs>
            <w:rPr>
              <w:rFonts w:cstheme="minorBidi"/>
              <w:b w:val="0"/>
              <w:bCs w:val="0"/>
              <w:noProof/>
              <w:lang w:val="en-GB" w:eastAsia="en-GB"/>
            </w:rPr>
          </w:pPr>
          <w:hyperlink w:anchor="_Toc92488565" w:history="1">
            <w:r w:rsidR="00D14B62" w:rsidRPr="00612AA5">
              <w:rPr>
                <w:rStyle w:val="Hyperlink"/>
                <w:rFonts w:ascii="Times" w:hAnsi="Times"/>
                <w:noProof/>
                <w:lang w:val="en-US"/>
              </w:rPr>
              <w:t>3.Text</w:t>
            </w:r>
            <w:r w:rsidR="00D14B62">
              <w:rPr>
                <w:noProof/>
                <w:webHidden/>
              </w:rPr>
              <w:tab/>
            </w:r>
            <w:r w:rsidR="00D14B62">
              <w:rPr>
                <w:noProof/>
                <w:webHidden/>
              </w:rPr>
              <w:fldChar w:fldCharType="begin"/>
            </w:r>
            <w:r w:rsidR="00D14B62">
              <w:rPr>
                <w:noProof/>
                <w:webHidden/>
              </w:rPr>
              <w:instrText xml:space="preserve"> PAGEREF _Toc92488565 \h </w:instrText>
            </w:r>
            <w:r w:rsidR="00D14B62">
              <w:rPr>
                <w:noProof/>
                <w:webHidden/>
              </w:rPr>
            </w:r>
            <w:r w:rsidR="00D14B62">
              <w:rPr>
                <w:noProof/>
                <w:webHidden/>
              </w:rPr>
              <w:fldChar w:fldCharType="separate"/>
            </w:r>
            <w:r w:rsidR="00D14B62">
              <w:rPr>
                <w:noProof/>
                <w:webHidden/>
              </w:rPr>
              <w:t>3</w:t>
            </w:r>
            <w:r w:rsidR="00D14B62">
              <w:rPr>
                <w:noProof/>
                <w:webHidden/>
              </w:rPr>
              <w:fldChar w:fldCharType="end"/>
            </w:r>
          </w:hyperlink>
        </w:p>
        <w:p w14:paraId="7268B9CF" w14:textId="7D8833B4" w:rsidR="00D14B62" w:rsidRDefault="008F2148">
          <w:pPr>
            <w:pStyle w:val="TOC2"/>
            <w:tabs>
              <w:tab w:val="right" w:leader="dot" w:pos="9016"/>
            </w:tabs>
            <w:rPr>
              <w:rFonts w:cstheme="minorBidi"/>
              <w:b w:val="0"/>
              <w:bCs w:val="0"/>
              <w:noProof/>
              <w:lang w:val="en-GB" w:eastAsia="en-GB"/>
            </w:rPr>
          </w:pPr>
          <w:hyperlink w:anchor="_Toc92488566" w:history="1">
            <w:r w:rsidR="00D14B62" w:rsidRPr="00612AA5">
              <w:rPr>
                <w:rStyle w:val="Hyperlink"/>
                <w:rFonts w:ascii="Times" w:hAnsi="Times"/>
                <w:noProof/>
                <w:lang w:val="en-US"/>
              </w:rPr>
              <w:t>4.Graphs</w:t>
            </w:r>
            <w:r w:rsidR="00D14B62">
              <w:rPr>
                <w:noProof/>
                <w:webHidden/>
              </w:rPr>
              <w:tab/>
            </w:r>
            <w:r w:rsidR="00D14B62">
              <w:rPr>
                <w:noProof/>
                <w:webHidden/>
              </w:rPr>
              <w:fldChar w:fldCharType="begin"/>
            </w:r>
            <w:r w:rsidR="00D14B62">
              <w:rPr>
                <w:noProof/>
                <w:webHidden/>
              </w:rPr>
              <w:instrText xml:space="preserve"> PAGEREF _Toc92488566 \h </w:instrText>
            </w:r>
            <w:r w:rsidR="00D14B62">
              <w:rPr>
                <w:noProof/>
                <w:webHidden/>
              </w:rPr>
            </w:r>
            <w:r w:rsidR="00D14B62">
              <w:rPr>
                <w:noProof/>
                <w:webHidden/>
              </w:rPr>
              <w:fldChar w:fldCharType="separate"/>
            </w:r>
            <w:r w:rsidR="00D14B62">
              <w:rPr>
                <w:noProof/>
                <w:webHidden/>
              </w:rPr>
              <w:t>3</w:t>
            </w:r>
            <w:r w:rsidR="00D14B62">
              <w:rPr>
                <w:noProof/>
                <w:webHidden/>
              </w:rPr>
              <w:fldChar w:fldCharType="end"/>
            </w:r>
          </w:hyperlink>
        </w:p>
        <w:p w14:paraId="36AD1D41" w14:textId="450BCB7E" w:rsidR="00D14B62" w:rsidRDefault="008F2148">
          <w:pPr>
            <w:pStyle w:val="TOC2"/>
            <w:tabs>
              <w:tab w:val="right" w:leader="dot" w:pos="9016"/>
            </w:tabs>
            <w:rPr>
              <w:rFonts w:cstheme="minorBidi"/>
              <w:b w:val="0"/>
              <w:bCs w:val="0"/>
              <w:noProof/>
              <w:lang w:val="en-GB" w:eastAsia="en-GB"/>
            </w:rPr>
          </w:pPr>
          <w:hyperlink w:anchor="_Toc92488567" w:history="1">
            <w:r w:rsidR="00D14B62" w:rsidRPr="00612AA5">
              <w:rPr>
                <w:rStyle w:val="Hyperlink"/>
                <w:rFonts w:ascii="Times" w:hAnsi="Times"/>
                <w:noProof/>
                <w:lang w:val="en-US"/>
              </w:rPr>
              <w:t>5.Graphics</w:t>
            </w:r>
            <w:r w:rsidR="00D14B62">
              <w:rPr>
                <w:noProof/>
                <w:webHidden/>
              </w:rPr>
              <w:tab/>
            </w:r>
            <w:r w:rsidR="00D14B62">
              <w:rPr>
                <w:noProof/>
                <w:webHidden/>
              </w:rPr>
              <w:fldChar w:fldCharType="begin"/>
            </w:r>
            <w:r w:rsidR="00D14B62">
              <w:rPr>
                <w:noProof/>
                <w:webHidden/>
              </w:rPr>
              <w:instrText xml:space="preserve"> PAGEREF _Toc92488567 \h </w:instrText>
            </w:r>
            <w:r w:rsidR="00D14B62">
              <w:rPr>
                <w:noProof/>
                <w:webHidden/>
              </w:rPr>
            </w:r>
            <w:r w:rsidR="00D14B62">
              <w:rPr>
                <w:noProof/>
                <w:webHidden/>
              </w:rPr>
              <w:fldChar w:fldCharType="separate"/>
            </w:r>
            <w:r w:rsidR="00D14B62">
              <w:rPr>
                <w:noProof/>
                <w:webHidden/>
              </w:rPr>
              <w:t>3</w:t>
            </w:r>
            <w:r w:rsidR="00D14B62">
              <w:rPr>
                <w:noProof/>
                <w:webHidden/>
              </w:rPr>
              <w:fldChar w:fldCharType="end"/>
            </w:r>
          </w:hyperlink>
        </w:p>
        <w:p w14:paraId="2A48258D" w14:textId="3CC59016" w:rsidR="00D14B62" w:rsidRDefault="008F2148">
          <w:pPr>
            <w:pStyle w:val="TOC2"/>
            <w:tabs>
              <w:tab w:val="right" w:leader="dot" w:pos="9016"/>
            </w:tabs>
            <w:rPr>
              <w:rFonts w:cstheme="minorBidi"/>
              <w:b w:val="0"/>
              <w:bCs w:val="0"/>
              <w:noProof/>
              <w:lang w:val="en-GB" w:eastAsia="en-GB"/>
            </w:rPr>
          </w:pPr>
          <w:hyperlink w:anchor="_Toc92488568" w:history="1">
            <w:r w:rsidR="00D14B62" w:rsidRPr="00612AA5">
              <w:rPr>
                <w:rStyle w:val="Hyperlink"/>
                <w:rFonts w:ascii="Times" w:hAnsi="Times"/>
                <w:noProof/>
                <w:lang w:val="en-US"/>
              </w:rPr>
              <w:t>6. Cognition</w:t>
            </w:r>
            <w:r w:rsidR="00D14B62">
              <w:rPr>
                <w:noProof/>
                <w:webHidden/>
              </w:rPr>
              <w:tab/>
            </w:r>
            <w:r w:rsidR="00D14B62">
              <w:rPr>
                <w:noProof/>
                <w:webHidden/>
              </w:rPr>
              <w:fldChar w:fldCharType="begin"/>
            </w:r>
            <w:r w:rsidR="00D14B62">
              <w:rPr>
                <w:noProof/>
                <w:webHidden/>
              </w:rPr>
              <w:instrText xml:space="preserve"> PAGEREF _Toc92488568 \h </w:instrText>
            </w:r>
            <w:r w:rsidR="00D14B62">
              <w:rPr>
                <w:noProof/>
                <w:webHidden/>
              </w:rPr>
            </w:r>
            <w:r w:rsidR="00D14B62">
              <w:rPr>
                <w:noProof/>
                <w:webHidden/>
              </w:rPr>
              <w:fldChar w:fldCharType="separate"/>
            </w:r>
            <w:r w:rsidR="00D14B62">
              <w:rPr>
                <w:noProof/>
                <w:webHidden/>
              </w:rPr>
              <w:t>3</w:t>
            </w:r>
            <w:r w:rsidR="00D14B62">
              <w:rPr>
                <w:noProof/>
                <w:webHidden/>
              </w:rPr>
              <w:fldChar w:fldCharType="end"/>
            </w:r>
          </w:hyperlink>
        </w:p>
        <w:p w14:paraId="2CD54B05" w14:textId="1B44C0D6" w:rsidR="00D14B62" w:rsidRDefault="008F2148">
          <w:pPr>
            <w:pStyle w:val="TOC2"/>
            <w:tabs>
              <w:tab w:val="right" w:leader="dot" w:pos="9016"/>
            </w:tabs>
            <w:rPr>
              <w:rFonts w:cstheme="minorBidi"/>
              <w:b w:val="0"/>
              <w:bCs w:val="0"/>
              <w:noProof/>
              <w:lang w:val="en-GB" w:eastAsia="en-GB"/>
            </w:rPr>
          </w:pPr>
          <w:hyperlink w:anchor="_Toc92488569" w:history="1">
            <w:r w:rsidR="00D14B62" w:rsidRPr="00612AA5">
              <w:rPr>
                <w:rStyle w:val="Hyperlink"/>
                <w:rFonts w:ascii="Times" w:hAnsi="Times"/>
                <w:noProof/>
                <w:lang w:val="en-US"/>
              </w:rPr>
              <w:t>7.Improvements</w:t>
            </w:r>
            <w:r w:rsidR="00D14B62">
              <w:rPr>
                <w:noProof/>
                <w:webHidden/>
              </w:rPr>
              <w:tab/>
            </w:r>
            <w:r w:rsidR="00D14B62">
              <w:rPr>
                <w:noProof/>
                <w:webHidden/>
              </w:rPr>
              <w:fldChar w:fldCharType="begin"/>
            </w:r>
            <w:r w:rsidR="00D14B62">
              <w:rPr>
                <w:noProof/>
                <w:webHidden/>
              </w:rPr>
              <w:instrText xml:space="preserve"> PAGEREF _Toc92488569 \h </w:instrText>
            </w:r>
            <w:r w:rsidR="00D14B62">
              <w:rPr>
                <w:noProof/>
                <w:webHidden/>
              </w:rPr>
            </w:r>
            <w:r w:rsidR="00D14B62">
              <w:rPr>
                <w:noProof/>
                <w:webHidden/>
              </w:rPr>
              <w:fldChar w:fldCharType="separate"/>
            </w:r>
            <w:r w:rsidR="00D14B62">
              <w:rPr>
                <w:noProof/>
                <w:webHidden/>
              </w:rPr>
              <w:t>3</w:t>
            </w:r>
            <w:r w:rsidR="00D14B62">
              <w:rPr>
                <w:noProof/>
                <w:webHidden/>
              </w:rPr>
              <w:fldChar w:fldCharType="end"/>
            </w:r>
          </w:hyperlink>
        </w:p>
        <w:p w14:paraId="0DABCC85" w14:textId="2867E3F0" w:rsidR="00D14B62" w:rsidRDefault="008F2148">
          <w:pPr>
            <w:pStyle w:val="TOC2"/>
            <w:tabs>
              <w:tab w:val="right" w:leader="dot" w:pos="9016"/>
            </w:tabs>
            <w:rPr>
              <w:rFonts w:cstheme="minorBidi"/>
              <w:b w:val="0"/>
              <w:bCs w:val="0"/>
              <w:noProof/>
              <w:lang w:val="en-GB" w:eastAsia="en-GB"/>
            </w:rPr>
          </w:pPr>
          <w:hyperlink w:anchor="_Toc92488570" w:history="1">
            <w:r w:rsidR="00D14B62" w:rsidRPr="00612AA5">
              <w:rPr>
                <w:rStyle w:val="Hyperlink"/>
                <w:rFonts w:ascii="Times" w:hAnsi="Times"/>
                <w:noProof/>
                <w:lang w:val="en-US"/>
              </w:rPr>
              <w:t>8.Conclusion</w:t>
            </w:r>
            <w:r w:rsidR="00D14B62">
              <w:rPr>
                <w:noProof/>
                <w:webHidden/>
              </w:rPr>
              <w:tab/>
            </w:r>
            <w:r w:rsidR="00D14B62">
              <w:rPr>
                <w:noProof/>
                <w:webHidden/>
              </w:rPr>
              <w:fldChar w:fldCharType="begin"/>
            </w:r>
            <w:r w:rsidR="00D14B62">
              <w:rPr>
                <w:noProof/>
                <w:webHidden/>
              </w:rPr>
              <w:instrText xml:space="preserve"> PAGEREF _Toc92488570 \h </w:instrText>
            </w:r>
            <w:r w:rsidR="00D14B62">
              <w:rPr>
                <w:noProof/>
                <w:webHidden/>
              </w:rPr>
            </w:r>
            <w:r w:rsidR="00D14B62">
              <w:rPr>
                <w:noProof/>
                <w:webHidden/>
              </w:rPr>
              <w:fldChar w:fldCharType="separate"/>
            </w:r>
            <w:r w:rsidR="00D14B62">
              <w:rPr>
                <w:noProof/>
                <w:webHidden/>
              </w:rPr>
              <w:t>3</w:t>
            </w:r>
            <w:r w:rsidR="00D14B62">
              <w:rPr>
                <w:noProof/>
                <w:webHidden/>
              </w:rPr>
              <w:fldChar w:fldCharType="end"/>
            </w:r>
          </w:hyperlink>
        </w:p>
        <w:p w14:paraId="12D1CBA8" w14:textId="0C908A80" w:rsidR="00D14B62" w:rsidRDefault="008F2148">
          <w:pPr>
            <w:pStyle w:val="TOC1"/>
            <w:tabs>
              <w:tab w:val="right" w:leader="dot" w:pos="9016"/>
            </w:tabs>
            <w:rPr>
              <w:rFonts w:cstheme="minorBidi"/>
              <w:b w:val="0"/>
              <w:bCs w:val="0"/>
              <w:i w:val="0"/>
              <w:iCs w:val="0"/>
              <w:noProof/>
              <w:sz w:val="22"/>
              <w:szCs w:val="22"/>
              <w:lang w:val="en-GB" w:eastAsia="en-GB"/>
            </w:rPr>
          </w:pPr>
          <w:hyperlink w:anchor="_Toc92488571" w:history="1">
            <w:r w:rsidR="00D14B62" w:rsidRPr="00612AA5">
              <w:rPr>
                <w:rStyle w:val="Hyperlink"/>
                <w:noProof/>
              </w:rPr>
              <w:t>References</w:t>
            </w:r>
            <w:r w:rsidR="00D14B62">
              <w:rPr>
                <w:noProof/>
                <w:webHidden/>
              </w:rPr>
              <w:tab/>
            </w:r>
            <w:r w:rsidR="00D14B62">
              <w:rPr>
                <w:noProof/>
                <w:webHidden/>
              </w:rPr>
              <w:fldChar w:fldCharType="begin"/>
            </w:r>
            <w:r w:rsidR="00D14B62">
              <w:rPr>
                <w:noProof/>
                <w:webHidden/>
              </w:rPr>
              <w:instrText xml:space="preserve"> PAGEREF _Toc92488571 \h </w:instrText>
            </w:r>
            <w:r w:rsidR="00D14B62">
              <w:rPr>
                <w:noProof/>
                <w:webHidden/>
              </w:rPr>
            </w:r>
            <w:r w:rsidR="00D14B62">
              <w:rPr>
                <w:noProof/>
                <w:webHidden/>
              </w:rPr>
              <w:fldChar w:fldCharType="separate"/>
            </w:r>
            <w:r w:rsidR="00D14B62">
              <w:rPr>
                <w:noProof/>
                <w:webHidden/>
              </w:rPr>
              <w:t>4</w:t>
            </w:r>
            <w:r w:rsidR="00D14B62">
              <w:rPr>
                <w:noProof/>
                <w:webHidden/>
              </w:rPr>
              <w:fldChar w:fldCharType="end"/>
            </w:r>
          </w:hyperlink>
        </w:p>
        <w:p w14:paraId="2423A0B1" w14:textId="157EAE7F" w:rsidR="00205595" w:rsidRDefault="00205595">
          <w:r>
            <w:rPr>
              <w:b/>
              <w:bCs/>
              <w:noProof/>
            </w:rPr>
            <w:fldChar w:fldCharType="end"/>
          </w:r>
        </w:p>
      </w:sdtContent>
    </w:sdt>
    <w:p w14:paraId="5CFB791F" w14:textId="36627467" w:rsidR="00205595" w:rsidRDefault="00205595" w:rsidP="00E25533">
      <w:pPr>
        <w:tabs>
          <w:tab w:val="left" w:pos="2540"/>
        </w:tabs>
        <w:rPr>
          <w:color w:val="FFFFFF" w:themeColor="background1"/>
          <w:lang w:val="en-US"/>
        </w:rPr>
      </w:pPr>
    </w:p>
    <w:p w14:paraId="7A185A99" w14:textId="13588EDB" w:rsidR="00205595" w:rsidRDefault="00205595" w:rsidP="00E25533">
      <w:pPr>
        <w:tabs>
          <w:tab w:val="left" w:pos="2540"/>
        </w:tabs>
        <w:rPr>
          <w:color w:val="FFFFFF" w:themeColor="background1"/>
          <w:lang w:val="en-US"/>
        </w:rPr>
      </w:pPr>
    </w:p>
    <w:p w14:paraId="476D10FE" w14:textId="3E31CB45" w:rsidR="00205595" w:rsidRDefault="00205595" w:rsidP="00E25533">
      <w:pPr>
        <w:tabs>
          <w:tab w:val="left" w:pos="2540"/>
        </w:tabs>
        <w:rPr>
          <w:color w:val="FFFFFF" w:themeColor="background1"/>
          <w:lang w:val="en-US"/>
        </w:rPr>
      </w:pPr>
    </w:p>
    <w:p w14:paraId="174FFE98" w14:textId="72E6CF9A" w:rsidR="00205595" w:rsidRDefault="00205595" w:rsidP="00E25533">
      <w:pPr>
        <w:tabs>
          <w:tab w:val="left" w:pos="2540"/>
        </w:tabs>
        <w:rPr>
          <w:color w:val="FFFFFF" w:themeColor="background1"/>
          <w:lang w:val="en-US"/>
        </w:rPr>
      </w:pPr>
    </w:p>
    <w:p w14:paraId="1BB7449A" w14:textId="60CF92F2" w:rsidR="00205595" w:rsidRDefault="00205595" w:rsidP="00E25533">
      <w:pPr>
        <w:tabs>
          <w:tab w:val="left" w:pos="2540"/>
        </w:tabs>
        <w:rPr>
          <w:color w:val="FFFFFF" w:themeColor="background1"/>
          <w:lang w:val="en-US"/>
        </w:rPr>
      </w:pPr>
    </w:p>
    <w:p w14:paraId="1645474D" w14:textId="7ACD1256" w:rsidR="00205595" w:rsidRDefault="00205595" w:rsidP="00E25533">
      <w:pPr>
        <w:tabs>
          <w:tab w:val="left" w:pos="2540"/>
        </w:tabs>
        <w:rPr>
          <w:color w:val="FFFFFF" w:themeColor="background1"/>
          <w:lang w:val="en-US"/>
        </w:rPr>
      </w:pPr>
    </w:p>
    <w:p w14:paraId="28456461" w14:textId="0928AFE3" w:rsidR="00205595" w:rsidRDefault="00205595" w:rsidP="00E25533">
      <w:pPr>
        <w:tabs>
          <w:tab w:val="left" w:pos="2540"/>
        </w:tabs>
        <w:rPr>
          <w:color w:val="FFFFFF" w:themeColor="background1"/>
          <w:lang w:val="en-US"/>
        </w:rPr>
      </w:pPr>
    </w:p>
    <w:p w14:paraId="78F05859" w14:textId="377A5A13" w:rsidR="00205595" w:rsidRDefault="00205595" w:rsidP="00E25533">
      <w:pPr>
        <w:tabs>
          <w:tab w:val="left" w:pos="2540"/>
        </w:tabs>
        <w:rPr>
          <w:color w:val="FFFFFF" w:themeColor="background1"/>
          <w:lang w:val="en-US"/>
        </w:rPr>
      </w:pPr>
    </w:p>
    <w:p w14:paraId="6BDE5B99" w14:textId="4C6CEE79" w:rsidR="00205595" w:rsidRDefault="00205595" w:rsidP="00E25533">
      <w:pPr>
        <w:tabs>
          <w:tab w:val="left" w:pos="2540"/>
        </w:tabs>
        <w:rPr>
          <w:color w:val="FFFFFF" w:themeColor="background1"/>
          <w:lang w:val="en-US"/>
        </w:rPr>
      </w:pPr>
    </w:p>
    <w:p w14:paraId="0A057565" w14:textId="0E756A94" w:rsidR="00205595" w:rsidRDefault="00205595" w:rsidP="00E25533">
      <w:pPr>
        <w:tabs>
          <w:tab w:val="left" w:pos="2540"/>
        </w:tabs>
        <w:rPr>
          <w:color w:val="FFFFFF" w:themeColor="background1"/>
          <w:lang w:val="en-US"/>
        </w:rPr>
      </w:pPr>
    </w:p>
    <w:p w14:paraId="49865CCC" w14:textId="42A2DE51" w:rsidR="00205595" w:rsidRDefault="00205595" w:rsidP="00E25533">
      <w:pPr>
        <w:tabs>
          <w:tab w:val="left" w:pos="2540"/>
        </w:tabs>
        <w:rPr>
          <w:color w:val="FFFFFF" w:themeColor="background1"/>
          <w:lang w:val="en-US"/>
        </w:rPr>
      </w:pPr>
    </w:p>
    <w:p w14:paraId="7D37ABF4" w14:textId="5BCCAA5F" w:rsidR="00205595" w:rsidRDefault="00205595" w:rsidP="00E25533">
      <w:pPr>
        <w:tabs>
          <w:tab w:val="left" w:pos="2540"/>
        </w:tabs>
        <w:rPr>
          <w:color w:val="FFFFFF" w:themeColor="background1"/>
          <w:lang w:val="en-US"/>
        </w:rPr>
      </w:pPr>
    </w:p>
    <w:p w14:paraId="55B0ECBB" w14:textId="7F76A330" w:rsidR="00205595" w:rsidRDefault="00205595" w:rsidP="00E25533">
      <w:pPr>
        <w:tabs>
          <w:tab w:val="left" w:pos="2540"/>
        </w:tabs>
        <w:rPr>
          <w:color w:val="FFFFFF" w:themeColor="background1"/>
          <w:lang w:val="en-US"/>
        </w:rPr>
      </w:pPr>
    </w:p>
    <w:p w14:paraId="055F5FCD" w14:textId="36EAFC96" w:rsidR="00205595" w:rsidRDefault="00205595" w:rsidP="00E25533">
      <w:pPr>
        <w:tabs>
          <w:tab w:val="left" w:pos="2540"/>
        </w:tabs>
        <w:rPr>
          <w:color w:val="FFFFFF" w:themeColor="background1"/>
          <w:lang w:val="en-US"/>
        </w:rPr>
      </w:pPr>
    </w:p>
    <w:p w14:paraId="6FE8DA69" w14:textId="530FD8C4" w:rsidR="00205595" w:rsidRDefault="00205595" w:rsidP="00E25533">
      <w:pPr>
        <w:tabs>
          <w:tab w:val="left" w:pos="2540"/>
        </w:tabs>
        <w:rPr>
          <w:color w:val="FFFFFF" w:themeColor="background1"/>
          <w:lang w:val="en-US"/>
        </w:rPr>
      </w:pPr>
    </w:p>
    <w:p w14:paraId="21FBC354" w14:textId="5281251D" w:rsidR="00205595" w:rsidRDefault="00205595" w:rsidP="00E25533">
      <w:pPr>
        <w:tabs>
          <w:tab w:val="left" w:pos="2540"/>
        </w:tabs>
        <w:rPr>
          <w:color w:val="FFFFFF" w:themeColor="background1"/>
          <w:lang w:val="en-US"/>
        </w:rPr>
      </w:pPr>
    </w:p>
    <w:p w14:paraId="3F799AD5" w14:textId="3735BA4A" w:rsidR="00205595" w:rsidRDefault="00205595" w:rsidP="00E25533">
      <w:pPr>
        <w:tabs>
          <w:tab w:val="left" w:pos="2540"/>
        </w:tabs>
        <w:rPr>
          <w:color w:val="FFFFFF" w:themeColor="background1"/>
          <w:lang w:val="en-US"/>
        </w:rPr>
      </w:pPr>
    </w:p>
    <w:p w14:paraId="544B978A" w14:textId="77777777" w:rsidR="00205595" w:rsidRPr="00E25533" w:rsidRDefault="00205595" w:rsidP="00E25533">
      <w:pPr>
        <w:tabs>
          <w:tab w:val="left" w:pos="2540"/>
        </w:tabs>
        <w:rPr>
          <w:color w:val="FFFFFF" w:themeColor="background1"/>
          <w:lang w:val="en-US"/>
        </w:rPr>
      </w:pPr>
    </w:p>
    <w:p w14:paraId="4AE86385" w14:textId="77777777" w:rsidR="00E0598A" w:rsidRDefault="00E0598A"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2C7ECBD" w14:textId="3011A6B7" w:rsidR="00E0598A" w:rsidRDefault="00E0598A"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035875C" w14:textId="109695D6"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BFEFC2B" w14:textId="0C8625FB"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16BC1D0" w14:textId="6D77AC61"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31CF748" w14:textId="67573C43"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8AFD69F" w14:textId="0D165485"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CB53A8C" w14:textId="772158BA"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555DFA4" w14:textId="0BEC07C3"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8F27716" w14:textId="3A01C772"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14D329C" w14:textId="215D3231"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F5B3521" w14:textId="1B811D95"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358AFED" w14:textId="77777777" w:rsidR="006010E8" w:rsidRDefault="006010E8" w:rsidP="00E655EF">
      <w:pPr>
        <w:rPr>
          <w:b/>
          <w:color w:val="E7E6E6" w:themeColor="background2"/>
          <w:spacing w:val="10"/>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F9DE184" w14:textId="18AD5760" w:rsidR="00E0598A" w:rsidRPr="00E0598A" w:rsidRDefault="00E0598A" w:rsidP="00E0598A">
      <w:pPr>
        <w:pStyle w:val="Heading1"/>
        <w:jc w:val="center"/>
        <w:rPr>
          <w:color w:val="FFC000"/>
          <w:lang w:val="en-US"/>
        </w:rPr>
      </w:pPr>
      <w:bookmarkStart w:id="0" w:name="_Toc92488562"/>
      <w:r w:rsidRPr="00E0598A">
        <w:rPr>
          <w:color w:val="FFC000"/>
          <w:lang w:val="en-US"/>
        </w:rPr>
        <w:t>What is infographic</w:t>
      </w:r>
      <w:bookmarkEnd w:id="0"/>
    </w:p>
    <w:p w14:paraId="2C515677" w14:textId="0C420E72" w:rsidR="00E655EF" w:rsidRPr="003A4CDD" w:rsidRDefault="00E0598A" w:rsidP="003A4CDD">
      <w:pPr>
        <w:jc w:val="both"/>
        <w:rPr>
          <w:lang w:val="en-US"/>
        </w:rPr>
      </w:pPr>
      <w:r w:rsidRPr="003A4CDD">
        <w:rPr>
          <w:lang w:val="en-US"/>
        </w:rPr>
        <w:t xml:space="preserve">Infographics are visual representations of data or information with the goal of not only informing but also making the material attractive and the viewing process engaging and enjoyable for the </w:t>
      </w:r>
      <w:r w:rsidR="00E25533" w:rsidRPr="003A4CDD">
        <w:rPr>
          <w:lang w:val="en-US"/>
        </w:rPr>
        <w:t>audience Images</w:t>
      </w:r>
      <w:r w:rsidRPr="003A4CDD">
        <w:rPr>
          <w:lang w:val="en-US"/>
        </w:rPr>
        <w:t>, charts, graphs, and text may all contribute to the perception and decision-making process in an infographic.</w:t>
      </w:r>
      <w:sdt>
        <w:sdtPr>
          <w:rPr>
            <w:lang w:val="en-US"/>
          </w:rPr>
          <w:id w:val="472484887"/>
          <w:citation/>
        </w:sdtPr>
        <w:sdtEndPr/>
        <w:sdtContent>
          <w:r w:rsidR="00EA2C8D">
            <w:rPr>
              <w:lang w:val="en-US"/>
            </w:rPr>
            <w:fldChar w:fldCharType="begin"/>
          </w:r>
          <w:r w:rsidR="00EA2C8D">
            <w:rPr>
              <w:lang w:val="en-US"/>
            </w:rPr>
            <w:instrText xml:space="preserve"> CITATION Mah20 \l 1033 </w:instrText>
          </w:r>
          <w:r w:rsidR="00EA2C8D">
            <w:rPr>
              <w:lang w:val="en-US"/>
            </w:rPr>
            <w:fldChar w:fldCharType="separate"/>
          </w:r>
          <w:r w:rsidR="00FC6FBB">
            <w:rPr>
              <w:noProof/>
              <w:lang w:val="en-US"/>
            </w:rPr>
            <w:t xml:space="preserve"> </w:t>
          </w:r>
          <w:r w:rsidR="00FC6FBB" w:rsidRPr="00FC6FBB">
            <w:rPr>
              <w:noProof/>
              <w:lang w:val="en-US"/>
            </w:rPr>
            <w:t>[1]</w:t>
          </w:r>
          <w:r w:rsidR="00EA2C8D">
            <w:rPr>
              <w:lang w:val="en-US"/>
            </w:rPr>
            <w:fldChar w:fldCharType="end"/>
          </w:r>
        </w:sdtContent>
      </w:sdt>
      <w:r w:rsidRPr="003A4CDD">
        <w:rPr>
          <w:lang w:val="en-US"/>
        </w:rPr>
        <w:t xml:space="preserve"> This infographic, which includes seven charts and graphs, demonstrates the impact of COVID-19 on several sorts of industries.</w:t>
      </w:r>
    </w:p>
    <w:p w14:paraId="4A90EF4B" w14:textId="40092D51" w:rsidR="00E0598A" w:rsidRDefault="00E0598A" w:rsidP="00E655EF">
      <w:pPr>
        <w:rPr>
          <w:lang w:val="en-US"/>
        </w:rPr>
      </w:pPr>
    </w:p>
    <w:p w14:paraId="207FF0A4" w14:textId="63F37908" w:rsidR="003A4CDD" w:rsidRDefault="003A4CDD" w:rsidP="00E655EF">
      <w:pPr>
        <w:rPr>
          <w:rFonts w:ascii="Times" w:hAnsi="Times"/>
          <w:sz w:val="32"/>
          <w:szCs w:val="32"/>
          <w:lang w:val="en-US"/>
        </w:rPr>
      </w:pPr>
    </w:p>
    <w:p w14:paraId="0E770B6A" w14:textId="07FD9D61" w:rsidR="00205595" w:rsidRDefault="00205595" w:rsidP="00E655EF">
      <w:pPr>
        <w:rPr>
          <w:rFonts w:ascii="Times" w:hAnsi="Times"/>
          <w:sz w:val="32"/>
          <w:szCs w:val="32"/>
          <w:lang w:val="en-US"/>
        </w:rPr>
      </w:pPr>
    </w:p>
    <w:p w14:paraId="278B4ABC" w14:textId="77777777" w:rsidR="00205595" w:rsidRPr="00E25533" w:rsidRDefault="00205595" w:rsidP="00E655EF">
      <w:pPr>
        <w:rPr>
          <w:rFonts w:ascii="Times" w:hAnsi="Times"/>
          <w:sz w:val="32"/>
          <w:szCs w:val="32"/>
          <w:lang w:val="en-US"/>
        </w:rPr>
      </w:pPr>
    </w:p>
    <w:p w14:paraId="61B5D3F7" w14:textId="1FA1DB22" w:rsidR="00E0598A" w:rsidRPr="00E25533" w:rsidRDefault="00E0598A" w:rsidP="00E25533">
      <w:pPr>
        <w:pStyle w:val="Heading2"/>
        <w:jc w:val="center"/>
        <w:rPr>
          <w:rFonts w:ascii="Times" w:hAnsi="Times"/>
          <w:color w:val="FFC000"/>
          <w:sz w:val="32"/>
          <w:szCs w:val="32"/>
          <w:lang w:val="en-US"/>
        </w:rPr>
      </w:pPr>
      <w:bookmarkStart w:id="1" w:name="_Toc92488563"/>
      <w:r w:rsidRPr="00E25533">
        <w:rPr>
          <w:rFonts w:ascii="Times" w:hAnsi="Times"/>
          <w:color w:val="FFC000"/>
          <w:sz w:val="32"/>
          <w:szCs w:val="32"/>
          <w:lang w:val="en-US"/>
        </w:rPr>
        <w:t>1.Message</w:t>
      </w:r>
      <w:bookmarkEnd w:id="1"/>
    </w:p>
    <w:p w14:paraId="1CE3E87D" w14:textId="1D5096AF" w:rsidR="00094C99" w:rsidRPr="00E25533" w:rsidRDefault="00635C8C" w:rsidP="006010E8">
      <w:pPr>
        <w:jc w:val="both"/>
        <w:rPr>
          <w:rFonts w:ascii="Times" w:hAnsi="Times"/>
          <w:lang w:val="en-US"/>
        </w:rPr>
      </w:pPr>
      <w:r w:rsidRPr="00E25533">
        <w:rPr>
          <w:rFonts w:ascii="Times" w:hAnsi="Times"/>
          <w:lang w:val="en-US"/>
        </w:rPr>
        <w:t xml:space="preserve">Message – the message that this graphic represents is the impact of Corona virus on </w:t>
      </w:r>
      <w:r w:rsidR="009221F0" w:rsidRPr="00E25533">
        <w:rPr>
          <w:rFonts w:ascii="Times" w:hAnsi="Times"/>
          <w:lang w:val="en-US"/>
        </w:rPr>
        <w:t xml:space="preserve">many different types of business. The approach used in this graphic gives clearer vision of the data that has been collected. </w:t>
      </w:r>
      <w:r w:rsidR="00D842FA" w:rsidRPr="00E25533">
        <w:rPr>
          <w:rFonts w:ascii="Times" w:hAnsi="Times"/>
          <w:lang w:val="en-US"/>
        </w:rPr>
        <w:t>The first chart is designed as a pie chart and illustrate</w:t>
      </w:r>
      <w:r w:rsidR="00D74916" w:rsidRPr="00E25533">
        <w:rPr>
          <w:rFonts w:ascii="Times" w:hAnsi="Times"/>
          <w:lang w:val="en-US"/>
        </w:rPr>
        <w:t>s</w:t>
      </w:r>
      <w:r w:rsidR="00D842FA" w:rsidRPr="00E25533">
        <w:rPr>
          <w:rFonts w:ascii="Times" w:hAnsi="Times"/>
          <w:lang w:val="en-US"/>
        </w:rPr>
        <w:t xml:space="preserve"> th</w:t>
      </w:r>
      <w:r w:rsidR="00D74916" w:rsidRPr="00E25533">
        <w:rPr>
          <w:rFonts w:ascii="Times" w:hAnsi="Times"/>
          <w:lang w:val="en-US"/>
        </w:rPr>
        <w:t>e influence</w:t>
      </w:r>
      <w:r w:rsidR="00C52789" w:rsidRPr="00E25533">
        <w:rPr>
          <w:rFonts w:ascii="Times" w:hAnsi="Times"/>
          <w:lang w:val="en-US"/>
        </w:rPr>
        <w:t xml:space="preserve"> it made on 66% of the business, and therefore less percentages were assigned for limited, positive, critical or the virus had no influence at all.</w:t>
      </w:r>
      <w:r w:rsidR="00C47191" w:rsidRPr="00E25533">
        <w:rPr>
          <w:rFonts w:ascii="Times" w:hAnsi="Times"/>
          <w:lang w:val="en-US"/>
        </w:rPr>
        <w:t xml:space="preserve"> The second graphic presents the responses of business owners about the </w:t>
      </w:r>
      <w:r w:rsidR="00E472B1" w:rsidRPr="00E25533">
        <w:rPr>
          <w:rFonts w:ascii="Times" w:hAnsi="Times"/>
          <w:lang w:val="en-US"/>
        </w:rPr>
        <w:t>various additions made specifically about Covid-19, with 84% on the scale for strongly agreeing that this pandemic ha</w:t>
      </w:r>
      <w:r w:rsidR="002D3836" w:rsidRPr="00E25533">
        <w:rPr>
          <w:rFonts w:ascii="Times" w:hAnsi="Times"/>
          <w:lang w:val="en-US"/>
        </w:rPr>
        <w:t>s a strong bad impact in their industry. The third scheme shows a score of 68%</w:t>
      </w:r>
      <w:r w:rsidR="00094C99" w:rsidRPr="00E25533">
        <w:rPr>
          <w:rFonts w:ascii="Times" w:hAnsi="Times"/>
          <w:lang w:val="en-US"/>
        </w:rPr>
        <w:t xml:space="preserve"> fall off on customer office print volumes and diminished percentages of marginal decline, marginal </w:t>
      </w:r>
      <w:r w:rsidR="00E0598A" w:rsidRPr="00E25533">
        <w:rPr>
          <w:rFonts w:ascii="Times" w:hAnsi="Times"/>
          <w:lang w:val="en-US"/>
        </w:rPr>
        <w:t>increase,</w:t>
      </w:r>
      <w:r w:rsidR="00094C99" w:rsidRPr="00E25533">
        <w:rPr>
          <w:rFonts w:ascii="Times" w:hAnsi="Times"/>
          <w:lang w:val="en-US"/>
        </w:rPr>
        <w:t xml:space="preserve"> or no change at all. The fourth table showcases the demand</w:t>
      </w:r>
      <w:r w:rsidR="003C6875" w:rsidRPr="00E25533">
        <w:rPr>
          <w:rFonts w:ascii="Times" w:hAnsi="Times"/>
          <w:lang w:val="en-US"/>
        </w:rPr>
        <w:t xml:space="preserve">s of 6 individual sectors and the </w:t>
      </w:r>
      <w:r w:rsidR="00094C99" w:rsidRPr="00E25533">
        <w:rPr>
          <w:rFonts w:ascii="Times" w:hAnsi="Times"/>
          <w:lang w:val="en-US"/>
        </w:rPr>
        <w:t xml:space="preserve">decrease in the Retail </w:t>
      </w:r>
      <w:r w:rsidR="003C6875" w:rsidRPr="00E25533">
        <w:rPr>
          <w:rFonts w:ascii="Times" w:hAnsi="Times"/>
          <w:lang w:val="en-US"/>
        </w:rPr>
        <w:t>one</w:t>
      </w:r>
      <w:r w:rsidR="00094C99" w:rsidRPr="00E25533">
        <w:rPr>
          <w:rFonts w:ascii="Times" w:hAnsi="Times"/>
          <w:lang w:val="en-US"/>
        </w:rPr>
        <w:t xml:space="preserve"> </w:t>
      </w:r>
      <w:r w:rsidR="003C6875" w:rsidRPr="00E25533">
        <w:rPr>
          <w:rFonts w:ascii="Times" w:hAnsi="Times"/>
          <w:lang w:val="en-US"/>
        </w:rPr>
        <w:t xml:space="preserve">with 71% (the highest one) </w:t>
      </w:r>
      <w:r w:rsidR="00094C99" w:rsidRPr="00E25533">
        <w:rPr>
          <w:rFonts w:ascii="Times" w:hAnsi="Times"/>
          <w:lang w:val="en-US"/>
        </w:rPr>
        <w:t>and vice versa in the Healthcare sector with a percentage of 54</w:t>
      </w:r>
      <w:r w:rsidR="003C6875" w:rsidRPr="00E25533">
        <w:rPr>
          <w:rFonts w:ascii="Times" w:hAnsi="Times"/>
          <w:lang w:val="en-US"/>
        </w:rPr>
        <w:t xml:space="preserve">. The fifth diagram </w:t>
      </w:r>
      <w:r w:rsidR="00731FDB" w:rsidRPr="00E25533">
        <w:rPr>
          <w:rFonts w:ascii="Times" w:hAnsi="Times"/>
          <w:lang w:val="en-US"/>
        </w:rPr>
        <w:t xml:space="preserve">displays three upstanding scores about results predicting </w:t>
      </w:r>
      <w:r w:rsidR="00685E2E" w:rsidRPr="00E25533">
        <w:rPr>
          <w:rFonts w:ascii="Times" w:hAnsi="Times"/>
          <w:lang w:val="en-US"/>
        </w:rPr>
        <w:t xml:space="preserve">future developments and technological opportunities. Number 6 reveals the expectations of the channel partners on their own suppliers with strong score of 63% of </w:t>
      </w:r>
      <w:r w:rsidR="004051C0" w:rsidRPr="00E25533">
        <w:rPr>
          <w:rFonts w:ascii="Times" w:hAnsi="Times"/>
          <w:lang w:val="en-US"/>
        </w:rPr>
        <w:t>extended payment terms.  The seventh chart also being a pie chart calculates the time when the businesses are supposed to recuperate.</w:t>
      </w:r>
      <w:sdt>
        <w:sdtPr>
          <w:rPr>
            <w:rFonts w:ascii="Times" w:hAnsi="Times"/>
            <w:lang w:val="en-US"/>
          </w:rPr>
          <w:id w:val="1247146655"/>
          <w:citation/>
        </w:sdtPr>
        <w:sdtEndPr/>
        <w:sdtContent>
          <w:r w:rsidR="00FC6FBB">
            <w:rPr>
              <w:rFonts w:ascii="Times" w:hAnsi="Times"/>
              <w:lang w:val="en-US"/>
            </w:rPr>
            <w:fldChar w:fldCharType="begin"/>
          </w:r>
          <w:r w:rsidR="00FC6FBB">
            <w:rPr>
              <w:rFonts w:ascii="Times" w:hAnsi="Times"/>
              <w:lang w:val="en-US"/>
            </w:rPr>
            <w:instrText xml:space="preserve"> CITATION Mut16 \l 1033 </w:instrText>
          </w:r>
          <w:r w:rsidR="00FC6FBB">
            <w:rPr>
              <w:rFonts w:ascii="Times" w:hAnsi="Times"/>
              <w:lang w:val="en-US"/>
            </w:rPr>
            <w:fldChar w:fldCharType="separate"/>
          </w:r>
          <w:r w:rsidR="00FC6FBB">
            <w:rPr>
              <w:rFonts w:ascii="Times" w:hAnsi="Times"/>
              <w:noProof/>
              <w:lang w:val="en-US"/>
            </w:rPr>
            <w:t xml:space="preserve"> </w:t>
          </w:r>
          <w:r w:rsidR="00FC6FBB" w:rsidRPr="00FC6FBB">
            <w:rPr>
              <w:rFonts w:ascii="Times" w:hAnsi="Times"/>
              <w:noProof/>
              <w:lang w:val="en-US"/>
            </w:rPr>
            <w:t>[2]</w:t>
          </w:r>
          <w:r w:rsidR="00FC6FBB">
            <w:rPr>
              <w:rFonts w:ascii="Times" w:hAnsi="Times"/>
              <w:lang w:val="en-US"/>
            </w:rPr>
            <w:fldChar w:fldCharType="end"/>
          </w:r>
        </w:sdtContent>
      </w:sdt>
    </w:p>
    <w:p w14:paraId="46D7DF8B" w14:textId="77777777" w:rsidR="00E25533" w:rsidRDefault="00E25533" w:rsidP="00E25533">
      <w:pPr>
        <w:pStyle w:val="Heading2"/>
        <w:jc w:val="center"/>
        <w:rPr>
          <w:rFonts w:ascii="Times" w:hAnsi="Times"/>
          <w:color w:val="FFC000"/>
          <w:sz w:val="24"/>
          <w:szCs w:val="24"/>
          <w:lang w:val="en-US"/>
        </w:rPr>
      </w:pPr>
    </w:p>
    <w:p w14:paraId="538DACEF" w14:textId="77777777" w:rsidR="00E25533" w:rsidRDefault="00E25533" w:rsidP="00E25533">
      <w:pPr>
        <w:pStyle w:val="Heading2"/>
        <w:jc w:val="center"/>
        <w:rPr>
          <w:rFonts w:ascii="Times" w:hAnsi="Times"/>
          <w:color w:val="FFC000"/>
          <w:sz w:val="24"/>
          <w:szCs w:val="24"/>
          <w:lang w:val="en-US"/>
        </w:rPr>
      </w:pPr>
    </w:p>
    <w:p w14:paraId="4F1EC1F6" w14:textId="62A79F0D" w:rsidR="00E0598A" w:rsidRPr="00E25533" w:rsidRDefault="00E0598A" w:rsidP="00E25533">
      <w:pPr>
        <w:pStyle w:val="Heading2"/>
        <w:jc w:val="center"/>
        <w:rPr>
          <w:rFonts w:ascii="Times" w:hAnsi="Times"/>
          <w:color w:val="FFC000"/>
          <w:sz w:val="32"/>
          <w:szCs w:val="32"/>
          <w:lang w:val="en-US"/>
        </w:rPr>
      </w:pPr>
      <w:bookmarkStart w:id="2" w:name="_Toc92488564"/>
      <w:r w:rsidRPr="00E25533">
        <w:rPr>
          <w:rFonts w:ascii="Times" w:hAnsi="Times"/>
          <w:color w:val="FFC000"/>
          <w:sz w:val="32"/>
          <w:szCs w:val="32"/>
          <w:lang w:val="en-US"/>
        </w:rPr>
        <w:t>2.Color</w:t>
      </w:r>
      <w:bookmarkEnd w:id="2"/>
    </w:p>
    <w:p w14:paraId="218C6286" w14:textId="55411C98" w:rsidR="004051C0" w:rsidRPr="00E25533" w:rsidRDefault="00785D9C" w:rsidP="006010E8">
      <w:pPr>
        <w:jc w:val="both"/>
        <w:rPr>
          <w:rFonts w:ascii="Times" w:hAnsi="Times"/>
          <w:lang w:val="en-US"/>
        </w:rPr>
      </w:pPr>
      <w:r w:rsidRPr="00E25533">
        <w:rPr>
          <w:rFonts w:ascii="Times" w:hAnsi="Times"/>
          <w:lang w:val="en-US"/>
        </w:rPr>
        <w:t xml:space="preserve">Color </w:t>
      </w:r>
      <w:r w:rsidR="00804BA5" w:rsidRPr="00E25533">
        <w:rPr>
          <w:rFonts w:ascii="Times" w:hAnsi="Times"/>
          <w:lang w:val="en-US"/>
        </w:rPr>
        <w:t>–</w:t>
      </w:r>
      <w:r w:rsidRPr="00E25533">
        <w:rPr>
          <w:rFonts w:ascii="Times" w:hAnsi="Times"/>
          <w:lang w:val="en-US"/>
        </w:rPr>
        <w:t xml:space="preserve"> </w:t>
      </w:r>
      <w:r w:rsidR="00804BA5" w:rsidRPr="00E25533">
        <w:rPr>
          <w:rFonts w:ascii="Times" w:hAnsi="Times"/>
          <w:lang w:val="en-US"/>
        </w:rPr>
        <w:t xml:space="preserve">The color palette utilized in this infographic </w:t>
      </w:r>
      <w:r w:rsidR="00A46935" w:rsidRPr="00E25533">
        <w:rPr>
          <w:rFonts w:ascii="Times" w:hAnsi="Times"/>
          <w:lang w:val="en-US"/>
        </w:rPr>
        <w:t>is accepted as cool color palette. Therefore</w:t>
      </w:r>
      <w:r w:rsidR="007A2E91" w:rsidRPr="00E25533">
        <w:rPr>
          <w:rFonts w:ascii="Times" w:hAnsi="Times"/>
          <w:lang w:val="en-US"/>
        </w:rPr>
        <w:t>,</w:t>
      </w:r>
      <w:r w:rsidR="00A46935" w:rsidRPr="00E25533">
        <w:rPr>
          <w:rFonts w:ascii="Times" w:hAnsi="Times"/>
          <w:lang w:val="en-US"/>
        </w:rPr>
        <w:t xml:space="preserve"> the variation of the blue colors indicates for </w:t>
      </w:r>
      <w:r w:rsidR="00CF0860" w:rsidRPr="00E25533">
        <w:rPr>
          <w:rFonts w:ascii="Times" w:hAnsi="Times"/>
          <w:lang w:val="en-US"/>
        </w:rPr>
        <w:t>professional and skillful set</w:t>
      </w:r>
      <w:r w:rsidR="007A2E91" w:rsidRPr="00E25533">
        <w:rPr>
          <w:rFonts w:ascii="Times" w:hAnsi="Times"/>
          <w:lang w:val="en-US"/>
        </w:rPr>
        <w:t>. The chart is not overwhelmed with colors and gives the reader clearer view of the data.</w:t>
      </w:r>
      <w:sdt>
        <w:sdtPr>
          <w:rPr>
            <w:rFonts w:ascii="Times" w:hAnsi="Times"/>
            <w:lang w:val="en-US"/>
          </w:rPr>
          <w:id w:val="1798559929"/>
          <w:citation/>
        </w:sdtPr>
        <w:sdtEndPr/>
        <w:sdtContent>
          <w:r w:rsidR="00EA2C8D">
            <w:rPr>
              <w:rFonts w:ascii="Times" w:hAnsi="Times"/>
              <w:lang w:val="en-US"/>
            </w:rPr>
            <w:fldChar w:fldCharType="begin"/>
          </w:r>
          <w:r w:rsidR="00EA2C8D">
            <w:rPr>
              <w:rFonts w:ascii="Times" w:hAnsi="Times"/>
              <w:lang w:val="en-US"/>
            </w:rPr>
            <w:instrText xml:space="preserve"> CITATION Hud21 \l 1033 </w:instrText>
          </w:r>
          <w:r w:rsidR="00EA2C8D">
            <w:rPr>
              <w:rFonts w:ascii="Times" w:hAnsi="Times"/>
              <w:lang w:val="en-US"/>
            </w:rPr>
            <w:fldChar w:fldCharType="separate"/>
          </w:r>
          <w:r w:rsidR="00FC6FBB">
            <w:rPr>
              <w:rFonts w:ascii="Times" w:hAnsi="Times"/>
              <w:noProof/>
              <w:lang w:val="en-US"/>
            </w:rPr>
            <w:t xml:space="preserve"> </w:t>
          </w:r>
          <w:r w:rsidR="00FC6FBB" w:rsidRPr="00FC6FBB">
            <w:rPr>
              <w:rFonts w:ascii="Times" w:hAnsi="Times"/>
              <w:noProof/>
              <w:lang w:val="en-US"/>
            </w:rPr>
            <w:t>[3]</w:t>
          </w:r>
          <w:r w:rsidR="00EA2C8D">
            <w:rPr>
              <w:rFonts w:ascii="Times" w:hAnsi="Times"/>
              <w:lang w:val="en-US"/>
            </w:rPr>
            <w:fldChar w:fldCharType="end"/>
          </w:r>
        </w:sdtContent>
      </w:sdt>
    </w:p>
    <w:p w14:paraId="70B47B61" w14:textId="1D726278" w:rsidR="00E0598A" w:rsidRPr="003A4CDD" w:rsidRDefault="003A4CDD" w:rsidP="00505792">
      <w:pPr>
        <w:pStyle w:val="Heading2"/>
        <w:rPr>
          <w:rFonts w:ascii="Times" w:hAnsi="Times"/>
          <w:color w:val="FFC000"/>
          <w:sz w:val="24"/>
          <w:szCs w:val="24"/>
          <w:lang w:val="en-US"/>
        </w:rPr>
      </w:pPr>
      <w:r>
        <w:rPr>
          <w:rFonts w:ascii="Times" w:hAnsi="Times"/>
          <w:color w:val="FFC000"/>
          <w:sz w:val="24"/>
          <w:szCs w:val="24"/>
          <w:lang w:val="en-US"/>
        </w:rPr>
        <w:br w:type="page"/>
      </w:r>
      <w:bookmarkStart w:id="3" w:name="_Toc92488565"/>
      <w:r w:rsidR="00E0598A" w:rsidRPr="003A4CDD">
        <w:rPr>
          <w:rFonts w:ascii="Times" w:hAnsi="Times"/>
          <w:color w:val="FFC000"/>
          <w:sz w:val="24"/>
          <w:szCs w:val="24"/>
          <w:lang w:val="en-US"/>
        </w:rPr>
        <w:lastRenderedPageBreak/>
        <w:t>3.</w:t>
      </w:r>
      <w:r w:rsidR="00E0598A" w:rsidRPr="00205595">
        <w:rPr>
          <w:rFonts w:ascii="Times" w:hAnsi="Times"/>
          <w:color w:val="FFC000"/>
          <w:sz w:val="32"/>
          <w:szCs w:val="32"/>
          <w:lang w:val="en-US"/>
        </w:rPr>
        <w:t>Text</w:t>
      </w:r>
      <w:bookmarkEnd w:id="3"/>
    </w:p>
    <w:p w14:paraId="04E298ED" w14:textId="4037668C" w:rsidR="007A2E91" w:rsidRPr="00E25533" w:rsidRDefault="007A2E91" w:rsidP="006010E8">
      <w:pPr>
        <w:jc w:val="both"/>
        <w:rPr>
          <w:rFonts w:ascii="Times" w:hAnsi="Times"/>
          <w:lang w:val="en-US"/>
        </w:rPr>
      </w:pPr>
      <w:r w:rsidRPr="00E25533">
        <w:rPr>
          <w:rFonts w:ascii="Times" w:hAnsi="Times"/>
          <w:lang w:val="en-US"/>
        </w:rPr>
        <w:t xml:space="preserve">Text </w:t>
      </w:r>
      <w:r w:rsidR="003D21C1" w:rsidRPr="00E25533">
        <w:rPr>
          <w:rFonts w:ascii="Times" w:hAnsi="Times"/>
          <w:lang w:val="en-US"/>
        </w:rPr>
        <w:t>–</w:t>
      </w:r>
      <w:r w:rsidRPr="00E25533">
        <w:rPr>
          <w:rFonts w:ascii="Times" w:hAnsi="Times"/>
          <w:lang w:val="en-US"/>
        </w:rPr>
        <w:t xml:space="preserve"> </w:t>
      </w:r>
      <w:r w:rsidR="003D21C1" w:rsidRPr="00E25533">
        <w:rPr>
          <w:rFonts w:ascii="Times" w:hAnsi="Times"/>
          <w:lang w:val="en-US"/>
        </w:rPr>
        <w:t>The text written among the infographic supports the information that has been displayed and makes it</w:t>
      </w:r>
      <w:r w:rsidR="00AF21BE" w:rsidRPr="00E25533">
        <w:rPr>
          <w:rFonts w:ascii="Times" w:hAnsi="Times"/>
          <w:lang w:val="en-US"/>
        </w:rPr>
        <w:t xml:space="preserve"> more accessible. The information is written grammatically correct</w:t>
      </w:r>
      <w:r w:rsidR="00FB1F27" w:rsidRPr="00E25533">
        <w:rPr>
          <w:rFonts w:ascii="Times" w:hAnsi="Times"/>
          <w:lang w:val="en-US"/>
        </w:rPr>
        <w:t>,</w:t>
      </w:r>
      <w:r w:rsidR="00AF21BE" w:rsidRPr="00E25533">
        <w:rPr>
          <w:rFonts w:ascii="Times" w:hAnsi="Times"/>
          <w:lang w:val="en-US"/>
        </w:rPr>
        <w:t xml:space="preserve"> and everything is used in an appropriate way. The size o</w:t>
      </w:r>
      <w:r w:rsidR="00FB1F27" w:rsidRPr="00E25533">
        <w:rPr>
          <w:rFonts w:ascii="Times" w:hAnsi="Times"/>
          <w:lang w:val="en-US"/>
        </w:rPr>
        <w:t xml:space="preserve">f the text given is sensible and accessible. The different sizes of the headline, the subtitle and the body text of each table </w:t>
      </w:r>
      <w:r w:rsidR="00972641" w:rsidRPr="00E25533">
        <w:rPr>
          <w:rFonts w:ascii="Times" w:hAnsi="Times"/>
          <w:lang w:val="en-US"/>
        </w:rPr>
        <w:t xml:space="preserve">construct a level of importance and directs the reader to </w:t>
      </w:r>
      <w:r w:rsidR="004D6839" w:rsidRPr="00E25533">
        <w:rPr>
          <w:rFonts w:ascii="Times" w:hAnsi="Times"/>
          <w:lang w:val="en-US"/>
        </w:rPr>
        <w:t>individual sets of data while giving the feeling of gradation.</w:t>
      </w:r>
    </w:p>
    <w:p w14:paraId="46A6F5D3" w14:textId="77777777" w:rsidR="003A4CDD" w:rsidRPr="003A4CDD" w:rsidRDefault="003A4CDD" w:rsidP="00E25533">
      <w:pPr>
        <w:pStyle w:val="ListParagraph"/>
        <w:ind w:left="1069"/>
        <w:jc w:val="center"/>
        <w:rPr>
          <w:rFonts w:ascii="Times" w:hAnsi="Times"/>
          <w:sz w:val="24"/>
          <w:szCs w:val="24"/>
          <w:lang w:val="en-US"/>
        </w:rPr>
      </w:pPr>
    </w:p>
    <w:p w14:paraId="5C14387E" w14:textId="0CE256C1" w:rsidR="00E0598A" w:rsidRPr="003A4CDD" w:rsidRDefault="00E0598A" w:rsidP="00E25533">
      <w:pPr>
        <w:pStyle w:val="Heading2"/>
        <w:jc w:val="center"/>
        <w:rPr>
          <w:rFonts w:ascii="Times" w:hAnsi="Times"/>
          <w:color w:val="FFC000"/>
          <w:sz w:val="24"/>
          <w:szCs w:val="24"/>
          <w:lang w:val="en-US"/>
        </w:rPr>
      </w:pPr>
      <w:bookmarkStart w:id="4" w:name="_Toc92488566"/>
      <w:r w:rsidRPr="003A4CDD">
        <w:rPr>
          <w:rFonts w:ascii="Times" w:hAnsi="Times"/>
          <w:color w:val="FFC000"/>
          <w:sz w:val="24"/>
          <w:szCs w:val="24"/>
          <w:lang w:val="en-US"/>
        </w:rPr>
        <w:t>4.</w:t>
      </w:r>
      <w:r w:rsidRPr="00205595">
        <w:rPr>
          <w:rFonts w:ascii="Times" w:hAnsi="Times"/>
          <w:color w:val="FFC000"/>
          <w:sz w:val="32"/>
          <w:szCs w:val="32"/>
          <w:lang w:val="en-US"/>
        </w:rPr>
        <w:t>Graphs</w:t>
      </w:r>
      <w:bookmarkEnd w:id="4"/>
    </w:p>
    <w:p w14:paraId="6F40E1A4" w14:textId="24F1E792" w:rsidR="00FE4CBE" w:rsidRPr="00E25533" w:rsidRDefault="00FE4CBE" w:rsidP="006010E8">
      <w:pPr>
        <w:jc w:val="both"/>
        <w:rPr>
          <w:rFonts w:ascii="Times" w:hAnsi="Times"/>
          <w:lang w:val="en-US"/>
        </w:rPr>
      </w:pPr>
      <w:r w:rsidRPr="00E25533">
        <w:rPr>
          <w:rFonts w:ascii="Times" w:hAnsi="Times"/>
          <w:lang w:val="en-US"/>
        </w:rPr>
        <w:t>Graph</w:t>
      </w:r>
      <w:r w:rsidR="00F74E64" w:rsidRPr="00E25533">
        <w:rPr>
          <w:rFonts w:ascii="Times" w:hAnsi="Times"/>
          <w:lang w:val="en-US"/>
        </w:rPr>
        <w:t>s</w:t>
      </w:r>
      <w:r w:rsidR="005F0D17" w:rsidRPr="00E25533">
        <w:rPr>
          <w:rFonts w:ascii="Times" w:hAnsi="Times"/>
          <w:lang w:val="en-US"/>
        </w:rPr>
        <w:t xml:space="preserve"> - The graphics displayed are used in a very efficient and approachable way. Pie charts are used wisely in figures 1 and 7 </w:t>
      </w:r>
      <w:r w:rsidR="0007116F" w:rsidRPr="00E25533">
        <w:rPr>
          <w:rFonts w:ascii="Times" w:hAnsi="Times"/>
          <w:lang w:val="en-US"/>
        </w:rPr>
        <w:t>and give</w:t>
      </w:r>
      <w:r w:rsidR="00B10B01" w:rsidRPr="00E25533">
        <w:rPr>
          <w:rFonts w:ascii="Times" w:hAnsi="Times"/>
          <w:lang w:val="en-US"/>
        </w:rPr>
        <w:t xml:space="preserve"> easy access to the information. Percentages are preferred to represent data. Simple use of lines on the horizontal and vertical axis is used for creating sections from graphs.</w:t>
      </w:r>
      <w:sdt>
        <w:sdtPr>
          <w:rPr>
            <w:rFonts w:ascii="Times" w:hAnsi="Times"/>
            <w:lang w:val="en-US"/>
          </w:rPr>
          <w:id w:val="1559744291"/>
          <w:citation/>
        </w:sdtPr>
        <w:sdtEndPr/>
        <w:sdtContent>
          <w:r w:rsidR="00433EF8">
            <w:rPr>
              <w:rFonts w:ascii="Times" w:hAnsi="Times"/>
              <w:lang w:val="en-US"/>
            </w:rPr>
            <w:fldChar w:fldCharType="begin"/>
          </w:r>
          <w:r w:rsidR="00433EF8">
            <w:rPr>
              <w:rFonts w:ascii="Times" w:hAnsi="Times"/>
              <w:lang w:val="en-US"/>
            </w:rPr>
            <w:instrText xml:space="preserve"> CITATION Kai21 \l 1033 </w:instrText>
          </w:r>
          <w:r w:rsidR="00433EF8">
            <w:rPr>
              <w:rFonts w:ascii="Times" w:hAnsi="Times"/>
              <w:lang w:val="en-US"/>
            </w:rPr>
            <w:fldChar w:fldCharType="separate"/>
          </w:r>
          <w:r w:rsidR="00433EF8">
            <w:rPr>
              <w:rFonts w:ascii="Times" w:hAnsi="Times"/>
              <w:noProof/>
              <w:lang w:val="en-US"/>
            </w:rPr>
            <w:t xml:space="preserve"> </w:t>
          </w:r>
          <w:r w:rsidR="00433EF8" w:rsidRPr="00433EF8">
            <w:rPr>
              <w:rFonts w:ascii="Times" w:hAnsi="Times"/>
              <w:noProof/>
              <w:lang w:val="en-US"/>
            </w:rPr>
            <w:t>[4]</w:t>
          </w:r>
          <w:r w:rsidR="00433EF8">
            <w:rPr>
              <w:rFonts w:ascii="Times" w:hAnsi="Times"/>
              <w:lang w:val="en-US"/>
            </w:rPr>
            <w:fldChar w:fldCharType="end"/>
          </w:r>
        </w:sdtContent>
      </w:sdt>
    </w:p>
    <w:p w14:paraId="1D648D8C" w14:textId="77777777" w:rsidR="003A4CDD" w:rsidRPr="003A4CDD" w:rsidRDefault="003A4CDD" w:rsidP="00E25533">
      <w:pPr>
        <w:pStyle w:val="ListParagraph"/>
        <w:ind w:left="1069"/>
        <w:jc w:val="center"/>
        <w:rPr>
          <w:rFonts w:ascii="Times" w:hAnsi="Times"/>
          <w:sz w:val="24"/>
          <w:szCs w:val="24"/>
          <w:lang w:val="en-US"/>
        </w:rPr>
      </w:pPr>
    </w:p>
    <w:p w14:paraId="64A04C65" w14:textId="77777777" w:rsidR="003A4CDD" w:rsidRPr="00205595" w:rsidRDefault="003A4CDD" w:rsidP="00E25533">
      <w:pPr>
        <w:pStyle w:val="Heading2"/>
        <w:jc w:val="center"/>
        <w:rPr>
          <w:rFonts w:ascii="Times" w:hAnsi="Times"/>
          <w:color w:val="FFC000"/>
          <w:sz w:val="32"/>
          <w:szCs w:val="32"/>
          <w:lang w:val="en-US"/>
        </w:rPr>
      </w:pPr>
      <w:bookmarkStart w:id="5" w:name="_Toc92488567"/>
      <w:r w:rsidRPr="00205595">
        <w:rPr>
          <w:rFonts w:ascii="Times" w:hAnsi="Times"/>
          <w:color w:val="FFC000"/>
          <w:lang w:val="en-US"/>
        </w:rPr>
        <w:t>5</w:t>
      </w:r>
      <w:r w:rsidRPr="00205595">
        <w:rPr>
          <w:rFonts w:ascii="Times" w:hAnsi="Times"/>
          <w:color w:val="FFC000"/>
          <w:sz w:val="32"/>
          <w:szCs w:val="32"/>
          <w:lang w:val="en-US"/>
        </w:rPr>
        <w:t>.</w:t>
      </w:r>
      <w:r w:rsidR="00686C79" w:rsidRPr="00205595">
        <w:rPr>
          <w:rFonts w:ascii="Times" w:hAnsi="Times"/>
          <w:color w:val="FFC000"/>
          <w:sz w:val="32"/>
          <w:szCs w:val="32"/>
          <w:lang w:val="en-US"/>
        </w:rPr>
        <w:t>Graphics</w:t>
      </w:r>
      <w:bookmarkEnd w:id="5"/>
    </w:p>
    <w:p w14:paraId="41295874" w14:textId="137C341C" w:rsidR="00686C79" w:rsidRDefault="003A4CDD" w:rsidP="006010E8">
      <w:pPr>
        <w:jc w:val="both"/>
        <w:rPr>
          <w:rFonts w:ascii="Times" w:hAnsi="Times"/>
          <w:lang w:val="en-US"/>
        </w:rPr>
      </w:pPr>
      <w:r w:rsidRPr="00E25533">
        <w:rPr>
          <w:rFonts w:ascii="Times" w:hAnsi="Times"/>
          <w:lang w:val="en-US"/>
        </w:rPr>
        <w:t>Graphics</w:t>
      </w:r>
      <w:r w:rsidR="00686C79" w:rsidRPr="00E25533">
        <w:rPr>
          <w:rFonts w:ascii="Times" w:hAnsi="Times"/>
          <w:lang w:val="en-US"/>
        </w:rPr>
        <w:t xml:space="preserve"> – All tables efficiently present the gathered data. The overall design makes it simple to guide yourself through the graphics and the information is accessible and simply written.  The normal procedure was applied in the making of this infographic.</w:t>
      </w:r>
    </w:p>
    <w:p w14:paraId="1EE7BFC2" w14:textId="77777777" w:rsidR="00E25533" w:rsidRPr="00E25533" w:rsidRDefault="00E25533" w:rsidP="00E25533">
      <w:pPr>
        <w:rPr>
          <w:rFonts w:ascii="Times" w:hAnsi="Times"/>
          <w:lang w:val="en-US"/>
        </w:rPr>
      </w:pPr>
    </w:p>
    <w:p w14:paraId="3AFB9EA0" w14:textId="56A7A80C" w:rsidR="003A4CDD" w:rsidRPr="00205595" w:rsidRDefault="003A4CDD" w:rsidP="00E25533">
      <w:pPr>
        <w:pStyle w:val="Heading2"/>
        <w:jc w:val="center"/>
        <w:rPr>
          <w:rFonts w:ascii="Times" w:hAnsi="Times"/>
          <w:color w:val="FFC000"/>
          <w:sz w:val="32"/>
          <w:szCs w:val="32"/>
          <w:lang w:val="en-US"/>
        </w:rPr>
      </w:pPr>
      <w:bookmarkStart w:id="6" w:name="_Toc92488568"/>
      <w:r w:rsidRPr="003A4CDD">
        <w:rPr>
          <w:rFonts w:ascii="Times" w:hAnsi="Times"/>
          <w:color w:val="FFC000"/>
          <w:sz w:val="24"/>
          <w:szCs w:val="24"/>
          <w:lang w:val="en-US"/>
        </w:rPr>
        <w:t xml:space="preserve">6. </w:t>
      </w:r>
      <w:r w:rsidRPr="00205595">
        <w:rPr>
          <w:rFonts w:ascii="Times" w:hAnsi="Times"/>
          <w:color w:val="FFC000"/>
          <w:sz w:val="32"/>
          <w:szCs w:val="32"/>
          <w:lang w:val="en-US"/>
        </w:rPr>
        <w:t>Cognition</w:t>
      </w:r>
      <w:bookmarkEnd w:id="6"/>
    </w:p>
    <w:p w14:paraId="6A3327FD" w14:textId="3962AD55" w:rsidR="00686C79" w:rsidRPr="00E25533" w:rsidRDefault="00B10B01" w:rsidP="00E25533">
      <w:pPr>
        <w:rPr>
          <w:rFonts w:ascii="Times" w:hAnsi="Times"/>
          <w:lang w:val="en-US"/>
        </w:rPr>
      </w:pPr>
      <w:r w:rsidRPr="00E25533">
        <w:rPr>
          <w:rFonts w:ascii="Times" w:hAnsi="Times"/>
          <w:lang w:val="en-US"/>
        </w:rPr>
        <w:t>Cognition – T</w:t>
      </w:r>
      <w:r w:rsidR="00347789" w:rsidRPr="00E25533">
        <w:rPr>
          <w:rFonts w:ascii="Times" w:hAnsi="Times"/>
          <w:lang w:val="en-US"/>
        </w:rPr>
        <w:t>his infographic is not overwhelming and does not put pressure on the reader. It is very understandable and gathering all the information is an effortless action.</w:t>
      </w:r>
    </w:p>
    <w:p w14:paraId="0A8A7175" w14:textId="77777777" w:rsidR="003A4CDD" w:rsidRPr="003A4CDD" w:rsidRDefault="003A4CDD" w:rsidP="00E25533">
      <w:pPr>
        <w:pStyle w:val="ListParagraph"/>
        <w:ind w:left="1069"/>
        <w:jc w:val="center"/>
        <w:rPr>
          <w:rFonts w:ascii="Times" w:hAnsi="Times"/>
          <w:sz w:val="24"/>
          <w:szCs w:val="24"/>
          <w:lang w:val="en-US"/>
        </w:rPr>
      </w:pPr>
    </w:p>
    <w:p w14:paraId="3DC4AEB5" w14:textId="77777777" w:rsidR="003A4CDD" w:rsidRPr="003A4CDD" w:rsidRDefault="003A4CDD" w:rsidP="00E25533">
      <w:pPr>
        <w:pStyle w:val="ListParagraph"/>
        <w:ind w:left="1069"/>
        <w:jc w:val="center"/>
        <w:rPr>
          <w:rFonts w:ascii="Times" w:hAnsi="Times"/>
          <w:sz w:val="24"/>
          <w:szCs w:val="24"/>
          <w:lang w:val="en-US"/>
        </w:rPr>
      </w:pPr>
    </w:p>
    <w:p w14:paraId="6EC95D25" w14:textId="087E953F" w:rsidR="003A4CDD" w:rsidRPr="00205595" w:rsidRDefault="003A4CDD" w:rsidP="00E25533">
      <w:pPr>
        <w:pStyle w:val="Heading2"/>
        <w:jc w:val="center"/>
        <w:rPr>
          <w:rFonts w:ascii="Times" w:hAnsi="Times"/>
          <w:color w:val="FFC000"/>
          <w:sz w:val="32"/>
          <w:szCs w:val="32"/>
          <w:lang w:val="en-US"/>
        </w:rPr>
      </w:pPr>
      <w:bookmarkStart w:id="7" w:name="_Toc92488569"/>
      <w:r w:rsidRPr="003A4CDD">
        <w:rPr>
          <w:rFonts w:ascii="Times" w:hAnsi="Times"/>
          <w:color w:val="FFC000"/>
          <w:sz w:val="24"/>
          <w:szCs w:val="24"/>
          <w:lang w:val="en-US"/>
        </w:rPr>
        <w:t>7.</w:t>
      </w:r>
      <w:r w:rsidRPr="00205595">
        <w:rPr>
          <w:rFonts w:ascii="Times" w:hAnsi="Times"/>
          <w:color w:val="FFC000"/>
          <w:sz w:val="32"/>
          <w:szCs w:val="32"/>
          <w:lang w:val="en-US"/>
        </w:rPr>
        <w:t>Improvements</w:t>
      </w:r>
      <w:bookmarkEnd w:id="7"/>
    </w:p>
    <w:p w14:paraId="5E35B2CD" w14:textId="19A05DD0" w:rsidR="00686C79" w:rsidRPr="00E25533" w:rsidRDefault="00347789" w:rsidP="006010E8">
      <w:pPr>
        <w:jc w:val="both"/>
        <w:rPr>
          <w:rFonts w:ascii="Times" w:hAnsi="Times"/>
          <w:lang w:val="en-US"/>
        </w:rPr>
      </w:pPr>
      <w:r w:rsidRPr="00E25533">
        <w:rPr>
          <w:rFonts w:ascii="Times" w:hAnsi="Times"/>
          <w:lang w:val="en-US"/>
        </w:rPr>
        <w:t xml:space="preserve">Improvements </w:t>
      </w:r>
      <w:r w:rsidR="00BC5862" w:rsidRPr="00E25533">
        <w:rPr>
          <w:rFonts w:ascii="Times" w:hAnsi="Times"/>
          <w:lang w:val="en-US"/>
        </w:rPr>
        <w:t>–</w:t>
      </w:r>
      <w:r w:rsidRPr="00E25533">
        <w:rPr>
          <w:rFonts w:ascii="Times" w:hAnsi="Times"/>
          <w:lang w:val="en-US"/>
        </w:rPr>
        <w:t xml:space="preserve"> </w:t>
      </w:r>
      <w:r w:rsidR="00BC5862" w:rsidRPr="00E25533">
        <w:rPr>
          <w:rFonts w:ascii="Times" w:hAnsi="Times"/>
          <w:lang w:val="en-US"/>
        </w:rPr>
        <w:t>There are not many things in this infographic that needs a change or improvement.</w:t>
      </w:r>
      <w:r w:rsidR="00E655EF" w:rsidRPr="00E25533">
        <w:rPr>
          <w:rFonts w:ascii="Times" w:hAnsi="Times"/>
          <w:lang w:val="en-US"/>
        </w:rPr>
        <w:t xml:space="preserve"> The only thing that I would do is to change the color pallet a bit</w:t>
      </w:r>
      <w:r w:rsidR="002D6256" w:rsidRPr="00E25533">
        <w:rPr>
          <w:rFonts w:ascii="Times" w:hAnsi="Times"/>
          <w:lang w:val="en-US"/>
        </w:rPr>
        <w:t xml:space="preserve">. </w:t>
      </w:r>
      <w:r w:rsidR="00E655EF" w:rsidRPr="00E25533">
        <w:rPr>
          <w:rFonts w:ascii="Times" w:hAnsi="Times"/>
          <w:lang w:val="en-US"/>
        </w:rPr>
        <w:t xml:space="preserve">I would put different colors just to make it a bit brighter and colorful. This addition </w:t>
      </w:r>
      <w:r w:rsidR="002254B3" w:rsidRPr="00E25533">
        <w:rPr>
          <w:rFonts w:ascii="Times" w:hAnsi="Times"/>
          <w:lang w:val="en-US"/>
        </w:rPr>
        <w:t>would break the simple look and create unusual but catchy business look of this infographic.</w:t>
      </w:r>
    </w:p>
    <w:p w14:paraId="768BD533" w14:textId="6D7F04D4" w:rsidR="003C190E" w:rsidRDefault="003C190E" w:rsidP="00E25533">
      <w:pPr>
        <w:pStyle w:val="ListParagraph"/>
        <w:ind w:left="1069"/>
        <w:jc w:val="center"/>
        <w:rPr>
          <w:rFonts w:ascii="Times" w:hAnsi="Times"/>
          <w:sz w:val="24"/>
          <w:szCs w:val="24"/>
          <w:lang w:val="en-US"/>
        </w:rPr>
      </w:pPr>
    </w:p>
    <w:p w14:paraId="3CE92A3C" w14:textId="1297AFBA" w:rsidR="003C190E" w:rsidRDefault="003C190E" w:rsidP="00E25533">
      <w:pPr>
        <w:pStyle w:val="ListParagraph"/>
        <w:ind w:left="1069"/>
        <w:jc w:val="center"/>
        <w:rPr>
          <w:rFonts w:ascii="Times" w:hAnsi="Times"/>
          <w:sz w:val="24"/>
          <w:szCs w:val="24"/>
          <w:lang w:val="en-US"/>
        </w:rPr>
      </w:pPr>
    </w:p>
    <w:p w14:paraId="32F05A96" w14:textId="30A1CD47" w:rsidR="00505792" w:rsidRPr="00205595" w:rsidRDefault="00505792" w:rsidP="00505792">
      <w:pPr>
        <w:pStyle w:val="Heading2"/>
        <w:jc w:val="center"/>
        <w:rPr>
          <w:rFonts w:ascii="Times" w:hAnsi="Times"/>
          <w:color w:val="FFC000"/>
          <w:sz w:val="32"/>
          <w:szCs w:val="32"/>
          <w:lang w:val="en-US"/>
        </w:rPr>
      </w:pPr>
      <w:bookmarkStart w:id="8" w:name="_Toc92488570"/>
      <w:r>
        <w:rPr>
          <w:rFonts w:ascii="Times" w:hAnsi="Times"/>
          <w:color w:val="FFC000"/>
          <w:sz w:val="24"/>
          <w:szCs w:val="24"/>
          <w:lang w:val="en-US"/>
        </w:rPr>
        <w:t>8</w:t>
      </w:r>
      <w:r w:rsidRPr="003A4CDD">
        <w:rPr>
          <w:rFonts w:ascii="Times" w:hAnsi="Times"/>
          <w:color w:val="FFC000"/>
          <w:sz w:val="24"/>
          <w:szCs w:val="24"/>
          <w:lang w:val="en-US"/>
        </w:rPr>
        <w:t>.</w:t>
      </w:r>
      <w:r w:rsidRPr="00505792">
        <w:rPr>
          <w:rFonts w:ascii="Times" w:hAnsi="Times"/>
          <w:color w:val="FFC000"/>
          <w:sz w:val="32"/>
          <w:szCs w:val="32"/>
          <w:lang w:val="en-US"/>
        </w:rPr>
        <w:t>Conclusion</w:t>
      </w:r>
      <w:bookmarkEnd w:id="8"/>
    </w:p>
    <w:p w14:paraId="603D3DA6" w14:textId="2872E34C" w:rsidR="003C190E" w:rsidRDefault="003C190E" w:rsidP="00E25533">
      <w:pPr>
        <w:pStyle w:val="ListParagraph"/>
        <w:ind w:left="1069"/>
        <w:jc w:val="center"/>
        <w:rPr>
          <w:rFonts w:ascii="Times" w:hAnsi="Times"/>
          <w:sz w:val="24"/>
          <w:szCs w:val="24"/>
          <w:lang w:val="en-US"/>
        </w:rPr>
      </w:pPr>
    </w:p>
    <w:p w14:paraId="5A8693DA" w14:textId="24CFBAEA" w:rsidR="003C190E" w:rsidRPr="00505792" w:rsidRDefault="00E81EC4" w:rsidP="00505792">
      <w:pPr>
        <w:jc w:val="both"/>
        <w:rPr>
          <w:rFonts w:ascii="Times" w:hAnsi="Times"/>
          <w:lang w:val="en-US"/>
        </w:rPr>
      </w:pPr>
      <w:r w:rsidRPr="00505792">
        <w:rPr>
          <w:rFonts w:ascii="Times" w:hAnsi="Times"/>
          <w:lang w:val="en-US"/>
        </w:rPr>
        <w:t>Creating an infographic is a time-consuming process that needs extensive data gathering and research. Numerous choices should be made on how to use charts, colors, fonts, and text size, among other things. The intention to present facts in an attractive manner may lead to a misunderstanding of the primary goal and eventual objective. As a result, everything should be carefully chosen with a thorough awareness of the primary audience's wants and expectations in mind.</w:t>
      </w:r>
    </w:p>
    <w:p w14:paraId="077FAFD1" w14:textId="4611F960" w:rsidR="003C190E" w:rsidRPr="003C190E" w:rsidRDefault="003C190E" w:rsidP="00E25533">
      <w:pPr>
        <w:jc w:val="center"/>
      </w:pPr>
    </w:p>
    <w:p w14:paraId="79F8F794" w14:textId="5F3EDB08" w:rsidR="003C190E" w:rsidRDefault="003C190E" w:rsidP="006010E8">
      <w:pPr>
        <w:pStyle w:val="ListParagraph"/>
        <w:ind w:left="1069"/>
        <w:rPr>
          <w:rFonts w:ascii="Times" w:hAnsi="Times"/>
          <w:sz w:val="24"/>
          <w:szCs w:val="24"/>
          <w:lang w:val="en-US"/>
        </w:rPr>
      </w:pPr>
    </w:p>
    <w:bookmarkStart w:id="9" w:name="_Toc92488571" w:displacedByCustomXml="next"/>
    <w:sdt>
      <w:sdtPr>
        <w:rPr>
          <w:rFonts w:ascii="Times New Roman" w:eastAsia="Times New Roman" w:hAnsi="Times New Roman" w:cs="Times New Roman"/>
          <w:smallCaps w:val="0"/>
          <w:spacing w:val="0"/>
          <w:sz w:val="24"/>
          <w:szCs w:val="24"/>
          <w:lang w:val="en-GB" w:eastAsia="en-GB"/>
        </w:rPr>
        <w:id w:val="-1106192255"/>
        <w:docPartObj>
          <w:docPartGallery w:val="Bibliographies"/>
          <w:docPartUnique/>
        </w:docPartObj>
      </w:sdtPr>
      <w:sdtEndPr/>
      <w:sdtContent>
        <w:p w14:paraId="39EC20A5" w14:textId="6084BB0C" w:rsidR="00D14B62" w:rsidRDefault="00D14B62">
          <w:pPr>
            <w:pStyle w:val="Heading1"/>
          </w:pPr>
          <w:r>
            <w:t>References</w:t>
          </w:r>
          <w:bookmarkEnd w:id="9"/>
        </w:p>
        <w:sdt>
          <w:sdtPr>
            <w:id w:val="-573587230"/>
            <w:bibliography/>
          </w:sdtPr>
          <w:sdtEndPr/>
          <w:sdtContent>
            <w:p w14:paraId="05BF01AE" w14:textId="77777777" w:rsidR="00D14B62" w:rsidRDefault="00D14B62">
              <w:pPr>
                <w:rPr>
                  <w:rFonts w:asciiTheme="minorHAnsi" w:eastAsiaTheme="minorEastAsia" w:hAnsiTheme="minorHAnsi" w:cstheme="minorBidi"/>
                  <w:noProof/>
                  <w:sz w:val="20"/>
                  <w:szCs w:val="20"/>
                  <w:lang w:val="bg-B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14B62" w14:paraId="0FDA2EA5" w14:textId="77777777">
                <w:trPr>
                  <w:divId w:val="871191255"/>
                  <w:tblCellSpacing w:w="15" w:type="dxa"/>
                </w:trPr>
                <w:tc>
                  <w:tcPr>
                    <w:tcW w:w="50" w:type="pct"/>
                    <w:hideMark/>
                  </w:tcPr>
                  <w:p w14:paraId="26EA2FBC" w14:textId="1F5472A6" w:rsidR="00D14B62" w:rsidRDefault="00D14B62">
                    <w:pPr>
                      <w:pStyle w:val="Bibliography"/>
                      <w:rPr>
                        <w:noProof/>
                        <w:lang w:val="bg-BG"/>
                      </w:rPr>
                    </w:pPr>
                    <w:r>
                      <w:rPr>
                        <w:noProof/>
                        <w:lang w:val="bg-BG"/>
                      </w:rPr>
                      <w:t xml:space="preserve">[1] </w:t>
                    </w:r>
                  </w:p>
                </w:tc>
                <w:tc>
                  <w:tcPr>
                    <w:tcW w:w="0" w:type="auto"/>
                    <w:hideMark/>
                  </w:tcPr>
                  <w:p w14:paraId="0136013D" w14:textId="77777777" w:rsidR="00D14B62" w:rsidRDefault="00D14B62">
                    <w:pPr>
                      <w:pStyle w:val="Bibliography"/>
                      <w:rPr>
                        <w:noProof/>
                        <w:lang w:val="bg-BG"/>
                      </w:rPr>
                    </w:pPr>
                    <w:r>
                      <w:rPr>
                        <w:noProof/>
                        <w:lang w:val="bg-BG"/>
                      </w:rPr>
                      <w:t>M. Sheikh, „Visme,“ 14 02 2020. [Онлайн]. Available: https://visme.co/blog/what-is-an-infographic/. [Отваряно на 04 01 2022].</w:t>
                    </w:r>
                  </w:p>
                </w:tc>
              </w:tr>
              <w:tr w:rsidR="00D14B62" w14:paraId="1EC8C6C0" w14:textId="77777777">
                <w:trPr>
                  <w:divId w:val="871191255"/>
                  <w:tblCellSpacing w:w="15" w:type="dxa"/>
                </w:trPr>
                <w:tc>
                  <w:tcPr>
                    <w:tcW w:w="50" w:type="pct"/>
                    <w:hideMark/>
                  </w:tcPr>
                  <w:p w14:paraId="403C2D3C" w14:textId="77777777" w:rsidR="00D14B62" w:rsidRDefault="00D14B62">
                    <w:pPr>
                      <w:pStyle w:val="Bibliography"/>
                      <w:rPr>
                        <w:noProof/>
                        <w:lang w:val="bg-BG"/>
                      </w:rPr>
                    </w:pPr>
                    <w:r>
                      <w:rPr>
                        <w:noProof/>
                        <w:lang w:val="bg-BG"/>
                      </w:rPr>
                      <w:t xml:space="preserve">[2] </w:t>
                    </w:r>
                  </w:p>
                </w:tc>
                <w:tc>
                  <w:tcPr>
                    <w:tcW w:w="0" w:type="auto"/>
                    <w:hideMark/>
                  </w:tcPr>
                  <w:p w14:paraId="5FA02C1A" w14:textId="77777777" w:rsidR="00D14B62" w:rsidRDefault="00D14B62">
                    <w:pPr>
                      <w:pStyle w:val="Bibliography"/>
                      <w:rPr>
                        <w:noProof/>
                        <w:lang w:val="bg-BG"/>
                      </w:rPr>
                    </w:pPr>
                    <w:r>
                      <w:rPr>
                        <w:noProof/>
                        <w:lang w:val="bg-BG"/>
                      </w:rPr>
                      <w:t>M. Communications, „Mutant,“ 21 06 2016. [Онлайн]. Available: https://mutant.com.sg/less-text-more-visuals-infographics-important/. [Отваряно на 04 01 2022].</w:t>
                    </w:r>
                  </w:p>
                </w:tc>
              </w:tr>
              <w:tr w:rsidR="00D14B62" w14:paraId="0430DB0E" w14:textId="77777777">
                <w:trPr>
                  <w:divId w:val="871191255"/>
                  <w:tblCellSpacing w:w="15" w:type="dxa"/>
                </w:trPr>
                <w:tc>
                  <w:tcPr>
                    <w:tcW w:w="50" w:type="pct"/>
                    <w:hideMark/>
                  </w:tcPr>
                  <w:p w14:paraId="177D7D68" w14:textId="77777777" w:rsidR="00D14B62" w:rsidRDefault="00D14B62">
                    <w:pPr>
                      <w:pStyle w:val="Bibliography"/>
                      <w:rPr>
                        <w:noProof/>
                        <w:lang w:val="bg-BG"/>
                      </w:rPr>
                    </w:pPr>
                    <w:r>
                      <w:rPr>
                        <w:noProof/>
                        <w:lang w:val="bg-BG"/>
                      </w:rPr>
                      <w:t xml:space="preserve">[3] </w:t>
                    </w:r>
                  </w:p>
                </w:tc>
                <w:tc>
                  <w:tcPr>
                    <w:tcW w:w="0" w:type="auto"/>
                    <w:hideMark/>
                  </w:tcPr>
                  <w:p w14:paraId="4440C776" w14:textId="77777777" w:rsidR="00D14B62" w:rsidRDefault="00D14B62">
                    <w:pPr>
                      <w:pStyle w:val="Bibliography"/>
                      <w:rPr>
                        <w:noProof/>
                        <w:lang w:val="bg-BG"/>
                      </w:rPr>
                    </w:pPr>
                    <w:r>
                      <w:rPr>
                        <w:noProof/>
                        <w:lang w:val="bg-BG"/>
                      </w:rPr>
                      <w:t>H. Hudson, „Visme,“ 01 12 2021. [Онлайн]. Available: https://visme.co/blog/infographic-color-schemes/. [Отваряно на 04 01 2022].</w:t>
                    </w:r>
                  </w:p>
                </w:tc>
              </w:tr>
              <w:tr w:rsidR="00D14B62" w14:paraId="4DEC7A02" w14:textId="77777777">
                <w:trPr>
                  <w:divId w:val="871191255"/>
                  <w:tblCellSpacing w:w="15" w:type="dxa"/>
                </w:trPr>
                <w:tc>
                  <w:tcPr>
                    <w:tcW w:w="50" w:type="pct"/>
                    <w:hideMark/>
                  </w:tcPr>
                  <w:p w14:paraId="61504BC0" w14:textId="77777777" w:rsidR="00D14B62" w:rsidRDefault="00D14B62">
                    <w:pPr>
                      <w:pStyle w:val="Bibliography"/>
                      <w:rPr>
                        <w:noProof/>
                        <w:lang w:val="bg-BG"/>
                      </w:rPr>
                    </w:pPr>
                    <w:r>
                      <w:rPr>
                        <w:noProof/>
                        <w:lang w:val="bg-BG"/>
                      </w:rPr>
                      <w:t xml:space="preserve">[4] </w:t>
                    </w:r>
                  </w:p>
                </w:tc>
                <w:tc>
                  <w:tcPr>
                    <w:tcW w:w="0" w:type="auto"/>
                    <w:hideMark/>
                  </w:tcPr>
                  <w:p w14:paraId="6076F045" w14:textId="77777777" w:rsidR="00D14B62" w:rsidRDefault="00D14B62">
                    <w:pPr>
                      <w:pStyle w:val="Bibliography"/>
                      <w:rPr>
                        <w:noProof/>
                        <w:lang w:val="bg-BG"/>
                      </w:rPr>
                    </w:pPr>
                    <w:r>
                      <w:rPr>
                        <w:noProof/>
                        <w:lang w:val="bg-BG"/>
                      </w:rPr>
                      <w:t>K. Tomboc, „Piktochart,“ 26 08 2021. [Онлайн]. Available: https://piktochart.com/blog/types-of-graphs/. [Отваряно на 04 01 2022].</w:t>
                    </w:r>
                  </w:p>
                </w:tc>
              </w:tr>
              <w:tr w:rsidR="00D14B62" w14:paraId="17955410" w14:textId="77777777">
                <w:trPr>
                  <w:divId w:val="871191255"/>
                  <w:tblCellSpacing w:w="15" w:type="dxa"/>
                </w:trPr>
                <w:tc>
                  <w:tcPr>
                    <w:tcW w:w="50" w:type="pct"/>
                    <w:hideMark/>
                  </w:tcPr>
                  <w:p w14:paraId="04116AA2" w14:textId="77777777" w:rsidR="00D14B62" w:rsidRDefault="00D14B62">
                    <w:pPr>
                      <w:pStyle w:val="Bibliography"/>
                      <w:rPr>
                        <w:noProof/>
                        <w:lang w:val="bg-BG"/>
                      </w:rPr>
                    </w:pPr>
                    <w:r>
                      <w:rPr>
                        <w:noProof/>
                        <w:lang w:val="bg-BG"/>
                      </w:rPr>
                      <w:t xml:space="preserve">[5] </w:t>
                    </w:r>
                  </w:p>
                </w:tc>
                <w:tc>
                  <w:tcPr>
                    <w:tcW w:w="0" w:type="auto"/>
                    <w:hideMark/>
                  </w:tcPr>
                  <w:p w14:paraId="2B347C67" w14:textId="77777777" w:rsidR="00D14B62" w:rsidRDefault="00D14B62">
                    <w:pPr>
                      <w:pStyle w:val="Bibliography"/>
                      <w:rPr>
                        <w:noProof/>
                        <w:lang w:val="bg-BG"/>
                      </w:rPr>
                    </w:pPr>
                    <w:r>
                      <w:rPr>
                        <w:noProof/>
                        <w:lang w:val="bg-BG"/>
                      </w:rPr>
                      <w:t>H. Hudson, „Visme,“ 01 12 2021. [Онлайн]. Available: https://visme.co/blog/infographic-color-schemes/.</w:t>
                    </w:r>
                  </w:p>
                </w:tc>
              </w:tr>
            </w:tbl>
            <w:p w14:paraId="56C698B7" w14:textId="77777777" w:rsidR="00D14B62" w:rsidRDefault="00D14B62">
              <w:pPr>
                <w:divId w:val="871191255"/>
                <w:rPr>
                  <w:noProof/>
                </w:rPr>
              </w:pPr>
            </w:p>
            <w:p w14:paraId="32AD3D39" w14:textId="00ABF939" w:rsidR="00D14B62" w:rsidRDefault="00D14B62">
              <w:r>
                <w:rPr>
                  <w:b/>
                  <w:bCs/>
                  <w:noProof/>
                </w:rPr>
                <w:fldChar w:fldCharType="end"/>
              </w:r>
            </w:p>
          </w:sdtContent>
        </w:sdt>
      </w:sdtContent>
    </w:sdt>
    <w:p w14:paraId="09659BE6" w14:textId="1A1A7FCD" w:rsidR="003C190E" w:rsidRDefault="003C190E" w:rsidP="00E25533">
      <w:pPr>
        <w:pStyle w:val="ListParagraph"/>
        <w:ind w:left="1069"/>
        <w:jc w:val="center"/>
        <w:rPr>
          <w:rFonts w:ascii="Times" w:hAnsi="Times"/>
          <w:sz w:val="24"/>
          <w:szCs w:val="24"/>
          <w:lang w:val="en-US"/>
        </w:rPr>
      </w:pPr>
    </w:p>
    <w:p w14:paraId="05A5ACA0" w14:textId="3FDC1EBD" w:rsidR="003C190E" w:rsidRDefault="003C190E" w:rsidP="00E25533">
      <w:pPr>
        <w:pStyle w:val="ListParagraph"/>
        <w:ind w:left="1069"/>
        <w:jc w:val="center"/>
        <w:rPr>
          <w:rFonts w:ascii="Times" w:hAnsi="Times"/>
          <w:sz w:val="24"/>
          <w:szCs w:val="24"/>
          <w:lang w:val="en-US"/>
        </w:rPr>
      </w:pPr>
    </w:p>
    <w:p w14:paraId="33FAA8CF" w14:textId="28D936A2" w:rsidR="00C52789" w:rsidRPr="006010E8" w:rsidRDefault="00C52789" w:rsidP="006010E8"/>
    <w:sectPr w:rsidR="00C52789" w:rsidRPr="006010E8" w:rsidSect="00E25533">
      <w:headerReference w:type="default" r:id="rId10"/>
      <w:footerReference w:type="even" r:id="rId11"/>
      <w:foot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6E960" w14:textId="77777777" w:rsidR="008F2148" w:rsidRDefault="008F2148" w:rsidP="00E25533">
      <w:r>
        <w:separator/>
      </w:r>
    </w:p>
  </w:endnote>
  <w:endnote w:type="continuationSeparator" w:id="0">
    <w:p w14:paraId="482D5861" w14:textId="77777777" w:rsidR="008F2148" w:rsidRDefault="008F2148" w:rsidP="00E25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3016171"/>
      <w:docPartObj>
        <w:docPartGallery w:val="Page Numbers (Bottom of Page)"/>
        <w:docPartUnique/>
      </w:docPartObj>
    </w:sdtPr>
    <w:sdtEndPr>
      <w:rPr>
        <w:rStyle w:val="PageNumber"/>
      </w:rPr>
    </w:sdtEndPr>
    <w:sdtContent>
      <w:p w14:paraId="5D17BD02" w14:textId="0599C9C1" w:rsidR="00205595" w:rsidRDefault="00205595" w:rsidP="002506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8A48CE" w14:textId="77777777" w:rsidR="00205595" w:rsidRDefault="00205595" w:rsidP="002055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4071042"/>
      <w:docPartObj>
        <w:docPartGallery w:val="Page Numbers (Bottom of Page)"/>
        <w:docPartUnique/>
      </w:docPartObj>
    </w:sdtPr>
    <w:sdtEndPr>
      <w:rPr>
        <w:rStyle w:val="PageNumber"/>
      </w:rPr>
    </w:sdtEndPr>
    <w:sdtContent>
      <w:p w14:paraId="082E0398" w14:textId="4E3D0622" w:rsidR="00205595" w:rsidRDefault="00205595" w:rsidP="002506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CD55C7" w14:textId="1E314ACE" w:rsidR="00E25533" w:rsidRPr="00E25533" w:rsidRDefault="00E25533" w:rsidP="00205595">
    <w:pPr>
      <w:pStyle w:val="Footer"/>
      <w:ind w:right="360"/>
      <w:rPr>
        <w:lang w:val="en-GB"/>
      </w:rPr>
    </w:pPr>
    <w:r>
      <w:rPr>
        <w:lang w:val="en-GB"/>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21273" w14:textId="77777777" w:rsidR="008F2148" w:rsidRDefault="008F2148" w:rsidP="00E25533">
      <w:r>
        <w:separator/>
      </w:r>
    </w:p>
  </w:footnote>
  <w:footnote w:type="continuationSeparator" w:id="0">
    <w:p w14:paraId="0C63EF40" w14:textId="77777777" w:rsidR="008F2148" w:rsidRDefault="008F2148" w:rsidP="00E255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D9305" w14:textId="2855A9BC" w:rsidR="00E25533" w:rsidRPr="00E25533" w:rsidRDefault="00E25533">
    <w:pPr>
      <w:pStyle w:val="Header"/>
      <w:rPr>
        <w:lang w:val="en-GB"/>
      </w:rPr>
    </w:pPr>
    <w:r>
      <w:rPr>
        <w:lang w:val="en-GB"/>
      </w:rPr>
      <w:t>Daniel Filipov Isuski                                                                                                                            Student ID:2024461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D7B6F" w14:textId="2C490C7C" w:rsidR="00E25533" w:rsidRDefault="00E25533">
    <w:pPr>
      <w:pStyle w:val="Header"/>
    </w:pPr>
  </w:p>
  <w:p w14:paraId="682AD007" w14:textId="77777777" w:rsidR="00E25533" w:rsidRDefault="00E255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F22ED50"/>
    <w:lvl w:ilvl="0">
      <w:start w:val="1"/>
      <w:numFmt w:val="decimal"/>
      <w:lvlText w:val="%1."/>
      <w:lvlJc w:val="left"/>
      <w:pPr>
        <w:tabs>
          <w:tab w:val="num" w:pos="1800"/>
        </w:tabs>
        <w:ind w:left="1800" w:hanging="360"/>
      </w:pPr>
    </w:lvl>
  </w:abstractNum>
  <w:abstractNum w:abstractNumId="1" w15:restartNumberingAfterBreak="0">
    <w:nsid w:val="2F451CD9"/>
    <w:multiLevelType w:val="hybridMultilevel"/>
    <w:tmpl w:val="46E8B634"/>
    <w:lvl w:ilvl="0" w:tplc="0409000F">
      <w:start w:val="1"/>
      <w:numFmt w:val="decimal"/>
      <w:lvlText w:val="%1."/>
      <w:lvlJc w:val="left"/>
      <w:pPr>
        <w:ind w:left="1069" w:hanging="360"/>
      </w:pPr>
      <w:rPr>
        <w:rFonts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C8C"/>
    <w:rsid w:val="0007116F"/>
    <w:rsid w:val="00094C99"/>
    <w:rsid w:val="00141C2C"/>
    <w:rsid w:val="001E2B8A"/>
    <w:rsid w:val="00205595"/>
    <w:rsid w:val="002254B3"/>
    <w:rsid w:val="002417B1"/>
    <w:rsid w:val="002A3B8B"/>
    <w:rsid w:val="002D3836"/>
    <w:rsid w:val="002D6256"/>
    <w:rsid w:val="00347789"/>
    <w:rsid w:val="00364329"/>
    <w:rsid w:val="003A4CDD"/>
    <w:rsid w:val="003C00D7"/>
    <w:rsid w:val="003C190E"/>
    <w:rsid w:val="003C6875"/>
    <w:rsid w:val="003D21C1"/>
    <w:rsid w:val="003E1950"/>
    <w:rsid w:val="003F6BF4"/>
    <w:rsid w:val="004051C0"/>
    <w:rsid w:val="00433EF8"/>
    <w:rsid w:val="004D6839"/>
    <w:rsid w:val="00505792"/>
    <w:rsid w:val="005C75B9"/>
    <w:rsid w:val="005F0D17"/>
    <w:rsid w:val="006010E8"/>
    <w:rsid w:val="00635C8C"/>
    <w:rsid w:val="00685E2E"/>
    <w:rsid w:val="00686C79"/>
    <w:rsid w:val="00731FDB"/>
    <w:rsid w:val="00785D9C"/>
    <w:rsid w:val="007A2E91"/>
    <w:rsid w:val="00804BA5"/>
    <w:rsid w:val="008F2148"/>
    <w:rsid w:val="009221F0"/>
    <w:rsid w:val="00930326"/>
    <w:rsid w:val="00972641"/>
    <w:rsid w:val="00A24D81"/>
    <w:rsid w:val="00A46935"/>
    <w:rsid w:val="00AF21BE"/>
    <w:rsid w:val="00B10B01"/>
    <w:rsid w:val="00BB6EA1"/>
    <w:rsid w:val="00BC5862"/>
    <w:rsid w:val="00C47191"/>
    <w:rsid w:val="00C52789"/>
    <w:rsid w:val="00CF0860"/>
    <w:rsid w:val="00D14B62"/>
    <w:rsid w:val="00D74916"/>
    <w:rsid w:val="00D842FA"/>
    <w:rsid w:val="00D97064"/>
    <w:rsid w:val="00E0598A"/>
    <w:rsid w:val="00E25533"/>
    <w:rsid w:val="00E35848"/>
    <w:rsid w:val="00E472B1"/>
    <w:rsid w:val="00E655EF"/>
    <w:rsid w:val="00E81EC4"/>
    <w:rsid w:val="00EA2C8D"/>
    <w:rsid w:val="00EA7A7B"/>
    <w:rsid w:val="00F25AC2"/>
    <w:rsid w:val="00F74E64"/>
    <w:rsid w:val="00FB1F27"/>
    <w:rsid w:val="00FC6FBB"/>
    <w:rsid w:val="00FE4CB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BF265"/>
  <w15:chartTrackingRefBased/>
  <w15:docId w15:val="{9CBFA862-3DDE-4375-9CF3-40C744996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bg-BG"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0E8"/>
    <w:pPr>
      <w:spacing w:after="0" w:line="240" w:lineRule="auto"/>
      <w:jc w:val="left"/>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3A4CDD"/>
    <w:pPr>
      <w:spacing w:before="300" w:after="40" w:line="276" w:lineRule="auto"/>
      <w:outlineLvl w:val="0"/>
    </w:pPr>
    <w:rPr>
      <w:rFonts w:asciiTheme="minorHAnsi" w:eastAsiaTheme="minorEastAsia" w:hAnsiTheme="minorHAnsi" w:cstheme="minorBidi"/>
      <w:smallCaps/>
      <w:spacing w:val="5"/>
      <w:sz w:val="32"/>
      <w:szCs w:val="32"/>
      <w:lang w:val="bg-BG" w:eastAsia="en-US"/>
    </w:rPr>
  </w:style>
  <w:style w:type="paragraph" w:styleId="Heading2">
    <w:name w:val="heading 2"/>
    <w:basedOn w:val="Normal"/>
    <w:next w:val="Normal"/>
    <w:link w:val="Heading2Char"/>
    <w:uiPriority w:val="9"/>
    <w:unhideWhenUsed/>
    <w:qFormat/>
    <w:rsid w:val="003A4CDD"/>
    <w:pPr>
      <w:spacing w:before="240" w:after="80" w:line="276" w:lineRule="auto"/>
      <w:outlineLvl w:val="1"/>
    </w:pPr>
    <w:rPr>
      <w:rFonts w:asciiTheme="minorHAnsi" w:eastAsiaTheme="minorEastAsia" w:hAnsiTheme="minorHAnsi" w:cstheme="minorBidi"/>
      <w:smallCaps/>
      <w:spacing w:val="5"/>
      <w:sz w:val="28"/>
      <w:szCs w:val="28"/>
      <w:lang w:val="bg-BG" w:eastAsia="en-US"/>
    </w:rPr>
  </w:style>
  <w:style w:type="paragraph" w:styleId="Heading3">
    <w:name w:val="heading 3"/>
    <w:basedOn w:val="Normal"/>
    <w:next w:val="Normal"/>
    <w:link w:val="Heading3Char"/>
    <w:uiPriority w:val="9"/>
    <w:semiHidden/>
    <w:unhideWhenUsed/>
    <w:qFormat/>
    <w:rsid w:val="003A4CDD"/>
    <w:pPr>
      <w:spacing w:line="276" w:lineRule="auto"/>
      <w:outlineLvl w:val="2"/>
    </w:pPr>
    <w:rPr>
      <w:rFonts w:asciiTheme="minorHAnsi" w:eastAsiaTheme="minorEastAsia" w:hAnsiTheme="minorHAnsi" w:cstheme="minorBidi"/>
      <w:smallCaps/>
      <w:spacing w:val="5"/>
      <w:lang w:val="bg-BG" w:eastAsia="en-US"/>
    </w:rPr>
  </w:style>
  <w:style w:type="paragraph" w:styleId="Heading4">
    <w:name w:val="heading 4"/>
    <w:basedOn w:val="Normal"/>
    <w:next w:val="Normal"/>
    <w:link w:val="Heading4Char"/>
    <w:uiPriority w:val="9"/>
    <w:semiHidden/>
    <w:unhideWhenUsed/>
    <w:qFormat/>
    <w:rsid w:val="003A4CDD"/>
    <w:pPr>
      <w:spacing w:before="240" w:line="276" w:lineRule="auto"/>
      <w:outlineLvl w:val="3"/>
    </w:pPr>
    <w:rPr>
      <w:rFonts w:asciiTheme="minorHAnsi" w:eastAsiaTheme="minorEastAsia" w:hAnsiTheme="minorHAnsi" w:cstheme="minorBidi"/>
      <w:smallCaps/>
      <w:spacing w:val="10"/>
      <w:sz w:val="22"/>
      <w:szCs w:val="22"/>
      <w:lang w:val="bg-BG" w:eastAsia="en-US"/>
    </w:rPr>
  </w:style>
  <w:style w:type="paragraph" w:styleId="Heading5">
    <w:name w:val="heading 5"/>
    <w:basedOn w:val="Normal"/>
    <w:next w:val="Normal"/>
    <w:link w:val="Heading5Char"/>
    <w:uiPriority w:val="9"/>
    <w:semiHidden/>
    <w:unhideWhenUsed/>
    <w:qFormat/>
    <w:rsid w:val="003A4CDD"/>
    <w:pPr>
      <w:spacing w:before="200" w:line="276" w:lineRule="auto"/>
      <w:outlineLvl w:val="4"/>
    </w:pPr>
    <w:rPr>
      <w:rFonts w:asciiTheme="minorHAnsi" w:eastAsiaTheme="minorEastAsia" w:hAnsiTheme="minorHAnsi" w:cstheme="minorBidi"/>
      <w:smallCaps/>
      <w:color w:val="C45911" w:themeColor="accent2" w:themeShade="BF"/>
      <w:spacing w:val="10"/>
      <w:sz w:val="22"/>
      <w:szCs w:val="26"/>
      <w:lang w:val="bg-BG" w:eastAsia="en-US"/>
    </w:rPr>
  </w:style>
  <w:style w:type="paragraph" w:styleId="Heading6">
    <w:name w:val="heading 6"/>
    <w:basedOn w:val="Normal"/>
    <w:next w:val="Normal"/>
    <w:link w:val="Heading6Char"/>
    <w:uiPriority w:val="9"/>
    <w:semiHidden/>
    <w:unhideWhenUsed/>
    <w:qFormat/>
    <w:rsid w:val="003A4CDD"/>
    <w:pPr>
      <w:spacing w:line="276" w:lineRule="auto"/>
      <w:outlineLvl w:val="5"/>
    </w:pPr>
    <w:rPr>
      <w:rFonts w:asciiTheme="minorHAnsi" w:eastAsiaTheme="minorEastAsia" w:hAnsiTheme="minorHAnsi" w:cstheme="minorBidi"/>
      <w:smallCaps/>
      <w:color w:val="ED7D31" w:themeColor="accent2"/>
      <w:spacing w:val="5"/>
      <w:sz w:val="22"/>
      <w:szCs w:val="20"/>
      <w:lang w:val="bg-BG" w:eastAsia="en-US"/>
    </w:rPr>
  </w:style>
  <w:style w:type="paragraph" w:styleId="Heading7">
    <w:name w:val="heading 7"/>
    <w:basedOn w:val="Normal"/>
    <w:next w:val="Normal"/>
    <w:link w:val="Heading7Char"/>
    <w:uiPriority w:val="9"/>
    <w:semiHidden/>
    <w:unhideWhenUsed/>
    <w:qFormat/>
    <w:rsid w:val="003A4CDD"/>
    <w:pPr>
      <w:spacing w:line="276" w:lineRule="auto"/>
      <w:outlineLvl w:val="6"/>
    </w:pPr>
    <w:rPr>
      <w:rFonts w:asciiTheme="minorHAnsi" w:eastAsiaTheme="minorEastAsia" w:hAnsiTheme="minorHAnsi" w:cstheme="minorBidi"/>
      <w:b/>
      <w:smallCaps/>
      <w:color w:val="ED7D31" w:themeColor="accent2"/>
      <w:spacing w:val="10"/>
      <w:sz w:val="20"/>
      <w:szCs w:val="20"/>
      <w:lang w:val="bg-BG" w:eastAsia="en-US"/>
    </w:rPr>
  </w:style>
  <w:style w:type="paragraph" w:styleId="Heading8">
    <w:name w:val="heading 8"/>
    <w:basedOn w:val="Normal"/>
    <w:next w:val="Normal"/>
    <w:link w:val="Heading8Char"/>
    <w:uiPriority w:val="9"/>
    <w:semiHidden/>
    <w:unhideWhenUsed/>
    <w:qFormat/>
    <w:rsid w:val="003A4CDD"/>
    <w:pPr>
      <w:spacing w:line="276" w:lineRule="auto"/>
      <w:outlineLvl w:val="7"/>
    </w:pPr>
    <w:rPr>
      <w:rFonts w:asciiTheme="minorHAnsi" w:eastAsiaTheme="minorEastAsia" w:hAnsiTheme="minorHAnsi" w:cstheme="minorBidi"/>
      <w:b/>
      <w:i/>
      <w:smallCaps/>
      <w:color w:val="C45911" w:themeColor="accent2" w:themeShade="BF"/>
      <w:sz w:val="20"/>
      <w:szCs w:val="20"/>
      <w:lang w:val="bg-BG" w:eastAsia="en-US"/>
    </w:rPr>
  </w:style>
  <w:style w:type="paragraph" w:styleId="Heading9">
    <w:name w:val="heading 9"/>
    <w:basedOn w:val="Normal"/>
    <w:next w:val="Normal"/>
    <w:link w:val="Heading9Char"/>
    <w:uiPriority w:val="9"/>
    <w:semiHidden/>
    <w:unhideWhenUsed/>
    <w:qFormat/>
    <w:rsid w:val="003A4CDD"/>
    <w:pPr>
      <w:spacing w:line="276" w:lineRule="auto"/>
      <w:outlineLvl w:val="8"/>
    </w:pPr>
    <w:rPr>
      <w:rFonts w:asciiTheme="minorHAnsi" w:eastAsiaTheme="minorEastAsia" w:hAnsiTheme="minorHAnsi" w:cstheme="minorBidi"/>
      <w:b/>
      <w:i/>
      <w:smallCaps/>
      <w:color w:val="823B0B" w:themeColor="accent2" w:themeShade="7F"/>
      <w:sz w:val="20"/>
      <w:szCs w:val="20"/>
      <w:lang w:val="bg-B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CDD"/>
    <w:pPr>
      <w:spacing w:after="200" w:line="276" w:lineRule="auto"/>
      <w:ind w:left="720"/>
      <w:contextualSpacing/>
      <w:jc w:val="both"/>
    </w:pPr>
    <w:rPr>
      <w:rFonts w:asciiTheme="minorHAnsi" w:eastAsiaTheme="minorEastAsia" w:hAnsiTheme="minorHAnsi" w:cstheme="minorBidi"/>
      <w:sz w:val="20"/>
      <w:szCs w:val="20"/>
      <w:lang w:val="bg-BG" w:eastAsia="en-US"/>
    </w:rPr>
  </w:style>
  <w:style w:type="character" w:customStyle="1" w:styleId="Heading1Char">
    <w:name w:val="Heading 1 Char"/>
    <w:basedOn w:val="DefaultParagraphFont"/>
    <w:link w:val="Heading1"/>
    <w:uiPriority w:val="9"/>
    <w:rsid w:val="003A4CDD"/>
    <w:rPr>
      <w:smallCaps/>
      <w:spacing w:val="5"/>
      <w:sz w:val="32"/>
      <w:szCs w:val="32"/>
    </w:rPr>
  </w:style>
  <w:style w:type="character" w:customStyle="1" w:styleId="Heading2Char">
    <w:name w:val="Heading 2 Char"/>
    <w:basedOn w:val="DefaultParagraphFont"/>
    <w:link w:val="Heading2"/>
    <w:uiPriority w:val="9"/>
    <w:rsid w:val="003A4CDD"/>
    <w:rPr>
      <w:smallCaps/>
      <w:spacing w:val="5"/>
      <w:sz w:val="28"/>
      <w:szCs w:val="28"/>
    </w:rPr>
  </w:style>
  <w:style w:type="character" w:customStyle="1" w:styleId="Heading3Char">
    <w:name w:val="Heading 3 Char"/>
    <w:basedOn w:val="DefaultParagraphFont"/>
    <w:link w:val="Heading3"/>
    <w:uiPriority w:val="9"/>
    <w:semiHidden/>
    <w:rsid w:val="003A4CDD"/>
    <w:rPr>
      <w:smallCaps/>
      <w:spacing w:val="5"/>
      <w:sz w:val="24"/>
      <w:szCs w:val="24"/>
    </w:rPr>
  </w:style>
  <w:style w:type="character" w:customStyle="1" w:styleId="Heading4Char">
    <w:name w:val="Heading 4 Char"/>
    <w:basedOn w:val="DefaultParagraphFont"/>
    <w:link w:val="Heading4"/>
    <w:uiPriority w:val="9"/>
    <w:semiHidden/>
    <w:rsid w:val="003A4CDD"/>
    <w:rPr>
      <w:smallCaps/>
      <w:spacing w:val="10"/>
      <w:sz w:val="22"/>
      <w:szCs w:val="22"/>
    </w:rPr>
  </w:style>
  <w:style w:type="character" w:customStyle="1" w:styleId="Heading5Char">
    <w:name w:val="Heading 5 Char"/>
    <w:basedOn w:val="DefaultParagraphFont"/>
    <w:link w:val="Heading5"/>
    <w:uiPriority w:val="9"/>
    <w:semiHidden/>
    <w:rsid w:val="003A4CDD"/>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3A4CDD"/>
    <w:rPr>
      <w:smallCaps/>
      <w:color w:val="ED7D31" w:themeColor="accent2"/>
      <w:spacing w:val="5"/>
      <w:sz w:val="22"/>
    </w:rPr>
  </w:style>
  <w:style w:type="character" w:customStyle="1" w:styleId="Heading7Char">
    <w:name w:val="Heading 7 Char"/>
    <w:basedOn w:val="DefaultParagraphFont"/>
    <w:link w:val="Heading7"/>
    <w:uiPriority w:val="9"/>
    <w:semiHidden/>
    <w:rsid w:val="003A4CDD"/>
    <w:rPr>
      <w:b/>
      <w:smallCaps/>
      <w:color w:val="ED7D31" w:themeColor="accent2"/>
      <w:spacing w:val="10"/>
    </w:rPr>
  </w:style>
  <w:style w:type="character" w:customStyle="1" w:styleId="Heading8Char">
    <w:name w:val="Heading 8 Char"/>
    <w:basedOn w:val="DefaultParagraphFont"/>
    <w:link w:val="Heading8"/>
    <w:uiPriority w:val="9"/>
    <w:semiHidden/>
    <w:rsid w:val="003A4CDD"/>
    <w:rPr>
      <w:b/>
      <w:i/>
      <w:smallCaps/>
      <w:color w:val="C45911" w:themeColor="accent2" w:themeShade="BF"/>
    </w:rPr>
  </w:style>
  <w:style w:type="character" w:customStyle="1" w:styleId="Heading9Char">
    <w:name w:val="Heading 9 Char"/>
    <w:basedOn w:val="DefaultParagraphFont"/>
    <w:link w:val="Heading9"/>
    <w:uiPriority w:val="9"/>
    <w:semiHidden/>
    <w:rsid w:val="003A4CDD"/>
    <w:rPr>
      <w:b/>
      <w:i/>
      <w:smallCaps/>
      <w:color w:val="823B0B" w:themeColor="accent2" w:themeShade="7F"/>
    </w:rPr>
  </w:style>
  <w:style w:type="paragraph" w:styleId="Caption">
    <w:name w:val="caption"/>
    <w:basedOn w:val="Normal"/>
    <w:next w:val="Normal"/>
    <w:uiPriority w:val="35"/>
    <w:semiHidden/>
    <w:unhideWhenUsed/>
    <w:qFormat/>
    <w:rsid w:val="003A4CDD"/>
    <w:pPr>
      <w:spacing w:after="200" w:line="276" w:lineRule="auto"/>
      <w:jc w:val="both"/>
    </w:pPr>
    <w:rPr>
      <w:rFonts w:asciiTheme="minorHAnsi" w:eastAsiaTheme="minorEastAsia" w:hAnsiTheme="minorHAnsi" w:cstheme="minorBidi"/>
      <w:b/>
      <w:bCs/>
      <w:caps/>
      <w:sz w:val="16"/>
      <w:szCs w:val="18"/>
      <w:lang w:val="bg-BG" w:eastAsia="en-US"/>
    </w:rPr>
  </w:style>
  <w:style w:type="paragraph" w:styleId="Title">
    <w:name w:val="Title"/>
    <w:basedOn w:val="Normal"/>
    <w:next w:val="Normal"/>
    <w:link w:val="TitleChar"/>
    <w:uiPriority w:val="10"/>
    <w:qFormat/>
    <w:rsid w:val="003A4CDD"/>
    <w:pPr>
      <w:pBdr>
        <w:top w:val="single" w:sz="12" w:space="1" w:color="ED7D31" w:themeColor="accent2"/>
      </w:pBdr>
      <w:spacing w:after="200"/>
      <w:jc w:val="right"/>
    </w:pPr>
    <w:rPr>
      <w:rFonts w:asciiTheme="minorHAnsi" w:eastAsiaTheme="minorEastAsia" w:hAnsiTheme="minorHAnsi" w:cstheme="minorBidi"/>
      <w:smallCaps/>
      <w:sz w:val="48"/>
      <w:szCs w:val="48"/>
      <w:lang w:val="bg-BG" w:eastAsia="en-US"/>
    </w:rPr>
  </w:style>
  <w:style w:type="character" w:customStyle="1" w:styleId="TitleChar">
    <w:name w:val="Title Char"/>
    <w:basedOn w:val="DefaultParagraphFont"/>
    <w:link w:val="Title"/>
    <w:uiPriority w:val="10"/>
    <w:rsid w:val="003A4CDD"/>
    <w:rPr>
      <w:smallCaps/>
      <w:sz w:val="48"/>
      <w:szCs w:val="48"/>
    </w:rPr>
  </w:style>
  <w:style w:type="paragraph" w:styleId="Subtitle">
    <w:name w:val="Subtitle"/>
    <w:basedOn w:val="Normal"/>
    <w:next w:val="Normal"/>
    <w:link w:val="SubtitleChar"/>
    <w:uiPriority w:val="11"/>
    <w:qFormat/>
    <w:rsid w:val="003A4CDD"/>
    <w:pPr>
      <w:spacing w:after="720"/>
      <w:jc w:val="right"/>
    </w:pPr>
    <w:rPr>
      <w:rFonts w:asciiTheme="majorHAnsi" w:eastAsiaTheme="majorEastAsia" w:hAnsiTheme="majorHAnsi" w:cstheme="majorBidi"/>
      <w:sz w:val="20"/>
      <w:szCs w:val="22"/>
      <w:lang w:val="bg-BG" w:eastAsia="en-US"/>
    </w:rPr>
  </w:style>
  <w:style w:type="character" w:customStyle="1" w:styleId="SubtitleChar">
    <w:name w:val="Subtitle Char"/>
    <w:basedOn w:val="DefaultParagraphFont"/>
    <w:link w:val="Subtitle"/>
    <w:uiPriority w:val="11"/>
    <w:rsid w:val="003A4CDD"/>
    <w:rPr>
      <w:rFonts w:asciiTheme="majorHAnsi" w:eastAsiaTheme="majorEastAsia" w:hAnsiTheme="majorHAnsi" w:cstheme="majorBidi"/>
      <w:szCs w:val="22"/>
    </w:rPr>
  </w:style>
  <w:style w:type="character" w:styleId="Strong">
    <w:name w:val="Strong"/>
    <w:uiPriority w:val="22"/>
    <w:qFormat/>
    <w:rsid w:val="003A4CDD"/>
    <w:rPr>
      <w:b/>
      <w:color w:val="ED7D31" w:themeColor="accent2"/>
    </w:rPr>
  </w:style>
  <w:style w:type="character" w:styleId="Emphasis">
    <w:name w:val="Emphasis"/>
    <w:uiPriority w:val="20"/>
    <w:qFormat/>
    <w:rsid w:val="003A4CDD"/>
    <w:rPr>
      <w:b/>
      <w:i/>
      <w:spacing w:val="10"/>
    </w:rPr>
  </w:style>
  <w:style w:type="paragraph" w:styleId="NoSpacing">
    <w:name w:val="No Spacing"/>
    <w:basedOn w:val="Normal"/>
    <w:link w:val="NoSpacingChar"/>
    <w:uiPriority w:val="1"/>
    <w:qFormat/>
    <w:rsid w:val="003A4CDD"/>
    <w:pPr>
      <w:jc w:val="both"/>
    </w:pPr>
    <w:rPr>
      <w:rFonts w:asciiTheme="minorHAnsi" w:eastAsiaTheme="minorEastAsia" w:hAnsiTheme="minorHAnsi" w:cstheme="minorBidi"/>
      <w:sz w:val="20"/>
      <w:szCs w:val="20"/>
      <w:lang w:val="bg-BG" w:eastAsia="en-US"/>
    </w:rPr>
  </w:style>
  <w:style w:type="character" w:customStyle="1" w:styleId="NoSpacingChar">
    <w:name w:val="No Spacing Char"/>
    <w:basedOn w:val="DefaultParagraphFont"/>
    <w:link w:val="NoSpacing"/>
    <w:uiPriority w:val="1"/>
    <w:rsid w:val="003A4CDD"/>
  </w:style>
  <w:style w:type="paragraph" w:styleId="Quote">
    <w:name w:val="Quote"/>
    <w:basedOn w:val="Normal"/>
    <w:next w:val="Normal"/>
    <w:link w:val="QuoteChar"/>
    <w:uiPriority w:val="29"/>
    <w:qFormat/>
    <w:rsid w:val="003A4CDD"/>
    <w:pPr>
      <w:spacing w:after="200" w:line="276" w:lineRule="auto"/>
      <w:jc w:val="both"/>
    </w:pPr>
    <w:rPr>
      <w:rFonts w:asciiTheme="minorHAnsi" w:eastAsiaTheme="minorEastAsia" w:hAnsiTheme="minorHAnsi" w:cstheme="minorBidi"/>
      <w:i/>
      <w:sz w:val="20"/>
      <w:szCs w:val="20"/>
      <w:lang w:val="bg-BG" w:eastAsia="en-US"/>
    </w:rPr>
  </w:style>
  <w:style w:type="character" w:customStyle="1" w:styleId="QuoteChar">
    <w:name w:val="Quote Char"/>
    <w:basedOn w:val="DefaultParagraphFont"/>
    <w:link w:val="Quote"/>
    <w:uiPriority w:val="29"/>
    <w:rsid w:val="003A4CDD"/>
    <w:rPr>
      <w:i/>
    </w:rPr>
  </w:style>
  <w:style w:type="paragraph" w:styleId="IntenseQuote">
    <w:name w:val="Intense Quote"/>
    <w:basedOn w:val="Normal"/>
    <w:next w:val="Normal"/>
    <w:link w:val="IntenseQuoteChar"/>
    <w:uiPriority w:val="30"/>
    <w:qFormat/>
    <w:rsid w:val="003A4CDD"/>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line="276" w:lineRule="auto"/>
      <w:ind w:left="1440" w:right="1440"/>
      <w:jc w:val="both"/>
    </w:pPr>
    <w:rPr>
      <w:rFonts w:asciiTheme="minorHAnsi" w:eastAsiaTheme="minorEastAsia" w:hAnsiTheme="minorHAnsi" w:cstheme="minorBidi"/>
      <w:b/>
      <w:i/>
      <w:color w:val="FFFFFF" w:themeColor="background1"/>
      <w:sz w:val="20"/>
      <w:szCs w:val="20"/>
      <w:lang w:val="bg-BG" w:eastAsia="en-US"/>
    </w:rPr>
  </w:style>
  <w:style w:type="character" w:customStyle="1" w:styleId="IntenseQuoteChar">
    <w:name w:val="Intense Quote Char"/>
    <w:basedOn w:val="DefaultParagraphFont"/>
    <w:link w:val="IntenseQuote"/>
    <w:uiPriority w:val="30"/>
    <w:rsid w:val="003A4CDD"/>
    <w:rPr>
      <w:b/>
      <w:i/>
      <w:color w:val="FFFFFF" w:themeColor="background1"/>
      <w:shd w:val="clear" w:color="auto" w:fill="ED7D31" w:themeFill="accent2"/>
    </w:rPr>
  </w:style>
  <w:style w:type="character" w:styleId="SubtleEmphasis">
    <w:name w:val="Subtle Emphasis"/>
    <w:uiPriority w:val="19"/>
    <w:qFormat/>
    <w:rsid w:val="003A4CDD"/>
    <w:rPr>
      <w:i/>
    </w:rPr>
  </w:style>
  <w:style w:type="character" w:styleId="IntenseEmphasis">
    <w:name w:val="Intense Emphasis"/>
    <w:uiPriority w:val="21"/>
    <w:qFormat/>
    <w:rsid w:val="003A4CDD"/>
    <w:rPr>
      <w:b/>
      <w:i/>
      <w:color w:val="ED7D31" w:themeColor="accent2"/>
      <w:spacing w:val="10"/>
    </w:rPr>
  </w:style>
  <w:style w:type="character" w:styleId="SubtleReference">
    <w:name w:val="Subtle Reference"/>
    <w:uiPriority w:val="31"/>
    <w:qFormat/>
    <w:rsid w:val="003A4CDD"/>
    <w:rPr>
      <w:b/>
    </w:rPr>
  </w:style>
  <w:style w:type="character" w:styleId="IntenseReference">
    <w:name w:val="Intense Reference"/>
    <w:uiPriority w:val="32"/>
    <w:qFormat/>
    <w:rsid w:val="003A4CDD"/>
    <w:rPr>
      <w:b/>
      <w:bCs/>
      <w:smallCaps/>
      <w:spacing w:val="5"/>
      <w:sz w:val="22"/>
      <w:szCs w:val="22"/>
      <w:u w:val="single"/>
    </w:rPr>
  </w:style>
  <w:style w:type="character" w:styleId="BookTitle">
    <w:name w:val="Book Title"/>
    <w:uiPriority w:val="33"/>
    <w:qFormat/>
    <w:rsid w:val="003A4CDD"/>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3A4CDD"/>
    <w:pPr>
      <w:outlineLvl w:val="9"/>
    </w:pPr>
  </w:style>
  <w:style w:type="paragraph" w:customStyle="1" w:styleId="PersonalName">
    <w:name w:val="Personal Name"/>
    <w:basedOn w:val="Title"/>
    <w:rsid w:val="003A4CDD"/>
    <w:rPr>
      <w:b/>
      <w:caps/>
      <w:color w:val="000000"/>
      <w:sz w:val="28"/>
      <w:szCs w:val="28"/>
    </w:rPr>
  </w:style>
  <w:style w:type="paragraph" w:styleId="Header">
    <w:name w:val="header"/>
    <w:basedOn w:val="Normal"/>
    <w:link w:val="HeaderChar"/>
    <w:uiPriority w:val="99"/>
    <w:unhideWhenUsed/>
    <w:rsid w:val="00E25533"/>
    <w:pPr>
      <w:tabs>
        <w:tab w:val="center" w:pos="4513"/>
        <w:tab w:val="right" w:pos="9026"/>
      </w:tabs>
      <w:jc w:val="both"/>
    </w:pPr>
    <w:rPr>
      <w:rFonts w:asciiTheme="minorHAnsi" w:eastAsiaTheme="minorEastAsia" w:hAnsiTheme="minorHAnsi" w:cstheme="minorBidi"/>
      <w:sz w:val="20"/>
      <w:szCs w:val="20"/>
      <w:lang w:val="bg-BG" w:eastAsia="en-US"/>
    </w:rPr>
  </w:style>
  <w:style w:type="character" w:customStyle="1" w:styleId="HeaderChar">
    <w:name w:val="Header Char"/>
    <w:basedOn w:val="DefaultParagraphFont"/>
    <w:link w:val="Header"/>
    <w:uiPriority w:val="99"/>
    <w:rsid w:val="00E25533"/>
  </w:style>
  <w:style w:type="paragraph" w:styleId="Footer">
    <w:name w:val="footer"/>
    <w:basedOn w:val="Normal"/>
    <w:link w:val="FooterChar"/>
    <w:uiPriority w:val="99"/>
    <w:unhideWhenUsed/>
    <w:rsid w:val="00E25533"/>
    <w:pPr>
      <w:tabs>
        <w:tab w:val="center" w:pos="4513"/>
        <w:tab w:val="right" w:pos="9026"/>
      </w:tabs>
      <w:jc w:val="both"/>
    </w:pPr>
    <w:rPr>
      <w:rFonts w:asciiTheme="minorHAnsi" w:eastAsiaTheme="minorEastAsia" w:hAnsiTheme="minorHAnsi" w:cstheme="minorBidi"/>
      <w:sz w:val="20"/>
      <w:szCs w:val="20"/>
      <w:lang w:val="bg-BG" w:eastAsia="en-US"/>
    </w:rPr>
  </w:style>
  <w:style w:type="character" w:customStyle="1" w:styleId="FooterChar">
    <w:name w:val="Footer Char"/>
    <w:basedOn w:val="DefaultParagraphFont"/>
    <w:link w:val="Footer"/>
    <w:uiPriority w:val="99"/>
    <w:rsid w:val="00E25533"/>
  </w:style>
  <w:style w:type="character" w:styleId="PageNumber">
    <w:name w:val="page number"/>
    <w:basedOn w:val="DefaultParagraphFont"/>
    <w:uiPriority w:val="99"/>
    <w:semiHidden/>
    <w:unhideWhenUsed/>
    <w:rsid w:val="00205595"/>
  </w:style>
  <w:style w:type="paragraph" w:styleId="TOC1">
    <w:name w:val="toc 1"/>
    <w:basedOn w:val="Normal"/>
    <w:next w:val="Normal"/>
    <w:autoRedefine/>
    <w:uiPriority w:val="39"/>
    <w:unhideWhenUsed/>
    <w:rsid w:val="00205595"/>
    <w:pPr>
      <w:spacing w:before="120" w:line="276" w:lineRule="auto"/>
    </w:pPr>
    <w:rPr>
      <w:rFonts w:asciiTheme="minorHAnsi" w:eastAsiaTheme="minorEastAsia" w:hAnsiTheme="minorHAnsi" w:cstheme="minorHAnsi"/>
      <w:b/>
      <w:bCs/>
      <w:i/>
      <w:iCs/>
      <w:lang w:val="bg-BG" w:eastAsia="en-US"/>
    </w:rPr>
  </w:style>
  <w:style w:type="paragraph" w:styleId="TOC2">
    <w:name w:val="toc 2"/>
    <w:basedOn w:val="Normal"/>
    <w:next w:val="Normal"/>
    <w:autoRedefine/>
    <w:uiPriority w:val="39"/>
    <w:unhideWhenUsed/>
    <w:rsid w:val="00205595"/>
    <w:pPr>
      <w:spacing w:before="120" w:line="276" w:lineRule="auto"/>
      <w:ind w:left="200"/>
    </w:pPr>
    <w:rPr>
      <w:rFonts w:asciiTheme="minorHAnsi" w:eastAsiaTheme="minorEastAsia" w:hAnsiTheme="minorHAnsi" w:cstheme="minorHAnsi"/>
      <w:b/>
      <w:bCs/>
      <w:sz w:val="22"/>
      <w:szCs w:val="22"/>
      <w:lang w:val="bg-BG" w:eastAsia="en-US"/>
    </w:rPr>
  </w:style>
  <w:style w:type="character" w:styleId="Hyperlink">
    <w:name w:val="Hyperlink"/>
    <w:basedOn w:val="DefaultParagraphFont"/>
    <w:uiPriority w:val="99"/>
    <w:unhideWhenUsed/>
    <w:rsid w:val="00205595"/>
    <w:rPr>
      <w:color w:val="0563C1" w:themeColor="hyperlink"/>
      <w:u w:val="single"/>
    </w:rPr>
  </w:style>
  <w:style w:type="paragraph" w:styleId="TOC3">
    <w:name w:val="toc 3"/>
    <w:basedOn w:val="Normal"/>
    <w:next w:val="Normal"/>
    <w:autoRedefine/>
    <w:uiPriority w:val="39"/>
    <w:semiHidden/>
    <w:unhideWhenUsed/>
    <w:rsid w:val="00205595"/>
    <w:pPr>
      <w:spacing w:line="276" w:lineRule="auto"/>
      <w:ind w:left="400"/>
    </w:pPr>
    <w:rPr>
      <w:rFonts w:asciiTheme="minorHAnsi" w:eastAsiaTheme="minorEastAsia" w:hAnsiTheme="minorHAnsi" w:cstheme="minorHAnsi"/>
      <w:sz w:val="20"/>
      <w:szCs w:val="20"/>
      <w:lang w:val="bg-BG" w:eastAsia="en-US"/>
    </w:rPr>
  </w:style>
  <w:style w:type="paragraph" w:styleId="TOC4">
    <w:name w:val="toc 4"/>
    <w:basedOn w:val="Normal"/>
    <w:next w:val="Normal"/>
    <w:autoRedefine/>
    <w:uiPriority w:val="39"/>
    <w:semiHidden/>
    <w:unhideWhenUsed/>
    <w:rsid w:val="00205595"/>
    <w:pPr>
      <w:spacing w:line="276" w:lineRule="auto"/>
      <w:ind w:left="600"/>
    </w:pPr>
    <w:rPr>
      <w:rFonts w:asciiTheme="minorHAnsi" w:eastAsiaTheme="minorEastAsia" w:hAnsiTheme="minorHAnsi" w:cstheme="minorHAnsi"/>
      <w:sz w:val="20"/>
      <w:szCs w:val="20"/>
      <w:lang w:val="bg-BG" w:eastAsia="en-US"/>
    </w:rPr>
  </w:style>
  <w:style w:type="paragraph" w:styleId="TOC5">
    <w:name w:val="toc 5"/>
    <w:basedOn w:val="Normal"/>
    <w:next w:val="Normal"/>
    <w:autoRedefine/>
    <w:uiPriority w:val="39"/>
    <w:semiHidden/>
    <w:unhideWhenUsed/>
    <w:rsid w:val="00205595"/>
    <w:pPr>
      <w:spacing w:line="276" w:lineRule="auto"/>
      <w:ind w:left="800"/>
    </w:pPr>
    <w:rPr>
      <w:rFonts w:asciiTheme="minorHAnsi" w:eastAsiaTheme="minorEastAsia" w:hAnsiTheme="minorHAnsi" w:cstheme="minorHAnsi"/>
      <w:sz w:val="20"/>
      <w:szCs w:val="20"/>
      <w:lang w:val="bg-BG" w:eastAsia="en-US"/>
    </w:rPr>
  </w:style>
  <w:style w:type="paragraph" w:styleId="TOC6">
    <w:name w:val="toc 6"/>
    <w:basedOn w:val="Normal"/>
    <w:next w:val="Normal"/>
    <w:autoRedefine/>
    <w:uiPriority w:val="39"/>
    <w:semiHidden/>
    <w:unhideWhenUsed/>
    <w:rsid w:val="00205595"/>
    <w:pPr>
      <w:spacing w:line="276" w:lineRule="auto"/>
      <w:ind w:left="1000"/>
    </w:pPr>
    <w:rPr>
      <w:rFonts w:asciiTheme="minorHAnsi" w:eastAsiaTheme="minorEastAsia" w:hAnsiTheme="minorHAnsi" w:cstheme="minorHAnsi"/>
      <w:sz w:val="20"/>
      <w:szCs w:val="20"/>
      <w:lang w:val="bg-BG" w:eastAsia="en-US"/>
    </w:rPr>
  </w:style>
  <w:style w:type="paragraph" w:styleId="TOC7">
    <w:name w:val="toc 7"/>
    <w:basedOn w:val="Normal"/>
    <w:next w:val="Normal"/>
    <w:autoRedefine/>
    <w:uiPriority w:val="39"/>
    <w:semiHidden/>
    <w:unhideWhenUsed/>
    <w:rsid w:val="00205595"/>
    <w:pPr>
      <w:spacing w:line="276" w:lineRule="auto"/>
      <w:ind w:left="1200"/>
    </w:pPr>
    <w:rPr>
      <w:rFonts w:asciiTheme="minorHAnsi" w:eastAsiaTheme="minorEastAsia" w:hAnsiTheme="minorHAnsi" w:cstheme="minorHAnsi"/>
      <w:sz w:val="20"/>
      <w:szCs w:val="20"/>
      <w:lang w:val="bg-BG" w:eastAsia="en-US"/>
    </w:rPr>
  </w:style>
  <w:style w:type="paragraph" w:styleId="TOC8">
    <w:name w:val="toc 8"/>
    <w:basedOn w:val="Normal"/>
    <w:next w:val="Normal"/>
    <w:autoRedefine/>
    <w:uiPriority w:val="39"/>
    <w:semiHidden/>
    <w:unhideWhenUsed/>
    <w:rsid w:val="00205595"/>
    <w:pPr>
      <w:spacing w:line="276" w:lineRule="auto"/>
      <w:ind w:left="1400"/>
    </w:pPr>
    <w:rPr>
      <w:rFonts w:asciiTheme="minorHAnsi" w:eastAsiaTheme="minorEastAsia" w:hAnsiTheme="minorHAnsi" w:cstheme="minorHAnsi"/>
      <w:sz w:val="20"/>
      <w:szCs w:val="20"/>
      <w:lang w:val="bg-BG" w:eastAsia="en-US"/>
    </w:rPr>
  </w:style>
  <w:style w:type="paragraph" w:styleId="TOC9">
    <w:name w:val="toc 9"/>
    <w:basedOn w:val="Normal"/>
    <w:next w:val="Normal"/>
    <w:autoRedefine/>
    <w:uiPriority w:val="39"/>
    <w:semiHidden/>
    <w:unhideWhenUsed/>
    <w:rsid w:val="00205595"/>
    <w:pPr>
      <w:spacing w:line="276" w:lineRule="auto"/>
      <w:ind w:left="1600"/>
    </w:pPr>
    <w:rPr>
      <w:rFonts w:asciiTheme="minorHAnsi" w:eastAsiaTheme="minorEastAsia" w:hAnsiTheme="minorHAnsi" w:cstheme="minorHAnsi"/>
      <w:sz w:val="20"/>
      <w:szCs w:val="20"/>
      <w:lang w:val="bg-BG" w:eastAsia="en-US"/>
    </w:rPr>
  </w:style>
  <w:style w:type="paragraph" w:styleId="Bibliography">
    <w:name w:val="Bibliography"/>
    <w:basedOn w:val="Normal"/>
    <w:next w:val="Normal"/>
    <w:uiPriority w:val="37"/>
    <w:unhideWhenUsed/>
    <w:rsid w:val="00D14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78428">
      <w:bodyDiv w:val="1"/>
      <w:marLeft w:val="0"/>
      <w:marRight w:val="0"/>
      <w:marTop w:val="0"/>
      <w:marBottom w:val="0"/>
      <w:divBdr>
        <w:top w:val="none" w:sz="0" w:space="0" w:color="auto"/>
        <w:left w:val="none" w:sz="0" w:space="0" w:color="auto"/>
        <w:bottom w:val="none" w:sz="0" w:space="0" w:color="auto"/>
        <w:right w:val="none" w:sz="0" w:space="0" w:color="auto"/>
      </w:divBdr>
    </w:div>
    <w:div w:id="73628721">
      <w:bodyDiv w:val="1"/>
      <w:marLeft w:val="0"/>
      <w:marRight w:val="0"/>
      <w:marTop w:val="0"/>
      <w:marBottom w:val="0"/>
      <w:divBdr>
        <w:top w:val="none" w:sz="0" w:space="0" w:color="auto"/>
        <w:left w:val="none" w:sz="0" w:space="0" w:color="auto"/>
        <w:bottom w:val="none" w:sz="0" w:space="0" w:color="auto"/>
        <w:right w:val="none" w:sz="0" w:space="0" w:color="auto"/>
      </w:divBdr>
    </w:div>
    <w:div w:id="183829763">
      <w:bodyDiv w:val="1"/>
      <w:marLeft w:val="0"/>
      <w:marRight w:val="0"/>
      <w:marTop w:val="0"/>
      <w:marBottom w:val="0"/>
      <w:divBdr>
        <w:top w:val="none" w:sz="0" w:space="0" w:color="auto"/>
        <w:left w:val="none" w:sz="0" w:space="0" w:color="auto"/>
        <w:bottom w:val="none" w:sz="0" w:space="0" w:color="auto"/>
        <w:right w:val="none" w:sz="0" w:space="0" w:color="auto"/>
      </w:divBdr>
    </w:div>
    <w:div w:id="871191255">
      <w:bodyDiv w:val="1"/>
      <w:marLeft w:val="0"/>
      <w:marRight w:val="0"/>
      <w:marTop w:val="0"/>
      <w:marBottom w:val="0"/>
      <w:divBdr>
        <w:top w:val="none" w:sz="0" w:space="0" w:color="auto"/>
        <w:left w:val="none" w:sz="0" w:space="0" w:color="auto"/>
        <w:bottom w:val="none" w:sz="0" w:space="0" w:color="auto"/>
        <w:right w:val="none" w:sz="0" w:space="0" w:color="auto"/>
      </w:divBdr>
    </w:div>
    <w:div w:id="1024477754">
      <w:bodyDiv w:val="1"/>
      <w:marLeft w:val="0"/>
      <w:marRight w:val="0"/>
      <w:marTop w:val="0"/>
      <w:marBottom w:val="0"/>
      <w:divBdr>
        <w:top w:val="none" w:sz="0" w:space="0" w:color="auto"/>
        <w:left w:val="none" w:sz="0" w:space="0" w:color="auto"/>
        <w:bottom w:val="none" w:sz="0" w:space="0" w:color="auto"/>
        <w:right w:val="none" w:sz="0" w:space="0" w:color="auto"/>
      </w:divBdr>
    </w:div>
    <w:div w:id="1141772830">
      <w:bodyDiv w:val="1"/>
      <w:marLeft w:val="0"/>
      <w:marRight w:val="0"/>
      <w:marTop w:val="0"/>
      <w:marBottom w:val="0"/>
      <w:divBdr>
        <w:top w:val="none" w:sz="0" w:space="0" w:color="auto"/>
        <w:left w:val="none" w:sz="0" w:space="0" w:color="auto"/>
        <w:bottom w:val="none" w:sz="0" w:space="0" w:color="auto"/>
        <w:right w:val="none" w:sz="0" w:space="0" w:color="auto"/>
      </w:divBdr>
    </w:div>
    <w:div w:id="1341395179">
      <w:bodyDiv w:val="1"/>
      <w:marLeft w:val="0"/>
      <w:marRight w:val="0"/>
      <w:marTop w:val="0"/>
      <w:marBottom w:val="0"/>
      <w:divBdr>
        <w:top w:val="none" w:sz="0" w:space="0" w:color="auto"/>
        <w:left w:val="none" w:sz="0" w:space="0" w:color="auto"/>
        <w:bottom w:val="none" w:sz="0" w:space="0" w:color="auto"/>
        <w:right w:val="none" w:sz="0" w:space="0" w:color="auto"/>
      </w:divBdr>
    </w:div>
    <w:div w:id="1536044188">
      <w:bodyDiv w:val="1"/>
      <w:marLeft w:val="0"/>
      <w:marRight w:val="0"/>
      <w:marTop w:val="0"/>
      <w:marBottom w:val="0"/>
      <w:divBdr>
        <w:top w:val="none" w:sz="0" w:space="0" w:color="auto"/>
        <w:left w:val="none" w:sz="0" w:space="0" w:color="auto"/>
        <w:bottom w:val="none" w:sz="0" w:space="0" w:color="auto"/>
        <w:right w:val="none" w:sz="0" w:space="0" w:color="auto"/>
      </w:divBdr>
    </w:div>
    <w:div w:id="1628048267">
      <w:bodyDiv w:val="1"/>
      <w:marLeft w:val="0"/>
      <w:marRight w:val="0"/>
      <w:marTop w:val="0"/>
      <w:marBottom w:val="0"/>
      <w:divBdr>
        <w:top w:val="none" w:sz="0" w:space="0" w:color="auto"/>
        <w:left w:val="none" w:sz="0" w:space="0" w:color="auto"/>
        <w:bottom w:val="none" w:sz="0" w:space="0" w:color="auto"/>
        <w:right w:val="none" w:sz="0" w:space="0" w:color="auto"/>
      </w:divBdr>
    </w:div>
    <w:div w:id="1862159255">
      <w:bodyDiv w:val="1"/>
      <w:marLeft w:val="0"/>
      <w:marRight w:val="0"/>
      <w:marTop w:val="0"/>
      <w:marBottom w:val="0"/>
      <w:divBdr>
        <w:top w:val="none" w:sz="0" w:space="0" w:color="auto"/>
        <w:left w:val="none" w:sz="0" w:space="0" w:color="auto"/>
        <w:bottom w:val="none" w:sz="0" w:space="0" w:color="auto"/>
        <w:right w:val="none" w:sz="0" w:space="0" w:color="auto"/>
      </w:divBdr>
    </w:div>
    <w:div w:id="2127190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Hai21</b:Tag>
    <b:SourceType>InternetSite</b:SourceType>
    <b:Guid>{FEC61A60-0D96-A242-BE4A-4088075D44B8}</b:Guid>
    <b:Title>Visme</b:Title>
    <b:Year>2021</b:Year>
    <b:Author>
      <b:Author>
        <b:NameList>
          <b:Person>
            <b:Last>Hudson</b:Last>
            <b:First>Hailey</b:First>
          </b:Person>
        </b:NameList>
      </b:Author>
    </b:Author>
    <b:URL>https://visme.co/blog/infographic-color-schemes/</b:URL>
    <b:Month>12</b:Month>
    <b:Day>01</b:Day>
    <b:RefOrder>5</b:RefOrder>
  </b:Source>
  <b:Source>
    <b:Tag>Hud21</b:Tag>
    <b:SourceType>InternetSite</b:SourceType>
    <b:Guid>{BE684D1D-97E7-41EF-A693-E4231CE09F3C}</b:Guid>
    <b:Author>
      <b:Author>
        <b:NameList>
          <b:Person>
            <b:Last>Hudson</b:Last>
            <b:First>Hailey</b:First>
          </b:Person>
        </b:NameList>
      </b:Author>
    </b:Author>
    <b:Title>Visme</b:Title>
    <b:Year>2021</b:Year>
    <b:Month>12</b:Month>
    <b:Day>01</b:Day>
    <b:YearAccessed>2022</b:YearAccessed>
    <b:MonthAccessed>01</b:MonthAccessed>
    <b:DayAccessed>04</b:DayAccessed>
    <b:URL>https://visme.co/blog/infographic-color-schemes/</b:URL>
    <b:RefOrder>3</b:RefOrder>
  </b:Source>
  <b:Source>
    <b:Tag>Mah20</b:Tag>
    <b:SourceType>InternetSite</b:SourceType>
    <b:Guid>{E64274A5-22F6-4009-824E-CC8D69FCB19C}</b:Guid>
    <b:Author>
      <b:Author>
        <b:NameList>
          <b:Person>
            <b:Last>Sheikh</b:Last>
            <b:First>Mahnoor</b:First>
          </b:Person>
        </b:NameList>
      </b:Author>
    </b:Author>
    <b:Title>Visme</b:Title>
    <b:Year>2020</b:Year>
    <b:Month>02</b:Month>
    <b:Day>14</b:Day>
    <b:YearAccessed>2022</b:YearAccessed>
    <b:MonthAccessed>01</b:MonthAccessed>
    <b:DayAccessed>04</b:DayAccessed>
    <b:URL>https://visme.co/blog/what-is-an-infographic/</b:URL>
    <b:RefOrder>1</b:RefOrder>
  </b:Source>
  <b:Source>
    <b:Tag>Mut16</b:Tag>
    <b:SourceType>InternetSite</b:SourceType>
    <b:Guid>{15E72006-EDB9-4A8D-98C9-E1AB499D9FA2}</b:Guid>
    <b:Author>
      <b:Author>
        <b:NameList>
          <b:Person>
            <b:Last>Communications</b:Last>
            <b:First>Mutant</b:First>
          </b:Person>
        </b:NameList>
      </b:Author>
    </b:Author>
    <b:Title>Mutant</b:Title>
    <b:Year>2016</b:Year>
    <b:Month>06</b:Month>
    <b:Day>21</b:Day>
    <b:YearAccessed>2022</b:YearAccessed>
    <b:MonthAccessed>01</b:MonthAccessed>
    <b:DayAccessed>04</b:DayAccessed>
    <b:URL>https://mutant.com.sg/less-text-more-visuals-infographics-important/</b:URL>
    <b:RefOrder>2</b:RefOrder>
  </b:Source>
  <b:Source>
    <b:Tag>Kai21</b:Tag>
    <b:SourceType>InternetSite</b:SourceType>
    <b:Guid>{B963289B-EB8F-4EF2-9630-79CA4A691C8B}</b:Guid>
    <b:Author>
      <b:Author>
        <b:NameList>
          <b:Person>
            <b:Last>Tomboc</b:Last>
            <b:First>Kai</b:First>
          </b:Person>
        </b:NameList>
      </b:Author>
    </b:Author>
    <b:Title>Piktochart</b:Title>
    <b:Year>2021</b:Year>
    <b:Month>08</b:Month>
    <b:Day>26</b:Day>
    <b:YearAccessed>2022</b:YearAccessed>
    <b:MonthAccessed>01</b:MonthAccessed>
    <b:DayAccessed>04</b:DayAccessed>
    <b:URL>https://piktochart.com/blog/types-of-graphs/</b:URL>
    <b:RefOrder>4</b:RefOrder>
  </b:Source>
</b:Sources>
</file>

<file path=customXml/itemProps1.xml><?xml version="1.0" encoding="utf-8"?>
<ds:datastoreItem xmlns:ds="http://schemas.openxmlformats.org/officeDocument/2006/customXml" ds:itemID="{C67BE052-334E-4BDC-9550-7FB28C5E1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887</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Data Analyse and Visualization</vt:lpstr>
    </vt:vector>
  </TitlesOfParts>
  <Company>Student ID:2024461</Company>
  <LinksUpToDate>false</LinksUpToDate>
  <CharactersWithSpaces>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Analyse and Visualization</dc:title>
  <dc:subject>Lecturer: Dr.Anupam Mazumdar</dc:subject>
  <dc:creator>Daniel Filipov Isuski</dc:creator>
  <cp:keywords/>
  <dc:description/>
  <cp:lastModifiedBy>Daniel Filipov Isuski (2024461)</cp:lastModifiedBy>
  <cp:revision>2</cp:revision>
  <dcterms:created xsi:type="dcterms:W3CDTF">2022-01-07T22:56:00Z</dcterms:created>
  <dcterms:modified xsi:type="dcterms:W3CDTF">2022-01-07T22:56:00Z</dcterms:modified>
</cp:coreProperties>
</file>