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C5AD8F" w14:textId="77777777" w:rsidR="00081A7C" w:rsidRPr="00AE1500" w:rsidRDefault="00081A7C">
      <w:pPr>
        <w:rPr>
          <w:rFonts w:asciiTheme="majorHAnsi" w:hAnsiTheme="majorHAnsi" w:cstheme="majorHAnsi"/>
        </w:rPr>
      </w:pPr>
    </w:p>
    <w:p w14:paraId="6D103FB1" w14:textId="0609D1E3" w:rsidR="005E506F" w:rsidRPr="00AE1500" w:rsidRDefault="005E506F">
      <w:pPr>
        <w:rPr>
          <w:rFonts w:asciiTheme="majorHAnsi" w:hAnsiTheme="majorHAnsi" w:cstheme="majorHAnsi"/>
          <w:color w:val="373A3C"/>
          <w:sz w:val="21"/>
          <w:szCs w:val="21"/>
          <w:shd w:val="clear" w:color="auto" w:fill="FFFFFF"/>
        </w:rPr>
      </w:pPr>
      <w:r w:rsidRPr="00AE1500">
        <w:rPr>
          <w:rFonts w:asciiTheme="majorHAnsi" w:hAnsiTheme="majorHAnsi" w:cstheme="majorHAnsi"/>
          <w:color w:val="373A3C"/>
          <w:sz w:val="21"/>
          <w:szCs w:val="21"/>
          <w:shd w:val="clear" w:color="auto" w:fill="FFFFFF"/>
        </w:rPr>
        <w:t>Islam does not permit the representation of human figures’ is this statement true? Discuss the following statement in reference to  examples of Islamic art you have studied</w:t>
      </w:r>
    </w:p>
    <w:p w14:paraId="7B2B925E" w14:textId="7955A310" w:rsidR="00C323D2" w:rsidRPr="001A2199" w:rsidRDefault="00E33D00" w:rsidP="00C323D2">
      <w:pPr>
        <w:pStyle w:val="Heading2"/>
        <w:shd w:val="clear" w:color="auto" w:fill="FFFFFF"/>
        <w:spacing w:before="0" w:beforeAutospacing="0" w:after="0" w:afterAutospacing="0" w:line="330" w:lineRule="atLeast"/>
        <w:rPr>
          <w:rFonts w:asciiTheme="majorHAnsi" w:hAnsiTheme="majorHAnsi" w:cstheme="majorHAnsi"/>
          <w:b w:val="0"/>
          <w:color w:val="222222"/>
          <w:sz w:val="24"/>
          <w:szCs w:val="24"/>
          <w:shd w:val="clear" w:color="auto" w:fill="FFFFFF"/>
        </w:rPr>
      </w:pPr>
      <w:r w:rsidRPr="00AE1500">
        <w:rPr>
          <w:rFonts w:asciiTheme="majorHAnsi" w:hAnsiTheme="majorHAnsi" w:cstheme="majorHAnsi"/>
          <w:b w:val="0"/>
          <w:sz w:val="24"/>
          <w:szCs w:val="24"/>
        </w:rPr>
        <w:t xml:space="preserve">The representation of human figures with for the most part is strictly prohibited in Islam as it </w:t>
      </w:r>
      <w:r w:rsidRPr="00AE1500">
        <w:rPr>
          <w:rFonts w:asciiTheme="majorHAnsi" w:hAnsiTheme="majorHAnsi" w:cstheme="majorHAnsi"/>
          <w:b w:val="0"/>
          <w:noProof/>
          <w:sz w:val="24"/>
          <w:szCs w:val="24"/>
        </w:rPr>
        <w:t>practi</w:t>
      </w:r>
      <w:r w:rsidR="0099491F" w:rsidRPr="00AE1500">
        <w:rPr>
          <w:rFonts w:asciiTheme="majorHAnsi" w:hAnsiTheme="majorHAnsi" w:cstheme="majorHAnsi"/>
          <w:b w:val="0"/>
          <w:noProof/>
          <w:sz w:val="24"/>
          <w:szCs w:val="24"/>
        </w:rPr>
        <w:t>c</w:t>
      </w:r>
      <w:r w:rsidRPr="00AE1500">
        <w:rPr>
          <w:rFonts w:asciiTheme="majorHAnsi" w:hAnsiTheme="majorHAnsi" w:cstheme="majorHAnsi"/>
          <w:b w:val="0"/>
          <w:noProof/>
          <w:sz w:val="24"/>
          <w:szCs w:val="24"/>
        </w:rPr>
        <w:t>es</w:t>
      </w:r>
      <w:r w:rsidRPr="00AE1500">
        <w:rPr>
          <w:rFonts w:asciiTheme="majorHAnsi" w:hAnsiTheme="majorHAnsi" w:cstheme="majorHAnsi"/>
          <w:b w:val="0"/>
          <w:sz w:val="24"/>
          <w:szCs w:val="24"/>
        </w:rPr>
        <w:t xml:space="preserve"> </w:t>
      </w:r>
      <w:r w:rsidRPr="00AE1500">
        <w:rPr>
          <w:rFonts w:asciiTheme="majorHAnsi" w:hAnsiTheme="majorHAnsi" w:cstheme="majorHAnsi"/>
          <w:b w:val="0"/>
          <w:color w:val="222222"/>
          <w:sz w:val="24"/>
          <w:szCs w:val="24"/>
          <w:shd w:val="clear" w:color="auto" w:fill="FFFFFF"/>
        </w:rPr>
        <w:t>aniconism</w:t>
      </w:r>
      <w:r w:rsidRPr="00AE1500">
        <w:rPr>
          <w:rStyle w:val="FootnoteReference"/>
          <w:rFonts w:asciiTheme="majorHAnsi" w:hAnsiTheme="majorHAnsi" w:cstheme="majorHAnsi"/>
          <w:b w:val="0"/>
          <w:color w:val="222222"/>
          <w:sz w:val="24"/>
          <w:szCs w:val="24"/>
          <w:shd w:val="clear" w:color="auto" w:fill="FFFFFF"/>
        </w:rPr>
        <w:footnoteReference w:id="1"/>
      </w:r>
      <w:r w:rsidR="002D4AAC" w:rsidRPr="00AE1500">
        <w:rPr>
          <w:rFonts w:asciiTheme="majorHAnsi" w:hAnsiTheme="majorHAnsi" w:cstheme="majorHAnsi"/>
          <w:b w:val="0"/>
          <w:color w:val="222222"/>
          <w:sz w:val="24"/>
          <w:szCs w:val="24"/>
          <w:shd w:val="clear" w:color="auto" w:fill="FFFFFF"/>
        </w:rPr>
        <w:t xml:space="preserve"> </w:t>
      </w:r>
      <w:r w:rsidR="00C323D2" w:rsidRPr="00AE1500">
        <w:rPr>
          <w:rFonts w:asciiTheme="majorHAnsi" w:hAnsiTheme="majorHAnsi" w:cstheme="majorHAnsi"/>
          <w:b w:val="0"/>
          <w:color w:val="222222"/>
          <w:sz w:val="24"/>
          <w:szCs w:val="24"/>
          <w:shd w:val="clear" w:color="auto" w:fill="FFFFFF"/>
        </w:rPr>
        <w:t xml:space="preserve">however contrasting to </w:t>
      </w:r>
      <w:r w:rsidR="00C323D2" w:rsidRPr="00AE1500">
        <w:rPr>
          <w:rFonts w:asciiTheme="majorHAnsi" w:hAnsiTheme="majorHAnsi" w:cstheme="majorHAnsi"/>
          <w:b w:val="0"/>
          <w:noProof/>
          <w:color w:val="222222"/>
          <w:sz w:val="24"/>
          <w:szCs w:val="24"/>
          <w:shd w:val="clear" w:color="auto" w:fill="FFFFFF"/>
        </w:rPr>
        <w:t>that statement representation</w:t>
      </w:r>
      <w:r w:rsidR="00C323D2" w:rsidRPr="00AE1500">
        <w:rPr>
          <w:rFonts w:asciiTheme="majorHAnsi" w:hAnsiTheme="majorHAnsi" w:cstheme="majorHAnsi"/>
          <w:b w:val="0"/>
          <w:color w:val="222222"/>
          <w:sz w:val="24"/>
          <w:szCs w:val="24"/>
          <w:shd w:val="clear" w:color="auto" w:fill="FFFFFF"/>
        </w:rPr>
        <w:t xml:space="preserve"> of human figures including the prophet Mohammed do exist. </w:t>
      </w:r>
      <w:r w:rsidR="00AE1500" w:rsidRPr="00AE1500">
        <w:rPr>
          <w:rFonts w:asciiTheme="majorHAnsi" w:hAnsiTheme="majorHAnsi" w:cstheme="majorHAnsi"/>
          <w:b w:val="0"/>
          <w:color w:val="222222"/>
          <w:sz w:val="24"/>
          <w:szCs w:val="24"/>
          <w:shd w:val="clear" w:color="auto" w:fill="FFFFFF"/>
        </w:rPr>
        <w:t xml:space="preserve">Despite the belief that Islam does not </w:t>
      </w:r>
      <w:r w:rsidR="001A2199">
        <w:rPr>
          <w:rFonts w:asciiTheme="majorHAnsi" w:hAnsiTheme="majorHAnsi" w:cstheme="majorHAnsi"/>
          <w:b w:val="0"/>
          <w:color w:val="222222"/>
          <w:sz w:val="24"/>
          <w:szCs w:val="24"/>
          <w:shd w:val="clear" w:color="auto" w:fill="FFFFFF"/>
        </w:rPr>
        <w:t xml:space="preserve">allow the representation of human figures, human figures throughout the Islamic world were produced as this essay will show. </w:t>
      </w:r>
      <w:r w:rsidR="00DA74B7" w:rsidRPr="00AE1500">
        <w:rPr>
          <w:rFonts w:asciiTheme="majorHAnsi" w:hAnsiTheme="majorHAnsi" w:cstheme="majorHAnsi"/>
          <w:b w:val="0"/>
          <w:color w:val="222222"/>
          <w:sz w:val="24"/>
          <w:szCs w:val="24"/>
          <w:shd w:val="clear" w:color="auto" w:fill="FFFFFF"/>
        </w:rPr>
        <w:t xml:space="preserve">This in part was done by the early Muslims to prevent the idea of idol worship, that God or a messenger of God of a depiction of them should be worshipped and carried around as opposed to the actual being themselves. </w:t>
      </w:r>
      <w:r w:rsidR="00622F74" w:rsidRPr="00AE1500">
        <w:rPr>
          <w:rFonts w:asciiTheme="majorHAnsi" w:hAnsiTheme="majorHAnsi" w:cstheme="majorHAnsi"/>
          <w:b w:val="0"/>
          <w:color w:val="222222"/>
          <w:sz w:val="24"/>
          <w:szCs w:val="24"/>
          <w:shd w:val="clear" w:color="auto" w:fill="FFFFFF"/>
        </w:rPr>
        <w:t xml:space="preserve">And many </w:t>
      </w:r>
      <w:r w:rsidR="00032393" w:rsidRPr="00AE1500">
        <w:rPr>
          <w:rFonts w:asciiTheme="majorHAnsi" w:hAnsiTheme="majorHAnsi" w:cstheme="majorHAnsi"/>
          <w:b w:val="0"/>
          <w:color w:val="222222"/>
          <w:sz w:val="24"/>
          <w:szCs w:val="24"/>
          <w:shd w:val="clear" w:color="auto" w:fill="FFFFFF"/>
        </w:rPr>
        <w:t xml:space="preserve">quotes </w:t>
      </w:r>
      <w:r w:rsidR="00032393" w:rsidRPr="00AE1500">
        <w:rPr>
          <w:rFonts w:asciiTheme="majorHAnsi" w:hAnsiTheme="majorHAnsi" w:cstheme="majorHAnsi"/>
          <w:b w:val="0"/>
          <w:noProof/>
          <w:color w:val="222222"/>
          <w:sz w:val="24"/>
          <w:szCs w:val="24"/>
          <w:shd w:val="clear" w:color="auto" w:fill="FFFFFF"/>
        </w:rPr>
        <w:t>f</w:t>
      </w:r>
      <w:r w:rsidR="00081A7C" w:rsidRPr="00AE1500">
        <w:rPr>
          <w:rFonts w:asciiTheme="majorHAnsi" w:hAnsiTheme="majorHAnsi" w:cstheme="majorHAnsi"/>
          <w:b w:val="0"/>
          <w:noProof/>
          <w:color w:val="222222"/>
          <w:sz w:val="24"/>
          <w:szCs w:val="24"/>
          <w:shd w:val="clear" w:color="auto" w:fill="FFFFFF"/>
        </w:rPr>
        <w:t>ro</w:t>
      </w:r>
      <w:r w:rsidR="00032393" w:rsidRPr="00AE1500">
        <w:rPr>
          <w:rFonts w:asciiTheme="majorHAnsi" w:hAnsiTheme="majorHAnsi" w:cstheme="majorHAnsi"/>
          <w:b w:val="0"/>
          <w:noProof/>
          <w:color w:val="222222"/>
          <w:sz w:val="24"/>
          <w:szCs w:val="24"/>
          <w:shd w:val="clear" w:color="auto" w:fill="FFFFFF"/>
        </w:rPr>
        <w:t>m</w:t>
      </w:r>
      <w:r w:rsidR="00032393" w:rsidRPr="00AE1500">
        <w:rPr>
          <w:rFonts w:asciiTheme="majorHAnsi" w:hAnsiTheme="majorHAnsi" w:cstheme="majorHAnsi"/>
          <w:b w:val="0"/>
          <w:color w:val="222222"/>
          <w:sz w:val="24"/>
          <w:szCs w:val="24"/>
          <w:shd w:val="clear" w:color="auto" w:fill="FFFFFF"/>
        </w:rPr>
        <w:t xml:space="preserve"> historical figures further show this. </w:t>
      </w:r>
      <w:r w:rsidR="00032393" w:rsidRPr="00AE1500">
        <w:rPr>
          <w:rFonts w:asciiTheme="majorHAnsi" w:hAnsiTheme="majorHAnsi" w:cstheme="majorHAnsi"/>
          <w:b w:val="0"/>
          <w:noProof/>
          <w:color w:val="222222"/>
          <w:sz w:val="24"/>
          <w:szCs w:val="24"/>
          <w:shd w:val="clear" w:color="auto" w:fill="FFFFFF"/>
        </w:rPr>
        <w:t>However</w:t>
      </w:r>
      <w:r w:rsidR="00081A7C" w:rsidRPr="00AE1500">
        <w:rPr>
          <w:rFonts w:asciiTheme="majorHAnsi" w:hAnsiTheme="majorHAnsi" w:cstheme="majorHAnsi"/>
          <w:b w:val="0"/>
          <w:noProof/>
          <w:color w:val="222222"/>
          <w:sz w:val="24"/>
          <w:szCs w:val="24"/>
          <w:shd w:val="clear" w:color="auto" w:fill="FFFFFF"/>
        </w:rPr>
        <w:t>,</w:t>
      </w:r>
      <w:r w:rsidR="00032393" w:rsidRPr="00AE1500">
        <w:rPr>
          <w:rFonts w:asciiTheme="majorHAnsi" w:hAnsiTheme="majorHAnsi" w:cstheme="majorHAnsi"/>
          <w:b w:val="0"/>
          <w:color w:val="222222"/>
          <w:sz w:val="24"/>
          <w:szCs w:val="24"/>
          <w:shd w:val="clear" w:color="auto" w:fill="FFFFFF"/>
        </w:rPr>
        <w:t xml:space="preserve"> as this essay will show there are indeed numerous examples which depict not only humans but also the prophet Mohammed. </w:t>
      </w:r>
    </w:p>
    <w:p w14:paraId="0A660B2B" w14:textId="2E80A478" w:rsidR="00032393" w:rsidRPr="00AE1500" w:rsidRDefault="001A5E07">
      <w:pPr>
        <w:rPr>
          <w:rFonts w:asciiTheme="majorHAnsi" w:hAnsiTheme="majorHAnsi" w:cstheme="majorHAnsi"/>
        </w:rPr>
      </w:pPr>
      <w:r w:rsidRPr="00AE1500">
        <w:rPr>
          <w:rFonts w:asciiTheme="majorHAnsi" w:hAnsiTheme="majorHAnsi" w:cstheme="majorHAnsi"/>
          <w:u w:val="single"/>
        </w:rPr>
        <w:t>F</w:t>
      </w:r>
      <w:r w:rsidR="007A334B" w:rsidRPr="00AE1500">
        <w:rPr>
          <w:rFonts w:asciiTheme="majorHAnsi" w:hAnsiTheme="majorHAnsi" w:cstheme="majorHAnsi"/>
          <w:u w:val="single"/>
        </w:rPr>
        <w:t>igure 1</w:t>
      </w:r>
      <w:r w:rsidR="006D2640" w:rsidRPr="00AE1500">
        <w:rPr>
          <w:rStyle w:val="FootnoteReference"/>
          <w:rFonts w:asciiTheme="majorHAnsi" w:hAnsiTheme="majorHAnsi" w:cstheme="majorHAnsi"/>
          <w:u w:val="single"/>
        </w:rPr>
        <w:footnoteReference w:id="2"/>
      </w:r>
      <w:r w:rsidRPr="00AE1500">
        <w:rPr>
          <w:rFonts w:asciiTheme="majorHAnsi" w:hAnsiTheme="majorHAnsi" w:cstheme="majorHAnsi"/>
          <w:noProof/>
        </w:rPr>
        <w:drawing>
          <wp:inline distT="0" distB="0" distL="0" distR="0" wp14:anchorId="003D17B3" wp14:editId="07AD2BB5">
            <wp:extent cx="5238750" cy="3943350"/>
            <wp:effectExtent l="0" t="0" r="0" b="0"/>
            <wp:docPr id="1" name="Picture 1" descr="Image result for depictions of muhamm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epictions of muhamma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0" cy="3943350"/>
                    </a:xfrm>
                    <a:prstGeom prst="rect">
                      <a:avLst/>
                    </a:prstGeom>
                    <a:noFill/>
                    <a:ln>
                      <a:noFill/>
                    </a:ln>
                  </pic:spPr>
                </pic:pic>
              </a:graphicData>
            </a:graphic>
          </wp:inline>
        </w:drawing>
      </w:r>
    </w:p>
    <w:p w14:paraId="6E4F51C5" w14:textId="213BE001" w:rsidR="00200A5C" w:rsidRPr="00AE1500" w:rsidRDefault="00056484">
      <w:pPr>
        <w:rPr>
          <w:rFonts w:asciiTheme="majorHAnsi" w:hAnsiTheme="majorHAnsi" w:cstheme="majorHAnsi"/>
          <w:color w:val="373A3C"/>
          <w:sz w:val="21"/>
          <w:szCs w:val="21"/>
          <w:shd w:val="clear" w:color="auto" w:fill="FFFFFF"/>
        </w:rPr>
      </w:pPr>
      <w:r w:rsidRPr="00AE1500">
        <w:rPr>
          <w:rFonts w:asciiTheme="majorHAnsi" w:hAnsiTheme="majorHAnsi" w:cstheme="majorHAnsi"/>
        </w:rPr>
        <w:t xml:space="preserve">Figure one depicts an angel visiting Mohammed </w:t>
      </w:r>
      <w:r w:rsidR="00D225D6" w:rsidRPr="00AE1500">
        <w:rPr>
          <w:rFonts w:asciiTheme="majorHAnsi" w:hAnsiTheme="majorHAnsi" w:cstheme="majorHAnsi"/>
        </w:rPr>
        <w:t>and revealing the Quran to him, this is one instance that counters the question posed ‘</w:t>
      </w:r>
      <w:r w:rsidR="00D225D6" w:rsidRPr="00AE1500">
        <w:rPr>
          <w:rFonts w:asciiTheme="majorHAnsi" w:hAnsiTheme="majorHAnsi" w:cstheme="majorHAnsi"/>
          <w:color w:val="373A3C"/>
          <w:sz w:val="21"/>
          <w:szCs w:val="21"/>
          <w:shd w:val="clear" w:color="auto" w:fill="FFFFFF"/>
        </w:rPr>
        <w:t xml:space="preserve">Islam does not permit the </w:t>
      </w:r>
      <w:r w:rsidR="00D225D6" w:rsidRPr="00AE1500">
        <w:rPr>
          <w:rFonts w:asciiTheme="majorHAnsi" w:hAnsiTheme="majorHAnsi" w:cstheme="majorHAnsi"/>
          <w:color w:val="373A3C"/>
          <w:sz w:val="21"/>
          <w:szCs w:val="21"/>
          <w:shd w:val="clear" w:color="auto" w:fill="FFFFFF"/>
        </w:rPr>
        <w:lastRenderedPageBreak/>
        <w:t>representation of human figures’ as we can clearly see the prophet Mohammed represented here. Perhaps the notion of human representation is not so much the issue as there are depicts that have survived form the Islamic age</w:t>
      </w:r>
      <w:r w:rsidR="00AE1500" w:rsidRPr="00AE1500">
        <w:rPr>
          <w:rFonts w:asciiTheme="majorHAnsi" w:hAnsiTheme="majorHAnsi" w:cstheme="majorHAnsi"/>
          <w:color w:val="373A3C"/>
          <w:sz w:val="21"/>
          <w:szCs w:val="21"/>
          <w:shd w:val="clear" w:color="auto" w:fill="FFFFFF"/>
        </w:rPr>
        <w:t xml:space="preserve"> that I will show throughout this essay clearly depicting humans.</w:t>
      </w:r>
      <w:r w:rsidR="00D225D6" w:rsidRPr="00AE1500">
        <w:rPr>
          <w:rFonts w:asciiTheme="majorHAnsi" w:hAnsiTheme="majorHAnsi" w:cstheme="majorHAnsi"/>
          <w:color w:val="373A3C"/>
          <w:sz w:val="21"/>
          <w:szCs w:val="21"/>
          <w:shd w:val="clear" w:color="auto" w:fill="FFFFFF"/>
        </w:rPr>
        <w:t xml:space="preserve"> but more the issue with Idol worship.</w:t>
      </w:r>
      <w:r w:rsidR="00B747BD" w:rsidRPr="00AE1500">
        <w:rPr>
          <w:rFonts w:asciiTheme="majorHAnsi" w:hAnsiTheme="majorHAnsi" w:cstheme="majorHAnsi"/>
          <w:color w:val="373A3C"/>
          <w:sz w:val="21"/>
          <w:szCs w:val="21"/>
          <w:shd w:val="clear" w:color="auto" w:fill="FFFFFF"/>
        </w:rPr>
        <w:t xml:space="preserve"> If there are no depictions of a prophet or god then each time someone hears of them through prayer, scripture or whatever means it </w:t>
      </w:r>
      <w:r w:rsidR="00200A5C" w:rsidRPr="00AE1500">
        <w:rPr>
          <w:rFonts w:asciiTheme="majorHAnsi" w:hAnsiTheme="majorHAnsi" w:cstheme="majorHAnsi"/>
          <w:color w:val="373A3C"/>
          <w:sz w:val="21"/>
          <w:szCs w:val="21"/>
          <w:shd w:val="clear" w:color="auto" w:fill="FFFFFF"/>
        </w:rPr>
        <w:t>maybe</w:t>
      </w:r>
      <w:r w:rsidR="00B747BD" w:rsidRPr="00AE1500">
        <w:rPr>
          <w:rFonts w:asciiTheme="majorHAnsi" w:hAnsiTheme="majorHAnsi" w:cstheme="majorHAnsi"/>
          <w:color w:val="373A3C"/>
          <w:sz w:val="21"/>
          <w:szCs w:val="21"/>
          <w:shd w:val="clear" w:color="auto" w:fill="FFFFFF"/>
        </w:rPr>
        <w:t xml:space="preserve"> they will have their own idea of what that person or God would look like</w:t>
      </w:r>
      <w:r w:rsidR="00D212A9" w:rsidRPr="00AE1500">
        <w:rPr>
          <w:rStyle w:val="FootnoteReference"/>
          <w:rFonts w:asciiTheme="majorHAnsi" w:hAnsiTheme="majorHAnsi" w:cstheme="majorHAnsi"/>
          <w:color w:val="373A3C"/>
          <w:sz w:val="21"/>
          <w:szCs w:val="21"/>
          <w:shd w:val="clear" w:color="auto" w:fill="FFFFFF"/>
        </w:rPr>
        <w:footnoteReference w:id="3"/>
      </w:r>
      <w:r w:rsidR="00FA5F94" w:rsidRPr="00AE1500">
        <w:rPr>
          <w:rFonts w:asciiTheme="majorHAnsi" w:hAnsiTheme="majorHAnsi" w:cstheme="majorHAnsi"/>
          <w:color w:val="373A3C"/>
          <w:sz w:val="21"/>
          <w:szCs w:val="21"/>
          <w:shd w:val="clear" w:color="auto" w:fill="FFFFFF"/>
        </w:rPr>
        <w:t>. And interestingly many of the images that do depict Mohammed have since been defaced</w:t>
      </w:r>
      <w:r w:rsidR="00AE1500">
        <w:rPr>
          <w:rFonts w:asciiTheme="majorHAnsi" w:hAnsiTheme="majorHAnsi" w:cstheme="majorHAnsi"/>
          <w:color w:val="373A3C"/>
          <w:sz w:val="21"/>
          <w:szCs w:val="21"/>
          <w:shd w:val="clear" w:color="auto" w:fill="FFFFFF"/>
        </w:rPr>
        <w:t xml:space="preserve"> like figure 4</w:t>
      </w:r>
      <w:r w:rsidR="00FA5F94" w:rsidRPr="00AE1500">
        <w:rPr>
          <w:rFonts w:asciiTheme="majorHAnsi" w:hAnsiTheme="majorHAnsi" w:cstheme="majorHAnsi"/>
          <w:color w:val="373A3C"/>
          <w:sz w:val="21"/>
          <w:szCs w:val="21"/>
          <w:shd w:val="clear" w:color="auto" w:fill="FFFFFF"/>
        </w:rPr>
        <w:t xml:space="preserve"> by various means </w:t>
      </w:r>
      <w:r w:rsidR="00933035" w:rsidRPr="00AE1500">
        <w:rPr>
          <w:rFonts w:asciiTheme="majorHAnsi" w:hAnsiTheme="majorHAnsi" w:cstheme="majorHAnsi"/>
          <w:color w:val="373A3C"/>
          <w:sz w:val="21"/>
          <w:szCs w:val="21"/>
          <w:shd w:val="clear" w:color="auto" w:fill="FFFFFF"/>
        </w:rPr>
        <w:t xml:space="preserve">or in some later renditions of </w:t>
      </w:r>
      <w:r w:rsidR="00933035" w:rsidRPr="00AE1500">
        <w:rPr>
          <w:rFonts w:asciiTheme="majorHAnsi" w:hAnsiTheme="majorHAnsi" w:cstheme="majorHAnsi"/>
          <w:noProof/>
          <w:color w:val="373A3C"/>
          <w:sz w:val="21"/>
          <w:szCs w:val="21"/>
          <w:shd w:val="clear" w:color="auto" w:fill="FFFFFF"/>
        </w:rPr>
        <w:t>artwork</w:t>
      </w:r>
      <w:r w:rsidR="00933035" w:rsidRPr="00AE1500">
        <w:rPr>
          <w:rFonts w:asciiTheme="majorHAnsi" w:hAnsiTheme="majorHAnsi" w:cstheme="majorHAnsi"/>
          <w:color w:val="373A3C"/>
          <w:sz w:val="21"/>
          <w:szCs w:val="21"/>
          <w:shd w:val="clear" w:color="auto" w:fill="FFFFFF"/>
        </w:rPr>
        <w:t xml:space="preserve"> Mohammed is shown by having a veiled face such as figure 2 shows</w:t>
      </w:r>
    </w:p>
    <w:p w14:paraId="5AB7ED60" w14:textId="5D1A593C" w:rsidR="00C323D2" w:rsidRPr="00AE1500" w:rsidRDefault="00C323D2">
      <w:pPr>
        <w:rPr>
          <w:rFonts w:asciiTheme="majorHAnsi" w:hAnsiTheme="majorHAnsi" w:cstheme="majorHAnsi"/>
        </w:rPr>
      </w:pPr>
    </w:p>
    <w:p w14:paraId="56DE3913" w14:textId="25CF6D2F" w:rsidR="00C323D2" w:rsidRPr="00AE1500" w:rsidRDefault="000A7D4B">
      <w:pPr>
        <w:rPr>
          <w:rFonts w:asciiTheme="majorHAnsi" w:hAnsiTheme="majorHAnsi" w:cstheme="majorHAnsi"/>
        </w:rPr>
      </w:pPr>
      <w:r w:rsidRPr="00AE1500">
        <w:rPr>
          <w:rFonts w:asciiTheme="majorHAnsi" w:hAnsiTheme="majorHAnsi" w:cstheme="majorHAnsi"/>
        </w:rPr>
        <w:t>Figure 2 (</w:t>
      </w:r>
      <w:r w:rsidRPr="00AE1500">
        <w:rPr>
          <w:rFonts w:asciiTheme="majorHAnsi" w:hAnsiTheme="majorHAnsi" w:cstheme="majorHAnsi"/>
          <w:color w:val="000000"/>
          <w:shd w:val="clear" w:color="auto" w:fill="FFFFFF"/>
        </w:rPr>
        <w:t>Nakkas Osman, 1595.)</w:t>
      </w:r>
    </w:p>
    <w:p w14:paraId="0F7F99B5" w14:textId="4AE7EFCA" w:rsidR="00C323D2" w:rsidRPr="00AE1500" w:rsidRDefault="000A7D4B">
      <w:pPr>
        <w:rPr>
          <w:rFonts w:asciiTheme="majorHAnsi" w:hAnsiTheme="majorHAnsi" w:cstheme="majorHAnsi"/>
        </w:rPr>
      </w:pPr>
      <w:r w:rsidRPr="00AE1500">
        <w:rPr>
          <w:rFonts w:asciiTheme="majorHAnsi" w:hAnsiTheme="majorHAnsi" w:cstheme="majorHAnsi"/>
          <w:noProof/>
        </w:rPr>
        <w:drawing>
          <wp:anchor distT="0" distB="0" distL="114300" distR="114300" simplePos="0" relativeHeight="251658240" behindDoc="1" locked="0" layoutInCell="1" allowOverlap="1" wp14:anchorId="1C1486E5" wp14:editId="3EE70601">
            <wp:simplePos x="0" y="0"/>
            <wp:positionH relativeFrom="margin">
              <wp:align>left</wp:align>
            </wp:positionH>
            <wp:positionV relativeFrom="paragraph">
              <wp:posOffset>82550</wp:posOffset>
            </wp:positionV>
            <wp:extent cx="3112979" cy="5057775"/>
            <wp:effectExtent l="0" t="0" r="0" b="0"/>
            <wp:wrapTight wrapText="bothSides">
              <wp:wrapPolygon edited="0">
                <wp:start x="0" y="0"/>
                <wp:lineTo x="0" y="21478"/>
                <wp:lineTo x="21415" y="21478"/>
                <wp:lineTo x="21415" y="0"/>
                <wp:lineTo x="0" y="0"/>
              </wp:wrapPolygon>
            </wp:wrapTight>
            <wp:docPr id="2" name="Picture 2" descr="http://kilyos.ee.bilkent.edu.tr/~history/Pictures2/ul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lyos.ee.bilkent.edu.tr/~history/Pictures2/ul16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2979" cy="5057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2BBDC" w14:textId="35357C20" w:rsidR="0091557C" w:rsidRPr="00AE1500" w:rsidRDefault="0091557C" w:rsidP="0091557C">
      <w:pPr>
        <w:rPr>
          <w:rFonts w:asciiTheme="majorHAnsi" w:hAnsiTheme="majorHAnsi" w:cstheme="majorHAnsi"/>
          <w:color w:val="373A3C"/>
          <w:sz w:val="21"/>
          <w:szCs w:val="21"/>
          <w:shd w:val="clear" w:color="auto" w:fill="FFFFFF"/>
        </w:rPr>
      </w:pPr>
      <w:r w:rsidRPr="00AE1500">
        <w:rPr>
          <w:rFonts w:asciiTheme="majorHAnsi" w:hAnsiTheme="majorHAnsi" w:cstheme="majorHAnsi"/>
          <w:color w:val="373A3C"/>
          <w:sz w:val="21"/>
          <w:szCs w:val="21"/>
          <w:shd w:val="clear" w:color="auto" w:fill="FFFFFF"/>
        </w:rPr>
        <w:t xml:space="preserve">Thus, also perpetuating the belief that God made humans in his image and given the abundance of humans and how unique we all are form each other also spreads the idea of how powerful God by creating each human in his image. Therefore, it would also be wrong to make depictions of God in this instance as one can never truly perceive what he looks like. The same can be said for the depiction of Prophets and other human figures, as technology advances so </w:t>
      </w:r>
      <w:r w:rsidRPr="00AE1500">
        <w:rPr>
          <w:rFonts w:asciiTheme="majorHAnsi" w:hAnsiTheme="majorHAnsi" w:cstheme="majorHAnsi"/>
          <w:noProof/>
          <w:color w:val="373A3C"/>
          <w:sz w:val="21"/>
          <w:szCs w:val="21"/>
          <w:shd w:val="clear" w:color="auto" w:fill="FFFFFF"/>
        </w:rPr>
        <w:t>do</w:t>
      </w:r>
      <w:r w:rsidRPr="00AE1500">
        <w:rPr>
          <w:rFonts w:asciiTheme="majorHAnsi" w:hAnsiTheme="majorHAnsi" w:cstheme="majorHAnsi"/>
          <w:color w:val="373A3C"/>
          <w:sz w:val="21"/>
          <w:szCs w:val="21"/>
          <w:shd w:val="clear" w:color="auto" w:fill="FFFFFF"/>
        </w:rPr>
        <w:t xml:space="preserve"> the methods by which we draw and articulate. By this each time an image is reproduced it is altered something changed or something is lost in some way. And in by doing </w:t>
      </w:r>
      <w:r w:rsidRPr="00AE1500">
        <w:rPr>
          <w:rFonts w:asciiTheme="majorHAnsi" w:hAnsiTheme="majorHAnsi" w:cstheme="majorHAnsi"/>
          <w:noProof/>
          <w:color w:val="373A3C"/>
          <w:sz w:val="21"/>
          <w:szCs w:val="21"/>
          <w:shd w:val="clear" w:color="auto" w:fill="FFFFFF"/>
        </w:rPr>
        <w:t>this</w:t>
      </w:r>
      <w:r w:rsidR="00081A7C" w:rsidRPr="00AE1500">
        <w:rPr>
          <w:rFonts w:asciiTheme="majorHAnsi" w:hAnsiTheme="majorHAnsi" w:cstheme="majorHAnsi"/>
          <w:noProof/>
          <w:color w:val="373A3C"/>
          <w:sz w:val="21"/>
          <w:szCs w:val="21"/>
          <w:shd w:val="clear" w:color="auto" w:fill="FFFFFF"/>
        </w:rPr>
        <w:t>,</w:t>
      </w:r>
      <w:r w:rsidRPr="00AE1500">
        <w:rPr>
          <w:rFonts w:asciiTheme="majorHAnsi" w:hAnsiTheme="majorHAnsi" w:cstheme="majorHAnsi"/>
          <w:color w:val="373A3C"/>
          <w:sz w:val="21"/>
          <w:szCs w:val="21"/>
          <w:shd w:val="clear" w:color="auto" w:fill="FFFFFF"/>
        </w:rPr>
        <w:t xml:space="preserve"> we lose the importance of what the image shows </w:t>
      </w:r>
      <w:r w:rsidRPr="00AE1500">
        <w:rPr>
          <w:rFonts w:asciiTheme="majorHAnsi" w:hAnsiTheme="majorHAnsi" w:cstheme="majorHAnsi"/>
          <w:color w:val="373A3C"/>
          <w:sz w:val="21"/>
          <w:szCs w:val="21"/>
          <w:shd w:val="clear" w:color="auto" w:fill="FFFFFF"/>
        </w:rPr>
        <w:lastRenderedPageBreak/>
        <w:t>and depicts and place greater value on the image itself which by this time present us with an artificial view of the work</w:t>
      </w:r>
      <w:r w:rsidRPr="00AE1500">
        <w:rPr>
          <w:rStyle w:val="FootnoteReference"/>
          <w:rFonts w:asciiTheme="majorHAnsi" w:hAnsiTheme="majorHAnsi" w:cstheme="majorHAnsi"/>
          <w:color w:val="373A3C"/>
          <w:sz w:val="21"/>
          <w:szCs w:val="21"/>
          <w:shd w:val="clear" w:color="auto" w:fill="FFFFFF"/>
        </w:rPr>
        <w:footnoteReference w:id="4"/>
      </w:r>
      <w:r w:rsidRPr="00AE1500">
        <w:rPr>
          <w:rFonts w:asciiTheme="majorHAnsi" w:hAnsiTheme="majorHAnsi" w:cstheme="majorHAnsi"/>
          <w:color w:val="373A3C"/>
          <w:sz w:val="21"/>
          <w:szCs w:val="21"/>
          <w:shd w:val="clear" w:color="auto" w:fill="FFFFFF"/>
        </w:rPr>
        <w:t xml:space="preserve">. </w:t>
      </w:r>
    </w:p>
    <w:p w14:paraId="2AFDAFAE" w14:textId="566D7574" w:rsidR="0091557C" w:rsidRPr="00AE1500" w:rsidRDefault="0091557C" w:rsidP="0091557C">
      <w:pPr>
        <w:rPr>
          <w:rFonts w:asciiTheme="majorHAnsi" w:hAnsiTheme="majorHAnsi" w:cstheme="majorHAnsi"/>
          <w:color w:val="373A3C"/>
          <w:sz w:val="21"/>
          <w:szCs w:val="21"/>
          <w:shd w:val="clear" w:color="auto" w:fill="FFFFFF"/>
        </w:rPr>
      </w:pPr>
      <w:r w:rsidRPr="00AE1500">
        <w:rPr>
          <w:rFonts w:asciiTheme="majorHAnsi" w:hAnsiTheme="majorHAnsi" w:cstheme="majorHAnsi"/>
          <w:color w:val="373A3C"/>
          <w:sz w:val="21"/>
          <w:szCs w:val="21"/>
          <w:shd w:val="clear" w:color="auto" w:fill="FFFFFF"/>
        </w:rPr>
        <w:t xml:space="preserve">This may have a greater meaning now in the modern day where almost anyone can reproduce or create an image thanks to modern day technology but initially or the start of early Islam it would have had in some respects a simpler purpose rather than this. By </w:t>
      </w:r>
      <w:r w:rsidR="00E419A2" w:rsidRPr="00AE1500">
        <w:rPr>
          <w:rFonts w:asciiTheme="majorHAnsi" w:hAnsiTheme="majorHAnsi" w:cstheme="majorHAnsi"/>
          <w:color w:val="373A3C"/>
          <w:sz w:val="21"/>
          <w:szCs w:val="21"/>
          <w:shd w:val="clear" w:color="auto" w:fill="FFFFFF"/>
        </w:rPr>
        <w:t>its</w:t>
      </w:r>
      <w:r w:rsidRPr="00AE1500">
        <w:rPr>
          <w:rFonts w:asciiTheme="majorHAnsi" w:hAnsiTheme="majorHAnsi" w:cstheme="majorHAnsi"/>
          <w:color w:val="373A3C"/>
          <w:sz w:val="21"/>
          <w:szCs w:val="21"/>
          <w:shd w:val="clear" w:color="auto" w:fill="FFFFFF"/>
        </w:rPr>
        <w:t xml:space="preserve"> </w:t>
      </w:r>
      <w:r w:rsidRPr="00AE1500">
        <w:rPr>
          <w:rFonts w:asciiTheme="majorHAnsi" w:hAnsiTheme="majorHAnsi" w:cstheme="majorHAnsi"/>
          <w:noProof/>
          <w:color w:val="373A3C"/>
          <w:sz w:val="21"/>
          <w:szCs w:val="21"/>
          <w:shd w:val="clear" w:color="auto" w:fill="FFFFFF"/>
        </w:rPr>
        <w:t>foundation</w:t>
      </w:r>
      <w:r w:rsidR="00081A7C" w:rsidRPr="00AE1500">
        <w:rPr>
          <w:rFonts w:asciiTheme="majorHAnsi" w:hAnsiTheme="majorHAnsi" w:cstheme="majorHAnsi"/>
          <w:noProof/>
          <w:color w:val="373A3C"/>
          <w:sz w:val="21"/>
          <w:szCs w:val="21"/>
          <w:shd w:val="clear" w:color="auto" w:fill="FFFFFF"/>
        </w:rPr>
        <w:t>,</w:t>
      </w:r>
      <w:r w:rsidRPr="00AE1500">
        <w:rPr>
          <w:rFonts w:asciiTheme="majorHAnsi" w:hAnsiTheme="majorHAnsi" w:cstheme="majorHAnsi"/>
          <w:color w:val="373A3C"/>
          <w:sz w:val="21"/>
          <w:szCs w:val="21"/>
          <w:shd w:val="clear" w:color="auto" w:fill="FFFFFF"/>
        </w:rPr>
        <w:t xml:space="preserve"> Islam was a new religion and it had to compete with older religions such as Christianity and Judaism</w:t>
      </w:r>
    </w:p>
    <w:p w14:paraId="57F13B9E" w14:textId="77777777" w:rsidR="00262192" w:rsidRPr="00AE1500" w:rsidRDefault="00262192" w:rsidP="0091557C">
      <w:pPr>
        <w:rPr>
          <w:rFonts w:asciiTheme="majorHAnsi" w:hAnsiTheme="majorHAnsi" w:cstheme="majorHAnsi"/>
          <w:color w:val="373A3C"/>
          <w:sz w:val="21"/>
          <w:szCs w:val="21"/>
          <w:shd w:val="clear" w:color="auto" w:fill="FFFFFF"/>
        </w:rPr>
      </w:pPr>
      <w:r w:rsidRPr="00AE1500">
        <w:rPr>
          <w:rFonts w:asciiTheme="majorHAnsi" w:hAnsiTheme="majorHAnsi" w:cstheme="majorHAnsi"/>
          <w:color w:val="373A3C"/>
          <w:sz w:val="21"/>
          <w:szCs w:val="21"/>
          <w:shd w:val="clear" w:color="auto" w:fill="FFFFFF"/>
        </w:rPr>
        <w:t xml:space="preserve"> </w:t>
      </w:r>
    </w:p>
    <w:p w14:paraId="138DE03A" w14:textId="0CD15A0B" w:rsidR="00262192" w:rsidRPr="00AE1500" w:rsidRDefault="00262192" w:rsidP="0091557C">
      <w:pPr>
        <w:rPr>
          <w:rFonts w:asciiTheme="majorHAnsi" w:hAnsiTheme="majorHAnsi" w:cstheme="majorHAnsi"/>
          <w:color w:val="373A3C"/>
          <w:sz w:val="21"/>
          <w:szCs w:val="21"/>
          <w:shd w:val="clear" w:color="auto" w:fill="FFFFFF"/>
        </w:rPr>
      </w:pPr>
      <w:r w:rsidRPr="00AE1500">
        <w:rPr>
          <w:rFonts w:asciiTheme="majorHAnsi" w:hAnsiTheme="majorHAnsi" w:cstheme="majorHAnsi"/>
          <w:color w:val="373A3C"/>
          <w:sz w:val="21"/>
          <w:szCs w:val="21"/>
          <w:u w:val="single"/>
          <w:shd w:val="clear" w:color="auto" w:fill="FFFFFF"/>
        </w:rPr>
        <w:t>Figure 3</w:t>
      </w:r>
      <w:r w:rsidRPr="00AE1500">
        <w:rPr>
          <w:rStyle w:val="FootnoteReference"/>
          <w:rFonts w:asciiTheme="majorHAnsi" w:hAnsiTheme="majorHAnsi" w:cstheme="majorHAnsi"/>
          <w:color w:val="373A3C"/>
          <w:sz w:val="21"/>
          <w:szCs w:val="21"/>
          <w:shd w:val="clear" w:color="auto" w:fill="FFFFFF"/>
        </w:rPr>
        <w:footnoteReference w:id="5"/>
      </w:r>
      <w:r w:rsidRPr="00AE1500">
        <w:rPr>
          <w:rFonts w:asciiTheme="majorHAnsi" w:hAnsiTheme="majorHAnsi" w:cstheme="majorHAnsi"/>
          <w:color w:val="373A3C"/>
          <w:sz w:val="21"/>
          <w:szCs w:val="21"/>
          <w:shd w:val="clear" w:color="auto" w:fill="FFFFFF"/>
        </w:rPr>
        <w:t xml:space="preserve"> </w:t>
      </w:r>
      <w:r w:rsidRPr="00AE1500">
        <w:rPr>
          <w:rFonts w:asciiTheme="majorHAnsi" w:hAnsiTheme="majorHAnsi" w:cstheme="majorHAnsi"/>
          <w:color w:val="373A3C"/>
          <w:sz w:val="21"/>
          <w:szCs w:val="21"/>
          <w:shd w:val="clear" w:color="auto" w:fill="FFFFFF"/>
        </w:rPr>
        <w:t xml:space="preserve"> </w:t>
      </w:r>
    </w:p>
    <w:p w14:paraId="0879E804" w14:textId="49350F04" w:rsidR="00560A94" w:rsidRPr="00AE1500" w:rsidRDefault="00E419A2" w:rsidP="0091557C">
      <w:pPr>
        <w:rPr>
          <w:rFonts w:asciiTheme="majorHAnsi" w:hAnsiTheme="majorHAnsi" w:cstheme="majorHAnsi"/>
          <w:color w:val="373A3C"/>
          <w:sz w:val="21"/>
          <w:szCs w:val="21"/>
          <w:shd w:val="clear" w:color="auto" w:fill="FFFFFF"/>
        </w:rPr>
      </w:pPr>
      <w:r w:rsidRPr="00AE1500">
        <w:rPr>
          <w:rFonts w:asciiTheme="majorHAnsi" w:hAnsiTheme="majorHAnsi" w:cstheme="majorHAnsi"/>
          <w:color w:val="373A3C"/>
          <w:sz w:val="21"/>
          <w:szCs w:val="21"/>
          <w:shd w:val="clear" w:color="auto" w:fill="FFFFFF"/>
        </w:rPr>
        <w:t>Furthermore,</w:t>
      </w:r>
      <w:r w:rsidR="003178CD" w:rsidRPr="00AE1500">
        <w:rPr>
          <w:rFonts w:asciiTheme="majorHAnsi" w:hAnsiTheme="majorHAnsi" w:cstheme="majorHAnsi"/>
          <w:color w:val="373A3C"/>
          <w:sz w:val="21"/>
          <w:szCs w:val="21"/>
          <w:shd w:val="clear" w:color="auto" w:fill="FFFFFF"/>
        </w:rPr>
        <w:t xml:space="preserve"> it was </w:t>
      </w:r>
      <w:r w:rsidR="008B3A45" w:rsidRPr="00AE1500">
        <w:rPr>
          <w:rFonts w:asciiTheme="majorHAnsi" w:hAnsiTheme="majorHAnsi" w:cstheme="majorHAnsi"/>
          <w:color w:val="373A3C"/>
          <w:sz w:val="21"/>
          <w:szCs w:val="21"/>
          <w:shd w:val="clear" w:color="auto" w:fill="FFFFFF"/>
        </w:rPr>
        <w:t>believed</w:t>
      </w:r>
      <w:r w:rsidR="003178CD" w:rsidRPr="00AE1500">
        <w:rPr>
          <w:rFonts w:asciiTheme="majorHAnsi" w:hAnsiTheme="majorHAnsi" w:cstheme="majorHAnsi"/>
          <w:color w:val="373A3C"/>
          <w:sz w:val="21"/>
          <w:szCs w:val="21"/>
          <w:shd w:val="clear" w:color="auto" w:fill="FFFFFF"/>
        </w:rPr>
        <w:t xml:space="preserve"> that any </w:t>
      </w:r>
      <w:r w:rsidR="008B3A45" w:rsidRPr="00AE1500">
        <w:rPr>
          <w:rFonts w:asciiTheme="majorHAnsi" w:hAnsiTheme="majorHAnsi" w:cstheme="majorHAnsi"/>
          <w:color w:val="373A3C"/>
          <w:sz w:val="21"/>
          <w:szCs w:val="21"/>
          <w:shd w:val="clear" w:color="auto" w:fill="FFFFFF"/>
        </w:rPr>
        <w:t>sculptor</w:t>
      </w:r>
      <w:r w:rsidR="003178CD" w:rsidRPr="00AE1500">
        <w:rPr>
          <w:rFonts w:asciiTheme="majorHAnsi" w:hAnsiTheme="majorHAnsi" w:cstheme="majorHAnsi"/>
          <w:color w:val="373A3C"/>
          <w:sz w:val="21"/>
          <w:szCs w:val="21"/>
          <w:shd w:val="clear" w:color="auto" w:fill="FFFFFF"/>
        </w:rPr>
        <w:t xml:space="preserve"> or painter creating the human image as Thomas Arnold wrote “was placing themselves as equal to God”</w:t>
      </w:r>
      <w:r w:rsidR="003178CD" w:rsidRPr="00AE1500">
        <w:rPr>
          <w:rStyle w:val="FootnoteReference"/>
          <w:rFonts w:asciiTheme="majorHAnsi" w:hAnsiTheme="majorHAnsi" w:cstheme="majorHAnsi"/>
          <w:color w:val="373A3C"/>
          <w:sz w:val="21"/>
          <w:szCs w:val="21"/>
          <w:shd w:val="clear" w:color="auto" w:fill="FFFFFF"/>
        </w:rPr>
        <w:footnoteReference w:id="6"/>
      </w:r>
      <w:r w:rsidR="003178CD" w:rsidRPr="00AE1500">
        <w:rPr>
          <w:rFonts w:asciiTheme="majorHAnsi" w:hAnsiTheme="majorHAnsi" w:cstheme="majorHAnsi"/>
          <w:color w:val="373A3C"/>
          <w:sz w:val="21"/>
          <w:szCs w:val="21"/>
          <w:shd w:val="clear" w:color="auto" w:fill="FFFFFF"/>
        </w:rPr>
        <w:t xml:space="preserve"> thus by doing so was </w:t>
      </w:r>
      <w:r w:rsidR="008B3A45" w:rsidRPr="00AE1500">
        <w:rPr>
          <w:rFonts w:asciiTheme="majorHAnsi" w:hAnsiTheme="majorHAnsi" w:cstheme="majorHAnsi"/>
          <w:color w:val="373A3C"/>
          <w:sz w:val="21"/>
          <w:szCs w:val="21"/>
          <w:shd w:val="clear" w:color="auto" w:fill="FFFFFF"/>
        </w:rPr>
        <w:t xml:space="preserve">taking the role of God which for obvious reasons was </w:t>
      </w:r>
      <w:r w:rsidR="00262192" w:rsidRPr="00AE1500">
        <w:rPr>
          <w:rFonts w:asciiTheme="majorHAnsi" w:hAnsiTheme="majorHAnsi" w:cstheme="majorHAnsi"/>
          <w:noProof/>
        </w:rPr>
        <w:drawing>
          <wp:anchor distT="0" distB="0" distL="114300" distR="114300" simplePos="0" relativeHeight="251659264" behindDoc="1" locked="0" layoutInCell="1" allowOverlap="1" wp14:anchorId="028F7F9C" wp14:editId="13F87A70">
            <wp:simplePos x="0" y="0"/>
            <wp:positionH relativeFrom="margin">
              <wp:align>left</wp:align>
            </wp:positionH>
            <wp:positionV relativeFrom="paragraph">
              <wp:posOffset>0</wp:posOffset>
            </wp:positionV>
            <wp:extent cx="3257550" cy="2919095"/>
            <wp:effectExtent l="0" t="0" r="0" b="0"/>
            <wp:wrapTight wrapText="bothSides">
              <wp:wrapPolygon edited="0">
                <wp:start x="0" y="0"/>
                <wp:lineTo x="0" y="21426"/>
                <wp:lineTo x="21474" y="21426"/>
                <wp:lineTo x="21474" y="0"/>
                <wp:lineTo x="0" y="0"/>
              </wp:wrapPolygon>
            </wp:wrapTight>
            <wp:docPr id="3" name="Picture 3" descr="Image result for mohammed proph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hammed prophe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7550" cy="2919095"/>
                    </a:xfrm>
                    <a:prstGeom prst="rect">
                      <a:avLst/>
                    </a:prstGeom>
                    <a:noFill/>
                    <a:ln>
                      <a:noFill/>
                    </a:ln>
                  </pic:spPr>
                </pic:pic>
              </a:graphicData>
            </a:graphic>
            <wp14:sizeRelH relativeFrom="page">
              <wp14:pctWidth>0</wp14:pctWidth>
            </wp14:sizeRelH>
            <wp14:sizeRelV relativeFrom="page">
              <wp14:pctHeight>0</wp14:pctHeight>
            </wp14:sizeRelV>
          </wp:anchor>
        </w:drawing>
      </w:r>
      <w:r w:rsidR="008B3A45" w:rsidRPr="00AE1500">
        <w:rPr>
          <w:rFonts w:asciiTheme="majorHAnsi" w:hAnsiTheme="majorHAnsi" w:cstheme="majorHAnsi"/>
          <w:color w:val="373A3C"/>
          <w:sz w:val="21"/>
          <w:szCs w:val="21"/>
          <w:shd w:val="clear" w:color="auto" w:fill="FFFFFF"/>
        </w:rPr>
        <w:t xml:space="preserve">blasphemy. The words </w:t>
      </w:r>
      <w:r w:rsidR="00081A7C" w:rsidRPr="00AE1500">
        <w:rPr>
          <w:rFonts w:asciiTheme="majorHAnsi" w:hAnsiTheme="majorHAnsi" w:cstheme="majorHAnsi"/>
          <w:noProof/>
          <w:color w:val="373A3C"/>
          <w:sz w:val="21"/>
          <w:szCs w:val="21"/>
          <w:shd w:val="clear" w:color="auto" w:fill="FFFFFF"/>
        </w:rPr>
        <w:t>of</w:t>
      </w:r>
      <w:r w:rsidR="008B3A45" w:rsidRPr="00AE1500">
        <w:rPr>
          <w:rFonts w:asciiTheme="majorHAnsi" w:hAnsiTheme="majorHAnsi" w:cstheme="majorHAnsi"/>
          <w:color w:val="373A3C"/>
          <w:sz w:val="21"/>
          <w:szCs w:val="21"/>
          <w:shd w:val="clear" w:color="auto" w:fill="FFFFFF"/>
        </w:rPr>
        <w:t xml:space="preserve"> creator and sculptor in the Quran are both terms that are used to describe God</w:t>
      </w:r>
      <w:r w:rsidR="008B3A45" w:rsidRPr="00AE1500">
        <w:rPr>
          <w:rStyle w:val="FootnoteReference"/>
          <w:rFonts w:asciiTheme="majorHAnsi" w:hAnsiTheme="majorHAnsi" w:cstheme="majorHAnsi"/>
          <w:color w:val="373A3C"/>
          <w:sz w:val="21"/>
          <w:szCs w:val="21"/>
          <w:shd w:val="clear" w:color="auto" w:fill="FFFFFF"/>
        </w:rPr>
        <w:footnoteReference w:id="7"/>
      </w:r>
      <w:r w:rsidR="008B3A45" w:rsidRPr="00AE1500">
        <w:rPr>
          <w:rFonts w:asciiTheme="majorHAnsi" w:hAnsiTheme="majorHAnsi" w:cstheme="majorHAnsi"/>
          <w:color w:val="373A3C"/>
          <w:sz w:val="21"/>
          <w:szCs w:val="21"/>
          <w:shd w:val="clear" w:color="auto" w:fill="FFFFFF"/>
        </w:rPr>
        <w:t xml:space="preserve"> therefore anyone else being referred to as a sculptor etc would already have some sense of Divination. </w:t>
      </w:r>
      <w:r w:rsidR="00F21D29" w:rsidRPr="00AE1500">
        <w:rPr>
          <w:rFonts w:asciiTheme="majorHAnsi" w:hAnsiTheme="majorHAnsi" w:cstheme="majorHAnsi"/>
          <w:color w:val="373A3C"/>
          <w:sz w:val="21"/>
          <w:szCs w:val="21"/>
          <w:shd w:val="clear" w:color="auto" w:fill="FFFFFF"/>
        </w:rPr>
        <w:t>However,</w:t>
      </w:r>
      <w:r w:rsidR="008B3A45" w:rsidRPr="00AE1500">
        <w:rPr>
          <w:rFonts w:asciiTheme="majorHAnsi" w:hAnsiTheme="majorHAnsi" w:cstheme="majorHAnsi"/>
          <w:color w:val="373A3C"/>
          <w:sz w:val="21"/>
          <w:szCs w:val="21"/>
          <w:shd w:val="clear" w:color="auto" w:fill="FFFFFF"/>
        </w:rPr>
        <w:t xml:space="preserve"> there are </w:t>
      </w:r>
      <w:r w:rsidR="008B3A45" w:rsidRPr="00AE1500">
        <w:rPr>
          <w:rFonts w:asciiTheme="majorHAnsi" w:hAnsiTheme="majorHAnsi" w:cstheme="majorHAnsi"/>
          <w:noProof/>
          <w:color w:val="373A3C"/>
          <w:sz w:val="21"/>
          <w:szCs w:val="21"/>
          <w:shd w:val="clear" w:color="auto" w:fill="FFFFFF"/>
        </w:rPr>
        <w:t>clear</w:t>
      </w:r>
      <w:r w:rsidR="008B3A45" w:rsidRPr="00AE1500">
        <w:rPr>
          <w:rFonts w:asciiTheme="majorHAnsi" w:hAnsiTheme="majorHAnsi" w:cstheme="majorHAnsi"/>
          <w:color w:val="373A3C"/>
          <w:sz w:val="21"/>
          <w:szCs w:val="21"/>
          <w:shd w:val="clear" w:color="auto" w:fill="FFFFFF"/>
        </w:rPr>
        <w:t xml:space="preserve"> examples which contradict this</w:t>
      </w:r>
      <w:r w:rsidR="00081A7C" w:rsidRPr="00AE1500">
        <w:rPr>
          <w:rFonts w:asciiTheme="majorHAnsi" w:hAnsiTheme="majorHAnsi" w:cstheme="majorHAnsi"/>
          <w:color w:val="373A3C"/>
          <w:sz w:val="21"/>
          <w:szCs w:val="21"/>
          <w:shd w:val="clear" w:color="auto" w:fill="FFFFFF"/>
        </w:rPr>
        <w:t>, for instance,</w:t>
      </w:r>
      <w:r w:rsidR="008F1D9E" w:rsidRPr="00AE1500">
        <w:rPr>
          <w:rFonts w:asciiTheme="majorHAnsi" w:hAnsiTheme="majorHAnsi" w:cstheme="majorHAnsi"/>
          <w:color w:val="373A3C"/>
          <w:sz w:val="21"/>
          <w:szCs w:val="21"/>
          <w:shd w:val="clear" w:color="auto" w:fill="FFFFFF"/>
        </w:rPr>
        <w:t xml:space="preserve"> it is </w:t>
      </w:r>
      <w:r w:rsidR="008F1D9E" w:rsidRPr="00AE1500">
        <w:rPr>
          <w:rFonts w:asciiTheme="majorHAnsi" w:hAnsiTheme="majorHAnsi" w:cstheme="majorHAnsi"/>
          <w:noProof/>
          <w:color w:val="373A3C"/>
          <w:sz w:val="21"/>
          <w:szCs w:val="21"/>
          <w:shd w:val="clear" w:color="auto" w:fill="FFFFFF"/>
        </w:rPr>
        <w:t>theori</w:t>
      </w:r>
      <w:r w:rsidR="00081A7C" w:rsidRPr="00AE1500">
        <w:rPr>
          <w:rFonts w:asciiTheme="majorHAnsi" w:hAnsiTheme="majorHAnsi" w:cstheme="majorHAnsi"/>
          <w:noProof/>
          <w:color w:val="373A3C"/>
          <w:sz w:val="21"/>
          <w:szCs w:val="21"/>
          <w:shd w:val="clear" w:color="auto" w:fill="FFFFFF"/>
        </w:rPr>
        <w:t>z</w:t>
      </w:r>
      <w:r w:rsidR="008F1D9E" w:rsidRPr="00AE1500">
        <w:rPr>
          <w:rFonts w:asciiTheme="majorHAnsi" w:hAnsiTheme="majorHAnsi" w:cstheme="majorHAnsi"/>
          <w:noProof/>
          <w:color w:val="373A3C"/>
          <w:sz w:val="21"/>
          <w:szCs w:val="21"/>
          <w:shd w:val="clear" w:color="auto" w:fill="FFFFFF"/>
        </w:rPr>
        <w:t>ed</w:t>
      </w:r>
      <w:r w:rsidR="008F1D9E" w:rsidRPr="00AE1500">
        <w:rPr>
          <w:rFonts w:asciiTheme="majorHAnsi" w:hAnsiTheme="majorHAnsi" w:cstheme="majorHAnsi"/>
          <w:color w:val="373A3C"/>
          <w:sz w:val="21"/>
          <w:szCs w:val="21"/>
          <w:shd w:val="clear" w:color="auto" w:fill="FFFFFF"/>
        </w:rPr>
        <w:t xml:space="preserve"> that the issues </w:t>
      </w:r>
      <w:r w:rsidR="000A7D4B" w:rsidRPr="00AE1500">
        <w:rPr>
          <w:rFonts w:asciiTheme="majorHAnsi" w:hAnsiTheme="majorHAnsi" w:cstheme="majorHAnsi"/>
          <w:color w:val="373A3C"/>
          <w:sz w:val="21"/>
          <w:szCs w:val="21"/>
          <w:shd w:val="clear" w:color="auto" w:fill="FFFFFF"/>
        </w:rPr>
        <w:t>were</w:t>
      </w:r>
      <w:r w:rsidR="008F1D9E" w:rsidRPr="00AE1500">
        <w:rPr>
          <w:rFonts w:asciiTheme="majorHAnsi" w:hAnsiTheme="majorHAnsi" w:cstheme="majorHAnsi"/>
          <w:color w:val="373A3C"/>
          <w:sz w:val="21"/>
          <w:szCs w:val="21"/>
          <w:shd w:val="clear" w:color="auto" w:fill="FFFFFF"/>
        </w:rPr>
        <w:t xml:space="preserve"> the connotations associated with the images</w:t>
      </w:r>
      <w:r w:rsidR="00081A7C" w:rsidRPr="00AE1500">
        <w:rPr>
          <w:rFonts w:asciiTheme="majorHAnsi" w:hAnsiTheme="majorHAnsi" w:cstheme="majorHAnsi"/>
          <w:color w:val="373A3C"/>
          <w:sz w:val="21"/>
          <w:szCs w:val="21"/>
          <w:shd w:val="clear" w:color="auto" w:fill="FFFFFF"/>
        </w:rPr>
        <w:t>,</w:t>
      </w:r>
      <w:r w:rsidR="008F1D9E" w:rsidRPr="00AE1500">
        <w:rPr>
          <w:rFonts w:asciiTheme="majorHAnsi" w:hAnsiTheme="majorHAnsi" w:cstheme="majorHAnsi"/>
          <w:color w:val="373A3C"/>
          <w:sz w:val="21"/>
          <w:szCs w:val="21"/>
          <w:shd w:val="clear" w:color="auto" w:fill="FFFFFF"/>
        </w:rPr>
        <w:t xml:space="preserve"> </w:t>
      </w:r>
      <w:r w:rsidR="008F1D9E" w:rsidRPr="00AE1500">
        <w:rPr>
          <w:rFonts w:asciiTheme="majorHAnsi" w:hAnsiTheme="majorHAnsi" w:cstheme="majorHAnsi"/>
          <w:noProof/>
          <w:color w:val="373A3C"/>
          <w:sz w:val="21"/>
          <w:szCs w:val="21"/>
          <w:shd w:val="clear" w:color="auto" w:fill="FFFFFF"/>
        </w:rPr>
        <w:t>not</w:t>
      </w:r>
      <w:r w:rsidR="008F1D9E" w:rsidRPr="00AE1500">
        <w:rPr>
          <w:rFonts w:asciiTheme="majorHAnsi" w:hAnsiTheme="majorHAnsi" w:cstheme="majorHAnsi"/>
          <w:color w:val="373A3C"/>
          <w:sz w:val="21"/>
          <w:szCs w:val="21"/>
          <w:shd w:val="clear" w:color="auto" w:fill="FFFFFF"/>
        </w:rPr>
        <w:t xml:space="preserve"> necessarily the images themselves. </w:t>
      </w:r>
    </w:p>
    <w:p w14:paraId="4EFE9957" w14:textId="3CFC8BD8" w:rsidR="00081A7C" w:rsidRPr="00AE1500" w:rsidRDefault="00081A7C" w:rsidP="00081A7C">
      <w:pPr>
        <w:rPr>
          <w:rFonts w:asciiTheme="majorHAnsi" w:hAnsiTheme="majorHAnsi" w:cstheme="majorHAnsi"/>
          <w:color w:val="373A3C"/>
          <w:sz w:val="21"/>
          <w:szCs w:val="21"/>
          <w:shd w:val="clear" w:color="auto" w:fill="FFFFFF"/>
        </w:rPr>
      </w:pPr>
      <w:r w:rsidRPr="00AE1500">
        <w:rPr>
          <w:rFonts w:asciiTheme="majorHAnsi" w:hAnsiTheme="majorHAnsi" w:cstheme="majorHAnsi"/>
          <w:color w:val="373A3C"/>
          <w:sz w:val="21"/>
          <w:szCs w:val="21"/>
          <w:shd w:val="clear" w:color="auto" w:fill="FFFFFF"/>
        </w:rPr>
        <w:t>Correspondingly</w:t>
      </w:r>
      <w:r w:rsidR="00F21D29" w:rsidRPr="00AE1500">
        <w:rPr>
          <w:rFonts w:asciiTheme="majorHAnsi" w:hAnsiTheme="majorHAnsi" w:cstheme="majorHAnsi"/>
          <w:color w:val="373A3C"/>
          <w:sz w:val="21"/>
          <w:szCs w:val="21"/>
          <w:shd w:val="clear" w:color="auto" w:fill="FFFFFF"/>
        </w:rPr>
        <w:t>,</w:t>
      </w:r>
      <w:r w:rsidR="008F1D9E" w:rsidRPr="00AE1500">
        <w:rPr>
          <w:rFonts w:asciiTheme="majorHAnsi" w:hAnsiTheme="majorHAnsi" w:cstheme="majorHAnsi"/>
          <w:color w:val="373A3C"/>
          <w:sz w:val="21"/>
          <w:szCs w:val="21"/>
          <w:shd w:val="clear" w:color="auto" w:fill="FFFFFF"/>
        </w:rPr>
        <w:t xml:space="preserve"> Arnold writes that once Mecca was </w:t>
      </w:r>
      <w:r w:rsidR="00F21D29" w:rsidRPr="00AE1500">
        <w:rPr>
          <w:rFonts w:asciiTheme="majorHAnsi" w:hAnsiTheme="majorHAnsi" w:cstheme="majorHAnsi"/>
          <w:color w:val="373A3C"/>
          <w:sz w:val="21"/>
          <w:szCs w:val="21"/>
          <w:shd w:val="clear" w:color="auto" w:fill="FFFFFF"/>
        </w:rPr>
        <w:t>conquered</w:t>
      </w:r>
      <w:r w:rsidR="008F1D9E" w:rsidRPr="00AE1500">
        <w:rPr>
          <w:rFonts w:asciiTheme="majorHAnsi" w:hAnsiTheme="majorHAnsi" w:cstheme="majorHAnsi"/>
          <w:color w:val="373A3C"/>
          <w:sz w:val="21"/>
          <w:szCs w:val="21"/>
          <w:shd w:val="clear" w:color="auto" w:fill="FFFFFF"/>
        </w:rPr>
        <w:t xml:space="preserve"> and Mohammed had the idols and depictions of Mecca destroyed he allowed a painting of Jesus and Mary to be kept </w:t>
      </w:r>
      <w:r w:rsidR="008F1D9E" w:rsidRPr="00AE1500">
        <w:rPr>
          <w:rFonts w:asciiTheme="majorHAnsi" w:hAnsiTheme="majorHAnsi" w:cstheme="majorHAnsi"/>
          <w:noProof/>
          <w:color w:val="373A3C"/>
          <w:sz w:val="21"/>
          <w:szCs w:val="21"/>
          <w:shd w:val="clear" w:color="auto" w:fill="FFFFFF"/>
        </w:rPr>
        <w:t>intact</w:t>
      </w:r>
      <w:r w:rsidR="008F1D9E" w:rsidRPr="00AE1500">
        <w:rPr>
          <w:rFonts w:asciiTheme="majorHAnsi" w:hAnsiTheme="majorHAnsi" w:cstheme="majorHAnsi"/>
          <w:color w:val="373A3C"/>
          <w:sz w:val="21"/>
          <w:szCs w:val="21"/>
          <w:shd w:val="clear" w:color="auto" w:fill="FFFFFF"/>
        </w:rPr>
        <w:t xml:space="preserve"> </w:t>
      </w:r>
      <w:r w:rsidR="00392375" w:rsidRPr="00AE1500">
        <w:rPr>
          <w:rFonts w:asciiTheme="majorHAnsi" w:hAnsiTheme="majorHAnsi" w:cstheme="majorHAnsi"/>
          <w:color w:val="373A3C"/>
          <w:sz w:val="21"/>
          <w:szCs w:val="21"/>
          <w:shd w:val="clear" w:color="auto" w:fill="FFFFFF"/>
        </w:rPr>
        <w:t xml:space="preserve">which </w:t>
      </w:r>
      <w:r w:rsidR="00392375" w:rsidRPr="00AE1500">
        <w:rPr>
          <w:rFonts w:asciiTheme="majorHAnsi" w:hAnsiTheme="majorHAnsi" w:cstheme="majorHAnsi"/>
          <w:noProof/>
          <w:color w:val="373A3C"/>
          <w:sz w:val="21"/>
          <w:szCs w:val="21"/>
          <w:shd w:val="clear" w:color="auto" w:fill="FFFFFF"/>
        </w:rPr>
        <w:t>b</w:t>
      </w:r>
      <w:r w:rsidRPr="00AE1500">
        <w:rPr>
          <w:rFonts w:asciiTheme="majorHAnsi" w:hAnsiTheme="majorHAnsi" w:cstheme="majorHAnsi"/>
          <w:noProof/>
          <w:color w:val="373A3C"/>
          <w:sz w:val="21"/>
          <w:szCs w:val="21"/>
          <w:shd w:val="clear" w:color="auto" w:fill="FFFFFF"/>
        </w:rPr>
        <w:t>r</w:t>
      </w:r>
      <w:r w:rsidR="00392375" w:rsidRPr="00AE1500">
        <w:rPr>
          <w:rFonts w:asciiTheme="majorHAnsi" w:hAnsiTheme="majorHAnsi" w:cstheme="majorHAnsi"/>
          <w:noProof/>
          <w:color w:val="373A3C"/>
          <w:sz w:val="21"/>
          <w:szCs w:val="21"/>
          <w:shd w:val="clear" w:color="auto" w:fill="FFFFFF"/>
        </w:rPr>
        <w:t>ings</w:t>
      </w:r>
      <w:r w:rsidR="00392375" w:rsidRPr="00AE1500">
        <w:rPr>
          <w:rFonts w:asciiTheme="majorHAnsi" w:hAnsiTheme="majorHAnsi" w:cstheme="majorHAnsi"/>
          <w:color w:val="373A3C"/>
          <w:sz w:val="21"/>
          <w:szCs w:val="21"/>
          <w:shd w:val="clear" w:color="auto" w:fill="FFFFFF"/>
        </w:rPr>
        <w:t xml:space="preserve"> me to the next point</w:t>
      </w:r>
      <w:r w:rsidRPr="00AE1500">
        <w:rPr>
          <w:rFonts w:asciiTheme="majorHAnsi" w:hAnsiTheme="majorHAnsi" w:cstheme="majorHAnsi"/>
          <w:color w:val="373A3C"/>
          <w:sz w:val="21"/>
          <w:szCs w:val="21"/>
          <w:shd w:val="clear" w:color="auto" w:fill="FFFFFF"/>
        </w:rPr>
        <w:t>. A</w:t>
      </w:r>
      <w:r w:rsidR="00392375" w:rsidRPr="00AE1500">
        <w:rPr>
          <w:rFonts w:asciiTheme="majorHAnsi" w:hAnsiTheme="majorHAnsi" w:cstheme="majorHAnsi"/>
          <w:color w:val="373A3C"/>
          <w:sz w:val="21"/>
          <w:szCs w:val="21"/>
          <w:shd w:val="clear" w:color="auto" w:fill="FFFFFF"/>
        </w:rPr>
        <w:t xml:space="preserve">fter the Hadiths came into </w:t>
      </w:r>
      <w:r w:rsidR="00392375" w:rsidRPr="00AE1500">
        <w:rPr>
          <w:rFonts w:asciiTheme="majorHAnsi" w:hAnsiTheme="majorHAnsi" w:cstheme="majorHAnsi"/>
          <w:noProof/>
          <w:color w:val="373A3C"/>
          <w:sz w:val="21"/>
          <w:szCs w:val="21"/>
          <w:shd w:val="clear" w:color="auto" w:fill="FFFFFF"/>
        </w:rPr>
        <w:t>circulation,</w:t>
      </w:r>
      <w:r w:rsidR="00E0673C" w:rsidRPr="00AE1500">
        <w:rPr>
          <w:rFonts w:asciiTheme="majorHAnsi" w:hAnsiTheme="majorHAnsi" w:cstheme="majorHAnsi"/>
          <w:color w:val="373A3C"/>
          <w:sz w:val="21"/>
          <w:szCs w:val="21"/>
          <w:shd w:val="clear" w:color="auto" w:fill="FFFFFF"/>
        </w:rPr>
        <w:t xml:space="preserve"> </w:t>
      </w:r>
      <w:r w:rsidR="00392375" w:rsidRPr="00AE1500">
        <w:rPr>
          <w:rFonts w:asciiTheme="majorHAnsi" w:hAnsiTheme="majorHAnsi" w:cstheme="majorHAnsi"/>
          <w:color w:val="373A3C"/>
          <w:sz w:val="21"/>
          <w:szCs w:val="21"/>
          <w:shd w:val="clear" w:color="auto" w:fill="FFFFFF"/>
        </w:rPr>
        <w:t>and</w:t>
      </w:r>
      <w:r w:rsidR="002125D0">
        <w:rPr>
          <w:rFonts w:asciiTheme="majorHAnsi" w:hAnsiTheme="majorHAnsi" w:cstheme="majorHAnsi"/>
          <w:color w:val="373A3C"/>
          <w:sz w:val="21"/>
          <w:szCs w:val="21"/>
          <w:shd w:val="clear" w:color="auto" w:fill="FFFFFF"/>
        </w:rPr>
        <w:t xml:space="preserve"> what</w:t>
      </w:r>
      <w:r w:rsidR="00392375" w:rsidRPr="00AE1500">
        <w:rPr>
          <w:rFonts w:asciiTheme="majorHAnsi" w:hAnsiTheme="majorHAnsi" w:cstheme="majorHAnsi"/>
          <w:color w:val="373A3C"/>
          <w:sz w:val="21"/>
          <w:szCs w:val="21"/>
          <w:shd w:val="clear" w:color="auto" w:fill="FFFFFF"/>
        </w:rPr>
        <w:t xml:space="preserve"> were more readily </w:t>
      </w:r>
      <w:r w:rsidR="000A7D4B" w:rsidRPr="00AE1500">
        <w:rPr>
          <w:rFonts w:asciiTheme="majorHAnsi" w:hAnsiTheme="majorHAnsi" w:cstheme="majorHAnsi"/>
          <w:color w:val="373A3C"/>
          <w:sz w:val="21"/>
          <w:szCs w:val="21"/>
          <w:shd w:val="clear" w:color="auto" w:fill="FFFFFF"/>
        </w:rPr>
        <w:t>available</w:t>
      </w:r>
      <w:r w:rsidR="00392375" w:rsidRPr="00AE1500">
        <w:rPr>
          <w:rFonts w:asciiTheme="majorHAnsi" w:hAnsiTheme="majorHAnsi" w:cstheme="majorHAnsi"/>
          <w:color w:val="373A3C"/>
          <w:sz w:val="21"/>
          <w:szCs w:val="21"/>
          <w:shd w:val="clear" w:color="auto" w:fill="FFFFFF"/>
        </w:rPr>
        <w:t xml:space="preserve"> this also boosted the idea of Aniconism</w:t>
      </w:r>
      <w:r w:rsidR="00392375" w:rsidRPr="00AE1500">
        <w:rPr>
          <w:rStyle w:val="FootnoteReference"/>
          <w:rFonts w:asciiTheme="majorHAnsi" w:hAnsiTheme="majorHAnsi" w:cstheme="majorHAnsi"/>
          <w:color w:val="373A3C"/>
          <w:sz w:val="21"/>
          <w:szCs w:val="21"/>
          <w:shd w:val="clear" w:color="auto" w:fill="FFFFFF"/>
        </w:rPr>
        <w:footnoteReference w:id="8"/>
      </w:r>
      <w:r w:rsidR="00392375" w:rsidRPr="00AE1500">
        <w:rPr>
          <w:rFonts w:asciiTheme="majorHAnsi" w:hAnsiTheme="majorHAnsi" w:cstheme="majorHAnsi"/>
          <w:color w:val="373A3C"/>
          <w:sz w:val="21"/>
          <w:szCs w:val="21"/>
          <w:shd w:val="clear" w:color="auto" w:fill="FFFFFF"/>
        </w:rPr>
        <w:t xml:space="preserve"> as it stemmed from Mohammed </w:t>
      </w:r>
      <w:r w:rsidR="00710C82">
        <w:rPr>
          <w:rFonts w:asciiTheme="majorHAnsi" w:hAnsiTheme="majorHAnsi" w:cstheme="majorHAnsi"/>
          <w:color w:val="373A3C"/>
          <w:sz w:val="21"/>
          <w:szCs w:val="21"/>
          <w:shd w:val="clear" w:color="auto" w:fill="FFFFFF"/>
        </w:rPr>
        <w:t xml:space="preserve">as the source for the idea </w:t>
      </w:r>
      <w:r w:rsidR="00392375" w:rsidRPr="00AE1500">
        <w:rPr>
          <w:rFonts w:asciiTheme="majorHAnsi" w:hAnsiTheme="majorHAnsi" w:cstheme="majorHAnsi"/>
          <w:color w:val="373A3C"/>
          <w:sz w:val="21"/>
          <w:szCs w:val="21"/>
          <w:shd w:val="clear" w:color="auto" w:fill="FFFFFF"/>
        </w:rPr>
        <w:t xml:space="preserve">this would also have helped to </w:t>
      </w:r>
      <w:r w:rsidR="00560A94" w:rsidRPr="00AE1500">
        <w:rPr>
          <w:rFonts w:asciiTheme="majorHAnsi" w:hAnsiTheme="majorHAnsi" w:cstheme="majorHAnsi"/>
          <w:color w:val="373A3C"/>
          <w:sz w:val="21"/>
          <w:szCs w:val="21"/>
          <w:shd w:val="clear" w:color="auto" w:fill="FFFFFF"/>
        </w:rPr>
        <w:t>propagate the belief as followers of Islam would</w:t>
      </w:r>
      <w:r w:rsidR="00710C82">
        <w:rPr>
          <w:rFonts w:asciiTheme="majorHAnsi" w:hAnsiTheme="majorHAnsi" w:cstheme="majorHAnsi"/>
          <w:color w:val="373A3C"/>
          <w:sz w:val="21"/>
          <w:szCs w:val="21"/>
          <w:shd w:val="clear" w:color="auto" w:fill="FFFFFF"/>
        </w:rPr>
        <w:t xml:space="preserve"> embrace this change </w:t>
      </w:r>
      <w:r w:rsidR="00710C82">
        <w:rPr>
          <w:rFonts w:asciiTheme="majorHAnsi" w:hAnsiTheme="majorHAnsi" w:cstheme="majorHAnsi"/>
          <w:color w:val="373A3C"/>
          <w:sz w:val="21"/>
          <w:szCs w:val="21"/>
          <w:shd w:val="clear" w:color="auto" w:fill="FFFFFF"/>
        </w:rPr>
        <w:lastRenderedPageBreak/>
        <w:t>and</w:t>
      </w:r>
      <w:r w:rsidR="00560A94" w:rsidRPr="00AE1500">
        <w:rPr>
          <w:rFonts w:asciiTheme="majorHAnsi" w:hAnsiTheme="majorHAnsi" w:cstheme="majorHAnsi"/>
          <w:color w:val="373A3C"/>
          <w:sz w:val="21"/>
          <w:szCs w:val="21"/>
          <w:shd w:val="clear" w:color="auto" w:fill="FFFFFF"/>
        </w:rPr>
        <w:t xml:space="preserve"> want to attempt to replicate how Mohammed acted as he was not only a prophet of God but the last prophet</w:t>
      </w:r>
      <w:r w:rsidRPr="00AE1500">
        <w:rPr>
          <w:rFonts w:asciiTheme="majorHAnsi" w:hAnsiTheme="majorHAnsi" w:cstheme="majorHAnsi"/>
          <w:color w:val="373A3C"/>
          <w:sz w:val="21"/>
          <w:szCs w:val="21"/>
          <w:shd w:val="clear" w:color="auto" w:fill="FFFFFF"/>
        </w:rPr>
        <w:t>.</w:t>
      </w:r>
      <w:r w:rsidR="00FC0BC7" w:rsidRPr="00AE1500">
        <w:rPr>
          <w:rFonts w:asciiTheme="majorHAnsi" w:hAnsiTheme="majorHAnsi" w:cstheme="majorHAnsi"/>
          <w:color w:val="373A3C"/>
          <w:sz w:val="21"/>
          <w:szCs w:val="21"/>
          <w:shd w:val="clear" w:color="auto" w:fill="FFFFFF"/>
        </w:rPr>
        <w:t xml:space="preserve"> </w:t>
      </w:r>
    </w:p>
    <w:p w14:paraId="14EA33B0" w14:textId="77777777" w:rsidR="00AE1500" w:rsidRPr="00AE1500" w:rsidRDefault="00081A7C" w:rsidP="00081A7C">
      <w:pPr>
        <w:rPr>
          <w:rFonts w:asciiTheme="majorHAnsi" w:hAnsiTheme="majorHAnsi" w:cstheme="majorHAnsi"/>
          <w:color w:val="373A3C"/>
          <w:sz w:val="21"/>
          <w:szCs w:val="21"/>
          <w:shd w:val="clear" w:color="auto" w:fill="FFFFFF"/>
        </w:rPr>
      </w:pPr>
      <w:r w:rsidRPr="00AE1500">
        <w:rPr>
          <w:rFonts w:asciiTheme="majorHAnsi" w:hAnsiTheme="majorHAnsi" w:cstheme="majorHAnsi"/>
          <w:color w:val="373A3C"/>
          <w:sz w:val="21"/>
          <w:szCs w:val="21"/>
          <w:shd w:val="clear" w:color="auto" w:fill="FFFFFF"/>
        </w:rPr>
        <w:t xml:space="preserve"> Therefore,</w:t>
      </w:r>
      <w:r w:rsidR="00560A94" w:rsidRPr="00AE1500">
        <w:rPr>
          <w:rFonts w:asciiTheme="majorHAnsi" w:hAnsiTheme="majorHAnsi" w:cstheme="majorHAnsi"/>
          <w:color w:val="373A3C"/>
          <w:sz w:val="21"/>
          <w:szCs w:val="21"/>
          <w:shd w:val="clear" w:color="auto" w:fill="FFFFFF"/>
        </w:rPr>
        <w:t xml:space="preserve"> setting the example effectively as to how Muslims should act.</w:t>
      </w:r>
      <w:r w:rsidR="005D5BC3" w:rsidRPr="00AE1500">
        <w:rPr>
          <w:rFonts w:asciiTheme="majorHAnsi" w:hAnsiTheme="majorHAnsi" w:cstheme="majorHAnsi"/>
          <w:color w:val="373A3C"/>
          <w:sz w:val="21"/>
          <w:szCs w:val="21"/>
          <w:shd w:val="clear" w:color="auto" w:fill="FFFFFF"/>
        </w:rPr>
        <w:t xml:space="preserve"> </w:t>
      </w:r>
      <w:r w:rsidR="00F9611A" w:rsidRPr="00AE1500">
        <w:rPr>
          <w:rFonts w:asciiTheme="majorHAnsi" w:hAnsiTheme="majorHAnsi" w:cstheme="majorHAnsi"/>
          <w:color w:val="373A3C"/>
          <w:sz w:val="21"/>
          <w:szCs w:val="21"/>
          <w:shd w:val="clear" w:color="auto" w:fill="FFFFFF"/>
        </w:rPr>
        <w:t>Thus ln the modern day leading to the assumption that it does not allow the depiction of human figures.</w:t>
      </w:r>
      <w:r w:rsidRPr="00AE1500">
        <w:rPr>
          <w:rFonts w:asciiTheme="majorHAnsi" w:hAnsiTheme="majorHAnsi" w:cstheme="majorHAnsi"/>
          <w:color w:val="373A3C"/>
          <w:sz w:val="21"/>
          <w:szCs w:val="21"/>
          <w:shd w:val="clear" w:color="auto" w:fill="FFFFFF"/>
        </w:rPr>
        <w:t xml:space="preserve"> The above images are also from two different time periods and regions. This is significant to </w:t>
      </w:r>
      <w:r w:rsidR="005D5BC3" w:rsidRPr="00AE1500">
        <w:rPr>
          <w:rFonts w:asciiTheme="majorHAnsi" w:hAnsiTheme="majorHAnsi" w:cstheme="majorHAnsi"/>
          <w:color w:val="373A3C"/>
          <w:sz w:val="21"/>
          <w:szCs w:val="21"/>
          <w:shd w:val="clear" w:color="auto" w:fill="FFFFFF"/>
        </w:rPr>
        <w:t>t</w:t>
      </w:r>
      <w:r w:rsidRPr="00AE1500">
        <w:rPr>
          <w:rFonts w:asciiTheme="majorHAnsi" w:hAnsiTheme="majorHAnsi" w:cstheme="majorHAnsi"/>
          <w:color w:val="373A3C"/>
          <w:sz w:val="21"/>
          <w:szCs w:val="21"/>
          <w:shd w:val="clear" w:color="auto" w:fill="FFFFFF"/>
        </w:rPr>
        <w:t xml:space="preserve">he essay as it shows the prophet depicted in both </w:t>
      </w:r>
      <w:r w:rsidRPr="00AE1500">
        <w:rPr>
          <w:rFonts w:asciiTheme="majorHAnsi" w:hAnsiTheme="majorHAnsi" w:cstheme="majorHAnsi"/>
          <w:noProof/>
          <w:color w:val="373A3C"/>
          <w:sz w:val="21"/>
          <w:szCs w:val="21"/>
          <w:shd w:val="clear" w:color="auto" w:fill="FFFFFF"/>
        </w:rPr>
        <w:t>field</w:t>
      </w:r>
      <w:r w:rsidRPr="00AE1500">
        <w:rPr>
          <w:rFonts w:asciiTheme="majorHAnsi" w:hAnsiTheme="majorHAnsi" w:cstheme="majorHAnsi"/>
          <w:color w:val="373A3C"/>
          <w:sz w:val="21"/>
          <w:szCs w:val="21"/>
          <w:shd w:val="clear" w:color="auto" w:fill="FFFFFF"/>
        </w:rPr>
        <w:t xml:space="preserve"> (figure 2) and unveiled (figure 1) </w:t>
      </w:r>
      <w:r w:rsidR="00FC0BC7" w:rsidRPr="00AE1500">
        <w:rPr>
          <w:rFonts w:asciiTheme="majorHAnsi" w:hAnsiTheme="majorHAnsi" w:cstheme="majorHAnsi"/>
          <w:color w:val="373A3C"/>
          <w:sz w:val="21"/>
          <w:szCs w:val="21"/>
          <w:shd w:val="clear" w:color="auto" w:fill="FFFFFF"/>
        </w:rPr>
        <w:t xml:space="preserve">figure 3 however shows Mohammed in a different setting while still veiled though and like the figure 2 he is shown with having his hands with additionally his face covered. </w:t>
      </w:r>
    </w:p>
    <w:p w14:paraId="04E8B069" w14:textId="35C9AC77" w:rsidR="005D5BC3" w:rsidRPr="00AE1500" w:rsidRDefault="00081A7C" w:rsidP="00081A7C">
      <w:pPr>
        <w:rPr>
          <w:rFonts w:asciiTheme="majorHAnsi" w:hAnsiTheme="majorHAnsi" w:cstheme="majorHAnsi"/>
          <w:color w:val="373A3C"/>
          <w:sz w:val="21"/>
          <w:szCs w:val="21"/>
          <w:shd w:val="clear" w:color="auto" w:fill="FFFFFF"/>
        </w:rPr>
      </w:pPr>
      <w:r w:rsidRPr="00AE1500">
        <w:rPr>
          <w:rFonts w:asciiTheme="majorHAnsi" w:hAnsiTheme="majorHAnsi" w:cstheme="majorHAnsi"/>
          <w:color w:val="373A3C"/>
          <w:sz w:val="21"/>
          <w:szCs w:val="21"/>
          <w:shd w:val="clear" w:color="auto" w:fill="FFFFFF"/>
        </w:rPr>
        <w:t xml:space="preserve">because of this we can see that the Islamic </w:t>
      </w:r>
      <w:r w:rsidRPr="00AE1500">
        <w:rPr>
          <w:rFonts w:asciiTheme="majorHAnsi" w:hAnsiTheme="majorHAnsi" w:cstheme="majorHAnsi"/>
          <w:noProof/>
          <w:color w:val="373A3C"/>
          <w:sz w:val="21"/>
          <w:szCs w:val="21"/>
          <w:shd w:val="clear" w:color="auto" w:fill="FFFFFF"/>
        </w:rPr>
        <w:t>world</w:t>
      </w:r>
      <w:r w:rsidRPr="00AE1500">
        <w:rPr>
          <w:rFonts w:asciiTheme="majorHAnsi" w:hAnsiTheme="majorHAnsi" w:cstheme="majorHAnsi"/>
          <w:color w:val="373A3C"/>
          <w:sz w:val="21"/>
          <w:szCs w:val="21"/>
          <w:shd w:val="clear" w:color="auto" w:fill="FFFFFF"/>
        </w:rPr>
        <w:t xml:space="preserve"> was depicting Mohammed for a time </w:t>
      </w:r>
      <w:r w:rsidRPr="00AE1500">
        <w:rPr>
          <w:rFonts w:asciiTheme="majorHAnsi" w:hAnsiTheme="majorHAnsi" w:cstheme="majorHAnsi"/>
          <w:noProof/>
          <w:color w:val="373A3C"/>
          <w:sz w:val="21"/>
          <w:szCs w:val="21"/>
          <w:shd w:val="clear" w:color="auto" w:fill="FFFFFF"/>
        </w:rPr>
        <w:t>without</w:t>
      </w:r>
      <w:r w:rsidRPr="00AE1500">
        <w:rPr>
          <w:rFonts w:asciiTheme="majorHAnsi" w:hAnsiTheme="majorHAnsi" w:cstheme="majorHAnsi"/>
          <w:color w:val="373A3C"/>
          <w:sz w:val="21"/>
          <w:szCs w:val="21"/>
          <w:shd w:val="clear" w:color="auto" w:fill="FFFFFF"/>
        </w:rPr>
        <w:t xml:space="preserve"> being censored or outright defaced through the passage of time. </w:t>
      </w:r>
      <w:r w:rsidR="00AD6CDE" w:rsidRPr="00AE1500">
        <w:rPr>
          <w:rFonts w:asciiTheme="majorHAnsi" w:hAnsiTheme="majorHAnsi" w:cstheme="majorHAnsi"/>
          <w:color w:val="373A3C"/>
          <w:sz w:val="21"/>
          <w:szCs w:val="21"/>
          <w:shd w:val="clear" w:color="auto" w:fill="FFFFFF"/>
        </w:rPr>
        <w:t>In Islamic literature it is also written how idols are destroyed by Muslims, for example in the book of idols written by Ibn al-kaliba</w:t>
      </w:r>
      <w:r w:rsidR="00AD6CDE" w:rsidRPr="00AE1500">
        <w:rPr>
          <w:rStyle w:val="FootnoteReference"/>
          <w:rFonts w:asciiTheme="majorHAnsi" w:hAnsiTheme="majorHAnsi" w:cstheme="majorHAnsi"/>
          <w:color w:val="373A3C"/>
          <w:sz w:val="21"/>
          <w:szCs w:val="21"/>
          <w:shd w:val="clear" w:color="auto" w:fill="FFFFFF"/>
        </w:rPr>
        <w:footnoteReference w:id="9"/>
      </w:r>
      <w:r w:rsidR="00AD6CDE" w:rsidRPr="00AE1500">
        <w:rPr>
          <w:rFonts w:asciiTheme="majorHAnsi" w:hAnsiTheme="majorHAnsi" w:cstheme="majorHAnsi"/>
          <w:color w:val="373A3C"/>
          <w:sz w:val="21"/>
          <w:szCs w:val="21"/>
          <w:shd w:val="clear" w:color="auto" w:fill="FFFFFF"/>
        </w:rPr>
        <w:t xml:space="preserve"> it details how Mohammed orders the destruction of another Gods idol  who is mentioned in the Quran around 630 BC upon which he does and in doing so the goddess in question appears and fight the Muslim  champion Khalid</w:t>
      </w:r>
      <w:r w:rsidR="00AD6CDE" w:rsidRPr="00AE1500">
        <w:rPr>
          <w:rStyle w:val="FootnoteReference"/>
          <w:rFonts w:asciiTheme="majorHAnsi" w:hAnsiTheme="majorHAnsi" w:cstheme="majorHAnsi"/>
          <w:color w:val="373A3C"/>
          <w:sz w:val="21"/>
          <w:szCs w:val="21"/>
          <w:shd w:val="clear" w:color="auto" w:fill="FFFFFF"/>
        </w:rPr>
        <w:footnoteReference w:id="10"/>
      </w:r>
      <w:r w:rsidR="00AD6CDE" w:rsidRPr="00AE1500">
        <w:rPr>
          <w:rFonts w:asciiTheme="majorHAnsi" w:hAnsiTheme="majorHAnsi" w:cstheme="majorHAnsi"/>
          <w:color w:val="373A3C"/>
          <w:sz w:val="21"/>
          <w:szCs w:val="21"/>
          <w:shd w:val="clear" w:color="auto" w:fill="FFFFFF"/>
        </w:rPr>
        <w:t xml:space="preserve"> she later defeated and the remaining icons were destroyed so that no one would worship her again. By doing this in literature it shows the readers that the icons of a religion in this case it was the al-uzza</w:t>
      </w:r>
      <w:r w:rsidR="00AD6CDE" w:rsidRPr="00AE1500">
        <w:rPr>
          <w:rStyle w:val="FootnoteReference"/>
          <w:rFonts w:asciiTheme="majorHAnsi" w:hAnsiTheme="majorHAnsi" w:cstheme="majorHAnsi"/>
          <w:color w:val="373A3C"/>
          <w:sz w:val="21"/>
          <w:szCs w:val="21"/>
          <w:shd w:val="clear" w:color="auto" w:fill="FFFFFF"/>
        </w:rPr>
        <w:footnoteReference w:id="11"/>
      </w:r>
      <w:r w:rsidR="00AD6CDE" w:rsidRPr="00AE1500">
        <w:rPr>
          <w:rFonts w:asciiTheme="majorHAnsi" w:hAnsiTheme="majorHAnsi" w:cstheme="majorHAnsi"/>
          <w:color w:val="373A3C"/>
          <w:sz w:val="21"/>
          <w:szCs w:val="21"/>
          <w:shd w:val="clear" w:color="auto" w:fill="FFFFFF"/>
        </w:rPr>
        <w:t xml:space="preserve"> </w:t>
      </w:r>
      <w:r w:rsidR="003B6F67" w:rsidRPr="00AE1500">
        <w:rPr>
          <w:rFonts w:asciiTheme="majorHAnsi" w:hAnsiTheme="majorHAnsi" w:cstheme="majorHAnsi"/>
          <w:color w:val="373A3C"/>
          <w:sz w:val="21"/>
          <w:szCs w:val="21"/>
          <w:shd w:val="clear" w:color="auto" w:fill="FFFFFF"/>
        </w:rPr>
        <w:t>shows people that the icons are what eventually become what is worshipped rather than what they are representing to the people who are following that religion. And that this deity was only defeated by the will of the superior God that Khalid followed.</w:t>
      </w:r>
    </w:p>
    <w:p w14:paraId="1118A6CD" w14:textId="0625C783" w:rsidR="00EE679B" w:rsidRPr="00AE1500" w:rsidRDefault="00EE679B" w:rsidP="00081A7C">
      <w:pPr>
        <w:rPr>
          <w:rFonts w:asciiTheme="majorHAnsi" w:hAnsiTheme="majorHAnsi" w:cstheme="majorHAnsi"/>
          <w:color w:val="373A3C"/>
          <w:sz w:val="21"/>
          <w:szCs w:val="21"/>
          <w:shd w:val="clear" w:color="auto" w:fill="FFFFFF"/>
        </w:rPr>
      </w:pPr>
      <w:r w:rsidRPr="00AE1500">
        <w:rPr>
          <w:rFonts w:asciiTheme="majorHAnsi" w:hAnsiTheme="majorHAnsi" w:cstheme="majorHAnsi"/>
          <w:noProof/>
        </w:rPr>
        <w:lastRenderedPageBreak/>
        <w:drawing>
          <wp:anchor distT="0" distB="0" distL="114300" distR="114300" simplePos="0" relativeHeight="251661312" behindDoc="1" locked="0" layoutInCell="1" allowOverlap="1" wp14:anchorId="79674BE2" wp14:editId="68A50CA3">
            <wp:simplePos x="0" y="0"/>
            <wp:positionH relativeFrom="column">
              <wp:posOffset>0</wp:posOffset>
            </wp:positionH>
            <wp:positionV relativeFrom="paragraph">
              <wp:posOffset>-1270</wp:posOffset>
            </wp:positionV>
            <wp:extent cx="2238375" cy="3297759"/>
            <wp:effectExtent l="0" t="0" r="0" b="0"/>
            <wp:wrapTight wrapText="bothSides">
              <wp:wrapPolygon edited="0">
                <wp:start x="0" y="0"/>
                <wp:lineTo x="0" y="21463"/>
                <wp:lineTo x="21324" y="21463"/>
                <wp:lineTo x="2132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4567" t="23350" r="43663" b="19606"/>
                    <a:stretch/>
                  </pic:blipFill>
                  <pic:spPr bwMode="auto">
                    <a:xfrm>
                      <a:off x="0" y="0"/>
                      <a:ext cx="2238375" cy="32977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E1500">
        <w:rPr>
          <w:rFonts w:asciiTheme="majorHAnsi" w:hAnsiTheme="majorHAnsi" w:cstheme="majorHAnsi"/>
          <w:color w:val="373A3C"/>
          <w:sz w:val="21"/>
          <w:szCs w:val="21"/>
          <w:shd w:val="clear" w:color="auto" w:fill="FFFFFF"/>
        </w:rPr>
        <w:t>figure 4</w:t>
      </w:r>
      <w:r w:rsidRPr="00AE1500">
        <w:rPr>
          <w:rStyle w:val="FootnoteReference"/>
          <w:rFonts w:asciiTheme="majorHAnsi" w:hAnsiTheme="majorHAnsi" w:cstheme="majorHAnsi"/>
          <w:color w:val="373A3C"/>
          <w:sz w:val="21"/>
          <w:szCs w:val="21"/>
          <w:shd w:val="clear" w:color="auto" w:fill="FFFFFF"/>
        </w:rPr>
        <w:footnoteReference w:id="12"/>
      </w:r>
    </w:p>
    <w:p w14:paraId="05BAEE1A" w14:textId="17B2D578" w:rsidR="00081A7C" w:rsidRPr="00AE1500" w:rsidRDefault="005D5BC3" w:rsidP="00081A7C">
      <w:pPr>
        <w:rPr>
          <w:rFonts w:asciiTheme="majorHAnsi" w:hAnsiTheme="majorHAnsi" w:cstheme="majorHAnsi"/>
          <w:color w:val="373A3C"/>
          <w:sz w:val="21"/>
          <w:szCs w:val="21"/>
          <w:shd w:val="clear" w:color="auto" w:fill="FFFFFF"/>
        </w:rPr>
      </w:pPr>
      <w:r w:rsidRPr="00AE1500">
        <w:rPr>
          <w:rFonts w:asciiTheme="majorHAnsi" w:hAnsiTheme="majorHAnsi" w:cstheme="majorHAnsi"/>
          <w:color w:val="373A3C"/>
          <w:sz w:val="21"/>
          <w:szCs w:val="21"/>
          <w:shd w:val="clear" w:color="auto" w:fill="FFFFFF"/>
        </w:rPr>
        <w:t xml:space="preserve">This is useful to us examining the question as we can see the spread of the </w:t>
      </w:r>
      <w:r w:rsidR="001A1580" w:rsidRPr="00AE1500">
        <w:rPr>
          <w:rFonts w:asciiTheme="majorHAnsi" w:hAnsiTheme="majorHAnsi" w:cstheme="majorHAnsi"/>
          <w:color w:val="373A3C"/>
          <w:sz w:val="21"/>
          <w:szCs w:val="21"/>
          <w:shd w:val="clear" w:color="auto" w:fill="FFFFFF"/>
        </w:rPr>
        <w:t>Aniconism</w:t>
      </w:r>
      <w:r w:rsidRPr="00AE1500">
        <w:rPr>
          <w:rFonts w:asciiTheme="majorHAnsi" w:hAnsiTheme="majorHAnsi" w:cstheme="majorHAnsi"/>
          <w:color w:val="373A3C"/>
          <w:sz w:val="21"/>
          <w:szCs w:val="21"/>
          <w:shd w:val="clear" w:color="auto" w:fill="FFFFFF"/>
        </w:rPr>
        <w:t xml:space="preserve"> practise taking place the first image was produced during the rule of the Abbasid Caliph in Iran and the second was also produced during this period the first was created roughly during reform within the </w:t>
      </w:r>
      <w:r w:rsidR="001A1580" w:rsidRPr="00AE1500">
        <w:rPr>
          <w:rFonts w:asciiTheme="majorHAnsi" w:hAnsiTheme="majorHAnsi" w:cstheme="majorHAnsi"/>
          <w:color w:val="373A3C"/>
          <w:sz w:val="21"/>
          <w:szCs w:val="21"/>
          <w:shd w:val="clear" w:color="auto" w:fill="FFFFFF"/>
        </w:rPr>
        <w:t>Caliphs</w:t>
      </w:r>
      <w:r w:rsidRPr="00AE1500">
        <w:rPr>
          <w:rFonts w:asciiTheme="majorHAnsi" w:hAnsiTheme="majorHAnsi" w:cstheme="majorHAnsi"/>
          <w:color w:val="373A3C"/>
          <w:sz w:val="21"/>
          <w:szCs w:val="21"/>
          <w:shd w:val="clear" w:color="auto" w:fill="FFFFFF"/>
        </w:rPr>
        <w:t xml:space="preserve"> when the mamluks took control in Egypt near enough the time of the Mongol invasion the second image however was created post Mongol invasion. The </w:t>
      </w:r>
      <w:r w:rsidR="00493B44" w:rsidRPr="00AE1500">
        <w:rPr>
          <w:rFonts w:asciiTheme="majorHAnsi" w:hAnsiTheme="majorHAnsi" w:cstheme="majorHAnsi"/>
          <w:color w:val="373A3C"/>
          <w:sz w:val="21"/>
          <w:szCs w:val="21"/>
          <w:shd w:val="clear" w:color="auto" w:fill="FFFFFF"/>
        </w:rPr>
        <w:t>censored</w:t>
      </w:r>
      <w:r w:rsidRPr="00AE1500">
        <w:rPr>
          <w:rFonts w:asciiTheme="majorHAnsi" w:hAnsiTheme="majorHAnsi" w:cstheme="majorHAnsi"/>
          <w:color w:val="373A3C"/>
          <w:sz w:val="21"/>
          <w:szCs w:val="21"/>
          <w:shd w:val="clear" w:color="auto" w:fill="FFFFFF"/>
        </w:rPr>
        <w:t xml:space="preserve"> image of Mohammed could have also been done </w:t>
      </w:r>
      <w:r w:rsidR="00493B44" w:rsidRPr="00AE1500">
        <w:rPr>
          <w:rFonts w:asciiTheme="majorHAnsi" w:hAnsiTheme="majorHAnsi" w:cstheme="majorHAnsi"/>
          <w:color w:val="373A3C"/>
          <w:sz w:val="21"/>
          <w:szCs w:val="21"/>
          <w:shd w:val="clear" w:color="auto" w:fill="FFFFFF"/>
        </w:rPr>
        <w:t xml:space="preserve">in post to stop the Mongols and the practise of aniconism as a whole while it did not start out as this being the reason by not having a clear image of a prophet or other religious deity or symbol it meant that the invading forces had no pictorial or iconographical representation to deface </w:t>
      </w:r>
      <w:r w:rsidR="001A1580" w:rsidRPr="00AE1500">
        <w:rPr>
          <w:rFonts w:asciiTheme="majorHAnsi" w:hAnsiTheme="majorHAnsi" w:cstheme="majorHAnsi"/>
          <w:color w:val="373A3C"/>
          <w:sz w:val="21"/>
          <w:szCs w:val="21"/>
          <w:shd w:val="clear" w:color="auto" w:fill="FFFFFF"/>
        </w:rPr>
        <w:t xml:space="preserve">as other regions in the middle east were extensively ravenged by the Mongols as they tore apart cities. </w:t>
      </w:r>
    </w:p>
    <w:p w14:paraId="4F2BBC47" w14:textId="77777777" w:rsidR="00761724" w:rsidRPr="00AE1500" w:rsidRDefault="00FC0BC7" w:rsidP="00081A7C">
      <w:pPr>
        <w:rPr>
          <w:rFonts w:asciiTheme="majorHAnsi" w:hAnsiTheme="majorHAnsi" w:cstheme="majorHAnsi"/>
          <w:color w:val="373A3C"/>
          <w:sz w:val="21"/>
          <w:szCs w:val="21"/>
          <w:shd w:val="clear" w:color="auto" w:fill="FFFFFF"/>
        </w:rPr>
      </w:pPr>
      <w:r w:rsidRPr="00AE1500">
        <w:rPr>
          <w:rFonts w:asciiTheme="majorHAnsi" w:hAnsiTheme="majorHAnsi" w:cstheme="majorHAnsi"/>
          <w:color w:val="373A3C"/>
          <w:sz w:val="21"/>
          <w:szCs w:val="21"/>
          <w:shd w:val="clear" w:color="auto" w:fill="FFFFFF"/>
        </w:rPr>
        <w:t xml:space="preserve">However, the Mongols who founded the Timurid dynasty and followed the practice of Islam did begin to depict the </w:t>
      </w:r>
      <w:r w:rsidR="004C0BA7" w:rsidRPr="00AE1500">
        <w:rPr>
          <w:rFonts w:asciiTheme="majorHAnsi" w:hAnsiTheme="majorHAnsi" w:cstheme="majorHAnsi"/>
          <w:color w:val="373A3C"/>
          <w:sz w:val="21"/>
          <w:szCs w:val="21"/>
          <w:shd w:val="clear" w:color="auto" w:fill="FFFFFF"/>
        </w:rPr>
        <w:t>prophet</w:t>
      </w:r>
      <w:r w:rsidRPr="00AE1500">
        <w:rPr>
          <w:rFonts w:asciiTheme="majorHAnsi" w:hAnsiTheme="majorHAnsi" w:cstheme="majorHAnsi"/>
          <w:color w:val="373A3C"/>
          <w:sz w:val="21"/>
          <w:szCs w:val="21"/>
          <w:shd w:val="clear" w:color="auto" w:fill="FFFFFF"/>
        </w:rPr>
        <w:t xml:space="preserve"> Mohmmed and even wrote poems about him. With the most notable being the creation of the mi’raj</w:t>
      </w:r>
      <w:r w:rsidRPr="00AE1500">
        <w:rPr>
          <w:rStyle w:val="FootnoteReference"/>
          <w:rFonts w:asciiTheme="majorHAnsi" w:hAnsiTheme="majorHAnsi" w:cstheme="majorHAnsi"/>
          <w:color w:val="373A3C"/>
          <w:sz w:val="21"/>
          <w:szCs w:val="21"/>
          <w:shd w:val="clear" w:color="auto" w:fill="FFFFFF"/>
        </w:rPr>
        <w:footnoteReference w:id="13"/>
      </w:r>
      <w:r w:rsidRPr="00AE1500">
        <w:rPr>
          <w:rFonts w:asciiTheme="majorHAnsi" w:hAnsiTheme="majorHAnsi" w:cstheme="majorHAnsi"/>
          <w:color w:val="373A3C"/>
          <w:sz w:val="21"/>
          <w:szCs w:val="21"/>
          <w:shd w:val="clear" w:color="auto" w:fill="FFFFFF"/>
        </w:rPr>
        <w:t xml:space="preserve"> </w:t>
      </w:r>
      <w:r w:rsidR="00292971" w:rsidRPr="00AE1500">
        <w:rPr>
          <w:rFonts w:asciiTheme="majorHAnsi" w:hAnsiTheme="majorHAnsi" w:cstheme="majorHAnsi"/>
          <w:color w:val="373A3C"/>
          <w:sz w:val="21"/>
          <w:szCs w:val="21"/>
          <w:shd w:val="clear" w:color="auto" w:fill="FFFFFF"/>
        </w:rPr>
        <w:t xml:space="preserve">in 1436 located at Herat which was the capital of the Khursan </w:t>
      </w:r>
      <w:r w:rsidRPr="00AE1500">
        <w:rPr>
          <w:rFonts w:asciiTheme="majorHAnsi" w:hAnsiTheme="majorHAnsi" w:cstheme="majorHAnsi"/>
          <w:color w:val="373A3C"/>
          <w:sz w:val="21"/>
          <w:szCs w:val="21"/>
          <w:shd w:val="clear" w:color="auto" w:fill="FFFFFF"/>
        </w:rPr>
        <w:t>which depicts Mohammed in various scen</w:t>
      </w:r>
      <w:r w:rsidR="004C0BA7" w:rsidRPr="00AE1500">
        <w:rPr>
          <w:rFonts w:asciiTheme="majorHAnsi" w:hAnsiTheme="majorHAnsi" w:cstheme="majorHAnsi"/>
          <w:color w:val="373A3C"/>
          <w:sz w:val="21"/>
          <w:szCs w:val="21"/>
          <w:shd w:val="clear" w:color="auto" w:fill="FFFFFF"/>
        </w:rPr>
        <w:t>es showing influences of Chinese art styles. But due to the Mongol’s being new to the religion it meant that perhaps they were to familiar with Aniconism</w:t>
      </w:r>
      <w:r w:rsidR="00AD6CDE" w:rsidRPr="00AE1500">
        <w:rPr>
          <w:rFonts w:asciiTheme="majorHAnsi" w:hAnsiTheme="majorHAnsi" w:cstheme="majorHAnsi"/>
          <w:color w:val="373A3C"/>
          <w:sz w:val="21"/>
          <w:szCs w:val="21"/>
          <w:shd w:val="clear" w:color="auto" w:fill="FFFFFF"/>
        </w:rPr>
        <w:t>, whatever the cause there are indeed surviving interpretations and art works form this dynasty that do clearly depict Mohammed and other human figures.</w:t>
      </w:r>
      <w:r w:rsidR="005823A6" w:rsidRPr="00AE1500">
        <w:rPr>
          <w:rFonts w:asciiTheme="majorHAnsi" w:hAnsiTheme="majorHAnsi" w:cstheme="majorHAnsi"/>
          <w:color w:val="373A3C"/>
          <w:sz w:val="21"/>
          <w:szCs w:val="21"/>
          <w:shd w:val="clear" w:color="auto" w:fill="FFFFFF"/>
        </w:rPr>
        <w:t xml:space="preserve"> </w:t>
      </w:r>
    </w:p>
    <w:p w14:paraId="42B41610" w14:textId="34101EBF" w:rsidR="00FC0BC7" w:rsidRPr="00AE1500" w:rsidRDefault="005823A6" w:rsidP="00081A7C">
      <w:pPr>
        <w:rPr>
          <w:rFonts w:asciiTheme="majorHAnsi" w:hAnsiTheme="majorHAnsi" w:cstheme="majorHAnsi"/>
          <w:color w:val="373A3C"/>
          <w:sz w:val="21"/>
          <w:szCs w:val="21"/>
          <w:shd w:val="clear" w:color="auto" w:fill="FFFFFF"/>
        </w:rPr>
      </w:pPr>
      <w:r w:rsidRPr="00AE1500">
        <w:rPr>
          <w:rFonts w:asciiTheme="majorHAnsi" w:hAnsiTheme="majorHAnsi" w:cstheme="majorHAnsi"/>
          <w:color w:val="373A3C"/>
          <w:sz w:val="21"/>
          <w:szCs w:val="21"/>
          <w:shd w:val="clear" w:color="auto" w:fill="FFFFFF"/>
        </w:rPr>
        <w:t xml:space="preserve">Figure 4 shows the prophet Mohammed enthroned with two angels overhead and other sat around them. All of their faces however have clearly been removed post construction thus showing that at one point human figures were created much like figure 1 and 5 that were not censored at one point in history. </w:t>
      </w:r>
      <w:r w:rsidR="00AE1500" w:rsidRPr="00AE1500">
        <w:rPr>
          <w:rFonts w:asciiTheme="majorHAnsi" w:hAnsiTheme="majorHAnsi" w:cstheme="majorHAnsi"/>
          <w:color w:val="373A3C"/>
          <w:sz w:val="21"/>
          <w:szCs w:val="21"/>
          <w:shd w:val="clear" w:color="auto" w:fill="FFFFFF"/>
        </w:rPr>
        <w:t xml:space="preserve">However unlike the other examples shown this image created in 1299 has had all of the humans defaced in some way, the clearest example of this is the eyes have been scratched out. In this instance it would appear that the statement is true and that Islam does not prohibit </w:t>
      </w:r>
      <w:r w:rsidR="00AE1500" w:rsidRPr="00AE1500">
        <w:rPr>
          <w:rFonts w:asciiTheme="majorHAnsi" w:hAnsiTheme="majorHAnsi" w:cstheme="majorHAnsi"/>
          <w:color w:val="373A3C"/>
          <w:sz w:val="21"/>
          <w:szCs w:val="21"/>
          <w:shd w:val="clear" w:color="auto" w:fill="FFFFFF"/>
        </w:rPr>
        <w:lastRenderedPageBreak/>
        <w:t xml:space="preserve">human representation and that things such as the scripture are more prevalent in the creation of Islamic art work. </w:t>
      </w:r>
    </w:p>
    <w:p w14:paraId="38D0D34A" w14:textId="77777777" w:rsidR="003B6F67" w:rsidRPr="00AE1500" w:rsidRDefault="003B6F67" w:rsidP="00081A7C">
      <w:pPr>
        <w:rPr>
          <w:rFonts w:asciiTheme="majorHAnsi" w:hAnsiTheme="majorHAnsi" w:cstheme="majorHAnsi"/>
          <w:color w:val="373A3C"/>
          <w:sz w:val="21"/>
          <w:szCs w:val="21"/>
          <w:shd w:val="clear" w:color="auto" w:fill="FFFFFF"/>
        </w:rPr>
      </w:pPr>
    </w:p>
    <w:p w14:paraId="6B16CAE2" w14:textId="5FC98315" w:rsidR="003178CD" w:rsidRPr="00AE1500" w:rsidRDefault="00C91559" w:rsidP="0091557C">
      <w:pPr>
        <w:rPr>
          <w:rFonts w:asciiTheme="majorHAnsi" w:hAnsiTheme="majorHAnsi" w:cstheme="majorHAnsi"/>
          <w:color w:val="373A3C"/>
          <w:sz w:val="21"/>
          <w:szCs w:val="21"/>
          <w:shd w:val="clear" w:color="auto" w:fill="FFFFFF"/>
        </w:rPr>
      </w:pPr>
      <w:r w:rsidRPr="00AE1500">
        <w:rPr>
          <w:rFonts w:asciiTheme="majorHAnsi" w:hAnsiTheme="majorHAnsi" w:cstheme="majorHAnsi"/>
          <w:noProof/>
        </w:rPr>
        <w:drawing>
          <wp:anchor distT="0" distB="0" distL="114300" distR="114300" simplePos="0" relativeHeight="251660288" behindDoc="0" locked="0" layoutInCell="1" allowOverlap="1" wp14:anchorId="293114FC" wp14:editId="3D6A111C">
            <wp:simplePos x="0" y="0"/>
            <wp:positionH relativeFrom="margin">
              <wp:align>left</wp:align>
            </wp:positionH>
            <wp:positionV relativeFrom="paragraph">
              <wp:posOffset>0</wp:posOffset>
            </wp:positionV>
            <wp:extent cx="2514600" cy="2438400"/>
            <wp:effectExtent l="0" t="0" r="0" b="0"/>
            <wp:wrapSquare wrapText="bothSides"/>
            <wp:docPr id="4" name="Picture 4" descr="1 8  c257 obv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8  c257 obv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4600" cy="2438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500">
        <w:rPr>
          <w:rFonts w:asciiTheme="majorHAnsi" w:hAnsiTheme="majorHAnsi" w:cstheme="majorHAnsi"/>
          <w:color w:val="373A3C"/>
          <w:sz w:val="21"/>
          <w:szCs w:val="21"/>
          <w:shd w:val="clear" w:color="auto" w:fill="FFFFFF"/>
        </w:rPr>
        <w:t xml:space="preserve">Figure </w:t>
      </w:r>
      <w:r w:rsidR="00EE679B" w:rsidRPr="00AE1500">
        <w:rPr>
          <w:rFonts w:asciiTheme="majorHAnsi" w:hAnsiTheme="majorHAnsi" w:cstheme="majorHAnsi"/>
          <w:color w:val="373A3C"/>
          <w:sz w:val="21"/>
          <w:szCs w:val="21"/>
          <w:shd w:val="clear" w:color="auto" w:fill="FFFFFF"/>
        </w:rPr>
        <w:t>5</w:t>
      </w:r>
      <w:r w:rsidR="00DC1714" w:rsidRPr="00AE1500">
        <w:rPr>
          <w:rStyle w:val="FootnoteReference"/>
          <w:rFonts w:asciiTheme="majorHAnsi" w:hAnsiTheme="majorHAnsi" w:cstheme="majorHAnsi"/>
          <w:color w:val="373A3C"/>
          <w:sz w:val="21"/>
          <w:szCs w:val="21"/>
          <w:shd w:val="clear" w:color="auto" w:fill="FFFFFF"/>
        </w:rPr>
        <w:footnoteReference w:id="14"/>
      </w:r>
      <w:r w:rsidR="00B405ED" w:rsidRPr="00AE1500">
        <w:rPr>
          <w:rFonts w:asciiTheme="majorHAnsi" w:hAnsiTheme="majorHAnsi" w:cstheme="majorHAnsi"/>
          <w:color w:val="373A3C"/>
          <w:sz w:val="21"/>
          <w:szCs w:val="21"/>
          <w:shd w:val="clear" w:color="auto" w:fill="FFFFFF"/>
        </w:rPr>
        <w:tab/>
      </w:r>
    </w:p>
    <w:p w14:paraId="03E41148" w14:textId="77777777" w:rsidR="000257B0" w:rsidRDefault="00096B2A">
      <w:pPr>
        <w:rPr>
          <w:rFonts w:asciiTheme="majorHAnsi" w:hAnsiTheme="majorHAnsi" w:cstheme="majorHAnsi"/>
          <w:color w:val="000000" w:themeColor="text1"/>
        </w:rPr>
      </w:pPr>
      <w:r w:rsidRPr="00AE1500">
        <w:rPr>
          <w:rFonts w:asciiTheme="majorHAnsi" w:hAnsiTheme="majorHAnsi" w:cstheme="majorHAnsi"/>
          <w:color w:val="000000" w:themeColor="text1"/>
        </w:rPr>
        <w:t xml:space="preserve">One specific example of the change </w:t>
      </w:r>
      <w:r w:rsidR="004C3168" w:rsidRPr="00AE1500">
        <w:rPr>
          <w:rFonts w:asciiTheme="majorHAnsi" w:hAnsiTheme="majorHAnsi" w:cstheme="majorHAnsi"/>
          <w:color w:val="000000" w:themeColor="text1"/>
        </w:rPr>
        <w:t>in Islamic art from human depiction to that of the more geometric designs and patterns cam</w:t>
      </w:r>
      <w:r w:rsidR="00285B5B" w:rsidRPr="00AE1500">
        <w:rPr>
          <w:rFonts w:asciiTheme="majorHAnsi" w:hAnsiTheme="majorHAnsi" w:cstheme="majorHAnsi"/>
          <w:color w:val="000000" w:themeColor="text1"/>
        </w:rPr>
        <w:t>e</w:t>
      </w:r>
      <w:r w:rsidR="004C3168" w:rsidRPr="00AE1500">
        <w:rPr>
          <w:rFonts w:asciiTheme="majorHAnsi" w:hAnsiTheme="majorHAnsi" w:cstheme="majorHAnsi"/>
          <w:color w:val="000000" w:themeColor="text1"/>
        </w:rPr>
        <w:t xml:space="preserve"> in with the coinage that was being used.</w:t>
      </w:r>
    </w:p>
    <w:p w14:paraId="4910AAC8" w14:textId="367C1936" w:rsidR="002020B6" w:rsidRPr="00AE1500" w:rsidRDefault="004C3168">
      <w:pPr>
        <w:rPr>
          <w:rFonts w:asciiTheme="majorHAnsi" w:hAnsiTheme="majorHAnsi" w:cstheme="majorHAnsi"/>
          <w:color w:val="000000" w:themeColor="text1"/>
        </w:rPr>
      </w:pPr>
      <w:r w:rsidRPr="00AE1500">
        <w:rPr>
          <w:rFonts w:asciiTheme="majorHAnsi" w:hAnsiTheme="majorHAnsi" w:cstheme="majorHAnsi"/>
          <w:color w:val="000000" w:themeColor="text1"/>
        </w:rPr>
        <w:t xml:space="preserve"> </w:t>
      </w:r>
      <w:r w:rsidR="000257B0">
        <w:rPr>
          <w:rFonts w:asciiTheme="majorHAnsi" w:hAnsiTheme="majorHAnsi" w:cstheme="majorHAnsi"/>
          <w:color w:val="000000" w:themeColor="text1"/>
        </w:rPr>
        <w:t>T</w:t>
      </w:r>
      <w:r w:rsidRPr="00AE1500">
        <w:rPr>
          <w:rFonts w:asciiTheme="majorHAnsi" w:hAnsiTheme="majorHAnsi" w:cstheme="majorHAnsi"/>
          <w:color w:val="000000" w:themeColor="text1"/>
        </w:rPr>
        <w:t>he coin reforms</w:t>
      </w:r>
      <w:r w:rsidR="000257B0">
        <w:rPr>
          <w:rFonts w:asciiTheme="majorHAnsi" w:hAnsiTheme="majorHAnsi" w:cstheme="majorHAnsi"/>
          <w:color w:val="000000" w:themeColor="text1"/>
        </w:rPr>
        <w:t>,</w:t>
      </w:r>
      <w:r w:rsidRPr="00AE1500">
        <w:rPr>
          <w:rFonts w:asciiTheme="majorHAnsi" w:hAnsiTheme="majorHAnsi" w:cstheme="majorHAnsi"/>
          <w:color w:val="000000" w:themeColor="text1"/>
        </w:rPr>
        <w:t xml:space="preserve"> which under Abdul Al Malik w</w:t>
      </w:r>
      <w:r w:rsidR="000257B0">
        <w:rPr>
          <w:rFonts w:asciiTheme="majorHAnsi" w:hAnsiTheme="majorHAnsi" w:cstheme="majorHAnsi"/>
          <w:color w:val="000000" w:themeColor="text1"/>
        </w:rPr>
        <w:t>ere</w:t>
      </w:r>
      <w:r w:rsidRPr="00AE1500">
        <w:rPr>
          <w:rFonts w:asciiTheme="majorHAnsi" w:hAnsiTheme="majorHAnsi" w:cstheme="majorHAnsi"/>
          <w:color w:val="000000" w:themeColor="text1"/>
        </w:rPr>
        <w:t xml:space="preserve"> seemingly done in a manner of competition against the Byzantine rulers who refused to accept the new founded Umayyad coinage</w:t>
      </w:r>
      <w:r w:rsidR="000257B0">
        <w:rPr>
          <w:rFonts w:asciiTheme="majorHAnsi" w:hAnsiTheme="majorHAnsi" w:cstheme="majorHAnsi"/>
          <w:color w:val="000000" w:themeColor="text1"/>
        </w:rPr>
        <w:t>,</w:t>
      </w:r>
      <w:r w:rsidR="008B690A" w:rsidRPr="00AE1500">
        <w:rPr>
          <w:rFonts w:asciiTheme="majorHAnsi" w:hAnsiTheme="majorHAnsi" w:cstheme="majorHAnsi"/>
          <w:color w:val="000000" w:themeColor="text1"/>
        </w:rPr>
        <w:t xml:space="preserve"> subsequently led to war with the Byzantines</w:t>
      </w:r>
      <w:r w:rsidRPr="00AE1500">
        <w:rPr>
          <w:rFonts w:asciiTheme="majorHAnsi" w:hAnsiTheme="majorHAnsi" w:cstheme="majorHAnsi"/>
          <w:color w:val="000000" w:themeColor="text1"/>
        </w:rPr>
        <w:t xml:space="preserve">. </w:t>
      </w:r>
      <w:r w:rsidR="000631C3">
        <w:rPr>
          <w:rFonts w:asciiTheme="majorHAnsi" w:hAnsiTheme="majorHAnsi" w:cstheme="majorHAnsi"/>
          <w:color w:val="000000" w:themeColor="text1"/>
        </w:rPr>
        <w:t xml:space="preserve">This measure of </w:t>
      </w:r>
      <w:r w:rsidRPr="00AE1500">
        <w:rPr>
          <w:rFonts w:asciiTheme="majorHAnsi" w:hAnsiTheme="majorHAnsi" w:cstheme="majorHAnsi"/>
          <w:color w:val="000000" w:themeColor="text1"/>
        </w:rPr>
        <w:t xml:space="preserve"> changing the coinage </w:t>
      </w:r>
      <w:r w:rsidR="003178CD" w:rsidRPr="00AE1500">
        <w:rPr>
          <w:rFonts w:asciiTheme="majorHAnsi" w:hAnsiTheme="majorHAnsi" w:cstheme="majorHAnsi"/>
          <w:color w:val="000000" w:themeColor="text1"/>
        </w:rPr>
        <w:t>it mean</w:t>
      </w:r>
      <w:r w:rsidR="000631C3">
        <w:rPr>
          <w:rFonts w:asciiTheme="majorHAnsi" w:hAnsiTheme="majorHAnsi" w:cstheme="majorHAnsi"/>
          <w:color w:val="000000" w:themeColor="text1"/>
        </w:rPr>
        <w:t>t</w:t>
      </w:r>
      <w:r w:rsidR="003178CD" w:rsidRPr="00AE1500">
        <w:rPr>
          <w:rFonts w:asciiTheme="majorHAnsi" w:hAnsiTheme="majorHAnsi" w:cstheme="majorHAnsi"/>
          <w:color w:val="000000" w:themeColor="text1"/>
        </w:rPr>
        <w:t xml:space="preserve"> </w:t>
      </w:r>
      <w:r w:rsidR="00B20751" w:rsidRPr="00AE1500">
        <w:rPr>
          <w:rFonts w:asciiTheme="majorHAnsi" w:hAnsiTheme="majorHAnsi" w:cstheme="majorHAnsi"/>
          <w:color w:val="000000" w:themeColor="text1"/>
        </w:rPr>
        <w:t xml:space="preserve">that the practice of </w:t>
      </w:r>
      <w:r w:rsidR="000631C3">
        <w:rPr>
          <w:rFonts w:asciiTheme="majorHAnsi" w:hAnsiTheme="majorHAnsi" w:cstheme="majorHAnsi"/>
          <w:color w:val="000000" w:themeColor="text1"/>
        </w:rPr>
        <w:t>a</w:t>
      </w:r>
      <w:r w:rsidR="00B20751" w:rsidRPr="00AE1500">
        <w:rPr>
          <w:rFonts w:asciiTheme="majorHAnsi" w:hAnsiTheme="majorHAnsi" w:cstheme="majorHAnsi"/>
          <w:color w:val="000000" w:themeColor="text1"/>
        </w:rPr>
        <w:t>ni</w:t>
      </w:r>
      <w:r w:rsidR="000631C3">
        <w:rPr>
          <w:rFonts w:asciiTheme="majorHAnsi" w:hAnsiTheme="majorHAnsi" w:cstheme="majorHAnsi"/>
          <w:color w:val="000000" w:themeColor="text1"/>
        </w:rPr>
        <w:t>c</w:t>
      </w:r>
      <w:r w:rsidR="00B20751" w:rsidRPr="00AE1500">
        <w:rPr>
          <w:rFonts w:asciiTheme="majorHAnsi" w:hAnsiTheme="majorHAnsi" w:cstheme="majorHAnsi"/>
          <w:color w:val="000000" w:themeColor="text1"/>
        </w:rPr>
        <w:t xml:space="preserve">onism </w:t>
      </w:r>
      <w:r w:rsidR="000631C3">
        <w:rPr>
          <w:rFonts w:asciiTheme="majorHAnsi" w:hAnsiTheme="majorHAnsi" w:cstheme="majorHAnsi"/>
          <w:color w:val="000000" w:themeColor="text1"/>
        </w:rPr>
        <w:t>was</w:t>
      </w:r>
      <w:r w:rsidR="00B20751" w:rsidRPr="00AE1500">
        <w:rPr>
          <w:rFonts w:asciiTheme="majorHAnsi" w:hAnsiTheme="majorHAnsi" w:cstheme="majorHAnsi"/>
          <w:color w:val="000000" w:themeColor="text1"/>
        </w:rPr>
        <w:t xml:space="preserve"> </w:t>
      </w:r>
      <w:r w:rsidR="000631C3">
        <w:rPr>
          <w:rFonts w:asciiTheme="majorHAnsi" w:hAnsiTheme="majorHAnsi" w:cstheme="majorHAnsi"/>
          <w:color w:val="000000" w:themeColor="text1"/>
        </w:rPr>
        <w:t>then</w:t>
      </w:r>
      <w:r w:rsidR="00B20751" w:rsidRPr="00AE1500">
        <w:rPr>
          <w:rFonts w:asciiTheme="majorHAnsi" w:hAnsiTheme="majorHAnsi" w:cstheme="majorHAnsi"/>
          <w:color w:val="000000" w:themeColor="text1"/>
        </w:rPr>
        <w:t xml:space="preserve"> spread and interwoven into peoples</w:t>
      </w:r>
      <w:r w:rsidR="000631C3">
        <w:rPr>
          <w:rFonts w:asciiTheme="majorHAnsi" w:hAnsiTheme="majorHAnsi" w:cstheme="majorHAnsi"/>
          <w:color w:val="000000" w:themeColor="text1"/>
        </w:rPr>
        <w:t>’</w:t>
      </w:r>
      <w:r w:rsidR="00B20751" w:rsidRPr="00AE1500">
        <w:rPr>
          <w:rFonts w:asciiTheme="majorHAnsi" w:hAnsiTheme="majorHAnsi" w:cstheme="majorHAnsi"/>
          <w:color w:val="000000" w:themeColor="text1"/>
        </w:rPr>
        <w:t xml:space="preserve"> daily lives</w:t>
      </w:r>
      <w:r w:rsidR="000631C3">
        <w:rPr>
          <w:rFonts w:asciiTheme="majorHAnsi" w:hAnsiTheme="majorHAnsi" w:cstheme="majorHAnsi"/>
          <w:color w:val="000000" w:themeColor="text1"/>
        </w:rPr>
        <w:t>,</w:t>
      </w:r>
      <w:r w:rsidR="00B20751" w:rsidRPr="00AE1500">
        <w:rPr>
          <w:rFonts w:asciiTheme="majorHAnsi" w:hAnsiTheme="majorHAnsi" w:cstheme="majorHAnsi"/>
          <w:color w:val="000000" w:themeColor="text1"/>
        </w:rPr>
        <w:t xml:space="preserve"> as the</w:t>
      </w:r>
      <w:r w:rsidR="000631C3">
        <w:rPr>
          <w:rFonts w:asciiTheme="majorHAnsi" w:hAnsiTheme="majorHAnsi" w:cstheme="majorHAnsi"/>
          <w:color w:val="000000" w:themeColor="text1"/>
        </w:rPr>
        <w:t>y</w:t>
      </w:r>
      <w:r w:rsidR="00B20751" w:rsidRPr="00AE1500">
        <w:rPr>
          <w:rFonts w:asciiTheme="majorHAnsi" w:hAnsiTheme="majorHAnsi" w:cstheme="majorHAnsi"/>
          <w:color w:val="000000" w:themeColor="text1"/>
        </w:rPr>
        <w:t xml:space="preserve"> interact</w:t>
      </w:r>
      <w:r w:rsidR="000631C3">
        <w:rPr>
          <w:rFonts w:asciiTheme="majorHAnsi" w:hAnsiTheme="majorHAnsi" w:cstheme="majorHAnsi"/>
          <w:color w:val="000000" w:themeColor="text1"/>
        </w:rPr>
        <w:t>ed</w:t>
      </w:r>
      <w:r w:rsidR="00B20751" w:rsidRPr="00AE1500">
        <w:rPr>
          <w:rFonts w:asciiTheme="majorHAnsi" w:hAnsiTheme="majorHAnsi" w:cstheme="majorHAnsi"/>
          <w:color w:val="000000" w:themeColor="text1"/>
        </w:rPr>
        <w:t xml:space="preserve"> and also trade</w:t>
      </w:r>
      <w:r w:rsidR="000631C3">
        <w:rPr>
          <w:rFonts w:asciiTheme="majorHAnsi" w:hAnsiTheme="majorHAnsi" w:cstheme="majorHAnsi"/>
          <w:color w:val="000000" w:themeColor="text1"/>
        </w:rPr>
        <w:t>d</w:t>
      </w:r>
      <w:r w:rsidR="00B20751" w:rsidRPr="00AE1500">
        <w:rPr>
          <w:rFonts w:asciiTheme="majorHAnsi" w:hAnsiTheme="majorHAnsi" w:cstheme="majorHAnsi"/>
          <w:color w:val="000000" w:themeColor="text1"/>
        </w:rPr>
        <w:t xml:space="preserve"> with other regions. </w:t>
      </w:r>
    </w:p>
    <w:p w14:paraId="7A3C2CD9" w14:textId="0E2D8F11" w:rsidR="00D225D6" w:rsidRPr="00AE1500" w:rsidRDefault="00B20751">
      <w:pPr>
        <w:rPr>
          <w:rFonts w:asciiTheme="majorHAnsi" w:hAnsiTheme="majorHAnsi" w:cstheme="majorHAnsi"/>
          <w:b/>
        </w:rPr>
      </w:pPr>
      <w:r w:rsidRPr="00AE1500">
        <w:rPr>
          <w:rFonts w:asciiTheme="majorHAnsi" w:hAnsiTheme="majorHAnsi" w:cstheme="majorHAnsi"/>
          <w:color w:val="000000" w:themeColor="text1"/>
        </w:rPr>
        <w:t>The message on the coinage is simple “</w:t>
      </w:r>
      <w:r w:rsidRPr="00AE1500">
        <w:rPr>
          <w:rFonts w:asciiTheme="majorHAnsi" w:hAnsiTheme="majorHAnsi" w:cstheme="majorHAnsi"/>
        </w:rPr>
        <w:t>no god but God, unique, He has no associate”</w:t>
      </w:r>
      <w:r w:rsidRPr="00AE1500">
        <w:rPr>
          <w:rStyle w:val="FootnoteReference"/>
          <w:rFonts w:asciiTheme="majorHAnsi" w:hAnsiTheme="majorHAnsi" w:cstheme="majorHAnsi"/>
        </w:rPr>
        <w:footnoteReference w:id="15"/>
      </w:r>
      <w:r w:rsidRPr="00AE1500">
        <w:rPr>
          <w:rFonts w:asciiTheme="majorHAnsi" w:hAnsiTheme="majorHAnsi" w:cstheme="majorHAnsi"/>
        </w:rPr>
        <w:t xml:space="preserve"> </w:t>
      </w:r>
      <w:r w:rsidR="000631C3">
        <w:rPr>
          <w:rFonts w:asciiTheme="majorHAnsi" w:hAnsiTheme="majorHAnsi" w:cstheme="majorHAnsi"/>
        </w:rPr>
        <w:t>. T</w:t>
      </w:r>
      <w:r w:rsidRPr="00AE1500">
        <w:rPr>
          <w:rFonts w:asciiTheme="majorHAnsi" w:hAnsiTheme="majorHAnsi" w:cstheme="majorHAnsi"/>
        </w:rPr>
        <w:t>h</w:t>
      </w:r>
      <w:r w:rsidR="000631C3">
        <w:rPr>
          <w:rFonts w:asciiTheme="majorHAnsi" w:hAnsiTheme="majorHAnsi" w:cstheme="majorHAnsi"/>
        </w:rPr>
        <w:t>is</w:t>
      </w:r>
      <w:r w:rsidRPr="00AE1500">
        <w:rPr>
          <w:rFonts w:asciiTheme="majorHAnsi" w:hAnsiTheme="majorHAnsi" w:cstheme="majorHAnsi"/>
        </w:rPr>
        <w:t xml:space="preserve"> message</w:t>
      </w:r>
      <w:r w:rsidR="000631C3">
        <w:rPr>
          <w:rFonts w:asciiTheme="majorHAnsi" w:hAnsiTheme="majorHAnsi" w:cstheme="majorHAnsi"/>
        </w:rPr>
        <w:t xml:space="preserve"> was</w:t>
      </w:r>
      <w:r w:rsidRPr="00AE1500">
        <w:rPr>
          <w:rFonts w:asciiTheme="majorHAnsi" w:hAnsiTheme="majorHAnsi" w:cstheme="majorHAnsi"/>
        </w:rPr>
        <w:t xml:space="preserve"> reproduced on each coin </w:t>
      </w:r>
      <w:r w:rsidR="000631C3">
        <w:rPr>
          <w:rFonts w:asciiTheme="majorHAnsi" w:hAnsiTheme="majorHAnsi" w:cstheme="majorHAnsi"/>
        </w:rPr>
        <w:t xml:space="preserve">and after this </w:t>
      </w:r>
      <w:r w:rsidRPr="00AE1500">
        <w:rPr>
          <w:rFonts w:asciiTheme="majorHAnsi" w:hAnsiTheme="majorHAnsi" w:cstheme="majorHAnsi"/>
        </w:rPr>
        <w:t>those who did not submit older byzantine coins to be reminted and were found in possession of them were put to death</w:t>
      </w:r>
      <w:r w:rsidR="000631C3">
        <w:rPr>
          <w:rFonts w:asciiTheme="majorHAnsi" w:hAnsiTheme="majorHAnsi" w:cstheme="majorHAnsi"/>
        </w:rPr>
        <w:t>.</w:t>
      </w:r>
      <w:r w:rsidRPr="00AE1500">
        <w:rPr>
          <w:rFonts w:asciiTheme="majorHAnsi" w:hAnsiTheme="majorHAnsi" w:cstheme="majorHAnsi"/>
        </w:rPr>
        <w:t xml:space="preserve"> </w:t>
      </w:r>
      <w:r w:rsidR="000631C3">
        <w:rPr>
          <w:rFonts w:asciiTheme="majorHAnsi" w:hAnsiTheme="majorHAnsi" w:cstheme="majorHAnsi"/>
        </w:rPr>
        <w:t>This</w:t>
      </w:r>
      <w:r w:rsidRPr="00AE1500">
        <w:rPr>
          <w:rFonts w:asciiTheme="majorHAnsi" w:hAnsiTheme="majorHAnsi" w:cstheme="majorHAnsi"/>
        </w:rPr>
        <w:t xml:space="preserve"> show</w:t>
      </w:r>
      <w:r w:rsidR="000631C3">
        <w:rPr>
          <w:rFonts w:asciiTheme="majorHAnsi" w:hAnsiTheme="majorHAnsi" w:cstheme="majorHAnsi"/>
        </w:rPr>
        <w:t>s</w:t>
      </w:r>
      <w:r w:rsidRPr="00AE1500">
        <w:rPr>
          <w:rFonts w:asciiTheme="majorHAnsi" w:hAnsiTheme="majorHAnsi" w:cstheme="majorHAnsi"/>
        </w:rPr>
        <w:t xml:space="preserve"> the lengths </w:t>
      </w:r>
      <w:r w:rsidR="000631C3">
        <w:rPr>
          <w:rFonts w:asciiTheme="majorHAnsi" w:hAnsiTheme="majorHAnsi" w:cstheme="majorHAnsi"/>
        </w:rPr>
        <w:t>to</w:t>
      </w:r>
      <w:r w:rsidRPr="00AE1500">
        <w:rPr>
          <w:rFonts w:asciiTheme="majorHAnsi" w:hAnsiTheme="majorHAnsi" w:cstheme="majorHAnsi"/>
        </w:rPr>
        <w:t xml:space="preserve"> which Abdul al Malik was wiling to go to propagate the import</w:t>
      </w:r>
      <w:r w:rsidR="00CE24D1" w:rsidRPr="00AE1500">
        <w:rPr>
          <w:rFonts w:asciiTheme="majorHAnsi" w:hAnsiTheme="majorHAnsi" w:cstheme="majorHAnsi"/>
        </w:rPr>
        <w:t>ance</w:t>
      </w:r>
      <w:r w:rsidRPr="00AE1500">
        <w:rPr>
          <w:rFonts w:asciiTheme="majorHAnsi" w:hAnsiTheme="majorHAnsi" w:cstheme="majorHAnsi"/>
        </w:rPr>
        <w:t xml:space="preserve"> of </w:t>
      </w:r>
      <w:r w:rsidR="000631C3">
        <w:rPr>
          <w:rFonts w:asciiTheme="majorHAnsi" w:hAnsiTheme="majorHAnsi" w:cstheme="majorHAnsi"/>
        </w:rPr>
        <w:t>a</w:t>
      </w:r>
      <w:r w:rsidRPr="00AE1500">
        <w:rPr>
          <w:rFonts w:asciiTheme="majorHAnsi" w:hAnsiTheme="majorHAnsi" w:cstheme="majorHAnsi"/>
        </w:rPr>
        <w:t>niconism.</w:t>
      </w:r>
      <w:r w:rsidR="00CE24D1" w:rsidRPr="00AE1500">
        <w:rPr>
          <w:rFonts w:asciiTheme="majorHAnsi" w:hAnsiTheme="majorHAnsi" w:cstheme="majorHAnsi"/>
        </w:rPr>
        <w:t xml:space="preserve"> </w:t>
      </w:r>
      <w:r w:rsidR="000631C3">
        <w:rPr>
          <w:rFonts w:asciiTheme="majorHAnsi" w:hAnsiTheme="majorHAnsi" w:cstheme="majorHAnsi"/>
        </w:rPr>
        <w:t>This</w:t>
      </w:r>
      <w:r w:rsidR="00557D6F" w:rsidRPr="00AE1500">
        <w:rPr>
          <w:rFonts w:asciiTheme="majorHAnsi" w:hAnsiTheme="majorHAnsi" w:cstheme="majorHAnsi"/>
        </w:rPr>
        <w:t xml:space="preserve"> change in currency may not seem as radical as</w:t>
      </w:r>
      <w:r w:rsidR="00DC1714" w:rsidRPr="00AE1500">
        <w:rPr>
          <w:rFonts w:asciiTheme="majorHAnsi" w:hAnsiTheme="majorHAnsi" w:cstheme="majorHAnsi"/>
        </w:rPr>
        <w:t xml:space="preserve"> the </w:t>
      </w:r>
      <w:r w:rsidR="000631C3">
        <w:rPr>
          <w:rFonts w:asciiTheme="majorHAnsi" w:hAnsiTheme="majorHAnsi" w:cstheme="majorHAnsi"/>
        </w:rPr>
        <w:t xml:space="preserve">other methods of </w:t>
      </w:r>
      <w:r w:rsidR="00DC1714" w:rsidRPr="00AE1500">
        <w:rPr>
          <w:rFonts w:asciiTheme="majorHAnsi" w:hAnsiTheme="majorHAnsi" w:cstheme="majorHAnsi"/>
        </w:rPr>
        <w:t>destruction of icons. It was the first time a specific currency had been created within the Islamic world</w:t>
      </w:r>
      <w:r w:rsidR="000631C3">
        <w:rPr>
          <w:rFonts w:asciiTheme="majorHAnsi" w:hAnsiTheme="majorHAnsi" w:cstheme="majorHAnsi"/>
        </w:rPr>
        <w:t xml:space="preserve"> and it was concurrent with the general move to aniconism</w:t>
      </w:r>
      <w:r w:rsidR="008B690A" w:rsidRPr="00AE1500">
        <w:rPr>
          <w:rFonts w:asciiTheme="majorHAnsi" w:hAnsiTheme="majorHAnsi" w:cstheme="majorHAnsi"/>
        </w:rPr>
        <w:t xml:space="preserve"> replacing all human imagery with that of scripture</w:t>
      </w:r>
      <w:r w:rsidR="000631C3">
        <w:rPr>
          <w:rFonts w:asciiTheme="majorHAnsi" w:hAnsiTheme="majorHAnsi" w:cstheme="majorHAnsi"/>
        </w:rPr>
        <w:t>,</w:t>
      </w:r>
      <w:r w:rsidR="008B690A" w:rsidRPr="00AE1500">
        <w:rPr>
          <w:rFonts w:asciiTheme="majorHAnsi" w:hAnsiTheme="majorHAnsi" w:cstheme="majorHAnsi"/>
        </w:rPr>
        <w:t xml:space="preserve"> which would</w:t>
      </w:r>
      <w:r w:rsidR="000631C3">
        <w:rPr>
          <w:rFonts w:asciiTheme="majorHAnsi" w:hAnsiTheme="majorHAnsi" w:cstheme="majorHAnsi"/>
        </w:rPr>
        <w:t xml:space="preserve"> then</w:t>
      </w:r>
      <w:r w:rsidR="008B690A" w:rsidRPr="00AE1500">
        <w:rPr>
          <w:rFonts w:asciiTheme="majorHAnsi" w:hAnsiTheme="majorHAnsi" w:cstheme="majorHAnsi"/>
        </w:rPr>
        <w:t xml:space="preserve"> become the primary conveyer of art in the Islamic world</w:t>
      </w:r>
      <w:r w:rsidR="000631C3">
        <w:rPr>
          <w:rFonts w:asciiTheme="majorHAnsi" w:hAnsiTheme="majorHAnsi" w:cstheme="majorHAnsi"/>
        </w:rPr>
        <w:t>.</w:t>
      </w:r>
      <w:r w:rsidR="008B690A" w:rsidRPr="00AE1500">
        <w:rPr>
          <w:rFonts w:asciiTheme="majorHAnsi" w:hAnsiTheme="majorHAnsi" w:cstheme="majorHAnsi"/>
        </w:rPr>
        <w:t xml:space="preserve"> </w:t>
      </w:r>
      <w:r w:rsidR="000631C3">
        <w:rPr>
          <w:rFonts w:asciiTheme="majorHAnsi" w:hAnsiTheme="majorHAnsi" w:cstheme="majorHAnsi"/>
        </w:rPr>
        <w:t>F</w:t>
      </w:r>
      <w:r w:rsidR="008B690A" w:rsidRPr="00AE1500">
        <w:rPr>
          <w:rFonts w:asciiTheme="majorHAnsi" w:hAnsiTheme="majorHAnsi" w:cstheme="majorHAnsi"/>
        </w:rPr>
        <w:t>rom pottery to monuments</w:t>
      </w:r>
      <w:r w:rsidR="000631C3">
        <w:rPr>
          <w:rFonts w:asciiTheme="majorHAnsi" w:hAnsiTheme="majorHAnsi" w:cstheme="majorHAnsi"/>
        </w:rPr>
        <w:t>,</w:t>
      </w:r>
      <w:r w:rsidR="008B690A" w:rsidRPr="00AE1500">
        <w:rPr>
          <w:rFonts w:asciiTheme="majorHAnsi" w:hAnsiTheme="majorHAnsi" w:cstheme="majorHAnsi"/>
        </w:rPr>
        <w:t xml:space="preserve"> scripture was used as a means of decoration</w:t>
      </w:r>
      <w:r w:rsidR="00DC1714" w:rsidRPr="00AE1500">
        <w:rPr>
          <w:rFonts w:asciiTheme="majorHAnsi" w:hAnsiTheme="majorHAnsi" w:cstheme="majorHAnsi"/>
        </w:rPr>
        <w:t xml:space="preserve">. </w:t>
      </w:r>
    </w:p>
    <w:p w14:paraId="76BC8041" w14:textId="250B242E" w:rsidR="00D225D6" w:rsidRPr="00AE1500" w:rsidRDefault="00A94B96">
      <w:pPr>
        <w:rPr>
          <w:rFonts w:asciiTheme="majorHAnsi" w:hAnsiTheme="majorHAnsi" w:cstheme="majorHAnsi"/>
        </w:rPr>
      </w:pPr>
      <w:r w:rsidRPr="00AE1500">
        <w:rPr>
          <w:rFonts w:asciiTheme="majorHAnsi" w:hAnsiTheme="majorHAnsi" w:cstheme="majorHAnsi"/>
        </w:rPr>
        <w:t>The statement “Islam does not permit the representation of human figure” is to an extent false. There are indeed existing images of humans within the Islamic world that depict not only humans but also the prophet Mohammed</w:t>
      </w:r>
      <w:r w:rsidR="000631C3">
        <w:rPr>
          <w:rFonts w:asciiTheme="majorHAnsi" w:hAnsiTheme="majorHAnsi" w:cstheme="majorHAnsi"/>
        </w:rPr>
        <w:t>.</w:t>
      </w:r>
      <w:r w:rsidRPr="00AE1500">
        <w:rPr>
          <w:rFonts w:asciiTheme="majorHAnsi" w:hAnsiTheme="majorHAnsi" w:cstheme="majorHAnsi"/>
        </w:rPr>
        <w:t xml:space="preserve"> </w:t>
      </w:r>
      <w:r w:rsidR="000631C3">
        <w:rPr>
          <w:rFonts w:asciiTheme="majorHAnsi" w:hAnsiTheme="majorHAnsi" w:cstheme="majorHAnsi"/>
        </w:rPr>
        <w:t xml:space="preserve">These </w:t>
      </w:r>
      <w:r w:rsidR="000631C3">
        <w:rPr>
          <w:rFonts w:asciiTheme="majorHAnsi" w:hAnsiTheme="majorHAnsi" w:cstheme="majorHAnsi"/>
        </w:rPr>
        <w:lastRenderedPageBreak/>
        <w:t xml:space="preserve">representations continued to appear through </w:t>
      </w:r>
      <w:r w:rsidRPr="00AE1500">
        <w:rPr>
          <w:rFonts w:asciiTheme="majorHAnsi" w:hAnsiTheme="majorHAnsi" w:cstheme="majorHAnsi"/>
        </w:rPr>
        <w:t>time</w:t>
      </w:r>
      <w:r w:rsidR="000631C3">
        <w:rPr>
          <w:rFonts w:asciiTheme="majorHAnsi" w:hAnsiTheme="majorHAnsi" w:cstheme="majorHAnsi"/>
        </w:rPr>
        <w:t>,</w:t>
      </w:r>
      <w:r w:rsidRPr="00AE1500">
        <w:rPr>
          <w:rFonts w:asciiTheme="majorHAnsi" w:hAnsiTheme="majorHAnsi" w:cstheme="majorHAnsi"/>
        </w:rPr>
        <w:t xml:space="preserve"> as the hadiths </w:t>
      </w:r>
      <w:r w:rsidR="00B64EE9" w:rsidRPr="00AE1500">
        <w:rPr>
          <w:rFonts w:asciiTheme="majorHAnsi" w:hAnsiTheme="majorHAnsi" w:cstheme="majorHAnsi"/>
        </w:rPr>
        <w:t>spread,</w:t>
      </w:r>
      <w:r w:rsidRPr="00AE1500">
        <w:rPr>
          <w:rFonts w:asciiTheme="majorHAnsi" w:hAnsiTheme="majorHAnsi" w:cstheme="majorHAnsi"/>
        </w:rPr>
        <w:t xml:space="preserve"> or new influences</w:t>
      </w:r>
      <w:r w:rsidR="000631C3">
        <w:rPr>
          <w:rFonts w:asciiTheme="majorHAnsi" w:hAnsiTheme="majorHAnsi" w:cstheme="majorHAnsi"/>
        </w:rPr>
        <w:t xml:space="preserve"> occurred,</w:t>
      </w:r>
      <w:r w:rsidRPr="00AE1500">
        <w:rPr>
          <w:rFonts w:asciiTheme="majorHAnsi" w:hAnsiTheme="majorHAnsi" w:cstheme="majorHAnsi"/>
        </w:rPr>
        <w:t xml:space="preserve"> such as the Mongols coming in and bringing Chinese art styles with them. </w:t>
      </w:r>
      <w:r w:rsidR="006629D1">
        <w:rPr>
          <w:rFonts w:asciiTheme="majorHAnsi" w:hAnsiTheme="majorHAnsi" w:cstheme="majorHAnsi"/>
        </w:rPr>
        <w:t>The statement however is</w:t>
      </w:r>
      <w:r w:rsidR="000631C3">
        <w:rPr>
          <w:rFonts w:asciiTheme="majorHAnsi" w:hAnsiTheme="majorHAnsi" w:cstheme="majorHAnsi"/>
        </w:rPr>
        <w:t xml:space="preserve"> less to do with </w:t>
      </w:r>
      <w:r w:rsidR="00642909">
        <w:rPr>
          <w:rFonts w:asciiTheme="majorHAnsi" w:hAnsiTheme="majorHAnsi" w:cstheme="majorHAnsi"/>
        </w:rPr>
        <w:t xml:space="preserve">what the image symbolises </w:t>
      </w:r>
      <w:r w:rsidR="00B64EE9">
        <w:rPr>
          <w:rFonts w:asciiTheme="majorHAnsi" w:hAnsiTheme="majorHAnsi" w:cstheme="majorHAnsi"/>
        </w:rPr>
        <w:t>and more</w:t>
      </w:r>
      <w:r w:rsidR="006629D1">
        <w:rPr>
          <w:rFonts w:asciiTheme="majorHAnsi" w:hAnsiTheme="majorHAnsi" w:cstheme="majorHAnsi"/>
        </w:rPr>
        <w:t xml:space="preserve"> to do with the image of Mohammed and his representation being prohibited to prevent that object from being worshipped</w:t>
      </w:r>
      <w:r w:rsidR="00642909">
        <w:rPr>
          <w:rFonts w:asciiTheme="majorHAnsi" w:hAnsiTheme="majorHAnsi" w:cstheme="majorHAnsi"/>
        </w:rPr>
        <w:t>.</w:t>
      </w:r>
      <w:r w:rsidR="006629D1">
        <w:rPr>
          <w:rFonts w:asciiTheme="majorHAnsi" w:hAnsiTheme="majorHAnsi" w:cstheme="majorHAnsi"/>
        </w:rPr>
        <w:t xml:space="preserve"> </w:t>
      </w:r>
      <w:r w:rsidRPr="00AE1500">
        <w:rPr>
          <w:rFonts w:asciiTheme="majorHAnsi" w:hAnsiTheme="majorHAnsi" w:cstheme="majorHAnsi"/>
        </w:rPr>
        <w:t>It leads to</w:t>
      </w:r>
      <w:r w:rsidR="00642909">
        <w:rPr>
          <w:rFonts w:asciiTheme="majorHAnsi" w:hAnsiTheme="majorHAnsi" w:cstheme="majorHAnsi"/>
        </w:rPr>
        <w:t xml:space="preserve"> images </w:t>
      </w:r>
      <w:r w:rsidR="00B64EE9">
        <w:rPr>
          <w:rFonts w:asciiTheme="majorHAnsi" w:hAnsiTheme="majorHAnsi" w:cstheme="majorHAnsi"/>
        </w:rPr>
        <w:t xml:space="preserve">of </w:t>
      </w:r>
      <w:r w:rsidR="00B64EE9" w:rsidRPr="00AE1500">
        <w:rPr>
          <w:rFonts w:asciiTheme="majorHAnsi" w:hAnsiTheme="majorHAnsi" w:cstheme="majorHAnsi"/>
        </w:rPr>
        <w:t>the</w:t>
      </w:r>
      <w:r w:rsidRPr="00AE1500">
        <w:rPr>
          <w:rFonts w:asciiTheme="majorHAnsi" w:hAnsiTheme="majorHAnsi" w:cstheme="majorHAnsi"/>
        </w:rPr>
        <w:t xml:space="preserve"> Prophet being censored in some instances</w:t>
      </w:r>
      <w:r w:rsidR="00642909">
        <w:rPr>
          <w:rFonts w:asciiTheme="majorHAnsi" w:hAnsiTheme="majorHAnsi" w:cstheme="majorHAnsi"/>
        </w:rPr>
        <w:t>,</w:t>
      </w:r>
      <w:r w:rsidRPr="00AE1500">
        <w:rPr>
          <w:rFonts w:asciiTheme="majorHAnsi" w:hAnsiTheme="majorHAnsi" w:cstheme="majorHAnsi"/>
        </w:rPr>
        <w:t xml:space="preserve"> </w:t>
      </w:r>
      <w:r w:rsidR="00642909">
        <w:rPr>
          <w:rFonts w:asciiTheme="majorHAnsi" w:hAnsiTheme="majorHAnsi" w:cstheme="majorHAnsi"/>
        </w:rPr>
        <w:t>as in</w:t>
      </w:r>
      <w:r w:rsidRPr="00AE1500">
        <w:rPr>
          <w:rFonts w:asciiTheme="majorHAnsi" w:hAnsiTheme="majorHAnsi" w:cstheme="majorHAnsi"/>
        </w:rPr>
        <w:t xml:space="preserve"> figures 2 and 3. In other art works the prophet has been defaced and erased from the art. The reformation of the coinage under the Umayyad Caliph </w:t>
      </w:r>
      <w:r w:rsidR="0059096D" w:rsidRPr="00AE1500">
        <w:rPr>
          <w:rFonts w:asciiTheme="majorHAnsi" w:hAnsiTheme="majorHAnsi" w:cstheme="majorHAnsi"/>
        </w:rPr>
        <w:t xml:space="preserve">Abdul al Malik and the practice of Aniconism being put into and enforced </w:t>
      </w:r>
      <w:r w:rsidR="00642909">
        <w:rPr>
          <w:rFonts w:asciiTheme="majorHAnsi" w:hAnsiTheme="majorHAnsi" w:cstheme="majorHAnsi"/>
        </w:rPr>
        <w:t>i</w:t>
      </w:r>
      <w:r w:rsidR="0059096D" w:rsidRPr="00AE1500">
        <w:rPr>
          <w:rFonts w:asciiTheme="majorHAnsi" w:hAnsiTheme="majorHAnsi" w:cstheme="majorHAnsi"/>
        </w:rPr>
        <w:t xml:space="preserve">n daily life </w:t>
      </w:r>
      <w:r w:rsidR="00642909">
        <w:rPr>
          <w:rFonts w:asciiTheme="majorHAnsi" w:hAnsiTheme="majorHAnsi" w:cstheme="majorHAnsi"/>
        </w:rPr>
        <w:t>caused</w:t>
      </w:r>
      <w:r w:rsidR="0059096D" w:rsidRPr="00AE1500">
        <w:rPr>
          <w:rFonts w:asciiTheme="majorHAnsi" w:hAnsiTheme="majorHAnsi" w:cstheme="majorHAnsi"/>
        </w:rPr>
        <w:t xml:space="preserve"> the rival nations of this time to</w:t>
      </w:r>
      <w:r w:rsidR="00642909">
        <w:rPr>
          <w:rFonts w:asciiTheme="majorHAnsi" w:hAnsiTheme="majorHAnsi" w:cstheme="majorHAnsi"/>
        </w:rPr>
        <w:t xml:space="preserve"> go to</w:t>
      </w:r>
      <w:r w:rsidR="0059096D" w:rsidRPr="00AE1500">
        <w:rPr>
          <w:rFonts w:asciiTheme="majorHAnsi" w:hAnsiTheme="majorHAnsi" w:cstheme="majorHAnsi"/>
        </w:rPr>
        <w:t xml:space="preserve"> war again with the Muslims for the reformation.</w:t>
      </w:r>
    </w:p>
    <w:p w14:paraId="73119CC9" w14:textId="788A087C" w:rsidR="00262192" w:rsidRDefault="00262192">
      <w:pPr>
        <w:rPr>
          <w:b/>
        </w:rPr>
      </w:pPr>
    </w:p>
    <w:p w14:paraId="62746532" w14:textId="265B1B96" w:rsidR="00DD1746" w:rsidRDefault="00DD1746">
      <w:pPr>
        <w:rPr>
          <w:b/>
        </w:rPr>
      </w:pPr>
    </w:p>
    <w:p w14:paraId="103E1CF7" w14:textId="39E9F08B" w:rsidR="00DD1746" w:rsidRDefault="00DD1746">
      <w:pPr>
        <w:rPr>
          <w:b/>
        </w:rPr>
      </w:pPr>
    </w:p>
    <w:p w14:paraId="5EBDE2E7" w14:textId="35B6B307" w:rsidR="00DD1746" w:rsidRDefault="00DD1746">
      <w:pPr>
        <w:rPr>
          <w:b/>
        </w:rPr>
      </w:pPr>
    </w:p>
    <w:p w14:paraId="3CFED7BA" w14:textId="17A6DFA7" w:rsidR="00DD1746" w:rsidRDefault="00DD1746">
      <w:pPr>
        <w:rPr>
          <w:b/>
        </w:rPr>
      </w:pPr>
    </w:p>
    <w:p w14:paraId="77DEBE6A" w14:textId="373BE3EA" w:rsidR="00DD1746" w:rsidRDefault="00DD1746">
      <w:pPr>
        <w:rPr>
          <w:b/>
        </w:rPr>
      </w:pPr>
    </w:p>
    <w:p w14:paraId="0FA36825" w14:textId="0ADF08A5" w:rsidR="00DD1746" w:rsidRDefault="00DD1746">
      <w:pPr>
        <w:rPr>
          <w:b/>
        </w:rPr>
      </w:pPr>
    </w:p>
    <w:p w14:paraId="295B5412" w14:textId="2FB4FDDF" w:rsidR="00DD1746" w:rsidRDefault="00DD1746">
      <w:pPr>
        <w:rPr>
          <w:b/>
        </w:rPr>
      </w:pPr>
    </w:p>
    <w:p w14:paraId="4D7C2ADA" w14:textId="2F84DB0B" w:rsidR="00DD1746" w:rsidRDefault="00DD1746">
      <w:pPr>
        <w:rPr>
          <w:b/>
        </w:rPr>
      </w:pPr>
    </w:p>
    <w:p w14:paraId="16D3F36A" w14:textId="5C2DE8BF" w:rsidR="00DD1746" w:rsidRDefault="00DD1746">
      <w:pPr>
        <w:rPr>
          <w:b/>
        </w:rPr>
      </w:pPr>
    </w:p>
    <w:p w14:paraId="6846CCEA" w14:textId="7F300B90" w:rsidR="00DD1746" w:rsidRDefault="00DD1746">
      <w:pPr>
        <w:rPr>
          <w:b/>
        </w:rPr>
      </w:pPr>
    </w:p>
    <w:p w14:paraId="71389C5B" w14:textId="23D33171" w:rsidR="00DD1746" w:rsidRDefault="00DD1746">
      <w:pPr>
        <w:rPr>
          <w:b/>
        </w:rPr>
      </w:pPr>
    </w:p>
    <w:p w14:paraId="781C828E" w14:textId="78C97EDD" w:rsidR="00DD1746" w:rsidRDefault="00DD1746">
      <w:pPr>
        <w:rPr>
          <w:b/>
        </w:rPr>
      </w:pPr>
    </w:p>
    <w:p w14:paraId="2843539B" w14:textId="1943ACA8" w:rsidR="00DD1746" w:rsidRDefault="00DD1746">
      <w:pPr>
        <w:rPr>
          <w:b/>
        </w:rPr>
      </w:pPr>
    </w:p>
    <w:p w14:paraId="54435A09" w14:textId="36E1DD2B" w:rsidR="00B30701" w:rsidRDefault="00B30701">
      <w:pPr>
        <w:rPr>
          <w:b/>
        </w:rPr>
      </w:pPr>
    </w:p>
    <w:p w14:paraId="11EE828E" w14:textId="77777777" w:rsidR="00B30701" w:rsidRDefault="00B30701">
      <w:pPr>
        <w:rPr>
          <w:b/>
        </w:rPr>
      </w:pPr>
    </w:p>
    <w:p w14:paraId="48FBA1BB" w14:textId="4D5B71A4" w:rsidR="00C323D2" w:rsidRPr="00DD1746" w:rsidRDefault="00C323D2">
      <w:pPr>
        <w:rPr>
          <w:rFonts w:asciiTheme="majorHAnsi" w:hAnsiTheme="majorHAnsi"/>
          <w:b/>
        </w:rPr>
      </w:pPr>
      <w:r w:rsidRPr="00DD1746">
        <w:rPr>
          <w:rFonts w:asciiTheme="majorHAnsi" w:hAnsiTheme="majorHAnsi"/>
          <w:b/>
        </w:rPr>
        <w:lastRenderedPageBreak/>
        <w:t xml:space="preserve">Bibliography </w:t>
      </w:r>
    </w:p>
    <w:p w14:paraId="59DD586B" w14:textId="3ED86879" w:rsidR="003178CD" w:rsidRPr="00DD1746" w:rsidRDefault="003178CD">
      <w:pPr>
        <w:rPr>
          <w:rFonts w:asciiTheme="majorHAnsi" w:hAnsiTheme="majorHAnsi"/>
          <w:b/>
        </w:rPr>
      </w:pPr>
      <w:r w:rsidRPr="00DD1746">
        <w:rPr>
          <w:rFonts w:asciiTheme="majorHAnsi" w:hAnsiTheme="majorHAnsi"/>
        </w:rPr>
        <w:t>Arnold, Thomas. 1928. Symbolism and Islam. The Burlington Magazine for Connoisseurs, Vol. 53, No. 307., pp. 154-156, 155.</w:t>
      </w:r>
    </w:p>
    <w:p w14:paraId="391C3F89" w14:textId="01CA17AF" w:rsidR="00C323D2" w:rsidRPr="00DD1746" w:rsidRDefault="00C323D2">
      <w:pPr>
        <w:rPr>
          <w:rFonts w:asciiTheme="majorHAnsi" w:hAnsiTheme="majorHAnsi" w:cs="Arial"/>
          <w:sz w:val="20"/>
          <w:szCs w:val="20"/>
          <w:shd w:val="clear" w:color="auto" w:fill="FFFFFF"/>
        </w:rPr>
      </w:pPr>
      <w:r w:rsidRPr="00DD1746">
        <w:rPr>
          <w:rFonts w:asciiTheme="majorHAnsi" w:hAnsiTheme="majorHAnsi" w:cs="Arial"/>
          <w:sz w:val="20"/>
          <w:szCs w:val="20"/>
          <w:shd w:val="clear" w:color="auto" w:fill="FFFFFF"/>
        </w:rPr>
        <w:t>Behiery, V., 2013. Bans on Muslim facial veiling in Europe and Canada: a cultural history of vision perspective. </w:t>
      </w:r>
      <w:r w:rsidRPr="00DD1746">
        <w:rPr>
          <w:rFonts w:asciiTheme="majorHAnsi" w:hAnsiTheme="majorHAnsi" w:cs="Arial"/>
          <w:i/>
          <w:iCs/>
          <w:sz w:val="20"/>
          <w:szCs w:val="20"/>
          <w:shd w:val="clear" w:color="auto" w:fill="FFFFFF"/>
        </w:rPr>
        <w:t>Social Identities</w:t>
      </w:r>
      <w:r w:rsidRPr="00DD1746">
        <w:rPr>
          <w:rFonts w:asciiTheme="majorHAnsi" w:hAnsiTheme="majorHAnsi" w:cs="Arial"/>
          <w:sz w:val="20"/>
          <w:szCs w:val="20"/>
          <w:shd w:val="clear" w:color="auto" w:fill="FFFFFF"/>
        </w:rPr>
        <w:t>, </w:t>
      </w:r>
      <w:r w:rsidRPr="00DD1746">
        <w:rPr>
          <w:rFonts w:asciiTheme="majorHAnsi" w:hAnsiTheme="majorHAnsi" w:cs="Arial"/>
          <w:i/>
          <w:iCs/>
          <w:sz w:val="20"/>
          <w:szCs w:val="20"/>
          <w:shd w:val="clear" w:color="auto" w:fill="FFFFFF"/>
        </w:rPr>
        <w:t>19</w:t>
      </w:r>
      <w:r w:rsidRPr="00DD1746">
        <w:rPr>
          <w:rFonts w:asciiTheme="majorHAnsi" w:hAnsiTheme="majorHAnsi" w:cs="Arial"/>
          <w:sz w:val="20"/>
          <w:szCs w:val="20"/>
          <w:shd w:val="clear" w:color="auto" w:fill="FFFFFF"/>
        </w:rPr>
        <w:t>(6), pp.775-793.</w:t>
      </w:r>
    </w:p>
    <w:p w14:paraId="40FB4F3E" w14:textId="4DCC2E5E" w:rsidR="008B690A" w:rsidRPr="00DD1746" w:rsidRDefault="008B690A">
      <w:pPr>
        <w:rPr>
          <w:rFonts w:asciiTheme="majorHAnsi" w:hAnsiTheme="majorHAnsi" w:cs="Arial"/>
          <w:sz w:val="20"/>
          <w:szCs w:val="20"/>
          <w:shd w:val="clear" w:color="auto" w:fill="FFFFFF"/>
        </w:rPr>
      </w:pPr>
      <w:r w:rsidRPr="00DD1746">
        <w:rPr>
          <w:rFonts w:asciiTheme="majorHAnsi" w:hAnsiTheme="majorHAnsi"/>
          <w:sz w:val="17"/>
          <w:szCs w:val="17"/>
          <w:shd w:val="clear" w:color="auto" w:fill="FFFFFF"/>
        </w:rPr>
        <w:t>BOLDRICK, S., BRUBAKER, L., &amp; CLAY, R. (2013). </w:t>
      </w:r>
      <w:r w:rsidRPr="00DD1746">
        <w:rPr>
          <w:rFonts w:asciiTheme="majorHAnsi" w:hAnsiTheme="majorHAnsi"/>
          <w:i/>
          <w:iCs/>
          <w:sz w:val="17"/>
          <w:szCs w:val="17"/>
          <w:shd w:val="clear" w:color="auto" w:fill="FFFFFF"/>
        </w:rPr>
        <w:t>Striking images, iconoclasms past and present</w:t>
      </w:r>
      <w:r w:rsidRPr="00DD1746">
        <w:rPr>
          <w:rFonts w:asciiTheme="majorHAnsi" w:hAnsiTheme="majorHAnsi"/>
          <w:sz w:val="17"/>
          <w:szCs w:val="17"/>
          <w:shd w:val="clear" w:color="auto" w:fill="FFFFFF"/>
        </w:rPr>
        <w:t>.</w:t>
      </w:r>
    </w:p>
    <w:p w14:paraId="1871E491" w14:textId="75F92037" w:rsidR="00D10150" w:rsidRPr="00DD1746" w:rsidRDefault="00D10150" w:rsidP="00D10150">
      <w:pPr>
        <w:pStyle w:val="bylinebody"/>
        <w:shd w:val="clear" w:color="auto" w:fill="FFFFFF"/>
        <w:spacing w:before="0" w:beforeAutospacing="0" w:after="0" w:afterAutospacing="0" w:line="355" w:lineRule="atLeast"/>
        <w:rPr>
          <w:rFonts w:asciiTheme="majorHAnsi" w:hAnsiTheme="majorHAnsi"/>
        </w:rPr>
      </w:pPr>
      <w:r w:rsidRPr="00DD1746">
        <w:rPr>
          <w:rFonts w:asciiTheme="majorHAnsi" w:hAnsiTheme="majorHAnsi"/>
          <w:b/>
        </w:rPr>
        <w:t>http://www.telegraph.co.uk/news/worldnews/europe/france/11341599/Prophet-Muhammad-cartoons-controversy-timeline.html-</w:t>
      </w:r>
      <w:r w:rsidRPr="00DD1746">
        <w:rPr>
          <w:rFonts w:asciiTheme="majorHAnsi" w:hAnsiTheme="majorHAnsi"/>
        </w:rPr>
        <w:t xml:space="preserve"> y Our Foreign Staff</w:t>
      </w:r>
    </w:p>
    <w:p w14:paraId="645A443F" w14:textId="77777777" w:rsidR="00D10150" w:rsidRPr="00DD1746" w:rsidRDefault="00D10150" w:rsidP="00D10150">
      <w:pPr>
        <w:pStyle w:val="publisheddate"/>
        <w:shd w:val="clear" w:color="auto" w:fill="FFFFFF"/>
        <w:spacing w:before="0" w:beforeAutospacing="0" w:after="0" w:afterAutospacing="0" w:line="355" w:lineRule="atLeast"/>
        <w:rPr>
          <w:rFonts w:asciiTheme="majorHAnsi" w:hAnsiTheme="majorHAnsi" w:cs="Arial"/>
          <w:sz w:val="29"/>
          <w:szCs w:val="29"/>
        </w:rPr>
      </w:pPr>
      <w:r w:rsidRPr="00DD1746">
        <w:rPr>
          <w:rFonts w:asciiTheme="majorHAnsi" w:hAnsiTheme="majorHAnsi" w:cs="Arial"/>
          <w:sz w:val="29"/>
          <w:szCs w:val="29"/>
        </w:rPr>
        <w:t>10:11AM BST 04 May 2015</w:t>
      </w:r>
    </w:p>
    <w:p w14:paraId="42D78F39" w14:textId="629E6794" w:rsidR="006400AE" w:rsidRPr="00DD1746" w:rsidRDefault="006400AE">
      <w:pPr>
        <w:rPr>
          <w:rFonts w:asciiTheme="majorHAnsi" w:hAnsiTheme="majorHAnsi"/>
          <w:b/>
        </w:rPr>
      </w:pPr>
    </w:p>
    <w:p w14:paraId="71F88BDA" w14:textId="5DF52CCE" w:rsidR="006400AE" w:rsidRPr="00DD1746" w:rsidRDefault="006400AE">
      <w:pPr>
        <w:rPr>
          <w:rFonts w:asciiTheme="majorHAnsi" w:hAnsiTheme="majorHAnsi"/>
          <w:b/>
        </w:rPr>
      </w:pPr>
      <w:r w:rsidRPr="00DD1746">
        <w:rPr>
          <w:rFonts w:asciiTheme="majorHAnsi" w:hAnsiTheme="majorHAnsi" w:cs="Arial"/>
          <w:b/>
          <w:bCs/>
          <w:caps/>
          <w:sz w:val="17"/>
          <w:szCs w:val="17"/>
          <w:shd w:val="clear" w:color="auto" w:fill="F7F7F7"/>
        </w:rPr>
        <w:t>SHAYKH MUHAMMAD HISHAM KABBAN</w:t>
      </w:r>
      <w:r w:rsidRPr="00DD1746">
        <w:rPr>
          <w:rFonts w:asciiTheme="majorHAnsi" w:hAnsiTheme="majorHAnsi"/>
          <w:b/>
        </w:rPr>
        <w:t xml:space="preserve"> http://www.islamicsupremecouncil.org/understanding-islam/legal-rulings/44-what-is-a-fatwa.html</w:t>
      </w:r>
    </w:p>
    <w:p w14:paraId="5CBEE25B" w14:textId="1507E1F1" w:rsidR="00056484" w:rsidRPr="00DD1746" w:rsidRDefault="00056484">
      <w:pPr>
        <w:rPr>
          <w:rFonts w:asciiTheme="majorHAnsi" w:hAnsiTheme="majorHAnsi"/>
          <w:spacing w:val="2"/>
          <w:shd w:val="clear" w:color="auto" w:fill="FFFFFF"/>
        </w:rPr>
      </w:pPr>
      <w:r w:rsidRPr="00DD1746">
        <w:rPr>
          <w:rFonts w:asciiTheme="majorHAnsi" w:hAnsiTheme="majorHAnsi"/>
          <w:b/>
        </w:rPr>
        <w:t>Figure 1:</w:t>
      </w:r>
      <w:r w:rsidRPr="00DD1746">
        <w:rPr>
          <w:rFonts w:asciiTheme="majorHAnsi" w:hAnsiTheme="majorHAnsi"/>
          <w:spacing w:val="2"/>
          <w:shd w:val="clear" w:color="auto" w:fill="FFFFFF"/>
        </w:rPr>
        <w:t xml:space="preserve"> </w:t>
      </w:r>
      <w:hyperlink r:id="rId12" w:history="1">
        <w:r w:rsidRPr="00DD1746">
          <w:rPr>
            <w:rStyle w:val="Hyperlink"/>
            <w:rFonts w:asciiTheme="majorHAnsi" w:hAnsiTheme="majorHAnsi"/>
            <w:color w:val="auto"/>
            <w:spacing w:val="2"/>
            <w:shd w:val="clear" w:color="auto" w:fill="FFFFFF"/>
          </w:rPr>
          <w:t>https://www.dailykos.com/stories/2015/1/10/1356695/-Images-of-Muhammad-in-Islam</w:t>
        </w:r>
      </w:hyperlink>
      <w:r w:rsidRPr="00DD1746">
        <w:rPr>
          <w:rFonts w:asciiTheme="majorHAnsi" w:hAnsiTheme="majorHAnsi"/>
          <w:spacing w:val="2"/>
          <w:shd w:val="clear" w:color="auto" w:fill="FFFFFF"/>
        </w:rPr>
        <w:t xml:space="preserve"> 13th century illuminated manuscript from Tabriz (now in Iran) which depicts the Angel Jibril revealing the Qur’an to Muhammad DOA:20/1/18</w:t>
      </w:r>
    </w:p>
    <w:p w14:paraId="6A7394EB" w14:textId="0C076713" w:rsidR="00262192" w:rsidRPr="00DD1746" w:rsidRDefault="00262192">
      <w:pPr>
        <w:rPr>
          <w:rFonts w:asciiTheme="majorHAnsi" w:hAnsiTheme="majorHAnsi"/>
          <w:spacing w:val="2"/>
          <w:shd w:val="clear" w:color="auto" w:fill="FFFFFF"/>
        </w:rPr>
      </w:pPr>
      <w:r w:rsidRPr="00DD1746">
        <w:rPr>
          <w:rFonts w:asciiTheme="majorHAnsi" w:hAnsiTheme="majorHAnsi"/>
          <w:spacing w:val="2"/>
          <w:shd w:val="clear" w:color="auto" w:fill="FFFFFF"/>
        </w:rPr>
        <w:t xml:space="preserve">Figure 3 </w:t>
      </w:r>
    </w:p>
    <w:p w14:paraId="1309F49C" w14:textId="2A7C1715" w:rsidR="00262192" w:rsidRPr="00DD1746" w:rsidRDefault="00262192">
      <w:pPr>
        <w:rPr>
          <w:rFonts w:asciiTheme="majorHAnsi" w:hAnsiTheme="majorHAnsi"/>
          <w:spacing w:val="2"/>
          <w:shd w:val="clear" w:color="auto" w:fill="FFFFFF"/>
        </w:rPr>
      </w:pPr>
      <w:r w:rsidRPr="00DD1746">
        <w:rPr>
          <w:rFonts w:asciiTheme="majorHAnsi" w:hAnsiTheme="majorHAnsi"/>
          <w:spacing w:val="2"/>
          <w:shd w:val="clear" w:color="auto" w:fill="FFFFFF"/>
        </w:rPr>
        <w:t>https://historiamolim6000.wordpress.com/tag/islam/page/2/</w:t>
      </w:r>
    </w:p>
    <w:p w14:paraId="357C0854" w14:textId="129448AC" w:rsidR="00342D95" w:rsidRPr="00DD1746" w:rsidRDefault="00342D95">
      <w:pPr>
        <w:rPr>
          <w:rFonts w:asciiTheme="majorHAnsi" w:hAnsiTheme="majorHAnsi"/>
        </w:rPr>
      </w:pPr>
      <w:r w:rsidRPr="00DD1746">
        <w:rPr>
          <w:rFonts w:asciiTheme="majorHAnsi" w:hAnsiTheme="majorHAnsi"/>
        </w:rPr>
        <w:t xml:space="preserve"> Peter Parshall, “The Art of Memory and the Passion,” The Art Bulletin 81, 3 (September 1999): 456–72</w:t>
      </w:r>
    </w:p>
    <w:p w14:paraId="5DB49838" w14:textId="5377C3D4" w:rsidR="001E3612" w:rsidRPr="00DD1746" w:rsidRDefault="001E3612">
      <w:pPr>
        <w:rPr>
          <w:rFonts w:asciiTheme="majorHAnsi" w:hAnsiTheme="majorHAnsi" w:cs="Arial"/>
          <w:sz w:val="21"/>
          <w:szCs w:val="21"/>
          <w:shd w:val="clear" w:color="auto" w:fill="FFFFFF"/>
        </w:rPr>
      </w:pPr>
      <w:r w:rsidRPr="00DD1746">
        <w:rPr>
          <w:rFonts w:asciiTheme="majorHAnsi" w:hAnsiTheme="majorHAnsi" w:cs="Arial"/>
          <w:sz w:val="21"/>
          <w:szCs w:val="21"/>
          <w:shd w:val="clear" w:color="auto" w:fill="FFFFFF"/>
        </w:rPr>
        <w:t>Miles, George C. “The Iconography of Umayyad Coinage.” </w:t>
      </w:r>
      <w:r w:rsidRPr="00DD1746">
        <w:rPr>
          <w:rFonts w:asciiTheme="majorHAnsi" w:hAnsiTheme="majorHAnsi" w:cs="Arial"/>
          <w:i/>
          <w:iCs/>
          <w:sz w:val="21"/>
          <w:szCs w:val="21"/>
          <w:shd w:val="clear" w:color="auto" w:fill="FFFFFF"/>
        </w:rPr>
        <w:t>Ars Orientalis</w:t>
      </w:r>
      <w:r w:rsidRPr="00DD1746">
        <w:rPr>
          <w:rFonts w:asciiTheme="majorHAnsi" w:hAnsiTheme="majorHAnsi" w:cs="Arial"/>
          <w:sz w:val="21"/>
          <w:szCs w:val="21"/>
          <w:shd w:val="clear" w:color="auto" w:fill="FFFFFF"/>
        </w:rPr>
        <w:t>, vol. 3, 1959, pp. 207–213. </w:t>
      </w:r>
    </w:p>
    <w:p w14:paraId="34A06C6A" w14:textId="7D476C19" w:rsidR="00EE679B" w:rsidRPr="00DD1746" w:rsidRDefault="00EE679B">
      <w:pPr>
        <w:rPr>
          <w:rFonts w:asciiTheme="majorHAnsi" w:hAnsiTheme="majorHAnsi" w:cs="Arial"/>
          <w:sz w:val="21"/>
          <w:szCs w:val="21"/>
          <w:shd w:val="clear" w:color="auto" w:fill="FFFFFF"/>
        </w:rPr>
      </w:pPr>
      <w:r w:rsidRPr="00DD1746">
        <w:rPr>
          <w:rFonts w:asciiTheme="majorHAnsi" w:hAnsiTheme="majorHAnsi" w:cs="Arial"/>
          <w:sz w:val="21"/>
          <w:szCs w:val="21"/>
          <w:shd w:val="clear" w:color="auto" w:fill="FFFFFF"/>
        </w:rPr>
        <w:t xml:space="preserve">Figure 4 </w:t>
      </w:r>
    </w:p>
    <w:p w14:paraId="380B00AE" w14:textId="435FB403" w:rsidR="00EE679B" w:rsidRPr="00DD1746" w:rsidRDefault="00EE679B">
      <w:pPr>
        <w:rPr>
          <w:rFonts w:asciiTheme="majorHAnsi" w:hAnsiTheme="majorHAnsi" w:cs="Arial"/>
          <w:sz w:val="21"/>
          <w:szCs w:val="21"/>
          <w:shd w:val="clear" w:color="auto" w:fill="FFFFFF"/>
        </w:rPr>
      </w:pPr>
      <w:r w:rsidRPr="00DD1746">
        <w:rPr>
          <w:rFonts w:asciiTheme="majorHAnsi" w:hAnsiTheme="majorHAnsi"/>
        </w:rPr>
        <w:t>The Prophet Muhammad enthroned, from Sa</w:t>
      </w:r>
      <w:r w:rsidRPr="00DD1746">
        <w:rPr>
          <w:rFonts w:asciiTheme="majorHAnsi" w:hAnsiTheme="majorHAnsi" w:cs="Times New Roman"/>
        </w:rPr>
        <w:t>ʿ</w:t>
      </w:r>
      <w:r w:rsidRPr="00DD1746">
        <w:rPr>
          <w:rFonts w:asciiTheme="majorHAnsi" w:hAnsiTheme="majorHAnsi"/>
        </w:rPr>
        <w:t>d al-Din al-Varavini’s Marzubānnāma (Book of the Margrave), Baghdad, 698 (1299). Archaeological Museum Library, Istanbul, Ms. 216, fol. 2v.</w:t>
      </w:r>
    </w:p>
    <w:p w14:paraId="6296EB2A" w14:textId="22E55843" w:rsidR="00DC1714" w:rsidRPr="00DD1746" w:rsidRDefault="00DC1714">
      <w:pPr>
        <w:rPr>
          <w:rFonts w:asciiTheme="majorHAnsi" w:hAnsiTheme="majorHAnsi"/>
          <w:b/>
        </w:rPr>
      </w:pPr>
      <w:r w:rsidRPr="00DD1746">
        <w:rPr>
          <w:rFonts w:asciiTheme="majorHAnsi" w:hAnsiTheme="majorHAnsi"/>
          <w:b/>
        </w:rPr>
        <w:t xml:space="preserve">Figure </w:t>
      </w:r>
      <w:r w:rsidR="00EE679B" w:rsidRPr="00DD1746">
        <w:rPr>
          <w:rFonts w:asciiTheme="majorHAnsi" w:hAnsiTheme="majorHAnsi"/>
          <w:b/>
        </w:rPr>
        <w:t>5</w:t>
      </w:r>
      <w:r w:rsidRPr="00DD1746">
        <w:rPr>
          <w:rFonts w:asciiTheme="majorHAnsi" w:hAnsiTheme="majorHAnsi"/>
          <w:b/>
        </w:rPr>
        <w:t xml:space="preserve"> </w:t>
      </w:r>
    </w:p>
    <w:p w14:paraId="5268595B" w14:textId="6166D071" w:rsidR="00DC1714" w:rsidRDefault="00DC1714">
      <w:pPr>
        <w:rPr>
          <w:rFonts w:asciiTheme="majorHAnsi" w:hAnsiTheme="majorHAnsi"/>
          <w:b/>
        </w:rPr>
      </w:pPr>
      <w:hyperlink r:id="rId13" w:history="1">
        <w:r w:rsidRPr="00DD1746">
          <w:rPr>
            <w:rStyle w:val="Hyperlink"/>
            <w:rFonts w:asciiTheme="majorHAnsi" w:hAnsiTheme="majorHAnsi"/>
            <w:b/>
            <w:color w:val="auto"/>
          </w:rPr>
          <w:t>https://www.davidmus.dk/en/collections/islamic/dynasties/umayyads/coins/c257?show=faq</w:t>
        </w:r>
      </w:hyperlink>
      <w:r w:rsidRPr="00DD1746">
        <w:rPr>
          <w:rFonts w:asciiTheme="majorHAnsi" w:hAnsiTheme="majorHAnsi"/>
          <w:b/>
        </w:rPr>
        <w:t xml:space="preserve"> DOA: 9.2.18</w:t>
      </w:r>
    </w:p>
    <w:p w14:paraId="40575B36" w14:textId="1FB06C97" w:rsidR="00B30701" w:rsidRPr="00B30701" w:rsidRDefault="00B30701">
      <w:pPr>
        <w:rPr>
          <w:rFonts w:asciiTheme="majorHAnsi" w:hAnsiTheme="majorHAnsi"/>
        </w:rPr>
      </w:pPr>
      <w:r w:rsidRPr="00B30701">
        <w:rPr>
          <w:rFonts w:asciiTheme="majorHAnsi" w:hAnsiTheme="majorHAnsi"/>
        </w:rPr>
        <w:lastRenderedPageBreak/>
        <w:t xml:space="preserve">Ali W </w:t>
      </w:r>
      <w:r>
        <w:rPr>
          <w:rFonts w:asciiTheme="majorHAnsi" w:hAnsiTheme="majorHAnsi"/>
        </w:rPr>
        <w:t xml:space="preserve"> 2001 </w:t>
      </w:r>
      <w:r w:rsidRPr="00B30701">
        <w:rPr>
          <w:rFonts w:asciiTheme="majorHAnsi" w:hAnsiTheme="majorHAnsi"/>
          <w:i/>
        </w:rPr>
        <w:t>The development of the prophets portrayal from 13</w:t>
      </w:r>
      <w:r w:rsidRPr="00B30701">
        <w:rPr>
          <w:rFonts w:asciiTheme="majorHAnsi" w:hAnsiTheme="majorHAnsi"/>
          <w:i/>
          <w:vertAlign w:val="superscript"/>
        </w:rPr>
        <w:t>th</w:t>
      </w:r>
      <w:r w:rsidRPr="00B30701">
        <w:rPr>
          <w:rFonts w:asciiTheme="majorHAnsi" w:hAnsiTheme="majorHAnsi"/>
          <w:i/>
        </w:rPr>
        <w:t xml:space="preserve"> century ilkhanid miniatures to 17</w:t>
      </w:r>
      <w:r w:rsidRPr="00B30701">
        <w:rPr>
          <w:rFonts w:asciiTheme="majorHAnsi" w:hAnsiTheme="majorHAnsi"/>
          <w:i/>
          <w:vertAlign w:val="superscript"/>
        </w:rPr>
        <w:t>th</w:t>
      </w:r>
      <w:r w:rsidRPr="00B30701">
        <w:rPr>
          <w:rFonts w:asciiTheme="majorHAnsi" w:hAnsiTheme="majorHAnsi"/>
          <w:i/>
        </w:rPr>
        <w:t xml:space="preserve"> century ottoman art</w:t>
      </w:r>
      <w:r>
        <w:rPr>
          <w:rFonts w:asciiTheme="majorHAnsi" w:hAnsiTheme="majorHAnsi"/>
          <w:i/>
        </w:rPr>
        <w:t xml:space="preserve"> </w:t>
      </w:r>
      <w:r w:rsidRPr="00B30701">
        <w:rPr>
          <w:rFonts w:asciiTheme="majorHAnsi" w:hAnsiTheme="majorHAnsi"/>
        </w:rPr>
        <w:t>international proceedings of Turkish art</w:t>
      </w:r>
      <w:bookmarkStart w:id="0" w:name="_GoBack"/>
      <w:bookmarkEnd w:id="0"/>
    </w:p>
    <w:p w14:paraId="2C0F5FA8" w14:textId="72FD979B" w:rsidR="00B30701" w:rsidRPr="00DD1746" w:rsidRDefault="00B30701">
      <w:pPr>
        <w:rPr>
          <w:rFonts w:asciiTheme="majorHAnsi" w:hAnsiTheme="majorHAnsi"/>
          <w:b/>
        </w:rPr>
      </w:pPr>
    </w:p>
    <w:sectPr w:rsidR="00B30701" w:rsidRPr="00DD17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E7FDEB" w14:textId="77777777" w:rsidR="00C252B2" w:rsidRDefault="00C252B2" w:rsidP="00E33D00">
      <w:pPr>
        <w:spacing w:after="0" w:line="240" w:lineRule="auto"/>
      </w:pPr>
      <w:r>
        <w:separator/>
      </w:r>
    </w:p>
  </w:endnote>
  <w:endnote w:type="continuationSeparator" w:id="0">
    <w:p w14:paraId="0ACA79D4" w14:textId="77777777" w:rsidR="00C252B2" w:rsidRDefault="00C252B2" w:rsidP="00E33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Open Sans">
    <w:altName w:val="Segoe UI"/>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48B823" w14:textId="77777777" w:rsidR="00C252B2" w:rsidRDefault="00C252B2" w:rsidP="00E33D00">
      <w:pPr>
        <w:spacing w:after="0" w:line="240" w:lineRule="auto"/>
      </w:pPr>
      <w:r>
        <w:separator/>
      </w:r>
    </w:p>
  </w:footnote>
  <w:footnote w:type="continuationSeparator" w:id="0">
    <w:p w14:paraId="4686482B" w14:textId="77777777" w:rsidR="00C252B2" w:rsidRDefault="00C252B2" w:rsidP="00E33D00">
      <w:pPr>
        <w:spacing w:after="0" w:line="240" w:lineRule="auto"/>
      </w:pPr>
      <w:r>
        <w:continuationSeparator/>
      </w:r>
    </w:p>
  </w:footnote>
  <w:footnote w:id="1">
    <w:p w14:paraId="3CEFFDEE" w14:textId="13A458AA" w:rsidR="00E33D00" w:rsidRPr="00E419A2" w:rsidRDefault="00E33D00">
      <w:pPr>
        <w:pStyle w:val="FootnoteText"/>
        <w:rPr>
          <w:rFonts w:asciiTheme="majorHAnsi" w:hAnsiTheme="majorHAnsi" w:cstheme="majorHAnsi"/>
          <w:color w:val="000000" w:themeColor="text1"/>
        </w:rPr>
      </w:pPr>
      <w:r w:rsidRPr="00E419A2">
        <w:rPr>
          <w:rStyle w:val="FootnoteReference"/>
          <w:rFonts w:asciiTheme="majorHAnsi" w:hAnsiTheme="majorHAnsi" w:cstheme="majorHAnsi"/>
          <w:color w:val="000000" w:themeColor="text1"/>
        </w:rPr>
        <w:footnoteRef/>
      </w:r>
      <w:r w:rsidRPr="00E419A2">
        <w:rPr>
          <w:rFonts w:asciiTheme="majorHAnsi" w:hAnsiTheme="majorHAnsi" w:cstheme="majorHAnsi"/>
          <w:color w:val="000000" w:themeColor="text1"/>
        </w:rPr>
        <w:t xml:space="preserve"> </w:t>
      </w:r>
      <w:r w:rsidR="00C323D2" w:rsidRPr="00E419A2">
        <w:rPr>
          <w:rFonts w:asciiTheme="majorHAnsi" w:hAnsiTheme="majorHAnsi" w:cstheme="majorHAnsi"/>
          <w:color w:val="000000" w:themeColor="text1"/>
          <w:shd w:val="clear" w:color="auto" w:fill="FFFFFF"/>
        </w:rPr>
        <w:t>GRUBER 2009:229</w:t>
      </w:r>
    </w:p>
  </w:footnote>
  <w:footnote w:id="2">
    <w:p w14:paraId="6B474F2A" w14:textId="2D67AC1F" w:rsidR="006D2640" w:rsidRDefault="006D2640">
      <w:pPr>
        <w:pStyle w:val="FootnoteText"/>
      </w:pPr>
      <w:r>
        <w:rPr>
          <w:rStyle w:val="FootnoteReference"/>
        </w:rPr>
        <w:footnoteRef/>
      </w:r>
      <w:r>
        <w:t xml:space="preserve"> </w:t>
      </w:r>
      <w:r w:rsidR="00D212A9">
        <w:rPr>
          <w:rFonts w:ascii="Open Sans" w:hAnsi="Open Sans"/>
          <w:color w:val="3C3736"/>
          <w:spacing w:val="2"/>
          <w:shd w:val="clear" w:color="auto" w:fill="FFFFFF"/>
        </w:rPr>
        <w:t>13th century illuminated manuscript from Tabriz (now in Iran) which depicts the Angel Jibril revealing the Qur’an to Muhammad</w:t>
      </w:r>
    </w:p>
  </w:footnote>
  <w:footnote w:id="3">
    <w:p w14:paraId="37472E90" w14:textId="006D844A" w:rsidR="00D212A9" w:rsidRDefault="00D212A9">
      <w:pPr>
        <w:pStyle w:val="FootnoteText"/>
      </w:pPr>
      <w:r>
        <w:rPr>
          <w:rStyle w:val="FootnoteReference"/>
        </w:rPr>
        <w:footnoteRef/>
      </w:r>
      <w:r>
        <w:t xml:space="preserve">  </w:t>
      </w:r>
      <w:r w:rsidRPr="00B30701">
        <w:rPr>
          <w:rFonts w:asciiTheme="majorHAnsi" w:hAnsiTheme="majorHAnsi"/>
        </w:rPr>
        <w:t>Gruber:231</w:t>
      </w:r>
    </w:p>
  </w:footnote>
  <w:footnote w:id="4">
    <w:p w14:paraId="614967FF" w14:textId="77777777" w:rsidR="0091557C" w:rsidRPr="00677648" w:rsidRDefault="0091557C" w:rsidP="0091557C">
      <w:pPr>
        <w:pStyle w:val="FootnoteText"/>
        <w:rPr>
          <w:rFonts w:asciiTheme="majorHAnsi" w:hAnsiTheme="majorHAnsi"/>
        </w:rPr>
      </w:pPr>
      <w:r>
        <w:rPr>
          <w:rStyle w:val="FootnoteReference"/>
        </w:rPr>
        <w:footnoteRef/>
      </w:r>
      <w:r>
        <w:t xml:space="preserve"> </w:t>
      </w:r>
      <w:r w:rsidRPr="00677648">
        <w:rPr>
          <w:rFonts w:asciiTheme="majorHAnsi" w:hAnsiTheme="majorHAnsi"/>
        </w:rPr>
        <w:t>Parshall 1999:456-72</w:t>
      </w:r>
    </w:p>
  </w:footnote>
  <w:footnote w:id="5">
    <w:p w14:paraId="56781104" w14:textId="196855A6" w:rsidR="00262192" w:rsidRPr="00677648" w:rsidRDefault="00262192">
      <w:pPr>
        <w:pStyle w:val="FootnoteText"/>
        <w:rPr>
          <w:rFonts w:asciiTheme="majorHAnsi" w:hAnsiTheme="majorHAnsi"/>
        </w:rPr>
      </w:pPr>
      <w:r w:rsidRPr="00677648">
        <w:rPr>
          <w:rStyle w:val="FootnoteReference"/>
          <w:rFonts w:asciiTheme="majorHAnsi" w:hAnsiTheme="majorHAnsi"/>
        </w:rPr>
        <w:footnoteRef/>
      </w:r>
      <w:r w:rsidRPr="00677648">
        <w:rPr>
          <w:rFonts w:asciiTheme="majorHAnsi" w:hAnsiTheme="majorHAnsi"/>
        </w:rPr>
        <w:t xml:space="preserve"> </w:t>
      </w:r>
      <w:r w:rsidR="00FC0BC7" w:rsidRPr="00677648">
        <w:rPr>
          <w:rFonts w:asciiTheme="majorHAnsi" w:hAnsiTheme="majorHAnsi"/>
          <w:color w:val="000000"/>
          <w:shd w:val="clear" w:color="auto" w:fill="FFFFFF"/>
        </w:rPr>
        <w:t>Turkish, 16th Century, painting on paper</w:t>
      </w:r>
    </w:p>
  </w:footnote>
  <w:footnote w:id="6">
    <w:p w14:paraId="0CCCCBAE" w14:textId="518F4A72" w:rsidR="003178CD" w:rsidRPr="00677648" w:rsidRDefault="003178CD">
      <w:pPr>
        <w:pStyle w:val="FootnoteText"/>
        <w:rPr>
          <w:rFonts w:asciiTheme="majorHAnsi" w:hAnsiTheme="majorHAnsi"/>
        </w:rPr>
      </w:pPr>
      <w:r w:rsidRPr="00677648">
        <w:rPr>
          <w:rStyle w:val="FootnoteReference"/>
          <w:rFonts w:asciiTheme="majorHAnsi" w:hAnsiTheme="majorHAnsi"/>
        </w:rPr>
        <w:footnoteRef/>
      </w:r>
      <w:r w:rsidRPr="00677648">
        <w:rPr>
          <w:rFonts w:asciiTheme="majorHAnsi" w:hAnsiTheme="majorHAnsi"/>
        </w:rPr>
        <w:t xml:space="preserve"> Arnold 1928: 56</w:t>
      </w:r>
    </w:p>
  </w:footnote>
  <w:footnote w:id="7">
    <w:p w14:paraId="5DC811E9" w14:textId="47922A06" w:rsidR="008B3A45" w:rsidRPr="00677648" w:rsidRDefault="008B3A45">
      <w:pPr>
        <w:pStyle w:val="FootnoteText"/>
        <w:rPr>
          <w:rFonts w:asciiTheme="majorHAnsi" w:hAnsiTheme="majorHAnsi"/>
        </w:rPr>
      </w:pPr>
      <w:r w:rsidRPr="00677648">
        <w:rPr>
          <w:rStyle w:val="FootnoteReference"/>
          <w:rFonts w:asciiTheme="majorHAnsi" w:hAnsiTheme="majorHAnsi"/>
        </w:rPr>
        <w:footnoteRef/>
      </w:r>
      <w:r w:rsidRPr="00677648">
        <w:rPr>
          <w:rFonts w:asciiTheme="majorHAnsi" w:hAnsiTheme="majorHAnsi"/>
        </w:rPr>
        <w:t xml:space="preserve"> Arnold 1928: 56</w:t>
      </w:r>
    </w:p>
  </w:footnote>
  <w:footnote w:id="8">
    <w:p w14:paraId="22086517" w14:textId="1D52DFFE" w:rsidR="00392375" w:rsidRDefault="00392375">
      <w:pPr>
        <w:pStyle w:val="FootnoteText"/>
      </w:pPr>
      <w:r w:rsidRPr="00677648">
        <w:rPr>
          <w:rStyle w:val="FootnoteReference"/>
          <w:rFonts w:asciiTheme="majorHAnsi" w:hAnsiTheme="majorHAnsi"/>
        </w:rPr>
        <w:footnoteRef/>
      </w:r>
      <w:r w:rsidRPr="00677648">
        <w:rPr>
          <w:rFonts w:asciiTheme="majorHAnsi" w:hAnsiTheme="majorHAnsi"/>
        </w:rPr>
        <w:t xml:space="preserve"> Arnold 1965:8</w:t>
      </w:r>
    </w:p>
  </w:footnote>
  <w:footnote w:id="9">
    <w:p w14:paraId="6D15366C" w14:textId="61D5C591" w:rsidR="009229EC" w:rsidRPr="00AE1500" w:rsidRDefault="00AD6CDE">
      <w:pPr>
        <w:pStyle w:val="FootnoteText"/>
        <w:rPr>
          <w:rFonts w:asciiTheme="majorHAnsi" w:hAnsiTheme="majorHAnsi" w:cstheme="majorHAnsi"/>
        </w:rPr>
      </w:pPr>
      <w:r>
        <w:rPr>
          <w:rStyle w:val="FootnoteReference"/>
        </w:rPr>
        <w:footnoteRef/>
      </w:r>
      <w:r w:rsidR="009229EC">
        <w:t xml:space="preserve"> </w:t>
      </w:r>
      <w:r w:rsidR="009229EC" w:rsidRPr="00AE1500">
        <w:rPr>
          <w:rFonts w:asciiTheme="majorHAnsi" w:hAnsiTheme="majorHAnsi" w:cstheme="majorHAnsi"/>
        </w:rPr>
        <w:t>Boldrick 2013:147</w:t>
      </w:r>
    </w:p>
  </w:footnote>
  <w:footnote w:id="10">
    <w:p w14:paraId="175B9118" w14:textId="1EF1D3B3" w:rsidR="00AD6CDE" w:rsidRPr="00AE1500" w:rsidRDefault="00AD6CDE">
      <w:pPr>
        <w:pStyle w:val="FootnoteText"/>
        <w:rPr>
          <w:rFonts w:asciiTheme="majorHAnsi" w:hAnsiTheme="majorHAnsi" w:cstheme="majorHAnsi"/>
        </w:rPr>
      </w:pPr>
      <w:r w:rsidRPr="00AE1500">
        <w:rPr>
          <w:rStyle w:val="FootnoteReference"/>
          <w:rFonts w:asciiTheme="majorHAnsi" w:hAnsiTheme="majorHAnsi" w:cstheme="majorHAnsi"/>
        </w:rPr>
        <w:footnoteRef/>
      </w:r>
      <w:r w:rsidRPr="00AE1500">
        <w:rPr>
          <w:rFonts w:asciiTheme="majorHAnsi" w:hAnsiTheme="majorHAnsi" w:cstheme="majorHAnsi"/>
        </w:rPr>
        <w:t xml:space="preserve"> </w:t>
      </w:r>
      <w:r w:rsidR="009229EC" w:rsidRPr="00AE1500">
        <w:rPr>
          <w:rFonts w:asciiTheme="majorHAnsi" w:hAnsiTheme="majorHAnsi" w:cstheme="majorHAnsi"/>
        </w:rPr>
        <w:t>Boldrick 2023:147</w:t>
      </w:r>
    </w:p>
  </w:footnote>
  <w:footnote w:id="11">
    <w:p w14:paraId="651764EC" w14:textId="6640CBFC" w:rsidR="00AD6CDE" w:rsidRDefault="00AD6CDE">
      <w:pPr>
        <w:pStyle w:val="FootnoteText"/>
      </w:pPr>
      <w:r w:rsidRPr="00AE1500">
        <w:rPr>
          <w:rStyle w:val="FootnoteReference"/>
          <w:rFonts w:asciiTheme="majorHAnsi" w:hAnsiTheme="majorHAnsi" w:cstheme="majorHAnsi"/>
        </w:rPr>
        <w:footnoteRef/>
      </w:r>
      <w:r w:rsidRPr="00AE1500">
        <w:rPr>
          <w:rFonts w:asciiTheme="majorHAnsi" w:hAnsiTheme="majorHAnsi" w:cstheme="majorHAnsi"/>
        </w:rPr>
        <w:t xml:space="preserve"> </w:t>
      </w:r>
      <w:r w:rsidR="009229EC" w:rsidRPr="00AE1500">
        <w:rPr>
          <w:rFonts w:asciiTheme="majorHAnsi" w:hAnsiTheme="majorHAnsi" w:cstheme="majorHAnsi"/>
        </w:rPr>
        <w:t>Boldrick 2013:14</w:t>
      </w:r>
      <w:r w:rsidR="008B690A" w:rsidRPr="00AE1500">
        <w:rPr>
          <w:rFonts w:asciiTheme="majorHAnsi" w:hAnsiTheme="majorHAnsi" w:cstheme="majorHAnsi"/>
        </w:rPr>
        <w:t>8</w:t>
      </w:r>
    </w:p>
  </w:footnote>
  <w:footnote w:id="12">
    <w:p w14:paraId="7263A7B5" w14:textId="64F6F811" w:rsidR="00EE679B" w:rsidRPr="00677648" w:rsidRDefault="00EE679B">
      <w:pPr>
        <w:pStyle w:val="FootnoteText"/>
        <w:rPr>
          <w:rFonts w:asciiTheme="majorHAnsi" w:hAnsiTheme="majorHAnsi"/>
        </w:rPr>
      </w:pPr>
      <w:r>
        <w:rPr>
          <w:rStyle w:val="FootnoteReference"/>
        </w:rPr>
        <w:footnoteRef/>
      </w:r>
      <w:r>
        <w:t xml:space="preserve"> </w:t>
      </w:r>
    </w:p>
  </w:footnote>
  <w:footnote w:id="13">
    <w:p w14:paraId="06815EC9" w14:textId="79909EE5" w:rsidR="00FC0BC7" w:rsidRPr="00677648" w:rsidRDefault="00FC0BC7">
      <w:pPr>
        <w:pStyle w:val="FootnoteText"/>
        <w:rPr>
          <w:rFonts w:asciiTheme="majorHAnsi" w:hAnsiTheme="majorHAnsi"/>
        </w:rPr>
      </w:pPr>
      <w:r w:rsidRPr="00677648">
        <w:rPr>
          <w:rStyle w:val="FootnoteReference"/>
          <w:rFonts w:asciiTheme="majorHAnsi" w:hAnsiTheme="majorHAnsi"/>
        </w:rPr>
        <w:footnoteRef/>
      </w:r>
      <w:r w:rsidRPr="00677648">
        <w:rPr>
          <w:rFonts w:asciiTheme="majorHAnsi" w:hAnsiTheme="majorHAnsi"/>
        </w:rPr>
        <w:t xml:space="preserve"> </w:t>
      </w:r>
      <w:r w:rsidR="00292971" w:rsidRPr="00677648">
        <w:rPr>
          <w:rFonts w:asciiTheme="majorHAnsi" w:hAnsiTheme="majorHAnsi"/>
        </w:rPr>
        <w:t>M-R seaguy the miraculous journey, plates</w:t>
      </w:r>
    </w:p>
  </w:footnote>
  <w:footnote w:id="14">
    <w:p w14:paraId="7E0A4CC1" w14:textId="6A5C616D" w:rsidR="00DC1714" w:rsidRDefault="00DC1714">
      <w:pPr>
        <w:pStyle w:val="FootnoteText"/>
      </w:pPr>
      <w:r>
        <w:rPr>
          <w:rStyle w:val="FootnoteReference"/>
        </w:rPr>
        <w:footnoteRef/>
      </w:r>
      <w:r>
        <w:t xml:space="preserve"> </w:t>
      </w:r>
      <w:r w:rsidRPr="00DC1714">
        <w:t>C 257</w:t>
      </w:r>
    </w:p>
  </w:footnote>
  <w:footnote w:id="15">
    <w:p w14:paraId="5675C863" w14:textId="2D309400" w:rsidR="00B20751" w:rsidRDefault="00B20751">
      <w:pPr>
        <w:pStyle w:val="FootnoteText"/>
      </w:pPr>
      <w:r>
        <w:rPr>
          <w:rStyle w:val="FootnoteReference"/>
        </w:rPr>
        <w:footnoteRef/>
      </w:r>
      <w:r>
        <w:t xml:space="preserve"> </w:t>
      </w:r>
      <w:r w:rsidRPr="00B20751">
        <w:t>Sura 9 (al-Tawba), v. 33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7AwMzcxNbIws7Q0NzVS0lEKTi0uzszPAymwqAUA8fHGaywAAAA="/>
  </w:docVars>
  <w:rsids>
    <w:rsidRoot w:val="005E506F"/>
    <w:rsid w:val="000257B0"/>
    <w:rsid w:val="00032393"/>
    <w:rsid w:val="00056484"/>
    <w:rsid w:val="000631C3"/>
    <w:rsid w:val="00081A7C"/>
    <w:rsid w:val="00096B2A"/>
    <w:rsid w:val="000A7D4B"/>
    <w:rsid w:val="000C2A11"/>
    <w:rsid w:val="0013438A"/>
    <w:rsid w:val="001A1580"/>
    <w:rsid w:val="001A2199"/>
    <w:rsid w:val="001A5E07"/>
    <w:rsid w:val="001E3612"/>
    <w:rsid w:val="00200A5C"/>
    <w:rsid w:val="002020B6"/>
    <w:rsid w:val="002125D0"/>
    <w:rsid w:val="00262192"/>
    <w:rsid w:val="00266427"/>
    <w:rsid w:val="00285B5B"/>
    <w:rsid w:val="00292971"/>
    <w:rsid w:val="002D4AAC"/>
    <w:rsid w:val="003178CD"/>
    <w:rsid w:val="00342D95"/>
    <w:rsid w:val="0036136A"/>
    <w:rsid w:val="00392375"/>
    <w:rsid w:val="003A37EE"/>
    <w:rsid w:val="003B6F67"/>
    <w:rsid w:val="00493B44"/>
    <w:rsid w:val="004C0BA7"/>
    <w:rsid w:val="004C3168"/>
    <w:rsid w:val="00557D6F"/>
    <w:rsid w:val="00560A94"/>
    <w:rsid w:val="005823A6"/>
    <w:rsid w:val="0059096D"/>
    <w:rsid w:val="005C59D4"/>
    <w:rsid w:val="005D5BC3"/>
    <w:rsid w:val="005E506F"/>
    <w:rsid w:val="006061BF"/>
    <w:rsid w:val="00606721"/>
    <w:rsid w:val="00622F74"/>
    <w:rsid w:val="00632188"/>
    <w:rsid w:val="006400AE"/>
    <w:rsid w:val="00642909"/>
    <w:rsid w:val="006629D1"/>
    <w:rsid w:val="00677648"/>
    <w:rsid w:val="006A5495"/>
    <w:rsid w:val="006D2640"/>
    <w:rsid w:val="00710C82"/>
    <w:rsid w:val="00761724"/>
    <w:rsid w:val="007A334B"/>
    <w:rsid w:val="008611DF"/>
    <w:rsid w:val="008B3A45"/>
    <w:rsid w:val="008B690A"/>
    <w:rsid w:val="008F1D9E"/>
    <w:rsid w:val="008F5627"/>
    <w:rsid w:val="0091557C"/>
    <w:rsid w:val="009229EC"/>
    <w:rsid w:val="00933035"/>
    <w:rsid w:val="0099491F"/>
    <w:rsid w:val="009A19C6"/>
    <w:rsid w:val="00A80E7C"/>
    <w:rsid w:val="00A94B96"/>
    <w:rsid w:val="00AD6CDE"/>
    <w:rsid w:val="00AE1500"/>
    <w:rsid w:val="00B07A46"/>
    <w:rsid w:val="00B20751"/>
    <w:rsid w:val="00B30701"/>
    <w:rsid w:val="00B405ED"/>
    <w:rsid w:val="00B64EE9"/>
    <w:rsid w:val="00B72106"/>
    <w:rsid w:val="00B747BD"/>
    <w:rsid w:val="00BE3F31"/>
    <w:rsid w:val="00C21269"/>
    <w:rsid w:val="00C252B2"/>
    <w:rsid w:val="00C323D2"/>
    <w:rsid w:val="00C82EB5"/>
    <w:rsid w:val="00C91559"/>
    <w:rsid w:val="00CE24D1"/>
    <w:rsid w:val="00CF568A"/>
    <w:rsid w:val="00D10150"/>
    <w:rsid w:val="00D212A9"/>
    <w:rsid w:val="00D225D6"/>
    <w:rsid w:val="00D77408"/>
    <w:rsid w:val="00D82A84"/>
    <w:rsid w:val="00DA74B7"/>
    <w:rsid w:val="00DC1714"/>
    <w:rsid w:val="00DD1746"/>
    <w:rsid w:val="00E0673C"/>
    <w:rsid w:val="00E33D00"/>
    <w:rsid w:val="00E419A2"/>
    <w:rsid w:val="00E561B7"/>
    <w:rsid w:val="00E76C3B"/>
    <w:rsid w:val="00EE679B"/>
    <w:rsid w:val="00F21D29"/>
    <w:rsid w:val="00F34B46"/>
    <w:rsid w:val="00F508E0"/>
    <w:rsid w:val="00F9611A"/>
    <w:rsid w:val="00FA5F94"/>
    <w:rsid w:val="00FC0BC7"/>
    <w:rsid w:val="00FC5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4C099"/>
  <w15:chartTrackingRefBased/>
  <w15:docId w15:val="{CF6C3786-66AD-415F-BFA0-21DF43BA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HAnsi"/>
        <w:spacing w:val="20"/>
        <w:sz w:val="22"/>
        <w:szCs w:val="22"/>
        <w:lang w:val="en-GB" w:eastAsia="en-US" w:bidi="ar-SA"/>
      </w:rPr>
    </w:rPrDefault>
    <w:pPrDefault>
      <w:pPr>
        <w:spacing w:after="160" w:line="360" w:lineRule="auto"/>
        <w:ind w:right="-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323D2"/>
    <w:pPr>
      <w:spacing w:before="100" w:beforeAutospacing="1" w:after="100" w:afterAutospacing="1" w:line="240" w:lineRule="auto"/>
      <w:ind w:right="0"/>
      <w:outlineLvl w:val="1"/>
    </w:pPr>
    <w:rPr>
      <w:rFonts w:ascii="Times New Roman" w:eastAsia="Times New Roman" w:hAnsi="Times New Roman" w:cs="Times New Roman"/>
      <w:b/>
      <w:bCs/>
      <w:spacing w:val="0"/>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33D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3D00"/>
    <w:rPr>
      <w:sz w:val="20"/>
      <w:szCs w:val="20"/>
    </w:rPr>
  </w:style>
  <w:style w:type="character" w:styleId="FootnoteReference">
    <w:name w:val="footnote reference"/>
    <w:basedOn w:val="DefaultParagraphFont"/>
    <w:uiPriority w:val="99"/>
    <w:semiHidden/>
    <w:unhideWhenUsed/>
    <w:rsid w:val="00E33D00"/>
    <w:rPr>
      <w:vertAlign w:val="superscript"/>
    </w:rPr>
  </w:style>
  <w:style w:type="character" w:customStyle="1" w:styleId="Heading2Char">
    <w:name w:val="Heading 2 Char"/>
    <w:basedOn w:val="DefaultParagraphFont"/>
    <w:link w:val="Heading2"/>
    <w:uiPriority w:val="9"/>
    <w:rsid w:val="00C323D2"/>
    <w:rPr>
      <w:rFonts w:ascii="Times New Roman" w:eastAsia="Times New Roman" w:hAnsi="Times New Roman" w:cs="Times New Roman"/>
      <w:b/>
      <w:bCs/>
      <w:spacing w:val="0"/>
      <w:sz w:val="36"/>
      <w:szCs w:val="36"/>
      <w:lang w:eastAsia="en-GB"/>
    </w:rPr>
  </w:style>
  <w:style w:type="paragraph" w:customStyle="1" w:styleId="bylinebody">
    <w:name w:val="bylinebody"/>
    <w:basedOn w:val="Normal"/>
    <w:rsid w:val="00D10150"/>
    <w:pPr>
      <w:spacing w:before="100" w:beforeAutospacing="1" w:after="100" w:afterAutospacing="1" w:line="240" w:lineRule="auto"/>
      <w:ind w:right="0"/>
    </w:pPr>
    <w:rPr>
      <w:rFonts w:ascii="Times New Roman" w:eastAsia="Times New Roman" w:hAnsi="Times New Roman" w:cs="Times New Roman"/>
      <w:spacing w:val="0"/>
      <w:sz w:val="24"/>
      <w:szCs w:val="24"/>
      <w:lang w:eastAsia="en-GB"/>
    </w:rPr>
  </w:style>
  <w:style w:type="paragraph" w:customStyle="1" w:styleId="publisheddate">
    <w:name w:val="publisheddate"/>
    <w:basedOn w:val="Normal"/>
    <w:rsid w:val="00D10150"/>
    <w:pPr>
      <w:spacing w:before="100" w:beforeAutospacing="1" w:after="100" w:afterAutospacing="1" w:line="240" w:lineRule="auto"/>
      <w:ind w:right="0"/>
    </w:pPr>
    <w:rPr>
      <w:rFonts w:ascii="Times New Roman" w:eastAsia="Times New Roman" w:hAnsi="Times New Roman" w:cs="Times New Roman"/>
      <w:spacing w:val="0"/>
      <w:sz w:val="24"/>
      <w:szCs w:val="24"/>
      <w:lang w:eastAsia="en-GB"/>
    </w:rPr>
  </w:style>
  <w:style w:type="character" w:styleId="Hyperlink">
    <w:name w:val="Hyperlink"/>
    <w:basedOn w:val="DefaultParagraphFont"/>
    <w:uiPriority w:val="99"/>
    <w:unhideWhenUsed/>
    <w:rsid w:val="00056484"/>
    <w:rPr>
      <w:color w:val="0563C1" w:themeColor="hyperlink"/>
      <w:u w:val="single"/>
    </w:rPr>
  </w:style>
  <w:style w:type="character" w:styleId="UnresolvedMention">
    <w:name w:val="Unresolved Mention"/>
    <w:basedOn w:val="DefaultParagraphFont"/>
    <w:uiPriority w:val="99"/>
    <w:semiHidden/>
    <w:unhideWhenUsed/>
    <w:rsid w:val="00056484"/>
    <w:rPr>
      <w:color w:val="808080"/>
      <w:shd w:val="clear" w:color="auto" w:fill="E6E6E6"/>
    </w:rPr>
  </w:style>
  <w:style w:type="character" w:styleId="Emphasis">
    <w:name w:val="Emphasis"/>
    <w:basedOn w:val="DefaultParagraphFont"/>
    <w:uiPriority w:val="20"/>
    <w:qFormat/>
    <w:rsid w:val="00B20751"/>
    <w:rPr>
      <w:i/>
      <w:iCs/>
    </w:rPr>
  </w:style>
  <w:style w:type="paragraph" w:styleId="Header">
    <w:name w:val="header"/>
    <w:basedOn w:val="Normal"/>
    <w:link w:val="HeaderChar"/>
    <w:uiPriority w:val="99"/>
    <w:unhideWhenUsed/>
    <w:rsid w:val="00B307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701"/>
  </w:style>
  <w:style w:type="paragraph" w:styleId="Footer">
    <w:name w:val="footer"/>
    <w:basedOn w:val="Normal"/>
    <w:link w:val="FooterChar"/>
    <w:uiPriority w:val="99"/>
    <w:unhideWhenUsed/>
    <w:rsid w:val="00B307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8826155">
      <w:bodyDiv w:val="1"/>
      <w:marLeft w:val="0"/>
      <w:marRight w:val="0"/>
      <w:marTop w:val="0"/>
      <w:marBottom w:val="0"/>
      <w:divBdr>
        <w:top w:val="none" w:sz="0" w:space="0" w:color="auto"/>
        <w:left w:val="none" w:sz="0" w:space="0" w:color="auto"/>
        <w:bottom w:val="none" w:sz="0" w:space="0" w:color="auto"/>
        <w:right w:val="none" w:sz="0" w:space="0" w:color="auto"/>
      </w:divBdr>
    </w:div>
    <w:div w:id="1998995351">
      <w:bodyDiv w:val="1"/>
      <w:marLeft w:val="0"/>
      <w:marRight w:val="0"/>
      <w:marTop w:val="0"/>
      <w:marBottom w:val="0"/>
      <w:divBdr>
        <w:top w:val="none" w:sz="0" w:space="0" w:color="auto"/>
        <w:left w:val="none" w:sz="0" w:space="0" w:color="auto"/>
        <w:bottom w:val="none" w:sz="0" w:space="0" w:color="auto"/>
        <w:right w:val="none" w:sz="0" w:space="0" w:color="auto"/>
      </w:divBdr>
      <w:divsChild>
        <w:div w:id="936518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davidmus.dk/en/collections/islamic/dynasties/umayyads/coins/c257?show=faq"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dailykos.com/stories/2015/1/10/1356695/-Images-of-Muhammad-in-Isla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E8D33-B955-4CC2-814C-F97316DDC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1837</Words>
  <Characters>10471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Andrews</dc:creator>
  <cp:keywords/>
  <dc:description/>
  <cp:lastModifiedBy>Ben Andrews</cp:lastModifiedBy>
  <cp:revision>2</cp:revision>
  <dcterms:created xsi:type="dcterms:W3CDTF">2018-02-12T17:13:00Z</dcterms:created>
  <dcterms:modified xsi:type="dcterms:W3CDTF">2018-02-12T17:13:00Z</dcterms:modified>
</cp:coreProperties>
</file>