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45E40A" w14:textId="36E449F7" w:rsidR="00795482" w:rsidRDefault="00682455">
      <w:r w:rsidRPr="00682455">
        <w:rPr>
          <w:noProof/>
        </w:rPr>
        <w:drawing>
          <wp:inline distT="0" distB="0" distL="0" distR="0" wp14:anchorId="6EF64F4F" wp14:editId="6B3499D2">
            <wp:extent cx="2571882" cy="882695"/>
            <wp:effectExtent l="0" t="0" r="0" b="0"/>
            <wp:docPr id="171156679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566791" name="Picture 1" descr="A close-up of a sign&#10;&#10;AI-generated content may be incorrect."/>
                    <pic:cNvPicPr/>
                  </pic:nvPicPr>
                  <pic:blipFill>
                    <a:blip r:embed="rId8"/>
                    <a:stretch>
                      <a:fillRect/>
                    </a:stretch>
                  </pic:blipFill>
                  <pic:spPr>
                    <a:xfrm>
                      <a:off x="0" y="0"/>
                      <a:ext cx="2571882" cy="882695"/>
                    </a:xfrm>
                    <a:prstGeom prst="rect">
                      <a:avLst/>
                    </a:prstGeom>
                  </pic:spPr>
                </pic:pic>
              </a:graphicData>
            </a:graphic>
          </wp:inline>
        </w:drawing>
      </w:r>
    </w:p>
    <w:p w14:paraId="44BB9449" w14:textId="5F176674" w:rsidR="00682455" w:rsidRPr="00682455" w:rsidRDefault="00682455">
      <w:pPr>
        <w:rPr>
          <w:rFonts w:ascii="Times New Roman" w:hAnsi="Times New Roman" w:cs="Times New Roman"/>
          <w:b/>
          <w:bCs/>
          <w:sz w:val="28"/>
          <w:szCs w:val="28"/>
        </w:rPr>
      </w:pPr>
      <w:r w:rsidRPr="00682455">
        <w:rPr>
          <w:rFonts w:ascii="Times New Roman" w:hAnsi="Times New Roman" w:cs="Times New Roman"/>
          <w:b/>
          <w:bCs/>
          <w:sz w:val="28"/>
          <w:szCs w:val="28"/>
        </w:rPr>
        <w:t>Leadership and Management Theory and Practice</w:t>
      </w:r>
    </w:p>
    <w:p w14:paraId="7DE75978" w14:textId="365E7802" w:rsidR="00682455" w:rsidRPr="00682455" w:rsidRDefault="00682455">
      <w:pPr>
        <w:rPr>
          <w:rFonts w:ascii="Times New Roman" w:hAnsi="Times New Roman" w:cs="Times New Roman"/>
          <w:b/>
          <w:bCs/>
          <w:sz w:val="28"/>
          <w:szCs w:val="28"/>
        </w:rPr>
      </w:pPr>
      <w:r w:rsidRPr="00682455">
        <w:rPr>
          <w:rFonts w:ascii="Times New Roman" w:hAnsi="Times New Roman" w:cs="Times New Roman"/>
          <w:b/>
          <w:bCs/>
          <w:sz w:val="28"/>
          <w:szCs w:val="28"/>
        </w:rPr>
        <w:t>Module Code: LCBB6003</w:t>
      </w:r>
    </w:p>
    <w:p w14:paraId="5A3D47BE" w14:textId="5FBD81D6" w:rsidR="00682455" w:rsidRPr="00682455" w:rsidRDefault="00682455">
      <w:pPr>
        <w:rPr>
          <w:rFonts w:ascii="Times New Roman" w:hAnsi="Times New Roman" w:cs="Times New Roman"/>
          <w:b/>
          <w:bCs/>
          <w:sz w:val="28"/>
          <w:szCs w:val="28"/>
        </w:rPr>
      </w:pPr>
      <w:r w:rsidRPr="00682455">
        <w:rPr>
          <w:rFonts w:ascii="Times New Roman" w:hAnsi="Times New Roman" w:cs="Times New Roman"/>
          <w:b/>
          <w:bCs/>
          <w:sz w:val="28"/>
          <w:szCs w:val="28"/>
        </w:rPr>
        <w:t>Component 1: Coursework: Essay</w:t>
      </w:r>
    </w:p>
    <w:p w14:paraId="0B57E51C" w14:textId="58A7E36C" w:rsidR="00682455" w:rsidRDefault="00682455">
      <w:pPr>
        <w:rPr>
          <w:rFonts w:ascii="Times New Roman" w:hAnsi="Times New Roman" w:cs="Times New Roman"/>
          <w:b/>
          <w:bCs/>
          <w:sz w:val="28"/>
          <w:szCs w:val="28"/>
        </w:rPr>
      </w:pPr>
      <w:r w:rsidRPr="00682455">
        <w:rPr>
          <w:rFonts w:ascii="Times New Roman" w:hAnsi="Times New Roman" w:cs="Times New Roman"/>
          <w:b/>
          <w:bCs/>
          <w:sz w:val="28"/>
          <w:szCs w:val="28"/>
        </w:rPr>
        <w:t xml:space="preserve">Student ID: </w:t>
      </w:r>
      <w:r w:rsidR="00F277D7">
        <w:rPr>
          <w:rFonts w:ascii="Times New Roman" w:hAnsi="Times New Roman" w:cs="Times New Roman"/>
          <w:b/>
          <w:bCs/>
          <w:sz w:val="28"/>
          <w:szCs w:val="28"/>
        </w:rPr>
        <w:t>2244846</w:t>
      </w:r>
    </w:p>
    <w:p w14:paraId="2EEA0F9F" w14:textId="035EA3AF" w:rsidR="00F277D7" w:rsidRPr="00682455" w:rsidRDefault="00F277D7">
      <w:pPr>
        <w:rPr>
          <w:rFonts w:ascii="Times New Roman" w:hAnsi="Times New Roman" w:cs="Times New Roman"/>
          <w:b/>
          <w:bCs/>
          <w:sz w:val="28"/>
          <w:szCs w:val="28"/>
        </w:rPr>
      </w:pPr>
      <w:r>
        <w:rPr>
          <w:rFonts w:ascii="Times New Roman" w:hAnsi="Times New Roman" w:cs="Times New Roman"/>
          <w:b/>
          <w:bCs/>
          <w:sz w:val="28"/>
          <w:szCs w:val="28"/>
        </w:rPr>
        <w:t xml:space="preserve">Student Name: </w:t>
      </w:r>
      <w:proofErr w:type="spellStart"/>
      <w:r w:rsidR="003455C8">
        <w:rPr>
          <w:rFonts w:ascii="Times New Roman" w:hAnsi="Times New Roman" w:cs="Times New Roman"/>
          <w:b/>
          <w:bCs/>
          <w:sz w:val="28"/>
          <w:szCs w:val="28"/>
        </w:rPr>
        <w:t>Iuliana</w:t>
      </w:r>
      <w:proofErr w:type="spellEnd"/>
      <w:r w:rsidR="003455C8">
        <w:rPr>
          <w:rFonts w:ascii="Times New Roman" w:hAnsi="Times New Roman" w:cs="Times New Roman"/>
          <w:b/>
          <w:bCs/>
          <w:sz w:val="28"/>
          <w:szCs w:val="28"/>
        </w:rPr>
        <w:t xml:space="preserve"> </w:t>
      </w:r>
      <w:proofErr w:type="spellStart"/>
      <w:r w:rsidR="003455C8">
        <w:rPr>
          <w:rFonts w:ascii="Times New Roman" w:hAnsi="Times New Roman" w:cs="Times New Roman"/>
          <w:b/>
          <w:bCs/>
          <w:sz w:val="28"/>
          <w:szCs w:val="28"/>
        </w:rPr>
        <w:t>Luminita</w:t>
      </w:r>
      <w:proofErr w:type="spellEnd"/>
      <w:r w:rsidR="003455C8">
        <w:rPr>
          <w:rFonts w:ascii="Times New Roman" w:hAnsi="Times New Roman" w:cs="Times New Roman"/>
          <w:b/>
          <w:bCs/>
          <w:sz w:val="28"/>
          <w:szCs w:val="28"/>
        </w:rPr>
        <w:t xml:space="preserve"> Nica </w:t>
      </w:r>
    </w:p>
    <w:p w14:paraId="7D5A1460" w14:textId="15F6EDEE" w:rsidR="00682455" w:rsidRDefault="00682455">
      <w:pPr>
        <w:rPr>
          <w:rFonts w:ascii="Times New Roman" w:hAnsi="Times New Roman" w:cs="Times New Roman"/>
          <w:b/>
          <w:bCs/>
          <w:sz w:val="28"/>
          <w:szCs w:val="28"/>
        </w:rPr>
      </w:pPr>
      <w:r w:rsidRPr="00682455">
        <w:rPr>
          <w:rFonts w:ascii="Times New Roman" w:hAnsi="Times New Roman" w:cs="Times New Roman"/>
          <w:b/>
          <w:bCs/>
          <w:sz w:val="28"/>
          <w:szCs w:val="28"/>
        </w:rPr>
        <w:t>The Critical Role of Controlling in Management: Challenges and Solutions</w:t>
      </w:r>
    </w:p>
    <w:p w14:paraId="2DD3B377" w14:textId="77777777" w:rsidR="00682455" w:rsidRDefault="00682455">
      <w:pPr>
        <w:rPr>
          <w:rFonts w:ascii="Times New Roman" w:hAnsi="Times New Roman" w:cs="Times New Roman"/>
          <w:b/>
          <w:bCs/>
          <w:sz w:val="28"/>
          <w:szCs w:val="28"/>
        </w:rPr>
      </w:pPr>
    </w:p>
    <w:p w14:paraId="51915BA1" w14:textId="77777777" w:rsidR="00682455" w:rsidRDefault="00682455">
      <w:pPr>
        <w:rPr>
          <w:rFonts w:ascii="Times New Roman" w:hAnsi="Times New Roman" w:cs="Times New Roman"/>
          <w:b/>
          <w:bCs/>
          <w:sz w:val="28"/>
          <w:szCs w:val="28"/>
        </w:rPr>
      </w:pPr>
    </w:p>
    <w:p w14:paraId="38E1BFED" w14:textId="77777777" w:rsidR="00682455" w:rsidRDefault="00682455">
      <w:pPr>
        <w:rPr>
          <w:rFonts w:ascii="Times New Roman" w:hAnsi="Times New Roman" w:cs="Times New Roman"/>
          <w:b/>
          <w:bCs/>
          <w:sz w:val="28"/>
          <w:szCs w:val="28"/>
        </w:rPr>
      </w:pPr>
    </w:p>
    <w:p w14:paraId="7A51B135" w14:textId="77777777" w:rsidR="00682455" w:rsidRDefault="00682455">
      <w:pPr>
        <w:rPr>
          <w:rFonts w:ascii="Times New Roman" w:hAnsi="Times New Roman" w:cs="Times New Roman"/>
          <w:b/>
          <w:bCs/>
          <w:sz w:val="28"/>
          <w:szCs w:val="28"/>
        </w:rPr>
      </w:pPr>
    </w:p>
    <w:p w14:paraId="7376C119" w14:textId="77777777" w:rsidR="00682455" w:rsidRDefault="00682455">
      <w:pPr>
        <w:rPr>
          <w:rFonts w:ascii="Times New Roman" w:hAnsi="Times New Roman" w:cs="Times New Roman"/>
          <w:b/>
          <w:bCs/>
          <w:sz w:val="28"/>
          <w:szCs w:val="28"/>
        </w:rPr>
      </w:pPr>
    </w:p>
    <w:p w14:paraId="3D1FB246" w14:textId="77777777" w:rsidR="00682455" w:rsidRDefault="00682455">
      <w:pPr>
        <w:rPr>
          <w:rFonts w:ascii="Times New Roman" w:hAnsi="Times New Roman" w:cs="Times New Roman"/>
          <w:b/>
          <w:bCs/>
          <w:sz w:val="28"/>
          <w:szCs w:val="28"/>
        </w:rPr>
      </w:pPr>
    </w:p>
    <w:p w14:paraId="1B8C2875" w14:textId="77777777" w:rsidR="00682455" w:rsidRDefault="00682455">
      <w:pPr>
        <w:rPr>
          <w:rFonts w:ascii="Times New Roman" w:hAnsi="Times New Roman" w:cs="Times New Roman"/>
          <w:b/>
          <w:bCs/>
          <w:sz w:val="28"/>
          <w:szCs w:val="28"/>
        </w:rPr>
      </w:pPr>
    </w:p>
    <w:p w14:paraId="65EA95B0" w14:textId="77777777" w:rsidR="00682455" w:rsidRDefault="00682455">
      <w:pPr>
        <w:rPr>
          <w:rFonts w:ascii="Times New Roman" w:hAnsi="Times New Roman" w:cs="Times New Roman"/>
          <w:b/>
          <w:bCs/>
          <w:sz w:val="28"/>
          <w:szCs w:val="28"/>
        </w:rPr>
      </w:pPr>
    </w:p>
    <w:p w14:paraId="2E4C30B8" w14:textId="77777777" w:rsidR="00682455" w:rsidRDefault="00682455">
      <w:pPr>
        <w:rPr>
          <w:rFonts w:ascii="Times New Roman" w:hAnsi="Times New Roman" w:cs="Times New Roman"/>
          <w:b/>
          <w:bCs/>
          <w:sz w:val="28"/>
          <w:szCs w:val="28"/>
        </w:rPr>
      </w:pPr>
    </w:p>
    <w:p w14:paraId="627073A0" w14:textId="77777777" w:rsidR="00682455" w:rsidRDefault="00682455">
      <w:pPr>
        <w:rPr>
          <w:rFonts w:ascii="Times New Roman" w:hAnsi="Times New Roman" w:cs="Times New Roman"/>
          <w:b/>
          <w:bCs/>
          <w:sz w:val="28"/>
          <w:szCs w:val="28"/>
        </w:rPr>
      </w:pPr>
    </w:p>
    <w:p w14:paraId="0AF908B3" w14:textId="77777777" w:rsidR="00682455" w:rsidRDefault="00682455">
      <w:pPr>
        <w:rPr>
          <w:rFonts w:ascii="Times New Roman" w:hAnsi="Times New Roman" w:cs="Times New Roman"/>
          <w:b/>
          <w:bCs/>
          <w:sz w:val="28"/>
          <w:szCs w:val="28"/>
        </w:rPr>
      </w:pPr>
    </w:p>
    <w:p w14:paraId="472B1866" w14:textId="77777777" w:rsidR="00682455" w:rsidRDefault="00682455">
      <w:pPr>
        <w:rPr>
          <w:rFonts w:ascii="Times New Roman" w:hAnsi="Times New Roman" w:cs="Times New Roman"/>
          <w:b/>
          <w:bCs/>
          <w:sz w:val="28"/>
          <w:szCs w:val="28"/>
        </w:rPr>
      </w:pPr>
    </w:p>
    <w:p w14:paraId="386C329C" w14:textId="77777777" w:rsidR="00682455" w:rsidRDefault="00682455">
      <w:pPr>
        <w:rPr>
          <w:rFonts w:ascii="Times New Roman" w:hAnsi="Times New Roman" w:cs="Times New Roman"/>
          <w:b/>
          <w:bCs/>
          <w:sz w:val="28"/>
          <w:szCs w:val="28"/>
        </w:rPr>
      </w:pPr>
    </w:p>
    <w:p w14:paraId="52025B70" w14:textId="77777777" w:rsidR="00682455" w:rsidRDefault="00682455">
      <w:pPr>
        <w:rPr>
          <w:rFonts w:ascii="Times New Roman" w:hAnsi="Times New Roman" w:cs="Times New Roman"/>
          <w:b/>
          <w:bCs/>
          <w:sz w:val="28"/>
          <w:szCs w:val="28"/>
        </w:rPr>
      </w:pPr>
    </w:p>
    <w:p w14:paraId="5F83AA87" w14:textId="77777777" w:rsidR="00682455" w:rsidRDefault="00682455">
      <w:pPr>
        <w:rPr>
          <w:rFonts w:ascii="Times New Roman" w:hAnsi="Times New Roman" w:cs="Times New Roman"/>
          <w:b/>
          <w:bCs/>
          <w:sz w:val="28"/>
          <w:szCs w:val="28"/>
        </w:rPr>
      </w:pPr>
    </w:p>
    <w:p w14:paraId="67C870E0" w14:textId="77777777" w:rsidR="00682455" w:rsidRDefault="00682455">
      <w:pPr>
        <w:rPr>
          <w:rFonts w:ascii="Times New Roman" w:hAnsi="Times New Roman" w:cs="Times New Roman"/>
          <w:b/>
          <w:bCs/>
          <w:sz w:val="28"/>
          <w:szCs w:val="28"/>
        </w:rPr>
      </w:pPr>
    </w:p>
    <w:p w14:paraId="69257925" w14:textId="77777777" w:rsidR="00682455" w:rsidRDefault="00682455">
      <w:pPr>
        <w:rPr>
          <w:rFonts w:ascii="Times New Roman" w:hAnsi="Times New Roman" w:cs="Times New Roman"/>
          <w:b/>
          <w:bCs/>
          <w:sz w:val="28"/>
          <w:szCs w:val="28"/>
        </w:rPr>
      </w:pPr>
    </w:p>
    <w:p w14:paraId="3053967A" w14:textId="77777777" w:rsidR="00682455" w:rsidRDefault="00682455">
      <w:pPr>
        <w:rPr>
          <w:rFonts w:ascii="Times New Roman" w:hAnsi="Times New Roman" w:cs="Times New Roman"/>
          <w:b/>
          <w:bCs/>
          <w:sz w:val="28"/>
          <w:szCs w:val="28"/>
        </w:rPr>
      </w:pPr>
    </w:p>
    <w:p w14:paraId="2808054F" w14:textId="77777777" w:rsidR="00682455" w:rsidRDefault="00682455">
      <w:pPr>
        <w:rPr>
          <w:rFonts w:ascii="Times New Roman" w:hAnsi="Times New Roman" w:cs="Times New Roman"/>
          <w:b/>
          <w:bCs/>
          <w:sz w:val="28"/>
          <w:szCs w:val="28"/>
        </w:rPr>
      </w:pPr>
    </w:p>
    <w:sdt>
      <w:sdtPr>
        <w:rPr>
          <w:rFonts w:asciiTheme="minorHAnsi" w:eastAsiaTheme="minorHAnsi" w:hAnsiTheme="minorHAnsi" w:cstheme="minorBidi"/>
          <w:color w:val="auto"/>
          <w:kern w:val="2"/>
          <w:sz w:val="22"/>
          <w:szCs w:val="22"/>
          <w:lang w:eastAsia="en-US"/>
          <w14:ligatures w14:val="standardContextual"/>
        </w:rPr>
        <w:id w:val="1097516176"/>
        <w:docPartObj>
          <w:docPartGallery w:val="Table of Contents"/>
          <w:docPartUnique/>
        </w:docPartObj>
      </w:sdtPr>
      <w:sdtEndPr>
        <w:rPr>
          <w:b/>
          <w:bCs/>
        </w:rPr>
      </w:sdtEndPr>
      <w:sdtContent>
        <w:p w14:paraId="10ADF3E7" w14:textId="3A6A7271" w:rsidR="004C4AC6" w:rsidRDefault="004C4AC6">
          <w:pPr>
            <w:pStyle w:val="TOCHeading"/>
          </w:pPr>
          <w:r>
            <w:t>Contents</w:t>
          </w:r>
        </w:p>
        <w:p w14:paraId="4CD94CC0" w14:textId="27B4F284" w:rsidR="004C4AC6" w:rsidRPr="004C4AC6" w:rsidRDefault="004C4AC6">
          <w:pPr>
            <w:pStyle w:val="TOC1"/>
            <w:tabs>
              <w:tab w:val="right" w:leader="dot" w:pos="9016"/>
            </w:tabs>
            <w:rPr>
              <w:rFonts w:ascii="Times New Roman" w:hAnsi="Times New Roman" w:cs="Times New Roman"/>
              <w:noProof/>
              <w:sz w:val="24"/>
              <w:szCs w:val="24"/>
            </w:rPr>
          </w:pPr>
          <w:r>
            <w:fldChar w:fldCharType="begin"/>
          </w:r>
          <w:r>
            <w:instrText xml:space="preserve"> TOC \o "1-3" \h \z \u </w:instrText>
          </w:r>
          <w:r>
            <w:fldChar w:fldCharType="separate"/>
          </w:r>
          <w:hyperlink w:anchor="_Toc210417436" w:history="1">
            <w:r w:rsidRPr="004C4AC6">
              <w:rPr>
                <w:rStyle w:val="Hyperlink"/>
                <w:rFonts w:ascii="Times New Roman" w:hAnsi="Times New Roman" w:cs="Times New Roman"/>
                <w:noProof/>
                <w:sz w:val="24"/>
                <w:szCs w:val="24"/>
              </w:rPr>
              <w:t>Introduction</w:t>
            </w:r>
            <w:r w:rsidRPr="004C4AC6">
              <w:rPr>
                <w:rFonts w:ascii="Times New Roman" w:hAnsi="Times New Roman" w:cs="Times New Roman"/>
                <w:noProof/>
                <w:webHidden/>
                <w:sz w:val="24"/>
                <w:szCs w:val="24"/>
              </w:rPr>
              <w:tab/>
            </w:r>
            <w:r w:rsidRPr="004C4AC6">
              <w:rPr>
                <w:rFonts w:ascii="Times New Roman" w:hAnsi="Times New Roman" w:cs="Times New Roman"/>
                <w:noProof/>
                <w:webHidden/>
                <w:sz w:val="24"/>
                <w:szCs w:val="24"/>
              </w:rPr>
              <w:fldChar w:fldCharType="begin"/>
            </w:r>
            <w:r w:rsidRPr="004C4AC6">
              <w:rPr>
                <w:rFonts w:ascii="Times New Roman" w:hAnsi="Times New Roman" w:cs="Times New Roman"/>
                <w:noProof/>
                <w:webHidden/>
                <w:sz w:val="24"/>
                <w:szCs w:val="24"/>
              </w:rPr>
              <w:instrText xml:space="preserve"> PAGEREF _Toc210417436 \h </w:instrText>
            </w:r>
            <w:r w:rsidRPr="004C4AC6">
              <w:rPr>
                <w:rFonts w:ascii="Times New Roman" w:hAnsi="Times New Roman" w:cs="Times New Roman"/>
                <w:noProof/>
                <w:webHidden/>
                <w:sz w:val="24"/>
                <w:szCs w:val="24"/>
              </w:rPr>
            </w:r>
            <w:r w:rsidRPr="004C4AC6">
              <w:rPr>
                <w:rFonts w:ascii="Times New Roman" w:hAnsi="Times New Roman" w:cs="Times New Roman"/>
                <w:noProof/>
                <w:webHidden/>
                <w:sz w:val="24"/>
                <w:szCs w:val="24"/>
              </w:rPr>
              <w:fldChar w:fldCharType="separate"/>
            </w:r>
            <w:r w:rsidRPr="004C4AC6">
              <w:rPr>
                <w:rFonts w:ascii="Times New Roman" w:hAnsi="Times New Roman" w:cs="Times New Roman"/>
                <w:noProof/>
                <w:webHidden/>
                <w:sz w:val="24"/>
                <w:szCs w:val="24"/>
              </w:rPr>
              <w:t>3</w:t>
            </w:r>
            <w:r w:rsidRPr="004C4AC6">
              <w:rPr>
                <w:rFonts w:ascii="Times New Roman" w:hAnsi="Times New Roman" w:cs="Times New Roman"/>
                <w:noProof/>
                <w:webHidden/>
                <w:sz w:val="24"/>
                <w:szCs w:val="24"/>
              </w:rPr>
              <w:fldChar w:fldCharType="end"/>
            </w:r>
          </w:hyperlink>
        </w:p>
        <w:p w14:paraId="47623E83" w14:textId="1B01B1F6" w:rsidR="004C4AC6" w:rsidRPr="004C4AC6" w:rsidRDefault="004C4AC6">
          <w:pPr>
            <w:pStyle w:val="TOC1"/>
            <w:tabs>
              <w:tab w:val="right" w:leader="dot" w:pos="9016"/>
            </w:tabs>
            <w:rPr>
              <w:rFonts w:ascii="Times New Roman" w:hAnsi="Times New Roman" w:cs="Times New Roman"/>
              <w:noProof/>
              <w:sz w:val="24"/>
              <w:szCs w:val="24"/>
            </w:rPr>
          </w:pPr>
          <w:hyperlink w:anchor="_Toc210417437" w:history="1">
            <w:r w:rsidRPr="004C4AC6">
              <w:rPr>
                <w:rStyle w:val="Hyperlink"/>
                <w:rFonts w:ascii="Times New Roman" w:hAnsi="Times New Roman" w:cs="Times New Roman"/>
                <w:noProof/>
                <w:sz w:val="24"/>
                <w:szCs w:val="24"/>
              </w:rPr>
              <w:t>Main Body</w:t>
            </w:r>
            <w:r w:rsidRPr="004C4AC6">
              <w:rPr>
                <w:rFonts w:ascii="Times New Roman" w:hAnsi="Times New Roman" w:cs="Times New Roman"/>
                <w:noProof/>
                <w:webHidden/>
                <w:sz w:val="24"/>
                <w:szCs w:val="24"/>
              </w:rPr>
              <w:tab/>
            </w:r>
            <w:r w:rsidRPr="004C4AC6">
              <w:rPr>
                <w:rFonts w:ascii="Times New Roman" w:hAnsi="Times New Roman" w:cs="Times New Roman"/>
                <w:noProof/>
                <w:webHidden/>
                <w:sz w:val="24"/>
                <w:szCs w:val="24"/>
              </w:rPr>
              <w:fldChar w:fldCharType="begin"/>
            </w:r>
            <w:r w:rsidRPr="004C4AC6">
              <w:rPr>
                <w:rFonts w:ascii="Times New Roman" w:hAnsi="Times New Roman" w:cs="Times New Roman"/>
                <w:noProof/>
                <w:webHidden/>
                <w:sz w:val="24"/>
                <w:szCs w:val="24"/>
              </w:rPr>
              <w:instrText xml:space="preserve"> PAGEREF _Toc210417437 \h </w:instrText>
            </w:r>
            <w:r w:rsidRPr="004C4AC6">
              <w:rPr>
                <w:rFonts w:ascii="Times New Roman" w:hAnsi="Times New Roman" w:cs="Times New Roman"/>
                <w:noProof/>
                <w:webHidden/>
                <w:sz w:val="24"/>
                <w:szCs w:val="24"/>
              </w:rPr>
            </w:r>
            <w:r w:rsidRPr="004C4AC6">
              <w:rPr>
                <w:rFonts w:ascii="Times New Roman" w:hAnsi="Times New Roman" w:cs="Times New Roman"/>
                <w:noProof/>
                <w:webHidden/>
                <w:sz w:val="24"/>
                <w:szCs w:val="24"/>
              </w:rPr>
              <w:fldChar w:fldCharType="separate"/>
            </w:r>
            <w:r w:rsidRPr="004C4AC6">
              <w:rPr>
                <w:rFonts w:ascii="Times New Roman" w:hAnsi="Times New Roman" w:cs="Times New Roman"/>
                <w:noProof/>
                <w:webHidden/>
                <w:sz w:val="24"/>
                <w:szCs w:val="24"/>
              </w:rPr>
              <w:t>3</w:t>
            </w:r>
            <w:r w:rsidRPr="004C4AC6">
              <w:rPr>
                <w:rFonts w:ascii="Times New Roman" w:hAnsi="Times New Roman" w:cs="Times New Roman"/>
                <w:noProof/>
                <w:webHidden/>
                <w:sz w:val="24"/>
                <w:szCs w:val="24"/>
              </w:rPr>
              <w:fldChar w:fldCharType="end"/>
            </w:r>
          </w:hyperlink>
        </w:p>
        <w:p w14:paraId="1F04FC7C" w14:textId="5D35DA9E" w:rsidR="004C4AC6" w:rsidRPr="004C4AC6" w:rsidRDefault="004C4AC6">
          <w:pPr>
            <w:pStyle w:val="TOC2"/>
            <w:tabs>
              <w:tab w:val="right" w:leader="dot" w:pos="9016"/>
            </w:tabs>
            <w:rPr>
              <w:rFonts w:ascii="Times New Roman" w:hAnsi="Times New Roman" w:cs="Times New Roman"/>
              <w:noProof/>
              <w:sz w:val="24"/>
              <w:szCs w:val="24"/>
            </w:rPr>
          </w:pPr>
          <w:hyperlink w:anchor="_Toc210417438" w:history="1">
            <w:r w:rsidRPr="004C4AC6">
              <w:rPr>
                <w:rStyle w:val="Hyperlink"/>
                <w:rFonts w:ascii="Times New Roman" w:hAnsi="Times New Roman" w:cs="Times New Roman"/>
                <w:noProof/>
                <w:sz w:val="24"/>
                <w:szCs w:val="24"/>
              </w:rPr>
              <w:t>Management Tasks</w:t>
            </w:r>
            <w:r w:rsidRPr="004C4AC6">
              <w:rPr>
                <w:rFonts w:ascii="Times New Roman" w:hAnsi="Times New Roman" w:cs="Times New Roman"/>
                <w:noProof/>
                <w:webHidden/>
                <w:sz w:val="24"/>
                <w:szCs w:val="24"/>
              </w:rPr>
              <w:tab/>
            </w:r>
            <w:r w:rsidRPr="004C4AC6">
              <w:rPr>
                <w:rFonts w:ascii="Times New Roman" w:hAnsi="Times New Roman" w:cs="Times New Roman"/>
                <w:noProof/>
                <w:webHidden/>
                <w:sz w:val="24"/>
                <w:szCs w:val="24"/>
              </w:rPr>
              <w:fldChar w:fldCharType="begin"/>
            </w:r>
            <w:r w:rsidRPr="004C4AC6">
              <w:rPr>
                <w:rFonts w:ascii="Times New Roman" w:hAnsi="Times New Roman" w:cs="Times New Roman"/>
                <w:noProof/>
                <w:webHidden/>
                <w:sz w:val="24"/>
                <w:szCs w:val="24"/>
              </w:rPr>
              <w:instrText xml:space="preserve"> PAGEREF _Toc210417438 \h </w:instrText>
            </w:r>
            <w:r w:rsidRPr="004C4AC6">
              <w:rPr>
                <w:rFonts w:ascii="Times New Roman" w:hAnsi="Times New Roman" w:cs="Times New Roman"/>
                <w:noProof/>
                <w:webHidden/>
                <w:sz w:val="24"/>
                <w:szCs w:val="24"/>
              </w:rPr>
            </w:r>
            <w:r w:rsidRPr="004C4AC6">
              <w:rPr>
                <w:rFonts w:ascii="Times New Roman" w:hAnsi="Times New Roman" w:cs="Times New Roman"/>
                <w:noProof/>
                <w:webHidden/>
                <w:sz w:val="24"/>
                <w:szCs w:val="24"/>
              </w:rPr>
              <w:fldChar w:fldCharType="separate"/>
            </w:r>
            <w:r w:rsidRPr="004C4AC6">
              <w:rPr>
                <w:rFonts w:ascii="Times New Roman" w:hAnsi="Times New Roman" w:cs="Times New Roman"/>
                <w:noProof/>
                <w:webHidden/>
                <w:sz w:val="24"/>
                <w:szCs w:val="24"/>
              </w:rPr>
              <w:t>3</w:t>
            </w:r>
            <w:r w:rsidRPr="004C4AC6">
              <w:rPr>
                <w:rFonts w:ascii="Times New Roman" w:hAnsi="Times New Roman" w:cs="Times New Roman"/>
                <w:noProof/>
                <w:webHidden/>
                <w:sz w:val="24"/>
                <w:szCs w:val="24"/>
              </w:rPr>
              <w:fldChar w:fldCharType="end"/>
            </w:r>
          </w:hyperlink>
        </w:p>
        <w:p w14:paraId="1D56F32C" w14:textId="7E4840AB" w:rsidR="004C4AC6" w:rsidRPr="004C4AC6" w:rsidRDefault="004C4AC6">
          <w:pPr>
            <w:pStyle w:val="TOC2"/>
            <w:tabs>
              <w:tab w:val="right" w:leader="dot" w:pos="9016"/>
            </w:tabs>
            <w:rPr>
              <w:rFonts w:ascii="Times New Roman" w:hAnsi="Times New Roman" w:cs="Times New Roman"/>
              <w:noProof/>
              <w:sz w:val="24"/>
              <w:szCs w:val="24"/>
            </w:rPr>
          </w:pPr>
          <w:hyperlink w:anchor="_Toc210417439" w:history="1">
            <w:r w:rsidRPr="004C4AC6">
              <w:rPr>
                <w:rStyle w:val="Hyperlink"/>
                <w:rFonts w:ascii="Times New Roman" w:hAnsi="Times New Roman" w:cs="Times New Roman"/>
                <w:noProof/>
                <w:sz w:val="24"/>
                <w:szCs w:val="24"/>
              </w:rPr>
              <w:t>The Importance of Controlling in Organisations</w:t>
            </w:r>
            <w:r w:rsidRPr="004C4AC6">
              <w:rPr>
                <w:rFonts w:ascii="Times New Roman" w:hAnsi="Times New Roman" w:cs="Times New Roman"/>
                <w:noProof/>
                <w:webHidden/>
                <w:sz w:val="24"/>
                <w:szCs w:val="24"/>
              </w:rPr>
              <w:tab/>
            </w:r>
            <w:r w:rsidRPr="004C4AC6">
              <w:rPr>
                <w:rFonts w:ascii="Times New Roman" w:hAnsi="Times New Roman" w:cs="Times New Roman"/>
                <w:noProof/>
                <w:webHidden/>
                <w:sz w:val="24"/>
                <w:szCs w:val="24"/>
              </w:rPr>
              <w:fldChar w:fldCharType="begin"/>
            </w:r>
            <w:r w:rsidRPr="004C4AC6">
              <w:rPr>
                <w:rFonts w:ascii="Times New Roman" w:hAnsi="Times New Roman" w:cs="Times New Roman"/>
                <w:noProof/>
                <w:webHidden/>
                <w:sz w:val="24"/>
                <w:szCs w:val="24"/>
              </w:rPr>
              <w:instrText xml:space="preserve"> PAGEREF _Toc210417439 \h </w:instrText>
            </w:r>
            <w:r w:rsidRPr="004C4AC6">
              <w:rPr>
                <w:rFonts w:ascii="Times New Roman" w:hAnsi="Times New Roman" w:cs="Times New Roman"/>
                <w:noProof/>
                <w:webHidden/>
                <w:sz w:val="24"/>
                <w:szCs w:val="24"/>
              </w:rPr>
            </w:r>
            <w:r w:rsidRPr="004C4AC6">
              <w:rPr>
                <w:rFonts w:ascii="Times New Roman" w:hAnsi="Times New Roman" w:cs="Times New Roman"/>
                <w:noProof/>
                <w:webHidden/>
                <w:sz w:val="24"/>
                <w:szCs w:val="24"/>
              </w:rPr>
              <w:fldChar w:fldCharType="separate"/>
            </w:r>
            <w:r w:rsidRPr="004C4AC6">
              <w:rPr>
                <w:rFonts w:ascii="Times New Roman" w:hAnsi="Times New Roman" w:cs="Times New Roman"/>
                <w:noProof/>
                <w:webHidden/>
                <w:sz w:val="24"/>
                <w:szCs w:val="24"/>
              </w:rPr>
              <w:t>5</w:t>
            </w:r>
            <w:r w:rsidRPr="004C4AC6">
              <w:rPr>
                <w:rFonts w:ascii="Times New Roman" w:hAnsi="Times New Roman" w:cs="Times New Roman"/>
                <w:noProof/>
                <w:webHidden/>
                <w:sz w:val="24"/>
                <w:szCs w:val="24"/>
              </w:rPr>
              <w:fldChar w:fldCharType="end"/>
            </w:r>
          </w:hyperlink>
        </w:p>
        <w:p w14:paraId="2BBB9575" w14:textId="71ADA3F7" w:rsidR="004C4AC6" w:rsidRPr="004C4AC6" w:rsidRDefault="004C4AC6">
          <w:pPr>
            <w:pStyle w:val="TOC2"/>
            <w:tabs>
              <w:tab w:val="right" w:leader="dot" w:pos="9016"/>
            </w:tabs>
            <w:rPr>
              <w:rFonts w:ascii="Times New Roman" w:hAnsi="Times New Roman" w:cs="Times New Roman"/>
              <w:noProof/>
              <w:sz w:val="24"/>
              <w:szCs w:val="24"/>
            </w:rPr>
          </w:pPr>
          <w:hyperlink w:anchor="_Toc210417440" w:history="1">
            <w:r w:rsidRPr="004C4AC6">
              <w:rPr>
                <w:rStyle w:val="Hyperlink"/>
                <w:rFonts w:ascii="Times New Roman" w:hAnsi="Times New Roman" w:cs="Times New Roman"/>
                <w:noProof/>
                <w:sz w:val="24"/>
                <w:szCs w:val="24"/>
              </w:rPr>
              <w:t>Limitations and problems associated with regulation</w:t>
            </w:r>
            <w:r w:rsidRPr="004C4AC6">
              <w:rPr>
                <w:rFonts w:ascii="Times New Roman" w:hAnsi="Times New Roman" w:cs="Times New Roman"/>
                <w:noProof/>
                <w:webHidden/>
                <w:sz w:val="24"/>
                <w:szCs w:val="24"/>
              </w:rPr>
              <w:tab/>
            </w:r>
            <w:r w:rsidRPr="004C4AC6">
              <w:rPr>
                <w:rFonts w:ascii="Times New Roman" w:hAnsi="Times New Roman" w:cs="Times New Roman"/>
                <w:noProof/>
                <w:webHidden/>
                <w:sz w:val="24"/>
                <w:szCs w:val="24"/>
              </w:rPr>
              <w:fldChar w:fldCharType="begin"/>
            </w:r>
            <w:r w:rsidRPr="004C4AC6">
              <w:rPr>
                <w:rFonts w:ascii="Times New Roman" w:hAnsi="Times New Roman" w:cs="Times New Roman"/>
                <w:noProof/>
                <w:webHidden/>
                <w:sz w:val="24"/>
                <w:szCs w:val="24"/>
              </w:rPr>
              <w:instrText xml:space="preserve"> PAGEREF _Toc210417440 \h </w:instrText>
            </w:r>
            <w:r w:rsidRPr="004C4AC6">
              <w:rPr>
                <w:rFonts w:ascii="Times New Roman" w:hAnsi="Times New Roman" w:cs="Times New Roman"/>
                <w:noProof/>
                <w:webHidden/>
                <w:sz w:val="24"/>
                <w:szCs w:val="24"/>
              </w:rPr>
            </w:r>
            <w:r w:rsidRPr="004C4AC6">
              <w:rPr>
                <w:rFonts w:ascii="Times New Roman" w:hAnsi="Times New Roman" w:cs="Times New Roman"/>
                <w:noProof/>
                <w:webHidden/>
                <w:sz w:val="24"/>
                <w:szCs w:val="24"/>
              </w:rPr>
              <w:fldChar w:fldCharType="separate"/>
            </w:r>
            <w:r w:rsidRPr="004C4AC6">
              <w:rPr>
                <w:rFonts w:ascii="Times New Roman" w:hAnsi="Times New Roman" w:cs="Times New Roman"/>
                <w:noProof/>
                <w:webHidden/>
                <w:sz w:val="24"/>
                <w:szCs w:val="24"/>
              </w:rPr>
              <w:t>6</w:t>
            </w:r>
            <w:r w:rsidRPr="004C4AC6">
              <w:rPr>
                <w:rFonts w:ascii="Times New Roman" w:hAnsi="Times New Roman" w:cs="Times New Roman"/>
                <w:noProof/>
                <w:webHidden/>
                <w:sz w:val="24"/>
                <w:szCs w:val="24"/>
              </w:rPr>
              <w:fldChar w:fldCharType="end"/>
            </w:r>
          </w:hyperlink>
        </w:p>
        <w:p w14:paraId="5661855D" w14:textId="77D5DC04" w:rsidR="004C4AC6" w:rsidRPr="004C4AC6" w:rsidRDefault="004C4AC6">
          <w:pPr>
            <w:pStyle w:val="TOC2"/>
            <w:tabs>
              <w:tab w:val="right" w:leader="dot" w:pos="9016"/>
            </w:tabs>
            <w:rPr>
              <w:rFonts w:ascii="Times New Roman" w:hAnsi="Times New Roman" w:cs="Times New Roman"/>
              <w:noProof/>
              <w:sz w:val="24"/>
              <w:szCs w:val="24"/>
            </w:rPr>
          </w:pPr>
          <w:hyperlink w:anchor="_Toc210417441" w:history="1">
            <w:r w:rsidRPr="004C4AC6">
              <w:rPr>
                <w:rStyle w:val="Hyperlink"/>
                <w:rFonts w:ascii="Times New Roman" w:hAnsi="Times New Roman" w:cs="Times New Roman"/>
                <w:noProof/>
                <w:sz w:val="24"/>
                <w:szCs w:val="24"/>
              </w:rPr>
              <w:t>Approaches managers for address control issues</w:t>
            </w:r>
            <w:r w:rsidRPr="004C4AC6">
              <w:rPr>
                <w:rFonts w:ascii="Times New Roman" w:hAnsi="Times New Roman" w:cs="Times New Roman"/>
                <w:noProof/>
                <w:webHidden/>
                <w:sz w:val="24"/>
                <w:szCs w:val="24"/>
              </w:rPr>
              <w:tab/>
            </w:r>
            <w:r w:rsidRPr="004C4AC6">
              <w:rPr>
                <w:rFonts w:ascii="Times New Roman" w:hAnsi="Times New Roman" w:cs="Times New Roman"/>
                <w:noProof/>
                <w:webHidden/>
                <w:sz w:val="24"/>
                <w:szCs w:val="24"/>
              </w:rPr>
              <w:fldChar w:fldCharType="begin"/>
            </w:r>
            <w:r w:rsidRPr="004C4AC6">
              <w:rPr>
                <w:rFonts w:ascii="Times New Roman" w:hAnsi="Times New Roman" w:cs="Times New Roman"/>
                <w:noProof/>
                <w:webHidden/>
                <w:sz w:val="24"/>
                <w:szCs w:val="24"/>
              </w:rPr>
              <w:instrText xml:space="preserve"> PAGEREF _Toc210417441 \h </w:instrText>
            </w:r>
            <w:r w:rsidRPr="004C4AC6">
              <w:rPr>
                <w:rFonts w:ascii="Times New Roman" w:hAnsi="Times New Roman" w:cs="Times New Roman"/>
                <w:noProof/>
                <w:webHidden/>
                <w:sz w:val="24"/>
                <w:szCs w:val="24"/>
              </w:rPr>
            </w:r>
            <w:r w:rsidRPr="004C4AC6">
              <w:rPr>
                <w:rFonts w:ascii="Times New Roman" w:hAnsi="Times New Roman" w:cs="Times New Roman"/>
                <w:noProof/>
                <w:webHidden/>
                <w:sz w:val="24"/>
                <w:szCs w:val="24"/>
              </w:rPr>
              <w:fldChar w:fldCharType="separate"/>
            </w:r>
            <w:r w:rsidRPr="004C4AC6">
              <w:rPr>
                <w:rFonts w:ascii="Times New Roman" w:hAnsi="Times New Roman" w:cs="Times New Roman"/>
                <w:noProof/>
                <w:webHidden/>
                <w:sz w:val="24"/>
                <w:szCs w:val="24"/>
              </w:rPr>
              <w:t>8</w:t>
            </w:r>
            <w:r w:rsidRPr="004C4AC6">
              <w:rPr>
                <w:rFonts w:ascii="Times New Roman" w:hAnsi="Times New Roman" w:cs="Times New Roman"/>
                <w:noProof/>
                <w:webHidden/>
                <w:sz w:val="24"/>
                <w:szCs w:val="24"/>
              </w:rPr>
              <w:fldChar w:fldCharType="end"/>
            </w:r>
          </w:hyperlink>
        </w:p>
        <w:p w14:paraId="76463525" w14:textId="0F1D12A5" w:rsidR="004C4AC6" w:rsidRPr="004C4AC6" w:rsidRDefault="004C4AC6">
          <w:pPr>
            <w:pStyle w:val="TOC1"/>
            <w:tabs>
              <w:tab w:val="right" w:leader="dot" w:pos="9016"/>
            </w:tabs>
            <w:rPr>
              <w:rFonts w:ascii="Times New Roman" w:hAnsi="Times New Roman" w:cs="Times New Roman"/>
              <w:noProof/>
              <w:sz w:val="24"/>
              <w:szCs w:val="24"/>
            </w:rPr>
          </w:pPr>
          <w:hyperlink w:anchor="_Toc210417442" w:history="1">
            <w:r w:rsidRPr="004C4AC6">
              <w:rPr>
                <w:rStyle w:val="Hyperlink"/>
                <w:rFonts w:ascii="Times New Roman" w:hAnsi="Times New Roman" w:cs="Times New Roman"/>
                <w:noProof/>
                <w:sz w:val="24"/>
                <w:szCs w:val="24"/>
              </w:rPr>
              <w:t>Conclusion</w:t>
            </w:r>
            <w:r w:rsidRPr="004C4AC6">
              <w:rPr>
                <w:rFonts w:ascii="Times New Roman" w:hAnsi="Times New Roman" w:cs="Times New Roman"/>
                <w:noProof/>
                <w:webHidden/>
                <w:sz w:val="24"/>
                <w:szCs w:val="24"/>
              </w:rPr>
              <w:tab/>
            </w:r>
            <w:r w:rsidRPr="004C4AC6">
              <w:rPr>
                <w:rFonts w:ascii="Times New Roman" w:hAnsi="Times New Roman" w:cs="Times New Roman"/>
                <w:noProof/>
                <w:webHidden/>
                <w:sz w:val="24"/>
                <w:szCs w:val="24"/>
              </w:rPr>
              <w:fldChar w:fldCharType="begin"/>
            </w:r>
            <w:r w:rsidRPr="004C4AC6">
              <w:rPr>
                <w:rFonts w:ascii="Times New Roman" w:hAnsi="Times New Roman" w:cs="Times New Roman"/>
                <w:noProof/>
                <w:webHidden/>
                <w:sz w:val="24"/>
                <w:szCs w:val="24"/>
              </w:rPr>
              <w:instrText xml:space="preserve"> PAGEREF _Toc210417442 \h </w:instrText>
            </w:r>
            <w:r w:rsidRPr="004C4AC6">
              <w:rPr>
                <w:rFonts w:ascii="Times New Roman" w:hAnsi="Times New Roman" w:cs="Times New Roman"/>
                <w:noProof/>
                <w:webHidden/>
                <w:sz w:val="24"/>
                <w:szCs w:val="24"/>
              </w:rPr>
            </w:r>
            <w:r w:rsidRPr="004C4AC6">
              <w:rPr>
                <w:rFonts w:ascii="Times New Roman" w:hAnsi="Times New Roman" w:cs="Times New Roman"/>
                <w:noProof/>
                <w:webHidden/>
                <w:sz w:val="24"/>
                <w:szCs w:val="24"/>
              </w:rPr>
              <w:fldChar w:fldCharType="separate"/>
            </w:r>
            <w:r w:rsidRPr="004C4AC6">
              <w:rPr>
                <w:rFonts w:ascii="Times New Roman" w:hAnsi="Times New Roman" w:cs="Times New Roman"/>
                <w:noProof/>
                <w:webHidden/>
                <w:sz w:val="24"/>
                <w:szCs w:val="24"/>
              </w:rPr>
              <w:t>9</w:t>
            </w:r>
            <w:r w:rsidRPr="004C4AC6">
              <w:rPr>
                <w:rFonts w:ascii="Times New Roman" w:hAnsi="Times New Roman" w:cs="Times New Roman"/>
                <w:noProof/>
                <w:webHidden/>
                <w:sz w:val="24"/>
                <w:szCs w:val="24"/>
              </w:rPr>
              <w:fldChar w:fldCharType="end"/>
            </w:r>
          </w:hyperlink>
        </w:p>
        <w:p w14:paraId="7E71D003" w14:textId="496DA51E" w:rsidR="004C4AC6" w:rsidRDefault="004C4AC6">
          <w:pPr>
            <w:pStyle w:val="TOC1"/>
            <w:tabs>
              <w:tab w:val="right" w:leader="dot" w:pos="9016"/>
            </w:tabs>
            <w:rPr>
              <w:noProof/>
            </w:rPr>
          </w:pPr>
          <w:hyperlink w:anchor="_Toc210417443" w:history="1">
            <w:r w:rsidRPr="004C4AC6">
              <w:rPr>
                <w:rStyle w:val="Hyperlink"/>
                <w:rFonts w:ascii="Times New Roman" w:hAnsi="Times New Roman" w:cs="Times New Roman"/>
                <w:noProof/>
                <w:sz w:val="24"/>
                <w:szCs w:val="24"/>
              </w:rPr>
              <w:t>References</w:t>
            </w:r>
            <w:r w:rsidRPr="004C4AC6">
              <w:rPr>
                <w:rFonts w:ascii="Times New Roman" w:hAnsi="Times New Roman" w:cs="Times New Roman"/>
                <w:noProof/>
                <w:webHidden/>
                <w:sz w:val="24"/>
                <w:szCs w:val="24"/>
              </w:rPr>
              <w:tab/>
            </w:r>
            <w:r w:rsidRPr="004C4AC6">
              <w:rPr>
                <w:rFonts w:ascii="Times New Roman" w:hAnsi="Times New Roman" w:cs="Times New Roman"/>
                <w:noProof/>
                <w:webHidden/>
                <w:sz w:val="24"/>
                <w:szCs w:val="24"/>
              </w:rPr>
              <w:fldChar w:fldCharType="begin"/>
            </w:r>
            <w:r w:rsidRPr="004C4AC6">
              <w:rPr>
                <w:rFonts w:ascii="Times New Roman" w:hAnsi="Times New Roman" w:cs="Times New Roman"/>
                <w:noProof/>
                <w:webHidden/>
                <w:sz w:val="24"/>
                <w:szCs w:val="24"/>
              </w:rPr>
              <w:instrText xml:space="preserve"> PAGEREF _Toc210417443 \h </w:instrText>
            </w:r>
            <w:r w:rsidRPr="004C4AC6">
              <w:rPr>
                <w:rFonts w:ascii="Times New Roman" w:hAnsi="Times New Roman" w:cs="Times New Roman"/>
                <w:noProof/>
                <w:webHidden/>
                <w:sz w:val="24"/>
                <w:szCs w:val="24"/>
              </w:rPr>
            </w:r>
            <w:r w:rsidRPr="004C4AC6">
              <w:rPr>
                <w:rFonts w:ascii="Times New Roman" w:hAnsi="Times New Roman" w:cs="Times New Roman"/>
                <w:noProof/>
                <w:webHidden/>
                <w:sz w:val="24"/>
                <w:szCs w:val="24"/>
              </w:rPr>
              <w:fldChar w:fldCharType="separate"/>
            </w:r>
            <w:r w:rsidRPr="004C4AC6">
              <w:rPr>
                <w:rFonts w:ascii="Times New Roman" w:hAnsi="Times New Roman" w:cs="Times New Roman"/>
                <w:noProof/>
                <w:webHidden/>
                <w:sz w:val="24"/>
                <w:szCs w:val="24"/>
              </w:rPr>
              <w:t>11</w:t>
            </w:r>
            <w:r w:rsidRPr="004C4AC6">
              <w:rPr>
                <w:rFonts w:ascii="Times New Roman" w:hAnsi="Times New Roman" w:cs="Times New Roman"/>
                <w:noProof/>
                <w:webHidden/>
                <w:sz w:val="24"/>
                <w:szCs w:val="24"/>
              </w:rPr>
              <w:fldChar w:fldCharType="end"/>
            </w:r>
          </w:hyperlink>
        </w:p>
        <w:p w14:paraId="7C72A38E" w14:textId="0E645701" w:rsidR="004C4AC6" w:rsidRDefault="004C4AC6">
          <w:r>
            <w:rPr>
              <w:b/>
              <w:bCs/>
            </w:rPr>
            <w:fldChar w:fldCharType="end"/>
          </w:r>
        </w:p>
      </w:sdtContent>
    </w:sdt>
    <w:p w14:paraId="45A949F4" w14:textId="77777777" w:rsidR="004C4AC6" w:rsidRDefault="004C4AC6">
      <w:pPr>
        <w:rPr>
          <w:rFonts w:ascii="Times New Roman" w:hAnsi="Times New Roman" w:cs="Times New Roman"/>
          <w:b/>
          <w:bCs/>
          <w:sz w:val="28"/>
          <w:szCs w:val="28"/>
        </w:rPr>
      </w:pPr>
    </w:p>
    <w:p w14:paraId="757B94E8" w14:textId="77777777" w:rsidR="004C4AC6" w:rsidRDefault="004C4AC6">
      <w:pPr>
        <w:rPr>
          <w:rFonts w:ascii="Times New Roman" w:hAnsi="Times New Roman" w:cs="Times New Roman"/>
          <w:b/>
          <w:bCs/>
          <w:sz w:val="28"/>
          <w:szCs w:val="28"/>
        </w:rPr>
      </w:pPr>
    </w:p>
    <w:p w14:paraId="74B53EA4" w14:textId="77777777" w:rsidR="004C4AC6" w:rsidRDefault="004C4AC6">
      <w:pPr>
        <w:rPr>
          <w:rFonts w:ascii="Times New Roman" w:hAnsi="Times New Roman" w:cs="Times New Roman"/>
          <w:b/>
          <w:bCs/>
          <w:sz w:val="28"/>
          <w:szCs w:val="28"/>
        </w:rPr>
      </w:pPr>
    </w:p>
    <w:p w14:paraId="3E3B44E4" w14:textId="77777777" w:rsidR="004C4AC6" w:rsidRDefault="004C4AC6">
      <w:pPr>
        <w:rPr>
          <w:rFonts w:ascii="Times New Roman" w:hAnsi="Times New Roman" w:cs="Times New Roman"/>
          <w:b/>
          <w:bCs/>
          <w:sz w:val="28"/>
          <w:szCs w:val="28"/>
        </w:rPr>
      </w:pPr>
    </w:p>
    <w:p w14:paraId="4D4D83C9" w14:textId="77777777" w:rsidR="004C4AC6" w:rsidRDefault="004C4AC6">
      <w:pPr>
        <w:rPr>
          <w:rFonts w:ascii="Times New Roman" w:hAnsi="Times New Roman" w:cs="Times New Roman"/>
          <w:b/>
          <w:bCs/>
          <w:sz w:val="28"/>
          <w:szCs w:val="28"/>
        </w:rPr>
      </w:pPr>
    </w:p>
    <w:p w14:paraId="06828D31" w14:textId="77777777" w:rsidR="004C4AC6" w:rsidRDefault="004C4AC6">
      <w:pPr>
        <w:rPr>
          <w:rFonts w:ascii="Times New Roman" w:hAnsi="Times New Roman" w:cs="Times New Roman"/>
          <w:b/>
          <w:bCs/>
          <w:sz w:val="28"/>
          <w:szCs w:val="28"/>
        </w:rPr>
      </w:pPr>
    </w:p>
    <w:p w14:paraId="1BBAF38E" w14:textId="77777777" w:rsidR="004C4AC6" w:rsidRDefault="004C4AC6">
      <w:pPr>
        <w:rPr>
          <w:rFonts w:ascii="Times New Roman" w:hAnsi="Times New Roman" w:cs="Times New Roman"/>
          <w:b/>
          <w:bCs/>
          <w:sz w:val="28"/>
          <w:szCs w:val="28"/>
        </w:rPr>
      </w:pPr>
    </w:p>
    <w:p w14:paraId="1BF5992C" w14:textId="77777777" w:rsidR="004C4AC6" w:rsidRDefault="004C4AC6">
      <w:pPr>
        <w:rPr>
          <w:rFonts w:ascii="Times New Roman" w:hAnsi="Times New Roman" w:cs="Times New Roman"/>
          <w:b/>
          <w:bCs/>
          <w:sz w:val="28"/>
          <w:szCs w:val="28"/>
        </w:rPr>
      </w:pPr>
    </w:p>
    <w:p w14:paraId="3FA1ABC6" w14:textId="77777777" w:rsidR="004C4AC6" w:rsidRDefault="004C4AC6">
      <w:pPr>
        <w:rPr>
          <w:rFonts w:ascii="Times New Roman" w:hAnsi="Times New Roman" w:cs="Times New Roman"/>
          <w:b/>
          <w:bCs/>
          <w:sz w:val="28"/>
          <w:szCs w:val="28"/>
        </w:rPr>
      </w:pPr>
    </w:p>
    <w:p w14:paraId="3074A0A3" w14:textId="77777777" w:rsidR="004C4AC6" w:rsidRDefault="004C4AC6">
      <w:pPr>
        <w:rPr>
          <w:rFonts w:ascii="Times New Roman" w:hAnsi="Times New Roman" w:cs="Times New Roman"/>
          <w:b/>
          <w:bCs/>
          <w:sz w:val="28"/>
          <w:szCs w:val="28"/>
        </w:rPr>
      </w:pPr>
    </w:p>
    <w:p w14:paraId="011E0C14" w14:textId="77777777" w:rsidR="004C4AC6" w:rsidRDefault="004C4AC6">
      <w:pPr>
        <w:rPr>
          <w:rFonts w:ascii="Times New Roman" w:hAnsi="Times New Roman" w:cs="Times New Roman"/>
          <w:b/>
          <w:bCs/>
          <w:sz w:val="28"/>
          <w:szCs w:val="28"/>
        </w:rPr>
      </w:pPr>
    </w:p>
    <w:p w14:paraId="485799B6" w14:textId="77777777" w:rsidR="004C4AC6" w:rsidRDefault="004C4AC6">
      <w:pPr>
        <w:rPr>
          <w:rFonts w:ascii="Times New Roman" w:hAnsi="Times New Roman" w:cs="Times New Roman"/>
          <w:b/>
          <w:bCs/>
          <w:sz w:val="28"/>
          <w:szCs w:val="28"/>
        </w:rPr>
      </w:pPr>
    </w:p>
    <w:p w14:paraId="0FE98C59" w14:textId="77777777" w:rsidR="004C4AC6" w:rsidRDefault="004C4AC6">
      <w:pPr>
        <w:rPr>
          <w:rFonts w:ascii="Times New Roman" w:hAnsi="Times New Roman" w:cs="Times New Roman"/>
          <w:b/>
          <w:bCs/>
          <w:sz w:val="28"/>
          <w:szCs w:val="28"/>
        </w:rPr>
      </w:pPr>
    </w:p>
    <w:p w14:paraId="30757F14" w14:textId="77777777" w:rsidR="004C4AC6" w:rsidRDefault="004C4AC6">
      <w:pPr>
        <w:rPr>
          <w:rFonts w:ascii="Times New Roman" w:hAnsi="Times New Roman" w:cs="Times New Roman"/>
          <w:b/>
          <w:bCs/>
          <w:sz w:val="28"/>
          <w:szCs w:val="28"/>
        </w:rPr>
      </w:pPr>
    </w:p>
    <w:p w14:paraId="543ABE6E" w14:textId="77777777" w:rsidR="004C4AC6" w:rsidRDefault="004C4AC6">
      <w:pPr>
        <w:rPr>
          <w:rFonts w:ascii="Times New Roman" w:hAnsi="Times New Roman" w:cs="Times New Roman"/>
          <w:b/>
          <w:bCs/>
          <w:sz w:val="28"/>
          <w:szCs w:val="28"/>
        </w:rPr>
      </w:pPr>
    </w:p>
    <w:p w14:paraId="14157F48" w14:textId="77777777" w:rsidR="004C4AC6" w:rsidRDefault="004C4AC6">
      <w:pPr>
        <w:rPr>
          <w:rFonts w:ascii="Times New Roman" w:hAnsi="Times New Roman" w:cs="Times New Roman"/>
          <w:b/>
          <w:bCs/>
          <w:sz w:val="28"/>
          <w:szCs w:val="28"/>
        </w:rPr>
      </w:pPr>
    </w:p>
    <w:p w14:paraId="56CA96E6" w14:textId="77777777" w:rsidR="004C4AC6" w:rsidRDefault="004C4AC6">
      <w:pPr>
        <w:rPr>
          <w:rFonts w:ascii="Times New Roman" w:hAnsi="Times New Roman" w:cs="Times New Roman"/>
          <w:b/>
          <w:bCs/>
          <w:sz w:val="28"/>
          <w:szCs w:val="28"/>
        </w:rPr>
      </w:pPr>
    </w:p>
    <w:p w14:paraId="2176637C" w14:textId="77777777" w:rsidR="004C4AC6" w:rsidRDefault="004C4AC6">
      <w:pPr>
        <w:rPr>
          <w:rFonts w:ascii="Times New Roman" w:hAnsi="Times New Roman" w:cs="Times New Roman"/>
          <w:b/>
          <w:bCs/>
          <w:sz w:val="28"/>
          <w:szCs w:val="28"/>
        </w:rPr>
      </w:pPr>
    </w:p>
    <w:p w14:paraId="26A26518" w14:textId="77777777" w:rsidR="004C4AC6" w:rsidRDefault="004C4AC6">
      <w:pPr>
        <w:rPr>
          <w:rFonts w:ascii="Times New Roman" w:hAnsi="Times New Roman" w:cs="Times New Roman"/>
          <w:b/>
          <w:bCs/>
          <w:sz w:val="28"/>
          <w:szCs w:val="28"/>
        </w:rPr>
      </w:pPr>
    </w:p>
    <w:p w14:paraId="30EEAB8D" w14:textId="7EE3274A" w:rsidR="00682455" w:rsidRDefault="00682455" w:rsidP="004C4AC6">
      <w:pPr>
        <w:pStyle w:val="Heading1"/>
      </w:pPr>
      <w:bookmarkStart w:id="0" w:name="_Toc210417436"/>
      <w:r>
        <w:lastRenderedPageBreak/>
        <w:t>Introduction</w:t>
      </w:r>
      <w:bookmarkEnd w:id="0"/>
      <w:r>
        <w:t xml:space="preserve"> </w:t>
      </w:r>
    </w:p>
    <w:p w14:paraId="7B2D90AB" w14:textId="1E84C7A1" w:rsidR="00682455" w:rsidRDefault="00DF7CC0" w:rsidP="00DF7CC0">
      <w:pPr>
        <w:spacing w:line="360" w:lineRule="auto"/>
        <w:jc w:val="both"/>
        <w:rPr>
          <w:rFonts w:ascii="Times New Roman" w:hAnsi="Times New Roman" w:cs="Times New Roman"/>
          <w:sz w:val="28"/>
          <w:szCs w:val="28"/>
        </w:rPr>
      </w:pPr>
      <w:r w:rsidRPr="00DF7CC0">
        <w:rPr>
          <w:rFonts w:ascii="Times New Roman" w:hAnsi="Times New Roman" w:cs="Times New Roman"/>
          <w:sz w:val="28"/>
          <w:szCs w:val="28"/>
        </w:rPr>
        <w:t>Management is a vital function of any company, putting people, tasks, and resources in order to accomplish goals. Effective management practices can help businesses adjust, innovate, and improve efficiency in a competitive and fast-paced corporate world (</w:t>
      </w:r>
      <w:proofErr w:type="spellStart"/>
      <w:r w:rsidR="00BA59CE" w:rsidRPr="00BA59CE">
        <w:rPr>
          <w:rFonts w:ascii="Times New Roman" w:hAnsi="Times New Roman" w:cs="Times New Roman"/>
          <w:sz w:val="28"/>
          <w:szCs w:val="28"/>
        </w:rPr>
        <w:t>Bamata</w:t>
      </w:r>
      <w:proofErr w:type="spellEnd"/>
      <w:r w:rsidR="00BA59CE">
        <w:rPr>
          <w:rFonts w:ascii="Times New Roman" w:hAnsi="Times New Roman" w:cs="Times New Roman"/>
          <w:sz w:val="28"/>
          <w:szCs w:val="28"/>
        </w:rPr>
        <w:t xml:space="preserve"> and </w:t>
      </w:r>
      <w:proofErr w:type="spellStart"/>
      <w:r w:rsidR="00BA59CE" w:rsidRPr="00BA59CE">
        <w:rPr>
          <w:rFonts w:ascii="Times New Roman" w:hAnsi="Times New Roman" w:cs="Times New Roman"/>
          <w:sz w:val="28"/>
          <w:szCs w:val="28"/>
        </w:rPr>
        <w:t>Phiri</w:t>
      </w:r>
      <w:proofErr w:type="spellEnd"/>
      <w:r w:rsidR="00BA59CE" w:rsidRPr="00BA59CE">
        <w:rPr>
          <w:rFonts w:ascii="Times New Roman" w:hAnsi="Times New Roman" w:cs="Times New Roman"/>
          <w:sz w:val="28"/>
          <w:szCs w:val="28"/>
        </w:rPr>
        <w:t xml:space="preserve">, 2022). </w:t>
      </w:r>
      <w:r w:rsidRPr="00DF7CC0">
        <w:rPr>
          <w:rFonts w:ascii="Times New Roman" w:hAnsi="Times New Roman" w:cs="Times New Roman"/>
          <w:sz w:val="28"/>
          <w:szCs w:val="28"/>
        </w:rPr>
        <w:t xml:space="preserve"> Pressure on business comes from globalization, quick technological advancement, and shifting consumer demands (</w:t>
      </w:r>
      <w:r w:rsidR="00BA59CE" w:rsidRPr="00BA59CE">
        <w:rPr>
          <w:rFonts w:ascii="Times New Roman" w:hAnsi="Times New Roman" w:cs="Times New Roman"/>
          <w:sz w:val="28"/>
          <w:szCs w:val="28"/>
        </w:rPr>
        <w:t>Eloy</w:t>
      </w:r>
      <w:r w:rsidR="00BA59CE">
        <w:rPr>
          <w:rFonts w:ascii="Times New Roman" w:hAnsi="Times New Roman" w:cs="Times New Roman"/>
          <w:sz w:val="28"/>
          <w:szCs w:val="28"/>
        </w:rPr>
        <w:t xml:space="preserve"> and </w:t>
      </w:r>
      <w:proofErr w:type="spellStart"/>
      <w:r w:rsidR="00BA59CE" w:rsidRPr="00BA59CE">
        <w:rPr>
          <w:rFonts w:ascii="Times New Roman" w:hAnsi="Times New Roman" w:cs="Times New Roman"/>
          <w:sz w:val="28"/>
          <w:szCs w:val="28"/>
        </w:rPr>
        <w:t>Setzen</w:t>
      </w:r>
      <w:proofErr w:type="spellEnd"/>
      <w:r w:rsidR="00BA59CE" w:rsidRPr="00BA59CE">
        <w:rPr>
          <w:rFonts w:ascii="Times New Roman" w:hAnsi="Times New Roman" w:cs="Times New Roman"/>
          <w:sz w:val="28"/>
          <w:szCs w:val="28"/>
        </w:rPr>
        <w:t>,</w:t>
      </w:r>
      <w:r w:rsidR="00BA59CE">
        <w:rPr>
          <w:rFonts w:ascii="Times New Roman" w:hAnsi="Times New Roman" w:cs="Times New Roman"/>
          <w:sz w:val="28"/>
          <w:szCs w:val="28"/>
        </w:rPr>
        <w:t xml:space="preserve"> </w:t>
      </w:r>
      <w:r w:rsidR="00BA59CE" w:rsidRPr="00BA59CE">
        <w:rPr>
          <w:rFonts w:ascii="Times New Roman" w:hAnsi="Times New Roman" w:cs="Times New Roman"/>
          <w:sz w:val="28"/>
          <w:szCs w:val="28"/>
        </w:rPr>
        <w:t>2016</w:t>
      </w:r>
      <w:r w:rsidR="00BA59CE">
        <w:rPr>
          <w:rFonts w:ascii="Times New Roman" w:hAnsi="Times New Roman" w:cs="Times New Roman"/>
          <w:sz w:val="28"/>
          <w:szCs w:val="28"/>
        </w:rPr>
        <w:t>).</w:t>
      </w:r>
      <w:r w:rsidRPr="00DF7CC0">
        <w:rPr>
          <w:rFonts w:ascii="Times New Roman" w:hAnsi="Times New Roman" w:cs="Times New Roman"/>
          <w:sz w:val="28"/>
          <w:szCs w:val="28"/>
        </w:rPr>
        <w:t xml:space="preserve"> Efficient management is critical to stay competitive in such conditions. The four managerial roles are planning, organizing, leading, and controlling, and they steer each organization toward achieving its goals. </w:t>
      </w:r>
      <w:r>
        <w:rPr>
          <w:rFonts w:ascii="Times New Roman" w:hAnsi="Times New Roman" w:cs="Times New Roman"/>
          <w:sz w:val="28"/>
          <w:szCs w:val="28"/>
        </w:rPr>
        <w:t>Also, m</w:t>
      </w:r>
      <w:r w:rsidRPr="00DF7CC0">
        <w:rPr>
          <w:rFonts w:ascii="Times New Roman" w:hAnsi="Times New Roman" w:cs="Times New Roman"/>
          <w:sz w:val="28"/>
          <w:szCs w:val="28"/>
        </w:rPr>
        <w:t>anagement functions must be carried out for successful outcomes; however, if controlling function is lacking the company cannot monitor how its performance corresponds to its plans and goals (</w:t>
      </w:r>
      <w:r w:rsidRPr="00BA59CE">
        <w:rPr>
          <w:rFonts w:ascii="Times New Roman" w:hAnsi="Times New Roman" w:cs="Times New Roman"/>
          <w:sz w:val="28"/>
          <w:szCs w:val="28"/>
        </w:rPr>
        <w:t xml:space="preserve">Daft &amp; </w:t>
      </w:r>
      <w:proofErr w:type="spellStart"/>
      <w:r w:rsidRPr="00BA59CE">
        <w:rPr>
          <w:rFonts w:ascii="Times New Roman" w:hAnsi="Times New Roman" w:cs="Times New Roman"/>
          <w:sz w:val="28"/>
          <w:szCs w:val="28"/>
        </w:rPr>
        <w:t>Marcic</w:t>
      </w:r>
      <w:proofErr w:type="spellEnd"/>
      <w:r w:rsidRPr="00BA59CE">
        <w:rPr>
          <w:rFonts w:ascii="Times New Roman" w:hAnsi="Times New Roman" w:cs="Times New Roman"/>
          <w:sz w:val="28"/>
          <w:szCs w:val="28"/>
        </w:rPr>
        <w:t>, 20</w:t>
      </w:r>
      <w:r w:rsidR="00BA59CE" w:rsidRPr="00BA59CE">
        <w:rPr>
          <w:rFonts w:ascii="Times New Roman" w:hAnsi="Times New Roman" w:cs="Times New Roman"/>
          <w:sz w:val="28"/>
          <w:szCs w:val="28"/>
        </w:rPr>
        <w:t>17</w:t>
      </w:r>
      <w:r w:rsidRPr="00BA59CE">
        <w:rPr>
          <w:rFonts w:ascii="Times New Roman" w:hAnsi="Times New Roman" w:cs="Times New Roman"/>
          <w:sz w:val="28"/>
          <w:szCs w:val="28"/>
        </w:rPr>
        <w:t>).</w:t>
      </w:r>
      <w:r w:rsidRPr="00DF7CC0">
        <w:rPr>
          <w:rFonts w:ascii="Times New Roman" w:hAnsi="Times New Roman" w:cs="Times New Roman"/>
          <w:sz w:val="28"/>
          <w:szCs w:val="28"/>
        </w:rPr>
        <w:t xml:space="preserve"> In management, the controlling function includes setting performance standards, measuring results, and adjusting where necessary. This feedback cycle informs future planning and decision-making</w:t>
      </w:r>
      <w:r>
        <w:rPr>
          <w:rFonts w:ascii="Times New Roman" w:hAnsi="Times New Roman" w:cs="Times New Roman"/>
          <w:sz w:val="28"/>
          <w:szCs w:val="28"/>
        </w:rPr>
        <w:t xml:space="preserve">. </w:t>
      </w:r>
      <w:r w:rsidRPr="00DF7CC0">
        <w:rPr>
          <w:rFonts w:ascii="Times New Roman" w:hAnsi="Times New Roman" w:cs="Times New Roman"/>
          <w:sz w:val="28"/>
          <w:szCs w:val="28"/>
        </w:rPr>
        <w:t xml:space="preserve">Failure may be caused by poor execution, uncontrolled risks, and under-management, even with thorough planning. </w:t>
      </w:r>
      <w:r>
        <w:rPr>
          <w:rFonts w:ascii="Times New Roman" w:hAnsi="Times New Roman" w:cs="Times New Roman"/>
          <w:sz w:val="28"/>
          <w:szCs w:val="28"/>
        </w:rPr>
        <w:t>Additionally, t</w:t>
      </w:r>
      <w:r w:rsidRPr="00DF7CC0">
        <w:rPr>
          <w:rFonts w:ascii="Times New Roman" w:hAnsi="Times New Roman" w:cs="Times New Roman"/>
          <w:sz w:val="28"/>
          <w:szCs w:val="28"/>
        </w:rPr>
        <w:t>he importance of control, the problems that can come from its absence, and what managers can do to keep their organizations successful must be understood. The following essay will examine critically the necessity of control for modern organisations through theory and examples.</w:t>
      </w:r>
    </w:p>
    <w:p w14:paraId="577AA590" w14:textId="18BE9BA3" w:rsidR="00DF7CC0" w:rsidRPr="00DF7CC0" w:rsidRDefault="00DF7CC0" w:rsidP="004C4AC6">
      <w:pPr>
        <w:pStyle w:val="Heading1"/>
      </w:pPr>
      <w:bookmarkStart w:id="1" w:name="_Toc210417437"/>
      <w:r w:rsidRPr="00DF7CC0">
        <w:t>Main Body</w:t>
      </w:r>
      <w:bookmarkEnd w:id="1"/>
    </w:p>
    <w:p w14:paraId="52579CC6" w14:textId="1A786E3D" w:rsidR="00DF7CC0" w:rsidRPr="00DF7CC0" w:rsidRDefault="00DF7CC0" w:rsidP="004C4AC6">
      <w:pPr>
        <w:pStyle w:val="Heading2"/>
      </w:pPr>
      <w:bookmarkStart w:id="2" w:name="_Toc210417438"/>
      <w:r w:rsidRPr="00DF7CC0">
        <w:t>Management Tasks</w:t>
      </w:r>
      <w:bookmarkEnd w:id="2"/>
      <w:r w:rsidRPr="00DF7CC0">
        <w:t xml:space="preserve"> </w:t>
      </w:r>
    </w:p>
    <w:p w14:paraId="7868DC56" w14:textId="49C6F1A7" w:rsidR="00DF7CC0" w:rsidRPr="00BA59CE" w:rsidRDefault="00DF7CC0" w:rsidP="00DF7CC0">
      <w:pPr>
        <w:spacing w:line="360" w:lineRule="auto"/>
        <w:jc w:val="both"/>
        <w:rPr>
          <w:rFonts w:ascii="Times New Roman" w:hAnsi="Times New Roman" w:cs="Times New Roman"/>
          <w:sz w:val="28"/>
          <w:szCs w:val="28"/>
        </w:rPr>
      </w:pPr>
      <w:r w:rsidRPr="00DF7CC0">
        <w:rPr>
          <w:rFonts w:ascii="Times New Roman" w:hAnsi="Times New Roman" w:cs="Times New Roman"/>
          <w:b/>
          <w:bCs/>
          <w:i/>
          <w:iCs/>
          <w:sz w:val="28"/>
          <w:szCs w:val="28"/>
        </w:rPr>
        <w:t>Management’</w:t>
      </w:r>
      <w:r w:rsidRPr="00DF7CC0">
        <w:rPr>
          <w:rFonts w:ascii="Times New Roman" w:hAnsi="Times New Roman" w:cs="Times New Roman"/>
          <w:sz w:val="28"/>
          <w:szCs w:val="28"/>
        </w:rPr>
        <w:t xml:space="preserve">s four functions are planning, organising, leading, and controlling since these are the processes that management employees use to effectively manage all companies. The four functions of management were established in the early 1900s by Henri </w:t>
      </w:r>
      <w:proofErr w:type="spellStart"/>
      <w:r w:rsidRPr="00DF7CC0">
        <w:rPr>
          <w:rFonts w:ascii="Times New Roman" w:hAnsi="Times New Roman" w:cs="Times New Roman"/>
          <w:sz w:val="28"/>
          <w:szCs w:val="28"/>
        </w:rPr>
        <w:t>Fayol</w:t>
      </w:r>
      <w:proofErr w:type="spellEnd"/>
      <w:r w:rsidRPr="00DF7CC0">
        <w:rPr>
          <w:rFonts w:ascii="Times New Roman" w:hAnsi="Times New Roman" w:cs="Times New Roman"/>
          <w:sz w:val="28"/>
          <w:szCs w:val="28"/>
        </w:rPr>
        <w:t xml:space="preserve"> and are still the base of the management field today </w:t>
      </w:r>
      <w:r w:rsidRPr="00BA59CE">
        <w:rPr>
          <w:rFonts w:ascii="Times New Roman" w:hAnsi="Times New Roman" w:cs="Times New Roman"/>
          <w:sz w:val="28"/>
          <w:szCs w:val="28"/>
        </w:rPr>
        <w:t>(</w:t>
      </w:r>
      <w:proofErr w:type="spellStart"/>
      <w:r w:rsidRPr="00BA59CE">
        <w:rPr>
          <w:rFonts w:ascii="Times New Roman" w:hAnsi="Times New Roman" w:cs="Times New Roman"/>
          <w:sz w:val="28"/>
          <w:szCs w:val="28"/>
        </w:rPr>
        <w:t>Fayol</w:t>
      </w:r>
      <w:proofErr w:type="spellEnd"/>
      <w:r w:rsidRPr="00BA59CE">
        <w:rPr>
          <w:rFonts w:ascii="Times New Roman" w:hAnsi="Times New Roman" w:cs="Times New Roman"/>
          <w:sz w:val="28"/>
          <w:szCs w:val="28"/>
        </w:rPr>
        <w:t xml:space="preserve">, </w:t>
      </w:r>
      <w:r w:rsidR="00BA59CE" w:rsidRPr="00BA59CE">
        <w:rPr>
          <w:rFonts w:ascii="Times New Roman" w:hAnsi="Times New Roman" w:cs="Times New Roman"/>
          <w:sz w:val="28"/>
          <w:szCs w:val="28"/>
        </w:rPr>
        <w:t>2016).</w:t>
      </w:r>
    </w:p>
    <w:p w14:paraId="7E6EAE92" w14:textId="4B83D0AF" w:rsidR="00DF7CC0" w:rsidRPr="00BA59CE" w:rsidRDefault="00DF7CC0" w:rsidP="00DF7CC0">
      <w:pPr>
        <w:spacing w:line="360" w:lineRule="auto"/>
        <w:jc w:val="both"/>
        <w:rPr>
          <w:rFonts w:ascii="Times New Roman" w:hAnsi="Times New Roman" w:cs="Times New Roman"/>
          <w:sz w:val="28"/>
          <w:szCs w:val="28"/>
        </w:rPr>
      </w:pPr>
      <w:r w:rsidRPr="00DF7CC0">
        <w:rPr>
          <w:rFonts w:ascii="Times New Roman" w:hAnsi="Times New Roman" w:cs="Times New Roman"/>
          <w:b/>
          <w:bCs/>
          <w:i/>
          <w:iCs/>
          <w:sz w:val="28"/>
          <w:szCs w:val="28"/>
        </w:rPr>
        <w:lastRenderedPageBreak/>
        <w:t>Planning</w:t>
      </w:r>
      <w:r w:rsidRPr="00DF7CC0">
        <w:rPr>
          <w:rFonts w:ascii="Times New Roman" w:hAnsi="Times New Roman" w:cs="Times New Roman"/>
          <w:sz w:val="28"/>
          <w:szCs w:val="28"/>
        </w:rPr>
        <w:t xml:space="preserve"> is the first and the most important function of management. It includes the establishment of the company’s goals, the method of how they can be accomplished, and the production of plans to coordinate the various activities </w:t>
      </w:r>
      <w:r w:rsidR="00BA59CE">
        <w:rPr>
          <w:rFonts w:ascii="Times New Roman" w:hAnsi="Times New Roman" w:cs="Times New Roman"/>
          <w:sz w:val="28"/>
          <w:szCs w:val="28"/>
        </w:rPr>
        <w:t>(</w:t>
      </w:r>
      <w:proofErr w:type="spellStart"/>
      <w:r w:rsidR="00BA59CE" w:rsidRPr="00BA59CE">
        <w:rPr>
          <w:rFonts w:ascii="Times New Roman" w:hAnsi="Times New Roman" w:cs="Times New Roman"/>
          <w:sz w:val="28"/>
          <w:szCs w:val="28"/>
        </w:rPr>
        <w:t>Workineh</w:t>
      </w:r>
      <w:proofErr w:type="spellEnd"/>
      <w:r w:rsidR="00BA59CE">
        <w:rPr>
          <w:rFonts w:ascii="Times New Roman" w:hAnsi="Times New Roman" w:cs="Times New Roman"/>
          <w:sz w:val="28"/>
          <w:szCs w:val="28"/>
        </w:rPr>
        <w:t xml:space="preserve"> and </w:t>
      </w:r>
      <w:proofErr w:type="spellStart"/>
      <w:r w:rsidR="00BA59CE" w:rsidRPr="00BA59CE">
        <w:rPr>
          <w:rFonts w:ascii="Times New Roman" w:hAnsi="Times New Roman" w:cs="Times New Roman"/>
          <w:sz w:val="28"/>
          <w:szCs w:val="28"/>
        </w:rPr>
        <w:t>Gebremeskel</w:t>
      </w:r>
      <w:proofErr w:type="spellEnd"/>
      <w:r w:rsidR="00BA59CE" w:rsidRPr="00BA59CE">
        <w:rPr>
          <w:rFonts w:ascii="Times New Roman" w:hAnsi="Times New Roman" w:cs="Times New Roman"/>
          <w:sz w:val="28"/>
          <w:szCs w:val="28"/>
        </w:rPr>
        <w:t xml:space="preserve">, 2021). </w:t>
      </w:r>
      <w:r w:rsidRPr="00DF7CC0">
        <w:rPr>
          <w:rFonts w:ascii="Times New Roman" w:hAnsi="Times New Roman" w:cs="Times New Roman"/>
          <w:sz w:val="28"/>
          <w:szCs w:val="28"/>
        </w:rPr>
        <w:t>The advantages of strategic planning help managers predict possible problems and, with these, provide resources where they are most needed. Companies such as Amazon, for example, have altered their planning approach during COVID-19 to maintain supply chain operations and customer service by forecasting and anticipating the rise in demand (</w:t>
      </w:r>
      <w:r w:rsidR="00BA59CE" w:rsidRPr="00BA59CE">
        <w:t xml:space="preserve"> </w:t>
      </w:r>
      <w:proofErr w:type="spellStart"/>
      <w:r w:rsidR="00BA59CE" w:rsidRPr="00BA59CE">
        <w:rPr>
          <w:rFonts w:ascii="Times New Roman" w:hAnsi="Times New Roman" w:cs="Times New Roman"/>
          <w:sz w:val="28"/>
          <w:szCs w:val="28"/>
        </w:rPr>
        <w:t>Bamata</w:t>
      </w:r>
      <w:proofErr w:type="spellEnd"/>
      <w:r w:rsidR="00BA59CE" w:rsidRPr="00BA59CE">
        <w:rPr>
          <w:rFonts w:ascii="Times New Roman" w:hAnsi="Times New Roman" w:cs="Times New Roman"/>
          <w:sz w:val="28"/>
          <w:szCs w:val="28"/>
        </w:rPr>
        <w:t xml:space="preserve"> and </w:t>
      </w:r>
      <w:proofErr w:type="spellStart"/>
      <w:r w:rsidR="00BA59CE" w:rsidRPr="00BA59CE">
        <w:rPr>
          <w:rFonts w:ascii="Times New Roman" w:hAnsi="Times New Roman" w:cs="Times New Roman"/>
          <w:sz w:val="28"/>
          <w:szCs w:val="28"/>
        </w:rPr>
        <w:t>Phiri</w:t>
      </w:r>
      <w:proofErr w:type="spellEnd"/>
      <w:r w:rsidR="00BA59CE" w:rsidRPr="00BA59CE">
        <w:rPr>
          <w:rFonts w:ascii="Times New Roman" w:hAnsi="Times New Roman" w:cs="Times New Roman"/>
          <w:sz w:val="28"/>
          <w:szCs w:val="28"/>
        </w:rPr>
        <w:t>, 2022).</w:t>
      </w:r>
    </w:p>
    <w:p w14:paraId="73282463" w14:textId="38263DFA" w:rsidR="00DF7CC0" w:rsidRPr="00DF7CC0" w:rsidRDefault="00DF7CC0" w:rsidP="00DF7CC0">
      <w:pPr>
        <w:spacing w:line="360" w:lineRule="auto"/>
        <w:jc w:val="both"/>
        <w:rPr>
          <w:rFonts w:ascii="Times New Roman" w:hAnsi="Times New Roman" w:cs="Times New Roman"/>
          <w:sz w:val="28"/>
          <w:szCs w:val="28"/>
        </w:rPr>
      </w:pPr>
      <w:r>
        <w:rPr>
          <w:rFonts w:ascii="Times New Roman" w:hAnsi="Times New Roman" w:cs="Times New Roman"/>
          <w:sz w:val="28"/>
          <w:szCs w:val="28"/>
        </w:rPr>
        <w:t>Therefore, o</w:t>
      </w:r>
      <w:r w:rsidRPr="00DF7CC0">
        <w:rPr>
          <w:rFonts w:ascii="Times New Roman" w:hAnsi="Times New Roman" w:cs="Times New Roman"/>
          <w:sz w:val="28"/>
          <w:szCs w:val="28"/>
        </w:rPr>
        <w:t>rganising includes the arrangements of work and activities essential for an organisation to achieve goals. This is the allocation of work, organisation of jobs inside departments, and authority relationships. Organising aligns resources to achieve goals (</w:t>
      </w:r>
      <w:proofErr w:type="spellStart"/>
      <w:r w:rsidR="00BA59CE" w:rsidRPr="00BA59CE">
        <w:rPr>
          <w:rFonts w:ascii="Times New Roman" w:hAnsi="Times New Roman" w:cs="Times New Roman"/>
          <w:sz w:val="28"/>
          <w:szCs w:val="28"/>
        </w:rPr>
        <w:t>Alifuddin</w:t>
      </w:r>
      <w:proofErr w:type="spellEnd"/>
      <w:r w:rsidR="00BA59CE">
        <w:rPr>
          <w:rFonts w:ascii="Times New Roman" w:hAnsi="Times New Roman" w:cs="Times New Roman"/>
          <w:sz w:val="28"/>
          <w:szCs w:val="28"/>
        </w:rPr>
        <w:t xml:space="preserve"> and </w:t>
      </w:r>
      <w:r w:rsidR="00BA59CE" w:rsidRPr="00BA59CE">
        <w:rPr>
          <w:rFonts w:ascii="Times New Roman" w:hAnsi="Times New Roman" w:cs="Times New Roman"/>
          <w:sz w:val="28"/>
          <w:szCs w:val="28"/>
        </w:rPr>
        <w:t>Widodo,</w:t>
      </w:r>
      <w:r w:rsidR="00BA59CE">
        <w:rPr>
          <w:rFonts w:ascii="Times New Roman" w:hAnsi="Times New Roman" w:cs="Times New Roman"/>
          <w:sz w:val="28"/>
          <w:szCs w:val="28"/>
        </w:rPr>
        <w:t xml:space="preserve"> </w:t>
      </w:r>
      <w:r w:rsidR="00BA59CE" w:rsidRPr="00BA59CE">
        <w:rPr>
          <w:rFonts w:ascii="Times New Roman" w:hAnsi="Times New Roman" w:cs="Times New Roman"/>
          <w:sz w:val="28"/>
          <w:szCs w:val="28"/>
        </w:rPr>
        <w:t>2021</w:t>
      </w:r>
      <w:r w:rsidR="00BA59CE">
        <w:rPr>
          <w:rFonts w:ascii="Times New Roman" w:hAnsi="Times New Roman" w:cs="Times New Roman"/>
          <w:sz w:val="28"/>
          <w:szCs w:val="28"/>
        </w:rPr>
        <w:t>).</w:t>
      </w:r>
      <w:r w:rsidRPr="00DF7CC0">
        <w:rPr>
          <w:rFonts w:ascii="Times New Roman" w:hAnsi="Times New Roman" w:cs="Times New Roman"/>
          <w:sz w:val="28"/>
          <w:szCs w:val="28"/>
        </w:rPr>
        <w:t xml:space="preserve"> Apple Inc. has a functional organisational structure that distinguishes the functions and streamlines the decision-making process in different divisions.</w:t>
      </w:r>
    </w:p>
    <w:p w14:paraId="7C1B273F" w14:textId="119900C1" w:rsidR="00DF7CC0" w:rsidRPr="00DF7CC0" w:rsidRDefault="00DF7CC0" w:rsidP="00DF7CC0">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Moreover, </w:t>
      </w:r>
      <w:r w:rsidRPr="00DF7CC0">
        <w:rPr>
          <w:rFonts w:ascii="Times New Roman" w:hAnsi="Times New Roman" w:cs="Times New Roman"/>
          <w:b/>
          <w:bCs/>
          <w:i/>
          <w:iCs/>
          <w:sz w:val="28"/>
          <w:szCs w:val="28"/>
        </w:rPr>
        <w:t xml:space="preserve">leading </w:t>
      </w:r>
      <w:r w:rsidRPr="00DF7CC0">
        <w:rPr>
          <w:rFonts w:ascii="Times New Roman" w:hAnsi="Times New Roman" w:cs="Times New Roman"/>
          <w:sz w:val="28"/>
          <w:szCs w:val="28"/>
        </w:rPr>
        <w:t>is the process of influencing and encouraging employees to accomplish their goals. This function includes communication, motivation, leadership, and supervision (</w:t>
      </w:r>
      <w:r w:rsidR="00BA59CE" w:rsidRPr="00BA59CE">
        <w:rPr>
          <w:rFonts w:ascii="Times New Roman" w:hAnsi="Times New Roman" w:cs="Times New Roman"/>
          <w:sz w:val="28"/>
          <w:szCs w:val="28"/>
        </w:rPr>
        <w:t xml:space="preserve">Daft and </w:t>
      </w:r>
      <w:proofErr w:type="spellStart"/>
      <w:r w:rsidR="00BA59CE" w:rsidRPr="00BA59CE">
        <w:rPr>
          <w:rFonts w:ascii="Times New Roman" w:hAnsi="Times New Roman" w:cs="Times New Roman"/>
          <w:sz w:val="28"/>
          <w:szCs w:val="28"/>
        </w:rPr>
        <w:t>Marcic</w:t>
      </w:r>
      <w:proofErr w:type="spellEnd"/>
      <w:r w:rsidR="00BA59CE" w:rsidRPr="00BA59CE">
        <w:rPr>
          <w:rFonts w:ascii="Times New Roman" w:hAnsi="Times New Roman" w:cs="Times New Roman"/>
          <w:sz w:val="28"/>
          <w:szCs w:val="28"/>
        </w:rPr>
        <w:t>, 2017).</w:t>
      </w:r>
      <w:r w:rsidRPr="00DF7CC0">
        <w:rPr>
          <w:rFonts w:ascii="Times New Roman" w:hAnsi="Times New Roman" w:cs="Times New Roman"/>
          <w:sz w:val="28"/>
          <w:szCs w:val="28"/>
        </w:rPr>
        <w:t xml:space="preserve"> Managers are responsible for motivating employees, building good working relationships, creating effective teamwork, and ensuring that each worker is aware of their roles in the company. Google invests in management and employee engagement, supporting the company’s innovative culture and outstanding results.</w:t>
      </w:r>
    </w:p>
    <w:p w14:paraId="5EE8BB34" w14:textId="3439B3E1" w:rsidR="00DF7CC0" w:rsidRDefault="00DF7CC0" w:rsidP="00DF7CC0">
      <w:pPr>
        <w:spacing w:line="360" w:lineRule="auto"/>
        <w:jc w:val="both"/>
        <w:rPr>
          <w:rFonts w:ascii="Times New Roman" w:hAnsi="Times New Roman" w:cs="Times New Roman"/>
          <w:sz w:val="28"/>
          <w:szCs w:val="28"/>
        </w:rPr>
      </w:pPr>
      <w:r w:rsidRPr="000D0C63">
        <w:rPr>
          <w:rFonts w:ascii="Times New Roman" w:hAnsi="Times New Roman" w:cs="Times New Roman"/>
          <w:b/>
          <w:bCs/>
          <w:i/>
          <w:iCs/>
          <w:sz w:val="28"/>
          <w:szCs w:val="28"/>
        </w:rPr>
        <w:t>Controlling</w:t>
      </w:r>
      <w:r w:rsidRPr="00DF7CC0">
        <w:rPr>
          <w:rFonts w:ascii="Times New Roman" w:hAnsi="Times New Roman" w:cs="Times New Roman"/>
          <w:sz w:val="28"/>
          <w:szCs w:val="28"/>
        </w:rPr>
        <w:t xml:space="preserve"> is the final step of the management function and acts as a feedback mechanism. It includes setting performance standards, measuring the actual performance against the set standards, and taking corrective measures where necessary (</w:t>
      </w:r>
      <w:proofErr w:type="spellStart"/>
      <w:r w:rsidR="00BA59CE" w:rsidRPr="00BA59CE">
        <w:rPr>
          <w:rFonts w:ascii="Times New Roman" w:hAnsi="Times New Roman" w:cs="Times New Roman"/>
          <w:sz w:val="28"/>
          <w:szCs w:val="28"/>
        </w:rPr>
        <w:t>Boddy</w:t>
      </w:r>
      <w:proofErr w:type="spellEnd"/>
      <w:r w:rsidR="00BA59CE" w:rsidRPr="00BA59CE">
        <w:rPr>
          <w:rFonts w:ascii="Times New Roman" w:hAnsi="Times New Roman" w:cs="Times New Roman"/>
          <w:sz w:val="28"/>
          <w:szCs w:val="28"/>
        </w:rPr>
        <w:t xml:space="preserve">, 2019). </w:t>
      </w:r>
      <w:r w:rsidRPr="00DF7CC0">
        <w:rPr>
          <w:rFonts w:ascii="Times New Roman" w:hAnsi="Times New Roman" w:cs="Times New Roman"/>
          <w:sz w:val="28"/>
          <w:szCs w:val="28"/>
        </w:rPr>
        <w:t>Controlling helps ensure that the company remains on course with its strategic goals. Toyota uses Total Quality Management (TQM) practices to improve product quality and operational effectiveness continuously.</w:t>
      </w:r>
    </w:p>
    <w:p w14:paraId="436359D3" w14:textId="4339B398" w:rsidR="000D0C63" w:rsidRPr="000D0C63" w:rsidRDefault="000D0C63" w:rsidP="004C4AC6">
      <w:pPr>
        <w:pStyle w:val="Heading2"/>
      </w:pPr>
      <w:bookmarkStart w:id="3" w:name="_Toc210417439"/>
      <w:r w:rsidRPr="000D0C63">
        <w:lastRenderedPageBreak/>
        <w:t>The Importance of Controlling in Organisations</w:t>
      </w:r>
      <w:bookmarkEnd w:id="3"/>
    </w:p>
    <w:p w14:paraId="47D3FA54" w14:textId="2AD9EC4F" w:rsidR="000D0C63" w:rsidRPr="000D0C63" w:rsidRDefault="000D0C63" w:rsidP="000D0C63">
      <w:pPr>
        <w:spacing w:line="360" w:lineRule="auto"/>
        <w:jc w:val="both"/>
        <w:rPr>
          <w:rFonts w:ascii="Times New Roman" w:hAnsi="Times New Roman" w:cs="Times New Roman"/>
          <w:sz w:val="28"/>
          <w:szCs w:val="28"/>
        </w:rPr>
      </w:pPr>
      <w:r w:rsidRPr="000D0C63">
        <w:rPr>
          <w:rFonts w:ascii="Times New Roman" w:hAnsi="Times New Roman" w:cs="Times New Roman"/>
          <w:b/>
          <w:bCs/>
          <w:i/>
          <w:iCs/>
          <w:sz w:val="28"/>
          <w:szCs w:val="28"/>
        </w:rPr>
        <w:t>Control</w:t>
      </w:r>
      <w:r w:rsidRPr="000D0C63">
        <w:rPr>
          <w:rFonts w:ascii="Times New Roman" w:hAnsi="Times New Roman" w:cs="Times New Roman"/>
          <w:sz w:val="28"/>
          <w:szCs w:val="28"/>
        </w:rPr>
        <w:t xml:space="preserve"> is an essential function of management that ensures that activities are executed as planned and that the organisational goals are achieved. Control involves setting performance standards, measuring actual performance, and taking corrective action when necessary (</w:t>
      </w:r>
      <w:r w:rsidR="00BA59CE" w:rsidRPr="00BA59CE">
        <w:rPr>
          <w:rFonts w:ascii="Times New Roman" w:hAnsi="Times New Roman" w:cs="Times New Roman"/>
          <w:sz w:val="28"/>
          <w:szCs w:val="28"/>
        </w:rPr>
        <w:t xml:space="preserve">Maj, 2018). </w:t>
      </w:r>
      <w:r w:rsidRPr="000D0C63">
        <w:rPr>
          <w:rFonts w:ascii="Times New Roman" w:hAnsi="Times New Roman" w:cs="Times New Roman"/>
          <w:sz w:val="28"/>
          <w:szCs w:val="28"/>
        </w:rPr>
        <w:t xml:space="preserve"> Without control, plans can go off track, leading to inefficiencies, goal misalignment, and unmitigated risks.</w:t>
      </w:r>
      <w:r>
        <w:rPr>
          <w:rFonts w:ascii="Times New Roman" w:hAnsi="Times New Roman" w:cs="Times New Roman"/>
          <w:sz w:val="28"/>
          <w:szCs w:val="28"/>
        </w:rPr>
        <w:t xml:space="preserve"> </w:t>
      </w:r>
      <w:r w:rsidRPr="000D0C63">
        <w:rPr>
          <w:rFonts w:ascii="Times New Roman" w:hAnsi="Times New Roman" w:cs="Times New Roman"/>
          <w:sz w:val="28"/>
          <w:szCs w:val="28"/>
        </w:rPr>
        <w:t>The primary reason for control is to ensure goal congruence at all levels of the organisation. In large organisations like Amazon or Unilever, control ensures that the activities of individuals, teams, and departments are aligned with the company’s vision and objectives (</w:t>
      </w:r>
      <w:proofErr w:type="spellStart"/>
      <w:r w:rsidR="00BA59CE" w:rsidRPr="00BA59CE">
        <w:rPr>
          <w:rFonts w:ascii="Times New Roman" w:hAnsi="Times New Roman" w:cs="Times New Roman"/>
          <w:sz w:val="28"/>
          <w:szCs w:val="28"/>
        </w:rPr>
        <w:t>Workineh</w:t>
      </w:r>
      <w:proofErr w:type="spellEnd"/>
      <w:r w:rsidR="00BA59CE">
        <w:rPr>
          <w:rFonts w:ascii="Times New Roman" w:hAnsi="Times New Roman" w:cs="Times New Roman"/>
          <w:sz w:val="28"/>
          <w:szCs w:val="28"/>
        </w:rPr>
        <w:t xml:space="preserve"> and </w:t>
      </w:r>
      <w:proofErr w:type="spellStart"/>
      <w:r w:rsidR="00BA59CE" w:rsidRPr="00BA59CE">
        <w:rPr>
          <w:rFonts w:ascii="Times New Roman" w:hAnsi="Times New Roman" w:cs="Times New Roman"/>
          <w:sz w:val="28"/>
          <w:szCs w:val="28"/>
        </w:rPr>
        <w:t>Gebremeskel</w:t>
      </w:r>
      <w:proofErr w:type="spellEnd"/>
      <w:r w:rsidR="00BA59CE" w:rsidRPr="00BA59CE">
        <w:rPr>
          <w:rFonts w:ascii="Times New Roman" w:hAnsi="Times New Roman" w:cs="Times New Roman"/>
          <w:sz w:val="28"/>
          <w:szCs w:val="28"/>
        </w:rPr>
        <w:t xml:space="preserve">, 2021). </w:t>
      </w:r>
      <w:r w:rsidRPr="000D0C63">
        <w:rPr>
          <w:rFonts w:ascii="Times New Roman" w:hAnsi="Times New Roman" w:cs="Times New Roman"/>
          <w:sz w:val="28"/>
          <w:szCs w:val="28"/>
        </w:rPr>
        <w:t xml:space="preserve"> Control systems, such as KPIs (Key Performance Indicators) and balanced scorecards, provide managers with a way to track progress towards goals, identify underperformance, and take corrective action when necessary (</w:t>
      </w:r>
      <w:r w:rsidRPr="00A23649">
        <w:rPr>
          <w:rFonts w:ascii="Times New Roman" w:hAnsi="Times New Roman" w:cs="Times New Roman"/>
          <w:sz w:val="28"/>
          <w:szCs w:val="28"/>
        </w:rPr>
        <w:t>Kaplan &amp; Norton, 200</w:t>
      </w:r>
      <w:r w:rsidR="00A23649" w:rsidRPr="00A23649">
        <w:rPr>
          <w:rFonts w:ascii="Times New Roman" w:hAnsi="Times New Roman" w:cs="Times New Roman"/>
          <w:sz w:val="28"/>
          <w:szCs w:val="28"/>
        </w:rPr>
        <w:t>3</w:t>
      </w:r>
      <w:r w:rsidRPr="00A23649">
        <w:rPr>
          <w:rFonts w:ascii="Times New Roman" w:hAnsi="Times New Roman" w:cs="Times New Roman"/>
          <w:sz w:val="28"/>
          <w:szCs w:val="28"/>
        </w:rPr>
        <w:t>).</w:t>
      </w:r>
      <w:r>
        <w:rPr>
          <w:rFonts w:ascii="Times New Roman" w:hAnsi="Times New Roman" w:cs="Times New Roman"/>
          <w:sz w:val="28"/>
          <w:szCs w:val="28"/>
        </w:rPr>
        <w:t xml:space="preserve"> </w:t>
      </w:r>
      <w:r w:rsidRPr="000D0C63">
        <w:rPr>
          <w:rFonts w:ascii="Times New Roman" w:hAnsi="Times New Roman" w:cs="Times New Roman"/>
          <w:sz w:val="28"/>
          <w:szCs w:val="28"/>
        </w:rPr>
        <w:t>Control also promotes accountability and transparency, which are particularly important in complex or dispersed organisations. In the public sector, government agencies use performance audits, financial controls, and other accountability mechanisms to demonstrate to stakeholders and taxpayers that resources are being used efficiently and effectively (</w:t>
      </w:r>
      <w:proofErr w:type="spellStart"/>
      <w:r w:rsidR="00A23649" w:rsidRPr="00A23649">
        <w:rPr>
          <w:rFonts w:ascii="Times New Roman" w:hAnsi="Times New Roman" w:cs="Times New Roman"/>
          <w:sz w:val="28"/>
          <w:szCs w:val="28"/>
        </w:rPr>
        <w:t>Fayol</w:t>
      </w:r>
      <w:proofErr w:type="spellEnd"/>
      <w:r w:rsidR="00A23649" w:rsidRPr="00A23649">
        <w:rPr>
          <w:rFonts w:ascii="Times New Roman" w:hAnsi="Times New Roman" w:cs="Times New Roman"/>
          <w:sz w:val="28"/>
          <w:szCs w:val="28"/>
        </w:rPr>
        <w:t xml:space="preserve">, 2016). </w:t>
      </w:r>
      <w:r w:rsidRPr="000D0C63">
        <w:rPr>
          <w:rFonts w:ascii="Times New Roman" w:hAnsi="Times New Roman" w:cs="Times New Roman"/>
          <w:sz w:val="28"/>
          <w:szCs w:val="28"/>
        </w:rPr>
        <w:t xml:space="preserve"> In the private sector, companies like Tesla have implemented data-driven dashboards to monitor performance in real-time and promote a culture of accountability and results-driven behaviour at all levels.</w:t>
      </w:r>
    </w:p>
    <w:p w14:paraId="45834A96" w14:textId="1E8FF9E7" w:rsidR="00DF7CC0" w:rsidRDefault="000D0C63" w:rsidP="00DF7CC0">
      <w:pPr>
        <w:spacing w:line="360" w:lineRule="auto"/>
        <w:jc w:val="both"/>
        <w:rPr>
          <w:rFonts w:ascii="Times New Roman" w:hAnsi="Times New Roman" w:cs="Times New Roman"/>
          <w:sz w:val="28"/>
          <w:szCs w:val="28"/>
        </w:rPr>
      </w:pPr>
      <w:r w:rsidRPr="000D0C63">
        <w:rPr>
          <w:rFonts w:ascii="Times New Roman" w:hAnsi="Times New Roman" w:cs="Times New Roman"/>
          <w:sz w:val="28"/>
          <w:szCs w:val="28"/>
        </w:rPr>
        <w:t>Risk mitigation is another important benefit of control. Control systems enable organisations to identify early warning signals of deviation from expected results and take corrective action before small problems become big ones. In the banking industry, for example, internal control systems are critical for fraud prevention, regulatory compliance, and financial stability (</w:t>
      </w:r>
      <w:r w:rsidR="00A23649" w:rsidRPr="00A23649">
        <w:rPr>
          <w:rFonts w:ascii="Times New Roman" w:hAnsi="Times New Roman" w:cs="Times New Roman"/>
          <w:sz w:val="28"/>
          <w:szCs w:val="28"/>
        </w:rPr>
        <w:t>Bauer, et. al., 2011).</w:t>
      </w:r>
      <w:r w:rsidRPr="000D0C63">
        <w:rPr>
          <w:rFonts w:ascii="Times New Roman" w:hAnsi="Times New Roman" w:cs="Times New Roman"/>
          <w:sz w:val="28"/>
          <w:szCs w:val="28"/>
        </w:rPr>
        <w:t xml:space="preserve"> The lack of control is a primary contributing factor to the 2008 global financial crisis, as many financial institutions failed to monitor and control their risks adequately.</w:t>
      </w:r>
      <w:r>
        <w:rPr>
          <w:rFonts w:ascii="Times New Roman" w:hAnsi="Times New Roman" w:cs="Times New Roman"/>
          <w:sz w:val="28"/>
          <w:szCs w:val="28"/>
        </w:rPr>
        <w:t xml:space="preserve"> </w:t>
      </w:r>
      <w:r w:rsidRPr="000D0C63">
        <w:rPr>
          <w:rFonts w:ascii="Times New Roman" w:hAnsi="Times New Roman" w:cs="Times New Roman"/>
          <w:sz w:val="28"/>
          <w:szCs w:val="28"/>
        </w:rPr>
        <w:t xml:space="preserve">Control also supports continuous improvement and innovation. In organisations like </w:t>
      </w:r>
      <w:r w:rsidRPr="000D0C63">
        <w:rPr>
          <w:rFonts w:ascii="Times New Roman" w:hAnsi="Times New Roman" w:cs="Times New Roman"/>
          <w:sz w:val="28"/>
          <w:szCs w:val="28"/>
        </w:rPr>
        <w:lastRenderedPageBreak/>
        <w:t xml:space="preserve">Toyota, control systems, such as Total Quality Management (TQM), provide feedback circles that help identify inefficiencies and areas for improvement </w:t>
      </w:r>
      <w:r w:rsidRPr="000D0C63">
        <w:rPr>
          <w:rFonts w:ascii="Times New Roman" w:hAnsi="Times New Roman" w:cs="Times New Roman"/>
          <w:b/>
          <w:bCs/>
          <w:sz w:val="28"/>
          <w:szCs w:val="28"/>
        </w:rPr>
        <w:t>(</w:t>
      </w:r>
      <w:r w:rsidR="00A23649" w:rsidRPr="00A23649">
        <w:rPr>
          <w:rFonts w:ascii="Times New Roman" w:hAnsi="Times New Roman" w:cs="Times New Roman"/>
          <w:sz w:val="28"/>
          <w:szCs w:val="28"/>
        </w:rPr>
        <w:t>Widodo, 2021</w:t>
      </w:r>
      <w:r w:rsidR="00A23649">
        <w:rPr>
          <w:rFonts w:ascii="Times New Roman" w:hAnsi="Times New Roman" w:cs="Times New Roman"/>
          <w:sz w:val="28"/>
          <w:szCs w:val="28"/>
        </w:rPr>
        <w:t>).</w:t>
      </w:r>
      <w:r w:rsidRPr="000D0C63">
        <w:rPr>
          <w:rFonts w:ascii="Times New Roman" w:hAnsi="Times New Roman" w:cs="Times New Roman"/>
          <w:sz w:val="28"/>
          <w:szCs w:val="28"/>
        </w:rPr>
        <w:t xml:space="preserve"> This leads to a culture of learning and adaptability, which is critical in today’s rapidly changing business environment.</w:t>
      </w:r>
      <w:r>
        <w:rPr>
          <w:rFonts w:ascii="Times New Roman" w:hAnsi="Times New Roman" w:cs="Times New Roman"/>
          <w:sz w:val="28"/>
          <w:szCs w:val="28"/>
        </w:rPr>
        <w:t xml:space="preserve"> Moreover, c</w:t>
      </w:r>
      <w:r w:rsidRPr="000D0C63">
        <w:rPr>
          <w:rFonts w:ascii="Times New Roman" w:hAnsi="Times New Roman" w:cs="Times New Roman"/>
          <w:sz w:val="28"/>
          <w:szCs w:val="28"/>
        </w:rPr>
        <w:t>ontrol should not be confused with micromanagement or rigid enforcement of rules and procedures. Control should be flexible and serve to enable performance rather than constrain autonomy. Effective control systems should be adaptable, allowing organisations to remain agile and responsive while maintaining a focus on outcomes.</w:t>
      </w:r>
      <w:r>
        <w:rPr>
          <w:rFonts w:ascii="Times New Roman" w:hAnsi="Times New Roman" w:cs="Times New Roman"/>
          <w:sz w:val="28"/>
          <w:szCs w:val="28"/>
        </w:rPr>
        <w:t xml:space="preserve"> However, </w:t>
      </w:r>
      <w:r w:rsidRPr="000D0C63">
        <w:rPr>
          <w:rFonts w:ascii="Times New Roman" w:hAnsi="Times New Roman" w:cs="Times New Roman"/>
          <w:sz w:val="28"/>
          <w:szCs w:val="28"/>
        </w:rPr>
        <w:t>control is not just the supervisor’s job; it is a critical function of management that is essential for driving performance, mitigating risks, and building organisational resilience. Control enables organisations of all types, including public, private, large, or small, to translate plans into tangible results.</w:t>
      </w:r>
      <w:r>
        <w:rPr>
          <w:rFonts w:ascii="Times New Roman" w:hAnsi="Times New Roman" w:cs="Times New Roman"/>
          <w:sz w:val="28"/>
          <w:szCs w:val="28"/>
        </w:rPr>
        <w:t xml:space="preserve"> So, </w:t>
      </w:r>
      <w:r w:rsidR="00DF7CC0" w:rsidRPr="00DF7CC0">
        <w:rPr>
          <w:rFonts w:ascii="Times New Roman" w:hAnsi="Times New Roman" w:cs="Times New Roman"/>
          <w:sz w:val="28"/>
          <w:szCs w:val="28"/>
        </w:rPr>
        <w:t>the four functions are interrelated and must be thought of as a cyclic process rather than a set of isolated and distinct activities</w:t>
      </w:r>
      <w:r w:rsidR="00A23649">
        <w:rPr>
          <w:rFonts w:ascii="Times New Roman" w:hAnsi="Times New Roman" w:cs="Times New Roman"/>
          <w:sz w:val="28"/>
          <w:szCs w:val="28"/>
        </w:rPr>
        <w:t xml:space="preserve"> (</w:t>
      </w:r>
      <w:proofErr w:type="spellStart"/>
      <w:r w:rsidR="00A23649" w:rsidRPr="00A23649">
        <w:rPr>
          <w:rFonts w:ascii="Times New Roman" w:hAnsi="Times New Roman" w:cs="Times New Roman"/>
          <w:sz w:val="28"/>
          <w:szCs w:val="28"/>
        </w:rPr>
        <w:t>MacCormack</w:t>
      </w:r>
      <w:proofErr w:type="spellEnd"/>
      <w:r w:rsidR="00A23649">
        <w:rPr>
          <w:rFonts w:ascii="Times New Roman" w:hAnsi="Times New Roman" w:cs="Times New Roman"/>
          <w:sz w:val="28"/>
          <w:szCs w:val="28"/>
        </w:rPr>
        <w:t xml:space="preserve">, et. al., 2007). </w:t>
      </w:r>
      <w:r w:rsidR="00DF7CC0" w:rsidRPr="00DF7CC0">
        <w:rPr>
          <w:rFonts w:ascii="Times New Roman" w:hAnsi="Times New Roman" w:cs="Times New Roman"/>
          <w:sz w:val="28"/>
          <w:szCs w:val="28"/>
        </w:rPr>
        <w:t>Planning creates the organisation’s direction, organising builds its structure, leading motivates its people, and controlling ensures that results are consistent with the goals. The absence of a well-executed function will cause the company’s performance to suffer. For these reasons, the understanding of all four functions is critical for the success of management in the current business environment.</w:t>
      </w:r>
    </w:p>
    <w:p w14:paraId="547F087F" w14:textId="15C2928D" w:rsidR="000D0C63" w:rsidRPr="000D0C63" w:rsidRDefault="000D0C63" w:rsidP="004C4AC6">
      <w:pPr>
        <w:pStyle w:val="Heading2"/>
      </w:pPr>
      <w:bookmarkStart w:id="4" w:name="_Toc210417440"/>
      <w:r w:rsidRPr="000D0C63">
        <w:t>Limitations and problems associated with regulation</w:t>
      </w:r>
      <w:bookmarkEnd w:id="4"/>
      <w:r w:rsidRPr="000D0C63">
        <w:t xml:space="preserve"> </w:t>
      </w:r>
    </w:p>
    <w:p w14:paraId="05252B89" w14:textId="4C1DEBD9" w:rsidR="00BD3F7E" w:rsidRDefault="000D0C63" w:rsidP="000D0C63">
      <w:pPr>
        <w:spacing w:line="360" w:lineRule="auto"/>
        <w:jc w:val="both"/>
        <w:rPr>
          <w:rFonts w:ascii="Times New Roman" w:hAnsi="Times New Roman" w:cs="Times New Roman"/>
          <w:sz w:val="28"/>
          <w:szCs w:val="28"/>
        </w:rPr>
      </w:pPr>
      <w:r w:rsidRPr="000D0C63">
        <w:rPr>
          <w:rFonts w:ascii="Times New Roman" w:hAnsi="Times New Roman" w:cs="Times New Roman"/>
          <w:sz w:val="28"/>
          <w:szCs w:val="28"/>
        </w:rPr>
        <w:t>Regulation is essential in managing organizations, but there are several limitations and challenges to building and maintaining an effective control system</w:t>
      </w:r>
      <w:r w:rsidR="00A23649">
        <w:rPr>
          <w:rFonts w:ascii="Times New Roman" w:hAnsi="Times New Roman" w:cs="Times New Roman"/>
          <w:sz w:val="28"/>
          <w:szCs w:val="28"/>
        </w:rPr>
        <w:t xml:space="preserve"> (</w:t>
      </w:r>
      <w:r w:rsidR="00A23649" w:rsidRPr="00A23649">
        <w:rPr>
          <w:rFonts w:ascii="Times New Roman" w:hAnsi="Times New Roman" w:cs="Times New Roman"/>
          <w:sz w:val="28"/>
          <w:szCs w:val="28"/>
        </w:rPr>
        <w:t xml:space="preserve">Chen, </w:t>
      </w:r>
      <w:r w:rsidR="00A23649">
        <w:rPr>
          <w:rFonts w:ascii="Times New Roman" w:hAnsi="Times New Roman" w:cs="Times New Roman"/>
          <w:sz w:val="28"/>
          <w:szCs w:val="28"/>
        </w:rPr>
        <w:t xml:space="preserve">et. al., 2004). </w:t>
      </w:r>
      <w:r w:rsidRPr="000D0C63">
        <w:rPr>
          <w:rFonts w:ascii="Times New Roman" w:hAnsi="Times New Roman" w:cs="Times New Roman"/>
          <w:sz w:val="28"/>
          <w:szCs w:val="28"/>
        </w:rPr>
        <w:t xml:space="preserve">These challenges can affect the control process’s success and lead to unintended negative consequences if not properly addressed. Some of the key challenges include: </w:t>
      </w:r>
    </w:p>
    <w:p w14:paraId="6C639957" w14:textId="1D7A4F30" w:rsidR="000D0C63" w:rsidRPr="000D0C63" w:rsidRDefault="000D0C63" w:rsidP="000D0C63">
      <w:pPr>
        <w:spacing w:line="360" w:lineRule="auto"/>
        <w:jc w:val="both"/>
        <w:rPr>
          <w:rFonts w:ascii="Times New Roman" w:hAnsi="Times New Roman" w:cs="Times New Roman"/>
          <w:sz w:val="28"/>
          <w:szCs w:val="28"/>
        </w:rPr>
      </w:pPr>
      <w:r w:rsidRPr="00BD3F7E">
        <w:rPr>
          <w:rFonts w:ascii="Times New Roman" w:hAnsi="Times New Roman" w:cs="Times New Roman"/>
          <w:b/>
          <w:bCs/>
          <w:i/>
          <w:iCs/>
          <w:sz w:val="28"/>
          <w:szCs w:val="28"/>
        </w:rPr>
        <w:t>Employee resistance</w:t>
      </w:r>
      <w:r w:rsidRPr="000D0C63">
        <w:rPr>
          <w:rFonts w:ascii="Times New Roman" w:hAnsi="Times New Roman" w:cs="Times New Roman"/>
          <w:sz w:val="28"/>
          <w:szCs w:val="28"/>
        </w:rPr>
        <w:t>: Control methods are sometimes seen as invasive or a lack of trust, especially if they involve close supervision or monitoring. This can lead to lower morale, reduced motivation, and an overall negative work culture (</w:t>
      </w:r>
      <w:r w:rsidR="00A23649" w:rsidRPr="00A23649">
        <w:rPr>
          <w:rFonts w:ascii="Times New Roman" w:hAnsi="Times New Roman" w:cs="Times New Roman"/>
          <w:sz w:val="28"/>
          <w:szCs w:val="28"/>
        </w:rPr>
        <w:t>Eloy</w:t>
      </w:r>
      <w:r w:rsidR="00A23649">
        <w:rPr>
          <w:rFonts w:ascii="Times New Roman" w:hAnsi="Times New Roman" w:cs="Times New Roman"/>
          <w:sz w:val="28"/>
          <w:szCs w:val="28"/>
        </w:rPr>
        <w:t xml:space="preserve"> and</w:t>
      </w:r>
      <w:r w:rsidR="00A23649" w:rsidRPr="00A23649">
        <w:rPr>
          <w:rFonts w:ascii="Times New Roman" w:hAnsi="Times New Roman" w:cs="Times New Roman"/>
          <w:sz w:val="28"/>
          <w:szCs w:val="28"/>
        </w:rPr>
        <w:t xml:space="preserve"> </w:t>
      </w:r>
      <w:proofErr w:type="spellStart"/>
      <w:r w:rsidR="00A23649" w:rsidRPr="00A23649">
        <w:rPr>
          <w:rFonts w:ascii="Times New Roman" w:hAnsi="Times New Roman" w:cs="Times New Roman"/>
          <w:sz w:val="28"/>
          <w:szCs w:val="28"/>
        </w:rPr>
        <w:t>Setzen</w:t>
      </w:r>
      <w:proofErr w:type="spellEnd"/>
      <w:r w:rsidR="00A23649" w:rsidRPr="00A23649">
        <w:rPr>
          <w:rFonts w:ascii="Times New Roman" w:hAnsi="Times New Roman" w:cs="Times New Roman"/>
          <w:sz w:val="28"/>
          <w:szCs w:val="28"/>
        </w:rPr>
        <w:t>, 2016</w:t>
      </w:r>
      <w:r w:rsidR="00A23649">
        <w:rPr>
          <w:rFonts w:ascii="Times New Roman" w:hAnsi="Times New Roman" w:cs="Times New Roman"/>
          <w:sz w:val="28"/>
          <w:szCs w:val="28"/>
        </w:rPr>
        <w:t>).</w:t>
      </w:r>
      <w:r w:rsidRPr="000D0C63">
        <w:rPr>
          <w:rFonts w:ascii="Times New Roman" w:hAnsi="Times New Roman" w:cs="Times New Roman"/>
          <w:sz w:val="28"/>
          <w:szCs w:val="28"/>
        </w:rPr>
        <w:t xml:space="preserve"> For instance, if companies use strict performance monitoring </w:t>
      </w:r>
      <w:r w:rsidRPr="000D0C63">
        <w:rPr>
          <w:rFonts w:ascii="Times New Roman" w:hAnsi="Times New Roman" w:cs="Times New Roman"/>
          <w:sz w:val="28"/>
          <w:szCs w:val="28"/>
        </w:rPr>
        <w:lastRenderedPageBreak/>
        <w:t>tools, employees may feel micromanaged and disengaged, which can hurt productivity</w:t>
      </w:r>
      <w:r w:rsidR="00A23649">
        <w:rPr>
          <w:rFonts w:ascii="Times New Roman" w:hAnsi="Times New Roman" w:cs="Times New Roman"/>
          <w:sz w:val="28"/>
          <w:szCs w:val="28"/>
        </w:rPr>
        <w:t>.</w:t>
      </w:r>
    </w:p>
    <w:p w14:paraId="19A0C2A4" w14:textId="3C43BAA8" w:rsidR="000D0C63" w:rsidRPr="000D0C63" w:rsidRDefault="000D0C63" w:rsidP="000D0C63">
      <w:pPr>
        <w:spacing w:line="360" w:lineRule="auto"/>
        <w:jc w:val="both"/>
        <w:rPr>
          <w:rFonts w:ascii="Times New Roman" w:hAnsi="Times New Roman" w:cs="Times New Roman"/>
          <w:sz w:val="28"/>
          <w:szCs w:val="28"/>
        </w:rPr>
      </w:pPr>
      <w:r w:rsidRPr="00BD3F7E">
        <w:rPr>
          <w:rFonts w:ascii="Times New Roman" w:hAnsi="Times New Roman" w:cs="Times New Roman"/>
          <w:b/>
          <w:bCs/>
          <w:i/>
          <w:iCs/>
          <w:sz w:val="28"/>
          <w:szCs w:val="28"/>
        </w:rPr>
        <w:t>Information overload:</w:t>
      </w:r>
      <w:r w:rsidRPr="000D0C63">
        <w:rPr>
          <w:rFonts w:ascii="Times New Roman" w:hAnsi="Times New Roman" w:cs="Times New Roman"/>
          <w:sz w:val="28"/>
          <w:szCs w:val="28"/>
        </w:rPr>
        <w:t xml:space="preserve"> With more data on performance available than ever before because of digital technology and analytics, having access to data does not equal actionable information. Failure to filter and </w:t>
      </w:r>
      <w:r w:rsidR="00BD3F7E" w:rsidRPr="000D0C63">
        <w:rPr>
          <w:rFonts w:ascii="Times New Roman" w:hAnsi="Times New Roman" w:cs="Times New Roman"/>
          <w:sz w:val="28"/>
          <w:szCs w:val="28"/>
        </w:rPr>
        <w:t>analyse</w:t>
      </w:r>
      <w:r w:rsidRPr="000D0C63">
        <w:rPr>
          <w:rFonts w:ascii="Times New Roman" w:hAnsi="Times New Roman" w:cs="Times New Roman"/>
          <w:sz w:val="28"/>
          <w:szCs w:val="28"/>
        </w:rPr>
        <w:t xml:space="preserve"> data appropriately can create information overload, leading to poor decision-making (</w:t>
      </w:r>
      <w:r w:rsidR="00A23649" w:rsidRPr="00A23649">
        <w:rPr>
          <w:rFonts w:ascii="Times New Roman" w:hAnsi="Times New Roman" w:cs="Times New Roman"/>
          <w:sz w:val="28"/>
          <w:szCs w:val="28"/>
        </w:rPr>
        <w:t xml:space="preserve">Boone, </w:t>
      </w:r>
      <w:r w:rsidR="00A23649">
        <w:rPr>
          <w:rFonts w:ascii="Times New Roman" w:hAnsi="Times New Roman" w:cs="Times New Roman"/>
          <w:sz w:val="28"/>
          <w:szCs w:val="28"/>
        </w:rPr>
        <w:t xml:space="preserve">et. al., </w:t>
      </w:r>
      <w:r w:rsidR="00A23649" w:rsidRPr="00A23649">
        <w:rPr>
          <w:rFonts w:ascii="Times New Roman" w:hAnsi="Times New Roman" w:cs="Times New Roman"/>
          <w:sz w:val="28"/>
          <w:szCs w:val="28"/>
        </w:rPr>
        <w:t>2019</w:t>
      </w:r>
      <w:r w:rsidR="00A23649">
        <w:rPr>
          <w:rFonts w:ascii="Times New Roman" w:hAnsi="Times New Roman" w:cs="Times New Roman"/>
          <w:sz w:val="28"/>
          <w:szCs w:val="28"/>
        </w:rPr>
        <w:t xml:space="preserve">). </w:t>
      </w:r>
      <w:r w:rsidRPr="000D0C63">
        <w:rPr>
          <w:rFonts w:ascii="Times New Roman" w:hAnsi="Times New Roman" w:cs="Times New Roman"/>
          <w:sz w:val="28"/>
          <w:szCs w:val="28"/>
        </w:rPr>
        <w:t>Managers need to strike a balance between having too little information and having too much information and focus on the most critical KPIs.</w:t>
      </w:r>
    </w:p>
    <w:p w14:paraId="438041BB" w14:textId="16E0E155" w:rsidR="000D0C63" w:rsidRDefault="000D0C63" w:rsidP="000D0C63">
      <w:pPr>
        <w:spacing w:line="360" w:lineRule="auto"/>
        <w:jc w:val="both"/>
        <w:rPr>
          <w:rFonts w:ascii="Times New Roman" w:hAnsi="Times New Roman" w:cs="Times New Roman"/>
          <w:sz w:val="28"/>
          <w:szCs w:val="28"/>
        </w:rPr>
      </w:pPr>
      <w:r w:rsidRPr="000D0C63">
        <w:rPr>
          <w:rFonts w:ascii="Times New Roman" w:hAnsi="Times New Roman" w:cs="Times New Roman"/>
          <w:sz w:val="28"/>
          <w:szCs w:val="28"/>
        </w:rPr>
        <w:t>Setting appropriate standards and metrics can be challenging. If the metrics are not aligned with the strategic objectives, they can distort behaviour and lead to poor performance. For example, an overemphasis on short-term financial goals can incentivize cost-cutting over long-term innovation or customer satisfaction (</w:t>
      </w:r>
      <w:r w:rsidRPr="00A23649">
        <w:rPr>
          <w:rFonts w:ascii="Times New Roman" w:hAnsi="Times New Roman" w:cs="Times New Roman"/>
          <w:sz w:val="28"/>
          <w:szCs w:val="28"/>
        </w:rPr>
        <w:t>Kaplan &amp; Norton, 200</w:t>
      </w:r>
      <w:r w:rsidR="00A23649" w:rsidRPr="00A23649">
        <w:rPr>
          <w:rFonts w:ascii="Times New Roman" w:hAnsi="Times New Roman" w:cs="Times New Roman"/>
          <w:sz w:val="28"/>
          <w:szCs w:val="28"/>
        </w:rPr>
        <w:t>3</w:t>
      </w:r>
      <w:r w:rsidRPr="00A23649">
        <w:rPr>
          <w:rFonts w:ascii="Times New Roman" w:hAnsi="Times New Roman" w:cs="Times New Roman"/>
          <w:sz w:val="28"/>
          <w:szCs w:val="28"/>
        </w:rPr>
        <w:t>).</w:t>
      </w:r>
      <w:r w:rsidRPr="000D0C63">
        <w:rPr>
          <w:rFonts w:ascii="Times New Roman" w:hAnsi="Times New Roman" w:cs="Times New Roman"/>
          <w:sz w:val="28"/>
          <w:szCs w:val="28"/>
        </w:rPr>
        <w:t xml:space="preserve"> Qualitative factors like employee engagement and customer loyalty are difficult to measure but are crucial for success.</w:t>
      </w:r>
      <w:r w:rsidR="00BD3F7E">
        <w:rPr>
          <w:rFonts w:ascii="Times New Roman" w:hAnsi="Times New Roman" w:cs="Times New Roman"/>
          <w:sz w:val="28"/>
          <w:szCs w:val="28"/>
        </w:rPr>
        <w:t xml:space="preserve"> </w:t>
      </w:r>
      <w:r w:rsidRPr="000D0C63">
        <w:rPr>
          <w:rFonts w:ascii="Times New Roman" w:hAnsi="Times New Roman" w:cs="Times New Roman"/>
          <w:sz w:val="28"/>
          <w:szCs w:val="28"/>
        </w:rPr>
        <w:t>Technological and environmental changes can make the control process more challenging. In rapidly changing industries</w:t>
      </w:r>
      <w:r w:rsidR="00BD3F7E">
        <w:rPr>
          <w:rFonts w:ascii="Times New Roman" w:hAnsi="Times New Roman" w:cs="Times New Roman"/>
          <w:sz w:val="28"/>
          <w:szCs w:val="28"/>
        </w:rPr>
        <w:t>,</w:t>
      </w:r>
      <w:r w:rsidRPr="000D0C63">
        <w:rPr>
          <w:rFonts w:ascii="Times New Roman" w:hAnsi="Times New Roman" w:cs="Times New Roman"/>
          <w:sz w:val="28"/>
          <w:szCs w:val="28"/>
        </w:rPr>
        <w:t xml:space="preserve"> such as technology or retail, control systems need to be flexible to adapt to the changing environment. Traditional control methods may be slower to react to real-time changes, making them less effective in a dynamic setting (</w:t>
      </w:r>
      <w:proofErr w:type="spellStart"/>
      <w:r w:rsidR="00A23649" w:rsidRPr="00A23649">
        <w:rPr>
          <w:rFonts w:ascii="Times New Roman" w:hAnsi="Times New Roman" w:cs="Times New Roman"/>
          <w:sz w:val="28"/>
          <w:szCs w:val="28"/>
        </w:rPr>
        <w:t>Bitkowska</w:t>
      </w:r>
      <w:proofErr w:type="spellEnd"/>
      <w:r w:rsidR="00A23649" w:rsidRPr="00A23649">
        <w:rPr>
          <w:rFonts w:ascii="Times New Roman" w:hAnsi="Times New Roman" w:cs="Times New Roman"/>
          <w:sz w:val="28"/>
          <w:szCs w:val="28"/>
        </w:rPr>
        <w:t>, 2016).</w:t>
      </w:r>
      <w:r w:rsidR="00BD3F7E">
        <w:rPr>
          <w:rFonts w:ascii="Times New Roman" w:hAnsi="Times New Roman" w:cs="Times New Roman"/>
          <w:sz w:val="28"/>
          <w:szCs w:val="28"/>
        </w:rPr>
        <w:t xml:space="preserve"> </w:t>
      </w:r>
      <w:r w:rsidRPr="000D0C63">
        <w:rPr>
          <w:rFonts w:ascii="Times New Roman" w:hAnsi="Times New Roman" w:cs="Times New Roman"/>
          <w:sz w:val="28"/>
          <w:szCs w:val="28"/>
        </w:rPr>
        <w:t>Cultural and ethical issues can affect control systems, especially in multinational organizations. Practices considered acceptable in one country in terms of surveillance or privacy may be considered an invasion of privacy in another. European privacy laws, such as the GDPR, place stricter limits on employee monitoring than other regions, which may require managers to adapt their control systems to comply with local regulations (</w:t>
      </w:r>
      <w:proofErr w:type="spellStart"/>
      <w:r w:rsidR="004C4AC6" w:rsidRPr="004C4AC6">
        <w:rPr>
          <w:rFonts w:ascii="Times New Roman" w:hAnsi="Times New Roman" w:cs="Times New Roman"/>
          <w:sz w:val="28"/>
          <w:szCs w:val="28"/>
        </w:rPr>
        <w:t>Beardwell</w:t>
      </w:r>
      <w:proofErr w:type="spellEnd"/>
      <w:r w:rsidR="004C4AC6" w:rsidRPr="004C4AC6">
        <w:rPr>
          <w:rFonts w:ascii="Times New Roman" w:hAnsi="Times New Roman" w:cs="Times New Roman"/>
          <w:sz w:val="28"/>
          <w:szCs w:val="28"/>
        </w:rPr>
        <w:t xml:space="preserve"> and </w:t>
      </w:r>
      <w:proofErr w:type="spellStart"/>
      <w:r w:rsidR="004C4AC6" w:rsidRPr="004C4AC6">
        <w:rPr>
          <w:rFonts w:ascii="Times New Roman" w:hAnsi="Times New Roman" w:cs="Times New Roman"/>
          <w:sz w:val="28"/>
          <w:szCs w:val="28"/>
        </w:rPr>
        <w:t>Claydon</w:t>
      </w:r>
      <w:proofErr w:type="spellEnd"/>
      <w:r w:rsidR="004C4AC6" w:rsidRPr="004C4AC6">
        <w:rPr>
          <w:rFonts w:ascii="Times New Roman" w:hAnsi="Times New Roman" w:cs="Times New Roman"/>
          <w:sz w:val="28"/>
          <w:szCs w:val="28"/>
        </w:rPr>
        <w:t>, 2007).</w:t>
      </w:r>
      <w:r w:rsidR="004C4AC6" w:rsidRPr="004C4AC6">
        <w:rPr>
          <w:rFonts w:ascii="Times New Roman" w:hAnsi="Times New Roman" w:cs="Times New Roman"/>
          <w:b/>
          <w:bCs/>
          <w:sz w:val="28"/>
          <w:szCs w:val="28"/>
        </w:rPr>
        <w:t xml:space="preserve"> </w:t>
      </w:r>
      <w:r w:rsidR="00BD3F7E" w:rsidRPr="00BD3F7E">
        <w:rPr>
          <w:rFonts w:ascii="Times New Roman" w:hAnsi="Times New Roman" w:cs="Times New Roman"/>
          <w:sz w:val="28"/>
          <w:szCs w:val="28"/>
        </w:rPr>
        <w:t>Moreover,</w:t>
      </w:r>
      <w:r w:rsidR="00BD3F7E">
        <w:rPr>
          <w:rFonts w:ascii="Times New Roman" w:hAnsi="Times New Roman" w:cs="Times New Roman"/>
          <w:b/>
          <w:bCs/>
          <w:sz w:val="28"/>
          <w:szCs w:val="28"/>
        </w:rPr>
        <w:t xml:space="preserve"> </w:t>
      </w:r>
      <w:r w:rsidRPr="000D0C63">
        <w:rPr>
          <w:rFonts w:ascii="Times New Roman" w:hAnsi="Times New Roman" w:cs="Times New Roman"/>
          <w:sz w:val="28"/>
          <w:szCs w:val="28"/>
        </w:rPr>
        <w:t>control is vital, but it should be implemented with an awareness of human, technical, strategic, and cultural considerations. Managers must recognize these challenges and take a proactive and flexible approach to ensure that control systems support rather than hinder organizational success.</w:t>
      </w:r>
    </w:p>
    <w:p w14:paraId="6B78F936" w14:textId="5186719D" w:rsidR="00BD3F7E" w:rsidRPr="00BD3F7E" w:rsidRDefault="00BD3F7E" w:rsidP="004C4AC6">
      <w:pPr>
        <w:pStyle w:val="Heading2"/>
      </w:pPr>
      <w:bookmarkStart w:id="5" w:name="_Toc210417441"/>
      <w:r w:rsidRPr="00BD3F7E">
        <w:lastRenderedPageBreak/>
        <w:t xml:space="preserve">Approaches </w:t>
      </w:r>
      <w:r>
        <w:t>m</w:t>
      </w:r>
      <w:r w:rsidRPr="00BD3F7E">
        <w:t xml:space="preserve">anagers </w:t>
      </w:r>
      <w:r w:rsidR="004C4AC6">
        <w:t xml:space="preserve">for </w:t>
      </w:r>
      <w:r>
        <w:t>a</w:t>
      </w:r>
      <w:r w:rsidRPr="00BD3F7E">
        <w:t xml:space="preserve">ddress </w:t>
      </w:r>
      <w:r>
        <w:t>c</w:t>
      </w:r>
      <w:r w:rsidRPr="00BD3F7E">
        <w:t xml:space="preserve">ontrol </w:t>
      </w:r>
      <w:r>
        <w:t>i</w:t>
      </w:r>
      <w:r w:rsidRPr="00BD3F7E">
        <w:t>ssues</w:t>
      </w:r>
      <w:bookmarkEnd w:id="5"/>
    </w:p>
    <w:p w14:paraId="42091C13" w14:textId="2F48478B" w:rsidR="00BD3F7E" w:rsidRPr="00BD3F7E" w:rsidRDefault="00BD3F7E" w:rsidP="00BD3F7E">
      <w:pPr>
        <w:spacing w:line="360" w:lineRule="auto"/>
        <w:jc w:val="both"/>
        <w:rPr>
          <w:rFonts w:ascii="Times New Roman" w:hAnsi="Times New Roman" w:cs="Times New Roman"/>
          <w:sz w:val="28"/>
          <w:szCs w:val="28"/>
        </w:rPr>
      </w:pPr>
      <w:r w:rsidRPr="00BD3F7E">
        <w:rPr>
          <w:rFonts w:ascii="Times New Roman" w:hAnsi="Times New Roman" w:cs="Times New Roman"/>
          <w:sz w:val="28"/>
          <w:szCs w:val="28"/>
        </w:rPr>
        <w:t>To ensure the effectiveness of control systems and avoid potential negative consequences, managers should employ strategic, flexible, and people-centric approaches. Managers can use several strategies to help alleviate some of the common issues faced in organisational control. To address employee resistance, managers need to promote transparency and involve employees in the development of control mechanisms. Employees are more likely to accept and engage with control systems when they understand their purpose and how they contribute to the organisation’s performance (</w:t>
      </w:r>
      <w:proofErr w:type="spellStart"/>
      <w:r w:rsidR="004C4AC6" w:rsidRPr="004C4AC6">
        <w:rPr>
          <w:rFonts w:ascii="Times New Roman" w:hAnsi="Times New Roman" w:cs="Times New Roman"/>
          <w:sz w:val="28"/>
          <w:szCs w:val="28"/>
        </w:rPr>
        <w:t>Kloot</w:t>
      </w:r>
      <w:proofErr w:type="spellEnd"/>
      <w:r w:rsidR="004C4AC6">
        <w:rPr>
          <w:rFonts w:ascii="Times New Roman" w:hAnsi="Times New Roman" w:cs="Times New Roman"/>
          <w:sz w:val="28"/>
          <w:szCs w:val="28"/>
        </w:rPr>
        <w:t xml:space="preserve"> and </w:t>
      </w:r>
      <w:r w:rsidR="004C4AC6" w:rsidRPr="004C4AC6">
        <w:rPr>
          <w:rFonts w:ascii="Times New Roman" w:hAnsi="Times New Roman" w:cs="Times New Roman"/>
          <w:sz w:val="28"/>
          <w:szCs w:val="28"/>
        </w:rPr>
        <w:t>Martin,</w:t>
      </w:r>
      <w:r w:rsidR="004C4AC6">
        <w:rPr>
          <w:rFonts w:ascii="Times New Roman" w:hAnsi="Times New Roman" w:cs="Times New Roman"/>
          <w:sz w:val="28"/>
          <w:szCs w:val="28"/>
        </w:rPr>
        <w:t xml:space="preserve"> </w:t>
      </w:r>
      <w:r w:rsidR="004C4AC6" w:rsidRPr="004C4AC6">
        <w:rPr>
          <w:rFonts w:ascii="Times New Roman" w:hAnsi="Times New Roman" w:cs="Times New Roman"/>
          <w:sz w:val="28"/>
          <w:szCs w:val="28"/>
        </w:rPr>
        <w:t>2000</w:t>
      </w:r>
      <w:r w:rsidR="004C4AC6">
        <w:rPr>
          <w:rFonts w:ascii="Times New Roman" w:hAnsi="Times New Roman" w:cs="Times New Roman"/>
          <w:sz w:val="28"/>
          <w:szCs w:val="28"/>
        </w:rPr>
        <w:t>).</w:t>
      </w:r>
      <w:r w:rsidRPr="00BD3F7E">
        <w:rPr>
          <w:rFonts w:ascii="Times New Roman" w:hAnsi="Times New Roman" w:cs="Times New Roman"/>
          <w:sz w:val="28"/>
          <w:szCs w:val="28"/>
        </w:rPr>
        <w:t xml:space="preserve"> Participative goal setting also increases commitment and promotes a sense of ownership over outcomes</w:t>
      </w:r>
      <w:r>
        <w:rPr>
          <w:rFonts w:ascii="Times New Roman" w:hAnsi="Times New Roman" w:cs="Times New Roman"/>
          <w:sz w:val="28"/>
          <w:szCs w:val="28"/>
        </w:rPr>
        <w:t xml:space="preserve">. </w:t>
      </w:r>
      <w:r w:rsidRPr="00BD3F7E">
        <w:rPr>
          <w:rFonts w:ascii="Times New Roman" w:hAnsi="Times New Roman" w:cs="Times New Roman"/>
          <w:sz w:val="28"/>
          <w:szCs w:val="28"/>
        </w:rPr>
        <w:t>The use of OKRs (Objectives and Key Results) at Google is a great example of a successful transparent and collaborative performance management approach.</w:t>
      </w:r>
      <w:r>
        <w:rPr>
          <w:rFonts w:ascii="Times New Roman" w:hAnsi="Times New Roman" w:cs="Times New Roman"/>
          <w:sz w:val="28"/>
          <w:szCs w:val="28"/>
        </w:rPr>
        <w:t xml:space="preserve"> Therefore, </w:t>
      </w:r>
      <w:r w:rsidRPr="00BD3F7E">
        <w:rPr>
          <w:rFonts w:ascii="Times New Roman" w:hAnsi="Times New Roman" w:cs="Times New Roman"/>
          <w:sz w:val="28"/>
          <w:szCs w:val="28"/>
        </w:rPr>
        <w:t>to avoid information overload, managers should focus on a limited number of key performance indicators (KPIs) that align with strategic goals. The use of tools</w:t>
      </w:r>
      <w:r>
        <w:rPr>
          <w:rFonts w:ascii="Times New Roman" w:hAnsi="Times New Roman" w:cs="Times New Roman"/>
          <w:sz w:val="28"/>
          <w:szCs w:val="28"/>
        </w:rPr>
        <w:t>,</w:t>
      </w:r>
      <w:r w:rsidRPr="00BD3F7E">
        <w:rPr>
          <w:rFonts w:ascii="Times New Roman" w:hAnsi="Times New Roman" w:cs="Times New Roman"/>
          <w:sz w:val="28"/>
          <w:szCs w:val="28"/>
        </w:rPr>
        <w:t xml:space="preserve"> such as dashboards and performance scorecards can help visualise key data and reduce complexity (</w:t>
      </w:r>
      <w:r w:rsidRPr="004C4AC6">
        <w:rPr>
          <w:rFonts w:ascii="Times New Roman" w:hAnsi="Times New Roman" w:cs="Times New Roman"/>
          <w:sz w:val="28"/>
          <w:szCs w:val="28"/>
        </w:rPr>
        <w:t>Kaplan &amp; Norton, 200</w:t>
      </w:r>
      <w:r w:rsidR="004C4AC6" w:rsidRPr="004C4AC6">
        <w:rPr>
          <w:rFonts w:ascii="Times New Roman" w:hAnsi="Times New Roman" w:cs="Times New Roman"/>
          <w:sz w:val="28"/>
          <w:szCs w:val="28"/>
        </w:rPr>
        <w:t>3</w:t>
      </w:r>
      <w:r w:rsidRPr="004C4AC6">
        <w:rPr>
          <w:rFonts w:ascii="Times New Roman" w:hAnsi="Times New Roman" w:cs="Times New Roman"/>
          <w:sz w:val="28"/>
          <w:szCs w:val="28"/>
        </w:rPr>
        <w:t>).</w:t>
      </w:r>
      <w:r w:rsidRPr="00BD3F7E">
        <w:rPr>
          <w:rFonts w:ascii="Times New Roman" w:hAnsi="Times New Roman" w:cs="Times New Roman"/>
          <w:sz w:val="28"/>
          <w:szCs w:val="28"/>
        </w:rPr>
        <w:t xml:space="preserve"> Managers also need to be trained in data literacy to ensure successful information interpretation and decision-making</w:t>
      </w:r>
      <w:r>
        <w:rPr>
          <w:rFonts w:ascii="Times New Roman" w:hAnsi="Times New Roman" w:cs="Times New Roman"/>
          <w:sz w:val="28"/>
          <w:szCs w:val="28"/>
        </w:rPr>
        <w:t xml:space="preserve">. </w:t>
      </w:r>
      <w:r w:rsidRPr="00BD3F7E">
        <w:rPr>
          <w:rFonts w:ascii="Times New Roman" w:hAnsi="Times New Roman" w:cs="Times New Roman"/>
          <w:sz w:val="28"/>
          <w:szCs w:val="28"/>
        </w:rPr>
        <w:t>To address the problem of misaligned or inappropriate performance measures, managers must ensure that the chosen standards include both quantitative and qualitative goals. In addition to financial metrics, organisations should track employee satisfaction, innovation rates, and customer feedback to provide a more holistic view of success (</w:t>
      </w:r>
      <w:proofErr w:type="spellStart"/>
      <w:r w:rsidR="004C4AC6" w:rsidRPr="004C4AC6">
        <w:rPr>
          <w:rFonts w:ascii="Times New Roman" w:hAnsi="Times New Roman" w:cs="Times New Roman"/>
          <w:sz w:val="28"/>
          <w:szCs w:val="28"/>
        </w:rPr>
        <w:t>Chenhall</w:t>
      </w:r>
      <w:proofErr w:type="spellEnd"/>
      <w:r w:rsidR="004C4AC6" w:rsidRPr="004C4AC6">
        <w:rPr>
          <w:rFonts w:ascii="Times New Roman" w:hAnsi="Times New Roman" w:cs="Times New Roman"/>
          <w:sz w:val="28"/>
          <w:szCs w:val="28"/>
        </w:rPr>
        <w:t>, 2003).</w:t>
      </w:r>
      <w:r w:rsidRPr="00BD3F7E">
        <w:rPr>
          <w:rFonts w:ascii="Times New Roman" w:hAnsi="Times New Roman" w:cs="Times New Roman"/>
          <w:sz w:val="28"/>
          <w:szCs w:val="28"/>
        </w:rPr>
        <w:t xml:space="preserve"> The Balanced Scorecard framework is a great tool that can be used to achieve this multi-dimensional view.</w:t>
      </w:r>
    </w:p>
    <w:p w14:paraId="371AE1FB" w14:textId="174A8179" w:rsidR="00BD3F7E" w:rsidRDefault="00BD3F7E" w:rsidP="00BD3F7E">
      <w:pPr>
        <w:spacing w:line="360" w:lineRule="auto"/>
        <w:jc w:val="both"/>
        <w:rPr>
          <w:rFonts w:ascii="Times New Roman" w:hAnsi="Times New Roman" w:cs="Times New Roman"/>
          <w:sz w:val="28"/>
          <w:szCs w:val="28"/>
        </w:rPr>
      </w:pPr>
      <w:r w:rsidRPr="00BD3F7E">
        <w:rPr>
          <w:rFonts w:ascii="Times New Roman" w:hAnsi="Times New Roman" w:cs="Times New Roman"/>
          <w:sz w:val="28"/>
          <w:szCs w:val="28"/>
        </w:rPr>
        <w:t>In the face of rapid environmental or technological changes, managers need to implement adaptive control systems. They should be flexible and continuously reviewed to keep up with the changing market conditions. Agile project management tools allow teams to revise performance goals iteratively instead of sticking to rigid criteria (</w:t>
      </w:r>
      <w:r w:rsidR="004C4AC6" w:rsidRPr="004C4AC6">
        <w:rPr>
          <w:rFonts w:ascii="Times New Roman" w:hAnsi="Times New Roman" w:cs="Times New Roman"/>
          <w:sz w:val="28"/>
          <w:szCs w:val="28"/>
        </w:rPr>
        <w:t>Coles and Hall, 2008).</w:t>
      </w:r>
      <w:r>
        <w:rPr>
          <w:rFonts w:ascii="Times New Roman" w:hAnsi="Times New Roman" w:cs="Times New Roman"/>
          <w:b/>
          <w:bCs/>
          <w:sz w:val="28"/>
          <w:szCs w:val="28"/>
        </w:rPr>
        <w:t xml:space="preserve"> </w:t>
      </w:r>
      <w:r w:rsidRPr="00BD3F7E">
        <w:rPr>
          <w:rFonts w:ascii="Times New Roman" w:hAnsi="Times New Roman" w:cs="Times New Roman"/>
          <w:sz w:val="28"/>
          <w:szCs w:val="28"/>
        </w:rPr>
        <w:t>Moreover,</w:t>
      </w:r>
      <w:r>
        <w:rPr>
          <w:rFonts w:ascii="Times New Roman" w:hAnsi="Times New Roman" w:cs="Times New Roman"/>
          <w:b/>
          <w:bCs/>
          <w:sz w:val="28"/>
          <w:szCs w:val="28"/>
        </w:rPr>
        <w:t xml:space="preserve"> </w:t>
      </w:r>
      <w:r w:rsidRPr="00BD3F7E">
        <w:rPr>
          <w:rFonts w:ascii="Times New Roman" w:hAnsi="Times New Roman" w:cs="Times New Roman"/>
          <w:sz w:val="28"/>
          <w:szCs w:val="28"/>
        </w:rPr>
        <w:t xml:space="preserve">to address cultural and </w:t>
      </w:r>
      <w:r w:rsidRPr="00BD3F7E">
        <w:rPr>
          <w:rFonts w:ascii="Times New Roman" w:hAnsi="Times New Roman" w:cs="Times New Roman"/>
          <w:sz w:val="28"/>
          <w:szCs w:val="28"/>
        </w:rPr>
        <w:lastRenderedPageBreak/>
        <w:t>ethical complexities, particularly in multinational contexts, managers must be aware of legal and cultural norms regarding employee monitoring and data privacy. This includes compliance with regulations</w:t>
      </w:r>
      <w:r>
        <w:rPr>
          <w:rFonts w:ascii="Times New Roman" w:hAnsi="Times New Roman" w:cs="Times New Roman"/>
          <w:sz w:val="28"/>
          <w:szCs w:val="28"/>
        </w:rPr>
        <w:t>,</w:t>
      </w:r>
      <w:r w:rsidRPr="00BD3F7E">
        <w:rPr>
          <w:rFonts w:ascii="Times New Roman" w:hAnsi="Times New Roman" w:cs="Times New Roman"/>
          <w:sz w:val="28"/>
          <w:szCs w:val="28"/>
        </w:rPr>
        <w:t xml:space="preserve"> such as the General Data Protection Regulation (GDPR) in the European Union. The use of ethical control practices, such as anonymised data collection and transparent communication, helps to build trust across culturally diverse teams (</w:t>
      </w:r>
      <w:r w:rsidR="004C4AC6" w:rsidRPr="004C4AC6">
        <w:rPr>
          <w:rFonts w:ascii="Times New Roman" w:hAnsi="Times New Roman" w:cs="Times New Roman"/>
          <w:sz w:val="28"/>
          <w:szCs w:val="28"/>
        </w:rPr>
        <w:t>Boone, et. al., 2019).</w:t>
      </w:r>
      <w:r w:rsidR="004C4AC6">
        <w:rPr>
          <w:rFonts w:ascii="Times New Roman" w:hAnsi="Times New Roman" w:cs="Times New Roman"/>
          <w:b/>
          <w:bCs/>
          <w:sz w:val="28"/>
          <w:szCs w:val="28"/>
        </w:rPr>
        <w:t xml:space="preserve"> </w:t>
      </w:r>
      <w:r w:rsidRPr="00BD3F7E">
        <w:rPr>
          <w:rFonts w:ascii="Times New Roman" w:hAnsi="Times New Roman" w:cs="Times New Roman"/>
          <w:sz w:val="28"/>
          <w:szCs w:val="28"/>
        </w:rPr>
        <w:t>However,</w:t>
      </w:r>
      <w:r>
        <w:rPr>
          <w:rFonts w:ascii="Times New Roman" w:hAnsi="Times New Roman" w:cs="Times New Roman"/>
          <w:b/>
          <w:bCs/>
          <w:sz w:val="28"/>
          <w:szCs w:val="28"/>
        </w:rPr>
        <w:t xml:space="preserve"> </w:t>
      </w:r>
      <w:r w:rsidRPr="00BD3F7E">
        <w:rPr>
          <w:rFonts w:ascii="Times New Roman" w:hAnsi="Times New Roman" w:cs="Times New Roman"/>
          <w:sz w:val="28"/>
          <w:szCs w:val="28"/>
        </w:rPr>
        <w:t>the issues associated with control can be addressed through a combination of strategic planning, technical skills, and emotional intelligence. When implemented wisely, control systems can enhance performance without diminishing employee engagement or organisational flexibility.</w:t>
      </w:r>
    </w:p>
    <w:p w14:paraId="05391E4F" w14:textId="71D1B01C" w:rsidR="00BD3F7E" w:rsidRDefault="00BD3F7E" w:rsidP="004C4AC6">
      <w:pPr>
        <w:pStyle w:val="Heading1"/>
      </w:pPr>
      <w:bookmarkStart w:id="6" w:name="_Toc210417442"/>
      <w:r w:rsidRPr="00BD3F7E">
        <w:t>Conclusion</w:t>
      </w:r>
      <w:bookmarkEnd w:id="6"/>
    </w:p>
    <w:p w14:paraId="796259BE" w14:textId="05F414E9" w:rsidR="00BD3F7E" w:rsidRDefault="00BD3F7E" w:rsidP="00BD3F7E">
      <w:pPr>
        <w:spacing w:line="360" w:lineRule="auto"/>
        <w:jc w:val="both"/>
        <w:rPr>
          <w:rFonts w:ascii="Times New Roman" w:hAnsi="Times New Roman" w:cs="Times New Roman"/>
          <w:sz w:val="28"/>
          <w:szCs w:val="28"/>
        </w:rPr>
      </w:pPr>
      <w:r w:rsidRPr="00BD3F7E">
        <w:rPr>
          <w:rFonts w:ascii="Times New Roman" w:hAnsi="Times New Roman" w:cs="Times New Roman"/>
          <w:sz w:val="28"/>
          <w:szCs w:val="28"/>
        </w:rPr>
        <w:t>Planning, organising, leading and controlling are the four functions of management that help businesses operate productively. The controlling process is a function of a manager to monitor performance expectations by setting and evaluating standards of performance for the efficient operations of a business</w:t>
      </w:r>
      <w:r>
        <w:rPr>
          <w:rFonts w:ascii="Times New Roman" w:hAnsi="Times New Roman" w:cs="Times New Roman"/>
          <w:sz w:val="28"/>
          <w:szCs w:val="28"/>
        </w:rPr>
        <w:t xml:space="preserve">. </w:t>
      </w:r>
      <w:r w:rsidRPr="00BD3F7E">
        <w:rPr>
          <w:rFonts w:ascii="Times New Roman" w:hAnsi="Times New Roman" w:cs="Times New Roman"/>
          <w:sz w:val="28"/>
          <w:szCs w:val="28"/>
        </w:rPr>
        <w:t>Control is an important managerial function because it is applicable to all forms of organisations. Control helps to install a sense of responsibility and ensure accountability in an organisation, reduce risks, make continuous development possible, and provide input for future planning</w:t>
      </w:r>
      <w:r>
        <w:rPr>
          <w:rFonts w:ascii="Times New Roman" w:hAnsi="Times New Roman" w:cs="Times New Roman"/>
          <w:sz w:val="28"/>
          <w:szCs w:val="28"/>
        </w:rPr>
        <w:t>.</w:t>
      </w:r>
      <w:r w:rsidRPr="00BD3F7E">
        <w:rPr>
          <w:rFonts w:ascii="Times New Roman" w:hAnsi="Times New Roman" w:cs="Times New Roman"/>
          <w:sz w:val="28"/>
          <w:szCs w:val="28"/>
        </w:rPr>
        <w:t xml:space="preserve"> However, there are challenges in the implementation of control systems. Employee resistance, information overload, poorly defined metrics, and cultural and ethical problems could hamper the functionality of control systems</w:t>
      </w:r>
      <w:r>
        <w:rPr>
          <w:rFonts w:ascii="Times New Roman" w:hAnsi="Times New Roman" w:cs="Times New Roman"/>
          <w:sz w:val="28"/>
          <w:szCs w:val="28"/>
        </w:rPr>
        <w:t xml:space="preserve">. </w:t>
      </w:r>
      <w:r w:rsidRPr="00BD3F7E">
        <w:rPr>
          <w:rFonts w:ascii="Times New Roman" w:hAnsi="Times New Roman" w:cs="Times New Roman"/>
          <w:sz w:val="28"/>
          <w:szCs w:val="28"/>
        </w:rPr>
        <w:t>Managers could deploy collaborative and open approaches, leverage KPIs, rely on flexible control systems, and practice ethical and culturally sensitive control processes to address these challenges. The use of strategic implementation and critical analysis in the implementation of control systems will help managers design control systems that promote performance, creativity, and employee engagement while ensuring autonomy</w:t>
      </w:r>
      <w:r>
        <w:rPr>
          <w:rFonts w:ascii="Times New Roman" w:hAnsi="Times New Roman" w:cs="Times New Roman"/>
          <w:sz w:val="28"/>
          <w:szCs w:val="28"/>
        </w:rPr>
        <w:t xml:space="preserve">. </w:t>
      </w:r>
      <w:r w:rsidRPr="00BD3F7E">
        <w:rPr>
          <w:rFonts w:ascii="Times New Roman" w:hAnsi="Times New Roman" w:cs="Times New Roman"/>
          <w:sz w:val="28"/>
          <w:szCs w:val="28"/>
        </w:rPr>
        <w:t>In summary, effective and well implemented control systems are empowering tools that help organisations achieve sustainable success.</w:t>
      </w:r>
    </w:p>
    <w:p w14:paraId="582E1173" w14:textId="77777777" w:rsidR="00BD3F7E" w:rsidRDefault="00BD3F7E" w:rsidP="00BD3F7E">
      <w:pPr>
        <w:spacing w:line="360" w:lineRule="auto"/>
        <w:jc w:val="both"/>
        <w:rPr>
          <w:rFonts w:ascii="Times New Roman" w:hAnsi="Times New Roman" w:cs="Times New Roman"/>
          <w:sz w:val="28"/>
          <w:szCs w:val="28"/>
        </w:rPr>
      </w:pPr>
    </w:p>
    <w:p w14:paraId="5C555D22" w14:textId="77777777" w:rsidR="00BD3F7E" w:rsidRDefault="00BD3F7E" w:rsidP="00BD3F7E">
      <w:pPr>
        <w:spacing w:line="360" w:lineRule="auto"/>
        <w:jc w:val="both"/>
        <w:rPr>
          <w:rFonts w:ascii="Times New Roman" w:hAnsi="Times New Roman" w:cs="Times New Roman"/>
          <w:sz w:val="28"/>
          <w:szCs w:val="28"/>
        </w:rPr>
      </w:pPr>
    </w:p>
    <w:p w14:paraId="06BD643B" w14:textId="77777777" w:rsidR="00BD3F7E" w:rsidRDefault="00BD3F7E" w:rsidP="00BD3F7E">
      <w:pPr>
        <w:spacing w:line="360" w:lineRule="auto"/>
        <w:jc w:val="both"/>
        <w:rPr>
          <w:rFonts w:ascii="Times New Roman" w:hAnsi="Times New Roman" w:cs="Times New Roman"/>
          <w:sz w:val="28"/>
          <w:szCs w:val="28"/>
        </w:rPr>
      </w:pPr>
    </w:p>
    <w:p w14:paraId="5BAABD79" w14:textId="77777777" w:rsidR="00BD3F7E" w:rsidRDefault="00BD3F7E" w:rsidP="00BD3F7E">
      <w:pPr>
        <w:spacing w:line="360" w:lineRule="auto"/>
        <w:jc w:val="both"/>
        <w:rPr>
          <w:rFonts w:ascii="Times New Roman" w:hAnsi="Times New Roman" w:cs="Times New Roman"/>
          <w:sz w:val="28"/>
          <w:szCs w:val="28"/>
        </w:rPr>
      </w:pPr>
    </w:p>
    <w:p w14:paraId="1B6AD393" w14:textId="77777777" w:rsidR="00BD3F7E" w:rsidRDefault="00BD3F7E" w:rsidP="00BD3F7E">
      <w:pPr>
        <w:spacing w:line="360" w:lineRule="auto"/>
        <w:jc w:val="both"/>
        <w:rPr>
          <w:rFonts w:ascii="Times New Roman" w:hAnsi="Times New Roman" w:cs="Times New Roman"/>
          <w:sz w:val="28"/>
          <w:szCs w:val="28"/>
        </w:rPr>
      </w:pPr>
    </w:p>
    <w:p w14:paraId="6F8A8C5B" w14:textId="77777777" w:rsidR="00BD3F7E" w:rsidRDefault="00BD3F7E" w:rsidP="00BD3F7E">
      <w:pPr>
        <w:spacing w:line="360" w:lineRule="auto"/>
        <w:jc w:val="both"/>
        <w:rPr>
          <w:rFonts w:ascii="Times New Roman" w:hAnsi="Times New Roman" w:cs="Times New Roman"/>
          <w:sz w:val="28"/>
          <w:szCs w:val="28"/>
        </w:rPr>
      </w:pPr>
    </w:p>
    <w:p w14:paraId="38B283BE" w14:textId="77777777" w:rsidR="00BD3F7E" w:rsidRDefault="00BD3F7E" w:rsidP="00BD3F7E">
      <w:pPr>
        <w:spacing w:line="360" w:lineRule="auto"/>
        <w:jc w:val="both"/>
        <w:rPr>
          <w:rFonts w:ascii="Times New Roman" w:hAnsi="Times New Roman" w:cs="Times New Roman"/>
          <w:sz w:val="28"/>
          <w:szCs w:val="28"/>
        </w:rPr>
      </w:pPr>
    </w:p>
    <w:p w14:paraId="27733280" w14:textId="77777777" w:rsidR="00BD3F7E" w:rsidRDefault="00BD3F7E" w:rsidP="00BD3F7E">
      <w:pPr>
        <w:spacing w:line="360" w:lineRule="auto"/>
        <w:jc w:val="both"/>
        <w:rPr>
          <w:rFonts w:ascii="Times New Roman" w:hAnsi="Times New Roman" w:cs="Times New Roman"/>
          <w:sz w:val="28"/>
          <w:szCs w:val="28"/>
        </w:rPr>
      </w:pPr>
    </w:p>
    <w:p w14:paraId="09FB68C6" w14:textId="77777777" w:rsidR="00BD3F7E" w:rsidRDefault="00BD3F7E" w:rsidP="00BD3F7E">
      <w:pPr>
        <w:spacing w:line="360" w:lineRule="auto"/>
        <w:jc w:val="both"/>
        <w:rPr>
          <w:rFonts w:ascii="Times New Roman" w:hAnsi="Times New Roman" w:cs="Times New Roman"/>
          <w:sz w:val="28"/>
          <w:szCs w:val="28"/>
        </w:rPr>
      </w:pPr>
    </w:p>
    <w:p w14:paraId="4D23B9D3" w14:textId="77777777" w:rsidR="00BD3F7E" w:rsidRDefault="00BD3F7E" w:rsidP="00BD3F7E">
      <w:pPr>
        <w:spacing w:line="360" w:lineRule="auto"/>
        <w:jc w:val="both"/>
        <w:rPr>
          <w:rFonts w:ascii="Times New Roman" w:hAnsi="Times New Roman" w:cs="Times New Roman"/>
          <w:sz w:val="28"/>
          <w:szCs w:val="28"/>
        </w:rPr>
      </w:pPr>
    </w:p>
    <w:p w14:paraId="0C5C6514" w14:textId="77777777" w:rsidR="00BD3F7E" w:rsidRDefault="00BD3F7E" w:rsidP="00BD3F7E">
      <w:pPr>
        <w:spacing w:line="360" w:lineRule="auto"/>
        <w:jc w:val="both"/>
        <w:rPr>
          <w:rFonts w:ascii="Times New Roman" w:hAnsi="Times New Roman" w:cs="Times New Roman"/>
          <w:sz w:val="28"/>
          <w:szCs w:val="28"/>
        </w:rPr>
      </w:pPr>
    </w:p>
    <w:p w14:paraId="09A1CA7E" w14:textId="77777777" w:rsidR="00BD3F7E" w:rsidRDefault="00BD3F7E" w:rsidP="00BD3F7E">
      <w:pPr>
        <w:spacing w:line="360" w:lineRule="auto"/>
        <w:jc w:val="both"/>
        <w:rPr>
          <w:rFonts w:ascii="Times New Roman" w:hAnsi="Times New Roman" w:cs="Times New Roman"/>
          <w:sz w:val="28"/>
          <w:szCs w:val="28"/>
        </w:rPr>
      </w:pPr>
    </w:p>
    <w:p w14:paraId="5F865085" w14:textId="77777777" w:rsidR="00BD3F7E" w:rsidRDefault="00BD3F7E" w:rsidP="00BD3F7E">
      <w:pPr>
        <w:spacing w:line="360" w:lineRule="auto"/>
        <w:jc w:val="both"/>
        <w:rPr>
          <w:rFonts w:ascii="Times New Roman" w:hAnsi="Times New Roman" w:cs="Times New Roman"/>
          <w:sz w:val="28"/>
          <w:szCs w:val="28"/>
        </w:rPr>
      </w:pPr>
    </w:p>
    <w:p w14:paraId="32380E44" w14:textId="77777777" w:rsidR="00BD3F7E" w:rsidRDefault="00BD3F7E" w:rsidP="00BD3F7E">
      <w:pPr>
        <w:spacing w:line="360" w:lineRule="auto"/>
        <w:jc w:val="both"/>
        <w:rPr>
          <w:rFonts w:ascii="Times New Roman" w:hAnsi="Times New Roman" w:cs="Times New Roman"/>
          <w:sz w:val="28"/>
          <w:szCs w:val="28"/>
        </w:rPr>
      </w:pPr>
    </w:p>
    <w:p w14:paraId="3FCBDE50" w14:textId="77777777" w:rsidR="00BD3F7E" w:rsidRDefault="00BD3F7E" w:rsidP="00BD3F7E">
      <w:pPr>
        <w:spacing w:line="360" w:lineRule="auto"/>
        <w:jc w:val="both"/>
        <w:rPr>
          <w:rFonts w:ascii="Times New Roman" w:hAnsi="Times New Roman" w:cs="Times New Roman"/>
          <w:sz w:val="28"/>
          <w:szCs w:val="28"/>
        </w:rPr>
      </w:pPr>
    </w:p>
    <w:p w14:paraId="11F04668" w14:textId="77777777" w:rsidR="004C4AC6" w:rsidRDefault="004C4AC6" w:rsidP="00BD3F7E">
      <w:pPr>
        <w:spacing w:line="360" w:lineRule="auto"/>
        <w:jc w:val="both"/>
        <w:rPr>
          <w:rFonts w:ascii="Times New Roman" w:hAnsi="Times New Roman" w:cs="Times New Roman"/>
          <w:sz w:val="28"/>
          <w:szCs w:val="28"/>
        </w:rPr>
      </w:pPr>
    </w:p>
    <w:p w14:paraId="5036ACD9" w14:textId="77777777" w:rsidR="004C4AC6" w:rsidRDefault="004C4AC6" w:rsidP="00BD3F7E">
      <w:pPr>
        <w:spacing w:line="360" w:lineRule="auto"/>
        <w:jc w:val="both"/>
        <w:rPr>
          <w:rFonts w:ascii="Times New Roman" w:hAnsi="Times New Roman" w:cs="Times New Roman"/>
          <w:sz w:val="28"/>
          <w:szCs w:val="28"/>
        </w:rPr>
      </w:pPr>
    </w:p>
    <w:p w14:paraId="5EA5BEF3" w14:textId="26BA3D9A" w:rsidR="00BD3F7E" w:rsidRPr="004C4AC6" w:rsidRDefault="00BD3F7E" w:rsidP="004C4AC6">
      <w:pPr>
        <w:pStyle w:val="Heading1"/>
      </w:pPr>
      <w:bookmarkStart w:id="7" w:name="_Toc210417443"/>
      <w:r w:rsidRPr="004C4AC6">
        <w:t>References</w:t>
      </w:r>
      <w:bookmarkEnd w:id="7"/>
      <w:r w:rsidRPr="004C4AC6">
        <w:t xml:space="preserve"> </w:t>
      </w:r>
    </w:p>
    <w:p w14:paraId="121BB850" w14:textId="77777777" w:rsidR="004C4AC6" w:rsidRPr="004C4AC6" w:rsidRDefault="004C4AC6" w:rsidP="004C4AC6">
      <w:pPr>
        <w:numPr>
          <w:ilvl w:val="0"/>
          <w:numId w:val="1"/>
        </w:numPr>
        <w:spacing w:line="360" w:lineRule="auto"/>
        <w:jc w:val="both"/>
        <w:rPr>
          <w:rFonts w:ascii="Times New Roman" w:hAnsi="Times New Roman" w:cs="Times New Roman"/>
          <w:sz w:val="28"/>
          <w:szCs w:val="28"/>
        </w:rPr>
      </w:pPr>
      <w:proofErr w:type="spellStart"/>
      <w:r w:rsidRPr="004C4AC6">
        <w:rPr>
          <w:rFonts w:ascii="Times New Roman" w:hAnsi="Times New Roman" w:cs="Times New Roman"/>
          <w:sz w:val="28"/>
          <w:szCs w:val="28"/>
        </w:rPr>
        <w:t>Alifuddin</w:t>
      </w:r>
      <w:proofErr w:type="spellEnd"/>
      <w:r w:rsidRPr="004C4AC6">
        <w:rPr>
          <w:rFonts w:ascii="Times New Roman" w:hAnsi="Times New Roman" w:cs="Times New Roman"/>
          <w:sz w:val="28"/>
          <w:szCs w:val="28"/>
        </w:rPr>
        <w:t>, M., &amp; Widodo, W. (2021). How social intelligence, integrity, and self-efficacy affect job satisfaction: Empirical evidence from Indonesia. </w:t>
      </w:r>
      <w:r w:rsidRPr="004C4AC6">
        <w:rPr>
          <w:rFonts w:ascii="Times New Roman" w:hAnsi="Times New Roman" w:cs="Times New Roman"/>
          <w:i/>
          <w:iCs/>
          <w:sz w:val="28"/>
          <w:szCs w:val="28"/>
        </w:rPr>
        <w:t>Journal of Asian Finance, Economics and Business</w:t>
      </w:r>
      <w:r w:rsidRPr="004C4AC6">
        <w:rPr>
          <w:rFonts w:ascii="Times New Roman" w:hAnsi="Times New Roman" w:cs="Times New Roman"/>
          <w:sz w:val="28"/>
          <w:szCs w:val="28"/>
        </w:rPr>
        <w:t>, </w:t>
      </w:r>
      <w:r w:rsidRPr="004C4AC6">
        <w:rPr>
          <w:rFonts w:ascii="Times New Roman" w:hAnsi="Times New Roman" w:cs="Times New Roman"/>
          <w:i/>
          <w:iCs/>
          <w:sz w:val="28"/>
          <w:szCs w:val="28"/>
        </w:rPr>
        <w:t>8</w:t>
      </w:r>
      <w:r w:rsidRPr="004C4AC6">
        <w:rPr>
          <w:rFonts w:ascii="Times New Roman" w:hAnsi="Times New Roman" w:cs="Times New Roman"/>
          <w:sz w:val="28"/>
          <w:szCs w:val="28"/>
        </w:rPr>
        <w:t>(7), 625-633.</w:t>
      </w:r>
    </w:p>
    <w:p w14:paraId="4C7A876A" w14:textId="77777777" w:rsidR="004C4AC6" w:rsidRPr="004C4AC6" w:rsidRDefault="004C4AC6" w:rsidP="004C4AC6">
      <w:pPr>
        <w:numPr>
          <w:ilvl w:val="0"/>
          <w:numId w:val="1"/>
        </w:numPr>
        <w:spacing w:line="360" w:lineRule="auto"/>
        <w:jc w:val="both"/>
        <w:rPr>
          <w:rFonts w:ascii="Times New Roman" w:hAnsi="Times New Roman" w:cs="Times New Roman"/>
          <w:sz w:val="28"/>
          <w:szCs w:val="28"/>
        </w:rPr>
      </w:pPr>
      <w:proofErr w:type="spellStart"/>
      <w:r w:rsidRPr="004C4AC6">
        <w:rPr>
          <w:rFonts w:ascii="Times New Roman" w:hAnsi="Times New Roman" w:cs="Times New Roman"/>
          <w:sz w:val="28"/>
          <w:szCs w:val="28"/>
        </w:rPr>
        <w:lastRenderedPageBreak/>
        <w:t>Bamata</w:t>
      </w:r>
      <w:proofErr w:type="spellEnd"/>
      <w:r w:rsidRPr="004C4AC6">
        <w:rPr>
          <w:rFonts w:ascii="Times New Roman" w:hAnsi="Times New Roman" w:cs="Times New Roman"/>
          <w:sz w:val="28"/>
          <w:szCs w:val="28"/>
        </w:rPr>
        <w:t xml:space="preserve">, N. H., &amp; </w:t>
      </w:r>
      <w:proofErr w:type="spellStart"/>
      <w:r w:rsidRPr="004C4AC6">
        <w:rPr>
          <w:rFonts w:ascii="Times New Roman" w:hAnsi="Times New Roman" w:cs="Times New Roman"/>
          <w:sz w:val="28"/>
          <w:szCs w:val="28"/>
        </w:rPr>
        <w:t>Phiri</w:t>
      </w:r>
      <w:proofErr w:type="spellEnd"/>
      <w:r w:rsidRPr="004C4AC6">
        <w:rPr>
          <w:rFonts w:ascii="Times New Roman" w:hAnsi="Times New Roman" w:cs="Times New Roman"/>
          <w:sz w:val="28"/>
          <w:szCs w:val="28"/>
        </w:rPr>
        <w:t>, M. A. (2022). Optimizing access to external finance by small and medium-sized enterprise start-ups: Towards the development of a conceptual framework. </w:t>
      </w:r>
      <w:r w:rsidRPr="004C4AC6">
        <w:rPr>
          <w:rFonts w:ascii="Times New Roman" w:hAnsi="Times New Roman" w:cs="Times New Roman"/>
          <w:i/>
          <w:iCs/>
          <w:sz w:val="28"/>
          <w:szCs w:val="28"/>
        </w:rPr>
        <w:t>Journal of Governance and Regulation/Volume</w:t>
      </w:r>
      <w:r w:rsidRPr="004C4AC6">
        <w:rPr>
          <w:rFonts w:ascii="Times New Roman" w:hAnsi="Times New Roman" w:cs="Times New Roman"/>
          <w:sz w:val="28"/>
          <w:szCs w:val="28"/>
        </w:rPr>
        <w:t>, </w:t>
      </w:r>
      <w:r w:rsidRPr="004C4AC6">
        <w:rPr>
          <w:rFonts w:ascii="Times New Roman" w:hAnsi="Times New Roman" w:cs="Times New Roman"/>
          <w:i/>
          <w:iCs/>
          <w:sz w:val="28"/>
          <w:szCs w:val="28"/>
        </w:rPr>
        <w:t>11</w:t>
      </w:r>
      <w:r w:rsidRPr="004C4AC6">
        <w:rPr>
          <w:rFonts w:ascii="Times New Roman" w:hAnsi="Times New Roman" w:cs="Times New Roman"/>
          <w:sz w:val="28"/>
          <w:szCs w:val="28"/>
        </w:rPr>
        <w:t>(1), 125-140.</w:t>
      </w:r>
    </w:p>
    <w:p w14:paraId="13A9C9BF" w14:textId="77777777" w:rsidR="004C4AC6" w:rsidRPr="004C4AC6" w:rsidRDefault="004C4AC6" w:rsidP="004C4AC6">
      <w:pPr>
        <w:numPr>
          <w:ilvl w:val="0"/>
          <w:numId w:val="1"/>
        </w:numPr>
        <w:spacing w:line="360" w:lineRule="auto"/>
        <w:jc w:val="both"/>
        <w:rPr>
          <w:rFonts w:ascii="Times New Roman" w:hAnsi="Times New Roman" w:cs="Times New Roman"/>
          <w:sz w:val="28"/>
          <w:szCs w:val="28"/>
        </w:rPr>
      </w:pPr>
      <w:proofErr w:type="spellStart"/>
      <w:r w:rsidRPr="004C4AC6">
        <w:rPr>
          <w:rFonts w:ascii="Times New Roman" w:hAnsi="Times New Roman" w:cs="Times New Roman"/>
          <w:sz w:val="28"/>
          <w:szCs w:val="28"/>
        </w:rPr>
        <w:t>Boddy</w:t>
      </w:r>
      <w:proofErr w:type="spellEnd"/>
      <w:r w:rsidRPr="004C4AC6">
        <w:rPr>
          <w:rFonts w:ascii="Times New Roman" w:hAnsi="Times New Roman" w:cs="Times New Roman"/>
          <w:sz w:val="28"/>
          <w:szCs w:val="28"/>
        </w:rPr>
        <w:t>, D. (2019). </w:t>
      </w:r>
      <w:r w:rsidRPr="004C4AC6">
        <w:rPr>
          <w:rFonts w:ascii="Times New Roman" w:hAnsi="Times New Roman" w:cs="Times New Roman"/>
          <w:i/>
          <w:iCs/>
          <w:sz w:val="28"/>
          <w:szCs w:val="28"/>
        </w:rPr>
        <w:t>Management</w:t>
      </w:r>
      <w:r w:rsidRPr="004C4AC6">
        <w:rPr>
          <w:rFonts w:ascii="Times New Roman" w:hAnsi="Times New Roman" w:cs="Times New Roman"/>
          <w:sz w:val="28"/>
          <w:szCs w:val="28"/>
        </w:rPr>
        <w:t>. Pearson UK.</w:t>
      </w:r>
    </w:p>
    <w:p w14:paraId="73AD6EDD" w14:textId="77777777" w:rsidR="004C4AC6" w:rsidRPr="004C4AC6" w:rsidRDefault="004C4AC6" w:rsidP="004C4AC6">
      <w:pPr>
        <w:numPr>
          <w:ilvl w:val="0"/>
          <w:numId w:val="1"/>
        </w:numPr>
        <w:spacing w:line="360" w:lineRule="auto"/>
        <w:jc w:val="both"/>
        <w:rPr>
          <w:rFonts w:ascii="Times New Roman" w:hAnsi="Times New Roman" w:cs="Times New Roman"/>
          <w:sz w:val="28"/>
          <w:szCs w:val="28"/>
        </w:rPr>
      </w:pPr>
      <w:r w:rsidRPr="004C4AC6">
        <w:rPr>
          <w:rFonts w:ascii="Times New Roman" w:hAnsi="Times New Roman" w:cs="Times New Roman"/>
          <w:sz w:val="28"/>
          <w:szCs w:val="28"/>
        </w:rPr>
        <w:t xml:space="preserve">Boone, L. E., Kurtz, D. L., &amp; </w:t>
      </w:r>
      <w:proofErr w:type="spellStart"/>
      <w:r w:rsidRPr="004C4AC6">
        <w:rPr>
          <w:rFonts w:ascii="Times New Roman" w:hAnsi="Times New Roman" w:cs="Times New Roman"/>
          <w:sz w:val="28"/>
          <w:szCs w:val="28"/>
        </w:rPr>
        <w:t>Berston</w:t>
      </w:r>
      <w:proofErr w:type="spellEnd"/>
      <w:r w:rsidRPr="004C4AC6">
        <w:rPr>
          <w:rFonts w:ascii="Times New Roman" w:hAnsi="Times New Roman" w:cs="Times New Roman"/>
          <w:sz w:val="28"/>
          <w:szCs w:val="28"/>
        </w:rPr>
        <w:t>, S. (2019). </w:t>
      </w:r>
      <w:r w:rsidRPr="004C4AC6">
        <w:rPr>
          <w:rFonts w:ascii="Times New Roman" w:hAnsi="Times New Roman" w:cs="Times New Roman"/>
          <w:i/>
          <w:iCs/>
          <w:sz w:val="28"/>
          <w:szCs w:val="28"/>
        </w:rPr>
        <w:t>Contemporary business</w:t>
      </w:r>
      <w:r w:rsidRPr="004C4AC6">
        <w:rPr>
          <w:rFonts w:ascii="Times New Roman" w:hAnsi="Times New Roman" w:cs="Times New Roman"/>
          <w:sz w:val="28"/>
          <w:szCs w:val="28"/>
        </w:rPr>
        <w:t>. John Wiley &amp; Sons.</w:t>
      </w:r>
    </w:p>
    <w:p w14:paraId="5F830341" w14:textId="77777777" w:rsidR="004C4AC6" w:rsidRPr="004C4AC6" w:rsidRDefault="004C4AC6" w:rsidP="004C4AC6">
      <w:pPr>
        <w:numPr>
          <w:ilvl w:val="0"/>
          <w:numId w:val="1"/>
        </w:numPr>
        <w:spacing w:line="360" w:lineRule="auto"/>
        <w:jc w:val="both"/>
        <w:rPr>
          <w:rFonts w:ascii="Times New Roman" w:hAnsi="Times New Roman" w:cs="Times New Roman"/>
          <w:sz w:val="28"/>
          <w:szCs w:val="28"/>
        </w:rPr>
      </w:pPr>
      <w:r w:rsidRPr="004C4AC6">
        <w:rPr>
          <w:rFonts w:ascii="Times New Roman" w:hAnsi="Times New Roman" w:cs="Times New Roman"/>
          <w:sz w:val="28"/>
          <w:szCs w:val="28"/>
        </w:rPr>
        <w:t xml:space="preserve">Bauer, R. M., </w:t>
      </w:r>
      <w:proofErr w:type="spellStart"/>
      <w:r w:rsidRPr="004C4AC6">
        <w:rPr>
          <w:rFonts w:ascii="Times New Roman" w:hAnsi="Times New Roman" w:cs="Times New Roman"/>
          <w:sz w:val="28"/>
          <w:szCs w:val="28"/>
        </w:rPr>
        <w:t>Gozzi</w:t>
      </w:r>
      <w:proofErr w:type="spellEnd"/>
      <w:r w:rsidRPr="004C4AC6">
        <w:rPr>
          <w:rFonts w:ascii="Times New Roman" w:hAnsi="Times New Roman" w:cs="Times New Roman"/>
          <w:sz w:val="28"/>
          <w:szCs w:val="28"/>
        </w:rPr>
        <w:t xml:space="preserve">, C., </w:t>
      </w:r>
      <w:proofErr w:type="spellStart"/>
      <w:r w:rsidRPr="004C4AC6">
        <w:rPr>
          <w:rFonts w:ascii="Times New Roman" w:hAnsi="Times New Roman" w:cs="Times New Roman"/>
          <w:sz w:val="28"/>
          <w:szCs w:val="28"/>
        </w:rPr>
        <w:t>Hübner</w:t>
      </w:r>
      <w:proofErr w:type="spellEnd"/>
      <w:r w:rsidRPr="004C4AC6">
        <w:rPr>
          <w:rFonts w:ascii="Times New Roman" w:hAnsi="Times New Roman" w:cs="Times New Roman"/>
          <w:sz w:val="28"/>
          <w:szCs w:val="28"/>
        </w:rPr>
        <w:t xml:space="preserve">, W., Nitti, V. W., Novara, G., Peterson, A., ... &amp; </w:t>
      </w:r>
      <w:proofErr w:type="spellStart"/>
      <w:r w:rsidRPr="004C4AC6">
        <w:rPr>
          <w:rFonts w:ascii="Times New Roman" w:hAnsi="Times New Roman" w:cs="Times New Roman"/>
          <w:sz w:val="28"/>
          <w:szCs w:val="28"/>
        </w:rPr>
        <w:t>Stief</w:t>
      </w:r>
      <w:proofErr w:type="spellEnd"/>
      <w:r w:rsidRPr="004C4AC6">
        <w:rPr>
          <w:rFonts w:ascii="Times New Roman" w:hAnsi="Times New Roman" w:cs="Times New Roman"/>
          <w:sz w:val="28"/>
          <w:szCs w:val="28"/>
        </w:rPr>
        <w:t xml:space="preserve">, C. G. (2011). Contemporary management of </w:t>
      </w:r>
      <w:proofErr w:type="spellStart"/>
      <w:r w:rsidRPr="004C4AC6">
        <w:rPr>
          <w:rFonts w:ascii="Times New Roman" w:hAnsi="Times New Roman" w:cs="Times New Roman"/>
          <w:sz w:val="28"/>
          <w:szCs w:val="28"/>
        </w:rPr>
        <w:t>postprostatectomy</w:t>
      </w:r>
      <w:proofErr w:type="spellEnd"/>
      <w:r w:rsidRPr="004C4AC6">
        <w:rPr>
          <w:rFonts w:ascii="Times New Roman" w:hAnsi="Times New Roman" w:cs="Times New Roman"/>
          <w:sz w:val="28"/>
          <w:szCs w:val="28"/>
        </w:rPr>
        <w:t xml:space="preserve"> incontinence. </w:t>
      </w:r>
      <w:r w:rsidRPr="004C4AC6">
        <w:rPr>
          <w:rFonts w:ascii="Times New Roman" w:hAnsi="Times New Roman" w:cs="Times New Roman"/>
          <w:i/>
          <w:iCs/>
          <w:sz w:val="28"/>
          <w:szCs w:val="28"/>
        </w:rPr>
        <w:t>European urology</w:t>
      </w:r>
      <w:r w:rsidRPr="004C4AC6">
        <w:rPr>
          <w:rFonts w:ascii="Times New Roman" w:hAnsi="Times New Roman" w:cs="Times New Roman"/>
          <w:sz w:val="28"/>
          <w:szCs w:val="28"/>
        </w:rPr>
        <w:t>, </w:t>
      </w:r>
      <w:r w:rsidRPr="004C4AC6">
        <w:rPr>
          <w:rFonts w:ascii="Times New Roman" w:hAnsi="Times New Roman" w:cs="Times New Roman"/>
          <w:i/>
          <w:iCs/>
          <w:sz w:val="28"/>
          <w:szCs w:val="28"/>
        </w:rPr>
        <w:t>59</w:t>
      </w:r>
      <w:r w:rsidRPr="004C4AC6">
        <w:rPr>
          <w:rFonts w:ascii="Times New Roman" w:hAnsi="Times New Roman" w:cs="Times New Roman"/>
          <w:sz w:val="28"/>
          <w:szCs w:val="28"/>
        </w:rPr>
        <w:t>(6), 985-996.</w:t>
      </w:r>
    </w:p>
    <w:p w14:paraId="4020AEE7" w14:textId="77777777" w:rsidR="004C4AC6" w:rsidRPr="004C4AC6" w:rsidRDefault="004C4AC6" w:rsidP="004C4AC6">
      <w:pPr>
        <w:numPr>
          <w:ilvl w:val="0"/>
          <w:numId w:val="1"/>
        </w:numPr>
        <w:spacing w:line="360" w:lineRule="auto"/>
        <w:jc w:val="both"/>
        <w:rPr>
          <w:rFonts w:ascii="Times New Roman" w:hAnsi="Times New Roman" w:cs="Times New Roman"/>
          <w:sz w:val="28"/>
          <w:szCs w:val="28"/>
        </w:rPr>
      </w:pPr>
      <w:proofErr w:type="spellStart"/>
      <w:r w:rsidRPr="004C4AC6">
        <w:rPr>
          <w:rFonts w:ascii="Times New Roman" w:hAnsi="Times New Roman" w:cs="Times New Roman"/>
          <w:sz w:val="28"/>
          <w:szCs w:val="28"/>
        </w:rPr>
        <w:t>Beardwell</w:t>
      </w:r>
      <w:proofErr w:type="spellEnd"/>
      <w:r w:rsidRPr="004C4AC6">
        <w:rPr>
          <w:rFonts w:ascii="Times New Roman" w:hAnsi="Times New Roman" w:cs="Times New Roman"/>
          <w:sz w:val="28"/>
          <w:szCs w:val="28"/>
        </w:rPr>
        <w:t xml:space="preserve">, J., &amp; </w:t>
      </w:r>
      <w:proofErr w:type="spellStart"/>
      <w:r w:rsidRPr="004C4AC6">
        <w:rPr>
          <w:rFonts w:ascii="Times New Roman" w:hAnsi="Times New Roman" w:cs="Times New Roman"/>
          <w:sz w:val="28"/>
          <w:szCs w:val="28"/>
        </w:rPr>
        <w:t>Claydon</w:t>
      </w:r>
      <w:proofErr w:type="spellEnd"/>
      <w:r w:rsidRPr="004C4AC6">
        <w:rPr>
          <w:rFonts w:ascii="Times New Roman" w:hAnsi="Times New Roman" w:cs="Times New Roman"/>
          <w:sz w:val="28"/>
          <w:szCs w:val="28"/>
        </w:rPr>
        <w:t>, T. (Eds.). (2007). </w:t>
      </w:r>
      <w:r w:rsidRPr="004C4AC6">
        <w:rPr>
          <w:rFonts w:ascii="Times New Roman" w:hAnsi="Times New Roman" w:cs="Times New Roman"/>
          <w:i/>
          <w:iCs/>
          <w:sz w:val="28"/>
          <w:szCs w:val="28"/>
        </w:rPr>
        <w:t>Human resource management: A contemporary approach</w:t>
      </w:r>
      <w:r w:rsidRPr="004C4AC6">
        <w:rPr>
          <w:rFonts w:ascii="Times New Roman" w:hAnsi="Times New Roman" w:cs="Times New Roman"/>
          <w:sz w:val="28"/>
          <w:szCs w:val="28"/>
        </w:rPr>
        <w:t>. Pearson Education.</w:t>
      </w:r>
    </w:p>
    <w:p w14:paraId="40E2A909" w14:textId="77777777" w:rsidR="004C4AC6" w:rsidRPr="004C4AC6" w:rsidRDefault="004C4AC6" w:rsidP="004C4AC6">
      <w:pPr>
        <w:numPr>
          <w:ilvl w:val="0"/>
          <w:numId w:val="1"/>
        </w:numPr>
        <w:spacing w:line="360" w:lineRule="auto"/>
        <w:jc w:val="both"/>
        <w:rPr>
          <w:rFonts w:ascii="Times New Roman" w:hAnsi="Times New Roman" w:cs="Times New Roman"/>
          <w:sz w:val="28"/>
          <w:szCs w:val="28"/>
        </w:rPr>
      </w:pPr>
      <w:proofErr w:type="spellStart"/>
      <w:r w:rsidRPr="004C4AC6">
        <w:rPr>
          <w:rFonts w:ascii="Times New Roman" w:hAnsi="Times New Roman" w:cs="Times New Roman"/>
          <w:sz w:val="28"/>
          <w:szCs w:val="28"/>
        </w:rPr>
        <w:t>Bitkowska</w:t>
      </w:r>
      <w:proofErr w:type="spellEnd"/>
      <w:r w:rsidRPr="004C4AC6">
        <w:rPr>
          <w:rFonts w:ascii="Times New Roman" w:hAnsi="Times New Roman" w:cs="Times New Roman"/>
          <w:sz w:val="28"/>
          <w:szCs w:val="28"/>
        </w:rPr>
        <w:t>, A. (2016). Knowledge management vs business process management in contemporary enterprises. </w:t>
      </w:r>
      <w:r w:rsidRPr="004C4AC6">
        <w:rPr>
          <w:rFonts w:ascii="Times New Roman" w:hAnsi="Times New Roman" w:cs="Times New Roman"/>
          <w:i/>
          <w:iCs/>
          <w:sz w:val="28"/>
          <w:szCs w:val="28"/>
        </w:rPr>
        <w:t>Economics and Management</w:t>
      </w:r>
      <w:r w:rsidRPr="004C4AC6">
        <w:rPr>
          <w:rFonts w:ascii="Times New Roman" w:hAnsi="Times New Roman" w:cs="Times New Roman"/>
          <w:sz w:val="28"/>
          <w:szCs w:val="28"/>
        </w:rPr>
        <w:t>, </w:t>
      </w:r>
      <w:r w:rsidRPr="004C4AC6">
        <w:rPr>
          <w:rFonts w:ascii="Times New Roman" w:hAnsi="Times New Roman" w:cs="Times New Roman"/>
          <w:i/>
          <w:iCs/>
          <w:sz w:val="28"/>
          <w:szCs w:val="28"/>
        </w:rPr>
        <w:t>8</w:t>
      </w:r>
      <w:r w:rsidRPr="004C4AC6">
        <w:rPr>
          <w:rFonts w:ascii="Times New Roman" w:hAnsi="Times New Roman" w:cs="Times New Roman"/>
          <w:sz w:val="28"/>
          <w:szCs w:val="28"/>
        </w:rPr>
        <w:t>(2), 31-37.</w:t>
      </w:r>
    </w:p>
    <w:p w14:paraId="527BA54C" w14:textId="77777777" w:rsidR="004C4AC6" w:rsidRPr="004C4AC6" w:rsidRDefault="004C4AC6" w:rsidP="004C4AC6">
      <w:pPr>
        <w:numPr>
          <w:ilvl w:val="0"/>
          <w:numId w:val="1"/>
        </w:numPr>
        <w:spacing w:line="360" w:lineRule="auto"/>
        <w:jc w:val="both"/>
        <w:rPr>
          <w:rFonts w:ascii="Times New Roman" w:hAnsi="Times New Roman" w:cs="Times New Roman"/>
          <w:sz w:val="28"/>
          <w:szCs w:val="28"/>
        </w:rPr>
      </w:pPr>
      <w:r w:rsidRPr="004C4AC6">
        <w:rPr>
          <w:rFonts w:ascii="Times New Roman" w:hAnsi="Times New Roman" w:cs="Times New Roman"/>
          <w:sz w:val="28"/>
          <w:szCs w:val="28"/>
        </w:rPr>
        <w:t xml:space="preserve">Chen, H., Lamer, T. J., Rho, R. H., Marshall, K. A., </w:t>
      </w:r>
      <w:proofErr w:type="spellStart"/>
      <w:r w:rsidRPr="004C4AC6">
        <w:rPr>
          <w:rFonts w:ascii="Times New Roman" w:hAnsi="Times New Roman" w:cs="Times New Roman"/>
          <w:sz w:val="28"/>
          <w:szCs w:val="28"/>
        </w:rPr>
        <w:t>Sitzman</w:t>
      </w:r>
      <w:proofErr w:type="spellEnd"/>
      <w:r w:rsidRPr="004C4AC6">
        <w:rPr>
          <w:rFonts w:ascii="Times New Roman" w:hAnsi="Times New Roman" w:cs="Times New Roman"/>
          <w:sz w:val="28"/>
          <w:szCs w:val="28"/>
        </w:rPr>
        <w:t>, B. T., Ghazi, S. M., &amp; Brewer, R. P. (2004, December). Contemporary management of neuropathic pain for the primary care physician. In </w:t>
      </w:r>
      <w:r w:rsidRPr="004C4AC6">
        <w:rPr>
          <w:rFonts w:ascii="Times New Roman" w:hAnsi="Times New Roman" w:cs="Times New Roman"/>
          <w:i/>
          <w:iCs/>
          <w:sz w:val="28"/>
          <w:szCs w:val="28"/>
        </w:rPr>
        <w:t>Mayo Clinic Proceedings</w:t>
      </w:r>
      <w:r w:rsidRPr="004C4AC6">
        <w:rPr>
          <w:rFonts w:ascii="Times New Roman" w:hAnsi="Times New Roman" w:cs="Times New Roman"/>
          <w:sz w:val="28"/>
          <w:szCs w:val="28"/>
        </w:rPr>
        <w:t> (Vol. 79, No. 12, pp. 1533-1545). Elsevier.</w:t>
      </w:r>
    </w:p>
    <w:p w14:paraId="6C812514" w14:textId="77777777" w:rsidR="004C4AC6" w:rsidRPr="004C4AC6" w:rsidRDefault="004C4AC6" w:rsidP="004C4AC6">
      <w:pPr>
        <w:numPr>
          <w:ilvl w:val="0"/>
          <w:numId w:val="1"/>
        </w:numPr>
        <w:spacing w:line="360" w:lineRule="auto"/>
        <w:jc w:val="both"/>
        <w:rPr>
          <w:rFonts w:ascii="Times New Roman" w:hAnsi="Times New Roman" w:cs="Times New Roman"/>
          <w:sz w:val="28"/>
          <w:szCs w:val="28"/>
        </w:rPr>
      </w:pPr>
      <w:proofErr w:type="spellStart"/>
      <w:r w:rsidRPr="004C4AC6">
        <w:rPr>
          <w:rFonts w:ascii="Times New Roman" w:hAnsi="Times New Roman" w:cs="Times New Roman"/>
          <w:sz w:val="28"/>
          <w:szCs w:val="28"/>
        </w:rPr>
        <w:t>Chenhall</w:t>
      </w:r>
      <w:proofErr w:type="spellEnd"/>
      <w:r w:rsidRPr="004C4AC6">
        <w:rPr>
          <w:rFonts w:ascii="Times New Roman" w:hAnsi="Times New Roman" w:cs="Times New Roman"/>
          <w:sz w:val="28"/>
          <w:szCs w:val="28"/>
        </w:rPr>
        <w:t>, R. H. (2003). Management control systems design within its organizational context: findings from contingency-based research and directions for the future. </w:t>
      </w:r>
      <w:r w:rsidRPr="004C4AC6">
        <w:rPr>
          <w:rFonts w:ascii="Times New Roman" w:hAnsi="Times New Roman" w:cs="Times New Roman"/>
          <w:i/>
          <w:iCs/>
          <w:sz w:val="28"/>
          <w:szCs w:val="28"/>
        </w:rPr>
        <w:t>Accounting, organizations and society</w:t>
      </w:r>
      <w:r w:rsidRPr="004C4AC6">
        <w:rPr>
          <w:rFonts w:ascii="Times New Roman" w:hAnsi="Times New Roman" w:cs="Times New Roman"/>
          <w:sz w:val="28"/>
          <w:szCs w:val="28"/>
        </w:rPr>
        <w:t>, </w:t>
      </w:r>
      <w:r w:rsidRPr="004C4AC6">
        <w:rPr>
          <w:rFonts w:ascii="Times New Roman" w:hAnsi="Times New Roman" w:cs="Times New Roman"/>
          <w:i/>
          <w:iCs/>
          <w:sz w:val="28"/>
          <w:szCs w:val="28"/>
        </w:rPr>
        <w:t>28</w:t>
      </w:r>
      <w:r w:rsidRPr="004C4AC6">
        <w:rPr>
          <w:rFonts w:ascii="Times New Roman" w:hAnsi="Times New Roman" w:cs="Times New Roman"/>
          <w:sz w:val="28"/>
          <w:szCs w:val="28"/>
        </w:rPr>
        <w:t>(2-3), 127-168.</w:t>
      </w:r>
    </w:p>
    <w:p w14:paraId="3178739E" w14:textId="77777777" w:rsidR="004C4AC6" w:rsidRPr="004C4AC6" w:rsidRDefault="004C4AC6" w:rsidP="004C4AC6">
      <w:pPr>
        <w:numPr>
          <w:ilvl w:val="0"/>
          <w:numId w:val="1"/>
        </w:numPr>
        <w:spacing w:line="360" w:lineRule="auto"/>
        <w:jc w:val="both"/>
        <w:rPr>
          <w:rFonts w:ascii="Times New Roman" w:hAnsi="Times New Roman" w:cs="Times New Roman"/>
          <w:sz w:val="28"/>
          <w:szCs w:val="28"/>
        </w:rPr>
      </w:pPr>
      <w:r w:rsidRPr="004C4AC6">
        <w:rPr>
          <w:rFonts w:ascii="Times New Roman" w:hAnsi="Times New Roman" w:cs="Times New Roman"/>
          <w:sz w:val="28"/>
          <w:szCs w:val="28"/>
        </w:rPr>
        <w:t>Coles, T., &amp; Hall, C. M. (Eds.). (2008). </w:t>
      </w:r>
      <w:r w:rsidRPr="004C4AC6">
        <w:rPr>
          <w:rFonts w:ascii="Times New Roman" w:hAnsi="Times New Roman" w:cs="Times New Roman"/>
          <w:i/>
          <w:iCs/>
          <w:sz w:val="28"/>
          <w:szCs w:val="28"/>
        </w:rPr>
        <w:t>International business and tourism: global issues, contemporary interactions</w:t>
      </w:r>
      <w:r w:rsidRPr="004C4AC6">
        <w:rPr>
          <w:rFonts w:ascii="Times New Roman" w:hAnsi="Times New Roman" w:cs="Times New Roman"/>
          <w:sz w:val="28"/>
          <w:szCs w:val="28"/>
        </w:rPr>
        <w:t>. Routledge.</w:t>
      </w:r>
    </w:p>
    <w:p w14:paraId="74F837E8" w14:textId="77777777" w:rsidR="004C4AC6" w:rsidRPr="004C4AC6" w:rsidRDefault="004C4AC6" w:rsidP="004C4AC6">
      <w:pPr>
        <w:numPr>
          <w:ilvl w:val="0"/>
          <w:numId w:val="1"/>
        </w:numPr>
        <w:spacing w:line="360" w:lineRule="auto"/>
        <w:jc w:val="both"/>
        <w:rPr>
          <w:rFonts w:ascii="Times New Roman" w:hAnsi="Times New Roman" w:cs="Times New Roman"/>
          <w:sz w:val="28"/>
          <w:szCs w:val="28"/>
        </w:rPr>
      </w:pPr>
      <w:r w:rsidRPr="004C4AC6">
        <w:rPr>
          <w:rFonts w:ascii="Times New Roman" w:hAnsi="Times New Roman" w:cs="Times New Roman"/>
          <w:sz w:val="28"/>
          <w:szCs w:val="28"/>
        </w:rPr>
        <w:t xml:space="preserve">Daft, R. L., &amp; </w:t>
      </w:r>
      <w:proofErr w:type="spellStart"/>
      <w:r w:rsidRPr="004C4AC6">
        <w:rPr>
          <w:rFonts w:ascii="Times New Roman" w:hAnsi="Times New Roman" w:cs="Times New Roman"/>
          <w:sz w:val="28"/>
          <w:szCs w:val="28"/>
        </w:rPr>
        <w:t>Marcic</w:t>
      </w:r>
      <w:proofErr w:type="spellEnd"/>
      <w:r w:rsidRPr="004C4AC6">
        <w:rPr>
          <w:rFonts w:ascii="Times New Roman" w:hAnsi="Times New Roman" w:cs="Times New Roman"/>
          <w:sz w:val="28"/>
          <w:szCs w:val="28"/>
        </w:rPr>
        <w:t>, D. (2017). </w:t>
      </w:r>
      <w:r w:rsidRPr="004C4AC6">
        <w:rPr>
          <w:rFonts w:ascii="Times New Roman" w:hAnsi="Times New Roman" w:cs="Times New Roman"/>
          <w:i/>
          <w:iCs/>
          <w:sz w:val="28"/>
          <w:szCs w:val="28"/>
        </w:rPr>
        <w:t>Understanding management</w:t>
      </w:r>
      <w:r w:rsidRPr="004C4AC6">
        <w:rPr>
          <w:rFonts w:ascii="Times New Roman" w:hAnsi="Times New Roman" w:cs="Times New Roman"/>
          <w:sz w:val="28"/>
          <w:szCs w:val="28"/>
        </w:rPr>
        <w:t>. Boston, MA: Cengage Learning.</w:t>
      </w:r>
    </w:p>
    <w:p w14:paraId="7185B25E" w14:textId="77777777" w:rsidR="004C4AC6" w:rsidRPr="004C4AC6" w:rsidRDefault="004C4AC6" w:rsidP="004C4AC6">
      <w:pPr>
        <w:numPr>
          <w:ilvl w:val="0"/>
          <w:numId w:val="1"/>
        </w:numPr>
        <w:spacing w:line="360" w:lineRule="auto"/>
        <w:jc w:val="both"/>
        <w:rPr>
          <w:rFonts w:ascii="Times New Roman" w:hAnsi="Times New Roman" w:cs="Times New Roman"/>
          <w:sz w:val="28"/>
          <w:szCs w:val="28"/>
        </w:rPr>
      </w:pPr>
      <w:r w:rsidRPr="004C4AC6">
        <w:rPr>
          <w:rFonts w:ascii="Times New Roman" w:hAnsi="Times New Roman" w:cs="Times New Roman"/>
          <w:sz w:val="28"/>
          <w:szCs w:val="28"/>
        </w:rPr>
        <w:t xml:space="preserve">Eloy, J. A., &amp; </w:t>
      </w:r>
      <w:proofErr w:type="spellStart"/>
      <w:r w:rsidRPr="004C4AC6">
        <w:rPr>
          <w:rFonts w:ascii="Times New Roman" w:hAnsi="Times New Roman" w:cs="Times New Roman"/>
          <w:sz w:val="28"/>
          <w:szCs w:val="28"/>
        </w:rPr>
        <w:t>Setzen</w:t>
      </w:r>
      <w:proofErr w:type="spellEnd"/>
      <w:r w:rsidRPr="004C4AC6">
        <w:rPr>
          <w:rFonts w:ascii="Times New Roman" w:hAnsi="Times New Roman" w:cs="Times New Roman"/>
          <w:sz w:val="28"/>
          <w:szCs w:val="28"/>
        </w:rPr>
        <w:t>, M. (2016). Contemporary management. </w:t>
      </w:r>
      <w:r w:rsidRPr="004C4AC6">
        <w:rPr>
          <w:rFonts w:ascii="Times New Roman" w:hAnsi="Times New Roman" w:cs="Times New Roman"/>
          <w:i/>
          <w:iCs/>
          <w:sz w:val="28"/>
          <w:szCs w:val="28"/>
        </w:rPr>
        <w:t xml:space="preserve">Frontal Sinus Disease: Contemporary Management, An Issue of </w:t>
      </w:r>
      <w:proofErr w:type="spellStart"/>
      <w:r w:rsidRPr="004C4AC6">
        <w:rPr>
          <w:rFonts w:ascii="Times New Roman" w:hAnsi="Times New Roman" w:cs="Times New Roman"/>
          <w:i/>
          <w:iCs/>
          <w:sz w:val="28"/>
          <w:szCs w:val="28"/>
        </w:rPr>
        <w:t>Otolaryngologic</w:t>
      </w:r>
      <w:proofErr w:type="spellEnd"/>
      <w:r w:rsidRPr="004C4AC6">
        <w:rPr>
          <w:rFonts w:ascii="Times New Roman" w:hAnsi="Times New Roman" w:cs="Times New Roman"/>
          <w:i/>
          <w:iCs/>
          <w:sz w:val="28"/>
          <w:szCs w:val="28"/>
        </w:rPr>
        <w:t xml:space="preserve"> Clinics of North America, E-Book: Frontal Sinus Disease: Contemporary Management, An Issue of </w:t>
      </w:r>
      <w:proofErr w:type="spellStart"/>
      <w:r w:rsidRPr="004C4AC6">
        <w:rPr>
          <w:rFonts w:ascii="Times New Roman" w:hAnsi="Times New Roman" w:cs="Times New Roman"/>
          <w:i/>
          <w:iCs/>
          <w:sz w:val="28"/>
          <w:szCs w:val="28"/>
        </w:rPr>
        <w:t>Otolaryngologic</w:t>
      </w:r>
      <w:proofErr w:type="spellEnd"/>
      <w:r w:rsidRPr="004C4AC6">
        <w:rPr>
          <w:rFonts w:ascii="Times New Roman" w:hAnsi="Times New Roman" w:cs="Times New Roman"/>
          <w:i/>
          <w:iCs/>
          <w:sz w:val="28"/>
          <w:szCs w:val="28"/>
        </w:rPr>
        <w:t xml:space="preserve"> Clinics of North America, E-Book</w:t>
      </w:r>
      <w:r w:rsidRPr="004C4AC6">
        <w:rPr>
          <w:rFonts w:ascii="Times New Roman" w:hAnsi="Times New Roman" w:cs="Times New Roman"/>
          <w:sz w:val="28"/>
          <w:szCs w:val="28"/>
        </w:rPr>
        <w:t>, </w:t>
      </w:r>
      <w:r w:rsidRPr="004C4AC6">
        <w:rPr>
          <w:rFonts w:ascii="Times New Roman" w:hAnsi="Times New Roman" w:cs="Times New Roman"/>
          <w:i/>
          <w:iCs/>
          <w:sz w:val="28"/>
          <w:szCs w:val="28"/>
        </w:rPr>
        <w:t>49</w:t>
      </w:r>
      <w:r w:rsidRPr="004C4AC6">
        <w:rPr>
          <w:rFonts w:ascii="Times New Roman" w:hAnsi="Times New Roman" w:cs="Times New Roman"/>
          <w:sz w:val="28"/>
          <w:szCs w:val="28"/>
        </w:rPr>
        <w:t>(4), 897.</w:t>
      </w:r>
    </w:p>
    <w:p w14:paraId="3118C05A" w14:textId="77777777" w:rsidR="004C4AC6" w:rsidRPr="004C4AC6" w:rsidRDefault="004C4AC6" w:rsidP="004C4AC6">
      <w:pPr>
        <w:numPr>
          <w:ilvl w:val="0"/>
          <w:numId w:val="1"/>
        </w:numPr>
        <w:spacing w:line="360" w:lineRule="auto"/>
        <w:jc w:val="both"/>
        <w:rPr>
          <w:rFonts w:ascii="Times New Roman" w:hAnsi="Times New Roman" w:cs="Times New Roman"/>
          <w:sz w:val="28"/>
          <w:szCs w:val="28"/>
        </w:rPr>
      </w:pPr>
      <w:proofErr w:type="spellStart"/>
      <w:r w:rsidRPr="004C4AC6">
        <w:rPr>
          <w:rFonts w:ascii="Times New Roman" w:hAnsi="Times New Roman" w:cs="Times New Roman"/>
          <w:sz w:val="28"/>
          <w:szCs w:val="28"/>
        </w:rPr>
        <w:t>Fayol</w:t>
      </w:r>
      <w:proofErr w:type="spellEnd"/>
      <w:r w:rsidRPr="004C4AC6">
        <w:rPr>
          <w:rFonts w:ascii="Times New Roman" w:hAnsi="Times New Roman" w:cs="Times New Roman"/>
          <w:sz w:val="28"/>
          <w:szCs w:val="28"/>
        </w:rPr>
        <w:t>, H. (2016). </w:t>
      </w:r>
      <w:r w:rsidRPr="004C4AC6">
        <w:rPr>
          <w:rFonts w:ascii="Times New Roman" w:hAnsi="Times New Roman" w:cs="Times New Roman"/>
          <w:i/>
          <w:iCs/>
          <w:sz w:val="28"/>
          <w:szCs w:val="28"/>
        </w:rPr>
        <w:t>General and industrial management</w:t>
      </w:r>
      <w:r w:rsidRPr="004C4AC6">
        <w:rPr>
          <w:rFonts w:ascii="Times New Roman" w:hAnsi="Times New Roman" w:cs="Times New Roman"/>
          <w:sz w:val="28"/>
          <w:szCs w:val="28"/>
        </w:rPr>
        <w:t xml:space="preserve">. </w:t>
      </w:r>
      <w:proofErr w:type="spellStart"/>
      <w:r w:rsidRPr="004C4AC6">
        <w:rPr>
          <w:rFonts w:ascii="Times New Roman" w:hAnsi="Times New Roman" w:cs="Times New Roman"/>
          <w:sz w:val="28"/>
          <w:szCs w:val="28"/>
        </w:rPr>
        <w:t>Ravenio</w:t>
      </w:r>
      <w:proofErr w:type="spellEnd"/>
      <w:r w:rsidRPr="004C4AC6">
        <w:rPr>
          <w:rFonts w:ascii="Times New Roman" w:hAnsi="Times New Roman" w:cs="Times New Roman"/>
          <w:sz w:val="28"/>
          <w:szCs w:val="28"/>
        </w:rPr>
        <w:t xml:space="preserve"> Books.</w:t>
      </w:r>
    </w:p>
    <w:p w14:paraId="1D980E72" w14:textId="77777777" w:rsidR="004C4AC6" w:rsidRPr="004C4AC6" w:rsidRDefault="004C4AC6" w:rsidP="004C4AC6">
      <w:pPr>
        <w:numPr>
          <w:ilvl w:val="0"/>
          <w:numId w:val="1"/>
        </w:numPr>
        <w:spacing w:line="360" w:lineRule="auto"/>
        <w:jc w:val="both"/>
        <w:rPr>
          <w:rFonts w:ascii="Times New Roman" w:hAnsi="Times New Roman" w:cs="Times New Roman"/>
          <w:sz w:val="28"/>
          <w:szCs w:val="28"/>
        </w:rPr>
      </w:pPr>
      <w:r w:rsidRPr="004C4AC6">
        <w:rPr>
          <w:rFonts w:ascii="Times New Roman" w:hAnsi="Times New Roman" w:cs="Times New Roman"/>
          <w:sz w:val="28"/>
          <w:szCs w:val="28"/>
        </w:rPr>
        <w:t>Kaplan, R. S., &amp; Norton, D. P. (2003). </w:t>
      </w:r>
      <w:r w:rsidRPr="004C4AC6">
        <w:rPr>
          <w:rFonts w:ascii="Times New Roman" w:hAnsi="Times New Roman" w:cs="Times New Roman"/>
          <w:i/>
          <w:iCs/>
          <w:sz w:val="28"/>
          <w:szCs w:val="28"/>
        </w:rPr>
        <w:t>Strategy maps: Converting intangible assets into tangible outcomes</w:t>
      </w:r>
      <w:r w:rsidRPr="004C4AC6">
        <w:rPr>
          <w:rFonts w:ascii="Times New Roman" w:hAnsi="Times New Roman" w:cs="Times New Roman"/>
          <w:sz w:val="28"/>
          <w:szCs w:val="28"/>
        </w:rPr>
        <w:t>. Harvard Business Press.</w:t>
      </w:r>
    </w:p>
    <w:p w14:paraId="6D6EE568" w14:textId="77777777" w:rsidR="004C4AC6" w:rsidRPr="004C4AC6" w:rsidRDefault="004C4AC6" w:rsidP="004C4AC6">
      <w:pPr>
        <w:numPr>
          <w:ilvl w:val="0"/>
          <w:numId w:val="1"/>
        </w:numPr>
        <w:spacing w:line="360" w:lineRule="auto"/>
        <w:jc w:val="both"/>
        <w:rPr>
          <w:rFonts w:ascii="Times New Roman" w:hAnsi="Times New Roman" w:cs="Times New Roman"/>
          <w:sz w:val="28"/>
          <w:szCs w:val="28"/>
        </w:rPr>
      </w:pPr>
      <w:proofErr w:type="spellStart"/>
      <w:r w:rsidRPr="004C4AC6">
        <w:rPr>
          <w:rFonts w:ascii="Times New Roman" w:hAnsi="Times New Roman" w:cs="Times New Roman"/>
          <w:sz w:val="28"/>
          <w:szCs w:val="28"/>
        </w:rPr>
        <w:t>Kloot</w:t>
      </w:r>
      <w:proofErr w:type="spellEnd"/>
      <w:r w:rsidRPr="004C4AC6">
        <w:rPr>
          <w:rFonts w:ascii="Times New Roman" w:hAnsi="Times New Roman" w:cs="Times New Roman"/>
          <w:sz w:val="28"/>
          <w:szCs w:val="28"/>
        </w:rPr>
        <w:t>, L., &amp; Martin, J. (2000). Strategic performance management: A balanced approach to performance management issues in local government. </w:t>
      </w:r>
      <w:r w:rsidRPr="004C4AC6">
        <w:rPr>
          <w:rFonts w:ascii="Times New Roman" w:hAnsi="Times New Roman" w:cs="Times New Roman"/>
          <w:i/>
          <w:iCs/>
          <w:sz w:val="28"/>
          <w:szCs w:val="28"/>
        </w:rPr>
        <w:t>Management accounting research</w:t>
      </w:r>
      <w:r w:rsidRPr="004C4AC6">
        <w:rPr>
          <w:rFonts w:ascii="Times New Roman" w:hAnsi="Times New Roman" w:cs="Times New Roman"/>
          <w:sz w:val="28"/>
          <w:szCs w:val="28"/>
        </w:rPr>
        <w:t>, </w:t>
      </w:r>
      <w:r w:rsidRPr="004C4AC6">
        <w:rPr>
          <w:rFonts w:ascii="Times New Roman" w:hAnsi="Times New Roman" w:cs="Times New Roman"/>
          <w:i/>
          <w:iCs/>
          <w:sz w:val="28"/>
          <w:szCs w:val="28"/>
        </w:rPr>
        <w:t>11</w:t>
      </w:r>
      <w:r w:rsidRPr="004C4AC6">
        <w:rPr>
          <w:rFonts w:ascii="Times New Roman" w:hAnsi="Times New Roman" w:cs="Times New Roman"/>
          <w:sz w:val="28"/>
          <w:szCs w:val="28"/>
        </w:rPr>
        <w:t>(2), 231-251.</w:t>
      </w:r>
    </w:p>
    <w:p w14:paraId="5263B73F" w14:textId="77777777" w:rsidR="004C4AC6" w:rsidRPr="004C4AC6" w:rsidRDefault="004C4AC6" w:rsidP="004C4AC6">
      <w:pPr>
        <w:numPr>
          <w:ilvl w:val="0"/>
          <w:numId w:val="1"/>
        </w:numPr>
        <w:spacing w:line="360" w:lineRule="auto"/>
        <w:jc w:val="both"/>
        <w:rPr>
          <w:rFonts w:ascii="Times New Roman" w:hAnsi="Times New Roman" w:cs="Times New Roman"/>
          <w:sz w:val="28"/>
          <w:szCs w:val="28"/>
        </w:rPr>
      </w:pPr>
      <w:r w:rsidRPr="004C4AC6">
        <w:rPr>
          <w:rFonts w:ascii="Times New Roman" w:hAnsi="Times New Roman" w:cs="Times New Roman"/>
          <w:sz w:val="28"/>
          <w:szCs w:val="28"/>
        </w:rPr>
        <w:t>Maj, A. (2018). The organisation of the controlling system in an enterprise. </w:t>
      </w:r>
      <w:proofErr w:type="spellStart"/>
      <w:r w:rsidRPr="004C4AC6">
        <w:rPr>
          <w:rFonts w:ascii="Times New Roman" w:hAnsi="Times New Roman" w:cs="Times New Roman"/>
          <w:i/>
          <w:iCs/>
          <w:sz w:val="28"/>
          <w:szCs w:val="28"/>
        </w:rPr>
        <w:t>Organizacja</w:t>
      </w:r>
      <w:proofErr w:type="spellEnd"/>
      <w:r w:rsidRPr="004C4AC6">
        <w:rPr>
          <w:rFonts w:ascii="Times New Roman" w:hAnsi="Times New Roman" w:cs="Times New Roman"/>
          <w:i/>
          <w:iCs/>
          <w:sz w:val="28"/>
          <w:szCs w:val="28"/>
        </w:rPr>
        <w:t xml:space="preserve"> </w:t>
      </w:r>
      <w:proofErr w:type="spellStart"/>
      <w:r w:rsidRPr="004C4AC6">
        <w:rPr>
          <w:rFonts w:ascii="Times New Roman" w:hAnsi="Times New Roman" w:cs="Times New Roman"/>
          <w:i/>
          <w:iCs/>
          <w:sz w:val="28"/>
          <w:szCs w:val="28"/>
        </w:rPr>
        <w:t>i</w:t>
      </w:r>
      <w:proofErr w:type="spellEnd"/>
      <w:r w:rsidRPr="004C4AC6">
        <w:rPr>
          <w:rFonts w:ascii="Times New Roman" w:hAnsi="Times New Roman" w:cs="Times New Roman"/>
          <w:i/>
          <w:iCs/>
          <w:sz w:val="28"/>
          <w:szCs w:val="28"/>
        </w:rPr>
        <w:t xml:space="preserve"> </w:t>
      </w:r>
      <w:proofErr w:type="spellStart"/>
      <w:r w:rsidRPr="004C4AC6">
        <w:rPr>
          <w:rFonts w:ascii="Times New Roman" w:hAnsi="Times New Roman" w:cs="Times New Roman"/>
          <w:i/>
          <w:iCs/>
          <w:sz w:val="28"/>
          <w:szCs w:val="28"/>
        </w:rPr>
        <w:t>Zarządzanie</w:t>
      </w:r>
      <w:proofErr w:type="spellEnd"/>
      <w:r w:rsidRPr="004C4AC6">
        <w:rPr>
          <w:rFonts w:ascii="Times New Roman" w:hAnsi="Times New Roman" w:cs="Times New Roman"/>
          <w:i/>
          <w:iCs/>
          <w:sz w:val="28"/>
          <w:szCs w:val="28"/>
        </w:rPr>
        <w:t xml:space="preserve">: </w:t>
      </w:r>
      <w:proofErr w:type="spellStart"/>
      <w:r w:rsidRPr="004C4AC6">
        <w:rPr>
          <w:rFonts w:ascii="Times New Roman" w:hAnsi="Times New Roman" w:cs="Times New Roman"/>
          <w:i/>
          <w:iCs/>
          <w:sz w:val="28"/>
          <w:szCs w:val="28"/>
        </w:rPr>
        <w:t>kwartalnik</w:t>
      </w:r>
      <w:proofErr w:type="spellEnd"/>
      <w:r w:rsidRPr="004C4AC6">
        <w:rPr>
          <w:rFonts w:ascii="Times New Roman" w:hAnsi="Times New Roman" w:cs="Times New Roman"/>
          <w:i/>
          <w:iCs/>
          <w:sz w:val="28"/>
          <w:szCs w:val="28"/>
        </w:rPr>
        <w:t xml:space="preserve"> </w:t>
      </w:r>
      <w:proofErr w:type="spellStart"/>
      <w:r w:rsidRPr="004C4AC6">
        <w:rPr>
          <w:rFonts w:ascii="Times New Roman" w:hAnsi="Times New Roman" w:cs="Times New Roman"/>
          <w:i/>
          <w:iCs/>
          <w:sz w:val="28"/>
          <w:szCs w:val="28"/>
        </w:rPr>
        <w:t>naukowy</w:t>
      </w:r>
      <w:proofErr w:type="spellEnd"/>
      <w:r w:rsidRPr="004C4AC6">
        <w:rPr>
          <w:rFonts w:ascii="Times New Roman" w:hAnsi="Times New Roman" w:cs="Times New Roman"/>
          <w:sz w:val="28"/>
          <w:szCs w:val="28"/>
        </w:rPr>
        <w:t>, (2), 33-40.</w:t>
      </w:r>
    </w:p>
    <w:p w14:paraId="5679DE73" w14:textId="77777777" w:rsidR="004C4AC6" w:rsidRPr="004C4AC6" w:rsidRDefault="004C4AC6" w:rsidP="004C4AC6">
      <w:pPr>
        <w:numPr>
          <w:ilvl w:val="0"/>
          <w:numId w:val="1"/>
        </w:numPr>
        <w:spacing w:line="360" w:lineRule="auto"/>
        <w:jc w:val="both"/>
        <w:rPr>
          <w:rFonts w:ascii="Times New Roman" w:hAnsi="Times New Roman" w:cs="Times New Roman"/>
          <w:sz w:val="28"/>
          <w:szCs w:val="28"/>
        </w:rPr>
      </w:pPr>
      <w:proofErr w:type="spellStart"/>
      <w:r w:rsidRPr="004C4AC6">
        <w:rPr>
          <w:rFonts w:ascii="Times New Roman" w:hAnsi="Times New Roman" w:cs="Times New Roman"/>
          <w:sz w:val="28"/>
          <w:szCs w:val="28"/>
        </w:rPr>
        <w:t>MacCormack</w:t>
      </w:r>
      <w:proofErr w:type="spellEnd"/>
      <w:r w:rsidRPr="004C4AC6">
        <w:rPr>
          <w:rFonts w:ascii="Times New Roman" w:hAnsi="Times New Roman" w:cs="Times New Roman"/>
          <w:sz w:val="28"/>
          <w:szCs w:val="28"/>
        </w:rPr>
        <w:t xml:space="preserve">, A. D., Forbath, T., Brooks, P., &amp; </w:t>
      </w:r>
      <w:proofErr w:type="spellStart"/>
      <w:r w:rsidRPr="004C4AC6">
        <w:rPr>
          <w:rFonts w:ascii="Times New Roman" w:hAnsi="Times New Roman" w:cs="Times New Roman"/>
          <w:sz w:val="28"/>
          <w:szCs w:val="28"/>
        </w:rPr>
        <w:t>Kalaher</w:t>
      </w:r>
      <w:proofErr w:type="spellEnd"/>
      <w:r w:rsidRPr="004C4AC6">
        <w:rPr>
          <w:rFonts w:ascii="Times New Roman" w:hAnsi="Times New Roman" w:cs="Times New Roman"/>
          <w:sz w:val="28"/>
          <w:szCs w:val="28"/>
        </w:rPr>
        <w:t>, P. (2007, August). </w:t>
      </w:r>
      <w:r w:rsidRPr="004C4AC6">
        <w:rPr>
          <w:rFonts w:ascii="Times New Roman" w:hAnsi="Times New Roman" w:cs="Times New Roman"/>
          <w:i/>
          <w:iCs/>
          <w:sz w:val="28"/>
          <w:szCs w:val="28"/>
        </w:rPr>
        <w:t>Innovation through global collaboration: a new source of competitive advantage</w:t>
      </w:r>
      <w:r w:rsidRPr="004C4AC6">
        <w:rPr>
          <w:rFonts w:ascii="Times New Roman" w:hAnsi="Times New Roman" w:cs="Times New Roman"/>
          <w:sz w:val="28"/>
          <w:szCs w:val="28"/>
        </w:rPr>
        <w:t>.</w:t>
      </w:r>
    </w:p>
    <w:p w14:paraId="1C57D791" w14:textId="77777777" w:rsidR="004C4AC6" w:rsidRPr="004C4AC6" w:rsidRDefault="004C4AC6" w:rsidP="004C4AC6">
      <w:pPr>
        <w:numPr>
          <w:ilvl w:val="0"/>
          <w:numId w:val="1"/>
        </w:numPr>
        <w:spacing w:line="360" w:lineRule="auto"/>
        <w:jc w:val="both"/>
        <w:rPr>
          <w:rFonts w:ascii="Times New Roman" w:hAnsi="Times New Roman" w:cs="Times New Roman"/>
          <w:sz w:val="28"/>
          <w:szCs w:val="28"/>
        </w:rPr>
      </w:pPr>
      <w:proofErr w:type="spellStart"/>
      <w:r w:rsidRPr="004C4AC6">
        <w:rPr>
          <w:rFonts w:ascii="Times New Roman" w:hAnsi="Times New Roman" w:cs="Times New Roman"/>
          <w:sz w:val="28"/>
          <w:szCs w:val="28"/>
        </w:rPr>
        <w:t>Workineh</w:t>
      </w:r>
      <w:proofErr w:type="spellEnd"/>
      <w:r w:rsidRPr="004C4AC6">
        <w:rPr>
          <w:rFonts w:ascii="Times New Roman" w:hAnsi="Times New Roman" w:cs="Times New Roman"/>
          <w:sz w:val="28"/>
          <w:szCs w:val="28"/>
        </w:rPr>
        <w:t xml:space="preserve">, A. C., &amp; </w:t>
      </w:r>
      <w:proofErr w:type="spellStart"/>
      <w:r w:rsidRPr="004C4AC6">
        <w:rPr>
          <w:rFonts w:ascii="Times New Roman" w:hAnsi="Times New Roman" w:cs="Times New Roman"/>
          <w:sz w:val="28"/>
          <w:szCs w:val="28"/>
        </w:rPr>
        <w:t>Gebremeskel</w:t>
      </w:r>
      <w:proofErr w:type="spellEnd"/>
      <w:r w:rsidRPr="004C4AC6">
        <w:rPr>
          <w:rFonts w:ascii="Times New Roman" w:hAnsi="Times New Roman" w:cs="Times New Roman"/>
          <w:sz w:val="28"/>
          <w:szCs w:val="28"/>
        </w:rPr>
        <w:t>, S. (2021). Effect of cultural values on human resource management practices: Evidence from the Ethiopian public sector. </w:t>
      </w:r>
      <w:r w:rsidRPr="004C4AC6">
        <w:rPr>
          <w:rFonts w:ascii="Times New Roman" w:hAnsi="Times New Roman" w:cs="Times New Roman"/>
          <w:i/>
          <w:iCs/>
          <w:sz w:val="28"/>
          <w:szCs w:val="28"/>
        </w:rPr>
        <w:t>OPUS: HR Journal</w:t>
      </w:r>
      <w:r w:rsidRPr="004C4AC6">
        <w:rPr>
          <w:rFonts w:ascii="Times New Roman" w:hAnsi="Times New Roman" w:cs="Times New Roman"/>
          <w:sz w:val="28"/>
          <w:szCs w:val="28"/>
        </w:rPr>
        <w:t>, </w:t>
      </w:r>
      <w:r w:rsidRPr="004C4AC6">
        <w:rPr>
          <w:rFonts w:ascii="Times New Roman" w:hAnsi="Times New Roman" w:cs="Times New Roman"/>
          <w:i/>
          <w:iCs/>
          <w:sz w:val="28"/>
          <w:szCs w:val="28"/>
        </w:rPr>
        <w:t>12</w:t>
      </w:r>
      <w:r w:rsidRPr="004C4AC6">
        <w:rPr>
          <w:rFonts w:ascii="Times New Roman" w:hAnsi="Times New Roman" w:cs="Times New Roman"/>
          <w:sz w:val="28"/>
          <w:szCs w:val="28"/>
        </w:rPr>
        <w:t>(1), 17-46.</w:t>
      </w:r>
    </w:p>
    <w:p w14:paraId="70F59DD4" w14:textId="77777777" w:rsidR="004C4AC6" w:rsidRPr="004C4AC6" w:rsidRDefault="004C4AC6" w:rsidP="004C4AC6">
      <w:pPr>
        <w:numPr>
          <w:ilvl w:val="0"/>
          <w:numId w:val="1"/>
        </w:numPr>
        <w:spacing w:line="360" w:lineRule="auto"/>
        <w:jc w:val="both"/>
        <w:rPr>
          <w:rFonts w:ascii="Times New Roman" w:hAnsi="Times New Roman" w:cs="Times New Roman"/>
          <w:sz w:val="28"/>
          <w:szCs w:val="28"/>
        </w:rPr>
      </w:pPr>
      <w:r w:rsidRPr="004C4AC6">
        <w:rPr>
          <w:rFonts w:ascii="Times New Roman" w:hAnsi="Times New Roman" w:cs="Times New Roman"/>
          <w:sz w:val="28"/>
          <w:szCs w:val="28"/>
        </w:rPr>
        <w:t>Widodo, W. (2021). The effect of organizational citizenship and visionary leadership on contextual performance: A case study in Indonesia. </w:t>
      </w:r>
      <w:r w:rsidRPr="004C4AC6">
        <w:rPr>
          <w:rFonts w:ascii="Times New Roman" w:hAnsi="Times New Roman" w:cs="Times New Roman"/>
          <w:i/>
          <w:iCs/>
          <w:sz w:val="28"/>
          <w:szCs w:val="28"/>
        </w:rPr>
        <w:t>Journal of Asian Finance, Economics and Business</w:t>
      </w:r>
      <w:r w:rsidRPr="004C4AC6">
        <w:rPr>
          <w:rFonts w:ascii="Times New Roman" w:hAnsi="Times New Roman" w:cs="Times New Roman"/>
          <w:sz w:val="28"/>
          <w:szCs w:val="28"/>
        </w:rPr>
        <w:t>, </w:t>
      </w:r>
      <w:r w:rsidRPr="004C4AC6">
        <w:rPr>
          <w:rFonts w:ascii="Times New Roman" w:hAnsi="Times New Roman" w:cs="Times New Roman"/>
          <w:i/>
          <w:iCs/>
          <w:sz w:val="28"/>
          <w:szCs w:val="28"/>
        </w:rPr>
        <w:t>8</w:t>
      </w:r>
      <w:r w:rsidRPr="004C4AC6">
        <w:rPr>
          <w:rFonts w:ascii="Times New Roman" w:hAnsi="Times New Roman" w:cs="Times New Roman"/>
          <w:sz w:val="28"/>
          <w:szCs w:val="28"/>
        </w:rPr>
        <w:t>(6).</w:t>
      </w:r>
    </w:p>
    <w:p w14:paraId="1D5C32D4" w14:textId="77777777" w:rsidR="00BD3F7E" w:rsidRPr="00BD3F7E" w:rsidRDefault="00BD3F7E" w:rsidP="00BD3F7E">
      <w:pPr>
        <w:spacing w:line="360" w:lineRule="auto"/>
        <w:jc w:val="both"/>
        <w:rPr>
          <w:rFonts w:ascii="Times New Roman" w:hAnsi="Times New Roman" w:cs="Times New Roman"/>
          <w:sz w:val="28"/>
          <w:szCs w:val="28"/>
        </w:rPr>
      </w:pPr>
    </w:p>
    <w:p w14:paraId="1AE3303F" w14:textId="77777777" w:rsidR="00DF7CC0" w:rsidRPr="00DF7CC0" w:rsidRDefault="00DF7CC0" w:rsidP="00DF7CC0">
      <w:pPr>
        <w:spacing w:line="360" w:lineRule="auto"/>
        <w:jc w:val="both"/>
        <w:rPr>
          <w:rFonts w:ascii="Times New Roman" w:hAnsi="Times New Roman" w:cs="Times New Roman"/>
          <w:sz w:val="28"/>
          <w:szCs w:val="28"/>
        </w:rPr>
      </w:pPr>
    </w:p>
    <w:sectPr w:rsidR="00DF7CC0" w:rsidRPr="00DF7CC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C34DAE" w14:textId="77777777" w:rsidR="004D23E3" w:rsidRDefault="004D23E3" w:rsidP="00BD3F7E">
      <w:pPr>
        <w:spacing w:after="0" w:line="240" w:lineRule="auto"/>
      </w:pPr>
      <w:r>
        <w:separator/>
      </w:r>
    </w:p>
  </w:endnote>
  <w:endnote w:type="continuationSeparator" w:id="0">
    <w:p w14:paraId="3B9F863D" w14:textId="77777777" w:rsidR="004D23E3" w:rsidRDefault="004D23E3" w:rsidP="00BD3F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956428"/>
      <w:docPartObj>
        <w:docPartGallery w:val="Page Numbers (Bottom of Page)"/>
        <w:docPartUnique/>
      </w:docPartObj>
    </w:sdtPr>
    <w:sdtEndPr/>
    <w:sdtContent>
      <w:p w14:paraId="625EAFCD" w14:textId="270095C7" w:rsidR="00BD3F7E" w:rsidRDefault="00BD3F7E">
        <w:pPr>
          <w:pStyle w:val="Footer"/>
          <w:jc w:val="center"/>
        </w:pPr>
        <w:r>
          <w:fldChar w:fldCharType="begin"/>
        </w:r>
        <w:r>
          <w:instrText>PAGE   \* MERGEFORMAT</w:instrText>
        </w:r>
        <w:r>
          <w:fldChar w:fldCharType="separate"/>
        </w:r>
        <w:r>
          <w:t>2</w:t>
        </w:r>
        <w:r>
          <w:fldChar w:fldCharType="end"/>
        </w:r>
      </w:p>
    </w:sdtContent>
  </w:sdt>
  <w:p w14:paraId="1F392B08" w14:textId="77777777" w:rsidR="00BD3F7E" w:rsidRDefault="00BD3F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EA87C9" w14:textId="77777777" w:rsidR="004D23E3" w:rsidRDefault="004D23E3" w:rsidP="00BD3F7E">
      <w:pPr>
        <w:spacing w:after="0" w:line="240" w:lineRule="auto"/>
      </w:pPr>
      <w:r>
        <w:separator/>
      </w:r>
    </w:p>
  </w:footnote>
  <w:footnote w:type="continuationSeparator" w:id="0">
    <w:p w14:paraId="6357A15E" w14:textId="77777777" w:rsidR="004D23E3" w:rsidRDefault="004D23E3" w:rsidP="00BD3F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837BA3"/>
    <w:multiLevelType w:val="hybridMultilevel"/>
    <w:tmpl w:val="029447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96456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455"/>
    <w:rsid w:val="000D0C63"/>
    <w:rsid w:val="001434B1"/>
    <w:rsid w:val="003455C8"/>
    <w:rsid w:val="004A437F"/>
    <w:rsid w:val="004C4AC6"/>
    <w:rsid w:val="004D23E3"/>
    <w:rsid w:val="00637D07"/>
    <w:rsid w:val="00682455"/>
    <w:rsid w:val="00795482"/>
    <w:rsid w:val="00A23649"/>
    <w:rsid w:val="00BA59CE"/>
    <w:rsid w:val="00BD3F7E"/>
    <w:rsid w:val="00C22EA6"/>
    <w:rsid w:val="00DF7CC0"/>
    <w:rsid w:val="00F277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213E9"/>
  <w15:chartTrackingRefBased/>
  <w15:docId w15:val="{64223C00-D572-44C4-BE02-3FEB460C3A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245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8245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8245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8245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8245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824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24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24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24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245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8245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8245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8245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8245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824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24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24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2455"/>
    <w:rPr>
      <w:rFonts w:eastAsiaTheme="majorEastAsia" w:cstheme="majorBidi"/>
      <w:color w:val="272727" w:themeColor="text1" w:themeTint="D8"/>
    </w:rPr>
  </w:style>
  <w:style w:type="paragraph" w:styleId="Title">
    <w:name w:val="Title"/>
    <w:basedOn w:val="Normal"/>
    <w:next w:val="Normal"/>
    <w:link w:val="TitleChar"/>
    <w:uiPriority w:val="10"/>
    <w:qFormat/>
    <w:rsid w:val="006824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24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24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24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2455"/>
    <w:pPr>
      <w:spacing w:before="160"/>
      <w:jc w:val="center"/>
    </w:pPr>
    <w:rPr>
      <w:i/>
      <w:iCs/>
      <w:color w:val="404040" w:themeColor="text1" w:themeTint="BF"/>
    </w:rPr>
  </w:style>
  <w:style w:type="character" w:customStyle="1" w:styleId="QuoteChar">
    <w:name w:val="Quote Char"/>
    <w:basedOn w:val="DefaultParagraphFont"/>
    <w:link w:val="Quote"/>
    <w:uiPriority w:val="29"/>
    <w:rsid w:val="00682455"/>
    <w:rPr>
      <w:i/>
      <w:iCs/>
      <w:color w:val="404040" w:themeColor="text1" w:themeTint="BF"/>
    </w:rPr>
  </w:style>
  <w:style w:type="paragraph" w:styleId="ListParagraph">
    <w:name w:val="List Paragraph"/>
    <w:basedOn w:val="Normal"/>
    <w:uiPriority w:val="34"/>
    <w:qFormat/>
    <w:rsid w:val="00682455"/>
    <w:pPr>
      <w:ind w:left="720"/>
      <w:contextualSpacing/>
    </w:pPr>
  </w:style>
  <w:style w:type="character" w:styleId="IntenseEmphasis">
    <w:name w:val="Intense Emphasis"/>
    <w:basedOn w:val="DefaultParagraphFont"/>
    <w:uiPriority w:val="21"/>
    <w:qFormat/>
    <w:rsid w:val="00682455"/>
    <w:rPr>
      <w:i/>
      <w:iCs/>
      <w:color w:val="2F5496" w:themeColor="accent1" w:themeShade="BF"/>
    </w:rPr>
  </w:style>
  <w:style w:type="paragraph" w:styleId="IntenseQuote">
    <w:name w:val="Intense Quote"/>
    <w:basedOn w:val="Normal"/>
    <w:next w:val="Normal"/>
    <w:link w:val="IntenseQuoteChar"/>
    <w:uiPriority w:val="30"/>
    <w:qFormat/>
    <w:rsid w:val="0068245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82455"/>
    <w:rPr>
      <w:i/>
      <w:iCs/>
      <w:color w:val="2F5496" w:themeColor="accent1" w:themeShade="BF"/>
    </w:rPr>
  </w:style>
  <w:style w:type="character" w:styleId="IntenseReference">
    <w:name w:val="Intense Reference"/>
    <w:basedOn w:val="DefaultParagraphFont"/>
    <w:uiPriority w:val="32"/>
    <w:qFormat/>
    <w:rsid w:val="00682455"/>
    <w:rPr>
      <w:b/>
      <w:bCs/>
      <w:smallCaps/>
      <w:color w:val="2F5496" w:themeColor="accent1" w:themeShade="BF"/>
      <w:spacing w:val="5"/>
    </w:rPr>
  </w:style>
  <w:style w:type="paragraph" w:styleId="Header">
    <w:name w:val="header"/>
    <w:basedOn w:val="Normal"/>
    <w:link w:val="HeaderChar"/>
    <w:uiPriority w:val="99"/>
    <w:unhideWhenUsed/>
    <w:rsid w:val="00BD3F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F7E"/>
  </w:style>
  <w:style w:type="paragraph" w:styleId="Footer">
    <w:name w:val="footer"/>
    <w:basedOn w:val="Normal"/>
    <w:link w:val="FooterChar"/>
    <w:uiPriority w:val="99"/>
    <w:unhideWhenUsed/>
    <w:rsid w:val="00BD3F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F7E"/>
  </w:style>
  <w:style w:type="paragraph" w:styleId="TOCHeading">
    <w:name w:val="TOC Heading"/>
    <w:basedOn w:val="Heading1"/>
    <w:next w:val="Normal"/>
    <w:uiPriority w:val="39"/>
    <w:unhideWhenUsed/>
    <w:qFormat/>
    <w:rsid w:val="004C4AC6"/>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4C4AC6"/>
    <w:pPr>
      <w:spacing w:after="100"/>
    </w:pPr>
  </w:style>
  <w:style w:type="paragraph" w:styleId="TOC2">
    <w:name w:val="toc 2"/>
    <w:basedOn w:val="Normal"/>
    <w:next w:val="Normal"/>
    <w:autoRedefine/>
    <w:uiPriority w:val="39"/>
    <w:unhideWhenUsed/>
    <w:rsid w:val="004C4AC6"/>
    <w:pPr>
      <w:spacing w:after="100"/>
      <w:ind w:left="220"/>
    </w:pPr>
  </w:style>
  <w:style w:type="character" w:styleId="Hyperlink">
    <w:name w:val="Hyperlink"/>
    <w:basedOn w:val="DefaultParagraphFont"/>
    <w:uiPriority w:val="99"/>
    <w:unhideWhenUsed/>
    <w:rsid w:val="004C4AC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4C86B0-2FFB-4ADB-8E5D-849BAC85B43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2826</Words>
  <Characters>16111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dc:creator>
  <cp:keywords/>
  <dc:description/>
  <cp:lastModifiedBy>iulianaluminitanica@yahoo.com</cp:lastModifiedBy>
  <cp:revision>4</cp:revision>
  <dcterms:created xsi:type="dcterms:W3CDTF">2025-10-06T09:54:00Z</dcterms:created>
  <dcterms:modified xsi:type="dcterms:W3CDTF">2025-10-06T09:55:00Z</dcterms:modified>
</cp:coreProperties>
</file>