
<file path=[Content_Types].xml><?xml version="1.0" encoding="utf-8"?>
<Types xmlns="http://schemas.openxmlformats.org/package/2006/content-types">
  <Default Extension="xml" ContentType="application/xml"/>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201C7" w:rsidRDefault="006201C7" w:rsidP="006201C7">
      <w:pPr>
        <w:spacing w:line="259" w:lineRule="auto"/>
        <w:jc w:val="center"/>
        <w:rPr>
          <w:b/>
        </w:rPr>
      </w:pPr>
    </w:p>
    <w:p w:rsidR="006201C7" w:rsidRDefault="006201C7" w:rsidP="006201C7">
      <w:pPr>
        <w:spacing w:line="259" w:lineRule="auto"/>
        <w:jc w:val="center"/>
        <w:rPr>
          <w:b/>
        </w:rPr>
      </w:pPr>
    </w:p>
    <w:p w:rsidR="006201C7" w:rsidRDefault="006201C7" w:rsidP="006201C7">
      <w:pPr>
        <w:spacing w:line="259" w:lineRule="auto"/>
        <w:jc w:val="center"/>
        <w:rPr>
          <w:b/>
        </w:rPr>
      </w:pPr>
    </w:p>
    <w:p w:rsidR="006201C7" w:rsidRDefault="006201C7" w:rsidP="006201C7">
      <w:pPr>
        <w:spacing w:line="259" w:lineRule="auto"/>
        <w:jc w:val="center"/>
        <w:rPr>
          <w:b/>
        </w:rPr>
      </w:pPr>
    </w:p>
    <w:p w:rsidR="006201C7" w:rsidRDefault="006201C7" w:rsidP="006201C7">
      <w:pPr>
        <w:spacing w:line="259" w:lineRule="auto"/>
        <w:jc w:val="center"/>
        <w:rPr>
          <w:b/>
        </w:rPr>
      </w:pPr>
    </w:p>
    <w:p w:rsidR="006201C7" w:rsidRDefault="0081128B" w:rsidP="0081128B">
      <w:pPr>
        <w:tabs>
          <w:tab w:val="left" w:pos="7967"/>
        </w:tabs>
        <w:spacing w:line="259" w:lineRule="auto"/>
        <w:jc w:val="left"/>
        <w:rPr>
          <w:b/>
        </w:rPr>
      </w:pPr>
      <w:r>
        <w:rPr>
          <w:b/>
        </w:rPr>
        <w:tab/>
      </w:r>
    </w:p>
    <w:p w:rsidR="006201C7" w:rsidRDefault="006201C7" w:rsidP="006201C7">
      <w:pPr>
        <w:spacing w:line="259" w:lineRule="auto"/>
        <w:jc w:val="center"/>
        <w:rPr>
          <w:b/>
        </w:rPr>
      </w:pPr>
      <w:r>
        <w:rPr>
          <w:b/>
        </w:rPr>
        <w:t>WORK PLACE CULTURE AND ITS IMPACT ON ORGANI</w:t>
      </w:r>
      <w:r w:rsidR="00481385">
        <w:rPr>
          <w:b/>
        </w:rPr>
        <w:t>S</w:t>
      </w:r>
      <w:r>
        <w:rPr>
          <w:b/>
        </w:rPr>
        <w:t>ATIONAL</w:t>
      </w:r>
    </w:p>
    <w:p w:rsidR="006201C7" w:rsidRDefault="006201C7" w:rsidP="006201C7">
      <w:pPr>
        <w:spacing w:line="259" w:lineRule="auto"/>
        <w:jc w:val="center"/>
        <w:rPr>
          <w:rFonts w:eastAsiaTheme="majorEastAsia" w:cstheme="majorBidi"/>
          <w:b/>
          <w:sz w:val="28"/>
          <w:szCs w:val="32"/>
        </w:rPr>
      </w:pPr>
      <w:r>
        <w:br w:type="page"/>
      </w:r>
    </w:p>
    <w:sdt>
      <w:sdtPr>
        <w:rPr>
          <w:rFonts w:ascii="Times New Roman" w:eastAsiaTheme="minorHAnsi" w:hAnsi="Times New Roman" w:cstheme="minorBidi"/>
          <w:b w:val="0"/>
          <w:bCs w:val="0"/>
          <w:color w:val="000000" w:themeColor="text1"/>
          <w:sz w:val="24"/>
          <w:szCs w:val="22"/>
        </w:rPr>
        <w:id w:val="17283741"/>
        <w:docPartObj>
          <w:docPartGallery w:val="Table of Contents"/>
          <w:docPartUnique/>
        </w:docPartObj>
      </w:sdtPr>
      <w:sdtContent>
        <w:p w:rsidR="00E44DDB" w:rsidRDefault="00E44DDB">
          <w:pPr>
            <w:pStyle w:val="TOCHeading"/>
          </w:pPr>
          <w:r>
            <w:t>Table of Contents</w:t>
          </w:r>
        </w:p>
        <w:p w:rsidR="00F679B6" w:rsidRDefault="00296E12">
          <w:pPr>
            <w:pStyle w:val="TOC1"/>
            <w:tabs>
              <w:tab w:val="right" w:leader="dot" w:pos="9350"/>
            </w:tabs>
            <w:rPr>
              <w:rFonts w:asciiTheme="minorHAnsi" w:eastAsiaTheme="minorEastAsia" w:hAnsiTheme="minorHAnsi"/>
              <w:noProof/>
              <w:color w:val="auto"/>
              <w:sz w:val="22"/>
            </w:rPr>
          </w:pPr>
          <w:r>
            <w:fldChar w:fldCharType="begin"/>
          </w:r>
          <w:r w:rsidR="00E44DDB">
            <w:instrText xml:space="preserve"> TOC \o "1-3" \h \z \u </w:instrText>
          </w:r>
          <w:r>
            <w:fldChar w:fldCharType="separate"/>
          </w:r>
          <w:hyperlink w:anchor="_Toc511343888" w:history="1">
            <w:r w:rsidR="00F679B6" w:rsidRPr="009A1F23">
              <w:rPr>
                <w:rStyle w:val="Hyperlink"/>
                <w:noProof/>
              </w:rPr>
              <w:t>Introduction</w:t>
            </w:r>
            <w:r w:rsidR="00F679B6">
              <w:rPr>
                <w:noProof/>
                <w:webHidden/>
              </w:rPr>
              <w:tab/>
            </w:r>
            <w:r w:rsidR="00F679B6">
              <w:rPr>
                <w:noProof/>
                <w:webHidden/>
              </w:rPr>
              <w:fldChar w:fldCharType="begin"/>
            </w:r>
            <w:r w:rsidR="00F679B6">
              <w:rPr>
                <w:noProof/>
                <w:webHidden/>
              </w:rPr>
              <w:instrText xml:space="preserve"> PAGEREF _Toc511343888 \h </w:instrText>
            </w:r>
            <w:r w:rsidR="00F679B6">
              <w:rPr>
                <w:noProof/>
                <w:webHidden/>
              </w:rPr>
            </w:r>
            <w:r w:rsidR="00F679B6">
              <w:rPr>
                <w:noProof/>
                <w:webHidden/>
              </w:rPr>
              <w:fldChar w:fldCharType="separate"/>
            </w:r>
            <w:r w:rsidR="00F679B6">
              <w:rPr>
                <w:noProof/>
                <w:webHidden/>
              </w:rPr>
              <w:t>2</w:t>
            </w:r>
            <w:r w:rsidR="00F679B6">
              <w:rPr>
                <w:noProof/>
                <w:webHidden/>
              </w:rPr>
              <w:fldChar w:fldCharType="end"/>
            </w:r>
          </w:hyperlink>
        </w:p>
        <w:p w:rsidR="00F679B6" w:rsidRDefault="00481385">
          <w:pPr>
            <w:pStyle w:val="TOC1"/>
            <w:tabs>
              <w:tab w:val="right" w:leader="dot" w:pos="9350"/>
            </w:tabs>
            <w:rPr>
              <w:rFonts w:asciiTheme="minorHAnsi" w:eastAsiaTheme="minorEastAsia" w:hAnsiTheme="minorHAnsi"/>
              <w:noProof/>
              <w:color w:val="auto"/>
              <w:sz w:val="22"/>
            </w:rPr>
          </w:pPr>
          <w:hyperlink w:anchor="_Toc511343889" w:history="1">
            <w:r w:rsidR="00F679B6" w:rsidRPr="009A1F23">
              <w:rPr>
                <w:rStyle w:val="Hyperlink"/>
                <w:noProof/>
              </w:rPr>
              <w:t>1  Workplace culture of the organi</w:t>
            </w:r>
            <w:r>
              <w:rPr>
                <w:rStyle w:val="Hyperlink"/>
              </w:rPr>
              <w:t>s</w:t>
            </w:r>
            <w:r w:rsidR="00F679B6" w:rsidRPr="009A1F23">
              <w:rPr>
                <w:rStyle w:val="Hyperlink"/>
                <w:noProof/>
              </w:rPr>
              <w:t>ation</w:t>
            </w:r>
            <w:r w:rsidR="00F679B6">
              <w:rPr>
                <w:noProof/>
                <w:webHidden/>
              </w:rPr>
              <w:tab/>
            </w:r>
            <w:r w:rsidR="00F679B6">
              <w:rPr>
                <w:noProof/>
                <w:webHidden/>
              </w:rPr>
              <w:fldChar w:fldCharType="begin"/>
            </w:r>
            <w:r w:rsidR="00F679B6">
              <w:rPr>
                <w:noProof/>
                <w:webHidden/>
              </w:rPr>
              <w:instrText xml:space="preserve"> PAGEREF _Toc511343889 \h </w:instrText>
            </w:r>
            <w:r w:rsidR="00F679B6">
              <w:rPr>
                <w:noProof/>
                <w:webHidden/>
              </w:rPr>
            </w:r>
            <w:r w:rsidR="00F679B6">
              <w:rPr>
                <w:noProof/>
                <w:webHidden/>
              </w:rPr>
              <w:fldChar w:fldCharType="separate"/>
            </w:r>
            <w:r w:rsidR="00F679B6">
              <w:rPr>
                <w:noProof/>
                <w:webHidden/>
              </w:rPr>
              <w:t>3</w:t>
            </w:r>
            <w:r w:rsidR="00F679B6">
              <w:rPr>
                <w:noProof/>
                <w:webHidden/>
              </w:rPr>
              <w:fldChar w:fldCharType="end"/>
            </w:r>
          </w:hyperlink>
        </w:p>
        <w:p w:rsidR="00F679B6" w:rsidRDefault="00481385">
          <w:pPr>
            <w:pStyle w:val="TOC1"/>
            <w:tabs>
              <w:tab w:val="right" w:leader="dot" w:pos="9350"/>
            </w:tabs>
            <w:rPr>
              <w:rFonts w:asciiTheme="minorHAnsi" w:eastAsiaTheme="minorEastAsia" w:hAnsiTheme="minorHAnsi"/>
              <w:noProof/>
              <w:color w:val="auto"/>
              <w:sz w:val="22"/>
            </w:rPr>
          </w:pPr>
          <w:hyperlink w:anchor="_Toc511343890" w:history="1">
            <w:r w:rsidR="00F679B6" w:rsidRPr="009A1F23">
              <w:rPr>
                <w:rStyle w:val="Hyperlink"/>
                <w:noProof/>
              </w:rPr>
              <w:t>2  Critical evaluation of the organi</w:t>
            </w:r>
            <w:r>
              <w:rPr>
                <w:rStyle w:val="Hyperlink"/>
                <w:noProof/>
              </w:rPr>
              <w:t>s</w:t>
            </w:r>
            <w:r w:rsidR="00F679B6" w:rsidRPr="009A1F23">
              <w:rPr>
                <w:rStyle w:val="Hyperlink"/>
                <w:noProof/>
              </w:rPr>
              <w:t>ation by SWOT and PESTAL analysis and cultural impact on the organi</w:t>
            </w:r>
            <w:r>
              <w:rPr>
                <w:rStyle w:val="Hyperlink"/>
                <w:noProof/>
              </w:rPr>
              <w:t>s</w:t>
            </w:r>
            <w:r w:rsidR="00F679B6" w:rsidRPr="009A1F23">
              <w:rPr>
                <w:rStyle w:val="Hyperlink"/>
                <w:noProof/>
              </w:rPr>
              <w:t>ation.</w:t>
            </w:r>
            <w:r w:rsidR="00F679B6">
              <w:rPr>
                <w:noProof/>
                <w:webHidden/>
              </w:rPr>
              <w:tab/>
            </w:r>
            <w:r w:rsidR="00F679B6">
              <w:rPr>
                <w:noProof/>
                <w:webHidden/>
              </w:rPr>
              <w:fldChar w:fldCharType="begin"/>
            </w:r>
            <w:r w:rsidR="00F679B6">
              <w:rPr>
                <w:noProof/>
                <w:webHidden/>
              </w:rPr>
              <w:instrText xml:space="preserve"> PAGEREF _Toc511343890 \h </w:instrText>
            </w:r>
            <w:r w:rsidR="00F679B6">
              <w:rPr>
                <w:noProof/>
                <w:webHidden/>
              </w:rPr>
            </w:r>
            <w:r w:rsidR="00F679B6">
              <w:rPr>
                <w:noProof/>
                <w:webHidden/>
              </w:rPr>
              <w:fldChar w:fldCharType="separate"/>
            </w:r>
            <w:r w:rsidR="00F679B6">
              <w:rPr>
                <w:noProof/>
                <w:webHidden/>
              </w:rPr>
              <w:t>6</w:t>
            </w:r>
            <w:r w:rsidR="00F679B6">
              <w:rPr>
                <w:noProof/>
                <w:webHidden/>
              </w:rPr>
              <w:fldChar w:fldCharType="end"/>
            </w:r>
          </w:hyperlink>
        </w:p>
        <w:p w:rsidR="00F679B6" w:rsidRDefault="00481385">
          <w:pPr>
            <w:pStyle w:val="TOC1"/>
            <w:tabs>
              <w:tab w:val="right" w:leader="dot" w:pos="9350"/>
            </w:tabs>
            <w:rPr>
              <w:rFonts w:asciiTheme="minorHAnsi" w:eastAsiaTheme="minorEastAsia" w:hAnsiTheme="minorHAnsi"/>
              <w:noProof/>
              <w:color w:val="auto"/>
              <w:sz w:val="22"/>
            </w:rPr>
          </w:pPr>
          <w:hyperlink w:anchor="_Toc511343891" w:history="1">
            <w:r w:rsidR="00F679B6" w:rsidRPr="009A1F23">
              <w:rPr>
                <w:rStyle w:val="Hyperlink"/>
                <w:noProof/>
                <w:shd w:val="clear" w:color="auto" w:fill="FFFFFF"/>
              </w:rPr>
              <w:t>3  Compare and cont</w:t>
            </w:r>
            <w:r w:rsidR="00F679B6" w:rsidRPr="009A1F23">
              <w:rPr>
                <w:rStyle w:val="Hyperlink"/>
                <w:noProof/>
                <w:shd w:val="clear" w:color="auto" w:fill="FFFFFF"/>
              </w:rPr>
              <w:t>r</w:t>
            </w:r>
            <w:r w:rsidR="00F679B6" w:rsidRPr="009A1F23">
              <w:rPr>
                <w:rStyle w:val="Hyperlink"/>
                <w:noProof/>
                <w:shd w:val="clear" w:color="auto" w:fill="FFFFFF"/>
              </w:rPr>
              <w:t>ast between ExxonMobil and Royal Dutch Shell</w:t>
            </w:r>
            <w:r w:rsidR="00F679B6">
              <w:rPr>
                <w:noProof/>
                <w:webHidden/>
              </w:rPr>
              <w:tab/>
            </w:r>
            <w:r w:rsidR="00F679B6">
              <w:rPr>
                <w:noProof/>
                <w:webHidden/>
              </w:rPr>
              <w:fldChar w:fldCharType="begin"/>
            </w:r>
            <w:r w:rsidR="00F679B6">
              <w:rPr>
                <w:noProof/>
                <w:webHidden/>
              </w:rPr>
              <w:instrText xml:space="preserve"> PAGEREF _Toc511343891 \h </w:instrText>
            </w:r>
            <w:r w:rsidR="00F679B6">
              <w:rPr>
                <w:noProof/>
                <w:webHidden/>
              </w:rPr>
            </w:r>
            <w:r w:rsidR="00F679B6">
              <w:rPr>
                <w:noProof/>
                <w:webHidden/>
              </w:rPr>
              <w:fldChar w:fldCharType="separate"/>
            </w:r>
            <w:r w:rsidR="00F679B6">
              <w:rPr>
                <w:noProof/>
                <w:webHidden/>
              </w:rPr>
              <w:t>12</w:t>
            </w:r>
            <w:r w:rsidR="00F679B6">
              <w:rPr>
                <w:noProof/>
                <w:webHidden/>
              </w:rPr>
              <w:fldChar w:fldCharType="end"/>
            </w:r>
          </w:hyperlink>
        </w:p>
        <w:p w:rsidR="00F679B6" w:rsidRDefault="00481385">
          <w:pPr>
            <w:pStyle w:val="TOC1"/>
            <w:tabs>
              <w:tab w:val="right" w:leader="dot" w:pos="9350"/>
            </w:tabs>
            <w:rPr>
              <w:rFonts w:asciiTheme="minorHAnsi" w:eastAsiaTheme="minorEastAsia" w:hAnsiTheme="minorHAnsi"/>
              <w:noProof/>
              <w:color w:val="auto"/>
              <w:sz w:val="22"/>
            </w:rPr>
          </w:pPr>
          <w:hyperlink w:anchor="_Toc511343892" w:history="1">
            <w:r w:rsidR="00F679B6" w:rsidRPr="009A1F23">
              <w:rPr>
                <w:rStyle w:val="Hyperlink"/>
                <w:noProof/>
                <w:shd w:val="clear" w:color="auto" w:fill="FFFFFF"/>
              </w:rPr>
              <w:t>Conclusion</w:t>
            </w:r>
            <w:r w:rsidR="00F679B6">
              <w:rPr>
                <w:noProof/>
                <w:webHidden/>
              </w:rPr>
              <w:tab/>
            </w:r>
            <w:r w:rsidR="00F679B6">
              <w:rPr>
                <w:noProof/>
                <w:webHidden/>
              </w:rPr>
              <w:fldChar w:fldCharType="begin"/>
            </w:r>
            <w:r w:rsidR="00F679B6">
              <w:rPr>
                <w:noProof/>
                <w:webHidden/>
              </w:rPr>
              <w:instrText xml:space="preserve"> PAGEREF _Toc511343892 \h </w:instrText>
            </w:r>
            <w:r w:rsidR="00F679B6">
              <w:rPr>
                <w:noProof/>
                <w:webHidden/>
              </w:rPr>
            </w:r>
            <w:r w:rsidR="00F679B6">
              <w:rPr>
                <w:noProof/>
                <w:webHidden/>
              </w:rPr>
              <w:fldChar w:fldCharType="separate"/>
            </w:r>
            <w:r w:rsidR="00F679B6">
              <w:rPr>
                <w:noProof/>
                <w:webHidden/>
              </w:rPr>
              <w:t>13</w:t>
            </w:r>
            <w:r w:rsidR="00F679B6">
              <w:rPr>
                <w:noProof/>
                <w:webHidden/>
              </w:rPr>
              <w:fldChar w:fldCharType="end"/>
            </w:r>
          </w:hyperlink>
        </w:p>
        <w:p w:rsidR="00F679B6" w:rsidRDefault="00481385">
          <w:pPr>
            <w:pStyle w:val="TOC1"/>
            <w:tabs>
              <w:tab w:val="right" w:leader="dot" w:pos="9350"/>
            </w:tabs>
            <w:rPr>
              <w:rFonts w:asciiTheme="minorHAnsi" w:eastAsiaTheme="minorEastAsia" w:hAnsiTheme="minorHAnsi"/>
              <w:noProof/>
              <w:color w:val="auto"/>
              <w:sz w:val="22"/>
            </w:rPr>
          </w:pPr>
          <w:hyperlink w:anchor="_Toc511343893" w:history="1">
            <w:r w:rsidR="00F679B6" w:rsidRPr="009A1F23">
              <w:rPr>
                <w:rStyle w:val="Hyperlink"/>
                <w:noProof/>
                <w:shd w:val="clear" w:color="auto" w:fill="FFFFFF"/>
              </w:rPr>
              <w:t>Recommendation</w:t>
            </w:r>
            <w:r w:rsidR="00F679B6">
              <w:rPr>
                <w:noProof/>
                <w:webHidden/>
              </w:rPr>
              <w:tab/>
            </w:r>
            <w:r w:rsidR="00F679B6">
              <w:rPr>
                <w:noProof/>
                <w:webHidden/>
              </w:rPr>
              <w:fldChar w:fldCharType="begin"/>
            </w:r>
            <w:r w:rsidR="00F679B6">
              <w:rPr>
                <w:noProof/>
                <w:webHidden/>
              </w:rPr>
              <w:instrText xml:space="preserve"> PAGEREF _Toc511343893 \h </w:instrText>
            </w:r>
            <w:r w:rsidR="00F679B6">
              <w:rPr>
                <w:noProof/>
                <w:webHidden/>
              </w:rPr>
            </w:r>
            <w:r w:rsidR="00F679B6">
              <w:rPr>
                <w:noProof/>
                <w:webHidden/>
              </w:rPr>
              <w:fldChar w:fldCharType="separate"/>
            </w:r>
            <w:r w:rsidR="00F679B6">
              <w:rPr>
                <w:noProof/>
                <w:webHidden/>
              </w:rPr>
              <w:t>14</w:t>
            </w:r>
            <w:r w:rsidR="00F679B6">
              <w:rPr>
                <w:noProof/>
                <w:webHidden/>
              </w:rPr>
              <w:fldChar w:fldCharType="end"/>
            </w:r>
          </w:hyperlink>
        </w:p>
        <w:p w:rsidR="00F679B6" w:rsidRDefault="00481385">
          <w:pPr>
            <w:pStyle w:val="TOC1"/>
            <w:tabs>
              <w:tab w:val="right" w:leader="dot" w:pos="9350"/>
            </w:tabs>
            <w:rPr>
              <w:rFonts w:asciiTheme="minorHAnsi" w:eastAsiaTheme="minorEastAsia" w:hAnsiTheme="minorHAnsi"/>
              <w:noProof/>
              <w:color w:val="auto"/>
              <w:sz w:val="22"/>
            </w:rPr>
          </w:pPr>
          <w:hyperlink w:anchor="_Toc511343894" w:history="1">
            <w:r w:rsidR="00F679B6" w:rsidRPr="009A1F23">
              <w:rPr>
                <w:rStyle w:val="Hyperlink"/>
                <w:noProof/>
                <w:shd w:val="clear" w:color="auto" w:fill="FFFFFF"/>
              </w:rPr>
              <w:t>References</w:t>
            </w:r>
            <w:r w:rsidR="00F679B6">
              <w:rPr>
                <w:noProof/>
                <w:webHidden/>
              </w:rPr>
              <w:tab/>
            </w:r>
            <w:r w:rsidR="00F679B6">
              <w:rPr>
                <w:noProof/>
                <w:webHidden/>
              </w:rPr>
              <w:fldChar w:fldCharType="begin"/>
            </w:r>
            <w:r w:rsidR="00F679B6">
              <w:rPr>
                <w:noProof/>
                <w:webHidden/>
              </w:rPr>
              <w:instrText xml:space="preserve"> PAGEREF _Toc511343894 \h </w:instrText>
            </w:r>
            <w:r w:rsidR="00F679B6">
              <w:rPr>
                <w:noProof/>
                <w:webHidden/>
              </w:rPr>
            </w:r>
            <w:r w:rsidR="00F679B6">
              <w:rPr>
                <w:noProof/>
                <w:webHidden/>
              </w:rPr>
              <w:fldChar w:fldCharType="separate"/>
            </w:r>
            <w:r w:rsidR="00F679B6">
              <w:rPr>
                <w:noProof/>
                <w:webHidden/>
              </w:rPr>
              <w:t>15</w:t>
            </w:r>
            <w:r w:rsidR="00F679B6">
              <w:rPr>
                <w:noProof/>
                <w:webHidden/>
              </w:rPr>
              <w:fldChar w:fldCharType="end"/>
            </w:r>
          </w:hyperlink>
        </w:p>
        <w:p w:rsidR="00E44DDB" w:rsidRDefault="00296E12">
          <w:r>
            <w:fldChar w:fldCharType="end"/>
          </w:r>
        </w:p>
      </w:sdtContent>
    </w:sdt>
    <w:p w:rsidR="00E44DDB" w:rsidRDefault="00E44DDB">
      <w:pPr>
        <w:spacing w:line="259" w:lineRule="auto"/>
        <w:jc w:val="left"/>
        <w:rPr>
          <w:rFonts w:eastAsiaTheme="majorEastAsia" w:cstheme="majorBidi"/>
          <w:b/>
          <w:sz w:val="28"/>
          <w:szCs w:val="32"/>
        </w:rPr>
      </w:pPr>
      <w:r>
        <w:br w:type="page"/>
      </w:r>
    </w:p>
    <w:p w:rsidR="00014B33" w:rsidRDefault="0013317C" w:rsidP="001F7019">
      <w:pPr>
        <w:pStyle w:val="Heading1"/>
      </w:pPr>
      <w:bookmarkStart w:id="0" w:name="_Toc511343888"/>
      <w:r>
        <w:lastRenderedPageBreak/>
        <w:t>Introduction</w:t>
      </w:r>
      <w:bookmarkEnd w:id="0"/>
    </w:p>
    <w:p w:rsidR="00E27392" w:rsidRDefault="0013317C">
      <w:r>
        <w:t xml:space="preserve">Royal Dutch Shell is an oil and gas industry. It was founded in the year 1907 in London. It service is provided worldwide. The products that they supply are petroleum, natural gas and many other petrochemicals. In the year 2017 its revenue was US$306.2 billion and its total assets was US$408.1 billion. Royal Dutch Shell is usually known as Shell. </w:t>
      </w:r>
      <w:r w:rsidR="001C09E1">
        <w:t xml:space="preserve">It also does other activities like renewable energy </w:t>
      </w:r>
      <w:r w:rsidR="00481385">
        <w:t>activities, which</w:t>
      </w:r>
      <w:r w:rsidR="001C09E1">
        <w:t xml:space="preserve"> also </w:t>
      </w:r>
      <w:r w:rsidR="00B604EC">
        <w:t>include</w:t>
      </w:r>
      <w:r w:rsidR="001C09E1">
        <w:t xml:space="preserve"> hydrogen, biofuels and wind. Royal Dutch Shell wants to develop it workplace culture in order to improve one’s ability to function within organi</w:t>
      </w:r>
      <w:r w:rsidR="00481385">
        <w:t>s</w:t>
      </w:r>
      <w:r w:rsidR="001C09E1">
        <w:t xml:space="preserve">ation norms. This can be done by critically </w:t>
      </w:r>
      <w:r w:rsidR="00481385">
        <w:t>analysing</w:t>
      </w:r>
      <w:r w:rsidR="001C09E1">
        <w:t xml:space="preserve"> the present culture followed by the organi</w:t>
      </w:r>
      <w:r w:rsidR="00481385">
        <w:t>s</w:t>
      </w:r>
      <w:r w:rsidR="001C09E1">
        <w:t xml:space="preserve">ation, </w:t>
      </w:r>
      <w:r w:rsidR="00EA43B3">
        <w:t xml:space="preserve">the present </w:t>
      </w:r>
      <w:r w:rsidR="001C09E1">
        <w:t xml:space="preserve">work </w:t>
      </w:r>
      <w:r w:rsidR="00B604EC">
        <w:t>environment and</w:t>
      </w:r>
      <w:r w:rsidR="00313FC9">
        <w:t xml:space="preserve"> the organi</w:t>
      </w:r>
      <w:r w:rsidR="00481385">
        <w:t>s</w:t>
      </w:r>
      <w:r w:rsidR="00313FC9">
        <w:t>ational techniques that are used by the organi</w:t>
      </w:r>
      <w:r w:rsidR="00481385">
        <w:t>s</w:t>
      </w:r>
      <w:r w:rsidR="00313FC9">
        <w:t xml:space="preserve">ation. The impact of external forces can be </w:t>
      </w:r>
      <w:r w:rsidR="00481385">
        <w:t>analysed</w:t>
      </w:r>
      <w:r w:rsidR="00313FC9">
        <w:t xml:space="preserve"> PESTEL analysis and SWOT analysis.</w:t>
      </w:r>
      <w:r w:rsidR="004001FC">
        <w:t xml:space="preserve"> The corporate social and environmental responsibilities and their per</w:t>
      </w:r>
      <w:r w:rsidR="0009035E">
        <w:t xml:space="preserve">sonal ethic, values and beliefs </w:t>
      </w:r>
      <w:r w:rsidR="0009035E" w:rsidRPr="0009035E">
        <w:rPr>
          <w:rFonts w:cs="Times New Roman"/>
        </w:rPr>
        <w:t>(</w:t>
      </w:r>
      <w:r w:rsidR="0009035E" w:rsidRPr="0009035E">
        <w:rPr>
          <w:rFonts w:cs="Times New Roman"/>
          <w:shd w:val="clear" w:color="auto" w:fill="FFFFFF" w:themeFill="background1"/>
        </w:rPr>
        <w:t>Shell.com, 2018).</w:t>
      </w:r>
      <w:r w:rsidR="0009035E" w:rsidRPr="00A23B98">
        <w:rPr>
          <w:rStyle w:val="apple-converted-space"/>
          <w:rFonts w:ascii="Arial" w:hAnsi="Arial" w:cs="Arial"/>
          <w:color w:val="666666"/>
          <w:shd w:val="clear" w:color="auto" w:fill="FFFFFF" w:themeFill="background1"/>
        </w:rPr>
        <w:t> </w:t>
      </w:r>
    </w:p>
    <w:p w:rsidR="00E27392" w:rsidRDefault="00E27392">
      <w:pPr>
        <w:spacing w:line="259" w:lineRule="auto"/>
        <w:jc w:val="left"/>
      </w:pPr>
      <w:r>
        <w:br w:type="page"/>
      </w:r>
    </w:p>
    <w:p w:rsidR="00E27392" w:rsidRPr="0052163C" w:rsidRDefault="00481385" w:rsidP="001F7019">
      <w:pPr>
        <w:pStyle w:val="Heading1"/>
      </w:pPr>
      <w:bookmarkStart w:id="1" w:name="_Toc511343889"/>
      <w:r>
        <w:lastRenderedPageBreak/>
        <w:t>1 Workplace culture of the organis</w:t>
      </w:r>
      <w:r w:rsidR="00E27392" w:rsidRPr="0052163C">
        <w:t>ation</w:t>
      </w:r>
      <w:bookmarkEnd w:id="1"/>
    </w:p>
    <w:p w:rsidR="0052163C" w:rsidRDefault="00B97C48" w:rsidP="00E312B4">
      <w:r>
        <w:t>According to Charles, (2014) e</w:t>
      </w:r>
      <w:r w:rsidR="00481385">
        <w:t>mployees working in an organis</w:t>
      </w:r>
      <w:r w:rsidR="007E5B23">
        <w:t xml:space="preserve">ation spend their entire time in a workplace. Therefore they need to work together, stay together and interact with each other </w:t>
      </w:r>
      <w:r w:rsidR="00DB152A">
        <w:t>all these are aspects of workplace culture. If the manger can understand the</w:t>
      </w:r>
      <w:r w:rsidR="00481385">
        <w:t xml:space="preserve"> workplace culture of an organis</w:t>
      </w:r>
      <w:r w:rsidR="00DB152A">
        <w:t xml:space="preserve">ation then it is easier to create a comfortable workplace for all the employees so that they become more productive and efficient. Workplace culture cane </w:t>
      </w:r>
      <w:r w:rsidR="00481385">
        <w:t>be derived from imposing organis</w:t>
      </w:r>
      <w:r w:rsidR="00DB152A">
        <w:t xml:space="preserve">ational structure and also form an employee’s personalities. </w:t>
      </w:r>
      <w:r w:rsidR="003C1ACC">
        <w:t xml:space="preserve">Workplace culture is a method </w:t>
      </w:r>
      <w:r w:rsidR="0052163C">
        <w:t>in which employee’s interact with each other and how emp</w:t>
      </w:r>
      <w:r w:rsidR="00E312B4">
        <w:t>loyees feel while working other</w:t>
      </w:r>
      <w:r w:rsidR="00AB2741">
        <w:t>.</w:t>
      </w:r>
      <w:r w:rsidR="00481385">
        <w:t xml:space="preserve"> Organis</w:t>
      </w:r>
      <w:r w:rsidR="00E312B4">
        <w:t xml:space="preserve">ational culture </w:t>
      </w:r>
      <w:r w:rsidR="00B81B38">
        <w:t xml:space="preserve">consists </w:t>
      </w:r>
      <w:r w:rsidR="00C364B2">
        <w:t xml:space="preserve">of </w:t>
      </w:r>
      <w:r w:rsidR="00B30F0F">
        <w:t>employee’s</w:t>
      </w:r>
      <w:r w:rsidR="00C364B2">
        <w:t xml:space="preserve"> values, beliefs, </w:t>
      </w:r>
      <w:r w:rsidR="00481385">
        <w:t>behaviour</w:t>
      </w:r>
      <w:r w:rsidR="00C364B2">
        <w:t xml:space="preserve"> </w:t>
      </w:r>
      <w:r w:rsidR="00B30F0F">
        <w:t>and attitude</w:t>
      </w:r>
      <w:r w:rsidR="00784D0E">
        <w:t xml:space="preserve"> that they share in dai</w:t>
      </w:r>
      <w:r w:rsidR="00481385">
        <w:t>ly basis in a workplace. Organis</w:t>
      </w:r>
      <w:r w:rsidR="00784D0E">
        <w:t>ational culture describes about their work, understanding of the business and how they see themselves as a part of the organi</w:t>
      </w:r>
      <w:r w:rsidR="00481385">
        <w:t>s</w:t>
      </w:r>
      <w:r w:rsidR="00784D0E">
        <w:t xml:space="preserve">ation. Workplace culture is said to be the all over decision and actions that are taken to see the performance of the </w:t>
      </w:r>
      <w:r w:rsidR="00A4190E">
        <w:t>workplace</w:t>
      </w:r>
      <w:r w:rsidR="00481385">
        <w:t xml:space="preserve"> or organis</w:t>
      </w:r>
      <w:r w:rsidR="002C7AD0">
        <w:t>ation (Seppala and Cameron, 2015).</w:t>
      </w:r>
    </w:p>
    <w:p w:rsidR="00A4190E" w:rsidRDefault="00A4190E" w:rsidP="00E312B4">
      <w:r>
        <w:t>Royal Dutch Shell’s employee describe their workplace in a positive aspect are:</w:t>
      </w:r>
    </w:p>
    <w:p w:rsidR="00A4190E" w:rsidRDefault="00A4190E" w:rsidP="00A4190E">
      <w:pPr>
        <w:pStyle w:val="ListParagraph"/>
        <w:numPr>
          <w:ilvl w:val="0"/>
          <w:numId w:val="7"/>
        </w:numPr>
      </w:pPr>
      <w:r>
        <w:t>It is a great place to work</w:t>
      </w:r>
    </w:p>
    <w:p w:rsidR="00A4190E" w:rsidRDefault="00A4190E" w:rsidP="00A4190E">
      <w:pPr>
        <w:pStyle w:val="ListParagraph"/>
        <w:numPr>
          <w:ilvl w:val="0"/>
          <w:numId w:val="7"/>
        </w:numPr>
      </w:pPr>
      <w:r>
        <w:t>It is a result oriented place</w:t>
      </w:r>
    </w:p>
    <w:p w:rsidR="00A4190E" w:rsidRDefault="00A4190E" w:rsidP="00A4190E">
      <w:pPr>
        <w:pStyle w:val="ListParagraph"/>
        <w:numPr>
          <w:ilvl w:val="0"/>
          <w:numId w:val="7"/>
        </w:numPr>
      </w:pPr>
      <w:r>
        <w:t>Employee’s care about each other</w:t>
      </w:r>
    </w:p>
    <w:p w:rsidR="005B7F64" w:rsidRDefault="00A4190E" w:rsidP="00A4190E">
      <w:pPr>
        <w:pStyle w:val="ListParagraph"/>
        <w:numPr>
          <w:ilvl w:val="0"/>
          <w:numId w:val="7"/>
        </w:numPr>
      </w:pPr>
      <w:r>
        <w:t xml:space="preserve">Great place to improve skills </w:t>
      </w:r>
    </w:p>
    <w:p w:rsidR="005B7F64" w:rsidRDefault="005B7F64" w:rsidP="00A4190E">
      <w:pPr>
        <w:pStyle w:val="ListParagraph"/>
        <w:numPr>
          <w:ilvl w:val="0"/>
          <w:numId w:val="7"/>
        </w:numPr>
      </w:pPr>
      <w:r>
        <w:t>Develop new skills</w:t>
      </w:r>
    </w:p>
    <w:p w:rsidR="00606BC1" w:rsidRDefault="005B7F64" w:rsidP="00A4190E">
      <w:pPr>
        <w:pStyle w:val="ListParagraph"/>
        <w:numPr>
          <w:ilvl w:val="0"/>
          <w:numId w:val="7"/>
        </w:numPr>
      </w:pPr>
      <w:r>
        <w:t xml:space="preserve">Great place for learning new things </w:t>
      </w:r>
    </w:p>
    <w:p w:rsidR="00606BC1" w:rsidRDefault="00606BC1" w:rsidP="00A4190E">
      <w:pPr>
        <w:pStyle w:val="ListParagraph"/>
        <w:numPr>
          <w:ilvl w:val="0"/>
          <w:numId w:val="7"/>
        </w:numPr>
      </w:pPr>
      <w:r>
        <w:t>Great career growth option</w:t>
      </w:r>
    </w:p>
    <w:p w:rsidR="00606BC1" w:rsidRDefault="00606BC1" w:rsidP="00A4190E">
      <w:pPr>
        <w:pStyle w:val="ListParagraph"/>
        <w:numPr>
          <w:ilvl w:val="0"/>
          <w:numId w:val="7"/>
        </w:numPr>
      </w:pPr>
      <w:r>
        <w:t xml:space="preserve">Workplace safety </w:t>
      </w:r>
    </w:p>
    <w:p w:rsidR="006F0B39" w:rsidRDefault="00606BC1" w:rsidP="00606BC1">
      <w:r>
        <w:t xml:space="preserve">The negative aspects of </w:t>
      </w:r>
      <w:r w:rsidR="006F0B39">
        <w:t>Royal Dutch Shell:</w:t>
      </w:r>
    </w:p>
    <w:p w:rsidR="006F0B39" w:rsidRDefault="006F0B39" w:rsidP="006F0B39">
      <w:pPr>
        <w:pStyle w:val="ListParagraph"/>
        <w:numPr>
          <w:ilvl w:val="0"/>
          <w:numId w:val="7"/>
        </w:numPr>
      </w:pPr>
      <w:r>
        <w:t>Employees cannot see their contribution at the work place</w:t>
      </w:r>
    </w:p>
    <w:p w:rsidR="0056667A" w:rsidRDefault="0056667A" w:rsidP="006F0B39">
      <w:pPr>
        <w:pStyle w:val="ListParagraph"/>
        <w:numPr>
          <w:ilvl w:val="0"/>
          <w:numId w:val="7"/>
        </w:numPr>
      </w:pPr>
      <w:r>
        <w:t>Employees cannot speak because of fear</w:t>
      </w:r>
    </w:p>
    <w:p w:rsidR="00234370" w:rsidRDefault="0056667A" w:rsidP="006F0B39">
      <w:pPr>
        <w:pStyle w:val="ListParagraph"/>
        <w:numPr>
          <w:ilvl w:val="0"/>
          <w:numId w:val="7"/>
        </w:numPr>
      </w:pPr>
      <w:r>
        <w:t xml:space="preserve">Hard to get promoted </w:t>
      </w:r>
    </w:p>
    <w:p w:rsidR="0035099B" w:rsidRDefault="00481385" w:rsidP="00234370">
      <w:r>
        <w:t>Continuous planning and actions create cultural ethics</w:t>
      </w:r>
      <w:r w:rsidR="00BE1964">
        <w:t>. The organi</w:t>
      </w:r>
      <w:r>
        <w:t>s</w:t>
      </w:r>
      <w:r w:rsidR="00BE1964">
        <w:t xml:space="preserve">ation tries to understand the culture </w:t>
      </w:r>
      <w:r w:rsidR="00D36BDF">
        <w:t xml:space="preserve">so that effective steps can be taken </w:t>
      </w:r>
      <w:r w:rsidR="0084737C">
        <w:t xml:space="preserve">to promote and manage the work culture. The most effective way to gather information about managing work culture is by taking feedback </w:t>
      </w:r>
      <w:r w:rsidR="006573EB">
        <w:t xml:space="preserve">from the </w:t>
      </w:r>
      <w:r w:rsidR="006573EB">
        <w:lastRenderedPageBreak/>
        <w:t>employee’s working in the organi</w:t>
      </w:r>
      <w:r>
        <w:t>s</w:t>
      </w:r>
      <w:r w:rsidR="006573EB">
        <w:t xml:space="preserve">ation to know the present scenario of the work culture and </w:t>
      </w:r>
      <w:r>
        <w:t>their exception form the organis</w:t>
      </w:r>
      <w:r w:rsidR="006573EB">
        <w:t xml:space="preserve">ation. The best way of doing this by defining cultural attributes and measuring them by employee survey. </w:t>
      </w:r>
      <w:r w:rsidR="000C7695">
        <w:t xml:space="preserve">The attributes that </w:t>
      </w:r>
      <w:r w:rsidR="0035099B">
        <w:t>can be used for evaluating organi</w:t>
      </w:r>
      <w:r>
        <w:t>s</w:t>
      </w:r>
      <w:r w:rsidR="0035099B">
        <w:t>ational culture are as follows:</w:t>
      </w:r>
    </w:p>
    <w:p w:rsidR="0035099B" w:rsidRDefault="0035099B" w:rsidP="0035099B">
      <w:pPr>
        <w:pStyle w:val="ListParagraph"/>
        <w:numPr>
          <w:ilvl w:val="0"/>
          <w:numId w:val="8"/>
        </w:numPr>
      </w:pPr>
      <w:r>
        <w:t>Respect</w:t>
      </w:r>
    </w:p>
    <w:p w:rsidR="0035099B" w:rsidRDefault="0035099B" w:rsidP="0035099B">
      <w:pPr>
        <w:pStyle w:val="ListParagraph"/>
        <w:numPr>
          <w:ilvl w:val="0"/>
          <w:numId w:val="8"/>
        </w:numPr>
      </w:pPr>
      <w:r>
        <w:t>Adaptability</w:t>
      </w:r>
    </w:p>
    <w:p w:rsidR="0035099B" w:rsidRDefault="0035099B" w:rsidP="0035099B">
      <w:pPr>
        <w:pStyle w:val="ListParagraph"/>
        <w:numPr>
          <w:ilvl w:val="0"/>
          <w:numId w:val="8"/>
        </w:numPr>
      </w:pPr>
      <w:r>
        <w:t>Trust</w:t>
      </w:r>
    </w:p>
    <w:p w:rsidR="0035099B" w:rsidRDefault="0035099B" w:rsidP="0035099B">
      <w:pPr>
        <w:pStyle w:val="ListParagraph"/>
        <w:numPr>
          <w:ilvl w:val="0"/>
          <w:numId w:val="8"/>
        </w:numPr>
      </w:pPr>
      <w:r>
        <w:t>Teamwork</w:t>
      </w:r>
    </w:p>
    <w:p w:rsidR="0035099B" w:rsidRDefault="0035099B" w:rsidP="0035099B">
      <w:pPr>
        <w:pStyle w:val="ListParagraph"/>
        <w:numPr>
          <w:ilvl w:val="0"/>
          <w:numId w:val="8"/>
        </w:numPr>
      </w:pPr>
      <w:r>
        <w:t>Result orientated</w:t>
      </w:r>
    </w:p>
    <w:p w:rsidR="0035099B" w:rsidRDefault="0035099B" w:rsidP="0035099B">
      <w:pPr>
        <w:pStyle w:val="ListParagraph"/>
        <w:numPr>
          <w:ilvl w:val="0"/>
          <w:numId w:val="8"/>
        </w:numPr>
      </w:pPr>
      <w:r>
        <w:t>Employee engagement</w:t>
      </w:r>
    </w:p>
    <w:p w:rsidR="0035099B" w:rsidRDefault="0035099B" w:rsidP="0035099B">
      <w:pPr>
        <w:pStyle w:val="ListParagraph"/>
        <w:numPr>
          <w:ilvl w:val="0"/>
          <w:numId w:val="8"/>
        </w:numPr>
      </w:pPr>
      <w:r>
        <w:t>Learning opportunities</w:t>
      </w:r>
    </w:p>
    <w:p w:rsidR="0035099B" w:rsidRDefault="0035099B" w:rsidP="0035099B">
      <w:pPr>
        <w:pStyle w:val="ListParagraph"/>
        <w:numPr>
          <w:ilvl w:val="0"/>
          <w:numId w:val="8"/>
        </w:numPr>
      </w:pPr>
      <w:r>
        <w:t>Responsibilities</w:t>
      </w:r>
    </w:p>
    <w:p w:rsidR="0035099B" w:rsidRDefault="0035099B" w:rsidP="0035099B">
      <w:pPr>
        <w:pStyle w:val="ListParagraph"/>
        <w:numPr>
          <w:ilvl w:val="0"/>
          <w:numId w:val="8"/>
        </w:numPr>
      </w:pPr>
      <w:r>
        <w:t>Communication</w:t>
      </w:r>
    </w:p>
    <w:p w:rsidR="0035099B" w:rsidRDefault="0035099B" w:rsidP="0035099B">
      <w:pPr>
        <w:pStyle w:val="ListParagraph"/>
        <w:numPr>
          <w:ilvl w:val="0"/>
          <w:numId w:val="8"/>
        </w:numPr>
      </w:pPr>
      <w:r>
        <w:t>Strategy</w:t>
      </w:r>
    </w:p>
    <w:p w:rsidR="0035099B" w:rsidRDefault="0035099B" w:rsidP="0035099B">
      <w:pPr>
        <w:pStyle w:val="ListParagraph"/>
        <w:numPr>
          <w:ilvl w:val="0"/>
          <w:numId w:val="8"/>
        </w:numPr>
      </w:pPr>
      <w:r>
        <w:t>Purpose</w:t>
      </w:r>
    </w:p>
    <w:p w:rsidR="0035099B" w:rsidRDefault="0035099B" w:rsidP="0035099B">
      <w:pPr>
        <w:pStyle w:val="ListParagraph"/>
        <w:numPr>
          <w:ilvl w:val="0"/>
          <w:numId w:val="8"/>
        </w:numPr>
      </w:pPr>
      <w:r>
        <w:t>Decision making</w:t>
      </w:r>
    </w:p>
    <w:p w:rsidR="0035099B" w:rsidRDefault="0035099B" w:rsidP="0035099B">
      <w:r>
        <w:t xml:space="preserve">All these above attributes </w:t>
      </w:r>
      <w:r w:rsidR="00E86FFB">
        <w:t xml:space="preserve">can help in finding more details </w:t>
      </w:r>
      <w:r w:rsidR="00582A26">
        <w:t xml:space="preserve">about the workplace </w:t>
      </w:r>
      <w:r w:rsidR="00BC1F3C">
        <w:t>culture so that the manager can develop new strategies to ma</w:t>
      </w:r>
      <w:r w:rsidR="008A63D6">
        <w:t xml:space="preserve">ke </w:t>
      </w:r>
      <w:r w:rsidR="006D2019">
        <w:t xml:space="preserve">a new work culture is created where the employees are comfortable in working.  </w:t>
      </w:r>
    </w:p>
    <w:p w:rsidR="008A63D6" w:rsidRDefault="008A63D6" w:rsidP="0035099B">
      <w:r>
        <w:t>Organi</w:t>
      </w:r>
      <w:r w:rsidR="00481385">
        <w:t>s</w:t>
      </w:r>
      <w:r>
        <w:t>ational Policies and Procedures</w:t>
      </w:r>
    </w:p>
    <w:p w:rsidR="002117AF" w:rsidRDefault="002C7AD0" w:rsidP="0035099B">
      <w:r>
        <w:t xml:space="preserve">According to Sabatier and </w:t>
      </w:r>
      <w:proofErr w:type="spellStart"/>
      <w:r>
        <w:t>Weible</w:t>
      </w:r>
      <w:proofErr w:type="spellEnd"/>
      <w:r>
        <w:t>, (2014) a</w:t>
      </w:r>
      <w:r w:rsidR="008A63D6">
        <w:t>n organi</w:t>
      </w:r>
      <w:r w:rsidR="00481385">
        <w:t>s</w:t>
      </w:r>
      <w:r w:rsidR="008A63D6">
        <w:t>ational is the direc</w:t>
      </w:r>
      <w:r w:rsidR="00481385">
        <w:t>t connection between the organis</w:t>
      </w:r>
      <w:r w:rsidR="008A63D6">
        <w:t xml:space="preserve">ations vision and their </w:t>
      </w:r>
      <w:r w:rsidR="00481385">
        <w:t>day-to-day</w:t>
      </w:r>
      <w:r w:rsidR="008A63D6">
        <w:t xml:space="preserve"> operation. Policy is a strategy that is used for </w:t>
      </w:r>
      <w:r w:rsidR="002117AF">
        <w:t>decision taking to solve issues when they arise. This can be accomplished by providing guide and alternative options that can guide through to a</w:t>
      </w:r>
      <w:r>
        <w:t>ttempt the problem and solve it (Dunn, 2015).</w:t>
      </w:r>
    </w:p>
    <w:p w:rsidR="00FB7746" w:rsidRDefault="00F651A9" w:rsidP="0035099B">
      <w:r>
        <w:t xml:space="preserve">According to </w:t>
      </w:r>
      <w:proofErr w:type="spellStart"/>
      <w:r>
        <w:t>Peltier</w:t>
      </w:r>
      <w:proofErr w:type="spellEnd"/>
      <w:r>
        <w:t>, (2016) p</w:t>
      </w:r>
      <w:r w:rsidR="002117AF">
        <w:t xml:space="preserve">rocedures are the steps </w:t>
      </w:r>
      <w:r w:rsidR="00E01FDE">
        <w:t>that are used for following the policies. A well-developed procedure clears al</w:t>
      </w:r>
      <w:r w:rsidR="00FB7746">
        <w:t xml:space="preserve">l the misunderstanding that has been created while doing a particular work. A good </w:t>
      </w:r>
      <w:r w:rsidR="00481385">
        <w:t>procedure</w:t>
      </w:r>
      <w:r w:rsidR="00FB7746">
        <w:t xml:space="preserve"> helps an organi</w:t>
      </w:r>
      <w:r w:rsidR="00481385">
        <w:t>s</w:t>
      </w:r>
      <w:r w:rsidR="00FB7746">
        <w:t xml:space="preserve">ation to from making any further mistake for which the </w:t>
      </w:r>
      <w:r w:rsidR="00481385">
        <w:t>organis</w:t>
      </w:r>
      <w:r w:rsidR="00D2626E">
        <w:t>ation has to pay a cost (</w:t>
      </w:r>
      <w:proofErr w:type="spellStart"/>
      <w:r w:rsidR="00D2626E">
        <w:t>Mc</w:t>
      </w:r>
      <w:proofErr w:type="spellEnd"/>
      <w:r w:rsidR="00D2626E">
        <w:t>, 2016).</w:t>
      </w:r>
    </w:p>
    <w:p w:rsidR="00FB7746" w:rsidRDefault="00FB7746" w:rsidP="0035099B"/>
    <w:p w:rsidR="00FB7746" w:rsidRDefault="00FB7746" w:rsidP="0035099B">
      <w:r>
        <w:t>The difference between policies and procedures are:</w:t>
      </w:r>
    </w:p>
    <w:p w:rsidR="00FB7746" w:rsidRDefault="00FB7746" w:rsidP="0035099B">
      <w:r>
        <w:t>Policies:</w:t>
      </w:r>
    </w:p>
    <w:p w:rsidR="00FB7746" w:rsidRDefault="00FB7746" w:rsidP="00FB7746">
      <w:pPr>
        <w:pStyle w:val="ListParagraph"/>
        <w:numPr>
          <w:ilvl w:val="0"/>
          <w:numId w:val="9"/>
        </w:numPr>
      </w:pPr>
      <w:r>
        <w:t>Policies are general in nature</w:t>
      </w:r>
    </w:p>
    <w:p w:rsidR="00FB7746" w:rsidRDefault="00FB7746" w:rsidP="00FB7746">
      <w:pPr>
        <w:pStyle w:val="ListParagraph"/>
        <w:numPr>
          <w:ilvl w:val="0"/>
          <w:numId w:val="9"/>
        </w:numPr>
      </w:pPr>
      <w:r>
        <w:t>Follow company rules</w:t>
      </w:r>
    </w:p>
    <w:p w:rsidR="00FB7746" w:rsidRDefault="00FB7746" w:rsidP="00FB7746">
      <w:pPr>
        <w:pStyle w:val="ListParagraph"/>
        <w:numPr>
          <w:ilvl w:val="0"/>
          <w:numId w:val="9"/>
        </w:numPr>
      </w:pPr>
      <w:r>
        <w:t>Explains why it is necessary to follow the policies</w:t>
      </w:r>
    </w:p>
    <w:p w:rsidR="00FB7746" w:rsidRDefault="00FB7746" w:rsidP="00FB7746">
      <w:pPr>
        <w:pStyle w:val="ListParagraph"/>
        <w:numPr>
          <w:ilvl w:val="0"/>
          <w:numId w:val="9"/>
        </w:numPr>
      </w:pPr>
      <w:r>
        <w:t>When to apply the rules</w:t>
      </w:r>
    </w:p>
    <w:p w:rsidR="00FB7746" w:rsidRDefault="00FB7746" w:rsidP="00FB7746">
      <w:pPr>
        <w:pStyle w:val="ListParagraph"/>
        <w:numPr>
          <w:ilvl w:val="0"/>
          <w:numId w:val="9"/>
        </w:numPr>
      </w:pPr>
      <w:r>
        <w:t>Who are the people that come’s under these policies</w:t>
      </w:r>
    </w:p>
    <w:p w:rsidR="00FB7746" w:rsidRDefault="00FB7746" w:rsidP="00FB7746">
      <w:pPr>
        <w:pStyle w:val="ListParagraph"/>
        <w:numPr>
          <w:ilvl w:val="0"/>
          <w:numId w:val="9"/>
        </w:numPr>
      </w:pPr>
      <w:r>
        <w:t>Enforcing the rules</w:t>
      </w:r>
    </w:p>
    <w:p w:rsidR="00FB7746" w:rsidRDefault="003F663A" w:rsidP="00FB7746">
      <w:pPr>
        <w:pStyle w:val="ListParagraph"/>
        <w:numPr>
          <w:ilvl w:val="0"/>
          <w:numId w:val="9"/>
        </w:numPr>
      </w:pPr>
      <w:r>
        <w:t>The consequences that are to be faced</w:t>
      </w:r>
    </w:p>
    <w:p w:rsidR="003F663A" w:rsidRDefault="003F663A" w:rsidP="003F663A">
      <w:pPr>
        <w:pStyle w:val="ListParagraph"/>
        <w:numPr>
          <w:ilvl w:val="0"/>
          <w:numId w:val="9"/>
        </w:numPr>
      </w:pPr>
      <w:r>
        <w:t>It is normally described in an easy language</w:t>
      </w:r>
    </w:p>
    <w:p w:rsidR="003F663A" w:rsidRDefault="003F663A" w:rsidP="003F663A">
      <w:r>
        <w:t>Procedures:</w:t>
      </w:r>
    </w:p>
    <w:p w:rsidR="001E12D1" w:rsidRDefault="001E12D1" w:rsidP="003F663A">
      <w:pPr>
        <w:pStyle w:val="ListParagraph"/>
        <w:numPr>
          <w:ilvl w:val="0"/>
          <w:numId w:val="10"/>
        </w:numPr>
      </w:pPr>
      <w:r>
        <w:t>Identifying specified actions</w:t>
      </w:r>
    </w:p>
    <w:p w:rsidR="001E12D1" w:rsidRDefault="001E12D1" w:rsidP="003F663A">
      <w:pPr>
        <w:pStyle w:val="ListParagraph"/>
        <w:numPr>
          <w:ilvl w:val="0"/>
          <w:numId w:val="10"/>
        </w:numPr>
      </w:pPr>
      <w:r>
        <w:t>Show when the actions are taken</w:t>
      </w:r>
    </w:p>
    <w:p w:rsidR="001E12D1" w:rsidRDefault="001E12D1" w:rsidP="003F663A">
      <w:pPr>
        <w:pStyle w:val="ListParagraph"/>
        <w:numPr>
          <w:ilvl w:val="0"/>
          <w:numId w:val="10"/>
        </w:numPr>
      </w:pPr>
      <w:r>
        <w:t>Alternative options</w:t>
      </w:r>
    </w:p>
    <w:p w:rsidR="001E12D1" w:rsidRDefault="001E12D1" w:rsidP="003F663A">
      <w:pPr>
        <w:pStyle w:val="ListParagraph"/>
        <w:numPr>
          <w:ilvl w:val="0"/>
          <w:numId w:val="10"/>
        </w:numPr>
      </w:pPr>
      <w:r>
        <w:t>Emergency procedures</w:t>
      </w:r>
    </w:p>
    <w:p w:rsidR="001E12D1" w:rsidRDefault="001E12D1" w:rsidP="003F663A">
      <w:pPr>
        <w:pStyle w:val="ListParagraph"/>
        <w:numPr>
          <w:ilvl w:val="0"/>
          <w:numId w:val="10"/>
        </w:numPr>
      </w:pPr>
      <w:r>
        <w:t>Describes how the forms are completed</w:t>
      </w:r>
    </w:p>
    <w:p w:rsidR="001E12D1" w:rsidRDefault="001E12D1" w:rsidP="003F663A">
      <w:pPr>
        <w:pStyle w:val="ListParagraph"/>
        <w:numPr>
          <w:ilvl w:val="0"/>
          <w:numId w:val="10"/>
        </w:numPr>
      </w:pPr>
      <w:r>
        <w:t>Caution and warning</w:t>
      </w:r>
    </w:p>
    <w:p w:rsidR="003F663A" w:rsidRDefault="001E12D1" w:rsidP="003F663A">
      <w:pPr>
        <w:pStyle w:val="ListParagraph"/>
        <w:numPr>
          <w:ilvl w:val="0"/>
          <w:numId w:val="10"/>
        </w:numPr>
      </w:pPr>
      <w:r>
        <w:t xml:space="preserve">It is generally written in an outline format </w:t>
      </w:r>
    </w:p>
    <w:p w:rsidR="00D02EAE" w:rsidRDefault="001E12D1" w:rsidP="001E12D1">
      <w:r>
        <w:t xml:space="preserve">Policies and procedures </w:t>
      </w:r>
      <w:r w:rsidR="00481385">
        <w:t>help</w:t>
      </w:r>
      <w:r>
        <w:t xml:space="preserve"> the employees to </w:t>
      </w:r>
      <w:r w:rsidR="00481385">
        <w:t>under tint</w:t>
      </w:r>
      <w:r>
        <w:t xml:space="preserve"> their job criteria, the responsibilities that they have. The terms and condition that are to be followed while working in the organi</w:t>
      </w:r>
      <w:r w:rsidR="00481385">
        <w:t>s</w:t>
      </w:r>
      <w:r>
        <w:t>ation. It is the clear mess</w:t>
      </w:r>
      <w:r w:rsidR="00481385">
        <w:t>age that is given by the organis</w:t>
      </w:r>
      <w:r>
        <w:t xml:space="preserve">ation </w:t>
      </w:r>
      <w:r w:rsidR="00D02EAE">
        <w:t>t</w:t>
      </w:r>
      <w:r w:rsidR="00481385">
        <w:t>o protect their organis</w:t>
      </w:r>
      <w:r w:rsidR="00D02EAE">
        <w:t xml:space="preserve">ation from any external </w:t>
      </w:r>
      <w:r w:rsidR="00481385">
        <w:t>harm, which</w:t>
      </w:r>
      <w:r w:rsidR="00D02EAE">
        <w:t xml:space="preserve"> can affect both the employees and the company.</w:t>
      </w:r>
    </w:p>
    <w:p w:rsidR="00D02EAE" w:rsidRDefault="00D02EAE">
      <w:pPr>
        <w:spacing w:line="259" w:lineRule="auto"/>
        <w:jc w:val="left"/>
      </w:pPr>
      <w:r>
        <w:br w:type="page"/>
      </w:r>
    </w:p>
    <w:p w:rsidR="00D02EAE" w:rsidRDefault="001F7019" w:rsidP="001F7019">
      <w:pPr>
        <w:pStyle w:val="Heading1"/>
      </w:pPr>
      <w:bookmarkStart w:id="2" w:name="_Toc511343890"/>
      <w:proofErr w:type="gramStart"/>
      <w:r>
        <w:lastRenderedPageBreak/>
        <w:t xml:space="preserve">2  </w:t>
      </w:r>
      <w:r w:rsidR="00D02EAE">
        <w:t>Cr</w:t>
      </w:r>
      <w:r w:rsidR="00481385">
        <w:t>itical</w:t>
      </w:r>
      <w:proofErr w:type="gramEnd"/>
      <w:r w:rsidR="00481385">
        <w:t xml:space="preserve"> evaluation of the organis</w:t>
      </w:r>
      <w:r w:rsidR="00D02EAE">
        <w:t xml:space="preserve">ation by </w:t>
      </w:r>
      <w:r w:rsidR="0089567F">
        <w:t>SWOT and PESTAL analysis and cultural</w:t>
      </w:r>
      <w:r w:rsidR="00481385">
        <w:t xml:space="preserve"> impact on the organis</w:t>
      </w:r>
      <w:r w:rsidR="00D02EAE">
        <w:t>ation.</w:t>
      </w:r>
      <w:bookmarkEnd w:id="2"/>
    </w:p>
    <w:p w:rsidR="006B5A71" w:rsidRDefault="006B5A71" w:rsidP="001E12D1">
      <w:r>
        <w:t>SWOT analysis of Royal Dutch Shell</w:t>
      </w:r>
    </w:p>
    <w:p w:rsidR="006B5A71" w:rsidRDefault="006B5A71" w:rsidP="001E12D1">
      <w:r>
        <w:t>Strengths</w:t>
      </w:r>
    </w:p>
    <w:p w:rsidR="001E12D1" w:rsidRDefault="006B5A71" w:rsidP="001E12D1">
      <w:r>
        <w:t xml:space="preserve">Shell has strong market position. It has both up and down stream operation around 70 countries in the world. It is the largest oil industry with different brands under shell. The </w:t>
      </w:r>
      <w:r w:rsidR="00481385">
        <w:t>brand is</w:t>
      </w:r>
      <w:r>
        <w:t xml:space="preserve"> Shell V-Power, Shell LPS. A strong market gives Shell a brand name and power. Shell has integrated the business by engaging into the production of crude oils and natural gas. </w:t>
      </w:r>
      <w:r w:rsidR="00F62575">
        <w:t xml:space="preserve">The upstream market of shell does production and exploration and the downstream market does the marketing of the refined products. Vertical integration of Shell gives an advantage on quality and cost of the production. The investment done by shell in technology development and implanting it for exploration. </w:t>
      </w:r>
      <w:r w:rsidR="00FA61E5">
        <w:t xml:space="preserve">Using geophysical data and airborne Shell could develop gas and oil and also help in exploring more about gas and oil in the past few years. </w:t>
      </w:r>
      <w:r w:rsidR="004C56FB">
        <w:t>Shell has been trying to improve the technology to decrease the carbon footprint and discover a</w:t>
      </w:r>
      <w:r w:rsidR="008F1AB7">
        <w:t>dditional fuel in less struggle (</w:t>
      </w:r>
      <w:proofErr w:type="spellStart"/>
      <w:r w:rsidR="008F1AB7">
        <w:t>Balasopoulou</w:t>
      </w:r>
      <w:proofErr w:type="spellEnd"/>
      <w:r w:rsidR="008F1AB7">
        <w:t xml:space="preserve"> et al., 2016).</w:t>
      </w:r>
    </w:p>
    <w:p w:rsidR="004C56FB" w:rsidRDefault="004C56FB" w:rsidP="001E12D1">
      <w:r>
        <w:t>Weaknesses</w:t>
      </w:r>
    </w:p>
    <w:p w:rsidR="000D0074" w:rsidRDefault="00C52F01" w:rsidP="001E12D1">
      <w:r>
        <w:t xml:space="preserve">In the year 2007 Shell was involved in violating law in US for which the company was given a penalty of about $31 million. This has affected the brand image. In the past few years Shell had </w:t>
      </w:r>
      <w:r w:rsidR="007D4FE6">
        <w:t xml:space="preserve">problems faced in increasing of debt. The increase in debt also increases the risk of the business and the company has to pay interest for it. Shell has been using burning gas and flaring </w:t>
      </w:r>
      <w:r w:rsidR="00EE00CE">
        <w:t xml:space="preserve">technique for extracting </w:t>
      </w:r>
      <w:r w:rsidR="00481385">
        <w:t>oil, which</w:t>
      </w:r>
      <w:r w:rsidR="00EE00CE">
        <w:t xml:space="preserve"> is not acceptable by the environment. </w:t>
      </w:r>
      <w:r w:rsidR="00D15748">
        <w:t xml:space="preserve">Shell has a strong contact with Nigeria, but this place is violated politically and there are security problems for the employees and has face problem with the production. </w:t>
      </w:r>
      <w:r w:rsidR="000D0074">
        <w:t xml:space="preserve">The company is involved in wind power </w:t>
      </w:r>
      <w:r w:rsidR="00B81BED">
        <w:t>development, which</w:t>
      </w:r>
      <w:r w:rsidR="000D0074">
        <w:t xml:space="preserve"> has raised question regarding </w:t>
      </w:r>
      <w:r w:rsidR="001C3FBF">
        <w:t>the company’s commitment for t</w:t>
      </w:r>
      <w:r w:rsidR="008F1AB7">
        <w:t>he alternative source of energy (</w:t>
      </w:r>
      <w:proofErr w:type="spellStart"/>
      <w:r w:rsidR="008F1AB7">
        <w:t>Basu</w:t>
      </w:r>
      <w:proofErr w:type="spellEnd"/>
      <w:r w:rsidR="008F1AB7">
        <w:t xml:space="preserve"> and </w:t>
      </w:r>
      <w:proofErr w:type="spellStart"/>
      <w:r w:rsidR="008F1AB7">
        <w:t>Miroshnik</w:t>
      </w:r>
      <w:proofErr w:type="spellEnd"/>
      <w:r w:rsidR="008F1AB7">
        <w:t>, 2017).</w:t>
      </w:r>
    </w:p>
    <w:p w:rsidR="001C3FBF" w:rsidRDefault="001C3FBF" w:rsidP="001E12D1">
      <w:r>
        <w:t>Opportunities</w:t>
      </w:r>
    </w:p>
    <w:p w:rsidR="00DB7F58" w:rsidRDefault="00B1350D" w:rsidP="001E12D1">
      <w:r>
        <w:t xml:space="preserve">Shell has partnership with </w:t>
      </w:r>
      <w:r w:rsidR="00B81BED">
        <w:t>FLNG, which</w:t>
      </w:r>
      <w:r>
        <w:t xml:space="preserve"> will help Shell to get access to offshore field </w:t>
      </w:r>
      <w:proofErr w:type="gramStart"/>
      <w:r>
        <w:t>gas which</w:t>
      </w:r>
      <w:proofErr w:type="gramEnd"/>
      <w:r>
        <w:t xml:space="preserve"> are hard to develop. The Prelude FLNG program produces 5.4 million tons of liquid </w:t>
      </w:r>
      <w:r w:rsidR="00710086">
        <w:t xml:space="preserve">per </w:t>
      </w:r>
      <w:proofErr w:type="gramStart"/>
      <w:r w:rsidR="00710086">
        <w:t xml:space="preserve">annum </w:t>
      </w:r>
      <w:r w:rsidR="00710086">
        <w:lastRenderedPageBreak/>
        <w:t>which</w:t>
      </w:r>
      <w:proofErr w:type="gramEnd"/>
      <w:r w:rsidR="00710086">
        <w:t xml:space="preserve"> will take care of the future demand. </w:t>
      </w:r>
      <w:r w:rsidR="004279A9">
        <w:t>As per the research done by Energy Information Administration (EIA)</w:t>
      </w:r>
      <w:r w:rsidR="007D6D65">
        <w:t xml:space="preserve">, the energy consumption will increase by 40% by the year 2040. Therefore, shell can take control over the future demand. Shell has merged with BG Group </w:t>
      </w:r>
      <w:proofErr w:type="spellStart"/>
      <w:r w:rsidR="007D6D65">
        <w:t>plc</w:t>
      </w:r>
      <w:proofErr w:type="spellEnd"/>
      <w:r w:rsidR="007D6D65">
        <w:t xml:space="preserve"> which has a contact with Brazil and Australia which has huge resources of gas and oil, which helped Shell out have better position in the market as compared to other competitors.</w:t>
      </w:r>
      <w:r w:rsidR="00164C85">
        <w:t xml:space="preserve"> Shell is trying to expand </w:t>
      </w:r>
      <w:r w:rsidR="00773465">
        <w:t>its</w:t>
      </w:r>
      <w:r w:rsidR="00164C85">
        <w:t xml:space="preserve"> business </w:t>
      </w:r>
      <w:r w:rsidR="0048083B">
        <w:t xml:space="preserve">for the future demand in the world. New reservation for oil and gas is still being discovered. Shell has got the opportunity to move into rich areas for reservation like </w:t>
      </w:r>
      <w:r w:rsidR="00B81BED">
        <w:t>Iraq, which</w:t>
      </w:r>
      <w:r w:rsidR="0048083B">
        <w:t xml:space="preserve"> is very risky to operate. </w:t>
      </w:r>
      <w:r w:rsidR="00275364">
        <w:t xml:space="preserve">Shell’s response to unfriendly environment has led to antagonistic relationship with all the environmental groups. </w:t>
      </w:r>
      <w:r w:rsidR="007C67BC">
        <w:t xml:space="preserve">The emerging </w:t>
      </w:r>
      <w:r w:rsidR="00B81BED">
        <w:t>economies have</w:t>
      </w:r>
      <w:r w:rsidR="007C67BC">
        <w:t xml:space="preserve"> a growing demand for fuels. The new product of Shell has </w:t>
      </w:r>
      <w:r w:rsidR="008F1AB7">
        <w:t>opened up market line for fuels (Anderson, 2016).</w:t>
      </w:r>
    </w:p>
    <w:p w:rsidR="00DB7F58" w:rsidRDefault="00DB7F58" w:rsidP="001E12D1">
      <w:r>
        <w:t>Threats</w:t>
      </w:r>
    </w:p>
    <w:p w:rsidR="001C3FBF" w:rsidRDefault="00DB7F58" w:rsidP="001E12D1">
      <w:r>
        <w:t xml:space="preserve">The </w:t>
      </w:r>
      <w:proofErr w:type="gramStart"/>
      <w:r w:rsidR="00B81BED">
        <w:t>climate</w:t>
      </w:r>
      <w:r>
        <w:t xml:space="preserve"> </w:t>
      </w:r>
      <w:r w:rsidR="00B81BED">
        <w:t>change</w:t>
      </w:r>
      <w:proofErr w:type="gramEnd"/>
      <w:r w:rsidR="00B81BED">
        <w:t xml:space="preserve"> that</w:t>
      </w:r>
      <w:r>
        <w:t xml:space="preserve"> is a key concern for Shell. The increase in demand of energy, carbon dioxide emission production </w:t>
      </w:r>
      <w:r w:rsidR="00CC532F">
        <w:t xml:space="preserve">and upstream exception can increase which has to be taken under control. Shell has to find a solution for the increasing demand for carbon dioxide </w:t>
      </w:r>
      <w:r w:rsidR="00481385">
        <w:t>emission, which</w:t>
      </w:r>
      <w:r w:rsidR="00CC532F">
        <w:t xml:space="preserve"> may later lead to increase cost and strict regulation. Political volatility has been revolving around production and demand of energy. Therefore, Shell has a disadvantage in </w:t>
      </w:r>
      <w:r w:rsidR="00481385">
        <w:t>much country</w:t>
      </w:r>
      <w:r w:rsidR="00CC532F">
        <w:t xml:space="preserve"> where Shell becomes the victim of political development for the future. In some region like Nigeria</w:t>
      </w:r>
      <w:r w:rsidR="00960A22">
        <w:t>,</w:t>
      </w:r>
      <w:r w:rsidR="00CC532F">
        <w:t xml:space="preserve"> Shell has got threats </w:t>
      </w:r>
      <w:r w:rsidR="00960A22">
        <w:t xml:space="preserve">for operating the reservation and also handing over the site to a local Niger Delta. In 2008 the tankers driver had called a </w:t>
      </w:r>
      <w:r w:rsidR="00481385">
        <w:t xml:space="preserve">strike, which resulted in, negative publicity and </w:t>
      </w:r>
      <w:r w:rsidR="00B81BED">
        <w:t>criticising</w:t>
      </w:r>
      <w:r w:rsidR="00960A22">
        <w:t xml:space="preserve"> the high profi</w:t>
      </w:r>
      <w:r w:rsidR="00454D8A">
        <w:t>t that is earned by Shell. The demand of fossil fuels has decreased because of the economic downtown. The change of weather can effect in the production, recently the refineries wher</w:t>
      </w:r>
      <w:r w:rsidR="008F1AB7">
        <w:t>e particularly hit by hurricane (Baldwin, 2016).</w:t>
      </w:r>
    </w:p>
    <w:p w:rsidR="00976F32" w:rsidRDefault="00976F32" w:rsidP="001E12D1">
      <w:r>
        <w:t>PESTAL analysis of Royal Dutch Shell</w:t>
      </w:r>
    </w:p>
    <w:p w:rsidR="00976F32" w:rsidRDefault="00716CF3" w:rsidP="001E12D1">
      <w:r>
        <w:t>Political Factors</w:t>
      </w:r>
    </w:p>
    <w:p w:rsidR="00716CF3" w:rsidRDefault="008F1AB7" w:rsidP="001E12D1">
      <w:r>
        <w:t xml:space="preserve">According to </w:t>
      </w:r>
      <w:proofErr w:type="spellStart"/>
      <w:r>
        <w:t>Banfield</w:t>
      </w:r>
      <w:proofErr w:type="spellEnd"/>
      <w:r>
        <w:t xml:space="preserve">, (2017) </w:t>
      </w:r>
      <w:r w:rsidR="00481385">
        <w:t>a political factor</w:t>
      </w:r>
      <w:r w:rsidR="00716CF3">
        <w:t xml:space="preserve"> that has an impact on Shell is the </w:t>
      </w:r>
      <w:r w:rsidR="00B81BED">
        <w:t>long-term</w:t>
      </w:r>
      <w:r w:rsidR="00716CF3">
        <w:t xml:space="preserve"> profitability in many countries and markets. Shell is major integrated </w:t>
      </w:r>
      <w:r w:rsidR="00B02D26">
        <w:t xml:space="preserve">to oil and gas </w:t>
      </w:r>
      <w:r w:rsidR="008C4C87">
        <w:t xml:space="preserve">in many </w:t>
      </w:r>
      <w:r w:rsidR="00B81BED">
        <w:t>countries, which</w:t>
      </w:r>
      <w:r w:rsidR="008C4C87">
        <w:t xml:space="preserve"> are exposed to different types political environment and system risks. Political stability is an important factor for oil and gas industry in countries economy. Military invasion is </w:t>
      </w:r>
      <w:r w:rsidR="008C4C87">
        <w:lastRenderedPageBreak/>
        <w:t xml:space="preserve">a risk. Cooperation level should be high in basic material sector. For contract enforcement legal framework is required. </w:t>
      </w:r>
      <w:r w:rsidR="009F4F2B">
        <w:t xml:space="preserve">Intellectual </w:t>
      </w:r>
      <w:r w:rsidR="00F24D88">
        <w:t>protection for the property. Trade tariffs and regulations are based on basic materials.</w:t>
      </w:r>
      <w:r w:rsidR="002F7D49">
        <w:t xml:space="preserve"> Before entering the market Royal Dutch Shell should consider these factor; a</w:t>
      </w:r>
      <w:r w:rsidR="00F24D88">
        <w:t xml:space="preserve">nti-trust laws, pricing regulations, taxation, overtime wages, necessary employee benefits, safety regulations for basic martial industry, </w:t>
      </w:r>
      <w:r w:rsidR="00B81BED">
        <w:t>labelling</w:t>
      </w:r>
      <w:r w:rsidR="00F24D88">
        <w:t xml:space="preserve"> of the products and other requirement in oil and gas industry.</w:t>
      </w:r>
    </w:p>
    <w:p w:rsidR="00F24D88" w:rsidRDefault="00F24D88" w:rsidP="001E12D1">
      <w:r>
        <w:t>Economic</w:t>
      </w:r>
      <w:r w:rsidR="0025335D">
        <w:t xml:space="preserve"> Factors</w:t>
      </w:r>
    </w:p>
    <w:p w:rsidR="00F24D88" w:rsidRDefault="00F24D88" w:rsidP="001E12D1">
      <w:r>
        <w:t xml:space="preserve">The macro environmental factors </w:t>
      </w:r>
      <w:r w:rsidR="006E111E">
        <w:t xml:space="preserve">is affects are saving rate, inflation rate, interest rate, exchange rate determine the aggregate demand and investment of the economy. </w:t>
      </w:r>
      <w:r w:rsidR="00B81BED">
        <w:t>Microenvironment</w:t>
      </w:r>
      <w:r w:rsidR="004D1180">
        <w:t xml:space="preserve"> factors like competition norms</w:t>
      </w:r>
      <w:r w:rsidR="006D73EE">
        <w:t xml:space="preserve"> has an impact on the firm. Shell can use economic factors like inflation, growth rate, consumer spending can be used. Following the type of economic system operated by the country and what is more stable for it. </w:t>
      </w:r>
      <w:r w:rsidR="005F299C">
        <w:t>Exchange rate of the host country.</w:t>
      </w:r>
      <w:r w:rsidR="001C28A9">
        <w:t xml:space="preserve"> Before entering the market Royal Dutch Shell should consider these factor; t</w:t>
      </w:r>
      <w:r w:rsidR="005F299C">
        <w:t xml:space="preserve">he quality of oil and gas industry, skilled workers are required, </w:t>
      </w:r>
      <w:r w:rsidR="0025335D">
        <w:t xml:space="preserve">level of education in the country’s economy, cost of </w:t>
      </w:r>
      <w:r w:rsidR="00B81BED">
        <w:t>labour</w:t>
      </w:r>
      <w:r w:rsidR="0025335D">
        <w:t xml:space="preserve"> and economic productivity, economic growth, unemployment rate, discretionary income, interest rate and inflation </w:t>
      </w:r>
      <w:r w:rsidR="008F1AB7">
        <w:t>rate (</w:t>
      </w:r>
      <w:proofErr w:type="spellStart"/>
      <w:r w:rsidR="008F1AB7">
        <w:t>Schaltegger</w:t>
      </w:r>
      <w:proofErr w:type="spellEnd"/>
      <w:r w:rsidR="008F1AB7">
        <w:t xml:space="preserve"> and Wagner, 2017).</w:t>
      </w:r>
    </w:p>
    <w:p w:rsidR="0025335D" w:rsidRDefault="0025335D" w:rsidP="001E12D1">
      <w:r>
        <w:t>Social Factors</w:t>
      </w:r>
    </w:p>
    <w:p w:rsidR="004148B5" w:rsidRDefault="003D005C" w:rsidP="001E12D1">
      <w:r>
        <w:t>According to Grayson and Hodges, (2017) s</w:t>
      </w:r>
      <w:r w:rsidR="0025335D">
        <w:t>ocieties culture sometimes impact on organi</w:t>
      </w:r>
      <w:r w:rsidR="00481385">
        <w:t>s</w:t>
      </w:r>
      <w:r w:rsidR="0025335D">
        <w:t>ation environment. The attitude and believes of the population play a key role in Royal Dutch Shell to understand the customer and the message for oil and gas industry.</w:t>
      </w:r>
      <w:r w:rsidR="00316352">
        <w:t xml:space="preserve"> Before entering the market Royal Dutch Shell should consider these factor</w:t>
      </w:r>
      <w:r w:rsidR="00B81BED">
        <w:t>; population</w:t>
      </w:r>
      <w:r w:rsidR="001B41B8">
        <w:t xml:space="preserve"> should be skilled level and demographic, class structure and power structure in a society, education standards and education level in Royal Dutch Shell, Broader nature and entrepreneurial </w:t>
      </w:r>
      <w:r w:rsidR="00FB428E">
        <w:t>spiri</w:t>
      </w:r>
      <w:r w:rsidR="008F7C98">
        <w:t>t, where some society encourages and some does not</w:t>
      </w:r>
      <w:r w:rsidR="004148B5">
        <w:t xml:space="preserve"> entertain the entrepreneurship, leisure interest and attitudes.</w:t>
      </w:r>
    </w:p>
    <w:p w:rsidR="004148B5" w:rsidRDefault="004148B5" w:rsidP="001E12D1">
      <w:r>
        <w:t>Technological Factors</w:t>
      </w:r>
    </w:p>
    <w:p w:rsidR="00316352" w:rsidRDefault="001E3AA6" w:rsidP="001E12D1">
      <w:r>
        <w:t xml:space="preserve">Technological analysis should not be only factor of an industry it should also look for the speed in which technology grows. Slow speed will take more time, whereas fast speed will </w:t>
      </w:r>
      <w:r w:rsidR="00825BCE">
        <w:t>bring in pr</w:t>
      </w:r>
      <w:r w:rsidR="00316352">
        <w:t>ofit and cope up with the time. Before entering the market Royal Dutch Shell should consider these factor; f</w:t>
      </w:r>
      <w:r w:rsidR="00825BCE">
        <w:t xml:space="preserve">inding out the new technology development by the competitors of shell, the impact </w:t>
      </w:r>
      <w:r w:rsidR="00195E47">
        <w:lastRenderedPageBreak/>
        <w:t>of technology</w:t>
      </w:r>
      <w:r w:rsidR="00825BCE">
        <w:t xml:space="preserve"> t</w:t>
      </w:r>
      <w:r w:rsidR="00195E47">
        <w:t>hat is offered by the industry, cost structure impact, the impact of value chain and the rate diffusion rate of technology</w:t>
      </w:r>
      <w:r w:rsidR="009C04FC">
        <w:t xml:space="preserve"> (Wu et al., 2015).</w:t>
      </w:r>
    </w:p>
    <w:p w:rsidR="00B4349F" w:rsidRDefault="00B4349F" w:rsidP="001E12D1">
      <w:r>
        <w:t>Environmental Factors</w:t>
      </w:r>
    </w:p>
    <w:p w:rsidR="007F346F" w:rsidRDefault="009E6E5D" w:rsidP="001E12D1">
      <w:r>
        <w:t xml:space="preserve">Different industry has different environment impacts in the </w:t>
      </w:r>
      <w:r w:rsidR="00481385">
        <w:t>organisation, which</w:t>
      </w:r>
      <w:r>
        <w:t xml:space="preserve"> can impact on the profitability </w:t>
      </w:r>
      <w:r w:rsidR="002773C8">
        <w:t xml:space="preserve">of the </w:t>
      </w:r>
      <w:r w:rsidR="00481385">
        <w:t>organis</w:t>
      </w:r>
      <w:r w:rsidR="00780655">
        <w:t>ation.</w:t>
      </w:r>
      <w:r w:rsidR="00B604EC">
        <w:t xml:space="preserve"> Also different countries have various environmental laws and liabilities. To ent</w:t>
      </w:r>
      <w:r w:rsidR="00481385">
        <w:t>er into a new market the organis</w:t>
      </w:r>
      <w:r w:rsidR="00B604EC">
        <w:t xml:space="preserve">ation should know the environmental factors that are followed and are required for the business to start. </w:t>
      </w:r>
      <w:r w:rsidR="00316352">
        <w:t xml:space="preserve">Before entering the market Royal Dutch Shell should consider these </w:t>
      </w:r>
      <w:r w:rsidR="00481385">
        <w:t>factor;</w:t>
      </w:r>
      <w:r w:rsidR="00316352">
        <w:t xml:space="preserve"> w</w:t>
      </w:r>
      <w:r w:rsidR="00B604EC">
        <w:t xml:space="preserve">eather and the climate change of that particular area, recycling of the waste, air and water pollution, mind-set towards ecological or green product, </w:t>
      </w:r>
      <w:r w:rsidR="007F346F">
        <w:t>mind-set and support towards renewabl</w:t>
      </w:r>
      <w:r w:rsidR="009C04FC">
        <w:t>e energy and endangered species (Chen et al., 2014).</w:t>
      </w:r>
    </w:p>
    <w:p w:rsidR="007F346F" w:rsidRDefault="007F346F" w:rsidP="001E12D1">
      <w:r>
        <w:t>Legal Factors</w:t>
      </w:r>
    </w:p>
    <w:p w:rsidR="0089567F" w:rsidRDefault="007F346F" w:rsidP="001E12D1">
      <w:r>
        <w:t>In many counties the legal framework is unable to protect any intellectu</w:t>
      </w:r>
      <w:r w:rsidR="00481385">
        <w:t>al property rights of an organis</w:t>
      </w:r>
      <w:r>
        <w:t xml:space="preserve">ation. </w:t>
      </w:r>
      <w:r w:rsidR="00481385">
        <w:t>The organis</w:t>
      </w:r>
      <w:r w:rsidR="002A53D9">
        <w:t>ation should do proper research before entering such m</w:t>
      </w:r>
      <w:r w:rsidR="00481385">
        <w:t>arket as it can harm the organis</w:t>
      </w:r>
      <w:r w:rsidR="002A53D9">
        <w:t xml:space="preserve">ation and cause </w:t>
      </w:r>
      <w:r w:rsidR="00316352">
        <w:t>trouble for the employees. Before</w:t>
      </w:r>
      <w:r w:rsidR="002A53D9">
        <w:t xml:space="preserve"> entering the new market</w:t>
      </w:r>
      <w:r w:rsidR="00316352">
        <w:t xml:space="preserve"> Royal Dutch Shell</w:t>
      </w:r>
      <w:r w:rsidR="002F7D49">
        <w:t xml:space="preserve"> should look after anti-trust </w:t>
      </w:r>
      <w:r w:rsidR="00B81BED">
        <w:t>law, which</w:t>
      </w:r>
      <w:r w:rsidR="002F7D49">
        <w:t xml:space="preserve"> is important for oil and gas industry, copyright patents, employment law consumer protection law, data protection</w:t>
      </w:r>
      <w:r w:rsidR="009C04FC">
        <w:t xml:space="preserve"> law and health and safety law (</w:t>
      </w:r>
      <w:proofErr w:type="spellStart"/>
      <w:r w:rsidR="009C04FC">
        <w:t>Lian</w:t>
      </w:r>
      <w:proofErr w:type="spellEnd"/>
      <w:r w:rsidR="009C04FC">
        <w:t xml:space="preserve"> et al., 2014).</w:t>
      </w:r>
    </w:p>
    <w:p w:rsidR="00230113" w:rsidRDefault="0089567F" w:rsidP="001E12D1">
      <w:r>
        <w:t xml:space="preserve">In </w:t>
      </w:r>
      <w:proofErr w:type="gramStart"/>
      <w:r>
        <w:t>a</w:t>
      </w:r>
      <w:proofErr w:type="gramEnd"/>
      <w:r>
        <w:t xml:space="preserve"> organi</w:t>
      </w:r>
      <w:r w:rsidR="00481385">
        <w:t>s</w:t>
      </w:r>
      <w:r>
        <w:t>ation culture play an important role. The working of employees and organi</w:t>
      </w:r>
      <w:r w:rsidR="00481385">
        <w:t>s</w:t>
      </w:r>
      <w:r>
        <w:t xml:space="preserve">ation growth all depends upon the work culture that is followed. The new generation </w:t>
      </w:r>
      <w:r w:rsidR="0084422E">
        <w:t xml:space="preserve">no employee will like to work in boring environment. Therefore it is very important that the working environment should have some </w:t>
      </w:r>
      <w:r w:rsidR="00481385">
        <w:t>energy, which</w:t>
      </w:r>
      <w:r w:rsidR="0084422E">
        <w:t xml:space="preserve"> will motivate the </w:t>
      </w:r>
      <w:r w:rsidR="00481385">
        <w:t>employees to work in the organis</w:t>
      </w:r>
      <w:r w:rsidR="0084422E">
        <w:t>ation and think of their individual growth and the organi</w:t>
      </w:r>
      <w:r w:rsidR="00481385">
        <w:t>s</w:t>
      </w:r>
      <w:r w:rsidR="0084422E">
        <w:t xml:space="preserve">ation growth. </w:t>
      </w:r>
      <w:r w:rsidR="00B604EC">
        <w:t xml:space="preserve"> </w:t>
      </w:r>
      <w:r w:rsidR="0084422E">
        <w:t xml:space="preserve">It is the </w:t>
      </w:r>
      <w:r w:rsidR="000E5E4E">
        <w:t>manager’s</w:t>
      </w:r>
      <w:r w:rsidR="0084422E">
        <w:t xml:space="preserve"> duty to look after the work culture of the organi</w:t>
      </w:r>
      <w:r w:rsidR="00481385">
        <w:t>s</w:t>
      </w:r>
      <w:r w:rsidR="0084422E">
        <w:t>ation and also the issues that are being faced by the employees while working in the organi</w:t>
      </w:r>
      <w:r w:rsidR="00481385">
        <w:t>s</w:t>
      </w:r>
      <w:r w:rsidR="0084422E">
        <w:t>ation.</w:t>
      </w:r>
      <w:r w:rsidR="000E5E4E">
        <w:t xml:space="preserve"> A work culture not only consists of the work environment, it also consists of an individual person’s attitude and </w:t>
      </w:r>
      <w:r w:rsidR="00481385">
        <w:t>behaviour</w:t>
      </w:r>
      <w:r w:rsidR="000E5E4E">
        <w:t>. If the work culture is not comfortable then it will make the working environment disturbing for everyone, which will have an impact on the organi</w:t>
      </w:r>
      <w:r w:rsidR="00481385">
        <w:t>s</w:t>
      </w:r>
      <w:r w:rsidR="000E5E4E">
        <w:t>ations growth and performance. If it starts affecting the organi</w:t>
      </w:r>
      <w:r w:rsidR="00481385">
        <w:t>s</w:t>
      </w:r>
      <w:r w:rsidR="000E5E4E">
        <w:t xml:space="preserve">ations growth and performance then the business will be in risk and it might </w:t>
      </w:r>
      <w:r w:rsidR="00481385">
        <w:t>grow</w:t>
      </w:r>
      <w:r w:rsidR="000E5E4E">
        <w:t xml:space="preserve"> into </w:t>
      </w:r>
      <w:r w:rsidR="000E5E4E">
        <w:lastRenderedPageBreak/>
        <w:t xml:space="preserve">further problems. </w:t>
      </w:r>
      <w:r w:rsidR="00E0510B">
        <w:t>Therefore it is very important that an organi</w:t>
      </w:r>
      <w:r w:rsidR="00481385">
        <w:t>s</w:t>
      </w:r>
      <w:r w:rsidR="00E0510B">
        <w:t xml:space="preserve">ation have a suitable work culture </w:t>
      </w:r>
      <w:r w:rsidR="00C038B6">
        <w:t xml:space="preserve">which does not disturbers the working environment </w:t>
      </w:r>
      <w:r w:rsidR="00230113">
        <w:t>or as any impact on the organi</w:t>
      </w:r>
      <w:r w:rsidR="00481385">
        <w:t>s</w:t>
      </w:r>
      <w:r w:rsidR="00230113">
        <w:t>ations performance and growth.</w:t>
      </w:r>
    </w:p>
    <w:p w:rsidR="0025335D" w:rsidRDefault="00230113" w:rsidP="001E12D1">
      <w:r>
        <w:rPr>
          <w:noProof/>
        </w:rPr>
        <w:drawing>
          <wp:inline distT="0" distB="0" distL="0" distR="0">
            <wp:extent cx="6019775" cy="3586348"/>
            <wp:effectExtent l="19050" t="0" r="25"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srcRect/>
                    <a:stretch>
                      <a:fillRect/>
                    </a:stretch>
                  </pic:blipFill>
                  <pic:spPr bwMode="auto">
                    <a:xfrm>
                      <a:off x="0" y="0"/>
                      <a:ext cx="6018505" cy="3585591"/>
                    </a:xfrm>
                    <a:prstGeom prst="rect">
                      <a:avLst/>
                    </a:prstGeom>
                    <a:noFill/>
                    <a:ln w="9525">
                      <a:noFill/>
                      <a:miter lim="800000"/>
                      <a:headEnd/>
                      <a:tailEnd/>
                    </a:ln>
                  </pic:spPr>
                </pic:pic>
              </a:graphicData>
            </a:graphic>
          </wp:inline>
        </w:drawing>
      </w:r>
      <w:r w:rsidR="00C038B6">
        <w:t xml:space="preserve"> </w:t>
      </w:r>
      <w:r w:rsidR="000E5E4E">
        <w:t xml:space="preserve">  </w:t>
      </w:r>
    </w:p>
    <w:p w:rsidR="0089567F" w:rsidRDefault="00230113" w:rsidP="00230113">
      <w:pPr>
        <w:jc w:val="center"/>
      </w:pPr>
      <w:r>
        <w:t>Figure: Royal Dutch Shell Profit graph from the year 2004 – 2077</w:t>
      </w:r>
    </w:p>
    <w:p w:rsidR="00230113" w:rsidRDefault="00230113" w:rsidP="00230113">
      <w:pPr>
        <w:jc w:val="center"/>
      </w:pPr>
      <w:r>
        <w:t>References:</w:t>
      </w:r>
    </w:p>
    <w:p w:rsidR="00763ECD" w:rsidRDefault="00230113" w:rsidP="00230113">
      <w:r>
        <w:t>In the graph its is shown the profit that Royal Dutch Shell had gained. Initially in 2004 the total profit was low</w:t>
      </w:r>
      <w:r w:rsidR="0016099E">
        <w:t xml:space="preserve"> it was between $15000- $20000. Then is increased between $2000- $25000 in 2005, in 2006 the profit was $25000 and by the year 2007 the profit increased to $25000-$30000. The organi</w:t>
      </w:r>
      <w:r w:rsidR="00B81BED">
        <w:t>s</w:t>
      </w:r>
      <w:r w:rsidR="0016099E">
        <w:t xml:space="preserve">ation had slowly increased it profit year after year. The quarterly profit was same every year. Initially it was </w:t>
      </w:r>
      <w:r w:rsidR="00EF7696">
        <w:t>very low, and then it start</w:t>
      </w:r>
      <w:r w:rsidR="00F5093B">
        <w:t xml:space="preserve">ed increasing and was constant </w:t>
      </w:r>
      <w:r w:rsidR="00EF7696">
        <w:t xml:space="preserve">$5000-$10000. </w:t>
      </w:r>
      <w:r w:rsidR="00F5093B">
        <w:t xml:space="preserve">Every year Royal Dutch Shell entered into new market which at first had a </w:t>
      </w:r>
      <w:r w:rsidR="00481385">
        <w:t>non-profit</w:t>
      </w:r>
      <w:r w:rsidR="00F5093B">
        <w:t xml:space="preserve"> zone, then after knowing all the political, economical, social, technological, environmental and legal (PESTEL) factors for every countries they entered it started having profit. </w:t>
      </w:r>
      <w:r w:rsidR="00221899">
        <w:t xml:space="preserve">For example Iraq is a country where Royal Dutch Shell </w:t>
      </w:r>
      <w:r w:rsidR="00E565BA">
        <w:t xml:space="preserve">could get </w:t>
      </w:r>
      <w:r w:rsidR="006144EE">
        <w:t xml:space="preserve">maximum oil and gas resources. But due to some political restriction it started facing problem. But at the end Royal Dutch Shell has its major </w:t>
      </w:r>
      <w:r w:rsidR="006144EE">
        <w:lastRenderedPageBreak/>
        <w:t>reservation in Iraq. Royal Dutch Shell also had to face legal issues where the organi</w:t>
      </w:r>
      <w:r w:rsidR="00481385">
        <w:t>s</w:t>
      </w:r>
      <w:r w:rsidR="006144EE">
        <w:t xml:space="preserve">ation had </w:t>
      </w:r>
      <w:r w:rsidR="00763ECD">
        <w:t>broken</w:t>
      </w:r>
      <w:r w:rsidR="006144EE">
        <w:t xml:space="preserve"> the </w:t>
      </w:r>
      <w:r w:rsidR="00763ECD">
        <w:t>rules and the organi</w:t>
      </w:r>
      <w:r w:rsidR="00481385">
        <w:t>s</w:t>
      </w:r>
      <w:r w:rsidR="00763ECD">
        <w:t>ation had to pay $30 million as a penalty to the government.</w:t>
      </w:r>
    </w:p>
    <w:p w:rsidR="00763ECD" w:rsidRDefault="00763ECD">
      <w:pPr>
        <w:spacing w:line="259" w:lineRule="auto"/>
        <w:jc w:val="left"/>
      </w:pPr>
      <w:r>
        <w:br w:type="page"/>
      </w:r>
    </w:p>
    <w:p w:rsidR="00763ECD" w:rsidRDefault="00481385" w:rsidP="001F7019">
      <w:pPr>
        <w:pStyle w:val="Heading1"/>
        <w:rPr>
          <w:shd w:val="clear" w:color="auto" w:fill="FFFFFF"/>
        </w:rPr>
      </w:pPr>
      <w:bookmarkStart w:id="3" w:name="_Toc511343891"/>
      <w:r>
        <w:rPr>
          <w:shd w:val="clear" w:color="auto" w:fill="FFFFFF"/>
        </w:rPr>
        <w:lastRenderedPageBreak/>
        <w:t>3 Compare</w:t>
      </w:r>
      <w:r w:rsidR="00227DA0" w:rsidRPr="00227DA0">
        <w:rPr>
          <w:shd w:val="clear" w:color="auto" w:fill="FFFFFF"/>
        </w:rPr>
        <w:t xml:space="preserve"> and contrast between ExxonMobil and Royal Dutch Shell</w:t>
      </w:r>
      <w:bookmarkEnd w:id="3"/>
    </w:p>
    <w:p w:rsidR="004E0E6C" w:rsidRDefault="00227DA0" w:rsidP="00230113">
      <w:pPr>
        <w:rPr>
          <w:rFonts w:cs="Times New Roman"/>
          <w:bCs/>
          <w:color w:val="222222"/>
          <w:shd w:val="clear" w:color="auto" w:fill="FFFFFF"/>
        </w:rPr>
      </w:pPr>
      <w:r>
        <w:rPr>
          <w:rFonts w:cs="Times New Roman"/>
          <w:bCs/>
          <w:color w:val="222222"/>
          <w:shd w:val="clear" w:color="auto" w:fill="FFFFFF"/>
        </w:rPr>
        <w:t xml:space="preserve">ExxonMobil and Royal Dutch Shell are two best competitors of oil and gas industry, both the companies are trying to expand the business. Shell is currently selling </w:t>
      </w:r>
      <w:r w:rsidR="00481385">
        <w:rPr>
          <w:rFonts w:cs="Times New Roman"/>
          <w:bCs/>
          <w:color w:val="222222"/>
          <w:shd w:val="clear" w:color="auto" w:fill="FFFFFF"/>
        </w:rPr>
        <w:t>assets, which</w:t>
      </w:r>
      <w:r>
        <w:rPr>
          <w:rFonts w:cs="Times New Roman"/>
          <w:bCs/>
          <w:color w:val="222222"/>
          <w:shd w:val="clear" w:color="auto" w:fill="FFFFFF"/>
        </w:rPr>
        <w:t xml:space="preserve"> are underperforming, around the world to improve returns and profits drive. On the other hand, ExxonMobil trying to substitute falling products from </w:t>
      </w:r>
      <w:r w:rsidR="0066107B">
        <w:rPr>
          <w:rFonts w:cs="Times New Roman"/>
          <w:bCs/>
          <w:color w:val="222222"/>
          <w:shd w:val="clear" w:color="auto" w:fill="FFFFFF"/>
        </w:rPr>
        <w:t xml:space="preserve">mature fields and expand it </w:t>
      </w:r>
      <w:r w:rsidR="00481385">
        <w:rPr>
          <w:rFonts w:cs="Times New Roman"/>
          <w:bCs/>
          <w:color w:val="222222"/>
          <w:shd w:val="clear" w:color="auto" w:fill="FFFFFF"/>
        </w:rPr>
        <w:t>capital;</w:t>
      </w:r>
      <w:r w:rsidR="0066107B">
        <w:rPr>
          <w:rFonts w:cs="Times New Roman"/>
          <w:bCs/>
          <w:color w:val="222222"/>
          <w:shd w:val="clear" w:color="auto" w:fill="FFFFFF"/>
        </w:rPr>
        <w:t xml:space="preserve"> the oil output will only expand 4</w:t>
      </w:r>
      <w:r w:rsidR="0066107B" w:rsidRPr="0066107B">
        <w:rPr>
          <w:rFonts w:cs="Times New Roman"/>
          <w:bCs/>
          <w:color w:val="222222"/>
          <w:shd w:val="clear" w:color="auto" w:fill="FFFFFF"/>
        </w:rPr>
        <w:t>%</w:t>
      </w:r>
      <w:r w:rsidR="0066107B">
        <w:rPr>
          <w:rFonts w:cs="Times New Roman"/>
          <w:bCs/>
          <w:color w:val="222222"/>
          <w:shd w:val="clear" w:color="auto" w:fill="FFFFFF"/>
        </w:rPr>
        <w:t xml:space="preserve"> by the year 2020. But</w:t>
      </w:r>
      <w:r>
        <w:rPr>
          <w:rFonts w:cs="Times New Roman"/>
          <w:bCs/>
          <w:color w:val="222222"/>
          <w:shd w:val="clear" w:color="auto" w:fill="FFFFFF"/>
        </w:rPr>
        <w:t xml:space="preserve"> </w:t>
      </w:r>
      <w:r w:rsidR="0066107B">
        <w:rPr>
          <w:rFonts w:cs="Times New Roman"/>
          <w:bCs/>
          <w:color w:val="222222"/>
          <w:shd w:val="clear" w:color="auto" w:fill="FFFFFF"/>
        </w:rPr>
        <w:t xml:space="preserve">both the companies have the best </w:t>
      </w:r>
      <w:r w:rsidR="00481385">
        <w:rPr>
          <w:rFonts w:cs="Times New Roman"/>
          <w:bCs/>
          <w:color w:val="222222"/>
          <w:shd w:val="clear" w:color="auto" w:fill="FFFFFF"/>
        </w:rPr>
        <w:t>quality, which</w:t>
      </w:r>
      <w:r w:rsidR="0066107B">
        <w:rPr>
          <w:rFonts w:cs="Times New Roman"/>
          <w:bCs/>
          <w:color w:val="222222"/>
          <w:shd w:val="clear" w:color="auto" w:fill="FFFFFF"/>
        </w:rPr>
        <w:t xml:space="preserve"> includes their protective nature, clean balance sheet and stable extra </w:t>
      </w:r>
      <w:proofErr w:type="gramStart"/>
      <w:r w:rsidR="00B81BED">
        <w:rPr>
          <w:rFonts w:cs="Times New Roman"/>
          <w:bCs/>
          <w:color w:val="222222"/>
          <w:shd w:val="clear" w:color="auto" w:fill="FFFFFF"/>
        </w:rPr>
        <w:t>pay-outs</w:t>
      </w:r>
      <w:proofErr w:type="gramEnd"/>
      <w:r w:rsidR="0066107B">
        <w:rPr>
          <w:rFonts w:cs="Times New Roman"/>
          <w:bCs/>
          <w:color w:val="222222"/>
          <w:shd w:val="clear" w:color="auto" w:fill="FFFFFF"/>
        </w:rPr>
        <w:t xml:space="preserve">. ExxonMobil’s productions are </w:t>
      </w:r>
      <w:r w:rsidR="00481385">
        <w:rPr>
          <w:rFonts w:cs="Times New Roman"/>
          <w:bCs/>
          <w:color w:val="222222"/>
          <w:shd w:val="clear" w:color="auto" w:fill="FFFFFF"/>
        </w:rPr>
        <w:t>unrivalled</w:t>
      </w:r>
      <w:r w:rsidR="00E46316">
        <w:rPr>
          <w:rFonts w:cs="Times New Roman"/>
          <w:bCs/>
          <w:color w:val="222222"/>
          <w:shd w:val="clear" w:color="auto" w:fill="FFFFFF"/>
        </w:rPr>
        <w:t>, the company is trying to sell all the fail products and start growing.</w:t>
      </w:r>
      <w:r w:rsidR="0089634F">
        <w:rPr>
          <w:rFonts w:cs="Times New Roman"/>
          <w:bCs/>
          <w:color w:val="222222"/>
          <w:shd w:val="clear" w:color="auto" w:fill="FFFFFF"/>
        </w:rPr>
        <w:t xml:space="preserve"> ExxonMobil is focusing on product stability rather than focusing on growth. Meanwhile Shell is not focusing on growth. Rather it is focusing on growing assets, wider profit and better result in current investments. Shell has invested $15 billion of assets in the upcoming years, and also working on North American </w:t>
      </w:r>
      <w:r w:rsidR="00481385">
        <w:rPr>
          <w:rFonts w:cs="Times New Roman"/>
          <w:bCs/>
          <w:color w:val="222222"/>
          <w:shd w:val="clear" w:color="auto" w:fill="FFFFFF"/>
        </w:rPr>
        <w:t>business, which</w:t>
      </w:r>
      <w:r w:rsidR="0089634F">
        <w:rPr>
          <w:rFonts w:cs="Times New Roman"/>
          <w:bCs/>
          <w:color w:val="222222"/>
          <w:shd w:val="clear" w:color="auto" w:fill="FFFFFF"/>
        </w:rPr>
        <w:t xml:space="preserve"> is currently running in loss. </w:t>
      </w:r>
      <w:r w:rsidR="00481385">
        <w:rPr>
          <w:rFonts w:cs="Times New Roman"/>
          <w:bCs/>
          <w:color w:val="222222"/>
          <w:shd w:val="clear" w:color="auto" w:fill="FFFFFF"/>
        </w:rPr>
        <w:t>Shell had</w:t>
      </w:r>
      <w:r w:rsidR="00006732">
        <w:rPr>
          <w:rFonts w:cs="Times New Roman"/>
          <w:bCs/>
          <w:color w:val="222222"/>
          <w:shd w:val="clear" w:color="auto" w:fill="FFFFFF"/>
        </w:rPr>
        <w:t xml:space="preserve"> invested $80 billion or more in North American project, where 30% is only the base asset. The company is trying to stop the loss by cutting job packages in North America and converting them into stand-alone entity. Shell has reduced the capital spending within that region. Shell has cut 50% capex from North American and is planning to cut 20% capex in the upcoming year.</w:t>
      </w:r>
      <w:r w:rsidR="004B08C3">
        <w:rPr>
          <w:rFonts w:cs="Times New Roman"/>
          <w:bCs/>
          <w:color w:val="222222"/>
          <w:shd w:val="clear" w:color="auto" w:fill="FFFFFF"/>
        </w:rPr>
        <w:t xml:space="preserve"> Shell had sold the petrol station and refining networks in Australia and other downstream assets like refineries in Germany, UK, Norway, France, Spain, Egypt, Greece, Sweden and Finland. </w:t>
      </w:r>
      <w:r w:rsidR="00027D78">
        <w:rPr>
          <w:rFonts w:cs="Times New Roman"/>
          <w:bCs/>
          <w:color w:val="222222"/>
          <w:shd w:val="clear" w:color="auto" w:fill="FFFFFF"/>
        </w:rPr>
        <w:t xml:space="preserve">Shell shares have a better </w:t>
      </w:r>
      <w:r w:rsidR="00481385">
        <w:rPr>
          <w:rFonts w:cs="Times New Roman"/>
          <w:bCs/>
          <w:color w:val="222222"/>
          <w:shd w:val="clear" w:color="auto" w:fill="FFFFFF"/>
        </w:rPr>
        <w:t>dividend, which</w:t>
      </w:r>
      <w:r w:rsidR="00027D78">
        <w:rPr>
          <w:rFonts w:cs="Times New Roman"/>
          <w:bCs/>
          <w:color w:val="222222"/>
          <w:shd w:val="clear" w:color="auto" w:fill="FFFFFF"/>
        </w:rPr>
        <w:t xml:space="preserve"> is around 4.7%, whereas ExxonMobil has 2.6%. ExxonMobil had to return $28 billion to their investors in the year 2013. And the cost o per share is around $6.11 per share. In the past few years Royal Dutch Shell in not in a </w:t>
      </w:r>
      <w:r w:rsidR="00481385">
        <w:rPr>
          <w:rFonts w:cs="Times New Roman"/>
          <w:bCs/>
          <w:color w:val="222222"/>
          <w:shd w:val="clear" w:color="auto" w:fill="FFFFFF"/>
        </w:rPr>
        <w:t>growing mode</w:t>
      </w:r>
      <w:r w:rsidR="00027D78">
        <w:rPr>
          <w:rFonts w:cs="Times New Roman"/>
          <w:bCs/>
          <w:color w:val="222222"/>
          <w:shd w:val="clear" w:color="auto" w:fill="FFFFFF"/>
        </w:rPr>
        <w:t xml:space="preserve">, it is trying to restructure the whole business, therefore there will be no growth till the restructuring is done. </w:t>
      </w:r>
      <w:r w:rsidR="00340F1C">
        <w:rPr>
          <w:rFonts w:cs="Times New Roman"/>
          <w:bCs/>
          <w:color w:val="222222"/>
          <w:shd w:val="clear" w:color="auto" w:fill="FFFFFF"/>
        </w:rPr>
        <w:t xml:space="preserve">Whereas, ExxonMobil is focusing on growth of the company. </w:t>
      </w:r>
      <w:r w:rsidR="004E0E6C">
        <w:rPr>
          <w:rFonts w:cs="Times New Roman"/>
          <w:bCs/>
          <w:color w:val="222222"/>
          <w:shd w:val="clear" w:color="auto" w:fill="FFFFFF"/>
        </w:rPr>
        <w:t xml:space="preserve">The </w:t>
      </w:r>
      <w:r w:rsidR="00481385">
        <w:rPr>
          <w:rFonts w:cs="Times New Roman"/>
          <w:bCs/>
          <w:color w:val="222222"/>
          <w:shd w:val="clear" w:color="auto" w:fill="FFFFFF"/>
        </w:rPr>
        <w:t>company’s</w:t>
      </w:r>
      <w:r w:rsidR="004E0E6C">
        <w:rPr>
          <w:rFonts w:cs="Times New Roman"/>
          <w:bCs/>
          <w:color w:val="222222"/>
          <w:shd w:val="clear" w:color="auto" w:fill="FFFFFF"/>
        </w:rPr>
        <w:t xml:space="preserve"> </w:t>
      </w:r>
      <w:r w:rsidR="00481385">
        <w:rPr>
          <w:rFonts w:cs="Times New Roman"/>
          <w:bCs/>
          <w:color w:val="222222"/>
          <w:shd w:val="clear" w:color="auto" w:fill="FFFFFF"/>
        </w:rPr>
        <w:t>shareholder</w:t>
      </w:r>
      <w:r w:rsidR="004E0E6C">
        <w:rPr>
          <w:rFonts w:cs="Times New Roman"/>
          <w:bCs/>
          <w:color w:val="222222"/>
          <w:shd w:val="clear" w:color="auto" w:fill="FFFFFF"/>
        </w:rPr>
        <w:t xml:space="preserve"> has a much more return on investment, which makes is more attractive and appealing for the investors. </w:t>
      </w:r>
    </w:p>
    <w:p w:rsidR="004E0E6C" w:rsidRDefault="004E0E6C">
      <w:pPr>
        <w:spacing w:line="259" w:lineRule="auto"/>
        <w:jc w:val="left"/>
        <w:rPr>
          <w:rFonts w:cs="Times New Roman"/>
          <w:bCs/>
          <w:color w:val="222222"/>
          <w:shd w:val="clear" w:color="auto" w:fill="FFFFFF"/>
        </w:rPr>
      </w:pPr>
      <w:r>
        <w:rPr>
          <w:rFonts w:cs="Times New Roman"/>
          <w:bCs/>
          <w:color w:val="222222"/>
          <w:shd w:val="clear" w:color="auto" w:fill="FFFFFF"/>
        </w:rPr>
        <w:br w:type="page"/>
      </w:r>
    </w:p>
    <w:p w:rsidR="004B08C3" w:rsidRDefault="004E0E6C" w:rsidP="001F7019">
      <w:pPr>
        <w:pStyle w:val="Heading1"/>
        <w:rPr>
          <w:shd w:val="clear" w:color="auto" w:fill="FFFFFF"/>
        </w:rPr>
      </w:pPr>
      <w:bookmarkStart w:id="4" w:name="_Toc511343892"/>
      <w:r>
        <w:rPr>
          <w:shd w:val="clear" w:color="auto" w:fill="FFFFFF"/>
        </w:rPr>
        <w:lastRenderedPageBreak/>
        <w:t>Conclusion</w:t>
      </w:r>
      <w:bookmarkEnd w:id="4"/>
    </w:p>
    <w:p w:rsidR="004E0E6C" w:rsidRPr="004E0E6C" w:rsidRDefault="004E0E6C" w:rsidP="00230113">
      <w:pPr>
        <w:rPr>
          <w:rFonts w:cs="Times New Roman"/>
          <w:bCs/>
          <w:color w:val="222222"/>
          <w:shd w:val="clear" w:color="auto" w:fill="FFFFFF"/>
        </w:rPr>
      </w:pPr>
      <w:r>
        <w:rPr>
          <w:rFonts w:cs="Times New Roman"/>
          <w:bCs/>
          <w:color w:val="222222"/>
          <w:shd w:val="clear" w:color="auto" w:fill="FFFFFF"/>
        </w:rPr>
        <w:t>In any organi</w:t>
      </w:r>
      <w:r w:rsidR="00481385">
        <w:rPr>
          <w:rFonts w:cs="Times New Roman"/>
          <w:bCs/>
          <w:color w:val="222222"/>
          <w:shd w:val="clear" w:color="auto" w:fill="FFFFFF"/>
        </w:rPr>
        <w:t>s</w:t>
      </w:r>
      <w:r>
        <w:rPr>
          <w:rFonts w:cs="Times New Roman"/>
          <w:bCs/>
          <w:color w:val="222222"/>
          <w:shd w:val="clear" w:color="auto" w:fill="FFFFFF"/>
        </w:rPr>
        <w:t>ation whether is it a</w:t>
      </w:r>
      <w:r w:rsidR="000E2369">
        <w:rPr>
          <w:rFonts w:cs="Times New Roman"/>
          <w:bCs/>
          <w:color w:val="222222"/>
          <w:shd w:val="clear" w:color="auto" w:fill="FFFFFF"/>
        </w:rPr>
        <w:t>n</w:t>
      </w:r>
      <w:r>
        <w:rPr>
          <w:rFonts w:cs="Times New Roman"/>
          <w:bCs/>
          <w:color w:val="222222"/>
          <w:shd w:val="clear" w:color="auto" w:fill="FFFFFF"/>
        </w:rPr>
        <w:t xml:space="preserve"> oil and gas industry or any other industry it is very important to have good work culture. Work culture is not only limited to</w:t>
      </w:r>
      <w:r w:rsidR="000E2369">
        <w:rPr>
          <w:rFonts w:cs="Times New Roman"/>
          <w:bCs/>
          <w:color w:val="222222"/>
          <w:shd w:val="clear" w:color="auto" w:fill="FFFFFF"/>
        </w:rPr>
        <w:t xml:space="preserve"> the work environment it also depends upon and individual employees attitude and </w:t>
      </w:r>
      <w:r w:rsidR="00481385">
        <w:rPr>
          <w:rFonts w:cs="Times New Roman"/>
          <w:bCs/>
          <w:color w:val="222222"/>
          <w:shd w:val="clear" w:color="auto" w:fill="FFFFFF"/>
        </w:rPr>
        <w:t>behaviour</w:t>
      </w:r>
      <w:r w:rsidR="000E2369">
        <w:rPr>
          <w:rFonts w:cs="Times New Roman"/>
          <w:bCs/>
          <w:color w:val="222222"/>
          <w:shd w:val="clear" w:color="auto" w:fill="FFFFFF"/>
        </w:rPr>
        <w:t>. In an organi</w:t>
      </w:r>
      <w:r w:rsidR="00481385">
        <w:rPr>
          <w:rFonts w:cs="Times New Roman"/>
          <w:bCs/>
          <w:color w:val="222222"/>
          <w:shd w:val="clear" w:color="auto" w:fill="FFFFFF"/>
        </w:rPr>
        <w:t>s</w:t>
      </w:r>
      <w:r w:rsidR="000E2369">
        <w:rPr>
          <w:rFonts w:cs="Times New Roman"/>
          <w:bCs/>
          <w:color w:val="222222"/>
          <w:shd w:val="clear" w:color="auto" w:fill="FFFFFF"/>
        </w:rPr>
        <w:t>ation there are different types of people with different cultural values and ethic they follow. Therefore, every individual has to respect the other person’s cultural values. In an organi</w:t>
      </w:r>
      <w:r w:rsidR="00481385">
        <w:rPr>
          <w:rFonts w:cs="Times New Roman"/>
          <w:bCs/>
          <w:color w:val="222222"/>
          <w:shd w:val="clear" w:color="auto" w:fill="FFFFFF"/>
        </w:rPr>
        <w:t>s</w:t>
      </w:r>
      <w:r w:rsidR="000E2369">
        <w:rPr>
          <w:rFonts w:cs="Times New Roman"/>
          <w:bCs/>
          <w:color w:val="222222"/>
          <w:shd w:val="clear" w:color="auto" w:fill="FFFFFF"/>
        </w:rPr>
        <w:t>ation no body works separately everybody had to</w:t>
      </w:r>
      <w:r>
        <w:rPr>
          <w:rFonts w:cs="Times New Roman"/>
          <w:bCs/>
          <w:color w:val="222222"/>
          <w:shd w:val="clear" w:color="auto" w:fill="FFFFFF"/>
        </w:rPr>
        <w:t xml:space="preserve"> </w:t>
      </w:r>
      <w:r w:rsidR="000E2369">
        <w:rPr>
          <w:rFonts w:cs="Times New Roman"/>
          <w:bCs/>
          <w:color w:val="222222"/>
          <w:shd w:val="clear" w:color="auto" w:fill="FFFFFF"/>
        </w:rPr>
        <w:t xml:space="preserve">work in a team. To </w:t>
      </w:r>
      <w:r w:rsidR="00481385">
        <w:rPr>
          <w:rFonts w:cs="Times New Roman"/>
          <w:bCs/>
          <w:color w:val="222222"/>
          <w:shd w:val="clear" w:color="auto" w:fill="FFFFFF"/>
        </w:rPr>
        <w:t>work,</w:t>
      </w:r>
      <w:r w:rsidR="000E2369">
        <w:rPr>
          <w:rFonts w:cs="Times New Roman"/>
          <w:bCs/>
          <w:color w:val="222222"/>
          <w:shd w:val="clear" w:color="auto" w:fill="FFFFFF"/>
        </w:rPr>
        <w:t xml:space="preserve"> as a team there should be proper communication amongst every employee, coordination is must and have equal attitude and </w:t>
      </w:r>
      <w:r w:rsidR="00481385">
        <w:rPr>
          <w:rFonts w:cs="Times New Roman"/>
          <w:bCs/>
          <w:color w:val="222222"/>
          <w:shd w:val="clear" w:color="auto" w:fill="FFFFFF"/>
        </w:rPr>
        <w:t>behaviour</w:t>
      </w:r>
      <w:r w:rsidR="000E2369">
        <w:rPr>
          <w:rFonts w:cs="Times New Roman"/>
          <w:bCs/>
          <w:color w:val="222222"/>
          <w:shd w:val="clear" w:color="auto" w:fill="FFFFFF"/>
        </w:rPr>
        <w:t xml:space="preserve"> for everyone. To have good work culture policies are to be included which as to be followed by ever</w:t>
      </w:r>
      <w:r w:rsidR="00AB77E9">
        <w:rPr>
          <w:rFonts w:cs="Times New Roman"/>
          <w:bCs/>
          <w:color w:val="222222"/>
          <w:shd w:val="clear" w:color="auto" w:fill="FFFFFF"/>
        </w:rPr>
        <w:t>y employee in the organi</w:t>
      </w:r>
      <w:r w:rsidR="00481385">
        <w:rPr>
          <w:rFonts w:cs="Times New Roman"/>
          <w:bCs/>
          <w:color w:val="222222"/>
          <w:shd w:val="clear" w:color="auto" w:fill="FFFFFF"/>
        </w:rPr>
        <w:t>s</w:t>
      </w:r>
      <w:r w:rsidR="00AB77E9">
        <w:rPr>
          <w:rFonts w:cs="Times New Roman"/>
          <w:bCs/>
          <w:color w:val="222222"/>
          <w:shd w:val="clear" w:color="auto" w:fill="FFFFFF"/>
        </w:rPr>
        <w:t>ation. The policies ar</w:t>
      </w:r>
      <w:r w:rsidR="009B2E41">
        <w:rPr>
          <w:rFonts w:cs="Times New Roman"/>
          <w:bCs/>
          <w:color w:val="222222"/>
          <w:shd w:val="clear" w:color="auto" w:fill="FFFFFF"/>
        </w:rPr>
        <w:t>e to be followed in a procedure. Royal Dutch Shell is Oil and Gas Company. The company has a large number of employees working under them. Therefore, every year the policy has to be changed for a better work culture and growth of the company. Royal Dutch Shell has a lot of competitors around the world. To expand the business in other countries Royal Dutch Shell has to follow rules and regulation of different countries around the world.</w:t>
      </w:r>
    </w:p>
    <w:p w:rsidR="00BA1B2F" w:rsidRDefault="00BA1B2F">
      <w:pPr>
        <w:spacing w:line="259" w:lineRule="auto"/>
        <w:jc w:val="left"/>
        <w:rPr>
          <w:rFonts w:cs="Times New Roman"/>
          <w:bCs/>
          <w:color w:val="222222"/>
          <w:shd w:val="clear" w:color="auto" w:fill="FFFFFF"/>
        </w:rPr>
      </w:pPr>
      <w:r>
        <w:rPr>
          <w:rFonts w:cs="Times New Roman"/>
          <w:bCs/>
          <w:color w:val="222222"/>
          <w:shd w:val="clear" w:color="auto" w:fill="FFFFFF"/>
        </w:rPr>
        <w:br w:type="page"/>
      </w:r>
    </w:p>
    <w:p w:rsidR="004E0E6C" w:rsidRDefault="00BA1B2F" w:rsidP="001F7019">
      <w:pPr>
        <w:pStyle w:val="Heading1"/>
        <w:rPr>
          <w:shd w:val="clear" w:color="auto" w:fill="FFFFFF"/>
        </w:rPr>
      </w:pPr>
      <w:bookmarkStart w:id="5" w:name="_Toc511343893"/>
      <w:r>
        <w:rPr>
          <w:shd w:val="clear" w:color="auto" w:fill="FFFFFF"/>
        </w:rPr>
        <w:lastRenderedPageBreak/>
        <w:t>Recommendation</w:t>
      </w:r>
      <w:bookmarkEnd w:id="5"/>
    </w:p>
    <w:p w:rsidR="00EF5415" w:rsidRDefault="00BA1B2F" w:rsidP="00230113">
      <w:pPr>
        <w:rPr>
          <w:rFonts w:cs="Times New Roman"/>
          <w:bCs/>
          <w:color w:val="222222"/>
          <w:shd w:val="clear" w:color="auto" w:fill="FFFFFF"/>
        </w:rPr>
      </w:pPr>
      <w:r>
        <w:rPr>
          <w:rFonts w:cs="Times New Roman"/>
          <w:bCs/>
          <w:color w:val="222222"/>
          <w:shd w:val="clear" w:color="auto" w:fill="FFFFFF"/>
        </w:rPr>
        <w:t xml:space="preserve">Royal Dutch Shell has faced many legal issues where the company had to pay a cost to the government. Therefore, it is recommended that the company should try to follow the rules and regulations. If this rules and regulations are not followed </w:t>
      </w:r>
      <w:r w:rsidR="00B04ACC">
        <w:rPr>
          <w:rFonts w:cs="Times New Roman"/>
          <w:bCs/>
          <w:color w:val="222222"/>
          <w:shd w:val="clear" w:color="auto" w:fill="FFFFFF"/>
        </w:rPr>
        <w:t>then it will affect on the brand name which will have a de-growth within the organi</w:t>
      </w:r>
      <w:r w:rsidR="00481385">
        <w:rPr>
          <w:rFonts w:cs="Times New Roman"/>
          <w:bCs/>
          <w:color w:val="222222"/>
          <w:shd w:val="clear" w:color="auto" w:fill="FFFFFF"/>
        </w:rPr>
        <w:t>s</w:t>
      </w:r>
      <w:r w:rsidR="00B04ACC">
        <w:rPr>
          <w:rFonts w:cs="Times New Roman"/>
          <w:bCs/>
          <w:color w:val="222222"/>
          <w:shd w:val="clear" w:color="auto" w:fill="FFFFFF"/>
        </w:rPr>
        <w:t xml:space="preserve">ation. </w:t>
      </w:r>
      <w:r w:rsidR="00481385">
        <w:rPr>
          <w:rFonts w:cs="Times New Roman"/>
          <w:bCs/>
          <w:color w:val="222222"/>
          <w:shd w:val="clear" w:color="auto" w:fill="FFFFFF"/>
        </w:rPr>
        <w:t xml:space="preserve">Having a good work culture will develop the organisation, which will lead to a profit in the company. Employees in an organisation need to be happy and satisfied. </w:t>
      </w:r>
      <w:r w:rsidR="00B04ACC">
        <w:rPr>
          <w:rFonts w:cs="Times New Roman"/>
          <w:bCs/>
          <w:color w:val="222222"/>
          <w:shd w:val="clear" w:color="auto" w:fill="FFFFFF"/>
        </w:rPr>
        <w:t>A good working environment will have less of disturbance and all the employee</w:t>
      </w:r>
      <w:r w:rsidR="005741DA">
        <w:rPr>
          <w:rFonts w:cs="Times New Roman"/>
          <w:bCs/>
          <w:color w:val="222222"/>
          <w:shd w:val="clear" w:color="auto" w:fill="FFFFFF"/>
        </w:rPr>
        <w:t>s will be able to work properly.</w:t>
      </w:r>
      <w:bookmarkStart w:id="6" w:name="_GoBack"/>
      <w:bookmarkEnd w:id="6"/>
    </w:p>
    <w:p w:rsidR="00EF5415" w:rsidRDefault="00EF5415">
      <w:pPr>
        <w:spacing w:line="259" w:lineRule="auto"/>
        <w:jc w:val="left"/>
        <w:rPr>
          <w:rFonts w:cs="Times New Roman"/>
          <w:bCs/>
          <w:color w:val="222222"/>
          <w:shd w:val="clear" w:color="auto" w:fill="FFFFFF"/>
        </w:rPr>
      </w:pPr>
      <w:r>
        <w:rPr>
          <w:rFonts w:cs="Times New Roman"/>
          <w:bCs/>
          <w:color w:val="222222"/>
          <w:shd w:val="clear" w:color="auto" w:fill="FFFFFF"/>
        </w:rPr>
        <w:br w:type="page"/>
      </w:r>
    </w:p>
    <w:p w:rsidR="00BA1B2F" w:rsidRDefault="00EF5415" w:rsidP="001F7019">
      <w:pPr>
        <w:pStyle w:val="Heading1"/>
        <w:rPr>
          <w:shd w:val="clear" w:color="auto" w:fill="FFFFFF"/>
        </w:rPr>
      </w:pPr>
      <w:bookmarkStart w:id="7" w:name="_Toc511343894"/>
      <w:r>
        <w:rPr>
          <w:shd w:val="clear" w:color="auto" w:fill="FFFFFF"/>
        </w:rPr>
        <w:lastRenderedPageBreak/>
        <w:t>References</w:t>
      </w:r>
      <w:bookmarkEnd w:id="7"/>
    </w:p>
    <w:tbl>
      <w:tblPr>
        <w:tblW w:w="8191" w:type="dxa"/>
        <w:shd w:val="clear" w:color="auto" w:fill="FFFFFF"/>
        <w:tblCellMar>
          <w:left w:w="0" w:type="dxa"/>
          <w:right w:w="0" w:type="dxa"/>
        </w:tblCellMar>
        <w:tblLook w:val="04A0" w:firstRow="1" w:lastRow="0" w:firstColumn="1" w:lastColumn="0" w:noHBand="0" w:noVBand="1"/>
      </w:tblPr>
      <w:tblGrid>
        <w:gridCol w:w="8185"/>
        <w:gridCol w:w="6"/>
      </w:tblGrid>
      <w:tr w:rsidR="00632306" w:rsidRPr="00A23B98" w:rsidTr="00481385">
        <w:trPr>
          <w:gridAfter w:val="1"/>
        </w:trPr>
        <w:tc>
          <w:tcPr>
            <w:tcW w:w="0" w:type="auto"/>
            <w:shd w:val="clear" w:color="auto" w:fill="FFFFFF"/>
            <w:vAlign w:val="center"/>
            <w:hideMark/>
          </w:tcPr>
          <w:p w:rsidR="00632306" w:rsidRPr="00A23B98" w:rsidRDefault="00632306" w:rsidP="00481385">
            <w:pPr>
              <w:spacing w:after="0"/>
              <w:rPr>
                <w:rFonts w:eastAsia="Times New Roman" w:cs="Times New Roman"/>
                <w:color w:val="222222"/>
                <w:szCs w:val="24"/>
              </w:rPr>
            </w:pPr>
          </w:p>
        </w:tc>
      </w:tr>
      <w:tr w:rsidR="00632306" w:rsidRPr="00A23B98" w:rsidTr="00481385">
        <w:trPr>
          <w:gridAfter w:val="1"/>
        </w:trPr>
        <w:tc>
          <w:tcPr>
            <w:tcW w:w="0" w:type="auto"/>
            <w:shd w:val="clear" w:color="auto" w:fill="FFFFFF"/>
            <w:tcMar>
              <w:top w:w="150" w:type="dxa"/>
              <w:left w:w="0" w:type="dxa"/>
              <w:bottom w:w="150" w:type="dxa"/>
              <w:right w:w="0" w:type="dxa"/>
            </w:tcMar>
            <w:hideMark/>
          </w:tcPr>
          <w:p w:rsidR="00632306" w:rsidRPr="00785DE6" w:rsidRDefault="00632306" w:rsidP="00481385">
            <w:pPr>
              <w:spacing w:after="0"/>
              <w:rPr>
                <w:rFonts w:eastAsia="Times New Roman" w:cs="Times New Roman"/>
                <w:color w:val="222222"/>
                <w:szCs w:val="24"/>
              </w:rPr>
            </w:pPr>
            <w:r w:rsidRPr="00A23B98">
              <w:rPr>
                <w:rFonts w:eastAsia="Times New Roman" w:cs="Times New Roman"/>
                <w:color w:val="222222"/>
                <w:szCs w:val="24"/>
              </w:rPr>
              <w:t>Dunn, W.N., 2015.</w:t>
            </w:r>
            <w:r w:rsidRPr="00785DE6">
              <w:rPr>
                <w:rFonts w:eastAsia="Times New Roman" w:cs="Times New Roman"/>
                <w:color w:val="222222"/>
                <w:szCs w:val="24"/>
              </w:rPr>
              <w:t> </w:t>
            </w:r>
            <w:r w:rsidRPr="00A23B98">
              <w:rPr>
                <w:rFonts w:eastAsia="Times New Roman" w:cs="Times New Roman"/>
                <w:i/>
                <w:iCs/>
                <w:color w:val="222222"/>
                <w:szCs w:val="24"/>
              </w:rPr>
              <w:t>Public policy analysis</w:t>
            </w:r>
            <w:r w:rsidRPr="00A23B98">
              <w:rPr>
                <w:rFonts w:eastAsia="Times New Roman" w:cs="Times New Roman"/>
                <w:color w:val="222222"/>
                <w:szCs w:val="24"/>
              </w:rPr>
              <w:t>. Routledge.</w:t>
            </w:r>
          </w:p>
          <w:p w:rsidR="00632306" w:rsidRPr="00785DE6" w:rsidRDefault="00632306" w:rsidP="00481385">
            <w:pPr>
              <w:spacing w:after="0"/>
              <w:rPr>
                <w:rFonts w:cs="Times New Roman"/>
                <w:color w:val="222222"/>
                <w:szCs w:val="24"/>
                <w:shd w:val="clear" w:color="auto" w:fill="FFFFFF"/>
              </w:rPr>
            </w:pPr>
            <w:r w:rsidRPr="00785DE6">
              <w:rPr>
                <w:rFonts w:cs="Times New Roman"/>
                <w:color w:val="222222"/>
                <w:szCs w:val="24"/>
                <w:shd w:val="clear" w:color="auto" w:fill="FFFFFF"/>
              </w:rPr>
              <w:t>Peltier, T.R., 2016.</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Information Security Policies, Procedures, and Standards: guidelines for effective information security management</w:t>
            </w:r>
            <w:r w:rsidRPr="00785DE6">
              <w:rPr>
                <w:rFonts w:cs="Times New Roman"/>
                <w:color w:val="222222"/>
                <w:szCs w:val="24"/>
                <w:shd w:val="clear" w:color="auto" w:fill="FFFFFF"/>
              </w:rPr>
              <w:t>. CRC Press.</w:t>
            </w:r>
          </w:p>
          <w:p w:rsidR="00632306" w:rsidRPr="00785DE6" w:rsidRDefault="00632306" w:rsidP="00481385">
            <w:pPr>
              <w:spacing w:after="0"/>
              <w:rPr>
                <w:rFonts w:cs="Times New Roman"/>
                <w:color w:val="222222"/>
                <w:szCs w:val="24"/>
                <w:shd w:val="clear" w:color="auto" w:fill="FFFFFF"/>
              </w:rPr>
            </w:pPr>
            <w:r w:rsidRPr="00785DE6">
              <w:rPr>
                <w:rFonts w:cs="Times New Roman"/>
                <w:color w:val="222222"/>
                <w:szCs w:val="24"/>
                <w:shd w:val="clear" w:color="auto" w:fill="FFFFFF"/>
              </w:rPr>
              <w:t>McCarthy, C., 2016. Reduce liability, boost safety of team road trips by reviewing policies, procedures.</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College Athletics and the Law</w:t>
            </w:r>
            <w:r w:rsidRPr="00785DE6">
              <w:rPr>
                <w:rFonts w:cs="Times New Roman"/>
                <w:color w:val="222222"/>
                <w:szCs w:val="24"/>
                <w:shd w:val="clear" w:color="auto" w:fill="FFFFFF"/>
              </w:rPr>
              <w:t>,</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13</w:t>
            </w:r>
            <w:r w:rsidRPr="00785DE6">
              <w:rPr>
                <w:rFonts w:cs="Times New Roman"/>
                <w:color w:val="222222"/>
                <w:szCs w:val="24"/>
                <w:shd w:val="clear" w:color="auto" w:fill="FFFFFF"/>
              </w:rPr>
              <w:t>(8), pp.1-5.</w:t>
            </w:r>
          </w:p>
          <w:p w:rsidR="00632306" w:rsidRPr="00785DE6" w:rsidRDefault="00632306" w:rsidP="00481385">
            <w:pPr>
              <w:spacing w:after="0"/>
              <w:rPr>
                <w:rFonts w:cs="Times New Roman"/>
                <w:color w:val="222222"/>
                <w:szCs w:val="24"/>
                <w:shd w:val="clear" w:color="auto" w:fill="FFFFFF"/>
              </w:rPr>
            </w:pPr>
            <w:r w:rsidRPr="00785DE6">
              <w:rPr>
                <w:rFonts w:cs="Times New Roman"/>
                <w:color w:val="222222"/>
                <w:szCs w:val="24"/>
                <w:shd w:val="clear" w:color="auto" w:fill="FFFFFF"/>
              </w:rPr>
              <w:t>Balasopoulou, A., Latsou, D., Kousoulakou, H., Michael, N., Mc Kenzie, D., Mair, A., Vontetsianos, T. and Geitona, M., 2016. The use of PESTEL as a change management tool to inform change management of polypharmacy and adherence within SIMPATHY program.</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International Journal of Integrated Care</w:t>
            </w:r>
            <w:r w:rsidRPr="00785DE6">
              <w:rPr>
                <w:rFonts w:cs="Times New Roman"/>
                <w:color w:val="222222"/>
                <w:szCs w:val="24"/>
                <w:shd w:val="clear" w:color="auto" w:fill="FFFFFF"/>
              </w:rPr>
              <w:t>,</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16</w:t>
            </w:r>
            <w:r w:rsidRPr="00785DE6">
              <w:rPr>
                <w:rFonts w:cs="Times New Roman"/>
                <w:color w:val="222222"/>
                <w:szCs w:val="24"/>
                <w:shd w:val="clear" w:color="auto" w:fill="FFFFFF"/>
              </w:rPr>
              <w:t>(6).</w:t>
            </w:r>
          </w:p>
          <w:p w:rsidR="00632306" w:rsidRPr="00785DE6" w:rsidRDefault="00632306" w:rsidP="00481385">
            <w:pPr>
              <w:spacing w:after="0"/>
              <w:rPr>
                <w:rFonts w:cs="Times New Roman"/>
                <w:color w:val="222222"/>
                <w:szCs w:val="24"/>
                <w:shd w:val="clear" w:color="auto" w:fill="FFFFFF"/>
              </w:rPr>
            </w:pPr>
            <w:r w:rsidRPr="00785DE6">
              <w:rPr>
                <w:rFonts w:cs="Times New Roman"/>
                <w:color w:val="222222"/>
                <w:szCs w:val="24"/>
                <w:shd w:val="clear" w:color="auto" w:fill="FFFFFF"/>
              </w:rPr>
              <w:t>Basu, D. and Miroshnik, V., 2017. Internal Risk, Weakness of the Organization. In</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India as an Organization: Volume Two</w:t>
            </w:r>
            <w:r w:rsidRPr="00785DE6">
              <w:rPr>
                <w:rFonts w:cs="Times New Roman"/>
                <w:color w:val="222222"/>
                <w:szCs w:val="24"/>
                <w:shd w:val="clear" w:color="auto" w:fill="FFFFFF"/>
              </w:rPr>
              <w:t>(pp. 109-166). Palgrave Macmillan, Cham.</w:t>
            </w:r>
          </w:p>
          <w:p w:rsidR="00632306" w:rsidRPr="00785DE6" w:rsidRDefault="00632306" w:rsidP="00481385">
            <w:pPr>
              <w:spacing w:after="0"/>
              <w:rPr>
                <w:rFonts w:cs="Times New Roman"/>
                <w:color w:val="222222"/>
                <w:szCs w:val="24"/>
                <w:shd w:val="clear" w:color="auto" w:fill="FFFFFF"/>
              </w:rPr>
            </w:pPr>
            <w:r w:rsidRPr="00785DE6">
              <w:rPr>
                <w:rFonts w:cs="Times New Roman"/>
                <w:color w:val="222222"/>
                <w:szCs w:val="24"/>
                <w:shd w:val="clear" w:color="auto" w:fill="FFFFFF"/>
              </w:rPr>
              <w:t>Anderson, D.L., 2016.</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Organization development: The process of leading organizational change</w:t>
            </w:r>
            <w:r w:rsidRPr="00785DE6">
              <w:rPr>
                <w:rFonts w:cs="Times New Roman"/>
                <w:color w:val="222222"/>
                <w:szCs w:val="24"/>
                <w:shd w:val="clear" w:color="auto" w:fill="FFFFFF"/>
              </w:rPr>
              <w:t>. Sage Publications.</w:t>
            </w:r>
          </w:p>
          <w:p w:rsidR="00632306" w:rsidRPr="00785DE6" w:rsidRDefault="00632306" w:rsidP="00481385">
            <w:pPr>
              <w:spacing w:after="0"/>
              <w:rPr>
                <w:rFonts w:cs="Times New Roman"/>
                <w:color w:val="222222"/>
                <w:szCs w:val="24"/>
                <w:shd w:val="clear" w:color="auto" w:fill="FFFFFF"/>
              </w:rPr>
            </w:pPr>
            <w:r w:rsidRPr="00785DE6">
              <w:rPr>
                <w:rFonts w:cs="Times New Roman"/>
                <w:color w:val="222222"/>
                <w:szCs w:val="24"/>
                <w:shd w:val="clear" w:color="auto" w:fill="FFFFFF"/>
              </w:rPr>
              <w:t>Baldwin, M., 2016. Critical reflection: Opportunities and threats to professional learning and service development in social work organizations. In</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Social work, critical reflection and the learning organization</w:t>
            </w:r>
            <w:r w:rsidRPr="00785DE6">
              <w:rPr>
                <w:rStyle w:val="apple-converted-space"/>
                <w:rFonts w:cs="Times New Roman"/>
                <w:color w:val="222222"/>
                <w:szCs w:val="24"/>
                <w:shd w:val="clear" w:color="auto" w:fill="FFFFFF"/>
              </w:rPr>
              <w:t> </w:t>
            </w:r>
            <w:r w:rsidRPr="00785DE6">
              <w:rPr>
                <w:rFonts w:cs="Times New Roman"/>
                <w:color w:val="222222"/>
                <w:szCs w:val="24"/>
                <w:shd w:val="clear" w:color="auto" w:fill="FFFFFF"/>
              </w:rPr>
              <w:t>(pp. 51-66). Routledge.</w:t>
            </w:r>
          </w:p>
          <w:p w:rsidR="00632306" w:rsidRPr="00785DE6" w:rsidRDefault="00632306" w:rsidP="00481385">
            <w:pPr>
              <w:spacing w:after="0"/>
              <w:rPr>
                <w:rFonts w:cs="Times New Roman"/>
                <w:color w:val="222222"/>
                <w:szCs w:val="24"/>
                <w:shd w:val="clear" w:color="auto" w:fill="FFFFFF"/>
              </w:rPr>
            </w:pPr>
            <w:r w:rsidRPr="00785DE6">
              <w:rPr>
                <w:rFonts w:cs="Times New Roman"/>
                <w:color w:val="222222"/>
                <w:szCs w:val="24"/>
                <w:shd w:val="clear" w:color="auto" w:fill="FFFFFF"/>
              </w:rPr>
              <w:t>Banfield, E., 2017.</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Political influence</w:t>
            </w:r>
            <w:r w:rsidRPr="00785DE6">
              <w:rPr>
                <w:rFonts w:cs="Times New Roman"/>
                <w:color w:val="222222"/>
                <w:szCs w:val="24"/>
                <w:shd w:val="clear" w:color="auto" w:fill="FFFFFF"/>
              </w:rPr>
              <w:t>. Routledge.</w:t>
            </w:r>
          </w:p>
          <w:p w:rsidR="00632306" w:rsidRPr="00785DE6" w:rsidRDefault="00632306" w:rsidP="00481385">
            <w:pPr>
              <w:spacing w:after="0"/>
              <w:rPr>
                <w:rFonts w:cs="Times New Roman"/>
                <w:color w:val="222222"/>
                <w:szCs w:val="24"/>
                <w:shd w:val="clear" w:color="auto" w:fill="FFFFFF"/>
              </w:rPr>
            </w:pPr>
            <w:r w:rsidRPr="00785DE6">
              <w:rPr>
                <w:rFonts w:cs="Times New Roman"/>
                <w:color w:val="222222"/>
                <w:szCs w:val="24"/>
                <w:shd w:val="clear" w:color="auto" w:fill="FFFFFF"/>
              </w:rPr>
              <w:t>Schaltegger, S. and Wagner, M. eds., 2017.</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Managing the business case for sustainability: The integration of social, environmental and economic performance</w:t>
            </w:r>
            <w:r w:rsidRPr="00785DE6">
              <w:rPr>
                <w:rFonts w:cs="Times New Roman"/>
                <w:color w:val="222222"/>
                <w:szCs w:val="24"/>
                <w:shd w:val="clear" w:color="auto" w:fill="FFFFFF"/>
              </w:rPr>
              <w:t>. Routledge.</w:t>
            </w:r>
          </w:p>
          <w:p w:rsidR="00632306" w:rsidRPr="00785DE6" w:rsidRDefault="00632306" w:rsidP="00481385">
            <w:pPr>
              <w:spacing w:after="0"/>
              <w:rPr>
                <w:rFonts w:cs="Times New Roman"/>
                <w:color w:val="222222"/>
                <w:szCs w:val="24"/>
                <w:shd w:val="clear" w:color="auto" w:fill="FFFFFF"/>
              </w:rPr>
            </w:pPr>
            <w:r w:rsidRPr="00785DE6">
              <w:rPr>
                <w:rFonts w:cs="Times New Roman"/>
                <w:color w:val="222222"/>
                <w:szCs w:val="24"/>
                <w:shd w:val="clear" w:color="auto" w:fill="FFFFFF"/>
              </w:rPr>
              <w:t>Grayson, D. and Hodges, A., 2017.</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Corporate social opportunity!: Seven steps to make corporate social responsibility work for your business</w:t>
            </w:r>
            <w:r w:rsidRPr="00785DE6">
              <w:rPr>
                <w:rFonts w:cs="Times New Roman"/>
                <w:color w:val="222222"/>
                <w:szCs w:val="24"/>
                <w:shd w:val="clear" w:color="auto" w:fill="FFFFFF"/>
              </w:rPr>
              <w:t>. Routledge.</w:t>
            </w:r>
          </w:p>
          <w:p w:rsidR="00632306" w:rsidRPr="00785DE6" w:rsidRDefault="00632306" w:rsidP="00481385">
            <w:pPr>
              <w:spacing w:after="0"/>
              <w:rPr>
                <w:rFonts w:cs="Times New Roman"/>
                <w:color w:val="222222"/>
                <w:szCs w:val="24"/>
                <w:shd w:val="clear" w:color="auto" w:fill="FFFFFF"/>
              </w:rPr>
            </w:pPr>
            <w:r w:rsidRPr="00785DE6">
              <w:rPr>
                <w:rFonts w:cs="Times New Roman"/>
                <w:color w:val="222222"/>
                <w:szCs w:val="24"/>
                <w:shd w:val="clear" w:color="auto" w:fill="FFFFFF"/>
              </w:rPr>
              <w:t>Wu, S.P.J., Straub, D.W. and Liang, T.P., 2015. How information technology governance mechanisms and strategic alignment influence organizational performance: Insights from a matched survey of business and IT managers.</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Mis Quarterly</w:t>
            </w:r>
            <w:r w:rsidRPr="00785DE6">
              <w:rPr>
                <w:rFonts w:cs="Times New Roman"/>
                <w:color w:val="222222"/>
                <w:szCs w:val="24"/>
                <w:shd w:val="clear" w:color="auto" w:fill="FFFFFF"/>
              </w:rPr>
              <w:t>,</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39</w:t>
            </w:r>
            <w:r w:rsidRPr="00785DE6">
              <w:rPr>
                <w:rFonts w:cs="Times New Roman"/>
                <w:color w:val="222222"/>
                <w:szCs w:val="24"/>
                <w:shd w:val="clear" w:color="auto" w:fill="FFFFFF"/>
              </w:rPr>
              <w:t>(2), pp.497-518.</w:t>
            </w:r>
          </w:p>
          <w:p w:rsidR="00632306" w:rsidRPr="00785DE6" w:rsidRDefault="00632306" w:rsidP="00481385">
            <w:pPr>
              <w:spacing w:after="0"/>
              <w:rPr>
                <w:rFonts w:cs="Times New Roman"/>
                <w:color w:val="222222"/>
                <w:szCs w:val="24"/>
                <w:shd w:val="clear" w:color="auto" w:fill="FFFFFF"/>
              </w:rPr>
            </w:pPr>
            <w:proofErr w:type="spellStart"/>
            <w:r w:rsidRPr="00785DE6">
              <w:rPr>
                <w:rFonts w:cs="Times New Roman"/>
                <w:color w:val="222222"/>
                <w:szCs w:val="24"/>
                <w:shd w:val="clear" w:color="auto" w:fill="FFFFFF"/>
              </w:rPr>
              <w:t>Lian</w:t>
            </w:r>
            <w:proofErr w:type="spellEnd"/>
            <w:r w:rsidRPr="00785DE6">
              <w:rPr>
                <w:rFonts w:cs="Times New Roman"/>
                <w:color w:val="222222"/>
                <w:szCs w:val="24"/>
                <w:shd w:val="clear" w:color="auto" w:fill="FFFFFF"/>
              </w:rPr>
              <w:t>, J.W., Yen, D.C. and Wang, Y.T., 2014. An exploratory study to understand the critical factors affecting the decision to adopt cloud computing in Taiwan hospital.</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International Journal of Information Management</w:t>
            </w:r>
            <w:r w:rsidRPr="00785DE6">
              <w:rPr>
                <w:rFonts w:cs="Times New Roman"/>
                <w:color w:val="222222"/>
                <w:szCs w:val="24"/>
                <w:shd w:val="clear" w:color="auto" w:fill="FFFFFF"/>
              </w:rPr>
              <w:t>,</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34</w:t>
            </w:r>
            <w:r w:rsidRPr="00785DE6">
              <w:rPr>
                <w:rFonts w:cs="Times New Roman"/>
                <w:color w:val="222222"/>
                <w:szCs w:val="24"/>
                <w:shd w:val="clear" w:color="auto" w:fill="FFFFFF"/>
              </w:rPr>
              <w:t>(1), pp.28-36.</w:t>
            </w:r>
          </w:p>
          <w:p w:rsidR="00632306" w:rsidRPr="00A23B98" w:rsidRDefault="00632306" w:rsidP="00481385">
            <w:pPr>
              <w:spacing w:after="0"/>
              <w:rPr>
                <w:rFonts w:eastAsia="Times New Roman" w:cs="Times New Roman"/>
                <w:color w:val="222222"/>
                <w:szCs w:val="24"/>
              </w:rPr>
            </w:pPr>
            <w:r w:rsidRPr="00785DE6">
              <w:rPr>
                <w:rFonts w:cs="Times New Roman"/>
                <w:color w:val="222222"/>
                <w:szCs w:val="24"/>
                <w:shd w:val="clear" w:color="auto" w:fill="FFFFFF"/>
              </w:rPr>
              <w:lastRenderedPageBreak/>
              <w:t xml:space="preserve">Chen, Y., Wang, Y., </w:t>
            </w:r>
            <w:proofErr w:type="spellStart"/>
            <w:r w:rsidRPr="00785DE6">
              <w:rPr>
                <w:rFonts w:cs="Times New Roman"/>
                <w:color w:val="222222"/>
                <w:szCs w:val="24"/>
                <w:shd w:val="clear" w:color="auto" w:fill="FFFFFF"/>
              </w:rPr>
              <w:t>Nevo</w:t>
            </w:r>
            <w:proofErr w:type="spellEnd"/>
            <w:r w:rsidRPr="00785DE6">
              <w:rPr>
                <w:rFonts w:cs="Times New Roman"/>
                <w:color w:val="222222"/>
                <w:szCs w:val="24"/>
                <w:shd w:val="clear" w:color="auto" w:fill="FFFFFF"/>
              </w:rPr>
              <w:t xml:space="preserve">, S., Jin, J., Wang, L. and Chow, W.S., 2014. IT capability and organizational performance: the roles of business process agility and environmental </w:t>
            </w:r>
            <w:proofErr w:type="spellStart"/>
            <w:proofErr w:type="gramStart"/>
            <w:r w:rsidRPr="00785DE6">
              <w:rPr>
                <w:rFonts w:cs="Times New Roman"/>
                <w:color w:val="222222"/>
                <w:szCs w:val="24"/>
                <w:shd w:val="clear" w:color="auto" w:fill="FFFFFF"/>
              </w:rPr>
              <w:t>factors.</w:t>
            </w:r>
            <w:r w:rsidRPr="00785DE6">
              <w:rPr>
                <w:rFonts w:cs="Times New Roman"/>
                <w:i/>
                <w:iCs/>
                <w:color w:val="222222"/>
                <w:szCs w:val="24"/>
                <w:shd w:val="clear" w:color="auto" w:fill="FFFFFF"/>
              </w:rPr>
              <w:t>European</w:t>
            </w:r>
            <w:proofErr w:type="spellEnd"/>
            <w:proofErr w:type="gramEnd"/>
            <w:r w:rsidRPr="00785DE6">
              <w:rPr>
                <w:rFonts w:cs="Times New Roman"/>
                <w:i/>
                <w:iCs/>
                <w:color w:val="222222"/>
                <w:szCs w:val="24"/>
                <w:shd w:val="clear" w:color="auto" w:fill="FFFFFF"/>
              </w:rPr>
              <w:t xml:space="preserve"> Journal of Information Systems</w:t>
            </w:r>
            <w:r w:rsidRPr="00785DE6">
              <w:rPr>
                <w:rFonts w:cs="Times New Roman"/>
                <w:color w:val="222222"/>
                <w:szCs w:val="24"/>
                <w:shd w:val="clear" w:color="auto" w:fill="FFFFFF"/>
              </w:rPr>
              <w:t>,</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23</w:t>
            </w:r>
            <w:r w:rsidRPr="00785DE6">
              <w:rPr>
                <w:rFonts w:cs="Times New Roman"/>
                <w:color w:val="222222"/>
                <w:szCs w:val="24"/>
                <w:shd w:val="clear" w:color="auto" w:fill="FFFFFF"/>
              </w:rPr>
              <w:t>(3), pp.326-342.</w:t>
            </w:r>
          </w:p>
        </w:tc>
      </w:tr>
      <w:tr w:rsidR="00632306" w:rsidRPr="00A23B98" w:rsidTr="00481385">
        <w:tc>
          <w:tcPr>
            <w:tcW w:w="0" w:type="auto"/>
            <w:shd w:val="clear" w:color="auto" w:fill="FFFFFF"/>
            <w:noWrap/>
            <w:tcMar>
              <w:top w:w="150" w:type="dxa"/>
              <w:left w:w="0" w:type="dxa"/>
              <w:bottom w:w="150" w:type="dxa"/>
              <w:right w:w="299" w:type="dxa"/>
            </w:tcMar>
            <w:hideMark/>
          </w:tcPr>
          <w:p w:rsidR="00632306" w:rsidRPr="00A23B98" w:rsidRDefault="00632306" w:rsidP="00481385">
            <w:pPr>
              <w:spacing w:after="0"/>
              <w:rPr>
                <w:rFonts w:ascii="Arial" w:eastAsia="Times New Roman" w:hAnsi="Arial" w:cs="Arial"/>
                <w:color w:val="777777"/>
                <w:szCs w:val="24"/>
              </w:rPr>
            </w:pPr>
          </w:p>
        </w:tc>
        <w:tc>
          <w:tcPr>
            <w:tcW w:w="0" w:type="auto"/>
            <w:shd w:val="clear" w:color="auto" w:fill="FFFFFF"/>
            <w:tcMar>
              <w:top w:w="150" w:type="dxa"/>
              <w:left w:w="0" w:type="dxa"/>
              <w:bottom w:w="150" w:type="dxa"/>
              <w:right w:w="0" w:type="dxa"/>
            </w:tcMar>
            <w:hideMark/>
          </w:tcPr>
          <w:p w:rsidR="00632306" w:rsidRPr="00A23B98" w:rsidRDefault="00632306" w:rsidP="00481385">
            <w:pPr>
              <w:spacing w:after="0"/>
              <w:rPr>
                <w:rFonts w:ascii="Arial" w:eastAsia="Times New Roman" w:hAnsi="Arial" w:cs="Arial"/>
                <w:color w:val="222222"/>
                <w:szCs w:val="24"/>
              </w:rPr>
            </w:pPr>
          </w:p>
        </w:tc>
      </w:tr>
    </w:tbl>
    <w:p w:rsidR="00632306" w:rsidRDefault="00632306" w:rsidP="00632306">
      <w:pPr>
        <w:shd w:val="clear" w:color="auto" w:fill="FFFFFF" w:themeFill="background1"/>
      </w:pPr>
    </w:p>
    <w:p w:rsidR="00632306" w:rsidRPr="00785DE6" w:rsidRDefault="00632306" w:rsidP="00632306">
      <w:pPr>
        <w:shd w:val="clear" w:color="auto" w:fill="FFFFFF" w:themeFill="background1"/>
        <w:rPr>
          <w:rFonts w:cs="Times New Roman"/>
          <w:color w:val="222222"/>
          <w:szCs w:val="24"/>
          <w:shd w:val="clear" w:color="auto" w:fill="FFFFFF"/>
        </w:rPr>
      </w:pPr>
      <w:proofErr w:type="gramStart"/>
      <w:r w:rsidRPr="00785DE6">
        <w:rPr>
          <w:rFonts w:cs="Times New Roman"/>
          <w:color w:val="222222"/>
          <w:szCs w:val="24"/>
          <w:shd w:val="clear" w:color="auto" w:fill="FFFFFF"/>
        </w:rPr>
        <w:t>Charles, N., 2014.</w:t>
      </w:r>
      <w:proofErr w:type="gramEnd"/>
      <w:r w:rsidRPr="00785DE6">
        <w:rPr>
          <w:rFonts w:cs="Times New Roman"/>
          <w:color w:val="222222"/>
          <w:szCs w:val="24"/>
          <w:shd w:val="clear" w:color="auto" w:fill="FFFFFF"/>
        </w:rPr>
        <w:t xml:space="preserve"> Doing gender, practising politics: Workplace cultures in local and devolved </w:t>
      </w:r>
      <w:proofErr w:type="spellStart"/>
      <w:proofErr w:type="gramStart"/>
      <w:r w:rsidRPr="00785DE6">
        <w:rPr>
          <w:rFonts w:cs="Times New Roman"/>
          <w:color w:val="222222"/>
          <w:szCs w:val="24"/>
          <w:shd w:val="clear" w:color="auto" w:fill="FFFFFF"/>
        </w:rPr>
        <w:t>government.</w:t>
      </w:r>
      <w:r w:rsidRPr="00785DE6">
        <w:rPr>
          <w:rFonts w:cs="Times New Roman"/>
          <w:i/>
          <w:iCs/>
          <w:color w:val="222222"/>
          <w:szCs w:val="24"/>
          <w:shd w:val="clear" w:color="auto" w:fill="FFFFFF"/>
        </w:rPr>
        <w:t>Gender</w:t>
      </w:r>
      <w:proofErr w:type="spellEnd"/>
      <w:proofErr w:type="gramEnd"/>
      <w:r w:rsidRPr="00785DE6">
        <w:rPr>
          <w:rFonts w:cs="Times New Roman"/>
          <w:i/>
          <w:iCs/>
          <w:color w:val="222222"/>
          <w:szCs w:val="24"/>
          <w:shd w:val="clear" w:color="auto" w:fill="FFFFFF"/>
        </w:rPr>
        <w:t>, Work &amp; Organization</w:t>
      </w:r>
      <w:r w:rsidRPr="00785DE6">
        <w:rPr>
          <w:rFonts w:cs="Times New Roman"/>
          <w:color w:val="222222"/>
          <w:szCs w:val="24"/>
          <w:shd w:val="clear" w:color="auto" w:fill="FFFFFF"/>
        </w:rPr>
        <w:t>,</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21</w:t>
      </w:r>
      <w:r w:rsidRPr="00785DE6">
        <w:rPr>
          <w:rFonts w:cs="Times New Roman"/>
          <w:color w:val="222222"/>
          <w:szCs w:val="24"/>
          <w:shd w:val="clear" w:color="auto" w:fill="FFFFFF"/>
        </w:rPr>
        <w:t>(4), pp.368-380.</w:t>
      </w:r>
    </w:p>
    <w:p w:rsidR="00632306" w:rsidRPr="00785DE6" w:rsidRDefault="00632306" w:rsidP="00632306">
      <w:pPr>
        <w:shd w:val="clear" w:color="auto" w:fill="FFFFFF" w:themeFill="background1"/>
        <w:rPr>
          <w:rFonts w:cs="Times New Roman"/>
          <w:color w:val="222222"/>
          <w:szCs w:val="24"/>
          <w:shd w:val="clear" w:color="auto" w:fill="FFFFFF"/>
        </w:rPr>
      </w:pPr>
      <w:r w:rsidRPr="00785DE6">
        <w:rPr>
          <w:rFonts w:cs="Times New Roman"/>
          <w:color w:val="222222"/>
          <w:szCs w:val="24"/>
          <w:shd w:val="clear" w:color="auto" w:fill="FFFFFF"/>
        </w:rPr>
        <w:t xml:space="preserve">Sabatier, P.A. and </w:t>
      </w:r>
      <w:proofErr w:type="spellStart"/>
      <w:r w:rsidRPr="00785DE6">
        <w:rPr>
          <w:rFonts w:cs="Times New Roman"/>
          <w:color w:val="222222"/>
          <w:szCs w:val="24"/>
          <w:shd w:val="clear" w:color="auto" w:fill="FFFFFF"/>
        </w:rPr>
        <w:t>Weible</w:t>
      </w:r>
      <w:proofErr w:type="spellEnd"/>
      <w:r w:rsidRPr="00785DE6">
        <w:rPr>
          <w:rFonts w:cs="Times New Roman"/>
          <w:color w:val="222222"/>
          <w:szCs w:val="24"/>
          <w:shd w:val="clear" w:color="auto" w:fill="FFFFFF"/>
        </w:rPr>
        <w:t>, C.M. eds</w:t>
      </w:r>
      <w:proofErr w:type="gramStart"/>
      <w:r w:rsidRPr="00785DE6">
        <w:rPr>
          <w:rFonts w:cs="Times New Roman"/>
          <w:color w:val="222222"/>
          <w:szCs w:val="24"/>
          <w:shd w:val="clear" w:color="auto" w:fill="FFFFFF"/>
        </w:rPr>
        <w:t>.,</w:t>
      </w:r>
      <w:proofErr w:type="gramEnd"/>
      <w:r w:rsidRPr="00785DE6">
        <w:rPr>
          <w:rFonts w:cs="Times New Roman"/>
          <w:color w:val="222222"/>
          <w:szCs w:val="24"/>
          <w:shd w:val="clear" w:color="auto" w:fill="FFFFFF"/>
        </w:rPr>
        <w:t xml:space="preserve"> 2014.</w:t>
      </w:r>
      <w:r w:rsidRPr="00785DE6">
        <w:rPr>
          <w:rStyle w:val="apple-converted-space"/>
          <w:rFonts w:cs="Times New Roman"/>
          <w:color w:val="222222"/>
          <w:szCs w:val="24"/>
          <w:shd w:val="clear" w:color="auto" w:fill="FFFFFF"/>
        </w:rPr>
        <w:t> </w:t>
      </w:r>
      <w:proofErr w:type="gramStart"/>
      <w:r w:rsidRPr="00785DE6">
        <w:rPr>
          <w:rFonts w:cs="Times New Roman"/>
          <w:i/>
          <w:iCs/>
          <w:color w:val="222222"/>
          <w:szCs w:val="24"/>
          <w:shd w:val="clear" w:color="auto" w:fill="FFFFFF"/>
        </w:rPr>
        <w:t>Theories of the policy process</w:t>
      </w:r>
      <w:r w:rsidRPr="00785DE6">
        <w:rPr>
          <w:rFonts w:cs="Times New Roman"/>
          <w:color w:val="222222"/>
          <w:szCs w:val="24"/>
          <w:shd w:val="clear" w:color="auto" w:fill="FFFFFF"/>
        </w:rPr>
        <w:t>.</w:t>
      </w:r>
      <w:proofErr w:type="gramEnd"/>
      <w:r w:rsidRPr="00785DE6">
        <w:rPr>
          <w:rFonts w:cs="Times New Roman"/>
          <w:color w:val="222222"/>
          <w:szCs w:val="24"/>
          <w:shd w:val="clear" w:color="auto" w:fill="FFFFFF"/>
        </w:rPr>
        <w:t xml:space="preserve"> Westview Press.</w:t>
      </w:r>
    </w:p>
    <w:p w:rsidR="00632306" w:rsidRPr="00785DE6" w:rsidRDefault="00632306" w:rsidP="00632306">
      <w:pPr>
        <w:shd w:val="clear" w:color="auto" w:fill="FFFFFF" w:themeFill="background1"/>
        <w:rPr>
          <w:rFonts w:cs="Times New Roman"/>
          <w:color w:val="222222"/>
          <w:szCs w:val="24"/>
          <w:shd w:val="clear" w:color="auto" w:fill="FFFFFF"/>
        </w:rPr>
      </w:pPr>
      <w:r w:rsidRPr="00785DE6">
        <w:rPr>
          <w:rFonts w:cs="Times New Roman"/>
          <w:color w:val="222222"/>
          <w:szCs w:val="24"/>
          <w:shd w:val="clear" w:color="auto" w:fill="FFFFFF"/>
        </w:rPr>
        <w:t>Seppala, E. and Cameron, K., 2015. Proof that positive work cultures are more productive.</w:t>
      </w:r>
      <w:r w:rsidRPr="00785DE6">
        <w:rPr>
          <w:rStyle w:val="apple-converted-space"/>
          <w:rFonts w:cs="Times New Roman"/>
          <w:color w:val="222222"/>
          <w:szCs w:val="24"/>
          <w:shd w:val="clear" w:color="auto" w:fill="FFFFFF"/>
        </w:rPr>
        <w:t> </w:t>
      </w:r>
      <w:proofErr w:type="gramStart"/>
      <w:r w:rsidRPr="00785DE6">
        <w:rPr>
          <w:rFonts w:cs="Times New Roman"/>
          <w:i/>
          <w:iCs/>
          <w:color w:val="222222"/>
          <w:szCs w:val="24"/>
          <w:shd w:val="clear" w:color="auto" w:fill="FFFFFF"/>
        </w:rPr>
        <w:t>Harvard Business Review</w:t>
      </w:r>
      <w:r w:rsidRPr="00785DE6">
        <w:rPr>
          <w:rFonts w:cs="Times New Roman"/>
          <w:color w:val="222222"/>
          <w:szCs w:val="24"/>
          <w:shd w:val="clear" w:color="auto" w:fill="FFFFFF"/>
        </w:rPr>
        <w:t>,</w:t>
      </w:r>
      <w:r w:rsidRPr="00785DE6">
        <w:rPr>
          <w:rStyle w:val="apple-converted-space"/>
          <w:rFonts w:cs="Times New Roman"/>
          <w:color w:val="222222"/>
          <w:szCs w:val="24"/>
          <w:shd w:val="clear" w:color="auto" w:fill="FFFFFF"/>
        </w:rPr>
        <w:t> </w:t>
      </w:r>
      <w:r w:rsidRPr="00785DE6">
        <w:rPr>
          <w:rFonts w:cs="Times New Roman"/>
          <w:i/>
          <w:iCs/>
          <w:color w:val="222222"/>
          <w:szCs w:val="24"/>
          <w:shd w:val="clear" w:color="auto" w:fill="FFFFFF"/>
        </w:rPr>
        <w:t>1</w:t>
      </w:r>
      <w:r w:rsidRPr="00785DE6">
        <w:rPr>
          <w:rFonts w:cs="Times New Roman"/>
          <w:color w:val="222222"/>
          <w:szCs w:val="24"/>
          <w:shd w:val="clear" w:color="auto" w:fill="FFFFFF"/>
        </w:rPr>
        <w:t>.</w:t>
      </w:r>
      <w:proofErr w:type="gramEnd"/>
    </w:p>
    <w:p w:rsidR="00632306" w:rsidRPr="00785DE6" w:rsidRDefault="00632306" w:rsidP="00632306">
      <w:pPr>
        <w:shd w:val="clear" w:color="auto" w:fill="FFFFFF" w:themeFill="background1"/>
        <w:rPr>
          <w:rFonts w:cs="Times New Roman"/>
          <w:szCs w:val="24"/>
          <w:shd w:val="clear" w:color="auto" w:fill="FFFFFF" w:themeFill="background1"/>
        </w:rPr>
      </w:pPr>
      <w:proofErr w:type="gramStart"/>
      <w:r w:rsidRPr="00785DE6">
        <w:rPr>
          <w:rFonts w:cs="Times New Roman"/>
          <w:szCs w:val="24"/>
          <w:shd w:val="clear" w:color="auto" w:fill="FFFFFF" w:themeFill="background1"/>
        </w:rPr>
        <w:t>Shell.com. (2018).</w:t>
      </w:r>
      <w:proofErr w:type="gramEnd"/>
      <w:r w:rsidRPr="00785DE6">
        <w:rPr>
          <w:rStyle w:val="apple-converted-space"/>
          <w:rFonts w:cs="Times New Roman"/>
          <w:szCs w:val="24"/>
          <w:shd w:val="clear" w:color="auto" w:fill="FFFFFF" w:themeFill="background1"/>
        </w:rPr>
        <w:t> </w:t>
      </w:r>
      <w:r w:rsidRPr="00785DE6">
        <w:rPr>
          <w:rFonts w:cs="Times New Roman"/>
          <w:i/>
          <w:iCs/>
          <w:szCs w:val="24"/>
          <w:shd w:val="clear" w:color="auto" w:fill="FFFFFF" w:themeFill="background1"/>
        </w:rPr>
        <w:t>Shell Global</w:t>
      </w:r>
      <w:r w:rsidRPr="00785DE6">
        <w:rPr>
          <w:rFonts w:cs="Times New Roman"/>
          <w:szCs w:val="24"/>
          <w:shd w:val="clear" w:color="auto" w:fill="FFFFFF" w:themeFill="background1"/>
        </w:rPr>
        <w:t>. [</w:t>
      </w:r>
      <w:proofErr w:type="gramStart"/>
      <w:r w:rsidRPr="00785DE6">
        <w:rPr>
          <w:rFonts w:cs="Times New Roman"/>
          <w:szCs w:val="24"/>
          <w:shd w:val="clear" w:color="auto" w:fill="FFFFFF" w:themeFill="background1"/>
        </w:rPr>
        <w:t>online</w:t>
      </w:r>
      <w:proofErr w:type="gramEnd"/>
      <w:r w:rsidRPr="00785DE6">
        <w:rPr>
          <w:rFonts w:cs="Times New Roman"/>
          <w:szCs w:val="24"/>
          <w:shd w:val="clear" w:color="auto" w:fill="FFFFFF" w:themeFill="background1"/>
        </w:rPr>
        <w:t>] Available at: https://www.shell.com/ [Accessed 12 Apr. 2018].</w:t>
      </w:r>
    </w:p>
    <w:p w:rsidR="00632306" w:rsidRPr="00632306" w:rsidRDefault="00632306" w:rsidP="00632306"/>
    <w:p w:rsidR="00EF5415" w:rsidRPr="00EF5415" w:rsidRDefault="00EF5415" w:rsidP="00230113">
      <w:pPr>
        <w:rPr>
          <w:rFonts w:cs="Times New Roman"/>
          <w:b/>
          <w:bCs/>
          <w:color w:val="222222"/>
          <w:shd w:val="clear" w:color="auto" w:fill="FFFFFF"/>
        </w:rPr>
      </w:pPr>
    </w:p>
    <w:p w:rsidR="00230113" w:rsidRDefault="00763ECD" w:rsidP="00230113">
      <w:r>
        <w:t xml:space="preserve"> </w:t>
      </w:r>
      <w:r w:rsidR="006144EE">
        <w:t xml:space="preserve">  </w:t>
      </w:r>
      <w:r w:rsidR="00221899">
        <w:t xml:space="preserve"> </w:t>
      </w:r>
      <w:r w:rsidR="00F5093B">
        <w:t xml:space="preserve">  </w:t>
      </w:r>
    </w:p>
    <w:p w:rsidR="0025335D" w:rsidRDefault="0025335D" w:rsidP="001E12D1"/>
    <w:p w:rsidR="008A63D6" w:rsidRDefault="008A63D6" w:rsidP="0035099B"/>
    <w:p w:rsidR="008A63D6" w:rsidRDefault="008A63D6" w:rsidP="0035099B"/>
    <w:p w:rsidR="00A4190E" w:rsidRPr="0052163C" w:rsidRDefault="00A4190E" w:rsidP="00234370"/>
    <w:p w:rsidR="0052163C" w:rsidRPr="00E27392" w:rsidRDefault="0052163C">
      <w:pPr>
        <w:rPr>
          <w:b/>
        </w:rPr>
      </w:pPr>
    </w:p>
    <w:sectPr w:rsidR="0052163C" w:rsidRPr="00E27392" w:rsidSect="00E44DDB">
      <w:headerReference w:type="default" r:id="rId10"/>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81BED" w:rsidRDefault="00B81BED" w:rsidP="00E44DDB">
      <w:pPr>
        <w:spacing w:after="0" w:line="240" w:lineRule="auto"/>
      </w:pPr>
      <w:r>
        <w:separator/>
      </w:r>
    </w:p>
  </w:endnote>
  <w:endnote w:type="continuationSeparator" w:id="0">
    <w:p w:rsidR="00B81BED" w:rsidRDefault="00B81BED" w:rsidP="00E44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ＭＳ ゴシック">
    <w:panose1 w:val="00000000000000000000"/>
    <w:charset w:val="80"/>
    <w:family w:val="modern"/>
    <w:notTrueType/>
    <w:pitch w:val="fixed"/>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283742"/>
      <w:docPartObj>
        <w:docPartGallery w:val="Page Numbers (Bottom of Page)"/>
        <w:docPartUnique/>
      </w:docPartObj>
    </w:sdtPr>
    <w:sdtContent>
      <w:sdt>
        <w:sdtPr>
          <w:id w:val="565050523"/>
          <w:docPartObj>
            <w:docPartGallery w:val="Page Numbers (Top of Page)"/>
            <w:docPartUnique/>
          </w:docPartObj>
        </w:sdtPr>
        <w:sdtContent>
          <w:p w:rsidR="00B81BED" w:rsidRDefault="00B81BED">
            <w:pPr>
              <w:pStyle w:val="Footer"/>
              <w:jc w:val="right"/>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17</w:t>
            </w:r>
            <w:r>
              <w:rPr>
                <w:b/>
                <w:szCs w:val="24"/>
              </w:rPr>
              <w:fldChar w:fldCharType="end"/>
            </w:r>
          </w:p>
        </w:sdtContent>
      </w:sdt>
    </w:sdtContent>
  </w:sdt>
  <w:p w:rsidR="00B81BED" w:rsidRDefault="00B81BE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81BED" w:rsidRDefault="00B81BED" w:rsidP="00E44DDB">
      <w:pPr>
        <w:spacing w:after="0" w:line="240" w:lineRule="auto"/>
      </w:pPr>
      <w:r>
        <w:separator/>
      </w:r>
    </w:p>
  </w:footnote>
  <w:footnote w:type="continuationSeparator" w:id="0">
    <w:p w:rsidR="00B81BED" w:rsidRDefault="00B81BED" w:rsidP="00E44DDB">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1BED" w:rsidRPr="0081128B" w:rsidRDefault="00B81BED" w:rsidP="0081128B">
    <w:pPr>
      <w:tabs>
        <w:tab w:val="left" w:pos="7967"/>
      </w:tabs>
      <w:spacing w:line="259" w:lineRule="auto"/>
      <w:jc w:val="left"/>
      <w:rPr>
        <w:b/>
      </w:rPr>
    </w:pPr>
    <w:r>
      <w:rPr>
        <w:b/>
      </w:rPr>
      <w:t xml:space="preserve">                           WORK PLACE CULTURE AND ITS IMPACT ON ORGANIATIONAL</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8E7B23"/>
    <w:multiLevelType w:val="hybridMultilevel"/>
    <w:tmpl w:val="1AEE723E"/>
    <w:lvl w:ilvl="0" w:tplc="00AACAF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3190C9A"/>
    <w:multiLevelType w:val="hybridMultilevel"/>
    <w:tmpl w:val="5ACCD028"/>
    <w:lvl w:ilvl="0" w:tplc="AAC0FC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B597970"/>
    <w:multiLevelType w:val="hybridMultilevel"/>
    <w:tmpl w:val="93C43E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CDE2CFE"/>
    <w:multiLevelType w:val="multilevel"/>
    <w:tmpl w:val="B008BF9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4F1066B6"/>
    <w:multiLevelType w:val="hybridMultilevel"/>
    <w:tmpl w:val="D728AB4E"/>
    <w:lvl w:ilvl="0" w:tplc="F56E3AE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78E3ACA"/>
    <w:multiLevelType w:val="hybridMultilevel"/>
    <w:tmpl w:val="C9FEA3C2"/>
    <w:lvl w:ilvl="0" w:tplc="596E4F3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7D35A07"/>
    <w:multiLevelType w:val="hybridMultilevel"/>
    <w:tmpl w:val="F8B83B82"/>
    <w:lvl w:ilvl="0" w:tplc="7B3AF538">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AB872DC"/>
    <w:multiLevelType w:val="hybridMultilevel"/>
    <w:tmpl w:val="7A86F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ACE3B27"/>
    <w:multiLevelType w:val="hybridMultilevel"/>
    <w:tmpl w:val="14CC1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67125E0"/>
    <w:multiLevelType w:val="hybridMultilevel"/>
    <w:tmpl w:val="5E7AFE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0"/>
  </w:num>
  <w:num w:numId="5">
    <w:abstractNumId w:val="4"/>
  </w:num>
  <w:num w:numId="6">
    <w:abstractNumId w:val="3"/>
  </w:num>
  <w:num w:numId="7">
    <w:abstractNumId w:val="6"/>
  </w:num>
  <w:num w:numId="8">
    <w:abstractNumId w:val="9"/>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317C"/>
    <w:rsid w:val="00006732"/>
    <w:rsid w:val="00014B33"/>
    <w:rsid w:val="00027D78"/>
    <w:rsid w:val="0009035E"/>
    <w:rsid w:val="000B1850"/>
    <w:rsid w:val="000C7695"/>
    <w:rsid w:val="000D0074"/>
    <w:rsid w:val="000E2369"/>
    <w:rsid w:val="000E5E4E"/>
    <w:rsid w:val="0013317C"/>
    <w:rsid w:val="0016099E"/>
    <w:rsid w:val="00164C85"/>
    <w:rsid w:val="00195E47"/>
    <w:rsid w:val="001B41B8"/>
    <w:rsid w:val="001C09E1"/>
    <w:rsid w:val="001C28A9"/>
    <w:rsid w:val="001C3FBF"/>
    <w:rsid w:val="001E12D1"/>
    <w:rsid w:val="001E3AA6"/>
    <w:rsid w:val="001F7019"/>
    <w:rsid w:val="002117AF"/>
    <w:rsid w:val="00221899"/>
    <w:rsid w:val="00227DA0"/>
    <w:rsid w:val="00230113"/>
    <w:rsid w:val="00234370"/>
    <w:rsid w:val="0025335D"/>
    <w:rsid w:val="00275364"/>
    <w:rsid w:val="002773C8"/>
    <w:rsid w:val="00296E12"/>
    <w:rsid w:val="002A53D9"/>
    <w:rsid w:val="002C7AD0"/>
    <w:rsid w:val="002F7D49"/>
    <w:rsid w:val="00313FC9"/>
    <w:rsid w:val="00316352"/>
    <w:rsid w:val="00340F1C"/>
    <w:rsid w:val="0035099B"/>
    <w:rsid w:val="003C1ACC"/>
    <w:rsid w:val="003D005C"/>
    <w:rsid w:val="003F663A"/>
    <w:rsid w:val="004001FC"/>
    <w:rsid w:val="004148B5"/>
    <w:rsid w:val="004279A9"/>
    <w:rsid w:val="00454D8A"/>
    <w:rsid w:val="0048083B"/>
    <w:rsid w:val="00481385"/>
    <w:rsid w:val="004B08C3"/>
    <w:rsid w:val="004C56FB"/>
    <w:rsid w:val="004D1180"/>
    <w:rsid w:val="004E0E6C"/>
    <w:rsid w:val="0052163C"/>
    <w:rsid w:val="0056667A"/>
    <w:rsid w:val="005741DA"/>
    <w:rsid w:val="00582A26"/>
    <w:rsid w:val="005B7F64"/>
    <w:rsid w:val="005E40F7"/>
    <w:rsid w:val="005F299C"/>
    <w:rsid w:val="00606BC1"/>
    <w:rsid w:val="006144EE"/>
    <w:rsid w:val="006201C7"/>
    <w:rsid w:val="00632306"/>
    <w:rsid w:val="0065415E"/>
    <w:rsid w:val="006573EB"/>
    <w:rsid w:val="0066107B"/>
    <w:rsid w:val="006B5A71"/>
    <w:rsid w:val="006D2019"/>
    <w:rsid w:val="006D73EE"/>
    <w:rsid w:val="006E111E"/>
    <w:rsid w:val="006F0B39"/>
    <w:rsid w:val="00710086"/>
    <w:rsid w:val="00716CF3"/>
    <w:rsid w:val="00763ECD"/>
    <w:rsid w:val="00764CF1"/>
    <w:rsid w:val="00773465"/>
    <w:rsid w:val="00780655"/>
    <w:rsid w:val="00784D0E"/>
    <w:rsid w:val="007B2BD9"/>
    <w:rsid w:val="007C67BC"/>
    <w:rsid w:val="007D4FE6"/>
    <w:rsid w:val="007D6D65"/>
    <w:rsid w:val="007E5B23"/>
    <w:rsid w:val="007F346F"/>
    <w:rsid w:val="0081128B"/>
    <w:rsid w:val="00825BCE"/>
    <w:rsid w:val="0084422E"/>
    <w:rsid w:val="0084737C"/>
    <w:rsid w:val="0089567F"/>
    <w:rsid w:val="0089634F"/>
    <w:rsid w:val="008A63D6"/>
    <w:rsid w:val="008C4C87"/>
    <w:rsid w:val="008F1AB7"/>
    <w:rsid w:val="008F7C98"/>
    <w:rsid w:val="00960A22"/>
    <w:rsid w:val="00976F32"/>
    <w:rsid w:val="009B2E41"/>
    <w:rsid w:val="009C04FC"/>
    <w:rsid w:val="009E6E5D"/>
    <w:rsid w:val="009F4F2B"/>
    <w:rsid w:val="00A25274"/>
    <w:rsid w:val="00A4190E"/>
    <w:rsid w:val="00A43B21"/>
    <w:rsid w:val="00AA4DF7"/>
    <w:rsid w:val="00AB2741"/>
    <w:rsid w:val="00AB77E9"/>
    <w:rsid w:val="00AF5864"/>
    <w:rsid w:val="00B02D26"/>
    <w:rsid w:val="00B04ACC"/>
    <w:rsid w:val="00B1350D"/>
    <w:rsid w:val="00B1559D"/>
    <w:rsid w:val="00B30F0F"/>
    <w:rsid w:val="00B4349F"/>
    <w:rsid w:val="00B604EC"/>
    <w:rsid w:val="00B81B38"/>
    <w:rsid w:val="00B81BED"/>
    <w:rsid w:val="00B97C48"/>
    <w:rsid w:val="00BA1B2F"/>
    <w:rsid w:val="00BC1F3C"/>
    <w:rsid w:val="00BE1964"/>
    <w:rsid w:val="00C038B6"/>
    <w:rsid w:val="00C364B2"/>
    <w:rsid w:val="00C52F01"/>
    <w:rsid w:val="00CC532F"/>
    <w:rsid w:val="00D02EAE"/>
    <w:rsid w:val="00D15748"/>
    <w:rsid w:val="00D2626E"/>
    <w:rsid w:val="00D36BDF"/>
    <w:rsid w:val="00DB152A"/>
    <w:rsid w:val="00DB7F58"/>
    <w:rsid w:val="00E01FDE"/>
    <w:rsid w:val="00E0510B"/>
    <w:rsid w:val="00E27392"/>
    <w:rsid w:val="00E312B4"/>
    <w:rsid w:val="00E44DDB"/>
    <w:rsid w:val="00E46316"/>
    <w:rsid w:val="00E52CBF"/>
    <w:rsid w:val="00E565BA"/>
    <w:rsid w:val="00E86FFB"/>
    <w:rsid w:val="00EA43B3"/>
    <w:rsid w:val="00EE00CE"/>
    <w:rsid w:val="00EF5415"/>
    <w:rsid w:val="00EF7696"/>
    <w:rsid w:val="00F24D88"/>
    <w:rsid w:val="00F5093B"/>
    <w:rsid w:val="00F62575"/>
    <w:rsid w:val="00F651A9"/>
    <w:rsid w:val="00F679B6"/>
    <w:rsid w:val="00FA61E5"/>
    <w:rsid w:val="00FB428E"/>
    <w:rsid w:val="00FB7746"/>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317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3317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13317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17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13317C"/>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34"/>
    <w:qFormat/>
    <w:rsid w:val="0052163C"/>
    <w:pPr>
      <w:ind w:left="720"/>
      <w:contextualSpacing/>
    </w:pPr>
  </w:style>
  <w:style w:type="paragraph" w:styleId="BalloonText">
    <w:name w:val="Balloon Text"/>
    <w:basedOn w:val="Normal"/>
    <w:link w:val="BalloonTextChar"/>
    <w:uiPriority w:val="99"/>
    <w:semiHidden/>
    <w:unhideWhenUsed/>
    <w:rsid w:val="002301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0113"/>
    <w:rPr>
      <w:rFonts w:ascii="Tahoma" w:hAnsi="Tahoma" w:cs="Tahoma"/>
      <w:color w:val="000000" w:themeColor="text1"/>
      <w:sz w:val="16"/>
      <w:szCs w:val="16"/>
    </w:rPr>
  </w:style>
  <w:style w:type="paragraph" w:styleId="TOCHeading">
    <w:name w:val="TOC Heading"/>
    <w:basedOn w:val="Heading1"/>
    <w:next w:val="Normal"/>
    <w:uiPriority w:val="39"/>
    <w:semiHidden/>
    <w:unhideWhenUsed/>
    <w:qFormat/>
    <w:rsid w:val="00E44DDB"/>
    <w:pPr>
      <w:spacing w:before="480" w:line="276" w:lineRule="auto"/>
      <w:jc w:val="left"/>
      <w:outlineLvl w:val="9"/>
    </w:pPr>
    <w:rPr>
      <w:rFonts w:asciiTheme="majorHAnsi" w:hAnsiTheme="majorHAnsi"/>
      <w:bCs/>
      <w:color w:val="2E74B5" w:themeColor="accent1" w:themeShade="BF"/>
      <w:szCs w:val="28"/>
    </w:rPr>
  </w:style>
  <w:style w:type="paragraph" w:styleId="TOC1">
    <w:name w:val="toc 1"/>
    <w:basedOn w:val="Normal"/>
    <w:next w:val="Normal"/>
    <w:autoRedefine/>
    <w:uiPriority w:val="39"/>
    <w:unhideWhenUsed/>
    <w:rsid w:val="00E44DDB"/>
    <w:pPr>
      <w:spacing w:after="100"/>
    </w:pPr>
  </w:style>
  <w:style w:type="character" w:styleId="Hyperlink">
    <w:name w:val="Hyperlink"/>
    <w:basedOn w:val="DefaultParagraphFont"/>
    <w:uiPriority w:val="99"/>
    <w:unhideWhenUsed/>
    <w:rsid w:val="00E44DDB"/>
    <w:rPr>
      <w:color w:val="0563C1" w:themeColor="hyperlink"/>
      <w:u w:val="single"/>
    </w:rPr>
  </w:style>
  <w:style w:type="paragraph" w:styleId="Header">
    <w:name w:val="header"/>
    <w:basedOn w:val="Normal"/>
    <w:link w:val="HeaderChar"/>
    <w:uiPriority w:val="99"/>
    <w:unhideWhenUsed/>
    <w:rsid w:val="00E44D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4DDB"/>
    <w:rPr>
      <w:rFonts w:ascii="Times New Roman" w:hAnsi="Times New Roman"/>
      <w:color w:val="000000" w:themeColor="text1"/>
      <w:sz w:val="24"/>
    </w:rPr>
  </w:style>
  <w:style w:type="paragraph" w:styleId="Footer">
    <w:name w:val="footer"/>
    <w:basedOn w:val="Normal"/>
    <w:link w:val="FooterChar"/>
    <w:uiPriority w:val="99"/>
    <w:unhideWhenUsed/>
    <w:rsid w:val="00E44D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4DDB"/>
    <w:rPr>
      <w:rFonts w:ascii="Times New Roman" w:hAnsi="Times New Roman"/>
      <w:color w:val="000000" w:themeColor="text1"/>
      <w:sz w:val="24"/>
    </w:rPr>
  </w:style>
  <w:style w:type="character" w:customStyle="1" w:styleId="apple-converted-space">
    <w:name w:val="apple-converted-space"/>
    <w:basedOn w:val="DefaultParagraphFont"/>
    <w:rsid w:val="0009035E"/>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317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3317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13317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17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13317C"/>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34"/>
    <w:qFormat/>
    <w:rsid w:val="0052163C"/>
    <w:pPr>
      <w:ind w:left="720"/>
      <w:contextualSpacing/>
    </w:pPr>
  </w:style>
  <w:style w:type="paragraph" w:styleId="BalloonText">
    <w:name w:val="Balloon Text"/>
    <w:basedOn w:val="Normal"/>
    <w:link w:val="BalloonTextChar"/>
    <w:uiPriority w:val="99"/>
    <w:semiHidden/>
    <w:unhideWhenUsed/>
    <w:rsid w:val="002301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0113"/>
    <w:rPr>
      <w:rFonts w:ascii="Tahoma" w:hAnsi="Tahoma" w:cs="Tahoma"/>
      <w:color w:val="000000" w:themeColor="text1"/>
      <w:sz w:val="16"/>
      <w:szCs w:val="16"/>
    </w:rPr>
  </w:style>
  <w:style w:type="paragraph" w:styleId="TOCHeading">
    <w:name w:val="TOC Heading"/>
    <w:basedOn w:val="Heading1"/>
    <w:next w:val="Normal"/>
    <w:uiPriority w:val="39"/>
    <w:semiHidden/>
    <w:unhideWhenUsed/>
    <w:qFormat/>
    <w:rsid w:val="00E44DDB"/>
    <w:pPr>
      <w:spacing w:before="480" w:line="276" w:lineRule="auto"/>
      <w:jc w:val="left"/>
      <w:outlineLvl w:val="9"/>
    </w:pPr>
    <w:rPr>
      <w:rFonts w:asciiTheme="majorHAnsi" w:hAnsiTheme="majorHAnsi"/>
      <w:bCs/>
      <w:color w:val="2E74B5" w:themeColor="accent1" w:themeShade="BF"/>
      <w:szCs w:val="28"/>
    </w:rPr>
  </w:style>
  <w:style w:type="paragraph" w:styleId="TOC1">
    <w:name w:val="toc 1"/>
    <w:basedOn w:val="Normal"/>
    <w:next w:val="Normal"/>
    <w:autoRedefine/>
    <w:uiPriority w:val="39"/>
    <w:unhideWhenUsed/>
    <w:rsid w:val="00E44DDB"/>
    <w:pPr>
      <w:spacing w:after="100"/>
    </w:pPr>
  </w:style>
  <w:style w:type="character" w:styleId="Hyperlink">
    <w:name w:val="Hyperlink"/>
    <w:basedOn w:val="DefaultParagraphFont"/>
    <w:uiPriority w:val="99"/>
    <w:unhideWhenUsed/>
    <w:rsid w:val="00E44DDB"/>
    <w:rPr>
      <w:color w:val="0563C1" w:themeColor="hyperlink"/>
      <w:u w:val="single"/>
    </w:rPr>
  </w:style>
  <w:style w:type="paragraph" w:styleId="Header">
    <w:name w:val="header"/>
    <w:basedOn w:val="Normal"/>
    <w:link w:val="HeaderChar"/>
    <w:uiPriority w:val="99"/>
    <w:unhideWhenUsed/>
    <w:rsid w:val="00E44D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4DDB"/>
    <w:rPr>
      <w:rFonts w:ascii="Times New Roman" w:hAnsi="Times New Roman"/>
      <w:color w:val="000000" w:themeColor="text1"/>
      <w:sz w:val="24"/>
    </w:rPr>
  </w:style>
  <w:style w:type="paragraph" w:styleId="Footer">
    <w:name w:val="footer"/>
    <w:basedOn w:val="Normal"/>
    <w:link w:val="FooterChar"/>
    <w:uiPriority w:val="99"/>
    <w:unhideWhenUsed/>
    <w:rsid w:val="00E44D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4DDB"/>
    <w:rPr>
      <w:rFonts w:ascii="Times New Roman" w:hAnsi="Times New Roman"/>
      <w:color w:val="000000" w:themeColor="text1"/>
      <w:sz w:val="24"/>
    </w:rPr>
  </w:style>
  <w:style w:type="character" w:customStyle="1" w:styleId="apple-converted-space">
    <w:name w:val="apple-converted-space"/>
    <w:basedOn w:val="DefaultParagraphFont"/>
    <w:rsid w:val="000903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gif"/><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23A817-4173-934C-ACDA-B1C874B46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17</Pages>
  <Words>3550</Words>
  <Characters>20237</Characters>
  <Application>Microsoft Macintosh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Jamee Abedin</cp:lastModifiedBy>
  <cp:revision>2</cp:revision>
  <dcterms:created xsi:type="dcterms:W3CDTF">2018-05-03T17:42:00Z</dcterms:created>
  <dcterms:modified xsi:type="dcterms:W3CDTF">2018-05-03T17:42:00Z</dcterms:modified>
</cp:coreProperties>
</file>