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6509F" w14:textId="77777777" w:rsidR="008E31EA" w:rsidRPr="00C74FB2" w:rsidRDefault="008E31EA" w:rsidP="003D7452">
      <w:pPr>
        <w:pStyle w:val="Heading1"/>
      </w:pPr>
    </w:p>
    <w:p w14:paraId="565FB103" w14:textId="77777777" w:rsidR="008E31EA" w:rsidRPr="00C74FB2" w:rsidRDefault="008E31EA" w:rsidP="000E256F">
      <w:pPr>
        <w:spacing w:line="276" w:lineRule="auto"/>
        <w:rPr>
          <w:b/>
          <w:sz w:val="32"/>
          <w:szCs w:val="32"/>
          <w:u w:val="single"/>
        </w:rPr>
      </w:pPr>
    </w:p>
    <w:p w14:paraId="3016A458" w14:textId="43223224" w:rsidR="000E256F" w:rsidRDefault="00931BBF" w:rsidP="000E256F">
      <w:pPr>
        <w:spacing w:line="276" w:lineRule="auto"/>
        <w:jc w:val="center"/>
        <w:rPr>
          <w:b/>
          <w:sz w:val="32"/>
          <w:szCs w:val="32"/>
          <w:u w:val="single"/>
        </w:rPr>
      </w:pPr>
      <w:r w:rsidRPr="002F4A31">
        <w:rPr>
          <w:b/>
          <w:sz w:val="32"/>
          <w:szCs w:val="32"/>
          <w:u w:val="single"/>
        </w:rPr>
        <w:t>M</w:t>
      </w:r>
      <w:r w:rsidR="000E256F">
        <w:rPr>
          <w:b/>
          <w:sz w:val="32"/>
          <w:szCs w:val="32"/>
          <w:u w:val="single"/>
        </w:rPr>
        <w:t>ARKETING</w:t>
      </w:r>
      <w:r w:rsidRPr="002F4A31">
        <w:rPr>
          <w:b/>
          <w:sz w:val="32"/>
          <w:szCs w:val="32"/>
          <w:u w:val="single"/>
        </w:rPr>
        <w:t xml:space="preserve"> </w:t>
      </w:r>
      <w:r w:rsidR="000E256F">
        <w:rPr>
          <w:b/>
          <w:sz w:val="32"/>
          <w:szCs w:val="32"/>
          <w:u w:val="single"/>
        </w:rPr>
        <w:t>FUNDAMENTALS -</w:t>
      </w:r>
      <w:r w:rsidR="000E256F" w:rsidRPr="000E256F">
        <w:rPr>
          <w:b/>
          <w:sz w:val="32"/>
          <w:szCs w:val="32"/>
          <w:u w:val="single"/>
        </w:rPr>
        <w:t xml:space="preserve"> </w:t>
      </w:r>
      <w:r w:rsidR="000E256F">
        <w:rPr>
          <w:b/>
          <w:sz w:val="32"/>
          <w:szCs w:val="32"/>
          <w:u w:val="single"/>
        </w:rPr>
        <w:t>Asses</w:t>
      </w:r>
      <w:r w:rsidR="00DD0E40">
        <w:rPr>
          <w:b/>
          <w:sz w:val="32"/>
          <w:szCs w:val="32"/>
          <w:u w:val="single"/>
        </w:rPr>
        <w:t>s</w:t>
      </w:r>
      <w:bookmarkStart w:id="0" w:name="_GoBack"/>
      <w:bookmarkEnd w:id="0"/>
      <w:r w:rsidR="000E256F">
        <w:rPr>
          <w:b/>
          <w:sz w:val="32"/>
          <w:szCs w:val="32"/>
          <w:u w:val="single"/>
        </w:rPr>
        <w:t>ment 1</w:t>
      </w:r>
    </w:p>
    <w:p w14:paraId="6FAB9F27" w14:textId="77777777" w:rsidR="000E256F" w:rsidRDefault="000E256F" w:rsidP="000E256F">
      <w:pPr>
        <w:spacing w:line="276" w:lineRule="auto"/>
        <w:jc w:val="center"/>
        <w:rPr>
          <w:b/>
          <w:sz w:val="32"/>
          <w:szCs w:val="32"/>
          <w:u w:val="single"/>
        </w:rPr>
      </w:pPr>
    </w:p>
    <w:p w14:paraId="26059D8C" w14:textId="77777777" w:rsidR="000E256F" w:rsidRDefault="000E256F" w:rsidP="000E256F">
      <w:pPr>
        <w:spacing w:line="276" w:lineRule="auto"/>
        <w:jc w:val="center"/>
        <w:rPr>
          <w:b/>
          <w:sz w:val="32"/>
          <w:szCs w:val="32"/>
          <w:u w:val="single"/>
        </w:rPr>
      </w:pPr>
    </w:p>
    <w:p w14:paraId="4079B96F" w14:textId="77777777" w:rsidR="000E256F" w:rsidRPr="00241BFC" w:rsidRDefault="000E256F" w:rsidP="00B043C4">
      <w:pPr>
        <w:spacing w:line="276" w:lineRule="auto"/>
        <w:jc w:val="center"/>
        <w:rPr>
          <w:b/>
          <w:sz w:val="32"/>
          <w:szCs w:val="32"/>
        </w:rPr>
      </w:pPr>
      <w:r w:rsidRPr="00241BFC">
        <w:rPr>
          <w:b/>
          <w:noProof/>
          <w:sz w:val="32"/>
          <w:szCs w:val="32"/>
        </w:rPr>
        <w:drawing>
          <wp:anchor distT="0" distB="0" distL="114300" distR="114300" simplePos="0" relativeHeight="251660800" behindDoc="0" locked="0" layoutInCell="1" allowOverlap="1" wp14:anchorId="72658530" wp14:editId="3BB364BE">
            <wp:simplePos x="0" y="0"/>
            <wp:positionH relativeFrom="column">
              <wp:posOffset>1111250</wp:posOffset>
            </wp:positionH>
            <wp:positionV relativeFrom="paragraph">
              <wp:posOffset>-1905</wp:posOffset>
            </wp:positionV>
            <wp:extent cx="3721100" cy="3206750"/>
            <wp:effectExtent l="0" t="0" r="0" b="0"/>
            <wp:wrapTopAndBottom/>
            <wp:docPr id="7" name="Picture 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OGO HERMESS .jpg"/>
                    <pic:cNvPicPr/>
                  </pic:nvPicPr>
                  <pic:blipFill>
                    <a:blip r:embed="rId8">
                      <a:extLst>
                        <a:ext uri="{28A0092B-C50C-407E-A947-70E740481C1C}">
                          <a14:useLocalDpi xmlns:a14="http://schemas.microsoft.com/office/drawing/2010/main" val="0"/>
                        </a:ext>
                      </a:extLst>
                    </a:blip>
                    <a:stretch>
                      <a:fillRect/>
                    </a:stretch>
                  </pic:blipFill>
                  <pic:spPr>
                    <a:xfrm>
                      <a:off x="0" y="0"/>
                      <a:ext cx="3721100" cy="3206750"/>
                    </a:xfrm>
                    <a:prstGeom prst="rect">
                      <a:avLst/>
                    </a:prstGeom>
                  </pic:spPr>
                </pic:pic>
              </a:graphicData>
            </a:graphic>
          </wp:anchor>
        </w:drawing>
      </w:r>
      <w:r w:rsidRPr="00241BFC">
        <w:rPr>
          <w:b/>
          <w:sz w:val="32"/>
          <w:szCs w:val="32"/>
        </w:rPr>
        <w:t xml:space="preserve">HERMES PARIS </w:t>
      </w:r>
    </w:p>
    <w:p w14:paraId="18CBAC4C" w14:textId="77777777" w:rsidR="000E256F" w:rsidRPr="00241BFC" w:rsidRDefault="000E256F" w:rsidP="008E31EA">
      <w:pPr>
        <w:spacing w:line="276" w:lineRule="auto"/>
        <w:jc w:val="center"/>
        <w:rPr>
          <w:b/>
          <w:sz w:val="32"/>
          <w:szCs w:val="32"/>
        </w:rPr>
      </w:pPr>
      <w:r w:rsidRPr="00241BFC">
        <w:rPr>
          <w:b/>
          <w:sz w:val="32"/>
          <w:szCs w:val="32"/>
        </w:rPr>
        <w:t>TUTOR’S NAME: TUSHARA BALENDRAN</w:t>
      </w:r>
    </w:p>
    <w:p w14:paraId="589D9256" w14:textId="77777777" w:rsidR="000E256F" w:rsidRPr="00241BFC" w:rsidRDefault="000E256F" w:rsidP="008E31EA">
      <w:pPr>
        <w:spacing w:line="276" w:lineRule="auto"/>
        <w:jc w:val="center"/>
        <w:rPr>
          <w:b/>
          <w:sz w:val="32"/>
          <w:szCs w:val="32"/>
        </w:rPr>
      </w:pPr>
      <w:r w:rsidRPr="00241BFC">
        <w:rPr>
          <w:b/>
          <w:sz w:val="32"/>
          <w:szCs w:val="32"/>
        </w:rPr>
        <w:t>STUDENT NAME: MIHAELA MINDRILA</w:t>
      </w:r>
    </w:p>
    <w:p w14:paraId="3003C5F5" w14:textId="77777777" w:rsidR="000E256F" w:rsidRPr="00241BFC" w:rsidRDefault="000E256F" w:rsidP="008E31EA">
      <w:pPr>
        <w:spacing w:line="276" w:lineRule="auto"/>
        <w:jc w:val="center"/>
        <w:rPr>
          <w:b/>
          <w:sz w:val="32"/>
          <w:szCs w:val="32"/>
        </w:rPr>
      </w:pPr>
      <w:r w:rsidRPr="00241BFC">
        <w:rPr>
          <w:b/>
          <w:sz w:val="32"/>
          <w:szCs w:val="32"/>
        </w:rPr>
        <w:t>STUDENT NUMBER: 1916800</w:t>
      </w:r>
    </w:p>
    <w:p w14:paraId="1BCE243E" w14:textId="77777777" w:rsidR="008E31EA" w:rsidRPr="002F4A31" w:rsidRDefault="000E256F" w:rsidP="008E31EA">
      <w:pPr>
        <w:spacing w:line="276" w:lineRule="auto"/>
        <w:jc w:val="center"/>
        <w:rPr>
          <w:rFonts w:eastAsiaTheme="majorEastAsia" w:cstheme="majorBidi"/>
          <w:b/>
          <w:bCs/>
          <w:szCs w:val="28"/>
        </w:rPr>
      </w:pPr>
      <w:r w:rsidRPr="00241BFC">
        <w:rPr>
          <w:b/>
          <w:sz w:val="32"/>
          <w:szCs w:val="32"/>
        </w:rPr>
        <w:t>GROUP 2, TERM 2</w:t>
      </w:r>
      <w:r w:rsidR="00931BBF" w:rsidRPr="002F4A31">
        <w:rPr>
          <w:b/>
        </w:rPr>
        <w:br w:type="page"/>
      </w:r>
    </w:p>
    <w:sdt>
      <w:sdtPr>
        <w:rPr>
          <w:rFonts w:ascii="Times New Roman" w:eastAsiaTheme="minorEastAsia" w:hAnsi="Times New Roman" w:cstheme="minorBidi"/>
          <w:color w:val="auto"/>
          <w:sz w:val="24"/>
          <w:szCs w:val="22"/>
          <w:lang w:val="en-GB"/>
        </w:rPr>
        <w:id w:val="-714279078"/>
        <w:docPartObj>
          <w:docPartGallery w:val="Table of Contents"/>
          <w:docPartUnique/>
        </w:docPartObj>
      </w:sdtPr>
      <w:sdtEndPr>
        <w:rPr>
          <w:b/>
          <w:bCs/>
          <w:noProof/>
        </w:rPr>
      </w:sdtEndPr>
      <w:sdtContent>
        <w:p w14:paraId="4E512900" w14:textId="77777777" w:rsidR="00B36E77" w:rsidRDefault="00B36E77">
          <w:pPr>
            <w:pStyle w:val="TOCHeading"/>
          </w:pPr>
          <w:r>
            <w:t>Contents</w:t>
          </w:r>
        </w:p>
        <w:p w14:paraId="1A9ED3F9" w14:textId="77777777" w:rsidR="00B36E77" w:rsidRDefault="00B36E77">
          <w:pPr>
            <w:pStyle w:val="TOC1"/>
            <w:tabs>
              <w:tab w:val="right" w:leader="dot" w:pos="9350"/>
            </w:tabs>
            <w:rPr>
              <w:noProof/>
            </w:rPr>
          </w:pPr>
          <w:r>
            <w:fldChar w:fldCharType="begin"/>
          </w:r>
          <w:r>
            <w:instrText xml:space="preserve"> TOC \o "1-3" \h \z \u </w:instrText>
          </w:r>
          <w:r>
            <w:fldChar w:fldCharType="separate"/>
          </w:r>
          <w:hyperlink w:anchor="_Toc47997270" w:history="1">
            <w:r w:rsidRPr="00AB32A6">
              <w:rPr>
                <w:rStyle w:val="Hyperlink"/>
                <w:noProof/>
              </w:rPr>
              <w:t>Table of Contents</w:t>
            </w:r>
            <w:r>
              <w:rPr>
                <w:noProof/>
                <w:webHidden/>
              </w:rPr>
              <w:tab/>
            </w:r>
            <w:r>
              <w:rPr>
                <w:noProof/>
                <w:webHidden/>
              </w:rPr>
              <w:fldChar w:fldCharType="begin"/>
            </w:r>
            <w:r>
              <w:rPr>
                <w:noProof/>
                <w:webHidden/>
              </w:rPr>
              <w:instrText xml:space="preserve"> PAGEREF _Toc47997270 \h </w:instrText>
            </w:r>
            <w:r>
              <w:rPr>
                <w:noProof/>
                <w:webHidden/>
              </w:rPr>
            </w:r>
            <w:r>
              <w:rPr>
                <w:noProof/>
                <w:webHidden/>
              </w:rPr>
              <w:fldChar w:fldCharType="separate"/>
            </w:r>
            <w:r>
              <w:rPr>
                <w:noProof/>
                <w:webHidden/>
              </w:rPr>
              <w:t>2</w:t>
            </w:r>
            <w:r>
              <w:rPr>
                <w:noProof/>
                <w:webHidden/>
              </w:rPr>
              <w:fldChar w:fldCharType="end"/>
            </w:r>
          </w:hyperlink>
        </w:p>
        <w:p w14:paraId="5A36AB4E" w14:textId="77777777" w:rsidR="00B36E77" w:rsidRDefault="001D0720">
          <w:pPr>
            <w:pStyle w:val="TOC1"/>
            <w:tabs>
              <w:tab w:val="right" w:leader="dot" w:pos="9350"/>
            </w:tabs>
            <w:rPr>
              <w:noProof/>
            </w:rPr>
          </w:pPr>
          <w:hyperlink w:anchor="_Toc47997271" w:history="1">
            <w:r w:rsidR="00B36E77" w:rsidRPr="00AB32A6">
              <w:rPr>
                <w:rStyle w:val="Hyperlink"/>
                <w:noProof/>
              </w:rPr>
              <w:t>Introduction</w:t>
            </w:r>
            <w:r w:rsidR="00B36E77">
              <w:rPr>
                <w:noProof/>
                <w:webHidden/>
              </w:rPr>
              <w:tab/>
            </w:r>
            <w:r w:rsidR="00B36E77">
              <w:rPr>
                <w:noProof/>
                <w:webHidden/>
              </w:rPr>
              <w:fldChar w:fldCharType="begin"/>
            </w:r>
            <w:r w:rsidR="00B36E77">
              <w:rPr>
                <w:noProof/>
                <w:webHidden/>
              </w:rPr>
              <w:instrText xml:space="preserve"> PAGEREF _Toc47997271 \h </w:instrText>
            </w:r>
            <w:r w:rsidR="00B36E77">
              <w:rPr>
                <w:noProof/>
                <w:webHidden/>
              </w:rPr>
            </w:r>
            <w:r w:rsidR="00B36E77">
              <w:rPr>
                <w:noProof/>
                <w:webHidden/>
              </w:rPr>
              <w:fldChar w:fldCharType="separate"/>
            </w:r>
            <w:r w:rsidR="00B36E77">
              <w:rPr>
                <w:noProof/>
                <w:webHidden/>
              </w:rPr>
              <w:t>3</w:t>
            </w:r>
            <w:r w:rsidR="00B36E77">
              <w:rPr>
                <w:noProof/>
                <w:webHidden/>
              </w:rPr>
              <w:fldChar w:fldCharType="end"/>
            </w:r>
          </w:hyperlink>
        </w:p>
        <w:p w14:paraId="7E56C3D9" w14:textId="77777777" w:rsidR="00B36E77" w:rsidRDefault="001D0720">
          <w:pPr>
            <w:pStyle w:val="TOC1"/>
            <w:tabs>
              <w:tab w:val="right" w:leader="dot" w:pos="9350"/>
            </w:tabs>
            <w:rPr>
              <w:rStyle w:val="Hyperlink"/>
              <w:noProof/>
            </w:rPr>
          </w:pPr>
          <w:hyperlink w:anchor="_Toc47997272" w:history="1">
            <w:r w:rsidR="00B36E77" w:rsidRPr="00AB32A6">
              <w:rPr>
                <w:rStyle w:val="Hyperlink"/>
                <w:noProof/>
              </w:rPr>
              <w:t>Processes and stages of marketing including the role of the marketing mix according to Hermes</w:t>
            </w:r>
            <w:r w:rsidR="00B36E77">
              <w:rPr>
                <w:noProof/>
                <w:webHidden/>
              </w:rPr>
              <w:tab/>
            </w:r>
            <w:r w:rsidR="00B36E77">
              <w:rPr>
                <w:noProof/>
                <w:webHidden/>
              </w:rPr>
              <w:fldChar w:fldCharType="begin"/>
            </w:r>
            <w:r w:rsidR="00B36E77">
              <w:rPr>
                <w:noProof/>
                <w:webHidden/>
              </w:rPr>
              <w:instrText xml:space="preserve"> PAGEREF _Toc47997272 \h </w:instrText>
            </w:r>
            <w:r w:rsidR="00B36E77">
              <w:rPr>
                <w:noProof/>
                <w:webHidden/>
              </w:rPr>
            </w:r>
            <w:r w:rsidR="00B36E77">
              <w:rPr>
                <w:noProof/>
                <w:webHidden/>
              </w:rPr>
              <w:fldChar w:fldCharType="separate"/>
            </w:r>
            <w:r w:rsidR="00B36E77">
              <w:rPr>
                <w:noProof/>
                <w:webHidden/>
              </w:rPr>
              <w:t>3</w:t>
            </w:r>
            <w:r w:rsidR="00B36E77">
              <w:rPr>
                <w:noProof/>
                <w:webHidden/>
              </w:rPr>
              <w:fldChar w:fldCharType="end"/>
            </w:r>
          </w:hyperlink>
        </w:p>
        <w:p w14:paraId="61A446FA" w14:textId="77777777" w:rsidR="00B36E77" w:rsidRPr="00173769" w:rsidRDefault="00B36E77" w:rsidP="00B36E77">
          <w:pPr>
            <w:ind w:firstLine="720"/>
          </w:pPr>
          <w:r w:rsidRPr="00173769">
            <w:t>Concept of marketing……………</w:t>
          </w:r>
          <w:r>
            <w:t>…...</w:t>
          </w:r>
          <w:r w:rsidRPr="00173769">
            <w:t>……………………………………………………3</w:t>
          </w:r>
        </w:p>
        <w:p w14:paraId="7643DB6E" w14:textId="77777777" w:rsidR="00B36E77" w:rsidRDefault="00B36E77" w:rsidP="00B36E77">
          <w:pPr>
            <w:ind w:firstLine="720"/>
          </w:pPr>
          <w:r w:rsidRPr="00173769">
            <w:t>Concept of the marketing process</w:t>
          </w:r>
          <w:r>
            <w:t>…………………………………………………………4</w:t>
          </w:r>
        </w:p>
        <w:p w14:paraId="2445F968" w14:textId="77777777" w:rsidR="00B36E77" w:rsidRPr="00173769" w:rsidRDefault="00B36E77" w:rsidP="00B36E77">
          <w:pPr>
            <w:ind w:firstLine="720"/>
          </w:pPr>
          <w:r w:rsidRPr="00173769">
            <w:t>Primary stages of the marketing process</w:t>
          </w:r>
          <w:r>
            <w:t>………………………………………………….4</w:t>
          </w:r>
        </w:p>
        <w:p w14:paraId="2B7DDABB" w14:textId="0FB9E0D3" w:rsidR="00B36E77" w:rsidRDefault="00B36E77" w:rsidP="00B36E77">
          <w:pPr>
            <w:ind w:firstLine="720"/>
          </w:pPr>
          <w:r w:rsidRPr="00173769">
            <w:t>Porter's five forces analysis of Hermes Paris</w:t>
          </w:r>
          <w:r>
            <w:t>……………………………………………...6</w:t>
          </w:r>
        </w:p>
        <w:p w14:paraId="68F2A52A" w14:textId="314B2F86" w:rsidR="00320783" w:rsidRDefault="00320783" w:rsidP="00320783">
          <w:pPr>
            <w:ind w:firstLine="720"/>
          </w:pPr>
          <w:r w:rsidRPr="00173769">
            <w:t>Advantages and disadvantages of using the framework</w:t>
          </w:r>
          <w:r>
            <w:t>…………………………………...7</w:t>
          </w:r>
        </w:p>
        <w:p w14:paraId="163D0A82" w14:textId="2BD4213E" w:rsidR="00B36E77" w:rsidRDefault="00B36E77" w:rsidP="00B36E77">
          <w:pPr>
            <w:ind w:firstLine="720"/>
          </w:pPr>
          <w:r w:rsidRPr="00173769">
            <w:t>SWOT analysis of Hermes Paris</w:t>
          </w:r>
          <w:r>
            <w:t>…………………………………………………………..</w:t>
          </w:r>
          <w:r w:rsidR="00320783">
            <w:t>8</w:t>
          </w:r>
        </w:p>
        <w:p w14:paraId="3EC8D726" w14:textId="54D1F566" w:rsidR="00B36E77" w:rsidRDefault="00B36E77" w:rsidP="00B36E77">
          <w:pPr>
            <w:ind w:firstLine="720"/>
          </w:pPr>
          <w:r w:rsidRPr="00173769">
            <w:t>STP analysis of Hermes Paris</w:t>
          </w:r>
          <w:r>
            <w:t>…………………………………………………………….</w:t>
          </w:r>
          <w:r w:rsidR="00320783">
            <w:t>10</w:t>
          </w:r>
        </w:p>
        <w:p w14:paraId="39F28FF1" w14:textId="6D3DE055" w:rsidR="00B36E77" w:rsidRDefault="00B36E77" w:rsidP="00B36E77">
          <w:pPr>
            <w:ind w:firstLine="720"/>
          </w:pPr>
          <w:r w:rsidRPr="00173769">
            <w:t>7Ps of marketing for Hermes Paris</w:t>
          </w:r>
          <w:r>
            <w:t>……………………………………………………</w:t>
          </w:r>
          <w:r w:rsidR="00320783">
            <w:t>.</w:t>
          </w:r>
          <w:r>
            <w:t>…1</w:t>
          </w:r>
          <w:r w:rsidR="00320783">
            <w:t>1</w:t>
          </w:r>
        </w:p>
        <w:p w14:paraId="0324E08F" w14:textId="77777777" w:rsidR="00B36E77" w:rsidRPr="00B36E77" w:rsidRDefault="00B36E77" w:rsidP="00B36E77"/>
        <w:p w14:paraId="38C77763" w14:textId="6DA42A99" w:rsidR="00B36E77" w:rsidRDefault="00B36E77">
          <w:pPr>
            <w:pStyle w:val="TOC1"/>
            <w:tabs>
              <w:tab w:val="right" w:leader="dot" w:pos="9350"/>
            </w:tabs>
            <w:rPr>
              <w:rStyle w:val="Hyperlink"/>
              <w:noProof/>
            </w:rPr>
          </w:pPr>
          <w:r w:rsidRPr="00320783">
            <w:rPr>
              <w:noProof/>
            </w:rPr>
            <w:t>Conclusion</w:t>
          </w:r>
          <w:r>
            <w:rPr>
              <w:noProof/>
              <w:webHidden/>
            </w:rPr>
            <w:tab/>
          </w:r>
          <w:r w:rsidR="00320783">
            <w:rPr>
              <w:noProof/>
              <w:webHidden/>
            </w:rPr>
            <w:t>12</w:t>
          </w:r>
        </w:p>
        <w:p w14:paraId="573BD59A" w14:textId="77777777" w:rsidR="00B36E77" w:rsidRPr="00B36E77" w:rsidRDefault="00B36E77" w:rsidP="00B36E77">
          <w:r w:rsidRPr="00173769">
            <w:t>R</w:t>
          </w:r>
          <w:r>
            <w:t>ecommendations……………………………………………………………………...………...13</w:t>
          </w:r>
        </w:p>
        <w:p w14:paraId="2D7E4E1D" w14:textId="77777777" w:rsidR="00B36E77" w:rsidRDefault="001D0720">
          <w:pPr>
            <w:pStyle w:val="TOC1"/>
            <w:tabs>
              <w:tab w:val="right" w:leader="dot" w:pos="9350"/>
            </w:tabs>
            <w:rPr>
              <w:noProof/>
            </w:rPr>
          </w:pPr>
          <w:hyperlink w:anchor="_Toc47997274" w:history="1">
            <w:r w:rsidR="00B36E77" w:rsidRPr="00AB32A6">
              <w:rPr>
                <w:rStyle w:val="Hyperlink"/>
                <w:noProof/>
              </w:rPr>
              <w:t>Reference list</w:t>
            </w:r>
            <w:r w:rsidR="00B36E77">
              <w:rPr>
                <w:noProof/>
                <w:webHidden/>
              </w:rPr>
              <w:tab/>
            </w:r>
            <w:r w:rsidR="00B36E77">
              <w:rPr>
                <w:noProof/>
                <w:webHidden/>
              </w:rPr>
              <w:fldChar w:fldCharType="begin"/>
            </w:r>
            <w:r w:rsidR="00B36E77">
              <w:rPr>
                <w:noProof/>
                <w:webHidden/>
              </w:rPr>
              <w:instrText xml:space="preserve"> PAGEREF _Toc47997274 \h </w:instrText>
            </w:r>
            <w:r w:rsidR="00B36E77">
              <w:rPr>
                <w:noProof/>
                <w:webHidden/>
              </w:rPr>
            </w:r>
            <w:r w:rsidR="00B36E77">
              <w:rPr>
                <w:noProof/>
                <w:webHidden/>
              </w:rPr>
              <w:fldChar w:fldCharType="separate"/>
            </w:r>
            <w:r w:rsidR="00B36E77">
              <w:rPr>
                <w:noProof/>
                <w:webHidden/>
              </w:rPr>
              <w:t>14</w:t>
            </w:r>
            <w:r w:rsidR="00B36E77">
              <w:rPr>
                <w:noProof/>
                <w:webHidden/>
              </w:rPr>
              <w:fldChar w:fldCharType="end"/>
            </w:r>
          </w:hyperlink>
        </w:p>
        <w:p w14:paraId="618767DB" w14:textId="77777777" w:rsidR="00B36E77" w:rsidRDefault="00B36E77">
          <w:r>
            <w:rPr>
              <w:b/>
              <w:bCs/>
              <w:noProof/>
            </w:rPr>
            <w:fldChar w:fldCharType="end"/>
          </w:r>
        </w:p>
      </w:sdtContent>
    </w:sdt>
    <w:p w14:paraId="22A814AD" w14:textId="77777777" w:rsidR="00C06D20" w:rsidRPr="00804A1D" w:rsidRDefault="00C06D20" w:rsidP="00C06D20"/>
    <w:p w14:paraId="252DFBB4" w14:textId="77777777" w:rsidR="00C06D20" w:rsidRPr="002F4A31" w:rsidRDefault="00C06D20" w:rsidP="00C06D20"/>
    <w:p w14:paraId="701DED79" w14:textId="77777777" w:rsidR="00C06D20" w:rsidRDefault="00C06D20" w:rsidP="00FF439A">
      <w:pPr>
        <w:pStyle w:val="Heading1"/>
      </w:pPr>
    </w:p>
    <w:p w14:paraId="472C26EE" w14:textId="77777777" w:rsidR="00173769" w:rsidRDefault="00173769" w:rsidP="00FF439A">
      <w:pPr>
        <w:pStyle w:val="Heading1"/>
      </w:pPr>
    </w:p>
    <w:p w14:paraId="03DE4890" w14:textId="77777777" w:rsidR="00173769" w:rsidRPr="00173769" w:rsidRDefault="00173769" w:rsidP="00173769"/>
    <w:p w14:paraId="01927676" w14:textId="77777777" w:rsidR="00711B2E" w:rsidRPr="002F4A31" w:rsidRDefault="00931BBF" w:rsidP="00FF439A">
      <w:pPr>
        <w:pStyle w:val="Heading1"/>
      </w:pPr>
      <w:bookmarkStart w:id="1" w:name="_Toc47997271"/>
      <w:r w:rsidRPr="002F4A31">
        <w:lastRenderedPageBreak/>
        <w:t>Introduction</w:t>
      </w:r>
      <w:bookmarkEnd w:id="1"/>
    </w:p>
    <w:p w14:paraId="6AD73E8B" w14:textId="77777777" w:rsidR="00CA3BCB" w:rsidRPr="002F4A31" w:rsidRDefault="00931BBF" w:rsidP="00CA3BCB">
      <w:r w:rsidRPr="002F4A31">
        <w:t xml:space="preserve">Marketing is one of the most significant aspects of an organisation. </w:t>
      </w:r>
      <w:r w:rsidR="00115565" w:rsidRPr="002F4A31">
        <w:t xml:space="preserve">Hermes Paris is one of the most popular </w:t>
      </w:r>
      <w:r w:rsidR="00E23716" w:rsidRPr="002F4A31">
        <w:t>manufacturers</w:t>
      </w:r>
      <w:r w:rsidR="00115565" w:rsidRPr="002F4A31">
        <w:t xml:space="preserve"> of fashion </w:t>
      </w:r>
      <w:r w:rsidR="00E23716" w:rsidRPr="002F4A31">
        <w:t xml:space="preserve">luxury </w:t>
      </w:r>
      <w:r w:rsidR="00115565" w:rsidRPr="002F4A31">
        <w:t xml:space="preserve">goods. </w:t>
      </w:r>
      <w:r w:rsidR="00E23716" w:rsidRPr="002F4A31">
        <w:t xml:space="preserve">The </w:t>
      </w:r>
      <w:r w:rsidR="003D6566" w:rsidRPr="002F4A31">
        <w:t>French brand offer</w:t>
      </w:r>
      <w:r w:rsidR="00E23716" w:rsidRPr="002F4A31">
        <w:t xml:space="preserve">s a wide range of products such as </w:t>
      </w:r>
      <w:r w:rsidR="00FA1E70" w:rsidRPr="002F4A31">
        <w:t xml:space="preserve">leather goods, home </w:t>
      </w:r>
      <w:r w:rsidR="003D6566" w:rsidRPr="002F4A31">
        <w:t xml:space="preserve">furniture, </w:t>
      </w:r>
      <w:r w:rsidR="00B836C6" w:rsidRPr="002F4A31">
        <w:t>perfumes, jewellery, variety of watches and many others</w:t>
      </w:r>
      <w:r w:rsidR="00CF2EC5" w:rsidRPr="002F4A31">
        <w:t xml:space="preserve"> (Hermes, 2020)</w:t>
      </w:r>
      <w:r w:rsidR="00B836C6" w:rsidRPr="002F4A31">
        <w:t xml:space="preserve">. In this essay, </w:t>
      </w:r>
      <w:r w:rsidR="00421BAE" w:rsidRPr="002F4A31">
        <w:t xml:space="preserve">the concept of marketing and marketing process is described. The fundamental stages of the marketing process are discussed in </w:t>
      </w:r>
      <w:proofErr w:type="gramStart"/>
      <w:r w:rsidR="00421BAE" w:rsidRPr="002F4A31">
        <w:t>detai</w:t>
      </w:r>
      <w:r w:rsidR="00C34FF0">
        <w:t>ls</w:t>
      </w:r>
      <w:proofErr w:type="gramEnd"/>
      <w:r w:rsidR="00421BAE" w:rsidRPr="002F4A31">
        <w:t xml:space="preserve">. </w:t>
      </w:r>
      <w:r w:rsidR="00705393" w:rsidRPr="002F4A31">
        <w:t xml:space="preserve">PESTLE analysis is done on Hermes Paris. Apart from that, Porter’s five forces analysis and SWOT analysis are conducted on the organisation. </w:t>
      </w:r>
      <w:r w:rsidR="00846571" w:rsidRPr="002F4A31">
        <w:t xml:space="preserve">Additionally, the advantages and disadvantages of the model are discussed in a detailed manner. Along with that, specific </w:t>
      </w:r>
      <w:r w:rsidR="00B92715" w:rsidRPr="002F4A31">
        <w:t>recommendations</w:t>
      </w:r>
      <w:r w:rsidR="00846571" w:rsidRPr="002F4A31">
        <w:t xml:space="preserve"> are made for the </w:t>
      </w:r>
      <w:r w:rsidR="00DA7708" w:rsidRPr="002F4A31">
        <w:t xml:space="preserve">organisation that can be helpful for them in future. </w:t>
      </w:r>
    </w:p>
    <w:p w14:paraId="5E8744BE" w14:textId="77777777" w:rsidR="008370C8" w:rsidRPr="002F4A31" w:rsidRDefault="008370C8" w:rsidP="00CA3BCB"/>
    <w:p w14:paraId="06652822" w14:textId="77777777" w:rsidR="008370C8" w:rsidRPr="002F4A31" w:rsidRDefault="00931BBF" w:rsidP="00CA3BCB">
      <w:r w:rsidRPr="002F4A31">
        <w:rPr>
          <w:noProof/>
          <w:lang w:val="en-IN" w:eastAsia="en-IN"/>
        </w:rPr>
        <w:drawing>
          <wp:anchor distT="0" distB="0" distL="114300" distR="114300" simplePos="0" relativeHeight="251653632" behindDoc="1" locked="0" layoutInCell="1" allowOverlap="1" wp14:anchorId="6C2CB2D9" wp14:editId="09D62945">
            <wp:simplePos x="0" y="0"/>
            <wp:positionH relativeFrom="margin">
              <wp:align>left</wp:align>
            </wp:positionH>
            <wp:positionV relativeFrom="paragraph">
              <wp:posOffset>3810</wp:posOffset>
            </wp:positionV>
            <wp:extent cx="2025015" cy="1580515"/>
            <wp:effectExtent l="0" t="0" r="0" b="635"/>
            <wp:wrapTight wrapText="bothSides">
              <wp:wrapPolygon edited="0">
                <wp:start x="0" y="0"/>
                <wp:lineTo x="0" y="21348"/>
                <wp:lineTo x="21336" y="21348"/>
                <wp:lineTo x="21336" y="0"/>
                <wp:lineTo x="0" y="0"/>
              </wp:wrapPolygon>
            </wp:wrapTight>
            <wp:docPr id="3" name="Picture 3" descr="A sign above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72610" name="191251_103505383066341_5234222_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25015" cy="1580515"/>
                    </a:xfrm>
                    <a:prstGeom prst="rect">
                      <a:avLst/>
                    </a:prstGeom>
                  </pic:spPr>
                </pic:pic>
              </a:graphicData>
            </a:graphic>
          </wp:anchor>
        </w:drawing>
      </w:r>
      <w:r w:rsidRPr="002F4A31">
        <w:rPr>
          <w:noProof/>
          <w:lang w:val="en-IN" w:eastAsia="en-IN"/>
        </w:rPr>
        <w:drawing>
          <wp:inline distT="0" distB="0" distL="0" distR="0" wp14:anchorId="77F9E80C" wp14:editId="4948061A">
            <wp:extent cx="1771650" cy="1506404"/>
            <wp:effectExtent l="0" t="0" r="0" b="0"/>
            <wp:docPr id="5" name="Picture 5" descr="A picture containing toiletry, perf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84106" name="542768_377521945669551_747564808_n.jpg"/>
                    <pic:cNvPicPr/>
                  </pic:nvPicPr>
                  <pic:blipFill>
                    <a:blip r:embed="rId10">
                      <a:extLst>
                        <a:ext uri="{28A0092B-C50C-407E-A947-70E740481C1C}">
                          <a14:useLocalDpi xmlns:a14="http://schemas.microsoft.com/office/drawing/2010/main" val="0"/>
                        </a:ext>
                      </a:extLst>
                    </a:blip>
                    <a:stretch>
                      <a:fillRect/>
                    </a:stretch>
                  </pic:blipFill>
                  <pic:spPr>
                    <a:xfrm>
                      <a:off x="0" y="0"/>
                      <a:ext cx="1850326" cy="1573301"/>
                    </a:xfrm>
                    <a:prstGeom prst="rect">
                      <a:avLst/>
                    </a:prstGeom>
                  </pic:spPr>
                </pic:pic>
              </a:graphicData>
            </a:graphic>
          </wp:inline>
        </w:drawing>
      </w:r>
      <w:r w:rsidRPr="002F4A31">
        <w:rPr>
          <w:noProof/>
          <w:lang w:val="en-IN" w:eastAsia="en-IN"/>
        </w:rPr>
        <w:drawing>
          <wp:inline distT="0" distB="0" distL="0" distR="0" wp14:anchorId="6B1EE317" wp14:editId="1AFAECC8">
            <wp:extent cx="1892300" cy="1538576"/>
            <wp:effectExtent l="0" t="0" r="0" b="5080"/>
            <wp:docPr id="6" name="Picture 6" descr="A picture containing indoor, accessory, chai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983554" name="16105966_1312973925428584_225861097965226084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01721" cy="1546236"/>
                    </a:xfrm>
                    <a:prstGeom prst="rect">
                      <a:avLst/>
                    </a:prstGeom>
                  </pic:spPr>
                </pic:pic>
              </a:graphicData>
            </a:graphic>
          </wp:inline>
        </w:drawing>
      </w:r>
    </w:p>
    <w:p w14:paraId="71C16489" w14:textId="77777777" w:rsidR="008370C8" w:rsidRPr="002F4A31" w:rsidRDefault="008370C8" w:rsidP="00CA3BCB"/>
    <w:p w14:paraId="233AC0DA" w14:textId="77777777" w:rsidR="00C44CA5" w:rsidRPr="002F4A31" w:rsidRDefault="00931BBF" w:rsidP="00545673">
      <w:pPr>
        <w:pStyle w:val="Heading1"/>
        <w:jc w:val="left"/>
      </w:pPr>
      <w:bookmarkStart w:id="2" w:name="_Toc47997272"/>
      <w:r w:rsidRPr="002F4A31">
        <w:t>Processes and stages of marketing including the role of the marketing mix according to Hermes</w:t>
      </w:r>
      <w:bookmarkEnd w:id="2"/>
    </w:p>
    <w:p w14:paraId="20052006" w14:textId="77777777" w:rsidR="00C44CA5" w:rsidRPr="002F4A31" w:rsidRDefault="00931BBF" w:rsidP="00C44CA5">
      <w:pPr>
        <w:pStyle w:val="ListParagraph"/>
        <w:numPr>
          <w:ilvl w:val="0"/>
          <w:numId w:val="1"/>
        </w:numPr>
      </w:pPr>
      <w:r w:rsidRPr="002F4A31">
        <w:rPr>
          <w:b/>
          <w:i/>
        </w:rPr>
        <w:t>C</w:t>
      </w:r>
      <w:r w:rsidR="00BB753B" w:rsidRPr="002F4A31">
        <w:rPr>
          <w:b/>
          <w:i/>
        </w:rPr>
        <w:t>oncept of marketing</w:t>
      </w:r>
      <w:r w:rsidR="00BB753B" w:rsidRPr="002F4A31">
        <w:t xml:space="preserve">. </w:t>
      </w:r>
    </w:p>
    <w:p w14:paraId="7FAA3BD3" w14:textId="77777777" w:rsidR="00CF4368" w:rsidRPr="002F4A31" w:rsidRDefault="00931BBF" w:rsidP="00C44CA5">
      <w:pPr>
        <w:ind w:left="360"/>
      </w:pPr>
      <w:r w:rsidRPr="002F4A31">
        <w:t xml:space="preserve">Marketing is defined </w:t>
      </w:r>
      <w:r w:rsidR="00F44223" w:rsidRPr="002F4A31">
        <w:t xml:space="preserve">as </w:t>
      </w:r>
      <w:r w:rsidR="008B0390">
        <w:t>the process by which companies engage customer, build strong customer relationships,</w:t>
      </w:r>
      <w:r w:rsidR="000256BB">
        <w:t xml:space="preserve"> </w:t>
      </w:r>
      <w:r w:rsidR="008B0390">
        <w:t>and create value in order to capture value from customers in return</w:t>
      </w:r>
      <w:r w:rsidR="008C2F3B" w:rsidRPr="002F4A31">
        <w:t xml:space="preserve"> (</w:t>
      </w:r>
      <w:r w:rsidR="008B0390">
        <w:t>Kotler, Phil L</w:t>
      </w:r>
      <w:r w:rsidR="008C2F3B" w:rsidRPr="002F4A31">
        <w:t>, 201</w:t>
      </w:r>
      <w:r w:rsidR="008B0390">
        <w:t>9</w:t>
      </w:r>
      <w:r w:rsidR="008C2F3B" w:rsidRPr="002F4A31">
        <w:t>)</w:t>
      </w:r>
      <w:r w:rsidRPr="002F4A31">
        <w:t>. The marketing department of an organisation plays a crucial role in the promotion of the products and services of the organisation. The primary responsibility of the marketing department is to reach out to a broader range of customers</w:t>
      </w:r>
      <w:r w:rsidR="008C2F3B" w:rsidRPr="002F4A31">
        <w:t xml:space="preserve"> (</w:t>
      </w:r>
      <w:proofErr w:type="spellStart"/>
      <w:r w:rsidR="008C2F3B" w:rsidRPr="002F4A31">
        <w:t>Järvinen</w:t>
      </w:r>
      <w:proofErr w:type="spellEnd"/>
      <w:r w:rsidR="008C2F3B" w:rsidRPr="002F4A31">
        <w:t xml:space="preserve"> and </w:t>
      </w:r>
      <w:proofErr w:type="spellStart"/>
      <w:r w:rsidR="008C2F3B" w:rsidRPr="002F4A31">
        <w:t>Taiminen</w:t>
      </w:r>
      <w:proofErr w:type="spellEnd"/>
      <w:r w:rsidR="008C2F3B" w:rsidRPr="002F4A31">
        <w:t>, 2016)</w:t>
      </w:r>
      <w:r w:rsidRPr="002F4A31">
        <w:t xml:space="preserve">. </w:t>
      </w:r>
    </w:p>
    <w:p w14:paraId="40C60FF4" w14:textId="77777777" w:rsidR="00C44CA5" w:rsidRPr="002F4A31" w:rsidRDefault="00931BBF" w:rsidP="00C44CA5">
      <w:pPr>
        <w:pStyle w:val="ListParagraph"/>
        <w:numPr>
          <w:ilvl w:val="0"/>
          <w:numId w:val="1"/>
        </w:numPr>
      </w:pPr>
      <w:r w:rsidRPr="002F4A31">
        <w:rPr>
          <w:b/>
          <w:i/>
        </w:rPr>
        <w:lastRenderedPageBreak/>
        <w:t>C</w:t>
      </w:r>
      <w:r w:rsidR="00BB753B" w:rsidRPr="002F4A31">
        <w:rPr>
          <w:b/>
          <w:i/>
        </w:rPr>
        <w:t>oncept of the marketing process</w:t>
      </w:r>
      <w:r w:rsidR="00BB753B" w:rsidRPr="002F4A31">
        <w:t xml:space="preserve">. </w:t>
      </w:r>
    </w:p>
    <w:p w14:paraId="095ED8B0" w14:textId="77777777" w:rsidR="00CF4368" w:rsidRPr="002F4A31" w:rsidRDefault="00931BBF" w:rsidP="00C44CA5">
      <w:pPr>
        <w:ind w:left="360"/>
      </w:pPr>
      <w:r w:rsidRPr="002F4A31">
        <w:t>The marketing process is defined as the way by which there is a creation of values for the customers so that their needs and wants can be fulfilled</w:t>
      </w:r>
      <w:r w:rsidR="0002582E" w:rsidRPr="002F4A31">
        <w:t xml:space="preserve"> (</w:t>
      </w:r>
      <w:proofErr w:type="spellStart"/>
      <w:r w:rsidR="0002582E" w:rsidRPr="002F4A31">
        <w:t>Ostanik</w:t>
      </w:r>
      <w:proofErr w:type="spellEnd"/>
      <w:r w:rsidR="0002582E" w:rsidRPr="002F4A31">
        <w:t>, 2016)</w:t>
      </w:r>
      <w:r w:rsidRPr="002F4A31">
        <w:t xml:space="preserve">. </w:t>
      </w:r>
      <w:r w:rsidR="00254D2E" w:rsidRPr="002F4A31">
        <w:t xml:space="preserve">It </w:t>
      </w:r>
      <w:r w:rsidR="00582A2C" w:rsidRPr="002F4A31">
        <w:t>is s series of steps between the consumers and the organisation</w:t>
      </w:r>
      <w:r w:rsidR="003A1FB0" w:rsidRPr="002F4A31">
        <w:t>, which</w:t>
      </w:r>
      <w:r w:rsidR="00582A2C" w:rsidRPr="002F4A31">
        <w:t xml:space="preserve"> aims at satisfying the requirement of the customers.  The four steps of the marketing process are situation analysis, marketing strategy, marketing mix decisions, implementation and control</w:t>
      </w:r>
      <w:r w:rsidR="0002582E" w:rsidRPr="002F4A31">
        <w:t xml:space="preserve"> (</w:t>
      </w:r>
      <w:proofErr w:type="spellStart"/>
      <w:r w:rsidR="0002582E" w:rsidRPr="002F4A31">
        <w:t>Ostanik</w:t>
      </w:r>
      <w:proofErr w:type="spellEnd"/>
      <w:r w:rsidR="0002582E" w:rsidRPr="002F4A31">
        <w:t>, 2016)</w:t>
      </w:r>
      <w:r w:rsidR="00582A2C" w:rsidRPr="002F4A31">
        <w:t xml:space="preserve">. </w:t>
      </w:r>
    </w:p>
    <w:p w14:paraId="16AB91A3" w14:textId="77777777" w:rsidR="004077A1" w:rsidRPr="002F4A31" w:rsidRDefault="00931BBF" w:rsidP="0067527F">
      <w:pPr>
        <w:jc w:val="center"/>
      </w:pPr>
      <w:r w:rsidRPr="002F4A31">
        <w:rPr>
          <w:noProof/>
          <w:lang w:val="en-IN" w:eastAsia="en-IN"/>
        </w:rPr>
        <w:drawing>
          <wp:inline distT="0" distB="0" distL="0" distR="0" wp14:anchorId="275A7F36" wp14:editId="55CF0A31">
            <wp:extent cx="4286250" cy="37909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735517" name="Picture 1"/>
                    <pic:cNvPicPr>
                      <a:picLocks noChangeAspect="1" noChangeArrowheads="1"/>
                    </pic:cNvPicPr>
                  </pic:nvPicPr>
                  <pic:blipFill>
                    <a:blip r:embed="rId12"/>
                    <a:stretch>
                      <a:fillRect/>
                    </a:stretch>
                  </pic:blipFill>
                  <pic:spPr bwMode="auto">
                    <a:xfrm>
                      <a:off x="0" y="0"/>
                      <a:ext cx="4286250" cy="3790950"/>
                    </a:xfrm>
                    <a:prstGeom prst="rect">
                      <a:avLst/>
                    </a:prstGeom>
                    <a:noFill/>
                    <a:ln w="9525">
                      <a:noFill/>
                      <a:miter lim="800000"/>
                      <a:headEnd/>
                      <a:tailEnd/>
                    </a:ln>
                  </pic:spPr>
                </pic:pic>
              </a:graphicData>
            </a:graphic>
          </wp:inline>
        </w:drawing>
      </w:r>
    </w:p>
    <w:p w14:paraId="4EFEC872" w14:textId="77777777" w:rsidR="0002582E" w:rsidRPr="002F4A31" w:rsidRDefault="00931BBF" w:rsidP="0067527F">
      <w:pPr>
        <w:spacing w:before="240"/>
        <w:jc w:val="center"/>
        <w:rPr>
          <w:b/>
        </w:rPr>
      </w:pPr>
      <w:r w:rsidRPr="002F4A31">
        <w:rPr>
          <w:b/>
        </w:rPr>
        <w:t>Figure 1: Marketing process</w:t>
      </w:r>
    </w:p>
    <w:p w14:paraId="1F5C9A07" w14:textId="77777777" w:rsidR="0002582E" w:rsidRPr="002F4A31" w:rsidRDefault="00931BBF" w:rsidP="0067527F">
      <w:pPr>
        <w:spacing w:before="240"/>
        <w:jc w:val="center"/>
      </w:pPr>
      <w:r w:rsidRPr="002F4A31">
        <w:t xml:space="preserve">(Source: </w:t>
      </w:r>
      <w:proofErr w:type="spellStart"/>
      <w:r w:rsidRPr="002F4A31">
        <w:t>Ostanik</w:t>
      </w:r>
      <w:proofErr w:type="spellEnd"/>
      <w:r w:rsidRPr="002F4A31">
        <w:t>, 2016)</w:t>
      </w:r>
    </w:p>
    <w:p w14:paraId="3E8DC580" w14:textId="77777777" w:rsidR="00C44CA5" w:rsidRPr="002F4A31" w:rsidRDefault="00931BBF" w:rsidP="00C44CA5">
      <w:pPr>
        <w:pStyle w:val="ListParagraph"/>
        <w:numPr>
          <w:ilvl w:val="0"/>
          <w:numId w:val="1"/>
        </w:numPr>
        <w:spacing w:before="240"/>
      </w:pPr>
      <w:r w:rsidRPr="002F4A31">
        <w:rPr>
          <w:b/>
          <w:i/>
        </w:rPr>
        <w:t>P</w:t>
      </w:r>
      <w:r w:rsidR="00BB753B" w:rsidRPr="002F4A31">
        <w:rPr>
          <w:b/>
          <w:i/>
        </w:rPr>
        <w:t>rimary stages of the marketing process</w:t>
      </w:r>
      <w:r w:rsidR="00BB753B" w:rsidRPr="002F4A31">
        <w:t xml:space="preserve"> of Hermes Paris </w:t>
      </w:r>
    </w:p>
    <w:p w14:paraId="5FDE99DD" w14:textId="77777777" w:rsidR="005965CA" w:rsidRPr="002F4A31" w:rsidRDefault="00931BBF" w:rsidP="00C44CA5">
      <w:pPr>
        <w:spacing w:before="240"/>
      </w:pPr>
      <w:r w:rsidRPr="002F4A31">
        <w:t>Hermes Paris has been one of the most r</w:t>
      </w:r>
      <w:r w:rsidR="00CF2EC5" w:rsidRPr="002F4A31">
        <w:t>eputed fashion brands around the</w:t>
      </w:r>
      <w:r w:rsidRPr="002F4A31">
        <w:t xml:space="preserve"> world. It was founded in 1837. At present, the organisation has an employee base of around 14, 284</w:t>
      </w:r>
      <w:r w:rsidR="00CF2EC5" w:rsidRPr="002F4A31">
        <w:t xml:space="preserve"> (Hermes, 2020)</w:t>
      </w:r>
      <w:r w:rsidRPr="002F4A31">
        <w:t>. The company made revenue of €6.883 billion in the year 2019</w:t>
      </w:r>
      <w:r w:rsidR="00CF2EC5" w:rsidRPr="002F4A31">
        <w:t xml:space="preserve"> (Hermes, 2020)</w:t>
      </w:r>
      <w:r w:rsidRPr="002F4A31">
        <w:t xml:space="preserve">. The company specialises in the manufacturing and retailing of high fashion clothing and accessories. According </w:t>
      </w:r>
      <w:r w:rsidRPr="002F4A31">
        <w:lastRenderedPageBreak/>
        <w:t xml:space="preserve">to the </w:t>
      </w:r>
      <w:r w:rsidRPr="002F4A31">
        <w:rPr>
          <w:b/>
          <w:i/>
        </w:rPr>
        <w:t xml:space="preserve">mission </w:t>
      </w:r>
      <w:r w:rsidRPr="002F4A31">
        <w:t>of the organisation, they have always focused on</w:t>
      </w:r>
      <w:r w:rsidR="00A17631" w:rsidRPr="002F4A31">
        <w:t xml:space="preserve"> supplying high-quality products </w:t>
      </w:r>
      <w:r w:rsidR="00DD4386" w:rsidRPr="002F4A31">
        <w:t xml:space="preserve">to customers who value expert craftsmanship, as a tribute to art and fashion </w:t>
      </w:r>
      <w:r w:rsidR="00202885" w:rsidRPr="002F4A31">
        <w:t>(Hermes, 2020)</w:t>
      </w:r>
      <w:r w:rsidRPr="002F4A31">
        <w:t>.</w:t>
      </w:r>
      <w:r w:rsidR="00CD2885" w:rsidRPr="002F4A31">
        <w:t xml:space="preserve"> The vision of the organisation is to be the most popular customer-centric organisation </w:t>
      </w:r>
      <w:r w:rsidR="00383E80" w:rsidRPr="002F4A31">
        <w:t>and to bring their products in a global landscape (Hermes, 2020).</w:t>
      </w:r>
    </w:p>
    <w:p w14:paraId="79C18F5E" w14:textId="77777777" w:rsidR="004077A1" w:rsidRPr="002F4A31" w:rsidRDefault="00931BBF" w:rsidP="00895F63">
      <w:pPr>
        <w:spacing w:before="240"/>
      </w:pPr>
      <w:r w:rsidRPr="002F4A31">
        <w:t xml:space="preserve">In terms of </w:t>
      </w:r>
      <w:r w:rsidRPr="002F4A31">
        <w:rPr>
          <w:b/>
          <w:i/>
        </w:rPr>
        <w:t>situational analysis</w:t>
      </w:r>
      <w:r w:rsidRPr="002F4A31">
        <w:t xml:space="preserve">, the management of the organisation opts for market research to define their target customers. Apart from that, they also ensure that the evaluation of their projected growth, assessment of the competitors and a realistic evaluation of their business is done through situational analysis. In terms of the </w:t>
      </w:r>
      <w:r w:rsidRPr="002F4A31">
        <w:rPr>
          <w:b/>
          <w:i/>
        </w:rPr>
        <w:t>objectives</w:t>
      </w:r>
      <w:r w:rsidRPr="002F4A31">
        <w:t xml:space="preserve"> of the organisation, they focus on the achievement of their profit targets by offering quality fashion brands to their consumers</w:t>
      </w:r>
      <w:r w:rsidR="003F4B26" w:rsidRPr="002F4A31">
        <w:t xml:space="preserve"> (Tran, 2012)</w:t>
      </w:r>
      <w:r w:rsidRPr="002F4A31">
        <w:t xml:space="preserve">. The company has always tended to the creation of </w:t>
      </w:r>
      <w:proofErr w:type="gramStart"/>
      <w:r w:rsidRPr="002F4A31">
        <w:t>sufficient</w:t>
      </w:r>
      <w:proofErr w:type="gramEnd"/>
      <w:r w:rsidRPr="002F4A31">
        <w:t xml:space="preserve"> awareness of the fashion brands within the consumers, and they still opted for creating a positive image of themselves</w:t>
      </w:r>
      <w:r w:rsidR="003F4B26" w:rsidRPr="002F4A31">
        <w:t xml:space="preserve"> (Tran, 2012)</w:t>
      </w:r>
      <w:r w:rsidRPr="002F4A31">
        <w:t xml:space="preserve">. </w:t>
      </w:r>
    </w:p>
    <w:p w14:paraId="11A6126C" w14:textId="77777777" w:rsidR="00DE7FAE" w:rsidRPr="002F4A31" w:rsidRDefault="00931BBF" w:rsidP="00B2282E">
      <w:pPr>
        <w:spacing w:before="240"/>
      </w:pPr>
      <w:r w:rsidRPr="002F4A31">
        <w:t xml:space="preserve">Hermes Paris has some effective marketing </w:t>
      </w:r>
      <w:r w:rsidRPr="002F4A31">
        <w:rPr>
          <w:b/>
          <w:i/>
        </w:rPr>
        <w:t>strategies</w:t>
      </w:r>
      <w:r w:rsidRPr="002F4A31">
        <w:t xml:space="preserve">. The organisation never opted for launching a </w:t>
      </w:r>
      <w:proofErr w:type="gramStart"/>
      <w:r w:rsidRPr="002F4A31">
        <w:t>particular product</w:t>
      </w:r>
      <w:proofErr w:type="gramEnd"/>
      <w:r w:rsidRPr="002F4A31">
        <w:t xml:space="preserve"> in any particular region; the same products are sold at all the stores of the company around the world</w:t>
      </w:r>
      <w:r w:rsidR="00895F63" w:rsidRPr="002F4A31">
        <w:t xml:space="preserve"> (Martin, 2020)</w:t>
      </w:r>
      <w:r w:rsidRPr="002F4A31">
        <w:t>. One of the most important strategies of Hermes Paris is 'limited edition' strategy</w:t>
      </w:r>
      <w:r w:rsidR="00895F63" w:rsidRPr="002F4A31">
        <w:t xml:space="preserve"> (Martin, 2020)</w:t>
      </w:r>
      <w:r w:rsidRPr="002F4A31">
        <w:t xml:space="preserve">. In this case, they bring a limitation on the distribution of the product in the stores. However, the costs of their products are on a higher note. The company has </w:t>
      </w:r>
      <w:proofErr w:type="gramStart"/>
      <w:r w:rsidRPr="002F4A31">
        <w:t>particular target</w:t>
      </w:r>
      <w:proofErr w:type="gramEnd"/>
      <w:r w:rsidRPr="002F4A31">
        <w:t xml:space="preserve"> customers, and for that, they never offer discounts on their products</w:t>
      </w:r>
      <w:r w:rsidR="00895F63" w:rsidRPr="002F4A31">
        <w:t xml:space="preserve"> (Martin, 2020)</w:t>
      </w:r>
      <w:r w:rsidRPr="002F4A31">
        <w:t xml:space="preserve">. The organisation has </w:t>
      </w:r>
      <w:r w:rsidRPr="002F4A31">
        <w:rPr>
          <w:b/>
          <w:i/>
        </w:rPr>
        <w:t>implemented</w:t>
      </w:r>
      <w:r w:rsidRPr="002F4A31">
        <w:t xml:space="preserve"> the strategies of Hermes Paris in various ways. They sponsor multiple events, and along with that, numerous marketing campaigns are organised by the organisation</w:t>
      </w:r>
      <w:r w:rsidR="00895F63" w:rsidRPr="002F4A31">
        <w:t xml:space="preserve"> (Martin, 2020)</w:t>
      </w:r>
      <w:r w:rsidRPr="002F4A31">
        <w:t xml:space="preserve">. However, the organisation </w:t>
      </w:r>
      <w:proofErr w:type="gramStart"/>
      <w:r w:rsidRPr="002F4A31">
        <w:t>use</w:t>
      </w:r>
      <w:proofErr w:type="gramEnd"/>
      <w:r w:rsidRPr="002F4A31">
        <w:t xml:space="preserve"> to offer three-day training called </w:t>
      </w:r>
      <w:r w:rsidRPr="002F4A31">
        <w:rPr>
          <w:b/>
          <w:i/>
        </w:rPr>
        <w:t>"Inside the Orange Box"</w:t>
      </w:r>
      <w:r w:rsidRPr="002F4A31">
        <w:t xml:space="preserve"> to the newly joined employees so that they can relate to the vision and strategies of the organisation and can effectively implement those</w:t>
      </w:r>
      <w:r w:rsidR="00895F63" w:rsidRPr="002F4A31">
        <w:t xml:space="preserve"> (Martin, 2020)</w:t>
      </w:r>
      <w:r w:rsidRPr="002F4A31">
        <w:t xml:space="preserve">. The primary reason behind the effective </w:t>
      </w:r>
      <w:r w:rsidRPr="002F4A31">
        <w:rPr>
          <w:b/>
          <w:i/>
        </w:rPr>
        <w:t>control</w:t>
      </w:r>
      <w:r w:rsidRPr="002F4A31">
        <w:t xml:space="preserve"> of the marketing strategies of Hermes Paris is that it is an independent family organisation</w:t>
      </w:r>
      <w:r w:rsidR="00895F63" w:rsidRPr="002F4A31">
        <w:t xml:space="preserve"> (</w:t>
      </w:r>
      <w:r w:rsidR="00895F63" w:rsidRPr="002F4A31">
        <w:rPr>
          <w:shd w:val="clear" w:color="auto" w:fill="FFFFFF"/>
        </w:rPr>
        <w:t>The Conversation, 2020)</w:t>
      </w:r>
      <w:r w:rsidRPr="002F4A31">
        <w:t xml:space="preserve">. As a result of that, all the processes of marketing are carried out effectively without any issues. </w:t>
      </w:r>
    </w:p>
    <w:p w14:paraId="2B1D63B8" w14:textId="5BD7FF7F" w:rsidR="00832301" w:rsidRPr="002F4A31" w:rsidRDefault="00931BBF" w:rsidP="00B2282E">
      <w:pPr>
        <w:spacing w:before="240"/>
        <w:rPr>
          <w:lang w:val="en-US"/>
        </w:rPr>
      </w:pPr>
      <w:r w:rsidRPr="002F4A31">
        <w:rPr>
          <w:lang w:val="en-US"/>
        </w:rPr>
        <w:t xml:space="preserve">This section of the essay discusses the </w:t>
      </w:r>
      <w:r w:rsidRPr="002F4A31">
        <w:rPr>
          <w:b/>
          <w:i/>
          <w:lang w:val="en-US"/>
        </w:rPr>
        <w:t>PESTLE</w:t>
      </w:r>
      <w:r w:rsidRPr="002F4A31">
        <w:rPr>
          <w:lang w:val="en-US"/>
        </w:rPr>
        <w:t xml:space="preserve"> analysis of Hermes Paris. Pestl</w:t>
      </w:r>
      <w:r w:rsidR="003D7452" w:rsidRPr="002F4A31">
        <w:rPr>
          <w:lang w:val="en-US"/>
        </w:rPr>
        <w:t>e</w:t>
      </w:r>
      <w:r w:rsidRPr="002F4A31">
        <w:rPr>
          <w:lang w:val="en-US"/>
        </w:rPr>
        <w:t xml:space="preserve"> analysis is composed of six factors. In terms of political factors, the stability of politics in the UK has helped the organi</w:t>
      </w:r>
      <w:r w:rsidR="003D7452" w:rsidRPr="002F4A31">
        <w:rPr>
          <w:lang w:val="en-US"/>
        </w:rPr>
        <w:t>z</w:t>
      </w:r>
      <w:r w:rsidRPr="002F4A31">
        <w:rPr>
          <w:lang w:val="en-US"/>
        </w:rPr>
        <w:t xml:space="preserve">ation to continue their business peacefully in the country by maintaining the laws of the government. In terms of economic factors, the UK has a robust economic growth with high </w:t>
      </w:r>
      <w:r w:rsidRPr="002F4A31">
        <w:rPr>
          <w:lang w:val="en-US"/>
        </w:rPr>
        <w:lastRenderedPageBreak/>
        <w:t>GDP. Therefore, the per capita income of the people is also high, and that has helped Hermes Paris to launch various costly products</w:t>
      </w:r>
      <w:r w:rsidR="008B6C2B" w:rsidRPr="002F4A31">
        <w:rPr>
          <w:lang w:val="en-US"/>
        </w:rPr>
        <w:t xml:space="preserve"> (</w:t>
      </w:r>
      <w:proofErr w:type="spellStart"/>
      <w:r w:rsidR="008B6C2B" w:rsidRPr="002F4A31">
        <w:rPr>
          <w:shd w:val="clear" w:color="auto" w:fill="FFFFFF"/>
        </w:rPr>
        <w:t>Tradingeconomics</w:t>
      </w:r>
      <w:proofErr w:type="spellEnd"/>
      <w:r w:rsidR="008B6C2B" w:rsidRPr="002F4A31">
        <w:rPr>
          <w:shd w:val="clear" w:color="auto" w:fill="FFFFFF"/>
        </w:rPr>
        <w:t>, 2020)</w:t>
      </w:r>
      <w:r w:rsidRPr="002F4A31">
        <w:rPr>
          <w:lang w:val="en-US"/>
        </w:rPr>
        <w:t xml:space="preserve">. In terms of social factors, the people of the UK are highly inclined towards the luxurious and costly products and that have helped Hermes Paris in their sales growth. In the case of technological factors, the people of the UK are very much tech-savvy, and that has helped the </w:t>
      </w:r>
      <w:proofErr w:type="spellStart"/>
      <w:r w:rsidRPr="002F4A31">
        <w:rPr>
          <w:lang w:val="en-US"/>
        </w:rPr>
        <w:t>organisation</w:t>
      </w:r>
      <w:proofErr w:type="spellEnd"/>
      <w:r w:rsidRPr="002F4A31">
        <w:rPr>
          <w:lang w:val="en-US"/>
        </w:rPr>
        <w:t xml:space="preserve"> to promote in social media </w:t>
      </w:r>
      <w:proofErr w:type="gramStart"/>
      <w:r w:rsidRPr="002F4A31">
        <w:rPr>
          <w:lang w:val="en-US"/>
        </w:rPr>
        <w:t>and also</w:t>
      </w:r>
      <w:proofErr w:type="gramEnd"/>
      <w:r w:rsidRPr="002F4A31">
        <w:rPr>
          <w:lang w:val="en-US"/>
        </w:rPr>
        <w:t xml:space="preserve"> in selling product online. In terms of environmental factors, the management of Hermes Paris follows the go-green initiative of the UK government and has focused on waste management. In the case of legal factors, the consumer protection legislation of the country impact</w:t>
      </w:r>
      <w:r w:rsidR="00A338A6">
        <w:rPr>
          <w:lang w:val="en-US"/>
        </w:rPr>
        <w:t xml:space="preserve">, </w:t>
      </w:r>
      <w:r w:rsidRPr="002F4A31">
        <w:rPr>
          <w:lang w:val="en-US"/>
        </w:rPr>
        <w:t xml:space="preserve">the </w:t>
      </w:r>
      <w:proofErr w:type="spellStart"/>
      <w:r w:rsidRPr="002F4A31">
        <w:rPr>
          <w:lang w:val="en-US"/>
        </w:rPr>
        <w:t>organisation</w:t>
      </w:r>
      <w:proofErr w:type="spellEnd"/>
      <w:r w:rsidRPr="002F4A31">
        <w:rPr>
          <w:lang w:val="en-US"/>
        </w:rPr>
        <w:t>, and they have to offer significant protection to the consumers</w:t>
      </w:r>
      <w:r w:rsidR="00F31459" w:rsidRPr="002F4A31">
        <w:rPr>
          <w:lang w:val="en-US"/>
        </w:rPr>
        <w:t xml:space="preserve"> (</w:t>
      </w:r>
      <w:r w:rsidR="00F31459" w:rsidRPr="002F4A31">
        <w:rPr>
          <w:shd w:val="clear" w:color="auto" w:fill="FFFFFF"/>
        </w:rPr>
        <w:t>GOV, 2020)</w:t>
      </w:r>
      <w:r w:rsidRPr="002F4A31">
        <w:rPr>
          <w:lang w:val="en-US"/>
        </w:rPr>
        <w:t xml:space="preserve">. </w:t>
      </w:r>
    </w:p>
    <w:p w14:paraId="2187634F" w14:textId="77777777" w:rsidR="00E02D35" w:rsidRPr="002F4A31" w:rsidRDefault="00931BBF" w:rsidP="00C97892">
      <w:pPr>
        <w:pStyle w:val="ListParagraph"/>
        <w:numPr>
          <w:ilvl w:val="0"/>
          <w:numId w:val="6"/>
        </w:numPr>
      </w:pPr>
      <w:r w:rsidRPr="00C97892">
        <w:rPr>
          <w:b/>
          <w:i/>
        </w:rPr>
        <w:t>Porter's five forces analysis</w:t>
      </w:r>
      <w:r w:rsidRPr="00C97892">
        <w:rPr>
          <w:b/>
        </w:rPr>
        <w:t xml:space="preserve"> of Hermes Paris.</w:t>
      </w:r>
    </w:p>
    <w:p w14:paraId="61F9A2E4" w14:textId="77777777" w:rsidR="00E02D35" w:rsidRPr="002F4A31" w:rsidRDefault="00931BBF" w:rsidP="00E02D35">
      <w:r w:rsidRPr="002F4A31">
        <w:t xml:space="preserve">This theory was proposed by Michael Porter (Bhatia, 2016). The </w:t>
      </w:r>
      <w:r w:rsidRPr="002F4A31">
        <w:rPr>
          <w:i/>
        </w:rPr>
        <w:t>threat of new entrants is moderately high</w:t>
      </w:r>
      <w:r w:rsidRPr="002F4A31">
        <w:t xml:space="preserve"> for Hermes Paris. The reason behind this is that it is not always possible to </w:t>
      </w:r>
      <w:proofErr w:type="gramStart"/>
      <w:r w:rsidRPr="002F4A31">
        <w:t>enter into</w:t>
      </w:r>
      <w:proofErr w:type="gramEnd"/>
      <w:r w:rsidRPr="002F4A31">
        <w:t xml:space="preserve"> the fashion market due to high capital investment. Additionally, Hermes Paris is also a reputed organisation with a high brand value.  However, brands with productive potential such as Zara can impose a threat to Hermes Paris. The next force is the </w:t>
      </w:r>
      <w:r w:rsidRPr="002F4A31">
        <w:rPr>
          <w:i/>
        </w:rPr>
        <w:t>threat of substitute products.</w:t>
      </w:r>
      <w:r w:rsidRPr="002F4A31">
        <w:t xml:space="preserve"> This </w:t>
      </w:r>
      <w:r w:rsidRPr="002F4A31">
        <w:rPr>
          <w:i/>
        </w:rPr>
        <w:t>force is low</w:t>
      </w:r>
      <w:r w:rsidRPr="002F4A31">
        <w:t xml:space="preserve"> for the organisation due to the high switching cost of the substitute products. Apart from that, customers cannot get the same quality from the substitutes as they have unique products, and the uniqueness and craftsmanship cannot be imitated. The next force is</w:t>
      </w:r>
      <w:r w:rsidRPr="002F4A31">
        <w:rPr>
          <w:i/>
        </w:rPr>
        <w:t xml:space="preserve"> Competitive rivalry</w:t>
      </w:r>
      <w:r w:rsidR="002F4A31" w:rsidRPr="002F4A31">
        <w:rPr>
          <w:i/>
        </w:rPr>
        <w:t xml:space="preserve"> </w:t>
      </w:r>
      <w:r w:rsidRPr="002F4A31">
        <w:t xml:space="preserve">(Bhatia, 2016). This </w:t>
      </w:r>
      <w:r w:rsidRPr="002F4A31">
        <w:rPr>
          <w:i/>
        </w:rPr>
        <w:t>force is high</w:t>
      </w:r>
      <w:r w:rsidRPr="002F4A31">
        <w:t xml:space="preserve"> for the organisation because the number of competitors is high. They face stiff competition from brands like Zara, H&amp;M, Hugo Boss, Louis Vuitton and many others (Hermes, 2020). </w:t>
      </w:r>
      <w:r w:rsidRPr="002F4A31">
        <w:rPr>
          <w:i/>
        </w:rPr>
        <w:t>The bargaining power of suppliers is high for Hermes Paris</w:t>
      </w:r>
      <w:r w:rsidRPr="002F4A31">
        <w:t xml:space="preserve">. The reason behind this is that there is a concentration of the suppliers to a </w:t>
      </w:r>
      <w:proofErr w:type="gramStart"/>
      <w:r w:rsidRPr="002F4A31">
        <w:t>particular region</w:t>
      </w:r>
      <w:proofErr w:type="gramEnd"/>
      <w:r w:rsidRPr="002F4A31">
        <w:t xml:space="preserve">, and the concentration is larger than the buyer. The forward integration of the suppliers imposes a threat to Hermes Paris. The </w:t>
      </w:r>
      <w:r w:rsidRPr="002F4A31">
        <w:rPr>
          <w:i/>
        </w:rPr>
        <w:t>bargaining power of the buyer is a severe threat</w:t>
      </w:r>
      <w:r w:rsidRPr="002F4A31">
        <w:t xml:space="preserve"> to Hermes Paris because they have a strong base of customers.   </w:t>
      </w:r>
    </w:p>
    <w:p w14:paraId="40EAF2D3" w14:textId="77777777" w:rsidR="00E02D35" w:rsidRPr="002F4A31" w:rsidRDefault="00931BBF" w:rsidP="00E02D35">
      <w:pPr>
        <w:jc w:val="center"/>
      </w:pPr>
      <w:r w:rsidRPr="002F4A31">
        <w:rPr>
          <w:noProof/>
          <w:lang w:val="en-IN" w:eastAsia="en-IN"/>
        </w:rPr>
        <w:lastRenderedPageBreak/>
        <w:drawing>
          <wp:inline distT="0" distB="0" distL="0" distR="0" wp14:anchorId="02C6CFE6" wp14:editId="202252B8">
            <wp:extent cx="3190875" cy="2914650"/>
            <wp:effectExtent l="0" t="0" r="9525" b="0"/>
            <wp:docPr id="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296949" name="Picture 13"/>
                    <pic:cNvPicPr>
                      <a:picLocks noChangeAspect="1" noChangeArrowheads="1"/>
                    </pic:cNvPicPr>
                  </pic:nvPicPr>
                  <pic:blipFill>
                    <a:blip r:embed="rId13"/>
                    <a:srcRect l="2899" b="2237"/>
                    <a:stretch>
                      <a:fillRect/>
                    </a:stretch>
                  </pic:blipFill>
                  <pic:spPr bwMode="auto">
                    <a:xfrm>
                      <a:off x="0" y="0"/>
                      <a:ext cx="3190875" cy="2914650"/>
                    </a:xfrm>
                    <a:prstGeom prst="rect">
                      <a:avLst/>
                    </a:prstGeom>
                    <a:noFill/>
                    <a:ln>
                      <a:noFill/>
                    </a:ln>
                    <a:extLst>
                      <a:ext uri="{53640926-AAD7-44D8-BBD7-CCE9431645EC}">
                        <a14:shadowObscured xmlns:a14="http://schemas.microsoft.com/office/drawing/2010/main"/>
                      </a:ext>
                    </a:extLst>
                  </pic:spPr>
                </pic:pic>
              </a:graphicData>
            </a:graphic>
          </wp:inline>
        </w:drawing>
      </w:r>
    </w:p>
    <w:p w14:paraId="10725502" w14:textId="77777777" w:rsidR="00E02D35" w:rsidRPr="002F4A31" w:rsidRDefault="00931BBF" w:rsidP="00E02D35">
      <w:pPr>
        <w:jc w:val="center"/>
        <w:rPr>
          <w:b/>
        </w:rPr>
      </w:pPr>
      <w:r w:rsidRPr="002F4A31">
        <w:rPr>
          <w:b/>
        </w:rPr>
        <w:t>Figure 5: Porters five force analysis</w:t>
      </w:r>
    </w:p>
    <w:p w14:paraId="0D33E4BA" w14:textId="77777777" w:rsidR="00E02D35" w:rsidRPr="002F4A31" w:rsidRDefault="00931BBF" w:rsidP="00E02D35">
      <w:pPr>
        <w:jc w:val="center"/>
      </w:pPr>
      <w:r w:rsidRPr="002F4A31">
        <w:t>(Source: Bhatia, 2016)</w:t>
      </w:r>
    </w:p>
    <w:p w14:paraId="0025AE67" w14:textId="77777777" w:rsidR="007B5CCC" w:rsidRPr="007B5CCC" w:rsidRDefault="007B5CCC" w:rsidP="007B5CCC">
      <w:pPr>
        <w:pStyle w:val="ListParagraph"/>
        <w:numPr>
          <w:ilvl w:val="0"/>
          <w:numId w:val="1"/>
        </w:numPr>
      </w:pPr>
      <w:r w:rsidRPr="002F4A31">
        <w:rPr>
          <w:b/>
          <w:i/>
        </w:rPr>
        <w:t>Advantages and disadvantages of using the framework</w:t>
      </w:r>
    </w:p>
    <w:p w14:paraId="14A338B8" w14:textId="189DFDFE" w:rsidR="007B5CCC" w:rsidRPr="002F4A31" w:rsidRDefault="007B5CCC" w:rsidP="007B5CCC">
      <w:r w:rsidRPr="002F4A31">
        <w:t xml:space="preserve">Porter’s five forces analysis helps an organisation to analyse the factors affecting profitability in a </w:t>
      </w:r>
      <w:proofErr w:type="gramStart"/>
      <w:r w:rsidRPr="002F4A31">
        <w:t>particular industry</w:t>
      </w:r>
      <w:proofErr w:type="gramEnd"/>
      <w:r w:rsidRPr="002F4A31">
        <w:t xml:space="preserve"> (</w:t>
      </w:r>
      <w:proofErr w:type="spellStart"/>
      <w:r w:rsidRPr="002F4A31">
        <w:t>Kabeyi</w:t>
      </w:r>
      <w:proofErr w:type="spellEnd"/>
      <w:r w:rsidRPr="002F4A31">
        <w:t xml:space="preserve">, 2018). From the framework of Porters five forces, the potential threats of Hermes Paris are judged. It is an advantage of this framework because by knowing the potential threats, the management of Hermes Paris can think about strategies to mitigate the threat. It has been known whether the organisation faces threats from substitute products or competitive rivalry. Apart from that, the threats of the organisation from the bargaining power of buyers and suppliers are evaluated. However, there is a </w:t>
      </w:r>
      <w:r w:rsidRPr="007B5CCC">
        <w:rPr>
          <w:i/>
        </w:rPr>
        <w:t xml:space="preserve">limitation </w:t>
      </w:r>
      <w:r w:rsidRPr="002F4A31">
        <w:t>of this framework because the number of forces is limited (</w:t>
      </w:r>
      <w:proofErr w:type="spellStart"/>
      <w:r w:rsidRPr="002F4A31">
        <w:t>Kabeyi</w:t>
      </w:r>
      <w:proofErr w:type="spellEnd"/>
      <w:r w:rsidRPr="002F4A31">
        <w:t>, 2018). Apart from that, the source of sustainable advantage is not gained by using this framework. The conduction of SWOT analysis helps an organisation to gain a source of information for strategic planning (</w:t>
      </w:r>
      <w:proofErr w:type="spellStart"/>
      <w:r w:rsidRPr="002F4A31">
        <w:t>Phadermrod</w:t>
      </w:r>
      <w:r w:rsidRPr="007B5CCC">
        <w:rPr>
          <w:i/>
        </w:rPr>
        <w:t>et</w:t>
      </w:r>
      <w:proofErr w:type="spellEnd"/>
      <w:r w:rsidRPr="007B5CCC">
        <w:rPr>
          <w:i/>
        </w:rPr>
        <w:t xml:space="preserve"> al</w:t>
      </w:r>
      <w:r w:rsidRPr="002F4A31">
        <w:t>., 2019). From the conduction of SWOT analysis, the potential strengths and weaknesses have been judged. It is an advantage of this framework because by knowing the strengths, the organisation can gain knowledge about their potentiality. On the contrary, the organisation can think about potential measures by knowing their weaknesses. Apart from that, the opportunities and threats are also evaluated. However, no possible solution is gained for the threats and weaknesses by using the framework (</w:t>
      </w:r>
      <w:proofErr w:type="spellStart"/>
      <w:r w:rsidRPr="002F4A31">
        <w:t>Phadermrod</w:t>
      </w:r>
      <w:r w:rsidRPr="007B5CCC">
        <w:rPr>
          <w:i/>
        </w:rPr>
        <w:t>et</w:t>
      </w:r>
      <w:proofErr w:type="spellEnd"/>
      <w:r w:rsidRPr="007B5CCC">
        <w:rPr>
          <w:i/>
        </w:rPr>
        <w:t xml:space="preserve"> </w:t>
      </w:r>
      <w:r w:rsidRPr="007B5CCC">
        <w:rPr>
          <w:i/>
        </w:rPr>
        <w:lastRenderedPageBreak/>
        <w:t>al</w:t>
      </w:r>
      <w:r w:rsidRPr="002F4A31">
        <w:t>., 2019). Apart from that, the analysis is subjective, and a lack of clarity has been seen while using it.</w:t>
      </w:r>
    </w:p>
    <w:p w14:paraId="214B425F" w14:textId="77777777" w:rsidR="007B5CCC" w:rsidRPr="007B5CCC" w:rsidRDefault="007B5CCC" w:rsidP="007B5CCC">
      <w:pPr>
        <w:rPr>
          <w:b/>
        </w:rPr>
      </w:pPr>
    </w:p>
    <w:p w14:paraId="1ADA737D" w14:textId="12389F7D" w:rsidR="00E02D35" w:rsidRDefault="00931BBF" w:rsidP="00E02D35">
      <w:pPr>
        <w:pStyle w:val="ListParagraph"/>
        <w:numPr>
          <w:ilvl w:val="0"/>
          <w:numId w:val="1"/>
        </w:numPr>
        <w:rPr>
          <w:b/>
        </w:rPr>
      </w:pPr>
      <w:r w:rsidRPr="002F4A31">
        <w:rPr>
          <w:b/>
          <w:i/>
        </w:rPr>
        <w:t>SWOT analysis</w:t>
      </w:r>
      <w:r w:rsidRPr="002F4A31">
        <w:rPr>
          <w:b/>
        </w:rPr>
        <w:t xml:space="preserve"> of Hermes Paris</w:t>
      </w:r>
    </w:p>
    <w:p w14:paraId="3C6F3B09" w14:textId="77777777" w:rsidR="007B5CCC" w:rsidRPr="002F4A31" w:rsidRDefault="007B5CCC" w:rsidP="007B5CCC">
      <w:pPr>
        <w:pStyle w:val="ListParagraph"/>
        <w:rPr>
          <w:b/>
        </w:rPr>
      </w:pPr>
    </w:p>
    <w:p w14:paraId="498D3390" w14:textId="77777777" w:rsidR="00E02D35" w:rsidRPr="002F4A31" w:rsidRDefault="00931BBF" w:rsidP="00E02D35">
      <w:pPr>
        <w:rPr>
          <w:i/>
          <w:iCs/>
        </w:rPr>
      </w:pPr>
      <w:r w:rsidRPr="002F4A31">
        <w:rPr>
          <w:i/>
          <w:iCs/>
        </w:rPr>
        <w:t>Strengths</w:t>
      </w:r>
    </w:p>
    <w:p w14:paraId="1F52A07F" w14:textId="040C2497" w:rsidR="00A8142E" w:rsidRPr="002F4A31" w:rsidRDefault="00931BBF" w:rsidP="00E02D35">
      <w:pPr>
        <w:rPr>
          <w:rFonts w:cs="Times New Roman"/>
          <w:color w:val="222222"/>
          <w:szCs w:val="24"/>
          <w:shd w:val="clear" w:color="auto" w:fill="FFFFFF"/>
        </w:rPr>
      </w:pPr>
      <w:r w:rsidRPr="002F4A31">
        <w:rPr>
          <w:noProof/>
          <w:lang w:val="en-IN" w:eastAsia="en-IN"/>
        </w:rPr>
        <w:drawing>
          <wp:anchor distT="0" distB="0" distL="114300" distR="114300" simplePos="0" relativeHeight="251654656" behindDoc="1" locked="0" layoutInCell="1" allowOverlap="1" wp14:anchorId="5FCC1E1B" wp14:editId="34ABEAAB">
            <wp:simplePos x="0" y="0"/>
            <wp:positionH relativeFrom="column">
              <wp:posOffset>0</wp:posOffset>
            </wp:positionH>
            <wp:positionV relativeFrom="paragraph">
              <wp:posOffset>1270</wp:posOffset>
            </wp:positionV>
            <wp:extent cx="1835150" cy="1562100"/>
            <wp:effectExtent l="0" t="0" r="0" b="0"/>
            <wp:wrapSquare wrapText="bothSides"/>
            <wp:docPr id="9" name="Picture 22" descr="A picture containing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64797_123564657727080_4045847_n.jpg"/>
                    <pic:cNvPicPr/>
                  </pic:nvPicPr>
                  <pic:blipFill>
                    <a:blip r:embed="rId14">
                      <a:extLst>
                        <a:ext uri="{28A0092B-C50C-407E-A947-70E740481C1C}">
                          <a14:useLocalDpi xmlns:a14="http://schemas.microsoft.com/office/drawing/2010/main" val="0"/>
                        </a:ext>
                      </a:extLst>
                    </a:blip>
                    <a:stretch>
                      <a:fillRect/>
                    </a:stretch>
                  </pic:blipFill>
                  <pic:spPr>
                    <a:xfrm>
                      <a:off x="0" y="0"/>
                      <a:ext cx="1835150" cy="1562100"/>
                    </a:xfrm>
                    <a:prstGeom prst="rect">
                      <a:avLst/>
                    </a:prstGeom>
                  </pic:spPr>
                </pic:pic>
              </a:graphicData>
            </a:graphic>
          </wp:anchor>
        </w:drawing>
      </w:r>
      <w:r w:rsidRPr="002F4A31">
        <w:t xml:space="preserve">One of the significant strengths of Hermes Paris is its sharp brand image. They ran 32 in the list of best global brands. Apart from that, they have a worldwide presence that is also a strength for them. They made a profit of 2.5 billion USD in 2019 (Hermes, 2020). Their variety of products from apparels to jewellery is also a strength for the organisation. Hermes has been successful by the brand differentiated and value with a strong history, high quality and </w:t>
      </w:r>
      <w:r w:rsidRPr="002F4A31">
        <w:rPr>
          <w:rFonts w:cs="Times New Roman"/>
          <w:color w:val="222222"/>
          <w:szCs w:val="24"/>
          <w:shd w:val="clear" w:color="auto" w:fill="FFFFFF"/>
        </w:rPr>
        <w:t>exquisite craftsmanship. Hermes products are available only in several categories: men's and woman's ready to wear, furniture, jewellery, leather goods and saddlery, wallpaper, tableware, watches, petit and fragrances. The company does not use a celebrity for building the brand image. On the premium and exclusive products, only rich people and A-listed celebrity get access.</w:t>
      </w:r>
    </w:p>
    <w:p w14:paraId="3FE3EAC0" w14:textId="77777777" w:rsidR="00E02D35" w:rsidRPr="002F4A31" w:rsidRDefault="00931BBF" w:rsidP="00E02D35">
      <w:r w:rsidRPr="002F4A31">
        <w:rPr>
          <w:i/>
        </w:rPr>
        <w:t>Weaknesses</w:t>
      </w:r>
    </w:p>
    <w:p w14:paraId="09EB210C" w14:textId="180B1AFC" w:rsidR="00320783" w:rsidRDefault="00931BBF" w:rsidP="00E02D35">
      <w:r w:rsidRPr="002F4A31">
        <w:t xml:space="preserve">One of the potential </w:t>
      </w:r>
      <w:bookmarkStart w:id="3" w:name="_Hlk47478130"/>
      <w:r w:rsidRPr="002F4A31">
        <w:rPr>
          <w:i/>
        </w:rPr>
        <w:t>weaknesses</w:t>
      </w:r>
      <w:bookmarkEnd w:id="3"/>
      <w:r w:rsidRPr="002F4A31">
        <w:t xml:space="preserve"> of Hermes Paris is the competition that it faces from Louis Vuitton. Apart from that, the organisation also faces </w:t>
      </w:r>
      <w:r w:rsidRPr="002F4A31">
        <w:rPr>
          <w:i/>
        </w:rPr>
        <w:t>challenges</w:t>
      </w:r>
      <w:r w:rsidRPr="002F4A31">
        <w:t xml:space="preserve"> from newly emerging brands like </w:t>
      </w:r>
      <w:proofErr w:type="spellStart"/>
      <w:r w:rsidRPr="002F4A31">
        <w:t>Zaara</w:t>
      </w:r>
      <w:proofErr w:type="spellEnd"/>
      <w:r w:rsidRPr="002F4A31">
        <w:t xml:space="preserve">, H&amp;M, Hugo Boss and many others (Hermes, 2020). Apart from that, the strong consumer base is also a </w:t>
      </w:r>
      <w:r w:rsidRPr="002F4A31">
        <w:rPr>
          <w:i/>
        </w:rPr>
        <w:t>threat</w:t>
      </w:r>
      <w:r w:rsidRPr="002F4A31">
        <w:t xml:space="preserve"> to the organisation. The fake imitation of the brand affects business and brand value.</w:t>
      </w:r>
    </w:p>
    <w:p w14:paraId="7D16E99E" w14:textId="730D5BD0" w:rsidR="00320783" w:rsidRDefault="00320783" w:rsidP="00E02D35"/>
    <w:p w14:paraId="62883FDC" w14:textId="2006BA28" w:rsidR="00320783" w:rsidRDefault="00320783" w:rsidP="00E02D35"/>
    <w:p w14:paraId="3D206533" w14:textId="77777777" w:rsidR="00320783" w:rsidRPr="002F4A31" w:rsidRDefault="00320783" w:rsidP="00E02D35"/>
    <w:p w14:paraId="2791720F" w14:textId="77777777" w:rsidR="00E02D35" w:rsidRPr="002F4A31" w:rsidRDefault="00931BBF" w:rsidP="00E02D35">
      <w:r w:rsidRPr="002F4A31">
        <w:rPr>
          <w:i/>
        </w:rPr>
        <w:lastRenderedPageBreak/>
        <w:t>Opportunities</w:t>
      </w:r>
    </w:p>
    <w:p w14:paraId="11D176A1" w14:textId="77777777" w:rsidR="00E02D35" w:rsidRPr="002F4A31" w:rsidRDefault="00931BBF" w:rsidP="00E02D35">
      <w:r w:rsidRPr="002F4A31">
        <w:rPr>
          <w:i/>
          <w:noProof/>
          <w:lang w:val="en-IN" w:eastAsia="en-IN"/>
        </w:rPr>
        <w:drawing>
          <wp:anchor distT="0" distB="0" distL="114300" distR="114300" simplePos="0" relativeHeight="251661824" behindDoc="0" locked="0" layoutInCell="1" allowOverlap="1" wp14:anchorId="42567B70" wp14:editId="0ACA3EF3">
            <wp:simplePos x="0" y="0"/>
            <wp:positionH relativeFrom="column">
              <wp:posOffset>0</wp:posOffset>
            </wp:positionH>
            <wp:positionV relativeFrom="paragraph">
              <wp:posOffset>0</wp:posOffset>
            </wp:positionV>
            <wp:extent cx="1739900" cy="1206069"/>
            <wp:effectExtent l="0" t="0" r="0" b="0"/>
            <wp:wrapSquare wrapText="bothSides"/>
            <wp:docPr id="11" name="Picture 23" descr="A picture containing person, building, person,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WOT-analyisis-of-Hermes-International-2.jpg"/>
                    <pic:cNvPicPr/>
                  </pic:nvPicPr>
                  <pic:blipFill>
                    <a:blip r:embed="rId15">
                      <a:extLst>
                        <a:ext uri="{28A0092B-C50C-407E-A947-70E740481C1C}">
                          <a14:useLocalDpi xmlns:a14="http://schemas.microsoft.com/office/drawing/2010/main" val="0"/>
                        </a:ext>
                      </a:extLst>
                    </a:blip>
                    <a:stretch>
                      <a:fillRect/>
                    </a:stretch>
                  </pic:blipFill>
                  <pic:spPr>
                    <a:xfrm>
                      <a:off x="0" y="0"/>
                      <a:ext cx="1739900" cy="1206069"/>
                    </a:xfrm>
                    <a:prstGeom prst="rect">
                      <a:avLst/>
                    </a:prstGeom>
                  </pic:spPr>
                </pic:pic>
              </a:graphicData>
            </a:graphic>
          </wp:anchor>
        </w:drawing>
      </w:r>
      <w:r w:rsidRPr="002F4A31">
        <w:rPr>
          <w:i/>
        </w:rPr>
        <w:t xml:space="preserve">Global expansion is one of the most significant </w:t>
      </w:r>
      <w:bookmarkStart w:id="4" w:name="_Hlk47478163"/>
      <w:r w:rsidRPr="002F4A31">
        <w:rPr>
          <w:i/>
        </w:rPr>
        <w:t xml:space="preserve">opportunities </w:t>
      </w:r>
      <w:bookmarkEnd w:id="4"/>
      <w:r w:rsidRPr="002F4A31">
        <w:rPr>
          <w:i/>
        </w:rPr>
        <w:t>for Hermes Paris</w:t>
      </w:r>
      <w:r w:rsidRPr="002F4A31">
        <w:t xml:space="preserve">. In terms of sales and volume, there has been an increase in sales of their products like jewellery and perfume in recent times. Apart from that, they have a tremendous </w:t>
      </w:r>
      <w:r w:rsidRPr="002F4A31">
        <w:rPr>
          <w:i/>
        </w:rPr>
        <w:t>opportunity for strengthening their brand equity</w:t>
      </w:r>
      <w:r w:rsidRPr="002F4A31">
        <w:t xml:space="preserve">. The brand equity of leather and silk is not the same as others. Therefore, they can use the opportunity and strengthen the equity of the other brands by using their image worldwide. </w:t>
      </w:r>
    </w:p>
    <w:p w14:paraId="2BC0B56A" w14:textId="77777777" w:rsidR="00E02D35" w:rsidRPr="002F4A31" w:rsidRDefault="00931BBF" w:rsidP="00E02D35">
      <w:pPr>
        <w:rPr>
          <w:i/>
          <w:iCs/>
        </w:rPr>
      </w:pPr>
      <w:r w:rsidRPr="002F4A31">
        <w:rPr>
          <w:i/>
          <w:iCs/>
        </w:rPr>
        <w:t>Threats</w:t>
      </w:r>
    </w:p>
    <w:p w14:paraId="1AFC5C75" w14:textId="77777777" w:rsidR="00E02D35" w:rsidRPr="002F4A31" w:rsidRDefault="00931BBF" w:rsidP="00E02D35">
      <w:r w:rsidRPr="002F4A31">
        <w:t>The brand takeover is one of its potential threats. LVMH owns 22.3% of Hermes Paris, and after 2010, there has been a fall in its profit share due to the owning (Hermes, 2020). Apart from that, the limited number of target customers is also a threat to them.</w:t>
      </w:r>
    </w:p>
    <w:p w14:paraId="5E73A9C7" w14:textId="77777777" w:rsidR="00E02D35" w:rsidRPr="002F4A31" w:rsidRDefault="00931BBF" w:rsidP="00E02D35">
      <w:pPr>
        <w:jc w:val="center"/>
      </w:pPr>
      <w:r w:rsidRPr="002F4A31">
        <w:rPr>
          <w:noProof/>
          <w:lang w:val="en-IN" w:eastAsia="en-IN"/>
        </w:rPr>
        <w:drawing>
          <wp:inline distT="0" distB="0" distL="0" distR="0" wp14:anchorId="0BDD99CB" wp14:editId="4390D70F">
            <wp:extent cx="4210050" cy="3638550"/>
            <wp:effectExtent l="0" t="0" r="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70977" name="Picture 10"/>
                    <pic:cNvPicPr>
                      <a:picLocks noChangeAspect="1" noChangeArrowheads="1"/>
                    </pic:cNvPicPr>
                  </pic:nvPicPr>
                  <pic:blipFill>
                    <a:blip r:embed="rId16"/>
                    <a:stretch>
                      <a:fillRect/>
                    </a:stretch>
                  </pic:blipFill>
                  <pic:spPr bwMode="auto">
                    <a:xfrm>
                      <a:off x="0" y="0"/>
                      <a:ext cx="4210050" cy="3638550"/>
                    </a:xfrm>
                    <a:prstGeom prst="rect">
                      <a:avLst/>
                    </a:prstGeom>
                    <a:noFill/>
                    <a:ln w="9525">
                      <a:noFill/>
                      <a:miter lim="800000"/>
                      <a:headEnd/>
                      <a:tailEnd/>
                    </a:ln>
                  </pic:spPr>
                </pic:pic>
              </a:graphicData>
            </a:graphic>
          </wp:inline>
        </w:drawing>
      </w:r>
    </w:p>
    <w:p w14:paraId="164516C1" w14:textId="77777777" w:rsidR="00E02D35" w:rsidRPr="002F4A31" w:rsidRDefault="00931BBF" w:rsidP="00E02D35">
      <w:pPr>
        <w:jc w:val="center"/>
        <w:rPr>
          <w:b/>
        </w:rPr>
      </w:pPr>
      <w:r w:rsidRPr="002F4A31">
        <w:rPr>
          <w:b/>
        </w:rPr>
        <w:t>Figure 6: SWOT Analysis</w:t>
      </w:r>
    </w:p>
    <w:p w14:paraId="7386AD52" w14:textId="77777777" w:rsidR="00E02D35" w:rsidRPr="002F4A31" w:rsidRDefault="00931BBF" w:rsidP="00E02D35">
      <w:pPr>
        <w:jc w:val="center"/>
      </w:pPr>
      <w:r w:rsidRPr="002F4A31">
        <w:t xml:space="preserve">(Source: </w:t>
      </w:r>
      <w:proofErr w:type="spellStart"/>
      <w:r w:rsidRPr="002F4A31">
        <w:t>Phadermrod</w:t>
      </w:r>
      <w:r w:rsidRPr="002F4A31">
        <w:rPr>
          <w:i/>
        </w:rPr>
        <w:t>et</w:t>
      </w:r>
      <w:proofErr w:type="spellEnd"/>
      <w:r w:rsidRPr="002F4A31">
        <w:rPr>
          <w:i/>
        </w:rPr>
        <w:t xml:space="preserve"> al</w:t>
      </w:r>
      <w:r w:rsidRPr="002F4A31">
        <w:t>., 2019)</w:t>
      </w:r>
    </w:p>
    <w:p w14:paraId="10B4205F" w14:textId="77777777" w:rsidR="00E02D35" w:rsidRPr="002F4A31" w:rsidRDefault="00931BBF" w:rsidP="00E02D35">
      <w:pPr>
        <w:pStyle w:val="ListParagraph"/>
        <w:numPr>
          <w:ilvl w:val="0"/>
          <w:numId w:val="1"/>
        </w:numPr>
      </w:pPr>
      <w:r w:rsidRPr="002F4A31">
        <w:rPr>
          <w:b/>
        </w:rPr>
        <w:lastRenderedPageBreak/>
        <w:t>STP analysis of Hermes Paris</w:t>
      </w:r>
      <w:r w:rsidRPr="002F4A31">
        <w:t>. STP stands for segmentation, targeting and positioning (</w:t>
      </w:r>
      <w:proofErr w:type="spellStart"/>
      <w:r w:rsidRPr="002F4A31">
        <w:t>Wuryandani</w:t>
      </w:r>
      <w:r w:rsidRPr="002F4A31">
        <w:rPr>
          <w:i/>
        </w:rPr>
        <w:t>et</w:t>
      </w:r>
      <w:proofErr w:type="spellEnd"/>
      <w:r w:rsidRPr="002F4A31">
        <w:rPr>
          <w:i/>
        </w:rPr>
        <w:t xml:space="preserve"> al</w:t>
      </w:r>
      <w:r w:rsidRPr="002F4A31">
        <w:t>., 2018).</w:t>
      </w:r>
    </w:p>
    <w:p w14:paraId="694AA078" w14:textId="77777777" w:rsidR="00E02D35" w:rsidRPr="002F4A31" w:rsidRDefault="00931BBF" w:rsidP="00E02D35">
      <w:pPr>
        <w:tabs>
          <w:tab w:val="left" w:pos="2295"/>
        </w:tabs>
      </w:pPr>
      <w:r w:rsidRPr="002F4A31">
        <w:rPr>
          <w:b/>
          <w:i/>
        </w:rPr>
        <w:t>SEGMENTATION</w:t>
      </w:r>
    </w:p>
    <w:p w14:paraId="043BA03B" w14:textId="269721DC" w:rsidR="0032379E" w:rsidRPr="002F4A31" w:rsidRDefault="00931BBF" w:rsidP="00E02D35">
      <w:pPr>
        <w:tabs>
          <w:tab w:val="left" w:pos="2295"/>
        </w:tabs>
      </w:pPr>
      <w:r w:rsidRPr="002F4A31">
        <w:t xml:space="preserve">The management of Hermes Paris focuses on demographic and behavioural market. In terms of demographic market, they focus on the income level of the middle-income group customers and middle-age group customers (Hermes, 2020). In the case of behavioural, they target the lifestyle of the middle-income group customers </w:t>
      </w:r>
      <w:proofErr w:type="gramStart"/>
      <w:r w:rsidRPr="002F4A31">
        <w:t>and also</w:t>
      </w:r>
      <w:proofErr w:type="gramEnd"/>
      <w:r w:rsidRPr="002F4A31">
        <w:t xml:space="preserve"> the middle age groups customers.</w:t>
      </w:r>
    </w:p>
    <w:p w14:paraId="7E7E9C4B" w14:textId="77777777" w:rsidR="00E02D35" w:rsidRPr="002F4A31" w:rsidRDefault="00931BBF" w:rsidP="00E02D35">
      <w:pPr>
        <w:tabs>
          <w:tab w:val="left" w:pos="2295"/>
        </w:tabs>
      </w:pPr>
      <w:r w:rsidRPr="002F4A31">
        <w:rPr>
          <w:b/>
          <w:i/>
        </w:rPr>
        <w:t>TARGETING</w:t>
      </w:r>
    </w:p>
    <w:p w14:paraId="5A3EF789" w14:textId="77777777" w:rsidR="00E02D35" w:rsidRPr="002F4A31" w:rsidRDefault="00931BBF" w:rsidP="00E02D35">
      <w:pPr>
        <w:tabs>
          <w:tab w:val="left" w:pos="2295"/>
        </w:tabs>
      </w:pPr>
      <w:r w:rsidRPr="002F4A31">
        <w:t xml:space="preserve">Hermes use to target those customers who have a high-income level of more than </w:t>
      </w:r>
      <w:r w:rsidRPr="002F4A31">
        <w:rPr>
          <w:bCs/>
        </w:rPr>
        <w:t>$</w:t>
      </w:r>
      <w:r w:rsidRPr="002F4A31">
        <w:t xml:space="preserve">150,000 in a year (Hermes, 2020). The reason behind this is that they use premium strategy in their pricing, and everyone cannot afford their products. </w:t>
      </w:r>
    </w:p>
    <w:p w14:paraId="0B19627C" w14:textId="77777777" w:rsidR="00E02D35" w:rsidRPr="002F4A31" w:rsidRDefault="00931BBF" w:rsidP="00E02D35">
      <w:pPr>
        <w:tabs>
          <w:tab w:val="left" w:pos="2295"/>
        </w:tabs>
      </w:pPr>
      <w:r w:rsidRPr="002F4A31">
        <w:rPr>
          <w:b/>
          <w:i/>
        </w:rPr>
        <w:t xml:space="preserve">POSITIONING </w:t>
      </w:r>
    </w:p>
    <w:p w14:paraId="67E3F2DB" w14:textId="77777777" w:rsidR="00E02D35" w:rsidRPr="002F4A31" w:rsidRDefault="00931BBF" w:rsidP="00E02D35">
      <w:pPr>
        <w:tabs>
          <w:tab w:val="left" w:pos="2295"/>
        </w:tabs>
      </w:pPr>
      <w:r w:rsidRPr="002F4A31">
        <w:t>Hermes Paris opts for providing premium quality products (Hermes, 2020). Due to their reputed brand image, people buy their products even at a high range. It helps them to hold their target customers.</w:t>
      </w:r>
    </w:p>
    <w:p w14:paraId="2EE8A429" w14:textId="77777777" w:rsidR="00E02D35" w:rsidRPr="002F4A31" w:rsidRDefault="00931BBF" w:rsidP="00E02D35">
      <w:pPr>
        <w:tabs>
          <w:tab w:val="left" w:pos="2295"/>
        </w:tabs>
        <w:jc w:val="center"/>
      </w:pPr>
      <w:r w:rsidRPr="002F4A31">
        <w:rPr>
          <w:noProof/>
          <w:lang w:val="en-IN" w:eastAsia="en-IN"/>
        </w:rPr>
        <w:drawing>
          <wp:inline distT="0" distB="0" distL="0" distR="0" wp14:anchorId="702998F3" wp14:editId="22860A32">
            <wp:extent cx="5172075" cy="2171700"/>
            <wp:effectExtent l="0" t="0" r="9525"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09883" name="Picture 7"/>
                    <pic:cNvPicPr>
                      <a:picLocks noChangeAspect="1" noChangeArrowheads="1"/>
                    </pic:cNvPicPr>
                  </pic:nvPicPr>
                  <pic:blipFill>
                    <a:blip r:embed="rId17"/>
                    <a:srcRect l="5812" t="4744" r="1368"/>
                    <a:stretch>
                      <a:fillRect/>
                    </a:stretch>
                  </pic:blipFill>
                  <pic:spPr bwMode="auto">
                    <a:xfrm>
                      <a:off x="0" y="0"/>
                      <a:ext cx="5172075" cy="2171700"/>
                    </a:xfrm>
                    <a:prstGeom prst="rect">
                      <a:avLst/>
                    </a:prstGeom>
                    <a:noFill/>
                    <a:ln>
                      <a:noFill/>
                    </a:ln>
                    <a:extLst>
                      <a:ext uri="{53640926-AAD7-44D8-BBD7-CCE9431645EC}">
                        <a14:shadowObscured xmlns:a14="http://schemas.microsoft.com/office/drawing/2010/main"/>
                      </a:ext>
                    </a:extLst>
                  </pic:spPr>
                </pic:pic>
              </a:graphicData>
            </a:graphic>
          </wp:inline>
        </w:drawing>
      </w:r>
    </w:p>
    <w:p w14:paraId="2DEE8240" w14:textId="77777777" w:rsidR="00E02D35" w:rsidRPr="002F4A31" w:rsidRDefault="00E02D35" w:rsidP="00E02D35">
      <w:pPr>
        <w:jc w:val="center"/>
      </w:pPr>
    </w:p>
    <w:p w14:paraId="3207A46C" w14:textId="77777777" w:rsidR="00E02D35" w:rsidRPr="002F4A31" w:rsidRDefault="00931BBF" w:rsidP="00E02D35">
      <w:pPr>
        <w:jc w:val="center"/>
        <w:rPr>
          <w:b/>
        </w:rPr>
      </w:pPr>
      <w:r w:rsidRPr="002F4A31">
        <w:rPr>
          <w:b/>
        </w:rPr>
        <w:t>Figure 4: STP Analysis</w:t>
      </w:r>
    </w:p>
    <w:p w14:paraId="6A3B8E89" w14:textId="77777777" w:rsidR="00E02D35" w:rsidRPr="002F4A31" w:rsidRDefault="00931BBF" w:rsidP="00E02D35">
      <w:pPr>
        <w:jc w:val="center"/>
      </w:pPr>
      <w:r w:rsidRPr="002F4A31">
        <w:t xml:space="preserve">(Source: </w:t>
      </w:r>
      <w:proofErr w:type="spellStart"/>
      <w:r w:rsidRPr="002F4A31">
        <w:t>Wuryandani</w:t>
      </w:r>
      <w:r w:rsidRPr="002F4A31">
        <w:rPr>
          <w:i/>
        </w:rPr>
        <w:t>et</w:t>
      </w:r>
      <w:proofErr w:type="spellEnd"/>
      <w:r w:rsidRPr="002F4A31">
        <w:rPr>
          <w:i/>
        </w:rPr>
        <w:t xml:space="preserve"> al</w:t>
      </w:r>
      <w:r w:rsidRPr="002F4A31">
        <w:t>., 2018)</w:t>
      </w:r>
    </w:p>
    <w:p w14:paraId="09D80CAB" w14:textId="77777777" w:rsidR="00C44CA5" w:rsidRPr="002F4A31" w:rsidRDefault="00931BBF" w:rsidP="009A23B5">
      <w:pPr>
        <w:pStyle w:val="ListParagraph"/>
        <w:numPr>
          <w:ilvl w:val="0"/>
          <w:numId w:val="1"/>
        </w:numPr>
        <w:rPr>
          <w:b/>
        </w:rPr>
      </w:pPr>
      <w:r w:rsidRPr="002F4A31">
        <w:rPr>
          <w:b/>
          <w:i/>
        </w:rPr>
        <w:lastRenderedPageBreak/>
        <w:t>7Ps of marketing</w:t>
      </w:r>
      <w:r w:rsidRPr="002F4A31">
        <w:rPr>
          <w:b/>
        </w:rPr>
        <w:t xml:space="preserve"> for Hermes Paris</w:t>
      </w:r>
    </w:p>
    <w:p w14:paraId="406AA901" w14:textId="77777777" w:rsidR="00B60583" w:rsidRPr="002F4A31" w:rsidRDefault="00931BBF" w:rsidP="00B60583">
      <w:pPr>
        <w:pStyle w:val="ListParagraph"/>
        <w:numPr>
          <w:ilvl w:val="0"/>
          <w:numId w:val="4"/>
        </w:numPr>
        <w:rPr>
          <w:color w:val="000000" w:themeColor="text1"/>
        </w:rPr>
      </w:pPr>
      <w:r w:rsidRPr="002F4A31">
        <w:rPr>
          <w:i/>
          <w:iCs/>
        </w:rPr>
        <w:t xml:space="preserve">Product- </w:t>
      </w:r>
      <w:r w:rsidR="00BB753B" w:rsidRPr="002F4A31">
        <w:t>The first factor is the Product</w:t>
      </w:r>
      <w:r w:rsidR="0067527F" w:rsidRPr="002F4A31">
        <w:t xml:space="preserve"> (</w:t>
      </w:r>
      <w:proofErr w:type="spellStart"/>
      <w:r w:rsidR="0067527F" w:rsidRPr="002F4A31">
        <w:t>Yuliantine</w:t>
      </w:r>
      <w:r w:rsidR="0067527F" w:rsidRPr="002F4A31">
        <w:rPr>
          <w:i/>
        </w:rPr>
        <w:t>et</w:t>
      </w:r>
      <w:proofErr w:type="spellEnd"/>
      <w:r w:rsidR="0067527F" w:rsidRPr="002F4A31">
        <w:rPr>
          <w:i/>
        </w:rPr>
        <w:t xml:space="preserve"> al</w:t>
      </w:r>
      <w:r w:rsidR="0067527F" w:rsidRPr="002F4A31">
        <w:t>., 2018)</w:t>
      </w:r>
      <w:r w:rsidR="00BB753B" w:rsidRPr="002F4A31">
        <w:t>.</w:t>
      </w:r>
      <w:r w:rsidRPr="002F4A31">
        <w:t xml:space="preserve"> T</w:t>
      </w:r>
      <w:r w:rsidR="00BB753B" w:rsidRPr="002F4A31">
        <w:t>he organisation have apparels and accessories that includes belts, shoes, ties, pocket squares and many others, jewellery that includes horn jewellery, leather jewellery, gold and diamond ornaments, home products such as tableware, curios, bath linens and many others</w:t>
      </w:r>
      <w:r w:rsidR="002C298D" w:rsidRPr="002F4A31">
        <w:t xml:space="preserve"> (Team, 2020)</w:t>
      </w:r>
      <w:r w:rsidR="00BB753B" w:rsidRPr="002F4A31">
        <w:t xml:space="preserve">. </w:t>
      </w:r>
      <w:r w:rsidR="00B90BFF" w:rsidRPr="002F4A31">
        <w:t xml:space="preserve">In terms of branding strategies, </w:t>
      </w:r>
      <w:r w:rsidR="000B68EF" w:rsidRPr="002F4A31">
        <w:t>the organisation</w:t>
      </w:r>
      <w:r w:rsidR="00B90BFF" w:rsidRPr="002F4A31">
        <w:t xml:space="preserve"> confines iconic, core-category products like bags to high-end price ranges, while offering other ca</w:t>
      </w:r>
      <w:r w:rsidR="000B68EF" w:rsidRPr="002F4A31">
        <w:t>tegories, like scarves, at reasonable</w:t>
      </w:r>
      <w:r w:rsidR="00A474EF" w:rsidRPr="002F4A31">
        <w:t xml:space="preserve"> price points to aspiring</w:t>
      </w:r>
      <w:r w:rsidR="00B90BFF" w:rsidRPr="002F4A31">
        <w:t xml:space="preserve"> consumers</w:t>
      </w:r>
      <w:r w:rsidR="00A474EF" w:rsidRPr="002F4A31">
        <w:t xml:space="preserve">. It achieves the fulfilment of </w:t>
      </w:r>
      <w:proofErr w:type="gramStart"/>
      <w:r w:rsidR="00A474EF" w:rsidRPr="002F4A31">
        <w:t>long term</w:t>
      </w:r>
      <w:proofErr w:type="gramEnd"/>
      <w:r w:rsidR="00A474EF" w:rsidRPr="002F4A31">
        <w:t xml:space="preserve"> satisfaction and attracts consumers to be inclined to the brand</w:t>
      </w:r>
      <w:r w:rsidR="00A474EF" w:rsidRPr="002F4A31">
        <w:rPr>
          <w:color w:val="000000" w:themeColor="text1"/>
        </w:rPr>
        <w:t>.</w:t>
      </w:r>
      <w:r w:rsidR="000C30AE" w:rsidRPr="002F4A31">
        <w:rPr>
          <w:color w:val="000000" w:themeColor="text1"/>
        </w:rPr>
        <w:t xml:space="preserve"> The organisation has used the branding</w:t>
      </w:r>
      <w:r w:rsidR="00675665" w:rsidRPr="002F4A31">
        <w:rPr>
          <w:color w:val="000000" w:themeColor="text1"/>
        </w:rPr>
        <w:t xml:space="preserve"> strategy</w:t>
      </w:r>
      <w:r w:rsidR="000C30AE" w:rsidRPr="002F4A31">
        <w:rPr>
          <w:color w:val="000000" w:themeColor="text1"/>
        </w:rPr>
        <w:t xml:space="preserve"> of </w:t>
      </w:r>
      <w:r w:rsidR="00675665" w:rsidRPr="002F4A31">
        <w:rPr>
          <w:b/>
          <w:i/>
          <w:color w:val="000000" w:themeColor="text1"/>
        </w:rPr>
        <w:t>‘</w:t>
      </w:r>
      <w:r w:rsidR="000C30AE" w:rsidRPr="002F4A31">
        <w:rPr>
          <w:b/>
          <w:i/>
          <w:color w:val="000000" w:themeColor="text1"/>
        </w:rPr>
        <w:t xml:space="preserve">name brand </w:t>
      </w:r>
      <w:r w:rsidR="009A387E" w:rsidRPr="002F4A31">
        <w:rPr>
          <w:b/>
          <w:i/>
          <w:color w:val="000000" w:themeColor="text1"/>
        </w:rPr>
        <w:t>recognition</w:t>
      </w:r>
      <w:r w:rsidR="00675665" w:rsidRPr="002F4A31">
        <w:rPr>
          <w:b/>
          <w:i/>
          <w:color w:val="000000" w:themeColor="text1"/>
        </w:rPr>
        <w:t>’</w:t>
      </w:r>
      <w:r w:rsidR="00F74E58" w:rsidRPr="002F4A31">
        <w:rPr>
          <w:color w:val="000000" w:themeColor="text1"/>
        </w:rPr>
        <w:t xml:space="preserve"> (Hermes, 2020)</w:t>
      </w:r>
      <w:r w:rsidR="009A387E" w:rsidRPr="002F4A31">
        <w:rPr>
          <w:color w:val="000000" w:themeColor="text1"/>
        </w:rPr>
        <w:t>. Hermes Paris is a reputed brand, so</w:t>
      </w:r>
      <w:r w:rsidRPr="002F4A31">
        <w:rPr>
          <w:color w:val="000000" w:themeColor="text1"/>
        </w:rPr>
        <w:t xml:space="preserve"> people can easily identify them from their logo. Therefore, the weight of its brand name is used by the company </w:t>
      </w:r>
      <w:r w:rsidR="001F39F8" w:rsidRPr="002F4A31">
        <w:rPr>
          <w:color w:val="000000" w:themeColor="text1"/>
        </w:rPr>
        <w:t xml:space="preserve">to sell and distribute their products. </w:t>
      </w:r>
    </w:p>
    <w:p w14:paraId="56E25DA2" w14:textId="77777777" w:rsidR="00052A38" w:rsidRPr="002F4A31" w:rsidRDefault="00931BBF" w:rsidP="00B2282E">
      <w:pPr>
        <w:pStyle w:val="ListParagraph"/>
        <w:numPr>
          <w:ilvl w:val="0"/>
          <w:numId w:val="4"/>
        </w:numPr>
      </w:pPr>
      <w:r w:rsidRPr="002F4A31">
        <w:rPr>
          <w:bCs/>
          <w:i/>
        </w:rPr>
        <w:t>P</w:t>
      </w:r>
      <w:r w:rsidR="00BB753B" w:rsidRPr="002F4A31">
        <w:rPr>
          <w:bCs/>
          <w:i/>
        </w:rPr>
        <w:t>ricing</w:t>
      </w:r>
      <w:r w:rsidRPr="002F4A31">
        <w:t xml:space="preserve">- </w:t>
      </w:r>
      <w:r w:rsidR="00BB753B" w:rsidRPr="002F4A31">
        <w:t xml:space="preserve">Hermes Paris follows the policy of the premium strategy of pricing. They never sell their products on discounts, and they opt for meeting the </w:t>
      </w:r>
      <w:proofErr w:type="gramStart"/>
      <w:r w:rsidR="00BB753B" w:rsidRPr="002F4A31">
        <w:t>particular needs</w:t>
      </w:r>
      <w:proofErr w:type="gramEnd"/>
      <w:r w:rsidR="00BB753B" w:rsidRPr="002F4A31">
        <w:t xml:space="preserve"> of the customers</w:t>
      </w:r>
      <w:r w:rsidR="002C298D" w:rsidRPr="002F4A31">
        <w:t xml:space="preserve"> (</w:t>
      </w:r>
      <w:r w:rsidR="007A6EA7" w:rsidRPr="002F4A31">
        <w:t>Team,</w:t>
      </w:r>
      <w:r w:rsidR="002C298D" w:rsidRPr="002F4A31">
        <w:t xml:space="preserve"> 2020)</w:t>
      </w:r>
      <w:r w:rsidR="00BB753B" w:rsidRPr="002F4A31">
        <w:t xml:space="preserve">. The third factor is the Place. </w:t>
      </w:r>
    </w:p>
    <w:p w14:paraId="452EFAA0" w14:textId="77777777" w:rsidR="00052A38" w:rsidRPr="002F4A31" w:rsidRDefault="00931BBF" w:rsidP="001C44DA">
      <w:pPr>
        <w:pStyle w:val="ListParagraph"/>
        <w:numPr>
          <w:ilvl w:val="0"/>
          <w:numId w:val="4"/>
        </w:numPr>
      </w:pPr>
      <w:r w:rsidRPr="002F4A31">
        <w:rPr>
          <w:bCs/>
          <w:i/>
        </w:rPr>
        <w:t>Place</w:t>
      </w:r>
      <w:r w:rsidRPr="002F4A31">
        <w:t>- The organisation has a worldwide operation in countries like Japan, the USA, the UK, Canada and many others</w:t>
      </w:r>
      <w:r w:rsidR="002C298D" w:rsidRPr="002F4A31">
        <w:t xml:space="preserve"> (Team, 2020)</w:t>
      </w:r>
      <w:r w:rsidRPr="002F4A31">
        <w:t xml:space="preserve">. They have the most considerable market growth in China. </w:t>
      </w:r>
      <w:r w:rsidR="00C61337" w:rsidRPr="002F4A31">
        <w:rPr>
          <w:bCs/>
        </w:rPr>
        <w:t xml:space="preserve">The </w:t>
      </w:r>
      <w:r w:rsidR="008C71A6" w:rsidRPr="002F4A31">
        <w:rPr>
          <w:bCs/>
        </w:rPr>
        <w:t>organisation uses</w:t>
      </w:r>
      <w:r w:rsidR="00C61337" w:rsidRPr="002F4A31">
        <w:rPr>
          <w:bCs/>
        </w:rPr>
        <w:t xml:space="preserve"> a direct channel of distribution to various countries, and their traditional orange boxes have been their trademark even today</w:t>
      </w:r>
      <w:r w:rsidR="00C61337" w:rsidRPr="002F4A31">
        <w:rPr>
          <w:bCs/>
          <w:color w:val="FF0000"/>
        </w:rPr>
        <w:t xml:space="preserve">. </w:t>
      </w:r>
      <w:r w:rsidRPr="002F4A31">
        <w:t>The next factor of the marketing mix is Promotion</w:t>
      </w:r>
      <w:r w:rsidR="009E612C" w:rsidRPr="002F4A31">
        <w:t xml:space="preserve"> (</w:t>
      </w:r>
      <w:proofErr w:type="spellStart"/>
      <w:r w:rsidR="009E612C" w:rsidRPr="002F4A31">
        <w:t>Burksiene</w:t>
      </w:r>
      <w:r w:rsidR="009E612C" w:rsidRPr="002F4A31">
        <w:rPr>
          <w:i/>
        </w:rPr>
        <w:t>et</w:t>
      </w:r>
      <w:proofErr w:type="spellEnd"/>
      <w:r w:rsidR="009E612C" w:rsidRPr="002F4A31">
        <w:rPr>
          <w:i/>
        </w:rPr>
        <w:t xml:space="preserve"> al</w:t>
      </w:r>
      <w:r w:rsidR="009E612C" w:rsidRPr="002F4A31">
        <w:t>., 2019)</w:t>
      </w:r>
      <w:r w:rsidRPr="002F4A31">
        <w:t xml:space="preserve">. </w:t>
      </w:r>
    </w:p>
    <w:p w14:paraId="36519FBF" w14:textId="77777777" w:rsidR="00052A38" w:rsidRPr="002F4A31" w:rsidRDefault="00931BBF" w:rsidP="00110CA2">
      <w:pPr>
        <w:pStyle w:val="ListParagraph"/>
        <w:numPr>
          <w:ilvl w:val="0"/>
          <w:numId w:val="4"/>
        </w:numPr>
      </w:pPr>
      <w:r w:rsidRPr="002F4A31">
        <w:rPr>
          <w:bCs/>
          <w:i/>
        </w:rPr>
        <w:t>P</w:t>
      </w:r>
      <w:r w:rsidR="00BB753B" w:rsidRPr="002F4A31">
        <w:rPr>
          <w:bCs/>
          <w:i/>
        </w:rPr>
        <w:t>romotion</w:t>
      </w:r>
      <w:r w:rsidRPr="002F4A31">
        <w:rPr>
          <w:bCs/>
          <w:i/>
        </w:rPr>
        <w:t>-</w:t>
      </w:r>
      <w:r w:rsidRPr="002F4A31">
        <w:t xml:space="preserve"> T</w:t>
      </w:r>
      <w:r w:rsidR="00BB753B" w:rsidRPr="002F4A31">
        <w:t xml:space="preserve">hey use a strategy of </w:t>
      </w:r>
      <w:r w:rsidR="00BB753B" w:rsidRPr="002F4A31">
        <w:rPr>
          <w:b/>
          <w:i/>
        </w:rPr>
        <w:t>'waiting list'</w:t>
      </w:r>
      <w:r w:rsidR="00BB753B" w:rsidRPr="002F4A31">
        <w:t>, where they take a year-long time to supply a product when the exclusive demand of the product gets high</w:t>
      </w:r>
      <w:r w:rsidR="007A6EA7" w:rsidRPr="002F4A31">
        <w:t xml:space="preserve"> (Team, 2020)</w:t>
      </w:r>
      <w:r w:rsidR="00BB753B" w:rsidRPr="002F4A31">
        <w:t xml:space="preserve">. </w:t>
      </w:r>
      <w:r w:rsidR="00B02492" w:rsidRPr="002F4A31">
        <w:t>Apart f</w:t>
      </w:r>
      <w:r w:rsidR="00B0568F" w:rsidRPr="002F4A31">
        <w:t>r</w:t>
      </w:r>
      <w:r w:rsidR="00BB753B" w:rsidRPr="002F4A31">
        <w:t xml:space="preserve">om that, they never tend to mass advertisement and always </w:t>
      </w:r>
      <w:r w:rsidR="00575E1E" w:rsidRPr="002F4A31">
        <w:t>focus</w:t>
      </w:r>
      <w:r w:rsidR="00BB753B" w:rsidRPr="002F4A31">
        <w:t xml:space="preserve"> on their target customers. They also like to promote its brand in popular fashion magazines like Vogue</w:t>
      </w:r>
      <w:r w:rsidR="007A6EA7" w:rsidRPr="002F4A31">
        <w:t xml:space="preserve"> (Team, 2020)</w:t>
      </w:r>
      <w:r w:rsidR="00BB753B" w:rsidRPr="002F4A31">
        <w:t>. The next factor of the marketing mix is Process</w:t>
      </w:r>
      <w:r w:rsidR="00B4158E" w:rsidRPr="002F4A31">
        <w:t xml:space="preserve"> (Kaushik, 2018)</w:t>
      </w:r>
      <w:r w:rsidR="00BB753B" w:rsidRPr="002F4A31">
        <w:t>.</w:t>
      </w:r>
    </w:p>
    <w:p w14:paraId="746A3122" w14:textId="77777777" w:rsidR="00052A38" w:rsidRPr="002F4A31" w:rsidRDefault="00931BBF" w:rsidP="00110CA2">
      <w:pPr>
        <w:pStyle w:val="ListParagraph"/>
        <w:numPr>
          <w:ilvl w:val="0"/>
          <w:numId w:val="4"/>
        </w:numPr>
      </w:pPr>
      <w:r w:rsidRPr="002F4A31">
        <w:rPr>
          <w:bCs/>
          <w:i/>
        </w:rPr>
        <w:t>P</w:t>
      </w:r>
      <w:r w:rsidR="00BB753B" w:rsidRPr="002F4A31">
        <w:rPr>
          <w:bCs/>
          <w:i/>
        </w:rPr>
        <w:t>rocess</w:t>
      </w:r>
      <w:r w:rsidRPr="002F4A31">
        <w:t>- T</w:t>
      </w:r>
      <w:r w:rsidR="00BB753B" w:rsidRPr="002F4A31">
        <w:t>he organisation offers home delivery of their products within 3-5 working days after online booking</w:t>
      </w:r>
      <w:r w:rsidR="002175A7" w:rsidRPr="002F4A31">
        <w:t xml:space="preserve"> (Martin, 2020)</w:t>
      </w:r>
      <w:r w:rsidR="00BB753B" w:rsidRPr="002F4A31">
        <w:t>. Apart from that, they also have repair and replace service if there is any physical damage to the products.</w:t>
      </w:r>
    </w:p>
    <w:p w14:paraId="28EBE1E2" w14:textId="77777777" w:rsidR="00F437A1" w:rsidRPr="002F4A31" w:rsidRDefault="00931BBF" w:rsidP="00110CA2">
      <w:pPr>
        <w:pStyle w:val="ListParagraph"/>
        <w:numPr>
          <w:ilvl w:val="0"/>
          <w:numId w:val="4"/>
        </w:numPr>
      </w:pPr>
      <w:r w:rsidRPr="002F4A31">
        <w:rPr>
          <w:bCs/>
          <w:i/>
        </w:rPr>
        <w:t>P</w:t>
      </w:r>
      <w:r w:rsidR="00BB753B" w:rsidRPr="002F4A31">
        <w:rPr>
          <w:bCs/>
          <w:i/>
        </w:rPr>
        <w:t>eople</w:t>
      </w:r>
      <w:r w:rsidRPr="002F4A31">
        <w:t>- T</w:t>
      </w:r>
      <w:r w:rsidR="00BB753B" w:rsidRPr="002F4A31">
        <w:t>he company offers 24 hours customer support for their customers</w:t>
      </w:r>
      <w:r w:rsidR="002175A7" w:rsidRPr="002F4A31">
        <w:t xml:space="preserve"> (Martin, 2020)</w:t>
      </w:r>
      <w:r w:rsidR="00BB753B" w:rsidRPr="002F4A31">
        <w:t>. They have a potential customer support team. Apart from that, the organisation allows the option of claiming a refund for the customers within 30 days of purchase</w:t>
      </w:r>
      <w:r w:rsidR="002175A7" w:rsidRPr="002F4A31">
        <w:t xml:space="preserve"> (Martin, 2020)</w:t>
      </w:r>
      <w:r w:rsidR="00BB753B" w:rsidRPr="002F4A31">
        <w:t xml:space="preserve">. </w:t>
      </w:r>
      <w:r w:rsidR="008E396C" w:rsidRPr="002F4A31">
        <w:lastRenderedPageBreak/>
        <w:t xml:space="preserve">The training </w:t>
      </w:r>
      <w:r w:rsidR="00A3555C" w:rsidRPr="002F4A31">
        <w:t>procedures of the organisation act</w:t>
      </w:r>
      <w:r w:rsidR="008E396C" w:rsidRPr="002F4A31">
        <w:t xml:space="preserve"> as a motivation for the employees because</w:t>
      </w:r>
      <w:r w:rsidR="00F952BE" w:rsidRPr="002F4A31">
        <w:t xml:space="preserve"> effective cultural training is given through their training initiative of Inside the Orange Box.</w:t>
      </w:r>
      <w:r w:rsidR="00F952BE" w:rsidRPr="002F4A31">
        <w:rPr>
          <w:color w:val="C00000"/>
        </w:rPr>
        <w:t xml:space="preserve"> </w:t>
      </w:r>
    </w:p>
    <w:p w14:paraId="7C4570BE" w14:textId="77777777" w:rsidR="00110CA2" w:rsidRPr="009810A6" w:rsidRDefault="00931BBF" w:rsidP="00F475B5">
      <w:pPr>
        <w:pStyle w:val="ListParagraph"/>
        <w:numPr>
          <w:ilvl w:val="0"/>
          <w:numId w:val="4"/>
        </w:numPr>
        <w:rPr>
          <w:bCs/>
          <w:color w:val="000000" w:themeColor="text1"/>
        </w:rPr>
      </w:pPr>
      <w:r w:rsidRPr="002F4A31">
        <w:rPr>
          <w:bCs/>
          <w:i/>
        </w:rPr>
        <w:t>P</w:t>
      </w:r>
      <w:r w:rsidR="00BB753B" w:rsidRPr="002F4A31">
        <w:rPr>
          <w:bCs/>
          <w:i/>
        </w:rPr>
        <w:t>hysical evidence</w:t>
      </w:r>
      <w:r w:rsidRPr="002F4A31">
        <w:rPr>
          <w:bCs/>
          <w:i/>
        </w:rPr>
        <w:t>-</w:t>
      </w:r>
      <w:r w:rsidR="00BB753B" w:rsidRPr="002F4A31">
        <w:t xml:space="preserve">The organisation keeps all its products in all its stores worldwide. They like to use glass in maximum portions of their stores. </w:t>
      </w:r>
      <w:r w:rsidR="007A6EA7" w:rsidRPr="002F4A31">
        <w:t xml:space="preserve">They have more than 307 shops around the </w:t>
      </w:r>
      <w:r w:rsidR="009E612C" w:rsidRPr="002F4A31">
        <w:t>world;</w:t>
      </w:r>
      <w:r w:rsidR="007A6EA7" w:rsidRPr="002F4A31">
        <w:t xml:space="preserve"> they also have online service</w:t>
      </w:r>
      <w:r w:rsidR="002175A7" w:rsidRPr="002F4A31">
        <w:t xml:space="preserve"> (Hermes, 2020)</w:t>
      </w:r>
      <w:r w:rsidR="007A6EA7" w:rsidRPr="002F4A31">
        <w:t>.</w:t>
      </w:r>
      <w:r w:rsidR="003D2CA7" w:rsidRPr="002F4A31">
        <w:rPr>
          <w:b/>
          <w:bCs/>
          <w:color w:val="FF0000"/>
        </w:rPr>
        <w:t xml:space="preserve"> </w:t>
      </w:r>
      <w:r w:rsidR="003D2CA7" w:rsidRPr="002F4A31">
        <w:rPr>
          <w:bCs/>
        </w:rPr>
        <w:t>T</w:t>
      </w:r>
      <w:r w:rsidR="00593B9E" w:rsidRPr="002F4A31">
        <w:rPr>
          <w:bCs/>
        </w:rPr>
        <w:t xml:space="preserve">hey also have a well-maintained company website where they upload all their products. Alongside, customer support facility is also given from the </w:t>
      </w:r>
      <w:r w:rsidR="003D2CA7" w:rsidRPr="002F4A31">
        <w:rPr>
          <w:bCs/>
        </w:rPr>
        <w:t>website</w:t>
      </w:r>
      <w:r w:rsidR="00593B9E" w:rsidRPr="002F4A31">
        <w:rPr>
          <w:bCs/>
        </w:rPr>
        <w:t>.</w:t>
      </w:r>
      <w:r w:rsidR="00A51ED1" w:rsidRPr="002F4A31">
        <w:rPr>
          <w:bCs/>
        </w:rPr>
        <w:t xml:space="preserve"> Alongside, </w:t>
      </w:r>
      <w:r w:rsidR="00EB294F" w:rsidRPr="002F4A31">
        <w:rPr>
          <w:bCs/>
        </w:rPr>
        <w:t xml:space="preserve">people can be asked for replacing their products through their website. </w:t>
      </w:r>
      <w:r w:rsidR="00EB294F" w:rsidRPr="009810A6">
        <w:rPr>
          <w:bCs/>
          <w:color w:val="000000" w:themeColor="text1"/>
        </w:rPr>
        <w:t>Customer</w:t>
      </w:r>
      <w:r w:rsidR="002F4A31" w:rsidRPr="009810A6">
        <w:rPr>
          <w:bCs/>
          <w:color w:val="000000" w:themeColor="text1"/>
        </w:rPr>
        <w:t>s</w:t>
      </w:r>
      <w:r w:rsidR="00EB294F" w:rsidRPr="009810A6">
        <w:rPr>
          <w:bCs/>
          <w:color w:val="000000" w:themeColor="text1"/>
        </w:rPr>
        <w:t xml:space="preserve"> can also get all the information of their products such as price, </w:t>
      </w:r>
      <w:r w:rsidR="00F74E58" w:rsidRPr="009810A6">
        <w:rPr>
          <w:bCs/>
          <w:color w:val="000000" w:themeColor="text1"/>
        </w:rPr>
        <w:t>materials used, usage direction from their website (</w:t>
      </w:r>
      <w:r w:rsidR="00F74E58" w:rsidRPr="009810A6">
        <w:rPr>
          <w:color w:val="000000" w:themeColor="text1"/>
        </w:rPr>
        <w:t>Hermes, 2020)</w:t>
      </w:r>
      <w:r w:rsidR="00F74E58" w:rsidRPr="009810A6">
        <w:rPr>
          <w:bCs/>
          <w:color w:val="000000" w:themeColor="text1"/>
        </w:rPr>
        <w:t xml:space="preserve">. </w:t>
      </w:r>
    </w:p>
    <w:p w14:paraId="0F031A78" w14:textId="77777777" w:rsidR="002175A7" w:rsidRPr="002F4A31" w:rsidRDefault="00931BBF" w:rsidP="00B966B6">
      <w:pPr>
        <w:jc w:val="center"/>
      </w:pPr>
      <w:r w:rsidRPr="002F4A31">
        <w:rPr>
          <w:noProof/>
          <w:lang w:val="en-IN" w:eastAsia="en-IN"/>
        </w:rPr>
        <w:drawing>
          <wp:inline distT="0" distB="0" distL="0" distR="0" wp14:anchorId="7C39C242" wp14:editId="4EDE67FE">
            <wp:extent cx="4552950" cy="2657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52636" name="Picture 4"/>
                    <pic:cNvPicPr>
                      <a:picLocks noChangeAspect="1" noChangeArrowheads="1"/>
                    </pic:cNvPicPr>
                  </pic:nvPicPr>
                  <pic:blipFill>
                    <a:blip r:embed="rId18"/>
                    <a:srcRect l="6084" t="4452" r="3042"/>
                    <a:stretch>
                      <a:fillRect/>
                    </a:stretch>
                  </pic:blipFill>
                  <pic:spPr bwMode="auto">
                    <a:xfrm>
                      <a:off x="0" y="0"/>
                      <a:ext cx="4552950" cy="2657475"/>
                    </a:xfrm>
                    <a:prstGeom prst="rect">
                      <a:avLst/>
                    </a:prstGeom>
                    <a:noFill/>
                    <a:ln>
                      <a:noFill/>
                    </a:ln>
                    <a:extLst>
                      <a:ext uri="{53640926-AAD7-44D8-BBD7-CCE9431645EC}">
                        <a14:shadowObscured xmlns:a14="http://schemas.microsoft.com/office/drawing/2010/main"/>
                      </a:ext>
                    </a:extLst>
                  </pic:spPr>
                </pic:pic>
              </a:graphicData>
            </a:graphic>
          </wp:inline>
        </w:drawing>
      </w:r>
    </w:p>
    <w:p w14:paraId="051B2160" w14:textId="77777777" w:rsidR="002175A7" w:rsidRPr="002F4A31" w:rsidRDefault="002175A7" w:rsidP="00B966B6">
      <w:pPr>
        <w:jc w:val="center"/>
      </w:pPr>
    </w:p>
    <w:p w14:paraId="7CDC00B1" w14:textId="77777777" w:rsidR="00B966B6" w:rsidRPr="002F4A31" w:rsidRDefault="00931BBF" w:rsidP="00B966B6">
      <w:pPr>
        <w:tabs>
          <w:tab w:val="left" w:pos="2295"/>
        </w:tabs>
        <w:jc w:val="center"/>
        <w:rPr>
          <w:b/>
        </w:rPr>
      </w:pPr>
      <w:r w:rsidRPr="002F4A31">
        <w:rPr>
          <w:b/>
        </w:rPr>
        <w:t>Figure 3</w:t>
      </w:r>
      <w:r w:rsidR="00BB753B" w:rsidRPr="002F4A31">
        <w:rPr>
          <w:b/>
        </w:rPr>
        <w:t xml:space="preserve">: 7P of </w:t>
      </w:r>
      <w:r w:rsidR="00510D54" w:rsidRPr="002F4A31">
        <w:rPr>
          <w:b/>
        </w:rPr>
        <w:t>the marketing</w:t>
      </w:r>
      <w:r w:rsidR="00BB753B" w:rsidRPr="002F4A31">
        <w:rPr>
          <w:b/>
        </w:rPr>
        <w:t xml:space="preserve"> mix</w:t>
      </w:r>
    </w:p>
    <w:p w14:paraId="1F137592" w14:textId="77777777" w:rsidR="00B966B6" w:rsidRPr="002F4A31" w:rsidRDefault="00931BBF" w:rsidP="00B966B6">
      <w:pPr>
        <w:tabs>
          <w:tab w:val="left" w:pos="2295"/>
        </w:tabs>
        <w:jc w:val="center"/>
      </w:pPr>
      <w:r w:rsidRPr="002F4A31">
        <w:t xml:space="preserve">(Source: </w:t>
      </w:r>
      <w:proofErr w:type="spellStart"/>
      <w:r w:rsidRPr="002F4A31">
        <w:t>Pogorelova</w:t>
      </w:r>
      <w:r w:rsidRPr="002F4A31">
        <w:rPr>
          <w:i/>
        </w:rPr>
        <w:t>et</w:t>
      </w:r>
      <w:proofErr w:type="spellEnd"/>
      <w:r w:rsidRPr="002F4A31">
        <w:rPr>
          <w:i/>
        </w:rPr>
        <w:t xml:space="preserve"> al</w:t>
      </w:r>
      <w:r w:rsidRPr="002F4A31">
        <w:t>., 2016)</w:t>
      </w:r>
    </w:p>
    <w:p w14:paraId="423DFCF2" w14:textId="779A4612" w:rsidR="00080CBB" w:rsidRPr="002F4A31" w:rsidRDefault="00931BBF" w:rsidP="00CA3BCB">
      <w:pPr>
        <w:pStyle w:val="Heading1"/>
      </w:pPr>
      <w:bookmarkStart w:id="5" w:name="_Toc47997273"/>
      <w:r w:rsidRPr="002F4A31">
        <w:t>Conclusion</w:t>
      </w:r>
      <w:bookmarkEnd w:id="5"/>
    </w:p>
    <w:p w14:paraId="5F1D9AD7" w14:textId="4D9C0D58" w:rsidR="00CA3BCB" w:rsidRPr="002F4A31" w:rsidRDefault="00931BBF" w:rsidP="00CA3BCB">
      <w:r w:rsidRPr="002F4A31">
        <w:t xml:space="preserve">In this essay, the concept of marketing and marketing process has been described. The fundamental stages of the marketing process have been discussed in </w:t>
      </w:r>
      <w:proofErr w:type="gramStart"/>
      <w:r w:rsidRPr="002F4A31">
        <w:t>detai</w:t>
      </w:r>
      <w:r w:rsidR="00A338A6">
        <w:t>l</w:t>
      </w:r>
      <w:r w:rsidRPr="002F4A31">
        <w:t>s</w:t>
      </w:r>
      <w:proofErr w:type="gramEnd"/>
      <w:r w:rsidRPr="002F4A31">
        <w:t xml:space="preserve">. A PESTLE analysis has been done on Hermes Paris. Apart from that, Porter's five forces analysis and SWOT analysis have been conducted on the organisation. Additionally, the advantages and disadvantages of the model have </w:t>
      </w:r>
      <w:r w:rsidRPr="002F4A31">
        <w:lastRenderedPageBreak/>
        <w:t>been discussed in a detailed manner. Along with that, specific recommendations have been made for the organisation that can be helpful for them in future.</w:t>
      </w:r>
    </w:p>
    <w:p w14:paraId="0DCA1C86" w14:textId="77777777" w:rsidR="00636607" w:rsidRPr="002F4A31" w:rsidRDefault="00931BBF" w:rsidP="00636607">
      <w:r w:rsidRPr="002F4A31">
        <w:rPr>
          <w:b/>
          <w:i/>
        </w:rPr>
        <w:t>Recommendations</w:t>
      </w:r>
    </w:p>
    <w:p w14:paraId="1DB5022B" w14:textId="2D77B395" w:rsidR="00636607" w:rsidRPr="002F4A31" w:rsidRDefault="00931BBF" w:rsidP="00636607">
      <w:r w:rsidRPr="002F4A31">
        <w:t xml:space="preserve">One of the potential recommendations for them is to </w:t>
      </w:r>
      <w:r w:rsidRPr="002F4A31">
        <w:rPr>
          <w:b/>
          <w:i/>
        </w:rPr>
        <w:t>increase their target customers</w:t>
      </w:r>
      <w:r w:rsidRPr="002F4A31">
        <w:t xml:space="preserve">. They should think about including middle-income individuals into their customer base. Another potential recommendation for them is </w:t>
      </w:r>
      <w:r w:rsidRPr="002F4A31">
        <w:rPr>
          <w:b/>
          <w:i/>
        </w:rPr>
        <w:t>the introduction of mid-range products</w:t>
      </w:r>
      <w:r w:rsidRPr="002F4A31">
        <w:t>. The products of He</w:t>
      </w:r>
      <w:r w:rsidR="00A338A6">
        <w:t>r</w:t>
      </w:r>
      <w:r w:rsidRPr="002F4A31">
        <w:t xml:space="preserve">mes Paris are </w:t>
      </w:r>
      <w:proofErr w:type="gramStart"/>
      <w:r w:rsidRPr="002F4A31">
        <w:t>highly-priced</w:t>
      </w:r>
      <w:proofErr w:type="gramEnd"/>
      <w:r w:rsidRPr="002F4A31">
        <w:t xml:space="preserve">, so they should launch some mid-range products as that will help them to increase their profit margin and compete with their competitors. Apart from that, the organisation should opt for the strategy of </w:t>
      </w:r>
      <w:r w:rsidRPr="002F4A31">
        <w:rPr>
          <w:b/>
          <w:i/>
        </w:rPr>
        <w:t>tying up with e-commerce sites (</w:t>
      </w:r>
      <w:proofErr w:type="spellStart"/>
      <w:r w:rsidRPr="002F4A31">
        <w:t>Hwangbo</w:t>
      </w:r>
      <w:r w:rsidRPr="002F4A31">
        <w:rPr>
          <w:i/>
        </w:rPr>
        <w:t>et</w:t>
      </w:r>
      <w:proofErr w:type="spellEnd"/>
      <w:r w:rsidRPr="002F4A31">
        <w:rPr>
          <w:i/>
        </w:rPr>
        <w:t xml:space="preserve"> al</w:t>
      </w:r>
      <w:r w:rsidRPr="002F4A31">
        <w:t>., 2018). It will increase the sales growth of their products and will also increase its revenue.</w:t>
      </w:r>
    </w:p>
    <w:p w14:paraId="4420FC05" w14:textId="77777777" w:rsidR="00CA3BCB" w:rsidRPr="002F4A31" w:rsidRDefault="00931BBF">
      <w:pPr>
        <w:spacing w:line="276" w:lineRule="auto"/>
        <w:jc w:val="left"/>
      </w:pPr>
      <w:r w:rsidRPr="002F4A31">
        <w:br w:type="page"/>
      </w:r>
    </w:p>
    <w:p w14:paraId="407121D6" w14:textId="77777777" w:rsidR="002874FE" w:rsidRPr="002F4A31" w:rsidRDefault="00931BBF" w:rsidP="002874FE">
      <w:pPr>
        <w:pStyle w:val="Heading1"/>
      </w:pPr>
      <w:bookmarkStart w:id="6" w:name="_Toc47997274"/>
      <w:r w:rsidRPr="002F4A31">
        <w:lastRenderedPageBreak/>
        <w:t>Reference list</w:t>
      </w:r>
      <w:bookmarkEnd w:id="6"/>
    </w:p>
    <w:p w14:paraId="4F2BD64C" w14:textId="77777777" w:rsidR="002874FE" w:rsidRPr="002F4A31" w:rsidRDefault="00931BBF" w:rsidP="00AF673F">
      <w:r w:rsidRPr="002F4A31">
        <w:t>Bhatia, J., 2016. Porter's Five Forces Industry Analysis of Indian Passenger Car Industry. </w:t>
      </w:r>
      <w:r w:rsidRPr="002F4A31">
        <w:rPr>
          <w:i/>
          <w:iCs/>
        </w:rPr>
        <w:t>Pacific Business Review International</w:t>
      </w:r>
      <w:r w:rsidRPr="002F4A31">
        <w:t>, </w:t>
      </w:r>
      <w:r w:rsidRPr="002F4A31">
        <w:rPr>
          <w:i/>
          <w:iCs/>
        </w:rPr>
        <w:t>8</w:t>
      </w:r>
      <w:r w:rsidRPr="002F4A31">
        <w:t>(7), pp.113-123.</w:t>
      </w:r>
    </w:p>
    <w:p w14:paraId="5FC90D5B" w14:textId="77777777" w:rsidR="002874FE" w:rsidRPr="002F4A31" w:rsidRDefault="00931BBF" w:rsidP="00AF673F">
      <w:proofErr w:type="spellStart"/>
      <w:r w:rsidRPr="002F4A31">
        <w:t>Burksiene</w:t>
      </w:r>
      <w:proofErr w:type="spellEnd"/>
      <w:r w:rsidRPr="002F4A31">
        <w:t xml:space="preserve">, V., Dvorak, J. and </w:t>
      </w:r>
      <w:proofErr w:type="spellStart"/>
      <w:r w:rsidRPr="002F4A31">
        <w:t>Duda</w:t>
      </w:r>
      <w:proofErr w:type="spellEnd"/>
      <w:r w:rsidRPr="002F4A31">
        <w:t>, M., 2019. Upstream Social Marketing for Implementing Mobile Government. Societies, 9(3), p.54.</w:t>
      </w:r>
    </w:p>
    <w:p w14:paraId="3F123D8A" w14:textId="77777777" w:rsidR="002874FE" w:rsidRPr="002F4A31" w:rsidRDefault="00931BBF" w:rsidP="002874FE">
      <w:pPr>
        <w:rPr>
          <w:shd w:val="clear" w:color="auto" w:fill="FFFFFF"/>
        </w:rPr>
      </w:pPr>
      <w:r w:rsidRPr="002F4A31">
        <w:rPr>
          <w:shd w:val="clear" w:color="auto" w:fill="FFFFFF"/>
        </w:rPr>
        <w:t>GOV.UK. 2020. </w:t>
      </w:r>
      <w:r w:rsidRPr="002F4A31">
        <w:rPr>
          <w:i/>
          <w:iCs/>
          <w:shd w:val="clear" w:color="auto" w:fill="FFFFFF"/>
        </w:rPr>
        <w:t>Consumer Rights</w:t>
      </w:r>
      <w:r w:rsidRPr="002F4A31">
        <w:rPr>
          <w:shd w:val="clear" w:color="auto" w:fill="FFFFFF"/>
        </w:rPr>
        <w:t>. [online] Available at: &lt;https://www.gov.uk/consumer-protection-rights&gt; [Accessed 7 August 2020].</w:t>
      </w:r>
    </w:p>
    <w:p w14:paraId="39CFBD09" w14:textId="77777777" w:rsidR="002874FE" w:rsidRPr="002F4A31" w:rsidRDefault="00931BBF" w:rsidP="00CA3BCB">
      <w:r w:rsidRPr="002F4A31">
        <w:t>Hermes.cn. 2020. </w:t>
      </w:r>
      <w:r w:rsidRPr="002F4A31">
        <w:rPr>
          <w:i/>
          <w:iCs/>
        </w:rPr>
        <w:t>The Official Hermès Online Store | Hermès</w:t>
      </w:r>
      <w:r w:rsidRPr="002F4A31">
        <w:t>. [online] Available at: &lt;https://www.hermes.cn/cn/en/&gt; [Accessed 24 July 2020].</w:t>
      </w:r>
    </w:p>
    <w:p w14:paraId="7193DD4E" w14:textId="77777777" w:rsidR="002874FE" w:rsidRPr="002F4A31" w:rsidRDefault="00931BBF" w:rsidP="00AF673F">
      <w:proofErr w:type="spellStart"/>
      <w:r w:rsidRPr="002F4A31">
        <w:t>Hwangbo</w:t>
      </w:r>
      <w:proofErr w:type="spellEnd"/>
      <w:r w:rsidRPr="002F4A31">
        <w:t>, H., Kim, Y.S. and Cha, K.J., 2018. Recommendation system development for fashion retail e-commerce. </w:t>
      </w:r>
      <w:r w:rsidRPr="002F4A31">
        <w:rPr>
          <w:i/>
          <w:iCs/>
        </w:rPr>
        <w:t>Electronic Commerce Research and Applications</w:t>
      </w:r>
      <w:r w:rsidRPr="002F4A31">
        <w:t>, </w:t>
      </w:r>
      <w:r w:rsidRPr="002F4A31">
        <w:rPr>
          <w:i/>
          <w:iCs/>
        </w:rPr>
        <w:t>28</w:t>
      </w:r>
      <w:r w:rsidRPr="002F4A31">
        <w:t>, pp.94-101.</w:t>
      </w:r>
    </w:p>
    <w:p w14:paraId="509DEDC6" w14:textId="50B82326" w:rsidR="002874FE" w:rsidRPr="002F4A31" w:rsidRDefault="000256BB" w:rsidP="00AF673F">
      <w:r>
        <w:t>Kotler, Phil T</w:t>
      </w:r>
      <w:r w:rsidR="00931BBF" w:rsidRPr="002F4A31">
        <w:t>.</w:t>
      </w:r>
      <w:r>
        <w:t>, 2019.</w:t>
      </w:r>
      <w:r w:rsidR="00931BBF" w:rsidRPr="002F4A31">
        <w:t xml:space="preserve"> </w:t>
      </w:r>
      <w:r w:rsidRPr="000256BB">
        <w:rPr>
          <w:i/>
          <w:iCs/>
        </w:rPr>
        <w:t>Principles of</w:t>
      </w:r>
      <w:r>
        <w:rPr>
          <w:i/>
          <w:iCs/>
        </w:rPr>
        <w:t xml:space="preserve"> Marketing</w:t>
      </w:r>
      <w:r w:rsidR="00931BBF" w:rsidRPr="002F4A31">
        <w:t>,</w:t>
      </w:r>
      <w:r w:rsidR="00007059">
        <w:t xml:space="preserve"> </w:t>
      </w:r>
      <w:r w:rsidR="004D04B4">
        <w:t xml:space="preserve">Eight European Edition, </w:t>
      </w:r>
      <w:r w:rsidR="00007059">
        <w:t>8,</w:t>
      </w:r>
      <w:r w:rsidR="00931BBF" w:rsidRPr="002F4A31">
        <w:t xml:space="preserve"> pp.</w:t>
      </w:r>
      <w:r w:rsidR="006108CE">
        <w:t>6</w:t>
      </w:r>
      <w:r>
        <w:t>-714</w:t>
      </w:r>
      <w:r w:rsidR="00931BBF" w:rsidRPr="002F4A31">
        <w:t>.</w:t>
      </w:r>
    </w:p>
    <w:p w14:paraId="55B7A942" w14:textId="77777777" w:rsidR="002874FE" w:rsidRPr="002F4A31" w:rsidRDefault="00931BBF" w:rsidP="00AF673F">
      <w:proofErr w:type="spellStart"/>
      <w:r w:rsidRPr="002F4A31">
        <w:t>Kabeyi</w:t>
      </w:r>
      <w:proofErr w:type="spellEnd"/>
      <w:r w:rsidRPr="002F4A31">
        <w:t xml:space="preserve">, M.J.B., 2018. Michael porter’s five competitive forces and </w:t>
      </w:r>
      <w:proofErr w:type="spellStart"/>
      <w:r w:rsidRPr="002F4A31">
        <w:t>generetic</w:t>
      </w:r>
      <w:proofErr w:type="spellEnd"/>
      <w:r w:rsidRPr="002F4A31">
        <w:t xml:space="preserve"> strategies, market segmentation strategy and case study of competition in global smartphone manufacturing industry. </w:t>
      </w:r>
      <w:r w:rsidRPr="002F4A31">
        <w:rPr>
          <w:i/>
          <w:iCs/>
        </w:rPr>
        <w:t>IJAR</w:t>
      </w:r>
      <w:r w:rsidRPr="002F4A31">
        <w:t>, </w:t>
      </w:r>
      <w:r w:rsidRPr="002F4A31">
        <w:rPr>
          <w:i/>
          <w:iCs/>
        </w:rPr>
        <w:t>4</w:t>
      </w:r>
      <w:r w:rsidRPr="002F4A31">
        <w:t>(10), pp.39-45.</w:t>
      </w:r>
    </w:p>
    <w:p w14:paraId="01E52B23" w14:textId="77777777" w:rsidR="002874FE" w:rsidRPr="002F4A31" w:rsidRDefault="00931BBF" w:rsidP="00AF673F">
      <w:r w:rsidRPr="002F4A31">
        <w:t>Kaushik, A., 2018. 7P’s of marketing mix in MOOCs environment. </w:t>
      </w:r>
      <w:r w:rsidRPr="002F4A31">
        <w:rPr>
          <w:i/>
          <w:iCs/>
        </w:rPr>
        <w:t>International Journal of Information Dissemination and Technology</w:t>
      </w:r>
      <w:r w:rsidRPr="002F4A31">
        <w:t>, </w:t>
      </w:r>
      <w:r w:rsidRPr="002F4A31">
        <w:rPr>
          <w:i/>
          <w:iCs/>
        </w:rPr>
        <w:t>8</w:t>
      </w:r>
      <w:r w:rsidRPr="002F4A31">
        <w:t>(2), pp.57-61.</w:t>
      </w:r>
    </w:p>
    <w:p w14:paraId="4FB48F3E" w14:textId="77777777" w:rsidR="002874FE" w:rsidRPr="002F4A31" w:rsidRDefault="00931BBF" w:rsidP="00CA3BCB">
      <w:r w:rsidRPr="002F4A31">
        <w:t>Martin Roll. 2020. </w:t>
      </w:r>
      <w:r w:rsidRPr="002F4A31">
        <w:rPr>
          <w:i/>
          <w:iCs/>
        </w:rPr>
        <w:t xml:space="preserve">Hermès - The Strategy Insights Behind </w:t>
      </w:r>
      <w:proofErr w:type="gramStart"/>
      <w:r w:rsidRPr="002F4A31">
        <w:rPr>
          <w:i/>
          <w:iCs/>
        </w:rPr>
        <w:t>The</w:t>
      </w:r>
      <w:proofErr w:type="gramEnd"/>
      <w:r w:rsidRPr="002F4A31">
        <w:rPr>
          <w:i/>
          <w:iCs/>
        </w:rPr>
        <w:t xml:space="preserve"> Iconic Luxury Brand – Martin Roll</w:t>
      </w:r>
      <w:r w:rsidRPr="002F4A31">
        <w:t>. [online] Available at: &lt;https://martinroll.com/resources/articles/strategy/hermes-the-strategy-behind-the-global-luxury-success/&gt; [Accessed 24 July 2020].</w:t>
      </w:r>
    </w:p>
    <w:p w14:paraId="5CE819D6" w14:textId="77777777" w:rsidR="002874FE" w:rsidRPr="002F4A31" w:rsidRDefault="00931BBF" w:rsidP="00AF673F">
      <w:proofErr w:type="spellStart"/>
      <w:r w:rsidRPr="002F4A31">
        <w:t>Ostanik</w:t>
      </w:r>
      <w:proofErr w:type="spellEnd"/>
      <w:r w:rsidRPr="002F4A31">
        <w:t>, M.T., 100insights Inc, 2016. </w:t>
      </w:r>
      <w:r w:rsidRPr="002F4A31">
        <w:rPr>
          <w:i/>
          <w:iCs/>
        </w:rPr>
        <w:t>Computerised systems and methods for sales and marketing process management</w:t>
      </w:r>
      <w:r w:rsidRPr="002F4A31">
        <w:t>. US Patent Application 14/607,826.</w:t>
      </w:r>
    </w:p>
    <w:p w14:paraId="4F340F31" w14:textId="77777777" w:rsidR="002874FE" w:rsidRPr="002F4A31" w:rsidRDefault="00931BBF" w:rsidP="00AF673F">
      <w:proofErr w:type="spellStart"/>
      <w:r w:rsidRPr="002F4A31">
        <w:t>Phadermrod</w:t>
      </w:r>
      <w:proofErr w:type="spellEnd"/>
      <w:r w:rsidRPr="002F4A31">
        <w:t xml:space="preserve">, B., Crowder, R.M. and Wills, G.B., 2019. Importance-performance </w:t>
      </w:r>
      <w:proofErr w:type="gramStart"/>
      <w:r w:rsidRPr="002F4A31">
        <w:t>analysis based</w:t>
      </w:r>
      <w:proofErr w:type="gramEnd"/>
      <w:r w:rsidRPr="002F4A31">
        <w:t xml:space="preserve"> SWOT analysis. International Journal of Information Management, 44, pp.194-203.</w:t>
      </w:r>
    </w:p>
    <w:p w14:paraId="1B37AC96" w14:textId="77777777" w:rsidR="002874FE" w:rsidRPr="002F4A31" w:rsidRDefault="00931BBF" w:rsidP="00AF673F">
      <w:proofErr w:type="spellStart"/>
      <w:r w:rsidRPr="002F4A31">
        <w:t>Phadermrod</w:t>
      </w:r>
      <w:proofErr w:type="spellEnd"/>
      <w:r w:rsidRPr="002F4A31">
        <w:t xml:space="preserve">, B., Crowder, R.M. and Wills, G.B., 2019. Importance-performance </w:t>
      </w:r>
      <w:proofErr w:type="gramStart"/>
      <w:r w:rsidRPr="002F4A31">
        <w:t>analysis based</w:t>
      </w:r>
      <w:proofErr w:type="gramEnd"/>
      <w:r w:rsidRPr="002F4A31">
        <w:t xml:space="preserve"> SWOT analysis. </w:t>
      </w:r>
      <w:r w:rsidRPr="002F4A31">
        <w:rPr>
          <w:i/>
          <w:iCs/>
        </w:rPr>
        <w:t>International Journal of Information Management</w:t>
      </w:r>
      <w:r w:rsidRPr="002F4A31">
        <w:t>, </w:t>
      </w:r>
      <w:r w:rsidRPr="002F4A31">
        <w:rPr>
          <w:i/>
          <w:iCs/>
        </w:rPr>
        <w:t>44</w:t>
      </w:r>
      <w:r w:rsidRPr="002F4A31">
        <w:t>, pp.194-203.</w:t>
      </w:r>
    </w:p>
    <w:p w14:paraId="41E4AB8B" w14:textId="77777777" w:rsidR="002874FE" w:rsidRPr="002F4A31" w:rsidRDefault="00931BBF" w:rsidP="00AF673F">
      <w:proofErr w:type="spellStart"/>
      <w:r w:rsidRPr="002F4A31">
        <w:lastRenderedPageBreak/>
        <w:t>Pogorelova</w:t>
      </w:r>
      <w:proofErr w:type="spellEnd"/>
      <w:r w:rsidRPr="002F4A31">
        <w:t xml:space="preserve">, E., </w:t>
      </w:r>
      <w:proofErr w:type="spellStart"/>
      <w:r w:rsidRPr="002F4A31">
        <w:t>Yakhneeva</w:t>
      </w:r>
      <w:proofErr w:type="spellEnd"/>
      <w:r w:rsidRPr="002F4A31">
        <w:t xml:space="preserve">, I., </w:t>
      </w:r>
      <w:proofErr w:type="spellStart"/>
      <w:r w:rsidRPr="002F4A31">
        <w:t>Agafonova</w:t>
      </w:r>
      <w:proofErr w:type="spellEnd"/>
      <w:r w:rsidRPr="002F4A31">
        <w:t xml:space="preserve">, A. and </w:t>
      </w:r>
      <w:proofErr w:type="spellStart"/>
      <w:r w:rsidRPr="002F4A31">
        <w:t>Prokubovskaya</w:t>
      </w:r>
      <w:proofErr w:type="spellEnd"/>
      <w:r w:rsidRPr="002F4A31">
        <w:t>, A., 2016. Marketing Mix for E-commerce. </w:t>
      </w:r>
      <w:r w:rsidRPr="002F4A31">
        <w:rPr>
          <w:i/>
          <w:iCs/>
        </w:rPr>
        <w:t>International journal of environmental &amp; science education</w:t>
      </w:r>
      <w:r w:rsidRPr="002F4A31">
        <w:t>, </w:t>
      </w:r>
      <w:r w:rsidRPr="002F4A31">
        <w:rPr>
          <w:i/>
          <w:iCs/>
        </w:rPr>
        <w:t>11</w:t>
      </w:r>
      <w:r w:rsidRPr="002F4A31">
        <w:t>(14), pp.6744-6759.</w:t>
      </w:r>
    </w:p>
    <w:p w14:paraId="7C95BE0C" w14:textId="77777777" w:rsidR="002874FE" w:rsidRPr="002F4A31" w:rsidRDefault="00931BBF" w:rsidP="00CA3BCB">
      <w:r w:rsidRPr="002F4A31">
        <w:t>Team, M., 2020. </w:t>
      </w:r>
      <w:r w:rsidRPr="002F4A31">
        <w:rPr>
          <w:i/>
          <w:iCs/>
        </w:rPr>
        <w:t xml:space="preserve">Hermès Marketing Mix (4Ps) | Hermès Marketing Strategy | MBA </w:t>
      </w:r>
      <w:proofErr w:type="spellStart"/>
      <w:r w:rsidRPr="002F4A31">
        <w:rPr>
          <w:i/>
          <w:iCs/>
        </w:rPr>
        <w:t>Skool-</w:t>
      </w:r>
      <w:proofErr w:type="gramStart"/>
      <w:r w:rsidRPr="002F4A31">
        <w:rPr>
          <w:i/>
          <w:iCs/>
        </w:rPr>
        <w:t>Study.Learn.Share</w:t>
      </w:r>
      <w:proofErr w:type="spellEnd"/>
      <w:r w:rsidRPr="002F4A31">
        <w:rPr>
          <w:i/>
          <w:iCs/>
        </w:rPr>
        <w:t>.</w:t>
      </w:r>
      <w:r w:rsidRPr="002F4A31">
        <w:t>.</w:t>
      </w:r>
      <w:proofErr w:type="gramEnd"/>
      <w:r w:rsidRPr="002F4A31">
        <w:t xml:space="preserve"> [online] MBA </w:t>
      </w:r>
      <w:proofErr w:type="spellStart"/>
      <w:r w:rsidRPr="002F4A31">
        <w:t>Skool-</w:t>
      </w:r>
      <w:proofErr w:type="gramStart"/>
      <w:r w:rsidRPr="002F4A31">
        <w:t>Study.Learn.Share</w:t>
      </w:r>
      <w:proofErr w:type="spellEnd"/>
      <w:proofErr w:type="gramEnd"/>
      <w:r w:rsidRPr="002F4A31">
        <w:t>. Available at: &lt;https://www.mbaskool.com/marketing-mix/products/16803-hermes.html&gt; [Accessed 24 July 2020].</w:t>
      </w:r>
    </w:p>
    <w:p w14:paraId="17A8C84D" w14:textId="77777777" w:rsidR="002874FE" w:rsidRPr="002F4A31" w:rsidRDefault="00931BBF" w:rsidP="00CA3BCB">
      <w:pPr>
        <w:rPr>
          <w:shd w:val="clear" w:color="auto" w:fill="FFFFFF"/>
        </w:rPr>
      </w:pPr>
      <w:r w:rsidRPr="002F4A31">
        <w:rPr>
          <w:shd w:val="clear" w:color="auto" w:fill="FFFFFF"/>
        </w:rPr>
        <w:t>The Conversation. 2020. </w:t>
      </w:r>
      <w:r w:rsidRPr="002F4A31">
        <w:rPr>
          <w:i/>
          <w:iCs/>
          <w:shd w:val="clear" w:color="auto" w:fill="FFFFFF"/>
        </w:rPr>
        <w:t xml:space="preserve">Hermès: Behind </w:t>
      </w:r>
      <w:proofErr w:type="gramStart"/>
      <w:r w:rsidRPr="002F4A31">
        <w:rPr>
          <w:i/>
          <w:iCs/>
          <w:shd w:val="clear" w:color="auto" w:fill="FFFFFF"/>
        </w:rPr>
        <w:t>The</w:t>
      </w:r>
      <w:proofErr w:type="gramEnd"/>
      <w:r w:rsidRPr="002F4A31">
        <w:rPr>
          <w:i/>
          <w:iCs/>
          <w:shd w:val="clear" w:color="auto" w:fill="FFFFFF"/>
        </w:rPr>
        <w:t xml:space="preserve"> Scenes Of The French Luxury Gem</w:t>
      </w:r>
      <w:r w:rsidRPr="002F4A31">
        <w:rPr>
          <w:shd w:val="clear" w:color="auto" w:fill="FFFFFF"/>
        </w:rPr>
        <w:t>. [online] Available at: &lt;https://theconversation.com/hermes-behind-the-scenes-of-the-french-luxury-gem-80551&gt; [Accessed 24 July 2020].</w:t>
      </w:r>
    </w:p>
    <w:p w14:paraId="4118E1DA" w14:textId="77777777" w:rsidR="002874FE" w:rsidRPr="002F4A31" w:rsidRDefault="00931BBF" w:rsidP="002874FE">
      <w:r w:rsidRPr="002F4A31">
        <w:rPr>
          <w:shd w:val="clear" w:color="auto" w:fill="FFFFFF"/>
        </w:rPr>
        <w:t>Tradingeconomics.com. 2020. </w:t>
      </w:r>
      <w:r w:rsidRPr="002F4A31">
        <w:rPr>
          <w:i/>
          <w:iCs/>
          <w:shd w:val="clear" w:color="auto" w:fill="FFFFFF"/>
        </w:rPr>
        <w:t>United Kingdom GDP Per Capita | 1960-2019 Data | 2020-2022 Forecast | Historical</w:t>
      </w:r>
      <w:r w:rsidRPr="002F4A31">
        <w:rPr>
          <w:shd w:val="clear" w:color="auto" w:fill="FFFFFF"/>
        </w:rPr>
        <w:t>. [online] Available at: &lt;https://tradingeconomics.com/united-kingdom/gdp-per-capita&gt; [Accessed 7 August 2020].</w:t>
      </w:r>
    </w:p>
    <w:p w14:paraId="729D44A7" w14:textId="77777777" w:rsidR="002874FE" w:rsidRPr="002F4A31" w:rsidRDefault="00931BBF" w:rsidP="00AF673F">
      <w:proofErr w:type="spellStart"/>
      <w:r w:rsidRPr="002F4A31">
        <w:t>Wuryandani</w:t>
      </w:r>
      <w:proofErr w:type="spellEnd"/>
      <w:r w:rsidRPr="002F4A31">
        <w:t xml:space="preserve">, S., </w:t>
      </w:r>
      <w:proofErr w:type="spellStart"/>
      <w:r w:rsidRPr="002F4A31">
        <w:t>Ismoyowati</w:t>
      </w:r>
      <w:proofErr w:type="spellEnd"/>
      <w:r w:rsidRPr="002F4A31">
        <w:t xml:space="preserve">, D. and </w:t>
      </w:r>
      <w:proofErr w:type="spellStart"/>
      <w:r w:rsidRPr="002F4A31">
        <w:t>Nugrahini</w:t>
      </w:r>
      <w:proofErr w:type="spellEnd"/>
      <w:r w:rsidRPr="002F4A31">
        <w:t>, A.D., 2018. STP analysis in marketing pigmented rice as functional food. </w:t>
      </w:r>
      <w:proofErr w:type="spellStart"/>
      <w:r w:rsidRPr="002F4A31">
        <w:rPr>
          <w:i/>
          <w:iCs/>
        </w:rPr>
        <w:t>KnE</w:t>
      </w:r>
      <w:proofErr w:type="spellEnd"/>
      <w:r w:rsidRPr="002F4A31">
        <w:rPr>
          <w:i/>
          <w:iCs/>
        </w:rPr>
        <w:t xml:space="preserve"> Life Sciences</w:t>
      </w:r>
      <w:r w:rsidRPr="002F4A31">
        <w:t>, pp.128-135.</w:t>
      </w:r>
    </w:p>
    <w:p w14:paraId="165FC06B" w14:textId="77777777" w:rsidR="002874FE" w:rsidRPr="00C74FB2" w:rsidRDefault="00931BBF" w:rsidP="00AF673F">
      <w:proofErr w:type="spellStart"/>
      <w:r w:rsidRPr="002F4A31">
        <w:t>Yuliantine</w:t>
      </w:r>
      <w:proofErr w:type="spellEnd"/>
      <w:r w:rsidRPr="002F4A31">
        <w:t xml:space="preserve">, T., </w:t>
      </w:r>
      <w:proofErr w:type="spellStart"/>
      <w:r w:rsidRPr="002F4A31">
        <w:t>Indasah</w:t>
      </w:r>
      <w:proofErr w:type="spellEnd"/>
      <w:r w:rsidRPr="002F4A31">
        <w:t xml:space="preserve">, I. and </w:t>
      </w:r>
      <w:proofErr w:type="spellStart"/>
      <w:r w:rsidRPr="002F4A31">
        <w:t>Siyoto</w:t>
      </w:r>
      <w:proofErr w:type="spellEnd"/>
      <w:r w:rsidRPr="002F4A31">
        <w:t xml:space="preserve">, S., 2018. Analysis of marketing mix characteristics of marketing factor 7P (Product, Price, Place, Promotion, People, Process, Physical Building) to patient satisfaction of inpatient patient hospital Muhammadiyah Ahmad </w:t>
      </w:r>
      <w:proofErr w:type="spellStart"/>
      <w:r w:rsidRPr="002F4A31">
        <w:t>Dahlan</w:t>
      </w:r>
      <w:proofErr w:type="spellEnd"/>
      <w:r w:rsidRPr="002F4A31">
        <w:t xml:space="preserve"> Kediri City. </w:t>
      </w:r>
      <w:r w:rsidRPr="002F4A31">
        <w:rPr>
          <w:i/>
          <w:iCs/>
        </w:rPr>
        <w:t>Journal for Quality in Public Health</w:t>
      </w:r>
      <w:r w:rsidRPr="002F4A31">
        <w:t>, </w:t>
      </w:r>
      <w:r w:rsidRPr="002F4A31">
        <w:rPr>
          <w:i/>
          <w:iCs/>
        </w:rPr>
        <w:t>1</w:t>
      </w:r>
      <w:r w:rsidRPr="002F4A31">
        <w:t>(2), pp.50-57.</w:t>
      </w:r>
    </w:p>
    <w:sectPr w:rsidR="002874FE" w:rsidRPr="00C74FB2" w:rsidSect="00662FD5">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6C9267" w14:textId="77777777" w:rsidR="001D0720" w:rsidRDefault="001D0720" w:rsidP="00D6256B">
      <w:pPr>
        <w:spacing w:after="0" w:line="240" w:lineRule="auto"/>
      </w:pPr>
      <w:r>
        <w:separator/>
      </w:r>
    </w:p>
  </w:endnote>
  <w:endnote w:type="continuationSeparator" w:id="0">
    <w:p w14:paraId="75FA16A4" w14:textId="77777777" w:rsidR="001D0720" w:rsidRDefault="001D0720" w:rsidP="00D62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0555054"/>
      <w:docPartObj>
        <w:docPartGallery w:val="Page Numbers (Bottom of Page)"/>
        <w:docPartUnique/>
      </w:docPartObj>
    </w:sdtPr>
    <w:sdtEndPr>
      <w:rPr>
        <w:noProof/>
      </w:rPr>
    </w:sdtEndPr>
    <w:sdtContent>
      <w:p w14:paraId="0BD7E2CC" w14:textId="77777777" w:rsidR="00804A1D" w:rsidRDefault="00804A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45ADD" w14:textId="77777777" w:rsidR="00BD2EFF" w:rsidRDefault="00BD2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ADDFA" w14:textId="77777777" w:rsidR="001D0720" w:rsidRDefault="001D0720" w:rsidP="00D6256B">
      <w:pPr>
        <w:spacing w:after="0" w:line="240" w:lineRule="auto"/>
      </w:pPr>
      <w:r>
        <w:separator/>
      </w:r>
    </w:p>
  </w:footnote>
  <w:footnote w:type="continuationSeparator" w:id="0">
    <w:p w14:paraId="6BC5A58F" w14:textId="77777777" w:rsidR="001D0720" w:rsidRDefault="001D0720" w:rsidP="00D625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E5E05"/>
    <w:multiLevelType w:val="hybridMultilevel"/>
    <w:tmpl w:val="4E6847AC"/>
    <w:lvl w:ilvl="0" w:tplc="FF76D7C8">
      <w:start w:val="1"/>
      <w:numFmt w:val="lowerLetter"/>
      <w:lvlText w:val="%1)"/>
      <w:lvlJc w:val="left"/>
      <w:pPr>
        <w:ind w:left="1440" w:hanging="360"/>
      </w:pPr>
    </w:lvl>
    <w:lvl w:ilvl="1" w:tplc="94C4BBB8" w:tentative="1">
      <w:start w:val="1"/>
      <w:numFmt w:val="lowerLetter"/>
      <w:lvlText w:val="%2."/>
      <w:lvlJc w:val="left"/>
      <w:pPr>
        <w:ind w:left="2160" w:hanging="360"/>
      </w:pPr>
    </w:lvl>
    <w:lvl w:ilvl="2" w:tplc="0DBA0D96" w:tentative="1">
      <w:start w:val="1"/>
      <w:numFmt w:val="lowerRoman"/>
      <w:lvlText w:val="%3."/>
      <w:lvlJc w:val="right"/>
      <w:pPr>
        <w:ind w:left="2880" w:hanging="180"/>
      </w:pPr>
    </w:lvl>
    <w:lvl w:ilvl="3" w:tplc="AE2C4794" w:tentative="1">
      <w:start w:val="1"/>
      <w:numFmt w:val="decimal"/>
      <w:lvlText w:val="%4."/>
      <w:lvlJc w:val="left"/>
      <w:pPr>
        <w:ind w:left="3600" w:hanging="360"/>
      </w:pPr>
    </w:lvl>
    <w:lvl w:ilvl="4" w:tplc="8998F7E4" w:tentative="1">
      <w:start w:val="1"/>
      <w:numFmt w:val="lowerLetter"/>
      <w:lvlText w:val="%5."/>
      <w:lvlJc w:val="left"/>
      <w:pPr>
        <w:ind w:left="4320" w:hanging="360"/>
      </w:pPr>
    </w:lvl>
    <w:lvl w:ilvl="5" w:tplc="6C68737A" w:tentative="1">
      <w:start w:val="1"/>
      <w:numFmt w:val="lowerRoman"/>
      <w:lvlText w:val="%6."/>
      <w:lvlJc w:val="right"/>
      <w:pPr>
        <w:ind w:left="5040" w:hanging="180"/>
      </w:pPr>
    </w:lvl>
    <w:lvl w:ilvl="6" w:tplc="9904A3D4" w:tentative="1">
      <w:start w:val="1"/>
      <w:numFmt w:val="decimal"/>
      <w:lvlText w:val="%7."/>
      <w:lvlJc w:val="left"/>
      <w:pPr>
        <w:ind w:left="5760" w:hanging="360"/>
      </w:pPr>
    </w:lvl>
    <w:lvl w:ilvl="7" w:tplc="8B746544" w:tentative="1">
      <w:start w:val="1"/>
      <w:numFmt w:val="lowerLetter"/>
      <w:lvlText w:val="%8."/>
      <w:lvlJc w:val="left"/>
      <w:pPr>
        <w:ind w:left="6480" w:hanging="360"/>
      </w:pPr>
    </w:lvl>
    <w:lvl w:ilvl="8" w:tplc="62B29C70" w:tentative="1">
      <w:start w:val="1"/>
      <w:numFmt w:val="lowerRoman"/>
      <w:lvlText w:val="%9."/>
      <w:lvlJc w:val="right"/>
      <w:pPr>
        <w:ind w:left="7200" w:hanging="180"/>
      </w:pPr>
    </w:lvl>
  </w:abstractNum>
  <w:abstractNum w:abstractNumId="1" w15:restartNumberingAfterBreak="0">
    <w:nsid w:val="07C24FA7"/>
    <w:multiLevelType w:val="hybridMultilevel"/>
    <w:tmpl w:val="F41C7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DC60CB"/>
    <w:multiLevelType w:val="hybridMultilevel"/>
    <w:tmpl w:val="2772CAEE"/>
    <w:lvl w:ilvl="0" w:tplc="9AA67208">
      <w:start w:val="1"/>
      <w:numFmt w:val="lowerLetter"/>
      <w:lvlText w:val="%1)"/>
      <w:lvlJc w:val="left"/>
      <w:pPr>
        <w:ind w:left="720" w:hanging="360"/>
      </w:pPr>
      <w:rPr>
        <w:color w:val="auto"/>
      </w:rPr>
    </w:lvl>
    <w:lvl w:ilvl="1" w:tplc="876A5EC4" w:tentative="1">
      <w:start w:val="1"/>
      <w:numFmt w:val="lowerLetter"/>
      <w:lvlText w:val="%2."/>
      <w:lvlJc w:val="left"/>
      <w:pPr>
        <w:ind w:left="1440" w:hanging="360"/>
      </w:pPr>
    </w:lvl>
    <w:lvl w:ilvl="2" w:tplc="0E9236FA" w:tentative="1">
      <w:start w:val="1"/>
      <w:numFmt w:val="lowerRoman"/>
      <w:lvlText w:val="%3."/>
      <w:lvlJc w:val="right"/>
      <w:pPr>
        <w:ind w:left="2160" w:hanging="180"/>
      </w:pPr>
    </w:lvl>
    <w:lvl w:ilvl="3" w:tplc="7002892A" w:tentative="1">
      <w:start w:val="1"/>
      <w:numFmt w:val="decimal"/>
      <w:lvlText w:val="%4."/>
      <w:lvlJc w:val="left"/>
      <w:pPr>
        <w:ind w:left="2880" w:hanging="360"/>
      </w:pPr>
    </w:lvl>
    <w:lvl w:ilvl="4" w:tplc="892AA714" w:tentative="1">
      <w:start w:val="1"/>
      <w:numFmt w:val="lowerLetter"/>
      <w:lvlText w:val="%5."/>
      <w:lvlJc w:val="left"/>
      <w:pPr>
        <w:ind w:left="3600" w:hanging="360"/>
      </w:pPr>
    </w:lvl>
    <w:lvl w:ilvl="5" w:tplc="1628559A" w:tentative="1">
      <w:start w:val="1"/>
      <w:numFmt w:val="lowerRoman"/>
      <w:lvlText w:val="%6."/>
      <w:lvlJc w:val="right"/>
      <w:pPr>
        <w:ind w:left="4320" w:hanging="180"/>
      </w:pPr>
    </w:lvl>
    <w:lvl w:ilvl="6" w:tplc="45C64600" w:tentative="1">
      <w:start w:val="1"/>
      <w:numFmt w:val="decimal"/>
      <w:lvlText w:val="%7."/>
      <w:lvlJc w:val="left"/>
      <w:pPr>
        <w:ind w:left="5040" w:hanging="360"/>
      </w:pPr>
    </w:lvl>
    <w:lvl w:ilvl="7" w:tplc="E690C588" w:tentative="1">
      <w:start w:val="1"/>
      <w:numFmt w:val="lowerLetter"/>
      <w:lvlText w:val="%8."/>
      <w:lvlJc w:val="left"/>
      <w:pPr>
        <w:ind w:left="5760" w:hanging="360"/>
      </w:pPr>
    </w:lvl>
    <w:lvl w:ilvl="8" w:tplc="A47A5D12" w:tentative="1">
      <w:start w:val="1"/>
      <w:numFmt w:val="lowerRoman"/>
      <w:lvlText w:val="%9."/>
      <w:lvlJc w:val="right"/>
      <w:pPr>
        <w:ind w:left="6480" w:hanging="180"/>
      </w:pPr>
    </w:lvl>
  </w:abstractNum>
  <w:abstractNum w:abstractNumId="3" w15:restartNumberingAfterBreak="0">
    <w:nsid w:val="52C7508D"/>
    <w:multiLevelType w:val="hybridMultilevel"/>
    <w:tmpl w:val="CD8269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9763BED"/>
    <w:multiLevelType w:val="hybridMultilevel"/>
    <w:tmpl w:val="C0E47BB4"/>
    <w:lvl w:ilvl="0" w:tplc="63820734">
      <w:start w:val="1"/>
      <w:numFmt w:val="bullet"/>
      <w:lvlText w:val=""/>
      <w:lvlJc w:val="left"/>
      <w:pPr>
        <w:ind w:left="720" w:hanging="360"/>
      </w:pPr>
      <w:rPr>
        <w:rFonts w:ascii="Symbol" w:hAnsi="Symbol" w:hint="default"/>
      </w:rPr>
    </w:lvl>
    <w:lvl w:ilvl="1" w:tplc="D5FA879E" w:tentative="1">
      <w:start w:val="1"/>
      <w:numFmt w:val="bullet"/>
      <w:lvlText w:val="o"/>
      <w:lvlJc w:val="left"/>
      <w:pPr>
        <w:ind w:left="1440" w:hanging="360"/>
      </w:pPr>
      <w:rPr>
        <w:rFonts w:ascii="Courier New" w:hAnsi="Courier New" w:cs="Courier New" w:hint="default"/>
      </w:rPr>
    </w:lvl>
    <w:lvl w:ilvl="2" w:tplc="3758AF52" w:tentative="1">
      <w:start w:val="1"/>
      <w:numFmt w:val="bullet"/>
      <w:lvlText w:val=""/>
      <w:lvlJc w:val="left"/>
      <w:pPr>
        <w:ind w:left="2160" w:hanging="360"/>
      </w:pPr>
      <w:rPr>
        <w:rFonts w:ascii="Wingdings" w:hAnsi="Wingdings" w:hint="default"/>
      </w:rPr>
    </w:lvl>
    <w:lvl w:ilvl="3" w:tplc="932C7126" w:tentative="1">
      <w:start w:val="1"/>
      <w:numFmt w:val="bullet"/>
      <w:lvlText w:val=""/>
      <w:lvlJc w:val="left"/>
      <w:pPr>
        <w:ind w:left="2880" w:hanging="360"/>
      </w:pPr>
      <w:rPr>
        <w:rFonts w:ascii="Symbol" w:hAnsi="Symbol" w:hint="default"/>
      </w:rPr>
    </w:lvl>
    <w:lvl w:ilvl="4" w:tplc="4E8EFB82" w:tentative="1">
      <w:start w:val="1"/>
      <w:numFmt w:val="bullet"/>
      <w:lvlText w:val="o"/>
      <w:lvlJc w:val="left"/>
      <w:pPr>
        <w:ind w:left="3600" w:hanging="360"/>
      </w:pPr>
      <w:rPr>
        <w:rFonts w:ascii="Courier New" w:hAnsi="Courier New" w:cs="Courier New" w:hint="default"/>
      </w:rPr>
    </w:lvl>
    <w:lvl w:ilvl="5" w:tplc="4D52BD00" w:tentative="1">
      <w:start w:val="1"/>
      <w:numFmt w:val="bullet"/>
      <w:lvlText w:val=""/>
      <w:lvlJc w:val="left"/>
      <w:pPr>
        <w:ind w:left="4320" w:hanging="360"/>
      </w:pPr>
      <w:rPr>
        <w:rFonts w:ascii="Wingdings" w:hAnsi="Wingdings" w:hint="default"/>
      </w:rPr>
    </w:lvl>
    <w:lvl w:ilvl="6" w:tplc="298AEC9A" w:tentative="1">
      <w:start w:val="1"/>
      <w:numFmt w:val="bullet"/>
      <w:lvlText w:val=""/>
      <w:lvlJc w:val="left"/>
      <w:pPr>
        <w:ind w:left="5040" w:hanging="360"/>
      </w:pPr>
      <w:rPr>
        <w:rFonts w:ascii="Symbol" w:hAnsi="Symbol" w:hint="default"/>
      </w:rPr>
    </w:lvl>
    <w:lvl w:ilvl="7" w:tplc="987A1566" w:tentative="1">
      <w:start w:val="1"/>
      <w:numFmt w:val="bullet"/>
      <w:lvlText w:val="o"/>
      <w:lvlJc w:val="left"/>
      <w:pPr>
        <w:ind w:left="5760" w:hanging="360"/>
      </w:pPr>
      <w:rPr>
        <w:rFonts w:ascii="Courier New" w:hAnsi="Courier New" w:cs="Courier New" w:hint="default"/>
      </w:rPr>
    </w:lvl>
    <w:lvl w:ilvl="8" w:tplc="350087E4" w:tentative="1">
      <w:start w:val="1"/>
      <w:numFmt w:val="bullet"/>
      <w:lvlText w:val=""/>
      <w:lvlJc w:val="left"/>
      <w:pPr>
        <w:ind w:left="6480" w:hanging="360"/>
      </w:pPr>
      <w:rPr>
        <w:rFonts w:ascii="Wingdings" w:hAnsi="Wingdings" w:hint="default"/>
      </w:rPr>
    </w:lvl>
  </w:abstractNum>
  <w:abstractNum w:abstractNumId="5" w15:restartNumberingAfterBreak="0">
    <w:nsid w:val="652871CC"/>
    <w:multiLevelType w:val="hybridMultilevel"/>
    <w:tmpl w:val="C582B6E4"/>
    <w:lvl w:ilvl="0" w:tplc="090C683A">
      <w:start w:val="1"/>
      <w:numFmt w:val="decimal"/>
      <w:lvlText w:val="%1."/>
      <w:lvlJc w:val="left"/>
      <w:pPr>
        <w:ind w:left="720" w:hanging="360"/>
      </w:pPr>
    </w:lvl>
    <w:lvl w:ilvl="1" w:tplc="120A7E36" w:tentative="1">
      <w:start w:val="1"/>
      <w:numFmt w:val="lowerLetter"/>
      <w:lvlText w:val="%2."/>
      <w:lvlJc w:val="left"/>
      <w:pPr>
        <w:ind w:left="1440" w:hanging="360"/>
      </w:pPr>
    </w:lvl>
    <w:lvl w:ilvl="2" w:tplc="42A4FEF4" w:tentative="1">
      <w:start w:val="1"/>
      <w:numFmt w:val="lowerRoman"/>
      <w:lvlText w:val="%3."/>
      <w:lvlJc w:val="right"/>
      <w:pPr>
        <w:ind w:left="2160" w:hanging="180"/>
      </w:pPr>
    </w:lvl>
    <w:lvl w:ilvl="3" w:tplc="85AE0E98" w:tentative="1">
      <w:start w:val="1"/>
      <w:numFmt w:val="decimal"/>
      <w:lvlText w:val="%4."/>
      <w:lvlJc w:val="left"/>
      <w:pPr>
        <w:ind w:left="2880" w:hanging="360"/>
      </w:pPr>
    </w:lvl>
    <w:lvl w:ilvl="4" w:tplc="5D50347A" w:tentative="1">
      <w:start w:val="1"/>
      <w:numFmt w:val="lowerLetter"/>
      <w:lvlText w:val="%5."/>
      <w:lvlJc w:val="left"/>
      <w:pPr>
        <w:ind w:left="3600" w:hanging="360"/>
      </w:pPr>
    </w:lvl>
    <w:lvl w:ilvl="5" w:tplc="8E1AF70A" w:tentative="1">
      <w:start w:val="1"/>
      <w:numFmt w:val="lowerRoman"/>
      <w:lvlText w:val="%6."/>
      <w:lvlJc w:val="right"/>
      <w:pPr>
        <w:ind w:left="4320" w:hanging="180"/>
      </w:pPr>
    </w:lvl>
    <w:lvl w:ilvl="6" w:tplc="01520D60" w:tentative="1">
      <w:start w:val="1"/>
      <w:numFmt w:val="decimal"/>
      <w:lvlText w:val="%7."/>
      <w:lvlJc w:val="left"/>
      <w:pPr>
        <w:ind w:left="5040" w:hanging="360"/>
      </w:pPr>
    </w:lvl>
    <w:lvl w:ilvl="7" w:tplc="5DAADE58" w:tentative="1">
      <w:start w:val="1"/>
      <w:numFmt w:val="lowerLetter"/>
      <w:lvlText w:val="%8."/>
      <w:lvlJc w:val="left"/>
      <w:pPr>
        <w:ind w:left="5760" w:hanging="360"/>
      </w:pPr>
    </w:lvl>
    <w:lvl w:ilvl="8" w:tplc="784C8324" w:tentative="1">
      <w:start w:val="1"/>
      <w:numFmt w:val="lowerRoman"/>
      <w:lvlText w:val="%9."/>
      <w:lvlJc w:val="right"/>
      <w:pPr>
        <w:ind w:left="6480" w:hanging="180"/>
      </w:pPr>
    </w:lvl>
  </w:abstractNum>
  <w:num w:numId="1">
    <w:abstractNumId w:val="4"/>
  </w:num>
  <w:num w:numId="2">
    <w:abstractNumId w:val="5"/>
  </w:num>
  <w:num w:numId="3">
    <w:abstractNumId w:val="0"/>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F2A"/>
    <w:rsid w:val="00007059"/>
    <w:rsid w:val="000256BB"/>
    <w:rsid w:val="0002582E"/>
    <w:rsid w:val="00041D55"/>
    <w:rsid w:val="0005132D"/>
    <w:rsid w:val="00052A38"/>
    <w:rsid w:val="000554B4"/>
    <w:rsid w:val="000646B8"/>
    <w:rsid w:val="00080CBB"/>
    <w:rsid w:val="000A1F19"/>
    <w:rsid w:val="000B68EF"/>
    <w:rsid w:val="000C30AE"/>
    <w:rsid w:val="000E256F"/>
    <w:rsid w:val="00104275"/>
    <w:rsid w:val="00110CA2"/>
    <w:rsid w:val="001111FE"/>
    <w:rsid w:val="00112487"/>
    <w:rsid w:val="00115565"/>
    <w:rsid w:val="00133EF8"/>
    <w:rsid w:val="001456D8"/>
    <w:rsid w:val="00146DED"/>
    <w:rsid w:val="00173769"/>
    <w:rsid w:val="00196C60"/>
    <w:rsid w:val="001C2995"/>
    <w:rsid w:val="001C4272"/>
    <w:rsid w:val="001C44DA"/>
    <w:rsid w:val="001D0720"/>
    <w:rsid w:val="001D5153"/>
    <w:rsid w:val="001D6AA6"/>
    <w:rsid w:val="001E51A9"/>
    <w:rsid w:val="001F39F8"/>
    <w:rsid w:val="00202885"/>
    <w:rsid w:val="00206BB4"/>
    <w:rsid w:val="002175A7"/>
    <w:rsid w:val="00227A25"/>
    <w:rsid w:val="00230932"/>
    <w:rsid w:val="00230EC8"/>
    <w:rsid w:val="00240426"/>
    <w:rsid w:val="00241BFC"/>
    <w:rsid w:val="00242E8B"/>
    <w:rsid w:val="00254D2E"/>
    <w:rsid w:val="0026188B"/>
    <w:rsid w:val="002659ED"/>
    <w:rsid w:val="002874FE"/>
    <w:rsid w:val="00290F3C"/>
    <w:rsid w:val="002B1D2B"/>
    <w:rsid w:val="002C01BC"/>
    <w:rsid w:val="002C298D"/>
    <w:rsid w:val="002D5E50"/>
    <w:rsid w:val="002E5EC1"/>
    <w:rsid w:val="002F4A31"/>
    <w:rsid w:val="002F5561"/>
    <w:rsid w:val="00320783"/>
    <w:rsid w:val="0032379E"/>
    <w:rsid w:val="003250D7"/>
    <w:rsid w:val="0034590E"/>
    <w:rsid w:val="003575B6"/>
    <w:rsid w:val="003837F8"/>
    <w:rsid w:val="00383E80"/>
    <w:rsid w:val="003A1FB0"/>
    <w:rsid w:val="003D2CA7"/>
    <w:rsid w:val="003D6566"/>
    <w:rsid w:val="003D7452"/>
    <w:rsid w:val="003E4043"/>
    <w:rsid w:val="003F4B26"/>
    <w:rsid w:val="003F4E12"/>
    <w:rsid w:val="004077A1"/>
    <w:rsid w:val="00421BAE"/>
    <w:rsid w:val="00435932"/>
    <w:rsid w:val="00437C7C"/>
    <w:rsid w:val="00461BCD"/>
    <w:rsid w:val="004661A1"/>
    <w:rsid w:val="00467700"/>
    <w:rsid w:val="00486F21"/>
    <w:rsid w:val="004A0ECD"/>
    <w:rsid w:val="004A2112"/>
    <w:rsid w:val="004A30E5"/>
    <w:rsid w:val="004A5F75"/>
    <w:rsid w:val="004D04B4"/>
    <w:rsid w:val="004D4EEB"/>
    <w:rsid w:val="004F3C05"/>
    <w:rsid w:val="004F6741"/>
    <w:rsid w:val="00505A86"/>
    <w:rsid w:val="00510D54"/>
    <w:rsid w:val="00545673"/>
    <w:rsid w:val="00575E1E"/>
    <w:rsid w:val="00582A2C"/>
    <w:rsid w:val="00593B9E"/>
    <w:rsid w:val="005965CA"/>
    <w:rsid w:val="0060033A"/>
    <w:rsid w:val="006108CE"/>
    <w:rsid w:val="006111DE"/>
    <w:rsid w:val="00613D37"/>
    <w:rsid w:val="00636607"/>
    <w:rsid w:val="00636AEE"/>
    <w:rsid w:val="006437B5"/>
    <w:rsid w:val="00647C58"/>
    <w:rsid w:val="00662FD5"/>
    <w:rsid w:val="00670408"/>
    <w:rsid w:val="0067527F"/>
    <w:rsid w:val="00675665"/>
    <w:rsid w:val="0069239C"/>
    <w:rsid w:val="006B1198"/>
    <w:rsid w:val="006E2CEC"/>
    <w:rsid w:val="006F7963"/>
    <w:rsid w:val="00705393"/>
    <w:rsid w:val="00711B2E"/>
    <w:rsid w:val="00712F7D"/>
    <w:rsid w:val="00722496"/>
    <w:rsid w:val="00725176"/>
    <w:rsid w:val="00740023"/>
    <w:rsid w:val="00775C5F"/>
    <w:rsid w:val="007A6EA7"/>
    <w:rsid w:val="007B1D9B"/>
    <w:rsid w:val="007B3BCC"/>
    <w:rsid w:val="007B5CCC"/>
    <w:rsid w:val="007D18DE"/>
    <w:rsid w:val="007E5671"/>
    <w:rsid w:val="007F5895"/>
    <w:rsid w:val="00802486"/>
    <w:rsid w:val="00804A1D"/>
    <w:rsid w:val="00832301"/>
    <w:rsid w:val="008370C8"/>
    <w:rsid w:val="00846571"/>
    <w:rsid w:val="00865308"/>
    <w:rsid w:val="00875811"/>
    <w:rsid w:val="008805E9"/>
    <w:rsid w:val="00895F63"/>
    <w:rsid w:val="008B0390"/>
    <w:rsid w:val="008B1ACF"/>
    <w:rsid w:val="008B6C2B"/>
    <w:rsid w:val="008C2F3B"/>
    <w:rsid w:val="008C71A6"/>
    <w:rsid w:val="008D10FA"/>
    <w:rsid w:val="008D256A"/>
    <w:rsid w:val="008E2FA9"/>
    <w:rsid w:val="008E31EA"/>
    <w:rsid w:val="008E328D"/>
    <w:rsid w:val="008E396C"/>
    <w:rsid w:val="00925B29"/>
    <w:rsid w:val="00925BE8"/>
    <w:rsid w:val="00931BBF"/>
    <w:rsid w:val="00933B0E"/>
    <w:rsid w:val="00946A42"/>
    <w:rsid w:val="00957B5C"/>
    <w:rsid w:val="00962A42"/>
    <w:rsid w:val="00963308"/>
    <w:rsid w:val="009742A0"/>
    <w:rsid w:val="009810A6"/>
    <w:rsid w:val="009A06E5"/>
    <w:rsid w:val="009A23B5"/>
    <w:rsid w:val="009A387E"/>
    <w:rsid w:val="009A6E9B"/>
    <w:rsid w:val="009E612C"/>
    <w:rsid w:val="00A17631"/>
    <w:rsid w:val="00A338A6"/>
    <w:rsid w:val="00A3555C"/>
    <w:rsid w:val="00A436CA"/>
    <w:rsid w:val="00A474EF"/>
    <w:rsid w:val="00A51ED1"/>
    <w:rsid w:val="00A57555"/>
    <w:rsid w:val="00A71382"/>
    <w:rsid w:val="00A8142E"/>
    <w:rsid w:val="00AE79CC"/>
    <w:rsid w:val="00AF5DA6"/>
    <w:rsid w:val="00AF673F"/>
    <w:rsid w:val="00B02492"/>
    <w:rsid w:val="00B043C4"/>
    <w:rsid w:val="00B0568F"/>
    <w:rsid w:val="00B06562"/>
    <w:rsid w:val="00B2282E"/>
    <w:rsid w:val="00B27974"/>
    <w:rsid w:val="00B34CD7"/>
    <w:rsid w:val="00B36E77"/>
    <w:rsid w:val="00B4158E"/>
    <w:rsid w:val="00B60583"/>
    <w:rsid w:val="00B836C6"/>
    <w:rsid w:val="00B90BFF"/>
    <w:rsid w:val="00B92715"/>
    <w:rsid w:val="00B966B6"/>
    <w:rsid w:val="00B96F95"/>
    <w:rsid w:val="00BA7120"/>
    <w:rsid w:val="00BA7CA0"/>
    <w:rsid w:val="00BB753B"/>
    <w:rsid w:val="00BC4D10"/>
    <w:rsid w:val="00BD2EFF"/>
    <w:rsid w:val="00BE76F8"/>
    <w:rsid w:val="00C06D20"/>
    <w:rsid w:val="00C13C6E"/>
    <w:rsid w:val="00C20035"/>
    <w:rsid w:val="00C345E9"/>
    <w:rsid w:val="00C34FF0"/>
    <w:rsid w:val="00C44CA5"/>
    <w:rsid w:val="00C61337"/>
    <w:rsid w:val="00C72703"/>
    <w:rsid w:val="00C74FB2"/>
    <w:rsid w:val="00C871EF"/>
    <w:rsid w:val="00C97892"/>
    <w:rsid w:val="00CA3BCB"/>
    <w:rsid w:val="00CC6EBF"/>
    <w:rsid w:val="00CD2885"/>
    <w:rsid w:val="00CD74B1"/>
    <w:rsid w:val="00CF2EC5"/>
    <w:rsid w:val="00CF4368"/>
    <w:rsid w:val="00D11163"/>
    <w:rsid w:val="00D6256B"/>
    <w:rsid w:val="00D66A06"/>
    <w:rsid w:val="00D93550"/>
    <w:rsid w:val="00DA6315"/>
    <w:rsid w:val="00DA7708"/>
    <w:rsid w:val="00DD0E40"/>
    <w:rsid w:val="00DD4386"/>
    <w:rsid w:val="00DE5DB8"/>
    <w:rsid w:val="00DE7FAE"/>
    <w:rsid w:val="00DF5306"/>
    <w:rsid w:val="00E02D35"/>
    <w:rsid w:val="00E03972"/>
    <w:rsid w:val="00E15C7C"/>
    <w:rsid w:val="00E23716"/>
    <w:rsid w:val="00E33FA9"/>
    <w:rsid w:val="00E37E28"/>
    <w:rsid w:val="00E71F20"/>
    <w:rsid w:val="00E76BD6"/>
    <w:rsid w:val="00E86A5D"/>
    <w:rsid w:val="00E911B9"/>
    <w:rsid w:val="00E96E92"/>
    <w:rsid w:val="00EA06E1"/>
    <w:rsid w:val="00EB294F"/>
    <w:rsid w:val="00EE2D3A"/>
    <w:rsid w:val="00EF18D8"/>
    <w:rsid w:val="00F20DB1"/>
    <w:rsid w:val="00F26F2A"/>
    <w:rsid w:val="00F31459"/>
    <w:rsid w:val="00F437A1"/>
    <w:rsid w:val="00F44223"/>
    <w:rsid w:val="00F475B5"/>
    <w:rsid w:val="00F749D2"/>
    <w:rsid w:val="00F74E58"/>
    <w:rsid w:val="00F952BE"/>
    <w:rsid w:val="00FA1E70"/>
    <w:rsid w:val="00FA6A2B"/>
    <w:rsid w:val="00FF439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D1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F2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26F2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F26F2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F2A"/>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F26F2A"/>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4077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77A1"/>
    <w:rPr>
      <w:rFonts w:ascii="Tahoma" w:hAnsi="Tahoma" w:cs="Tahoma"/>
      <w:sz w:val="16"/>
      <w:szCs w:val="16"/>
      <w:lang w:val="en-GB"/>
    </w:rPr>
  </w:style>
  <w:style w:type="paragraph" w:styleId="Header">
    <w:name w:val="header"/>
    <w:basedOn w:val="Normal"/>
    <w:link w:val="HeaderChar"/>
    <w:uiPriority w:val="99"/>
    <w:unhideWhenUsed/>
    <w:rsid w:val="00BD2E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2EFF"/>
    <w:rPr>
      <w:rFonts w:ascii="Times New Roman" w:hAnsi="Times New Roman"/>
      <w:sz w:val="24"/>
      <w:lang w:val="en-GB"/>
    </w:rPr>
  </w:style>
  <w:style w:type="paragraph" w:styleId="Footer">
    <w:name w:val="footer"/>
    <w:basedOn w:val="Normal"/>
    <w:link w:val="FooterChar"/>
    <w:uiPriority w:val="99"/>
    <w:unhideWhenUsed/>
    <w:rsid w:val="00BD2E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2EFF"/>
    <w:rPr>
      <w:rFonts w:ascii="Times New Roman" w:hAnsi="Times New Roman"/>
      <w:sz w:val="24"/>
      <w:lang w:val="en-GB"/>
    </w:rPr>
  </w:style>
  <w:style w:type="character" w:styleId="CommentReference">
    <w:name w:val="annotation reference"/>
    <w:basedOn w:val="DefaultParagraphFont"/>
    <w:uiPriority w:val="99"/>
    <w:semiHidden/>
    <w:unhideWhenUsed/>
    <w:rsid w:val="00D11163"/>
    <w:rPr>
      <w:sz w:val="16"/>
      <w:szCs w:val="16"/>
    </w:rPr>
  </w:style>
  <w:style w:type="paragraph" w:styleId="CommentText">
    <w:name w:val="annotation text"/>
    <w:basedOn w:val="Normal"/>
    <w:link w:val="CommentTextChar"/>
    <w:uiPriority w:val="99"/>
    <w:semiHidden/>
    <w:unhideWhenUsed/>
    <w:rsid w:val="00D11163"/>
    <w:pPr>
      <w:spacing w:line="240" w:lineRule="auto"/>
    </w:pPr>
    <w:rPr>
      <w:sz w:val="20"/>
      <w:szCs w:val="20"/>
    </w:rPr>
  </w:style>
  <w:style w:type="character" w:customStyle="1" w:styleId="CommentTextChar">
    <w:name w:val="Comment Text Char"/>
    <w:basedOn w:val="DefaultParagraphFont"/>
    <w:link w:val="CommentText"/>
    <w:uiPriority w:val="99"/>
    <w:semiHidden/>
    <w:rsid w:val="00D1116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11163"/>
    <w:rPr>
      <w:b/>
      <w:bCs/>
    </w:rPr>
  </w:style>
  <w:style w:type="character" w:customStyle="1" w:styleId="CommentSubjectChar">
    <w:name w:val="Comment Subject Char"/>
    <w:basedOn w:val="CommentTextChar"/>
    <w:link w:val="CommentSubject"/>
    <w:uiPriority w:val="99"/>
    <w:semiHidden/>
    <w:rsid w:val="00D11163"/>
    <w:rPr>
      <w:rFonts w:ascii="Times New Roman" w:hAnsi="Times New Roman"/>
      <w:b/>
      <w:bCs/>
      <w:sz w:val="20"/>
      <w:szCs w:val="20"/>
      <w:lang w:val="en-GB"/>
    </w:rPr>
  </w:style>
  <w:style w:type="paragraph" w:styleId="ListParagraph">
    <w:name w:val="List Paragraph"/>
    <w:basedOn w:val="Normal"/>
    <w:uiPriority w:val="34"/>
    <w:qFormat/>
    <w:rsid w:val="00C44CA5"/>
    <w:pPr>
      <w:ind w:left="720"/>
      <w:contextualSpacing/>
    </w:pPr>
  </w:style>
  <w:style w:type="character" w:styleId="PlaceholderText">
    <w:name w:val="Placeholder Text"/>
    <w:basedOn w:val="DefaultParagraphFont"/>
    <w:uiPriority w:val="99"/>
    <w:semiHidden/>
    <w:rsid w:val="00DE7FAE"/>
    <w:rPr>
      <w:color w:val="808080"/>
    </w:rPr>
  </w:style>
  <w:style w:type="character" w:styleId="Hyperlink">
    <w:name w:val="Hyperlink"/>
    <w:basedOn w:val="DefaultParagraphFont"/>
    <w:uiPriority w:val="99"/>
    <w:unhideWhenUsed/>
    <w:rsid w:val="002D5E50"/>
    <w:rPr>
      <w:color w:val="0000FF"/>
      <w:u w:val="single"/>
    </w:rPr>
  </w:style>
  <w:style w:type="paragraph" w:styleId="TOCHeading">
    <w:name w:val="TOC Heading"/>
    <w:basedOn w:val="Heading1"/>
    <w:next w:val="Normal"/>
    <w:uiPriority w:val="39"/>
    <w:unhideWhenUsed/>
    <w:qFormat/>
    <w:rsid w:val="00B36E77"/>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B36E7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E5B21D-F8A2-44DB-A121-68F61EFCD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3169</Words>
  <Characters>18068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2020-08-11T13:08:00Z</dcterms:created>
  <dcterms:modified xsi:type="dcterms:W3CDTF">2020-08-20T08:43:00Z</dcterms:modified>
</cp:coreProperties>
</file>