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B70A3" w:rsidRDefault="00AA1527" w:rsidP="00CB70A3">
      <w:pPr>
        <w:rPr>
          <w:color w:val="FF0000"/>
        </w:rPr>
      </w:pPr>
      <w:r w:rsidRPr="00E73F5A">
        <w:rPr>
          <w:b/>
        </w:rPr>
        <w:t>“Did t</w:t>
      </w:r>
      <w:r w:rsidR="002C2B1C" w:rsidRPr="00E73F5A">
        <w:rPr>
          <w:b/>
        </w:rPr>
        <w:t>he UK support and include in</w:t>
      </w:r>
      <w:r w:rsidR="00CB70A3" w:rsidRPr="00E73F5A">
        <w:rPr>
          <w:b/>
        </w:rPr>
        <w:t>dividuals with mental disorders during the 20th century</w:t>
      </w:r>
      <w:r w:rsidR="009E08FB" w:rsidRPr="00E73F5A">
        <w:rPr>
          <w:b/>
        </w:rPr>
        <w:t>?</w:t>
      </w:r>
      <w:r w:rsidR="00CB70A3" w:rsidRPr="00E73F5A">
        <w:rPr>
          <w:b/>
        </w:rPr>
        <w:t>”</w:t>
      </w:r>
      <w:r w:rsidR="00CB70A3" w:rsidRPr="00E73F5A">
        <w:rPr>
          <w:b/>
        </w:rPr>
        <w:cr/>
      </w:r>
    </w:p>
    <w:p w:rsidR="00CB70A3" w:rsidRDefault="00AA1527" w:rsidP="00CB70A3">
      <w:pPr>
        <w:rPr>
          <w:b/>
        </w:rPr>
      </w:pPr>
      <w:r w:rsidRPr="00AA1527">
        <w:rPr>
          <w:b/>
        </w:rPr>
        <w:t xml:space="preserve">Introduction </w:t>
      </w:r>
    </w:p>
    <w:p w:rsidR="009E08FB" w:rsidRDefault="009E08FB" w:rsidP="009E08FB">
      <w:r w:rsidRPr="009E08FB">
        <w:t xml:space="preserve">A report will be conducted </w:t>
      </w:r>
      <w:r>
        <w:t>to evaluate whether</w:t>
      </w:r>
      <w:r w:rsidR="000B4E3E">
        <w:t xml:space="preserve"> the</w:t>
      </w:r>
      <w:r>
        <w:t xml:space="preserve"> ‘</w:t>
      </w:r>
      <w:r w:rsidRPr="009E08FB">
        <w:t>UK supported and included individuals with mental di</w:t>
      </w:r>
      <w:r>
        <w:t>sorders during the 20th century’.</w:t>
      </w:r>
      <w:r w:rsidR="0047017B">
        <w:t xml:space="preserve"> The report will explore what</w:t>
      </w:r>
      <w:r>
        <w:t xml:space="preserve"> mental health </w:t>
      </w:r>
      <w:r w:rsidR="0047017B">
        <w:t xml:space="preserve">is </w:t>
      </w:r>
      <w:r>
        <w:t>and look at the histo</w:t>
      </w:r>
      <w:r w:rsidR="000B4E3E">
        <w:t xml:space="preserve">rical context of this within the UK as well as the changes that have been made in terms of </w:t>
      </w:r>
      <w:r>
        <w:t>policies and legislations</w:t>
      </w:r>
      <w:r w:rsidR="000B4E3E">
        <w:t>. The report will attempt to</w:t>
      </w:r>
      <w:r>
        <w:t xml:space="preserve"> provide exam</w:t>
      </w:r>
      <w:r w:rsidR="000B4E3E">
        <w:t xml:space="preserve">ples of inclusion and exclusion </w:t>
      </w:r>
      <w:r w:rsidR="002C2B1C">
        <w:t>and recommendations</w:t>
      </w:r>
      <w:r>
        <w:t xml:space="preserve"> </w:t>
      </w:r>
      <w:r w:rsidR="000B4E3E">
        <w:t>to support improvements will be identified thoroughly.</w:t>
      </w:r>
      <w:r>
        <w:t xml:space="preserve"> </w:t>
      </w:r>
    </w:p>
    <w:p w:rsidR="00AA1527" w:rsidRPr="009E08FB" w:rsidRDefault="009E08FB" w:rsidP="009E08FB">
      <w:r>
        <w:t xml:space="preserve"> </w:t>
      </w:r>
    </w:p>
    <w:p w:rsidR="00CB70A3" w:rsidRPr="0096406F" w:rsidRDefault="00CB70A3" w:rsidP="00CB70A3">
      <w:pPr>
        <w:rPr>
          <w:b/>
        </w:rPr>
      </w:pPr>
      <w:r w:rsidRPr="0096406F">
        <w:rPr>
          <w:b/>
        </w:rPr>
        <w:t>Mental health</w:t>
      </w:r>
      <w:r w:rsidR="00360DFA" w:rsidRPr="0096406F">
        <w:rPr>
          <w:b/>
        </w:rPr>
        <w:t xml:space="preserve"> disorder </w:t>
      </w:r>
    </w:p>
    <w:p w:rsidR="00360DFA" w:rsidRPr="00CE2BC9" w:rsidRDefault="000B4E3E" w:rsidP="00CB70A3">
      <w:pPr>
        <w:rPr>
          <w:color w:val="FF0000"/>
        </w:rPr>
      </w:pPr>
      <w:r>
        <w:t>Mental health is defined as</w:t>
      </w:r>
      <w:r w:rsidR="006276B1">
        <w:t xml:space="preserve"> </w:t>
      </w:r>
      <w:r>
        <w:t>‘</w:t>
      </w:r>
      <w:r w:rsidR="006276B1">
        <w:t>one’s cognitive</w:t>
      </w:r>
      <w:r w:rsidR="00CB70A3">
        <w:t xml:space="preserve">, </w:t>
      </w:r>
      <w:r w:rsidR="006276B1" w:rsidRPr="006276B1">
        <w:t>behavioural, and emotional well-being</w:t>
      </w:r>
      <w:r w:rsidR="00360DFA">
        <w:t xml:space="preserve">.  </w:t>
      </w:r>
      <w:r w:rsidR="006276B1">
        <w:t>It affects</w:t>
      </w:r>
      <w:r w:rsidR="006276B1" w:rsidRPr="006276B1">
        <w:t xml:space="preserve"> how people think, feel, and behave</w:t>
      </w:r>
      <w:r w:rsidR="00C910AA">
        <w:t>’ (</w:t>
      </w:r>
      <w:r w:rsidR="00C910AA" w:rsidRPr="00CE2BC9">
        <w:rPr>
          <w:color w:val="FF0000"/>
        </w:rPr>
        <w:t>Mental Health.gov, 2020</w:t>
      </w:r>
      <w:r w:rsidR="00C910AA">
        <w:rPr>
          <w:color w:val="FF0000"/>
        </w:rPr>
        <w:t xml:space="preserve">).  </w:t>
      </w:r>
      <w:r w:rsidR="00360DFA">
        <w:t>It plays a big factor on how we cope with stress and make choices. Mental health is important for every one including children and adults.  It is just as important as physical health</w:t>
      </w:r>
      <w:r w:rsidR="00C910AA">
        <w:t xml:space="preserve">. </w:t>
      </w:r>
      <w:r w:rsidR="00CE2BC9">
        <w:rPr>
          <w:color w:val="FF0000"/>
        </w:rPr>
        <w:t xml:space="preserve"> </w:t>
      </w:r>
      <w:r w:rsidR="00CE2BC9" w:rsidRPr="00CE2BC9">
        <w:t xml:space="preserve">Mental health </w:t>
      </w:r>
      <w:r w:rsidR="00CE2BC9">
        <w:t>illness is the umbrella term given to a range of mental health conditions such as depression and anxiety, schizophrenia, OCD, Post-traumatic stress and many more</w:t>
      </w:r>
      <w:r w:rsidR="00C910AA">
        <w:t xml:space="preserve"> </w:t>
      </w:r>
      <w:r w:rsidR="00C910AA" w:rsidRPr="00CE2BC9">
        <w:rPr>
          <w:color w:val="FF0000"/>
        </w:rPr>
        <w:t>(Mental Health.gov, 2020</w:t>
      </w:r>
      <w:r w:rsidR="00C910AA">
        <w:rPr>
          <w:color w:val="FF0000"/>
        </w:rPr>
        <w:t>)</w:t>
      </w:r>
      <w:r w:rsidR="00CE2BC9">
        <w:t xml:space="preserve">.    </w:t>
      </w:r>
    </w:p>
    <w:p w:rsidR="001305C6" w:rsidRDefault="00360DFA" w:rsidP="00CB70A3">
      <w:r>
        <w:t>Mental health illness is a broad condition.  It can affect people in many ways and can vary in severity. Some people may handle it better t</w:t>
      </w:r>
      <w:r w:rsidR="00C910AA">
        <w:t>han others.  Mental health can a</w:t>
      </w:r>
      <w:r>
        <w:t>ffect anyone at any st</w:t>
      </w:r>
      <w:r w:rsidR="00DF2FAD">
        <w:t xml:space="preserve">age of their life. It can develop </w:t>
      </w:r>
      <w:r>
        <w:t xml:space="preserve">due to </w:t>
      </w:r>
      <w:r w:rsidR="005371ED">
        <w:t>ongoing stress, shock, trauma, illness, losing a loved one, financial worries or even hereditary</w:t>
      </w:r>
      <w:r w:rsidR="00C910AA">
        <w:t xml:space="preserve"> (</w:t>
      </w:r>
      <w:proofErr w:type="spellStart"/>
      <w:r w:rsidR="00C910AA">
        <w:t>Ncbi</w:t>
      </w:r>
      <w:proofErr w:type="spellEnd"/>
      <w:r w:rsidR="00C910AA">
        <w:t>, 2007)</w:t>
      </w:r>
      <w:r w:rsidR="005371ED">
        <w:t>.</w:t>
      </w:r>
    </w:p>
    <w:p w:rsidR="00F92AD3" w:rsidRDefault="00D0746D" w:rsidP="00CB70A3">
      <w:pPr>
        <w:rPr>
          <w:color w:val="FF0000"/>
        </w:rPr>
      </w:pPr>
      <w:r>
        <w:t>The treatment and management of mental health conditions have</w:t>
      </w:r>
      <w:r w:rsidR="00E41EA9">
        <w:t xml:space="preserve"> come a long way in the past</w:t>
      </w:r>
      <w:r>
        <w:t xml:space="preserve"> hundred years</w:t>
      </w:r>
      <w:r w:rsidR="00E41EA9">
        <w:t xml:space="preserve"> in the UK</w:t>
      </w:r>
      <w:r>
        <w:t xml:space="preserve"> where it is known to have put mental health sufferers with psychiatric</w:t>
      </w:r>
      <w:r w:rsidR="00227460">
        <w:t xml:space="preserve"> conditions in places which are very similar to jails.  They were treated more like criminals rather than patients. Once a patient was admitted in one of these inst</w:t>
      </w:r>
      <w:r w:rsidR="002C2B1C">
        <w:t>itutes there was no going back and as</w:t>
      </w:r>
      <w:r w:rsidR="00227460">
        <w:t xml:space="preserve">ylums such as </w:t>
      </w:r>
      <w:r w:rsidR="00227460" w:rsidRPr="00227460">
        <w:t>Bethlem Royal Hospital in London</w:t>
      </w:r>
      <w:r w:rsidR="002C2B1C">
        <w:t xml:space="preserve"> were not giving</w:t>
      </w:r>
      <w:r w:rsidR="00227460">
        <w:t xml:space="preserve"> the option</w:t>
      </w:r>
      <w:r w:rsidR="002C2B1C">
        <w:t xml:space="preserve"> for patients</w:t>
      </w:r>
      <w:r w:rsidR="00227460">
        <w:t xml:space="preserve"> to leave once admitted and to make matters worse for these patients they were a subject of severe and horrify</w:t>
      </w:r>
      <w:r w:rsidR="002C2B1C">
        <w:t>ing cruelty (</w:t>
      </w:r>
      <w:r w:rsidR="00DF2FAD">
        <w:rPr>
          <w:color w:val="FF0000"/>
        </w:rPr>
        <w:t xml:space="preserve">Turner </w:t>
      </w:r>
      <w:r w:rsidR="00DF2FAD" w:rsidRPr="00DF2FAD">
        <w:rPr>
          <w:i/>
          <w:color w:val="FF0000"/>
        </w:rPr>
        <w:t xml:space="preserve">et </w:t>
      </w:r>
      <w:r w:rsidR="002C2B1C" w:rsidRPr="00DF2FAD">
        <w:rPr>
          <w:i/>
          <w:color w:val="FF0000"/>
        </w:rPr>
        <w:t>al.</w:t>
      </w:r>
      <w:r w:rsidR="002C2B1C">
        <w:rPr>
          <w:color w:val="FF0000"/>
        </w:rPr>
        <w:t xml:space="preserve"> </w:t>
      </w:r>
      <w:r w:rsidR="00F92AD3" w:rsidRPr="00F92AD3">
        <w:rPr>
          <w:color w:val="FF0000"/>
        </w:rPr>
        <w:t>2015).</w:t>
      </w:r>
    </w:p>
    <w:p w:rsidR="0065551D" w:rsidRDefault="00CA2A36" w:rsidP="00CB70A3">
      <w:r w:rsidRPr="00CA2A36">
        <w:t xml:space="preserve">Unfortunately, </w:t>
      </w:r>
      <w:r w:rsidR="00ED5800">
        <w:t>early</w:t>
      </w:r>
      <w:r w:rsidR="002C2B1C">
        <w:t xml:space="preserve"> last century</w:t>
      </w:r>
      <w:r w:rsidRPr="00CA2A36">
        <w:t xml:space="preserve"> mentally ill people have been mainly secluded and lodged in large Victorian institutes that have been built all around the United Kingdom</w:t>
      </w:r>
      <w:r w:rsidRPr="0065551D">
        <w:t xml:space="preserve">.  These people were put out of sight </w:t>
      </w:r>
      <w:r w:rsidR="002C2B1C">
        <w:t xml:space="preserve">and </w:t>
      </w:r>
      <w:r w:rsidRPr="0065551D">
        <w:t xml:space="preserve">out of mind. </w:t>
      </w:r>
      <w:r w:rsidR="00376C83" w:rsidRPr="0065551D">
        <w:t>Using phrases such as lunacy and deficiency was frequently used for these patients and a stigma was attached to this condition.</w:t>
      </w:r>
      <w:r w:rsidR="0065551D" w:rsidRPr="002C2B1C">
        <w:rPr>
          <w:color w:val="FF0000"/>
        </w:rPr>
        <w:t xml:space="preserve"> </w:t>
      </w:r>
      <w:r w:rsidR="002C2B1C" w:rsidRPr="002C2B1C">
        <w:rPr>
          <w:color w:val="FF0000"/>
        </w:rPr>
        <w:t>REFERENCE</w:t>
      </w:r>
      <w:r w:rsidR="00B100AE">
        <w:rPr>
          <w:color w:val="FF0000"/>
        </w:rPr>
        <w:t xml:space="preserve">. </w:t>
      </w:r>
      <w:r w:rsidR="00B100AE" w:rsidRPr="00B100AE">
        <w:t>This reflected a lack of support by the UK.</w:t>
      </w:r>
    </w:p>
    <w:p w:rsidR="005B0D8A" w:rsidRPr="005B0D8A" w:rsidRDefault="00DB555C" w:rsidP="005B0D8A">
      <w:r w:rsidRPr="00DB555C">
        <w:t xml:space="preserve">According to </w:t>
      </w:r>
      <w:r w:rsidRPr="00DB555C">
        <w:rPr>
          <w:color w:val="FF0000"/>
        </w:rPr>
        <w:t>Scull, (2020</w:t>
      </w:r>
      <w:r w:rsidRPr="00DB555C">
        <w:t xml:space="preserve">) in recent times there are many varieties of treatments for mental health sufferers which are safe and effective and can be easily accessed through their general practitioners. Both Psychotherapists and psychiatrist are available to treat a mental health patient in the form of cognitive therapy or medication. The mentally ill do not have to use the ancient custodial methods of the past. For instance, Hydrotherapy was used around the early 20th century as a form of treatment this was in forms of baths, packs, showers, needle sprays, spraying water from a jet alternating cold then hot water.  this was believed to have certain benefits for the patients. Cold water of around 48-70 degrees Fahrenheit was used it treating patients suffering manic depression and so on. </w:t>
      </w:r>
      <w:r>
        <w:t xml:space="preserve">another type of treatment used </w:t>
      </w:r>
      <w:r w:rsidR="00034A47">
        <w:t>in 1927</w:t>
      </w:r>
      <w:r>
        <w:t xml:space="preserve"> was insulin coma</w:t>
      </w:r>
      <w:r w:rsidR="00034A47">
        <w:t xml:space="preserve"> a shock treatment which was established by a polish researcher named Manfred Sakel.  This method was initiated after observing schizophrenic patients who were diabetic and </w:t>
      </w:r>
      <w:r w:rsidR="006F136B">
        <w:t xml:space="preserve">was found to be effective in improving </w:t>
      </w:r>
      <w:r w:rsidR="006F136B">
        <w:lastRenderedPageBreak/>
        <w:t xml:space="preserve">psychologically. This method worked by inducing coma by injecting a hefty </w:t>
      </w:r>
      <w:r w:rsidR="001A339F">
        <w:t>amount</w:t>
      </w:r>
      <w:r w:rsidR="001A339F" w:rsidRPr="00DB555C">
        <w:t xml:space="preserve"> of</w:t>
      </w:r>
      <w:r w:rsidR="001A339F">
        <w:t xml:space="preserve"> insulin which bought</w:t>
      </w:r>
      <w:r w:rsidR="006F136B">
        <w:t xml:space="preserve"> about epileptic seizures in the initial stages.</w:t>
      </w:r>
      <w:r w:rsidR="001A339F">
        <w:t xml:space="preserve"> Around an hour to hour and half, just before going in to coma</w:t>
      </w:r>
      <w:r w:rsidR="00066E10">
        <w:t>. T</w:t>
      </w:r>
      <w:r w:rsidR="001A339F">
        <w:t>he procedure would be stopped after the patient has been in a state of comatose</w:t>
      </w:r>
      <w:r w:rsidRPr="00DB555C">
        <w:t xml:space="preserve"> </w:t>
      </w:r>
      <w:r w:rsidR="001A339F">
        <w:t>after an hour</w:t>
      </w:r>
      <w:r w:rsidR="004D557E">
        <w:t>, by injecting glucose.  This treatment was popular amongst the schizophrenic patients, however this was only suitable for the beginning stage of the condition and with about 30 to 40 treatments befor</w:t>
      </w:r>
      <w:r w:rsidR="005B0D8A">
        <w:t>e showing signs of improvements</w:t>
      </w:r>
      <w:r w:rsidR="005B0D8A" w:rsidRPr="005B0D8A">
        <w:t xml:space="preserve"> </w:t>
      </w:r>
      <w:r w:rsidR="005B0D8A">
        <w:t>(</w:t>
      </w:r>
      <w:r w:rsidR="005B0D8A" w:rsidRPr="005B0D8A">
        <w:rPr>
          <w:color w:val="FF0000"/>
        </w:rPr>
        <w:t>Trethowan, 1968).</w:t>
      </w:r>
    </w:p>
    <w:p w:rsidR="00DB555C" w:rsidRPr="005B0D8A" w:rsidRDefault="00117AF5" w:rsidP="00CB70A3">
      <w:pPr>
        <w:rPr>
          <w:color w:val="FF0000"/>
        </w:rPr>
      </w:pPr>
      <w:r>
        <w:t xml:space="preserve">Electroconvulsive treatment (ECT) was </w:t>
      </w:r>
      <w:r w:rsidR="00D264F3">
        <w:t>first</w:t>
      </w:r>
      <w:r>
        <w:t xml:space="preserve"> used in the UK in 1939 it was founded by Italian neurologist Ugo Cerletti. This procedure was made by placing two electrodes on either side of the </w:t>
      </w:r>
      <w:r w:rsidR="00D264F3">
        <w:t>patient’s</w:t>
      </w:r>
      <w:r>
        <w:t xml:space="preserve"> head and apply about 70 to 150 volts for about 0.1 to 0.5 seconds patient were pinned dow</w:t>
      </w:r>
      <w:r w:rsidR="00D264F3">
        <w:t>n by half a dozen nurses as sudden convulsion</w:t>
      </w:r>
      <w:r>
        <w:t xml:space="preserve"> could damage bones or joints of the patients.</w:t>
      </w:r>
      <w:r w:rsidR="004D557E">
        <w:t xml:space="preserve"> </w:t>
      </w:r>
      <w:r w:rsidR="00D264F3">
        <w:t xml:space="preserve">A muscle relaxant was used in conjunction to this treatment in 1950s and by the 1970s this treatment was considered to be un ethical and </w:t>
      </w:r>
      <w:r w:rsidR="00066E10">
        <w:t xml:space="preserve">a </w:t>
      </w:r>
      <w:r w:rsidR="00D264F3">
        <w:t>less favoured technique. ECT is still used today on patients with depression and schizophrenia however, it is rare and modern medicin</w:t>
      </w:r>
      <w:r w:rsidR="00B12FE3">
        <w:t>e has taken over this treatment</w:t>
      </w:r>
      <w:r w:rsidR="00D264F3">
        <w:t xml:space="preserve"> </w:t>
      </w:r>
      <w:r w:rsidR="005B0D8A">
        <w:t>(</w:t>
      </w:r>
      <w:proofErr w:type="spellStart"/>
      <w:r w:rsidR="00B12FE3">
        <w:rPr>
          <w:bCs/>
          <w:color w:val="000000"/>
          <w:shd w:val="clear" w:color="auto" w:fill="FFFFCC"/>
        </w:rPr>
        <w:t>E.Myzen</w:t>
      </w:r>
      <w:proofErr w:type="spellEnd"/>
      <w:r w:rsidR="00B12FE3">
        <w:rPr>
          <w:bCs/>
          <w:color w:val="000000"/>
          <w:shd w:val="clear" w:color="auto" w:fill="FFFFCC"/>
        </w:rPr>
        <w:t>, 2005).</w:t>
      </w:r>
    </w:p>
    <w:p w:rsidR="00376C83" w:rsidRDefault="0065551D" w:rsidP="00CB70A3">
      <w:r>
        <w:t>Despite the fact that interest around mental health had begun around the second world war (</w:t>
      </w:r>
      <w:r w:rsidRPr="0065551D">
        <w:t>1939 to 1945</w:t>
      </w:r>
      <w:r>
        <w:t xml:space="preserve">) as men and women in service came back home with many mental health issues such as post-traumatic stress disorders it was still not shown importance as </w:t>
      </w:r>
      <w:r w:rsidR="00981FB4">
        <w:t xml:space="preserve">shown with </w:t>
      </w:r>
      <w:r>
        <w:t>physical health</w:t>
      </w:r>
      <w:r w:rsidR="00981FB4">
        <w:t>.</w:t>
      </w:r>
    </w:p>
    <w:p w:rsidR="004C30E1" w:rsidRPr="004C30E1" w:rsidRDefault="004C30E1" w:rsidP="00CB70A3">
      <w:pPr>
        <w:rPr>
          <w:b/>
        </w:rPr>
      </w:pPr>
      <w:r w:rsidRPr="004C30E1">
        <w:rPr>
          <w:b/>
        </w:rPr>
        <w:t>Legislations</w:t>
      </w:r>
    </w:p>
    <w:p w:rsidR="009356BF" w:rsidRDefault="00981FB4" w:rsidP="00CB70A3">
      <w:pPr>
        <w:rPr>
          <w:color w:val="FF0000"/>
        </w:rPr>
      </w:pPr>
      <w:r>
        <w:t>After the establishment of the National Health Service (</w:t>
      </w:r>
      <w:r w:rsidR="00426BA2">
        <w:t>NHS) the parliament passed the Mental H</w:t>
      </w:r>
      <w:r>
        <w:t xml:space="preserve">ealth Act </w:t>
      </w:r>
      <w:r w:rsidR="00066E10">
        <w:t>(</w:t>
      </w:r>
      <w:r>
        <w:t>1959</w:t>
      </w:r>
      <w:r w:rsidR="00066E10">
        <w:t>)</w:t>
      </w:r>
      <w:r>
        <w:t xml:space="preserve"> and under this act hospital entry was to be decided based on medical terms as opposed to legal terms.  There </w:t>
      </w:r>
      <w:r w:rsidR="009356BF">
        <w:t xml:space="preserve">was </w:t>
      </w:r>
      <w:r>
        <w:t>also attempt</w:t>
      </w:r>
      <w:r w:rsidR="009356BF">
        <w:t>s</w:t>
      </w:r>
      <w:r>
        <w:t xml:space="preserve"> by the UK government to incorporate mental health with the broader NHS</w:t>
      </w:r>
      <w:r w:rsidR="00066E10">
        <w:t>.</w:t>
      </w:r>
      <w:r>
        <w:t xml:space="preserve"> </w:t>
      </w:r>
      <w:r w:rsidR="00066E10">
        <w:t>W</w:t>
      </w:r>
      <w:r>
        <w:t xml:space="preserve">ith the </w:t>
      </w:r>
      <w:r w:rsidR="009356BF">
        <w:t>government’s</w:t>
      </w:r>
      <w:r>
        <w:t xml:space="preserve"> decision to close the</w:t>
      </w:r>
      <w:r w:rsidR="009356BF">
        <w:t xml:space="preserve"> horrific Victorian asylums and bringing patients in to the conventional hospital wards or within the community</w:t>
      </w:r>
      <w:r w:rsidR="009356BF" w:rsidRPr="009356BF">
        <w:t xml:space="preserve"> </w:t>
      </w:r>
      <w:r w:rsidR="009356BF">
        <w:t>to care for them. However, this in reality was inadequate as it took many years for the asylums to be withdrawn with most being a</w:t>
      </w:r>
      <w:r w:rsidR="00952BF3">
        <w:t xml:space="preserve">ctually closed around the 1970s </w:t>
      </w:r>
      <w:r w:rsidR="00952BF3" w:rsidRPr="00952BF3">
        <w:rPr>
          <w:color w:val="FF0000"/>
        </w:rPr>
        <w:t>(NICE, 2020).</w:t>
      </w:r>
    </w:p>
    <w:p w:rsidR="00DE7D76" w:rsidRDefault="00DE7D76" w:rsidP="00CB70A3">
      <w:r>
        <w:t>After twenty years the act was updated with the issue of consent being added to the bill.  Although people could be detained under the mental health act but only if they were at risk of harming themselves or others. Around that time more people came for help on a voluntary basis.</w:t>
      </w:r>
    </w:p>
    <w:p w:rsidR="001C7079" w:rsidRPr="001C7079" w:rsidRDefault="001C7079" w:rsidP="00CB70A3">
      <w:pPr>
        <w:rPr>
          <w:b/>
        </w:rPr>
      </w:pPr>
      <w:r w:rsidRPr="001C7079">
        <w:rPr>
          <w:b/>
        </w:rPr>
        <w:t xml:space="preserve">Community </w:t>
      </w:r>
      <w:r>
        <w:rPr>
          <w:b/>
        </w:rPr>
        <w:t>Centred C</w:t>
      </w:r>
      <w:bookmarkStart w:id="0" w:name="_GoBack"/>
      <w:bookmarkEnd w:id="0"/>
      <w:r w:rsidRPr="001C7079">
        <w:rPr>
          <w:b/>
        </w:rPr>
        <w:t>are</w:t>
      </w:r>
    </w:p>
    <w:p w:rsidR="00F77DF0" w:rsidRPr="00CD5AFF" w:rsidRDefault="001B0E0F" w:rsidP="00CB70A3">
      <w:pPr>
        <w:rPr>
          <w:color w:val="FF0000"/>
        </w:rPr>
      </w:pPr>
      <w:r>
        <w:t xml:space="preserve">Prior </w:t>
      </w:r>
      <w:r w:rsidR="00426BA2">
        <w:t>to the M</w:t>
      </w:r>
      <w:r>
        <w:t xml:space="preserve">ental </w:t>
      </w:r>
      <w:r w:rsidR="00426BA2">
        <w:t>Health A</w:t>
      </w:r>
      <w:r>
        <w:t>ct 1959</w:t>
      </w:r>
      <w:r w:rsidR="00F77DF0">
        <w:t>,</w:t>
      </w:r>
      <w:r>
        <w:t xml:space="preserve"> Winston Churchill’s government set up the Percy Commission to assess the confinement of mental health patients they believed that these patients should be treated within their community where possible rather than the harsh reality of the institutes that were around at the time. </w:t>
      </w:r>
      <w:r w:rsidR="000812A3">
        <w:t>They believed that the vast difference between mental health and broader NHS should be removed. Community c</w:t>
      </w:r>
      <w:r w:rsidR="00066E10">
        <w:t>are was very much encouraged</w:t>
      </w:r>
      <w:r w:rsidR="000812A3">
        <w:t xml:space="preserve"> but changes were happening at a slow pace due the question arising on who should provide this community centred care</w:t>
      </w:r>
      <w:r w:rsidR="00730C88">
        <w:t xml:space="preserve"> and</w:t>
      </w:r>
      <w:r w:rsidR="000812A3">
        <w:t xml:space="preserve"> the costs of running it.</w:t>
      </w:r>
      <w:r w:rsidR="00F77DF0">
        <w:t xml:space="preserve"> </w:t>
      </w:r>
      <w:r w:rsidR="00F77DF0" w:rsidRPr="00F77DF0">
        <w:rPr>
          <w:color w:val="FF0000"/>
        </w:rPr>
        <w:t>REFERENCE</w:t>
      </w:r>
    </w:p>
    <w:p w:rsidR="001C7079" w:rsidRPr="001C7079" w:rsidRDefault="001C7079" w:rsidP="001C7079">
      <w:r w:rsidRPr="001C7079">
        <w:t xml:space="preserve">Enoch Powell, former health minister protested against mental hospitals and compared them to prisons. He believed they discouraged patients from returning to normal life and that community care would be cheaper than hospital and more effective. However, concerns were expressed around the 1980s, following a series of killings that were being committed by some mental health patients who were on community care programmes. A government enquiry led by Sir Roy Griffiths was prompted by the murder of a social worker Isabel Schwarz by her former patient. His report </w:t>
      </w:r>
      <w:r w:rsidRPr="001C7079">
        <w:lastRenderedPageBreak/>
        <w:t xml:space="preserve">'Community Care: Agenda for Action' was added to the community care Act 1990 which is a major legislation for the foundation of community in recent times. </w:t>
      </w:r>
    </w:p>
    <w:p w:rsidR="0043301C" w:rsidRDefault="002409AF" w:rsidP="00CB70A3">
      <w:r>
        <w:t xml:space="preserve"> </w:t>
      </w:r>
      <w:r w:rsidR="001C7079">
        <w:t xml:space="preserve"> </w:t>
      </w:r>
    </w:p>
    <w:p w:rsidR="002409AF" w:rsidRDefault="002409AF" w:rsidP="00CB70A3">
      <w:pPr>
        <w:rPr>
          <w:color w:val="00B0F0"/>
        </w:rPr>
      </w:pPr>
    </w:p>
    <w:p w:rsidR="00021FCE" w:rsidRPr="004C30E1" w:rsidRDefault="00021FCE" w:rsidP="00CB70A3">
      <w:pPr>
        <w:rPr>
          <w:b/>
        </w:rPr>
      </w:pPr>
      <w:r w:rsidRPr="004C30E1">
        <w:rPr>
          <w:b/>
        </w:rPr>
        <w:t>Inclusion &amp; Exclusion</w:t>
      </w:r>
    </w:p>
    <w:p w:rsidR="009B7B1A" w:rsidRDefault="00021FCE" w:rsidP="009B7B1A">
      <w:r>
        <w:t>Social inclusion is a huge part of recovery for peop</w:t>
      </w:r>
      <w:r w:rsidR="00A811C6">
        <w:t>le with mental health illnesses</w:t>
      </w:r>
      <w:r w:rsidR="00CD5AFF">
        <w:t>.</w:t>
      </w:r>
      <w:r>
        <w:t xml:space="preserve"> ‘A socially inclusive approach includes recovery-oriented practice’, (Royal College of Psychiatrists, 2009).  This emphasises the attention that needs to be given to social outcomes and participation as well as to the rights of people with mental ill health. Inclusion looks at people’s citizenship, equality and justice, and also concentrates on stigma and discrimination. There are many benefits of inclusion to people with mental health illnesses as long as professionals and carers, in addition to wider economic and social benefits. </w:t>
      </w:r>
    </w:p>
    <w:p w:rsidR="004C30E1" w:rsidRDefault="00021FCE" w:rsidP="009B7B1A">
      <w:r>
        <w:t>In the</w:t>
      </w:r>
      <w:r w:rsidR="00CD5AFF">
        <w:t xml:space="preserve"> early</w:t>
      </w:r>
      <w:r>
        <w:t xml:space="preserve"> 20</w:t>
      </w:r>
      <w:r w:rsidRPr="00021FCE">
        <w:rPr>
          <w:vertAlign w:val="superscript"/>
        </w:rPr>
        <w:t>th</w:t>
      </w:r>
      <w:r>
        <w:t xml:space="preserve"> century the UK did not include people with mental health illnesses in society. As mentioned above, they were associated with lunacy and deficiency, which can be assumed to mean that they were not able or </w:t>
      </w:r>
      <w:r w:rsidR="000502AB">
        <w:t>thought to be</w:t>
      </w:r>
      <w:r>
        <w:t xml:space="preserve"> part of mai</w:t>
      </w:r>
      <w:r w:rsidR="000502AB">
        <w:t>nstream society. There were</w:t>
      </w:r>
      <w:r>
        <w:t xml:space="preserve"> many large institutions at this time</w:t>
      </w:r>
      <w:r w:rsidR="004C30E1">
        <w:t xml:space="preserve"> which housed people wit</w:t>
      </w:r>
      <w:r w:rsidR="002F2FB6">
        <w:t>h mental health illnesses</w:t>
      </w:r>
      <w:r w:rsidR="004C30E1">
        <w:t>, this however,</w:t>
      </w:r>
      <w:r>
        <w:t xml:space="preserve"> improved in </w:t>
      </w:r>
      <w:r w:rsidR="00CD5AFF">
        <w:t>the late 20</w:t>
      </w:r>
      <w:r w:rsidR="00CD5AFF" w:rsidRPr="00CD5AFF">
        <w:rPr>
          <w:vertAlign w:val="superscript"/>
        </w:rPr>
        <w:t>th</w:t>
      </w:r>
      <w:r w:rsidR="00CD5AFF">
        <w:t xml:space="preserve"> and </w:t>
      </w:r>
      <w:r>
        <w:t>the 21</w:t>
      </w:r>
      <w:r w:rsidRPr="00021FCE">
        <w:rPr>
          <w:vertAlign w:val="superscript"/>
        </w:rPr>
        <w:t>st</w:t>
      </w:r>
      <w:r w:rsidR="00CD5AFF">
        <w:t xml:space="preserve"> </w:t>
      </w:r>
      <w:r w:rsidR="004D2625">
        <w:t>century</w:t>
      </w:r>
      <w:r>
        <w:t>, when these institutions closed</w:t>
      </w:r>
      <w:r w:rsidR="000502AB">
        <w:t xml:space="preserve"> and most services moved to community settings (Royal College of Psychiatrists, 2009). </w:t>
      </w:r>
    </w:p>
    <w:p w:rsidR="002F2FB6" w:rsidRPr="001C6502" w:rsidRDefault="00A457FD" w:rsidP="009B7B1A">
      <w:r>
        <w:t>The end of the 20</w:t>
      </w:r>
      <w:r w:rsidRPr="00A457FD">
        <w:rPr>
          <w:vertAlign w:val="superscript"/>
        </w:rPr>
        <w:t>th</w:t>
      </w:r>
      <w:r>
        <w:t xml:space="preserve"> century saw some changes including voluntarily admission to hospitals, </w:t>
      </w:r>
      <w:r w:rsidR="00475630">
        <w:t>and consulting service users and carers about how to provide services. There were options for day centres and referrals. This has improved much more in the 21</w:t>
      </w:r>
      <w:r w:rsidR="00475630" w:rsidRPr="00475630">
        <w:rPr>
          <w:vertAlign w:val="superscript"/>
        </w:rPr>
        <w:t>st</w:t>
      </w:r>
      <w:r w:rsidR="00475630">
        <w:t xml:space="preserve"> century with more research into </w:t>
      </w:r>
      <w:r w:rsidR="00475630" w:rsidRPr="001C6502">
        <w:t>different illnesses and types of therapy as oppose to just medication (Cambridge, 2008).</w:t>
      </w:r>
    </w:p>
    <w:p w:rsidR="001C6502" w:rsidRPr="001C6502" w:rsidRDefault="001C6502" w:rsidP="009B7B1A">
      <w:r w:rsidRPr="001C6502">
        <w:t xml:space="preserve">In </w:t>
      </w:r>
      <w:r w:rsidR="004C5325">
        <w:t>last few years</w:t>
      </w:r>
      <w:r w:rsidRPr="001C6502">
        <w:t xml:space="preserve">, </w:t>
      </w:r>
      <w:r w:rsidRPr="001C6502">
        <w:rPr>
          <w:bCs/>
          <w:bdr w:val="none" w:sz="0" w:space="0" w:color="auto" w:frame="1"/>
          <w:shd w:val="clear" w:color="auto" w:fill="FFFFFF"/>
        </w:rPr>
        <w:t xml:space="preserve">transgender health issues </w:t>
      </w:r>
      <w:r w:rsidR="004C5325">
        <w:rPr>
          <w:bCs/>
          <w:bdr w:val="none" w:sz="0" w:space="0" w:color="auto" w:frame="1"/>
          <w:shd w:val="clear" w:color="auto" w:fill="FFFFFF"/>
        </w:rPr>
        <w:t xml:space="preserve">have </w:t>
      </w:r>
      <w:r w:rsidRPr="001C6502">
        <w:rPr>
          <w:bCs/>
          <w:bdr w:val="none" w:sz="0" w:space="0" w:color="auto" w:frame="1"/>
          <w:shd w:val="clear" w:color="auto" w:fill="FFFFFF"/>
        </w:rPr>
        <w:t xml:space="preserve">no longer </w:t>
      </w:r>
      <w:r w:rsidR="004C5325">
        <w:rPr>
          <w:bCs/>
          <w:bdr w:val="none" w:sz="0" w:space="0" w:color="auto" w:frame="1"/>
          <w:shd w:val="clear" w:color="auto" w:fill="FFFFFF"/>
        </w:rPr>
        <w:t>been</w:t>
      </w:r>
      <w:r w:rsidRPr="001C6502">
        <w:rPr>
          <w:bCs/>
          <w:bdr w:val="none" w:sz="0" w:space="0" w:color="auto" w:frame="1"/>
          <w:shd w:val="clear" w:color="auto" w:fill="FFFFFF"/>
        </w:rPr>
        <w:t xml:space="preserve"> classified as mental and behavioural disorders. This has been bought about by the World Health Organization's global manual of diagnoses (BBC, 2019).</w:t>
      </w:r>
      <w:r w:rsidR="004C5325">
        <w:rPr>
          <w:bCs/>
          <w:bdr w:val="none" w:sz="0" w:space="0" w:color="auto" w:frame="1"/>
          <w:shd w:val="clear" w:color="auto" w:fill="FFFFFF"/>
        </w:rPr>
        <w:t xml:space="preserve"> However, in the 20</w:t>
      </w:r>
      <w:r w:rsidR="004C5325" w:rsidRPr="004C5325">
        <w:rPr>
          <w:bCs/>
          <w:bdr w:val="none" w:sz="0" w:space="0" w:color="auto" w:frame="1"/>
          <w:shd w:val="clear" w:color="auto" w:fill="FFFFFF"/>
          <w:vertAlign w:val="superscript"/>
        </w:rPr>
        <w:t>th</w:t>
      </w:r>
      <w:r w:rsidR="004C5325">
        <w:rPr>
          <w:bCs/>
          <w:bdr w:val="none" w:sz="0" w:space="0" w:color="auto" w:frame="1"/>
          <w:shd w:val="clear" w:color="auto" w:fill="FFFFFF"/>
        </w:rPr>
        <w:t xml:space="preserve"> century the UK did associate it with mental health illness and many transgender people felt marginalised and misdiagnosed. </w:t>
      </w:r>
    </w:p>
    <w:p w:rsidR="00CD5AFF" w:rsidRDefault="00CD5AFF" w:rsidP="009B7B1A">
      <w:r>
        <w:t xml:space="preserve">Social </w:t>
      </w:r>
      <w:r w:rsidR="00B12FE3">
        <w:t>exclusion</w:t>
      </w:r>
      <w:r>
        <w:t xml:space="preserve"> however is a complex idea when related to people with mental health illnesses. It can be described as the ‘lack of participation in society’ (UN, 2016). </w:t>
      </w:r>
      <w:r w:rsidR="001C6502">
        <w:t xml:space="preserve"> Mental disorders were subject to negative judgments far more that other types of illnesses. Many patients did not only suffer with the mental illness but of the exclusion they faced.  This stigmatisation of the mentally ill ran throughout the 20</w:t>
      </w:r>
      <w:r w:rsidR="001C6502" w:rsidRPr="001C6502">
        <w:rPr>
          <w:vertAlign w:val="superscript"/>
        </w:rPr>
        <w:t>th</w:t>
      </w:r>
      <w:r w:rsidR="001C6502">
        <w:t xml:space="preserve"> century and the UK played a part to change it but also to create it (</w:t>
      </w:r>
      <w:proofErr w:type="spellStart"/>
      <w:r w:rsidR="001C6502">
        <w:t>Ncbi</w:t>
      </w:r>
      <w:proofErr w:type="spellEnd"/>
      <w:r w:rsidR="001C6502">
        <w:t>, 2016).</w:t>
      </w:r>
    </w:p>
    <w:p w:rsidR="00CD5AFF" w:rsidRDefault="001C6502" w:rsidP="009B7B1A">
      <w:r>
        <w:t>The media coverage of mental health has been negative and imprecise. This shows little support from the UK, who could have counteracted these media messages by researching into the illnesses at the time. The media strengthened negative stereotypes on many occasions in the 20</w:t>
      </w:r>
      <w:r w:rsidRPr="001C6502">
        <w:rPr>
          <w:vertAlign w:val="superscript"/>
        </w:rPr>
        <w:t>th</w:t>
      </w:r>
      <w:r>
        <w:t xml:space="preserve"> century and with lack of research and evidence people had no choice but to believe it (</w:t>
      </w:r>
      <w:proofErr w:type="spellStart"/>
      <w:r>
        <w:t>Ncbi</w:t>
      </w:r>
      <w:proofErr w:type="spellEnd"/>
      <w:r>
        <w:t xml:space="preserve">, 2016). </w:t>
      </w:r>
    </w:p>
    <w:p w:rsidR="00CD5AFF" w:rsidRPr="004C5325" w:rsidRDefault="004C5325" w:rsidP="009B7B1A">
      <w:pPr>
        <w:rPr>
          <w:b/>
          <w:color w:val="000000"/>
          <w:shd w:val="clear" w:color="auto" w:fill="FFFFFF"/>
        </w:rPr>
      </w:pPr>
      <w:r w:rsidRPr="004C5325">
        <w:rPr>
          <w:b/>
          <w:color w:val="000000"/>
          <w:shd w:val="clear" w:color="auto" w:fill="FFFFFF"/>
        </w:rPr>
        <w:t>Future improvements</w:t>
      </w:r>
    </w:p>
    <w:p w:rsidR="00910C13" w:rsidRDefault="004C5325" w:rsidP="009B7B1A">
      <w:r>
        <w:rPr>
          <w:color w:val="000000"/>
          <w:shd w:val="clear" w:color="auto" w:fill="FFFFFF"/>
        </w:rPr>
        <w:t>The UK has changed</w:t>
      </w:r>
      <w:r w:rsidR="00910C13">
        <w:rPr>
          <w:color w:val="000000"/>
          <w:shd w:val="clear" w:color="auto" w:fill="FFFFFF"/>
        </w:rPr>
        <w:t xml:space="preserve"> with where it</w:t>
      </w:r>
      <w:r>
        <w:rPr>
          <w:color w:val="000000"/>
          <w:shd w:val="clear" w:color="auto" w:fill="FFFFFF"/>
        </w:rPr>
        <w:t xml:space="preserve"> stands with supporting people with mental health illnesses. There are many interventions that have come into place from the end of the 20</w:t>
      </w:r>
      <w:r w:rsidRPr="004C5325">
        <w:rPr>
          <w:color w:val="000000"/>
          <w:shd w:val="clear" w:color="auto" w:fill="FFFFFF"/>
          <w:vertAlign w:val="superscript"/>
        </w:rPr>
        <w:t>th</w:t>
      </w:r>
      <w:r>
        <w:rPr>
          <w:color w:val="000000"/>
          <w:shd w:val="clear" w:color="auto" w:fill="FFFFFF"/>
        </w:rPr>
        <w:t xml:space="preserve"> century to now. There are highly effect</w:t>
      </w:r>
      <w:r w:rsidR="000502AB">
        <w:t xml:space="preserve">ive psychotropic medications and psychosocial interventions available for a range of mental disorders - Research has demonstrated the </w:t>
      </w:r>
      <w:r>
        <w:t>usefulness</w:t>
      </w:r>
      <w:r w:rsidR="000502AB">
        <w:t xml:space="preserve"> of </w:t>
      </w:r>
      <w:r>
        <w:t>these interventions (</w:t>
      </w:r>
      <w:proofErr w:type="spellStart"/>
      <w:r>
        <w:t>Ncbi</w:t>
      </w:r>
      <w:proofErr w:type="spellEnd"/>
      <w:r>
        <w:t xml:space="preserve">, 2016).  </w:t>
      </w:r>
      <w:r w:rsidR="00910C13">
        <w:t xml:space="preserve"> Medicatio</w:t>
      </w:r>
      <w:r w:rsidR="006854BD">
        <w:t>n can be used for severe cases.</w:t>
      </w:r>
      <w:r w:rsidR="00910C13">
        <w:t xml:space="preserve"> </w:t>
      </w:r>
    </w:p>
    <w:p w:rsidR="000502AB" w:rsidRDefault="00910C13" w:rsidP="009B7B1A">
      <w:r>
        <w:lastRenderedPageBreak/>
        <w:t>Therapies such as counselling or coaching or other complimentary therapies can help towards supporting mental health conditions in a more holistic way. These interventions can reduce the use of medication which then can contribute towards a better life without being solely reliant on drugs.</w:t>
      </w:r>
    </w:p>
    <w:p w:rsidR="004C5325" w:rsidRDefault="004C5325" w:rsidP="009B7B1A">
      <w:r>
        <w:t>There are also a range of ways the soci</w:t>
      </w:r>
      <w:r w:rsidR="00C971B0">
        <w:t>a</w:t>
      </w:r>
      <w:r>
        <w:t>l care system ha</w:t>
      </w:r>
      <w:r w:rsidR="00C971B0">
        <w:t>ve</w:t>
      </w:r>
      <w:r>
        <w:t xml:space="preserve"> also supported those with mental health illnesses, whether it is respite care for families, caring in the home or having schemes such as direct payments. </w:t>
      </w:r>
      <w:r w:rsidR="00C971B0">
        <w:t>This has shown to be extremely effective in sustaining these key social support networks.</w:t>
      </w:r>
      <w:r w:rsidR="00910C13">
        <w:t xml:space="preserve"> This needs to be developed and continued to further help professionals, families and the service users.</w:t>
      </w:r>
    </w:p>
    <w:p w:rsidR="004C5325" w:rsidRDefault="004C5325" w:rsidP="009B7B1A">
      <w:pPr>
        <w:rPr>
          <w:color w:val="000000"/>
          <w:shd w:val="clear" w:color="auto" w:fill="FFFFFF"/>
        </w:rPr>
      </w:pPr>
      <w:r>
        <w:rPr>
          <w:color w:val="000000"/>
          <w:shd w:val="clear" w:color="auto" w:fill="FFFFFF"/>
        </w:rPr>
        <w:t xml:space="preserve">Using the mass media as a positive tool would be a recommendation. The media are </w:t>
      </w:r>
      <w:r w:rsidR="00C971B0">
        <w:rPr>
          <w:color w:val="000000"/>
          <w:shd w:val="clear" w:color="auto" w:fill="FFFFFF"/>
        </w:rPr>
        <w:t>known</w:t>
      </w:r>
      <w:r>
        <w:rPr>
          <w:color w:val="000000"/>
          <w:shd w:val="clear" w:color="auto" w:fill="FFFFFF"/>
        </w:rPr>
        <w:t xml:space="preserve"> to predominantly convey negative information and use psychiatric terms to describe society at times. This is politically incorrect and </w:t>
      </w:r>
      <w:r w:rsidR="00C971B0">
        <w:rPr>
          <w:color w:val="000000"/>
          <w:shd w:val="clear" w:color="auto" w:fill="FFFFFF"/>
        </w:rPr>
        <w:t>if they refrained from this, it would show support to those who are suffering from mental illnesses. For example, the media have used terms as the ‘economy is in a depression’. There is however, not enough evidence that people’s attitudes towards mental disorders would definitely change.</w:t>
      </w:r>
    </w:p>
    <w:p w:rsidR="00C971B0" w:rsidRDefault="00C971B0" w:rsidP="00CB70A3">
      <w:r>
        <w:t>Reducing exclusion by improving employment opportunities for people with mental health problems is substantial to create economic benefits. These individual can earn well</w:t>
      </w:r>
      <w:r w:rsidR="00910C13">
        <w:t xml:space="preserve"> </w:t>
      </w:r>
      <w:r>
        <w:t xml:space="preserve">and there would also be </w:t>
      </w:r>
      <w:r w:rsidR="00910C13">
        <w:t>gains for the wider community</w:t>
      </w:r>
      <w:r w:rsidR="0009056A">
        <w:t xml:space="preserve"> (</w:t>
      </w:r>
      <w:proofErr w:type="spellStart"/>
      <w:r w:rsidR="0009056A">
        <w:t>Ncbi</w:t>
      </w:r>
      <w:proofErr w:type="spellEnd"/>
      <w:r w:rsidR="0009056A">
        <w:t>, 2</w:t>
      </w:r>
      <w:r w:rsidR="00DF2FAD">
        <w:t>0</w:t>
      </w:r>
      <w:r w:rsidR="0009056A">
        <w:t>16).</w:t>
      </w:r>
    </w:p>
    <w:p w:rsidR="00910C13" w:rsidRPr="00910C13" w:rsidRDefault="00910C13" w:rsidP="00910C13">
      <w:r>
        <w:t xml:space="preserve">Further research </w:t>
      </w:r>
      <w:r w:rsidR="006854BD">
        <w:t>is the way</w:t>
      </w:r>
      <w:r w:rsidRPr="002E48A0">
        <w:t xml:space="preserve"> forward </w:t>
      </w:r>
      <w:r w:rsidR="006854BD">
        <w:t xml:space="preserve">and treatment </w:t>
      </w:r>
      <w:r w:rsidRPr="002E48A0">
        <w:t xml:space="preserve">without using medication should be funded and staffed where possible. </w:t>
      </w:r>
      <w:r w:rsidR="00E73F5A" w:rsidRPr="002E48A0">
        <w:t xml:space="preserve">The </w:t>
      </w:r>
      <w:r w:rsidRPr="002E48A0">
        <w:rPr>
          <w:bCs/>
          <w:color w:val="000000"/>
        </w:rPr>
        <w:t>1990s</w:t>
      </w:r>
      <w:r w:rsidR="00E73F5A" w:rsidRPr="002E48A0">
        <w:rPr>
          <w:bCs/>
          <w:color w:val="000000"/>
        </w:rPr>
        <w:t xml:space="preserve"> introduced drugs to treat </w:t>
      </w:r>
      <w:r w:rsidRPr="002E48A0">
        <w:rPr>
          <w:bCs/>
          <w:color w:val="000000"/>
        </w:rPr>
        <w:t xml:space="preserve">mental disorders.  This </w:t>
      </w:r>
      <w:r w:rsidR="00E73F5A" w:rsidRPr="002E48A0">
        <w:rPr>
          <w:bCs/>
          <w:color w:val="000000"/>
        </w:rPr>
        <w:t xml:space="preserve">included </w:t>
      </w:r>
      <w:r w:rsidRPr="002E48A0">
        <w:rPr>
          <w:bCs/>
          <w:color w:val="000000"/>
        </w:rPr>
        <w:t>sedatives, tranquilisers, anti-psychotics and anti-depressives</w:t>
      </w:r>
      <w:r w:rsidR="00E73F5A" w:rsidRPr="002E48A0">
        <w:rPr>
          <w:bCs/>
          <w:color w:val="000000"/>
        </w:rPr>
        <w:t>. This helped to reduce some</w:t>
      </w:r>
      <w:r w:rsidRPr="002E48A0">
        <w:rPr>
          <w:bCs/>
          <w:color w:val="000000"/>
        </w:rPr>
        <w:t xml:space="preserve"> pressure on hospital accommodation and facilitated 'care in the community' approaches</w:t>
      </w:r>
      <w:r w:rsidR="0009056A" w:rsidRPr="002E48A0">
        <w:rPr>
          <w:bCs/>
          <w:color w:val="000000"/>
        </w:rPr>
        <w:t xml:space="preserve"> (</w:t>
      </w:r>
      <w:proofErr w:type="spellStart"/>
      <w:r w:rsidR="0009056A" w:rsidRPr="002E48A0">
        <w:rPr>
          <w:bCs/>
          <w:color w:val="000000"/>
        </w:rPr>
        <w:t>E.Myzen</w:t>
      </w:r>
      <w:proofErr w:type="spellEnd"/>
      <w:r w:rsidR="0009056A" w:rsidRPr="002E48A0">
        <w:rPr>
          <w:bCs/>
          <w:color w:val="000000"/>
        </w:rPr>
        <w:t>, 2005)</w:t>
      </w:r>
      <w:r w:rsidRPr="002E48A0">
        <w:rPr>
          <w:bCs/>
          <w:color w:val="000000"/>
        </w:rPr>
        <w:t>. This however is expensive and is not necessarily good for all the patients who are being given it.</w:t>
      </w:r>
      <w:r w:rsidR="0009056A" w:rsidRPr="002E48A0">
        <w:rPr>
          <w:bCs/>
          <w:color w:val="000000"/>
        </w:rPr>
        <w:t xml:space="preserve"> The 20</w:t>
      </w:r>
      <w:r w:rsidR="0009056A" w:rsidRPr="002E48A0">
        <w:rPr>
          <w:bCs/>
          <w:color w:val="000000"/>
          <w:vertAlign w:val="superscript"/>
        </w:rPr>
        <w:t>th</w:t>
      </w:r>
      <w:r w:rsidR="0009056A" w:rsidRPr="002E48A0">
        <w:rPr>
          <w:bCs/>
          <w:color w:val="000000"/>
        </w:rPr>
        <w:t xml:space="preserve"> century found this to be a breakthrough, but now medicine is declined by many people who want more of a natural way of dealing with their condition.</w:t>
      </w:r>
    </w:p>
    <w:p w:rsidR="00C971B0" w:rsidRDefault="0009056A" w:rsidP="00CB70A3">
      <w:pPr>
        <w:rPr>
          <w:b/>
        </w:rPr>
      </w:pPr>
      <w:r w:rsidRPr="0009056A">
        <w:rPr>
          <w:b/>
        </w:rPr>
        <w:t>Conclusion</w:t>
      </w:r>
    </w:p>
    <w:p w:rsidR="0009056A" w:rsidRDefault="0009056A" w:rsidP="0009056A">
      <w:r w:rsidRPr="0009056A">
        <w:t xml:space="preserve">Overall, the support given by the UK to individuals with mental disorders during the 20th century </w:t>
      </w:r>
      <w:r>
        <w:t>was not evident. There was a lack of u</w:t>
      </w:r>
      <w:r w:rsidRPr="0009056A">
        <w:t>nderstand</w:t>
      </w:r>
      <w:r>
        <w:t>ing of</w:t>
      </w:r>
      <w:r w:rsidRPr="0009056A">
        <w:t xml:space="preserve"> the conditions and therefore </w:t>
      </w:r>
      <w:r>
        <w:t>support and inclusion was minimal and institutions were open to house these patients who were associated with ‘lunacy’. The UK did not seem to be in an economic position to fund and staff research and may have excluded those who had mental illnesses and medicate them when needed rather. The support did however, change towards the end of the 20</w:t>
      </w:r>
      <w:r w:rsidRPr="0009056A">
        <w:rPr>
          <w:vertAlign w:val="superscript"/>
        </w:rPr>
        <w:t>th</w:t>
      </w:r>
      <w:r>
        <w:t xml:space="preserve"> century, with support from the government to help people physically and financially, through care and professional research and help. This definitely changed the view that people had of those with schizophrenia and depression and as it was spoken about, people have felt much more comfortable to support one another and express themselves, which also could be a way to recovery.</w:t>
      </w:r>
    </w:p>
    <w:p w:rsidR="0009056A" w:rsidRPr="0009056A" w:rsidRDefault="0009056A" w:rsidP="00CB70A3">
      <w:pPr>
        <w:rPr>
          <w:b/>
        </w:rPr>
      </w:pPr>
    </w:p>
    <w:p w:rsidR="00C54389" w:rsidRDefault="00DF2FAD" w:rsidP="00BE049B">
      <w:r>
        <w:t xml:space="preserve"> </w:t>
      </w:r>
    </w:p>
    <w:p w:rsidR="000F7F49" w:rsidRDefault="000F7F49" w:rsidP="00BE049B"/>
    <w:p w:rsidR="000F7F49" w:rsidRDefault="000F7F49" w:rsidP="00BE049B"/>
    <w:p w:rsidR="000F7F49" w:rsidRDefault="000F7F49" w:rsidP="00BE049B"/>
    <w:p w:rsidR="00B100AE" w:rsidRDefault="00B100AE" w:rsidP="00DF2FAD"/>
    <w:p w:rsidR="00B100AE" w:rsidRPr="00C54389" w:rsidRDefault="00B100AE" w:rsidP="00B100AE">
      <w:pPr>
        <w:pStyle w:val="ListParagraph"/>
      </w:pPr>
    </w:p>
    <w:sectPr w:rsidR="00B100AE" w:rsidRPr="00C543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2159F"/>
    <w:multiLevelType w:val="hybridMultilevel"/>
    <w:tmpl w:val="CB6EDAA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503F1"/>
    <w:multiLevelType w:val="multilevel"/>
    <w:tmpl w:val="ABCE7D4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AB27A1"/>
    <w:multiLevelType w:val="hybridMultilevel"/>
    <w:tmpl w:val="ED5C8C2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70A3"/>
    <w:rsid w:val="00021FCE"/>
    <w:rsid w:val="00034A47"/>
    <w:rsid w:val="000502AB"/>
    <w:rsid w:val="00066E10"/>
    <w:rsid w:val="000812A3"/>
    <w:rsid w:val="0009056A"/>
    <w:rsid w:val="000B4E3E"/>
    <w:rsid w:val="000F7F49"/>
    <w:rsid w:val="00117AF5"/>
    <w:rsid w:val="001305C6"/>
    <w:rsid w:val="001A339F"/>
    <w:rsid w:val="001B0E0F"/>
    <w:rsid w:val="001C6502"/>
    <w:rsid w:val="001C7079"/>
    <w:rsid w:val="001F2AC3"/>
    <w:rsid w:val="00227460"/>
    <w:rsid w:val="002409AF"/>
    <w:rsid w:val="002C2B1C"/>
    <w:rsid w:val="002E48A0"/>
    <w:rsid w:val="002F2FB6"/>
    <w:rsid w:val="0033676F"/>
    <w:rsid w:val="00360DFA"/>
    <w:rsid w:val="00376C83"/>
    <w:rsid w:val="00394BF5"/>
    <w:rsid w:val="003B1E31"/>
    <w:rsid w:val="00412665"/>
    <w:rsid w:val="00416C6A"/>
    <w:rsid w:val="00426BA2"/>
    <w:rsid w:val="0043301C"/>
    <w:rsid w:val="0047017B"/>
    <w:rsid w:val="00475630"/>
    <w:rsid w:val="004C2D3B"/>
    <w:rsid w:val="004C30E1"/>
    <w:rsid w:val="004C5325"/>
    <w:rsid w:val="004D2625"/>
    <w:rsid w:val="004D557E"/>
    <w:rsid w:val="004F691C"/>
    <w:rsid w:val="005371ED"/>
    <w:rsid w:val="005B0D8A"/>
    <w:rsid w:val="005E059D"/>
    <w:rsid w:val="006034F9"/>
    <w:rsid w:val="006276B1"/>
    <w:rsid w:val="0065551D"/>
    <w:rsid w:val="006854BD"/>
    <w:rsid w:val="006F136B"/>
    <w:rsid w:val="006F3CBE"/>
    <w:rsid w:val="00730C88"/>
    <w:rsid w:val="007D209F"/>
    <w:rsid w:val="00910C13"/>
    <w:rsid w:val="009356BF"/>
    <w:rsid w:val="00937178"/>
    <w:rsid w:val="00952BF3"/>
    <w:rsid w:val="009564F6"/>
    <w:rsid w:val="0096406F"/>
    <w:rsid w:val="00971106"/>
    <w:rsid w:val="00981FB4"/>
    <w:rsid w:val="009B7B1A"/>
    <w:rsid w:val="009E08FB"/>
    <w:rsid w:val="00A457FD"/>
    <w:rsid w:val="00A77385"/>
    <w:rsid w:val="00A811C6"/>
    <w:rsid w:val="00A84DD1"/>
    <w:rsid w:val="00AA1527"/>
    <w:rsid w:val="00B100AE"/>
    <w:rsid w:val="00B12FE3"/>
    <w:rsid w:val="00BE049B"/>
    <w:rsid w:val="00BF0419"/>
    <w:rsid w:val="00C0162A"/>
    <w:rsid w:val="00C54389"/>
    <w:rsid w:val="00C910AA"/>
    <w:rsid w:val="00C971B0"/>
    <w:rsid w:val="00CA2A36"/>
    <w:rsid w:val="00CB70A3"/>
    <w:rsid w:val="00CD5AFF"/>
    <w:rsid w:val="00CE2BC9"/>
    <w:rsid w:val="00D0746D"/>
    <w:rsid w:val="00D17B5A"/>
    <w:rsid w:val="00D264F3"/>
    <w:rsid w:val="00DB555C"/>
    <w:rsid w:val="00DB7BF9"/>
    <w:rsid w:val="00DE7D76"/>
    <w:rsid w:val="00DF2FAD"/>
    <w:rsid w:val="00E23DFB"/>
    <w:rsid w:val="00E41EA9"/>
    <w:rsid w:val="00E73F5A"/>
    <w:rsid w:val="00E77333"/>
    <w:rsid w:val="00E918A9"/>
    <w:rsid w:val="00EA0A37"/>
    <w:rsid w:val="00ED5800"/>
    <w:rsid w:val="00F0563D"/>
    <w:rsid w:val="00F77DF0"/>
    <w:rsid w:val="00F92AD3"/>
    <w:rsid w:val="00F93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73EB4"/>
  <w15:docId w15:val="{17743C48-3E8E-4DBC-B965-D4A66B121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71ED"/>
    <w:rPr>
      <w:color w:val="0563C1" w:themeColor="hyperlink"/>
      <w:u w:val="single"/>
    </w:rPr>
  </w:style>
  <w:style w:type="paragraph" w:customStyle="1" w:styleId="p">
    <w:name w:val="p"/>
    <w:basedOn w:val="Normal"/>
    <w:rsid w:val="004C30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bel">
    <w:name w:val="label"/>
    <w:basedOn w:val="DefaultParagraphFont"/>
    <w:rsid w:val="004C30E1"/>
  </w:style>
  <w:style w:type="character" w:styleId="Strong">
    <w:name w:val="Strong"/>
    <w:basedOn w:val="DefaultParagraphFont"/>
    <w:uiPriority w:val="22"/>
    <w:qFormat/>
    <w:rsid w:val="004C30E1"/>
    <w:rPr>
      <w:b/>
      <w:bCs/>
    </w:rPr>
  </w:style>
  <w:style w:type="character" w:styleId="Emphasis">
    <w:name w:val="Emphasis"/>
    <w:basedOn w:val="DefaultParagraphFont"/>
    <w:uiPriority w:val="20"/>
    <w:qFormat/>
    <w:rsid w:val="004C5325"/>
    <w:rPr>
      <w:i/>
      <w:iCs/>
    </w:rPr>
  </w:style>
  <w:style w:type="paragraph" w:styleId="ListParagraph">
    <w:name w:val="List Paragraph"/>
    <w:basedOn w:val="Normal"/>
    <w:uiPriority w:val="34"/>
    <w:qFormat/>
    <w:rsid w:val="000F7F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636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5</Pages>
  <Words>2217</Words>
  <Characters>11487</Characters>
  <Application>Microsoft Office Word</Application>
  <DocSecurity>0</DocSecurity>
  <Lines>166</Lines>
  <Paragraphs>39</Paragraphs>
  <ScaleCrop>false</ScaleCrop>
  <HeadingPairs>
    <vt:vector size="2" baseType="variant">
      <vt:variant>
        <vt:lpstr>Title</vt:lpstr>
      </vt:variant>
      <vt:variant>
        <vt:i4>1</vt:i4>
      </vt:variant>
    </vt:vector>
  </HeadingPairs>
  <TitlesOfParts>
    <vt:vector size="1" baseType="lpstr">
      <vt:lpstr/>
    </vt:vector>
  </TitlesOfParts>
  <Company>Birmingham Metropolitan College</Company>
  <LinksUpToDate>false</LinksUpToDate>
  <CharactersWithSpaces>13665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sofiasultana75@yahoo.com</dc:creator>
  <cp:lastModifiedBy>sofiasultana75@yahoo.com</cp:lastModifiedBy>
  <cp:revision>13</cp:revision>
  <dcterms:created xsi:type="dcterms:W3CDTF">2021-02-11T14:24:00Z</dcterms:created>
  <dcterms:modified xsi:type="dcterms:W3CDTF">2021-02-15T19:35:00Z</dcterms:modified>
</cp:coreProperties>
</file>