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B675371" w:rsidR="005E6C44" w:rsidRPr="004C3A0B" w:rsidRDefault="00C4641A" w:rsidP="003F6F7B">
            <w:pPr>
              <w:rPr>
                <w:rFonts w:ascii="Arial" w:hAnsi="Arial" w:cs="Arial"/>
                <w:sz w:val="22"/>
                <w:szCs w:val="22"/>
              </w:rPr>
            </w:pPr>
            <w:r>
              <w:rPr>
                <w:rFonts w:ascii="Arial" w:hAnsi="Arial" w:cs="Arial"/>
                <w:sz w:val="22"/>
                <w:szCs w:val="22"/>
              </w:rPr>
              <w:t>Alexandra Gabriela Craciun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02631C4" w:rsidR="005E6C44" w:rsidRPr="004C3A0B" w:rsidRDefault="00C4641A" w:rsidP="002815AF">
            <w:pPr>
              <w:rPr>
                <w:rFonts w:ascii="Arial" w:hAnsi="Arial" w:cs="Arial"/>
                <w:sz w:val="22"/>
                <w:szCs w:val="22"/>
              </w:rPr>
            </w:pPr>
            <w:r>
              <w:rPr>
                <w:rFonts w:ascii="Arial" w:hAnsi="Arial" w:cs="Arial"/>
                <w:sz w:val="22"/>
                <w:szCs w:val="22"/>
              </w:rPr>
              <w:t>2323954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116E52D9" w14:textId="77777777" w:rsidR="002815AF" w:rsidRDefault="002815AF" w:rsidP="002815AF">
            <w:pPr>
              <w:rPr>
                <w:rFonts w:ascii="Arial" w:hAnsi="Arial" w:cs="Arial"/>
                <w:sz w:val="22"/>
                <w:szCs w:val="22"/>
              </w:rPr>
            </w:pPr>
            <w:r>
              <w:rPr>
                <w:rFonts w:ascii="Arial" w:hAnsi="Arial" w:cs="Arial"/>
                <w:sz w:val="22"/>
                <w:szCs w:val="22"/>
              </w:rPr>
              <w:t>2323954@student.uwtsd.ac.uk</w:t>
            </w:r>
          </w:p>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A604609" w:rsidR="005E6C44" w:rsidRPr="004C3A0B" w:rsidRDefault="00F15671" w:rsidP="003F6F7B">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(Hons) Applied Computing </w:t>
            </w:r>
            <w:r w:rsidR="009775F5">
              <w:rPr>
                <w:rFonts w:ascii="Arial" w:hAnsi="Arial" w:cs="Arial"/>
                <w:sz w:val="22"/>
                <w:szCs w:val="22"/>
              </w:rPr>
              <w:t xml:space="preserv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96B1A9D" w:rsidR="005E6C44" w:rsidRPr="004C3A0B" w:rsidRDefault="00F15671" w:rsidP="003F6F7B">
            <w:pPr>
              <w:rPr>
                <w:rFonts w:ascii="Arial" w:hAnsi="Arial" w:cs="Arial"/>
                <w:sz w:val="22"/>
                <w:szCs w:val="22"/>
              </w:rPr>
            </w:pPr>
            <w:r>
              <w:rPr>
                <w:rFonts w:ascii="Arial" w:hAnsi="Arial" w:cs="Arial"/>
                <w:sz w:val="22"/>
                <w:szCs w:val="22"/>
              </w:rPr>
              <w:t xml:space="preserve">Dr Fahad Ahmed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5BD25FC" w:rsidR="005E6C44" w:rsidRPr="00DD0929" w:rsidRDefault="009775F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3C4996E" w:rsidR="005E6C44" w:rsidRPr="004C3A0B" w:rsidRDefault="009775F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B7676" w:rsidRPr="004C3A0B" w14:paraId="38A85C17" w14:textId="77777777" w:rsidTr="003F6F7B">
        <w:trPr>
          <w:trHeight w:val="409"/>
        </w:trPr>
        <w:tc>
          <w:tcPr>
            <w:tcW w:w="562" w:type="dxa"/>
            <w:vAlign w:val="center"/>
          </w:tcPr>
          <w:p w14:paraId="4526A752" w14:textId="50976032" w:rsidR="009B7676" w:rsidRPr="002132F9" w:rsidRDefault="009B7676" w:rsidP="009B7676">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F8D8A40" w:rsidR="009B7676" w:rsidRPr="009B7676" w:rsidRDefault="009B7676" w:rsidP="009B7676">
            <w:pPr>
              <w:autoSpaceDE w:val="0"/>
              <w:autoSpaceDN w:val="0"/>
              <w:adjustRightInd w:val="0"/>
              <w:rPr>
                <w:rFonts w:ascii="Arial" w:hAnsi="Arial" w:cs="Arial"/>
                <w:b/>
                <w:bCs/>
                <w:iCs/>
                <w:sz w:val="22"/>
                <w:szCs w:val="22"/>
              </w:rPr>
            </w:pPr>
            <w:r w:rsidRPr="009B7676">
              <w:rPr>
                <w:rFonts w:ascii="Arial" w:hAnsi="Arial" w:cs="Arial"/>
                <w:b/>
                <w:bCs/>
                <w:sz w:val="21"/>
              </w:rPr>
              <w:t>UWTSD Guidance on the Use of Artificial Intelligence in Teaching, Learning and Assessment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2F058FBC" w:rsidR="009B7676" w:rsidRPr="004C3A0B" w:rsidRDefault="009B7676" w:rsidP="009B767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52773" w:rsidRPr="004C3A0B" w14:paraId="2BA37952" w14:textId="77777777" w:rsidTr="003F6F7B">
        <w:trPr>
          <w:trHeight w:val="409"/>
        </w:trPr>
        <w:tc>
          <w:tcPr>
            <w:tcW w:w="562" w:type="dxa"/>
            <w:vAlign w:val="center"/>
          </w:tcPr>
          <w:p w14:paraId="2717E581" w14:textId="397214E2" w:rsidR="00552773" w:rsidRPr="002132F9" w:rsidRDefault="00552773" w:rsidP="00552773">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4DAF5F5F" w:rsidR="00552773" w:rsidRPr="00552773" w:rsidRDefault="00552773" w:rsidP="00552773">
            <w:pPr>
              <w:autoSpaceDE w:val="0"/>
              <w:autoSpaceDN w:val="0"/>
              <w:adjustRightInd w:val="0"/>
              <w:rPr>
                <w:rFonts w:ascii="Arial" w:hAnsi="Arial" w:cs="Arial"/>
                <w:b/>
                <w:bCs/>
                <w:iCs/>
                <w:sz w:val="22"/>
              </w:rPr>
            </w:pPr>
            <w:r w:rsidRPr="00552773">
              <w:rPr>
                <w:rFonts w:ascii="Arial" w:hAnsi="Arial" w:cs="Arial"/>
                <w:b/>
                <w:bCs/>
                <w:sz w:val="22"/>
              </w:rPr>
              <w:t>British Computer Society (BCS) Code of Conduct for BCS Members</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4625A54A" w:rsidR="00552773" w:rsidRDefault="00552773" w:rsidP="005527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2E28473" w:rsidR="004C3D85" w:rsidRPr="004C3A0B" w:rsidRDefault="00552773" w:rsidP="003C07E3">
            <w:pPr>
              <w:rPr>
                <w:rFonts w:ascii="Arial" w:hAnsi="Arial" w:cs="Arial"/>
                <w:sz w:val="22"/>
                <w:szCs w:val="22"/>
              </w:rPr>
            </w:pPr>
            <w:r>
              <w:rPr>
                <w:rFonts w:ascii="Arial" w:hAnsi="Arial" w:cs="Arial"/>
                <w:sz w:val="22"/>
                <w:szCs w:val="22"/>
              </w:rPr>
              <w:t xml:space="preserve">Companion Chatbot </w:t>
            </w:r>
            <w:r w:rsidR="008A2156">
              <w:rPr>
                <w:rFonts w:ascii="Arial" w:hAnsi="Arial" w:cs="Arial"/>
                <w:sz w:val="22"/>
                <w:szCs w:val="22"/>
              </w:rPr>
              <w:t xml:space="preserve">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39CA62D" w:rsidR="004C3D85" w:rsidRPr="00D839CD" w:rsidRDefault="008A2156" w:rsidP="003C07E3">
            <w:pPr>
              <w:rPr>
                <w:rFonts w:ascii="Arial" w:hAnsi="Arial" w:cs="Arial"/>
                <w:sz w:val="22"/>
                <w:szCs w:val="22"/>
              </w:rPr>
            </w:pPr>
            <w:r>
              <w:rPr>
                <w:rFonts w:ascii="Arial" w:hAnsi="Arial" w:cs="Arial"/>
                <w:sz w:val="22"/>
                <w:szCs w:val="22"/>
              </w:rPr>
              <w:t>09/07</w:t>
            </w:r>
            <w:r w:rsidR="00BE598C">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6BD7148" w:rsidR="004C3D85" w:rsidRPr="004C3A0B" w:rsidRDefault="00BE598C" w:rsidP="003C07E3">
            <w:pPr>
              <w:rPr>
                <w:rFonts w:ascii="Arial" w:hAnsi="Arial" w:cs="Arial"/>
                <w:sz w:val="22"/>
                <w:szCs w:val="22"/>
              </w:rPr>
            </w:pPr>
            <w:r>
              <w:rPr>
                <w:rFonts w:ascii="Arial" w:hAnsi="Arial" w:cs="Arial"/>
                <w:sz w:val="22"/>
                <w:szCs w:val="22"/>
              </w:rPr>
              <w:t>04/12/2026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1B8634" w:rsidR="00F96C3F" w:rsidRDefault="003D3ACC" w:rsidP="00F96C3F">
            <w:pPr>
              <w:rPr>
                <w:rFonts w:ascii="Arial" w:hAnsi="Arial" w:cs="Arial"/>
              </w:rPr>
            </w:pPr>
            <w:r>
              <w:rPr>
                <w:rFonts w:ascii="Arial" w:hAnsi="Arial" w:cs="Arial"/>
              </w:rPr>
              <w:t xml:space="preserve">The research is based on </w:t>
            </w:r>
          </w:p>
          <w:p w14:paraId="2B320BC7" w14:textId="77777777" w:rsidR="00F96C3F" w:rsidRDefault="00F96C3F" w:rsidP="00F96C3F">
            <w:pPr>
              <w:rPr>
                <w:rFonts w:ascii="Arial" w:hAnsi="Arial" w:cs="Arial"/>
              </w:rPr>
            </w:pPr>
          </w:p>
          <w:p w14:paraId="5EBFEF95" w14:textId="77777777" w:rsidR="00E0643A" w:rsidRPr="00E0643A" w:rsidRDefault="00E0643A" w:rsidP="00E0643A">
            <w:pPr>
              <w:rPr>
                <w:rFonts w:ascii="Arial" w:hAnsi="Arial" w:cs="Arial"/>
              </w:rPr>
            </w:pPr>
            <w:r w:rsidRPr="00E0643A">
              <w:rPr>
                <w:rFonts w:ascii="Arial" w:hAnsi="Arial" w:cs="Arial"/>
              </w:rPr>
              <w:t>The study is based on the observation that university students frequently find it difficult to locate and comprehend pertinent academic reading for their assignments, and that the available AI research-assistant tools are either costly subscription services or unofficial tools that illegally scrape Google Scholar. The goal of this research is to design, develop, and test a prototype AI assistant called the Companion Chatbot that uses only data sources that are morally and legally acceptable to assist students in locating reliable academic sources on a subject, summarises each source succinctly and accurately, and stores all of this information in an organised folder on the student's personal computer.</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62433EF0" w14:textId="77777777" w:rsidR="00192332" w:rsidRPr="00192332" w:rsidRDefault="00192332" w:rsidP="00192332">
            <w:pPr>
              <w:rPr>
                <w:rFonts w:ascii="Arial" w:hAnsi="Arial" w:cs="Arial"/>
              </w:rPr>
            </w:pPr>
            <w:r w:rsidRPr="00192332">
              <w:rPr>
                <w:rFonts w:ascii="Arial" w:hAnsi="Arial" w:cs="Arial"/>
              </w:rPr>
              <w:t>To what degree can an AI-powered chatbot find, filter, summarise, and store academic literature locally for a student's selected topic while adhering to legal and ethical requirements and generating results that are at least as pertinent as those found in an already-existing, expertly curated university reading list?</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B02F3AB" w14:textId="249782FC" w:rsidR="006B1BF0" w:rsidRPr="006B1BF0" w:rsidRDefault="006B1BF0" w:rsidP="006B1BF0">
            <w:pPr>
              <w:rPr>
                <w:rFonts w:ascii="Arial" w:hAnsi="Arial" w:cs="Arial"/>
              </w:rPr>
            </w:pPr>
            <w:r w:rsidRPr="006B1BF0">
              <w:rPr>
                <w:rFonts w:ascii="Arial" w:hAnsi="Arial" w:cs="Arial"/>
              </w:rPr>
              <w:t xml:space="preserve">1. Examine current technological methods and tools for AI research, and use this to support the prototype's design, including the AI backend selection. 2. Construct the portion of the chatbot that comprehends a student's subject and looks for pertinent scholarly sources. 3. Create the portion of the chatbot that appropriately summarises each source and saves it locally with complete reference information. 4. Examine the prototype by contrasting its findings and summaries with actual university reading </w:t>
            </w:r>
            <w:r w:rsidRPr="006B1BF0">
              <w:rPr>
                <w:rFonts w:ascii="Arial" w:hAnsi="Arial" w:cs="Arial"/>
              </w:rPr>
              <w:t>lists and</w:t>
            </w:r>
            <w:r w:rsidRPr="006B1BF0">
              <w:rPr>
                <w:rFonts w:ascii="Arial" w:hAnsi="Arial" w:cs="Arial"/>
              </w:rPr>
              <w:t xml:space="preserve"> talk about any ethical and legal issues that are discovered.</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95FE531" w14:textId="34AC209C" w:rsidR="001050CC" w:rsidRPr="00DD0B41" w:rsidRDefault="001050CC" w:rsidP="001050CC">
            <w:pPr>
              <w:rPr>
                <w:rFonts w:ascii="Arial" w:hAnsi="Arial" w:cs="Arial"/>
              </w:rPr>
            </w:pPr>
            <w:r w:rsidRPr="00DD0B41">
              <w:rPr>
                <w:rFonts w:ascii="Arial" w:hAnsi="Arial" w:cs="Arial"/>
              </w:rPr>
              <w:t xml:space="preserve">Give a succinct overview of every approach that might be utilised to gather data for the research project, making it apparent which </w:t>
            </w:r>
            <w:r w:rsidRPr="00DD0B41">
              <w:rPr>
                <w:rFonts w:ascii="Arial" w:hAnsi="Arial" w:cs="Arial"/>
              </w:rPr>
              <w:t>procedures</w:t>
            </w:r>
            <w:r w:rsidRPr="00DD0B41">
              <w:rPr>
                <w:rFonts w:ascii="Arial" w:hAnsi="Arial" w:cs="Arial"/>
              </w:rPr>
              <w:t xml:space="preserve"> might be employed. Additional ethical approval will be required for any treatments that are later determined to be appropriate but are not included in this section. Instead of defending the procedures here, you should explain how you plan to gather the information required to finish your assignment.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DD0B41">
              <w:rPr>
                <w:rFonts w:ascii="Arial" w:hAnsi="Arial" w:cs="Arial"/>
              </w:rPr>
              <w:t xml:space="preserve">Provide </w:t>
            </w:r>
            <w:proofErr w:type="gramStart"/>
            <w:r w:rsidRPr="00DD0B41">
              <w:rPr>
                <w:rFonts w:ascii="Arial" w:hAnsi="Arial" w:cs="Arial"/>
              </w:rPr>
              <w:t>a brief summary</w:t>
            </w:r>
            <w:proofErr w:type="gramEnd"/>
            <w:r w:rsidRPr="00DD0B41">
              <w:rPr>
                <w:rFonts w:ascii="Arial" w:hAnsi="Arial" w:cs="Arial"/>
              </w:rPr>
              <w:t xml:space="preserve"> of all the methods that </w:t>
            </w:r>
            <w:r w:rsidRPr="00DD0B41">
              <w:rPr>
                <w:rFonts w:ascii="Arial" w:hAnsi="Arial" w:cs="Arial"/>
                <w:b/>
              </w:rPr>
              <w:t>may</w:t>
            </w:r>
            <w:r w:rsidRPr="00DD0B41">
              <w:rPr>
                <w:rFonts w:ascii="Arial" w:hAnsi="Arial" w:cs="Arial"/>
              </w:rPr>
              <w:t xml:space="preserve"> be used in the research activity</w:t>
            </w:r>
            <w:r w:rsidR="003D0884" w:rsidRPr="00DD0B41">
              <w:rPr>
                <w:rFonts w:ascii="Arial" w:hAnsi="Arial" w:cs="Arial"/>
              </w:rPr>
              <w:t xml:space="preserve"> to collect data</w:t>
            </w:r>
            <w:r w:rsidRPr="00DD0B41">
              <w:rPr>
                <w:rFonts w:ascii="Arial" w:hAnsi="Arial" w:cs="Arial"/>
              </w:rPr>
              <w:t>, making it clear what specific techniques may be used. If methods other than those listed in this section are deemed appropriate later, additional ethical approval for those methods will be needed.</w:t>
            </w:r>
            <w:r w:rsidR="00913567" w:rsidRPr="00DD0B41">
              <w:rPr>
                <w:rFonts w:ascii="Arial" w:hAnsi="Arial" w:cs="Arial"/>
              </w:rPr>
              <w:t xml:space="preserve"> You do not need to justify the methods </w:t>
            </w:r>
            <w:r w:rsidR="00E0132E" w:rsidRPr="00DD0B41">
              <w:rPr>
                <w:rFonts w:ascii="Arial" w:hAnsi="Arial" w:cs="Arial"/>
              </w:rPr>
              <w:t>here but</w:t>
            </w:r>
            <w:r w:rsidR="00913567" w:rsidRPr="00DD0B41">
              <w:rPr>
                <w:rFonts w:ascii="Arial" w:hAnsi="Arial" w:cs="Arial"/>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D0B41" w:rsidRDefault="00913567" w:rsidP="00913567">
            <w:pPr>
              <w:rPr>
                <w:rFonts w:ascii="Arial" w:hAnsi="Arial" w:cs="Arial"/>
              </w:rPr>
            </w:pPr>
            <w:r w:rsidRPr="00DD0B41">
              <w:rPr>
                <w:rFonts w:ascii="Arial" w:hAnsi="Arial" w:cs="Arial"/>
              </w:rPr>
              <w:t>7</w:t>
            </w:r>
          </w:p>
        </w:tc>
        <w:tc>
          <w:tcPr>
            <w:tcW w:w="4763" w:type="pct"/>
            <w:gridSpan w:val="4"/>
            <w:vAlign w:val="center"/>
          </w:tcPr>
          <w:p w14:paraId="009C481E" w14:textId="24BAAC8D" w:rsidR="00F96C3F" w:rsidRPr="00DD0B41" w:rsidRDefault="003C3C40" w:rsidP="00F96C3F">
            <w:pPr>
              <w:rPr>
                <w:rFonts w:ascii="Arial" w:hAnsi="Arial" w:cs="Arial"/>
              </w:rPr>
            </w:pPr>
            <w:r w:rsidRPr="00DD0B41">
              <w:rPr>
                <w:rFonts w:ascii="Arial" w:hAnsi="Arial" w:cs="Arial"/>
                <w:color w:val="00B050"/>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4A1B8FED" w14:textId="77777777" w:rsidR="00DD0B41" w:rsidRPr="00DD0B41" w:rsidRDefault="00DD0B41" w:rsidP="00DD0B41">
            <w:pPr>
              <w:rPr>
                <w:rFonts w:ascii="Arial" w:hAnsi="Arial" w:cs="Arial"/>
              </w:rPr>
            </w:pPr>
            <w:r w:rsidRPr="00DD0B41">
              <w:rPr>
                <w:rFonts w:ascii="Arial" w:hAnsi="Arial" w:cs="Arial"/>
              </w:rPr>
              <w:t xml:space="preserve">No human subjects are involved in this study, and no personal information is gathered. There are three technical/desk-based strands of data collecting. First, secondary data: to guide the chatbot's design, pertinent scholarly articles, technical documents, and business materials will be examined (Objective 1). Second, system-generated data: while the prototype is being developed and tested, it will send search queries selected by the researcher to a large language model API and academic search APIs (Semantic Scholar, </w:t>
            </w:r>
            <w:proofErr w:type="spellStart"/>
            <w:r w:rsidRPr="00DD0B41">
              <w:rPr>
                <w:rFonts w:ascii="Arial" w:hAnsi="Arial" w:cs="Arial"/>
              </w:rPr>
              <w:t>OpenAlex</w:t>
            </w:r>
            <w:proofErr w:type="spellEnd"/>
            <w:r w:rsidRPr="00DD0B41">
              <w:rPr>
                <w:rFonts w:ascii="Arial" w:hAnsi="Arial" w:cs="Arial"/>
              </w:rPr>
              <w:t xml:space="preserve">, and, temporarily, </w:t>
            </w:r>
            <w:proofErr w:type="spellStart"/>
            <w:r w:rsidRPr="00DD0B41">
              <w:rPr>
                <w:rFonts w:ascii="Arial" w:hAnsi="Arial" w:cs="Arial"/>
              </w:rPr>
              <w:t>SerpApi</w:t>
            </w:r>
            <w:proofErr w:type="spellEnd"/>
            <w:r w:rsidRPr="00DD0B41">
              <w:rPr>
                <w:rFonts w:ascii="Arial" w:hAnsi="Arial" w:cs="Arial"/>
              </w:rPr>
              <w:t xml:space="preserve"> as a Google Scholar data source). The results (paper titles, authors, abstracts, and AI-generated summaries) will be stored locally on the researcher's computer (Objectives 2 and 3). Third, data from benchmark evaluations</w:t>
            </w:r>
          </w:p>
          <w:p w14:paraId="0687532F" w14:textId="77777777" w:rsidR="00F96C3F" w:rsidRPr="00DD0B41" w:rsidRDefault="00F96C3F" w:rsidP="00F96C3F">
            <w:pPr>
              <w:rPr>
                <w:rFonts w:ascii="Arial" w:hAnsi="Arial" w:cs="Arial"/>
              </w:rPr>
            </w:pPr>
          </w:p>
          <w:p w14:paraId="6A0EF0C7" w14:textId="77777777" w:rsidR="0085780F" w:rsidRPr="0085780F" w:rsidRDefault="0085780F" w:rsidP="0085780F">
            <w:pPr>
              <w:rPr>
                <w:rFonts w:ascii="Arial" w:hAnsi="Arial" w:cs="Arial"/>
                <w:bCs/>
              </w:rPr>
            </w:pPr>
            <w:r w:rsidRPr="0085780F">
              <w:rPr>
                <w:rFonts w:ascii="Arial" w:hAnsi="Arial" w:cs="Arial"/>
                <w:bCs/>
              </w:rPr>
              <w:lastRenderedPageBreak/>
              <w:t>To determine whether the chatbot finds content that is comparable to what a lecturer has already determined to be pertinent, publicly accessible reading lists from two or three current university modules will be employed (Objective 4). As stated in Section D of this form, no participant recruiting, consent procedure, or personal data collection is necessary because reading lists are public module documents rather than data about identifiable individuals, and all test enquiries are selected by the researcher.</w:t>
            </w:r>
          </w:p>
          <w:p w14:paraId="108EF2F7" w14:textId="3F50E850" w:rsidR="00F96C3F" w:rsidRPr="00DD0B41" w:rsidRDefault="00F96C3F" w:rsidP="0085780F">
            <w:pPr>
              <w:rPr>
                <w:rFonts w:ascii="Arial" w:hAnsi="Arial" w:cs="Arial"/>
                <w:b/>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9DC2FA2" w:rsidR="00C11423" w:rsidRPr="004C3A0B" w:rsidRDefault="0013786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6B5ED74" w:rsidR="00C11423" w:rsidRPr="004C3A0B" w:rsidRDefault="0013786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FA22F2A" w:rsidR="00770C66" w:rsidRDefault="0013786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BDD90A5" w:rsidR="00770C66" w:rsidRPr="004C3A0B" w:rsidRDefault="0013786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7D5019B" w:rsidR="00D107AC" w:rsidRDefault="00B03BA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877A936" w:rsidR="00770C66" w:rsidRPr="004C3A0B" w:rsidRDefault="00A43DC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DA98FC8" w:rsidR="00770C66" w:rsidRPr="004C3A0B" w:rsidRDefault="00A43DC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F859FB0" w:rsidR="00770C66" w:rsidRPr="004C3A0B" w:rsidRDefault="00A43DC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0BD4085" w:rsidR="00770C66" w:rsidRPr="004C3A0B" w:rsidRDefault="00A43DC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F018989" w:rsidR="00770C66" w:rsidRPr="004C3A0B" w:rsidRDefault="00A43DC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1D6DC93" w:rsidR="00770C66" w:rsidRPr="004C3A0B" w:rsidRDefault="00A43D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835ACFE" w:rsidR="00770C66" w:rsidRPr="004C3A0B" w:rsidRDefault="00A43D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007C83F" w:rsidR="00770C66" w:rsidRPr="004C3A0B" w:rsidRDefault="00A43D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A080907" w:rsidR="00770C66" w:rsidRPr="004C3A0B" w:rsidRDefault="00A43D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1A289EB" w:rsidR="00770C66" w:rsidRPr="004C3A0B" w:rsidRDefault="00A43D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A66C339" w:rsidR="00770C66" w:rsidRDefault="00A43DC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57EEEDB" w:rsidR="00770C66" w:rsidRPr="006C1FDD" w:rsidRDefault="00A43DC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1F24F950" w14:textId="77777777" w:rsidR="00583BD0" w:rsidRPr="00583BD0" w:rsidRDefault="00583BD0" w:rsidP="00583BD0">
            <w:pPr>
              <w:rPr>
                <w:rFonts w:ascii="Arial" w:hAnsi="Arial" w:cs="Arial"/>
              </w:rPr>
            </w:pPr>
            <w:r w:rsidRPr="00583BD0">
              <w:rPr>
                <w:rFonts w:ascii="Arial" w:hAnsi="Arial" w:cs="Arial"/>
              </w:rPr>
              <w:t>N/A: There are no human subjects in this study (see Section D); Section E is irrelevant and has been omitted per the form's own guidelines.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6F011A42" w14:textId="77777777" w:rsidR="00F83C42" w:rsidRPr="00F83C42" w:rsidRDefault="00F83C42" w:rsidP="00F83C42">
            <w:pPr>
              <w:rPr>
                <w:rFonts w:ascii="Arial" w:hAnsi="Arial" w:cs="Arial"/>
              </w:rPr>
            </w:pPr>
            <w:r w:rsidRPr="00F83C42">
              <w:rPr>
                <w:rFonts w:ascii="Arial" w:hAnsi="Arial" w:cs="Arial"/>
              </w:rPr>
              <w:t>N/A—no human subjects; refer to Section D.</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78ED23F5" w14:textId="77777777" w:rsidR="002D2AAB" w:rsidRPr="002D2AAB" w:rsidRDefault="002D2AAB" w:rsidP="002D2AAB">
            <w:pPr>
              <w:rPr>
                <w:rFonts w:ascii="Arial" w:hAnsi="Arial" w:cs="Arial"/>
              </w:rPr>
            </w:pPr>
            <w:r w:rsidRPr="002D2AAB">
              <w:rPr>
                <w:rFonts w:ascii="Arial" w:hAnsi="Arial" w:cs="Arial"/>
              </w:rPr>
              <w:t>N/A—no human subjects; refer to Section D.</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D9A9CBD" w14:textId="77777777" w:rsidR="002D2AAB" w:rsidRPr="002D2AAB" w:rsidRDefault="002D2AAB" w:rsidP="002D2AAB">
            <w:pPr>
              <w:rPr>
                <w:rFonts w:ascii="Arial" w:hAnsi="Arial" w:cs="Arial"/>
              </w:rPr>
            </w:pPr>
            <w:r w:rsidRPr="002D2AAB">
              <w:rPr>
                <w:rFonts w:ascii="Arial" w:hAnsi="Arial" w:cs="Arial"/>
              </w:rPr>
              <w:t>N/A—no human subjects; refer to Section D.</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20A5F5E2" w:rsidR="00025F69" w:rsidRPr="004C3A0B" w:rsidRDefault="00FB32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593D785E" w:rsidR="00025F69" w:rsidRPr="004C3A0B" w:rsidRDefault="00FB32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6D371341" w:rsidR="00025F69" w:rsidRPr="004C3A0B" w:rsidRDefault="00FB32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65F8D7BE" w:rsidR="00025F69" w:rsidRPr="004C3A0B" w:rsidRDefault="00FB32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50245328" w:rsidR="00025F69" w:rsidRPr="004C3A0B" w:rsidRDefault="00FB32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698A5D44" w:rsidR="00025F69" w:rsidRPr="004C3A0B" w:rsidRDefault="00FB32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47D7AFAE" w:rsidR="00025F69" w:rsidRPr="004C3A0B" w:rsidRDefault="00FB32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77CC2349" w:rsidR="00025F69" w:rsidRPr="004C3A0B" w:rsidRDefault="00FB32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59C4F8D9" w:rsidR="00025F69" w:rsidRPr="004C3A0B" w:rsidRDefault="005168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D3DD6D5" w14:textId="77777777" w:rsidR="00D86390" w:rsidRPr="00D86390" w:rsidRDefault="00D86390" w:rsidP="00D86390">
            <w:pPr>
              <w:rPr>
                <w:rFonts w:ascii="Arial" w:hAnsi="Arial" w:cs="Arial"/>
              </w:rPr>
            </w:pPr>
            <w:r w:rsidRPr="00D86390">
              <w:rPr>
                <w:rFonts w:ascii="Arial" w:hAnsi="Arial" w:cs="Arial"/>
              </w:rPr>
              <w:t>N/A: This research activity does not include human subjects (see Section D).</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16827983" w:rsidR="00382031" w:rsidRPr="004C3A0B" w:rsidRDefault="00D8639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0D7C4E73" w:rsidR="00382031" w:rsidRPr="004C3A0B" w:rsidRDefault="00D8639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745AA363" w:rsidR="00382031" w:rsidRPr="004C3A0B" w:rsidRDefault="00D8639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75FC98D1" w:rsidR="00382031" w:rsidRPr="004C3A0B" w:rsidRDefault="00D8639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4B333AB3" w14:textId="77777777" w:rsidR="002372D7" w:rsidRPr="002372D7" w:rsidRDefault="002372D7" w:rsidP="002372D7">
            <w:pPr>
              <w:rPr>
                <w:rFonts w:ascii="Arial" w:hAnsi="Arial" w:cs="Arial"/>
              </w:rPr>
            </w:pPr>
            <w:r w:rsidRPr="002372D7">
              <w:rPr>
                <w:rFonts w:ascii="Arial" w:hAnsi="Arial" w:cs="Arial"/>
              </w:rPr>
              <w:t>N/A: There are no participants; there is no money, specialised equipment, financial interest, or dishonesty.</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17ADD9DA" w14:textId="77777777" w:rsidR="00180DE8" w:rsidRPr="00180DE8" w:rsidRDefault="00180DE8" w:rsidP="00180DE8">
            <w:pPr>
              <w:rPr>
                <w:rFonts w:ascii="Arial" w:hAnsi="Arial" w:cs="Arial"/>
              </w:rPr>
            </w:pPr>
            <w:r w:rsidRPr="00180DE8">
              <w:rPr>
                <w:rFonts w:ascii="Arial" w:hAnsi="Arial" w:cs="Arial"/>
              </w:rPr>
              <w:t>N/A: This research activity does not involve any human subjects (see Section D).</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69204F3" w:rsidR="00003E64" w:rsidRPr="00781845" w:rsidRDefault="00781845" w:rsidP="003257BD">
            <w:pPr>
              <w:rPr>
                <w:rFonts w:ascii="Arial" w:hAnsi="Arial" w:cs="Arial"/>
              </w:rPr>
            </w:pPr>
            <w:r w:rsidRPr="00781845">
              <w:rPr>
                <w:rFonts w:ascii="Arial" w:hAnsi="Arial" w:cs="Arial"/>
              </w:rPr>
              <w:t>N/A</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75D13AD" w14:textId="77777777" w:rsidR="00BC3AC1" w:rsidRPr="00BC3AC1" w:rsidRDefault="00BC3AC1" w:rsidP="00BC3AC1">
            <w:pPr>
              <w:rPr>
                <w:rFonts w:ascii="Arial" w:hAnsi="Arial" w:cs="Arial"/>
              </w:rPr>
            </w:pPr>
            <w:r w:rsidRPr="00BC3AC1">
              <w:rPr>
                <w:rFonts w:ascii="Arial" w:hAnsi="Arial" w:cs="Arial"/>
              </w:rPr>
              <w:t>N/A: There are no human subjects involved in the study, and no delicate, humiliating, or distressing subjects are examined.</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74042B64" w14:textId="77777777" w:rsidR="00BC02FA" w:rsidRPr="00BC02FA" w:rsidRDefault="00BC02FA" w:rsidP="00BC02FA">
            <w:pPr>
              <w:rPr>
                <w:rFonts w:ascii="Arial" w:hAnsi="Arial" w:cs="Arial"/>
              </w:rPr>
            </w:pPr>
            <w:r w:rsidRPr="00BC02FA">
              <w:rPr>
                <w:rFonts w:ascii="Arial" w:hAnsi="Arial" w:cs="Arial"/>
              </w:rPr>
              <w:lastRenderedPageBreak/>
              <w:t>Risk of relying too much on a third-party API (</w:t>
            </w:r>
            <w:proofErr w:type="spellStart"/>
            <w:r w:rsidRPr="00BC02FA">
              <w:rPr>
                <w:rFonts w:ascii="Arial" w:hAnsi="Arial" w:cs="Arial"/>
              </w:rPr>
              <w:t>SerpApi</w:t>
            </w:r>
            <w:proofErr w:type="spellEnd"/>
            <w:r w:rsidRPr="00BC02FA">
              <w:rPr>
                <w:rFonts w:ascii="Arial" w:hAnsi="Arial" w:cs="Arial"/>
              </w:rPr>
              <w:t xml:space="preserve">) whose legitimacy is disputed (Google sued </w:t>
            </w:r>
            <w:proofErr w:type="spellStart"/>
            <w:r w:rsidRPr="00BC02FA">
              <w:rPr>
                <w:rFonts w:ascii="Arial" w:hAnsi="Arial" w:cs="Arial"/>
              </w:rPr>
              <w:t>SerpApi</w:t>
            </w:r>
            <w:proofErr w:type="spellEnd"/>
            <w:r w:rsidRPr="00BC02FA">
              <w:rPr>
                <w:rFonts w:ascii="Arial" w:hAnsi="Arial" w:cs="Arial"/>
              </w:rPr>
              <w:t xml:space="preserve"> for illegal scraping in December 2025); risk of that service being discontinued or blocked during the project; risk of unintentionally disclosing private API keys or credentials if they are committed to a public code repository; risk of project delay or stress due to LLM API costs, rate limitations, or provider outages during development and evaluation.</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29895F6C" w14:textId="77777777" w:rsidR="008F1282" w:rsidRPr="008F1282" w:rsidRDefault="008F1282" w:rsidP="008F1282">
            <w:pPr>
              <w:autoSpaceDE w:val="0"/>
              <w:autoSpaceDN w:val="0"/>
              <w:adjustRightInd w:val="0"/>
              <w:rPr>
                <w:rFonts w:ascii="Arial" w:hAnsi="Arial" w:cs="Arial"/>
              </w:rPr>
            </w:pPr>
            <w:r w:rsidRPr="008F1282">
              <w:rPr>
                <w:rFonts w:ascii="Arial" w:hAnsi="Arial" w:cs="Arial"/>
              </w:rPr>
              <w:lastRenderedPageBreak/>
              <w:t>A contingency/proofreading buffer is set aside in the project plan (Section 3) to absorb API cost, rate-limit, or delay risk; the search layer is abstracted behind an interface so that the data source can be changed for a Terms-of-Service-compliant API (Semantic Scholar/</w:t>
            </w:r>
            <w:proofErr w:type="spellStart"/>
            <w:r w:rsidRPr="008F1282">
              <w:rPr>
                <w:rFonts w:ascii="Arial" w:hAnsi="Arial" w:cs="Arial"/>
              </w:rPr>
              <w:t>OpenAlex</w:t>
            </w:r>
            <w:proofErr w:type="spellEnd"/>
            <w:r w:rsidRPr="008F1282">
              <w:rPr>
                <w:rFonts w:ascii="Arial" w:hAnsi="Arial" w:cs="Arial"/>
              </w:rPr>
              <w:t>) if necessary; API keys and credentials are stored as environment variables and are not subject to version control.</w:t>
            </w:r>
          </w:p>
          <w:p w14:paraId="4416A3BD" w14:textId="77777777" w:rsidR="008F1282" w:rsidRPr="004C3A0B" w:rsidRDefault="008F1282"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632AC3B0" w14:textId="77777777" w:rsidR="00C01D80" w:rsidRPr="00C01D80" w:rsidRDefault="00C01D80" w:rsidP="00C01D80">
            <w:pPr>
              <w:rPr>
                <w:rFonts w:ascii="Arial" w:hAnsi="Arial" w:cs="Arial"/>
              </w:rPr>
            </w:pPr>
            <w:r w:rsidRPr="00C01D80">
              <w:rPr>
                <w:rFonts w:ascii="Arial" w:hAnsi="Arial" w:cs="Arial"/>
              </w:rPr>
              <w:t xml:space="preserve">Low residual risk of data-protection non-compliance if the tool were ever abused to process personal data beyond its intended scope; reputational risk if the prototype is thought to rely on a data-collection method (third-party Google Scholar scraping via </w:t>
            </w:r>
            <w:proofErr w:type="spellStart"/>
            <w:r w:rsidRPr="00C01D80">
              <w:rPr>
                <w:rFonts w:ascii="Arial" w:hAnsi="Arial" w:cs="Arial"/>
              </w:rPr>
              <w:t>SerpApi</w:t>
            </w:r>
            <w:proofErr w:type="spellEnd"/>
            <w:r w:rsidRPr="00C01D80">
              <w:rPr>
                <w:rFonts w:ascii="Arial" w:hAnsi="Arial" w:cs="Arial"/>
              </w:rPr>
              <w:t>) that violates a provider's Terms of Service and is presently the subject of active litigation.</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51C4E076" w14:textId="6DE0AD0C" w:rsidR="00F11CD8" w:rsidRPr="00F11CD8" w:rsidRDefault="00F11CD8" w:rsidP="00F11CD8">
            <w:pPr>
              <w:rPr>
                <w:rFonts w:ascii="Arial" w:hAnsi="Arial" w:cs="Arial"/>
              </w:rPr>
            </w:pPr>
            <w:r w:rsidRPr="00F11CD8">
              <w:rPr>
                <w:rFonts w:ascii="Arial" w:hAnsi="Arial" w:cs="Arial"/>
              </w:rPr>
              <w:t xml:space="preserve">The prototype is only used for an evaluated academic exercise; it is not made available to the </w:t>
            </w:r>
            <w:r w:rsidRPr="00F11CD8">
              <w:rPr>
                <w:rFonts w:ascii="Arial" w:hAnsi="Arial" w:cs="Arial"/>
              </w:rPr>
              <w:t>public</w:t>
            </w:r>
            <w:r w:rsidRPr="00F11CD8">
              <w:rPr>
                <w:rFonts w:ascii="Arial" w:hAnsi="Arial" w:cs="Arial"/>
              </w:rPr>
              <w:t xml:space="preserve"> and is not used to handle personal data. </w:t>
            </w:r>
            <w:r w:rsidRPr="00F11CD8">
              <w:rPr>
                <w:rFonts w:ascii="Arial" w:hAnsi="Arial" w:cs="Arial"/>
              </w:rPr>
              <w:t>To</w:t>
            </w:r>
            <w:r w:rsidRPr="00F11CD8">
              <w:rPr>
                <w:rFonts w:ascii="Arial" w:hAnsi="Arial" w:cs="Arial"/>
              </w:rPr>
              <w:t xml:space="preserve"> prevent the University from being dependent on a single disputed data source, a compliant backup API (Semantic Scholar/</w:t>
            </w:r>
            <w:proofErr w:type="spellStart"/>
            <w:r w:rsidRPr="00F11CD8">
              <w:rPr>
                <w:rFonts w:ascii="Arial" w:hAnsi="Arial" w:cs="Arial"/>
              </w:rPr>
              <w:t>OpenAlex</w:t>
            </w:r>
            <w:proofErr w:type="spellEnd"/>
            <w:r w:rsidRPr="00F11CD8">
              <w:rPr>
                <w:rFonts w:ascii="Arial" w:hAnsi="Arial" w:cs="Arial"/>
              </w:rPr>
              <w:t xml:space="preserve">) is incorporated from the </w:t>
            </w:r>
            <w:proofErr w:type="gramStart"/>
            <w:r w:rsidRPr="00F11CD8">
              <w:rPr>
                <w:rFonts w:ascii="Arial" w:hAnsi="Arial" w:cs="Arial"/>
              </w:rPr>
              <w:t>beginning</w:t>
            </w:r>
            <w:proofErr w:type="gramEnd"/>
            <w:r w:rsidRPr="00F11CD8">
              <w:rPr>
                <w:rFonts w:ascii="Arial" w:hAnsi="Arial" w:cs="Arial"/>
              </w:rPr>
              <w:t xml:space="preserve"> and the </w:t>
            </w:r>
            <w:proofErr w:type="spellStart"/>
            <w:r w:rsidRPr="00F11CD8">
              <w:rPr>
                <w:rFonts w:ascii="Arial" w:hAnsi="Arial" w:cs="Arial"/>
              </w:rPr>
              <w:t>SerpApi</w:t>
            </w:r>
            <w:proofErr w:type="spellEnd"/>
            <w:r w:rsidRPr="00F11CD8">
              <w:rPr>
                <w:rFonts w:ascii="Arial" w:hAnsi="Arial" w:cs="Arial"/>
              </w:rPr>
              <w:t xml:space="preserve"> risk is openly mentioned in both this form and the research proposal that goes with it.</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F82E4B" w:rsidRDefault="0094056C" w:rsidP="006F307C">
            <w:pPr>
              <w:autoSpaceDE w:val="0"/>
              <w:autoSpaceDN w:val="0"/>
              <w:adjustRightInd w:val="0"/>
              <w:rPr>
                <w:rFonts w:ascii="Arial" w:hAnsi="Arial" w:cs="Arial"/>
              </w:rPr>
            </w:pPr>
            <w:r w:rsidRPr="00F82E4B">
              <w:rPr>
                <w:rFonts w:ascii="Arial" w:hAnsi="Arial" w:cs="Arial"/>
              </w:rPr>
              <w:t>Risk to the environment</w:t>
            </w:r>
            <w:r w:rsidR="00003E64" w:rsidRPr="00F82E4B">
              <w:rPr>
                <w:rFonts w:ascii="Arial" w:hAnsi="Arial" w:cs="Arial"/>
              </w:rPr>
              <w:t>:</w:t>
            </w:r>
          </w:p>
          <w:p w14:paraId="318FB363" w14:textId="5F7E5E6F" w:rsidR="00F82E4B" w:rsidRPr="00F82E4B" w:rsidRDefault="00F82E4B" w:rsidP="00F82E4B">
            <w:pPr>
              <w:rPr>
                <w:rFonts w:ascii="Arial" w:hAnsi="Arial" w:cs="Arial"/>
              </w:rPr>
            </w:pPr>
            <w:r w:rsidRPr="00F82E4B">
              <w:rPr>
                <w:rFonts w:ascii="Arial" w:hAnsi="Arial" w:cs="Arial"/>
              </w:rPr>
              <w:t xml:space="preserve">Minimal: restricted to the researcher's </w:t>
            </w:r>
            <w:r w:rsidRPr="00F82E4B">
              <w:rPr>
                <w:rFonts w:ascii="Arial" w:hAnsi="Arial" w:cs="Arial"/>
              </w:rPr>
              <w:t>computers</w:t>
            </w:r>
            <w:r w:rsidRPr="00F82E4B">
              <w:rPr>
                <w:rFonts w:ascii="Arial" w:hAnsi="Arial" w:cs="Arial"/>
              </w:rPr>
              <w:t xml:space="preserve"> and third-party cloud/LLM API infrastructure's electricity usage during testing and development.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9ACF346" w14:textId="53C4C850" w:rsidR="007D6041" w:rsidRPr="007D6041" w:rsidRDefault="007D6041" w:rsidP="007D6041">
            <w:pPr>
              <w:rPr>
                <w:rFonts w:ascii="Arial" w:hAnsi="Arial" w:cs="Arial"/>
              </w:rPr>
            </w:pPr>
            <w:r w:rsidRPr="007D6041">
              <w:rPr>
                <w:rFonts w:ascii="Arial" w:hAnsi="Arial" w:cs="Arial"/>
              </w:rPr>
              <w:t>To</w:t>
            </w:r>
            <w:r w:rsidRPr="007D6041">
              <w:rPr>
                <w:rFonts w:ascii="Arial" w:hAnsi="Arial" w:cs="Arial"/>
              </w:rPr>
              <w:t xml:space="preserve"> prevent needless repetition of API and compute consumption, development and assessment are limited to a small, fixed set of benchmark topics/queries (Section 2 of the proposal).</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3622F9F7" w14:textId="77777777" w:rsidR="009C7B16" w:rsidRPr="009C7B16" w:rsidRDefault="009C7B16" w:rsidP="009C7B16">
            <w:pPr>
              <w:rPr>
                <w:rFonts w:ascii="Arial" w:hAnsi="Arial" w:cs="Arial"/>
              </w:rPr>
            </w:pPr>
            <w:r w:rsidRPr="009C7B16">
              <w:rPr>
                <w:rFonts w:ascii="Arial" w:hAnsi="Arial" w:cs="Arial"/>
              </w:rPr>
              <w:t>N/A: There are no human subjects involved in this study (see Section D); Section G is not relevant.</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BC2E65" w14:textId="77777777" w:rsidR="000B5DDB" w:rsidRPr="000B5DDB" w:rsidRDefault="000B5DDB" w:rsidP="000B5DDB">
            <w:pPr>
              <w:rPr>
                <w:rFonts w:ascii="Arial" w:hAnsi="Arial" w:cs="Arial"/>
              </w:rPr>
            </w:pPr>
            <w:r w:rsidRPr="000B5DDB">
              <w:rPr>
                <w:rFonts w:ascii="Arial" w:hAnsi="Arial" w:cs="Arial"/>
              </w:rPr>
              <w:t>N/A: There are no human subjects involved in this study (see Section D); Section G is not relevant.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0142C874" w14:textId="77777777" w:rsidR="00CA6A54" w:rsidRPr="00CA6A54" w:rsidRDefault="00CA6A54" w:rsidP="00CA6A54">
            <w:pPr>
              <w:rPr>
                <w:rFonts w:ascii="Arial" w:hAnsi="Arial" w:cs="Arial"/>
              </w:rPr>
            </w:pPr>
            <w:r w:rsidRPr="00CA6A54">
              <w:rPr>
                <w:rFonts w:ascii="Arial" w:hAnsi="Arial" w:cs="Arial"/>
              </w:rPr>
              <w:t>N/A: There are no human subjects involved in this study (see Section D); Section G is not relevant.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EC35BF5" w:rsidR="006930C2" w:rsidRDefault="00BB03B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23923F1" w:rsidR="006930C2" w:rsidRDefault="00BB03BC"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10110F93" w14:textId="77777777" w:rsidR="00353C78" w:rsidRPr="00353C78" w:rsidRDefault="00353C78" w:rsidP="00353C78">
            <w:pPr>
              <w:rPr>
                <w:rFonts w:ascii="Arial" w:hAnsi="Arial" w:cs="Arial"/>
              </w:rPr>
            </w:pPr>
            <w:r w:rsidRPr="00353C78">
              <w:rPr>
                <w:rFonts w:ascii="Arial" w:hAnsi="Arial" w:cs="Arial"/>
              </w:rPr>
              <w:t>Not applicable: Only publicly accessible bibliographic metadata of previously published academic works is processed; no special category data (as defined by GDPR Article 9) is gathered.</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CB36BF9" w:rsidR="004D0161" w:rsidRPr="004C3A0B" w:rsidRDefault="00180E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135083F" w:rsidR="004D0161" w:rsidRPr="004C3A0B" w:rsidRDefault="00180E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62CF430" w:rsidR="004D0161" w:rsidRPr="004C3A0B" w:rsidRDefault="00180E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DD62678" w:rsidR="004D0161" w:rsidRPr="004C3A0B" w:rsidRDefault="00180E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9A230AF" w:rsidR="004D0161" w:rsidRPr="004C3A0B" w:rsidRDefault="00180E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7045BEC" w:rsidR="004D0161" w:rsidRPr="004C3A0B" w:rsidRDefault="00180E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20AE577" w:rsidR="004D0161" w:rsidRPr="004C3A0B" w:rsidRDefault="0006421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514304EF" w14:textId="77777777" w:rsidR="00E21472" w:rsidRPr="00E21472" w:rsidRDefault="00E21472" w:rsidP="00E21472">
            <w:pPr>
              <w:rPr>
                <w:rFonts w:ascii="Arial" w:hAnsi="Arial" w:cs="Arial"/>
                <w:sz w:val="22"/>
                <w:szCs w:val="22"/>
              </w:rPr>
            </w:pPr>
            <w:r w:rsidRPr="00E21472">
              <w:rPr>
                <w:rFonts w:ascii="Arial" w:hAnsi="Arial" w:cs="Arial"/>
              </w:rPr>
              <w:t>Nothing is made public during the project; all project data, including code, API response metadata, and AI-generated summaries, is stored in a private, access-controlled code repository and password-protected university or personal cloud storage (like OneDrive). There is no participant data to safeguard (see to Section D). Credentials and API keys are never committed to a public repository, are kept as environment variables, and are not subject to version control. Development-related local devices are secured with a PIN or password. After evaluation is finished and the UWTSD-mandated retention period has elapsed, bibliographic metadata obtained from APIs is handled as project data and removed along with the remaining project data.</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4E72EF1" w:rsidR="004D0161" w:rsidRPr="004C3A0B" w:rsidRDefault="00DA236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7CC753A" w:rsidR="004D0161" w:rsidRPr="004C3A0B" w:rsidRDefault="00DA23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198520F1" w14:textId="50484840" w:rsidR="004D0161" w:rsidRPr="004C3A0B" w:rsidRDefault="00DA236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63592ADF" w:rsidR="004D0161" w:rsidRPr="004C3A0B" w:rsidRDefault="00DA236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8C402B5" w:rsidR="004D0161" w:rsidRPr="004C3A0B" w:rsidRDefault="00DA23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94FCA4E" w:rsidR="004D0161" w:rsidRPr="004C3A0B" w:rsidRDefault="00DA23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C2AB128" w14:textId="77777777" w:rsidR="00983A69" w:rsidRPr="00983A69" w:rsidRDefault="00983A69" w:rsidP="00983A69">
            <w:pPr>
              <w:autoSpaceDE w:val="0"/>
              <w:autoSpaceDN w:val="0"/>
              <w:adjustRightInd w:val="0"/>
              <w:rPr>
                <w:rFonts w:ascii="Arial" w:hAnsi="Arial" w:cs="Arial"/>
              </w:rPr>
            </w:pPr>
            <w:r w:rsidRPr="00983A69">
              <w:rPr>
                <w:rFonts w:ascii="Arial" w:hAnsi="Arial" w:cs="Arial"/>
              </w:rPr>
              <w:t xml:space="preserve">Because the prototype calls third-party scholarly-search and LLM APIs (Semantic Scholar, </w:t>
            </w:r>
            <w:proofErr w:type="spellStart"/>
            <w:r w:rsidRPr="00983A69">
              <w:rPr>
                <w:rFonts w:ascii="Arial" w:hAnsi="Arial" w:cs="Arial"/>
              </w:rPr>
              <w:t>OpenAlex</w:t>
            </w:r>
            <w:proofErr w:type="spellEnd"/>
            <w:r w:rsidRPr="00983A69">
              <w:rPr>
                <w:rFonts w:ascii="Arial" w:hAnsi="Arial" w:cs="Arial"/>
              </w:rPr>
              <w:t xml:space="preserve">, provisionally </w:t>
            </w:r>
            <w:proofErr w:type="spellStart"/>
            <w:r w:rsidRPr="00983A69">
              <w:rPr>
                <w:rFonts w:ascii="Arial" w:hAnsi="Arial" w:cs="Arial"/>
              </w:rPr>
              <w:t>SerpApi</w:t>
            </w:r>
            <w:proofErr w:type="spellEnd"/>
            <w:r w:rsidRPr="00983A69">
              <w:rPr>
                <w:rFonts w:ascii="Arial" w:hAnsi="Arial" w:cs="Arial"/>
              </w:rPr>
              <w:t xml:space="preserve">, and an LLM provider) over HTTPS, electronic transfer takes place. This counts as sharing data with other organisations and, because these providers are primarily US-based, as exporting data </w:t>
            </w:r>
            <w:r w:rsidRPr="00983A69">
              <w:rPr>
                <w:rFonts w:ascii="Arial" w:hAnsi="Arial" w:cs="Arial"/>
              </w:rPr>
              <w:lastRenderedPageBreak/>
              <w:t>outside of the UK. Since there are no human participants in this research activity, only bibliographic information and non-personal benchmark data are ever sent; participant personal data cannot be exported (see Section D). In accordance with the most recent UWTSD guidance on generative AI (Section I), providers will be chosen based on their public GDPR/UK-GDPR compliance requirements (such as standard contractual provisions for international transfer).</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D4A0CA6" w14:textId="4063F695" w:rsidR="007317C3" w:rsidRPr="00870419" w:rsidRDefault="007317C3" w:rsidP="007317C3">
            <w:pPr>
              <w:autoSpaceDE w:val="0"/>
              <w:autoSpaceDN w:val="0"/>
              <w:adjustRightInd w:val="0"/>
              <w:rPr>
                <w:rFonts w:ascii="Arial" w:hAnsi="Arial" w:cs="Arial"/>
              </w:rPr>
            </w:pPr>
            <w:r w:rsidRPr="00870419">
              <w:rPr>
                <w:rFonts w:ascii="Arial" w:hAnsi="Arial" w:cs="Arial"/>
              </w:rPr>
              <w:t xml:space="preserve">For evaluation and confirmation, the lead investigator (Alexandra Gabriela Craciun) and, </w:t>
            </w:r>
            <w:r w:rsidR="00870419" w:rsidRPr="00870419">
              <w:rPr>
                <w:rFonts w:ascii="Arial" w:hAnsi="Arial" w:cs="Arial"/>
              </w:rPr>
              <w:t xml:space="preserve">the </w:t>
            </w:r>
            <w:r w:rsidRPr="00870419">
              <w:rPr>
                <w:rFonts w:ascii="Arial" w:hAnsi="Arial" w:cs="Arial"/>
              </w:rPr>
              <w:t>designated, the supervising professor.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204CB2A8" w:rsidR="004D0161" w:rsidRPr="00354F34" w:rsidRDefault="004B674E" w:rsidP="003257BD">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4C15AF5" w14:textId="77777777" w:rsidR="00737434" w:rsidRPr="00737434" w:rsidRDefault="00737434" w:rsidP="00737434">
            <w:pPr>
              <w:autoSpaceDE w:val="0"/>
              <w:autoSpaceDN w:val="0"/>
              <w:adjustRightInd w:val="0"/>
              <w:rPr>
                <w:rFonts w:ascii="Arial" w:hAnsi="Arial" w:cs="Arial"/>
                <w:sz w:val="22"/>
                <w:szCs w:val="22"/>
              </w:rPr>
            </w:pPr>
            <w:r w:rsidRPr="00737434">
              <w:rPr>
                <w:rFonts w:ascii="Arial" w:hAnsi="Arial" w:cs="Arial"/>
                <w:sz w:val="22"/>
                <w:szCs w:val="22"/>
              </w:rPr>
              <w:t>All project data is stored in a private code repository, encrypted where supported by the storage provider, and password-protected university/personal cloud storage. Data is kept during the project's duration and the typical post-completion retention time mandated by UWTSD policy, after which it is erased.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7D8B0AA" w:rsidR="00477654" w:rsidRPr="0092487B" w:rsidRDefault="00306A9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30704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72FC766" w:rsidR="00477654" w:rsidRPr="0092487B" w:rsidRDefault="00306A9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30704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09AB06AD" w14:textId="4F32F1AA" w:rsidR="001B41AD" w:rsidRPr="003C7DED" w:rsidRDefault="008D634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425C7E9C" w:rsidR="001B41AD" w:rsidRDefault="008D634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3A659779" w:rsidR="001B41AD" w:rsidRDefault="008D634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12549D21" w:rsidR="001B41AD" w:rsidRDefault="008D634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0F30AEF7" w:rsidR="001B41AD" w:rsidRDefault="008C057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EndPr/>
            <w:sdtContent>
              <w:p w14:paraId="548E33BE" w14:textId="22E1D9F6" w:rsidR="001B41AD" w:rsidRPr="003C7DED" w:rsidRDefault="00394AF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236E8853" w:rsidR="001B41AD" w:rsidRPr="003C7DED" w:rsidRDefault="00394AF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C6DAE6F" w:rsidR="001B41AD" w:rsidRPr="003C7DED" w:rsidRDefault="00347F9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179C661F" w14:textId="77AC53CF" w:rsidR="001B41AD" w:rsidRPr="003C7DED" w:rsidRDefault="00F23B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1DCE4FCA" w:rsidR="001B41AD" w:rsidRPr="003C7DED" w:rsidRDefault="00F23B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EndPr/>
            <w:sdtContent>
              <w:p w14:paraId="71BB41F4" w14:textId="0694DE4F" w:rsidR="001B41AD" w:rsidRPr="003C7DED" w:rsidRDefault="00F23B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4B75E934" w:rsidR="001B41AD" w:rsidRDefault="00F23B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1D66ECFB" w14:textId="77777777" w:rsidR="001B41A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p w14:paraId="109E26E3" w14:textId="77777777" w:rsidR="00100D2A" w:rsidRPr="00100D2A" w:rsidRDefault="00100D2A" w:rsidP="00100D2A">
            <w:pPr>
              <w:shd w:val="clear" w:color="auto" w:fill="FFFFFF" w:themeFill="background1"/>
              <w:autoSpaceDE w:val="0"/>
              <w:autoSpaceDN w:val="0"/>
              <w:adjustRightInd w:val="0"/>
              <w:rPr>
                <w:rFonts w:ascii="Arial" w:hAnsi="Arial" w:cs="Arial"/>
                <w:iCs/>
                <w:color w:val="808080"/>
                <w:sz w:val="22"/>
                <w:szCs w:val="22"/>
              </w:rPr>
            </w:pPr>
            <w:r w:rsidRPr="00100D2A">
              <w:rPr>
                <w:rFonts w:ascii="Arial" w:hAnsi="Arial" w:cs="Arial"/>
                <w:iCs/>
                <w:color w:val="808080"/>
                <w:sz w:val="22"/>
                <w:szCs w:val="22"/>
              </w:rPr>
              <w:t>In accordance with UWTSD's guidelines on the use of AI in academic work, which mandate disclosure rather than forbid use, AI code-generation and AI writing-assistance tools are utilised as standard, stated practice for constructing the prototype and composing supporting documentation. These uses are central to the research rather than incidental because the chatbot being studied is constructed around a big language model; its data-capture, text-generation, and classification functions (questions 1, 2, 6, 8, and 10 above) are the very object being designed and evaluated.</w:t>
            </w:r>
          </w:p>
          <w:p w14:paraId="1E4693CE" w14:textId="77777777" w:rsidR="00100D2A" w:rsidRPr="00100D2A" w:rsidRDefault="00100D2A" w:rsidP="00100D2A">
            <w:pPr>
              <w:shd w:val="clear" w:color="auto" w:fill="FFFFFF" w:themeFill="background1"/>
              <w:autoSpaceDE w:val="0"/>
              <w:autoSpaceDN w:val="0"/>
              <w:adjustRightInd w:val="0"/>
              <w:rPr>
                <w:rFonts w:ascii="Arial" w:hAnsi="Arial" w:cs="Arial"/>
                <w:iCs/>
                <w:color w:val="808080"/>
                <w:sz w:val="22"/>
                <w:szCs w:val="22"/>
              </w:rPr>
            </w:pPr>
            <w:r w:rsidRPr="00100D2A">
              <w:rPr>
                <w:rFonts w:ascii="Arial" w:hAnsi="Arial" w:cs="Arial"/>
                <w:iCs/>
                <w:color w:val="808080"/>
                <w:sz w:val="22"/>
                <w:szCs w:val="22"/>
              </w:rPr>
              <w:t>Since there are no human participants in this study activity (see Section D), no sensitive or personal data (question 9) is ever sent to any AI tool. Before the final backend is chosen and justified under Objective 1, free-tier AI tools (question 11) may be used during early development solely to control costs; the lower security/accuracy assurance of free tiers mentioned above carries negligible risk in this context because no personal or sensitive data is involved.</w:t>
            </w:r>
          </w:p>
          <w:p w14:paraId="14A1084D" w14:textId="77777777" w:rsidR="00100D2A" w:rsidRDefault="00100D2A" w:rsidP="00100D2A">
            <w:pPr>
              <w:autoSpaceDE w:val="0"/>
              <w:autoSpaceDN w:val="0"/>
              <w:adjustRightInd w:val="0"/>
              <w:rPr>
                <w:rFonts w:ascii="Arial" w:hAnsi="Arial" w:cs="Arial"/>
                <w:i/>
                <w:color w:val="808080"/>
                <w:sz w:val="18"/>
                <w:szCs w:val="18"/>
              </w:rPr>
            </w:pPr>
          </w:p>
          <w:p w14:paraId="5CCE543C" w14:textId="77777777" w:rsidR="00100D2A" w:rsidRPr="003C7DED" w:rsidRDefault="00100D2A" w:rsidP="0000343C">
            <w:pPr>
              <w:autoSpaceDE w:val="0"/>
              <w:autoSpaceDN w:val="0"/>
              <w:adjustRightInd w:val="0"/>
              <w:rPr>
                <w:rFonts w:ascii="Arial" w:hAnsi="Arial" w:cs="Arial"/>
                <w:sz w:val="22"/>
                <w:szCs w:val="22"/>
              </w:rPr>
            </w:pP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CC00BE4" w14:textId="77777777" w:rsidR="001B41AD" w:rsidRDefault="001B41AD" w:rsidP="0000343C">
            <w:pPr>
              <w:autoSpaceDE w:val="0"/>
              <w:autoSpaceDN w:val="0"/>
              <w:adjustRightInd w:val="0"/>
              <w:rPr>
                <w:rFonts w:ascii="Arial" w:hAnsi="Arial" w:cs="Arial"/>
                <w:i/>
                <w:color w:val="808080"/>
                <w:sz w:val="18"/>
                <w:szCs w:val="18"/>
              </w:rPr>
            </w:pPr>
            <w:r w:rsidRPr="003C7DED">
              <w:rPr>
                <w:rFonts w:ascii="Arial" w:hAnsi="Arial" w:cs="Arial"/>
                <w:i/>
                <w:color w:val="808080"/>
                <w:sz w:val="18"/>
                <w:szCs w:val="18"/>
              </w:rPr>
              <w:t>(this box should expand as you type)</w:t>
            </w:r>
          </w:p>
          <w:p w14:paraId="5D01C437" w14:textId="77777777" w:rsidR="00B5689A" w:rsidRDefault="00B5689A" w:rsidP="00B5689A">
            <w:pPr>
              <w:autoSpaceDE w:val="0"/>
              <w:autoSpaceDN w:val="0"/>
              <w:adjustRightInd w:val="0"/>
              <w:rPr>
                <w:rFonts w:ascii="Arial" w:hAnsi="Arial" w:cs="Arial"/>
              </w:rPr>
            </w:pPr>
            <w:r w:rsidRPr="00B5689A">
              <w:rPr>
                <w:rFonts w:ascii="Arial" w:hAnsi="Arial" w:cs="Arial"/>
              </w:rPr>
              <w:t>The prototype's source code is written and debugged with the aid of an AI coding assistant (such as GitHub Copilot or Claude Code); the researcher reviews and tests all created code before to deployment. (ii) Supporting documentation is drafted and proofread with the aid of a generative AI writing tool (such as ChatGPT or Claude); the researcher reviews, edits, and verifies all AI-assisted content. (iii) A large language model API—a commercial provider, such as OpenAI or Anthropic—as the focus of the study itself</w:t>
            </w:r>
          </w:p>
          <w:p w14:paraId="3545F5C0" w14:textId="77777777" w:rsidR="00433CD2" w:rsidRPr="00433CD2" w:rsidRDefault="00433CD2" w:rsidP="00433CD2">
            <w:pPr>
              <w:autoSpaceDE w:val="0"/>
              <w:autoSpaceDN w:val="0"/>
              <w:adjustRightInd w:val="0"/>
              <w:rPr>
                <w:rFonts w:ascii="Arial" w:hAnsi="Arial" w:cs="Arial"/>
              </w:rPr>
            </w:pPr>
            <w:r w:rsidRPr="00433CD2">
              <w:rPr>
                <w:rFonts w:ascii="Arial" w:hAnsi="Arial" w:cs="Arial"/>
              </w:rPr>
              <w:t>and/or a locally hosted open-source model (like Llama)—is employed inside the prototype for summarisation, and the ultimate decision is supported by Objective 1. No personal or special category data is ever sent to any of these tools, and their use adheres to the most recent UWTSD guidelines on generative AI in academic work. Commercial suppliers are based in the US and the EU and process data under their own disclosed data-processing conditions.</w:t>
            </w:r>
          </w:p>
          <w:p w14:paraId="5774CC94" w14:textId="77777777" w:rsidR="00B5689A" w:rsidRPr="00B5689A" w:rsidRDefault="00B5689A" w:rsidP="00B5689A">
            <w:pPr>
              <w:autoSpaceDE w:val="0"/>
              <w:autoSpaceDN w:val="0"/>
              <w:adjustRightInd w:val="0"/>
              <w:rPr>
                <w:rFonts w:ascii="Arial" w:hAnsi="Arial" w:cs="Arial"/>
              </w:rPr>
            </w:pPr>
          </w:p>
          <w:p w14:paraId="6BEFE5E9" w14:textId="2D0ACB0C" w:rsidR="00B5689A" w:rsidRPr="003C7DED" w:rsidRDefault="00B5689A"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F8018" w14:textId="77777777" w:rsidR="00306A95" w:rsidRDefault="00306A95" w:rsidP="00390251">
      <w:r>
        <w:separator/>
      </w:r>
    </w:p>
    <w:p w14:paraId="7091EC43" w14:textId="77777777" w:rsidR="00306A95" w:rsidRDefault="00306A95"/>
  </w:endnote>
  <w:endnote w:type="continuationSeparator" w:id="0">
    <w:p w14:paraId="0D15D37D" w14:textId="77777777" w:rsidR="00306A95" w:rsidRDefault="00306A95" w:rsidP="00390251">
      <w:r>
        <w:continuationSeparator/>
      </w:r>
    </w:p>
    <w:p w14:paraId="195F1F1B" w14:textId="77777777" w:rsidR="00306A95" w:rsidRDefault="00306A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1D032" w14:textId="77777777" w:rsidR="00306A95" w:rsidRDefault="00306A95" w:rsidP="00390251">
      <w:r>
        <w:separator/>
      </w:r>
    </w:p>
    <w:p w14:paraId="6B0CDE43" w14:textId="77777777" w:rsidR="00306A95" w:rsidRDefault="00306A95"/>
  </w:footnote>
  <w:footnote w:type="continuationSeparator" w:id="0">
    <w:p w14:paraId="083CACE0" w14:textId="77777777" w:rsidR="00306A95" w:rsidRDefault="00306A95" w:rsidP="00390251">
      <w:r>
        <w:continuationSeparator/>
      </w:r>
    </w:p>
    <w:p w14:paraId="1AC0D143" w14:textId="77777777" w:rsidR="00306A95" w:rsidRDefault="00306A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421A"/>
    <w:rsid w:val="00065346"/>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B5DDB"/>
    <w:rsid w:val="000C0C2F"/>
    <w:rsid w:val="000C3A29"/>
    <w:rsid w:val="000C5E77"/>
    <w:rsid w:val="000C7409"/>
    <w:rsid w:val="000D067B"/>
    <w:rsid w:val="000D23C8"/>
    <w:rsid w:val="000E2AD0"/>
    <w:rsid w:val="000F1514"/>
    <w:rsid w:val="000F2470"/>
    <w:rsid w:val="000F6BA5"/>
    <w:rsid w:val="000F7C83"/>
    <w:rsid w:val="00100D2A"/>
    <w:rsid w:val="00102B85"/>
    <w:rsid w:val="0010484B"/>
    <w:rsid w:val="001050CC"/>
    <w:rsid w:val="00113E57"/>
    <w:rsid w:val="00122E21"/>
    <w:rsid w:val="00124438"/>
    <w:rsid w:val="00126B4D"/>
    <w:rsid w:val="001312E4"/>
    <w:rsid w:val="00137869"/>
    <w:rsid w:val="00144D85"/>
    <w:rsid w:val="0014639E"/>
    <w:rsid w:val="00150EE4"/>
    <w:rsid w:val="00151286"/>
    <w:rsid w:val="001513B3"/>
    <w:rsid w:val="00152F36"/>
    <w:rsid w:val="001612C0"/>
    <w:rsid w:val="001703BF"/>
    <w:rsid w:val="00171735"/>
    <w:rsid w:val="00173776"/>
    <w:rsid w:val="00174A02"/>
    <w:rsid w:val="001808C3"/>
    <w:rsid w:val="00180DE8"/>
    <w:rsid w:val="00180E6F"/>
    <w:rsid w:val="001817E2"/>
    <w:rsid w:val="0019200D"/>
    <w:rsid w:val="00192332"/>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372D7"/>
    <w:rsid w:val="00240F9C"/>
    <w:rsid w:val="00255B51"/>
    <w:rsid w:val="00257ABC"/>
    <w:rsid w:val="002657B4"/>
    <w:rsid w:val="00266AB2"/>
    <w:rsid w:val="00272EE5"/>
    <w:rsid w:val="00280A88"/>
    <w:rsid w:val="002815AF"/>
    <w:rsid w:val="002866BC"/>
    <w:rsid w:val="0029113C"/>
    <w:rsid w:val="00293A45"/>
    <w:rsid w:val="002A152D"/>
    <w:rsid w:val="002A7E77"/>
    <w:rsid w:val="002B56C1"/>
    <w:rsid w:val="002B6DE2"/>
    <w:rsid w:val="002B7789"/>
    <w:rsid w:val="002C4AEB"/>
    <w:rsid w:val="002D1837"/>
    <w:rsid w:val="002D2AAB"/>
    <w:rsid w:val="002D4DC9"/>
    <w:rsid w:val="002E0739"/>
    <w:rsid w:val="002E33E7"/>
    <w:rsid w:val="00303350"/>
    <w:rsid w:val="00306A95"/>
    <w:rsid w:val="00307040"/>
    <w:rsid w:val="003171A8"/>
    <w:rsid w:val="00323A92"/>
    <w:rsid w:val="003257BD"/>
    <w:rsid w:val="003264AE"/>
    <w:rsid w:val="003268ED"/>
    <w:rsid w:val="003302A1"/>
    <w:rsid w:val="00331A88"/>
    <w:rsid w:val="00332956"/>
    <w:rsid w:val="00344744"/>
    <w:rsid w:val="00347F91"/>
    <w:rsid w:val="003505BC"/>
    <w:rsid w:val="00353C78"/>
    <w:rsid w:val="00354F34"/>
    <w:rsid w:val="00361382"/>
    <w:rsid w:val="00363F3A"/>
    <w:rsid w:val="003656A9"/>
    <w:rsid w:val="00367030"/>
    <w:rsid w:val="00382031"/>
    <w:rsid w:val="00390251"/>
    <w:rsid w:val="00392D9A"/>
    <w:rsid w:val="00394AF9"/>
    <w:rsid w:val="00397B49"/>
    <w:rsid w:val="003A09CB"/>
    <w:rsid w:val="003A5C91"/>
    <w:rsid w:val="003B4D13"/>
    <w:rsid w:val="003B7AA2"/>
    <w:rsid w:val="003C07E3"/>
    <w:rsid w:val="003C31F5"/>
    <w:rsid w:val="003C3C40"/>
    <w:rsid w:val="003C5BF3"/>
    <w:rsid w:val="003C7018"/>
    <w:rsid w:val="003C76B6"/>
    <w:rsid w:val="003D0884"/>
    <w:rsid w:val="003D2A20"/>
    <w:rsid w:val="003D3ACC"/>
    <w:rsid w:val="003D6F95"/>
    <w:rsid w:val="003F088B"/>
    <w:rsid w:val="003F6F7B"/>
    <w:rsid w:val="003F73A5"/>
    <w:rsid w:val="00413863"/>
    <w:rsid w:val="00413EEB"/>
    <w:rsid w:val="0041408E"/>
    <w:rsid w:val="0041420E"/>
    <w:rsid w:val="00424773"/>
    <w:rsid w:val="00425DA7"/>
    <w:rsid w:val="0042679B"/>
    <w:rsid w:val="00430FA4"/>
    <w:rsid w:val="00433CD2"/>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674E"/>
    <w:rsid w:val="004B7A0E"/>
    <w:rsid w:val="004C3A0B"/>
    <w:rsid w:val="004C3D85"/>
    <w:rsid w:val="004C5C13"/>
    <w:rsid w:val="004D0161"/>
    <w:rsid w:val="004D5683"/>
    <w:rsid w:val="004E0338"/>
    <w:rsid w:val="004E4AC4"/>
    <w:rsid w:val="004E616D"/>
    <w:rsid w:val="004F059C"/>
    <w:rsid w:val="004F599C"/>
    <w:rsid w:val="005035A0"/>
    <w:rsid w:val="00515580"/>
    <w:rsid w:val="005168D8"/>
    <w:rsid w:val="00526C56"/>
    <w:rsid w:val="00527AED"/>
    <w:rsid w:val="00531C04"/>
    <w:rsid w:val="0053302B"/>
    <w:rsid w:val="00536AEC"/>
    <w:rsid w:val="00546F01"/>
    <w:rsid w:val="00552773"/>
    <w:rsid w:val="0055785D"/>
    <w:rsid w:val="00560703"/>
    <w:rsid w:val="00563B3D"/>
    <w:rsid w:val="00564AD3"/>
    <w:rsid w:val="005704BE"/>
    <w:rsid w:val="00571817"/>
    <w:rsid w:val="00573226"/>
    <w:rsid w:val="005736D8"/>
    <w:rsid w:val="00574528"/>
    <w:rsid w:val="005756CA"/>
    <w:rsid w:val="00581C49"/>
    <w:rsid w:val="00583BD0"/>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1BF0"/>
    <w:rsid w:val="006C1FDD"/>
    <w:rsid w:val="006C3615"/>
    <w:rsid w:val="006D29FD"/>
    <w:rsid w:val="006D3C97"/>
    <w:rsid w:val="006D4BBB"/>
    <w:rsid w:val="006E0AB0"/>
    <w:rsid w:val="006E1992"/>
    <w:rsid w:val="006F307C"/>
    <w:rsid w:val="006F4828"/>
    <w:rsid w:val="00700361"/>
    <w:rsid w:val="007055BC"/>
    <w:rsid w:val="00717E6F"/>
    <w:rsid w:val="00720BA7"/>
    <w:rsid w:val="00726348"/>
    <w:rsid w:val="007317C3"/>
    <w:rsid w:val="00731CAC"/>
    <w:rsid w:val="00733B2B"/>
    <w:rsid w:val="00733EEB"/>
    <w:rsid w:val="00737434"/>
    <w:rsid w:val="0074063A"/>
    <w:rsid w:val="007407AA"/>
    <w:rsid w:val="00743859"/>
    <w:rsid w:val="00751B2D"/>
    <w:rsid w:val="0076027F"/>
    <w:rsid w:val="00763A08"/>
    <w:rsid w:val="00765172"/>
    <w:rsid w:val="00765EE1"/>
    <w:rsid w:val="00767FC7"/>
    <w:rsid w:val="00770C66"/>
    <w:rsid w:val="00776145"/>
    <w:rsid w:val="007816BA"/>
    <w:rsid w:val="00781845"/>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D6041"/>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780F"/>
    <w:rsid w:val="00870419"/>
    <w:rsid w:val="008732E0"/>
    <w:rsid w:val="008A2156"/>
    <w:rsid w:val="008B346A"/>
    <w:rsid w:val="008B67D3"/>
    <w:rsid w:val="008C057A"/>
    <w:rsid w:val="008C1A38"/>
    <w:rsid w:val="008C4441"/>
    <w:rsid w:val="008D0BC1"/>
    <w:rsid w:val="008D6343"/>
    <w:rsid w:val="008E0B2C"/>
    <w:rsid w:val="008F128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75F5"/>
    <w:rsid w:val="009831F5"/>
    <w:rsid w:val="00983A69"/>
    <w:rsid w:val="00986EEC"/>
    <w:rsid w:val="00986FD8"/>
    <w:rsid w:val="009955DD"/>
    <w:rsid w:val="009A3300"/>
    <w:rsid w:val="009A3C08"/>
    <w:rsid w:val="009A4E14"/>
    <w:rsid w:val="009A6F5D"/>
    <w:rsid w:val="009B1FB6"/>
    <w:rsid w:val="009B3534"/>
    <w:rsid w:val="009B7676"/>
    <w:rsid w:val="009C5D44"/>
    <w:rsid w:val="009C7B16"/>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3DC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3BA5"/>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689A"/>
    <w:rsid w:val="00B57F60"/>
    <w:rsid w:val="00B6265F"/>
    <w:rsid w:val="00B640BB"/>
    <w:rsid w:val="00B65EC6"/>
    <w:rsid w:val="00B70B72"/>
    <w:rsid w:val="00B71FC2"/>
    <w:rsid w:val="00B72775"/>
    <w:rsid w:val="00B750AB"/>
    <w:rsid w:val="00B7789F"/>
    <w:rsid w:val="00B90B2A"/>
    <w:rsid w:val="00B91DEA"/>
    <w:rsid w:val="00B93605"/>
    <w:rsid w:val="00BA1A32"/>
    <w:rsid w:val="00BA346E"/>
    <w:rsid w:val="00BB03BC"/>
    <w:rsid w:val="00BB1B85"/>
    <w:rsid w:val="00BB26B7"/>
    <w:rsid w:val="00BB3142"/>
    <w:rsid w:val="00BC02FA"/>
    <w:rsid w:val="00BC301B"/>
    <w:rsid w:val="00BC3AC1"/>
    <w:rsid w:val="00BD4150"/>
    <w:rsid w:val="00BE08D7"/>
    <w:rsid w:val="00BE117A"/>
    <w:rsid w:val="00BE2189"/>
    <w:rsid w:val="00BE3618"/>
    <w:rsid w:val="00BE598C"/>
    <w:rsid w:val="00BF0733"/>
    <w:rsid w:val="00BF3F4A"/>
    <w:rsid w:val="00C01D80"/>
    <w:rsid w:val="00C11423"/>
    <w:rsid w:val="00C1657B"/>
    <w:rsid w:val="00C20294"/>
    <w:rsid w:val="00C21DCF"/>
    <w:rsid w:val="00C32EFB"/>
    <w:rsid w:val="00C34A87"/>
    <w:rsid w:val="00C359EF"/>
    <w:rsid w:val="00C40DAE"/>
    <w:rsid w:val="00C45C06"/>
    <w:rsid w:val="00C460E8"/>
    <w:rsid w:val="00C4641A"/>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6A54"/>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5C97"/>
    <w:rsid w:val="00D56776"/>
    <w:rsid w:val="00D6035B"/>
    <w:rsid w:val="00D61E87"/>
    <w:rsid w:val="00D651BE"/>
    <w:rsid w:val="00D661EC"/>
    <w:rsid w:val="00D66471"/>
    <w:rsid w:val="00D71982"/>
    <w:rsid w:val="00D77DFD"/>
    <w:rsid w:val="00D81803"/>
    <w:rsid w:val="00D839CD"/>
    <w:rsid w:val="00D84363"/>
    <w:rsid w:val="00D86390"/>
    <w:rsid w:val="00D90204"/>
    <w:rsid w:val="00D929F1"/>
    <w:rsid w:val="00D97FF7"/>
    <w:rsid w:val="00DA236F"/>
    <w:rsid w:val="00DB1935"/>
    <w:rsid w:val="00DB37F4"/>
    <w:rsid w:val="00DB45E4"/>
    <w:rsid w:val="00DC3DDC"/>
    <w:rsid w:val="00DC4DFB"/>
    <w:rsid w:val="00DD0529"/>
    <w:rsid w:val="00DD05AB"/>
    <w:rsid w:val="00DD0929"/>
    <w:rsid w:val="00DD0B41"/>
    <w:rsid w:val="00DD1665"/>
    <w:rsid w:val="00DD2B40"/>
    <w:rsid w:val="00DD4D69"/>
    <w:rsid w:val="00DE6682"/>
    <w:rsid w:val="00DF26D2"/>
    <w:rsid w:val="00E0132E"/>
    <w:rsid w:val="00E0333A"/>
    <w:rsid w:val="00E0643A"/>
    <w:rsid w:val="00E16786"/>
    <w:rsid w:val="00E168CB"/>
    <w:rsid w:val="00E17AFC"/>
    <w:rsid w:val="00E21472"/>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CD8"/>
    <w:rsid w:val="00F12CDD"/>
    <w:rsid w:val="00F15671"/>
    <w:rsid w:val="00F21EB2"/>
    <w:rsid w:val="00F230F0"/>
    <w:rsid w:val="00F23B08"/>
    <w:rsid w:val="00F33A1A"/>
    <w:rsid w:val="00F478CB"/>
    <w:rsid w:val="00F52C97"/>
    <w:rsid w:val="00F54257"/>
    <w:rsid w:val="00F619F4"/>
    <w:rsid w:val="00F62093"/>
    <w:rsid w:val="00F62C23"/>
    <w:rsid w:val="00F64D54"/>
    <w:rsid w:val="00F722A2"/>
    <w:rsid w:val="00F75F59"/>
    <w:rsid w:val="00F82885"/>
    <w:rsid w:val="00F82E4B"/>
    <w:rsid w:val="00F83C42"/>
    <w:rsid w:val="00F842FD"/>
    <w:rsid w:val="00F87E26"/>
    <w:rsid w:val="00F96C3F"/>
    <w:rsid w:val="00F97F6E"/>
    <w:rsid w:val="00FA17A2"/>
    <w:rsid w:val="00FA1C94"/>
    <w:rsid w:val="00FB327C"/>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4786</Words>
  <Characters>27282</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32004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Alexandra Craciun</cp:lastModifiedBy>
  <cp:revision>2</cp:revision>
  <cp:lastPrinted>2016-10-24T12:21:00Z</cp:lastPrinted>
  <dcterms:created xsi:type="dcterms:W3CDTF">2026-07-22T16:46:00Z</dcterms:created>
  <dcterms:modified xsi:type="dcterms:W3CDTF">2026-07-22T16:46:00Z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