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3786EB" wp14:paraId="3408CDBE" wp14:textId="2E06E419">
      <w:pPr>
        <w:pStyle w:val="Heading1"/>
        <w:rPr>
          <w:sz w:val="36"/>
          <w:szCs w:val="36"/>
        </w:rPr>
      </w:pPr>
      <w:r w:rsidRPr="423786EB" w:rsidR="0982705F">
        <w:rPr>
          <w:sz w:val="36"/>
          <w:szCs w:val="36"/>
        </w:rPr>
        <w:t>UWTSD</w:t>
      </w:r>
    </w:p>
    <w:p xmlns:wp14="http://schemas.microsoft.com/office/word/2010/wordml" w:rsidP="423786EB" wp14:paraId="2C078E63" wp14:textId="70193812">
      <w:pPr>
        <w:pStyle w:val="Heading1"/>
        <w:rPr>
          <w:rFonts w:ascii="Times New Roman" w:hAnsi="Times New Roman" w:eastAsia="Times New Roman" w:cs="Times New Roman"/>
          <w:sz w:val="36"/>
          <w:szCs w:val="36"/>
        </w:rPr>
      </w:pPr>
      <w:r w:rsidRPr="423786EB" w:rsidR="05F95544">
        <w:rPr>
          <w:sz w:val="36"/>
          <w:szCs w:val="36"/>
        </w:rPr>
        <w:t xml:space="preserve">Creativity and </w:t>
      </w:r>
      <w:r w:rsidRPr="423786EB" w:rsidR="2F506E6D">
        <w:rPr>
          <w:sz w:val="36"/>
          <w:szCs w:val="36"/>
        </w:rPr>
        <w:t>I</w:t>
      </w:r>
      <w:r w:rsidRPr="423786EB" w:rsidR="05F95544">
        <w:rPr>
          <w:sz w:val="36"/>
          <w:szCs w:val="36"/>
        </w:rPr>
        <w:t xml:space="preserve">nnovation at the post </w:t>
      </w:r>
      <w:r w:rsidRPr="423786EB" w:rsidR="05F95544">
        <w:rPr>
          <w:sz w:val="36"/>
          <w:szCs w:val="36"/>
        </w:rPr>
        <w:t>office</w:t>
      </w:r>
      <w:r w:rsidRPr="423786EB" w:rsidR="05F95544">
        <w:rPr>
          <w:sz w:val="36"/>
          <w:szCs w:val="36"/>
        </w:rPr>
        <w:t xml:space="preserve"> </w:t>
      </w:r>
    </w:p>
    <w:p w:rsidR="7F2629C9" w:rsidP="423786EB" w:rsidRDefault="7F2629C9" w14:paraId="1EBF5F28" w14:textId="28EBCC4E">
      <w:pPr>
        <w:pStyle w:val="Normal"/>
        <w:rPr>
          <w:rFonts w:ascii="Times New Roman" w:hAnsi="Times New Roman" w:eastAsia="Times New Roman" w:cs="Times New Roman"/>
          <w:sz w:val="28"/>
          <w:szCs w:val="28"/>
        </w:rPr>
      </w:pPr>
      <w:r w:rsidRPr="423786EB" w:rsidR="05F95544">
        <w:rPr>
          <w:rFonts w:ascii="Times New Roman" w:hAnsi="Times New Roman" w:eastAsia="Times New Roman" w:cs="Times New Roman"/>
          <w:sz w:val="28"/>
          <w:szCs w:val="28"/>
        </w:rPr>
        <w:t xml:space="preserve">Ayasha khatun </w:t>
      </w:r>
    </w:p>
    <w:p w:rsidR="7F2629C9" w:rsidP="423786EB" w:rsidRDefault="7F2629C9" w14:paraId="3966878C" w14:textId="3A8BED01">
      <w:pPr>
        <w:pStyle w:val="Normal"/>
        <w:rPr>
          <w:rFonts w:ascii="Times New Roman" w:hAnsi="Times New Roman" w:eastAsia="Times New Roman" w:cs="Times New Roman"/>
          <w:sz w:val="28"/>
          <w:szCs w:val="28"/>
        </w:rPr>
      </w:pPr>
      <w:r w:rsidRPr="423786EB" w:rsidR="05F95544">
        <w:rPr>
          <w:rFonts w:ascii="Times New Roman" w:hAnsi="Times New Roman" w:eastAsia="Times New Roman" w:cs="Times New Roman"/>
          <w:sz w:val="28"/>
          <w:szCs w:val="28"/>
        </w:rPr>
        <w:t>1712713</w:t>
      </w:r>
    </w:p>
    <w:p w:rsidR="638BF1AE" w:rsidP="423786EB" w:rsidRDefault="638BF1AE" w14:paraId="68331E06" w14:textId="25D7F29F">
      <w:pPr>
        <w:pStyle w:val="Normal"/>
        <w:rPr>
          <w:rFonts w:ascii="Times New Roman" w:hAnsi="Times New Roman" w:eastAsia="Times New Roman" w:cs="Times New Roman"/>
          <w:sz w:val="28"/>
          <w:szCs w:val="28"/>
        </w:rPr>
      </w:pPr>
      <w:r w:rsidRPr="423786EB" w:rsidR="638BF1AE">
        <w:rPr>
          <w:rFonts w:ascii="Times New Roman" w:hAnsi="Times New Roman" w:eastAsia="Times New Roman" w:cs="Times New Roman"/>
          <w:sz w:val="28"/>
          <w:szCs w:val="28"/>
        </w:rPr>
        <w:t>21/06/2024</w:t>
      </w:r>
    </w:p>
    <w:p w:rsidR="7F6FA02A" w:rsidP="7F6FA02A" w:rsidRDefault="7F6FA02A" w14:paraId="1161423E" w14:textId="603510E4">
      <w:pPr>
        <w:pStyle w:val="Normal"/>
        <w:rPr>
          <w:rFonts w:ascii="Times New Roman" w:hAnsi="Times New Roman" w:eastAsia="Times New Roman" w:cs="Times New Roman"/>
        </w:rPr>
      </w:pPr>
    </w:p>
    <w:p w:rsidR="7F6FA02A" w:rsidP="7F6FA02A" w:rsidRDefault="7F6FA02A" w14:paraId="471E65D7" w14:textId="71E7D8D4">
      <w:pPr>
        <w:pStyle w:val="Normal"/>
        <w:rPr>
          <w:rFonts w:ascii="Times New Roman" w:hAnsi="Times New Roman" w:eastAsia="Times New Roman" w:cs="Times New Roman"/>
        </w:rPr>
      </w:pPr>
    </w:p>
    <w:p w:rsidR="7F6FA02A" w:rsidP="7F6FA02A" w:rsidRDefault="7F6FA02A" w14:paraId="0B451DEC" w14:textId="3E65862B">
      <w:pPr>
        <w:pStyle w:val="Normal"/>
        <w:rPr>
          <w:rFonts w:ascii="Times New Roman" w:hAnsi="Times New Roman" w:eastAsia="Times New Roman" w:cs="Times New Roman"/>
        </w:rPr>
      </w:pPr>
    </w:p>
    <w:p w:rsidR="7F6FA02A" w:rsidP="7F6FA02A" w:rsidRDefault="7F6FA02A" w14:paraId="3EA432CA" w14:textId="5187577E">
      <w:pPr>
        <w:pStyle w:val="Normal"/>
        <w:rPr>
          <w:rFonts w:ascii="Times New Roman" w:hAnsi="Times New Roman" w:eastAsia="Times New Roman" w:cs="Times New Roman"/>
        </w:rPr>
      </w:pPr>
    </w:p>
    <w:p w:rsidR="7F6FA02A" w:rsidP="7F6FA02A" w:rsidRDefault="7F6FA02A" w14:paraId="40509E26" w14:textId="742576C5">
      <w:pPr>
        <w:pStyle w:val="Normal"/>
        <w:rPr>
          <w:rFonts w:ascii="Times New Roman" w:hAnsi="Times New Roman" w:eastAsia="Times New Roman" w:cs="Times New Roman"/>
        </w:rPr>
      </w:pPr>
    </w:p>
    <w:p w:rsidR="7F6FA02A" w:rsidP="7F6FA02A" w:rsidRDefault="7F6FA02A" w14:paraId="66502456" w14:textId="6A3F385B">
      <w:pPr>
        <w:pStyle w:val="Normal"/>
        <w:rPr>
          <w:rFonts w:ascii="Times New Roman" w:hAnsi="Times New Roman" w:eastAsia="Times New Roman" w:cs="Times New Roman"/>
        </w:rPr>
      </w:pPr>
    </w:p>
    <w:p w:rsidR="7F6FA02A" w:rsidP="7F6FA02A" w:rsidRDefault="7F6FA02A" w14:paraId="18F516A1" w14:textId="58172FE6">
      <w:pPr>
        <w:pStyle w:val="Normal"/>
        <w:rPr>
          <w:rFonts w:ascii="Times New Roman" w:hAnsi="Times New Roman" w:eastAsia="Times New Roman" w:cs="Times New Roman"/>
        </w:rPr>
      </w:pPr>
    </w:p>
    <w:p w:rsidR="7F6FA02A" w:rsidP="7F6FA02A" w:rsidRDefault="7F6FA02A" w14:paraId="2280B8A4" w14:textId="7924F65E">
      <w:pPr>
        <w:pStyle w:val="Normal"/>
        <w:rPr>
          <w:rFonts w:ascii="Times New Roman" w:hAnsi="Times New Roman" w:eastAsia="Times New Roman" w:cs="Times New Roman"/>
        </w:rPr>
      </w:pPr>
    </w:p>
    <w:p w:rsidR="7F6FA02A" w:rsidP="7F6FA02A" w:rsidRDefault="7F6FA02A" w14:paraId="1C1D7D48" w14:textId="4352B707">
      <w:pPr>
        <w:pStyle w:val="Normal"/>
        <w:rPr>
          <w:rFonts w:ascii="Times New Roman" w:hAnsi="Times New Roman" w:eastAsia="Times New Roman" w:cs="Times New Roman"/>
        </w:rPr>
      </w:pPr>
    </w:p>
    <w:p w:rsidR="7F6FA02A" w:rsidP="7F6FA02A" w:rsidRDefault="7F6FA02A" w14:paraId="70515766" w14:textId="491E60E4">
      <w:pPr>
        <w:pStyle w:val="Normal"/>
        <w:rPr>
          <w:rFonts w:ascii="Times New Roman" w:hAnsi="Times New Roman" w:eastAsia="Times New Roman" w:cs="Times New Roman"/>
        </w:rPr>
      </w:pPr>
    </w:p>
    <w:p w:rsidR="7F6FA02A" w:rsidP="7F6FA02A" w:rsidRDefault="7F6FA02A" w14:paraId="540B1C99" w14:textId="5D565A24">
      <w:pPr>
        <w:pStyle w:val="Normal"/>
        <w:rPr>
          <w:rFonts w:ascii="Times New Roman" w:hAnsi="Times New Roman" w:eastAsia="Times New Roman" w:cs="Times New Roman"/>
        </w:rPr>
      </w:pPr>
    </w:p>
    <w:p w:rsidR="7F6FA02A" w:rsidP="7F6FA02A" w:rsidRDefault="7F6FA02A" w14:paraId="66F0DFB2" w14:textId="16AF8F42">
      <w:pPr>
        <w:pStyle w:val="Normal"/>
        <w:rPr>
          <w:rFonts w:ascii="Times New Roman" w:hAnsi="Times New Roman" w:eastAsia="Times New Roman" w:cs="Times New Roman"/>
        </w:rPr>
      </w:pPr>
    </w:p>
    <w:p w:rsidR="7F6FA02A" w:rsidP="7F6FA02A" w:rsidRDefault="7F6FA02A" w14:paraId="32CDB27A" w14:textId="3D7403F7">
      <w:pPr>
        <w:pStyle w:val="Normal"/>
        <w:rPr>
          <w:rFonts w:ascii="Times New Roman" w:hAnsi="Times New Roman" w:eastAsia="Times New Roman" w:cs="Times New Roman"/>
        </w:rPr>
      </w:pPr>
    </w:p>
    <w:p w:rsidR="50B4A473" w:rsidP="423786EB" w:rsidRDefault="50B4A473" w14:paraId="7267C1C9" w14:textId="4B03D892">
      <w:pPr>
        <w:pStyle w:val="Heading1"/>
        <w:keepNext w:val="1"/>
        <w:keepLines w:val="1"/>
        <w:rPr>
          <w:rFonts w:ascii="Times New Roman" w:hAnsi="Times New Roman" w:eastAsia="Times New Roman" w:cs="Times New Roman"/>
        </w:rPr>
      </w:pPr>
    </w:p>
    <w:p w:rsidR="50B4A473" w:rsidP="423786EB" w:rsidRDefault="50B4A473" w14:paraId="299E1292" w14:textId="5566301D">
      <w:pPr>
        <w:pStyle w:val="Normal"/>
      </w:pPr>
    </w:p>
    <w:p w:rsidR="50B4A473" w:rsidP="423786EB" w:rsidRDefault="50B4A473" w14:paraId="2240C998" w14:textId="393CE90E">
      <w:pPr>
        <w:pStyle w:val="Normal"/>
      </w:pPr>
    </w:p>
    <w:p w:rsidR="50B4A473" w:rsidP="423786EB" w:rsidRDefault="50B4A473" w14:paraId="0ED83F93" w14:textId="73CDE0C6">
      <w:pPr>
        <w:pStyle w:val="Normal"/>
      </w:pPr>
    </w:p>
    <w:p w:rsidR="50B4A473" w:rsidP="423786EB" w:rsidRDefault="50B4A473" w14:paraId="72557855" w14:textId="1B1CC0BA">
      <w:pPr>
        <w:pStyle w:val="Normal"/>
        <w:rPr>
          <w:b w:val="1"/>
          <w:bCs w:val="1"/>
          <w:noProof w:val="0"/>
          <w:sz w:val="28"/>
          <w:szCs w:val="28"/>
          <w:lang w:val="en-GB"/>
        </w:rPr>
      </w:pPr>
    </w:p>
    <w:p w:rsidR="50B4A473" w:rsidP="423786EB" w:rsidRDefault="50B4A473" w14:paraId="46AF7EF7" w14:textId="16FA7417">
      <w:pPr>
        <w:pStyle w:val="Normal"/>
        <w:rPr>
          <w:rFonts w:ascii="Calibri" w:hAnsi="Calibri" w:eastAsia="Calibri" w:cs="Calibri"/>
          <w:b w:val="1"/>
          <w:bCs w:val="1"/>
          <w:i w:val="0"/>
          <w:iCs w:val="0"/>
          <w:caps w:val="0"/>
          <w:smallCaps w:val="0"/>
          <w:noProof w:val="0"/>
          <w:color w:val="000000" w:themeColor="text1" w:themeTint="FF" w:themeShade="FF"/>
          <w:sz w:val="28"/>
          <w:szCs w:val="28"/>
          <w:lang w:val="en-US"/>
        </w:rPr>
      </w:pPr>
      <w:bookmarkStart w:name="_Toc629489913" w:id="971631047"/>
      <w:bookmarkStart w:name="_Toc1733544401" w:id="838427647"/>
      <w:bookmarkStart w:name="_Toc1074197523" w:id="892719782"/>
      <w:bookmarkStart w:name="_Toc975317907" w:id="1579606867"/>
      <w:bookmarkStart w:name="_Toc1582762937" w:id="1119014994"/>
      <w:bookmarkStart w:name="_Toc1633927" w:id="1711749586"/>
      <w:bookmarkStart w:name="_Toc1173815669" w:id="355627953"/>
      <w:bookmarkStart w:name="_Toc960437412" w:id="469455371"/>
      <w:bookmarkStart w:name="_Toc1428350686" w:id="19428655"/>
      <w:bookmarkStart w:name="_Toc219227682" w:id="1238161319"/>
      <w:bookmarkStart w:name="_Toc643186216" w:id="2047505945"/>
      <w:bookmarkStart w:name="_Toc255852864" w:id="427111554"/>
      <w:bookmarkStart w:name="_Toc1615566689" w:id="1301625325"/>
      <w:r w:rsidRPr="423786EB" w:rsidR="38EFA0E2">
        <w:rPr>
          <w:b w:val="1"/>
          <w:bCs w:val="1"/>
          <w:noProof w:val="0"/>
          <w:sz w:val="28"/>
          <w:szCs w:val="28"/>
          <w:lang w:val="en-GB"/>
        </w:rPr>
        <w:t>Executive summary</w:t>
      </w:r>
      <w:bookmarkEnd w:id="971631047"/>
      <w:bookmarkEnd w:id="838427647"/>
      <w:bookmarkEnd w:id="892719782"/>
      <w:bookmarkEnd w:id="1579606867"/>
      <w:bookmarkEnd w:id="1119014994"/>
      <w:bookmarkEnd w:id="1711749586"/>
      <w:bookmarkEnd w:id="355627953"/>
      <w:bookmarkEnd w:id="469455371"/>
      <w:bookmarkEnd w:id="19428655"/>
      <w:bookmarkEnd w:id="1238161319"/>
      <w:bookmarkEnd w:id="2047505945"/>
      <w:bookmarkEnd w:id="427111554"/>
      <w:bookmarkEnd w:id="1301625325"/>
    </w:p>
    <w:p w:rsidR="02D8DA9A" w:rsidP="423786EB" w:rsidRDefault="02D8DA9A" w14:paraId="68F931B9" w14:textId="210F930C">
      <w:pPr>
        <w:pStyle w:val="NoSpacing"/>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23786EB" w:rsidR="02D8DA9A">
        <w:rPr>
          <w:noProof w:val="0"/>
          <w:lang w:val="en-GB"/>
        </w:rPr>
        <w:t xml:space="preserve">       </w:t>
      </w:r>
      <w:r w:rsidRPr="423786EB" w:rsidR="78CD8ECD">
        <w:rPr>
          <w:noProof w:val="0"/>
          <w:lang w:val="en-GB"/>
        </w:rPr>
        <w:t xml:space="preserve">In this report, I have </w:t>
      </w:r>
      <w:r w:rsidRPr="423786EB" w:rsidR="65B5CC9D">
        <w:rPr>
          <w:noProof w:val="0"/>
          <w:lang w:val="en-GB"/>
        </w:rPr>
        <w:t>discussed the</w:t>
      </w:r>
      <w:r w:rsidRPr="423786EB" w:rsidR="78CD8ECD">
        <w:rPr>
          <w:noProof w:val="0"/>
          <w:lang w:val="en-GB"/>
        </w:rPr>
        <w:t xml:space="preserve"> innovation and creativity of the post office</w:t>
      </w:r>
      <w:r w:rsidRPr="423786EB" w:rsidR="2BF073D3">
        <w:rPr>
          <w:noProof w:val="0"/>
          <w:lang w:val="en-GB"/>
        </w:rPr>
        <w:t xml:space="preserve"> in the public sector. </w:t>
      </w:r>
    </w:p>
    <w:p w:rsidR="0FF552FD" w:rsidP="423786EB" w:rsidRDefault="0FF552FD" w14:paraId="32410527" w14:textId="5DA5C779">
      <w:pPr>
        <w:pStyle w:val="NoSpacing"/>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23786EB" w:rsidR="0FF552FD">
        <w:rPr>
          <w:noProof w:val="0"/>
          <w:lang w:val="en-GB"/>
        </w:rPr>
        <w:t xml:space="preserve">       I have put together a model of the force fields analysis, it shows the pos</w:t>
      </w:r>
      <w:r w:rsidRPr="423786EB" w:rsidR="6DE6110F">
        <w:rPr>
          <w:noProof w:val="0"/>
          <w:lang w:val="en-GB"/>
        </w:rPr>
        <w:t>itive and negative points</w:t>
      </w:r>
      <w:r w:rsidRPr="423786EB" w:rsidR="5D02C58F">
        <w:rPr>
          <w:noProof w:val="0"/>
          <w:lang w:val="en-GB"/>
        </w:rPr>
        <w:t xml:space="preserve"> of decision making. </w:t>
      </w:r>
    </w:p>
    <w:p w:rsidR="4AA2EE4D" w:rsidP="423786EB" w:rsidRDefault="4AA2EE4D" w14:paraId="4A3A2EA2" w14:textId="74921B1E">
      <w:pPr>
        <w:pStyle w:val="NoSpacing"/>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23786EB" w:rsidR="4AA2EE4D">
        <w:rPr>
          <w:noProof w:val="0"/>
          <w:lang w:val="en-GB"/>
        </w:rPr>
        <w:t xml:space="preserve">        </w:t>
      </w:r>
      <w:r w:rsidRPr="423786EB" w:rsidR="7DF3C62F">
        <w:rPr>
          <w:noProof w:val="0"/>
          <w:lang w:val="en-GB"/>
        </w:rPr>
        <w:t xml:space="preserve">I </w:t>
      </w:r>
      <w:r w:rsidRPr="423786EB" w:rsidR="60D34794">
        <w:rPr>
          <w:noProof w:val="0"/>
          <w:lang w:val="en-GB"/>
        </w:rPr>
        <w:t>explained how the</w:t>
      </w:r>
      <w:r w:rsidRPr="423786EB" w:rsidR="626C818F">
        <w:rPr>
          <w:noProof w:val="0"/>
          <w:lang w:val="en-GB"/>
        </w:rPr>
        <w:t xml:space="preserve"> 4</w:t>
      </w:r>
      <w:r w:rsidRPr="423786EB" w:rsidR="68834F82">
        <w:rPr>
          <w:noProof w:val="0"/>
          <w:lang w:val="en-GB"/>
        </w:rPr>
        <w:t>PS</w:t>
      </w:r>
      <w:r w:rsidRPr="423786EB" w:rsidR="626C818F">
        <w:rPr>
          <w:noProof w:val="0"/>
          <w:lang w:val="en-GB"/>
        </w:rPr>
        <w:t xml:space="preserve"> and paradigm</w:t>
      </w:r>
      <w:r w:rsidRPr="423786EB" w:rsidR="60D34794">
        <w:rPr>
          <w:noProof w:val="0"/>
          <w:lang w:val="en-GB"/>
        </w:rPr>
        <w:t xml:space="preserve"> would have been a good suggestion</w:t>
      </w:r>
      <w:r w:rsidRPr="423786EB" w:rsidR="7DF3C62F">
        <w:rPr>
          <w:noProof w:val="0"/>
          <w:lang w:val="en-GB"/>
        </w:rPr>
        <w:t xml:space="preserve"> </w:t>
      </w:r>
      <w:r w:rsidRPr="423786EB" w:rsidR="744FD480">
        <w:rPr>
          <w:noProof w:val="0"/>
          <w:lang w:val="en-GB"/>
        </w:rPr>
        <w:t>and gave</w:t>
      </w:r>
      <w:r w:rsidRPr="423786EB" w:rsidR="7DF3C62F">
        <w:rPr>
          <w:noProof w:val="0"/>
          <w:lang w:val="en-GB"/>
        </w:rPr>
        <w:t xml:space="preserve"> a detailed brief of my </w:t>
      </w:r>
      <w:r w:rsidRPr="423786EB" w:rsidR="7DF3C62F">
        <w:rPr>
          <w:noProof w:val="0"/>
          <w:lang w:val="en-GB"/>
        </w:rPr>
        <w:t xml:space="preserve">innovation idea. </w:t>
      </w:r>
    </w:p>
    <w:p w:rsidR="493EC6F5" w:rsidP="423786EB" w:rsidRDefault="493EC6F5" w14:paraId="2AC82F05" w14:textId="27B7D2C5">
      <w:pPr>
        <w:pStyle w:val="NoSpacing"/>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23786EB" w:rsidR="493EC6F5">
        <w:rPr>
          <w:noProof w:val="0"/>
          <w:lang w:val="en-GB"/>
        </w:rPr>
        <w:t xml:space="preserve">       </w:t>
      </w:r>
      <w:r w:rsidRPr="423786EB" w:rsidR="694EE7CB">
        <w:rPr>
          <w:noProof w:val="0"/>
          <w:lang w:val="en-GB"/>
        </w:rPr>
        <w:t xml:space="preserve">I also spoke </w:t>
      </w:r>
      <w:r w:rsidRPr="423786EB" w:rsidR="77C0E986">
        <w:rPr>
          <w:noProof w:val="0"/>
          <w:lang w:val="en-GB"/>
        </w:rPr>
        <w:t xml:space="preserve">about Debono's six thinking hats, as well as </w:t>
      </w:r>
      <w:r w:rsidRPr="423786EB" w:rsidR="2CDC03F9">
        <w:rPr>
          <w:noProof w:val="0"/>
          <w:lang w:val="en-GB"/>
        </w:rPr>
        <w:t>leadership style and organisational climate</w:t>
      </w:r>
      <w:r w:rsidRPr="423786EB" w:rsidR="7B2A0785">
        <w:rPr>
          <w:noProof w:val="0"/>
          <w:lang w:val="en-GB"/>
        </w:rPr>
        <w:t xml:space="preserve"> </w:t>
      </w:r>
      <w:r w:rsidRPr="423786EB" w:rsidR="0406A72D">
        <w:rPr>
          <w:noProof w:val="0"/>
          <w:lang w:val="en-GB"/>
        </w:rPr>
        <w:t xml:space="preserve">in the workplace. </w:t>
      </w:r>
    </w:p>
    <w:p w:rsidR="0406A72D" w:rsidP="423786EB" w:rsidRDefault="0406A72D" w14:paraId="69630A7D" w14:textId="310FD863">
      <w:pPr>
        <w:pStyle w:val="NoSpacing"/>
        <w:rPr>
          <w:noProof w:val="0"/>
          <w:lang w:val="en-GB"/>
        </w:rPr>
      </w:pPr>
      <w:r w:rsidRPr="423786EB" w:rsidR="0406A72D">
        <w:rPr>
          <w:noProof w:val="0"/>
          <w:lang w:val="en-GB"/>
        </w:rPr>
        <w:t xml:space="preserve">       </w:t>
      </w:r>
      <w:r w:rsidRPr="423786EB" w:rsidR="71F11221">
        <w:rPr>
          <w:noProof w:val="0"/>
          <w:lang w:val="en-GB"/>
        </w:rPr>
        <w:t>Finally,</w:t>
      </w:r>
      <w:r w:rsidRPr="423786EB" w:rsidR="22409730">
        <w:rPr>
          <w:noProof w:val="0"/>
          <w:lang w:val="en-GB"/>
        </w:rPr>
        <w:t xml:space="preserve"> </w:t>
      </w:r>
      <w:r w:rsidRPr="423786EB" w:rsidR="15B9894B">
        <w:rPr>
          <w:noProof w:val="0"/>
          <w:lang w:val="en-GB"/>
        </w:rPr>
        <w:t>I</w:t>
      </w:r>
      <w:r w:rsidRPr="423786EB" w:rsidR="22409730">
        <w:rPr>
          <w:noProof w:val="0"/>
          <w:lang w:val="en-GB"/>
        </w:rPr>
        <w:t xml:space="preserve"> </w:t>
      </w:r>
      <w:r w:rsidRPr="423786EB" w:rsidR="740B54A2">
        <w:rPr>
          <w:noProof w:val="0"/>
          <w:lang w:val="en-GB"/>
        </w:rPr>
        <w:t>talked about drivers for innovations</w:t>
      </w:r>
      <w:r w:rsidRPr="423786EB" w:rsidR="507D3A50">
        <w:rPr>
          <w:noProof w:val="0"/>
          <w:lang w:val="en-GB"/>
        </w:rPr>
        <w:t>.</w:t>
      </w:r>
      <w:r w:rsidRPr="423786EB" w:rsidR="740B54A2">
        <w:rPr>
          <w:noProof w:val="0"/>
          <w:lang w:val="en-GB"/>
        </w:rPr>
        <w:t xml:space="preserve"> </w:t>
      </w:r>
      <w:r w:rsidRPr="423786EB" w:rsidR="2ABA567F">
        <w:rPr>
          <w:noProof w:val="0"/>
          <w:lang w:val="en-GB"/>
        </w:rPr>
        <w:t>T</w:t>
      </w:r>
      <w:r w:rsidRPr="423786EB" w:rsidR="31D1AEDC">
        <w:rPr>
          <w:noProof w:val="0"/>
          <w:lang w:val="en-GB"/>
        </w:rPr>
        <w:t>his includes the high</w:t>
      </w:r>
      <w:r w:rsidRPr="423786EB" w:rsidR="1EA2C281">
        <w:rPr>
          <w:noProof w:val="0"/>
          <w:lang w:val="en-GB"/>
        </w:rPr>
        <w:t>s</w:t>
      </w:r>
      <w:r w:rsidRPr="423786EB" w:rsidR="31D1AEDC">
        <w:rPr>
          <w:noProof w:val="0"/>
          <w:lang w:val="en-GB"/>
        </w:rPr>
        <w:t xml:space="preserve">, lows and how </w:t>
      </w:r>
      <w:r w:rsidRPr="423786EB" w:rsidR="22756622">
        <w:rPr>
          <w:noProof w:val="0"/>
          <w:lang w:val="en-GB"/>
        </w:rPr>
        <w:t>drivers of innovation can help make it a b</w:t>
      </w:r>
      <w:r w:rsidRPr="423786EB" w:rsidR="26D79E2F">
        <w:rPr>
          <w:noProof w:val="0"/>
          <w:lang w:val="en-GB"/>
        </w:rPr>
        <w:t>e</w:t>
      </w:r>
      <w:r w:rsidRPr="423786EB" w:rsidR="22756622">
        <w:rPr>
          <w:noProof w:val="0"/>
          <w:lang w:val="en-GB"/>
        </w:rPr>
        <w:t>tter place</w:t>
      </w:r>
      <w:r w:rsidRPr="423786EB" w:rsidR="7BA0DE46">
        <w:rPr>
          <w:noProof w:val="0"/>
          <w:lang w:val="en-GB"/>
        </w:rPr>
        <w:t xml:space="preserve"> in a working </w:t>
      </w:r>
      <w:r w:rsidRPr="423786EB" w:rsidR="3D58B2BE">
        <w:rPr>
          <w:noProof w:val="0"/>
          <w:lang w:val="en-GB"/>
        </w:rPr>
        <w:t>environment with</w:t>
      </w:r>
      <w:r w:rsidRPr="423786EB" w:rsidR="22756622">
        <w:rPr>
          <w:noProof w:val="0"/>
          <w:lang w:val="en-GB"/>
        </w:rPr>
        <w:t xml:space="preserve"> experience and talent. </w:t>
      </w:r>
    </w:p>
    <w:p w:rsidR="423786EB" w:rsidP="423786EB" w:rsidRDefault="423786EB" w14:paraId="0C490637" w14:textId="45099785">
      <w:pPr>
        <w:pStyle w:val="NoSpacing"/>
        <w:rPr>
          <w:noProof w:val="0"/>
          <w:lang w:val="en-GB"/>
        </w:rPr>
      </w:pPr>
    </w:p>
    <w:p w:rsidR="423786EB" w:rsidP="423786EB" w:rsidRDefault="423786EB" w14:paraId="0FB9C368" w14:textId="1D84BD19">
      <w:pPr>
        <w:pStyle w:val="NoSpacing"/>
        <w:rPr>
          <w:noProof w:val="0"/>
          <w:lang w:val="en-GB"/>
        </w:rPr>
      </w:pPr>
    </w:p>
    <w:p w:rsidR="423786EB" w:rsidP="423786EB" w:rsidRDefault="423786EB" w14:paraId="2A82A288" w14:textId="6FC11FF9">
      <w:pPr>
        <w:pStyle w:val="Normal"/>
        <w:spacing w:before="0" w:beforeAutospacing="off" w:after="240" w:afterAutospacing="off"/>
        <w:ind w:firstLine="720"/>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7136BBBE" w14:textId="7D8FBB80">
      <w:pPr>
        <w:pStyle w:val="NoSpacing"/>
        <w:rPr>
          <w:noProof w:val="0"/>
          <w:lang w:val="en-GB"/>
        </w:rPr>
      </w:pPr>
    </w:p>
    <w:p w:rsidR="7F6FA02A" w:rsidP="7F6FA02A" w:rsidRDefault="7F6FA02A" w14:paraId="323B00A3" w14:textId="0AD87723">
      <w:pPr>
        <w:spacing w:before="0" w:after="0" w:afterAutospacing="off"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F6FA02A" w:rsidP="7F6FA02A" w:rsidRDefault="7F6FA02A" w14:paraId="7A80A48A" w14:textId="0947228D">
      <w:pPr>
        <w:spacing w:before="0" w:after="240"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F6FA02A" w:rsidP="7F6FA02A" w:rsidRDefault="7F6FA02A" w14:paraId="0D7070E2" w14:textId="11EB6B2B">
      <w:pPr>
        <w:pStyle w:val="Normal"/>
        <w:rPr>
          <w:rFonts w:ascii="Times New Roman" w:hAnsi="Times New Roman" w:eastAsia="Times New Roman" w:cs="Times New Roman"/>
        </w:rPr>
      </w:pPr>
    </w:p>
    <w:p w:rsidR="7F6FA02A" w:rsidP="7F6FA02A" w:rsidRDefault="7F6FA02A" w14:paraId="3973BDAC" w14:textId="30D3FEF3">
      <w:pPr>
        <w:pStyle w:val="Normal"/>
        <w:rPr>
          <w:rFonts w:ascii="Times New Roman" w:hAnsi="Times New Roman" w:eastAsia="Times New Roman" w:cs="Times New Roman"/>
        </w:rPr>
      </w:pPr>
    </w:p>
    <w:p w:rsidR="7F6FA02A" w:rsidP="7F6FA02A" w:rsidRDefault="7F6FA02A" w14:paraId="1EFF6BC1" w14:textId="4E5D7B80">
      <w:pPr>
        <w:pStyle w:val="Normal"/>
        <w:rPr>
          <w:rFonts w:ascii="Times New Roman" w:hAnsi="Times New Roman" w:eastAsia="Times New Roman" w:cs="Times New Roman"/>
        </w:rPr>
      </w:pPr>
    </w:p>
    <w:p w:rsidR="7F6FA02A" w:rsidP="7F6FA02A" w:rsidRDefault="7F6FA02A" w14:paraId="5ECE0113" w14:textId="7D6350F7">
      <w:pPr>
        <w:pStyle w:val="Normal"/>
        <w:rPr>
          <w:rFonts w:ascii="Times New Roman" w:hAnsi="Times New Roman" w:eastAsia="Times New Roman" w:cs="Times New Roman"/>
        </w:rPr>
      </w:pPr>
    </w:p>
    <w:p w:rsidR="7F6FA02A" w:rsidP="7F6FA02A" w:rsidRDefault="7F6FA02A" w14:paraId="66FF7EC1" w14:textId="4FE831C2">
      <w:pPr>
        <w:pStyle w:val="Normal"/>
        <w:rPr>
          <w:rFonts w:ascii="Times New Roman" w:hAnsi="Times New Roman" w:eastAsia="Times New Roman" w:cs="Times New Roman"/>
        </w:rPr>
      </w:pPr>
    </w:p>
    <w:p w:rsidR="7F6FA02A" w:rsidP="7F6FA02A" w:rsidRDefault="7F6FA02A" w14:paraId="60988032" w14:textId="6D257FBC">
      <w:pPr>
        <w:pStyle w:val="Normal"/>
        <w:rPr>
          <w:rFonts w:ascii="Times New Roman" w:hAnsi="Times New Roman" w:eastAsia="Times New Roman" w:cs="Times New Roman"/>
        </w:rPr>
      </w:pPr>
    </w:p>
    <w:p w:rsidR="7F6FA02A" w:rsidP="7F6FA02A" w:rsidRDefault="7F6FA02A" w14:paraId="52056F58" w14:textId="112D0B94">
      <w:pPr>
        <w:pStyle w:val="Normal"/>
        <w:rPr>
          <w:rFonts w:ascii="Times New Roman" w:hAnsi="Times New Roman" w:eastAsia="Times New Roman" w:cs="Times New Roman"/>
        </w:rPr>
      </w:pPr>
    </w:p>
    <w:p w:rsidR="7F6FA02A" w:rsidP="7F6FA02A" w:rsidRDefault="7F6FA02A" w14:paraId="0B1A8EAE" w14:textId="2A2B877B">
      <w:pPr>
        <w:pStyle w:val="Normal"/>
        <w:rPr>
          <w:rFonts w:ascii="Times New Roman" w:hAnsi="Times New Roman" w:eastAsia="Times New Roman" w:cs="Times New Roman"/>
        </w:rPr>
      </w:pPr>
    </w:p>
    <w:p w:rsidR="7F6FA02A" w:rsidP="7F6FA02A" w:rsidRDefault="7F6FA02A" w14:paraId="532CC7BE" w14:textId="66B721F0">
      <w:pPr>
        <w:pStyle w:val="Normal"/>
        <w:rPr>
          <w:rFonts w:ascii="Times New Roman" w:hAnsi="Times New Roman" w:eastAsia="Times New Roman" w:cs="Times New Roman"/>
        </w:rPr>
      </w:pPr>
    </w:p>
    <w:p w:rsidR="7F6FA02A" w:rsidP="7F6FA02A" w:rsidRDefault="7F6FA02A" w14:paraId="5CF8815D" w14:textId="4BF3ECE1">
      <w:pPr>
        <w:pStyle w:val="Normal"/>
        <w:rPr>
          <w:rFonts w:ascii="Times New Roman" w:hAnsi="Times New Roman" w:eastAsia="Times New Roman" w:cs="Times New Roman"/>
        </w:rPr>
      </w:pPr>
    </w:p>
    <w:p w:rsidR="7F6FA02A" w:rsidP="7F6FA02A" w:rsidRDefault="7F6FA02A" w14:paraId="76F48839" w14:textId="50DA27D8">
      <w:pPr>
        <w:pStyle w:val="Normal"/>
        <w:rPr>
          <w:rFonts w:ascii="Times New Roman" w:hAnsi="Times New Roman" w:eastAsia="Times New Roman" w:cs="Times New Roman"/>
        </w:rPr>
      </w:pPr>
    </w:p>
    <w:p w:rsidR="7F6FA02A" w:rsidP="7F6FA02A" w:rsidRDefault="7F6FA02A" w14:paraId="51081FC7" w14:textId="4F5642D0">
      <w:pPr>
        <w:pStyle w:val="Normal"/>
        <w:rPr>
          <w:rFonts w:ascii="Times New Roman" w:hAnsi="Times New Roman" w:eastAsia="Times New Roman" w:cs="Times New Roman"/>
        </w:rPr>
      </w:pPr>
    </w:p>
    <w:p w:rsidR="6EFFAB63" w:rsidP="423786EB" w:rsidRDefault="6EFFAB63" w14:paraId="08E9E6FA" w14:textId="28BC6E4F">
      <w:pPr>
        <w:pStyle w:val="Normal"/>
        <w:rPr>
          <w:b w:val="1"/>
          <w:bCs w:val="1"/>
        </w:rPr>
      </w:pPr>
    </w:p>
    <w:p w:rsidR="6EFFAB63" w:rsidP="423786EB" w:rsidRDefault="6EFFAB63" w14:paraId="4C55DE81" w14:textId="3FFA2F0B">
      <w:pPr>
        <w:pStyle w:val="Normal"/>
        <w:rPr>
          <w:b w:val="1"/>
          <w:bCs w:val="1"/>
        </w:rPr>
      </w:pPr>
    </w:p>
    <w:p w:rsidR="6EFFAB63" w:rsidP="423786EB" w:rsidRDefault="6EFFAB63" w14:paraId="2B84C119" w14:textId="20862BD4">
      <w:pPr>
        <w:pStyle w:val="Normal"/>
        <w:rPr>
          <w:rFonts w:ascii="Times New Roman" w:hAnsi="Times New Roman" w:eastAsia="Times New Roman" w:cs="Times New Roman"/>
          <w:b w:val="1"/>
          <w:bCs w:val="1"/>
          <w:sz w:val="28"/>
          <w:szCs w:val="28"/>
        </w:rPr>
      </w:pPr>
      <w:r w:rsidRPr="423786EB" w:rsidR="5FD15839">
        <w:rPr>
          <w:b w:val="1"/>
          <w:bCs w:val="1"/>
          <w:sz w:val="28"/>
          <w:szCs w:val="28"/>
        </w:rPr>
        <w:t xml:space="preserve">Table </w:t>
      </w:r>
      <w:r w:rsidRPr="423786EB" w:rsidR="5FD15839">
        <w:rPr>
          <w:b w:val="1"/>
          <w:bCs w:val="1"/>
          <w:sz w:val="28"/>
          <w:szCs w:val="28"/>
        </w:rPr>
        <w:t>of</w:t>
      </w:r>
      <w:r w:rsidRPr="423786EB" w:rsidR="5FD15839">
        <w:rPr>
          <w:b w:val="1"/>
          <w:bCs w:val="1"/>
          <w:sz w:val="28"/>
          <w:szCs w:val="28"/>
        </w:rPr>
        <w:t xml:space="preserve"> contents </w:t>
      </w:r>
    </w:p>
    <w:tbl>
      <w:tblPr>
        <w:tblStyle w:val="PlainTable1"/>
        <w:tblW w:w="0" w:type="auto"/>
        <w:tblLayout w:type="fixed"/>
        <w:tblLook w:val="06A0" w:firstRow="1" w:lastRow="0" w:firstColumn="1" w:lastColumn="0" w:noHBand="1" w:noVBand="1"/>
      </w:tblPr>
      <w:tblGrid>
        <w:gridCol w:w="4740"/>
        <w:gridCol w:w="4620"/>
      </w:tblGrid>
      <w:tr w:rsidR="7F6FA02A" w:rsidTr="423786EB" w14:paraId="78C1FD7E">
        <w:trPr>
          <w:trHeight w:val="525"/>
        </w:trPr>
        <w:tc>
          <w:tcPr>
            <w:cnfStyle w:val="001000000000" w:firstRow="0" w:lastRow="0" w:firstColumn="1" w:lastColumn="0" w:oddVBand="0" w:evenVBand="0" w:oddHBand="0" w:evenHBand="0" w:firstRowFirstColumn="0" w:firstRowLastColumn="0" w:lastRowFirstColumn="0" w:lastRowLastColumn="0"/>
            <w:tcW w:w="4740" w:type="dxa"/>
            <w:tcMar/>
          </w:tcPr>
          <w:p w:rsidR="6EFFAB63" w:rsidP="7F6FA02A" w:rsidRDefault="6EFFAB63" w14:paraId="21FA2B29" w14:textId="1D4090FD">
            <w:pPr>
              <w:pStyle w:val="Normal"/>
              <w:rPr>
                <w:rFonts w:ascii="Times New Roman" w:hAnsi="Times New Roman" w:eastAsia="Times New Roman" w:cs="Times New Roman"/>
                <w:b w:val="0"/>
                <w:bCs w:val="0"/>
              </w:rPr>
            </w:pPr>
            <w:r w:rsidRPr="7F6FA02A" w:rsidR="6EFFAB63">
              <w:rPr>
                <w:rFonts w:ascii="Times New Roman" w:hAnsi="Times New Roman" w:eastAsia="Times New Roman" w:cs="Times New Roman"/>
                <w:b w:val="0"/>
                <w:bCs w:val="0"/>
              </w:rPr>
              <w:t xml:space="preserve">Executive summary </w:t>
            </w:r>
          </w:p>
        </w:tc>
        <w:tc>
          <w:tcPr>
            <w:cnfStyle w:val="000000000000" w:firstRow="0" w:lastRow="0" w:firstColumn="0" w:lastColumn="0" w:oddVBand="0" w:evenVBand="0" w:oddHBand="0" w:evenHBand="0" w:firstRowFirstColumn="0" w:firstRowLastColumn="0" w:lastRowFirstColumn="0" w:lastRowLastColumn="0"/>
            <w:tcW w:w="4620" w:type="dxa"/>
            <w:tcMar/>
          </w:tcPr>
          <w:p w:rsidR="6EFFAB63" w:rsidP="7F6FA02A" w:rsidRDefault="6EFFAB63" w14:paraId="48575915" w14:textId="4C7A51E3">
            <w:pPr>
              <w:pStyle w:val="Normal"/>
              <w:rPr>
                <w:rFonts w:ascii="Times New Roman" w:hAnsi="Times New Roman" w:eastAsia="Times New Roman" w:cs="Times New Roman"/>
                <w:b w:val="0"/>
                <w:bCs w:val="0"/>
              </w:rPr>
            </w:pPr>
            <w:r w:rsidRPr="7F6FA02A" w:rsidR="6EFFAB63">
              <w:rPr>
                <w:rFonts w:ascii="Times New Roman" w:hAnsi="Times New Roman" w:eastAsia="Times New Roman" w:cs="Times New Roman"/>
                <w:b w:val="0"/>
                <w:bCs w:val="0"/>
              </w:rPr>
              <w:t>Page 2</w:t>
            </w:r>
          </w:p>
        </w:tc>
      </w:tr>
      <w:tr w:rsidR="7F6FA02A" w:rsidTr="423786EB" w14:paraId="4DB81988">
        <w:trPr>
          <w:trHeight w:val="510"/>
        </w:trPr>
        <w:tc>
          <w:tcPr>
            <w:cnfStyle w:val="001000000000" w:firstRow="0" w:lastRow="0" w:firstColumn="1" w:lastColumn="0" w:oddVBand="0" w:evenVBand="0" w:oddHBand="0" w:evenHBand="0" w:firstRowFirstColumn="0" w:firstRowLastColumn="0" w:lastRowFirstColumn="0" w:lastRowLastColumn="0"/>
            <w:tcW w:w="4740" w:type="dxa"/>
            <w:tcMar/>
          </w:tcPr>
          <w:p w:rsidR="6EFFAB63" w:rsidP="7F6FA02A" w:rsidRDefault="6EFFAB63" w14:paraId="34A9D701" w14:textId="6B2CB3F9">
            <w:pPr>
              <w:pStyle w:val="Normal"/>
              <w:rPr>
                <w:rFonts w:ascii="Times New Roman" w:hAnsi="Times New Roman" w:eastAsia="Times New Roman" w:cs="Times New Roman"/>
                <w:b w:val="0"/>
                <w:bCs w:val="0"/>
              </w:rPr>
            </w:pPr>
            <w:r w:rsidRPr="7F6FA02A" w:rsidR="6EFFAB63">
              <w:rPr>
                <w:rFonts w:ascii="Times New Roman" w:hAnsi="Times New Roman" w:eastAsia="Times New Roman" w:cs="Times New Roman"/>
                <w:b w:val="0"/>
                <w:bCs w:val="0"/>
              </w:rPr>
              <w:t>Introduction</w:t>
            </w:r>
            <w:r w:rsidRPr="7F6FA02A" w:rsidR="6EFFAB63">
              <w:rPr>
                <w:rFonts w:ascii="Times New Roman" w:hAnsi="Times New Roman" w:eastAsia="Times New Roman" w:cs="Times New Roman"/>
                <w:b w:val="0"/>
                <w:bCs w:val="0"/>
              </w:rPr>
              <w:t xml:space="preserve"> to post office </w:t>
            </w:r>
          </w:p>
        </w:tc>
        <w:tc>
          <w:tcPr>
            <w:cnfStyle w:val="000000000000" w:firstRow="0" w:lastRow="0" w:firstColumn="0" w:lastColumn="0" w:oddVBand="0" w:evenVBand="0" w:oddHBand="0" w:evenHBand="0" w:firstRowFirstColumn="0" w:firstRowLastColumn="0" w:lastRowFirstColumn="0" w:lastRowLastColumn="0"/>
            <w:tcW w:w="4620" w:type="dxa"/>
            <w:tcMar/>
          </w:tcPr>
          <w:p w:rsidR="6EFFAB63" w:rsidP="7F6FA02A" w:rsidRDefault="6EFFAB63" w14:paraId="7B702D54" w14:textId="0BCAC82E">
            <w:pPr>
              <w:pStyle w:val="Normal"/>
              <w:rPr>
                <w:rFonts w:ascii="Times New Roman" w:hAnsi="Times New Roman" w:eastAsia="Times New Roman" w:cs="Times New Roman"/>
              </w:rPr>
            </w:pPr>
            <w:r w:rsidRPr="423786EB" w:rsidR="5FD15839">
              <w:rPr>
                <w:rFonts w:ascii="Times New Roman" w:hAnsi="Times New Roman" w:eastAsia="Times New Roman" w:cs="Times New Roman"/>
              </w:rPr>
              <w:t>Page 4</w:t>
            </w:r>
          </w:p>
        </w:tc>
      </w:tr>
      <w:tr w:rsidR="423786EB" w:rsidTr="423786EB" w14:paraId="11A88E54">
        <w:trPr>
          <w:trHeight w:val="510"/>
        </w:trPr>
        <w:tc>
          <w:tcPr>
            <w:cnfStyle w:val="001000000000" w:firstRow="0" w:lastRow="0" w:firstColumn="1" w:lastColumn="0" w:oddVBand="0" w:evenVBand="0" w:oddHBand="0" w:evenHBand="0" w:firstRowFirstColumn="0" w:firstRowLastColumn="0" w:lastRowFirstColumn="0" w:lastRowLastColumn="0"/>
            <w:tcW w:w="4740" w:type="dxa"/>
            <w:tcMar/>
          </w:tcPr>
          <w:p w:rsidR="62AE411A" w:rsidP="423786EB" w:rsidRDefault="62AE411A" w14:paraId="489C979E" w14:textId="52EA04DC">
            <w:pPr>
              <w:pStyle w:val="Normal"/>
              <w:rPr>
                <w:rFonts w:ascii="Times New Roman" w:hAnsi="Times New Roman" w:eastAsia="Times New Roman" w:cs="Times New Roman"/>
                <w:b w:val="0"/>
                <w:bCs w:val="0"/>
              </w:rPr>
            </w:pPr>
            <w:r w:rsidRPr="423786EB" w:rsidR="62AE411A">
              <w:rPr>
                <w:rFonts w:ascii="Times New Roman" w:hAnsi="Times New Roman" w:eastAsia="Times New Roman" w:cs="Times New Roman"/>
                <w:b w:val="0"/>
                <w:bCs w:val="0"/>
              </w:rPr>
              <w:t xml:space="preserve">Main Findings </w:t>
            </w:r>
          </w:p>
        </w:tc>
        <w:tc>
          <w:tcPr>
            <w:cnfStyle w:val="000000000000" w:firstRow="0" w:lastRow="0" w:firstColumn="0" w:lastColumn="0" w:oddVBand="0" w:evenVBand="0" w:oddHBand="0" w:evenHBand="0" w:firstRowFirstColumn="0" w:firstRowLastColumn="0" w:lastRowFirstColumn="0" w:lastRowLastColumn="0"/>
            <w:tcW w:w="4620" w:type="dxa"/>
            <w:tcMar/>
          </w:tcPr>
          <w:p w:rsidR="62AE411A" w:rsidP="423786EB" w:rsidRDefault="62AE411A" w14:paraId="2D75440A" w14:textId="5E2605D3">
            <w:pPr>
              <w:pStyle w:val="Normal"/>
              <w:rPr>
                <w:rFonts w:ascii="Times New Roman" w:hAnsi="Times New Roman" w:eastAsia="Times New Roman" w:cs="Times New Roman"/>
              </w:rPr>
            </w:pPr>
            <w:r w:rsidRPr="423786EB" w:rsidR="62AE411A">
              <w:rPr>
                <w:rFonts w:ascii="Times New Roman" w:hAnsi="Times New Roman" w:eastAsia="Times New Roman" w:cs="Times New Roman"/>
              </w:rPr>
              <w:t>Page 4-5-6</w:t>
            </w:r>
          </w:p>
        </w:tc>
      </w:tr>
      <w:tr w:rsidR="7F6FA02A" w:rsidTr="423786EB" w14:paraId="0AD7C2CF">
        <w:trPr>
          <w:trHeight w:val="315"/>
        </w:trPr>
        <w:tc>
          <w:tcPr>
            <w:cnfStyle w:val="001000000000" w:firstRow="0" w:lastRow="0" w:firstColumn="1" w:lastColumn="0" w:oddVBand="0" w:evenVBand="0" w:oddHBand="0" w:evenHBand="0" w:firstRowFirstColumn="0" w:firstRowLastColumn="0" w:lastRowFirstColumn="0" w:lastRowLastColumn="0"/>
            <w:tcW w:w="4740" w:type="dxa"/>
            <w:tcMar/>
          </w:tcPr>
          <w:p w:rsidR="6EFFAB63" w:rsidP="7F6FA02A" w:rsidRDefault="6EFFAB63" w14:paraId="354E801E" w14:textId="5A82325A">
            <w:pPr>
              <w:pStyle w:val="Normal"/>
              <w:rPr>
                <w:rFonts w:ascii="Times New Roman" w:hAnsi="Times New Roman" w:eastAsia="Times New Roman" w:cs="Times New Roman"/>
                <w:b w:val="0"/>
                <w:bCs w:val="0"/>
              </w:rPr>
            </w:pPr>
            <w:r w:rsidRPr="423786EB" w:rsidR="5FD15839">
              <w:rPr>
                <w:rFonts w:ascii="Times New Roman" w:hAnsi="Times New Roman" w:eastAsia="Times New Roman" w:cs="Times New Roman"/>
                <w:b w:val="0"/>
                <w:bCs w:val="0"/>
              </w:rPr>
              <w:t xml:space="preserve">The type of innovation you found and how you found it </w:t>
            </w:r>
          </w:p>
        </w:tc>
        <w:tc>
          <w:tcPr>
            <w:cnfStyle w:val="000000000000" w:firstRow="0" w:lastRow="0" w:firstColumn="0" w:lastColumn="0" w:oddVBand="0" w:evenVBand="0" w:oddHBand="0" w:evenHBand="0" w:firstRowFirstColumn="0" w:firstRowLastColumn="0" w:lastRowFirstColumn="0" w:lastRowLastColumn="0"/>
            <w:tcW w:w="4620" w:type="dxa"/>
            <w:tcMar/>
          </w:tcPr>
          <w:p w:rsidR="7F6FA02A" w:rsidP="423786EB" w:rsidRDefault="7F6FA02A" w14:paraId="4758A361" w14:textId="2A0ABE0D">
            <w:pPr>
              <w:pStyle w:val="Normal"/>
              <w:rPr>
                <w:rFonts w:ascii="Times New Roman" w:hAnsi="Times New Roman" w:eastAsia="Times New Roman" w:cs="Times New Roman"/>
              </w:rPr>
            </w:pPr>
            <w:r w:rsidRPr="423786EB" w:rsidR="79E5ED40">
              <w:rPr>
                <w:rFonts w:ascii="Times New Roman" w:hAnsi="Times New Roman" w:eastAsia="Times New Roman" w:cs="Times New Roman"/>
              </w:rPr>
              <w:t>Page 6</w:t>
            </w:r>
            <w:r w:rsidRPr="423786EB" w:rsidR="117C2E96">
              <w:rPr>
                <w:rFonts w:ascii="Times New Roman" w:hAnsi="Times New Roman" w:eastAsia="Times New Roman" w:cs="Times New Roman"/>
              </w:rPr>
              <w:t xml:space="preserve"> –</w:t>
            </w:r>
            <w:r w:rsidRPr="423786EB" w:rsidR="20D66823">
              <w:rPr>
                <w:rFonts w:ascii="Times New Roman" w:hAnsi="Times New Roman" w:eastAsia="Times New Roman" w:cs="Times New Roman"/>
              </w:rPr>
              <w:t>7</w:t>
            </w:r>
          </w:p>
        </w:tc>
      </w:tr>
      <w:tr w:rsidR="7F6FA02A" w:rsidTr="423786EB" w14:paraId="4122C6B8">
        <w:trPr>
          <w:trHeight w:val="600"/>
        </w:trPr>
        <w:tc>
          <w:tcPr>
            <w:cnfStyle w:val="001000000000" w:firstRow="0" w:lastRow="0" w:firstColumn="1" w:lastColumn="0" w:oddVBand="0" w:evenVBand="0" w:oddHBand="0" w:evenHBand="0" w:firstRowFirstColumn="0" w:firstRowLastColumn="0" w:lastRowFirstColumn="0" w:lastRowLastColumn="0"/>
            <w:tcW w:w="4740" w:type="dxa"/>
            <w:tcMar/>
          </w:tcPr>
          <w:p w:rsidR="77984542" w:rsidP="7F6FA02A" w:rsidRDefault="77984542" w14:paraId="4628234E" w14:textId="1C7A6E8B">
            <w:pPr>
              <w:pStyle w:val="Normal"/>
              <w:rPr>
                <w:rFonts w:ascii="Times New Roman" w:hAnsi="Times New Roman" w:eastAsia="Times New Roman" w:cs="Times New Roman"/>
                <w:b w:val="0"/>
                <w:bCs w:val="0"/>
              </w:rPr>
            </w:pPr>
            <w:r w:rsidRPr="423786EB" w:rsidR="0EBADD47">
              <w:rPr>
                <w:rFonts w:ascii="Times New Roman" w:hAnsi="Times New Roman" w:eastAsia="Times New Roman" w:cs="Times New Roman"/>
                <w:b w:val="0"/>
                <w:bCs w:val="0"/>
              </w:rPr>
              <w:t xml:space="preserve">The creativity you have found for </w:t>
            </w:r>
            <w:bookmarkStart w:name="_Int_citJRzIH" w:id="140319278"/>
            <w:r w:rsidRPr="423786EB" w:rsidR="0EBADD47">
              <w:rPr>
                <w:rFonts w:ascii="Times New Roman" w:hAnsi="Times New Roman" w:eastAsia="Times New Roman" w:cs="Times New Roman"/>
                <w:b w:val="0"/>
                <w:bCs w:val="0"/>
              </w:rPr>
              <w:t>possible solutions</w:t>
            </w:r>
            <w:bookmarkEnd w:id="140319278"/>
            <w:r w:rsidRPr="423786EB" w:rsidR="0EBADD47">
              <w:rPr>
                <w:rFonts w:ascii="Times New Roman" w:hAnsi="Times New Roman" w:eastAsia="Times New Roman" w:cs="Times New Roman"/>
                <w:b w:val="0"/>
                <w:bCs w:val="0"/>
              </w:rPr>
              <w:t xml:space="preserve"> </w:t>
            </w:r>
          </w:p>
        </w:tc>
        <w:tc>
          <w:tcPr>
            <w:cnfStyle w:val="000000000000" w:firstRow="0" w:lastRow="0" w:firstColumn="0" w:lastColumn="0" w:oddVBand="0" w:evenVBand="0" w:oddHBand="0" w:evenHBand="0" w:firstRowFirstColumn="0" w:firstRowLastColumn="0" w:lastRowFirstColumn="0" w:lastRowLastColumn="0"/>
            <w:tcW w:w="4620" w:type="dxa"/>
            <w:tcMar/>
          </w:tcPr>
          <w:p w:rsidR="7F6FA02A" w:rsidP="423786EB" w:rsidRDefault="7F6FA02A" w14:paraId="06B865F8" w14:textId="27A85A2F">
            <w:pPr>
              <w:pStyle w:val="Normal"/>
              <w:rPr>
                <w:rFonts w:ascii="Times New Roman" w:hAnsi="Times New Roman" w:eastAsia="Times New Roman" w:cs="Times New Roman"/>
              </w:rPr>
            </w:pPr>
            <w:r w:rsidRPr="423786EB" w:rsidR="11539F16">
              <w:rPr>
                <w:rFonts w:ascii="Times New Roman" w:hAnsi="Times New Roman" w:eastAsia="Times New Roman" w:cs="Times New Roman"/>
              </w:rPr>
              <w:t xml:space="preserve">Page </w:t>
            </w:r>
            <w:r w:rsidRPr="423786EB" w:rsidR="6AF83589">
              <w:rPr>
                <w:rFonts w:ascii="Times New Roman" w:hAnsi="Times New Roman" w:eastAsia="Times New Roman" w:cs="Times New Roman"/>
              </w:rPr>
              <w:t>7-8</w:t>
            </w:r>
          </w:p>
        </w:tc>
      </w:tr>
      <w:tr w:rsidR="7F6FA02A" w:rsidTr="423786EB" w14:paraId="36ADE88A">
        <w:trPr>
          <w:trHeight w:val="600"/>
        </w:trPr>
        <w:tc>
          <w:tcPr>
            <w:cnfStyle w:val="001000000000" w:firstRow="0" w:lastRow="0" w:firstColumn="1" w:lastColumn="0" w:oddVBand="0" w:evenVBand="0" w:oddHBand="0" w:evenHBand="0" w:firstRowFirstColumn="0" w:firstRowLastColumn="0" w:lastRowFirstColumn="0" w:lastRowLastColumn="0"/>
            <w:tcW w:w="4740" w:type="dxa"/>
            <w:tcMar/>
          </w:tcPr>
          <w:p w:rsidR="59A0ED78" w:rsidP="7F6FA02A" w:rsidRDefault="59A0ED78" w14:paraId="4F50C32E" w14:textId="640B65B2">
            <w:pPr>
              <w:pStyle w:val="Normal"/>
              <w:rPr>
                <w:rFonts w:ascii="Times New Roman" w:hAnsi="Times New Roman" w:eastAsia="Times New Roman" w:cs="Times New Roman"/>
                <w:b w:val="0"/>
                <w:bCs w:val="0"/>
              </w:rPr>
            </w:pPr>
            <w:r w:rsidRPr="7F6FA02A" w:rsidR="59A0ED78">
              <w:rPr>
                <w:rFonts w:ascii="Times New Roman" w:hAnsi="Times New Roman" w:eastAsia="Times New Roman" w:cs="Times New Roman"/>
                <w:b w:val="0"/>
                <w:bCs w:val="0"/>
              </w:rPr>
              <w:t xml:space="preserve">A critical evaluation of the of the risk of the effectiveness of the solutions </w:t>
            </w:r>
            <w:r w:rsidRPr="7F6FA02A" w:rsidR="0EB30DA1">
              <w:rPr>
                <w:rFonts w:ascii="Times New Roman" w:hAnsi="Times New Roman" w:eastAsia="Times New Roman" w:cs="Times New Roman"/>
                <w:b w:val="0"/>
                <w:bCs w:val="0"/>
              </w:rPr>
              <w:t xml:space="preserve">including barriers and risks. </w:t>
            </w:r>
          </w:p>
        </w:tc>
        <w:tc>
          <w:tcPr>
            <w:cnfStyle w:val="000000000000" w:firstRow="0" w:lastRow="0" w:firstColumn="0" w:lastColumn="0" w:oddVBand="0" w:evenVBand="0" w:oddHBand="0" w:evenHBand="0" w:firstRowFirstColumn="0" w:firstRowLastColumn="0" w:lastRowFirstColumn="0" w:lastRowLastColumn="0"/>
            <w:tcW w:w="4620" w:type="dxa"/>
            <w:tcMar/>
          </w:tcPr>
          <w:p w:rsidR="7F6FA02A" w:rsidP="423786EB" w:rsidRDefault="7F6FA02A" w14:paraId="50E9DB6C" w14:textId="5E4A2016">
            <w:pPr>
              <w:pStyle w:val="Normal"/>
              <w:rPr>
                <w:rFonts w:ascii="Times New Roman" w:hAnsi="Times New Roman" w:eastAsia="Times New Roman" w:cs="Times New Roman"/>
              </w:rPr>
            </w:pPr>
            <w:r w:rsidRPr="423786EB" w:rsidR="7B25EAFC">
              <w:rPr>
                <w:rFonts w:ascii="Times New Roman" w:hAnsi="Times New Roman" w:eastAsia="Times New Roman" w:cs="Times New Roman"/>
              </w:rPr>
              <w:t xml:space="preserve">Page </w:t>
            </w:r>
            <w:r w:rsidRPr="423786EB" w:rsidR="053F9413">
              <w:rPr>
                <w:rFonts w:ascii="Times New Roman" w:hAnsi="Times New Roman" w:eastAsia="Times New Roman" w:cs="Times New Roman"/>
              </w:rPr>
              <w:t>9-10</w:t>
            </w:r>
          </w:p>
        </w:tc>
      </w:tr>
      <w:tr w:rsidR="7F6FA02A" w:rsidTr="423786EB" w14:paraId="69C2F4C3">
        <w:trPr>
          <w:trHeight w:val="600"/>
        </w:trPr>
        <w:tc>
          <w:tcPr>
            <w:cnfStyle w:val="001000000000" w:firstRow="0" w:lastRow="0" w:firstColumn="1" w:lastColumn="0" w:oddVBand="0" w:evenVBand="0" w:oddHBand="0" w:evenHBand="0" w:firstRowFirstColumn="0" w:firstRowLastColumn="0" w:lastRowFirstColumn="0" w:lastRowLastColumn="0"/>
            <w:tcW w:w="4740" w:type="dxa"/>
            <w:tcMar/>
          </w:tcPr>
          <w:p w:rsidR="0EB30DA1" w:rsidP="423786EB" w:rsidRDefault="0EB30DA1" w14:paraId="60F30D96" w14:textId="5F36E77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06740240">
              <w:rPr>
                <w:rFonts w:ascii="Times New Roman" w:hAnsi="Times New Roman" w:eastAsia="Times New Roman" w:cs="Times New Roman"/>
                <w:b w:val="0"/>
                <w:bCs w:val="0"/>
                <w:noProof w:val="0"/>
                <w:lang w:val="en-GB"/>
              </w:rPr>
              <w:t>A cri</w:t>
            </w:r>
            <w:r w:rsidRPr="423786EB" w:rsidR="06740240">
              <w:rPr>
                <w:rFonts w:ascii="Times New Roman" w:hAnsi="Times New Roman" w:eastAsia="Times New Roman" w:cs="Times New Roman"/>
                <w:b w:val="0"/>
                <w:bCs w:val="0"/>
                <w:noProof w:val="0"/>
                <w:lang w:val="en-GB"/>
              </w:rPr>
              <w:t>tical evaluation of the organizational climate and leadership style necessary to implement your idea and foster creativity and innovation in your organi</w:t>
            </w:r>
            <w:r w:rsidRPr="423786EB" w:rsidR="279CA8FC">
              <w:rPr>
                <w:rFonts w:ascii="Times New Roman" w:hAnsi="Times New Roman" w:eastAsia="Times New Roman" w:cs="Times New Roman"/>
                <w:b w:val="0"/>
                <w:bCs w:val="0"/>
                <w:noProof w:val="0"/>
                <w:lang w:val="en-GB"/>
              </w:rPr>
              <w:t>s</w:t>
            </w:r>
            <w:r w:rsidRPr="423786EB" w:rsidR="06740240">
              <w:rPr>
                <w:rFonts w:ascii="Times New Roman" w:hAnsi="Times New Roman" w:eastAsia="Times New Roman" w:cs="Times New Roman"/>
                <w:b w:val="0"/>
                <w:bCs w:val="0"/>
                <w:noProof w:val="0"/>
                <w:lang w:val="en-GB"/>
              </w:rPr>
              <w:t>ation, going forwards.</w:t>
            </w:r>
          </w:p>
          <w:p w:rsidR="7F6FA02A" w:rsidP="7F6FA02A" w:rsidRDefault="7F6FA02A" w14:paraId="0E317102" w14:textId="633F9C7F">
            <w:pPr>
              <w:pStyle w:val="Normal"/>
              <w:rPr>
                <w:rFonts w:ascii="Times New Roman" w:hAnsi="Times New Roman" w:eastAsia="Times New Roman" w:cs="Times New Roman"/>
                <w:b w:val="0"/>
                <w:bCs w:val="0"/>
              </w:rPr>
            </w:pPr>
          </w:p>
        </w:tc>
        <w:tc>
          <w:tcPr>
            <w:cnfStyle w:val="000000000000" w:firstRow="0" w:lastRow="0" w:firstColumn="0" w:lastColumn="0" w:oddVBand="0" w:evenVBand="0" w:oddHBand="0" w:evenHBand="0" w:firstRowFirstColumn="0" w:firstRowLastColumn="0" w:lastRowFirstColumn="0" w:lastRowLastColumn="0"/>
            <w:tcW w:w="4620" w:type="dxa"/>
            <w:tcMar/>
          </w:tcPr>
          <w:p w:rsidR="7F6FA02A" w:rsidP="423786EB" w:rsidRDefault="7F6FA02A" w14:paraId="0B92A1E0" w14:textId="6D20406B">
            <w:pPr>
              <w:pStyle w:val="Normal"/>
              <w:rPr>
                <w:rFonts w:ascii="Times New Roman" w:hAnsi="Times New Roman" w:eastAsia="Times New Roman" w:cs="Times New Roman"/>
              </w:rPr>
            </w:pPr>
            <w:r w:rsidRPr="423786EB" w:rsidR="4603AD06">
              <w:rPr>
                <w:rFonts w:ascii="Times New Roman" w:hAnsi="Times New Roman" w:eastAsia="Times New Roman" w:cs="Times New Roman"/>
              </w:rPr>
              <w:t xml:space="preserve">Page </w:t>
            </w:r>
            <w:r w:rsidRPr="423786EB" w:rsidR="3C0E0237">
              <w:rPr>
                <w:rFonts w:ascii="Times New Roman" w:hAnsi="Times New Roman" w:eastAsia="Times New Roman" w:cs="Times New Roman"/>
              </w:rPr>
              <w:t>10-11</w:t>
            </w:r>
            <w:r w:rsidRPr="423786EB" w:rsidR="680CC8B4">
              <w:rPr>
                <w:rFonts w:ascii="Times New Roman" w:hAnsi="Times New Roman" w:eastAsia="Times New Roman" w:cs="Times New Roman"/>
              </w:rPr>
              <w:t>-12</w:t>
            </w:r>
          </w:p>
        </w:tc>
      </w:tr>
      <w:tr w:rsidR="7F6FA02A" w:rsidTr="423786EB" w14:paraId="518B35F4">
        <w:trPr>
          <w:trHeight w:val="600"/>
        </w:trPr>
        <w:tc>
          <w:tcPr>
            <w:cnfStyle w:val="001000000000" w:firstRow="0" w:lastRow="0" w:firstColumn="1" w:lastColumn="0" w:oddVBand="0" w:evenVBand="0" w:oddHBand="0" w:evenHBand="0" w:firstRowFirstColumn="0" w:firstRowLastColumn="0" w:lastRowFirstColumn="0" w:lastRowLastColumn="0"/>
            <w:tcW w:w="4740" w:type="dxa"/>
            <w:tcMar/>
          </w:tcPr>
          <w:p w:rsidR="0EB30DA1" w:rsidP="7F6FA02A" w:rsidRDefault="0EB30DA1" w14:paraId="520A00C6" w14:textId="3B2A85D6">
            <w:pPr>
              <w:pStyle w:val="Normal"/>
              <w:rPr>
                <w:rFonts w:ascii="Times New Roman" w:hAnsi="Times New Roman" w:eastAsia="Times New Roman" w:cs="Times New Roman"/>
                <w:b w:val="0"/>
                <w:bCs w:val="0"/>
              </w:rPr>
            </w:pPr>
            <w:r w:rsidRPr="423786EB" w:rsidR="06740240">
              <w:rPr>
                <w:rFonts w:ascii="Times New Roman" w:hAnsi="Times New Roman" w:eastAsia="Times New Roman" w:cs="Times New Roman"/>
                <w:b w:val="0"/>
                <w:bCs w:val="0"/>
              </w:rPr>
              <w:t xml:space="preserve">Conclusion </w:t>
            </w:r>
          </w:p>
        </w:tc>
        <w:tc>
          <w:tcPr>
            <w:cnfStyle w:val="000000000000" w:firstRow="0" w:lastRow="0" w:firstColumn="0" w:lastColumn="0" w:oddVBand="0" w:evenVBand="0" w:oddHBand="0" w:evenHBand="0" w:firstRowFirstColumn="0" w:firstRowLastColumn="0" w:lastRowFirstColumn="0" w:lastRowLastColumn="0"/>
            <w:tcW w:w="4620" w:type="dxa"/>
            <w:tcMar/>
          </w:tcPr>
          <w:p w:rsidR="7F6FA02A" w:rsidP="423786EB" w:rsidRDefault="7F6FA02A" w14:paraId="0B9DD23B" w14:textId="7A9B6D49">
            <w:pPr>
              <w:pStyle w:val="Normal"/>
              <w:rPr>
                <w:rFonts w:ascii="Times New Roman" w:hAnsi="Times New Roman" w:eastAsia="Times New Roman" w:cs="Times New Roman"/>
              </w:rPr>
            </w:pPr>
            <w:r w:rsidRPr="423786EB" w:rsidR="3302AF0F">
              <w:rPr>
                <w:rFonts w:ascii="Times New Roman" w:hAnsi="Times New Roman" w:eastAsia="Times New Roman" w:cs="Times New Roman"/>
              </w:rPr>
              <w:t xml:space="preserve">Page </w:t>
            </w:r>
            <w:r w:rsidRPr="423786EB" w:rsidR="2CAAF37A">
              <w:rPr>
                <w:rFonts w:ascii="Times New Roman" w:hAnsi="Times New Roman" w:eastAsia="Times New Roman" w:cs="Times New Roman"/>
              </w:rPr>
              <w:t>13</w:t>
            </w:r>
          </w:p>
        </w:tc>
      </w:tr>
      <w:tr w:rsidR="423786EB" w:rsidTr="423786EB" w14:paraId="61151B3A">
        <w:trPr>
          <w:trHeight w:val="600"/>
        </w:trPr>
        <w:tc>
          <w:tcPr>
            <w:cnfStyle w:val="001000000000" w:firstRow="0" w:lastRow="0" w:firstColumn="1" w:lastColumn="0" w:oddVBand="0" w:evenVBand="0" w:oddHBand="0" w:evenHBand="0" w:firstRowFirstColumn="0" w:firstRowLastColumn="0" w:lastRowFirstColumn="0" w:lastRowLastColumn="0"/>
            <w:tcW w:w="4740" w:type="dxa"/>
            <w:tcMar/>
          </w:tcPr>
          <w:p w:rsidR="1F38F04C" w:rsidP="423786EB" w:rsidRDefault="1F38F04C" w14:paraId="75859656" w14:textId="7E481FE0">
            <w:pPr>
              <w:pStyle w:val="Normal"/>
              <w:rPr>
                <w:rFonts w:ascii="Times New Roman" w:hAnsi="Times New Roman" w:eastAsia="Times New Roman" w:cs="Times New Roman"/>
                <w:b w:val="0"/>
                <w:bCs w:val="0"/>
              </w:rPr>
            </w:pPr>
            <w:r w:rsidRPr="423786EB" w:rsidR="1F38F04C">
              <w:rPr>
                <w:rFonts w:ascii="Times New Roman" w:hAnsi="Times New Roman" w:eastAsia="Times New Roman" w:cs="Times New Roman"/>
                <w:b w:val="0"/>
                <w:bCs w:val="0"/>
              </w:rPr>
              <w:t>Reference</w:t>
            </w:r>
            <w:r w:rsidRPr="423786EB" w:rsidR="1F38F04C">
              <w:rPr>
                <w:rFonts w:ascii="Times New Roman" w:hAnsi="Times New Roman" w:eastAsia="Times New Roman" w:cs="Times New Roman"/>
                <w:b w:val="0"/>
                <w:bCs w:val="0"/>
              </w:rPr>
              <w:t xml:space="preserve"> list </w:t>
            </w:r>
          </w:p>
        </w:tc>
        <w:tc>
          <w:tcPr>
            <w:cnfStyle w:val="000000000000" w:firstRow="0" w:lastRow="0" w:firstColumn="0" w:lastColumn="0" w:oddVBand="0" w:evenVBand="0" w:oddHBand="0" w:evenHBand="0" w:firstRowFirstColumn="0" w:firstRowLastColumn="0" w:lastRowFirstColumn="0" w:lastRowLastColumn="0"/>
            <w:tcW w:w="4620" w:type="dxa"/>
            <w:tcMar/>
          </w:tcPr>
          <w:p w:rsidR="2EB937E7" w:rsidP="423786EB" w:rsidRDefault="2EB937E7" w14:paraId="1FCC8A27" w14:textId="319E282A">
            <w:pPr>
              <w:pStyle w:val="Normal"/>
            </w:pPr>
            <w:r w:rsidRPr="423786EB" w:rsidR="2EB937E7">
              <w:rPr>
                <w:rFonts w:ascii="Times New Roman" w:hAnsi="Times New Roman" w:eastAsia="Times New Roman" w:cs="Times New Roman"/>
              </w:rPr>
              <w:t>Page 13-14-15-16-17</w:t>
            </w:r>
            <w:r w:rsidRPr="423786EB" w:rsidR="4A61D0A1">
              <w:rPr>
                <w:rFonts w:ascii="Times New Roman" w:hAnsi="Times New Roman" w:eastAsia="Times New Roman" w:cs="Times New Roman"/>
              </w:rPr>
              <w:t>-18</w:t>
            </w:r>
          </w:p>
        </w:tc>
      </w:tr>
    </w:tbl>
    <w:p w:rsidR="7F6FA02A" w:rsidP="7F6FA02A" w:rsidRDefault="7F6FA02A" w14:paraId="123769C2" w14:textId="69525A29">
      <w:pPr>
        <w:pStyle w:val="Normal"/>
      </w:pPr>
    </w:p>
    <w:p w:rsidR="7F6FA02A" w:rsidP="7F6FA02A" w:rsidRDefault="7F6FA02A" w14:paraId="1A4E4BE1" w14:textId="293D522A">
      <w:pPr>
        <w:pStyle w:val="Normal"/>
      </w:pPr>
    </w:p>
    <w:p w:rsidR="7F6FA02A" w:rsidP="7F6FA02A" w:rsidRDefault="7F6FA02A" w14:paraId="1F524A46" w14:textId="2B3BAC53">
      <w:pPr>
        <w:pStyle w:val="Normal"/>
      </w:pPr>
    </w:p>
    <w:p w:rsidR="7F6FA02A" w:rsidP="7F6FA02A" w:rsidRDefault="7F6FA02A" w14:paraId="47E5CF87" w14:textId="524C244C">
      <w:pPr>
        <w:pStyle w:val="Normal"/>
      </w:pPr>
    </w:p>
    <w:p w:rsidR="7F6FA02A" w:rsidP="7F6FA02A" w:rsidRDefault="7F6FA02A" w14:paraId="05B8AD49" w14:textId="34F7616D">
      <w:pPr>
        <w:pStyle w:val="Normal"/>
      </w:pPr>
    </w:p>
    <w:p w:rsidR="7F6FA02A" w:rsidP="7F6FA02A" w:rsidRDefault="7F6FA02A" w14:paraId="6C80A39D" w14:textId="33D0207B">
      <w:pPr>
        <w:pStyle w:val="Normal"/>
      </w:pPr>
    </w:p>
    <w:p w:rsidR="423786EB" w:rsidP="423786EB" w:rsidRDefault="423786EB" w14:paraId="5D2A3B59" w14:textId="3F085813">
      <w:pPr>
        <w:pStyle w:val="Heading2"/>
      </w:pPr>
    </w:p>
    <w:p w:rsidR="423786EB" w:rsidP="423786EB" w:rsidRDefault="423786EB" w14:paraId="4CA994AB" w14:textId="5CA3B952">
      <w:pPr>
        <w:pStyle w:val="Normal"/>
      </w:pPr>
    </w:p>
    <w:p w:rsidR="423786EB" w:rsidP="423786EB" w:rsidRDefault="423786EB" w14:paraId="7762DFD6" w14:textId="597E56FA">
      <w:pPr>
        <w:pStyle w:val="Normal"/>
      </w:pPr>
    </w:p>
    <w:p w:rsidR="423786EB" w:rsidP="423786EB" w:rsidRDefault="423786EB" w14:paraId="222DED8E" w14:textId="5157E4D4">
      <w:pPr>
        <w:pStyle w:val="Normal"/>
      </w:pPr>
    </w:p>
    <w:p w:rsidR="423786EB" w:rsidP="423786EB" w:rsidRDefault="423786EB" w14:paraId="5C2F37D3" w14:textId="57637843">
      <w:pPr>
        <w:pStyle w:val="Normal"/>
      </w:pPr>
    </w:p>
    <w:p w:rsidR="423786EB" w:rsidP="423786EB" w:rsidRDefault="423786EB" w14:paraId="10780875" w14:textId="44813DDC">
      <w:pPr>
        <w:pStyle w:val="Normal"/>
      </w:pPr>
    </w:p>
    <w:p w:rsidR="7DE3F918" w:rsidP="423786EB" w:rsidRDefault="7DE3F918" w14:paraId="7E285C43" w14:textId="67C5B77D">
      <w:pPr>
        <w:pStyle w:val="Normal"/>
        <w:rPr>
          <w:rFonts w:ascii="Times New Roman" w:hAnsi="Times New Roman" w:eastAsia="Times New Roman" w:cs="Times New Roman"/>
          <w:b w:val="1"/>
          <w:bCs w:val="1"/>
          <w:noProof w:val="0"/>
          <w:sz w:val="28"/>
          <w:szCs w:val="28"/>
          <w:lang w:val="en-GB"/>
        </w:rPr>
      </w:pPr>
      <w:bookmarkStart w:name="_Toc483717728" w:id="242310819"/>
      <w:bookmarkStart w:name="_Toc889598658" w:id="1667152815"/>
      <w:bookmarkStart w:name="_Toc966866683" w:id="1802504758"/>
      <w:bookmarkStart w:name="_Toc1862214245" w:id="1194649767"/>
      <w:bookmarkStart w:name="_Toc719113082" w:id="1605378537"/>
      <w:bookmarkStart w:name="_Toc1962482354" w:id="1638763953"/>
      <w:r w:rsidRPr="423786EB" w:rsidR="7DE3F918">
        <w:rPr>
          <w:b w:val="1"/>
          <w:bCs w:val="1"/>
          <w:noProof w:val="0"/>
          <w:sz w:val="28"/>
          <w:szCs w:val="28"/>
          <w:lang w:val="en-GB"/>
        </w:rPr>
        <w:t>1.</w:t>
      </w:r>
      <w:r w:rsidRPr="423786EB" w:rsidR="0EBADD47">
        <w:rPr>
          <w:b w:val="1"/>
          <w:bCs w:val="1"/>
          <w:noProof w:val="0"/>
          <w:sz w:val="28"/>
          <w:szCs w:val="28"/>
          <w:lang w:val="en-GB"/>
        </w:rPr>
        <w:t>I</w:t>
      </w:r>
      <w:r w:rsidRPr="423786EB" w:rsidR="1D0A49B1">
        <w:rPr>
          <w:b w:val="1"/>
          <w:bCs w:val="1"/>
          <w:noProof w:val="0"/>
          <w:sz w:val="28"/>
          <w:szCs w:val="28"/>
          <w:lang w:val="en-GB"/>
        </w:rPr>
        <w:t>ntroduction to Post Office</w:t>
      </w:r>
      <w:bookmarkEnd w:id="242310819"/>
      <w:bookmarkEnd w:id="1667152815"/>
      <w:bookmarkEnd w:id="1802504758"/>
      <w:bookmarkEnd w:id="1194649767"/>
      <w:bookmarkEnd w:id="1605378537"/>
      <w:bookmarkEnd w:id="1638763953"/>
    </w:p>
    <w:p w:rsidR="5767DA6E" w:rsidP="423786EB" w:rsidRDefault="5767DA6E" w14:paraId="6D1EA812" w14:textId="67B4AAD3">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6C94A2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this </w:t>
      </w:r>
      <w:r w:rsidRPr="423786EB" w:rsidR="42A107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report of</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creativity and innovation, I will be discussing about the post</w:t>
      </w:r>
    </w:p>
    <w:p w:rsidR="1D0A49B1" w:rsidP="423786EB" w:rsidRDefault="1D0A49B1" w14:paraId="5A5EA3A6" w14:textId="510D7DB2">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offices in the United Kingdom. The post office was founded in the year 1987</w:t>
      </w:r>
      <w:r w:rsidRPr="423786EB" w:rsidR="39D6CC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(Service.gov.uk, 2024)</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was based in the busy city of </w:t>
      </w:r>
      <w:r w:rsidRPr="423786EB" w:rsidR="5BFA8C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London. I worked at the post office for 2 years in a row, m</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 role at the organi</w:t>
      </w:r>
      <w:r w:rsidRPr="423786EB" w:rsidR="34B8EA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ation was a cashier</w:t>
      </w:r>
    </w:p>
    <w:p w:rsidR="423786EB" w:rsidP="423786EB" w:rsidRDefault="423786EB" w14:paraId="484C56AF" w14:textId="674FEB51">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19B4CCFA" w14:textId="42AA533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23786EB" w:rsidR="5BC798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post office that I worked at was popular for having multiple services at once, such as, postal orders, travel money, insurance</w:t>
      </w:r>
      <w:r w:rsidRPr="423786EB" w:rsidR="2AC4A3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services, alongside everyday banking and more. Throughout my duration at the post office, I was at the tills most of the time. As time passed, I noticed there were long waiting times and saw the littlest things at the branch and used to reflect and think of ways to reduce this, so I brainstormed ideas onto a notebook. </w:t>
      </w:r>
    </w:p>
    <w:p w:rsidR="7F6FA02A" w:rsidP="7F6FA02A" w:rsidRDefault="7F6FA02A" w14:paraId="110DEA15" w14:textId="368F1F14">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1F310A82" w14:textId="4FBFF1CC">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08F5F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post office was based in the heart of London and has been extremely convenient amongst customer of all ages. This is due to having branches all over the country. As a result, over the years business customers and local customers have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been using the services</w:t>
      </w:r>
      <w:r w:rsidRPr="423786EB" w:rsidR="1B034C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B034C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excellent</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service and trust. However, there were many ways to improve the services at the local branch. Therefore, one way that the post office could improve is by providing more seating areas. This will allow the queues to be shorter. It is also beneficial for the elderly as it is difficult for them to stand for extended periods of time in busy areas. This idea takes ethical and logical issues into account.</w:t>
      </w:r>
    </w:p>
    <w:p w:rsidR="423786EB" w:rsidP="423786EB" w:rsidRDefault="423786EB" w14:paraId="37787F34" w14:textId="65F14223">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6D465C73" w14:textId="3A44974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3650BE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From my perspective, creativity and innovation is extremely important since it</w:t>
      </w:r>
    </w:p>
    <w:p w:rsidR="5767DA6E" w:rsidP="423786EB" w:rsidRDefault="5767DA6E" w14:paraId="3919FCF1" w14:textId="4505F1B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bestows a choice of element. Some of these are motivation, knowledge, imagination, and vision.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Peter F. Drucker said, “If yo</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 want something new you must stop</w:t>
      </w:r>
    </w:p>
    <w:p w:rsidR="5767DA6E" w:rsidP="423786EB" w:rsidRDefault="5767DA6E" w14:paraId="300BF245" w14:textId="539FDB9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doing something old” (Sofield, 2018).</w:t>
      </w:r>
    </w:p>
    <w:p w:rsidR="7F6FA02A" w:rsidP="7F6FA02A" w:rsidRDefault="7F6FA02A" w14:paraId="07ECB74D" w14:textId="58635980">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01B366A3" w14:textId="1729978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BE96A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importance of innovation in the public sector is key. There is currently a</w:t>
      </w:r>
    </w:p>
    <w:p w:rsidR="5767DA6E" w:rsidP="423786EB" w:rsidRDefault="5767DA6E" w14:paraId="1E5712CC" w14:textId="3178F6D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global crisis which means changes need to take place for future success including growth and long-term survival.</w:t>
      </w:r>
      <w:r w:rsidRPr="423786EB" w:rsidR="2819A5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example,</w:t>
      </w:r>
      <w:r w:rsidRPr="423786EB" w:rsidR="60930C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Cankar (2013) explicated that cutting costs while enhancing other services, also inspiring economic growth can help achieve grants, jobs, and incentives for those that leaning towards the public sector industry. </w:t>
      </w:r>
    </w:p>
    <w:p w:rsidR="423786EB" w:rsidP="423786EB" w:rsidRDefault="423786EB" w14:paraId="147C8BE3" w14:textId="7261564F">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0A0851E0" w14:textId="7D940D8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6AE509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post office is innovative as they have multiple services at once and are</w:t>
      </w:r>
    </w:p>
    <w:p w:rsidR="5767DA6E" w:rsidP="423786EB" w:rsidRDefault="5767DA6E" w14:paraId="38DEBFC4" w14:textId="3991F75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trying their level best to be innovative by reducing paper and plastic along with cardboards. However, there may be some disturbing challenges along the way. So, </w:t>
      </w:r>
      <w:r w:rsidRPr="423786EB" w:rsidR="19F8E2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 cost efficient, one must also be competitive. Cichosz et al. (2017) said innovation is a notable contributor for a firm's long-term success. </w:t>
      </w:r>
    </w:p>
    <w:p w:rsidR="423786EB" w:rsidP="423786EB" w:rsidRDefault="423786EB" w14:paraId="1A9B2D81" w14:textId="0DBFB4D4">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556A0F86" w14:textId="21B8A44E">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767DA6E" w:rsidP="423786EB" w:rsidRDefault="5767DA6E" w14:paraId="38CECCED" w14:textId="7CC3554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0C1898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7054F9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Furthermore, creativity and innovation are vital for the environment, also known</w:t>
      </w:r>
    </w:p>
    <w:p w:rsidR="5767DA6E" w:rsidP="423786EB" w:rsidRDefault="5767DA6E" w14:paraId="1721A15E" w14:textId="28C4EE4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the green innovation of survival. The goal for this entire process is to improve the</w:t>
      </w:r>
      <w:r w:rsidRPr="423786EB" w:rsidR="707DF8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large retail sector slowly and stealthily. Collaborating with startup businesses can</w:t>
      </w:r>
    </w:p>
    <w:p w:rsidR="5767DA6E" w:rsidP="7F6FA02A" w:rsidRDefault="5767DA6E" w14:paraId="7B2DF8F8" w14:textId="22EC65D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5767DA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 the large retailer stay ahead of the game. Likewise, being environmentally</w:t>
      </w:r>
    </w:p>
    <w:p w:rsidR="5767DA6E" w:rsidP="423786EB" w:rsidRDefault="5767DA6E" w14:paraId="30C0B2C1" w14:textId="38695C32">
      <w:pPr>
        <w:pStyle w:val="Normal"/>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D0A49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friendly such as using electric vehicles, can make a difference in terms of long-term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survival. Some of the popular companies that have reached a prominent level of sustainability within their creativeness and innovations are Red Bull, Coca Cola, and Pepsi. According to Christiansen et al. (2014) these organi</w:t>
      </w:r>
      <w:r w:rsidRPr="423786EB" w:rsidR="077176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ations achieved this by reducing emissions and thinking green.</w:t>
      </w:r>
    </w:p>
    <w:p w:rsidR="01379B72" w:rsidP="423786EB" w:rsidRDefault="01379B72" w14:paraId="66BBD998" w14:textId="7FCB51BA">
      <w:pPr>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35B87C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Awan et al. (2019) explains that creativity allows firms to discover and capitalize on opportunities that enable them to be more innovative. According to Martin (2012) innovation uplifts the spirit of every organization that cultivates it. This vitality feeds everybody at organizations such as lenders, employees, and investors. In addition, it is about producing unique creative ideas</w:t>
      </w:r>
      <w:r w:rsidRPr="423786EB" w:rsidR="513A15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all starts with imagination. It is about how an individual can produce solutions to challenges as well as overcome fears.</w:t>
      </w:r>
    </w:p>
    <w:p w:rsidR="01379B72" w:rsidP="423786EB" w:rsidRDefault="01379B72" w14:paraId="2088FE4C" w14:textId="1EBF8ECE">
      <w:pPr>
        <w:pStyle w:val="Normal"/>
        <w:spacing w:before="0" w:beforeAutospacing="off" w:after="240" w:afterAutospacing="off" w:line="259" w:lineRule="auto"/>
        <w:ind/>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5A8F29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Sarooghi</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 al. (2015) the creativity process is about visualization, while innovation is how you develop the ideas and put into work. Creativity and innovation are important to the public sector in retail (post office) since it is </w:t>
      </w:r>
      <w:r w:rsidRPr="423786EB" w:rsidR="58C83A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423786EB" w:rsidR="59A86585">
        <w:rPr>
          <w:rFonts w:ascii="Times New Roman" w:hAnsi="Times New Roman" w:eastAsia="Times New Roman" w:cs="Times New Roman"/>
          <w:b w:val="0"/>
          <w:bCs w:val="0"/>
          <w:i w:val="0"/>
          <w:iCs w:val="0"/>
          <w:caps w:val="0"/>
          <w:smallCaps w:val="0"/>
          <w:noProof w:val="0"/>
          <w:color w:val="0B0C0C"/>
          <w:sz w:val="24"/>
          <w:szCs w:val="24"/>
          <w:lang w:val="en-GB"/>
        </w:rPr>
        <w:t xml:space="preserve"> government</w:t>
      </w:r>
      <w:r w:rsidRPr="423786EB" w:rsidR="4D58B51B">
        <w:rPr>
          <w:rFonts w:ascii="Times New Roman" w:hAnsi="Times New Roman" w:eastAsia="Times New Roman" w:cs="Times New Roman"/>
          <w:b w:val="0"/>
          <w:bCs w:val="0"/>
          <w:i w:val="0"/>
          <w:iCs w:val="0"/>
          <w:caps w:val="0"/>
          <w:smallCaps w:val="0"/>
          <w:noProof w:val="0"/>
          <w:color w:val="0B0C0C"/>
          <w:sz w:val="24"/>
          <w:szCs w:val="24"/>
          <w:lang w:val="en-GB"/>
        </w:rPr>
        <w:t xml:space="preserve"> that</w:t>
      </w:r>
      <w:r w:rsidRPr="423786EB" w:rsidR="59A86585">
        <w:rPr>
          <w:rFonts w:ascii="Times New Roman" w:hAnsi="Times New Roman" w:eastAsia="Times New Roman" w:cs="Times New Roman"/>
          <w:b w:val="0"/>
          <w:bCs w:val="0"/>
          <w:i w:val="0"/>
          <w:iCs w:val="0"/>
          <w:caps w:val="0"/>
          <w:smallCaps w:val="0"/>
          <w:noProof w:val="0"/>
          <w:color w:val="0B0C0C"/>
          <w:sz w:val="24"/>
          <w:szCs w:val="24"/>
          <w:lang w:val="en-GB"/>
        </w:rPr>
        <w:t xml:space="preserve"> has set up the</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environment where groups and teams are involved and usually have a range of concepts.</w:t>
      </w:r>
      <w:r w:rsidRPr="423786EB" w:rsidR="52A732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Also, due to the </w:t>
      </w:r>
      <w:r w:rsidRPr="423786EB" w:rsidR="619636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horizon </w:t>
      </w:r>
      <w:r w:rsidRPr="423786EB" w:rsidR="6A1F3B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scandal the</w:t>
      </w:r>
      <w:r w:rsidRPr="423786EB" w:rsidR="65F6DB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9597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organisation has changed and is making </w:t>
      </w:r>
      <w:r w:rsidRPr="423786EB" w:rsidR="2827F7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improvements, the prime minister has announced </w:t>
      </w:r>
      <w:r w:rsidRPr="423786EB" w:rsidR="5A6D2B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the </w:t>
      </w:r>
      <w:r w:rsidRPr="423786EB" w:rsidR="5C08BE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government</w:t>
      </w:r>
      <w:r w:rsidRPr="423786EB" w:rsidR="5A6D2B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will introduce new legislation</w:t>
      </w:r>
      <w:r w:rsidRPr="423786EB" w:rsidR="6B1A88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the swifty and </w:t>
      </w:r>
      <w:r w:rsidRPr="423786EB" w:rsidR="664E0D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compensated.</w:t>
      </w:r>
      <w:r w:rsidRPr="423786EB" w:rsidR="066399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E069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mean</w:t>
      </w:r>
      <w:r w:rsidRPr="423786EB" w:rsidR="7F47F0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6E069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they have set up a statutory </w:t>
      </w:r>
      <w:r w:rsidRPr="423786EB" w:rsidR="283347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inquiry</w:t>
      </w:r>
      <w:r w:rsidRPr="423786EB" w:rsidR="6E069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see w</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423786EB" w:rsidR="62F9CD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 </w:t>
      </w:r>
      <w:r w:rsidRPr="423786EB" w:rsidR="753374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went</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w:t>
      </w:r>
      <w:r w:rsidRPr="423786EB" w:rsidR="7834C5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w:t>
      </w:r>
      <w:r w:rsidRPr="423786EB" w:rsidR="61E72E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ong</w:t>
      </w:r>
      <w:r w:rsidRPr="423786EB" w:rsidR="499EA7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during the </w:t>
      </w:r>
      <w:r w:rsidRPr="423786EB" w:rsidR="07EE01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horizon.</w:t>
      </w:r>
      <w:r w:rsidRPr="423786EB" w:rsidR="499EA7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A15AC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government has also set up the post office </w:t>
      </w:r>
      <w:r w:rsidRPr="423786EB" w:rsidR="3401E1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w:t>
      </w:r>
      <w:r w:rsidRPr="423786EB" w:rsidR="22F5DF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inquiry. </w:t>
      </w:r>
      <w:r w:rsidRPr="423786EB" w:rsidR="7A2575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076EFB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Department for business &amp; trade</w:t>
      </w:r>
      <w:r w:rsidRPr="423786EB" w:rsidR="77EACD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0EE7D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2024).</w:t>
      </w:r>
      <w:r w:rsidRPr="423786EB" w:rsidR="3D4328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1379B72" w:rsidP="423786EB" w:rsidRDefault="01379B72" w14:paraId="7BEA76A3" w14:textId="6E4FD987">
      <w:pPr>
        <w:pStyle w:val="Normal"/>
        <w:spacing w:before="0" w:beforeAutospacing="off" w:after="240" w:afterAutospacing="off" w:line="259" w:lineRule="auto"/>
        <w:ind/>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3253E3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Environments such as the public sector at post offices allow ideas to be shared. Therefore, it is likely to expand to complex innovations. According to Public Management Review (2016) if the managers and team leaders are impressed the concepts of the employees can be put into work for innovation.</w:t>
      </w:r>
    </w:p>
    <w:p w:rsidR="01379B72" w:rsidP="423786EB" w:rsidRDefault="01379B72" w14:paraId="6897DF54" w14:textId="7123208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3187A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w:t>
      </w:r>
      <w:r w:rsidRPr="423786EB" w:rsidR="669250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Mulgan</w:t>
      </w:r>
      <w:r w:rsidRPr="423786EB" w:rsidR="145BB6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2003) said the public sector is distinct but can be tough at</w:t>
      </w:r>
    </w:p>
    <w:p w:rsidR="01379B72" w:rsidP="7F6FA02A" w:rsidRDefault="01379B72" w14:paraId="085331A9" w14:textId="47B7E36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1379B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times. However, there are some positive aspects. For instance, less crimes and</w:t>
      </w:r>
    </w:p>
    <w:p w:rsidR="01379B72" w:rsidP="7F6FA02A" w:rsidRDefault="01379B72" w14:paraId="59643B6F" w14:textId="6EBE347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1379B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violence. Trust is the key to everything if the trust stays intact the services will be</w:t>
      </w:r>
    </w:p>
    <w:p w:rsidR="01379B72" w:rsidP="7F6FA02A" w:rsidRDefault="01379B72" w14:paraId="5B55822F" w14:textId="3FDA0BC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Better. Likewise, if the services are praiseworthy the public sector industry will last longer</w:t>
      </w:r>
      <w:r w:rsidRPr="423786EB" w:rsidR="153E8B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423786EB" w:rsidP="423786EB" w:rsidRDefault="423786EB" w14:paraId="137CD338" w14:textId="7829F499">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sz w:val="24"/>
          <w:szCs w:val="24"/>
          <w:u w:val="none"/>
          <w:lang w:val="en-GB"/>
        </w:rPr>
      </w:pPr>
    </w:p>
    <w:p w:rsidR="21F361F3" w:rsidP="423786EB" w:rsidRDefault="21F361F3" w14:paraId="30B7A545" w14:textId="2FAA9A55">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sz w:val="24"/>
          <w:szCs w:val="24"/>
          <w:u w:val="none"/>
          <w:lang w:val="en-GB"/>
        </w:rPr>
      </w:pPr>
      <w:r w:rsidRPr="423786EB" w:rsidR="263B33FE">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r w:rsidRPr="423786EB" w:rsidR="120DCFA7">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r w:rsidRPr="423786EB" w:rsidR="6E1EC6BD">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In </w:t>
      </w:r>
      <w:r w:rsidRPr="423786EB" w:rsidR="799D5FB9">
        <w:rPr>
          <w:rFonts w:ascii="Times New Roman" w:hAnsi="Times New Roman" w:eastAsia="Times New Roman" w:cs="Times New Roman"/>
          <w:b w:val="0"/>
          <w:bCs w:val="0"/>
          <w:i w:val="0"/>
          <w:iCs w:val="0"/>
          <w:caps w:val="0"/>
          <w:smallCaps w:val="0"/>
          <w:strike w:val="0"/>
          <w:dstrike w:val="0"/>
          <w:noProof w:val="0"/>
          <w:sz w:val="24"/>
          <w:szCs w:val="24"/>
          <w:u w:val="none"/>
          <w:lang w:val="en-GB"/>
        </w:rPr>
        <w:t>addition,</w:t>
      </w:r>
      <w:r w:rsidRPr="423786EB" w:rsidR="153E8B03">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the concept that I produced is for customers to have their own lockers, with a digital password linked onto their phone. Consumers should also be able to use the service 24 hours a day. It will be more sustainable and ethical for years ahead. It is all about saving time and money but at the same time doing more for your customers as well as the community. </w:t>
      </w:r>
    </w:p>
    <w:p w:rsidR="21F361F3" w:rsidP="423786EB" w:rsidRDefault="21F361F3" w14:paraId="75B12D59" w14:textId="7D0FA73D">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sz w:val="24"/>
          <w:szCs w:val="24"/>
          <w:u w:val="none"/>
          <w:lang w:val="en-GB"/>
        </w:rPr>
      </w:pPr>
      <w:r w:rsidRPr="423786EB" w:rsidR="36A963D3">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r w:rsidRPr="423786EB" w:rsidR="153E8B03">
        <w:rPr>
          <w:rFonts w:ascii="Times New Roman" w:hAnsi="Times New Roman" w:eastAsia="Times New Roman" w:cs="Times New Roman"/>
          <w:b w:val="0"/>
          <w:bCs w:val="0"/>
          <w:i w:val="0"/>
          <w:iCs w:val="0"/>
          <w:caps w:val="0"/>
          <w:smallCaps w:val="0"/>
          <w:strike w:val="0"/>
          <w:dstrike w:val="0"/>
          <w:noProof w:val="0"/>
          <w:sz w:val="24"/>
          <w:szCs w:val="24"/>
          <w:u w:val="none"/>
          <w:lang w:val="en-GB"/>
        </w:rPr>
        <w:t>There was a time when I used to contemplate about this innovation of how it become a reality. Little did I know my concept was would turn to reality. By introducing the private lockers with Wi-Fi and added password will bring further customers as it will reduce waiting times and keep customers.</w:t>
      </w:r>
      <w:r w:rsidRPr="423786EB" w:rsidR="57DBA2DF">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p>
    <w:p w:rsidR="21F361F3" w:rsidP="423786EB" w:rsidRDefault="21F361F3" w14:paraId="2F6DE02D" w14:textId="1F4C2421">
      <w:pPr>
        <w:pStyle w:val="Normal"/>
        <w:spacing w:before="0" w:after="240" w:line="259" w:lineRule="auto"/>
        <w:ind w:firstLine="0"/>
        <w:jc w:val="both"/>
        <w:rPr>
          <w:b w:val="1"/>
          <w:bCs w:val="1"/>
          <w:noProof w:val="0"/>
          <w:sz w:val="28"/>
          <w:szCs w:val="28"/>
          <w:lang w:val="en-GB"/>
        </w:rPr>
      </w:pPr>
    </w:p>
    <w:p w:rsidR="21F361F3" w:rsidP="423786EB" w:rsidRDefault="21F361F3" w14:paraId="5C5E458B" w14:textId="0A74B6A9">
      <w:pPr>
        <w:pStyle w:val="Normal"/>
        <w:spacing w:before="0" w:after="240" w:line="259" w:lineRule="auto"/>
        <w:ind w:firstLine="0"/>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bookmarkStart w:name="_Toc653263209" w:id="1648228245"/>
      <w:bookmarkStart w:name="_Toc2021887581" w:id="738837360"/>
      <w:bookmarkStart w:name="_Toc1434987791" w:id="156418672"/>
      <w:bookmarkStart w:name="_Toc209755211" w:id="1973312380"/>
      <w:bookmarkStart w:name="_Toc1953600918" w:id="1072067112"/>
      <w:bookmarkStart w:name="_Toc1751789818" w:id="531909677"/>
      <w:r w:rsidRPr="423786EB" w:rsidR="41DAA689">
        <w:rPr>
          <w:b w:val="1"/>
          <w:bCs w:val="1"/>
          <w:noProof w:val="0"/>
          <w:sz w:val="28"/>
          <w:szCs w:val="28"/>
          <w:lang w:val="en-GB"/>
        </w:rPr>
        <w:t>2.</w:t>
      </w:r>
      <w:r w:rsidRPr="423786EB" w:rsidR="271D76C1">
        <w:rPr>
          <w:b w:val="1"/>
          <w:bCs w:val="1"/>
          <w:noProof w:val="0"/>
          <w:sz w:val="28"/>
          <w:szCs w:val="28"/>
          <w:lang w:val="en-GB"/>
        </w:rPr>
        <w:t>The type of innovation you have found and how you have found it.</w:t>
      </w:r>
      <w:bookmarkEnd w:id="1648228245"/>
      <w:bookmarkEnd w:id="738837360"/>
      <w:bookmarkEnd w:id="156418672"/>
      <w:bookmarkEnd w:id="1973312380"/>
      <w:bookmarkEnd w:id="1072067112"/>
      <w:bookmarkEnd w:id="531909677"/>
      <w:r w:rsidRPr="423786EB" w:rsidR="271D76C1">
        <w:rPr>
          <w:b w:val="1"/>
          <w:bCs w:val="1"/>
          <w:noProof w:val="0"/>
          <w:sz w:val="28"/>
          <w:szCs w:val="28"/>
          <w:lang w:val="en-GB"/>
        </w:rPr>
        <w:t xml:space="preserve"> </w:t>
      </w:r>
    </w:p>
    <w:p w:rsidR="21F361F3" w:rsidP="423786EB" w:rsidRDefault="21F361F3" w14:paraId="4707CB05" w14:textId="3319AFF5">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1E4687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38B56D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E4687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After thorough research of Tidd and Bessant's popular </w:t>
      </w: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4ps</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model, I have found that one of my </w:t>
      </w: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4ps</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falls into the category of the </w:t>
      </w: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paradigm</w:t>
      </w:r>
      <w:r w:rsidRPr="423786EB" w:rsidR="3730D5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since it </w:t>
      </w:r>
      <w:r w:rsidRPr="423786EB" w:rsidR="74190E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offe</w:t>
      </w:r>
      <w:r w:rsidRPr="423786EB" w:rsidR="74190E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rs</w:t>
      </w:r>
      <w:r w:rsidRPr="423786EB" w:rsidR="3730D5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5C64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423786EB" w:rsidR="3AD911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clear</w:t>
      </w:r>
      <w:r w:rsidRPr="423786EB" w:rsidR="2C1033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D5C64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view</w:t>
      </w:r>
      <w:r w:rsidRPr="423786EB" w:rsidR="2FB116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also helps </w:t>
      </w:r>
      <w:r w:rsidRPr="423786EB" w:rsidR="1BEF34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 up values</w:t>
      </w:r>
      <w:r w:rsidRPr="423786EB" w:rsidR="7C5C36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BEF34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belief</w:t>
      </w:r>
      <w:r w:rsidRPr="423786EB" w:rsidR="071C00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1BEF34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discipline.</w:t>
      </w:r>
      <w:r w:rsidRPr="423786EB" w:rsidR="268E56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73108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423786EB" w:rsidR="268E56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423786EB" w:rsidR="173108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 </w:t>
      </w:r>
      <w:r w:rsidRPr="423786EB" w:rsidR="40CEC1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will</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33B501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ensure</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businesses </w:t>
      </w:r>
      <w:r w:rsidRPr="423786EB" w:rsidR="574958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can</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run normal without the need to move an item such as tills or machinery. For example, the term paradigm </w:t>
      </w:r>
      <w:r w:rsidRPr="423786EB" w:rsidR="683CE9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also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refers to thinking freely, it is also about having vision for the future to make life a little easier. </w:t>
      </w:r>
      <w:r w:rsidRPr="423786EB" w:rsidR="6425C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Tidd</w:t>
      </w:r>
      <w:r w:rsidRPr="423786EB" w:rsidR="2CDEBF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2015) explains that </w:t>
      </w:r>
      <w:r w:rsidRPr="423786EB" w:rsidR="501574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paradigm innovation</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can be generated by a few things. The model by Tidd and Bessant have been used to show future innovations. Some of these are new to the current marketing industry. High tech</w:t>
      </w:r>
      <w:r w:rsidRPr="423786EB" w:rsidR="260473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machines, the rise with energy costs and, a very essential factor, climate change. It is how individuals carry the work to make the organization a better place for the</w:t>
      </w:r>
      <w:r w:rsidRPr="423786EB" w:rsidR="34F9F8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EFC1D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industry</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7F6FA02A" w:rsidP="7F6FA02A" w:rsidRDefault="7F6FA02A" w14:paraId="7C35EE4F" w14:textId="27EE04E4">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1F361F3" w:rsidP="423786EB" w:rsidRDefault="21F361F3" w14:paraId="0DB600F1" w14:textId="091FCED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6177CD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37C9E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177CD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My innovative idea comes closer to the </w:t>
      </w: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incremental section</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rather than </w:t>
      </w: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radical</w:t>
      </w:r>
    </w:p>
    <w:p w:rsidR="21F361F3" w:rsidP="423786EB" w:rsidRDefault="21F361F3" w14:paraId="7CECFF0C" w14:textId="47B0D984">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71D76C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section</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is </w:t>
      </w:r>
      <w:r w:rsidRPr="423786EB" w:rsidR="32C78C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since</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idea to have private lockers connected with a digital</w:t>
      </w:r>
    </w:p>
    <w:p w:rsidR="21F361F3" w:rsidP="423786EB" w:rsidRDefault="21F361F3" w14:paraId="2100F28B" w14:textId="05068F1F">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password would work wonders in terms of long queues </w:t>
      </w:r>
      <w:r w:rsidRPr="423786EB" w:rsidR="49EB55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70D0B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customers were</w:t>
      </w:r>
      <w:r w:rsidRPr="423786EB" w:rsidR="070D0B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getting</w:t>
      </w:r>
    </w:p>
    <w:p w:rsidR="21F361F3" w:rsidP="423786EB" w:rsidRDefault="21F361F3" w14:paraId="4B0BBD71" w14:textId="086D9A6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60FDC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rustrated.</w:t>
      </w:r>
    </w:p>
    <w:p w:rsidR="21F361F3" w:rsidP="423786EB" w:rsidRDefault="21F361F3" w14:paraId="314ABEE9" w14:textId="59A8E3D2">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1F361F3" w:rsidP="423786EB" w:rsidRDefault="21F361F3" w14:paraId="3532AECC" w14:textId="5EF85BF4">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160FDC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A82BF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71D76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According to Christiansen et al. (2014) innovation opportunities are</w:t>
      </w:r>
    </w:p>
    <w:p w:rsidR="21F361F3" w:rsidP="7F6FA02A" w:rsidRDefault="21F361F3" w14:paraId="3D317A4E" w14:textId="51194A8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1F36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worldwide. “Today richer functional areas such as reengineering, green world,</w:t>
      </w:r>
    </w:p>
    <w:p w:rsidR="21F361F3" w:rsidP="7F6FA02A" w:rsidRDefault="21F361F3" w14:paraId="26FB5904" w14:textId="04D9AAA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1F36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collaborative approaches, and sustainability are the focal point” (Yasir et al., 2016).</w:t>
      </w:r>
    </w:p>
    <w:p w:rsidR="21F361F3" w:rsidP="7F6FA02A" w:rsidRDefault="21F361F3" w14:paraId="23F8EBD6" w14:textId="1510A1AF">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1F361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Additionally, the internet has the means to use and reduce costs at its own pace. Streamlining the supply chain is another promising area to explore. The idea of crowdsourcing using web-based platforms that reach out to new markets builds on harnessing the capability of the Internet.</w:t>
      </w:r>
    </w:p>
    <w:p w:rsidR="0866EB66" w:rsidP="423786EB" w:rsidRDefault="0866EB66" w14:paraId="1819E533" w14:textId="17201675">
      <w:pPr>
        <w:pStyle w:val="Normal"/>
        <w:spacing w:before="0" w:beforeAutospacing="off" w:after="240" w:afterAutospacing="off" w:line="259" w:lineRule="auto"/>
        <w:ind/>
        <w:jc w:val="both"/>
        <w:rPr>
          <w:rFonts w:ascii="Times New Roman" w:hAnsi="Times New Roman" w:eastAsia="Times New Roman" w:cs="Times New Roman"/>
          <w:b w:val="0"/>
          <w:bCs w:val="0"/>
          <w:i w:val="0"/>
          <w:iCs w:val="0"/>
          <w:caps w:val="0"/>
          <w:smallCaps w:val="0"/>
          <w:noProof w:val="0"/>
          <w:color w:val="424143"/>
          <w:sz w:val="24"/>
          <w:szCs w:val="24"/>
          <w:lang w:val="en-GB"/>
        </w:rPr>
      </w:pPr>
      <w:r w:rsidRPr="423786EB" w:rsidR="14F1E7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C374D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BD2B3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 innovative idea for the post office would involve adding up to date machinery. This will include own lockers and a digital code which are safe and accessible 24/7. This is indeed a fantastic way to attract more customers as well as keep old customers. </w:t>
      </w:r>
    </w:p>
    <w:p w:rsidR="0866EB66" w:rsidP="423786EB" w:rsidRDefault="0866EB66" w14:paraId="088D4296" w14:textId="7602B50D">
      <w:pPr>
        <w:pStyle w:val="Normal"/>
        <w:spacing w:before="0" w:beforeAutospacing="off" w:after="240" w:afterAutospacing="off" w:line="259" w:lineRule="auto"/>
        <w:ind/>
        <w:jc w:val="both"/>
        <w:rPr>
          <w:rFonts w:ascii="Times New Roman" w:hAnsi="Times New Roman" w:eastAsia="Times New Roman" w:cs="Times New Roman"/>
          <w:b w:val="0"/>
          <w:bCs w:val="0"/>
          <w:i w:val="0"/>
          <w:iCs w:val="0"/>
          <w:caps w:val="0"/>
          <w:smallCaps w:val="0"/>
          <w:noProof w:val="0"/>
          <w:color w:val="424143"/>
          <w:sz w:val="24"/>
          <w:szCs w:val="24"/>
          <w:lang w:val="en-GB"/>
        </w:rPr>
      </w:pPr>
      <w:r w:rsidRPr="423786EB" w:rsidR="158A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ideas of owning own lockers and accessibility have also been used by a few companies in recent years. For example, </w:t>
      </w:r>
      <w:r w:rsidRPr="423786EB" w:rsidR="2799B8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Niederprüm</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Lienden</w:t>
      </w:r>
      <w:r w:rsidRPr="423786EB" w:rsidR="7E3E21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2021) explain that Amazon warehouse has been doing this for years, along with DPD and post and parcel</w:t>
      </w:r>
      <w:r w:rsidRPr="423786EB" w:rsidR="689A93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have been extremely successful, for example</w:t>
      </w:r>
      <w:r w:rsidRPr="423786EB" w:rsidR="7DDA15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(Dpd.co.uk, 2015) </w:t>
      </w:r>
      <w:r w:rsidRPr="423786EB" w:rsidR="27B581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explains</w:t>
      </w:r>
      <w:r w:rsidRPr="423786EB" w:rsidR="7DDA15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w:t>
      </w:r>
      <w:r w:rsidRPr="423786EB" w:rsidR="76D37A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423786EB" w:rsidR="7DDA15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DPD</w:t>
      </w:r>
      <w:r w:rsidRPr="423786EB" w:rsidR="0741B3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company </w:t>
      </w:r>
      <w:r w:rsidRPr="423786EB" w:rsidR="7DDA15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F2FE6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has over 6000 pickup shops including the post </w:t>
      </w:r>
      <w:r w:rsidRPr="423786EB" w:rsidR="4525F7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office, </w:t>
      </w:r>
      <w:r w:rsidRPr="423786EB" w:rsidR="392841EF">
        <w:rPr>
          <w:rFonts w:ascii="Times New Roman" w:hAnsi="Times New Roman" w:eastAsia="Times New Roman" w:cs="Times New Roman"/>
          <w:b w:val="0"/>
          <w:bCs w:val="0"/>
          <w:i w:val="0"/>
          <w:iCs w:val="0"/>
          <w:caps w:val="0"/>
          <w:smallCaps w:val="0"/>
          <w:noProof w:val="0"/>
          <w:color w:val="424143"/>
          <w:sz w:val="24"/>
          <w:szCs w:val="24"/>
          <w:lang w:val="en-GB"/>
        </w:rPr>
        <w:t xml:space="preserve">DPD was awarded the Queen's Award for Enterprise </w:t>
      </w:r>
      <w:r w:rsidRPr="423786EB" w:rsidR="423D9F76">
        <w:rPr>
          <w:rFonts w:ascii="Times New Roman" w:hAnsi="Times New Roman" w:eastAsia="Times New Roman" w:cs="Times New Roman"/>
          <w:b w:val="0"/>
          <w:bCs w:val="0"/>
          <w:i w:val="0"/>
          <w:iCs w:val="0"/>
          <w:caps w:val="0"/>
          <w:smallCaps w:val="0"/>
          <w:noProof w:val="0"/>
          <w:color w:val="424143"/>
          <w:sz w:val="24"/>
          <w:szCs w:val="24"/>
          <w:lang w:val="en-GB"/>
        </w:rPr>
        <w:t xml:space="preserve">in </w:t>
      </w:r>
      <w:r w:rsidRPr="423786EB" w:rsidR="392841EF">
        <w:rPr>
          <w:rFonts w:ascii="Times New Roman" w:hAnsi="Times New Roman" w:eastAsia="Times New Roman" w:cs="Times New Roman"/>
          <w:b w:val="0"/>
          <w:bCs w:val="0"/>
          <w:i w:val="0"/>
          <w:iCs w:val="0"/>
          <w:caps w:val="0"/>
          <w:smallCaps w:val="0"/>
          <w:noProof w:val="0"/>
          <w:color w:val="424143"/>
          <w:sz w:val="24"/>
          <w:szCs w:val="24"/>
          <w:lang w:val="en-GB"/>
        </w:rPr>
        <w:t xml:space="preserve">2015 </w:t>
      </w:r>
      <w:r w:rsidRPr="423786EB" w:rsidR="345A3DAF">
        <w:rPr>
          <w:rFonts w:ascii="Times New Roman" w:hAnsi="Times New Roman" w:eastAsia="Times New Roman" w:cs="Times New Roman"/>
          <w:b w:val="0"/>
          <w:bCs w:val="0"/>
          <w:i w:val="0"/>
          <w:iCs w:val="0"/>
          <w:caps w:val="0"/>
          <w:smallCaps w:val="0"/>
          <w:noProof w:val="0"/>
          <w:color w:val="424143"/>
          <w:sz w:val="24"/>
          <w:szCs w:val="24"/>
          <w:lang w:val="en-GB"/>
        </w:rPr>
        <w:t>for the</w:t>
      </w:r>
      <w:r w:rsidRPr="423786EB" w:rsidR="392841EF">
        <w:rPr>
          <w:rFonts w:ascii="Times New Roman" w:hAnsi="Times New Roman" w:eastAsia="Times New Roman" w:cs="Times New Roman"/>
          <w:b w:val="0"/>
          <w:bCs w:val="0"/>
          <w:i w:val="0"/>
          <w:iCs w:val="0"/>
          <w:caps w:val="0"/>
          <w:smallCaps w:val="0"/>
          <w:noProof w:val="0"/>
          <w:color w:val="424143"/>
          <w:sz w:val="24"/>
          <w:szCs w:val="24"/>
          <w:lang w:val="en-GB"/>
        </w:rPr>
        <w:t xml:space="preserve"> Innovation category</w:t>
      </w:r>
      <w:r w:rsidRPr="423786EB" w:rsidR="03565545">
        <w:rPr>
          <w:rFonts w:ascii="Times New Roman" w:hAnsi="Times New Roman" w:eastAsia="Times New Roman" w:cs="Times New Roman"/>
          <w:b w:val="0"/>
          <w:bCs w:val="0"/>
          <w:i w:val="0"/>
          <w:iCs w:val="0"/>
          <w:caps w:val="0"/>
          <w:smallCaps w:val="0"/>
          <w:noProof w:val="0"/>
          <w:color w:val="424143"/>
          <w:sz w:val="24"/>
          <w:szCs w:val="24"/>
          <w:lang w:val="en-GB"/>
        </w:rPr>
        <w:t xml:space="preserve">. Besides, </w:t>
      </w:r>
      <w:r w:rsidRPr="423786EB" w:rsidR="27C64ECF">
        <w:rPr>
          <w:rFonts w:ascii="Times New Roman" w:hAnsi="Times New Roman" w:eastAsia="Times New Roman" w:cs="Times New Roman"/>
          <w:b w:val="0"/>
          <w:bCs w:val="0"/>
          <w:i w:val="0"/>
          <w:iCs w:val="0"/>
          <w:caps w:val="0"/>
          <w:smallCaps w:val="0"/>
          <w:noProof w:val="0"/>
          <w:color w:val="424143"/>
          <w:sz w:val="24"/>
          <w:szCs w:val="24"/>
          <w:lang w:val="en-GB"/>
        </w:rPr>
        <w:t>in</w:t>
      </w:r>
      <w:r w:rsidRPr="423786EB" w:rsidR="525842A8">
        <w:rPr>
          <w:rFonts w:ascii="Times New Roman" w:hAnsi="Times New Roman" w:eastAsia="Times New Roman" w:cs="Times New Roman"/>
          <w:b w:val="0"/>
          <w:bCs w:val="0"/>
          <w:i w:val="0"/>
          <w:iCs w:val="0"/>
          <w:caps w:val="0"/>
          <w:smallCaps w:val="0"/>
          <w:noProof w:val="0"/>
          <w:color w:val="424143"/>
          <w:sz w:val="24"/>
          <w:szCs w:val="24"/>
          <w:lang w:val="en-GB"/>
        </w:rPr>
        <w:t xml:space="preserve"> 2018, DPD opened the UK's </w:t>
      </w:r>
      <w:r w:rsidRPr="423786EB" w:rsidR="1CCF7C9E">
        <w:rPr>
          <w:rFonts w:ascii="Times New Roman" w:hAnsi="Times New Roman" w:eastAsia="Times New Roman" w:cs="Times New Roman"/>
          <w:b w:val="0"/>
          <w:bCs w:val="0"/>
          <w:i w:val="0"/>
          <w:iCs w:val="0"/>
          <w:caps w:val="0"/>
          <w:smallCaps w:val="0"/>
          <w:noProof w:val="0"/>
          <w:color w:val="424143"/>
          <w:sz w:val="24"/>
          <w:szCs w:val="24"/>
          <w:lang w:val="en-GB"/>
        </w:rPr>
        <w:t>first parcel</w:t>
      </w:r>
      <w:r w:rsidRPr="423786EB" w:rsidR="525842A8">
        <w:rPr>
          <w:rFonts w:ascii="Times New Roman" w:hAnsi="Times New Roman" w:eastAsia="Times New Roman" w:cs="Times New Roman"/>
          <w:b w:val="0"/>
          <w:bCs w:val="0"/>
          <w:i w:val="0"/>
          <w:iCs w:val="0"/>
          <w:caps w:val="0"/>
          <w:smallCaps w:val="0"/>
          <w:noProof w:val="0"/>
          <w:color w:val="424143"/>
          <w:sz w:val="24"/>
          <w:szCs w:val="24"/>
          <w:lang w:val="en-GB"/>
        </w:rPr>
        <w:t xml:space="preserve"> delivery depot </w:t>
      </w:r>
      <w:r w:rsidRPr="423786EB" w:rsidR="25707C25">
        <w:rPr>
          <w:rFonts w:ascii="Times New Roman" w:hAnsi="Times New Roman" w:eastAsia="Times New Roman" w:cs="Times New Roman"/>
          <w:b w:val="0"/>
          <w:bCs w:val="0"/>
          <w:i w:val="0"/>
          <w:iCs w:val="0"/>
          <w:caps w:val="0"/>
          <w:smallCaps w:val="0"/>
          <w:noProof w:val="0"/>
          <w:color w:val="424143"/>
          <w:sz w:val="24"/>
          <w:szCs w:val="24"/>
          <w:lang w:val="en-GB"/>
        </w:rPr>
        <w:t xml:space="preserve">and </w:t>
      </w:r>
      <w:r w:rsidRPr="423786EB" w:rsidR="525842A8">
        <w:rPr>
          <w:rFonts w:ascii="Times New Roman" w:hAnsi="Times New Roman" w:eastAsia="Times New Roman" w:cs="Times New Roman"/>
          <w:b w:val="0"/>
          <w:bCs w:val="0"/>
          <w:i w:val="0"/>
          <w:iCs w:val="0"/>
          <w:caps w:val="0"/>
          <w:smallCaps w:val="0"/>
          <w:noProof w:val="0"/>
          <w:color w:val="424143"/>
          <w:sz w:val="24"/>
          <w:szCs w:val="24"/>
          <w:lang w:val="en-GB"/>
        </w:rPr>
        <w:t>currently has over 1,900</w:t>
      </w:r>
      <w:r w:rsidRPr="423786EB" w:rsidR="7F6CFE3A">
        <w:rPr>
          <w:rFonts w:ascii="Times New Roman" w:hAnsi="Times New Roman" w:eastAsia="Times New Roman" w:cs="Times New Roman"/>
          <w:b w:val="0"/>
          <w:bCs w:val="0"/>
          <w:i w:val="0"/>
          <w:iCs w:val="0"/>
          <w:caps w:val="0"/>
          <w:smallCaps w:val="0"/>
          <w:noProof w:val="0"/>
          <w:color w:val="424143"/>
          <w:sz w:val="24"/>
          <w:szCs w:val="24"/>
          <w:lang w:val="en-GB"/>
        </w:rPr>
        <w:t xml:space="preserve"> lockers</w:t>
      </w:r>
      <w:r w:rsidRPr="423786EB" w:rsidR="0668CAD3">
        <w:rPr>
          <w:rFonts w:ascii="Times New Roman" w:hAnsi="Times New Roman" w:eastAsia="Times New Roman" w:cs="Times New Roman"/>
          <w:b w:val="0"/>
          <w:bCs w:val="0"/>
          <w:i w:val="0"/>
          <w:iCs w:val="0"/>
          <w:caps w:val="0"/>
          <w:smallCaps w:val="0"/>
          <w:noProof w:val="0"/>
          <w:color w:val="424143"/>
          <w:sz w:val="24"/>
          <w:szCs w:val="24"/>
          <w:lang w:val="en-GB"/>
        </w:rPr>
        <w:t xml:space="preserve">. </w:t>
      </w:r>
    </w:p>
    <w:p w:rsidR="0866EB66" w:rsidP="423786EB" w:rsidRDefault="0866EB66" w14:paraId="43E85732" w14:textId="4EBBADD9">
      <w:pPr>
        <w:spacing w:before="240" w:beforeAutospacing="off" w:after="240" w:afterAutospacing="off" w:line="259" w:lineRule="auto"/>
        <w:ind/>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7BE2D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23786EB" w:rsidR="2129A6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F2FE6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C66B8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the difference with my idea with personal lockers would be to use digital codes connected through Wi-Fi and email, as well as introducing an SMS system to generate codes for safety and wellbeing. By applying this concept, it will reduce queues and help communities a little more. </w:t>
      </w:r>
    </w:p>
    <w:p w:rsidR="0866EB66" w:rsidP="423786EB" w:rsidRDefault="0866EB66" w14:paraId="75EBBB91" w14:textId="570FCA1B">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90DE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394467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One of the main reasons I have produced this concept is due to the post office being on the news a lot lately. Infact the post office has been in the press for a couple of decades now. The recent scandal on different channels, newspapers, radios made me think and reflect on my creativity and innovation a little extra and beyond. </w:t>
      </w:r>
    </w:p>
    <w:p w:rsidR="0866EB66" w:rsidP="423786EB" w:rsidRDefault="0866EB66" w14:paraId="51D53050" w14:textId="41C02190">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866EB66" w:rsidP="423786EB" w:rsidRDefault="0866EB66" w14:paraId="7CBFE101" w14:textId="46D3FFC0">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6A8F9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E18D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38BF8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BFA0D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headlines have been showing us how some people were wrongfully accused</w:t>
      </w:r>
    </w:p>
    <w:p w:rsidR="0866EB66" w:rsidP="7F6FA02A" w:rsidRDefault="0866EB66" w14:paraId="3B5E6FB3" w14:textId="3C53215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866E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despite there being a system failure known as the horizon system. This led to trauma</w:t>
      </w:r>
    </w:p>
    <w:p w:rsidR="0866EB66" w:rsidP="7F6FA02A" w:rsidRDefault="0866EB66" w14:paraId="2876C95A" w14:textId="347D1FC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866E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 most employees at the organization. However, </w:t>
      </w:r>
      <w:r w:rsidRPr="7F6FA02A" w:rsidR="0866E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Espiner</w:t>
      </w:r>
      <w:r w:rsidRPr="7F6FA02A" w:rsidR="0866E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(2024) explained that</w:t>
      </w:r>
    </w:p>
    <w:p w:rsidR="0866EB66" w:rsidP="423786EB" w:rsidRDefault="0866EB66" w14:paraId="6F566F75" w14:textId="396F3573">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 ITV show discussed that all the employees that were wrongfully accused will </w:t>
      </w:r>
      <w:r w:rsidRPr="423786EB" w:rsidR="54735E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receive </w:t>
      </w:r>
    </w:p>
    <w:p w:rsidR="0866EB66" w:rsidP="7F6FA02A" w:rsidRDefault="0866EB66" w14:paraId="00151D59" w14:textId="670087B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866EB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large compensation. I believe my innovative idea will be practical and will be a</w:t>
      </w:r>
    </w:p>
    <w:p w:rsidR="2D0E2251" w:rsidP="423786EB" w:rsidRDefault="2D0E2251" w14:paraId="41AFE02B" w14:textId="19345BE9">
      <w:pPr>
        <w:spacing w:before="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success for present and future employees that work for a post office branch in the United Kingdom. </w:t>
      </w:r>
    </w:p>
    <w:p w:rsidR="423786EB" w:rsidP="423786EB" w:rsidRDefault="423786EB" w14:paraId="25977BCE" w14:textId="09F673FF">
      <w:pPr>
        <w:pStyle w:val="Normal"/>
        <w:rPr>
          <w:b w:val="1"/>
          <w:bCs w:val="1"/>
          <w:noProof w:val="0"/>
          <w:sz w:val="24"/>
          <w:szCs w:val="24"/>
          <w:lang w:val="en-GB"/>
        </w:rPr>
      </w:pPr>
    </w:p>
    <w:p w:rsidR="40DB1E4B" w:rsidP="423786EB" w:rsidRDefault="40DB1E4B" w14:paraId="7F84B306" w14:textId="629A6BE2">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40DB1E4B">
        <w:rPr>
          <w:b w:val="1"/>
          <w:bCs w:val="1"/>
          <w:noProof w:val="0"/>
          <w:sz w:val="24"/>
          <w:szCs w:val="24"/>
          <w:lang w:val="en-GB"/>
        </w:rPr>
        <w:t>3.</w:t>
      </w:r>
      <w:r w:rsidRPr="423786EB" w:rsidR="0177D809">
        <w:rPr>
          <w:b w:val="1"/>
          <w:bCs w:val="1"/>
          <w:noProof w:val="0"/>
          <w:sz w:val="24"/>
          <w:szCs w:val="24"/>
          <w:lang w:val="en-GB"/>
        </w:rPr>
        <w:t xml:space="preserve">The </w:t>
      </w:r>
      <w:r w:rsidRPr="423786EB" w:rsidR="0177D809">
        <w:rPr>
          <w:b w:val="1"/>
          <w:bCs w:val="1"/>
          <w:noProof w:val="0"/>
          <w:sz w:val="24"/>
          <w:szCs w:val="24"/>
          <w:lang w:val="en-GB"/>
        </w:rPr>
        <w:t xml:space="preserve">creativity process you have applied to find </w:t>
      </w:r>
      <w:bookmarkStart w:name="_Int_xqnRBYnD" w:id="2131002704"/>
      <w:r w:rsidRPr="423786EB" w:rsidR="0177D809">
        <w:rPr>
          <w:b w:val="1"/>
          <w:bCs w:val="1"/>
          <w:noProof w:val="0"/>
          <w:sz w:val="24"/>
          <w:szCs w:val="24"/>
          <w:lang w:val="en-GB"/>
        </w:rPr>
        <w:t>possible solutions</w:t>
      </w:r>
      <w:bookmarkEnd w:id="2131002704"/>
      <w:r w:rsidRPr="423786EB" w:rsidR="0177D809">
        <w:rPr>
          <w:b w:val="1"/>
          <w:bCs w:val="1"/>
          <w:noProof w:val="0"/>
          <w:sz w:val="24"/>
          <w:szCs w:val="24"/>
          <w:lang w:val="en-GB"/>
        </w:rPr>
        <w:t xml:space="preserve">. </w:t>
      </w:r>
    </w:p>
    <w:p w:rsidR="0866EB66" w:rsidP="423786EB" w:rsidRDefault="0866EB66" w14:paraId="7ABEDA69" w14:textId="1D26249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323A14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When I was working at the post office, I noticed a lot of drawbacks from the</w:t>
      </w:r>
    </w:p>
    <w:p w:rsidR="0866EB66" w:rsidP="423786EB" w:rsidRDefault="0866EB66" w14:paraId="7F5F8085" w14:textId="2C35DD5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management team. The queues were particularly bad at peak hours. As well as holidays such as Christmas and easter including other festive days. This is when I</w:t>
      </w:r>
      <w:r w:rsidRPr="423786EB" w:rsidR="4F66B5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said to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myself</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changes need to take place for the branch to prosper further. However</w:t>
      </w:r>
      <w:r w:rsidRPr="423786EB" w:rsidR="74CBF4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knew it will not be an easy task for me as it will require a lot of time, knowledge, and effort. It was initially quite worrying for me as I was trying to gather courage to explain the plan to my fellow colleagues and staff at the organization. After a few takes on practicing how to explain my ideas, I eventually felt more confident than I ever was in my career. </w:t>
      </w:r>
    </w:p>
    <w:p w:rsidR="423786EB" w:rsidP="423786EB" w:rsidRDefault="423786EB" w14:paraId="0991D64A" w14:textId="686132B6">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866EB66" w:rsidP="423786EB" w:rsidRDefault="0866EB66" w14:paraId="45F58D9B" w14:textId="4BB4834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05F40E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According to Kamel et al. (2017) creativity and creative thinking have been the</w:t>
      </w:r>
    </w:p>
    <w:p w:rsidR="0866EB66" w:rsidP="423786EB" w:rsidRDefault="0866EB66" w14:paraId="589EA939" w14:textId="6DB67AA5">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source of the industry for many years, it all started off with primary thinking. Creative thinking is the problems to old and innovative solutions, it is how a person can generate old ideas to something new. There is a lot of breakthroughs associated to it, some of these are, flexibilities to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analysing different viewpoints and possibilities. Another creative thinking is purely about risk </w:t>
      </w:r>
      <w:r w:rsidRPr="423786EB" w:rsidR="2D0E22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taking as this involves unpredictability</w:t>
      </w:r>
      <w:r w:rsidRPr="423786EB" w:rsidR="707C39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707C39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 example, Covid 19 was unpredictable for businesses around the globe. Another creative thinking involves originality this when the ideas are unique from traditional and mainstream strategies. </w:t>
      </w:r>
    </w:p>
    <w:p w:rsidR="7F6FA02A" w:rsidP="423786EB" w:rsidRDefault="7F6FA02A" w14:paraId="26E008EE" w14:textId="1E9B84B6">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1E2C25F9" w14:textId="1D771AAF">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47A2617A" w14:textId="408AC371">
      <w:pPr>
        <w:pStyle w:val="NoSpacing"/>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0D4E7C08" w14:textId="1A91BDB7">
      <w:pPr>
        <w:pStyle w:val="NoSpacing"/>
        <w:rPr>
          <w:rFonts w:ascii="Times New Roman" w:hAnsi="Times New Roman" w:eastAsia="Times New Roman" w:cs="Times New Roman"/>
          <w:noProof w:val="0"/>
          <w:lang w:val="en-GB"/>
        </w:rPr>
      </w:pPr>
      <w:r w:rsidRPr="423786EB" w:rsidR="7BD67F4B">
        <w:rPr>
          <w:noProof w:val="0"/>
          <w:lang w:val="en-GB"/>
        </w:rPr>
        <w:t xml:space="preserve"> </w:t>
      </w:r>
      <w:r w:rsidRPr="423786EB" w:rsidR="052DC3F9">
        <w:rPr>
          <w:noProof w:val="0"/>
          <w:lang w:val="en-GB"/>
        </w:rPr>
        <w:t xml:space="preserve">    </w:t>
      </w:r>
      <w:r w:rsidRPr="423786EB" w:rsidR="780D6042">
        <w:rPr>
          <w:noProof w:val="0"/>
          <w:lang w:val="en-GB"/>
        </w:rPr>
        <w:t xml:space="preserve"> </w:t>
      </w:r>
      <w:r w:rsidRPr="423786EB" w:rsidR="780D6042">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Moreover, in today's digital age, skills are needed for all organi</w:t>
      </w:r>
      <w:r w:rsidRPr="423786EB" w:rsidR="14086204">
        <w:rPr>
          <w:rFonts w:ascii="Times New Roman" w:hAnsi="Times New Roman" w:eastAsia="Times New Roman" w:cs="Times New Roman"/>
          <w:noProof w:val="0"/>
          <w:lang w:val="en-GB"/>
        </w:rPr>
        <w:t>s</w:t>
      </w:r>
      <w:r w:rsidRPr="423786EB" w:rsidR="707C39DA">
        <w:rPr>
          <w:rFonts w:ascii="Times New Roman" w:hAnsi="Times New Roman" w:eastAsia="Times New Roman" w:cs="Times New Roman"/>
          <w:noProof w:val="0"/>
          <w:lang w:val="en-GB"/>
        </w:rPr>
        <w:t>ations.</w:t>
      </w:r>
      <w:bookmarkStart w:name="_Int_bogbHocV" w:id="1206170788"/>
      <w:r w:rsidRPr="423786EB" w:rsidR="5C0822C5">
        <w:rPr>
          <w:rFonts w:ascii="Times New Roman" w:hAnsi="Times New Roman" w:eastAsia="Times New Roman" w:cs="Times New Roman"/>
          <w:noProof w:val="0"/>
          <w:lang w:val="en-GB"/>
        </w:rPr>
        <w:t xml:space="preserve"> </w:t>
      </w:r>
      <w:r w:rsidRPr="423786EB" w:rsidR="763C1A5A">
        <w:rPr>
          <w:rFonts w:ascii="Times New Roman" w:hAnsi="Times New Roman" w:eastAsia="Times New Roman" w:cs="Times New Roman"/>
          <w:noProof w:val="0"/>
          <w:lang w:val="en-GB"/>
        </w:rPr>
        <w:t>To be</w:t>
      </w:r>
      <w:bookmarkEnd w:id="1206170788"/>
      <w:r w:rsidRPr="423786EB" w:rsidR="763C1A5A">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 xml:space="preserve">creative, </w:t>
      </w:r>
      <w:r w:rsidRPr="423786EB" w:rsidR="045A0FB8">
        <w:rPr>
          <w:rFonts w:ascii="Times New Roman" w:hAnsi="Times New Roman" w:eastAsia="Times New Roman" w:cs="Times New Roman"/>
          <w:noProof w:val="0"/>
          <w:lang w:val="en-GB"/>
        </w:rPr>
        <w:t xml:space="preserve">it </w:t>
      </w:r>
      <w:r w:rsidRPr="423786EB" w:rsidR="6FADB6AF">
        <w:rPr>
          <w:rFonts w:ascii="Times New Roman" w:hAnsi="Times New Roman" w:eastAsia="Times New Roman" w:cs="Times New Roman"/>
          <w:noProof w:val="0"/>
          <w:lang w:val="en-GB"/>
        </w:rPr>
        <w:t xml:space="preserve">is important </w:t>
      </w:r>
      <w:r w:rsidRPr="423786EB" w:rsidR="3F73F6DB">
        <w:rPr>
          <w:rFonts w:ascii="Times New Roman" w:hAnsi="Times New Roman" w:eastAsia="Times New Roman" w:cs="Times New Roman"/>
          <w:noProof w:val="0"/>
          <w:lang w:val="en-GB"/>
        </w:rPr>
        <w:t>to</w:t>
      </w:r>
      <w:r w:rsidRPr="423786EB" w:rsidR="707C39DA">
        <w:rPr>
          <w:rFonts w:ascii="Times New Roman" w:hAnsi="Times New Roman" w:eastAsia="Times New Roman" w:cs="Times New Roman"/>
          <w:noProof w:val="0"/>
          <w:lang w:val="en-GB"/>
        </w:rPr>
        <w:t xml:space="preserve"> adapt to different environments. One of the easiest methods</w:t>
      </w:r>
      <w:r w:rsidRPr="423786EB" w:rsidR="16342E0B">
        <w:rPr>
          <w:rFonts w:ascii="Times New Roman" w:hAnsi="Times New Roman" w:eastAsia="Times New Roman" w:cs="Times New Roman"/>
          <w:noProof w:val="0"/>
          <w:lang w:val="en-GB"/>
        </w:rPr>
        <w:t xml:space="preserve"> are</w:t>
      </w:r>
      <w:r w:rsidRPr="423786EB" w:rsidR="707C39DA">
        <w:rPr>
          <w:rFonts w:ascii="Times New Roman" w:hAnsi="Times New Roman" w:eastAsia="Times New Roman" w:cs="Times New Roman"/>
          <w:noProof w:val="0"/>
          <w:lang w:val="en-GB"/>
        </w:rPr>
        <w:t xml:space="preserve"> that many people do not apply is self-belief. McKinsey</w:t>
      </w:r>
      <w:r w:rsidRPr="423786EB" w:rsidR="6EF4A64E">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&amp;</w:t>
      </w:r>
      <w:r w:rsidRPr="423786EB" w:rsidR="45099ABD">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amp; Company (2017) say that whether someone is working from home or are hybrid they need to be imaginative as well as creative.</w:t>
      </w:r>
      <w:r w:rsidRPr="423786EB" w:rsidR="33BA3FD1">
        <w:rPr>
          <w:rFonts w:ascii="Times New Roman" w:hAnsi="Times New Roman" w:eastAsia="Times New Roman" w:cs="Times New Roman"/>
          <w:noProof w:val="0"/>
          <w:lang w:val="en-GB"/>
        </w:rPr>
        <w:t xml:space="preserve"> </w:t>
      </w:r>
      <w:r w:rsidRPr="423786EB" w:rsidR="5A7A14D5">
        <w:rPr>
          <w:rFonts w:ascii="Times New Roman" w:hAnsi="Times New Roman" w:eastAsia="Times New Roman" w:cs="Times New Roman"/>
          <w:noProof w:val="0"/>
          <w:lang w:val="en-GB"/>
        </w:rPr>
        <w:t>(</w:t>
      </w:r>
      <w:r w:rsidRPr="423786EB" w:rsidR="33BA3FD1">
        <w:rPr>
          <w:rFonts w:ascii="Times New Roman" w:hAnsi="Times New Roman" w:eastAsia="Times New Roman" w:cs="Times New Roman"/>
          <w:noProof w:val="0"/>
          <w:lang w:val="en-GB"/>
        </w:rPr>
        <w:t>Das</w:t>
      </w:r>
      <w:r w:rsidRPr="423786EB" w:rsidR="5DD11969">
        <w:rPr>
          <w:rFonts w:ascii="Times New Roman" w:hAnsi="Times New Roman" w:eastAsia="Times New Roman" w:cs="Times New Roman"/>
          <w:noProof w:val="0"/>
          <w:lang w:val="en-GB"/>
        </w:rPr>
        <w:t xml:space="preserve">, </w:t>
      </w:r>
      <w:r w:rsidRPr="423786EB" w:rsidR="33BA3FD1">
        <w:rPr>
          <w:rFonts w:ascii="Times New Roman" w:hAnsi="Times New Roman" w:eastAsia="Times New Roman" w:cs="Times New Roman"/>
          <w:noProof w:val="0"/>
          <w:lang w:val="en-GB"/>
        </w:rPr>
        <w:t xml:space="preserve">2023) explains that individuals usually do well when they </w:t>
      </w:r>
      <w:r w:rsidRPr="423786EB" w:rsidR="01477872">
        <w:rPr>
          <w:rFonts w:ascii="Times New Roman" w:hAnsi="Times New Roman" w:eastAsia="Times New Roman" w:cs="Times New Roman"/>
          <w:noProof w:val="0"/>
          <w:lang w:val="en-GB"/>
        </w:rPr>
        <w:t>receive feedback</w:t>
      </w:r>
      <w:r w:rsidRPr="423786EB" w:rsidR="33BA3FD1">
        <w:rPr>
          <w:rFonts w:ascii="Times New Roman" w:hAnsi="Times New Roman" w:eastAsia="Times New Roman" w:cs="Times New Roman"/>
          <w:noProof w:val="0"/>
          <w:lang w:val="en-GB"/>
        </w:rPr>
        <w:t xml:space="preserve"> from colleagues and peers.</w:t>
      </w:r>
    </w:p>
    <w:p w:rsidR="423786EB" w:rsidP="423786EB" w:rsidRDefault="423786EB" w14:paraId="2B6259D7" w14:textId="1F02CB13">
      <w:pPr>
        <w:pStyle w:val="NoSpacing"/>
        <w:rPr>
          <w:rFonts w:ascii="Times New Roman" w:hAnsi="Times New Roman" w:eastAsia="Times New Roman" w:cs="Times New Roman"/>
          <w:noProof w:val="0"/>
          <w:lang w:val="en-GB"/>
        </w:rPr>
      </w:pPr>
    </w:p>
    <w:p w:rsidR="54261AAF" w:rsidP="423786EB" w:rsidRDefault="54261AAF" w14:paraId="5E6844FA" w14:textId="6877BC61">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3A659D7D">
        <w:rPr>
          <w:rFonts w:ascii="Times New Roman" w:hAnsi="Times New Roman" w:eastAsia="Times New Roman" w:cs="Times New Roman"/>
          <w:noProof w:val="0"/>
          <w:lang w:val="en-GB"/>
        </w:rPr>
        <w:t xml:space="preserve">        </w:t>
      </w:r>
      <w:r w:rsidRPr="423786EB" w:rsidR="12707A23">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Furthermore</w:t>
      </w:r>
      <w:r w:rsidRPr="423786EB" w:rsidR="4FC114F9">
        <w:rPr>
          <w:rFonts w:ascii="Times New Roman" w:hAnsi="Times New Roman" w:eastAsia="Times New Roman" w:cs="Times New Roman"/>
          <w:noProof w:val="0"/>
          <w:lang w:val="en-GB"/>
        </w:rPr>
        <w:t>,</w:t>
      </w:r>
      <w:r w:rsidRPr="423786EB" w:rsidR="707C39DA">
        <w:rPr>
          <w:rFonts w:ascii="Times New Roman" w:hAnsi="Times New Roman" w:eastAsia="Times New Roman" w:cs="Times New Roman"/>
          <w:noProof w:val="0"/>
          <w:lang w:val="en-GB"/>
        </w:rPr>
        <w:t xml:space="preserve"> </w:t>
      </w:r>
      <w:r w:rsidRPr="423786EB" w:rsidR="707C39DA">
        <w:rPr>
          <w:rFonts w:ascii="Times New Roman" w:hAnsi="Times New Roman" w:eastAsia="Times New Roman" w:cs="Times New Roman"/>
          <w:noProof w:val="0"/>
          <w:lang w:val="en-GB"/>
        </w:rPr>
        <w:t>Cocorocchia</w:t>
      </w:r>
      <w:r w:rsidRPr="423786EB" w:rsidR="707C39DA">
        <w:rPr>
          <w:rFonts w:ascii="Times New Roman" w:hAnsi="Times New Roman" w:eastAsia="Times New Roman" w:cs="Times New Roman"/>
          <w:noProof w:val="0"/>
          <w:lang w:val="en-GB"/>
        </w:rPr>
        <w:t xml:space="preserve"> et al. (2018) explains that recent technologies are</w:t>
      </w:r>
    </w:p>
    <w:p w:rsidR="54261AAF" w:rsidP="423786EB" w:rsidRDefault="54261AAF" w14:paraId="602516F8" w14:textId="5AD47CF5">
      <w:pPr>
        <w:pStyle w:val="NoSpacing"/>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707C39DA">
        <w:rPr>
          <w:rFonts w:ascii="Times New Roman" w:hAnsi="Times New Roman" w:eastAsia="Times New Roman" w:cs="Times New Roman"/>
          <w:noProof w:val="0"/>
          <w:lang w:val="en-GB"/>
        </w:rPr>
        <w:t xml:space="preserve">affecting the economy. For </w:t>
      </w:r>
      <w:r w:rsidRPr="423786EB" w:rsidR="014B50DA">
        <w:rPr>
          <w:rFonts w:ascii="Times New Roman" w:hAnsi="Times New Roman" w:eastAsia="Times New Roman" w:cs="Times New Roman"/>
          <w:noProof w:val="0"/>
          <w:lang w:val="en-GB"/>
        </w:rPr>
        <w:t>example, job loss and low</w:t>
      </w:r>
      <w:r w:rsidRPr="423786EB" w:rsidR="4894EC28">
        <w:rPr>
          <w:rFonts w:ascii="Times New Roman" w:hAnsi="Times New Roman" w:eastAsia="Times New Roman" w:cs="Times New Roman"/>
          <w:noProof w:val="0"/>
          <w:lang w:val="en-GB"/>
        </w:rPr>
        <w:t xml:space="preserve"> </w:t>
      </w:r>
      <w:r w:rsidRPr="423786EB" w:rsidR="579CA8CE">
        <w:rPr>
          <w:rFonts w:ascii="Times New Roman" w:hAnsi="Times New Roman" w:eastAsia="Times New Roman" w:cs="Times New Roman"/>
          <w:noProof w:val="0"/>
          <w:lang w:val="en-GB"/>
        </w:rPr>
        <w:t xml:space="preserve">communication. </w:t>
      </w:r>
      <w:r w:rsidRPr="423786EB" w:rsidR="40C5D25F">
        <w:rPr>
          <w:rFonts w:ascii="Times New Roman" w:hAnsi="Times New Roman" w:eastAsia="Times New Roman" w:cs="Times New Roman"/>
          <w:noProof w:val="0"/>
          <w:lang w:val="en-GB"/>
        </w:rPr>
        <w:t>Therefore, collaborating</w:t>
      </w:r>
      <w:r w:rsidRPr="423786EB" w:rsidR="13779AA3">
        <w:rPr>
          <w:rFonts w:ascii="Times New Roman" w:hAnsi="Times New Roman" w:eastAsia="Times New Roman" w:cs="Times New Roman"/>
          <w:noProof w:val="0"/>
          <w:lang w:val="en-GB"/>
        </w:rPr>
        <w:t xml:space="preserve"> with businesses from online </w:t>
      </w:r>
      <w:r w:rsidRPr="423786EB" w:rsidR="1A4CE3C0">
        <w:rPr>
          <w:rFonts w:ascii="Times New Roman" w:hAnsi="Times New Roman" w:eastAsia="Times New Roman" w:cs="Times New Roman"/>
          <w:noProof w:val="0"/>
          <w:lang w:val="en-GB"/>
        </w:rPr>
        <w:t>and in person</w:t>
      </w:r>
      <w:r w:rsidRPr="423786EB" w:rsidR="7FC380A2">
        <w:rPr>
          <w:rFonts w:ascii="Times New Roman" w:hAnsi="Times New Roman" w:eastAsia="Times New Roman" w:cs="Times New Roman"/>
          <w:noProof w:val="0"/>
          <w:lang w:val="en-GB"/>
        </w:rPr>
        <w:t xml:space="preserve"> can help businesses grow. </w:t>
      </w:r>
    </w:p>
    <w:p w:rsidR="54261AAF" w:rsidP="423786EB" w:rsidRDefault="54261AAF" w14:paraId="6E3C5696" w14:textId="6E17769B">
      <w:pPr>
        <w:pStyle w:val="NoSpacing"/>
        <w:rPr>
          <w:rFonts w:ascii="Times New Roman" w:hAnsi="Times New Roman" w:eastAsia="Times New Roman" w:cs="Times New Roman"/>
          <w:noProof w:val="0"/>
          <w:lang w:val="en-GB"/>
        </w:rPr>
      </w:pPr>
    </w:p>
    <w:p w:rsidR="46A5762D" w:rsidP="423786EB" w:rsidRDefault="46A5762D" w14:paraId="77215645" w14:textId="5892EA7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014322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501DF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Turner</w:t>
      </w:r>
      <w:r w:rsidRPr="423786EB" w:rsidR="11E6DC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2020) said that in this digital era where technologies are the Centre of</w:t>
      </w:r>
    </w:p>
    <w:p w:rsidR="46A5762D" w:rsidP="423786EB" w:rsidRDefault="46A5762D" w14:paraId="7A0286AD" w14:textId="67138C4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daily life, most of the population tend to rely on AI machines. Some of these additions, machines are smart phones, and iPad, gaming consoles and e commerce. </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Therefore, relying</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 that source can become an obstacle for people with creative minds. Lack of marketing and only relying on machinery can be a problem for the post office industry.</w:t>
      </w:r>
    </w:p>
    <w:p w:rsidR="46A5762D" w:rsidP="7F6FA02A" w:rsidRDefault="46A5762D" w14:paraId="6DF5B773" w14:textId="6FCB989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46A576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46A5762D" w:rsidP="423786EB" w:rsidRDefault="46A5762D" w14:paraId="2222835C" w14:textId="0B6773F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94DC4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is a famous model written and titled by </w:t>
      </w:r>
      <w:r w:rsidRPr="423786EB" w:rsidR="51B373C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Wallas</w:t>
      </w:r>
      <w:r w:rsidRPr="423786EB" w:rsidR="51B373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has been used for many</w:t>
      </w:r>
    </w:p>
    <w:p w:rsidR="46A5762D" w:rsidP="7F6FA02A" w:rsidRDefault="46A5762D" w14:paraId="3EFD1E9E" w14:textId="1C67B2C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46A576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years. The model is highly desirable for researchers and anyone that has a creative</w:t>
      </w:r>
    </w:p>
    <w:p w:rsidR="46A5762D" w:rsidP="7F6FA02A" w:rsidRDefault="46A5762D" w14:paraId="4B4E6AD3" w14:textId="4109648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46A576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 Sadler-Smith (2015) says that creativity process comes in four distinct</w:t>
      </w:r>
    </w:p>
    <w:p w:rsidR="46A5762D" w:rsidP="7F6FA02A" w:rsidRDefault="46A5762D" w14:paraId="604D7BC5" w14:textId="17B96E0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46A576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categories. These are preparation, incubation, illumination, and verification.</w:t>
      </w:r>
    </w:p>
    <w:p w:rsidR="7F6FA02A" w:rsidP="7F6FA02A" w:rsidRDefault="7F6FA02A" w14:paraId="326BC0FD" w14:textId="751E06F6">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7530394" w:rsidP="423786EB" w:rsidRDefault="67530394" w14:paraId="25308E44" w14:textId="6FED1FB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EC9FE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During the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preparation stage</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was daunting and exciting at the same time. I was</w:t>
      </w:r>
    </w:p>
    <w:p w:rsidR="67530394" w:rsidP="423786EB" w:rsidRDefault="67530394" w14:paraId="57696276" w14:textId="4DFB29C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thinking deeply and made an action plan on paper to show my colleagues. I had to ensure I understood the problem as clearly as possible. During the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incubation stage</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7530394" w:rsidP="7F6FA02A" w:rsidRDefault="67530394" w14:paraId="6BD456A3" w14:textId="46EEA5F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was setting my problem aside and reflecting on the preparation stage to ensure I</w:t>
      </w:r>
    </w:p>
    <w:p w:rsidR="1FC17685" w:rsidP="423786EB" w:rsidRDefault="1FC17685" w14:paraId="2AE19651" w14:textId="7E3974C1">
      <w:pPr>
        <w:spacing w:before="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making the correct choice and underlining any issue from the problem. </w:t>
      </w:r>
    </w:p>
    <w:p w:rsidR="423786EB" w:rsidP="423786EB" w:rsidRDefault="423786EB" w14:paraId="286D2CFD" w14:textId="287E13A1">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7530394" w:rsidP="423786EB" w:rsidRDefault="67530394" w14:paraId="58F75C09" w14:textId="7BBAA4C9">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1341F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 the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illumination stage</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 started to see where I was heading and gradually found a solution, this is when the ideas started to kick in and be prosperous. Finally, the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verification stage</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is when I tested out the idea to ensure it does not fail by the help of my peers. </w:t>
      </w:r>
    </w:p>
    <w:p w:rsidR="67530394" w:rsidP="423786EB" w:rsidRDefault="67530394" w14:paraId="63752F10" w14:textId="23CDBBC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B9E25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Another method I used alongside brainstorming ideas were the famous de</w:t>
      </w:r>
    </w:p>
    <w:p w:rsidR="67530394" w:rsidP="423786EB" w:rsidRDefault="67530394" w14:paraId="06A33913" w14:textId="056B4AE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Bonos six thinking hats</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This technique goes in a pattern and requires a lot of</w:t>
      </w:r>
    </w:p>
    <w:p w:rsidR="67530394" w:rsidP="423786EB" w:rsidRDefault="67530394" w14:paraId="0DC3C5F6" w14:textId="6ADDAC6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thoughts, processes and thinking skills. The positive side of de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Bonos six thinking</w:t>
      </w:r>
    </w:p>
    <w:p w:rsidR="67530394" w:rsidP="7F6FA02A" w:rsidRDefault="67530394" w14:paraId="1B1C3BAF" w14:textId="6BBFBAC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hats are that you can reflect on each colour, and the message step at a time, and</w:t>
      </w:r>
    </w:p>
    <w:p w:rsidR="67530394" w:rsidP="7F6FA02A" w:rsidRDefault="67530394" w14:paraId="0C819C22" w14:textId="4C5BD50D">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see which one would be a good outcome for your innovativeness and creativeness.</w:t>
      </w:r>
    </w:p>
    <w:p w:rsidR="67530394" w:rsidP="423786EB" w:rsidRDefault="67530394" w14:paraId="6A2F4400" w14:textId="22C132B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B32E7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example, the six-thinking hats technique is like brainstorming. However, the</w:t>
      </w:r>
    </w:p>
    <w:p w:rsidR="67530394" w:rsidP="423786EB" w:rsidRDefault="67530394" w14:paraId="7196658E" w14:textId="05E3C63D">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difference is that when you reflect on a colour it will automatically send out a</w:t>
      </w:r>
      <w:r w:rsidRPr="423786EB" w:rsidR="4F0A50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message </w:t>
      </w:r>
      <w:r w:rsidRPr="423786EB" w:rsidR="2DEF5B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human brain. Therefore, when I was thinking of the colour yellow hat, I was thinking about opportunities of what I like and dislike about the organi</w:t>
      </w:r>
      <w:r w:rsidRPr="423786EB" w:rsidR="7AB2B2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ation. </w:t>
      </w:r>
    </w:p>
    <w:p w:rsidR="67530394" w:rsidP="423786EB" w:rsidRDefault="67530394" w14:paraId="6F84B512" w14:textId="70A35C28">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B85EF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84690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I thought of the black hat I was thinking about the risks and problems. For example, the risk would be to spend a huge amount of capital. When I thought of the green hat, my mind instantly had vision to be creative. No matter what colour, every hat a meaning behind it and it is for the human mind to reflect and understand. </w:t>
      </w:r>
    </w:p>
    <w:p w:rsidR="7F6FA02A" w:rsidP="7F6FA02A" w:rsidRDefault="7F6FA02A" w14:paraId="31016B1B" w14:textId="4450EDCA">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67530394" w:rsidP="423786EB" w:rsidRDefault="67530394" w14:paraId="59FA0030" w14:textId="27FE208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7549A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Payette and Barnes (2017) </w:t>
      </w:r>
      <w:r w:rsidRPr="423786EB" w:rsidR="1FC176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Edward de Bono</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introduced his Six</w:t>
      </w:r>
    </w:p>
    <w:p w:rsidR="67530394" w:rsidP="7F6FA02A" w:rsidRDefault="67530394" w14:paraId="713DE26B" w14:textId="0587BD8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Thinking Hats method in 1985. His six thinking hats are also known as parallel</w:t>
      </w:r>
    </w:p>
    <w:p w:rsidR="67530394" w:rsidP="7F6FA02A" w:rsidRDefault="67530394" w14:paraId="4D7D6AA4" w14:textId="4CED8FF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thinking. De bono explains how we must wear one hat at a time and not multiple at</w:t>
      </w:r>
    </w:p>
    <w:p w:rsidR="67530394" w:rsidP="7F6FA02A" w:rsidRDefault="67530394" w14:paraId="10D5043A" w14:textId="66965F0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675303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 the same time. This implies that the individual or team member will be content and would help avoid future conflict.</w:t>
      </w:r>
    </w:p>
    <w:p w:rsidR="7F6FA02A" w:rsidP="7F6FA02A" w:rsidRDefault="7F6FA02A" w14:paraId="6F68A126" w14:textId="5179CD2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7530394" w:rsidP="423786EB" w:rsidRDefault="67530394" w14:paraId="1E7C5CB9" w14:textId="61742B83">
      <w:pPr>
        <w:pStyle w:val="Normal"/>
        <w:keepNext w:val="1"/>
        <w:keepLines w:val="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bookmarkStart w:name="_Toc836780327" w:id="581676453"/>
      <w:bookmarkStart w:name="_Toc2054666933" w:id="1332225010"/>
      <w:bookmarkStart w:name="_Toc516257633" w:id="432876692"/>
      <w:bookmarkStart w:name="_Toc1522845082" w:id="1373779457"/>
      <w:bookmarkStart w:name="_Toc32081834" w:id="761199130"/>
      <w:bookmarkStart w:name="_Toc1371186191" w:id="1655020766"/>
      <w:r w:rsidRPr="423786EB" w:rsidR="6F04E9A0">
        <w:rPr>
          <w:b w:val="1"/>
          <w:bCs w:val="1"/>
          <w:noProof w:val="0"/>
          <w:lang w:val="en-GB"/>
        </w:rPr>
        <w:t>4.</w:t>
      </w:r>
      <w:r w:rsidRPr="423786EB" w:rsidR="1FC17685">
        <w:rPr>
          <w:b w:val="1"/>
          <w:bCs w:val="1"/>
          <w:noProof w:val="0"/>
          <w:lang w:val="en-GB"/>
        </w:rPr>
        <w:t>A critical evaluation of the effectiveness of the solution, including barriers and risk.</w:t>
      </w:r>
      <w:bookmarkEnd w:id="581676453"/>
      <w:bookmarkEnd w:id="1332225010"/>
      <w:bookmarkEnd w:id="432876692"/>
      <w:bookmarkEnd w:id="1373779457"/>
      <w:bookmarkEnd w:id="761199130"/>
      <w:bookmarkEnd w:id="1655020766"/>
      <w:r w:rsidRPr="423786EB" w:rsidR="1FC17685">
        <w:rPr>
          <w:b w:val="1"/>
          <w:bCs w:val="1"/>
          <w:noProof w:val="0"/>
          <w:lang w:val="en-GB"/>
        </w:rPr>
        <w:t xml:space="preserve"> </w:t>
      </w:r>
    </w:p>
    <w:p w:rsidR="67530394" w:rsidP="423786EB" w:rsidRDefault="67530394" w14:paraId="2192D56B" w14:textId="5F971AD7">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DDC5C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Mindtools (2024) the purpose of force field analysis is that circumstances are managed between forces that drive change. The idea that I have produced may come with some risks and barriers. However, after doing thorough research, I believe it will be workable in the long term. </w:t>
      </w:r>
    </w:p>
    <w:p w:rsidR="67530394" w:rsidP="423786EB" w:rsidRDefault="67530394" w14:paraId="04146CB6" w14:textId="00BDEB9D">
      <w:pPr>
        <w:pStyle w:val="Normal"/>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5AFA7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FB95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AFA7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risk I found with post offices was expenditure and extra hours on the project. Likewise, the barrier was a lack of leadership support. Another barrier was getting everyone together at once, as most leaders were off on different days</w:t>
      </w:r>
      <w:r w:rsidRPr="423786EB" w:rsidR="1C5DBE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31484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also for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management team to agree. Therefore, I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used force field analysis. For example,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are three sections in the force field analysis, and it helps decision making easier for everyone. Upon completion of force field analysis, I intuitively knew there would be more work than I originally imagined. For example, it will cost more to implement the idea. Also, the management or team leaders may not be impressed with the idea, which can lead to conflict.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However, we can overcome these with effective planning. Also, prototyping and testing can come in handy, understand the market in terms of what the audience want and legal financial issues.</w:t>
      </w:r>
    </w:p>
    <w:p w:rsidR="67530394" w:rsidP="423786EB" w:rsidRDefault="67530394" w14:paraId="0CE9129A" w14:textId="06212FE0">
      <w:pPr>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579DBC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A5A15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79DBC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FEC68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1DAA9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828E7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have put</w:t>
      </w:r>
      <w:r w:rsidRPr="423786EB" w:rsidR="04F83E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together</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diagram below of the advantages and disadvantages of my organi</w:t>
      </w:r>
      <w:r w:rsidRPr="423786EB" w:rsidR="4D8156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1FC176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ation which is the post office. The diagram displays the existing work needed for an upgraded ethical post office. However, pros and cons are a part of daily life for companies whether large or miniature. The green colour blocks highlight the positive procedure while the red colour blocks highlight the risks and negative impact.</w:t>
      </w:r>
      <w:r w:rsidRPr="423786EB" w:rsidR="7CB6B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result has been weighed in a box diagram. </w:t>
      </w:r>
    </w:p>
    <w:p w:rsidR="423786EB" w:rsidP="423786EB" w:rsidRDefault="423786EB" w14:paraId="0A41DF6E" w14:textId="08A2191E">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50306567" w14:textId="1FA2F63B">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64C4DB98" w14:textId="10EC23A0">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44F0CFFC" w14:textId="2E5C2674">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4967D17" w:rsidP="423786EB" w:rsidRDefault="44967D17" w14:paraId="12A6984C" w14:textId="788BD46A">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44967D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4967D17">
        <w:rPr>
          <w:noProof w:val="0"/>
          <w:color w:val="F1A983" w:themeColor="accent2" w:themeTint="99" w:themeShade="FF"/>
          <w:lang w:val="en-GB"/>
        </w:rPr>
        <w:t xml:space="preserve"> </w:t>
      </w:r>
      <w:r w:rsidRPr="423786EB" w:rsidR="44967D17">
        <w:rPr>
          <w:rFonts w:ascii="Times New Roman" w:hAnsi="Times New Roman" w:eastAsia="Times New Roman" w:cs="Times New Roman"/>
          <w:b w:val="1"/>
          <w:bCs w:val="1"/>
          <w:noProof w:val="0"/>
          <w:color w:val="auto"/>
          <w:lang w:val="en-GB"/>
        </w:rPr>
        <w:t xml:space="preserve">      Force field analysis model </w:t>
      </w:r>
    </w:p>
    <w:tbl>
      <w:tblPr>
        <w:tblStyle w:val="TableGrid"/>
        <w:tblW w:w="0" w:type="auto"/>
        <w:tblLayout w:type="fixed"/>
        <w:tblLook w:val="06A0" w:firstRow="1" w:lastRow="0" w:firstColumn="1" w:lastColumn="0" w:noHBand="1" w:noVBand="1"/>
      </w:tblPr>
      <w:tblGrid>
        <w:gridCol w:w="3150"/>
        <w:gridCol w:w="3090"/>
        <w:gridCol w:w="3225"/>
      </w:tblGrid>
      <w:tr w:rsidR="423786EB" w:rsidTr="423786EB" w14:paraId="60DD17C9">
        <w:trPr>
          <w:trHeight w:val="300"/>
        </w:trPr>
        <w:tc>
          <w:tcPr>
            <w:tcW w:w="3150" w:type="dxa"/>
            <w:tcMar/>
          </w:tcPr>
          <w:p w:rsidR="44967D17" w:rsidP="423786EB" w:rsidRDefault="44967D17" w14:paraId="2C49A87B" w14:textId="147618E1">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44967D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Forces for change </w:t>
            </w:r>
          </w:p>
          <w:p w:rsidR="434FF250" w:rsidP="423786EB" w:rsidRDefault="434FF250" w14:paraId="3266C717" w14:textId="0BF18247">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434FF25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4321</w:t>
            </w:r>
          </w:p>
        </w:tc>
        <w:tc>
          <w:tcPr>
            <w:tcW w:w="3090" w:type="dxa"/>
            <w:tcMar/>
          </w:tcPr>
          <w:p w:rsidR="434FF250" w:rsidP="423786EB" w:rsidRDefault="434FF250" w14:paraId="022F5E98" w14:textId="7BACA34D">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434FF25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Private lockers with a personal password </w:t>
            </w:r>
          </w:p>
        </w:tc>
        <w:tc>
          <w:tcPr>
            <w:tcW w:w="3225" w:type="dxa"/>
            <w:tcMar/>
          </w:tcPr>
          <w:p w:rsidR="44967D17" w:rsidP="423786EB" w:rsidRDefault="44967D17" w14:paraId="5F635C59" w14:textId="7B3D6478">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44967D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Forces against </w:t>
            </w:r>
            <w:r w:rsidRPr="423786EB" w:rsidR="4083FEF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change </w:t>
            </w:r>
          </w:p>
          <w:p w:rsidR="1E5BB54D" w:rsidP="423786EB" w:rsidRDefault="1E5BB54D" w14:paraId="7A942742" w14:textId="08099728">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423786EB" w:rsidR="1E5BB54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1234</w:t>
            </w:r>
          </w:p>
        </w:tc>
      </w:tr>
      <w:tr w:rsidR="423786EB" w:rsidTr="423786EB" w14:paraId="30F6910B">
        <w:trPr>
          <w:trHeight w:val="300"/>
        </w:trPr>
        <w:tc>
          <w:tcPr>
            <w:tcW w:w="3150" w:type="dxa"/>
            <w:tcMar/>
          </w:tcPr>
          <w:p w:rsidR="534A10E6" w:rsidP="423786EB" w:rsidRDefault="534A10E6" w14:paraId="063695E7" w14:textId="03339F58">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534A10E6">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S</w:t>
            </w:r>
            <w:r w:rsidRPr="423786EB" w:rsidR="6B050C87">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taff</w:t>
            </w:r>
            <w:r w:rsidRPr="423786EB" w:rsidR="1E5BB54D">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 xml:space="preserve"> </w:t>
            </w:r>
            <w:r w:rsidRPr="423786EB" w:rsidR="47F5DA6C">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train</w:t>
            </w:r>
            <w:r w:rsidRPr="423786EB" w:rsidR="32BC6C24">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ing</w:t>
            </w:r>
            <w:r w:rsidRPr="423786EB" w:rsidR="32BC6C24">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 xml:space="preserve"> </w:t>
            </w:r>
            <w:r w:rsidRPr="423786EB" w:rsidR="47F5DA6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781F963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781F963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47F5DA6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4</w:t>
            </w:r>
            <w:r w:rsidRPr="423786EB" w:rsidR="1E5BB54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tc>
        <w:tc>
          <w:tcPr>
            <w:tcW w:w="3090" w:type="dxa"/>
            <w:tcMar/>
          </w:tcPr>
          <w:p w:rsidR="423786EB" w:rsidP="423786EB" w:rsidRDefault="423786EB" w14:paraId="4237D77D" w14:textId="546B56A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tc>
        <w:tc>
          <w:tcPr>
            <w:tcW w:w="3225" w:type="dxa"/>
            <w:tcMar/>
          </w:tcPr>
          <w:p w:rsidR="2988931F" w:rsidP="423786EB" w:rsidRDefault="2988931F" w14:paraId="7C3B2F30" w14:textId="1D2664F6">
            <w:pPr>
              <w:pStyle w:val="Normal"/>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pPr>
            <w:r w:rsidRPr="423786EB" w:rsidR="2988931F">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Higher cost</w:t>
            </w:r>
          </w:p>
          <w:p w:rsidR="56C01C9F" w:rsidP="423786EB" w:rsidRDefault="56C01C9F" w14:paraId="19594FBB" w14:textId="1E00C972">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56C01C9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3BEDA55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56C01C9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56C01C9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3</w:t>
            </w:r>
            <w:r w:rsidRPr="423786EB" w:rsidR="2988931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6D4BD67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4AB0A0B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6A78097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tc>
      </w:tr>
      <w:tr w:rsidR="423786EB" w:rsidTr="423786EB" w14:paraId="7F8B345F">
        <w:trPr>
          <w:trHeight w:val="465"/>
        </w:trPr>
        <w:tc>
          <w:tcPr>
            <w:tcW w:w="3150" w:type="dxa"/>
            <w:tcMar/>
          </w:tcPr>
          <w:p w:rsidR="3E186553" w:rsidP="423786EB" w:rsidRDefault="3E186553" w14:paraId="1562959C" w14:textId="593495DB">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3E186553">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 xml:space="preserve">New software </w:t>
            </w:r>
            <w:r w:rsidRPr="423786EB" w:rsidR="3E18655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5459819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3E18655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3</w:t>
            </w:r>
            <w:r w:rsidRPr="423786EB" w:rsidR="3E18655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tc>
        <w:tc>
          <w:tcPr>
            <w:tcW w:w="3090" w:type="dxa"/>
            <w:tcMar/>
          </w:tcPr>
          <w:p w:rsidR="423786EB" w:rsidP="423786EB" w:rsidRDefault="423786EB" w14:paraId="64E7EED1" w14:textId="546B56A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tc>
        <w:tc>
          <w:tcPr>
            <w:tcW w:w="3225" w:type="dxa"/>
            <w:tcMar/>
          </w:tcPr>
          <w:p w:rsidR="63F86278" w:rsidP="423786EB" w:rsidRDefault="63F86278" w14:paraId="121409C7" w14:textId="5BC03B77">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63F86278">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Staff fearful of </w:t>
            </w:r>
            <w:r w:rsidRPr="423786EB" w:rsidR="2C7337FA">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innovative technologies</w:t>
            </w:r>
            <w:r w:rsidRPr="423786EB" w:rsidR="3B20D7D6">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   </w:t>
            </w:r>
            <w:r w:rsidRPr="423786EB" w:rsidR="3B20D7D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7ECE58D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3B20D7D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084999D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3EBBC12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3B20D7D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4</w:t>
            </w:r>
          </w:p>
        </w:tc>
      </w:tr>
      <w:tr w:rsidR="423786EB" w:rsidTr="423786EB" w14:paraId="5102793D">
        <w:trPr>
          <w:trHeight w:val="990"/>
        </w:trPr>
        <w:tc>
          <w:tcPr>
            <w:tcW w:w="3150" w:type="dxa"/>
            <w:tcMar/>
          </w:tcPr>
          <w:p w:rsidR="623C5819" w:rsidP="423786EB" w:rsidRDefault="623C5819" w14:paraId="4E1E42B8" w14:textId="2FFE000E">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623C5819">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 xml:space="preserve">Less sick leave   </w:t>
            </w:r>
            <w:r w:rsidRPr="423786EB" w:rsidR="623C581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78E85C2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3</w:t>
            </w:r>
            <w:r w:rsidRPr="423786EB" w:rsidR="623C581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423786EB" w:rsidP="423786EB" w:rsidRDefault="423786EB" w14:paraId="7E1FFF11" w14:textId="53EC9596">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tc>
        <w:tc>
          <w:tcPr>
            <w:tcW w:w="3090" w:type="dxa"/>
            <w:tcMar/>
          </w:tcPr>
          <w:p w:rsidR="423786EB" w:rsidP="423786EB" w:rsidRDefault="423786EB" w14:paraId="7D680522" w14:textId="546B56A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tc>
        <w:tc>
          <w:tcPr>
            <w:tcW w:w="3225" w:type="dxa"/>
            <w:tcMar/>
          </w:tcPr>
          <w:p w:rsidR="14B9EE9D" w:rsidP="423786EB" w:rsidRDefault="14B9EE9D" w14:paraId="68F2A5E3" w14:textId="41E22940">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14B9EE9D">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Costly and time </w:t>
            </w:r>
            <w:r w:rsidRPr="423786EB" w:rsidR="2B90D071">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consuming 3</w:t>
            </w:r>
            <w:r w:rsidRPr="423786EB" w:rsidR="6DAD727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423786EB" w:rsidP="423786EB" w:rsidRDefault="423786EB" w14:paraId="2C0DABEC" w14:textId="1F6B33CD">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p w:rsidR="423786EB" w:rsidP="423786EB" w:rsidRDefault="423786EB" w14:paraId="27BED84A" w14:textId="4F66AFD2">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tc>
      </w:tr>
      <w:tr w:rsidR="423786EB" w:rsidTr="423786EB" w14:paraId="0B89E882">
        <w:trPr>
          <w:trHeight w:val="300"/>
        </w:trPr>
        <w:tc>
          <w:tcPr>
            <w:tcW w:w="3150" w:type="dxa"/>
            <w:tcMar/>
          </w:tcPr>
          <w:p w:rsidR="14B9EE9D" w:rsidP="423786EB" w:rsidRDefault="14B9EE9D" w14:paraId="7C82909F" w14:textId="161DAE09">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14B9EE9D">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Customers want new products</w:t>
            </w:r>
            <w:r w:rsidRPr="423786EB" w:rsidR="787720FB">
              <w:rPr>
                <w:rFonts w:ascii="Times New Roman" w:hAnsi="Times New Roman" w:eastAsia="Times New Roman" w:cs="Times New Roman"/>
                <w:b w:val="0"/>
                <w:bCs w:val="0"/>
                <w:i w:val="0"/>
                <w:iCs w:val="0"/>
                <w:caps w:val="0"/>
                <w:smallCaps w:val="0"/>
                <w:strike w:val="0"/>
                <w:dstrike w:val="0"/>
                <w:noProof w:val="0"/>
                <w:color w:val="4EA72E" w:themeColor="accent6" w:themeTint="FF" w:themeShade="FF"/>
                <w:sz w:val="24"/>
                <w:szCs w:val="24"/>
                <w:u w:val="none"/>
                <w:lang w:val="en-GB"/>
              </w:rPr>
              <w:t xml:space="preserve">. </w:t>
            </w:r>
            <w:r w:rsidRPr="423786EB" w:rsidR="658CDCC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2</w:t>
            </w:r>
            <w:r w:rsidRPr="423786EB" w:rsidR="14B9EE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5BFB5E6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2A0CDD8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2A0CDD8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tc>
        <w:tc>
          <w:tcPr>
            <w:tcW w:w="3090" w:type="dxa"/>
            <w:tcMar/>
          </w:tcPr>
          <w:p w:rsidR="423786EB" w:rsidP="423786EB" w:rsidRDefault="423786EB" w14:paraId="564D1D51" w14:textId="664F98F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tc>
        <w:tc>
          <w:tcPr>
            <w:tcW w:w="3225" w:type="dxa"/>
            <w:tcMar/>
          </w:tcPr>
          <w:p w:rsidR="3B7B7457" w:rsidP="423786EB" w:rsidRDefault="3B7B7457" w14:paraId="35013F25" w14:textId="29622CBB">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23786EB" w:rsidR="3B7B7457">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Loss of staff overtime </w:t>
            </w:r>
            <w:r w:rsidRPr="423786EB" w:rsidR="2EEDBC48">
              <w:rPr>
                <w:rFonts w:ascii="Times New Roman" w:hAnsi="Times New Roman" w:eastAsia="Times New Roman" w:cs="Times New Roman"/>
                <w:b w:val="0"/>
                <w:bCs w:val="0"/>
                <w:i w:val="0"/>
                <w:iCs w:val="0"/>
                <w:caps w:val="0"/>
                <w:smallCaps w:val="0"/>
                <w:strike w:val="0"/>
                <w:dstrike w:val="0"/>
                <w:noProof w:val="0"/>
                <w:color w:val="FF0000"/>
                <w:sz w:val="24"/>
                <w:szCs w:val="24"/>
                <w:u w:val="none"/>
                <w:lang w:val="en-GB"/>
              </w:rPr>
              <w:t xml:space="preserve"> </w:t>
            </w:r>
            <w:r w:rsidRPr="423786EB" w:rsidR="2EEDBC4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423786EB" w:rsidR="5DB31AD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w:t>
            </w:r>
          </w:p>
        </w:tc>
      </w:tr>
    </w:tbl>
    <w:p w:rsidR="377EDD5C" w:rsidP="423786EB" w:rsidRDefault="377EDD5C" w14:paraId="0321C3D8" w14:textId="1AC7DAB9">
      <w:pPr>
        <w:pStyle w:val="NoSpacing"/>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36A938B9">
        <w:rPr>
          <w:noProof w:val="0"/>
          <w:lang w:val="en-GB"/>
        </w:rPr>
        <w:t xml:space="preserve"> </w:t>
      </w:r>
      <w:r w:rsidRPr="423786EB" w:rsidR="36A938B9">
        <w:rPr>
          <w:noProof w:val="0"/>
          <w:color w:val="4DA62E"/>
          <w:lang w:val="en-GB"/>
        </w:rPr>
        <w:t xml:space="preserve"> </w:t>
      </w:r>
      <w:r w:rsidRPr="423786EB" w:rsidR="197BF939">
        <w:rPr>
          <w:noProof w:val="0"/>
          <w:lang w:val="en-GB"/>
        </w:rPr>
        <w:t xml:space="preserve"> </w:t>
      </w:r>
    </w:p>
    <w:p w:rsidR="78D9F82A" w:rsidP="423786EB" w:rsidRDefault="78D9F82A" w14:paraId="55C2F312" w14:textId="27D0A816">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C4F99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78B376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 every job or organi</w:t>
      </w:r>
      <w:r w:rsidRPr="423786EB" w:rsidR="5DF2DA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78B376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ation there are there a barriers and risk. There is a </w:t>
      </w:r>
      <w:r w:rsidRPr="423786EB" w:rsidR="4092C3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certain </w:t>
      </w:r>
      <w:r w:rsidRPr="423786EB" w:rsidR="4092C3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percentage that a human mind can control. The fear of your idea getting rejected is</w:t>
      </w:r>
    </w:p>
    <w:p w:rsidR="04503035" w:rsidP="7F6FA02A" w:rsidRDefault="04503035" w14:paraId="46029A28" w14:textId="2F91E97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045030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far greater than anything. Fear of negative feedback can also induce low self-</w:t>
      </w:r>
    </w:p>
    <w:p w:rsidR="4092C35A" w:rsidP="423786EB" w:rsidRDefault="4092C35A" w14:paraId="7D9DA643" w14:textId="1F1D2E06">
      <w:pPr>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4092C3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esteem, So, for the ideas to be practical, self-belief is vital, as well as motivation that could lead to big career opportunities. (Furstenthal, Morris and Roth, 2022) mentioned that organi</w:t>
      </w:r>
      <w:r w:rsidRPr="423786EB" w:rsidR="5A6A5B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4092C3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ations wish to build a thriving culture of innovation.</w:t>
      </w:r>
    </w:p>
    <w:p w:rsidR="423786EB" w:rsidP="423786EB" w:rsidRDefault="423786EB" w14:paraId="4B40B318" w14:textId="0BF51BD0">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4503035" w:rsidP="423786EB" w:rsidRDefault="04503035" w14:paraId="14CE6D8B" w14:textId="2059A036">
      <w:pPr>
        <w:pStyle w:val="Normal"/>
        <w:rPr>
          <w:rFonts w:ascii="Times New Roman" w:hAnsi="Times New Roman" w:eastAsia="Times New Roman" w:cs="Times New Roman"/>
          <w:b w:val="1"/>
          <w:bCs w:val="1"/>
          <w:noProof w:val="0"/>
          <w:lang w:val="en-GB"/>
        </w:rPr>
      </w:pPr>
      <w:bookmarkStart w:name="_Toc1551863198" w:id="504261826"/>
      <w:bookmarkStart w:name="_Toc1701629601" w:id="1520147681"/>
      <w:bookmarkStart w:name="_Toc1690127" w:id="429263361"/>
      <w:bookmarkStart w:name="_Toc589607760" w:id="1395074884"/>
      <w:bookmarkStart w:name="_Toc2055476908" w:id="700686844"/>
      <w:bookmarkStart w:name="_Toc1852337083" w:id="908983670"/>
      <w:r w:rsidRPr="423786EB" w:rsidR="6C887341">
        <w:rPr>
          <w:b w:val="1"/>
          <w:bCs w:val="1"/>
          <w:noProof w:val="0"/>
          <w:lang w:val="en-GB"/>
        </w:rPr>
        <w:t>5.</w:t>
      </w:r>
      <w:r w:rsidRPr="423786EB" w:rsidR="78E2937A">
        <w:rPr>
          <w:b w:val="1"/>
          <w:bCs w:val="1"/>
          <w:noProof w:val="0"/>
          <w:lang w:val="en-GB"/>
        </w:rPr>
        <w:t>A critical</w:t>
      </w:r>
      <w:r w:rsidRPr="423786EB" w:rsidR="519A9A6B">
        <w:rPr>
          <w:b w:val="1"/>
          <w:bCs w:val="1"/>
          <w:noProof w:val="0"/>
          <w:lang w:val="en-GB"/>
        </w:rPr>
        <w:t xml:space="preserve"> evaluation</w:t>
      </w:r>
      <w:r w:rsidRPr="423786EB" w:rsidR="78E2937A">
        <w:rPr>
          <w:b w:val="1"/>
          <w:bCs w:val="1"/>
          <w:noProof w:val="0"/>
          <w:lang w:val="en-GB"/>
        </w:rPr>
        <w:t xml:space="preserve"> of the organisational climate and leadership style </w:t>
      </w:r>
      <w:r w:rsidRPr="423786EB" w:rsidR="4092C35A">
        <w:rPr>
          <w:b w:val="1"/>
          <w:bCs w:val="1"/>
          <w:noProof w:val="0"/>
          <w:lang w:val="en-GB"/>
        </w:rPr>
        <w:t>necessary to implement your idea and foster creativity and innovation in your organi</w:t>
      </w:r>
      <w:r w:rsidRPr="423786EB" w:rsidR="389A8380">
        <w:rPr>
          <w:b w:val="1"/>
          <w:bCs w:val="1"/>
          <w:noProof w:val="0"/>
          <w:lang w:val="en-GB"/>
        </w:rPr>
        <w:t>s</w:t>
      </w:r>
      <w:r w:rsidRPr="423786EB" w:rsidR="4092C35A">
        <w:rPr>
          <w:b w:val="1"/>
          <w:bCs w:val="1"/>
          <w:noProof w:val="0"/>
          <w:lang w:val="en-GB"/>
        </w:rPr>
        <w:t>ation, going forward</w:t>
      </w:r>
      <w:r w:rsidRPr="423786EB" w:rsidR="6B6D6FFC">
        <w:rPr>
          <w:b w:val="1"/>
          <w:bCs w:val="1"/>
          <w:noProof w:val="0"/>
          <w:lang w:val="en-GB"/>
        </w:rPr>
        <w:t xml:space="preserve">. </w:t>
      </w:r>
      <w:bookmarkEnd w:id="504261826"/>
      <w:bookmarkEnd w:id="1520147681"/>
      <w:bookmarkEnd w:id="429263361"/>
      <w:bookmarkEnd w:id="1395074884"/>
      <w:bookmarkEnd w:id="700686844"/>
      <w:bookmarkEnd w:id="908983670"/>
    </w:p>
    <w:p w:rsidR="04503035" w:rsidP="423786EB" w:rsidRDefault="04503035" w14:paraId="68E2AFEA" w14:textId="468F703B">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68F22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65A9A0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3F0B66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Organisational</w:t>
      </w:r>
      <w:r w:rsidRPr="423786EB" w:rsidR="65A9A0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0997B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climate </w:t>
      </w:r>
      <w:r w:rsidRPr="423786EB" w:rsidR="5893E3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 be summed up quite effectively. </w:t>
      </w:r>
      <w:r w:rsidRPr="423786EB" w:rsidR="0C809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is how </w:t>
      </w:r>
      <w:r w:rsidRPr="423786EB" w:rsidR="632FEC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w:t>
      </w:r>
      <w:r w:rsidRPr="423786EB" w:rsidR="0C809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8929F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w:t>
      </w:r>
      <w:r w:rsidRPr="423786EB" w:rsidR="24C8B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423786EB" w:rsidR="18929F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vi</w:t>
      </w:r>
      <w:r w:rsidRPr="423786EB" w:rsidR="3D77A8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w:t>
      </w:r>
      <w:r w:rsidRPr="423786EB" w:rsidR="18929F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 </w:t>
      </w:r>
      <w:r w:rsidRPr="423786EB" w:rsidR="193519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feels </w:t>
      </w:r>
      <w:r w:rsidRPr="423786EB" w:rsidR="7AAD5F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towards their</w:t>
      </w:r>
      <w:r w:rsidRPr="423786EB" w:rsidR="193519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place of work.</w:t>
      </w:r>
      <w:r w:rsidRPr="423786EB" w:rsidR="0C809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There are </w:t>
      </w:r>
      <w:r w:rsidRPr="423786EB" w:rsidR="2AC42D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several</w:t>
      </w:r>
      <w:r w:rsidRPr="423786EB" w:rsidR="0C809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factors </w:t>
      </w:r>
      <w:r w:rsidRPr="423786EB" w:rsidR="4FB746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such</w:t>
      </w:r>
      <w:r w:rsidRPr="423786EB" w:rsidR="0C809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w:t>
      </w:r>
      <w:r w:rsidRPr="423786EB" w:rsidR="0752DC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w:t>
      </w:r>
      <w:r w:rsidRPr="423786EB" w:rsidR="1D2815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attitudes, performance, and view of others. (Gray, 2001)</w:t>
      </w:r>
    </w:p>
    <w:p w:rsidR="423786EB" w:rsidP="423786EB" w:rsidRDefault="423786EB" w14:paraId="642E9B93" w14:textId="707A28FA">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686EF5A" w:rsidP="423786EB" w:rsidRDefault="0686EF5A" w14:paraId="4FB6CAF8" w14:textId="112B29A1">
      <w:pPr>
        <w:pStyle w:val="Normal"/>
        <w:spacing w:before="0" w:afterAutospacing="on" w:line="259" w:lineRule="auto"/>
        <w:ind w:firstLine="0"/>
        <w:jc w:val="both"/>
        <w:rPr>
          <w:rFonts w:ascii="Times New Roman" w:hAnsi="Times New Roman" w:eastAsia="Times New Roman" w:cs="Times New Roman"/>
          <w:noProof w:val="0"/>
          <w:sz w:val="24"/>
          <w:szCs w:val="24"/>
          <w:lang w:val="en-GB"/>
        </w:rPr>
      </w:pPr>
      <w:r w:rsidRPr="423786EB" w:rsidR="0686EF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37D3A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(Khaja, Farokhi and Murty, n.d.) explains that</w:t>
      </w:r>
      <w:r w:rsidRPr="423786EB" w:rsidR="3B14D50A">
        <w:rPr>
          <w:rFonts w:ascii="Times New Roman" w:hAnsi="Times New Roman" w:eastAsia="Times New Roman" w:cs="Times New Roman"/>
          <w:noProof w:val="0"/>
          <w:sz w:val="24"/>
          <w:szCs w:val="24"/>
          <w:lang w:val="en-GB"/>
        </w:rPr>
        <w:t xml:space="preserve"> organisational climate is </w:t>
      </w:r>
      <w:r w:rsidRPr="423786EB" w:rsidR="6D8CDF02">
        <w:rPr>
          <w:rFonts w:ascii="Times New Roman" w:hAnsi="Times New Roman" w:eastAsia="Times New Roman" w:cs="Times New Roman"/>
          <w:noProof w:val="0"/>
          <w:sz w:val="24"/>
          <w:szCs w:val="24"/>
          <w:lang w:val="en-GB"/>
        </w:rPr>
        <w:t>vital for</w:t>
      </w:r>
      <w:r w:rsidRPr="423786EB" w:rsidR="78CF0DC9">
        <w:rPr>
          <w:rFonts w:ascii="Times New Roman" w:hAnsi="Times New Roman" w:eastAsia="Times New Roman" w:cs="Times New Roman"/>
          <w:noProof w:val="0"/>
          <w:sz w:val="24"/>
          <w:szCs w:val="24"/>
          <w:lang w:val="en-GB"/>
        </w:rPr>
        <w:t xml:space="preserve"> cooperation</w:t>
      </w:r>
      <w:r w:rsidRPr="423786EB" w:rsidR="15348CEF">
        <w:rPr>
          <w:rFonts w:ascii="Times New Roman" w:hAnsi="Times New Roman" w:eastAsia="Times New Roman" w:cs="Times New Roman"/>
          <w:noProof w:val="0"/>
          <w:sz w:val="24"/>
          <w:szCs w:val="24"/>
          <w:lang w:val="en-GB"/>
        </w:rPr>
        <w:t>,</w:t>
      </w:r>
      <w:r w:rsidRPr="423786EB" w:rsidR="78CF0DC9">
        <w:rPr>
          <w:rFonts w:ascii="Times New Roman" w:hAnsi="Times New Roman" w:eastAsia="Times New Roman" w:cs="Times New Roman"/>
          <w:noProof w:val="0"/>
          <w:sz w:val="24"/>
          <w:szCs w:val="24"/>
          <w:lang w:val="en-GB"/>
        </w:rPr>
        <w:t xml:space="preserve"> </w:t>
      </w:r>
      <w:r w:rsidRPr="423786EB" w:rsidR="07490582">
        <w:rPr>
          <w:rFonts w:ascii="Times New Roman" w:hAnsi="Times New Roman" w:eastAsia="Times New Roman" w:cs="Times New Roman"/>
          <w:noProof w:val="0"/>
          <w:sz w:val="24"/>
          <w:szCs w:val="24"/>
          <w:lang w:val="en-GB"/>
        </w:rPr>
        <w:t>creativity,</w:t>
      </w:r>
      <w:r w:rsidRPr="423786EB" w:rsidR="78CF0DC9">
        <w:rPr>
          <w:rFonts w:ascii="Times New Roman" w:hAnsi="Times New Roman" w:eastAsia="Times New Roman" w:cs="Times New Roman"/>
          <w:noProof w:val="0"/>
          <w:sz w:val="24"/>
          <w:szCs w:val="24"/>
          <w:lang w:val="en-GB"/>
        </w:rPr>
        <w:t xml:space="preserve"> and employee </w:t>
      </w:r>
      <w:r w:rsidRPr="423786EB" w:rsidR="3E9F127F">
        <w:rPr>
          <w:rFonts w:ascii="Times New Roman" w:hAnsi="Times New Roman" w:eastAsia="Times New Roman" w:cs="Times New Roman"/>
          <w:noProof w:val="0"/>
          <w:sz w:val="24"/>
          <w:szCs w:val="24"/>
          <w:lang w:val="en-GB"/>
        </w:rPr>
        <w:t>satisfaction. A positive</w:t>
      </w:r>
      <w:r w:rsidRPr="423786EB" w:rsidR="1BC3CDD5">
        <w:rPr>
          <w:rFonts w:ascii="Times New Roman" w:hAnsi="Times New Roman" w:eastAsia="Times New Roman" w:cs="Times New Roman"/>
          <w:noProof w:val="0"/>
          <w:sz w:val="24"/>
          <w:szCs w:val="24"/>
          <w:lang w:val="en-GB"/>
        </w:rPr>
        <w:t xml:space="preserve"> organisational climate </w:t>
      </w:r>
      <w:r w:rsidRPr="423786EB" w:rsidR="6630B166">
        <w:rPr>
          <w:rFonts w:ascii="Times New Roman" w:hAnsi="Times New Roman" w:eastAsia="Times New Roman" w:cs="Times New Roman"/>
          <w:noProof w:val="0"/>
          <w:sz w:val="24"/>
          <w:szCs w:val="24"/>
          <w:lang w:val="en-GB"/>
        </w:rPr>
        <w:t xml:space="preserve">is growing and </w:t>
      </w:r>
      <w:r w:rsidRPr="423786EB" w:rsidR="1C2A18E0">
        <w:rPr>
          <w:rFonts w:ascii="Times New Roman" w:hAnsi="Times New Roman" w:eastAsia="Times New Roman" w:cs="Times New Roman"/>
          <w:noProof w:val="0"/>
          <w:sz w:val="24"/>
          <w:szCs w:val="24"/>
          <w:lang w:val="en-GB"/>
        </w:rPr>
        <w:t>developing</w:t>
      </w:r>
      <w:r w:rsidRPr="423786EB" w:rsidR="6630B166">
        <w:rPr>
          <w:rFonts w:ascii="Times New Roman" w:hAnsi="Times New Roman" w:eastAsia="Times New Roman" w:cs="Times New Roman"/>
          <w:noProof w:val="0"/>
          <w:sz w:val="24"/>
          <w:szCs w:val="24"/>
          <w:lang w:val="en-GB"/>
        </w:rPr>
        <w:t xml:space="preserve"> within </w:t>
      </w:r>
      <w:r w:rsidRPr="423786EB" w:rsidR="18C51C1B">
        <w:rPr>
          <w:rFonts w:ascii="Times New Roman" w:hAnsi="Times New Roman" w:eastAsia="Times New Roman" w:cs="Times New Roman"/>
          <w:noProof w:val="0"/>
          <w:sz w:val="24"/>
          <w:szCs w:val="24"/>
          <w:lang w:val="en-GB"/>
        </w:rPr>
        <w:t>the</w:t>
      </w:r>
      <w:r w:rsidRPr="423786EB" w:rsidR="6630B166">
        <w:rPr>
          <w:rFonts w:ascii="Times New Roman" w:hAnsi="Times New Roman" w:eastAsia="Times New Roman" w:cs="Times New Roman"/>
          <w:noProof w:val="0"/>
          <w:sz w:val="24"/>
          <w:szCs w:val="24"/>
          <w:lang w:val="en-GB"/>
        </w:rPr>
        <w:t xml:space="preserve"> organisation. </w:t>
      </w:r>
    </w:p>
    <w:p w:rsidR="423786EB" w:rsidP="423786EB" w:rsidRDefault="423786EB" w14:paraId="0ECA6261" w14:textId="2580D80E">
      <w:pPr>
        <w:pStyle w:val="Normal"/>
        <w:spacing w:before="0" w:afterAutospacing="on" w:line="259" w:lineRule="auto"/>
        <w:ind w:firstLine="0"/>
        <w:jc w:val="both"/>
        <w:rPr>
          <w:rFonts w:ascii="Times New Roman" w:hAnsi="Times New Roman" w:eastAsia="Times New Roman" w:cs="Times New Roman"/>
          <w:noProof w:val="0"/>
          <w:sz w:val="24"/>
          <w:szCs w:val="24"/>
          <w:lang w:val="en-GB"/>
        </w:rPr>
      </w:pPr>
    </w:p>
    <w:p w:rsidR="04503035" w:rsidP="423786EB" w:rsidRDefault="04503035" w14:paraId="7D6DEB09" w14:textId="58449DA0">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13D49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092C3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According to Pereva (2023) leadership styles come in distinct categories and</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methods. Some of the popular leadership styles are, democratic, visionary, and</w:t>
      </w:r>
    </w:p>
    <w:p w:rsidR="27B3F339" w:rsidP="7F6FA02A" w:rsidRDefault="27B3F339" w14:paraId="0D803EE7" w14:textId="15CE7CE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coaching. Leadership styles have been widely utilised for solving management</w:t>
      </w:r>
    </w:p>
    <w:p w:rsidR="27B3F339" w:rsidP="7F6FA02A" w:rsidRDefault="27B3F339" w14:paraId="3BD89623" w14:textId="1E231806">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problem.</w:t>
      </w:r>
    </w:p>
    <w:p w:rsidR="27B3F339" w:rsidP="423786EB" w:rsidRDefault="27B3F339" w14:paraId="150EDBB6" w14:textId="20B03504">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7BFD3B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today's day and age, leadership style is essential, no matter where your organi</w:t>
      </w:r>
      <w:r w:rsidRPr="423786EB" w:rsidR="50CB41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ation is. Novac and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Bratanov</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(2014) say that leadership styles stand the way a leader exercises his role within an organization.</w:t>
      </w:r>
    </w:p>
    <w:p w:rsidR="27B3F339" w:rsidP="423786EB" w:rsidRDefault="27B3F339" w14:paraId="7222EFD4" w14:textId="1C1E64CF">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AD167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2546A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Choi and Maulik (2022) also explained that dearth of support from the public as well as from peers makes partnership companies potentially become an issue in generating climate change policies for the organi</w:t>
      </w:r>
      <w:r w:rsidRPr="423786EB" w:rsidR="6D45A7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ation. Likewise, special machines have also been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used to find the problem and understand the issue.</w:t>
      </w:r>
    </w:p>
    <w:p w:rsidR="27B3F339" w:rsidP="423786EB" w:rsidRDefault="27B3F339" w14:paraId="32A247A6" w14:textId="4630D83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1E22E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353B6D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1E22E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46C03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has been an urge for drivers of innovation for many years. There are four </w:t>
      </w:r>
    </w:p>
    <w:p w:rsidR="27B3F339" w:rsidP="7F6FA02A" w:rsidRDefault="27B3F339" w14:paraId="70C9DB6D" w14:textId="5223D7A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dissimilar stages. Driver 1 is finding and fostering talent. This means finding clients -</w:t>
      </w:r>
    </w:p>
    <w:p w:rsidR="27B3F339" w:rsidP="7F6FA02A" w:rsidRDefault="27B3F339" w14:paraId="49118FA5" w14:textId="2FBA555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who are well-grounded and naturally talented. Driver 2 is the manager's matter. This</w:t>
      </w:r>
    </w:p>
    <w:p w:rsidR="27B3F339" w:rsidP="7F6FA02A" w:rsidRDefault="27B3F339" w14:paraId="47299A51" w14:textId="0014413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means that employees' ideas must be taken care of and put into action. Driver 3 is</w:t>
      </w:r>
    </w:p>
    <w:p w:rsidR="27B3F339" w:rsidP="7F6FA02A" w:rsidRDefault="27B3F339" w14:paraId="492F0D03" w14:textId="330F1F1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relationship matters too. For instance, to progress a creative idea, it is important to</w:t>
      </w:r>
    </w:p>
    <w:p w:rsidR="27B3F339" w:rsidP="7F6FA02A" w:rsidRDefault="27B3F339" w14:paraId="71586C51" w14:textId="19FD44C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understand what the customers want. Driver 4 is keeping the right leaders, equals to</w:t>
      </w:r>
    </w:p>
    <w:p w:rsidR="27B3F339" w:rsidP="7F6FA02A" w:rsidRDefault="27B3F339" w14:paraId="3F010200" w14:textId="6A8936CA">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27B3F3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good growth and wellbeing of the company. Likewise, Mika (2007) says that if the leaders are not managing well the company starts to crumble down, leaving little or no choice for others.</w:t>
      </w:r>
    </w:p>
    <w:p w:rsidR="27B3F339" w:rsidP="423786EB" w:rsidRDefault="27B3F339" w14:paraId="5503DF24" w14:textId="5AFAD7E9">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66D0EC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Gan and Yusof (2019) employee training is the way to long term success of the business work field. Due to competitions amongst the industry, it is vital that one has up to date training </w:t>
      </w:r>
      <w:r w:rsidRPr="423786EB" w:rsidR="797C20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know what they would need to be moving forward. Therefore, it is important to keep skilled employees as well as the current employees. Likewise, in my organization, employees will need more training to be up to date with technologies, such as updating the company rules and regulations. </w:t>
      </w:r>
    </w:p>
    <w:p w:rsidR="27B3F339" w:rsidP="423786EB" w:rsidRDefault="27B3F339" w14:paraId="76B7EB86" w14:textId="72213CF1">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663CFA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nother factor is that employees need training in the culture of the organization as this is something that will change often. They need to know the business and how it would work for them. They need to be wary of changes that they can adapt to at the proper time. They also need to be trained in models and structures within the workplace. Being flexible can unlock road for improvements. Therefore, adopting to a healthy culture within an organization is usually sustainable and it promotes long term success for the employees, management, alongside the organi</w:t>
      </w:r>
      <w:r w:rsidRPr="423786EB" w:rsidR="31745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ation they work for. </w:t>
      </w:r>
    </w:p>
    <w:p w:rsidR="27B3F339" w:rsidP="423786EB" w:rsidRDefault="27B3F339" w14:paraId="59BB4882" w14:textId="77B7DECE">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72D184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Khan (2014) mentioned that employee training is beneficial for management and the organization. Giving extra support or training can enhance the relationship as well as make the business more productive. </w:t>
      </w:r>
    </w:p>
    <w:p w:rsidR="27B3F339" w:rsidP="423786EB" w:rsidRDefault="27B3F339" w14:paraId="70C4950A" w14:textId="2CB7960C">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7C586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A9FB8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Currently, there are multiple strategies to drive innovation. Therefore, it is good to choose the right one. According to João et al. (2015) the Tidd and Bessent model has been used in various aspects. These include processes, networks, measurement of firms and the learning process.</w:t>
      </w:r>
    </w:p>
    <w:p w:rsidR="27B3F339" w:rsidP="423786EB" w:rsidRDefault="27B3F339" w14:paraId="7088D208" w14:textId="3E7147F6">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747B24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1F7B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Moreover, there are companies that recruit people with added skills for the company for a more sustainable outcome due to many factors. These include leadership potential by willing to learn and enhance their present skills. Another factor is employee retention as this will lead to less costs for training along with loyalty to their respective job. Besides hiring employees with a range of skills can tackle and overcome barriers. Furthermore, hiring employees that are prone to be competitive can help stay ahead of the game to the public sector. Furthermore, gaining other knowledge from a wider perspective is a fantastic way of moving forward, as this will eventually lead to an innovation for the business for years ahead. As explained by Litecky (2016) recruiting employees with soft skills and technical skills are equally essential for any organization. Employees with added skills are talented as well as employees with technical skills or soft skills. </w:t>
      </w:r>
    </w:p>
    <w:p w:rsidR="7F6FA02A" w:rsidP="7F6FA02A" w:rsidRDefault="7F6FA02A" w14:paraId="67AE5DCA" w14:textId="0D31C9F5">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6FA02A" w:rsidP="7F6FA02A" w:rsidRDefault="7F6FA02A" w14:paraId="662BB7B8" w14:textId="123705BB">
      <w:pPr>
        <w:spacing w:before="0" w:after="240"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6FA02A" w:rsidP="7F6FA02A" w:rsidRDefault="7F6FA02A" w14:paraId="4098018D" w14:textId="165066D5">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13730959" w14:textId="6573F0A3">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60F7960F" w14:textId="764FE6D1">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1E538C3F" w14:textId="348D0F2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6FA02A" w:rsidP="7F6FA02A" w:rsidRDefault="7F6FA02A" w14:paraId="264E7EE4" w14:textId="5CA72882">
      <w:pPr>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6FA02A" w:rsidP="7F6FA02A" w:rsidRDefault="7F6FA02A" w14:paraId="6A265651" w14:textId="69AE9D40">
      <w:pPr>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6FA02A" w:rsidP="7F6FA02A" w:rsidRDefault="7F6FA02A" w14:paraId="22ED6DCD" w14:textId="1114342D">
      <w:pPr>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F6FA02A" w:rsidP="423786EB" w:rsidRDefault="7F6FA02A" w14:paraId="1500AE40" w14:textId="77351906">
      <w:pPr>
        <w:pStyle w:val="Normal"/>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14936C4" w:rsidP="423786EB" w:rsidRDefault="614936C4" w14:paraId="4E997ECA" w14:textId="42D8C0ED">
      <w:pPr>
        <w:pStyle w:val="Normal"/>
        <w:keepNext w:val="1"/>
        <w:keepLines w:val="1"/>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14936C4" w:rsidP="423786EB" w:rsidRDefault="614936C4" w14:paraId="53BFA8CA" w14:textId="603AFE45">
      <w:pPr>
        <w:pStyle w:val="Normal"/>
        <w:keepNext w:val="1"/>
        <w:keepLines w:val="1"/>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14936C4" w:rsidP="423786EB" w:rsidRDefault="614936C4" w14:paraId="7CD4E10E" w14:textId="59C97577">
      <w:pPr>
        <w:pStyle w:val="Normal"/>
        <w:keepNext w:val="1"/>
        <w:keepLines w:val="1"/>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14936C4" w:rsidP="423786EB" w:rsidRDefault="614936C4" w14:paraId="255F6F98" w14:textId="6D68C888">
      <w:pPr>
        <w:pStyle w:val="Normal"/>
        <w:keepNext w:val="1"/>
        <w:keepLines w:val="1"/>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14936C4" w:rsidP="423786EB" w:rsidRDefault="614936C4" w14:paraId="6DA9C982" w14:textId="0EE1E943">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37829005" w14:textId="427B35EC">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49BC3E85" w14:textId="1F79D654">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4D63A2FD" w14:textId="581282E6">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2BBD4594" w14:textId="77145EB9">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7EC8CE04" w14:textId="133D8480">
      <w:pPr>
        <w:pStyle w:val="Normal"/>
        <w:keepNext w:val="1"/>
        <w:keepLines w:val="1"/>
        <w:spacing w:before="0" w:after="240" w:line="259" w:lineRule="auto"/>
        <w:ind w:firstLine="0"/>
        <w:jc w:val="both"/>
        <w:rPr>
          <w:rFonts w:ascii="Times New Roman" w:hAnsi="Times New Roman" w:eastAsia="Times New Roman" w:cs="Times New Roman"/>
          <w:b w:val="1"/>
          <w:bCs w:val="1"/>
          <w:noProof w:val="0"/>
          <w:sz w:val="28"/>
          <w:szCs w:val="28"/>
          <w:lang w:val="en-GB"/>
        </w:rPr>
      </w:pPr>
    </w:p>
    <w:p w:rsidR="614936C4" w:rsidP="423786EB" w:rsidRDefault="614936C4" w14:paraId="0449825E" w14:textId="00CB2B99">
      <w:pPr>
        <w:pStyle w:val="Normal"/>
        <w:keepNext w:val="1"/>
        <w:keepLines w:val="1"/>
        <w:spacing w:before="0" w:after="240" w:line="259" w:lineRule="auto"/>
        <w:ind w:firstLine="0"/>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423786EB" w:rsidR="59FC27FA">
        <w:rPr>
          <w:rFonts w:ascii="Times New Roman" w:hAnsi="Times New Roman" w:eastAsia="Times New Roman" w:cs="Times New Roman"/>
          <w:b w:val="1"/>
          <w:bCs w:val="1"/>
          <w:noProof w:val="0"/>
          <w:sz w:val="28"/>
          <w:szCs w:val="28"/>
          <w:lang w:val="en-GB"/>
        </w:rPr>
        <w:t xml:space="preserve">Conclusion </w:t>
      </w:r>
    </w:p>
    <w:p w:rsidR="614936C4" w:rsidP="423786EB" w:rsidRDefault="614936C4" w14:paraId="0CEDBDD3" w14:textId="4506042A">
      <w:pPr>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1DA110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conclusion, this report has discussed how an individual can be creative and innovative in the digital era.</w:t>
      </w:r>
    </w:p>
    <w:p w:rsidR="614936C4" w:rsidP="423786EB" w:rsidRDefault="614936C4" w14:paraId="610A5E61" w14:textId="12B721A2">
      <w:pPr>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4B7C0A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report also describes how innovation can be a challenge for inexperienced staff and </w:t>
      </w:r>
      <w:r w:rsidRPr="423786EB" w:rsidR="55EE05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fresh staff</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well as the present staff that work in the public sector. </w:t>
      </w:r>
    </w:p>
    <w:p w:rsidR="614936C4" w:rsidP="423786EB" w:rsidRDefault="614936C4" w14:paraId="1414B779" w14:textId="371D8387">
      <w:pPr>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7C3762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0B1F72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Introducing personal lockers with a digital password will be beneficial</w:t>
      </w:r>
      <w:r w:rsidRPr="423786EB" w:rsidR="527D0C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terms of time, cost and money. They will help the </w:t>
      </w:r>
      <w:r w:rsidRPr="423786EB" w:rsidR="0B1F72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wider community and </w:t>
      </w:r>
      <w:r w:rsidRPr="423786EB" w:rsidR="0D74A7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nearby cities. </w:t>
      </w:r>
    </w:p>
    <w:p w:rsidR="614936C4" w:rsidP="423786EB" w:rsidRDefault="614936C4" w14:paraId="00A9F56A" w14:textId="47CF1DF9">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490576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AE6F0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concept I had in mind for a long time will finally be </w:t>
      </w:r>
      <w:r w:rsidRPr="423786EB" w:rsidR="786EE2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 up across the United Kingdom, this is making life easier for commuters</w:t>
      </w:r>
      <w:r w:rsidRPr="423786EB" w:rsidR="52C14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295B55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(Last Mile Prophets, 2024)</w:t>
      </w:r>
    </w:p>
    <w:p w:rsidR="614936C4" w:rsidP="423786EB" w:rsidRDefault="614936C4" w14:paraId="096E28A5" w14:textId="1AABE0E0">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38070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15457B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report</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explains how leadership style </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important for the growth of organi</w:t>
      </w:r>
      <w:r w:rsidRPr="423786EB" w:rsidR="1534A8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423786EB" w:rsidR="59FC2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ations, also the skills to carry out task and move forward for a healthier and sustainable workplace.</w:t>
      </w:r>
    </w:p>
    <w:p w:rsidR="48656360" w:rsidP="423786EB" w:rsidRDefault="48656360" w14:paraId="7A3ADE1D" w14:textId="7D6419AD">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486563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Lastly, </w:t>
      </w:r>
      <w:r w:rsidRPr="423786EB" w:rsidR="4839F8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my ideas were innovative, </w:t>
      </w:r>
      <w:r w:rsidRPr="423786EB" w:rsidR="06BE8E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terms of time and cost, the organisation may </w:t>
      </w:r>
      <w:r w:rsidRPr="423786EB" w:rsidR="78B8FF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have</w:t>
      </w:r>
      <w:r w:rsidRPr="423786EB" w:rsidR="06BE8E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w:t>
      </w:r>
      <w:r w:rsidRPr="423786EB" w:rsidR="622CF8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implemented this</w:t>
      </w:r>
      <w:r w:rsidRPr="423786EB" w:rsidR="2A021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few years ago. </w:t>
      </w:r>
      <w:r w:rsidRPr="423786EB" w:rsidR="689762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w:t>
      </w:r>
      <w:r w:rsidRPr="423786EB" w:rsidR="2A021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will be </w:t>
      </w:r>
      <w:r w:rsidRPr="423786EB" w:rsidR="2A64E3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 up</w:t>
      </w:r>
      <w:r w:rsidRPr="423786EB" w:rsidR="2A021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soon for a better </w:t>
      </w:r>
      <w:r w:rsidRPr="423786EB" w:rsidR="3705F0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environment</w:t>
      </w:r>
      <w:r w:rsidRPr="423786EB" w:rsidR="2A021E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7F6FA02A" w:rsidP="7F6FA02A" w:rsidRDefault="7F6FA02A" w14:paraId="2ECE7FA5" w14:textId="021E12BE">
      <w:pPr>
        <w:pStyle w:val="Normal"/>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5145ECF0" w14:textId="31789F60">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5111E679" w14:textId="4993FEBA">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5C0C4DE2" w14:textId="0220E006">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7AFC5C1B" w14:textId="0A7789E7">
      <w:pPr>
        <w:pStyle w:val="Normal"/>
        <w:spacing w:before="0" w:after="240"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06DA959F" w14:textId="3DC69642">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6FA02A" w:rsidP="7F6FA02A" w:rsidRDefault="7F6FA02A" w14:paraId="404E50D4" w14:textId="1210EDF5">
      <w:pPr>
        <w:pStyle w:val="Normal"/>
        <w:spacing w:before="0" w:after="240"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667C15C8" w14:textId="11FC8327">
      <w:pPr>
        <w:pStyle w:val="Normal"/>
        <w:rPr>
          <w:rFonts w:ascii="Times New Roman" w:hAnsi="Times New Roman" w:eastAsia="Times New Roman" w:cs="Times New Roman"/>
        </w:rPr>
      </w:pPr>
    </w:p>
    <w:p w:rsidR="7F6FA02A" w:rsidP="7F6FA02A" w:rsidRDefault="7F6FA02A" w14:paraId="08BF27FB" w14:textId="5A6ACB72">
      <w:pPr>
        <w:pStyle w:val="Normal"/>
        <w:rPr>
          <w:rFonts w:ascii="Times New Roman" w:hAnsi="Times New Roman" w:eastAsia="Times New Roman" w:cs="Times New Roman"/>
        </w:rPr>
      </w:pPr>
    </w:p>
    <w:p w:rsidR="7F6FA02A" w:rsidP="7F6FA02A" w:rsidRDefault="7F6FA02A" w14:paraId="6D2BCEE4" w14:textId="6E45B0C7">
      <w:pPr>
        <w:pStyle w:val="Normal"/>
        <w:rPr>
          <w:rFonts w:ascii="Times New Roman" w:hAnsi="Times New Roman" w:eastAsia="Times New Roman" w:cs="Times New Roman"/>
        </w:rPr>
      </w:pPr>
    </w:p>
    <w:p w:rsidR="7F6FA02A" w:rsidP="7F6FA02A" w:rsidRDefault="7F6FA02A" w14:paraId="7574A4FC" w14:textId="00306C35">
      <w:pPr>
        <w:pStyle w:val="Normal"/>
        <w:rPr>
          <w:rFonts w:ascii="Times New Roman" w:hAnsi="Times New Roman" w:eastAsia="Times New Roman" w:cs="Times New Roman"/>
        </w:rPr>
      </w:pPr>
    </w:p>
    <w:p w:rsidR="7F6FA02A" w:rsidP="7F6FA02A" w:rsidRDefault="7F6FA02A" w14:paraId="1834FB08" w14:textId="5F63827B">
      <w:pPr>
        <w:pStyle w:val="Normal"/>
        <w:rPr>
          <w:rFonts w:ascii="Times New Roman" w:hAnsi="Times New Roman" w:eastAsia="Times New Roman" w:cs="Times New Roman"/>
        </w:rPr>
      </w:pPr>
    </w:p>
    <w:p w:rsidR="7F6FA02A" w:rsidP="7F6FA02A" w:rsidRDefault="7F6FA02A" w14:paraId="356FF85C" w14:textId="4B4F5B87">
      <w:pPr>
        <w:pStyle w:val="Normal"/>
        <w:rPr>
          <w:rFonts w:ascii="Times New Roman" w:hAnsi="Times New Roman" w:eastAsia="Times New Roman" w:cs="Times New Roman"/>
        </w:rPr>
      </w:pPr>
    </w:p>
    <w:p w:rsidR="423786EB" w:rsidP="423786EB" w:rsidRDefault="423786EB" w14:paraId="548A1C0D" w14:textId="0E8D3543">
      <w:pPr>
        <w:pStyle w:val="Normal"/>
        <w:rPr>
          <w:rFonts w:ascii="Times New Roman" w:hAnsi="Times New Roman" w:eastAsia="Times New Roman" w:cs="Times New Roman"/>
        </w:rPr>
      </w:pPr>
    </w:p>
    <w:p w:rsidR="423786EB" w:rsidP="423786EB" w:rsidRDefault="423786EB" w14:paraId="38E19C99" w14:textId="580EDEDD">
      <w:pPr>
        <w:pStyle w:val="Normal"/>
        <w:rPr>
          <w:rFonts w:ascii="Times New Roman" w:hAnsi="Times New Roman" w:eastAsia="Times New Roman" w:cs="Times New Roman"/>
          <w:b w:val="1"/>
          <w:bCs w:val="1"/>
          <w:noProof w:val="0"/>
          <w:sz w:val="28"/>
          <w:szCs w:val="28"/>
          <w:lang w:val="en-GB"/>
        </w:rPr>
      </w:pPr>
    </w:p>
    <w:p w:rsidR="05958266" w:rsidP="423786EB" w:rsidRDefault="05958266" w14:paraId="19420F0F" w14:textId="56FCAF9A">
      <w:pPr>
        <w:pStyle w:val="Normal"/>
        <w:rPr>
          <w:rFonts w:ascii="Times New Roman" w:hAnsi="Times New Roman" w:eastAsia="Times New Roman" w:cs="Times New Roman"/>
          <w:noProof w:val="0"/>
          <w:sz w:val="28"/>
          <w:szCs w:val="28"/>
          <w:lang w:val="en-GB"/>
        </w:rPr>
      </w:pPr>
      <w:r w:rsidRPr="423786EB" w:rsidR="05958266">
        <w:rPr>
          <w:rFonts w:ascii="Times New Roman" w:hAnsi="Times New Roman" w:eastAsia="Times New Roman" w:cs="Times New Roman"/>
          <w:b w:val="1"/>
          <w:bCs w:val="1"/>
          <w:noProof w:val="0"/>
          <w:sz w:val="28"/>
          <w:szCs w:val="28"/>
          <w:lang w:val="en-GB"/>
        </w:rPr>
        <w:t>Reference list</w:t>
      </w:r>
      <w:r w:rsidRPr="423786EB" w:rsidR="05958266">
        <w:rPr>
          <w:rFonts w:ascii="Times New Roman" w:hAnsi="Times New Roman" w:eastAsia="Times New Roman" w:cs="Times New Roman"/>
          <w:noProof w:val="0"/>
          <w:sz w:val="28"/>
          <w:szCs w:val="28"/>
          <w:lang w:val="en-GB"/>
        </w:rPr>
        <w:t xml:space="preserve"> </w:t>
      </w:r>
    </w:p>
    <w:p w:rsidR="290AE7F7" w:rsidP="7F6FA02A" w:rsidRDefault="290AE7F7" w14:paraId="1F51A41A" w14:textId="2BD6CA3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Awan et al. (2019). Creativity enables sustainable development: Supplier</w:t>
      </w:r>
    </w:p>
    <w:p w:rsidR="290AE7F7" w:rsidP="7F6FA02A" w:rsidRDefault="290AE7F7" w14:paraId="037C05D8" w14:textId="0EEEB0A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engagement as a boundary condition for the positive effect on green innovation.</w:t>
      </w:r>
    </w:p>
    <w:p w:rsidR="290AE7F7" w:rsidP="7F6FA02A" w:rsidRDefault="290AE7F7" w14:paraId="067433D8" w14:textId="0853929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Journal of Cleaner Production, [online] 226, pp.172–185. Doi:</w:t>
      </w:r>
    </w:p>
    <w:p w:rsidR="290AE7F7" w:rsidP="7F6FA02A" w:rsidRDefault="290AE7F7" w14:paraId="4A4856A7" w14:textId="522064D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77bb50ead1574c58">
        <w:r w:rsidRPr="7F6FA02A" w:rsidR="290AE7F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HTTPs://doi.org/10.1016/j.jclepro.2019.03.308</w:t>
        </w:r>
      </w:hyperlink>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90AE7F7" w:rsidP="7F6FA02A" w:rsidRDefault="290AE7F7" w14:paraId="0C59692D" w14:textId="60DD60A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90AE7F7" w:rsidP="423786EB" w:rsidRDefault="290AE7F7" w14:paraId="3AA5A3F5" w14:textId="4B564956">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423786EB" w:rsidR="059582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Cankar, S.S. and Petkovsek, V. (2013). </w:t>
      </w:r>
      <w:r w:rsidRPr="423786EB" w:rsidR="0595826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Private And Public Sector Innovation and the</w:t>
      </w:r>
    </w:p>
    <w:p w:rsidR="290AE7F7" w:rsidP="423786EB" w:rsidRDefault="290AE7F7" w14:paraId="052AB1A5" w14:textId="1712E48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23786EB" w:rsidR="0595826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Importance of Cross-Sector Collaboration</w:t>
      </w:r>
      <w:r w:rsidRPr="423786EB" w:rsidR="059582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Journal of Applied Business Research,</w:t>
      </w:r>
    </w:p>
    <w:p w:rsidR="290AE7F7" w:rsidP="7F6FA02A" w:rsidRDefault="290AE7F7" w14:paraId="696B53B8" w14:textId="01C3BBF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F6FA02A" w:rsidR="290AE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29(6), pp. 1597-n/a.</w:t>
      </w:r>
    </w:p>
    <w:p w:rsidR="7F6FA02A" w:rsidP="7F6FA02A" w:rsidRDefault="7F6FA02A" w14:paraId="76F6107B" w14:textId="7E68218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90AE7F7" w:rsidP="423786EB" w:rsidRDefault="290AE7F7" w14:paraId="7E991730" w14:textId="2160E6A0">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423786EB" w:rsidR="059582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Choi et al. (2022). Politics of problem definition: </w:t>
      </w:r>
      <w:r w:rsidRPr="423786EB" w:rsidR="0595826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Comparing public support of climate</w:t>
      </w:r>
    </w:p>
    <w:p w:rsidR="290AE7F7" w:rsidP="423786EB" w:rsidRDefault="290AE7F7" w14:paraId="41F2BD82" w14:textId="49B7AED0">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0595826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change mitigation policies using machine learning. </w:t>
      </w:r>
      <w:r w:rsidRPr="423786EB" w:rsidR="059582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Review of Policy Research.</w:t>
      </w:r>
    </w:p>
    <w:p w:rsidR="1C3DBB2F" w:rsidP="7F6FA02A" w:rsidRDefault="1C3DBB2F" w14:paraId="72BF760E" w14:textId="16DA049C">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[online] </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doi:https</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://doi.org/10.1111/ropr.12523.</w:t>
      </w:r>
    </w:p>
    <w:p w:rsidR="1C3DBB2F" w:rsidP="7F6FA02A" w:rsidRDefault="1C3DBB2F" w14:paraId="19A5B544" w14:textId="49A275F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7AFB4911" w14:textId="2AFF1E6A">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Christiansen et al. (2014).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ranscultural marketing for incremental and radical</w:t>
      </w:r>
    </w:p>
    <w:p w:rsidR="1C3DBB2F" w:rsidP="423786EB" w:rsidRDefault="1C3DBB2F" w14:paraId="6A0A7854" w14:textId="72420F7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innovation. Business Science Reference</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hyperlink r:id="R1d4fd5f5994d43da">
        <w:r w:rsidRPr="423786EB" w:rsidR="2ED3DB7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https://doi.org/10.4018/978-1-4666-4749-7</w:t>
        </w:r>
      </w:hyperlink>
    </w:p>
    <w:p w:rsidR="1C3DBB2F" w:rsidP="423786EB" w:rsidRDefault="1C3DBB2F" w14:paraId="7E791AD5" w14:textId="743CF3B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Cichosz et al. (2017). Innovation in </w:t>
      </w:r>
      <w:bookmarkStart w:name="_Int_8Uko6Ydz" w:id="1024049365"/>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logistics</w:t>
      </w:r>
      <w:bookmarkEnd w:id="1024049365"/>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outsourcing relationship – in the search</w:t>
      </w:r>
    </w:p>
    <w:p w:rsidR="1C3DBB2F" w:rsidP="423786EB" w:rsidRDefault="1C3DBB2F" w14:paraId="5BEF11E9" w14:textId="10B185F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customer satisfaction. [online] </w:t>
      </w:r>
      <w:r w:rsidRPr="423786EB" w:rsidR="1C1D94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Log Forum</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13(2).</w:t>
      </w:r>
    </w:p>
    <w:p w:rsidR="1C3DBB2F" w:rsidP="7F6FA02A" w:rsidRDefault="1C3DBB2F" w14:paraId="542EE838" w14:textId="33ADA7F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0DF92B75" w14:textId="46FF0CF0">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Cocorocchia</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 al. (2018).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How do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emerging</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technologies affect the creative</w:t>
      </w:r>
    </w:p>
    <w:p w:rsidR="1C3DBB2F" w:rsidP="423786EB" w:rsidRDefault="1C3DBB2F" w14:paraId="25AC1968" w14:textId="0FFD81B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economy? [online] McKinsey &amp;amp; Company.</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w:t>
      </w:r>
    </w:p>
    <w:p w:rsidR="1C3DBB2F" w:rsidP="7F6FA02A" w:rsidRDefault="1C3DBB2F" w14:paraId="30866A46" w14:textId="0405E6E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2acffb75e7134212">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https://www.mckinsey.com/industries/technology-media-and-</w:t>
        </w:r>
      </w:hyperlink>
    </w:p>
    <w:p w:rsidR="1C3DBB2F" w:rsidP="7F6FA02A" w:rsidRDefault="1C3DBB2F" w14:paraId="0EE60CC4" w14:textId="7891585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telecommunications/our-insights/how-do-emerging-technologies-affect-the-creative-</w:t>
      </w:r>
    </w:p>
    <w:p w:rsidR="1C3DBB2F" w:rsidP="7F6FA02A" w:rsidRDefault="1C3DBB2F" w14:paraId="52F01B77" w14:textId="7C9F0CF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economy [Accessed 12 Mar. 2024].</w:t>
      </w:r>
    </w:p>
    <w:p w:rsidR="1C3DBB2F" w:rsidP="7F6FA02A" w:rsidRDefault="1C3DBB2F" w14:paraId="0F254750" w14:textId="5B43F1A1">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38FD39E0" w14:textId="251A3B21">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Das et al. (2023). Creative Meta-Skills: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Construct, Dimensions, and Implications for</w:t>
      </w:r>
    </w:p>
    <w:p w:rsidR="1C3DBB2F" w:rsidP="423786EB" w:rsidRDefault="1C3DBB2F" w14:paraId="0E3911E3" w14:textId="12F8D9A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Marketing Professionals</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[online] Australasian Marketing Journal. Available at:</w:t>
      </w:r>
    </w:p>
    <w:p w:rsidR="1C3DBB2F" w:rsidP="7F6FA02A" w:rsidRDefault="1C3DBB2F" w14:paraId="0C64073E" w14:textId="4C2F5D6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9b42035ecaba4678">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https://journals-sagepub-</w:t>
        </w:r>
      </w:hyperlink>
    </w:p>
    <w:p w:rsidR="1C3DBB2F" w:rsidP="7F6FA02A" w:rsidRDefault="1C3DBB2F" w14:paraId="0CEBC72E" w14:textId="0E5E420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com.ezproxy.uwtsd.ac.uk/</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/full/10.1177/14413582231154268 [Accessed 12 Mar.</w:t>
      </w:r>
    </w:p>
    <w:p w:rsidR="1C3DBB2F" w:rsidP="7F6FA02A" w:rsidRDefault="1C3DBB2F" w14:paraId="7908915C" w14:textId="3827B30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2024].</w:t>
      </w:r>
    </w:p>
    <w:p w:rsidR="7F6FA02A" w:rsidP="423786EB" w:rsidRDefault="7F6FA02A" w14:paraId="611B244C" w14:textId="2492212B">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1A91022D" w14:textId="33F665CA">
      <w:pPr>
        <w:spacing w:before="0" w:beforeAutospacing="off" w:after="240" w:afterAutospacing="off" w:line="259" w:lineRule="auto"/>
        <w:ind/>
        <w:jc w:val="both"/>
      </w:pPr>
      <w:r w:rsidRPr="423786EB" w:rsidR="08EA3A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for business &amp; trade (2024). </w:t>
      </w:r>
      <w:r w:rsidRPr="423786EB" w:rsidR="08EA3A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Horizon scandal factsheet: Post Office (Horizon System) Offences Bill</w:t>
      </w:r>
      <w:r w:rsidRPr="423786EB" w:rsidR="08EA3A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GOV.UK. Available at: </w:t>
      </w:r>
      <w:hyperlink w:anchor="the-background-of-the-horizon-scandal" r:id="R1c9d1a4b08554079">
        <w:r w:rsidRPr="423786EB" w:rsidR="08EA3A56">
          <w:rPr>
            <w:rStyle w:val="Hyperlink"/>
            <w:rFonts w:ascii="Times New Roman" w:hAnsi="Times New Roman" w:eastAsia="Times New Roman" w:cs="Times New Roman"/>
            <w:b w:val="0"/>
            <w:bCs w:val="0"/>
            <w:i w:val="0"/>
            <w:iCs w:val="0"/>
            <w:caps w:val="0"/>
            <w:smallCaps w:val="0"/>
            <w:noProof w:val="0"/>
            <w:sz w:val="24"/>
            <w:szCs w:val="24"/>
            <w:lang w:val="en-GB"/>
          </w:rPr>
          <w:t>https://www.gov.uk/government/publications/post-office-horizon-system-offences-bill-supporting-documents/horizon-scandal-factsheet-post-office-horizon-system-offences-bill#the-background-of-the-horizon-scandal</w:t>
        </w:r>
      </w:hyperlink>
      <w:r w:rsidRPr="423786EB" w:rsidR="08EA3A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 2024].</w:t>
      </w:r>
    </w:p>
    <w:p w:rsidR="7F6FA02A" w:rsidP="423786EB" w:rsidRDefault="7F6FA02A" w14:paraId="7F688050" w14:textId="212FF593">
      <w:pPr>
        <w:spacing w:before="0" w:beforeAutospacing="off" w:after="240" w:afterAutospacing="off" w:line="259" w:lineRule="auto"/>
        <w:ind/>
        <w:jc w:val="both"/>
      </w:pPr>
      <w:r w:rsidRPr="423786EB" w:rsidR="50993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Dpd.co.uk. (2015). </w:t>
      </w:r>
      <w:r w:rsidRPr="423786EB" w:rsidR="50993D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DPD (UK) - DPD adds more choice and convenience with first UK smart lockers</w:t>
      </w:r>
      <w:r w:rsidRPr="423786EB" w:rsidR="50993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09eac9af4ab64462">
        <w:r w:rsidRPr="423786EB" w:rsidR="50993D62">
          <w:rPr>
            <w:rStyle w:val="Hyperlink"/>
            <w:rFonts w:ascii="Times New Roman" w:hAnsi="Times New Roman" w:eastAsia="Times New Roman" w:cs="Times New Roman"/>
            <w:b w:val="0"/>
            <w:bCs w:val="0"/>
            <w:i w:val="0"/>
            <w:iCs w:val="0"/>
            <w:caps w:val="0"/>
            <w:smallCaps w:val="0"/>
            <w:noProof w:val="0"/>
            <w:sz w:val="24"/>
            <w:szCs w:val="24"/>
            <w:lang w:val="en-GB"/>
          </w:rPr>
          <w:t>https://www.dpd.co.uk/content/about_dpd/press_centre/dpd-adds-more-choice-and-convenience-with-first-uk-smart-lockers.jsp</w:t>
        </w:r>
      </w:hyperlink>
      <w:r w:rsidRPr="423786EB" w:rsidR="50993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Jun. 2024].</w:t>
      </w:r>
    </w:p>
    <w:p w:rsidR="1C3DBB2F" w:rsidP="423786EB" w:rsidRDefault="1C3DBB2F" w14:paraId="2584AB9D" w14:textId="0946793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Espiner</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 (2024).</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Post Office scandal victims convictions to be quashed</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[online]</w:t>
      </w:r>
    </w:p>
    <w:p w:rsidR="1C3DBB2F" w:rsidP="7F6FA02A" w:rsidRDefault="1C3DBB2F" w14:paraId="5E6CD5E6" w14:textId="7A03DDE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BBC News. Available at: </w:t>
      </w:r>
      <w:hyperlink r:id="R1c6addcde3784169">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https://www.bbc.co.uk/news/business-68548438</w:t>
        </w:r>
      </w:hyperlink>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w:t>
      </w:r>
    </w:p>
    <w:p w:rsidR="1C3DBB2F" w:rsidP="7F6FA02A" w:rsidRDefault="1C3DBB2F" w14:paraId="6FFAE35E" w14:textId="710BBF25">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19 Mar. 2024].</w:t>
      </w:r>
    </w:p>
    <w:p w:rsidR="7F6FA02A" w:rsidP="423786EB" w:rsidRDefault="7F6FA02A" w14:paraId="57AFFE19" w14:textId="1EE20A8C">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C3DBB2F" w:rsidP="7F6FA02A" w:rsidRDefault="1C3DBB2F" w14:paraId="36660CCC" w14:textId="016DAA3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Furstenthal et al. (2022). Fear factor: Overcoming human barriers to innovation.</w:t>
      </w:r>
    </w:p>
    <w:p w:rsidR="1C3DBB2F" w:rsidP="7F6FA02A" w:rsidRDefault="1C3DBB2F" w14:paraId="0637DB9B" w14:textId="1EC7D9E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[online] McKinsey &amp;amp; Company. Available at:</w:t>
      </w:r>
    </w:p>
    <w:p w:rsidR="1C3DBB2F" w:rsidP="7F6FA02A" w:rsidRDefault="1C3DBB2F" w14:paraId="1CD046C5" w14:textId="0E0B741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85ee09e2903d4c00">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https://www.mckinsey.com/capabilities/strategy-and-corporate-finance/our-</w:t>
        </w:r>
      </w:hyperlink>
    </w:p>
    <w:p w:rsidR="1C3DBB2F" w:rsidP="7F6FA02A" w:rsidRDefault="1C3DBB2F" w14:paraId="01037E9A" w14:textId="137B617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insights/fear-factor-overcoming-human-barriers-to-innovation [Accessed 15 Mar.</w:t>
      </w:r>
    </w:p>
    <w:p w:rsidR="1C3DBB2F" w:rsidP="7F6FA02A" w:rsidRDefault="1C3DBB2F" w14:paraId="132FBBD7" w14:textId="0F413B1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2024].</w:t>
      </w:r>
    </w:p>
    <w:p w:rsidR="1C3DBB2F" w:rsidP="7F6FA02A" w:rsidRDefault="1C3DBB2F" w14:paraId="4B2878F5" w14:textId="6763A395">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3E22E54E" w14:textId="68719F2F">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Gan, J. and Yusof, H. (2019).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RELATIONSHIP BETWEEN TRAINING AND</w:t>
      </w:r>
    </w:p>
    <w:p w:rsidR="1C3DBB2F" w:rsidP="423786EB" w:rsidRDefault="1C3DBB2F" w14:paraId="22DAC8A3" w14:textId="739C664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EMPLOYEES’ RETENTION:</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REVIEW PAPER. International Journal of</w:t>
      </w:r>
    </w:p>
    <w:p w:rsidR="1C3DBB2F" w:rsidP="7F6FA02A" w:rsidRDefault="1C3DBB2F" w14:paraId="060CA37E" w14:textId="558A23E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Entrepreneurship and Management Practices, [online] 2(5), pp.16–24. Available at:</w:t>
      </w:r>
    </w:p>
    <w:p w:rsidR="1C3DBB2F" w:rsidP="7F6FA02A" w:rsidRDefault="1C3DBB2F" w14:paraId="625B9D0F" w14:textId="2EAE3AF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eedb78d233334123">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https://expert.taylors.edu.my/file/rems/publication/110317_7978_1.pdf</w:t>
        </w:r>
      </w:hyperlink>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1C3DBB2F" w:rsidP="7F6FA02A" w:rsidRDefault="1C3DBB2F" w14:paraId="7D0E4F33" w14:textId="59C300B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49536AD2" w14:textId="3CFF6ED7">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Ghosh, K. (2015).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Developing organizational creativity and innovation: Toward a</w:t>
      </w:r>
    </w:p>
    <w:p w:rsidR="1C3DBB2F" w:rsidP="423786EB" w:rsidRDefault="1C3DBB2F" w14:paraId="4801359E" w14:textId="13AFE930">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model of self-leadership, employee creativity, creativity climate and workplace</w:t>
      </w:r>
    </w:p>
    <w:p w:rsidR="1C3DBB2F" w:rsidP="423786EB" w:rsidRDefault="1C3DBB2F" w14:paraId="635A9321" w14:textId="212CE381">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innovative orientation</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Management Research Review, 38(11), pp. 1126-1148.</w:t>
      </w:r>
    </w:p>
    <w:p w:rsidR="7F6FA02A" w:rsidP="423786EB" w:rsidRDefault="7F6FA02A" w14:paraId="14E5265B" w14:textId="1E6C1E75">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7EE89BDB" w14:textId="3770D899">
      <w:pPr>
        <w:spacing w:before="0" w:beforeAutospacing="off" w:after="240" w:afterAutospacing="off" w:line="259" w:lineRule="auto"/>
        <w:ind/>
        <w:jc w:val="both"/>
      </w:pPr>
      <w:r w:rsidRPr="423786EB" w:rsidR="0EBD3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Gray, R.J. (2001). Organisational climate and project success. </w:t>
      </w:r>
      <w:r w:rsidRPr="423786EB" w:rsidR="0EBD36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project management</w:t>
      </w:r>
      <w:r w:rsidRPr="423786EB" w:rsidR="0EBD3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19(2), pp.103–109. </w:t>
      </w:r>
      <w:r w:rsidRPr="423786EB" w:rsidR="0EBD3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23786EB" w:rsidR="0EBD3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://doi.org/10.1016/s0263-7863(99)00060-5.</w:t>
      </w:r>
    </w:p>
    <w:p w:rsidR="1C3DBB2F" w:rsidP="7F6FA02A" w:rsidRDefault="1C3DBB2F" w14:paraId="7257BACC" w14:textId="7A5CC515">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Hakansson, H. and </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Waluszewski</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(2005). ‘Developing a new understanding of </w:t>
      </w: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markets: reinterpreting the 4Ps’. The Journal of Business &amp;amp; Industrial Marketing,</w:t>
      </w:r>
    </w:p>
    <w:p w:rsidR="1C3DBB2F" w:rsidP="7F6FA02A" w:rsidRDefault="1C3DBB2F" w14:paraId="400C8496" w14:textId="101CD3D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 pp. 110-117.</w:t>
      </w:r>
    </w:p>
    <w:p w:rsidR="1C3DBB2F" w:rsidP="423786EB" w:rsidRDefault="1C3DBB2F" w14:paraId="3F8470D3" w14:textId="73DE1263">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1C3DBB2F" w:rsidP="423786EB" w:rsidRDefault="1C3DBB2F" w14:paraId="7D9FE40F" w14:textId="7DE5BA88">
      <w:pPr>
        <w:pStyle w:val="NoSpacing"/>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noProof w:val="0"/>
          <w:lang w:val="en-GB"/>
        </w:rPr>
        <w:t xml:space="preserve">João et al. (2015). Drivers of innovation strategies: </w:t>
      </w:r>
      <w:r w:rsidRPr="423786EB" w:rsidR="2ED3DB7B">
        <w:rPr>
          <w:noProof w:val="0"/>
          <w:lang w:val="en-GB"/>
        </w:rPr>
        <w:t>Testing the Tidd and Bessant</w:t>
      </w:r>
    </w:p>
    <w:p w:rsidR="1C3DBB2F" w:rsidP="423786EB" w:rsidRDefault="1C3DBB2F" w14:paraId="31A53E90" w14:textId="3FAC7DB9">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noProof w:val="0"/>
          <w:lang w:val="en-GB"/>
        </w:rPr>
        <w:t>(2009) model</w:t>
      </w:r>
      <w:r w:rsidRPr="423786EB" w:rsidR="2ED3DB7B">
        <w:rPr>
          <w:noProof w:val="0"/>
          <w:lang w:val="en-GB"/>
        </w:rPr>
        <w:t xml:space="preserve">. </w:t>
      </w:r>
      <w:r w:rsidRPr="423786EB" w:rsidR="2ED3DB7B">
        <w:rPr>
          <w:noProof w:val="0"/>
          <w:lang w:val="en-GB"/>
        </w:rPr>
        <w:t>Journal of Business Research</w:t>
      </w:r>
      <w:r w:rsidRPr="423786EB" w:rsidR="2ED3DB7B">
        <w:rPr>
          <w:noProof w:val="0"/>
          <w:lang w:val="en-GB"/>
        </w:rPr>
        <w:t>, [online] 68(7), pp.1395–1403.</w:t>
      </w:r>
    </w:p>
    <w:p w:rsidR="1C3DBB2F" w:rsidP="423786EB" w:rsidRDefault="1C3DBB2F" w14:paraId="707DD207" w14:textId="70278331">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noProof w:val="0"/>
          <w:lang w:val="en-GB"/>
        </w:rPr>
        <w:t>doi:https</w:t>
      </w:r>
      <w:r w:rsidRPr="423786EB" w:rsidR="2ED3DB7B">
        <w:rPr>
          <w:noProof w:val="0"/>
          <w:lang w:val="en-GB"/>
        </w:rPr>
        <w:t>://doi.org/10.1016/j.jbusres.2015.01.021.</w:t>
      </w:r>
    </w:p>
    <w:p w:rsidR="1C3DBB2F" w:rsidP="423786EB" w:rsidRDefault="1C3DBB2F" w14:paraId="190775A1" w14:textId="0DDA1FEF">
      <w:pPr>
        <w:pStyle w:val="NoSpacing"/>
        <w:rPr>
          <w:noProof w:val="0"/>
          <w:lang w:val="en-GB"/>
        </w:rPr>
      </w:pPr>
    </w:p>
    <w:p w:rsidR="1C3DBB2F" w:rsidP="423786EB" w:rsidRDefault="1C3DBB2F" w14:paraId="63402453" w14:textId="6B22D538">
      <w:pPr>
        <w:spacing w:before="0" w:beforeAutospacing="off" w:after="24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1F30C8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Khaja, M., Farokhi, M. and Murty, T. (n.d.). FACTORS INFLUENCING ORGANISATIONAL CLIMATE. </w:t>
      </w:r>
      <w:r w:rsidRPr="423786EB" w:rsidR="1F30C8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Monthly Refereed Journal of Research </w:t>
      </w:r>
      <w:r w:rsidRPr="423786EB" w:rsidR="1F30C8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w:t>
      </w:r>
      <w:r w:rsidRPr="423786EB" w:rsidR="1F30C8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Management &amp; Technology</w:t>
      </w:r>
      <w:r w:rsidRPr="423786EB" w:rsidR="1F30C8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74. Available at: </w:t>
      </w:r>
      <w:hyperlink r:id="R499477320d924ca7">
        <w:r w:rsidRPr="423786EB" w:rsidR="1F30C85B">
          <w:rPr>
            <w:rStyle w:val="Hyperlink"/>
            <w:rFonts w:ascii="Times New Roman" w:hAnsi="Times New Roman" w:eastAsia="Times New Roman" w:cs="Times New Roman"/>
            <w:b w:val="0"/>
            <w:bCs w:val="0"/>
            <w:i w:val="0"/>
            <w:iCs w:val="0"/>
            <w:caps w:val="0"/>
            <w:smallCaps w:val="0"/>
            <w:noProof w:val="0"/>
            <w:sz w:val="24"/>
            <w:szCs w:val="24"/>
            <w:lang w:val="en-GB"/>
          </w:rPr>
          <w:t>https://citeseerx.ist.psu.edu/document?repid=rep1&amp;type=pdf&amp;doi=dac0236031098646edd3d71909a46c8bf91bc420</w:t>
        </w:r>
      </w:hyperlink>
    </w:p>
    <w:p w:rsidR="1C3DBB2F" w:rsidP="423786EB" w:rsidRDefault="1C3DBB2F" w14:paraId="2838960E" w14:textId="464448D8">
      <w:pPr>
        <w:pStyle w:val="NoSpacing"/>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ED3DB7B">
        <w:rPr>
          <w:noProof w:val="0"/>
          <w:lang w:val="en-GB"/>
        </w:rPr>
        <w:t xml:space="preserve">Kamel et al. (2017). </w:t>
      </w:r>
      <w:r w:rsidRPr="423786EB" w:rsidR="2ED3DB7B">
        <w:rPr>
          <w:i w:val="1"/>
          <w:iCs w:val="1"/>
          <w:noProof w:val="0"/>
          <w:lang w:val="en-GB"/>
        </w:rPr>
        <w:t xml:space="preserve">Creativity and innovation for corporate happiness </w:t>
      </w:r>
      <w:r w:rsidRPr="423786EB" w:rsidR="2ED3DB7B">
        <w:rPr>
          <w:i w:val="1"/>
          <w:iCs w:val="1"/>
          <w:noProof w:val="0"/>
          <w:lang w:val="en-GB"/>
        </w:rPr>
        <w:t>management.</w:t>
      </w:r>
      <w:r w:rsidRPr="423786EB" w:rsidR="2ED3DB7B">
        <w:rPr>
          <w:noProof w:val="0"/>
          <w:lang w:val="en-GB"/>
        </w:rPr>
        <w:t xml:space="preserve"> </w:t>
      </w:r>
      <w:r w:rsidRPr="423786EB" w:rsidR="2ED3DB7B">
        <w:rPr>
          <w:i w:val="1"/>
          <w:iCs w:val="1"/>
          <w:noProof w:val="0"/>
          <w:lang w:val="en-GB"/>
        </w:rPr>
        <w:t>Brazilian</w:t>
      </w:r>
      <w:r w:rsidRPr="423786EB" w:rsidR="2ED3DB7B">
        <w:rPr>
          <w:i w:val="1"/>
          <w:iCs w:val="1"/>
          <w:noProof w:val="0"/>
          <w:lang w:val="en-GB"/>
        </w:rPr>
        <w:t xml:space="preserve"> Journal of Science and Technology</w:t>
      </w:r>
      <w:r w:rsidRPr="423786EB" w:rsidR="2ED3DB7B">
        <w:rPr>
          <w:i w:val="1"/>
          <w:iCs w:val="1"/>
          <w:noProof w:val="0"/>
          <w:lang w:val="en-GB"/>
        </w:rPr>
        <w:t>,</w:t>
      </w:r>
      <w:r w:rsidRPr="423786EB" w:rsidR="2ED3DB7B">
        <w:rPr>
          <w:noProof w:val="0"/>
          <w:lang w:val="en-GB"/>
        </w:rPr>
        <w:t xml:space="preserve"> 4(1), 1–20.</w:t>
      </w:r>
    </w:p>
    <w:p w:rsidR="1C3DBB2F" w:rsidP="423786EB" w:rsidRDefault="1C3DBB2F" w14:paraId="25645DDD" w14:textId="53797590">
      <w:pPr>
        <w:pStyle w:val="NoSpacing"/>
        <w:rPr>
          <w:rFonts w:ascii="Neue Haas Grotesk Text Pro" w:hAnsi="Neue Haas Grotesk Text Pro" w:eastAsia="Neue Haas Grotesk Text Pro" w:cs="Neue Haas Grotesk Text Pro"/>
          <w:b w:val="0"/>
          <w:bCs w:val="0"/>
          <w:i w:val="0"/>
          <w:iCs w:val="0"/>
          <w:caps w:val="0"/>
          <w:smallCaps w:val="0"/>
          <w:noProof w:val="0"/>
          <w:color w:val="000000" w:themeColor="text1" w:themeTint="FF" w:themeShade="FF"/>
          <w:sz w:val="22"/>
          <w:szCs w:val="22"/>
          <w:lang w:val="en-GB"/>
        </w:rPr>
      </w:pPr>
      <w:hyperlink r:id="R1b9c9a2525944ed4">
        <w:r w:rsidRPr="423786EB" w:rsidR="2ED3DB7B">
          <w:rPr>
            <w:rStyle w:val="Hyperlink"/>
            <w:noProof w:val="0"/>
            <w:lang w:val="en-GB"/>
          </w:rPr>
          <w:t>https://doi.org/10.1186/s40552-017-0038-</w:t>
        </w:r>
        <w:r w:rsidRPr="423786EB" w:rsidR="2ED3DB7B">
          <w:rPr>
            <w:rStyle w:val="Hyperlink"/>
            <w:noProof w:val="0"/>
            <w:lang w:val="en-GB"/>
          </w:rPr>
          <w:t>7</w:t>
        </w:r>
      </w:hyperlink>
    </w:p>
    <w:p w:rsidR="7F6FA02A" w:rsidP="423786EB" w:rsidRDefault="7F6FA02A" w14:paraId="7E53CF31" w14:textId="0D3BC9CE">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4BFD6ACD" w14:textId="2F2964CC">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23786EB" w:rsidP="423786EB" w:rsidRDefault="423786EB" w14:paraId="29106222" w14:textId="3CF60587">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C3DBB2F" w:rsidP="423786EB" w:rsidRDefault="1C3DBB2F" w14:paraId="2C6C9AAA" w14:textId="69B46117">
      <w:pPr>
        <w:pStyle w:val="Normal"/>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Khan, M. (2014). </w:t>
      </w: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Impact of Training and Motivation on Performance of</w:t>
      </w:r>
    </w:p>
    <w:p w:rsidR="1C3DBB2F" w:rsidP="423786EB" w:rsidRDefault="1C3DBB2F" w14:paraId="3B4BCC10" w14:textId="0F1BBD5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2ED3DB7B">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Employees</w:t>
      </w: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[online] Ssrn.com. Available at:</w:t>
      </w:r>
    </w:p>
    <w:p w:rsidR="1C3DBB2F" w:rsidP="7F6FA02A" w:rsidRDefault="1C3DBB2F" w14:paraId="17797F8E" w14:textId="3F16A89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9c433af45cd54996">
        <w:r w:rsidRPr="7F6FA02A" w:rsidR="1C3DBB2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https://papers.ssrn.com/sol3/papers.cfm?abstract_id=2206854</w:t>
        </w:r>
      </w:hyperlink>
      <w:r w:rsidRPr="7F6FA02A" w:rsidR="1C3DBB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18 Mar.</w:t>
      </w:r>
    </w:p>
    <w:p w:rsidR="1C3DBB2F" w:rsidP="7F6FA02A" w:rsidRDefault="1C3DBB2F" w14:paraId="29A791B5" w14:textId="19A3C26E">
      <w:pPr>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23786EB" w:rsidR="2ED3DB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2024].</w:t>
      </w:r>
    </w:p>
    <w:p w:rsidR="7F6FA02A" w:rsidP="423786EB" w:rsidRDefault="7F6FA02A" w14:paraId="50740C14" w14:textId="032867BE">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26C55B65" w14:textId="48B45189">
      <w:pPr>
        <w:spacing w:before="0" w:beforeAutospacing="off" w:after="240" w:afterAutospacing="off" w:line="259" w:lineRule="auto"/>
        <w:ind/>
        <w:jc w:val="both"/>
      </w:pPr>
      <w:r w:rsidRPr="423786EB" w:rsidR="2C734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 Mile Prophets (2024). </w:t>
      </w:r>
      <w:r w:rsidRPr="423786EB" w:rsidR="2C7343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Could Royal Mail’s decision to embrace parcel lockers be a game changer?</w:t>
      </w:r>
      <w:r w:rsidRPr="423786EB" w:rsidR="2C734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23786EB" w:rsidR="2C7343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YouTube</w:t>
      </w:r>
      <w:r w:rsidRPr="423786EB" w:rsidR="2C734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b80188d3a734f61">
        <w:r w:rsidRPr="423786EB" w:rsidR="2C734386">
          <w:rPr>
            <w:rStyle w:val="Hyperlink"/>
            <w:rFonts w:ascii="Times New Roman" w:hAnsi="Times New Roman" w:eastAsia="Times New Roman" w:cs="Times New Roman"/>
            <w:b w:val="0"/>
            <w:bCs w:val="0"/>
            <w:i w:val="0"/>
            <w:iCs w:val="0"/>
            <w:caps w:val="0"/>
            <w:smallCaps w:val="0"/>
            <w:noProof w:val="0"/>
            <w:sz w:val="24"/>
            <w:szCs w:val="24"/>
            <w:lang w:val="en-GB"/>
          </w:rPr>
          <w:t>https://www.youtube.com/watch?v=L2jQaGl7vr8</w:t>
        </w:r>
      </w:hyperlink>
      <w:r w:rsidRPr="423786EB" w:rsidR="2C734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21 Jun. 2024].</w:t>
      </w:r>
    </w:p>
    <w:p w:rsidR="3CC1E22A" w:rsidP="423786EB" w:rsidRDefault="3CC1E22A" w14:paraId="669F73A5" w14:textId="56D4A6E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Litecky et al. (2016).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Paradox of Soft Skills versus Technical Skills in is Hiring</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CC1E22A" w:rsidP="7F6FA02A" w:rsidRDefault="3CC1E22A" w14:paraId="4D229B67" w14:textId="1586459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[online] Journal of Computer Information Systems. Available at:</w:t>
      </w:r>
    </w:p>
    <w:p w:rsidR="3CC1E22A" w:rsidP="7F6FA02A" w:rsidRDefault="3CC1E22A" w14:paraId="339729F1" w14:textId="0ACF553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26e7c0933d504c1a">
        <w:r w:rsidRPr="7F6FA02A" w:rsidR="3CC1E22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https://www.tandfonline.com/doi/abs/10.1080/08874417.2004.11645818</w:t>
        </w:r>
      </w:hyperlink>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w:t>
      </w:r>
    </w:p>
    <w:p w:rsidR="3CC1E22A" w:rsidP="7F6FA02A" w:rsidRDefault="3CC1E22A" w14:paraId="27D725B8" w14:textId="1FA7C2C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18 Mar. 2024].</w:t>
      </w:r>
    </w:p>
    <w:p w:rsidR="3CC1E22A" w:rsidP="7F6FA02A" w:rsidRDefault="3CC1E22A" w14:paraId="1BA23D0D" w14:textId="25F594A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CC1E22A" w:rsidP="423786EB" w:rsidRDefault="3CC1E22A" w14:paraId="493C9AF9" w14:textId="32F9D5DE">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Martin, G.C. (2012).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Interrelationships of Innovation, Change, Originality, And</w:t>
      </w:r>
    </w:p>
    <w:p w:rsidR="3CC1E22A" w:rsidP="423786EB" w:rsidRDefault="3CC1E22A" w14:paraId="2C7A4DF4" w14:textId="0BEB29E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Creativity. International Journal of Management &amp;amp; Information Systems</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(Online),</w:t>
      </w:r>
    </w:p>
    <w:p w:rsidR="3CC1E22A" w:rsidP="7F6FA02A" w:rsidRDefault="3CC1E22A" w14:paraId="3EBB90BE" w14:textId="0D7FB0F2">
      <w:pPr>
        <w:spacing w:before="0" w:after="240"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16(3), pp. 277.</w:t>
      </w:r>
    </w:p>
    <w:p w:rsidR="3CC1E22A" w:rsidP="423786EB" w:rsidRDefault="3CC1E22A" w14:paraId="384827CE" w14:textId="6A99D3A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McKinsey &amp;amp; Company. (2017).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digital future of work: What skills will be needed</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CC1E22A" w:rsidP="7F6FA02A" w:rsidRDefault="3CC1E22A" w14:paraId="14973E0E" w14:textId="4D073CE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[online] Available at: </w:t>
      </w:r>
      <w:hyperlink r:id="Rdf39c42295074b39">
        <w:r w:rsidRPr="7F6FA02A" w:rsidR="3CC1E22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https://www.mckinsey.com/featured-insights/future-of-work/the-</w:t>
        </w:r>
      </w:hyperlink>
    </w:p>
    <w:p w:rsidR="3CC1E22A" w:rsidP="7F6FA02A" w:rsidRDefault="3CC1E22A" w14:paraId="06EF4909" w14:textId="4776941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digital-future-of-work-what-skills-will-be-needed#/ [Accessed 12 Mar. 2024].</w:t>
      </w:r>
    </w:p>
    <w:p w:rsidR="3CC1E22A" w:rsidP="7F6FA02A" w:rsidRDefault="3CC1E22A" w14:paraId="3A1373B5" w14:textId="5AA1348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CC1E22A" w:rsidP="423786EB" w:rsidRDefault="3CC1E22A" w14:paraId="0C3AFE75" w14:textId="7A985A1C">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Mika, S. (2007). G A L </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 P M A N A G E M E N T J O U R N A L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Four Drivers</w:t>
      </w:r>
    </w:p>
    <w:p w:rsidR="3CC1E22A" w:rsidP="423786EB" w:rsidRDefault="3CC1E22A" w14:paraId="4191DEAD" w14:textId="72290D65">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of Innovation Top executives and business experts reveal the keys to making your</w:t>
      </w:r>
    </w:p>
    <w:p w:rsidR="3CC1E22A" w:rsidP="423786EB" w:rsidRDefault="3CC1E22A" w14:paraId="660B0E6D" w14:textId="6BBCF01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company more creative.</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[online]</w:t>
      </w:r>
    </w:p>
    <w:p w:rsidR="3CC1E22A" w:rsidP="7F6FA02A" w:rsidRDefault="3CC1E22A" w14:paraId="14487123" w14:textId="1CB021DB">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bdded43710f04349">
        <w:r w:rsidRPr="7F6FA02A" w:rsidR="3CC1E22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https://www.nova.edu/ie/ice/forms/four_keys_innovation.pdf</w:t>
        </w:r>
      </w:hyperlink>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Available at:</w:t>
      </w:r>
    </w:p>
    <w:p w:rsidR="3CC1E22A" w:rsidP="7F6FA02A" w:rsidRDefault="3CC1E22A" w14:paraId="3760313B" w14:textId="3D5B485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738ac61be2234639">
        <w:r w:rsidRPr="7F6FA02A" w:rsidR="3CC1E22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https://www.nova.edu/ie/ice/forms/four_keys_innovation.pdf</w:t>
        </w:r>
      </w:hyperlink>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18 Mar.</w:t>
      </w:r>
    </w:p>
    <w:p w:rsidR="3CC1E22A" w:rsidP="7F6FA02A" w:rsidRDefault="3CC1E22A" w14:paraId="45772E68" w14:textId="0453DD2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2024].</w:t>
      </w:r>
    </w:p>
    <w:p w:rsidR="7F6FA02A" w:rsidP="7F6FA02A" w:rsidRDefault="7F6FA02A" w14:paraId="0689FC85" w14:textId="3019401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CC1E22A" w:rsidP="7F6FA02A" w:rsidRDefault="3CC1E22A" w14:paraId="1E72360E" w14:textId="3CACFCE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Mindtools. (2024). MindTools | Home. [online] Available at:</w:t>
      </w:r>
    </w:p>
    <w:p w:rsidR="3CC1E22A" w:rsidP="423786EB" w:rsidRDefault="3CC1E22A" w14:paraId="4E6BFDC7" w14:textId="27052E92">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5230a17922e84891">
        <w:r w:rsidRPr="423786EB" w:rsidR="4DA08E2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https://www.mindtools.com/a23ewmr/force-field-analysis</w:t>
        </w:r>
      </w:hyperlink>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15 Mar. 2024].</w:t>
      </w:r>
    </w:p>
    <w:p w:rsidR="423786EB" w:rsidP="423786EB" w:rsidRDefault="423786EB" w14:paraId="7B88755C" w14:textId="1756EBB1">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CC1E22A" w:rsidP="423786EB" w:rsidRDefault="3CC1E22A" w14:paraId="368B3803" w14:textId="660BC65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CC1E22A" w:rsidP="423786EB" w:rsidRDefault="3CC1E22A" w14:paraId="0CE1E05A" w14:textId="080A2B1A">
      <w:pPr>
        <w:pStyle w:val="NoSpacing"/>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noProof w:val="0"/>
          <w:lang w:val="en-GB"/>
        </w:rPr>
        <w:t>Mulgan</w:t>
      </w:r>
      <w:r w:rsidRPr="423786EB" w:rsidR="4DA08E29">
        <w:rPr>
          <w:rFonts w:ascii="Times New Roman" w:hAnsi="Times New Roman" w:eastAsia="Times New Roman" w:cs="Times New Roman"/>
          <w:noProof w:val="0"/>
          <w:lang w:val="en-GB"/>
        </w:rPr>
        <w:t xml:space="preserve">, R. (2003). </w:t>
      </w:r>
      <w:r w:rsidRPr="423786EB" w:rsidR="4DA08E29">
        <w:rPr>
          <w:rFonts w:ascii="Times New Roman" w:hAnsi="Times New Roman" w:eastAsia="Times New Roman" w:cs="Times New Roman"/>
          <w:i w:val="1"/>
          <w:iCs w:val="1"/>
          <w:noProof w:val="0"/>
          <w:lang w:val="en-GB"/>
        </w:rPr>
        <w:t>One Cheer for Hierarchy- Accountability in Disjointed</w:t>
      </w:r>
    </w:p>
    <w:p w:rsidR="3CC1E22A" w:rsidP="423786EB" w:rsidRDefault="3CC1E22A" w14:paraId="07BC9D30" w14:textId="4C6E95D3">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i w:val="1"/>
          <w:iCs w:val="1"/>
          <w:noProof w:val="0"/>
          <w:lang w:val="en-GB"/>
        </w:rPr>
        <w:t>Governance. Political Science</w:t>
      </w:r>
      <w:r w:rsidRPr="423786EB" w:rsidR="4DA08E29">
        <w:rPr>
          <w:rFonts w:ascii="Times New Roman" w:hAnsi="Times New Roman" w:eastAsia="Times New Roman" w:cs="Times New Roman"/>
          <w:noProof w:val="0"/>
          <w:lang w:val="en-GB"/>
        </w:rPr>
        <w:t>,</w:t>
      </w:r>
      <w:r w:rsidRPr="423786EB" w:rsidR="4DA08E29">
        <w:rPr>
          <w:rFonts w:ascii="Times New Roman" w:hAnsi="Times New Roman" w:eastAsia="Times New Roman" w:cs="Times New Roman"/>
          <w:noProof w:val="0"/>
          <w:lang w:val="en-GB"/>
        </w:rPr>
        <w:t xml:space="preserve"> 55(2), pp.6–18.</w:t>
      </w:r>
    </w:p>
    <w:p w:rsidR="3CC1E22A" w:rsidP="423786EB" w:rsidRDefault="3CC1E22A" w14:paraId="3F29EBCF" w14:textId="219F4368">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noProof w:val="0"/>
          <w:lang w:val="en-GB"/>
        </w:rPr>
        <w:t>doi:https</w:t>
      </w:r>
      <w:r w:rsidRPr="423786EB" w:rsidR="4DA08E29">
        <w:rPr>
          <w:rFonts w:ascii="Times New Roman" w:hAnsi="Times New Roman" w:eastAsia="Times New Roman" w:cs="Times New Roman"/>
          <w:noProof w:val="0"/>
          <w:lang w:val="en-GB"/>
        </w:rPr>
        <w:t>://doi.org/10.1177/003231870305500202.</w:t>
      </w:r>
    </w:p>
    <w:p w:rsidR="3CC1E22A" w:rsidP="423786EB" w:rsidRDefault="3CC1E22A" w14:paraId="00235852" w14:textId="057A491B">
      <w:pPr>
        <w:pStyle w:val="NoSpacing"/>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noProof w:val="0"/>
          <w:lang w:val="en-GB"/>
        </w:rPr>
        <w:t xml:space="preserve"> </w:t>
      </w:r>
    </w:p>
    <w:p w:rsidR="3CC1E22A" w:rsidP="423786EB" w:rsidRDefault="3CC1E22A" w14:paraId="0692D63D" w14:textId="2DDFCB88">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Niederprüm</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and </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Lienden</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 (2021).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Parcel locker stations: A solution for the last</w:t>
      </w:r>
    </w:p>
    <w:p w:rsidR="3CC1E22A" w:rsidP="423786EB" w:rsidRDefault="3CC1E22A" w14:paraId="2F9B882C" w14:textId="6B76D51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mile?</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[online] Econstor.eu. [online] </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doi:http</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://hdl.handle.net/10419/253743.</w:t>
      </w:r>
    </w:p>
    <w:p w:rsidR="3CC1E22A" w:rsidP="423786EB" w:rsidRDefault="3CC1E22A" w14:paraId="09634025" w14:textId="6535487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423786EB" w:rsidP="423786EB" w:rsidRDefault="423786EB" w14:paraId="2BC0CB1A" w14:textId="0E39F825">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CC1E22A" w:rsidP="423786EB" w:rsidRDefault="3CC1E22A" w14:paraId="5358E04A" w14:textId="35F80755">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Novac, C. and </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Bratanov</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C.I. (2014). </w:t>
      </w: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Impact of the Leadership Style on the</w:t>
      </w:r>
    </w:p>
    <w:p w:rsidR="3CC1E22A" w:rsidP="423786EB" w:rsidRDefault="3CC1E22A" w14:paraId="369D3331" w14:textId="4AA4309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4DA08E2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Organizational Climate in a Public Entity</w:t>
      </w:r>
      <w:r w:rsidRPr="423786EB" w:rsidR="4DA08E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Management Dynamics in the Knowledge</w:t>
      </w:r>
    </w:p>
    <w:p w:rsidR="3CC1E22A" w:rsidP="7F6FA02A" w:rsidRDefault="3CC1E22A" w14:paraId="52EECA64" w14:textId="57880C9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CC1E2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Economy, 2(1), pp. 155-179.</w:t>
      </w:r>
    </w:p>
    <w:p w:rsidR="7F6FA02A" w:rsidP="423786EB" w:rsidRDefault="7F6FA02A" w14:paraId="1ED20F92" w14:textId="7C5199E9">
      <w:pPr>
        <w:pStyle w:val="Normal"/>
        <w:spacing w:before="0" w:after="240" w:afterAutospacing="on" w:line="259" w:lineRule="auto"/>
        <w:ind w:firstLine="0"/>
        <w:jc w:val="both"/>
        <w:rPr>
          <w:rFonts w:ascii="Neue Haas Grotesk Text Pro" w:hAnsi="Neue Haas Grotesk Text Pro" w:eastAsia="Neue Haas Grotesk Text Pro" w:cs="Neue Haas Grotesk Text Pro"/>
          <w:b w:val="0"/>
          <w:bCs w:val="0"/>
          <w:i w:val="0"/>
          <w:iCs w:val="0"/>
          <w:caps w:val="0"/>
          <w:smallCaps w:val="0"/>
          <w:strike w:val="0"/>
          <w:dstrike w:val="0"/>
          <w:noProof w:val="0"/>
          <w:color w:val="000000" w:themeColor="text1" w:themeTint="FF" w:themeShade="FF"/>
          <w:sz w:val="22"/>
          <w:szCs w:val="22"/>
          <w:u w:val="none"/>
          <w:lang w:val="en-GB"/>
        </w:rPr>
      </w:pPr>
    </w:p>
    <w:p w:rsidR="37A072A4" w:rsidP="423786EB" w:rsidRDefault="37A072A4" w14:paraId="5495360C" w14:textId="21BAFB2D">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Payette, P., and Barnes, B. (2017).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Teachi</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ng for Critical Thinking: Edward de Bono’s</w:t>
      </w:r>
    </w:p>
    <w:p w:rsidR="37A072A4" w:rsidP="423786EB" w:rsidRDefault="37A072A4" w14:paraId="1CD2A467" w14:textId="6734227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Six Thinking Hats</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National Teaching &amp;amp; Learning Forum,</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26(3), 8–10.</w:t>
      </w:r>
    </w:p>
    <w:p w:rsidR="37A072A4" w:rsidP="7F6FA02A" w:rsidRDefault="37A072A4" w14:paraId="168B55AD" w14:textId="287C70E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977992dc51184e1d">
        <w:r w:rsidRPr="7F6FA02A" w:rsidR="37A072A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https://doi.org/10.1002/ntlf.30110</w:t>
        </w:r>
      </w:hyperlink>
    </w:p>
    <w:p w:rsidR="37A072A4" w:rsidP="423786EB" w:rsidRDefault="37A072A4" w14:paraId="14FBDB1B" w14:textId="1F108492">
      <w:pPr>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3786EB" w:rsidR="5CFAC6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7809F4E2" w14:textId="57CFAEF3">
      <w:pPr>
        <w:pStyle w:val="Normal"/>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Pererva</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 (2023).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Leadership Styles and Their Place in Managing the Enterprise</w:t>
      </w:r>
    </w:p>
    <w:p w:rsidR="37A072A4" w:rsidP="423786EB" w:rsidRDefault="37A072A4" w14:paraId="196335E3" w14:textId="56FFF2A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Activities</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Бізнес</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інформ</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[online] 2(541), pp.241–248.</w:t>
      </w:r>
    </w:p>
    <w:p w:rsidR="37A072A4" w:rsidP="7F6FA02A" w:rsidRDefault="37A072A4" w14:paraId="20A2D98F" w14:textId="53E866E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doi:https</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://doi.org/10.32983/2222-4459-2023-2-241-248.</w:t>
      </w:r>
    </w:p>
    <w:p w:rsidR="423786EB" w:rsidP="423786EB" w:rsidRDefault="423786EB" w14:paraId="62366FA3" w14:textId="25EA121B">
      <w:pPr>
        <w:pStyle w:val="Normal"/>
        <w:spacing w:before="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7A072A4" w:rsidP="423786EB" w:rsidRDefault="37A072A4" w14:paraId="34A2AB7B" w14:textId="4BF14D8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Public Management Review. (2016). Complexity of Innovation in the public sector: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w:t>
      </w:r>
    </w:p>
    <w:p w:rsidR="37A072A4" w:rsidP="423786EB" w:rsidRDefault="37A072A4" w14:paraId="608D4A5A" w14:textId="4E2BC86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workgroup-level analysis of related factors and outcomes</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[online] Available at:</w:t>
      </w:r>
    </w:p>
    <w:p w:rsidR="37A072A4" w:rsidP="7F6FA02A" w:rsidRDefault="37A072A4" w14:paraId="40EF80F6" w14:textId="4EDDDC86">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2dd64de2a18f448d">
        <w:r w:rsidRPr="7F6FA02A" w:rsidR="37A072A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https://www.tandfonline.com/doi/abs/10.1080/14719037.2014.984626</w:t>
        </w:r>
      </w:hyperlink>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15</w:t>
      </w:r>
    </w:p>
    <w:p w:rsidR="37A072A4" w:rsidP="7F6FA02A" w:rsidRDefault="37A072A4" w14:paraId="4A872D9F" w14:textId="11F0312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Mar. 2024].</w:t>
      </w:r>
    </w:p>
    <w:p w:rsidR="37A072A4" w:rsidP="7F6FA02A" w:rsidRDefault="37A072A4" w14:paraId="59B92633" w14:textId="6DD6EC0F">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7A00AA4D" w14:textId="209F97B7">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Sadler-Smith, E. (2015). Wallas’ Four-Stage Model of the Creative Process: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More</w:t>
      </w:r>
    </w:p>
    <w:p w:rsidR="37A072A4" w:rsidP="423786EB" w:rsidRDefault="37A072A4" w14:paraId="76F82FA7" w14:textId="005BBC09">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OpTGYujk" w:id="1600031158"/>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Than</w:t>
      </w:r>
      <w:bookmarkEnd w:id="1600031158"/>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Meets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the Eye</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Creativity Research Journal, 27(4), 342–352. </w:t>
      </w:r>
    </w:p>
    <w:p w:rsidR="37A072A4" w:rsidP="7F6FA02A" w:rsidRDefault="37A072A4" w14:paraId="2A871D55" w14:textId="10682F9C">
      <w:pPr>
        <w:pStyle w:val="Normal"/>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92e00e03aa7548af">
        <w:r w:rsidRPr="7F6FA02A" w:rsidR="37A072A4">
          <w:rPr>
            <w:rStyle w:val="Hyperlink"/>
            <w:rFonts w:ascii="Arial" w:hAnsi="Arial" w:eastAsia="Arial" w:cs="Arial"/>
            <w:b w:val="0"/>
            <w:bCs w:val="0"/>
            <w:i w:val="0"/>
            <w:iCs w:val="0"/>
            <w:caps w:val="0"/>
            <w:smallCaps w:val="0"/>
            <w:strike w:val="0"/>
            <w:dstrike w:val="0"/>
            <w:noProof w:val="0"/>
            <w:sz w:val="24"/>
            <w:szCs w:val="24"/>
            <w:lang w:val="en-GB"/>
          </w:rPr>
          <w:t>https://doi.org/10.1080/10400419.2015.1087277</w:t>
        </w:r>
      </w:hyperlink>
    </w:p>
    <w:p w:rsidR="37A072A4" w:rsidP="7F6FA02A" w:rsidRDefault="37A072A4" w14:paraId="60FA8B19" w14:textId="6EE8572B">
      <w:pPr>
        <w:spacing w:before="0" w:after="240" w:afterAutospacing="on" w:line="259"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F6FA02A" w:rsidR="37A0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65F7536B" w14:textId="40F9B3AA">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Sarooghi</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et al. (2015).</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Examining the relationship between creativity and innovation</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t>
      </w:r>
    </w:p>
    <w:p w:rsidR="37A072A4" w:rsidP="423786EB" w:rsidRDefault="37A072A4" w14:paraId="2A1247CB" w14:textId="5179C35E">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 meta-analysis of organizational, cultural, and environmental factors. Journal of</w:t>
      </w:r>
    </w:p>
    <w:p w:rsidR="37A072A4" w:rsidP="423786EB" w:rsidRDefault="37A072A4" w14:paraId="46A5F6F8" w14:textId="6D63F2C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Business Venturing</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[online] 30(5), pp.714–731.</w:t>
      </w:r>
    </w:p>
    <w:p w:rsidR="37A072A4" w:rsidP="7F6FA02A" w:rsidRDefault="37A072A4" w14:paraId="0D272D50" w14:textId="56CF13FD">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doi:https</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://doi.org/10.1016/j.jbusvent.2014.12.003.</w:t>
      </w:r>
    </w:p>
    <w:p w:rsidR="7F6FA02A" w:rsidP="423786EB" w:rsidRDefault="7F6FA02A" w14:paraId="4BDDB4A9" w14:textId="338530A3">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423786EB" w:rsidRDefault="7F6FA02A" w14:paraId="0B8702FC" w14:textId="516BD926">
      <w:pPr>
        <w:spacing w:before="0" w:beforeAutospacing="off" w:after="240" w:afterAutospacing="off" w:line="259" w:lineRule="auto"/>
        <w:ind/>
        <w:jc w:val="both"/>
      </w:pPr>
      <w:r w:rsidRPr="423786EB" w:rsidR="2A7696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Service.gov.uk. (2024). </w:t>
      </w:r>
      <w:r w:rsidRPr="423786EB" w:rsidR="2A7696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POST OFFICE LIMITED overview - Find and update company information - GOV.UK</w:t>
      </w:r>
      <w:r w:rsidRPr="423786EB" w:rsidR="2A7696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30d518a114ca444e">
        <w:r w:rsidRPr="423786EB" w:rsidR="2A7696CC">
          <w:rPr>
            <w:rStyle w:val="Hyperlink"/>
            <w:rFonts w:ascii="Times New Roman" w:hAnsi="Times New Roman" w:eastAsia="Times New Roman" w:cs="Times New Roman"/>
            <w:b w:val="0"/>
            <w:bCs w:val="0"/>
            <w:i w:val="0"/>
            <w:iCs w:val="0"/>
            <w:caps w:val="0"/>
            <w:smallCaps w:val="0"/>
            <w:noProof w:val="0"/>
            <w:sz w:val="24"/>
            <w:szCs w:val="24"/>
            <w:lang w:val="en-GB"/>
          </w:rPr>
          <w:t>https://find-and-update.company-information.service.gov.uk/company/02154540</w:t>
        </w:r>
      </w:hyperlink>
      <w:r w:rsidRPr="423786EB" w:rsidR="2A7696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 2024].</w:t>
      </w:r>
    </w:p>
    <w:p w:rsidR="37A072A4" w:rsidP="423786EB" w:rsidRDefault="37A072A4" w14:paraId="62B0050C" w14:textId="703DC162">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Sofield, D. (2018).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If you want something new, you </w:t>
      </w:r>
      <w:bookmarkStart w:name="_Int_JMSihxXW" w:id="605035634"/>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have to</w:t>
      </w:r>
      <w:bookmarkEnd w:id="605035634"/>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stop doing something</w:t>
      </w:r>
    </w:p>
    <w:p w:rsidR="37A072A4" w:rsidP="423786EB" w:rsidRDefault="37A072A4" w14:paraId="60DFFAE8" w14:textId="56D3AA1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old.</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Peter F. Drucker. [online] Medium. Available at:</w:t>
      </w:r>
    </w:p>
    <w:p w:rsidR="37A072A4" w:rsidP="7F6FA02A" w:rsidRDefault="37A072A4" w14:paraId="14B2BC28" w14:textId="0886B25E">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12294da2991d431e">
        <w:r w:rsidRPr="7F6FA02A" w:rsidR="37A072A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https://medium.com/@debsofield/if-you-want-something-new-you-have-to-stop-</w:t>
        </w:r>
      </w:hyperlink>
    </w:p>
    <w:p w:rsidR="37A072A4" w:rsidP="7F6FA02A" w:rsidRDefault="37A072A4" w14:paraId="6B0F205F" w14:textId="7603AD83">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doing-something-old-peter-f-drucker-3ae509605b4f [Accessed 15 Mar. 2024].</w:t>
      </w:r>
    </w:p>
    <w:p w:rsidR="37A072A4" w:rsidP="7F6FA02A" w:rsidRDefault="37A072A4" w14:paraId="26E7D3E6" w14:textId="30CC0858">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15F998EE" w14:textId="47A02EAD">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Tidd, J. (2015).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Innovation and Entrepreneurship, Wiley Textbooks, New York.</w:t>
      </w:r>
    </w:p>
    <w:p w:rsidR="37A072A4" w:rsidP="7F6FA02A" w:rsidRDefault="37A072A4" w14:paraId="3EFD6175" w14:textId="13F4498A">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from: ProQuest </w:t>
      </w: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Ebook</w:t>
      </w: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Central. [Accessed 13 March 2024].</w:t>
      </w:r>
    </w:p>
    <w:p w:rsidR="37A072A4" w:rsidP="7F6FA02A" w:rsidRDefault="37A072A4" w14:paraId="2C950262" w14:textId="7CF37907">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6449D021" w14:textId="1322105F">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Turner, E. (2020),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Be Less Zombie: How Great Companies Create Dynamic</w:t>
      </w:r>
    </w:p>
    <w:p w:rsidR="37A072A4" w:rsidP="423786EB" w:rsidRDefault="37A072A4" w14:paraId="24EAEBCB" w14:textId="66227057">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Innovation, Fearless Leadership and Passionate People, John Wiley &amp;amp; Sons,</w:t>
      </w:r>
    </w:p>
    <w:p w:rsidR="37A072A4" w:rsidP="423786EB" w:rsidRDefault="37A072A4" w14:paraId="2E36893E" w14:textId="5C4C1590">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Incorporated,</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Newark. Available from: ProQuest </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Ebook</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Central. [18 March 2024].</w:t>
      </w:r>
    </w:p>
    <w:p w:rsidR="37A072A4" w:rsidP="7F6FA02A" w:rsidRDefault="37A072A4" w14:paraId="4736B948" w14:textId="7B4B9B25">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7A072A4" w:rsidP="423786EB" w:rsidRDefault="37A072A4" w14:paraId="4649491B" w14:textId="2C29E894">
      <w:pPr>
        <w:spacing w:before="0" w:after="240" w:afterAutospacing="on" w:line="259" w:lineRule="auto"/>
        <w:ind w:firstLine="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Yasir et al. (2016). Ethics and Morality: </w:t>
      </w: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Comparing Ethical Leadership with Servant,</w:t>
      </w:r>
    </w:p>
    <w:p w:rsidR="37A072A4" w:rsidP="423786EB" w:rsidRDefault="37A072A4" w14:paraId="17192BD0" w14:textId="176DBDBC">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3786EB" w:rsidR="5CFAC6E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Authentic and Transformational Leadership Styles. International</w:t>
      </w:r>
      <w:r w:rsidRPr="423786EB" w:rsidR="5CFAC6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Review of</w:t>
      </w:r>
    </w:p>
    <w:p w:rsidR="37A072A4" w:rsidP="7F6FA02A" w:rsidRDefault="37A072A4" w14:paraId="0FD75A9A" w14:textId="71CE9C74">
      <w:pPr>
        <w:spacing w:before="0" w:after="240" w:afterAutospacing="on" w:line="259"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Management and Marketing, 6(4S), 310–316.</w:t>
      </w:r>
    </w:p>
    <w:p w:rsidR="37A072A4" w:rsidP="7F6FA02A" w:rsidRDefault="37A072A4" w14:paraId="5292876C" w14:textId="005D5560">
      <w:pPr>
        <w:shd w:val="clear" w:color="auto" w:fill="FFFFFF" w:themeFill="background1"/>
        <w:spacing w:before="75" w:beforeAutospacing="off" w:after="240" w:afterAutospacing="on" w:line="462" w:lineRule="exact"/>
        <w:ind w:left="-20" w:right="-2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F6FA02A" w:rsidR="37A072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F6FA02A" w:rsidR="37A072A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p>
    <w:p w:rsidR="7F6FA02A" w:rsidP="7F6FA02A" w:rsidRDefault="7F6FA02A" w14:paraId="4DB6EAE4" w14:textId="0AA6EE44">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1EE21FDE" w14:textId="56ED9F61">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6C1B1F3A" w14:textId="47FA2994">
      <w:pPr>
        <w:pStyle w:val="Normal"/>
        <w:spacing w:before="0" w:after="240" w:afterAutospacing="on"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48FA87C9" w14:textId="44467FB7">
      <w:pPr>
        <w:pStyle w:val="Normal"/>
        <w:spacing w:before="0" w:after="240" w:afterAutospacing="on" w:line="259"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755B0A52" w14:textId="71B4573E">
      <w:pPr>
        <w:pStyle w:val="Normal"/>
        <w:spacing w:before="0" w:after="240" w:afterAutospacing="on" w:line="259" w:lineRule="auto"/>
        <w:ind w:firstLine="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F6FA02A" w:rsidP="7F6FA02A" w:rsidRDefault="7F6FA02A" w14:paraId="417A1A37" w14:textId="6695AEC7">
      <w:pPr>
        <w:pStyle w:val="Normal"/>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headerReference w:type="default" r:id="R081bce7949414a1b"/>
      <w:footerReference w:type="default" r:id="R50bc0b6cdb074e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6FA02A" w:rsidTr="7F6FA02A" w14:paraId="41288D01">
      <w:trPr>
        <w:trHeight w:val="300"/>
      </w:trPr>
      <w:tc>
        <w:tcPr>
          <w:tcW w:w="3120" w:type="dxa"/>
          <w:tcMar/>
        </w:tcPr>
        <w:p w:rsidR="7F6FA02A" w:rsidP="7F6FA02A" w:rsidRDefault="7F6FA02A" w14:paraId="5300C91A" w14:textId="314EE147">
          <w:pPr>
            <w:pStyle w:val="Header"/>
            <w:bidi w:val="0"/>
            <w:ind w:left="-115"/>
            <w:jc w:val="left"/>
          </w:pPr>
        </w:p>
      </w:tc>
      <w:tc>
        <w:tcPr>
          <w:tcW w:w="3120" w:type="dxa"/>
          <w:tcMar/>
        </w:tcPr>
        <w:p w:rsidR="7F6FA02A" w:rsidP="7F6FA02A" w:rsidRDefault="7F6FA02A" w14:paraId="4E4B85E8" w14:textId="58FE343B">
          <w:pPr>
            <w:pStyle w:val="Header"/>
            <w:bidi w:val="0"/>
            <w:jc w:val="center"/>
          </w:pPr>
        </w:p>
      </w:tc>
      <w:tc>
        <w:tcPr>
          <w:tcW w:w="3120" w:type="dxa"/>
          <w:tcMar/>
        </w:tcPr>
        <w:p w:rsidR="7F6FA02A" w:rsidP="7F6FA02A" w:rsidRDefault="7F6FA02A" w14:paraId="03A9458E" w14:textId="17EED814">
          <w:pPr>
            <w:pStyle w:val="Header"/>
            <w:bidi w:val="0"/>
            <w:ind w:right="-115"/>
            <w:jc w:val="right"/>
          </w:pPr>
        </w:p>
      </w:tc>
    </w:tr>
  </w:tbl>
  <w:p w:rsidR="7F6FA02A" w:rsidP="7F6FA02A" w:rsidRDefault="7F6FA02A" w14:paraId="6E4EBCE1" w14:textId="006AFA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6FA02A" w:rsidTr="7F6FA02A" w14:paraId="3C3D4122">
      <w:trPr>
        <w:trHeight w:val="300"/>
      </w:trPr>
      <w:tc>
        <w:tcPr>
          <w:tcW w:w="3120" w:type="dxa"/>
          <w:tcMar/>
        </w:tcPr>
        <w:p w:rsidR="7F6FA02A" w:rsidP="7F6FA02A" w:rsidRDefault="7F6FA02A" w14:paraId="721921CE" w14:textId="52B4D939">
          <w:pPr>
            <w:pStyle w:val="Header"/>
            <w:bidi w:val="0"/>
            <w:ind w:left="-115"/>
            <w:jc w:val="left"/>
          </w:pPr>
        </w:p>
      </w:tc>
      <w:tc>
        <w:tcPr>
          <w:tcW w:w="3120" w:type="dxa"/>
          <w:tcMar/>
        </w:tcPr>
        <w:p w:rsidR="7F6FA02A" w:rsidP="7F6FA02A" w:rsidRDefault="7F6FA02A" w14:paraId="781FCC0E" w14:textId="38A9F2DA">
          <w:pPr>
            <w:pStyle w:val="Header"/>
            <w:bidi w:val="0"/>
            <w:jc w:val="center"/>
          </w:pPr>
        </w:p>
      </w:tc>
      <w:tc>
        <w:tcPr>
          <w:tcW w:w="3120" w:type="dxa"/>
          <w:tcMar/>
        </w:tcPr>
        <w:p w:rsidR="7F6FA02A" w:rsidP="7F6FA02A" w:rsidRDefault="7F6FA02A" w14:paraId="5D191F74" w14:textId="4853E096">
          <w:pPr>
            <w:pStyle w:val="Header"/>
            <w:bidi w:val="0"/>
            <w:ind w:right="-115"/>
            <w:jc w:val="right"/>
          </w:pPr>
        </w:p>
      </w:tc>
    </w:tr>
  </w:tbl>
  <w:p w:rsidR="7F6FA02A" w:rsidP="7F6FA02A" w:rsidRDefault="7F6FA02A" w14:paraId="5FC2F970" w14:textId="5F4E955E">
    <w:pPr>
      <w:pStyle w:val="Header"/>
      <w:bidi w:val="0"/>
    </w:pPr>
  </w:p>
</w:hdr>
</file>

<file path=word/intelligence2.xml><?xml version="1.0" encoding="utf-8"?>
<int2:intelligence xmlns:int2="http://schemas.microsoft.com/office/intelligence/2020/intelligence">
  <int2:observations>
    <int2:textHash int2:hashCode="Fuxo4A640bWW2f" int2:id="PQfCprae">
      <int2:state int2:type="AugLoop_Text_Critique" int2:value="Rejected"/>
    </int2:textHash>
    <int2:textHash int2:hashCode="0gFgyyd4uZUMT3" int2:id="XruF1aW6">
      <int2:state int2:type="AugLoop_Text_Critique" int2:value="Rejected"/>
    </int2:textHash>
    <int2:textHash int2:hashCode="jlauvGfjejExVg" int2:id="cV3tGdIE">
      <int2:state int2:type="AugLoop_Text_Critique" int2:value="Rejected"/>
    </int2:textHash>
    <int2:textHash int2:hashCode="YpHm4bM6qyHuit" int2:id="cquatBtE">
      <int2:state int2:type="AugLoop_Text_Critique" int2:value="Rejected"/>
    </int2:textHash>
    <int2:textHash int2:hashCode="jc9QApeZB5p0+3" int2:id="VHYgmdVp">
      <int2:state int2:type="AugLoop_Text_Critique" int2:value="Rejected"/>
    </int2:textHash>
    <int2:textHash int2:hashCode="9vsf8BsyysUCm4" int2:id="FFSdxYd4">
      <int2:state int2:type="AugLoop_Text_Critique" int2:value="Rejected"/>
    </int2:textHash>
    <int2:textHash int2:hashCode="CH94fV6EvAcPix" int2:id="pBV8SVVk">
      <int2:state int2:type="AugLoop_Text_Critique" int2:value="Rejected"/>
    </int2:textHash>
    <int2:textHash int2:hashCode="DTTcwT7Vnu94an" int2:id="O68WueS0">
      <int2:state int2:type="AugLoop_Text_Critique" int2:value="Rejected"/>
    </int2:textHash>
    <int2:textHash int2:hashCode="0qdxMAn3mMTi05" int2:id="DwMx6eL7">
      <int2:state int2:type="AugLoop_Text_Critique" int2:value="Rejected"/>
    </int2:textHash>
    <int2:textHash int2:hashCode="uf0CjTMEVPeD1s" int2:id="dWAopUaE">
      <int2:state int2:type="AugLoop_Text_Critique" int2:value="Rejected"/>
    </int2:textHash>
    <int2:bookmark int2:bookmarkName="_Int_OpTGYujk" int2:invalidationBookmarkName="" int2:hashCode="h5jSguZUOeq/fD" int2:id="QqKjXpGD">
      <int2:state int2:type="AugLoop_Text_Critique" int2:value="Rejected"/>
    </int2:bookmark>
    <int2:bookmark int2:bookmarkName="_Int_citJRzIH" int2:invalidationBookmarkName="" int2:hashCode="7qFE7m6QGK7EfC" int2:id="Xt8rg0fZ">
      <int2:state int2:type="AugLoop_Text_Critique" int2:value="Rejected"/>
    </int2:bookmark>
    <int2:bookmark int2:bookmarkName="_Int_8Uko6Ydz" int2:invalidationBookmarkName="" int2:hashCode="vTQ6RQCQf2J9Ff" int2:id="tjBHzrB7">
      <int2:state int2:type="AugLoop_Text_Critique" int2:value="Rejected"/>
    </int2:bookmark>
    <int2:bookmark int2:bookmarkName="_Int_xqnRBYnD" int2:invalidationBookmarkName="" int2:hashCode="7qFE7m6QGK7EfC" int2:id="TwWJO5pj">
      <int2:state int2:type="AugLoop_Text_Critique" int2:value="Rejected"/>
    </int2:bookmark>
    <int2:bookmark int2:bookmarkName="_Int_bogbHocV" int2:invalidationBookmarkName="" int2:hashCode="3KKjJeR/dxf+gy" int2:id="qUM9qM1p">
      <int2:state int2:type="AugLoop_Text_Critique" int2:value="Rejected"/>
    </int2:bookmark>
    <int2:bookmark int2:bookmarkName="_Int_JMSihxXW" int2:invalidationBookmarkName="" int2:hashCode="5cEnj+BQkBZE21" int2:id="bxNQYa2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f221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5dc9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386C34"/>
    <w:rsid w:val="0009C4FA"/>
    <w:rsid w:val="001830ED"/>
    <w:rsid w:val="0076EDE5"/>
    <w:rsid w:val="007A1422"/>
    <w:rsid w:val="00AD7CAF"/>
    <w:rsid w:val="00DAE225"/>
    <w:rsid w:val="010E21AE"/>
    <w:rsid w:val="01379B72"/>
    <w:rsid w:val="01432273"/>
    <w:rsid w:val="01477872"/>
    <w:rsid w:val="014B50DA"/>
    <w:rsid w:val="015AA307"/>
    <w:rsid w:val="0177D809"/>
    <w:rsid w:val="019B2CCD"/>
    <w:rsid w:val="01BF2C44"/>
    <w:rsid w:val="01BFDF50"/>
    <w:rsid w:val="01CF35BB"/>
    <w:rsid w:val="01DAA9AB"/>
    <w:rsid w:val="01FCCA25"/>
    <w:rsid w:val="021905A4"/>
    <w:rsid w:val="02A73C49"/>
    <w:rsid w:val="02D8DA9A"/>
    <w:rsid w:val="031FCDFC"/>
    <w:rsid w:val="03565545"/>
    <w:rsid w:val="036B187C"/>
    <w:rsid w:val="038BF8C3"/>
    <w:rsid w:val="03B389F0"/>
    <w:rsid w:val="03B5DF6F"/>
    <w:rsid w:val="03B7355C"/>
    <w:rsid w:val="03BCABC9"/>
    <w:rsid w:val="03D4B8EE"/>
    <w:rsid w:val="0406A72D"/>
    <w:rsid w:val="0415EB3B"/>
    <w:rsid w:val="042D4940"/>
    <w:rsid w:val="042EB5AC"/>
    <w:rsid w:val="0430B666"/>
    <w:rsid w:val="043FC5A1"/>
    <w:rsid w:val="04503035"/>
    <w:rsid w:val="045A0FB8"/>
    <w:rsid w:val="046C03F9"/>
    <w:rsid w:val="0484F659"/>
    <w:rsid w:val="048592C0"/>
    <w:rsid w:val="04B3E691"/>
    <w:rsid w:val="04F71B6B"/>
    <w:rsid w:val="04F83EA0"/>
    <w:rsid w:val="05128407"/>
    <w:rsid w:val="052DC3F9"/>
    <w:rsid w:val="053F9413"/>
    <w:rsid w:val="05455ED2"/>
    <w:rsid w:val="0582CF60"/>
    <w:rsid w:val="05958266"/>
    <w:rsid w:val="05F40EC1"/>
    <w:rsid w:val="05F95544"/>
    <w:rsid w:val="0606D01F"/>
    <w:rsid w:val="06267046"/>
    <w:rsid w:val="062C9998"/>
    <w:rsid w:val="06639961"/>
    <w:rsid w:val="0668A220"/>
    <w:rsid w:val="0668CAD3"/>
    <w:rsid w:val="06740240"/>
    <w:rsid w:val="0686EF5A"/>
    <w:rsid w:val="068F5FF7"/>
    <w:rsid w:val="06A49FAD"/>
    <w:rsid w:val="06BE8EB6"/>
    <w:rsid w:val="070D0B68"/>
    <w:rsid w:val="071C00D4"/>
    <w:rsid w:val="0741B3C7"/>
    <w:rsid w:val="07490582"/>
    <w:rsid w:val="0752DCEC"/>
    <w:rsid w:val="076EFB98"/>
    <w:rsid w:val="0771760C"/>
    <w:rsid w:val="07DEA986"/>
    <w:rsid w:val="07EB1ED5"/>
    <w:rsid w:val="07EE018B"/>
    <w:rsid w:val="07F649CD"/>
    <w:rsid w:val="07F71719"/>
    <w:rsid w:val="081997BD"/>
    <w:rsid w:val="084999D7"/>
    <w:rsid w:val="0866EB66"/>
    <w:rsid w:val="08730C6D"/>
    <w:rsid w:val="089CD073"/>
    <w:rsid w:val="08C51B1E"/>
    <w:rsid w:val="08D48162"/>
    <w:rsid w:val="08EA028A"/>
    <w:rsid w:val="08EA3A56"/>
    <w:rsid w:val="0982705F"/>
    <w:rsid w:val="09BD37AB"/>
    <w:rsid w:val="09E2E153"/>
    <w:rsid w:val="0A15AC0D"/>
    <w:rsid w:val="0B1272AF"/>
    <w:rsid w:val="0B1571A9"/>
    <w:rsid w:val="0B18D3FD"/>
    <w:rsid w:val="0B1F729D"/>
    <w:rsid w:val="0B496B54"/>
    <w:rsid w:val="0B63F081"/>
    <w:rsid w:val="0B7B6C97"/>
    <w:rsid w:val="0B8DAC2F"/>
    <w:rsid w:val="0BC04518"/>
    <w:rsid w:val="0C1898AD"/>
    <w:rsid w:val="0C220EE9"/>
    <w:rsid w:val="0C374D39"/>
    <w:rsid w:val="0C398713"/>
    <w:rsid w:val="0C809841"/>
    <w:rsid w:val="0CA03BC2"/>
    <w:rsid w:val="0CCA7D58"/>
    <w:rsid w:val="0CF7EE37"/>
    <w:rsid w:val="0D69A973"/>
    <w:rsid w:val="0D74A785"/>
    <w:rsid w:val="0D9B2119"/>
    <w:rsid w:val="0D9BBCBE"/>
    <w:rsid w:val="0DB2A94A"/>
    <w:rsid w:val="0DD3DCE2"/>
    <w:rsid w:val="0DD75A6A"/>
    <w:rsid w:val="0DF654EA"/>
    <w:rsid w:val="0DFC3B38"/>
    <w:rsid w:val="0E03012B"/>
    <w:rsid w:val="0E359BAE"/>
    <w:rsid w:val="0E5D4434"/>
    <w:rsid w:val="0EB30DA1"/>
    <w:rsid w:val="0EBADD47"/>
    <w:rsid w:val="0EBD3695"/>
    <w:rsid w:val="0EDE6C34"/>
    <w:rsid w:val="0F077B44"/>
    <w:rsid w:val="0F28A752"/>
    <w:rsid w:val="0F357939"/>
    <w:rsid w:val="0FB58669"/>
    <w:rsid w:val="0FF552FD"/>
    <w:rsid w:val="101CDC77"/>
    <w:rsid w:val="1023C6B5"/>
    <w:rsid w:val="1036423D"/>
    <w:rsid w:val="109A3B16"/>
    <w:rsid w:val="10FBEB6B"/>
    <w:rsid w:val="112586D9"/>
    <w:rsid w:val="11539F16"/>
    <w:rsid w:val="117C2E96"/>
    <w:rsid w:val="11AA607E"/>
    <w:rsid w:val="11D6556E"/>
    <w:rsid w:val="11E6DC4A"/>
    <w:rsid w:val="120DCFA7"/>
    <w:rsid w:val="1225D983"/>
    <w:rsid w:val="1262B37F"/>
    <w:rsid w:val="12707A23"/>
    <w:rsid w:val="12C86CE5"/>
    <w:rsid w:val="12F3CB60"/>
    <w:rsid w:val="130933CC"/>
    <w:rsid w:val="1314847A"/>
    <w:rsid w:val="1365F579"/>
    <w:rsid w:val="136710EA"/>
    <w:rsid w:val="136DE2FF"/>
    <w:rsid w:val="13779AA3"/>
    <w:rsid w:val="13785045"/>
    <w:rsid w:val="13EC8CFC"/>
    <w:rsid w:val="13EE4C3A"/>
    <w:rsid w:val="14086204"/>
    <w:rsid w:val="1428D1B7"/>
    <w:rsid w:val="143FD2FC"/>
    <w:rsid w:val="145A0FE6"/>
    <w:rsid w:val="145BB687"/>
    <w:rsid w:val="1465966E"/>
    <w:rsid w:val="14B9EE9D"/>
    <w:rsid w:val="14BCC4E5"/>
    <w:rsid w:val="14F1E7EB"/>
    <w:rsid w:val="150E3BF6"/>
    <w:rsid w:val="15348CEF"/>
    <w:rsid w:val="1534A826"/>
    <w:rsid w:val="153E8B03"/>
    <w:rsid w:val="15457B12"/>
    <w:rsid w:val="15652AA4"/>
    <w:rsid w:val="1581B9D0"/>
    <w:rsid w:val="158A8172"/>
    <w:rsid w:val="15A8F58A"/>
    <w:rsid w:val="15AFA7A1"/>
    <w:rsid w:val="15B61E9B"/>
    <w:rsid w:val="15B9894B"/>
    <w:rsid w:val="15E1FCB4"/>
    <w:rsid w:val="15ECC2AB"/>
    <w:rsid w:val="160FDCCD"/>
    <w:rsid w:val="16342E0B"/>
    <w:rsid w:val="167788B7"/>
    <w:rsid w:val="168F22BB"/>
    <w:rsid w:val="169D963B"/>
    <w:rsid w:val="173108F1"/>
    <w:rsid w:val="177C7C8E"/>
    <w:rsid w:val="17910350"/>
    <w:rsid w:val="179D3730"/>
    <w:rsid w:val="179FB20C"/>
    <w:rsid w:val="181BA6F9"/>
    <w:rsid w:val="182ACF66"/>
    <w:rsid w:val="1839669C"/>
    <w:rsid w:val="184C46BA"/>
    <w:rsid w:val="18656C40"/>
    <w:rsid w:val="18929FAA"/>
    <w:rsid w:val="18B31687"/>
    <w:rsid w:val="18C51C1B"/>
    <w:rsid w:val="191FFA62"/>
    <w:rsid w:val="19235363"/>
    <w:rsid w:val="19351938"/>
    <w:rsid w:val="194DC411"/>
    <w:rsid w:val="196EF4CD"/>
    <w:rsid w:val="197BF939"/>
    <w:rsid w:val="19C3FC26"/>
    <w:rsid w:val="19F47744"/>
    <w:rsid w:val="19F8E29B"/>
    <w:rsid w:val="1A4CE3C0"/>
    <w:rsid w:val="1A82BFAE"/>
    <w:rsid w:val="1A8D61CE"/>
    <w:rsid w:val="1A960821"/>
    <w:rsid w:val="1AB8F805"/>
    <w:rsid w:val="1AE5A3E3"/>
    <w:rsid w:val="1AE6F0AF"/>
    <w:rsid w:val="1B034C68"/>
    <w:rsid w:val="1B09032D"/>
    <w:rsid w:val="1B13535F"/>
    <w:rsid w:val="1B2B6829"/>
    <w:rsid w:val="1B396734"/>
    <w:rsid w:val="1BAF2CB1"/>
    <w:rsid w:val="1BC3CDD5"/>
    <w:rsid w:val="1BCF10C8"/>
    <w:rsid w:val="1BE6AF2D"/>
    <w:rsid w:val="1BE96A4C"/>
    <w:rsid w:val="1BEF345F"/>
    <w:rsid w:val="1C1D94C4"/>
    <w:rsid w:val="1C2A18E0"/>
    <w:rsid w:val="1C3DBB2F"/>
    <w:rsid w:val="1C44E0B0"/>
    <w:rsid w:val="1C5DBE69"/>
    <w:rsid w:val="1C92C15B"/>
    <w:rsid w:val="1CC6014F"/>
    <w:rsid w:val="1CCF7C9E"/>
    <w:rsid w:val="1D0A49B1"/>
    <w:rsid w:val="1D28151B"/>
    <w:rsid w:val="1D5C644E"/>
    <w:rsid w:val="1D775EE6"/>
    <w:rsid w:val="1D8651A3"/>
    <w:rsid w:val="1DA110B9"/>
    <w:rsid w:val="1DE64CFA"/>
    <w:rsid w:val="1DE93933"/>
    <w:rsid w:val="1E468782"/>
    <w:rsid w:val="1E5BB54D"/>
    <w:rsid w:val="1EA2C281"/>
    <w:rsid w:val="1EB095A6"/>
    <w:rsid w:val="1EC9FE22"/>
    <w:rsid w:val="1EF06249"/>
    <w:rsid w:val="1F30C85B"/>
    <w:rsid w:val="1F38F04C"/>
    <w:rsid w:val="1F3B50AF"/>
    <w:rsid w:val="1F5240B2"/>
    <w:rsid w:val="1FC17685"/>
    <w:rsid w:val="204C6607"/>
    <w:rsid w:val="207900EB"/>
    <w:rsid w:val="207C97D1"/>
    <w:rsid w:val="20D66823"/>
    <w:rsid w:val="20E51DCB"/>
    <w:rsid w:val="2117B2B8"/>
    <w:rsid w:val="2129A6D7"/>
    <w:rsid w:val="213D49B8"/>
    <w:rsid w:val="2145F50E"/>
    <w:rsid w:val="21807B7E"/>
    <w:rsid w:val="21EE675D"/>
    <w:rsid w:val="21F361F3"/>
    <w:rsid w:val="22409730"/>
    <w:rsid w:val="22756622"/>
    <w:rsid w:val="2275A1A6"/>
    <w:rsid w:val="2293B2CF"/>
    <w:rsid w:val="22A96B38"/>
    <w:rsid w:val="22ADE9FC"/>
    <w:rsid w:val="22F5DF8E"/>
    <w:rsid w:val="237D3AEC"/>
    <w:rsid w:val="23A65FD1"/>
    <w:rsid w:val="23CBFE41"/>
    <w:rsid w:val="23E99365"/>
    <w:rsid w:val="23EF0EAC"/>
    <w:rsid w:val="23F78CA6"/>
    <w:rsid w:val="240C5B40"/>
    <w:rsid w:val="2442954F"/>
    <w:rsid w:val="244E2F4D"/>
    <w:rsid w:val="2478F450"/>
    <w:rsid w:val="247B38EB"/>
    <w:rsid w:val="249AB924"/>
    <w:rsid w:val="24C8B459"/>
    <w:rsid w:val="2514A3D6"/>
    <w:rsid w:val="2517629D"/>
    <w:rsid w:val="251A1C3F"/>
    <w:rsid w:val="2534D9D8"/>
    <w:rsid w:val="256703C0"/>
    <w:rsid w:val="25707C25"/>
    <w:rsid w:val="2585DC39"/>
    <w:rsid w:val="25AC5349"/>
    <w:rsid w:val="25AFC9A9"/>
    <w:rsid w:val="25B18BE1"/>
    <w:rsid w:val="25C26CAF"/>
    <w:rsid w:val="25D54E9A"/>
    <w:rsid w:val="25DB500D"/>
    <w:rsid w:val="25E10BFA"/>
    <w:rsid w:val="2604734D"/>
    <w:rsid w:val="261DDA4D"/>
    <w:rsid w:val="263B33FE"/>
    <w:rsid w:val="268E56E5"/>
    <w:rsid w:val="26CC58BB"/>
    <w:rsid w:val="26D79E2F"/>
    <w:rsid w:val="26DE0093"/>
    <w:rsid w:val="271D76C1"/>
    <w:rsid w:val="27323F5D"/>
    <w:rsid w:val="27386F28"/>
    <w:rsid w:val="27448E31"/>
    <w:rsid w:val="2764B9D5"/>
    <w:rsid w:val="277BFDCC"/>
    <w:rsid w:val="277D19C4"/>
    <w:rsid w:val="2799B87E"/>
    <w:rsid w:val="279CA8FC"/>
    <w:rsid w:val="27B3F339"/>
    <w:rsid w:val="27B581C0"/>
    <w:rsid w:val="27C64ECF"/>
    <w:rsid w:val="27DE58CF"/>
    <w:rsid w:val="27ECB060"/>
    <w:rsid w:val="2819A5BD"/>
    <w:rsid w:val="2827F743"/>
    <w:rsid w:val="283347B4"/>
    <w:rsid w:val="28618A6B"/>
    <w:rsid w:val="28882C0C"/>
    <w:rsid w:val="28A90479"/>
    <w:rsid w:val="28FD2F0C"/>
    <w:rsid w:val="2903C829"/>
    <w:rsid w:val="290AE7F7"/>
    <w:rsid w:val="290DE65A"/>
    <w:rsid w:val="29111214"/>
    <w:rsid w:val="291F7B45"/>
    <w:rsid w:val="29406B0A"/>
    <w:rsid w:val="295B55A8"/>
    <w:rsid w:val="29885783"/>
    <w:rsid w:val="2988931F"/>
    <w:rsid w:val="29AC7BA9"/>
    <w:rsid w:val="29BEEBB5"/>
    <w:rsid w:val="29D9C351"/>
    <w:rsid w:val="29E00D2D"/>
    <w:rsid w:val="29E28996"/>
    <w:rsid w:val="2A021E71"/>
    <w:rsid w:val="2A0CDD83"/>
    <w:rsid w:val="2A43AC6F"/>
    <w:rsid w:val="2A64E3F5"/>
    <w:rsid w:val="2A7696CC"/>
    <w:rsid w:val="2ABA567F"/>
    <w:rsid w:val="2AC42DC4"/>
    <w:rsid w:val="2AC4A363"/>
    <w:rsid w:val="2AC87C28"/>
    <w:rsid w:val="2ACDE2E3"/>
    <w:rsid w:val="2AE28CE9"/>
    <w:rsid w:val="2B0E53C0"/>
    <w:rsid w:val="2B455E57"/>
    <w:rsid w:val="2B491817"/>
    <w:rsid w:val="2B79F9A7"/>
    <w:rsid w:val="2B85EF8B"/>
    <w:rsid w:val="2B90D071"/>
    <w:rsid w:val="2B9E2529"/>
    <w:rsid w:val="2BD2B335"/>
    <w:rsid w:val="2BF073D3"/>
    <w:rsid w:val="2C05F083"/>
    <w:rsid w:val="2C10337D"/>
    <w:rsid w:val="2C187930"/>
    <w:rsid w:val="2C28FD77"/>
    <w:rsid w:val="2C3D57D2"/>
    <w:rsid w:val="2C7337FA"/>
    <w:rsid w:val="2C734386"/>
    <w:rsid w:val="2C778282"/>
    <w:rsid w:val="2CA1F94F"/>
    <w:rsid w:val="2CAAF37A"/>
    <w:rsid w:val="2CDB16B7"/>
    <w:rsid w:val="2CDC03F9"/>
    <w:rsid w:val="2CDEBF34"/>
    <w:rsid w:val="2CED1723"/>
    <w:rsid w:val="2CF6D34F"/>
    <w:rsid w:val="2D0E2251"/>
    <w:rsid w:val="2D296783"/>
    <w:rsid w:val="2D2A3A5A"/>
    <w:rsid w:val="2D82F5BB"/>
    <w:rsid w:val="2D959741"/>
    <w:rsid w:val="2DDC5C53"/>
    <w:rsid w:val="2DE8517E"/>
    <w:rsid w:val="2DEF5B27"/>
    <w:rsid w:val="2DFCD15A"/>
    <w:rsid w:val="2E850BD8"/>
    <w:rsid w:val="2EB937E7"/>
    <w:rsid w:val="2ED10AA9"/>
    <w:rsid w:val="2ED24C52"/>
    <w:rsid w:val="2ED3DB7B"/>
    <w:rsid w:val="2EDED920"/>
    <w:rsid w:val="2EE96318"/>
    <w:rsid w:val="2EEDBC48"/>
    <w:rsid w:val="2F2DBAF6"/>
    <w:rsid w:val="2F506E6D"/>
    <w:rsid w:val="2F5A4679"/>
    <w:rsid w:val="2FB116D9"/>
    <w:rsid w:val="2FE04428"/>
    <w:rsid w:val="300A7694"/>
    <w:rsid w:val="30682941"/>
    <w:rsid w:val="3088B7E6"/>
    <w:rsid w:val="3123FC0A"/>
    <w:rsid w:val="313D2467"/>
    <w:rsid w:val="31489DC2"/>
    <w:rsid w:val="31745CBD"/>
    <w:rsid w:val="3187A674"/>
    <w:rsid w:val="31D1AEDC"/>
    <w:rsid w:val="31DF3319"/>
    <w:rsid w:val="323A14B2"/>
    <w:rsid w:val="3253E3F2"/>
    <w:rsid w:val="329383C3"/>
    <w:rsid w:val="32ADE260"/>
    <w:rsid w:val="32BC6C24"/>
    <w:rsid w:val="32C78CF9"/>
    <w:rsid w:val="32C8AF00"/>
    <w:rsid w:val="32D8F4C8"/>
    <w:rsid w:val="32F3044F"/>
    <w:rsid w:val="3302AF0F"/>
    <w:rsid w:val="3334B838"/>
    <w:rsid w:val="33409C3F"/>
    <w:rsid w:val="33564FAB"/>
    <w:rsid w:val="33A00076"/>
    <w:rsid w:val="33B5010A"/>
    <w:rsid w:val="33BA3FD1"/>
    <w:rsid w:val="3401E163"/>
    <w:rsid w:val="341861AD"/>
    <w:rsid w:val="343A3FBC"/>
    <w:rsid w:val="345A3DAF"/>
    <w:rsid w:val="3474C529"/>
    <w:rsid w:val="34803E84"/>
    <w:rsid w:val="349BC9FA"/>
    <w:rsid w:val="34B8EA42"/>
    <w:rsid w:val="34F9F8EB"/>
    <w:rsid w:val="35309F6A"/>
    <w:rsid w:val="353B6D59"/>
    <w:rsid w:val="35746917"/>
    <w:rsid w:val="35B87C6A"/>
    <w:rsid w:val="35CB2ACB"/>
    <w:rsid w:val="3610958A"/>
    <w:rsid w:val="3650BEE5"/>
    <w:rsid w:val="365A6A9B"/>
    <w:rsid w:val="36A938B9"/>
    <w:rsid w:val="36A963D3"/>
    <w:rsid w:val="36D7FD0B"/>
    <w:rsid w:val="3705F00B"/>
    <w:rsid w:val="3707C7AC"/>
    <w:rsid w:val="3730D532"/>
    <w:rsid w:val="37734EBC"/>
    <w:rsid w:val="377EDD5C"/>
    <w:rsid w:val="37A072A4"/>
    <w:rsid w:val="37A40E28"/>
    <w:rsid w:val="37AE36E7"/>
    <w:rsid w:val="37D347E2"/>
    <w:rsid w:val="37EC93CE"/>
    <w:rsid w:val="381D8CE5"/>
    <w:rsid w:val="3873CD6C"/>
    <w:rsid w:val="3885C6F9"/>
    <w:rsid w:val="389A8380"/>
    <w:rsid w:val="38A35414"/>
    <w:rsid w:val="38A3980D"/>
    <w:rsid w:val="38AAD586"/>
    <w:rsid w:val="38B56DA0"/>
    <w:rsid w:val="38C2BAE7"/>
    <w:rsid w:val="38D7CE51"/>
    <w:rsid w:val="38EFA0E2"/>
    <w:rsid w:val="392841EF"/>
    <w:rsid w:val="39446749"/>
    <w:rsid w:val="398BFFE8"/>
    <w:rsid w:val="39900748"/>
    <w:rsid w:val="39BBD9B8"/>
    <w:rsid w:val="39D6CCC7"/>
    <w:rsid w:val="3A053527"/>
    <w:rsid w:val="3A21975A"/>
    <w:rsid w:val="3A352F79"/>
    <w:rsid w:val="3A3F686E"/>
    <w:rsid w:val="3A56AB7C"/>
    <w:rsid w:val="3A659D7D"/>
    <w:rsid w:val="3AD02CDB"/>
    <w:rsid w:val="3AD91181"/>
    <w:rsid w:val="3AD9E184"/>
    <w:rsid w:val="3AE406AD"/>
    <w:rsid w:val="3AF5CA4F"/>
    <w:rsid w:val="3B14D50A"/>
    <w:rsid w:val="3B20D7D6"/>
    <w:rsid w:val="3B68BE23"/>
    <w:rsid w:val="3B7B7457"/>
    <w:rsid w:val="3BBD67BB"/>
    <w:rsid w:val="3BC5A3A4"/>
    <w:rsid w:val="3BE488CF"/>
    <w:rsid w:val="3BEDA559"/>
    <w:rsid w:val="3BEEA6FE"/>
    <w:rsid w:val="3C0E0237"/>
    <w:rsid w:val="3C2936CC"/>
    <w:rsid w:val="3C3ED805"/>
    <w:rsid w:val="3C5BC4E4"/>
    <w:rsid w:val="3C75B558"/>
    <w:rsid w:val="3C7FD70E"/>
    <w:rsid w:val="3C8F8128"/>
    <w:rsid w:val="3C9680D0"/>
    <w:rsid w:val="3CB77D93"/>
    <w:rsid w:val="3CC1E22A"/>
    <w:rsid w:val="3CC48093"/>
    <w:rsid w:val="3CF36D94"/>
    <w:rsid w:val="3CF8C725"/>
    <w:rsid w:val="3D432862"/>
    <w:rsid w:val="3D58B2BE"/>
    <w:rsid w:val="3D77A894"/>
    <w:rsid w:val="3DC2CFB7"/>
    <w:rsid w:val="3DC5F05C"/>
    <w:rsid w:val="3E186553"/>
    <w:rsid w:val="3E3C784F"/>
    <w:rsid w:val="3E6B7CA2"/>
    <w:rsid w:val="3E811741"/>
    <w:rsid w:val="3E9F127F"/>
    <w:rsid w:val="3EBBC12D"/>
    <w:rsid w:val="3EEEC0B1"/>
    <w:rsid w:val="3EFE5E0D"/>
    <w:rsid w:val="3F0B66E5"/>
    <w:rsid w:val="3F242E4F"/>
    <w:rsid w:val="3F73F6DB"/>
    <w:rsid w:val="3FB22878"/>
    <w:rsid w:val="3FB777D0"/>
    <w:rsid w:val="3FBC06F3"/>
    <w:rsid w:val="403CE70A"/>
    <w:rsid w:val="4083FEF4"/>
    <w:rsid w:val="408F5FA5"/>
    <w:rsid w:val="4092C35A"/>
    <w:rsid w:val="40AEA9F2"/>
    <w:rsid w:val="40C26316"/>
    <w:rsid w:val="40C5D25F"/>
    <w:rsid w:val="40CEC11B"/>
    <w:rsid w:val="40DB1E4B"/>
    <w:rsid w:val="40DC4226"/>
    <w:rsid w:val="40DD1484"/>
    <w:rsid w:val="40E97615"/>
    <w:rsid w:val="414346E8"/>
    <w:rsid w:val="41604F5B"/>
    <w:rsid w:val="41781438"/>
    <w:rsid w:val="41DAA689"/>
    <w:rsid w:val="422D5576"/>
    <w:rsid w:val="423786EB"/>
    <w:rsid w:val="423D9F76"/>
    <w:rsid w:val="42546AF5"/>
    <w:rsid w:val="42A107BE"/>
    <w:rsid w:val="42EF1892"/>
    <w:rsid w:val="434FF250"/>
    <w:rsid w:val="435CDA61"/>
    <w:rsid w:val="437C9E8F"/>
    <w:rsid w:val="439FD274"/>
    <w:rsid w:val="43BA0B9D"/>
    <w:rsid w:val="43EEB987"/>
    <w:rsid w:val="44039767"/>
    <w:rsid w:val="440B367C"/>
    <w:rsid w:val="44755C53"/>
    <w:rsid w:val="44967D17"/>
    <w:rsid w:val="449773CA"/>
    <w:rsid w:val="44A5392D"/>
    <w:rsid w:val="44AD576D"/>
    <w:rsid w:val="44DDA089"/>
    <w:rsid w:val="4501DF03"/>
    <w:rsid w:val="45099ABD"/>
    <w:rsid w:val="4525F7BC"/>
    <w:rsid w:val="455448B2"/>
    <w:rsid w:val="45A028CE"/>
    <w:rsid w:val="45A1E26C"/>
    <w:rsid w:val="45B0F266"/>
    <w:rsid w:val="45C2FC9B"/>
    <w:rsid w:val="45D419BA"/>
    <w:rsid w:val="45EC8FB4"/>
    <w:rsid w:val="4603AD06"/>
    <w:rsid w:val="460BC1F1"/>
    <w:rsid w:val="4639522E"/>
    <w:rsid w:val="46A5762D"/>
    <w:rsid w:val="46A8F90C"/>
    <w:rsid w:val="46D4AF01"/>
    <w:rsid w:val="47265A49"/>
    <w:rsid w:val="474ABA04"/>
    <w:rsid w:val="474B56FB"/>
    <w:rsid w:val="47549A74"/>
    <w:rsid w:val="47838551"/>
    <w:rsid w:val="4791F4CB"/>
    <w:rsid w:val="47B2922F"/>
    <w:rsid w:val="47B4A944"/>
    <w:rsid w:val="47F5DA6C"/>
    <w:rsid w:val="4839E37A"/>
    <w:rsid w:val="4839F8BE"/>
    <w:rsid w:val="48656360"/>
    <w:rsid w:val="486FB893"/>
    <w:rsid w:val="4894EC28"/>
    <w:rsid w:val="49057624"/>
    <w:rsid w:val="49262618"/>
    <w:rsid w:val="492B7CBB"/>
    <w:rsid w:val="492DC52C"/>
    <w:rsid w:val="493EC6F5"/>
    <w:rsid w:val="497FB6FF"/>
    <w:rsid w:val="499EA79F"/>
    <w:rsid w:val="49EB5516"/>
    <w:rsid w:val="4A42A617"/>
    <w:rsid w:val="4A44D2AE"/>
    <w:rsid w:val="4A61D0A1"/>
    <w:rsid w:val="4AA2EE4D"/>
    <w:rsid w:val="4AADCE90"/>
    <w:rsid w:val="4AB0A0BE"/>
    <w:rsid w:val="4AC9958D"/>
    <w:rsid w:val="4AD16710"/>
    <w:rsid w:val="4AD4131C"/>
    <w:rsid w:val="4AE8FEF4"/>
    <w:rsid w:val="4B2E0E71"/>
    <w:rsid w:val="4B457FCE"/>
    <w:rsid w:val="4B5AEEA9"/>
    <w:rsid w:val="4B5B1331"/>
    <w:rsid w:val="4B6A3F22"/>
    <w:rsid w:val="4B7C0A6C"/>
    <w:rsid w:val="4B8F31AB"/>
    <w:rsid w:val="4BBF5BEA"/>
    <w:rsid w:val="4BDE2443"/>
    <w:rsid w:val="4BFA0DDE"/>
    <w:rsid w:val="4C401187"/>
    <w:rsid w:val="4C4F9978"/>
    <w:rsid w:val="4C6216DC"/>
    <w:rsid w:val="4C7230FA"/>
    <w:rsid w:val="4C7AECDD"/>
    <w:rsid w:val="4D158030"/>
    <w:rsid w:val="4D23E297"/>
    <w:rsid w:val="4D58B51B"/>
    <w:rsid w:val="4D5F5A97"/>
    <w:rsid w:val="4D815694"/>
    <w:rsid w:val="4D9D35B1"/>
    <w:rsid w:val="4DA08E29"/>
    <w:rsid w:val="4DDAA596"/>
    <w:rsid w:val="4E01364F"/>
    <w:rsid w:val="4EACC92F"/>
    <w:rsid w:val="4EFB2AF8"/>
    <w:rsid w:val="4F0A5064"/>
    <w:rsid w:val="4F17DF2A"/>
    <w:rsid w:val="4F2FE6A3"/>
    <w:rsid w:val="4F3D7623"/>
    <w:rsid w:val="4F66B55E"/>
    <w:rsid w:val="4F73BB28"/>
    <w:rsid w:val="4F9ACE36"/>
    <w:rsid w:val="4F9D06B0"/>
    <w:rsid w:val="4FB74626"/>
    <w:rsid w:val="4FC114F9"/>
    <w:rsid w:val="4FE9BDDF"/>
    <w:rsid w:val="4FEEF9F5"/>
    <w:rsid w:val="4FF7E228"/>
    <w:rsid w:val="501574C6"/>
    <w:rsid w:val="5024A9B5"/>
    <w:rsid w:val="507D3A50"/>
    <w:rsid w:val="50993D62"/>
    <w:rsid w:val="50997BF8"/>
    <w:rsid w:val="50B3AF8B"/>
    <w:rsid w:val="50B4A473"/>
    <w:rsid w:val="50CB41CD"/>
    <w:rsid w:val="50DDAC35"/>
    <w:rsid w:val="50EE7D38"/>
    <w:rsid w:val="511E50B7"/>
    <w:rsid w:val="51341F13"/>
    <w:rsid w:val="513A159D"/>
    <w:rsid w:val="5165A436"/>
    <w:rsid w:val="518B4F62"/>
    <w:rsid w:val="519A9A6B"/>
    <w:rsid w:val="51ACBA91"/>
    <w:rsid w:val="51B373C9"/>
    <w:rsid w:val="51B5AADE"/>
    <w:rsid w:val="51E22E5F"/>
    <w:rsid w:val="52058351"/>
    <w:rsid w:val="524F7FEC"/>
    <w:rsid w:val="525842A8"/>
    <w:rsid w:val="527D0C6F"/>
    <w:rsid w:val="52A15C01"/>
    <w:rsid w:val="52A7326B"/>
    <w:rsid w:val="52C147FC"/>
    <w:rsid w:val="52D38EAD"/>
    <w:rsid w:val="53058F62"/>
    <w:rsid w:val="530DD4DB"/>
    <w:rsid w:val="530F6DDB"/>
    <w:rsid w:val="531DC119"/>
    <w:rsid w:val="534A10E6"/>
    <w:rsid w:val="534EC689"/>
    <w:rsid w:val="53807079"/>
    <w:rsid w:val="538F66D9"/>
    <w:rsid w:val="53945E0A"/>
    <w:rsid w:val="53B80BD9"/>
    <w:rsid w:val="53C2B4AE"/>
    <w:rsid w:val="53CE9C1B"/>
    <w:rsid w:val="53E78C80"/>
    <w:rsid w:val="540BE150"/>
    <w:rsid w:val="540C9DC0"/>
    <w:rsid w:val="541092D6"/>
    <w:rsid w:val="5410F608"/>
    <w:rsid w:val="54261AAF"/>
    <w:rsid w:val="54556B90"/>
    <w:rsid w:val="54572F18"/>
    <w:rsid w:val="5459819B"/>
    <w:rsid w:val="54735E90"/>
    <w:rsid w:val="549D7228"/>
    <w:rsid w:val="54BCF8F0"/>
    <w:rsid w:val="5523602B"/>
    <w:rsid w:val="55386C34"/>
    <w:rsid w:val="556A2F13"/>
    <w:rsid w:val="558ED24C"/>
    <w:rsid w:val="55D53A1E"/>
    <w:rsid w:val="55EE0576"/>
    <w:rsid w:val="56006BFD"/>
    <w:rsid w:val="56B5D8B4"/>
    <w:rsid w:val="56C01C9F"/>
    <w:rsid w:val="56DADEB4"/>
    <w:rsid w:val="5716418C"/>
    <w:rsid w:val="5749581C"/>
    <w:rsid w:val="57596CDA"/>
    <w:rsid w:val="5767DA6E"/>
    <w:rsid w:val="57844B5B"/>
    <w:rsid w:val="579CA8CE"/>
    <w:rsid w:val="579DBC81"/>
    <w:rsid w:val="57A8E410"/>
    <w:rsid w:val="57C800FF"/>
    <w:rsid w:val="57DBA2DF"/>
    <w:rsid w:val="587CA44E"/>
    <w:rsid w:val="588A26F7"/>
    <w:rsid w:val="5891DBCF"/>
    <w:rsid w:val="5893E363"/>
    <w:rsid w:val="58983890"/>
    <w:rsid w:val="58C83A30"/>
    <w:rsid w:val="58CDC308"/>
    <w:rsid w:val="58E7EC8F"/>
    <w:rsid w:val="59A0ED78"/>
    <w:rsid w:val="59A32D3F"/>
    <w:rsid w:val="59A86585"/>
    <w:rsid w:val="59FC27FA"/>
    <w:rsid w:val="5A1806EF"/>
    <w:rsid w:val="5A6A5B86"/>
    <w:rsid w:val="5A6D2BFE"/>
    <w:rsid w:val="5A7A14D5"/>
    <w:rsid w:val="5A8F2925"/>
    <w:rsid w:val="5A9FB8A5"/>
    <w:rsid w:val="5B32E70B"/>
    <w:rsid w:val="5B464A98"/>
    <w:rsid w:val="5B7F82D3"/>
    <w:rsid w:val="5BC798A7"/>
    <w:rsid w:val="5BCA2DDA"/>
    <w:rsid w:val="5BFA8CCE"/>
    <w:rsid w:val="5BFB5E65"/>
    <w:rsid w:val="5C0822C5"/>
    <w:rsid w:val="5C08BE98"/>
    <w:rsid w:val="5C9B2717"/>
    <w:rsid w:val="5CC7AE1D"/>
    <w:rsid w:val="5CD15093"/>
    <w:rsid w:val="5CFAC6E8"/>
    <w:rsid w:val="5D02C58F"/>
    <w:rsid w:val="5D18A796"/>
    <w:rsid w:val="5D876491"/>
    <w:rsid w:val="5D8EA6BE"/>
    <w:rsid w:val="5DA3C14B"/>
    <w:rsid w:val="5DB31ADD"/>
    <w:rsid w:val="5DC1D00E"/>
    <w:rsid w:val="5DD11969"/>
    <w:rsid w:val="5DF2DA4B"/>
    <w:rsid w:val="5E73D9DC"/>
    <w:rsid w:val="5EB4EC1C"/>
    <w:rsid w:val="5EC7ECEF"/>
    <w:rsid w:val="5ECC2AD5"/>
    <w:rsid w:val="5ECD1C79"/>
    <w:rsid w:val="5F720ED2"/>
    <w:rsid w:val="5FB95F54"/>
    <w:rsid w:val="5FD15839"/>
    <w:rsid w:val="5FEBE958"/>
    <w:rsid w:val="5FEC68CD"/>
    <w:rsid w:val="60930CEC"/>
    <w:rsid w:val="6094FEE1"/>
    <w:rsid w:val="60C06B10"/>
    <w:rsid w:val="60D34794"/>
    <w:rsid w:val="61102E14"/>
    <w:rsid w:val="6112EE9E"/>
    <w:rsid w:val="6125CB57"/>
    <w:rsid w:val="614936C4"/>
    <w:rsid w:val="6156E861"/>
    <w:rsid w:val="61573F27"/>
    <w:rsid w:val="615D1A17"/>
    <w:rsid w:val="616027B9"/>
    <w:rsid w:val="61774521"/>
    <w:rsid w:val="6177CDD1"/>
    <w:rsid w:val="6183837E"/>
    <w:rsid w:val="6187B9B9"/>
    <w:rsid w:val="619636AF"/>
    <w:rsid w:val="61D4B7DD"/>
    <w:rsid w:val="61E72EB2"/>
    <w:rsid w:val="6223967A"/>
    <w:rsid w:val="62265C13"/>
    <w:rsid w:val="622CF8BB"/>
    <w:rsid w:val="623C5819"/>
    <w:rsid w:val="626C818F"/>
    <w:rsid w:val="62AE411A"/>
    <w:rsid w:val="62CD4DBC"/>
    <w:rsid w:val="62ED6C51"/>
    <w:rsid w:val="62F9CD53"/>
    <w:rsid w:val="632FECDD"/>
    <w:rsid w:val="637A387F"/>
    <w:rsid w:val="638BF1AE"/>
    <w:rsid w:val="63976F85"/>
    <w:rsid w:val="639E497E"/>
    <w:rsid w:val="63A2A2CD"/>
    <w:rsid w:val="63BF1288"/>
    <w:rsid w:val="63F86278"/>
    <w:rsid w:val="6425CBD3"/>
    <w:rsid w:val="64426656"/>
    <w:rsid w:val="6494BAD9"/>
    <w:rsid w:val="64DB5E46"/>
    <w:rsid w:val="64DC7354"/>
    <w:rsid w:val="64E2BD9F"/>
    <w:rsid w:val="6528F69E"/>
    <w:rsid w:val="653786E0"/>
    <w:rsid w:val="654374EA"/>
    <w:rsid w:val="657D1685"/>
    <w:rsid w:val="6580E537"/>
    <w:rsid w:val="658CDCC9"/>
    <w:rsid w:val="65A9A0BA"/>
    <w:rsid w:val="65B5CC9D"/>
    <w:rsid w:val="65B93A1B"/>
    <w:rsid w:val="65D18E18"/>
    <w:rsid w:val="65F6DB1C"/>
    <w:rsid w:val="6601DE73"/>
    <w:rsid w:val="662940BF"/>
    <w:rsid w:val="6630B166"/>
    <w:rsid w:val="663CFA84"/>
    <w:rsid w:val="664E0D70"/>
    <w:rsid w:val="665300DF"/>
    <w:rsid w:val="666FF24C"/>
    <w:rsid w:val="668A4428"/>
    <w:rsid w:val="66925084"/>
    <w:rsid w:val="66D0EC2D"/>
    <w:rsid w:val="66D5BB40"/>
    <w:rsid w:val="673832FE"/>
    <w:rsid w:val="67530394"/>
    <w:rsid w:val="680CC8B4"/>
    <w:rsid w:val="6828E740"/>
    <w:rsid w:val="683CE97C"/>
    <w:rsid w:val="68469098"/>
    <w:rsid w:val="685974C0"/>
    <w:rsid w:val="686DB574"/>
    <w:rsid w:val="68733593"/>
    <w:rsid w:val="68834F82"/>
    <w:rsid w:val="688549E8"/>
    <w:rsid w:val="68976297"/>
    <w:rsid w:val="689A9362"/>
    <w:rsid w:val="68BC67A1"/>
    <w:rsid w:val="68D823B6"/>
    <w:rsid w:val="68E18E86"/>
    <w:rsid w:val="68F6E5B0"/>
    <w:rsid w:val="691009D3"/>
    <w:rsid w:val="694EE7CB"/>
    <w:rsid w:val="6960E181"/>
    <w:rsid w:val="696DECD7"/>
    <w:rsid w:val="697114A6"/>
    <w:rsid w:val="6979EB94"/>
    <w:rsid w:val="69C88B87"/>
    <w:rsid w:val="6A1F3B8F"/>
    <w:rsid w:val="6A251BAE"/>
    <w:rsid w:val="6A5A15F6"/>
    <w:rsid w:val="6A61ACDF"/>
    <w:rsid w:val="6A780974"/>
    <w:rsid w:val="6A8EC3F9"/>
    <w:rsid w:val="6AB4565C"/>
    <w:rsid w:val="6AB58493"/>
    <w:rsid w:val="6AE509D5"/>
    <w:rsid w:val="6AF83589"/>
    <w:rsid w:val="6B050C87"/>
    <w:rsid w:val="6B0CE507"/>
    <w:rsid w:val="6B126A15"/>
    <w:rsid w:val="6B1A8840"/>
    <w:rsid w:val="6B2E9BFF"/>
    <w:rsid w:val="6B6D6FFC"/>
    <w:rsid w:val="6B90BB45"/>
    <w:rsid w:val="6C08FA27"/>
    <w:rsid w:val="6C2E5AA8"/>
    <w:rsid w:val="6C66B893"/>
    <w:rsid w:val="6C80BFF4"/>
    <w:rsid w:val="6C887341"/>
    <w:rsid w:val="6C926441"/>
    <w:rsid w:val="6C93FC0F"/>
    <w:rsid w:val="6C94A236"/>
    <w:rsid w:val="6CD2D4B9"/>
    <w:rsid w:val="6D0807FD"/>
    <w:rsid w:val="6D2A2D65"/>
    <w:rsid w:val="6D45A7AB"/>
    <w:rsid w:val="6D4BD67B"/>
    <w:rsid w:val="6D8CDF02"/>
    <w:rsid w:val="6DAD7276"/>
    <w:rsid w:val="6DD0D2D7"/>
    <w:rsid w:val="6DE6110F"/>
    <w:rsid w:val="6E04A903"/>
    <w:rsid w:val="6E069C6D"/>
    <w:rsid w:val="6E0E11BA"/>
    <w:rsid w:val="6E0FDF6A"/>
    <w:rsid w:val="6E14CF0D"/>
    <w:rsid w:val="6E18DCBD"/>
    <w:rsid w:val="6E1EC6BD"/>
    <w:rsid w:val="6E4485C9"/>
    <w:rsid w:val="6EC5AA59"/>
    <w:rsid w:val="6EF4A64E"/>
    <w:rsid w:val="6EFC1DE5"/>
    <w:rsid w:val="6EFFAB63"/>
    <w:rsid w:val="6F04E9A0"/>
    <w:rsid w:val="6F7E7F0D"/>
    <w:rsid w:val="6F9BF785"/>
    <w:rsid w:val="6FADB6AF"/>
    <w:rsid w:val="70020D22"/>
    <w:rsid w:val="7054F99D"/>
    <w:rsid w:val="70731F9B"/>
    <w:rsid w:val="707C39DA"/>
    <w:rsid w:val="707DF82B"/>
    <w:rsid w:val="70D0631B"/>
    <w:rsid w:val="71040B95"/>
    <w:rsid w:val="71561BF4"/>
    <w:rsid w:val="7197393B"/>
    <w:rsid w:val="71C1211B"/>
    <w:rsid w:val="71D39D6C"/>
    <w:rsid w:val="71F11221"/>
    <w:rsid w:val="7251B20C"/>
    <w:rsid w:val="725B0967"/>
    <w:rsid w:val="7268A1D7"/>
    <w:rsid w:val="72CE96D8"/>
    <w:rsid w:val="72D18479"/>
    <w:rsid w:val="73255039"/>
    <w:rsid w:val="735303C8"/>
    <w:rsid w:val="736F6DCD"/>
    <w:rsid w:val="73E37722"/>
    <w:rsid w:val="740B54A2"/>
    <w:rsid w:val="74190EFB"/>
    <w:rsid w:val="744FD480"/>
    <w:rsid w:val="747B2478"/>
    <w:rsid w:val="74AAD757"/>
    <w:rsid w:val="74CBF4F1"/>
    <w:rsid w:val="74D57E45"/>
    <w:rsid w:val="74DAA02F"/>
    <w:rsid w:val="75023648"/>
    <w:rsid w:val="750B3E2E"/>
    <w:rsid w:val="75337494"/>
    <w:rsid w:val="75404ECA"/>
    <w:rsid w:val="75D328B5"/>
    <w:rsid w:val="75F7FBFD"/>
    <w:rsid w:val="762C8350"/>
    <w:rsid w:val="763C1A5A"/>
    <w:rsid w:val="765EC338"/>
    <w:rsid w:val="7686B2AD"/>
    <w:rsid w:val="76A7C5D6"/>
    <w:rsid w:val="76B034F4"/>
    <w:rsid w:val="76D37A19"/>
    <w:rsid w:val="774FAF93"/>
    <w:rsid w:val="7754DD79"/>
    <w:rsid w:val="776DA7EC"/>
    <w:rsid w:val="7784B729"/>
    <w:rsid w:val="77984542"/>
    <w:rsid w:val="77C0E986"/>
    <w:rsid w:val="77D5BB86"/>
    <w:rsid w:val="77EACDA9"/>
    <w:rsid w:val="780D6042"/>
    <w:rsid w:val="78150C8D"/>
    <w:rsid w:val="781F9639"/>
    <w:rsid w:val="7834C557"/>
    <w:rsid w:val="78438DFE"/>
    <w:rsid w:val="786EE2F1"/>
    <w:rsid w:val="787720FB"/>
    <w:rsid w:val="788C8B3A"/>
    <w:rsid w:val="788D1E57"/>
    <w:rsid w:val="78B376E2"/>
    <w:rsid w:val="78B8FF9C"/>
    <w:rsid w:val="78C426E7"/>
    <w:rsid w:val="78C756D3"/>
    <w:rsid w:val="78CD8ECD"/>
    <w:rsid w:val="78CF0DC9"/>
    <w:rsid w:val="78D9F82A"/>
    <w:rsid w:val="78E2937A"/>
    <w:rsid w:val="78E85C2C"/>
    <w:rsid w:val="78FA7D26"/>
    <w:rsid w:val="79041D99"/>
    <w:rsid w:val="797C20EA"/>
    <w:rsid w:val="799D5FB9"/>
    <w:rsid w:val="79A1D75B"/>
    <w:rsid w:val="79AFF7C3"/>
    <w:rsid w:val="79B0DCEE"/>
    <w:rsid w:val="79C41339"/>
    <w:rsid w:val="79E5ED40"/>
    <w:rsid w:val="79ED2039"/>
    <w:rsid w:val="7A019A74"/>
    <w:rsid w:val="7A2575A5"/>
    <w:rsid w:val="7A34BADD"/>
    <w:rsid w:val="7A8C7E3B"/>
    <w:rsid w:val="7AAD5FEF"/>
    <w:rsid w:val="7AB2B2AA"/>
    <w:rsid w:val="7AF4F6E3"/>
    <w:rsid w:val="7B25EAFC"/>
    <w:rsid w:val="7B2A0785"/>
    <w:rsid w:val="7B3E6CE2"/>
    <w:rsid w:val="7B955778"/>
    <w:rsid w:val="7BA0DE46"/>
    <w:rsid w:val="7BD67F4B"/>
    <w:rsid w:val="7BE2D740"/>
    <w:rsid w:val="7BFD3B1B"/>
    <w:rsid w:val="7C376218"/>
    <w:rsid w:val="7C58405D"/>
    <w:rsid w:val="7C586F3C"/>
    <w:rsid w:val="7C5C3653"/>
    <w:rsid w:val="7CB0406C"/>
    <w:rsid w:val="7CB6B911"/>
    <w:rsid w:val="7CC3FF3C"/>
    <w:rsid w:val="7CE58271"/>
    <w:rsid w:val="7D1CBA9A"/>
    <w:rsid w:val="7D45A582"/>
    <w:rsid w:val="7D595627"/>
    <w:rsid w:val="7D86F28A"/>
    <w:rsid w:val="7DA9DFCF"/>
    <w:rsid w:val="7DC307C7"/>
    <w:rsid w:val="7DDA15C5"/>
    <w:rsid w:val="7DDC6178"/>
    <w:rsid w:val="7DE3F918"/>
    <w:rsid w:val="7DF3C62F"/>
    <w:rsid w:val="7E1DB2DE"/>
    <w:rsid w:val="7E3E2129"/>
    <w:rsid w:val="7E4F3E4B"/>
    <w:rsid w:val="7E58F6D3"/>
    <w:rsid w:val="7E844E11"/>
    <w:rsid w:val="7EAB5D2B"/>
    <w:rsid w:val="7ECE58DB"/>
    <w:rsid w:val="7EEF5CAE"/>
    <w:rsid w:val="7F2629C9"/>
    <w:rsid w:val="7F27ECA0"/>
    <w:rsid w:val="7F2CCF7A"/>
    <w:rsid w:val="7F3A703D"/>
    <w:rsid w:val="7F47F07D"/>
    <w:rsid w:val="7F6CFE3A"/>
    <w:rsid w:val="7F6FA02A"/>
    <w:rsid w:val="7F8CF144"/>
    <w:rsid w:val="7FC380A2"/>
    <w:rsid w:val="7FDCE820"/>
    <w:rsid w:val="7FF32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86C34"/>
  <w15:chartTrackingRefBased/>
  <w15:docId w15:val="{94FDBA7C-93E6-42AC-AFD7-731E9D2DEB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jclepro.2019.03.308" TargetMode="External" Id="R77bb50ead1574c58" /><Relationship Type="http://schemas.openxmlformats.org/officeDocument/2006/relationships/hyperlink" Target="https://www.mckinsey.com/industries/technology-media-and-" TargetMode="External" Id="R2acffb75e7134212" /><Relationship Type="http://schemas.openxmlformats.org/officeDocument/2006/relationships/hyperlink" Target="https://journals-sagepub-" TargetMode="External" Id="R9b42035ecaba4678" /><Relationship Type="http://schemas.openxmlformats.org/officeDocument/2006/relationships/hyperlink" Target="https://www.bbc.co.uk/news/business-68548438" TargetMode="External" Id="R1c6addcde3784169" /><Relationship Type="http://schemas.openxmlformats.org/officeDocument/2006/relationships/hyperlink" Target="https://www.mckinsey.com/capabilities/strategy-and-corporate-finance/our-" TargetMode="External" Id="R85ee09e2903d4c00" /><Relationship Type="http://schemas.openxmlformats.org/officeDocument/2006/relationships/hyperlink" Target="https://expert.taylors.edu.my/file/rems/publication/110317_7978_1.pdf" TargetMode="External" Id="Reedb78d233334123" /><Relationship Type="http://schemas.openxmlformats.org/officeDocument/2006/relationships/hyperlink" Target="https://papers.ssrn.com/sol3/papers.cfm?abstract_id=2206854" TargetMode="External" Id="R9c433af45cd54996" /><Relationship Type="http://schemas.openxmlformats.org/officeDocument/2006/relationships/hyperlink" Target="https://www.tandfonline.com/doi/abs/10.1080/08874417.2004.11645818" TargetMode="External" Id="R26e7c0933d504c1a" /><Relationship Type="http://schemas.openxmlformats.org/officeDocument/2006/relationships/hyperlink" Target="https://www.mckinsey.com/featured-insights/future-of-work/the-" TargetMode="External" Id="Rdf39c42295074b39" /><Relationship Type="http://schemas.openxmlformats.org/officeDocument/2006/relationships/hyperlink" Target="https://www.nova.edu/ie/ice/forms/four_keys_innovation.pdf" TargetMode="External" Id="Rbdded43710f04349" /><Relationship Type="http://schemas.openxmlformats.org/officeDocument/2006/relationships/hyperlink" Target="https://www.nova.edu/ie/ice/forms/four_keys_innovation.pdf" TargetMode="External" Id="R738ac61be2234639" /><Relationship Type="http://schemas.openxmlformats.org/officeDocument/2006/relationships/hyperlink" Target="https://doi.org/10.1002/ntlf.30110" TargetMode="External" Id="R977992dc51184e1d" /><Relationship Type="http://schemas.openxmlformats.org/officeDocument/2006/relationships/hyperlink" Target="https://www.tandfonline.com/doi/abs/10.1080/14719037.2014.984626" TargetMode="External" Id="R2dd64de2a18f448d" /><Relationship Type="http://schemas.openxmlformats.org/officeDocument/2006/relationships/hyperlink" Target="https://doi.org/10.1080/10400419.2015.1087277" TargetMode="External" Id="R92e00e03aa7548af" /><Relationship Type="http://schemas.openxmlformats.org/officeDocument/2006/relationships/hyperlink" Target="https://medium.com/@debsofield/if-you-want-something-new-you-have-to-stop-" TargetMode="External" Id="R12294da2991d431e" /><Relationship Type="http://schemas.openxmlformats.org/officeDocument/2006/relationships/header" Target="header.xml" Id="R081bce7949414a1b" /><Relationship Type="http://schemas.openxmlformats.org/officeDocument/2006/relationships/footer" Target="footer.xml" Id="R50bc0b6cdb074efb" /><Relationship Type="http://schemas.microsoft.com/office/2020/10/relationships/intelligence" Target="intelligence2.xml" Id="Rc42cb1469f3b40ec" /><Relationship Type="http://schemas.openxmlformats.org/officeDocument/2006/relationships/numbering" Target="numbering.xml" Id="R4c29dc3b0d7e4423" /><Relationship Type="http://schemas.openxmlformats.org/officeDocument/2006/relationships/hyperlink" Target="https://doi.org/10.4018/978-1-4666-4749-7" TargetMode="External" Id="R1d4fd5f5994d43da" /><Relationship Type="http://schemas.openxmlformats.org/officeDocument/2006/relationships/hyperlink" Target="https://www.gov.uk/government/publications/post-office-horizon-system-offences-bill-supporting-documents/horizon-scandal-factsheet-post-office-horizon-system-offences-bill" TargetMode="External" Id="R1c9d1a4b08554079" /><Relationship Type="http://schemas.openxmlformats.org/officeDocument/2006/relationships/hyperlink" Target="https://www.dpd.co.uk/content/about_dpd/press_centre/dpd-adds-more-choice-and-convenience-with-first-uk-smart-lockers.jsp" TargetMode="External" Id="R09eac9af4ab64462" /><Relationship Type="http://schemas.openxmlformats.org/officeDocument/2006/relationships/hyperlink" Target="https://citeseerx.ist.psu.edu/document?repid=rep1&amp;type=pdf&amp;doi=dac0236031098646edd3d71909a46c8bf91bc420" TargetMode="External" Id="R499477320d924ca7" /><Relationship Type="http://schemas.openxmlformats.org/officeDocument/2006/relationships/hyperlink" Target="https://doi.org/10.1186/s40552-017-0038-7" TargetMode="External" Id="R1b9c9a2525944ed4" /><Relationship Type="http://schemas.openxmlformats.org/officeDocument/2006/relationships/hyperlink" Target="https://www.youtube.com/watch?v=L2jQaGl7vr8" TargetMode="External" Id="R9b80188d3a734f61" /><Relationship Type="http://schemas.openxmlformats.org/officeDocument/2006/relationships/hyperlink" Target="https://www.mindtools.com/a23ewmr/force-field-analysis" TargetMode="External" Id="R5230a17922e84891" /><Relationship Type="http://schemas.openxmlformats.org/officeDocument/2006/relationships/hyperlink" Target="https://find-and-update.company-information.service.gov.uk/company/02154540" TargetMode="External" Id="R30d518a114ca44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2024-06-09T00:02:36.0451398Z</dcterms:created>
  <dcterms:modified xsi:type="dcterms:W3CDTF">2024-06-21T13:07:24.5232094Z</dcterms:modified>
  <dc:creator>Ayasha Khatun (1712713)</dc:creator>
  <lastModifiedBy>Ayasha Khatun (1712713)</lastModifiedBy>
</coreProperties>
</file>