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spacing w:lineRule="auto" w:line="259" w:beforeAutospacing="0" w:before="0" w:afterAutospacing="0" w:after="160"/>
        <w:ind w:left="0" w:right="0" w:hanging="0"/>
        <w:jc w:val="left"/>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Good morning.</w:t>
      </w:r>
    </w:p>
    <w:p>
      <w:pPr>
        <w:pStyle w:val="Normal"/>
        <w:spacing w:lineRule="auto" w:line="259" w:beforeAutospacing="0" w:before="0" w:afterAutospacing="0" w:after="160"/>
        <w:ind w:left="0" w:right="0" w:hanging="0"/>
        <w:jc w:val="left"/>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C00000"/>
          <w:sz w:val="22"/>
          <w:szCs w:val="22"/>
          <w:highlight w:val="red"/>
          <w:lang w:val="en-US"/>
        </w:rPr>
        <w:t>|||||</w:t>
      </w:r>
      <w:r>
        <w:rPr/>
        <w:br/>
        <w:br/>
      </w:r>
      <w:r>
        <w:rPr>
          <w:rFonts w:eastAsia="Calibri" w:cs="Calibri"/>
          <w:b w:val="false"/>
          <w:bCs w:val="false"/>
          <w:i w:val="false"/>
          <w:iCs w:val="false"/>
          <w:caps w:val="false"/>
          <w:smallCaps w:val="false"/>
          <w:color w:val="000000" w:themeColor="text1" w:themeShade="ff" w:themeTint="ff"/>
          <w:sz w:val="22"/>
          <w:szCs w:val="22"/>
          <w:lang w:val="en-US"/>
        </w:rPr>
        <w:t xml:space="preserve">I am excited to talk to you today about a really interesting era, the 1960s. It was a special decade that changed a lot of things. I am going to focus on how it affected young people, their lives, their communities, policy development and youth work practice. I will also talk about the similarities between then and life today for young people. </w:t>
      </w:r>
      <w:r>
        <w:rPr/>
        <w:br/>
        <w:br/>
      </w:r>
      <w:r>
        <w:rPr>
          <w:rFonts w:eastAsia="Calibri" w:cs="Calibri"/>
          <w:b w:val="false"/>
          <w:bCs w:val="false"/>
          <w:i w:val="false"/>
          <w:iCs w:val="false"/>
          <w:caps w:val="false"/>
          <w:smallCaps w:val="false"/>
          <w:color w:val="auto"/>
          <w:sz w:val="22"/>
          <w:szCs w:val="22"/>
          <w:lang w:val="en-US"/>
        </w:rPr>
        <w:t xml:space="preserve">In the 1960s, the baby boom generation was around 15 years old. Born just after the war, being a young person in the 60s </w:t>
      </w:r>
      <w:r>
        <w:rPr>
          <w:rFonts w:eastAsia="Calibri" w:cs="Calibri"/>
          <w:b w:val="false"/>
          <w:bCs w:val="false"/>
          <w:i w:val="false"/>
          <w:iCs w:val="false"/>
          <w:caps w:val="false"/>
          <w:smallCaps w:val="false"/>
          <w:color w:val="auto"/>
          <w:sz w:val="22"/>
          <w:szCs w:val="22"/>
          <w:lang w:val="en-US"/>
        </w:rPr>
        <w:t xml:space="preserve">was </w:t>
      </w:r>
      <w:r>
        <w:rPr>
          <w:rFonts w:eastAsia="Calibri" w:cs="Calibri"/>
          <w:b w:val="false"/>
          <w:bCs w:val="false"/>
          <w:i w:val="false"/>
          <w:iCs w:val="false"/>
          <w:caps w:val="false"/>
          <w:smallCaps w:val="false"/>
          <w:color w:val="auto"/>
          <w:sz w:val="22"/>
          <w:szCs w:val="22"/>
          <w:lang w:val="en-US"/>
        </w:rPr>
        <w:t xml:space="preserve">a completely different experience compared to </w:t>
      </w:r>
      <w:r>
        <w:rPr>
          <w:rFonts w:eastAsia="Calibri" w:cs="Calibri"/>
          <w:b w:val="false"/>
          <w:bCs w:val="false"/>
          <w:i w:val="false"/>
          <w:iCs w:val="false"/>
          <w:caps w:val="false"/>
          <w:smallCaps w:val="false"/>
          <w:color w:val="auto"/>
          <w:sz w:val="22"/>
          <w:szCs w:val="22"/>
          <w:lang w:val="en-US"/>
        </w:rPr>
        <w:t>a decade or two</w:t>
      </w:r>
      <w:r>
        <w:rPr>
          <w:rFonts w:eastAsia="Calibri" w:cs="Calibri"/>
          <w:b w:val="false"/>
          <w:bCs w:val="false"/>
          <w:i w:val="false"/>
          <w:iCs w:val="false"/>
          <w:caps w:val="false"/>
          <w:smallCaps w:val="false"/>
          <w:color w:val="auto"/>
          <w:sz w:val="22"/>
          <w:szCs w:val="22"/>
          <w:lang w:val="en-US"/>
        </w:rPr>
        <w:t xml:space="preserve"> earlier.  According to infed there was a substantial increase in the numbers of young people.</w:t>
      </w:r>
    </w:p>
    <w:p>
      <w:pPr>
        <w:pStyle w:val="Normal"/>
        <w:spacing w:lineRule="auto" w:line="259" w:beforeAutospacing="0" w:before="0" w:afterAutospacing="0" w:after="160"/>
        <w:ind w:left="0" w:right="0" w:hanging="0"/>
        <w:jc w:val="left"/>
        <w:rPr>
          <w:rFonts w:ascii="Calibri" w:hAnsi="Calibri" w:eastAsia="Calibri" w:cs="Calibri"/>
          <w:b w:val="false"/>
          <w:b w:val="false"/>
          <w:bCs w:val="false"/>
          <w:i w:val="false"/>
          <w:i w:val="false"/>
          <w:iCs w:val="false"/>
          <w:caps w:val="false"/>
          <w:smallCaps w:val="false"/>
          <w:color w:val="FF0000"/>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They did things a bit differently, challenging what most people thought was normal.</w:t>
      </w:r>
      <w:r>
        <w:rPr>
          <w:rFonts w:eastAsia="Calibri" w:cs="Calibri"/>
          <w:b w:val="false"/>
          <w:bCs w:val="false"/>
          <w:i w:val="false"/>
          <w:iCs w:val="false"/>
          <w:caps w:val="false"/>
          <w:smallCaps w:val="false"/>
          <w:color w:val="FF0000"/>
          <w:sz w:val="22"/>
          <w:szCs w:val="22"/>
          <w:lang w:val="en-US"/>
        </w:rPr>
        <w:t xml:space="preserve"> </w:t>
      </w:r>
    </w:p>
    <w:p>
      <w:pPr>
        <w:pStyle w:val="Normal"/>
        <w:spacing w:lineRule="auto" w:line="259" w:beforeAutospacing="0" w:before="0" w:afterAutospacing="0" w:after="160"/>
        <w:ind w:left="0" w:right="0" w:hanging="0"/>
        <w:jc w:val="left"/>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A big social change that happened in the 60s was the end of National service. This was when young men had the freedom to do what they wanted and were no longer required to serve their time in the army.</w:t>
      </w:r>
      <w:r>
        <w:rPr/>
        <w:br/>
        <w:br/>
      </w:r>
      <w:r>
        <w:rPr>
          <w:rFonts w:eastAsia="Calibri" w:cs="Calibri"/>
          <w:b w:val="false"/>
          <w:bCs w:val="false"/>
          <w:i w:val="false"/>
          <w:iCs w:val="false"/>
          <w:caps w:val="false"/>
          <w:smallCaps w:val="false"/>
          <w:color w:val="000000" w:themeColor="text1" w:themeShade="ff" w:themeTint="ff"/>
          <w:sz w:val="22"/>
          <w:szCs w:val="22"/>
          <w:lang w:val="en-US"/>
        </w:rPr>
        <w:t xml:space="preserve">Wilson in the article, The 1960s The Decade That Shook Britain says the parents of these young people who had fought in World War 2, wished for their children to have more fun and enjoy freedom. </w:t>
      </w:r>
      <w:r>
        <w:rPr/>
        <w:br/>
        <w:br/>
      </w:r>
      <w:r>
        <w:rPr>
          <w:rFonts w:eastAsia="Calibri" w:cs="Calibri"/>
          <w:b w:val="false"/>
          <w:bCs w:val="false"/>
          <w:i w:val="false"/>
          <w:iCs w:val="false"/>
          <w:caps w:val="false"/>
          <w:smallCaps w:val="false"/>
          <w:color w:val="000000" w:themeColor="text1" w:themeShade="ff" w:themeTint="ff"/>
          <w:sz w:val="22"/>
          <w:szCs w:val="22"/>
          <w:lang w:val="en-US"/>
        </w:rPr>
        <w:t>This had a massive impact on how young people behaved and interacted in society.</w:t>
      </w:r>
    </w:p>
    <w:p>
      <w:pPr>
        <w:pStyle w:val="Normal"/>
        <w:spacing w:lineRule="auto" w:line="259" w:before="0" w:after="160"/>
        <w:rPr>
          <w:rFonts w:ascii="Calibri" w:hAnsi="Calibri" w:eastAsia="Calibri" w:cs="Calibri"/>
          <w:sz w:val="22"/>
          <w:szCs w:val="22"/>
          <w:lang w:val="en-US"/>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Music went through a big change. British pop music exploded and genres like rock and roll, blues and folk became strong ways for expressing ideas about society and politics. According to Wilson, The Beatles became famous and were a huge part of this change, shaping the era's music scene. Their rebellious spirit spoke to the young people, highlighting that things were different from what they used to be.</w:t>
      </w:r>
      <w:r>
        <w:rPr/>
        <w:br/>
      </w:r>
      <w:r>
        <w:rPr>
          <w:rFonts w:eastAsia="Calibri" w:cs="Calibri"/>
          <w:b w:val="false"/>
          <w:bCs w:val="false"/>
          <w:i w:val="false"/>
          <w:iCs w:val="false"/>
          <w:caps w:val="false"/>
          <w:smallCaps w:val="false"/>
          <w:color w:val="000000" w:themeColor="text1" w:themeShade="ff" w:themeTint="ff"/>
          <w:sz w:val="22"/>
          <w:szCs w:val="22"/>
          <w:lang w:val="en-US"/>
        </w:rPr>
        <w:t xml:space="preserve">The Beatles were not just a band they were leaders in the movement that young people believed in during that time, showing how society was really changing. </w:t>
      </w:r>
    </w:p>
    <w:p>
      <w:pPr>
        <w:pStyle w:val="Normal"/>
        <w:spacing w:lineRule="auto" w:line="259" w:before="0" w:after="160"/>
        <w:rPr>
          <w:rFonts w:ascii="Calibri" w:hAnsi="Calibri" w:eastAsia="Calibri" w:cs="Calibri"/>
          <w:sz w:val="22"/>
          <w:szCs w:val="22"/>
          <w:lang w:val="en-US"/>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bidi w:val="0"/>
        <w:spacing w:lineRule="auto" w:line="259" w:beforeAutospacing="0" w:before="0" w:afterAutospacing="0" w:after="160"/>
        <w:ind w:left="0" w:right="0" w:hanging="0"/>
        <w:jc w:val="left"/>
        <w:rPr>
          <w:rFonts w:ascii="Calibri" w:hAnsi="Calibri" w:eastAsia="Calibri" w:cs="Calibri"/>
          <w:b w:val="false"/>
          <w:b w:val="false"/>
          <w:bCs w:val="false"/>
          <w:i w:val="false"/>
          <w:i w:val="false"/>
          <w:iCs w:val="false"/>
          <w:caps w:val="false"/>
          <w:smallCaps w:val="false"/>
          <w:color w:val="auto"/>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 xml:space="preserve">Now let’s talk about recreational drugs. Wilson stated, Marijuana and LSD impacted young people as they became more popular. Young people in the 60s embraced these substances as a way of expressing themselves, being rebellious and a way of exploring different states of mind.  </w:t>
      </w:r>
      <w:r>
        <w:rPr/>
        <w:br/>
        <w:br/>
      </w:r>
      <w:r>
        <w:rPr>
          <w:rFonts w:eastAsia="Calibri" w:cs="Calibri"/>
          <w:b w:val="false"/>
          <w:bCs w:val="false"/>
          <w:i w:val="false"/>
          <w:iCs w:val="false"/>
          <w:caps w:val="false"/>
          <w:smallCaps w:val="false"/>
          <w:color w:val="7030A0"/>
          <w:sz w:val="22"/>
          <w:szCs w:val="22"/>
          <w:lang w:val="en-US"/>
        </w:rPr>
        <w:t>C</w:t>
      </w:r>
      <w:r>
        <w:rPr>
          <w:rFonts w:eastAsia="Calibri" w:cs="Calibri"/>
          <w:b w:val="false"/>
          <w:bCs w:val="false"/>
          <w:i w:val="false"/>
          <w:iCs w:val="false"/>
          <w:caps w:val="false"/>
          <w:smallCaps w:val="false"/>
          <w:color w:val="auto"/>
          <w:sz w:val="22"/>
          <w:szCs w:val="22"/>
          <w:lang w:val="en-US"/>
        </w:rPr>
        <w:t>ontraception was another big change. It gave individuals, especially young people, more sexual freedom. They could explore without worrying too much about unexpected pregnancies.</w:t>
      </w:r>
    </w:p>
    <w:p>
      <w:pPr>
        <w:pStyle w:val="Normal"/>
        <w:spacing w:lineRule="auto" w:line="259" w:before="0" w:after="160"/>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pPr>
      <w:r>
        <w:rPr>
          <w:rFonts w:eastAsia="Calibri" w:cs="Calibri"/>
          <w:b w:val="false"/>
          <w:bCs w:val="false"/>
          <w:i w:val="false"/>
          <w:iCs w:val="false"/>
          <w:caps w:val="false"/>
          <w:smallCaps w:val="false"/>
          <w:color w:val="000000" w:themeColor="text1" w:themeShade="ff" w:themeTint="ff"/>
          <w:sz w:val="22"/>
          <w:szCs w:val="22"/>
          <w:lang w:val="en-US"/>
        </w:rPr>
        <w:t xml:space="preserve">In the 60s young people expressed themselves in new and unique ways. It was a time when they felt brave enough to question authority and change society's norms. The Beatles played a big role in the counterculture movement challenging values and inspiring a whole generation to think differently. </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br/>
      </w:r>
      <w:r>
        <w:rPr>
          <w:rFonts w:eastAsia="Calibri" w:cs="Calibri"/>
          <w:b w:val="false"/>
          <w:bCs w:val="false"/>
          <w:i w:val="false"/>
          <w:iCs w:val="false"/>
          <w:caps w:val="false"/>
          <w:smallCaps w:val="false"/>
          <w:color w:val="000000" w:themeColor="text1" w:themeShade="ff" w:themeTint="ff"/>
          <w:sz w:val="22"/>
          <w:szCs w:val="22"/>
          <w:lang w:val="en-US"/>
        </w:rPr>
        <w:t>To challenge old rules, young people formed groups that represented their identities, moving away from dressing like mini versions of their parents. This global movement, rebelling against society’s norms, appeared in magazines and music.</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It started with mods and rockers, transitioning from the Teddy Boys era.</w:t>
      </w:r>
      <w:r>
        <w:rPr/>
        <w:br/>
      </w:r>
      <w:r>
        <w:rPr>
          <w:rFonts w:eastAsia="Calibri" w:cs="Calibri"/>
          <w:b w:val="false"/>
          <w:bCs w:val="false"/>
          <w:i w:val="false"/>
          <w:iCs w:val="false"/>
          <w:caps w:val="false"/>
          <w:smallCaps w:val="false"/>
          <w:color w:val="000000" w:themeColor="text1" w:themeShade="ff" w:themeTint="ff"/>
          <w:sz w:val="22"/>
          <w:szCs w:val="22"/>
          <w:lang w:val="en-US"/>
        </w:rPr>
        <w:t xml:space="preserve">The definitive guide to mod fashion stated that Mods men wore clean-cut suits, slim-fitting shirts, narrow ties and tailored trousers whilst the women wore dresses with geometric patterns, mini skirts, boxy jackets and go-go boots or flat shoes with short pixie or bob haircuts. </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 xml:space="preserve">On the other hand, rockers had a more rebellious look. According to Revival </w:t>
      </w:r>
      <w:r>
        <w:rPr>
          <w:rFonts w:eastAsia="Calibri" w:cs="Calibri"/>
          <w:b w:val="false"/>
          <w:bCs w:val="false"/>
          <w:i w:val="false"/>
          <w:iCs w:val="false"/>
          <w:caps w:val="false"/>
          <w:smallCaps w:val="false"/>
          <w:color w:val="000000" w:themeColor="text1" w:themeShade="ff" w:themeTint="ff"/>
          <w:sz w:val="22"/>
          <w:szCs w:val="22"/>
          <w:lang w:val="en-US"/>
        </w:rPr>
        <w:t>Vi</w:t>
      </w:r>
      <w:r>
        <w:rPr>
          <w:rFonts w:eastAsia="Calibri" w:cs="Calibri"/>
          <w:b w:val="false"/>
          <w:bCs w:val="false"/>
          <w:i w:val="false"/>
          <w:iCs w:val="false"/>
          <w:caps w:val="false"/>
          <w:smallCaps w:val="false"/>
          <w:color w:val="000000" w:themeColor="text1" w:themeShade="ff" w:themeTint="ff"/>
          <w:sz w:val="22"/>
          <w:szCs w:val="22"/>
          <w:lang w:val="en-US"/>
        </w:rPr>
        <w:t xml:space="preserve">nted, Rockers wore leather jackets, straight-leg jeans a plain white shirt and sturdy leather boots with their hair kept in place with Brylcreem. Their jackets were customised with studs, badges, patches and painted designs. </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r>
        <w:rPr/>
        <w:br/>
      </w:r>
      <w:r>
        <w:rPr>
          <w:rFonts w:eastAsia="Calibri" w:cs="Calibri"/>
          <w:b w:val="false"/>
          <w:bCs w:val="false"/>
          <w:i w:val="false"/>
          <w:iCs w:val="false"/>
          <w:caps w:val="false"/>
          <w:smallCaps w:val="false"/>
          <w:color w:val="000000" w:themeColor="text1" w:themeShade="ff" w:themeTint="ff"/>
          <w:sz w:val="22"/>
          <w:szCs w:val="22"/>
          <w:lang w:val="en-US"/>
        </w:rPr>
        <w:t>The hippy style then emerged in the mid-60s replacing miniskirts and leather jackets .</w:t>
      </w:r>
      <w:r>
        <w:rPr/>
        <w:br/>
      </w:r>
      <w:r>
        <w:rPr>
          <w:rFonts w:eastAsia="Calibri" w:cs="Calibri"/>
          <w:b w:val="false"/>
          <w:bCs w:val="false"/>
          <w:i w:val="false"/>
          <w:iCs w:val="false"/>
          <w:caps w:val="false"/>
          <w:smallCaps w:val="false"/>
          <w:color w:val="000000" w:themeColor="text1" w:themeShade="ff" w:themeTint="ff"/>
          <w:sz w:val="22"/>
          <w:szCs w:val="22"/>
          <w:lang w:val="en-US"/>
        </w:rPr>
        <w:t xml:space="preserve">The lovetoknow blog said hippies wore loose-flow clothing, usually floral, paisley or tie-dye, bell-bottom trousers with a fringe at the ankle, colourful headbands and flowers in their long hair or painted on their faces. The hippy style embraced a laid-back, bohemian look. </w:t>
      </w:r>
      <w:r>
        <w:rPr/>
        <w:br/>
        <w:br/>
      </w:r>
      <w:r>
        <w:rPr>
          <w:rFonts w:eastAsia="Calibri" w:cs="Calibri"/>
          <w:b w:val="false"/>
          <w:bCs w:val="false"/>
          <w:i w:val="false"/>
          <w:iCs w:val="false"/>
          <w:caps w:val="false"/>
          <w:smallCaps w:val="false"/>
          <w:color w:val="000000" w:themeColor="text1" w:themeShade="ff" w:themeTint="ff"/>
          <w:sz w:val="22"/>
          <w:szCs w:val="22"/>
          <w:lang w:val="en-US"/>
        </w:rPr>
        <w:t xml:space="preserve">Towards the end of the 60s, the skinhead style was a departure from the hippy movement. The skinheads look according to “museamofyouthandulture” was a “tough yet smart combination” of short hair, Chelsea boots, button-down or collarless shirts, shorter trouser-length jeans and braces.  </w:t>
      </w:r>
    </w:p>
    <w:p>
      <w:pPr>
        <w:pStyle w:val="Normal"/>
        <w:spacing w:lineRule="auto" w:line="259" w:before="0" w:after="160"/>
        <w:rPr>
          <w:rFonts w:ascii="Calibri" w:hAnsi="Calibri" w:eastAsia="Calibri" w:cs="Calibri"/>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 counterculture and fashion worked together to let people show who they really were. Young people in the 1960s were not just picking out new outfits they were figuring out their own identity and challenging the norms.</w:t>
      </w:r>
      <w:r>
        <w:rPr/>
        <w:br/>
      </w: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 civil rights movements and anti-war protests were big movements that changed how the communities functioned. These movements went beyond shaping policies, they also affected how communities worked together to tackle big challenges in society.</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 Vietnam War took place in the 60s. This sparked widespread protests. There were anti-war protests, in which young people actively participated. This brought young p</w:t>
      </w:r>
      <w:r>
        <w:rPr>
          <w:rFonts w:eastAsia="Calibri" w:cs="Calibri"/>
          <w:b w:val="false"/>
          <w:bCs w:val="false"/>
          <w:i w:val="false"/>
          <w:iCs w:val="false"/>
          <w:caps w:val="false"/>
          <w:smallCaps w:val="false"/>
          <w:color w:val="auto"/>
          <w:sz w:val="22"/>
          <w:szCs w:val="22"/>
          <w:lang w:val="en-US"/>
        </w:rPr>
        <w:t xml:space="preserve">eople together to say no to war and yes to harmony, peace and love. This </w:t>
      </w:r>
      <w:r>
        <w:rPr>
          <w:rFonts w:eastAsia="Calibri" w:cs="Calibri"/>
          <w:b w:val="false"/>
          <w:bCs w:val="false"/>
          <w:i w:val="false"/>
          <w:iCs w:val="false"/>
          <w:caps w:val="false"/>
          <w:smallCaps w:val="false"/>
          <w:color w:val="000000" w:themeColor="text1" w:themeShade="ff" w:themeTint="ff"/>
          <w:sz w:val="22"/>
          <w:szCs w:val="22"/>
          <w:lang w:val="en-US"/>
        </w:rPr>
        <w:t xml:space="preserve">created what we now know as the peace and love movement. </w:t>
      </w:r>
      <w:r>
        <w:rPr/>
        <w:br/>
        <w:br/>
      </w:r>
      <w:r>
        <w:rPr>
          <w:rFonts w:eastAsia="Calibri" w:cs="Calibri"/>
          <w:b w:val="false"/>
          <w:bCs w:val="false"/>
          <w:i w:val="false"/>
          <w:iCs w:val="false"/>
          <w:caps w:val="false"/>
          <w:smallCaps w:val="false"/>
          <w:color w:val="000000" w:themeColor="text1" w:themeShade="ff" w:themeTint="ff"/>
          <w:sz w:val="22"/>
          <w:szCs w:val="22"/>
          <w:lang w:val="en-US"/>
        </w:rPr>
        <w:t xml:space="preserve">The civil rights movement was a social justice during the 60s for black Americans to gain equal rights under the law in the US and was led by Martin Luther King Jr before his assassination in 1968. This movement had an impact on young people globally. In the UK, young activists joined the fight against racial inequality and discrimination. </w:t>
      </w:r>
      <w:r>
        <w:rPr/>
        <w:br/>
      </w:r>
    </w:p>
    <w:p>
      <w:pPr>
        <w:pStyle w:val="Normal"/>
        <w:spacing w:lineRule="auto" w:line="259" w:before="0" w:after="160"/>
        <w:rPr>
          <w:rFonts w:ascii="Calibri" w:hAnsi="Calibri" w:eastAsia="Calibri" w:cs="Calibri"/>
          <w:sz w:val="22"/>
          <w:szCs w:val="22"/>
          <w:lang w:val="en-US"/>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 xml:space="preserve">Let’s now move on to policy development. </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There was a growth in higher education opportunities. This meant more young people had college access and could take their studies further, leading to higher educational achievement.</w:t>
      </w:r>
      <w:r>
        <w:rPr/>
        <w:br/>
        <w:br/>
      </w:r>
      <w:r>
        <w:rPr>
          <w:rFonts w:eastAsia="Calibri" w:cs="Calibri"/>
          <w:b w:val="false"/>
          <w:bCs w:val="false"/>
          <w:i w:val="false"/>
          <w:iCs w:val="false"/>
          <w:caps w:val="false"/>
          <w:smallCaps w:val="false"/>
          <w:color w:val="000000" w:themeColor="text1" w:themeShade="ff" w:themeTint="ff"/>
          <w:sz w:val="22"/>
          <w:szCs w:val="22"/>
          <w:lang w:val="en-US"/>
        </w:rPr>
        <w:t xml:space="preserve">Contraception, now this was big! In 1961, contraception became available. This gave young people more control over family planning and reproductive choices, empowering them to make decisions about their future. </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 xml:space="preserve">Let's not forget the Albemarle report. This was a crucial influence on how Youth work was done in the 1960s in England and Wales. </w:t>
      </w:r>
      <w:r>
        <w:rPr/>
        <w:br/>
      </w:r>
      <w:r>
        <w:rPr>
          <w:rFonts w:eastAsia="Calibri" w:cs="Calibri"/>
          <w:b w:val="false"/>
          <w:bCs w:val="false"/>
          <w:i w:val="false"/>
          <w:iCs w:val="false"/>
          <w:caps w:val="false"/>
          <w:smallCaps w:val="false"/>
          <w:color w:val="000000" w:themeColor="text1" w:themeShade="ff" w:themeTint="ff"/>
          <w:sz w:val="22"/>
          <w:szCs w:val="22"/>
          <w:lang w:val="en-US"/>
        </w:rPr>
        <w:t xml:space="preserve">It encouraged a more personalized and group approach to working with young people, focusing on being spontaneous and flexible. </w:t>
      </w:r>
      <w:r>
        <w:rPr/>
        <w:br/>
      </w:r>
      <w:r>
        <w:rPr>
          <w:rFonts w:eastAsia="Calibri" w:cs="Calibri"/>
          <w:b w:val="false"/>
          <w:bCs w:val="false"/>
          <w:i w:val="false"/>
          <w:iCs w:val="false"/>
          <w:caps w:val="false"/>
          <w:smallCaps w:val="false"/>
          <w:color w:val="000000" w:themeColor="text1" w:themeShade="ff" w:themeTint="ff"/>
          <w:sz w:val="22"/>
          <w:szCs w:val="22"/>
          <w:lang w:val="en-US"/>
        </w:rPr>
        <w:t xml:space="preserve">According to INFED, the report led to increased resources, professionalisation and government support in youth work. Shifting from volunteers to paid professionals. </w:t>
      </w:r>
      <w:r>
        <w:rPr/>
        <w:br/>
      </w:r>
      <w:r>
        <w:rPr>
          <w:rFonts w:eastAsia="Calibri" w:cs="Calibri"/>
          <w:b w:val="false"/>
          <w:bCs w:val="false"/>
          <w:i w:val="false"/>
          <w:iCs w:val="false"/>
          <w:caps w:val="false"/>
          <w:smallCaps w:val="false"/>
          <w:color w:val="000000" w:themeColor="text1" w:themeShade="ff" w:themeTint="ff"/>
          <w:sz w:val="22"/>
          <w:szCs w:val="22"/>
          <w:lang w:val="en-US"/>
        </w:rPr>
        <w:t>The report also highlighted that youth workers should address significant issues and influence the beliefs of young people in those times.</w:t>
      </w:r>
    </w:p>
    <w:p>
      <w:pPr>
        <w:pStyle w:val="Normal"/>
        <w:spacing w:lineRule="auto" w:line="259" w:before="0" w:after="160"/>
        <w:rPr>
          <w:rFonts w:ascii="Calibri" w:hAnsi="Calibri" w:eastAsia="Calibri" w:cs="Calibri"/>
          <w:sz w:val="22"/>
          <w:szCs w:val="22"/>
          <w:lang w:val="en-US"/>
        </w:rPr>
      </w:pPr>
      <w:r>
        <w:rPr/>
        <w:br/>
      </w: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There are a few similarities between then and now, starting with Activism. In the 60s, young people were often involved in movements for social justice and peace. Young people today do the same, the issues are different, but the main drive is still the same. Addressing issues like climate change and social justice.</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Expressing yourself through culture is still a big deal. In the 60s, speaking out and being different through music and fashion were ways of being rebellious and showing self-expression. This still happens today. Whether it’s through music, art or fashion, young people use these platforms to share their ideas and influence change.</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Young people in the 60s challenged norms, forming groups to express their identities. Today, youth movements still challenge norms, advocating for change and embracing diverse identities.</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US"/>
        </w:rPr>
      </w:pPr>
      <w:r>
        <w:rPr>
          <w:rFonts w:eastAsia="Calibri" w:cs="Calibri"/>
          <w:b w:val="false"/>
          <w:bCs w:val="false"/>
          <w:i w:val="false"/>
          <w:iCs w:val="false"/>
          <w:caps w:val="false"/>
          <w:smallCaps w:val="false"/>
          <w:color w:val="000000" w:themeColor="text1" w:themeShade="ff" w:themeTint="ff"/>
          <w:sz w:val="22"/>
          <w:szCs w:val="22"/>
          <w:lang w:val="en-US"/>
        </w:rPr>
        <w:t>Youth work practices also remains crucial, focusing on addressing challenges and shaping the beliefs of young people.</w:t>
      </w:r>
    </w:p>
    <w:p>
      <w:pPr>
        <w:pStyle w:val="Normal"/>
        <w:rPr>
          <w:rFonts w:ascii="Calibri" w:hAnsi="Calibri" w:eastAsia="Calibri" w:cs="Calibri"/>
          <w:sz w:val="22"/>
          <w:szCs w:val="22"/>
          <w:lang w:val="en-US"/>
        </w:rPr>
      </w:pPr>
      <w:r>
        <w:rPr>
          <w:rFonts w:eastAsia="Calibri" w:cs="Calibri"/>
          <w:b w:val="false"/>
          <w:bCs w:val="false"/>
          <w:i w:val="false"/>
          <w:iCs w:val="false"/>
          <w:caps w:val="false"/>
          <w:smallCaps w:val="false"/>
          <w:strike w:val="false"/>
          <w:dstrike w:val="false"/>
          <w:color w:val="C00000"/>
          <w:sz w:val="22"/>
          <w:szCs w:val="22"/>
          <w:highlight w:val="red"/>
          <w:u w:val="none"/>
          <w:lang w:val="en-US"/>
        </w:rPr>
        <w:t>|||||</w:t>
      </w:r>
    </w:p>
    <w:p>
      <w:pPr>
        <w:pStyle w:val="Normal"/>
        <w:rPr/>
      </w:pPr>
      <w:r>
        <w:rPr/>
        <w:t>So, to quickly summarise, in the 1960s young people rebelled and said no to the usual rules.</w:t>
      </w:r>
    </w:p>
    <w:p>
      <w:pPr>
        <w:pStyle w:val="Normal"/>
        <w:rPr/>
      </w:pPr>
      <w:r>
        <w:rPr/>
        <w:t xml:space="preserve">There was an end to the National Service. </w:t>
      </w:r>
    </w:p>
    <w:p>
      <w:pPr>
        <w:pStyle w:val="Normal"/>
        <w:rPr/>
      </w:pPr>
      <w:r>
        <w:rPr/>
        <w:t xml:space="preserve">Music changed a lot. </w:t>
      </w:r>
    </w:p>
    <w:p>
      <w:pPr>
        <w:pStyle w:val="Normal"/>
        <w:rPr/>
      </w:pPr>
      <w:r>
        <w:rPr/>
        <w:t xml:space="preserve">Young people tried recreational drugs and contraception became available which helped prevent unplanned pregnancies. </w:t>
      </w:r>
    </w:p>
    <w:p>
      <w:pPr>
        <w:pStyle w:val="Normal"/>
        <w:rPr/>
      </w:pPr>
      <w:r>
        <w:rPr/>
        <w:t>Self-expression and questioning the rules became important.</w:t>
      </w:r>
    </w:p>
    <w:p>
      <w:pPr>
        <w:pStyle w:val="Normal"/>
        <w:rPr/>
      </w:pPr>
      <w:r>
        <w:rPr/>
        <w:t>Fashion changed a lot, starting with mods and rockers, to the cool hippy style and ending with skinheads.</w:t>
      </w:r>
    </w:p>
    <w:p>
      <w:pPr>
        <w:pStyle w:val="Normal"/>
        <w:rPr/>
      </w:pPr>
      <w:r>
        <w:rPr/>
        <w:t>Big movements like civil rights and anti-war protests happened. They changed how communities worked together to deal with big problems.</w:t>
      </w:r>
    </w:p>
    <w:p>
      <w:pPr>
        <w:pStyle w:val="Normal"/>
        <w:rPr/>
      </w:pPr>
      <w:r>
        <w:rPr/>
        <w:t>The Vietnam War sparked protests and young people stood up for peace and love.</w:t>
      </w:r>
    </w:p>
    <w:p>
      <w:pPr>
        <w:pStyle w:val="Normal"/>
        <w:rPr/>
      </w:pPr>
      <w:r>
        <w:rPr/>
        <w:t>The civil rights movement fought for equal rights, not only in the US but globally.</w:t>
      </w:r>
    </w:p>
    <w:p>
      <w:pPr>
        <w:pStyle w:val="Normal"/>
        <w:rPr/>
      </w:pPr>
      <w:r>
        <w:rPr/>
        <w:t xml:space="preserve">Policies changed too, with more chances for education and better healthcare. </w:t>
      </w:r>
    </w:p>
    <w:p>
      <w:pPr>
        <w:pStyle w:val="Normal"/>
        <w:rPr/>
      </w:pPr>
      <w:r>
        <w:rPr/>
        <w:t>A report called Albemarle shook things up, making youth work more about communities and caring about what really mattered to young people.</w:t>
      </w:r>
    </w:p>
    <w:p>
      <w:pPr>
        <w:pStyle w:val="Normal"/>
        <w:rPr/>
      </w:pPr>
      <w:r>
        <w:rPr/>
        <w:t>The young people today are still inspired by the 60s. They're into activism and expressing themselves through music, art and fashion.</w:t>
      </w:r>
    </w:p>
    <w:p>
      <w:pPr>
        <w:pStyle w:val="Normal"/>
        <w:rPr/>
      </w:pPr>
      <w:r>
        <w:rPr/>
        <w:t xml:space="preserve">I hope you enjoyed listening as much as I did researching, thanks </w:t>
      </w:r>
      <w:r>
        <w:rPr>
          <w:rFonts w:eastAsia="Segoe UI Emoji" w:cs="Segoe UI Emoji" w:ascii="Segoe UI Emoji" w:hAnsi="Segoe UI Emoji"/>
        </w:rPr>
        <w:t>😊.</w:t>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rPr>
          <w:rFonts w:ascii="Segoe UI Emoji" w:hAnsi="Segoe UI Emoji" w:eastAsia="Segoe UI Emoji" w:cs="Segoe UI Emoji"/>
        </w:rPr>
      </w:pPr>
      <w:r>
        <w:rPr>
          <w:rFonts w:eastAsia="Segoe UI Emoji" w:cs="Segoe UI Emoji" w:ascii="Segoe UI Emoji" w:hAnsi="Segoe UI Emoji"/>
        </w:rPr>
      </w:r>
    </w:p>
    <w:p>
      <w:pPr>
        <w:pStyle w:val="Normal"/>
        <w:bidi w:val="0"/>
        <w:spacing w:lineRule="auto" w:line="259" w:beforeAutospacing="0" w:before="0" w:afterAutospacing="0" w:after="160"/>
        <w:ind w:left="0" w:right="0" w:hanging="0"/>
        <w:jc w:val="left"/>
        <w:rPr/>
      </w:pPr>
      <w:r>
        <w:rPr>
          <w:rFonts w:eastAsia="Segoe UI Emoji" w:cs="Segoe UI Emoji" w:ascii="Segoe UI Emoji" w:hAnsi="Segoe UI Emoji"/>
        </w:rPr>
        <w:t>Bibliography</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1960s vintage fashion guide - swinging sixties, Quant, Carnaby Street &amp; The Beatles</w:t>
      </w:r>
      <w:r>
        <w:rPr>
          <w:rFonts w:eastAsia="Segoe UI Emoji" w:cs="Segoe UI Emoji" w:ascii="Segoe UI Emoji" w:hAnsi="Segoe UI Emoji"/>
          <w:sz w:val="22"/>
          <w:szCs w:val="22"/>
          <w:lang w:val="en-US"/>
        </w:rPr>
        <w:t xml:space="preserve"> (2020) </w:t>
      </w:r>
      <w:r>
        <w:rPr>
          <w:rFonts w:eastAsia="Segoe UI Emoji" w:cs="Segoe UI Emoji" w:ascii="Segoe UI Emoji" w:hAnsi="Segoe UI Emoji"/>
          <w:i/>
          <w:iCs/>
          <w:sz w:val="22"/>
          <w:szCs w:val="22"/>
          <w:lang w:val="en-US"/>
        </w:rPr>
        <w:t>RevivalVintage</w:t>
      </w:r>
      <w:r>
        <w:rPr>
          <w:rFonts w:eastAsia="Segoe UI Emoji" w:cs="Segoe UI Emoji" w:ascii="Segoe UI Emoji" w:hAnsi="Segoe UI Emoji"/>
          <w:sz w:val="22"/>
          <w:szCs w:val="22"/>
          <w:lang w:val="en-US"/>
        </w:rPr>
        <w:t xml:space="preserve">. Available at: </w:t>
      </w:r>
      <w:hyperlink r:id="rId2">
        <w:r>
          <w:rPr>
            <w:rStyle w:val="InternetLink"/>
            <w:rFonts w:eastAsia="Segoe UI Emoji" w:cs="Segoe UI Emoji" w:ascii="Segoe UI Emoji" w:hAnsi="Segoe UI Emoji"/>
            <w:sz w:val="22"/>
            <w:szCs w:val="22"/>
            <w:lang w:val="en-US"/>
          </w:rPr>
          <w:t>https://revivalvintage.co.uk/blogs/news/guide-to-vintage-1960s</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Altman, C. (2021) </w:t>
      </w:r>
      <w:r>
        <w:rPr>
          <w:rFonts w:eastAsia="Segoe UI Emoji" w:cs="Segoe UI Emoji" w:ascii="Segoe UI Emoji" w:hAnsi="Segoe UI Emoji"/>
          <w:i/>
          <w:iCs/>
          <w:sz w:val="22"/>
          <w:szCs w:val="22"/>
          <w:lang w:val="en-US"/>
        </w:rPr>
        <w:t>Modern, middle-class, and À la Mode: Inside Britain’s Mod Movement</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All That’s Interesting</w:t>
      </w:r>
      <w:r>
        <w:rPr>
          <w:rFonts w:eastAsia="Segoe UI Emoji" w:cs="Segoe UI Emoji" w:ascii="Segoe UI Emoji" w:hAnsi="Segoe UI Emoji"/>
          <w:sz w:val="22"/>
          <w:szCs w:val="22"/>
          <w:lang w:val="en-US"/>
        </w:rPr>
        <w:t xml:space="preserve">. Available at: </w:t>
      </w:r>
      <w:hyperlink r:id="rId3">
        <w:r>
          <w:rPr>
            <w:rStyle w:val="InternetLink"/>
            <w:rFonts w:eastAsia="Segoe UI Emoji" w:cs="Segoe UI Emoji" w:ascii="Segoe UI Emoji" w:hAnsi="Segoe UI Emoji"/>
            <w:sz w:val="22"/>
            <w:szCs w:val="22"/>
            <w:lang w:val="en-US"/>
          </w:rPr>
          <w:t>https://allthatsinteresting.com/the-mods</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The beatles at 60: In times of trouble, listening to their music is like returning to the Bible</w:t>
      </w:r>
      <w:r>
        <w:rPr>
          <w:rFonts w:eastAsia="Segoe UI Emoji" w:cs="Segoe UI Emoji" w:ascii="Segoe UI Emoji" w:hAnsi="Segoe UI Emoji"/>
          <w:sz w:val="22"/>
          <w:szCs w:val="22"/>
          <w:lang w:val="en-US"/>
        </w:rPr>
        <w:t xml:space="preserve"> (2020) </w:t>
      </w:r>
      <w:r>
        <w:rPr>
          <w:rFonts w:eastAsia="Segoe UI Emoji" w:cs="Segoe UI Emoji" w:ascii="Segoe UI Emoji" w:hAnsi="Segoe UI Emoji"/>
          <w:i/>
          <w:iCs/>
          <w:sz w:val="22"/>
          <w:szCs w:val="22"/>
          <w:lang w:val="en-US"/>
        </w:rPr>
        <w:t>The Independent</w:t>
      </w:r>
      <w:r>
        <w:rPr>
          <w:rFonts w:eastAsia="Segoe UI Emoji" w:cs="Segoe UI Emoji" w:ascii="Segoe UI Emoji" w:hAnsi="Segoe UI Emoji"/>
          <w:sz w:val="22"/>
          <w:szCs w:val="22"/>
          <w:lang w:val="en-US"/>
        </w:rPr>
        <w:t xml:space="preserve">. Available at: </w:t>
      </w:r>
      <w:hyperlink r:id="rId4">
        <w:r>
          <w:rPr>
            <w:rStyle w:val="InternetLink"/>
            <w:rFonts w:eastAsia="Segoe UI Emoji" w:cs="Segoe UI Emoji" w:ascii="Segoe UI Emoji" w:hAnsi="Segoe UI Emoji"/>
            <w:sz w:val="22"/>
            <w:szCs w:val="22"/>
            <w:lang w:val="en-US"/>
          </w:rPr>
          <w:t>https://www.independent.co.uk/arts-entertainment/music/features/beatles-60-anniversary-john-lennon-paul-mccartney-george-harrison-ringo-starr-a9441406.html</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Bell, C.D. and REVISED BY:  YOUR First and Last Name HERE (2014) </w:t>
      </w:r>
      <w:r>
        <w:rPr>
          <w:rFonts w:eastAsia="Segoe UI Emoji" w:cs="Segoe UI Emoji" w:ascii="Segoe UI Emoji" w:hAnsi="Segoe UI Emoji"/>
          <w:i/>
          <w:iCs/>
          <w:sz w:val="22"/>
          <w:szCs w:val="22"/>
          <w:lang w:val="en-US"/>
        </w:rPr>
        <w:t>Revolutionary decade: Exhibits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EIU</w:t>
      </w:r>
      <w:r>
        <w:rPr>
          <w:rFonts w:eastAsia="Segoe UI Emoji" w:cs="Segoe UI Emoji" w:ascii="Segoe UI Emoji" w:hAnsi="Segoe UI Emoji"/>
          <w:sz w:val="22"/>
          <w:szCs w:val="22"/>
          <w:lang w:val="en-US"/>
        </w:rPr>
        <w:t xml:space="preserve">. Available at: </w:t>
      </w:r>
      <w:hyperlink r:id="rId5">
        <w:r>
          <w:rPr>
            <w:rStyle w:val="InternetLink"/>
            <w:rFonts w:eastAsia="Segoe UI Emoji" w:cs="Segoe UI Emoji" w:ascii="Segoe UI Emoji" w:hAnsi="Segoe UI Emoji"/>
            <w:sz w:val="22"/>
            <w:szCs w:val="22"/>
            <w:lang w:val="en-US"/>
          </w:rPr>
          <w:t>https://www.eiu.edu/booth/exhibits/1960s/supporting/</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End conscription campaign promotional brochures: College Archives &amp; Special Collections: Columbia College Chicago: Orlando redekopp anti-apartheid collection: Columbia College Chicago</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Site</w:t>
      </w:r>
      <w:r>
        <w:rPr>
          <w:rFonts w:eastAsia="Segoe UI Emoji" w:cs="Segoe UI Emoji" w:ascii="Segoe UI Emoji" w:hAnsi="Segoe UI Emoji"/>
          <w:sz w:val="22"/>
          <w:szCs w:val="22"/>
          <w:lang w:val="en-US"/>
        </w:rPr>
        <w:t xml:space="preserve">. Available at: </w:t>
      </w:r>
      <w:hyperlink r:id="rId6">
        <w:r>
          <w:rPr>
            <w:rStyle w:val="InternetLink"/>
            <w:rFonts w:eastAsia="Segoe UI Emoji" w:cs="Segoe UI Emoji" w:ascii="Segoe UI Emoji" w:hAnsi="Segoe UI Emoji"/>
            <w:sz w:val="22"/>
            <w:szCs w:val="22"/>
            <w:lang w:val="en-US"/>
          </w:rPr>
          <w:t>https://digitalcommons.colum.edu/ecc/</w:t>
        </w:r>
      </w:hyperlink>
      <w:r>
        <w:rPr>
          <w:rFonts w:eastAsia="Segoe UI Emoji" w:cs="Segoe UI Emoji" w:ascii="Segoe UI Emoji" w:hAnsi="Segoe UI Emoji"/>
          <w:sz w:val="22"/>
          <w:szCs w:val="22"/>
          <w:lang w:val="en-US"/>
        </w:rPr>
        <w:t xml:space="preserve"> (Accessed: 14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Fraser, S. (no date) </w:t>
      </w:r>
      <w:r>
        <w:rPr>
          <w:rFonts w:eastAsia="Segoe UI Emoji" w:cs="Segoe UI Emoji" w:ascii="Segoe UI Emoji" w:hAnsi="Segoe UI Emoji"/>
          <w:i/>
          <w:iCs/>
          <w:sz w:val="22"/>
          <w:szCs w:val="22"/>
          <w:lang w:val="en-US"/>
        </w:rPr>
        <w:t>British campaign for Peace in Vietnam protest against... 09...</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Report digital</w:t>
      </w:r>
      <w:r>
        <w:rPr>
          <w:rFonts w:eastAsia="Segoe UI Emoji" w:cs="Segoe UI Emoji" w:ascii="Segoe UI Emoji" w:hAnsi="Segoe UI Emoji"/>
          <w:sz w:val="22"/>
          <w:szCs w:val="22"/>
          <w:lang w:val="en-US"/>
        </w:rPr>
        <w:t xml:space="preserve">. Available at: </w:t>
      </w:r>
      <w:hyperlink r:id="rId7">
        <w:r>
          <w:rPr>
            <w:rStyle w:val="InternetLink"/>
            <w:rFonts w:eastAsia="Segoe UI Emoji" w:cs="Segoe UI Emoji" w:ascii="Segoe UI Emoji" w:hAnsi="Segoe UI Emoji"/>
            <w:sz w:val="22"/>
            <w:szCs w:val="22"/>
            <w:lang w:val="en-US"/>
          </w:rPr>
          <w:t>https://www.reportdigital.co.uk/reportage-photo-british-campaign-for-peace-in-vietnam-protest-against--09-may-1970-photojournalism-image00113612.html</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Limited, A. (no date) </w:t>
      </w:r>
      <w:r>
        <w:rPr>
          <w:rFonts w:eastAsia="Segoe UI Emoji" w:cs="Segoe UI Emoji" w:ascii="Segoe UI Emoji" w:hAnsi="Segoe UI Emoji"/>
          <w:i/>
          <w:iCs/>
          <w:sz w:val="22"/>
          <w:szCs w:val="22"/>
          <w:lang w:val="en-US"/>
        </w:rPr>
        <w:t>Youth club 1960s Hi-Res Stock Photography and images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Alamy</w:t>
      </w:r>
      <w:r>
        <w:rPr>
          <w:rFonts w:eastAsia="Segoe UI Emoji" w:cs="Segoe UI Emoji" w:ascii="Segoe UI Emoji" w:hAnsi="Segoe UI Emoji"/>
          <w:sz w:val="22"/>
          <w:szCs w:val="22"/>
          <w:lang w:val="en-US"/>
        </w:rPr>
        <w:t xml:space="preserve">. Available at: </w:t>
      </w:r>
      <w:hyperlink r:id="rId8">
        <w:r>
          <w:rPr>
            <w:rStyle w:val="InternetLink"/>
            <w:rFonts w:eastAsia="Segoe UI Emoji" w:cs="Segoe UI Emoji" w:ascii="Segoe UI Emoji" w:hAnsi="Segoe UI Emoji"/>
            <w:sz w:val="22"/>
            <w:szCs w:val="22"/>
            <w:lang w:val="en-US"/>
          </w:rPr>
          <w:t>https://www.alamy.com/stock-photo/youth-club-1960s.html</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LSD now: How the Psychedelic Renaissance changed acid</w:t>
      </w:r>
      <w:r>
        <w:rPr>
          <w:rFonts w:eastAsia="Segoe UI Emoji" w:cs="Segoe UI Emoji" w:ascii="Segoe UI Emoji" w:hAnsi="Segoe UI Emoji"/>
          <w:sz w:val="22"/>
          <w:szCs w:val="22"/>
          <w:lang w:val="en-US"/>
        </w:rPr>
        <w:t xml:space="preserve"> (2019) </w:t>
      </w:r>
      <w:r>
        <w:rPr>
          <w:rFonts w:eastAsia="Segoe UI Emoji" w:cs="Segoe UI Emoji" w:ascii="Segoe UI Emoji" w:hAnsi="Segoe UI Emoji"/>
          <w:i/>
          <w:iCs/>
          <w:sz w:val="22"/>
          <w:szCs w:val="22"/>
          <w:lang w:val="en-US"/>
        </w:rPr>
        <w:t>Rolling Stone</w:t>
      </w:r>
      <w:r>
        <w:rPr>
          <w:rFonts w:eastAsia="Segoe UI Emoji" w:cs="Segoe UI Emoji" w:ascii="Segoe UI Emoji" w:hAnsi="Segoe UI Emoji"/>
          <w:sz w:val="22"/>
          <w:szCs w:val="22"/>
          <w:lang w:val="en-US"/>
        </w:rPr>
        <w:t xml:space="preserve">. Available at: </w:t>
      </w:r>
      <w:hyperlink r:id="rId9">
        <w:r>
          <w:rPr>
            <w:rStyle w:val="InternetLink"/>
            <w:rFonts w:eastAsia="Segoe UI Emoji" w:cs="Segoe UI Emoji" w:ascii="Segoe UI Emoji" w:hAnsi="Segoe UI Emoji"/>
            <w:sz w:val="22"/>
            <w:szCs w:val="22"/>
            <w:lang w:val="en-US"/>
          </w:rPr>
          <w:t>https://www.rollingstone.com/feature/lsd-now-how-the-psychedelic-renaissance-changed-acid-115775/</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Mailonline, C.A.F. (2018) </w:t>
      </w:r>
      <w:r>
        <w:rPr>
          <w:rFonts w:eastAsia="Segoe UI Emoji" w:cs="Segoe UI Emoji" w:ascii="Segoe UI Emoji" w:hAnsi="Segoe UI Emoji"/>
          <w:i/>
          <w:iCs/>
          <w:sz w:val="22"/>
          <w:szCs w:val="22"/>
          <w:lang w:val="en-US"/>
        </w:rPr>
        <w:t>Britain’s Bovver Boys (and girls): Never before seen photos capture defiant spirit of young skinheads in the late 1960s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Daily Mail Online</w:t>
      </w:r>
      <w:r>
        <w:rPr>
          <w:rFonts w:eastAsia="Segoe UI Emoji" w:cs="Segoe UI Emoji" w:ascii="Segoe UI Emoji" w:hAnsi="Segoe UI Emoji"/>
          <w:sz w:val="22"/>
          <w:szCs w:val="22"/>
          <w:lang w:val="en-US"/>
        </w:rPr>
        <w:t xml:space="preserve">. Available at: </w:t>
      </w:r>
      <w:hyperlink r:id="rId10">
        <w:r>
          <w:rPr>
            <w:rStyle w:val="InternetLink"/>
            <w:rFonts w:eastAsia="Segoe UI Emoji" w:cs="Segoe UI Emoji" w:ascii="Segoe UI Emoji" w:hAnsi="Segoe UI Emoji"/>
            <w:sz w:val="22"/>
            <w:szCs w:val="22"/>
            <w:lang w:val="en-US"/>
          </w:rPr>
          <w:t>https://www.dailymail.co.uk/news/article-6201871/British-skinheads-late-1960s-pictures.html</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says:, T.H. and Says:, L.B. (2014) </w:t>
      </w:r>
      <w:r>
        <w:rPr>
          <w:rFonts w:eastAsia="Segoe UI Emoji" w:cs="Segoe UI Emoji" w:ascii="Segoe UI Emoji" w:hAnsi="Segoe UI Emoji"/>
          <w:i/>
          <w:iCs/>
          <w:sz w:val="22"/>
          <w:szCs w:val="22"/>
          <w:lang w:val="en-US"/>
        </w:rPr>
        <w:t>Mods vs rockers 1964 england</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Chantilly Lace</w:t>
      </w:r>
      <w:r>
        <w:rPr>
          <w:rFonts w:eastAsia="Segoe UI Emoji" w:cs="Segoe UI Emoji" w:ascii="Segoe UI Emoji" w:hAnsi="Segoe UI Emoji"/>
          <w:sz w:val="22"/>
          <w:szCs w:val="22"/>
          <w:lang w:val="en-US"/>
        </w:rPr>
        <w:t xml:space="preserve">. Available at: </w:t>
      </w:r>
      <w:hyperlink r:id="rId11">
        <w:r>
          <w:rPr>
            <w:rStyle w:val="InternetLink"/>
            <w:rFonts w:eastAsia="Segoe UI Emoji" w:cs="Segoe UI Emoji" w:ascii="Segoe UI Emoji" w:hAnsi="Segoe UI Emoji"/>
            <w:sz w:val="22"/>
            <w:szCs w:val="22"/>
            <w:lang w:val="en-US"/>
          </w:rPr>
          <w:t>https://chantillylacevintage.wordpress.com/2014/07/20/mods-vs-rockers-1964-england/</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Solidarity protest with American Civil Rights Movement, Notting Hill, London 1963</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Report digital</w:t>
      </w:r>
      <w:r>
        <w:rPr>
          <w:rFonts w:eastAsia="Segoe UI Emoji" w:cs="Segoe UI Emoji" w:ascii="Segoe UI Emoji" w:hAnsi="Segoe UI Emoji"/>
          <w:sz w:val="22"/>
          <w:szCs w:val="22"/>
          <w:lang w:val="en-US"/>
        </w:rPr>
        <w:t xml:space="preserve">. Available at: </w:t>
      </w:r>
      <w:hyperlink r:id="rId12">
        <w:r>
          <w:rPr>
            <w:rStyle w:val="InternetLink"/>
            <w:rFonts w:eastAsia="Segoe UI Emoji" w:cs="Segoe UI Emoji" w:ascii="Segoe UI Emoji" w:hAnsi="Segoe UI Emoji"/>
            <w:sz w:val="22"/>
            <w:szCs w:val="22"/>
            <w:lang w:val="en-US"/>
          </w:rPr>
          <w:t>https://www.reportdigital.co.uk/archive-photos/1960s/solidarity-protest-with-american-civil-rights-movement-notting-hill-london-1963.html</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Theobald, M. </w:t>
      </w:r>
      <w:r>
        <w:rPr>
          <w:rFonts w:eastAsia="Segoe UI Emoji" w:cs="Segoe UI Emoji" w:ascii="Segoe UI Emoji" w:hAnsi="Segoe UI Emoji"/>
          <w:i/>
          <w:iCs/>
          <w:sz w:val="22"/>
          <w:szCs w:val="22"/>
          <w:lang w:val="en-US"/>
        </w:rPr>
        <w:t>et al.</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Birth control in America: A brief history of contraception</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EverydayHealth.com</w:t>
      </w:r>
      <w:r>
        <w:rPr>
          <w:rFonts w:eastAsia="Segoe UI Emoji" w:cs="Segoe UI Emoji" w:ascii="Segoe UI Emoji" w:hAnsi="Segoe UI Emoji"/>
          <w:sz w:val="22"/>
          <w:szCs w:val="22"/>
          <w:lang w:val="en-US"/>
        </w:rPr>
        <w:t xml:space="preserve">. Available at: </w:t>
      </w:r>
      <w:hyperlink r:id="rId13">
        <w:r>
          <w:rPr>
            <w:rStyle w:val="InternetLink"/>
            <w:rFonts w:eastAsia="Segoe UI Emoji" w:cs="Segoe UI Emoji" w:ascii="Segoe UI Emoji" w:hAnsi="Segoe UI Emoji"/>
            <w:sz w:val="22"/>
            <w:szCs w:val="22"/>
            <w:lang w:val="en-US"/>
          </w:rPr>
          <w:t>https://www.everydayhealth.com/birth-control/contraception-birth-control-women-america/</w:t>
        </w:r>
      </w:hyperlink>
      <w:r>
        <w:rPr>
          <w:rFonts w:eastAsia="Segoe UI Emoji" w:cs="Segoe UI Emoji" w:ascii="Segoe UI Emoji" w:hAnsi="Segoe UI Emoji"/>
          <w:sz w:val="22"/>
          <w:szCs w:val="22"/>
          <w:lang w:val="en-US"/>
        </w:rPr>
        <w:t xml:space="preserve"> (Accessed: 15 January 2024).</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The 1960s, the decade that shook Britain</w:t>
      </w:r>
      <w:r>
        <w:rPr>
          <w:rFonts w:eastAsia="Segoe UI Emoji" w:cs="Segoe UI Emoji" w:ascii="Segoe UI Emoji" w:hAnsi="Segoe UI Emoji"/>
          <w:sz w:val="22"/>
          <w:szCs w:val="22"/>
          <w:lang w:val="en-US"/>
        </w:rPr>
        <w:t xml:space="preserve"> (2023) </w:t>
      </w:r>
      <w:r>
        <w:rPr>
          <w:rFonts w:eastAsia="Segoe UI Emoji" w:cs="Segoe UI Emoji" w:ascii="Segoe UI Emoji" w:hAnsi="Segoe UI Emoji"/>
          <w:i/>
          <w:iCs/>
          <w:sz w:val="22"/>
          <w:szCs w:val="22"/>
          <w:lang w:val="en-US"/>
        </w:rPr>
        <w:t>Historic UK</w:t>
      </w:r>
      <w:r>
        <w:rPr>
          <w:rFonts w:eastAsia="Segoe UI Emoji" w:cs="Segoe UI Emoji" w:ascii="Segoe UI Emoji" w:hAnsi="Segoe UI Emoji"/>
          <w:sz w:val="22"/>
          <w:szCs w:val="22"/>
          <w:lang w:val="en-US"/>
        </w:rPr>
        <w:t xml:space="preserve">. Available at: </w:t>
      </w:r>
      <w:hyperlink r:id="rId14">
        <w:r>
          <w:rPr>
            <w:rStyle w:val="InternetLink"/>
            <w:rFonts w:eastAsia="Segoe UI Emoji" w:cs="Segoe UI Emoji" w:ascii="Segoe UI Emoji" w:hAnsi="Segoe UI Emoji"/>
            <w:sz w:val="22"/>
            <w:szCs w:val="22"/>
            <w:lang w:val="en-US"/>
          </w:rPr>
          <w:t>https://www.historic-uk.com/CultureUK/The-1960s-The-Decade-that-Shook-Britain/</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2024-25 - hist2218 sex, Death and money: The unite</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University of Southampton</w:t>
      </w:r>
      <w:r>
        <w:rPr>
          <w:rFonts w:eastAsia="Segoe UI Emoji" w:cs="Segoe UI Emoji" w:ascii="Segoe UI Emoji" w:hAnsi="Segoe UI Emoji"/>
          <w:sz w:val="22"/>
          <w:szCs w:val="22"/>
          <w:lang w:val="en-US"/>
        </w:rPr>
        <w:t xml:space="preserve">. Available at: </w:t>
      </w:r>
      <w:hyperlink r:id="rId15">
        <w:r>
          <w:rPr>
            <w:rStyle w:val="InternetLink"/>
            <w:rFonts w:eastAsia="Segoe UI Emoji" w:cs="Segoe UI Emoji" w:ascii="Segoe UI Emoji" w:hAnsi="Segoe UI Emoji"/>
            <w:sz w:val="22"/>
            <w:szCs w:val="22"/>
            <w:lang w:val="en-US"/>
          </w:rPr>
          <w:t>https://www.southampton.ac.uk/courses/modules/hist2218</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Assassination of Martin Luther King, Jr..</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The Martin Luther King, Jr. Research and Education Institute</w:t>
      </w:r>
      <w:r>
        <w:rPr>
          <w:rFonts w:eastAsia="Segoe UI Emoji" w:cs="Segoe UI Emoji" w:ascii="Segoe UI Emoji" w:hAnsi="Segoe UI Emoji"/>
          <w:sz w:val="22"/>
          <w:szCs w:val="22"/>
          <w:lang w:val="en-US"/>
        </w:rPr>
        <w:t xml:space="preserve">. Available at: </w:t>
      </w:r>
      <w:hyperlink r:id="rId16">
        <w:r>
          <w:rPr>
            <w:rStyle w:val="InternetLink"/>
            <w:rFonts w:eastAsia="Segoe UI Emoji" w:cs="Segoe UI Emoji" w:ascii="Segoe UI Emoji" w:hAnsi="Segoe UI Emoji"/>
            <w:sz w:val="22"/>
            <w:szCs w:val="22"/>
            <w:lang w:val="en-US"/>
          </w:rPr>
          <w:t>https://kinginstitute.stanford.edu/assassination-martin-luther-king-jr</w:t>
        </w:r>
      </w:hyperlink>
      <w:r>
        <w:rPr>
          <w:rFonts w:eastAsia="Segoe UI Emoji" w:cs="Segoe UI Emoji" w:ascii="Segoe UI Emoji" w:hAnsi="Segoe UI Emoji"/>
          <w:sz w:val="22"/>
          <w:szCs w:val="22"/>
          <w:lang w:val="en-US"/>
        </w:rPr>
        <w:t xml:space="preserve"> (Accessed: 13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Civil Rights Movement: Timeline, Key Events &amp; Leaders</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History.com</w:t>
      </w:r>
      <w:r>
        <w:rPr>
          <w:rFonts w:eastAsia="Segoe UI Emoji" w:cs="Segoe UI Emoji" w:ascii="Segoe UI Emoji" w:hAnsi="Segoe UI Emoji"/>
          <w:sz w:val="22"/>
          <w:szCs w:val="22"/>
          <w:lang w:val="en-US"/>
        </w:rPr>
        <w:t xml:space="preserve">. Available at: </w:t>
      </w:r>
      <w:hyperlink r:id="rId17">
        <w:r>
          <w:rPr>
            <w:rStyle w:val="InternetLink"/>
            <w:rFonts w:eastAsia="Segoe UI Emoji" w:cs="Segoe UI Emoji" w:ascii="Segoe UI Emoji" w:hAnsi="Segoe UI Emoji"/>
            <w:sz w:val="22"/>
            <w:szCs w:val="22"/>
            <w:lang w:val="en-US"/>
          </w:rPr>
          <w:t>https://www.history.com/topics/black-history/civil-rights-movement</w:t>
        </w:r>
      </w:hyperlink>
      <w:r>
        <w:rPr>
          <w:rFonts w:eastAsia="Segoe UI Emoji" w:cs="Segoe UI Emoji" w:ascii="Segoe UI Emoji" w:hAnsi="Segoe UI Emoji"/>
          <w:sz w:val="22"/>
          <w:szCs w:val="22"/>
          <w:lang w:val="en-US"/>
        </w:rPr>
        <w:t xml:space="preserve"> (Accessed: 13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(No date a) </w:t>
      </w:r>
      <w:r>
        <w:rPr>
          <w:rFonts w:eastAsia="Segoe UI Emoji" w:cs="Segoe UI Emoji" w:ascii="Segoe UI Emoji" w:hAnsi="Segoe UI Emoji"/>
          <w:i/>
          <w:iCs/>
          <w:sz w:val="22"/>
          <w:szCs w:val="22"/>
          <w:lang w:val="en-US"/>
        </w:rPr>
        <w:t>The Albemarle Report into the Youth Service, published in 1960, was ...</w:t>
      </w:r>
      <w:r>
        <w:rPr>
          <w:rFonts w:eastAsia="Segoe UI Emoji" w:cs="Segoe UI Emoji" w:ascii="Segoe UI Emoji" w:hAnsi="Segoe UI Emoji"/>
          <w:sz w:val="22"/>
          <w:szCs w:val="22"/>
          <w:lang w:val="en-US"/>
        </w:rPr>
        <w:t xml:space="preserve"> Available at: </w:t>
      </w:r>
      <w:hyperlink r:id="rId18">
        <w:r>
          <w:rPr>
            <w:rStyle w:val="InternetLink"/>
            <w:rFonts w:eastAsia="Segoe UI Emoji" w:cs="Segoe UI Emoji" w:ascii="Segoe UI Emoji" w:hAnsi="Segoe UI Emoji"/>
            <w:sz w:val="22"/>
            <w:szCs w:val="22"/>
            <w:lang w:val="en-US"/>
          </w:rPr>
          <w:t>https://sportsleisurelegacy.co.uk/wp-content/uploads/2020/11/15a-THE-Albemarle-Rpt.pdf</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(No date b) </w:t>
      </w:r>
      <w:r>
        <w:rPr>
          <w:rFonts w:eastAsia="Segoe UI Emoji" w:cs="Segoe UI Emoji" w:ascii="Segoe UI Emoji" w:hAnsi="Segoe UI Emoji"/>
          <w:i/>
          <w:iCs/>
          <w:sz w:val="22"/>
          <w:szCs w:val="22"/>
          <w:lang w:val="en-US"/>
        </w:rPr>
        <w:t>Civil rights in the UK</w:t>
      </w:r>
      <w:r>
        <w:rPr>
          <w:rFonts w:eastAsia="Segoe UI Emoji" w:cs="Segoe UI Emoji" w:ascii="Segoe UI Emoji" w:hAnsi="Segoe UI Emoji"/>
          <w:sz w:val="22"/>
          <w:szCs w:val="22"/>
          <w:lang w:val="en-US"/>
        </w:rPr>
        <w:t xml:space="preserve">. Available at: </w:t>
      </w:r>
      <w:hyperlink r:id="rId19">
        <w:r>
          <w:rPr>
            <w:rStyle w:val="InternetLink"/>
            <w:rFonts w:eastAsia="Segoe UI Emoji" w:cs="Segoe UI Emoji" w:ascii="Segoe UI Emoji" w:hAnsi="Segoe UI Emoji"/>
            <w:sz w:val="22"/>
            <w:szCs w:val="22"/>
            <w:lang w:val="en-US"/>
          </w:rPr>
          <w:t>https://www.civilrightsmovement.co.uk/civil-rights-uk.html</w:t>
        </w:r>
      </w:hyperlink>
      <w:r>
        <w:rPr>
          <w:rFonts w:eastAsia="Segoe UI Emoji" w:cs="Segoe UI Emoji" w:ascii="Segoe UI Emoji" w:hAnsi="Segoe UI Emoji"/>
          <w:sz w:val="22"/>
          <w:szCs w:val="22"/>
          <w:lang w:val="en-US"/>
        </w:rPr>
        <w:t xml:space="preserve"> (Accessed: 18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(No date c) </w:t>
      </w:r>
      <w:r>
        <w:rPr>
          <w:rFonts w:eastAsia="Segoe UI Emoji" w:cs="Segoe UI Emoji" w:ascii="Segoe UI Emoji" w:hAnsi="Segoe UI Emoji"/>
          <w:i/>
          <w:iCs/>
          <w:sz w:val="22"/>
          <w:szCs w:val="22"/>
          <w:lang w:val="en-US"/>
        </w:rPr>
        <w:t>Education policy in the UK - london school of economics and political ...</w:t>
      </w:r>
      <w:r>
        <w:rPr>
          <w:rFonts w:eastAsia="Segoe UI Emoji" w:cs="Segoe UI Emoji" w:ascii="Segoe UI Emoji" w:hAnsi="Segoe UI Emoji"/>
          <w:sz w:val="22"/>
          <w:szCs w:val="22"/>
          <w:lang w:val="en-US"/>
        </w:rPr>
        <w:t xml:space="preserve"> Available at: </w:t>
      </w:r>
      <w:hyperlink r:id="rId20">
        <w:r>
          <w:rPr>
            <w:rStyle w:val="InternetLink"/>
            <w:rFonts w:eastAsia="Segoe UI Emoji" w:cs="Segoe UI Emoji" w:ascii="Segoe UI Emoji" w:hAnsi="Segoe UI Emoji"/>
            <w:sz w:val="22"/>
            <w:szCs w:val="22"/>
            <w:lang w:val="en-US"/>
          </w:rPr>
          <w:t>https://eprints.lse.ac.uk/19430/1/Education_Policy_in_the_UK.pdf</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1966: The Year youth culture exploded</w:t>
      </w:r>
      <w:r>
        <w:rPr>
          <w:rFonts w:eastAsia="Segoe UI Emoji" w:cs="Segoe UI Emoji" w:ascii="Segoe UI Emoji" w:hAnsi="Segoe UI Emoji"/>
          <w:sz w:val="22"/>
          <w:szCs w:val="22"/>
          <w:lang w:val="en-US"/>
        </w:rPr>
        <w:t xml:space="preserve"> (2015) </w:t>
      </w:r>
      <w:r>
        <w:rPr>
          <w:rFonts w:eastAsia="Segoe UI Emoji" w:cs="Segoe UI Emoji" w:ascii="Segoe UI Emoji" w:hAnsi="Segoe UI Emoji"/>
          <w:i/>
          <w:iCs/>
          <w:sz w:val="22"/>
          <w:szCs w:val="22"/>
          <w:lang w:val="en-US"/>
        </w:rPr>
        <w:t>The Guardian</w:t>
      </w:r>
      <w:r>
        <w:rPr>
          <w:rFonts w:eastAsia="Segoe UI Emoji" w:cs="Segoe UI Emoji" w:ascii="Segoe UI Emoji" w:hAnsi="Segoe UI Emoji"/>
          <w:sz w:val="22"/>
          <w:szCs w:val="22"/>
          <w:lang w:val="en-US"/>
        </w:rPr>
        <w:t xml:space="preserve">. Available at: </w:t>
      </w:r>
      <w:hyperlink r:id="rId21">
        <w:r>
          <w:rPr>
            <w:rStyle w:val="InternetLink"/>
            <w:rFonts w:eastAsia="Segoe UI Emoji" w:cs="Segoe UI Emoji" w:ascii="Segoe UI Emoji" w:hAnsi="Segoe UI Emoji"/>
            <w:sz w:val="22"/>
            <w:szCs w:val="22"/>
            <w:lang w:val="en-US"/>
          </w:rPr>
          <w:t>https://www.theguardian.com/culture/2015/nov/15/1966-trip-good-vibrations-pop-revolution</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50 Years on: The anti-vietnam war protests in London • david hurn • magnum photos magnum photos</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Magnum Photos</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"https://www.magnumphotos.com/arts-culture/society-arts-culture/david-hurn-anti-vietnam-war-protest-london/" \l ":~:text=On March 17%2C 1968%2C an,States Embassy in Grosvenor Square"</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https://www.magnumphotos.com/arts-culture/society-arts-culture/david-hurn-anti-vietnam-war-protest-london/#:~:text=On%20March%2017%2C%201968%2C%20an,States%20Embassy%20in%20Grosvenor%20Square</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xml:space="preserve">. (Accessed: 18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byinfed.org, P. (2019) </w:t>
      </w:r>
      <w:r>
        <w:rPr>
          <w:rFonts w:eastAsia="Segoe UI Emoji" w:cs="Segoe UI Emoji" w:ascii="Segoe UI Emoji" w:hAnsi="Segoe UI Emoji"/>
          <w:i/>
          <w:iCs/>
          <w:sz w:val="22"/>
          <w:szCs w:val="22"/>
          <w:lang w:val="en-US"/>
        </w:rPr>
        <w:t>The Albemarle Report and the development of Youth Work in England and Wales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infedorg</w:t>
      </w:r>
      <w:r>
        <w:rPr>
          <w:rFonts w:eastAsia="Segoe UI Emoji" w:cs="Segoe UI Emoji" w:ascii="Segoe UI Emoji" w:hAnsi="Segoe UI Emoji"/>
          <w:sz w:val="22"/>
          <w:szCs w:val="22"/>
          <w:lang w:val="en-US"/>
        </w:rPr>
        <w:t xml:space="preserve">. Available at: </w:t>
      </w:r>
      <w:hyperlink r:id="rId22">
        <w:r>
          <w:rPr>
            <w:rStyle w:val="InternetLink"/>
            <w:rFonts w:eastAsia="Segoe UI Emoji" w:cs="Segoe UI Emoji" w:ascii="Segoe UI Emoji" w:hAnsi="Segoe UI Emoji"/>
            <w:sz w:val="22"/>
            <w:szCs w:val="22"/>
            <w:lang w:val="en-US"/>
          </w:rPr>
          <w:t>https://infed.org/mobi/the-albemarle-report-and-the-development-of-youth-work-in-england-and-wales/</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Education reform</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Google Books</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"https://books.google.co.uk/books?hl=en&amp;lr=&amp;id=5mdEBgAAQBAJ&amp;oi=fnd&amp;pg=PP1&amp;dq=edUCAtional%2Breforms%2B1960s%2Buk&amp;ots=LCkGBMGmpb&amp;sig=4aYq72gdDUnL46ZsOX1wIiJT5ZY&amp;redir_esc=y" \l "v=onepage&amp;q=edUCAtional reforms 1960s uk&amp;f=false"</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https://books.google.co.uk/books?hl=en&amp;lr=&amp;id=5mdEBgAAQBAJ&amp;oi=fnd&amp;pg=PP1&amp;dq=edUCAtional%2Breforms%2B1960s%2Buk&amp;ots=LCkGBMGmpb&amp;sig=4aYq72gdDUnL46ZsOX1wIiJT5ZY&amp;redir_esc=y#v=onepage&amp;q=edUCAtional%20reforms%201960s%20uk&amp;f=false</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Fifty Years On: Lessons from the Albemarle Report</w:t>
      </w:r>
      <w:r>
        <w:rPr>
          <w:rFonts w:eastAsia="Segoe UI Emoji" w:cs="Segoe UI Emoji" w:ascii="Segoe UI Emoji" w:hAnsi="Segoe UI Emoji"/>
          <w:sz w:val="22"/>
          <w:szCs w:val="22"/>
          <w:lang w:val="en-US"/>
        </w:rPr>
        <w:t xml:space="preserve"> (2011) </w:t>
      </w:r>
      <w:r>
        <w:rPr>
          <w:rFonts w:eastAsia="Segoe UI Emoji" w:cs="Segoe UI Emoji" w:ascii="Segoe UI Emoji" w:hAnsi="Segoe UI Emoji"/>
          <w:i/>
          <w:iCs/>
          <w:sz w:val="22"/>
          <w:szCs w:val="22"/>
          <w:lang w:val="en-US"/>
        </w:rPr>
        <w:t>CYP Now</w:t>
      </w:r>
      <w:r>
        <w:rPr>
          <w:rFonts w:eastAsia="Segoe UI Emoji" w:cs="Segoe UI Emoji" w:ascii="Segoe UI Emoji" w:hAnsi="Segoe UI Emoji"/>
          <w:sz w:val="22"/>
          <w:szCs w:val="22"/>
          <w:lang w:val="en-US"/>
        </w:rPr>
        <w:t xml:space="preserve">. Available at: </w:t>
      </w:r>
      <w:hyperlink r:id="rId23">
        <w:r>
          <w:rPr>
            <w:rStyle w:val="InternetLink"/>
            <w:rFonts w:eastAsia="Segoe UI Emoji" w:cs="Segoe UI Emoji" w:ascii="Segoe UI Emoji" w:hAnsi="Segoe UI Emoji"/>
            <w:sz w:val="22"/>
            <w:szCs w:val="22"/>
            <w:lang w:val="en-US"/>
          </w:rPr>
          <w:t>https://www.cypnow.co.uk/opinion/article/fifty-years-on-lessons-from-the-albemarle-report</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History of civil rights in the UK</w:t>
      </w:r>
      <w:r>
        <w:rPr>
          <w:rFonts w:eastAsia="Segoe UI Emoji" w:cs="Segoe UI Emoji" w:ascii="Segoe UI Emoji" w:hAnsi="Segoe UI Emoji"/>
          <w:sz w:val="22"/>
          <w:szCs w:val="22"/>
          <w:lang w:val="en-US"/>
        </w:rPr>
        <w:t xml:space="preserve"> (2021) </w:t>
      </w:r>
      <w:r>
        <w:rPr>
          <w:rFonts w:eastAsia="Segoe UI Emoji" w:cs="Segoe UI Emoji" w:ascii="Segoe UI Emoji" w:hAnsi="Segoe UI Emoji"/>
          <w:i/>
          <w:iCs/>
          <w:sz w:val="22"/>
          <w:szCs w:val="22"/>
          <w:lang w:val="en-US"/>
        </w:rPr>
        <w:t>Black History Month 2023</w:t>
      </w:r>
      <w:r>
        <w:rPr>
          <w:rFonts w:eastAsia="Segoe UI Emoji" w:cs="Segoe UI Emoji" w:ascii="Segoe UI Emoji" w:hAnsi="Segoe UI Emoji"/>
          <w:sz w:val="22"/>
          <w:szCs w:val="22"/>
          <w:lang w:val="en-US"/>
        </w:rPr>
        <w:t xml:space="preserve">. Available at: </w:t>
      </w:r>
      <w:hyperlink r:id="rId24">
        <w:r>
          <w:rPr>
            <w:rStyle w:val="InternetLink"/>
            <w:rFonts w:eastAsia="Segoe UI Emoji" w:cs="Segoe UI Emoji" w:ascii="Segoe UI Emoji" w:hAnsi="Segoe UI Emoji"/>
            <w:sz w:val="22"/>
            <w:szCs w:val="22"/>
            <w:lang w:val="en-US"/>
          </w:rPr>
          <w:t>https://www.blackhistorymonth.org.uk/article/section/civil-rights-movement/history-of-civil-rights-in-the-uk/</w:t>
        </w:r>
      </w:hyperlink>
      <w:r>
        <w:rPr>
          <w:rFonts w:eastAsia="Segoe UI Emoji" w:cs="Segoe UI Emoji" w:ascii="Segoe UI Emoji" w:hAnsi="Segoe UI Emoji"/>
          <w:sz w:val="22"/>
          <w:szCs w:val="22"/>
          <w:lang w:val="en-US"/>
        </w:rPr>
        <w:t xml:space="preserve"> (Accessed: 18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History of the National Youth Agency</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NYA</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"https://www.nya.org.uk/about-us/history-of-the-national-youth-agency/" \l ":~:text=Our origins lie in the,the needs of young people"</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https://www.nya.org.uk/about-us/history-of-the-national-youth-agency/#:~:text=Our%20origins%20lie%20in%20the,the%20needs%20of%20young%20people</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How the Army inspired the anti-establishment</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National Army Museum</w:t>
      </w:r>
      <w:r>
        <w:rPr>
          <w:rFonts w:eastAsia="Segoe UI Emoji" w:cs="Segoe UI Emoji" w:ascii="Segoe UI Emoji" w:hAnsi="Segoe UI Emoji"/>
          <w:sz w:val="22"/>
          <w:szCs w:val="22"/>
          <w:lang w:val="en-US"/>
        </w:rPr>
        <w:t xml:space="preserve">. Available at: </w:t>
      </w:r>
      <w:hyperlink r:id="rId25">
        <w:r>
          <w:rPr>
            <w:rStyle w:val="InternetLink"/>
            <w:rFonts w:eastAsia="Segoe UI Emoji" w:cs="Segoe UI Emoji" w:ascii="Segoe UI Emoji" w:hAnsi="Segoe UI Emoji"/>
            <w:sz w:val="22"/>
            <w:szCs w:val="22"/>
            <w:lang w:val="en-US"/>
          </w:rPr>
          <w:t>https://www.nam.ac.uk/explore/how-army-inspired-anti-establishment</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Jon Henley talks to four people identified in a photograph of the March 1968 anti-war demonstration</w:t>
      </w:r>
      <w:r>
        <w:rPr>
          <w:rFonts w:eastAsia="Segoe UI Emoji" w:cs="Segoe UI Emoji" w:ascii="Segoe UI Emoji" w:hAnsi="Segoe UI Emoji"/>
          <w:sz w:val="22"/>
          <w:szCs w:val="22"/>
          <w:lang w:val="en-US"/>
        </w:rPr>
        <w:t xml:space="preserve"> (2008) </w:t>
      </w:r>
      <w:r>
        <w:rPr>
          <w:rFonts w:eastAsia="Segoe UI Emoji" w:cs="Segoe UI Emoji" w:ascii="Segoe UI Emoji" w:hAnsi="Segoe UI Emoji"/>
          <w:i/>
          <w:iCs/>
          <w:sz w:val="22"/>
          <w:szCs w:val="22"/>
          <w:lang w:val="en-US"/>
        </w:rPr>
        <w:t>The Guardian</w:t>
      </w:r>
      <w:r>
        <w:rPr>
          <w:rFonts w:eastAsia="Segoe UI Emoji" w:cs="Segoe UI Emoji" w:ascii="Segoe UI Emoji" w:hAnsi="Segoe UI Emoji"/>
          <w:sz w:val="22"/>
          <w:szCs w:val="22"/>
          <w:lang w:val="en-US"/>
        </w:rPr>
        <w:t xml:space="preserve">. Available at: </w:t>
      </w:r>
      <w:hyperlink r:id="rId26">
        <w:r>
          <w:rPr>
            <w:rStyle w:val="InternetLink"/>
            <w:rFonts w:eastAsia="Segoe UI Emoji" w:cs="Segoe UI Emoji" w:ascii="Segoe UI Emoji" w:hAnsi="Segoe UI Emoji"/>
            <w:sz w:val="22"/>
            <w:szCs w:val="22"/>
            <w:lang w:val="en-US"/>
          </w:rPr>
          <w:t>https://www.theguardian.com/world/2008/may/21/1968theyearofrevolt.antiwar</w:t>
        </w:r>
      </w:hyperlink>
      <w:r>
        <w:rPr>
          <w:rFonts w:eastAsia="Segoe UI Emoji" w:cs="Segoe UI Emoji" w:ascii="Segoe UI Emoji" w:hAnsi="Segoe UI Emoji"/>
          <w:sz w:val="22"/>
          <w:szCs w:val="22"/>
          <w:lang w:val="en-US"/>
        </w:rPr>
        <w:t xml:space="preserve"> (Accessed: 16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Staff, R. (2023) </w:t>
      </w:r>
      <w:r>
        <w:rPr>
          <w:rFonts w:eastAsia="Segoe UI Emoji" w:cs="Segoe UI Emoji" w:ascii="Segoe UI Emoji" w:hAnsi="Segoe UI Emoji"/>
          <w:i/>
          <w:iCs/>
          <w:sz w:val="22"/>
          <w:szCs w:val="22"/>
          <w:lang w:val="en-US"/>
        </w:rPr>
        <w:t>The Definitive Guide to MOD Fashion</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Rokit</w:t>
      </w:r>
      <w:r>
        <w:rPr>
          <w:rFonts w:eastAsia="Segoe UI Emoji" w:cs="Segoe UI Emoji" w:ascii="Segoe UI Emoji" w:hAnsi="Segoe UI Emoji"/>
          <w:sz w:val="22"/>
          <w:szCs w:val="22"/>
          <w:lang w:val="en-US"/>
        </w:rPr>
        <w:t xml:space="preserve">. Available at: </w:t>
      </w:r>
      <w:hyperlink r:id="rId27">
        <w:r>
          <w:rPr>
            <w:rStyle w:val="InternetLink"/>
            <w:rFonts w:eastAsia="Segoe UI Emoji" w:cs="Segoe UI Emoji" w:ascii="Segoe UI Emoji" w:hAnsi="Segoe UI Emoji"/>
            <w:sz w:val="22"/>
            <w:szCs w:val="22"/>
            <w:lang w:val="en-US"/>
          </w:rPr>
          <w:t>https://www.rokit.co.uk/blogs/news/the-definitive-guide-to-mod-fashion</w:t>
        </w:r>
      </w:hyperlink>
      <w:r>
        <w:rPr>
          <w:rFonts w:eastAsia="Segoe UI Emoji" w:cs="Segoe UI Emoji" w:ascii="Segoe UI Emoji" w:hAnsi="Segoe UI Emoji"/>
          <w:sz w:val="22"/>
          <w:szCs w:val="22"/>
          <w:lang w:val="en-US"/>
        </w:rPr>
        <w:t xml:space="preserve"> (Accessed: 14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Vintage, R. (2020) </w:t>
      </w:r>
      <w:r>
        <w:rPr>
          <w:rFonts w:eastAsia="Segoe UI Emoji" w:cs="Segoe UI Emoji" w:ascii="Segoe UI Emoji" w:hAnsi="Segoe UI Emoji"/>
          <w:i/>
          <w:iCs/>
          <w:sz w:val="22"/>
          <w:szCs w:val="22"/>
          <w:lang w:val="en-US"/>
        </w:rPr>
        <w:t>Mods &amp; rockers outfit ideas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RevivalVintage</w:t>
      </w:r>
      <w:r>
        <w:rPr>
          <w:rFonts w:eastAsia="Segoe UI Emoji" w:cs="Segoe UI Emoji" w:ascii="Segoe UI Emoji" w:hAnsi="Segoe UI Emoji"/>
          <w:sz w:val="22"/>
          <w:szCs w:val="22"/>
          <w:lang w:val="en-US"/>
        </w:rPr>
        <w:t xml:space="preserve">. Available at: </w:t>
      </w:r>
      <w:hyperlink r:id="rId28">
        <w:r>
          <w:rPr>
            <w:rStyle w:val="InternetLink"/>
            <w:rFonts w:eastAsia="Segoe UI Emoji" w:cs="Segoe UI Emoji" w:ascii="Segoe UI Emoji" w:hAnsi="Segoe UI Emoji"/>
            <w:sz w:val="22"/>
            <w:szCs w:val="22"/>
            <w:lang w:val="en-US"/>
          </w:rPr>
          <w:t>https://revivalvintage.co.uk/blogs/news/mods-rockers-fancy-dress</w:t>
        </w:r>
      </w:hyperlink>
      <w:r>
        <w:rPr>
          <w:rFonts w:eastAsia="Segoe UI Emoji" w:cs="Segoe UI Emoji" w:ascii="Segoe UI Emoji" w:hAnsi="Segoe UI Emoji"/>
          <w:sz w:val="22"/>
          <w:szCs w:val="22"/>
          <w:lang w:val="en-US"/>
        </w:rPr>
        <w:t xml:space="preserve"> (Accessed: 18 January 2024).</w:t>
      </w:r>
    </w:p>
    <w:p>
      <w:pPr>
        <w:pStyle w:val="Normal"/>
        <w:bidi w:val="0"/>
        <w:spacing w:beforeAutospacing="0" w:before="240" w:afterAutospacing="0" w:after="240"/>
        <w:ind w:left="567" w:hanging="567"/>
        <w:jc w:val="left"/>
        <w:rPr>
          <w:rFonts w:ascii="Segoe UI Emoji" w:hAnsi="Segoe UI Emoji" w:eastAsia="Segoe UI Emoji" w:cs="Segoe UI Emoji"/>
          <w:sz w:val="22"/>
          <w:szCs w:val="22"/>
          <w:lang w:val="en-US"/>
        </w:rPr>
      </w:pPr>
      <w:r>
        <w:rPr>
          <w:rFonts w:eastAsia="Segoe UI Emoji" w:cs="Segoe UI Emoji" w:ascii="Segoe UI Emoji" w:hAnsi="Segoe UI Emoji"/>
          <w:sz w:val="22"/>
          <w:szCs w:val="22"/>
          <w:lang w:val="en-US"/>
        </w:rPr>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Iglikowski-Broad, V. (2021) </w:t>
      </w:r>
      <w:r>
        <w:rPr>
          <w:rFonts w:eastAsia="Segoe UI Emoji" w:cs="Segoe UI Emoji" w:ascii="Segoe UI Emoji" w:hAnsi="Segoe UI Emoji"/>
          <w:i/>
          <w:iCs/>
          <w:sz w:val="22"/>
          <w:szCs w:val="22"/>
          <w:lang w:val="en-US"/>
        </w:rPr>
        <w:t>Just a pill: 60 years of the contraceptive pill on the NHS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The National Archives blog</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"https://blog.nationalarchives.gov.uk/just-a-pill-60-years-of-the-contraceptive-pill-on-the-nhs/" \l ":~:text=After much behind the scenes,was at the doctor’s discretion"</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https://blog.nationalarchives.gov.uk/just-a-pill-60-years-of-the-contraceptive-pill-on-the-nhs/#:~:text=After%20much%20behind%20the%20scenes,was%20at%20the%20doctor’s%20discretion</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(Accessed: 17 January 2024).</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A history of the pill</w:t>
      </w:r>
      <w:r>
        <w:rPr>
          <w:rFonts w:eastAsia="Segoe UI Emoji" w:cs="Segoe UI Emoji" w:ascii="Segoe UI Emoji" w:hAnsi="Segoe UI Emoji"/>
          <w:sz w:val="22"/>
          <w:szCs w:val="22"/>
          <w:lang w:val="en-US"/>
        </w:rPr>
        <w:t xml:space="preserve"> (2007) </w:t>
      </w:r>
      <w:r>
        <w:rPr>
          <w:rFonts w:eastAsia="Segoe UI Emoji" w:cs="Segoe UI Emoji" w:ascii="Segoe UI Emoji" w:hAnsi="Segoe UI Emoji"/>
          <w:i/>
          <w:iCs/>
          <w:sz w:val="22"/>
          <w:szCs w:val="22"/>
          <w:lang w:val="en-US"/>
        </w:rPr>
        <w:t>The Guardian</w:t>
      </w:r>
      <w:r>
        <w:rPr>
          <w:rFonts w:eastAsia="Segoe UI Emoji" w:cs="Segoe UI Emoji" w:ascii="Segoe UI Emoji" w:hAnsi="Segoe UI Emoji"/>
          <w:sz w:val="22"/>
          <w:szCs w:val="22"/>
          <w:lang w:val="en-US"/>
        </w:rPr>
        <w:t xml:space="preserve">. Available at: </w:t>
      </w:r>
      <w:hyperlink r:id="rId29">
        <w:r>
          <w:rPr>
            <w:rStyle w:val="InternetLink"/>
            <w:rFonts w:eastAsia="Segoe UI Emoji" w:cs="Segoe UI Emoji" w:ascii="Segoe UI Emoji" w:hAnsi="Segoe UI Emoji"/>
            <w:sz w:val="22"/>
            <w:szCs w:val="22"/>
            <w:lang w:val="en-US"/>
          </w:rPr>
          <w:t>https://www.theguardian.com/society/2007/sep/12/health.medicineandhealth</w:t>
        </w:r>
      </w:hyperlink>
      <w:r>
        <w:rPr>
          <w:rFonts w:eastAsia="Segoe UI Emoji" w:cs="Segoe UI Emoji" w:ascii="Segoe UI Emoji" w:hAnsi="Segoe UI Emoji"/>
          <w:sz w:val="22"/>
          <w:szCs w:val="22"/>
          <w:lang w:val="en-US"/>
        </w:rPr>
        <w:t xml:space="preserve"> (Accessed: 17 January 2024).</w:t>
      </w:r>
    </w:p>
    <w:p>
      <w:pPr>
        <w:pStyle w:val="Normal"/>
        <w:bidi w:val="0"/>
        <w:spacing w:beforeAutospacing="0" w:before="240" w:afterAutospacing="0" w:after="240"/>
        <w:ind w:left="567" w:hanging="567"/>
        <w:jc w:val="left"/>
        <w:rPr>
          <w:rFonts w:ascii="Segoe UI Emoji" w:hAnsi="Segoe UI Emoji" w:eastAsia="Segoe UI Emoji" w:cs="Segoe UI Emoji"/>
          <w:sz w:val="22"/>
          <w:szCs w:val="22"/>
          <w:lang w:val="en-US"/>
        </w:rPr>
      </w:pPr>
      <w:r>
        <w:rPr>
          <w:rFonts w:eastAsia="Segoe UI Emoji" w:cs="Segoe UI Emoji" w:ascii="Segoe UI Emoji" w:hAnsi="Segoe UI Emoji"/>
          <w:sz w:val="22"/>
          <w:szCs w:val="22"/>
          <w:lang w:val="en-US"/>
        </w:rPr>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Conspiracies and cock-ups; partnerships and progress: The development of Youth Worker Education and training in Wales</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Creating Youth Workers</w:t>
      </w:r>
      <w:r>
        <w:rPr>
          <w:rFonts w:eastAsia="Segoe UI Emoji" w:cs="Segoe UI Emoji" w:ascii="Segoe UI Emoji" w:hAnsi="Segoe UI Emoji"/>
          <w:sz w:val="22"/>
          <w:szCs w:val="22"/>
          <w:lang w:val="en-US"/>
        </w:rPr>
        <w:t xml:space="preserve">. Available at: </w:t>
      </w:r>
      <w:hyperlink r:id="rId30">
        <w:r>
          <w:rPr>
            <w:rStyle w:val="InternetLink"/>
            <w:rFonts w:eastAsia="Segoe UI Emoji" w:cs="Segoe UI Emoji" w:ascii="Segoe UI Emoji" w:hAnsi="Segoe UI Emoji"/>
            <w:sz w:val="22"/>
            <w:szCs w:val="22"/>
            <w:lang w:val="en-US"/>
          </w:rPr>
          <w:t>https://creatingyouthworkers.com/conspiracies-and-cock-ups-partnerships-and-progress-the-development-of-youth-worker-education-and-training-in-wales/</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End conscription campaign promotional brochures: College Archives &amp; Special Collections: Columbia College Chicago: Orlando redekopp anti-apartheid collection: Columbia College Chicago</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Site</w:t>
      </w:r>
      <w:r>
        <w:rPr>
          <w:rFonts w:eastAsia="Segoe UI Emoji" w:cs="Segoe UI Emoji" w:ascii="Segoe UI Emoji" w:hAnsi="Segoe UI Emoji"/>
          <w:sz w:val="22"/>
          <w:szCs w:val="22"/>
          <w:lang w:val="en-US"/>
        </w:rPr>
        <w:t xml:space="preserve">. Available at: </w:t>
      </w:r>
      <w:hyperlink r:id="rId31">
        <w:r>
          <w:rPr>
            <w:rStyle w:val="InternetLink"/>
            <w:rFonts w:eastAsia="Segoe UI Emoji" w:cs="Segoe UI Emoji" w:ascii="Segoe UI Emoji" w:hAnsi="Segoe UI Emoji"/>
            <w:sz w:val="22"/>
            <w:szCs w:val="22"/>
            <w:lang w:val="en-US"/>
          </w:rPr>
          <w:t>https://digitalcommons.colum.edu/ecc/</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Grown up in the 1960s – mods and rockers</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Grown Up in the 1960s – Mods and Rockers - The Herbert Art Gallery &amp; Museum</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"https://www.theherbert.org/news/269/grown-up-in-the-1960s-mods-and-rockers" \l ":~:text=Biking dictated their fashion choices,badges%2C patches and painted designs"</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https://www.theherbert.org/news/269/grown-up-in-the-1960s-mods-and-rockers#:~:text=Biking%20dictated%20their%20fashion%20choices,badges%2C%20patches%20and%20painted%20designs</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xml:space="preserve">. (Accessed: 14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History</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StudySmarter UK</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"https://www.studysmarter.co.uk/explanations/history/modern-britain/british-youth-culture/" \l ":~:text=Mods were a generation of,income and more leisure time"</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https://www.studysmarter.co.uk/explanations/history/modern-britain/british-youth-culture/#:~:text=Mods%20were%20a%20generation%20of,income%20and%20more%20leisure%20time</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xml:space="preserve"> (Accessed: 14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History of youth work</w:t>
      </w:r>
      <w:r>
        <w:rPr>
          <w:rFonts w:eastAsia="Segoe UI Emoji" w:cs="Segoe UI Emoji" w:ascii="Segoe UI Emoji" w:hAnsi="Segoe UI Emoji"/>
          <w:sz w:val="22"/>
          <w:szCs w:val="22"/>
          <w:lang w:val="en-US"/>
        </w:rPr>
        <w:t xml:space="preserve"> (2009) </w:t>
      </w:r>
      <w:r>
        <w:rPr>
          <w:rFonts w:eastAsia="Segoe UI Emoji" w:cs="Segoe UI Emoji" w:ascii="Segoe UI Emoji" w:hAnsi="Segoe UI Emoji"/>
          <w:i/>
          <w:iCs/>
          <w:sz w:val="22"/>
          <w:szCs w:val="22"/>
          <w:lang w:val="en-US"/>
        </w:rPr>
        <w:t>YouTube</w:t>
      </w:r>
      <w:r>
        <w:rPr>
          <w:rFonts w:eastAsia="Segoe UI Emoji" w:cs="Segoe UI Emoji" w:ascii="Segoe UI Emoji" w:hAnsi="Segoe UI Emoji"/>
          <w:sz w:val="22"/>
          <w:szCs w:val="22"/>
          <w:lang w:val="en-US"/>
        </w:rPr>
        <w:t xml:space="preserve">. Available at: </w:t>
      </w:r>
      <w:hyperlink r:id="rId32">
        <w:r>
          <w:rPr>
            <w:rStyle w:val="InternetLink"/>
            <w:rFonts w:eastAsia="Segoe UI Emoji" w:cs="Segoe UI Emoji" w:ascii="Segoe UI Emoji" w:hAnsi="Segoe UI Emoji"/>
            <w:sz w:val="22"/>
            <w:szCs w:val="22"/>
            <w:lang w:val="en-US"/>
          </w:rPr>
          <w:t>https://www.youtube.com/watch?v=rgPt8W0Zndw</w:t>
        </w:r>
      </w:hyperlink>
      <w:r>
        <w:rPr>
          <w:rFonts w:eastAsia="Segoe UI Emoji" w:cs="Segoe UI Emoji" w:ascii="Segoe UI Emoji" w:hAnsi="Segoe UI Emoji"/>
          <w:sz w:val="22"/>
          <w:szCs w:val="22"/>
          <w:lang w:val="en-US"/>
        </w:rPr>
        <w:t xml:space="preserve"> (Accessed: 17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Martin Luther King Jr..</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Martin Luther King Jr. | JFK Library</w:t>
      </w:r>
      <w:r>
        <w:rPr>
          <w:rFonts w:eastAsia="Segoe UI Emoji" w:cs="Segoe UI Emoji" w:ascii="Segoe UI Emoji" w:hAnsi="Segoe UI Emoji"/>
          <w:sz w:val="22"/>
          <w:szCs w:val="22"/>
          <w:lang w:val="en-US"/>
        </w:rPr>
        <w:t xml:space="preserve">. Available at: </w:t>
      </w:r>
      <w:hyperlink r:id="rId33">
        <w:r>
          <w:rPr>
            <w:rStyle w:val="InternetLink"/>
            <w:rFonts w:eastAsia="Segoe UI Emoji" w:cs="Segoe UI Emoji" w:ascii="Segoe UI Emoji" w:hAnsi="Segoe UI Emoji"/>
            <w:sz w:val="22"/>
            <w:szCs w:val="22"/>
            <w:lang w:val="en-US"/>
          </w:rPr>
          <w:t>https://www.jfklibrary.org/learn/education/students/leaders-in-the-struggle-for-civil-rights/martin-luther-king-jr</w:t>
        </w:r>
      </w:hyperlink>
      <w:r>
        <w:rPr>
          <w:rFonts w:eastAsia="Segoe UI Emoji" w:cs="Segoe UI Emoji" w:ascii="Segoe UI Emoji" w:hAnsi="Segoe UI Emoji"/>
          <w:sz w:val="22"/>
          <w:szCs w:val="22"/>
          <w:lang w:val="en-US"/>
        </w:rPr>
        <w:t xml:space="preserve"> (Accessed: 13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sz w:val="22"/>
          <w:szCs w:val="22"/>
          <w:lang w:val="en-US"/>
        </w:rPr>
        <w:t xml:space="preserve">McCammon, S. (2020) </w:t>
      </w:r>
      <w:r>
        <w:rPr>
          <w:rFonts w:eastAsia="Segoe UI Emoji" w:cs="Segoe UI Emoji" w:ascii="Segoe UI Emoji" w:hAnsi="Segoe UI Emoji"/>
          <w:i/>
          <w:iCs/>
          <w:sz w:val="22"/>
          <w:szCs w:val="22"/>
          <w:lang w:val="en-US"/>
        </w:rPr>
        <w:t>How the approval of the birth control pill 60 years ago helped change lives</w:t>
      </w:r>
      <w:r>
        <w:rPr>
          <w:rFonts w:eastAsia="Segoe UI Emoji" w:cs="Segoe UI Emoji" w:ascii="Segoe UI Emoji" w:hAnsi="Segoe UI Emoji"/>
          <w:sz w:val="22"/>
          <w:szCs w:val="22"/>
          <w:lang w:val="en-US"/>
        </w:rPr>
        <w:t xml:space="preserve">, </w:t>
      </w:r>
      <w:r>
        <w:rPr>
          <w:rFonts w:eastAsia="Segoe UI Emoji" w:cs="Segoe UI Emoji" w:ascii="Segoe UI Emoji" w:hAnsi="Segoe UI Emoji"/>
          <w:i/>
          <w:iCs/>
          <w:sz w:val="22"/>
          <w:szCs w:val="22"/>
          <w:lang w:val="en-US"/>
        </w:rPr>
        <w:t>NPR</w:t>
      </w:r>
      <w:r>
        <w:rPr>
          <w:rFonts w:eastAsia="Segoe UI Emoji" w:cs="Segoe UI Emoji" w:ascii="Segoe UI Emoji" w:hAnsi="Segoe UI Emoji"/>
          <w:sz w:val="22"/>
          <w:szCs w:val="22"/>
          <w:lang w:val="en-US"/>
        </w:rPr>
        <w:t xml:space="preserve">. Available at: </w:t>
      </w:r>
      <w:hyperlink r:id="rId34">
        <w:r>
          <w:rPr>
            <w:rStyle w:val="InternetLink"/>
            <w:rFonts w:eastAsia="Segoe UI Emoji" w:cs="Segoe UI Emoji" w:ascii="Segoe UI Emoji" w:hAnsi="Segoe UI Emoji"/>
            <w:sz w:val="22"/>
            <w:szCs w:val="22"/>
            <w:lang w:val="en-US"/>
          </w:rPr>
          <w:t>https://www.npr.org/2020/05/09/852807455/how-the-approval-of-the-birth-control-pill-60-years-ago-helped-change-lives</w:t>
        </w:r>
      </w:hyperlink>
      <w:r>
        <w:rPr>
          <w:rFonts w:eastAsia="Segoe UI Emoji" w:cs="Segoe UI Emoji" w:ascii="Segoe UI Emoji" w:hAnsi="Segoe UI Emoji"/>
          <w:sz w:val="22"/>
          <w:szCs w:val="22"/>
          <w:lang w:val="en-US"/>
        </w:rPr>
        <w:t xml:space="preserve"> (Accessed: 15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Mods and rockers</w:t>
      </w:r>
      <w:r>
        <w:rPr>
          <w:rFonts w:eastAsia="Segoe UI Emoji" w:cs="Segoe UI Emoji" w:ascii="Segoe UI Emoji" w:hAnsi="Segoe UI Emoji"/>
          <w:sz w:val="22"/>
          <w:szCs w:val="22"/>
          <w:lang w:val="en-US"/>
        </w:rPr>
        <w:t xml:space="preserve"> (2011) </w:t>
      </w:r>
      <w:r>
        <w:rPr>
          <w:rFonts w:eastAsia="Segoe UI Emoji" w:cs="Segoe UI Emoji" w:ascii="Segoe UI Emoji" w:hAnsi="Segoe UI Emoji"/>
          <w:i/>
          <w:iCs/>
          <w:sz w:val="22"/>
          <w:szCs w:val="22"/>
          <w:lang w:val="en-US"/>
        </w:rPr>
        <w:t>YouTube</w:t>
      </w:r>
      <w:r>
        <w:rPr>
          <w:rFonts w:eastAsia="Segoe UI Emoji" w:cs="Segoe UI Emoji" w:ascii="Segoe UI Emoji" w:hAnsi="Segoe UI Emoji"/>
          <w:sz w:val="22"/>
          <w:szCs w:val="22"/>
          <w:lang w:val="en-US"/>
        </w:rPr>
        <w:t xml:space="preserve">. Available at: </w:t>
      </w:r>
      <w:hyperlink r:id="rId35">
        <w:r>
          <w:rPr>
            <w:rStyle w:val="InternetLink"/>
            <w:rFonts w:eastAsia="Segoe UI Emoji" w:cs="Segoe UI Emoji" w:ascii="Segoe UI Emoji" w:hAnsi="Segoe UI Emoji"/>
            <w:sz w:val="22"/>
            <w:szCs w:val="22"/>
            <w:lang w:val="en-US"/>
          </w:rPr>
          <w:t>https://www.youtube.com/watch?v=2vmzvlHrTCs</w:t>
        </w:r>
      </w:hyperlink>
      <w:r>
        <w:rPr>
          <w:rFonts w:eastAsia="Segoe UI Emoji" w:cs="Segoe UI Emoji" w:ascii="Segoe UI Emoji" w:hAnsi="Segoe UI Emoji"/>
          <w:sz w:val="22"/>
          <w:szCs w:val="22"/>
          <w:lang w:val="en-US"/>
        </w:rPr>
        <w:t xml:space="preserve"> (Accessed: 10 January 2024). </w:t>
      </w:r>
    </w:p>
    <w:p>
      <w:pPr>
        <w:pStyle w:val="Normal"/>
        <w:bidi w:val="0"/>
        <w:spacing w:beforeAutospacing="0" w:before="240" w:afterAutospacing="0" w:after="240"/>
        <w:ind w:left="567" w:hanging="567"/>
        <w:jc w:val="left"/>
        <w:rPr/>
      </w:pPr>
      <w:r>
        <w:rPr>
          <w:rFonts w:eastAsia="Segoe UI Emoji" w:cs="Segoe UI Emoji" w:ascii="Segoe UI Emoji" w:hAnsi="Segoe UI Emoji"/>
          <w:i/>
          <w:iCs/>
          <w:sz w:val="22"/>
          <w:szCs w:val="22"/>
          <w:lang w:val="en-US"/>
        </w:rPr>
        <w:t>The stage musical - history of the Mods &amp; Rockers</w:t>
      </w:r>
      <w:r>
        <w:rPr>
          <w:rFonts w:eastAsia="Segoe UI Emoji" w:cs="Segoe UI Emoji" w:ascii="Segoe UI Emoji" w:hAnsi="Segoe UI Emoji"/>
          <w:sz w:val="22"/>
          <w:szCs w:val="22"/>
          <w:lang w:val="en-US"/>
        </w:rPr>
        <w:t xml:space="preserve"> (no date) </w:t>
      </w:r>
      <w:r>
        <w:rPr>
          <w:rFonts w:eastAsia="Segoe UI Emoji" w:cs="Segoe UI Emoji" w:ascii="Segoe UI Emoji" w:hAnsi="Segoe UI Emoji"/>
          <w:i/>
          <w:iCs/>
          <w:sz w:val="22"/>
          <w:szCs w:val="22"/>
          <w:lang w:val="en-US"/>
        </w:rPr>
        <w:t>ModRock</w:t>
      </w:r>
      <w:r>
        <w:rPr>
          <w:rFonts w:eastAsia="Segoe UI Emoji" w:cs="Segoe UI Emoji" w:ascii="Segoe UI Emoji" w:hAnsi="Segoe UI Emoji"/>
          <w:sz w:val="22"/>
          <w:szCs w:val="22"/>
          <w:lang w:val="en-US"/>
        </w:rPr>
        <w:t xml:space="preserve">. Available at: </w:t>
      </w:r>
      <w:r>
        <w:fldChar w:fldCharType="begin"/>
      </w:r>
      <w:r>
        <w:rPr>
          <w:rStyle w:val="InternetLink"/>
          <w:sz w:val="22"/>
          <w:szCs w:val="22"/>
          <w:rFonts w:eastAsia="Segoe UI Emoji" w:cs="Segoe UI Emoji" w:ascii="Segoe UI Emoji" w:hAnsi="Segoe UI Emoji"/>
          <w:lang w:val="en-US"/>
        </w:rPr>
        <w:instrText> HYPERLINK "http://www.modrockmusical.com/history-of-mods-rockers/" \l ":~:text=Riots between Mods and Rockers,suits and clean-cut outfits"</w:instrText>
      </w:r>
      <w:r>
        <w:rPr>
          <w:rStyle w:val="InternetLink"/>
          <w:sz w:val="22"/>
          <w:szCs w:val="22"/>
          <w:rFonts w:eastAsia="Segoe UI Emoji" w:cs="Segoe UI Emoji" w:ascii="Segoe UI Emoji" w:hAnsi="Segoe UI Emoji"/>
          <w:lang w:val="en-US"/>
        </w:rPr>
        <w:fldChar w:fldCharType="separate"/>
      </w:r>
      <w:r>
        <w:rPr>
          <w:rStyle w:val="InternetLink"/>
          <w:rFonts w:eastAsia="Segoe UI Emoji" w:cs="Segoe UI Emoji" w:ascii="Segoe UI Emoji" w:hAnsi="Segoe UI Emoji"/>
          <w:sz w:val="22"/>
          <w:szCs w:val="22"/>
          <w:lang w:val="en-US"/>
        </w:rPr>
        <w:t>http://www.modrockmusical.com/history-of-mods-rockers/#:~:text=Riots%20between%20Mods%20and%20Rockers,suits%20and%20clean%2Dcut%20outfits</w:t>
      </w:r>
      <w:r>
        <w:rPr>
          <w:rStyle w:val="InternetLink"/>
          <w:sz w:val="22"/>
          <w:szCs w:val="22"/>
          <w:rFonts w:eastAsia="Segoe UI Emoji" w:cs="Segoe UI Emoji" w:ascii="Segoe UI Emoji" w:hAnsi="Segoe UI Emoji"/>
          <w:lang w:val="en-US"/>
        </w:rPr>
        <w:fldChar w:fldCharType="end"/>
      </w:r>
      <w:r>
        <w:rPr>
          <w:rFonts w:eastAsia="Segoe UI Emoji" w:cs="Segoe UI Emoji" w:ascii="Segoe UI Emoji" w:hAnsi="Segoe UI Emoji"/>
          <w:sz w:val="22"/>
          <w:szCs w:val="22"/>
          <w:lang w:val="en-US"/>
        </w:rPr>
        <w:t>. (Accessed: 10 January 2024).</w:t>
      </w:r>
    </w:p>
    <w:p>
      <w:pPr>
        <w:pStyle w:val="Normal"/>
        <w:bidi w:val="0"/>
        <w:spacing w:lineRule="auto" w:line="259" w:beforeAutospacing="0" w:before="0" w:afterAutospacing="0" w:after="160"/>
        <w:ind w:left="0" w:right="0" w:hanging="0"/>
        <w:jc w:val="left"/>
        <w:rPr>
          <w:rFonts w:ascii="Segoe UI Emoji" w:hAnsi="Segoe UI Emoji" w:eastAsia="Segoe UI Emoji" w:cs="Segoe UI Emoji"/>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Segoe UI Emoji">
    <w:charset w:val="00"/>
    <w:family w:val="roman"/>
    <w:pitch w:val="variable"/>
  </w:font>
</w:fonts>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Hyperlink"/>
    <w:basedOn w:val="DefaultParagraphFont"/>
    <w:uiPriority w:val="99"/>
    <w:unhideWhenUsed/>
    <w:rPr>
      <w:color w:val="0563C1" w:themeColor="hyperlink"/>
      <w:u w:val="single"/>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revivalvintage.co.uk/blogs/news/guide-to-vintage-1960s" TargetMode="External"/><Relationship Id="rId3" Type="http://schemas.openxmlformats.org/officeDocument/2006/relationships/hyperlink" Target="https://allthatsinteresting.com/the-mods" TargetMode="External"/><Relationship Id="rId4" Type="http://schemas.openxmlformats.org/officeDocument/2006/relationships/hyperlink" Target="https://www.independent.co.uk/arts-entertainment/music/features/beatles-60-anniversary-john-lennon-paul-mccartney-george-harrison-ringo-starr-a9441406.html" TargetMode="External"/><Relationship Id="rId5" Type="http://schemas.openxmlformats.org/officeDocument/2006/relationships/hyperlink" Target="https://www.eiu.edu/booth/exhibits/1960s/supporting/" TargetMode="External"/><Relationship Id="rId6" Type="http://schemas.openxmlformats.org/officeDocument/2006/relationships/hyperlink" Target="https://digitalcommons.colum.edu/ecc/" TargetMode="External"/><Relationship Id="rId7" Type="http://schemas.openxmlformats.org/officeDocument/2006/relationships/hyperlink" Target="https://www.reportdigital.co.uk/reportage-photo-british-campaign-for-peace-in-vietnam-protest-against--09-may-1970-photojournalism-image00113612.html" TargetMode="External"/><Relationship Id="rId8" Type="http://schemas.openxmlformats.org/officeDocument/2006/relationships/hyperlink" Target="https://www.alamy.com/stock-photo/youth-club-1960s.html" TargetMode="External"/><Relationship Id="rId9" Type="http://schemas.openxmlformats.org/officeDocument/2006/relationships/hyperlink" Target="https://www.rollingstone.com/feature/lsd-now-how-the-psychedelic-renaissance-changed-acid-115775/" TargetMode="External"/><Relationship Id="rId10" Type="http://schemas.openxmlformats.org/officeDocument/2006/relationships/hyperlink" Target="https://www.dailymail.co.uk/news/article-6201871/British-skinheads-late-1960s-pictures.html" TargetMode="External"/><Relationship Id="rId11" Type="http://schemas.openxmlformats.org/officeDocument/2006/relationships/hyperlink" Target="https://chantillylacevintage.wordpress.com/2014/07/20/mods-vs-rockers-1964-england/" TargetMode="External"/><Relationship Id="rId12" Type="http://schemas.openxmlformats.org/officeDocument/2006/relationships/hyperlink" Target="https://www.reportdigital.co.uk/archive-photos/1960s/solidarity-protest-with-american-civil-rights-movement-notting-hill-london-1963.html" TargetMode="External"/><Relationship Id="rId13" Type="http://schemas.openxmlformats.org/officeDocument/2006/relationships/hyperlink" Target="https://www.everydayhealth.com/birth-control/contraception-birth-control-women-america/" TargetMode="External"/><Relationship Id="rId14" Type="http://schemas.openxmlformats.org/officeDocument/2006/relationships/hyperlink" Target="https://www.historic-uk.com/CultureUK/The-1960s-The-Decade-that-Shook-Britain/" TargetMode="External"/><Relationship Id="rId15" Type="http://schemas.openxmlformats.org/officeDocument/2006/relationships/hyperlink" Target="https://www.southampton.ac.uk/courses/modules/hist2218" TargetMode="External"/><Relationship Id="rId16" Type="http://schemas.openxmlformats.org/officeDocument/2006/relationships/hyperlink" Target="https://kinginstitute.stanford.edu/assassination-martin-luther-king-jr" TargetMode="External"/><Relationship Id="rId17" Type="http://schemas.openxmlformats.org/officeDocument/2006/relationships/hyperlink" Target="https://www.history.com/topics/black-history/civil-rights-movement" TargetMode="External"/><Relationship Id="rId18" Type="http://schemas.openxmlformats.org/officeDocument/2006/relationships/hyperlink" Target="https://sportsleisurelegacy.co.uk/wp-content/uploads/2020/11/15a-THE-Albemarle-Rpt.pdf" TargetMode="External"/><Relationship Id="rId19" Type="http://schemas.openxmlformats.org/officeDocument/2006/relationships/hyperlink" Target="https://www.civilrightsmovement.co.uk/civil-rights-uk.html" TargetMode="External"/><Relationship Id="rId20" Type="http://schemas.openxmlformats.org/officeDocument/2006/relationships/hyperlink" Target="https://eprints.lse.ac.uk/19430/1/Education_Policy_in_the_UK.pdf" TargetMode="External"/><Relationship Id="rId21" Type="http://schemas.openxmlformats.org/officeDocument/2006/relationships/hyperlink" Target="https://www.theguardian.com/culture/2015/nov/15/1966-trip-good-vibrations-pop-revolution" TargetMode="External"/><Relationship Id="rId22" Type="http://schemas.openxmlformats.org/officeDocument/2006/relationships/hyperlink" Target="https://infed.org/mobi/the-albemarle-report-and-the-development-of-youth-work-in-england-and-wales/" TargetMode="External"/><Relationship Id="rId23" Type="http://schemas.openxmlformats.org/officeDocument/2006/relationships/hyperlink" Target="https://www.cypnow.co.uk/opinion/article/fifty-years-on-lessons-from-the-albemarle-report" TargetMode="External"/><Relationship Id="rId24" Type="http://schemas.openxmlformats.org/officeDocument/2006/relationships/hyperlink" Target="https://www.blackhistorymonth.org.uk/article/section/civil-rights-movement/history-of-civil-rights-in-the-uk/" TargetMode="External"/><Relationship Id="rId25" Type="http://schemas.openxmlformats.org/officeDocument/2006/relationships/hyperlink" Target="https://www.nam.ac.uk/explore/how-army-inspired-anti-establishment" TargetMode="External"/><Relationship Id="rId26" Type="http://schemas.openxmlformats.org/officeDocument/2006/relationships/hyperlink" Target="https://www.theguardian.com/world/2008/may/21/1968theyearofrevolt.antiwar" TargetMode="External"/><Relationship Id="rId27" Type="http://schemas.openxmlformats.org/officeDocument/2006/relationships/hyperlink" Target="https://www.rokit.co.uk/blogs/news/the-definitive-guide-to-mod-fashion" TargetMode="External"/><Relationship Id="rId28" Type="http://schemas.openxmlformats.org/officeDocument/2006/relationships/hyperlink" Target="https://revivalvintage.co.uk/blogs/news/mods-rockers-fancy-dress" TargetMode="External"/><Relationship Id="rId29" Type="http://schemas.openxmlformats.org/officeDocument/2006/relationships/hyperlink" Target="https://www.theguardian.com/society/2007/sep/12/health.medicineandhealth" TargetMode="External"/><Relationship Id="rId30" Type="http://schemas.openxmlformats.org/officeDocument/2006/relationships/hyperlink" Target="https://creatingyouthworkers.com/conspiracies-and-cock-ups-partnerships-and-progress-the-development-of-youth-worker-education-and-training-in-wales/" TargetMode="External"/><Relationship Id="rId31" Type="http://schemas.openxmlformats.org/officeDocument/2006/relationships/hyperlink" Target="https://digitalcommons.colum.edu/ecc/" TargetMode="External"/><Relationship Id="rId32" Type="http://schemas.openxmlformats.org/officeDocument/2006/relationships/hyperlink" Target="https://www.youtube.com/watch?v=rgPt8W0Zndw" TargetMode="External"/><Relationship Id="rId33" Type="http://schemas.openxmlformats.org/officeDocument/2006/relationships/hyperlink" Target="https://www.jfklibrary.org/learn/education/students/leaders-in-the-struggle-for-civil-rights/martin-luther-king-jr" TargetMode="External"/><Relationship Id="rId34" Type="http://schemas.openxmlformats.org/officeDocument/2006/relationships/hyperlink" Target="https://www.npr.org/2020/05/09/852807455/how-the-approval-of-the-birth-control-pill-60-years-ago-helped-change-lives" TargetMode="External"/><Relationship Id="rId35" Type="http://schemas.openxmlformats.org/officeDocument/2006/relationships/hyperlink" Target="https://www.youtube.com/watch?v=2vmzvlHrTCs" TargetMode="External"/><Relationship Id="rId36" Type="http://schemas.openxmlformats.org/officeDocument/2006/relationships/fontTable" Target="fontTable.xml"/><Relationship Id="rId37" Type="http://schemas.openxmlformats.org/officeDocument/2006/relationships/settings" Target="settings.xml"/><Relationship Id="rId3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Application>LibreOffice/7.1.0.3$Windows_X86_64 LibreOffice_project/f6099ecf3d29644b5008cc8f48f42f4a40986e4c</Application>
  <AppVersion>15.0000</AppVersion>
  <Pages>8</Pages>
  <Words>2206</Words>
  <Characters>15655</Characters>
  <CharactersWithSpaces>17851</CharactersWithSpaces>
  <Paragraphs>83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2024-01-16T17:43:25Z</dcterms:created>
  <dc:creator>Llinos Davies (2312645)</dc:creator>
  <dc:description/>
  <dc:language>en-GB</dc:language>
  <cp:lastModifiedBy/>
  <dcterms:modified xsi:type="dcterms:W3CDTF">2024-01-18T11:21:59Z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