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2B454F" w14:textId="781A6DCD" w:rsidR="00740D0C" w:rsidRDefault="00623865" w:rsidP="00CD6395">
      <w:pPr>
        <w:spacing w:after="0"/>
        <w:jc w:val="both"/>
        <w:rPr>
          <w:rFonts w:asciiTheme="minorHAnsi" w:hAnsiTheme="minorHAnsi" w:cstheme="minorHAnsi"/>
        </w:rPr>
      </w:pPr>
      <w:r w:rsidRPr="004A778D">
        <w:rPr>
          <w:rFonts w:asciiTheme="minorHAnsi" w:hAnsiTheme="minorHAnsi" w:cstheme="minorHAnsi"/>
          <w:noProof/>
        </w:rPr>
        <w:drawing>
          <wp:anchor distT="0" distB="0" distL="0" distR="0" simplePos="0" relativeHeight="251658240" behindDoc="0" locked="0" layoutInCell="1" hidden="0" allowOverlap="1" wp14:anchorId="7047DCD0" wp14:editId="28F34038">
            <wp:simplePos x="0" y="0"/>
            <wp:positionH relativeFrom="margin">
              <wp:align>right</wp:align>
            </wp:positionH>
            <wp:positionV relativeFrom="paragraph">
              <wp:posOffset>7620</wp:posOffset>
            </wp:positionV>
            <wp:extent cx="2070100" cy="497872"/>
            <wp:effectExtent l="0" t="0" r="6350" b="0"/>
            <wp:wrapSquare wrapText="bothSides" distT="0" distB="0" distL="0" distR="0"/>
            <wp:docPr id="2" name="Picture 2" descr="A black and grey logo&#10;&#10;Description automatically generated"/>
            <wp:cNvGraphicFramePr/>
            <a:graphic xmlns:a="http://schemas.openxmlformats.org/drawingml/2006/main">
              <a:graphicData uri="http://schemas.openxmlformats.org/drawingml/2006/picture">
                <pic:pic xmlns:pic="http://schemas.openxmlformats.org/drawingml/2006/picture">
                  <pic:nvPicPr>
                    <pic:cNvPr id="2" name="Picture 2" descr="A black and grey logo&#10;&#10;Description automatically generated"/>
                    <pic:cNvPicPr preferRelativeResize="0"/>
                  </pic:nvPicPr>
                  <pic:blipFill>
                    <a:blip r:embed="rId8"/>
                    <a:srcRect t="11509" r="4895" b="16404"/>
                    <a:stretch>
                      <a:fillRect/>
                    </a:stretch>
                  </pic:blipFill>
                  <pic:spPr>
                    <a:xfrm>
                      <a:off x="0" y="0"/>
                      <a:ext cx="2070100" cy="497872"/>
                    </a:xfrm>
                    <a:prstGeom prst="rect">
                      <a:avLst/>
                    </a:prstGeom>
                    <a:ln/>
                  </pic:spPr>
                </pic:pic>
              </a:graphicData>
            </a:graphic>
          </wp:anchor>
        </w:drawing>
      </w:r>
    </w:p>
    <w:p w14:paraId="6B412715" w14:textId="3ACB35CE" w:rsidR="00740D0C" w:rsidRDefault="00740D0C" w:rsidP="00CD6395">
      <w:pPr>
        <w:spacing w:after="0"/>
        <w:jc w:val="both"/>
        <w:rPr>
          <w:rFonts w:asciiTheme="minorHAnsi" w:hAnsiTheme="minorHAnsi" w:cstheme="minorHAnsi"/>
        </w:rPr>
      </w:pPr>
    </w:p>
    <w:p w14:paraId="3A675BFF" w14:textId="0AF8A2B3" w:rsidR="00740D0C" w:rsidRDefault="00740D0C" w:rsidP="00CD6395">
      <w:pPr>
        <w:spacing w:after="0"/>
        <w:jc w:val="both"/>
        <w:rPr>
          <w:rFonts w:asciiTheme="minorHAnsi" w:hAnsiTheme="minorHAnsi" w:cstheme="minorHAnsi"/>
        </w:rPr>
      </w:pPr>
    </w:p>
    <w:p w14:paraId="1F477E29" w14:textId="06D9AF99" w:rsidR="00740D0C" w:rsidRDefault="00740D0C" w:rsidP="00CD6395">
      <w:pPr>
        <w:spacing w:after="0"/>
        <w:jc w:val="both"/>
        <w:rPr>
          <w:rFonts w:asciiTheme="minorHAnsi" w:hAnsiTheme="minorHAnsi" w:cstheme="minorHAnsi"/>
        </w:rPr>
      </w:pPr>
    </w:p>
    <w:tbl>
      <w:tblPr>
        <w:tblStyle w:val="GridTable4-Accent61"/>
        <w:tblpPr w:leftFromText="180" w:rightFromText="180" w:vertAnchor="page" w:horzAnchor="margin" w:tblpXSpec="center" w:tblpY="2431"/>
        <w:tblW w:w="12344" w:type="dxa"/>
        <w:tblBorders>
          <w:top w:val="single" w:sz="4" w:space="0" w:color="F79646"/>
          <w:left w:val="single" w:sz="4" w:space="0" w:color="F79646"/>
          <w:bottom w:val="single" w:sz="4" w:space="0" w:color="F79646"/>
          <w:right w:val="single" w:sz="4" w:space="0" w:color="F79646"/>
          <w:insideH w:val="none" w:sz="0" w:space="0" w:color="auto"/>
          <w:insideV w:val="none" w:sz="0" w:space="0" w:color="auto"/>
        </w:tblBorders>
        <w:tblLook w:val="04A0" w:firstRow="1" w:lastRow="0" w:firstColumn="1" w:lastColumn="0" w:noHBand="0" w:noVBand="1"/>
      </w:tblPr>
      <w:tblGrid>
        <w:gridCol w:w="1712"/>
        <w:gridCol w:w="10632"/>
      </w:tblGrid>
      <w:tr w:rsidR="00FD6415" w:rsidRPr="004A778D" w14:paraId="7FF1349A" w14:textId="77777777" w:rsidTr="00FD6415">
        <w:trPr>
          <w:cnfStyle w:val="100000000000" w:firstRow="1" w:lastRow="0" w:firstColumn="0" w:lastColumn="0" w:oddVBand="0" w:evenVBand="0" w:oddHBand="0" w:evenHBand="0" w:firstRowFirstColumn="0" w:firstRowLastColumn="0" w:lastRowFirstColumn="0" w:lastRowLastColumn="0"/>
          <w:trHeight w:val="449"/>
        </w:trPr>
        <w:tc>
          <w:tcPr>
            <w:cnfStyle w:val="001000000000" w:firstRow="0" w:lastRow="0" w:firstColumn="1" w:lastColumn="0" w:oddVBand="0" w:evenVBand="0" w:oddHBand="0" w:evenHBand="0" w:firstRowFirstColumn="0" w:firstRowLastColumn="0" w:lastRowFirstColumn="0" w:lastRowLastColumn="0"/>
            <w:tcW w:w="1712" w:type="dxa"/>
            <w:tcBorders>
              <w:top w:val="none" w:sz="0" w:space="0" w:color="auto"/>
              <w:left w:val="none" w:sz="0" w:space="0" w:color="auto"/>
              <w:bottom w:val="none" w:sz="0" w:space="0" w:color="auto"/>
              <w:right w:val="none" w:sz="0" w:space="0" w:color="auto"/>
            </w:tcBorders>
            <w:shd w:val="clear" w:color="auto" w:fill="FF521F"/>
          </w:tcPr>
          <w:p w14:paraId="39DDA138" w14:textId="56CBB8F1" w:rsidR="00FD6415" w:rsidRPr="004A778D" w:rsidRDefault="00FD6415" w:rsidP="00FD6415">
            <w:pPr>
              <w:keepNext/>
              <w:keepLines/>
              <w:spacing w:before="240" w:after="0" w:line="240" w:lineRule="auto"/>
              <w:outlineLvl w:val="0"/>
              <w:rPr>
                <w:rFonts w:asciiTheme="minorHAnsi" w:eastAsia="Times New Roman" w:hAnsiTheme="minorHAnsi" w:cstheme="minorHAnsi"/>
                <w:color w:val="auto"/>
              </w:rPr>
            </w:pPr>
          </w:p>
        </w:tc>
        <w:tc>
          <w:tcPr>
            <w:tcW w:w="10632" w:type="dxa"/>
            <w:tcBorders>
              <w:top w:val="none" w:sz="0" w:space="0" w:color="auto"/>
              <w:left w:val="none" w:sz="0" w:space="0" w:color="auto"/>
              <w:bottom w:val="none" w:sz="0" w:space="0" w:color="auto"/>
              <w:right w:val="none" w:sz="0" w:space="0" w:color="auto"/>
            </w:tcBorders>
            <w:shd w:val="clear" w:color="auto" w:fill="FF521F"/>
          </w:tcPr>
          <w:p w14:paraId="067EB2B8" w14:textId="0FC21E55"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b w:val="0"/>
                <w:color w:val="auto"/>
                <w:sz w:val="32"/>
                <w:szCs w:val="32"/>
              </w:rPr>
            </w:pPr>
            <w:r w:rsidRPr="00ED157D">
              <w:rPr>
                <w:rFonts w:asciiTheme="minorHAnsi" w:eastAsia="Times New Roman" w:hAnsiTheme="minorHAnsi" w:cstheme="minorHAnsi"/>
                <w:color w:val="auto"/>
                <w:sz w:val="32"/>
                <w:szCs w:val="32"/>
              </w:rPr>
              <w:t xml:space="preserve">Foundation Stage </w:t>
            </w:r>
          </w:p>
          <w:p w14:paraId="459AFA5C" w14:textId="12DA4233" w:rsidR="00FD6415" w:rsidRPr="00ED157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Times New Roman" w:hAnsiTheme="minorHAnsi" w:cstheme="minorHAnsi"/>
                <w:color w:val="auto"/>
                <w:sz w:val="32"/>
                <w:szCs w:val="32"/>
              </w:rPr>
            </w:pPr>
            <w:r w:rsidRPr="00ED157D">
              <w:rPr>
                <w:rFonts w:asciiTheme="minorHAnsi" w:eastAsia="Times New Roman" w:hAnsiTheme="minorHAnsi" w:cstheme="minorHAnsi"/>
                <w:color w:val="auto"/>
                <w:sz w:val="32"/>
                <w:szCs w:val="32"/>
              </w:rPr>
              <w:t>F</w:t>
            </w:r>
            <w:r w:rsidR="008177F9">
              <w:rPr>
                <w:rFonts w:asciiTheme="minorHAnsi" w:eastAsia="Times New Roman" w:hAnsiTheme="minorHAnsi" w:cstheme="minorHAnsi"/>
                <w:color w:val="auto"/>
                <w:sz w:val="32"/>
                <w:szCs w:val="32"/>
              </w:rPr>
              <w:t>4</w:t>
            </w:r>
            <w:r w:rsidRPr="00ED157D">
              <w:rPr>
                <w:rFonts w:asciiTheme="minorHAnsi" w:eastAsia="Times New Roman" w:hAnsiTheme="minorHAnsi" w:cstheme="minorHAnsi"/>
                <w:color w:val="auto"/>
                <w:sz w:val="32"/>
                <w:szCs w:val="32"/>
              </w:rPr>
              <w:t xml:space="preserve">: </w:t>
            </w:r>
            <w:r w:rsidR="008177F9">
              <w:rPr>
                <w:rFonts w:asciiTheme="minorHAnsi" w:eastAsia="Times New Roman" w:hAnsiTheme="minorHAnsi" w:cstheme="minorHAnsi"/>
                <w:color w:val="auto"/>
                <w:sz w:val="32"/>
                <w:szCs w:val="32"/>
              </w:rPr>
              <w:t xml:space="preserve">Introduction to Property and </w:t>
            </w:r>
            <w:r w:rsidR="0029269B">
              <w:rPr>
                <w:rFonts w:asciiTheme="minorHAnsi" w:eastAsia="Times New Roman" w:hAnsiTheme="minorHAnsi" w:cstheme="minorHAnsi"/>
                <w:color w:val="auto"/>
                <w:sz w:val="32"/>
                <w:szCs w:val="32"/>
              </w:rPr>
              <w:t xml:space="preserve">Private </w:t>
            </w:r>
            <w:r w:rsidR="008177F9">
              <w:rPr>
                <w:rFonts w:asciiTheme="minorHAnsi" w:eastAsia="Times New Roman" w:hAnsiTheme="minorHAnsi" w:cstheme="minorHAnsi"/>
                <w:color w:val="auto"/>
                <w:sz w:val="32"/>
                <w:szCs w:val="32"/>
              </w:rPr>
              <w:t>Client</w:t>
            </w:r>
          </w:p>
          <w:p w14:paraId="65837A21" w14:textId="0A4F4EF1" w:rsidR="00FD6415" w:rsidRPr="004A778D" w:rsidRDefault="00FD6415" w:rsidP="00FD6415">
            <w:pPr>
              <w:keepNext/>
              <w:keepLines/>
              <w:spacing w:before="240" w:after="0" w:line="240" w:lineRule="auto"/>
              <w:outlineLvl w:val="0"/>
              <w:cnfStyle w:val="100000000000" w:firstRow="1" w:lastRow="0" w:firstColumn="0" w:lastColumn="0" w:oddVBand="0" w:evenVBand="0" w:oddHBand="0" w:evenHBand="0" w:firstRowFirstColumn="0" w:firstRowLastColumn="0" w:lastRowFirstColumn="0" w:lastRowLastColumn="0"/>
              <w:rPr>
                <w:rFonts w:asciiTheme="minorHAnsi" w:eastAsia="Calibri" w:hAnsiTheme="minorHAnsi" w:cstheme="minorHAnsi"/>
                <w:color w:val="auto"/>
              </w:rPr>
            </w:pPr>
          </w:p>
        </w:tc>
      </w:tr>
    </w:tbl>
    <w:p w14:paraId="15E95729" w14:textId="6D1F5877" w:rsidR="00740D0C" w:rsidRDefault="00740D0C" w:rsidP="00CD6395">
      <w:pPr>
        <w:spacing w:after="0"/>
        <w:jc w:val="both"/>
        <w:rPr>
          <w:rFonts w:asciiTheme="minorHAnsi" w:hAnsiTheme="minorHAnsi" w:cstheme="minorHAnsi"/>
        </w:rPr>
      </w:pPr>
    </w:p>
    <w:p w14:paraId="221756CB" w14:textId="6082D528" w:rsidR="00740D0C" w:rsidRDefault="00936CC7" w:rsidP="00CD6395">
      <w:pPr>
        <w:spacing w:after="0"/>
        <w:jc w:val="both"/>
        <w:rPr>
          <w:rFonts w:asciiTheme="minorHAnsi" w:hAnsiTheme="minorHAnsi" w:cstheme="minorHAnsi"/>
        </w:rPr>
      </w:pPr>
      <w:r w:rsidRPr="00FF155F">
        <w:rPr>
          <w:rFonts w:asciiTheme="minorHAnsi" w:eastAsia="Calibri" w:hAnsiTheme="minorHAnsi" w:cstheme="minorHAnsi"/>
          <w:b/>
          <w:noProof/>
          <w:color w:val="FF0000"/>
          <w:lang w:eastAsia="en-GB"/>
        </w:rPr>
        <mc:AlternateContent>
          <mc:Choice Requires="wps">
            <w:drawing>
              <wp:anchor distT="0" distB="0" distL="114300" distR="114300" simplePos="0" relativeHeight="251658241" behindDoc="0" locked="0" layoutInCell="1" allowOverlap="1" wp14:anchorId="52E45115" wp14:editId="1638570B">
                <wp:simplePos x="0" y="0"/>
                <wp:positionH relativeFrom="page">
                  <wp:posOffset>-201295</wp:posOffset>
                </wp:positionH>
                <wp:positionV relativeFrom="paragraph">
                  <wp:posOffset>1358265</wp:posOffset>
                </wp:positionV>
                <wp:extent cx="13351510" cy="5080"/>
                <wp:effectExtent l="0" t="19050" r="21590" b="33020"/>
                <wp:wrapNone/>
                <wp:docPr id="15" name="Straight Connector 15"/>
                <wp:cNvGraphicFramePr/>
                <a:graphic xmlns:a="http://schemas.openxmlformats.org/drawingml/2006/main">
                  <a:graphicData uri="http://schemas.microsoft.com/office/word/2010/wordprocessingShape">
                    <wps:wsp>
                      <wps:cNvCnPr/>
                      <wps:spPr bwMode="auto">
                        <a:xfrm flipV="1">
                          <a:off x="0" y="0"/>
                          <a:ext cx="13351510" cy="5080"/>
                        </a:xfrm>
                        <a:prstGeom prst="line">
                          <a:avLst/>
                        </a:prstGeom>
                        <a:noFill/>
                        <a:ln w="38100">
                          <a:solidFill>
                            <a:srgbClr val="F8553A"/>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808080"/>
                                </a:outerShdw>
                              </a:effectLst>
                            </a14:hiddenEffects>
                          </a:ext>
                        </a:extLst>
                      </wps:spPr>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line w14:anchorId="6C75202C" id="Straight Connector 15" o:spid="_x0000_s1026" style="position:absolute;flip:y;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 from="-15.85pt,106.95pt" to="1035.45pt,107.3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AoUpqAEAADMDAAAOAAAAZHJzL2Uyb0RvYy54bWysUk2LGzEMvRf6H4zvjWc2TAlDJkvZbXrp&#10;x0K3vSv+yBg8lrGdTPLvKzvZsG1vpRchS/Kz3nte358mx446Jot+4O2i4Ux7icr6/cB/PG/frThL&#10;GbwCh14P/KwTv9+8fbOeQ6/vcESndGQE4lM/h4GPOYdeiCRHPUFaYNCemgbjBJmOcS9UhJnQJyfu&#10;mua9mDGqEFHqlKj6eGnyTcU3Rsv8zZikM3MDp91yjbHGXYlis4Z+HyGMVl7XgH/YYgLr6dEb1CNk&#10;YIdo/4KarIyY0OSFxEmgMVbqyoHYtM0fbL6PEHTlQuKkcJMp/T9Y+fX44J8iyTCH1KfwFNlu/oKK&#10;rIJDxsrpZOLEjLPhJzlcK7Q3O1URzzcR9SkzScV2uezariWxJTW7ZlVFFtAXmCJRiCl/0jixkgzc&#10;WV84Qg/HzynTIjT6MlLKHrfWueqT82we+HLVNk29kdBZVbplLsX97sFFdgSyervquuWH4i6h/TYW&#10;8eBVRRs1qI/XPIN1l5zmnS94uv6e60ov4lxk2qE6V81EqZMz9ZnrLyrWvz5T/vqvb34BAAD//wMA&#10;UEsDBBQABgAIAAAAIQDUMsu24AAAAAwBAAAPAAAAZHJzL2Rvd25yZXYueG1sTI/LTsMwEEX3SPyD&#10;NUjsWjtJ1UCIU0EklizagspyEg9JhB9R7LaBr8dd0d08ju6cKTez0exEkx+clZAsBTCyrVOD7SS8&#10;718XD8B8QKtQO0sSfsjDprq9KbFQ7my3dNqFjsUQ6wuU0IcwFpz7tieDfulGsnH35SaDIbZTx9WE&#10;5xhuNE+FWHODg40Xehyp7qn93h2NhOa3Vk29xf3bAV9Wmfv8OKyVlvL+bn5+AhZoDv8wXPSjOlTR&#10;qXFHqzzTEhZZkkdUQppkj8AikYpcxKq5jFY58Krk109UfwAAAP//AwBQSwECLQAUAAYACAAAACEA&#10;toM4kv4AAADhAQAAEwAAAAAAAAAAAAAAAAAAAAAAW0NvbnRlbnRfVHlwZXNdLnhtbFBLAQItABQA&#10;BgAIAAAAIQA4/SH/1gAAAJQBAAALAAAAAAAAAAAAAAAAAC8BAABfcmVscy8ucmVsc1BLAQItABQA&#10;BgAIAAAAIQAsAoUpqAEAADMDAAAOAAAAAAAAAAAAAAAAAC4CAABkcnMvZTJvRG9jLnhtbFBLAQIt&#10;ABQABgAIAAAAIQDUMsu24AAAAAwBAAAPAAAAAAAAAAAAAAAAAAIEAABkcnMvZG93bnJldi54bWxQ&#10;SwUGAAAAAAQABADzAAAADwUAAAAA&#10;" strokecolor="#f8553a" strokeweight="3pt">
                <w10:wrap anchorx="page"/>
              </v:line>
            </w:pict>
          </mc:Fallback>
        </mc:AlternateContent>
      </w:r>
    </w:p>
    <w:p w14:paraId="0D71541C" w14:textId="52BC6882" w:rsidR="00740D0C" w:rsidRDefault="00740D0C" w:rsidP="00CD6395">
      <w:pPr>
        <w:spacing w:after="0"/>
        <w:jc w:val="both"/>
        <w:rPr>
          <w:rFonts w:asciiTheme="minorHAnsi" w:hAnsiTheme="minorHAnsi" w:cstheme="minorHAnsi"/>
        </w:rPr>
      </w:pPr>
    </w:p>
    <w:p w14:paraId="57A1D2D6" w14:textId="77777777" w:rsidR="00740D0C" w:rsidRDefault="00740D0C" w:rsidP="00CD6395">
      <w:pPr>
        <w:spacing w:after="0"/>
        <w:jc w:val="both"/>
        <w:rPr>
          <w:rFonts w:asciiTheme="minorHAnsi" w:hAnsiTheme="minorHAnsi" w:cstheme="minorHAnsi"/>
        </w:rPr>
      </w:pPr>
    </w:p>
    <w:p w14:paraId="2C3CA0F4" w14:textId="77777777" w:rsidR="009614A5" w:rsidRDefault="009614A5" w:rsidP="009614A5"/>
    <w:p w14:paraId="2CF76F48" w14:textId="77777777" w:rsidR="009614A5" w:rsidRPr="00ED157D" w:rsidRDefault="009614A5" w:rsidP="009614A5">
      <w:pPr>
        <w:jc w:val="center"/>
        <w:rPr>
          <w:rFonts w:asciiTheme="minorHAnsi" w:hAnsiTheme="minorHAnsi" w:cstheme="minorHAnsi"/>
          <w:b/>
          <w:sz w:val="32"/>
          <w:szCs w:val="32"/>
        </w:rPr>
      </w:pPr>
      <w:r w:rsidRPr="00ED157D">
        <w:rPr>
          <w:rFonts w:asciiTheme="minorHAnsi" w:hAnsiTheme="minorHAnsi" w:cstheme="minorHAnsi"/>
          <w:b/>
          <w:sz w:val="32"/>
          <w:szCs w:val="32"/>
        </w:rPr>
        <w:t>Sample Assessment Materials</w:t>
      </w:r>
    </w:p>
    <w:p w14:paraId="2B74F14D" w14:textId="77777777" w:rsidR="009614A5" w:rsidRPr="00ED157D" w:rsidRDefault="009614A5" w:rsidP="009614A5">
      <w:pPr>
        <w:jc w:val="center"/>
        <w:rPr>
          <w:rFonts w:asciiTheme="minorHAnsi" w:hAnsiTheme="minorHAnsi"/>
          <w:b/>
          <w:sz w:val="32"/>
          <w:szCs w:val="32"/>
        </w:rPr>
      </w:pPr>
      <w:r w:rsidRPr="00ED157D">
        <w:rPr>
          <w:rFonts w:asciiTheme="minorHAnsi" w:hAnsiTheme="minorHAnsi"/>
          <w:b/>
          <w:sz w:val="32"/>
          <w:szCs w:val="32"/>
        </w:rPr>
        <w:t>Paper 1</w:t>
      </w:r>
    </w:p>
    <w:p w14:paraId="4059F023" w14:textId="77777777" w:rsidR="009614A5" w:rsidRDefault="009614A5" w:rsidP="009614A5">
      <w:pPr>
        <w:pStyle w:val="paragraph"/>
        <w:spacing w:before="0" w:beforeAutospacing="0" w:after="0" w:afterAutospacing="0"/>
        <w:textAlignment w:val="baseline"/>
        <w:rPr>
          <w:rStyle w:val="normaltextrun"/>
          <w:rFonts w:ascii="Calibri" w:hAnsi="Calibri" w:cs="Calibri"/>
          <w:b/>
          <w:bCs/>
          <w:sz w:val="22"/>
          <w:szCs w:val="22"/>
        </w:rPr>
      </w:pPr>
    </w:p>
    <w:p w14:paraId="555E4E66" w14:textId="77777777" w:rsidR="009614A5" w:rsidRPr="00D852CC" w:rsidRDefault="009614A5" w:rsidP="00CF7580">
      <w:pPr>
        <w:pStyle w:val="paragraph"/>
        <w:spacing w:before="0" w:beforeAutospacing="0" w:after="0" w:afterAutospacing="0"/>
        <w:jc w:val="center"/>
        <w:textAlignment w:val="baseline"/>
        <w:rPr>
          <w:rFonts w:ascii="Calibri" w:hAnsi="Calibri" w:cs="Calibri"/>
          <w:b/>
          <w:bCs/>
          <w:sz w:val="22"/>
          <w:szCs w:val="22"/>
        </w:rPr>
      </w:pPr>
      <w:r w:rsidRPr="00D852CC">
        <w:rPr>
          <w:rStyle w:val="normaltextrun"/>
          <w:rFonts w:ascii="Calibri" w:hAnsi="Calibri" w:cs="Calibri"/>
          <w:b/>
          <w:bCs/>
          <w:sz w:val="22"/>
          <w:szCs w:val="22"/>
        </w:rPr>
        <w:t>Notes:</w:t>
      </w:r>
    </w:p>
    <w:p w14:paraId="5B4CAF90" w14:textId="3AE89416" w:rsidR="00740D0C" w:rsidRDefault="00287550" w:rsidP="00CF7580">
      <w:pPr>
        <w:spacing w:after="0"/>
        <w:jc w:val="center"/>
        <w:rPr>
          <w:rFonts w:asciiTheme="minorHAnsi" w:hAnsiTheme="minorHAnsi" w:cstheme="minorHAnsi"/>
        </w:rPr>
      </w:pPr>
      <w:r>
        <w:rPr>
          <w:rFonts w:asciiTheme="minorHAnsi" w:hAnsiTheme="minorHAnsi" w:cstheme="minorHAnsi"/>
        </w:rPr>
        <w:t>Tutor Version – 2024</w:t>
      </w:r>
      <w:r w:rsidR="00CF7580">
        <w:rPr>
          <w:rFonts w:asciiTheme="minorHAnsi" w:hAnsiTheme="minorHAnsi" w:cstheme="minorHAnsi"/>
        </w:rPr>
        <w:t>/2025</w:t>
      </w:r>
    </w:p>
    <w:p w14:paraId="700C09F1" w14:textId="77777777" w:rsidR="00740D0C" w:rsidRDefault="00740D0C" w:rsidP="00CD6395">
      <w:pPr>
        <w:spacing w:after="0"/>
        <w:jc w:val="both"/>
        <w:rPr>
          <w:rFonts w:asciiTheme="minorHAnsi" w:hAnsiTheme="minorHAnsi" w:cstheme="minorHAnsi"/>
        </w:rPr>
      </w:pPr>
    </w:p>
    <w:p w14:paraId="56E93492" w14:textId="77777777" w:rsidR="00740D0C" w:rsidRDefault="00740D0C" w:rsidP="00CD6395">
      <w:pPr>
        <w:spacing w:after="0"/>
        <w:jc w:val="both"/>
        <w:rPr>
          <w:rFonts w:asciiTheme="minorHAnsi" w:hAnsiTheme="minorHAnsi" w:cstheme="minorHAnsi"/>
        </w:rPr>
      </w:pPr>
    </w:p>
    <w:p w14:paraId="52FFCE3F" w14:textId="77777777" w:rsidR="00740D0C" w:rsidRDefault="00740D0C" w:rsidP="00CD6395">
      <w:pPr>
        <w:spacing w:after="0"/>
        <w:jc w:val="both"/>
        <w:rPr>
          <w:rFonts w:asciiTheme="minorHAnsi" w:hAnsiTheme="minorHAnsi" w:cstheme="minorHAnsi"/>
        </w:rPr>
      </w:pPr>
    </w:p>
    <w:p w14:paraId="794BEFD1" w14:textId="77777777" w:rsidR="00740D0C" w:rsidRDefault="00740D0C" w:rsidP="00CD6395">
      <w:pPr>
        <w:spacing w:after="0"/>
        <w:jc w:val="both"/>
        <w:rPr>
          <w:rFonts w:asciiTheme="minorHAnsi" w:hAnsiTheme="minorHAnsi" w:cstheme="minorHAnsi"/>
        </w:rPr>
      </w:pPr>
    </w:p>
    <w:p w14:paraId="2A4CA177" w14:textId="30681B91" w:rsidR="009614A5" w:rsidRDefault="009614A5">
      <w:pPr>
        <w:spacing w:after="160" w:line="259" w:lineRule="auto"/>
        <w:rPr>
          <w:rFonts w:asciiTheme="minorHAnsi" w:hAnsiTheme="minorHAnsi" w:cstheme="minorHAnsi"/>
        </w:rPr>
      </w:pPr>
      <w:r>
        <w:rPr>
          <w:rFonts w:asciiTheme="minorHAnsi" w:hAnsiTheme="minorHAnsi" w:cstheme="minorHAnsi"/>
        </w:rPr>
        <w:br w:type="page"/>
      </w:r>
    </w:p>
    <w:p w14:paraId="2F9EB177" w14:textId="0257D90E" w:rsidR="009614A5" w:rsidRDefault="00357244" w:rsidP="00CD6395">
      <w:pPr>
        <w:spacing w:after="0"/>
        <w:jc w:val="both"/>
        <w:rPr>
          <w:rFonts w:asciiTheme="minorHAnsi" w:hAnsiTheme="minorHAnsi" w:cstheme="minorHAnsi"/>
          <w:b/>
          <w:bCs/>
        </w:rPr>
      </w:pPr>
      <w:r w:rsidRPr="002C4072">
        <w:rPr>
          <w:rFonts w:asciiTheme="minorHAnsi" w:hAnsiTheme="minorHAnsi" w:cstheme="minorHAnsi"/>
          <w:b/>
          <w:bCs/>
        </w:rPr>
        <w:lastRenderedPageBreak/>
        <w:t>Question 1</w:t>
      </w:r>
    </w:p>
    <w:p w14:paraId="55EF9388" w14:textId="77777777" w:rsidR="00DF1F6A" w:rsidRPr="00DF1F6A" w:rsidRDefault="00DF1F6A" w:rsidP="00DF1F6A">
      <w:pPr>
        <w:spacing w:after="0" w:line="240" w:lineRule="auto"/>
        <w:jc w:val="both"/>
        <w:rPr>
          <w:rFonts w:ascii="Calibri" w:eastAsia="Times New Roman" w:hAnsi="Calibri" w:cs="Calibri"/>
          <w:lang w:eastAsia="en-GB"/>
        </w:rPr>
      </w:pPr>
      <w:r w:rsidRPr="00DF1F6A">
        <w:rPr>
          <w:rFonts w:ascii="Calibri" w:eastAsia="Times New Roman" w:hAnsi="Calibri" w:cs="Calibri"/>
          <w:lang w:eastAsia="en-GB"/>
        </w:rPr>
        <w:t>Module ref: 1a Organisations</w:t>
      </w:r>
    </w:p>
    <w:p w14:paraId="6D82FA6A" w14:textId="77777777" w:rsidR="00DF1F6A" w:rsidRPr="00DF1F6A" w:rsidRDefault="00DF1F6A" w:rsidP="00DF1F6A">
      <w:pPr>
        <w:spacing w:after="0" w:line="240" w:lineRule="auto"/>
        <w:jc w:val="both"/>
        <w:rPr>
          <w:rFonts w:ascii="Calibri" w:eastAsia="Times New Roman" w:hAnsi="Calibri" w:cs="Calibri"/>
          <w:lang w:eastAsia="en-GB"/>
        </w:rPr>
      </w:pPr>
      <w:r w:rsidRPr="00DF1F6A">
        <w:rPr>
          <w:rFonts w:ascii="Calibri" w:eastAsia="Times New Roman" w:hAnsi="Calibri" w:cs="Calibri"/>
          <w:lang w:eastAsia="en-GB"/>
        </w:rPr>
        <w:t>1 mark</w:t>
      </w:r>
    </w:p>
    <w:p w14:paraId="54CDA679" w14:textId="77777777" w:rsidR="00DF1F6A" w:rsidRPr="00DF1F6A" w:rsidRDefault="00DF1F6A" w:rsidP="00DF1F6A">
      <w:pPr>
        <w:spacing w:after="0" w:line="240" w:lineRule="auto"/>
        <w:jc w:val="both"/>
        <w:rPr>
          <w:rFonts w:ascii="Calibri" w:eastAsia="Times New Roman" w:hAnsi="Calibri" w:cs="Calibri"/>
          <w:lang w:eastAsia="en-GB"/>
        </w:rPr>
      </w:pPr>
    </w:p>
    <w:p w14:paraId="7078546F" w14:textId="77777777" w:rsidR="00DF1F6A" w:rsidRPr="00DF1F6A" w:rsidRDefault="00DF1F6A" w:rsidP="00DF1F6A">
      <w:pPr>
        <w:spacing w:after="0" w:line="240" w:lineRule="auto"/>
        <w:jc w:val="both"/>
        <w:rPr>
          <w:rFonts w:ascii="Calibri" w:eastAsia="Times New Roman" w:hAnsi="Calibri" w:cs="Calibri"/>
          <w:lang w:eastAsia="en-GB"/>
        </w:rPr>
      </w:pPr>
      <w:r w:rsidRPr="00DF1F6A">
        <w:rPr>
          <w:rFonts w:ascii="Calibri" w:eastAsia="Times New Roman" w:hAnsi="Calibri" w:cs="Calibri"/>
          <w:lang w:eastAsia="en-GB"/>
        </w:rPr>
        <w:t>Which organisation is responsible for producing the Conveyancing Protocol and the Transaction (TA) forms?</w:t>
      </w:r>
    </w:p>
    <w:p w14:paraId="534C166B" w14:textId="77777777" w:rsidR="00DF1F6A" w:rsidRDefault="00DF1F6A" w:rsidP="00DF1F6A">
      <w:pPr>
        <w:spacing w:after="0" w:line="240" w:lineRule="auto"/>
        <w:jc w:val="both"/>
        <w:rPr>
          <w:rFonts w:ascii="Calibri" w:eastAsia="Times New Roman" w:hAnsi="Calibri" w:cs="Calibri"/>
          <w:lang w:eastAsia="en-GB"/>
        </w:rPr>
      </w:pPr>
    </w:p>
    <w:p w14:paraId="2F73EECD" w14:textId="77777777" w:rsidR="0059535B" w:rsidRDefault="00DF1F6A" w:rsidP="007407B7">
      <w:pPr>
        <w:pStyle w:val="ListParagraph"/>
        <w:numPr>
          <w:ilvl w:val="0"/>
          <w:numId w:val="47"/>
        </w:numPr>
        <w:spacing w:after="0" w:line="240" w:lineRule="auto"/>
        <w:jc w:val="both"/>
        <w:rPr>
          <w:rFonts w:ascii="Calibri" w:eastAsia="Times New Roman" w:hAnsi="Calibri" w:cs="Calibri"/>
          <w:lang w:eastAsia="en-GB"/>
        </w:rPr>
      </w:pPr>
      <w:r w:rsidRPr="0059535B">
        <w:rPr>
          <w:rFonts w:ascii="Calibri" w:eastAsia="Times New Roman" w:hAnsi="Calibri" w:cs="Calibri"/>
          <w:lang w:eastAsia="en-GB"/>
        </w:rPr>
        <w:t>A: Council for Licensed Conveyancers</w:t>
      </w:r>
    </w:p>
    <w:p w14:paraId="25AD42F2" w14:textId="77777777" w:rsidR="0059535B" w:rsidRDefault="00DF1F6A" w:rsidP="007407B7">
      <w:pPr>
        <w:pStyle w:val="ListParagraph"/>
        <w:numPr>
          <w:ilvl w:val="0"/>
          <w:numId w:val="47"/>
        </w:numPr>
        <w:spacing w:after="0" w:line="240" w:lineRule="auto"/>
        <w:jc w:val="both"/>
        <w:rPr>
          <w:rFonts w:ascii="Calibri" w:eastAsia="Times New Roman" w:hAnsi="Calibri" w:cs="Calibri"/>
          <w:lang w:eastAsia="en-GB"/>
        </w:rPr>
      </w:pPr>
      <w:r w:rsidRPr="0059535B">
        <w:rPr>
          <w:rFonts w:ascii="Calibri" w:eastAsia="Times New Roman" w:hAnsi="Calibri" w:cs="Calibri"/>
          <w:lang w:eastAsia="en-GB"/>
        </w:rPr>
        <w:t>B: Solicitors Regulation Authority</w:t>
      </w:r>
    </w:p>
    <w:p w14:paraId="0FF38665" w14:textId="77777777" w:rsidR="0059535B" w:rsidRDefault="00DF1F6A" w:rsidP="007407B7">
      <w:pPr>
        <w:pStyle w:val="ListParagraph"/>
        <w:numPr>
          <w:ilvl w:val="0"/>
          <w:numId w:val="47"/>
        </w:numPr>
        <w:spacing w:after="0" w:line="240" w:lineRule="auto"/>
        <w:jc w:val="both"/>
        <w:rPr>
          <w:rFonts w:ascii="Calibri" w:eastAsia="Times New Roman" w:hAnsi="Calibri" w:cs="Calibri"/>
          <w:lang w:eastAsia="en-GB"/>
        </w:rPr>
      </w:pPr>
      <w:r w:rsidRPr="0059535B">
        <w:rPr>
          <w:rFonts w:ascii="Calibri" w:eastAsia="Times New Roman" w:hAnsi="Calibri" w:cs="Calibri"/>
          <w:lang w:eastAsia="en-GB"/>
        </w:rPr>
        <w:t>C: HM Land Registry</w:t>
      </w:r>
    </w:p>
    <w:p w14:paraId="704B3393" w14:textId="385780C3" w:rsidR="00DF1F6A" w:rsidRPr="0059535B" w:rsidRDefault="00DF1F6A" w:rsidP="007407B7">
      <w:pPr>
        <w:pStyle w:val="ListParagraph"/>
        <w:numPr>
          <w:ilvl w:val="0"/>
          <w:numId w:val="47"/>
        </w:numPr>
        <w:spacing w:after="0" w:line="240" w:lineRule="auto"/>
        <w:jc w:val="both"/>
        <w:rPr>
          <w:rFonts w:ascii="Calibri" w:eastAsia="Times New Roman" w:hAnsi="Calibri" w:cs="Calibri"/>
          <w:lang w:eastAsia="en-GB"/>
        </w:rPr>
      </w:pPr>
      <w:r w:rsidRPr="0059535B">
        <w:rPr>
          <w:rFonts w:ascii="Calibri" w:eastAsia="Times New Roman" w:hAnsi="Calibri" w:cs="Calibri"/>
          <w:highlight w:val="green"/>
          <w:lang w:eastAsia="en-GB"/>
        </w:rPr>
        <w:t>D: The Law Society (CORRECT)</w:t>
      </w:r>
    </w:p>
    <w:p w14:paraId="70AD56E7" w14:textId="77777777" w:rsidR="00DF1F6A" w:rsidRDefault="00DF1F6A" w:rsidP="00E7016B">
      <w:pPr>
        <w:spacing w:after="0" w:line="240" w:lineRule="auto"/>
        <w:jc w:val="both"/>
        <w:rPr>
          <w:rFonts w:ascii="Calibri" w:eastAsia="Times New Roman" w:hAnsi="Calibri" w:cs="Calibri"/>
          <w:lang w:eastAsia="en-GB"/>
        </w:rPr>
      </w:pPr>
    </w:p>
    <w:p w14:paraId="3AC521C2" w14:textId="77777777" w:rsidR="001326D6" w:rsidRDefault="001326D6" w:rsidP="00E7016B">
      <w:pPr>
        <w:spacing w:after="0" w:line="240" w:lineRule="auto"/>
        <w:jc w:val="both"/>
        <w:rPr>
          <w:rFonts w:ascii="Calibri" w:eastAsia="Times New Roman" w:hAnsi="Calibri" w:cs="Calibri"/>
          <w:lang w:eastAsia="en-GB"/>
        </w:rPr>
      </w:pPr>
    </w:p>
    <w:p w14:paraId="0017F33F" w14:textId="77777777" w:rsidR="001326D6" w:rsidRDefault="001326D6" w:rsidP="00E7016B">
      <w:pPr>
        <w:spacing w:after="0" w:line="240" w:lineRule="auto"/>
        <w:jc w:val="both"/>
        <w:rPr>
          <w:rFonts w:ascii="Calibri" w:eastAsia="Times New Roman" w:hAnsi="Calibri" w:cs="Calibri"/>
          <w:lang w:eastAsia="en-GB"/>
        </w:rPr>
      </w:pPr>
    </w:p>
    <w:p w14:paraId="4B2201C0" w14:textId="77777777" w:rsidR="001326D6" w:rsidRDefault="001326D6" w:rsidP="00E7016B">
      <w:pPr>
        <w:spacing w:after="0" w:line="240" w:lineRule="auto"/>
        <w:jc w:val="both"/>
        <w:rPr>
          <w:rFonts w:ascii="Calibri" w:eastAsia="Times New Roman" w:hAnsi="Calibri" w:cs="Calibri"/>
          <w:lang w:eastAsia="en-GB"/>
        </w:rPr>
      </w:pPr>
    </w:p>
    <w:p w14:paraId="10E8FDDB" w14:textId="77777777" w:rsidR="00357244" w:rsidRDefault="00357244" w:rsidP="00CD6395">
      <w:pPr>
        <w:spacing w:after="0"/>
        <w:jc w:val="both"/>
        <w:rPr>
          <w:rFonts w:asciiTheme="minorHAnsi" w:hAnsiTheme="minorHAnsi" w:cstheme="minorHAnsi"/>
        </w:rPr>
      </w:pPr>
    </w:p>
    <w:p w14:paraId="497D3BE6" w14:textId="77777777" w:rsidR="00357244" w:rsidRDefault="00357244" w:rsidP="00CD6395">
      <w:pPr>
        <w:spacing w:after="0"/>
        <w:jc w:val="both"/>
        <w:rPr>
          <w:rFonts w:asciiTheme="minorHAnsi" w:hAnsiTheme="minorHAnsi" w:cstheme="minorHAnsi"/>
        </w:rPr>
      </w:pPr>
    </w:p>
    <w:p w14:paraId="336486C5" w14:textId="79F75944" w:rsidR="00357244" w:rsidRDefault="00357244" w:rsidP="00357244">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w:t>
      </w:r>
    </w:p>
    <w:p w14:paraId="0F781F62" w14:textId="77777777" w:rsidR="001C5A90" w:rsidRPr="006B264F" w:rsidRDefault="001C5A90" w:rsidP="001C5A90">
      <w:pPr>
        <w:spacing w:after="0" w:line="240" w:lineRule="auto"/>
        <w:rPr>
          <w:rFonts w:asciiTheme="minorHAnsi" w:hAnsiTheme="minorHAnsi"/>
          <w:kern w:val="2"/>
          <w14:ligatures w14:val="standardContextual"/>
        </w:rPr>
      </w:pPr>
      <w:r w:rsidRPr="006B264F">
        <w:rPr>
          <w:rFonts w:asciiTheme="minorHAnsi" w:hAnsiTheme="minorHAnsi"/>
          <w:kern w:val="2"/>
          <w14:ligatures w14:val="standardContextual"/>
        </w:rPr>
        <w:t>Module ref: 2a Underpinning land law</w:t>
      </w:r>
    </w:p>
    <w:p w14:paraId="7BE2082C" w14:textId="77777777" w:rsidR="001C5A90" w:rsidRPr="006B264F" w:rsidRDefault="001C5A90" w:rsidP="001C5A90">
      <w:pPr>
        <w:spacing w:after="0" w:line="240" w:lineRule="auto"/>
        <w:rPr>
          <w:rFonts w:asciiTheme="minorHAnsi" w:hAnsiTheme="minorHAnsi"/>
          <w:kern w:val="2"/>
          <w14:ligatures w14:val="standardContextual"/>
        </w:rPr>
      </w:pPr>
      <w:r w:rsidRPr="006B264F">
        <w:rPr>
          <w:rFonts w:asciiTheme="minorHAnsi" w:hAnsiTheme="minorHAnsi"/>
          <w:kern w:val="2"/>
          <w14:ligatures w14:val="standardContextual"/>
        </w:rPr>
        <w:t>1 mark</w:t>
      </w:r>
    </w:p>
    <w:p w14:paraId="29608356" w14:textId="77777777" w:rsidR="001C5A90" w:rsidRPr="006B264F" w:rsidRDefault="001C5A90" w:rsidP="001C5A90">
      <w:pPr>
        <w:spacing w:after="0" w:line="240" w:lineRule="auto"/>
        <w:rPr>
          <w:rFonts w:asciiTheme="minorHAnsi" w:hAnsiTheme="minorHAnsi"/>
          <w:kern w:val="2"/>
          <w14:ligatures w14:val="standardContextual"/>
        </w:rPr>
      </w:pPr>
    </w:p>
    <w:p w14:paraId="769B3DC0" w14:textId="77777777" w:rsidR="001C5A90" w:rsidRPr="006B264F" w:rsidRDefault="001C5A90" w:rsidP="001C5A90">
      <w:pPr>
        <w:spacing w:after="0" w:line="240" w:lineRule="auto"/>
        <w:rPr>
          <w:rFonts w:asciiTheme="minorHAnsi" w:hAnsiTheme="minorHAnsi"/>
          <w:kern w:val="2"/>
          <w14:ligatures w14:val="standardContextual"/>
        </w:rPr>
      </w:pPr>
      <w:r w:rsidRPr="006B264F">
        <w:rPr>
          <w:rFonts w:asciiTheme="minorHAnsi" w:hAnsiTheme="minorHAnsi"/>
          <w:kern w:val="2"/>
          <w14:ligatures w14:val="standardContextual"/>
        </w:rPr>
        <w:t>Which ONE of the following is an example of a legal (as opposed to an equitable) remedy?</w:t>
      </w:r>
    </w:p>
    <w:p w14:paraId="3C9CE1D7" w14:textId="77777777" w:rsidR="001C5A90" w:rsidRPr="006B264F" w:rsidRDefault="001C5A90" w:rsidP="001C5A90">
      <w:pPr>
        <w:spacing w:after="0" w:line="240" w:lineRule="auto"/>
        <w:rPr>
          <w:rFonts w:asciiTheme="minorHAnsi" w:hAnsiTheme="minorHAnsi"/>
          <w:kern w:val="2"/>
          <w14:ligatures w14:val="standardContextual"/>
        </w:rPr>
      </w:pPr>
    </w:p>
    <w:p w14:paraId="6990CEF1" w14:textId="77777777" w:rsidR="001C5A90" w:rsidRPr="006B264F" w:rsidRDefault="001C5A90" w:rsidP="00270658">
      <w:pPr>
        <w:numPr>
          <w:ilvl w:val="0"/>
          <w:numId w:val="2"/>
        </w:numPr>
        <w:spacing w:after="0" w:line="240" w:lineRule="auto"/>
        <w:contextualSpacing/>
        <w:rPr>
          <w:rFonts w:asciiTheme="minorHAnsi" w:hAnsiTheme="minorHAnsi"/>
        </w:rPr>
      </w:pPr>
      <w:r w:rsidRPr="006B264F">
        <w:rPr>
          <w:rFonts w:asciiTheme="minorHAnsi" w:hAnsiTheme="minorHAnsi"/>
          <w:highlight w:val="green"/>
        </w:rPr>
        <w:t>A: Damages (CORRECT)</w:t>
      </w:r>
    </w:p>
    <w:p w14:paraId="735FEB95" w14:textId="77777777" w:rsidR="001C5A90" w:rsidRPr="006B264F" w:rsidRDefault="001C5A90" w:rsidP="00270658">
      <w:pPr>
        <w:numPr>
          <w:ilvl w:val="0"/>
          <w:numId w:val="1"/>
        </w:numPr>
        <w:spacing w:after="0" w:line="240" w:lineRule="auto"/>
        <w:contextualSpacing/>
        <w:rPr>
          <w:rFonts w:asciiTheme="minorHAnsi" w:hAnsiTheme="minorHAnsi"/>
        </w:rPr>
      </w:pPr>
      <w:r w:rsidRPr="006B264F">
        <w:rPr>
          <w:rFonts w:asciiTheme="minorHAnsi" w:hAnsiTheme="minorHAnsi"/>
        </w:rPr>
        <w:t>B: Injunction</w:t>
      </w:r>
    </w:p>
    <w:p w14:paraId="41DDB2E2" w14:textId="77777777" w:rsidR="001C5A90" w:rsidRPr="006B264F" w:rsidRDefault="001C5A90" w:rsidP="00270658">
      <w:pPr>
        <w:numPr>
          <w:ilvl w:val="0"/>
          <w:numId w:val="1"/>
        </w:numPr>
        <w:spacing w:after="0" w:line="240" w:lineRule="auto"/>
        <w:contextualSpacing/>
        <w:rPr>
          <w:rFonts w:asciiTheme="minorHAnsi" w:hAnsiTheme="minorHAnsi"/>
        </w:rPr>
      </w:pPr>
      <w:r w:rsidRPr="006B264F">
        <w:rPr>
          <w:rFonts w:asciiTheme="minorHAnsi" w:hAnsiTheme="minorHAnsi"/>
        </w:rPr>
        <w:t>C: Specific performance</w:t>
      </w:r>
    </w:p>
    <w:p w14:paraId="71245666" w14:textId="77777777" w:rsidR="001C5A90" w:rsidRPr="006B264F" w:rsidRDefault="001C5A90" w:rsidP="00270658">
      <w:pPr>
        <w:numPr>
          <w:ilvl w:val="0"/>
          <w:numId w:val="1"/>
        </w:numPr>
        <w:spacing w:after="0" w:line="240" w:lineRule="auto"/>
        <w:contextualSpacing/>
        <w:rPr>
          <w:rFonts w:asciiTheme="minorHAnsi" w:hAnsiTheme="minorHAnsi"/>
        </w:rPr>
      </w:pPr>
      <w:r w:rsidRPr="006B264F">
        <w:rPr>
          <w:rFonts w:asciiTheme="minorHAnsi" w:hAnsiTheme="minorHAnsi"/>
        </w:rPr>
        <w:t>D: Rescission</w:t>
      </w:r>
    </w:p>
    <w:p w14:paraId="1A138024" w14:textId="77777777" w:rsidR="001C5A90" w:rsidRPr="006B264F" w:rsidRDefault="001C5A90" w:rsidP="001C5A90">
      <w:pPr>
        <w:spacing w:after="0" w:line="240" w:lineRule="auto"/>
        <w:rPr>
          <w:rFonts w:asciiTheme="minorHAnsi" w:hAnsiTheme="minorHAnsi"/>
          <w:kern w:val="2"/>
          <w14:ligatures w14:val="standardContextual"/>
        </w:rPr>
      </w:pPr>
    </w:p>
    <w:p w14:paraId="2AE2443D" w14:textId="77777777" w:rsidR="00357244" w:rsidRDefault="00357244" w:rsidP="00357244">
      <w:pPr>
        <w:spacing w:after="0"/>
        <w:jc w:val="both"/>
        <w:rPr>
          <w:rFonts w:asciiTheme="minorHAnsi" w:hAnsiTheme="minorHAnsi" w:cstheme="minorHAnsi"/>
        </w:rPr>
      </w:pPr>
    </w:p>
    <w:p w14:paraId="280FAD64" w14:textId="77777777" w:rsidR="00357244" w:rsidRDefault="00357244" w:rsidP="00357244">
      <w:pPr>
        <w:spacing w:after="0"/>
        <w:jc w:val="both"/>
        <w:rPr>
          <w:rFonts w:asciiTheme="minorHAnsi" w:hAnsiTheme="minorHAnsi" w:cstheme="minorHAnsi"/>
        </w:rPr>
      </w:pPr>
    </w:p>
    <w:p w14:paraId="4B64ACEE" w14:textId="77777777" w:rsidR="001326D6" w:rsidRDefault="001326D6" w:rsidP="00357244">
      <w:pPr>
        <w:spacing w:after="0"/>
        <w:jc w:val="both"/>
        <w:rPr>
          <w:rFonts w:asciiTheme="minorHAnsi" w:hAnsiTheme="minorHAnsi" w:cstheme="minorHAnsi"/>
        </w:rPr>
      </w:pPr>
    </w:p>
    <w:p w14:paraId="090C7380" w14:textId="77777777" w:rsidR="001326D6" w:rsidRDefault="001326D6" w:rsidP="00357244">
      <w:pPr>
        <w:spacing w:after="0"/>
        <w:jc w:val="both"/>
        <w:rPr>
          <w:rFonts w:asciiTheme="minorHAnsi" w:hAnsiTheme="minorHAnsi" w:cstheme="minorHAnsi"/>
        </w:rPr>
      </w:pPr>
    </w:p>
    <w:p w14:paraId="5FD05F38" w14:textId="39B58D25" w:rsidR="00357244" w:rsidRDefault="00357244" w:rsidP="00357244">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w:t>
      </w:r>
    </w:p>
    <w:p w14:paraId="6A5E1BAF" w14:textId="77777777" w:rsidR="00787082" w:rsidRPr="00F20F48" w:rsidRDefault="00787082" w:rsidP="00787082">
      <w:pPr>
        <w:spacing w:after="0" w:line="240" w:lineRule="auto"/>
        <w:rPr>
          <w:rFonts w:asciiTheme="minorHAnsi" w:hAnsiTheme="minorHAnsi"/>
        </w:rPr>
      </w:pPr>
      <w:r w:rsidRPr="00F20F48">
        <w:rPr>
          <w:rFonts w:asciiTheme="minorHAnsi" w:hAnsiTheme="minorHAnsi"/>
        </w:rPr>
        <w:t>Module ref: 11b Sale – the contract of sale</w:t>
      </w:r>
    </w:p>
    <w:p w14:paraId="6A7DE0D9" w14:textId="77777777" w:rsidR="00787082" w:rsidRPr="00F20F48" w:rsidRDefault="00787082" w:rsidP="00787082">
      <w:pPr>
        <w:spacing w:after="0" w:line="240" w:lineRule="auto"/>
        <w:rPr>
          <w:rFonts w:asciiTheme="minorHAnsi" w:hAnsiTheme="minorHAnsi"/>
        </w:rPr>
      </w:pPr>
      <w:r w:rsidRPr="00F20F48">
        <w:rPr>
          <w:rFonts w:asciiTheme="minorHAnsi" w:hAnsiTheme="minorHAnsi"/>
        </w:rPr>
        <w:t>1 mark</w:t>
      </w:r>
    </w:p>
    <w:p w14:paraId="7A27D466" w14:textId="77777777" w:rsidR="00787082" w:rsidRPr="00F20F48" w:rsidRDefault="00787082" w:rsidP="00787082">
      <w:pPr>
        <w:spacing w:after="0" w:line="240" w:lineRule="auto"/>
        <w:rPr>
          <w:rFonts w:asciiTheme="minorHAnsi" w:hAnsiTheme="minorHAnsi" w:cstheme="minorHAnsi"/>
        </w:rPr>
      </w:pPr>
    </w:p>
    <w:p w14:paraId="650C38A6" w14:textId="77777777" w:rsidR="00787082" w:rsidRPr="00F20F48" w:rsidRDefault="00787082" w:rsidP="00787082">
      <w:pPr>
        <w:spacing w:after="0" w:line="240" w:lineRule="auto"/>
        <w:rPr>
          <w:rFonts w:asciiTheme="minorHAnsi" w:hAnsiTheme="minorHAnsi" w:cstheme="minorHAnsi"/>
          <w:bCs/>
        </w:rPr>
      </w:pPr>
      <w:r w:rsidRPr="00F20F48">
        <w:rPr>
          <w:rFonts w:asciiTheme="minorHAnsi" w:hAnsiTheme="minorHAnsi" w:cstheme="minorHAnsi"/>
          <w:bCs/>
        </w:rPr>
        <w:t>Which ONE of the following is covered within the Property Information Form TA6?</w:t>
      </w:r>
    </w:p>
    <w:p w14:paraId="20E63237" w14:textId="77777777" w:rsidR="00787082" w:rsidRPr="00F20F48" w:rsidRDefault="00787082" w:rsidP="00787082">
      <w:pPr>
        <w:spacing w:after="0" w:line="240" w:lineRule="auto"/>
        <w:rPr>
          <w:rFonts w:asciiTheme="minorHAnsi" w:hAnsiTheme="minorHAnsi" w:cstheme="minorHAnsi"/>
        </w:rPr>
      </w:pPr>
    </w:p>
    <w:p w14:paraId="3A212FC3" w14:textId="77777777" w:rsidR="00787082" w:rsidRPr="00F20F48" w:rsidRDefault="00787082" w:rsidP="00270658">
      <w:pPr>
        <w:numPr>
          <w:ilvl w:val="0"/>
          <w:numId w:val="3"/>
        </w:numPr>
        <w:spacing w:after="0" w:line="240" w:lineRule="auto"/>
        <w:contextualSpacing/>
        <w:rPr>
          <w:rFonts w:asciiTheme="minorHAnsi" w:hAnsiTheme="minorHAnsi" w:cstheme="minorHAnsi"/>
        </w:rPr>
      </w:pPr>
      <w:r w:rsidRPr="00F20F48">
        <w:rPr>
          <w:rFonts w:asciiTheme="minorHAnsi" w:hAnsiTheme="minorHAnsi" w:cstheme="minorHAnsi"/>
        </w:rPr>
        <w:t>A: Contamination</w:t>
      </w:r>
    </w:p>
    <w:p w14:paraId="26322621" w14:textId="77777777" w:rsidR="00787082" w:rsidRPr="00F20F48" w:rsidRDefault="00787082" w:rsidP="00270658">
      <w:pPr>
        <w:numPr>
          <w:ilvl w:val="0"/>
          <w:numId w:val="3"/>
        </w:numPr>
        <w:spacing w:after="0" w:line="240" w:lineRule="auto"/>
        <w:contextualSpacing/>
        <w:rPr>
          <w:rFonts w:asciiTheme="minorHAnsi" w:hAnsiTheme="minorHAnsi" w:cstheme="minorHAnsi"/>
        </w:rPr>
      </w:pPr>
      <w:r w:rsidRPr="00F20F48">
        <w:rPr>
          <w:rFonts w:asciiTheme="minorHAnsi" w:hAnsiTheme="minorHAnsi" w:cstheme="minorHAnsi"/>
          <w:highlight w:val="green"/>
        </w:rPr>
        <w:t xml:space="preserve">B: Japanese knotweed (CORRECT) </w:t>
      </w:r>
    </w:p>
    <w:p w14:paraId="6CED951B" w14:textId="77777777" w:rsidR="00787082" w:rsidRPr="00F20F48" w:rsidRDefault="00787082" w:rsidP="00270658">
      <w:pPr>
        <w:numPr>
          <w:ilvl w:val="0"/>
          <w:numId w:val="3"/>
        </w:numPr>
        <w:spacing w:after="0" w:line="240" w:lineRule="auto"/>
        <w:contextualSpacing/>
        <w:rPr>
          <w:rFonts w:asciiTheme="minorHAnsi" w:hAnsiTheme="minorHAnsi" w:cstheme="minorHAnsi"/>
        </w:rPr>
      </w:pPr>
      <w:r w:rsidRPr="00F20F48">
        <w:rPr>
          <w:rFonts w:asciiTheme="minorHAnsi" w:hAnsiTheme="minorHAnsi" w:cstheme="minorHAnsi"/>
        </w:rPr>
        <w:t xml:space="preserve">C: Restrictive covenants </w:t>
      </w:r>
    </w:p>
    <w:p w14:paraId="717E13D5" w14:textId="77777777" w:rsidR="00787082" w:rsidRPr="00F20F48" w:rsidRDefault="00787082" w:rsidP="00270658">
      <w:pPr>
        <w:numPr>
          <w:ilvl w:val="0"/>
          <w:numId w:val="3"/>
        </w:numPr>
        <w:tabs>
          <w:tab w:val="left" w:pos="284"/>
        </w:tabs>
        <w:spacing w:after="0" w:line="240" w:lineRule="auto"/>
        <w:contextualSpacing/>
        <w:jc w:val="both"/>
        <w:rPr>
          <w:rFonts w:asciiTheme="minorHAnsi" w:hAnsiTheme="minorHAnsi" w:cstheme="minorHAnsi"/>
        </w:rPr>
      </w:pPr>
      <w:r w:rsidRPr="00F20F48">
        <w:rPr>
          <w:rFonts w:asciiTheme="minorHAnsi" w:hAnsiTheme="minorHAnsi" w:cstheme="minorHAnsi"/>
        </w:rPr>
        <w:t>D: Coal mining</w:t>
      </w:r>
    </w:p>
    <w:p w14:paraId="35CB1474" w14:textId="5360D04D" w:rsidR="00357244" w:rsidRDefault="008A1F91">
      <w:pPr>
        <w:spacing w:after="160" w:line="259" w:lineRule="auto"/>
        <w:rPr>
          <w:rFonts w:asciiTheme="minorHAnsi" w:hAnsiTheme="minorHAnsi" w:cstheme="minorHAnsi"/>
        </w:rPr>
      </w:pPr>
      <w:r>
        <w:rPr>
          <w:rFonts w:asciiTheme="minorHAnsi" w:hAnsiTheme="minorHAnsi" w:cstheme="minorHAnsi"/>
        </w:rPr>
        <w:br w:type="page"/>
      </w:r>
    </w:p>
    <w:p w14:paraId="0A13ED0B" w14:textId="750AAF22"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w:t>
      </w:r>
    </w:p>
    <w:p w14:paraId="18202FFA" w14:textId="77777777" w:rsidR="008A1F91" w:rsidRPr="007C57D3" w:rsidRDefault="008A1F91" w:rsidP="008A1F91">
      <w:pPr>
        <w:spacing w:after="0" w:line="240" w:lineRule="auto"/>
        <w:rPr>
          <w:rFonts w:asciiTheme="minorHAnsi" w:hAnsiTheme="minorHAnsi"/>
        </w:rPr>
      </w:pPr>
      <w:r w:rsidRPr="007C57D3">
        <w:rPr>
          <w:rFonts w:asciiTheme="minorHAnsi" w:hAnsiTheme="minorHAnsi"/>
        </w:rPr>
        <w:t>Module ref: 12c Pre contract searches and enquiries</w:t>
      </w:r>
    </w:p>
    <w:p w14:paraId="335FFFF7" w14:textId="77777777" w:rsidR="008A1F91" w:rsidRPr="007C57D3" w:rsidRDefault="008A1F91" w:rsidP="008A1F91">
      <w:pPr>
        <w:spacing w:after="0" w:line="240" w:lineRule="auto"/>
        <w:rPr>
          <w:rFonts w:asciiTheme="minorHAnsi" w:hAnsiTheme="minorHAnsi"/>
        </w:rPr>
      </w:pPr>
      <w:r w:rsidRPr="007C57D3">
        <w:rPr>
          <w:rFonts w:asciiTheme="minorHAnsi" w:hAnsiTheme="minorHAnsi"/>
        </w:rPr>
        <w:t>1 mark</w:t>
      </w:r>
    </w:p>
    <w:p w14:paraId="04EB68F9" w14:textId="77777777" w:rsidR="008A1F91" w:rsidRPr="007C57D3" w:rsidRDefault="008A1F91" w:rsidP="008A1F91">
      <w:pPr>
        <w:spacing w:after="0" w:line="240" w:lineRule="auto"/>
        <w:rPr>
          <w:rFonts w:asciiTheme="minorHAnsi" w:hAnsiTheme="minorHAnsi" w:cstheme="minorHAnsi"/>
        </w:rPr>
      </w:pPr>
    </w:p>
    <w:p w14:paraId="5626BB73" w14:textId="77777777" w:rsidR="008A1F91" w:rsidRPr="007C57D3" w:rsidRDefault="008A1F91" w:rsidP="008A1F91">
      <w:pPr>
        <w:spacing w:after="0" w:line="240" w:lineRule="auto"/>
        <w:rPr>
          <w:rFonts w:asciiTheme="minorHAnsi" w:hAnsiTheme="minorHAnsi" w:cstheme="minorHAnsi"/>
          <w:bCs/>
        </w:rPr>
      </w:pPr>
      <w:r w:rsidRPr="007C57D3">
        <w:rPr>
          <w:rFonts w:asciiTheme="minorHAnsi" w:hAnsiTheme="minorHAnsi" w:cstheme="minorHAnsi"/>
          <w:bCs/>
        </w:rPr>
        <w:t>A couple with two children are selling their house. The buyer’s lawyer is carrying out pre-contract searches and enquiries.</w:t>
      </w:r>
    </w:p>
    <w:p w14:paraId="26F1FDF3" w14:textId="77777777" w:rsidR="008A1F91" w:rsidRPr="007C57D3" w:rsidRDefault="008A1F91" w:rsidP="008A1F91">
      <w:pPr>
        <w:spacing w:after="0" w:line="240" w:lineRule="auto"/>
        <w:rPr>
          <w:rFonts w:asciiTheme="minorHAnsi" w:hAnsiTheme="minorHAnsi" w:cstheme="minorHAnsi"/>
          <w:bCs/>
        </w:rPr>
      </w:pPr>
    </w:p>
    <w:p w14:paraId="2CA81E95" w14:textId="77777777" w:rsidR="008A1F91" w:rsidRPr="007C57D3" w:rsidRDefault="008A1F91" w:rsidP="008A1F91">
      <w:pPr>
        <w:spacing w:after="0" w:line="240" w:lineRule="auto"/>
        <w:rPr>
          <w:rFonts w:asciiTheme="minorHAnsi" w:hAnsiTheme="minorHAnsi" w:cstheme="minorHAnsi"/>
          <w:b/>
        </w:rPr>
      </w:pPr>
      <w:r w:rsidRPr="007C57D3">
        <w:rPr>
          <w:rFonts w:asciiTheme="minorHAnsi" w:hAnsiTheme="minorHAnsi" w:cstheme="minorHAnsi"/>
          <w:b/>
        </w:rPr>
        <w:t>Which ONE of the following would be used to check whether there are any adult non-owning occupiers in the house?</w:t>
      </w:r>
    </w:p>
    <w:p w14:paraId="48AA02A9" w14:textId="77777777" w:rsidR="008A1F91" w:rsidRPr="007C57D3" w:rsidRDefault="008A1F91" w:rsidP="008A1F91">
      <w:pPr>
        <w:spacing w:after="0" w:line="240" w:lineRule="auto"/>
        <w:rPr>
          <w:rFonts w:asciiTheme="minorHAnsi" w:hAnsiTheme="minorHAnsi" w:cstheme="minorHAnsi"/>
        </w:rPr>
      </w:pPr>
    </w:p>
    <w:p w14:paraId="3D34E0A4" w14:textId="77777777" w:rsidR="008A1F91" w:rsidRPr="007C57D3" w:rsidRDefault="008A1F91" w:rsidP="00270658">
      <w:pPr>
        <w:numPr>
          <w:ilvl w:val="0"/>
          <w:numId w:val="4"/>
        </w:numPr>
        <w:spacing w:after="0" w:line="240" w:lineRule="auto"/>
        <w:contextualSpacing/>
        <w:rPr>
          <w:rFonts w:asciiTheme="minorHAnsi" w:hAnsiTheme="minorHAnsi" w:cstheme="minorHAnsi"/>
        </w:rPr>
      </w:pPr>
      <w:r w:rsidRPr="007C57D3">
        <w:rPr>
          <w:rFonts w:asciiTheme="minorHAnsi" w:hAnsiTheme="minorHAnsi" w:cstheme="minorHAnsi"/>
        </w:rPr>
        <w:t xml:space="preserve">A: Standard Conditions of Sale (Fifth Edition – 2018 revision) </w:t>
      </w:r>
    </w:p>
    <w:p w14:paraId="309AC5DA" w14:textId="77777777" w:rsidR="008A1F91" w:rsidRPr="007C57D3" w:rsidRDefault="008A1F91" w:rsidP="00270658">
      <w:pPr>
        <w:numPr>
          <w:ilvl w:val="0"/>
          <w:numId w:val="4"/>
        </w:numPr>
        <w:spacing w:after="0" w:line="240" w:lineRule="auto"/>
        <w:contextualSpacing/>
        <w:rPr>
          <w:rFonts w:asciiTheme="minorHAnsi" w:hAnsiTheme="minorHAnsi" w:cstheme="minorHAnsi"/>
        </w:rPr>
      </w:pPr>
      <w:r w:rsidRPr="007C57D3">
        <w:rPr>
          <w:rFonts w:asciiTheme="minorHAnsi" w:hAnsiTheme="minorHAnsi" w:cstheme="minorHAnsi"/>
          <w:highlight w:val="green"/>
        </w:rPr>
        <w:t>B: Property Information Form TA6 (CORRECT)</w:t>
      </w:r>
    </w:p>
    <w:p w14:paraId="3CA5009B" w14:textId="77777777" w:rsidR="008A1F91" w:rsidRPr="007C57D3" w:rsidRDefault="008A1F91" w:rsidP="00270658">
      <w:pPr>
        <w:numPr>
          <w:ilvl w:val="0"/>
          <w:numId w:val="4"/>
        </w:numPr>
        <w:spacing w:after="0" w:line="240" w:lineRule="auto"/>
        <w:contextualSpacing/>
        <w:rPr>
          <w:rFonts w:asciiTheme="minorHAnsi" w:hAnsiTheme="minorHAnsi" w:cstheme="minorHAnsi"/>
        </w:rPr>
      </w:pPr>
      <w:r w:rsidRPr="007C57D3">
        <w:rPr>
          <w:rFonts w:asciiTheme="minorHAnsi" w:hAnsiTheme="minorHAnsi" w:cstheme="minorHAnsi"/>
        </w:rPr>
        <w:t xml:space="preserve">C: Official Search in Form OS1 </w:t>
      </w:r>
    </w:p>
    <w:p w14:paraId="21150DEE" w14:textId="77777777" w:rsidR="008A1F91" w:rsidRPr="007C57D3" w:rsidRDefault="008A1F91" w:rsidP="00270658">
      <w:pPr>
        <w:numPr>
          <w:ilvl w:val="0"/>
          <w:numId w:val="4"/>
        </w:numPr>
        <w:tabs>
          <w:tab w:val="left" w:pos="284"/>
        </w:tabs>
        <w:spacing w:after="0" w:line="240" w:lineRule="auto"/>
        <w:contextualSpacing/>
        <w:jc w:val="both"/>
        <w:rPr>
          <w:rFonts w:asciiTheme="minorHAnsi" w:hAnsiTheme="minorHAnsi" w:cstheme="minorHAnsi"/>
        </w:rPr>
      </w:pPr>
      <w:r w:rsidRPr="007C57D3">
        <w:rPr>
          <w:rFonts w:asciiTheme="minorHAnsi" w:hAnsiTheme="minorHAnsi" w:cstheme="minorHAnsi"/>
        </w:rPr>
        <w:t>D: Enquiries of the Local authority in Form CON29</w:t>
      </w:r>
    </w:p>
    <w:p w14:paraId="7A3CFF79" w14:textId="77777777" w:rsidR="00334EAA" w:rsidRDefault="00334EAA" w:rsidP="00334EAA">
      <w:pPr>
        <w:spacing w:after="0"/>
        <w:jc w:val="both"/>
        <w:rPr>
          <w:rFonts w:asciiTheme="minorHAnsi" w:hAnsiTheme="minorHAnsi" w:cstheme="minorHAnsi"/>
        </w:rPr>
      </w:pPr>
    </w:p>
    <w:p w14:paraId="54A74978" w14:textId="77777777" w:rsidR="00334EAA" w:rsidRDefault="00334EAA" w:rsidP="00334EAA">
      <w:pPr>
        <w:spacing w:after="0"/>
        <w:jc w:val="both"/>
        <w:rPr>
          <w:rFonts w:asciiTheme="minorHAnsi" w:hAnsiTheme="minorHAnsi" w:cstheme="minorHAnsi"/>
        </w:rPr>
      </w:pPr>
    </w:p>
    <w:p w14:paraId="7CD08F98" w14:textId="77777777" w:rsidR="001326D6" w:rsidRDefault="001326D6" w:rsidP="00334EAA">
      <w:pPr>
        <w:spacing w:after="0"/>
        <w:jc w:val="both"/>
        <w:rPr>
          <w:rFonts w:asciiTheme="minorHAnsi" w:hAnsiTheme="minorHAnsi" w:cstheme="minorHAnsi"/>
        </w:rPr>
      </w:pPr>
    </w:p>
    <w:p w14:paraId="00003B99" w14:textId="77777777" w:rsidR="001326D6" w:rsidRDefault="001326D6" w:rsidP="00334EAA">
      <w:pPr>
        <w:spacing w:after="0"/>
        <w:jc w:val="both"/>
        <w:rPr>
          <w:rFonts w:asciiTheme="minorHAnsi" w:hAnsiTheme="minorHAnsi" w:cstheme="minorHAnsi"/>
        </w:rPr>
      </w:pPr>
    </w:p>
    <w:p w14:paraId="0976D146" w14:textId="423B3426"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w:t>
      </w:r>
    </w:p>
    <w:p w14:paraId="63129C62" w14:textId="77777777" w:rsidR="00B8268D" w:rsidRPr="00C55A3C" w:rsidRDefault="00B8268D" w:rsidP="00B8268D">
      <w:pPr>
        <w:spacing w:after="0" w:line="240" w:lineRule="auto"/>
        <w:rPr>
          <w:rFonts w:asciiTheme="minorHAnsi" w:hAnsiTheme="minorHAnsi"/>
          <w:kern w:val="2"/>
          <w14:ligatures w14:val="standardContextual"/>
        </w:rPr>
      </w:pPr>
      <w:r w:rsidRPr="00C55A3C">
        <w:rPr>
          <w:rFonts w:asciiTheme="minorHAnsi" w:hAnsiTheme="minorHAnsi"/>
          <w:kern w:val="2"/>
          <w14:ligatures w14:val="standardContextual"/>
        </w:rPr>
        <w:t>Module ref: 6d Technical basics – Applying for a Grant of Probate</w:t>
      </w:r>
    </w:p>
    <w:p w14:paraId="7A36686E" w14:textId="77777777" w:rsidR="00B8268D" w:rsidRPr="00C55A3C" w:rsidRDefault="00B8268D" w:rsidP="00B8268D">
      <w:pPr>
        <w:spacing w:after="0" w:line="240" w:lineRule="auto"/>
        <w:rPr>
          <w:rFonts w:asciiTheme="minorHAnsi" w:hAnsiTheme="minorHAnsi"/>
          <w:kern w:val="2"/>
          <w14:ligatures w14:val="standardContextual"/>
        </w:rPr>
      </w:pPr>
      <w:r w:rsidRPr="00C55A3C">
        <w:rPr>
          <w:rFonts w:asciiTheme="minorHAnsi" w:hAnsiTheme="minorHAnsi"/>
          <w:kern w:val="2"/>
          <w14:ligatures w14:val="standardContextual"/>
        </w:rPr>
        <w:t>1 mark</w:t>
      </w:r>
    </w:p>
    <w:p w14:paraId="14512D2A" w14:textId="77777777" w:rsidR="00B8268D" w:rsidRPr="00C55A3C" w:rsidRDefault="00B8268D" w:rsidP="00B8268D">
      <w:pPr>
        <w:spacing w:after="0" w:line="240" w:lineRule="auto"/>
        <w:rPr>
          <w:rFonts w:asciiTheme="minorHAnsi" w:hAnsiTheme="minorHAnsi"/>
          <w:kern w:val="2"/>
          <w14:ligatures w14:val="standardContextual"/>
        </w:rPr>
      </w:pPr>
    </w:p>
    <w:p w14:paraId="093E58A3" w14:textId="77777777" w:rsidR="00B8268D" w:rsidRPr="00C55A3C" w:rsidRDefault="00B8268D" w:rsidP="00B8268D">
      <w:pPr>
        <w:spacing w:after="0" w:line="240" w:lineRule="auto"/>
        <w:rPr>
          <w:rFonts w:asciiTheme="minorHAnsi" w:hAnsiTheme="minorHAnsi"/>
          <w:kern w:val="2"/>
          <w14:ligatures w14:val="standardContextual"/>
        </w:rPr>
      </w:pPr>
      <w:r w:rsidRPr="00C55A3C">
        <w:rPr>
          <w:rFonts w:asciiTheme="minorHAnsi" w:hAnsiTheme="minorHAnsi"/>
          <w:kern w:val="2"/>
          <w14:ligatures w14:val="standardContextual"/>
        </w:rPr>
        <w:t>How much is the current statutory legacy payable to a surviving spouse or civil partner when a person dies intestate leaving issue (children)?</w:t>
      </w:r>
    </w:p>
    <w:p w14:paraId="37DB176B" w14:textId="77777777" w:rsidR="00B8268D" w:rsidRPr="00C55A3C" w:rsidRDefault="00B8268D" w:rsidP="00B8268D">
      <w:pPr>
        <w:spacing w:after="0" w:line="240" w:lineRule="auto"/>
        <w:rPr>
          <w:rFonts w:asciiTheme="minorHAnsi" w:hAnsiTheme="minorHAnsi"/>
          <w:kern w:val="2"/>
          <w14:ligatures w14:val="standardContextual"/>
        </w:rPr>
      </w:pPr>
    </w:p>
    <w:p w14:paraId="6B1E322B" w14:textId="77777777" w:rsidR="00B8268D" w:rsidRPr="00C55A3C" w:rsidRDefault="00B8268D" w:rsidP="00270658">
      <w:pPr>
        <w:numPr>
          <w:ilvl w:val="0"/>
          <w:numId w:val="5"/>
        </w:numPr>
        <w:spacing w:after="0" w:line="240" w:lineRule="auto"/>
        <w:contextualSpacing/>
        <w:rPr>
          <w:rFonts w:asciiTheme="minorHAnsi" w:hAnsiTheme="minorHAnsi"/>
        </w:rPr>
      </w:pPr>
      <w:r w:rsidRPr="00C55A3C">
        <w:rPr>
          <w:rFonts w:asciiTheme="minorHAnsi" w:hAnsiTheme="minorHAnsi"/>
        </w:rPr>
        <w:t>A: £250,000</w:t>
      </w:r>
    </w:p>
    <w:p w14:paraId="007794B6" w14:textId="77777777" w:rsidR="00B8268D" w:rsidRPr="00C55A3C" w:rsidRDefault="00B8268D" w:rsidP="00270658">
      <w:pPr>
        <w:numPr>
          <w:ilvl w:val="0"/>
          <w:numId w:val="5"/>
        </w:numPr>
        <w:spacing w:after="0" w:line="240" w:lineRule="auto"/>
        <w:contextualSpacing/>
        <w:rPr>
          <w:rFonts w:asciiTheme="minorHAnsi" w:hAnsiTheme="minorHAnsi"/>
        </w:rPr>
      </w:pPr>
      <w:r w:rsidRPr="00C55A3C">
        <w:rPr>
          <w:rFonts w:asciiTheme="minorHAnsi" w:hAnsiTheme="minorHAnsi"/>
        </w:rPr>
        <w:t>B: £270,000</w:t>
      </w:r>
    </w:p>
    <w:p w14:paraId="0690AB9D" w14:textId="77777777" w:rsidR="00B8268D" w:rsidRPr="00C55A3C" w:rsidRDefault="00B8268D" w:rsidP="00270658">
      <w:pPr>
        <w:numPr>
          <w:ilvl w:val="0"/>
          <w:numId w:val="5"/>
        </w:numPr>
        <w:spacing w:after="0" w:line="240" w:lineRule="auto"/>
        <w:contextualSpacing/>
        <w:rPr>
          <w:rFonts w:asciiTheme="minorHAnsi" w:hAnsiTheme="minorHAnsi"/>
        </w:rPr>
      </w:pPr>
      <w:r w:rsidRPr="00C55A3C">
        <w:rPr>
          <w:rFonts w:asciiTheme="minorHAnsi" w:hAnsiTheme="minorHAnsi"/>
          <w:highlight w:val="green"/>
        </w:rPr>
        <w:t>C: £322,000 (CORRECT)</w:t>
      </w:r>
    </w:p>
    <w:p w14:paraId="771460ED" w14:textId="77777777" w:rsidR="00B8268D" w:rsidRPr="00C55A3C" w:rsidRDefault="00B8268D" w:rsidP="00270658">
      <w:pPr>
        <w:numPr>
          <w:ilvl w:val="0"/>
          <w:numId w:val="5"/>
        </w:numPr>
        <w:spacing w:after="0" w:line="240" w:lineRule="auto"/>
        <w:contextualSpacing/>
        <w:rPr>
          <w:rFonts w:asciiTheme="minorHAnsi" w:hAnsiTheme="minorHAnsi"/>
        </w:rPr>
      </w:pPr>
      <w:r w:rsidRPr="00C55A3C">
        <w:rPr>
          <w:rFonts w:asciiTheme="minorHAnsi" w:hAnsiTheme="minorHAnsi"/>
        </w:rPr>
        <w:t>D: £350,000</w:t>
      </w:r>
    </w:p>
    <w:p w14:paraId="32D42515" w14:textId="77777777" w:rsidR="00334EAA" w:rsidRDefault="00334EAA" w:rsidP="00334EAA">
      <w:pPr>
        <w:spacing w:after="0"/>
        <w:jc w:val="both"/>
        <w:rPr>
          <w:rFonts w:asciiTheme="minorHAnsi" w:hAnsiTheme="minorHAnsi" w:cstheme="minorHAnsi"/>
        </w:rPr>
      </w:pPr>
    </w:p>
    <w:p w14:paraId="6EFBA7AF" w14:textId="77777777" w:rsidR="00334EAA" w:rsidRDefault="00334EAA" w:rsidP="00334EAA">
      <w:pPr>
        <w:spacing w:after="0"/>
        <w:jc w:val="both"/>
        <w:rPr>
          <w:rFonts w:asciiTheme="minorHAnsi" w:hAnsiTheme="minorHAnsi" w:cstheme="minorHAnsi"/>
        </w:rPr>
      </w:pPr>
    </w:p>
    <w:p w14:paraId="27069499" w14:textId="77777777" w:rsidR="001326D6" w:rsidRDefault="001326D6" w:rsidP="00334EAA">
      <w:pPr>
        <w:spacing w:after="0"/>
        <w:jc w:val="both"/>
        <w:rPr>
          <w:rFonts w:asciiTheme="minorHAnsi" w:hAnsiTheme="minorHAnsi" w:cstheme="minorHAnsi"/>
        </w:rPr>
      </w:pPr>
    </w:p>
    <w:p w14:paraId="66393844" w14:textId="77777777" w:rsidR="001326D6" w:rsidRDefault="001326D6" w:rsidP="00334EAA">
      <w:pPr>
        <w:spacing w:after="0"/>
        <w:jc w:val="both"/>
        <w:rPr>
          <w:rFonts w:asciiTheme="minorHAnsi" w:hAnsiTheme="minorHAnsi" w:cstheme="minorHAnsi"/>
        </w:rPr>
      </w:pPr>
    </w:p>
    <w:p w14:paraId="14AE5782" w14:textId="46EB1745"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6</w:t>
      </w:r>
    </w:p>
    <w:p w14:paraId="4B3FF270" w14:textId="77777777" w:rsidR="00FB239F" w:rsidRPr="00D43D5C" w:rsidRDefault="00FB239F" w:rsidP="00FB239F">
      <w:pPr>
        <w:spacing w:after="0" w:line="240" w:lineRule="auto"/>
        <w:rPr>
          <w:rFonts w:asciiTheme="minorHAnsi" w:hAnsiTheme="minorHAnsi"/>
          <w:kern w:val="2"/>
          <w14:ligatures w14:val="standardContextual"/>
        </w:rPr>
      </w:pPr>
      <w:r w:rsidRPr="00D43D5C">
        <w:rPr>
          <w:rFonts w:asciiTheme="minorHAnsi" w:hAnsiTheme="minorHAnsi"/>
          <w:kern w:val="2"/>
          <w14:ligatures w14:val="standardContextual"/>
        </w:rPr>
        <w:t>Module ref: 7d Technical basics. Entitlement to act and personnel: property and private client</w:t>
      </w:r>
    </w:p>
    <w:p w14:paraId="32855797" w14:textId="77777777" w:rsidR="00FB239F" w:rsidRPr="00D43D5C" w:rsidRDefault="00FB239F" w:rsidP="00FB239F">
      <w:pPr>
        <w:spacing w:after="0" w:line="240" w:lineRule="auto"/>
        <w:rPr>
          <w:rFonts w:asciiTheme="minorHAnsi" w:hAnsiTheme="minorHAnsi"/>
          <w:kern w:val="2"/>
          <w14:ligatures w14:val="standardContextual"/>
        </w:rPr>
      </w:pPr>
      <w:r w:rsidRPr="00D43D5C">
        <w:rPr>
          <w:rFonts w:asciiTheme="minorHAnsi" w:hAnsiTheme="minorHAnsi"/>
          <w:kern w:val="2"/>
          <w14:ligatures w14:val="standardContextual"/>
        </w:rPr>
        <w:t>1 mark</w:t>
      </w:r>
    </w:p>
    <w:p w14:paraId="407DFC85" w14:textId="77777777" w:rsidR="00FB239F" w:rsidRPr="00D43D5C" w:rsidRDefault="00FB239F" w:rsidP="00FB239F">
      <w:pPr>
        <w:spacing w:after="0" w:line="240" w:lineRule="auto"/>
        <w:rPr>
          <w:rFonts w:asciiTheme="minorHAnsi" w:hAnsiTheme="minorHAnsi"/>
          <w:kern w:val="2"/>
          <w14:ligatures w14:val="standardContextual"/>
        </w:rPr>
      </w:pPr>
    </w:p>
    <w:p w14:paraId="3C4D4ACA" w14:textId="77777777" w:rsidR="00FB239F" w:rsidRPr="00D43D5C" w:rsidRDefault="00FB239F" w:rsidP="00FB239F">
      <w:pPr>
        <w:spacing w:after="0" w:line="240" w:lineRule="auto"/>
        <w:rPr>
          <w:rFonts w:asciiTheme="minorHAnsi" w:hAnsiTheme="minorHAnsi"/>
          <w:kern w:val="2"/>
          <w14:ligatures w14:val="standardContextual"/>
        </w:rPr>
      </w:pPr>
      <w:r w:rsidRPr="00D43D5C">
        <w:rPr>
          <w:rFonts w:asciiTheme="minorHAnsi" w:hAnsiTheme="minorHAnsi"/>
          <w:kern w:val="2"/>
          <w14:ligatures w14:val="standardContextual"/>
        </w:rPr>
        <w:t>Who would be the client(s) when a lawyer is instructed to act in the winding up of a deceased person’s estate?</w:t>
      </w:r>
    </w:p>
    <w:p w14:paraId="7C3B045E" w14:textId="77777777" w:rsidR="00FB239F" w:rsidRPr="00D43D5C" w:rsidRDefault="00FB239F" w:rsidP="00FB239F">
      <w:pPr>
        <w:spacing w:after="0" w:line="240" w:lineRule="auto"/>
        <w:rPr>
          <w:rFonts w:asciiTheme="minorHAnsi" w:hAnsiTheme="minorHAnsi"/>
          <w:kern w:val="2"/>
          <w14:ligatures w14:val="standardContextual"/>
        </w:rPr>
      </w:pPr>
    </w:p>
    <w:p w14:paraId="7F2373F2" w14:textId="77777777" w:rsidR="00FB239F" w:rsidRPr="00D43D5C" w:rsidRDefault="00FB239F" w:rsidP="00270658">
      <w:pPr>
        <w:numPr>
          <w:ilvl w:val="0"/>
          <w:numId w:val="6"/>
        </w:numPr>
        <w:spacing w:after="0" w:line="240" w:lineRule="auto"/>
        <w:contextualSpacing/>
        <w:rPr>
          <w:rFonts w:asciiTheme="minorHAnsi" w:hAnsiTheme="minorHAnsi"/>
        </w:rPr>
      </w:pPr>
      <w:r w:rsidRPr="00D43D5C">
        <w:rPr>
          <w:rFonts w:asciiTheme="minorHAnsi" w:hAnsiTheme="minorHAnsi"/>
        </w:rPr>
        <w:t xml:space="preserve">A: The beneficiaries and any immediate family members </w:t>
      </w:r>
    </w:p>
    <w:p w14:paraId="0E23F70A" w14:textId="77777777" w:rsidR="00FB239F" w:rsidRPr="00D43D5C" w:rsidRDefault="00FB239F" w:rsidP="00270658">
      <w:pPr>
        <w:numPr>
          <w:ilvl w:val="0"/>
          <w:numId w:val="6"/>
        </w:numPr>
        <w:spacing w:after="0" w:line="240" w:lineRule="auto"/>
        <w:contextualSpacing/>
        <w:rPr>
          <w:rFonts w:asciiTheme="minorHAnsi" w:hAnsiTheme="minorHAnsi"/>
        </w:rPr>
      </w:pPr>
      <w:r w:rsidRPr="00D43D5C">
        <w:rPr>
          <w:rFonts w:asciiTheme="minorHAnsi" w:hAnsiTheme="minorHAnsi"/>
        </w:rPr>
        <w:t>B: The personal representatives and the beneficiaries</w:t>
      </w:r>
    </w:p>
    <w:p w14:paraId="14C8F24F" w14:textId="77777777" w:rsidR="00FB239F" w:rsidRPr="00D43D5C" w:rsidRDefault="00FB239F" w:rsidP="00270658">
      <w:pPr>
        <w:numPr>
          <w:ilvl w:val="0"/>
          <w:numId w:val="6"/>
        </w:numPr>
        <w:spacing w:after="0" w:line="240" w:lineRule="auto"/>
        <w:contextualSpacing/>
        <w:rPr>
          <w:rFonts w:asciiTheme="minorHAnsi" w:hAnsiTheme="minorHAnsi"/>
        </w:rPr>
      </w:pPr>
      <w:r w:rsidRPr="00D43D5C">
        <w:rPr>
          <w:rFonts w:asciiTheme="minorHAnsi" w:hAnsiTheme="minorHAnsi"/>
          <w:highlight w:val="green"/>
        </w:rPr>
        <w:t>C: The personal representatives only (CORRECT)</w:t>
      </w:r>
    </w:p>
    <w:p w14:paraId="7C047299" w14:textId="77777777" w:rsidR="00FB239F" w:rsidRPr="00D43D5C" w:rsidRDefault="00FB239F" w:rsidP="00270658">
      <w:pPr>
        <w:numPr>
          <w:ilvl w:val="0"/>
          <w:numId w:val="6"/>
        </w:numPr>
        <w:spacing w:after="0" w:line="240" w:lineRule="auto"/>
        <w:contextualSpacing/>
        <w:rPr>
          <w:rFonts w:asciiTheme="minorHAnsi" w:hAnsiTheme="minorHAnsi"/>
          <w:i/>
          <w:iCs/>
          <w:sz w:val="16"/>
          <w:szCs w:val="16"/>
        </w:rPr>
      </w:pPr>
      <w:r w:rsidRPr="00D43D5C">
        <w:rPr>
          <w:rFonts w:asciiTheme="minorHAnsi" w:hAnsiTheme="minorHAnsi"/>
        </w:rPr>
        <w:t>D: The personal representatives, the beneficiaries and any immediate family members</w:t>
      </w:r>
    </w:p>
    <w:p w14:paraId="51AD56BC" w14:textId="77777777" w:rsidR="00FB239F" w:rsidRDefault="00FB239F" w:rsidP="00FB239F">
      <w:pPr>
        <w:spacing w:after="0" w:line="240" w:lineRule="auto"/>
        <w:jc w:val="both"/>
        <w:rPr>
          <w:rFonts w:asciiTheme="minorHAnsi" w:hAnsiTheme="minorHAnsi" w:cstheme="minorHAnsi"/>
        </w:rPr>
      </w:pPr>
    </w:p>
    <w:p w14:paraId="01E54D95" w14:textId="2427D4C2" w:rsidR="00FB239F" w:rsidRDefault="00FB239F">
      <w:pPr>
        <w:spacing w:after="160" w:line="259" w:lineRule="auto"/>
        <w:rPr>
          <w:rFonts w:asciiTheme="minorHAnsi" w:hAnsiTheme="minorHAnsi" w:cstheme="minorHAnsi"/>
        </w:rPr>
      </w:pPr>
      <w:r>
        <w:rPr>
          <w:rFonts w:asciiTheme="minorHAnsi" w:hAnsiTheme="minorHAnsi" w:cstheme="minorHAnsi"/>
        </w:rPr>
        <w:br w:type="page"/>
      </w:r>
    </w:p>
    <w:p w14:paraId="7B6F26C9" w14:textId="1C68EA5A" w:rsidR="00FB239F" w:rsidRPr="001326D6" w:rsidRDefault="00334EAA" w:rsidP="001326D6">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7</w:t>
      </w:r>
    </w:p>
    <w:p w14:paraId="136572C1" w14:textId="77777777" w:rsidR="005C161F" w:rsidRPr="00AB32F2" w:rsidRDefault="005C161F" w:rsidP="005C161F">
      <w:pPr>
        <w:spacing w:after="0" w:line="240" w:lineRule="auto"/>
        <w:rPr>
          <w:rFonts w:asciiTheme="minorHAnsi" w:hAnsiTheme="minorHAnsi"/>
          <w:b/>
          <w:bCs/>
          <w:kern w:val="2"/>
          <w14:ligatures w14:val="standardContextual"/>
        </w:rPr>
      </w:pPr>
      <w:r w:rsidRPr="00AB32F2">
        <w:rPr>
          <w:rFonts w:asciiTheme="minorHAnsi" w:hAnsiTheme="minorHAnsi"/>
          <w:kern w:val="2"/>
          <w14:ligatures w14:val="standardContextual"/>
        </w:rPr>
        <w:t>Module ref: 11a Sale – drafting the contract and preparing the pre contract package</w:t>
      </w:r>
    </w:p>
    <w:p w14:paraId="56842251" w14:textId="77777777" w:rsidR="005C161F" w:rsidRPr="00AB32F2" w:rsidRDefault="005C161F" w:rsidP="005C161F">
      <w:pPr>
        <w:spacing w:after="0" w:line="240" w:lineRule="auto"/>
        <w:rPr>
          <w:rFonts w:asciiTheme="minorHAnsi" w:hAnsiTheme="minorHAnsi"/>
          <w:kern w:val="2"/>
          <w14:ligatures w14:val="standardContextual"/>
        </w:rPr>
      </w:pPr>
      <w:r w:rsidRPr="00AB32F2">
        <w:rPr>
          <w:rFonts w:asciiTheme="minorHAnsi" w:hAnsiTheme="minorHAnsi"/>
          <w:kern w:val="2"/>
          <w14:ligatures w14:val="standardContextual"/>
        </w:rPr>
        <w:t>1 mark</w:t>
      </w:r>
    </w:p>
    <w:p w14:paraId="26256581" w14:textId="77777777" w:rsidR="005C161F" w:rsidRPr="00AB32F2" w:rsidRDefault="005C161F" w:rsidP="005C161F">
      <w:pPr>
        <w:spacing w:after="0" w:line="240" w:lineRule="auto"/>
        <w:ind w:firstLine="720"/>
        <w:rPr>
          <w:rFonts w:asciiTheme="minorHAnsi" w:hAnsiTheme="minorHAnsi"/>
          <w:kern w:val="2"/>
          <w14:ligatures w14:val="standardContextual"/>
        </w:rPr>
      </w:pPr>
    </w:p>
    <w:p w14:paraId="03B3C4CF" w14:textId="77777777" w:rsidR="005C161F" w:rsidRPr="00AB32F2" w:rsidRDefault="005C161F" w:rsidP="005C161F">
      <w:pPr>
        <w:spacing w:after="0" w:line="240" w:lineRule="auto"/>
        <w:rPr>
          <w:rFonts w:asciiTheme="minorHAnsi" w:hAnsiTheme="minorHAnsi"/>
          <w:kern w:val="2"/>
          <w14:ligatures w14:val="standardContextual"/>
        </w:rPr>
      </w:pPr>
      <w:r w:rsidRPr="00AB32F2">
        <w:rPr>
          <w:rFonts w:asciiTheme="minorHAnsi" w:hAnsiTheme="minorHAnsi"/>
          <w:kern w:val="2"/>
          <w14:ligatures w14:val="standardContextual"/>
        </w:rPr>
        <w:t>What is the interest rate provided for in contracts incorporating the Standard Conditions of Sale (Fifth Edition – 2018 revision)?</w:t>
      </w:r>
    </w:p>
    <w:p w14:paraId="2291DC7E" w14:textId="77777777" w:rsidR="005C161F" w:rsidRPr="00AB32F2" w:rsidRDefault="005C161F" w:rsidP="005C161F">
      <w:pPr>
        <w:spacing w:after="0" w:line="240" w:lineRule="auto"/>
        <w:rPr>
          <w:rFonts w:asciiTheme="minorHAnsi" w:hAnsiTheme="minorHAnsi"/>
          <w:kern w:val="2"/>
          <w14:ligatures w14:val="standardContextual"/>
        </w:rPr>
      </w:pPr>
    </w:p>
    <w:p w14:paraId="50C49674" w14:textId="77777777" w:rsidR="005C161F" w:rsidRPr="00AB32F2" w:rsidRDefault="005C161F" w:rsidP="00270658">
      <w:pPr>
        <w:numPr>
          <w:ilvl w:val="0"/>
          <w:numId w:val="7"/>
        </w:numPr>
        <w:spacing w:after="0" w:line="240" w:lineRule="auto"/>
        <w:contextualSpacing/>
        <w:rPr>
          <w:rFonts w:asciiTheme="minorHAnsi" w:hAnsiTheme="minorHAnsi"/>
        </w:rPr>
      </w:pPr>
      <w:r w:rsidRPr="00AB32F2">
        <w:rPr>
          <w:rFonts w:asciiTheme="minorHAnsi" w:hAnsiTheme="minorHAnsi"/>
        </w:rPr>
        <w:t>A: 4% above the Law Society’s interest rate</w:t>
      </w:r>
    </w:p>
    <w:p w14:paraId="20CCC153" w14:textId="77777777" w:rsidR="005C161F" w:rsidRPr="00AB32F2" w:rsidRDefault="005C161F" w:rsidP="00270658">
      <w:pPr>
        <w:numPr>
          <w:ilvl w:val="0"/>
          <w:numId w:val="7"/>
        </w:numPr>
        <w:spacing w:after="0" w:line="240" w:lineRule="auto"/>
        <w:contextualSpacing/>
        <w:rPr>
          <w:rFonts w:asciiTheme="minorHAnsi" w:hAnsiTheme="minorHAnsi"/>
        </w:rPr>
      </w:pPr>
      <w:r w:rsidRPr="00AB32F2">
        <w:rPr>
          <w:rFonts w:asciiTheme="minorHAnsi" w:hAnsiTheme="minorHAnsi"/>
          <w:highlight w:val="green"/>
        </w:rPr>
        <w:t>B: The Law Society’s interest rate (CORRECT)</w:t>
      </w:r>
    </w:p>
    <w:p w14:paraId="6A21572E" w14:textId="77777777" w:rsidR="005C161F" w:rsidRPr="00AB32F2" w:rsidRDefault="005C161F" w:rsidP="00270658">
      <w:pPr>
        <w:numPr>
          <w:ilvl w:val="0"/>
          <w:numId w:val="7"/>
        </w:numPr>
        <w:spacing w:after="0" w:line="240" w:lineRule="auto"/>
        <w:contextualSpacing/>
        <w:rPr>
          <w:rFonts w:asciiTheme="minorHAnsi" w:hAnsiTheme="minorHAnsi"/>
        </w:rPr>
      </w:pPr>
      <w:r w:rsidRPr="00AB32F2">
        <w:rPr>
          <w:rFonts w:asciiTheme="minorHAnsi" w:hAnsiTheme="minorHAnsi"/>
        </w:rPr>
        <w:t>C: Barclays Bank base rate</w:t>
      </w:r>
    </w:p>
    <w:p w14:paraId="1C1A6B3C" w14:textId="77777777" w:rsidR="005C161F" w:rsidRPr="00AB32F2" w:rsidRDefault="005C161F" w:rsidP="00270658">
      <w:pPr>
        <w:numPr>
          <w:ilvl w:val="0"/>
          <w:numId w:val="7"/>
        </w:numPr>
        <w:spacing w:after="0" w:line="240" w:lineRule="auto"/>
        <w:contextualSpacing/>
        <w:rPr>
          <w:rFonts w:asciiTheme="minorHAnsi" w:hAnsiTheme="minorHAnsi"/>
        </w:rPr>
      </w:pPr>
      <w:r w:rsidRPr="00AB32F2">
        <w:rPr>
          <w:rFonts w:asciiTheme="minorHAnsi" w:hAnsiTheme="minorHAnsi"/>
        </w:rPr>
        <w:t>D: 2% above Barclays Bank base rate</w:t>
      </w:r>
    </w:p>
    <w:p w14:paraId="70F94AE3" w14:textId="77777777" w:rsidR="00334EAA" w:rsidRDefault="00334EAA" w:rsidP="00334EAA">
      <w:pPr>
        <w:spacing w:after="0"/>
        <w:jc w:val="both"/>
        <w:rPr>
          <w:rFonts w:asciiTheme="minorHAnsi" w:hAnsiTheme="minorHAnsi" w:cstheme="minorHAnsi"/>
        </w:rPr>
      </w:pPr>
    </w:p>
    <w:p w14:paraId="6924D767" w14:textId="77777777" w:rsidR="00334EAA" w:rsidRDefault="00334EAA" w:rsidP="00334EAA">
      <w:pPr>
        <w:spacing w:after="0"/>
        <w:jc w:val="both"/>
        <w:rPr>
          <w:rFonts w:asciiTheme="minorHAnsi" w:hAnsiTheme="minorHAnsi" w:cstheme="minorHAnsi"/>
        </w:rPr>
      </w:pPr>
    </w:p>
    <w:p w14:paraId="1591512C" w14:textId="77777777" w:rsidR="00655B5D" w:rsidRDefault="00655B5D" w:rsidP="00334EAA">
      <w:pPr>
        <w:spacing w:after="0"/>
        <w:jc w:val="both"/>
        <w:rPr>
          <w:rFonts w:asciiTheme="minorHAnsi" w:hAnsiTheme="minorHAnsi" w:cstheme="minorHAnsi"/>
        </w:rPr>
      </w:pPr>
    </w:p>
    <w:p w14:paraId="1B7AA894" w14:textId="77777777" w:rsidR="001326D6" w:rsidRDefault="001326D6" w:rsidP="00334EAA">
      <w:pPr>
        <w:spacing w:after="0"/>
        <w:jc w:val="both"/>
        <w:rPr>
          <w:rFonts w:asciiTheme="minorHAnsi" w:hAnsiTheme="minorHAnsi" w:cstheme="minorHAnsi"/>
        </w:rPr>
      </w:pPr>
    </w:p>
    <w:p w14:paraId="1DE53C8B" w14:textId="77777777" w:rsidR="001326D6" w:rsidRDefault="001326D6" w:rsidP="00334EAA">
      <w:pPr>
        <w:spacing w:after="0"/>
        <w:jc w:val="both"/>
        <w:rPr>
          <w:rFonts w:asciiTheme="minorHAnsi" w:hAnsiTheme="minorHAnsi" w:cstheme="minorHAnsi"/>
        </w:rPr>
      </w:pPr>
    </w:p>
    <w:p w14:paraId="78F9AC91" w14:textId="77777777" w:rsidR="00655B5D" w:rsidRDefault="00655B5D" w:rsidP="00334EAA">
      <w:pPr>
        <w:spacing w:after="0"/>
        <w:jc w:val="both"/>
        <w:rPr>
          <w:rFonts w:asciiTheme="minorHAnsi" w:hAnsiTheme="minorHAnsi" w:cstheme="minorHAnsi"/>
        </w:rPr>
      </w:pPr>
    </w:p>
    <w:p w14:paraId="718CA059" w14:textId="0AE68E75"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8</w:t>
      </w:r>
    </w:p>
    <w:p w14:paraId="61A3A832" w14:textId="77777777" w:rsidR="00C469A4" w:rsidRPr="007527A9" w:rsidRDefault="00C469A4" w:rsidP="00C469A4">
      <w:pPr>
        <w:spacing w:after="0" w:line="240" w:lineRule="auto"/>
        <w:rPr>
          <w:rFonts w:asciiTheme="minorHAnsi" w:hAnsiTheme="minorHAnsi"/>
          <w:kern w:val="2"/>
          <w14:ligatures w14:val="standardContextual"/>
        </w:rPr>
      </w:pPr>
      <w:r w:rsidRPr="007527A9">
        <w:rPr>
          <w:rFonts w:asciiTheme="minorHAnsi" w:hAnsiTheme="minorHAnsi"/>
          <w:kern w:val="2"/>
          <w14:ligatures w14:val="standardContextual"/>
        </w:rPr>
        <w:t>Module ref: 13c Financing a purchase</w:t>
      </w:r>
    </w:p>
    <w:p w14:paraId="50183DB5" w14:textId="77777777" w:rsidR="00C469A4" w:rsidRPr="007527A9" w:rsidRDefault="00C469A4" w:rsidP="00C469A4">
      <w:pPr>
        <w:spacing w:after="0" w:line="240" w:lineRule="auto"/>
        <w:rPr>
          <w:rFonts w:asciiTheme="minorHAnsi" w:hAnsiTheme="minorHAnsi"/>
          <w:kern w:val="2"/>
          <w14:ligatures w14:val="standardContextual"/>
        </w:rPr>
      </w:pPr>
      <w:r w:rsidRPr="007527A9">
        <w:rPr>
          <w:rFonts w:asciiTheme="minorHAnsi" w:hAnsiTheme="minorHAnsi"/>
          <w:kern w:val="2"/>
          <w14:ligatures w14:val="standardContextual"/>
        </w:rPr>
        <w:t>1 mark</w:t>
      </w:r>
    </w:p>
    <w:p w14:paraId="4D043759" w14:textId="77777777" w:rsidR="00C469A4" w:rsidRPr="007527A9" w:rsidRDefault="00C469A4" w:rsidP="00C469A4">
      <w:pPr>
        <w:spacing w:after="0" w:line="240" w:lineRule="auto"/>
        <w:ind w:firstLine="720"/>
        <w:rPr>
          <w:rFonts w:asciiTheme="minorHAnsi" w:hAnsiTheme="minorHAnsi"/>
          <w:kern w:val="2"/>
          <w14:ligatures w14:val="standardContextual"/>
        </w:rPr>
      </w:pPr>
    </w:p>
    <w:p w14:paraId="35CC2F11" w14:textId="77777777" w:rsidR="00C469A4" w:rsidRPr="007527A9" w:rsidRDefault="00C469A4" w:rsidP="00C469A4">
      <w:pPr>
        <w:spacing w:after="0" w:line="240" w:lineRule="auto"/>
        <w:rPr>
          <w:rFonts w:asciiTheme="minorHAnsi" w:hAnsiTheme="minorHAnsi"/>
          <w:kern w:val="2"/>
          <w14:ligatures w14:val="standardContextual"/>
        </w:rPr>
      </w:pPr>
      <w:r w:rsidRPr="007527A9">
        <w:rPr>
          <w:rFonts w:asciiTheme="minorHAnsi" w:hAnsiTheme="minorHAnsi"/>
          <w:kern w:val="2"/>
          <w14:ligatures w14:val="standardContextual"/>
        </w:rPr>
        <w:t>What is the maximum amount that can be paid into a Lifetime ISA each year by an individual up to the age of 50?</w:t>
      </w:r>
    </w:p>
    <w:p w14:paraId="753681EE" w14:textId="77777777" w:rsidR="00C469A4" w:rsidRPr="007527A9" w:rsidRDefault="00C469A4" w:rsidP="00C469A4">
      <w:pPr>
        <w:spacing w:after="0" w:line="240" w:lineRule="auto"/>
        <w:rPr>
          <w:rFonts w:asciiTheme="minorHAnsi" w:hAnsiTheme="minorHAnsi"/>
          <w:kern w:val="2"/>
          <w14:ligatures w14:val="standardContextual"/>
        </w:rPr>
      </w:pPr>
    </w:p>
    <w:p w14:paraId="472370BC" w14:textId="77777777" w:rsidR="00C469A4" w:rsidRPr="007527A9" w:rsidRDefault="00C469A4" w:rsidP="00270658">
      <w:pPr>
        <w:numPr>
          <w:ilvl w:val="0"/>
          <w:numId w:val="9"/>
        </w:numPr>
        <w:spacing w:after="0" w:line="240" w:lineRule="auto"/>
        <w:contextualSpacing/>
        <w:rPr>
          <w:rFonts w:asciiTheme="minorHAnsi" w:hAnsiTheme="minorHAnsi"/>
        </w:rPr>
      </w:pPr>
      <w:r w:rsidRPr="007527A9">
        <w:rPr>
          <w:rFonts w:asciiTheme="minorHAnsi" w:hAnsiTheme="minorHAnsi"/>
          <w:highlight w:val="green"/>
        </w:rPr>
        <w:t>A: £4,000 (CORRECT)</w:t>
      </w:r>
    </w:p>
    <w:p w14:paraId="35A8BE14" w14:textId="77777777" w:rsidR="00C469A4" w:rsidRPr="007527A9" w:rsidRDefault="00C469A4" w:rsidP="00270658">
      <w:pPr>
        <w:numPr>
          <w:ilvl w:val="0"/>
          <w:numId w:val="8"/>
        </w:numPr>
        <w:spacing w:after="0" w:line="240" w:lineRule="auto"/>
        <w:contextualSpacing/>
        <w:rPr>
          <w:rFonts w:asciiTheme="minorHAnsi" w:hAnsiTheme="minorHAnsi"/>
        </w:rPr>
      </w:pPr>
      <w:r w:rsidRPr="007527A9">
        <w:rPr>
          <w:rFonts w:asciiTheme="minorHAnsi" w:hAnsiTheme="minorHAnsi"/>
        </w:rPr>
        <w:t>B: £10,000</w:t>
      </w:r>
    </w:p>
    <w:p w14:paraId="2590E0AE" w14:textId="77777777" w:rsidR="00C469A4" w:rsidRPr="007527A9" w:rsidRDefault="00C469A4" w:rsidP="00270658">
      <w:pPr>
        <w:numPr>
          <w:ilvl w:val="0"/>
          <w:numId w:val="8"/>
        </w:numPr>
        <w:spacing w:after="0" w:line="240" w:lineRule="auto"/>
        <w:contextualSpacing/>
        <w:rPr>
          <w:rFonts w:asciiTheme="minorHAnsi" w:hAnsiTheme="minorHAnsi"/>
        </w:rPr>
      </w:pPr>
      <w:r w:rsidRPr="007527A9">
        <w:rPr>
          <w:rFonts w:asciiTheme="minorHAnsi" w:hAnsiTheme="minorHAnsi"/>
        </w:rPr>
        <w:t>C: £16,000</w:t>
      </w:r>
    </w:p>
    <w:p w14:paraId="42083DC4" w14:textId="77777777" w:rsidR="00C469A4" w:rsidRPr="007527A9" w:rsidRDefault="00C469A4" w:rsidP="00270658">
      <w:pPr>
        <w:numPr>
          <w:ilvl w:val="0"/>
          <w:numId w:val="8"/>
        </w:numPr>
        <w:spacing w:after="0" w:line="240" w:lineRule="auto"/>
        <w:contextualSpacing/>
        <w:rPr>
          <w:rFonts w:asciiTheme="minorHAnsi" w:hAnsiTheme="minorHAnsi"/>
        </w:rPr>
      </w:pPr>
      <w:r w:rsidRPr="007527A9">
        <w:rPr>
          <w:rFonts w:asciiTheme="minorHAnsi" w:hAnsiTheme="minorHAnsi"/>
        </w:rPr>
        <w:t>D: £20,000</w:t>
      </w:r>
    </w:p>
    <w:p w14:paraId="0F981A62" w14:textId="77777777" w:rsidR="00334EAA" w:rsidRPr="00334EAA" w:rsidRDefault="00334EAA" w:rsidP="00334EAA">
      <w:pPr>
        <w:spacing w:after="0"/>
        <w:jc w:val="both"/>
        <w:rPr>
          <w:rFonts w:asciiTheme="minorHAnsi" w:hAnsiTheme="minorHAnsi" w:cstheme="minorHAnsi"/>
        </w:rPr>
      </w:pPr>
    </w:p>
    <w:p w14:paraId="416757B9" w14:textId="77777777" w:rsidR="00655B5D" w:rsidRDefault="00655B5D" w:rsidP="00334EAA">
      <w:pPr>
        <w:spacing w:after="0"/>
        <w:jc w:val="both"/>
        <w:rPr>
          <w:rFonts w:asciiTheme="minorHAnsi" w:hAnsiTheme="minorHAnsi" w:cstheme="minorHAnsi"/>
        </w:rPr>
      </w:pPr>
    </w:p>
    <w:p w14:paraId="2A996334" w14:textId="77777777" w:rsidR="00013598" w:rsidRDefault="00013598" w:rsidP="00334EAA">
      <w:pPr>
        <w:spacing w:after="0"/>
        <w:jc w:val="both"/>
        <w:rPr>
          <w:rFonts w:asciiTheme="minorHAnsi" w:hAnsiTheme="minorHAnsi" w:cstheme="minorHAnsi"/>
        </w:rPr>
      </w:pPr>
    </w:p>
    <w:p w14:paraId="6B64811C" w14:textId="77777777" w:rsidR="001326D6" w:rsidRDefault="001326D6" w:rsidP="00334EAA">
      <w:pPr>
        <w:spacing w:after="0"/>
        <w:jc w:val="both"/>
        <w:rPr>
          <w:rFonts w:asciiTheme="minorHAnsi" w:hAnsiTheme="minorHAnsi" w:cstheme="minorHAnsi"/>
        </w:rPr>
      </w:pPr>
    </w:p>
    <w:p w14:paraId="0A4A7313" w14:textId="77777777" w:rsidR="00655B5D" w:rsidRPr="00334EAA" w:rsidRDefault="00655B5D" w:rsidP="00334EAA">
      <w:pPr>
        <w:spacing w:after="0"/>
        <w:jc w:val="both"/>
        <w:rPr>
          <w:rFonts w:asciiTheme="minorHAnsi" w:hAnsiTheme="minorHAnsi" w:cstheme="minorHAnsi"/>
        </w:rPr>
      </w:pPr>
    </w:p>
    <w:p w14:paraId="49F3D593" w14:textId="382C773C"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9</w:t>
      </w:r>
    </w:p>
    <w:p w14:paraId="0AB50132" w14:textId="77777777" w:rsidR="002A442E" w:rsidRPr="0012704F" w:rsidRDefault="002A442E" w:rsidP="002A442E">
      <w:pPr>
        <w:spacing w:after="0" w:line="240" w:lineRule="auto"/>
        <w:rPr>
          <w:rFonts w:asciiTheme="minorHAnsi" w:hAnsiTheme="minorHAnsi"/>
          <w:kern w:val="2"/>
          <w14:ligatures w14:val="standardContextual"/>
        </w:rPr>
      </w:pPr>
      <w:r w:rsidRPr="0012704F">
        <w:rPr>
          <w:rFonts w:asciiTheme="minorHAnsi" w:hAnsiTheme="minorHAnsi"/>
          <w:kern w:val="2"/>
          <w14:ligatures w14:val="standardContextual"/>
        </w:rPr>
        <w:t>Module ref: 5a Regulatory matters</w:t>
      </w:r>
    </w:p>
    <w:p w14:paraId="390961D9" w14:textId="77777777" w:rsidR="002A442E" w:rsidRPr="0012704F" w:rsidRDefault="002A442E" w:rsidP="002A442E">
      <w:pPr>
        <w:spacing w:after="0" w:line="240" w:lineRule="auto"/>
        <w:rPr>
          <w:rFonts w:asciiTheme="minorHAnsi" w:hAnsiTheme="minorHAnsi"/>
          <w:kern w:val="2"/>
          <w14:ligatures w14:val="standardContextual"/>
        </w:rPr>
      </w:pPr>
      <w:r w:rsidRPr="0012704F">
        <w:rPr>
          <w:rFonts w:asciiTheme="minorHAnsi" w:hAnsiTheme="minorHAnsi"/>
          <w:kern w:val="2"/>
          <w14:ligatures w14:val="standardContextual"/>
        </w:rPr>
        <w:t>1 mark</w:t>
      </w:r>
    </w:p>
    <w:p w14:paraId="37FB8737" w14:textId="77777777" w:rsidR="002A442E" w:rsidRPr="0012704F" w:rsidRDefault="002A442E" w:rsidP="002A442E">
      <w:pPr>
        <w:spacing w:after="0" w:line="240" w:lineRule="auto"/>
        <w:rPr>
          <w:rFonts w:asciiTheme="minorHAnsi" w:hAnsiTheme="minorHAnsi"/>
          <w:kern w:val="2"/>
          <w14:ligatures w14:val="standardContextual"/>
        </w:rPr>
      </w:pPr>
    </w:p>
    <w:p w14:paraId="477F2A76" w14:textId="77777777" w:rsidR="002A442E" w:rsidRPr="0012704F" w:rsidRDefault="002A442E" w:rsidP="002A442E">
      <w:pPr>
        <w:spacing w:after="0" w:line="240" w:lineRule="auto"/>
        <w:rPr>
          <w:rFonts w:asciiTheme="minorHAnsi" w:hAnsiTheme="minorHAnsi"/>
          <w:kern w:val="2"/>
          <w14:ligatures w14:val="standardContextual"/>
        </w:rPr>
      </w:pPr>
      <w:r w:rsidRPr="0012704F">
        <w:rPr>
          <w:rFonts w:asciiTheme="minorHAnsi" w:hAnsiTheme="minorHAnsi"/>
          <w:kern w:val="2"/>
          <w14:ligatures w14:val="standardContextual"/>
        </w:rPr>
        <w:t>Apart from solicitors, who is regulated by the SRA Standards and Regulations?</w:t>
      </w:r>
    </w:p>
    <w:p w14:paraId="748CD6C4" w14:textId="77777777" w:rsidR="002A442E" w:rsidRPr="0012704F" w:rsidRDefault="002A442E" w:rsidP="002A442E">
      <w:pPr>
        <w:spacing w:after="0" w:line="240" w:lineRule="auto"/>
        <w:rPr>
          <w:rFonts w:asciiTheme="minorHAnsi" w:hAnsiTheme="minorHAnsi"/>
          <w:kern w:val="2"/>
          <w14:ligatures w14:val="standardContextual"/>
        </w:rPr>
      </w:pPr>
    </w:p>
    <w:p w14:paraId="5A181E9A" w14:textId="77777777" w:rsidR="002A442E" w:rsidRPr="0012704F" w:rsidRDefault="002A442E" w:rsidP="00270658">
      <w:pPr>
        <w:numPr>
          <w:ilvl w:val="0"/>
          <w:numId w:val="10"/>
        </w:numPr>
        <w:spacing w:after="0" w:line="240" w:lineRule="auto"/>
        <w:contextualSpacing/>
        <w:rPr>
          <w:rFonts w:asciiTheme="minorHAnsi" w:hAnsiTheme="minorHAnsi"/>
        </w:rPr>
      </w:pPr>
      <w:r w:rsidRPr="0012704F">
        <w:rPr>
          <w:rFonts w:asciiTheme="minorHAnsi" w:hAnsiTheme="minorHAnsi"/>
        </w:rPr>
        <w:t>A: All legal professionals who undertake conveyancing services</w:t>
      </w:r>
    </w:p>
    <w:p w14:paraId="6A5AEE75" w14:textId="77777777" w:rsidR="002A442E" w:rsidRPr="0012704F" w:rsidRDefault="002A442E" w:rsidP="00270658">
      <w:pPr>
        <w:numPr>
          <w:ilvl w:val="0"/>
          <w:numId w:val="10"/>
        </w:numPr>
        <w:spacing w:after="0" w:line="240" w:lineRule="auto"/>
        <w:contextualSpacing/>
        <w:rPr>
          <w:rFonts w:asciiTheme="minorHAnsi" w:hAnsiTheme="minorHAnsi"/>
        </w:rPr>
      </w:pPr>
      <w:r w:rsidRPr="0012704F">
        <w:rPr>
          <w:rFonts w:asciiTheme="minorHAnsi" w:hAnsiTheme="minorHAnsi"/>
          <w:highlight w:val="green"/>
        </w:rPr>
        <w:t>B: All legal professionals who work in an SRA regulated firm (CORRECT)</w:t>
      </w:r>
    </w:p>
    <w:p w14:paraId="3D7AE9A7" w14:textId="77777777" w:rsidR="002A442E" w:rsidRPr="0012704F" w:rsidRDefault="002A442E" w:rsidP="00270658">
      <w:pPr>
        <w:numPr>
          <w:ilvl w:val="0"/>
          <w:numId w:val="10"/>
        </w:numPr>
        <w:spacing w:after="0" w:line="240" w:lineRule="auto"/>
        <w:contextualSpacing/>
        <w:rPr>
          <w:rFonts w:asciiTheme="minorHAnsi" w:hAnsiTheme="minorHAnsi"/>
        </w:rPr>
      </w:pPr>
      <w:r w:rsidRPr="0012704F">
        <w:rPr>
          <w:rFonts w:asciiTheme="minorHAnsi" w:hAnsiTheme="minorHAnsi"/>
        </w:rPr>
        <w:t>C: All Chartered Legal Executives and Licensed Conveyancers</w:t>
      </w:r>
    </w:p>
    <w:p w14:paraId="2F627BC5" w14:textId="77777777" w:rsidR="002A442E" w:rsidRPr="0012704F" w:rsidRDefault="002A442E" w:rsidP="00270658">
      <w:pPr>
        <w:numPr>
          <w:ilvl w:val="0"/>
          <w:numId w:val="10"/>
        </w:numPr>
        <w:spacing w:after="0" w:line="240" w:lineRule="auto"/>
        <w:contextualSpacing/>
        <w:rPr>
          <w:rFonts w:asciiTheme="minorHAnsi" w:hAnsiTheme="minorHAnsi"/>
        </w:rPr>
      </w:pPr>
      <w:r w:rsidRPr="0012704F">
        <w:rPr>
          <w:rFonts w:asciiTheme="minorHAnsi" w:hAnsiTheme="minorHAnsi"/>
        </w:rPr>
        <w:t>D: All Licensed Conveyancers and STEP practitioners</w:t>
      </w:r>
    </w:p>
    <w:p w14:paraId="6C2D484D" w14:textId="5F8666C7" w:rsidR="00334EAA" w:rsidRDefault="00EF5F59">
      <w:pPr>
        <w:spacing w:after="160" w:line="259" w:lineRule="auto"/>
        <w:rPr>
          <w:rFonts w:asciiTheme="minorHAnsi" w:hAnsiTheme="minorHAnsi" w:cstheme="minorHAnsi"/>
          <w:b/>
          <w:bCs/>
        </w:rPr>
      </w:pPr>
      <w:r>
        <w:rPr>
          <w:rFonts w:asciiTheme="minorHAnsi" w:hAnsiTheme="minorHAnsi" w:cstheme="minorHAnsi"/>
          <w:b/>
          <w:bCs/>
        </w:rPr>
        <w:br w:type="page"/>
      </w:r>
    </w:p>
    <w:p w14:paraId="15A13BF4" w14:textId="582675B0"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Question 1</w:t>
      </w:r>
      <w:r>
        <w:rPr>
          <w:rFonts w:asciiTheme="minorHAnsi" w:hAnsiTheme="minorHAnsi" w:cstheme="minorHAnsi"/>
          <w:b/>
          <w:bCs/>
        </w:rPr>
        <w:t>0</w:t>
      </w:r>
    </w:p>
    <w:p w14:paraId="737C8720" w14:textId="77777777" w:rsidR="00EF5F59" w:rsidRPr="00E17BAB" w:rsidRDefault="00EF5F59" w:rsidP="00EF5F59">
      <w:pPr>
        <w:spacing w:after="0" w:line="240" w:lineRule="auto"/>
        <w:rPr>
          <w:rFonts w:asciiTheme="minorHAnsi" w:hAnsiTheme="minorHAnsi"/>
        </w:rPr>
      </w:pPr>
      <w:r w:rsidRPr="00E17BAB">
        <w:rPr>
          <w:rFonts w:asciiTheme="minorHAnsi" w:hAnsiTheme="minorHAnsi"/>
        </w:rPr>
        <w:t>Module ref: 16b Completion</w:t>
      </w:r>
    </w:p>
    <w:p w14:paraId="68170D47" w14:textId="77777777" w:rsidR="00EF5F59" w:rsidRPr="00E17BAB" w:rsidRDefault="00EF5F59" w:rsidP="00EF5F59">
      <w:pPr>
        <w:spacing w:after="0" w:line="240" w:lineRule="auto"/>
        <w:rPr>
          <w:rFonts w:asciiTheme="minorHAnsi" w:hAnsiTheme="minorHAnsi"/>
        </w:rPr>
      </w:pPr>
      <w:r w:rsidRPr="00E17BAB">
        <w:rPr>
          <w:rFonts w:asciiTheme="minorHAnsi" w:hAnsiTheme="minorHAnsi"/>
        </w:rPr>
        <w:t>1 mark</w:t>
      </w:r>
    </w:p>
    <w:p w14:paraId="57654FBB" w14:textId="77777777" w:rsidR="00EF5F59" w:rsidRPr="00E17BAB" w:rsidRDefault="00EF5F59" w:rsidP="00EF5F59">
      <w:pPr>
        <w:spacing w:after="0" w:line="240" w:lineRule="auto"/>
        <w:rPr>
          <w:rFonts w:asciiTheme="minorHAnsi" w:hAnsiTheme="minorHAnsi" w:cstheme="minorHAnsi"/>
        </w:rPr>
      </w:pPr>
    </w:p>
    <w:p w14:paraId="64B0AB33" w14:textId="77777777" w:rsidR="00EF5F59" w:rsidRPr="00E17BAB" w:rsidRDefault="00EF5F59" w:rsidP="00EF5F59">
      <w:pPr>
        <w:spacing w:after="0" w:line="240" w:lineRule="auto"/>
        <w:rPr>
          <w:rFonts w:asciiTheme="minorHAnsi" w:hAnsiTheme="minorHAnsi" w:cstheme="minorHAnsi"/>
          <w:bCs/>
        </w:rPr>
      </w:pPr>
      <w:bookmarkStart w:id="0" w:name="_Hlk114487244"/>
      <w:r w:rsidRPr="00E17BAB">
        <w:rPr>
          <w:rFonts w:asciiTheme="minorHAnsi" w:hAnsiTheme="minorHAnsi" w:cstheme="minorHAnsi"/>
          <w:bCs/>
        </w:rPr>
        <w:t>A</w:t>
      </w:r>
      <w:bookmarkEnd w:id="0"/>
      <w:r w:rsidRPr="00E17BAB">
        <w:rPr>
          <w:rFonts w:asciiTheme="minorHAnsi" w:hAnsiTheme="minorHAnsi" w:cstheme="minorHAnsi"/>
          <w:bCs/>
        </w:rPr>
        <w:t xml:space="preserve"> contract incorporates the Standard Conditions of Sale (Fifth edition – 2018 revision) and contains no additional special conditions. Contracts have been exchanged and the transaction is ready for completion. </w:t>
      </w:r>
    </w:p>
    <w:p w14:paraId="68A49D70" w14:textId="77777777" w:rsidR="00EF5F59" w:rsidRPr="00E17BAB" w:rsidRDefault="00EF5F59" w:rsidP="00EF5F59">
      <w:pPr>
        <w:spacing w:after="0" w:line="240" w:lineRule="auto"/>
        <w:rPr>
          <w:rFonts w:asciiTheme="minorHAnsi" w:hAnsiTheme="minorHAnsi" w:cstheme="minorHAnsi"/>
          <w:bCs/>
        </w:rPr>
      </w:pPr>
    </w:p>
    <w:p w14:paraId="0E38D0B2" w14:textId="77777777" w:rsidR="00EF5F59" w:rsidRPr="00E17BAB" w:rsidRDefault="00EF5F59" w:rsidP="00EF5F59">
      <w:pPr>
        <w:spacing w:after="0" w:line="240" w:lineRule="auto"/>
        <w:rPr>
          <w:rFonts w:asciiTheme="minorHAnsi" w:hAnsiTheme="minorHAnsi" w:cstheme="minorHAnsi"/>
          <w:b/>
        </w:rPr>
      </w:pPr>
      <w:r w:rsidRPr="00E17BAB">
        <w:rPr>
          <w:rFonts w:asciiTheme="minorHAnsi" w:hAnsiTheme="minorHAnsi" w:cstheme="minorHAnsi"/>
          <w:b/>
        </w:rPr>
        <w:t>What method should be used to pay the balance of the purchase price to the seller’s lawyer on completion?</w:t>
      </w:r>
    </w:p>
    <w:p w14:paraId="34AAEB92" w14:textId="77777777" w:rsidR="00EF5F59" w:rsidRPr="00E17BAB" w:rsidRDefault="00EF5F59" w:rsidP="00EF5F59">
      <w:pPr>
        <w:spacing w:after="0" w:line="240" w:lineRule="auto"/>
        <w:rPr>
          <w:rFonts w:asciiTheme="minorHAnsi" w:hAnsiTheme="minorHAnsi" w:cstheme="minorHAnsi"/>
        </w:rPr>
      </w:pPr>
    </w:p>
    <w:p w14:paraId="1C1C0EA4" w14:textId="77777777" w:rsidR="00EF5F59" w:rsidRPr="00E17BAB" w:rsidRDefault="00EF5F59" w:rsidP="00270658">
      <w:pPr>
        <w:numPr>
          <w:ilvl w:val="0"/>
          <w:numId w:val="11"/>
        </w:numPr>
        <w:tabs>
          <w:tab w:val="left" w:pos="284"/>
        </w:tabs>
        <w:spacing w:after="0" w:line="240" w:lineRule="auto"/>
        <w:contextualSpacing/>
        <w:jc w:val="both"/>
        <w:rPr>
          <w:rFonts w:asciiTheme="minorHAnsi" w:hAnsiTheme="minorHAnsi" w:cstheme="minorHAnsi"/>
        </w:rPr>
      </w:pPr>
      <w:r w:rsidRPr="00E17BAB">
        <w:rPr>
          <w:rFonts w:asciiTheme="minorHAnsi" w:hAnsiTheme="minorHAnsi" w:cstheme="minorHAnsi"/>
        </w:rPr>
        <w:t>A: BACS payment from the buyer’s bank account</w:t>
      </w:r>
    </w:p>
    <w:p w14:paraId="7B6A71CE" w14:textId="77777777" w:rsidR="00EF5F59" w:rsidRPr="00E17BAB" w:rsidRDefault="00EF5F59" w:rsidP="00270658">
      <w:pPr>
        <w:numPr>
          <w:ilvl w:val="0"/>
          <w:numId w:val="11"/>
        </w:numPr>
        <w:spacing w:after="0" w:line="240" w:lineRule="auto"/>
        <w:contextualSpacing/>
        <w:rPr>
          <w:rFonts w:asciiTheme="minorHAnsi" w:hAnsiTheme="minorHAnsi" w:cstheme="minorHAnsi"/>
        </w:rPr>
      </w:pPr>
      <w:r w:rsidRPr="00E17BAB">
        <w:rPr>
          <w:rFonts w:asciiTheme="minorHAnsi" w:hAnsiTheme="minorHAnsi" w:cstheme="minorHAnsi"/>
        </w:rPr>
        <w:t>B: Cheque drawn on the client account of the buyer’s lawyer</w:t>
      </w:r>
    </w:p>
    <w:p w14:paraId="3D9CEFEF" w14:textId="77777777" w:rsidR="00EF5F59" w:rsidRPr="00E17BAB" w:rsidRDefault="00EF5F59" w:rsidP="00270658">
      <w:pPr>
        <w:numPr>
          <w:ilvl w:val="0"/>
          <w:numId w:val="11"/>
        </w:numPr>
        <w:spacing w:after="0" w:line="240" w:lineRule="auto"/>
        <w:contextualSpacing/>
        <w:rPr>
          <w:rFonts w:asciiTheme="minorHAnsi" w:hAnsiTheme="minorHAnsi" w:cstheme="minorHAnsi"/>
        </w:rPr>
      </w:pPr>
      <w:r w:rsidRPr="00E17BAB">
        <w:rPr>
          <w:rFonts w:asciiTheme="minorHAnsi" w:hAnsiTheme="minorHAnsi" w:cstheme="minorHAnsi"/>
          <w:highlight w:val="green"/>
        </w:rPr>
        <w:t>C: Direct transfer from the bank account of the buyer’s lawyer (CORRECT)</w:t>
      </w:r>
    </w:p>
    <w:p w14:paraId="48AD86A8" w14:textId="77777777" w:rsidR="00EF5F59" w:rsidRPr="00E17BAB" w:rsidRDefault="00EF5F59" w:rsidP="00270658">
      <w:pPr>
        <w:numPr>
          <w:ilvl w:val="0"/>
          <w:numId w:val="11"/>
        </w:numPr>
        <w:spacing w:after="0" w:line="240" w:lineRule="auto"/>
        <w:contextualSpacing/>
        <w:rPr>
          <w:rFonts w:asciiTheme="minorHAnsi" w:hAnsiTheme="minorHAnsi" w:cstheme="minorHAnsi"/>
        </w:rPr>
      </w:pPr>
      <w:r w:rsidRPr="00E17BAB">
        <w:rPr>
          <w:rFonts w:asciiTheme="minorHAnsi" w:hAnsiTheme="minorHAnsi" w:cstheme="minorHAnsi"/>
        </w:rPr>
        <w:t>D: Banker’s draft drawn on a bank or building society</w:t>
      </w:r>
    </w:p>
    <w:p w14:paraId="4413A4E9" w14:textId="77777777" w:rsidR="00334EAA" w:rsidRPr="00334EAA" w:rsidRDefault="00334EAA" w:rsidP="00EF5F59">
      <w:pPr>
        <w:spacing w:after="0" w:line="240" w:lineRule="auto"/>
        <w:rPr>
          <w:rFonts w:asciiTheme="minorHAnsi" w:hAnsiTheme="minorHAnsi" w:cstheme="minorHAnsi"/>
          <w:b/>
          <w:bCs/>
        </w:rPr>
      </w:pPr>
    </w:p>
    <w:p w14:paraId="7A682C42" w14:textId="77777777" w:rsidR="00334EAA" w:rsidRDefault="00334EAA" w:rsidP="00334EAA">
      <w:pPr>
        <w:spacing w:after="0"/>
        <w:jc w:val="both"/>
        <w:rPr>
          <w:rFonts w:asciiTheme="minorHAnsi" w:hAnsiTheme="minorHAnsi" w:cstheme="minorHAnsi"/>
        </w:rPr>
      </w:pPr>
    </w:p>
    <w:p w14:paraId="0DBD1B2C" w14:textId="77777777" w:rsidR="00013598" w:rsidRPr="00334EAA" w:rsidRDefault="00013598" w:rsidP="00334EAA">
      <w:pPr>
        <w:spacing w:after="0"/>
        <w:jc w:val="both"/>
        <w:rPr>
          <w:rFonts w:asciiTheme="minorHAnsi" w:hAnsiTheme="minorHAnsi" w:cstheme="minorHAnsi"/>
        </w:rPr>
      </w:pPr>
    </w:p>
    <w:p w14:paraId="0E133EAC" w14:textId="77777777" w:rsidR="00E41C6A" w:rsidRPr="00334EAA" w:rsidRDefault="00E41C6A" w:rsidP="00334EAA">
      <w:pPr>
        <w:spacing w:after="0"/>
        <w:jc w:val="both"/>
        <w:rPr>
          <w:rFonts w:asciiTheme="minorHAnsi" w:hAnsiTheme="minorHAnsi" w:cstheme="minorHAnsi"/>
        </w:rPr>
      </w:pPr>
    </w:p>
    <w:p w14:paraId="53D7B0D0" w14:textId="5757A5D1"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1</w:t>
      </w:r>
      <w:r w:rsidRPr="002C4072">
        <w:rPr>
          <w:rFonts w:asciiTheme="minorHAnsi" w:hAnsiTheme="minorHAnsi" w:cstheme="minorHAnsi"/>
          <w:b/>
          <w:bCs/>
        </w:rPr>
        <w:t>1</w:t>
      </w:r>
    </w:p>
    <w:p w14:paraId="7250ED96" w14:textId="77777777" w:rsidR="008C16BD" w:rsidRPr="002E4FD0" w:rsidRDefault="008C16BD" w:rsidP="008C16BD">
      <w:pPr>
        <w:spacing w:after="0" w:line="240" w:lineRule="auto"/>
        <w:rPr>
          <w:rFonts w:asciiTheme="minorHAnsi" w:hAnsiTheme="minorHAnsi"/>
          <w:kern w:val="2"/>
          <w14:ligatures w14:val="standardContextual"/>
        </w:rPr>
      </w:pPr>
      <w:r w:rsidRPr="002E4FD0">
        <w:rPr>
          <w:rFonts w:asciiTheme="minorHAnsi" w:hAnsiTheme="minorHAnsi"/>
          <w:kern w:val="2"/>
          <w14:ligatures w14:val="standardContextual"/>
        </w:rPr>
        <w:t>Module ref: 17b Post completion</w:t>
      </w:r>
    </w:p>
    <w:p w14:paraId="0C0C239F" w14:textId="77777777" w:rsidR="008C16BD" w:rsidRPr="002E4FD0" w:rsidRDefault="008C16BD" w:rsidP="008C16BD">
      <w:pPr>
        <w:spacing w:after="0" w:line="240" w:lineRule="auto"/>
        <w:rPr>
          <w:rFonts w:asciiTheme="minorHAnsi" w:hAnsiTheme="minorHAnsi"/>
          <w:kern w:val="2"/>
          <w14:ligatures w14:val="standardContextual"/>
        </w:rPr>
      </w:pPr>
      <w:r w:rsidRPr="002E4FD0">
        <w:rPr>
          <w:rFonts w:asciiTheme="minorHAnsi" w:hAnsiTheme="minorHAnsi"/>
          <w:kern w:val="2"/>
          <w14:ligatures w14:val="standardContextual"/>
        </w:rPr>
        <w:t>1 mark</w:t>
      </w:r>
    </w:p>
    <w:p w14:paraId="48BF4CD9" w14:textId="77777777" w:rsidR="008C16BD" w:rsidRPr="002E4FD0" w:rsidRDefault="008C16BD" w:rsidP="008C16BD">
      <w:pPr>
        <w:spacing w:after="0" w:line="240" w:lineRule="auto"/>
        <w:ind w:firstLine="720"/>
        <w:rPr>
          <w:rFonts w:asciiTheme="minorHAnsi" w:hAnsiTheme="minorHAnsi"/>
          <w:kern w:val="2"/>
          <w14:ligatures w14:val="standardContextual"/>
        </w:rPr>
      </w:pPr>
    </w:p>
    <w:p w14:paraId="6DF4029C" w14:textId="77777777" w:rsidR="008C16BD" w:rsidRPr="002E4FD0" w:rsidRDefault="008C16BD" w:rsidP="008C16BD">
      <w:pPr>
        <w:spacing w:after="0" w:line="240" w:lineRule="auto"/>
        <w:rPr>
          <w:rFonts w:asciiTheme="minorHAnsi" w:hAnsiTheme="minorHAnsi"/>
          <w:kern w:val="2"/>
          <w14:ligatures w14:val="standardContextual"/>
        </w:rPr>
      </w:pPr>
      <w:r w:rsidRPr="002E4FD0">
        <w:rPr>
          <w:rFonts w:asciiTheme="minorHAnsi" w:hAnsiTheme="minorHAnsi"/>
          <w:kern w:val="2"/>
          <w14:ligatures w14:val="standardContextual"/>
        </w:rPr>
        <w:t>When does the legal estate in registered land pass to the new owner after the land has been sold to them?</w:t>
      </w:r>
    </w:p>
    <w:p w14:paraId="45151C73" w14:textId="77777777" w:rsidR="008C16BD" w:rsidRPr="002E4FD0" w:rsidRDefault="008C16BD" w:rsidP="008C16BD">
      <w:pPr>
        <w:spacing w:after="0" w:line="240" w:lineRule="auto"/>
        <w:rPr>
          <w:rFonts w:asciiTheme="minorHAnsi" w:hAnsiTheme="minorHAnsi"/>
          <w:kern w:val="2"/>
          <w14:ligatures w14:val="standardContextual"/>
        </w:rPr>
      </w:pPr>
    </w:p>
    <w:p w14:paraId="55F13254" w14:textId="77777777" w:rsidR="008C16BD" w:rsidRPr="002E4FD0" w:rsidRDefault="008C16BD" w:rsidP="00270658">
      <w:pPr>
        <w:numPr>
          <w:ilvl w:val="0"/>
          <w:numId w:val="12"/>
        </w:numPr>
        <w:spacing w:after="0" w:line="240" w:lineRule="auto"/>
        <w:contextualSpacing/>
        <w:rPr>
          <w:rFonts w:asciiTheme="minorHAnsi" w:hAnsiTheme="minorHAnsi"/>
        </w:rPr>
      </w:pPr>
      <w:r w:rsidRPr="002E4FD0">
        <w:rPr>
          <w:rFonts w:asciiTheme="minorHAnsi" w:hAnsiTheme="minorHAnsi"/>
        </w:rPr>
        <w:t>A: On payment of the purchase price to the seller’s lawyer</w:t>
      </w:r>
    </w:p>
    <w:p w14:paraId="2124B674" w14:textId="77777777" w:rsidR="008C16BD" w:rsidRPr="002E4FD0" w:rsidRDefault="008C16BD" w:rsidP="00270658">
      <w:pPr>
        <w:numPr>
          <w:ilvl w:val="0"/>
          <w:numId w:val="12"/>
        </w:numPr>
        <w:spacing w:after="0" w:line="240" w:lineRule="auto"/>
        <w:contextualSpacing/>
        <w:rPr>
          <w:rFonts w:asciiTheme="minorHAnsi" w:hAnsiTheme="minorHAnsi"/>
          <w:i/>
          <w:iCs/>
          <w:sz w:val="18"/>
          <w:szCs w:val="18"/>
        </w:rPr>
      </w:pPr>
      <w:r w:rsidRPr="002E4FD0">
        <w:rPr>
          <w:rFonts w:asciiTheme="minorHAnsi" w:hAnsiTheme="minorHAnsi"/>
        </w:rPr>
        <w:t xml:space="preserve">B: When the buyer’s official search expires </w:t>
      </w:r>
    </w:p>
    <w:p w14:paraId="1878563C" w14:textId="77777777" w:rsidR="008C16BD" w:rsidRPr="002E4FD0" w:rsidRDefault="008C16BD" w:rsidP="00270658">
      <w:pPr>
        <w:numPr>
          <w:ilvl w:val="0"/>
          <w:numId w:val="12"/>
        </w:numPr>
        <w:spacing w:after="0" w:line="240" w:lineRule="auto"/>
        <w:contextualSpacing/>
        <w:rPr>
          <w:rFonts w:asciiTheme="minorHAnsi" w:hAnsiTheme="minorHAnsi"/>
        </w:rPr>
      </w:pPr>
      <w:r w:rsidRPr="002E4FD0">
        <w:rPr>
          <w:rFonts w:asciiTheme="minorHAnsi" w:hAnsiTheme="minorHAnsi"/>
        </w:rPr>
        <w:t>C: When the buyer’s lawyer receives a Title Information Document from HM Land Registry</w:t>
      </w:r>
    </w:p>
    <w:p w14:paraId="5B910A52" w14:textId="77777777" w:rsidR="008C16BD" w:rsidRPr="002E4FD0" w:rsidRDefault="008C16BD" w:rsidP="00270658">
      <w:pPr>
        <w:numPr>
          <w:ilvl w:val="0"/>
          <w:numId w:val="12"/>
        </w:numPr>
        <w:spacing w:after="0" w:line="240" w:lineRule="auto"/>
        <w:contextualSpacing/>
        <w:rPr>
          <w:rFonts w:asciiTheme="minorHAnsi" w:hAnsiTheme="minorHAnsi"/>
        </w:rPr>
      </w:pPr>
      <w:r w:rsidRPr="002E4FD0">
        <w:rPr>
          <w:rFonts w:asciiTheme="minorHAnsi" w:hAnsiTheme="minorHAnsi"/>
          <w:highlight w:val="green"/>
        </w:rPr>
        <w:t>D: When HM Land Registry updates the proprietorship register to reflect the transfer (CORRECT)</w:t>
      </w:r>
    </w:p>
    <w:p w14:paraId="6645D36A" w14:textId="77777777" w:rsidR="00334EAA" w:rsidRDefault="00334EAA" w:rsidP="008C16BD">
      <w:pPr>
        <w:spacing w:after="0" w:line="240" w:lineRule="auto"/>
        <w:jc w:val="both"/>
        <w:rPr>
          <w:rFonts w:asciiTheme="minorHAnsi" w:hAnsiTheme="minorHAnsi" w:cstheme="minorHAnsi"/>
        </w:rPr>
      </w:pPr>
    </w:p>
    <w:p w14:paraId="6374C9D9" w14:textId="77777777" w:rsidR="00334EAA" w:rsidRDefault="00334EAA" w:rsidP="00334EAA">
      <w:pPr>
        <w:spacing w:after="0"/>
        <w:jc w:val="both"/>
        <w:rPr>
          <w:rFonts w:asciiTheme="minorHAnsi" w:hAnsiTheme="minorHAnsi" w:cstheme="minorHAnsi"/>
        </w:rPr>
      </w:pPr>
    </w:p>
    <w:p w14:paraId="5CF3EADC" w14:textId="77777777" w:rsidR="00E41C6A" w:rsidRDefault="00E41C6A" w:rsidP="00334EAA">
      <w:pPr>
        <w:spacing w:after="0"/>
        <w:jc w:val="both"/>
        <w:rPr>
          <w:rFonts w:asciiTheme="minorHAnsi" w:hAnsiTheme="minorHAnsi" w:cstheme="minorHAnsi"/>
        </w:rPr>
      </w:pPr>
    </w:p>
    <w:p w14:paraId="5A108E03" w14:textId="77777777" w:rsidR="00013598" w:rsidRDefault="00013598" w:rsidP="00334EAA">
      <w:pPr>
        <w:spacing w:after="0"/>
        <w:jc w:val="both"/>
        <w:rPr>
          <w:rFonts w:asciiTheme="minorHAnsi" w:hAnsiTheme="minorHAnsi" w:cstheme="minorHAnsi"/>
        </w:rPr>
      </w:pPr>
    </w:p>
    <w:p w14:paraId="71190378" w14:textId="77777777" w:rsidR="00E41C6A" w:rsidRDefault="00E41C6A" w:rsidP="00334EAA">
      <w:pPr>
        <w:spacing w:after="0"/>
        <w:jc w:val="both"/>
        <w:rPr>
          <w:rFonts w:asciiTheme="minorHAnsi" w:hAnsiTheme="minorHAnsi" w:cstheme="minorHAnsi"/>
        </w:rPr>
      </w:pPr>
    </w:p>
    <w:p w14:paraId="1270744F" w14:textId="588138F0"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12</w:t>
      </w:r>
    </w:p>
    <w:p w14:paraId="1B31B165" w14:textId="77777777" w:rsidR="00E41C6A" w:rsidRPr="003E76FA" w:rsidRDefault="00E41C6A" w:rsidP="00E41C6A">
      <w:pPr>
        <w:spacing w:after="0" w:line="240" w:lineRule="auto"/>
        <w:rPr>
          <w:rFonts w:asciiTheme="minorHAnsi" w:hAnsiTheme="minorHAnsi"/>
          <w:kern w:val="2"/>
          <w14:ligatures w14:val="standardContextual"/>
        </w:rPr>
      </w:pPr>
      <w:r w:rsidRPr="003E76FA">
        <w:rPr>
          <w:rFonts w:asciiTheme="minorHAnsi" w:hAnsiTheme="minorHAnsi"/>
          <w:kern w:val="2"/>
          <w14:ligatures w14:val="standardContextual"/>
        </w:rPr>
        <w:t>Module ref: 9b Taking instructions, initial steps and advice</w:t>
      </w:r>
    </w:p>
    <w:p w14:paraId="308504B2" w14:textId="77777777" w:rsidR="00E41C6A" w:rsidRPr="003E76FA" w:rsidRDefault="00E41C6A" w:rsidP="00E41C6A">
      <w:pPr>
        <w:spacing w:after="0" w:line="240" w:lineRule="auto"/>
        <w:rPr>
          <w:rFonts w:asciiTheme="minorHAnsi" w:hAnsiTheme="minorHAnsi"/>
          <w:kern w:val="2"/>
          <w14:ligatures w14:val="standardContextual"/>
        </w:rPr>
      </w:pPr>
      <w:r w:rsidRPr="003E76FA">
        <w:rPr>
          <w:rFonts w:asciiTheme="minorHAnsi" w:hAnsiTheme="minorHAnsi"/>
          <w:kern w:val="2"/>
          <w14:ligatures w14:val="standardContextual"/>
        </w:rPr>
        <w:t>1 mark</w:t>
      </w:r>
    </w:p>
    <w:p w14:paraId="7A11FC60" w14:textId="77777777" w:rsidR="00E41C6A" w:rsidRPr="003E76FA" w:rsidRDefault="00E41C6A" w:rsidP="00E41C6A">
      <w:pPr>
        <w:spacing w:after="0" w:line="240" w:lineRule="auto"/>
        <w:ind w:firstLine="720"/>
        <w:rPr>
          <w:rFonts w:asciiTheme="minorHAnsi" w:hAnsiTheme="minorHAnsi"/>
          <w:kern w:val="2"/>
          <w14:ligatures w14:val="standardContextual"/>
        </w:rPr>
      </w:pPr>
    </w:p>
    <w:p w14:paraId="1F0BD54E" w14:textId="77777777" w:rsidR="00E41C6A" w:rsidRPr="003E76FA" w:rsidRDefault="00E41C6A" w:rsidP="00E41C6A">
      <w:pPr>
        <w:spacing w:after="0" w:line="240" w:lineRule="auto"/>
        <w:rPr>
          <w:rFonts w:asciiTheme="minorHAnsi" w:hAnsiTheme="minorHAnsi"/>
          <w:kern w:val="2"/>
          <w14:ligatures w14:val="standardContextual"/>
        </w:rPr>
      </w:pPr>
      <w:r w:rsidRPr="003E76FA">
        <w:rPr>
          <w:rFonts w:asciiTheme="minorHAnsi" w:hAnsiTheme="minorHAnsi"/>
          <w:kern w:val="2"/>
          <w14:ligatures w14:val="standardContextual"/>
        </w:rPr>
        <w:t>How can a lawyer discover whether or not the title to a property is registered?</w:t>
      </w:r>
    </w:p>
    <w:p w14:paraId="2402D081" w14:textId="77777777" w:rsidR="00E41C6A" w:rsidRPr="003E76FA" w:rsidRDefault="00E41C6A" w:rsidP="00E41C6A">
      <w:pPr>
        <w:spacing w:after="0" w:line="240" w:lineRule="auto"/>
        <w:rPr>
          <w:rFonts w:asciiTheme="minorHAnsi" w:hAnsiTheme="minorHAnsi"/>
          <w:kern w:val="2"/>
          <w14:ligatures w14:val="standardContextual"/>
        </w:rPr>
      </w:pPr>
    </w:p>
    <w:p w14:paraId="1B059D10" w14:textId="77777777" w:rsidR="00E41C6A" w:rsidRPr="003E76FA" w:rsidRDefault="00E41C6A" w:rsidP="00270658">
      <w:pPr>
        <w:numPr>
          <w:ilvl w:val="0"/>
          <w:numId w:val="14"/>
        </w:numPr>
        <w:spacing w:after="0" w:line="240" w:lineRule="auto"/>
        <w:contextualSpacing/>
        <w:rPr>
          <w:rFonts w:asciiTheme="minorHAnsi" w:hAnsiTheme="minorHAnsi"/>
        </w:rPr>
      </w:pPr>
      <w:r w:rsidRPr="003E76FA">
        <w:rPr>
          <w:rFonts w:asciiTheme="minorHAnsi" w:hAnsiTheme="minorHAnsi"/>
          <w:highlight w:val="green"/>
        </w:rPr>
        <w:t xml:space="preserve">A: By using HMLR Map Search or Search of the Index Map (CORRECT) </w:t>
      </w:r>
    </w:p>
    <w:p w14:paraId="41672B21" w14:textId="77777777" w:rsidR="00E41C6A" w:rsidRPr="003E76FA" w:rsidRDefault="00E41C6A" w:rsidP="00270658">
      <w:pPr>
        <w:numPr>
          <w:ilvl w:val="0"/>
          <w:numId w:val="13"/>
        </w:numPr>
        <w:spacing w:after="0" w:line="240" w:lineRule="auto"/>
        <w:contextualSpacing/>
        <w:rPr>
          <w:rFonts w:asciiTheme="minorHAnsi" w:hAnsiTheme="minorHAnsi"/>
        </w:rPr>
      </w:pPr>
      <w:r w:rsidRPr="003E76FA">
        <w:rPr>
          <w:rFonts w:asciiTheme="minorHAnsi" w:hAnsiTheme="minorHAnsi"/>
        </w:rPr>
        <w:t>B: By asking the local authority as part of a local search</w:t>
      </w:r>
    </w:p>
    <w:p w14:paraId="2DEE734C" w14:textId="77777777" w:rsidR="00E41C6A" w:rsidRPr="003E76FA" w:rsidRDefault="00E41C6A" w:rsidP="00270658">
      <w:pPr>
        <w:numPr>
          <w:ilvl w:val="0"/>
          <w:numId w:val="13"/>
        </w:numPr>
        <w:spacing w:after="0" w:line="240" w:lineRule="auto"/>
        <w:contextualSpacing/>
        <w:rPr>
          <w:rFonts w:asciiTheme="minorHAnsi" w:hAnsiTheme="minorHAnsi"/>
        </w:rPr>
      </w:pPr>
      <w:r w:rsidRPr="003E76FA">
        <w:rPr>
          <w:rFonts w:asciiTheme="minorHAnsi" w:hAnsiTheme="minorHAnsi"/>
        </w:rPr>
        <w:t>C: By checking the Ordnance Survey map covering the area where the property is situated</w:t>
      </w:r>
    </w:p>
    <w:p w14:paraId="2FC9EA13" w14:textId="77777777" w:rsidR="00E41C6A" w:rsidRPr="003E76FA" w:rsidRDefault="00E41C6A" w:rsidP="00270658">
      <w:pPr>
        <w:numPr>
          <w:ilvl w:val="0"/>
          <w:numId w:val="13"/>
        </w:numPr>
        <w:spacing w:after="0" w:line="240" w:lineRule="auto"/>
        <w:contextualSpacing/>
        <w:rPr>
          <w:rFonts w:asciiTheme="minorHAnsi" w:hAnsiTheme="minorHAnsi"/>
        </w:rPr>
      </w:pPr>
      <w:r w:rsidRPr="003E76FA">
        <w:rPr>
          <w:rFonts w:asciiTheme="minorHAnsi" w:hAnsiTheme="minorHAnsi"/>
        </w:rPr>
        <w:t>D: By making a Land Charges search in relation to the property</w:t>
      </w:r>
    </w:p>
    <w:p w14:paraId="7F2AB271" w14:textId="13580522" w:rsidR="00334EAA" w:rsidRDefault="00E41C6A">
      <w:pPr>
        <w:spacing w:after="160" w:line="259" w:lineRule="auto"/>
        <w:rPr>
          <w:rFonts w:asciiTheme="minorHAnsi" w:hAnsiTheme="minorHAnsi" w:cstheme="minorHAnsi"/>
        </w:rPr>
      </w:pPr>
      <w:r>
        <w:rPr>
          <w:rFonts w:asciiTheme="minorHAnsi" w:hAnsiTheme="minorHAnsi" w:cstheme="minorHAnsi"/>
        </w:rPr>
        <w:br w:type="page"/>
      </w:r>
    </w:p>
    <w:p w14:paraId="132F1B0D" w14:textId="70722C3F"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13</w:t>
      </w:r>
    </w:p>
    <w:p w14:paraId="199470C4" w14:textId="77777777" w:rsidR="000830BB" w:rsidRPr="00B45B35" w:rsidRDefault="000830BB" w:rsidP="000830BB">
      <w:pPr>
        <w:spacing w:after="0" w:line="240" w:lineRule="auto"/>
        <w:rPr>
          <w:rFonts w:asciiTheme="minorHAnsi" w:hAnsiTheme="minorHAnsi"/>
        </w:rPr>
      </w:pPr>
      <w:r w:rsidRPr="00B45B35">
        <w:rPr>
          <w:rFonts w:asciiTheme="minorHAnsi" w:hAnsiTheme="minorHAnsi"/>
        </w:rPr>
        <w:t>Module ref: 10a Deducing and investigating title</w:t>
      </w:r>
    </w:p>
    <w:p w14:paraId="77CF96EB" w14:textId="77777777" w:rsidR="000830BB" w:rsidRPr="00B45B35" w:rsidRDefault="000830BB" w:rsidP="000830BB">
      <w:pPr>
        <w:spacing w:after="0" w:line="240" w:lineRule="auto"/>
        <w:rPr>
          <w:rFonts w:asciiTheme="minorHAnsi" w:hAnsiTheme="minorHAnsi"/>
        </w:rPr>
      </w:pPr>
      <w:r w:rsidRPr="00B45B35">
        <w:rPr>
          <w:rFonts w:asciiTheme="minorHAnsi" w:hAnsiTheme="minorHAnsi"/>
        </w:rPr>
        <w:t>1 mark</w:t>
      </w:r>
    </w:p>
    <w:p w14:paraId="71DDADC7" w14:textId="77777777" w:rsidR="000830BB" w:rsidRPr="00B45B35" w:rsidRDefault="000830BB" w:rsidP="000830BB">
      <w:pPr>
        <w:spacing w:after="0" w:line="240" w:lineRule="auto"/>
        <w:rPr>
          <w:rFonts w:asciiTheme="minorHAnsi" w:hAnsiTheme="minorHAnsi" w:cstheme="minorHAnsi"/>
        </w:rPr>
      </w:pPr>
    </w:p>
    <w:p w14:paraId="6060A799" w14:textId="77777777" w:rsidR="000830BB" w:rsidRPr="00B45B35" w:rsidRDefault="000830BB" w:rsidP="000830BB">
      <w:pPr>
        <w:spacing w:after="0" w:line="240" w:lineRule="auto"/>
        <w:rPr>
          <w:rFonts w:asciiTheme="minorHAnsi" w:hAnsiTheme="minorHAnsi" w:cstheme="minorHAnsi"/>
        </w:rPr>
      </w:pPr>
      <w:r w:rsidRPr="00B45B35">
        <w:rPr>
          <w:rFonts w:asciiTheme="minorHAnsi" w:hAnsiTheme="minorHAnsi" w:cstheme="minorHAnsi"/>
        </w:rPr>
        <w:t>What is the best class of title for a registered freehold title?</w:t>
      </w:r>
    </w:p>
    <w:p w14:paraId="770A7F9B" w14:textId="77777777" w:rsidR="000830BB" w:rsidRPr="00B45B35" w:rsidRDefault="000830BB" w:rsidP="000830BB">
      <w:pPr>
        <w:spacing w:after="0" w:line="240" w:lineRule="auto"/>
        <w:rPr>
          <w:rFonts w:asciiTheme="minorHAnsi" w:hAnsiTheme="minorHAnsi" w:cstheme="minorHAnsi"/>
        </w:rPr>
      </w:pPr>
    </w:p>
    <w:p w14:paraId="68CE5425" w14:textId="77777777" w:rsidR="000830BB" w:rsidRPr="00B45B35" w:rsidRDefault="000830BB" w:rsidP="00270658">
      <w:pPr>
        <w:numPr>
          <w:ilvl w:val="0"/>
          <w:numId w:val="15"/>
        </w:numPr>
        <w:spacing w:after="0" w:line="240" w:lineRule="auto"/>
        <w:contextualSpacing/>
        <w:rPr>
          <w:rFonts w:asciiTheme="minorHAnsi" w:hAnsiTheme="minorHAnsi" w:cstheme="minorHAnsi"/>
        </w:rPr>
      </w:pPr>
      <w:r w:rsidRPr="00B45B35">
        <w:rPr>
          <w:rFonts w:asciiTheme="minorHAnsi" w:hAnsiTheme="minorHAnsi" w:cstheme="minorHAnsi"/>
        </w:rPr>
        <w:t>A: Possessory title</w:t>
      </w:r>
    </w:p>
    <w:p w14:paraId="4E7EEC94" w14:textId="77777777" w:rsidR="000830BB" w:rsidRPr="00B45B35" w:rsidRDefault="000830BB" w:rsidP="00270658">
      <w:pPr>
        <w:numPr>
          <w:ilvl w:val="0"/>
          <w:numId w:val="15"/>
        </w:numPr>
        <w:spacing w:after="0" w:line="240" w:lineRule="auto"/>
        <w:contextualSpacing/>
        <w:rPr>
          <w:rFonts w:asciiTheme="minorHAnsi" w:hAnsiTheme="minorHAnsi" w:cstheme="minorHAnsi"/>
        </w:rPr>
      </w:pPr>
      <w:r w:rsidRPr="00B45B35">
        <w:rPr>
          <w:rFonts w:asciiTheme="minorHAnsi" w:hAnsiTheme="minorHAnsi" w:cstheme="minorHAnsi"/>
        </w:rPr>
        <w:t>B: Good title</w:t>
      </w:r>
    </w:p>
    <w:p w14:paraId="7646BB22" w14:textId="77777777" w:rsidR="000830BB" w:rsidRPr="00B45B35" w:rsidRDefault="000830BB" w:rsidP="00270658">
      <w:pPr>
        <w:numPr>
          <w:ilvl w:val="0"/>
          <w:numId w:val="15"/>
        </w:numPr>
        <w:spacing w:after="0" w:line="240" w:lineRule="auto"/>
        <w:contextualSpacing/>
        <w:rPr>
          <w:rFonts w:asciiTheme="minorHAnsi" w:hAnsiTheme="minorHAnsi" w:cstheme="minorHAnsi"/>
        </w:rPr>
      </w:pPr>
      <w:r w:rsidRPr="00B45B35">
        <w:rPr>
          <w:rFonts w:asciiTheme="minorHAnsi" w:hAnsiTheme="minorHAnsi" w:cstheme="minorHAnsi"/>
          <w:highlight w:val="green"/>
        </w:rPr>
        <w:t>C: Absolute title (CORRECT)</w:t>
      </w:r>
    </w:p>
    <w:p w14:paraId="12861199" w14:textId="77777777" w:rsidR="000830BB" w:rsidRPr="00B45B35" w:rsidRDefault="000830BB" w:rsidP="00270658">
      <w:pPr>
        <w:numPr>
          <w:ilvl w:val="0"/>
          <w:numId w:val="15"/>
        </w:numPr>
        <w:spacing w:after="0" w:line="240" w:lineRule="auto"/>
        <w:contextualSpacing/>
        <w:rPr>
          <w:rFonts w:asciiTheme="minorHAnsi" w:hAnsiTheme="minorHAnsi" w:cstheme="minorHAnsi"/>
        </w:rPr>
      </w:pPr>
      <w:r w:rsidRPr="00B45B35">
        <w:rPr>
          <w:rFonts w:asciiTheme="minorHAnsi" w:hAnsiTheme="minorHAnsi" w:cstheme="minorHAnsi"/>
        </w:rPr>
        <w:t>D: Qualified title</w:t>
      </w:r>
    </w:p>
    <w:p w14:paraId="112D85E9" w14:textId="77777777" w:rsidR="00334EAA" w:rsidRDefault="00334EAA" w:rsidP="00334EAA">
      <w:pPr>
        <w:spacing w:after="0"/>
        <w:jc w:val="both"/>
        <w:rPr>
          <w:rFonts w:asciiTheme="minorHAnsi" w:hAnsiTheme="minorHAnsi" w:cstheme="minorHAnsi"/>
        </w:rPr>
      </w:pPr>
    </w:p>
    <w:p w14:paraId="1A76FA5D" w14:textId="77777777" w:rsidR="00334EAA" w:rsidRDefault="00334EAA" w:rsidP="00334EAA">
      <w:pPr>
        <w:spacing w:after="0"/>
        <w:jc w:val="both"/>
        <w:rPr>
          <w:rFonts w:asciiTheme="minorHAnsi" w:hAnsiTheme="minorHAnsi" w:cstheme="minorHAnsi"/>
        </w:rPr>
      </w:pPr>
    </w:p>
    <w:p w14:paraId="125DAECE" w14:textId="77777777" w:rsidR="001326D6" w:rsidRDefault="001326D6" w:rsidP="00334EAA">
      <w:pPr>
        <w:spacing w:after="0"/>
        <w:jc w:val="both"/>
        <w:rPr>
          <w:rFonts w:asciiTheme="minorHAnsi" w:hAnsiTheme="minorHAnsi" w:cstheme="minorHAnsi"/>
        </w:rPr>
      </w:pPr>
    </w:p>
    <w:p w14:paraId="5834FB64" w14:textId="77777777" w:rsidR="001326D6" w:rsidRDefault="001326D6" w:rsidP="00334EAA">
      <w:pPr>
        <w:spacing w:after="0"/>
        <w:jc w:val="both"/>
        <w:rPr>
          <w:rFonts w:asciiTheme="minorHAnsi" w:hAnsiTheme="minorHAnsi" w:cstheme="minorHAnsi"/>
        </w:rPr>
      </w:pPr>
    </w:p>
    <w:p w14:paraId="4B72E700" w14:textId="77777777" w:rsidR="00013598" w:rsidRDefault="00013598" w:rsidP="00334EAA">
      <w:pPr>
        <w:spacing w:after="0"/>
        <w:jc w:val="both"/>
        <w:rPr>
          <w:rFonts w:asciiTheme="minorHAnsi" w:hAnsiTheme="minorHAnsi" w:cstheme="minorHAnsi"/>
        </w:rPr>
      </w:pPr>
    </w:p>
    <w:p w14:paraId="08B2CB4E" w14:textId="77777777" w:rsidR="00F96DCF" w:rsidRDefault="00F96DCF" w:rsidP="00334EAA">
      <w:pPr>
        <w:spacing w:after="0"/>
        <w:jc w:val="both"/>
        <w:rPr>
          <w:rFonts w:asciiTheme="minorHAnsi" w:hAnsiTheme="minorHAnsi" w:cstheme="minorHAnsi"/>
        </w:rPr>
      </w:pPr>
    </w:p>
    <w:p w14:paraId="5CEE80BB" w14:textId="77777777" w:rsidR="00F96DCF" w:rsidRDefault="00F96DCF" w:rsidP="00334EAA">
      <w:pPr>
        <w:spacing w:after="0"/>
        <w:jc w:val="both"/>
        <w:rPr>
          <w:rFonts w:asciiTheme="minorHAnsi" w:hAnsiTheme="minorHAnsi" w:cstheme="minorHAnsi"/>
        </w:rPr>
      </w:pPr>
    </w:p>
    <w:p w14:paraId="616F7688" w14:textId="67185DA7"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14</w:t>
      </w:r>
    </w:p>
    <w:p w14:paraId="44D2DAD0" w14:textId="77777777" w:rsidR="003E32A7" w:rsidRPr="001C2F2E" w:rsidRDefault="003E32A7" w:rsidP="003E32A7">
      <w:pPr>
        <w:spacing w:after="0" w:line="240" w:lineRule="auto"/>
        <w:rPr>
          <w:rFonts w:ascii="Calibri" w:hAnsi="Calibri" w:cs="Calibri"/>
          <w:color w:val="000000" w:themeColor="text1"/>
          <w:kern w:val="2"/>
          <w14:ligatures w14:val="standardContextual"/>
        </w:rPr>
      </w:pPr>
      <w:r w:rsidRPr="001C2F2E">
        <w:rPr>
          <w:rFonts w:ascii="Calibri" w:hAnsi="Calibri" w:cs="Calibri"/>
          <w:color w:val="000000" w:themeColor="text1"/>
          <w:kern w:val="2"/>
          <w14:ligatures w14:val="standardContextual"/>
        </w:rPr>
        <w:t>Module ref 14c Reporting to client and exchange of contracts</w:t>
      </w:r>
    </w:p>
    <w:p w14:paraId="5FB0010F" w14:textId="77777777" w:rsidR="003E32A7" w:rsidRPr="001C2F2E" w:rsidRDefault="003E32A7" w:rsidP="003E32A7">
      <w:pPr>
        <w:spacing w:after="0" w:line="240" w:lineRule="auto"/>
        <w:rPr>
          <w:rFonts w:asciiTheme="minorHAnsi" w:hAnsiTheme="minorHAnsi"/>
          <w:kern w:val="2"/>
          <w14:ligatures w14:val="standardContextual"/>
        </w:rPr>
      </w:pPr>
      <w:r w:rsidRPr="001C2F2E">
        <w:rPr>
          <w:rFonts w:asciiTheme="minorHAnsi" w:hAnsiTheme="minorHAnsi"/>
          <w:kern w:val="2"/>
          <w14:ligatures w14:val="standardContextual"/>
        </w:rPr>
        <w:t>1 mark</w:t>
      </w:r>
    </w:p>
    <w:p w14:paraId="7E258AE4" w14:textId="77777777" w:rsidR="003E32A7" w:rsidRPr="001C2F2E" w:rsidRDefault="003E32A7" w:rsidP="003E32A7">
      <w:pPr>
        <w:spacing w:after="0" w:line="240" w:lineRule="auto"/>
        <w:rPr>
          <w:rFonts w:asciiTheme="minorHAnsi" w:hAnsiTheme="minorHAnsi"/>
          <w:kern w:val="2"/>
          <w14:ligatures w14:val="standardContextual"/>
        </w:rPr>
      </w:pPr>
    </w:p>
    <w:p w14:paraId="014E42FF" w14:textId="77777777" w:rsidR="003E32A7" w:rsidRPr="001C2F2E" w:rsidRDefault="003E32A7" w:rsidP="003E32A7">
      <w:pPr>
        <w:spacing w:after="0" w:line="240" w:lineRule="auto"/>
        <w:rPr>
          <w:rFonts w:asciiTheme="minorHAnsi" w:hAnsiTheme="minorHAnsi"/>
          <w:kern w:val="2"/>
          <w14:ligatures w14:val="standardContextual"/>
        </w:rPr>
      </w:pPr>
      <w:r w:rsidRPr="001C2F2E">
        <w:rPr>
          <w:rFonts w:asciiTheme="minorHAnsi" w:hAnsiTheme="minorHAnsi"/>
          <w:kern w:val="2"/>
          <w14:ligatures w14:val="standardContextual"/>
        </w:rPr>
        <w:t>A lawyer is acting for a buyer client purchasing a property with the aid of a mortgage.</w:t>
      </w:r>
    </w:p>
    <w:p w14:paraId="326CCEFC" w14:textId="77777777" w:rsidR="003E32A7" w:rsidRPr="001C2F2E" w:rsidRDefault="003E32A7" w:rsidP="003E32A7">
      <w:pPr>
        <w:spacing w:after="0" w:line="240" w:lineRule="auto"/>
        <w:rPr>
          <w:rFonts w:asciiTheme="minorHAnsi" w:hAnsiTheme="minorHAnsi"/>
          <w:kern w:val="2"/>
          <w14:ligatures w14:val="standardContextual"/>
        </w:rPr>
      </w:pPr>
    </w:p>
    <w:p w14:paraId="134D62AE" w14:textId="77777777" w:rsidR="003E32A7" w:rsidRPr="00E24D8B" w:rsidRDefault="003E32A7" w:rsidP="003E32A7">
      <w:pPr>
        <w:spacing w:after="0" w:line="240" w:lineRule="auto"/>
        <w:rPr>
          <w:rFonts w:asciiTheme="minorHAnsi" w:hAnsiTheme="minorHAnsi"/>
          <w:b/>
          <w:bCs/>
          <w:kern w:val="2"/>
          <w14:ligatures w14:val="standardContextual"/>
        </w:rPr>
      </w:pPr>
      <w:r w:rsidRPr="00E24D8B">
        <w:rPr>
          <w:rFonts w:asciiTheme="minorHAnsi" w:hAnsiTheme="minorHAnsi"/>
          <w:b/>
          <w:bCs/>
          <w:kern w:val="2"/>
          <w14:ligatures w14:val="standardContextual"/>
        </w:rPr>
        <w:t>What must the lawyer ensure they have on file prior to exchanging contracts?</w:t>
      </w:r>
    </w:p>
    <w:p w14:paraId="1ACF76FB" w14:textId="77777777" w:rsidR="003E32A7" w:rsidRPr="001C2F2E" w:rsidRDefault="003E32A7" w:rsidP="003E32A7">
      <w:pPr>
        <w:spacing w:after="0" w:line="240" w:lineRule="auto"/>
        <w:rPr>
          <w:rFonts w:asciiTheme="minorHAnsi" w:eastAsiaTheme="minorEastAsia" w:hAnsiTheme="minorHAnsi"/>
          <w:b/>
          <w:bCs/>
          <w:color w:val="000000" w:themeColor="text1"/>
          <w:kern w:val="2"/>
          <w14:ligatures w14:val="standardContextual"/>
        </w:rPr>
      </w:pPr>
    </w:p>
    <w:p w14:paraId="24143B23" w14:textId="77777777" w:rsidR="003E32A7" w:rsidRPr="001C2F2E" w:rsidRDefault="003E32A7" w:rsidP="00270658">
      <w:pPr>
        <w:numPr>
          <w:ilvl w:val="0"/>
          <w:numId w:val="16"/>
        </w:numPr>
        <w:spacing w:after="0" w:line="240" w:lineRule="auto"/>
        <w:contextualSpacing/>
        <w:rPr>
          <w:rFonts w:asciiTheme="minorHAnsi" w:eastAsiaTheme="minorEastAsia" w:hAnsiTheme="minorHAnsi"/>
          <w:b/>
          <w:bCs/>
          <w:color w:val="000000" w:themeColor="text1"/>
        </w:rPr>
      </w:pPr>
      <w:r w:rsidRPr="001C2F2E">
        <w:rPr>
          <w:rFonts w:asciiTheme="minorHAnsi" w:eastAsiaTheme="minorEastAsia" w:hAnsiTheme="minorHAnsi"/>
          <w:color w:val="000000" w:themeColor="text1"/>
          <w:highlight w:val="green"/>
        </w:rPr>
        <w:t>A:</w:t>
      </w:r>
      <w:r w:rsidRPr="001C2F2E">
        <w:rPr>
          <w:rFonts w:asciiTheme="minorHAnsi" w:eastAsiaTheme="minorEastAsia" w:hAnsiTheme="minorHAnsi"/>
          <w:b/>
          <w:bCs/>
          <w:color w:val="000000" w:themeColor="text1"/>
          <w:highlight w:val="green"/>
        </w:rPr>
        <w:t xml:space="preserve"> </w:t>
      </w:r>
      <w:r w:rsidRPr="001C2F2E">
        <w:rPr>
          <w:rFonts w:asciiTheme="minorHAnsi" w:eastAsiaTheme="minorEastAsia" w:hAnsiTheme="minorHAnsi"/>
          <w:color w:val="000000" w:themeColor="text1"/>
          <w:highlight w:val="green"/>
        </w:rPr>
        <w:t>Mortgage instructions from the lender (CORRECT)</w:t>
      </w:r>
    </w:p>
    <w:p w14:paraId="372D7589" w14:textId="77777777" w:rsidR="003E32A7" w:rsidRPr="001C2F2E" w:rsidRDefault="003E32A7" w:rsidP="00270658">
      <w:pPr>
        <w:numPr>
          <w:ilvl w:val="0"/>
          <w:numId w:val="16"/>
        </w:numPr>
        <w:spacing w:after="0" w:line="240" w:lineRule="auto"/>
        <w:contextualSpacing/>
        <w:rPr>
          <w:rFonts w:asciiTheme="minorHAnsi" w:eastAsiaTheme="minorEastAsia" w:hAnsiTheme="minorHAnsi"/>
          <w:b/>
          <w:bCs/>
          <w:color w:val="000000" w:themeColor="text1"/>
        </w:rPr>
      </w:pPr>
      <w:r w:rsidRPr="001C2F2E">
        <w:rPr>
          <w:rFonts w:asciiTheme="minorHAnsi" w:eastAsiaTheme="minorEastAsia" w:hAnsiTheme="minorHAnsi"/>
          <w:color w:val="000000" w:themeColor="text1"/>
        </w:rPr>
        <w:t>B: The buyer client's mortgage offer</w:t>
      </w:r>
    </w:p>
    <w:p w14:paraId="6602D35C" w14:textId="77777777" w:rsidR="003E32A7" w:rsidRPr="001C2F2E" w:rsidRDefault="003E32A7" w:rsidP="00270658">
      <w:pPr>
        <w:numPr>
          <w:ilvl w:val="0"/>
          <w:numId w:val="16"/>
        </w:numPr>
        <w:spacing w:after="0" w:line="240" w:lineRule="auto"/>
        <w:contextualSpacing/>
        <w:rPr>
          <w:rFonts w:asciiTheme="minorHAnsi" w:eastAsiaTheme="minorEastAsia" w:hAnsiTheme="minorHAnsi"/>
          <w:b/>
          <w:bCs/>
          <w:color w:val="000000" w:themeColor="text1"/>
        </w:rPr>
      </w:pPr>
      <w:r w:rsidRPr="001C2F2E">
        <w:rPr>
          <w:rFonts w:asciiTheme="minorHAnsi" w:eastAsiaTheme="minorEastAsia" w:hAnsiTheme="minorHAnsi"/>
          <w:color w:val="000000" w:themeColor="text1"/>
        </w:rPr>
        <w:t>C:  A bank statement from the buyer client's bank showing the funds available</w:t>
      </w:r>
    </w:p>
    <w:p w14:paraId="157356A1" w14:textId="77777777" w:rsidR="003E32A7" w:rsidRPr="001C2F2E" w:rsidRDefault="003E32A7" w:rsidP="00270658">
      <w:pPr>
        <w:numPr>
          <w:ilvl w:val="0"/>
          <w:numId w:val="16"/>
        </w:numPr>
        <w:spacing w:after="0" w:line="240" w:lineRule="auto"/>
        <w:contextualSpacing/>
        <w:rPr>
          <w:rFonts w:asciiTheme="minorHAnsi" w:eastAsiaTheme="minorEastAsia" w:hAnsiTheme="minorHAnsi"/>
          <w:b/>
          <w:bCs/>
          <w:color w:val="000000" w:themeColor="text1"/>
        </w:rPr>
      </w:pPr>
      <w:r w:rsidRPr="001C2F2E">
        <w:rPr>
          <w:rFonts w:asciiTheme="minorHAnsi" w:eastAsiaTheme="minorEastAsia" w:hAnsiTheme="minorHAnsi"/>
          <w:color w:val="000000" w:themeColor="text1"/>
        </w:rPr>
        <w:t>D: A redemption statement from the lender</w:t>
      </w:r>
    </w:p>
    <w:p w14:paraId="04CF08AD" w14:textId="77777777" w:rsidR="003E32A7" w:rsidRDefault="003E32A7" w:rsidP="003E32A7">
      <w:pPr>
        <w:spacing w:after="0" w:line="240" w:lineRule="auto"/>
        <w:jc w:val="both"/>
        <w:rPr>
          <w:rFonts w:asciiTheme="minorHAnsi" w:hAnsiTheme="minorHAnsi" w:cstheme="minorHAnsi"/>
        </w:rPr>
      </w:pPr>
    </w:p>
    <w:p w14:paraId="39075DDD" w14:textId="77777777" w:rsidR="001326D6" w:rsidRDefault="001326D6" w:rsidP="003E32A7">
      <w:pPr>
        <w:spacing w:after="0" w:line="240" w:lineRule="auto"/>
        <w:jc w:val="both"/>
        <w:rPr>
          <w:rFonts w:asciiTheme="minorHAnsi" w:hAnsiTheme="minorHAnsi" w:cstheme="minorHAnsi"/>
        </w:rPr>
      </w:pPr>
    </w:p>
    <w:p w14:paraId="66A9BE6F" w14:textId="77777777" w:rsidR="001326D6" w:rsidRDefault="001326D6" w:rsidP="003E32A7">
      <w:pPr>
        <w:spacing w:after="0" w:line="240" w:lineRule="auto"/>
        <w:jc w:val="both"/>
        <w:rPr>
          <w:rFonts w:asciiTheme="minorHAnsi" w:hAnsiTheme="minorHAnsi" w:cstheme="minorHAnsi"/>
        </w:rPr>
      </w:pPr>
    </w:p>
    <w:p w14:paraId="062FFABE" w14:textId="77777777" w:rsidR="001326D6" w:rsidRDefault="001326D6" w:rsidP="003E32A7">
      <w:pPr>
        <w:spacing w:after="0" w:line="240" w:lineRule="auto"/>
        <w:jc w:val="both"/>
        <w:rPr>
          <w:rFonts w:asciiTheme="minorHAnsi" w:hAnsiTheme="minorHAnsi" w:cstheme="minorHAnsi"/>
        </w:rPr>
      </w:pPr>
    </w:p>
    <w:p w14:paraId="0C233AD1" w14:textId="77777777" w:rsidR="00334EAA" w:rsidRDefault="00334EAA" w:rsidP="00334EAA">
      <w:pPr>
        <w:spacing w:after="0"/>
        <w:jc w:val="both"/>
        <w:rPr>
          <w:rFonts w:asciiTheme="minorHAnsi" w:hAnsiTheme="minorHAnsi" w:cstheme="minorHAnsi"/>
        </w:rPr>
      </w:pPr>
    </w:p>
    <w:p w14:paraId="5341315B" w14:textId="2CCDB7BF"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15</w:t>
      </w:r>
    </w:p>
    <w:p w14:paraId="6EEEE18F" w14:textId="77777777" w:rsidR="00AF73BC" w:rsidRPr="00E02255" w:rsidRDefault="00AF73BC" w:rsidP="00AF73BC">
      <w:pPr>
        <w:spacing w:after="0" w:line="240" w:lineRule="auto"/>
        <w:rPr>
          <w:rFonts w:asciiTheme="minorHAnsi" w:hAnsiTheme="minorHAnsi"/>
          <w:kern w:val="2"/>
          <w14:ligatures w14:val="standardContextual"/>
        </w:rPr>
      </w:pPr>
      <w:r w:rsidRPr="00E02255">
        <w:rPr>
          <w:rFonts w:asciiTheme="minorHAnsi" w:hAnsiTheme="minorHAnsi"/>
          <w:kern w:val="2"/>
          <w14:ligatures w14:val="standardContextual"/>
        </w:rPr>
        <w:t xml:space="preserve">Module ref: 3a Technical basics. Documents: property and private client </w:t>
      </w:r>
    </w:p>
    <w:p w14:paraId="67C80696" w14:textId="77777777" w:rsidR="00AF73BC" w:rsidRPr="00E02255" w:rsidRDefault="00AF73BC" w:rsidP="00AF73BC">
      <w:pPr>
        <w:spacing w:after="0" w:line="240" w:lineRule="auto"/>
        <w:rPr>
          <w:rFonts w:asciiTheme="minorHAnsi" w:hAnsiTheme="minorHAnsi"/>
          <w:kern w:val="2"/>
          <w14:ligatures w14:val="standardContextual"/>
        </w:rPr>
      </w:pPr>
      <w:r w:rsidRPr="00E02255">
        <w:rPr>
          <w:rFonts w:asciiTheme="minorHAnsi" w:hAnsiTheme="minorHAnsi"/>
          <w:kern w:val="2"/>
          <w14:ligatures w14:val="standardContextual"/>
        </w:rPr>
        <w:t>1 mark</w:t>
      </w:r>
    </w:p>
    <w:p w14:paraId="7FB18B65" w14:textId="77777777" w:rsidR="00AF73BC" w:rsidRPr="00E02255" w:rsidRDefault="00AF73BC" w:rsidP="00AF73BC">
      <w:pPr>
        <w:spacing w:after="0" w:line="240" w:lineRule="auto"/>
        <w:ind w:firstLine="720"/>
        <w:rPr>
          <w:rFonts w:asciiTheme="minorHAnsi" w:hAnsiTheme="minorHAnsi"/>
          <w:kern w:val="2"/>
          <w14:ligatures w14:val="standardContextual"/>
        </w:rPr>
      </w:pPr>
    </w:p>
    <w:p w14:paraId="593D98E7" w14:textId="77777777" w:rsidR="00AF73BC" w:rsidRPr="00E02255" w:rsidRDefault="00AF73BC" w:rsidP="00AF73BC">
      <w:pPr>
        <w:spacing w:after="0" w:line="240" w:lineRule="auto"/>
        <w:rPr>
          <w:rFonts w:asciiTheme="minorHAnsi" w:hAnsiTheme="minorHAnsi"/>
          <w:kern w:val="2"/>
          <w14:ligatures w14:val="standardContextual"/>
        </w:rPr>
      </w:pPr>
      <w:r w:rsidRPr="00E02255">
        <w:rPr>
          <w:rFonts w:asciiTheme="minorHAnsi" w:hAnsiTheme="minorHAnsi"/>
          <w:kern w:val="2"/>
          <w14:ligatures w14:val="standardContextual"/>
        </w:rPr>
        <w:t>Which statutory provision governs the requirements for the creation of a valid deed?</w:t>
      </w:r>
    </w:p>
    <w:p w14:paraId="2B1FAF75" w14:textId="77777777" w:rsidR="00AF73BC" w:rsidRPr="00E02255" w:rsidRDefault="00AF73BC" w:rsidP="00AF73BC">
      <w:pPr>
        <w:spacing w:after="0" w:line="240" w:lineRule="auto"/>
        <w:ind w:firstLine="720"/>
        <w:rPr>
          <w:rFonts w:asciiTheme="minorHAnsi" w:hAnsiTheme="minorHAnsi"/>
          <w:kern w:val="2"/>
          <w14:ligatures w14:val="standardContextual"/>
        </w:rPr>
      </w:pPr>
    </w:p>
    <w:p w14:paraId="799AF7AA" w14:textId="77777777" w:rsidR="00AF73BC" w:rsidRPr="00E02255" w:rsidRDefault="00AF73BC" w:rsidP="00270658">
      <w:pPr>
        <w:numPr>
          <w:ilvl w:val="0"/>
          <w:numId w:val="17"/>
        </w:numPr>
        <w:spacing w:after="0" w:line="240" w:lineRule="auto"/>
        <w:contextualSpacing/>
        <w:rPr>
          <w:rFonts w:asciiTheme="minorHAnsi" w:hAnsiTheme="minorHAnsi"/>
        </w:rPr>
      </w:pPr>
      <w:r w:rsidRPr="00E02255">
        <w:rPr>
          <w:rFonts w:asciiTheme="minorHAnsi" w:hAnsiTheme="minorHAnsi"/>
        </w:rPr>
        <w:t>A: s1 Law of Property Act 1925</w:t>
      </w:r>
    </w:p>
    <w:p w14:paraId="491C1EA2" w14:textId="77777777" w:rsidR="00AF73BC" w:rsidRPr="00E02255" w:rsidRDefault="00AF73BC" w:rsidP="00270658">
      <w:pPr>
        <w:numPr>
          <w:ilvl w:val="0"/>
          <w:numId w:val="17"/>
        </w:numPr>
        <w:spacing w:after="0" w:line="240" w:lineRule="auto"/>
        <w:contextualSpacing/>
        <w:rPr>
          <w:rFonts w:asciiTheme="minorHAnsi" w:hAnsiTheme="minorHAnsi"/>
        </w:rPr>
      </w:pPr>
      <w:r w:rsidRPr="00E02255">
        <w:rPr>
          <w:rFonts w:asciiTheme="minorHAnsi" w:hAnsiTheme="minorHAnsi"/>
          <w:highlight w:val="green"/>
        </w:rPr>
        <w:t>B: s1 Law of Property (Miscellaneous Provisions) Act 1989 (CORRECT)</w:t>
      </w:r>
    </w:p>
    <w:p w14:paraId="56CFF9A7" w14:textId="77777777" w:rsidR="00AF73BC" w:rsidRPr="00E02255" w:rsidRDefault="00AF73BC" w:rsidP="00270658">
      <w:pPr>
        <w:numPr>
          <w:ilvl w:val="0"/>
          <w:numId w:val="17"/>
        </w:numPr>
        <w:spacing w:after="0" w:line="240" w:lineRule="auto"/>
        <w:contextualSpacing/>
        <w:rPr>
          <w:rFonts w:asciiTheme="minorHAnsi" w:hAnsiTheme="minorHAnsi"/>
        </w:rPr>
      </w:pPr>
      <w:r w:rsidRPr="00E02255">
        <w:rPr>
          <w:rFonts w:asciiTheme="minorHAnsi" w:hAnsiTheme="minorHAnsi"/>
        </w:rPr>
        <w:t>C: s2 Law of Property Act 1925</w:t>
      </w:r>
    </w:p>
    <w:p w14:paraId="03A95C7B" w14:textId="77777777" w:rsidR="00AF73BC" w:rsidRPr="00E02255" w:rsidRDefault="00AF73BC" w:rsidP="00270658">
      <w:pPr>
        <w:numPr>
          <w:ilvl w:val="0"/>
          <w:numId w:val="17"/>
        </w:numPr>
        <w:spacing w:after="0" w:line="240" w:lineRule="auto"/>
        <w:contextualSpacing/>
        <w:rPr>
          <w:rFonts w:asciiTheme="minorHAnsi" w:hAnsiTheme="minorHAnsi"/>
        </w:rPr>
      </w:pPr>
      <w:r w:rsidRPr="00E02255">
        <w:rPr>
          <w:rFonts w:asciiTheme="minorHAnsi" w:hAnsiTheme="minorHAnsi"/>
        </w:rPr>
        <w:t xml:space="preserve">D: s2 Law of Property (Miscellaneous Provisions) Act 1989 </w:t>
      </w:r>
    </w:p>
    <w:p w14:paraId="070F4CAC" w14:textId="634F66B1" w:rsidR="00334EAA" w:rsidRDefault="00467EBE">
      <w:pPr>
        <w:spacing w:after="160" w:line="259" w:lineRule="auto"/>
        <w:rPr>
          <w:rFonts w:asciiTheme="minorHAnsi" w:hAnsiTheme="minorHAnsi" w:cstheme="minorHAnsi"/>
        </w:rPr>
      </w:pPr>
      <w:r>
        <w:rPr>
          <w:rFonts w:asciiTheme="minorHAnsi" w:hAnsiTheme="minorHAnsi" w:cstheme="minorHAnsi"/>
        </w:rPr>
        <w:br w:type="page"/>
      </w:r>
    </w:p>
    <w:p w14:paraId="3B2BAE6A" w14:textId="6B0ED953"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16</w:t>
      </w:r>
    </w:p>
    <w:p w14:paraId="1BF2FEB1" w14:textId="77777777" w:rsidR="00467EBE" w:rsidRPr="00976855" w:rsidRDefault="00467EBE" w:rsidP="00467EBE">
      <w:pPr>
        <w:spacing w:after="0" w:line="240" w:lineRule="auto"/>
        <w:rPr>
          <w:rFonts w:asciiTheme="minorHAnsi" w:hAnsiTheme="minorHAnsi"/>
          <w:kern w:val="2"/>
          <w14:ligatures w14:val="standardContextual"/>
        </w:rPr>
      </w:pPr>
      <w:r w:rsidRPr="00976855">
        <w:rPr>
          <w:rFonts w:asciiTheme="minorHAnsi" w:hAnsiTheme="minorHAnsi"/>
          <w:kern w:val="2"/>
          <w14:ligatures w14:val="standardContextual"/>
        </w:rPr>
        <w:t>Module ref: 9a Taking instructions, initial steps and advice</w:t>
      </w:r>
    </w:p>
    <w:p w14:paraId="26F00748" w14:textId="77777777" w:rsidR="00467EBE" w:rsidRPr="00976855" w:rsidRDefault="00467EBE" w:rsidP="00467EBE">
      <w:pPr>
        <w:spacing w:after="0" w:line="240" w:lineRule="auto"/>
        <w:rPr>
          <w:rFonts w:asciiTheme="minorHAnsi" w:hAnsiTheme="minorHAnsi"/>
          <w:kern w:val="2"/>
          <w14:ligatures w14:val="standardContextual"/>
        </w:rPr>
      </w:pPr>
      <w:r w:rsidRPr="00976855">
        <w:rPr>
          <w:rFonts w:asciiTheme="minorHAnsi" w:hAnsiTheme="minorHAnsi"/>
          <w:kern w:val="2"/>
          <w14:ligatures w14:val="standardContextual"/>
        </w:rPr>
        <w:t>1 mark</w:t>
      </w:r>
    </w:p>
    <w:p w14:paraId="61542255" w14:textId="77777777" w:rsidR="00467EBE" w:rsidRPr="00976855" w:rsidRDefault="00467EBE" w:rsidP="00467EBE">
      <w:pPr>
        <w:spacing w:after="0" w:line="240" w:lineRule="auto"/>
        <w:rPr>
          <w:rFonts w:asciiTheme="minorHAnsi" w:hAnsiTheme="minorHAnsi"/>
          <w:kern w:val="2"/>
          <w14:ligatures w14:val="standardContextual"/>
        </w:rPr>
      </w:pPr>
    </w:p>
    <w:p w14:paraId="73B5F429" w14:textId="77777777" w:rsidR="00467EBE" w:rsidRPr="00976855" w:rsidRDefault="00467EBE" w:rsidP="00467EBE">
      <w:pPr>
        <w:spacing w:after="0" w:line="240" w:lineRule="auto"/>
        <w:rPr>
          <w:rFonts w:asciiTheme="minorHAnsi" w:hAnsiTheme="minorHAnsi"/>
          <w:kern w:val="2"/>
          <w14:ligatures w14:val="standardContextual"/>
        </w:rPr>
      </w:pPr>
      <w:r w:rsidRPr="00976855">
        <w:rPr>
          <w:rFonts w:asciiTheme="minorHAnsi" w:hAnsiTheme="minorHAnsi"/>
          <w:kern w:val="2"/>
          <w14:ligatures w14:val="standardContextual"/>
        </w:rPr>
        <w:t>What is the lowest energy efficiency rating that can be given on an Energy Performance Certificate for a freehold residential property?</w:t>
      </w:r>
    </w:p>
    <w:p w14:paraId="2664CE92" w14:textId="77777777" w:rsidR="00467EBE" w:rsidRPr="00976855" w:rsidRDefault="00467EBE" w:rsidP="00467EBE">
      <w:pPr>
        <w:spacing w:after="0" w:line="240" w:lineRule="auto"/>
        <w:ind w:firstLine="48"/>
        <w:rPr>
          <w:rFonts w:asciiTheme="minorHAnsi" w:hAnsiTheme="minorHAnsi"/>
          <w:kern w:val="2"/>
          <w14:ligatures w14:val="standardContextual"/>
        </w:rPr>
      </w:pPr>
    </w:p>
    <w:p w14:paraId="04556C51" w14:textId="77777777" w:rsidR="00467EBE" w:rsidRPr="00976855" w:rsidRDefault="00467EBE" w:rsidP="00270658">
      <w:pPr>
        <w:numPr>
          <w:ilvl w:val="0"/>
          <w:numId w:val="18"/>
        </w:numPr>
        <w:spacing w:after="0" w:line="240" w:lineRule="auto"/>
        <w:contextualSpacing/>
        <w:rPr>
          <w:rFonts w:asciiTheme="minorHAnsi" w:hAnsiTheme="minorHAnsi"/>
        </w:rPr>
      </w:pPr>
      <w:r w:rsidRPr="00976855">
        <w:rPr>
          <w:rFonts w:asciiTheme="minorHAnsi" w:hAnsiTheme="minorHAnsi"/>
        </w:rPr>
        <w:t xml:space="preserve">A:  H </w:t>
      </w:r>
    </w:p>
    <w:p w14:paraId="5C291885" w14:textId="77777777" w:rsidR="00467EBE" w:rsidRPr="00976855" w:rsidRDefault="00467EBE" w:rsidP="00270658">
      <w:pPr>
        <w:numPr>
          <w:ilvl w:val="0"/>
          <w:numId w:val="18"/>
        </w:numPr>
        <w:spacing w:after="0" w:line="240" w:lineRule="auto"/>
        <w:contextualSpacing/>
        <w:rPr>
          <w:rFonts w:asciiTheme="minorHAnsi" w:hAnsiTheme="minorHAnsi"/>
        </w:rPr>
      </w:pPr>
      <w:r w:rsidRPr="00976855">
        <w:rPr>
          <w:rFonts w:asciiTheme="minorHAnsi" w:hAnsiTheme="minorHAnsi"/>
        </w:rPr>
        <w:t>B:  A</w:t>
      </w:r>
    </w:p>
    <w:p w14:paraId="2F9E8FE4" w14:textId="77777777" w:rsidR="00467EBE" w:rsidRPr="00976855" w:rsidRDefault="00467EBE" w:rsidP="00270658">
      <w:pPr>
        <w:numPr>
          <w:ilvl w:val="0"/>
          <w:numId w:val="18"/>
        </w:numPr>
        <w:spacing w:after="0" w:line="240" w:lineRule="auto"/>
        <w:contextualSpacing/>
        <w:rPr>
          <w:rFonts w:asciiTheme="minorHAnsi" w:hAnsiTheme="minorHAnsi"/>
        </w:rPr>
      </w:pPr>
      <w:r w:rsidRPr="00976855">
        <w:rPr>
          <w:rFonts w:asciiTheme="minorHAnsi" w:hAnsiTheme="minorHAnsi"/>
        </w:rPr>
        <w:t>C:  E</w:t>
      </w:r>
    </w:p>
    <w:p w14:paraId="7102F50B" w14:textId="77777777" w:rsidR="00467EBE" w:rsidRPr="00976855" w:rsidRDefault="00467EBE" w:rsidP="00270658">
      <w:pPr>
        <w:numPr>
          <w:ilvl w:val="0"/>
          <w:numId w:val="18"/>
        </w:numPr>
        <w:spacing w:after="0" w:line="240" w:lineRule="auto"/>
        <w:contextualSpacing/>
        <w:rPr>
          <w:rFonts w:asciiTheme="minorHAnsi" w:hAnsiTheme="minorHAnsi"/>
        </w:rPr>
      </w:pPr>
      <w:r w:rsidRPr="00976855">
        <w:rPr>
          <w:rFonts w:asciiTheme="minorHAnsi" w:hAnsiTheme="minorHAnsi"/>
          <w:highlight w:val="green"/>
        </w:rPr>
        <w:t>D:  G (CORRECT)</w:t>
      </w:r>
    </w:p>
    <w:p w14:paraId="15CEF4BF" w14:textId="77777777" w:rsidR="00334EAA" w:rsidRDefault="00334EAA" w:rsidP="00334EAA">
      <w:pPr>
        <w:spacing w:after="0"/>
        <w:jc w:val="both"/>
        <w:rPr>
          <w:rFonts w:asciiTheme="minorHAnsi" w:hAnsiTheme="minorHAnsi" w:cstheme="minorHAnsi"/>
        </w:rPr>
      </w:pPr>
    </w:p>
    <w:p w14:paraId="09CD09C1" w14:textId="77777777" w:rsidR="00521614" w:rsidRDefault="00521614" w:rsidP="00334EAA">
      <w:pPr>
        <w:spacing w:after="0"/>
        <w:jc w:val="both"/>
        <w:rPr>
          <w:rFonts w:asciiTheme="minorHAnsi" w:hAnsiTheme="minorHAnsi" w:cstheme="minorHAnsi"/>
          <w:b/>
          <w:bCs/>
        </w:rPr>
      </w:pPr>
    </w:p>
    <w:p w14:paraId="6DE7F8C3" w14:textId="77777777" w:rsidR="00521614" w:rsidRDefault="00521614" w:rsidP="00334EAA">
      <w:pPr>
        <w:spacing w:after="0"/>
        <w:jc w:val="both"/>
        <w:rPr>
          <w:rFonts w:asciiTheme="minorHAnsi" w:hAnsiTheme="minorHAnsi" w:cstheme="minorHAnsi"/>
          <w:b/>
          <w:bCs/>
        </w:rPr>
      </w:pPr>
    </w:p>
    <w:p w14:paraId="4E1B7DF5" w14:textId="77777777" w:rsidR="00521614" w:rsidRDefault="00521614" w:rsidP="00334EAA">
      <w:pPr>
        <w:spacing w:after="0"/>
        <w:jc w:val="both"/>
        <w:rPr>
          <w:rFonts w:asciiTheme="minorHAnsi" w:hAnsiTheme="minorHAnsi" w:cstheme="minorHAnsi"/>
          <w:b/>
          <w:bCs/>
        </w:rPr>
      </w:pPr>
    </w:p>
    <w:p w14:paraId="1039E760" w14:textId="77777777" w:rsidR="00521614" w:rsidRDefault="00521614" w:rsidP="00334EAA">
      <w:pPr>
        <w:spacing w:after="0"/>
        <w:jc w:val="both"/>
        <w:rPr>
          <w:rFonts w:asciiTheme="minorHAnsi" w:hAnsiTheme="minorHAnsi" w:cstheme="minorHAnsi"/>
          <w:b/>
          <w:bCs/>
        </w:rPr>
      </w:pPr>
    </w:p>
    <w:p w14:paraId="3CBF7EDC" w14:textId="77777777" w:rsidR="00521614" w:rsidRDefault="00521614" w:rsidP="00334EAA">
      <w:pPr>
        <w:spacing w:after="0"/>
        <w:jc w:val="both"/>
        <w:rPr>
          <w:rFonts w:asciiTheme="minorHAnsi" w:hAnsiTheme="minorHAnsi" w:cstheme="minorHAnsi"/>
          <w:b/>
          <w:bCs/>
        </w:rPr>
      </w:pPr>
    </w:p>
    <w:p w14:paraId="1470C642" w14:textId="0FBC1006"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17</w:t>
      </w:r>
    </w:p>
    <w:p w14:paraId="504CE9BC" w14:textId="77777777" w:rsidR="00FC6457" w:rsidRPr="00794A76" w:rsidRDefault="00FC6457" w:rsidP="00FC6457">
      <w:pPr>
        <w:spacing w:after="0" w:line="240" w:lineRule="auto"/>
        <w:rPr>
          <w:rFonts w:asciiTheme="minorHAnsi" w:hAnsiTheme="minorHAnsi"/>
          <w:kern w:val="2"/>
          <w14:ligatures w14:val="standardContextual"/>
        </w:rPr>
      </w:pPr>
      <w:r w:rsidRPr="00794A76">
        <w:rPr>
          <w:rFonts w:asciiTheme="minorHAnsi" w:hAnsiTheme="minorHAnsi"/>
          <w:kern w:val="2"/>
          <w14:ligatures w14:val="standardContextual"/>
        </w:rPr>
        <w:t>Module ref: 15b Preparing for completion</w:t>
      </w:r>
    </w:p>
    <w:p w14:paraId="3AEEF344" w14:textId="77777777" w:rsidR="00FC6457" w:rsidRPr="00794A76" w:rsidRDefault="00FC6457" w:rsidP="00FC6457">
      <w:pPr>
        <w:spacing w:after="0" w:line="240" w:lineRule="auto"/>
        <w:rPr>
          <w:rFonts w:asciiTheme="minorHAnsi" w:hAnsiTheme="minorHAnsi"/>
          <w:kern w:val="2"/>
          <w14:ligatures w14:val="standardContextual"/>
        </w:rPr>
      </w:pPr>
      <w:r w:rsidRPr="00794A76">
        <w:rPr>
          <w:rFonts w:asciiTheme="minorHAnsi" w:hAnsiTheme="minorHAnsi"/>
          <w:kern w:val="2"/>
          <w14:ligatures w14:val="standardContextual"/>
        </w:rPr>
        <w:t>1 mark</w:t>
      </w:r>
    </w:p>
    <w:p w14:paraId="7BF759A2" w14:textId="77777777" w:rsidR="00FC6457" w:rsidRPr="00794A76" w:rsidRDefault="00FC6457" w:rsidP="00FC6457">
      <w:pPr>
        <w:spacing w:after="0" w:line="240" w:lineRule="auto"/>
        <w:rPr>
          <w:rFonts w:asciiTheme="minorHAnsi" w:hAnsiTheme="minorHAnsi"/>
          <w:kern w:val="2"/>
          <w14:ligatures w14:val="standardContextual"/>
        </w:rPr>
      </w:pPr>
    </w:p>
    <w:p w14:paraId="5B368533" w14:textId="77777777" w:rsidR="00FC6457" w:rsidRPr="00794A76" w:rsidRDefault="00FC6457" w:rsidP="00FC6457">
      <w:pPr>
        <w:spacing w:after="0" w:line="240" w:lineRule="auto"/>
        <w:rPr>
          <w:rFonts w:asciiTheme="minorHAnsi" w:hAnsiTheme="minorHAnsi"/>
          <w:kern w:val="2"/>
          <w14:ligatures w14:val="standardContextual"/>
        </w:rPr>
      </w:pPr>
      <w:r w:rsidRPr="00794A76">
        <w:rPr>
          <w:rFonts w:asciiTheme="minorHAnsi" w:hAnsiTheme="minorHAnsi"/>
          <w:kern w:val="2"/>
          <w14:ligatures w14:val="standardContextual"/>
        </w:rPr>
        <w:t>What HM Land Registry form will be used to transfer the whole of the legal title of a registered freehold house?</w:t>
      </w:r>
    </w:p>
    <w:p w14:paraId="55A0DE5A" w14:textId="77777777" w:rsidR="00FC6457" w:rsidRPr="00794A76" w:rsidRDefault="00FC6457" w:rsidP="00FC6457">
      <w:pPr>
        <w:spacing w:after="0" w:line="240" w:lineRule="auto"/>
        <w:rPr>
          <w:rFonts w:asciiTheme="minorHAnsi" w:hAnsiTheme="minorHAnsi"/>
          <w:kern w:val="2"/>
          <w14:ligatures w14:val="standardContextual"/>
        </w:rPr>
      </w:pPr>
    </w:p>
    <w:p w14:paraId="177F00F5" w14:textId="77777777" w:rsidR="00FC6457" w:rsidRPr="00794A76" w:rsidRDefault="00FC6457" w:rsidP="00270658">
      <w:pPr>
        <w:numPr>
          <w:ilvl w:val="0"/>
          <w:numId w:val="19"/>
        </w:numPr>
        <w:spacing w:after="0" w:line="240" w:lineRule="auto"/>
        <w:contextualSpacing/>
        <w:rPr>
          <w:rFonts w:asciiTheme="minorHAnsi" w:hAnsiTheme="minorHAnsi"/>
        </w:rPr>
      </w:pPr>
      <w:r w:rsidRPr="00794A76">
        <w:rPr>
          <w:rFonts w:asciiTheme="minorHAnsi" w:hAnsiTheme="minorHAnsi"/>
        </w:rPr>
        <w:t>A: Form AS1</w:t>
      </w:r>
    </w:p>
    <w:p w14:paraId="7E547DCF" w14:textId="77777777" w:rsidR="00FC6457" w:rsidRPr="00794A76" w:rsidRDefault="00FC6457" w:rsidP="00270658">
      <w:pPr>
        <w:numPr>
          <w:ilvl w:val="0"/>
          <w:numId w:val="19"/>
        </w:numPr>
        <w:spacing w:after="0" w:line="240" w:lineRule="auto"/>
        <w:contextualSpacing/>
        <w:rPr>
          <w:rFonts w:asciiTheme="minorHAnsi" w:hAnsiTheme="minorHAnsi"/>
        </w:rPr>
      </w:pPr>
      <w:r w:rsidRPr="00794A76">
        <w:rPr>
          <w:rFonts w:asciiTheme="minorHAnsi" w:hAnsiTheme="minorHAnsi"/>
          <w:highlight w:val="green"/>
        </w:rPr>
        <w:t>B: Form TR1 (CORRECT)</w:t>
      </w:r>
    </w:p>
    <w:p w14:paraId="0A6B60FE" w14:textId="77777777" w:rsidR="00FC6457" w:rsidRPr="00794A76" w:rsidRDefault="00FC6457" w:rsidP="00270658">
      <w:pPr>
        <w:numPr>
          <w:ilvl w:val="0"/>
          <w:numId w:val="19"/>
        </w:numPr>
        <w:spacing w:after="0" w:line="240" w:lineRule="auto"/>
        <w:contextualSpacing/>
        <w:rPr>
          <w:rFonts w:asciiTheme="minorHAnsi" w:hAnsiTheme="minorHAnsi"/>
        </w:rPr>
      </w:pPr>
      <w:r w:rsidRPr="00794A76">
        <w:rPr>
          <w:rFonts w:asciiTheme="minorHAnsi" w:hAnsiTheme="minorHAnsi"/>
        </w:rPr>
        <w:t>C: Form AP1</w:t>
      </w:r>
    </w:p>
    <w:p w14:paraId="5474AE3D" w14:textId="77777777" w:rsidR="00FC6457" w:rsidRPr="00794A76" w:rsidRDefault="00FC6457" w:rsidP="00270658">
      <w:pPr>
        <w:numPr>
          <w:ilvl w:val="0"/>
          <w:numId w:val="19"/>
        </w:numPr>
        <w:spacing w:after="0" w:line="240" w:lineRule="auto"/>
        <w:contextualSpacing/>
        <w:rPr>
          <w:rFonts w:asciiTheme="minorHAnsi" w:hAnsiTheme="minorHAnsi"/>
        </w:rPr>
      </w:pPr>
      <w:r w:rsidRPr="00794A76">
        <w:rPr>
          <w:rFonts w:asciiTheme="minorHAnsi" w:hAnsiTheme="minorHAnsi"/>
        </w:rPr>
        <w:t>D: Form TP1</w:t>
      </w:r>
    </w:p>
    <w:p w14:paraId="457285D4" w14:textId="77777777" w:rsidR="00334EAA" w:rsidRDefault="00334EAA" w:rsidP="00334EAA">
      <w:pPr>
        <w:spacing w:after="0"/>
        <w:jc w:val="both"/>
        <w:rPr>
          <w:rFonts w:asciiTheme="minorHAnsi" w:hAnsiTheme="minorHAnsi" w:cstheme="minorHAnsi"/>
        </w:rPr>
      </w:pPr>
    </w:p>
    <w:p w14:paraId="5D4E98D6" w14:textId="77777777" w:rsidR="00521614" w:rsidRDefault="00521614" w:rsidP="00334EAA">
      <w:pPr>
        <w:spacing w:after="0"/>
        <w:jc w:val="both"/>
        <w:rPr>
          <w:rFonts w:asciiTheme="minorHAnsi" w:hAnsiTheme="minorHAnsi" w:cstheme="minorHAnsi"/>
          <w:b/>
          <w:bCs/>
        </w:rPr>
      </w:pPr>
    </w:p>
    <w:p w14:paraId="58EA3E47" w14:textId="77777777" w:rsidR="00521614" w:rsidRDefault="00521614" w:rsidP="00334EAA">
      <w:pPr>
        <w:spacing w:after="0"/>
        <w:jc w:val="both"/>
        <w:rPr>
          <w:rFonts w:asciiTheme="minorHAnsi" w:hAnsiTheme="minorHAnsi" w:cstheme="minorHAnsi"/>
          <w:b/>
          <w:bCs/>
        </w:rPr>
      </w:pPr>
    </w:p>
    <w:p w14:paraId="7495455C" w14:textId="77777777" w:rsidR="00521614" w:rsidRDefault="00521614" w:rsidP="00334EAA">
      <w:pPr>
        <w:spacing w:after="0"/>
        <w:jc w:val="both"/>
        <w:rPr>
          <w:rFonts w:asciiTheme="minorHAnsi" w:hAnsiTheme="minorHAnsi" w:cstheme="minorHAnsi"/>
          <w:b/>
          <w:bCs/>
        </w:rPr>
      </w:pPr>
    </w:p>
    <w:p w14:paraId="25ABFFF1" w14:textId="77777777" w:rsidR="00521614" w:rsidRDefault="00521614" w:rsidP="00334EAA">
      <w:pPr>
        <w:spacing w:after="0"/>
        <w:jc w:val="both"/>
        <w:rPr>
          <w:rFonts w:asciiTheme="minorHAnsi" w:hAnsiTheme="minorHAnsi" w:cstheme="minorHAnsi"/>
          <w:b/>
          <w:bCs/>
        </w:rPr>
      </w:pPr>
    </w:p>
    <w:p w14:paraId="66320A67" w14:textId="1D92D96E"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18</w:t>
      </w:r>
    </w:p>
    <w:p w14:paraId="168C73BD" w14:textId="77777777" w:rsidR="00FD3802" w:rsidRPr="000E450C" w:rsidRDefault="00FD3802" w:rsidP="00FD3802">
      <w:pPr>
        <w:spacing w:after="0" w:line="240" w:lineRule="auto"/>
        <w:rPr>
          <w:rFonts w:ascii="Calibri" w:hAnsi="Calibri" w:cs="Calibri"/>
          <w:color w:val="000000"/>
          <w:kern w:val="2"/>
          <w:shd w:val="clear" w:color="auto" w:fill="FFFFFF"/>
          <w14:ligatures w14:val="standardContextual"/>
        </w:rPr>
      </w:pPr>
      <w:r w:rsidRPr="000E450C">
        <w:rPr>
          <w:rFonts w:ascii="Calibri" w:hAnsi="Calibri" w:cs="Calibri"/>
          <w:color w:val="000000"/>
          <w:kern w:val="2"/>
          <w:shd w:val="clear" w:color="auto" w:fill="FFFFFF"/>
          <w14:ligatures w14:val="standardContextual"/>
        </w:rPr>
        <w:t>Module ref 8a Overview of the conveyancing transaction</w:t>
      </w:r>
    </w:p>
    <w:p w14:paraId="44AE0AFF" w14:textId="77777777" w:rsidR="00FD3802" w:rsidRPr="000E450C" w:rsidRDefault="00FD3802" w:rsidP="00FD3802">
      <w:pPr>
        <w:spacing w:after="0" w:line="240" w:lineRule="auto"/>
        <w:rPr>
          <w:rFonts w:asciiTheme="minorHAnsi" w:hAnsiTheme="minorHAnsi"/>
          <w:kern w:val="2"/>
          <w14:ligatures w14:val="standardContextual"/>
        </w:rPr>
      </w:pPr>
      <w:r w:rsidRPr="000E450C">
        <w:rPr>
          <w:rFonts w:asciiTheme="minorHAnsi" w:hAnsiTheme="minorHAnsi"/>
          <w:kern w:val="2"/>
          <w14:ligatures w14:val="standardContextual"/>
        </w:rPr>
        <w:t>1 mark</w:t>
      </w:r>
    </w:p>
    <w:p w14:paraId="63E8A8A9" w14:textId="77777777" w:rsidR="00FD3802" w:rsidRPr="000E450C" w:rsidRDefault="00FD3802" w:rsidP="00FD3802">
      <w:pPr>
        <w:spacing w:after="0" w:line="240" w:lineRule="auto"/>
        <w:ind w:firstLine="720"/>
        <w:rPr>
          <w:rFonts w:ascii="Calibri" w:hAnsi="Calibri" w:cs="Calibri"/>
          <w:color w:val="000000"/>
          <w:kern w:val="2"/>
          <w:shd w:val="clear" w:color="auto" w:fill="FFFFFF"/>
          <w14:ligatures w14:val="standardContextual"/>
        </w:rPr>
      </w:pPr>
    </w:p>
    <w:p w14:paraId="6F9B34EE" w14:textId="77777777" w:rsidR="00FD3802" w:rsidRPr="000E450C" w:rsidRDefault="00FD3802" w:rsidP="00FD3802">
      <w:pPr>
        <w:spacing w:after="0" w:line="240" w:lineRule="auto"/>
        <w:rPr>
          <w:rFonts w:ascii="Calibri" w:hAnsi="Calibri" w:cs="Calibri"/>
          <w:color w:val="000000"/>
          <w:kern w:val="2"/>
          <w:shd w:val="clear" w:color="auto" w:fill="FFFFFF"/>
          <w14:ligatures w14:val="standardContextual"/>
        </w:rPr>
      </w:pPr>
      <w:r w:rsidRPr="000E450C">
        <w:rPr>
          <w:rFonts w:ascii="Calibri" w:hAnsi="Calibri" w:cs="Calibri"/>
          <w:color w:val="000000"/>
          <w:kern w:val="2"/>
          <w:shd w:val="clear" w:color="auto" w:fill="FFFFFF"/>
          <w14:ligatures w14:val="standardContextual"/>
        </w:rPr>
        <w:t>At which stage of the conveyancing process would a seller’s lawyer answer questions raised by the buyer’s lawyer about the title to the property being purchased?</w:t>
      </w:r>
    </w:p>
    <w:p w14:paraId="304A90FD" w14:textId="77777777" w:rsidR="00FD3802" w:rsidRPr="000E450C" w:rsidRDefault="00FD3802" w:rsidP="00FD3802">
      <w:pPr>
        <w:spacing w:after="0" w:line="240" w:lineRule="auto"/>
        <w:rPr>
          <w:rFonts w:ascii="Calibri" w:hAnsi="Calibri" w:cs="Calibri"/>
          <w:color w:val="000000"/>
          <w:kern w:val="2"/>
          <w:shd w:val="clear" w:color="auto" w:fill="FFFFFF"/>
          <w14:ligatures w14:val="standardContextual"/>
        </w:rPr>
      </w:pPr>
    </w:p>
    <w:p w14:paraId="37A8FD92" w14:textId="77777777" w:rsidR="00FD3802" w:rsidRPr="000E450C" w:rsidRDefault="00FD3802" w:rsidP="00270658">
      <w:pPr>
        <w:numPr>
          <w:ilvl w:val="0"/>
          <w:numId w:val="20"/>
        </w:numPr>
        <w:spacing w:after="0" w:line="240" w:lineRule="auto"/>
        <w:contextualSpacing/>
        <w:rPr>
          <w:rFonts w:ascii="Calibri" w:hAnsi="Calibri" w:cs="Calibri"/>
          <w:color w:val="000000"/>
          <w:shd w:val="clear" w:color="auto" w:fill="FFFFFF"/>
        </w:rPr>
      </w:pPr>
      <w:r w:rsidRPr="000E450C">
        <w:rPr>
          <w:rFonts w:ascii="Calibri" w:hAnsi="Calibri" w:cs="Calibri"/>
          <w:color w:val="000000"/>
          <w:shd w:val="clear" w:color="auto" w:fill="FFFFFF"/>
        </w:rPr>
        <w:t>A: Pre completion</w:t>
      </w:r>
    </w:p>
    <w:p w14:paraId="6914A4B3" w14:textId="77777777" w:rsidR="00FD3802" w:rsidRPr="000E450C" w:rsidRDefault="00FD3802" w:rsidP="00270658">
      <w:pPr>
        <w:numPr>
          <w:ilvl w:val="0"/>
          <w:numId w:val="20"/>
        </w:numPr>
        <w:spacing w:after="0" w:line="240" w:lineRule="auto"/>
        <w:contextualSpacing/>
        <w:rPr>
          <w:rFonts w:ascii="Calibri" w:hAnsi="Calibri" w:cs="Calibri"/>
          <w:color w:val="000000"/>
          <w:shd w:val="clear" w:color="auto" w:fill="FFFFFF"/>
        </w:rPr>
      </w:pPr>
      <w:r w:rsidRPr="000E450C">
        <w:rPr>
          <w:rFonts w:ascii="Calibri" w:hAnsi="Calibri" w:cs="Calibri"/>
          <w:color w:val="000000"/>
          <w:highlight w:val="green"/>
          <w:shd w:val="clear" w:color="auto" w:fill="FFFFFF"/>
        </w:rPr>
        <w:t>B: Pre contract (CORRECT)</w:t>
      </w:r>
    </w:p>
    <w:p w14:paraId="57FF5EFD" w14:textId="77777777" w:rsidR="00FD3802" w:rsidRPr="000E450C" w:rsidRDefault="00FD3802" w:rsidP="00270658">
      <w:pPr>
        <w:numPr>
          <w:ilvl w:val="0"/>
          <w:numId w:val="20"/>
        </w:numPr>
        <w:spacing w:after="0" w:line="240" w:lineRule="auto"/>
        <w:contextualSpacing/>
        <w:rPr>
          <w:rFonts w:ascii="Calibri" w:hAnsi="Calibri" w:cs="Calibri"/>
          <w:color w:val="000000"/>
          <w:shd w:val="clear" w:color="auto" w:fill="FFFFFF"/>
        </w:rPr>
      </w:pPr>
      <w:r w:rsidRPr="000E450C">
        <w:rPr>
          <w:rFonts w:ascii="Calibri" w:hAnsi="Calibri" w:cs="Calibri"/>
          <w:color w:val="000000"/>
          <w:shd w:val="clear" w:color="auto" w:fill="FFFFFF"/>
        </w:rPr>
        <w:t>C: On completion</w:t>
      </w:r>
    </w:p>
    <w:p w14:paraId="7AEBE254" w14:textId="77777777" w:rsidR="00FD3802" w:rsidRPr="000E450C" w:rsidRDefault="00FD3802" w:rsidP="00270658">
      <w:pPr>
        <w:numPr>
          <w:ilvl w:val="0"/>
          <w:numId w:val="20"/>
        </w:numPr>
        <w:spacing w:after="0" w:line="240" w:lineRule="auto"/>
        <w:contextualSpacing/>
        <w:rPr>
          <w:rFonts w:ascii="Calibri" w:hAnsi="Calibri" w:cs="Calibri"/>
          <w:color w:val="000000"/>
          <w:shd w:val="clear" w:color="auto" w:fill="FFFFFF"/>
        </w:rPr>
      </w:pPr>
      <w:r w:rsidRPr="000E450C">
        <w:rPr>
          <w:rFonts w:ascii="Calibri" w:hAnsi="Calibri" w:cs="Calibri"/>
          <w:color w:val="000000"/>
          <w:shd w:val="clear" w:color="auto" w:fill="FFFFFF"/>
        </w:rPr>
        <w:t>D: On exchange of contracts</w:t>
      </w:r>
    </w:p>
    <w:p w14:paraId="28C607E2" w14:textId="49188995" w:rsidR="00334EAA" w:rsidRPr="00334EAA" w:rsidRDefault="00F04F32">
      <w:pPr>
        <w:spacing w:after="160" w:line="259" w:lineRule="auto"/>
        <w:rPr>
          <w:rFonts w:asciiTheme="minorHAnsi" w:hAnsiTheme="minorHAnsi" w:cstheme="minorHAnsi"/>
        </w:rPr>
      </w:pPr>
      <w:r>
        <w:rPr>
          <w:rFonts w:asciiTheme="minorHAnsi" w:hAnsiTheme="minorHAnsi" w:cstheme="minorHAnsi"/>
        </w:rPr>
        <w:br w:type="page"/>
      </w:r>
    </w:p>
    <w:p w14:paraId="5539FFED" w14:textId="0011B7D1"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19</w:t>
      </w:r>
    </w:p>
    <w:p w14:paraId="5F651EB8" w14:textId="77777777" w:rsidR="00F04F32" w:rsidRPr="00AA209B" w:rsidRDefault="00F04F32" w:rsidP="00F04F32">
      <w:pPr>
        <w:spacing w:after="0" w:line="240" w:lineRule="auto"/>
        <w:rPr>
          <w:rFonts w:asciiTheme="minorHAnsi" w:hAnsiTheme="minorHAnsi" w:cstheme="minorHAnsi"/>
        </w:rPr>
      </w:pPr>
      <w:r w:rsidRPr="00AA209B">
        <w:rPr>
          <w:rFonts w:asciiTheme="minorHAnsi" w:hAnsiTheme="minorHAnsi" w:cstheme="minorHAnsi"/>
          <w:lang w:val="en-US"/>
        </w:rPr>
        <w:t>Module Ref:</w:t>
      </w:r>
      <w:r w:rsidRPr="00AA209B">
        <w:rPr>
          <w:rFonts w:asciiTheme="minorHAnsi" w:hAnsiTheme="minorHAnsi" w:cstheme="minorHAnsi"/>
        </w:rPr>
        <w:t xml:space="preserve"> 2f of syllabus</w:t>
      </w:r>
    </w:p>
    <w:p w14:paraId="4484893F" w14:textId="77777777" w:rsidR="008A3033" w:rsidRPr="00976855" w:rsidRDefault="008A3033" w:rsidP="008A3033">
      <w:pPr>
        <w:spacing w:after="0" w:line="240" w:lineRule="auto"/>
        <w:rPr>
          <w:rFonts w:asciiTheme="minorHAnsi" w:hAnsiTheme="minorHAnsi"/>
          <w:kern w:val="2"/>
          <w14:ligatures w14:val="standardContextual"/>
        </w:rPr>
      </w:pPr>
      <w:r w:rsidRPr="00976855">
        <w:rPr>
          <w:rFonts w:asciiTheme="minorHAnsi" w:hAnsiTheme="minorHAnsi"/>
          <w:kern w:val="2"/>
          <w14:ligatures w14:val="standardContextual"/>
        </w:rPr>
        <w:t>1 mark</w:t>
      </w:r>
    </w:p>
    <w:p w14:paraId="6D485D1E" w14:textId="77777777" w:rsidR="00F04F32" w:rsidRPr="00AA209B" w:rsidRDefault="00F04F32" w:rsidP="00F04F32">
      <w:pPr>
        <w:spacing w:after="0" w:line="240" w:lineRule="auto"/>
        <w:rPr>
          <w:rFonts w:asciiTheme="minorHAnsi" w:hAnsiTheme="minorHAnsi" w:cstheme="minorHAnsi"/>
        </w:rPr>
      </w:pPr>
    </w:p>
    <w:p w14:paraId="0C292FD4" w14:textId="77777777" w:rsidR="00F04F32" w:rsidRPr="00AA209B" w:rsidRDefault="00F04F32" w:rsidP="00F04F32">
      <w:pPr>
        <w:spacing w:after="0" w:line="240" w:lineRule="auto"/>
        <w:rPr>
          <w:rFonts w:asciiTheme="minorHAnsi" w:hAnsiTheme="minorHAnsi" w:cstheme="minorHAnsi"/>
        </w:rPr>
      </w:pPr>
      <w:r w:rsidRPr="00AA209B">
        <w:rPr>
          <w:rFonts w:asciiTheme="minorHAnsi" w:hAnsiTheme="minorHAnsi" w:cstheme="minorHAnsi"/>
        </w:rPr>
        <w:t>Which ONE of the following statements is correct in relation to an endowment mortgage?</w:t>
      </w:r>
    </w:p>
    <w:p w14:paraId="231C8919" w14:textId="77777777" w:rsidR="00F04F32" w:rsidRDefault="00F04F32" w:rsidP="00F04F32">
      <w:pPr>
        <w:spacing w:after="0" w:line="240" w:lineRule="auto"/>
        <w:rPr>
          <w:rFonts w:asciiTheme="minorHAnsi" w:hAnsiTheme="minorHAnsi" w:cstheme="minorHAnsi"/>
        </w:rPr>
      </w:pPr>
    </w:p>
    <w:p w14:paraId="18C43696" w14:textId="77777777" w:rsidR="00F04F32" w:rsidRDefault="00F04F32" w:rsidP="00F04F32">
      <w:pPr>
        <w:spacing w:after="0" w:line="240" w:lineRule="auto"/>
        <w:rPr>
          <w:rFonts w:asciiTheme="minorHAnsi" w:hAnsiTheme="minorHAnsi" w:cstheme="minorHAnsi"/>
        </w:rPr>
      </w:pPr>
      <w:r>
        <w:rPr>
          <w:rFonts w:asciiTheme="minorHAnsi" w:hAnsiTheme="minorHAnsi" w:cstheme="minorHAnsi"/>
        </w:rPr>
        <w:t>Monthly instalments paid to the lender</w:t>
      </w:r>
    </w:p>
    <w:p w14:paraId="0386D96A" w14:textId="77777777" w:rsidR="00830C7E" w:rsidRPr="00AA209B" w:rsidRDefault="00830C7E" w:rsidP="00F04F32">
      <w:pPr>
        <w:spacing w:after="0" w:line="240" w:lineRule="auto"/>
        <w:rPr>
          <w:rFonts w:asciiTheme="minorHAnsi" w:hAnsiTheme="minorHAnsi" w:cstheme="minorHAnsi"/>
        </w:rPr>
      </w:pPr>
    </w:p>
    <w:p w14:paraId="3A6EDC4E" w14:textId="77777777" w:rsidR="00F04F32" w:rsidRPr="00AA209B" w:rsidRDefault="00F04F32" w:rsidP="00270658">
      <w:pPr>
        <w:numPr>
          <w:ilvl w:val="0"/>
          <w:numId w:val="21"/>
        </w:numPr>
        <w:spacing w:after="0" w:line="240" w:lineRule="auto"/>
        <w:contextualSpacing/>
        <w:rPr>
          <w:rFonts w:asciiTheme="minorHAnsi" w:hAnsiTheme="minorHAnsi" w:cstheme="minorHAnsi"/>
        </w:rPr>
      </w:pPr>
      <w:r w:rsidRPr="00AA209B">
        <w:rPr>
          <w:rFonts w:asciiTheme="minorHAnsi" w:hAnsiTheme="minorHAnsi" w:cstheme="minorHAnsi"/>
        </w:rPr>
        <w:t xml:space="preserve">A: consist of both capital and interest payments on the loan </w:t>
      </w:r>
    </w:p>
    <w:p w14:paraId="4A065E92" w14:textId="77777777" w:rsidR="00F04F32" w:rsidRPr="00AA209B" w:rsidRDefault="00F04F32" w:rsidP="00270658">
      <w:pPr>
        <w:numPr>
          <w:ilvl w:val="0"/>
          <w:numId w:val="21"/>
        </w:numPr>
        <w:spacing w:after="0" w:line="240" w:lineRule="auto"/>
        <w:contextualSpacing/>
        <w:rPr>
          <w:rFonts w:asciiTheme="minorHAnsi" w:hAnsiTheme="minorHAnsi" w:cstheme="minorHAnsi"/>
        </w:rPr>
      </w:pPr>
      <w:r w:rsidRPr="00AA209B">
        <w:rPr>
          <w:rFonts w:asciiTheme="minorHAnsi" w:hAnsiTheme="minorHAnsi" w:cstheme="minorHAnsi"/>
        </w:rPr>
        <w:t>B: include premium payments for a linked endowment policy which guarantees to repay the full amount of the capital at the end of the mortgage term</w:t>
      </w:r>
    </w:p>
    <w:p w14:paraId="7166F6C1" w14:textId="77777777" w:rsidR="00F04F32" w:rsidRPr="00AA209B" w:rsidRDefault="00F04F32" w:rsidP="00270658">
      <w:pPr>
        <w:numPr>
          <w:ilvl w:val="0"/>
          <w:numId w:val="21"/>
        </w:numPr>
        <w:spacing w:after="0" w:line="240" w:lineRule="auto"/>
        <w:contextualSpacing/>
        <w:rPr>
          <w:rFonts w:asciiTheme="minorHAnsi" w:hAnsiTheme="minorHAnsi" w:cstheme="minorHAnsi"/>
        </w:rPr>
      </w:pPr>
      <w:r w:rsidRPr="00AA209B">
        <w:rPr>
          <w:rFonts w:asciiTheme="minorHAnsi" w:hAnsiTheme="minorHAnsi" w:cstheme="minorHAnsi"/>
        </w:rPr>
        <w:t>C: include contributions to a pension plan which will be used to repay the full amount of the capital at the end of the mortgage term</w:t>
      </w:r>
    </w:p>
    <w:p w14:paraId="161543A6" w14:textId="3503C70A" w:rsidR="00F04F32" w:rsidRPr="00AA209B" w:rsidRDefault="00F04F32" w:rsidP="00270658">
      <w:pPr>
        <w:numPr>
          <w:ilvl w:val="0"/>
          <w:numId w:val="21"/>
        </w:numPr>
        <w:spacing w:after="0" w:line="240" w:lineRule="auto"/>
        <w:contextualSpacing/>
        <w:rPr>
          <w:rFonts w:asciiTheme="minorHAnsi" w:hAnsiTheme="minorHAnsi" w:cstheme="minorHAnsi"/>
        </w:rPr>
      </w:pPr>
      <w:r w:rsidRPr="000347BA">
        <w:rPr>
          <w:rFonts w:asciiTheme="minorHAnsi" w:hAnsiTheme="minorHAnsi" w:cstheme="minorHAnsi"/>
          <w:highlight w:val="green"/>
        </w:rPr>
        <w:t xml:space="preserve">D: consist only of interest payments on the loan </w:t>
      </w:r>
      <w:r w:rsidR="000347BA" w:rsidRPr="000347BA">
        <w:rPr>
          <w:rFonts w:asciiTheme="minorHAnsi" w:hAnsiTheme="minorHAnsi" w:cstheme="minorHAnsi"/>
          <w:highlight w:val="green"/>
        </w:rPr>
        <w:t>(</w:t>
      </w:r>
      <w:r w:rsidRPr="000347BA">
        <w:rPr>
          <w:rFonts w:asciiTheme="minorHAnsi" w:hAnsiTheme="minorHAnsi" w:cstheme="minorHAnsi"/>
          <w:highlight w:val="green"/>
        </w:rPr>
        <w:t>CORREC</w:t>
      </w:r>
      <w:r w:rsidR="000347BA" w:rsidRPr="000347BA">
        <w:rPr>
          <w:rFonts w:asciiTheme="minorHAnsi" w:hAnsiTheme="minorHAnsi" w:cstheme="minorHAnsi"/>
          <w:highlight w:val="green"/>
        </w:rPr>
        <w:t>T)</w:t>
      </w:r>
      <w:r w:rsidRPr="000347BA">
        <w:rPr>
          <w:rFonts w:asciiTheme="minorHAnsi" w:hAnsiTheme="minorHAnsi" w:cstheme="minorHAnsi"/>
          <w:highlight w:val="green"/>
        </w:rPr>
        <w:t xml:space="preserve"> </w:t>
      </w:r>
    </w:p>
    <w:p w14:paraId="2D1C1159" w14:textId="77777777" w:rsidR="00334EAA" w:rsidRDefault="00334EAA" w:rsidP="00334EAA">
      <w:pPr>
        <w:spacing w:after="0"/>
        <w:jc w:val="both"/>
        <w:rPr>
          <w:rFonts w:asciiTheme="minorHAnsi" w:hAnsiTheme="minorHAnsi" w:cstheme="minorHAnsi"/>
          <w:b/>
          <w:bCs/>
        </w:rPr>
      </w:pPr>
    </w:p>
    <w:p w14:paraId="28D24C8A" w14:textId="77777777" w:rsidR="00334EAA" w:rsidRDefault="00334EAA" w:rsidP="00334EAA">
      <w:pPr>
        <w:spacing w:after="0"/>
        <w:jc w:val="both"/>
        <w:rPr>
          <w:rFonts w:asciiTheme="minorHAnsi" w:hAnsiTheme="minorHAnsi" w:cstheme="minorHAnsi"/>
          <w:b/>
          <w:bCs/>
        </w:rPr>
      </w:pPr>
    </w:p>
    <w:p w14:paraId="2453831A" w14:textId="77777777" w:rsidR="002E6387" w:rsidRDefault="002E6387" w:rsidP="00334EAA">
      <w:pPr>
        <w:spacing w:after="0"/>
        <w:jc w:val="both"/>
        <w:rPr>
          <w:rFonts w:asciiTheme="minorHAnsi" w:hAnsiTheme="minorHAnsi" w:cstheme="minorHAnsi"/>
          <w:b/>
          <w:bCs/>
        </w:rPr>
      </w:pPr>
    </w:p>
    <w:p w14:paraId="26CF0F5E" w14:textId="2ADF237E"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20</w:t>
      </w:r>
    </w:p>
    <w:p w14:paraId="505AD4D0" w14:textId="0A6E62F2" w:rsidR="00641E93" w:rsidRPr="00A937D1" w:rsidRDefault="00641E93" w:rsidP="00641E93">
      <w:pPr>
        <w:spacing w:after="0" w:line="240" w:lineRule="auto"/>
        <w:rPr>
          <w:rFonts w:asciiTheme="minorHAnsi" w:eastAsia="Calibri" w:hAnsiTheme="minorHAnsi" w:cstheme="minorHAnsi"/>
        </w:rPr>
      </w:pPr>
      <w:r w:rsidRPr="00A937D1">
        <w:rPr>
          <w:rFonts w:asciiTheme="minorHAnsi" w:eastAsia="Calibri" w:hAnsiTheme="minorHAnsi" w:cstheme="minorHAnsi"/>
        </w:rPr>
        <w:t>Module ref: 3c</w:t>
      </w:r>
    </w:p>
    <w:p w14:paraId="3680B337" w14:textId="77777777" w:rsidR="00521614" w:rsidRPr="00976855" w:rsidRDefault="00521614" w:rsidP="00521614">
      <w:pPr>
        <w:spacing w:after="0" w:line="240" w:lineRule="auto"/>
        <w:rPr>
          <w:rFonts w:asciiTheme="minorHAnsi" w:hAnsiTheme="minorHAnsi"/>
          <w:kern w:val="2"/>
          <w14:ligatures w14:val="standardContextual"/>
        </w:rPr>
      </w:pPr>
      <w:r w:rsidRPr="00976855">
        <w:rPr>
          <w:rFonts w:asciiTheme="minorHAnsi" w:hAnsiTheme="minorHAnsi"/>
          <w:kern w:val="2"/>
          <w14:ligatures w14:val="standardContextual"/>
        </w:rPr>
        <w:t>1 mark</w:t>
      </w:r>
    </w:p>
    <w:p w14:paraId="47A31637" w14:textId="77777777" w:rsidR="00641E93" w:rsidRPr="00A937D1" w:rsidRDefault="00641E93" w:rsidP="00641E93">
      <w:pPr>
        <w:spacing w:after="0" w:line="240" w:lineRule="auto"/>
        <w:rPr>
          <w:rFonts w:asciiTheme="minorHAnsi" w:hAnsiTheme="minorHAnsi" w:cstheme="minorHAnsi"/>
        </w:rPr>
      </w:pPr>
    </w:p>
    <w:p w14:paraId="56980FF9" w14:textId="77777777" w:rsidR="00641E93" w:rsidRPr="00A937D1" w:rsidRDefault="00641E93" w:rsidP="00641E93">
      <w:pPr>
        <w:spacing w:after="0" w:line="240" w:lineRule="auto"/>
        <w:rPr>
          <w:rFonts w:asciiTheme="minorHAnsi" w:hAnsiTheme="minorHAnsi" w:cstheme="minorHAnsi"/>
        </w:rPr>
      </w:pPr>
      <w:r w:rsidRPr="00A937D1">
        <w:rPr>
          <w:rFonts w:asciiTheme="minorHAnsi" w:hAnsiTheme="minorHAnsi" w:cstheme="minorHAnsi"/>
        </w:rPr>
        <w:t xml:space="preserve">A reference to ‘issue’ in relation to a beneficiary under a Will means </w:t>
      </w:r>
      <w:proofErr w:type="spellStart"/>
      <w:r w:rsidRPr="00A937D1">
        <w:rPr>
          <w:rFonts w:asciiTheme="minorHAnsi" w:hAnsiTheme="minorHAnsi" w:cstheme="minorHAnsi"/>
        </w:rPr>
        <w:t>their</w:t>
      </w:r>
      <w:proofErr w:type="spellEnd"/>
      <w:r w:rsidRPr="00A937D1">
        <w:rPr>
          <w:rFonts w:asciiTheme="minorHAnsi" w:hAnsiTheme="minorHAnsi" w:cstheme="minorHAnsi"/>
        </w:rPr>
        <w:t>:</w:t>
      </w:r>
    </w:p>
    <w:p w14:paraId="22A9B50D" w14:textId="77777777" w:rsidR="00641E93" w:rsidRPr="00A937D1" w:rsidRDefault="00641E93" w:rsidP="00641E93">
      <w:pPr>
        <w:spacing w:after="0" w:line="240" w:lineRule="auto"/>
        <w:rPr>
          <w:rFonts w:asciiTheme="minorHAnsi" w:hAnsiTheme="minorHAnsi" w:cstheme="minorHAnsi"/>
          <w:b/>
          <w:bCs/>
        </w:rPr>
      </w:pPr>
    </w:p>
    <w:p w14:paraId="63937548" w14:textId="77777777" w:rsidR="00641E93" w:rsidRPr="00A937D1" w:rsidRDefault="00641E93" w:rsidP="00270658">
      <w:pPr>
        <w:numPr>
          <w:ilvl w:val="0"/>
          <w:numId w:val="22"/>
        </w:numPr>
        <w:spacing w:after="0" w:line="240" w:lineRule="auto"/>
        <w:contextualSpacing/>
        <w:rPr>
          <w:rFonts w:asciiTheme="minorHAnsi" w:hAnsiTheme="minorHAnsi" w:cstheme="minorHAnsi"/>
        </w:rPr>
      </w:pPr>
      <w:r w:rsidRPr="00A937D1">
        <w:rPr>
          <w:rFonts w:asciiTheme="minorHAnsi" w:hAnsiTheme="minorHAnsi" w:cstheme="minorHAnsi"/>
        </w:rPr>
        <w:t>A: Parents</w:t>
      </w:r>
    </w:p>
    <w:p w14:paraId="20F63A50" w14:textId="77777777" w:rsidR="000347BA" w:rsidRDefault="00641E93" w:rsidP="000347BA">
      <w:pPr>
        <w:numPr>
          <w:ilvl w:val="0"/>
          <w:numId w:val="22"/>
        </w:numPr>
        <w:spacing w:after="0" w:line="240" w:lineRule="auto"/>
        <w:contextualSpacing/>
        <w:rPr>
          <w:rFonts w:asciiTheme="minorHAnsi" w:hAnsiTheme="minorHAnsi" w:cstheme="minorHAnsi"/>
        </w:rPr>
      </w:pPr>
      <w:r w:rsidRPr="00A937D1">
        <w:rPr>
          <w:rFonts w:asciiTheme="minorHAnsi" w:hAnsiTheme="minorHAnsi" w:cstheme="minorHAnsi"/>
        </w:rPr>
        <w:t>B: Spouse or civil partner</w:t>
      </w:r>
    </w:p>
    <w:p w14:paraId="5183FE5C" w14:textId="1F33CAC2" w:rsidR="00641E93" w:rsidRPr="000347BA" w:rsidRDefault="00641E93" w:rsidP="000347BA">
      <w:pPr>
        <w:numPr>
          <w:ilvl w:val="0"/>
          <w:numId w:val="22"/>
        </w:numPr>
        <w:spacing w:after="0" w:line="240" w:lineRule="auto"/>
        <w:contextualSpacing/>
        <w:rPr>
          <w:rFonts w:asciiTheme="minorHAnsi" w:hAnsiTheme="minorHAnsi" w:cstheme="minorHAnsi"/>
        </w:rPr>
      </w:pPr>
      <w:r w:rsidRPr="000347BA">
        <w:rPr>
          <w:rFonts w:asciiTheme="minorHAnsi" w:hAnsiTheme="minorHAnsi" w:cstheme="minorHAnsi"/>
          <w:highlight w:val="green"/>
        </w:rPr>
        <w:t xml:space="preserve">C: Direct descendants </w:t>
      </w:r>
      <w:r w:rsidR="000347BA" w:rsidRPr="000347BA">
        <w:rPr>
          <w:rFonts w:asciiTheme="minorHAnsi" w:hAnsiTheme="minorHAnsi" w:cstheme="minorHAnsi"/>
          <w:highlight w:val="green"/>
        </w:rPr>
        <w:t>(</w:t>
      </w:r>
      <w:r w:rsidRPr="000347BA">
        <w:rPr>
          <w:rFonts w:asciiTheme="minorHAnsi" w:hAnsiTheme="minorHAnsi" w:cstheme="minorHAnsi"/>
          <w:highlight w:val="green"/>
        </w:rPr>
        <w:t>CORREC</w:t>
      </w:r>
      <w:r w:rsidR="000347BA" w:rsidRPr="000347BA">
        <w:rPr>
          <w:rFonts w:asciiTheme="minorHAnsi" w:hAnsiTheme="minorHAnsi" w:cstheme="minorHAnsi"/>
          <w:highlight w:val="green"/>
        </w:rPr>
        <w:t>T)</w:t>
      </w:r>
    </w:p>
    <w:p w14:paraId="4FC1FDB7" w14:textId="77777777" w:rsidR="00641E93" w:rsidRPr="00A937D1" w:rsidRDefault="00641E93" w:rsidP="00270658">
      <w:pPr>
        <w:numPr>
          <w:ilvl w:val="0"/>
          <w:numId w:val="22"/>
        </w:numPr>
        <w:spacing w:after="0" w:line="240" w:lineRule="auto"/>
        <w:contextualSpacing/>
        <w:rPr>
          <w:rFonts w:asciiTheme="minorHAnsi" w:hAnsiTheme="minorHAnsi" w:cstheme="minorHAnsi"/>
        </w:rPr>
      </w:pPr>
      <w:r w:rsidRPr="00A937D1">
        <w:rPr>
          <w:rFonts w:asciiTheme="minorHAnsi" w:hAnsiTheme="minorHAnsi" w:cstheme="minorHAnsi"/>
        </w:rPr>
        <w:t>D: Next of kin</w:t>
      </w:r>
    </w:p>
    <w:p w14:paraId="4A9825E5" w14:textId="77777777" w:rsidR="00334EAA" w:rsidRPr="00334EAA" w:rsidRDefault="00334EAA" w:rsidP="00334EAA">
      <w:pPr>
        <w:spacing w:after="0"/>
        <w:jc w:val="both"/>
        <w:rPr>
          <w:rFonts w:asciiTheme="minorHAnsi" w:hAnsiTheme="minorHAnsi" w:cstheme="minorHAnsi"/>
          <w:b/>
          <w:bCs/>
        </w:rPr>
      </w:pPr>
    </w:p>
    <w:p w14:paraId="7E219080" w14:textId="77777777" w:rsidR="00334EAA" w:rsidRDefault="00334EAA" w:rsidP="00334EAA">
      <w:pPr>
        <w:spacing w:after="0"/>
        <w:jc w:val="both"/>
        <w:rPr>
          <w:rFonts w:asciiTheme="minorHAnsi" w:hAnsiTheme="minorHAnsi" w:cstheme="minorHAnsi"/>
          <w:b/>
          <w:bCs/>
        </w:rPr>
      </w:pPr>
    </w:p>
    <w:p w14:paraId="4FDA83FF" w14:textId="77777777" w:rsidR="00521614" w:rsidRDefault="00521614" w:rsidP="00334EAA">
      <w:pPr>
        <w:spacing w:after="0"/>
        <w:jc w:val="both"/>
        <w:rPr>
          <w:rFonts w:asciiTheme="minorHAnsi" w:hAnsiTheme="minorHAnsi" w:cstheme="minorHAnsi"/>
          <w:b/>
          <w:bCs/>
        </w:rPr>
      </w:pPr>
    </w:p>
    <w:p w14:paraId="528D6DEA" w14:textId="77777777" w:rsidR="00521614" w:rsidRPr="00334EAA" w:rsidRDefault="00521614" w:rsidP="00334EAA">
      <w:pPr>
        <w:spacing w:after="0"/>
        <w:jc w:val="both"/>
        <w:rPr>
          <w:rFonts w:asciiTheme="minorHAnsi" w:hAnsiTheme="minorHAnsi" w:cstheme="minorHAnsi"/>
          <w:b/>
          <w:bCs/>
        </w:rPr>
      </w:pPr>
    </w:p>
    <w:p w14:paraId="7E563A1D" w14:textId="77777777" w:rsidR="00334EAA" w:rsidRDefault="00334EAA" w:rsidP="00334EAA">
      <w:pPr>
        <w:spacing w:after="0"/>
        <w:jc w:val="both"/>
        <w:rPr>
          <w:rFonts w:asciiTheme="minorHAnsi" w:hAnsiTheme="minorHAnsi" w:cstheme="minorHAnsi"/>
          <w:b/>
        </w:rPr>
      </w:pPr>
    </w:p>
    <w:p w14:paraId="6E0DC6BA" w14:textId="2CC2DCAA"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2</w:t>
      </w:r>
      <w:r w:rsidRPr="002C4072">
        <w:rPr>
          <w:rFonts w:asciiTheme="minorHAnsi" w:hAnsiTheme="minorHAnsi" w:cstheme="minorHAnsi"/>
          <w:b/>
          <w:bCs/>
        </w:rPr>
        <w:t>1</w:t>
      </w:r>
    </w:p>
    <w:p w14:paraId="5B4D3827" w14:textId="77777777" w:rsidR="002E6387" w:rsidRPr="00923E16" w:rsidRDefault="002E6387" w:rsidP="002E6387">
      <w:pPr>
        <w:spacing w:after="0" w:line="240" w:lineRule="auto"/>
        <w:rPr>
          <w:rFonts w:asciiTheme="minorHAnsi" w:hAnsiTheme="minorHAnsi"/>
        </w:rPr>
      </w:pPr>
      <w:r w:rsidRPr="00923E16">
        <w:rPr>
          <w:rFonts w:asciiTheme="minorHAnsi" w:hAnsiTheme="minorHAnsi"/>
        </w:rPr>
        <w:t>Module ref: 9d Conveyancing - Taking instructions</w:t>
      </w:r>
    </w:p>
    <w:p w14:paraId="31707E12" w14:textId="77777777" w:rsidR="002E6387" w:rsidRPr="00923E16" w:rsidRDefault="002E6387" w:rsidP="002E6387">
      <w:pPr>
        <w:spacing w:after="0" w:line="240" w:lineRule="auto"/>
        <w:rPr>
          <w:rFonts w:asciiTheme="minorHAnsi" w:hAnsiTheme="minorHAnsi"/>
        </w:rPr>
      </w:pPr>
      <w:r w:rsidRPr="00923E16">
        <w:rPr>
          <w:rFonts w:asciiTheme="minorHAnsi" w:hAnsiTheme="minorHAnsi"/>
        </w:rPr>
        <w:t>1 mark</w:t>
      </w:r>
    </w:p>
    <w:p w14:paraId="43A1547A" w14:textId="77777777" w:rsidR="002E6387" w:rsidRPr="00923E16" w:rsidRDefault="002E6387" w:rsidP="002E6387">
      <w:pPr>
        <w:spacing w:after="0" w:line="240" w:lineRule="auto"/>
        <w:rPr>
          <w:rFonts w:asciiTheme="minorHAnsi" w:hAnsiTheme="minorHAnsi" w:cstheme="minorHAnsi"/>
          <w:bCs/>
        </w:rPr>
      </w:pPr>
    </w:p>
    <w:p w14:paraId="1F32A14B" w14:textId="77777777" w:rsidR="002E6387" w:rsidRPr="00923E16" w:rsidRDefault="002E6387" w:rsidP="002E6387">
      <w:pPr>
        <w:spacing w:after="0" w:line="240" w:lineRule="auto"/>
        <w:rPr>
          <w:rFonts w:asciiTheme="minorHAnsi" w:hAnsiTheme="minorHAnsi" w:cstheme="minorHAnsi"/>
          <w:bCs/>
        </w:rPr>
      </w:pPr>
      <w:r w:rsidRPr="00923E16">
        <w:rPr>
          <w:rFonts w:asciiTheme="minorHAnsi" w:hAnsiTheme="minorHAnsi" w:cstheme="minorHAnsi"/>
          <w:bCs/>
        </w:rPr>
        <w:t xml:space="preserve">The lawyer acting for the seller of a property with registered title has sent an official copy of a document referred to in the register to the buyer’s lawyer. </w:t>
      </w:r>
    </w:p>
    <w:p w14:paraId="74626CF8" w14:textId="77777777" w:rsidR="002E6387" w:rsidRPr="00923E16" w:rsidRDefault="002E6387" w:rsidP="002E6387">
      <w:pPr>
        <w:spacing w:after="0" w:line="240" w:lineRule="auto"/>
        <w:rPr>
          <w:rFonts w:asciiTheme="minorHAnsi" w:hAnsiTheme="minorHAnsi" w:cstheme="minorHAnsi"/>
          <w:bCs/>
        </w:rPr>
      </w:pPr>
    </w:p>
    <w:p w14:paraId="7EFB652B" w14:textId="77777777" w:rsidR="002E6387" w:rsidRPr="00923E16" w:rsidRDefault="002E6387" w:rsidP="002E6387">
      <w:pPr>
        <w:spacing w:after="0" w:line="240" w:lineRule="auto"/>
        <w:rPr>
          <w:rFonts w:asciiTheme="minorHAnsi" w:hAnsiTheme="minorHAnsi" w:cstheme="minorHAnsi"/>
          <w:b/>
        </w:rPr>
      </w:pPr>
      <w:r w:rsidRPr="00923E16">
        <w:rPr>
          <w:rFonts w:asciiTheme="minorHAnsi" w:hAnsiTheme="minorHAnsi" w:cstheme="minorHAnsi"/>
          <w:b/>
        </w:rPr>
        <w:t>Will the official copy be acceptable evidence of the document?</w:t>
      </w:r>
    </w:p>
    <w:p w14:paraId="0D652539" w14:textId="77777777" w:rsidR="002E6387" w:rsidRPr="00923E16" w:rsidRDefault="002E6387" w:rsidP="002E6387">
      <w:pPr>
        <w:spacing w:after="0" w:line="240" w:lineRule="auto"/>
        <w:rPr>
          <w:rFonts w:asciiTheme="minorHAnsi" w:hAnsiTheme="minorHAnsi" w:cstheme="minorHAnsi"/>
        </w:rPr>
      </w:pPr>
    </w:p>
    <w:p w14:paraId="7C51C642" w14:textId="77777777" w:rsidR="002E6387" w:rsidRPr="00923E16" w:rsidRDefault="002E6387" w:rsidP="002E6387">
      <w:pPr>
        <w:spacing w:after="0" w:line="240" w:lineRule="auto"/>
        <w:rPr>
          <w:rFonts w:asciiTheme="minorHAnsi" w:hAnsiTheme="minorHAnsi" w:cstheme="minorHAnsi"/>
          <w:b/>
          <w:bCs/>
        </w:rPr>
      </w:pPr>
      <w:r w:rsidRPr="00923E16">
        <w:rPr>
          <w:rFonts w:asciiTheme="minorHAnsi" w:hAnsiTheme="minorHAnsi" w:cstheme="minorHAnsi"/>
          <w:b/>
          <w:bCs/>
        </w:rPr>
        <w:t>It is</w:t>
      </w:r>
    </w:p>
    <w:p w14:paraId="682FC7E9" w14:textId="77777777" w:rsidR="002E6387" w:rsidRPr="00923E16" w:rsidRDefault="002E6387" w:rsidP="002E6387">
      <w:pPr>
        <w:spacing w:after="0" w:line="240" w:lineRule="auto"/>
        <w:rPr>
          <w:rFonts w:asciiTheme="minorHAnsi" w:hAnsiTheme="minorHAnsi" w:cstheme="minorHAnsi"/>
        </w:rPr>
      </w:pPr>
    </w:p>
    <w:p w14:paraId="0C153241" w14:textId="77777777" w:rsidR="002E6387" w:rsidRPr="00923E16" w:rsidRDefault="002E6387" w:rsidP="00270658">
      <w:pPr>
        <w:numPr>
          <w:ilvl w:val="0"/>
          <w:numId w:val="24"/>
        </w:numPr>
        <w:spacing w:after="0" w:line="240" w:lineRule="auto"/>
        <w:contextualSpacing/>
        <w:rPr>
          <w:rFonts w:asciiTheme="minorHAnsi" w:hAnsiTheme="minorHAnsi" w:cstheme="minorHAnsi"/>
        </w:rPr>
      </w:pPr>
      <w:r w:rsidRPr="00923E16">
        <w:rPr>
          <w:rFonts w:asciiTheme="minorHAnsi" w:hAnsiTheme="minorHAnsi" w:cstheme="minorHAnsi"/>
          <w:highlight w:val="green"/>
        </w:rPr>
        <w:t>A: acceptable to the same extent as the original (CORRECT)</w:t>
      </w:r>
    </w:p>
    <w:p w14:paraId="24359DB7" w14:textId="77777777" w:rsidR="002E6387" w:rsidRPr="00923E16" w:rsidRDefault="002E6387" w:rsidP="00270658">
      <w:pPr>
        <w:numPr>
          <w:ilvl w:val="0"/>
          <w:numId w:val="23"/>
        </w:numPr>
        <w:spacing w:after="0" w:line="240" w:lineRule="auto"/>
        <w:contextualSpacing/>
        <w:rPr>
          <w:rFonts w:asciiTheme="minorHAnsi" w:hAnsiTheme="minorHAnsi" w:cstheme="minorHAnsi"/>
        </w:rPr>
      </w:pPr>
      <w:r w:rsidRPr="00923E16">
        <w:rPr>
          <w:rFonts w:asciiTheme="minorHAnsi" w:hAnsiTheme="minorHAnsi" w:cstheme="minorHAnsi"/>
        </w:rPr>
        <w:t xml:space="preserve">B: not acceptable, as it is only a copy not the original </w:t>
      </w:r>
    </w:p>
    <w:p w14:paraId="37F02E80" w14:textId="77777777" w:rsidR="002E6387" w:rsidRPr="00923E16" w:rsidRDefault="002E6387" w:rsidP="00270658">
      <w:pPr>
        <w:numPr>
          <w:ilvl w:val="0"/>
          <w:numId w:val="23"/>
        </w:numPr>
        <w:spacing w:after="0" w:line="240" w:lineRule="auto"/>
        <w:contextualSpacing/>
        <w:rPr>
          <w:rFonts w:asciiTheme="minorHAnsi" w:hAnsiTheme="minorHAnsi" w:cstheme="minorHAnsi"/>
        </w:rPr>
      </w:pPr>
      <w:r w:rsidRPr="00923E16">
        <w:rPr>
          <w:rFonts w:asciiTheme="minorHAnsi" w:hAnsiTheme="minorHAnsi" w:cstheme="minorHAnsi"/>
        </w:rPr>
        <w:t>C: acceptable, but only if certified by the seller’s lawyer</w:t>
      </w:r>
    </w:p>
    <w:p w14:paraId="1434C71C" w14:textId="77777777" w:rsidR="002E6387" w:rsidRPr="00923E16" w:rsidRDefault="002E6387" w:rsidP="00270658">
      <w:pPr>
        <w:numPr>
          <w:ilvl w:val="0"/>
          <w:numId w:val="23"/>
        </w:numPr>
        <w:tabs>
          <w:tab w:val="left" w:pos="284"/>
        </w:tabs>
        <w:spacing w:after="0" w:line="240" w:lineRule="auto"/>
        <w:contextualSpacing/>
        <w:jc w:val="both"/>
        <w:rPr>
          <w:rFonts w:asciiTheme="minorHAnsi" w:hAnsiTheme="minorHAnsi" w:cstheme="minorHAnsi"/>
        </w:rPr>
      </w:pPr>
      <w:r w:rsidRPr="00923E16">
        <w:rPr>
          <w:rFonts w:asciiTheme="minorHAnsi" w:hAnsiTheme="minorHAnsi" w:cstheme="minorHAnsi"/>
        </w:rPr>
        <w:t xml:space="preserve">D: not acceptable unless expressly authenticated by the seller  </w:t>
      </w:r>
    </w:p>
    <w:p w14:paraId="47C73225" w14:textId="77777777" w:rsidR="002E6387" w:rsidRDefault="002E6387" w:rsidP="002E6387">
      <w:pPr>
        <w:spacing w:after="0" w:line="240" w:lineRule="auto"/>
        <w:rPr>
          <w:rFonts w:asciiTheme="minorHAnsi" w:hAnsiTheme="minorHAnsi" w:cstheme="minorHAnsi"/>
          <w:b/>
          <w:bCs/>
          <w:color w:val="00B050"/>
          <w:u w:val="single"/>
        </w:rPr>
      </w:pPr>
      <w:r>
        <w:rPr>
          <w:rFonts w:asciiTheme="minorHAnsi" w:hAnsiTheme="minorHAnsi" w:cstheme="minorHAnsi"/>
          <w:b/>
          <w:bCs/>
          <w:color w:val="00B050"/>
          <w:u w:val="single"/>
        </w:rPr>
        <w:br w:type="page"/>
      </w:r>
    </w:p>
    <w:p w14:paraId="0CDEA1ED" w14:textId="2DFE0824"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22</w:t>
      </w:r>
    </w:p>
    <w:p w14:paraId="608C1542" w14:textId="77777777" w:rsidR="00363BDF" w:rsidRPr="003A03AB" w:rsidRDefault="00363BDF" w:rsidP="00363BDF">
      <w:pPr>
        <w:spacing w:after="0" w:line="240" w:lineRule="auto"/>
        <w:rPr>
          <w:rFonts w:asciiTheme="minorHAnsi" w:hAnsiTheme="minorHAnsi"/>
          <w:lang w:val="en-US"/>
        </w:rPr>
      </w:pPr>
      <w:r w:rsidRPr="003A03AB">
        <w:rPr>
          <w:rFonts w:asciiTheme="minorHAnsi" w:hAnsiTheme="minorHAnsi"/>
          <w:lang w:val="en-US"/>
        </w:rPr>
        <w:t>Module Ref:</w:t>
      </w:r>
      <w:r w:rsidRPr="003A03AB">
        <w:rPr>
          <w:rFonts w:asciiTheme="minorHAnsi" w:hAnsiTheme="minorHAnsi"/>
        </w:rPr>
        <w:t xml:space="preserve"> </w:t>
      </w:r>
      <w:r w:rsidRPr="003A03AB">
        <w:rPr>
          <w:rFonts w:asciiTheme="minorHAnsi" w:hAnsiTheme="minorHAnsi"/>
          <w:lang w:val="en-US"/>
        </w:rPr>
        <w:t>10a. Deducing and investigating title</w:t>
      </w:r>
    </w:p>
    <w:p w14:paraId="702847D0" w14:textId="77777777" w:rsidR="00521614" w:rsidRPr="00976855" w:rsidRDefault="00521614" w:rsidP="00521614">
      <w:pPr>
        <w:spacing w:after="0" w:line="240" w:lineRule="auto"/>
        <w:rPr>
          <w:rFonts w:asciiTheme="minorHAnsi" w:hAnsiTheme="minorHAnsi"/>
          <w:kern w:val="2"/>
          <w14:ligatures w14:val="standardContextual"/>
        </w:rPr>
      </w:pPr>
      <w:r w:rsidRPr="00976855">
        <w:rPr>
          <w:rFonts w:asciiTheme="minorHAnsi" w:hAnsiTheme="minorHAnsi"/>
          <w:kern w:val="2"/>
          <w14:ligatures w14:val="standardContextual"/>
        </w:rPr>
        <w:t>1 mark</w:t>
      </w:r>
    </w:p>
    <w:p w14:paraId="3BE550F4" w14:textId="77777777" w:rsidR="00363BDF" w:rsidRPr="003A03AB" w:rsidRDefault="00363BDF" w:rsidP="00363BDF">
      <w:pPr>
        <w:spacing w:after="0" w:line="240" w:lineRule="auto"/>
        <w:rPr>
          <w:rFonts w:asciiTheme="minorHAnsi" w:hAnsiTheme="minorHAnsi"/>
          <w:b/>
          <w:bCs/>
          <w:lang w:val="en-US"/>
        </w:rPr>
      </w:pPr>
    </w:p>
    <w:p w14:paraId="675F7814" w14:textId="77777777" w:rsidR="00363BDF" w:rsidRPr="003A03AB" w:rsidRDefault="00363BDF" w:rsidP="00363BDF">
      <w:pPr>
        <w:spacing w:after="0" w:line="240" w:lineRule="auto"/>
        <w:rPr>
          <w:rFonts w:asciiTheme="minorHAnsi" w:hAnsiTheme="minorHAnsi"/>
          <w:lang w:val="en-US"/>
        </w:rPr>
      </w:pPr>
      <w:r w:rsidRPr="003A03AB">
        <w:rPr>
          <w:rFonts w:asciiTheme="minorHAnsi" w:hAnsiTheme="minorHAnsi"/>
          <w:lang w:val="en-US"/>
        </w:rPr>
        <w:t>A title plan prepared by HM Land Registry would normally show the route of a drainage right or cable by:</w:t>
      </w:r>
    </w:p>
    <w:p w14:paraId="548E967E" w14:textId="77777777" w:rsidR="00363BDF" w:rsidRPr="003A03AB" w:rsidRDefault="00363BDF" w:rsidP="00363BDF">
      <w:pPr>
        <w:spacing w:after="0" w:line="240" w:lineRule="auto"/>
        <w:rPr>
          <w:rFonts w:asciiTheme="minorHAnsi" w:hAnsiTheme="minorHAnsi"/>
          <w:lang w:val="en-US"/>
        </w:rPr>
      </w:pPr>
    </w:p>
    <w:p w14:paraId="7B8B8020" w14:textId="77777777" w:rsidR="000347BA" w:rsidRDefault="00363BDF" w:rsidP="000347BA">
      <w:pPr>
        <w:numPr>
          <w:ilvl w:val="0"/>
          <w:numId w:val="25"/>
        </w:numPr>
        <w:spacing w:after="0" w:line="240" w:lineRule="auto"/>
        <w:contextualSpacing/>
        <w:rPr>
          <w:rFonts w:asciiTheme="minorHAnsi" w:hAnsiTheme="minorHAnsi"/>
          <w:lang w:val="en-US"/>
        </w:rPr>
      </w:pPr>
      <w:r w:rsidRPr="003A03AB">
        <w:rPr>
          <w:rFonts w:asciiTheme="minorHAnsi" w:hAnsiTheme="minorHAnsi"/>
          <w:lang w:val="en-US"/>
        </w:rPr>
        <w:t>A: A continuous green line</w:t>
      </w:r>
    </w:p>
    <w:p w14:paraId="4091B184" w14:textId="3D04C878" w:rsidR="00363BDF" w:rsidRPr="000347BA" w:rsidRDefault="00363BDF" w:rsidP="000347BA">
      <w:pPr>
        <w:numPr>
          <w:ilvl w:val="0"/>
          <w:numId w:val="25"/>
        </w:numPr>
        <w:spacing w:after="0" w:line="240" w:lineRule="auto"/>
        <w:contextualSpacing/>
        <w:rPr>
          <w:rFonts w:asciiTheme="minorHAnsi" w:hAnsiTheme="minorHAnsi"/>
          <w:lang w:val="en-US"/>
        </w:rPr>
      </w:pPr>
      <w:r w:rsidRPr="000347BA">
        <w:rPr>
          <w:rFonts w:asciiTheme="minorHAnsi" w:hAnsiTheme="minorHAnsi"/>
          <w:highlight w:val="green"/>
          <w:lang w:val="en-US"/>
        </w:rPr>
        <w:t xml:space="preserve">B: A broken blue line </w:t>
      </w:r>
      <w:r w:rsidR="000347BA" w:rsidRPr="000347BA">
        <w:rPr>
          <w:rFonts w:asciiTheme="minorHAnsi" w:hAnsiTheme="minorHAnsi"/>
          <w:highlight w:val="green"/>
          <w:lang w:val="en-US"/>
        </w:rPr>
        <w:t>(</w:t>
      </w:r>
      <w:r w:rsidRPr="000347BA">
        <w:rPr>
          <w:rFonts w:asciiTheme="minorHAnsi" w:hAnsiTheme="minorHAnsi"/>
          <w:highlight w:val="green"/>
          <w:lang w:val="en-US"/>
        </w:rPr>
        <w:t>CORREC</w:t>
      </w:r>
      <w:r w:rsidR="000347BA" w:rsidRPr="000347BA">
        <w:rPr>
          <w:rFonts w:asciiTheme="minorHAnsi" w:hAnsiTheme="minorHAnsi"/>
          <w:highlight w:val="green"/>
          <w:lang w:val="en-US"/>
        </w:rPr>
        <w:t>T)</w:t>
      </w:r>
    </w:p>
    <w:p w14:paraId="3053DE4F" w14:textId="77777777" w:rsidR="00363BDF" w:rsidRPr="003A03AB" w:rsidRDefault="00363BDF" w:rsidP="00270658">
      <w:pPr>
        <w:numPr>
          <w:ilvl w:val="0"/>
          <w:numId w:val="25"/>
        </w:numPr>
        <w:spacing w:after="0" w:line="240" w:lineRule="auto"/>
        <w:contextualSpacing/>
        <w:rPr>
          <w:rFonts w:asciiTheme="minorHAnsi" w:hAnsiTheme="minorHAnsi"/>
          <w:lang w:val="en-US"/>
        </w:rPr>
      </w:pPr>
      <w:r w:rsidRPr="003A03AB">
        <w:rPr>
          <w:rFonts w:asciiTheme="minorHAnsi" w:hAnsiTheme="minorHAnsi"/>
          <w:lang w:val="en-US"/>
        </w:rPr>
        <w:t>C: Brown tinting</w:t>
      </w:r>
    </w:p>
    <w:p w14:paraId="1C844FDF" w14:textId="77777777" w:rsidR="00363BDF" w:rsidRPr="003A03AB" w:rsidRDefault="00363BDF" w:rsidP="00270658">
      <w:pPr>
        <w:numPr>
          <w:ilvl w:val="0"/>
          <w:numId w:val="25"/>
        </w:numPr>
        <w:spacing w:after="0" w:line="240" w:lineRule="auto"/>
        <w:contextualSpacing/>
        <w:rPr>
          <w:rFonts w:asciiTheme="minorHAnsi" w:hAnsiTheme="minorHAnsi"/>
          <w:lang w:val="en-US"/>
        </w:rPr>
      </w:pPr>
      <w:r w:rsidRPr="003A03AB">
        <w:rPr>
          <w:rFonts w:asciiTheme="minorHAnsi" w:hAnsiTheme="minorHAnsi"/>
          <w:lang w:val="en-US"/>
        </w:rPr>
        <w:t>D: A broken green line</w:t>
      </w:r>
    </w:p>
    <w:p w14:paraId="53F6A67C" w14:textId="77777777" w:rsidR="00334EAA" w:rsidRDefault="00334EAA" w:rsidP="00334EAA">
      <w:pPr>
        <w:spacing w:after="0"/>
        <w:jc w:val="both"/>
        <w:rPr>
          <w:rFonts w:asciiTheme="minorHAnsi" w:hAnsiTheme="minorHAnsi" w:cstheme="minorHAnsi"/>
        </w:rPr>
      </w:pPr>
    </w:p>
    <w:p w14:paraId="385DD563" w14:textId="77777777" w:rsidR="00334EAA" w:rsidRDefault="00334EAA" w:rsidP="00334EAA">
      <w:pPr>
        <w:spacing w:after="0"/>
        <w:jc w:val="both"/>
        <w:rPr>
          <w:rFonts w:asciiTheme="minorHAnsi" w:hAnsiTheme="minorHAnsi" w:cstheme="minorHAnsi"/>
        </w:rPr>
      </w:pPr>
    </w:p>
    <w:p w14:paraId="1ADE9068" w14:textId="77777777" w:rsidR="00521614" w:rsidRDefault="00521614" w:rsidP="00334EAA">
      <w:pPr>
        <w:spacing w:after="0"/>
        <w:jc w:val="both"/>
        <w:rPr>
          <w:rFonts w:asciiTheme="minorHAnsi" w:hAnsiTheme="minorHAnsi" w:cstheme="minorHAnsi"/>
        </w:rPr>
      </w:pPr>
    </w:p>
    <w:p w14:paraId="04F0F4B9" w14:textId="77777777" w:rsidR="00521614" w:rsidRDefault="00521614" w:rsidP="00334EAA">
      <w:pPr>
        <w:spacing w:after="0"/>
        <w:jc w:val="both"/>
        <w:rPr>
          <w:rFonts w:asciiTheme="minorHAnsi" w:hAnsiTheme="minorHAnsi" w:cstheme="minorHAnsi"/>
        </w:rPr>
      </w:pPr>
    </w:p>
    <w:p w14:paraId="4B4E6E71" w14:textId="77777777" w:rsidR="00521614" w:rsidRDefault="00521614" w:rsidP="00334EAA">
      <w:pPr>
        <w:spacing w:after="0"/>
        <w:jc w:val="both"/>
        <w:rPr>
          <w:rFonts w:asciiTheme="minorHAnsi" w:hAnsiTheme="minorHAnsi" w:cstheme="minorHAnsi"/>
        </w:rPr>
      </w:pPr>
    </w:p>
    <w:p w14:paraId="6F585AD1" w14:textId="77777777" w:rsidR="00F126DA" w:rsidRDefault="00F126DA" w:rsidP="00334EAA">
      <w:pPr>
        <w:spacing w:after="0"/>
        <w:jc w:val="both"/>
        <w:rPr>
          <w:rFonts w:asciiTheme="minorHAnsi" w:hAnsiTheme="minorHAnsi" w:cstheme="minorHAnsi"/>
          <w:b/>
          <w:bCs/>
        </w:rPr>
      </w:pPr>
    </w:p>
    <w:p w14:paraId="02D017DA" w14:textId="5EA15C22"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23</w:t>
      </w:r>
    </w:p>
    <w:p w14:paraId="3E59846F" w14:textId="4A94A468" w:rsidR="00C00FD0" w:rsidRPr="005F4DB3" w:rsidRDefault="00C00FD0" w:rsidP="00C00FD0">
      <w:pPr>
        <w:spacing w:after="0" w:line="240" w:lineRule="auto"/>
        <w:rPr>
          <w:rFonts w:asciiTheme="minorHAnsi" w:hAnsiTheme="minorHAnsi"/>
          <w:lang w:val="en-US"/>
        </w:rPr>
      </w:pPr>
      <w:r w:rsidRPr="005F4DB3">
        <w:rPr>
          <w:rFonts w:asciiTheme="minorHAnsi" w:hAnsiTheme="minorHAnsi"/>
          <w:lang w:val="en-US"/>
        </w:rPr>
        <w:t>Module Ref: 2e</w:t>
      </w:r>
    </w:p>
    <w:p w14:paraId="4927B98E" w14:textId="77777777" w:rsidR="00521614" w:rsidRPr="00976855" w:rsidRDefault="00521614" w:rsidP="00521614">
      <w:pPr>
        <w:spacing w:after="0" w:line="240" w:lineRule="auto"/>
        <w:rPr>
          <w:rFonts w:asciiTheme="minorHAnsi" w:hAnsiTheme="minorHAnsi"/>
          <w:kern w:val="2"/>
          <w14:ligatures w14:val="standardContextual"/>
        </w:rPr>
      </w:pPr>
      <w:r w:rsidRPr="00976855">
        <w:rPr>
          <w:rFonts w:asciiTheme="minorHAnsi" w:hAnsiTheme="minorHAnsi"/>
          <w:kern w:val="2"/>
          <w14:ligatures w14:val="standardContextual"/>
        </w:rPr>
        <w:t>1 mark</w:t>
      </w:r>
    </w:p>
    <w:p w14:paraId="0B3A6CDF" w14:textId="77777777" w:rsidR="00C00FD0" w:rsidRPr="005F4DB3" w:rsidRDefault="00C00FD0" w:rsidP="00C00FD0">
      <w:pPr>
        <w:spacing w:after="0" w:line="240" w:lineRule="auto"/>
        <w:rPr>
          <w:rFonts w:asciiTheme="minorHAnsi" w:hAnsiTheme="minorHAnsi"/>
          <w:lang w:val="en-US"/>
        </w:rPr>
      </w:pPr>
    </w:p>
    <w:p w14:paraId="5B6F529E" w14:textId="77777777" w:rsidR="00C00FD0" w:rsidRPr="005F4DB3" w:rsidRDefault="00C00FD0" w:rsidP="00C00FD0">
      <w:pPr>
        <w:spacing w:after="0" w:line="240" w:lineRule="auto"/>
        <w:rPr>
          <w:rFonts w:asciiTheme="minorHAnsi" w:hAnsiTheme="minorHAnsi"/>
          <w:lang w:val="en-US"/>
        </w:rPr>
      </w:pPr>
      <w:r w:rsidRPr="005F4DB3">
        <w:rPr>
          <w:rFonts w:asciiTheme="minorHAnsi" w:hAnsiTheme="minorHAnsi"/>
          <w:lang w:val="en-US"/>
        </w:rPr>
        <w:t>What class of title is HM Land Registry most likely to award on first registration where the applicant is unable to produce any title deeds as they have been destroyed in a house fire?</w:t>
      </w:r>
    </w:p>
    <w:p w14:paraId="58C16CA9" w14:textId="77777777" w:rsidR="00C00FD0" w:rsidRPr="005F4DB3" w:rsidRDefault="00C00FD0" w:rsidP="00C00FD0">
      <w:pPr>
        <w:spacing w:after="0" w:line="240" w:lineRule="auto"/>
        <w:rPr>
          <w:rFonts w:asciiTheme="minorHAnsi" w:hAnsiTheme="minorHAnsi"/>
          <w:lang w:val="en-US"/>
        </w:rPr>
      </w:pPr>
    </w:p>
    <w:p w14:paraId="0F727381" w14:textId="77777777" w:rsidR="00C00FD0" w:rsidRPr="005F4DB3" w:rsidRDefault="00C00FD0" w:rsidP="00270658">
      <w:pPr>
        <w:numPr>
          <w:ilvl w:val="0"/>
          <w:numId w:val="26"/>
        </w:numPr>
        <w:spacing w:after="0" w:line="240" w:lineRule="auto"/>
        <w:contextualSpacing/>
        <w:rPr>
          <w:rFonts w:asciiTheme="minorHAnsi" w:hAnsiTheme="minorHAnsi" w:cstheme="minorHAnsi"/>
          <w:lang w:val="en-US"/>
        </w:rPr>
      </w:pPr>
      <w:r w:rsidRPr="005F4DB3">
        <w:rPr>
          <w:rFonts w:asciiTheme="minorHAnsi" w:hAnsiTheme="minorHAnsi" w:cstheme="minorHAnsi"/>
          <w:lang w:val="en-US"/>
        </w:rPr>
        <w:t>A: Qualified title</w:t>
      </w:r>
    </w:p>
    <w:p w14:paraId="590F6E4E" w14:textId="77777777" w:rsidR="000347BA" w:rsidRDefault="00C00FD0" w:rsidP="000347BA">
      <w:pPr>
        <w:numPr>
          <w:ilvl w:val="0"/>
          <w:numId w:val="26"/>
        </w:numPr>
        <w:spacing w:after="0" w:line="240" w:lineRule="auto"/>
        <w:contextualSpacing/>
        <w:rPr>
          <w:rFonts w:asciiTheme="minorHAnsi" w:hAnsiTheme="minorHAnsi" w:cstheme="minorHAnsi"/>
          <w:lang w:val="en-US"/>
        </w:rPr>
      </w:pPr>
      <w:r w:rsidRPr="005F4DB3">
        <w:rPr>
          <w:rFonts w:asciiTheme="minorHAnsi" w:hAnsiTheme="minorHAnsi" w:cstheme="minorHAnsi"/>
          <w:lang w:val="en-US"/>
        </w:rPr>
        <w:t>B: No title guarantee</w:t>
      </w:r>
    </w:p>
    <w:p w14:paraId="21CD2402" w14:textId="554F2A1D" w:rsidR="00C00FD0" w:rsidRPr="000347BA" w:rsidRDefault="00C00FD0" w:rsidP="000347BA">
      <w:pPr>
        <w:numPr>
          <w:ilvl w:val="0"/>
          <w:numId w:val="26"/>
        </w:numPr>
        <w:spacing w:after="0" w:line="240" w:lineRule="auto"/>
        <w:contextualSpacing/>
        <w:rPr>
          <w:rFonts w:asciiTheme="minorHAnsi" w:hAnsiTheme="minorHAnsi" w:cstheme="minorHAnsi"/>
          <w:lang w:val="en-US"/>
        </w:rPr>
      </w:pPr>
      <w:r w:rsidRPr="000347BA">
        <w:rPr>
          <w:rFonts w:asciiTheme="minorHAnsi" w:hAnsiTheme="minorHAnsi" w:cstheme="minorHAnsi"/>
          <w:highlight w:val="green"/>
          <w:lang w:val="en-US"/>
        </w:rPr>
        <w:t>C: Possessory title</w:t>
      </w:r>
      <w:r w:rsidR="000347BA" w:rsidRPr="000347BA">
        <w:rPr>
          <w:rFonts w:asciiTheme="minorHAnsi" w:hAnsiTheme="minorHAnsi" w:cstheme="minorHAnsi"/>
          <w:highlight w:val="green"/>
          <w:lang w:val="en-US"/>
        </w:rPr>
        <w:t xml:space="preserve"> (</w:t>
      </w:r>
      <w:r w:rsidRPr="000347BA">
        <w:rPr>
          <w:rFonts w:asciiTheme="minorHAnsi" w:hAnsiTheme="minorHAnsi" w:cstheme="minorHAnsi"/>
          <w:highlight w:val="green"/>
          <w:lang w:val="en-US"/>
        </w:rPr>
        <w:t>CORREC</w:t>
      </w:r>
      <w:r w:rsidR="000347BA" w:rsidRPr="000347BA">
        <w:rPr>
          <w:rFonts w:asciiTheme="minorHAnsi" w:hAnsiTheme="minorHAnsi" w:cstheme="minorHAnsi"/>
          <w:highlight w:val="green"/>
          <w:lang w:val="en-US"/>
        </w:rPr>
        <w:t>T)</w:t>
      </w:r>
    </w:p>
    <w:p w14:paraId="55EB158D" w14:textId="77777777" w:rsidR="00C00FD0" w:rsidRPr="005F4DB3" w:rsidRDefault="00C00FD0" w:rsidP="00270658">
      <w:pPr>
        <w:numPr>
          <w:ilvl w:val="0"/>
          <w:numId w:val="26"/>
        </w:numPr>
        <w:spacing w:after="0" w:line="240" w:lineRule="auto"/>
        <w:contextualSpacing/>
        <w:rPr>
          <w:rFonts w:asciiTheme="minorHAnsi" w:hAnsiTheme="minorHAnsi" w:cstheme="minorHAnsi"/>
          <w:lang w:val="en-US"/>
        </w:rPr>
      </w:pPr>
      <w:r w:rsidRPr="005F4DB3">
        <w:rPr>
          <w:rFonts w:asciiTheme="minorHAnsi" w:hAnsiTheme="minorHAnsi" w:cstheme="minorHAnsi"/>
          <w:lang w:val="en-US"/>
        </w:rPr>
        <w:t>D: Limited title guarantee</w:t>
      </w:r>
    </w:p>
    <w:p w14:paraId="042FB45B" w14:textId="77777777" w:rsidR="00334EAA" w:rsidRDefault="00334EAA" w:rsidP="00334EAA">
      <w:pPr>
        <w:spacing w:after="0"/>
        <w:jc w:val="both"/>
        <w:rPr>
          <w:rFonts w:asciiTheme="minorHAnsi" w:hAnsiTheme="minorHAnsi" w:cstheme="minorHAnsi"/>
        </w:rPr>
      </w:pPr>
    </w:p>
    <w:p w14:paraId="3526B657" w14:textId="77777777" w:rsidR="00334EAA" w:rsidRDefault="00334EAA" w:rsidP="00334EAA">
      <w:pPr>
        <w:spacing w:after="0"/>
        <w:jc w:val="both"/>
        <w:rPr>
          <w:rFonts w:asciiTheme="minorHAnsi" w:hAnsiTheme="minorHAnsi" w:cstheme="minorHAnsi"/>
        </w:rPr>
      </w:pPr>
    </w:p>
    <w:p w14:paraId="7C834B17" w14:textId="77777777" w:rsidR="00521614" w:rsidRDefault="00521614" w:rsidP="00334EAA">
      <w:pPr>
        <w:spacing w:after="0"/>
        <w:jc w:val="both"/>
        <w:rPr>
          <w:rFonts w:asciiTheme="minorHAnsi" w:hAnsiTheme="minorHAnsi" w:cstheme="minorHAnsi"/>
        </w:rPr>
      </w:pPr>
    </w:p>
    <w:p w14:paraId="0102AC87" w14:textId="77777777" w:rsidR="00F126DA" w:rsidRDefault="00F126DA" w:rsidP="00334EAA">
      <w:pPr>
        <w:spacing w:after="0"/>
        <w:jc w:val="both"/>
        <w:rPr>
          <w:rFonts w:asciiTheme="minorHAnsi" w:hAnsiTheme="minorHAnsi" w:cstheme="minorHAnsi"/>
        </w:rPr>
      </w:pPr>
    </w:p>
    <w:p w14:paraId="292E09AE" w14:textId="4380F827"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24</w:t>
      </w:r>
    </w:p>
    <w:p w14:paraId="6AD7487D" w14:textId="77777777" w:rsidR="00296CEA" w:rsidRPr="00E00CAE" w:rsidRDefault="00296CEA" w:rsidP="00296CEA">
      <w:pPr>
        <w:spacing w:after="0" w:line="240" w:lineRule="auto"/>
        <w:rPr>
          <w:rFonts w:asciiTheme="minorHAnsi" w:hAnsiTheme="minorHAnsi"/>
        </w:rPr>
      </w:pPr>
      <w:r w:rsidRPr="00E00CAE">
        <w:rPr>
          <w:rFonts w:asciiTheme="minorHAnsi" w:hAnsiTheme="minorHAnsi"/>
        </w:rPr>
        <w:t>Module ref: 15a Preparing for completion</w:t>
      </w:r>
    </w:p>
    <w:p w14:paraId="3183CA7F" w14:textId="77777777" w:rsidR="00296CEA" w:rsidRPr="00E00CAE" w:rsidRDefault="00296CEA" w:rsidP="00296CEA">
      <w:pPr>
        <w:spacing w:after="0" w:line="240" w:lineRule="auto"/>
        <w:rPr>
          <w:rFonts w:asciiTheme="minorHAnsi" w:hAnsiTheme="minorHAnsi"/>
        </w:rPr>
      </w:pPr>
      <w:r w:rsidRPr="00E00CAE">
        <w:rPr>
          <w:rFonts w:asciiTheme="minorHAnsi" w:hAnsiTheme="minorHAnsi"/>
        </w:rPr>
        <w:t>1 mark</w:t>
      </w:r>
    </w:p>
    <w:p w14:paraId="27FC41A8" w14:textId="77777777" w:rsidR="00296CEA" w:rsidRPr="00E00CAE" w:rsidRDefault="00296CEA" w:rsidP="00296CEA">
      <w:pPr>
        <w:spacing w:after="0" w:line="240" w:lineRule="auto"/>
        <w:rPr>
          <w:rFonts w:asciiTheme="minorHAnsi" w:hAnsiTheme="minorHAnsi" w:cstheme="minorHAnsi"/>
        </w:rPr>
      </w:pPr>
    </w:p>
    <w:p w14:paraId="136F8381" w14:textId="77777777" w:rsidR="00296CEA" w:rsidRPr="00E00CAE" w:rsidRDefault="00296CEA" w:rsidP="00296CEA">
      <w:pPr>
        <w:spacing w:after="0" w:line="240" w:lineRule="auto"/>
        <w:rPr>
          <w:rFonts w:asciiTheme="minorHAnsi" w:hAnsiTheme="minorHAnsi" w:cstheme="minorHAnsi"/>
          <w:bCs/>
        </w:rPr>
      </w:pPr>
      <w:r w:rsidRPr="00E00CAE">
        <w:rPr>
          <w:rFonts w:asciiTheme="minorHAnsi" w:hAnsiTheme="minorHAnsi" w:cstheme="minorHAnsi"/>
          <w:bCs/>
        </w:rPr>
        <w:t>Which ONE of the following statements regarding a professional undertaking given by a law firm is correct?</w:t>
      </w:r>
    </w:p>
    <w:p w14:paraId="3814AB8E" w14:textId="77777777" w:rsidR="00296CEA" w:rsidRPr="00E00CAE" w:rsidRDefault="00296CEA" w:rsidP="00296CEA">
      <w:pPr>
        <w:spacing w:after="0" w:line="240" w:lineRule="auto"/>
        <w:rPr>
          <w:rFonts w:asciiTheme="minorHAnsi" w:hAnsiTheme="minorHAnsi" w:cstheme="minorHAnsi"/>
        </w:rPr>
      </w:pPr>
    </w:p>
    <w:p w14:paraId="0C062933" w14:textId="77777777" w:rsidR="00296CEA" w:rsidRPr="00E00CAE" w:rsidRDefault="00296CEA" w:rsidP="00270658">
      <w:pPr>
        <w:numPr>
          <w:ilvl w:val="0"/>
          <w:numId w:val="27"/>
        </w:numPr>
        <w:spacing w:after="0" w:line="240" w:lineRule="auto"/>
        <w:contextualSpacing/>
        <w:rPr>
          <w:rFonts w:asciiTheme="minorHAnsi" w:hAnsiTheme="minorHAnsi"/>
        </w:rPr>
      </w:pPr>
      <w:r w:rsidRPr="00E00CAE">
        <w:rPr>
          <w:rFonts w:asciiTheme="minorHAnsi" w:hAnsiTheme="minorHAnsi"/>
        </w:rPr>
        <w:t>A: A professional undertaking can only bind the firm if it is given in writing</w:t>
      </w:r>
    </w:p>
    <w:p w14:paraId="63674F5C" w14:textId="77777777" w:rsidR="00296CEA" w:rsidRPr="00E00CAE" w:rsidRDefault="00296CEA" w:rsidP="00270658">
      <w:pPr>
        <w:numPr>
          <w:ilvl w:val="0"/>
          <w:numId w:val="27"/>
        </w:numPr>
        <w:spacing w:after="0" w:line="240" w:lineRule="auto"/>
        <w:contextualSpacing/>
        <w:rPr>
          <w:rFonts w:asciiTheme="minorHAnsi" w:hAnsiTheme="minorHAnsi" w:cstheme="minorHAnsi"/>
        </w:rPr>
      </w:pPr>
      <w:r w:rsidRPr="00E00CAE">
        <w:rPr>
          <w:rFonts w:asciiTheme="minorHAnsi" w:hAnsiTheme="minorHAnsi" w:cstheme="minorHAnsi"/>
        </w:rPr>
        <w:t>B: If an employee gives a professional undertaking, it is binding on the employee personally but not on the partners</w:t>
      </w:r>
    </w:p>
    <w:p w14:paraId="0D5C615B" w14:textId="77777777" w:rsidR="00296CEA" w:rsidRPr="00E00CAE" w:rsidRDefault="00296CEA" w:rsidP="00270658">
      <w:pPr>
        <w:numPr>
          <w:ilvl w:val="0"/>
          <w:numId w:val="27"/>
        </w:numPr>
        <w:spacing w:after="0" w:line="240" w:lineRule="auto"/>
        <w:contextualSpacing/>
        <w:rPr>
          <w:rFonts w:asciiTheme="minorHAnsi" w:hAnsiTheme="minorHAnsi" w:cstheme="minorHAnsi"/>
        </w:rPr>
      </w:pPr>
      <w:r w:rsidRPr="00E00CAE">
        <w:rPr>
          <w:rFonts w:asciiTheme="minorHAnsi" w:hAnsiTheme="minorHAnsi" w:cstheme="minorHAnsi"/>
        </w:rPr>
        <w:t>C: Only a partner in the firm can bind the firm by a professional undertaking</w:t>
      </w:r>
    </w:p>
    <w:p w14:paraId="2C0F86DF" w14:textId="77777777" w:rsidR="00296CEA" w:rsidRPr="00E00CAE" w:rsidRDefault="00296CEA" w:rsidP="00270658">
      <w:pPr>
        <w:numPr>
          <w:ilvl w:val="0"/>
          <w:numId w:val="27"/>
        </w:numPr>
        <w:spacing w:after="0" w:line="240" w:lineRule="auto"/>
        <w:contextualSpacing/>
        <w:rPr>
          <w:rFonts w:asciiTheme="minorHAnsi" w:hAnsiTheme="minorHAnsi"/>
        </w:rPr>
      </w:pPr>
      <w:r w:rsidRPr="00E00CAE">
        <w:rPr>
          <w:rFonts w:asciiTheme="minorHAnsi" w:hAnsiTheme="minorHAnsi"/>
          <w:highlight w:val="green"/>
        </w:rPr>
        <w:t>D: If a professional undertaking is given, every partner in the firm is responsible for ensuring compliance (CORRECT)</w:t>
      </w:r>
    </w:p>
    <w:p w14:paraId="663619E2" w14:textId="77777777" w:rsidR="00334EAA" w:rsidRDefault="00334EAA" w:rsidP="00334EAA">
      <w:pPr>
        <w:spacing w:after="0"/>
        <w:jc w:val="both"/>
        <w:rPr>
          <w:rFonts w:asciiTheme="minorHAnsi" w:hAnsiTheme="minorHAnsi" w:cstheme="minorHAnsi"/>
        </w:rPr>
      </w:pPr>
    </w:p>
    <w:p w14:paraId="448BE81A" w14:textId="3B939972" w:rsidR="00334EAA" w:rsidRDefault="00F126DA">
      <w:pPr>
        <w:spacing w:after="160" w:line="259" w:lineRule="auto"/>
        <w:rPr>
          <w:rFonts w:asciiTheme="minorHAnsi" w:hAnsiTheme="minorHAnsi" w:cstheme="minorHAnsi"/>
        </w:rPr>
      </w:pPr>
      <w:r>
        <w:rPr>
          <w:rFonts w:asciiTheme="minorHAnsi" w:hAnsiTheme="minorHAnsi" w:cstheme="minorHAnsi"/>
        </w:rPr>
        <w:br w:type="page"/>
      </w:r>
    </w:p>
    <w:p w14:paraId="46540C4E" w14:textId="45BCB660"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25</w:t>
      </w:r>
    </w:p>
    <w:p w14:paraId="44B8BB41" w14:textId="77777777" w:rsidR="00F126DA" w:rsidRPr="002D687D" w:rsidRDefault="00F126DA" w:rsidP="00F126DA">
      <w:pPr>
        <w:spacing w:after="0" w:line="240" w:lineRule="auto"/>
        <w:rPr>
          <w:rFonts w:asciiTheme="minorHAnsi" w:hAnsiTheme="minorHAnsi"/>
          <w:kern w:val="2"/>
          <w14:ligatures w14:val="standardContextual"/>
        </w:rPr>
      </w:pPr>
      <w:r w:rsidRPr="002D687D">
        <w:rPr>
          <w:rFonts w:asciiTheme="minorHAnsi" w:hAnsiTheme="minorHAnsi"/>
          <w:kern w:val="2"/>
          <w14:ligatures w14:val="standardContextual"/>
        </w:rPr>
        <w:t>Module ref: 16b Completion</w:t>
      </w:r>
    </w:p>
    <w:p w14:paraId="28895C4F" w14:textId="77777777" w:rsidR="00F126DA" w:rsidRPr="002D687D" w:rsidRDefault="00F126DA" w:rsidP="00F126DA">
      <w:pPr>
        <w:spacing w:after="0" w:line="240" w:lineRule="auto"/>
        <w:rPr>
          <w:rFonts w:asciiTheme="minorHAnsi" w:hAnsiTheme="minorHAnsi"/>
          <w:kern w:val="2"/>
          <w14:ligatures w14:val="standardContextual"/>
        </w:rPr>
      </w:pPr>
      <w:r w:rsidRPr="002D687D">
        <w:rPr>
          <w:rFonts w:asciiTheme="minorHAnsi" w:hAnsiTheme="minorHAnsi"/>
          <w:kern w:val="2"/>
          <w14:ligatures w14:val="standardContextual"/>
        </w:rPr>
        <w:t>1 mark</w:t>
      </w:r>
    </w:p>
    <w:p w14:paraId="38A70F5A" w14:textId="77777777" w:rsidR="00F126DA" w:rsidRPr="002D687D" w:rsidRDefault="00F126DA" w:rsidP="00F126DA">
      <w:pPr>
        <w:spacing w:after="0" w:line="240" w:lineRule="auto"/>
        <w:ind w:firstLine="720"/>
        <w:rPr>
          <w:rFonts w:asciiTheme="minorHAnsi" w:hAnsiTheme="minorHAnsi"/>
          <w:kern w:val="2"/>
          <w14:ligatures w14:val="standardContextual"/>
        </w:rPr>
      </w:pPr>
    </w:p>
    <w:p w14:paraId="7C04C290" w14:textId="77777777" w:rsidR="00F126DA" w:rsidRPr="002D687D" w:rsidRDefault="00F126DA" w:rsidP="00F126DA">
      <w:pPr>
        <w:spacing w:after="0" w:line="240" w:lineRule="auto"/>
        <w:rPr>
          <w:rFonts w:asciiTheme="minorHAnsi" w:hAnsiTheme="minorHAnsi"/>
          <w:kern w:val="2"/>
          <w14:ligatures w14:val="standardContextual"/>
        </w:rPr>
      </w:pPr>
      <w:r w:rsidRPr="002D687D">
        <w:rPr>
          <w:rFonts w:asciiTheme="minorHAnsi" w:hAnsiTheme="minorHAnsi"/>
          <w:kern w:val="2"/>
          <w14:ligatures w14:val="standardContextual"/>
        </w:rPr>
        <w:t>What form of undertaking does a seller’s lawyer give in relation to the timeline for sending the deeds and documents to the buyer’s lawyer under the Law Society Code for Completion by Post?</w:t>
      </w:r>
    </w:p>
    <w:p w14:paraId="5DA90A78" w14:textId="77777777" w:rsidR="00F126DA" w:rsidRPr="002D687D" w:rsidRDefault="00F126DA" w:rsidP="00F126DA">
      <w:pPr>
        <w:spacing w:after="0" w:line="240" w:lineRule="auto"/>
        <w:rPr>
          <w:rFonts w:asciiTheme="minorHAnsi" w:hAnsiTheme="minorHAnsi"/>
          <w:kern w:val="2"/>
          <w14:ligatures w14:val="standardContextual"/>
        </w:rPr>
      </w:pPr>
    </w:p>
    <w:p w14:paraId="390376AF" w14:textId="77777777" w:rsidR="00F126DA" w:rsidRPr="002D687D" w:rsidRDefault="00F126DA" w:rsidP="00F126DA">
      <w:pPr>
        <w:spacing w:after="0" w:line="240" w:lineRule="auto"/>
        <w:rPr>
          <w:rFonts w:asciiTheme="minorHAnsi" w:hAnsiTheme="minorHAnsi"/>
          <w:kern w:val="2"/>
          <w14:ligatures w14:val="standardContextual"/>
        </w:rPr>
      </w:pPr>
      <w:r w:rsidRPr="002D687D">
        <w:rPr>
          <w:rFonts w:asciiTheme="minorHAnsi" w:hAnsiTheme="minorHAnsi"/>
          <w:kern w:val="2"/>
          <w14:ligatures w14:val="standardContextual"/>
        </w:rPr>
        <w:t>To send them at the latest by</w:t>
      </w:r>
    </w:p>
    <w:p w14:paraId="54ECF04A" w14:textId="77777777" w:rsidR="00F126DA" w:rsidRPr="002D687D" w:rsidRDefault="00F126DA" w:rsidP="00F126DA">
      <w:pPr>
        <w:spacing w:after="0" w:line="240" w:lineRule="auto"/>
        <w:rPr>
          <w:rFonts w:asciiTheme="minorHAnsi" w:hAnsiTheme="minorHAnsi"/>
          <w:kern w:val="2"/>
          <w14:ligatures w14:val="standardContextual"/>
        </w:rPr>
      </w:pPr>
    </w:p>
    <w:p w14:paraId="20CB231F" w14:textId="77777777" w:rsidR="00F126DA" w:rsidRPr="002D687D" w:rsidRDefault="00F126DA" w:rsidP="00270658">
      <w:pPr>
        <w:numPr>
          <w:ilvl w:val="0"/>
          <w:numId w:val="28"/>
        </w:numPr>
        <w:spacing w:after="0" w:line="240" w:lineRule="auto"/>
        <w:contextualSpacing/>
        <w:rPr>
          <w:rFonts w:asciiTheme="minorHAnsi" w:hAnsiTheme="minorHAnsi"/>
        </w:rPr>
      </w:pPr>
      <w:r w:rsidRPr="002D687D">
        <w:rPr>
          <w:rFonts w:asciiTheme="minorHAnsi" w:hAnsiTheme="minorHAnsi"/>
        </w:rPr>
        <w:t>A: the end of the day of completion</w:t>
      </w:r>
    </w:p>
    <w:p w14:paraId="2C0F26BE" w14:textId="77777777" w:rsidR="00F126DA" w:rsidRPr="002D687D" w:rsidRDefault="00F126DA" w:rsidP="00270658">
      <w:pPr>
        <w:numPr>
          <w:ilvl w:val="0"/>
          <w:numId w:val="28"/>
        </w:numPr>
        <w:spacing w:after="0" w:line="240" w:lineRule="auto"/>
        <w:contextualSpacing/>
        <w:rPr>
          <w:rFonts w:asciiTheme="minorHAnsi" w:hAnsiTheme="minorHAnsi"/>
        </w:rPr>
      </w:pPr>
      <w:r w:rsidRPr="002D687D">
        <w:rPr>
          <w:rFonts w:asciiTheme="minorHAnsi" w:hAnsiTheme="minorHAnsi"/>
          <w:highlight w:val="green"/>
        </w:rPr>
        <w:t>B: the end of the working day following completion (CORRECT)</w:t>
      </w:r>
    </w:p>
    <w:p w14:paraId="5C4E0FA1" w14:textId="77777777" w:rsidR="00F126DA" w:rsidRPr="002D687D" w:rsidRDefault="00F126DA" w:rsidP="00270658">
      <w:pPr>
        <w:numPr>
          <w:ilvl w:val="0"/>
          <w:numId w:val="28"/>
        </w:numPr>
        <w:spacing w:after="0" w:line="240" w:lineRule="auto"/>
        <w:contextualSpacing/>
        <w:rPr>
          <w:rFonts w:asciiTheme="minorHAnsi" w:hAnsiTheme="minorHAnsi"/>
        </w:rPr>
      </w:pPr>
      <w:r w:rsidRPr="002D687D">
        <w:rPr>
          <w:rFonts w:asciiTheme="minorHAnsi" w:hAnsiTheme="minorHAnsi"/>
        </w:rPr>
        <w:t>C: 2pm on the day of completion</w:t>
      </w:r>
    </w:p>
    <w:p w14:paraId="39BA6DB4" w14:textId="77777777" w:rsidR="00F126DA" w:rsidRPr="002D687D" w:rsidRDefault="00F126DA" w:rsidP="00270658">
      <w:pPr>
        <w:numPr>
          <w:ilvl w:val="0"/>
          <w:numId w:val="28"/>
        </w:numPr>
        <w:spacing w:after="0" w:line="240" w:lineRule="auto"/>
        <w:contextualSpacing/>
        <w:rPr>
          <w:rFonts w:asciiTheme="minorHAnsi" w:hAnsiTheme="minorHAnsi"/>
        </w:rPr>
      </w:pPr>
      <w:r w:rsidRPr="002D687D">
        <w:rPr>
          <w:rFonts w:asciiTheme="minorHAnsi" w:hAnsiTheme="minorHAnsi"/>
        </w:rPr>
        <w:t>D: the end of the second working day following completion</w:t>
      </w:r>
    </w:p>
    <w:p w14:paraId="2168E487" w14:textId="77777777" w:rsidR="00334EAA" w:rsidRDefault="00334EAA" w:rsidP="00334EAA">
      <w:pPr>
        <w:spacing w:after="0"/>
        <w:jc w:val="both"/>
        <w:rPr>
          <w:rFonts w:asciiTheme="minorHAnsi" w:hAnsiTheme="minorHAnsi" w:cstheme="minorHAnsi"/>
        </w:rPr>
      </w:pPr>
    </w:p>
    <w:p w14:paraId="5013E0DD" w14:textId="77777777" w:rsidR="00334EAA" w:rsidRDefault="00334EAA" w:rsidP="00334EAA">
      <w:pPr>
        <w:spacing w:after="0"/>
        <w:jc w:val="both"/>
        <w:rPr>
          <w:rFonts w:asciiTheme="minorHAnsi" w:hAnsiTheme="minorHAnsi" w:cstheme="minorHAnsi"/>
        </w:rPr>
      </w:pPr>
    </w:p>
    <w:p w14:paraId="361D7DE9" w14:textId="77777777" w:rsidR="00475ABD" w:rsidRDefault="00475ABD" w:rsidP="00334EAA">
      <w:pPr>
        <w:spacing w:after="0"/>
        <w:jc w:val="both"/>
        <w:rPr>
          <w:rFonts w:asciiTheme="minorHAnsi" w:hAnsiTheme="minorHAnsi" w:cstheme="minorHAnsi"/>
        </w:rPr>
      </w:pPr>
    </w:p>
    <w:p w14:paraId="14168CDB" w14:textId="77777777" w:rsidR="00475ABD" w:rsidRDefault="00475ABD" w:rsidP="00334EAA">
      <w:pPr>
        <w:spacing w:after="0"/>
        <w:jc w:val="both"/>
        <w:rPr>
          <w:rFonts w:asciiTheme="minorHAnsi" w:hAnsiTheme="minorHAnsi" w:cstheme="minorHAnsi"/>
        </w:rPr>
      </w:pPr>
    </w:p>
    <w:p w14:paraId="25A6659D" w14:textId="73AD6247"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26</w:t>
      </w:r>
    </w:p>
    <w:p w14:paraId="78342838" w14:textId="77777777" w:rsidR="00801E82" w:rsidRPr="00210F35" w:rsidRDefault="00801E82" w:rsidP="00801E82">
      <w:pPr>
        <w:spacing w:after="0" w:line="240" w:lineRule="auto"/>
        <w:rPr>
          <w:rFonts w:asciiTheme="minorHAnsi" w:hAnsiTheme="minorHAnsi"/>
          <w:kern w:val="2"/>
          <w14:ligatures w14:val="standardContextual"/>
        </w:rPr>
      </w:pPr>
      <w:r w:rsidRPr="00210F35">
        <w:rPr>
          <w:rFonts w:asciiTheme="minorHAnsi" w:hAnsiTheme="minorHAnsi"/>
          <w:kern w:val="2"/>
          <w14:ligatures w14:val="standardContextual"/>
        </w:rPr>
        <w:t>Module ref: 13b Financing a purchase</w:t>
      </w:r>
    </w:p>
    <w:p w14:paraId="56FE8244" w14:textId="77777777" w:rsidR="00801E82" w:rsidRPr="00210F35" w:rsidRDefault="00801E82" w:rsidP="00801E82">
      <w:pPr>
        <w:spacing w:after="0" w:line="240" w:lineRule="auto"/>
        <w:rPr>
          <w:rFonts w:asciiTheme="minorHAnsi" w:hAnsiTheme="minorHAnsi"/>
          <w:kern w:val="2"/>
          <w14:ligatures w14:val="standardContextual"/>
        </w:rPr>
      </w:pPr>
      <w:r w:rsidRPr="00210F35">
        <w:rPr>
          <w:rFonts w:asciiTheme="minorHAnsi" w:hAnsiTheme="minorHAnsi"/>
          <w:kern w:val="2"/>
          <w14:ligatures w14:val="standardContextual"/>
        </w:rPr>
        <w:t>1 mark</w:t>
      </w:r>
    </w:p>
    <w:p w14:paraId="7CD8528D" w14:textId="77777777" w:rsidR="00801E82" w:rsidRPr="00210F35" w:rsidRDefault="00801E82" w:rsidP="00801E82">
      <w:pPr>
        <w:spacing w:after="0" w:line="240" w:lineRule="auto"/>
        <w:ind w:firstLine="720"/>
        <w:rPr>
          <w:rFonts w:asciiTheme="minorHAnsi" w:hAnsiTheme="minorHAnsi"/>
          <w:kern w:val="2"/>
          <w14:ligatures w14:val="standardContextual"/>
        </w:rPr>
      </w:pPr>
    </w:p>
    <w:p w14:paraId="11E3E1FD" w14:textId="77777777" w:rsidR="00801E82" w:rsidRPr="00210F35" w:rsidRDefault="00801E82" w:rsidP="00801E82">
      <w:pPr>
        <w:spacing w:after="0" w:line="240" w:lineRule="auto"/>
        <w:rPr>
          <w:rFonts w:asciiTheme="minorHAnsi" w:hAnsiTheme="minorHAnsi"/>
          <w:kern w:val="2"/>
          <w14:ligatures w14:val="standardContextual"/>
        </w:rPr>
      </w:pPr>
      <w:r w:rsidRPr="00210F35">
        <w:rPr>
          <w:rFonts w:asciiTheme="minorHAnsi" w:hAnsiTheme="minorHAnsi"/>
          <w:kern w:val="2"/>
          <w14:ligatures w14:val="standardContextual"/>
        </w:rPr>
        <w:t>What is the purpose of a mortgage protection life policy?</w:t>
      </w:r>
    </w:p>
    <w:p w14:paraId="6E6156A3" w14:textId="77777777" w:rsidR="00801E82" w:rsidRPr="00210F35" w:rsidRDefault="00801E82" w:rsidP="00801E82">
      <w:pPr>
        <w:spacing w:after="0" w:line="240" w:lineRule="auto"/>
        <w:rPr>
          <w:rFonts w:asciiTheme="minorHAnsi" w:hAnsiTheme="minorHAnsi"/>
          <w:b/>
          <w:bCs/>
          <w:kern w:val="2"/>
          <w14:ligatures w14:val="standardContextual"/>
        </w:rPr>
      </w:pPr>
    </w:p>
    <w:p w14:paraId="2745A01B" w14:textId="77777777" w:rsidR="00801E82" w:rsidRPr="00210F35" w:rsidRDefault="00801E82" w:rsidP="00801E82">
      <w:pPr>
        <w:spacing w:after="0" w:line="240" w:lineRule="auto"/>
        <w:rPr>
          <w:rFonts w:asciiTheme="minorHAnsi" w:hAnsiTheme="minorHAnsi"/>
          <w:b/>
          <w:bCs/>
          <w:kern w:val="2"/>
          <w14:ligatures w14:val="standardContextual"/>
        </w:rPr>
      </w:pPr>
      <w:r w:rsidRPr="00210F35">
        <w:rPr>
          <w:rFonts w:asciiTheme="minorHAnsi" w:hAnsiTheme="minorHAnsi"/>
          <w:b/>
          <w:bCs/>
          <w:kern w:val="2"/>
          <w14:ligatures w14:val="standardContextual"/>
        </w:rPr>
        <w:t xml:space="preserve">It will </w:t>
      </w:r>
    </w:p>
    <w:p w14:paraId="351BED12" w14:textId="77777777" w:rsidR="00801E82" w:rsidRPr="00210F35" w:rsidRDefault="00801E82" w:rsidP="00801E82">
      <w:pPr>
        <w:spacing w:after="0" w:line="240" w:lineRule="auto"/>
        <w:rPr>
          <w:rFonts w:asciiTheme="minorHAnsi" w:hAnsiTheme="minorHAnsi"/>
          <w:kern w:val="2"/>
          <w14:ligatures w14:val="standardContextual"/>
        </w:rPr>
      </w:pPr>
    </w:p>
    <w:p w14:paraId="0B62AD66" w14:textId="77777777" w:rsidR="00801E82" w:rsidRPr="00210F35" w:rsidRDefault="00801E82" w:rsidP="00270658">
      <w:pPr>
        <w:numPr>
          <w:ilvl w:val="0"/>
          <w:numId w:val="30"/>
        </w:numPr>
        <w:spacing w:after="0" w:line="240" w:lineRule="auto"/>
        <w:contextualSpacing/>
        <w:rPr>
          <w:rFonts w:asciiTheme="minorHAnsi" w:hAnsiTheme="minorHAnsi"/>
        </w:rPr>
      </w:pPr>
      <w:r w:rsidRPr="00210F35">
        <w:rPr>
          <w:rFonts w:asciiTheme="minorHAnsi" w:hAnsiTheme="minorHAnsi"/>
          <w:highlight w:val="green"/>
        </w:rPr>
        <w:t>A: pay off a repayment mortgage if the borrower dies during the mortgage term (CORRECT)</w:t>
      </w:r>
    </w:p>
    <w:p w14:paraId="63A2DE12" w14:textId="77777777" w:rsidR="00801E82" w:rsidRPr="00210F35" w:rsidRDefault="00801E82" w:rsidP="00270658">
      <w:pPr>
        <w:numPr>
          <w:ilvl w:val="0"/>
          <w:numId w:val="29"/>
        </w:numPr>
        <w:spacing w:after="0" w:line="240" w:lineRule="auto"/>
        <w:contextualSpacing/>
        <w:rPr>
          <w:rFonts w:asciiTheme="minorHAnsi" w:hAnsiTheme="minorHAnsi"/>
        </w:rPr>
      </w:pPr>
      <w:r w:rsidRPr="00210F35">
        <w:rPr>
          <w:rFonts w:asciiTheme="minorHAnsi" w:hAnsiTheme="minorHAnsi"/>
        </w:rPr>
        <w:t>B: pay off the capital of an interest-only mortgage at the end of the mortgage term</w:t>
      </w:r>
    </w:p>
    <w:p w14:paraId="7A2E4555" w14:textId="77777777" w:rsidR="00801E82" w:rsidRPr="00210F35" w:rsidRDefault="00801E82" w:rsidP="00270658">
      <w:pPr>
        <w:numPr>
          <w:ilvl w:val="0"/>
          <w:numId w:val="29"/>
        </w:numPr>
        <w:spacing w:after="0" w:line="240" w:lineRule="auto"/>
        <w:contextualSpacing/>
        <w:rPr>
          <w:rFonts w:asciiTheme="minorHAnsi" w:hAnsiTheme="minorHAnsi"/>
        </w:rPr>
      </w:pPr>
      <w:r w:rsidRPr="00210F35">
        <w:rPr>
          <w:rFonts w:asciiTheme="minorHAnsi" w:hAnsiTheme="minorHAnsi"/>
        </w:rPr>
        <w:t>C: pay the monthly mortgage payments for a fixed period of time if the borrower is unable to work</w:t>
      </w:r>
    </w:p>
    <w:p w14:paraId="5C26C430" w14:textId="77777777" w:rsidR="00801E82" w:rsidRPr="00210F35" w:rsidRDefault="00801E82" w:rsidP="00270658">
      <w:pPr>
        <w:numPr>
          <w:ilvl w:val="0"/>
          <w:numId w:val="29"/>
        </w:numPr>
        <w:spacing w:after="0" w:line="240" w:lineRule="auto"/>
        <w:contextualSpacing/>
        <w:rPr>
          <w:rFonts w:asciiTheme="minorHAnsi" w:hAnsiTheme="minorHAnsi"/>
        </w:rPr>
      </w:pPr>
      <w:r w:rsidRPr="00210F35">
        <w:rPr>
          <w:rFonts w:asciiTheme="minorHAnsi" w:hAnsiTheme="minorHAnsi"/>
        </w:rPr>
        <w:t>D: pay out a capital lump sum to the borrower if they survive the whole mortgage term</w:t>
      </w:r>
    </w:p>
    <w:p w14:paraId="56415E72" w14:textId="77777777" w:rsidR="00801E82" w:rsidRDefault="00801E82" w:rsidP="00801E82">
      <w:pPr>
        <w:spacing w:after="0" w:line="240" w:lineRule="auto"/>
        <w:rPr>
          <w:rFonts w:asciiTheme="minorHAnsi" w:hAnsiTheme="minorHAnsi" w:cstheme="minorHAnsi"/>
        </w:rPr>
      </w:pPr>
    </w:p>
    <w:p w14:paraId="7B94FE04" w14:textId="77777777" w:rsidR="00334EAA" w:rsidRDefault="00334EAA" w:rsidP="00334EAA">
      <w:pPr>
        <w:spacing w:after="0"/>
        <w:jc w:val="both"/>
        <w:rPr>
          <w:rFonts w:asciiTheme="minorHAnsi" w:hAnsiTheme="minorHAnsi" w:cstheme="minorHAnsi"/>
        </w:rPr>
      </w:pPr>
    </w:p>
    <w:p w14:paraId="212FEA75" w14:textId="77777777" w:rsidR="00475ABD" w:rsidRDefault="00475ABD" w:rsidP="00334EAA">
      <w:pPr>
        <w:spacing w:after="0"/>
        <w:jc w:val="both"/>
        <w:rPr>
          <w:rFonts w:asciiTheme="minorHAnsi" w:hAnsiTheme="minorHAnsi" w:cstheme="minorHAnsi"/>
        </w:rPr>
      </w:pPr>
    </w:p>
    <w:p w14:paraId="353DA0C2" w14:textId="77777777" w:rsidR="00334EAA" w:rsidRDefault="00334EAA" w:rsidP="00334EAA">
      <w:pPr>
        <w:spacing w:after="0"/>
        <w:jc w:val="both"/>
        <w:rPr>
          <w:rFonts w:asciiTheme="minorHAnsi" w:hAnsiTheme="minorHAnsi" w:cstheme="minorHAnsi"/>
        </w:rPr>
      </w:pPr>
    </w:p>
    <w:p w14:paraId="7B4E58CB" w14:textId="5DA04317"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27</w:t>
      </w:r>
    </w:p>
    <w:p w14:paraId="3050222D" w14:textId="77777777" w:rsidR="00B6334B" w:rsidRPr="002A583F" w:rsidRDefault="00B6334B" w:rsidP="00B6334B">
      <w:pPr>
        <w:spacing w:after="0" w:line="240" w:lineRule="auto"/>
        <w:rPr>
          <w:rFonts w:asciiTheme="minorHAnsi" w:hAnsiTheme="minorHAnsi"/>
          <w:kern w:val="2"/>
          <w14:ligatures w14:val="standardContextual"/>
        </w:rPr>
      </w:pPr>
      <w:r w:rsidRPr="002A583F">
        <w:rPr>
          <w:rFonts w:asciiTheme="minorHAnsi" w:hAnsiTheme="minorHAnsi"/>
          <w:kern w:val="2"/>
          <w14:ligatures w14:val="standardContextual"/>
        </w:rPr>
        <w:t>Module ref: 6c Technical basics – Applying for a Grant of Probate</w:t>
      </w:r>
    </w:p>
    <w:p w14:paraId="5067E5DE" w14:textId="77777777" w:rsidR="00B6334B" w:rsidRPr="002A583F" w:rsidRDefault="00B6334B" w:rsidP="00B6334B">
      <w:pPr>
        <w:spacing w:after="0" w:line="240" w:lineRule="auto"/>
        <w:rPr>
          <w:rFonts w:asciiTheme="minorHAnsi" w:hAnsiTheme="minorHAnsi"/>
          <w:kern w:val="2"/>
          <w14:ligatures w14:val="standardContextual"/>
        </w:rPr>
      </w:pPr>
      <w:r w:rsidRPr="002A583F">
        <w:rPr>
          <w:rFonts w:asciiTheme="minorHAnsi" w:hAnsiTheme="minorHAnsi"/>
          <w:kern w:val="2"/>
          <w14:ligatures w14:val="standardContextual"/>
        </w:rPr>
        <w:t>1 mark</w:t>
      </w:r>
    </w:p>
    <w:p w14:paraId="3CEA4E70" w14:textId="77777777" w:rsidR="00B6334B" w:rsidRPr="002A583F" w:rsidRDefault="00B6334B" w:rsidP="00B6334B">
      <w:pPr>
        <w:spacing w:after="0" w:line="240" w:lineRule="auto"/>
        <w:ind w:firstLine="720"/>
        <w:rPr>
          <w:rFonts w:asciiTheme="minorHAnsi" w:hAnsiTheme="minorHAnsi"/>
          <w:kern w:val="2"/>
          <w14:ligatures w14:val="standardContextual"/>
        </w:rPr>
      </w:pPr>
    </w:p>
    <w:p w14:paraId="03D001E6" w14:textId="77777777" w:rsidR="00B6334B" w:rsidRPr="002A583F" w:rsidRDefault="00B6334B" w:rsidP="00B6334B">
      <w:pPr>
        <w:spacing w:after="0" w:line="240" w:lineRule="auto"/>
        <w:rPr>
          <w:rFonts w:asciiTheme="minorHAnsi" w:hAnsiTheme="minorHAnsi"/>
          <w:kern w:val="2"/>
          <w14:ligatures w14:val="standardContextual"/>
        </w:rPr>
      </w:pPr>
      <w:r w:rsidRPr="002A583F">
        <w:rPr>
          <w:rFonts w:asciiTheme="minorHAnsi" w:hAnsiTheme="minorHAnsi"/>
          <w:kern w:val="2"/>
          <w14:ligatures w14:val="standardContextual"/>
        </w:rPr>
        <w:t>Anya died on 1 January 2023 domiciled in the UK. Her estate is an excepted estate. A trainee lawyer asks their supervisor about the IHT forms that will need to be completed for HMRC purposes.</w:t>
      </w:r>
    </w:p>
    <w:p w14:paraId="5DE5748C" w14:textId="77777777" w:rsidR="00B6334B" w:rsidRPr="002A583F" w:rsidRDefault="00B6334B" w:rsidP="00B6334B">
      <w:pPr>
        <w:spacing w:after="0" w:line="240" w:lineRule="auto"/>
        <w:rPr>
          <w:rFonts w:asciiTheme="minorHAnsi" w:hAnsiTheme="minorHAnsi"/>
          <w:kern w:val="2"/>
          <w14:ligatures w14:val="standardContextual"/>
        </w:rPr>
      </w:pPr>
    </w:p>
    <w:p w14:paraId="46B50E34" w14:textId="77777777" w:rsidR="00B6334B" w:rsidRPr="002A583F" w:rsidRDefault="00B6334B" w:rsidP="00B6334B">
      <w:pPr>
        <w:spacing w:after="0" w:line="240" w:lineRule="auto"/>
        <w:rPr>
          <w:rFonts w:asciiTheme="minorHAnsi" w:hAnsiTheme="minorHAnsi"/>
          <w:b/>
          <w:bCs/>
          <w:kern w:val="2"/>
          <w14:ligatures w14:val="standardContextual"/>
        </w:rPr>
      </w:pPr>
      <w:r w:rsidRPr="002A583F">
        <w:rPr>
          <w:rFonts w:asciiTheme="minorHAnsi" w:hAnsiTheme="minorHAnsi"/>
          <w:b/>
          <w:bCs/>
          <w:kern w:val="2"/>
          <w14:ligatures w14:val="standardContextual"/>
        </w:rPr>
        <w:t>What response should the supervisor give?</w:t>
      </w:r>
    </w:p>
    <w:p w14:paraId="2AEEB796" w14:textId="77777777" w:rsidR="00B6334B" w:rsidRPr="002A583F" w:rsidRDefault="00B6334B" w:rsidP="00B6334B">
      <w:pPr>
        <w:spacing w:after="0" w:line="240" w:lineRule="auto"/>
        <w:rPr>
          <w:rFonts w:asciiTheme="minorHAnsi" w:hAnsiTheme="minorHAnsi"/>
          <w:kern w:val="2"/>
          <w14:ligatures w14:val="standardContextual"/>
        </w:rPr>
      </w:pPr>
    </w:p>
    <w:p w14:paraId="2305AF0A" w14:textId="77777777" w:rsidR="00B6334B" w:rsidRPr="002A583F" w:rsidRDefault="00B6334B" w:rsidP="00270658">
      <w:pPr>
        <w:numPr>
          <w:ilvl w:val="0"/>
          <w:numId w:val="31"/>
        </w:numPr>
        <w:spacing w:after="0" w:line="240" w:lineRule="auto"/>
        <w:contextualSpacing/>
        <w:rPr>
          <w:rFonts w:asciiTheme="minorHAnsi" w:hAnsiTheme="minorHAnsi"/>
        </w:rPr>
      </w:pPr>
      <w:r w:rsidRPr="002A583F">
        <w:rPr>
          <w:rFonts w:asciiTheme="minorHAnsi" w:hAnsiTheme="minorHAnsi"/>
        </w:rPr>
        <w:t>A: Form IHT400 only is required</w:t>
      </w:r>
    </w:p>
    <w:p w14:paraId="2C18D94B" w14:textId="77777777" w:rsidR="00B6334B" w:rsidRPr="002A583F" w:rsidRDefault="00B6334B" w:rsidP="00270658">
      <w:pPr>
        <w:numPr>
          <w:ilvl w:val="0"/>
          <w:numId w:val="31"/>
        </w:numPr>
        <w:spacing w:after="0" w:line="240" w:lineRule="auto"/>
        <w:contextualSpacing/>
        <w:rPr>
          <w:rFonts w:asciiTheme="minorHAnsi" w:hAnsiTheme="minorHAnsi"/>
        </w:rPr>
      </w:pPr>
      <w:r w:rsidRPr="002A583F">
        <w:rPr>
          <w:rFonts w:asciiTheme="minorHAnsi" w:hAnsiTheme="minorHAnsi"/>
        </w:rPr>
        <w:t>B: Form IHT205 only is required</w:t>
      </w:r>
    </w:p>
    <w:p w14:paraId="5054D0BC" w14:textId="77777777" w:rsidR="00B6334B" w:rsidRPr="002A583F" w:rsidRDefault="00B6334B" w:rsidP="00270658">
      <w:pPr>
        <w:numPr>
          <w:ilvl w:val="0"/>
          <w:numId w:val="31"/>
        </w:numPr>
        <w:spacing w:after="0" w:line="240" w:lineRule="auto"/>
        <w:contextualSpacing/>
        <w:rPr>
          <w:rFonts w:asciiTheme="minorHAnsi" w:hAnsiTheme="minorHAnsi"/>
        </w:rPr>
      </w:pPr>
      <w:r w:rsidRPr="002A583F">
        <w:rPr>
          <w:rFonts w:asciiTheme="minorHAnsi" w:hAnsiTheme="minorHAnsi"/>
          <w:highlight w:val="green"/>
        </w:rPr>
        <w:t>C: No forms are required (CORRECT)</w:t>
      </w:r>
    </w:p>
    <w:p w14:paraId="60D8A8DE" w14:textId="77777777" w:rsidR="00B6334B" w:rsidRPr="002A583F" w:rsidRDefault="00B6334B" w:rsidP="00270658">
      <w:pPr>
        <w:numPr>
          <w:ilvl w:val="0"/>
          <w:numId w:val="31"/>
        </w:numPr>
        <w:spacing w:after="0" w:line="240" w:lineRule="auto"/>
        <w:contextualSpacing/>
        <w:rPr>
          <w:rFonts w:asciiTheme="minorHAnsi" w:hAnsiTheme="minorHAnsi"/>
        </w:rPr>
      </w:pPr>
      <w:r w:rsidRPr="002A583F">
        <w:rPr>
          <w:rFonts w:asciiTheme="minorHAnsi" w:hAnsiTheme="minorHAnsi"/>
        </w:rPr>
        <w:t>D: Both forms IHT205 and IHT400 are required</w:t>
      </w:r>
    </w:p>
    <w:p w14:paraId="07B16F1E" w14:textId="77777777" w:rsidR="00334EAA" w:rsidRDefault="00334EAA" w:rsidP="00334EAA">
      <w:pPr>
        <w:spacing w:after="0"/>
        <w:jc w:val="both"/>
        <w:rPr>
          <w:rFonts w:asciiTheme="minorHAnsi" w:hAnsiTheme="minorHAnsi" w:cstheme="minorHAnsi"/>
        </w:rPr>
      </w:pPr>
    </w:p>
    <w:p w14:paraId="3D007FAE" w14:textId="10F04A70" w:rsidR="00334EAA" w:rsidRDefault="00B6334B">
      <w:pPr>
        <w:spacing w:after="160" w:line="259" w:lineRule="auto"/>
        <w:rPr>
          <w:rFonts w:asciiTheme="minorHAnsi" w:hAnsiTheme="minorHAnsi" w:cstheme="minorHAnsi"/>
        </w:rPr>
      </w:pPr>
      <w:r>
        <w:rPr>
          <w:rFonts w:asciiTheme="minorHAnsi" w:hAnsiTheme="minorHAnsi" w:cstheme="minorHAnsi"/>
        </w:rPr>
        <w:br w:type="page"/>
      </w:r>
    </w:p>
    <w:p w14:paraId="572F0F60" w14:textId="683AA896"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28</w:t>
      </w:r>
    </w:p>
    <w:p w14:paraId="7F7E4626" w14:textId="77777777" w:rsidR="0010736B" w:rsidRPr="00B706D3" w:rsidRDefault="0010736B" w:rsidP="0010736B">
      <w:pPr>
        <w:spacing w:after="0" w:line="240" w:lineRule="auto"/>
        <w:rPr>
          <w:rFonts w:asciiTheme="minorHAnsi" w:hAnsiTheme="minorHAnsi"/>
          <w:kern w:val="2"/>
          <w14:ligatures w14:val="standardContextual"/>
        </w:rPr>
      </w:pPr>
      <w:r w:rsidRPr="00B706D3">
        <w:rPr>
          <w:rFonts w:asciiTheme="minorHAnsi" w:hAnsiTheme="minorHAnsi"/>
          <w:kern w:val="2"/>
          <w14:ligatures w14:val="standardContextual"/>
        </w:rPr>
        <w:t>Module ref: 7a Technical basic. Entitlement to act and personnel: property and private client</w:t>
      </w:r>
    </w:p>
    <w:p w14:paraId="45C8F675" w14:textId="77777777" w:rsidR="0010736B" w:rsidRPr="00B706D3" w:rsidRDefault="0010736B" w:rsidP="0010736B">
      <w:pPr>
        <w:spacing w:after="0" w:line="240" w:lineRule="auto"/>
        <w:rPr>
          <w:rFonts w:asciiTheme="minorHAnsi" w:hAnsiTheme="minorHAnsi"/>
          <w:kern w:val="2"/>
          <w14:ligatures w14:val="standardContextual"/>
        </w:rPr>
      </w:pPr>
      <w:r w:rsidRPr="00B706D3">
        <w:rPr>
          <w:rFonts w:asciiTheme="minorHAnsi" w:hAnsiTheme="minorHAnsi"/>
          <w:kern w:val="2"/>
          <w14:ligatures w14:val="standardContextual"/>
        </w:rPr>
        <w:t>1 mark</w:t>
      </w:r>
    </w:p>
    <w:p w14:paraId="49A3AD89" w14:textId="77777777" w:rsidR="0010736B" w:rsidRPr="00B706D3" w:rsidRDefault="0010736B" w:rsidP="0010736B">
      <w:pPr>
        <w:spacing w:after="0" w:line="240" w:lineRule="auto"/>
        <w:ind w:firstLine="720"/>
        <w:rPr>
          <w:rFonts w:asciiTheme="minorHAnsi" w:hAnsiTheme="minorHAnsi"/>
          <w:kern w:val="2"/>
          <w14:ligatures w14:val="standardContextual"/>
        </w:rPr>
      </w:pPr>
    </w:p>
    <w:p w14:paraId="2745421A" w14:textId="77777777" w:rsidR="0010736B" w:rsidRPr="00B706D3" w:rsidRDefault="0010736B" w:rsidP="0010736B">
      <w:pPr>
        <w:spacing w:after="0" w:line="240" w:lineRule="auto"/>
        <w:rPr>
          <w:rFonts w:asciiTheme="minorHAnsi" w:hAnsiTheme="minorHAnsi"/>
          <w:kern w:val="2"/>
          <w14:ligatures w14:val="standardContextual"/>
        </w:rPr>
      </w:pPr>
      <w:r w:rsidRPr="00B706D3">
        <w:rPr>
          <w:rFonts w:asciiTheme="minorHAnsi" w:hAnsiTheme="minorHAnsi"/>
          <w:kern w:val="2"/>
          <w14:ligatures w14:val="standardContextual"/>
        </w:rPr>
        <w:t>Jack, Maz and Val have all been appointed executors in Haifa’s Will. Haifa has died and because Jack has taken a temporary job abroad for six months, he does not want to act as executor at this time. He has said that he would, if at all possible, like to have the opportunity to act when he returns.</w:t>
      </w:r>
    </w:p>
    <w:p w14:paraId="2705B76A" w14:textId="77777777" w:rsidR="0010736B" w:rsidRPr="00B706D3" w:rsidRDefault="0010736B" w:rsidP="0010736B">
      <w:pPr>
        <w:spacing w:after="0" w:line="240" w:lineRule="auto"/>
        <w:rPr>
          <w:rFonts w:asciiTheme="minorHAnsi" w:hAnsiTheme="minorHAnsi"/>
          <w:kern w:val="2"/>
          <w14:ligatures w14:val="standardContextual"/>
        </w:rPr>
      </w:pPr>
    </w:p>
    <w:p w14:paraId="215A1A6D" w14:textId="77777777" w:rsidR="0010736B" w:rsidRPr="00B706D3" w:rsidRDefault="0010736B" w:rsidP="0010736B">
      <w:pPr>
        <w:spacing w:after="0" w:line="240" w:lineRule="auto"/>
        <w:rPr>
          <w:rFonts w:asciiTheme="minorHAnsi" w:hAnsiTheme="minorHAnsi"/>
          <w:b/>
          <w:bCs/>
          <w:kern w:val="2"/>
          <w14:ligatures w14:val="standardContextual"/>
        </w:rPr>
      </w:pPr>
      <w:r w:rsidRPr="00B706D3">
        <w:rPr>
          <w:rFonts w:asciiTheme="minorHAnsi" w:hAnsiTheme="minorHAnsi"/>
          <w:b/>
          <w:bCs/>
          <w:kern w:val="2"/>
          <w14:ligatures w14:val="standardContextual"/>
        </w:rPr>
        <w:t>Which ONE of the following statements correctly identifies Jack’s position in these circumstances?</w:t>
      </w:r>
    </w:p>
    <w:p w14:paraId="18B494ED" w14:textId="77777777" w:rsidR="0010736B" w:rsidRPr="00B706D3" w:rsidRDefault="0010736B" w:rsidP="0010736B">
      <w:pPr>
        <w:spacing w:after="0" w:line="240" w:lineRule="auto"/>
        <w:ind w:firstLine="720"/>
        <w:rPr>
          <w:rFonts w:asciiTheme="minorHAnsi" w:hAnsiTheme="minorHAnsi"/>
          <w:kern w:val="2"/>
          <w14:ligatures w14:val="standardContextual"/>
        </w:rPr>
      </w:pPr>
    </w:p>
    <w:p w14:paraId="62C20CF4" w14:textId="77777777" w:rsidR="0010736B" w:rsidRPr="00B706D3" w:rsidRDefault="0010736B" w:rsidP="00270658">
      <w:pPr>
        <w:numPr>
          <w:ilvl w:val="0"/>
          <w:numId w:val="32"/>
        </w:numPr>
        <w:spacing w:after="0" w:line="240" w:lineRule="auto"/>
        <w:contextualSpacing/>
        <w:rPr>
          <w:rFonts w:asciiTheme="minorHAnsi" w:hAnsiTheme="minorHAnsi"/>
        </w:rPr>
      </w:pPr>
      <w:r w:rsidRPr="00B706D3">
        <w:rPr>
          <w:rFonts w:asciiTheme="minorHAnsi" w:hAnsiTheme="minorHAnsi"/>
        </w:rPr>
        <w:t>A: Jack will have to renounce probate at the outset and he will then no longer be able to take up the appointment as executor</w:t>
      </w:r>
    </w:p>
    <w:p w14:paraId="4977EA12" w14:textId="77777777" w:rsidR="0010736B" w:rsidRPr="00B706D3" w:rsidRDefault="0010736B" w:rsidP="00270658">
      <w:pPr>
        <w:numPr>
          <w:ilvl w:val="0"/>
          <w:numId w:val="32"/>
        </w:numPr>
        <w:spacing w:after="0" w:line="240" w:lineRule="auto"/>
        <w:contextualSpacing/>
        <w:rPr>
          <w:rFonts w:asciiTheme="minorHAnsi" w:hAnsiTheme="minorHAnsi"/>
        </w:rPr>
      </w:pPr>
      <w:r w:rsidRPr="00B706D3">
        <w:rPr>
          <w:rFonts w:asciiTheme="minorHAnsi" w:hAnsiTheme="minorHAnsi"/>
        </w:rPr>
        <w:t>B: Jack must take up the appointment as executor at the outset because he has been duly appointed by the Will and has survived Haifa</w:t>
      </w:r>
    </w:p>
    <w:p w14:paraId="185B90EE" w14:textId="77777777" w:rsidR="0010736B" w:rsidRPr="00B706D3" w:rsidRDefault="0010736B" w:rsidP="00270658">
      <w:pPr>
        <w:numPr>
          <w:ilvl w:val="0"/>
          <w:numId w:val="32"/>
        </w:numPr>
        <w:spacing w:after="0" w:line="240" w:lineRule="auto"/>
        <w:contextualSpacing/>
        <w:rPr>
          <w:rFonts w:asciiTheme="minorHAnsi" w:hAnsiTheme="minorHAnsi"/>
        </w:rPr>
      </w:pPr>
      <w:r w:rsidRPr="00B706D3">
        <w:rPr>
          <w:rFonts w:asciiTheme="minorHAnsi" w:hAnsiTheme="minorHAnsi"/>
          <w:highlight w:val="green"/>
        </w:rPr>
        <w:t xml:space="preserve">C: Jack can have power reserved to him at the outset when Maz and Val apply for the grant and thereby have the right to take up the appointment later (CORRECT) </w:t>
      </w:r>
    </w:p>
    <w:p w14:paraId="0BD3AC84" w14:textId="77777777" w:rsidR="0010736B" w:rsidRPr="00B706D3" w:rsidRDefault="0010736B" w:rsidP="00270658">
      <w:pPr>
        <w:numPr>
          <w:ilvl w:val="0"/>
          <w:numId w:val="32"/>
        </w:numPr>
        <w:spacing w:after="0" w:line="240" w:lineRule="auto"/>
        <w:contextualSpacing/>
        <w:rPr>
          <w:rFonts w:asciiTheme="minorHAnsi" w:hAnsiTheme="minorHAnsi"/>
        </w:rPr>
      </w:pPr>
      <w:r w:rsidRPr="00B706D3">
        <w:rPr>
          <w:rFonts w:asciiTheme="minorHAnsi" w:hAnsiTheme="minorHAnsi"/>
        </w:rPr>
        <w:t>D: Jack will have to renounce probate at the outset but can apply later to be appointed as a joint executor</w:t>
      </w:r>
    </w:p>
    <w:p w14:paraId="436DB58F" w14:textId="77777777" w:rsidR="00334EAA" w:rsidRPr="00334EAA" w:rsidRDefault="00334EAA" w:rsidP="00334EAA">
      <w:pPr>
        <w:spacing w:after="0"/>
        <w:jc w:val="both"/>
        <w:rPr>
          <w:rFonts w:asciiTheme="minorHAnsi" w:hAnsiTheme="minorHAnsi" w:cstheme="minorHAnsi"/>
        </w:rPr>
      </w:pPr>
    </w:p>
    <w:p w14:paraId="62DB0710" w14:textId="77777777" w:rsidR="00334EAA" w:rsidRPr="00334EAA" w:rsidRDefault="00334EAA" w:rsidP="00334EAA">
      <w:pPr>
        <w:spacing w:after="0"/>
        <w:jc w:val="both"/>
        <w:rPr>
          <w:rFonts w:asciiTheme="minorHAnsi" w:hAnsiTheme="minorHAnsi" w:cstheme="minorHAnsi"/>
        </w:rPr>
      </w:pPr>
    </w:p>
    <w:p w14:paraId="45521C75" w14:textId="77777777" w:rsidR="007251AB" w:rsidRDefault="007251AB" w:rsidP="00334EAA">
      <w:pPr>
        <w:spacing w:after="0"/>
        <w:jc w:val="both"/>
        <w:rPr>
          <w:rFonts w:asciiTheme="minorHAnsi" w:hAnsiTheme="minorHAnsi" w:cstheme="minorHAnsi"/>
        </w:rPr>
      </w:pPr>
    </w:p>
    <w:p w14:paraId="6B867232" w14:textId="77777777" w:rsidR="00475ABD" w:rsidRDefault="00475ABD" w:rsidP="00334EAA">
      <w:pPr>
        <w:spacing w:after="0"/>
        <w:jc w:val="both"/>
        <w:rPr>
          <w:rFonts w:asciiTheme="minorHAnsi" w:hAnsiTheme="minorHAnsi" w:cstheme="minorHAnsi"/>
        </w:rPr>
      </w:pPr>
    </w:p>
    <w:p w14:paraId="68A84E11" w14:textId="77777777" w:rsidR="007251AB" w:rsidRDefault="007251AB" w:rsidP="00334EAA">
      <w:pPr>
        <w:spacing w:after="0"/>
        <w:jc w:val="both"/>
        <w:rPr>
          <w:rFonts w:asciiTheme="minorHAnsi" w:hAnsiTheme="minorHAnsi" w:cstheme="minorHAnsi"/>
        </w:rPr>
      </w:pPr>
    </w:p>
    <w:p w14:paraId="5E7DF252" w14:textId="77777777" w:rsidR="007251AB" w:rsidRPr="00334EAA" w:rsidRDefault="007251AB" w:rsidP="00334EAA">
      <w:pPr>
        <w:spacing w:after="0"/>
        <w:jc w:val="both"/>
        <w:rPr>
          <w:rFonts w:asciiTheme="minorHAnsi" w:hAnsiTheme="minorHAnsi" w:cstheme="minorHAnsi"/>
        </w:rPr>
      </w:pPr>
    </w:p>
    <w:p w14:paraId="07AAE208" w14:textId="2D627D87"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29</w:t>
      </w:r>
    </w:p>
    <w:p w14:paraId="3C8F90ED" w14:textId="77777777" w:rsidR="001259CF" w:rsidRPr="00193350" w:rsidRDefault="001259CF" w:rsidP="001259CF">
      <w:pPr>
        <w:spacing w:after="0" w:line="240" w:lineRule="auto"/>
        <w:rPr>
          <w:rFonts w:asciiTheme="minorHAnsi" w:hAnsiTheme="minorHAnsi"/>
        </w:rPr>
      </w:pPr>
      <w:r w:rsidRPr="00193350">
        <w:rPr>
          <w:rFonts w:asciiTheme="minorHAnsi" w:hAnsiTheme="minorHAnsi"/>
        </w:rPr>
        <w:t>Module ref: 17b Completion and post completion</w:t>
      </w:r>
    </w:p>
    <w:p w14:paraId="232E46A5" w14:textId="77777777" w:rsidR="001259CF" w:rsidRPr="00193350" w:rsidRDefault="001259CF" w:rsidP="001259CF">
      <w:pPr>
        <w:spacing w:after="0" w:line="240" w:lineRule="auto"/>
        <w:rPr>
          <w:rFonts w:asciiTheme="minorHAnsi" w:hAnsiTheme="minorHAnsi"/>
        </w:rPr>
      </w:pPr>
      <w:r w:rsidRPr="00193350">
        <w:rPr>
          <w:rFonts w:asciiTheme="minorHAnsi" w:hAnsiTheme="minorHAnsi"/>
        </w:rPr>
        <w:t>1 mark</w:t>
      </w:r>
    </w:p>
    <w:p w14:paraId="4159005B" w14:textId="77777777" w:rsidR="001259CF" w:rsidRPr="00193350" w:rsidRDefault="001259CF" w:rsidP="001259CF">
      <w:pPr>
        <w:spacing w:after="0" w:line="240" w:lineRule="auto"/>
        <w:rPr>
          <w:rFonts w:asciiTheme="minorHAnsi" w:hAnsiTheme="minorHAnsi" w:cstheme="minorHAnsi"/>
        </w:rPr>
      </w:pPr>
    </w:p>
    <w:p w14:paraId="0E6F89CA" w14:textId="77777777" w:rsidR="001259CF" w:rsidRPr="00193350" w:rsidRDefault="001259CF" w:rsidP="001259CF">
      <w:pPr>
        <w:spacing w:after="0" w:line="240" w:lineRule="auto"/>
        <w:rPr>
          <w:rFonts w:asciiTheme="minorHAnsi" w:hAnsiTheme="minorHAnsi" w:cstheme="minorHAnsi"/>
          <w:bCs/>
        </w:rPr>
      </w:pPr>
      <w:r w:rsidRPr="00193350">
        <w:rPr>
          <w:rFonts w:asciiTheme="minorHAnsi" w:hAnsiTheme="minorHAnsi" w:cstheme="minorHAnsi"/>
          <w:bCs/>
        </w:rPr>
        <w:t xml:space="preserve">A lawyer is acting for the buyer of a freehold house in England at a price of £250,000. The client is obtaining a mortgage to assist in funding the purchase. The lawyer has asked the buyer to sign the Land Transaction Return form (‘LTR’) in readiness for completion. </w:t>
      </w:r>
    </w:p>
    <w:p w14:paraId="6805BEFB" w14:textId="77777777" w:rsidR="001259CF" w:rsidRPr="00193350" w:rsidRDefault="001259CF" w:rsidP="001259CF">
      <w:pPr>
        <w:spacing w:after="0" w:line="240" w:lineRule="auto"/>
        <w:rPr>
          <w:rFonts w:asciiTheme="minorHAnsi" w:hAnsiTheme="minorHAnsi" w:cstheme="minorHAnsi"/>
        </w:rPr>
      </w:pPr>
    </w:p>
    <w:p w14:paraId="3F7C90A7" w14:textId="77777777" w:rsidR="001259CF" w:rsidRPr="00193350" w:rsidRDefault="001259CF" w:rsidP="001259CF">
      <w:pPr>
        <w:spacing w:after="0" w:line="240" w:lineRule="auto"/>
        <w:rPr>
          <w:rFonts w:asciiTheme="minorHAnsi" w:hAnsiTheme="minorHAnsi" w:cstheme="minorHAnsi"/>
          <w:b/>
        </w:rPr>
      </w:pPr>
      <w:r w:rsidRPr="00193350">
        <w:rPr>
          <w:rFonts w:asciiTheme="minorHAnsi" w:hAnsiTheme="minorHAnsi" w:cstheme="minorHAnsi"/>
          <w:b/>
        </w:rPr>
        <w:t>What is the purpose of the LTR on completion of the purchase?</w:t>
      </w:r>
    </w:p>
    <w:p w14:paraId="28C63EF8" w14:textId="77777777" w:rsidR="001259CF" w:rsidRPr="00193350" w:rsidRDefault="001259CF" w:rsidP="001259CF">
      <w:pPr>
        <w:spacing w:after="0" w:line="240" w:lineRule="auto"/>
        <w:rPr>
          <w:rFonts w:asciiTheme="minorHAnsi" w:hAnsiTheme="minorHAnsi" w:cstheme="minorHAnsi"/>
        </w:rPr>
      </w:pPr>
    </w:p>
    <w:p w14:paraId="586A83F0" w14:textId="77777777" w:rsidR="001259CF" w:rsidRPr="00193350" w:rsidRDefault="001259CF" w:rsidP="001259CF">
      <w:pPr>
        <w:spacing w:after="0" w:line="240" w:lineRule="auto"/>
        <w:rPr>
          <w:rFonts w:asciiTheme="minorHAnsi" w:hAnsiTheme="minorHAnsi" w:cstheme="minorHAnsi"/>
          <w:b/>
          <w:bCs/>
        </w:rPr>
      </w:pPr>
      <w:r w:rsidRPr="00193350">
        <w:rPr>
          <w:rFonts w:asciiTheme="minorHAnsi" w:hAnsiTheme="minorHAnsi" w:cstheme="minorHAnsi"/>
          <w:b/>
          <w:bCs/>
        </w:rPr>
        <w:t>It is sent to</w:t>
      </w:r>
    </w:p>
    <w:p w14:paraId="095471D9" w14:textId="77777777" w:rsidR="001259CF" w:rsidRPr="00193350" w:rsidRDefault="001259CF" w:rsidP="001259CF">
      <w:pPr>
        <w:spacing w:after="0" w:line="240" w:lineRule="auto"/>
        <w:rPr>
          <w:rFonts w:asciiTheme="minorHAnsi" w:hAnsiTheme="minorHAnsi" w:cstheme="minorHAnsi"/>
        </w:rPr>
      </w:pPr>
    </w:p>
    <w:p w14:paraId="07A03547" w14:textId="77777777" w:rsidR="001259CF" w:rsidRPr="00193350" w:rsidRDefault="001259CF" w:rsidP="00270658">
      <w:pPr>
        <w:numPr>
          <w:ilvl w:val="0"/>
          <w:numId w:val="33"/>
        </w:numPr>
        <w:spacing w:after="0" w:line="240" w:lineRule="auto"/>
        <w:contextualSpacing/>
        <w:rPr>
          <w:rFonts w:asciiTheme="minorHAnsi" w:hAnsiTheme="minorHAnsi" w:cstheme="minorHAnsi"/>
        </w:rPr>
      </w:pPr>
      <w:r w:rsidRPr="00193350">
        <w:rPr>
          <w:rFonts w:asciiTheme="minorHAnsi" w:hAnsiTheme="minorHAnsi" w:cstheme="minorHAnsi"/>
        </w:rPr>
        <w:t xml:space="preserve">A: HM Land Registry as part of the application for registration of the client’s purchase </w:t>
      </w:r>
    </w:p>
    <w:p w14:paraId="2828950C" w14:textId="77777777" w:rsidR="001259CF" w:rsidRPr="00193350" w:rsidRDefault="001259CF" w:rsidP="00270658">
      <w:pPr>
        <w:numPr>
          <w:ilvl w:val="0"/>
          <w:numId w:val="33"/>
        </w:numPr>
        <w:spacing w:after="0" w:line="240" w:lineRule="auto"/>
        <w:contextualSpacing/>
        <w:rPr>
          <w:rFonts w:asciiTheme="minorHAnsi" w:hAnsiTheme="minorHAnsi" w:cstheme="minorHAnsi"/>
        </w:rPr>
      </w:pPr>
      <w:r w:rsidRPr="00193350">
        <w:rPr>
          <w:rFonts w:asciiTheme="minorHAnsi" w:hAnsiTheme="minorHAnsi" w:cstheme="minorHAnsi"/>
        </w:rPr>
        <w:t>B: the client’s mortgage lender to confirm completion of the new mortgage</w:t>
      </w:r>
    </w:p>
    <w:p w14:paraId="37EAC64D" w14:textId="77777777" w:rsidR="001259CF" w:rsidRPr="00193350" w:rsidRDefault="001259CF" w:rsidP="00270658">
      <w:pPr>
        <w:numPr>
          <w:ilvl w:val="0"/>
          <w:numId w:val="33"/>
        </w:numPr>
        <w:spacing w:after="0" w:line="240" w:lineRule="auto"/>
        <w:contextualSpacing/>
        <w:rPr>
          <w:rFonts w:asciiTheme="minorHAnsi" w:hAnsiTheme="minorHAnsi"/>
        </w:rPr>
      </w:pPr>
      <w:r w:rsidRPr="00193350">
        <w:rPr>
          <w:rFonts w:asciiTheme="minorHAnsi" w:hAnsiTheme="minorHAnsi"/>
          <w:highlight w:val="green"/>
        </w:rPr>
        <w:t>C: HMRC to notify there has been a transfer of a freehold in England (CORRECT)</w:t>
      </w:r>
    </w:p>
    <w:p w14:paraId="44C642C0" w14:textId="77777777" w:rsidR="001259CF" w:rsidRPr="00193350" w:rsidRDefault="001259CF" w:rsidP="00270658">
      <w:pPr>
        <w:numPr>
          <w:ilvl w:val="0"/>
          <w:numId w:val="33"/>
        </w:numPr>
        <w:tabs>
          <w:tab w:val="left" w:pos="284"/>
        </w:tabs>
        <w:spacing w:after="0" w:line="240" w:lineRule="auto"/>
        <w:contextualSpacing/>
        <w:jc w:val="both"/>
        <w:rPr>
          <w:rFonts w:asciiTheme="minorHAnsi" w:hAnsiTheme="minorHAnsi" w:cstheme="minorHAnsi"/>
        </w:rPr>
      </w:pPr>
      <w:r w:rsidRPr="00193350">
        <w:rPr>
          <w:rFonts w:asciiTheme="minorHAnsi" w:hAnsiTheme="minorHAnsi" w:cstheme="minorHAnsi"/>
        </w:rPr>
        <w:t>D: the local authority to provide details of the new owner of the house</w:t>
      </w:r>
    </w:p>
    <w:p w14:paraId="41AE11FE" w14:textId="77777777" w:rsidR="00334EAA" w:rsidRDefault="00334EAA" w:rsidP="00334EAA">
      <w:pPr>
        <w:spacing w:after="0"/>
        <w:jc w:val="both"/>
        <w:rPr>
          <w:rFonts w:asciiTheme="minorHAnsi" w:hAnsiTheme="minorHAnsi" w:cstheme="minorHAnsi"/>
          <w:b/>
          <w:bCs/>
        </w:rPr>
      </w:pPr>
    </w:p>
    <w:p w14:paraId="4DF502E2" w14:textId="3DE9F8BB" w:rsidR="00334EAA" w:rsidRDefault="007251AB">
      <w:pPr>
        <w:spacing w:after="160" w:line="259" w:lineRule="auto"/>
        <w:rPr>
          <w:rFonts w:asciiTheme="minorHAnsi" w:hAnsiTheme="minorHAnsi" w:cstheme="minorHAnsi"/>
          <w:b/>
          <w:bCs/>
        </w:rPr>
      </w:pPr>
      <w:r>
        <w:rPr>
          <w:rFonts w:asciiTheme="minorHAnsi" w:hAnsiTheme="minorHAnsi" w:cstheme="minorHAnsi"/>
          <w:b/>
          <w:bCs/>
        </w:rPr>
        <w:br w:type="page"/>
      </w:r>
    </w:p>
    <w:p w14:paraId="4B7C6820" w14:textId="767E0A2C"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30</w:t>
      </w:r>
    </w:p>
    <w:p w14:paraId="4E40C635" w14:textId="77777777" w:rsidR="007251AB" w:rsidRPr="002D62C1" w:rsidRDefault="007251AB" w:rsidP="007251AB">
      <w:pPr>
        <w:spacing w:after="0" w:line="240" w:lineRule="auto"/>
        <w:rPr>
          <w:rFonts w:asciiTheme="minorHAnsi" w:hAnsiTheme="minorHAnsi"/>
        </w:rPr>
      </w:pPr>
      <w:r w:rsidRPr="002D62C1">
        <w:rPr>
          <w:rFonts w:asciiTheme="minorHAnsi" w:hAnsiTheme="minorHAnsi"/>
        </w:rPr>
        <w:t>Module ref: 14e Exchange of contracts</w:t>
      </w:r>
    </w:p>
    <w:p w14:paraId="03A18CB7" w14:textId="77777777" w:rsidR="007251AB" w:rsidRPr="002D62C1" w:rsidRDefault="007251AB" w:rsidP="007251AB">
      <w:pPr>
        <w:spacing w:after="0" w:line="240" w:lineRule="auto"/>
        <w:rPr>
          <w:rFonts w:asciiTheme="minorHAnsi" w:hAnsiTheme="minorHAnsi"/>
        </w:rPr>
      </w:pPr>
      <w:r w:rsidRPr="002D62C1">
        <w:rPr>
          <w:rFonts w:asciiTheme="minorHAnsi" w:hAnsiTheme="minorHAnsi"/>
        </w:rPr>
        <w:t>1 mark</w:t>
      </w:r>
    </w:p>
    <w:p w14:paraId="679FFDFA" w14:textId="77777777" w:rsidR="007251AB" w:rsidRPr="002D62C1" w:rsidRDefault="007251AB" w:rsidP="007251AB">
      <w:pPr>
        <w:spacing w:after="0" w:line="240" w:lineRule="auto"/>
        <w:rPr>
          <w:rFonts w:asciiTheme="minorHAnsi" w:hAnsiTheme="minorHAnsi" w:cstheme="minorHAnsi"/>
        </w:rPr>
      </w:pPr>
    </w:p>
    <w:p w14:paraId="7FDF542E" w14:textId="77777777" w:rsidR="007251AB" w:rsidRPr="002D62C1" w:rsidRDefault="007251AB" w:rsidP="007251AB">
      <w:pPr>
        <w:spacing w:after="0" w:line="240" w:lineRule="auto"/>
        <w:rPr>
          <w:rFonts w:asciiTheme="minorHAnsi" w:hAnsiTheme="minorHAnsi" w:cstheme="minorHAnsi"/>
          <w:bCs/>
        </w:rPr>
      </w:pPr>
      <w:r w:rsidRPr="002D62C1">
        <w:rPr>
          <w:rFonts w:asciiTheme="minorHAnsi" w:hAnsiTheme="minorHAnsi" w:cstheme="minorHAnsi"/>
          <w:bCs/>
        </w:rPr>
        <w:t xml:space="preserve">A couple have signed the contracts on both their sale and their related purchase. The contracts each incorporate the Standard Conditions of Sale (Fifth Edition – 2018 revision) (“SCS”). Their lawyer intends to use Law Society Formula C to exchange contracts, as the clients are part of a ‘chain’.  </w:t>
      </w:r>
    </w:p>
    <w:p w14:paraId="35AD6C49" w14:textId="77777777" w:rsidR="007251AB" w:rsidRPr="002D62C1" w:rsidRDefault="007251AB" w:rsidP="007251AB">
      <w:pPr>
        <w:spacing w:after="0" w:line="240" w:lineRule="auto"/>
        <w:rPr>
          <w:rFonts w:asciiTheme="minorHAnsi" w:hAnsiTheme="minorHAnsi" w:cstheme="minorHAnsi"/>
        </w:rPr>
      </w:pPr>
    </w:p>
    <w:p w14:paraId="592004DC" w14:textId="77777777" w:rsidR="007251AB" w:rsidRPr="002D62C1" w:rsidRDefault="007251AB" w:rsidP="007251AB">
      <w:pPr>
        <w:spacing w:after="0" w:line="240" w:lineRule="auto"/>
        <w:rPr>
          <w:rFonts w:asciiTheme="minorHAnsi" w:hAnsiTheme="minorHAnsi" w:cstheme="minorHAnsi"/>
          <w:b/>
        </w:rPr>
      </w:pPr>
      <w:r w:rsidRPr="002D62C1">
        <w:rPr>
          <w:rFonts w:asciiTheme="minorHAnsi" w:hAnsiTheme="minorHAnsi" w:cstheme="minorHAnsi"/>
          <w:b/>
        </w:rPr>
        <w:t>What is the position in relation to the clients’ consent to the use of Formula C?</w:t>
      </w:r>
    </w:p>
    <w:p w14:paraId="3C674BAE" w14:textId="77777777" w:rsidR="007251AB" w:rsidRPr="002D62C1" w:rsidRDefault="007251AB" w:rsidP="007251AB">
      <w:pPr>
        <w:spacing w:after="0" w:line="240" w:lineRule="auto"/>
        <w:rPr>
          <w:rFonts w:asciiTheme="minorHAnsi" w:hAnsiTheme="minorHAnsi" w:cstheme="minorHAnsi"/>
        </w:rPr>
      </w:pPr>
    </w:p>
    <w:p w14:paraId="61CF314B" w14:textId="77777777" w:rsidR="007251AB" w:rsidRPr="002D62C1" w:rsidRDefault="007251AB" w:rsidP="00270658">
      <w:pPr>
        <w:numPr>
          <w:ilvl w:val="0"/>
          <w:numId w:val="34"/>
        </w:numPr>
        <w:spacing w:after="0" w:line="240" w:lineRule="auto"/>
        <w:contextualSpacing/>
        <w:rPr>
          <w:rFonts w:asciiTheme="minorHAnsi" w:hAnsiTheme="minorHAnsi" w:cstheme="minorHAnsi"/>
        </w:rPr>
      </w:pPr>
      <w:r w:rsidRPr="002D62C1">
        <w:rPr>
          <w:rFonts w:asciiTheme="minorHAnsi" w:hAnsiTheme="minorHAnsi" w:cstheme="minorHAnsi"/>
        </w:rPr>
        <w:t>A: Their formal consent is not required because their lawyer automatically has implied authority to use it</w:t>
      </w:r>
    </w:p>
    <w:p w14:paraId="64A2F757" w14:textId="77777777" w:rsidR="007251AB" w:rsidRPr="002D62C1" w:rsidRDefault="007251AB" w:rsidP="00270658">
      <w:pPr>
        <w:numPr>
          <w:ilvl w:val="0"/>
          <w:numId w:val="34"/>
        </w:numPr>
        <w:spacing w:after="0" w:line="240" w:lineRule="auto"/>
        <w:contextualSpacing/>
        <w:rPr>
          <w:rFonts w:asciiTheme="minorHAnsi" w:hAnsiTheme="minorHAnsi" w:cstheme="minorHAnsi"/>
        </w:rPr>
      </w:pPr>
      <w:r w:rsidRPr="002D62C1">
        <w:rPr>
          <w:rFonts w:asciiTheme="minorHAnsi" w:hAnsiTheme="minorHAnsi" w:cstheme="minorHAnsi"/>
        </w:rPr>
        <w:t>B: Their express consent is required and must be endorsed onto the contract itself prior to exchange</w:t>
      </w:r>
    </w:p>
    <w:p w14:paraId="5AF7B06D" w14:textId="77777777" w:rsidR="007251AB" w:rsidRPr="002D62C1" w:rsidRDefault="007251AB" w:rsidP="00270658">
      <w:pPr>
        <w:numPr>
          <w:ilvl w:val="0"/>
          <w:numId w:val="34"/>
        </w:numPr>
        <w:spacing w:after="0" w:line="240" w:lineRule="auto"/>
        <w:contextualSpacing/>
        <w:rPr>
          <w:rFonts w:asciiTheme="minorHAnsi" w:hAnsiTheme="minorHAnsi" w:cstheme="minorHAnsi"/>
        </w:rPr>
      </w:pPr>
      <w:r w:rsidRPr="002D62C1">
        <w:rPr>
          <w:rFonts w:asciiTheme="minorHAnsi" w:hAnsiTheme="minorHAnsi" w:cstheme="minorHAnsi"/>
        </w:rPr>
        <w:t>C: Their consent is not required because the standard conditions In the SCS expressly authorise its use</w:t>
      </w:r>
    </w:p>
    <w:p w14:paraId="6B382E0C" w14:textId="77777777" w:rsidR="007251AB" w:rsidRPr="002D62C1" w:rsidRDefault="007251AB" w:rsidP="00270658">
      <w:pPr>
        <w:numPr>
          <w:ilvl w:val="0"/>
          <w:numId w:val="34"/>
        </w:numPr>
        <w:spacing w:after="0" w:line="240" w:lineRule="auto"/>
        <w:contextualSpacing/>
        <w:rPr>
          <w:rFonts w:asciiTheme="minorHAnsi" w:hAnsiTheme="minorHAnsi" w:cstheme="minorHAnsi"/>
        </w:rPr>
      </w:pPr>
      <w:r w:rsidRPr="002D62C1">
        <w:rPr>
          <w:rFonts w:asciiTheme="minorHAnsi" w:hAnsiTheme="minorHAnsi" w:cstheme="minorHAnsi"/>
          <w:highlight w:val="green"/>
        </w:rPr>
        <w:t xml:space="preserve">D: Their irrevocable consent is required because their lawyer will be giving an undertaking as part of the exchange process (CORRECT) </w:t>
      </w:r>
    </w:p>
    <w:p w14:paraId="7EB36D29" w14:textId="77777777" w:rsidR="00334EAA" w:rsidRDefault="00334EAA" w:rsidP="00334EAA">
      <w:pPr>
        <w:spacing w:after="0"/>
        <w:jc w:val="both"/>
        <w:rPr>
          <w:rFonts w:asciiTheme="minorHAnsi" w:hAnsiTheme="minorHAnsi" w:cstheme="minorHAnsi"/>
          <w:b/>
          <w:bCs/>
        </w:rPr>
      </w:pPr>
    </w:p>
    <w:p w14:paraId="37060666" w14:textId="77777777" w:rsidR="00475ABD" w:rsidRDefault="00475ABD" w:rsidP="00334EAA">
      <w:pPr>
        <w:spacing w:after="0"/>
        <w:jc w:val="both"/>
        <w:rPr>
          <w:rFonts w:asciiTheme="minorHAnsi" w:hAnsiTheme="minorHAnsi" w:cstheme="minorHAnsi"/>
          <w:b/>
          <w:bCs/>
        </w:rPr>
      </w:pPr>
    </w:p>
    <w:p w14:paraId="1B3ABC56" w14:textId="77777777" w:rsidR="00DE596D" w:rsidRDefault="00DE596D" w:rsidP="00334EAA">
      <w:pPr>
        <w:spacing w:after="0"/>
        <w:jc w:val="both"/>
        <w:rPr>
          <w:rFonts w:asciiTheme="minorHAnsi" w:hAnsiTheme="minorHAnsi" w:cstheme="minorHAnsi"/>
          <w:b/>
          <w:bCs/>
        </w:rPr>
      </w:pPr>
    </w:p>
    <w:p w14:paraId="419BBEC6" w14:textId="77777777" w:rsidR="00DE596D" w:rsidRDefault="00DE596D" w:rsidP="00334EAA">
      <w:pPr>
        <w:spacing w:after="0"/>
        <w:jc w:val="both"/>
        <w:rPr>
          <w:rFonts w:asciiTheme="minorHAnsi" w:hAnsiTheme="minorHAnsi" w:cstheme="minorHAnsi"/>
          <w:b/>
          <w:bCs/>
        </w:rPr>
      </w:pPr>
    </w:p>
    <w:p w14:paraId="0B13C8CB" w14:textId="77777777" w:rsidR="00DE596D" w:rsidRDefault="00DE596D" w:rsidP="00334EAA">
      <w:pPr>
        <w:spacing w:after="0"/>
        <w:jc w:val="both"/>
        <w:rPr>
          <w:rFonts w:asciiTheme="minorHAnsi" w:hAnsiTheme="minorHAnsi" w:cstheme="minorHAnsi"/>
          <w:b/>
          <w:bCs/>
        </w:rPr>
      </w:pPr>
    </w:p>
    <w:p w14:paraId="40D01C0C" w14:textId="77777777" w:rsidR="00475ABD" w:rsidRPr="00334EAA" w:rsidRDefault="00475ABD" w:rsidP="00334EAA">
      <w:pPr>
        <w:spacing w:after="0"/>
        <w:jc w:val="both"/>
        <w:rPr>
          <w:rFonts w:asciiTheme="minorHAnsi" w:hAnsiTheme="minorHAnsi" w:cstheme="minorHAnsi"/>
          <w:b/>
          <w:bCs/>
        </w:rPr>
      </w:pPr>
    </w:p>
    <w:p w14:paraId="3B0E5AD4" w14:textId="5C593B16"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3</w:t>
      </w:r>
      <w:r w:rsidRPr="002C4072">
        <w:rPr>
          <w:rFonts w:asciiTheme="minorHAnsi" w:hAnsiTheme="minorHAnsi" w:cstheme="minorHAnsi"/>
          <w:b/>
          <w:bCs/>
        </w:rPr>
        <w:t>1</w:t>
      </w:r>
    </w:p>
    <w:p w14:paraId="3E2E9A40" w14:textId="77777777" w:rsidR="00FC67F1" w:rsidRPr="006C5F86" w:rsidRDefault="00FC67F1" w:rsidP="00FC67F1">
      <w:pPr>
        <w:spacing w:after="0" w:line="240" w:lineRule="auto"/>
        <w:rPr>
          <w:rFonts w:asciiTheme="minorHAnsi" w:hAnsiTheme="minorHAnsi"/>
        </w:rPr>
      </w:pPr>
      <w:r w:rsidRPr="006C5F86">
        <w:rPr>
          <w:rFonts w:asciiTheme="minorHAnsi" w:hAnsiTheme="minorHAnsi"/>
        </w:rPr>
        <w:t>Module ref: 5b Regulatory matters</w:t>
      </w:r>
    </w:p>
    <w:p w14:paraId="67F2B344" w14:textId="77777777" w:rsidR="00FC67F1" w:rsidRPr="006C5F86" w:rsidRDefault="00FC67F1" w:rsidP="00FC67F1">
      <w:pPr>
        <w:spacing w:after="0" w:line="240" w:lineRule="auto"/>
        <w:rPr>
          <w:rFonts w:asciiTheme="minorHAnsi" w:hAnsiTheme="minorHAnsi"/>
        </w:rPr>
      </w:pPr>
      <w:r w:rsidRPr="006C5F86">
        <w:rPr>
          <w:rFonts w:asciiTheme="minorHAnsi" w:hAnsiTheme="minorHAnsi"/>
        </w:rPr>
        <w:t>1 mark</w:t>
      </w:r>
    </w:p>
    <w:p w14:paraId="64D4265F" w14:textId="77777777" w:rsidR="00FC67F1" w:rsidRPr="006C5F86" w:rsidRDefault="00FC67F1" w:rsidP="00FC67F1">
      <w:pPr>
        <w:spacing w:after="0" w:line="240" w:lineRule="auto"/>
        <w:rPr>
          <w:rFonts w:asciiTheme="minorHAnsi" w:hAnsiTheme="minorHAnsi" w:cstheme="minorHAnsi"/>
        </w:rPr>
      </w:pPr>
    </w:p>
    <w:p w14:paraId="39D0EF37" w14:textId="77777777" w:rsidR="00FC67F1" w:rsidRPr="006C5F86" w:rsidRDefault="00FC67F1" w:rsidP="00FC67F1">
      <w:pPr>
        <w:spacing w:after="0" w:line="240" w:lineRule="auto"/>
        <w:rPr>
          <w:rFonts w:asciiTheme="minorHAnsi" w:hAnsiTheme="minorHAnsi"/>
        </w:rPr>
      </w:pPr>
      <w:r w:rsidRPr="006C5F86">
        <w:rPr>
          <w:rFonts w:asciiTheme="minorHAnsi" w:hAnsiTheme="minorHAnsi"/>
        </w:rPr>
        <w:t xml:space="preserve">A couple have instructed a lawyer to act for them in their sale and purchase. The lawyer has not acted for them before. At their initial meeting, the lawyer asks them for evidence of their identity and proof of address and explains that this is required for anti-money laundering purposes. </w:t>
      </w:r>
    </w:p>
    <w:p w14:paraId="1F75EF9E" w14:textId="77777777" w:rsidR="00FC67F1" w:rsidRPr="006C5F86" w:rsidRDefault="00FC67F1" w:rsidP="00FC67F1">
      <w:pPr>
        <w:spacing w:after="0" w:line="240" w:lineRule="auto"/>
        <w:rPr>
          <w:rFonts w:asciiTheme="minorHAnsi" w:hAnsiTheme="minorHAnsi" w:cstheme="minorHAnsi"/>
          <w:bCs/>
        </w:rPr>
      </w:pPr>
    </w:p>
    <w:p w14:paraId="0A7643B0" w14:textId="77777777" w:rsidR="00FC67F1" w:rsidRPr="006C5F86" w:rsidRDefault="00FC67F1" w:rsidP="00FC67F1">
      <w:pPr>
        <w:spacing w:after="0" w:line="240" w:lineRule="auto"/>
        <w:rPr>
          <w:rFonts w:asciiTheme="minorHAnsi" w:hAnsiTheme="minorHAnsi"/>
          <w:b/>
          <w:bCs/>
        </w:rPr>
      </w:pPr>
      <w:r w:rsidRPr="006C5F86">
        <w:rPr>
          <w:rFonts w:asciiTheme="minorHAnsi" w:hAnsiTheme="minorHAnsi"/>
          <w:b/>
          <w:bCs/>
        </w:rPr>
        <w:t>Which ONE of the following is an acceptable type of proof of address document for this purpose?</w:t>
      </w:r>
    </w:p>
    <w:p w14:paraId="760F6EC2" w14:textId="77777777" w:rsidR="00FC67F1" w:rsidRPr="006C5F86" w:rsidRDefault="00FC67F1" w:rsidP="00FC67F1">
      <w:pPr>
        <w:spacing w:after="0" w:line="240" w:lineRule="auto"/>
        <w:rPr>
          <w:rFonts w:asciiTheme="minorHAnsi" w:hAnsiTheme="minorHAnsi" w:cstheme="minorHAnsi"/>
        </w:rPr>
      </w:pPr>
    </w:p>
    <w:p w14:paraId="4918EEAE" w14:textId="77777777" w:rsidR="00FC67F1" w:rsidRPr="006C5F86" w:rsidRDefault="00FC67F1" w:rsidP="00270658">
      <w:pPr>
        <w:numPr>
          <w:ilvl w:val="0"/>
          <w:numId w:val="35"/>
        </w:numPr>
        <w:spacing w:after="0" w:line="240" w:lineRule="auto"/>
        <w:contextualSpacing/>
        <w:rPr>
          <w:rFonts w:asciiTheme="minorHAnsi" w:hAnsiTheme="minorHAnsi"/>
        </w:rPr>
      </w:pPr>
      <w:r w:rsidRPr="006C5F86">
        <w:rPr>
          <w:rFonts w:asciiTheme="minorHAnsi" w:hAnsiTheme="minorHAnsi"/>
        </w:rPr>
        <w:t>A: A current mobile phone bill from a recognised phone network supplier</w:t>
      </w:r>
    </w:p>
    <w:p w14:paraId="5C8959C2" w14:textId="77777777" w:rsidR="00FC67F1" w:rsidRPr="006C5F86" w:rsidRDefault="00FC67F1" w:rsidP="00270658">
      <w:pPr>
        <w:numPr>
          <w:ilvl w:val="0"/>
          <w:numId w:val="35"/>
        </w:numPr>
        <w:spacing w:after="0" w:line="240" w:lineRule="auto"/>
        <w:contextualSpacing/>
        <w:rPr>
          <w:rFonts w:asciiTheme="minorHAnsi" w:hAnsiTheme="minorHAnsi"/>
        </w:rPr>
      </w:pPr>
      <w:r w:rsidRPr="006C5F86">
        <w:rPr>
          <w:rFonts w:asciiTheme="minorHAnsi" w:hAnsiTheme="minorHAnsi"/>
        </w:rPr>
        <w:t>B: A current credit card statement from a recognised credit supplier</w:t>
      </w:r>
    </w:p>
    <w:p w14:paraId="1C454B6F" w14:textId="77777777" w:rsidR="00FC67F1" w:rsidRPr="006C5F86" w:rsidRDefault="00FC67F1" w:rsidP="00270658">
      <w:pPr>
        <w:numPr>
          <w:ilvl w:val="0"/>
          <w:numId w:val="35"/>
        </w:numPr>
        <w:spacing w:after="0" w:line="240" w:lineRule="auto"/>
        <w:contextualSpacing/>
        <w:rPr>
          <w:rFonts w:asciiTheme="minorHAnsi" w:hAnsiTheme="minorHAnsi" w:cstheme="minorHAnsi"/>
        </w:rPr>
      </w:pPr>
      <w:r w:rsidRPr="006C5F86">
        <w:rPr>
          <w:rFonts w:asciiTheme="minorHAnsi" w:hAnsiTheme="minorHAnsi" w:cstheme="minorHAnsi"/>
        </w:rPr>
        <w:t>C: A current bank debit card from a recognised high street bank</w:t>
      </w:r>
    </w:p>
    <w:p w14:paraId="296BA0A4" w14:textId="77777777" w:rsidR="00FC67F1" w:rsidRPr="006C5F86" w:rsidRDefault="00FC67F1" w:rsidP="00270658">
      <w:pPr>
        <w:numPr>
          <w:ilvl w:val="0"/>
          <w:numId w:val="35"/>
        </w:numPr>
        <w:spacing w:after="0" w:line="240" w:lineRule="auto"/>
        <w:contextualSpacing/>
        <w:rPr>
          <w:rFonts w:asciiTheme="minorHAnsi" w:hAnsiTheme="minorHAnsi" w:cstheme="minorHAnsi"/>
        </w:rPr>
      </w:pPr>
      <w:r w:rsidRPr="006C5F86">
        <w:rPr>
          <w:rFonts w:asciiTheme="minorHAnsi" w:hAnsiTheme="minorHAnsi" w:cstheme="minorHAnsi"/>
          <w:highlight w:val="green"/>
        </w:rPr>
        <w:t xml:space="preserve">D: A recent original mortgage statement from a recognised lender (CORRECT) </w:t>
      </w:r>
    </w:p>
    <w:p w14:paraId="30BF5101" w14:textId="77777777" w:rsidR="00334EAA" w:rsidRDefault="00334EAA" w:rsidP="00334EAA">
      <w:pPr>
        <w:spacing w:after="0"/>
        <w:jc w:val="both"/>
        <w:rPr>
          <w:rFonts w:asciiTheme="minorHAnsi" w:hAnsiTheme="minorHAnsi" w:cstheme="minorHAnsi"/>
        </w:rPr>
      </w:pPr>
    </w:p>
    <w:p w14:paraId="05E9598D" w14:textId="77777777" w:rsidR="00475ABD" w:rsidRDefault="00475ABD" w:rsidP="00334EAA">
      <w:pPr>
        <w:spacing w:after="0"/>
        <w:jc w:val="both"/>
        <w:rPr>
          <w:rFonts w:asciiTheme="minorHAnsi" w:hAnsiTheme="minorHAnsi" w:cstheme="minorHAnsi"/>
        </w:rPr>
      </w:pPr>
    </w:p>
    <w:p w14:paraId="40FD34A7" w14:textId="77777777" w:rsidR="00DE596D" w:rsidRDefault="00DE596D">
      <w:pPr>
        <w:spacing w:after="160" w:line="259" w:lineRule="auto"/>
        <w:rPr>
          <w:rFonts w:asciiTheme="minorHAnsi" w:hAnsiTheme="minorHAnsi" w:cstheme="minorHAnsi"/>
        </w:rPr>
      </w:pPr>
      <w:r>
        <w:rPr>
          <w:rFonts w:asciiTheme="minorHAnsi" w:hAnsiTheme="minorHAnsi" w:cstheme="minorHAnsi"/>
        </w:rPr>
        <w:br w:type="page"/>
      </w:r>
    </w:p>
    <w:p w14:paraId="51AE8B9B" w14:textId="6F0C2BE7"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32</w:t>
      </w:r>
    </w:p>
    <w:p w14:paraId="158C1C05" w14:textId="77777777" w:rsidR="00DD31C6" w:rsidRPr="00074306" w:rsidRDefault="00DD31C6" w:rsidP="00DD31C6">
      <w:pPr>
        <w:spacing w:after="0" w:line="240" w:lineRule="auto"/>
        <w:rPr>
          <w:rFonts w:asciiTheme="minorHAnsi" w:hAnsiTheme="minorHAnsi"/>
          <w:kern w:val="2"/>
          <w14:ligatures w14:val="standardContextual"/>
        </w:rPr>
      </w:pPr>
      <w:r w:rsidRPr="00074306">
        <w:rPr>
          <w:rFonts w:asciiTheme="minorHAnsi" w:hAnsiTheme="minorHAnsi"/>
          <w:kern w:val="2"/>
          <w14:ligatures w14:val="standardContextual"/>
        </w:rPr>
        <w:t>Module ref: 12b Purchase – pre contract searches and enquiries</w:t>
      </w:r>
    </w:p>
    <w:p w14:paraId="2CAF7DF2" w14:textId="77777777" w:rsidR="00DD31C6" w:rsidRPr="00074306" w:rsidRDefault="00DD31C6" w:rsidP="00DD31C6">
      <w:pPr>
        <w:spacing w:after="0" w:line="240" w:lineRule="auto"/>
        <w:rPr>
          <w:rFonts w:asciiTheme="minorHAnsi" w:hAnsiTheme="minorHAnsi"/>
          <w:kern w:val="2"/>
          <w14:ligatures w14:val="standardContextual"/>
        </w:rPr>
      </w:pPr>
      <w:r w:rsidRPr="00074306">
        <w:rPr>
          <w:rFonts w:asciiTheme="minorHAnsi" w:hAnsiTheme="minorHAnsi"/>
          <w:kern w:val="2"/>
          <w14:ligatures w14:val="standardContextual"/>
        </w:rPr>
        <w:t>1 mark</w:t>
      </w:r>
    </w:p>
    <w:p w14:paraId="637F85ED" w14:textId="77777777" w:rsidR="00DD31C6" w:rsidRPr="00074306" w:rsidRDefault="00DD31C6" w:rsidP="00DD31C6">
      <w:pPr>
        <w:spacing w:after="0" w:line="240" w:lineRule="auto"/>
        <w:ind w:firstLine="720"/>
        <w:rPr>
          <w:rFonts w:asciiTheme="minorHAnsi" w:hAnsiTheme="minorHAnsi"/>
          <w:kern w:val="2"/>
          <w14:ligatures w14:val="standardContextual"/>
        </w:rPr>
      </w:pPr>
    </w:p>
    <w:p w14:paraId="2E41CD36" w14:textId="77777777" w:rsidR="00DD31C6" w:rsidRPr="00074306" w:rsidRDefault="00DD31C6" w:rsidP="00DD31C6">
      <w:pPr>
        <w:spacing w:after="0" w:line="240" w:lineRule="auto"/>
        <w:rPr>
          <w:rFonts w:asciiTheme="minorHAnsi" w:hAnsiTheme="minorHAnsi"/>
          <w:kern w:val="2"/>
          <w14:ligatures w14:val="standardContextual"/>
        </w:rPr>
      </w:pPr>
      <w:r w:rsidRPr="00074306">
        <w:rPr>
          <w:rFonts w:asciiTheme="minorHAnsi" w:hAnsiTheme="minorHAnsi"/>
          <w:kern w:val="2"/>
          <w14:ligatures w14:val="standardContextual"/>
        </w:rPr>
        <w:t>A search of the commons register has been made on behalf of a client buying a house. It has revealed that the land next to the house being bought is registered common land. What is the effect of this?</w:t>
      </w:r>
    </w:p>
    <w:p w14:paraId="2D6A4A9D" w14:textId="77777777" w:rsidR="00DD31C6" w:rsidRPr="00074306" w:rsidRDefault="00DD31C6" w:rsidP="00DD31C6">
      <w:pPr>
        <w:spacing w:after="0" w:line="240" w:lineRule="auto"/>
        <w:rPr>
          <w:rFonts w:asciiTheme="minorHAnsi" w:hAnsiTheme="minorHAnsi"/>
          <w:kern w:val="2"/>
          <w14:ligatures w14:val="standardContextual"/>
        </w:rPr>
      </w:pPr>
    </w:p>
    <w:p w14:paraId="61BD3323" w14:textId="77777777" w:rsidR="00DD31C6" w:rsidRPr="00074306" w:rsidRDefault="00DD31C6" w:rsidP="00270658">
      <w:pPr>
        <w:numPr>
          <w:ilvl w:val="0"/>
          <w:numId w:val="37"/>
        </w:numPr>
        <w:spacing w:after="0" w:line="240" w:lineRule="auto"/>
        <w:contextualSpacing/>
        <w:rPr>
          <w:rFonts w:asciiTheme="minorHAnsi" w:hAnsiTheme="minorHAnsi"/>
        </w:rPr>
      </w:pPr>
      <w:r w:rsidRPr="00074306">
        <w:rPr>
          <w:rFonts w:asciiTheme="minorHAnsi" w:hAnsiTheme="minorHAnsi"/>
          <w:highlight w:val="green"/>
        </w:rPr>
        <w:t>A: Members of the public may have a right to roam across or use the common land in a particular way (CORRECT)</w:t>
      </w:r>
    </w:p>
    <w:p w14:paraId="325FB835" w14:textId="77777777" w:rsidR="00DD31C6" w:rsidRPr="00074306" w:rsidRDefault="00DD31C6" w:rsidP="00270658">
      <w:pPr>
        <w:numPr>
          <w:ilvl w:val="0"/>
          <w:numId w:val="36"/>
        </w:numPr>
        <w:spacing w:after="0" w:line="240" w:lineRule="auto"/>
        <w:contextualSpacing/>
        <w:rPr>
          <w:rFonts w:asciiTheme="minorHAnsi" w:hAnsiTheme="minorHAnsi"/>
        </w:rPr>
      </w:pPr>
      <w:r w:rsidRPr="00074306">
        <w:rPr>
          <w:rFonts w:asciiTheme="minorHAnsi" w:hAnsiTheme="minorHAnsi"/>
        </w:rPr>
        <w:t>B: The owners of all properties adjoining the common land can use it for recreational purposes at any time</w:t>
      </w:r>
    </w:p>
    <w:p w14:paraId="1D2A91B6" w14:textId="77777777" w:rsidR="00DD31C6" w:rsidRPr="00074306" w:rsidRDefault="00DD31C6" w:rsidP="00270658">
      <w:pPr>
        <w:numPr>
          <w:ilvl w:val="0"/>
          <w:numId w:val="36"/>
        </w:numPr>
        <w:spacing w:after="0" w:line="240" w:lineRule="auto"/>
        <w:contextualSpacing/>
        <w:rPr>
          <w:rFonts w:asciiTheme="minorHAnsi" w:hAnsiTheme="minorHAnsi"/>
        </w:rPr>
      </w:pPr>
      <w:r w:rsidRPr="00074306">
        <w:rPr>
          <w:rFonts w:asciiTheme="minorHAnsi" w:hAnsiTheme="minorHAnsi"/>
        </w:rPr>
        <w:t>C: Members of the public can use the land for lawful sports or pastimes</w:t>
      </w:r>
    </w:p>
    <w:p w14:paraId="0524BF66" w14:textId="77777777" w:rsidR="00DD31C6" w:rsidRPr="00074306" w:rsidRDefault="00DD31C6" w:rsidP="00270658">
      <w:pPr>
        <w:numPr>
          <w:ilvl w:val="0"/>
          <w:numId w:val="36"/>
        </w:numPr>
        <w:spacing w:after="0" w:line="240" w:lineRule="auto"/>
        <w:contextualSpacing/>
        <w:rPr>
          <w:rFonts w:asciiTheme="minorHAnsi" w:hAnsiTheme="minorHAnsi"/>
        </w:rPr>
      </w:pPr>
      <w:r w:rsidRPr="00074306">
        <w:rPr>
          <w:rFonts w:asciiTheme="minorHAnsi" w:hAnsiTheme="minorHAnsi"/>
        </w:rPr>
        <w:t>D: The common land is classified as being an asset of community value</w:t>
      </w:r>
    </w:p>
    <w:p w14:paraId="6DCF5C15" w14:textId="49787E77" w:rsidR="00DD31C6" w:rsidRDefault="00DD31C6" w:rsidP="00DD31C6">
      <w:pPr>
        <w:spacing w:after="0" w:line="240" w:lineRule="auto"/>
        <w:rPr>
          <w:rFonts w:asciiTheme="minorHAnsi" w:hAnsiTheme="minorHAnsi" w:cstheme="minorHAnsi"/>
        </w:rPr>
      </w:pPr>
    </w:p>
    <w:p w14:paraId="2799BEB1" w14:textId="77777777" w:rsidR="00DE596D" w:rsidRDefault="00DE596D" w:rsidP="00DD31C6">
      <w:pPr>
        <w:spacing w:after="0" w:line="240" w:lineRule="auto"/>
        <w:rPr>
          <w:rFonts w:asciiTheme="minorHAnsi" w:hAnsiTheme="minorHAnsi" w:cstheme="minorHAnsi"/>
        </w:rPr>
      </w:pPr>
    </w:p>
    <w:p w14:paraId="26B9DD02" w14:textId="77777777" w:rsidR="00DE596D" w:rsidRDefault="00DE596D" w:rsidP="00DD31C6">
      <w:pPr>
        <w:spacing w:after="0" w:line="240" w:lineRule="auto"/>
        <w:rPr>
          <w:rFonts w:asciiTheme="minorHAnsi" w:hAnsiTheme="minorHAnsi" w:cstheme="minorHAnsi"/>
        </w:rPr>
      </w:pPr>
    </w:p>
    <w:p w14:paraId="64041219" w14:textId="77777777" w:rsidR="00DE596D" w:rsidRDefault="00DE596D" w:rsidP="00DD31C6">
      <w:pPr>
        <w:spacing w:after="0" w:line="240" w:lineRule="auto"/>
        <w:rPr>
          <w:rFonts w:asciiTheme="minorHAnsi" w:hAnsiTheme="minorHAnsi" w:cstheme="minorHAnsi"/>
        </w:rPr>
      </w:pPr>
    </w:p>
    <w:p w14:paraId="5823A28B" w14:textId="77777777" w:rsidR="00DE596D" w:rsidRDefault="00DE596D" w:rsidP="00DD31C6">
      <w:pPr>
        <w:spacing w:after="0" w:line="240" w:lineRule="auto"/>
        <w:rPr>
          <w:rFonts w:asciiTheme="minorHAnsi" w:hAnsiTheme="minorHAnsi" w:cstheme="minorHAnsi"/>
        </w:rPr>
      </w:pPr>
    </w:p>
    <w:p w14:paraId="60824408" w14:textId="77777777" w:rsidR="00DE596D" w:rsidRDefault="00DE596D" w:rsidP="00DD31C6">
      <w:pPr>
        <w:spacing w:after="0" w:line="240" w:lineRule="auto"/>
        <w:rPr>
          <w:rFonts w:asciiTheme="minorHAnsi" w:hAnsiTheme="minorHAnsi" w:cstheme="minorHAnsi"/>
        </w:rPr>
      </w:pPr>
    </w:p>
    <w:p w14:paraId="1E812991" w14:textId="3CF8831F"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33</w:t>
      </w:r>
    </w:p>
    <w:p w14:paraId="723AD2E2" w14:textId="77777777" w:rsidR="00DB5A92" w:rsidRPr="008F3DAA" w:rsidRDefault="00DB5A92" w:rsidP="00DB5A92">
      <w:pPr>
        <w:spacing w:after="0" w:line="240" w:lineRule="auto"/>
        <w:rPr>
          <w:rFonts w:asciiTheme="minorHAnsi" w:hAnsiTheme="minorHAnsi"/>
        </w:rPr>
      </w:pPr>
      <w:r w:rsidRPr="008F3DAA">
        <w:rPr>
          <w:rFonts w:asciiTheme="minorHAnsi" w:hAnsiTheme="minorHAnsi"/>
        </w:rPr>
        <w:t>Module ref: 4c Co-ownership</w:t>
      </w:r>
    </w:p>
    <w:p w14:paraId="379D3481" w14:textId="77777777" w:rsidR="00DB5A92" w:rsidRPr="008F3DAA" w:rsidRDefault="00DB5A92" w:rsidP="00DB5A92">
      <w:pPr>
        <w:spacing w:after="0" w:line="240" w:lineRule="auto"/>
        <w:rPr>
          <w:rFonts w:asciiTheme="minorHAnsi" w:hAnsiTheme="minorHAnsi"/>
        </w:rPr>
      </w:pPr>
      <w:r w:rsidRPr="008F3DAA">
        <w:rPr>
          <w:rFonts w:asciiTheme="minorHAnsi" w:hAnsiTheme="minorHAnsi"/>
        </w:rPr>
        <w:t>1 mark</w:t>
      </w:r>
    </w:p>
    <w:p w14:paraId="24F3FBDA" w14:textId="77777777" w:rsidR="00DB5A92" w:rsidRPr="008F3DAA" w:rsidRDefault="00DB5A92" w:rsidP="00DB5A92">
      <w:pPr>
        <w:spacing w:after="0" w:line="240" w:lineRule="auto"/>
        <w:rPr>
          <w:rFonts w:asciiTheme="minorHAnsi" w:hAnsiTheme="minorHAnsi" w:cstheme="minorHAnsi"/>
          <w:bCs/>
        </w:rPr>
      </w:pPr>
    </w:p>
    <w:p w14:paraId="3F119C82" w14:textId="77777777" w:rsidR="00DB5A92" w:rsidRPr="008F3DAA" w:rsidRDefault="00DB5A92" w:rsidP="00DB5A92">
      <w:pPr>
        <w:spacing w:after="0" w:line="240" w:lineRule="auto"/>
        <w:rPr>
          <w:rFonts w:asciiTheme="minorHAnsi" w:hAnsiTheme="minorHAnsi" w:cstheme="minorHAnsi"/>
          <w:bCs/>
        </w:rPr>
      </w:pPr>
      <w:r w:rsidRPr="008F3DAA">
        <w:rPr>
          <w:rFonts w:asciiTheme="minorHAnsi" w:hAnsiTheme="minorHAnsi" w:cstheme="minorHAnsi"/>
          <w:bCs/>
        </w:rPr>
        <w:t>A couple have just completed their joint purchase of a house. They each contributed to the purchase price and hold the property as beneficial tenants in common in the shares specified in the ‘declaration of trust’ panel in the Form TR1.</w:t>
      </w:r>
    </w:p>
    <w:p w14:paraId="21ADF78D" w14:textId="77777777" w:rsidR="00DB5A92" w:rsidRPr="008F3DAA" w:rsidRDefault="00DB5A92" w:rsidP="00DB5A92">
      <w:pPr>
        <w:spacing w:after="0" w:line="240" w:lineRule="auto"/>
        <w:rPr>
          <w:rFonts w:asciiTheme="minorHAnsi" w:hAnsiTheme="minorHAnsi" w:cstheme="minorHAnsi"/>
          <w:b/>
        </w:rPr>
      </w:pPr>
    </w:p>
    <w:p w14:paraId="29FEAB46" w14:textId="77777777" w:rsidR="00DB5A92" w:rsidRPr="008F3DAA" w:rsidRDefault="00DB5A92" w:rsidP="00DB5A92">
      <w:pPr>
        <w:spacing w:after="0" w:line="240" w:lineRule="auto"/>
        <w:rPr>
          <w:rFonts w:asciiTheme="minorHAnsi" w:hAnsiTheme="minorHAnsi" w:cstheme="minorHAnsi"/>
          <w:b/>
        </w:rPr>
      </w:pPr>
      <w:r w:rsidRPr="008F3DAA">
        <w:rPr>
          <w:rFonts w:asciiTheme="minorHAnsi" w:hAnsiTheme="minorHAnsi" w:cstheme="minorHAnsi"/>
          <w:b/>
        </w:rPr>
        <w:t>What step will HM Land Registry take in respect of the co-ownership when registering the TR1?</w:t>
      </w:r>
    </w:p>
    <w:p w14:paraId="29FD681C" w14:textId="77777777" w:rsidR="00DB5A92" w:rsidRPr="008F3DAA" w:rsidRDefault="00DB5A92" w:rsidP="00DB5A92">
      <w:pPr>
        <w:spacing w:after="0" w:line="240" w:lineRule="auto"/>
        <w:rPr>
          <w:rFonts w:asciiTheme="minorHAnsi" w:hAnsiTheme="minorHAnsi" w:cstheme="minorHAnsi"/>
        </w:rPr>
      </w:pPr>
    </w:p>
    <w:p w14:paraId="798FBF2D" w14:textId="77777777" w:rsidR="00DB5A92" w:rsidRPr="008F3DAA" w:rsidRDefault="00DB5A92" w:rsidP="00270658">
      <w:pPr>
        <w:numPr>
          <w:ilvl w:val="0"/>
          <w:numId w:val="38"/>
        </w:numPr>
        <w:spacing w:after="0" w:line="240" w:lineRule="auto"/>
        <w:contextualSpacing/>
        <w:rPr>
          <w:rFonts w:asciiTheme="minorHAnsi" w:hAnsiTheme="minorHAnsi" w:cstheme="minorHAnsi"/>
        </w:rPr>
      </w:pPr>
      <w:r w:rsidRPr="008F3DAA">
        <w:rPr>
          <w:rFonts w:asciiTheme="minorHAnsi" w:hAnsiTheme="minorHAnsi" w:cstheme="minorHAnsi"/>
        </w:rPr>
        <w:t>A: Record the buyers’ beneficial shares in a schedule in the charges register</w:t>
      </w:r>
    </w:p>
    <w:p w14:paraId="1AA62CB8" w14:textId="77777777" w:rsidR="00DB5A92" w:rsidRPr="008F3DAA" w:rsidRDefault="00DB5A92" w:rsidP="00270658">
      <w:pPr>
        <w:numPr>
          <w:ilvl w:val="0"/>
          <w:numId w:val="38"/>
        </w:numPr>
        <w:spacing w:after="0" w:line="240" w:lineRule="auto"/>
        <w:contextualSpacing/>
        <w:rPr>
          <w:rFonts w:asciiTheme="minorHAnsi" w:hAnsiTheme="minorHAnsi" w:cstheme="minorHAnsi"/>
        </w:rPr>
      </w:pPr>
      <w:r w:rsidRPr="008F3DAA">
        <w:rPr>
          <w:rFonts w:asciiTheme="minorHAnsi" w:hAnsiTheme="minorHAnsi" w:cstheme="minorHAnsi"/>
          <w:highlight w:val="green"/>
        </w:rPr>
        <w:t>B: Enter a Form A (‘co-ownership’) restriction in the proprietorship register (CORRECT)</w:t>
      </w:r>
    </w:p>
    <w:p w14:paraId="740E3C9F" w14:textId="77777777" w:rsidR="00DB5A92" w:rsidRPr="008F3DAA" w:rsidRDefault="00DB5A92" w:rsidP="00270658">
      <w:pPr>
        <w:numPr>
          <w:ilvl w:val="0"/>
          <w:numId w:val="38"/>
        </w:numPr>
        <w:spacing w:after="0" w:line="240" w:lineRule="auto"/>
        <w:contextualSpacing/>
        <w:rPr>
          <w:rFonts w:asciiTheme="minorHAnsi" w:hAnsiTheme="minorHAnsi" w:cstheme="minorHAnsi"/>
        </w:rPr>
      </w:pPr>
      <w:r w:rsidRPr="008F3DAA">
        <w:rPr>
          <w:rFonts w:asciiTheme="minorHAnsi" w:hAnsiTheme="minorHAnsi" w:cstheme="minorHAnsi"/>
        </w:rPr>
        <w:t>C: Show the buyers’ contributions to the purchase price as part of the ‘price paid’ entry in the proprietorship register</w:t>
      </w:r>
    </w:p>
    <w:p w14:paraId="61389F4A" w14:textId="77777777" w:rsidR="00DB5A92" w:rsidRPr="008F3DAA" w:rsidRDefault="00DB5A92" w:rsidP="00270658">
      <w:pPr>
        <w:numPr>
          <w:ilvl w:val="0"/>
          <w:numId w:val="38"/>
        </w:numPr>
        <w:spacing w:after="0" w:line="240" w:lineRule="auto"/>
        <w:contextualSpacing/>
        <w:rPr>
          <w:rFonts w:asciiTheme="minorHAnsi" w:hAnsiTheme="minorHAnsi" w:cstheme="minorHAnsi"/>
        </w:rPr>
      </w:pPr>
      <w:r w:rsidRPr="008F3DAA">
        <w:rPr>
          <w:rFonts w:asciiTheme="minorHAnsi" w:hAnsiTheme="minorHAnsi" w:cstheme="minorHAnsi"/>
        </w:rPr>
        <w:t>D: Make no entry because trusts must be kept off the register of title</w:t>
      </w:r>
    </w:p>
    <w:p w14:paraId="5C245DF1" w14:textId="77777777" w:rsidR="00334EAA" w:rsidRDefault="00334EAA" w:rsidP="00334EAA">
      <w:pPr>
        <w:spacing w:after="0"/>
        <w:jc w:val="both"/>
        <w:rPr>
          <w:rFonts w:asciiTheme="minorHAnsi" w:hAnsiTheme="minorHAnsi" w:cstheme="minorHAnsi"/>
        </w:rPr>
      </w:pPr>
    </w:p>
    <w:p w14:paraId="3333D4CF" w14:textId="77777777" w:rsidR="00DE596D" w:rsidRDefault="00DE596D" w:rsidP="00334EAA">
      <w:pPr>
        <w:spacing w:after="0"/>
        <w:jc w:val="both"/>
        <w:rPr>
          <w:rFonts w:asciiTheme="minorHAnsi" w:hAnsiTheme="minorHAnsi" w:cstheme="minorHAnsi"/>
        </w:rPr>
      </w:pPr>
    </w:p>
    <w:p w14:paraId="20E62CF4" w14:textId="77777777" w:rsidR="00DE596D" w:rsidRDefault="00DE596D" w:rsidP="00334EAA">
      <w:pPr>
        <w:spacing w:after="0"/>
        <w:jc w:val="both"/>
        <w:rPr>
          <w:rFonts w:asciiTheme="minorHAnsi" w:hAnsiTheme="minorHAnsi" w:cstheme="minorHAnsi"/>
        </w:rPr>
      </w:pPr>
    </w:p>
    <w:p w14:paraId="672903B1" w14:textId="77777777" w:rsidR="00DE596D" w:rsidRDefault="00DE596D" w:rsidP="00334EAA">
      <w:pPr>
        <w:spacing w:after="0"/>
        <w:jc w:val="both"/>
        <w:rPr>
          <w:rFonts w:asciiTheme="minorHAnsi" w:hAnsiTheme="minorHAnsi" w:cstheme="minorHAnsi"/>
        </w:rPr>
      </w:pPr>
    </w:p>
    <w:p w14:paraId="7A34BE37" w14:textId="77777777" w:rsidR="00334EAA" w:rsidRDefault="00334EAA" w:rsidP="00334EAA">
      <w:pPr>
        <w:spacing w:after="0"/>
        <w:jc w:val="both"/>
        <w:rPr>
          <w:rFonts w:asciiTheme="minorHAnsi" w:hAnsiTheme="minorHAnsi" w:cstheme="minorHAnsi"/>
        </w:rPr>
      </w:pPr>
    </w:p>
    <w:p w14:paraId="547231C0" w14:textId="24CB0ADD"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34</w:t>
      </w:r>
    </w:p>
    <w:p w14:paraId="5392099E" w14:textId="77777777" w:rsidR="00DE4843" w:rsidRPr="00E822FB" w:rsidRDefault="00DE4843" w:rsidP="00DE4843">
      <w:pPr>
        <w:spacing w:after="0" w:line="240" w:lineRule="auto"/>
        <w:rPr>
          <w:rFonts w:asciiTheme="minorHAnsi" w:hAnsiTheme="minorHAnsi"/>
          <w:kern w:val="2"/>
          <w14:ligatures w14:val="standardContextual"/>
        </w:rPr>
      </w:pPr>
      <w:r w:rsidRPr="00E822FB">
        <w:rPr>
          <w:rFonts w:asciiTheme="minorHAnsi" w:hAnsiTheme="minorHAnsi"/>
          <w:kern w:val="2"/>
          <w14:ligatures w14:val="standardContextual"/>
        </w:rPr>
        <w:t xml:space="preserve">Module ref: 1d Organisations </w:t>
      </w:r>
    </w:p>
    <w:p w14:paraId="09C4258D" w14:textId="77777777" w:rsidR="00DE4843" w:rsidRPr="00E822FB" w:rsidRDefault="00DE4843" w:rsidP="00DE4843">
      <w:pPr>
        <w:spacing w:after="0" w:line="240" w:lineRule="auto"/>
        <w:rPr>
          <w:rFonts w:asciiTheme="minorHAnsi" w:hAnsiTheme="minorHAnsi"/>
          <w:kern w:val="2"/>
          <w14:ligatures w14:val="standardContextual"/>
        </w:rPr>
      </w:pPr>
      <w:r w:rsidRPr="00E822FB">
        <w:rPr>
          <w:rFonts w:asciiTheme="minorHAnsi" w:hAnsiTheme="minorHAnsi"/>
          <w:kern w:val="2"/>
          <w14:ligatures w14:val="standardContextual"/>
        </w:rPr>
        <w:t>1 mark</w:t>
      </w:r>
    </w:p>
    <w:p w14:paraId="44E13D62" w14:textId="77777777" w:rsidR="00DE4843" w:rsidRPr="00E822FB" w:rsidRDefault="00DE4843" w:rsidP="00DE4843">
      <w:pPr>
        <w:spacing w:after="0" w:line="240" w:lineRule="auto"/>
        <w:rPr>
          <w:rFonts w:asciiTheme="minorHAnsi" w:hAnsiTheme="minorHAnsi"/>
          <w:kern w:val="2"/>
          <w14:ligatures w14:val="standardContextual"/>
        </w:rPr>
      </w:pPr>
    </w:p>
    <w:p w14:paraId="0FFCA40F" w14:textId="77777777" w:rsidR="00DE4843" w:rsidRPr="00E822FB" w:rsidRDefault="00DE4843" w:rsidP="00DE4843">
      <w:pPr>
        <w:spacing w:after="0" w:line="240" w:lineRule="auto"/>
        <w:rPr>
          <w:rFonts w:asciiTheme="minorHAnsi" w:hAnsiTheme="minorHAnsi"/>
          <w:kern w:val="2"/>
          <w14:ligatures w14:val="standardContextual"/>
        </w:rPr>
      </w:pPr>
      <w:r w:rsidRPr="00E822FB">
        <w:rPr>
          <w:rFonts w:asciiTheme="minorHAnsi" w:hAnsiTheme="minorHAnsi"/>
          <w:kern w:val="2"/>
          <w14:ligatures w14:val="standardContextual"/>
        </w:rPr>
        <w:t>Which ONE of the following areas is governed by the Land Registration Rules 2003?</w:t>
      </w:r>
    </w:p>
    <w:p w14:paraId="6A2E838D" w14:textId="77777777" w:rsidR="00DE4843" w:rsidRPr="00E822FB" w:rsidRDefault="00DE4843" w:rsidP="00DE4843">
      <w:pPr>
        <w:spacing w:after="0" w:line="240" w:lineRule="auto"/>
        <w:rPr>
          <w:rFonts w:asciiTheme="minorHAnsi" w:hAnsiTheme="minorHAnsi"/>
          <w:kern w:val="2"/>
          <w14:ligatures w14:val="standardContextual"/>
        </w:rPr>
      </w:pPr>
    </w:p>
    <w:p w14:paraId="1579A998" w14:textId="77777777" w:rsidR="00DE4843" w:rsidRPr="00E822FB" w:rsidRDefault="00DE4843" w:rsidP="00270658">
      <w:pPr>
        <w:numPr>
          <w:ilvl w:val="0"/>
          <w:numId w:val="40"/>
        </w:numPr>
        <w:spacing w:after="0" w:line="240" w:lineRule="auto"/>
        <w:contextualSpacing/>
        <w:rPr>
          <w:rFonts w:asciiTheme="minorHAnsi" w:hAnsiTheme="minorHAnsi"/>
        </w:rPr>
      </w:pPr>
      <w:r w:rsidRPr="00E822FB">
        <w:rPr>
          <w:rFonts w:asciiTheme="minorHAnsi" w:hAnsiTheme="minorHAnsi"/>
          <w:highlight w:val="green"/>
        </w:rPr>
        <w:t>A: The format in which prescribed HM Land Registry forms must be executed (CORRECT)</w:t>
      </w:r>
    </w:p>
    <w:p w14:paraId="776BD8DF" w14:textId="77777777" w:rsidR="00DE4843" w:rsidRPr="00E822FB" w:rsidRDefault="00DE4843" w:rsidP="00270658">
      <w:pPr>
        <w:numPr>
          <w:ilvl w:val="0"/>
          <w:numId w:val="39"/>
        </w:numPr>
        <w:spacing w:after="0" w:line="240" w:lineRule="auto"/>
        <w:contextualSpacing/>
        <w:rPr>
          <w:rFonts w:asciiTheme="minorHAnsi" w:hAnsiTheme="minorHAnsi"/>
        </w:rPr>
      </w:pPr>
      <w:r w:rsidRPr="00E822FB">
        <w:rPr>
          <w:rFonts w:asciiTheme="minorHAnsi" w:hAnsiTheme="minorHAnsi"/>
        </w:rPr>
        <w:t>B: The time period within which an application for first registration must be made</w:t>
      </w:r>
    </w:p>
    <w:p w14:paraId="7F6BED1A" w14:textId="77777777" w:rsidR="00DE4843" w:rsidRPr="00E822FB" w:rsidRDefault="00DE4843" w:rsidP="00270658">
      <w:pPr>
        <w:numPr>
          <w:ilvl w:val="0"/>
          <w:numId w:val="39"/>
        </w:numPr>
        <w:spacing w:after="0" w:line="240" w:lineRule="auto"/>
        <w:contextualSpacing/>
        <w:rPr>
          <w:rFonts w:asciiTheme="minorHAnsi" w:hAnsiTheme="minorHAnsi"/>
        </w:rPr>
      </w:pPr>
      <w:r w:rsidRPr="00E822FB">
        <w:rPr>
          <w:rFonts w:asciiTheme="minorHAnsi" w:hAnsiTheme="minorHAnsi"/>
        </w:rPr>
        <w:t xml:space="preserve">C: What types of unregistered interest can override a registered disposition  </w:t>
      </w:r>
    </w:p>
    <w:p w14:paraId="6A73F5A7" w14:textId="77777777" w:rsidR="00DE4843" w:rsidRPr="00E822FB" w:rsidRDefault="00DE4843" w:rsidP="00270658">
      <w:pPr>
        <w:numPr>
          <w:ilvl w:val="0"/>
          <w:numId w:val="39"/>
        </w:numPr>
        <w:spacing w:after="0" w:line="240" w:lineRule="auto"/>
        <w:contextualSpacing/>
        <w:rPr>
          <w:rFonts w:asciiTheme="minorHAnsi" w:eastAsiaTheme="minorEastAsia" w:hAnsiTheme="minorHAnsi"/>
        </w:rPr>
      </w:pPr>
      <w:r w:rsidRPr="00E822FB">
        <w:rPr>
          <w:rFonts w:asciiTheme="minorHAnsi" w:hAnsiTheme="minorHAnsi"/>
        </w:rPr>
        <w:t xml:space="preserve">D: </w:t>
      </w:r>
      <w:r w:rsidRPr="00E822FB">
        <w:rPr>
          <w:rFonts w:asciiTheme="minorHAnsi" w:eastAsiaTheme="minorEastAsia" w:hAnsiTheme="minorHAnsi"/>
        </w:rPr>
        <w:t>The rules of priority as to competing estates and interests in registered land</w:t>
      </w:r>
    </w:p>
    <w:p w14:paraId="3BEB70A3" w14:textId="77777777" w:rsidR="00334EAA" w:rsidRDefault="00334EAA" w:rsidP="00334EAA">
      <w:pPr>
        <w:spacing w:after="0"/>
        <w:jc w:val="both"/>
        <w:rPr>
          <w:rFonts w:asciiTheme="minorHAnsi" w:hAnsiTheme="minorHAnsi" w:cstheme="minorHAnsi"/>
        </w:rPr>
      </w:pPr>
    </w:p>
    <w:p w14:paraId="16211630" w14:textId="77777777" w:rsidR="00DE596D" w:rsidRDefault="00DE596D">
      <w:pPr>
        <w:spacing w:after="160" w:line="259" w:lineRule="auto"/>
        <w:rPr>
          <w:rFonts w:asciiTheme="minorHAnsi" w:hAnsiTheme="minorHAnsi" w:cstheme="minorHAnsi"/>
        </w:rPr>
      </w:pPr>
      <w:r>
        <w:rPr>
          <w:rFonts w:asciiTheme="minorHAnsi" w:hAnsiTheme="minorHAnsi" w:cstheme="minorHAnsi"/>
        </w:rPr>
        <w:br w:type="page"/>
      </w:r>
    </w:p>
    <w:p w14:paraId="6B5BA087" w14:textId="362720C6"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35</w:t>
      </w:r>
    </w:p>
    <w:p w14:paraId="229297FE" w14:textId="77777777" w:rsidR="00204073" w:rsidRPr="00C80130" w:rsidRDefault="00204073" w:rsidP="00204073">
      <w:pPr>
        <w:spacing w:after="0" w:line="240" w:lineRule="auto"/>
        <w:rPr>
          <w:rFonts w:asciiTheme="minorHAnsi" w:hAnsiTheme="minorHAnsi"/>
        </w:rPr>
      </w:pPr>
      <w:r w:rsidRPr="00C80130">
        <w:rPr>
          <w:rFonts w:asciiTheme="minorHAnsi" w:hAnsiTheme="minorHAnsi"/>
        </w:rPr>
        <w:t>Module ref: 2b Underpinning land law</w:t>
      </w:r>
    </w:p>
    <w:p w14:paraId="123EC274" w14:textId="77777777" w:rsidR="00204073" w:rsidRPr="00C80130" w:rsidRDefault="00204073" w:rsidP="00204073">
      <w:pPr>
        <w:spacing w:after="0" w:line="240" w:lineRule="auto"/>
        <w:rPr>
          <w:rFonts w:asciiTheme="minorHAnsi" w:hAnsiTheme="minorHAnsi"/>
        </w:rPr>
      </w:pPr>
      <w:r w:rsidRPr="00C80130">
        <w:rPr>
          <w:rFonts w:asciiTheme="minorHAnsi" w:hAnsiTheme="minorHAnsi"/>
        </w:rPr>
        <w:t>1 mark</w:t>
      </w:r>
    </w:p>
    <w:p w14:paraId="0CB68FEB" w14:textId="77777777" w:rsidR="00204073" w:rsidRPr="00C80130" w:rsidRDefault="00204073" w:rsidP="00204073">
      <w:pPr>
        <w:spacing w:after="0" w:line="240" w:lineRule="auto"/>
        <w:rPr>
          <w:rFonts w:asciiTheme="minorHAnsi" w:hAnsiTheme="minorHAnsi" w:cstheme="minorHAnsi"/>
        </w:rPr>
      </w:pPr>
    </w:p>
    <w:p w14:paraId="52BBF18D" w14:textId="77777777" w:rsidR="00204073" w:rsidRPr="00C80130" w:rsidRDefault="00204073" w:rsidP="00204073">
      <w:pPr>
        <w:spacing w:after="0" w:line="240" w:lineRule="auto"/>
        <w:rPr>
          <w:rFonts w:asciiTheme="minorHAnsi" w:hAnsiTheme="minorHAnsi" w:cstheme="minorHAnsi"/>
          <w:bCs/>
        </w:rPr>
      </w:pPr>
      <w:r w:rsidRPr="00C80130">
        <w:rPr>
          <w:rFonts w:asciiTheme="minorHAnsi" w:hAnsiTheme="minorHAnsi" w:cstheme="minorHAnsi"/>
          <w:bCs/>
        </w:rPr>
        <w:t xml:space="preserve">A couple are putting their house on the market for sale. It currently contains a number of fixtures and fittings. They ask their lawyer about whether the fixtures and fittings will automatically pass with the property to the buyer. </w:t>
      </w:r>
    </w:p>
    <w:p w14:paraId="0F2E9D7F" w14:textId="77777777" w:rsidR="00204073" w:rsidRPr="00C80130" w:rsidRDefault="00204073" w:rsidP="00204073">
      <w:pPr>
        <w:spacing w:after="0" w:line="240" w:lineRule="auto"/>
        <w:rPr>
          <w:rFonts w:asciiTheme="minorHAnsi" w:hAnsiTheme="minorHAnsi" w:cstheme="minorHAnsi"/>
          <w:bCs/>
        </w:rPr>
      </w:pPr>
    </w:p>
    <w:p w14:paraId="0A5CBA80" w14:textId="77777777" w:rsidR="00204073" w:rsidRPr="00C80130" w:rsidRDefault="00204073" w:rsidP="00204073">
      <w:pPr>
        <w:spacing w:after="0" w:line="240" w:lineRule="auto"/>
        <w:rPr>
          <w:rFonts w:asciiTheme="minorHAnsi" w:hAnsiTheme="minorHAnsi" w:cstheme="minorHAnsi"/>
          <w:b/>
        </w:rPr>
      </w:pPr>
      <w:r w:rsidRPr="00C80130">
        <w:rPr>
          <w:rFonts w:asciiTheme="minorHAnsi" w:hAnsiTheme="minorHAnsi" w:cstheme="minorHAnsi"/>
          <w:b/>
        </w:rPr>
        <w:t>What is the legal position with regard to the fixtures and fittings (unless the contract stipulates otherwise)?</w:t>
      </w:r>
    </w:p>
    <w:p w14:paraId="226B7E2B" w14:textId="77777777" w:rsidR="00204073" w:rsidRPr="00C80130" w:rsidRDefault="00204073" w:rsidP="00204073">
      <w:pPr>
        <w:spacing w:after="0" w:line="240" w:lineRule="auto"/>
        <w:rPr>
          <w:rFonts w:asciiTheme="minorHAnsi" w:hAnsiTheme="minorHAnsi" w:cstheme="minorHAnsi"/>
        </w:rPr>
      </w:pPr>
    </w:p>
    <w:p w14:paraId="10D3FDE8" w14:textId="77777777" w:rsidR="00204073" w:rsidRPr="00C80130" w:rsidRDefault="00204073" w:rsidP="00270658">
      <w:pPr>
        <w:numPr>
          <w:ilvl w:val="0"/>
          <w:numId w:val="41"/>
        </w:numPr>
        <w:spacing w:after="0" w:line="240" w:lineRule="auto"/>
        <w:contextualSpacing/>
        <w:rPr>
          <w:rFonts w:asciiTheme="minorHAnsi" w:hAnsiTheme="minorHAnsi" w:cstheme="minorHAnsi"/>
        </w:rPr>
      </w:pPr>
      <w:r w:rsidRPr="00C80130">
        <w:rPr>
          <w:rFonts w:asciiTheme="minorHAnsi" w:hAnsiTheme="minorHAnsi" w:cstheme="minorHAnsi"/>
        </w:rPr>
        <w:t xml:space="preserve">A: Both </w:t>
      </w:r>
      <w:r w:rsidRPr="00C80130">
        <w:rPr>
          <w:rFonts w:asciiTheme="minorHAnsi" w:hAnsiTheme="minorHAnsi" w:cstheme="minorHAnsi"/>
          <w:bCs/>
        </w:rPr>
        <w:t>fixtures and fittings will pass automatically</w:t>
      </w:r>
    </w:p>
    <w:p w14:paraId="2FC06F4B" w14:textId="77777777" w:rsidR="00204073" w:rsidRPr="00C80130" w:rsidRDefault="00204073" w:rsidP="00270658">
      <w:pPr>
        <w:numPr>
          <w:ilvl w:val="0"/>
          <w:numId w:val="41"/>
        </w:numPr>
        <w:spacing w:after="0" w:line="240" w:lineRule="auto"/>
        <w:contextualSpacing/>
        <w:rPr>
          <w:rFonts w:asciiTheme="minorHAnsi" w:hAnsiTheme="minorHAnsi" w:cstheme="minorHAnsi"/>
        </w:rPr>
      </w:pPr>
      <w:r w:rsidRPr="00C80130">
        <w:rPr>
          <w:rFonts w:asciiTheme="minorHAnsi" w:hAnsiTheme="minorHAnsi" w:cstheme="minorHAnsi"/>
          <w:highlight w:val="green"/>
        </w:rPr>
        <w:t xml:space="preserve">B: Only </w:t>
      </w:r>
      <w:r w:rsidRPr="00C80130">
        <w:rPr>
          <w:rFonts w:asciiTheme="minorHAnsi" w:hAnsiTheme="minorHAnsi" w:cstheme="minorHAnsi"/>
          <w:bCs/>
          <w:highlight w:val="green"/>
        </w:rPr>
        <w:t>fixtures will pass automatically (CORRECT)</w:t>
      </w:r>
    </w:p>
    <w:p w14:paraId="047A6B10" w14:textId="77777777" w:rsidR="00204073" w:rsidRPr="00C80130" w:rsidRDefault="00204073" w:rsidP="00270658">
      <w:pPr>
        <w:numPr>
          <w:ilvl w:val="0"/>
          <w:numId w:val="41"/>
        </w:numPr>
        <w:spacing w:after="0" w:line="240" w:lineRule="auto"/>
        <w:contextualSpacing/>
        <w:rPr>
          <w:rFonts w:asciiTheme="minorHAnsi" w:hAnsiTheme="minorHAnsi" w:cstheme="minorHAnsi"/>
        </w:rPr>
      </w:pPr>
      <w:r w:rsidRPr="00C80130">
        <w:rPr>
          <w:rFonts w:asciiTheme="minorHAnsi" w:hAnsiTheme="minorHAnsi" w:cstheme="minorHAnsi"/>
          <w:bCs/>
        </w:rPr>
        <w:t>C: Only fittings will pass automatically</w:t>
      </w:r>
    </w:p>
    <w:p w14:paraId="6769FDFB" w14:textId="77777777" w:rsidR="00204073" w:rsidRPr="00C80130" w:rsidRDefault="00204073" w:rsidP="00270658">
      <w:pPr>
        <w:numPr>
          <w:ilvl w:val="0"/>
          <w:numId w:val="41"/>
        </w:numPr>
        <w:spacing w:after="0" w:line="240" w:lineRule="auto"/>
        <w:contextualSpacing/>
        <w:rPr>
          <w:rFonts w:asciiTheme="minorHAnsi" w:hAnsiTheme="minorHAnsi" w:cstheme="minorHAnsi"/>
        </w:rPr>
      </w:pPr>
      <w:r w:rsidRPr="00C80130">
        <w:rPr>
          <w:rFonts w:asciiTheme="minorHAnsi" w:hAnsiTheme="minorHAnsi" w:cstheme="minorHAnsi"/>
        </w:rPr>
        <w:t xml:space="preserve">D: Neither </w:t>
      </w:r>
      <w:r w:rsidRPr="00C80130">
        <w:rPr>
          <w:rFonts w:asciiTheme="minorHAnsi" w:hAnsiTheme="minorHAnsi" w:cstheme="minorHAnsi"/>
          <w:bCs/>
        </w:rPr>
        <w:t>fixtures nor fittings will pass automatically</w:t>
      </w:r>
    </w:p>
    <w:p w14:paraId="684176B9" w14:textId="0E5CE324" w:rsidR="00204073" w:rsidRDefault="00204073" w:rsidP="00204073">
      <w:pPr>
        <w:spacing w:after="0" w:line="240" w:lineRule="auto"/>
        <w:rPr>
          <w:rFonts w:asciiTheme="minorHAnsi" w:hAnsiTheme="minorHAnsi" w:cstheme="minorHAnsi"/>
          <w:b/>
          <w:bCs/>
        </w:rPr>
      </w:pPr>
    </w:p>
    <w:p w14:paraId="59B2B645" w14:textId="77777777" w:rsidR="00DE596D" w:rsidRDefault="00DE596D" w:rsidP="00204073">
      <w:pPr>
        <w:spacing w:after="0" w:line="240" w:lineRule="auto"/>
        <w:rPr>
          <w:rFonts w:asciiTheme="minorHAnsi" w:hAnsiTheme="minorHAnsi" w:cstheme="minorHAnsi"/>
          <w:b/>
          <w:bCs/>
        </w:rPr>
      </w:pPr>
    </w:p>
    <w:p w14:paraId="0F983BD9" w14:textId="77777777" w:rsidR="00DE596D" w:rsidRDefault="00DE596D" w:rsidP="00204073">
      <w:pPr>
        <w:spacing w:after="0" w:line="240" w:lineRule="auto"/>
        <w:rPr>
          <w:rFonts w:asciiTheme="minorHAnsi" w:hAnsiTheme="minorHAnsi" w:cstheme="minorHAnsi"/>
          <w:b/>
          <w:bCs/>
        </w:rPr>
      </w:pPr>
    </w:p>
    <w:p w14:paraId="5813918F" w14:textId="77777777" w:rsidR="00DE596D" w:rsidRDefault="00DE596D" w:rsidP="00204073">
      <w:pPr>
        <w:spacing w:after="0" w:line="240" w:lineRule="auto"/>
        <w:rPr>
          <w:rFonts w:asciiTheme="minorHAnsi" w:hAnsiTheme="minorHAnsi" w:cstheme="minorHAnsi"/>
          <w:b/>
          <w:bCs/>
        </w:rPr>
      </w:pPr>
    </w:p>
    <w:p w14:paraId="25483D7D" w14:textId="0ABE0DB1"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36</w:t>
      </w:r>
    </w:p>
    <w:p w14:paraId="642F434D" w14:textId="77777777" w:rsidR="006402D4" w:rsidRPr="00435CE2" w:rsidRDefault="006402D4" w:rsidP="006402D4">
      <w:pPr>
        <w:spacing w:after="0" w:line="240" w:lineRule="auto"/>
        <w:rPr>
          <w:rFonts w:asciiTheme="minorHAnsi" w:hAnsiTheme="minorHAnsi"/>
        </w:rPr>
      </w:pPr>
      <w:r w:rsidRPr="00435CE2">
        <w:rPr>
          <w:rFonts w:asciiTheme="minorHAnsi" w:hAnsiTheme="minorHAnsi"/>
        </w:rPr>
        <w:t>Module ref: 4b Technical basics – Property Documents</w:t>
      </w:r>
    </w:p>
    <w:p w14:paraId="1FC1E767" w14:textId="77777777" w:rsidR="006402D4" w:rsidRPr="00435CE2" w:rsidRDefault="006402D4" w:rsidP="006402D4">
      <w:pPr>
        <w:spacing w:after="0" w:line="240" w:lineRule="auto"/>
        <w:rPr>
          <w:rFonts w:asciiTheme="minorHAnsi" w:hAnsiTheme="minorHAnsi"/>
        </w:rPr>
      </w:pPr>
      <w:r w:rsidRPr="00435CE2">
        <w:rPr>
          <w:rFonts w:asciiTheme="minorHAnsi" w:hAnsiTheme="minorHAnsi"/>
        </w:rPr>
        <w:t>1 mark</w:t>
      </w:r>
    </w:p>
    <w:p w14:paraId="6CD73082" w14:textId="77777777" w:rsidR="006402D4" w:rsidRPr="00435CE2" w:rsidRDefault="006402D4" w:rsidP="006402D4">
      <w:pPr>
        <w:spacing w:after="0" w:line="240" w:lineRule="auto"/>
        <w:rPr>
          <w:rFonts w:asciiTheme="minorHAnsi" w:hAnsiTheme="minorHAnsi" w:cstheme="minorHAnsi"/>
        </w:rPr>
      </w:pPr>
    </w:p>
    <w:p w14:paraId="166CE01E" w14:textId="77777777" w:rsidR="006402D4" w:rsidRPr="00435CE2" w:rsidRDefault="006402D4" w:rsidP="006402D4">
      <w:pPr>
        <w:spacing w:after="0" w:line="240" w:lineRule="auto"/>
        <w:rPr>
          <w:rFonts w:asciiTheme="minorHAnsi" w:hAnsiTheme="minorHAnsi" w:cstheme="minorHAnsi"/>
          <w:bCs/>
        </w:rPr>
      </w:pPr>
      <w:r w:rsidRPr="00435CE2">
        <w:rPr>
          <w:rFonts w:asciiTheme="minorHAnsi" w:hAnsiTheme="minorHAnsi" w:cstheme="minorHAnsi"/>
          <w:bCs/>
        </w:rPr>
        <w:t xml:space="preserve">Certain requirements for a contract for the sale of land are imposed by statute. </w:t>
      </w:r>
    </w:p>
    <w:p w14:paraId="69DEA029" w14:textId="77777777" w:rsidR="006402D4" w:rsidRPr="00435CE2" w:rsidRDefault="006402D4" w:rsidP="006402D4">
      <w:pPr>
        <w:spacing w:after="0" w:line="240" w:lineRule="auto"/>
        <w:rPr>
          <w:rFonts w:asciiTheme="minorHAnsi" w:hAnsiTheme="minorHAnsi" w:cstheme="minorHAnsi"/>
          <w:bCs/>
        </w:rPr>
      </w:pPr>
    </w:p>
    <w:p w14:paraId="1CB326C1" w14:textId="77777777" w:rsidR="006402D4" w:rsidRPr="00435CE2" w:rsidRDefault="006402D4" w:rsidP="006402D4">
      <w:pPr>
        <w:spacing w:after="0" w:line="240" w:lineRule="auto"/>
        <w:rPr>
          <w:rFonts w:asciiTheme="minorHAnsi" w:hAnsiTheme="minorHAnsi" w:cstheme="minorHAnsi"/>
          <w:b/>
        </w:rPr>
      </w:pPr>
      <w:r w:rsidRPr="00435CE2">
        <w:rPr>
          <w:rFonts w:asciiTheme="minorHAnsi" w:hAnsiTheme="minorHAnsi" w:cstheme="minorHAnsi"/>
          <w:b/>
        </w:rPr>
        <w:t>Which ONE of the following statements correctly describes a relevant aspect of those statutory requirements?</w:t>
      </w:r>
    </w:p>
    <w:p w14:paraId="1FE27622" w14:textId="77777777" w:rsidR="006402D4" w:rsidRPr="00435CE2" w:rsidRDefault="006402D4" w:rsidP="006402D4">
      <w:pPr>
        <w:spacing w:after="0" w:line="240" w:lineRule="auto"/>
        <w:rPr>
          <w:rFonts w:asciiTheme="minorHAnsi" w:hAnsiTheme="minorHAnsi" w:cstheme="minorHAnsi"/>
        </w:rPr>
      </w:pPr>
    </w:p>
    <w:p w14:paraId="4DDABCC9" w14:textId="77777777" w:rsidR="006402D4" w:rsidRPr="00435CE2" w:rsidRDefault="006402D4" w:rsidP="00270658">
      <w:pPr>
        <w:numPr>
          <w:ilvl w:val="0"/>
          <w:numId w:val="42"/>
        </w:numPr>
        <w:spacing w:after="0" w:line="240" w:lineRule="auto"/>
        <w:contextualSpacing/>
        <w:rPr>
          <w:rFonts w:asciiTheme="minorHAnsi" w:hAnsiTheme="minorHAnsi" w:cstheme="minorHAnsi"/>
        </w:rPr>
      </w:pPr>
      <w:r w:rsidRPr="00435CE2">
        <w:rPr>
          <w:rFonts w:asciiTheme="minorHAnsi" w:hAnsiTheme="minorHAnsi" w:cstheme="minorHAnsi"/>
        </w:rPr>
        <w:t>A: The contract may be made orally or in writing, provided it incorporates all the agreed terms</w:t>
      </w:r>
    </w:p>
    <w:p w14:paraId="5B893AF7" w14:textId="77777777" w:rsidR="006402D4" w:rsidRPr="00435CE2" w:rsidRDefault="006402D4" w:rsidP="00270658">
      <w:pPr>
        <w:numPr>
          <w:ilvl w:val="0"/>
          <w:numId w:val="42"/>
        </w:numPr>
        <w:spacing w:after="0" w:line="240" w:lineRule="auto"/>
        <w:contextualSpacing/>
        <w:rPr>
          <w:rFonts w:asciiTheme="minorHAnsi" w:hAnsiTheme="minorHAnsi" w:cstheme="minorHAnsi"/>
        </w:rPr>
      </w:pPr>
      <w:r w:rsidRPr="00435CE2">
        <w:rPr>
          <w:rFonts w:asciiTheme="minorHAnsi" w:hAnsiTheme="minorHAnsi" w:cstheme="minorHAnsi"/>
        </w:rPr>
        <w:t>B: The requirements are imposed by s.2 of the Law of Property Act 1925</w:t>
      </w:r>
    </w:p>
    <w:p w14:paraId="3AA80EAA" w14:textId="77777777" w:rsidR="006402D4" w:rsidRPr="00435CE2" w:rsidRDefault="006402D4" w:rsidP="00270658">
      <w:pPr>
        <w:numPr>
          <w:ilvl w:val="0"/>
          <w:numId w:val="42"/>
        </w:numPr>
        <w:spacing w:after="0" w:line="240" w:lineRule="auto"/>
        <w:contextualSpacing/>
        <w:rPr>
          <w:rFonts w:asciiTheme="minorHAnsi" w:hAnsiTheme="minorHAnsi" w:cstheme="minorHAnsi"/>
        </w:rPr>
      </w:pPr>
      <w:r w:rsidRPr="00435CE2">
        <w:rPr>
          <w:rFonts w:asciiTheme="minorHAnsi" w:hAnsiTheme="minorHAnsi" w:cstheme="minorHAnsi"/>
        </w:rPr>
        <w:t>C: A contract in writing must fully set out all the agreed terms, as incorporation of a document by reference is not permitted</w:t>
      </w:r>
    </w:p>
    <w:p w14:paraId="5C47700A" w14:textId="77777777" w:rsidR="006402D4" w:rsidRPr="00435CE2" w:rsidRDefault="006402D4" w:rsidP="00270658">
      <w:pPr>
        <w:numPr>
          <w:ilvl w:val="0"/>
          <w:numId w:val="42"/>
        </w:numPr>
        <w:spacing w:after="0" w:line="240" w:lineRule="auto"/>
        <w:contextualSpacing/>
        <w:rPr>
          <w:rFonts w:asciiTheme="minorHAnsi" w:hAnsiTheme="minorHAnsi" w:cstheme="minorHAnsi"/>
        </w:rPr>
      </w:pPr>
      <w:r w:rsidRPr="00435CE2">
        <w:rPr>
          <w:rFonts w:asciiTheme="minorHAnsi" w:hAnsiTheme="minorHAnsi" w:cstheme="minorHAnsi"/>
          <w:highlight w:val="green"/>
        </w:rPr>
        <w:t>D: The seller and buyer may each sign one copy of the contract, provided the copies are identical (CORRECT)</w:t>
      </w:r>
    </w:p>
    <w:p w14:paraId="5F6BAF1D" w14:textId="77777777" w:rsidR="00334EAA" w:rsidRDefault="00334EAA" w:rsidP="00334EAA">
      <w:pPr>
        <w:spacing w:after="0"/>
        <w:jc w:val="both"/>
        <w:rPr>
          <w:rFonts w:asciiTheme="minorHAnsi" w:hAnsiTheme="minorHAnsi" w:cstheme="minorHAnsi"/>
        </w:rPr>
      </w:pPr>
    </w:p>
    <w:p w14:paraId="62AA9CD5" w14:textId="77777777" w:rsidR="00DE596D" w:rsidRDefault="00DE596D" w:rsidP="00334EAA">
      <w:pPr>
        <w:spacing w:after="0"/>
        <w:jc w:val="both"/>
        <w:rPr>
          <w:rFonts w:asciiTheme="minorHAnsi" w:hAnsiTheme="minorHAnsi" w:cstheme="minorHAnsi"/>
        </w:rPr>
      </w:pPr>
    </w:p>
    <w:p w14:paraId="7457B93E" w14:textId="77777777" w:rsidR="00DE596D" w:rsidRDefault="00DE596D" w:rsidP="00334EAA">
      <w:pPr>
        <w:spacing w:after="0"/>
        <w:jc w:val="both"/>
        <w:rPr>
          <w:rFonts w:asciiTheme="minorHAnsi" w:hAnsiTheme="minorHAnsi" w:cstheme="minorHAnsi"/>
        </w:rPr>
      </w:pPr>
    </w:p>
    <w:p w14:paraId="7B129F35" w14:textId="381FFBB2"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37</w:t>
      </w:r>
    </w:p>
    <w:p w14:paraId="4A03722B" w14:textId="77777777" w:rsidR="00E1347B" w:rsidRPr="004552F9" w:rsidRDefault="00E1347B" w:rsidP="00E1347B">
      <w:pPr>
        <w:spacing w:after="0" w:line="240" w:lineRule="auto"/>
        <w:rPr>
          <w:rFonts w:asciiTheme="minorHAnsi" w:hAnsiTheme="minorHAnsi"/>
          <w:kern w:val="2"/>
          <w14:ligatures w14:val="standardContextual"/>
        </w:rPr>
      </w:pPr>
      <w:r w:rsidRPr="004552F9">
        <w:rPr>
          <w:rFonts w:asciiTheme="minorHAnsi" w:hAnsiTheme="minorHAnsi"/>
          <w:kern w:val="2"/>
          <w14:ligatures w14:val="standardContextual"/>
        </w:rPr>
        <w:t>Module ref: 6e Technical basics. Applying for a Grant of Probate; intestacy; personal representatives</w:t>
      </w:r>
    </w:p>
    <w:p w14:paraId="05DBEDA0" w14:textId="77777777" w:rsidR="00E1347B" w:rsidRPr="004552F9" w:rsidRDefault="00E1347B" w:rsidP="00E1347B">
      <w:pPr>
        <w:spacing w:after="0" w:line="240" w:lineRule="auto"/>
        <w:rPr>
          <w:rFonts w:asciiTheme="minorHAnsi" w:hAnsiTheme="minorHAnsi"/>
          <w:kern w:val="2"/>
          <w14:ligatures w14:val="standardContextual"/>
        </w:rPr>
      </w:pPr>
      <w:r w:rsidRPr="004552F9">
        <w:rPr>
          <w:rFonts w:asciiTheme="minorHAnsi" w:hAnsiTheme="minorHAnsi"/>
          <w:kern w:val="2"/>
          <w14:ligatures w14:val="standardContextual"/>
        </w:rPr>
        <w:t>1 mark</w:t>
      </w:r>
    </w:p>
    <w:p w14:paraId="6137D7AF" w14:textId="77777777" w:rsidR="00E1347B" w:rsidRPr="004552F9" w:rsidRDefault="00E1347B" w:rsidP="00E1347B">
      <w:pPr>
        <w:spacing w:after="0" w:line="240" w:lineRule="auto"/>
        <w:rPr>
          <w:rFonts w:asciiTheme="minorHAnsi" w:hAnsiTheme="minorHAnsi"/>
          <w:kern w:val="2"/>
          <w14:ligatures w14:val="standardContextual"/>
        </w:rPr>
      </w:pPr>
    </w:p>
    <w:p w14:paraId="365A41A1" w14:textId="77777777" w:rsidR="00E1347B" w:rsidRPr="004552F9" w:rsidRDefault="00E1347B" w:rsidP="00E1347B">
      <w:pPr>
        <w:spacing w:after="0" w:line="240" w:lineRule="auto"/>
        <w:rPr>
          <w:rFonts w:asciiTheme="minorHAnsi" w:hAnsiTheme="minorHAnsi"/>
          <w:kern w:val="2"/>
          <w14:ligatures w14:val="standardContextual"/>
        </w:rPr>
      </w:pPr>
      <w:r w:rsidRPr="004552F9">
        <w:rPr>
          <w:rFonts w:asciiTheme="minorHAnsi" w:hAnsiTheme="minorHAnsi"/>
          <w:kern w:val="2"/>
          <w14:ligatures w14:val="standardContextual"/>
        </w:rPr>
        <w:t>A will contained a gift of “£10,000 to Ned”, who was aged eight when the testator died.  The gift was not contingent. Ned himself has just died aged 14.</w:t>
      </w:r>
    </w:p>
    <w:p w14:paraId="3F948B0A" w14:textId="77777777" w:rsidR="00E1347B" w:rsidRPr="004552F9" w:rsidRDefault="00E1347B" w:rsidP="00E1347B">
      <w:pPr>
        <w:spacing w:after="0" w:line="240" w:lineRule="auto"/>
        <w:rPr>
          <w:rFonts w:asciiTheme="minorHAnsi" w:hAnsiTheme="minorHAnsi"/>
          <w:kern w:val="2"/>
          <w14:ligatures w14:val="standardContextual"/>
        </w:rPr>
      </w:pPr>
    </w:p>
    <w:p w14:paraId="40A6D866" w14:textId="77777777" w:rsidR="00E1347B" w:rsidRPr="004552F9" w:rsidRDefault="00E1347B" w:rsidP="00E1347B">
      <w:pPr>
        <w:spacing w:after="0" w:line="240" w:lineRule="auto"/>
        <w:rPr>
          <w:rFonts w:asciiTheme="minorHAnsi" w:hAnsiTheme="minorHAnsi"/>
          <w:kern w:val="2"/>
          <w14:ligatures w14:val="standardContextual"/>
        </w:rPr>
      </w:pPr>
      <w:r w:rsidRPr="004552F9">
        <w:rPr>
          <w:rFonts w:asciiTheme="minorHAnsi" w:hAnsiTheme="minorHAnsi"/>
          <w:b/>
          <w:bCs/>
          <w:kern w:val="2"/>
          <w14:ligatures w14:val="standardContextual"/>
        </w:rPr>
        <w:t>What happens to the £10,000?</w:t>
      </w:r>
    </w:p>
    <w:p w14:paraId="5BC88BC2" w14:textId="77777777" w:rsidR="00E1347B" w:rsidRPr="004552F9" w:rsidRDefault="00E1347B" w:rsidP="00E1347B">
      <w:pPr>
        <w:spacing w:after="0" w:line="240" w:lineRule="auto"/>
        <w:rPr>
          <w:rFonts w:asciiTheme="minorHAnsi" w:hAnsiTheme="minorHAnsi"/>
          <w:kern w:val="2"/>
          <w14:ligatures w14:val="standardContextual"/>
        </w:rPr>
      </w:pPr>
    </w:p>
    <w:p w14:paraId="37A66EFD" w14:textId="77777777" w:rsidR="00E1347B" w:rsidRPr="004552F9" w:rsidRDefault="00E1347B" w:rsidP="00E1347B">
      <w:pPr>
        <w:spacing w:after="0" w:line="240" w:lineRule="auto"/>
        <w:rPr>
          <w:rFonts w:asciiTheme="minorHAnsi" w:hAnsiTheme="minorHAnsi"/>
          <w:b/>
          <w:bCs/>
          <w:kern w:val="2"/>
          <w14:ligatures w14:val="standardContextual"/>
        </w:rPr>
      </w:pPr>
      <w:r w:rsidRPr="004552F9">
        <w:rPr>
          <w:rFonts w:asciiTheme="minorHAnsi" w:hAnsiTheme="minorHAnsi"/>
          <w:b/>
          <w:bCs/>
          <w:kern w:val="2"/>
          <w14:ligatures w14:val="standardContextual"/>
        </w:rPr>
        <w:t>It will</w:t>
      </w:r>
    </w:p>
    <w:p w14:paraId="06FCADC4" w14:textId="77777777" w:rsidR="00E1347B" w:rsidRPr="004552F9" w:rsidRDefault="00E1347B" w:rsidP="00E1347B">
      <w:pPr>
        <w:spacing w:after="0" w:line="240" w:lineRule="auto"/>
        <w:rPr>
          <w:rFonts w:asciiTheme="minorHAnsi" w:hAnsiTheme="minorHAnsi"/>
          <w:kern w:val="2"/>
          <w14:ligatures w14:val="standardContextual"/>
        </w:rPr>
      </w:pPr>
    </w:p>
    <w:p w14:paraId="26A2E11E" w14:textId="77777777" w:rsidR="00E1347B" w:rsidRPr="004552F9" w:rsidRDefault="00E1347B" w:rsidP="00270658">
      <w:pPr>
        <w:numPr>
          <w:ilvl w:val="0"/>
          <w:numId w:val="43"/>
        </w:numPr>
        <w:spacing w:after="0" w:line="240" w:lineRule="auto"/>
        <w:contextualSpacing/>
        <w:rPr>
          <w:rFonts w:asciiTheme="minorHAnsi" w:hAnsiTheme="minorHAnsi"/>
        </w:rPr>
      </w:pPr>
      <w:r w:rsidRPr="004552F9">
        <w:rPr>
          <w:rFonts w:asciiTheme="minorHAnsi" w:hAnsiTheme="minorHAnsi"/>
        </w:rPr>
        <w:t>A: fall back into the testator’s residuary estate</w:t>
      </w:r>
    </w:p>
    <w:p w14:paraId="51A2F61E" w14:textId="77777777" w:rsidR="00E1347B" w:rsidRPr="004552F9" w:rsidRDefault="00E1347B" w:rsidP="00270658">
      <w:pPr>
        <w:numPr>
          <w:ilvl w:val="0"/>
          <w:numId w:val="43"/>
        </w:numPr>
        <w:spacing w:after="0" w:line="240" w:lineRule="auto"/>
        <w:contextualSpacing/>
        <w:rPr>
          <w:rFonts w:asciiTheme="minorHAnsi" w:hAnsiTheme="minorHAnsi"/>
        </w:rPr>
      </w:pPr>
      <w:r w:rsidRPr="004552F9">
        <w:rPr>
          <w:rFonts w:asciiTheme="minorHAnsi" w:hAnsiTheme="minorHAnsi"/>
          <w:highlight w:val="green"/>
        </w:rPr>
        <w:t xml:space="preserve">B: form part of Ned’s estate (CORRECT) </w:t>
      </w:r>
    </w:p>
    <w:p w14:paraId="73C8BBE8" w14:textId="77777777" w:rsidR="00E1347B" w:rsidRPr="004552F9" w:rsidRDefault="00E1347B" w:rsidP="00270658">
      <w:pPr>
        <w:numPr>
          <w:ilvl w:val="0"/>
          <w:numId w:val="43"/>
        </w:numPr>
        <w:spacing w:after="0" w:line="240" w:lineRule="auto"/>
        <w:contextualSpacing/>
        <w:rPr>
          <w:rFonts w:asciiTheme="minorHAnsi" w:hAnsiTheme="minorHAnsi"/>
        </w:rPr>
      </w:pPr>
      <w:r w:rsidRPr="004552F9">
        <w:rPr>
          <w:rFonts w:asciiTheme="minorHAnsi" w:hAnsiTheme="minorHAnsi"/>
        </w:rPr>
        <w:t>C: pass to Ned’s parents under the Will</w:t>
      </w:r>
    </w:p>
    <w:p w14:paraId="76DD9968" w14:textId="77777777" w:rsidR="00E1347B" w:rsidRPr="004552F9" w:rsidRDefault="00E1347B" w:rsidP="00270658">
      <w:pPr>
        <w:numPr>
          <w:ilvl w:val="0"/>
          <w:numId w:val="43"/>
        </w:numPr>
        <w:spacing w:after="0" w:line="240" w:lineRule="auto"/>
        <w:contextualSpacing/>
        <w:rPr>
          <w:rFonts w:asciiTheme="minorHAnsi" w:hAnsiTheme="minorHAnsi"/>
        </w:rPr>
      </w:pPr>
      <w:r w:rsidRPr="004552F9">
        <w:rPr>
          <w:rFonts w:asciiTheme="minorHAnsi" w:hAnsiTheme="minorHAnsi"/>
        </w:rPr>
        <w:t>D: pass to any specific beneficiaries under the Will</w:t>
      </w:r>
    </w:p>
    <w:p w14:paraId="0F362958" w14:textId="77777777" w:rsidR="00DE596D" w:rsidRDefault="00DE596D">
      <w:pPr>
        <w:spacing w:after="160" w:line="259" w:lineRule="auto"/>
        <w:rPr>
          <w:rFonts w:asciiTheme="minorHAnsi" w:hAnsiTheme="minorHAnsi" w:cstheme="minorHAnsi"/>
          <w:b/>
          <w:bCs/>
        </w:rPr>
      </w:pPr>
      <w:r>
        <w:rPr>
          <w:rFonts w:asciiTheme="minorHAnsi" w:hAnsiTheme="minorHAnsi" w:cstheme="minorHAnsi"/>
          <w:b/>
          <w:bCs/>
        </w:rPr>
        <w:br w:type="page"/>
      </w:r>
    </w:p>
    <w:p w14:paraId="42A70AE5" w14:textId="6B2BED29"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38</w:t>
      </w:r>
    </w:p>
    <w:p w14:paraId="78E29459" w14:textId="77777777" w:rsidR="000C0DD6" w:rsidRPr="008C2015" w:rsidRDefault="000C0DD6" w:rsidP="000C0DD6">
      <w:pPr>
        <w:spacing w:after="0" w:line="240" w:lineRule="auto"/>
        <w:rPr>
          <w:rFonts w:asciiTheme="minorHAnsi" w:hAnsiTheme="minorHAnsi"/>
          <w:kern w:val="2"/>
          <w14:ligatures w14:val="standardContextual"/>
        </w:rPr>
      </w:pPr>
      <w:r w:rsidRPr="008C2015">
        <w:rPr>
          <w:rFonts w:asciiTheme="minorHAnsi" w:hAnsiTheme="minorHAnsi"/>
          <w:kern w:val="2"/>
          <w14:ligatures w14:val="standardContextual"/>
        </w:rPr>
        <w:t>Module ref: 3c Technical basics. Documents: property and private client</w:t>
      </w:r>
    </w:p>
    <w:p w14:paraId="7A6FC234" w14:textId="77777777" w:rsidR="000C0DD6" w:rsidRPr="008C2015" w:rsidRDefault="000C0DD6" w:rsidP="000C0DD6">
      <w:pPr>
        <w:spacing w:after="0" w:line="240" w:lineRule="auto"/>
        <w:rPr>
          <w:rFonts w:asciiTheme="minorHAnsi" w:hAnsiTheme="minorHAnsi"/>
          <w:kern w:val="2"/>
          <w14:ligatures w14:val="standardContextual"/>
        </w:rPr>
      </w:pPr>
      <w:r w:rsidRPr="008C2015">
        <w:rPr>
          <w:rFonts w:asciiTheme="minorHAnsi" w:hAnsiTheme="minorHAnsi"/>
          <w:kern w:val="2"/>
          <w14:ligatures w14:val="standardContextual"/>
        </w:rPr>
        <w:t>1 mark</w:t>
      </w:r>
    </w:p>
    <w:p w14:paraId="2C7A2F71" w14:textId="77777777" w:rsidR="000C0DD6" w:rsidRPr="008C2015" w:rsidRDefault="000C0DD6" w:rsidP="000C0DD6">
      <w:pPr>
        <w:spacing w:after="0" w:line="240" w:lineRule="auto"/>
        <w:rPr>
          <w:rFonts w:asciiTheme="minorHAnsi" w:hAnsiTheme="minorHAnsi"/>
          <w:kern w:val="2"/>
          <w14:ligatures w14:val="standardContextual"/>
        </w:rPr>
      </w:pPr>
    </w:p>
    <w:p w14:paraId="667AC0EA" w14:textId="77777777" w:rsidR="000C0DD6" w:rsidRPr="008C2015" w:rsidRDefault="000C0DD6" w:rsidP="000C0DD6">
      <w:pPr>
        <w:spacing w:after="0" w:line="240" w:lineRule="auto"/>
        <w:rPr>
          <w:rFonts w:asciiTheme="minorHAnsi" w:hAnsiTheme="minorHAnsi"/>
          <w:kern w:val="2"/>
          <w14:ligatures w14:val="standardContextual"/>
        </w:rPr>
      </w:pPr>
      <w:r w:rsidRPr="008C2015">
        <w:rPr>
          <w:rFonts w:asciiTheme="minorHAnsi" w:hAnsiTheme="minorHAnsi"/>
          <w:kern w:val="2"/>
          <w14:ligatures w14:val="standardContextual"/>
        </w:rPr>
        <w:t>A testator must have mental capacity to make a valid Will. What are the criteria for capacity set out in Banks v Goodfellow [1870]?</w:t>
      </w:r>
    </w:p>
    <w:p w14:paraId="0E47BA10" w14:textId="77777777" w:rsidR="000C0DD6" w:rsidRPr="008C2015" w:rsidRDefault="000C0DD6" w:rsidP="000C0DD6">
      <w:pPr>
        <w:spacing w:after="0" w:line="240" w:lineRule="auto"/>
        <w:rPr>
          <w:rFonts w:asciiTheme="minorHAnsi" w:hAnsiTheme="minorHAnsi"/>
          <w:kern w:val="2"/>
          <w14:ligatures w14:val="standardContextual"/>
        </w:rPr>
      </w:pPr>
    </w:p>
    <w:p w14:paraId="70B99E40" w14:textId="77777777" w:rsidR="000C0DD6" w:rsidRPr="008C2015" w:rsidRDefault="000C0DD6" w:rsidP="000C0DD6">
      <w:pPr>
        <w:spacing w:after="0" w:line="240" w:lineRule="auto"/>
        <w:rPr>
          <w:rFonts w:asciiTheme="minorHAnsi" w:hAnsiTheme="minorHAnsi"/>
          <w:b/>
          <w:bCs/>
          <w:kern w:val="2"/>
          <w14:ligatures w14:val="standardContextual"/>
        </w:rPr>
      </w:pPr>
      <w:r w:rsidRPr="008C2015">
        <w:rPr>
          <w:rFonts w:asciiTheme="minorHAnsi" w:hAnsiTheme="minorHAnsi"/>
          <w:b/>
          <w:bCs/>
          <w:kern w:val="2"/>
          <w14:ligatures w14:val="standardContextual"/>
        </w:rPr>
        <w:t>A testator must understand they are making a Will and</w:t>
      </w:r>
    </w:p>
    <w:p w14:paraId="1BF8DE0F" w14:textId="77777777" w:rsidR="000C0DD6" w:rsidRPr="008C2015" w:rsidRDefault="000C0DD6" w:rsidP="000C0DD6">
      <w:pPr>
        <w:spacing w:after="0" w:line="240" w:lineRule="auto"/>
        <w:rPr>
          <w:rFonts w:asciiTheme="minorHAnsi" w:hAnsiTheme="minorHAnsi"/>
          <w:kern w:val="2"/>
          <w14:ligatures w14:val="standardContextual"/>
        </w:rPr>
      </w:pPr>
    </w:p>
    <w:p w14:paraId="356BB300" w14:textId="77777777" w:rsidR="000C0DD6" w:rsidRPr="008C2015" w:rsidRDefault="000C0DD6" w:rsidP="00270658">
      <w:pPr>
        <w:numPr>
          <w:ilvl w:val="0"/>
          <w:numId w:val="44"/>
        </w:numPr>
        <w:spacing w:after="0" w:line="240" w:lineRule="auto"/>
        <w:contextualSpacing/>
        <w:rPr>
          <w:rFonts w:asciiTheme="minorHAnsi" w:hAnsiTheme="minorHAnsi"/>
        </w:rPr>
      </w:pPr>
      <w:r w:rsidRPr="008C2015">
        <w:rPr>
          <w:rFonts w:asciiTheme="minorHAnsi" w:hAnsiTheme="minorHAnsi"/>
        </w:rPr>
        <w:t>A: that it will last until they die or revoke it, the precise value of their estate and the moral claims they ought to consider</w:t>
      </w:r>
    </w:p>
    <w:p w14:paraId="7FBEE0C3" w14:textId="77777777" w:rsidR="000C0DD6" w:rsidRPr="008C2015" w:rsidRDefault="000C0DD6" w:rsidP="00270658">
      <w:pPr>
        <w:numPr>
          <w:ilvl w:val="0"/>
          <w:numId w:val="44"/>
        </w:numPr>
        <w:spacing w:after="0" w:line="240" w:lineRule="auto"/>
        <w:contextualSpacing/>
        <w:rPr>
          <w:rFonts w:asciiTheme="minorHAnsi" w:hAnsiTheme="minorHAnsi"/>
        </w:rPr>
      </w:pPr>
      <w:r w:rsidRPr="008C2015">
        <w:rPr>
          <w:rFonts w:asciiTheme="minorHAnsi" w:hAnsiTheme="minorHAnsi"/>
        </w:rPr>
        <w:t>B: the effect of making a Will, the precise value of their estate and that they must provide for the people who depend upon them in the Will</w:t>
      </w:r>
    </w:p>
    <w:p w14:paraId="58C189E8" w14:textId="77777777" w:rsidR="000C0DD6" w:rsidRPr="008C2015" w:rsidRDefault="000C0DD6" w:rsidP="00270658">
      <w:pPr>
        <w:numPr>
          <w:ilvl w:val="0"/>
          <w:numId w:val="44"/>
        </w:numPr>
        <w:spacing w:after="0" w:line="240" w:lineRule="auto"/>
        <w:contextualSpacing/>
        <w:rPr>
          <w:rFonts w:asciiTheme="minorHAnsi" w:hAnsiTheme="minorHAnsi"/>
        </w:rPr>
      </w:pPr>
      <w:r w:rsidRPr="008C2015">
        <w:rPr>
          <w:rFonts w:asciiTheme="minorHAnsi" w:hAnsiTheme="minorHAnsi"/>
        </w:rPr>
        <w:t>C: that it will last until they die or revoke it, the extent of their estate and that they have an obligation to provide for some people in the Will</w:t>
      </w:r>
    </w:p>
    <w:p w14:paraId="13D466DF" w14:textId="77777777" w:rsidR="000C0DD6" w:rsidRPr="008C2015" w:rsidRDefault="000C0DD6" w:rsidP="00270658">
      <w:pPr>
        <w:numPr>
          <w:ilvl w:val="0"/>
          <w:numId w:val="44"/>
        </w:numPr>
        <w:spacing w:after="0" w:line="240" w:lineRule="auto"/>
        <w:contextualSpacing/>
        <w:rPr>
          <w:rFonts w:asciiTheme="minorHAnsi" w:hAnsiTheme="minorHAnsi"/>
        </w:rPr>
      </w:pPr>
      <w:r w:rsidRPr="008C2015">
        <w:rPr>
          <w:rFonts w:asciiTheme="minorHAnsi" w:hAnsiTheme="minorHAnsi"/>
          <w:highlight w:val="green"/>
        </w:rPr>
        <w:t>D: the effect of making a Will, the extent of their estate, and any moral claims they ought to consider (CORRECT)</w:t>
      </w:r>
    </w:p>
    <w:p w14:paraId="567B2777" w14:textId="77777777" w:rsidR="000C0DD6" w:rsidRDefault="000C0DD6" w:rsidP="000C0DD6">
      <w:pPr>
        <w:spacing w:after="0" w:line="240" w:lineRule="auto"/>
        <w:jc w:val="both"/>
        <w:rPr>
          <w:rFonts w:asciiTheme="minorHAnsi" w:hAnsiTheme="minorHAnsi" w:cstheme="minorHAnsi"/>
        </w:rPr>
      </w:pPr>
    </w:p>
    <w:p w14:paraId="1D59D114" w14:textId="77777777" w:rsidR="00334EAA" w:rsidRPr="00334EAA" w:rsidRDefault="00334EAA" w:rsidP="00334EAA">
      <w:pPr>
        <w:spacing w:after="0"/>
        <w:jc w:val="both"/>
        <w:rPr>
          <w:rFonts w:asciiTheme="minorHAnsi" w:hAnsiTheme="minorHAnsi" w:cstheme="minorHAnsi"/>
        </w:rPr>
      </w:pPr>
    </w:p>
    <w:p w14:paraId="19B6B699" w14:textId="77777777" w:rsidR="00334EAA" w:rsidRDefault="00334EAA" w:rsidP="00334EAA">
      <w:pPr>
        <w:spacing w:after="0"/>
        <w:jc w:val="both"/>
        <w:rPr>
          <w:rFonts w:asciiTheme="minorHAnsi" w:hAnsiTheme="minorHAnsi" w:cstheme="minorHAnsi"/>
        </w:rPr>
      </w:pPr>
    </w:p>
    <w:p w14:paraId="3108C546" w14:textId="77777777" w:rsidR="00DE596D" w:rsidRPr="00334EAA" w:rsidRDefault="00DE596D" w:rsidP="00334EAA">
      <w:pPr>
        <w:spacing w:after="0"/>
        <w:jc w:val="both"/>
        <w:rPr>
          <w:rFonts w:asciiTheme="minorHAnsi" w:hAnsiTheme="minorHAnsi" w:cstheme="minorHAnsi"/>
        </w:rPr>
      </w:pPr>
    </w:p>
    <w:p w14:paraId="1187C641" w14:textId="463BB113"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39</w:t>
      </w:r>
    </w:p>
    <w:p w14:paraId="608ECE6E" w14:textId="22406111" w:rsidR="001F7101" w:rsidRDefault="001F7101" w:rsidP="001F7101">
      <w:pPr>
        <w:spacing w:after="0" w:line="240" w:lineRule="auto"/>
        <w:rPr>
          <w:rFonts w:asciiTheme="minorHAnsi" w:hAnsiTheme="minorHAnsi" w:cstheme="minorHAnsi"/>
        </w:rPr>
      </w:pPr>
      <w:r w:rsidRPr="00724104">
        <w:rPr>
          <w:rFonts w:asciiTheme="minorHAnsi" w:hAnsiTheme="minorHAnsi" w:cstheme="minorHAnsi"/>
        </w:rPr>
        <w:t>Module ref: 2c</w:t>
      </w:r>
    </w:p>
    <w:p w14:paraId="6B1ED238" w14:textId="673CFCAD" w:rsidR="00D5033E" w:rsidRPr="00724104" w:rsidRDefault="00D5033E" w:rsidP="001F7101">
      <w:pPr>
        <w:spacing w:after="0" w:line="240" w:lineRule="auto"/>
        <w:rPr>
          <w:rFonts w:asciiTheme="minorHAnsi" w:hAnsiTheme="minorHAnsi" w:cstheme="minorHAnsi"/>
        </w:rPr>
      </w:pPr>
      <w:r>
        <w:rPr>
          <w:rFonts w:asciiTheme="minorHAnsi" w:hAnsiTheme="minorHAnsi" w:cstheme="minorHAnsi"/>
        </w:rPr>
        <w:t>1 mark</w:t>
      </w:r>
    </w:p>
    <w:p w14:paraId="61923337" w14:textId="77777777" w:rsidR="001F7101" w:rsidRPr="00724104" w:rsidRDefault="001F7101" w:rsidP="001F7101">
      <w:pPr>
        <w:spacing w:after="0" w:line="240" w:lineRule="auto"/>
        <w:rPr>
          <w:rFonts w:asciiTheme="minorHAnsi" w:hAnsiTheme="minorHAnsi" w:cstheme="minorHAnsi"/>
        </w:rPr>
      </w:pPr>
    </w:p>
    <w:p w14:paraId="40C3BC57" w14:textId="77777777" w:rsidR="001F7101" w:rsidRPr="00724104" w:rsidRDefault="001F7101" w:rsidP="001F7101">
      <w:pPr>
        <w:spacing w:after="0" w:line="240" w:lineRule="auto"/>
        <w:rPr>
          <w:rFonts w:asciiTheme="minorHAnsi" w:hAnsiTheme="minorHAnsi" w:cstheme="minorHAnsi"/>
          <w:bCs/>
        </w:rPr>
      </w:pPr>
      <w:r w:rsidRPr="00724104">
        <w:rPr>
          <w:rFonts w:asciiTheme="minorHAnsi" w:hAnsiTheme="minorHAnsi" w:cstheme="minorHAnsi"/>
          <w:bCs/>
        </w:rPr>
        <w:t>Which ONE of the following correctly describes the legal status of the title to a commonhold property?</w:t>
      </w:r>
    </w:p>
    <w:p w14:paraId="301D3D02" w14:textId="77777777" w:rsidR="001F7101" w:rsidRDefault="001F7101" w:rsidP="001F7101">
      <w:pPr>
        <w:spacing w:after="0" w:line="240" w:lineRule="auto"/>
        <w:rPr>
          <w:rFonts w:asciiTheme="minorHAnsi" w:hAnsiTheme="minorHAnsi" w:cstheme="minorHAnsi"/>
          <w:bCs/>
        </w:rPr>
      </w:pPr>
    </w:p>
    <w:p w14:paraId="6CBA42AD" w14:textId="0CCDC35C" w:rsidR="001F7101" w:rsidRPr="0084264F" w:rsidRDefault="001F7101" w:rsidP="007407B7">
      <w:pPr>
        <w:pStyle w:val="ListParagraph"/>
        <w:numPr>
          <w:ilvl w:val="0"/>
          <w:numId w:val="48"/>
        </w:numPr>
        <w:spacing w:after="0" w:line="240" w:lineRule="auto"/>
        <w:rPr>
          <w:rFonts w:asciiTheme="minorHAnsi" w:hAnsiTheme="minorHAnsi" w:cstheme="minorHAnsi"/>
          <w:bCs/>
        </w:rPr>
      </w:pPr>
      <w:r w:rsidRPr="0084264F">
        <w:rPr>
          <w:rFonts w:asciiTheme="minorHAnsi" w:hAnsiTheme="minorHAnsi" w:cstheme="minorHAnsi"/>
          <w:highlight w:val="green"/>
        </w:rPr>
        <w:t xml:space="preserve">A: It is a type of freehold estate in land </w:t>
      </w:r>
      <w:r w:rsidR="0084264F" w:rsidRPr="0084264F">
        <w:rPr>
          <w:rFonts w:asciiTheme="minorHAnsi" w:hAnsiTheme="minorHAnsi" w:cstheme="minorHAnsi"/>
          <w:highlight w:val="green"/>
        </w:rPr>
        <w:t>(</w:t>
      </w:r>
      <w:r w:rsidRPr="0084264F">
        <w:rPr>
          <w:rFonts w:asciiTheme="minorHAnsi" w:hAnsiTheme="minorHAnsi" w:cstheme="minorHAnsi"/>
          <w:highlight w:val="green"/>
        </w:rPr>
        <w:t>CORREC</w:t>
      </w:r>
      <w:r w:rsidR="0084264F" w:rsidRPr="0084264F">
        <w:rPr>
          <w:rFonts w:asciiTheme="minorHAnsi" w:hAnsiTheme="minorHAnsi" w:cstheme="minorHAnsi"/>
          <w:highlight w:val="green"/>
        </w:rPr>
        <w:t>T)</w:t>
      </w:r>
    </w:p>
    <w:p w14:paraId="409CD598" w14:textId="77777777" w:rsidR="001F7101" w:rsidRPr="00724104" w:rsidRDefault="001F7101" w:rsidP="00270658">
      <w:pPr>
        <w:numPr>
          <w:ilvl w:val="0"/>
          <w:numId w:val="45"/>
        </w:numPr>
        <w:spacing w:after="0" w:line="240" w:lineRule="auto"/>
        <w:contextualSpacing/>
        <w:rPr>
          <w:rFonts w:asciiTheme="minorHAnsi" w:hAnsiTheme="minorHAnsi" w:cstheme="minorHAnsi"/>
        </w:rPr>
      </w:pPr>
      <w:r w:rsidRPr="00724104">
        <w:rPr>
          <w:rFonts w:asciiTheme="minorHAnsi" w:hAnsiTheme="minorHAnsi" w:cstheme="minorHAnsi"/>
        </w:rPr>
        <w:t>B: It is a type of leasehold estate in land</w:t>
      </w:r>
    </w:p>
    <w:p w14:paraId="5BBAEDAD" w14:textId="77777777" w:rsidR="001F7101" w:rsidRPr="00724104" w:rsidRDefault="001F7101" w:rsidP="00270658">
      <w:pPr>
        <w:numPr>
          <w:ilvl w:val="0"/>
          <w:numId w:val="45"/>
        </w:numPr>
        <w:spacing w:after="0" w:line="240" w:lineRule="auto"/>
        <w:contextualSpacing/>
        <w:rPr>
          <w:rFonts w:asciiTheme="minorHAnsi" w:hAnsiTheme="minorHAnsi" w:cstheme="minorHAnsi"/>
        </w:rPr>
      </w:pPr>
      <w:r w:rsidRPr="00724104">
        <w:rPr>
          <w:rFonts w:asciiTheme="minorHAnsi" w:hAnsiTheme="minorHAnsi" w:cstheme="minorHAnsi"/>
        </w:rPr>
        <w:t>C: It is a separate type of estate in land in its own right</w:t>
      </w:r>
    </w:p>
    <w:p w14:paraId="2D3CEE4D" w14:textId="77777777" w:rsidR="001F7101" w:rsidRPr="00724104" w:rsidRDefault="001F7101" w:rsidP="00270658">
      <w:pPr>
        <w:numPr>
          <w:ilvl w:val="0"/>
          <w:numId w:val="45"/>
        </w:numPr>
        <w:tabs>
          <w:tab w:val="left" w:pos="284"/>
        </w:tabs>
        <w:spacing w:after="0" w:line="240" w:lineRule="auto"/>
        <w:contextualSpacing/>
        <w:jc w:val="both"/>
        <w:rPr>
          <w:rFonts w:asciiTheme="minorHAnsi" w:hAnsiTheme="minorHAnsi" w:cstheme="minorHAnsi"/>
        </w:rPr>
      </w:pPr>
      <w:r w:rsidRPr="00724104">
        <w:rPr>
          <w:rFonts w:asciiTheme="minorHAnsi" w:hAnsiTheme="minorHAnsi" w:cstheme="minorHAnsi"/>
        </w:rPr>
        <w:t>D: It is a separate type of legal interest in land in its own right</w:t>
      </w:r>
    </w:p>
    <w:p w14:paraId="20CD67B5" w14:textId="77777777" w:rsidR="00334EAA" w:rsidRDefault="00334EAA" w:rsidP="00334EAA">
      <w:pPr>
        <w:spacing w:after="0"/>
        <w:jc w:val="both"/>
        <w:rPr>
          <w:rFonts w:asciiTheme="minorHAnsi" w:hAnsiTheme="minorHAnsi" w:cstheme="minorHAnsi"/>
          <w:b/>
          <w:bCs/>
        </w:rPr>
      </w:pPr>
    </w:p>
    <w:p w14:paraId="5D6DB522" w14:textId="77777777" w:rsidR="00DE596D" w:rsidRDefault="00DE596D" w:rsidP="00334EAA">
      <w:pPr>
        <w:spacing w:after="0"/>
        <w:jc w:val="both"/>
        <w:rPr>
          <w:rFonts w:asciiTheme="minorHAnsi" w:hAnsiTheme="minorHAnsi" w:cstheme="minorHAnsi"/>
          <w:b/>
          <w:bCs/>
        </w:rPr>
      </w:pPr>
    </w:p>
    <w:p w14:paraId="02F8060F" w14:textId="77777777" w:rsidR="00DE596D" w:rsidRDefault="00DE596D" w:rsidP="00334EAA">
      <w:pPr>
        <w:spacing w:after="0"/>
        <w:jc w:val="both"/>
        <w:rPr>
          <w:rFonts w:asciiTheme="minorHAnsi" w:hAnsiTheme="minorHAnsi" w:cstheme="minorHAnsi"/>
          <w:b/>
          <w:bCs/>
        </w:rPr>
      </w:pPr>
    </w:p>
    <w:p w14:paraId="114AC612" w14:textId="77777777" w:rsidR="00DE596D" w:rsidRDefault="00DE596D" w:rsidP="00334EAA">
      <w:pPr>
        <w:spacing w:after="0"/>
        <w:jc w:val="both"/>
        <w:rPr>
          <w:rFonts w:asciiTheme="minorHAnsi" w:hAnsiTheme="minorHAnsi" w:cstheme="minorHAnsi"/>
          <w:b/>
          <w:bCs/>
        </w:rPr>
      </w:pPr>
    </w:p>
    <w:p w14:paraId="4FDA9401" w14:textId="77777777" w:rsidR="00DE596D" w:rsidRDefault="00DE596D" w:rsidP="00334EAA">
      <w:pPr>
        <w:spacing w:after="0"/>
        <w:jc w:val="both"/>
        <w:rPr>
          <w:rFonts w:asciiTheme="minorHAnsi" w:hAnsiTheme="minorHAnsi" w:cstheme="minorHAnsi"/>
          <w:b/>
          <w:bCs/>
        </w:rPr>
      </w:pPr>
    </w:p>
    <w:p w14:paraId="2512C25C" w14:textId="083BC010"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40</w:t>
      </w:r>
    </w:p>
    <w:p w14:paraId="33E33B17" w14:textId="77777777" w:rsidR="00CE5297" w:rsidRPr="00E855CF" w:rsidRDefault="00CE5297" w:rsidP="00CE5297">
      <w:pPr>
        <w:spacing w:after="0" w:line="240" w:lineRule="auto"/>
        <w:rPr>
          <w:rFonts w:asciiTheme="minorHAnsi" w:hAnsiTheme="minorHAnsi"/>
        </w:rPr>
      </w:pPr>
      <w:r w:rsidRPr="00E855CF">
        <w:rPr>
          <w:rFonts w:asciiTheme="minorHAnsi" w:hAnsiTheme="minorHAnsi"/>
        </w:rPr>
        <w:t>Module ref: 4d Co-ownership</w:t>
      </w:r>
    </w:p>
    <w:p w14:paraId="6062BD48" w14:textId="77777777" w:rsidR="00CE5297" w:rsidRPr="00E855CF" w:rsidRDefault="00CE5297" w:rsidP="00CE5297">
      <w:pPr>
        <w:spacing w:after="0" w:line="240" w:lineRule="auto"/>
        <w:rPr>
          <w:rFonts w:asciiTheme="minorHAnsi" w:hAnsiTheme="minorHAnsi"/>
        </w:rPr>
      </w:pPr>
      <w:r w:rsidRPr="00E855CF">
        <w:rPr>
          <w:rFonts w:asciiTheme="minorHAnsi" w:hAnsiTheme="minorHAnsi"/>
        </w:rPr>
        <w:t>1 mark</w:t>
      </w:r>
    </w:p>
    <w:p w14:paraId="470467D2" w14:textId="77777777" w:rsidR="00CE5297" w:rsidRPr="00E855CF" w:rsidRDefault="00CE5297" w:rsidP="00CE5297">
      <w:pPr>
        <w:spacing w:after="0" w:line="240" w:lineRule="auto"/>
        <w:rPr>
          <w:rFonts w:asciiTheme="minorHAnsi" w:hAnsiTheme="minorHAnsi" w:cstheme="minorHAnsi"/>
        </w:rPr>
      </w:pPr>
    </w:p>
    <w:p w14:paraId="0F0FB603" w14:textId="77777777" w:rsidR="00CE5297" w:rsidRPr="00E855CF" w:rsidRDefault="00CE5297" w:rsidP="00CE5297">
      <w:pPr>
        <w:spacing w:after="0" w:line="240" w:lineRule="auto"/>
        <w:rPr>
          <w:rFonts w:asciiTheme="minorHAnsi" w:hAnsiTheme="minorHAnsi" w:cstheme="minorHAnsi"/>
          <w:bCs/>
        </w:rPr>
      </w:pPr>
      <w:r w:rsidRPr="00E855CF">
        <w:rPr>
          <w:rFonts w:asciiTheme="minorHAnsi" w:hAnsiTheme="minorHAnsi" w:cstheme="minorHAnsi"/>
          <w:bCs/>
        </w:rPr>
        <w:t>A property is being sold by the survivor of two beneficial tenants in common. The title is registered and a Form A (‘co-ownership’) restriction appears in the proprietorship register.</w:t>
      </w:r>
    </w:p>
    <w:p w14:paraId="68C658F2" w14:textId="77777777" w:rsidR="00CE5297" w:rsidRPr="00E855CF" w:rsidRDefault="00CE5297" w:rsidP="00CE5297">
      <w:pPr>
        <w:spacing w:after="0" w:line="240" w:lineRule="auto"/>
        <w:rPr>
          <w:rFonts w:asciiTheme="minorHAnsi" w:hAnsiTheme="minorHAnsi" w:cstheme="minorHAnsi"/>
          <w:bCs/>
        </w:rPr>
      </w:pPr>
    </w:p>
    <w:p w14:paraId="1C4F1D2C" w14:textId="77777777" w:rsidR="00CE5297" w:rsidRPr="00E855CF" w:rsidRDefault="00CE5297" w:rsidP="00CE5297">
      <w:pPr>
        <w:spacing w:after="0" w:line="240" w:lineRule="auto"/>
        <w:rPr>
          <w:rFonts w:asciiTheme="minorHAnsi" w:hAnsiTheme="minorHAnsi" w:cstheme="minorHAnsi"/>
          <w:b/>
        </w:rPr>
      </w:pPr>
      <w:r w:rsidRPr="00E855CF">
        <w:rPr>
          <w:rFonts w:asciiTheme="minorHAnsi" w:hAnsiTheme="minorHAnsi" w:cstheme="minorHAnsi"/>
          <w:b/>
        </w:rPr>
        <w:t>What is the purpose of such a restriction?</w:t>
      </w:r>
    </w:p>
    <w:p w14:paraId="221EF1FC" w14:textId="77777777" w:rsidR="00CE5297" w:rsidRPr="00E855CF" w:rsidRDefault="00CE5297" w:rsidP="00CE5297">
      <w:pPr>
        <w:spacing w:after="0" w:line="240" w:lineRule="auto"/>
        <w:rPr>
          <w:rFonts w:asciiTheme="minorHAnsi" w:hAnsiTheme="minorHAnsi" w:cstheme="minorHAnsi"/>
        </w:rPr>
      </w:pPr>
    </w:p>
    <w:p w14:paraId="18361196" w14:textId="77777777" w:rsidR="00CE5297" w:rsidRPr="00E855CF" w:rsidRDefault="00CE5297" w:rsidP="00CE5297">
      <w:pPr>
        <w:spacing w:after="0" w:line="240" w:lineRule="auto"/>
        <w:rPr>
          <w:rFonts w:asciiTheme="minorHAnsi" w:hAnsiTheme="minorHAnsi" w:cstheme="minorHAnsi"/>
          <w:b/>
          <w:bCs/>
        </w:rPr>
      </w:pPr>
      <w:r w:rsidRPr="00E855CF">
        <w:rPr>
          <w:rFonts w:asciiTheme="minorHAnsi" w:hAnsiTheme="minorHAnsi" w:cstheme="minorHAnsi"/>
          <w:b/>
          <w:bCs/>
        </w:rPr>
        <w:t>It prevents</w:t>
      </w:r>
    </w:p>
    <w:p w14:paraId="6D4D7471" w14:textId="77777777" w:rsidR="00CE5297" w:rsidRPr="00E855CF" w:rsidRDefault="00CE5297" w:rsidP="00CE5297">
      <w:pPr>
        <w:spacing w:after="0" w:line="240" w:lineRule="auto"/>
        <w:rPr>
          <w:rFonts w:asciiTheme="minorHAnsi" w:hAnsiTheme="minorHAnsi" w:cstheme="minorHAnsi"/>
        </w:rPr>
      </w:pPr>
    </w:p>
    <w:p w14:paraId="4F7901CB" w14:textId="77777777" w:rsidR="00CE5297" w:rsidRPr="00E855CF" w:rsidRDefault="00CE5297" w:rsidP="007407B7">
      <w:pPr>
        <w:numPr>
          <w:ilvl w:val="0"/>
          <w:numId w:val="46"/>
        </w:numPr>
        <w:spacing w:after="0" w:line="240" w:lineRule="auto"/>
        <w:contextualSpacing/>
        <w:rPr>
          <w:rFonts w:asciiTheme="minorHAnsi" w:hAnsiTheme="minorHAnsi" w:cstheme="minorHAnsi"/>
        </w:rPr>
      </w:pPr>
      <w:r w:rsidRPr="00E855CF">
        <w:rPr>
          <w:rFonts w:asciiTheme="minorHAnsi" w:hAnsiTheme="minorHAnsi" w:cstheme="minorHAnsi"/>
        </w:rPr>
        <w:t>A: registration of a transfer without the written consent of the deceased co-owner’s executor</w:t>
      </w:r>
    </w:p>
    <w:p w14:paraId="7046B491" w14:textId="77777777" w:rsidR="00CE5297" w:rsidRPr="00E855CF" w:rsidRDefault="00CE5297" w:rsidP="007407B7">
      <w:pPr>
        <w:numPr>
          <w:ilvl w:val="0"/>
          <w:numId w:val="46"/>
        </w:numPr>
        <w:spacing w:after="0" w:line="240" w:lineRule="auto"/>
        <w:contextualSpacing/>
        <w:rPr>
          <w:rFonts w:asciiTheme="minorHAnsi" w:hAnsiTheme="minorHAnsi" w:cstheme="minorHAnsi"/>
        </w:rPr>
      </w:pPr>
      <w:r w:rsidRPr="00E855CF">
        <w:rPr>
          <w:rFonts w:asciiTheme="minorHAnsi" w:hAnsiTheme="minorHAnsi" w:cstheme="minorHAnsi"/>
          <w:highlight w:val="green"/>
        </w:rPr>
        <w:t>B: a transfer on sale being registered unless overreaching has taken place (CORRECT)</w:t>
      </w:r>
    </w:p>
    <w:p w14:paraId="638A0720" w14:textId="77777777" w:rsidR="00CE5297" w:rsidRPr="00E855CF" w:rsidRDefault="00CE5297" w:rsidP="007407B7">
      <w:pPr>
        <w:numPr>
          <w:ilvl w:val="0"/>
          <w:numId w:val="46"/>
        </w:numPr>
        <w:spacing w:after="0" w:line="240" w:lineRule="auto"/>
        <w:contextualSpacing/>
        <w:rPr>
          <w:rFonts w:asciiTheme="minorHAnsi" w:hAnsiTheme="minorHAnsi" w:cstheme="minorHAnsi"/>
        </w:rPr>
      </w:pPr>
      <w:r w:rsidRPr="00E855CF">
        <w:rPr>
          <w:rFonts w:asciiTheme="minorHAnsi" w:hAnsiTheme="minorHAnsi" w:cstheme="minorHAnsi"/>
        </w:rPr>
        <w:t xml:space="preserve">C: registration of a transfer without the consent of the beneficiary of the deceased co-owner’s share </w:t>
      </w:r>
    </w:p>
    <w:p w14:paraId="4140388E" w14:textId="77777777" w:rsidR="00CE5297" w:rsidRPr="00E855CF" w:rsidRDefault="00CE5297" w:rsidP="007407B7">
      <w:pPr>
        <w:numPr>
          <w:ilvl w:val="0"/>
          <w:numId w:val="46"/>
        </w:numPr>
        <w:spacing w:after="0" w:line="240" w:lineRule="auto"/>
        <w:contextualSpacing/>
        <w:rPr>
          <w:rFonts w:asciiTheme="minorHAnsi" w:hAnsiTheme="minorHAnsi" w:cstheme="minorHAnsi"/>
        </w:rPr>
      </w:pPr>
      <w:r w:rsidRPr="00E855CF">
        <w:rPr>
          <w:rFonts w:asciiTheme="minorHAnsi" w:hAnsiTheme="minorHAnsi" w:cstheme="minorHAnsi"/>
        </w:rPr>
        <w:t xml:space="preserve">D: registration of any transfer of the property without an order of the court authorising the sale </w:t>
      </w:r>
    </w:p>
    <w:p w14:paraId="26E76F79" w14:textId="77777777" w:rsidR="00DE596D" w:rsidRDefault="00DE596D">
      <w:pPr>
        <w:spacing w:after="160" w:line="259" w:lineRule="auto"/>
        <w:rPr>
          <w:rFonts w:asciiTheme="minorHAnsi" w:hAnsiTheme="minorHAnsi" w:cstheme="minorHAnsi"/>
          <w:b/>
          <w:bCs/>
        </w:rPr>
      </w:pPr>
      <w:r>
        <w:rPr>
          <w:rFonts w:asciiTheme="minorHAnsi" w:hAnsiTheme="minorHAnsi" w:cstheme="minorHAnsi"/>
          <w:b/>
          <w:bCs/>
        </w:rPr>
        <w:br w:type="page"/>
      </w:r>
    </w:p>
    <w:p w14:paraId="2B891E37" w14:textId="58F41E2C"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lastRenderedPageBreak/>
        <w:t xml:space="preserve">Question </w:t>
      </w:r>
      <w:r>
        <w:rPr>
          <w:rFonts w:asciiTheme="minorHAnsi" w:hAnsiTheme="minorHAnsi" w:cstheme="minorHAnsi"/>
          <w:b/>
          <w:bCs/>
        </w:rPr>
        <w:t>4</w:t>
      </w:r>
      <w:r w:rsidRPr="002C4072">
        <w:rPr>
          <w:rFonts w:asciiTheme="minorHAnsi" w:hAnsiTheme="minorHAnsi" w:cstheme="minorHAnsi"/>
          <w:b/>
          <w:bCs/>
        </w:rPr>
        <w:t>1</w:t>
      </w:r>
    </w:p>
    <w:p w14:paraId="2DBD23BD" w14:textId="77777777" w:rsidR="00C46DDE" w:rsidRPr="00963923" w:rsidRDefault="00C46DDE" w:rsidP="00C46DDE">
      <w:pPr>
        <w:spacing w:after="0" w:line="240" w:lineRule="auto"/>
        <w:rPr>
          <w:rFonts w:ascii="Calibri" w:hAnsi="Calibri" w:cs="Calibri"/>
          <w:color w:val="000000"/>
          <w:kern w:val="2"/>
          <w:shd w:val="clear" w:color="auto" w:fill="FFFFFF"/>
          <w14:ligatures w14:val="standardContextual"/>
        </w:rPr>
      </w:pPr>
      <w:r w:rsidRPr="00963923">
        <w:rPr>
          <w:rFonts w:ascii="Calibri" w:hAnsi="Calibri" w:cs="Calibri"/>
          <w:color w:val="000000"/>
          <w:kern w:val="2"/>
          <w:shd w:val="clear" w:color="auto" w:fill="FFFFFF"/>
          <w14:ligatures w14:val="standardContextual"/>
        </w:rPr>
        <w:t>Module ref: 11a Sale – drafting the contract and preparing the pre contract package</w:t>
      </w:r>
    </w:p>
    <w:p w14:paraId="3DAFA5C9" w14:textId="77777777" w:rsidR="00C46DDE" w:rsidRPr="00963923" w:rsidRDefault="00C46DDE" w:rsidP="00C46DDE">
      <w:pPr>
        <w:spacing w:after="0" w:line="240" w:lineRule="auto"/>
        <w:rPr>
          <w:rFonts w:asciiTheme="minorHAnsi" w:hAnsiTheme="minorHAnsi"/>
          <w:kern w:val="2"/>
          <w14:ligatures w14:val="standardContextual"/>
        </w:rPr>
      </w:pPr>
      <w:r w:rsidRPr="00963923">
        <w:rPr>
          <w:rFonts w:asciiTheme="minorHAnsi" w:hAnsiTheme="minorHAnsi"/>
          <w:kern w:val="2"/>
          <w14:ligatures w14:val="standardContextual"/>
        </w:rPr>
        <w:t>1 mark</w:t>
      </w:r>
    </w:p>
    <w:p w14:paraId="1677EEBB" w14:textId="77777777" w:rsidR="00C46DDE" w:rsidRPr="00963923" w:rsidRDefault="00C46DDE" w:rsidP="00C46DDE">
      <w:pPr>
        <w:spacing w:after="0" w:line="240" w:lineRule="auto"/>
        <w:ind w:firstLine="720"/>
        <w:rPr>
          <w:rFonts w:ascii="Calibri" w:hAnsi="Calibri" w:cs="Calibri"/>
          <w:color w:val="000000"/>
          <w:kern w:val="2"/>
          <w:shd w:val="clear" w:color="auto" w:fill="FFFFFF"/>
          <w14:ligatures w14:val="standardContextual"/>
        </w:rPr>
      </w:pPr>
    </w:p>
    <w:p w14:paraId="120E4631" w14:textId="77777777" w:rsidR="00C46DDE" w:rsidRPr="00963923" w:rsidRDefault="00C46DDE" w:rsidP="00C46DDE">
      <w:pPr>
        <w:spacing w:after="0" w:line="240" w:lineRule="auto"/>
        <w:rPr>
          <w:rFonts w:ascii="Calibri" w:hAnsi="Calibri" w:cs="Calibri"/>
          <w:color w:val="000000"/>
          <w:kern w:val="2"/>
          <w:shd w:val="clear" w:color="auto" w:fill="FFFFFF"/>
          <w14:ligatures w14:val="standardContextual"/>
        </w:rPr>
      </w:pPr>
      <w:r w:rsidRPr="00963923">
        <w:rPr>
          <w:rFonts w:ascii="Calibri" w:hAnsi="Calibri" w:cs="Calibri"/>
          <w:color w:val="000000"/>
          <w:kern w:val="2"/>
          <w:shd w:val="clear" w:color="auto" w:fill="FFFFFF"/>
          <w14:ligatures w14:val="standardContextual"/>
        </w:rPr>
        <w:t>Val is selling her registered freehold house to Jack. Two issues have arisen in relation to the house.</w:t>
      </w:r>
    </w:p>
    <w:p w14:paraId="48A77980" w14:textId="77777777" w:rsidR="00C46DDE" w:rsidRPr="00963923" w:rsidRDefault="00C46DDE" w:rsidP="00C46DDE">
      <w:pPr>
        <w:spacing w:after="0" w:line="240" w:lineRule="auto"/>
        <w:rPr>
          <w:rFonts w:ascii="Calibri" w:hAnsi="Calibri" w:cs="Calibri"/>
          <w:color w:val="000000"/>
          <w:kern w:val="2"/>
          <w:shd w:val="clear" w:color="auto" w:fill="FFFFFF"/>
          <w14:ligatures w14:val="standardContextual"/>
        </w:rPr>
      </w:pPr>
      <w:r w:rsidRPr="00963923">
        <w:rPr>
          <w:rFonts w:ascii="Calibri" w:hAnsi="Calibri" w:cs="Calibri"/>
          <w:color w:val="000000"/>
          <w:kern w:val="2"/>
          <w:shd w:val="clear" w:color="auto" w:fill="FFFFFF"/>
          <w14:ligatures w14:val="standardContextual"/>
        </w:rPr>
        <w:t xml:space="preserve">Val’s neighbour, Don, regularly and openly crosses her rear garden to access a public footpath </w:t>
      </w:r>
      <w:r w:rsidRPr="00963923">
        <w:rPr>
          <w:rFonts w:ascii="Calibri" w:hAnsi="Calibri" w:cs="Calibri"/>
          <w:color w:val="000000" w:themeColor="text1"/>
          <w:kern w:val="2"/>
          <w14:ligatures w14:val="standardContextual"/>
        </w:rPr>
        <w:t xml:space="preserve">via </w:t>
      </w:r>
      <w:r w:rsidRPr="00963923">
        <w:rPr>
          <w:rFonts w:ascii="Calibri" w:hAnsi="Calibri" w:cs="Calibri"/>
          <w:color w:val="000000"/>
          <w:kern w:val="2"/>
          <w:shd w:val="clear" w:color="auto" w:fill="FFFFFF"/>
          <w14:ligatures w14:val="standardContextual"/>
        </w:rPr>
        <w:t xml:space="preserve">Val’s garden gate. Don has been using this access for over 20 years. Val has never given him permission to do this. Don’s use of this access has created a visible pathway on the ground from his garden to Val’s garden gate.  </w:t>
      </w:r>
    </w:p>
    <w:p w14:paraId="5BED0A13" w14:textId="77777777" w:rsidR="00C46DDE" w:rsidRPr="00963923" w:rsidRDefault="00C46DDE" w:rsidP="00C46DDE">
      <w:pPr>
        <w:spacing w:after="0" w:line="240" w:lineRule="auto"/>
        <w:rPr>
          <w:rFonts w:ascii="Calibri" w:hAnsi="Calibri" w:cs="Calibri"/>
          <w:color w:val="000000" w:themeColor="text1"/>
          <w:kern w:val="2"/>
          <w14:ligatures w14:val="standardContextual"/>
        </w:rPr>
      </w:pPr>
    </w:p>
    <w:p w14:paraId="2FA86E4B" w14:textId="77777777" w:rsidR="00C46DDE" w:rsidRPr="00963923" w:rsidRDefault="00C46DDE" w:rsidP="00C46DDE">
      <w:pPr>
        <w:spacing w:after="0" w:line="240" w:lineRule="auto"/>
        <w:rPr>
          <w:rFonts w:ascii="Calibri" w:hAnsi="Calibri" w:cs="Calibri"/>
          <w:color w:val="000000" w:themeColor="text1"/>
          <w:kern w:val="2"/>
          <w14:ligatures w14:val="standardContextual"/>
        </w:rPr>
      </w:pPr>
      <w:r w:rsidRPr="00963923">
        <w:rPr>
          <w:rFonts w:ascii="Calibri" w:hAnsi="Calibri" w:cs="Calibri"/>
          <w:color w:val="000000"/>
          <w:kern w:val="2"/>
          <w:shd w:val="clear" w:color="auto" w:fill="FFFFFF"/>
          <w14:ligatures w14:val="standardContextual"/>
        </w:rPr>
        <w:t xml:space="preserve">Val is currently in dispute with her other neighbour Gill about the position of the boundary fence between them because Val believes Gill took possession of some of her land when she had a new fence erected. </w:t>
      </w:r>
    </w:p>
    <w:p w14:paraId="6B9C0298" w14:textId="77777777" w:rsidR="00C46DDE" w:rsidRPr="00963923" w:rsidRDefault="00C46DDE" w:rsidP="00C46DDE">
      <w:pPr>
        <w:spacing w:after="0" w:line="240" w:lineRule="auto"/>
        <w:rPr>
          <w:rFonts w:ascii="Calibri" w:hAnsi="Calibri" w:cs="Calibri"/>
          <w:color w:val="000000" w:themeColor="text1"/>
          <w:kern w:val="2"/>
          <w14:ligatures w14:val="standardContextual"/>
        </w:rPr>
      </w:pPr>
    </w:p>
    <w:p w14:paraId="5B1C68C5" w14:textId="77777777" w:rsidR="00C46DDE" w:rsidRPr="00963923" w:rsidRDefault="00C46DDE" w:rsidP="00C46DDE">
      <w:pPr>
        <w:spacing w:after="0" w:line="240" w:lineRule="auto"/>
        <w:rPr>
          <w:rFonts w:ascii="Calibri" w:hAnsi="Calibri" w:cs="Calibri"/>
          <w:i/>
          <w:iCs/>
          <w:color w:val="000000" w:themeColor="text1"/>
          <w:kern w:val="2"/>
          <w:sz w:val="18"/>
          <w:szCs w:val="18"/>
          <w14:ligatures w14:val="standardContextual"/>
        </w:rPr>
      </w:pPr>
      <w:r w:rsidRPr="00963923">
        <w:rPr>
          <w:rFonts w:ascii="Calibri" w:hAnsi="Calibri" w:cs="Calibri"/>
          <w:b/>
          <w:bCs/>
          <w:color w:val="000000"/>
          <w:kern w:val="2"/>
          <w:shd w:val="clear" w:color="auto" w:fill="FFFFFF"/>
          <w14:ligatures w14:val="standardContextual"/>
        </w:rPr>
        <w:t>Match each of the issues with the correct statement as to whether Val must disclose it to Jack and why</w:t>
      </w:r>
      <w:r w:rsidRPr="00963923">
        <w:rPr>
          <w:rFonts w:ascii="Calibri" w:hAnsi="Calibri" w:cs="Calibri"/>
          <w:i/>
          <w:iCs/>
          <w:color w:val="000000" w:themeColor="text1"/>
          <w:kern w:val="2"/>
          <w:sz w:val="18"/>
          <w:szCs w:val="18"/>
          <w14:ligatures w14:val="standardContextual"/>
        </w:rPr>
        <w:t>.</w:t>
      </w:r>
    </w:p>
    <w:p w14:paraId="6BEC289A" w14:textId="77777777" w:rsidR="00C46DDE" w:rsidRPr="00963923" w:rsidRDefault="00C46DDE" w:rsidP="00C46DDE">
      <w:pPr>
        <w:spacing w:after="0" w:line="240" w:lineRule="auto"/>
        <w:rPr>
          <w:rFonts w:ascii="Calibri" w:hAnsi="Calibri" w:cs="Calibri"/>
          <w:color w:val="000000" w:themeColor="text1"/>
          <w:kern w:val="2"/>
          <w14:ligatures w14:val="standardContextual"/>
        </w:rPr>
      </w:pPr>
    </w:p>
    <w:p w14:paraId="5DDE9062" w14:textId="77777777" w:rsidR="00C46DDE" w:rsidRDefault="00C46DDE" w:rsidP="00C46DDE">
      <w:pPr>
        <w:spacing w:after="0" w:line="240" w:lineRule="auto"/>
        <w:rPr>
          <w:rFonts w:ascii="Calibri" w:hAnsi="Calibri" w:cs="Calibri"/>
          <w:b/>
          <w:bCs/>
          <w:color w:val="000000" w:themeColor="text1"/>
          <w:kern w:val="2"/>
          <w14:ligatures w14:val="standardContextual"/>
        </w:rPr>
      </w:pPr>
      <w:r w:rsidRPr="00963923">
        <w:rPr>
          <w:rFonts w:ascii="Calibri" w:hAnsi="Calibri" w:cs="Calibri"/>
          <w:b/>
          <w:bCs/>
          <w:color w:val="000000" w:themeColor="text1"/>
          <w:kern w:val="2"/>
          <w14:ligatures w14:val="standardContextual"/>
        </w:rPr>
        <w:t>STATEMENT:</w:t>
      </w:r>
    </w:p>
    <w:p w14:paraId="3E55E3EE" w14:textId="77777777" w:rsidR="00C46DDE" w:rsidRPr="00963923" w:rsidRDefault="00C46DDE" w:rsidP="00C46DDE">
      <w:pPr>
        <w:spacing w:after="0" w:line="240" w:lineRule="auto"/>
        <w:rPr>
          <w:rFonts w:ascii="Calibri" w:hAnsi="Calibri" w:cs="Calibri"/>
          <w:b/>
          <w:bCs/>
          <w:color w:val="000000" w:themeColor="text1"/>
          <w:kern w:val="2"/>
          <w14:ligatures w14:val="standardContextual"/>
        </w:rPr>
      </w:pPr>
    </w:p>
    <w:p w14:paraId="0016039F" w14:textId="77777777" w:rsidR="00C46DDE" w:rsidRPr="00963923" w:rsidRDefault="00C46DDE" w:rsidP="007407B7">
      <w:pPr>
        <w:numPr>
          <w:ilvl w:val="0"/>
          <w:numId w:val="49"/>
        </w:numPr>
        <w:spacing w:after="0" w:line="240" w:lineRule="auto"/>
        <w:contextualSpacing/>
        <w:rPr>
          <w:rFonts w:ascii="Calibri" w:hAnsi="Calibri" w:cs="Calibri"/>
          <w:color w:val="000000" w:themeColor="text1"/>
        </w:rPr>
      </w:pPr>
      <w:r w:rsidRPr="00963923">
        <w:rPr>
          <w:rFonts w:ascii="Calibri" w:hAnsi="Calibri" w:cs="Calibri"/>
          <w:color w:val="000000"/>
          <w:shd w:val="clear" w:color="auto" w:fill="FFFFFF"/>
        </w:rPr>
        <w:t>A: Val need not disclose this as it is a patent defect in title and can be discovered by Jack on inspection</w:t>
      </w:r>
    </w:p>
    <w:p w14:paraId="67959C4A" w14:textId="77777777" w:rsidR="00C46DDE" w:rsidRPr="005F037D" w:rsidRDefault="00C46DDE" w:rsidP="007407B7">
      <w:pPr>
        <w:numPr>
          <w:ilvl w:val="0"/>
          <w:numId w:val="49"/>
        </w:numPr>
        <w:spacing w:after="0" w:line="240" w:lineRule="auto"/>
        <w:contextualSpacing/>
        <w:rPr>
          <w:rFonts w:ascii="Calibri" w:hAnsi="Calibri" w:cs="Calibri"/>
          <w:color w:val="000000" w:themeColor="text1"/>
        </w:rPr>
      </w:pPr>
      <w:r w:rsidRPr="00963923">
        <w:rPr>
          <w:rFonts w:ascii="Calibri" w:hAnsi="Calibri" w:cs="Calibri"/>
          <w:color w:val="000000"/>
          <w:shd w:val="clear" w:color="auto" w:fill="FFFFFF"/>
        </w:rPr>
        <w:t>B: Val must disclose this as it is a latent defect in title and cannot be discovered by Jack on inspection</w:t>
      </w:r>
    </w:p>
    <w:p w14:paraId="7EFA1411" w14:textId="77777777" w:rsidR="005F037D" w:rsidRPr="00963923" w:rsidRDefault="005F037D" w:rsidP="005F037D">
      <w:pPr>
        <w:spacing w:after="0" w:line="240" w:lineRule="auto"/>
        <w:contextualSpacing/>
        <w:rPr>
          <w:rFonts w:ascii="Calibri" w:hAnsi="Calibri" w:cs="Calibri"/>
          <w:color w:val="000000" w:themeColor="text1"/>
        </w:rPr>
      </w:pPr>
    </w:p>
    <w:p w14:paraId="71999F31" w14:textId="77777777" w:rsidR="00C46DDE" w:rsidRPr="00963923" w:rsidRDefault="00C46DDE" w:rsidP="00C46DDE">
      <w:pPr>
        <w:spacing w:after="0" w:line="240" w:lineRule="auto"/>
        <w:rPr>
          <w:rFonts w:ascii="Calibri" w:hAnsi="Calibri" w:cs="Calibri"/>
          <w:color w:val="000000" w:themeColor="text1"/>
          <w:kern w:val="2"/>
          <w14:ligatures w14:val="standardContextual"/>
        </w:rPr>
      </w:pPr>
    </w:p>
    <w:tbl>
      <w:tblPr>
        <w:tblStyle w:val="TableGrid"/>
        <w:tblpPr w:leftFromText="180" w:rightFromText="180" w:vertAnchor="text" w:horzAnchor="page" w:tblpX="3017" w:tblpY="-49"/>
        <w:tblW w:w="5807" w:type="dxa"/>
        <w:tblLook w:val="04A0" w:firstRow="1" w:lastRow="0" w:firstColumn="1" w:lastColumn="0" w:noHBand="0" w:noVBand="1"/>
      </w:tblPr>
      <w:tblGrid>
        <w:gridCol w:w="3114"/>
        <w:gridCol w:w="2693"/>
      </w:tblGrid>
      <w:tr w:rsidR="00C46DDE" w:rsidRPr="00963923" w14:paraId="3C0151E0" w14:textId="77777777" w:rsidTr="00446CC2">
        <w:tc>
          <w:tcPr>
            <w:tcW w:w="3114" w:type="dxa"/>
          </w:tcPr>
          <w:p w14:paraId="2D7D2040" w14:textId="77777777" w:rsidR="00C46DDE" w:rsidRPr="00963923" w:rsidRDefault="00C46DDE" w:rsidP="00446CC2">
            <w:pPr>
              <w:spacing w:after="0" w:line="240" w:lineRule="auto"/>
              <w:rPr>
                <w:rFonts w:ascii="Calibri" w:hAnsi="Calibri" w:cs="Calibri"/>
                <w:b/>
                <w:bCs/>
                <w:color w:val="000000"/>
                <w:shd w:val="clear" w:color="auto" w:fill="FFFFFF"/>
              </w:rPr>
            </w:pPr>
            <w:r w:rsidRPr="00963923">
              <w:rPr>
                <w:rFonts w:ascii="Calibri" w:hAnsi="Calibri" w:cs="Calibri"/>
                <w:b/>
                <w:bCs/>
                <w:color w:val="000000"/>
                <w:shd w:val="clear" w:color="auto" w:fill="FFFFFF"/>
              </w:rPr>
              <w:t>ISSUES</w:t>
            </w:r>
          </w:p>
        </w:tc>
        <w:tc>
          <w:tcPr>
            <w:tcW w:w="2693" w:type="dxa"/>
          </w:tcPr>
          <w:p w14:paraId="344AFE0F" w14:textId="77777777" w:rsidR="00C46DDE" w:rsidRPr="00963923" w:rsidRDefault="00C46DDE" w:rsidP="00446CC2">
            <w:pPr>
              <w:spacing w:after="0" w:line="240" w:lineRule="auto"/>
              <w:rPr>
                <w:rFonts w:ascii="Calibri" w:hAnsi="Calibri" w:cs="Calibri"/>
                <w:b/>
                <w:bCs/>
                <w:color w:val="000000"/>
                <w:shd w:val="clear" w:color="auto" w:fill="FFFFFF"/>
              </w:rPr>
            </w:pPr>
            <w:r>
              <w:rPr>
                <w:rFonts w:ascii="Calibri" w:hAnsi="Calibri" w:cs="Calibri"/>
                <w:b/>
                <w:bCs/>
                <w:color w:val="000000"/>
                <w:shd w:val="clear" w:color="auto" w:fill="FFFFFF"/>
              </w:rPr>
              <w:t>STATEMENT</w:t>
            </w:r>
          </w:p>
        </w:tc>
      </w:tr>
      <w:tr w:rsidR="00C46DDE" w:rsidRPr="00963923" w14:paraId="4847D3C0" w14:textId="77777777" w:rsidTr="00446CC2">
        <w:tc>
          <w:tcPr>
            <w:tcW w:w="3114" w:type="dxa"/>
          </w:tcPr>
          <w:p w14:paraId="19AEE2B5" w14:textId="77777777" w:rsidR="00C46DDE" w:rsidRPr="00963923" w:rsidRDefault="00C46DDE" w:rsidP="00446CC2">
            <w:pPr>
              <w:spacing w:after="0" w:line="240" w:lineRule="auto"/>
              <w:rPr>
                <w:rFonts w:ascii="Calibri" w:hAnsi="Calibri" w:cs="Calibri"/>
                <w:color w:val="000000" w:themeColor="text1"/>
              </w:rPr>
            </w:pPr>
            <w:r w:rsidRPr="00963923">
              <w:rPr>
                <w:rFonts w:ascii="Calibri" w:hAnsi="Calibri" w:cs="Calibri"/>
                <w:color w:val="000000"/>
                <w:shd w:val="clear" w:color="auto" w:fill="FFFFFF"/>
              </w:rPr>
              <w:t>Don’s access over the garden</w:t>
            </w:r>
          </w:p>
        </w:tc>
        <w:tc>
          <w:tcPr>
            <w:tcW w:w="2693" w:type="dxa"/>
          </w:tcPr>
          <w:p w14:paraId="653BF58B" w14:textId="77777777" w:rsidR="00C46DDE" w:rsidRPr="00963923" w:rsidRDefault="00C46DDE" w:rsidP="00446CC2">
            <w:pPr>
              <w:spacing w:after="0" w:line="240" w:lineRule="auto"/>
              <w:rPr>
                <w:rFonts w:ascii="Calibri" w:hAnsi="Calibri" w:cs="Calibri"/>
                <w:color w:val="000000"/>
                <w:shd w:val="clear" w:color="auto" w:fill="FFFFFF"/>
              </w:rPr>
            </w:pPr>
          </w:p>
        </w:tc>
      </w:tr>
      <w:tr w:rsidR="00C46DDE" w:rsidRPr="00963923" w14:paraId="0F511AD4" w14:textId="77777777" w:rsidTr="00446CC2">
        <w:tc>
          <w:tcPr>
            <w:tcW w:w="3114" w:type="dxa"/>
          </w:tcPr>
          <w:p w14:paraId="06934911" w14:textId="77777777" w:rsidR="00C46DDE" w:rsidRPr="00963923" w:rsidRDefault="00C46DDE" w:rsidP="00446CC2">
            <w:pPr>
              <w:spacing w:after="0" w:line="240" w:lineRule="auto"/>
              <w:rPr>
                <w:rFonts w:ascii="Calibri" w:hAnsi="Calibri" w:cs="Calibri"/>
                <w:color w:val="000000" w:themeColor="text1"/>
              </w:rPr>
            </w:pPr>
            <w:r w:rsidRPr="00963923">
              <w:rPr>
                <w:rFonts w:ascii="Calibri" w:hAnsi="Calibri" w:cs="Calibri"/>
                <w:color w:val="000000"/>
                <w:shd w:val="clear" w:color="auto" w:fill="FFFFFF"/>
              </w:rPr>
              <w:t>Dispute with Gill</w:t>
            </w:r>
          </w:p>
        </w:tc>
        <w:tc>
          <w:tcPr>
            <w:tcW w:w="2693" w:type="dxa"/>
          </w:tcPr>
          <w:p w14:paraId="5B66BC42" w14:textId="77777777" w:rsidR="00C46DDE" w:rsidRPr="00963923" w:rsidRDefault="00C46DDE" w:rsidP="00446CC2">
            <w:pPr>
              <w:spacing w:after="0" w:line="240" w:lineRule="auto"/>
              <w:rPr>
                <w:rFonts w:ascii="Calibri" w:hAnsi="Calibri" w:cs="Calibri"/>
                <w:color w:val="000000"/>
                <w:shd w:val="clear" w:color="auto" w:fill="FFFFFF"/>
              </w:rPr>
            </w:pPr>
          </w:p>
        </w:tc>
      </w:tr>
    </w:tbl>
    <w:p w14:paraId="357EEB3E" w14:textId="77777777" w:rsidR="00C46DDE" w:rsidRPr="00963923" w:rsidRDefault="00C46DDE" w:rsidP="00C46DDE">
      <w:pPr>
        <w:spacing w:after="0" w:line="240" w:lineRule="auto"/>
        <w:rPr>
          <w:rFonts w:ascii="Calibri" w:hAnsi="Calibri" w:cs="Calibri"/>
          <w:color w:val="000000" w:themeColor="text1"/>
          <w:kern w:val="2"/>
          <w14:ligatures w14:val="standardContextual"/>
        </w:rPr>
      </w:pPr>
    </w:p>
    <w:p w14:paraId="61137426" w14:textId="77777777" w:rsidR="00C46DDE" w:rsidRPr="00963923" w:rsidRDefault="00C46DDE" w:rsidP="00C46DDE">
      <w:pPr>
        <w:spacing w:after="0" w:line="240" w:lineRule="auto"/>
        <w:rPr>
          <w:rFonts w:ascii="Calibri" w:hAnsi="Calibri" w:cs="Calibri"/>
          <w:color w:val="000000" w:themeColor="text1"/>
          <w:kern w:val="2"/>
          <w14:ligatures w14:val="standardContextual"/>
        </w:rPr>
      </w:pPr>
    </w:p>
    <w:p w14:paraId="425BD2B6" w14:textId="77777777" w:rsidR="00C46DDE" w:rsidRPr="00963923" w:rsidRDefault="00C46DDE" w:rsidP="00C46DDE">
      <w:pPr>
        <w:spacing w:after="0" w:line="240" w:lineRule="auto"/>
        <w:rPr>
          <w:rFonts w:ascii="Calibri" w:hAnsi="Calibri" w:cs="Calibri"/>
          <w:color w:val="000000" w:themeColor="text1"/>
          <w:kern w:val="2"/>
          <w14:ligatures w14:val="standardContextual"/>
        </w:rPr>
      </w:pPr>
    </w:p>
    <w:p w14:paraId="57AF6216" w14:textId="77777777" w:rsidR="00334EAA" w:rsidRDefault="00334EAA" w:rsidP="00C46DDE">
      <w:pPr>
        <w:spacing w:after="0" w:line="240" w:lineRule="auto"/>
        <w:rPr>
          <w:rFonts w:ascii="Calibri" w:hAnsi="Calibri" w:cs="Calibri"/>
          <w:color w:val="000000" w:themeColor="text1"/>
          <w:kern w:val="2"/>
          <w14:ligatures w14:val="standardContextual"/>
        </w:rPr>
      </w:pPr>
    </w:p>
    <w:p w14:paraId="2DB85DE2" w14:textId="77777777" w:rsidR="00620566" w:rsidRDefault="00620566" w:rsidP="00C46DDE">
      <w:pPr>
        <w:spacing w:after="0" w:line="240" w:lineRule="auto"/>
        <w:rPr>
          <w:rFonts w:ascii="Calibri" w:hAnsi="Calibri" w:cs="Calibri"/>
          <w:color w:val="000000" w:themeColor="text1"/>
          <w:kern w:val="2"/>
          <w14:ligatures w14:val="standardContextual"/>
        </w:rPr>
      </w:pPr>
    </w:p>
    <w:p w14:paraId="6EE2082F" w14:textId="77777777" w:rsidR="002D0442" w:rsidRPr="00963923" w:rsidRDefault="002D0442" w:rsidP="002D0442">
      <w:pPr>
        <w:spacing w:after="0" w:line="240" w:lineRule="auto"/>
        <w:rPr>
          <w:rFonts w:asciiTheme="minorHAnsi" w:hAnsiTheme="minorHAnsi"/>
          <w:kern w:val="2"/>
          <w14:ligatures w14:val="standardContextual"/>
        </w:rPr>
      </w:pPr>
      <w:r w:rsidRPr="00963923">
        <w:rPr>
          <w:rFonts w:asciiTheme="minorHAnsi" w:hAnsiTheme="minorHAnsi"/>
          <w:kern w:val="2"/>
          <w:highlight w:val="green"/>
          <w14:ligatures w14:val="standardContextual"/>
        </w:rPr>
        <w:t>Answer:</w:t>
      </w:r>
      <w:r w:rsidRPr="00963923">
        <w:rPr>
          <w:rFonts w:asciiTheme="minorHAnsi" w:hAnsiTheme="minorHAnsi"/>
          <w:kern w:val="2"/>
          <w14:ligatures w14:val="standardContextual"/>
        </w:rPr>
        <w:t xml:space="preserve"> </w:t>
      </w:r>
    </w:p>
    <w:p w14:paraId="7060E8C9" w14:textId="77777777" w:rsidR="002D0442" w:rsidRDefault="002D0442" w:rsidP="002D0442">
      <w:pPr>
        <w:spacing w:after="0" w:line="240" w:lineRule="auto"/>
        <w:rPr>
          <w:rFonts w:ascii="Calibri" w:hAnsi="Calibri" w:cs="Calibri"/>
          <w:kern w:val="2"/>
          <w:shd w:val="clear" w:color="auto" w:fill="FFFFFF"/>
          <w14:ligatures w14:val="standardContextual"/>
        </w:rPr>
      </w:pPr>
      <w:r w:rsidRPr="005D68BA">
        <w:rPr>
          <w:rFonts w:ascii="Calibri" w:hAnsi="Calibri" w:cs="Calibri"/>
          <w:kern w:val="2"/>
          <w:shd w:val="clear" w:color="auto" w:fill="FFFFFF"/>
          <w14:ligatures w14:val="standardContextual"/>
        </w:rPr>
        <w:t>Don’s access over the garden: (A)</w:t>
      </w:r>
    </w:p>
    <w:p w14:paraId="50CF4EA5" w14:textId="77777777" w:rsidR="002D0442" w:rsidRDefault="002D0442" w:rsidP="002D0442">
      <w:pPr>
        <w:spacing w:after="0" w:line="240" w:lineRule="auto"/>
        <w:rPr>
          <w:rFonts w:ascii="Calibri" w:hAnsi="Calibri" w:cs="Calibri"/>
          <w:color w:val="0070C0"/>
          <w:kern w:val="2"/>
          <w:shd w:val="clear" w:color="auto" w:fill="FFFFFF"/>
          <w14:ligatures w14:val="standardContextual"/>
        </w:rPr>
      </w:pPr>
      <w:r w:rsidRPr="005D68BA">
        <w:rPr>
          <w:rFonts w:ascii="Calibri" w:hAnsi="Calibri" w:cs="Calibri"/>
          <w:color w:val="0070C0"/>
          <w:kern w:val="2"/>
          <w:shd w:val="clear" w:color="auto" w:fill="FFFFFF"/>
          <w14:ligatures w14:val="standardContextual"/>
        </w:rPr>
        <w:t>Val need not disclose this as it is a patent defect in title and can be discovered by Jack on inspection</w:t>
      </w:r>
    </w:p>
    <w:p w14:paraId="3C08F1E0" w14:textId="77777777" w:rsidR="002D0442" w:rsidRPr="005D68BA" w:rsidRDefault="002D0442" w:rsidP="002D0442">
      <w:pPr>
        <w:spacing w:after="0" w:line="240" w:lineRule="auto"/>
        <w:rPr>
          <w:rFonts w:ascii="Calibri" w:hAnsi="Calibri" w:cs="Calibri"/>
          <w:kern w:val="2"/>
          <w:shd w:val="clear" w:color="auto" w:fill="FFFFFF"/>
          <w14:ligatures w14:val="standardContextual"/>
        </w:rPr>
      </w:pPr>
    </w:p>
    <w:p w14:paraId="3E33E15D" w14:textId="77777777" w:rsidR="002D0442" w:rsidRDefault="002D0442" w:rsidP="002D0442">
      <w:pPr>
        <w:spacing w:after="0" w:line="240" w:lineRule="auto"/>
        <w:rPr>
          <w:rFonts w:ascii="Calibri" w:hAnsi="Calibri" w:cs="Calibri"/>
          <w:kern w:val="2"/>
          <w:shd w:val="clear" w:color="auto" w:fill="FFFFFF"/>
          <w14:ligatures w14:val="standardContextual"/>
        </w:rPr>
      </w:pPr>
      <w:r w:rsidRPr="005D68BA">
        <w:rPr>
          <w:rFonts w:ascii="Calibri" w:hAnsi="Calibri" w:cs="Calibri"/>
          <w:kern w:val="2"/>
          <w:shd w:val="clear" w:color="auto" w:fill="FFFFFF"/>
          <w14:ligatures w14:val="standardContextual"/>
        </w:rPr>
        <w:t>Dispute with Gill: (B)</w:t>
      </w:r>
    </w:p>
    <w:p w14:paraId="67596F18" w14:textId="77777777" w:rsidR="002D0442" w:rsidRPr="005D68BA" w:rsidRDefault="002D0442" w:rsidP="002D0442">
      <w:pPr>
        <w:spacing w:after="0" w:line="240" w:lineRule="auto"/>
        <w:rPr>
          <w:rFonts w:ascii="Calibri" w:hAnsi="Calibri" w:cs="Calibri"/>
          <w:kern w:val="2"/>
          <w14:ligatures w14:val="standardContextual"/>
        </w:rPr>
      </w:pPr>
      <w:r w:rsidRPr="005D68BA">
        <w:rPr>
          <w:rFonts w:ascii="Calibri" w:hAnsi="Calibri" w:cs="Calibri"/>
          <w:color w:val="0070C0"/>
          <w:kern w:val="2"/>
          <w:shd w:val="clear" w:color="auto" w:fill="FFFFFF"/>
          <w14:ligatures w14:val="standardContextual"/>
        </w:rPr>
        <w:t>Val must disclose this as it is a latent defect in title and cannot be discovered by Jack on inspection</w:t>
      </w:r>
    </w:p>
    <w:p w14:paraId="4D5C0AA4" w14:textId="77777777" w:rsidR="00620566" w:rsidRDefault="00620566" w:rsidP="00C46DDE">
      <w:pPr>
        <w:spacing w:after="0" w:line="240" w:lineRule="auto"/>
        <w:rPr>
          <w:rFonts w:ascii="Calibri" w:hAnsi="Calibri" w:cs="Calibri"/>
          <w:color w:val="000000" w:themeColor="text1"/>
          <w:kern w:val="2"/>
          <w14:ligatures w14:val="standardContextual"/>
        </w:rPr>
      </w:pPr>
    </w:p>
    <w:p w14:paraId="2B2A9D53" w14:textId="77777777" w:rsidR="00620566" w:rsidRPr="00963923" w:rsidRDefault="00620566" w:rsidP="00C46DDE">
      <w:pPr>
        <w:spacing w:after="0" w:line="240" w:lineRule="auto"/>
        <w:rPr>
          <w:rFonts w:ascii="Calibri" w:hAnsi="Calibri" w:cs="Calibri"/>
          <w:color w:val="000000" w:themeColor="text1"/>
          <w:kern w:val="2"/>
          <w14:ligatures w14:val="standardContextual"/>
        </w:rPr>
      </w:pPr>
    </w:p>
    <w:p w14:paraId="2A6DFF9E" w14:textId="77777777" w:rsidR="002D0442" w:rsidRDefault="002D0442">
      <w:pPr>
        <w:spacing w:after="160" w:line="259" w:lineRule="auto"/>
        <w:rPr>
          <w:rFonts w:asciiTheme="minorHAnsi" w:hAnsiTheme="minorHAnsi" w:cstheme="minorHAnsi"/>
          <w:b/>
        </w:rPr>
      </w:pPr>
      <w:r>
        <w:rPr>
          <w:rFonts w:asciiTheme="minorHAnsi" w:hAnsiTheme="minorHAnsi" w:cstheme="minorHAnsi"/>
          <w:b/>
        </w:rPr>
        <w:br w:type="page"/>
      </w:r>
    </w:p>
    <w:p w14:paraId="339AC297" w14:textId="29F801E9"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42</w:t>
      </w:r>
    </w:p>
    <w:p w14:paraId="66D39D56" w14:textId="77777777" w:rsidR="002C3CC8" w:rsidRPr="00896ECC" w:rsidRDefault="002C3CC8" w:rsidP="002C3CC8">
      <w:pPr>
        <w:spacing w:after="0" w:line="240" w:lineRule="auto"/>
        <w:rPr>
          <w:rFonts w:asciiTheme="minorHAnsi" w:hAnsiTheme="minorHAnsi"/>
        </w:rPr>
      </w:pPr>
      <w:r w:rsidRPr="00896ECC">
        <w:rPr>
          <w:rFonts w:asciiTheme="minorHAnsi" w:hAnsiTheme="minorHAnsi"/>
        </w:rPr>
        <w:t>Module ref: 15a and b Preparing for completion</w:t>
      </w:r>
    </w:p>
    <w:p w14:paraId="6446CE98" w14:textId="77777777" w:rsidR="002C3CC8" w:rsidRPr="00896ECC" w:rsidRDefault="002C3CC8" w:rsidP="002C3CC8">
      <w:pPr>
        <w:spacing w:after="0" w:line="240" w:lineRule="auto"/>
        <w:rPr>
          <w:rFonts w:asciiTheme="minorHAnsi" w:hAnsiTheme="minorHAnsi"/>
        </w:rPr>
      </w:pPr>
      <w:r w:rsidRPr="00896ECC">
        <w:rPr>
          <w:rFonts w:asciiTheme="minorHAnsi" w:hAnsiTheme="minorHAnsi"/>
        </w:rPr>
        <w:t>1 mark</w:t>
      </w:r>
    </w:p>
    <w:p w14:paraId="0B708C1E" w14:textId="77777777" w:rsidR="002C3CC8" w:rsidRPr="00896ECC" w:rsidRDefault="002C3CC8" w:rsidP="002C3CC8">
      <w:pPr>
        <w:spacing w:after="0" w:line="240" w:lineRule="auto"/>
        <w:rPr>
          <w:rFonts w:asciiTheme="minorHAnsi" w:hAnsiTheme="minorHAnsi" w:cstheme="minorHAnsi"/>
          <w:bCs/>
        </w:rPr>
      </w:pPr>
    </w:p>
    <w:p w14:paraId="77BC07C7" w14:textId="77777777" w:rsidR="002C3CC8" w:rsidRPr="00896ECC" w:rsidRDefault="002C3CC8" w:rsidP="002C3CC8">
      <w:pPr>
        <w:spacing w:after="0" w:line="240" w:lineRule="auto"/>
        <w:rPr>
          <w:rFonts w:asciiTheme="minorHAnsi" w:hAnsiTheme="minorHAnsi" w:cstheme="minorHAnsi"/>
          <w:lang w:val="en-US"/>
        </w:rPr>
      </w:pPr>
      <w:r w:rsidRPr="00896ECC">
        <w:rPr>
          <w:rFonts w:asciiTheme="minorHAnsi" w:hAnsiTheme="minorHAnsi" w:cstheme="minorHAnsi"/>
          <w:lang w:val="en-US"/>
        </w:rPr>
        <w:t>A buyer is purchasing a new house which is Plot 15 on a housing development being constructed by the seller. The seller has registered freehold title to the whole of the development land, which is subject to a registered charge. The buyer is having a new mortgage loan and will also be entering into a covenant with the seller not to use the house for business purposes. The buyer’s daughter will be living at the house with the buyer but will not have a legal or equitable interest in the property.</w:t>
      </w:r>
    </w:p>
    <w:p w14:paraId="038355EE" w14:textId="77777777" w:rsidR="002C3CC8" w:rsidRPr="00896ECC" w:rsidRDefault="002C3CC8" w:rsidP="002C3CC8">
      <w:pPr>
        <w:spacing w:after="0" w:line="240" w:lineRule="auto"/>
        <w:rPr>
          <w:rFonts w:asciiTheme="minorHAnsi" w:hAnsiTheme="minorHAnsi" w:cstheme="minorHAnsi"/>
          <w:lang w:val="en-US"/>
        </w:rPr>
      </w:pPr>
    </w:p>
    <w:p w14:paraId="60845005" w14:textId="77777777" w:rsidR="002C3CC8" w:rsidRPr="00896ECC" w:rsidRDefault="002C3CC8" w:rsidP="002C3CC8">
      <w:pPr>
        <w:spacing w:after="0" w:line="240" w:lineRule="auto"/>
        <w:rPr>
          <w:rFonts w:asciiTheme="minorHAnsi" w:hAnsiTheme="minorHAnsi" w:cstheme="minorHAnsi"/>
          <w:b/>
          <w:lang w:val="en-US"/>
        </w:rPr>
      </w:pPr>
      <w:r w:rsidRPr="00896ECC">
        <w:rPr>
          <w:rFonts w:asciiTheme="minorHAnsi" w:hAnsiTheme="minorHAnsi" w:cstheme="minorHAnsi"/>
          <w:b/>
          <w:lang w:val="en-US"/>
        </w:rPr>
        <w:t>Which ONE of the following correctly identifies who will need to execute the transfer to the buyer in Form TP1?</w:t>
      </w:r>
    </w:p>
    <w:p w14:paraId="4EFEB15F" w14:textId="77777777" w:rsidR="002C3CC8" w:rsidRPr="00896ECC" w:rsidRDefault="002C3CC8" w:rsidP="002C3CC8">
      <w:pPr>
        <w:spacing w:after="0" w:line="240" w:lineRule="auto"/>
        <w:rPr>
          <w:rFonts w:asciiTheme="minorHAnsi" w:hAnsiTheme="minorHAnsi" w:cstheme="minorHAnsi"/>
          <w:b/>
          <w:lang w:val="en-US"/>
        </w:rPr>
      </w:pPr>
    </w:p>
    <w:p w14:paraId="1BE77663" w14:textId="77777777" w:rsidR="002C3CC8" w:rsidRPr="00896ECC" w:rsidRDefault="002C3CC8" w:rsidP="007407B7">
      <w:pPr>
        <w:numPr>
          <w:ilvl w:val="0"/>
          <w:numId w:val="50"/>
        </w:numPr>
        <w:spacing w:after="0" w:line="240" w:lineRule="auto"/>
        <w:contextualSpacing/>
        <w:rPr>
          <w:rFonts w:asciiTheme="minorHAnsi" w:hAnsiTheme="minorHAnsi" w:cstheme="minorHAnsi"/>
          <w:bCs/>
          <w:lang w:val="en-US"/>
        </w:rPr>
      </w:pPr>
      <w:r w:rsidRPr="00896ECC">
        <w:rPr>
          <w:rFonts w:asciiTheme="minorHAnsi" w:hAnsiTheme="minorHAnsi" w:cstheme="minorHAnsi"/>
          <w:bCs/>
        </w:rPr>
        <w:t>A: The seller only</w:t>
      </w:r>
    </w:p>
    <w:p w14:paraId="19B56485" w14:textId="77777777" w:rsidR="002C3CC8" w:rsidRPr="00896ECC" w:rsidRDefault="002C3CC8" w:rsidP="007407B7">
      <w:pPr>
        <w:numPr>
          <w:ilvl w:val="0"/>
          <w:numId w:val="50"/>
        </w:numPr>
        <w:spacing w:after="0" w:line="240" w:lineRule="auto"/>
        <w:contextualSpacing/>
        <w:rPr>
          <w:rFonts w:asciiTheme="minorHAnsi" w:hAnsiTheme="minorHAnsi" w:cstheme="minorHAnsi"/>
          <w:bCs/>
          <w:lang w:val="en-US"/>
        </w:rPr>
      </w:pPr>
      <w:r w:rsidRPr="00896ECC">
        <w:rPr>
          <w:rFonts w:asciiTheme="minorHAnsi" w:hAnsiTheme="minorHAnsi" w:cstheme="minorHAnsi"/>
          <w:bCs/>
        </w:rPr>
        <w:t>B: The seller and the buyer’s daughter</w:t>
      </w:r>
    </w:p>
    <w:p w14:paraId="5EDE10C4" w14:textId="77777777" w:rsidR="002C3CC8" w:rsidRPr="00896ECC" w:rsidRDefault="002C3CC8" w:rsidP="007407B7">
      <w:pPr>
        <w:numPr>
          <w:ilvl w:val="0"/>
          <w:numId w:val="50"/>
        </w:numPr>
        <w:spacing w:after="0" w:line="240" w:lineRule="auto"/>
        <w:contextualSpacing/>
        <w:rPr>
          <w:rFonts w:asciiTheme="minorHAnsi" w:hAnsiTheme="minorHAnsi" w:cstheme="minorHAnsi"/>
          <w:bCs/>
          <w:lang w:val="en-US"/>
        </w:rPr>
      </w:pPr>
      <w:r w:rsidRPr="00896ECC">
        <w:rPr>
          <w:rFonts w:asciiTheme="minorHAnsi" w:hAnsiTheme="minorHAnsi" w:cstheme="minorHAnsi"/>
          <w:bCs/>
          <w:highlight w:val="green"/>
        </w:rPr>
        <w:t xml:space="preserve">C: The seller and the buyer </w:t>
      </w:r>
      <w:r w:rsidRPr="00896ECC">
        <w:rPr>
          <w:rFonts w:asciiTheme="minorHAnsi" w:hAnsiTheme="minorHAnsi" w:cstheme="minorHAnsi"/>
          <w:highlight w:val="green"/>
        </w:rPr>
        <w:t>(CORRECT)</w:t>
      </w:r>
    </w:p>
    <w:p w14:paraId="08360FDD" w14:textId="77777777" w:rsidR="002C3CC8" w:rsidRPr="00896ECC" w:rsidRDefault="002C3CC8" w:rsidP="007407B7">
      <w:pPr>
        <w:numPr>
          <w:ilvl w:val="0"/>
          <w:numId w:val="50"/>
        </w:numPr>
        <w:spacing w:after="0" w:line="240" w:lineRule="auto"/>
        <w:contextualSpacing/>
        <w:rPr>
          <w:rFonts w:asciiTheme="minorHAnsi" w:hAnsiTheme="minorHAnsi" w:cstheme="minorHAnsi"/>
          <w:bCs/>
          <w:lang w:val="en-US"/>
        </w:rPr>
      </w:pPr>
      <w:r w:rsidRPr="00896ECC">
        <w:rPr>
          <w:rFonts w:asciiTheme="minorHAnsi" w:hAnsiTheme="minorHAnsi" w:cstheme="minorHAnsi"/>
          <w:bCs/>
        </w:rPr>
        <w:t>D: The seller, the buyer and the buyer’s daughter</w:t>
      </w:r>
    </w:p>
    <w:p w14:paraId="5327DA8B" w14:textId="77777777" w:rsidR="00334EAA" w:rsidRDefault="00334EAA" w:rsidP="00334EAA">
      <w:pPr>
        <w:spacing w:after="0"/>
        <w:jc w:val="both"/>
        <w:rPr>
          <w:rFonts w:asciiTheme="minorHAnsi" w:hAnsiTheme="minorHAnsi" w:cstheme="minorHAnsi"/>
        </w:rPr>
      </w:pPr>
    </w:p>
    <w:p w14:paraId="3AF7EF79" w14:textId="46583A21" w:rsidR="00334EAA" w:rsidRDefault="00334EAA">
      <w:pPr>
        <w:spacing w:after="160" w:line="259" w:lineRule="auto"/>
        <w:rPr>
          <w:rFonts w:asciiTheme="minorHAnsi" w:hAnsiTheme="minorHAnsi" w:cstheme="minorHAnsi"/>
        </w:rPr>
      </w:pPr>
    </w:p>
    <w:p w14:paraId="3786CF14" w14:textId="77777777" w:rsidR="002D0442" w:rsidRDefault="002D0442">
      <w:pPr>
        <w:spacing w:after="160" w:line="259" w:lineRule="auto"/>
        <w:rPr>
          <w:rFonts w:asciiTheme="minorHAnsi" w:hAnsiTheme="minorHAnsi" w:cstheme="minorHAnsi"/>
        </w:rPr>
      </w:pPr>
    </w:p>
    <w:p w14:paraId="6A5D433B" w14:textId="77777777" w:rsidR="002D0442" w:rsidRDefault="002D0442">
      <w:pPr>
        <w:spacing w:after="160" w:line="259" w:lineRule="auto"/>
        <w:rPr>
          <w:rFonts w:asciiTheme="minorHAnsi" w:hAnsiTheme="minorHAnsi" w:cstheme="minorHAnsi"/>
        </w:rPr>
      </w:pPr>
    </w:p>
    <w:p w14:paraId="5963E89C" w14:textId="77777777" w:rsidR="002D0442" w:rsidRDefault="002D0442">
      <w:pPr>
        <w:spacing w:after="160" w:line="259" w:lineRule="auto"/>
        <w:rPr>
          <w:rFonts w:asciiTheme="minorHAnsi" w:hAnsiTheme="minorHAnsi" w:cstheme="minorHAnsi"/>
        </w:rPr>
      </w:pPr>
    </w:p>
    <w:p w14:paraId="54AABACA" w14:textId="0BD71492"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43</w:t>
      </w:r>
    </w:p>
    <w:p w14:paraId="2C9A3C37" w14:textId="77777777" w:rsidR="004823F0" w:rsidRPr="00B72B34" w:rsidRDefault="004823F0" w:rsidP="004823F0">
      <w:pPr>
        <w:spacing w:after="0" w:line="240" w:lineRule="auto"/>
        <w:rPr>
          <w:rFonts w:asciiTheme="minorHAnsi" w:hAnsiTheme="minorHAnsi"/>
          <w:kern w:val="2"/>
          <w14:ligatures w14:val="standardContextual"/>
        </w:rPr>
      </w:pPr>
      <w:r w:rsidRPr="00B72B34">
        <w:rPr>
          <w:rFonts w:asciiTheme="minorHAnsi" w:hAnsiTheme="minorHAnsi"/>
          <w:kern w:val="2"/>
          <w14:ligatures w14:val="standardContextual"/>
        </w:rPr>
        <w:t>Module ref:6a Technical basics. Applying for a Grant of Probate; intestacy; personal representatives</w:t>
      </w:r>
    </w:p>
    <w:p w14:paraId="37352889" w14:textId="77777777" w:rsidR="004823F0" w:rsidRPr="00B72B34" w:rsidRDefault="004823F0" w:rsidP="004823F0">
      <w:pPr>
        <w:spacing w:after="0" w:line="240" w:lineRule="auto"/>
        <w:rPr>
          <w:rFonts w:asciiTheme="minorHAnsi" w:hAnsiTheme="minorHAnsi"/>
          <w:kern w:val="2"/>
          <w14:ligatures w14:val="standardContextual"/>
        </w:rPr>
      </w:pPr>
      <w:r w:rsidRPr="00B72B34">
        <w:rPr>
          <w:rFonts w:asciiTheme="minorHAnsi" w:hAnsiTheme="minorHAnsi"/>
          <w:kern w:val="2"/>
          <w14:ligatures w14:val="standardContextual"/>
        </w:rPr>
        <w:t>1 mark</w:t>
      </w:r>
    </w:p>
    <w:p w14:paraId="0D60E438" w14:textId="77777777" w:rsidR="004823F0" w:rsidRPr="00B72B34" w:rsidRDefault="004823F0" w:rsidP="004823F0">
      <w:pPr>
        <w:spacing w:after="0" w:line="240" w:lineRule="auto"/>
        <w:rPr>
          <w:rFonts w:asciiTheme="minorHAnsi" w:hAnsiTheme="minorHAnsi"/>
          <w:kern w:val="2"/>
          <w14:ligatures w14:val="standardContextual"/>
        </w:rPr>
      </w:pPr>
    </w:p>
    <w:p w14:paraId="591FE0A7" w14:textId="77777777" w:rsidR="004823F0" w:rsidRPr="00B72B34" w:rsidRDefault="004823F0" w:rsidP="004823F0">
      <w:pPr>
        <w:spacing w:after="0" w:line="240" w:lineRule="auto"/>
        <w:rPr>
          <w:rFonts w:asciiTheme="minorHAnsi" w:hAnsiTheme="minorHAnsi"/>
          <w:kern w:val="2"/>
          <w14:ligatures w14:val="standardContextual"/>
        </w:rPr>
      </w:pPr>
      <w:r w:rsidRPr="00B72B34">
        <w:rPr>
          <w:rFonts w:asciiTheme="minorHAnsi" w:hAnsiTheme="minorHAnsi"/>
          <w:kern w:val="2"/>
          <w14:ligatures w14:val="standardContextual"/>
        </w:rPr>
        <w:t xml:space="preserve">Harry’s wife, Sonia, has recently died. Harry is the sole executor of Sonia’s estate and is happy to deal with some of the preliminary tasks, but prefers to instruct a lawyer to apply for the grant of probate. </w:t>
      </w:r>
    </w:p>
    <w:p w14:paraId="36FA5C3B" w14:textId="77777777" w:rsidR="004823F0" w:rsidRPr="00B72B34" w:rsidRDefault="004823F0" w:rsidP="004823F0">
      <w:pPr>
        <w:spacing w:after="0" w:line="240" w:lineRule="auto"/>
        <w:rPr>
          <w:rFonts w:asciiTheme="minorHAnsi" w:hAnsiTheme="minorHAnsi"/>
          <w:kern w:val="2"/>
          <w14:ligatures w14:val="standardContextual"/>
        </w:rPr>
      </w:pPr>
    </w:p>
    <w:p w14:paraId="3DB11D0C" w14:textId="77777777" w:rsidR="004823F0" w:rsidRPr="00B72B34" w:rsidRDefault="004823F0" w:rsidP="004823F0">
      <w:pPr>
        <w:spacing w:after="0" w:line="240" w:lineRule="auto"/>
        <w:rPr>
          <w:rFonts w:asciiTheme="minorHAnsi" w:hAnsiTheme="minorHAnsi"/>
          <w:b/>
          <w:bCs/>
          <w:kern w:val="2"/>
          <w14:ligatures w14:val="standardContextual"/>
        </w:rPr>
      </w:pPr>
      <w:r w:rsidRPr="00B72B34">
        <w:rPr>
          <w:rFonts w:asciiTheme="minorHAnsi" w:hAnsiTheme="minorHAnsi"/>
          <w:b/>
          <w:bCs/>
          <w:kern w:val="2"/>
          <w14:ligatures w14:val="standardContextual"/>
        </w:rPr>
        <w:t>Sort the list of steps below into the order they will need to be taken by Harry.</w:t>
      </w:r>
    </w:p>
    <w:p w14:paraId="4EB4387D" w14:textId="77777777" w:rsidR="004823F0" w:rsidRPr="00B72B34" w:rsidRDefault="004823F0" w:rsidP="004823F0">
      <w:pPr>
        <w:spacing w:after="0" w:line="240" w:lineRule="auto"/>
        <w:rPr>
          <w:rFonts w:asciiTheme="minorHAnsi" w:hAnsiTheme="minorHAnsi"/>
          <w:b/>
          <w:bCs/>
          <w:kern w:val="2"/>
          <w14:ligatures w14:val="standardContextual"/>
        </w:rPr>
      </w:pPr>
    </w:p>
    <w:p w14:paraId="72E7F929" w14:textId="77777777" w:rsidR="004823F0" w:rsidRPr="00B72B34" w:rsidRDefault="004823F0" w:rsidP="007407B7">
      <w:pPr>
        <w:numPr>
          <w:ilvl w:val="0"/>
          <w:numId w:val="51"/>
        </w:numPr>
        <w:spacing w:after="0" w:line="240" w:lineRule="auto"/>
        <w:contextualSpacing/>
        <w:rPr>
          <w:rFonts w:asciiTheme="minorHAnsi" w:hAnsiTheme="minorHAnsi"/>
          <w:i/>
          <w:iCs/>
          <w:sz w:val="18"/>
          <w:szCs w:val="18"/>
        </w:rPr>
      </w:pPr>
      <w:r w:rsidRPr="00B72B34">
        <w:rPr>
          <w:rFonts w:asciiTheme="minorHAnsi" w:hAnsiTheme="minorHAnsi"/>
        </w:rPr>
        <w:t>(1) Arrange for the estate to be valued</w:t>
      </w:r>
    </w:p>
    <w:p w14:paraId="484E8D5C" w14:textId="77777777" w:rsidR="004823F0" w:rsidRPr="00B72B34" w:rsidRDefault="004823F0" w:rsidP="007407B7">
      <w:pPr>
        <w:numPr>
          <w:ilvl w:val="0"/>
          <w:numId w:val="51"/>
        </w:numPr>
        <w:spacing w:after="0" w:line="240" w:lineRule="auto"/>
        <w:contextualSpacing/>
        <w:rPr>
          <w:rFonts w:asciiTheme="minorHAnsi" w:hAnsiTheme="minorHAnsi"/>
          <w:i/>
          <w:sz w:val="18"/>
          <w:szCs w:val="18"/>
        </w:rPr>
      </w:pPr>
      <w:r w:rsidRPr="00B72B34">
        <w:rPr>
          <w:rFonts w:asciiTheme="minorHAnsi" w:hAnsiTheme="minorHAnsi"/>
        </w:rPr>
        <w:t>(2) Register Sonia’s death</w:t>
      </w:r>
    </w:p>
    <w:p w14:paraId="0891D8D1" w14:textId="77777777" w:rsidR="004823F0" w:rsidRPr="00B72B34" w:rsidRDefault="004823F0" w:rsidP="007407B7">
      <w:pPr>
        <w:numPr>
          <w:ilvl w:val="0"/>
          <w:numId w:val="51"/>
        </w:numPr>
        <w:spacing w:after="0" w:line="240" w:lineRule="auto"/>
        <w:contextualSpacing/>
        <w:rPr>
          <w:rFonts w:asciiTheme="minorHAnsi" w:hAnsiTheme="minorHAnsi"/>
        </w:rPr>
      </w:pPr>
      <w:r w:rsidRPr="00B72B34">
        <w:rPr>
          <w:rFonts w:asciiTheme="minorHAnsi" w:hAnsiTheme="minorHAnsi"/>
        </w:rPr>
        <w:t>(3) Agree to the lawyer placing statutory advertisements under s27 Trustee Act 1925</w:t>
      </w:r>
    </w:p>
    <w:p w14:paraId="5E378DF6" w14:textId="77777777" w:rsidR="004823F0" w:rsidRPr="00B72B34" w:rsidRDefault="004823F0" w:rsidP="007407B7">
      <w:pPr>
        <w:numPr>
          <w:ilvl w:val="0"/>
          <w:numId w:val="51"/>
        </w:numPr>
        <w:spacing w:after="0" w:line="240" w:lineRule="auto"/>
        <w:contextualSpacing/>
        <w:rPr>
          <w:rFonts w:asciiTheme="minorHAnsi" w:hAnsiTheme="minorHAnsi"/>
        </w:rPr>
      </w:pPr>
      <w:r w:rsidRPr="00B72B34">
        <w:rPr>
          <w:rFonts w:asciiTheme="minorHAnsi" w:hAnsiTheme="minorHAnsi"/>
        </w:rPr>
        <w:t>(4) Notify government organisations and banks and building societies of the death</w:t>
      </w:r>
    </w:p>
    <w:p w14:paraId="144DED83" w14:textId="77777777" w:rsidR="004823F0" w:rsidRPr="00B72B34" w:rsidRDefault="004823F0" w:rsidP="007407B7">
      <w:pPr>
        <w:numPr>
          <w:ilvl w:val="0"/>
          <w:numId w:val="51"/>
        </w:numPr>
        <w:spacing w:after="0" w:line="240" w:lineRule="auto"/>
        <w:contextualSpacing/>
        <w:rPr>
          <w:rFonts w:asciiTheme="minorHAnsi" w:hAnsiTheme="minorHAnsi"/>
        </w:rPr>
      </w:pPr>
      <w:r w:rsidRPr="00B72B34">
        <w:rPr>
          <w:rFonts w:asciiTheme="minorHAnsi" w:hAnsiTheme="minorHAnsi"/>
        </w:rPr>
        <w:t>(5) Approve the lawyer’s fees</w:t>
      </w:r>
    </w:p>
    <w:p w14:paraId="0C9D7796" w14:textId="77777777" w:rsidR="004823F0" w:rsidRPr="00B72B34" w:rsidRDefault="004823F0" w:rsidP="004823F0">
      <w:pPr>
        <w:spacing w:after="0" w:line="240" w:lineRule="auto"/>
        <w:rPr>
          <w:rFonts w:asciiTheme="minorHAnsi" w:hAnsiTheme="minorHAnsi"/>
          <w:kern w:val="2"/>
          <w:highlight w:val="cyan"/>
          <w14:ligatures w14:val="standardContextual"/>
        </w:rPr>
      </w:pPr>
    </w:p>
    <w:p w14:paraId="1001636D" w14:textId="77777777" w:rsidR="004823F0" w:rsidRDefault="004823F0" w:rsidP="004823F0">
      <w:pPr>
        <w:spacing w:after="0" w:line="240" w:lineRule="auto"/>
        <w:rPr>
          <w:rFonts w:asciiTheme="minorHAnsi" w:hAnsiTheme="minorHAnsi"/>
          <w:kern w:val="2"/>
          <w14:ligatures w14:val="standardContextual"/>
        </w:rPr>
      </w:pPr>
      <w:r w:rsidRPr="00B72B34">
        <w:rPr>
          <w:rFonts w:asciiTheme="minorHAnsi" w:hAnsiTheme="minorHAnsi"/>
          <w:kern w:val="2"/>
          <w:highlight w:val="green"/>
          <w14:ligatures w14:val="standardContextual"/>
        </w:rPr>
        <w:t>Answer:</w:t>
      </w:r>
      <w:r w:rsidRPr="00B72B34">
        <w:rPr>
          <w:rFonts w:asciiTheme="minorHAnsi" w:hAnsiTheme="minorHAnsi"/>
          <w:kern w:val="2"/>
          <w14:ligatures w14:val="standardContextual"/>
        </w:rPr>
        <w:t xml:space="preserve"> </w:t>
      </w:r>
      <w:r w:rsidRPr="00832B68">
        <w:rPr>
          <w:rFonts w:asciiTheme="minorHAnsi" w:hAnsiTheme="minorHAnsi"/>
          <w:color w:val="4472C4" w:themeColor="accent1"/>
          <w:kern w:val="2"/>
          <w14:ligatures w14:val="standardContextual"/>
        </w:rPr>
        <w:t>Two orderings are considered as correct: 2, 4, 1, 5, 3 and 2, 4, 5, 1, 3</w:t>
      </w:r>
    </w:p>
    <w:p w14:paraId="2A02789F" w14:textId="77777777" w:rsidR="002D0442" w:rsidRDefault="002D0442">
      <w:pPr>
        <w:spacing w:after="160" w:line="259" w:lineRule="auto"/>
        <w:rPr>
          <w:rFonts w:asciiTheme="minorHAnsi" w:hAnsiTheme="minorHAnsi"/>
          <w:kern w:val="2"/>
          <w:highlight w:val="cyan"/>
          <w14:ligatures w14:val="standardContextual"/>
        </w:rPr>
      </w:pPr>
      <w:r>
        <w:rPr>
          <w:rFonts w:asciiTheme="minorHAnsi" w:hAnsiTheme="minorHAnsi"/>
          <w:kern w:val="2"/>
          <w:highlight w:val="cyan"/>
          <w14:ligatures w14:val="standardContextual"/>
        </w:rPr>
        <w:br w:type="page"/>
      </w:r>
    </w:p>
    <w:p w14:paraId="009EFF73" w14:textId="674054CF"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44</w:t>
      </w:r>
    </w:p>
    <w:p w14:paraId="3536DCE6" w14:textId="77777777" w:rsidR="002A7A11" w:rsidRPr="000205DF" w:rsidRDefault="002A7A11" w:rsidP="002A7A11">
      <w:pPr>
        <w:spacing w:after="0" w:line="240" w:lineRule="auto"/>
        <w:rPr>
          <w:rFonts w:asciiTheme="minorHAnsi" w:hAnsiTheme="minorHAnsi"/>
        </w:rPr>
      </w:pPr>
      <w:r w:rsidRPr="000205DF">
        <w:rPr>
          <w:rFonts w:asciiTheme="minorHAnsi" w:hAnsiTheme="minorHAnsi"/>
        </w:rPr>
        <w:t>Module ref: 13b Financing a purchase</w:t>
      </w:r>
    </w:p>
    <w:p w14:paraId="6A7883E6" w14:textId="77777777" w:rsidR="002A7A11" w:rsidRPr="000205DF" w:rsidRDefault="002A7A11" w:rsidP="002A7A11">
      <w:pPr>
        <w:spacing w:after="0" w:line="240" w:lineRule="auto"/>
        <w:rPr>
          <w:rFonts w:asciiTheme="minorHAnsi" w:hAnsiTheme="minorHAnsi"/>
        </w:rPr>
      </w:pPr>
      <w:r w:rsidRPr="000205DF">
        <w:rPr>
          <w:rFonts w:asciiTheme="minorHAnsi" w:hAnsiTheme="minorHAnsi"/>
        </w:rPr>
        <w:t>1 mark</w:t>
      </w:r>
    </w:p>
    <w:p w14:paraId="2C690EC2" w14:textId="77777777" w:rsidR="002A7A11" w:rsidRPr="000205DF" w:rsidRDefault="002A7A11" w:rsidP="002A7A11">
      <w:pPr>
        <w:spacing w:after="0" w:line="240" w:lineRule="auto"/>
        <w:rPr>
          <w:rFonts w:asciiTheme="minorHAnsi" w:hAnsiTheme="minorHAnsi" w:cstheme="minorHAnsi"/>
          <w:bCs/>
        </w:rPr>
      </w:pPr>
    </w:p>
    <w:p w14:paraId="5567FA26" w14:textId="77777777" w:rsidR="002A7A11" w:rsidRPr="000205DF" w:rsidRDefault="002A7A11" w:rsidP="002A7A11">
      <w:pPr>
        <w:spacing w:after="0" w:line="240" w:lineRule="auto"/>
        <w:rPr>
          <w:rFonts w:asciiTheme="minorHAnsi" w:hAnsiTheme="minorHAnsi"/>
        </w:rPr>
      </w:pPr>
      <w:r w:rsidRPr="000205DF">
        <w:rPr>
          <w:rFonts w:asciiTheme="minorHAnsi" w:hAnsiTheme="minorHAnsi"/>
        </w:rPr>
        <w:t>A couple are buying a house with the assistance of a mortgage. Their adult son will be living with them at the new house. The contract incorporates the Standard Conditions of Sale (Fifth edition – 2018 revision). The couple’s lawyer is also acting for the lender.</w:t>
      </w:r>
    </w:p>
    <w:p w14:paraId="10F45D33" w14:textId="77777777" w:rsidR="002A7A11" w:rsidRPr="000205DF" w:rsidRDefault="002A7A11" w:rsidP="002A7A11">
      <w:pPr>
        <w:spacing w:after="0" w:line="240" w:lineRule="auto"/>
        <w:rPr>
          <w:rFonts w:asciiTheme="minorHAnsi" w:hAnsiTheme="minorHAnsi"/>
        </w:rPr>
      </w:pPr>
    </w:p>
    <w:p w14:paraId="09A81565" w14:textId="77777777" w:rsidR="002A7A11" w:rsidRPr="000205DF" w:rsidRDefault="002A7A11" w:rsidP="002A7A11">
      <w:pPr>
        <w:spacing w:after="0" w:line="240" w:lineRule="auto"/>
        <w:rPr>
          <w:rFonts w:asciiTheme="minorHAnsi" w:hAnsiTheme="minorHAnsi"/>
          <w:b/>
          <w:bCs/>
        </w:rPr>
      </w:pPr>
      <w:r w:rsidRPr="000205DF">
        <w:rPr>
          <w:rFonts w:asciiTheme="minorHAnsi" w:hAnsiTheme="minorHAnsi"/>
          <w:b/>
          <w:bCs/>
        </w:rPr>
        <w:t>Which ONE of the following statements best describes the step the lawyer will need to take in relation to the son?</w:t>
      </w:r>
    </w:p>
    <w:p w14:paraId="10496915" w14:textId="77777777" w:rsidR="002A7A11" w:rsidRPr="000205DF" w:rsidRDefault="002A7A11" w:rsidP="002A7A11">
      <w:pPr>
        <w:spacing w:after="0" w:line="240" w:lineRule="auto"/>
        <w:rPr>
          <w:rFonts w:asciiTheme="minorHAnsi" w:hAnsiTheme="minorHAnsi"/>
        </w:rPr>
      </w:pPr>
    </w:p>
    <w:p w14:paraId="6B51169B" w14:textId="77777777" w:rsidR="002A7A11" w:rsidRPr="000205DF" w:rsidRDefault="002A7A11" w:rsidP="007407B7">
      <w:pPr>
        <w:numPr>
          <w:ilvl w:val="0"/>
          <w:numId w:val="52"/>
        </w:numPr>
        <w:spacing w:after="0" w:line="240" w:lineRule="auto"/>
        <w:contextualSpacing/>
        <w:rPr>
          <w:rFonts w:asciiTheme="minorHAnsi" w:hAnsiTheme="minorHAnsi"/>
        </w:rPr>
      </w:pPr>
      <w:r w:rsidRPr="000205DF">
        <w:rPr>
          <w:rFonts w:asciiTheme="minorHAnsi" w:hAnsiTheme="minorHAnsi"/>
        </w:rPr>
        <w:t>A: Advise that the son signs the mortgage deed as a co-mortgagor jointly with his parents</w:t>
      </w:r>
    </w:p>
    <w:p w14:paraId="20DD1931" w14:textId="77777777" w:rsidR="002A7A11" w:rsidRPr="000205DF" w:rsidRDefault="002A7A11" w:rsidP="007407B7">
      <w:pPr>
        <w:numPr>
          <w:ilvl w:val="0"/>
          <w:numId w:val="52"/>
        </w:numPr>
        <w:spacing w:after="0" w:line="240" w:lineRule="auto"/>
        <w:contextualSpacing/>
        <w:rPr>
          <w:rFonts w:asciiTheme="minorHAnsi" w:hAnsiTheme="minorHAnsi"/>
        </w:rPr>
      </w:pPr>
      <w:r w:rsidRPr="000205DF">
        <w:rPr>
          <w:rFonts w:asciiTheme="minorHAnsi" w:hAnsiTheme="minorHAnsi"/>
        </w:rPr>
        <w:t>B: Arrange for the son to sign the Form TR1, containing a disclaimer of any rights he might have in the house</w:t>
      </w:r>
    </w:p>
    <w:p w14:paraId="5D1C4165" w14:textId="77777777" w:rsidR="002A7A11" w:rsidRPr="000205DF" w:rsidRDefault="002A7A11" w:rsidP="007407B7">
      <w:pPr>
        <w:numPr>
          <w:ilvl w:val="0"/>
          <w:numId w:val="52"/>
        </w:numPr>
        <w:spacing w:after="0" w:line="240" w:lineRule="auto"/>
        <w:contextualSpacing/>
        <w:rPr>
          <w:rFonts w:asciiTheme="minorHAnsi" w:hAnsiTheme="minorHAnsi"/>
        </w:rPr>
      </w:pPr>
      <w:r w:rsidRPr="000205DF">
        <w:rPr>
          <w:rFonts w:asciiTheme="minorHAnsi" w:hAnsiTheme="minorHAnsi"/>
        </w:rPr>
        <w:t>C: Check that the son has signed the ‘occupier’s consent’ in the special conditions in the contract</w:t>
      </w:r>
    </w:p>
    <w:p w14:paraId="20059C4E" w14:textId="77777777" w:rsidR="002A7A11" w:rsidRPr="000205DF" w:rsidRDefault="002A7A11" w:rsidP="007407B7">
      <w:pPr>
        <w:numPr>
          <w:ilvl w:val="0"/>
          <w:numId w:val="52"/>
        </w:numPr>
        <w:spacing w:after="0" w:line="240" w:lineRule="auto"/>
        <w:contextualSpacing/>
        <w:rPr>
          <w:rFonts w:asciiTheme="minorHAnsi" w:hAnsiTheme="minorHAnsi"/>
        </w:rPr>
      </w:pPr>
      <w:r w:rsidRPr="000205DF">
        <w:rPr>
          <w:rFonts w:asciiTheme="minorHAnsi" w:hAnsiTheme="minorHAnsi"/>
          <w:highlight w:val="green"/>
        </w:rPr>
        <w:t>D: Ensure the son signs a declaration in favour of the lender, postponing any rights he may have in the house (CORRECT)</w:t>
      </w:r>
    </w:p>
    <w:p w14:paraId="6EBA97B8" w14:textId="77777777" w:rsidR="00334EAA" w:rsidRDefault="00334EAA" w:rsidP="00334EAA">
      <w:pPr>
        <w:spacing w:after="0"/>
        <w:jc w:val="both"/>
        <w:rPr>
          <w:rFonts w:asciiTheme="minorHAnsi" w:hAnsiTheme="minorHAnsi" w:cstheme="minorHAnsi"/>
        </w:rPr>
      </w:pPr>
    </w:p>
    <w:p w14:paraId="54B13531" w14:textId="77777777" w:rsidR="002D0442" w:rsidRDefault="002D0442">
      <w:pPr>
        <w:spacing w:after="160" w:line="259" w:lineRule="auto"/>
        <w:rPr>
          <w:rFonts w:asciiTheme="minorHAnsi" w:hAnsiTheme="minorHAnsi" w:cstheme="minorHAnsi"/>
        </w:rPr>
      </w:pPr>
    </w:p>
    <w:p w14:paraId="33288B07" w14:textId="77777777" w:rsidR="002D0442" w:rsidRDefault="002D0442">
      <w:pPr>
        <w:spacing w:after="160" w:line="259" w:lineRule="auto"/>
        <w:rPr>
          <w:rFonts w:asciiTheme="minorHAnsi" w:hAnsiTheme="minorHAnsi" w:cstheme="minorHAnsi"/>
        </w:rPr>
      </w:pPr>
    </w:p>
    <w:p w14:paraId="4BCC08C7" w14:textId="77777777" w:rsidR="002D0442" w:rsidRDefault="002D0442">
      <w:pPr>
        <w:spacing w:after="160" w:line="259" w:lineRule="auto"/>
        <w:rPr>
          <w:rFonts w:asciiTheme="minorHAnsi" w:hAnsiTheme="minorHAnsi" w:cstheme="minorHAnsi"/>
        </w:rPr>
      </w:pPr>
    </w:p>
    <w:p w14:paraId="59DE9C8A" w14:textId="1BDAB6A5"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45</w:t>
      </w:r>
    </w:p>
    <w:p w14:paraId="79F97738" w14:textId="59BAC1BD" w:rsidR="003D7E3C" w:rsidRPr="00E07A42" w:rsidRDefault="003D7E3C" w:rsidP="002D0442">
      <w:pPr>
        <w:spacing w:after="0" w:line="240" w:lineRule="auto"/>
        <w:jc w:val="both"/>
        <w:rPr>
          <w:rFonts w:asciiTheme="minorHAnsi" w:hAnsiTheme="minorHAnsi"/>
        </w:rPr>
      </w:pPr>
      <w:r w:rsidRPr="00E07A42">
        <w:rPr>
          <w:rFonts w:asciiTheme="minorHAnsi" w:hAnsiTheme="minorHAnsi"/>
        </w:rPr>
        <w:t>11a Sale – drafting the contract and preparing the pre contract package</w:t>
      </w:r>
    </w:p>
    <w:p w14:paraId="12E683B9" w14:textId="17BD0FB5" w:rsidR="003D7E3C" w:rsidRPr="00BC2F82" w:rsidRDefault="003D7E3C" w:rsidP="003D7E3C">
      <w:pPr>
        <w:spacing w:after="0" w:line="240" w:lineRule="auto"/>
        <w:rPr>
          <w:rFonts w:asciiTheme="minorHAnsi" w:hAnsiTheme="minorHAnsi"/>
        </w:rPr>
      </w:pPr>
      <w:r w:rsidRPr="00E07A42">
        <w:rPr>
          <w:rFonts w:asciiTheme="minorHAnsi" w:hAnsiTheme="minorHAnsi"/>
        </w:rPr>
        <w:t>2 marks</w:t>
      </w:r>
      <w:r w:rsidR="00BC2F82">
        <w:rPr>
          <w:rFonts w:asciiTheme="minorHAnsi" w:hAnsiTheme="minorHAnsi"/>
        </w:rPr>
        <w:t xml:space="preserve"> </w:t>
      </w:r>
      <w:r w:rsidR="00BC2F82">
        <w:rPr>
          <w:rFonts w:asciiTheme="minorHAnsi" w:hAnsiTheme="minorHAnsi" w:cstheme="minorHAnsi"/>
          <w:i/>
          <w:iCs/>
        </w:rPr>
        <w:t xml:space="preserve">(1 </w:t>
      </w:r>
      <w:r w:rsidRPr="00E07A42">
        <w:rPr>
          <w:rFonts w:asciiTheme="minorHAnsi" w:hAnsiTheme="minorHAnsi" w:cstheme="minorHAnsi"/>
          <w:i/>
          <w:iCs/>
        </w:rPr>
        <w:t>mark awarded per each correct answer</w:t>
      </w:r>
      <w:r w:rsidR="00BC2F82">
        <w:rPr>
          <w:rFonts w:asciiTheme="minorHAnsi" w:hAnsiTheme="minorHAnsi" w:cstheme="minorHAnsi"/>
          <w:i/>
          <w:iCs/>
        </w:rPr>
        <w:t>)</w:t>
      </w:r>
    </w:p>
    <w:p w14:paraId="30581CC9" w14:textId="77777777" w:rsidR="003D7E3C" w:rsidRPr="00E07A42" w:rsidRDefault="003D7E3C" w:rsidP="003D7E3C">
      <w:pPr>
        <w:spacing w:after="0" w:line="240" w:lineRule="auto"/>
        <w:rPr>
          <w:rFonts w:asciiTheme="minorHAnsi" w:hAnsiTheme="minorHAnsi"/>
        </w:rPr>
      </w:pPr>
    </w:p>
    <w:p w14:paraId="3F5516EC" w14:textId="77777777" w:rsidR="003D7E3C" w:rsidRPr="00E07A42" w:rsidRDefault="003D7E3C" w:rsidP="003D7E3C">
      <w:pPr>
        <w:spacing w:after="0" w:line="240" w:lineRule="auto"/>
        <w:rPr>
          <w:rFonts w:asciiTheme="minorHAnsi" w:hAnsiTheme="minorHAnsi"/>
        </w:rPr>
      </w:pPr>
      <w:r w:rsidRPr="00E07A42">
        <w:rPr>
          <w:rFonts w:asciiTheme="minorHAnsi" w:hAnsiTheme="minorHAnsi"/>
        </w:rPr>
        <w:t>A couple are selling their home, which is registered in their joint names, and contracts are to be exchanged soon. Their adult daughter currently lives with them. The daughter’s occupation of the home has been disclosed in the Property Information Form TA6.</w:t>
      </w:r>
    </w:p>
    <w:p w14:paraId="3E5D35A6" w14:textId="77777777" w:rsidR="003D7E3C" w:rsidRPr="00E07A42" w:rsidRDefault="003D7E3C" w:rsidP="003D7E3C">
      <w:pPr>
        <w:spacing w:after="0" w:line="240" w:lineRule="auto"/>
        <w:rPr>
          <w:rFonts w:asciiTheme="minorHAnsi" w:hAnsiTheme="minorHAnsi"/>
        </w:rPr>
      </w:pPr>
    </w:p>
    <w:p w14:paraId="18DFF9F3" w14:textId="77777777" w:rsidR="003D7E3C" w:rsidRPr="00E07A42" w:rsidRDefault="003D7E3C" w:rsidP="003D7E3C">
      <w:pPr>
        <w:spacing w:after="0" w:line="240" w:lineRule="auto"/>
        <w:rPr>
          <w:rFonts w:asciiTheme="minorHAnsi" w:hAnsiTheme="minorHAnsi"/>
          <w:b/>
          <w:bCs/>
        </w:rPr>
      </w:pPr>
      <w:r w:rsidRPr="00E07A42">
        <w:rPr>
          <w:rFonts w:asciiTheme="minorHAnsi" w:hAnsiTheme="minorHAnsi"/>
          <w:b/>
          <w:bCs/>
        </w:rPr>
        <w:t>Which TWO of the following statements best describe the steps which will be required in relation to the daughter?</w:t>
      </w:r>
    </w:p>
    <w:p w14:paraId="63848E2E" w14:textId="77777777" w:rsidR="003D7E3C" w:rsidRPr="00E07A42" w:rsidRDefault="003D7E3C" w:rsidP="003D7E3C">
      <w:pPr>
        <w:spacing w:after="0" w:line="240" w:lineRule="auto"/>
        <w:rPr>
          <w:rFonts w:asciiTheme="minorHAnsi" w:hAnsiTheme="minorHAnsi"/>
        </w:rPr>
      </w:pPr>
    </w:p>
    <w:p w14:paraId="6F4F6FAC" w14:textId="77777777" w:rsidR="003D7E3C" w:rsidRPr="00E07A42" w:rsidRDefault="003D7E3C" w:rsidP="003D7E3C">
      <w:pPr>
        <w:spacing w:after="0" w:line="240" w:lineRule="auto"/>
        <w:rPr>
          <w:rFonts w:asciiTheme="minorHAnsi" w:hAnsiTheme="minorHAnsi"/>
          <w:b/>
          <w:bCs/>
        </w:rPr>
      </w:pPr>
      <w:r w:rsidRPr="00E07A42">
        <w:rPr>
          <w:rFonts w:asciiTheme="minorHAnsi" w:hAnsiTheme="minorHAnsi"/>
          <w:b/>
          <w:bCs/>
        </w:rPr>
        <w:t>She must</w:t>
      </w:r>
    </w:p>
    <w:p w14:paraId="557C0814" w14:textId="77777777" w:rsidR="003D7E3C" w:rsidRPr="00E07A42" w:rsidRDefault="003D7E3C" w:rsidP="003D7E3C">
      <w:pPr>
        <w:spacing w:after="0" w:line="240" w:lineRule="auto"/>
        <w:rPr>
          <w:rFonts w:asciiTheme="minorHAnsi" w:hAnsiTheme="minorHAnsi"/>
        </w:rPr>
      </w:pPr>
    </w:p>
    <w:p w14:paraId="124EC501" w14:textId="77777777" w:rsidR="003D7E3C" w:rsidRPr="00E07A42" w:rsidRDefault="003D7E3C" w:rsidP="007407B7">
      <w:pPr>
        <w:numPr>
          <w:ilvl w:val="0"/>
          <w:numId w:val="53"/>
        </w:numPr>
        <w:spacing w:after="0" w:line="240" w:lineRule="auto"/>
        <w:contextualSpacing/>
        <w:rPr>
          <w:rFonts w:asciiTheme="minorHAnsi" w:hAnsiTheme="minorHAnsi"/>
        </w:rPr>
      </w:pPr>
      <w:r w:rsidRPr="00E07A42">
        <w:rPr>
          <w:rFonts w:asciiTheme="minorHAnsi" w:hAnsiTheme="minorHAnsi"/>
          <w:highlight w:val="green"/>
        </w:rPr>
        <w:t>A: sign the contract to agree to release all rights she may have in the property on completion (CORRECT)</w:t>
      </w:r>
    </w:p>
    <w:p w14:paraId="72E873C1" w14:textId="77777777" w:rsidR="003D7E3C" w:rsidRPr="00E07A42" w:rsidRDefault="003D7E3C" w:rsidP="007407B7">
      <w:pPr>
        <w:numPr>
          <w:ilvl w:val="0"/>
          <w:numId w:val="53"/>
        </w:numPr>
        <w:spacing w:after="0" w:line="240" w:lineRule="auto"/>
        <w:contextualSpacing/>
        <w:rPr>
          <w:rFonts w:asciiTheme="minorHAnsi" w:hAnsiTheme="minorHAnsi"/>
        </w:rPr>
      </w:pPr>
      <w:r w:rsidRPr="00E07A42">
        <w:rPr>
          <w:rFonts w:asciiTheme="minorHAnsi" w:hAnsiTheme="minorHAnsi"/>
        </w:rPr>
        <w:t>B: execute the Form TR1 as a co-party to the transfer</w:t>
      </w:r>
    </w:p>
    <w:p w14:paraId="5AAD9C63" w14:textId="77777777" w:rsidR="003D7E3C" w:rsidRPr="00E07A42" w:rsidRDefault="003D7E3C" w:rsidP="007407B7">
      <w:pPr>
        <w:numPr>
          <w:ilvl w:val="0"/>
          <w:numId w:val="53"/>
        </w:numPr>
        <w:spacing w:after="0" w:line="240" w:lineRule="auto"/>
        <w:contextualSpacing/>
        <w:rPr>
          <w:rFonts w:asciiTheme="minorHAnsi" w:hAnsiTheme="minorHAnsi"/>
        </w:rPr>
      </w:pPr>
      <w:r w:rsidRPr="00E07A42">
        <w:rPr>
          <w:rFonts w:asciiTheme="minorHAnsi" w:hAnsiTheme="minorHAnsi"/>
        </w:rPr>
        <w:t xml:space="preserve">C: sign a letter agreeing to vacate the property prior to exchange of contracts </w:t>
      </w:r>
    </w:p>
    <w:p w14:paraId="515563BF" w14:textId="77777777" w:rsidR="003D7E3C" w:rsidRPr="00E07A42" w:rsidRDefault="003D7E3C" w:rsidP="007407B7">
      <w:pPr>
        <w:numPr>
          <w:ilvl w:val="0"/>
          <w:numId w:val="53"/>
        </w:numPr>
        <w:spacing w:after="0" w:line="240" w:lineRule="auto"/>
        <w:contextualSpacing/>
        <w:rPr>
          <w:rFonts w:asciiTheme="minorHAnsi" w:hAnsiTheme="minorHAnsi"/>
        </w:rPr>
      </w:pPr>
      <w:r w:rsidRPr="00E07A42">
        <w:rPr>
          <w:rFonts w:asciiTheme="minorHAnsi" w:hAnsiTheme="minorHAnsi"/>
          <w:highlight w:val="green"/>
        </w:rPr>
        <w:t>D: sign the contract to agree to vacate on completion (CORRECT)</w:t>
      </w:r>
    </w:p>
    <w:p w14:paraId="4C2849A0" w14:textId="77777777" w:rsidR="00334EAA" w:rsidRDefault="00334EAA" w:rsidP="00334EAA">
      <w:pPr>
        <w:spacing w:after="0"/>
        <w:jc w:val="both"/>
        <w:rPr>
          <w:rFonts w:asciiTheme="minorHAnsi" w:hAnsiTheme="minorHAnsi" w:cstheme="minorHAnsi"/>
        </w:rPr>
      </w:pPr>
    </w:p>
    <w:p w14:paraId="364AA97A" w14:textId="77777777" w:rsidR="002D0442" w:rsidRDefault="002D0442">
      <w:pPr>
        <w:spacing w:after="160" w:line="259" w:lineRule="auto"/>
        <w:rPr>
          <w:rFonts w:asciiTheme="minorHAnsi" w:hAnsiTheme="minorHAnsi" w:cstheme="minorHAnsi"/>
        </w:rPr>
      </w:pPr>
      <w:r>
        <w:rPr>
          <w:rFonts w:asciiTheme="minorHAnsi" w:hAnsiTheme="minorHAnsi" w:cstheme="minorHAnsi"/>
        </w:rPr>
        <w:br w:type="page"/>
      </w:r>
    </w:p>
    <w:p w14:paraId="7108BAC7" w14:textId="6A18037C"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46</w:t>
      </w:r>
    </w:p>
    <w:p w14:paraId="0938E7C8" w14:textId="13DB6223" w:rsidR="00BB4EC4" w:rsidRPr="005623B7" w:rsidRDefault="00BB4EC4" w:rsidP="002D0442">
      <w:pPr>
        <w:spacing w:after="0" w:line="240" w:lineRule="auto"/>
        <w:jc w:val="both"/>
        <w:rPr>
          <w:rFonts w:asciiTheme="minorHAnsi" w:hAnsiTheme="minorHAnsi"/>
        </w:rPr>
      </w:pPr>
      <w:r w:rsidRPr="005623B7">
        <w:rPr>
          <w:rFonts w:asciiTheme="minorHAnsi" w:hAnsiTheme="minorHAnsi"/>
        </w:rPr>
        <w:t>Module ref: 12a Purchase – pre contract searches and enquiries</w:t>
      </w:r>
    </w:p>
    <w:p w14:paraId="73D778F9" w14:textId="77777777" w:rsidR="00BC2F82" w:rsidRPr="00BC2F82" w:rsidRDefault="00BC2F82" w:rsidP="00BC2F82">
      <w:pPr>
        <w:spacing w:after="0" w:line="240" w:lineRule="auto"/>
        <w:rPr>
          <w:rFonts w:asciiTheme="minorHAnsi" w:hAnsiTheme="minorHAnsi"/>
        </w:rPr>
      </w:pPr>
      <w:r w:rsidRPr="00E07A42">
        <w:rPr>
          <w:rFonts w:asciiTheme="minorHAnsi" w:hAnsiTheme="minorHAnsi"/>
        </w:rPr>
        <w:t>2 marks</w:t>
      </w:r>
      <w:r>
        <w:rPr>
          <w:rFonts w:asciiTheme="minorHAnsi" w:hAnsiTheme="minorHAnsi"/>
        </w:rPr>
        <w:t xml:space="preserve"> </w:t>
      </w:r>
      <w:r>
        <w:rPr>
          <w:rFonts w:asciiTheme="minorHAnsi" w:hAnsiTheme="minorHAnsi" w:cstheme="minorHAnsi"/>
          <w:i/>
          <w:iCs/>
        </w:rPr>
        <w:t xml:space="preserve">(1 </w:t>
      </w:r>
      <w:r w:rsidRPr="00E07A42">
        <w:rPr>
          <w:rFonts w:asciiTheme="minorHAnsi" w:hAnsiTheme="minorHAnsi" w:cstheme="minorHAnsi"/>
          <w:i/>
          <w:iCs/>
        </w:rPr>
        <w:t>mark awarded per each correct answer</w:t>
      </w:r>
      <w:r>
        <w:rPr>
          <w:rFonts w:asciiTheme="minorHAnsi" w:hAnsiTheme="minorHAnsi" w:cstheme="minorHAnsi"/>
          <w:i/>
          <w:iCs/>
        </w:rPr>
        <w:t>)</w:t>
      </w:r>
    </w:p>
    <w:p w14:paraId="54CC85B2" w14:textId="77777777" w:rsidR="00BB4EC4" w:rsidRPr="005623B7" w:rsidRDefault="00BB4EC4" w:rsidP="00BB4EC4">
      <w:pPr>
        <w:spacing w:after="0" w:line="240" w:lineRule="auto"/>
        <w:rPr>
          <w:rFonts w:asciiTheme="minorHAnsi" w:hAnsiTheme="minorHAnsi" w:cstheme="minorHAnsi"/>
        </w:rPr>
      </w:pPr>
    </w:p>
    <w:p w14:paraId="4531E8E3" w14:textId="77777777" w:rsidR="00BB4EC4" w:rsidRPr="005623B7" w:rsidRDefault="00BB4EC4" w:rsidP="00BB4EC4">
      <w:pPr>
        <w:spacing w:after="0" w:line="240" w:lineRule="auto"/>
        <w:rPr>
          <w:rFonts w:asciiTheme="minorHAnsi" w:hAnsiTheme="minorHAnsi" w:cstheme="minorHAnsi"/>
        </w:rPr>
      </w:pPr>
      <w:r w:rsidRPr="005623B7">
        <w:rPr>
          <w:rFonts w:asciiTheme="minorHAnsi" w:hAnsiTheme="minorHAnsi" w:cstheme="minorHAnsi"/>
        </w:rPr>
        <w:t xml:space="preserve">The buyer of a property intends to build a large extension at the rear, after completion of their purchase. The buyer’s lawyer advises that there are certain matters revealed by the local search that will need further investigation as regards the proposed extension. </w:t>
      </w:r>
    </w:p>
    <w:p w14:paraId="26C02389" w14:textId="77777777" w:rsidR="00BB4EC4" w:rsidRPr="005623B7" w:rsidRDefault="00BB4EC4" w:rsidP="00BB4EC4">
      <w:pPr>
        <w:spacing w:after="0" w:line="240" w:lineRule="auto"/>
        <w:rPr>
          <w:rFonts w:asciiTheme="minorHAnsi" w:hAnsiTheme="minorHAnsi" w:cstheme="minorHAnsi"/>
        </w:rPr>
      </w:pPr>
    </w:p>
    <w:p w14:paraId="341FF4CB" w14:textId="77777777" w:rsidR="00BB4EC4" w:rsidRPr="005623B7" w:rsidRDefault="00BB4EC4" w:rsidP="00BB4EC4">
      <w:pPr>
        <w:spacing w:after="0" w:line="240" w:lineRule="auto"/>
        <w:rPr>
          <w:rFonts w:asciiTheme="minorHAnsi" w:hAnsiTheme="minorHAnsi" w:cstheme="minorHAnsi"/>
          <w:b/>
          <w:bCs/>
        </w:rPr>
      </w:pPr>
      <w:r w:rsidRPr="005623B7">
        <w:rPr>
          <w:rFonts w:asciiTheme="minorHAnsi" w:hAnsiTheme="minorHAnsi" w:cstheme="minorHAnsi"/>
          <w:b/>
          <w:bCs/>
        </w:rPr>
        <w:t>Which TWO of the following will be relevant matters as regards the proposed extension?</w:t>
      </w:r>
    </w:p>
    <w:p w14:paraId="48FEE829" w14:textId="77777777" w:rsidR="00BB4EC4" w:rsidRPr="005623B7" w:rsidRDefault="00BB4EC4" w:rsidP="00BB4EC4">
      <w:pPr>
        <w:spacing w:after="0" w:line="240" w:lineRule="auto"/>
        <w:rPr>
          <w:rFonts w:asciiTheme="minorHAnsi" w:hAnsiTheme="minorHAnsi" w:cstheme="minorHAnsi"/>
        </w:rPr>
      </w:pPr>
    </w:p>
    <w:p w14:paraId="761D539E" w14:textId="77777777" w:rsidR="00BB4EC4" w:rsidRPr="005623B7" w:rsidRDefault="00BB4EC4" w:rsidP="007407B7">
      <w:pPr>
        <w:numPr>
          <w:ilvl w:val="0"/>
          <w:numId w:val="54"/>
        </w:numPr>
        <w:spacing w:after="0" w:line="240" w:lineRule="auto"/>
        <w:contextualSpacing/>
        <w:rPr>
          <w:rFonts w:asciiTheme="minorHAnsi" w:hAnsiTheme="minorHAnsi" w:cstheme="minorHAnsi"/>
        </w:rPr>
      </w:pPr>
      <w:r w:rsidRPr="005623B7">
        <w:rPr>
          <w:rFonts w:asciiTheme="minorHAnsi" w:hAnsiTheme="minorHAnsi" w:cstheme="minorHAnsi"/>
        </w:rPr>
        <w:t>A: The property adjoins common land</w:t>
      </w:r>
    </w:p>
    <w:p w14:paraId="5E1DD5B9" w14:textId="77777777" w:rsidR="00BB4EC4" w:rsidRPr="005623B7" w:rsidRDefault="00BB4EC4" w:rsidP="007407B7">
      <w:pPr>
        <w:numPr>
          <w:ilvl w:val="0"/>
          <w:numId w:val="54"/>
        </w:numPr>
        <w:spacing w:after="0" w:line="240" w:lineRule="auto"/>
        <w:contextualSpacing/>
        <w:rPr>
          <w:rFonts w:asciiTheme="minorHAnsi" w:hAnsiTheme="minorHAnsi" w:cstheme="minorHAnsi"/>
        </w:rPr>
      </w:pPr>
      <w:r w:rsidRPr="005623B7">
        <w:rPr>
          <w:rFonts w:asciiTheme="minorHAnsi" w:hAnsiTheme="minorHAnsi" w:cstheme="minorHAnsi"/>
          <w:highlight w:val="green"/>
        </w:rPr>
        <w:t>B: A public footpath runs across part of the garden (CORRECT)</w:t>
      </w:r>
    </w:p>
    <w:p w14:paraId="399D07D4" w14:textId="77777777" w:rsidR="00BB4EC4" w:rsidRPr="005623B7" w:rsidRDefault="00BB4EC4" w:rsidP="007407B7">
      <w:pPr>
        <w:numPr>
          <w:ilvl w:val="0"/>
          <w:numId w:val="54"/>
        </w:numPr>
        <w:spacing w:after="0" w:line="240" w:lineRule="auto"/>
        <w:contextualSpacing/>
        <w:rPr>
          <w:rFonts w:asciiTheme="minorHAnsi" w:hAnsiTheme="minorHAnsi" w:cstheme="minorHAnsi"/>
        </w:rPr>
      </w:pPr>
      <w:r w:rsidRPr="005623B7">
        <w:rPr>
          <w:rFonts w:asciiTheme="minorHAnsi" w:hAnsiTheme="minorHAnsi" w:cstheme="minorHAnsi"/>
          <w:highlight w:val="green"/>
        </w:rPr>
        <w:t>C: A Tree Preservation Order relates to a tree at the property (CORRECT)</w:t>
      </w:r>
    </w:p>
    <w:p w14:paraId="58421FE3" w14:textId="77777777" w:rsidR="00BB4EC4" w:rsidRPr="005623B7" w:rsidRDefault="00BB4EC4" w:rsidP="007407B7">
      <w:pPr>
        <w:numPr>
          <w:ilvl w:val="0"/>
          <w:numId w:val="54"/>
        </w:numPr>
        <w:spacing w:after="0" w:line="240" w:lineRule="auto"/>
        <w:contextualSpacing/>
        <w:rPr>
          <w:rFonts w:asciiTheme="minorHAnsi" w:hAnsiTheme="minorHAnsi" w:cstheme="minorHAnsi"/>
        </w:rPr>
      </w:pPr>
      <w:r w:rsidRPr="005623B7">
        <w:rPr>
          <w:rFonts w:asciiTheme="minorHAnsi" w:hAnsiTheme="minorHAnsi" w:cstheme="minorHAnsi"/>
        </w:rPr>
        <w:t xml:space="preserve">D: The road fronting the property is maintainable at public expense </w:t>
      </w:r>
    </w:p>
    <w:p w14:paraId="7BCE396D" w14:textId="77777777" w:rsidR="00BB4EC4" w:rsidRPr="005623B7" w:rsidRDefault="00BB4EC4" w:rsidP="007407B7">
      <w:pPr>
        <w:numPr>
          <w:ilvl w:val="0"/>
          <w:numId w:val="54"/>
        </w:numPr>
        <w:spacing w:after="0" w:line="240" w:lineRule="auto"/>
        <w:contextualSpacing/>
        <w:rPr>
          <w:rFonts w:asciiTheme="minorHAnsi" w:hAnsiTheme="minorHAnsi" w:cstheme="minorHAnsi"/>
        </w:rPr>
      </w:pPr>
      <w:r w:rsidRPr="005623B7">
        <w:rPr>
          <w:rFonts w:asciiTheme="minorHAnsi" w:hAnsiTheme="minorHAnsi" w:cstheme="minorHAnsi"/>
        </w:rPr>
        <w:t xml:space="preserve">E: The property is situated within a smoke control area </w:t>
      </w:r>
    </w:p>
    <w:p w14:paraId="76F2520F" w14:textId="16E91FA7" w:rsidR="00334EAA" w:rsidRDefault="00334EAA">
      <w:pPr>
        <w:spacing w:after="160" w:line="259" w:lineRule="auto"/>
        <w:rPr>
          <w:rFonts w:asciiTheme="minorHAnsi" w:hAnsiTheme="minorHAnsi" w:cstheme="minorHAnsi"/>
        </w:rPr>
      </w:pPr>
    </w:p>
    <w:p w14:paraId="66FC9F0B" w14:textId="77777777" w:rsidR="002D0442" w:rsidRDefault="002D0442">
      <w:pPr>
        <w:spacing w:after="160" w:line="259" w:lineRule="auto"/>
        <w:rPr>
          <w:rFonts w:asciiTheme="minorHAnsi" w:hAnsiTheme="minorHAnsi" w:cstheme="minorHAnsi"/>
        </w:rPr>
      </w:pPr>
    </w:p>
    <w:p w14:paraId="1AD4FA8E" w14:textId="77777777" w:rsidR="002D0442" w:rsidRDefault="002D0442">
      <w:pPr>
        <w:spacing w:after="160" w:line="259" w:lineRule="auto"/>
        <w:rPr>
          <w:rFonts w:asciiTheme="minorHAnsi" w:hAnsiTheme="minorHAnsi" w:cstheme="minorHAnsi"/>
        </w:rPr>
      </w:pPr>
    </w:p>
    <w:p w14:paraId="2C71566F" w14:textId="29673D9C"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47</w:t>
      </w:r>
    </w:p>
    <w:p w14:paraId="735EB2AD" w14:textId="77777777" w:rsidR="007F268E" w:rsidRPr="005F6D54" w:rsidRDefault="007F268E" w:rsidP="007F268E">
      <w:pPr>
        <w:spacing w:after="0" w:line="240" w:lineRule="auto"/>
        <w:rPr>
          <w:rFonts w:ascii="Calibri" w:hAnsi="Calibri" w:cs="Calibri"/>
          <w:color w:val="000000"/>
          <w:kern w:val="2"/>
          <w:shd w:val="clear" w:color="auto" w:fill="FFFFFF"/>
          <w14:ligatures w14:val="standardContextual"/>
        </w:rPr>
      </w:pPr>
      <w:r w:rsidRPr="005F6D54">
        <w:rPr>
          <w:rFonts w:ascii="Calibri" w:hAnsi="Calibri" w:cs="Calibri"/>
          <w:color w:val="000000"/>
          <w:kern w:val="2"/>
          <w:shd w:val="clear" w:color="auto" w:fill="FFFFFF"/>
          <w14:ligatures w14:val="standardContextual"/>
        </w:rPr>
        <w:t>Module ref: 3e Technical basics. Documents – property and private client</w:t>
      </w:r>
    </w:p>
    <w:p w14:paraId="0CB45902" w14:textId="77777777" w:rsidR="007F268E" w:rsidRPr="005F6D54" w:rsidRDefault="007F268E" w:rsidP="007F268E">
      <w:pPr>
        <w:spacing w:after="0" w:line="240" w:lineRule="auto"/>
        <w:rPr>
          <w:rFonts w:asciiTheme="minorHAnsi" w:hAnsiTheme="minorHAnsi"/>
          <w:kern w:val="2"/>
          <w14:ligatures w14:val="standardContextual"/>
        </w:rPr>
      </w:pPr>
      <w:r w:rsidRPr="005F6D54">
        <w:rPr>
          <w:rFonts w:asciiTheme="minorHAnsi" w:hAnsiTheme="minorHAnsi"/>
          <w:kern w:val="2"/>
          <w14:ligatures w14:val="standardContextual"/>
        </w:rPr>
        <w:t xml:space="preserve">2 marks </w:t>
      </w:r>
      <w:r w:rsidRPr="00BC2F82">
        <w:rPr>
          <w:rFonts w:asciiTheme="minorHAnsi" w:hAnsiTheme="minorHAnsi"/>
          <w:i/>
          <w:iCs/>
          <w:kern w:val="2"/>
          <w14:ligatures w14:val="standardContextual"/>
        </w:rPr>
        <w:t>(1 mark awarded per each two correctly ordered selections)</w:t>
      </w:r>
    </w:p>
    <w:p w14:paraId="7DC74D7B" w14:textId="77777777" w:rsidR="007F268E" w:rsidRPr="005F6D54" w:rsidRDefault="007F268E" w:rsidP="007F268E">
      <w:pPr>
        <w:spacing w:after="0" w:line="240" w:lineRule="auto"/>
        <w:rPr>
          <w:rFonts w:ascii="Calibri" w:hAnsi="Calibri" w:cs="Calibri"/>
          <w:color w:val="000000"/>
          <w:kern w:val="2"/>
          <w:shd w:val="clear" w:color="auto" w:fill="FFFFFF"/>
          <w14:ligatures w14:val="standardContextual"/>
        </w:rPr>
      </w:pPr>
    </w:p>
    <w:p w14:paraId="61F46AE2" w14:textId="77777777" w:rsidR="007F268E" w:rsidRPr="005F6D54" w:rsidRDefault="007F268E" w:rsidP="007F268E">
      <w:pPr>
        <w:spacing w:after="0" w:line="240" w:lineRule="auto"/>
        <w:rPr>
          <w:rFonts w:ascii="Calibri" w:hAnsi="Calibri" w:cs="Calibri"/>
          <w:color w:val="000000" w:themeColor="text1"/>
          <w:kern w:val="2"/>
          <w14:ligatures w14:val="standardContextual"/>
        </w:rPr>
      </w:pPr>
      <w:r w:rsidRPr="005F6D54">
        <w:rPr>
          <w:rFonts w:ascii="Calibri" w:hAnsi="Calibri" w:cs="Calibri"/>
          <w:color w:val="000000"/>
          <w:kern w:val="2"/>
          <w:shd w:val="clear" w:color="auto" w:fill="FFFFFF"/>
          <w14:ligatures w14:val="standardContextual"/>
        </w:rPr>
        <w:t xml:space="preserve">Paul has owned his registered freehold house for 25 years. The house is situated at the end of a track that Paul uses on foot and by car regularly to get to and from his house. Paul does not own the track and does not know who does but he believes the title to it is unregistered. Paul has never been stopped from using the track, nor has he sought permission to use it or paid for his use of it. No express right for Paul to use the track appears within his registered title but Paul is concerned that this lack of information about the benefit of this right may impede any future sale. </w:t>
      </w:r>
      <w:r w:rsidRPr="005F6D54">
        <w:rPr>
          <w:rFonts w:ascii="Calibri" w:hAnsi="Calibri" w:cs="Calibri"/>
          <w:color w:val="000000" w:themeColor="text1"/>
          <w:kern w:val="2"/>
          <w14:ligatures w14:val="standardContextual"/>
        </w:rPr>
        <w:t>Paul has asked his lawyer to apply for registration of the benefit of this right.</w:t>
      </w:r>
    </w:p>
    <w:p w14:paraId="78B53C09" w14:textId="77777777" w:rsidR="007F268E" w:rsidRPr="005F6D54" w:rsidRDefault="007F268E" w:rsidP="007F268E">
      <w:pPr>
        <w:spacing w:after="0" w:line="240" w:lineRule="auto"/>
        <w:rPr>
          <w:rFonts w:ascii="Calibri" w:hAnsi="Calibri" w:cs="Calibri"/>
          <w:b/>
          <w:bCs/>
          <w:color w:val="000000" w:themeColor="text1"/>
          <w:kern w:val="2"/>
          <w14:ligatures w14:val="standardContextual"/>
        </w:rPr>
      </w:pPr>
    </w:p>
    <w:p w14:paraId="5BCD209A" w14:textId="77777777" w:rsidR="007F268E" w:rsidRPr="005F6D54" w:rsidRDefault="007F268E" w:rsidP="007F268E">
      <w:pPr>
        <w:spacing w:after="0" w:line="240" w:lineRule="auto"/>
        <w:rPr>
          <w:rFonts w:ascii="Calibri" w:hAnsi="Calibri" w:cs="Calibri"/>
          <w:b/>
          <w:bCs/>
          <w:color w:val="000000" w:themeColor="text1"/>
          <w:kern w:val="2"/>
          <w14:ligatures w14:val="standardContextual"/>
        </w:rPr>
      </w:pPr>
      <w:r w:rsidRPr="005F6D54">
        <w:rPr>
          <w:rFonts w:ascii="Calibri" w:hAnsi="Calibri" w:cs="Calibri"/>
          <w:b/>
          <w:bCs/>
          <w:color w:val="000000" w:themeColor="text1"/>
          <w:kern w:val="2"/>
          <w14:ligatures w14:val="standardContextual"/>
        </w:rPr>
        <w:t xml:space="preserve">Below is a list of steps that Paul’s lawyer will take to apply for registration of the benefit of Paul’s right. </w:t>
      </w:r>
    </w:p>
    <w:p w14:paraId="67688D2F" w14:textId="77777777" w:rsidR="007F268E" w:rsidRPr="005F6D54" w:rsidRDefault="007F268E" w:rsidP="007F268E">
      <w:pPr>
        <w:spacing w:after="0" w:line="240" w:lineRule="auto"/>
        <w:rPr>
          <w:rFonts w:ascii="Calibri" w:hAnsi="Calibri" w:cs="Calibri"/>
          <w:b/>
          <w:bCs/>
          <w:color w:val="000000" w:themeColor="text1"/>
          <w:kern w:val="2"/>
          <w14:ligatures w14:val="standardContextual"/>
        </w:rPr>
      </w:pPr>
    </w:p>
    <w:p w14:paraId="30FD2ABA" w14:textId="77777777" w:rsidR="007F268E" w:rsidRPr="005F6D54" w:rsidRDefault="007F268E" w:rsidP="007F268E">
      <w:pPr>
        <w:spacing w:after="0" w:line="240" w:lineRule="auto"/>
        <w:rPr>
          <w:rFonts w:ascii="Calibri" w:hAnsi="Calibri" w:cs="Calibri"/>
          <w:b/>
          <w:bCs/>
          <w:color w:val="000000" w:themeColor="text1"/>
          <w:kern w:val="2"/>
          <w14:ligatures w14:val="standardContextual"/>
        </w:rPr>
      </w:pPr>
      <w:r w:rsidRPr="005F6D54">
        <w:rPr>
          <w:rFonts w:ascii="Calibri" w:hAnsi="Calibri" w:cs="Calibri"/>
          <w:b/>
          <w:bCs/>
          <w:color w:val="000000" w:themeColor="text1"/>
          <w:kern w:val="2"/>
          <w14:ligatures w14:val="standardContextual"/>
        </w:rPr>
        <w:t xml:space="preserve">The first step is given for you. Put the list of remaining steps into the correct order from first to last. </w:t>
      </w:r>
    </w:p>
    <w:p w14:paraId="7B5CF590" w14:textId="77777777" w:rsidR="007F268E" w:rsidRPr="005F6D54" w:rsidRDefault="007F268E" w:rsidP="007F268E">
      <w:pPr>
        <w:spacing w:after="0" w:line="240" w:lineRule="auto"/>
        <w:rPr>
          <w:rFonts w:ascii="Calibri" w:hAnsi="Calibri" w:cs="Calibri"/>
          <w:b/>
          <w:bCs/>
          <w:color w:val="000000" w:themeColor="text1"/>
          <w:kern w:val="2"/>
          <w14:ligatures w14:val="standardContextual"/>
        </w:rPr>
      </w:pPr>
    </w:p>
    <w:p w14:paraId="384586E8" w14:textId="77777777" w:rsidR="007F268E" w:rsidRPr="005F6D54" w:rsidRDefault="007F268E" w:rsidP="007F268E">
      <w:pPr>
        <w:spacing w:after="0" w:line="240" w:lineRule="auto"/>
        <w:rPr>
          <w:rFonts w:ascii="Calibri" w:hAnsi="Calibri" w:cs="Calibri"/>
          <w:b/>
          <w:bCs/>
          <w:color w:val="000000" w:themeColor="text1"/>
          <w:kern w:val="2"/>
          <w14:ligatures w14:val="standardContextual"/>
        </w:rPr>
      </w:pPr>
      <w:r w:rsidRPr="005F6D54">
        <w:rPr>
          <w:rFonts w:ascii="Calibri" w:hAnsi="Calibri" w:cs="Calibri"/>
          <w:color w:val="000000"/>
          <w:kern w:val="2"/>
          <w:shd w:val="clear" w:color="auto" w:fill="FFFFFF"/>
          <w14:ligatures w14:val="standardContextual"/>
        </w:rPr>
        <w:t>Request a SIM search on the track which confirms the title of the track is registered (1)</w:t>
      </w:r>
    </w:p>
    <w:p w14:paraId="5E5533D8" w14:textId="77777777" w:rsidR="007F268E" w:rsidRPr="005F6D54" w:rsidRDefault="007F268E" w:rsidP="007F268E">
      <w:pPr>
        <w:spacing w:after="0" w:line="240" w:lineRule="auto"/>
        <w:rPr>
          <w:rFonts w:ascii="Calibri" w:hAnsi="Calibri" w:cs="Calibri"/>
          <w:b/>
          <w:bCs/>
          <w:color w:val="000000" w:themeColor="text1"/>
          <w:kern w:val="2"/>
          <w14:ligatures w14:val="standardContextual"/>
        </w:rPr>
      </w:pPr>
    </w:p>
    <w:p w14:paraId="05B2BCD7" w14:textId="77777777" w:rsidR="007F268E" w:rsidRPr="005F6D54" w:rsidRDefault="007F268E" w:rsidP="007407B7">
      <w:pPr>
        <w:numPr>
          <w:ilvl w:val="0"/>
          <w:numId w:val="55"/>
        </w:numPr>
        <w:spacing w:after="0" w:line="240" w:lineRule="auto"/>
        <w:contextualSpacing/>
        <w:rPr>
          <w:rFonts w:ascii="Calibri" w:hAnsi="Calibri" w:cs="Calibri"/>
          <w:color w:val="000000"/>
          <w:shd w:val="clear" w:color="auto" w:fill="FFFFFF"/>
        </w:rPr>
      </w:pPr>
      <w:r w:rsidRPr="005F6D54">
        <w:rPr>
          <w:rFonts w:ascii="Calibri" w:hAnsi="Calibri" w:cs="Calibri"/>
          <w:color w:val="000000"/>
          <w:shd w:val="clear" w:color="auto" w:fill="FFFFFF"/>
        </w:rPr>
        <w:t>A: Complete form AP1 detailing the title numbers of Pauls’ house and the track</w:t>
      </w:r>
    </w:p>
    <w:p w14:paraId="35032FA4" w14:textId="77777777" w:rsidR="007F268E" w:rsidRPr="005F6D54" w:rsidRDefault="007F268E" w:rsidP="007407B7">
      <w:pPr>
        <w:numPr>
          <w:ilvl w:val="0"/>
          <w:numId w:val="55"/>
        </w:numPr>
        <w:spacing w:after="0" w:line="240" w:lineRule="auto"/>
        <w:contextualSpacing/>
        <w:rPr>
          <w:rFonts w:ascii="Calibri" w:hAnsi="Calibri" w:cs="Calibri"/>
          <w:color w:val="000000"/>
          <w:shd w:val="clear" w:color="auto" w:fill="FFFFFF"/>
        </w:rPr>
      </w:pPr>
      <w:r w:rsidRPr="005F6D54">
        <w:rPr>
          <w:rFonts w:ascii="Calibri" w:hAnsi="Calibri" w:cs="Calibri"/>
          <w:color w:val="000000"/>
          <w:shd w:val="clear" w:color="auto" w:fill="FFFFFF"/>
        </w:rPr>
        <w:t>B: Identify on a title plan the exact area of the track that Paul is claiming a right over</w:t>
      </w:r>
    </w:p>
    <w:p w14:paraId="56476E82" w14:textId="77777777" w:rsidR="007F268E" w:rsidRPr="005F6D54" w:rsidRDefault="007F268E" w:rsidP="007407B7">
      <w:pPr>
        <w:numPr>
          <w:ilvl w:val="0"/>
          <w:numId w:val="55"/>
        </w:numPr>
        <w:spacing w:after="0" w:line="240" w:lineRule="auto"/>
        <w:contextualSpacing/>
        <w:rPr>
          <w:rFonts w:ascii="Calibri" w:hAnsi="Calibri" w:cs="Calibri"/>
          <w:color w:val="000000"/>
          <w:shd w:val="clear" w:color="auto" w:fill="FFFFFF"/>
        </w:rPr>
      </w:pPr>
      <w:r w:rsidRPr="005F6D54">
        <w:rPr>
          <w:rFonts w:ascii="Calibri" w:hAnsi="Calibri" w:cs="Calibri"/>
          <w:color w:val="000000"/>
          <w:shd w:val="clear" w:color="auto" w:fill="FFFFFF"/>
        </w:rPr>
        <w:t>C: Lodge form AP1, the plan and ST4 with HM Land Registry with the appropriate fee</w:t>
      </w:r>
    </w:p>
    <w:p w14:paraId="0D675975" w14:textId="77777777" w:rsidR="007F268E" w:rsidRPr="005F6D54" w:rsidRDefault="007F268E" w:rsidP="007407B7">
      <w:pPr>
        <w:numPr>
          <w:ilvl w:val="0"/>
          <w:numId w:val="55"/>
        </w:numPr>
        <w:spacing w:after="0" w:line="240" w:lineRule="auto"/>
        <w:contextualSpacing/>
        <w:rPr>
          <w:rFonts w:ascii="Calibri" w:hAnsi="Calibri" w:cs="Calibri"/>
          <w:color w:val="000000"/>
          <w:shd w:val="clear" w:color="auto" w:fill="FFFFFF"/>
        </w:rPr>
      </w:pPr>
      <w:r w:rsidRPr="005F6D54">
        <w:rPr>
          <w:rFonts w:ascii="Calibri" w:hAnsi="Calibri" w:cs="Calibri"/>
          <w:color w:val="000000" w:themeColor="text1"/>
        </w:rPr>
        <w:t>D: Require Paul to sign a statement of truth on Form ST4 confirming the type of right and how long he has been using it</w:t>
      </w:r>
    </w:p>
    <w:p w14:paraId="50DF8404" w14:textId="77777777" w:rsidR="007F268E" w:rsidRPr="005F6D54" w:rsidRDefault="007F268E" w:rsidP="007F268E">
      <w:pPr>
        <w:spacing w:after="0" w:line="240" w:lineRule="auto"/>
        <w:rPr>
          <w:rFonts w:ascii="Calibri" w:hAnsi="Calibri" w:cs="Calibri"/>
          <w:color w:val="000000"/>
          <w:kern w:val="2"/>
          <w:shd w:val="clear" w:color="auto" w:fill="FFFFFF"/>
          <w14:ligatures w14:val="standardContextual"/>
        </w:rPr>
      </w:pPr>
    </w:p>
    <w:p w14:paraId="29D8753B" w14:textId="77777777" w:rsidR="007F268E" w:rsidRPr="005F6D54" w:rsidRDefault="007F268E" w:rsidP="007F268E">
      <w:pPr>
        <w:spacing w:after="0" w:line="240" w:lineRule="auto"/>
        <w:rPr>
          <w:rFonts w:asciiTheme="minorHAnsi" w:hAnsiTheme="minorHAnsi"/>
          <w:kern w:val="2"/>
          <w14:ligatures w14:val="standardContextual"/>
        </w:rPr>
      </w:pPr>
      <w:r w:rsidRPr="005F6D54">
        <w:rPr>
          <w:rFonts w:asciiTheme="minorHAnsi" w:hAnsiTheme="minorHAnsi"/>
          <w:kern w:val="2"/>
          <w:highlight w:val="green"/>
          <w14:ligatures w14:val="standardContextual"/>
        </w:rPr>
        <w:t>Answer:</w:t>
      </w:r>
      <w:r w:rsidRPr="005F6D54">
        <w:rPr>
          <w:rFonts w:asciiTheme="minorHAnsi" w:hAnsiTheme="minorHAnsi"/>
          <w:kern w:val="2"/>
          <w14:ligatures w14:val="standardContextual"/>
        </w:rPr>
        <w:t xml:space="preserve">  </w:t>
      </w:r>
      <w:r w:rsidRPr="00832B68">
        <w:rPr>
          <w:rFonts w:ascii="Calibri" w:hAnsi="Calibri" w:cs="Calibri"/>
          <w:color w:val="4472C4" w:themeColor="accent1"/>
          <w:kern w:val="2"/>
          <w14:ligatures w14:val="standardContextual"/>
        </w:rPr>
        <w:t>B (2), D (3), A (4), E (5)</w:t>
      </w:r>
    </w:p>
    <w:p w14:paraId="206A4A02" w14:textId="77777777" w:rsidR="002D0442" w:rsidRDefault="002D0442">
      <w:pPr>
        <w:spacing w:after="160" w:line="259" w:lineRule="auto"/>
        <w:rPr>
          <w:rFonts w:asciiTheme="minorHAnsi" w:hAnsiTheme="minorHAnsi" w:cstheme="minorHAnsi"/>
          <w:b/>
          <w:bCs/>
        </w:rPr>
      </w:pPr>
      <w:r>
        <w:rPr>
          <w:rFonts w:asciiTheme="minorHAnsi" w:hAnsiTheme="minorHAnsi" w:cstheme="minorHAnsi"/>
          <w:b/>
          <w:bCs/>
        </w:rPr>
        <w:br w:type="page"/>
      </w:r>
    </w:p>
    <w:p w14:paraId="028B1F2C" w14:textId="08903C69"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48</w:t>
      </w:r>
    </w:p>
    <w:p w14:paraId="1F04E76A" w14:textId="77777777" w:rsidR="00B641E7" w:rsidRPr="008916E2" w:rsidRDefault="00B641E7" w:rsidP="00B641E7">
      <w:pPr>
        <w:spacing w:after="0" w:line="240" w:lineRule="auto"/>
        <w:rPr>
          <w:rFonts w:asciiTheme="minorHAnsi" w:hAnsiTheme="minorHAnsi"/>
        </w:rPr>
      </w:pPr>
      <w:r w:rsidRPr="008916E2">
        <w:rPr>
          <w:rFonts w:asciiTheme="minorHAnsi" w:hAnsiTheme="minorHAnsi"/>
        </w:rPr>
        <w:t>Module ref: 8b Overview of a conveyancing transaction</w:t>
      </w:r>
    </w:p>
    <w:p w14:paraId="1AAF864C" w14:textId="7CB0403C" w:rsidR="00B641E7" w:rsidRPr="00BC2F82" w:rsidRDefault="00B641E7" w:rsidP="00B641E7">
      <w:pPr>
        <w:spacing w:after="0" w:line="240" w:lineRule="auto"/>
        <w:rPr>
          <w:rFonts w:asciiTheme="minorHAnsi" w:hAnsiTheme="minorHAnsi"/>
        </w:rPr>
      </w:pPr>
      <w:r w:rsidRPr="008916E2">
        <w:rPr>
          <w:rFonts w:asciiTheme="minorHAnsi" w:hAnsiTheme="minorHAnsi"/>
        </w:rPr>
        <w:t>2 marks</w:t>
      </w:r>
      <w:r w:rsidR="00BC2F82">
        <w:rPr>
          <w:rFonts w:asciiTheme="minorHAnsi" w:hAnsiTheme="minorHAnsi"/>
        </w:rPr>
        <w:t xml:space="preserve"> </w:t>
      </w:r>
      <w:r w:rsidR="00BC2F82">
        <w:rPr>
          <w:rFonts w:asciiTheme="minorHAnsi" w:hAnsiTheme="minorHAnsi" w:cstheme="minorHAnsi"/>
          <w:bCs/>
          <w:i/>
          <w:iCs/>
        </w:rPr>
        <w:t xml:space="preserve">(1 </w:t>
      </w:r>
      <w:r w:rsidRPr="008916E2">
        <w:rPr>
          <w:rFonts w:asciiTheme="minorHAnsi" w:hAnsiTheme="minorHAnsi" w:cstheme="minorHAnsi"/>
          <w:bCs/>
          <w:i/>
          <w:iCs/>
        </w:rPr>
        <w:t>mark per each three correctly ordered options</w:t>
      </w:r>
      <w:r w:rsidR="00BC2F82">
        <w:rPr>
          <w:rFonts w:asciiTheme="minorHAnsi" w:hAnsiTheme="minorHAnsi" w:cstheme="minorHAnsi"/>
          <w:bCs/>
          <w:i/>
          <w:iCs/>
        </w:rPr>
        <w:t>)</w:t>
      </w:r>
    </w:p>
    <w:p w14:paraId="5ABFE155" w14:textId="77777777" w:rsidR="00B641E7" w:rsidRPr="008916E2" w:rsidRDefault="00B641E7" w:rsidP="00B641E7">
      <w:pPr>
        <w:spacing w:after="0" w:line="240" w:lineRule="auto"/>
        <w:rPr>
          <w:rFonts w:asciiTheme="minorHAnsi" w:hAnsiTheme="minorHAnsi" w:cstheme="minorHAnsi"/>
          <w:bCs/>
        </w:rPr>
      </w:pPr>
    </w:p>
    <w:p w14:paraId="0E345DE9" w14:textId="77777777" w:rsidR="00B641E7" w:rsidRPr="008916E2" w:rsidRDefault="00B641E7" w:rsidP="00B641E7">
      <w:pPr>
        <w:spacing w:after="0" w:line="240" w:lineRule="auto"/>
        <w:rPr>
          <w:rFonts w:asciiTheme="minorHAnsi" w:hAnsiTheme="minorHAnsi"/>
        </w:rPr>
      </w:pPr>
      <w:r w:rsidRPr="008916E2">
        <w:rPr>
          <w:rFonts w:asciiTheme="minorHAnsi" w:hAnsiTheme="minorHAnsi"/>
        </w:rPr>
        <w:t xml:space="preserve">A lawyer is acting for the buyer of a freehold house with a registered title. The buyer has no property to sell and is taking out a mortgage loan. The seller has an existing mortgage on the house. </w:t>
      </w:r>
    </w:p>
    <w:p w14:paraId="0A0379EE" w14:textId="77777777" w:rsidR="00B641E7" w:rsidRPr="008916E2" w:rsidRDefault="00B641E7" w:rsidP="00B641E7">
      <w:pPr>
        <w:spacing w:after="0" w:line="240" w:lineRule="auto"/>
        <w:rPr>
          <w:rFonts w:asciiTheme="minorHAnsi" w:hAnsiTheme="minorHAnsi"/>
        </w:rPr>
      </w:pPr>
    </w:p>
    <w:p w14:paraId="42696179" w14:textId="77777777" w:rsidR="00B641E7" w:rsidRPr="008916E2" w:rsidRDefault="00B641E7" w:rsidP="00B641E7">
      <w:pPr>
        <w:spacing w:after="0" w:line="240" w:lineRule="auto"/>
        <w:rPr>
          <w:rFonts w:asciiTheme="minorHAnsi" w:hAnsiTheme="minorHAnsi"/>
        </w:rPr>
      </w:pPr>
      <w:r w:rsidRPr="008916E2">
        <w:rPr>
          <w:rFonts w:asciiTheme="minorHAnsi" w:hAnsiTheme="minorHAnsi"/>
        </w:rPr>
        <w:t xml:space="preserve">The following is a list of steps which will need to be taken by the buyer’s lawyer. </w:t>
      </w:r>
    </w:p>
    <w:p w14:paraId="5FCD39C5" w14:textId="77777777" w:rsidR="00B641E7" w:rsidRPr="008916E2" w:rsidRDefault="00B641E7" w:rsidP="00B641E7">
      <w:pPr>
        <w:spacing w:after="0" w:line="240" w:lineRule="auto"/>
        <w:rPr>
          <w:rFonts w:asciiTheme="minorHAnsi" w:hAnsiTheme="minorHAnsi"/>
        </w:rPr>
      </w:pPr>
    </w:p>
    <w:p w14:paraId="5F2E1A19" w14:textId="77777777" w:rsidR="00B641E7" w:rsidRPr="008916E2" w:rsidRDefault="00B641E7" w:rsidP="00B641E7">
      <w:pPr>
        <w:spacing w:after="0" w:line="240" w:lineRule="auto"/>
        <w:rPr>
          <w:rFonts w:asciiTheme="minorHAnsi" w:hAnsiTheme="minorHAnsi"/>
          <w:b/>
          <w:bCs/>
        </w:rPr>
      </w:pPr>
      <w:r w:rsidRPr="008916E2">
        <w:rPr>
          <w:rFonts w:asciiTheme="minorHAnsi" w:hAnsiTheme="minorHAnsi"/>
          <w:b/>
          <w:bCs/>
        </w:rPr>
        <w:t>Sort these steps chronologically from first step to last step:</w:t>
      </w:r>
    </w:p>
    <w:p w14:paraId="06AC21A1" w14:textId="77777777" w:rsidR="00B641E7" w:rsidRPr="008916E2" w:rsidRDefault="00B641E7" w:rsidP="00B641E7">
      <w:pPr>
        <w:spacing w:after="0" w:line="240" w:lineRule="auto"/>
        <w:rPr>
          <w:rFonts w:asciiTheme="minorHAnsi" w:hAnsiTheme="minorHAnsi"/>
        </w:rPr>
      </w:pPr>
    </w:p>
    <w:p w14:paraId="1492CA39" w14:textId="77777777" w:rsidR="00B641E7" w:rsidRPr="008916E2" w:rsidRDefault="00B641E7" w:rsidP="007407B7">
      <w:pPr>
        <w:numPr>
          <w:ilvl w:val="0"/>
          <w:numId w:val="56"/>
        </w:numPr>
        <w:spacing w:after="0" w:line="240" w:lineRule="auto"/>
        <w:contextualSpacing/>
        <w:rPr>
          <w:rFonts w:asciiTheme="minorHAnsi" w:hAnsiTheme="minorHAnsi"/>
        </w:rPr>
      </w:pPr>
      <w:r w:rsidRPr="008916E2">
        <w:rPr>
          <w:rFonts w:asciiTheme="minorHAnsi" w:hAnsiTheme="minorHAnsi"/>
        </w:rPr>
        <w:t>A: Pay Stamp Duty Land Tax</w:t>
      </w:r>
    </w:p>
    <w:p w14:paraId="5E64B10A" w14:textId="77777777" w:rsidR="00B641E7" w:rsidRPr="008916E2" w:rsidRDefault="00B641E7" w:rsidP="007407B7">
      <w:pPr>
        <w:numPr>
          <w:ilvl w:val="0"/>
          <w:numId w:val="56"/>
        </w:numPr>
        <w:spacing w:after="0" w:line="240" w:lineRule="auto"/>
        <w:contextualSpacing/>
        <w:rPr>
          <w:rFonts w:asciiTheme="minorHAnsi" w:hAnsiTheme="minorHAnsi"/>
        </w:rPr>
      </w:pPr>
      <w:r w:rsidRPr="008916E2">
        <w:rPr>
          <w:rFonts w:asciiTheme="minorHAnsi" w:hAnsiTheme="minorHAnsi"/>
        </w:rPr>
        <w:t>B: Send balance of purchase price to seller’s lawyer</w:t>
      </w:r>
    </w:p>
    <w:p w14:paraId="57E8BFA6" w14:textId="77777777" w:rsidR="00B641E7" w:rsidRPr="008916E2" w:rsidRDefault="00B641E7" w:rsidP="007407B7">
      <w:pPr>
        <w:numPr>
          <w:ilvl w:val="0"/>
          <w:numId w:val="56"/>
        </w:numPr>
        <w:spacing w:after="0" w:line="240" w:lineRule="auto"/>
        <w:contextualSpacing/>
        <w:rPr>
          <w:rFonts w:asciiTheme="minorHAnsi" w:hAnsiTheme="minorHAnsi"/>
        </w:rPr>
      </w:pPr>
      <w:r w:rsidRPr="008916E2">
        <w:rPr>
          <w:rFonts w:asciiTheme="minorHAnsi" w:hAnsiTheme="minorHAnsi"/>
        </w:rPr>
        <w:t>C: Exchange contracts</w:t>
      </w:r>
    </w:p>
    <w:p w14:paraId="170D162E" w14:textId="77777777" w:rsidR="00B641E7" w:rsidRPr="008916E2" w:rsidRDefault="00B641E7" w:rsidP="007407B7">
      <w:pPr>
        <w:numPr>
          <w:ilvl w:val="0"/>
          <w:numId w:val="56"/>
        </w:numPr>
        <w:spacing w:after="0" w:line="240" w:lineRule="auto"/>
        <w:contextualSpacing/>
        <w:rPr>
          <w:rFonts w:asciiTheme="minorHAnsi" w:hAnsiTheme="minorHAnsi"/>
        </w:rPr>
      </w:pPr>
      <w:r w:rsidRPr="008916E2">
        <w:rPr>
          <w:rFonts w:asciiTheme="minorHAnsi" w:hAnsiTheme="minorHAnsi"/>
        </w:rPr>
        <w:t>D: Receive mortgage offer</w:t>
      </w:r>
    </w:p>
    <w:p w14:paraId="6C189223" w14:textId="77777777" w:rsidR="00B641E7" w:rsidRPr="008916E2" w:rsidRDefault="00B641E7" w:rsidP="007407B7">
      <w:pPr>
        <w:numPr>
          <w:ilvl w:val="0"/>
          <w:numId w:val="56"/>
        </w:numPr>
        <w:spacing w:after="0" w:line="240" w:lineRule="auto"/>
        <w:contextualSpacing/>
        <w:rPr>
          <w:rFonts w:asciiTheme="minorHAnsi" w:hAnsiTheme="minorHAnsi"/>
        </w:rPr>
      </w:pPr>
      <w:r w:rsidRPr="008916E2">
        <w:rPr>
          <w:rFonts w:asciiTheme="minorHAnsi" w:hAnsiTheme="minorHAnsi"/>
        </w:rPr>
        <w:t>E: Send client care letter</w:t>
      </w:r>
    </w:p>
    <w:p w14:paraId="05AB4819" w14:textId="77777777" w:rsidR="00B641E7" w:rsidRPr="008916E2" w:rsidRDefault="00B641E7" w:rsidP="007407B7">
      <w:pPr>
        <w:numPr>
          <w:ilvl w:val="0"/>
          <w:numId w:val="56"/>
        </w:numPr>
        <w:spacing w:after="0" w:line="240" w:lineRule="auto"/>
        <w:contextualSpacing/>
        <w:rPr>
          <w:rFonts w:asciiTheme="minorHAnsi" w:hAnsiTheme="minorHAnsi"/>
        </w:rPr>
      </w:pPr>
      <w:r w:rsidRPr="008916E2">
        <w:rPr>
          <w:rFonts w:asciiTheme="minorHAnsi" w:hAnsiTheme="minorHAnsi"/>
        </w:rPr>
        <w:t>F: Check replies to Completion Information &amp; Undertakings Form (TA13)</w:t>
      </w:r>
    </w:p>
    <w:p w14:paraId="16F99278" w14:textId="77777777" w:rsidR="00B641E7" w:rsidRPr="008916E2" w:rsidRDefault="00B641E7" w:rsidP="00B641E7">
      <w:pPr>
        <w:spacing w:after="0" w:line="240" w:lineRule="auto"/>
        <w:rPr>
          <w:rFonts w:asciiTheme="minorHAnsi" w:hAnsiTheme="minorHAnsi"/>
        </w:rPr>
      </w:pPr>
    </w:p>
    <w:p w14:paraId="3CE6CDF6" w14:textId="5563EEEE" w:rsidR="00B641E7" w:rsidRPr="008916E2" w:rsidRDefault="00B641E7" w:rsidP="00B641E7">
      <w:pPr>
        <w:spacing w:after="0" w:line="240" w:lineRule="auto"/>
        <w:rPr>
          <w:rFonts w:asciiTheme="minorHAnsi" w:hAnsiTheme="minorHAnsi"/>
          <w:b/>
          <w:bCs/>
        </w:rPr>
      </w:pPr>
      <w:r w:rsidRPr="00832B68">
        <w:rPr>
          <w:rFonts w:asciiTheme="minorHAnsi" w:hAnsiTheme="minorHAnsi"/>
          <w:b/>
          <w:bCs/>
          <w:highlight w:val="green"/>
        </w:rPr>
        <w:t>Correct order:</w:t>
      </w:r>
    </w:p>
    <w:p w14:paraId="7D782291" w14:textId="77777777" w:rsidR="00B641E7" w:rsidRPr="00832B68" w:rsidRDefault="00B641E7" w:rsidP="00B641E7">
      <w:pPr>
        <w:spacing w:after="0" w:line="240" w:lineRule="auto"/>
        <w:rPr>
          <w:rFonts w:asciiTheme="minorHAnsi" w:hAnsiTheme="minorHAnsi"/>
          <w:color w:val="4472C4" w:themeColor="accent1"/>
        </w:rPr>
      </w:pPr>
      <w:r w:rsidRPr="00832B68">
        <w:rPr>
          <w:rFonts w:asciiTheme="minorHAnsi" w:hAnsiTheme="minorHAnsi"/>
          <w:color w:val="4472C4" w:themeColor="accent1"/>
        </w:rPr>
        <w:t>[1] E: Send client care letter</w:t>
      </w:r>
    </w:p>
    <w:p w14:paraId="04D30A78" w14:textId="77777777" w:rsidR="00B641E7" w:rsidRPr="00832B68" w:rsidRDefault="00B641E7" w:rsidP="00B641E7">
      <w:pPr>
        <w:spacing w:after="0" w:line="240" w:lineRule="auto"/>
        <w:rPr>
          <w:rFonts w:asciiTheme="minorHAnsi" w:hAnsiTheme="minorHAnsi"/>
          <w:color w:val="4472C4" w:themeColor="accent1"/>
        </w:rPr>
      </w:pPr>
      <w:r w:rsidRPr="00832B68">
        <w:rPr>
          <w:rFonts w:asciiTheme="minorHAnsi" w:hAnsiTheme="minorHAnsi"/>
          <w:color w:val="4472C4" w:themeColor="accent1"/>
        </w:rPr>
        <w:t>[2] D: Receive mortgage offer</w:t>
      </w:r>
    </w:p>
    <w:p w14:paraId="2F453F63" w14:textId="77777777" w:rsidR="00B641E7" w:rsidRPr="00832B68" w:rsidRDefault="00B641E7" w:rsidP="00B641E7">
      <w:pPr>
        <w:spacing w:after="0" w:line="240" w:lineRule="auto"/>
        <w:rPr>
          <w:rFonts w:asciiTheme="minorHAnsi" w:hAnsiTheme="minorHAnsi"/>
          <w:color w:val="4472C4" w:themeColor="accent1"/>
        </w:rPr>
      </w:pPr>
      <w:r w:rsidRPr="00832B68">
        <w:rPr>
          <w:rFonts w:asciiTheme="minorHAnsi" w:hAnsiTheme="minorHAnsi"/>
          <w:color w:val="4472C4" w:themeColor="accent1"/>
        </w:rPr>
        <w:t>[3] C: Exchange contracts</w:t>
      </w:r>
    </w:p>
    <w:p w14:paraId="0E9D8FBC" w14:textId="77777777" w:rsidR="00B641E7" w:rsidRPr="00832B68" w:rsidRDefault="00B641E7" w:rsidP="00B641E7">
      <w:pPr>
        <w:spacing w:after="0" w:line="240" w:lineRule="auto"/>
        <w:rPr>
          <w:rFonts w:asciiTheme="minorHAnsi" w:hAnsiTheme="minorHAnsi"/>
          <w:color w:val="4472C4" w:themeColor="accent1"/>
        </w:rPr>
      </w:pPr>
      <w:r w:rsidRPr="00832B68">
        <w:rPr>
          <w:rFonts w:asciiTheme="minorHAnsi" w:hAnsiTheme="minorHAnsi"/>
          <w:color w:val="4472C4" w:themeColor="accent1"/>
        </w:rPr>
        <w:t>[4] F: Check replies to Completion Information &amp; Undertakings Form (TA13)</w:t>
      </w:r>
    </w:p>
    <w:p w14:paraId="4D9FDFCF" w14:textId="77777777" w:rsidR="00B641E7" w:rsidRPr="00832B68" w:rsidRDefault="00B641E7" w:rsidP="00B641E7">
      <w:pPr>
        <w:spacing w:after="0" w:line="240" w:lineRule="auto"/>
        <w:rPr>
          <w:rFonts w:asciiTheme="minorHAnsi" w:hAnsiTheme="minorHAnsi"/>
          <w:color w:val="4472C4" w:themeColor="accent1"/>
        </w:rPr>
      </w:pPr>
      <w:r w:rsidRPr="00832B68">
        <w:rPr>
          <w:rFonts w:asciiTheme="minorHAnsi" w:hAnsiTheme="minorHAnsi"/>
          <w:color w:val="4472C4" w:themeColor="accent1"/>
        </w:rPr>
        <w:t>[5] B: Send balance of purchase price to seller’s lawyer</w:t>
      </w:r>
    </w:p>
    <w:p w14:paraId="0959F11A" w14:textId="77777777" w:rsidR="00B641E7" w:rsidRPr="00832B68" w:rsidRDefault="00B641E7" w:rsidP="00B641E7">
      <w:pPr>
        <w:spacing w:after="0" w:line="240" w:lineRule="auto"/>
        <w:rPr>
          <w:rFonts w:asciiTheme="minorHAnsi" w:hAnsiTheme="minorHAnsi"/>
          <w:color w:val="4472C4" w:themeColor="accent1"/>
        </w:rPr>
      </w:pPr>
      <w:r w:rsidRPr="00832B68">
        <w:rPr>
          <w:rFonts w:asciiTheme="minorHAnsi" w:hAnsiTheme="minorHAnsi"/>
          <w:color w:val="4472C4" w:themeColor="accent1"/>
        </w:rPr>
        <w:t>[6] A: Pay Stamp Duty Land Tax</w:t>
      </w:r>
    </w:p>
    <w:p w14:paraId="2E377CEE" w14:textId="77777777" w:rsidR="00334EAA" w:rsidRPr="00334EAA" w:rsidRDefault="00334EAA" w:rsidP="00334EAA">
      <w:pPr>
        <w:spacing w:after="0"/>
        <w:jc w:val="both"/>
        <w:rPr>
          <w:rFonts w:asciiTheme="minorHAnsi" w:hAnsiTheme="minorHAnsi" w:cstheme="minorHAnsi"/>
        </w:rPr>
      </w:pPr>
    </w:p>
    <w:p w14:paraId="21C074CE" w14:textId="4C701214" w:rsidR="00334EAA" w:rsidRPr="00334EAA" w:rsidRDefault="00334EAA">
      <w:pPr>
        <w:spacing w:after="160" w:line="259" w:lineRule="auto"/>
        <w:rPr>
          <w:rFonts w:asciiTheme="minorHAnsi" w:hAnsiTheme="minorHAnsi" w:cstheme="minorHAnsi"/>
        </w:rPr>
      </w:pPr>
    </w:p>
    <w:p w14:paraId="6F4DD21C" w14:textId="13C1387E"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49</w:t>
      </w:r>
    </w:p>
    <w:p w14:paraId="1650961F" w14:textId="77777777" w:rsidR="007B24D9" w:rsidRPr="00BA0139" w:rsidRDefault="007B24D9" w:rsidP="007B24D9">
      <w:pPr>
        <w:spacing w:after="0" w:line="240" w:lineRule="auto"/>
        <w:rPr>
          <w:rFonts w:asciiTheme="minorHAnsi" w:hAnsiTheme="minorHAnsi"/>
        </w:rPr>
      </w:pPr>
      <w:r w:rsidRPr="00BA0139">
        <w:rPr>
          <w:rFonts w:asciiTheme="minorHAnsi" w:hAnsiTheme="minorHAnsi"/>
        </w:rPr>
        <w:t>Module ref: 17b Post completion</w:t>
      </w:r>
    </w:p>
    <w:p w14:paraId="4DA2231E" w14:textId="5E94EAD1" w:rsidR="007B24D9" w:rsidRPr="00832B68" w:rsidRDefault="007B24D9" w:rsidP="007B24D9">
      <w:pPr>
        <w:spacing w:after="0" w:line="240" w:lineRule="auto"/>
        <w:rPr>
          <w:rFonts w:asciiTheme="minorHAnsi" w:hAnsiTheme="minorHAnsi"/>
          <w:b/>
          <w:bCs/>
        </w:rPr>
      </w:pPr>
      <w:r w:rsidRPr="00BA0139">
        <w:rPr>
          <w:rFonts w:asciiTheme="minorHAnsi" w:hAnsiTheme="minorHAnsi"/>
        </w:rPr>
        <w:t>2 marks</w:t>
      </w:r>
      <w:r w:rsidR="00832B68">
        <w:rPr>
          <w:rFonts w:asciiTheme="minorHAnsi" w:hAnsiTheme="minorHAnsi"/>
          <w:b/>
          <w:bCs/>
        </w:rPr>
        <w:t xml:space="preserve"> </w:t>
      </w:r>
      <w:r w:rsidR="00832B68">
        <w:rPr>
          <w:rFonts w:asciiTheme="minorHAnsi" w:hAnsiTheme="minorHAnsi" w:cstheme="minorHAnsi"/>
          <w:i/>
          <w:iCs/>
        </w:rPr>
        <w:t xml:space="preserve">(1 </w:t>
      </w:r>
      <w:r w:rsidRPr="00BA0139">
        <w:rPr>
          <w:rFonts w:asciiTheme="minorHAnsi" w:hAnsiTheme="minorHAnsi" w:cstheme="minorHAnsi"/>
          <w:i/>
          <w:iCs/>
        </w:rPr>
        <w:t>mark awarded per each two correct answers</w:t>
      </w:r>
      <w:r w:rsidR="00832B68">
        <w:rPr>
          <w:rFonts w:asciiTheme="minorHAnsi" w:hAnsiTheme="minorHAnsi" w:cstheme="minorHAnsi"/>
          <w:i/>
          <w:iCs/>
        </w:rPr>
        <w:t>)</w:t>
      </w:r>
    </w:p>
    <w:p w14:paraId="602A1AD3" w14:textId="77777777" w:rsidR="007B24D9" w:rsidRPr="00BA0139" w:rsidRDefault="007B24D9" w:rsidP="007B24D9">
      <w:pPr>
        <w:spacing w:after="0" w:line="240" w:lineRule="auto"/>
        <w:rPr>
          <w:rFonts w:asciiTheme="minorHAnsi" w:hAnsiTheme="minorHAnsi"/>
        </w:rPr>
      </w:pPr>
    </w:p>
    <w:p w14:paraId="4A540431" w14:textId="77777777" w:rsidR="007B24D9" w:rsidRPr="00BA0139" w:rsidRDefault="007B24D9" w:rsidP="007B24D9">
      <w:pPr>
        <w:spacing w:after="0" w:line="240" w:lineRule="auto"/>
        <w:rPr>
          <w:rFonts w:asciiTheme="minorHAnsi" w:hAnsiTheme="minorHAnsi" w:cstheme="minorHAnsi"/>
          <w:lang w:val="en-US"/>
        </w:rPr>
      </w:pPr>
      <w:r w:rsidRPr="00BA0139">
        <w:rPr>
          <w:rFonts w:asciiTheme="minorHAnsi" w:hAnsiTheme="minorHAnsi" w:cstheme="minorHAnsi"/>
          <w:lang w:val="en-US"/>
        </w:rPr>
        <w:t>A lawyer is acting for the buyer of a residential freehold property. The buyer, who sold their previous home several years ago, currently lives in Wales where they are living in a property owned by their parents. The property they are buying is located in the north-east of England and the purchase price is £122,500. The buyer does not own any other property and will be buying the property to live in as their home.</w:t>
      </w:r>
    </w:p>
    <w:p w14:paraId="1431A917" w14:textId="77777777" w:rsidR="007B24D9" w:rsidRPr="00BA0139" w:rsidRDefault="007B24D9" w:rsidP="007B24D9">
      <w:pPr>
        <w:spacing w:after="0" w:line="240" w:lineRule="auto"/>
        <w:rPr>
          <w:rFonts w:asciiTheme="minorHAnsi" w:hAnsiTheme="minorHAnsi" w:cstheme="minorHAnsi"/>
          <w:lang w:val="en-US"/>
        </w:rPr>
      </w:pPr>
    </w:p>
    <w:p w14:paraId="5030904D" w14:textId="77777777" w:rsidR="007B24D9" w:rsidRPr="00BA0139" w:rsidRDefault="007B24D9" w:rsidP="007B24D9">
      <w:pPr>
        <w:spacing w:after="0" w:line="240" w:lineRule="auto"/>
        <w:rPr>
          <w:rFonts w:asciiTheme="minorHAnsi" w:hAnsiTheme="minorHAnsi" w:cstheme="minorHAnsi"/>
          <w:b/>
          <w:bCs/>
          <w:lang w:val="en-US"/>
        </w:rPr>
      </w:pPr>
      <w:r w:rsidRPr="00BA0139">
        <w:rPr>
          <w:rFonts w:asciiTheme="minorHAnsi" w:hAnsiTheme="minorHAnsi" w:cstheme="minorHAnsi"/>
          <w:b/>
          <w:bCs/>
          <w:lang w:val="en-US"/>
        </w:rPr>
        <w:t>Fill in the FOUR gaps by choosing from the options, below:</w:t>
      </w:r>
    </w:p>
    <w:p w14:paraId="721CB59B" w14:textId="77777777" w:rsidR="007B24D9" w:rsidRPr="00BA0139" w:rsidRDefault="007B24D9" w:rsidP="007B24D9">
      <w:pPr>
        <w:spacing w:after="0" w:line="240" w:lineRule="auto"/>
        <w:rPr>
          <w:rFonts w:asciiTheme="minorHAnsi" w:hAnsiTheme="minorHAnsi" w:cstheme="minorHAnsi"/>
          <w:b/>
          <w:bCs/>
          <w:lang w:val="en-US"/>
        </w:rPr>
      </w:pPr>
    </w:p>
    <w:p w14:paraId="52700121" w14:textId="77777777" w:rsidR="007B24D9" w:rsidRPr="00BA0139" w:rsidRDefault="007B24D9" w:rsidP="007B24D9">
      <w:pPr>
        <w:spacing w:after="0" w:line="240" w:lineRule="auto"/>
        <w:rPr>
          <w:rFonts w:asciiTheme="minorHAnsi" w:hAnsiTheme="minorHAnsi" w:cstheme="minorHAnsi"/>
          <w:lang w:val="en-US"/>
        </w:rPr>
      </w:pPr>
      <w:r w:rsidRPr="00BA0139">
        <w:rPr>
          <w:rFonts w:asciiTheme="minorHAnsi" w:hAnsiTheme="minorHAnsi" w:cstheme="minorHAnsi"/>
          <w:lang w:val="en-US"/>
        </w:rPr>
        <w:t xml:space="preserve">A </w:t>
      </w:r>
      <w:r w:rsidRPr="00BA0139">
        <w:rPr>
          <w:rFonts w:asciiTheme="minorHAnsi" w:hAnsiTheme="minorHAnsi" w:cstheme="minorHAnsi"/>
          <w:color w:val="FF0000"/>
          <w:lang w:val="en-US"/>
        </w:rPr>
        <w:t>[Gap 1</w:t>
      </w:r>
      <w:r>
        <w:rPr>
          <w:rFonts w:asciiTheme="minorHAnsi" w:hAnsiTheme="minorHAnsi" w:cstheme="minorHAnsi"/>
          <w:color w:val="FF0000"/>
          <w:lang w:val="en-US"/>
        </w:rPr>
        <w:t xml:space="preserve">: </w:t>
      </w:r>
      <w:r w:rsidRPr="004D25DD">
        <w:rPr>
          <w:rFonts w:asciiTheme="minorHAnsi" w:hAnsiTheme="minorHAnsi" w:cstheme="minorHAnsi"/>
          <w:color w:val="FF0000"/>
          <w:lang w:val="en-US"/>
        </w:rPr>
        <w:t>Land Transaction Return (form SDLT1)</w:t>
      </w:r>
      <w:r>
        <w:rPr>
          <w:rFonts w:asciiTheme="minorHAnsi" w:hAnsiTheme="minorHAnsi" w:cstheme="minorHAnsi"/>
          <w:color w:val="FF0000"/>
          <w:lang w:val="en-US"/>
        </w:rPr>
        <w:t xml:space="preserve"> / </w:t>
      </w:r>
      <w:r w:rsidRPr="004D25DD">
        <w:rPr>
          <w:rFonts w:asciiTheme="minorHAnsi" w:hAnsiTheme="minorHAnsi" w:cstheme="minorHAnsi"/>
          <w:color w:val="FF0000"/>
          <w:lang w:val="en-US"/>
        </w:rPr>
        <w:t>Land Transaction Tax (LTT) Return</w:t>
      </w:r>
      <w:r w:rsidRPr="00BA0139">
        <w:rPr>
          <w:rFonts w:asciiTheme="minorHAnsi" w:hAnsiTheme="minorHAnsi" w:cstheme="minorHAnsi"/>
          <w:color w:val="FF0000"/>
          <w:lang w:val="en-US"/>
        </w:rPr>
        <w:t xml:space="preserve">] </w:t>
      </w:r>
      <w:r w:rsidRPr="00BA0139">
        <w:rPr>
          <w:rFonts w:asciiTheme="minorHAnsi" w:hAnsiTheme="minorHAnsi" w:cstheme="minorHAnsi"/>
          <w:lang w:val="en-US"/>
        </w:rPr>
        <w:t xml:space="preserve">must be delivered to </w:t>
      </w:r>
      <w:r w:rsidRPr="00BA0139">
        <w:rPr>
          <w:rFonts w:asciiTheme="minorHAnsi" w:hAnsiTheme="minorHAnsi" w:cstheme="minorHAnsi"/>
          <w:color w:val="FF0000"/>
          <w:lang w:val="en-US"/>
        </w:rPr>
        <w:t>[Gap 2</w:t>
      </w:r>
      <w:r>
        <w:rPr>
          <w:rFonts w:asciiTheme="minorHAnsi" w:hAnsiTheme="minorHAnsi" w:cstheme="minorHAnsi"/>
          <w:color w:val="FF0000"/>
          <w:lang w:val="en-US"/>
        </w:rPr>
        <w:t>: the WRA / HMRC</w:t>
      </w:r>
      <w:r w:rsidRPr="00BA0139">
        <w:rPr>
          <w:rFonts w:asciiTheme="minorHAnsi" w:hAnsiTheme="minorHAnsi" w:cstheme="minorHAnsi"/>
          <w:color w:val="FF0000"/>
          <w:lang w:val="en-US"/>
        </w:rPr>
        <w:t xml:space="preserve">] </w:t>
      </w:r>
      <w:r w:rsidRPr="00BA0139">
        <w:rPr>
          <w:rFonts w:asciiTheme="minorHAnsi" w:hAnsiTheme="minorHAnsi" w:cstheme="minorHAnsi"/>
          <w:color w:val="000000" w:themeColor="text1"/>
          <w:lang w:val="en-US"/>
        </w:rPr>
        <w:t>after completion</w:t>
      </w:r>
      <w:r w:rsidRPr="00BA0139">
        <w:rPr>
          <w:rFonts w:asciiTheme="minorHAnsi" w:hAnsiTheme="minorHAnsi" w:cstheme="minorHAnsi"/>
          <w:lang w:val="en-US"/>
        </w:rPr>
        <w:t xml:space="preserve">. Stamp Duty Land Tax is not payable in relation to this transaction as </w:t>
      </w:r>
      <w:r w:rsidRPr="00BA0139">
        <w:rPr>
          <w:rFonts w:asciiTheme="minorHAnsi" w:hAnsiTheme="minorHAnsi" w:cstheme="minorHAnsi"/>
          <w:color w:val="FF0000"/>
          <w:lang w:val="en-US"/>
        </w:rPr>
        <w:t>[Gap 3</w:t>
      </w:r>
      <w:r>
        <w:rPr>
          <w:rFonts w:asciiTheme="minorHAnsi" w:hAnsiTheme="minorHAnsi" w:cstheme="minorHAnsi"/>
          <w:color w:val="FF0000"/>
          <w:lang w:val="en-US"/>
        </w:rPr>
        <w:t xml:space="preserve">: </w:t>
      </w:r>
      <w:r w:rsidRPr="004D25DD">
        <w:rPr>
          <w:rFonts w:asciiTheme="minorHAnsi" w:hAnsiTheme="minorHAnsi" w:cstheme="minorHAnsi"/>
          <w:color w:val="FF0000"/>
          <w:lang w:val="en-US"/>
        </w:rPr>
        <w:t>the buyer lives in Wales</w:t>
      </w:r>
      <w:r>
        <w:rPr>
          <w:rFonts w:asciiTheme="minorHAnsi" w:hAnsiTheme="minorHAnsi" w:cstheme="minorHAnsi"/>
          <w:color w:val="FF0000"/>
          <w:lang w:val="en-US"/>
        </w:rPr>
        <w:t xml:space="preserve"> / </w:t>
      </w:r>
      <w:r w:rsidRPr="004D25DD">
        <w:rPr>
          <w:rFonts w:asciiTheme="minorHAnsi" w:hAnsiTheme="minorHAnsi" w:cstheme="minorHAnsi"/>
          <w:color w:val="FF0000"/>
          <w:lang w:val="en-US"/>
        </w:rPr>
        <w:t>the purchase price is below the SDLT threshold</w:t>
      </w:r>
      <w:r w:rsidRPr="00BA0139">
        <w:rPr>
          <w:rFonts w:asciiTheme="minorHAnsi" w:hAnsiTheme="minorHAnsi" w:cstheme="minorHAnsi"/>
          <w:color w:val="FF0000"/>
          <w:lang w:val="en-US"/>
        </w:rPr>
        <w:t>]</w:t>
      </w:r>
      <w:r w:rsidRPr="00BA0139">
        <w:rPr>
          <w:rFonts w:asciiTheme="minorHAnsi" w:hAnsiTheme="minorHAnsi" w:cstheme="minorHAnsi"/>
          <w:lang w:val="en-US"/>
        </w:rPr>
        <w:t xml:space="preserve">. If the lawyer lodges the relevant tax return three weeks after the applicable deadline for doing so, there is an automatic fixed penalty of </w:t>
      </w:r>
      <w:r w:rsidRPr="00BA0139">
        <w:rPr>
          <w:rFonts w:asciiTheme="minorHAnsi" w:hAnsiTheme="minorHAnsi" w:cstheme="minorHAnsi"/>
          <w:color w:val="FF0000"/>
          <w:lang w:val="en-US"/>
        </w:rPr>
        <w:t>[Gap 4</w:t>
      </w:r>
      <w:r>
        <w:rPr>
          <w:rFonts w:asciiTheme="minorHAnsi" w:hAnsiTheme="minorHAnsi" w:cstheme="minorHAnsi"/>
          <w:color w:val="FF0000"/>
          <w:lang w:val="en-US"/>
        </w:rPr>
        <w:t>: £100 / £200</w:t>
      </w:r>
      <w:r w:rsidRPr="00BA0139">
        <w:rPr>
          <w:rFonts w:asciiTheme="minorHAnsi" w:hAnsiTheme="minorHAnsi" w:cstheme="minorHAnsi"/>
          <w:color w:val="FF0000"/>
          <w:lang w:val="en-US"/>
        </w:rPr>
        <w:t>]</w:t>
      </w:r>
      <w:r w:rsidRPr="00BA0139">
        <w:rPr>
          <w:rFonts w:asciiTheme="minorHAnsi" w:hAnsiTheme="minorHAnsi" w:cstheme="minorHAnsi"/>
          <w:lang w:val="en-US"/>
        </w:rPr>
        <w:t>.</w:t>
      </w:r>
    </w:p>
    <w:p w14:paraId="2DE838B7" w14:textId="77777777" w:rsidR="007B24D9" w:rsidRPr="00BA0139" w:rsidRDefault="007B24D9" w:rsidP="007B24D9">
      <w:pPr>
        <w:spacing w:after="0" w:line="240" w:lineRule="auto"/>
        <w:rPr>
          <w:rFonts w:asciiTheme="minorHAnsi" w:hAnsiTheme="minorHAnsi" w:cstheme="minorHAnsi"/>
          <w:lang w:val="en-US"/>
        </w:rPr>
      </w:pPr>
    </w:p>
    <w:tbl>
      <w:tblPr>
        <w:tblStyle w:val="TableGrid"/>
        <w:tblW w:w="9067" w:type="dxa"/>
        <w:tblLook w:val="04A0" w:firstRow="1" w:lastRow="0" w:firstColumn="1" w:lastColumn="0" w:noHBand="0" w:noVBand="1"/>
      </w:tblPr>
      <w:tblGrid>
        <w:gridCol w:w="754"/>
        <w:gridCol w:w="3636"/>
        <w:gridCol w:w="4677"/>
      </w:tblGrid>
      <w:tr w:rsidR="007B24D9" w:rsidRPr="00BA0139" w14:paraId="64FD4A00" w14:textId="77777777" w:rsidTr="00446CC2">
        <w:tc>
          <w:tcPr>
            <w:tcW w:w="754" w:type="dxa"/>
          </w:tcPr>
          <w:p w14:paraId="40D48345" w14:textId="77777777" w:rsidR="007B24D9" w:rsidRPr="00BA0139" w:rsidRDefault="007B24D9" w:rsidP="00446CC2">
            <w:pPr>
              <w:spacing w:after="0" w:line="240" w:lineRule="auto"/>
              <w:rPr>
                <w:rFonts w:asciiTheme="minorHAnsi" w:hAnsiTheme="minorHAnsi" w:cstheme="minorHAnsi"/>
              </w:rPr>
            </w:pPr>
            <w:r w:rsidRPr="00BA0139">
              <w:rPr>
                <w:rFonts w:asciiTheme="minorHAnsi" w:hAnsiTheme="minorHAnsi" w:cstheme="minorHAnsi"/>
              </w:rPr>
              <w:t>Gap 1</w:t>
            </w:r>
          </w:p>
        </w:tc>
        <w:tc>
          <w:tcPr>
            <w:tcW w:w="3636" w:type="dxa"/>
          </w:tcPr>
          <w:p w14:paraId="33BCD026" w14:textId="77777777" w:rsidR="007B24D9" w:rsidRPr="00BA0139" w:rsidRDefault="007B24D9" w:rsidP="00446CC2">
            <w:pPr>
              <w:spacing w:after="0" w:line="240" w:lineRule="auto"/>
              <w:rPr>
                <w:rFonts w:asciiTheme="minorHAnsi" w:hAnsiTheme="minorHAnsi" w:cstheme="minorHAnsi"/>
                <w:highlight w:val="green"/>
              </w:rPr>
            </w:pPr>
            <w:r w:rsidRPr="00BA0139">
              <w:rPr>
                <w:rFonts w:asciiTheme="minorHAnsi" w:hAnsiTheme="minorHAnsi" w:cstheme="minorHAnsi"/>
                <w:highlight w:val="green"/>
                <w:lang w:val="en-US"/>
              </w:rPr>
              <w:t>Land Transaction Return (form SDLT1)</w:t>
            </w:r>
          </w:p>
        </w:tc>
        <w:tc>
          <w:tcPr>
            <w:tcW w:w="4677" w:type="dxa"/>
          </w:tcPr>
          <w:p w14:paraId="6D8A12BA" w14:textId="77777777" w:rsidR="007B24D9" w:rsidRPr="00BA0139" w:rsidRDefault="007B24D9" w:rsidP="00446CC2">
            <w:pPr>
              <w:spacing w:after="0" w:line="240" w:lineRule="auto"/>
              <w:rPr>
                <w:rFonts w:asciiTheme="minorHAnsi" w:hAnsiTheme="minorHAnsi" w:cstheme="minorHAnsi"/>
                <w:highlight w:val="yellow"/>
                <w:lang w:val="en-US"/>
              </w:rPr>
            </w:pPr>
            <w:r w:rsidRPr="00BA0139">
              <w:rPr>
                <w:rFonts w:asciiTheme="minorHAnsi" w:hAnsiTheme="minorHAnsi" w:cstheme="minorHAnsi"/>
                <w:lang w:val="en-US"/>
              </w:rPr>
              <w:t>Land Transaction Tax (LTT) Return</w:t>
            </w:r>
          </w:p>
        </w:tc>
      </w:tr>
      <w:tr w:rsidR="007B24D9" w:rsidRPr="00BA0139" w14:paraId="3D6DEF18" w14:textId="77777777" w:rsidTr="00446CC2">
        <w:tc>
          <w:tcPr>
            <w:tcW w:w="754" w:type="dxa"/>
          </w:tcPr>
          <w:p w14:paraId="640CD982" w14:textId="77777777" w:rsidR="007B24D9" w:rsidRPr="00BA0139" w:rsidRDefault="007B24D9" w:rsidP="00446CC2">
            <w:pPr>
              <w:spacing w:after="0" w:line="240" w:lineRule="auto"/>
              <w:rPr>
                <w:rFonts w:asciiTheme="minorHAnsi" w:hAnsiTheme="minorHAnsi" w:cstheme="minorHAnsi"/>
              </w:rPr>
            </w:pPr>
            <w:r w:rsidRPr="00BA0139">
              <w:rPr>
                <w:rFonts w:asciiTheme="minorHAnsi" w:hAnsiTheme="minorHAnsi" w:cstheme="minorHAnsi"/>
              </w:rPr>
              <w:t>Gap 2</w:t>
            </w:r>
          </w:p>
        </w:tc>
        <w:tc>
          <w:tcPr>
            <w:tcW w:w="3636" w:type="dxa"/>
          </w:tcPr>
          <w:p w14:paraId="5C014590" w14:textId="77777777" w:rsidR="007B24D9" w:rsidRPr="00BA0139" w:rsidRDefault="007B24D9" w:rsidP="00446CC2">
            <w:pPr>
              <w:spacing w:after="0" w:line="240" w:lineRule="auto"/>
              <w:rPr>
                <w:rFonts w:asciiTheme="minorHAnsi" w:hAnsiTheme="minorHAnsi" w:cstheme="minorHAnsi"/>
              </w:rPr>
            </w:pPr>
            <w:r w:rsidRPr="00BA0139">
              <w:rPr>
                <w:rFonts w:asciiTheme="minorHAnsi" w:hAnsiTheme="minorHAnsi" w:cstheme="minorHAnsi"/>
                <w:lang w:val="en-US"/>
              </w:rPr>
              <w:t>the WRA</w:t>
            </w:r>
          </w:p>
        </w:tc>
        <w:tc>
          <w:tcPr>
            <w:tcW w:w="4677" w:type="dxa"/>
          </w:tcPr>
          <w:p w14:paraId="37D69063" w14:textId="77777777" w:rsidR="007B24D9" w:rsidRPr="00BA0139" w:rsidRDefault="007B24D9" w:rsidP="00446CC2">
            <w:pPr>
              <w:spacing w:after="0" w:line="240" w:lineRule="auto"/>
              <w:rPr>
                <w:rFonts w:asciiTheme="minorHAnsi" w:hAnsiTheme="minorHAnsi" w:cstheme="minorHAnsi"/>
                <w:lang w:val="en-US"/>
              </w:rPr>
            </w:pPr>
            <w:r w:rsidRPr="00BA0139">
              <w:rPr>
                <w:rFonts w:asciiTheme="minorHAnsi" w:hAnsiTheme="minorHAnsi" w:cstheme="minorHAnsi"/>
                <w:highlight w:val="green"/>
                <w:lang w:val="en-US"/>
              </w:rPr>
              <w:t>HMRC</w:t>
            </w:r>
          </w:p>
        </w:tc>
      </w:tr>
      <w:tr w:rsidR="007B24D9" w:rsidRPr="00BA0139" w14:paraId="73B26C97" w14:textId="77777777" w:rsidTr="00446CC2">
        <w:tc>
          <w:tcPr>
            <w:tcW w:w="754" w:type="dxa"/>
          </w:tcPr>
          <w:p w14:paraId="3D7A5059" w14:textId="77777777" w:rsidR="007B24D9" w:rsidRPr="00BA0139" w:rsidRDefault="007B24D9" w:rsidP="00446CC2">
            <w:pPr>
              <w:spacing w:after="0" w:line="240" w:lineRule="auto"/>
              <w:rPr>
                <w:rFonts w:asciiTheme="minorHAnsi" w:hAnsiTheme="minorHAnsi" w:cstheme="minorHAnsi"/>
              </w:rPr>
            </w:pPr>
            <w:r w:rsidRPr="00BA0139">
              <w:rPr>
                <w:rFonts w:asciiTheme="minorHAnsi" w:hAnsiTheme="minorHAnsi" w:cstheme="minorHAnsi"/>
              </w:rPr>
              <w:t>Gap 3</w:t>
            </w:r>
          </w:p>
        </w:tc>
        <w:tc>
          <w:tcPr>
            <w:tcW w:w="3636" w:type="dxa"/>
          </w:tcPr>
          <w:p w14:paraId="18693E00" w14:textId="77777777" w:rsidR="007B24D9" w:rsidRPr="00BA0139" w:rsidRDefault="007B24D9" w:rsidP="00446CC2">
            <w:pPr>
              <w:spacing w:after="0" w:line="240" w:lineRule="auto"/>
              <w:rPr>
                <w:rFonts w:asciiTheme="minorHAnsi" w:hAnsiTheme="minorHAnsi" w:cstheme="minorHAnsi"/>
              </w:rPr>
            </w:pPr>
            <w:r w:rsidRPr="00BA0139">
              <w:rPr>
                <w:rFonts w:asciiTheme="minorHAnsi" w:hAnsiTheme="minorHAnsi" w:cstheme="minorHAnsi"/>
                <w:lang w:val="en-US"/>
              </w:rPr>
              <w:t>the buyer lives in Wales</w:t>
            </w:r>
          </w:p>
        </w:tc>
        <w:tc>
          <w:tcPr>
            <w:tcW w:w="4677" w:type="dxa"/>
          </w:tcPr>
          <w:p w14:paraId="187C4D69" w14:textId="77777777" w:rsidR="007B24D9" w:rsidRPr="00BA0139" w:rsidRDefault="007B24D9" w:rsidP="00446CC2">
            <w:pPr>
              <w:spacing w:after="0" w:line="240" w:lineRule="auto"/>
              <w:rPr>
                <w:rFonts w:asciiTheme="minorHAnsi" w:hAnsiTheme="minorHAnsi" w:cstheme="minorHAnsi"/>
                <w:lang w:val="en-US"/>
              </w:rPr>
            </w:pPr>
            <w:r w:rsidRPr="00BA0139">
              <w:rPr>
                <w:rFonts w:asciiTheme="minorHAnsi" w:hAnsiTheme="minorHAnsi" w:cstheme="minorHAnsi"/>
                <w:highlight w:val="green"/>
                <w:lang w:val="en-US"/>
              </w:rPr>
              <w:t>the purchase price is below the SDLT threshold</w:t>
            </w:r>
          </w:p>
        </w:tc>
      </w:tr>
      <w:tr w:rsidR="007B24D9" w:rsidRPr="00BA0139" w14:paraId="7606B1F3" w14:textId="77777777" w:rsidTr="00446CC2">
        <w:tc>
          <w:tcPr>
            <w:tcW w:w="754" w:type="dxa"/>
          </w:tcPr>
          <w:p w14:paraId="1EFCC695" w14:textId="77777777" w:rsidR="007B24D9" w:rsidRPr="00BA0139" w:rsidRDefault="007B24D9" w:rsidP="00446CC2">
            <w:pPr>
              <w:spacing w:after="0" w:line="240" w:lineRule="auto"/>
              <w:rPr>
                <w:rFonts w:asciiTheme="minorHAnsi" w:hAnsiTheme="minorHAnsi" w:cstheme="minorHAnsi"/>
              </w:rPr>
            </w:pPr>
            <w:r w:rsidRPr="00BA0139">
              <w:rPr>
                <w:rFonts w:asciiTheme="minorHAnsi" w:hAnsiTheme="minorHAnsi" w:cstheme="minorHAnsi"/>
              </w:rPr>
              <w:t>Gap 4</w:t>
            </w:r>
          </w:p>
        </w:tc>
        <w:tc>
          <w:tcPr>
            <w:tcW w:w="3636" w:type="dxa"/>
          </w:tcPr>
          <w:p w14:paraId="625B00FE" w14:textId="77777777" w:rsidR="007B24D9" w:rsidRPr="00BA0139" w:rsidRDefault="007B24D9" w:rsidP="00446CC2">
            <w:pPr>
              <w:spacing w:after="0" w:line="240" w:lineRule="auto"/>
              <w:rPr>
                <w:rFonts w:asciiTheme="minorHAnsi" w:hAnsiTheme="minorHAnsi" w:cstheme="minorHAnsi"/>
              </w:rPr>
            </w:pPr>
            <w:r w:rsidRPr="00BA0139">
              <w:rPr>
                <w:rFonts w:asciiTheme="minorHAnsi" w:hAnsiTheme="minorHAnsi" w:cstheme="minorHAnsi"/>
                <w:highlight w:val="green"/>
                <w:lang w:val="en-US"/>
              </w:rPr>
              <w:t>£100</w:t>
            </w:r>
          </w:p>
        </w:tc>
        <w:tc>
          <w:tcPr>
            <w:tcW w:w="4677" w:type="dxa"/>
          </w:tcPr>
          <w:p w14:paraId="5841F952" w14:textId="77777777" w:rsidR="007B24D9" w:rsidRPr="00BA0139" w:rsidRDefault="007B24D9" w:rsidP="00446CC2">
            <w:pPr>
              <w:spacing w:after="0" w:line="240" w:lineRule="auto"/>
              <w:rPr>
                <w:rFonts w:asciiTheme="minorHAnsi" w:hAnsiTheme="minorHAnsi" w:cstheme="minorHAnsi"/>
                <w:highlight w:val="yellow"/>
                <w:lang w:val="en-US"/>
              </w:rPr>
            </w:pPr>
            <w:r w:rsidRPr="00BA0139">
              <w:rPr>
                <w:rFonts w:asciiTheme="minorHAnsi" w:hAnsiTheme="minorHAnsi" w:cstheme="minorHAnsi"/>
                <w:lang w:val="en-US"/>
              </w:rPr>
              <w:t>£200</w:t>
            </w:r>
          </w:p>
        </w:tc>
      </w:tr>
    </w:tbl>
    <w:p w14:paraId="7BBD096E" w14:textId="77777777" w:rsidR="00FD278F" w:rsidRDefault="00FD278F" w:rsidP="00334EAA">
      <w:pPr>
        <w:spacing w:after="0"/>
        <w:jc w:val="both"/>
        <w:rPr>
          <w:rFonts w:asciiTheme="minorHAnsi" w:hAnsiTheme="minorHAnsi" w:cstheme="minorHAnsi"/>
          <w:b/>
          <w:bCs/>
        </w:rPr>
      </w:pPr>
    </w:p>
    <w:p w14:paraId="404B5C26" w14:textId="77777777" w:rsidR="00FD278F" w:rsidRDefault="00FD278F">
      <w:pPr>
        <w:spacing w:after="160" w:line="259" w:lineRule="auto"/>
        <w:rPr>
          <w:rFonts w:asciiTheme="minorHAnsi" w:hAnsiTheme="minorHAnsi" w:cstheme="minorHAnsi"/>
          <w:b/>
          <w:bCs/>
        </w:rPr>
      </w:pPr>
      <w:r>
        <w:rPr>
          <w:rFonts w:asciiTheme="minorHAnsi" w:hAnsiTheme="minorHAnsi" w:cstheme="minorHAnsi"/>
          <w:b/>
          <w:bCs/>
        </w:rPr>
        <w:br w:type="page"/>
      </w:r>
    </w:p>
    <w:p w14:paraId="04AB6643" w14:textId="1E1FAD62"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50</w:t>
      </w:r>
    </w:p>
    <w:p w14:paraId="3E345D7F" w14:textId="77777777" w:rsidR="00895318" w:rsidRPr="004158EF" w:rsidRDefault="00895318" w:rsidP="00895318">
      <w:pPr>
        <w:spacing w:after="0" w:line="240" w:lineRule="auto"/>
        <w:rPr>
          <w:rFonts w:asciiTheme="minorHAnsi" w:hAnsiTheme="minorHAnsi"/>
          <w:kern w:val="2"/>
          <w14:ligatures w14:val="standardContextual"/>
        </w:rPr>
      </w:pPr>
      <w:r w:rsidRPr="004158EF">
        <w:rPr>
          <w:rFonts w:asciiTheme="minorHAnsi" w:hAnsiTheme="minorHAnsi"/>
          <w:kern w:val="2"/>
          <w14:ligatures w14:val="standardContextual"/>
        </w:rPr>
        <w:t>Module ref:</w:t>
      </w:r>
      <w:r>
        <w:rPr>
          <w:rFonts w:asciiTheme="minorHAnsi" w:hAnsiTheme="minorHAnsi"/>
          <w:kern w:val="2"/>
          <w14:ligatures w14:val="standardContextual"/>
        </w:rPr>
        <w:t xml:space="preserve"> </w:t>
      </w:r>
      <w:r w:rsidRPr="004158EF">
        <w:rPr>
          <w:rFonts w:asciiTheme="minorHAnsi" w:hAnsiTheme="minorHAnsi"/>
          <w:kern w:val="2"/>
          <w14:ligatures w14:val="standardContextual"/>
        </w:rPr>
        <w:t>10b Deducing and investigating title</w:t>
      </w:r>
    </w:p>
    <w:p w14:paraId="584E8756" w14:textId="77777777" w:rsidR="004517DF" w:rsidRPr="00BC2F82" w:rsidRDefault="004517DF" w:rsidP="004517DF">
      <w:pPr>
        <w:spacing w:after="0" w:line="240" w:lineRule="auto"/>
        <w:rPr>
          <w:rFonts w:asciiTheme="minorHAnsi" w:hAnsiTheme="minorHAnsi"/>
        </w:rPr>
      </w:pPr>
      <w:r w:rsidRPr="00E07A42">
        <w:rPr>
          <w:rFonts w:asciiTheme="minorHAnsi" w:hAnsiTheme="minorHAnsi"/>
        </w:rPr>
        <w:t>2 marks</w:t>
      </w:r>
      <w:r>
        <w:rPr>
          <w:rFonts w:asciiTheme="minorHAnsi" w:hAnsiTheme="minorHAnsi"/>
        </w:rPr>
        <w:t xml:space="preserve"> </w:t>
      </w:r>
      <w:r>
        <w:rPr>
          <w:rFonts w:asciiTheme="minorHAnsi" w:hAnsiTheme="minorHAnsi" w:cstheme="minorHAnsi"/>
          <w:i/>
          <w:iCs/>
        </w:rPr>
        <w:t xml:space="preserve">(1 </w:t>
      </w:r>
      <w:r w:rsidRPr="00E07A42">
        <w:rPr>
          <w:rFonts w:asciiTheme="minorHAnsi" w:hAnsiTheme="minorHAnsi" w:cstheme="minorHAnsi"/>
          <w:i/>
          <w:iCs/>
        </w:rPr>
        <w:t>mark awarded per each correct answer</w:t>
      </w:r>
      <w:r>
        <w:rPr>
          <w:rFonts w:asciiTheme="minorHAnsi" w:hAnsiTheme="minorHAnsi" w:cstheme="minorHAnsi"/>
          <w:i/>
          <w:iCs/>
        </w:rPr>
        <w:t>)</w:t>
      </w:r>
    </w:p>
    <w:p w14:paraId="273E3EF1" w14:textId="77777777" w:rsidR="00895318" w:rsidRPr="004158EF" w:rsidRDefault="00895318" w:rsidP="00895318">
      <w:pPr>
        <w:spacing w:after="0" w:line="240" w:lineRule="auto"/>
        <w:rPr>
          <w:rFonts w:asciiTheme="minorHAnsi" w:hAnsiTheme="minorHAnsi"/>
          <w:kern w:val="2"/>
          <w14:ligatures w14:val="standardContextual"/>
        </w:rPr>
      </w:pPr>
    </w:p>
    <w:p w14:paraId="1A0168F0" w14:textId="77777777" w:rsidR="00895318" w:rsidRPr="004158EF" w:rsidRDefault="00895318" w:rsidP="00895318">
      <w:pPr>
        <w:spacing w:after="0" w:line="240" w:lineRule="auto"/>
        <w:rPr>
          <w:rFonts w:asciiTheme="minorHAnsi" w:hAnsiTheme="minorHAnsi"/>
          <w:b/>
          <w:bCs/>
          <w:kern w:val="2"/>
          <w14:ligatures w14:val="standardContextual"/>
        </w:rPr>
      </w:pPr>
      <w:r w:rsidRPr="004158EF">
        <w:rPr>
          <w:rFonts w:asciiTheme="minorHAnsi" w:hAnsiTheme="minorHAnsi"/>
          <w:kern w:val="2"/>
          <w14:ligatures w14:val="standardContextual"/>
        </w:rPr>
        <w:t>Dane has instructed a lawyer to transfer his freehold house, which he previously inherited from his mother, to his daughter by way of gift.  His daughter has instructed her own lawyer. Dane’s lawyer has applied for official copies of the registered title. He notes that the registered proprietor is Petra; there is a registered charge in favour of Bronze Bank; and the charges register contains details of restrictive covenants to which the house is subject.</w:t>
      </w:r>
      <w:r w:rsidRPr="004158EF">
        <w:rPr>
          <w:rFonts w:asciiTheme="minorHAnsi" w:hAnsiTheme="minorHAnsi"/>
          <w:b/>
          <w:bCs/>
          <w:kern w:val="2"/>
          <w14:ligatures w14:val="standardContextual"/>
        </w:rPr>
        <w:t xml:space="preserve"> </w:t>
      </w:r>
    </w:p>
    <w:p w14:paraId="43237A4E" w14:textId="77777777" w:rsidR="00895318" w:rsidRPr="004158EF" w:rsidRDefault="00895318" w:rsidP="00895318">
      <w:pPr>
        <w:spacing w:after="0" w:line="240" w:lineRule="auto"/>
        <w:rPr>
          <w:rFonts w:asciiTheme="minorHAnsi" w:hAnsiTheme="minorHAnsi"/>
          <w:b/>
          <w:bCs/>
          <w:kern w:val="2"/>
          <w14:ligatures w14:val="standardContextual"/>
        </w:rPr>
      </w:pPr>
    </w:p>
    <w:p w14:paraId="4317E83D" w14:textId="77777777" w:rsidR="00895318" w:rsidRPr="004158EF" w:rsidRDefault="00895318" w:rsidP="00895318">
      <w:pPr>
        <w:spacing w:after="0" w:line="240" w:lineRule="auto"/>
        <w:rPr>
          <w:rFonts w:asciiTheme="minorHAnsi" w:hAnsiTheme="minorHAnsi"/>
          <w:kern w:val="2"/>
          <w14:ligatures w14:val="standardContextual"/>
        </w:rPr>
      </w:pPr>
      <w:r w:rsidRPr="004158EF">
        <w:rPr>
          <w:rFonts w:asciiTheme="minorHAnsi" w:hAnsiTheme="minorHAnsi"/>
          <w:b/>
          <w:bCs/>
          <w:kern w:val="2"/>
          <w14:ligatures w14:val="standardContextual"/>
        </w:rPr>
        <w:t>Identify from the list below the TWO additional items of title information Dane’s lawyer will need from Dane in the light of these entries.</w:t>
      </w:r>
    </w:p>
    <w:p w14:paraId="07354734" w14:textId="77777777" w:rsidR="00895318" w:rsidRPr="004158EF" w:rsidRDefault="00895318" w:rsidP="00895318">
      <w:pPr>
        <w:spacing w:after="0" w:line="240" w:lineRule="auto"/>
        <w:rPr>
          <w:rFonts w:asciiTheme="minorHAnsi" w:hAnsiTheme="minorHAnsi"/>
          <w:kern w:val="2"/>
          <w14:ligatures w14:val="standardContextual"/>
        </w:rPr>
      </w:pPr>
    </w:p>
    <w:p w14:paraId="21F93D9B" w14:textId="77777777" w:rsidR="00895318" w:rsidRPr="004158EF" w:rsidRDefault="00895318" w:rsidP="007407B7">
      <w:pPr>
        <w:numPr>
          <w:ilvl w:val="0"/>
          <w:numId w:val="57"/>
        </w:numPr>
        <w:spacing w:after="0" w:line="240" w:lineRule="auto"/>
        <w:contextualSpacing/>
        <w:rPr>
          <w:rFonts w:asciiTheme="minorHAnsi" w:hAnsiTheme="minorHAnsi"/>
        </w:rPr>
      </w:pPr>
      <w:r w:rsidRPr="004158EF">
        <w:rPr>
          <w:rFonts w:asciiTheme="minorHAnsi" w:hAnsiTheme="minorHAnsi"/>
        </w:rPr>
        <w:t>A: Identity evidence for Dane</w:t>
      </w:r>
    </w:p>
    <w:p w14:paraId="71BD211F" w14:textId="77777777" w:rsidR="00895318" w:rsidRPr="004158EF" w:rsidRDefault="00895318" w:rsidP="007407B7">
      <w:pPr>
        <w:numPr>
          <w:ilvl w:val="0"/>
          <w:numId w:val="57"/>
        </w:numPr>
        <w:spacing w:after="0" w:line="240" w:lineRule="auto"/>
        <w:contextualSpacing/>
        <w:rPr>
          <w:rFonts w:asciiTheme="minorHAnsi" w:hAnsiTheme="minorHAnsi"/>
        </w:rPr>
      </w:pPr>
      <w:r w:rsidRPr="004158EF">
        <w:rPr>
          <w:rFonts w:asciiTheme="minorHAnsi" w:hAnsiTheme="minorHAnsi"/>
          <w:highlight w:val="green"/>
        </w:rPr>
        <w:t>B: Evidence of Dane’s authority to transfer the house instead of Petra (CORRECT)</w:t>
      </w:r>
    </w:p>
    <w:p w14:paraId="7FAC9CD7" w14:textId="77777777" w:rsidR="00895318" w:rsidRPr="004158EF" w:rsidRDefault="00895318" w:rsidP="007407B7">
      <w:pPr>
        <w:numPr>
          <w:ilvl w:val="0"/>
          <w:numId w:val="57"/>
        </w:numPr>
        <w:spacing w:after="0" w:line="240" w:lineRule="auto"/>
        <w:contextualSpacing/>
        <w:rPr>
          <w:rFonts w:asciiTheme="minorHAnsi" w:hAnsiTheme="minorHAnsi"/>
        </w:rPr>
      </w:pPr>
      <w:r w:rsidRPr="004158EF">
        <w:rPr>
          <w:rFonts w:asciiTheme="minorHAnsi" w:hAnsiTheme="minorHAnsi"/>
        </w:rPr>
        <w:t>C: Details of the deed imposing the restrictive covenants</w:t>
      </w:r>
    </w:p>
    <w:p w14:paraId="1C09EA9B" w14:textId="77777777" w:rsidR="00895318" w:rsidRPr="004158EF" w:rsidRDefault="00895318" w:rsidP="007407B7">
      <w:pPr>
        <w:numPr>
          <w:ilvl w:val="0"/>
          <w:numId w:val="57"/>
        </w:numPr>
        <w:spacing w:after="0" w:line="240" w:lineRule="auto"/>
        <w:contextualSpacing/>
        <w:rPr>
          <w:rFonts w:asciiTheme="minorHAnsi" w:hAnsiTheme="minorHAnsi"/>
        </w:rPr>
      </w:pPr>
      <w:r w:rsidRPr="004158EF">
        <w:rPr>
          <w:rFonts w:asciiTheme="minorHAnsi" w:hAnsiTheme="minorHAnsi"/>
        </w:rPr>
        <w:t>D: Completed Property Information Form (TA6)</w:t>
      </w:r>
    </w:p>
    <w:p w14:paraId="4379F195" w14:textId="77777777" w:rsidR="00895318" w:rsidRPr="004158EF" w:rsidRDefault="00895318" w:rsidP="007407B7">
      <w:pPr>
        <w:numPr>
          <w:ilvl w:val="0"/>
          <w:numId w:val="57"/>
        </w:numPr>
        <w:spacing w:after="0" w:line="240" w:lineRule="auto"/>
        <w:contextualSpacing/>
        <w:rPr>
          <w:rFonts w:asciiTheme="minorHAnsi" w:hAnsiTheme="minorHAnsi"/>
        </w:rPr>
      </w:pPr>
      <w:r w:rsidRPr="004158EF">
        <w:rPr>
          <w:rFonts w:asciiTheme="minorHAnsi" w:hAnsiTheme="minorHAnsi"/>
          <w:highlight w:val="green"/>
        </w:rPr>
        <w:t>E: Whether the registered charge is being discharged on completion (CORRECT)</w:t>
      </w:r>
    </w:p>
    <w:p w14:paraId="3835C097" w14:textId="77777777" w:rsidR="00895318" w:rsidRPr="004158EF" w:rsidRDefault="00895318" w:rsidP="00895318">
      <w:pPr>
        <w:spacing w:after="0" w:line="240" w:lineRule="auto"/>
        <w:rPr>
          <w:rFonts w:asciiTheme="minorHAnsi" w:hAnsiTheme="minorHAnsi"/>
          <w:kern w:val="2"/>
          <w:highlight w:val="yellow"/>
          <w14:ligatures w14:val="standardContextual"/>
        </w:rPr>
      </w:pPr>
    </w:p>
    <w:p w14:paraId="48B67764" w14:textId="578AA1EA" w:rsidR="00895318" w:rsidRDefault="00895318">
      <w:pPr>
        <w:spacing w:after="160" w:line="259" w:lineRule="auto"/>
        <w:rPr>
          <w:rFonts w:asciiTheme="minorHAnsi" w:hAnsiTheme="minorHAnsi"/>
          <w:color w:val="4472C4" w:themeColor="accent1"/>
          <w:kern w:val="2"/>
          <w14:ligatures w14:val="standardContextual"/>
        </w:rPr>
      </w:pPr>
    </w:p>
    <w:p w14:paraId="4ED5612C" w14:textId="77777777" w:rsidR="00FD278F" w:rsidRDefault="00FD278F">
      <w:pPr>
        <w:spacing w:after="160" w:line="259" w:lineRule="auto"/>
        <w:rPr>
          <w:rFonts w:asciiTheme="minorHAnsi" w:hAnsiTheme="minorHAnsi"/>
          <w:color w:val="4472C4" w:themeColor="accent1"/>
          <w:kern w:val="2"/>
          <w14:ligatures w14:val="standardContextual"/>
        </w:rPr>
      </w:pPr>
    </w:p>
    <w:p w14:paraId="21EC1D88" w14:textId="77777777" w:rsidR="00FD278F" w:rsidRDefault="00FD278F">
      <w:pPr>
        <w:spacing w:after="160" w:line="259" w:lineRule="auto"/>
        <w:rPr>
          <w:rFonts w:asciiTheme="minorHAnsi" w:hAnsiTheme="minorHAnsi"/>
          <w:color w:val="4472C4" w:themeColor="accent1"/>
          <w:kern w:val="2"/>
          <w14:ligatures w14:val="standardContextual"/>
        </w:rPr>
      </w:pPr>
    </w:p>
    <w:p w14:paraId="79EA8B3F" w14:textId="77777777" w:rsidR="00FD278F" w:rsidRDefault="00FD278F">
      <w:pPr>
        <w:spacing w:after="160" w:line="259" w:lineRule="auto"/>
        <w:rPr>
          <w:rFonts w:asciiTheme="minorHAnsi" w:hAnsiTheme="minorHAnsi"/>
          <w:color w:val="4472C4" w:themeColor="accent1"/>
          <w:kern w:val="2"/>
          <w14:ligatures w14:val="standardContextual"/>
        </w:rPr>
      </w:pPr>
    </w:p>
    <w:p w14:paraId="36854690" w14:textId="7895B734"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5</w:t>
      </w:r>
      <w:r w:rsidRPr="002C4072">
        <w:rPr>
          <w:rFonts w:asciiTheme="minorHAnsi" w:hAnsiTheme="minorHAnsi" w:cstheme="minorHAnsi"/>
          <w:b/>
          <w:bCs/>
        </w:rPr>
        <w:t>1</w:t>
      </w:r>
    </w:p>
    <w:p w14:paraId="21FCB9BE" w14:textId="77777777" w:rsidR="00770C6D" w:rsidRPr="00FC59AE" w:rsidRDefault="00770C6D" w:rsidP="00770C6D">
      <w:pPr>
        <w:spacing w:after="0" w:line="240" w:lineRule="auto"/>
        <w:rPr>
          <w:rFonts w:asciiTheme="minorHAnsi" w:hAnsiTheme="minorHAnsi"/>
        </w:rPr>
      </w:pPr>
      <w:r w:rsidRPr="00FC59AE">
        <w:rPr>
          <w:rFonts w:asciiTheme="minorHAnsi" w:hAnsiTheme="minorHAnsi"/>
        </w:rPr>
        <w:t>Module ref: 16b Completion</w:t>
      </w:r>
    </w:p>
    <w:p w14:paraId="052E7548" w14:textId="509C74D1" w:rsidR="00770C6D" w:rsidRPr="00832B68" w:rsidRDefault="00770C6D" w:rsidP="00770C6D">
      <w:pPr>
        <w:spacing w:after="0" w:line="240" w:lineRule="auto"/>
        <w:rPr>
          <w:rFonts w:asciiTheme="minorHAnsi" w:hAnsiTheme="minorHAnsi"/>
        </w:rPr>
      </w:pPr>
      <w:r w:rsidRPr="00FC59AE">
        <w:rPr>
          <w:rFonts w:asciiTheme="minorHAnsi" w:hAnsiTheme="minorHAnsi"/>
        </w:rPr>
        <w:t>2 marks</w:t>
      </w:r>
      <w:r w:rsidR="00832B68">
        <w:rPr>
          <w:rFonts w:asciiTheme="minorHAnsi" w:hAnsiTheme="minorHAnsi"/>
        </w:rPr>
        <w:t xml:space="preserve"> </w:t>
      </w:r>
      <w:r w:rsidR="00832B68">
        <w:rPr>
          <w:rFonts w:asciiTheme="minorHAnsi" w:hAnsiTheme="minorHAnsi" w:cstheme="minorHAnsi"/>
          <w:i/>
          <w:iCs/>
        </w:rPr>
        <w:t>(1</w:t>
      </w:r>
      <w:r w:rsidRPr="00FC59AE">
        <w:rPr>
          <w:rFonts w:asciiTheme="minorHAnsi" w:hAnsiTheme="minorHAnsi" w:cstheme="minorHAnsi"/>
          <w:i/>
          <w:iCs/>
        </w:rPr>
        <w:t xml:space="preserve"> mark awarded per each correct answer</w:t>
      </w:r>
      <w:r w:rsidR="00832B68">
        <w:rPr>
          <w:rFonts w:asciiTheme="minorHAnsi" w:hAnsiTheme="minorHAnsi" w:cstheme="minorHAnsi"/>
          <w:i/>
          <w:iCs/>
        </w:rPr>
        <w:t>)</w:t>
      </w:r>
    </w:p>
    <w:p w14:paraId="6255EC93" w14:textId="77777777" w:rsidR="00770C6D" w:rsidRPr="00FC59AE" w:rsidRDefault="00770C6D" w:rsidP="00770C6D">
      <w:pPr>
        <w:spacing w:after="0" w:line="240" w:lineRule="auto"/>
        <w:rPr>
          <w:rFonts w:asciiTheme="minorHAnsi" w:hAnsiTheme="minorHAnsi"/>
        </w:rPr>
      </w:pPr>
    </w:p>
    <w:p w14:paraId="15619DB2" w14:textId="77777777" w:rsidR="00770C6D" w:rsidRPr="00FC59AE" w:rsidRDefault="00770C6D" w:rsidP="00770C6D">
      <w:pPr>
        <w:spacing w:after="0" w:line="240" w:lineRule="auto"/>
        <w:rPr>
          <w:rFonts w:asciiTheme="minorHAnsi" w:hAnsiTheme="minorHAnsi"/>
        </w:rPr>
      </w:pPr>
      <w:r w:rsidRPr="00FC59AE">
        <w:rPr>
          <w:rFonts w:asciiTheme="minorHAnsi" w:hAnsiTheme="minorHAnsi"/>
        </w:rPr>
        <w:t xml:space="preserve">A lawyer is acting for the seller of a property. Contracts have been exchanged with the buyer’s lawyer and the sale is due to be completed shortly. Both lawyers have agreed to adopt the Law Society Code for Completion by Post (“the Code”). </w:t>
      </w:r>
    </w:p>
    <w:p w14:paraId="5CEB646B" w14:textId="77777777" w:rsidR="00770C6D" w:rsidRPr="00FC59AE" w:rsidRDefault="00770C6D" w:rsidP="00770C6D">
      <w:pPr>
        <w:spacing w:after="0" w:line="240" w:lineRule="auto"/>
        <w:rPr>
          <w:rFonts w:asciiTheme="minorHAnsi" w:hAnsiTheme="minorHAnsi"/>
        </w:rPr>
      </w:pPr>
    </w:p>
    <w:p w14:paraId="4D7843E6" w14:textId="77777777" w:rsidR="00770C6D" w:rsidRPr="00FC59AE" w:rsidRDefault="00770C6D" w:rsidP="00770C6D">
      <w:pPr>
        <w:spacing w:after="0" w:line="240" w:lineRule="auto"/>
        <w:rPr>
          <w:rFonts w:asciiTheme="minorHAnsi" w:hAnsiTheme="minorHAnsi"/>
          <w:b/>
          <w:bCs/>
        </w:rPr>
      </w:pPr>
      <w:r w:rsidRPr="00FC59AE">
        <w:rPr>
          <w:rFonts w:asciiTheme="minorHAnsi" w:hAnsiTheme="minorHAnsi"/>
          <w:b/>
          <w:bCs/>
        </w:rPr>
        <w:t>Which TWO of the following are provisions of the Code?</w:t>
      </w:r>
    </w:p>
    <w:p w14:paraId="19D19F08" w14:textId="77777777" w:rsidR="00770C6D" w:rsidRPr="00FC59AE" w:rsidRDefault="00770C6D" w:rsidP="00770C6D">
      <w:pPr>
        <w:spacing w:after="0" w:line="240" w:lineRule="auto"/>
        <w:rPr>
          <w:rFonts w:asciiTheme="minorHAnsi" w:hAnsiTheme="minorHAnsi"/>
        </w:rPr>
      </w:pPr>
    </w:p>
    <w:p w14:paraId="19CEAC88" w14:textId="77777777" w:rsidR="00770C6D" w:rsidRPr="00FC59AE" w:rsidRDefault="00770C6D" w:rsidP="007407B7">
      <w:pPr>
        <w:numPr>
          <w:ilvl w:val="0"/>
          <w:numId w:val="58"/>
        </w:numPr>
        <w:spacing w:after="0" w:line="240" w:lineRule="auto"/>
        <w:contextualSpacing/>
        <w:rPr>
          <w:rFonts w:asciiTheme="minorHAnsi" w:hAnsiTheme="minorHAnsi"/>
        </w:rPr>
      </w:pPr>
      <w:r w:rsidRPr="00FC59AE">
        <w:rPr>
          <w:rFonts w:asciiTheme="minorHAnsi" w:hAnsiTheme="minorHAnsi"/>
          <w:highlight w:val="green"/>
        </w:rPr>
        <w:t>A: The seller’s lawyer must provide replies to the Form TA13 at least five working days before completion (CORRECT)</w:t>
      </w:r>
    </w:p>
    <w:p w14:paraId="28BDA0D8" w14:textId="77777777" w:rsidR="00770C6D" w:rsidRPr="00FC59AE" w:rsidRDefault="00770C6D" w:rsidP="007407B7">
      <w:pPr>
        <w:numPr>
          <w:ilvl w:val="0"/>
          <w:numId w:val="58"/>
        </w:numPr>
        <w:spacing w:after="0" w:line="240" w:lineRule="auto"/>
        <w:contextualSpacing/>
        <w:rPr>
          <w:rFonts w:asciiTheme="minorHAnsi" w:hAnsiTheme="minorHAnsi"/>
        </w:rPr>
      </w:pPr>
      <w:r w:rsidRPr="00FC59AE">
        <w:rPr>
          <w:rFonts w:asciiTheme="minorHAnsi" w:hAnsiTheme="minorHAnsi"/>
        </w:rPr>
        <w:t>B: The seller’s lawyer will, upon receipt of the completion monies, hold the deeds and documents to the order of the buyer’s lawyer</w:t>
      </w:r>
    </w:p>
    <w:p w14:paraId="0DD0443B" w14:textId="77777777" w:rsidR="00770C6D" w:rsidRPr="00FC59AE" w:rsidRDefault="00770C6D" w:rsidP="007407B7">
      <w:pPr>
        <w:numPr>
          <w:ilvl w:val="0"/>
          <w:numId w:val="58"/>
        </w:numPr>
        <w:spacing w:after="0" w:line="240" w:lineRule="auto"/>
        <w:contextualSpacing/>
        <w:rPr>
          <w:rFonts w:asciiTheme="minorHAnsi" w:hAnsiTheme="minorHAnsi"/>
        </w:rPr>
      </w:pPr>
      <w:r w:rsidRPr="00FC59AE">
        <w:rPr>
          <w:rFonts w:asciiTheme="minorHAnsi" w:hAnsiTheme="minorHAnsi"/>
          <w:highlight w:val="green"/>
        </w:rPr>
        <w:t>C: The seller’s lawyer is automatically appointed the authorised agent of the buyer’s lawyer for completion (CORRECT)</w:t>
      </w:r>
      <w:r w:rsidRPr="00FC59AE">
        <w:rPr>
          <w:rFonts w:asciiTheme="minorHAnsi" w:hAnsiTheme="minorHAnsi"/>
        </w:rPr>
        <w:t xml:space="preserve"> </w:t>
      </w:r>
    </w:p>
    <w:p w14:paraId="09D64309" w14:textId="77777777" w:rsidR="00770C6D" w:rsidRPr="00FC59AE" w:rsidRDefault="00770C6D" w:rsidP="007407B7">
      <w:pPr>
        <w:numPr>
          <w:ilvl w:val="0"/>
          <w:numId w:val="58"/>
        </w:numPr>
        <w:spacing w:after="0" w:line="240" w:lineRule="auto"/>
        <w:contextualSpacing/>
        <w:rPr>
          <w:rFonts w:asciiTheme="minorHAnsi" w:hAnsiTheme="minorHAnsi"/>
        </w:rPr>
      </w:pPr>
      <w:r w:rsidRPr="00FC59AE">
        <w:rPr>
          <w:rFonts w:asciiTheme="minorHAnsi" w:hAnsiTheme="minorHAnsi"/>
        </w:rPr>
        <w:t xml:space="preserve">D: The buyer’s lawyer will pay all reasonable costs incurred by the seller’s lawyer in effecting completion by post </w:t>
      </w:r>
    </w:p>
    <w:p w14:paraId="50BA7F47" w14:textId="49F14380" w:rsidR="00334EAA" w:rsidRDefault="00770C6D" w:rsidP="00FD278F">
      <w:pPr>
        <w:spacing w:after="0" w:line="240" w:lineRule="auto"/>
        <w:rPr>
          <w:rFonts w:asciiTheme="minorHAnsi" w:hAnsiTheme="minorHAnsi" w:cstheme="minorHAnsi"/>
        </w:rPr>
      </w:pPr>
      <w:r>
        <w:rPr>
          <w:rFonts w:asciiTheme="minorHAnsi" w:hAnsiTheme="minorHAnsi" w:cstheme="minorHAnsi"/>
          <w:b/>
          <w:bCs/>
        </w:rPr>
        <w:br w:type="page"/>
      </w:r>
      <w:r w:rsidR="00334EAA" w:rsidRPr="002C4072">
        <w:rPr>
          <w:rFonts w:asciiTheme="minorHAnsi" w:hAnsiTheme="minorHAnsi" w:cstheme="minorHAnsi"/>
          <w:b/>
          <w:bCs/>
        </w:rPr>
        <w:lastRenderedPageBreak/>
        <w:t xml:space="preserve">Question </w:t>
      </w:r>
      <w:r w:rsidR="00334EAA">
        <w:rPr>
          <w:rFonts w:asciiTheme="minorHAnsi" w:hAnsiTheme="minorHAnsi" w:cstheme="minorHAnsi"/>
          <w:b/>
          <w:bCs/>
        </w:rPr>
        <w:t>52</w:t>
      </w:r>
    </w:p>
    <w:p w14:paraId="6AD03B75" w14:textId="539BE513" w:rsidR="00EB126F" w:rsidRPr="008F0DFD" w:rsidRDefault="00EB126F" w:rsidP="00FD278F">
      <w:pPr>
        <w:spacing w:after="0" w:line="240" w:lineRule="auto"/>
        <w:rPr>
          <w:rFonts w:asciiTheme="minorHAnsi" w:hAnsiTheme="minorHAnsi"/>
          <w:kern w:val="2"/>
          <w14:ligatures w14:val="standardContextual"/>
        </w:rPr>
      </w:pPr>
      <w:r w:rsidRPr="008F0DFD">
        <w:rPr>
          <w:rFonts w:asciiTheme="minorHAnsi" w:hAnsiTheme="minorHAnsi"/>
          <w:kern w:val="2"/>
          <w14:ligatures w14:val="standardContextual"/>
        </w:rPr>
        <w:t>Module ref: 9d Taking instructions, initial steps and advice</w:t>
      </w:r>
    </w:p>
    <w:p w14:paraId="5185F3CF" w14:textId="3BD7E5D9" w:rsidR="00EB126F" w:rsidRPr="004517DF" w:rsidRDefault="004517DF" w:rsidP="00FD278F">
      <w:pPr>
        <w:spacing w:after="0" w:line="240" w:lineRule="auto"/>
        <w:rPr>
          <w:rFonts w:asciiTheme="minorHAnsi" w:hAnsiTheme="minorHAnsi"/>
        </w:rPr>
      </w:pPr>
      <w:r w:rsidRPr="00E07A42">
        <w:rPr>
          <w:rFonts w:asciiTheme="minorHAnsi" w:hAnsiTheme="minorHAnsi"/>
        </w:rPr>
        <w:t>2 marks</w:t>
      </w:r>
      <w:r>
        <w:rPr>
          <w:rFonts w:asciiTheme="minorHAnsi" w:hAnsiTheme="minorHAnsi"/>
        </w:rPr>
        <w:t xml:space="preserve"> </w:t>
      </w:r>
      <w:r>
        <w:rPr>
          <w:rFonts w:asciiTheme="minorHAnsi" w:hAnsiTheme="minorHAnsi" w:cstheme="minorHAnsi"/>
          <w:i/>
          <w:iCs/>
        </w:rPr>
        <w:t xml:space="preserve">(1 </w:t>
      </w:r>
      <w:r w:rsidRPr="00E07A42">
        <w:rPr>
          <w:rFonts w:asciiTheme="minorHAnsi" w:hAnsiTheme="minorHAnsi" w:cstheme="minorHAnsi"/>
          <w:i/>
          <w:iCs/>
        </w:rPr>
        <w:t>mark awarded per each correct answer</w:t>
      </w:r>
      <w:r>
        <w:rPr>
          <w:rFonts w:asciiTheme="minorHAnsi" w:hAnsiTheme="minorHAnsi" w:cstheme="minorHAnsi"/>
          <w:i/>
          <w:iCs/>
        </w:rPr>
        <w:t>)</w:t>
      </w:r>
    </w:p>
    <w:p w14:paraId="1AE7333A" w14:textId="77777777" w:rsidR="00EB126F" w:rsidRPr="008F0DFD" w:rsidRDefault="00EB126F" w:rsidP="00FD278F">
      <w:pPr>
        <w:spacing w:after="0" w:line="240" w:lineRule="auto"/>
        <w:rPr>
          <w:rFonts w:asciiTheme="minorHAnsi" w:hAnsiTheme="minorHAnsi"/>
          <w:kern w:val="2"/>
          <w14:ligatures w14:val="standardContextual"/>
        </w:rPr>
      </w:pPr>
    </w:p>
    <w:p w14:paraId="32A5088B" w14:textId="77777777" w:rsidR="00EB126F" w:rsidRPr="008F0DFD" w:rsidRDefault="00EB126F" w:rsidP="00FD278F">
      <w:pPr>
        <w:spacing w:after="0" w:line="240" w:lineRule="auto"/>
        <w:rPr>
          <w:rFonts w:ascii="Calibri" w:hAnsi="Calibri" w:cs="Calibri"/>
          <w:color w:val="000000" w:themeColor="text1"/>
          <w:kern w:val="2"/>
          <w14:ligatures w14:val="standardContextual"/>
        </w:rPr>
      </w:pPr>
      <w:r w:rsidRPr="008F0DFD">
        <w:rPr>
          <w:rFonts w:asciiTheme="minorHAnsi" w:hAnsiTheme="minorHAnsi"/>
          <w:kern w:val="2"/>
          <w14:ligatures w14:val="standardContextual"/>
        </w:rPr>
        <w:t>Kate is selling her freehold house, which has an unregistered title and is subject to a building society mortgage. The current mortgage will be redeemed on completion of the sale. Kate has given instructions to her lawyer to act for her on the sale, along with her personal details, address and details about her existing mortgage. Her lawyer will also act for the building society in relation to redemption of the existing mortgage and needs to obtain the title deeds to progress the sale.</w:t>
      </w:r>
    </w:p>
    <w:p w14:paraId="0045997C" w14:textId="77777777" w:rsidR="00EB126F" w:rsidRPr="008F0DFD" w:rsidRDefault="00EB126F" w:rsidP="00FD278F">
      <w:pPr>
        <w:spacing w:after="0" w:line="240" w:lineRule="auto"/>
        <w:rPr>
          <w:rFonts w:asciiTheme="minorHAnsi" w:hAnsiTheme="minorHAnsi"/>
          <w:kern w:val="2"/>
          <w14:ligatures w14:val="standardContextual"/>
        </w:rPr>
      </w:pPr>
    </w:p>
    <w:p w14:paraId="091DED7C" w14:textId="77777777" w:rsidR="00EB126F" w:rsidRPr="008F0DFD" w:rsidRDefault="00EB126F" w:rsidP="00FD278F">
      <w:pPr>
        <w:spacing w:after="0" w:line="240" w:lineRule="auto"/>
        <w:rPr>
          <w:rFonts w:ascii="Calibri" w:hAnsi="Calibri" w:cs="Calibri"/>
          <w:color w:val="000000" w:themeColor="text1"/>
          <w:kern w:val="2"/>
          <w14:ligatures w14:val="standardContextual"/>
        </w:rPr>
      </w:pPr>
      <w:r w:rsidRPr="008F0DFD">
        <w:rPr>
          <w:rFonts w:asciiTheme="minorHAnsi" w:hAnsiTheme="minorHAnsi"/>
          <w:b/>
          <w:bCs/>
          <w:kern w:val="2"/>
          <w14:ligatures w14:val="standardContextual"/>
        </w:rPr>
        <w:t>Which TWO of the following provisions will the building society expect to be included in the lawyer’s title deeds request letter before it will release the title deeds?</w:t>
      </w:r>
    </w:p>
    <w:p w14:paraId="5C2C73CE" w14:textId="77777777" w:rsidR="00EB126F" w:rsidRPr="008F0DFD" w:rsidRDefault="00EB126F" w:rsidP="00FD278F">
      <w:pPr>
        <w:spacing w:after="0" w:line="240" w:lineRule="auto"/>
        <w:rPr>
          <w:rFonts w:asciiTheme="minorHAnsi" w:hAnsiTheme="minorHAnsi"/>
          <w:b/>
          <w:bCs/>
          <w:kern w:val="2"/>
          <w14:ligatures w14:val="standardContextual"/>
        </w:rPr>
      </w:pPr>
    </w:p>
    <w:p w14:paraId="3063922D" w14:textId="77777777" w:rsidR="00EB126F" w:rsidRPr="008F0DFD" w:rsidRDefault="00EB126F" w:rsidP="00FD278F">
      <w:pPr>
        <w:numPr>
          <w:ilvl w:val="0"/>
          <w:numId w:val="60"/>
        </w:numPr>
        <w:spacing w:after="0" w:line="240" w:lineRule="auto"/>
        <w:contextualSpacing/>
        <w:rPr>
          <w:rFonts w:asciiTheme="minorHAnsi" w:hAnsiTheme="minorHAnsi"/>
          <w:b/>
          <w:bCs/>
        </w:rPr>
      </w:pPr>
      <w:r w:rsidRPr="008F0DFD">
        <w:rPr>
          <w:rFonts w:asciiTheme="minorHAnsi" w:hAnsiTheme="minorHAnsi"/>
          <w:highlight w:val="green"/>
        </w:rPr>
        <w:t>A: Kate’s full name and address and that Kate is selling the property (CORRECT)</w:t>
      </w:r>
    </w:p>
    <w:p w14:paraId="76EB8590" w14:textId="77777777" w:rsidR="00EB126F" w:rsidRPr="008F0DFD" w:rsidRDefault="00EB126F" w:rsidP="00FD278F">
      <w:pPr>
        <w:numPr>
          <w:ilvl w:val="0"/>
          <w:numId w:val="59"/>
        </w:numPr>
        <w:spacing w:after="0" w:line="240" w:lineRule="auto"/>
        <w:contextualSpacing/>
        <w:rPr>
          <w:rFonts w:asciiTheme="minorHAnsi" w:hAnsiTheme="minorHAnsi"/>
        </w:rPr>
      </w:pPr>
      <w:r w:rsidRPr="008F0DFD">
        <w:rPr>
          <w:rFonts w:asciiTheme="minorHAnsi" w:hAnsiTheme="minorHAnsi"/>
        </w:rPr>
        <w:t>B: The sale price of the property and an undertaking to discharge the mortgage on completion</w:t>
      </w:r>
    </w:p>
    <w:p w14:paraId="446FCE83" w14:textId="77777777" w:rsidR="00EB126F" w:rsidRPr="008F0DFD" w:rsidRDefault="00EB126F" w:rsidP="00FD278F">
      <w:pPr>
        <w:numPr>
          <w:ilvl w:val="0"/>
          <w:numId w:val="59"/>
        </w:numPr>
        <w:spacing w:after="0" w:line="240" w:lineRule="auto"/>
        <w:contextualSpacing/>
        <w:rPr>
          <w:rFonts w:asciiTheme="minorHAnsi" w:hAnsiTheme="minorHAnsi"/>
        </w:rPr>
      </w:pPr>
      <w:r w:rsidRPr="008F0DFD">
        <w:rPr>
          <w:rFonts w:asciiTheme="minorHAnsi" w:hAnsiTheme="minorHAnsi"/>
          <w:highlight w:val="green"/>
        </w:rPr>
        <w:t>C: An undertaking to hold the title deeds to the order of the building society and the mortgage account number (CORRECT)</w:t>
      </w:r>
    </w:p>
    <w:p w14:paraId="10525255" w14:textId="77777777" w:rsidR="00EB126F" w:rsidRPr="008F0DFD" w:rsidRDefault="00EB126F" w:rsidP="00FD278F">
      <w:pPr>
        <w:numPr>
          <w:ilvl w:val="0"/>
          <w:numId w:val="59"/>
        </w:numPr>
        <w:spacing w:after="0" w:line="240" w:lineRule="auto"/>
        <w:contextualSpacing/>
        <w:rPr>
          <w:rFonts w:asciiTheme="minorHAnsi" w:hAnsiTheme="minorHAnsi"/>
        </w:rPr>
      </w:pPr>
      <w:r w:rsidRPr="008F0DFD">
        <w:rPr>
          <w:rFonts w:asciiTheme="minorHAnsi" w:hAnsiTheme="minorHAnsi"/>
        </w:rPr>
        <w:t xml:space="preserve">D: The buyer’s full name and address and the proposed completion date </w:t>
      </w:r>
    </w:p>
    <w:p w14:paraId="412D3915" w14:textId="77777777" w:rsidR="00EB126F" w:rsidRDefault="00EB126F" w:rsidP="00FD278F">
      <w:pPr>
        <w:numPr>
          <w:ilvl w:val="0"/>
          <w:numId w:val="59"/>
        </w:numPr>
        <w:spacing w:after="0" w:line="240" w:lineRule="auto"/>
        <w:contextualSpacing/>
        <w:rPr>
          <w:rFonts w:asciiTheme="minorHAnsi" w:hAnsiTheme="minorHAnsi"/>
        </w:rPr>
      </w:pPr>
      <w:r w:rsidRPr="008F0DFD">
        <w:rPr>
          <w:rFonts w:asciiTheme="minorHAnsi" w:hAnsiTheme="minorHAnsi"/>
        </w:rPr>
        <w:t>E: The Land Registry title number for the property and a signed authority from Kate to release the deeds</w:t>
      </w:r>
    </w:p>
    <w:p w14:paraId="6CAFD678" w14:textId="1DDFD33D" w:rsidR="00EB126F" w:rsidRDefault="00EB126F" w:rsidP="00FD278F">
      <w:pPr>
        <w:spacing w:after="0" w:line="240" w:lineRule="auto"/>
        <w:rPr>
          <w:rFonts w:asciiTheme="minorHAnsi" w:hAnsiTheme="minorHAnsi"/>
        </w:rPr>
      </w:pPr>
    </w:p>
    <w:p w14:paraId="509EC398" w14:textId="77777777" w:rsidR="00FD278F" w:rsidRDefault="00FD278F" w:rsidP="00FD278F">
      <w:pPr>
        <w:spacing w:after="0" w:line="240" w:lineRule="auto"/>
        <w:rPr>
          <w:rFonts w:asciiTheme="minorHAnsi" w:hAnsiTheme="minorHAnsi"/>
        </w:rPr>
      </w:pPr>
    </w:p>
    <w:p w14:paraId="40062ED0" w14:textId="77777777" w:rsidR="00FD278F" w:rsidRDefault="00FD278F" w:rsidP="00FD278F">
      <w:pPr>
        <w:spacing w:after="0" w:line="240" w:lineRule="auto"/>
        <w:rPr>
          <w:rFonts w:asciiTheme="minorHAnsi" w:hAnsiTheme="minorHAnsi"/>
        </w:rPr>
      </w:pPr>
    </w:p>
    <w:p w14:paraId="4357B4E0" w14:textId="77777777" w:rsidR="00FD278F" w:rsidRDefault="00FD278F" w:rsidP="00FD278F">
      <w:pPr>
        <w:spacing w:after="0" w:line="240" w:lineRule="auto"/>
        <w:rPr>
          <w:rFonts w:asciiTheme="minorHAnsi" w:hAnsiTheme="minorHAnsi"/>
        </w:rPr>
      </w:pPr>
    </w:p>
    <w:p w14:paraId="605E580D" w14:textId="77777777" w:rsidR="00D81B8A" w:rsidRDefault="00D81B8A" w:rsidP="00FD278F">
      <w:pPr>
        <w:spacing w:after="0" w:line="240" w:lineRule="auto"/>
        <w:rPr>
          <w:rFonts w:asciiTheme="minorHAnsi" w:hAnsiTheme="minorHAnsi"/>
        </w:rPr>
      </w:pPr>
    </w:p>
    <w:p w14:paraId="489D3949" w14:textId="77777777" w:rsidR="00FD278F" w:rsidRDefault="00FD278F" w:rsidP="00FD278F">
      <w:pPr>
        <w:spacing w:after="0" w:line="240" w:lineRule="auto"/>
        <w:rPr>
          <w:rFonts w:asciiTheme="minorHAnsi" w:hAnsiTheme="minorHAnsi"/>
        </w:rPr>
      </w:pPr>
    </w:p>
    <w:p w14:paraId="309B7526" w14:textId="46E372FB"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53</w:t>
      </w:r>
    </w:p>
    <w:p w14:paraId="6E0BCCA7" w14:textId="77777777" w:rsidR="00733BC6" w:rsidRPr="001D6924" w:rsidRDefault="00733BC6" w:rsidP="00733BC6">
      <w:pPr>
        <w:spacing w:after="0" w:line="240" w:lineRule="auto"/>
        <w:rPr>
          <w:rFonts w:asciiTheme="minorHAnsi" w:hAnsiTheme="minorHAnsi"/>
        </w:rPr>
      </w:pPr>
      <w:r w:rsidRPr="001D6924">
        <w:rPr>
          <w:rFonts w:asciiTheme="minorHAnsi" w:hAnsiTheme="minorHAnsi"/>
        </w:rPr>
        <w:t>Module ref: 2c Underpinning land law</w:t>
      </w:r>
    </w:p>
    <w:p w14:paraId="160E1A7C" w14:textId="77777777" w:rsidR="00832B68" w:rsidRPr="00832B68" w:rsidRDefault="00832B68" w:rsidP="00832B68">
      <w:pPr>
        <w:spacing w:after="0" w:line="240" w:lineRule="auto"/>
        <w:rPr>
          <w:rFonts w:asciiTheme="minorHAnsi" w:hAnsiTheme="minorHAnsi"/>
        </w:rPr>
      </w:pPr>
      <w:r w:rsidRPr="00FC59AE">
        <w:rPr>
          <w:rFonts w:asciiTheme="minorHAnsi" w:hAnsiTheme="minorHAnsi"/>
        </w:rPr>
        <w:t>2 marks</w:t>
      </w:r>
      <w:r>
        <w:rPr>
          <w:rFonts w:asciiTheme="minorHAnsi" w:hAnsiTheme="minorHAnsi"/>
        </w:rPr>
        <w:t xml:space="preserve"> </w:t>
      </w:r>
      <w:r>
        <w:rPr>
          <w:rFonts w:asciiTheme="minorHAnsi" w:hAnsiTheme="minorHAnsi" w:cstheme="minorHAnsi"/>
          <w:i/>
          <w:iCs/>
        </w:rPr>
        <w:t>(1</w:t>
      </w:r>
      <w:r w:rsidRPr="00FC59AE">
        <w:rPr>
          <w:rFonts w:asciiTheme="minorHAnsi" w:hAnsiTheme="minorHAnsi" w:cstheme="minorHAnsi"/>
          <w:i/>
          <w:iCs/>
        </w:rPr>
        <w:t xml:space="preserve"> mark awarded per each correct answer</w:t>
      </w:r>
      <w:r>
        <w:rPr>
          <w:rFonts w:asciiTheme="minorHAnsi" w:hAnsiTheme="minorHAnsi" w:cstheme="minorHAnsi"/>
          <w:i/>
          <w:iCs/>
        </w:rPr>
        <w:t>)</w:t>
      </w:r>
    </w:p>
    <w:p w14:paraId="0951D17E" w14:textId="77777777" w:rsidR="00733BC6" w:rsidRPr="001D6924" w:rsidRDefault="00733BC6" w:rsidP="00733BC6">
      <w:pPr>
        <w:spacing w:after="0" w:line="240" w:lineRule="auto"/>
        <w:rPr>
          <w:rFonts w:asciiTheme="minorHAnsi" w:hAnsiTheme="minorHAnsi" w:cstheme="minorHAnsi"/>
        </w:rPr>
      </w:pPr>
    </w:p>
    <w:p w14:paraId="22DE71FE" w14:textId="77777777" w:rsidR="00733BC6" w:rsidRPr="001D6924" w:rsidRDefault="00733BC6" w:rsidP="00733BC6">
      <w:pPr>
        <w:spacing w:after="0" w:line="240" w:lineRule="auto"/>
        <w:rPr>
          <w:rFonts w:asciiTheme="minorHAnsi" w:hAnsiTheme="minorHAnsi"/>
          <w:lang w:val="en-US"/>
        </w:rPr>
      </w:pPr>
      <w:r w:rsidRPr="001D6924">
        <w:rPr>
          <w:rFonts w:asciiTheme="minorHAnsi" w:hAnsiTheme="minorHAnsi"/>
          <w:lang w:val="en-US"/>
        </w:rPr>
        <w:t>A trainee lawyer is discussing principles of land law with their supervising partner. The partner explains that estates and interests in land can be legal or equitable in nature and that it is very important be able to distinguish between the two. The lawyer asks the trainee to identify whether certain scenarios would result in the creation of a legal estate or legal interest.</w:t>
      </w:r>
    </w:p>
    <w:p w14:paraId="4AC7DEFC" w14:textId="77777777" w:rsidR="00733BC6" w:rsidRPr="001D6924" w:rsidRDefault="00733BC6" w:rsidP="00733BC6">
      <w:pPr>
        <w:spacing w:after="0" w:line="240" w:lineRule="auto"/>
        <w:rPr>
          <w:rFonts w:asciiTheme="minorHAnsi" w:hAnsiTheme="minorHAnsi"/>
          <w:lang w:val="en-US"/>
        </w:rPr>
      </w:pPr>
    </w:p>
    <w:p w14:paraId="70C24ED9" w14:textId="77777777" w:rsidR="00733BC6" w:rsidRPr="001D6924" w:rsidRDefault="00733BC6" w:rsidP="00733BC6">
      <w:pPr>
        <w:spacing w:after="0" w:line="240" w:lineRule="auto"/>
        <w:rPr>
          <w:rFonts w:asciiTheme="minorHAnsi" w:hAnsiTheme="minorHAnsi"/>
          <w:lang w:val="en-US"/>
        </w:rPr>
      </w:pPr>
      <w:r w:rsidRPr="001D6924">
        <w:rPr>
          <w:rFonts w:asciiTheme="minorHAnsi" w:hAnsiTheme="minorHAnsi"/>
          <w:b/>
          <w:bCs/>
          <w:lang w:val="en-US"/>
        </w:rPr>
        <w:t>Which TWO of the following scenarios are capable of creating a legal estate or legal interest in relation to freehold land?</w:t>
      </w:r>
    </w:p>
    <w:p w14:paraId="6957CAD9" w14:textId="77777777" w:rsidR="00733BC6" w:rsidRPr="001D6924" w:rsidRDefault="00733BC6" w:rsidP="00733BC6">
      <w:pPr>
        <w:spacing w:after="0" w:line="240" w:lineRule="auto"/>
        <w:rPr>
          <w:rFonts w:asciiTheme="minorHAnsi" w:hAnsiTheme="minorHAnsi"/>
          <w:lang w:val="en-US"/>
        </w:rPr>
      </w:pPr>
    </w:p>
    <w:p w14:paraId="680DD5F3" w14:textId="5F6CBD3A" w:rsidR="00733BC6" w:rsidRPr="001D6924" w:rsidRDefault="00733BC6" w:rsidP="007407B7">
      <w:pPr>
        <w:numPr>
          <w:ilvl w:val="0"/>
          <w:numId w:val="64"/>
        </w:numPr>
        <w:spacing w:after="0" w:line="240" w:lineRule="auto"/>
        <w:contextualSpacing/>
        <w:rPr>
          <w:rFonts w:asciiTheme="minorHAnsi" w:hAnsiTheme="minorHAnsi"/>
          <w:lang w:val="en-US"/>
        </w:rPr>
      </w:pPr>
      <w:r w:rsidRPr="001D6924">
        <w:rPr>
          <w:rFonts w:asciiTheme="minorHAnsi" w:hAnsiTheme="minorHAnsi"/>
          <w:highlight w:val="green"/>
          <w:lang w:val="en-US"/>
        </w:rPr>
        <w:t xml:space="preserve">A: The acquisition of an implied easement of a right of way by necessity </w:t>
      </w:r>
      <w:r w:rsidRPr="001D6924">
        <w:rPr>
          <w:rFonts w:asciiTheme="minorHAnsi" w:hAnsiTheme="minorHAnsi" w:cstheme="minorHAnsi"/>
          <w:highlight w:val="green"/>
        </w:rPr>
        <w:t>(CORRECT)</w:t>
      </w:r>
    </w:p>
    <w:p w14:paraId="75D5B36D" w14:textId="77777777" w:rsidR="00733BC6" w:rsidRPr="001D6924" w:rsidRDefault="00733BC6" w:rsidP="007407B7">
      <w:pPr>
        <w:numPr>
          <w:ilvl w:val="0"/>
          <w:numId w:val="63"/>
        </w:numPr>
        <w:spacing w:after="0" w:line="240" w:lineRule="auto"/>
        <w:contextualSpacing/>
        <w:rPr>
          <w:rFonts w:asciiTheme="minorHAnsi" w:hAnsiTheme="minorHAnsi"/>
          <w:lang w:val="en-US"/>
        </w:rPr>
      </w:pPr>
      <w:r w:rsidRPr="001D6924">
        <w:rPr>
          <w:rFonts w:asciiTheme="minorHAnsi" w:hAnsiTheme="minorHAnsi"/>
          <w:lang w:val="en-US"/>
        </w:rPr>
        <w:t>B: The oral grant of a four-year lease to take immediate effect at a market rent without a premium</w:t>
      </w:r>
    </w:p>
    <w:p w14:paraId="225148DF" w14:textId="5B4A6856" w:rsidR="00733BC6" w:rsidRPr="001D6924" w:rsidRDefault="00733BC6" w:rsidP="007407B7">
      <w:pPr>
        <w:numPr>
          <w:ilvl w:val="0"/>
          <w:numId w:val="63"/>
        </w:numPr>
        <w:spacing w:after="0" w:line="240" w:lineRule="auto"/>
        <w:contextualSpacing/>
        <w:rPr>
          <w:rFonts w:asciiTheme="minorHAnsi" w:hAnsiTheme="minorHAnsi"/>
          <w:lang w:val="en-US"/>
        </w:rPr>
      </w:pPr>
      <w:r w:rsidRPr="001D6924">
        <w:rPr>
          <w:rFonts w:asciiTheme="minorHAnsi" w:hAnsiTheme="minorHAnsi"/>
          <w:highlight w:val="green"/>
          <w:lang w:val="en-US"/>
        </w:rPr>
        <w:t xml:space="preserve">C: The grant of an easement by deed of a right of way over a driveway for a period of 15 years – </w:t>
      </w:r>
      <w:r w:rsidRPr="001D6924">
        <w:rPr>
          <w:rFonts w:asciiTheme="minorHAnsi" w:hAnsiTheme="minorHAnsi" w:cstheme="minorHAnsi"/>
          <w:highlight w:val="green"/>
        </w:rPr>
        <w:t>(CORRECT)</w:t>
      </w:r>
    </w:p>
    <w:p w14:paraId="2365589F" w14:textId="77777777" w:rsidR="00733BC6" w:rsidRPr="001D6924" w:rsidRDefault="00733BC6" w:rsidP="007407B7">
      <w:pPr>
        <w:numPr>
          <w:ilvl w:val="0"/>
          <w:numId w:val="63"/>
        </w:numPr>
        <w:spacing w:after="0" w:line="240" w:lineRule="auto"/>
        <w:contextualSpacing/>
        <w:rPr>
          <w:rFonts w:asciiTheme="minorHAnsi" w:hAnsiTheme="minorHAnsi"/>
          <w:lang w:val="en-US"/>
        </w:rPr>
      </w:pPr>
      <w:r w:rsidRPr="001D6924">
        <w:rPr>
          <w:rFonts w:asciiTheme="minorHAnsi" w:hAnsiTheme="minorHAnsi"/>
          <w:lang w:val="en-US"/>
        </w:rPr>
        <w:t>D: The grant of a 21-year lease in a document that has not been executed as a deed but which contains all the agreed terms and has been signed by each party</w:t>
      </w:r>
    </w:p>
    <w:p w14:paraId="56EA0B85" w14:textId="77777777" w:rsidR="00334EAA" w:rsidRDefault="00334EAA" w:rsidP="00334EAA">
      <w:pPr>
        <w:spacing w:after="0"/>
        <w:jc w:val="both"/>
        <w:rPr>
          <w:rFonts w:asciiTheme="minorHAnsi" w:hAnsiTheme="minorHAnsi" w:cstheme="minorHAnsi"/>
        </w:rPr>
      </w:pPr>
    </w:p>
    <w:p w14:paraId="505C724B" w14:textId="77777777" w:rsidR="00FD278F" w:rsidRDefault="00FD278F">
      <w:pPr>
        <w:spacing w:after="160" w:line="259" w:lineRule="auto"/>
        <w:rPr>
          <w:rFonts w:asciiTheme="minorHAnsi" w:hAnsiTheme="minorHAnsi" w:cstheme="minorHAnsi"/>
        </w:rPr>
      </w:pPr>
      <w:r>
        <w:rPr>
          <w:rFonts w:asciiTheme="minorHAnsi" w:hAnsiTheme="minorHAnsi" w:cstheme="minorHAnsi"/>
        </w:rPr>
        <w:br w:type="page"/>
      </w:r>
    </w:p>
    <w:p w14:paraId="10E91711" w14:textId="392B6207"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54</w:t>
      </w:r>
    </w:p>
    <w:p w14:paraId="43A9163F" w14:textId="77777777" w:rsidR="00CF67FF" w:rsidRPr="00200CA8" w:rsidRDefault="00CF67FF" w:rsidP="00CF67FF">
      <w:pPr>
        <w:spacing w:after="0" w:line="240" w:lineRule="auto"/>
        <w:rPr>
          <w:rFonts w:ascii="Calibri" w:hAnsi="Calibri" w:cs="Calibri"/>
          <w:b/>
          <w:bCs/>
          <w:color w:val="000000"/>
          <w:kern w:val="2"/>
          <w:shd w:val="clear" w:color="auto" w:fill="FFFFFF"/>
          <w14:ligatures w14:val="standardContextual"/>
        </w:rPr>
      </w:pPr>
      <w:r w:rsidRPr="00200CA8">
        <w:rPr>
          <w:rFonts w:ascii="Calibri" w:hAnsi="Calibri" w:cs="Calibri"/>
          <w:color w:val="000000"/>
          <w:kern w:val="2"/>
          <w:shd w:val="clear" w:color="auto" w:fill="FFFFFF"/>
          <w14:ligatures w14:val="standardContextual"/>
        </w:rPr>
        <w:t>Module ref 3c Technical basics. Documents: property and private client</w:t>
      </w:r>
    </w:p>
    <w:p w14:paraId="1E5AEEF9" w14:textId="77777777" w:rsidR="00CF67FF" w:rsidRPr="00200CA8" w:rsidRDefault="00CF67FF" w:rsidP="00CF67FF">
      <w:pPr>
        <w:spacing w:after="0" w:line="240" w:lineRule="auto"/>
        <w:rPr>
          <w:rFonts w:asciiTheme="minorHAnsi" w:hAnsiTheme="minorHAnsi"/>
          <w:kern w:val="2"/>
          <w14:ligatures w14:val="standardContextual"/>
        </w:rPr>
      </w:pPr>
      <w:r w:rsidRPr="00200CA8">
        <w:rPr>
          <w:rFonts w:asciiTheme="minorHAnsi" w:hAnsiTheme="minorHAnsi"/>
          <w:kern w:val="2"/>
          <w14:ligatures w14:val="standardContextual"/>
        </w:rPr>
        <w:t>2 marks</w:t>
      </w:r>
    </w:p>
    <w:p w14:paraId="218E7B49" w14:textId="77777777" w:rsidR="00CF67FF" w:rsidRPr="00200CA8" w:rsidRDefault="00CF67FF" w:rsidP="00CF67FF">
      <w:pPr>
        <w:spacing w:after="0" w:line="240" w:lineRule="auto"/>
        <w:rPr>
          <w:rFonts w:ascii="Calibri" w:hAnsi="Calibri" w:cs="Calibri"/>
          <w:color w:val="000000"/>
          <w:kern w:val="2"/>
          <w:shd w:val="clear" w:color="auto" w:fill="FFFFFF"/>
          <w14:ligatures w14:val="standardContextual"/>
        </w:rPr>
      </w:pPr>
    </w:p>
    <w:p w14:paraId="721C552A" w14:textId="77777777" w:rsidR="00CF67FF" w:rsidRPr="00200CA8" w:rsidRDefault="00CF67FF" w:rsidP="00CF67FF">
      <w:pPr>
        <w:spacing w:after="0" w:line="240" w:lineRule="auto"/>
        <w:rPr>
          <w:rFonts w:ascii="Calibri" w:hAnsi="Calibri" w:cs="Calibri"/>
          <w:color w:val="000000"/>
          <w:kern w:val="2"/>
          <w:shd w:val="clear" w:color="auto" w:fill="FFFFFF"/>
          <w14:ligatures w14:val="standardContextual"/>
        </w:rPr>
      </w:pPr>
      <w:r w:rsidRPr="00200CA8">
        <w:rPr>
          <w:rFonts w:ascii="Calibri" w:hAnsi="Calibri" w:cs="Calibri"/>
          <w:color w:val="000000"/>
          <w:kern w:val="2"/>
          <w:shd w:val="clear" w:color="auto" w:fill="FFFFFF"/>
          <w14:ligatures w14:val="standardContextual"/>
        </w:rPr>
        <w:t>In 2021</w:t>
      </w:r>
      <w:r>
        <w:rPr>
          <w:rFonts w:ascii="Calibri" w:hAnsi="Calibri" w:cs="Calibri"/>
          <w:color w:val="000000"/>
          <w:kern w:val="2"/>
          <w:shd w:val="clear" w:color="auto" w:fill="FFFFFF"/>
          <w14:ligatures w14:val="standardContextual"/>
        </w:rPr>
        <w:t>,</w:t>
      </w:r>
      <w:r w:rsidRPr="00200CA8">
        <w:rPr>
          <w:rFonts w:ascii="Calibri" w:hAnsi="Calibri" w:cs="Calibri"/>
          <w:color w:val="000000"/>
          <w:kern w:val="2"/>
          <w:shd w:val="clear" w:color="auto" w:fill="FFFFFF"/>
          <w14:ligatures w14:val="standardContextual"/>
        </w:rPr>
        <w:t xml:space="preserve"> Pieter made a Will in writing appointing his son, Ken, to be his sole executor and giving Ken all the residue of his estate. Pieter signed the Will in the presence of two neighbours while they watched and then the neighbours both signed and added their addresses as witnesses. The Will did not, however, contain an attestation clause.  </w:t>
      </w:r>
    </w:p>
    <w:p w14:paraId="43FC2E8F" w14:textId="77777777" w:rsidR="00CF67FF" w:rsidRPr="00200CA8" w:rsidRDefault="00CF67FF" w:rsidP="00CF67FF">
      <w:pPr>
        <w:spacing w:after="0" w:line="240" w:lineRule="auto"/>
        <w:rPr>
          <w:rFonts w:ascii="Calibri" w:hAnsi="Calibri" w:cs="Calibri"/>
          <w:color w:val="000000"/>
          <w:kern w:val="2"/>
          <w:shd w:val="clear" w:color="auto" w:fill="FFFFFF"/>
          <w14:ligatures w14:val="standardContextual"/>
        </w:rPr>
      </w:pPr>
    </w:p>
    <w:p w14:paraId="3C92F8FE" w14:textId="77777777" w:rsidR="00CF67FF" w:rsidRPr="00200CA8" w:rsidRDefault="00CF67FF" w:rsidP="00CF67FF">
      <w:pPr>
        <w:spacing w:after="0" w:line="240" w:lineRule="auto"/>
        <w:rPr>
          <w:rFonts w:ascii="Calibri" w:hAnsi="Calibri" w:cs="Calibri"/>
          <w:color w:val="000000"/>
          <w:kern w:val="2"/>
          <w:shd w:val="clear" w:color="auto" w:fill="FFFFFF"/>
          <w14:ligatures w14:val="standardContextual"/>
        </w:rPr>
      </w:pPr>
      <w:r w:rsidRPr="00200CA8">
        <w:rPr>
          <w:rFonts w:ascii="Calibri" w:hAnsi="Calibri" w:cs="Calibri"/>
          <w:color w:val="000000"/>
          <w:kern w:val="2"/>
          <w:shd w:val="clear" w:color="auto" w:fill="FFFFFF"/>
          <w14:ligatures w14:val="standardContextual"/>
        </w:rPr>
        <w:t>Pieter has recently died. Ken has been advised that Pieter’s Will might be invalid because there is no attestation clause.</w:t>
      </w:r>
    </w:p>
    <w:p w14:paraId="6D670854" w14:textId="77777777" w:rsidR="00CF67FF" w:rsidRPr="00200CA8" w:rsidRDefault="00CF67FF" w:rsidP="00CF67FF">
      <w:pPr>
        <w:spacing w:after="0" w:line="240" w:lineRule="auto"/>
        <w:rPr>
          <w:rFonts w:ascii="Calibri" w:hAnsi="Calibri" w:cs="Calibri"/>
          <w:color w:val="000000"/>
          <w:kern w:val="2"/>
          <w:shd w:val="clear" w:color="auto" w:fill="FFFFFF"/>
          <w14:ligatures w14:val="standardContextual"/>
        </w:rPr>
      </w:pPr>
    </w:p>
    <w:p w14:paraId="24B7797A" w14:textId="77777777" w:rsidR="00CF67FF" w:rsidRPr="00200CA8" w:rsidRDefault="00CF67FF" w:rsidP="00CF67FF">
      <w:pPr>
        <w:spacing w:after="0" w:line="240" w:lineRule="auto"/>
        <w:rPr>
          <w:rFonts w:asciiTheme="minorHAnsi" w:hAnsiTheme="minorHAnsi"/>
          <w:b/>
          <w:bCs/>
          <w:kern w:val="2"/>
          <w14:ligatures w14:val="standardContextual"/>
        </w:rPr>
      </w:pPr>
      <w:r w:rsidRPr="00200CA8">
        <w:rPr>
          <w:rFonts w:asciiTheme="minorHAnsi" w:hAnsiTheme="minorHAnsi"/>
          <w:b/>
          <w:bCs/>
          <w:kern w:val="2"/>
          <w14:ligatures w14:val="standardContextual"/>
        </w:rPr>
        <w:t>Which ONE of the following statements best describes whether Pieter’s Will is valid and whether Ken may be able to prove this?</w:t>
      </w:r>
    </w:p>
    <w:p w14:paraId="2DBBF3A5" w14:textId="77777777" w:rsidR="00CF67FF" w:rsidRPr="00200CA8" w:rsidRDefault="00CF67FF" w:rsidP="00CF67FF">
      <w:pPr>
        <w:spacing w:after="0" w:line="240" w:lineRule="auto"/>
        <w:rPr>
          <w:rFonts w:asciiTheme="minorHAnsi" w:hAnsiTheme="minorHAnsi"/>
          <w:b/>
          <w:bCs/>
          <w:kern w:val="2"/>
          <w14:ligatures w14:val="standardContextual"/>
        </w:rPr>
      </w:pPr>
    </w:p>
    <w:p w14:paraId="1E7ECEDF" w14:textId="77777777" w:rsidR="00CF67FF" w:rsidRPr="00200CA8" w:rsidRDefault="00CF67FF" w:rsidP="007407B7">
      <w:pPr>
        <w:numPr>
          <w:ilvl w:val="0"/>
          <w:numId w:val="61"/>
        </w:numPr>
        <w:spacing w:after="0" w:line="240" w:lineRule="auto"/>
        <w:contextualSpacing/>
        <w:rPr>
          <w:rFonts w:asciiTheme="minorHAnsi" w:hAnsiTheme="minorHAnsi"/>
        </w:rPr>
      </w:pPr>
      <w:r w:rsidRPr="00200CA8">
        <w:rPr>
          <w:rFonts w:asciiTheme="minorHAnsi" w:hAnsiTheme="minorHAnsi"/>
        </w:rPr>
        <w:t>A: The Will is completely invalid, even though Pieter has signed it in the presence of two witnesses, because an attestation clause is always required in a Will. Ken cannot therefore prove validity</w:t>
      </w:r>
    </w:p>
    <w:p w14:paraId="01D2F0E5" w14:textId="77777777" w:rsidR="00CF67FF" w:rsidRPr="00200CA8" w:rsidRDefault="00CF67FF" w:rsidP="007407B7">
      <w:pPr>
        <w:numPr>
          <w:ilvl w:val="0"/>
          <w:numId w:val="61"/>
        </w:numPr>
        <w:spacing w:after="0" w:line="240" w:lineRule="auto"/>
        <w:contextualSpacing/>
        <w:rPr>
          <w:rFonts w:asciiTheme="minorHAnsi" w:hAnsiTheme="minorHAnsi"/>
        </w:rPr>
      </w:pPr>
      <w:r w:rsidRPr="00200CA8">
        <w:rPr>
          <w:rFonts w:asciiTheme="minorHAnsi" w:hAnsiTheme="minorHAnsi"/>
        </w:rPr>
        <w:t>B: The Will is valid because there is no requirement for an attestation clause in a Will and, as two witnesses have signed the Will, due execution is presumed.  Ken does not therefore need to do anything more to prove validity</w:t>
      </w:r>
    </w:p>
    <w:p w14:paraId="1470374B" w14:textId="77777777" w:rsidR="00CF67FF" w:rsidRPr="00200CA8" w:rsidRDefault="00CF67FF" w:rsidP="007407B7">
      <w:pPr>
        <w:numPr>
          <w:ilvl w:val="0"/>
          <w:numId w:val="61"/>
        </w:numPr>
        <w:spacing w:after="0" w:line="240" w:lineRule="auto"/>
        <w:contextualSpacing/>
        <w:rPr>
          <w:rFonts w:asciiTheme="minorHAnsi" w:hAnsiTheme="minorHAnsi"/>
        </w:rPr>
      </w:pPr>
      <w:r w:rsidRPr="00200CA8">
        <w:rPr>
          <w:rFonts w:asciiTheme="minorHAnsi" w:hAnsiTheme="minorHAnsi"/>
          <w:highlight w:val="green"/>
        </w:rPr>
        <w:t>C: The Will is valid because there is no requirement for there to be an attestation clause in a Will. However, due execution is not presumed. Ken will therefore have to prove validity by asking one of the witnesses to swear an affidavit of due execution (CORRECT)</w:t>
      </w:r>
    </w:p>
    <w:p w14:paraId="3005F145" w14:textId="77777777" w:rsidR="00CF67FF" w:rsidRPr="00200CA8" w:rsidRDefault="00CF67FF" w:rsidP="007407B7">
      <w:pPr>
        <w:numPr>
          <w:ilvl w:val="0"/>
          <w:numId w:val="61"/>
        </w:numPr>
        <w:spacing w:after="0" w:line="240" w:lineRule="auto"/>
        <w:contextualSpacing/>
        <w:rPr>
          <w:rFonts w:asciiTheme="minorHAnsi" w:hAnsiTheme="minorHAnsi"/>
        </w:rPr>
      </w:pPr>
      <w:r w:rsidRPr="00200CA8">
        <w:rPr>
          <w:rFonts w:asciiTheme="minorHAnsi" w:hAnsiTheme="minorHAnsi"/>
        </w:rPr>
        <w:t>D: The Will is currently invalid because an attestation clause is always required in a Will. However, if due execution can be proved, the Will becomes valid. Ken will therefore have to prove validity by asking one of the witnesses to swear an affidavit of due execution</w:t>
      </w:r>
    </w:p>
    <w:p w14:paraId="45349124" w14:textId="77777777" w:rsidR="00FD278F" w:rsidRDefault="00FD278F">
      <w:pPr>
        <w:spacing w:after="160" w:line="259" w:lineRule="auto"/>
        <w:rPr>
          <w:rFonts w:asciiTheme="minorHAnsi" w:hAnsiTheme="minorHAnsi" w:cstheme="minorHAnsi"/>
        </w:rPr>
      </w:pPr>
    </w:p>
    <w:p w14:paraId="00E5222C" w14:textId="77777777" w:rsidR="00D81B8A" w:rsidRDefault="00D81B8A">
      <w:pPr>
        <w:spacing w:after="160" w:line="259" w:lineRule="auto"/>
        <w:rPr>
          <w:rFonts w:asciiTheme="minorHAnsi" w:hAnsiTheme="minorHAnsi" w:cstheme="minorHAnsi"/>
        </w:rPr>
      </w:pPr>
    </w:p>
    <w:p w14:paraId="5107BDF1" w14:textId="1A41A692"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55</w:t>
      </w:r>
    </w:p>
    <w:p w14:paraId="76A1400A" w14:textId="77777777" w:rsidR="00FF04F3" w:rsidRPr="001E585F" w:rsidRDefault="00FF04F3" w:rsidP="00FF04F3">
      <w:pPr>
        <w:spacing w:after="0" w:line="240" w:lineRule="auto"/>
        <w:rPr>
          <w:rFonts w:asciiTheme="minorHAnsi" w:hAnsiTheme="minorHAnsi"/>
          <w:kern w:val="2"/>
          <w14:ligatures w14:val="standardContextual"/>
        </w:rPr>
      </w:pPr>
      <w:r w:rsidRPr="001E585F">
        <w:rPr>
          <w:rFonts w:asciiTheme="minorHAnsi" w:hAnsiTheme="minorHAnsi"/>
          <w:kern w:val="2"/>
          <w14:ligatures w14:val="standardContextual"/>
        </w:rPr>
        <w:t>Module ref: 5b Regulatory matters</w:t>
      </w:r>
    </w:p>
    <w:p w14:paraId="0947A5E5" w14:textId="77777777" w:rsidR="005043A3" w:rsidRPr="00832B68" w:rsidRDefault="005043A3" w:rsidP="005043A3">
      <w:pPr>
        <w:spacing w:after="0" w:line="240" w:lineRule="auto"/>
        <w:rPr>
          <w:rFonts w:asciiTheme="minorHAnsi" w:hAnsiTheme="minorHAnsi"/>
        </w:rPr>
      </w:pPr>
      <w:r w:rsidRPr="00FC59AE">
        <w:rPr>
          <w:rFonts w:asciiTheme="minorHAnsi" w:hAnsiTheme="minorHAnsi"/>
        </w:rPr>
        <w:t>2 marks</w:t>
      </w:r>
      <w:r>
        <w:rPr>
          <w:rFonts w:asciiTheme="minorHAnsi" w:hAnsiTheme="minorHAnsi"/>
        </w:rPr>
        <w:t xml:space="preserve"> </w:t>
      </w:r>
      <w:r>
        <w:rPr>
          <w:rFonts w:asciiTheme="minorHAnsi" w:hAnsiTheme="minorHAnsi" w:cstheme="minorHAnsi"/>
          <w:i/>
          <w:iCs/>
        </w:rPr>
        <w:t>(1</w:t>
      </w:r>
      <w:r w:rsidRPr="00FC59AE">
        <w:rPr>
          <w:rFonts w:asciiTheme="minorHAnsi" w:hAnsiTheme="minorHAnsi" w:cstheme="minorHAnsi"/>
          <w:i/>
          <w:iCs/>
        </w:rPr>
        <w:t xml:space="preserve"> mark awarded per each correct answer</w:t>
      </w:r>
      <w:r>
        <w:rPr>
          <w:rFonts w:asciiTheme="minorHAnsi" w:hAnsiTheme="minorHAnsi" w:cstheme="minorHAnsi"/>
          <w:i/>
          <w:iCs/>
        </w:rPr>
        <w:t>)</w:t>
      </w:r>
    </w:p>
    <w:p w14:paraId="5E5F076D" w14:textId="77777777" w:rsidR="00FF04F3" w:rsidRPr="001E585F" w:rsidRDefault="00FF04F3" w:rsidP="00FF04F3">
      <w:pPr>
        <w:spacing w:after="0" w:line="240" w:lineRule="auto"/>
        <w:rPr>
          <w:rFonts w:asciiTheme="minorHAnsi" w:hAnsiTheme="minorHAnsi"/>
          <w:kern w:val="2"/>
          <w14:ligatures w14:val="standardContextual"/>
        </w:rPr>
      </w:pPr>
    </w:p>
    <w:p w14:paraId="7EACC06D" w14:textId="77777777" w:rsidR="00FF04F3" w:rsidRPr="001E585F" w:rsidRDefault="00FF04F3" w:rsidP="00FF04F3">
      <w:pPr>
        <w:spacing w:after="0" w:line="240" w:lineRule="auto"/>
        <w:rPr>
          <w:rFonts w:asciiTheme="minorHAnsi" w:hAnsiTheme="minorHAnsi"/>
          <w:kern w:val="2"/>
          <w14:ligatures w14:val="standardContextual"/>
        </w:rPr>
      </w:pPr>
      <w:r w:rsidRPr="001E585F">
        <w:rPr>
          <w:rFonts w:asciiTheme="minorHAnsi" w:hAnsiTheme="minorHAnsi"/>
          <w:kern w:val="2"/>
          <w14:ligatures w14:val="standardContextual"/>
        </w:rPr>
        <w:t>Betty has made an appointment to see a lawyer, Amari, to make a Will.</w:t>
      </w:r>
    </w:p>
    <w:p w14:paraId="445F2203" w14:textId="77777777" w:rsidR="00FF04F3" w:rsidRPr="001E585F" w:rsidRDefault="00FF04F3" w:rsidP="00FF04F3">
      <w:pPr>
        <w:spacing w:after="0" w:line="240" w:lineRule="auto"/>
        <w:rPr>
          <w:rFonts w:asciiTheme="minorHAnsi" w:hAnsiTheme="minorHAnsi"/>
          <w:kern w:val="2"/>
          <w14:ligatures w14:val="standardContextual"/>
        </w:rPr>
      </w:pPr>
    </w:p>
    <w:p w14:paraId="10A8B638" w14:textId="77777777" w:rsidR="00FF04F3" w:rsidRPr="001E585F" w:rsidRDefault="00FF04F3" w:rsidP="00FF04F3">
      <w:pPr>
        <w:spacing w:after="0" w:line="240" w:lineRule="auto"/>
        <w:rPr>
          <w:rFonts w:asciiTheme="minorHAnsi" w:hAnsiTheme="minorHAnsi"/>
          <w:kern w:val="2"/>
          <w14:ligatures w14:val="standardContextual"/>
        </w:rPr>
      </w:pPr>
      <w:r w:rsidRPr="001E585F">
        <w:rPr>
          <w:rFonts w:asciiTheme="minorHAnsi" w:hAnsiTheme="minorHAnsi"/>
          <w:kern w:val="2"/>
          <w14:ligatures w14:val="standardContextual"/>
        </w:rPr>
        <w:t xml:space="preserve">Betty, a widow, is 85 years old and lives in a care home. Betty has a Blue Badge for parking when she is taken out in the car by her daughter. Betty has a bank account with some savings and a life insurance policy but otherwise lives on her state pension. </w:t>
      </w:r>
    </w:p>
    <w:p w14:paraId="33632FC0" w14:textId="77777777" w:rsidR="00FF04F3" w:rsidRPr="001E585F" w:rsidRDefault="00FF04F3" w:rsidP="00FF04F3">
      <w:pPr>
        <w:spacing w:after="0" w:line="240" w:lineRule="auto"/>
        <w:rPr>
          <w:rFonts w:asciiTheme="minorHAnsi" w:hAnsiTheme="minorHAnsi"/>
          <w:kern w:val="2"/>
          <w14:ligatures w14:val="standardContextual"/>
        </w:rPr>
      </w:pPr>
    </w:p>
    <w:p w14:paraId="7F2BB56F" w14:textId="77777777" w:rsidR="00FF04F3" w:rsidRPr="001E585F" w:rsidRDefault="00FF04F3" w:rsidP="00FF04F3">
      <w:pPr>
        <w:spacing w:after="0" w:line="240" w:lineRule="auto"/>
        <w:rPr>
          <w:rFonts w:asciiTheme="minorHAnsi" w:hAnsiTheme="minorHAnsi"/>
          <w:kern w:val="2"/>
          <w14:ligatures w14:val="standardContextual"/>
        </w:rPr>
      </w:pPr>
      <w:r w:rsidRPr="001E585F">
        <w:rPr>
          <w:rFonts w:asciiTheme="minorHAnsi" w:hAnsiTheme="minorHAnsi"/>
          <w:kern w:val="2"/>
          <w14:ligatures w14:val="standardContextual"/>
        </w:rPr>
        <w:t xml:space="preserve">Amari must carry out client identification on Betty in accordance with the firm’s money laundering and fraud policy. Amari has established Betty does not have a passport or driving licence and as she no longer owns a house, has no utility or Council Tax bills. </w:t>
      </w:r>
    </w:p>
    <w:p w14:paraId="4ADC579D" w14:textId="77777777" w:rsidR="00FF04F3" w:rsidRPr="001E585F" w:rsidRDefault="00FF04F3" w:rsidP="00FF04F3">
      <w:pPr>
        <w:spacing w:after="0" w:line="240" w:lineRule="auto"/>
        <w:rPr>
          <w:rFonts w:asciiTheme="minorHAnsi" w:hAnsiTheme="minorHAnsi"/>
          <w:kern w:val="2"/>
          <w14:ligatures w14:val="standardContextual"/>
        </w:rPr>
      </w:pPr>
    </w:p>
    <w:p w14:paraId="0219F848" w14:textId="77777777" w:rsidR="00FF04F3" w:rsidRPr="001E585F" w:rsidRDefault="00FF04F3" w:rsidP="00FF04F3">
      <w:pPr>
        <w:spacing w:after="0" w:line="240" w:lineRule="auto"/>
        <w:rPr>
          <w:rFonts w:asciiTheme="minorHAnsi" w:hAnsiTheme="minorHAnsi"/>
          <w:b/>
          <w:bCs/>
          <w:kern w:val="2"/>
          <w14:ligatures w14:val="standardContextual"/>
        </w:rPr>
      </w:pPr>
      <w:r w:rsidRPr="001E585F">
        <w:rPr>
          <w:rFonts w:asciiTheme="minorHAnsi" w:hAnsiTheme="minorHAnsi"/>
          <w:b/>
          <w:bCs/>
          <w:kern w:val="2"/>
          <w14:ligatures w14:val="standardContextual"/>
        </w:rPr>
        <w:t>From the list below, select TWO combinations of documents Betty could supply that should fully satisfy the firm’s identification requirements.</w:t>
      </w:r>
    </w:p>
    <w:p w14:paraId="39569841" w14:textId="77777777" w:rsidR="00FF04F3" w:rsidRPr="001E585F" w:rsidRDefault="00FF04F3" w:rsidP="00FF04F3">
      <w:pPr>
        <w:spacing w:after="0" w:line="240" w:lineRule="auto"/>
        <w:rPr>
          <w:rFonts w:asciiTheme="minorHAnsi" w:hAnsiTheme="minorHAnsi"/>
          <w:b/>
          <w:bCs/>
          <w:kern w:val="2"/>
          <w14:ligatures w14:val="standardContextual"/>
        </w:rPr>
      </w:pPr>
    </w:p>
    <w:p w14:paraId="4A1BD500" w14:textId="77777777" w:rsidR="00FF04F3" w:rsidRPr="001E585F" w:rsidRDefault="00FF04F3" w:rsidP="007407B7">
      <w:pPr>
        <w:numPr>
          <w:ilvl w:val="0"/>
          <w:numId w:val="62"/>
        </w:numPr>
        <w:spacing w:after="0" w:line="240" w:lineRule="auto"/>
        <w:contextualSpacing/>
        <w:rPr>
          <w:rFonts w:asciiTheme="minorHAnsi" w:hAnsiTheme="minorHAnsi"/>
        </w:rPr>
      </w:pPr>
      <w:r w:rsidRPr="001E585F">
        <w:rPr>
          <w:rFonts w:asciiTheme="minorHAnsi" w:hAnsiTheme="minorHAnsi"/>
        </w:rPr>
        <w:t>A: Blue Badge and copy of the life insurance policy</w:t>
      </w:r>
    </w:p>
    <w:p w14:paraId="28C7343F" w14:textId="77777777" w:rsidR="00FF04F3" w:rsidRPr="001E585F" w:rsidRDefault="00FF04F3" w:rsidP="007407B7">
      <w:pPr>
        <w:numPr>
          <w:ilvl w:val="0"/>
          <w:numId w:val="62"/>
        </w:numPr>
        <w:spacing w:after="0" w:line="240" w:lineRule="auto"/>
        <w:contextualSpacing/>
        <w:rPr>
          <w:rFonts w:asciiTheme="minorHAnsi" w:hAnsiTheme="minorHAnsi"/>
        </w:rPr>
      </w:pPr>
      <w:r w:rsidRPr="001E585F">
        <w:rPr>
          <w:rFonts w:asciiTheme="minorHAnsi" w:hAnsiTheme="minorHAnsi"/>
        </w:rPr>
        <w:t>B: Bank statement and confirmation of residence from the care home</w:t>
      </w:r>
    </w:p>
    <w:p w14:paraId="7D2C2728" w14:textId="77777777" w:rsidR="00FF04F3" w:rsidRPr="001E585F" w:rsidRDefault="00FF04F3" w:rsidP="007407B7">
      <w:pPr>
        <w:numPr>
          <w:ilvl w:val="0"/>
          <w:numId w:val="62"/>
        </w:numPr>
        <w:spacing w:after="0" w:line="240" w:lineRule="auto"/>
        <w:contextualSpacing/>
        <w:rPr>
          <w:rFonts w:asciiTheme="minorHAnsi" w:hAnsiTheme="minorHAnsi"/>
        </w:rPr>
      </w:pPr>
      <w:r w:rsidRPr="001E585F">
        <w:rPr>
          <w:rFonts w:asciiTheme="minorHAnsi" w:hAnsiTheme="minorHAnsi"/>
        </w:rPr>
        <w:t>C: Confirmation of residence from the care home and marriage certificate</w:t>
      </w:r>
    </w:p>
    <w:p w14:paraId="21E7144E" w14:textId="77777777" w:rsidR="00FF04F3" w:rsidRPr="001E585F" w:rsidRDefault="00FF04F3" w:rsidP="007407B7">
      <w:pPr>
        <w:numPr>
          <w:ilvl w:val="0"/>
          <w:numId w:val="62"/>
        </w:numPr>
        <w:spacing w:after="0" w:line="240" w:lineRule="auto"/>
        <w:contextualSpacing/>
        <w:rPr>
          <w:rFonts w:asciiTheme="minorHAnsi" w:hAnsiTheme="minorHAnsi"/>
        </w:rPr>
      </w:pPr>
      <w:r w:rsidRPr="001E585F">
        <w:rPr>
          <w:rFonts w:asciiTheme="minorHAnsi" w:hAnsiTheme="minorHAnsi"/>
          <w:highlight w:val="green"/>
        </w:rPr>
        <w:t>D: Bank statement and Blue Badge (CORRECT)</w:t>
      </w:r>
    </w:p>
    <w:p w14:paraId="1321C8DD" w14:textId="454EC296" w:rsidR="00D81B8A" w:rsidRPr="00D81B8A" w:rsidRDefault="00FF04F3" w:rsidP="00D81B8A">
      <w:pPr>
        <w:numPr>
          <w:ilvl w:val="0"/>
          <w:numId w:val="62"/>
        </w:numPr>
        <w:spacing w:after="0" w:line="240" w:lineRule="auto"/>
        <w:contextualSpacing/>
        <w:rPr>
          <w:rFonts w:asciiTheme="minorHAnsi" w:hAnsiTheme="minorHAnsi"/>
        </w:rPr>
      </w:pPr>
      <w:r w:rsidRPr="001E585F">
        <w:rPr>
          <w:rFonts w:asciiTheme="minorHAnsi" w:hAnsiTheme="minorHAnsi"/>
          <w:highlight w:val="green"/>
        </w:rPr>
        <w:t>E: Correspondence from Department of Work and Pensions and birth certificate (CORRECT)</w:t>
      </w:r>
      <w:r w:rsidR="00D81B8A" w:rsidRPr="00D81B8A">
        <w:rPr>
          <w:rFonts w:asciiTheme="minorHAnsi" w:hAnsiTheme="minorHAnsi" w:cstheme="minorHAnsi"/>
          <w:b/>
          <w:bCs/>
        </w:rPr>
        <w:br w:type="page"/>
      </w:r>
    </w:p>
    <w:p w14:paraId="159FFF0B" w14:textId="00AD4AF8"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56</w:t>
      </w:r>
    </w:p>
    <w:p w14:paraId="18914FD9" w14:textId="77777777" w:rsidR="00811681" w:rsidRPr="00F2339C" w:rsidRDefault="00811681" w:rsidP="00811681">
      <w:pPr>
        <w:spacing w:after="0" w:line="240" w:lineRule="auto"/>
        <w:rPr>
          <w:rFonts w:asciiTheme="minorHAnsi" w:hAnsiTheme="minorHAnsi"/>
        </w:rPr>
      </w:pPr>
      <w:r w:rsidRPr="00F2339C">
        <w:rPr>
          <w:rFonts w:asciiTheme="minorHAnsi" w:hAnsiTheme="minorHAnsi"/>
        </w:rPr>
        <w:t>Module ref: 17b Post completion</w:t>
      </w:r>
    </w:p>
    <w:p w14:paraId="49BDDE85" w14:textId="2B8AE08B" w:rsidR="00811681" w:rsidRPr="005043A3" w:rsidRDefault="00811681" w:rsidP="00811681">
      <w:pPr>
        <w:spacing w:after="0" w:line="240" w:lineRule="auto"/>
        <w:rPr>
          <w:rFonts w:asciiTheme="minorHAnsi" w:hAnsiTheme="minorHAnsi"/>
        </w:rPr>
      </w:pPr>
      <w:r w:rsidRPr="00F2339C">
        <w:rPr>
          <w:rFonts w:asciiTheme="minorHAnsi" w:hAnsiTheme="minorHAnsi"/>
        </w:rPr>
        <w:t>2 marks</w:t>
      </w:r>
      <w:r w:rsidR="005043A3">
        <w:rPr>
          <w:rFonts w:asciiTheme="minorHAnsi" w:hAnsiTheme="minorHAnsi"/>
        </w:rPr>
        <w:t xml:space="preserve"> </w:t>
      </w:r>
      <w:r w:rsidR="005043A3">
        <w:rPr>
          <w:rFonts w:asciiTheme="minorHAnsi" w:hAnsiTheme="minorHAnsi" w:cstheme="minorHAnsi"/>
          <w:i/>
          <w:iCs/>
        </w:rPr>
        <w:t xml:space="preserve">(1 </w:t>
      </w:r>
      <w:r w:rsidRPr="00F2339C">
        <w:rPr>
          <w:rFonts w:asciiTheme="minorHAnsi" w:hAnsiTheme="minorHAnsi" w:cstheme="minorHAnsi"/>
          <w:i/>
          <w:iCs/>
        </w:rPr>
        <w:t>mark awarded per each two correct answers</w:t>
      </w:r>
      <w:r w:rsidR="005043A3">
        <w:rPr>
          <w:rFonts w:asciiTheme="minorHAnsi" w:hAnsiTheme="minorHAnsi" w:cstheme="minorHAnsi"/>
          <w:i/>
          <w:iCs/>
        </w:rPr>
        <w:t>)</w:t>
      </w:r>
    </w:p>
    <w:p w14:paraId="140E695D" w14:textId="77777777" w:rsidR="00811681" w:rsidRPr="00F2339C" w:rsidRDefault="00811681" w:rsidP="00811681">
      <w:pPr>
        <w:spacing w:after="0" w:line="240" w:lineRule="auto"/>
        <w:rPr>
          <w:rFonts w:asciiTheme="minorHAnsi" w:hAnsiTheme="minorHAnsi"/>
        </w:rPr>
      </w:pPr>
    </w:p>
    <w:p w14:paraId="07ECCE7C" w14:textId="77777777" w:rsidR="00811681" w:rsidRPr="00F2339C" w:rsidRDefault="00811681" w:rsidP="00811681">
      <w:pPr>
        <w:spacing w:after="0" w:line="240" w:lineRule="auto"/>
        <w:rPr>
          <w:rFonts w:asciiTheme="minorHAnsi" w:hAnsiTheme="minorHAnsi"/>
        </w:rPr>
      </w:pPr>
      <w:r w:rsidRPr="00F2339C">
        <w:rPr>
          <w:rFonts w:asciiTheme="minorHAnsi" w:hAnsiTheme="minorHAnsi"/>
        </w:rPr>
        <w:t>A lawyer has just completed his client’s purchase of a house and is about to send an application for registration to HM Land Registry. There are a number of important reasons why the application for registration by the lawyer should not be delayed:</w:t>
      </w:r>
    </w:p>
    <w:p w14:paraId="22BA1948" w14:textId="77777777" w:rsidR="00811681" w:rsidRDefault="00811681" w:rsidP="00811681">
      <w:pPr>
        <w:spacing w:after="0" w:line="240" w:lineRule="auto"/>
        <w:rPr>
          <w:rFonts w:asciiTheme="minorHAnsi" w:hAnsiTheme="minorHAnsi"/>
        </w:rPr>
      </w:pPr>
    </w:p>
    <w:p w14:paraId="66B949C1" w14:textId="45094956" w:rsidR="00B44B69" w:rsidRPr="00B44B69" w:rsidRDefault="00B44B69" w:rsidP="00811681">
      <w:pPr>
        <w:spacing w:after="0" w:line="240" w:lineRule="auto"/>
        <w:rPr>
          <w:rFonts w:asciiTheme="minorHAnsi" w:hAnsiTheme="minorHAnsi" w:cstheme="minorHAnsi"/>
          <w:b/>
          <w:bCs/>
          <w:lang w:val="en-US"/>
        </w:rPr>
      </w:pPr>
      <w:r w:rsidRPr="00F2339C">
        <w:rPr>
          <w:rFonts w:asciiTheme="minorHAnsi" w:hAnsiTheme="minorHAnsi" w:cstheme="minorHAnsi"/>
          <w:b/>
          <w:bCs/>
          <w:lang w:val="en-US"/>
        </w:rPr>
        <w:t>Fill in the FOUR gaps by choosing from the options, below</w:t>
      </w:r>
      <w:r w:rsidRPr="00F2339C">
        <w:rPr>
          <w:rFonts w:asciiTheme="minorHAnsi" w:eastAsia="Calibri" w:hAnsiTheme="minorHAnsi" w:cstheme="minorHAnsi"/>
          <w:b/>
        </w:rPr>
        <w:t>:</w:t>
      </w:r>
    </w:p>
    <w:p w14:paraId="196ADCBE" w14:textId="77777777" w:rsidR="00B44B69" w:rsidRPr="00F2339C" w:rsidRDefault="00B44B69" w:rsidP="00811681">
      <w:pPr>
        <w:spacing w:after="0" w:line="240" w:lineRule="auto"/>
        <w:rPr>
          <w:rFonts w:asciiTheme="minorHAnsi" w:hAnsiTheme="minorHAnsi"/>
        </w:rPr>
      </w:pPr>
    </w:p>
    <w:p w14:paraId="58689567" w14:textId="77777777" w:rsidR="00811681" w:rsidRPr="00F2339C" w:rsidRDefault="00811681" w:rsidP="00811681">
      <w:pPr>
        <w:spacing w:after="0" w:line="240" w:lineRule="auto"/>
        <w:rPr>
          <w:rFonts w:asciiTheme="minorHAnsi" w:hAnsiTheme="minorHAnsi"/>
        </w:rPr>
      </w:pPr>
      <w:r w:rsidRPr="00F2339C">
        <w:rPr>
          <w:rFonts w:asciiTheme="minorHAnsi" w:hAnsiTheme="minorHAnsi"/>
        </w:rPr>
        <w:t xml:space="preserve">The application for registration should always be made within </w:t>
      </w:r>
      <w:r w:rsidRPr="00F2339C">
        <w:rPr>
          <w:rFonts w:asciiTheme="minorHAnsi" w:hAnsiTheme="minorHAnsi" w:cstheme="minorHAnsi"/>
          <w:color w:val="FF0000"/>
          <w:lang w:val="en-US"/>
        </w:rPr>
        <w:t>[Gap 1</w:t>
      </w:r>
      <w:r>
        <w:rPr>
          <w:rFonts w:asciiTheme="minorHAnsi" w:hAnsiTheme="minorHAnsi" w:cstheme="minorHAnsi"/>
          <w:color w:val="FF0000"/>
          <w:lang w:val="en-US"/>
        </w:rPr>
        <w:t>:</w:t>
      </w:r>
      <w:r w:rsidRPr="00D63A22">
        <w:t xml:space="preserve"> </w:t>
      </w:r>
      <w:r w:rsidRPr="00D63A22">
        <w:rPr>
          <w:rFonts w:asciiTheme="minorHAnsi" w:hAnsiTheme="minorHAnsi" w:cstheme="minorHAnsi"/>
          <w:color w:val="FF0000"/>
          <w:lang w:val="en-US"/>
        </w:rPr>
        <w:t>the protection of the buyer’s OS1 search</w:t>
      </w:r>
      <w:r>
        <w:rPr>
          <w:rFonts w:asciiTheme="minorHAnsi" w:hAnsiTheme="minorHAnsi" w:cstheme="minorHAnsi"/>
          <w:color w:val="FF0000"/>
          <w:lang w:val="en-US"/>
        </w:rPr>
        <w:t xml:space="preserve"> / </w:t>
      </w:r>
      <w:r w:rsidRPr="00D63A22">
        <w:rPr>
          <w:rFonts w:asciiTheme="minorHAnsi" w:hAnsiTheme="minorHAnsi" w:cstheme="minorHAnsi"/>
          <w:color w:val="FF0000"/>
          <w:lang w:val="en-US"/>
        </w:rPr>
        <w:t>two months of the date of the transfer deed</w:t>
      </w:r>
      <w:r w:rsidRPr="00F2339C">
        <w:rPr>
          <w:rFonts w:asciiTheme="minorHAnsi" w:hAnsiTheme="minorHAnsi" w:cstheme="minorHAnsi"/>
          <w:color w:val="FF0000"/>
          <w:lang w:val="en-US"/>
        </w:rPr>
        <w:t>]</w:t>
      </w:r>
      <w:r w:rsidRPr="00F2339C">
        <w:rPr>
          <w:rFonts w:asciiTheme="minorHAnsi" w:hAnsiTheme="minorHAnsi"/>
        </w:rPr>
        <w:t xml:space="preserve">. The transfer does not take effect </w:t>
      </w:r>
      <w:r w:rsidRPr="00F2339C">
        <w:rPr>
          <w:rFonts w:asciiTheme="minorHAnsi" w:hAnsiTheme="minorHAnsi" w:cstheme="minorHAnsi"/>
          <w:color w:val="FF0000"/>
          <w:lang w:val="en-US"/>
        </w:rPr>
        <w:t>[Gap 2</w:t>
      </w:r>
      <w:r>
        <w:rPr>
          <w:rFonts w:asciiTheme="minorHAnsi" w:hAnsiTheme="minorHAnsi" w:cstheme="minorHAnsi"/>
          <w:color w:val="FF0000"/>
          <w:lang w:val="en-US"/>
        </w:rPr>
        <w:t xml:space="preserve">: </w:t>
      </w:r>
      <w:r w:rsidRPr="00D63A22">
        <w:rPr>
          <w:rFonts w:asciiTheme="minorHAnsi" w:hAnsiTheme="minorHAnsi" w:cstheme="minorHAnsi"/>
          <w:color w:val="FF0000"/>
          <w:lang w:val="en-US"/>
        </w:rPr>
        <w:t>at law or in equity</w:t>
      </w:r>
      <w:r>
        <w:rPr>
          <w:rFonts w:asciiTheme="minorHAnsi" w:hAnsiTheme="minorHAnsi" w:cstheme="minorHAnsi"/>
          <w:color w:val="FF0000"/>
          <w:lang w:val="en-US"/>
        </w:rPr>
        <w:t xml:space="preserve"> / at law</w:t>
      </w:r>
      <w:r w:rsidRPr="00F2339C">
        <w:rPr>
          <w:rFonts w:asciiTheme="minorHAnsi" w:hAnsiTheme="minorHAnsi" w:cstheme="minorHAnsi"/>
          <w:color w:val="FF0000"/>
          <w:lang w:val="en-US"/>
        </w:rPr>
        <w:t xml:space="preserve">] </w:t>
      </w:r>
      <w:r w:rsidRPr="00F2339C">
        <w:rPr>
          <w:rFonts w:asciiTheme="minorHAnsi" w:hAnsiTheme="minorHAnsi"/>
        </w:rPr>
        <w:t xml:space="preserve">until registered and so the buyer will not </w:t>
      </w:r>
      <w:r w:rsidRPr="00F2339C">
        <w:rPr>
          <w:rFonts w:asciiTheme="minorHAnsi" w:hAnsiTheme="minorHAnsi" w:cstheme="minorHAnsi"/>
          <w:color w:val="FF0000"/>
          <w:lang w:val="en-US"/>
        </w:rPr>
        <w:t>[Gap 3</w:t>
      </w:r>
      <w:r>
        <w:rPr>
          <w:rFonts w:asciiTheme="minorHAnsi" w:hAnsiTheme="minorHAnsi" w:cstheme="minorHAnsi"/>
          <w:color w:val="FF0000"/>
          <w:lang w:val="en-US"/>
        </w:rPr>
        <w:t xml:space="preserve">: </w:t>
      </w:r>
      <w:r w:rsidRPr="00D63A22">
        <w:rPr>
          <w:rFonts w:asciiTheme="minorHAnsi" w:hAnsiTheme="minorHAnsi" w:cstheme="minorHAnsi"/>
          <w:color w:val="FF0000"/>
          <w:lang w:val="en-US"/>
        </w:rPr>
        <w:t>be able to take possession of the property</w:t>
      </w:r>
      <w:r>
        <w:rPr>
          <w:rFonts w:asciiTheme="minorHAnsi" w:hAnsiTheme="minorHAnsi" w:cstheme="minorHAnsi"/>
          <w:color w:val="FF0000"/>
          <w:lang w:val="en-US"/>
        </w:rPr>
        <w:t xml:space="preserve"> / </w:t>
      </w:r>
      <w:r w:rsidRPr="00D63A22">
        <w:rPr>
          <w:rFonts w:asciiTheme="minorHAnsi" w:hAnsiTheme="minorHAnsi" w:cstheme="minorHAnsi"/>
          <w:color w:val="FF0000"/>
          <w:lang w:val="en-US"/>
        </w:rPr>
        <w:t>be shown as owner</w:t>
      </w:r>
      <w:r w:rsidRPr="00F2339C">
        <w:rPr>
          <w:rFonts w:asciiTheme="minorHAnsi" w:hAnsiTheme="minorHAnsi" w:cstheme="minorHAnsi"/>
          <w:color w:val="FF0000"/>
          <w:lang w:val="en-US"/>
        </w:rPr>
        <w:t xml:space="preserve">] </w:t>
      </w:r>
      <w:r w:rsidRPr="00F2339C">
        <w:rPr>
          <w:rFonts w:asciiTheme="minorHAnsi" w:hAnsiTheme="minorHAnsi"/>
        </w:rPr>
        <w:t xml:space="preserve">in the meantime. If registration is delayed, third party interests may </w:t>
      </w:r>
      <w:r w:rsidRPr="00F2339C">
        <w:rPr>
          <w:rFonts w:asciiTheme="minorHAnsi" w:hAnsiTheme="minorHAnsi" w:cstheme="minorHAnsi"/>
          <w:color w:val="FF0000"/>
          <w:lang w:val="en-US"/>
        </w:rPr>
        <w:t>[Gap 4</w:t>
      </w:r>
      <w:r>
        <w:rPr>
          <w:rFonts w:asciiTheme="minorHAnsi" w:hAnsiTheme="minorHAnsi" w:cstheme="minorHAnsi"/>
          <w:color w:val="FF0000"/>
          <w:lang w:val="en-US"/>
        </w:rPr>
        <w:t xml:space="preserve">: </w:t>
      </w:r>
      <w:r w:rsidRPr="00D63A22">
        <w:rPr>
          <w:rFonts w:asciiTheme="minorHAnsi" w:hAnsiTheme="minorHAnsi" w:cstheme="minorHAnsi"/>
          <w:color w:val="FF0000"/>
          <w:lang w:val="en-US"/>
        </w:rPr>
        <w:t>gain priority over that of the buyer</w:t>
      </w:r>
      <w:r>
        <w:rPr>
          <w:rFonts w:asciiTheme="minorHAnsi" w:hAnsiTheme="minorHAnsi" w:cstheme="minorHAnsi"/>
          <w:color w:val="FF0000"/>
          <w:lang w:val="en-US"/>
        </w:rPr>
        <w:t xml:space="preserve"> / </w:t>
      </w:r>
      <w:r w:rsidRPr="00D63A22">
        <w:rPr>
          <w:rFonts w:asciiTheme="minorHAnsi" w:hAnsiTheme="minorHAnsi" w:cstheme="minorHAnsi"/>
          <w:color w:val="FF0000"/>
          <w:lang w:val="en-US"/>
        </w:rPr>
        <w:t>be unfairly prejudiced in favour of the buyer</w:t>
      </w:r>
      <w:r w:rsidRPr="00F2339C">
        <w:rPr>
          <w:rFonts w:asciiTheme="minorHAnsi" w:hAnsiTheme="minorHAnsi" w:cstheme="minorHAnsi"/>
          <w:color w:val="FF0000"/>
          <w:lang w:val="en-US"/>
        </w:rPr>
        <w:t>]</w:t>
      </w:r>
      <w:r w:rsidRPr="00F2339C">
        <w:rPr>
          <w:rFonts w:asciiTheme="minorHAnsi" w:hAnsiTheme="minorHAnsi"/>
        </w:rPr>
        <w:t>.</w:t>
      </w:r>
    </w:p>
    <w:p w14:paraId="30544045" w14:textId="77777777" w:rsidR="00811681" w:rsidRPr="00F2339C" w:rsidRDefault="00811681" w:rsidP="00811681">
      <w:pPr>
        <w:spacing w:after="0" w:line="240" w:lineRule="auto"/>
        <w:rPr>
          <w:rFonts w:asciiTheme="minorHAnsi" w:hAnsiTheme="minorHAnsi"/>
        </w:rPr>
      </w:pPr>
    </w:p>
    <w:p w14:paraId="2B3253AF" w14:textId="77777777" w:rsidR="00811681" w:rsidRPr="00F2339C" w:rsidRDefault="00811681" w:rsidP="00811681">
      <w:pPr>
        <w:spacing w:after="0" w:line="240" w:lineRule="auto"/>
        <w:rPr>
          <w:rFonts w:asciiTheme="minorHAnsi" w:hAnsiTheme="minorHAnsi" w:cstheme="minorHAnsi"/>
          <w:lang w:val="en-US"/>
        </w:rPr>
      </w:pPr>
    </w:p>
    <w:tbl>
      <w:tblPr>
        <w:tblStyle w:val="TableGrid"/>
        <w:tblW w:w="9918" w:type="dxa"/>
        <w:tblLook w:val="04A0" w:firstRow="1" w:lastRow="0" w:firstColumn="1" w:lastColumn="0" w:noHBand="0" w:noVBand="1"/>
      </w:tblPr>
      <w:tblGrid>
        <w:gridCol w:w="754"/>
        <w:gridCol w:w="4911"/>
        <w:gridCol w:w="4253"/>
      </w:tblGrid>
      <w:tr w:rsidR="00811681" w:rsidRPr="00F2339C" w14:paraId="67E7BA32" w14:textId="77777777" w:rsidTr="00446CC2">
        <w:tc>
          <w:tcPr>
            <w:tcW w:w="754" w:type="dxa"/>
          </w:tcPr>
          <w:p w14:paraId="44C13864" w14:textId="77777777" w:rsidR="00811681" w:rsidRPr="00F2339C" w:rsidRDefault="00811681" w:rsidP="00446CC2">
            <w:pPr>
              <w:spacing w:after="0" w:line="240" w:lineRule="auto"/>
              <w:rPr>
                <w:rFonts w:asciiTheme="minorHAnsi" w:hAnsiTheme="minorHAnsi" w:cstheme="minorHAnsi"/>
              </w:rPr>
            </w:pPr>
            <w:r w:rsidRPr="00F2339C">
              <w:rPr>
                <w:rFonts w:asciiTheme="minorHAnsi" w:hAnsiTheme="minorHAnsi" w:cstheme="minorHAnsi"/>
              </w:rPr>
              <w:t>Gap 1</w:t>
            </w:r>
          </w:p>
        </w:tc>
        <w:tc>
          <w:tcPr>
            <w:tcW w:w="4911" w:type="dxa"/>
          </w:tcPr>
          <w:p w14:paraId="439D29AC" w14:textId="77777777" w:rsidR="00811681" w:rsidRPr="00F2339C" w:rsidRDefault="00811681" w:rsidP="00446CC2">
            <w:pPr>
              <w:spacing w:after="0" w:line="240" w:lineRule="auto"/>
              <w:rPr>
                <w:rFonts w:asciiTheme="minorHAnsi" w:hAnsiTheme="minorHAnsi"/>
                <w:highlight w:val="green"/>
              </w:rPr>
            </w:pPr>
            <w:r w:rsidRPr="00F2339C">
              <w:rPr>
                <w:rFonts w:asciiTheme="minorHAnsi" w:hAnsiTheme="minorHAnsi"/>
                <w:highlight w:val="green"/>
              </w:rPr>
              <w:t>the protection of the buyer’s OS1 search (CORRECT)</w:t>
            </w:r>
          </w:p>
        </w:tc>
        <w:tc>
          <w:tcPr>
            <w:tcW w:w="4253" w:type="dxa"/>
          </w:tcPr>
          <w:p w14:paraId="7F54810D" w14:textId="77777777" w:rsidR="00811681" w:rsidRPr="00F2339C" w:rsidRDefault="00811681" w:rsidP="00446CC2">
            <w:pPr>
              <w:spacing w:after="0" w:line="240" w:lineRule="auto"/>
              <w:rPr>
                <w:rFonts w:asciiTheme="minorHAnsi" w:hAnsiTheme="minorHAnsi"/>
              </w:rPr>
            </w:pPr>
            <w:r w:rsidRPr="00F2339C">
              <w:rPr>
                <w:rFonts w:asciiTheme="minorHAnsi" w:hAnsiTheme="minorHAnsi"/>
              </w:rPr>
              <w:t>two months of the date of the transfer deed</w:t>
            </w:r>
          </w:p>
        </w:tc>
      </w:tr>
      <w:tr w:rsidR="00811681" w:rsidRPr="00F2339C" w14:paraId="6675C161" w14:textId="77777777" w:rsidTr="00446CC2">
        <w:tc>
          <w:tcPr>
            <w:tcW w:w="754" w:type="dxa"/>
          </w:tcPr>
          <w:p w14:paraId="3FDEEE59" w14:textId="77777777" w:rsidR="00811681" w:rsidRPr="00F2339C" w:rsidRDefault="00811681" w:rsidP="00446CC2">
            <w:pPr>
              <w:spacing w:after="0" w:line="240" w:lineRule="auto"/>
              <w:rPr>
                <w:rFonts w:asciiTheme="minorHAnsi" w:hAnsiTheme="minorHAnsi" w:cstheme="minorHAnsi"/>
              </w:rPr>
            </w:pPr>
            <w:r w:rsidRPr="00F2339C">
              <w:rPr>
                <w:rFonts w:asciiTheme="minorHAnsi" w:hAnsiTheme="minorHAnsi" w:cstheme="minorHAnsi"/>
              </w:rPr>
              <w:t>Gap 2</w:t>
            </w:r>
          </w:p>
        </w:tc>
        <w:tc>
          <w:tcPr>
            <w:tcW w:w="4911" w:type="dxa"/>
          </w:tcPr>
          <w:p w14:paraId="666AB288" w14:textId="77777777" w:rsidR="00811681" w:rsidRPr="00F2339C" w:rsidRDefault="00811681" w:rsidP="00446CC2">
            <w:pPr>
              <w:spacing w:after="0" w:line="240" w:lineRule="auto"/>
              <w:rPr>
                <w:rFonts w:asciiTheme="minorHAnsi" w:hAnsiTheme="minorHAnsi"/>
              </w:rPr>
            </w:pPr>
            <w:r w:rsidRPr="00F2339C">
              <w:rPr>
                <w:rFonts w:asciiTheme="minorHAnsi" w:hAnsiTheme="minorHAnsi"/>
              </w:rPr>
              <w:t>at law or in equity</w:t>
            </w:r>
          </w:p>
        </w:tc>
        <w:tc>
          <w:tcPr>
            <w:tcW w:w="4253" w:type="dxa"/>
          </w:tcPr>
          <w:p w14:paraId="26500252" w14:textId="77777777" w:rsidR="00811681" w:rsidRPr="00F2339C" w:rsidRDefault="00811681" w:rsidP="00446CC2">
            <w:pPr>
              <w:spacing w:after="0" w:line="240" w:lineRule="auto"/>
              <w:rPr>
                <w:rFonts w:asciiTheme="minorHAnsi" w:hAnsiTheme="minorHAnsi"/>
              </w:rPr>
            </w:pPr>
            <w:r w:rsidRPr="00F2339C">
              <w:rPr>
                <w:rFonts w:asciiTheme="minorHAnsi" w:hAnsiTheme="minorHAnsi"/>
                <w:highlight w:val="green"/>
              </w:rPr>
              <w:t>at law (CORRECT)</w:t>
            </w:r>
          </w:p>
        </w:tc>
      </w:tr>
      <w:tr w:rsidR="00811681" w:rsidRPr="00F2339C" w14:paraId="0C7CDC08" w14:textId="77777777" w:rsidTr="00446CC2">
        <w:tc>
          <w:tcPr>
            <w:tcW w:w="754" w:type="dxa"/>
          </w:tcPr>
          <w:p w14:paraId="4E888BEA" w14:textId="77777777" w:rsidR="00811681" w:rsidRPr="00F2339C" w:rsidRDefault="00811681" w:rsidP="00446CC2">
            <w:pPr>
              <w:spacing w:after="0" w:line="240" w:lineRule="auto"/>
              <w:rPr>
                <w:rFonts w:asciiTheme="minorHAnsi" w:hAnsiTheme="minorHAnsi" w:cstheme="minorHAnsi"/>
              </w:rPr>
            </w:pPr>
            <w:r w:rsidRPr="00F2339C">
              <w:rPr>
                <w:rFonts w:asciiTheme="minorHAnsi" w:hAnsiTheme="minorHAnsi" w:cstheme="minorHAnsi"/>
              </w:rPr>
              <w:t>Gap 3</w:t>
            </w:r>
          </w:p>
        </w:tc>
        <w:tc>
          <w:tcPr>
            <w:tcW w:w="4911" w:type="dxa"/>
          </w:tcPr>
          <w:p w14:paraId="676C7C80" w14:textId="77777777" w:rsidR="00811681" w:rsidRPr="00F2339C" w:rsidRDefault="00811681" w:rsidP="00446CC2">
            <w:pPr>
              <w:spacing w:after="0" w:line="240" w:lineRule="auto"/>
              <w:rPr>
                <w:rFonts w:asciiTheme="minorHAnsi" w:hAnsiTheme="minorHAnsi"/>
              </w:rPr>
            </w:pPr>
            <w:r w:rsidRPr="00F2339C">
              <w:rPr>
                <w:rFonts w:asciiTheme="minorHAnsi" w:hAnsiTheme="minorHAnsi"/>
              </w:rPr>
              <w:t>be able to take possession of the property</w:t>
            </w:r>
          </w:p>
        </w:tc>
        <w:tc>
          <w:tcPr>
            <w:tcW w:w="4253" w:type="dxa"/>
          </w:tcPr>
          <w:p w14:paraId="47F13B4D" w14:textId="77777777" w:rsidR="00811681" w:rsidRPr="00F2339C" w:rsidRDefault="00811681" w:rsidP="00446CC2">
            <w:pPr>
              <w:spacing w:after="0" w:line="240" w:lineRule="auto"/>
              <w:rPr>
                <w:rFonts w:asciiTheme="minorHAnsi" w:hAnsiTheme="minorHAnsi"/>
              </w:rPr>
            </w:pPr>
            <w:r w:rsidRPr="00F2339C">
              <w:rPr>
                <w:rFonts w:asciiTheme="minorHAnsi" w:hAnsiTheme="minorHAnsi"/>
                <w:highlight w:val="green"/>
              </w:rPr>
              <w:t>be shown as owner (CORRECT)</w:t>
            </w:r>
          </w:p>
        </w:tc>
      </w:tr>
      <w:tr w:rsidR="00811681" w:rsidRPr="00F2339C" w14:paraId="7C5594E5" w14:textId="77777777" w:rsidTr="00446CC2">
        <w:tc>
          <w:tcPr>
            <w:tcW w:w="754" w:type="dxa"/>
          </w:tcPr>
          <w:p w14:paraId="2D11D754" w14:textId="77777777" w:rsidR="00811681" w:rsidRPr="00F2339C" w:rsidRDefault="00811681" w:rsidP="00446CC2">
            <w:pPr>
              <w:spacing w:after="0" w:line="240" w:lineRule="auto"/>
              <w:rPr>
                <w:rFonts w:asciiTheme="minorHAnsi" w:hAnsiTheme="minorHAnsi" w:cstheme="minorHAnsi"/>
              </w:rPr>
            </w:pPr>
            <w:r w:rsidRPr="00F2339C">
              <w:rPr>
                <w:rFonts w:asciiTheme="minorHAnsi" w:hAnsiTheme="minorHAnsi" w:cstheme="minorHAnsi"/>
              </w:rPr>
              <w:t>Gap 4</w:t>
            </w:r>
          </w:p>
        </w:tc>
        <w:tc>
          <w:tcPr>
            <w:tcW w:w="4911" w:type="dxa"/>
          </w:tcPr>
          <w:p w14:paraId="207E82BD" w14:textId="77777777" w:rsidR="00811681" w:rsidRPr="00F2339C" w:rsidRDefault="00811681" w:rsidP="00446CC2">
            <w:pPr>
              <w:spacing w:after="0" w:line="240" w:lineRule="auto"/>
              <w:rPr>
                <w:rFonts w:asciiTheme="minorHAnsi" w:hAnsiTheme="minorHAnsi"/>
                <w:highlight w:val="green"/>
              </w:rPr>
            </w:pPr>
            <w:r w:rsidRPr="00F2339C">
              <w:rPr>
                <w:rFonts w:asciiTheme="minorHAnsi" w:hAnsiTheme="minorHAnsi"/>
                <w:highlight w:val="green"/>
              </w:rPr>
              <w:t>gain priority over that of the buyer (CORRECT)</w:t>
            </w:r>
          </w:p>
        </w:tc>
        <w:tc>
          <w:tcPr>
            <w:tcW w:w="4253" w:type="dxa"/>
          </w:tcPr>
          <w:p w14:paraId="306A629B" w14:textId="77777777" w:rsidR="00811681" w:rsidRPr="00F2339C" w:rsidRDefault="00811681" w:rsidP="00446CC2">
            <w:pPr>
              <w:spacing w:after="0" w:line="240" w:lineRule="auto"/>
              <w:rPr>
                <w:rFonts w:asciiTheme="minorHAnsi" w:hAnsiTheme="minorHAnsi"/>
              </w:rPr>
            </w:pPr>
            <w:r w:rsidRPr="00F2339C">
              <w:rPr>
                <w:rFonts w:asciiTheme="minorHAnsi" w:hAnsiTheme="minorHAnsi"/>
              </w:rPr>
              <w:t>be unfairly prejudiced in favour of the buyer</w:t>
            </w:r>
          </w:p>
        </w:tc>
      </w:tr>
    </w:tbl>
    <w:p w14:paraId="7A3E050E" w14:textId="50A5EABD" w:rsidR="00811681" w:rsidRDefault="00811681" w:rsidP="00811681">
      <w:pPr>
        <w:spacing w:after="0" w:line="240" w:lineRule="auto"/>
        <w:rPr>
          <w:rFonts w:asciiTheme="minorHAnsi" w:hAnsiTheme="minorHAnsi"/>
        </w:rPr>
      </w:pPr>
    </w:p>
    <w:p w14:paraId="082B47AE" w14:textId="1DDA578A" w:rsidR="00811681" w:rsidRDefault="00811681">
      <w:pPr>
        <w:spacing w:after="160" w:line="259" w:lineRule="auto"/>
        <w:rPr>
          <w:rFonts w:asciiTheme="minorHAnsi" w:hAnsiTheme="minorHAnsi"/>
        </w:rPr>
      </w:pPr>
    </w:p>
    <w:p w14:paraId="76B859D0" w14:textId="77777777" w:rsidR="00D81B8A" w:rsidRDefault="00D81B8A">
      <w:pPr>
        <w:spacing w:after="160" w:line="259" w:lineRule="auto"/>
        <w:rPr>
          <w:rFonts w:asciiTheme="minorHAnsi" w:hAnsiTheme="minorHAnsi"/>
        </w:rPr>
      </w:pPr>
    </w:p>
    <w:p w14:paraId="15ECDE0A" w14:textId="0BCF64F1" w:rsidR="00334EAA" w:rsidRDefault="00334EAA" w:rsidP="00334EAA">
      <w:pPr>
        <w:spacing w:after="0"/>
        <w:jc w:val="both"/>
        <w:rPr>
          <w:rFonts w:asciiTheme="minorHAnsi" w:hAnsiTheme="minorHAnsi" w:cstheme="minorHAnsi"/>
        </w:rPr>
      </w:pPr>
      <w:r w:rsidRPr="002C4072">
        <w:rPr>
          <w:rFonts w:asciiTheme="minorHAnsi" w:hAnsiTheme="minorHAnsi" w:cstheme="minorHAnsi"/>
          <w:b/>
          <w:bCs/>
        </w:rPr>
        <w:t xml:space="preserve">Question </w:t>
      </w:r>
      <w:r>
        <w:rPr>
          <w:rFonts w:asciiTheme="minorHAnsi" w:hAnsiTheme="minorHAnsi" w:cstheme="minorHAnsi"/>
          <w:b/>
          <w:bCs/>
        </w:rPr>
        <w:t>57</w:t>
      </w:r>
    </w:p>
    <w:p w14:paraId="7C471E75" w14:textId="77777777" w:rsidR="009A4800" w:rsidRPr="00BF6D96" w:rsidRDefault="009A4800" w:rsidP="009A4800">
      <w:pPr>
        <w:spacing w:after="0" w:line="240" w:lineRule="auto"/>
        <w:rPr>
          <w:rFonts w:asciiTheme="minorHAnsi" w:hAnsiTheme="minorHAnsi"/>
          <w:kern w:val="2"/>
          <w14:ligatures w14:val="standardContextual"/>
        </w:rPr>
      </w:pPr>
      <w:r w:rsidRPr="00BF6D96">
        <w:rPr>
          <w:rFonts w:asciiTheme="minorHAnsi" w:hAnsiTheme="minorHAnsi"/>
          <w:kern w:val="2"/>
          <w14:ligatures w14:val="standardContextual"/>
        </w:rPr>
        <w:t>Module ref: 2f Underpinning land law</w:t>
      </w:r>
    </w:p>
    <w:p w14:paraId="72D9799B" w14:textId="77777777" w:rsidR="009A4800" w:rsidRPr="00BF6D96" w:rsidRDefault="009A4800" w:rsidP="009A4800">
      <w:pPr>
        <w:spacing w:after="0" w:line="240" w:lineRule="auto"/>
        <w:rPr>
          <w:rFonts w:asciiTheme="minorHAnsi" w:hAnsiTheme="minorHAnsi"/>
          <w:kern w:val="2"/>
          <w14:ligatures w14:val="standardContextual"/>
        </w:rPr>
      </w:pPr>
      <w:r w:rsidRPr="00BF6D96">
        <w:rPr>
          <w:rFonts w:asciiTheme="minorHAnsi" w:hAnsiTheme="minorHAnsi"/>
          <w:kern w:val="2"/>
          <w14:ligatures w14:val="standardContextual"/>
        </w:rPr>
        <w:t xml:space="preserve">3 marks </w:t>
      </w:r>
      <w:r w:rsidRPr="004517DF">
        <w:rPr>
          <w:rFonts w:asciiTheme="minorHAnsi" w:hAnsiTheme="minorHAnsi"/>
          <w:i/>
          <w:iCs/>
          <w:kern w:val="2"/>
          <w14:ligatures w14:val="standardContextual"/>
        </w:rPr>
        <w:t>(1 mark awarded per each two correctly ordered selections)</w:t>
      </w:r>
    </w:p>
    <w:p w14:paraId="1C1B112B" w14:textId="77777777" w:rsidR="009A4800" w:rsidRPr="00BF6D96" w:rsidRDefault="009A4800" w:rsidP="009A4800">
      <w:pPr>
        <w:spacing w:after="0" w:line="240" w:lineRule="auto"/>
        <w:rPr>
          <w:rFonts w:asciiTheme="minorHAnsi" w:hAnsiTheme="minorHAnsi"/>
          <w:kern w:val="2"/>
          <w14:ligatures w14:val="standardContextual"/>
        </w:rPr>
      </w:pPr>
    </w:p>
    <w:p w14:paraId="556E5ACA" w14:textId="77777777" w:rsidR="009A4800" w:rsidRPr="00BF6D96" w:rsidRDefault="009A4800" w:rsidP="009A4800">
      <w:pPr>
        <w:spacing w:after="0" w:line="240" w:lineRule="auto"/>
        <w:rPr>
          <w:rFonts w:asciiTheme="minorHAnsi" w:hAnsiTheme="minorHAnsi"/>
          <w:kern w:val="2"/>
          <w14:ligatures w14:val="standardContextual"/>
        </w:rPr>
      </w:pPr>
      <w:r w:rsidRPr="00BF6D96">
        <w:rPr>
          <w:rFonts w:asciiTheme="minorHAnsi" w:hAnsiTheme="minorHAnsi"/>
          <w:kern w:val="2"/>
          <w14:ligatures w14:val="standardContextual"/>
        </w:rPr>
        <w:t xml:space="preserve">Silvio and Hana jointly own a house which they bought five years ago with the assistance of a building society mortgage. They have recently decided to remortgage their house to a different building society at a better interest rate. Their lawyer has received the new mortgage instructions. Their lawyer applies for official copies of the registered title, requests a redemption figure from their current mortgage lender and is now ready to proceed to completion of the remortgage. </w:t>
      </w:r>
    </w:p>
    <w:p w14:paraId="059DCBC2" w14:textId="77777777" w:rsidR="009A4800" w:rsidRPr="00BF6D96" w:rsidRDefault="009A4800" w:rsidP="009A4800">
      <w:pPr>
        <w:spacing w:after="0" w:line="240" w:lineRule="auto"/>
        <w:rPr>
          <w:rFonts w:asciiTheme="minorHAnsi" w:hAnsiTheme="minorHAnsi"/>
          <w:kern w:val="2"/>
          <w14:ligatures w14:val="standardContextual"/>
        </w:rPr>
      </w:pPr>
    </w:p>
    <w:p w14:paraId="119E72D3" w14:textId="77777777" w:rsidR="009A4800" w:rsidRPr="00BF6D96" w:rsidRDefault="009A4800" w:rsidP="009A4800">
      <w:pPr>
        <w:spacing w:after="0" w:line="240" w:lineRule="auto"/>
        <w:rPr>
          <w:rFonts w:asciiTheme="minorHAnsi" w:hAnsiTheme="minorHAnsi"/>
          <w:b/>
          <w:bCs/>
          <w:kern w:val="2"/>
          <w14:ligatures w14:val="standardContextual"/>
        </w:rPr>
      </w:pPr>
      <w:r w:rsidRPr="00BF6D96">
        <w:rPr>
          <w:rFonts w:asciiTheme="minorHAnsi" w:hAnsiTheme="minorHAnsi"/>
          <w:b/>
          <w:bCs/>
          <w:kern w:val="2"/>
          <w14:ligatures w14:val="standardContextual"/>
        </w:rPr>
        <w:t>Sort the list of steps set out below that their lawyer will carry out into the correct order.</w:t>
      </w:r>
    </w:p>
    <w:p w14:paraId="06A7B59D" w14:textId="77777777" w:rsidR="009A4800" w:rsidRPr="00BF6D96" w:rsidRDefault="009A4800" w:rsidP="009A4800">
      <w:pPr>
        <w:spacing w:after="0" w:line="240" w:lineRule="auto"/>
        <w:rPr>
          <w:rFonts w:asciiTheme="minorHAnsi" w:hAnsiTheme="minorHAnsi"/>
          <w:kern w:val="2"/>
          <w14:ligatures w14:val="standardContextual"/>
        </w:rPr>
      </w:pPr>
    </w:p>
    <w:p w14:paraId="6AEEFAE9" w14:textId="77777777" w:rsidR="009A4800" w:rsidRPr="00BF6D96" w:rsidRDefault="009A4800" w:rsidP="007407B7">
      <w:pPr>
        <w:numPr>
          <w:ilvl w:val="0"/>
          <w:numId w:val="65"/>
        </w:numPr>
        <w:spacing w:after="0" w:line="240" w:lineRule="auto"/>
        <w:contextualSpacing/>
        <w:rPr>
          <w:rFonts w:asciiTheme="minorHAnsi" w:hAnsiTheme="minorHAnsi"/>
        </w:rPr>
      </w:pPr>
      <w:r w:rsidRPr="00BF6D96">
        <w:rPr>
          <w:rFonts w:ascii="Calibri" w:hAnsi="Calibri" w:cs="Calibri"/>
          <w:color w:val="000000" w:themeColor="text1"/>
        </w:rPr>
        <w:t>A: Obtain a Form DS1 for the existing mortgage</w:t>
      </w:r>
    </w:p>
    <w:p w14:paraId="6D1CA34B" w14:textId="77777777" w:rsidR="009A4800" w:rsidRPr="00BF6D96" w:rsidRDefault="009A4800" w:rsidP="007407B7">
      <w:pPr>
        <w:numPr>
          <w:ilvl w:val="0"/>
          <w:numId w:val="65"/>
        </w:numPr>
        <w:spacing w:after="0" w:line="240" w:lineRule="auto"/>
        <w:contextualSpacing/>
        <w:rPr>
          <w:rFonts w:asciiTheme="minorHAnsi" w:hAnsiTheme="minorHAnsi"/>
        </w:rPr>
      </w:pPr>
      <w:r w:rsidRPr="00BF6D96">
        <w:rPr>
          <w:rFonts w:ascii="Calibri" w:hAnsi="Calibri" w:cs="Calibri"/>
          <w:color w:val="000000" w:themeColor="text1"/>
        </w:rPr>
        <w:t>B: Submit a Form OS1 search on the registered title and a bankruptcy search on Silvio and Hana’s full names</w:t>
      </w:r>
    </w:p>
    <w:p w14:paraId="7EB16EC0" w14:textId="77777777" w:rsidR="009A4800" w:rsidRPr="00BF6D96" w:rsidRDefault="009A4800" w:rsidP="007407B7">
      <w:pPr>
        <w:numPr>
          <w:ilvl w:val="0"/>
          <w:numId w:val="65"/>
        </w:numPr>
        <w:spacing w:after="0" w:line="240" w:lineRule="auto"/>
        <w:contextualSpacing/>
        <w:rPr>
          <w:rFonts w:asciiTheme="minorHAnsi" w:hAnsiTheme="minorHAnsi"/>
        </w:rPr>
      </w:pPr>
      <w:r w:rsidRPr="00BF6D96">
        <w:rPr>
          <w:rFonts w:ascii="Calibri" w:hAnsi="Calibri" w:cs="Calibri"/>
          <w:color w:val="000000" w:themeColor="text1"/>
        </w:rPr>
        <w:t>C: Arrange for Silvio and Hana to execute the mortgage deed</w:t>
      </w:r>
    </w:p>
    <w:p w14:paraId="77F2BB5A" w14:textId="77777777" w:rsidR="009A4800" w:rsidRPr="00BF6D96" w:rsidRDefault="009A4800" w:rsidP="007407B7">
      <w:pPr>
        <w:numPr>
          <w:ilvl w:val="0"/>
          <w:numId w:val="65"/>
        </w:numPr>
        <w:spacing w:after="0" w:line="240" w:lineRule="auto"/>
        <w:contextualSpacing/>
        <w:rPr>
          <w:rFonts w:asciiTheme="minorHAnsi" w:hAnsiTheme="minorHAnsi"/>
        </w:rPr>
      </w:pPr>
      <w:r w:rsidRPr="00BF6D96">
        <w:rPr>
          <w:rFonts w:ascii="Calibri" w:hAnsi="Calibri" w:cs="Calibri"/>
          <w:color w:val="000000" w:themeColor="text1"/>
        </w:rPr>
        <w:t>D: Receive the funds from the new lender, redeem the existing mortgage and date the new mortgage deed</w:t>
      </w:r>
    </w:p>
    <w:p w14:paraId="360A526C" w14:textId="77777777" w:rsidR="009A4800" w:rsidRPr="00BF6D96" w:rsidRDefault="009A4800" w:rsidP="007407B7">
      <w:pPr>
        <w:numPr>
          <w:ilvl w:val="0"/>
          <w:numId w:val="65"/>
        </w:numPr>
        <w:spacing w:after="0" w:line="240" w:lineRule="auto"/>
        <w:contextualSpacing/>
        <w:rPr>
          <w:rFonts w:asciiTheme="minorHAnsi" w:hAnsiTheme="minorHAnsi"/>
        </w:rPr>
      </w:pPr>
      <w:r w:rsidRPr="00BF6D96">
        <w:rPr>
          <w:rFonts w:ascii="Calibri" w:hAnsi="Calibri" w:cs="Calibri"/>
          <w:color w:val="000000" w:themeColor="text1"/>
        </w:rPr>
        <w:t>E: Apply for registration of the new mortgage</w:t>
      </w:r>
    </w:p>
    <w:p w14:paraId="4508D446" w14:textId="77777777" w:rsidR="009A4800" w:rsidRPr="00BF6D96" w:rsidRDefault="009A4800" w:rsidP="007407B7">
      <w:pPr>
        <w:numPr>
          <w:ilvl w:val="0"/>
          <w:numId w:val="65"/>
        </w:numPr>
        <w:spacing w:after="0" w:line="240" w:lineRule="auto"/>
        <w:contextualSpacing/>
        <w:rPr>
          <w:rFonts w:asciiTheme="minorHAnsi" w:hAnsiTheme="minorHAnsi"/>
        </w:rPr>
      </w:pPr>
      <w:r w:rsidRPr="00BF6D96">
        <w:rPr>
          <w:rFonts w:ascii="Calibri" w:hAnsi="Calibri" w:cs="Calibri"/>
          <w:color w:val="000000" w:themeColor="text1"/>
        </w:rPr>
        <w:t>F: Submit a Certificate of Title and Request for Funds to the new lender</w:t>
      </w:r>
    </w:p>
    <w:p w14:paraId="7EC44F80" w14:textId="77777777" w:rsidR="009A4800" w:rsidRPr="00BF6D96" w:rsidRDefault="009A4800" w:rsidP="009A4800">
      <w:pPr>
        <w:spacing w:after="0" w:line="240" w:lineRule="auto"/>
        <w:rPr>
          <w:rFonts w:asciiTheme="minorHAnsi" w:hAnsiTheme="minorHAnsi"/>
          <w:kern w:val="2"/>
          <w:highlight w:val="cyan"/>
          <w14:ligatures w14:val="standardContextual"/>
        </w:rPr>
      </w:pPr>
    </w:p>
    <w:p w14:paraId="4C2AEC0B" w14:textId="77777777" w:rsidR="009A4800" w:rsidRPr="00311FE3" w:rsidRDefault="009A4800" w:rsidP="009A4800">
      <w:pPr>
        <w:spacing w:after="0" w:line="240" w:lineRule="auto"/>
        <w:rPr>
          <w:rFonts w:asciiTheme="minorHAnsi" w:hAnsiTheme="minorHAnsi"/>
          <w:color w:val="4472C4" w:themeColor="accent1"/>
          <w:kern w:val="2"/>
          <w14:ligatures w14:val="standardContextual"/>
        </w:rPr>
      </w:pPr>
      <w:r w:rsidRPr="00BF6D96">
        <w:rPr>
          <w:rFonts w:asciiTheme="minorHAnsi" w:hAnsiTheme="minorHAnsi"/>
          <w:kern w:val="2"/>
          <w:highlight w:val="green"/>
          <w14:ligatures w14:val="standardContextual"/>
        </w:rPr>
        <w:t>Answer:</w:t>
      </w:r>
      <w:r w:rsidRPr="00BF6D96">
        <w:rPr>
          <w:rFonts w:asciiTheme="minorHAnsi" w:hAnsiTheme="minorHAnsi"/>
          <w:kern w:val="2"/>
          <w14:ligatures w14:val="standardContextual"/>
        </w:rPr>
        <w:t xml:space="preserve"> </w:t>
      </w:r>
      <w:r w:rsidRPr="00311FE3">
        <w:rPr>
          <w:rFonts w:asciiTheme="minorHAnsi" w:hAnsiTheme="minorHAnsi"/>
          <w:color w:val="4472C4" w:themeColor="accent1"/>
          <w:kern w:val="2"/>
          <w14:ligatures w14:val="standardContextual"/>
        </w:rPr>
        <w:t>Two orderings are considered as correct:</w:t>
      </w:r>
    </w:p>
    <w:p w14:paraId="25AE364B" w14:textId="77777777" w:rsidR="009A4800" w:rsidRPr="00311FE3" w:rsidRDefault="009A4800" w:rsidP="007407B7">
      <w:pPr>
        <w:numPr>
          <w:ilvl w:val="0"/>
          <w:numId w:val="66"/>
        </w:numPr>
        <w:spacing w:after="0" w:line="240" w:lineRule="auto"/>
        <w:contextualSpacing/>
        <w:rPr>
          <w:rFonts w:asciiTheme="minorHAnsi" w:hAnsiTheme="minorHAnsi"/>
          <w:color w:val="4472C4" w:themeColor="accent1"/>
        </w:rPr>
      </w:pPr>
      <w:r w:rsidRPr="00311FE3">
        <w:rPr>
          <w:rFonts w:asciiTheme="minorHAnsi" w:hAnsiTheme="minorHAnsi"/>
          <w:color w:val="4472C4" w:themeColor="accent1"/>
        </w:rPr>
        <w:t>B (1), C (2), F (3), D (4), A (5), 6 (E), and</w:t>
      </w:r>
    </w:p>
    <w:p w14:paraId="27659BFC" w14:textId="77777777" w:rsidR="009A4800" w:rsidRPr="00311FE3" w:rsidRDefault="009A4800" w:rsidP="007407B7">
      <w:pPr>
        <w:numPr>
          <w:ilvl w:val="0"/>
          <w:numId w:val="66"/>
        </w:numPr>
        <w:spacing w:after="0" w:line="240" w:lineRule="auto"/>
        <w:contextualSpacing/>
        <w:rPr>
          <w:rFonts w:asciiTheme="minorHAnsi" w:hAnsiTheme="minorHAnsi"/>
          <w:color w:val="4472C4" w:themeColor="accent1"/>
        </w:rPr>
      </w:pPr>
      <w:r w:rsidRPr="00311FE3">
        <w:rPr>
          <w:rFonts w:asciiTheme="minorHAnsi" w:hAnsiTheme="minorHAnsi"/>
          <w:color w:val="4472C4" w:themeColor="accent1"/>
        </w:rPr>
        <w:t>C (1), B (2), F (3), D (4), A (5), 6 (E)</w:t>
      </w:r>
    </w:p>
    <w:p w14:paraId="6EA40800" w14:textId="77777777" w:rsidR="00D81B8A" w:rsidRDefault="00D81B8A">
      <w:pPr>
        <w:spacing w:after="160" w:line="259" w:lineRule="auto"/>
        <w:rPr>
          <w:rFonts w:ascii="Calibri" w:hAnsi="Calibri" w:cs="Calibri"/>
          <w:color w:val="000000" w:themeColor="text1"/>
          <w:kern w:val="2"/>
          <w14:ligatures w14:val="standardContextual"/>
        </w:rPr>
      </w:pPr>
      <w:r>
        <w:rPr>
          <w:rFonts w:ascii="Calibri" w:hAnsi="Calibri" w:cs="Calibri"/>
          <w:color w:val="000000" w:themeColor="text1"/>
          <w:kern w:val="2"/>
          <w14:ligatures w14:val="standardContextual"/>
        </w:rPr>
        <w:br w:type="page"/>
      </w:r>
    </w:p>
    <w:p w14:paraId="5C10C27B" w14:textId="5F342609" w:rsidR="00334EAA" w:rsidRPr="002C4072"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58</w:t>
      </w:r>
    </w:p>
    <w:p w14:paraId="61A87007" w14:textId="77777777" w:rsidR="000731D3" w:rsidRPr="00DF11BF" w:rsidRDefault="000731D3" w:rsidP="000731D3">
      <w:pPr>
        <w:spacing w:after="0" w:line="240" w:lineRule="auto"/>
        <w:rPr>
          <w:rFonts w:asciiTheme="minorHAnsi" w:hAnsiTheme="minorHAnsi"/>
        </w:rPr>
      </w:pPr>
      <w:r w:rsidRPr="00DF11BF">
        <w:rPr>
          <w:rFonts w:asciiTheme="minorHAnsi" w:hAnsiTheme="minorHAnsi"/>
        </w:rPr>
        <w:t>Module ref: 4a and b Co-ownership</w:t>
      </w:r>
    </w:p>
    <w:p w14:paraId="76D0134D" w14:textId="0E81375C" w:rsidR="000731D3" w:rsidRPr="00505917" w:rsidRDefault="000731D3" w:rsidP="000731D3">
      <w:pPr>
        <w:spacing w:after="0" w:line="240" w:lineRule="auto"/>
        <w:rPr>
          <w:rFonts w:asciiTheme="minorHAnsi" w:hAnsiTheme="minorHAnsi"/>
        </w:rPr>
      </w:pPr>
      <w:r w:rsidRPr="00DF11BF">
        <w:rPr>
          <w:rFonts w:asciiTheme="minorHAnsi" w:hAnsiTheme="minorHAnsi"/>
        </w:rPr>
        <w:t>3 marks</w:t>
      </w:r>
      <w:r w:rsidR="00505917">
        <w:rPr>
          <w:rFonts w:asciiTheme="minorHAnsi" w:hAnsiTheme="minorHAnsi"/>
        </w:rPr>
        <w:t xml:space="preserve"> </w:t>
      </w:r>
      <w:r w:rsidR="00925E47">
        <w:rPr>
          <w:rFonts w:asciiTheme="minorHAnsi" w:hAnsiTheme="minorHAnsi" w:cstheme="minorHAnsi"/>
          <w:i/>
          <w:iCs/>
        </w:rPr>
        <w:t xml:space="preserve">(1 </w:t>
      </w:r>
      <w:r w:rsidRPr="00DF11BF">
        <w:rPr>
          <w:rFonts w:asciiTheme="minorHAnsi" w:hAnsiTheme="minorHAnsi" w:cstheme="minorHAnsi"/>
          <w:i/>
          <w:iCs/>
        </w:rPr>
        <w:t>mark awarded per each correct answer</w:t>
      </w:r>
      <w:r w:rsidR="00925E47">
        <w:rPr>
          <w:rFonts w:asciiTheme="minorHAnsi" w:hAnsiTheme="minorHAnsi" w:cstheme="minorHAnsi"/>
          <w:i/>
          <w:iCs/>
        </w:rPr>
        <w:t>)</w:t>
      </w:r>
    </w:p>
    <w:p w14:paraId="27817932" w14:textId="77777777" w:rsidR="000731D3" w:rsidRPr="00DF11BF" w:rsidRDefault="000731D3" w:rsidP="000731D3">
      <w:pPr>
        <w:spacing w:after="0" w:line="240" w:lineRule="auto"/>
        <w:rPr>
          <w:rFonts w:asciiTheme="minorHAnsi" w:hAnsiTheme="minorHAnsi"/>
        </w:rPr>
      </w:pPr>
    </w:p>
    <w:p w14:paraId="2D132F55" w14:textId="77777777" w:rsidR="000731D3" w:rsidRPr="00DF11BF" w:rsidRDefault="000731D3" w:rsidP="000731D3">
      <w:pPr>
        <w:spacing w:after="0" w:line="240" w:lineRule="auto"/>
        <w:rPr>
          <w:rFonts w:asciiTheme="minorHAnsi" w:hAnsiTheme="minorHAnsi"/>
        </w:rPr>
      </w:pPr>
      <w:r w:rsidRPr="00DF11BF">
        <w:rPr>
          <w:rFonts w:asciiTheme="minorHAnsi" w:hAnsiTheme="minorHAnsi"/>
        </w:rPr>
        <w:t>A couple are buying a new house together in their joint names. One of them has no children; the other has children from a previous marriage, to whom she would like her interest in the property to pass after her lifetime. The couple are contributing different amounts towards the purchase price and want their respective interests in the property to reflect those contributions. Their lawyer has explained to them the options for co-ownership.</w:t>
      </w:r>
    </w:p>
    <w:p w14:paraId="540BA43F" w14:textId="77777777" w:rsidR="000731D3" w:rsidRPr="00DF11BF" w:rsidRDefault="000731D3" w:rsidP="000731D3">
      <w:pPr>
        <w:spacing w:after="0" w:line="240" w:lineRule="auto"/>
        <w:rPr>
          <w:rFonts w:asciiTheme="minorHAnsi" w:hAnsiTheme="minorHAnsi"/>
        </w:rPr>
      </w:pPr>
    </w:p>
    <w:p w14:paraId="5DA8F2F4" w14:textId="77777777" w:rsidR="000731D3" w:rsidRPr="00DF11BF" w:rsidRDefault="000731D3" w:rsidP="000731D3">
      <w:pPr>
        <w:spacing w:after="0" w:line="240" w:lineRule="auto"/>
        <w:rPr>
          <w:rFonts w:asciiTheme="minorHAnsi" w:hAnsiTheme="minorHAnsi" w:cstheme="minorHAnsi"/>
          <w:b/>
          <w:bCs/>
          <w:lang w:val="en-US"/>
        </w:rPr>
      </w:pPr>
      <w:r w:rsidRPr="00DF11BF">
        <w:rPr>
          <w:rFonts w:asciiTheme="minorHAnsi" w:hAnsiTheme="minorHAnsi" w:cstheme="minorHAnsi"/>
          <w:b/>
          <w:bCs/>
          <w:lang w:val="en-US"/>
        </w:rPr>
        <w:t>Fill in the THREE gaps by choosing from the drop-down options:</w:t>
      </w:r>
    </w:p>
    <w:p w14:paraId="357D7453" w14:textId="77777777" w:rsidR="000731D3" w:rsidRPr="00DF11BF" w:rsidRDefault="000731D3" w:rsidP="000731D3">
      <w:pPr>
        <w:spacing w:after="0" w:line="240" w:lineRule="auto"/>
        <w:rPr>
          <w:rFonts w:asciiTheme="minorHAnsi" w:hAnsiTheme="minorHAnsi" w:cstheme="minorHAnsi"/>
          <w:lang w:val="en-US"/>
        </w:rPr>
      </w:pPr>
    </w:p>
    <w:p w14:paraId="28E46D65" w14:textId="77777777" w:rsidR="000731D3" w:rsidRPr="00DF11BF" w:rsidRDefault="000731D3" w:rsidP="000731D3">
      <w:pPr>
        <w:spacing w:after="0" w:line="240" w:lineRule="auto"/>
        <w:rPr>
          <w:rFonts w:asciiTheme="minorHAnsi" w:hAnsiTheme="minorHAnsi" w:cstheme="minorHAnsi"/>
          <w:lang w:val="en-US"/>
        </w:rPr>
      </w:pPr>
      <w:r w:rsidRPr="00DF11BF">
        <w:rPr>
          <w:rFonts w:asciiTheme="minorHAnsi" w:hAnsiTheme="minorHAnsi" w:cstheme="minorHAnsi"/>
          <w:lang w:val="en-US"/>
        </w:rPr>
        <w:t xml:space="preserve">Although the couple will automatically hold the legal estate as </w:t>
      </w:r>
      <w:r w:rsidRPr="00DF11BF">
        <w:rPr>
          <w:rFonts w:asciiTheme="minorHAnsi" w:hAnsiTheme="minorHAnsi" w:cstheme="minorHAnsi"/>
          <w:color w:val="FF0000"/>
          <w:lang w:val="en-US"/>
        </w:rPr>
        <w:t>[Gap 1</w:t>
      </w:r>
      <w:r>
        <w:rPr>
          <w:rFonts w:asciiTheme="minorHAnsi" w:hAnsiTheme="minorHAnsi" w:cstheme="minorHAnsi"/>
          <w:color w:val="FF0000"/>
          <w:lang w:val="en-US"/>
        </w:rPr>
        <w:t xml:space="preserve">: </w:t>
      </w:r>
      <w:r w:rsidRPr="00647D1B">
        <w:rPr>
          <w:rFonts w:asciiTheme="minorHAnsi" w:hAnsiTheme="minorHAnsi" w:cstheme="minorHAnsi"/>
          <w:color w:val="FF0000"/>
          <w:lang w:val="en-US"/>
        </w:rPr>
        <w:t>Registered proprietors</w:t>
      </w:r>
      <w:r>
        <w:rPr>
          <w:rFonts w:asciiTheme="minorHAnsi" w:hAnsiTheme="minorHAnsi" w:cstheme="minorHAnsi"/>
          <w:color w:val="FF0000"/>
          <w:lang w:val="en-US"/>
        </w:rPr>
        <w:t xml:space="preserve"> / </w:t>
      </w:r>
      <w:r w:rsidRPr="00647D1B">
        <w:rPr>
          <w:rFonts w:asciiTheme="minorHAnsi" w:hAnsiTheme="minorHAnsi" w:cstheme="minorHAnsi"/>
          <w:color w:val="FF0000"/>
          <w:lang w:val="en-US"/>
        </w:rPr>
        <w:t>Joint tenants</w:t>
      </w:r>
      <w:r w:rsidRPr="00DF11BF">
        <w:rPr>
          <w:rFonts w:asciiTheme="minorHAnsi" w:hAnsiTheme="minorHAnsi" w:cstheme="minorHAnsi"/>
          <w:color w:val="FF0000"/>
          <w:lang w:val="en-US"/>
        </w:rPr>
        <w:t>]</w:t>
      </w:r>
      <w:r w:rsidRPr="00DF11BF">
        <w:rPr>
          <w:rFonts w:asciiTheme="minorHAnsi" w:hAnsiTheme="minorHAnsi" w:cstheme="minorHAnsi"/>
          <w:lang w:val="en-US"/>
        </w:rPr>
        <w:t xml:space="preserve">, based on the above facts the most appropriate way for them to hold the beneficial interest would be as </w:t>
      </w:r>
      <w:r w:rsidRPr="00DF11BF">
        <w:rPr>
          <w:rFonts w:asciiTheme="minorHAnsi" w:hAnsiTheme="minorHAnsi" w:cstheme="minorHAnsi"/>
          <w:color w:val="FF0000"/>
          <w:lang w:val="en-US"/>
        </w:rPr>
        <w:t>[Gap 2</w:t>
      </w:r>
      <w:r>
        <w:rPr>
          <w:rFonts w:asciiTheme="minorHAnsi" w:hAnsiTheme="minorHAnsi" w:cstheme="minorHAnsi"/>
          <w:color w:val="FF0000"/>
          <w:lang w:val="en-US"/>
        </w:rPr>
        <w:t xml:space="preserve">: </w:t>
      </w:r>
      <w:r w:rsidRPr="00647D1B">
        <w:rPr>
          <w:rFonts w:asciiTheme="minorHAnsi" w:hAnsiTheme="minorHAnsi" w:cstheme="minorHAnsi"/>
          <w:color w:val="FF0000"/>
          <w:lang w:val="en-US"/>
        </w:rPr>
        <w:t>Tenants in common</w:t>
      </w:r>
      <w:r>
        <w:rPr>
          <w:rFonts w:asciiTheme="minorHAnsi" w:hAnsiTheme="minorHAnsi" w:cstheme="minorHAnsi"/>
          <w:color w:val="FF0000"/>
          <w:lang w:val="en-US"/>
        </w:rPr>
        <w:t xml:space="preserve"> / </w:t>
      </w:r>
      <w:r w:rsidRPr="00647D1B">
        <w:rPr>
          <w:rFonts w:asciiTheme="minorHAnsi" w:hAnsiTheme="minorHAnsi" w:cstheme="minorHAnsi"/>
          <w:color w:val="FF0000"/>
          <w:lang w:val="en-US"/>
        </w:rPr>
        <w:t>Co-owners</w:t>
      </w:r>
      <w:r w:rsidRPr="00DF11BF">
        <w:rPr>
          <w:rFonts w:asciiTheme="minorHAnsi" w:hAnsiTheme="minorHAnsi" w:cstheme="minorHAnsi"/>
          <w:color w:val="FF0000"/>
          <w:lang w:val="en-US"/>
        </w:rPr>
        <w:t>]</w:t>
      </w:r>
      <w:r w:rsidRPr="00DF11BF">
        <w:rPr>
          <w:rFonts w:asciiTheme="minorHAnsi" w:hAnsiTheme="minorHAnsi" w:cstheme="minorHAnsi"/>
          <w:lang w:val="en-US"/>
        </w:rPr>
        <w:t xml:space="preserve"> in </w:t>
      </w:r>
      <w:r w:rsidRPr="00DF11BF">
        <w:rPr>
          <w:rFonts w:asciiTheme="minorHAnsi" w:hAnsiTheme="minorHAnsi" w:cstheme="minorHAnsi"/>
          <w:color w:val="FF0000"/>
          <w:lang w:val="en-US"/>
        </w:rPr>
        <w:t>[Gap 3</w:t>
      </w:r>
      <w:r>
        <w:rPr>
          <w:rFonts w:asciiTheme="minorHAnsi" w:hAnsiTheme="minorHAnsi" w:cstheme="minorHAnsi"/>
          <w:color w:val="FF0000"/>
          <w:lang w:val="en-US"/>
        </w:rPr>
        <w:t xml:space="preserve">: </w:t>
      </w:r>
      <w:r w:rsidRPr="00647D1B">
        <w:rPr>
          <w:rFonts w:asciiTheme="minorHAnsi" w:hAnsiTheme="minorHAnsi" w:cstheme="minorHAnsi"/>
          <w:color w:val="FF0000"/>
          <w:lang w:val="en-US"/>
        </w:rPr>
        <w:t>Unequal</w:t>
      </w:r>
      <w:r>
        <w:rPr>
          <w:rFonts w:asciiTheme="minorHAnsi" w:hAnsiTheme="minorHAnsi" w:cstheme="minorHAnsi"/>
          <w:color w:val="FF0000"/>
          <w:lang w:val="en-US"/>
        </w:rPr>
        <w:t xml:space="preserve"> / </w:t>
      </w:r>
      <w:r w:rsidRPr="00647D1B">
        <w:rPr>
          <w:rFonts w:asciiTheme="minorHAnsi" w:hAnsiTheme="minorHAnsi" w:cstheme="minorHAnsi"/>
          <w:color w:val="FF0000"/>
          <w:lang w:val="en-US"/>
        </w:rPr>
        <w:t>Equal</w:t>
      </w:r>
      <w:r w:rsidRPr="00DF11BF">
        <w:rPr>
          <w:rFonts w:asciiTheme="minorHAnsi" w:hAnsiTheme="minorHAnsi" w:cstheme="minorHAnsi"/>
          <w:color w:val="FF0000"/>
          <w:lang w:val="en-US"/>
        </w:rPr>
        <w:t xml:space="preserve">] </w:t>
      </w:r>
      <w:r w:rsidRPr="00DF11BF">
        <w:rPr>
          <w:rFonts w:asciiTheme="minorHAnsi" w:hAnsiTheme="minorHAnsi" w:cstheme="minorHAnsi"/>
          <w:lang w:val="en-US"/>
        </w:rPr>
        <w:t>shares.</w:t>
      </w:r>
    </w:p>
    <w:p w14:paraId="5E457BFA" w14:textId="77777777" w:rsidR="000731D3" w:rsidRPr="00DF11BF" w:rsidRDefault="000731D3" w:rsidP="000731D3">
      <w:pPr>
        <w:spacing w:after="0" w:line="240" w:lineRule="auto"/>
        <w:rPr>
          <w:rFonts w:asciiTheme="minorHAnsi" w:hAnsiTheme="minorHAnsi" w:cstheme="minorHAnsi"/>
          <w:lang w:val="en-US"/>
        </w:rPr>
      </w:pPr>
    </w:p>
    <w:tbl>
      <w:tblPr>
        <w:tblStyle w:val="TableGrid"/>
        <w:tblW w:w="9067" w:type="dxa"/>
        <w:tblLook w:val="04A0" w:firstRow="1" w:lastRow="0" w:firstColumn="1" w:lastColumn="0" w:noHBand="0" w:noVBand="1"/>
      </w:tblPr>
      <w:tblGrid>
        <w:gridCol w:w="754"/>
        <w:gridCol w:w="3636"/>
        <w:gridCol w:w="4677"/>
      </w:tblGrid>
      <w:tr w:rsidR="000731D3" w:rsidRPr="00DF11BF" w14:paraId="770E39E6" w14:textId="77777777" w:rsidTr="00446CC2">
        <w:tc>
          <w:tcPr>
            <w:tcW w:w="754" w:type="dxa"/>
          </w:tcPr>
          <w:p w14:paraId="2AB2202E" w14:textId="77777777" w:rsidR="000731D3" w:rsidRPr="00DF11BF" w:rsidRDefault="000731D3" w:rsidP="00446CC2">
            <w:pPr>
              <w:spacing w:after="0" w:line="240" w:lineRule="auto"/>
              <w:rPr>
                <w:rFonts w:asciiTheme="minorHAnsi" w:hAnsiTheme="minorHAnsi" w:cstheme="minorHAnsi"/>
              </w:rPr>
            </w:pPr>
            <w:r w:rsidRPr="00DF11BF">
              <w:rPr>
                <w:rFonts w:asciiTheme="minorHAnsi" w:hAnsiTheme="minorHAnsi" w:cstheme="minorHAnsi"/>
              </w:rPr>
              <w:t>Gap 1</w:t>
            </w:r>
          </w:p>
        </w:tc>
        <w:tc>
          <w:tcPr>
            <w:tcW w:w="3636" w:type="dxa"/>
          </w:tcPr>
          <w:p w14:paraId="0E894FF1" w14:textId="77777777" w:rsidR="000731D3" w:rsidRPr="00DF11BF" w:rsidRDefault="000731D3" w:rsidP="00446CC2">
            <w:pPr>
              <w:spacing w:after="0" w:line="240" w:lineRule="auto"/>
              <w:rPr>
                <w:rFonts w:asciiTheme="minorHAnsi" w:hAnsiTheme="minorHAnsi"/>
              </w:rPr>
            </w:pPr>
            <w:r w:rsidRPr="00DF11BF">
              <w:rPr>
                <w:rFonts w:asciiTheme="minorHAnsi" w:hAnsiTheme="minorHAnsi"/>
              </w:rPr>
              <w:t>Registered proprietors</w:t>
            </w:r>
          </w:p>
        </w:tc>
        <w:tc>
          <w:tcPr>
            <w:tcW w:w="4677" w:type="dxa"/>
          </w:tcPr>
          <w:p w14:paraId="44CC921D" w14:textId="77777777" w:rsidR="000731D3" w:rsidRPr="00DF11BF" w:rsidRDefault="000731D3" w:rsidP="00446CC2">
            <w:pPr>
              <w:spacing w:after="0" w:line="240" w:lineRule="auto"/>
              <w:rPr>
                <w:rFonts w:asciiTheme="minorHAnsi" w:hAnsiTheme="minorHAnsi"/>
                <w:highlight w:val="green"/>
                <w:lang w:val="en-US"/>
              </w:rPr>
            </w:pPr>
            <w:r w:rsidRPr="00DF11BF">
              <w:rPr>
                <w:rFonts w:asciiTheme="minorHAnsi" w:hAnsiTheme="minorHAnsi"/>
                <w:highlight w:val="green"/>
                <w:lang w:val="en-US"/>
              </w:rPr>
              <w:t>Joint tenants (CORRECT)</w:t>
            </w:r>
          </w:p>
        </w:tc>
      </w:tr>
      <w:tr w:rsidR="000731D3" w:rsidRPr="00DF11BF" w14:paraId="5CCBBFA8" w14:textId="77777777" w:rsidTr="00446CC2">
        <w:tc>
          <w:tcPr>
            <w:tcW w:w="754" w:type="dxa"/>
          </w:tcPr>
          <w:p w14:paraId="77D024D0" w14:textId="77777777" w:rsidR="000731D3" w:rsidRPr="00DF11BF" w:rsidRDefault="000731D3" w:rsidP="00446CC2">
            <w:pPr>
              <w:spacing w:after="0" w:line="240" w:lineRule="auto"/>
              <w:rPr>
                <w:rFonts w:asciiTheme="minorHAnsi" w:hAnsiTheme="minorHAnsi" w:cstheme="minorHAnsi"/>
              </w:rPr>
            </w:pPr>
            <w:r w:rsidRPr="00DF11BF">
              <w:rPr>
                <w:rFonts w:asciiTheme="minorHAnsi" w:hAnsiTheme="minorHAnsi" w:cstheme="minorHAnsi"/>
              </w:rPr>
              <w:t>Gap 2</w:t>
            </w:r>
          </w:p>
        </w:tc>
        <w:tc>
          <w:tcPr>
            <w:tcW w:w="3636" w:type="dxa"/>
          </w:tcPr>
          <w:p w14:paraId="07212DF0" w14:textId="77777777" w:rsidR="000731D3" w:rsidRPr="00DF11BF" w:rsidRDefault="000731D3" w:rsidP="00446CC2">
            <w:pPr>
              <w:spacing w:after="0" w:line="240" w:lineRule="auto"/>
              <w:rPr>
                <w:rFonts w:asciiTheme="minorHAnsi" w:hAnsiTheme="minorHAnsi"/>
              </w:rPr>
            </w:pPr>
            <w:r w:rsidRPr="00DF11BF">
              <w:rPr>
                <w:rFonts w:asciiTheme="minorHAnsi" w:hAnsiTheme="minorHAnsi"/>
                <w:highlight w:val="green"/>
              </w:rPr>
              <w:t>Tenants in common (CORRECT)</w:t>
            </w:r>
          </w:p>
        </w:tc>
        <w:tc>
          <w:tcPr>
            <w:tcW w:w="4677" w:type="dxa"/>
          </w:tcPr>
          <w:p w14:paraId="1EEBF2BB" w14:textId="77777777" w:rsidR="000731D3" w:rsidRPr="00DF11BF" w:rsidRDefault="000731D3" w:rsidP="00446CC2">
            <w:pPr>
              <w:spacing w:after="0" w:line="240" w:lineRule="auto"/>
              <w:rPr>
                <w:rFonts w:asciiTheme="minorHAnsi" w:hAnsiTheme="minorHAnsi"/>
                <w:lang w:val="en-US"/>
              </w:rPr>
            </w:pPr>
            <w:r w:rsidRPr="00DF11BF">
              <w:rPr>
                <w:rFonts w:asciiTheme="minorHAnsi" w:hAnsiTheme="minorHAnsi"/>
                <w:lang w:val="en-US"/>
              </w:rPr>
              <w:t>Co-owners</w:t>
            </w:r>
          </w:p>
        </w:tc>
      </w:tr>
      <w:tr w:rsidR="000731D3" w:rsidRPr="00DF11BF" w14:paraId="0DD12089" w14:textId="77777777" w:rsidTr="00446CC2">
        <w:tc>
          <w:tcPr>
            <w:tcW w:w="754" w:type="dxa"/>
          </w:tcPr>
          <w:p w14:paraId="0F847410" w14:textId="77777777" w:rsidR="000731D3" w:rsidRPr="00DF11BF" w:rsidRDefault="000731D3" w:rsidP="00446CC2">
            <w:pPr>
              <w:spacing w:after="0" w:line="240" w:lineRule="auto"/>
              <w:rPr>
                <w:rFonts w:asciiTheme="minorHAnsi" w:hAnsiTheme="minorHAnsi" w:cstheme="minorHAnsi"/>
              </w:rPr>
            </w:pPr>
            <w:r w:rsidRPr="00DF11BF">
              <w:rPr>
                <w:rFonts w:asciiTheme="minorHAnsi" w:hAnsiTheme="minorHAnsi" w:cstheme="minorHAnsi"/>
              </w:rPr>
              <w:t>Gap 3</w:t>
            </w:r>
          </w:p>
        </w:tc>
        <w:tc>
          <w:tcPr>
            <w:tcW w:w="3636" w:type="dxa"/>
          </w:tcPr>
          <w:p w14:paraId="67655018" w14:textId="77777777" w:rsidR="000731D3" w:rsidRPr="00DF11BF" w:rsidRDefault="000731D3" w:rsidP="00446CC2">
            <w:pPr>
              <w:spacing w:after="0" w:line="240" w:lineRule="auto"/>
              <w:rPr>
                <w:rFonts w:asciiTheme="minorHAnsi" w:hAnsiTheme="minorHAnsi"/>
              </w:rPr>
            </w:pPr>
            <w:r w:rsidRPr="00DF11BF">
              <w:rPr>
                <w:rFonts w:asciiTheme="minorHAnsi" w:hAnsiTheme="minorHAnsi"/>
                <w:highlight w:val="green"/>
              </w:rPr>
              <w:t>Unequal (CORRECT)</w:t>
            </w:r>
          </w:p>
        </w:tc>
        <w:tc>
          <w:tcPr>
            <w:tcW w:w="4677" w:type="dxa"/>
          </w:tcPr>
          <w:p w14:paraId="34BE9118" w14:textId="77777777" w:rsidR="000731D3" w:rsidRPr="00DF11BF" w:rsidRDefault="000731D3" w:rsidP="00446CC2">
            <w:pPr>
              <w:spacing w:after="0" w:line="240" w:lineRule="auto"/>
              <w:rPr>
                <w:rFonts w:asciiTheme="minorHAnsi" w:hAnsiTheme="minorHAnsi"/>
                <w:lang w:val="en-US"/>
              </w:rPr>
            </w:pPr>
            <w:r w:rsidRPr="00DF11BF">
              <w:rPr>
                <w:rFonts w:asciiTheme="minorHAnsi" w:hAnsiTheme="minorHAnsi"/>
                <w:lang w:val="en-US"/>
              </w:rPr>
              <w:t>Equal</w:t>
            </w:r>
          </w:p>
        </w:tc>
      </w:tr>
    </w:tbl>
    <w:p w14:paraId="0A01D449" w14:textId="77777777" w:rsidR="00334EAA" w:rsidRPr="00334EAA" w:rsidRDefault="00334EAA" w:rsidP="00334EAA">
      <w:pPr>
        <w:spacing w:after="0"/>
        <w:jc w:val="both"/>
        <w:rPr>
          <w:rFonts w:asciiTheme="minorHAnsi" w:hAnsiTheme="minorHAnsi" w:cstheme="minorHAnsi"/>
        </w:rPr>
      </w:pPr>
    </w:p>
    <w:p w14:paraId="0339A1B5" w14:textId="246237BA" w:rsidR="00334EAA" w:rsidRDefault="00334EAA">
      <w:pPr>
        <w:spacing w:after="160" w:line="259" w:lineRule="auto"/>
        <w:rPr>
          <w:rFonts w:asciiTheme="minorHAnsi" w:hAnsiTheme="minorHAnsi" w:cstheme="minorHAnsi"/>
        </w:rPr>
      </w:pPr>
    </w:p>
    <w:p w14:paraId="76FDD744" w14:textId="77777777" w:rsidR="00D81B8A" w:rsidRDefault="00D81B8A">
      <w:pPr>
        <w:spacing w:after="160" w:line="259" w:lineRule="auto"/>
        <w:rPr>
          <w:rFonts w:asciiTheme="minorHAnsi" w:hAnsiTheme="minorHAnsi" w:cstheme="minorHAnsi"/>
        </w:rPr>
      </w:pPr>
    </w:p>
    <w:p w14:paraId="1FC80BFF" w14:textId="77777777" w:rsidR="00D81B8A" w:rsidRDefault="00D81B8A">
      <w:pPr>
        <w:spacing w:after="160" w:line="259" w:lineRule="auto"/>
        <w:rPr>
          <w:rFonts w:asciiTheme="minorHAnsi" w:hAnsiTheme="minorHAnsi" w:cstheme="minorHAnsi"/>
        </w:rPr>
      </w:pPr>
    </w:p>
    <w:p w14:paraId="1E2A9EF2" w14:textId="77777777" w:rsidR="00D81B8A" w:rsidRPr="00334EAA" w:rsidRDefault="00D81B8A">
      <w:pPr>
        <w:spacing w:after="160" w:line="259" w:lineRule="auto"/>
        <w:rPr>
          <w:rFonts w:asciiTheme="minorHAnsi" w:hAnsiTheme="minorHAnsi" w:cstheme="minorHAnsi"/>
        </w:rPr>
      </w:pPr>
    </w:p>
    <w:p w14:paraId="54FD3E2C" w14:textId="3AACE161" w:rsidR="00334EAA" w:rsidRDefault="00334EAA" w:rsidP="00334EAA">
      <w:pPr>
        <w:spacing w:after="0"/>
        <w:jc w:val="both"/>
        <w:rPr>
          <w:rFonts w:asciiTheme="minorHAnsi" w:hAnsiTheme="minorHAnsi" w:cstheme="minorHAnsi"/>
          <w:b/>
          <w:bCs/>
        </w:rPr>
      </w:pPr>
      <w:r w:rsidRPr="002C4072">
        <w:rPr>
          <w:rFonts w:asciiTheme="minorHAnsi" w:hAnsiTheme="minorHAnsi" w:cstheme="minorHAnsi"/>
          <w:b/>
          <w:bCs/>
        </w:rPr>
        <w:t xml:space="preserve">Question </w:t>
      </w:r>
      <w:r>
        <w:rPr>
          <w:rFonts w:asciiTheme="minorHAnsi" w:hAnsiTheme="minorHAnsi" w:cstheme="minorHAnsi"/>
          <w:b/>
          <w:bCs/>
        </w:rPr>
        <w:t>59</w:t>
      </w:r>
    </w:p>
    <w:p w14:paraId="00A4F19B" w14:textId="77777777" w:rsidR="000D1F09" w:rsidRPr="008579C7" w:rsidRDefault="000D1F09" w:rsidP="000D1F09">
      <w:pPr>
        <w:spacing w:after="0" w:line="240" w:lineRule="auto"/>
        <w:rPr>
          <w:rFonts w:asciiTheme="minorHAnsi" w:hAnsiTheme="minorHAnsi"/>
        </w:rPr>
      </w:pPr>
      <w:r w:rsidRPr="008579C7">
        <w:rPr>
          <w:rFonts w:asciiTheme="minorHAnsi" w:hAnsiTheme="minorHAnsi"/>
        </w:rPr>
        <w:t>Module ref: 4d Co-ownership</w:t>
      </w:r>
    </w:p>
    <w:p w14:paraId="61309593" w14:textId="77777777" w:rsidR="000D1F09" w:rsidRPr="008579C7" w:rsidRDefault="000D1F09" w:rsidP="000D1F09">
      <w:pPr>
        <w:spacing w:after="0" w:line="240" w:lineRule="auto"/>
        <w:rPr>
          <w:rFonts w:asciiTheme="minorHAnsi" w:hAnsiTheme="minorHAnsi"/>
        </w:rPr>
      </w:pPr>
      <w:r w:rsidRPr="008579C7">
        <w:rPr>
          <w:rFonts w:asciiTheme="minorHAnsi" w:hAnsiTheme="minorHAnsi"/>
        </w:rPr>
        <w:t>3 marks</w:t>
      </w:r>
    </w:p>
    <w:p w14:paraId="1FE7011F" w14:textId="77777777" w:rsidR="000D1F09" w:rsidRPr="008579C7" w:rsidRDefault="000D1F09" w:rsidP="000D1F09">
      <w:pPr>
        <w:spacing w:after="0" w:line="240" w:lineRule="auto"/>
        <w:rPr>
          <w:rFonts w:asciiTheme="minorHAnsi" w:hAnsiTheme="minorHAnsi" w:cstheme="minorHAnsi"/>
          <w:bCs/>
        </w:rPr>
      </w:pPr>
    </w:p>
    <w:p w14:paraId="7C22B822" w14:textId="77777777" w:rsidR="000D1F09" w:rsidRPr="008579C7" w:rsidRDefault="000D1F09" w:rsidP="000D1F09">
      <w:pPr>
        <w:spacing w:after="0" w:line="240" w:lineRule="auto"/>
        <w:rPr>
          <w:rFonts w:asciiTheme="minorHAnsi" w:hAnsiTheme="minorHAnsi" w:cstheme="minorHAnsi"/>
          <w:bCs/>
        </w:rPr>
      </w:pPr>
      <w:r w:rsidRPr="008579C7">
        <w:rPr>
          <w:rFonts w:asciiTheme="minorHAnsi" w:hAnsiTheme="minorHAnsi" w:cstheme="minorHAnsi"/>
          <w:bCs/>
        </w:rPr>
        <w:t xml:space="preserve">A husband and wife are selling their house, which is registered in their joint names. The husband’s mother also lives in the house and has a one-third interest in it, although her name is not on the legal title. The mother’s interest has been disclosed in the pre-contract enquiries and there is a Form A (‘co-ownership’) restriction in the register. </w:t>
      </w:r>
    </w:p>
    <w:p w14:paraId="5AFEE131" w14:textId="77777777" w:rsidR="000D1F09" w:rsidRPr="008579C7" w:rsidRDefault="000D1F09" w:rsidP="000D1F09">
      <w:pPr>
        <w:spacing w:after="0" w:line="240" w:lineRule="auto"/>
        <w:rPr>
          <w:rFonts w:asciiTheme="minorHAnsi" w:hAnsiTheme="minorHAnsi" w:cstheme="minorHAnsi"/>
          <w:bCs/>
        </w:rPr>
      </w:pPr>
    </w:p>
    <w:p w14:paraId="7F1203EA" w14:textId="77777777" w:rsidR="000D1F09" w:rsidRPr="008579C7" w:rsidRDefault="000D1F09" w:rsidP="000D1F09">
      <w:pPr>
        <w:spacing w:after="0" w:line="240" w:lineRule="auto"/>
        <w:rPr>
          <w:rFonts w:asciiTheme="minorHAnsi" w:hAnsiTheme="minorHAnsi" w:cstheme="minorHAnsi"/>
          <w:b/>
        </w:rPr>
      </w:pPr>
      <w:r w:rsidRPr="008579C7">
        <w:rPr>
          <w:rFonts w:asciiTheme="minorHAnsi" w:hAnsiTheme="minorHAnsi" w:cstheme="minorHAnsi"/>
          <w:b/>
        </w:rPr>
        <w:t>Which ONE of the following statements best describes the legal position in relation to the mother’s interest?</w:t>
      </w:r>
    </w:p>
    <w:p w14:paraId="712D3685" w14:textId="77777777" w:rsidR="000D1F09" w:rsidRPr="008579C7" w:rsidRDefault="000D1F09" w:rsidP="000D1F09">
      <w:pPr>
        <w:spacing w:after="0" w:line="240" w:lineRule="auto"/>
        <w:rPr>
          <w:rFonts w:asciiTheme="minorHAnsi" w:hAnsiTheme="minorHAnsi" w:cstheme="minorHAnsi"/>
          <w:bCs/>
        </w:rPr>
      </w:pPr>
    </w:p>
    <w:p w14:paraId="6E9178BC" w14:textId="77777777" w:rsidR="000D1F09" w:rsidRPr="008579C7" w:rsidRDefault="000D1F09" w:rsidP="000D1F09">
      <w:pPr>
        <w:spacing w:after="0" w:line="240" w:lineRule="auto"/>
        <w:rPr>
          <w:rFonts w:asciiTheme="minorHAnsi" w:hAnsiTheme="minorHAnsi" w:cstheme="minorHAnsi"/>
          <w:b/>
        </w:rPr>
      </w:pPr>
      <w:r w:rsidRPr="008579C7">
        <w:rPr>
          <w:rFonts w:asciiTheme="minorHAnsi" w:hAnsiTheme="minorHAnsi" w:cstheme="minorHAnsi"/>
          <w:b/>
        </w:rPr>
        <w:t>It will</w:t>
      </w:r>
    </w:p>
    <w:p w14:paraId="5DD1BE34" w14:textId="77777777" w:rsidR="000D1F09" w:rsidRPr="008579C7" w:rsidRDefault="000D1F09" w:rsidP="000D1F09">
      <w:pPr>
        <w:spacing w:after="0" w:line="240" w:lineRule="auto"/>
        <w:rPr>
          <w:rFonts w:asciiTheme="minorHAnsi" w:hAnsiTheme="minorHAnsi" w:cstheme="minorHAnsi"/>
          <w:bCs/>
        </w:rPr>
      </w:pPr>
    </w:p>
    <w:p w14:paraId="527ABF1C" w14:textId="77777777" w:rsidR="000D1F09" w:rsidRPr="008579C7" w:rsidRDefault="000D1F09" w:rsidP="007407B7">
      <w:pPr>
        <w:numPr>
          <w:ilvl w:val="0"/>
          <w:numId w:val="67"/>
        </w:numPr>
        <w:spacing w:after="0" w:line="240" w:lineRule="auto"/>
        <w:contextualSpacing/>
        <w:rPr>
          <w:rFonts w:asciiTheme="minorHAnsi" w:hAnsiTheme="minorHAnsi" w:cstheme="minorHAnsi"/>
          <w:bCs/>
        </w:rPr>
      </w:pPr>
      <w:r w:rsidRPr="008579C7">
        <w:rPr>
          <w:rFonts w:asciiTheme="minorHAnsi" w:hAnsiTheme="minorHAnsi" w:cstheme="minorHAnsi"/>
          <w:bCs/>
        </w:rPr>
        <w:t>A: be binding on the buyer as an overriding interest, because the mother is in actual occupation</w:t>
      </w:r>
    </w:p>
    <w:p w14:paraId="4A02766E" w14:textId="77777777" w:rsidR="000D1F09" w:rsidRPr="008579C7" w:rsidRDefault="000D1F09" w:rsidP="007407B7">
      <w:pPr>
        <w:numPr>
          <w:ilvl w:val="0"/>
          <w:numId w:val="67"/>
        </w:numPr>
        <w:spacing w:after="0" w:line="240" w:lineRule="auto"/>
        <w:contextualSpacing/>
        <w:rPr>
          <w:rFonts w:asciiTheme="minorHAnsi" w:hAnsiTheme="minorHAnsi" w:cstheme="minorHAnsi"/>
          <w:bCs/>
        </w:rPr>
      </w:pPr>
      <w:r w:rsidRPr="008579C7">
        <w:rPr>
          <w:rFonts w:asciiTheme="minorHAnsi" w:hAnsiTheme="minorHAnsi" w:cstheme="minorHAnsi"/>
          <w:bCs/>
        </w:rPr>
        <w:t>B: be binding upon the buyer because it is protected by the restriction</w:t>
      </w:r>
    </w:p>
    <w:p w14:paraId="5B862AF5" w14:textId="77777777" w:rsidR="000D1F09" w:rsidRPr="008579C7" w:rsidRDefault="000D1F09" w:rsidP="007407B7">
      <w:pPr>
        <w:numPr>
          <w:ilvl w:val="0"/>
          <w:numId w:val="67"/>
        </w:numPr>
        <w:spacing w:after="0" w:line="240" w:lineRule="auto"/>
        <w:contextualSpacing/>
        <w:rPr>
          <w:rFonts w:asciiTheme="minorHAnsi" w:hAnsiTheme="minorHAnsi" w:cstheme="minorHAnsi"/>
          <w:bCs/>
        </w:rPr>
      </w:pPr>
      <w:r w:rsidRPr="008579C7">
        <w:rPr>
          <w:rFonts w:asciiTheme="minorHAnsi" w:hAnsiTheme="minorHAnsi" w:cstheme="minorHAnsi"/>
          <w:bCs/>
        </w:rPr>
        <w:t>C: not be binding upon the buyer, because an interest under a trust of land cannot be an overriding interest</w:t>
      </w:r>
    </w:p>
    <w:p w14:paraId="452AE068" w14:textId="77777777" w:rsidR="000D1F09" w:rsidRPr="008579C7" w:rsidRDefault="000D1F09" w:rsidP="007407B7">
      <w:pPr>
        <w:numPr>
          <w:ilvl w:val="0"/>
          <w:numId w:val="67"/>
        </w:numPr>
        <w:spacing w:after="0" w:line="240" w:lineRule="auto"/>
        <w:contextualSpacing/>
        <w:rPr>
          <w:rFonts w:asciiTheme="minorHAnsi" w:hAnsiTheme="minorHAnsi" w:cstheme="minorHAnsi"/>
          <w:bCs/>
        </w:rPr>
      </w:pPr>
      <w:r w:rsidRPr="008579C7">
        <w:rPr>
          <w:rFonts w:asciiTheme="minorHAnsi" w:hAnsiTheme="minorHAnsi" w:cstheme="minorHAnsi"/>
          <w:bCs/>
          <w:highlight w:val="green"/>
        </w:rPr>
        <w:t>D: not be binding upon the buyer, as it will be overreached on completion because the sale is by two trustees (CORRECT)</w:t>
      </w:r>
    </w:p>
    <w:p w14:paraId="47AF818D" w14:textId="23A67610" w:rsidR="00334EAA" w:rsidRDefault="000A6959">
      <w:pPr>
        <w:spacing w:after="160" w:line="259" w:lineRule="auto"/>
        <w:rPr>
          <w:rFonts w:asciiTheme="minorHAnsi" w:hAnsiTheme="minorHAnsi" w:cstheme="minorHAnsi"/>
          <w:b/>
          <w:bCs/>
        </w:rPr>
      </w:pPr>
      <w:r>
        <w:rPr>
          <w:rFonts w:asciiTheme="minorHAnsi" w:hAnsiTheme="minorHAnsi" w:cstheme="minorHAnsi"/>
          <w:b/>
          <w:bCs/>
        </w:rPr>
        <w:br w:type="page"/>
      </w:r>
    </w:p>
    <w:p w14:paraId="3309DC2F" w14:textId="14A5F270" w:rsidR="00334EAA" w:rsidRPr="00A00FD8" w:rsidRDefault="00334EAA" w:rsidP="00334EAA">
      <w:pPr>
        <w:spacing w:after="0"/>
        <w:jc w:val="both"/>
        <w:rPr>
          <w:rFonts w:asciiTheme="minorHAnsi" w:hAnsiTheme="minorHAnsi" w:cstheme="minorHAnsi"/>
        </w:rPr>
      </w:pPr>
      <w:r w:rsidRPr="002C4072">
        <w:rPr>
          <w:rFonts w:asciiTheme="minorHAnsi" w:hAnsiTheme="minorHAnsi" w:cstheme="minorHAnsi"/>
          <w:b/>
          <w:bCs/>
        </w:rPr>
        <w:lastRenderedPageBreak/>
        <w:t xml:space="preserve">Question </w:t>
      </w:r>
      <w:r>
        <w:rPr>
          <w:rFonts w:asciiTheme="minorHAnsi" w:hAnsiTheme="minorHAnsi" w:cstheme="minorHAnsi"/>
          <w:b/>
          <w:bCs/>
        </w:rPr>
        <w:t>60</w:t>
      </w:r>
    </w:p>
    <w:p w14:paraId="1AC9FBAB" w14:textId="77777777" w:rsidR="000A6959" w:rsidRPr="008914FD" w:rsidRDefault="000A6959" w:rsidP="000A6959">
      <w:pPr>
        <w:spacing w:after="0" w:line="240" w:lineRule="auto"/>
        <w:rPr>
          <w:rFonts w:asciiTheme="minorHAnsi" w:hAnsiTheme="minorHAnsi"/>
        </w:rPr>
      </w:pPr>
      <w:r w:rsidRPr="008914FD">
        <w:rPr>
          <w:rFonts w:asciiTheme="minorHAnsi" w:hAnsiTheme="minorHAnsi"/>
        </w:rPr>
        <w:t>Module ref: 10c Deducing and investigating title</w:t>
      </w:r>
    </w:p>
    <w:p w14:paraId="44B42DCE" w14:textId="774742F3" w:rsidR="000A6959" w:rsidRDefault="00925E47" w:rsidP="000A6959">
      <w:pPr>
        <w:spacing w:after="0" w:line="240" w:lineRule="auto"/>
        <w:rPr>
          <w:rFonts w:asciiTheme="minorHAnsi" w:hAnsiTheme="minorHAnsi" w:cstheme="minorHAnsi"/>
          <w:i/>
          <w:iCs/>
        </w:rPr>
      </w:pPr>
      <w:r w:rsidRPr="00DF11BF">
        <w:rPr>
          <w:rFonts w:asciiTheme="minorHAnsi" w:hAnsiTheme="minorHAnsi"/>
        </w:rPr>
        <w:t>3 marks</w:t>
      </w:r>
      <w:r>
        <w:rPr>
          <w:rFonts w:asciiTheme="minorHAnsi" w:hAnsiTheme="minorHAnsi"/>
        </w:rPr>
        <w:t xml:space="preserve"> </w:t>
      </w:r>
      <w:r>
        <w:rPr>
          <w:rFonts w:asciiTheme="minorHAnsi" w:hAnsiTheme="minorHAnsi" w:cstheme="minorHAnsi"/>
          <w:i/>
          <w:iCs/>
        </w:rPr>
        <w:t xml:space="preserve">(1 </w:t>
      </w:r>
      <w:r w:rsidRPr="00DF11BF">
        <w:rPr>
          <w:rFonts w:asciiTheme="minorHAnsi" w:hAnsiTheme="minorHAnsi" w:cstheme="minorHAnsi"/>
          <w:i/>
          <w:iCs/>
        </w:rPr>
        <w:t>mark awarded per each correct answer</w:t>
      </w:r>
      <w:r>
        <w:rPr>
          <w:rFonts w:asciiTheme="minorHAnsi" w:hAnsiTheme="minorHAnsi" w:cstheme="minorHAnsi"/>
          <w:i/>
          <w:iCs/>
        </w:rPr>
        <w:t>)</w:t>
      </w:r>
    </w:p>
    <w:p w14:paraId="01F45C1C" w14:textId="77777777" w:rsidR="00925E47" w:rsidRPr="008914FD" w:rsidRDefault="00925E47" w:rsidP="000A6959">
      <w:pPr>
        <w:spacing w:after="0" w:line="240" w:lineRule="auto"/>
        <w:rPr>
          <w:rFonts w:asciiTheme="minorHAnsi" w:hAnsiTheme="minorHAnsi"/>
        </w:rPr>
      </w:pPr>
    </w:p>
    <w:p w14:paraId="4F4E17E5" w14:textId="77777777" w:rsidR="000A6959" w:rsidRPr="008914FD" w:rsidRDefault="000A6959" w:rsidP="000A6959">
      <w:pPr>
        <w:spacing w:after="0" w:line="240" w:lineRule="auto"/>
        <w:rPr>
          <w:rFonts w:asciiTheme="minorHAnsi" w:hAnsiTheme="minorHAnsi"/>
          <w:lang w:val="en-US"/>
        </w:rPr>
      </w:pPr>
      <w:r w:rsidRPr="008914FD">
        <w:rPr>
          <w:rFonts w:asciiTheme="minorHAnsi" w:hAnsiTheme="minorHAnsi"/>
          <w:lang w:val="en-US"/>
        </w:rPr>
        <w:t>A client is buying a residential freehold property which is registered in the sole name of the seller. The property was converted from an old stone and timber farm building in 2021. There is an open field to one side of the property and the access to the property is over a wide strip of grass. The buyer plans to upgrade the property by adding a large extension to the rear. The buyer is funding the purchase with a new mortgage loan for 25% of the purchase price, with the remaining 75% coming from the buyer’s savings.</w:t>
      </w:r>
    </w:p>
    <w:p w14:paraId="01F780CA" w14:textId="77777777" w:rsidR="000A6959" w:rsidRPr="008914FD" w:rsidRDefault="000A6959" w:rsidP="000A6959">
      <w:pPr>
        <w:spacing w:after="0" w:line="240" w:lineRule="auto"/>
        <w:rPr>
          <w:rFonts w:asciiTheme="minorHAnsi" w:hAnsiTheme="minorHAnsi" w:cstheme="minorHAnsi"/>
          <w:lang w:val="en-US"/>
        </w:rPr>
      </w:pPr>
    </w:p>
    <w:p w14:paraId="0F147BA2" w14:textId="77777777" w:rsidR="000A6959" w:rsidRPr="008914FD" w:rsidRDefault="000A6959" w:rsidP="000A6959">
      <w:pPr>
        <w:spacing w:after="0" w:line="240" w:lineRule="auto"/>
        <w:rPr>
          <w:rFonts w:asciiTheme="minorHAnsi" w:hAnsiTheme="minorHAnsi" w:cstheme="minorHAnsi"/>
          <w:bCs/>
          <w:lang w:val="en-US"/>
        </w:rPr>
      </w:pPr>
      <w:r w:rsidRPr="008914FD">
        <w:rPr>
          <w:rFonts w:asciiTheme="minorHAnsi" w:hAnsiTheme="minorHAnsi" w:cstheme="minorHAnsi"/>
          <w:bCs/>
          <w:lang w:val="en-US"/>
        </w:rPr>
        <w:t>The register of title contains:</w:t>
      </w:r>
    </w:p>
    <w:p w14:paraId="1FD7BCD0" w14:textId="77777777" w:rsidR="000A6959" w:rsidRPr="008914FD" w:rsidRDefault="000A6959" w:rsidP="000A6959">
      <w:pPr>
        <w:spacing w:after="0" w:line="240" w:lineRule="auto"/>
        <w:rPr>
          <w:rFonts w:asciiTheme="minorHAnsi" w:hAnsiTheme="minorHAnsi" w:cstheme="minorHAnsi"/>
          <w:bCs/>
          <w:lang w:val="en-US"/>
        </w:rPr>
      </w:pPr>
    </w:p>
    <w:p w14:paraId="32734291" w14:textId="77777777" w:rsidR="000A6959" w:rsidRPr="008914FD" w:rsidRDefault="000A6959" w:rsidP="007407B7">
      <w:pPr>
        <w:numPr>
          <w:ilvl w:val="0"/>
          <w:numId w:val="68"/>
        </w:numPr>
        <w:spacing w:after="0" w:line="240" w:lineRule="auto"/>
        <w:contextualSpacing/>
        <w:rPr>
          <w:rFonts w:asciiTheme="minorHAnsi" w:hAnsiTheme="minorHAnsi" w:cstheme="minorHAnsi"/>
          <w:bCs/>
          <w:lang w:val="en-US"/>
        </w:rPr>
      </w:pPr>
      <w:r w:rsidRPr="008914FD">
        <w:rPr>
          <w:rFonts w:asciiTheme="minorHAnsi" w:hAnsiTheme="minorHAnsi" w:cstheme="minorHAnsi"/>
          <w:bCs/>
          <w:lang w:val="en-US"/>
        </w:rPr>
        <w:t>An easement in favour of neighbouring land permitting the owner of that land to use drainage pipes passing under the seller’s property.</w:t>
      </w:r>
    </w:p>
    <w:p w14:paraId="0ACD87B3" w14:textId="77777777" w:rsidR="000A6959" w:rsidRPr="008914FD" w:rsidRDefault="000A6959" w:rsidP="000A6959">
      <w:pPr>
        <w:spacing w:after="0" w:line="240" w:lineRule="auto"/>
        <w:ind w:left="720"/>
        <w:contextualSpacing/>
        <w:rPr>
          <w:rFonts w:asciiTheme="minorHAnsi" w:hAnsiTheme="minorHAnsi" w:cstheme="minorHAnsi"/>
          <w:bCs/>
          <w:lang w:val="en-US"/>
        </w:rPr>
      </w:pPr>
    </w:p>
    <w:p w14:paraId="09DB9B66" w14:textId="77777777" w:rsidR="000A6959" w:rsidRPr="008914FD" w:rsidRDefault="000A6959" w:rsidP="007407B7">
      <w:pPr>
        <w:numPr>
          <w:ilvl w:val="0"/>
          <w:numId w:val="68"/>
        </w:numPr>
        <w:spacing w:after="0" w:line="240" w:lineRule="auto"/>
        <w:contextualSpacing/>
        <w:rPr>
          <w:rFonts w:asciiTheme="minorHAnsi" w:hAnsiTheme="minorHAnsi" w:cstheme="minorHAnsi"/>
          <w:lang w:val="en-US"/>
        </w:rPr>
      </w:pPr>
      <w:r w:rsidRPr="008914FD">
        <w:rPr>
          <w:rFonts w:asciiTheme="minorHAnsi" w:hAnsiTheme="minorHAnsi" w:cstheme="minorHAnsi"/>
          <w:lang w:val="en-US"/>
        </w:rPr>
        <w:t>An existing registered charge to a bank together with an associated restriction preventing the registration of a disposition of the land without the consent of the lender. There is also an existing registered second charge to a building society, but with no associated restriction.</w:t>
      </w:r>
    </w:p>
    <w:p w14:paraId="48E54277" w14:textId="77777777" w:rsidR="000A6959" w:rsidRPr="008914FD" w:rsidRDefault="000A6959" w:rsidP="000A6959">
      <w:pPr>
        <w:spacing w:after="0" w:line="240" w:lineRule="auto"/>
        <w:ind w:left="360"/>
        <w:rPr>
          <w:rFonts w:asciiTheme="minorHAnsi" w:hAnsiTheme="minorHAnsi" w:cstheme="minorHAnsi"/>
          <w:bCs/>
          <w:lang w:val="en-US"/>
        </w:rPr>
      </w:pPr>
    </w:p>
    <w:p w14:paraId="1E33A1BB" w14:textId="77777777" w:rsidR="000A6959" w:rsidRPr="008914FD" w:rsidRDefault="000A6959" w:rsidP="007407B7">
      <w:pPr>
        <w:numPr>
          <w:ilvl w:val="0"/>
          <w:numId w:val="68"/>
        </w:numPr>
        <w:spacing w:after="0" w:line="240" w:lineRule="auto"/>
        <w:contextualSpacing/>
        <w:rPr>
          <w:rFonts w:asciiTheme="minorHAnsi" w:hAnsiTheme="minorHAnsi"/>
          <w:lang w:val="en-US"/>
        </w:rPr>
      </w:pPr>
      <w:r w:rsidRPr="008914FD">
        <w:rPr>
          <w:rFonts w:asciiTheme="minorHAnsi" w:hAnsiTheme="minorHAnsi"/>
          <w:lang w:val="en-US"/>
        </w:rPr>
        <w:t>A notice in relation to a five-year lease to a tenant from 1 January 2022. This relates to the lease of an outbuilding, in the rear garden of the property, to a neighbour.</w:t>
      </w:r>
    </w:p>
    <w:p w14:paraId="3DD035E3" w14:textId="77777777" w:rsidR="000A6959" w:rsidRPr="008914FD" w:rsidRDefault="000A6959" w:rsidP="000A6959">
      <w:pPr>
        <w:spacing w:after="0" w:line="240" w:lineRule="auto"/>
        <w:ind w:left="720"/>
        <w:contextualSpacing/>
        <w:rPr>
          <w:rFonts w:asciiTheme="minorHAnsi" w:hAnsiTheme="minorHAnsi" w:cstheme="minorHAnsi"/>
          <w:bCs/>
          <w:lang w:val="en-US"/>
        </w:rPr>
      </w:pPr>
    </w:p>
    <w:p w14:paraId="77B00CB8" w14:textId="77777777" w:rsidR="000A6959" w:rsidRPr="008914FD" w:rsidRDefault="000A6959" w:rsidP="000A6959">
      <w:pPr>
        <w:spacing w:after="0" w:line="240" w:lineRule="auto"/>
        <w:rPr>
          <w:rFonts w:asciiTheme="minorHAnsi" w:hAnsiTheme="minorHAnsi" w:cstheme="minorHAnsi"/>
          <w:b/>
          <w:bCs/>
          <w:lang w:val="en-US"/>
        </w:rPr>
      </w:pPr>
      <w:r w:rsidRPr="008914FD">
        <w:rPr>
          <w:rFonts w:asciiTheme="minorHAnsi" w:hAnsiTheme="minorHAnsi" w:cstheme="minorHAnsi"/>
          <w:b/>
          <w:bCs/>
          <w:lang w:val="en-US"/>
        </w:rPr>
        <w:t>Which THREE of the following best describe pre-contract steps which the buyer’s lawyer should take in these circumstances?</w:t>
      </w:r>
    </w:p>
    <w:p w14:paraId="37E4E515" w14:textId="77777777" w:rsidR="000A6959" w:rsidRPr="008914FD" w:rsidRDefault="000A6959" w:rsidP="000A6959">
      <w:pPr>
        <w:spacing w:after="0" w:line="240" w:lineRule="auto"/>
        <w:rPr>
          <w:rFonts w:asciiTheme="minorHAnsi" w:hAnsiTheme="minorHAnsi" w:cstheme="minorHAnsi"/>
          <w:b/>
          <w:bCs/>
          <w:lang w:val="en-US"/>
        </w:rPr>
      </w:pPr>
    </w:p>
    <w:p w14:paraId="63352261" w14:textId="77777777" w:rsidR="000A6959" w:rsidRPr="008914FD" w:rsidRDefault="000A6959" w:rsidP="007407B7">
      <w:pPr>
        <w:numPr>
          <w:ilvl w:val="0"/>
          <w:numId w:val="69"/>
        </w:numPr>
        <w:spacing w:after="0" w:line="240" w:lineRule="auto"/>
        <w:contextualSpacing/>
        <w:rPr>
          <w:rFonts w:asciiTheme="minorHAnsi" w:hAnsiTheme="minorHAnsi" w:cstheme="minorHAnsi"/>
          <w:lang w:val="en-US"/>
        </w:rPr>
      </w:pPr>
      <w:r w:rsidRPr="008914FD">
        <w:rPr>
          <w:rFonts w:asciiTheme="minorHAnsi" w:hAnsiTheme="minorHAnsi" w:cstheme="minorHAnsi"/>
          <w:color w:val="000000" w:themeColor="text1"/>
        </w:rPr>
        <w:t>A: Require the seller’s lawyer to obtain an undertaking from the bank to discharge the building society’s charge on or before exchange of contracts</w:t>
      </w:r>
    </w:p>
    <w:p w14:paraId="0874D595" w14:textId="03C6EA2F" w:rsidR="000A6959" w:rsidRPr="008914FD" w:rsidRDefault="000A6959" w:rsidP="007407B7">
      <w:pPr>
        <w:numPr>
          <w:ilvl w:val="0"/>
          <w:numId w:val="69"/>
        </w:numPr>
        <w:spacing w:after="0" w:line="240" w:lineRule="auto"/>
        <w:contextualSpacing/>
        <w:rPr>
          <w:rFonts w:asciiTheme="minorHAnsi" w:hAnsiTheme="minorHAnsi" w:cstheme="minorHAnsi"/>
          <w:lang w:val="en-US"/>
        </w:rPr>
      </w:pPr>
      <w:r w:rsidRPr="008914FD">
        <w:rPr>
          <w:rFonts w:asciiTheme="minorHAnsi" w:hAnsiTheme="minorHAnsi" w:cstheme="minorHAnsi"/>
          <w:highlight w:val="green"/>
        </w:rPr>
        <w:t>B: Make commons registration enquiries with the local authority</w:t>
      </w:r>
      <w:r w:rsidRPr="008914FD">
        <w:rPr>
          <w:rFonts w:asciiTheme="minorHAnsi" w:hAnsiTheme="minorHAnsi"/>
          <w:highlight w:val="green"/>
          <w:lang w:val="en-US"/>
        </w:rPr>
        <w:t xml:space="preserve"> </w:t>
      </w:r>
      <w:r w:rsidR="008207C5">
        <w:rPr>
          <w:rFonts w:asciiTheme="minorHAnsi" w:hAnsiTheme="minorHAnsi"/>
          <w:highlight w:val="green"/>
          <w:lang w:val="en-US"/>
        </w:rPr>
        <w:t>(</w:t>
      </w:r>
      <w:r w:rsidRPr="008914FD">
        <w:rPr>
          <w:rFonts w:asciiTheme="minorHAnsi" w:hAnsiTheme="minorHAnsi"/>
          <w:highlight w:val="green"/>
          <w:lang w:val="en-US"/>
        </w:rPr>
        <w:t>CORREC</w:t>
      </w:r>
      <w:r w:rsidR="008207C5">
        <w:rPr>
          <w:rFonts w:asciiTheme="minorHAnsi" w:hAnsiTheme="minorHAnsi"/>
          <w:highlight w:val="green"/>
          <w:lang w:val="en-US"/>
        </w:rPr>
        <w:t>T)</w:t>
      </w:r>
    </w:p>
    <w:p w14:paraId="05326FA7" w14:textId="0331F34F" w:rsidR="000A6959" w:rsidRPr="008914FD" w:rsidRDefault="000A6959" w:rsidP="007407B7">
      <w:pPr>
        <w:numPr>
          <w:ilvl w:val="0"/>
          <w:numId w:val="69"/>
        </w:numPr>
        <w:spacing w:after="0" w:line="240" w:lineRule="auto"/>
        <w:contextualSpacing/>
        <w:rPr>
          <w:rFonts w:asciiTheme="minorHAnsi" w:hAnsiTheme="minorHAnsi" w:cstheme="minorHAnsi"/>
          <w:lang w:val="en-US"/>
        </w:rPr>
      </w:pPr>
      <w:r w:rsidRPr="008914FD">
        <w:rPr>
          <w:rFonts w:asciiTheme="minorHAnsi" w:hAnsiTheme="minorHAnsi" w:cstheme="minorHAnsi"/>
          <w:highlight w:val="green"/>
        </w:rPr>
        <w:t>C: Check the title plan to ascertain the route of the drainage right</w:t>
      </w:r>
      <w:r w:rsidR="008207C5" w:rsidRPr="008914FD">
        <w:rPr>
          <w:rFonts w:asciiTheme="minorHAnsi" w:hAnsiTheme="minorHAnsi"/>
          <w:highlight w:val="green"/>
          <w:lang w:val="en-US"/>
        </w:rPr>
        <w:t xml:space="preserve"> </w:t>
      </w:r>
      <w:r w:rsidR="008207C5">
        <w:rPr>
          <w:rFonts w:asciiTheme="minorHAnsi" w:hAnsiTheme="minorHAnsi"/>
          <w:highlight w:val="green"/>
          <w:lang w:val="en-US"/>
        </w:rPr>
        <w:t>(</w:t>
      </w:r>
      <w:r w:rsidR="008207C5" w:rsidRPr="008914FD">
        <w:rPr>
          <w:rFonts w:asciiTheme="minorHAnsi" w:hAnsiTheme="minorHAnsi"/>
          <w:highlight w:val="green"/>
          <w:lang w:val="en-US"/>
        </w:rPr>
        <w:t>CORREC</w:t>
      </w:r>
      <w:r w:rsidR="008207C5">
        <w:rPr>
          <w:rFonts w:asciiTheme="minorHAnsi" w:hAnsiTheme="minorHAnsi"/>
          <w:highlight w:val="green"/>
          <w:lang w:val="en-US"/>
        </w:rPr>
        <w:t>T)</w:t>
      </w:r>
    </w:p>
    <w:p w14:paraId="7AF207D2" w14:textId="77777777" w:rsidR="000A6959" w:rsidRPr="008914FD" w:rsidRDefault="000A6959" w:rsidP="007407B7">
      <w:pPr>
        <w:numPr>
          <w:ilvl w:val="0"/>
          <w:numId w:val="69"/>
        </w:numPr>
        <w:spacing w:after="0" w:line="240" w:lineRule="auto"/>
        <w:contextualSpacing/>
        <w:rPr>
          <w:rFonts w:asciiTheme="minorHAnsi" w:hAnsiTheme="minorHAnsi" w:cstheme="minorHAnsi"/>
          <w:lang w:val="en-US"/>
        </w:rPr>
      </w:pPr>
      <w:r w:rsidRPr="008914FD">
        <w:rPr>
          <w:rFonts w:asciiTheme="minorHAnsi" w:hAnsiTheme="minorHAnsi" w:cstheme="minorHAnsi"/>
        </w:rPr>
        <w:t>D: Require the seller’s lawyer to give an undertaking to remove the lender’s restriction before exchange of contracts</w:t>
      </w:r>
    </w:p>
    <w:p w14:paraId="3222FF4C" w14:textId="47607A8E" w:rsidR="000A6959" w:rsidRPr="008914FD" w:rsidRDefault="000A6959" w:rsidP="007407B7">
      <w:pPr>
        <w:numPr>
          <w:ilvl w:val="0"/>
          <w:numId w:val="69"/>
        </w:numPr>
        <w:spacing w:after="0" w:line="240" w:lineRule="auto"/>
        <w:contextualSpacing/>
        <w:rPr>
          <w:rFonts w:asciiTheme="minorHAnsi" w:hAnsiTheme="minorHAnsi" w:cstheme="minorHAnsi"/>
          <w:lang w:val="en-US"/>
        </w:rPr>
      </w:pPr>
      <w:r w:rsidRPr="008914FD">
        <w:rPr>
          <w:rFonts w:asciiTheme="minorHAnsi" w:hAnsiTheme="minorHAnsi" w:cstheme="minorHAnsi"/>
          <w:highlight w:val="green"/>
        </w:rPr>
        <w:t>E: Advise the buyer to consider obtaining a full structural survey</w:t>
      </w:r>
      <w:r w:rsidR="008207C5" w:rsidRPr="008914FD">
        <w:rPr>
          <w:rFonts w:asciiTheme="minorHAnsi" w:hAnsiTheme="minorHAnsi"/>
          <w:highlight w:val="green"/>
          <w:lang w:val="en-US"/>
        </w:rPr>
        <w:t xml:space="preserve"> </w:t>
      </w:r>
      <w:r w:rsidR="008207C5">
        <w:rPr>
          <w:rFonts w:asciiTheme="minorHAnsi" w:hAnsiTheme="minorHAnsi"/>
          <w:highlight w:val="green"/>
          <w:lang w:val="en-US"/>
        </w:rPr>
        <w:t>(</w:t>
      </w:r>
      <w:r w:rsidR="008207C5" w:rsidRPr="008914FD">
        <w:rPr>
          <w:rFonts w:asciiTheme="minorHAnsi" w:hAnsiTheme="minorHAnsi"/>
          <w:highlight w:val="green"/>
          <w:lang w:val="en-US"/>
        </w:rPr>
        <w:t>CORREC</w:t>
      </w:r>
      <w:r w:rsidR="008207C5">
        <w:rPr>
          <w:rFonts w:asciiTheme="minorHAnsi" w:hAnsiTheme="minorHAnsi"/>
          <w:highlight w:val="green"/>
          <w:lang w:val="en-US"/>
        </w:rPr>
        <w:t>T)</w:t>
      </w:r>
    </w:p>
    <w:p w14:paraId="03A8D1C4" w14:textId="77777777" w:rsidR="000A6959" w:rsidRPr="008914FD" w:rsidRDefault="000A6959" w:rsidP="007407B7">
      <w:pPr>
        <w:numPr>
          <w:ilvl w:val="0"/>
          <w:numId w:val="69"/>
        </w:numPr>
        <w:spacing w:after="0" w:line="240" w:lineRule="auto"/>
        <w:contextualSpacing/>
        <w:rPr>
          <w:rFonts w:asciiTheme="minorHAnsi" w:hAnsiTheme="minorHAnsi" w:cstheme="minorHAnsi"/>
          <w:lang w:val="en-US"/>
        </w:rPr>
      </w:pPr>
      <w:r w:rsidRPr="008914FD">
        <w:rPr>
          <w:rFonts w:asciiTheme="minorHAnsi" w:hAnsiTheme="minorHAnsi" w:cstheme="minorHAnsi"/>
        </w:rPr>
        <w:t>F: Require the seller to appoint a second trustee to act with the seller in the sale of the property in order to overreach the five-year lease</w:t>
      </w:r>
    </w:p>
    <w:p w14:paraId="1C50C860" w14:textId="77777777" w:rsidR="00334EAA" w:rsidRDefault="00334EAA" w:rsidP="00334EAA">
      <w:pPr>
        <w:spacing w:after="0"/>
        <w:jc w:val="both"/>
        <w:rPr>
          <w:rFonts w:asciiTheme="minorHAnsi" w:hAnsiTheme="minorHAnsi" w:cstheme="minorHAnsi"/>
        </w:rPr>
      </w:pPr>
    </w:p>
    <w:p w14:paraId="1C3036B7" w14:textId="77777777" w:rsidR="00D81B8A" w:rsidRDefault="00D81B8A" w:rsidP="00334EAA">
      <w:pPr>
        <w:spacing w:after="0"/>
        <w:jc w:val="both"/>
        <w:rPr>
          <w:rFonts w:asciiTheme="minorHAnsi" w:hAnsiTheme="minorHAnsi" w:cstheme="minorHAnsi"/>
        </w:rPr>
      </w:pPr>
    </w:p>
    <w:p w14:paraId="74924995" w14:textId="77777777" w:rsidR="00D81B8A" w:rsidRPr="00A00FD8" w:rsidRDefault="00D81B8A" w:rsidP="00334EAA">
      <w:pPr>
        <w:spacing w:after="0"/>
        <w:jc w:val="both"/>
        <w:rPr>
          <w:rFonts w:asciiTheme="minorHAnsi" w:hAnsiTheme="minorHAnsi" w:cstheme="minorHAnsi"/>
        </w:rPr>
      </w:pPr>
    </w:p>
    <w:p w14:paraId="1C0F577A" w14:textId="77777777" w:rsidR="00334EAA" w:rsidRPr="00A00FD8" w:rsidRDefault="00334EAA" w:rsidP="00334EAA">
      <w:pPr>
        <w:spacing w:after="0"/>
        <w:jc w:val="both"/>
        <w:rPr>
          <w:rFonts w:asciiTheme="minorHAnsi" w:hAnsiTheme="minorHAnsi" w:cstheme="minorHAnsi"/>
        </w:rPr>
      </w:pPr>
    </w:p>
    <w:p w14:paraId="554DA6C0" w14:textId="76CAB32E" w:rsidR="00334EAA" w:rsidRPr="00334EAA" w:rsidRDefault="00334EAA" w:rsidP="00A00FD8">
      <w:pPr>
        <w:spacing w:after="0"/>
        <w:jc w:val="center"/>
        <w:rPr>
          <w:rFonts w:asciiTheme="minorHAnsi" w:hAnsiTheme="minorHAnsi" w:cstheme="minorHAnsi"/>
          <w:b/>
          <w:bCs/>
        </w:rPr>
      </w:pPr>
      <w:r>
        <w:rPr>
          <w:rFonts w:asciiTheme="minorHAnsi" w:hAnsiTheme="minorHAnsi" w:cstheme="minorHAnsi"/>
          <w:b/>
          <w:bCs/>
        </w:rPr>
        <w:t>[end of paper</w:t>
      </w:r>
      <w:r w:rsidR="00A00FD8">
        <w:rPr>
          <w:rFonts w:asciiTheme="minorHAnsi" w:hAnsiTheme="minorHAnsi" w:cstheme="minorHAnsi"/>
          <w:b/>
          <w:bCs/>
        </w:rPr>
        <w:t>]</w:t>
      </w:r>
    </w:p>
    <w:p w14:paraId="3FAB8D9D" w14:textId="77777777" w:rsidR="00357244" w:rsidRPr="00357244" w:rsidRDefault="00357244" w:rsidP="00CD6395">
      <w:pPr>
        <w:spacing w:after="0"/>
        <w:jc w:val="both"/>
        <w:rPr>
          <w:rFonts w:asciiTheme="minorHAnsi" w:hAnsiTheme="minorHAnsi" w:cstheme="minorHAnsi"/>
        </w:rPr>
      </w:pPr>
    </w:p>
    <w:sectPr w:rsidR="00357244" w:rsidRPr="00357244" w:rsidSect="00FE6D68">
      <w:pgSz w:w="11900" w:h="16840"/>
      <w:pgMar w:top="851" w:right="1127" w:bottom="1135"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4B588E"/>
    <w:multiLevelType w:val="hybridMultilevel"/>
    <w:tmpl w:val="EF40EE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5A07AC"/>
    <w:multiLevelType w:val="hybridMultilevel"/>
    <w:tmpl w:val="199CB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D1609B"/>
    <w:multiLevelType w:val="hybridMultilevel"/>
    <w:tmpl w:val="D9AE94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017705"/>
    <w:multiLevelType w:val="hybridMultilevel"/>
    <w:tmpl w:val="907C7E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6E4840"/>
    <w:multiLevelType w:val="hybridMultilevel"/>
    <w:tmpl w:val="032C1E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7B00C60"/>
    <w:multiLevelType w:val="hybridMultilevel"/>
    <w:tmpl w:val="E40EA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09460417"/>
    <w:multiLevelType w:val="hybridMultilevel"/>
    <w:tmpl w:val="3C62EE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0A0E6925"/>
    <w:multiLevelType w:val="hybridMultilevel"/>
    <w:tmpl w:val="E2429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A8843A4"/>
    <w:multiLevelType w:val="hybridMultilevel"/>
    <w:tmpl w:val="49D61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0B667FD0"/>
    <w:multiLevelType w:val="hybridMultilevel"/>
    <w:tmpl w:val="62107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C124A41"/>
    <w:multiLevelType w:val="hybridMultilevel"/>
    <w:tmpl w:val="E2AC8A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0EC837B5"/>
    <w:multiLevelType w:val="hybridMultilevel"/>
    <w:tmpl w:val="B360E5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2FD30B0"/>
    <w:multiLevelType w:val="hybridMultilevel"/>
    <w:tmpl w:val="182257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3B95DED"/>
    <w:multiLevelType w:val="hybridMultilevel"/>
    <w:tmpl w:val="0FB4B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5C7331D"/>
    <w:multiLevelType w:val="hybridMultilevel"/>
    <w:tmpl w:val="5E02E8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1742716B"/>
    <w:multiLevelType w:val="hybridMultilevel"/>
    <w:tmpl w:val="EE8CE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752698E"/>
    <w:multiLevelType w:val="hybridMultilevel"/>
    <w:tmpl w:val="551EF6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9A57A08"/>
    <w:multiLevelType w:val="hybridMultilevel"/>
    <w:tmpl w:val="AC90C1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1B430608"/>
    <w:multiLevelType w:val="hybridMultilevel"/>
    <w:tmpl w:val="2A161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C936C08"/>
    <w:multiLevelType w:val="hybridMultilevel"/>
    <w:tmpl w:val="9990D2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1D7B3831"/>
    <w:multiLevelType w:val="hybridMultilevel"/>
    <w:tmpl w:val="DA3A9F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1DC11D76"/>
    <w:multiLevelType w:val="hybridMultilevel"/>
    <w:tmpl w:val="C2DE3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0DC5B43"/>
    <w:multiLevelType w:val="hybridMultilevel"/>
    <w:tmpl w:val="A65ED8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1310919"/>
    <w:multiLevelType w:val="hybridMultilevel"/>
    <w:tmpl w:val="A0FA0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1673370"/>
    <w:multiLevelType w:val="hybridMultilevel"/>
    <w:tmpl w:val="3272B6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18B10AA"/>
    <w:multiLevelType w:val="hybridMultilevel"/>
    <w:tmpl w:val="C04CC9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21CD6932"/>
    <w:multiLevelType w:val="hybridMultilevel"/>
    <w:tmpl w:val="06728C70"/>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22AF4AC8"/>
    <w:multiLevelType w:val="hybridMultilevel"/>
    <w:tmpl w:val="56EAE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2B7F70F4"/>
    <w:multiLevelType w:val="hybridMultilevel"/>
    <w:tmpl w:val="2424FF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2BEF292A"/>
    <w:multiLevelType w:val="hybridMultilevel"/>
    <w:tmpl w:val="D42294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2C0C07BD"/>
    <w:multiLevelType w:val="hybridMultilevel"/>
    <w:tmpl w:val="2BB4F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2DAB0FF3"/>
    <w:multiLevelType w:val="hybridMultilevel"/>
    <w:tmpl w:val="B1D24C5C"/>
    <w:lvl w:ilvl="0" w:tplc="F87A043A">
      <w:start w:val="1"/>
      <w:numFmt w:val="bullet"/>
      <w:lvlText w:val=""/>
      <w:lvlJc w:val="left"/>
      <w:pPr>
        <w:ind w:left="720" w:hanging="360"/>
      </w:pPr>
      <w:rPr>
        <w:rFonts w:ascii="Symbol" w:hAnsi="Symbol" w:hint="default"/>
      </w:rPr>
    </w:lvl>
    <w:lvl w:ilvl="1" w:tplc="8190E1B6">
      <w:start w:val="1"/>
      <w:numFmt w:val="bullet"/>
      <w:lvlText w:val="o"/>
      <w:lvlJc w:val="left"/>
      <w:pPr>
        <w:ind w:left="1440" w:hanging="360"/>
      </w:pPr>
      <w:rPr>
        <w:rFonts w:ascii="Courier New" w:hAnsi="Courier New" w:hint="default"/>
      </w:rPr>
    </w:lvl>
    <w:lvl w:ilvl="2" w:tplc="C0446CD2">
      <w:start w:val="1"/>
      <w:numFmt w:val="bullet"/>
      <w:lvlText w:val=""/>
      <w:lvlJc w:val="left"/>
      <w:pPr>
        <w:ind w:left="2160" w:hanging="360"/>
      </w:pPr>
      <w:rPr>
        <w:rFonts w:ascii="Wingdings" w:hAnsi="Wingdings" w:hint="default"/>
      </w:rPr>
    </w:lvl>
    <w:lvl w:ilvl="3" w:tplc="2C32C466">
      <w:start w:val="1"/>
      <w:numFmt w:val="bullet"/>
      <w:lvlText w:val=""/>
      <w:lvlJc w:val="left"/>
      <w:pPr>
        <w:ind w:left="2880" w:hanging="360"/>
      </w:pPr>
      <w:rPr>
        <w:rFonts w:ascii="Symbol" w:hAnsi="Symbol" w:hint="default"/>
      </w:rPr>
    </w:lvl>
    <w:lvl w:ilvl="4" w:tplc="113CA29A">
      <w:start w:val="1"/>
      <w:numFmt w:val="bullet"/>
      <w:lvlText w:val="o"/>
      <w:lvlJc w:val="left"/>
      <w:pPr>
        <w:ind w:left="3600" w:hanging="360"/>
      </w:pPr>
      <w:rPr>
        <w:rFonts w:ascii="Courier New" w:hAnsi="Courier New" w:hint="default"/>
      </w:rPr>
    </w:lvl>
    <w:lvl w:ilvl="5" w:tplc="9CCE22CE">
      <w:start w:val="1"/>
      <w:numFmt w:val="bullet"/>
      <w:lvlText w:val=""/>
      <w:lvlJc w:val="left"/>
      <w:pPr>
        <w:ind w:left="4320" w:hanging="360"/>
      </w:pPr>
      <w:rPr>
        <w:rFonts w:ascii="Wingdings" w:hAnsi="Wingdings" w:hint="default"/>
      </w:rPr>
    </w:lvl>
    <w:lvl w:ilvl="6" w:tplc="87FEB1B6">
      <w:start w:val="1"/>
      <w:numFmt w:val="bullet"/>
      <w:lvlText w:val=""/>
      <w:lvlJc w:val="left"/>
      <w:pPr>
        <w:ind w:left="5040" w:hanging="360"/>
      </w:pPr>
      <w:rPr>
        <w:rFonts w:ascii="Symbol" w:hAnsi="Symbol" w:hint="default"/>
      </w:rPr>
    </w:lvl>
    <w:lvl w:ilvl="7" w:tplc="406866AA">
      <w:start w:val="1"/>
      <w:numFmt w:val="bullet"/>
      <w:lvlText w:val="o"/>
      <w:lvlJc w:val="left"/>
      <w:pPr>
        <w:ind w:left="5760" w:hanging="360"/>
      </w:pPr>
      <w:rPr>
        <w:rFonts w:ascii="Courier New" w:hAnsi="Courier New" w:hint="default"/>
      </w:rPr>
    </w:lvl>
    <w:lvl w:ilvl="8" w:tplc="03C270D4">
      <w:start w:val="1"/>
      <w:numFmt w:val="bullet"/>
      <w:lvlText w:val=""/>
      <w:lvlJc w:val="left"/>
      <w:pPr>
        <w:ind w:left="6480" w:hanging="360"/>
      </w:pPr>
      <w:rPr>
        <w:rFonts w:ascii="Wingdings" w:hAnsi="Wingdings" w:hint="default"/>
      </w:rPr>
    </w:lvl>
  </w:abstractNum>
  <w:abstractNum w:abstractNumId="32" w15:restartNumberingAfterBreak="0">
    <w:nsid w:val="2E2929CB"/>
    <w:multiLevelType w:val="hybridMultilevel"/>
    <w:tmpl w:val="304C55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2FC14D4C"/>
    <w:multiLevelType w:val="hybridMultilevel"/>
    <w:tmpl w:val="377880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38195762"/>
    <w:multiLevelType w:val="hybridMultilevel"/>
    <w:tmpl w:val="2182D1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38D621E7"/>
    <w:multiLevelType w:val="hybridMultilevel"/>
    <w:tmpl w:val="906CE9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3C164EC2"/>
    <w:multiLevelType w:val="hybridMultilevel"/>
    <w:tmpl w:val="5FCEC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3F607F05"/>
    <w:multiLevelType w:val="hybridMultilevel"/>
    <w:tmpl w:val="494AE9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446757C2"/>
    <w:multiLevelType w:val="hybridMultilevel"/>
    <w:tmpl w:val="EE0A8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A9A496A"/>
    <w:multiLevelType w:val="hybridMultilevel"/>
    <w:tmpl w:val="6F9E9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E097CC2"/>
    <w:multiLevelType w:val="hybridMultilevel"/>
    <w:tmpl w:val="DA487E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520C5C0E"/>
    <w:multiLevelType w:val="hybridMultilevel"/>
    <w:tmpl w:val="7E389C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459109C"/>
    <w:multiLevelType w:val="hybridMultilevel"/>
    <w:tmpl w:val="ACB05A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5BA18FD"/>
    <w:multiLevelType w:val="hybridMultilevel"/>
    <w:tmpl w:val="D3D641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4" w15:restartNumberingAfterBreak="0">
    <w:nsid w:val="569A1D80"/>
    <w:multiLevelType w:val="hybridMultilevel"/>
    <w:tmpl w:val="025E16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6A24160"/>
    <w:multiLevelType w:val="hybridMultilevel"/>
    <w:tmpl w:val="84ECCD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7ED72AB"/>
    <w:multiLevelType w:val="hybridMultilevel"/>
    <w:tmpl w:val="B25C10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7" w15:restartNumberingAfterBreak="0">
    <w:nsid w:val="5ADA2E98"/>
    <w:multiLevelType w:val="hybridMultilevel"/>
    <w:tmpl w:val="52445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5CF621F8"/>
    <w:multiLevelType w:val="hybridMultilevel"/>
    <w:tmpl w:val="9EEA03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11A5BE5"/>
    <w:multiLevelType w:val="hybridMultilevel"/>
    <w:tmpl w:val="327AF0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34401DF"/>
    <w:multiLevelType w:val="hybridMultilevel"/>
    <w:tmpl w:val="0DEC72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38541AF"/>
    <w:multiLevelType w:val="hybridMultilevel"/>
    <w:tmpl w:val="0CEE7A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2" w15:restartNumberingAfterBreak="0">
    <w:nsid w:val="6492055D"/>
    <w:multiLevelType w:val="hybridMultilevel"/>
    <w:tmpl w:val="F9886C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3" w15:restartNumberingAfterBreak="0">
    <w:nsid w:val="64DC20D7"/>
    <w:multiLevelType w:val="hybridMultilevel"/>
    <w:tmpl w:val="FFE8FE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65CC1343"/>
    <w:multiLevelType w:val="hybridMultilevel"/>
    <w:tmpl w:val="3766A0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665764BA"/>
    <w:multiLevelType w:val="hybridMultilevel"/>
    <w:tmpl w:val="FDBCD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6962121B"/>
    <w:multiLevelType w:val="hybridMultilevel"/>
    <w:tmpl w:val="B6D6B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6B444CDF"/>
    <w:multiLevelType w:val="hybridMultilevel"/>
    <w:tmpl w:val="7D7A3C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40662AC"/>
    <w:multiLevelType w:val="hybridMultilevel"/>
    <w:tmpl w:val="508CA4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4D56776"/>
    <w:multiLevelType w:val="hybridMultilevel"/>
    <w:tmpl w:val="CD1A15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6CF3564"/>
    <w:multiLevelType w:val="hybridMultilevel"/>
    <w:tmpl w:val="FEDAB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7513C39"/>
    <w:multiLevelType w:val="hybridMultilevel"/>
    <w:tmpl w:val="10CCBF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BDF792E"/>
    <w:multiLevelType w:val="hybridMultilevel"/>
    <w:tmpl w:val="48F440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3" w15:restartNumberingAfterBreak="0">
    <w:nsid w:val="7BF542FD"/>
    <w:multiLevelType w:val="hybridMultilevel"/>
    <w:tmpl w:val="5554E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4" w15:restartNumberingAfterBreak="0">
    <w:nsid w:val="7C0C1FE2"/>
    <w:multiLevelType w:val="hybridMultilevel"/>
    <w:tmpl w:val="BB2ADB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5" w15:restartNumberingAfterBreak="0">
    <w:nsid w:val="7C772C63"/>
    <w:multiLevelType w:val="hybridMultilevel"/>
    <w:tmpl w:val="3A0AF3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6" w15:restartNumberingAfterBreak="0">
    <w:nsid w:val="7CC9210D"/>
    <w:multiLevelType w:val="hybridMultilevel"/>
    <w:tmpl w:val="26342100"/>
    <w:lvl w:ilvl="0" w:tplc="40C42486">
      <w:start w:val="1"/>
      <w:numFmt w:val="bullet"/>
      <w:lvlText w:val=""/>
      <w:lvlJc w:val="left"/>
      <w:pPr>
        <w:ind w:left="720" w:hanging="360"/>
      </w:pPr>
      <w:rPr>
        <w:rFonts w:ascii="Symbol" w:hAnsi="Symbol" w:hint="default"/>
      </w:rPr>
    </w:lvl>
    <w:lvl w:ilvl="1" w:tplc="6D5A941A">
      <w:start w:val="1"/>
      <w:numFmt w:val="bullet"/>
      <w:lvlText w:val="o"/>
      <w:lvlJc w:val="left"/>
      <w:pPr>
        <w:ind w:left="1440" w:hanging="360"/>
      </w:pPr>
      <w:rPr>
        <w:rFonts w:ascii="Courier New" w:hAnsi="Courier New" w:hint="default"/>
      </w:rPr>
    </w:lvl>
    <w:lvl w:ilvl="2" w:tplc="230E537A">
      <w:start w:val="1"/>
      <w:numFmt w:val="bullet"/>
      <w:lvlText w:val=""/>
      <w:lvlJc w:val="left"/>
      <w:pPr>
        <w:ind w:left="2160" w:hanging="360"/>
      </w:pPr>
      <w:rPr>
        <w:rFonts w:ascii="Wingdings" w:hAnsi="Wingdings" w:hint="default"/>
      </w:rPr>
    </w:lvl>
    <w:lvl w:ilvl="3" w:tplc="FF748D02">
      <w:start w:val="1"/>
      <w:numFmt w:val="bullet"/>
      <w:lvlText w:val=""/>
      <w:lvlJc w:val="left"/>
      <w:pPr>
        <w:ind w:left="2880" w:hanging="360"/>
      </w:pPr>
      <w:rPr>
        <w:rFonts w:ascii="Symbol" w:hAnsi="Symbol" w:hint="default"/>
      </w:rPr>
    </w:lvl>
    <w:lvl w:ilvl="4" w:tplc="F78A1288">
      <w:start w:val="1"/>
      <w:numFmt w:val="bullet"/>
      <w:lvlText w:val="o"/>
      <w:lvlJc w:val="left"/>
      <w:pPr>
        <w:ind w:left="3600" w:hanging="360"/>
      </w:pPr>
      <w:rPr>
        <w:rFonts w:ascii="Courier New" w:hAnsi="Courier New" w:hint="default"/>
      </w:rPr>
    </w:lvl>
    <w:lvl w:ilvl="5" w:tplc="33B04A58">
      <w:start w:val="1"/>
      <w:numFmt w:val="bullet"/>
      <w:lvlText w:val=""/>
      <w:lvlJc w:val="left"/>
      <w:pPr>
        <w:ind w:left="4320" w:hanging="360"/>
      </w:pPr>
      <w:rPr>
        <w:rFonts w:ascii="Wingdings" w:hAnsi="Wingdings" w:hint="default"/>
      </w:rPr>
    </w:lvl>
    <w:lvl w:ilvl="6" w:tplc="7DF6EDE6">
      <w:start w:val="1"/>
      <w:numFmt w:val="bullet"/>
      <w:lvlText w:val=""/>
      <w:lvlJc w:val="left"/>
      <w:pPr>
        <w:ind w:left="5040" w:hanging="360"/>
      </w:pPr>
      <w:rPr>
        <w:rFonts w:ascii="Symbol" w:hAnsi="Symbol" w:hint="default"/>
      </w:rPr>
    </w:lvl>
    <w:lvl w:ilvl="7" w:tplc="31B66458">
      <w:start w:val="1"/>
      <w:numFmt w:val="bullet"/>
      <w:lvlText w:val="o"/>
      <w:lvlJc w:val="left"/>
      <w:pPr>
        <w:ind w:left="5760" w:hanging="360"/>
      </w:pPr>
      <w:rPr>
        <w:rFonts w:ascii="Courier New" w:hAnsi="Courier New" w:hint="default"/>
      </w:rPr>
    </w:lvl>
    <w:lvl w:ilvl="8" w:tplc="EEEEB7D4">
      <w:start w:val="1"/>
      <w:numFmt w:val="bullet"/>
      <w:lvlText w:val=""/>
      <w:lvlJc w:val="left"/>
      <w:pPr>
        <w:ind w:left="6480" w:hanging="360"/>
      </w:pPr>
      <w:rPr>
        <w:rFonts w:ascii="Wingdings" w:hAnsi="Wingdings" w:hint="default"/>
      </w:rPr>
    </w:lvl>
  </w:abstractNum>
  <w:abstractNum w:abstractNumId="67" w15:restartNumberingAfterBreak="0">
    <w:nsid w:val="7FA11EBE"/>
    <w:multiLevelType w:val="hybridMultilevel"/>
    <w:tmpl w:val="3502EF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8" w15:restartNumberingAfterBreak="0">
    <w:nsid w:val="7FC50DAD"/>
    <w:multiLevelType w:val="hybridMultilevel"/>
    <w:tmpl w:val="BCBADF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43934768">
    <w:abstractNumId w:val="32"/>
  </w:num>
  <w:num w:numId="2" w16cid:durableId="460537824">
    <w:abstractNumId w:val="34"/>
  </w:num>
  <w:num w:numId="3" w16cid:durableId="1609774065">
    <w:abstractNumId w:val="50"/>
  </w:num>
  <w:num w:numId="4" w16cid:durableId="1301618391">
    <w:abstractNumId w:val="43"/>
  </w:num>
  <w:num w:numId="5" w16cid:durableId="512307048">
    <w:abstractNumId w:val="60"/>
  </w:num>
  <w:num w:numId="6" w16cid:durableId="162668530">
    <w:abstractNumId w:val="35"/>
  </w:num>
  <w:num w:numId="7" w16cid:durableId="990672366">
    <w:abstractNumId w:val="65"/>
  </w:num>
  <w:num w:numId="8" w16cid:durableId="1607696175">
    <w:abstractNumId w:val="61"/>
  </w:num>
  <w:num w:numId="9" w16cid:durableId="1476604247">
    <w:abstractNumId w:val="21"/>
  </w:num>
  <w:num w:numId="10" w16cid:durableId="2039574956">
    <w:abstractNumId w:val="22"/>
  </w:num>
  <w:num w:numId="11" w16cid:durableId="1747221299">
    <w:abstractNumId w:val="54"/>
  </w:num>
  <w:num w:numId="12" w16cid:durableId="1375232915">
    <w:abstractNumId w:val="40"/>
  </w:num>
  <w:num w:numId="13" w16cid:durableId="1323579402">
    <w:abstractNumId w:val="14"/>
  </w:num>
  <w:num w:numId="14" w16cid:durableId="190605992">
    <w:abstractNumId w:val="57"/>
  </w:num>
  <w:num w:numId="15" w16cid:durableId="2094624469">
    <w:abstractNumId w:val="10"/>
  </w:num>
  <w:num w:numId="16" w16cid:durableId="1463305190">
    <w:abstractNumId w:val="11"/>
  </w:num>
  <w:num w:numId="17" w16cid:durableId="1195995180">
    <w:abstractNumId w:val="9"/>
  </w:num>
  <w:num w:numId="18" w16cid:durableId="247465768">
    <w:abstractNumId w:val="29"/>
  </w:num>
  <w:num w:numId="19" w16cid:durableId="1312948813">
    <w:abstractNumId w:val="3"/>
  </w:num>
  <w:num w:numId="20" w16cid:durableId="1344547933">
    <w:abstractNumId w:val="28"/>
  </w:num>
  <w:num w:numId="21" w16cid:durableId="1553158185">
    <w:abstractNumId w:val="18"/>
  </w:num>
  <w:num w:numId="22" w16cid:durableId="2027100999">
    <w:abstractNumId w:val="23"/>
  </w:num>
  <w:num w:numId="23" w16cid:durableId="2075616519">
    <w:abstractNumId w:val="8"/>
  </w:num>
  <w:num w:numId="24" w16cid:durableId="1190879404">
    <w:abstractNumId w:val="53"/>
  </w:num>
  <w:num w:numId="25" w16cid:durableId="1722439887">
    <w:abstractNumId w:val="24"/>
  </w:num>
  <w:num w:numId="26" w16cid:durableId="159931405">
    <w:abstractNumId w:val="4"/>
  </w:num>
  <w:num w:numId="27" w16cid:durableId="1575896144">
    <w:abstractNumId w:val="0"/>
  </w:num>
  <w:num w:numId="28" w16cid:durableId="1752703844">
    <w:abstractNumId w:val="59"/>
  </w:num>
  <w:num w:numId="29" w16cid:durableId="221908989">
    <w:abstractNumId w:val="67"/>
  </w:num>
  <w:num w:numId="30" w16cid:durableId="125319660">
    <w:abstractNumId w:val="38"/>
  </w:num>
  <w:num w:numId="31" w16cid:durableId="1973436839">
    <w:abstractNumId w:val="58"/>
  </w:num>
  <w:num w:numId="32" w16cid:durableId="1593856978">
    <w:abstractNumId w:val="48"/>
  </w:num>
  <w:num w:numId="33" w16cid:durableId="1359819996">
    <w:abstractNumId w:val="15"/>
  </w:num>
  <w:num w:numId="34" w16cid:durableId="514416635">
    <w:abstractNumId w:val="52"/>
  </w:num>
  <w:num w:numId="35" w16cid:durableId="277491200">
    <w:abstractNumId w:val="51"/>
  </w:num>
  <w:num w:numId="36" w16cid:durableId="1242568404">
    <w:abstractNumId w:val="68"/>
  </w:num>
  <w:num w:numId="37" w16cid:durableId="1101142347">
    <w:abstractNumId w:val="17"/>
  </w:num>
  <w:num w:numId="38" w16cid:durableId="1099636794">
    <w:abstractNumId w:val="27"/>
  </w:num>
  <w:num w:numId="39" w16cid:durableId="855313035">
    <w:abstractNumId w:val="33"/>
  </w:num>
  <w:num w:numId="40" w16cid:durableId="694577813">
    <w:abstractNumId w:val="13"/>
  </w:num>
  <w:num w:numId="41" w16cid:durableId="730619678">
    <w:abstractNumId w:val="44"/>
  </w:num>
  <w:num w:numId="42" w16cid:durableId="1203981408">
    <w:abstractNumId w:val="42"/>
  </w:num>
  <w:num w:numId="43" w16cid:durableId="1798647095">
    <w:abstractNumId w:val="45"/>
  </w:num>
  <w:num w:numId="44" w16cid:durableId="134299915">
    <w:abstractNumId w:val="2"/>
  </w:num>
  <w:num w:numId="45" w16cid:durableId="1442189204">
    <w:abstractNumId w:val="47"/>
  </w:num>
  <w:num w:numId="46" w16cid:durableId="2062170489">
    <w:abstractNumId w:val="20"/>
  </w:num>
  <w:num w:numId="47" w16cid:durableId="1079670476">
    <w:abstractNumId w:val="41"/>
  </w:num>
  <w:num w:numId="48" w16cid:durableId="2128045134">
    <w:abstractNumId w:val="39"/>
  </w:num>
  <w:num w:numId="49" w16cid:durableId="903566664">
    <w:abstractNumId w:val="1"/>
  </w:num>
  <w:num w:numId="50" w16cid:durableId="2050260853">
    <w:abstractNumId w:val="56"/>
  </w:num>
  <w:num w:numId="51" w16cid:durableId="1386297113">
    <w:abstractNumId w:val="64"/>
  </w:num>
  <w:num w:numId="52" w16cid:durableId="1933705442">
    <w:abstractNumId w:val="12"/>
  </w:num>
  <w:num w:numId="53" w16cid:durableId="401417881">
    <w:abstractNumId w:val="55"/>
  </w:num>
  <w:num w:numId="54" w16cid:durableId="899705399">
    <w:abstractNumId w:val="5"/>
  </w:num>
  <w:num w:numId="55" w16cid:durableId="1266232426">
    <w:abstractNumId w:val="26"/>
  </w:num>
  <w:num w:numId="56" w16cid:durableId="1840776001">
    <w:abstractNumId w:val="6"/>
  </w:num>
  <w:num w:numId="57" w16cid:durableId="1133714742">
    <w:abstractNumId w:val="49"/>
  </w:num>
  <w:num w:numId="58" w16cid:durableId="1529639580">
    <w:abstractNumId w:val="30"/>
  </w:num>
  <w:num w:numId="59" w16cid:durableId="1659185042">
    <w:abstractNumId w:val="66"/>
  </w:num>
  <w:num w:numId="60" w16cid:durableId="1736733543">
    <w:abstractNumId w:val="62"/>
  </w:num>
  <w:num w:numId="61" w16cid:durableId="50160740">
    <w:abstractNumId w:val="7"/>
  </w:num>
  <w:num w:numId="62" w16cid:durableId="1839803874">
    <w:abstractNumId w:val="31"/>
  </w:num>
  <w:num w:numId="63" w16cid:durableId="864488720">
    <w:abstractNumId w:val="19"/>
  </w:num>
  <w:num w:numId="64" w16cid:durableId="130173947">
    <w:abstractNumId w:val="16"/>
  </w:num>
  <w:num w:numId="65" w16cid:durableId="1270965793">
    <w:abstractNumId w:val="46"/>
  </w:num>
  <w:num w:numId="66" w16cid:durableId="552158400">
    <w:abstractNumId w:val="37"/>
  </w:num>
  <w:num w:numId="67" w16cid:durableId="2077118555">
    <w:abstractNumId w:val="63"/>
  </w:num>
  <w:num w:numId="68" w16cid:durableId="1621180114">
    <w:abstractNumId w:val="25"/>
  </w:num>
  <w:num w:numId="69" w16cid:durableId="1055469924">
    <w:abstractNumId w:val="36"/>
  </w:num>
  <w:numIdMacAtCleanup w:val="6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6395"/>
    <w:rsid w:val="00007558"/>
    <w:rsid w:val="00013598"/>
    <w:rsid w:val="00020A18"/>
    <w:rsid w:val="0003120A"/>
    <w:rsid w:val="00033C72"/>
    <w:rsid w:val="000347BA"/>
    <w:rsid w:val="00053357"/>
    <w:rsid w:val="00062AB9"/>
    <w:rsid w:val="00070778"/>
    <w:rsid w:val="000731D3"/>
    <w:rsid w:val="000830BB"/>
    <w:rsid w:val="000A6959"/>
    <w:rsid w:val="000B0936"/>
    <w:rsid w:val="000B45C0"/>
    <w:rsid w:val="000B50A9"/>
    <w:rsid w:val="000C062A"/>
    <w:rsid w:val="000C0DD6"/>
    <w:rsid w:val="000C5D63"/>
    <w:rsid w:val="000D0643"/>
    <w:rsid w:val="000D1F09"/>
    <w:rsid w:val="000E2420"/>
    <w:rsid w:val="000F4AF3"/>
    <w:rsid w:val="001015F7"/>
    <w:rsid w:val="0010736B"/>
    <w:rsid w:val="00115121"/>
    <w:rsid w:val="001238BE"/>
    <w:rsid w:val="00124044"/>
    <w:rsid w:val="001242AD"/>
    <w:rsid w:val="0012434A"/>
    <w:rsid w:val="001259CF"/>
    <w:rsid w:val="00125E74"/>
    <w:rsid w:val="001326D6"/>
    <w:rsid w:val="00134E30"/>
    <w:rsid w:val="0013793B"/>
    <w:rsid w:val="00150DAA"/>
    <w:rsid w:val="001526C1"/>
    <w:rsid w:val="00161B15"/>
    <w:rsid w:val="001714BC"/>
    <w:rsid w:val="00174D8A"/>
    <w:rsid w:val="001815AB"/>
    <w:rsid w:val="0019DADF"/>
    <w:rsid w:val="001A1E41"/>
    <w:rsid w:val="001A709B"/>
    <w:rsid w:val="001B0818"/>
    <w:rsid w:val="001B6D0C"/>
    <w:rsid w:val="001C1D94"/>
    <w:rsid w:val="001C5A90"/>
    <w:rsid w:val="001C5C2A"/>
    <w:rsid w:val="001E2314"/>
    <w:rsid w:val="001F7101"/>
    <w:rsid w:val="00204073"/>
    <w:rsid w:val="00210D04"/>
    <w:rsid w:val="00223D1D"/>
    <w:rsid w:val="00242444"/>
    <w:rsid w:val="00245F61"/>
    <w:rsid w:val="002507F5"/>
    <w:rsid w:val="00251C1B"/>
    <w:rsid w:val="002526F7"/>
    <w:rsid w:val="002700F5"/>
    <w:rsid w:val="00270658"/>
    <w:rsid w:val="00273F0E"/>
    <w:rsid w:val="002740F4"/>
    <w:rsid w:val="00287550"/>
    <w:rsid w:val="0029269B"/>
    <w:rsid w:val="002952B8"/>
    <w:rsid w:val="00296CEA"/>
    <w:rsid w:val="002A270D"/>
    <w:rsid w:val="002A3AF2"/>
    <w:rsid w:val="002A3E7C"/>
    <w:rsid w:val="002A442E"/>
    <w:rsid w:val="002A4A0E"/>
    <w:rsid w:val="002A6E5E"/>
    <w:rsid w:val="002A7A11"/>
    <w:rsid w:val="002C0B33"/>
    <w:rsid w:val="002C3CC8"/>
    <w:rsid w:val="002C4072"/>
    <w:rsid w:val="002D0442"/>
    <w:rsid w:val="002E10FD"/>
    <w:rsid w:val="002E34CC"/>
    <w:rsid w:val="002E3930"/>
    <w:rsid w:val="002E45A6"/>
    <w:rsid w:val="002E56F9"/>
    <w:rsid w:val="002E633A"/>
    <w:rsid w:val="002E6387"/>
    <w:rsid w:val="002E6B4B"/>
    <w:rsid w:val="002FD9D4"/>
    <w:rsid w:val="00302E67"/>
    <w:rsid w:val="003078A0"/>
    <w:rsid w:val="00311775"/>
    <w:rsid w:val="00311FE3"/>
    <w:rsid w:val="00313367"/>
    <w:rsid w:val="003202D3"/>
    <w:rsid w:val="00334EAA"/>
    <w:rsid w:val="00342D2A"/>
    <w:rsid w:val="00351DBE"/>
    <w:rsid w:val="00357244"/>
    <w:rsid w:val="00363BDF"/>
    <w:rsid w:val="00364CEB"/>
    <w:rsid w:val="003679DE"/>
    <w:rsid w:val="003709F0"/>
    <w:rsid w:val="00376F18"/>
    <w:rsid w:val="00382578"/>
    <w:rsid w:val="00385AD6"/>
    <w:rsid w:val="0039669B"/>
    <w:rsid w:val="003A1AE2"/>
    <w:rsid w:val="003A76A4"/>
    <w:rsid w:val="003B402F"/>
    <w:rsid w:val="003B5986"/>
    <w:rsid w:val="003C025B"/>
    <w:rsid w:val="003C701E"/>
    <w:rsid w:val="003C79A0"/>
    <w:rsid w:val="003D5812"/>
    <w:rsid w:val="003D7857"/>
    <w:rsid w:val="003D7E3C"/>
    <w:rsid w:val="003E2891"/>
    <w:rsid w:val="003E32A7"/>
    <w:rsid w:val="003F0AF6"/>
    <w:rsid w:val="00402A7E"/>
    <w:rsid w:val="004055BB"/>
    <w:rsid w:val="00430436"/>
    <w:rsid w:val="004344FB"/>
    <w:rsid w:val="004375A7"/>
    <w:rsid w:val="00445738"/>
    <w:rsid w:val="004517DF"/>
    <w:rsid w:val="00460879"/>
    <w:rsid w:val="00461843"/>
    <w:rsid w:val="00464A8C"/>
    <w:rsid w:val="00467EBE"/>
    <w:rsid w:val="00475ABD"/>
    <w:rsid w:val="0048137B"/>
    <w:rsid w:val="004823F0"/>
    <w:rsid w:val="00485B2F"/>
    <w:rsid w:val="0048705F"/>
    <w:rsid w:val="00493545"/>
    <w:rsid w:val="004A18BD"/>
    <w:rsid w:val="004B01DA"/>
    <w:rsid w:val="004D362E"/>
    <w:rsid w:val="004E2808"/>
    <w:rsid w:val="004E6B2D"/>
    <w:rsid w:val="004F6E62"/>
    <w:rsid w:val="00500E00"/>
    <w:rsid w:val="005043A3"/>
    <w:rsid w:val="00505917"/>
    <w:rsid w:val="00521614"/>
    <w:rsid w:val="00521CAC"/>
    <w:rsid w:val="00525C8B"/>
    <w:rsid w:val="0053799D"/>
    <w:rsid w:val="00546D2A"/>
    <w:rsid w:val="00551995"/>
    <w:rsid w:val="0055299A"/>
    <w:rsid w:val="00552EBF"/>
    <w:rsid w:val="005550ED"/>
    <w:rsid w:val="005653D0"/>
    <w:rsid w:val="00573DED"/>
    <w:rsid w:val="005870C2"/>
    <w:rsid w:val="0059535B"/>
    <w:rsid w:val="005B185B"/>
    <w:rsid w:val="005B4B72"/>
    <w:rsid w:val="005C161F"/>
    <w:rsid w:val="005C1E53"/>
    <w:rsid w:val="005F037D"/>
    <w:rsid w:val="005F4B46"/>
    <w:rsid w:val="005F5578"/>
    <w:rsid w:val="00600256"/>
    <w:rsid w:val="00603D94"/>
    <w:rsid w:val="00614410"/>
    <w:rsid w:val="00620566"/>
    <w:rsid w:val="00623569"/>
    <w:rsid w:val="00623865"/>
    <w:rsid w:val="00637280"/>
    <w:rsid w:val="006402D4"/>
    <w:rsid w:val="006412B5"/>
    <w:rsid w:val="00641E93"/>
    <w:rsid w:val="00642CEC"/>
    <w:rsid w:val="00646311"/>
    <w:rsid w:val="00650978"/>
    <w:rsid w:val="00655B5D"/>
    <w:rsid w:val="00666515"/>
    <w:rsid w:val="00676512"/>
    <w:rsid w:val="00683AF6"/>
    <w:rsid w:val="006A1F41"/>
    <w:rsid w:val="006D68BF"/>
    <w:rsid w:val="006E5540"/>
    <w:rsid w:val="006F50DC"/>
    <w:rsid w:val="006F56F9"/>
    <w:rsid w:val="006F910D"/>
    <w:rsid w:val="0071167A"/>
    <w:rsid w:val="007135ED"/>
    <w:rsid w:val="0071586E"/>
    <w:rsid w:val="0071767F"/>
    <w:rsid w:val="007251AB"/>
    <w:rsid w:val="0072F452"/>
    <w:rsid w:val="00733BC6"/>
    <w:rsid w:val="00737574"/>
    <w:rsid w:val="007407B7"/>
    <w:rsid w:val="00740D0C"/>
    <w:rsid w:val="00746D72"/>
    <w:rsid w:val="00757C03"/>
    <w:rsid w:val="007649FB"/>
    <w:rsid w:val="00770C6D"/>
    <w:rsid w:val="007758B6"/>
    <w:rsid w:val="00781FCA"/>
    <w:rsid w:val="00787082"/>
    <w:rsid w:val="007B24D9"/>
    <w:rsid w:val="007B3CAB"/>
    <w:rsid w:val="007C0385"/>
    <w:rsid w:val="007D1CE1"/>
    <w:rsid w:val="007F268E"/>
    <w:rsid w:val="00801E82"/>
    <w:rsid w:val="00811681"/>
    <w:rsid w:val="00811FEE"/>
    <w:rsid w:val="008177F9"/>
    <w:rsid w:val="008207C5"/>
    <w:rsid w:val="00823E69"/>
    <w:rsid w:val="00830C7E"/>
    <w:rsid w:val="00831035"/>
    <w:rsid w:val="00832B68"/>
    <w:rsid w:val="0084264F"/>
    <w:rsid w:val="00844EE0"/>
    <w:rsid w:val="008522A9"/>
    <w:rsid w:val="008522EF"/>
    <w:rsid w:val="00853B46"/>
    <w:rsid w:val="00864C1C"/>
    <w:rsid w:val="0087349A"/>
    <w:rsid w:val="00895318"/>
    <w:rsid w:val="00898351"/>
    <w:rsid w:val="008A1F91"/>
    <w:rsid w:val="008A3033"/>
    <w:rsid w:val="008B0C09"/>
    <w:rsid w:val="008B7DF0"/>
    <w:rsid w:val="008C16BD"/>
    <w:rsid w:val="008C4D85"/>
    <w:rsid w:val="008E4365"/>
    <w:rsid w:val="008E5B8F"/>
    <w:rsid w:val="008F051B"/>
    <w:rsid w:val="00902176"/>
    <w:rsid w:val="00921A33"/>
    <w:rsid w:val="00925E47"/>
    <w:rsid w:val="009365E2"/>
    <w:rsid w:val="00936CC7"/>
    <w:rsid w:val="00960BCF"/>
    <w:rsid w:val="009614A5"/>
    <w:rsid w:val="00966AEF"/>
    <w:rsid w:val="00995F9C"/>
    <w:rsid w:val="0099601B"/>
    <w:rsid w:val="009A4800"/>
    <w:rsid w:val="009B23C8"/>
    <w:rsid w:val="009B3418"/>
    <w:rsid w:val="009E3CAC"/>
    <w:rsid w:val="009F1AFC"/>
    <w:rsid w:val="00A00FD8"/>
    <w:rsid w:val="00A205DB"/>
    <w:rsid w:val="00A27811"/>
    <w:rsid w:val="00A27E19"/>
    <w:rsid w:val="00A43354"/>
    <w:rsid w:val="00A57247"/>
    <w:rsid w:val="00A64B4E"/>
    <w:rsid w:val="00A80048"/>
    <w:rsid w:val="00A8617F"/>
    <w:rsid w:val="00A91D7E"/>
    <w:rsid w:val="00AA381E"/>
    <w:rsid w:val="00AC0D93"/>
    <w:rsid w:val="00AC6525"/>
    <w:rsid w:val="00AD0C69"/>
    <w:rsid w:val="00AE4B75"/>
    <w:rsid w:val="00AF73BC"/>
    <w:rsid w:val="00B005BC"/>
    <w:rsid w:val="00B04C83"/>
    <w:rsid w:val="00B06317"/>
    <w:rsid w:val="00B07BE5"/>
    <w:rsid w:val="00B14587"/>
    <w:rsid w:val="00B36A4D"/>
    <w:rsid w:val="00B44B69"/>
    <w:rsid w:val="00B5263B"/>
    <w:rsid w:val="00B6334B"/>
    <w:rsid w:val="00B641E7"/>
    <w:rsid w:val="00B6558F"/>
    <w:rsid w:val="00B66EF7"/>
    <w:rsid w:val="00B75B07"/>
    <w:rsid w:val="00B8268D"/>
    <w:rsid w:val="00BA4F44"/>
    <w:rsid w:val="00BB4EC4"/>
    <w:rsid w:val="00BC2F82"/>
    <w:rsid w:val="00C00FD0"/>
    <w:rsid w:val="00C07DF5"/>
    <w:rsid w:val="00C35A68"/>
    <w:rsid w:val="00C4405E"/>
    <w:rsid w:val="00C4524A"/>
    <w:rsid w:val="00C46721"/>
    <w:rsid w:val="00C469A4"/>
    <w:rsid w:val="00C46DDE"/>
    <w:rsid w:val="00C50A23"/>
    <w:rsid w:val="00C57239"/>
    <w:rsid w:val="00C64D27"/>
    <w:rsid w:val="00C67974"/>
    <w:rsid w:val="00C721AE"/>
    <w:rsid w:val="00C7391A"/>
    <w:rsid w:val="00C82968"/>
    <w:rsid w:val="00C90A93"/>
    <w:rsid w:val="00C94B66"/>
    <w:rsid w:val="00CB0200"/>
    <w:rsid w:val="00CB1856"/>
    <w:rsid w:val="00CB56C1"/>
    <w:rsid w:val="00CB57F0"/>
    <w:rsid w:val="00CC380C"/>
    <w:rsid w:val="00CD6395"/>
    <w:rsid w:val="00CE5297"/>
    <w:rsid w:val="00CE7D98"/>
    <w:rsid w:val="00CF0213"/>
    <w:rsid w:val="00CF1E04"/>
    <w:rsid w:val="00CF67FF"/>
    <w:rsid w:val="00CF7580"/>
    <w:rsid w:val="00D0BDB5"/>
    <w:rsid w:val="00D1096A"/>
    <w:rsid w:val="00D2075D"/>
    <w:rsid w:val="00D20996"/>
    <w:rsid w:val="00D34CC6"/>
    <w:rsid w:val="00D4032B"/>
    <w:rsid w:val="00D40B79"/>
    <w:rsid w:val="00D43D05"/>
    <w:rsid w:val="00D5033E"/>
    <w:rsid w:val="00D6078F"/>
    <w:rsid w:val="00D61312"/>
    <w:rsid w:val="00D70937"/>
    <w:rsid w:val="00D7106B"/>
    <w:rsid w:val="00D7780A"/>
    <w:rsid w:val="00D778C3"/>
    <w:rsid w:val="00D81B8A"/>
    <w:rsid w:val="00D913C6"/>
    <w:rsid w:val="00D92076"/>
    <w:rsid w:val="00DA4263"/>
    <w:rsid w:val="00DB3D61"/>
    <w:rsid w:val="00DB3D62"/>
    <w:rsid w:val="00DB476E"/>
    <w:rsid w:val="00DB5A92"/>
    <w:rsid w:val="00DC24BF"/>
    <w:rsid w:val="00DD31C6"/>
    <w:rsid w:val="00DE4843"/>
    <w:rsid w:val="00DE596D"/>
    <w:rsid w:val="00DE64BE"/>
    <w:rsid w:val="00DF0A3E"/>
    <w:rsid w:val="00DF1F6A"/>
    <w:rsid w:val="00DF7E27"/>
    <w:rsid w:val="00E04E67"/>
    <w:rsid w:val="00E07A32"/>
    <w:rsid w:val="00E1347B"/>
    <w:rsid w:val="00E1402F"/>
    <w:rsid w:val="00E20300"/>
    <w:rsid w:val="00E2127C"/>
    <w:rsid w:val="00E30ABD"/>
    <w:rsid w:val="00E40048"/>
    <w:rsid w:val="00E41C6A"/>
    <w:rsid w:val="00E47DB9"/>
    <w:rsid w:val="00E5069E"/>
    <w:rsid w:val="00E7016B"/>
    <w:rsid w:val="00E7280C"/>
    <w:rsid w:val="00E74770"/>
    <w:rsid w:val="00E87E71"/>
    <w:rsid w:val="00EA424C"/>
    <w:rsid w:val="00EB0794"/>
    <w:rsid w:val="00EB126F"/>
    <w:rsid w:val="00EC4343"/>
    <w:rsid w:val="00EC4E6B"/>
    <w:rsid w:val="00ED7C26"/>
    <w:rsid w:val="00EE42CA"/>
    <w:rsid w:val="00EE4C53"/>
    <w:rsid w:val="00EF5F59"/>
    <w:rsid w:val="00F01078"/>
    <w:rsid w:val="00F04F32"/>
    <w:rsid w:val="00F126DA"/>
    <w:rsid w:val="00F1427F"/>
    <w:rsid w:val="00F16932"/>
    <w:rsid w:val="00F2380B"/>
    <w:rsid w:val="00F23EBA"/>
    <w:rsid w:val="00F30472"/>
    <w:rsid w:val="00F376F7"/>
    <w:rsid w:val="00F42FB5"/>
    <w:rsid w:val="00F45A78"/>
    <w:rsid w:val="00F47E9E"/>
    <w:rsid w:val="00F5276F"/>
    <w:rsid w:val="00F6491C"/>
    <w:rsid w:val="00F74D35"/>
    <w:rsid w:val="00F760F6"/>
    <w:rsid w:val="00F776DB"/>
    <w:rsid w:val="00F951FB"/>
    <w:rsid w:val="00F96DCF"/>
    <w:rsid w:val="00F96E8F"/>
    <w:rsid w:val="00FB239F"/>
    <w:rsid w:val="00FC3D27"/>
    <w:rsid w:val="00FC6457"/>
    <w:rsid w:val="00FC67F1"/>
    <w:rsid w:val="00FD278F"/>
    <w:rsid w:val="00FD3802"/>
    <w:rsid w:val="00FD3CA7"/>
    <w:rsid w:val="00FD4983"/>
    <w:rsid w:val="00FD4EE9"/>
    <w:rsid w:val="00FD6415"/>
    <w:rsid w:val="00FE6D68"/>
    <w:rsid w:val="00FF04F3"/>
    <w:rsid w:val="00FF21A4"/>
    <w:rsid w:val="00FF6725"/>
    <w:rsid w:val="0153A43A"/>
    <w:rsid w:val="016E18F8"/>
    <w:rsid w:val="01979864"/>
    <w:rsid w:val="01A5D62D"/>
    <w:rsid w:val="01B71472"/>
    <w:rsid w:val="01C584BB"/>
    <w:rsid w:val="01D92873"/>
    <w:rsid w:val="01DE7AB5"/>
    <w:rsid w:val="01EA5A7E"/>
    <w:rsid w:val="022263A4"/>
    <w:rsid w:val="02856A12"/>
    <w:rsid w:val="028DCEF9"/>
    <w:rsid w:val="02A3DE60"/>
    <w:rsid w:val="02EC6124"/>
    <w:rsid w:val="02F6BD87"/>
    <w:rsid w:val="03450D9A"/>
    <w:rsid w:val="0347C881"/>
    <w:rsid w:val="036903B1"/>
    <w:rsid w:val="0376FEF5"/>
    <w:rsid w:val="0377BA84"/>
    <w:rsid w:val="040B9148"/>
    <w:rsid w:val="042277CC"/>
    <w:rsid w:val="043FAEC1"/>
    <w:rsid w:val="04772C7A"/>
    <w:rsid w:val="04C25BFB"/>
    <w:rsid w:val="050320DB"/>
    <w:rsid w:val="050A1537"/>
    <w:rsid w:val="051A6C94"/>
    <w:rsid w:val="055226C1"/>
    <w:rsid w:val="055A0F1B"/>
    <w:rsid w:val="0570C8B8"/>
    <w:rsid w:val="0597EF74"/>
    <w:rsid w:val="05D181E4"/>
    <w:rsid w:val="061CCAF2"/>
    <w:rsid w:val="06280478"/>
    <w:rsid w:val="06645802"/>
    <w:rsid w:val="066E3458"/>
    <w:rsid w:val="06E3C239"/>
    <w:rsid w:val="06E5FB56"/>
    <w:rsid w:val="07253DF0"/>
    <w:rsid w:val="076318B6"/>
    <w:rsid w:val="07737455"/>
    <w:rsid w:val="07A876CD"/>
    <w:rsid w:val="07AE376A"/>
    <w:rsid w:val="07BA0538"/>
    <w:rsid w:val="080BAF68"/>
    <w:rsid w:val="0829A0D5"/>
    <w:rsid w:val="094303D7"/>
    <w:rsid w:val="09541101"/>
    <w:rsid w:val="095A1EC6"/>
    <w:rsid w:val="095FFDC0"/>
    <w:rsid w:val="096832F7"/>
    <w:rsid w:val="0985277C"/>
    <w:rsid w:val="09873763"/>
    <w:rsid w:val="09C21DBE"/>
    <w:rsid w:val="09CBC226"/>
    <w:rsid w:val="09EEDEFF"/>
    <w:rsid w:val="0A1B51E1"/>
    <w:rsid w:val="0AA106AB"/>
    <w:rsid w:val="0B1153E0"/>
    <w:rsid w:val="0B130EA3"/>
    <w:rsid w:val="0B416413"/>
    <w:rsid w:val="0B511E06"/>
    <w:rsid w:val="0B85C991"/>
    <w:rsid w:val="0BE16B8F"/>
    <w:rsid w:val="0C242653"/>
    <w:rsid w:val="0C3A612B"/>
    <w:rsid w:val="0C7C30EC"/>
    <w:rsid w:val="0C7C3FFC"/>
    <w:rsid w:val="0CD6E2C3"/>
    <w:rsid w:val="0D5A0908"/>
    <w:rsid w:val="0D7D3BF0"/>
    <w:rsid w:val="0DD97C55"/>
    <w:rsid w:val="0E0EC780"/>
    <w:rsid w:val="0E244C2E"/>
    <w:rsid w:val="0E2A5906"/>
    <w:rsid w:val="0E54DFFA"/>
    <w:rsid w:val="0E7CA905"/>
    <w:rsid w:val="0EF7C92E"/>
    <w:rsid w:val="0F02D17C"/>
    <w:rsid w:val="0F5A1B62"/>
    <w:rsid w:val="0FAE3561"/>
    <w:rsid w:val="0FC1CDF6"/>
    <w:rsid w:val="0FC399DE"/>
    <w:rsid w:val="0FCA55A3"/>
    <w:rsid w:val="0FCAB616"/>
    <w:rsid w:val="0FE4E197"/>
    <w:rsid w:val="0FE5C344"/>
    <w:rsid w:val="0FE67FC6"/>
    <w:rsid w:val="1005DF2C"/>
    <w:rsid w:val="10503FCA"/>
    <w:rsid w:val="1061B6C3"/>
    <w:rsid w:val="1073F9BA"/>
    <w:rsid w:val="1083666F"/>
    <w:rsid w:val="110DD24E"/>
    <w:rsid w:val="113987E4"/>
    <w:rsid w:val="1161EE8A"/>
    <w:rsid w:val="11A0442F"/>
    <w:rsid w:val="11FD8724"/>
    <w:rsid w:val="120AFF00"/>
    <w:rsid w:val="12166D4A"/>
    <w:rsid w:val="124A66D3"/>
    <w:rsid w:val="12D3C77F"/>
    <w:rsid w:val="130443B0"/>
    <w:rsid w:val="130CF697"/>
    <w:rsid w:val="13191345"/>
    <w:rsid w:val="138F39AA"/>
    <w:rsid w:val="13C9906A"/>
    <w:rsid w:val="144BAA41"/>
    <w:rsid w:val="14782B93"/>
    <w:rsid w:val="14CE2908"/>
    <w:rsid w:val="14DF594C"/>
    <w:rsid w:val="14F9AB3C"/>
    <w:rsid w:val="14FD5170"/>
    <w:rsid w:val="154F28A8"/>
    <w:rsid w:val="1561946B"/>
    <w:rsid w:val="1565BF19"/>
    <w:rsid w:val="156F2578"/>
    <w:rsid w:val="15AF9096"/>
    <w:rsid w:val="15C82786"/>
    <w:rsid w:val="15F5D569"/>
    <w:rsid w:val="16183702"/>
    <w:rsid w:val="162F4998"/>
    <w:rsid w:val="170966E6"/>
    <w:rsid w:val="170B31CE"/>
    <w:rsid w:val="17185391"/>
    <w:rsid w:val="1726B1AF"/>
    <w:rsid w:val="1774C419"/>
    <w:rsid w:val="178B6395"/>
    <w:rsid w:val="17F55ABC"/>
    <w:rsid w:val="1803D7F8"/>
    <w:rsid w:val="189688D1"/>
    <w:rsid w:val="18B647A3"/>
    <w:rsid w:val="18BD6F50"/>
    <w:rsid w:val="190E33D2"/>
    <w:rsid w:val="1925DEC9"/>
    <w:rsid w:val="192D69C9"/>
    <w:rsid w:val="19362C3F"/>
    <w:rsid w:val="19D94FCD"/>
    <w:rsid w:val="1A48CF9B"/>
    <w:rsid w:val="1A4C42B9"/>
    <w:rsid w:val="1AA647A7"/>
    <w:rsid w:val="1ADF9D5F"/>
    <w:rsid w:val="1B0D9080"/>
    <w:rsid w:val="1B16B6A9"/>
    <w:rsid w:val="1B39162E"/>
    <w:rsid w:val="1B4FE95A"/>
    <w:rsid w:val="1B8F71C3"/>
    <w:rsid w:val="1BBA41EE"/>
    <w:rsid w:val="1BC504F9"/>
    <w:rsid w:val="1BCA1854"/>
    <w:rsid w:val="1C65BD54"/>
    <w:rsid w:val="1C665F87"/>
    <w:rsid w:val="1C9869B4"/>
    <w:rsid w:val="1CB8C384"/>
    <w:rsid w:val="1CBAC02A"/>
    <w:rsid w:val="1CEFC137"/>
    <w:rsid w:val="1CFD46DA"/>
    <w:rsid w:val="1D166F37"/>
    <w:rsid w:val="1D6401C8"/>
    <w:rsid w:val="1D960D65"/>
    <w:rsid w:val="1DEB79FA"/>
    <w:rsid w:val="1E1DFE2A"/>
    <w:rsid w:val="1E7991A0"/>
    <w:rsid w:val="1EC90C34"/>
    <w:rsid w:val="1F5CB04A"/>
    <w:rsid w:val="1F8621D0"/>
    <w:rsid w:val="1FA3CBAD"/>
    <w:rsid w:val="1FB21CCE"/>
    <w:rsid w:val="1FD2A952"/>
    <w:rsid w:val="203D74EA"/>
    <w:rsid w:val="205DC998"/>
    <w:rsid w:val="207DC616"/>
    <w:rsid w:val="2085C2DB"/>
    <w:rsid w:val="20C72E71"/>
    <w:rsid w:val="20CDAE27"/>
    <w:rsid w:val="20FB222D"/>
    <w:rsid w:val="2115E2FB"/>
    <w:rsid w:val="2121F231"/>
    <w:rsid w:val="21231ABC"/>
    <w:rsid w:val="212CC746"/>
    <w:rsid w:val="2135261E"/>
    <w:rsid w:val="21B13262"/>
    <w:rsid w:val="21EB1582"/>
    <w:rsid w:val="21F4DDEF"/>
    <w:rsid w:val="22629D97"/>
    <w:rsid w:val="22BDC292"/>
    <w:rsid w:val="231E388B"/>
    <w:rsid w:val="23344E48"/>
    <w:rsid w:val="2354977A"/>
    <w:rsid w:val="23E245E3"/>
    <w:rsid w:val="23E71EA7"/>
    <w:rsid w:val="2411010C"/>
    <w:rsid w:val="24245FA2"/>
    <w:rsid w:val="245592E8"/>
    <w:rsid w:val="2463159F"/>
    <w:rsid w:val="248011D2"/>
    <w:rsid w:val="249BD18F"/>
    <w:rsid w:val="24AFF125"/>
    <w:rsid w:val="24B399A0"/>
    <w:rsid w:val="253194CA"/>
    <w:rsid w:val="253B660F"/>
    <w:rsid w:val="259844CB"/>
    <w:rsid w:val="259C645B"/>
    <w:rsid w:val="25C58886"/>
    <w:rsid w:val="25CE20E9"/>
    <w:rsid w:val="25F59214"/>
    <w:rsid w:val="262BA8EA"/>
    <w:rsid w:val="2631E2C6"/>
    <w:rsid w:val="2643830F"/>
    <w:rsid w:val="2683E64A"/>
    <w:rsid w:val="26A80860"/>
    <w:rsid w:val="26C1BAB0"/>
    <w:rsid w:val="26CC5C25"/>
    <w:rsid w:val="2700389A"/>
    <w:rsid w:val="27293A4E"/>
    <w:rsid w:val="2743434C"/>
    <w:rsid w:val="274B68CB"/>
    <w:rsid w:val="27935DAA"/>
    <w:rsid w:val="2797EC13"/>
    <w:rsid w:val="279F8751"/>
    <w:rsid w:val="27A1E31C"/>
    <w:rsid w:val="27A27A35"/>
    <w:rsid w:val="27A40656"/>
    <w:rsid w:val="27D74231"/>
    <w:rsid w:val="27EDEF05"/>
    <w:rsid w:val="280CA266"/>
    <w:rsid w:val="288D5E1B"/>
    <w:rsid w:val="28D21715"/>
    <w:rsid w:val="292F15E9"/>
    <w:rsid w:val="29B0ACF7"/>
    <w:rsid w:val="29BD9E95"/>
    <w:rsid w:val="2A560F58"/>
    <w:rsid w:val="2A8718CC"/>
    <w:rsid w:val="2B7A3978"/>
    <w:rsid w:val="2B81A9A9"/>
    <w:rsid w:val="2C48AB52"/>
    <w:rsid w:val="2C6C2DB7"/>
    <w:rsid w:val="2C73239C"/>
    <w:rsid w:val="2CBA41B0"/>
    <w:rsid w:val="2CBE64FD"/>
    <w:rsid w:val="2D262C99"/>
    <w:rsid w:val="2D26DC1D"/>
    <w:rsid w:val="2D3692F4"/>
    <w:rsid w:val="2D9308D2"/>
    <w:rsid w:val="2DE1F535"/>
    <w:rsid w:val="2E3AE9AF"/>
    <w:rsid w:val="2E4303C6"/>
    <w:rsid w:val="2E5A355E"/>
    <w:rsid w:val="2E6CD5BC"/>
    <w:rsid w:val="2EB4F1E9"/>
    <w:rsid w:val="2ED1D995"/>
    <w:rsid w:val="2EE0F31F"/>
    <w:rsid w:val="2F011C39"/>
    <w:rsid w:val="2F268801"/>
    <w:rsid w:val="2F2BD514"/>
    <w:rsid w:val="2F31947E"/>
    <w:rsid w:val="2FA5A46D"/>
    <w:rsid w:val="30020AA2"/>
    <w:rsid w:val="3039C4CF"/>
    <w:rsid w:val="303BE546"/>
    <w:rsid w:val="30D0FD35"/>
    <w:rsid w:val="30F7401B"/>
    <w:rsid w:val="310A23D8"/>
    <w:rsid w:val="31596214"/>
    <w:rsid w:val="3162D829"/>
    <w:rsid w:val="318132C1"/>
    <w:rsid w:val="318772A1"/>
    <w:rsid w:val="31880F32"/>
    <w:rsid w:val="31A062C1"/>
    <w:rsid w:val="31F0476B"/>
    <w:rsid w:val="3223043B"/>
    <w:rsid w:val="325FF328"/>
    <w:rsid w:val="3267254D"/>
    <w:rsid w:val="32C28635"/>
    <w:rsid w:val="32FFE7BF"/>
    <w:rsid w:val="33097BBE"/>
    <w:rsid w:val="330E5AD2"/>
    <w:rsid w:val="333F0CFD"/>
    <w:rsid w:val="335233B2"/>
    <w:rsid w:val="337DF560"/>
    <w:rsid w:val="33E0C83A"/>
    <w:rsid w:val="34073814"/>
    <w:rsid w:val="34B66476"/>
    <w:rsid w:val="34C29BA6"/>
    <w:rsid w:val="3506B6D9"/>
    <w:rsid w:val="3533222F"/>
    <w:rsid w:val="35469D07"/>
    <w:rsid w:val="357F283A"/>
    <w:rsid w:val="3583C125"/>
    <w:rsid w:val="35B27975"/>
    <w:rsid w:val="35DFF0C0"/>
    <w:rsid w:val="35F2534B"/>
    <w:rsid w:val="35F2D162"/>
    <w:rsid w:val="360A9FF1"/>
    <w:rsid w:val="361C738F"/>
    <w:rsid w:val="361C9452"/>
    <w:rsid w:val="363B7B87"/>
    <w:rsid w:val="363F1160"/>
    <w:rsid w:val="3640182D"/>
    <w:rsid w:val="3645FB94"/>
    <w:rsid w:val="3653104D"/>
    <w:rsid w:val="36589963"/>
    <w:rsid w:val="366A3CFD"/>
    <w:rsid w:val="36C44CDD"/>
    <w:rsid w:val="370869BF"/>
    <w:rsid w:val="37187189"/>
    <w:rsid w:val="376F50F2"/>
    <w:rsid w:val="378F609C"/>
    <w:rsid w:val="3794E780"/>
    <w:rsid w:val="37ABEA47"/>
    <w:rsid w:val="37D4F727"/>
    <w:rsid w:val="383EC47A"/>
    <w:rsid w:val="3860A18C"/>
    <w:rsid w:val="387593CD"/>
    <w:rsid w:val="388BBC15"/>
    <w:rsid w:val="38995FB3"/>
    <w:rsid w:val="389AEA2B"/>
    <w:rsid w:val="38DBF8C2"/>
    <w:rsid w:val="38F9C5EF"/>
    <w:rsid w:val="39409B59"/>
    <w:rsid w:val="396F5C87"/>
    <w:rsid w:val="39A7DE2E"/>
    <w:rsid w:val="39AB8B5F"/>
    <w:rsid w:val="39D7B82F"/>
    <w:rsid w:val="39D87D21"/>
    <w:rsid w:val="39FBED9F"/>
    <w:rsid w:val="3AB59E4E"/>
    <w:rsid w:val="3ABFA95B"/>
    <w:rsid w:val="3ACC8842"/>
    <w:rsid w:val="3AD6082A"/>
    <w:rsid w:val="3AE558E0"/>
    <w:rsid w:val="3AFBD45E"/>
    <w:rsid w:val="3B19ECDC"/>
    <w:rsid w:val="3B3A0284"/>
    <w:rsid w:val="3B87DC51"/>
    <w:rsid w:val="3B928A90"/>
    <w:rsid w:val="3BAC9D03"/>
    <w:rsid w:val="3BB6452C"/>
    <w:rsid w:val="3BD01361"/>
    <w:rsid w:val="3BDA7D01"/>
    <w:rsid w:val="3BE5979D"/>
    <w:rsid w:val="3C6858A3"/>
    <w:rsid w:val="3C871C2B"/>
    <w:rsid w:val="3C9F8CF6"/>
    <w:rsid w:val="3CA12A5E"/>
    <w:rsid w:val="3CD7BB3C"/>
    <w:rsid w:val="3CD80115"/>
    <w:rsid w:val="3D016907"/>
    <w:rsid w:val="3D05906A"/>
    <w:rsid w:val="3D25FD54"/>
    <w:rsid w:val="3D26F420"/>
    <w:rsid w:val="3D449620"/>
    <w:rsid w:val="3D87FC09"/>
    <w:rsid w:val="3D8EF258"/>
    <w:rsid w:val="3DA23880"/>
    <w:rsid w:val="3DBE0F72"/>
    <w:rsid w:val="3E1CB096"/>
    <w:rsid w:val="3E5EC5FD"/>
    <w:rsid w:val="3E8BF495"/>
    <w:rsid w:val="3E929B9F"/>
    <w:rsid w:val="3ECB3502"/>
    <w:rsid w:val="3EE4D376"/>
    <w:rsid w:val="3EE8C622"/>
    <w:rsid w:val="3EEA9EE5"/>
    <w:rsid w:val="3F14B76C"/>
    <w:rsid w:val="3F1C0DBA"/>
    <w:rsid w:val="3F365D59"/>
    <w:rsid w:val="3F394858"/>
    <w:rsid w:val="3F47873D"/>
    <w:rsid w:val="3F680397"/>
    <w:rsid w:val="3F7773C0"/>
    <w:rsid w:val="3F82EC32"/>
    <w:rsid w:val="3FCE1B3F"/>
    <w:rsid w:val="400E4828"/>
    <w:rsid w:val="400FA1D7"/>
    <w:rsid w:val="403DFFCB"/>
    <w:rsid w:val="40947FCF"/>
    <w:rsid w:val="40DDCAEE"/>
    <w:rsid w:val="40FD0ADB"/>
    <w:rsid w:val="41182F3C"/>
    <w:rsid w:val="41656A47"/>
    <w:rsid w:val="416997C9"/>
    <w:rsid w:val="41883518"/>
    <w:rsid w:val="41D95EC1"/>
    <w:rsid w:val="420E5A09"/>
    <w:rsid w:val="420F6192"/>
    <w:rsid w:val="425B6D2C"/>
    <w:rsid w:val="428E1B44"/>
    <w:rsid w:val="429ACABA"/>
    <w:rsid w:val="42AC4E14"/>
    <w:rsid w:val="42B22657"/>
    <w:rsid w:val="42BE2A84"/>
    <w:rsid w:val="42E178C8"/>
    <w:rsid w:val="4326FA62"/>
    <w:rsid w:val="433C4698"/>
    <w:rsid w:val="4342A014"/>
    <w:rsid w:val="4356B926"/>
    <w:rsid w:val="435C3E8A"/>
    <w:rsid w:val="436E69ED"/>
    <w:rsid w:val="43BF51C5"/>
    <w:rsid w:val="440224E1"/>
    <w:rsid w:val="44205BA6"/>
    <w:rsid w:val="4421761D"/>
    <w:rsid w:val="442EEF0E"/>
    <w:rsid w:val="4455EFED"/>
    <w:rsid w:val="445C746D"/>
    <w:rsid w:val="4488E986"/>
    <w:rsid w:val="44A726A0"/>
    <w:rsid w:val="44AF1426"/>
    <w:rsid w:val="44B7140B"/>
    <w:rsid w:val="44C4F5C2"/>
    <w:rsid w:val="44D50906"/>
    <w:rsid w:val="44DCA916"/>
    <w:rsid w:val="451D9E4D"/>
    <w:rsid w:val="458FD882"/>
    <w:rsid w:val="45A224A3"/>
    <w:rsid w:val="45C0616A"/>
    <w:rsid w:val="45D6D5ED"/>
    <w:rsid w:val="45DE0A24"/>
    <w:rsid w:val="45EB5171"/>
    <w:rsid w:val="4619F2BD"/>
    <w:rsid w:val="463296FC"/>
    <w:rsid w:val="46E871E8"/>
    <w:rsid w:val="47079163"/>
    <w:rsid w:val="47584641"/>
    <w:rsid w:val="477AECD2"/>
    <w:rsid w:val="47986A2F"/>
    <w:rsid w:val="47AAA91D"/>
    <w:rsid w:val="47FF03F7"/>
    <w:rsid w:val="4811875B"/>
    <w:rsid w:val="4850DBD5"/>
    <w:rsid w:val="485D4063"/>
    <w:rsid w:val="4884CF98"/>
    <w:rsid w:val="4890C25B"/>
    <w:rsid w:val="48A361C4"/>
    <w:rsid w:val="48F416A2"/>
    <w:rsid w:val="48F7163A"/>
    <w:rsid w:val="490C4281"/>
    <w:rsid w:val="492B0F86"/>
    <w:rsid w:val="497B77B1"/>
    <w:rsid w:val="49828549"/>
    <w:rsid w:val="49B34938"/>
    <w:rsid w:val="49E54980"/>
    <w:rsid w:val="4A3F3225"/>
    <w:rsid w:val="4ABCA7B8"/>
    <w:rsid w:val="4AF2A1F5"/>
    <w:rsid w:val="4B25B49D"/>
    <w:rsid w:val="4B4F5783"/>
    <w:rsid w:val="4B6F5C71"/>
    <w:rsid w:val="4B868967"/>
    <w:rsid w:val="4BB53F3E"/>
    <w:rsid w:val="4BF687C8"/>
    <w:rsid w:val="4BF9029F"/>
    <w:rsid w:val="4C38DDAC"/>
    <w:rsid w:val="4C642D86"/>
    <w:rsid w:val="4C7DF7E1"/>
    <w:rsid w:val="4C8D7AD4"/>
    <w:rsid w:val="4CAF4BEF"/>
    <w:rsid w:val="4CC4A21F"/>
    <w:rsid w:val="4CED8524"/>
    <w:rsid w:val="4CFB2A50"/>
    <w:rsid w:val="4CFC001B"/>
    <w:rsid w:val="4D0B2CD2"/>
    <w:rsid w:val="4D1D39B9"/>
    <w:rsid w:val="4D2231DC"/>
    <w:rsid w:val="4D2329F1"/>
    <w:rsid w:val="4D2F738F"/>
    <w:rsid w:val="4D3A1791"/>
    <w:rsid w:val="4D58107A"/>
    <w:rsid w:val="4D8613D3"/>
    <w:rsid w:val="4D975AA1"/>
    <w:rsid w:val="4DD660C4"/>
    <w:rsid w:val="4E0C7BFA"/>
    <w:rsid w:val="4E0E4934"/>
    <w:rsid w:val="4E6869A3"/>
    <w:rsid w:val="4E8915C7"/>
    <w:rsid w:val="4EF17C97"/>
    <w:rsid w:val="4F553C3B"/>
    <w:rsid w:val="4F5F83F1"/>
    <w:rsid w:val="4F618275"/>
    <w:rsid w:val="4F7488D0"/>
    <w:rsid w:val="4F9320EF"/>
    <w:rsid w:val="4FDBD082"/>
    <w:rsid w:val="4FF863E4"/>
    <w:rsid w:val="4FFCA710"/>
    <w:rsid w:val="5026F491"/>
    <w:rsid w:val="5027ECE3"/>
    <w:rsid w:val="506E64B6"/>
    <w:rsid w:val="50894073"/>
    <w:rsid w:val="50B434F8"/>
    <w:rsid w:val="50DD9C3A"/>
    <w:rsid w:val="510E55E1"/>
    <w:rsid w:val="513AAF7B"/>
    <w:rsid w:val="514399E9"/>
    <w:rsid w:val="5183A5AA"/>
    <w:rsid w:val="5187B3C7"/>
    <w:rsid w:val="5246E5AB"/>
    <w:rsid w:val="527D2B41"/>
    <w:rsid w:val="52AB95A1"/>
    <w:rsid w:val="52F63C35"/>
    <w:rsid w:val="532BCF0C"/>
    <w:rsid w:val="532E71A7"/>
    <w:rsid w:val="53613F00"/>
    <w:rsid w:val="53739968"/>
    <w:rsid w:val="5379BEE3"/>
    <w:rsid w:val="537A960F"/>
    <w:rsid w:val="53FC149F"/>
    <w:rsid w:val="543A2AB9"/>
    <w:rsid w:val="5442796D"/>
    <w:rsid w:val="545475C7"/>
    <w:rsid w:val="5475173A"/>
    <w:rsid w:val="548535D3"/>
    <w:rsid w:val="548AE978"/>
    <w:rsid w:val="54A82FFD"/>
    <w:rsid w:val="54BF5489"/>
    <w:rsid w:val="54D55786"/>
    <w:rsid w:val="550BC14E"/>
    <w:rsid w:val="5510EC7A"/>
    <w:rsid w:val="5533D262"/>
    <w:rsid w:val="555A06B6"/>
    <w:rsid w:val="558441B1"/>
    <w:rsid w:val="55B1940B"/>
    <w:rsid w:val="55B67DED"/>
    <w:rsid w:val="56578F66"/>
    <w:rsid w:val="56C7E517"/>
    <w:rsid w:val="56EC6835"/>
    <w:rsid w:val="56F9EF35"/>
    <w:rsid w:val="57210F2C"/>
    <w:rsid w:val="572D296F"/>
    <w:rsid w:val="572D363A"/>
    <w:rsid w:val="58168134"/>
    <w:rsid w:val="5817937E"/>
    <w:rsid w:val="586877C3"/>
    <w:rsid w:val="5884D38F"/>
    <w:rsid w:val="58B55D7A"/>
    <w:rsid w:val="58BBE273"/>
    <w:rsid w:val="58CF85C2"/>
    <w:rsid w:val="59239FBC"/>
    <w:rsid w:val="59315A4E"/>
    <w:rsid w:val="595AD9E0"/>
    <w:rsid w:val="59664D94"/>
    <w:rsid w:val="59847484"/>
    <w:rsid w:val="599AD6F9"/>
    <w:rsid w:val="59D586DE"/>
    <w:rsid w:val="59DB8752"/>
    <w:rsid w:val="5A2C5B0C"/>
    <w:rsid w:val="5A471FF1"/>
    <w:rsid w:val="5A99F91D"/>
    <w:rsid w:val="5ABC7814"/>
    <w:rsid w:val="5B06249C"/>
    <w:rsid w:val="5B380DEF"/>
    <w:rsid w:val="5B38703E"/>
    <w:rsid w:val="5B470032"/>
    <w:rsid w:val="5B51065D"/>
    <w:rsid w:val="5B8749C7"/>
    <w:rsid w:val="5BD956D1"/>
    <w:rsid w:val="5C0DFC7B"/>
    <w:rsid w:val="5C2BC962"/>
    <w:rsid w:val="5C561DC7"/>
    <w:rsid w:val="5C738B61"/>
    <w:rsid w:val="5CAA1BA4"/>
    <w:rsid w:val="5CD049D5"/>
    <w:rsid w:val="5D00A188"/>
    <w:rsid w:val="5D02AA7A"/>
    <w:rsid w:val="5D48CCF9"/>
    <w:rsid w:val="5D62C8D2"/>
    <w:rsid w:val="5D648E83"/>
    <w:rsid w:val="5DA33678"/>
    <w:rsid w:val="5DA61931"/>
    <w:rsid w:val="5DE5A897"/>
    <w:rsid w:val="5DE7683D"/>
    <w:rsid w:val="5E3FBD9C"/>
    <w:rsid w:val="5E55C39E"/>
    <w:rsid w:val="5E56482A"/>
    <w:rsid w:val="5EAD2BDB"/>
    <w:rsid w:val="5F44B0FB"/>
    <w:rsid w:val="5F44ECAE"/>
    <w:rsid w:val="5F7F37EE"/>
    <w:rsid w:val="5F8F75BA"/>
    <w:rsid w:val="5FC0BD06"/>
    <w:rsid w:val="5FEBE7C1"/>
    <w:rsid w:val="5FF134F6"/>
    <w:rsid w:val="5FFF4E30"/>
    <w:rsid w:val="6001C3CE"/>
    <w:rsid w:val="60335247"/>
    <w:rsid w:val="60611F16"/>
    <w:rsid w:val="608C0D1D"/>
    <w:rsid w:val="609067F5"/>
    <w:rsid w:val="612BB998"/>
    <w:rsid w:val="613FE068"/>
    <w:rsid w:val="614CB451"/>
    <w:rsid w:val="61719277"/>
    <w:rsid w:val="61BAB74B"/>
    <w:rsid w:val="61CE237F"/>
    <w:rsid w:val="61CFCBF2"/>
    <w:rsid w:val="61DECAF1"/>
    <w:rsid w:val="61EB4B3B"/>
    <w:rsid w:val="62039F3E"/>
    <w:rsid w:val="621CC633"/>
    <w:rsid w:val="6223C6D8"/>
    <w:rsid w:val="624D5758"/>
    <w:rsid w:val="6294784B"/>
    <w:rsid w:val="629DA13D"/>
    <w:rsid w:val="62D0690C"/>
    <w:rsid w:val="63017DB0"/>
    <w:rsid w:val="638BB7E4"/>
    <w:rsid w:val="63985200"/>
    <w:rsid w:val="63A84115"/>
    <w:rsid w:val="63CF73BC"/>
    <w:rsid w:val="6455C94D"/>
    <w:rsid w:val="646A385E"/>
    <w:rsid w:val="649A7745"/>
    <w:rsid w:val="64A1A7A3"/>
    <w:rsid w:val="6525B2FA"/>
    <w:rsid w:val="6528142A"/>
    <w:rsid w:val="655335A6"/>
    <w:rsid w:val="65A26D30"/>
    <w:rsid w:val="65AC04CC"/>
    <w:rsid w:val="65C0A6F0"/>
    <w:rsid w:val="65C2B23D"/>
    <w:rsid w:val="65E1B272"/>
    <w:rsid w:val="65F5DE08"/>
    <w:rsid w:val="65FF2ABB"/>
    <w:rsid w:val="661B2186"/>
    <w:rsid w:val="66284753"/>
    <w:rsid w:val="664D35F2"/>
    <w:rsid w:val="6674F851"/>
    <w:rsid w:val="669FFD6A"/>
    <w:rsid w:val="66AD31AB"/>
    <w:rsid w:val="6707147E"/>
    <w:rsid w:val="676C91E8"/>
    <w:rsid w:val="6794A228"/>
    <w:rsid w:val="67B55ECD"/>
    <w:rsid w:val="67D94114"/>
    <w:rsid w:val="67DCF2F3"/>
    <w:rsid w:val="67DF0118"/>
    <w:rsid w:val="67FB3229"/>
    <w:rsid w:val="682776F3"/>
    <w:rsid w:val="686485DC"/>
    <w:rsid w:val="688E8469"/>
    <w:rsid w:val="68CCA137"/>
    <w:rsid w:val="68E3A58E"/>
    <w:rsid w:val="69198CA5"/>
    <w:rsid w:val="693E9DD9"/>
    <w:rsid w:val="69A3D6E3"/>
    <w:rsid w:val="69C5F2F1"/>
    <w:rsid w:val="69EE097B"/>
    <w:rsid w:val="6A22E2DA"/>
    <w:rsid w:val="6A764378"/>
    <w:rsid w:val="6AC43529"/>
    <w:rsid w:val="6AD219EE"/>
    <w:rsid w:val="6AD54CA0"/>
    <w:rsid w:val="6B1A5B02"/>
    <w:rsid w:val="6B38426A"/>
    <w:rsid w:val="6B4D2CF4"/>
    <w:rsid w:val="6B869430"/>
    <w:rsid w:val="6BB36AA1"/>
    <w:rsid w:val="6BB73BCD"/>
    <w:rsid w:val="6BF17BBC"/>
    <w:rsid w:val="6C0C0F77"/>
    <w:rsid w:val="6C518725"/>
    <w:rsid w:val="6C7204F6"/>
    <w:rsid w:val="6C8A4247"/>
    <w:rsid w:val="6C911C63"/>
    <w:rsid w:val="6C936ACE"/>
    <w:rsid w:val="6CB2A663"/>
    <w:rsid w:val="6CD52E66"/>
    <w:rsid w:val="6D110D41"/>
    <w:rsid w:val="6D226491"/>
    <w:rsid w:val="6D8A9C54"/>
    <w:rsid w:val="6DB18BEE"/>
    <w:rsid w:val="6DCE3E6A"/>
    <w:rsid w:val="6E0F566B"/>
    <w:rsid w:val="6E25EC69"/>
    <w:rsid w:val="6E43DF6E"/>
    <w:rsid w:val="6E5CF128"/>
    <w:rsid w:val="6E8E1B07"/>
    <w:rsid w:val="6EE58F17"/>
    <w:rsid w:val="6EE69837"/>
    <w:rsid w:val="6EFC08A4"/>
    <w:rsid w:val="6F19BACD"/>
    <w:rsid w:val="6F884558"/>
    <w:rsid w:val="6F8E27BA"/>
    <w:rsid w:val="6FAE6C4C"/>
    <w:rsid w:val="6FFD3FF3"/>
    <w:rsid w:val="70134225"/>
    <w:rsid w:val="70174F9E"/>
    <w:rsid w:val="7045C16D"/>
    <w:rsid w:val="70AD2AE1"/>
    <w:rsid w:val="70DF809A"/>
    <w:rsid w:val="70E55570"/>
    <w:rsid w:val="711CEA60"/>
    <w:rsid w:val="71448B0D"/>
    <w:rsid w:val="714B7352"/>
    <w:rsid w:val="71523A95"/>
    <w:rsid w:val="7157022C"/>
    <w:rsid w:val="717116AD"/>
    <w:rsid w:val="717AAC94"/>
    <w:rsid w:val="71C24C6D"/>
    <w:rsid w:val="71E191CE"/>
    <w:rsid w:val="71EE6B79"/>
    <w:rsid w:val="720BB799"/>
    <w:rsid w:val="72ACCA82"/>
    <w:rsid w:val="72E07C31"/>
    <w:rsid w:val="731C0302"/>
    <w:rsid w:val="7333057C"/>
    <w:rsid w:val="736571E1"/>
    <w:rsid w:val="736BD51F"/>
    <w:rsid w:val="73813740"/>
    <w:rsid w:val="739C471D"/>
    <w:rsid w:val="739E53EF"/>
    <w:rsid w:val="73A9C898"/>
    <w:rsid w:val="74827F70"/>
    <w:rsid w:val="74A109F5"/>
    <w:rsid w:val="74A19B40"/>
    <w:rsid w:val="74ACF23A"/>
    <w:rsid w:val="74F38A38"/>
    <w:rsid w:val="74F9ED2F"/>
    <w:rsid w:val="74FF8019"/>
    <w:rsid w:val="75014242"/>
    <w:rsid w:val="752A7686"/>
    <w:rsid w:val="754B2840"/>
    <w:rsid w:val="755369C2"/>
    <w:rsid w:val="75609B86"/>
    <w:rsid w:val="75671D20"/>
    <w:rsid w:val="757B3969"/>
    <w:rsid w:val="759E7938"/>
    <w:rsid w:val="75BD6DD1"/>
    <w:rsid w:val="75E3C14D"/>
    <w:rsid w:val="75F6B9BC"/>
    <w:rsid w:val="75FA0923"/>
    <w:rsid w:val="760A6A7F"/>
    <w:rsid w:val="761E4FD1"/>
    <w:rsid w:val="7672C065"/>
    <w:rsid w:val="76A12404"/>
    <w:rsid w:val="76CD068B"/>
    <w:rsid w:val="76DF28BC"/>
    <w:rsid w:val="77045036"/>
    <w:rsid w:val="770C39F5"/>
    <w:rsid w:val="776D3213"/>
    <w:rsid w:val="77A43A7C"/>
    <w:rsid w:val="77EA4293"/>
    <w:rsid w:val="780D6562"/>
    <w:rsid w:val="781441B8"/>
    <w:rsid w:val="78232700"/>
    <w:rsid w:val="785BAD6E"/>
    <w:rsid w:val="78724347"/>
    <w:rsid w:val="7877D364"/>
    <w:rsid w:val="789CBAA1"/>
    <w:rsid w:val="78BDE8C0"/>
    <w:rsid w:val="791F4F09"/>
    <w:rsid w:val="7958CC77"/>
    <w:rsid w:val="795E0B7C"/>
    <w:rsid w:val="798036C8"/>
    <w:rsid w:val="79ABF5D6"/>
    <w:rsid w:val="79D0AE9B"/>
    <w:rsid w:val="79EEE98F"/>
    <w:rsid w:val="79FDA121"/>
    <w:rsid w:val="7A01F9E3"/>
    <w:rsid w:val="7A78A558"/>
    <w:rsid w:val="7AD2A2A7"/>
    <w:rsid w:val="7AEAFABF"/>
    <w:rsid w:val="7AF1C0F4"/>
    <w:rsid w:val="7B1AFF11"/>
    <w:rsid w:val="7B63AC01"/>
    <w:rsid w:val="7B9EB49E"/>
    <w:rsid w:val="7BBBCD3F"/>
    <w:rsid w:val="7BDDFB0A"/>
    <w:rsid w:val="7BFA3D39"/>
    <w:rsid w:val="7C1ED3AD"/>
    <w:rsid w:val="7C349CDB"/>
    <w:rsid w:val="7C53D506"/>
    <w:rsid w:val="7C6CFAF0"/>
    <w:rsid w:val="7C8D7AFD"/>
    <w:rsid w:val="7CB784A1"/>
    <w:rsid w:val="7D2273C4"/>
    <w:rsid w:val="7DB7196E"/>
    <w:rsid w:val="7DD2A310"/>
    <w:rsid w:val="7E034C85"/>
    <w:rsid w:val="7E1ABCE3"/>
    <w:rsid w:val="7E31CEB6"/>
    <w:rsid w:val="7E48E307"/>
    <w:rsid w:val="7E58D21B"/>
    <w:rsid w:val="7E678B6A"/>
    <w:rsid w:val="7EB359C3"/>
    <w:rsid w:val="7EF40F51"/>
    <w:rsid w:val="7F02076E"/>
    <w:rsid w:val="7F0F2695"/>
    <w:rsid w:val="7F406FBE"/>
    <w:rsid w:val="7F4C3961"/>
    <w:rsid w:val="7F9D64E7"/>
    <w:rsid w:val="7FB312DD"/>
    <w:rsid w:val="7FB3916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BAAAF7"/>
  <w15:chartTrackingRefBased/>
  <w15:docId w15:val="{6AB0723C-F896-4182-84DB-E799D9C096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6395"/>
    <w:pPr>
      <w:spacing w:after="200" w:line="276" w:lineRule="auto"/>
    </w:pPr>
    <w:rPr>
      <w:rFonts w:ascii="Arial" w:hAnsi="Arial"/>
    </w:rPr>
  </w:style>
  <w:style w:type="paragraph" w:styleId="Heading2">
    <w:name w:val="heading 2"/>
    <w:basedOn w:val="Normal"/>
    <w:next w:val="Normal"/>
    <w:link w:val="Heading2Char"/>
    <w:uiPriority w:val="9"/>
    <w:unhideWhenUsed/>
    <w:qFormat/>
    <w:rsid w:val="00CD6395"/>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D6395"/>
    <w:pPr>
      <w:keepNext/>
      <w:keepLines/>
      <w:spacing w:before="40" w:after="0"/>
      <w:outlineLvl w:val="2"/>
    </w:pPr>
    <w:rPr>
      <w:rFonts w:eastAsiaTheme="majorEastAsia"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D6395"/>
    <w:rPr>
      <w:rFonts w:ascii="Arial" w:eastAsiaTheme="majorEastAsia" w:hAnsi="Arial" w:cstheme="majorBidi"/>
      <w:color w:val="2F5496" w:themeColor="accent1" w:themeShade="BF"/>
      <w:sz w:val="26"/>
      <w:szCs w:val="26"/>
    </w:rPr>
  </w:style>
  <w:style w:type="character" w:customStyle="1" w:styleId="Heading3Char">
    <w:name w:val="Heading 3 Char"/>
    <w:basedOn w:val="DefaultParagraphFont"/>
    <w:link w:val="Heading3"/>
    <w:uiPriority w:val="9"/>
    <w:rsid w:val="00CD6395"/>
    <w:rPr>
      <w:rFonts w:ascii="Arial" w:eastAsiaTheme="majorEastAsia" w:hAnsi="Arial" w:cstheme="majorBidi"/>
      <w:color w:val="1F3763" w:themeColor="accent1" w:themeShade="7F"/>
      <w:sz w:val="24"/>
      <w:szCs w:val="24"/>
    </w:rPr>
  </w:style>
  <w:style w:type="table" w:customStyle="1" w:styleId="GridTable4-Accent61">
    <w:name w:val="Grid Table 4 - Accent 61"/>
    <w:basedOn w:val="TableNormal"/>
    <w:next w:val="GridTable4-Accent62"/>
    <w:uiPriority w:val="49"/>
    <w:rsid w:val="00CD6395"/>
    <w:pPr>
      <w:spacing w:after="0" w:line="240" w:lineRule="auto"/>
    </w:pPr>
    <w:tblPr>
      <w:tblStyleRowBandSize w:val="1"/>
      <w:tblStyleColBandSize w:val="1"/>
      <w:tblBorders>
        <w:top w:val="single" w:sz="4" w:space="0" w:color="FABF8F"/>
        <w:left w:val="single" w:sz="4" w:space="0" w:color="FABF8F"/>
        <w:bottom w:val="single" w:sz="4" w:space="0" w:color="FABF8F"/>
        <w:right w:val="single" w:sz="4" w:space="0" w:color="FABF8F"/>
        <w:insideH w:val="single" w:sz="4" w:space="0" w:color="FABF8F"/>
        <w:insideV w:val="single" w:sz="4" w:space="0" w:color="FABF8F"/>
      </w:tblBorders>
    </w:tblPr>
    <w:tblStylePr w:type="firstRow">
      <w:rPr>
        <w:b/>
        <w:bCs/>
        <w:color w:val="FFFFFF"/>
      </w:rPr>
      <w:tblPr/>
      <w:tcPr>
        <w:tcBorders>
          <w:top w:val="single" w:sz="4" w:space="0" w:color="F79646"/>
          <w:left w:val="single" w:sz="4" w:space="0" w:color="F79646"/>
          <w:bottom w:val="single" w:sz="4" w:space="0" w:color="F79646"/>
          <w:right w:val="single" w:sz="4" w:space="0" w:color="F79646"/>
          <w:insideH w:val="nil"/>
          <w:insideV w:val="nil"/>
        </w:tcBorders>
        <w:shd w:val="clear" w:color="auto" w:fill="F79646"/>
      </w:tcPr>
    </w:tblStylePr>
    <w:tblStylePr w:type="lastRow">
      <w:rPr>
        <w:b/>
        <w:bCs/>
      </w:rPr>
      <w:tblPr/>
      <w:tcPr>
        <w:tcBorders>
          <w:top w:val="double" w:sz="4" w:space="0" w:color="F79646"/>
        </w:tcBorders>
      </w:tcPr>
    </w:tblStylePr>
    <w:tblStylePr w:type="firstCol">
      <w:rPr>
        <w:b/>
        <w:bCs/>
      </w:rPr>
    </w:tblStylePr>
    <w:tblStylePr w:type="lastCol">
      <w:rPr>
        <w:b/>
        <w:bCs/>
      </w:rPr>
    </w:tblStylePr>
    <w:tblStylePr w:type="band1Vert">
      <w:tblPr/>
      <w:tcPr>
        <w:shd w:val="clear" w:color="auto" w:fill="FDE9D9"/>
      </w:tcPr>
    </w:tblStylePr>
    <w:tblStylePr w:type="band1Horz">
      <w:tblPr/>
      <w:tcPr>
        <w:shd w:val="clear" w:color="auto" w:fill="FDE9D9"/>
      </w:tcPr>
    </w:tblStylePr>
  </w:style>
  <w:style w:type="table" w:customStyle="1" w:styleId="GridTable4-Accent62">
    <w:name w:val="Grid Table 4 - Accent 62"/>
    <w:basedOn w:val="TableNormal"/>
    <w:uiPriority w:val="49"/>
    <w:rsid w:val="00CD6395"/>
    <w:pPr>
      <w:spacing w:after="0" w:line="240" w:lineRule="auto"/>
    </w:pPr>
    <w:rPr>
      <w:sz w:val="24"/>
      <w:szCs w:val="24"/>
      <w:lang w:val="en-US"/>
    </w:r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paragraph" w:styleId="ListParagraph">
    <w:name w:val="List Paragraph"/>
    <w:basedOn w:val="Normal"/>
    <w:link w:val="ListParagraphChar"/>
    <w:uiPriority w:val="34"/>
    <w:qFormat/>
    <w:rsid w:val="00CD6395"/>
    <w:pPr>
      <w:ind w:left="720"/>
      <w:contextualSpacing/>
    </w:pPr>
  </w:style>
  <w:style w:type="character" w:customStyle="1" w:styleId="ListParagraphChar">
    <w:name w:val="List Paragraph Char"/>
    <w:link w:val="ListParagraph"/>
    <w:uiPriority w:val="34"/>
    <w:locked/>
    <w:rsid w:val="00CD6395"/>
    <w:rPr>
      <w:rFonts w:ascii="Arial" w:hAnsi="Arial"/>
    </w:rPr>
  </w:style>
  <w:style w:type="paragraph" w:styleId="NormalWeb">
    <w:name w:val="Normal (Web)"/>
    <w:basedOn w:val="Normal"/>
    <w:uiPriority w:val="99"/>
    <w:unhideWhenUsed/>
    <w:rsid w:val="00CD6395"/>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CD63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6395"/>
    <w:rPr>
      <w:rFonts w:ascii="Arial" w:hAnsi="Arial"/>
    </w:rPr>
  </w:style>
  <w:style w:type="paragraph" w:styleId="Footer">
    <w:name w:val="footer"/>
    <w:basedOn w:val="Normal"/>
    <w:link w:val="FooterChar"/>
    <w:uiPriority w:val="99"/>
    <w:unhideWhenUsed/>
    <w:rsid w:val="00CD63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6395"/>
    <w:rPr>
      <w:rFonts w:ascii="Arial" w:hAnsi="Arial"/>
    </w:rPr>
  </w:style>
  <w:style w:type="character" w:customStyle="1" w:styleId="BalloonTextChar">
    <w:name w:val="Balloon Text Char"/>
    <w:basedOn w:val="DefaultParagraphFont"/>
    <w:link w:val="BalloonText"/>
    <w:uiPriority w:val="99"/>
    <w:semiHidden/>
    <w:rsid w:val="00CD6395"/>
    <w:rPr>
      <w:rFonts w:ascii="Tahoma" w:hAnsi="Tahoma" w:cs="Tahoma"/>
      <w:sz w:val="16"/>
      <w:szCs w:val="16"/>
    </w:rPr>
  </w:style>
  <w:style w:type="paragraph" w:styleId="BalloonText">
    <w:name w:val="Balloon Text"/>
    <w:basedOn w:val="Normal"/>
    <w:link w:val="BalloonTextChar"/>
    <w:uiPriority w:val="99"/>
    <w:semiHidden/>
    <w:unhideWhenUsed/>
    <w:rsid w:val="00CD6395"/>
    <w:pPr>
      <w:spacing w:after="0" w:line="240" w:lineRule="auto"/>
    </w:pPr>
    <w:rPr>
      <w:rFonts w:ascii="Tahoma" w:hAnsi="Tahoma" w:cs="Tahoma"/>
      <w:sz w:val="16"/>
      <w:szCs w:val="16"/>
    </w:rPr>
  </w:style>
  <w:style w:type="character" w:customStyle="1" w:styleId="CommentTextChar">
    <w:name w:val="Comment Text Char"/>
    <w:basedOn w:val="DefaultParagraphFont"/>
    <w:link w:val="CommentText"/>
    <w:uiPriority w:val="99"/>
    <w:semiHidden/>
    <w:rsid w:val="00CD6395"/>
    <w:rPr>
      <w:rFonts w:ascii="Arial" w:hAnsi="Arial"/>
      <w:sz w:val="20"/>
      <w:szCs w:val="20"/>
    </w:rPr>
  </w:style>
  <w:style w:type="paragraph" w:styleId="CommentText">
    <w:name w:val="annotation text"/>
    <w:basedOn w:val="Normal"/>
    <w:link w:val="CommentTextChar"/>
    <w:uiPriority w:val="99"/>
    <w:semiHidden/>
    <w:unhideWhenUsed/>
    <w:rsid w:val="00CD6395"/>
    <w:pPr>
      <w:spacing w:line="240" w:lineRule="auto"/>
    </w:pPr>
    <w:rPr>
      <w:sz w:val="20"/>
      <w:szCs w:val="20"/>
    </w:rPr>
  </w:style>
  <w:style w:type="character" w:customStyle="1" w:styleId="CommentSubjectChar">
    <w:name w:val="Comment Subject Char"/>
    <w:basedOn w:val="CommentTextChar"/>
    <w:link w:val="CommentSubject"/>
    <w:uiPriority w:val="99"/>
    <w:semiHidden/>
    <w:rsid w:val="00CD6395"/>
    <w:rPr>
      <w:rFonts w:ascii="Arial" w:hAnsi="Arial"/>
      <w:b/>
      <w:bCs/>
      <w:sz w:val="20"/>
      <w:szCs w:val="20"/>
    </w:rPr>
  </w:style>
  <w:style w:type="paragraph" w:styleId="CommentSubject">
    <w:name w:val="annotation subject"/>
    <w:basedOn w:val="CommentText"/>
    <w:next w:val="CommentText"/>
    <w:link w:val="CommentSubjectChar"/>
    <w:uiPriority w:val="99"/>
    <w:semiHidden/>
    <w:unhideWhenUsed/>
    <w:rsid w:val="00CD6395"/>
    <w:rPr>
      <w:b/>
      <w:bCs/>
    </w:rPr>
  </w:style>
  <w:style w:type="character" w:styleId="CommentReference">
    <w:name w:val="annotation reference"/>
    <w:basedOn w:val="DefaultParagraphFont"/>
    <w:uiPriority w:val="99"/>
    <w:semiHidden/>
    <w:unhideWhenUsed/>
    <w:rPr>
      <w:sz w:val="16"/>
      <w:szCs w:val="16"/>
    </w:rPr>
  </w:style>
  <w:style w:type="paragraph" w:styleId="Revision">
    <w:name w:val="Revision"/>
    <w:hidden/>
    <w:uiPriority w:val="99"/>
    <w:semiHidden/>
    <w:rsid w:val="00302E67"/>
    <w:pPr>
      <w:spacing w:after="0" w:line="240" w:lineRule="auto"/>
    </w:pPr>
    <w:rPr>
      <w:rFonts w:ascii="Arial" w:eastAsia="Calibri" w:hAnsi="Arial" w:cs="Times New Roman"/>
    </w:rPr>
  </w:style>
  <w:style w:type="paragraph" w:customStyle="1" w:styleId="CommentText1">
    <w:name w:val="Comment Text1"/>
    <w:basedOn w:val="Normal"/>
    <w:next w:val="CommentText"/>
    <w:uiPriority w:val="99"/>
    <w:semiHidden/>
    <w:unhideWhenUsed/>
    <w:rsid w:val="00302E67"/>
    <w:pPr>
      <w:spacing w:line="240" w:lineRule="auto"/>
    </w:pPr>
    <w:rPr>
      <w:rFonts w:eastAsia="Calibri" w:cs="Times New Roman"/>
      <w:sz w:val="20"/>
      <w:szCs w:val="20"/>
    </w:rPr>
  </w:style>
  <w:style w:type="paragraph" w:styleId="NoSpacing">
    <w:name w:val="No Spacing"/>
    <w:uiPriority w:val="1"/>
    <w:qFormat/>
    <w:rsid w:val="00302E67"/>
    <w:pPr>
      <w:spacing w:after="0" w:line="240" w:lineRule="auto"/>
    </w:pPr>
    <w:rPr>
      <w:rFonts w:ascii="Arial" w:eastAsia="Calibri" w:hAnsi="Arial" w:cs="Times New Roman"/>
    </w:rPr>
  </w:style>
  <w:style w:type="paragraph" w:customStyle="1" w:styleId="Default">
    <w:name w:val="Default"/>
    <w:rsid w:val="00302E67"/>
    <w:pPr>
      <w:autoSpaceDE w:val="0"/>
      <w:autoSpaceDN w:val="0"/>
      <w:adjustRightInd w:val="0"/>
      <w:spacing w:after="0" w:line="240" w:lineRule="auto"/>
    </w:pPr>
    <w:rPr>
      <w:rFonts w:ascii="Calibri" w:eastAsia="Calibri" w:hAnsi="Calibri" w:cs="Calibri"/>
      <w:color w:val="000000"/>
      <w:sz w:val="24"/>
      <w:szCs w:val="24"/>
      <w:lang w:eastAsia="ja-JP"/>
    </w:rPr>
  </w:style>
  <w:style w:type="paragraph" w:customStyle="1" w:styleId="paragraph">
    <w:name w:val="paragraph"/>
    <w:basedOn w:val="Normal"/>
    <w:rsid w:val="003966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69B"/>
  </w:style>
  <w:style w:type="table" w:styleId="TableGrid">
    <w:name w:val="Table Grid"/>
    <w:basedOn w:val="TableNormal"/>
    <w:uiPriority w:val="39"/>
    <w:rsid w:val="000B093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2952B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C90A9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552EB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5F4B4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E5069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6">
    <w:name w:val="Table Grid6"/>
    <w:basedOn w:val="TableNormal"/>
    <w:next w:val="TableGrid"/>
    <w:uiPriority w:val="39"/>
    <w:rsid w:val="00E7280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7">
    <w:name w:val="Table Grid7"/>
    <w:basedOn w:val="TableNormal"/>
    <w:next w:val="TableGrid"/>
    <w:uiPriority w:val="39"/>
    <w:rsid w:val="007758B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8">
    <w:name w:val="Table Grid8"/>
    <w:basedOn w:val="TableNormal"/>
    <w:next w:val="TableGrid"/>
    <w:uiPriority w:val="39"/>
    <w:rsid w:val="00F776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9">
    <w:name w:val="Table Grid9"/>
    <w:basedOn w:val="TableNormal"/>
    <w:next w:val="TableGrid"/>
    <w:uiPriority w:val="39"/>
    <w:rsid w:val="00D913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4551174">
      <w:bodyDiv w:val="1"/>
      <w:marLeft w:val="0"/>
      <w:marRight w:val="0"/>
      <w:marTop w:val="0"/>
      <w:marBottom w:val="0"/>
      <w:divBdr>
        <w:top w:val="none" w:sz="0" w:space="0" w:color="auto"/>
        <w:left w:val="none" w:sz="0" w:space="0" w:color="auto"/>
        <w:bottom w:val="none" w:sz="0" w:space="0" w:color="auto"/>
        <w:right w:val="none" w:sz="0" w:space="0" w:color="auto"/>
      </w:divBdr>
    </w:div>
    <w:div w:id="85536187">
      <w:bodyDiv w:val="1"/>
      <w:marLeft w:val="0"/>
      <w:marRight w:val="0"/>
      <w:marTop w:val="0"/>
      <w:marBottom w:val="0"/>
      <w:divBdr>
        <w:top w:val="none" w:sz="0" w:space="0" w:color="auto"/>
        <w:left w:val="none" w:sz="0" w:space="0" w:color="auto"/>
        <w:bottom w:val="none" w:sz="0" w:space="0" w:color="auto"/>
        <w:right w:val="none" w:sz="0" w:space="0" w:color="auto"/>
      </w:divBdr>
    </w:div>
    <w:div w:id="128402807">
      <w:bodyDiv w:val="1"/>
      <w:marLeft w:val="0"/>
      <w:marRight w:val="0"/>
      <w:marTop w:val="0"/>
      <w:marBottom w:val="0"/>
      <w:divBdr>
        <w:top w:val="none" w:sz="0" w:space="0" w:color="auto"/>
        <w:left w:val="none" w:sz="0" w:space="0" w:color="auto"/>
        <w:bottom w:val="none" w:sz="0" w:space="0" w:color="auto"/>
        <w:right w:val="none" w:sz="0" w:space="0" w:color="auto"/>
      </w:divBdr>
    </w:div>
    <w:div w:id="135538155">
      <w:bodyDiv w:val="1"/>
      <w:marLeft w:val="0"/>
      <w:marRight w:val="0"/>
      <w:marTop w:val="0"/>
      <w:marBottom w:val="0"/>
      <w:divBdr>
        <w:top w:val="none" w:sz="0" w:space="0" w:color="auto"/>
        <w:left w:val="none" w:sz="0" w:space="0" w:color="auto"/>
        <w:bottom w:val="none" w:sz="0" w:space="0" w:color="auto"/>
        <w:right w:val="none" w:sz="0" w:space="0" w:color="auto"/>
      </w:divBdr>
    </w:div>
    <w:div w:id="137767601">
      <w:bodyDiv w:val="1"/>
      <w:marLeft w:val="0"/>
      <w:marRight w:val="0"/>
      <w:marTop w:val="0"/>
      <w:marBottom w:val="0"/>
      <w:divBdr>
        <w:top w:val="none" w:sz="0" w:space="0" w:color="auto"/>
        <w:left w:val="none" w:sz="0" w:space="0" w:color="auto"/>
        <w:bottom w:val="none" w:sz="0" w:space="0" w:color="auto"/>
        <w:right w:val="none" w:sz="0" w:space="0" w:color="auto"/>
      </w:divBdr>
    </w:div>
    <w:div w:id="152337359">
      <w:bodyDiv w:val="1"/>
      <w:marLeft w:val="0"/>
      <w:marRight w:val="0"/>
      <w:marTop w:val="0"/>
      <w:marBottom w:val="0"/>
      <w:divBdr>
        <w:top w:val="none" w:sz="0" w:space="0" w:color="auto"/>
        <w:left w:val="none" w:sz="0" w:space="0" w:color="auto"/>
        <w:bottom w:val="none" w:sz="0" w:space="0" w:color="auto"/>
        <w:right w:val="none" w:sz="0" w:space="0" w:color="auto"/>
      </w:divBdr>
    </w:div>
    <w:div w:id="195238789">
      <w:bodyDiv w:val="1"/>
      <w:marLeft w:val="0"/>
      <w:marRight w:val="0"/>
      <w:marTop w:val="0"/>
      <w:marBottom w:val="0"/>
      <w:divBdr>
        <w:top w:val="none" w:sz="0" w:space="0" w:color="auto"/>
        <w:left w:val="none" w:sz="0" w:space="0" w:color="auto"/>
        <w:bottom w:val="none" w:sz="0" w:space="0" w:color="auto"/>
        <w:right w:val="none" w:sz="0" w:space="0" w:color="auto"/>
      </w:divBdr>
    </w:div>
    <w:div w:id="227156457">
      <w:bodyDiv w:val="1"/>
      <w:marLeft w:val="0"/>
      <w:marRight w:val="0"/>
      <w:marTop w:val="0"/>
      <w:marBottom w:val="0"/>
      <w:divBdr>
        <w:top w:val="none" w:sz="0" w:space="0" w:color="auto"/>
        <w:left w:val="none" w:sz="0" w:space="0" w:color="auto"/>
        <w:bottom w:val="none" w:sz="0" w:space="0" w:color="auto"/>
        <w:right w:val="none" w:sz="0" w:space="0" w:color="auto"/>
      </w:divBdr>
    </w:div>
    <w:div w:id="254289532">
      <w:bodyDiv w:val="1"/>
      <w:marLeft w:val="0"/>
      <w:marRight w:val="0"/>
      <w:marTop w:val="0"/>
      <w:marBottom w:val="0"/>
      <w:divBdr>
        <w:top w:val="none" w:sz="0" w:space="0" w:color="auto"/>
        <w:left w:val="none" w:sz="0" w:space="0" w:color="auto"/>
        <w:bottom w:val="none" w:sz="0" w:space="0" w:color="auto"/>
        <w:right w:val="none" w:sz="0" w:space="0" w:color="auto"/>
      </w:divBdr>
    </w:div>
    <w:div w:id="308940120">
      <w:bodyDiv w:val="1"/>
      <w:marLeft w:val="0"/>
      <w:marRight w:val="0"/>
      <w:marTop w:val="0"/>
      <w:marBottom w:val="0"/>
      <w:divBdr>
        <w:top w:val="none" w:sz="0" w:space="0" w:color="auto"/>
        <w:left w:val="none" w:sz="0" w:space="0" w:color="auto"/>
        <w:bottom w:val="none" w:sz="0" w:space="0" w:color="auto"/>
        <w:right w:val="none" w:sz="0" w:space="0" w:color="auto"/>
      </w:divBdr>
    </w:div>
    <w:div w:id="357513686">
      <w:bodyDiv w:val="1"/>
      <w:marLeft w:val="0"/>
      <w:marRight w:val="0"/>
      <w:marTop w:val="0"/>
      <w:marBottom w:val="0"/>
      <w:divBdr>
        <w:top w:val="none" w:sz="0" w:space="0" w:color="auto"/>
        <w:left w:val="none" w:sz="0" w:space="0" w:color="auto"/>
        <w:bottom w:val="none" w:sz="0" w:space="0" w:color="auto"/>
        <w:right w:val="none" w:sz="0" w:space="0" w:color="auto"/>
      </w:divBdr>
    </w:div>
    <w:div w:id="390006496">
      <w:bodyDiv w:val="1"/>
      <w:marLeft w:val="0"/>
      <w:marRight w:val="0"/>
      <w:marTop w:val="0"/>
      <w:marBottom w:val="0"/>
      <w:divBdr>
        <w:top w:val="none" w:sz="0" w:space="0" w:color="auto"/>
        <w:left w:val="none" w:sz="0" w:space="0" w:color="auto"/>
        <w:bottom w:val="none" w:sz="0" w:space="0" w:color="auto"/>
        <w:right w:val="none" w:sz="0" w:space="0" w:color="auto"/>
      </w:divBdr>
    </w:div>
    <w:div w:id="420681339">
      <w:bodyDiv w:val="1"/>
      <w:marLeft w:val="0"/>
      <w:marRight w:val="0"/>
      <w:marTop w:val="0"/>
      <w:marBottom w:val="0"/>
      <w:divBdr>
        <w:top w:val="none" w:sz="0" w:space="0" w:color="auto"/>
        <w:left w:val="none" w:sz="0" w:space="0" w:color="auto"/>
        <w:bottom w:val="none" w:sz="0" w:space="0" w:color="auto"/>
        <w:right w:val="none" w:sz="0" w:space="0" w:color="auto"/>
      </w:divBdr>
    </w:div>
    <w:div w:id="424543928">
      <w:bodyDiv w:val="1"/>
      <w:marLeft w:val="0"/>
      <w:marRight w:val="0"/>
      <w:marTop w:val="0"/>
      <w:marBottom w:val="0"/>
      <w:divBdr>
        <w:top w:val="none" w:sz="0" w:space="0" w:color="auto"/>
        <w:left w:val="none" w:sz="0" w:space="0" w:color="auto"/>
        <w:bottom w:val="none" w:sz="0" w:space="0" w:color="auto"/>
        <w:right w:val="none" w:sz="0" w:space="0" w:color="auto"/>
      </w:divBdr>
    </w:div>
    <w:div w:id="447819863">
      <w:bodyDiv w:val="1"/>
      <w:marLeft w:val="0"/>
      <w:marRight w:val="0"/>
      <w:marTop w:val="0"/>
      <w:marBottom w:val="0"/>
      <w:divBdr>
        <w:top w:val="none" w:sz="0" w:space="0" w:color="auto"/>
        <w:left w:val="none" w:sz="0" w:space="0" w:color="auto"/>
        <w:bottom w:val="none" w:sz="0" w:space="0" w:color="auto"/>
        <w:right w:val="none" w:sz="0" w:space="0" w:color="auto"/>
      </w:divBdr>
    </w:div>
    <w:div w:id="475299051">
      <w:bodyDiv w:val="1"/>
      <w:marLeft w:val="0"/>
      <w:marRight w:val="0"/>
      <w:marTop w:val="0"/>
      <w:marBottom w:val="0"/>
      <w:divBdr>
        <w:top w:val="none" w:sz="0" w:space="0" w:color="auto"/>
        <w:left w:val="none" w:sz="0" w:space="0" w:color="auto"/>
        <w:bottom w:val="none" w:sz="0" w:space="0" w:color="auto"/>
        <w:right w:val="none" w:sz="0" w:space="0" w:color="auto"/>
      </w:divBdr>
    </w:div>
    <w:div w:id="483619508">
      <w:bodyDiv w:val="1"/>
      <w:marLeft w:val="0"/>
      <w:marRight w:val="0"/>
      <w:marTop w:val="0"/>
      <w:marBottom w:val="0"/>
      <w:divBdr>
        <w:top w:val="none" w:sz="0" w:space="0" w:color="auto"/>
        <w:left w:val="none" w:sz="0" w:space="0" w:color="auto"/>
        <w:bottom w:val="none" w:sz="0" w:space="0" w:color="auto"/>
        <w:right w:val="none" w:sz="0" w:space="0" w:color="auto"/>
      </w:divBdr>
    </w:div>
    <w:div w:id="489371916">
      <w:bodyDiv w:val="1"/>
      <w:marLeft w:val="0"/>
      <w:marRight w:val="0"/>
      <w:marTop w:val="0"/>
      <w:marBottom w:val="0"/>
      <w:divBdr>
        <w:top w:val="none" w:sz="0" w:space="0" w:color="auto"/>
        <w:left w:val="none" w:sz="0" w:space="0" w:color="auto"/>
        <w:bottom w:val="none" w:sz="0" w:space="0" w:color="auto"/>
        <w:right w:val="none" w:sz="0" w:space="0" w:color="auto"/>
      </w:divBdr>
    </w:div>
    <w:div w:id="505947596">
      <w:bodyDiv w:val="1"/>
      <w:marLeft w:val="0"/>
      <w:marRight w:val="0"/>
      <w:marTop w:val="0"/>
      <w:marBottom w:val="0"/>
      <w:divBdr>
        <w:top w:val="none" w:sz="0" w:space="0" w:color="auto"/>
        <w:left w:val="none" w:sz="0" w:space="0" w:color="auto"/>
        <w:bottom w:val="none" w:sz="0" w:space="0" w:color="auto"/>
        <w:right w:val="none" w:sz="0" w:space="0" w:color="auto"/>
      </w:divBdr>
    </w:div>
    <w:div w:id="564144328">
      <w:bodyDiv w:val="1"/>
      <w:marLeft w:val="0"/>
      <w:marRight w:val="0"/>
      <w:marTop w:val="0"/>
      <w:marBottom w:val="0"/>
      <w:divBdr>
        <w:top w:val="none" w:sz="0" w:space="0" w:color="auto"/>
        <w:left w:val="none" w:sz="0" w:space="0" w:color="auto"/>
        <w:bottom w:val="none" w:sz="0" w:space="0" w:color="auto"/>
        <w:right w:val="none" w:sz="0" w:space="0" w:color="auto"/>
      </w:divBdr>
    </w:div>
    <w:div w:id="565144113">
      <w:bodyDiv w:val="1"/>
      <w:marLeft w:val="0"/>
      <w:marRight w:val="0"/>
      <w:marTop w:val="0"/>
      <w:marBottom w:val="0"/>
      <w:divBdr>
        <w:top w:val="none" w:sz="0" w:space="0" w:color="auto"/>
        <w:left w:val="none" w:sz="0" w:space="0" w:color="auto"/>
        <w:bottom w:val="none" w:sz="0" w:space="0" w:color="auto"/>
        <w:right w:val="none" w:sz="0" w:space="0" w:color="auto"/>
      </w:divBdr>
    </w:div>
    <w:div w:id="569731618">
      <w:bodyDiv w:val="1"/>
      <w:marLeft w:val="0"/>
      <w:marRight w:val="0"/>
      <w:marTop w:val="0"/>
      <w:marBottom w:val="0"/>
      <w:divBdr>
        <w:top w:val="none" w:sz="0" w:space="0" w:color="auto"/>
        <w:left w:val="none" w:sz="0" w:space="0" w:color="auto"/>
        <w:bottom w:val="none" w:sz="0" w:space="0" w:color="auto"/>
        <w:right w:val="none" w:sz="0" w:space="0" w:color="auto"/>
      </w:divBdr>
    </w:div>
    <w:div w:id="577641064">
      <w:bodyDiv w:val="1"/>
      <w:marLeft w:val="0"/>
      <w:marRight w:val="0"/>
      <w:marTop w:val="0"/>
      <w:marBottom w:val="0"/>
      <w:divBdr>
        <w:top w:val="none" w:sz="0" w:space="0" w:color="auto"/>
        <w:left w:val="none" w:sz="0" w:space="0" w:color="auto"/>
        <w:bottom w:val="none" w:sz="0" w:space="0" w:color="auto"/>
        <w:right w:val="none" w:sz="0" w:space="0" w:color="auto"/>
      </w:divBdr>
    </w:div>
    <w:div w:id="583488804">
      <w:bodyDiv w:val="1"/>
      <w:marLeft w:val="0"/>
      <w:marRight w:val="0"/>
      <w:marTop w:val="0"/>
      <w:marBottom w:val="0"/>
      <w:divBdr>
        <w:top w:val="none" w:sz="0" w:space="0" w:color="auto"/>
        <w:left w:val="none" w:sz="0" w:space="0" w:color="auto"/>
        <w:bottom w:val="none" w:sz="0" w:space="0" w:color="auto"/>
        <w:right w:val="none" w:sz="0" w:space="0" w:color="auto"/>
      </w:divBdr>
    </w:div>
    <w:div w:id="612246223">
      <w:bodyDiv w:val="1"/>
      <w:marLeft w:val="0"/>
      <w:marRight w:val="0"/>
      <w:marTop w:val="0"/>
      <w:marBottom w:val="0"/>
      <w:divBdr>
        <w:top w:val="none" w:sz="0" w:space="0" w:color="auto"/>
        <w:left w:val="none" w:sz="0" w:space="0" w:color="auto"/>
        <w:bottom w:val="none" w:sz="0" w:space="0" w:color="auto"/>
        <w:right w:val="none" w:sz="0" w:space="0" w:color="auto"/>
      </w:divBdr>
    </w:div>
    <w:div w:id="624459375">
      <w:bodyDiv w:val="1"/>
      <w:marLeft w:val="0"/>
      <w:marRight w:val="0"/>
      <w:marTop w:val="0"/>
      <w:marBottom w:val="0"/>
      <w:divBdr>
        <w:top w:val="none" w:sz="0" w:space="0" w:color="auto"/>
        <w:left w:val="none" w:sz="0" w:space="0" w:color="auto"/>
        <w:bottom w:val="none" w:sz="0" w:space="0" w:color="auto"/>
        <w:right w:val="none" w:sz="0" w:space="0" w:color="auto"/>
      </w:divBdr>
    </w:div>
    <w:div w:id="625047976">
      <w:bodyDiv w:val="1"/>
      <w:marLeft w:val="0"/>
      <w:marRight w:val="0"/>
      <w:marTop w:val="0"/>
      <w:marBottom w:val="0"/>
      <w:divBdr>
        <w:top w:val="none" w:sz="0" w:space="0" w:color="auto"/>
        <w:left w:val="none" w:sz="0" w:space="0" w:color="auto"/>
        <w:bottom w:val="none" w:sz="0" w:space="0" w:color="auto"/>
        <w:right w:val="none" w:sz="0" w:space="0" w:color="auto"/>
      </w:divBdr>
    </w:div>
    <w:div w:id="698894996">
      <w:bodyDiv w:val="1"/>
      <w:marLeft w:val="0"/>
      <w:marRight w:val="0"/>
      <w:marTop w:val="0"/>
      <w:marBottom w:val="0"/>
      <w:divBdr>
        <w:top w:val="none" w:sz="0" w:space="0" w:color="auto"/>
        <w:left w:val="none" w:sz="0" w:space="0" w:color="auto"/>
        <w:bottom w:val="none" w:sz="0" w:space="0" w:color="auto"/>
        <w:right w:val="none" w:sz="0" w:space="0" w:color="auto"/>
      </w:divBdr>
    </w:div>
    <w:div w:id="725643751">
      <w:bodyDiv w:val="1"/>
      <w:marLeft w:val="0"/>
      <w:marRight w:val="0"/>
      <w:marTop w:val="0"/>
      <w:marBottom w:val="0"/>
      <w:divBdr>
        <w:top w:val="none" w:sz="0" w:space="0" w:color="auto"/>
        <w:left w:val="none" w:sz="0" w:space="0" w:color="auto"/>
        <w:bottom w:val="none" w:sz="0" w:space="0" w:color="auto"/>
        <w:right w:val="none" w:sz="0" w:space="0" w:color="auto"/>
      </w:divBdr>
    </w:div>
    <w:div w:id="750079014">
      <w:bodyDiv w:val="1"/>
      <w:marLeft w:val="0"/>
      <w:marRight w:val="0"/>
      <w:marTop w:val="0"/>
      <w:marBottom w:val="0"/>
      <w:divBdr>
        <w:top w:val="none" w:sz="0" w:space="0" w:color="auto"/>
        <w:left w:val="none" w:sz="0" w:space="0" w:color="auto"/>
        <w:bottom w:val="none" w:sz="0" w:space="0" w:color="auto"/>
        <w:right w:val="none" w:sz="0" w:space="0" w:color="auto"/>
      </w:divBdr>
    </w:div>
    <w:div w:id="798955611">
      <w:bodyDiv w:val="1"/>
      <w:marLeft w:val="0"/>
      <w:marRight w:val="0"/>
      <w:marTop w:val="0"/>
      <w:marBottom w:val="0"/>
      <w:divBdr>
        <w:top w:val="none" w:sz="0" w:space="0" w:color="auto"/>
        <w:left w:val="none" w:sz="0" w:space="0" w:color="auto"/>
        <w:bottom w:val="none" w:sz="0" w:space="0" w:color="auto"/>
        <w:right w:val="none" w:sz="0" w:space="0" w:color="auto"/>
      </w:divBdr>
    </w:div>
    <w:div w:id="819076692">
      <w:bodyDiv w:val="1"/>
      <w:marLeft w:val="0"/>
      <w:marRight w:val="0"/>
      <w:marTop w:val="0"/>
      <w:marBottom w:val="0"/>
      <w:divBdr>
        <w:top w:val="none" w:sz="0" w:space="0" w:color="auto"/>
        <w:left w:val="none" w:sz="0" w:space="0" w:color="auto"/>
        <w:bottom w:val="none" w:sz="0" w:space="0" w:color="auto"/>
        <w:right w:val="none" w:sz="0" w:space="0" w:color="auto"/>
      </w:divBdr>
    </w:div>
    <w:div w:id="851796432">
      <w:bodyDiv w:val="1"/>
      <w:marLeft w:val="0"/>
      <w:marRight w:val="0"/>
      <w:marTop w:val="0"/>
      <w:marBottom w:val="0"/>
      <w:divBdr>
        <w:top w:val="none" w:sz="0" w:space="0" w:color="auto"/>
        <w:left w:val="none" w:sz="0" w:space="0" w:color="auto"/>
        <w:bottom w:val="none" w:sz="0" w:space="0" w:color="auto"/>
        <w:right w:val="none" w:sz="0" w:space="0" w:color="auto"/>
      </w:divBdr>
    </w:div>
    <w:div w:id="884877848">
      <w:bodyDiv w:val="1"/>
      <w:marLeft w:val="0"/>
      <w:marRight w:val="0"/>
      <w:marTop w:val="0"/>
      <w:marBottom w:val="0"/>
      <w:divBdr>
        <w:top w:val="none" w:sz="0" w:space="0" w:color="auto"/>
        <w:left w:val="none" w:sz="0" w:space="0" w:color="auto"/>
        <w:bottom w:val="none" w:sz="0" w:space="0" w:color="auto"/>
        <w:right w:val="none" w:sz="0" w:space="0" w:color="auto"/>
      </w:divBdr>
    </w:div>
    <w:div w:id="961115068">
      <w:bodyDiv w:val="1"/>
      <w:marLeft w:val="0"/>
      <w:marRight w:val="0"/>
      <w:marTop w:val="0"/>
      <w:marBottom w:val="0"/>
      <w:divBdr>
        <w:top w:val="none" w:sz="0" w:space="0" w:color="auto"/>
        <w:left w:val="none" w:sz="0" w:space="0" w:color="auto"/>
        <w:bottom w:val="none" w:sz="0" w:space="0" w:color="auto"/>
        <w:right w:val="none" w:sz="0" w:space="0" w:color="auto"/>
      </w:divBdr>
    </w:div>
    <w:div w:id="961225927">
      <w:bodyDiv w:val="1"/>
      <w:marLeft w:val="0"/>
      <w:marRight w:val="0"/>
      <w:marTop w:val="0"/>
      <w:marBottom w:val="0"/>
      <w:divBdr>
        <w:top w:val="none" w:sz="0" w:space="0" w:color="auto"/>
        <w:left w:val="none" w:sz="0" w:space="0" w:color="auto"/>
        <w:bottom w:val="none" w:sz="0" w:space="0" w:color="auto"/>
        <w:right w:val="none" w:sz="0" w:space="0" w:color="auto"/>
      </w:divBdr>
    </w:div>
    <w:div w:id="964582087">
      <w:bodyDiv w:val="1"/>
      <w:marLeft w:val="0"/>
      <w:marRight w:val="0"/>
      <w:marTop w:val="0"/>
      <w:marBottom w:val="0"/>
      <w:divBdr>
        <w:top w:val="none" w:sz="0" w:space="0" w:color="auto"/>
        <w:left w:val="none" w:sz="0" w:space="0" w:color="auto"/>
        <w:bottom w:val="none" w:sz="0" w:space="0" w:color="auto"/>
        <w:right w:val="none" w:sz="0" w:space="0" w:color="auto"/>
      </w:divBdr>
    </w:div>
    <w:div w:id="981932666">
      <w:bodyDiv w:val="1"/>
      <w:marLeft w:val="0"/>
      <w:marRight w:val="0"/>
      <w:marTop w:val="0"/>
      <w:marBottom w:val="0"/>
      <w:divBdr>
        <w:top w:val="none" w:sz="0" w:space="0" w:color="auto"/>
        <w:left w:val="none" w:sz="0" w:space="0" w:color="auto"/>
        <w:bottom w:val="none" w:sz="0" w:space="0" w:color="auto"/>
        <w:right w:val="none" w:sz="0" w:space="0" w:color="auto"/>
      </w:divBdr>
    </w:div>
    <w:div w:id="1109160455">
      <w:bodyDiv w:val="1"/>
      <w:marLeft w:val="0"/>
      <w:marRight w:val="0"/>
      <w:marTop w:val="0"/>
      <w:marBottom w:val="0"/>
      <w:divBdr>
        <w:top w:val="none" w:sz="0" w:space="0" w:color="auto"/>
        <w:left w:val="none" w:sz="0" w:space="0" w:color="auto"/>
        <w:bottom w:val="none" w:sz="0" w:space="0" w:color="auto"/>
        <w:right w:val="none" w:sz="0" w:space="0" w:color="auto"/>
      </w:divBdr>
    </w:div>
    <w:div w:id="1181163051">
      <w:bodyDiv w:val="1"/>
      <w:marLeft w:val="0"/>
      <w:marRight w:val="0"/>
      <w:marTop w:val="0"/>
      <w:marBottom w:val="0"/>
      <w:divBdr>
        <w:top w:val="none" w:sz="0" w:space="0" w:color="auto"/>
        <w:left w:val="none" w:sz="0" w:space="0" w:color="auto"/>
        <w:bottom w:val="none" w:sz="0" w:space="0" w:color="auto"/>
        <w:right w:val="none" w:sz="0" w:space="0" w:color="auto"/>
      </w:divBdr>
    </w:div>
    <w:div w:id="1189367222">
      <w:bodyDiv w:val="1"/>
      <w:marLeft w:val="0"/>
      <w:marRight w:val="0"/>
      <w:marTop w:val="0"/>
      <w:marBottom w:val="0"/>
      <w:divBdr>
        <w:top w:val="none" w:sz="0" w:space="0" w:color="auto"/>
        <w:left w:val="none" w:sz="0" w:space="0" w:color="auto"/>
        <w:bottom w:val="none" w:sz="0" w:space="0" w:color="auto"/>
        <w:right w:val="none" w:sz="0" w:space="0" w:color="auto"/>
      </w:divBdr>
    </w:div>
    <w:div w:id="1214854435">
      <w:bodyDiv w:val="1"/>
      <w:marLeft w:val="0"/>
      <w:marRight w:val="0"/>
      <w:marTop w:val="0"/>
      <w:marBottom w:val="0"/>
      <w:divBdr>
        <w:top w:val="none" w:sz="0" w:space="0" w:color="auto"/>
        <w:left w:val="none" w:sz="0" w:space="0" w:color="auto"/>
        <w:bottom w:val="none" w:sz="0" w:space="0" w:color="auto"/>
        <w:right w:val="none" w:sz="0" w:space="0" w:color="auto"/>
      </w:divBdr>
    </w:div>
    <w:div w:id="1242982804">
      <w:bodyDiv w:val="1"/>
      <w:marLeft w:val="0"/>
      <w:marRight w:val="0"/>
      <w:marTop w:val="0"/>
      <w:marBottom w:val="0"/>
      <w:divBdr>
        <w:top w:val="none" w:sz="0" w:space="0" w:color="auto"/>
        <w:left w:val="none" w:sz="0" w:space="0" w:color="auto"/>
        <w:bottom w:val="none" w:sz="0" w:space="0" w:color="auto"/>
        <w:right w:val="none" w:sz="0" w:space="0" w:color="auto"/>
      </w:divBdr>
    </w:div>
    <w:div w:id="1337726432">
      <w:bodyDiv w:val="1"/>
      <w:marLeft w:val="0"/>
      <w:marRight w:val="0"/>
      <w:marTop w:val="0"/>
      <w:marBottom w:val="0"/>
      <w:divBdr>
        <w:top w:val="none" w:sz="0" w:space="0" w:color="auto"/>
        <w:left w:val="none" w:sz="0" w:space="0" w:color="auto"/>
        <w:bottom w:val="none" w:sz="0" w:space="0" w:color="auto"/>
        <w:right w:val="none" w:sz="0" w:space="0" w:color="auto"/>
      </w:divBdr>
    </w:div>
    <w:div w:id="1412583081">
      <w:bodyDiv w:val="1"/>
      <w:marLeft w:val="0"/>
      <w:marRight w:val="0"/>
      <w:marTop w:val="0"/>
      <w:marBottom w:val="0"/>
      <w:divBdr>
        <w:top w:val="none" w:sz="0" w:space="0" w:color="auto"/>
        <w:left w:val="none" w:sz="0" w:space="0" w:color="auto"/>
        <w:bottom w:val="none" w:sz="0" w:space="0" w:color="auto"/>
        <w:right w:val="none" w:sz="0" w:space="0" w:color="auto"/>
      </w:divBdr>
    </w:div>
    <w:div w:id="1433748151">
      <w:bodyDiv w:val="1"/>
      <w:marLeft w:val="0"/>
      <w:marRight w:val="0"/>
      <w:marTop w:val="0"/>
      <w:marBottom w:val="0"/>
      <w:divBdr>
        <w:top w:val="none" w:sz="0" w:space="0" w:color="auto"/>
        <w:left w:val="none" w:sz="0" w:space="0" w:color="auto"/>
        <w:bottom w:val="none" w:sz="0" w:space="0" w:color="auto"/>
        <w:right w:val="none" w:sz="0" w:space="0" w:color="auto"/>
      </w:divBdr>
    </w:div>
    <w:div w:id="1455368426">
      <w:bodyDiv w:val="1"/>
      <w:marLeft w:val="0"/>
      <w:marRight w:val="0"/>
      <w:marTop w:val="0"/>
      <w:marBottom w:val="0"/>
      <w:divBdr>
        <w:top w:val="none" w:sz="0" w:space="0" w:color="auto"/>
        <w:left w:val="none" w:sz="0" w:space="0" w:color="auto"/>
        <w:bottom w:val="none" w:sz="0" w:space="0" w:color="auto"/>
        <w:right w:val="none" w:sz="0" w:space="0" w:color="auto"/>
      </w:divBdr>
    </w:div>
    <w:div w:id="1516846398">
      <w:bodyDiv w:val="1"/>
      <w:marLeft w:val="0"/>
      <w:marRight w:val="0"/>
      <w:marTop w:val="0"/>
      <w:marBottom w:val="0"/>
      <w:divBdr>
        <w:top w:val="none" w:sz="0" w:space="0" w:color="auto"/>
        <w:left w:val="none" w:sz="0" w:space="0" w:color="auto"/>
        <w:bottom w:val="none" w:sz="0" w:space="0" w:color="auto"/>
        <w:right w:val="none" w:sz="0" w:space="0" w:color="auto"/>
      </w:divBdr>
    </w:div>
    <w:div w:id="1545215611">
      <w:bodyDiv w:val="1"/>
      <w:marLeft w:val="0"/>
      <w:marRight w:val="0"/>
      <w:marTop w:val="0"/>
      <w:marBottom w:val="0"/>
      <w:divBdr>
        <w:top w:val="none" w:sz="0" w:space="0" w:color="auto"/>
        <w:left w:val="none" w:sz="0" w:space="0" w:color="auto"/>
        <w:bottom w:val="none" w:sz="0" w:space="0" w:color="auto"/>
        <w:right w:val="none" w:sz="0" w:space="0" w:color="auto"/>
      </w:divBdr>
    </w:div>
    <w:div w:id="1602839537">
      <w:bodyDiv w:val="1"/>
      <w:marLeft w:val="0"/>
      <w:marRight w:val="0"/>
      <w:marTop w:val="0"/>
      <w:marBottom w:val="0"/>
      <w:divBdr>
        <w:top w:val="none" w:sz="0" w:space="0" w:color="auto"/>
        <w:left w:val="none" w:sz="0" w:space="0" w:color="auto"/>
        <w:bottom w:val="none" w:sz="0" w:space="0" w:color="auto"/>
        <w:right w:val="none" w:sz="0" w:space="0" w:color="auto"/>
      </w:divBdr>
    </w:div>
    <w:div w:id="1621649018">
      <w:bodyDiv w:val="1"/>
      <w:marLeft w:val="0"/>
      <w:marRight w:val="0"/>
      <w:marTop w:val="0"/>
      <w:marBottom w:val="0"/>
      <w:divBdr>
        <w:top w:val="none" w:sz="0" w:space="0" w:color="auto"/>
        <w:left w:val="none" w:sz="0" w:space="0" w:color="auto"/>
        <w:bottom w:val="none" w:sz="0" w:space="0" w:color="auto"/>
        <w:right w:val="none" w:sz="0" w:space="0" w:color="auto"/>
      </w:divBdr>
    </w:div>
    <w:div w:id="1703902425">
      <w:bodyDiv w:val="1"/>
      <w:marLeft w:val="0"/>
      <w:marRight w:val="0"/>
      <w:marTop w:val="0"/>
      <w:marBottom w:val="0"/>
      <w:divBdr>
        <w:top w:val="none" w:sz="0" w:space="0" w:color="auto"/>
        <w:left w:val="none" w:sz="0" w:space="0" w:color="auto"/>
        <w:bottom w:val="none" w:sz="0" w:space="0" w:color="auto"/>
        <w:right w:val="none" w:sz="0" w:space="0" w:color="auto"/>
      </w:divBdr>
    </w:div>
    <w:div w:id="1708096036">
      <w:bodyDiv w:val="1"/>
      <w:marLeft w:val="0"/>
      <w:marRight w:val="0"/>
      <w:marTop w:val="0"/>
      <w:marBottom w:val="0"/>
      <w:divBdr>
        <w:top w:val="none" w:sz="0" w:space="0" w:color="auto"/>
        <w:left w:val="none" w:sz="0" w:space="0" w:color="auto"/>
        <w:bottom w:val="none" w:sz="0" w:space="0" w:color="auto"/>
        <w:right w:val="none" w:sz="0" w:space="0" w:color="auto"/>
      </w:divBdr>
    </w:div>
    <w:div w:id="1783911670">
      <w:bodyDiv w:val="1"/>
      <w:marLeft w:val="0"/>
      <w:marRight w:val="0"/>
      <w:marTop w:val="0"/>
      <w:marBottom w:val="0"/>
      <w:divBdr>
        <w:top w:val="none" w:sz="0" w:space="0" w:color="auto"/>
        <w:left w:val="none" w:sz="0" w:space="0" w:color="auto"/>
        <w:bottom w:val="none" w:sz="0" w:space="0" w:color="auto"/>
        <w:right w:val="none" w:sz="0" w:space="0" w:color="auto"/>
      </w:divBdr>
    </w:div>
    <w:div w:id="1798914358">
      <w:bodyDiv w:val="1"/>
      <w:marLeft w:val="0"/>
      <w:marRight w:val="0"/>
      <w:marTop w:val="0"/>
      <w:marBottom w:val="0"/>
      <w:divBdr>
        <w:top w:val="none" w:sz="0" w:space="0" w:color="auto"/>
        <w:left w:val="none" w:sz="0" w:space="0" w:color="auto"/>
        <w:bottom w:val="none" w:sz="0" w:space="0" w:color="auto"/>
        <w:right w:val="none" w:sz="0" w:space="0" w:color="auto"/>
      </w:divBdr>
    </w:div>
    <w:div w:id="1842313877">
      <w:bodyDiv w:val="1"/>
      <w:marLeft w:val="0"/>
      <w:marRight w:val="0"/>
      <w:marTop w:val="0"/>
      <w:marBottom w:val="0"/>
      <w:divBdr>
        <w:top w:val="none" w:sz="0" w:space="0" w:color="auto"/>
        <w:left w:val="none" w:sz="0" w:space="0" w:color="auto"/>
        <w:bottom w:val="none" w:sz="0" w:space="0" w:color="auto"/>
        <w:right w:val="none" w:sz="0" w:space="0" w:color="auto"/>
      </w:divBdr>
    </w:div>
    <w:div w:id="1860386994">
      <w:bodyDiv w:val="1"/>
      <w:marLeft w:val="0"/>
      <w:marRight w:val="0"/>
      <w:marTop w:val="0"/>
      <w:marBottom w:val="0"/>
      <w:divBdr>
        <w:top w:val="none" w:sz="0" w:space="0" w:color="auto"/>
        <w:left w:val="none" w:sz="0" w:space="0" w:color="auto"/>
        <w:bottom w:val="none" w:sz="0" w:space="0" w:color="auto"/>
        <w:right w:val="none" w:sz="0" w:space="0" w:color="auto"/>
      </w:divBdr>
    </w:div>
    <w:div w:id="1870685150">
      <w:bodyDiv w:val="1"/>
      <w:marLeft w:val="0"/>
      <w:marRight w:val="0"/>
      <w:marTop w:val="0"/>
      <w:marBottom w:val="0"/>
      <w:divBdr>
        <w:top w:val="none" w:sz="0" w:space="0" w:color="auto"/>
        <w:left w:val="none" w:sz="0" w:space="0" w:color="auto"/>
        <w:bottom w:val="none" w:sz="0" w:space="0" w:color="auto"/>
        <w:right w:val="none" w:sz="0" w:space="0" w:color="auto"/>
      </w:divBdr>
    </w:div>
    <w:div w:id="1968732131">
      <w:bodyDiv w:val="1"/>
      <w:marLeft w:val="0"/>
      <w:marRight w:val="0"/>
      <w:marTop w:val="0"/>
      <w:marBottom w:val="0"/>
      <w:divBdr>
        <w:top w:val="none" w:sz="0" w:space="0" w:color="auto"/>
        <w:left w:val="none" w:sz="0" w:space="0" w:color="auto"/>
        <w:bottom w:val="none" w:sz="0" w:space="0" w:color="auto"/>
        <w:right w:val="none" w:sz="0" w:space="0" w:color="auto"/>
      </w:divBdr>
    </w:div>
    <w:div w:id="2031568053">
      <w:bodyDiv w:val="1"/>
      <w:marLeft w:val="0"/>
      <w:marRight w:val="0"/>
      <w:marTop w:val="0"/>
      <w:marBottom w:val="0"/>
      <w:divBdr>
        <w:top w:val="none" w:sz="0" w:space="0" w:color="auto"/>
        <w:left w:val="none" w:sz="0" w:space="0" w:color="auto"/>
        <w:bottom w:val="none" w:sz="0" w:space="0" w:color="auto"/>
        <w:right w:val="none" w:sz="0" w:space="0" w:color="auto"/>
      </w:divBdr>
    </w:div>
    <w:div w:id="2057846833">
      <w:bodyDiv w:val="1"/>
      <w:marLeft w:val="0"/>
      <w:marRight w:val="0"/>
      <w:marTop w:val="0"/>
      <w:marBottom w:val="0"/>
      <w:divBdr>
        <w:top w:val="none" w:sz="0" w:space="0" w:color="auto"/>
        <w:left w:val="none" w:sz="0" w:space="0" w:color="auto"/>
        <w:bottom w:val="none" w:sz="0" w:space="0" w:color="auto"/>
        <w:right w:val="none" w:sz="0" w:space="0" w:color="auto"/>
      </w:divBdr>
    </w:div>
    <w:div w:id="2101945064">
      <w:bodyDiv w:val="1"/>
      <w:marLeft w:val="0"/>
      <w:marRight w:val="0"/>
      <w:marTop w:val="0"/>
      <w:marBottom w:val="0"/>
      <w:divBdr>
        <w:top w:val="none" w:sz="0" w:space="0" w:color="auto"/>
        <w:left w:val="none" w:sz="0" w:space="0" w:color="auto"/>
        <w:bottom w:val="none" w:sz="0" w:space="0" w:color="auto"/>
        <w:right w:val="none" w:sz="0" w:space="0" w:color="auto"/>
      </w:divBdr>
    </w:div>
    <w:div w:id="21344029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10" Type="http://schemas.openxmlformats.org/officeDocument/2006/relationships/theme" Target="theme/theme1.xml"/><Relationship Id="rId4" Type="http://schemas.openxmlformats.org/officeDocument/2006/relationships/numbering" Target="numbering.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08A7B16E713E884A87EFA144DCB7DD05" ma:contentTypeVersion="12" ma:contentTypeDescription="Create a new document." ma:contentTypeScope="" ma:versionID="45f7dbf641274694d6a4345f03653a2f">
  <xsd:schema xmlns:xsd="http://www.w3.org/2001/XMLSchema" xmlns:xs="http://www.w3.org/2001/XMLSchema" xmlns:p="http://schemas.microsoft.com/office/2006/metadata/properties" xmlns:ns2="c9d16656-2f50-470f-818a-3014835811a2" xmlns:ns3="bfe351cb-a037-4a2b-9933-7b272d404dec" targetNamespace="http://schemas.microsoft.com/office/2006/metadata/properties" ma:root="true" ma:fieldsID="14281a2ecf7428f6927775f8513734a9" ns2:_="" ns3:_="">
    <xsd:import namespace="c9d16656-2f50-470f-818a-3014835811a2"/>
    <xsd:import namespace="bfe351cb-a037-4a2b-9933-7b272d404de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ObjectDetectorVersions" minOccurs="0"/>
                <xsd:element ref="ns3:SharedWithUsers" minOccurs="0"/>
                <xsd:element ref="ns3:SharedWithDetails" minOccurs="0"/>
                <xsd:element ref="ns2:MediaServiceSearchProperties" minOccurs="0"/>
                <xsd:element ref="ns2:MediaServiceDateTaken"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9d16656-2f50-470f-818a-3014835811a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fe351cb-a037-4a2b-9933-7b272d404dec"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7660297-0A35-4564-A7F2-1F8AC8C46174}">
  <ds:schemaRefs>
    <ds:schemaRef ds:uri="http://schemas.microsoft.com/sharepoint/v3/contenttype/forms"/>
  </ds:schemaRefs>
</ds:datastoreItem>
</file>

<file path=customXml/itemProps2.xml><?xml version="1.0" encoding="utf-8"?>
<ds:datastoreItem xmlns:ds="http://schemas.openxmlformats.org/officeDocument/2006/customXml" ds:itemID="{567C1BC4-4D76-473A-81BB-4B817ADB01A9}">
  <ds:schemaRefs>
    <ds:schemaRef ds:uri="http://purl.org/dc/terms/"/>
    <ds:schemaRef ds:uri="http://schemas.microsoft.com/office/2006/documentManagement/types"/>
    <ds:schemaRef ds:uri="6c2f3ac1-2bd4-4bcc-8971-fdc9f4367838"/>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0a039445-03e1-4dfd-8b84-cfe8847ea35b"/>
    <ds:schemaRef ds:uri="http://www.w3.org/XML/1998/namespace"/>
  </ds:schemaRefs>
</ds:datastoreItem>
</file>

<file path=customXml/itemProps3.xml><?xml version="1.0" encoding="utf-8"?>
<ds:datastoreItem xmlns:ds="http://schemas.openxmlformats.org/officeDocument/2006/customXml" ds:itemID="{07B48CF9-B6C3-4B61-8172-C45D98FD538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9d16656-2f50-470f-818a-3014835811a2"/>
    <ds:schemaRef ds:uri="bfe351cb-a037-4a2b-9933-7b272d404de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6286</Words>
  <Characters>35833</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Abiola Adeboyejo</dc:creator>
  <cp:keywords/>
  <dc:description/>
  <cp:lastModifiedBy>Cerys Davies</cp:lastModifiedBy>
  <cp:revision>2</cp:revision>
  <dcterms:created xsi:type="dcterms:W3CDTF">2024-05-21T17:49:00Z</dcterms:created>
  <dcterms:modified xsi:type="dcterms:W3CDTF">2024-05-21T17:49:00Z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0x01010008A7B16E713E884A87EFA144DCB7DD05</vt:lpwstr>
  </property>
</Properties>
</file>