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211348" w:rsidRPr="00211348" w14:paraId="3B8E0DC0" w14:textId="77777777" w:rsidTr="003C4646">
        <w:tc>
          <w:tcPr>
            <w:tcW w:w="1838" w:type="dxa"/>
          </w:tcPr>
          <w:p w14:paraId="0A205DFD" w14:textId="77777777" w:rsidR="00211348" w:rsidRPr="00211348" w:rsidRDefault="00211348" w:rsidP="0021134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211348">
              <w:rPr>
                <w:rFonts w:ascii="Arial" w:eastAsia="Times New Roman" w:hAnsi="Arial" w:cs="Arial"/>
                <w:b/>
              </w:rPr>
              <w:t>Module Code</w:t>
            </w:r>
          </w:p>
        </w:tc>
        <w:tc>
          <w:tcPr>
            <w:tcW w:w="6822" w:type="dxa"/>
          </w:tcPr>
          <w:p w14:paraId="16C26AF6" w14:textId="77777777" w:rsidR="00211348" w:rsidRPr="00211348" w:rsidRDefault="00211348" w:rsidP="0021134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211348">
              <w:rPr>
                <w:rFonts w:ascii="Arial" w:eastAsia="Times New Roman" w:hAnsi="Arial" w:cs="Arial"/>
                <w:b/>
              </w:rPr>
              <w:t>ACBA4023</w:t>
            </w:r>
          </w:p>
        </w:tc>
      </w:tr>
      <w:tr w:rsidR="00211348" w:rsidRPr="00211348" w14:paraId="466F0C08" w14:textId="77777777" w:rsidTr="003C4646">
        <w:tc>
          <w:tcPr>
            <w:tcW w:w="1838" w:type="dxa"/>
          </w:tcPr>
          <w:p w14:paraId="53B242EF" w14:textId="77777777" w:rsidR="00211348" w:rsidRPr="00211348" w:rsidRDefault="00211348" w:rsidP="0021134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211348">
              <w:rPr>
                <w:rFonts w:ascii="Arial" w:eastAsia="Times New Roman" w:hAnsi="Arial" w:cs="Arial"/>
                <w:b/>
              </w:rPr>
              <w:t>Title</w:t>
            </w:r>
          </w:p>
        </w:tc>
        <w:tc>
          <w:tcPr>
            <w:tcW w:w="6822" w:type="dxa"/>
          </w:tcPr>
          <w:p w14:paraId="78BEAFE6" w14:textId="77777777" w:rsidR="00211348" w:rsidRPr="00211348" w:rsidRDefault="00211348" w:rsidP="00211348">
            <w:pPr>
              <w:rPr>
                <w:rFonts w:ascii="Arial" w:hAnsi="Arial" w:cs="Arial"/>
                <w:b/>
                <w:bCs/>
                <w:lang w:val="en-US" w:eastAsia="en-US"/>
              </w:rPr>
            </w:pPr>
            <w:bookmarkStart w:id="0" w:name="_Toc117763989"/>
            <w:r w:rsidRPr="00211348">
              <w:rPr>
                <w:rFonts w:ascii="Arial" w:hAnsi="Arial" w:cs="Arial"/>
                <w:b/>
                <w:bCs/>
                <w:lang w:val="en-US" w:eastAsia="en-US"/>
              </w:rPr>
              <w:t xml:space="preserve">Health, Safety </w:t>
            </w:r>
            <w:bookmarkEnd w:id="0"/>
            <w:r w:rsidRPr="00211348">
              <w:rPr>
                <w:rFonts w:ascii="Arial" w:hAnsi="Arial" w:cs="Arial"/>
                <w:b/>
                <w:bCs/>
                <w:lang w:val="en-US" w:eastAsia="en-US"/>
              </w:rPr>
              <w:t>and Welfare</w:t>
            </w:r>
          </w:p>
        </w:tc>
      </w:tr>
      <w:tr w:rsidR="00211348" w:rsidRPr="00211348" w14:paraId="24B754D7" w14:textId="77777777" w:rsidTr="003C4646">
        <w:tc>
          <w:tcPr>
            <w:tcW w:w="1838" w:type="dxa"/>
          </w:tcPr>
          <w:p w14:paraId="2D2D63F4" w14:textId="77777777" w:rsidR="00211348" w:rsidRPr="00211348" w:rsidRDefault="00211348" w:rsidP="0021134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211348">
              <w:rPr>
                <w:rFonts w:ascii="Arial" w:eastAsia="Times New Roman" w:hAnsi="Arial" w:cs="Arial"/>
                <w:b/>
              </w:rPr>
              <w:t>Date</w:t>
            </w:r>
          </w:p>
        </w:tc>
        <w:sdt>
          <w:sdtPr>
            <w:rPr>
              <w:rFonts w:ascii="Arial" w:eastAsia="Times New Roman" w:hAnsi="Arial" w:cs="Arial"/>
              <w:b/>
            </w:rPr>
            <w:id w:val="-1239470562"/>
            <w:placeholder>
              <w:docPart w:val="C9CF091BCDE24A4F9ACCCE8E64A6F845"/>
            </w:placeholder>
            <w:date w:fullDate="2024-05-20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41604156" w14:textId="77777777" w:rsidR="00211348" w:rsidRPr="00211348" w:rsidRDefault="00211348" w:rsidP="00211348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textAlignment w:val="baseline"/>
                  <w:rPr>
                    <w:rFonts w:ascii="Arial" w:eastAsia="Times New Roman" w:hAnsi="Arial" w:cs="Arial"/>
                    <w:b/>
                  </w:rPr>
                </w:pPr>
                <w:r w:rsidRPr="00211348">
                  <w:rPr>
                    <w:rFonts w:ascii="Arial" w:eastAsia="Times New Roman" w:hAnsi="Arial" w:cs="Arial"/>
                    <w:b/>
                  </w:rPr>
                  <w:t>20/05/2024</w:t>
                </w:r>
              </w:p>
            </w:tc>
          </w:sdtContent>
        </w:sdt>
      </w:tr>
      <w:tr w:rsidR="00211348" w:rsidRPr="00211348" w14:paraId="209377D2" w14:textId="77777777" w:rsidTr="003C4646">
        <w:tc>
          <w:tcPr>
            <w:tcW w:w="1838" w:type="dxa"/>
          </w:tcPr>
          <w:p w14:paraId="283E725B" w14:textId="77777777" w:rsidR="00211348" w:rsidRPr="00211348" w:rsidRDefault="00211348" w:rsidP="0021134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211348">
              <w:rPr>
                <w:rFonts w:ascii="Arial" w:eastAsia="Times New Roman" w:hAnsi="Arial" w:cs="Arial"/>
                <w:b/>
              </w:rPr>
              <w:t>Level</w:t>
            </w:r>
          </w:p>
        </w:tc>
        <w:sdt>
          <w:sdtPr>
            <w:rPr>
              <w:rFonts w:ascii="Arial" w:eastAsia="Times New Roman" w:hAnsi="Arial" w:cs="Arial"/>
              <w:b/>
            </w:rPr>
            <w:id w:val="-1805920116"/>
            <w:placeholder>
              <w:docPart w:val="0B3762EEAAA243DBB28A407C862DB334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7EB5D403" w14:textId="77777777" w:rsidR="00211348" w:rsidRPr="00211348" w:rsidRDefault="00211348" w:rsidP="00211348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textAlignment w:val="baseline"/>
                  <w:rPr>
                    <w:rFonts w:ascii="Arial" w:eastAsia="Times New Roman" w:hAnsi="Arial" w:cs="Arial"/>
                    <w:b/>
                  </w:rPr>
                </w:pPr>
                <w:r w:rsidRPr="00211348">
                  <w:rPr>
                    <w:rFonts w:ascii="Arial" w:eastAsia="Times New Roman" w:hAnsi="Arial" w:cs="Arial"/>
                    <w:b/>
                  </w:rPr>
                  <w:t>4</w:t>
                </w:r>
              </w:p>
            </w:tc>
          </w:sdtContent>
        </w:sdt>
      </w:tr>
      <w:tr w:rsidR="00211348" w:rsidRPr="00211348" w14:paraId="78B52D43" w14:textId="77777777" w:rsidTr="003C4646">
        <w:tc>
          <w:tcPr>
            <w:tcW w:w="1838" w:type="dxa"/>
          </w:tcPr>
          <w:p w14:paraId="54686929" w14:textId="77777777" w:rsidR="00211348" w:rsidRPr="00211348" w:rsidRDefault="00211348" w:rsidP="0021134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211348">
              <w:rPr>
                <w:rFonts w:ascii="Arial" w:eastAsia="Times New Roman" w:hAnsi="Arial" w:cs="Arial"/>
                <w:b/>
              </w:rPr>
              <w:t>Credits</w:t>
            </w:r>
          </w:p>
        </w:tc>
        <w:tc>
          <w:tcPr>
            <w:tcW w:w="6822" w:type="dxa"/>
          </w:tcPr>
          <w:p w14:paraId="44973ABD" w14:textId="77777777" w:rsidR="00211348" w:rsidRPr="00211348" w:rsidRDefault="00211348" w:rsidP="0021134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211348">
              <w:rPr>
                <w:rFonts w:ascii="Arial" w:eastAsia="Times New Roman" w:hAnsi="Arial" w:cs="Arial"/>
                <w:b/>
              </w:rPr>
              <w:t>10</w:t>
            </w:r>
          </w:p>
        </w:tc>
      </w:tr>
      <w:tr w:rsidR="00211348" w:rsidRPr="00211348" w14:paraId="577B6576" w14:textId="77777777" w:rsidTr="003C4646">
        <w:tc>
          <w:tcPr>
            <w:tcW w:w="1838" w:type="dxa"/>
          </w:tcPr>
          <w:p w14:paraId="599663EA" w14:textId="77777777" w:rsidR="00211348" w:rsidRPr="00211348" w:rsidRDefault="00211348" w:rsidP="0021134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211348">
              <w:rPr>
                <w:rFonts w:ascii="Arial" w:eastAsia="Times New Roman" w:hAnsi="Arial" w:cs="Arial"/>
                <w:b/>
              </w:rPr>
              <w:t>Pre-Requisites</w:t>
            </w:r>
          </w:p>
        </w:tc>
        <w:tc>
          <w:tcPr>
            <w:tcW w:w="6822" w:type="dxa"/>
          </w:tcPr>
          <w:p w14:paraId="7983FC85" w14:textId="77777777" w:rsidR="00211348" w:rsidRPr="00211348" w:rsidRDefault="00211348" w:rsidP="0021134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211348">
              <w:rPr>
                <w:rFonts w:ascii="Arial" w:eastAsia="Times New Roman" w:hAnsi="Arial" w:cs="Arial"/>
                <w:b/>
              </w:rPr>
              <w:t>None</w:t>
            </w:r>
          </w:p>
        </w:tc>
      </w:tr>
      <w:tr w:rsidR="00211348" w:rsidRPr="00211348" w14:paraId="78B65300" w14:textId="77777777" w:rsidTr="003C4646">
        <w:tc>
          <w:tcPr>
            <w:tcW w:w="1838" w:type="dxa"/>
          </w:tcPr>
          <w:p w14:paraId="33F0567B" w14:textId="77777777" w:rsidR="00211348" w:rsidRPr="00211348" w:rsidRDefault="00211348" w:rsidP="0021134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211348">
              <w:rPr>
                <w:rFonts w:ascii="Arial" w:eastAsia="Times New Roman" w:hAnsi="Arial" w:cs="Arial"/>
                <w:b/>
              </w:rPr>
              <w:t>DBS Check</w:t>
            </w:r>
          </w:p>
        </w:tc>
        <w:tc>
          <w:tcPr>
            <w:tcW w:w="6822" w:type="dxa"/>
          </w:tcPr>
          <w:p w14:paraId="263274C4" w14:textId="77777777" w:rsidR="00211348" w:rsidRPr="00211348" w:rsidRDefault="00211348" w:rsidP="0021134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  <w:lang w:val="en-US"/>
              </w:rPr>
            </w:pPr>
            <w:r w:rsidRPr="00211348">
              <w:rPr>
                <w:rFonts w:ascii="Arial" w:eastAsia="Times New Roman" w:hAnsi="Arial" w:cs="Arial"/>
                <w:b/>
                <w:lang w:val="en-US"/>
              </w:rPr>
              <w:t xml:space="preserve">May be required  </w:t>
            </w:r>
            <w:sdt>
              <w:sdtPr>
                <w:rPr>
                  <w:rFonts w:ascii="Arial" w:eastAsia="Times New Roman" w:hAnsi="Arial" w:cs="Arial"/>
                  <w:b/>
                </w:rPr>
                <w:id w:val="-142618289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211348">
                  <w:rPr>
                    <w:rFonts w:ascii="Segoe UI Symbol" w:eastAsia="Times New Roman" w:hAnsi="Segoe UI Symbol" w:cs="Segoe UI Symbol"/>
                    <w:b/>
                  </w:rPr>
                  <w:t>☐</w:t>
                </w:r>
              </w:sdtContent>
            </w:sdt>
            <w:r w:rsidRPr="00211348">
              <w:rPr>
                <w:rFonts w:ascii="Times New Roman" w:eastAsia="Times New Roman" w:hAnsi="Times New Roman"/>
                <w:b/>
                <w:sz w:val="24"/>
              </w:rPr>
              <w:tab/>
            </w:r>
            <w:r w:rsidRPr="00211348">
              <w:rPr>
                <w:rFonts w:ascii="Times New Roman" w:eastAsia="Times New Roman" w:hAnsi="Times New Roman"/>
                <w:b/>
                <w:sz w:val="24"/>
              </w:rPr>
              <w:tab/>
            </w:r>
            <w:r w:rsidRPr="00211348">
              <w:rPr>
                <w:rFonts w:ascii="Times New Roman" w:eastAsia="Times New Roman" w:hAnsi="Times New Roman"/>
                <w:b/>
                <w:sz w:val="24"/>
              </w:rPr>
              <w:tab/>
            </w:r>
            <w:r w:rsidRPr="00211348">
              <w:rPr>
                <w:rFonts w:ascii="Arial" w:eastAsia="Times New Roman" w:hAnsi="Arial" w:cs="Arial"/>
                <w:b/>
                <w:lang w:val="en-US"/>
              </w:rPr>
              <w:t xml:space="preserve">Not required </w:t>
            </w:r>
            <w:r w:rsidRPr="00211348">
              <w:rPr>
                <w:rFonts w:ascii="Times New Roman" w:eastAsia="Times New Roman" w:hAnsi="Times New Roman"/>
                <w:b/>
                <w:sz w:val="24"/>
              </w:rPr>
              <w:tab/>
            </w:r>
            <w:sdt>
              <w:sdtPr>
                <w:rPr>
                  <w:rFonts w:ascii="Arial" w:eastAsia="Times New Roman" w:hAnsi="Arial" w:cs="Arial"/>
                  <w:b/>
                </w:rPr>
                <w:id w:val="-135495852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211348">
                  <w:rPr>
                    <w:rFonts w:ascii="Segoe UI Symbol" w:eastAsia="Times New Roman" w:hAnsi="Segoe UI Symbol" w:cs="Segoe UI Symbol"/>
                    <w:b/>
                  </w:rPr>
                  <w:t>☒</w:t>
                </w:r>
              </w:sdtContent>
            </w:sdt>
            <w:r w:rsidRPr="00211348">
              <w:rPr>
                <w:rFonts w:ascii="Arial" w:eastAsia="Times New Roman" w:hAnsi="Arial" w:cs="Arial"/>
                <w:b/>
                <w:lang w:val="en-US"/>
              </w:rPr>
              <w:t xml:space="preserve">  </w:t>
            </w:r>
            <w:r w:rsidRPr="00211348">
              <w:rPr>
                <w:rFonts w:ascii="Times New Roman" w:eastAsia="Times New Roman" w:hAnsi="Times New Roman"/>
                <w:b/>
                <w:sz w:val="24"/>
              </w:rPr>
              <w:tab/>
            </w:r>
          </w:p>
        </w:tc>
      </w:tr>
    </w:tbl>
    <w:p w14:paraId="059B1200" w14:textId="77777777" w:rsidR="00211348" w:rsidRPr="00211348" w:rsidRDefault="00211348" w:rsidP="00211348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290E4C2A" w14:textId="77777777" w:rsidR="00211348" w:rsidRPr="00211348" w:rsidRDefault="00211348" w:rsidP="0021134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248CA9A5" w14:textId="77777777" w:rsidR="00211348" w:rsidRPr="00211348" w:rsidRDefault="00211348" w:rsidP="0021134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211348">
        <w:rPr>
          <w:rFonts w:ascii="Arial" w:eastAsia="Times New Roman" w:hAnsi="Arial" w:cs="Arial"/>
          <w:b/>
          <w:lang w:eastAsia="en-GB"/>
        </w:rPr>
        <w:t>AIM(S)</w:t>
      </w:r>
    </w:p>
    <w:p w14:paraId="4354F63C" w14:textId="77777777" w:rsidR="00211348" w:rsidRPr="00211348" w:rsidRDefault="00211348" w:rsidP="00211348">
      <w:pPr>
        <w:numPr>
          <w:ilvl w:val="0"/>
          <w:numId w:val="2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211348">
        <w:rPr>
          <w:rFonts w:ascii="Arial" w:eastAsia="Times New Roman" w:hAnsi="Arial" w:cs="Arial"/>
          <w:lang w:eastAsia="en-GB"/>
        </w:rPr>
        <w:t>To develop awareness of the health and safety challenges and risks of working within the construction and built environment sector.</w:t>
      </w:r>
    </w:p>
    <w:p w14:paraId="2D7726BA" w14:textId="77777777" w:rsidR="00211348" w:rsidRPr="00211348" w:rsidRDefault="00211348" w:rsidP="00211348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</w:p>
    <w:p w14:paraId="4F15799F" w14:textId="77777777" w:rsidR="00211348" w:rsidRPr="00211348" w:rsidRDefault="00211348" w:rsidP="00211348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  <w:r w:rsidRPr="00211348">
        <w:rPr>
          <w:rFonts w:ascii="Arial" w:eastAsia="Times New Roman" w:hAnsi="Arial" w:cs="Arial"/>
          <w:b/>
          <w:lang w:eastAsia="en-GB"/>
        </w:rPr>
        <w:t>LEARNING OUTCOMES</w:t>
      </w:r>
    </w:p>
    <w:p w14:paraId="05E7B09E" w14:textId="77777777" w:rsidR="00211348" w:rsidRPr="00211348" w:rsidRDefault="00211348" w:rsidP="00211348">
      <w:pPr>
        <w:spacing w:after="0" w:line="240" w:lineRule="auto"/>
        <w:rPr>
          <w:rFonts w:ascii="Arial" w:eastAsia="Calibri" w:hAnsi="Arial" w:cs="Arial"/>
          <w:b/>
          <w:lang w:val="en-US" w:eastAsia="en-US"/>
        </w:rPr>
      </w:pPr>
    </w:p>
    <w:p w14:paraId="246F476F" w14:textId="77777777" w:rsidR="00211348" w:rsidRPr="00211348" w:rsidRDefault="00211348" w:rsidP="00211348">
      <w:pPr>
        <w:spacing w:after="0" w:line="240" w:lineRule="auto"/>
        <w:rPr>
          <w:rFonts w:ascii="Arial" w:eastAsia="Calibri" w:hAnsi="Arial" w:cs="Arial"/>
          <w:lang w:val="en-US" w:eastAsia="en-US"/>
        </w:rPr>
      </w:pPr>
      <w:r w:rsidRPr="00211348">
        <w:rPr>
          <w:rFonts w:ascii="Arial" w:eastAsia="Calibri" w:hAnsi="Arial" w:cs="Arial"/>
          <w:lang w:val="en-US" w:eastAsia="en-US"/>
        </w:rPr>
        <w:t>Upon the successful completion of this module, the student should be able to:</w:t>
      </w:r>
    </w:p>
    <w:p w14:paraId="5C144357" w14:textId="77777777" w:rsidR="00211348" w:rsidRPr="00211348" w:rsidRDefault="00211348" w:rsidP="00211348">
      <w:pPr>
        <w:numPr>
          <w:ilvl w:val="0"/>
          <w:numId w:val="2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val="en-US" w:eastAsia="en-GB"/>
        </w:rPr>
      </w:pPr>
      <w:r w:rsidRPr="00211348">
        <w:rPr>
          <w:rFonts w:ascii="Arial" w:eastAsia="Times New Roman" w:hAnsi="Arial" w:cs="Arial"/>
          <w:lang w:val="en-US" w:eastAsia="en-GB"/>
        </w:rPr>
        <w:t>Interpret the application of Building Safety Act, Construction Design and Management (CDM) regulations and the wider Health and Safety legislation whilst working with clients, contractors and other professionals;</w:t>
      </w:r>
    </w:p>
    <w:p w14:paraId="10684E87" w14:textId="77777777" w:rsidR="00211348" w:rsidRPr="00211348" w:rsidRDefault="00211348" w:rsidP="00211348">
      <w:pPr>
        <w:numPr>
          <w:ilvl w:val="0"/>
          <w:numId w:val="2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val="en-US" w:eastAsia="en-GB"/>
        </w:rPr>
      </w:pPr>
      <w:r w:rsidRPr="00211348">
        <w:rPr>
          <w:rFonts w:ascii="Arial" w:eastAsia="Times New Roman" w:hAnsi="Arial" w:cs="Arial"/>
          <w:lang w:val="en-US" w:eastAsia="en-GB"/>
        </w:rPr>
        <w:t>Determine how Health, Safety and Welfare legislation influences working practices in the construction industry, how it is managed on site and the potential impacts that this might have.</w:t>
      </w:r>
    </w:p>
    <w:p w14:paraId="0C99566E" w14:textId="77777777" w:rsidR="00211348" w:rsidRPr="00211348" w:rsidRDefault="00211348" w:rsidP="00211348">
      <w:pPr>
        <w:spacing w:after="0" w:line="240" w:lineRule="auto"/>
        <w:rPr>
          <w:rFonts w:ascii="Arial" w:eastAsia="Calibri" w:hAnsi="Arial" w:cs="Arial"/>
          <w:lang w:val="en-US" w:eastAsia="en-US"/>
        </w:rPr>
      </w:pPr>
    </w:p>
    <w:p w14:paraId="71957514" w14:textId="77777777" w:rsidR="00211348" w:rsidRPr="00211348" w:rsidRDefault="00211348" w:rsidP="0021134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211348">
        <w:rPr>
          <w:rFonts w:ascii="Arial" w:eastAsia="Times New Roman" w:hAnsi="Arial" w:cs="Arial"/>
          <w:b/>
          <w:lang w:eastAsia="en-GB"/>
        </w:rPr>
        <w:t>INDICATIVE CONTENT</w:t>
      </w:r>
    </w:p>
    <w:p w14:paraId="0DB9662C" w14:textId="77777777" w:rsidR="00211348" w:rsidRPr="00211348" w:rsidRDefault="00211348" w:rsidP="00211348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211348">
        <w:rPr>
          <w:rFonts w:ascii="Arial" w:eastAsia="Times New Roman" w:hAnsi="Arial" w:cs="Arial"/>
          <w:lang w:eastAsia="en-GB"/>
        </w:rPr>
        <w:t>Types of risk including economic and environmental.</w:t>
      </w:r>
    </w:p>
    <w:p w14:paraId="1C915AA9" w14:textId="77777777" w:rsidR="00211348" w:rsidRPr="00211348" w:rsidRDefault="00211348" w:rsidP="00211348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211348">
        <w:rPr>
          <w:rFonts w:ascii="Arial" w:eastAsia="Times New Roman" w:hAnsi="Arial" w:cs="Arial"/>
          <w:lang w:eastAsia="en-GB"/>
        </w:rPr>
        <w:t>Outlining general and specific hazards and risks in the construction industries.</w:t>
      </w:r>
    </w:p>
    <w:p w14:paraId="0F4FD379" w14:textId="77777777" w:rsidR="00211348" w:rsidRPr="00211348" w:rsidRDefault="00211348" w:rsidP="00211348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211348">
        <w:rPr>
          <w:rFonts w:ascii="Arial" w:eastAsia="Times New Roman" w:hAnsi="Arial" w:cs="Arial"/>
          <w:lang w:eastAsia="en-GB"/>
        </w:rPr>
        <w:t>The Health and Safety Act, Building Safety Act and other principal pieces of legislation and regulations.</w:t>
      </w:r>
    </w:p>
    <w:p w14:paraId="047086C7" w14:textId="77777777" w:rsidR="00211348" w:rsidRPr="00211348" w:rsidRDefault="00211348" w:rsidP="00211348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211348">
        <w:rPr>
          <w:rFonts w:ascii="Arial" w:eastAsia="Times New Roman" w:hAnsi="Arial" w:cs="Arial"/>
          <w:lang w:eastAsia="en-GB"/>
        </w:rPr>
        <w:t>Obligations of all parties involved in works under current legislation.</w:t>
      </w:r>
    </w:p>
    <w:p w14:paraId="6BEF2E26" w14:textId="77777777" w:rsidR="00211348" w:rsidRPr="00211348" w:rsidRDefault="00211348" w:rsidP="00211348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211348">
        <w:rPr>
          <w:rFonts w:ascii="Arial" w:eastAsia="Times New Roman" w:hAnsi="Arial" w:cs="Arial"/>
          <w:lang w:eastAsia="en-GB"/>
        </w:rPr>
        <w:t>Understanding of the roles of Principal Designer and Principal Contractor.</w:t>
      </w:r>
    </w:p>
    <w:p w14:paraId="51CA47F0" w14:textId="77777777" w:rsidR="00211348" w:rsidRPr="00211348" w:rsidRDefault="00211348" w:rsidP="00211348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211348">
        <w:rPr>
          <w:rFonts w:ascii="Arial" w:eastAsia="Times New Roman" w:hAnsi="Arial" w:cs="Arial"/>
          <w:lang w:eastAsia="en-GB"/>
        </w:rPr>
        <w:t>Site organisational and communication systems to ensure compliance.</w:t>
      </w:r>
    </w:p>
    <w:p w14:paraId="58369DD3" w14:textId="77777777" w:rsidR="00211348" w:rsidRPr="00211348" w:rsidRDefault="00211348" w:rsidP="00211348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211348">
        <w:rPr>
          <w:rFonts w:ascii="Arial" w:eastAsia="Times New Roman" w:hAnsi="Arial" w:cs="Arial"/>
          <w:lang w:eastAsia="en-GB"/>
        </w:rPr>
        <w:t>Assess resources to deliver a construction project in compliance with current legislation.</w:t>
      </w:r>
    </w:p>
    <w:p w14:paraId="4251871C" w14:textId="77777777" w:rsidR="00211348" w:rsidRPr="00211348" w:rsidRDefault="00211348" w:rsidP="00211348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211348">
        <w:rPr>
          <w:rFonts w:ascii="Arial" w:eastAsia="Times New Roman" w:hAnsi="Arial" w:cs="Arial"/>
          <w:lang w:eastAsia="en-GB"/>
        </w:rPr>
        <w:t>Statutory obligations for employees’ welfare when undertaking projects and consultancy work.</w:t>
      </w:r>
    </w:p>
    <w:p w14:paraId="4CB926BF" w14:textId="77777777" w:rsidR="00211348" w:rsidRPr="00211348" w:rsidRDefault="00211348" w:rsidP="00211348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211348">
        <w:rPr>
          <w:rFonts w:ascii="Arial" w:eastAsia="Times New Roman" w:hAnsi="Arial" w:cs="Arial"/>
          <w:lang w:eastAsia="en-GB"/>
        </w:rPr>
        <w:t>Preparation of Risk Assessments.</w:t>
      </w:r>
    </w:p>
    <w:p w14:paraId="7610449A" w14:textId="77777777" w:rsidR="00211348" w:rsidRPr="00211348" w:rsidRDefault="00211348" w:rsidP="00211348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211348">
        <w:rPr>
          <w:rFonts w:ascii="Arial" w:eastAsia="Times New Roman" w:hAnsi="Arial" w:cs="Arial"/>
          <w:lang w:eastAsia="en-GB"/>
        </w:rPr>
        <w:t>Evaluation of Working Methods of compliance through for case study projects.</w:t>
      </w:r>
    </w:p>
    <w:p w14:paraId="6924B244" w14:textId="77777777" w:rsidR="00211348" w:rsidRPr="00211348" w:rsidRDefault="00211348" w:rsidP="00211348">
      <w:pPr>
        <w:spacing w:after="0" w:line="240" w:lineRule="auto"/>
        <w:rPr>
          <w:rFonts w:ascii="Arial" w:eastAsia="Calibri" w:hAnsi="Arial" w:cs="Arial"/>
          <w:lang w:val="en-US" w:eastAsia="en-US"/>
        </w:rPr>
      </w:pPr>
    </w:p>
    <w:p w14:paraId="3FD7D151" w14:textId="77777777" w:rsidR="00211348" w:rsidRPr="00211348" w:rsidRDefault="00211348" w:rsidP="00211348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  <w:r w:rsidRPr="00211348">
        <w:rPr>
          <w:rFonts w:ascii="Arial" w:eastAsia="Calibri" w:hAnsi="Arial" w:cs="Arial"/>
          <w:lang w:val="en-US" w:eastAsia="en-US"/>
        </w:rPr>
        <w:br w:type="page"/>
      </w:r>
    </w:p>
    <w:p w14:paraId="5585D881" w14:textId="77777777" w:rsidR="00211348" w:rsidRPr="00211348" w:rsidRDefault="00211348" w:rsidP="0021134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211348">
        <w:rPr>
          <w:rFonts w:ascii="Arial" w:eastAsia="Times New Roman" w:hAnsi="Arial" w:cs="Arial"/>
          <w:b/>
          <w:lang w:eastAsia="en-GB"/>
        </w:rPr>
        <w:lastRenderedPageBreak/>
        <w:t>Study Time Allocation</w:t>
      </w:r>
    </w:p>
    <w:p w14:paraId="0ACFC307" w14:textId="77777777" w:rsidR="00211348" w:rsidRPr="00211348" w:rsidRDefault="00211348" w:rsidP="0021134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5F79A82D" w14:textId="77777777" w:rsidR="00211348" w:rsidRPr="00211348" w:rsidRDefault="00211348" w:rsidP="00211348">
      <w:pPr>
        <w:keepNext/>
        <w:spacing w:after="0" w:line="240" w:lineRule="auto"/>
        <w:rPr>
          <w:rFonts w:ascii="Arial" w:eastAsia="Calibri" w:hAnsi="Arial" w:cs="Arial"/>
          <w:lang w:val="en-US" w:eastAsia="en-US"/>
        </w:rPr>
      </w:pPr>
      <w:r w:rsidRPr="00211348">
        <w:rPr>
          <w:rFonts w:ascii="Arial" w:eastAsia="Calibri" w:hAnsi="Arial" w:cs="Arial"/>
          <w:lang w:val="en-US" w:eastAsia="en-US"/>
        </w:rPr>
        <w:t>The study time for the module is divided as follows:</w:t>
      </w:r>
    </w:p>
    <w:p w14:paraId="5935AEDF" w14:textId="77777777" w:rsidR="00211348" w:rsidRPr="00211348" w:rsidRDefault="00211348" w:rsidP="00211348">
      <w:pPr>
        <w:keepNext/>
        <w:spacing w:after="0" w:line="240" w:lineRule="auto"/>
        <w:rPr>
          <w:rFonts w:ascii="Arial" w:eastAsia="Calibri" w:hAnsi="Arial" w:cs="Arial"/>
          <w:lang w:val="en-US" w:eastAsia="en-US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211348" w:rsidRPr="00211348" w14:paraId="39B72A14" w14:textId="77777777" w:rsidTr="003C4646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7B8289C2" w14:textId="77777777" w:rsidR="00211348" w:rsidRPr="00211348" w:rsidRDefault="00211348" w:rsidP="00211348">
            <w:pPr>
              <w:keepNext/>
              <w:rPr>
                <w:rFonts w:ascii="Arial" w:hAnsi="Arial" w:cs="Arial"/>
                <w:b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lang w:val="en-US" w:eastAsia="en-US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59EBD521" w14:textId="77777777" w:rsidR="00211348" w:rsidRPr="00211348" w:rsidRDefault="00211348" w:rsidP="00211348">
            <w:pPr>
              <w:keepNext/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lang w:val="en-US" w:eastAsia="en-US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475C445B" w14:textId="77777777" w:rsidR="00211348" w:rsidRPr="00211348" w:rsidRDefault="00211348" w:rsidP="00211348">
            <w:pPr>
              <w:keepNext/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lang w:val="en-US" w:eastAsia="en-US"/>
              </w:rPr>
              <w:t>Percentage</w:t>
            </w:r>
          </w:p>
        </w:tc>
      </w:tr>
      <w:tr w:rsidR="00211348" w:rsidRPr="00211348" w14:paraId="382335E5" w14:textId="77777777" w:rsidTr="003C4646">
        <w:tc>
          <w:tcPr>
            <w:tcW w:w="3969" w:type="dxa"/>
          </w:tcPr>
          <w:p w14:paraId="42D624FF" w14:textId="77777777" w:rsidR="00211348" w:rsidRPr="00211348" w:rsidRDefault="00211348" w:rsidP="00211348">
            <w:pPr>
              <w:keepNext/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hAnsi="Arial" w:cs="Arial"/>
                <w:lang w:val="en-US" w:eastAsia="en-US"/>
              </w:rPr>
              <w:t>Scheduled learning</w:t>
            </w:r>
          </w:p>
        </w:tc>
        <w:tc>
          <w:tcPr>
            <w:tcW w:w="1701" w:type="dxa"/>
          </w:tcPr>
          <w:p w14:paraId="2C561B69" w14:textId="77777777" w:rsidR="00211348" w:rsidRPr="00211348" w:rsidRDefault="00211348" w:rsidP="00211348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hAnsi="Arial" w:cs="Arial"/>
                <w:lang w:val="en-US" w:eastAsia="en-US"/>
              </w:rPr>
              <w:t>24</w:t>
            </w:r>
          </w:p>
        </w:tc>
        <w:tc>
          <w:tcPr>
            <w:tcW w:w="1843" w:type="dxa"/>
          </w:tcPr>
          <w:p w14:paraId="7E665DA3" w14:textId="77777777" w:rsidR="00211348" w:rsidRPr="00211348" w:rsidRDefault="00211348" w:rsidP="00211348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hAnsi="Arial" w:cs="Arial"/>
                <w:lang w:val="en-US" w:eastAsia="en-US"/>
              </w:rPr>
              <w:t>24%</w:t>
            </w:r>
          </w:p>
        </w:tc>
      </w:tr>
      <w:tr w:rsidR="00211348" w:rsidRPr="00211348" w14:paraId="7C72E578" w14:textId="77777777" w:rsidTr="003C4646">
        <w:tc>
          <w:tcPr>
            <w:tcW w:w="3969" w:type="dxa"/>
          </w:tcPr>
          <w:p w14:paraId="39D75973" w14:textId="77777777" w:rsidR="00211348" w:rsidRPr="00211348" w:rsidRDefault="00211348" w:rsidP="00211348">
            <w:pPr>
              <w:keepNext/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hAnsi="Arial" w:cs="Arial"/>
                <w:lang w:val="en-US" w:eastAsia="en-US"/>
              </w:rPr>
              <w:t>Independent learning</w:t>
            </w:r>
          </w:p>
        </w:tc>
        <w:tc>
          <w:tcPr>
            <w:tcW w:w="1701" w:type="dxa"/>
          </w:tcPr>
          <w:p w14:paraId="158F60A7" w14:textId="77777777" w:rsidR="00211348" w:rsidRPr="00211348" w:rsidRDefault="00211348" w:rsidP="00211348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hAnsi="Arial" w:cs="Arial"/>
                <w:lang w:val="en-US" w:eastAsia="en-US"/>
              </w:rPr>
              <w:t>76</w:t>
            </w:r>
          </w:p>
        </w:tc>
        <w:tc>
          <w:tcPr>
            <w:tcW w:w="1843" w:type="dxa"/>
          </w:tcPr>
          <w:p w14:paraId="387BB245" w14:textId="77777777" w:rsidR="00211348" w:rsidRPr="00211348" w:rsidRDefault="00211348" w:rsidP="00211348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hAnsi="Arial" w:cs="Arial"/>
                <w:lang w:val="en-US" w:eastAsia="en-US"/>
              </w:rPr>
              <w:t>76%</w:t>
            </w:r>
          </w:p>
        </w:tc>
      </w:tr>
      <w:tr w:rsidR="00211348" w:rsidRPr="00211348" w14:paraId="1609672D" w14:textId="77777777" w:rsidTr="003C4646">
        <w:tc>
          <w:tcPr>
            <w:tcW w:w="3969" w:type="dxa"/>
          </w:tcPr>
          <w:p w14:paraId="5EDA15B7" w14:textId="77777777" w:rsidR="00211348" w:rsidRPr="00211348" w:rsidRDefault="00211348" w:rsidP="00211348">
            <w:pPr>
              <w:keepNext/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hAnsi="Arial" w:cs="Arial"/>
                <w:lang w:val="en-US" w:eastAsia="en-US"/>
              </w:rPr>
              <w:t>Placement learning</w:t>
            </w:r>
          </w:p>
        </w:tc>
        <w:tc>
          <w:tcPr>
            <w:tcW w:w="1701" w:type="dxa"/>
          </w:tcPr>
          <w:p w14:paraId="6F8007B0" w14:textId="77777777" w:rsidR="00211348" w:rsidRPr="00211348" w:rsidRDefault="00211348" w:rsidP="00211348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</w:p>
        </w:tc>
        <w:tc>
          <w:tcPr>
            <w:tcW w:w="1843" w:type="dxa"/>
          </w:tcPr>
          <w:p w14:paraId="1DB3CE98" w14:textId="77777777" w:rsidR="00211348" w:rsidRPr="00211348" w:rsidRDefault="00211348" w:rsidP="00211348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</w:p>
        </w:tc>
      </w:tr>
      <w:tr w:rsidR="00211348" w:rsidRPr="00211348" w14:paraId="412347CC" w14:textId="77777777" w:rsidTr="003C4646">
        <w:tc>
          <w:tcPr>
            <w:tcW w:w="3969" w:type="dxa"/>
          </w:tcPr>
          <w:p w14:paraId="01C7E78B" w14:textId="77777777" w:rsidR="00211348" w:rsidRPr="00211348" w:rsidRDefault="00211348" w:rsidP="00211348">
            <w:pPr>
              <w:keepNext/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bCs/>
                <w:lang w:val="en-US" w:eastAsia="en-US"/>
              </w:rPr>
              <w:t>TOTAL</w:t>
            </w:r>
          </w:p>
        </w:tc>
        <w:tc>
          <w:tcPr>
            <w:tcW w:w="1701" w:type="dxa"/>
          </w:tcPr>
          <w:p w14:paraId="6D0A69D4" w14:textId="77777777" w:rsidR="00211348" w:rsidRPr="00211348" w:rsidRDefault="00211348" w:rsidP="00211348">
            <w:pPr>
              <w:keepNext/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lang w:val="en-US" w:eastAsia="en-US"/>
              </w:rPr>
              <w:t>100</w:t>
            </w:r>
          </w:p>
        </w:tc>
        <w:tc>
          <w:tcPr>
            <w:tcW w:w="1843" w:type="dxa"/>
          </w:tcPr>
          <w:p w14:paraId="438ADBE9" w14:textId="77777777" w:rsidR="00211348" w:rsidRPr="00211348" w:rsidRDefault="00211348" w:rsidP="00211348">
            <w:pPr>
              <w:keepNext/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lang w:val="en-US" w:eastAsia="en-US"/>
              </w:rPr>
              <w:t>100%</w:t>
            </w:r>
          </w:p>
        </w:tc>
      </w:tr>
    </w:tbl>
    <w:p w14:paraId="018621E6" w14:textId="77777777" w:rsidR="00211348" w:rsidRPr="00211348" w:rsidRDefault="00211348" w:rsidP="0021134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11CF1E4B" w14:textId="77777777" w:rsidR="00211348" w:rsidRPr="00211348" w:rsidRDefault="00211348" w:rsidP="0021134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  <w:r w:rsidRPr="00211348">
        <w:rPr>
          <w:rFonts w:ascii="Arial" w:eastAsia="Times New Roman" w:hAnsi="Arial" w:cs="Arial"/>
          <w:b/>
          <w:lang w:eastAsia="en-GB"/>
        </w:rPr>
        <w:t>ASSESSMENT</w:t>
      </w:r>
    </w:p>
    <w:p w14:paraId="51C9DD64" w14:textId="77777777" w:rsidR="00211348" w:rsidRPr="00211348" w:rsidRDefault="00211348" w:rsidP="00211348">
      <w:pPr>
        <w:spacing w:after="0" w:line="240" w:lineRule="auto"/>
        <w:rPr>
          <w:rFonts w:ascii="Arial" w:eastAsia="Calibri" w:hAnsi="Arial" w:cs="Arial"/>
          <w:b/>
          <w:lang w:val="en-US" w:eastAsia="en-US"/>
        </w:rPr>
      </w:pPr>
    </w:p>
    <w:p w14:paraId="483F28DF" w14:textId="77777777" w:rsidR="00211348" w:rsidRPr="00211348" w:rsidRDefault="00211348" w:rsidP="00211348">
      <w:pPr>
        <w:spacing w:after="0" w:line="240" w:lineRule="auto"/>
        <w:rPr>
          <w:rFonts w:ascii="Arial" w:eastAsia="Calibri" w:hAnsi="Arial" w:cs="Arial"/>
          <w:b/>
          <w:lang w:val="en-US" w:eastAsia="en-US"/>
        </w:rPr>
      </w:pPr>
      <w:r w:rsidRPr="00211348">
        <w:rPr>
          <w:rFonts w:ascii="Arial" w:eastAsia="Calibri" w:hAnsi="Arial" w:cs="Arial"/>
          <w:b/>
          <w:lang w:val="en-US" w:eastAsia="en-US"/>
        </w:rPr>
        <w:t>Assessment Component 1</w:t>
      </w:r>
    </w:p>
    <w:p w14:paraId="3A0FC595" w14:textId="77777777" w:rsidR="00211348" w:rsidRPr="00211348" w:rsidRDefault="00211348" w:rsidP="0021134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eastAsia="en-GB"/>
        </w:rPr>
      </w:pPr>
      <w:r w:rsidRPr="00211348">
        <w:rPr>
          <w:rFonts w:ascii="Arial" w:eastAsia="Times New Roman" w:hAnsi="Arial" w:cs="Arial"/>
          <w:b/>
          <w:i/>
          <w:sz w:val="20"/>
          <w:szCs w:val="20"/>
          <w:lang w:eastAsia="en-GB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211348" w:rsidRPr="00211348" w14:paraId="6382BBBF" w14:textId="77777777" w:rsidTr="003C4646">
        <w:sdt>
          <w:sdtPr>
            <w:rPr>
              <w:rFonts w:ascii="Arial" w:hAnsi="Arial" w:cs="Arial"/>
              <w:b/>
              <w:lang w:val="en-US" w:eastAsia="en-US"/>
            </w:rPr>
            <w:id w:val="-5327238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0A1BC56A" w14:textId="77777777" w:rsidR="00211348" w:rsidRPr="00211348" w:rsidRDefault="00211348" w:rsidP="00211348">
                <w:pPr>
                  <w:rPr>
                    <w:rFonts w:ascii="Arial" w:hAnsi="Arial" w:cs="Arial"/>
                    <w:b/>
                    <w:lang w:val="en-US" w:eastAsia="en-US"/>
                  </w:rPr>
                </w:pPr>
                <w:r w:rsidRPr="00211348">
                  <w:rPr>
                    <w:rFonts w:ascii="Segoe UI Symbol" w:hAnsi="Segoe UI Symbol" w:cs="Segoe UI Symbol"/>
                    <w:b/>
                    <w:lang w:val="en-US" w:eastAsia="en-US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67136A4" w14:textId="77777777" w:rsidR="00211348" w:rsidRPr="00211348" w:rsidRDefault="00211348" w:rsidP="00211348">
            <w:pPr>
              <w:rPr>
                <w:rFonts w:ascii="Arial" w:hAnsi="Arial" w:cs="Arial"/>
                <w:b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lang w:val="en-US" w:eastAsia="en-US"/>
              </w:rPr>
              <w:t>Written exam</w:t>
            </w:r>
          </w:p>
        </w:tc>
        <w:sdt>
          <w:sdtPr>
            <w:rPr>
              <w:rFonts w:ascii="Arial" w:hAnsi="Arial" w:cs="Arial"/>
              <w:b/>
              <w:lang w:val="en-US" w:eastAsia="en-US"/>
            </w:rPr>
            <w:id w:val="-60934730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204A2831" w14:textId="77777777" w:rsidR="00211348" w:rsidRPr="00211348" w:rsidRDefault="00211348" w:rsidP="00211348">
                <w:pPr>
                  <w:rPr>
                    <w:rFonts w:ascii="Arial" w:hAnsi="Arial" w:cs="Arial"/>
                    <w:b/>
                    <w:lang w:val="en-US" w:eastAsia="en-US"/>
                  </w:rPr>
                </w:pPr>
                <w:r w:rsidRPr="00211348">
                  <w:rPr>
                    <w:rFonts w:ascii="Segoe UI Symbol" w:hAnsi="Segoe UI Symbol" w:cs="Segoe UI Symbol"/>
                    <w:b/>
                    <w:lang w:val="en-US" w:eastAsia="en-US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7F4A7E1" w14:textId="77777777" w:rsidR="00211348" w:rsidRPr="00211348" w:rsidRDefault="00211348" w:rsidP="00211348">
            <w:pPr>
              <w:rPr>
                <w:rFonts w:ascii="Arial" w:hAnsi="Arial" w:cs="Arial"/>
                <w:b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lang w:val="en-US" w:eastAsia="en-US"/>
              </w:rPr>
              <w:t>Coursework</w:t>
            </w:r>
          </w:p>
        </w:tc>
        <w:sdt>
          <w:sdtPr>
            <w:rPr>
              <w:rFonts w:ascii="Arial" w:hAnsi="Arial" w:cs="Arial"/>
              <w:b/>
              <w:lang w:val="en-US" w:eastAsia="en-US"/>
            </w:rPr>
            <w:id w:val="-148932116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5FD958E6" w14:textId="77777777" w:rsidR="00211348" w:rsidRPr="00211348" w:rsidRDefault="00211348" w:rsidP="00211348">
                <w:pPr>
                  <w:rPr>
                    <w:rFonts w:ascii="Arial" w:hAnsi="Arial" w:cs="Arial"/>
                    <w:b/>
                    <w:lang w:val="en-US" w:eastAsia="en-US"/>
                  </w:rPr>
                </w:pPr>
                <w:r w:rsidRPr="00211348">
                  <w:rPr>
                    <w:rFonts w:ascii="Segoe UI Symbol" w:hAnsi="Segoe UI Symbol" w:cs="Segoe UI Symbol"/>
                    <w:b/>
                    <w:lang w:val="en-US" w:eastAsia="en-US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30345A8E" w14:textId="77777777" w:rsidR="00211348" w:rsidRPr="00211348" w:rsidRDefault="00211348" w:rsidP="00211348">
            <w:pPr>
              <w:rPr>
                <w:rFonts w:ascii="Arial" w:hAnsi="Arial" w:cs="Arial"/>
                <w:b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lang w:val="en-US" w:eastAsia="en-US"/>
              </w:rPr>
              <w:t>Practical</w:t>
            </w:r>
          </w:p>
        </w:tc>
      </w:tr>
    </w:tbl>
    <w:p w14:paraId="29697723" w14:textId="77777777" w:rsidR="00211348" w:rsidRPr="00211348" w:rsidRDefault="00211348" w:rsidP="00211348">
      <w:pPr>
        <w:spacing w:after="0" w:line="240" w:lineRule="auto"/>
        <w:rPr>
          <w:rFonts w:ascii="Arial" w:eastAsia="Calibri" w:hAnsi="Arial" w:cs="Arial"/>
          <w:b/>
          <w:lang w:val="en-US" w:eastAsia="en-US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211348" w:rsidRPr="00211348" w14:paraId="1399267C" w14:textId="77777777" w:rsidTr="003C4646">
        <w:tc>
          <w:tcPr>
            <w:tcW w:w="3256" w:type="dxa"/>
          </w:tcPr>
          <w:p w14:paraId="4E0C5101" w14:textId="77777777" w:rsidR="00211348" w:rsidRPr="00211348" w:rsidRDefault="00211348" w:rsidP="00211348">
            <w:pPr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lang w:val="en-US" w:eastAsia="en-US"/>
              </w:rPr>
              <w:t>Mode of assessment</w:t>
            </w:r>
          </w:p>
        </w:tc>
        <w:tc>
          <w:tcPr>
            <w:tcW w:w="3969" w:type="dxa"/>
          </w:tcPr>
          <w:p w14:paraId="498C84A8" w14:textId="77777777" w:rsidR="00211348" w:rsidRPr="00211348" w:rsidRDefault="00211348" w:rsidP="00211348">
            <w:pPr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bCs/>
                <w:lang w:val="en-US" w:eastAsia="en-US"/>
              </w:rPr>
              <w:t>Volume</w:t>
            </w:r>
          </w:p>
        </w:tc>
        <w:tc>
          <w:tcPr>
            <w:tcW w:w="1559" w:type="dxa"/>
          </w:tcPr>
          <w:p w14:paraId="2EC9ED16" w14:textId="77777777" w:rsidR="00211348" w:rsidRPr="00211348" w:rsidRDefault="00211348" w:rsidP="00211348">
            <w:pPr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bCs/>
                <w:lang w:val="en-US" w:eastAsia="en-US"/>
              </w:rPr>
              <w:t>Weighting</w:t>
            </w:r>
          </w:p>
        </w:tc>
      </w:tr>
      <w:tr w:rsidR="00211348" w:rsidRPr="00211348" w14:paraId="1BA6E2AC" w14:textId="77777777" w:rsidTr="003C4646">
        <w:tc>
          <w:tcPr>
            <w:tcW w:w="3256" w:type="dxa"/>
          </w:tcPr>
          <w:p w14:paraId="75660D14" w14:textId="77777777" w:rsidR="00211348" w:rsidRPr="00211348" w:rsidRDefault="00211348" w:rsidP="00211348">
            <w:pPr>
              <w:jc w:val="center"/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eastAsia="Arial" w:hAnsi="Arial" w:cs="Arial"/>
                <w:lang w:val="en-US" w:eastAsia="en-US"/>
              </w:rPr>
              <w:t>Report</w:t>
            </w:r>
          </w:p>
        </w:tc>
        <w:tc>
          <w:tcPr>
            <w:tcW w:w="3969" w:type="dxa"/>
          </w:tcPr>
          <w:p w14:paraId="6710B4A5" w14:textId="77777777" w:rsidR="00211348" w:rsidRPr="00211348" w:rsidRDefault="00211348" w:rsidP="00211348">
            <w:pPr>
              <w:rPr>
                <w:rFonts w:ascii="Arial" w:hAnsi="Arial" w:cs="Arial"/>
                <w:highlight w:val="yellow"/>
                <w:lang w:val="en-US" w:eastAsia="en-US"/>
              </w:rPr>
            </w:pPr>
            <w:r w:rsidRPr="00211348">
              <w:rPr>
                <w:rFonts w:ascii="Arial" w:eastAsia="Arial" w:hAnsi="Arial" w:cs="Arial"/>
                <w:lang w:val="en-US" w:eastAsia="en-US"/>
              </w:rPr>
              <w:t>2,000 words or equivalent with drawings</w:t>
            </w:r>
          </w:p>
        </w:tc>
        <w:tc>
          <w:tcPr>
            <w:tcW w:w="1559" w:type="dxa"/>
          </w:tcPr>
          <w:p w14:paraId="06EF0BDD" w14:textId="77777777" w:rsidR="00211348" w:rsidRPr="00211348" w:rsidRDefault="00211348" w:rsidP="00211348">
            <w:pPr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eastAsia="Arial" w:hAnsi="Arial" w:cs="Arial"/>
                <w:lang w:val="en-US" w:eastAsia="en-US"/>
              </w:rPr>
              <w:t>100%</w:t>
            </w:r>
          </w:p>
        </w:tc>
      </w:tr>
    </w:tbl>
    <w:p w14:paraId="6C529B9A" w14:textId="77777777" w:rsidR="00211348" w:rsidRPr="00211348" w:rsidRDefault="00211348" w:rsidP="00211348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382848D9" w14:textId="77777777" w:rsidR="00211348" w:rsidRPr="00211348" w:rsidRDefault="00211348" w:rsidP="00211348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211348">
        <w:rPr>
          <w:rFonts w:ascii="Arial" w:eastAsia="Times New Roman" w:hAnsi="Arial" w:cs="Arial"/>
          <w:b/>
          <w:lang w:eastAsia="en-GB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211348" w:rsidRPr="00211348" w14:paraId="771CE451" w14:textId="77777777" w:rsidTr="003C4646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C7F87DE" w14:textId="77777777" w:rsidR="00211348" w:rsidRPr="00211348" w:rsidRDefault="00211348" w:rsidP="00211348">
            <w:pPr>
              <w:keepNext/>
              <w:rPr>
                <w:rFonts w:ascii="Arial" w:hAnsi="Arial" w:cs="Arial"/>
                <w:b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lang w:val="en-US" w:eastAsia="en-US"/>
              </w:rPr>
              <w:t>Activity type</w:t>
            </w:r>
          </w:p>
        </w:tc>
        <w:tc>
          <w:tcPr>
            <w:tcW w:w="1842" w:type="dxa"/>
          </w:tcPr>
          <w:p w14:paraId="438C4416" w14:textId="77777777" w:rsidR="00211348" w:rsidRPr="00211348" w:rsidRDefault="00211348" w:rsidP="00211348">
            <w:pPr>
              <w:keepNext/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lang w:val="en-US" w:eastAsia="en-US"/>
              </w:rPr>
              <w:t>Percentage</w:t>
            </w:r>
          </w:p>
        </w:tc>
      </w:tr>
      <w:tr w:rsidR="00211348" w:rsidRPr="00211348" w14:paraId="083C80E5" w14:textId="77777777" w:rsidTr="003C4646">
        <w:tc>
          <w:tcPr>
            <w:tcW w:w="3261" w:type="dxa"/>
          </w:tcPr>
          <w:p w14:paraId="2A6FFFF2" w14:textId="77777777" w:rsidR="00211348" w:rsidRPr="00211348" w:rsidRDefault="00211348" w:rsidP="00211348">
            <w:pPr>
              <w:keepNext/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hAnsi="Arial" w:cs="Arial"/>
                <w:lang w:val="en-US" w:eastAsia="en-US"/>
              </w:rPr>
              <w:t>Written exam</w:t>
            </w:r>
          </w:p>
        </w:tc>
        <w:tc>
          <w:tcPr>
            <w:tcW w:w="1842" w:type="dxa"/>
          </w:tcPr>
          <w:p w14:paraId="25BABEF5" w14:textId="77777777" w:rsidR="00211348" w:rsidRPr="00211348" w:rsidRDefault="00211348" w:rsidP="00211348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</w:p>
        </w:tc>
      </w:tr>
      <w:tr w:rsidR="00211348" w:rsidRPr="00211348" w14:paraId="02E5226A" w14:textId="77777777" w:rsidTr="003C4646">
        <w:tc>
          <w:tcPr>
            <w:tcW w:w="3261" w:type="dxa"/>
          </w:tcPr>
          <w:p w14:paraId="14297409" w14:textId="77777777" w:rsidR="00211348" w:rsidRPr="00211348" w:rsidRDefault="00211348" w:rsidP="00211348">
            <w:pPr>
              <w:keepNext/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hAnsi="Arial" w:cs="Arial"/>
                <w:lang w:val="en-US" w:eastAsia="en-US"/>
              </w:rPr>
              <w:t>Coursework</w:t>
            </w:r>
          </w:p>
        </w:tc>
        <w:tc>
          <w:tcPr>
            <w:tcW w:w="1842" w:type="dxa"/>
          </w:tcPr>
          <w:p w14:paraId="15554282" w14:textId="77777777" w:rsidR="00211348" w:rsidRPr="00211348" w:rsidRDefault="00211348" w:rsidP="00211348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hAnsi="Arial" w:cs="Arial"/>
                <w:lang w:val="en-US" w:eastAsia="en-US"/>
              </w:rPr>
              <w:t>100%</w:t>
            </w:r>
          </w:p>
        </w:tc>
      </w:tr>
      <w:tr w:rsidR="00211348" w:rsidRPr="00211348" w14:paraId="53C56D16" w14:textId="77777777" w:rsidTr="003C4646">
        <w:tc>
          <w:tcPr>
            <w:tcW w:w="3261" w:type="dxa"/>
          </w:tcPr>
          <w:p w14:paraId="2B65DDED" w14:textId="77777777" w:rsidR="00211348" w:rsidRPr="00211348" w:rsidRDefault="00211348" w:rsidP="00211348">
            <w:pPr>
              <w:keepNext/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hAnsi="Arial" w:cs="Arial"/>
                <w:lang w:val="en-US" w:eastAsia="en-US"/>
              </w:rPr>
              <w:t>Practical</w:t>
            </w:r>
          </w:p>
        </w:tc>
        <w:tc>
          <w:tcPr>
            <w:tcW w:w="1842" w:type="dxa"/>
          </w:tcPr>
          <w:p w14:paraId="7DFFA763" w14:textId="77777777" w:rsidR="00211348" w:rsidRPr="00211348" w:rsidRDefault="00211348" w:rsidP="00211348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</w:p>
        </w:tc>
      </w:tr>
      <w:tr w:rsidR="00211348" w:rsidRPr="00211348" w14:paraId="3AC5CCFD" w14:textId="77777777" w:rsidTr="003C4646">
        <w:tc>
          <w:tcPr>
            <w:tcW w:w="3261" w:type="dxa"/>
          </w:tcPr>
          <w:p w14:paraId="57F6C307" w14:textId="77777777" w:rsidR="00211348" w:rsidRPr="00211348" w:rsidRDefault="00211348" w:rsidP="00211348">
            <w:pPr>
              <w:keepNext/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bCs/>
                <w:lang w:val="en-US" w:eastAsia="en-US"/>
              </w:rPr>
              <w:t>TOTAL</w:t>
            </w:r>
          </w:p>
        </w:tc>
        <w:tc>
          <w:tcPr>
            <w:tcW w:w="1842" w:type="dxa"/>
          </w:tcPr>
          <w:p w14:paraId="30A4BBCF" w14:textId="77777777" w:rsidR="00211348" w:rsidRPr="00211348" w:rsidRDefault="00211348" w:rsidP="00211348">
            <w:pPr>
              <w:keepNext/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lang w:val="en-US" w:eastAsia="en-US"/>
              </w:rPr>
              <w:t>100%</w:t>
            </w:r>
          </w:p>
        </w:tc>
      </w:tr>
    </w:tbl>
    <w:p w14:paraId="5155E91D" w14:textId="77777777" w:rsidR="00211348" w:rsidRPr="00211348" w:rsidRDefault="00211348" w:rsidP="00211348">
      <w:pPr>
        <w:spacing w:after="0" w:line="240" w:lineRule="auto"/>
        <w:rPr>
          <w:rFonts w:ascii="Arial" w:eastAsia="Calibri" w:hAnsi="Arial" w:cs="Arial"/>
          <w:lang w:val="en-US" w:eastAsia="en-US"/>
        </w:rPr>
      </w:pPr>
    </w:p>
    <w:p w14:paraId="67DCEA41" w14:textId="77777777" w:rsidR="00211348" w:rsidRPr="00211348" w:rsidRDefault="00211348" w:rsidP="00211348">
      <w:pPr>
        <w:spacing w:after="0" w:line="240" w:lineRule="auto"/>
        <w:rPr>
          <w:rFonts w:ascii="Arial" w:eastAsia="Calibri" w:hAnsi="Arial" w:cs="Arial"/>
          <w:b/>
          <w:lang w:val="en-US" w:eastAsia="en-US"/>
        </w:rPr>
      </w:pPr>
      <w:r w:rsidRPr="00211348">
        <w:rPr>
          <w:rFonts w:ascii="Arial" w:eastAsia="Calibri" w:hAnsi="Arial" w:cs="Arial"/>
          <w:b/>
          <w:lang w:val="en-US" w:eastAsia="en-US"/>
        </w:rPr>
        <w:t>INDICATIVE READING LIST</w:t>
      </w:r>
    </w:p>
    <w:p w14:paraId="2113AEF5" w14:textId="77777777" w:rsidR="00211348" w:rsidRPr="00211348" w:rsidRDefault="00211348" w:rsidP="00211348">
      <w:pPr>
        <w:spacing w:after="0" w:line="240" w:lineRule="auto"/>
        <w:rPr>
          <w:rFonts w:ascii="Arial" w:eastAsia="Calibri" w:hAnsi="Arial" w:cs="Arial"/>
          <w:b/>
          <w:lang w:val="en-US" w:eastAsia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211348" w:rsidRPr="00211348" w14:paraId="689BC50F" w14:textId="77777777" w:rsidTr="00211348">
        <w:tc>
          <w:tcPr>
            <w:tcW w:w="1689" w:type="dxa"/>
            <w:shd w:val="clear" w:color="auto" w:fill="BFBFBF"/>
          </w:tcPr>
          <w:p w14:paraId="0B2BC3B3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lang w:val="en-US" w:eastAsia="en-US"/>
              </w:rPr>
              <w:t>Module Code</w:t>
            </w:r>
          </w:p>
        </w:tc>
        <w:tc>
          <w:tcPr>
            <w:tcW w:w="6971" w:type="dxa"/>
            <w:gridSpan w:val="2"/>
          </w:tcPr>
          <w:p w14:paraId="28FF6393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lang w:val="en-US" w:eastAsia="en-US"/>
              </w:rPr>
              <w:t>ACBA4023</w:t>
            </w:r>
          </w:p>
        </w:tc>
      </w:tr>
      <w:tr w:rsidR="00211348" w:rsidRPr="00211348" w14:paraId="78F2B0E6" w14:textId="77777777" w:rsidTr="00211348">
        <w:tc>
          <w:tcPr>
            <w:tcW w:w="1689" w:type="dxa"/>
            <w:shd w:val="clear" w:color="auto" w:fill="BFBFBF"/>
          </w:tcPr>
          <w:p w14:paraId="3AE3B54E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lang w:val="en-US" w:eastAsia="en-US"/>
              </w:rPr>
              <w:t>Module Title</w:t>
            </w:r>
          </w:p>
        </w:tc>
        <w:tc>
          <w:tcPr>
            <w:tcW w:w="6971" w:type="dxa"/>
            <w:gridSpan w:val="2"/>
          </w:tcPr>
          <w:p w14:paraId="4CAF378B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lang w:val="en-US" w:eastAsia="en-US"/>
              </w:rPr>
              <w:t>Health, Safety and Welfare</w:t>
            </w:r>
          </w:p>
        </w:tc>
      </w:tr>
      <w:tr w:rsidR="00211348" w:rsidRPr="00211348" w14:paraId="720D8A37" w14:textId="77777777" w:rsidTr="00211348">
        <w:tc>
          <w:tcPr>
            <w:tcW w:w="1689" w:type="dxa"/>
            <w:shd w:val="clear" w:color="auto" w:fill="BFBFBF"/>
          </w:tcPr>
          <w:p w14:paraId="11796CDB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lang w:val="en-US" w:eastAsia="en-US"/>
              </w:rPr>
              <w:t>Classification</w:t>
            </w:r>
          </w:p>
        </w:tc>
        <w:tc>
          <w:tcPr>
            <w:tcW w:w="5605" w:type="dxa"/>
            <w:shd w:val="clear" w:color="auto" w:fill="BFBFBF"/>
          </w:tcPr>
          <w:p w14:paraId="7A51C66D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lang w:val="en-US" w:eastAsia="en-US"/>
              </w:rPr>
              <w:t>Reading List entry</w:t>
            </w:r>
          </w:p>
        </w:tc>
        <w:tc>
          <w:tcPr>
            <w:tcW w:w="1366" w:type="dxa"/>
            <w:shd w:val="clear" w:color="auto" w:fill="BFBFBF"/>
          </w:tcPr>
          <w:p w14:paraId="2E363EA2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en-US" w:eastAsia="en-US"/>
              </w:rPr>
            </w:pPr>
            <w:r w:rsidRPr="00211348">
              <w:rPr>
                <w:rFonts w:ascii="Arial" w:hAnsi="Arial" w:cs="Arial"/>
                <w:b/>
                <w:lang w:val="en-US" w:eastAsia="en-US"/>
              </w:rPr>
              <w:t>Electronic*</w:t>
            </w:r>
          </w:p>
        </w:tc>
      </w:tr>
      <w:tr w:rsidR="00211348" w:rsidRPr="00211348" w14:paraId="07F7BFC5" w14:textId="77777777" w:rsidTr="003C4646">
        <w:tc>
          <w:tcPr>
            <w:tcW w:w="1689" w:type="dxa"/>
          </w:tcPr>
          <w:p w14:paraId="0C7C571F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eastAsia="Arial" w:hAnsi="Arial" w:cs="Arial"/>
                <w:lang w:val="en-US" w:eastAsia="en-US"/>
              </w:rPr>
              <w:t>Essential</w:t>
            </w:r>
          </w:p>
        </w:tc>
        <w:tc>
          <w:tcPr>
            <w:tcW w:w="5605" w:type="dxa"/>
          </w:tcPr>
          <w:p w14:paraId="1926EC8C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eastAsia="Arial" w:hAnsi="Arial" w:cs="Arial"/>
                <w:lang w:val="en-US" w:eastAsia="en-US"/>
              </w:rPr>
              <w:t xml:space="preserve">Hughes, F. and Ferret, E. (2020) </w:t>
            </w:r>
            <w:r w:rsidRPr="00211348">
              <w:rPr>
                <w:rFonts w:ascii="Arial" w:eastAsia="Arial" w:hAnsi="Arial" w:cs="Arial"/>
                <w:i/>
                <w:iCs/>
                <w:lang w:val="en-US" w:eastAsia="en-US"/>
              </w:rPr>
              <w:t>Introduction to Health and Safety in Construction. 7</w:t>
            </w:r>
            <w:r w:rsidRPr="00211348">
              <w:rPr>
                <w:rFonts w:ascii="Arial" w:eastAsia="Arial" w:hAnsi="Arial" w:cs="Arial"/>
                <w:vertAlign w:val="superscript"/>
                <w:lang w:val="en-US" w:eastAsia="en-US"/>
              </w:rPr>
              <w:t>th</w:t>
            </w:r>
            <w:r w:rsidRPr="00211348">
              <w:rPr>
                <w:rFonts w:ascii="Arial" w:eastAsia="Arial" w:hAnsi="Arial" w:cs="Arial"/>
                <w:lang w:val="en-US" w:eastAsia="en-US"/>
              </w:rPr>
              <w:t xml:space="preserve"> Ed.</w:t>
            </w:r>
            <w:r w:rsidRPr="00211348">
              <w:rPr>
                <w:rFonts w:ascii="Arial" w:hAnsi="Arial" w:cs="Arial"/>
                <w:kern w:val="36"/>
                <w:lang w:val="en-US" w:eastAsia="en-US"/>
              </w:rPr>
              <w:t xml:space="preserve"> London: Routledge, Taylor and Francis Group.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  <w:lang w:val="en-US" w:eastAsia="en-US"/>
              </w:rPr>
              <w:id w:val="171846739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54D77C0" w14:textId="77777777" w:rsidR="00211348" w:rsidRPr="00211348" w:rsidRDefault="00211348" w:rsidP="00211348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Arial" w:hAnsi="Arial" w:cs="Arial"/>
                    <w:lang w:val="en-US" w:eastAsia="en-US"/>
                  </w:rPr>
                </w:pPr>
                <w:r w:rsidRPr="00211348">
                  <w:rPr>
                    <w:rFonts w:ascii="Segoe UI Symbol" w:eastAsia="Arial" w:hAnsi="Segoe UI Symbol" w:cs="Segoe UI Symbol"/>
                    <w:lang w:val="en-US" w:eastAsia="en-US"/>
                  </w:rPr>
                  <w:t>☒</w:t>
                </w:r>
              </w:p>
            </w:sdtContent>
          </w:sdt>
        </w:tc>
      </w:tr>
      <w:tr w:rsidR="00211348" w:rsidRPr="00211348" w14:paraId="6CF8A64A" w14:textId="77777777" w:rsidTr="003C4646">
        <w:tc>
          <w:tcPr>
            <w:tcW w:w="1689" w:type="dxa"/>
          </w:tcPr>
          <w:p w14:paraId="468492D3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Arial" w:hAnsi="Arial" w:cs="Arial"/>
                <w:lang w:val="en-US" w:eastAsia="en-US"/>
              </w:rPr>
            </w:pPr>
            <w:r w:rsidRPr="00211348">
              <w:rPr>
                <w:rFonts w:ascii="Arial" w:eastAsia="Arial" w:hAnsi="Arial" w:cs="Arial"/>
                <w:lang w:val="en-US" w:eastAsia="en-US"/>
              </w:rPr>
              <w:t>Essential</w:t>
            </w:r>
          </w:p>
          <w:p w14:paraId="67019393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</w:p>
        </w:tc>
        <w:tc>
          <w:tcPr>
            <w:tcW w:w="5605" w:type="dxa"/>
          </w:tcPr>
          <w:p w14:paraId="42874FF6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eastAsia="Arial" w:hAnsi="Arial" w:cs="Arial"/>
                <w:lang w:val="en-US" w:eastAsia="en-US"/>
              </w:rPr>
              <w:t xml:space="preserve">The Health and Safety Executive. HSG Guidance Notes – Accessed at: </w:t>
            </w:r>
            <w:hyperlink r:id="rId5" w:history="1">
              <w:r w:rsidRPr="00211348">
                <w:rPr>
                  <w:rFonts w:ascii="Arial" w:hAnsi="Arial" w:cs="Arial"/>
                  <w:color w:val="0000FF"/>
                  <w:u w:val="single"/>
                  <w:shd w:val="clear" w:color="auto" w:fill="FFFFFF"/>
                  <w:lang w:val="en-US" w:eastAsia="en-US"/>
                </w:rPr>
                <w:t>www.hse.gov.uk/pubns/books</w:t>
              </w:r>
            </w:hyperlink>
            <w:r w:rsidRPr="00211348">
              <w:rPr>
                <w:rFonts w:ascii="Arial" w:hAnsi="Arial" w:cs="Arial"/>
                <w:color w:val="006621"/>
                <w:shd w:val="clear" w:color="auto" w:fill="FFFFFF"/>
                <w:lang w:val="en-US" w:eastAsia="en-US"/>
              </w:rPr>
              <w:t>. PDF versions are freely available, down-loadable and regularly updated)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  <w:lang w:val="en-US" w:eastAsia="en-US"/>
              </w:rPr>
              <w:id w:val="77467454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C1356E0" w14:textId="77777777" w:rsidR="00211348" w:rsidRPr="00211348" w:rsidRDefault="00211348" w:rsidP="00211348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Arial" w:hAnsi="Arial" w:cs="Arial"/>
                    <w:lang w:val="en-US" w:eastAsia="en-US"/>
                  </w:rPr>
                </w:pPr>
                <w:r w:rsidRPr="00211348">
                  <w:rPr>
                    <w:rFonts w:ascii="Segoe UI Symbol" w:eastAsia="Arial" w:hAnsi="Segoe UI Symbol" w:cs="Segoe UI Symbol"/>
                    <w:lang w:val="en-US" w:eastAsia="en-US"/>
                  </w:rPr>
                  <w:t>☒</w:t>
                </w:r>
              </w:p>
            </w:sdtContent>
          </w:sdt>
        </w:tc>
      </w:tr>
      <w:tr w:rsidR="00211348" w:rsidRPr="00211348" w14:paraId="51EF2E29" w14:textId="77777777" w:rsidTr="003C4646">
        <w:tc>
          <w:tcPr>
            <w:tcW w:w="1689" w:type="dxa"/>
          </w:tcPr>
          <w:p w14:paraId="1A1059B3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Arial" w:hAnsi="Arial" w:cs="Arial"/>
                <w:lang w:val="en-US" w:eastAsia="en-US"/>
              </w:rPr>
            </w:pPr>
            <w:r w:rsidRPr="00211348">
              <w:rPr>
                <w:rFonts w:ascii="Arial" w:eastAsia="Arial" w:hAnsi="Arial" w:cs="Arial"/>
                <w:lang w:val="en-US" w:eastAsia="en-US"/>
              </w:rPr>
              <w:t>Essential</w:t>
            </w:r>
          </w:p>
          <w:p w14:paraId="004DE267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</w:p>
        </w:tc>
        <w:tc>
          <w:tcPr>
            <w:tcW w:w="5605" w:type="dxa"/>
          </w:tcPr>
          <w:p w14:paraId="46F329A3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hyperlink r:id="rId6" w:history="1">
              <w:r w:rsidRPr="00211348">
                <w:rPr>
                  <w:rFonts w:ascii="Arial" w:hAnsi="Arial" w:cs="Arial"/>
                  <w:lang w:val="en-US" w:eastAsia="en-US"/>
                </w:rPr>
                <w:t>Fire Protection Association</w:t>
              </w:r>
            </w:hyperlink>
            <w:r w:rsidRPr="00211348">
              <w:rPr>
                <w:rFonts w:ascii="Arial" w:hAnsi="Arial" w:cs="Arial"/>
                <w:lang w:val="en-US" w:eastAsia="en-US"/>
              </w:rPr>
              <w:t xml:space="preserve"> (2014). </w:t>
            </w:r>
            <w:r w:rsidRPr="00211348">
              <w:rPr>
                <w:rFonts w:ascii="Arial" w:hAnsi="Arial" w:cs="Arial"/>
                <w:i/>
                <w:iCs/>
                <w:kern w:val="36"/>
                <w:lang w:val="en-US" w:eastAsia="en-US"/>
              </w:rPr>
              <w:t>Fire Safety and Risk Management: for the NEBOSH National Certificate in Fire Safety and Risk Management</w:t>
            </w:r>
            <w:r w:rsidRPr="00211348">
              <w:rPr>
                <w:rFonts w:ascii="Arial" w:eastAsia="Arial" w:hAnsi="Arial" w:cs="Arial"/>
                <w:kern w:val="36"/>
                <w:lang w:val="en-US" w:eastAsia="en-US"/>
              </w:rPr>
              <w:t>.</w:t>
            </w:r>
            <w:r w:rsidRPr="00211348">
              <w:rPr>
                <w:rFonts w:ascii="Arial" w:hAnsi="Arial" w:cs="Arial"/>
                <w:kern w:val="36"/>
                <w:lang w:val="en-US" w:eastAsia="en-US"/>
              </w:rPr>
              <w:t xml:space="preserve"> London. Routledge, Taylor and Francis Group.</w:t>
            </w:r>
            <w:r w:rsidRPr="00211348">
              <w:rPr>
                <w:rFonts w:ascii="Arial" w:eastAsia="Arial" w:hAnsi="Arial" w:cs="Arial"/>
                <w:lang w:val="en-US" w:eastAsia="en-US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US" w:eastAsia="en-US"/>
              </w:rPr>
              <w:id w:val="13525238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9913019" w14:textId="77777777" w:rsidR="00211348" w:rsidRPr="00211348" w:rsidRDefault="00211348" w:rsidP="00211348">
                <w:pPr>
                  <w:jc w:val="center"/>
                  <w:rPr>
                    <w:rFonts w:ascii="Arial" w:hAnsi="Arial" w:cs="Arial"/>
                    <w:lang w:val="en-US" w:eastAsia="en-US"/>
                  </w:rPr>
                </w:pPr>
                <w:r w:rsidRPr="00211348">
                  <w:rPr>
                    <w:rFonts w:ascii="Segoe UI Symbol" w:hAnsi="Segoe UI Symbol" w:cs="Segoe UI Symbol"/>
                    <w:lang w:val="en-US" w:eastAsia="en-US"/>
                  </w:rPr>
                  <w:t>☐</w:t>
                </w:r>
              </w:p>
            </w:sdtContent>
          </w:sdt>
        </w:tc>
      </w:tr>
      <w:tr w:rsidR="00211348" w:rsidRPr="00211348" w14:paraId="42D3A9D6" w14:textId="77777777" w:rsidTr="003C4646">
        <w:tc>
          <w:tcPr>
            <w:tcW w:w="1689" w:type="dxa"/>
          </w:tcPr>
          <w:p w14:paraId="5FCAB721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eastAsia="Arial" w:hAnsi="Arial" w:cs="Arial"/>
                <w:lang w:val="en-US" w:eastAsia="en-US"/>
              </w:rPr>
              <w:t>Essential</w:t>
            </w:r>
          </w:p>
        </w:tc>
        <w:tc>
          <w:tcPr>
            <w:tcW w:w="5605" w:type="dxa"/>
          </w:tcPr>
          <w:p w14:paraId="7EE05DD4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Arial" w:hAnsi="Arial" w:cs="Arial"/>
                <w:lang w:val="en-US" w:eastAsia="en-US"/>
              </w:rPr>
            </w:pPr>
            <w:r w:rsidRPr="00211348">
              <w:rPr>
                <w:rFonts w:ascii="Arial" w:eastAsia="Arial" w:hAnsi="Arial" w:cs="Arial"/>
                <w:lang w:val="en-US" w:eastAsia="en-US"/>
              </w:rPr>
              <w:t>IHS Database – Construction Information Service Accessed at the University Library – Electronic Databases (IHS).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  <w:lang w:val="en-US" w:eastAsia="en-US"/>
              </w:rPr>
              <w:id w:val="16914571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07C7CFD" w14:textId="77777777" w:rsidR="00211348" w:rsidRPr="00211348" w:rsidRDefault="00211348" w:rsidP="00211348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Arial" w:hAnsi="Arial" w:cs="Arial"/>
                    <w:lang w:val="en-US" w:eastAsia="en-US"/>
                  </w:rPr>
                </w:pPr>
                <w:r w:rsidRPr="00211348">
                  <w:rPr>
                    <w:rFonts w:ascii="Segoe UI Symbol" w:eastAsia="Arial" w:hAnsi="Segoe UI Symbol" w:cs="Segoe UI Symbol"/>
                    <w:lang w:val="en-US" w:eastAsia="en-US"/>
                  </w:rPr>
                  <w:t>☒</w:t>
                </w:r>
              </w:p>
            </w:sdtContent>
          </w:sdt>
        </w:tc>
      </w:tr>
      <w:tr w:rsidR="00211348" w:rsidRPr="00211348" w14:paraId="0E02C316" w14:textId="77777777" w:rsidTr="003C4646">
        <w:tc>
          <w:tcPr>
            <w:tcW w:w="1689" w:type="dxa"/>
          </w:tcPr>
          <w:p w14:paraId="4D274BDD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eastAsia="Arial" w:hAnsi="Arial" w:cs="Arial"/>
                <w:lang w:val="en-US" w:eastAsia="en-US"/>
              </w:rPr>
              <w:t>Further</w:t>
            </w:r>
          </w:p>
        </w:tc>
        <w:tc>
          <w:tcPr>
            <w:tcW w:w="5605" w:type="dxa"/>
            <w:shd w:val="clear" w:color="auto" w:fill="auto"/>
          </w:tcPr>
          <w:p w14:paraId="77962969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eastAsia="Arial" w:hAnsi="Arial" w:cs="Arial"/>
                <w:lang w:val="en-US" w:eastAsia="en-US"/>
              </w:rPr>
              <w:t>CITB Construction Site Safety (GE 700/18)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US" w:eastAsia="en-US"/>
              </w:rPr>
              <w:id w:val="98505096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6BF8FF6" w14:textId="77777777" w:rsidR="00211348" w:rsidRPr="00211348" w:rsidRDefault="00211348" w:rsidP="00211348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lang w:val="en-US" w:eastAsia="en-US"/>
                  </w:rPr>
                </w:pPr>
                <w:r w:rsidRPr="00211348">
                  <w:rPr>
                    <w:rFonts w:ascii="Segoe UI Symbol" w:hAnsi="Segoe UI Symbol" w:cs="Segoe UI Symbol"/>
                    <w:lang w:val="en-US" w:eastAsia="en-US"/>
                  </w:rPr>
                  <w:t>☒</w:t>
                </w:r>
              </w:p>
            </w:sdtContent>
          </w:sdt>
        </w:tc>
      </w:tr>
      <w:tr w:rsidR="00211348" w:rsidRPr="00211348" w14:paraId="14B3E57A" w14:textId="77777777" w:rsidTr="003C4646">
        <w:tc>
          <w:tcPr>
            <w:tcW w:w="1689" w:type="dxa"/>
          </w:tcPr>
          <w:p w14:paraId="1B02D9FE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eastAsia="Arial" w:hAnsi="Arial" w:cs="Arial"/>
                <w:lang w:val="en-US" w:eastAsia="en-US"/>
              </w:rPr>
              <w:t>Further</w:t>
            </w:r>
          </w:p>
        </w:tc>
        <w:tc>
          <w:tcPr>
            <w:tcW w:w="5605" w:type="dxa"/>
            <w:shd w:val="clear" w:color="auto" w:fill="auto"/>
          </w:tcPr>
          <w:p w14:paraId="5771A530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eastAsia="Arial" w:hAnsi="Arial" w:cs="Arial"/>
                <w:lang w:val="en-US" w:eastAsia="en-US"/>
              </w:rPr>
              <w:t xml:space="preserve">CITB. (2018). </w:t>
            </w:r>
            <w:r w:rsidRPr="00211348">
              <w:rPr>
                <w:rFonts w:ascii="Arial" w:eastAsia="Arial" w:hAnsi="Arial" w:cs="Arial"/>
                <w:i/>
                <w:iCs/>
                <w:lang w:val="en-US" w:eastAsia="en-US"/>
              </w:rPr>
              <w:t>Site Supervision Simplified</w:t>
            </w:r>
            <w:r w:rsidRPr="00211348">
              <w:rPr>
                <w:rFonts w:ascii="Arial" w:eastAsia="Arial" w:hAnsi="Arial" w:cs="Arial"/>
                <w:lang w:val="en-US" w:eastAsia="en-US"/>
              </w:rPr>
              <w:t xml:space="preserve"> (GE 706/18). Norfolk: CITB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US" w:eastAsia="en-US"/>
              </w:rPr>
              <w:id w:val="-27880114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DDAF9F4" w14:textId="77777777" w:rsidR="00211348" w:rsidRPr="00211348" w:rsidRDefault="00211348" w:rsidP="00211348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lang w:val="en-US" w:eastAsia="en-US"/>
                  </w:rPr>
                </w:pPr>
                <w:r w:rsidRPr="00211348">
                  <w:rPr>
                    <w:rFonts w:ascii="Segoe UI Symbol" w:hAnsi="Segoe UI Symbol" w:cs="Segoe UI Symbol"/>
                    <w:lang w:val="en-US" w:eastAsia="en-US"/>
                  </w:rPr>
                  <w:t>☒</w:t>
                </w:r>
              </w:p>
            </w:sdtContent>
          </w:sdt>
        </w:tc>
      </w:tr>
      <w:tr w:rsidR="00211348" w:rsidRPr="00211348" w14:paraId="2D3B8CA3" w14:textId="77777777" w:rsidTr="003C4646">
        <w:tc>
          <w:tcPr>
            <w:tcW w:w="1689" w:type="dxa"/>
          </w:tcPr>
          <w:p w14:paraId="54773902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eastAsia="Arial" w:hAnsi="Arial" w:cs="Arial"/>
                <w:lang w:val="en-US" w:eastAsia="en-US"/>
              </w:rPr>
              <w:t xml:space="preserve">Further </w:t>
            </w:r>
          </w:p>
        </w:tc>
        <w:tc>
          <w:tcPr>
            <w:tcW w:w="5605" w:type="dxa"/>
            <w:shd w:val="clear" w:color="auto" w:fill="auto"/>
          </w:tcPr>
          <w:p w14:paraId="7CD2EAB3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eastAsia="Helvetica" w:hAnsi="Arial" w:cs="Arial"/>
                <w:color w:val="000000"/>
                <w:lang w:val="fr-FR" w:eastAsia="en-US"/>
              </w:rPr>
              <w:t xml:space="preserve">CITB (2018). </w:t>
            </w:r>
            <w:r w:rsidRPr="00211348">
              <w:rPr>
                <w:rFonts w:ascii="Arial" w:eastAsia="Helvetica" w:hAnsi="Arial" w:cs="Arial"/>
                <w:i/>
                <w:iCs/>
                <w:color w:val="000000"/>
                <w:lang w:val="fr-FR" w:eastAsia="en-US"/>
              </w:rPr>
              <w:t xml:space="preserve">Construction Site Safety – </w:t>
            </w:r>
            <w:proofErr w:type="spellStart"/>
            <w:r w:rsidRPr="00211348">
              <w:rPr>
                <w:rFonts w:ascii="Arial" w:eastAsia="Helvetica" w:hAnsi="Arial" w:cs="Arial"/>
                <w:i/>
                <w:iCs/>
                <w:color w:val="000000"/>
                <w:lang w:val="fr-FR" w:eastAsia="en-US"/>
              </w:rPr>
              <w:t>Environment</w:t>
            </w:r>
            <w:proofErr w:type="spellEnd"/>
            <w:r w:rsidRPr="00211348">
              <w:rPr>
                <w:rFonts w:ascii="Arial" w:eastAsia="Helvetica" w:hAnsi="Arial" w:cs="Arial"/>
                <w:color w:val="000000"/>
                <w:lang w:val="fr-FR" w:eastAsia="en-US"/>
              </w:rPr>
              <w:t xml:space="preserve"> (GE700Es/18). </w:t>
            </w:r>
            <w:r w:rsidRPr="00211348">
              <w:rPr>
                <w:rFonts w:ascii="Arial" w:eastAsia="Helvetica" w:hAnsi="Arial" w:cs="Arial"/>
                <w:color w:val="000000"/>
                <w:lang w:val="en-US" w:eastAsia="en-US"/>
              </w:rPr>
              <w:t>Norfolk: CITB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US" w:eastAsia="en-US"/>
              </w:rPr>
              <w:id w:val="21210310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282C139" w14:textId="77777777" w:rsidR="00211348" w:rsidRPr="00211348" w:rsidRDefault="00211348" w:rsidP="00211348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lang w:val="en-US" w:eastAsia="en-US"/>
                  </w:rPr>
                </w:pPr>
                <w:r w:rsidRPr="00211348">
                  <w:rPr>
                    <w:rFonts w:ascii="Segoe UI Symbol" w:hAnsi="Segoe UI Symbol" w:cs="Segoe UI Symbol"/>
                    <w:lang w:val="en-US" w:eastAsia="en-US"/>
                  </w:rPr>
                  <w:t>☒</w:t>
                </w:r>
              </w:p>
            </w:sdtContent>
          </w:sdt>
        </w:tc>
      </w:tr>
      <w:tr w:rsidR="00211348" w:rsidRPr="00211348" w14:paraId="64DC61D7" w14:textId="77777777" w:rsidTr="003C4646">
        <w:tc>
          <w:tcPr>
            <w:tcW w:w="1689" w:type="dxa"/>
          </w:tcPr>
          <w:p w14:paraId="608F1664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eastAsia="Arial" w:hAnsi="Arial" w:cs="Arial"/>
                <w:lang w:val="en-US" w:eastAsia="en-US"/>
              </w:rPr>
              <w:t>Further</w:t>
            </w:r>
          </w:p>
        </w:tc>
        <w:tc>
          <w:tcPr>
            <w:tcW w:w="5605" w:type="dxa"/>
            <w:shd w:val="clear" w:color="auto" w:fill="auto"/>
          </w:tcPr>
          <w:p w14:paraId="6C5AD79D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Arial" w:hAnsi="Arial" w:cs="Arial"/>
                <w:lang w:val="en-US" w:eastAsia="en-US"/>
              </w:rPr>
            </w:pPr>
            <w:r w:rsidRPr="00211348">
              <w:rPr>
                <w:rFonts w:ascii="Arial" w:eastAsia="Arial" w:hAnsi="Arial" w:cs="Arial"/>
                <w:lang w:val="en-US" w:eastAsia="en-US"/>
              </w:rPr>
              <w:t xml:space="preserve">CITB (2018). </w:t>
            </w:r>
            <w:r w:rsidRPr="00211348">
              <w:rPr>
                <w:rFonts w:ascii="Arial" w:eastAsia="Arial" w:hAnsi="Arial" w:cs="Arial"/>
                <w:i/>
                <w:lang w:val="en-US" w:eastAsia="en-US"/>
              </w:rPr>
              <w:t>Delegate Workbook – Site Management Safety Training Scheme</w:t>
            </w:r>
            <w:r w:rsidRPr="00211348">
              <w:rPr>
                <w:rFonts w:ascii="Arial" w:eastAsia="Arial" w:hAnsi="Arial" w:cs="Arial"/>
                <w:lang w:val="en-US" w:eastAsia="en-US"/>
              </w:rPr>
              <w:t xml:space="preserve"> (XA6/18). Norfolk: CITB </w:t>
            </w:r>
          </w:p>
          <w:p w14:paraId="740E8157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eastAsia="Arial" w:hAnsi="Arial" w:cs="Arial"/>
                <w:lang w:val="en-US" w:eastAsia="en-US"/>
              </w:rPr>
              <w:t xml:space="preserve">Note: All CITB publications are available at: </w:t>
            </w:r>
            <w:hyperlink r:id="rId7">
              <w:r w:rsidRPr="00211348">
                <w:rPr>
                  <w:rFonts w:ascii="Arial" w:eastAsia="Arial" w:hAnsi="Arial" w:cs="Arial"/>
                  <w:color w:val="0000FF"/>
                  <w:u w:val="single"/>
                  <w:lang w:val="en-US" w:eastAsia="en-US"/>
                </w:rPr>
                <w:t>https://shop.citb.co.uk/XA618.aspx</w:t>
              </w:r>
            </w:hyperlink>
            <w:r w:rsidRPr="00211348">
              <w:rPr>
                <w:rFonts w:ascii="Arial" w:eastAsia="Arial" w:hAnsi="Arial" w:cs="Arial"/>
                <w:lang w:val="en-US" w:eastAsia="en-US"/>
              </w:rPr>
              <w:t xml:space="preserve">. 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  <w:lang w:val="en-US" w:eastAsia="en-US"/>
              </w:rPr>
              <w:id w:val="126148835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B84E89B" w14:textId="77777777" w:rsidR="00211348" w:rsidRPr="00211348" w:rsidRDefault="00211348" w:rsidP="00211348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Arial" w:hAnsi="Arial" w:cs="Arial"/>
                    <w:lang w:val="en-US" w:eastAsia="en-US"/>
                  </w:rPr>
                </w:pPr>
                <w:r w:rsidRPr="00211348">
                  <w:rPr>
                    <w:rFonts w:ascii="Segoe UI Symbol" w:eastAsia="Arial" w:hAnsi="Segoe UI Symbol" w:cs="Segoe UI Symbol"/>
                    <w:lang w:val="en-US" w:eastAsia="en-US"/>
                  </w:rPr>
                  <w:t>☒</w:t>
                </w:r>
              </w:p>
            </w:sdtContent>
          </w:sdt>
        </w:tc>
      </w:tr>
      <w:tr w:rsidR="00211348" w:rsidRPr="00211348" w14:paraId="4420D3C9" w14:textId="77777777" w:rsidTr="003C4646">
        <w:tc>
          <w:tcPr>
            <w:tcW w:w="1689" w:type="dxa"/>
          </w:tcPr>
          <w:p w14:paraId="75A265B8" w14:textId="77777777" w:rsidR="00211348" w:rsidRPr="00211348" w:rsidRDefault="00211348" w:rsidP="002113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eastAsia="Arial" w:hAnsi="Arial" w:cs="Arial"/>
                <w:lang w:val="en-US" w:eastAsia="en-US"/>
              </w:rPr>
              <w:t>Further</w:t>
            </w:r>
          </w:p>
        </w:tc>
        <w:tc>
          <w:tcPr>
            <w:tcW w:w="5605" w:type="dxa"/>
          </w:tcPr>
          <w:p w14:paraId="72254445" w14:textId="77777777" w:rsidR="00211348" w:rsidRPr="00211348" w:rsidRDefault="00211348" w:rsidP="00211348">
            <w:pPr>
              <w:shd w:val="clear" w:color="auto" w:fill="FFFFFF"/>
              <w:rPr>
                <w:rFonts w:ascii="Arial" w:hAnsi="Arial" w:cs="Arial"/>
                <w:lang w:val="en-US" w:eastAsia="en-US"/>
              </w:rPr>
            </w:pPr>
            <w:r w:rsidRPr="00211348">
              <w:rPr>
                <w:rFonts w:ascii="Arial" w:eastAsia="Arial" w:hAnsi="Arial" w:cs="Arial"/>
                <w:lang w:val="en-US" w:eastAsia="en-US"/>
              </w:rPr>
              <w:t xml:space="preserve">Designing Buildings Wiki. Accessed at: </w:t>
            </w:r>
            <w:r w:rsidRPr="00211348">
              <w:rPr>
                <w:rFonts w:ascii="Arial" w:hAnsi="Arial" w:cs="Arial"/>
                <w:color w:val="006621"/>
                <w:lang w:val="en-US" w:eastAsia="en-US"/>
              </w:rPr>
              <w:t>https://www.designingbuildings.co.uk/wiki/Home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US" w:eastAsia="en-US"/>
              </w:rPr>
              <w:id w:val="-138517733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AB8F1CC" w14:textId="77777777" w:rsidR="00211348" w:rsidRPr="00211348" w:rsidRDefault="00211348" w:rsidP="00211348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lang w:val="en-US" w:eastAsia="en-US"/>
                  </w:rPr>
                </w:pPr>
                <w:r w:rsidRPr="00211348">
                  <w:rPr>
                    <w:rFonts w:ascii="Segoe UI Symbol" w:hAnsi="Segoe UI Symbol" w:cs="Segoe UI Symbol"/>
                    <w:lang w:val="en-US" w:eastAsia="en-US"/>
                  </w:rPr>
                  <w:t>☒</w:t>
                </w:r>
              </w:p>
            </w:sdtContent>
          </w:sdt>
        </w:tc>
      </w:tr>
    </w:tbl>
    <w:p w14:paraId="3A699418" w14:textId="77777777" w:rsidR="00211348" w:rsidRPr="00211348" w:rsidRDefault="00211348" w:rsidP="00211348">
      <w:pPr>
        <w:spacing w:after="0" w:line="240" w:lineRule="auto"/>
        <w:rPr>
          <w:rFonts w:ascii="Arial" w:eastAsia="Calibri" w:hAnsi="Arial" w:cs="Arial"/>
          <w:lang w:val="en-US" w:eastAsia="en-US"/>
        </w:rPr>
      </w:pPr>
    </w:p>
    <w:p w14:paraId="3495F622" w14:textId="1C0D6037" w:rsidR="007E1E45" w:rsidRPr="00211348" w:rsidRDefault="007E1E45" w:rsidP="00211348">
      <w:pPr>
        <w:spacing w:after="0" w:line="240" w:lineRule="auto"/>
        <w:rPr>
          <w:rFonts w:ascii="Arial" w:eastAsia="Calibri" w:hAnsi="Arial" w:cs="Arial"/>
          <w:lang w:val="en-US" w:eastAsia="en-US"/>
        </w:rPr>
      </w:pPr>
    </w:p>
    <w:sectPr w:rsidR="007E1E45" w:rsidRPr="002113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53762710">
    <w:abstractNumId w:val="0"/>
  </w:num>
  <w:num w:numId="2" w16cid:durableId="8694903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348"/>
    <w:rsid w:val="00211348"/>
    <w:rsid w:val="007E1E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377598"/>
  <w15:chartTrackingRefBased/>
  <w15:docId w15:val="{6E7DB3EC-BD4F-4F4A-B21E-D5D8A79706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11348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shop.citb.co.uk/XA618.aspx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mazon.co.uk/s/ref=dp_byline_sr_book_1?ie=UTF8&amp;text=Fire+Protection+Association&amp;search-alias=books-uk&amp;field-author=Fire+Protection+Association&amp;sort=relevancerank" TargetMode="External"/><Relationship Id="rId5" Type="http://schemas.openxmlformats.org/officeDocument/2006/relationships/hyperlink" Target="http://www.hse.gov.uk/pubns/books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9CF091BCDE24A4F9ACCCE8E64A6F84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3B76890-4B7D-4330-B4A0-0C0E5AD0C710}"/>
      </w:docPartPr>
      <w:docPartBody>
        <w:p w:rsidR="00000000" w:rsidRDefault="00510FDC" w:rsidP="00510FDC">
          <w:pPr>
            <w:pStyle w:val="C9CF091BCDE24A4F9ACCCE8E64A6F845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0B3762EEAAA243DBB28A407C862DB33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AA5B4-F92D-478A-B15B-113D80AAC0B6}"/>
      </w:docPartPr>
      <w:docPartBody>
        <w:p w:rsidR="00000000" w:rsidRDefault="00510FDC" w:rsidP="00510FDC">
          <w:pPr>
            <w:pStyle w:val="0B3762EEAAA243DBB28A407C862DB334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0FDC"/>
    <w:rsid w:val="00510F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10FDC"/>
    <w:rPr>
      <w:color w:val="808080"/>
    </w:rPr>
  </w:style>
  <w:style w:type="paragraph" w:customStyle="1" w:styleId="C9CF091BCDE24A4F9ACCCE8E64A6F845">
    <w:name w:val="C9CF091BCDE24A4F9ACCCE8E64A6F845"/>
    <w:rsid w:val="00510FDC"/>
  </w:style>
  <w:style w:type="paragraph" w:customStyle="1" w:styleId="0B3762EEAAA243DBB28A407C862DB334">
    <w:name w:val="0B3762EEAAA243DBB28A407C862DB334"/>
    <w:rsid w:val="00510FD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551</Words>
  <Characters>3143</Characters>
  <Application>Microsoft Office Word</Application>
  <DocSecurity>0</DocSecurity>
  <Lines>26</Lines>
  <Paragraphs>7</Paragraphs>
  <ScaleCrop>false</ScaleCrop>
  <Company>University of Wales Trinity Saint David</Company>
  <LinksUpToDate>false</LinksUpToDate>
  <CharactersWithSpaces>3687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Thomas</dc:creator>
  <cp:keywords/>
  <dc:description/>
  <cp:lastModifiedBy>Rhodri Thomas</cp:lastModifiedBy>
  <cp:revision>1</cp:revision>
  <dcterms:created xsi:type="dcterms:W3CDTF">2024-06-12T13:31:00Z</dcterms:created>
  <dcterms:modified xsi:type="dcterms:W3CDTF">2024-06-12T13:32:00Z</dcterms:modified>
</cp:coreProperties>
</file>