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2D9B" w:rsidRPr="004D2D9B" w:rsidRDefault="004D2D9B" w:rsidP="004D2D9B">
      <w:pPr>
        <w:jc w:val="both"/>
        <w:rPr>
          <w:color w:val="548DD4" w:themeColor="text2" w:themeTint="99"/>
          <w:sz w:val="28"/>
          <w:szCs w:val="28"/>
        </w:rPr>
      </w:pPr>
      <w:r w:rsidRPr="004D2D9B">
        <w:rPr>
          <w:color w:val="548DD4" w:themeColor="text2" w:themeTint="99"/>
          <w:sz w:val="28"/>
          <w:szCs w:val="28"/>
        </w:rPr>
        <w:t xml:space="preserve">Bock, L. (2016) </w:t>
      </w:r>
      <w:r w:rsidRPr="004D2D9B">
        <w:rPr>
          <w:i/>
          <w:color w:val="548DD4" w:themeColor="text2" w:themeTint="99"/>
          <w:sz w:val="28"/>
          <w:szCs w:val="28"/>
        </w:rPr>
        <w:t xml:space="preserve">Work </w:t>
      </w:r>
      <w:proofErr w:type="spellStart"/>
      <w:proofErr w:type="gramStart"/>
      <w:r w:rsidRPr="004D2D9B">
        <w:rPr>
          <w:i/>
          <w:color w:val="548DD4" w:themeColor="text2" w:themeTint="99"/>
          <w:sz w:val="28"/>
          <w:szCs w:val="28"/>
        </w:rPr>
        <w:t>Rules!.</w:t>
      </w:r>
      <w:proofErr w:type="gramEnd"/>
      <w:r w:rsidRPr="004D2D9B">
        <w:rPr>
          <w:color w:val="548DD4" w:themeColor="text2" w:themeTint="99"/>
          <w:sz w:val="28"/>
          <w:szCs w:val="28"/>
        </w:rPr>
        <w:t>London</w:t>
      </w:r>
      <w:proofErr w:type="spellEnd"/>
      <w:r w:rsidRPr="004D2D9B">
        <w:rPr>
          <w:color w:val="548DD4" w:themeColor="text2" w:themeTint="99"/>
          <w:sz w:val="28"/>
          <w:szCs w:val="28"/>
        </w:rPr>
        <w:t>: John Murray</w:t>
      </w:r>
      <w:bookmarkStart w:id="0" w:name="_GoBack"/>
      <w:bookmarkEnd w:id="0"/>
    </w:p>
    <w:p w:rsidR="00FC1558" w:rsidRDefault="00FC1558"/>
    <w:p w:rsidR="004D2D9B" w:rsidRDefault="004D2D9B" w:rsidP="004D2D9B">
      <w:pPr>
        <w:tabs>
          <w:tab w:val="left" w:pos="5731"/>
        </w:tabs>
        <w:jc w:val="both"/>
        <w:rPr>
          <w:sz w:val="28"/>
          <w:szCs w:val="28"/>
        </w:rPr>
      </w:pPr>
      <w:r>
        <w:rPr>
          <w:sz w:val="28"/>
          <w:szCs w:val="28"/>
        </w:rPr>
        <w:t>Having two comparatively identical groups, 1 is the control group (no change), 2</w:t>
      </w:r>
      <w:r w:rsidRPr="00B87CCF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group receives training.  Evaluate the performance of both groups afterwards.  To evaluate appropriately takes time “Manager as Coach” </w:t>
      </w:r>
      <w:r>
        <w:rPr>
          <w:sz w:val="28"/>
          <w:szCs w:val="28"/>
        </w:rPr>
        <w:t xml:space="preserve">project.  Over a </w:t>
      </w:r>
      <w:proofErr w:type="gramStart"/>
      <w:r>
        <w:rPr>
          <w:sz w:val="28"/>
          <w:szCs w:val="28"/>
        </w:rPr>
        <w:t>two year</w:t>
      </w:r>
      <w:proofErr w:type="gramEnd"/>
      <w:r>
        <w:rPr>
          <w:sz w:val="28"/>
          <w:szCs w:val="28"/>
        </w:rPr>
        <w:t xml:space="preserve"> project to roll out a coaching programme and then evaluate it.  The findings demonstrated an </w:t>
      </w:r>
      <w:r>
        <w:rPr>
          <w:sz w:val="28"/>
          <w:szCs w:val="28"/>
        </w:rPr>
        <w:t xml:space="preserve">improved coaching scores by 13% </w:t>
      </w:r>
      <w:r>
        <w:rPr>
          <w:sz w:val="28"/>
          <w:szCs w:val="28"/>
        </w:rPr>
        <w:t>where managers had gone through the coaching programme</w:t>
      </w:r>
      <w:r>
        <w:rPr>
          <w:sz w:val="28"/>
          <w:szCs w:val="28"/>
        </w:rPr>
        <w:t xml:space="preserve">- we waited a year to see if this really had an </w:t>
      </w:r>
      <w:proofErr w:type="spellStart"/>
      <w:r>
        <w:rPr>
          <w:sz w:val="28"/>
          <w:szCs w:val="28"/>
        </w:rPr>
        <w:t>affect</w:t>
      </w:r>
      <w:proofErr w:type="spellEnd"/>
      <w:r>
        <w:rPr>
          <w:sz w:val="28"/>
          <w:szCs w:val="28"/>
        </w:rPr>
        <w:t>, in the meantime thousands of Googlers did not receive coaching. (P.222-223).</w:t>
      </w:r>
    </w:p>
    <w:p w:rsidR="004D2D9B" w:rsidRDefault="004D2D9B" w:rsidP="004D2D9B">
      <w:pPr>
        <w:tabs>
          <w:tab w:val="left" w:pos="573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Frank Oppenheimer – “The best way to learn is to teach” to teach you really </w:t>
      </w:r>
      <w:proofErr w:type="gramStart"/>
      <w:r>
        <w:rPr>
          <w:sz w:val="28"/>
          <w:szCs w:val="28"/>
        </w:rPr>
        <w:t>have to</w:t>
      </w:r>
      <w:proofErr w:type="gramEnd"/>
      <w:r>
        <w:rPr>
          <w:sz w:val="28"/>
          <w:szCs w:val="28"/>
        </w:rPr>
        <w:t xml:space="preserve"> think about your content.  You need mastery of your </w:t>
      </w:r>
      <w:proofErr w:type="gramStart"/>
      <w:r>
        <w:rPr>
          <w:sz w:val="28"/>
          <w:szCs w:val="28"/>
        </w:rPr>
        <w:t>subject  &amp;</w:t>
      </w:r>
      <w:proofErr w:type="gramEnd"/>
      <w:r>
        <w:rPr>
          <w:sz w:val="28"/>
          <w:szCs w:val="28"/>
        </w:rPr>
        <w:t xml:space="preserve"> an elegant way to convey it to someone else…. Deeper reason for employees as teachers, it gives them, it’s inspiring and inspirational.  (P.224).</w:t>
      </w:r>
    </w:p>
    <w:p w:rsidR="004D2D9B" w:rsidRDefault="004D2D9B" w:rsidP="004D2D9B">
      <w:pPr>
        <w:tabs>
          <w:tab w:val="left" w:pos="573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Works Rules </w:t>
      </w:r>
      <w:proofErr w:type="gramStart"/>
      <w:r>
        <w:rPr>
          <w:sz w:val="28"/>
          <w:szCs w:val="28"/>
        </w:rPr>
        <w:t>For</w:t>
      </w:r>
      <w:proofErr w:type="gramEnd"/>
      <w:r>
        <w:rPr>
          <w:sz w:val="28"/>
          <w:szCs w:val="28"/>
        </w:rPr>
        <w:t xml:space="preserve"> Building a Learning Institution:</w:t>
      </w:r>
    </w:p>
    <w:p w:rsidR="004D2D9B" w:rsidRDefault="004D2D9B" w:rsidP="004D2D9B">
      <w:pPr>
        <w:pStyle w:val="ListParagraph"/>
        <w:numPr>
          <w:ilvl w:val="0"/>
          <w:numId w:val="1"/>
        </w:numPr>
        <w:tabs>
          <w:tab w:val="left" w:pos="5731"/>
        </w:tabs>
        <w:jc w:val="both"/>
        <w:rPr>
          <w:sz w:val="28"/>
          <w:szCs w:val="28"/>
        </w:rPr>
      </w:pPr>
      <w:r>
        <w:rPr>
          <w:sz w:val="28"/>
          <w:szCs w:val="28"/>
        </w:rPr>
        <w:t>Engage in deliberate practice: Break lessons down in to small digestible pieces with clear feedback and do them again and again.</w:t>
      </w:r>
    </w:p>
    <w:p w:rsidR="004D2D9B" w:rsidRDefault="004D2D9B" w:rsidP="004D2D9B">
      <w:pPr>
        <w:pStyle w:val="ListParagraph"/>
        <w:numPr>
          <w:ilvl w:val="0"/>
          <w:numId w:val="1"/>
        </w:numPr>
        <w:tabs>
          <w:tab w:val="left" w:pos="5731"/>
        </w:tabs>
        <w:jc w:val="both"/>
        <w:rPr>
          <w:sz w:val="28"/>
          <w:szCs w:val="28"/>
        </w:rPr>
      </w:pPr>
      <w:r>
        <w:rPr>
          <w:sz w:val="28"/>
          <w:szCs w:val="28"/>
        </w:rPr>
        <w:t>Have your best people teach.</w:t>
      </w:r>
    </w:p>
    <w:p w:rsidR="004D2D9B" w:rsidRDefault="004D2D9B" w:rsidP="004D2D9B">
      <w:pPr>
        <w:pStyle w:val="ListParagraph"/>
        <w:numPr>
          <w:ilvl w:val="0"/>
          <w:numId w:val="1"/>
        </w:numPr>
        <w:tabs>
          <w:tab w:val="left" w:pos="5731"/>
        </w:tabs>
        <w:jc w:val="both"/>
        <w:rPr>
          <w:sz w:val="28"/>
          <w:szCs w:val="28"/>
        </w:rPr>
      </w:pPr>
      <w:r>
        <w:rPr>
          <w:sz w:val="28"/>
          <w:szCs w:val="28"/>
        </w:rPr>
        <w:t>Invest only in courses you can prove change people’s behaviour. (P.224).</w:t>
      </w:r>
    </w:p>
    <w:p w:rsidR="004D2D9B" w:rsidRDefault="004D2D9B"/>
    <w:p w:rsidR="004D2D9B" w:rsidRDefault="004D2D9B" w:rsidP="004D2D9B">
      <w:pPr>
        <w:tabs>
          <w:tab w:val="left" w:pos="5731"/>
        </w:tabs>
        <w:rPr>
          <w:sz w:val="28"/>
          <w:szCs w:val="28"/>
        </w:rPr>
      </w:pPr>
      <w:r>
        <w:rPr>
          <w:sz w:val="28"/>
          <w:szCs w:val="28"/>
        </w:rPr>
        <w:t>The question is not what management systems are required to change, but rather what is required to change the nature of work.  Low -freedom / Command and Control v High freedom – liberating employees. (P.339).</w:t>
      </w:r>
    </w:p>
    <w:p w:rsidR="004D2D9B" w:rsidRDefault="004D2D9B" w:rsidP="004D2D9B">
      <w:pPr>
        <w:tabs>
          <w:tab w:val="left" w:pos="5731"/>
        </w:tabs>
        <w:rPr>
          <w:sz w:val="28"/>
          <w:szCs w:val="28"/>
        </w:rPr>
      </w:pPr>
    </w:p>
    <w:p w:rsidR="004D2D9B" w:rsidRDefault="004D2D9B" w:rsidP="004D2D9B">
      <w:pPr>
        <w:tabs>
          <w:tab w:val="left" w:pos="5731"/>
        </w:tabs>
        <w:rPr>
          <w:sz w:val="28"/>
          <w:szCs w:val="28"/>
        </w:rPr>
      </w:pPr>
      <w:r>
        <w:rPr>
          <w:sz w:val="28"/>
          <w:szCs w:val="28"/>
        </w:rPr>
        <w:t>Become high-freedom:</w:t>
      </w:r>
    </w:p>
    <w:p w:rsidR="004D2D9B" w:rsidRDefault="004D2D9B" w:rsidP="004D2D9B">
      <w:pPr>
        <w:pStyle w:val="ListParagraph"/>
        <w:numPr>
          <w:ilvl w:val="0"/>
          <w:numId w:val="2"/>
        </w:numPr>
        <w:tabs>
          <w:tab w:val="left" w:pos="5731"/>
        </w:tabs>
        <w:rPr>
          <w:sz w:val="28"/>
          <w:szCs w:val="28"/>
        </w:rPr>
      </w:pPr>
      <w:r>
        <w:rPr>
          <w:sz w:val="28"/>
          <w:szCs w:val="28"/>
        </w:rPr>
        <w:t>Give your work meaning</w:t>
      </w:r>
    </w:p>
    <w:p w:rsidR="004D2D9B" w:rsidRDefault="004D2D9B" w:rsidP="004D2D9B">
      <w:pPr>
        <w:pStyle w:val="ListParagraph"/>
        <w:numPr>
          <w:ilvl w:val="0"/>
          <w:numId w:val="2"/>
        </w:numPr>
        <w:tabs>
          <w:tab w:val="left" w:pos="5731"/>
        </w:tabs>
        <w:rPr>
          <w:sz w:val="28"/>
          <w:szCs w:val="28"/>
        </w:rPr>
      </w:pPr>
      <w:r>
        <w:rPr>
          <w:sz w:val="28"/>
          <w:szCs w:val="28"/>
        </w:rPr>
        <w:t>Trust your people</w:t>
      </w:r>
    </w:p>
    <w:p w:rsidR="004D2D9B" w:rsidRDefault="004D2D9B" w:rsidP="004D2D9B">
      <w:pPr>
        <w:pStyle w:val="ListParagraph"/>
        <w:numPr>
          <w:ilvl w:val="0"/>
          <w:numId w:val="2"/>
        </w:numPr>
        <w:tabs>
          <w:tab w:val="left" w:pos="5731"/>
        </w:tabs>
        <w:rPr>
          <w:sz w:val="28"/>
          <w:szCs w:val="28"/>
        </w:rPr>
      </w:pPr>
      <w:r>
        <w:rPr>
          <w:sz w:val="28"/>
          <w:szCs w:val="28"/>
        </w:rPr>
        <w:t>Hire only people who are better than you</w:t>
      </w:r>
    </w:p>
    <w:p w:rsidR="004D2D9B" w:rsidRDefault="004D2D9B" w:rsidP="004D2D9B">
      <w:pPr>
        <w:pStyle w:val="ListParagraph"/>
        <w:numPr>
          <w:ilvl w:val="0"/>
          <w:numId w:val="2"/>
        </w:numPr>
        <w:tabs>
          <w:tab w:val="left" w:pos="5731"/>
        </w:tabs>
        <w:rPr>
          <w:sz w:val="28"/>
          <w:szCs w:val="28"/>
        </w:rPr>
      </w:pPr>
      <w:r>
        <w:rPr>
          <w:sz w:val="28"/>
          <w:szCs w:val="28"/>
        </w:rPr>
        <w:t>Don’t confuse development with managing performance</w:t>
      </w:r>
    </w:p>
    <w:p w:rsidR="004D2D9B" w:rsidRDefault="004D2D9B" w:rsidP="004D2D9B">
      <w:pPr>
        <w:pStyle w:val="ListParagraph"/>
        <w:numPr>
          <w:ilvl w:val="0"/>
          <w:numId w:val="2"/>
        </w:numPr>
        <w:tabs>
          <w:tab w:val="left" w:pos="5731"/>
        </w:tabs>
        <w:rPr>
          <w:sz w:val="28"/>
          <w:szCs w:val="28"/>
        </w:rPr>
      </w:pPr>
      <w:r>
        <w:rPr>
          <w:sz w:val="28"/>
          <w:szCs w:val="28"/>
        </w:rPr>
        <w:t>Focus on two tails</w:t>
      </w:r>
    </w:p>
    <w:p w:rsidR="004D2D9B" w:rsidRDefault="004D2D9B" w:rsidP="004D2D9B">
      <w:pPr>
        <w:pStyle w:val="ListParagraph"/>
        <w:numPr>
          <w:ilvl w:val="0"/>
          <w:numId w:val="2"/>
        </w:numPr>
        <w:tabs>
          <w:tab w:val="left" w:pos="5731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Be frugal and generous</w:t>
      </w:r>
    </w:p>
    <w:p w:rsidR="004D2D9B" w:rsidRDefault="004D2D9B" w:rsidP="004D2D9B">
      <w:pPr>
        <w:pStyle w:val="ListParagraph"/>
        <w:numPr>
          <w:ilvl w:val="0"/>
          <w:numId w:val="2"/>
        </w:numPr>
        <w:tabs>
          <w:tab w:val="left" w:pos="5731"/>
        </w:tabs>
        <w:rPr>
          <w:sz w:val="28"/>
          <w:szCs w:val="28"/>
        </w:rPr>
      </w:pPr>
      <w:r>
        <w:rPr>
          <w:sz w:val="28"/>
          <w:szCs w:val="28"/>
        </w:rPr>
        <w:t>Pay unfairly</w:t>
      </w:r>
    </w:p>
    <w:p w:rsidR="004D2D9B" w:rsidRDefault="004D2D9B" w:rsidP="004D2D9B">
      <w:pPr>
        <w:pStyle w:val="ListParagraph"/>
        <w:numPr>
          <w:ilvl w:val="0"/>
          <w:numId w:val="2"/>
        </w:numPr>
        <w:tabs>
          <w:tab w:val="left" w:pos="5731"/>
        </w:tabs>
        <w:rPr>
          <w:sz w:val="28"/>
          <w:szCs w:val="28"/>
        </w:rPr>
      </w:pPr>
      <w:r>
        <w:rPr>
          <w:sz w:val="28"/>
          <w:szCs w:val="28"/>
        </w:rPr>
        <w:t>Nudge</w:t>
      </w:r>
    </w:p>
    <w:p w:rsidR="004D2D9B" w:rsidRDefault="004D2D9B" w:rsidP="004D2D9B">
      <w:pPr>
        <w:pStyle w:val="ListParagraph"/>
        <w:numPr>
          <w:ilvl w:val="0"/>
          <w:numId w:val="2"/>
        </w:numPr>
        <w:tabs>
          <w:tab w:val="left" w:pos="5731"/>
        </w:tabs>
        <w:rPr>
          <w:sz w:val="28"/>
          <w:szCs w:val="28"/>
        </w:rPr>
      </w:pPr>
      <w:r>
        <w:rPr>
          <w:sz w:val="28"/>
          <w:szCs w:val="28"/>
        </w:rPr>
        <w:t>Manage rising expectations</w:t>
      </w:r>
    </w:p>
    <w:p w:rsidR="004D2D9B" w:rsidRDefault="004D2D9B" w:rsidP="004D2D9B">
      <w:pPr>
        <w:pStyle w:val="ListParagraph"/>
        <w:numPr>
          <w:ilvl w:val="0"/>
          <w:numId w:val="2"/>
        </w:numPr>
        <w:tabs>
          <w:tab w:val="left" w:pos="5731"/>
        </w:tabs>
        <w:rPr>
          <w:sz w:val="28"/>
          <w:szCs w:val="28"/>
        </w:rPr>
      </w:pPr>
      <w:r>
        <w:rPr>
          <w:sz w:val="28"/>
          <w:szCs w:val="28"/>
        </w:rPr>
        <w:t xml:space="preserve"> Enjoy! Then go back to number 1 and start again (P.340)</w:t>
      </w:r>
    </w:p>
    <w:p w:rsidR="004D2D9B" w:rsidRDefault="004D2D9B" w:rsidP="004D2D9B">
      <w:pPr>
        <w:tabs>
          <w:tab w:val="left" w:pos="5731"/>
        </w:tabs>
        <w:rPr>
          <w:sz w:val="28"/>
          <w:szCs w:val="28"/>
        </w:rPr>
      </w:pPr>
      <w:r>
        <w:rPr>
          <w:sz w:val="28"/>
          <w:szCs w:val="28"/>
        </w:rPr>
        <w:t>Work consumes at least 1/3 of life, and half of your waking hours, it can and ought to be more than a means to an end. (P.340).</w:t>
      </w:r>
    </w:p>
    <w:p w:rsidR="004D2D9B" w:rsidRDefault="004D2D9B" w:rsidP="004D2D9B">
      <w:pPr>
        <w:tabs>
          <w:tab w:val="left" w:pos="5731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What ever</w:t>
      </w:r>
      <w:proofErr w:type="spellEnd"/>
      <w:r>
        <w:rPr>
          <w:sz w:val="28"/>
          <w:szCs w:val="28"/>
        </w:rPr>
        <w:t xml:space="preserve"> you’re </w:t>
      </w:r>
      <w:proofErr w:type="gramStart"/>
      <w:r>
        <w:rPr>
          <w:sz w:val="28"/>
          <w:szCs w:val="28"/>
        </w:rPr>
        <w:t>doing  matters</w:t>
      </w:r>
      <w:proofErr w:type="gramEnd"/>
      <w:r>
        <w:rPr>
          <w:sz w:val="28"/>
          <w:szCs w:val="28"/>
        </w:rPr>
        <w:t xml:space="preserve"> to someone, and it should matter to you.  As a Manager your job is to help people find that meaning (P.341).</w:t>
      </w:r>
    </w:p>
    <w:p w:rsidR="004D2D9B" w:rsidRDefault="004D2D9B"/>
    <w:sectPr w:rsidR="004D2D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153BE"/>
    <w:multiLevelType w:val="hybridMultilevel"/>
    <w:tmpl w:val="2AF43A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B0E87"/>
    <w:multiLevelType w:val="hybridMultilevel"/>
    <w:tmpl w:val="16844B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D9B"/>
    <w:rsid w:val="002B0FF5"/>
    <w:rsid w:val="004D2D9B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A6636"/>
  <w15:chartTrackingRefBased/>
  <w15:docId w15:val="{62865416-C8D3-46C4-90D0-3648FFF98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2D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D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</dc:creator>
  <cp:keywords/>
  <dc:description/>
  <cp:lastModifiedBy>Deborah</cp:lastModifiedBy>
  <cp:revision>1</cp:revision>
  <dcterms:created xsi:type="dcterms:W3CDTF">2019-11-22T15:45:00Z</dcterms:created>
  <dcterms:modified xsi:type="dcterms:W3CDTF">2019-11-22T15:52:00Z</dcterms:modified>
</cp:coreProperties>
</file>