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8A9" w:rsidRDefault="000458A9" w:rsidP="000458A9">
      <w:r>
        <w:t xml:space="preserve">Assessment of written report of SBPD 7001 Approaches to research &amp; academic communication </w:t>
      </w:r>
    </w:p>
    <w:p w:rsidR="000458A9" w:rsidRDefault="000458A9" w:rsidP="000458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985"/>
        <w:gridCol w:w="5182"/>
      </w:tblGrid>
      <w:tr w:rsidR="000458A9" w:rsidTr="00971976">
        <w:tc>
          <w:tcPr>
            <w:tcW w:w="1129" w:type="dxa"/>
          </w:tcPr>
          <w:p w:rsidR="000458A9" w:rsidRDefault="000458A9" w:rsidP="00971976">
            <w:r>
              <w:rPr>
                <w:rFonts w:hint="eastAsia"/>
              </w:rPr>
              <w:t>1</w:t>
            </w:r>
            <w:r>
              <w:t xml:space="preserve"> (10%)</w:t>
            </w:r>
          </w:p>
        </w:tc>
        <w:tc>
          <w:tcPr>
            <w:tcW w:w="1985" w:type="dxa"/>
          </w:tcPr>
          <w:p w:rsidR="000458A9" w:rsidRDefault="000458A9" w:rsidP="00971976">
            <w:r>
              <w:t>I</w:t>
            </w:r>
            <w:r>
              <w:rPr>
                <w:rFonts w:hint="eastAsia"/>
              </w:rPr>
              <w:t>dentification</w:t>
            </w:r>
          </w:p>
        </w:tc>
        <w:tc>
          <w:tcPr>
            <w:tcW w:w="5182" w:type="dxa"/>
          </w:tcPr>
          <w:p w:rsidR="000458A9" w:rsidRDefault="000458A9" w:rsidP="00971976">
            <w:r>
              <w:rPr>
                <w:rFonts w:hint="eastAsia"/>
              </w:rPr>
              <w:t xml:space="preserve">-The student has clearly identified </w:t>
            </w:r>
            <w:r>
              <w:t xml:space="preserve">&amp; discussed </w:t>
            </w:r>
            <w:r>
              <w:rPr>
                <w:rFonts w:hint="eastAsia"/>
              </w:rPr>
              <w:t>the central issue</w:t>
            </w:r>
            <w:r>
              <w:t>.</w:t>
            </w:r>
          </w:p>
          <w:p w:rsidR="000458A9" w:rsidRDefault="000458A9" w:rsidP="00971976">
            <w:r>
              <w:t>-The research has selected quite a number of relevant research papers.</w:t>
            </w:r>
          </w:p>
          <w:p w:rsidR="000458A9" w:rsidRDefault="000458A9" w:rsidP="00971976"/>
        </w:tc>
      </w:tr>
      <w:tr w:rsidR="000458A9" w:rsidTr="00971976">
        <w:tc>
          <w:tcPr>
            <w:tcW w:w="1129" w:type="dxa"/>
          </w:tcPr>
          <w:p w:rsidR="000458A9" w:rsidRDefault="000458A9" w:rsidP="00971976">
            <w:r>
              <w:rPr>
                <w:rFonts w:hint="eastAsia"/>
              </w:rPr>
              <w:t>2</w:t>
            </w:r>
            <w:r>
              <w:t xml:space="preserve"> (10%)</w:t>
            </w:r>
          </w:p>
        </w:tc>
        <w:tc>
          <w:tcPr>
            <w:tcW w:w="1985" w:type="dxa"/>
          </w:tcPr>
          <w:p w:rsidR="000458A9" w:rsidRDefault="000458A9" w:rsidP="00971976">
            <w:r>
              <w:rPr>
                <w:rFonts w:hint="eastAsia"/>
              </w:rPr>
              <w:t>Thematic structure</w:t>
            </w:r>
          </w:p>
        </w:tc>
        <w:tc>
          <w:tcPr>
            <w:tcW w:w="5182" w:type="dxa"/>
          </w:tcPr>
          <w:p w:rsidR="000458A9" w:rsidRPr="006A096A" w:rsidRDefault="000458A9" w:rsidP="00971976">
            <w:pPr>
              <w:rPr>
                <w:rStyle w:val="tgc"/>
                <w:rFonts w:ascii="Times New Roman" w:hAnsi="Times New Roman" w:cs="Times New Roman"/>
                <w:color w:val="222222"/>
                <w:lang w:val="en-HK"/>
              </w:rPr>
            </w:pPr>
            <w:r w:rsidRPr="006A096A">
              <w:rPr>
                <w:rStyle w:val="tgc"/>
                <w:rFonts w:ascii="Times New Roman" w:hAnsi="Times New Roman" w:cs="Times New Roman"/>
                <w:color w:val="222222"/>
                <w:lang w:val="en-HK"/>
              </w:rPr>
              <w:t xml:space="preserve">-The student is clear about the system of beliefs that reflects an interpretation of an individual about what constitutes a fact. </w:t>
            </w:r>
          </w:p>
          <w:p w:rsidR="000458A9" w:rsidRPr="006A096A" w:rsidRDefault="000458A9" w:rsidP="00971976">
            <w:pPr>
              <w:rPr>
                <w:rStyle w:val="tgc"/>
                <w:rFonts w:ascii="Times New Roman" w:hAnsi="Times New Roman" w:cs="Times New Roman"/>
                <w:color w:val="222222"/>
                <w:lang w:val="en-HK"/>
              </w:rPr>
            </w:pPr>
          </w:p>
          <w:p w:rsidR="000458A9" w:rsidRPr="006A096A" w:rsidRDefault="000458A9" w:rsidP="00971976">
            <w:pPr>
              <w:rPr>
                <w:rFonts w:ascii="Times New Roman" w:hAnsi="Times New Roman" w:cs="Times New Roman"/>
              </w:rPr>
            </w:pPr>
            <w:r w:rsidRPr="006A096A">
              <w:rPr>
                <w:rFonts w:ascii="Times New Roman" w:hAnsi="Times New Roman" w:cs="Times New Roman"/>
              </w:rPr>
              <w:t xml:space="preserve">-The student has provided different ways of viewing the research philosophy. </w:t>
            </w:r>
          </w:p>
          <w:p w:rsidR="000458A9" w:rsidRDefault="000458A9" w:rsidP="00971976"/>
        </w:tc>
      </w:tr>
      <w:tr w:rsidR="000458A9" w:rsidTr="00971976">
        <w:tc>
          <w:tcPr>
            <w:tcW w:w="1129" w:type="dxa"/>
          </w:tcPr>
          <w:p w:rsidR="000458A9" w:rsidRDefault="000458A9" w:rsidP="00971976">
            <w:r>
              <w:rPr>
                <w:rFonts w:hint="eastAsia"/>
              </w:rPr>
              <w:t>3</w:t>
            </w:r>
            <w:r>
              <w:t xml:space="preserve"> (20%)</w:t>
            </w:r>
          </w:p>
        </w:tc>
        <w:tc>
          <w:tcPr>
            <w:tcW w:w="1985" w:type="dxa"/>
          </w:tcPr>
          <w:p w:rsidR="000458A9" w:rsidRDefault="000458A9" w:rsidP="00971976">
            <w:r>
              <w:rPr>
                <w:rFonts w:hint="eastAsia"/>
              </w:rPr>
              <w:t>Critical evaluation</w:t>
            </w:r>
          </w:p>
        </w:tc>
        <w:tc>
          <w:tcPr>
            <w:tcW w:w="5182" w:type="dxa"/>
          </w:tcPr>
          <w:p w:rsidR="000458A9" w:rsidRDefault="000458A9" w:rsidP="00971976">
            <w:r>
              <w:t xml:space="preserve">-The research gap is clearly identified with brief discussion and support the discussion of research gaps with references. </w:t>
            </w:r>
          </w:p>
          <w:p w:rsidR="000458A9" w:rsidRDefault="000458A9" w:rsidP="00971976">
            <w:r>
              <w:t>-Some degree of new knowledge are advanced on the literature of chosen issue/topic.</w:t>
            </w:r>
          </w:p>
          <w:p w:rsidR="000458A9" w:rsidRDefault="000458A9" w:rsidP="00971976">
            <w:r>
              <w:t xml:space="preserve">-Clear discussion on the value of the research issue/topic. </w:t>
            </w:r>
          </w:p>
          <w:p w:rsidR="000458A9" w:rsidRPr="007E1AD4" w:rsidRDefault="000458A9" w:rsidP="00971976">
            <w:r>
              <w:rPr>
                <w:rFonts w:hint="eastAsia"/>
              </w:rPr>
              <w:t>-The student has grounded on some theory.</w:t>
            </w:r>
          </w:p>
        </w:tc>
      </w:tr>
      <w:tr w:rsidR="000458A9" w:rsidTr="00971976">
        <w:tc>
          <w:tcPr>
            <w:tcW w:w="1129" w:type="dxa"/>
          </w:tcPr>
          <w:p w:rsidR="000458A9" w:rsidRDefault="000458A9" w:rsidP="00971976">
            <w:r>
              <w:rPr>
                <w:rFonts w:hint="eastAsia"/>
              </w:rPr>
              <w:t>4</w:t>
            </w:r>
            <w:r>
              <w:t xml:space="preserve"> (10%)</w:t>
            </w:r>
          </w:p>
        </w:tc>
        <w:tc>
          <w:tcPr>
            <w:tcW w:w="1985" w:type="dxa"/>
          </w:tcPr>
          <w:p w:rsidR="000458A9" w:rsidRDefault="000458A9" w:rsidP="00971976">
            <w:r>
              <w:rPr>
                <w:rFonts w:hint="eastAsia"/>
              </w:rPr>
              <w:t>Style</w:t>
            </w:r>
          </w:p>
        </w:tc>
        <w:tc>
          <w:tcPr>
            <w:tcW w:w="5182" w:type="dxa"/>
          </w:tcPr>
          <w:p w:rsidR="000458A9" w:rsidRDefault="000458A9" w:rsidP="00971976">
            <w:r>
              <w:t>-The references are updated.</w:t>
            </w:r>
          </w:p>
          <w:p w:rsidR="000458A9" w:rsidRDefault="000458A9" w:rsidP="00971976">
            <w:r>
              <w:rPr>
                <w:rFonts w:hint="eastAsia"/>
              </w:rPr>
              <w:t>-The references are shown in Havard style.</w:t>
            </w:r>
          </w:p>
        </w:tc>
      </w:tr>
      <w:tr w:rsidR="000458A9" w:rsidTr="00971976">
        <w:tc>
          <w:tcPr>
            <w:tcW w:w="1129" w:type="dxa"/>
          </w:tcPr>
          <w:p w:rsidR="000458A9" w:rsidRDefault="000458A9" w:rsidP="00971976">
            <w:r>
              <w:rPr>
                <w:rFonts w:hint="eastAsia"/>
              </w:rPr>
              <w:t>5</w:t>
            </w:r>
            <w:r>
              <w:t xml:space="preserve"> (10%)</w:t>
            </w:r>
          </w:p>
        </w:tc>
        <w:tc>
          <w:tcPr>
            <w:tcW w:w="1985" w:type="dxa"/>
          </w:tcPr>
          <w:p w:rsidR="000458A9" w:rsidRDefault="000458A9" w:rsidP="00971976">
            <w:r>
              <w:rPr>
                <w:rFonts w:hint="eastAsia"/>
              </w:rPr>
              <w:t xml:space="preserve">Research philosophy </w:t>
            </w:r>
          </w:p>
        </w:tc>
        <w:tc>
          <w:tcPr>
            <w:tcW w:w="5182" w:type="dxa"/>
          </w:tcPr>
          <w:p w:rsidR="000458A9" w:rsidRDefault="000458A9" w:rsidP="00971976">
            <w:r>
              <w:t xml:space="preserve">-The student has clearly criticized how the data about a phenomenon should be gathered, analyzed, and used. </w:t>
            </w:r>
          </w:p>
          <w:p w:rsidR="000458A9" w:rsidRDefault="000458A9" w:rsidP="00971976">
            <w:r>
              <w:t xml:space="preserve">-The student has encompassed different philosophies of research approach. </w:t>
            </w:r>
          </w:p>
          <w:p w:rsidR="000458A9" w:rsidRDefault="000458A9" w:rsidP="00971976"/>
        </w:tc>
      </w:tr>
      <w:tr w:rsidR="000458A9" w:rsidTr="00971976">
        <w:tc>
          <w:tcPr>
            <w:tcW w:w="1129" w:type="dxa"/>
          </w:tcPr>
          <w:p w:rsidR="000458A9" w:rsidRDefault="000458A9" w:rsidP="00971976">
            <w:r>
              <w:rPr>
                <w:rFonts w:hint="eastAsia"/>
              </w:rPr>
              <w:t>6</w:t>
            </w:r>
            <w:r>
              <w:t xml:space="preserve"> (10%)</w:t>
            </w:r>
          </w:p>
        </w:tc>
        <w:tc>
          <w:tcPr>
            <w:tcW w:w="1985" w:type="dxa"/>
          </w:tcPr>
          <w:p w:rsidR="000458A9" w:rsidRDefault="000458A9" w:rsidP="00971976">
            <w:r>
              <w:rPr>
                <w:rFonts w:hint="eastAsia"/>
              </w:rPr>
              <w:t xml:space="preserve">Ethical issues </w:t>
            </w:r>
          </w:p>
        </w:tc>
        <w:tc>
          <w:tcPr>
            <w:tcW w:w="5182" w:type="dxa"/>
          </w:tcPr>
          <w:p w:rsidR="000458A9" w:rsidRDefault="000458A9" w:rsidP="00971976">
            <w:r>
              <w:rPr>
                <w:rFonts w:hint="eastAsia"/>
              </w:rPr>
              <w:t xml:space="preserve">-The student showed a good understanding on the ethical issues on getting the consent, confidentiality of responses, free to withdrawal </w:t>
            </w:r>
            <w:r>
              <w:t>from the</w:t>
            </w:r>
            <w:r>
              <w:rPr>
                <w:rFonts w:hint="eastAsia"/>
              </w:rPr>
              <w:t xml:space="preserve"> </w:t>
            </w:r>
            <w:r>
              <w:t xml:space="preserve">study. </w:t>
            </w:r>
          </w:p>
          <w:p w:rsidR="000458A9" w:rsidRDefault="000458A9" w:rsidP="00971976">
            <w:r>
              <w:t xml:space="preserve">-The student has criticized the authors have been given a clear instruction to gain full support of respondents to participate in the study. </w:t>
            </w:r>
          </w:p>
        </w:tc>
      </w:tr>
      <w:tr w:rsidR="000458A9" w:rsidTr="00971976">
        <w:tc>
          <w:tcPr>
            <w:tcW w:w="1129" w:type="dxa"/>
          </w:tcPr>
          <w:p w:rsidR="000458A9" w:rsidRDefault="000458A9" w:rsidP="00971976">
            <w:r>
              <w:rPr>
                <w:rFonts w:hint="eastAsia"/>
              </w:rPr>
              <w:lastRenderedPageBreak/>
              <w:t>7</w:t>
            </w:r>
            <w:r>
              <w:t xml:space="preserve"> (10%)</w:t>
            </w:r>
          </w:p>
        </w:tc>
        <w:tc>
          <w:tcPr>
            <w:tcW w:w="1985" w:type="dxa"/>
          </w:tcPr>
          <w:p w:rsidR="000458A9" w:rsidRDefault="000458A9" w:rsidP="00971976">
            <w:r>
              <w:rPr>
                <w:rFonts w:hint="eastAsia"/>
              </w:rPr>
              <w:t>Written clarity</w:t>
            </w:r>
          </w:p>
        </w:tc>
        <w:tc>
          <w:tcPr>
            <w:tcW w:w="5182" w:type="dxa"/>
          </w:tcPr>
          <w:p w:rsidR="000458A9" w:rsidRDefault="000458A9" w:rsidP="00971976">
            <w:r>
              <w:rPr>
                <w:rFonts w:hint="eastAsia"/>
              </w:rPr>
              <w:t xml:space="preserve">-Little </w:t>
            </w:r>
            <w:r>
              <w:t>grammatical</w:t>
            </w:r>
            <w:r>
              <w:rPr>
                <w:rFonts w:hint="eastAsia"/>
              </w:rPr>
              <w:t xml:space="preserve"> </w:t>
            </w:r>
            <w:r>
              <w:t>mistakes.</w:t>
            </w:r>
          </w:p>
          <w:p w:rsidR="000458A9" w:rsidRDefault="000458A9" w:rsidP="00971976">
            <w:r>
              <w:t>-Little typo.</w:t>
            </w:r>
          </w:p>
          <w:p w:rsidR="000458A9" w:rsidRDefault="000458A9" w:rsidP="00971976">
            <w:r>
              <w:rPr>
                <w:rFonts w:hint="eastAsia"/>
              </w:rPr>
              <w:t>-The paper is clearly organized/coherent.</w:t>
            </w:r>
          </w:p>
          <w:p w:rsidR="000458A9" w:rsidRDefault="000458A9" w:rsidP="00971976">
            <w:r>
              <w:t>-The paper is written in academic style.</w:t>
            </w:r>
          </w:p>
          <w:p w:rsidR="000458A9" w:rsidRDefault="000458A9" w:rsidP="00971976"/>
        </w:tc>
      </w:tr>
    </w:tbl>
    <w:p w:rsidR="000458A9" w:rsidRPr="007E1AD4" w:rsidRDefault="000458A9" w:rsidP="000458A9">
      <w:r w:rsidRPr="007E1AD4">
        <w:t xml:space="preserve"> </w:t>
      </w:r>
    </w:p>
    <w:p w:rsidR="007E1AD4" w:rsidRPr="000458A9" w:rsidRDefault="007E1AD4" w:rsidP="000458A9">
      <w:bookmarkStart w:id="0" w:name="_GoBack"/>
      <w:bookmarkEnd w:id="0"/>
      <w:r w:rsidRPr="000458A9">
        <w:t xml:space="preserve"> </w:t>
      </w:r>
    </w:p>
    <w:sectPr w:rsidR="007E1AD4" w:rsidRPr="000458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A04" w:rsidRDefault="00745A04" w:rsidP="000458A9">
      <w:r>
        <w:separator/>
      </w:r>
    </w:p>
  </w:endnote>
  <w:endnote w:type="continuationSeparator" w:id="0">
    <w:p w:rsidR="00745A04" w:rsidRDefault="00745A04" w:rsidP="00045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A04" w:rsidRDefault="00745A04" w:rsidP="000458A9">
      <w:r>
        <w:separator/>
      </w:r>
    </w:p>
  </w:footnote>
  <w:footnote w:type="continuationSeparator" w:id="0">
    <w:p w:rsidR="00745A04" w:rsidRDefault="00745A04" w:rsidP="000458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D4"/>
    <w:rsid w:val="000458A9"/>
    <w:rsid w:val="00142A27"/>
    <w:rsid w:val="00197F15"/>
    <w:rsid w:val="003601B7"/>
    <w:rsid w:val="006A096A"/>
    <w:rsid w:val="00745A04"/>
    <w:rsid w:val="007E1AD4"/>
    <w:rsid w:val="00D33786"/>
    <w:rsid w:val="00D3481A"/>
    <w:rsid w:val="00D63BEE"/>
    <w:rsid w:val="00D7575D"/>
    <w:rsid w:val="00EC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FD7ACD-AE0C-4BC4-9D7A-88E93F34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1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63BEE"/>
  </w:style>
  <w:style w:type="character" w:styleId="a4">
    <w:name w:val="Emphasis"/>
    <w:basedOn w:val="a0"/>
    <w:uiPriority w:val="20"/>
    <w:qFormat/>
    <w:rsid w:val="00D33786"/>
    <w:rPr>
      <w:b/>
      <w:bCs/>
      <w:i w:val="0"/>
      <w:iCs w:val="0"/>
    </w:rPr>
  </w:style>
  <w:style w:type="character" w:customStyle="1" w:styleId="st1">
    <w:name w:val="st1"/>
    <w:basedOn w:val="a0"/>
    <w:rsid w:val="00D33786"/>
  </w:style>
  <w:style w:type="paragraph" w:styleId="a5">
    <w:name w:val="Balloon Text"/>
    <w:basedOn w:val="a"/>
    <w:link w:val="a6"/>
    <w:uiPriority w:val="99"/>
    <w:semiHidden/>
    <w:unhideWhenUsed/>
    <w:rsid w:val="006A09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A096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458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458A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458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458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2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Cheung F Y</dc:creator>
  <cp:keywords/>
  <dc:description/>
  <cp:lastModifiedBy>Cheung F Y</cp:lastModifiedBy>
  <cp:revision>10</cp:revision>
  <cp:lastPrinted>2017-08-14T08:13:00Z</cp:lastPrinted>
  <dcterms:created xsi:type="dcterms:W3CDTF">2017-08-14T07:29:00Z</dcterms:created>
  <dcterms:modified xsi:type="dcterms:W3CDTF">2019-05-16T08:53:00Z</dcterms:modified>
</cp:coreProperties>
</file>