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17B8C" w14:textId="77777777" w:rsidR="00242164" w:rsidRDefault="001536D5" w:rsidP="00242164">
      <w:pPr>
        <w:jc w:val="center"/>
      </w:pPr>
      <w:bookmarkStart w:id="0" w:name="_GoBack"/>
      <w:bookmarkEnd w:id="0"/>
      <w:r>
        <w:rPr>
          <w:b/>
          <w:sz w:val="40"/>
        </w:rPr>
        <w:t>Global Finance Markets Report 2019</w:t>
      </w:r>
    </w:p>
    <w:p w14:paraId="7B0D576A" w14:textId="77777777" w:rsidR="00242164" w:rsidRDefault="00242164" w:rsidP="00242164">
      <w:pPr>
        <w:jc w:val="center"/>
      </w:pPr>
    </w:p>
    <w:p w14:paraId="49DF6821" w14:textId="77777777" w:rsidR="00242164" w:rsidRDefault="001536D5" w:rsidP="00242164">
      <w:pPr>
        <w:jc w:val="center"/>
      </w:pPr>
      <w:r>
        <w:rPr>
          <w:b/>
          <w:sz w:val="36"/>
        </w:rPr>
        <w:t>International Trade Theory</w:t>
      </w:r>
    </w:p>
    <w:p w14:paraId="1AAAA61D" w14:textId="77777777" w:rsidR="00242164" w:rsidRDefault="001536D5" w:rsidP="00242164">
      <w:pPr>
        <w:jc w:val="center"/>
      </w:pPr>
      <w:r>
        <w:rPr>
          <w:b/>
          <w:sz w:val="28"/>
        </w:rPr>
        <w:t xml:space="preserve">Mexico </w:t>
      </w:r>
    </w:p>
    <w:p w14:paraId="1FB35E22" w14:textId="77777777" w:rsidR="00242164" w:rsidRDefault="00242164" w:rsidP="00242164">
      <w:pPr>
        <w:jc w:val="center"/>
        <w:rPr>
          <w:b/>
          <w:sz w:val="40"/>
        </w:rPr>
      </w:pPr>
    </w:p>
    <w:p w14:paraId="3F2F0FA6" w14:textId="45EB3F11" w:rsidR="00242164" w:rsidRDefault="00242164" w:rsidP="00242164">
      <w:pPr>
        <w:jc w:val="center"/>
      </w:pPr>
    </w:p>
    <w:p w14:paraId="0B783038" w14:textId="2931D559" w:rsidR="00242164" w:rsidRDefault="00242164" w:rsidP="00242164">
      <w:pPr>
        <w:jc w:val="center"/>
        <w:rPr>
          <w:b/>
          <w:sz w:val="40"/>
        </w:rPr>
      </w:pPr>
    </w:p>
    <w:p w14:paraId="1CDE90D0" w14:textId="6253F22F" w:rsidR="00242164" w:rsidRDefault="00242164" w:rsidP="00242164">
      <w:pPr>
        <w:jc w:val="center"/>
        <w:rPr>
          <w:b/>
          <w:sz w:val="40"/>
        </w:rPr>
      </w:pPr>
    </w:p>
    <w:p w14:paraId="21664572" w14:textId="6CDF3947" w:rsidR="00242164" w:rsidRDefault="001536D5" w:rsidP="00242164">
      <w:pPr>
        <w:jc w:val="center"/>
        <w:rPr>
          <w:b/>
          <w:sz w:val="40"/>
        </w:rPr>
      </w:pPr>
      <w:r>
        <w:rPr>
          <w:noProof/>
          <w:lang w:eastAsia="en-GB"/>
        </w:rPr>
        <w:drawing>
          <wp:anchor distT="0" distB="0" distL="114300" distR="114300" simplePos="0" relativeHeight="251658240" behindDoc="0" locked="0" layoutInCell="1" allowOverlap="1" wp14:anchorId="165BE29D" wp14:editId="07777777">
            <wp:simplePos x="0" y="0"/>
            <wp:positionH relativeFrom="column">
              <wp:posOffset>553605</wp:posOffset>
            </wp:positionH>
            <wp:positionV relativeFrom="paragraph">
              <wp:posOffset>59748</wp:posOffset>
            </wp:positionV>
            <wp:extent cx="4221480" cy="4219575"/>
            <wp:effectExtent l="0" t="0" r="0" b="0"/>
            <wp:wrapSquare wrapText="bothSides"/>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048714" name="Picture 1"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221480" cy="4219575"/>
                    </a:xfrm>
                    <a:prstGeom prst="rect">
                      <a:avLst/>
                    </a:prstGeom>
                    <a:noFill/>
                  </pic:spPr>
                </pic:pic>
              </a:graphicData>
            </a:graphic>
            <wp14:sizeRelH relativeFrom="page">
              <wp14:pctWidth>0</wp14:pctWidth>
            </wp14:sizeRelH>
            <wp14:sizeRelV relativeFrom="page">
              <wp14:pctHeight>0</wp14:pctHeight>
            </wp14:sizeRelV>
          </wp:anchor>
        </w:drawing>
      </w:r>
    </w:p>
    <w:p w14:paraId="6B82DDA2" w14:textId="77777777" w:rsidR="00242164" w:rsidRDefault="00242164" w:rsidP="00242164">
      <w:pPr>
        <w:jc w:val="center"/>
        <w:rPr>
          <w:b/>
          <w:sz w:val="40"/>
        </w:rPr>
      </w:pPr>
    </w:p>
    <w:p w14:paraId="167D8B09" w14:textId="77777777" w:rsidR="00242164" w:rsidRDefault="00242164" w:rsidP="00242164">
      <w:pPr>
        <w:jc w:val="center"/>
        <w:rPr>
          <w:b/>
          <w:sz w:val="40"/>
        </w:rPr>
      </w:pPr>
    </w:p>
    <w:p w14:paraId="694BA36C" w14:textId="77777777" w:rsidR="00242164" w:rsidRDefault="00242164" w:rsidP="00242164">
      <w:pPr>
        <w:jc w:val="center"/>
        <w:rPr>
          <w:b/>
          <w:sz w:val="40"/>
        </w:rPr>
      </w:pPr>
    </w:p>
    <w:p w14:paraId="15C94732" w14:textId="77777777" w:rsidR="00242164" w:rsidRDefault="00242164" w:rsidP="00242164">
      <w:pPr>
        <w:jc w:val="center"/>
        <w:rPr>
          <w:b/>
          <w:sz w:val="40"/>
        </w:rPr>
      </w:pPr>
    </w:p>
    <w:p w14:paraId="65BCFE49" w14:textId="77777777" w:rsidR="00242164" w:rsidRDefault="00242164" w:rsidP="00242164">
      <w:pPr>
        <w:jc w:val="center"/>
        <w:rPr>
          <w:b/>
          <w:sz w:val="40"/>
        </w:rPr>
      </w:pPr>
    </w:p>
    <w:p w14:paraId="1E742E68" w14:textId="77777777" w:rsidR="00242164" w:rsidRDefault="00242164" w:rsidP="00242164">
      <w:pPr>
        <w:jc w:val="center"/>
        <w:rPr>
          <w:b/>
          <w:sz w:val="40"/>
        </w:rPr>
      </w:pPr>
    </w:p>
    <w:p w14:paraId="6A25173B" w14:textId="77777777" w:rsidR="00242164" w:rsidRDefault="00242164" w:rsidP="00242164">
      <w:pPr>
        <w:jc w:val="center"/>
        <w:rPr>
          <w:b/>
          <w:sz w:val="40"/>
        </w:rPr>
      </w:pPr>
    </w:p>
    <w:p w14:paraId="2BF92F44" w14:textId="77777777" w:rsidR="00242164" w:rsidRDefault="00242164" w:rsidP="00242164">
      <w:pPr>
        <w:jc w:val="center"/>
        <w:rPr>
          <w:b/>
          <w:sz w:val="40"/>
        </w:rPr>
      </w:pPr>
    </w:p>
    <w:p w14:paraId="7B87B2C6" w14:textId="77777777" w:rsidR="00D3027D" w:rsidRDefault="00D3027D" w:rsidP="00242164">
      <w:pPr>
        <w:rPr>
          <w:b/>
          <w:sz w:val="32"/>
        </w:rPr>
      </w:pPr>
    </w:p>
    <w:p w14:paraId="0DD0A50A" w14:textId="77777777" w:rsidR="00D3027D" w:rsidRDefault="00D3027D" w:rsidP="00242164">
      <w:pPr>
        <w:rPr>
          <w:b/>
          <w:sz w:val="32"/>
        </w:rPr>
      </w:pPr>
    </w:p>
    <w:p w14:paraId="4341E721" w14:textId="77777777" w:rsidR="00D3027D" w:rsidRDefault="00D3027D" w:rsidP="00242164">
      <w:pPr>
        <w:rPr>
          <w:b/>
          <w:sz w:val="32"/>
        </w:rPr>
      </w:pPr>
    </w:p>
    <w:p w14:paraId="5AC9A9E5" w14:textId="77777777" w:rsidR="00D3027D" w:rsidRDefault="00D3027D" w:rsidP="00242164">
      <w:pPr>
        <w:rPr>
          <w:b/>
          <w:sz w:val="32"/>
        </w:rPr>
      </w:pPr>
    </w:p>
    <w:p w14:paraId="22C3E933" w14:textId="2782809B" w:rsidR="00D3027D" w:rsidRDefault="00D3027D" w:rsidP="2F1503A8">
      <w:pPr>
        <w:rPr>
          <w:b/>
          <w:bCs/>
          <w:sz w:val="32"/>
          <w:szCs w:val="32"/>
        </w:rPr>
      </w:pPr>
    </w:p>
    <w:p w14:paraId="4C93AE51" w14:textId="77777777" w:rsidR="00D3027D" w:rsidRDefault="00D3027D" w:rsidP="00242164">
      <w:pPr>
        <w:rPr>
          <w:b/>
          <w:sz w:val="32"/>
        </w:rPr>
      </w:pPr>
    </w:p>
    <w:p w14:paraId="25EC99C7" w14:textId="77777777" w:rsidR="009A4D1B" w:rsidRDefault="009A4D1B" w:rsidP="00242164">
      <w:pPr>
        <w:rPr>
          <w:b/>
          <w:sz w:val="32"/>
        </w:rPr>
      </w:pPr>
    </w:p>
    <w:p w14:paraId="68947560" w14:textId="77777777" w:rsidR="009A4D1B" w:rsidRDefault="009A4D1B" w:rsidP="00242164">
      <w:pPr>
        <w:rPr>
          <w:b/>
          <w:sz w:val="32"/>
        </w:rPr>
      </w:pPr>
    </w:p>
    <w:p w14:paraId="0624563A" w14:textId="77777777" w:rsidR="009A4D1B" w:rsidRDefault="009A4D1B" w:rsidP="00242164">
      <w:pPr>
        <w:rPr>
          <w:b/>
          <w:sz w:val="32"/>
        </w:rPr>
      </w:pPr>
    </w:p>
    <w:p w14:paraId="6C8B8023" w14:textId="77777777" w:rsidR="009A4D1B" w:rsidRDefault="009A4D1B" w:rsidP="00242164">
      <w:pPr>
        <w:rPr>
          <w:b/>
          <w:sz w:val="32"/>
        </w:rPr>
      </w:pPr>
    </w:p>
    <w:p w14:paraId="11970EB6" w14:textId="3B0C93B6" w:rsidR="00242164" w:rsidRDefault="001536D5" w:rsidP="00242164">
      <w:r>
        <w:rPr>
          <w:b/>
          <w:sz w:val="32"/>
        </w:rPr>
        <w:t>Name: Niswat Anjum Aniqa</w:t>
      </w:r>
    </w:p>
    <w:p w14:paraId="6B1C08C6" w14:textId="77777777" w:rsidR="00242164" w:rsidRDefault="001536D5" w:rsidP="00242164">
      <w:r>
        <w:rPr>
          <w:b/>
          <w:sz w:val="32"/>
        </w:rPr>
        <w:t>Student number: 1702530</w:t>
      </w:r>
    </w:p>
    <w:p w14:paraId="2D8977A9" w14:textId="77777777" w:rsidR="00242164" w:rsidRDefault="001536D5" w:rsidP="00242164">
      <w:r>
        <w:rPr>
          <w:b/>
          <w:sz w:val="32"/>
        </w:rPr>
        <w:t>Module code: M5X00848</w:t>
      </w:r>
    </w:p>
    <w:p w14:paraId="21F5EA1A" w14:textId="1CF856C3" w:rsidR="00D3027D" w:rsidRDefault="00D3027D" w:rsidP="00242164">
      <w:pPr>
        <w:pStyle w:val="Heading10"/>
        <w:outlineLvl w:val="9"/>
      </w:pPr>
    </w:p>
    <w:p w14:paraId="7E252C56" w14:textId="2757A9D0" w:rsidR="00D3027D" w:rsidRDefault="00D3027D" w:rsidP="00242164">
      <w:pPr>
        <w:pStyle w:val="Heading10"/>
        <w:outlineLvl w:val="9"/>
      </w:pPr>
    </w:p>
    <w:p w14:paraId="691A6382" w14:textId="77777777" w:rsidR="00D3027D" w:rsidRDefault="00D3027D" w:rsidP="00242164">
      <w:pPr>
        <w:pStyle w:val="Heading10"/>
        <w:outlineLvl w:val="9"/>
      </w:pPr>
    </w:p>
    <w:sdt>
      <w:sdtPr>
        <w:rPr>
          <w:rFonts w:ascii="Calibri" w:eastAsia="Calibri" w:hAnsi="Calibri" w:cs="Times New Roman"/>
          <w:b w:val="0"/>
          <w:bCs w:val="0"/>
          <w:color w:val="auto"/>
          <w:kern w:val="3"/>
          <w:sz w:val="22"/>
          <w:szCs w:val="22"/>
          <w:lang w:val="en-GB"/>
        </w:rPr>
        <w:id w:val="-480392921"/>
        <w:docPartObj>
          <w:docPartGallery w:val="Table of Contents"/>
          <w:docPartUnique/>
        </w:docPartObj>
      </w:sdtPr>
      <w:sdtEndPr>
        <w:rPr>
          <w:rFonts w:ascii="Times New Roman" w:eastAsia="Times New Roman" w:hAnsi="Times New Roman"/>
          <w:noProof/>
          <w:kern w:val="0"/>
          <w:sz w:val="24"/>
          <w:szCs w:val="24"/>
        </w:rPr>
      </w:sdtEndPr>
      <w:sdtContent>
        <w:p w14:paraId="1A0C8C71" w14:textId="77777777" w:rsidR="00242164" w:rsidRDefault="001536D5">
          <w:pPr>
            <w:pStyle w:val="TOCHeading"/>
          </w:pPr>
          <w:r>
            <w:t>Table of Contents</w:t>
          </w:r>
        </w:p>
        <w:p w14:paraId="60960239" w14:textId="2EFDAD69" w:rsidR="005A1C9D" w:rsidRDefault="001536D5">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103835" w:history="1">
            <w:r w:rsidR="005A1C9D" w:rsidRPr="007F0206">
              <w:rPr>
                <w:rStyle w:val="Hyperlink"/>
                <w:rFonts w:eastAsiaTheme="majorEastAsia"/>
                <w:noProof/>
              </w:rPr>
              <w:t>Executive summary</w:t>
            </w:r>
            <w:r w:rsidR="005A1C9D">
              <w:rPr>
                <w:noProof/>
                <w:webHidden/>
              </w:rPr>
              <w:tab/>
            </w:r>
            <w:r w:rsidR="005A1C9D">
              <w:rPr>
                <w:noProof/>
                <w:webHidden/>
              </w:rPr>
              <w:fldChar w:fldCharType="begin"/>
            </w:r>
            <w:r w:rsidR="005A1C9D">
              <w:rPr>
                <w:noProof/>
                <w:webHidden/>
              </w:rPr>
              <w:instrText xml:space="preserve"> PAGEREF _Toc5103835 \h </w:instrText>
            </w:r>
            <w:r w:rsidR="005A1C9D">
              <w:rPr>
                <w:noProof/>
                <w:webHidden/>
              </w:rPr>
            </w:r>
            <w:r w:rsidR="005A1C9D">
              <w:rPr>
                <w:noProof/>
                <w:webHidden/>
              </w:rPr>
              <w:fldChar w:fldCharType="separate"/>
            </w:r>
            <w:r w:rsidR="005A1C9D">
              <w:rPr>
                <w:noProof/>
                <w:webHidden/>
              </w:rPr>
              <w:t>3</w:t>
            </w:r>
            <w:r w:rsidR="005A1C9D">
              <w:rPr>
                <w:noProof/>
                <w:webHidden/>
              </w:rPr>
              <w:fldChar w:fldCharType="end"/>
            </w:r>
          </w:hyperlink>
        </w:p>
        <w:p w14:paraId="75E04103" w14:textId="441BF7C7" w:rsidR="005A1C9D" w:rsidRDefault="000A04F8">
          <w:pPr>
            <w:pStyle w:val="TOC1"/>
            <w:tabs>
              <w:tab w:val="right" w:leader="dot" w:pos="9010"/>
            </w:tabs>
            <w:rPr>
              <w:rFonts w:eastAsiaTheme="minorEastAsia" w:cstheme="minorBidi"/>
              <w:b w:val="0"/>
              <w:bCs w:val="0"/>
              <w:i w:val="0"/>
              <w:iCs w:val="0"/>
              <w:noProof/>
            </w:rPr>
          </w:pPr>
          <w:hyperlink w:anchor="_Toc5103836" w:history="1">
            <w:r w:rsidR="005A1C9D" w:rsidRPr="007F0206">
              <w:rPr>
                <w:rStyle w:val="Hyperlink"/>
                <w:rFonts w:eastAsiaTheme="majorEastAsia"/>
                <w:noProof/>
              </w:rPr>
              <w:t>Introduction</w:t>
            </w:r>
            <w:r w:rsidR="005A1C9D">
              <w:rPr>
                <w:noProof/>
                <w:webHidden/>
              </w:rPr>
              <w:tab/>
            </w:r>
            <w:r w:rsidR="005A1C9D">
              <w:rPr>
                <w:noProof/>
                <w:webHidden/>
              </w:rPr>
              <w:fldChar w:fldCharType="begin"/>
            </w:r>
            <w:r w:rsidR="005A1C9D">
              <w:rPr>
                <w:noProof/>
                <w:webHidden/>
              </w:rPr>
              <w:instrText xml:space="preserve"> PAGEREF _Toc5103836 \h </w:instrText>
            </w:r>
            <w:r w:rsidR="005A1C9D">
              <w:rPr>
                <w:noProof/>
                <w:webHidden/>
              </w:rPr>
            </w:r>
            <w:r w:rsidR="005A1C9D">
              <w:rPr>
                <w:noProof/>
                <w:webHidden/>
              </w:rPr>
              <w:fldChar w:fldCharType="separate"/>
            </w:r>
            <w:r w:rsidR="005A1C9D">
              <w:rPr>
                <w:noProof/>
                <w:webHidden/>
              </w:rPr>
              <w:t>4</w:t>
            </w:r>
            <w:r w:rsidR="005A1C9D">
              <w:rPr>
                <w:noProof/>
                <w:webHidden/>
              </w:rPr>
              <w:fldChar w:fldCharType="end"/>
            </w:r>
          </w:hyperlink>
        </w:p>
        <w:p w14:paraId="372AF70B" w14:textId="6D60ACCC" w:rsidR="005A1C9D" w:rsidRDefault="000A04F8">
          <w:pPr>
            <w:pStyle w:val="TOC1"/>
            <w:tabs>
              <w:tab w:val="right" w:leader="dot" w:pos="9010"/>
            </w:tabs>
            <w:rPr>
              <w:rFonts w:eastAsiaTheme="minorEastAsia" w:cstheme="minorBidi"/>
              <w:b w:val="0"/>
              <w:bCs w:val="0"/>
              <w:i w:val="0"/>
              <w:iCs w:val="0"/>
              <w:noProof/>
            </w:rPr>
          </w:pPr>
          <w:hyperlink w:anchor="_Toc5103837" w:history="1">
            <w:r w:rsidR="005A1C9D" w:rsidRPr="007F0206">
              <w:rPr>
                <w:rStyle w:val="Hyperlink"/>
                <w:rFonts w:eastAsiaTheme="majorEastAsia"/>
                <w:noProof/>
              </w:rPr>
              <w:t>International trade</w:t>
            </w:r>
            <w:r w:rsidR="005A1C9D">
              <w:rPr>
                <w:noProof/>
                <w:webHidden/>
              </w:rPr>
              <w:tab/>
            </w:r>
            <w:r w:rsidR="005A1C9D">
              <w:rPr>
                <w:noProof/>
                <w:webHidden/>
              </w:rPr>
              <w:fldChar w:fldCharType="begin"/>
            </w:r>
            <w:r w:rsidR="005A1C9D">
              <w:rPr>
                <w:noProof/>
                <w:webHidden/>
              </w:rPr>
              <w:instrText xml:space="preserve"> PAGEREF _Toc5103837 \h </w:instrText>
            </w:r>
            <w:r w:rsidR="005A1C9D">
              <w:rPr>
                <w:noProof/>
                <w:webHidden/>
              </w:rPr>
            </w:r>
            <w:r w:rsidR="005A1C9D">
              <w:rPr>
                <w:noProof/>
                <w:webHidden/>
              </w:rPr>
              <w:fldChar w:fldCharType="separate"/>
            </w:r>
            <w:r w:rsidR="005A1C9D">
              <w:rPr>
                <w:noProof/>
                <w:webHidden/>
              </w:rPr>
              <w:t>5</w:t>
            </w:r>
            <w:r w:rsidR="005A1C9D">
              <w:rPr>
                <w:noProof/>
                <w:webHidden/>
              </w:rPr>
              <w:fldChar w:fldCharType="end"/>
            </w:r>
          </w:hyperlink>
        </w:p>
        <w:p w14:paraId="06542AA8" w14:textId="58F4BF88" w:rsidR="005A1C9D" w:rsidRDefault="000A04F8">
          <w:pPr>
            <w:pStyle w:val="TOC1"/>
            <w:tabs>
              <w:tab w:val="right" w:leader="dot" w:pos="9010"/>
            </w:tabs>
            <w:rPr>
              <w:rFonts w:eastAsiaTheme="minorEastAsia" w:cstheme="minorBidi"/>
              <w:b w:val="0"/>
              <w:bCs w:val="0"/>
              <w:i w:val="0"/>
              <w:iCs w:val="0"/>
              <w:noProof/>
            </w:rPr>
          </w:pPr>
          <w:hyperlink w:anchor="_Toc5103838" w:history="1">
            <w:r w:rsidR="005A1C9D" w:rsidRPr="007F0206">
              <w:rPr>
                <w:rStyle w:val="Hyperlink"/>
                <w:rFonts w:ascii="Times New Roman" w:hAnsi="Times New Roman" w:cs="Times New Roman"/>
                <w:noProof/>
              </w:rPr>
              <w:t>Trade agreements</w:t>
            </w:r>
            <w:r w:rsidR="005A1C9D">
              <w:rPr>
                <w:noProof/>
                <w:webHidden/>
              </w:rPr>
              <w:tab/>
            </w:r>
            <w:r w:rsidR="005A1C9D">
              <w:rPr>
                <w:noProof/>
                <w:webHidden/>
              </w:rPr>
              <w:fldChar w:fldCharType="begin"/>
            </w:r>
            <w:r w:rsidR="005A1C9D">
              <w:rPr>
                <w:noProof/>
                <w:webHidden/>
              </w:rPr>
              <w:instrText xml:space="preserve"> PAGEREF _Toc5103838 \h </w:instrText>
            </w:r>
            <w:r w:rsidR="005A1C9D">
              <w:rPr>
                <w:noProof/>
                <w:webHidden/>
              </w:rPr>
            </w:r>
            <w:r w:rsidR="005A1C9D">
              <w:rPr>
                <w:noProof/>
                <w:webHidden/>
              </w:rPr>
              <w:fldChar w:fldCharType="separate"/>
            </w:r>
            <w:r w:rsidR="005A1C9D">
              <w:rPr>
                <w:noProof/>
                <w:webHidden/>
              </w:rPr>
              <w:t>6</w:t>
            </w:r>
            <w:r w:rsidR="005A1C9D">
              <w:rPr>
                <w:noProof/>
                <w:webHidden/>
              </w:rPr>
              <w:fldChar w:fldCharType="end"/>
            </w:r>
          </w:hyperlink>
        </w:p>
        <w:p w14:paraId="65F51159" w14:textId="6C7180D4" w:rsidR="005A1C9D" w:rsidRDefault="000A04F8">
          <w:pPr>
            <w:pStyle w:val="TOC2"/>
            <w:tabs>
              <w:tab w:val="right" w:leader="dot" w:pos="9010"/>
            </w:tabs>
            <w:rPr>
              <w:rFonts w:eastAsiaTheme="minorEastAsia" w:cstheme="minorBidi"/>
              <w:b w:val="0"/>
              <w:bCs w:val="0"/>
              <w:noProof/>
            </w:rPr>
          </w:pPr>
          <w:hyperlink w:anchor="_Toc5103839" w:history="1">
            <w:r w:rsidR="005A1C9D" w:rsidRPr="007F0206">
              <w:rPr>
                <w:rStyle w:val="Hyperlink"/>
                <w:rFonts w:ascii="Times New Roman" w:eastAsiaTheme="majorEastAsia" w:hAnsi="Times New Roman" w:cs="Times New Roman"/>
                <w:noProof/>
              </w:rPr>
              <w:t>Absolute advantage</w:t>
            </w:r>
            <w:r w:rsidR="005A1C9D">
              <w:rPr>
                <w:noProof/>
                <w:webHidden/>
              </w:rPr>
              <w:tab/>
            </w:r>
            <w:r w:rsidR="005A1C9D">
              <w:rPr>
                <w:noProof/>
                <w:webHidden/>
              </w:rPr>
              <w:fldChar w:fldCharType="begin"/>
            </w:r>
            <w:r w:rsidR="005A1C9D">
              <w:rPr>
                <w:noProof/>
                <w:webHidden/>
              </w:rPr>
              <w:instrText xml:space="preserve"> PAGEREF _Toc5103839 \h </w:instrText>
            </w:r>
            <w:r w:rsidR="005A1C9D">
              <w:rPr>
                <w:noProof/>
                <w:webHidden/>
              </w:rPr>
            </w:r>
            <w:r w:rsidR="005A1C9D">
              <w:rPr>
                <w:noProof/>
                <w:webHidden/>
              </w:rPr>
              <w:fldChar w:fldCharType="separate"/>
            </w:r>
            <w:r w:rsidR="005A1C9D">
              <w:rPr>
                <w:noProof/>
                <w:webHidden/>
              </w:rPr>
              <w:t>7</w:t>
            </w:r>
            <w:r w:rsidR="005A1C9D">
              <w:rPr>
                <w:noProof/>
                <w:webHidden/>
              </w:rPr>
              <w:fldChar w:fldCharType="end"/>
            </w:r>
          </w:hyperlink>
        </w:p>
        <w:p w14:paraId="05A76485" w14:textId="79F74429" w:rsidR="005A1C9D" w:rsidRDefault="000A04F8">
          <w:pPr>
            <w:pStyle w:val="TOC2"/>
            <w:tabs>
              <w:tab w:val="right" w:leader="dot" w:pos="9010"/>
            </w:tabs>
            <w:rPr>
              <w:rFonts w:eastAsiaTheme="minorEastAsia" w:cstheme="minorBidi"/>
              <w:b w:val="0"/>
              <w:bCs w:val="0"/>
              <w:noProof/>
            </w:rPr>
          </w:pPr>
          <w:hyperlink w:anchor="_Toc5103840" w:history="1">
            <w:r w:rsidR="005A1C9D" w:rsidRPr="007F0206">
              <w:rPr>
                <w:rStyle w:val="Hyperlink"/>
                <w:rFonts w:ascii="Times New Roman" w:eastAsiaTheme="majorEastAsia" w:hAnsi="Times New Roman" w:cs="Times New Roman"/>
                <w:noProof/>
              </w:rPr>
              <w:t>Comparative advantage</w:t>
            </w:r>
            <w:r w:rsidR="005A1C9D">
              <w:rPr>
                <w:noProof/>
                <w:webHidden/>
              </w:rPr>
              <w:tab/>
            </w:r>
            <w:r w:rsidR="005A1C9D">
              <w:rPr>
                <w:noProof/>
                <w:webHidden/>
              </w:rPr>
              <w:fldChar w:fldCharType="begin"/>
            </w:r>
            <w:r w:rsidR="005A1C9D">
              <w:rPr>
                <w:noProof/>
                <w:webHidden/>
              </w:rPr>
              <w:instrText xml:space="preserve"> PAGEREF _Toc5103840 \h </w:instrText>
            </w:r>
            <w:r w:rsidR="005A1C9D">
              <w:rPr>
                <w:noProof/>
                <w:webHidden/>
              </w:rPr>
            </w:r>
            <w:r w:rsidR="005A1C9D">
              <w:rPr>
                <w:noProof/>
                <w:webHidden/>
              </w:rPr>
              <w:fldChar w:fldCharType="separate"/>
            </w:r>
            <w:r w:rsidR="005A1C9D">
              <w:rPr>
                <w:noProof/>
                <w:webHidden/>
              </w:rPr>
              <w:t>7</w:t>
            </w:r>
            <w:r w:rsidR="005A1C9D">
              <w:rPr>
                <w:noProof/>
                <w:webHidden/>
              </w:rPr>
              <w:fldChar w:fldCharType="end"/>
            </w:r>
          </w:hyperlink>
        </w:p>
        <w:p w14:paraId="01C7E5FD" w14:textId="7963BF2E" w:rsidR="005A1C9D" w:rsidRDefault="000A04F8">
          <w:pPr>
            <w:pStyle w:val="TOC2"/>
            <w:tabs>
              <w:tab w:val="right" w:leader="dot" w:pos="9010"/>
            </w:tabs>
            <w:rPr>
              <w:rFonts w:eastAsiaTheme="minorEastAsia" w:cstheme="minorBidi"/>
              <w:b w:val="0"/>
              <w:bCs w:val="0"/>
              <w:noProof/>
            </w:rPr>
          </w:pPr>
          <w:hyperlink w:anchor="_Toc5103841" w:history="1">
            <w:r w:rsidR="005A1C9D" w:rsidRPr="007F0206">
              <w:rPr>
                <w:rStyle w:val="Hyperlink"/>
                <w:rFonts w:ascii="Times New Roman" w:eastAsiaTheme="majorEastAsia" w:hAnsi="Times New Roman" w:cs="Times New Roman"/>
                <w:noProof/>
              </w:rPr>
              <w:t>Benefits of international trade</w:t>
            </w:r>
            <w:r w:rsidR="005A1C9D">
              <w:rPr>
                <w:noProof/>
                <w:webHidden/>
              </w:rPr>
              <w:tab/>
            </w:r>
            <w:r w:rsidR="005A1C9D">
              <w:rPr>
                <w:noProof/>
                <w:webHidden/>
              </w:rPr>
              <w:fldChar w:fldCharType="begin"/>
            </w:r>
            <w:r w:rsidR="005A1C9D">
              <w:rPr>
                <w:noProof/>
                <w:webHidden/>
              </w:rPr>
              <w:instrText xml:space="preserve"> PAGEREF _Toc5103841 \h </w:instrText>
            </w:r>
            <w:r w:rsidR="005A1C9D">
              <w:rPr>
                <w:noProof/>
                <w:webHidden/>
              </w:rPr>
            </w:r>
            <w:r w:rsidR="005A1C9D">
              <w:rPr>
                <w:noProof/>
                <w:webHidden/>
              </w:rPr>
              <w:fldChar w:fldCharType="separate"/>
            </w:r>
            <w:r w:rsidR="005A1C9D">
              <w:rPr>
                <w:noProof/>
                <w:webHidden/>
              </w:rPr>
              <w:t>8</w:t>
            </w:r>
            <w:r w:rsidR="005A1C9D">
              <w:rPr>
                <w:noProof/>
                <w:webHidden/>
              </w:rPr>
              <w:fldChar w:fldCharType="end"/>
            </w:r>
          </w:hyperlink>
        </w:p>
        <w:p w14:paraId="6CCEB9B4" w14:textId="7C002853" w:rsidR="005A1C9D" w:rsidRDefault="000A04F8">
          <w:pPr>
            <w:pStyle w:val="TOC1"/>
            <w:tabs>
              <w:tab w:val="right" w:leader="dot" w:pos="9010"/>
            </w:tabs>
            <w:rPr>
              <w:rFonts w:eastAsiaTheme="minorEastAsia" w:cstheme="minorBidi"/>
              <w:b w:val="0"/>
              <w:bCs w:val="0"/>
              <w:i w:val="0"/>
              <w:iCs w:val="0"/>
              <w:noProof/>
            </w:rPr>
          </w:pPr>
          <w:hyperlink w:anchor="_Toc5103842" w:history="1">
            <w:r w:rsidR="005A1C9D" w:rsidRPr="007F0206">
              <w:rPr>
                <w:rStyle w:val="Hyperlink"/>
                <w:rFonts w:eastAsiaTheme="majorEastAsia"/>
                <w:noProof/>
              </w:rPr>
              <w:t>International trade in Mexico</w:t>
            </w:r>
            <w:r w:rsidR="005A1C9D">
              <w:rPr>
                <w:noProof/>
                <w:webHidden/>
              </w:rPr>
              <w:tab/>
            </w:r>
            <w:r w:rsidR="005A1C9D">
              <w:rPr>
                <w:noProof/>
                <w:webHidden/>
              </w:rPr>
              <w:fldChar w:fldCharType="begin"/>
            </w:r>
            <w:r w:rsidR="005A1C9D">
              <w:rPr>
                <w:noProof/>
                <w:webHidden/>
              </w:rPr>
              <w:instrText xml:space="preserve"> PAGEREF _Toc5103842 \h </w:instrText>
            </w:r>
            <w:r w:rsidR="005A1C9D">
              <w:rPr>
                <w:noProof/>
                <w:webHidden/>
              </w:rPr>
            </w:r>
            <w:r w:rsidR="005A1C9D">
              <w:rPr>
                <w:noProof/>
                <w:webHidden/>
              </w:rPr>
              <w:fldChar w:fldCharType="separate"/>
            </w:r>
            <w:r w:rsidR="005A1C9D">
              <w:rPr>
                <w:noProof/>
                <w:webHidden/>
              </w:rPr>
              <w:t>8</w:t>
            </w:r>
            <w:r w:rsidR="005A1C9D">
              <w:rPr>
                <w:noProof/>
                <w:webHidden/>
              </w:rPr>
              <w:fldChar w:fldCharType="end"/>
            </w:r>
          </w:hyperlink>
        </w:p>
        <w:p w14:paraId="51B72155" w14:textId="79132F0C" w:rsidR="005A1C9D" w:rsidRDefault="000A04F8">
          <w:pPr>
            <w:pStyle w:val="TOC1"/>
            <w:tabs>
              <w:tab w:val="right" w:leader="dot" w:pos="9010"/>
            </w:tabs>
            <w:rPr>
              <w:rFonts w:eastAsiaTheme="minorEastAsia" w:cstheme="minorBidi"/>
              <w:b w:val="0"/>
              <w:bCs w:val="0"/>
              <w:i w:val="0"/>
              <w:iCs w:val="0"/>
              <w:noProof/>
            </w:rPr>
          </w:pPr>
          <w:hyperlink w:anchor="_Toc5103843" w:history="1">
            <w:r w:rsidR="005A1C9D" w:rsidRPr="007F0206">
              <w:rPr>
                <w:rStyle w:val="Hyperlink"/>
                <w:rFonts w:ascii="Times New Roman" w:eastAsiaTheme="majorEastAsia" w:hAnsi="Times New Roman" w:cs="Times New Roman"/>
                <w:noProof/>
              </w:rPr>
              <w:t>Financial stability and the role of central banks</w:t>
            </w:r>
            <w:r w:rsidR="005A1C9D">
              <w:rPr>
                <w:noProof/>
                <w:webHidden/>
              </w:rPr>
              <w:tab/>
            </w:r>
            <w:r w:rsidR="005A1C9D">
              <w:rPr>
                <w:noProof/>
                <w:webHidden/>
              </w:rPr>
              <w:fldChar w:fldCharType="begin"/>
            </w:r>
            <w:r w:rsidR="005A1C9D">
              <w:rPr>
                <w:noProof/>
                <w:webHidden/>
              </w:rPr>
              <w:instrText xml:space="preserve"> PAGEREF _Toc5103843 \h </w:instrText>
            </w:r>
            <w:r w:rsidR="005A1C9D">
              <w:rPr>
                <w:noProof/>
                <w:webHidden/>
              </w:rPr>
            </w:r>
            <w:r w:rsidR="005A1C9D">
              <w:rPr>
                <w:noProof/>
                <w:webHidden/>
              </w:rPr>
              <w:fldChar w:fldCharType="separate"/>
            </w:r>
            <w:r w:rsidR="005A1C9D">
              <w:rPr>
                <w:noProof/>
                <w:webHidden/>
              </w:rPr>
              <w:t>10</w:t>
            </w:r>
            <w:r w:rsidR="005A1C9D">
              <w:rPr>
                <w:noProof/>
                <w:webHidden/>
              </w:rPr>
              <w:fldChar w:fldCharType="end"/>
            </w:r>
          </w:hyperlink>
        </w:p>
        <w:p w14:paraId="79869CDB" w14:textId="07FC6C6A" w:rsidR="005A1C9D" w:rsidRDefault="000A04F8">
          <w:pPr>
            <w:pStyle w:val="TOC1"/>
            <w:tabs>
              <w:tab w:val="right" w:leader="dot" w:pos="9010"/>
            </w:tabs>
            <w:rPr>
              <w:rFonts w:eastAsiaTheme="minorEastAsia" w:cstheme="minorBidi"/>
              <w:b w:val="0"/>
              <w:bCs w:val="0"/>
              <w:i w:val="0"/>
              <w:iCs w:val="0"/>
              <w:noProof/>
            </w:rPr>
          </w:pPr>
          <w:hyperlink w:anchor="_Toc5103844" w:history="1">
            <w:r w:rsidR="005A1C9D" w:rsidRPr="007F0206">
              <w:rPr>
                <w:rStyle w:val="Hyperlink"/>
                <w:rFonts w:ascii="Times New Roman" w:eastAsiaTheme="majorEastAsia" w:hAnsi="Times New Roman" w:cs="Times New Roman"/>
                <w:noProof/>
                <w:shd w:val="clear" w:color="auto" w:fill="FFFFFF"/>
              </w:rPr>
              <w:t>Financial markets</w:t>
            </w:r>
            <w:r w:rsidR="005A1C9D">
              <w:rPr>
                <w:noProof/>
                <w:webHidden/>
              </w:rPr>
              <w:tab/>
            </w:r>
            <w:r w:rsidR="005A1C9D">
              <w:rPr>
                <w:noProof/>
                <w:webHidden/>
              </w:rPr>
              <w:fldChar w:fldCharType="begin"/>
            </w:r>
            <w:r w:rsidR="005A1C9D">
              <w:rPr>
                <w:noProof/>
                <w:webHidden/>
              </w:rPr>
              <w:instrText xml:space="preserve"> PAGEREF _Toc5103844 \h </w:instrText>
            </w:r>
            <w:r w:rsidR="005A1C9D">
              <w:rPr>
                <w:noProof/>
                <w:webHidden/>
              </w:rPr>
            </w:r>
            <w:r w:rsidR="005A1C9D">
              <w:rPr>
                <w:noProof/>
                <w:webHidden/>
              </w:rPr>
              <w:fldChar w:fldCharType="separate"/>
            </w:r>
            <w:r w:rsidR="005A1C9D">
              <w:rPr>
                <w:noProof/>
                <w:webHidden/>
              </w:rPr>
              <w:t>11</w:t>
            </w:r>
            <w:r w:rsidR="005A1C9D">
              <w:rPr>
                <w:noProof/>
                <w:webHidden/>
              </w:rPr>
              <w:fldChar w:fldCharType="end"/>
            </w:r>
          </w:hyperlink>
        </w:p>
        <w:p w14:paraId="3C3C7BBD" w14:textId="650F66ED" w:rsidR="005A1C9D" w:rsidRDefault="000A04F8">
          <w:pPr>
            <w:pStyle w:val="TOC1"/>
            <w:tabs>
              <w:tab w:val="right" w:leader="dot" w:pos="9010"/>
            </w:tabs>
            <w:rPr>
              <w:rFonts w:eastAsiaTheme="minorEastAsia" w:cstheme="minorBidi"/>
              <w:b w:val="0"/>
              <w:bCs w:val="0"/>
              <w:i w:val="0"/>
              <w:iCs w:val="0"/>
              <w:noProof/>
            </w:rPr>
          </w:pPr>
          <w:hyperlink w:anchor="_Toc5103845" w:history="1">
            <w:r w:rsidR="005A1C9D" w:rsidRPr="007F0206">
              <w:rPr>
                <w:rStyle w:val="Hyperlink"/>
                <w:rFonts w:eastAsiaTheme="majorEastAsia"/>
                <w:noProof/>
              </w:rPr>
              <w:t>Developing sustainability and future prospects</w:t>
            </w:r>
            <w:r w:rsidR="005A1C9D">
              <w:rPr>
                <w:noProof/>
                <w:webHidden/>
              </w:rPr>
              <w:tab/>
            </w:r>
            <w:r w:rsidR="005A1C9D">
              <w:rPr>
                <w:noProof/>
                <w:webHidden/>
              </w:rPr>
              <w:fldChar w:fldCharType="begin"/>
            </w:r>
            <w:r w:rsidR="005A1C9D">
              <w:rPr>
                <w:noProof/>
                <w:webHidden/>
              </w:rPr>
              <w:instrText xml:space="preserve"> PAGEREF _Toc5103845 \h </w:instrText>
            </w:r>
            <w:r w:rsidR="005A1C9D">
              <w:rPr>
                <w:noProof/>
                <w:webHidden/>
              </w:rPr>
            </w:r>
            <w:r w:rsidR="005A1C9D">
              <w:rPr>
                <w:noProof/>
                <w:webHidden/>
              </w:rPr>
              <w:fldChar w:fldCharType="separate"/>
            </w:r>
            <w:r w:rsidR="005A1C9D">
              <w:rPr>
                <w:noProof/>
                <w:webHidden/>
              </w:rPr>
              <w:t>11</w:t>
            </w:r>
            <w:r w:rsidR="005A1C9D">
              <w:rPr>
                <w:noProof/>
                <w:webHidden/>
              </w:rPr>
              <w:fldChar w:fldCharType="end"/>
            </w:r>
          </w:hyperlink>
        </w:p>
        <w:p w14:paraId="7763D700" w14:textId="08B9DAC9" w:rsidR="005A1C9D" w:rsidRDefault="000A04F8">
          <w:pPr>
            <w:pStyle w:val="TOC1"/>
            <w:tabs>
              <w:tab w:val="right" w:leader="dot" w:pos="9010"/>
            </w:tabs>
            <w:rPr>
              <w:rFonts w:eastAsiaTheme="minorEastAsia" w:cstheme="minorBidi"/>
              <w:b w:val="0"/>
              <w:bCs w:val="0"/>
              <w:i w:val="0"/>
              <w:iCs w:val="0"/>
              <w:noProof/>
            </w:rPr>
          </w:pPr>
          <w:hyperlink w:anchor="_Toc5103846" w:history="1">
            <w:r w:rsidR="005A1C9D" w:rsidRPr="007F0206">
              <w:rPr>
                <w:rStyle w:val="Hyperlink"/>
                <w:rFonts w:ascii="Times New Roman" w:eastAsiaTheme="majorEastAsia" w:hAnsi="Times New Roman" w:cs="Times New Roman"/>
                <w:noProof/>
              </w:rPr>
              <w:t>USA implications</w:t>
            </w:r>
            <w:r w:rsidR="005A1C9D">
              <w:rPr>
                <w:noProof/>
                <w:webHidden/>
              </w:rPr>
              <w:tab/>
            </w:r>
            <w:r w:rsidR="005A1C9D">
              <w:rPr>
                <w:noProof/>
                <w:webHidden/>
              </w:rPr>
              <w:fldChar w:fldCharType="begin"/>
            </w:r>
            <w:r w:rsidR="005A1C9D">
              <w:rPr>
                <w:noProof/>
                <w:webHidden/>
              </w:rPr>
              <w:instrText xml:space="preserve"> PAGEREF _Toc5103846 \h </w:instrText>
            </w:r>
            <w:r w:rsidR="005A1C9D">
              <w:rPr>
                <w:noProof/>
                <w:webHidden/>
              </w:rPr>
            </w:r>
            <w:r w:rsidR="005A1C9D">
              <w:rPr>
                <w:noProof/>
                <w:webHidden/>
              </w:rPr>
              <w:fldChar w:fldCharType="separate"/>
            </w:r>
            <w:r w:rsidR="005A1C9D">
              <w:rPr>
                <w:noProof/>
                <w:webHidden/>
              </w:rPr>
              <w:t>11</w:t>
            </w:r>
            <w:r w:rsidR="005A1C9D">
              <w:rPr>
                <w:noProof/>
                <w:webHidden/>
              </w:rPr>
              <w:fldChar w:fldCharType="end"/>
            </w:r>
          </w:hyperlink>
        </w:p>
        <w:p w14:paraId="4C3C16EE" w14:textId="0FBB6864" w:rsidR="005A1C9D" w:rsidRDefault="000A04F8">
          <w:pPr>
            <w:pStyle w:val="TOC1"/>
            <w:tabs>
              <w:tab w:val="right" w:leader="dot" w:pos="9010"/>
            </w:tabs>
            <w:rPr>
              <w:rFonts w:eastAsiaTheme="minorEastAsia" w:cstheme="minorBidi"/>
              <w:b w:val="0"/>
              <w:bCs w:val="0"/>
              <w:i w:val="0"/>
              <w:iCs w:val="0"/>
              <w:noProof/>
            </w:rPr>
          </w:pPr>
          <w:hyperlink w:anchor="_Toc5103847" w:history="1">
            <w:r w:rsidR="005A1C9D" w:rsidRPr="007F0206">
              <w:rPr>
                <w:rStyle w:val="Hyperlink"/>
                <w:rFonts w:ascii="Times New Roman" w:eastAsiaTheme="majorEastAsia" w:hAnsi="Times New Roman" w:cs="Times New Roman"/>
                <w:noProof/>
              </w:rPr>
              <w:t>Conclusion and recommendations</w:t>
            </w:r>
            <w:r w:rsidR="005A1C9D">
              <w:rPr>
                <w:noProof/>
                <w:webHidden/>
              </w:rPr>
              <w:tab/>
            </w:r>
            <w:r w:rsidR="005A1C9D">
              <w:rPr>
                <w:noProof/>
                <w:webHidden/>
              </w:rPr>
              <w:fldChar w:fldCharType="begin"/>
            </w:r>
            <w:r w:rsidR="005A1C9D">
              <w:rPr>
                <w:noProof/>
                <w:webHidden/>
              </w:rPr>
              <w:instrText xml:space="preserve"> PAGEREF _Toc5103847 \h </w:instrText>
            </w:r>
            <w:r w:rsidR="005A1C9D">
              <w:rPr>
                <w:noProof/>
                <w:webHidden/>
              </w:rPr>
            </w:r>
            <w:r w:rsidR="005A1C9D">
              <w:rPr>
                <w:noProof/>
                <w:webHidden/>
              </w:rPr>
              <w:fldChar w:fldCharType="separate"/>
            </w:r>
            <w:r w:rsidR="005A1C9D">
              <w:rPr>
                <w:noProof/>
                <w:webHidden/>
              </w:rPr>
              <w:t>12</w:t>
            </w:r>
            <w:r w:rsidR="005A1C9D">
              <w:rPr>
                <w:noProof/>
                <w:webHidden/>
              </w:rPr>
              <w:fldChar w:fldCharType="end"/>
            </w:r>
          </w:hyperlink>
        </w:p>
        <w:p w14:paraId="38489316" w14:textId="3AC0D6C1" w:rsidR="005A1C9D" w:rsidRDefault="000A04F8">
          <w:pPr>
            <w:pStyle w:val="TOC1"/>
            <w:tabs>
              <w:tab w:val="right" w:leader="dot" w:pos="9010"/>
            </w:tabs>
            <w:rPr>
              <w:rFonts w:eastAsiaTheme="minorEastAsia" w:cstheme="minorBidi"/>
              <w:b w:val="0"/>
              <w:bCs w:val="0"/>
              <w:i w:val="0"/>
              <w:iCs w:val="0"/>
              <w:noProof/>
            </w:rPr>
          </w:pPr>
          <w:hyperlink w:anchor="_Toc5103848" w:history="1">
            <w:r w:rsidR="005A1C9D" w:rsidRPr="007F0206">
              <w:rPr>
                <w:rStyle w:val="Hyperlink"/>
                <w:rFonts w:eastAsiaTheme="majorEastAsia"/>
                <w:noProof/>
              </w:rPr>
              <w:t>References</w:t>
            </w:r>
            <w:r w:rsidR="005A1C9D">
              <w:rPr>
                <w:noProof/>
                <w:webHidden/>
              </w:rPr>
              <w:tab/>
            </w:r>
            <w:r w:rsidR="005A1C9D">
              <w:rPr>
                <w:noProof/>
                <w:webHidden/>
              </w:rPr>
              <w:fldChar w:fldCharType="begin"/>
            </w:r>
            <w:r w:rsidR="005A1C9D">
              <w:rPr>
                <w:noProof/>
                <w:webHidden/>
              </w:rPr>
              <w:instrText xml:space="preserve"> PAGEREF _Toc5103848 \h </w:instrText>
            </w:r>
            <w:r w:rsidR="005A1C9D">
              <w:rPr>
                <w:noProof/>
                <w:webHidden/>
              </w:rPr>
            </w:r>
            <w:r w:rsidR="005A1C9D">
              <w:rPr>
                <w:noProof/>
                <w:webHidden/>
              </w:rPr>
              <w:fldChar w:fldCharType="separate"/>
            </w:r>
            <w:r w:rsidR="005A1C9D">
              <w:rPr>
                <w:noProof/>
                <w:webHidden/>
              </w:rPr>
              <w:t>13</w:t>
            </w:r>
            <w:r w:rsidR="005A1C9D">
              <w:rPr>
                <w:noProof/>
                <w:webHidden/>
              </w:rPr>
              <w:fldChar w:fldCharType="end"/>
            </w:r>
          </w:hyperlink>
        </w:p>
        <w:p w14:paraId="6E3F48CD" w14:textId="607AC2F4" w:rsidR="00242164" w:rsidRDefault="001536D5" w:rsidP="00242164">
          <w:r>
            <w:rPr>
              <w:b/>
              <w:bCs/>
              <w:noProof/>
            </w:rPr>
            <w:fldChar w:fldCharType="end"/>
          </w:r>
        </w:p>
      </w:sdtContent>
    </w:sdt>
    <w:p w14:paraId="176132BB" w14:textId="2F3507E7" w:rsidR="00EE0C52" w:rsidRDefault="00EE0C52" w:rsidP="00242164">
      <w:pPr>
        <w:pStyle w:val="Heading1"/>
      </w:pPr>
    </w:p>
    <w:p w14:paraId="207CE889" w14:textId="202C6682" w:rsidR="00EE0C52" w:rsidRDefault="00EE0C52" w:rsidP="00EE0C52"/>
    <w:p w14:paraId="62654026" w14:textId="5E439CCF" w:rsidR="00EE0C52" w:rsidRDefault="00EE0C52" w:rsidP="00EE0C52"/>
    <w:p w14:paraId="62E39DEB" w14:textId="1F4FF2DD" w:rsidR="00EE0C52" w:rsidRDefault="00EE0C52" w:rsidP="00EE0C52"/>
    <w:p w14:paraId="5924D816" w14:textId="38BDDCEB" w:rsidR="00EE0C52" w:rsidRDefault="00EE0C52" w:rsidP="00EE0C52"/>
    <w:p w14:paraId="66D10659" w14:textId="77777777" w:rsidR="00EE0C52" w:rsidRPr="00EE0C52" w:rsidRDefault="00EE0C52" w:rsidP="00EE0C52"/>
    <w:p w14:paraId="135CE860" w14:textId="609E0160" w:rsidR="00EE0C52" w:rsidRDefault="00EE0C52" w:rsidP="00242164">
      <w:pPr>
        <w:pStyle w:val="Heading1"/>
      </w:pPr>
    </w:p>
    <w:p w14:paraId="28A79871" w14:textId="759E00C1" w:rsidR="00A16300" w:rsidRDefault="00A16300" w:rsidP="00A16300"/>
    <w:p w14:paraId="498FD5B0" w14:textId="1086CC22" w:rsidR="00A16300" w:rsidRDefault="00A16300" w:rsidP="00A16300"/>
    <w:p w14:paraId="1E51FBFC" w14:textId="63212961" w:rsidR="00A16300" w:rsidRDefault="00A16300" w:rsidP="00A16300"/>
    <w:p w14:paraId="0A3D53C5" w14:textId="61A98C18" w:rsidR="00A16300" w:rsidRDefault="00A16300" w:rsidP="00A16300"/>
    <w:p w14:paraId="40706064" w14:textId="77777777" w:rsidR="00D3027D" w:rsidRDefault="00D3027D" w:rsidP="00A16300"/>
    <w:p w14:paraId="3B0D056C" w14:textId="02BC229F" w:rsidR="00493122" w:rsidRDefault="00493122" w:rsidP="00493122">
      <w:pPr>
        <w:pStyle w:val="Heading1"/>
      </w:pPr>
    </w:p>
    <w:p w14:paraId="5C9150C3" w14:textId="590F19C0" w:rsidR="2F1503A8" w:rsidRDefault="2F1503A8" w:rsidP="2F1503A8"/>
    <w:p w14:paraId="2F501850" w14:textId="3EF0274D" w:rsidR="2F1503A8" w:rsidRDefault="2F1503A8" w:rsidP="2F1503A8"/>
    <w:p w14:paraId="00BB8258" w14:textId="346A9CDE" w:rsidR="2F1503A8" w:rsidRDefault="2F1503A8" w:rsidP="2F1503A8"/>
    <w:p w14:paraId="12F8921E" w14:textId="20C60595" w:rsidR="2F1503A8" w:rsidRDefault="2F1503A8" w:rsidP="2F1503A8"/>
    <w:p w14:paraId="0688D39B" w14:textId="77777777" w:rsidR="004C0185" w:rsidRPr="004C0185" w:rsidRDefault="004C0185" w:rsidP="004C0185"/>
    <w:p w14:paraId="7789484B" w14:textId="6F94D06E" w:rsidR="00242164" w:rsidRDefault="001536D5" w:rsidP="00493122">
      <w:pPr>
        <w:pStyle w:val="Heading1"/>
      </w:pPr>
      <w:bookmarkStart w:id="1" w:name="_Toc5103835"/>
      <w:r>
        <w:t>Executive summary</w:t>
      </w:r>
      <w:bookmarkEnd w:id="1"/>
      <w:r>
        <w:t xml:space="preserve"> </w:t>
      </w:r>
    </w:p>
    <w:p w14:paraId="74437BE4" w14:textId="38E4841C" w:rsidR="00EE0C52" w:rsidRDefault="00EE0C52" w:rsidP="00EE0C52"/>
    <w:p w14:paraId="31ACEDA8" w14:textId="77777777" w:rsidR="00EE0C52" w:rsidRPr="00EE0C52" w:rsidRDefault="00EE0C52" w:rsidP="0002509A">
      <w:pPr>
        <w:spacing w:line="360" w:lineRule="auto"/>
      </w:pPr>
    </w:p>
    <w:p w14:paraId="3A5FC57F" w14:textId="2A0B9D5E" w:rsidR="000F4D40" w:rsidRDefault="000D2F41" w:rsidP="0CE3F7C2">
      <w:pPr>
        <w:spacing w:line="360" w:lineRule="auto"/>
      </w:pPr>
      <w:r>
        <w:t xml:space="preserve">Mexico is </w:t>
      </w:r>
      <w:r w:rsidR="000F4D40">
        <w:t xml:space="preserve">a country which thanks to its success </w:t>
      </w:r>
      <w:r w:rsidR="00316840">
        <w:t>in the international trade</w:t>
      </w:r>
      <w:r w:rsidR="002469B0">
        <w:t xml:space="preserve"> is now being recognised as on</w:t>
      </w:r>
      <w:r w:rsidR="00253E1E">
        <w:t xml:space="preserve">e </w:t>
      </w:r>
      <w:r w:rsidR="002469B0">
        <w:t xml:space="preserve">of the world’s </w:t>
      </w:r>
      <w:r w:rsidR="004256AC">
        <w:t xml:space="preserve">biggest economic </w:t>
      </w:r>
      <w:r w:rsidR="00253E1E">
        <w:t xml:space="preserve">superpowers. The country </w:t>
      </w:r>
      <w:r w:rsidR="006D7A82">
        <w:t xml:space="preserve">been grouped together with other countries </w:t>
      </w:r>
      <w:r w:rsidR="00D80838">
        <w:t xml:space="preserve">with the same economic growth, these are all known as ‘MINT’ countries. </w:t>
      </w:r>
    </w:p>
    <w:p w14:paraId="79619925" w14:textId="6B5516FD" w:rsidR="00242164" w:rsidRDefault="001536D5" w:rsidP="0CE3F7C2">
      <w:pPr>
        <w:spacing w:line="360" w:lineRule="auto"/>
      </w:pPr>
      <w:r w:rsidRPr="0CE3F7C2">
        <w:t xml:space="preserve">Since years the USA has had a massive impact on Mexico, the country has </w:t>
      </w:r>
      <w:r w:rsidR="00A16300">
        <w:t>been</w:t>
      </w:r>
      <w:r w:rsidRPr="0CE3F7C2">
        <w:t xml:space="preserve"> seen as dependent because of the close relationship with America. Mexico primarily imports and exports with the USA and they have been its main resource of income since NAFTA was founded.  </w:t>
      </w:r>
    </w:p>
    <w:p w14:paraId="77A2A72B" w14:textId="5F1A56FC" w:rsidR="00781360" w:rsidRDefault="001536D5" w:rsidP="0002509A">
      <w:pPr>
        <w:spacing w:line="360" w:lineRule="auto"/>
      </w:pPr>
      <w:r>
        <w:t xml:space="preserve">Mexico, however, has potential trading partners such as China, Germany, due to </w:t>
      </w:r>
      <w:r w:rsidR="003D397C">
        <w:t>exporting goods</w:t>
      </w:r>
      <w:r w:rsidR="00A16300">
        <w:t>, some of them are</w:t>
      </w:r>
      <w:r w:rsidR="003D397C">
        <w:t xml:space="preserve"> vehicle parts, cars, and delivery trucks. </w:t>
      </w:r>
    </w:p>
    <w:p w14:paraId="653049D1" w14:textId="3904541C" w:rsidR="00781360" w:rsidRDefault="001536D5" w:rsidP="0002509A">
      <w:pPr>
        <w:spacing w:line="360" w:lineRule="auto"/>
      </w:pPr>
      <w:r>
        <w:t>Over the past few years, Mexico is making progress economically, the country has seen a rise in employment, which is adding value to the economy, as well as a few other major things:</w:t>
      </w:r>
    </w:p>
    <w:p w14:paraId="6FAA09EF" w14:textId="3E3F1DDD" w:rsidR="00781360" w:rsidRPr="00781360" w:rsidRDefault="001536D5" w:rsidP="00781360">
      <w:pPr>
        <w:pStyle w:val="ListParagraph0"/>
        <w:numPr>
          <w:ilvl w:val="0"/>
          <w:numId w:val="18"/>
        </w:numPr>
        <w:spacing w:line="360" w:lineRule="auto"/>
      </w:pPr>
      <w:r w:rsidRPr="00781360">
        <w:t>In 2017, it has been reported that the country exported $418B</w:t>
      </w:r>
      <w:r>
        <w:t>.</w:t>
      </w:r>
    </w:p>
    <w:p w14:paraId="161729B1" w14:textId="39FCC218" w:rsidR="00EE0C52" w:rsidRPr="00781360" w:rsidRDefault="001536D5" w:rsidP="00781360">
      <w:pPr>
        <w:pStyle w:val="ListParagraph0"/>
        <w:numPr>
          <w:ilvl w:val="0"/>
          <w:numId w:val="18"/>
        </w:numPr>
        <w:spacing w:line="360" w:lineRule="auto"/>
      </w:pPr>
      <w:r w:rsidRPr="00781360">
        <w:t>Mexico has</w:t>
      </w:r>
      <w:r w:rsidR="00781360">
        <w:t xml:space="preserve"> now</w:t>
      </w:r>
      <w:r w:rsidRPr="00781360">
        <w:t xml:space="preserve"> a positive trade balance of $62.6B in net exports. </w:t>
      </w:r>
    </w:p>
    <w:p w14:paraId="4ABE257C" w14:textId="76F2DBC3" w:rsidR="0002509A" w:rsidRDefault="001536D5" w:rsidP="00781360">
      <w:pPr>
        <w:pStyle w:val="ListParagraph0"/>
        <w:numPr>
          <w:ilvl w:val="0"/>
          <w:numId w:val="18"/>
        </w:numPr>
        <w:spacing w:line="360" w:lineRule="auto"/>
      </w:pPr>
      <w:r>
        <w:t>Mexico</w:t>
      </w:r>
      <w:r w:rsidRPr="00781360">
        <w:t xml:space="preserve"> has an Economic Complexity Index of 1.1, which made them the 21</w:t>
      </w:r>
      <w:r w:rsidRPr="00781360">
        <w:rPr>
          <w:vertAlign w:val="superscript"/>
        </w:rPr>
        <w:t>st</w:t>
      </w:r>
      <w:r w:rsidRPr="00781360">
        <w:t xml:space="preserve"> most complex country in the world. </w:t>
      </w:r>
    </w:p>
    <w:p w14:paraId="303D10AF" w14:textId="1803CD08" w:rsidR="00242164" w:rsidRDefault="001536D5" w:rsidP="00941F99">
      <w:pPr>
        <w:spacing w:line="360" w:lineRule="auto"/>
      </w:pPr>
      <w:r w:rsidRPr="00A16300">
        <w:t xml:space="preserve">Poverty </w:t>
      </w:r>
      <w:r w:rsidR="00440A3D">
        <w:t>is being slowly eliminated. However, i</w:t>
      </w:r>
      <w:r w:rsidR="007209F8" w:rsidRPr="007209F8">
        <w:t>n the</w:t>
      </w:r>
      <w:r w:rsidR="007209F8">
        <w:t xml:space="preserve"> past few years, politics has been a massive </w:t>
      </w:r>
      <w:r w:rsidR="008563EC">
        <w:t xml:space="preserve">barrier to Mexico, relations with the United States have also seen negative consequences to the country. In addition, NAFTA was canceled which made the situation </w:t>
      </w:r>
      <w:r w:rsidR="003B25EC">
        <w:t xml:space="preserve">even </w:t>
      </w:r>
      <w:r w:rsidR="008563EC">
        <w:t>harder fo</w:t>
      </w:r>
      <w:r w:rsidR="00941F99">
        <w:t xml:space="preserve">r Mexico. </w:t>
      </w:r>
      <w:r w:rsidR="005E3A59">
        <w:t xml:space="preserve">NAFTA has been </w:t>
      </w:r>
      <w:r w:rsidR="005E739F">
        <w:t xml:space="preserve">replaced by </w:t>
      </w:r>
      <w:r w:rsidR="006404D5">
        <w:t xml:space="preserve">USMCA. </w:t>
      </w:r>
    </w:p>
    <w:p w14:paraId="34BB6EA9" w14:textId="3BF0662B" w:rsidR="006411CC" w:rsidRPr="00941F99" w:rsidRDefault="001536D5" w:rsidP="0CE3F7C2">
      <w:pPr>
        <w:spacing w:line="360" w:lineRule="auto"/>
      </w:pPr>
      <w:r w:rsidRPr="0CE3F7C2">
        <w:t xml:space="preserve">President of the United States declared a national emergency to build US-Mexico border wall, and he mentioned that Mexico will have to pay for it. Trump believes that is the only solution to prevent immigration and crime in the USA, many sources believe that this will be a burden for Mexico and US-Mexico trading will </w:t>
      </w:r>
      <w:r w:rsidR="00996783">
        <w:t>face</w:t>
      </w:r>
      <w:r w:rsidRPr="0CE3F7C2">
        <w:t xml:space="preserve"> problem</w:t>
      </w:r>
      <w:r w:rsidR="00996783">
        <w:t>s</w:t>
      </w:r>
      <w:r w:rsidRPr="0CE3F7C2">
        <w:t xml:space="preserve"> in the near future</w:t>
      </w:r>
      <w:r w:rsidR="002A6363">
        <w:t>.</w:t>
      </w:r>
    </w:p>
    <w:p w14:paraId="77A52370" w14:textId="5CC808B4" w:rsidR="00EE0C52" w:rsidRDefault="00EE0C52" w:rsidP="00EE0C52"/>
    <w:p w14:paraId="0102BE88" w14:textId="1AF19172" w:rsidR="00440A3D" w:rsidRDefault="00440A3D" w:rsidP="00EE0C52"/>
    <w:p w14:paraId="406593F0" w14:textId="03BEDD56" w:rsidR="00440A3D" w:rsidRDefault="00440A3D" w:rsidP="00EE0C52"/>
    <w:p w14:paraId="6C189BBF" w14:textId="7D2371C4" w:rsidR="2F1503A8" w:rsidRDefault="2F1503A8" w:rsidP="2F1503A8"/>
    <w:p w14:paraId="53D05C12" w14:textId="77777777" w:rsidR="00D80838" w:rsidRDefault="00D80838" w:rsidP="2F1503A8"/>
    <w:p w14:paraId="3F2B0B54" w14:textId="74567DFF" w:rsidR="2F1503A8" w:rsidRDefault="2F1503A8" w:rsidP="2F1503A8"/>
    <w:p w14:paraId="2E464DA3" w14:textId="0C91241B" w:rsidR="003C14B7" w:rsidRPr="005A1C9D" w:rsidRDefault="001536D5" w:rsidP="003C14B7">
      <w:pPr>
        <w:pStyle w:val="Heading1"/>
        <w:rPr>
          <w:sz w:val="24"/>
        </w:rPr>
      </w:pPr>
      <w:bookmarkStart w:id="2" w:name="_Toc5103836"/>
      <w:r w:rsidRPr="005A1C9D">
        <w:rPr>
          <w:sz w:val="24"/>
        </w:rPr>
        <w:lastRenderedPageBreak/>
        <w:t>Introduction</w:t>
      </w:r>
      <w:bookmarkEnd w:id="2"/>
      <w:r w:rsidRPr="005A1C9D">
        <w:rPr>
          <w:sz w:val="24"/>
        </w:rPr>
        <w:t xml:space="preserve"> </w:t>
      </w:r>
    </w:p>
    <w:p w14:paraId="3722DE13" w14:textId="77777777" w:rsidR="003C14B7" w:rsidRPr="003C14B7" w:rsidRDefault="003C14B7" w:rsidP="005A1C9D">
      <w:pPr>
        <w:spacing w:line="276" w:lineRule="auto"/>
      </w:pPr>
    </w:p>
    <w:p w14:paraId="2713C5B4" w14:textId="72B9CF38" w:rsidR="00FC4C88" w:rsidRPr="00D03378" w:rsidRDefault="001536D5" w:rsidP="005A1C9D">
      <w:pPr>
        <w:spacing w:line="276" w:lineRule="auto"/>
      </w:pPr>
      <w:r w:rsidRPr="00D03378">
        <w:t xml:space="preserve">Mexico is a country situated in </w:t>
      </w:r>
      <w:r w:rsidR="00077668" w:rsidRPr="00D03378">
        <w:t>C</w:t>
      </w:r>
      <w:r w:rsidRPr="00D03378">
        <w:t xml:space="preserve">entral </w:t>
      </w:r>
      <w:r w:rsidR="0083620A" w:rsidRPr="00D03378">
        <w:t>America;</w:t>
      </w:r>
      <w:r w:rsidR="00221D61" w:rsidRPr="00D03378">
        <w:t xml:space="preserve"> it shares borders with the United States of America to the </w:t>
      </w:r>
      <w:r w:rsidR="007462C3" w:rsidRPr="00D03378">
        <w:t xml:space="preserve">North. The US-Mexico border </w:t>
      </w:r>
      <w:r w:rsidR="00221D61" w:rsidRPr="00D03378">
        <w:t>create</w:t>
      </w:r>
      <w:r w:rsidR="007462C3" w:rsidRPr="00D03378">
        <w:t>d many issues for many years</w:t>
      </w:r>
      <w:r w:rsidR="00B073CD" w:rsidRPr="00D03378">
        <w:t xml:space="preserve">, one particular issue that needs to be highlighted is the </w:t>
      </w:r>
      <w:r w:rsidR="00B073CD" w:rsidRPr="00D03378">
        <w:rPr>
          <w:rStyle w:val="Heading2Char"/>
          <w:rFonts w:ascii="Times New Roman" w:hAnsi="Times New Roman" w:cs="Times New Roman"/>
          <w:sz w:val="24"/>
          <w:szCs w:val="24"/>
        </w:rPr>
        <w:t>immigration rate</w:t>
      </w:r>
      <w:r w:rsidR="00B073CD" w:rsidRPr="00D03378">
        <w:t xml:space="preserve"> which has increased in the past </w:t>
      </w:r>
      <w:r w:rsidR="00837D37">
        <w:t xml:space="preserve">few </w:t>
      </w:r>
      <w:r w:rsidR="00B073CD" w:rsidRPr="00D03378">
        <w:t xml:space="preserve">years due to numerous conflicts between the two countries. </w:t>
      </w:r>
      <w:r w:rsidR="00AB5524" w:rsidRPr="00D03378">
        <w:t xml:space="preserve">In </w:t>
      </w:r>
      <w:r w:rsidR="00A01630" w:rsidRPr="00D03378">
        <w:t>2</w:t>
      </w:r>
      <w:r w:rsidR="00A47C38" w:rsidRPr="00D03378">
        <w:t>016</w:t>
      </w:r>
      <w:r w:rsidR="00A01630" w:rsidRPr="00D03378">
        <w:t xml:space="preserve">, it has been reported that 12.0 million were immigrants living in the USA </w:t>
      </w:r>
      <w:r w:rsidR="00A47C38" w:rsidRPr="00D03378">
        <w:t xml:space="preserve">illegally. </w:t>
      </w:r>
      <w:r w:rsidR="00D73274" w:rsidRPr="00D03378">
        <w:t>However, since Trump became the president of the States</w:t>
      </w:r>
      <w:r w:rsidR="00541411" w:rsidRPr="00D03378">
        <w:t>, rates have been de</w:t>
      </w:r>
      <w:r w:rsidR="00AB2F2C" w:rsidRPr="00D03378">
        <w:t>creased (Pew Research Center, 2018)</w:t>
      </w:r>
      <w:r w:rsidR="00F21D3A" w:rsidRPr="00D03378">
        <w:t>.</w:t>
      </w:r>
    </w:p>
    <w:p w14:paraId="331ABF47" w14:textId="160F36D9" w:rsidR="00643406" w:rsidRPr="00D03378" w:rsidRDefault="001536D5" w:rsidP="005A1C9D">
      <w:pPr>
        <w:spacing w:line="276" w:lineRule="auto"/>
      </w:pPr>
      <w:r w:rsidRPr="00D03378">
        <w:t xml:space="preserve">Mexican Peso is the </w:t>
      </w:r>
      <w:r w:rsidRPr="00D03378">
        <w:rPr>
          <w:rStyle w:val="Heading2Char"/>
          <w:rFonts w:ascii="Times New Roman" w:hAnsi="Times New Roman" w:cs="Times New Roman"/>
          <w:sz w:val="24"/>
          <w:szCs w:val="24"/>
        </w:rPr>
        <w:t>currency</w:t>
      </w:r>
      <w:r w:rsidR="00FC4C88" w:rsidRPr="00D03378">
        <w:rPr>
          <w:rStyle w:val="Heading2Char"/>
          <w:rFonts w:ascii="Times New Roman" w:hAnsi="Times New Roman" w:cs="Times New Roman"/>
          <w:sz w:val="24"/>
          <w:szCs w:val="24"/>
        </w:rPr>
        <w:t xml:space="preserve"> </w:t>
      </w:r>
      <w:r w:rsidR="00FC4C88" w:rsidRPr="00D03378">
        <w:t xml:space="preserve">of the country, rankings showed that the most popular exchange is </w:t>
      </w:r>
      <w:r w:rsidR="00C926DC" w:rsidRPr="00D03378">
        <w:t>US</w:t>
      </w:r>
      <w:r w:rsidR="00CE7F1B" w:rsidRPr="00D03378">
        <w:t xml:space="preserve">D to MXN rate. </w:t>
      </w:r>
      <w:r w:rsidR="00A253A4" w:rsidRPr="00D03378">
        <w:t>1 Peso is currently 0.052 US D</w:t>
      </w:r>
      <w:r w:rsidR="000A57F7" w:rsidRPr="00D03378">
        <w:t xml:space="preserve">ollars, which shows how little </w:t>
      </w:r>
      <w:r w:rsidR="00637644" w:rsidRPr="00D03378">
        <w:t>peso’s</w:t>
      </w:r>
      <w:r w:rsidR="000A57F7" w:rsidRPr="00D03378">
        <w:t xml:space="preserve"> value is actually</w:t>
      </w:r>
      <w:r w:rsidR="002F0C2A" w:rsidRPr="00D03378">
        <w:t xml:space="preserve"> considered to </w:t>
      </w:r>
      <w:r w:rsidR="005B521D" w:rsidRPr="00D03378">
        <w:t>be</w:t>
      </w:r>
      <w:r w:rsidR="005B521D" w:rsidRPr="00D03378">
        <w:rPr>
          <w:color w:val="000000"/>
          <w:shd w:val="clear" w:color="auto" w:fill="FFFFFF"/>
        </w:rPr>
        <w:t xml:space="preserve"> (</w:t>
      </w:r>
      <w:r w:rsidR="006C39A4" w:rsidRPr="00D03378">
        <w:rPr>
          <w:color w:val="000000"/>
          <w:shd w:val="clear" w:color="auto" w:fill="FFFFFF"/>
        </w:rPr>
        <w:t>XE Currency Converter, 2019)</w:t>
      </w:r>
      <w:r w:rsidR="002F0C2A" w:rsidRPr="00D03378">
        <w:t xml:space="preserve">. </w:t>
      </w:r>
      <w:r w:rsidRPr="00D03378">
        <w:t xml:space="preserve">Another point that needs to be mentioned is how poor the credit rating in Mexico is. </w:t>
      </w:r>
      <w:r w:rsidR="004E07EA" w:rsidRPr="00D03378">
        <w:t xml:space="preserve">The outlook has been reported as </w:t>
      </w:r>
      <w:r w:rsidR="007E7939">
        <w:t xml:space="preserve">neutral </w:t>
      </w:r>
      <w:r w:rsidR="004E07EA" w:rsidRPr="00D03378">
        <w:t xml:space="preserve">and the rating is currently BBB+. Sources confirm it is all due to the USA implications which have downgraded the country's </w:t>
      </w:r>
      <w:r w:rsidR="002F0C2A" w:rsidRPr="00D03378">
        <w:t>economy</w:t>
      </w:r>
      <w:r w:rsidR="002F0C2A" w:rsidRPr="00D03378">
        <w:rPr>
          <w:color w:val="000000"/>
          <w:shd w:val="clear" w:color="auto" w:fill="FFFFFF"/>
        </w:rPr>
        <w:t xml:space="preserve"> (</w:t>
      </w:r>
      <w:r w:rsidR="00F6039C" w:rsidRPr="00D03378">
        <w:rPr>
          <w:color w:val="000000"/>
          <w:shd w:val="clear" w:color="auto" w:fill="FFFFFF"/>
        </w:rPr>
        <w:t>Tradingeconomics.com, 2019)</w:t>
      </w:r>
      <w:r w:rsidR="004E07EA" w:rsidRPr="00D03378">
        <w:t xml:space="preserve">. </w:t>
      </w:r>
    </w:p>
    <w:p w14:paraId="5D026B32" w14:textId="4D743C28" w:rsidR="0017041B" w:rsidRPr="00D03378" w:rsidRDefault="001536D5" w:rsidP="005A1C9D">
      <w:pPr>
        <w:spacing w:line="276" w:lineRule="auto"/>
        <w:rPr>
          <w:color w:val="000000" w:themeColor="text1"/>
        </w:rPr>
      </w:pPr>
      <w:r w:rsidRPr="00D03378">
        <w:rPr>
          <w:color w:val="000000" w:themeColor="text1"/>
        </w:rPr>
        <w:t>Continuing</w:t>
      </w:r>
      <w:r w:rsidR="005B521D" w:rsidRPr="00D03378">
        <w:rPr>
          <w:color w:val="000000" w:themeColor="text1"/>
        </w:rPr>
        <w:t xml:space="preserve"> the year 2009</w:t>
      </w:r>
      <w:r w:rsidRPr="00D03378">
        <w:rPr>
          <w:color w:val="000000" w:themeColor="text1"/>
        </w:rPr>
        <w:t>,</w:t>
      </w:r>
      <w:r w:rsidR="005B521D" w:rsidRPr="00D03378">
        <w:rPr>
          <w:color w:val="000000" w:themeColor="text1"/>
        </w:rPr>
        <w:t xml:space="preserve"> </w:t>
      </w:r>
      <w:r w:rsidRPr="00D03378">
        <w:rPr>
          <w:color w:val="000000" w:themeColor="text1"/>
        </w:rPr>
        <w:t xml:space="preserve">when </w:t>
      </w:r>
      <w:r w:rsidR="005B521D" w:rsidRPr="00D03378">
        <w:rPr>
          <w:color w:val="000000" w:themeColor="text1"/>
        </w:rPr>
        <w:t xml:space="preserve">the world economy faced a massive crisis since the Great Depression, which has affected many countries but Mexico in particular. The </w:t>
      </w:r>
      <w:r w:rsidR="005B521D" w:rsidRPr="00D03378">
        <w:rPr>
          <w:rStyle w:val="Heading2Char"/>
          <w:rFonts w:ascii="Times New Roman" w:hAnsi="Times New Roman" w:cs="Times New Roman"/>
          <w:sz w:val="24"/>
          <w:szCs w:val="24"/>
        </w:rPr>
        <w:t>finical crisis</w:t>
      </w:r>
      <w:r w:rsidR="005B521D" w:rsidRPr="00D03378">
        <w:rPr>
          <w:color w:val="000000" w:themeColor="text1"/>
        </w:rPr>
        <w:t xml:space="preserve"> made Mexico suffer in 2009 a very acute reduction of exports and also of foreign direct investment. Oil exports have declined, and USA employment's collision created a slowdown of migration of both legal and illegal Mexican workers in the volume of household</w:t>
      </w:r>
      <w:r w:rsidR="00E944D3" w:rsidRPr="00D03378">
        <w:rPr>
          <w:color w:val="000000" w:themeColor="text1"/>
        </w:rPr>
        <w:t xml:space="preserve"> remittances </w:t>
      </w:r>
      <w:r w:rsidR="00E944D3" w:rsidRPr="00D03378">
        <w:rPr>
          <w:color w:val="000000" w:themeColor="text1"/>
          <w:shd w:val="clear" w:color="auto" w:fill="FFFFFF"/>
        </w:rPr>
        <w:t>(Congressional Research Service, 2019).</w:t>
      </w:r>
      <w:r w:rsidR="005B521D" w:rsidRPr="00D03378">
        <w:rPr>
          <w:color w:val="000000" w:themeColor="text1"/>
        </w:rPr>
        <w:t xml:space="preserve"> </w:t>
      </w:r>
      <w:r w:rsidR="00870AE1" w:rsidRPr="00D03378">
        <w:rPr>
          <w:color w:val="000000" w:themeColor="text1"/>
        </w:rPr>
        <w:t xml:space="preserve">Mexico </w:t>
      </w:r>
      <w:r w:rsidR="00833D58" w:rsidRPr="00D03378">
        <w:rPr>
          <w:color w:val="000000" w:themeColor="text1"/>
        </w:rPr>
        <w:t xml:space="preserve">is also in debt. The IMF </w:t>
      </w:r>
      <w:r w:rsidR="00BB4B9B">
        <w:rPr>
          <w:color w:val="000000" w:themeColor="text1"/>
        </w:rPr>
        <w:t xml:space="preserve">(International Monetary Fund) </w:t>
      </w:r>
      <w:r w:rsidR="00833D58" w:rsidRPr="00D03378">
        <w:rPr>
          <w:color w:val="000000" w:themeColor="text1"/>
        </w:rPr>
        <w:t xml:space="preserve">calculates the country’s national debt to FDP ratio at a percentage of 54. </w:t>
      </w:r>
      <w:r w:rsidRPr="2F1503A8">
        <w:rPr>
          <w:color w:val="000000" w:themeColor="text1"/>
        </w:rPr>
        <w:t>Mexico’s External Debt has</w:t>
      </w:r>
      <w:r w:rsidR="00833D58" w:rsidRPr="2F1503A8">
        <w:rPr>
          <w:color w:val="000000" w:themeColor="text1"/>
        </w:rPr>
        <w:t xml:space="preserve"> inc</w:t>
      </w:r>
      <w:r w:rsidRPr="2F1503A8">
        <w:rPr>
          <w:color w:val="000000" w:themeColor="text1"/>
        </w:rPr>
        <w:t>reased to 451594.30 USD Million</w:t>
      </w:r>
      <w:r w:rsidR="00C946DE" w:rsidRPr="00D03378">
        <w:rPr>
          <w:color w:val="000000" w:themeColor="text1"/>
          <w:shd w:val="clear" w:color="auto" w:fill="FFFFFF"/>
        </w:rPr>
        <w:t xml:space="preserve"> (Commodity.com, 2019)</w:t>
      </w:r>
      <w:r w:rsidRPr="2F1503A8">
        <w:rPr>
          <w:color w:val="000000" w:themeColor="text1"/>
        </w:rPr>
        <w:t>.</w:t>
      </w:r>
    </w:p>
    <w:p w14:paraId="052225DD" w14:textId="3814E236" w:rsidR="00870AE1" w:rsidRPr="00D03378" w:rsidRDefault="00870AE1" w:rsidP="005A1C9D">
      <w:pPr>
        <w:spacing w:line="276" w:lineRule="auto"/>
        <w:rPr>
          <w:color w:val="000000" w:themeColor="text1"/>
        </w:rPr>
      </w:pPr>
    </w:p>
    <w:p w14:paraId="78AD880F" w14:textId="4BFF144A" w:rsidR="005C31C3" w:rsidRPr="00D03378" w:rsidRDefault="001536D5" w:rsidP="005A1C9D">
      <w:pPr>
        <w:spacing w:line="276" w:lineRule="auto"/>
        <w:rPr>
          <w:color w:val="000000" w:themeColor="text1"/>
          <w:shd w:val="clear" w:color="auto" w:fill="FFFFFF"/>
        </w:rPr>
      </w:pPr>
      <w:r w:rsidRPr="00D03378">
        <w:rPr>
          <w:color w:val="000000" w:themeColor="text1"/>
          <w:shd w:val="clear" w:color="auto" w:fill="FFFFFF"/>
        </w:rPr>
        <w:t xml:space="preserve">“Mexico used to have its own </w:t>
      </w:r>
      <w:r w:rsidRPr="00D03378">
        <w:rPr>
          <w:rStyle w:val="Heading2Char"/>
          <w:rFonts w:ascii="Times New Roman" w:hAnsi="Times New Roman" w:cs="Times New Roman"/>
          <w:sz w:val="24"/>
          <w:szCs w:val="24"/>
        </w:rPr>
        <w:t>accounting standards</w:t>
      </w:r>
      <w:r w:rsidRPr="00D03378">
        <w:rPr>
          <w:color w:val="000000" w:themeColor="text1"/>
          <w:shd w:val="clear" w:color="auto" w:fill="FFFFFF"/>
        </w:rPr>
        <w:t>, however, with foreign investment, </w:t>
      </w:r>
      <w:r w:rsidRPr="2F1503A8">
        <w:rPr>
          <w:rStyle w:val="Strong"/>
          <w:b w:val="0"/>
          <w:bCs w:val="0"/>
          <w:color w:val="000000" w:themeColor="text1"/>
          <w:bdr w:val="none" w:sz="0" w:space="0" w:color="auto" w:frame="1"/>
          <w:shd w:val="clear" w:color="auto" w:fill="FFFFFF"/>
        </w:rPr>
        <w:t>Mexico had to change their NIF’s</w:t>
      </w:r>
      <w:r w:rsidRPr="00D03378">
        <w:rPr>
          <w:color w:val="000000" w:themeColor="text1"/>
          <w:shd w:val="clear" w:color="auto" w:fill="FFFFFF"/>
        </w:rPr>
        <w:t> (Normas de Información Financiera) to international levels by using the IFRS (International Accounting Reporting Standards).”</w:t>
      </w:r>
    </w:p>
    <w:p w14:paraId="461BAD6C" w14:textId="0E95A9E6" w:rsidR="00A766B7" w:rsidRDefault="001536D5" w:rsidP="005A1C9D">
      <w:pPr>
        <w:spacing w:line="276" w:lineRule="auto"/>
        <w:jc w:val="right"/>
        <w:rPr>
          <w:color w:val="000000" w:themeColor="text1"/>
          <w:shd w:val="clear" w:color="auto" w:fill="FFFFFF"/>
        </w:rPr>
      </w:pPr>
      <w:r w:rsidRPr="00D03378">
        <w:rPr>
          <w:color w:val="000000" w:themeColor="text1"/>
          <w:shd w:val="clear" w:color="auto" w:fill="FFFFFF"/>
        </w:rPr>
        <w:t>(Icaew, 2019)</w:t>
      </w:r>
      <w:r w:rsidR="008874BF">
        <w:rPr>
          <w:color w:val="000000" w:themeColor="text1"/>
          <w:shd w:val="clear" w:color="auto" w:fill="FFFFFF"/>
        </w:rPr>
        <w:br/>
      </w:r>
    </w:p>
    <w:p w14:paraId="70DA2FA3" w14:textId="5615C9DA" w:rsidR="00150FB2" w:rsidRPr="00150FB2" w:rsidRDefault="001536D5" w:rsidP="005A1C9D">
      <w:pPr>
        <w:spacing w:line="276" w:lineRule="auto"/>
      </w:pPr>
      <w:r w:rsidRPr="000B329C">
        <w:rPr>
          <w:color w:val="000000" w:themeColor="text1"/>
        </w:rPr>
        <w:t>T</w:t>
      </w:r>
      <w:r w:rsidR="00EF2ED4" w:rsidRPr="00EF2ED4">
        <w:rPr>
          <w:color w:val="000000" w:themeColor="text1"/>
        </w:rPr>
        <w:t xml:space="preserve">he Mexican Council of Investigation </w:t>
      </w:r>
      <w:r w:rsidRPr="000B329C">
        <w:rPr>
          <w:color w:val="000000" w:themeColor="text1"/>
        </w:rPr>
        <w:t xml:space="preserve">sets </w:t>
      </w:r>
      <w:r w:rsidR="00903484" w:rsidRPr="000B329C">
        <w:rPr>
          <w:color w:val="000000" w:themeColor="text1"/>
        </w:rPr>
        <w:t xml:space="preserve">the accounting standards, all Mexican companies are </w:t>
      </w:r>
      <w:r w:rsidR="00B8623D" w:rsidRPr="000B329C">
        <w:rPr>
          <w:color w:val="000000" w:themeColor="text1"/>
        </w:rPr>
        <w:t xml:space="preserve">needed to </w:t>
      </w:r>
      <w:r w:rsidR="0050674D" w:rsidRPr="000B329C">
        <w:rPr>
          <w:color w:val="000000" w:themeColor="text1"/>
        </w:rPr>
        <w:t>arrange</w:t>
      </w:r>
      <w:r w:rsidR="00B8623D" w:rsidRPr="000B329C">
        <w:rPr>
          <w:color w:val="000000" w:themeColor="text1"/>
        </w:rPr>
        <w:t xml:space="preserve"> their financial </w:t>
      </w:r>
      <w:r w:rsidR="0050674D" w:rsidRPr="000B329C">
        <w:rPr>
          <w:color w:val="000000" w:themeColor="text1"/>
        </w:rPr>
        <w:t>statements</w:t>
      </w:r>
      <w:r w:rsidR="00905315" w:rsidRPr="000B329C">
        <w:rPr>
          <w:color w:val="000000" w:themeColor="text1"/>
        </w:rPr>
        <w:t xml:space="preserve"> in the Spanish </w:t>
      </w:r>
      <w:r w:rsidR="00905315" w:rsidRPr="00150FB2">
        <w:rPr>
          <w:color w:val="000000" w:themeColor="text1"/>
        </w:rPr>
        <w:t>language</w:t>
      </w:r>
      <w:r w:rsidR="00654230" w:rsidRPr="00150FB2">
        <w:rPr>
          <w:color w:val="000000" w:themeColor="text1"/>
        </w:rPr>
        <w:t xml:space="preserve"> and with the agreement to the Mexican Financial Information Standards. </w:t>
      </w:r>
      <w:r w:rsidR="000B329C" w:rsidRPr="00150FB2">
        <w:rPr>
          <w:color w:val="000000" w:themeColor="text1"/>
        </w:rPr>
        <w:t xml:space="preserve">Also, the </w:t>
      </w:r>
      <w:r w:rsidR="00EF2ED4" w:rsidRPr="00EF2ED4">
        <w:rPr>
          <w:color w:val="000000" w:themeColor="text1"/>
        </w:rPr>
        <w:t xml:space="preserve">Accounting registries and </w:t>
      </w:r>
      <w:r w:rsidR="000B329C" w:rsidRPr="00150FB2">
        <w:rPr>
          <w:color w:val="000000" w:themeColor="text1"/>
        </w:rPr>
        <w:t xml:space="preserve">all the </w:t>
      </w:r>
      <w:r w:rsidR="00EF2ED4" w:rsidRPr="00EF2ED4">
        <w:rPr>
          <w:color w:val="000000" w:themeColor="text1"/>
        </w:rPr>
        <w:t>books of accounting</w:t>
      </w:r>
      <w:r w:rsidR="000B329C" w:rsidRPr="00150FB2">
        <w:rPr>
          <w:color w:val="000000" w:themeColor="text1"/>
        </w:rPr>
        <w:t xml:space="preserve"> needs to</w:t>
      </w:r>
      <w:r w:rsidR="00EF2ED4" w:rsidRPr="00EF2ED4">
        <w:rPr>
          <w:color w:val="000000" w:themeColor="text1"/>
        </w:rPr>
        <w:t xml:space="preserve"> be recorded in the Spanish</w:t>
      </w:r>
      <w:r w:rsidR="000B329C" w:rsidRPr="00150FB2">
        <w:rPr>
          <w:color w:val="000000" w:themeColor="text1"/>
        </w:rPr>
        <w:t xml:space="preserve"> language</w:t>
      </w:r>
      <w:r w:rsidRPr="00150FB2">
        <w:rPr>
          <w:color w:val="70AD47" w:themeColor="accent6"/>
        </w:rPr>
        <w:t xml:space="preserve"> </w:t>
      </w:r>
      <w:r w:rsidRPr="00150FB2">
        <w:rPr>
          <w:color w:val="000000"/>
          <w:shd w:val="clear" w:color="auto" w:fill="FFFFFF"/>
        </w:rPr>
        <w:t>(IFRS, 2019).</w:t>
      </w:r>
    </w:p>
    <w:p w14:paraId="43367FD2" w14:textId="618EAEE2" w:rsidR="00EF2ED4" w:rsidRPr="00EF2ED4" w:rsidRDefault="00EF2ED4" w:rsidP="005A1C9D">
      <w:pPr>
        <w:spacing w:line="276" w:lineRule="auto"/>
        <w:rPr>
          <w:color w:val="70AD47" w:themeColor="accent6"/>
        </w:rPr>
      </w:pPr>
    </w:p>
    <w:p w14:paraId="00DC8080" w14:textId="628067C0" w:rsidR="00B521BA" w:rsidRPr="00D03378" w:rsidRDefault="00B521BA" w:rsidP="005A1C9D">
      <w:pPr>
        <w:spacing w:line="276" w:lineRule="auto"/>
        <w:rPr>
          <w:color w:val="000000" w:themeColor="text1"/>
          <w:shd w:val="clear" w:color="auto" w:fill="FFFFFF"/>
        </w:rPr>
      </w:pPr>
    </w:p>
    <w:p w14:paraId="10A87A72" w14:textId="7C8F2653" w:rsidR="000C1BC2" w:rsidRDefault="001536D5" w:rsidP="005A1C9D">
      <w:pPr>
        <w:spacing w:line="276" w:lineRule="auto"/>
        <w:rPr>
          <w:color w:val="000000" w:themeColor="text1"/>
          <w:shd w:val="clear" w:color="auto" w:fill="FFFFFF"/>
        </w:rPr>
      </w:pPr>
      <w:r>
        <w:rPr>
          <w:color w:val="000000" w:themeColor="text1"/>
          <w:shd w:val="clear" w:color="auto" w:fill="FFFFFF"/>
        </w:rPr>
        <w:t>Moving on, do</w:t>
      </w:r>
      <w:r w:rsidR="00A766B7" w:rsidRPr="00D03378">
        <w:rPr>
          <w:color w:val="000000" w:themeColor="text1"/>
          <w:shd w:val="clear" w:color="auto" w:fill="FFFFFF"/>
        </w:rPr>
        <w:t xml:space="preserve">ing business in Mexico can be tricky </w:t>
      </w:r>
      <w:r w:rsidR="001E3EB0" w:rsidRPr="00D03378">
        <w:rPr>
          <w:color w:val="000000" w:themeColor="text1"/>
          <w:shd w:val="clear" w:color="auto" w:fill="FFFFFF"/>
        </w:rPr>
        <w:t xml:space="preserve">due to a number of facts </w:t>
      </w:r>
      <w:r w:rsidR="00D91327" w:rsidRPr="00D03378">
        <w:rPr>
          <w:color w:val="000000" w:themeColor="text1"/>
          <w:shd w:val="clear" w:color="auto" w:fill="FFFFFF"/>
        </w:rPr>
        <w:t>which need to</w:t>
      </w:r>
      <w:r w:rsidR="000911D1" w:rsidRPr="00D03378">
        <w:rPr>
          <w:color w:val="000000" w:themeColor="text1"/>
          <w:shd w:val="clear" w:color="auto" w:fill="FFFFFF"/>
        </w:rPr>
        <w:t xml:space="preserve"> be</w:t>
      </w:r>
      <w:r w:rsidR="00D91327" w:rsidRPr="00D03378">
        <w:rPr>
          <w:color w:val="000000" w:themeColor="text1"/>
          <w:shd w:val="clear" w:color="auto" w:fill="FFFFFF"/>
        </w:rPr>
        <w:t xml:space="preserve"> taken into consideration. </w:t>
      </w:r>
      <w:r w:rsidR="00823ABB" w:rsidRPr="00D03378">
        <w:rPr>
          <w:color w:val="000000" w:themeColor="text1"/>
          <w:shd w:val="clear" w:color="auto" w:fill="FFFFFF"/>
        </w:rPr>
        <w:t xml:space="preserve">In terms of </w:t>
      </w:r>
      <w:r w:rsidR="00823ABB" w:rsidRPr="00D03378">
        <w:rPr>
          <w:rStyle w:val="Heading2Char"/>
          <w:rFonts w:ascii="Times New Roman" w:hAnsi="Times New Roman" w:cs="Times New Roman"/>
          <w:sz w:val="24"/>
          <w:szCs w:val="24"/>
        </w:rPr>
        <w:t>SWOT analysis</w:t>
      </w:r>
      <w:r w:rsidR="00637644" w:rsidRPr="00D03378">
        <w:rPr>
          <w:color w:val="000000" w:themeColor="text1"/>
          <w:shd w:val="clear" w:color="auto" w:fill="FFFFFF"/>
        </w:rPr>
        <w:t xml:space="preserve">, </w:t>
      </w:r>
      <w:r w:rsidR="00F65BE4" w:rsidRPr="00D03378">
        <w:rPr>
          <w:color w:val="000000" w:themeColor="text1"/>
          <w:shd w:val="clear" w:color="auto" w:fill="FFFFFF"/>
        </w:rPr>
        <w:t xml:space="preserve">let us look at the </w:t>
      </w:r>
      <w:r w:rsidR="00F65BE4" w:rsidRPr="00D03378">
        <w:rPr>
          <w:color w:val="4472C4" w:themeColor="accent1"/>
          <w:shd w:val="clear" w:color="auto" w:fill="FFFFFF"/>
        </w:rPr>
        <w:t>strengths</w:t>
      </w:r>
      <w:r w:rsidR="00F65BE4" w:rsidRPr="00D03378">
        <w:rPr>
          <w:color w:val="000000" w:themeColor="text1"/>
          <w:shd w:val="clear" w:color="auto" w:fill="FFFFFF"/>
        </w:rPr>
        <w:t xml:space="preserve"> and the positivity of the </w:t>
      </w:r>
      <w:r w:rsidR="000018AA" w:rsidRPr="00D03378">
        <w:rPr>
          <w:color w:val="000000" w:themeColor="text1"/>
          <w:shd w:val="clear" w:color="auto" w:fill="FFFFFF"/>
        </w:rPr>
        <w:t>country: despite</w:t>
      </w:r>
      <w:r w:rsidR="00895711" w:rsidRPr="00D03378">
        <w:rPr>
          <w:color w:val="000000" w:themeColor="text1"/>
          <w:shd w:val="clear" w:color="auto" w:fill="FFFFFF"/>
        </w:rPr>
        <w:t xml:space="preserve"> the </w:t>
      </w:r>
      <w:r w:rsidR="00293D1B" w:rsidRPr="00D03378">
        <w:rPr>
          <w:color w:val="000000" w:themeColor="text1"/>
          <w:shd w:val="clear" w:color="auto" w:fill="FFFFFF"/>
        </w:rPr>
        <w:t xml:space="preserve">increased volatility, the participation of foreign investors within the </w:t>
      </w:r>
      <w:r w:rsidR="006F02E2" w:rsidRPr="00D03378">
        <w:rPr>
          <w:color w:val="000000" w:themeColor="text1"/>
          <w:shd w:val="clear" w:color="auto" w:fill="FFFFFF"/>
        </w:rPr>
        <w:t>Mexican markets</w:t>
      </w:r>
      <w:r w:rsidR="00C63CA3" w:rsidRPr="00D03378">
        <w:rPr>
          <w:color w:val="000000" w:themeColor="text1"/>
          <w:shd w:val="clear" w:color="auto" w:fill="FFFFFF"/>
        </w:rPr>
        <w:t xml:space="preserve"> is still in growth</w:t>
      </w:r>
      <w:r w:rsidR="006F02E2" w:rsidRPr="00D03378">
        <w:rPr>
          <w:color w:val="000000" w:themeColor="text1"/>
          <w:shd w:val="clear" w:color="auto" w:fill="FFFFFF"/>
        </w:rPr>
        <w:t xml:space="preserve">. The Mexican peso is being used </w:t>
      </w:r>
      <w:r w:rsidR="002B285B" w:rsidRPr="00D03378">
        <w:rPr>
          <w:color w:val="000000" w:themeColor="text1"/>
          <w:shd w:val="clear" w:color="auto" w:fill="FFFFFF"/>
        </w:rPr>
        <w:t xml:space="preserve">as a hedge against increasing </w:t>
      </w:r>
      <w:r w:rsidR="008C3086" w:rsidRPr="00D03378">
        <w:rPr>
          <w:color w:val="000000" w:themeColor="text1"/>
          <w:shd w:val="clear" w:color="auto" w:fill="FFFFFF"/>
        </w:rPr>
        <w:t xml:space="preserve">volatility all over </w:t>
      </w:r>
      <w:r w:rsidR="0016172E" w:rsidRPr="00D03378">
        <w:rPr>
          <w:color w:val="000000" w:themeColor="text1"/>
          <w:shd w:val="clear" w:color="auto" w:fill="FFFFFF"/>
        </w:rPr>
        <w:t xml:space="preserve">Latin American territories. </w:t>
      </w:r>
      <w:r w:rsidR="004B354B" w:rsidRPr="00D03378">
        <w:rPr>
          <w:color w:val="000000" w:themeColor="text1"/>
          <w:shd w:val="clear" w:color="auto" w:fill="FFFFFF"/>
        </w:rPr>
        <w:t>However,</w:t>
      </w:r>
      <w:r w:rsidR="00B7151B" w:rsidRPr="00D03378">
        <w:rPr>
          <w:color w:val="000000" w:themeColor="text1"/>
          <w:shd w:val="clear" w:color="auto" w:fill="FFFFFF"/>
        </w:rPr>
        <w:t xml:space="preserve"> Mexico is</w:t>
      </w:r>
      <w:r w:rsidR="008C6A55" w:rsidRPr="00D03378">
        <w:rPr>
          <w:color w:val="000000" w:themeColor="text1"/>
          <w:shd w:val="clear" w:color="auto" w:fill="FFFFFF"/>
        </w:rPr>
        <w:t xml:space="preserve"> also</w:t>
      </w:r>
      <w:r w:rsidR="00B7151B" w:rsidRPr="00D03378">
        <w:rPr>
          <w:color w:val="000000" w:themeColor="text1"/>
          <w:shd w:val="clear" w:color="auto" w:fill="FFFFFF"/>
        </w:rPr>
        <w:t xml:space="preserve"> facing </w:t>
      </w:r>
      <w:r w:rsidR="00B7151B" w:rsidRPr="00D03378">
        <w:rPr>
          <w:color w:val="4472C4" w:themeColor="accent1"/>
          <w:shd w:val="clear" w:color="auto" w:fill="FFFFFF"/>
        </w:rPr>
        <w:t>weaknesses</w:t>
      </w:r>
      <w:r w:rsidR="008C6A55" w:rsidRPr="00D03378">
        <w:rPr>
          <w:color w:val="000000" w:themeColor="text1"/>
          <w:shd w:val="clear" w:color="auto" w:fill="FFFFFF"/>
        </w:rPr>
        <w:t>.</w:t>
      </w:r>
      <w:r w:rsidR="00B7151B" w:rsidRPr="00D03378">
        <w:rPr>
          <w:color w:val="000000" w:themeColor="text1"/>
          <w:shd w:val="clear" w:color="auto" w:fill="FFFFFF"/>
        </w:rPr>
        <w:t xml:space="preserve"> </w:t>
      </w:r>
      <w:r w:rsidR="008C6A55" w:rsidRPr="00D03378">
        <w:rPr>
          <w:color w:val="000000" w:themeColor="text1"/>
          <w:shd w:val="clear" w:color="auto" w:fill="FFFFFF"/>
        </w:rPr>
        <w:t>T</w:t>
      </w:r>
      <w:r w:rsidR="00F6454B" w:rsidRPr="00D03378">
        <w:rPr>
          <w:color w:val="000000" w:themeColor="text1"/>
          <w:shd w:val="clear" w:color="auto" w:fill="FFFFFF"/>
        </w:rPr>
        <w:t xml:space="preserve">he local capital markets development is being restricted </w:t>
      </w:r>
      <w:r w:rsidR="002C3959" w:rsidRPr="00D03378">
        <w:rPr>
          <w:color w:val="000000" w:themeColor="text1"/>
          <w:shd w:val="clear" w:color="auto" w:fill="FFFFFF"/>
        </w:rPr>
        <w:t xml:space="preserve">by </w:t>
      </w:r>
      <w:r w:rsidR="00D3466C" w:rsidRPr="00D03378">
        <w:rPr>
          <w:color w:val="000000" w:themeColor="text1"/>
          <w:shd w:val="clear" w:color="auto" w:fill="FFFFFF"/>
        </w:rPr>
        <w:t xml:space="preserve">liquidity and regulatory constraints. </w:t>
      </w:r>
      <w:r w:rsidR="00AF6A14" w:rsidRPr="00D03378">
        <w:rPr>
          <w:color w:val="000000" w:themeColor="text1"/>
          <w:shd w:val="clear" w:color="auto" w:fill="FFFFFF"/>
        </w:rPr>
        <w:t xml:space="preserve">Key challenges </w:t>
      </w:r>
      <w:r w:rsidR="006A2CA0" w:rsidRPr="00D03378">
        <w:rPr>
          <w:color w:val="000000" w:themeColor="text1"/>
          <w:shd w:val="clear" w:color="auto" w:fill="FFFFFF"/>
        </w:rPr>
        <w:t xml:space="preserve">remain the lack of good governance and weak rule of law </w:t>
      </w:r>
      <w:r w:rsidR="0016524D" w:rsidRPr="00D03378">
        <w:rPr>
          <w:color w:val="000000" w:themeColor="text1"/>
          <w:shd w:val="clear" w:color="auto" w:fill="FFFFFF"/>
        </w:rPr>
        <w:t xml:space="preserve">which leads them to seek help for better conditions from foreign </w:t>
      </w:r>
      <w:r w:rsidR="008C6A55" w:rsidRPr="00D03378">
        <w:rPr>
          <w:color w:val="000000" w:themeColor="text1"/>
          <w:shd w:val="clear" w:color="auto" w:fill="FFFFFF"/>
        </w:rPr>
        <w:t xml:space="preserve">lenders and </w:t>
      </w:r>
      <w:r w:rsidR="000018AA" w:rsidRPr="00D03378">
        <w:rPr>
          <w:color w:val="000000" w:themeColor="text1"/>
          <w:shd w:val="clear" w:color="auto" w:fill="FFFFFF"/>
        </w:rPr>
        <w:t>investors.</w:t>
      </w:r>
      <w:r w:rsidR="000018AA" w:rsidRPr="00D03378">
        <w:rPr>
          <w:color w:val="4472C4" w:themeColor="accent1"/>
          <w:shd w:val="clear" w:color="auto" w:fill="FFFFFF"/>
        </w:rPr>
        <w:t xml:space="preserve"> </w:t>
      </w:r>
      <w:r w:rsidR="000018AA" w:rsidRPr="00D03378">
        <w:rPr>
          <w:color w:val="4472C4" w:themeColor="accent1"/>
          <w:shd w:val="clear" w:color="auto" w:fill="FFFFFF"/>
        </w:rPr>
        <w:lastRenderedPageBreak/>
        <w:t>Opportunities</w:t>
      </w:r>
      <w:r w:rsidR="008C6A55" w:rsidRPr="00D03378">
        <w:rPr>
          <w:color w:val="4472C4" w:themeColor="accent1"/>
          <w:shd w:val="clear" w:color="auto" w:fill="FFFFFF"/>
        </w:rPr>
        <w:t xml:space="preserve"> </w:t>
      </w:r>
      <w:r w:rsidR="008C6A55" w:rsidRPr="00D03378">
        <w:rPr>
          <w:color w:val="000000" w:themeColor="text1"/>
          <w:shd w:val="clear" w:color="auto" w:fill="FFFFFF"/>
        </w:rPr>
        <w:t xml:space="preserve">of Mexico </w:t>
      </w:r>
      <w:r w:rsidR="00F72909" w:rsidRPr="00D03378">
        <w:rPr>
          <w:color w:val="000000" w:themeColor="text1"/>
          <w:shd w:val="clear" w:color="auto" w:fill="FFFFFF"/>
        </w:rPr>
        <w:t xml:space="preserve">are the following: </w:t>
      </w:r>
      <w:r w:rsidR="00974DAE" w:rsidRPr="00D03378">
        <w:rPr>
          <w:color w:val="000000" w:themeColor="text1"/>
          <w:shd w:val="clear" w:color="auto" w:fill="FFFFFF"/>
        </w:rPr>
        <w:t xml:space="preserve">the country’s automotive industries are expected to rebound </w:t>
      </w:r>
      <w:r w:rsidR="005910D6" w:rsidRPr="00D03378">
        <w:rPr>
          <w:color w:val="000000" w:themeColor="text1"/>
          <w:shd w:val="clear" w:color="auto" w:fill="FFFFFF"/>
        </w:rPr>
        <w:t>within the next few months now that NAFTA is no</w:t>
      </w:r>
      <w:r w:rsidR="004B354B" w:rsidRPr="00D03378">
        <w:rPr>
          <w:color w:val="000000" w:themeColor="text1"/>
          <w:shd w:val="clear" w:color="auto" w:fill="FFFFFF"/>
        </w:rPr>
        <w:t xml:space="preserve">t existing. Another </w:t>
      </w:r>
      <w:r w:rsidR="00F72909" w:rsidRPr="00D03378">
        <w:rPr>
          <w:color w:val="000000" w:themeColor="text1"/>
          <w:shd w:val="clear" w:color="auto" w:fill="FFFFFF"/>
        </w:rPr>
        <w:t>thing</w:t>
      </w:r>
      <w:r w:rsidR="004B354B" w:rsidRPr="00D03378">
        <w:rPr>
          <w:color w:val="000000" w:themeColor="text1"/>
          <w:shd w:val="clear" w:color="auto" w:fill="FFFFFF"/>
        </w:rPr>
        <w:t xml:space="preserve"> that needs to be </w:t>
      </w:r>
      <w:r w:rsidR="00D605F1" w:rsidRPr="00D03378">
        <w:rPr>
          <w:color w:val="000000" w:themeColor="text1"/>
          <w:shd w:val="clear" w:color="auto" w:fill="FFFFFF"/>
        </w:rPr>
        <w:t>highlighted</w:t>
      </w:r>
      <w:r w:rsidR="004B354B" w:rsidRPr="00D03378">
        <w:rPr>
          <w:color w:val="000000" w:themeColor="text1"/>
          <w:shd w:val="clear" w:color="auto" w:fill="FFFFFF"/>
        </w:rPr>
        <w:t xml:space="preserve"> is that</w:t>
      </w:r>
      <w:r w:rsidR="00D605F1" w:rsidRPr="00D03378">
        <w:rPr>
          <w:color w:val="000000" w:themeColor="text1"/>
          <w:shd w:val="clear" w:color="auto" w:fill="FFFFFF"/>
        </w:rPr>
        <w:t xml:space="preserve"> real estates and </w:t>
      </w:r>
      <w:r w:rsidR="003766D2" w:rsidRPr="00D03378">
        <w:rPr>
          <w:color w:val="000000" w:themeColor="text1"/>
          <w:shd w:val="clear" w:color="auto" w:fill="FFFFFF"/>
        </w:rPr>
        <w:t xml:space="preserve">property markets are </w:t>
      </w:r>
      <w:r w:rsidR="00F954A4" w:rsidRPr="00D03378">
        <w:rPr>
          <w:color w:val="000000" w:themeColor="text1"/>
          <w:shd w:val="clear" w:color="auto" w:fill="FFFFFF"/>
        </w:rPr>
        <w:t>risin</w:t>
      </w:r>
      <w:r w:rsidR="007C2B30" w:rsidRPr="00D03378">
        <w:rPr>
          <w:color w:val="000000" w:themeColor="text1"/>
          <w:shd w:val="clear" w:color="auto" w:fill="FFFFFF"/>
        </w:rPr>
        <w:t xml:space="preserve">g, </w:t>
      </w:r>
      <w:r w:rsidR="00B5139A" w:rsidRPr="00D03378">
        <w:rPr>
          <w:color w:val="000000" w:themeColor="text1"/>
          <w:shd w:val="clear" w:color="auto" w:fill="FFFFFF"/>
        </w:rPr>
        <w:t>driven by a strong supply of lower prices and also demand expansion.</w:t>
      </w:r>
      <w:r w:rsidR="00083F24">
        <w:rPr>
          <w:color w:val="000000" w:themeColor="text1"/>
          <w:shd w:val="clear" w:color="auto" w:fill="FFFFFF"/>
        </w:rPr>
        <w:t xml:space="preserve"> </w:t>
      </w:r>
      <w:r w:rsidR="008617CC" w:rsidRPr="00D03378">
        <w:rPr>
          <w:color w:val="000000" w:themeColor="text1"/>
          <w:shd w:val="clear" w:color="auto" w:fill="FFFFFF"/>
        </w:rPr>
        <w:t xml:space="preserve">Mexico also faces </w:t>
      </w:r>
      <w:proofErr w:type="gramStart"/>
      <w:r w:rsidR="008617CC" w:rsidRPr="00D03378">
        <w:rPr>
          <w:color w:val="000000" w:themeColor="text1"/>
          <w:shd w:val="clear" w:color="auto" w:fill="FFFFFF"/>
        </w:rPr>
        <w:t>negativity</w:t>
      </w:r>
      <w:proofErr w:type="gramEnd"/>
      <w:r w:rsidR="008617CC" w:rsidRPr="00D03378">
        <w:rPr>
          <w:color w:val="000000" w:themeColor="text1"/>
          <w:shd w:val="clear" w:color="auto" w:fill="FFFFFF"/>
        </w:rPr>
        <w:t xml:space="preserve"> which is seen as </w:t>
      </w:r>
      <w:r w:rsidR="008617CC" w:rsidRPr="00D03378">
        <w:rPr>
          <w:color w:val="4472C4" w:themeColor="accent1"/>
          <w:shd w:val="clear" w:color="auto" w:fill="FFFFFF"/>
        </w:rPr>
        <w:t>threats</w:t>
      </w:r>
      <w:r w:rsidR="008617CC" w:rsidRPr="00D03378">
        <w:rPr>
          <w:color w:val="000000" w:themeColor="text1"/>
          <w:shd w:val="clear" w:color="auto" w:fill="FFFFFF"/>
        </w:rPr>
        <w:t xml:space="preserve">, </w:t>
      </w:r>
      <w:r w:rsidR="00506D42" w:rsidRPr="00D03378">
        <w:rPr>
          <w:color w:val="000000" w:themeColor="text1"/>
          <w:shd w:val="clear" w:color="auto" w:fill="FFFFFF"/>
        </w:rPr>
        <w:t xml:space="preserve">for example, </w:t>
      </w:r>
      <w:r w:rsidR="00E42B2D" w:rsidRPr="00D03378">
        <w:rPr>
          <w:color w:val="000000" w:themeColor="text1"/>
          <w:shd w:val="clear" w:color="auto" w:fill="FFFFFF"/>
        </w:rPr>
        <w:t xml:space="preserve">the new president in Mexico is planning to make a drastic change in the economic </w:t>
      </w:r>
      <w:r w:rsidR="00B223CB" w:rsidRPr="00D03378">
        <w:rPr>
          <w:color w:val="000000" w:themeColor="text1"/>
          <w:shd w:val="clear" w:color="auto" w:fill="FFFFFF"/>
        </w:rPr>
        <w:t>policy and end strategic projects</w:t>
      </w:r>
      <w:r w:rsidR="00471844" w:rsidRPr="00D03378">
        <w:rPr>
          <w:color w:val="000000" w:themeColor="text1"/>
          <w:shd w:val="clear" w:color="auto" w:fill="FFFFFF"/>
        </w:rPr>
        <w:t xml:space="preserve"> which will create uncertainty and</w:t>
      </w:r>
      <w:r w:rsidR="00B223CB" w:rsidRPr="00D03378">
        <w:rPr>
          <w:color w:val="000000" w:themeColor="text1"/>
          <w:shd w:val="clear" w:color="auto" w:fill="FFFFFF"/>
        </w:rPr>
        <w:t xml:space="preserve"> </w:t>
      </w:r>
      <w:r w:rsidR="00C242FD" w:rsidRPr="00D03378">
        <w:rPr>
          <w:color w:val="000000" w:themeColor="text1"/>
          <w:shd w:val="clear" w:color="auto" w:fill="FFFFFF"/>
        </w:rPr>
        <w:t xml:space="preserve">detestation to new </w:t>
      </w:r>
      <w:r w:rsidR="00E46739" w:rsidRPr="00D03378">
        <w:rPr>
          <w:color w:val="000000" w:themeColor="text1"/>
          <w:shd w:val="clear" w:color="auto" w:fill="FFFFFF"/>
        </w:rPr>
        <w:t>investment (Ensign, P.C. &amp; Lunney, A.R., 2018)</w:t>
      </w:r>
      <w:r w:rsidR="0082789A" w:rsidRPr="00D03378">
        <w:rPr>
          <w:color w:val="000000" w:themeColor="text1"/>
          <w:shd w:val="clear" w:color="auto" w:fill="FFFFFF"/>
        </w:rPr>
        <w:t>.</w:t>
      </w:r>
    </w:p>
    <w:p w14:paraId="6F905C5D" w14:textId="77777777" w:rsidR="00CD2EED" w:rsidRPr="00D03378" w:rsidRDefault="00CD2EED" w:rsidP="005A1C9D">
      <w:pPr>
        <w:spacing w:line="276" w:lineRule="auto"/>
        <w:rPr>
          <w:color w:val="000000" w:themeColor="text1"/>
          <w:shd w:val="clear" w:color="auto" w:fill="FFFFFF"/>
        </w:rPr>
      </w:pPr>
    </w:p>
    <w:p w14:paraId="3C0988A5" w14:textId="7413869C" w:rsidR="00467777" w:rsidRPr="00CD2EED" w:rsidRDefault="001536D5" w:rsidP="005A1C9D">
      <w:pPr>
        <w:spacing w:line="276" w:lineRule="auto"/>
      </w:pPr>
      <w:r w:rsidRPr="00CD2EED">
        <w:rPr>
          <w:color w:val="000000" w:themeColor="text1"/>
          <w:shd w:val="clear" w:color="auto" w:fill="FFFFFF"/>
        </w:rPr>
        <w:t xml:space="preserve">Focusing more on the </w:t>
      </w:r>
      <w:r w:rsidRPr="00CD2EED">
        <w:rPr>
          <w:rStyle w:val="Heading2Char"/>
          <w:rFonts w:ascii="Times New Roman" w:hAnsi="Times New Roman" w:cs="Times New Roman"/>
          <w:sz w:val="24"/>
          <w:szCs w:val="24"/>
        </w:rPr>
        <w:t xml:space="preserve">PESTLE </w:t>
      </w:r>
      <w:r w:rsidR="0048706B" w:rsidRPr="00CD2EED">
        <w:rPr>
          <w:rStyle w:val="Heading2Char"/>
          <w:rFonts w:ascii="Times New Roman" w:hAnsi="Times New Roman" w:cs="Times New Roman"/>
          <w:sz w:val="24"/>
          <w:szCs w:val="24"/>
        </w:rPr>
        <w:t>analysis</w:t>
      </w:r>
      <w:r w:rsidR="0048706B" w:rsidRPr="00CD2EED">
        <w:rPr>
          <w:color w:val="000000" w:themeColor="text1"/>
          <w:shd w:val="clear" w:color="auto" w:fill="FFFFFF"/>
        </w:rPr>
        <w:t>,</w:t>
      </w:r>
      <w:r w:rsidR="006E278B" w:rsidRPr="00CD2EED">
        <w:rPr>
          <w:color w:val="000000" w:themeColor="text1"/>
          <w:shd w:val="clear" w:color="auto" w:fill="FFFFFF"/>
        </w:rPr>
        <w:t xml:space="preserve"> sources have shown that </w:t>
      </w:r>
      <w:r w:rsidR="00201348" w:rsidRPr="00CD2EED">
        <w:rPr>
          <w:color w:val="000000" w:themeColor="text1"/>
          <w:shd w:val="clear" w:color="auto" w:fill="FFFFFF"/>
        </w:rPr>
        <w:t xml:space="preserve">the </w:t>
      </w:r>
      <w:r w:rsidR="00201348" w:rsidRPr="00CD2EED">
        <w:rPr>
          <w:color w:val="4472C4" w:themeColor="accent1"/>
          <w:shd w:val="clear" w:color="auto" w:fill="FFFFFF"/>
        </w:rPr>
        <w:t>political</w:t>
      </w:r>
      <w:r w:rsidR="00201348" w:rsidRPr="00CD2EED">
        <w:rPr>
          <w:color w:val="000000" w:themeColor="text1"/>
          <w:shd w:val="clear" w:color="auto" w:fill="FFFFFF"/>
        </w:rPr>
        <w:t xml:space="preserve"> factor is currently affecting </w:t>
      </w:r>
      <w:r w:rsidR="00C623CF" w:rsidRPr="00CD2EED">
        <w:rPr>
          <w:color w:val="000000" w:themeColor="text1"/>
          <w:shd w:val="clear" w:color="auto" w:fill="FFFFFF"/>
        </w:rPr>
        <w:t xml:space="preserve">the whole country. </w:t>
      </w:r>
      <w:r w:rsidR="00370FB4" w:rsidRPr="00CD2EED">
        <w:rPr>
          <w:color w:val="000000" w:themeColor="text1"/>
          <w:shd w:val="clear" w:color="auto" w:fill="FFFFFF"/>
        </w:rPr>
        <w:t xml:space="preserve">Poverty is caused mainly due to political </w:t>
      </w:r>
      <w:r w:rsidR="00387C98" w:rsidRPr="00CD2EED">
        <w:rPr>
          <w:color w:val="000000" w:themeColor="text1"/>
          <w:shd w:val="clear" w:color="auto" w:fill="FFFFFF"/>
        </w:rPr>
        <w:t>factors;</w:t>
      </w:r>
      <w:r w:rsidR="00370FB4" w:rsidRPr="00CD2EED">
        <w:rPr>
          <w:color w:val="000000" w:themeColor="text1"/>
          <w:shd w:val="clear" w:color="auto" w:fill="FFFFFF"/>
        </w:rPr>
        <w:t xml:space="preserve"> the main causes are due to </w:t>
      </w:r>
      <w:r w:rsidR="00387C98" w:rsidRPr="00CD2EED">
        <w:rPr>
          <w:color w:val="000000" w:themeColor="text1"/>
          <w:shd w:val="clear" w:color="auto" w:fill="FFFFFF"/>
        </w:rPr>
        <w:t xml:space="preserve">the political and economic system. </w:t>
      </w:r>
      <w:r w:rsidR="00C2050A" w:rsidRPr="00CD2EED">
        <w:rPr>
          <w:color w:val="000000" w:themeColor="text1"/>
          <w:shd w:val="clear" w:color="auto" w:fill="FFFFFF"/>
        </w:rPr>
        <w:t xml:space="preserve">The IMF and World Bank plans were supposed to help the country cut down its </w:t>
      </w:r>
      <w:r w:rsidR="008851C4" w:rsidRPr="00CD2EED">
        <w:rPr>
          <w:color w:val="000000" w:themeColor="text1"/>
          <w:shd w:val="clear" w:color="auto" w:fill="FFFFFF"/>
        </w:rPr>
        <w:t>poorness,</w:t>
      </w:r>
      <w:r w:rsidR="00C2050A" w:rsidRPr="00CD2EED">
        <w:rPr>
          <w:color w:val="000000" w:themeColor="text1"/>
          <w:shd w:val="clear" w:color="auto" w:fill="FFFFFF"/>
        </w:rPr>
        <w:t xml:space="preserve"> </w:t>
      </w:r>
      <w:r w:rsidR="00D41EC0" w:rsidRPr="00CD2EED">
        <w:rPr>
          <w:color w:val="000000" w:themeColor="text1"/>
          <w:shd w:val="clear" w:color="auto" w:fill="FFFFFF"/>
        </w:rPr>
        <w:t>but sources confirmed that the opposite is happening.</w:t>
      </w:r>
      <w:r w:rsidR="0037721C" w:rsidRPr="00CD2EED">
        <w:rPr>
          <w:color w:val="000000" w:themeColor="text1"/>
          <w:shd w:val="clear" w:color="auto" w:fill="FFFFFF"/>
        </w:rPr>
        <w:t xml:space="preserve"> In terms of </w:t>
      </w:r>
      <w:r w:rsidR="0037721C" w:rsidRPr="00CD2EED">
        <w:rPr>
          <w:color w:val="4472C4" w:themeColor="accent1"/>
          <w:shd w:val="clear" w:color="auto" w:fill="FFFFFF"/>
        </w:rPr>
        <w:t xml:space="preserve">economic </w:t>
      </w:r>
      <w:r w:rsidR="0037721C" w:rsidRPr="00CD2EED">
        <w:rPr>
          <w:color w:val="000000" w:themeColor="text1"/>
          <w:shd w:val="clear" w:color="auto" w:fill="FFFFFF"/>
        </w:rPr>
        <w:t xml:space="preserve">trends, </w:t>
      </w:r>
      <w:r w:rsidR="006C51A5" w:rsidRPr="00CD2EED">
        <w:rPr>
          <w:color w:val="000000" w:themeColor="text1"/>
          <w:shd w:val="clear" w:color="auto" w:fill="FFFFFF"/>
        </w:rPr>
        <w:t>Mexico’s</w:t>
      </w:r>
      <w:r w:rsidR="007001E4" w:rsidRPr="00CD2EED">
        <w:rPr>
          <w:color w:val="000000" w:themeColor="text1"/>
          <w:shd w:val="clear" w:color="auto" w:fill="FFFFFF"/>
        </w:rPr>
        <w:t xml:space="preserve"> economy is </w:t>
      </w:r>
      <w:r w:rsidR="006C51A5" w:rsidRPr="00CD2EED">
        <w:rPr>
          <w:color w:val="000000" w:themeColor="text1"/>
          <w:shd w:val="clear" w:color="auto" w:fill="FFFFFF"/>
        </w:rPr>
        <w:t xml:space="preserve">highly relied on America due to the large volume of trade between the countries and also because of the strong cultural </w:t>
      </w:r>
      <w:r w:rsidR="00FD7B1A" w:rsidRPr="00CD2EED">
        <w:rPr>
          <w:color w:val="000000" w:themeColor="text1"/>
          <w:shd w:val="clear" w:color="auto" w:fill="FFFFFF"/>
        </w:rPr>
        <w:t xml:space="preserve">and economic ties, for example, NAFTA. </w:t>
      </w:r>
      <w:r w:rsidR="00E41353" w:rsidRPr="00CD2EED">
        <w:rPr>
          <w:color w:val="000000" w:themeColor="text1"/>
          <w:shd w:val="clear" w:color="auto" w:fill="FFFFFF"/>
        </w:rPr>
        <w:t xml:space="preserve">Moving on to the </w:t>
      </w:r>
      <w:r w:rsidR="00E41353" w:rsidRPr="00CD2EED">
        <w:rPr>
          <w:color w:val="4472C4" w:themeColor="accent1"/>
          <w:shd w:val="clear" w:color="auto" w:fill="FFFFFF"/>
        </w:rPr>
        <w:t xml:space="preserve">Social </w:t>
      </w:r>
      <w:r w:rsidR="00E41353" w:rsidRPr="00CD2EED">
        <w:rPr>
          <w:color w:val="000000" w:themeColor="text1"/>
          <w:shd w:val="clear" w:color="auto" w:fill="FFFFFF"/>
        </w:rPr>
        <w:t xml:space="preserve">aspects, </w:t>
      </w:r>
      <w:r w:rsidR="0062768F" w:rsidRPr="00CD2EED">
        <w:rPr>
          <w:color w:val="000000" w:themeColor="text1"/>
          <w:shd w:val="clear" w:color="auto" w:fill="FFFFFF"/>
        </w:rPr>
        <w:t xml:space="preserve">Mexico has always been viewed as a youthful country, the median age is </w:t>
      </w:r>
      <w:r w:rsidR="00100C95" w:rsidRPr="00CD2EED">
        <w:rPr>
          <w:color w:val="000000" w:themeColor="text1"/>
          <w:shd w:val="clear" w:color="auto" w:fill="FFFFFF"/>
        </w:rPr>
        <w:t xml:space="preserve">27 years and life expectancy is 77 years which is relatively good in contrast with other South American countries. </w:t>
      </w:r>
      <w:r w:rsidR="00330F1C" w:rsidRPr="00CD2EED">
        <w:rPr>
          <w:color w:val="000000" w:themeColor="text1"/>
          <w:shd w:val="clear" w:color="auto" w:fill="FFFFFF"/>
        </w:rPr>
        <w:t xml:space="preserve"> According to different sources by 2050</w:t>
      </w:r>
      <w:r w:rsidR="00774A97" w:rsidRPr="00CD2EED">
        <w:rPr>
          <w:color w:val="000000" w:themeColor="text1"/>
          <w:shd w:val="clear" w:color="auto" w:fill="FFFFFF"/>
        </w:rPr>
        <w:t xml:space="preserve">, there will be as many children under 20 as there are </w:t>
      </w:r>
      <w:r w:rsidR="00595B5B" w:rsidRPr="00CD2EED">
        <w:rPr>
          <w:color w:val="000000" w:themeColor="text1"/>
          <w:shd w:val="clear" w:color="auto" w:fill="FFFFFF"/>
        </w:rPr>
        <w:t>adults</w:t>
      </w:r>
      <w:r w:rsidR="00774A97" w:rsidRPr="00CD2EED">
        <w:rPr>
          <w:color w:val="000000" w:themeColor="text1"/>
          <w:shd w:val="clear" w:color="auto" w:fill="FFFFFF"/>
        </w:rPr>
        <w:t xml:space="preserve"> </w:t>
      </w:r>
      <w:r w:rsidR="00595B5B" w:rsidRPr="00CD2EED">
        <w:rPr>
          <w:color w:val="000000" w:themeColor="text1"/>
          <w:shd w:val="clear" w:color="auto" w:fill="FFFFFF"/>
        </w:rPr>
        <w:t>over</w:t>
      </w:r>
      <w:r w:rsidR="00774A97" w:rsidRPr="00CD2EED">
        <w:rPr>
          <w:color w:val="000000" w:themeColor="text1"/>
          <w:shd w:val="clear" w:color="auto" w:fill="FFFFFF"/>
        </w:rPr>
        <w:t xml:space="preserve"> the age </w:t>
      </w:r>
      <w:r w:rsidR="00595B5B" w:rsidRPr="00CD2EED">
        <w:rPr>
          <w:color w:val="000000" w:themeColor="text1"/>
          <w:shd w:val="clear" w:color="auto" w:fill="FFFFFF"/>
        </w:rPr>
        <w:t>6</w:t>
      </w:r>
      <w:r w:rsidR="00981004" w:rsidRPr="00CD2EED">
        <w:rPr>
          <w:color w:val="000000" w:themeColor="text1"/>
          <w:shd w:val="clear" w:color="auto" w:fill="FFFFFF"/>
        </w:rPr>
        <w:t>5 which will change the median age to 42</w:t>
      </w:r>
      <w:r w:rsidR="00F651F4" w:rsidRPr="00CD2EED">
        <w:rPr>
          <w:color w:val="000000" w:themeColor="text1"/>
          <w:shd w:val="clear" w:color="auto" w:fill="FFFFFF"/>
        </w:rPr>
        <w:t>, a drastic shift. This will affect market</w:t>
      </w:r>
      <w:r w:rsidR="00876772" w:rsidRPr="00CD2EED">
        <w:rPr>
          <w:color w:val="000000" w:themeColor="text1"/>
          <w:shd w:val="clear" w:color="auto" w:fill="FFFFFF"/>
        </w:rPr>
        <w:t xml:space="preserve">s and future demands such as financial and health-related products. </w:t>
      </w:r>
      <w:r w:rsidR="00530D94" w:rsidRPr="00CD2EED">
        <w:rPr>
          <w:color w:val="4472C4" w:themeColor="accent1"/>
          <w:shd w:val="clear" w:color="auto" w:fill="FFFFFF"/>
        </w:rPr>
        <w:t>Technology</w:t>
      </w:r>
      <w:r w:rsidR="00572F67" w:rsidRPr="00CD2EED">
        <w:rPr>
          <w:color w:val="000000" w:themeColor="text1"/>
          <w:shd w:val="clear" w:color="auto" w:fill="FFFFFF"/>
        </w:rPr>
        <w:t>-wise, the internet contributes to 1</w:t>
      </w:r>
      <w:r w:rsidR="00527C62" w:rsidRPr="00CD2EED">
        <w:rPr>
          <w:color w:val="000000" w:themeColor="text1"/>
          <w:shd w:val="clear" w:color="auto" w:fill="FFFFFF"/>
        </w:rPr>
        <w:t>% of the Mexican GDP</w:t>
      </w:r>
      <w:r w:rsidR="00F8632B" w:rsidRPr="00CD2EED">
        <w:rPr>
          <w:color w:val="000000" w:themeColor="text1"/>
          <w:shd w:val="clear" w:color="auto" w:fill="FFFFFF"/>
        </w:rPr>
        <w:t xml:space="preserve">. Mexican companies with internet have benefits </w:t>
      </w:r>
      <w:r w:rsidR="00B36EB4" w:rsidRPr="00CD2EED">
        <w:rPr>
          <w:color w:val="000000" w:themeColor="text1"/>
          <w:shd w:val="clear" w:color="auto" w:fill="FFFFFF"/>
        </w:rPr>
        <w:t xml:space="preserve">such as 9% revenue increase, 5% of cost reduction and 16% of productivity increase. E-commerce grew 46% from the year 2005 which is all due to technology. </w:t>
      </w:r>
      <w:r w:rsidR="0007237E" w:rsidRPr="00CD2EED">
        <w:rPr>
          <w:color w:val="000000" w:themeColor="text1"/>
          <w:shd w:val="clear" w:color="auto" w:fill="FFFFFF"/>
        </w:rPr>
        <w:t xml:space="preserve"> </w:t>
      </w:r>
      <w:r w:rsidR="001138FA" w:rsidRPr="00CD2EED">
        <w:rPr>
          <w:color w:val="000000" w:themeColor="text1"/>
          <w:shd w:val="clear" w:color="auto" w:fill="FFFFFF"/>
        </w:rPr>
        <w:t xml:space="preserve">The </w:t>
      </w:r>
      <w:r w:rsidR="001138FA" w:rsidRPr="00CD2EED">
        <w:rPr>
          <w:color w:val="4472C4" w:themeColor="accent1"/>
          <w:shd w:val="clear" w:color="auto" w:fill="FFFFFF"/>
        </w:rPr>
        <w:t xml:space="preserve">legal </w:t>
      </w:r>
      <w:r w:rsidR="001138FA" w:rsidRPr="00CD2EED">
        <w:rPr>
          <w:color w:val="000000" w:themeColor="text1"/>
          <w:shd w:val="clear" w:color="auto" w:fill="FFFFFF"/>
        </w:rPr>
        <w:t xml:space="preserve">environment </w:t>
      </w:r>
      <w:r w:rsidR="00EF2ED4" w:rsidRPr="00CD2EED">
        <w:rPr>
          <w:color w:val="000000" w:themeColor="text1"/>
          <w:shd w:val="clear" w:color="auto" w:fill="FFFFFF"/>
        </w:rPr>
        <w:t>affects</w:t>
      </w:r>
      <w:r w:rsidR="004D63C1" w:rsidRPr="00CD2EED">
        <w:rPr>
          <w:color w:val="000000" w:themeColor="text1"/>
          <w:shd w:val="clear" w:color="auto" w:fill="FFFFFF"/>
        </w:rPr>
        <w:t xml:space="preserve"> businesses in different aspects such as </w:t>
      </w:r>
      <w:r w:rsidR="00E52BE5" w:rsidRPr="00CD2EED">
        <w:rPr>
          <w:color w:val="000000" w:themeColor="text1"/>
          <w:shd w:val="clear" w:color="auto" w:fill="FFFFFF"/>
        </w:rPr>
        <w:t xml:space="preserve">legislation in the areas of consumerism, </w:t>
      </w:r>
      <w:r w:rsidR="006B1D5D" w:rsidRPr="00CD2EED">
        <w:rPr>
          <w:color w:val="000000" w:themeColor="text1"/>
          <w:shd w:val="clear" w:color="auto" w:fill="FFFFFF"/>
        </w:rPr>
        <w:t>competitive</w:t>
      </w:r>
      <w:r w:rsidR="00E52BE5" w:rsidRPr="00CD2EED">
        <w:rPr>
          <w:color w:val="000000" w:themeColor="text1"/>
          <w:shd w:val="clear" w:color="auto" w:fill="FFFFFF"/>
        </w:rPr>
        <w:t xml:space="preserve"> </w:t>
      </w:r>
      <w:r w:rsidR="006B1D5D" w:rsidRPr="00CD2EED">
        <w:rPr>
          <w:color w:val="000000" w:themeColor="text1"/>
          <w:shd w:val="clear" w:color="auto" w:fill="FFFFFF"/>
        </w:rPr>
        <w:t>practices</w:t>
      </w:r>
      <w:r w:rsidR="00E52BE5" w:rsidRPr="00CD2EED">
        <w:rPr>
          <w:color w:val="000000" w:themeColor="text1"/>
          <w:shd w:val="clear" w:color="auto" w:fill="FFFFFF"/>
        </w:rPr>
        <w:t xml:space="preserve">, and the </w:t>
      </w:r>
      <w:r w:rsidR="006B1D5D" w:rsidRPr="00CD2EED">
        <w:rPr>
          <w:color w:val="000000" w:themeColor="text1"/>
          <w:shd w:val="clear" w:color="auto" w:fill="FFFFFF"/>
        </w:rPr>
        <w:t xml:space="preserve">environment. </w:t>
      </w:r>
      <w:r w:rsidR="004D63C1" w:rsidRPr="00CD2EED">
        <w:rPr>
          <w:color w:val="000000" w:themeColor="text1"/>
          <w:shd w:val="clear" w:color="auto" w:fill="FFFFFF"/>
        </w:rPr>
        <w:t xml:space="preserve"> </w:t>
      </w:r>
      <w:r w:rsidR="00D2516A" w:rsidRPr="00CD2EED">
        <w:rPr>
          <w:color w:val="000000" w:themeColor="text1"/>
          <w:shd w:val="clear" w:color="auto" w:fill="FFFFFF"/>
        </w:rPr>
        <w:t xml:space="preserve">Finally, </w:t>
      </w:r>
      <w:r w:rsidR="00D2516A" w:rsidRPr="00CD2EED">
        <w:rPr>
          <w:color w:val="4472C4" w:themeColor="accent1"/>
          <w:shd w:val="clear" w:color="auto" w:fill="FFFFFF"/>
        </w:rPr>
        <w:t xml:space="preserve">environmental </w:t>
      </w:r>
      <w:r w:rsidR="00D2516A" w:rsidRPr="00CD2EED">
        <w:rPr>
          <w:color w:val="000000" w:themeColor="text1"/>
          <w:shd w:val="clear" w:color="auto" w:fill="FFFFFF"/>
        </w:rPr>
        <w:t xml:space="preserve">factors, </w:t>
      </w:r>
      <w:r w:rsidR="00240DDC" w:rsidRPr="00CD2EED">
        <w:rPr>
          <w:color w:val="000000" w:themeColor="text1"/>
          <w:shd w:val="clear" w:color="auto" w:fill="FFFFFF"/>
        </w:rPr>
        <w:t xml:space="preserve">several </w:t>
      </w:r>
      <w:r w:rsidR="004B7C27" w:rsidRPr="00CD2EED">
        <w:rPr>
          <w:color w:val="000000" w:themeColor="text1"/>
          <w:shd w:val="clear" w:color="auto" w:fill="FFFFFF"/>
        </w:rPr>
        <w:t xml:space="preserve">studies have shown air pollution and asthma attacks are quite high in Mexico. </w:t>
      </w:r>
      <w:r w:rsidR="008660E9" w:rsidRPr="00CD2EED">
        <w:rPr>
          <w:color w:val="000000" w:themeColor="text1"/>
          <w:shd w:val="clear" w:color="auto" w:fill="FFFFFF"/>
        </w:rPr>
        <w:t xml:space="preserve">Lack of clean water and deforestation are </w:t>
      </w:r>
      <w:r w:rsidR="009C386C" w:rsidRPr="00CD2EED">
        <w:rPr>
          <w:color w:val="000000" w:themeColor="text1"/>
          <w:shd w:val="clear" w:color="auto" w:fill="FFFFFF"/>
        </w:rPr>
        <w:t>seriously affecting the environment</w:t>
      </w:r>
      <w:r w:rsidRPr="00CD2EED">
        <w:rPr>
          <w:color w:val="000000" w:themeColor="text1"/>
          <w:shd w:val="clear" w:color="auto" w:fill="FFFFFF"/>
        </w:rPr>
        <w:t xml:space="preserve"> </w:t>
      </w:r>
      <w:r w:rsidRPr="00CD2EED">
        <w:rPr>
          <w:color w:val="000000"/>
          <w:shd w:val="clear" w:color="auto" w:fill="FFFFFF"/>
        </w:rPr>
        <w:t>(SeAMK, 2019).</w:t>
      </w:r>
    </w:p>
    <w:p w14:paraId="4CE99F5F" w14:textId="77777777" w:rsidR="00041150" w:rsidRPr="00041150" w:rsidRDefault="00041150" w:rsidP="00041150"/>
    <w:p w14:paraId="602BEA70" w14:textId="0A67599F" w:rsidR="00740E69" w:rsidRPr="005A1C9D" w:rsidRDefault="001536D5" w:rsidP="00493122">
      <w:pPr>
        <w:pStyle w:val="Heading1"/>
        <w:rPr>
          <w:sz w:val="24"/>
          <w:szCs w:val="24"/>
        </w:rPr>
      </w:pPr>
      <w:bookmarkStart w:id="3" w:name="_Toc5103837"/>
      <w:r w:rsidRPr="005A1C9D">
        <w:rPr>
          <w:sz w:val="24"/>
          <w:szCs w:val="24"/>
        </w:rPr>
        <w:t>In</w:t>
      </w:r>
      <w:r w:rsidR="002D784D" w:rsidRPr="005A1C9D">
        <w:rPr>
          <w:sz w:val="24"/>
          <w:szCs w:val="24"/>
        </w:rPr>
        <w:t>ternational trade</w:t>
      </w:r>
      <w:bookmarkEnd w:id="3"/>
      <w:r w:rsidR="002D784D" w:rsidRPr="005A1C9D">
        <w:rPr>
          <w:sz w:val="24"/>
          <w:szCs w:val="24"/>
        </w:rPr>
        <w:t xml:space="preserve"> </w:t>
      </w:r>
    </w:p>
    <w:p w14:paraId="204C40D2" w14:textId="77777777" w:rsidR="00242164" w:rsidRDefault="00242164" w:rsidP="00242164"/>
    <w:p w14:paraId="63817E4D" w14:textId="77777777" w:rsidR="00242164" w:rsidRPr="005A1C9D" w:rsidRDefault="001536D5" w:rsidP="005A1C9D">
      <w:pPr>
        <w:spacing w:line="276" w:lineRule="auto"/>
      </w:pPr>
      <w:r w:rsidRPr="005A1C9D">
        <w:rPr>
          <w:rStyle w:val="DefaultParagraphFont0"/>
          <w:color w:val="000000"/>
          <w:shd w:val="clear" w:color="auto" w:fill="FFFFFF"/>
        </w:rPr>
        <w:t>International trade can boost a country’s wealth and improve its economy. International trade is crucial for many countries, it can promote efficiency in production, bring more employment, which all contributes to more revenue for emerging countries like Mexico.   (Economics Online, 2019)</w:t>
      </w:r>
    </w:p>
    <w:p w14:paraId="52B8519C" w14:textId="085D3613" w:rsidR="003336FE" w:rsidRPr="005A1C9D" w:rsidRDefault="001536D5" w:rsidP="005A1C9D">
      <w:pPr>
        <w:spacing w:line="276" w:lineRule="auto"/>
        <w:rPr>
          <w:bCs/>
          <w:color w:val="000000" w:themeColor="text1"/>
        </w:rPr>
      </w:pPr>
      <w:r w:rsidRPr="005A1C9D">
        <w:rPr>
          <w:color w:val="000000" w:themeColor="text1"/>
        </w:rPr>
        <w:t xml:space="preserve">Mexico recently have seen drastic changes to its country due to political debates and </w:t>
      </w:r>
      <w:r w:rsidR="007E4CE6" w:rsidRPr="005A1C9D">
        <w:rPr>
          <w:color w:val="000000" w:themeColor="text1"/>
        </w:rPr>
        <w:t>the future is no</w:t>
      </w:r>
      <w:r w:rsidR="00BE2B68" w:rsidRPr="005A1C9D">
        <w:rPr>
          <w:color w:val="000000" w:themeColor="text1"/>
        </w:rPr>
        <w:t>t</w:t>
      </w:r>
      <w:r w:rsidR="007E4CE6" w:rsidRPr="005A1C9D">
        <w:rPr>
          <w:color w:val="000000" w:themeColor="text1"/>
        </w:rPr>
        <w:t xml:space="preserve"> predictable, the report will </w:t>
      </w:r>
      <w:r w:rsidR="00F926E5" w:rsidRPr="005A1C9D">
        <w:rPr>
          <w:color w:val="000000" w:themeColor="text1"/>
        </w:rPr>
        <w:t xml:space="preserve">highlight these issues in the </w:t>
      </w:r>
      <w:r w:rsidR="003F72DF" w:rsidRPr="005A1C9D">
        <w:rPr>
          <w:color w:val="000000" w:themeColor="text1"/>
        </w:rPr>
        <w:t>next</w:t>
      </w:r>
      <w:r w:rsidR="00F926E5" w:rsidRPr="005A1C9D">
        <w:rPr>
          <w:color w:val="000000" w:themeColor="text1"/>
        </w:rPr>
        <w:t xml:space="preserve"> sessions. The country’s GDP, gross domestic product, contributes a total of</w:t>
      </w:r>
      <w:r w:rsidR="00C30E3E" w:rsidRPr="005A1C9D">
        <w:rPr>
          <w:color w:val="000000" w:themeColor="text1"/>
        </w:rPr>
        <w:t xml:space="preserve"> 1.8 percent to the world’s economy, which is relatively higher compared to 2015.</w:t>
      </w:r>
      <w:r w:rsidRPr="005A1C9D">
        <w:rPr>
          <w:color w:val="000000" w:themeColor="text1"/>
        </w:rPr>
        <w:t xml:space="preserve"> In 2017 it has been reported that </w:t>
      </w:r>
      <w:r w:rsidRPr="005A1C9D">
        <w:rPr>
          <w:bCs/>
          <w:color w:val="000000" w:themeColor="text1"/>
        </w:rPr>
        <w:t>Mexico’s GDP was worth 1149.92 billion US dollars.</w:t>
      </w:r>
      <w:r w:rsidR="008C5739" w:rsidRPr="005A1C9D">
        <w:rPr>
          <w:bCs/>
          <w:color w:val="000000" w:themeColor="text1"/>
        </w:rPr>
        <w:t xml:space="preserve"> (Trading Economics, 2019)</w:t>
      </w:r>
    </w:p>
    <w:p w14:paraId="1108D4E7" w14:textId="78A64812" w:rsidR="00C42AF1" w:rsidRPr="005A1C9D" w:rsidRDefault="001536D5" w:rsidP="005A1C9D">
      <w:pPr>
        <w:spacing w:line="276" w:lineRule="auto"/>
        <w:rPr>
          <w:color w:val="000000" w:themeColor="text1"/>
          <w:spacing w:val="2"/>
          <w:shd w:val="clear" w:color="auto" w:fill="FFFFFF"/>
        </w:rPr>
      </w:pPr>
      <w:r w:rsidRPr="005A1C9D">
        <w:rPr>
          <w:color w:val="000000" w:themeColor="text1"/>
          <w:spacing w:val="2"/>
          <w:shd w:val="clear" w:color="auto" w:fill="FFFFFF"/>
        </w:rPr>
        <w:t xml:space="preserve">According to the Economic Complexity Index (ECI), Mexico is the 9th largest export economy and the 21st most complex economy in the world. Mexico exported a total of $418B and imported $356B which resulted in a positive trade balance of $62.6B. </w:t>
      </w:r>
      <w:r w:rsidR="004258EF" w:rsidRPr="005A1C9D">
        <w:rPr>
          <w:color w:val="000000" w:themeColor="text1"/>
          <w:spacing w:val="2"/>
          <w:shd w:val="clear" w:color="auto" w:fill="FFFFFF"/>
        </w:rPr>
        <w:t>T</w:t>
      </w:r>
      <w:r w:rsidR="00473466" w:rsidRPr="005A1C9D">
        <w:rPr>
          <w:color w:val="000000" w:themeColor="text1"/>
          <w:spacing w:val="2"/>
          <w:shd w:val="clear" w:color="auto" w:fill="FFFFFF"/>
        </w:rPr>
        <w:t xml:space="preserve">he top </w:t>
      </w:r>
      <w:r w:rsidR="00473466" w:rsidRPr="005A1C9D">
        <w:rPr>
          <w:color w:val="000000" w:themeColor="text1"/>
          <w:spacing w:val="2"/>
          <w:shd w:val="clear" w:color="auto" w:fill="FFFFFF"/>
        </w:rPr>
        <w:lastRenderedPageBreak/>
        <w:t xml:space="preserve">exports of the country are cars, vehicle parts, and Delivery trucks. And top exports destinations are the neighbor countries, USA and Canada, followed by China and Germany. </w:t>
      </w:r>
      <w:r w:rsidR="001F33EA" w:rsidRPr="005A1C9D">
        <w:rPr>
          <w:color w:val="000000" w:themeColor="text1"/>
          <w:spacing w:val="2"/>
          <w:shd w:val="clear" w:color="auto" w:fill="FFFFFF"/>
        </w:rPr>
        <w:t xml:space="preserve"> (OEC, 2019)</w:t>
      </w:r>
    </w:p>
    <w:p w14:paraId="29D45A4F" w14:textId="57E0715A" w:rsidR="00482A9B" w:rsidRPr="005A1C9D" w:rsidRDefault="001536D5" w:rsidP="005A1C9D">
      <w:pPr>
        <w:spacing w:line="276" w:lineRule="auto"/>
        <w:rPr>
          <w:shd w:val="clear" w:color="auto" w:fill="FFFFFF"/>
        </w:rPr>
      </w:pPr>
      <w:r w:rsidRPr="005A1C9D">
        <w:rPr>
          <w:color w:val="000000" w:themeColor="text1"/>
          <w:shd w:val="clear" w:color="auto" w:fill="FFFFFF"/>
        </w:rPr>
        <w:t>Mexico</w:t>
      </w:r>
      <w:r w:rsidR="00DA077E" w:rsidRPr="005A1C9D">
        <w:rPr>
          <w:color w:val="000000" w:themeColor="text1"/>
          <w:shd w:val="clear" w:color="auto" w:fill="FFFFFF"/>
        </w:rPr>
        <w:t xml:space="preserve"> continues to face challenges </w:t>
      </w:r>
      <w:r w:rsidRPr="005A1C9D">
        <w:rPr>
          <w:color w:val="000000" w:themeColor="text1"/>
          <w:shd w:val="clear" w:color="auto" w:fill="FFFFFF"/>
        </w:rPr>
        <w:t>to date, which</w:t>
      </w:r>
      <w:r w:rsidR="00DA077E" w:rsidRPr="005A1C9D">
        <w:rPr>
          <w:color w:val="000000" w:themeColor="text1"/>
          <w:shd w:val="clear" w:color="auto" w:fill="FFFFFF"/>
        </w:rPr>
        <w:t xml:space="preserve"> include living </w:t>
      </w:r>
      <w:r w:rsidR="00A86F6E" w:rsidRPr="005A1C9D">
        <w:rPr>
          <w:color w:val="000000" w:themeColor="text1"/>
          <w:shd w:val="clear" w:color="auto" w:fill="FFFFFF"/>
        </w:rPr>
        <w:t>standards, poverty</w:t>
      </w:r>
      <w:r w:rsidR="00DA077E" w:rsidRPr="005A1C9D">
        <w:rPr>
          <w:color w:val="000000" w:themeColor="text1"/>
          <w:shd w:val="clear" w:color="auto" w:fill="FFFFFF"/>
        </w:rPr>
        <w:t>, and inequality, crime and corruption.</w:t>
      </w:r>
      <w:r w:rsidRPr="005A1C9D">
        <w:rPr>
          <w:color w:val="000000" w:themeColor="text1"/>
          <w:shd w:val="clear" w:color="auto" w:fill="FFFFFF"/>
        </w:rPr>
        <w:t xml:space="preserve"> The country's economy is still growing regardless of the issues linked to the recent elections and the country's future trade relations with the USA.  </w:t>
      </w:r>
      <w:r w:rsidR="00A55EAD" w:rsidRPr="005A1C9D">
        <w:rPr>
          <w:color w:val="000000" w:themeColor="text1"/>
          <w:shd w:val="clear" w:color="auto" w:fill="FFFFFF"/>
        </w:rPr>
        <w:t xml:space="preserve">Trade relations are likely to get complex </w:t>
      </w:r>
      <w:r w:rsidR="004F4B84" w:rsidRPr="005A1C9D">
        <w:rPr>
          <w:color w:val="000000" w:themeColor="text1"/>
          <w:shd w:val="clear" w:color="auto" w:fill="FFFFFF"/>
        </w:rPr>
        <w:t xml:space="preserve">in the foreseeable future. </w:t>
      </w:r>
      <w:r w:rsidRPr="005A1C9D">
        <w:rPr>
          <w:shd w:val="clear" w:color="auto" w:fill="FFFFFF"/>
        </w:rPr>
        <w:t>(International Monetary Fund, 2019)</w:t>
      </w:r>
    </w:p>
    <w:p w14:paraId="42E66F1C" w14:textId="716BD7DB" w:rsidR="00242164" w:rsidRPr="005A1C9D" w:rsidRDefault="001536D5" w:rsidP="005A1C9D">
      <w:pPr>
        <w:spacing w:line="276" w:lineRule="auto"/>
      </w:pPr>
      <w:r w:rsidRPr="005A1C9D">
        <w:rPr>
          <w:shd w:val="clear" w:color="auto" w:fill="FFFFFF"/>
        </w:rPr>
        <w:t xml:space="preserve">The country </w:t>
      </w:r>
      <w:r w:rsidR="005F0EC7" w:rsidRPr="005A1C9D">
        <w:rPr>
          <w:shd w:val="clear" w:color="auto" w:fill="FFFFFF"/>
        </w:rPr>
        <w:t>will need to adapt to changes and overcome challenges</w:t>
      </w:r>
      <w:r w:rsidR="00292E13" w:rsidRPr="005A1C9D">
        <w:rPr>
          <w:shd w:val="clear" w:color="auto" w:fill="FFFFFF"/>
        </w:rPr>
        <w:t xml:space="preserve">, as mentioned above </w:t>
      </w:r>
      <w:r w:rsidR="00385AC3" w:rsidRPr="005A1C9D">
        <w:rPr>
          <w:shd w:val="clear" w:color="auto" w:fill="FFFFFF"/>
        </w:rPr>
        <w:t>political issue</w:t>
      </w:r>
      <w:r w:rsidR="00C8091E" w:rsidRPr="005A1C9D">
        <w:rPr>
          <w:shd w:val="clear" w:color="auto" w:fill="FFFFFF"/>
        </w:rPr>
        <w:t>s</w:t>
      </w:r>
      <w:r w:rsidR="00385AC3" w:rsidRPr="005A1C9D">
        <w:rPr>
          <w:shd w:val="clear" w:color="auto" w:fill="FFFFFF"/>
        </w:rPr>
        <w:t xml:space="preserve">, might arise problems </w:t>
      </w:r>
      <w:r w:rsidR="00385AC3" w:rsidRPr="005A1C9D">
        <w:t xml:space="preserve">to the Mexican economy, </w:t>
      </w:r>
      <w:r w:rsidR="00C34F23" w:rsidRPr="005A1C9D">
        <w:t xml:space="preserve">thus the country will have to </w:t>
      </w:r>
      <w:r w:rsidR="00C8091E" w:rsidRPr="005A1C9D">
        <w:t xml:space="preserve">make amendments or improve in different sectors </w:t>
      </w:r>
      <w:r w:rsidR="001D07FE" w:rsidRPr="005A1C9D">
        <w:t xml:space="preserve">to grow </w:t>
      </w:r>
      <w:r w:rsidR="00743710" w:rsidRPr="005A1C9D">
        <w:t>in the economy.</w:t>
      </w:r>
    </w:p>
    <w:p w14:paraId="759BA720" w14:textId="77777777" w:rsidR="00C026C7" w:rsidRPr="005A1C9D" w:rsidRDefault="00C026C7" w:rsidP="005A1C9D">
      <w:pPr>
        <w:spacing w:line="276" w:lineRule="auto"/>
      </w:pPr>
    </w:p>
    <w:p w14:paraId="6B384135" w14:textId="77777777" w:rsidR="00AF1877" w:rsidRPr="005A1C9D" w:rsidRDefault="001536D5" w:rsidP="005A1C9D">
      <w:pPr>
        <w:spacing w:line="276" w:lineRule="auto"/>
      </w:pPr>
      <w:r w:rsidRPr="005A1C9D">
        <w:rPr>
          <w:rStyle w:val="Strong"/>
          <w:b w:val="0"/>
          <w:bCs w:val="0"/>
          <w:color w:val="000000"/>
          <w:shd w:val="clear" w:color="auto" w:fill="FFFFFF"/>
        </w:rPr>
        <w:t>International Trade</w:t>
      </w:r>
      <w:r w:rsidRPr="005A1C9D">
        <w:rPr>
          <w:rStyle w:val="DefaultParagraphFont0"/>
          <w:color w:val="000000"/>
          <w:shd w:val="clear" w:color="auto" w:fill="FFFFFF"/>
        </w:rPr>
        <w:t xml:space="preserve"> is when products or services, as well as capitals, are being exchanged from one country to another. In different words, imports and exports. Trades can be classified as visible when the goods are tangible things, or invisible which are for example services. This can bring a variety of economic benefits, for example, the exchange of commodities. A country that </w:t>
      </w:r>
      <w:bookmarkStart w:id="4" w:name="_Hlt540176"/>
      <w:r w:rsidRPr="005A1C9D">
        <w:rPr>
          <w:rStyle w:val="DefaultParagraphFont0"/>
          <w:color w:val="000000"/>
          <w:shd w:val="clear" w:color="auto" w:fill="FFFFFF"/>
        </w:rPr>
        <w:t xml:space="preserve">does not import or export goods is classified as an </w:t>
      </w:r>
      <w:bookmarkEnd w:id="4"/>
      <w:r w:rsidR="000B043F" w:rsidRPr="005A1C9D">
        <w:rPr>
          <w:rStyle w:val="DefaultParagraphFont0"/>
          <w:color w:val="000000"/>
          <w:shd w:val="clear" w:color="auto" w:fill="FFFFFF"/>
        </w:rPr>
        <w:t xml:space="preserve">autarky </w:t>
      </w:r>
      <w:r w:rsidR="000B043F" w:rsidRPr="005A1C9D">
        <w:rPr>
          <w:shd w:val="clear" w:color="auto" w:fill="FFFFFF"/>
        </w:rPr>
        <w:t>(</w:t>
      </w:r>
      <w:r w:rsidRPr="005A1C9D">
        <w:rPr>
          <w:shd w:val="clear" w:color="auto" w:fill="FFFFFF"/>
        </w:rPr>
        <w:t>Market Business News, 2019</w:t>
      </w:r>
      <w:r w:rsidR="000B043F" w:rsidRPr="005A1C9D">
        <w:rPr>
          <w:shd w:val="clear" w:color="auto" w:fill="FFFFFF"/>
        </w:rPr>
        <w:t>)</w:t>
      </w:r>
      <w:r w:rsidR="000B043F" w:rsidRPr="005A1C9D">
        <w:t xml:space="preserve">. </w:t>
      </w:r>
    </w:p>
    <w:p w14:paraId="3540E675" w14:textId="77777777" w:rsidR="0055298E" w:rsidRPr="005A1C9D" w:rsidRDefault="0055298E" w:rsidP="005A1C9D">
      <w:pPr>
        <w:spacing w:line="276" w:lineRule="auto"/>
      </w:pPr>
    </w:p>
    <w:p w14:paraId="4941AADC" w14:textId="19CF858B" w:rsidR="0055298E" w:rsidRPr="005A1C9D" w:rsidRDefault="001536D5" w:rsidP="005A1C9D">
      <w:pPr>
        <w:spacing w:line="276" w:lineRule="auto"/>
        <w:rPr>
          <w:color w:val="000000" w:themeColor="text1"/>
          <w:bdr w:val="none" w:sz="0" w:space="0" w:color="auto" w:frame="1"/>
          <w:shd w:val="clear" w:color="auto" w:fill="FFFFFF"/>
        </w:rPr>
      </w:pPr>
      <w:r w:rsidRPr="005A1C9D">
        <w:t>Trade</w:t>
      </w:r>
      <w:r w:rsidR="005C59A6" w:rsidRPr="005A1C9D">
        <w:t xml:space="preserve"> theories </w:t>
      </w:r>
      <w:r w:rsidR="009E7E52" w:rsidRPr="005A1C9D">
        <w:t xml:space="preserve">used are a comparative and absolute advantage. </w:t>
      </w:r>
      <w:r w:rsidR="00EC67AA" w:rsidRPr="005A1C9D">
        <w:t xml:space="preserve"> A</w:t>
      </w:r>
      <w:r w:rsidRPr="005A1C9D">
        <w:rPr>
          <w:color w:val="000000" w:themeColor="text1"/>
          <w:bdr w:val="none" w:sz="0" w:space="0" w:color="auto" w:frame="1"/>
          <w:shd w:val="clear" w:color="auto" w:fill="FFFFFF"/>
        </w:rPr>
        <w:t xml:space="preserve"> large number of free trade agreements</w:t>
      </w:r>
      <w:r w:rsidR="00EC67AA" w:rsidRPr="005A1C9D">
        <w:rPr>
          <w:color w:val="000000" w:themeColor="text1"/>
          <w:bdr w:val="none" w:sz="0" w:space="0" w:color="auto" w:frame="1"/>
          <w:shd w:val="clear" w:color="auto" w:fill="FFFFFF"/>
        </w:rPr>
        <w:t xml:space="preserve"> were placed by Mexico. In </w:t>
      </w:r>
      <w:r w:rsidRPr="005A1C9D">
        <w:rPr>
          <w:color w:val="000000" w:themeColor="text1"/>
          <w:bdr w:val="none" w:sz="0" w:space="0" w:color="auto" w:frame="1"/>
          <w:shd w:val="clear" w:color="auto" w:fill="FFFFFF"/>
        </w:rPr>
        <w:t>1990</w:t>
      </w:r>
      <w:r w:rsidR="00EC67AA" w:rsidRPr="005A1C9D">
        <w:rPr>
          <w:color w:val="000000" w:themeColor="text1"/>
          <w:bdr w:val="none" w:sz="0" w:space="0" w:color="auto" w:frame="1"/>
          <w:shd w:val="clear" w:color="auto" w:fill="FFFFFF"/>
        </w:rPr>
        <w:t xml:space="preserve"> </w:t>
      </w:r>
      <w:r w:rsidRPr="005A1C9D">
        <w:rPr>
          <w:color w:val="000000" w:themeColor="text1"/>
          <w:bdr w:val="none" w:sz="0" w:space="0" w:color="auto" w:frame="1"/>
          <w:shd w:val="clear" w:color="auto" w:fill="FFFFFF"/>
        </w:rPr>
        <w:t xml:space="preserve">negotiations were underway between the USA, Canada, and Mexico. </w:t>
      </w:r>
      <w:r w:rsidR="00EC67AA" w:rsidRPr="005A1C9D">
        <w:rPr>
          <w:color w:val="000000" w:themeColor="text1"/>
          <w:bdr w:val="none" w:sz="0" w:space="0" w:color="auto" w:frame="1"/>
          <w:shd w:val="clear" w:color="auto" w:fill="FFFFFF"/>
        </w:rPr>
        <w:t>T</w:t>
      </w:r>
      <w:r w:rsidRPr="005A1C9D">
        <w:rPr>
          <w:color w:val="000000" w:themeColor="text1"/>
          <w:bdr w:val="none" w:sz="0" w:space="0" w:color="auto" w:frame="1"/>
          <w:shd w:val="clear" w:color="auto" w:fill="FFFFFF"/>
        </w:rPr>
        <w:t xml:space="preserve">he agreement was </w:t>
      </w:r>
      <w:r w:rsidR="00EC67AA" w:rsidRPr="005A1C9D">
        <w:rPr>
          <w:color w:val="000000" w:themeColor="text1"/>
          <w:bdr w:val="none" w:sz="0" w:space="0" w:color="auto" w:frame="1"/>
          <w:shd w:val="clear" w:color="auto" w:fill="FFFFFF"/>
        </w:rPr>
        <w:t xml:space="preserve">later on </w:t>
      </w:r>
      <w:r w:rsidRPr="005A1C9D">
        <w:rPr>
          <w:color w:val="000000" w:themeColor="text1"/>
          <w:bdr w:val="none" w:sz="0" w:space="0" w:color="auto" w:frame="1"/>
          <w:shd w:val="clear" w:color="auto" w:fill="FFFFFF"/>
        </w:rPr>
        <w:t>signed,</w:t>
      </w:r>
      <w:r w:rsidR="00EC67AA" w:rsidRPr="005A1C9D">
        <w:rPr>
          <w:color w:val="000000" w:themeColor="text1"/>
          <w:bdr w:val="none" w:sz="0" w:space="0" w:color="auto" w:frame="1"/>
          <w:shd w:val="clear" w:color="auto" w:fill="FFFFFF"/>
        </w:rPr>
        <w:t xml:space="preserve"> in the 1993</w:t>
      </w:r>
      <w:r w:rsidRPr="005A1C9D">
        <w:rPr>
          <w:color w:val="000000" w:themeColor="text1"/>
          <w:bdr w:val="none" w:sz="0" w:space="0" w:color="auto" w:frame="1"/>
          <w:shd w:val="clear" w:color="auto" w:fill="FFFFFF"/>
        </w:rPr>
        <w:t xml:space="preserve"> and the</w:t>
      </w:r>
      <w:hyperlink r:id="rId9" w:history="1">
        <w:r w:rsidRPr="005A1C9D">
          <w:rPr>
            <w:rStyle w:val="Hyperlink"/>
            <w:color w:val="000000" w:themeColor="text1"/>
            <w:u w:val="none"/>
            <w:bdr w:val="none" w:sz="0" w:space="0" w:color="auto" w:frame="1"/>
            <w:shd w:val="clear" w:color="auto" w:fill="FFFFFF"/>
          </w:rPr>
          <w:t> North American Free Trade Agreement</w:t>
        </w:r>
      </w:hyperlink>
      <w:r w:rsidRPr="005A1C9D">
        <w:rPr>
          <w:color w:val="000000" w:themeColor="text1"/>
          <w:bdr w:val="none" w:sz="0" w:space="0" w:color="auto" w:frame="1"/>
          <w:shd w:val="clear" w:color="auto" w:fill="FFFFFF"/>
        </w:rPr>
        <w:t xml:space="preserve"> (NAFTA) began. It </w:t>
      </w:r>
      <w:r w:rsidR="00193809" w:rsidRPr="005A1C9D">
        <w:rPr>
          <w:color w:val="000000" w:themeColor="text1"/>
          <w:bdr w:val="none" w:sz="0" w:space="0" w:color="auto" w:frame="1"/>
          <w:shd w:val="clear" w:color="auto" w:fill="FFFFFF"/>
        </w:rPr>
        <w:t>was the</w:t>
      </w:r>
      <w:r w:rsidRPr="005A1C9D">
        <w:rPr>
          <w:color w:val="000000" w:themeColor="text1"/>
          <w:bdr w:val="none" w:sz="0" w:space="0" w:color="auto" w:frame="1"/>
          <w:shd w:val="clear" w:color="auto" w:fill="FFFFFF"/>
        </w:rPr>
        <w:t xml:space="preserve"> largest free-trade agreement in the world. </w:t>
      </w:r>
      <w:r w:rsidR="00193809" w:rsidRPr="005A1C9D">
        <w:rPr>
          <w:color w:val="000000" w:themeColor="text1"/>
          <w:bdr w:val="none" w:sz="0" w:space="0" w:color="auto" w:frame="1"/>
          <w:shd w:val="clear" w:color="auto" w:fill="FFFFFF"/>
        </w:rPr>
        <w:t>T</w:t>
      </w:r>
      <w:r w:rsidRPr="005A1C9D">
        <w:rPr>
          <w:color w:val="000000" w:themeColor="text1"/>
          <w:bdr w:val="none" w:sz="0" w:space="0" w:color="auto" w:frame="1"/>
          <w:shd w:val="clear" w:color="auto" w:fill="FFFFFF"/>
        </w:rPr>
        <w:t>here have been massive increases in exports in industries such as agriculture, vehicles, and natural resources</w:t>
      </w:r>
      <w:r w:rsidR="00194604" w:rsidRPr="005A1C9D">
        <w:rPr>
          <w:color w:val="000000" w:themeColor="text1"/>
          <w:bdr w:val="none" w:sz="0" w:space="0" w:color="auto" w:frame="1"/>
          <w:shd w:val="clear" w:color="auto" w:fill="FFFFFF"/>
        </w:rPr>
        <w:t xml:space="preserve">. </w:t>
      </w:r>
    </w:p>
    <w:p w14:paraId="4942E70F" w14:textId="77777777" w:rsidR="0039127B" w:rsidRPr="005A1C9D" w:rsidRDefault="0039127B" w:rsidP="005A1C9D">
      <w:pPr>
        <w:spacing w:line="276" w:lineRule="auto"/>
        <w:rPr>
          <w:color w:val="000000" w:themeColor="text1"/>
          <w:bdr w:val="none" w:sz="0" w:space="0" w:color="auto" w:frame="1"/>
          <w:shd w:val="clear" w:color="auto" w:fill="FFFFFF"/>
        </w:rPr>
      </w:pPr>
    </w:p>
    <w:p w14:paraId="34855B65" w14:textId="4BA57E4D" w:rsidR="00975208" w:rsidRPr="005A1C9D" w:rsidRDefault="001536D5" w:rsidP="005A1C9D">
      <w:pPr>
        <w:spacing w:line="276" w:lineRule="auto"/>
        <w:rPr>
          <w:color w:val="333333"/>
        </w:rPr>
      </w:pPr>
      <w:r w:rsidRPr="005A1C9D">
        <w:rPr>
          <w:color w:val="000000" w:themeColor="text1"/>
          <w:bdr w:val="none" w:sz="0" w:space="0" w:color="auto" w:frame="1"/>
          <w:shd w:val="clear" w:color="auto" w:fill="FFFFFF"/>
        </w:rPr>
        <w:t xml:space="preserve">However, </w:t>
      </w:r>
      <w:r w:rsidR="00194604" w:rsidRPr="005A1C9D">
        <w:rPr>
          <w:color w:val="000000" w:themeColor="text1"/>
          <w:bdr w:val="none" w:sz="0" w:space="0" w:color="auto" w:frame="1"/>
          <w:shd w:val="clear" w:color="auto" w:fill="FFFFFF"/>
        </w:rPr>
        <w:t xml:space="preserve">NAFTA is </w:t>
      </w:r>
      <w:r w:rsidRPr="005A1C9D">
        <w:rPr>
          <w:color w:val="000000" w:themeColor="text1"/>
          <w:bdr w:val="none" w:sz="0" w:space="0" w:color="auto" w:frame="1"/>
          <w:shd w:val="clear" w:color="auto" w:fill="FFFFFF"/>
        </w:rPr>
        <w:t xml:space="preserve">no longer in a deal with </w:t>
      </w:r>
      <w:r w:rsidR="006A6CF1" w:rsidRPr="005A1C9D">
        <w:rPr>
          <w:color w:val="000000" w:themeColor="text1"/>
          <w:bdr w:val="none" w:sz="0" w:space="0" w:color="auto" w:frame="1"/>
          <w:shd w:val="clear" w:color="auto" w:fill="FFFFFF"/>
        </w:rPr>
        <w:t>Mexico</w:t>
      </w:r>
      <w:r w:rsidR="00ED275D" w:rsidRPr="005A1C9D">
        <w:rPr>
          <w:color w:val="000000" w:themeColor="text1"/>
          <w:bdr w:val="none" w:sz="0" w:space="0" w:color="auto" w:frame="1"/>
          <w:shd w:val="clear" w:color="auto" w:fill="FFFFFF"/>
        </w:rPr>
        <w:t>, USMCA is the new trading agreement</w:t>
      </w:r>
      <w:r w:rsidR="006A6CF1" w:rsidRPr="005A1C9D">
        <w:rPr>
          <w:color w:val="000000" w:themeColor="text1"/>
          <w:bdr w:val="none" w:sz="0" w:space="0" w:color="auto" w:frame="1"/>
          <w:shd w:val="clear" w:color="auto" w:fill="FFFFFF"/>
        </w:rPr>
        <w:t>.</w:t>
      </w:r>
      <w:r w:rsidR="006A6CF1" w:rsidRPr="005A1C9D">
        <w:rPr>
          <w:color w:val="FFFFFF" w:themeColor="background1"/>
          <w:bdr w:val="none" w:sz="0" w:space="0" w:color="auto" w:frame="1"/>
          <w:shd w:val="clear" w:color="auto" w:fill="FFFFFF"/>
        </w:rPr>
        <w:t xml:space="preserve"> “</w:t>
      </w:r>
      <w:r w:rsidR="00840608" w:rsidRPr="005A1C9D">
        <w:rPr>
          <w:color w:val="000000" w:themeColor="text1"/>
          <w:shd w:val="clear" w:color="auto" w:fill="FFFFFF"/>
        </w:rPr>
        <w:t>The preliminary agreement announced by the US and Mexico included provisions aimed at boosting vehicle production in North America and easing online commerce, among other matters</w:t>
      </w:r>
      <w:r w:rsidR="004A2C38" w:rsidRPr="005A1C9D">
        <w:rPr>
          <w:color w:val="FFFFFF" w:themeColor="background1"/>
          <w:shd w:val="clear" w:color="auto" w:fill="FFFFFF"/>
        </w:rPr>
        <w:t>”</w:t>
      </w:r>
      <w:r w:rsidR="00AF1877" w:rsidRPr="005A1C9D">
        <w:rPr>
          <w:color w:val="000000"/>
          <w:shd w:val="clear" w:color="auto" w:fill="FFFFFF"/>
        </w:rPr>
        <w:t xml:space="preserve"> (BBC News, 2019)</w:t>
      </w:r>
      <w:r w:rsidR="00FE105A" w:rsidRPr="005A1C9D">
        <w:rPr>
          <w:color w:val="000000"/>
          <w:shd w:val="clear" w:color="auto" w:fill="FFFFFF"/>
        </w:rPr>
        <w:t>.</w:t>
      </w:r>
      <w:r w:rsidRPr="005A1C9D">
        <w:rPr>
          <w:color w:val="333333"/>
        </w:rPr>
        <w:t xml:space="preserve"> </w:t>
      </w:r>
      <w:r w:rsidR="00430AEC" w:rsidRPr="005A1C9D">
        <w:rPr>
          <w:color w:val="333333"/>
        </w:rPr>
        <w:t xml:space="preserve"> </w:t>
      </w:r>
      <w:r w:rsidR="00FE105A" w:rsidRPr="005A1C9D">
        <w:rPr>
          <w:color w:val="000000" w:themeColor="text1"/>
        </w:rPr>
        <w:t>Regardless</w:t>
      </w:r>
      <w:r w:rsidRPr="005A1C9D">
        <w:rPr>
          <w:color w:val="000000" w:themeColor="text1"/>
        </w:rPr>
        <w:t xml:space="preserve"> of the newly-signed USMCA, </w:t>
      </w:r>
      <w:r w:rsidR="00FE105A" w:rsidRPr="005A1C9D">
        <w:rPr>
          <w:color w:val="000000" w:themeColor="text1"/>
        </w:rPr>
        <w:t>2019’s pullback</w:t>
      </w:r>
      <w:r w:rsidRPr="005A1C9D">
        <w:rPr>
          <w:color w:val="000000" w:themeColor="text1"/>
        </w:rPr>
        <w:t xml:space="preserve"> in </w:t>
      </w:r>
      <w:r w:rsidR="00FE105A" w:rsidRPr="005A1C9D">
        <w:rPr>
          <w:color w:val="000000" w:themeColor="text1"/>
        </w:rPr>
        <w:t xml:space="preserve">the </w:t>
      </w:r>
      <w:r w:rsidRPr="005A1C9D">
        <w:rPr>
          <w:color w:val="000000" w:themeColor="text1"/>
        </w:rPr>
        <w:t>global trade hangs over the external sector.</w:t>
      </w:r>
    </w:p>
    <w:p w14:paraId="03F08B15" w14:textId="3E1451E3" w:rsidR="00785D7D" w:rsidRPr="005A1C9D" w:rsidRDefault="001536D5" w:rsidP="005A1C9D">
      <w:pPr>
        <w:spacing w:line="276" w:lineRule="auto"/>
        <w:rPr>
          <w:bCs/>
          <w:color w:val="000000" w:themeColor="text1"/>
        </w:rPr>
      </w:pPr>
      <w:r w:rsidRPr="005A1C9D">
        <w:rPr>
          <w:color w:val="000000"/>
          <w:shd w:val="clear" w:color="auto" w:fill="FFFFFF"/>
        </w:rPr>
        <w:t xml:space="preserve">Even though </w:t>
      </w:r>
      <w:r w:rsidR="00345F64" w:rsidRPr="005A1C9D">
        <w:rPr>
          <w:color w:val="000000"/>
          <w:shd w:val="clear" w:color="auto" w:fill="FFFFFF"/>
        </w:rPr>
        <w:t xml:space="preserve">the country is facing </w:t>
      </w:r>
      <w:r w:rsidR="00417DD6" w:rsidRPr="005A1C9D">
        <w:rPr>
          <w:color w:val="000000"/>
          <w:shd w:val="clear" w:color="auto" w:fill="FFFFFF"/>
        </w:rPr>
        <w:t>political instability</w:t>
      </w:r>
      <w:r w:rsidR="000F110B" w:rsidRPr="005A1C9D">
        <w:rPr>
          <w:color w:val="000000"/>
          <w:shd w:val="clear" w:color="auto" w:fill="FFFFFF"/>
        </w:rPr>
        <w:t xml:space="preserve">, </w:t>
      </w:r>
      <w:r w:rsidR="000F110B" w:rsidRPr="005A1C9D">
        <w:rPr>
          <w:color w:val="333333"/>
        </w:rPr>
        <w:t xml:space="preserve">the </w:t>
      </w:r>
      <w:r w:rsidR="000F110B" w:rsidRPr="005A1C9D">
        <w:rPr>
          <w:color w:val="000000" w:themeColor="text1"/>
        </w:rPr>
        <w:t>IMF</w:t>
      </w:r>
      <w:r w:rsidRPr="005A1C9D">
        <w:rPr>
          <w:color w:val="000000" w:themeColor="text1"/>
        </w:rPr>
        <w:t xml:space="preserve">, International Monetary Fund, </w:t>
      </w:r>
    </w:p>
    <w:p w14:paraId="07CE6467" w14:textId="361754D6" w:rsidR="0072201A" w:rsidRPr="005A1C9D" w:rsidRDefault="001536D5" w:rsidP="005A1C9D">
      <w:pPr>
        <w:spacing w:line="276" w:lineRule="auto"/>
        <w:rPr>
          <w:color w:val="000000" w:themeColor="text1"/>
          <w:shd w:val="clear" w:color="auto" w:fill="FFFFFF"/>
        </w:rPr>
      </w:pPr>
      <w:r w:rsidRPr="005A1C9D">
        <w:rPr>
          <w:color w:val="000000" w:themeColor="text1"/>
        </w:rPr>
        <w:t>Estimates</w:t>
      </w:r>
      <w:r w:rsidR="000F110B" w:rsidRPr="005A1C9D">
        <w:rPr>
          <w:color w:val="000000" w:themeColor="text1"/>
        </w:rPr>
        <w:t xml:space="preserve"> that Mexico's GDP growth will reach 2.7</w:t>
      </w:r>
      <w:r w:rsidR="00123922" w:rsidRPr="005A1C9D">
        <w:rPr>
          <w:color w:val="000000" w:themeColor="text1"/>
        </w:rPr>
        <w:t xml:space="preserve"> percent</w:t>
      </w:r>
      <w:r w:rsidR="000F110B" w:rsidRPr="005A1C9D">
        <w:rPr>
          <w:color w:val="000000" w:themeColor="text1"/>
        </w:rPr>
        <w:t xml:space="preserve"> in 2019</w:t>
      </w:r>
      <w:r w:rsidR="000E556B" w:rsidRPr="005A1C9D">
        <w:rPr>
          <w:color w:val="000000" w:themeColor="text1"/>
        </w:rPr>
        <w:t>.</w:t>
      </w:r>
      <w:r w:rsidRPr="005A1C9D">
        <w:rPr>
          <w:color w:val="000000" w:themeColor="text1"/>
          <w:shd w:val="clear" w:color="auto" w:fill="FFFFFF"/>
        </w:rPr>
        <w:t xml:space="preserve"> (Focus Economics, 2019)</w:t>
      </w:r>
    </w:p>
    <w:p w14:paraId="5158E8BD" w14:textId="77777777" w:rsidR="00785D7D" w:rsidRPr="005A1C9D" w:rsidRDefault="00785D7D" w:rsidP="005A1C9D">
      <w:pPr>
        <w:spacing w:line="276" w:lineRule="auto"/>
      </w:pPr>
    </w:p>
    <w:p w14:paraId="1F03BBA9" w14:textId="2011DAFD" w:rsidR="00367FC2" w:rsidRPr="005A1C9D" w:rsidRDefault="001536D5" w:rsidP="005A1C9D">
      <w:pPr>
        <w:pStyle w:val="Heading1"/>
        <w:spacing w:line="276" w:lineRule="auto"/>
        <w:rPr>
          <w:rFonts w:ascii="Times New Roman" w:eastAsia="Times New Roman" w:hAnsi="Times New Roman" w:cs="Times New Roman"/>
          <w:sz w:val="24"/>
          <w:szCs w:val="24"/>
        </w:rPr>
      </w:pPr>
      <w:bookmarkStart w:id="5" w:name="_Toc5103838"/>
      <w:r w:rsidRPr="005A1C9D">
        <w:rPr>
          <w:rFonts w:ascii="Times New Roman" w:eastAsia="Times New Roman" w:hAnsi="Times New Roman" w:cs="Times New Roman"/>
          <w:sz w:val="24"/>
          <w:szCs w:val="24"/>
        </w:rPr>
        <w:t>Trade agreements</w:t>
      </w:r>
      <w:bookmarkEnd w:id="5"/>
      <w:r w:rsidRPr="005A1C9D">
        <w:rPr>
          <w:rFonts w:ascii="Times New Roman" w:eastAsia="Times New Roman" w:hAnsi="Times New Roman" w:cs="Times New Roman"/>
          <w:sz w:val="24"/>
          <w:szCs w:val="24"/>
        </w:rPr>
        <w:t xml:space="preserve"> </w:t>
      </w:r>
    </w:p>
    <w:p w14:paraId="05EFAD39" w14:textId="77777777" w:rsidR="00367FC2" w:rsidRPr="005A1C9D" w:rsidRDefault="00367FC2" w:rsidP="005A1C9D">
      <w:pPr>
        <w:spacing w:line="276" w:lineRule="auto"/>
      </w:pPr>
    </w:p>
    <w:p w14:paraId="12C77108" w14:textId="71210937" w:rsidR="000D5707" w:rsidRPr="005A1C9D" w:rsidRDefault="001536D5" w:rsidP="005A1C9D">
      <w:pPr>
        <w:spacing w:line="276" w:lineRule="auto"/>
      </w:pPr>
      <w:r w:rsidRPr="005A1C9D">
        <w:t>The country’s pursuit</w:t>
      </w:r>
      <w:r w:rsidR="00367FC2" w:rsidRPr="005A1C9D">
        <w:t xml:space="preserve"> of free trade agreements with other</w:t>
      </w:r>
      <w:r w:rsidRPr="005A1C9D">
        <w:t>s</w:t>
      </w:r>
      <w:r w:rsidR="00367FC2" w:rsidRPr="005A1C9D">
        <w:t xml:space="preserve"> is a way to bring benefits to the economy, but a</w:t>
      </w:r>
      <w:r w:rsidR="00DF5896" w:rsidRPr="005A1C9D">
        <w:t xml:space="preserve">s well as </w:t>
      </w:r>
      <w:r w:rsidR="00367FC2" w:rsidRPr="005A1C9D">
        <w:t>to reduce its economic dependence on the U</w:t>
      </w:r>
      <w:r w:rsidR="00DF5896" w:rsidRPr="005A1C9D">
        <w:t>SA</w:t>
      </w:r>
      <w:r w:rsidR="00367FC2" w:rsidRPr="005A1C9D">
        <w:t xml:space="preserve">. </w:t>
      </w:r>
    </w:p>
    <w:p w14:paraId="33F7FBA0" w14:textId="26A701D1" w:rsidR="00F72FD1" w:rsidRPr="005A1C9D" w:rsidRDefault="001536D5" w:rsidP="005A1C9D">
      <w:pPr>
        <w:spacing w:line="276" w:lineRule="auto"/>
        <w:rPr>
          <w:color w:val="000000"/>
          <w:shd w:val="clear" w:color="auto" w:fill="FFFFFF"/>
        </w:rPr>
      </w:pPr>
      <w:r w:rsidRPr="005A1C9D">
        <w:t>However,</w:t>
      </w:r>
      <w:r w:rsidR="00220D38" w:rsidRPr="005A1C9D">
        <w:t xml:space="preserve"> the</w:t>
      </w:r>
      <w:r w:rsidR="00367FC2" w:rsidRPr="005A1C9D">
        <w:t xml:space="preserve"> United States</w:t>
      </w:r>
      <w:r w:rsidR="00220D38" w:rsidRPr="005A1C9D">
        <w:t xml:space="preserve"> remains</w:t>
      </w:r>
      <w:r w:rsidR="00367FC2" w:rsidRPr="005A1C9D">
        <w:t xml:space="preserve"> Mexico’s most significant trading partner. </w:t>
      </w:r>
      <w:r w:rsidR="00700278" w:rsidRPr="005A1C9D">
        <w:t>Researches</w:t>
      </w:r>
      <w:r w:rsidRPr="005A1C9D">
        <w:t xml:space="preserve"> stated that </w:t>
      </w:r>
      <w:r w:rsidR="00367FC2" w:rsidRPr="005A1C9D">
        <w:t>8</w:t>
      </w:r>
      <w:r w:rsidRPr="005A1C9D">
        <w:t>0 percent</w:t>
      </w:r>
      <w:r w:rsidR="00367FC2" w:rsidRPr="005A1C9D">
        <w:t xml:space="preserve"> of Mexico’s exports go to the United States and 4</w:t>
      </w:r>
      <w:r w:rsidRPr="005A1C9D">
        <w:t>7 percent</w:t>
      </w:r>
      <w:r w:rsidR="00367FC2" w:rsidRPr="005A1C9D">
        <w:t xml:space="preserve"> of </w:t>
      </w:r>
      <w:r w:rsidRPr="005A1C9D">
        <w:t xml:space="preserve">the country’s </w:t>
      </w:r>
      <w:r w:rsidR="00367FC2" w:rsidRPr="005A1C9D">
        <w:t>imports come from the United States.</w:t>
      </w:r>
      <w:r w:rsidR="0039127B" w:rsidRPr="005A1C9D">
        <w:rPr>
          <w:color w:val="000000"/>
          <w:shd w:val="clear" w:color="auto" w:fill="FFFFFF"/>
        </w:rPr>
        <w:t xml:space="preserve"> (Villarreal, 2017)</w:t>
      </w:r>
    </w:p>
    <w:p w14:paraId="6FFD80D2" w14:textId="77777777" w:rsidR="0039127B" w:rsidRPr="005A1C9D" w:rsidRDefault="0039127B" w:rsidP="005A1C9D">
      <w:pPr>
        <w:spacing w:line="276" w:lineRule="auto"/>
      </w:pPr>
    </w:p>
    <w:p w14:paraId="7F755C3E" w14:textId="6B43E695" w:rsidR="00367FC2" w:rsidRPr="005A1C9D" w:rsidRDefault="001536D5" w:rsidP="005A1C9D">
      <w:pPr>
        <w:spacing w:line="276" w:lineRule="auto"/>
        <w:rPr>
          <w:color w:val="000000"/>
          <w:shd w:val="clear" w:color="auto" w:fill="FFFFFF"/>
        </w:rPr>
      </w:pPr>
      <w:r w:rsidRPr="005A1C9D">
        <w:lastRenderedPageBreak/>
        <w:t xml:space="preserve">The country has a total of 11 trade agreements which involves 46 countries, </w:t>
      </w:r>
      <w:r w:rsidR="00923158" w:rsidRPr="005A1C9D">
        <w:t>also includes the EU.</w:t>
      </w:r>
      <w:r w:rsidR="00F51D00" w:rsidRPr="005A1C9D">
        <w:t xml:space="preserve"> Mexico has pursued further trade liberalization such as the proposed Trans-Pacific Partnership agreement, the Pacific Alliance, and other efforts.</w:t>
      </w:r>
      <w:r w:rsidR="0039127B" w:rsidRPr="005A1C9D">
        <w:rPr>
          <w:color w:val="000000"/>
          <w:shd w:val="clear" w:color="auto" w:fill="FFFFFF"/>
        </w:rPr>
        <w:t xml:space="preserve"> (Villarreal, 2017)</w:t>
      </w:r>
    </w:p>
    <w:p w14:paraId="26F1CA5B" w14:textId="77777777" w:rsidR="0039127B" w:rsidRPr="005A1C9D" w:rsidRDefault="0039127B" w:rsidP="005A1C9D">
      <w:pPr>
        <w:spacing w:line="276" w:lineRule="auto"/>
      </w:pPr>
    </w:p>
    <w:p w14:paraId="2C418579" w14:textId="610559F9" w:rsidR="0039127B" w:rsidRPr="005A1C9D" w:rsidRDefault="001536D5" w:rsidP="005A1C9D">
      <w:pPr>
        <w:spacing w:line="276" w:lineRule="auto"/>
      </w:pPr>
      <w:r w:rsidRPr="005A1C9D">
        <w:t>Despite</w:t>
      </w:r>
      <w:r w:rsidR="00896C08" w:rsidRPr="005A1C9D">
        <w:t xml:space="preserve"> the Mexican government’s efforts to </w:t>
      </w:r>
      <w:r w:rsidRPr="005A1C9D">
        <w:t>liberalise</w:t>
      </w:r>
      <w:r w:rsidR="00896C08" w:rsidRPr="005A1C9D">
        <w:t xml:space="preserve"> trade with other countries</w:t>
      </w:r>
      <w:r w:rsidRPr="005A1C9D">
        <w:t xml:space="preserve">, the USA is still the dominant exporter of Mexico. </w:t>
      </w:r>
      <w:r w:rsidR="00896C08" w:rsidRPr="005A1C9D">
        <w:t>The reliance on the U</w:t>
      </w:r>
      <w:r w:rsidR="00A63526" w:rsidRPr="005A1C9D">
        <w:t>SA makes</w:t>
      </w:r>
      <w:r w:rsidR="00896C08" w:rsidRPr="005A1C9D">
        <w:t xml:space="preserve"> the Mexican economy more </w:t>
      </w:r>
      <w:r w:rsidR="0079258B" w:rsidRPr="005A1C9D">
        <w:t>likely</w:t>
      </w:r>
      <w:r w:rsidR="001E4CB0" w:rsidRPr="005A1C9D">
        <w:t xml:space="preserve"> to </w:t>
      </w:r>
      <w:r w:rsidR="00401464" w:rsidRPr="005A1C9D">
        <w:t>influence able</w:t>
      </w:r>
      <w:r w:rsidR="0079258B" w:rsidRPr="005A1C9D">
        <w:t xml:space="preserve"> t</w:t>
      </w:r>
      <w:r w:rsidR="00896C08" w:rsidRPr="005A1C9D">
        <w:t>o economic and political conditions in the U</w:t>
      </w:r>
      <w:r w:rsidR="0079258B" w:rsidRPr="005A1C9D">
        <w:t>SA</w:t>
      </w:r>
      <w:r w:rsidR="00896C08" w:rsidRPr="005A1C9D">
        <w:t>.</w:t>
      </w:r>
      <w:r w:rsidR="0079258B" w:rsidRPr="005A1C9D">
        <w:t xml:space="preserve"> </w:t>
      </w:r>
    </w:p>
    <w:p w14:paraId="653D6337" w14:textId="77777777" w:rsidR="0039127B" w:rsidRPr="005A1C9D" w:rsidRDefault="0039127B" w:rsidP="005A1C9D">
      <w:pPr>
        <w:spacing w:line="276" w:lineRule="auto"/>
      </w:pPr>
    </w:p>
    <w:p w14:paraId="4A8D283E" w14:textId="68AA3843" w:rsidR="009D6E08" w:rsidRPr="005A1C9D" w:rsidRDefault="001536D5" w:rsidP="005A1C9D">
      <w:pPr>
        <w:spacing w:line="276" w:lineRule="auto"/>
      </w:pPr>
      <w:r w:rsidRPr="005A1C9D">
        <w:t>Th</w:t>
      </w:r>
      <w:r w:rsidR="00896C08" w:rsidRPr="005A1C9D">
        <w:t xml:space="preserve">e global financial crisis of 2009, </w:t>
      </w:r>
      <w:r w:rsidRPr="005A1C9D">
        <w:t xml:space="preserve">for example, </w:t>
      </w:r>
      <w:r w:rsidR="00896C08" w:rsidRPr="005A1C9D">
        <w:t xml:space="preserve">contributed to a downturn in the U.S. economy, </w:t>
      </w:r>
      <w:r w:rsidRPr="005A1C9D">
        <w:t xml:space="preserve">which </w:t>
      </w:r>
      <w:r w:rsidR="00896C08" w:rsidRPr="005A1C9D">
        <w:t xml:space="preserve">resulted in </w:t>
      </w:r>
      <w:r w:rsidRPr="005A1C9D">
        <w:t xml:space="preserve">a </w:t>
      </w:r>
      <w:r w:rsidR="00896C08" w:rsidRPr="005A1C9D">
        <w:t xml:space="preserve">recession in the Mexican economy since 1930. </w:t>
      </w:r>
    </w:p>
    <w:p w14:paraId="51C2A5B9" w14:textId="453714E4" w:rsidR="00FD0C8E" w:rsidRPr="005A1C9D" w:rsidRDefault="001536D5" w:rsidP="005A1C9D">
      <w:pPr>
        <w:spacing w:line="276" w:lineRule="auto"/>
        <w:rPr>
          <w:color w:val="000000"/>
          <w:shd w:val="clear" w:color="auto" w:fill="FFFFFF"/>
        </w:rPr>
      </w:pPr>
      <w:r w:rsidRPr="005A1C9D">
        <w:t>Another recent example is that t</w:t>
      </w:r>
      <w:r w:rsidR="00896C08" w:rsidRPr="005A1C9D">
        <w:t xml:space="preserve">he Mexican peso weakened </w:t>
      </w:r>
      <w:r w:rsidR="00842C66" w:rsidRPr="005A1C9D">
        <w:t xml:space="preserve">after </w:t>
      </w:r>
      <w:r w:rsidR="00896C08" w:rsidRPr="005A1C9D">
        <w:t>the U.S. election of President Donald Trump in November 201</w:t>
      </w:r>
      <w:r w:rsidR="009D6E08" w:rsidRPr="005A1C9D">
        <w:t>6</w:t>
      </w:r>
      <w:r w:rsidR="00842C66" w:rsidRPr="005A1C9D">
        <w:t xml:space="preserve">. </w:t>
      </w:r>
      <w:r w:rsidR="0039127B" w:rsidRPr="005A1C9D">
        <w:rPr>
          <w:color w:val="000000"/>
          <w:shd w:val="clear" w:color="auto" w:fill="FFFFFF"/>
        </w:rPr>
        <w:t>(Villarreal, 2017)</w:t>
      </w:r>
    </w:p>
    <w:p w14:paraId="6720F984" w14:textId="46281BB3" w:rsidR="00516C12" w:rsidRPr="005A1C9D" w:rsidRDefault="00516C12" w:rsidP="005A1C9D">
      <w:pPr>
        <w:spacing w:line="276" w:lineRule="auto"/>
      </w:pPr>
    </w:p>
    <w:p w14:paraId="0BBB726E" w14:textId="77777777" w:rsidR="00DD2983" w:rsidRPr="005A1C9D" w:rsidRDefault="00DD2983" w:rsidP="005A1C9D">
      <w:pPr>
        <w:spacing w:line="276" w:lineRule="auto"/>
      </w:pPr>
    </w:p>
    <w:p w14:paraId="1D4155CC" w14:textId="4E6C4EBF" w:rsidR="00242164" w:rsidRPr="005A1C9D" w:rsidRDefault="001536D5" w:rsidP="005A1C9D">
      <w:pPr>
        <w:pStyle w:val="Heading2"/>
        <w:spacing w:line="276" w:lineRule="auto"/>
        <w:rPr>
          <w:rFonts w:ascii="Times New Roman" w:hAnsi="Times New Roman" w:cs="Times New Roman"/>
          <w:sz w:val="24"/>
          <w:szCs w:val="24"/>
        </w:rPr>
      </w:pPr>
      <w:bookmarkStart w:id="6" w:name="_Toc5103839"/>
      <w:r w:rsidRPr="005A1C9D">
        <w:rPr>
          <w:rFonts w:ascii="Times New Roman" w:hAnsi="Times New Roman" w:cs="Times New Roman"/>
          <w:sz w:val="24"/>
          <w:szCs w:val="24"/>
        </w:rPr>
        <w:t>Absolute advantage</w:t>
      </w:r>
      <w:bookmarkEnd w:id="6"/>
    </w:p>
    <w:p w14:paraId="68FF61D3" w14:textId="336DEC85" w:rsidR="00C0580F" w:rsidRPr="005A1C9D" w:rsidRDefault="00C0580F" w:rsidP="005A1C9D">
      <w:pPr>
        <w:spacing w:line="276" w:lineRule="auto"/>
      </w:pPr>
    </w:p>
    <w:p w14:paraId="39D48721" w14:textId="77777777" w:rsidR="006B34D8" w:rsidRPr="005A1C9D" w:rsidRDefault="001536D5" w:rsidP="005A1C9D">
      <w:pPr>
        <w:spacing w:line="276" w:lineRule="auto"/>
      </w:pPr>
      <w:r w:rsidRPr="005A1C9D">
        <w:t xml:space="preserve">When a country can increase its production with the same level </w:t>
      </w:r>
      <w:r w:rsidR="006C44E6" w:rsidRPr="005A1C9D">
        <w:t xml:space="preserve">of resources used by other countries, it’s known as an </w:t>
      </w:r>
      <w:r w:rsidR="008D32FC" w:rsidRPr="005A1C9D">
        <w:t>absolute advantage</w:t>
      </w:r>
      <w:r w:rsidR="00017A15" w:rsidRPr="005A1C9D">
        <w:t xml:space="preserve"> (</w:t>
      </w:r>
      <w:r w:rsidR="00DF2D1D" w:rsidRPr="005A1C9D">
        <w:t>Absolute Advantage, 2004)</w:t>
      </w:r>
      <w:r w:rsidR="00017A15" w:rsidRPr="005A1C9D">
        <w:t>. As mentioned before, Mexico is in the top 10</w:t>
      </w:r>
      <w:r w:rsidR="00CD53A7" w:rsidRPr="005A1C9D">
        <w:t xml:space="preserve"> of the best exporters in the world.</w:t>
      </w:r>
      <w:r w:rsidR="006565A4" w:rsidRPr="005A1C9D">
        <w:t xml:space="preserve"> </w:t>
      </w:r>
      <w:r w:rsidR="00FA5867" w:rsidRPr="005A1C9D">
        <w:t xml:space="preserve"> </w:t>
      </w:r>
    </w:p>
    <w:p w14:paraId="74DA6196" w14:textId="129060F8" w:rsidR="00A4797A" w:rsidRPr="005A1C9D" w:rsidRDefault="001536D5" w:rsidP="005A1C9D">
      <w:pPr>
        <w:spacing w:line="276" w:lineRule="auto"/>
      </w:pPr>
      <w:r w:rsidRPr="005A1C9D">
        <w:rPr>
          <w:color w:val="212529"/>
          <w:shd w:val="clear" w:color="auto" w:fill="FFFFFF"/>
        </w:rPr>
        <w:t xml:space="preserve">Mexico has </w:t>
      </w:r>
      <w:r w:rsidR="00C91A23" w:rsidRPr="005A1C9D">
        <w:rPr>
          <w:color w:val="212529"/>
          <w:shd w:val="clear" w:color="auto" w:fill="FFFFFF"/>
        </w:rPr>
        <w:t>currently a</w:t>
      </w:r>
      <w:r w:rsidRPr="005A1C9D">
        <w:rPr>
          <w:color w:val="212529"/>
          <w:shd w:val="clear" w:color="auto" w:fill="FFFFFF"/>
        </w:rPr>
        <w:t xml:space="preserve"> 2.2 trillion</w:t>
      </w:r>
      <w:r w:rsidR="006B34D8" w:rsidRPr="005A1C9D">
        <w:rPr>
          <w:color w:val="212529"/>
          <w:shd w:val="clear" w:color="auto" w:fill="FFFFFF"/>
        </w:rPr>
        <w:t xml:space="preserve"> USD</w:t>
      </w:r>
      <w:r w:rsidRPr="005A1C9D">
        <w:rPr>
          <w:color w:val="212529"/>
          <w:shd w:val="clear" w:color="auto" w:fill="FFFFFF"/>
        </w:rPr>
        <w:t xml:space="preserve"> economy </w:t>
      </w:r>
      <w:r w:rsidR="00C91A23" w:rsidRPr="005A1C9D">
        <w:rPr>
          <w:color w:val="212529"/>
          <w:shd w:val="clear" w:color="auto" w:fill="FFFFFF"/>
        </w:rPr>
        <w:t xml:space="preserve">and it is hoping to </w:t>
      </w:r>
      <w:r w:rsidR="00247A23" w:rsidRPr="005A1C9D">
        <w:rPr>
          <w:color w:val="212529"/>
          <w:shd w:val="clear" w:color="auto" w:fill="FFFFFF"/>
        </w:rPr>
        <w:t>increase</w:t>
      </w:r>
      <w:r w:rsidR="00C91A23" w:rsidRPr="005A1C9D">
        <w:rPr>
          <w:color w:val="212529"/>
          <w:shd w:val="clear" w:color="auto" w:fill="FFFFFF"/>
        </w:rPr>
        <w:t xml:space="preserve"> </w:t>
      </w:r>
      <w:r w:rsidR="00990590" w:rsidRPr="005A1C9D">
        <w:rPr>
          <w:color w:val="212529"/>
          <w:shd w:val="clear" w:color="auto" w:fill="FFFFFF"/>
        </w:rPr>
        <w:t xml:space="preserve">the figure </w:t>
      </w:r>
      <w:r w:rsidR="00C91A23" w:rsidRPr="005A1C9D">
        <w:rPr>
          <w:color w:val="212529"/>
          <w:shd w:val="clear" w:color="auto" w:fill="FFFFFF"/>
        </w:rPr>
        <w:t xml:space="preserve">in the </w:t>
      </w:r>
      <w:proofErr w:type="gramStart"/>
      <w:r w:rsidR="00C91A23" w:rsidRPr="005A1C9D">
        <w:rPr>
          <w:color w:val="212529"/>
          <w:shd w:val="clear" w:color="auto" w:fill="FFFFFF"/>
        </w:rPr>
        <w:t>future,</w:t>
      </w:r>
      <w:proofErr w:type="gramEnd"/>
      <w:r w:rsidR="00C91A23" w:rsidRPr="005A1C9D">
        <w:rPr>
          <w:color w:val="212529"/>
          <w:shd w:val="clear" w:color="auto" w:fill="FFFFFF"/>
        </w:rPr>
        <w:t xml:space="preserve"> </w:t>
      </w:r>
      <w:r w:rsidR="00565C6D" w:rsidRPr="005A1C9D">
        <w:rPr>
          <w:color w:val="212529"/>
          <w:shd w:val="clear" w:color="auto" w:fill="FFFFFF"/>
        </w:rPr>
        <w:t xml:space="preserve">hence </w:t>
      </w:r>
      <w:r w:rsidR="00C91A23" w:rsidRPr="005A1C9D">
        <w:rPr>
          <w:color w:val="212529"/>
          <w:shd w:val="clear" w:color="auto" w:fill="FFFFFF"/>
        </w:rPr>
        <w:t>trading ha</w:t>
      </w:r>
      <w:r w:rsidR="002A0EAC" w:rsidRPr="005A1C9D">
        <w:rPr>
          <w:color w:val="212529"/>
          <w:shd w:val="clear" w:color="auto" w:fill="FFFFFF"/>
        </w:rPr>
        <w:t>s been a massive help to the country</w:t>
      </w:r>
      <w:r w:rsidR="00565C6D" w:rsidRPr="005A1C9D">
        <w:rPr>
          <w:color w:val="212529"/>
          <w:shd w:val="clear" w:color="auto" w:fill="FFFFFF"/>
        </w:rPr>
        <w:t>.</w:t>
      </w:r>
      <w:r w:rsidRPr="005A1C9D">
        <w:rPr>
          <w:color w:val="000000"/>
          <w:shd w:val="clear" w:color="auto" w:fill="FFFFFF"/>
        </w:rPr>
        <w:t xml:space="preserve"> (Pines, 2019)</w:t>
      </w:r>
    </w:p>
    <w:p w14:paraId="7661C4D5" w14:textId="77777777" w:rsidR="00853329" w:rsidRPr="005A1C9D" w:rsidRDefault="00853329" w:rsidP="005A1C9D">
      <w:pPr>
        <w:spacing w:line="276" w:lineRule="auto"/>
        <w:rPr>
          <w:color w:val="212529"/>
          <w:shd w:val="clear" w:color="auto" w:fill="FFFFFF"/>
        </w:rPr>
      </w:pPr>
    </w:p>
    <w:p w14:paraId="6EB4D070" w14:textId="6854B27B" w:rsidR="001F5873" w:rsidRPr="005A1C9D" w:rsidRDefault="001536D5" w:rsidP="005A1C9D">
      <w:pPr>
        <w:spacing w:line="276" w:lineRule="auto"/>
        <w:rPr>
          <w:color w:val="212529"/>
        </w:rPr>
      </w:pPr>
      <w:r w:rsidRPr="005A1C9D">
        <w:rPr>
          <w:color w:val="212529"/>
          <w:shd w:val="clear" w:color="auto" w:fill="FFFFFF"/>
        </w:rPr>
        <w:t>The highest exports of the country are cars, vehicle parts, and delivery trucks</w:t>
      </w:r>
      <w:r w:rsidR="00CD26AA" w:rsidRPr="005A1C9D">
        <w:rPr>
          <w:color w:val="212529"/>
          <w:shd w:val="clear" w:color="auto" w:fill="FFFFFF"/>
        </w:rPr>
        <w:t xml:space="preserve">, therefore exporting processing them is an absolute advantage </w:t>
      </w:r>
      <w:r w:rsidR="00476E40" w:rsidRPr="005A1C9D">
        <w:rPr>
          <w:color w:val="212529"/>
          <w:shd w:val="clear" w:color="auto" w:fill="FFFFFF"/>
        </w:rPr>
        <w:t>of exporting to the United States of America and Canada.</w:t>
      </w:r>
      <w:r w:rsidR="00853329" w:rsidRPr="005A1C9D">
        <w:rPr>
          <w:color w:val="212529"/>
          <w:shd w:val="clear" w:color="auto" w:fill="FFFFFF"/>
        </w:rPr>
        <w:t xml:space="preserve"> (OEC, 2019)</w:t>
      </w:r>
    </w:p>
    <w:p w14:paraId="1CA36DFB" w14:textId="00832DCC" w:rsidR="00130F99" w:rsidRPr="005A1C9D" w:rsidRDefault="2F1503A8" w:rsidP="005A1C9D">
      <w:pPr>
        <w:pStyle w:val="NormalWeb"/>
        <w:shd w:val="clear" w:color="auto" w:fill="FFFFFF" w:themeFill="background1"/>
        <w:spacing w:line="276" w:lineRule="auto"/>
        <w:rPr>
          <w:color w:val="000000" w:themeColor="text1"/>
        </w:rPr>
      </w:pPr>
      <w:r w:rsidRPr="005A1C9D">
        <w:rPr>
          <w:color w:val="000000" w:themeColor="text1"/>
        </w:rPr>
        <w:t>Mexico manufactures and exports the same amount of goods as the rest of Latin America combined. Mexico's No. 1 export is manufactured products. Other things to be exported are silver, fruits, vegetables, coffee, and cotton. The country is the world's eighth largest producer of oil which is less than Canada, but more than other big exporters such as Kuwait, or Nigeria. However, the USA remains one of their biggest rivals. (The Balance, 2019)</w:t>
      </w:r>
    </w:p>
    <w:p w14:paraId="6068FB6C" w14:textId="75726311" w:rsidR="00A14D02" w:rsidRPr="005A1C9D" w:rsidRDefault="001536D5" w:rsidP="005A1C9D">
      <w:pPr>
        <w:pStyle w:val="Heading2"/>
        <w:spacing w:line="276" w:lineRule="auto"/>
        <w:rPr>
          <w:rFonts w:ascii="Times New Roman" w:hAnsi="Times New Roman" w:cs="Times New Roman"/>
          <w:sz w:val="24"/>
          <w:szCs w:val="24"/>
        </w:rPr>
      </w:pPr>
      <w:bookmarkStart w:id="7" w:name="_Toc5103840"/>
      <w:r w:rsidRPr="005A1C9D">
        <w:rPr>
          <w:rFonts w:ascii="Times New Roman" w:hAnsi="Times New Roman" w:cs="Times New Roman"/>
          <w:sz w:val="24"/>
          <w:szCs w:val="24"/>
        </w:rPr>
        <w:t>Comparative advantage</w:t>
      </w:r>
      <w:bookmarkEnd w:id="7"/>
      <w:r w:rsidRPr="005A1C9D">
        <w:rPr>
          <w:rFonts w:ascii="Times New Roman" w:hAnsi="Times New Roman" w:cs="Times New Roman"/>
          <w:sz w:val="24"/>
          <w:szCs w:val="24"/>
        </w:rPr>
        <w:t xml:space="preserve"> </w:t>
      </w:r>
    </w:p>
    <w:p w14:paraId="03A50827" w14:textId="77777777" w:rsidR="00744EB9" w:rsidRPr="005A1C9D" w:rsidRDefault="00744EB9" w:rsidP="005A1C9D">
      <w:pPr>
        <w:spacing w:line="276" w:lineRule="auto"/>
      </w:pPr>
    </w:p>
    <w:p w14:paraId="04DF2698" w14:textId="24B7C560" w:rsidR="003E08CE" w:rsidRPr="005A1C9D" w:rsidRDefault="001536D5" w:rsidP="005A1C9D">
      <w:pPr>
        <w:spacing w:line="276" w:lineRule="auto"/>
        <w:rPr>
          <w:color w:val="000000"/>
          <w:shd w:val="clear" w:color="auto" w:fill="FFFFFF"/>
        </w:rPr>
      </w:pPr>
      <w:r w:rsidRPr="005A1C9D">
        <w:t xml:space="preserve">When a country can produce a good or service </w:t>
      </w:r>
      <w:r w:rsidR="008F5246" w:rsidRPr="005A1C9D">
        <w:t>more efficiently over another</w:t>
      </w:r>
      <w:r w:rsidR="00744EB9" w:rsidRPr="005A1C9D">
        <w:t xml:space="preserve"> country </w:t>
      </w:r>
      <w:r w:rsidR="008840E5" w:rsidRPr="005A1C9D">
        <w:t>with a lower cost</w:t>
      </w:r>
      <w:r w:rsidR="008F5246" w:rsidRPr="005A1C9D">
        <w:t xml:space="preserve"> is known as comparative advantage</w:t>
      </w:r>
      <w:r w:rsidR="008840E5" w:rsidRPr="005A1C9D">
        <w:t>.</w:t>
      </w:r>
      <w:r w:rsidRPr="005A1C9D">
        <w:rPr>
          <w:color w:val="000000"/>
          <w:shd w:val="clear" w:color="auto" w:fill="FFFFFF"/>
        </w:rPr>
        <w:t xml:space="preserve"> (Economics Online, 2019)</w:t>
      </w:r>
    </w:p>
    <w:p w14:paraId="3A217D9D" w14:textId="77777777" w:rsidR="00E71161" w:rsidRPr="005A1C9D" w:rsidRDefault="001536D5" w:rsidP="005A1C9D">
      <w:pPr>
        <w:spacing w:line="276" w:lineRule="auto"/>
        <w:rPr>
          <w:color w:val="000000" w:themeColor="text1"/>
          <w:shd w:val="clear" w:color="auto" w:fill="FFFFFF"/>
        </w:rPr>
      </w:pPr>
      <w:r w:rsidRPr="005A1C9D">
        <w:rPr>
          <w:color w:val="000000"/>
          <w:shd w:val="clear" w:color="auto" w:fill="FFFFFF"/>
        </w:rPr>
        <w:t xml:space="preserve">This benefits countries </w:t>
      </w:r>
      <w:r w:rsidR="00E441D6" w:rsidRPr="005A1C9D">
        <w:rPr>
          <w:color w:val="000000"/>
          <w:shd w:val="clear" w:color="auto" w:fill="FFFFFF"/>
        </w:rPr>
        <w:t xml:space="preserve">in possessing economies of scale </w:t>
      </w:r>
      <w:r w:rsidR="00183054" w:rsidRPr="005A1C9D">
        <w:rPr>
          <w:color w:val="000000"/>
          <w:shd w:val="clear" w:color="auto" w:fill="FFFFFF"/>
        </w:rPr>
        <w:t xml:space="preserve">and </w:t>
      </w:r>
      <w:r w:rsidR="00E846CA" w:rsidRPr="005A1C9D">
        <w:rPr>
          <w:color w:val="000000"/>
          <w:shd w:val="clear" w:color="auto" w:fill="FFFFFF"/>
        </w:rPr>
        <w:t xml:space="preserve">motivates </w:t>
      </w:r>
      <w:r w:rsidR="006A3179" w:rsidRPr="005A1C9D">
        <w:rPr>
          <w:color w:val="000000"/>
          <w:shd w:val="clear" w:color="auto" w:fill="FFFFFF"/>
        </w:rPr>
        <w:t xml:space="preserve">trade </w:t>
      </w:r>
      <w:r w:rsidR="00D03895" w:rsidRPr="005A1C9D">
        <w:rPr>
          <w:color w:val="000000"/>
          <w:shd w:val="clear" w:color="auto" w:fill="FFFFFF"/>
        </w:rPr>
        <w:t xml:space="preserve">between </w:t>
      </w:r>
      <w:r w:rsidR="00D03895" w:rsidRPr="005A1C9D">
        <w:rPr>
          <w:color w:val="000000" w:themeColor="text1"/>
          <w:shd w:val="clear" w:color="auto" w:fill="FFFFFF"/>
        </w:rPr>
        <w:t xml:space="preserve">countries </w:t>
      </w:r>
      <w:r w:rsidR="00E65BFA" w:rsidRPr="005A1C9D">
        <w:rPr>
          <w:color w:val="000000" w:themeColor="text1"/>
          <w:shd w:val="clear" w:color="auto" w:fill="FFFFFF"/>
        </w:rPr>
        <w:t xml:space="preserve">based on the services or products </w:t>
      </w:r>
      <w:r w:rsidR="00465B1A" w:rsidRPr="005A1C9D">
        <w:rPr>
          <w:color w:val="000000" w:themeColor="text1"/>
          <w:shd w:val="clear" w:color="auto" w:fill="FFFFFF"/>
        </w:rPr>
        <w:t xml:space="preserve">processed more efficiently. </w:t>
      </w:r>
      <w:r w:rsidR="000372D4" w:rsidRPr="005A1C9D">
        <w:rPr>
          <w:color w:val="000000" w:themeColor="text1"/>
          <w:shd w:val="clear" w:color="auto" w:fill="FFFFFF"/>
        </w:rPr>
        <w:t xml:space="preserve">Hence, more markets have a variety of options </w:t>
      </w:r>
      <w:r w:rsidR="00E44CB7" w:rsidRPr="005A1C9D">
        <w:rPr>
          <w:color w:val="000000" w:themeColor="text1"/>
          <w:shd w:val="clear" w:color="auto" w:fill="FFFFFF"/>
        </w:rPr>
        <w:t xml:space="preserve">and better resource use. </w:t>
      </w:r>
    </w:p>
    <w:p w14:paraId="4421D484" w14:textId="77777777" w:rsidR="00692811" w:rsidRPr="005A1C9D" w:rsidRDefault="00692811" w:rsidP="005A1C9D">
      <w:pPr>
        <w:pStyle w:val="NormalWeb"/>
        <w:spacing w:before="0" w:beforeAutospacing="0" w:after="0" w:afterAutospacing="0" w:line="276" w:lineRule="auto"/>
        <w:textAlignment w:val="baseline"/>
        <w:rPr>
          <w:color w:val="000000" w:themeColor="text1"/>
        </w:rPr>
      </w:pPr>
    </w:p>
    <w:p w14:paraId="04E7A58A" w14:textId="6CFD03EE" w:rsidR="008D52A4" w:rsidRPr="005A1C9D" w:rsidRDefault="001536D5" w:rsidP="005A1C9D">
      <w:pPr>
        <w:pStyle w:val="NormalWeb"/>
        <w:spacing w:before="0" w:beforeAutospacing="0" w:after="0" w:afterAutospacing="0" w:line="276" w:lineRule="auto"/>
        <w:textAlignment w:val="baseline"/>
        <w:rPr>
          <w:color w:val="000000" w:themeColor="text1"/>
        </w:rPr>
      </w:pPr>
      <w:r w:rsidRPr="005A1C9D">
        <w:rPr>
          <w:color w:val="000000" w:themeColor="text1"/>
        </w:rPr>
        <w:t>Taking the United States and Mexico as an example</w:t>
      </w:r>
      <w:r w:rsidR="00E42780" w:rsidRPr="005A1C9D">
        <w:rPr>
          <w:color w:val="000000" w:themeColor="text1"/>
        </w:rPr>
        <w:t xml:space="preserve"> shows</w:t>
      </w:r>
      <w:r w:rsidR="00AB4CFD" w:rsidRPr="005A1C9D">
        <w:rPr>
          <w:color w:val="000000" w:themeColor="text1"/>
        </w:rPr>
        <w:t xml:space="preserve"> that </w:t>
      </w:r>
      <w:r w:rsidRPr="005A1C9D">
        <w:rPr>
          <w:color w:val="000000" w:themeColor="text1"/>
        </w:rPr>
        <w:t>the U.S. can produce more agricultural products. The</w:t>
      </w:r>
      <w:r w:rsidR="00E42780" w:rsidRPr="005A1C9D">
        <w:rPr>
          <w:color w:val="000000" w:themeColor="text1"/>
        </w:rPr>
        <w:t xml:space="preserve">y </w:t>
      </w:r>
      <w:r w:rsidRPr="005A1C9D">
        <w:rPr>
          <w:color w:val="000000" w:themeColor="text1"/>
        </w:rPr>
        <w:t xml:space="preserve">can produce more corn, grain than Mexico, </w:t>
      </w:r>
      <w:r w:rsidR="000F7A09" w:rsidRPr="005A1C9D">
        <w:rPr>
          <w:color w:val="000000" w:themeColor="text1"/>
        </w:rPr>
        <w:t>however</w:t>
      </w:r>
      <w:r w:rsidRPr="005A1C9D">
        <w:rPr>
          <w:color w:val="000000" w:themeColor="text1"/>
        </w:rPr>
        <w:t xml:space="preserve">, Mexico is </w:t>
      </w:r>
      <w:r w:rsidR="000F7A09" w:rsidRPr="005A1C9D">
        <w:rPr>
          <w:color w:val="000000" w:themeColor="text1"/>
        </w:rPr>
        <w:t>better</w:t>
      </w:r>
      <w:r w:rsidRPr="005A1C9D">
        <w:rPr>
          <w:color w:val="000000" w:themeColor="text1"/>
        </w:rPr>
        <w:t xml:space="preserve"> at </w:t>
      </w:r>
      <w:r w:rsidR="000F7A09" w:rsidRPr="005A1C9D">
        <w:rPr>
          <w:color w:val="000000" w:themeColor="text1"/>
        </w:rPr>
        <w:t>making</w:t>
      </w:r>
      <w:r w:rsidRPr="005A1C9D">
        <w:rPr>
          <w:color w:val="000000" w:themeColor="text1"/>
        </w:rPr>
        <w:t xml:space="preserve"> tropical fruits.</w:t>
      </w:r>
      <w:r w:rsidR="00E43219" w:rsidRPr="005A1C9D">
        <w:rPr>
          <w:color w:val="000000" w:themeColor="text1"/>
        </w:rPr>
        <w:t xml:space="preserve"> If the US spends more time in producing corn </w:t>
      </w:r>
      <w:r w:rsidR="00305061" w:rsidRPr="005A1C9D">
        <w:rPr>
          <w:color w:val="000000" w:themeColor="text1"/>
        </w:rPr>
        <w:t>and less on tropical fruits, then all the excess could be exported to Mexico</w:t>
      </w:r>
      <w:r w:rsidR="0029221D" w:rsidRPr="005A1C9D">
        <w:rPr>
          <w:color w:val="000000" w:themeColor="text1"/>
        </w:rPr>
        <w:t>, and vice versa.</w:t>
      </w:r>
    </w:p>
    <w:p w14:paraId="44400F1C" w14:textId="340069C3" w:rsidR="001C1B24" w:rsidRPr="005A1C9D" w:rsidRDefault="001536D5" w:rsidP="005A1C9D">
      <w:pPr>
        <w:pStyle w:val="NormalWeb"/>
        <w:spacing w:before="0" w:beforeAutospacing="0" w:after="360" w:afterAutospacing="0" w:line="276" w:lineRule="auto"/>
        <w:textAlignment w:val="baseline"/>
        <w:rPr>
          <w:color w:val="000000" w:themeColor="text1"/>
        </w:rPr>
      </w:pPr>
      <w:r w:rsidRPr="005A1C9D">
        <w:rPr>
          <w:color w:val="000000" w:themeColor="text1"/>
        </w:rPr>
        <w:lastRenderedPageBreak/>
        <w:t>B</w:t>
      </w:r>
      <w:r w:rsidR="00692811" w:rsidRPr="005A1C9D">
        <w:rPr>
          <w:color w:val="000000" w:themeColor="text1"/>
        </w:rPr>
        <w:t xml:space="preserve">oth countries </w:t>
      </w:r>
      <w:r w:rsidRPr="005A1C9D">
        <w:rPr>
          <w:color w:val="000000" w:themeColor="text1"/>
        </w:rPr>
        <w:t>can produce</w:t>
      </w:r>
      <w:r w:rsidR="00692811" w:rsidRPr="005A1C9D">
        <w:rPr>
          <w:color w:val="000000" w:themeColor="text1"/>
        </w:rPr>
        <w:t xml:space="preserve"> enough to be self-sufficient</w:t>
      </w:r>
      <w:r w:rsidR="00540EB1" w:rsidRPr="005A1C9D">
        <w:rPr>
          <w:color w:val="000000" w:themeColor="text1"/>
        </w:rPr>
        <w:t xml:space="preserve"> (USTR, 2019)</w:t>
      </w:r>
    </w:p>
    <w:p w14:paraId="25663DA4" w14:textId="45491F53" w:rsidR="00130F99" w:rsidRPr="005A1C9D" w:rsidRDefault="2F1503A8" w:rsidP="005A1C9D">
      <w:pPr>
        <w:pStyle w:val="NormalWeb"/>
        <w:spacing w:before="0" w:beforeAutospacing="0" w:after="360" w:afterAutospacing="0" w:line="276" w:lineRule="auto"/>
        <w:textAlignment w:val="baseline"/>
        <w:rPr>
          <w:color w:val="333333"/>
        </w:rPr>
      </w:pPr>
      <w:r w:rsidRPr="005A1C9D">
        <w:rPr>
          <w:color w:val="000000" w:themeColor="text1"/>
        </w:rPr>
        <w:t xml:space="preserve">Only five procedural documents are needed when exporting, which gives Mexico an advantage over Brazil, China, and India. </w:t>
      </w:r>
      <w:r w:rsidRPr="005A1C9D">
        <w:rPr>
          <w:color w:val="FFFFFF" w:themeColor="background1"/>
        </w:rPr>
        <w:t>“</w:t>
      </w:r>
      <w:r w:rsidRPr="005A1C9D">
        <w:rPr>
          <w:color w:val="000000" w:themeColor="text1"/>
        </w:rPr>
        <w:t>The country has quick access to the European market through the Atlantic Ocean and the Asian market through the Pacific Ocean.</w:t>
      </w:r>
      <w:r w:rsidRPr="005A1C9D">
        <w:rPr>
          <w:color w:val="FFFFFF" w:themeColor="background1"/>
        </w:rPr>
        <w:t xml:space="preserve"> </w:t>
      </w:r>
      <w:r w:rsidRPr="005A1C9D">
        <w:rPr>
          <w:color w:val="000000" w:themeColor="text1"/>
        </w:rPr>
        <w:t xml:space="preserve">This benefits the country significantly (RJ Centre, 2019). </w:t>
      </w:r>
    </w:p>
    <w:p w14:paraId="0562C2FA" w14:textId="5B4489EE" w:rsidR="00242164" w:rsidRPr="005A1C9D" w:rsidRDefault="001536D5" w:rsidP="005A1C9D">
      <w:pPr>
        <w:pStyle w:val="Heading2"/>
        <w:spacing w:line="276" w:lineRule="auto"/>
        <w:rPr>
          <w:rFonts w:ascii="Times New Roman" w:hAnsi="Times New Roman" w:cs="Times New Roman"/>
          <w:sz w:val="24"/>
          <w:szCs w:val="24"/>
        </w:rPr>
      </w:pPr>
      <w:bookmarkStart w:id="8" w:name="_Toc5103841"/>
      <w:r w:rsidRPr="005A1C9D">
        <w:rPr>
          <w:rFonts w:ascii="Times New Roman" w:hAnsi="Times New Roman" w:cs="Times New Roman"/>
          <w:sz w:val="24"/>
          <w:szCs w:val="24"/>
        </w:rPr>
        <w:t>Benefits of international trade</w:t>
      </w:r>
      <w:bookmarkEnd w:id="8"/>
      <w:r w:rsidRPr="005A1C9D">
        <w:rPr>
          <w:rFonts w:ascii="Times New Roman" w:hAnsi="Times New Roman" w:cs="Times New Roman"/>
          <w:sz w:val="24"/>
          <w:szCs w:val="24"/>
        </w:rPr>
        <w:t xml:space="preserve"> </w:t>
      </w:r>
    </w:p>
    <w:p w14:paraId="2A11E613" w14:textId="0BB439DA" w:rsidR="00C0580F" w:rsidRPr="005A1C9D" w:rsidRDefault="00C0580F" w:rsidP="005A1C9D">
      <w:pPr>
        <w:spacing w:line="276" w:lineRule="auto"/>
      </w:pPr>
    </w:p>
    <w:p w14:paraId="43E38F99" w14:textId="21ADACBA" w:rsidR="51466B72" w:rsidRPr="005A1C9D" w:rsidRDefault="001536D5" w:rsidP="005A1C9D">
      <w:pPr>
        <w:spacing w:line="276" w:lineRule="auto"/>
        <w:rPr>
          <w:rFonts w:eastAsia="Times"/>
        </w:rPr>
      </w:pPr>
      <w:r w:rsidRPr="005A1C9D">
        <w:rPr>
          <w:rFonts w:eastAsia="Times"/>
        </w:rPr>
        <w:t xml:space="preserve">There are many benefits a country could achieve from </w:t>
      </w:r>
      <w:r w:rsidR="00CE4810" w:rsidRPr="005A1C9D">
        <w:rPr>
          <w:rFonts w:eastAsia="Times"/>
        </w:rPr>
        <w:t>International</w:t>
      </w:r>
      <w:r w:rsidRPr="005A1C9D">
        <w:rPr>
          <w:rFonts w:eastAsia="Times"/>
        </w:rPr>
        <w:t xml:space="preserve"> trading, and trading with an emerging country like Mexico has brought a variety of advantages to other territories. </w:t>
      </w:r>
      <w:r w:rsidRPr="005A1C9D">
        <w:rPr>
          <w:rFonts w:eastAsia="Times"/>
          <w:color w:val="000000" w:themeColor="text1"/>
        </w:rPr>
        <w:t xml:space="preserve">The country has exported approximately </w:t>
      </w:r>
      <w:hyperlink r:id="rId10" w:history="1">
        <w:r w:rsidRPr="005A1C9D">
          <w:rPr>
            <w:rStyle w:val="Hyperlink"/>
            <w:rFonts w:eastAsia="Times"/>
            <w:color w:val="000000" w:themeColor="text1"/>
            <w:u w:val="none"/>
          </w:rPr>
          <w:t>$US 381 million worth of goods</w:t>
        </w:r>
      </w:hyperlink>
      <w:r w:rsidRPr="005A1C9D">
        <w:rPr>
          <w:rFonts w:eastAsia="Times"/>
          <w:color w:val="000000" w:themeColor="text1"/>
        </w:rPr>
        <w:t xml:space="preserve">. Another thing Mexico is hugely known for is household appliances. </w:t>
      </w:r>
      <w:hyperlink r:id="rId11" w:history="1">
        <w:r w:rsidR="00CE4810" w:rsidRPr="005A1C9D">
          <w:rPr>
            <w:rStyle w:val="Hyperlink"/>
            <w:rFonts w:eastAsia="Times"/>
            <w:color w:val="000000" w:themeColor="text1"/>
            <w:u w:val="none"/>
          </w:rPr>
          <w:t>The</w:t>
        </w:r>
        <w:r w:rsidRPr="005A1C9D">
          <w:rPr>
            <w:rStyle w:val="Hyperlink"/>
            <w:rFonts w:eastAsia="Times"/>
            <w:color w:val="000000" w:themeColor="text1"/>
            <w:u w:val="none"/>
          </w:rPr>
          <w:t xml:space="preserve"> country is the world’s largest exporter </w:t>
        </w:r>
      </w:hyperlink>
      <w:r w:rsidRPr="005A1C9D">
        <w:rPr>
          <w:rFonts w:eastAsia="Times"/>
          <w:color w:val="000000" w:themeColor="text1"/>
        </w:rPr>
        <w:t xml:space="preserve">of flat-screen TVs, refrigerators and freezers in the world. On top of that, Mexico is also the 4th largest exporter of computers. The top exporter and importer of Mexico are the USA, also the main reason for its huge success </w:t>
      </w:r>
      <w:r w:rsidRPr="005A1C9D">
        <w:rPr>
          <w:rFonts w:eastAsia="Times"/>
        </w:rPr>
        <w:t>(WITS, 2019).</w:t>
      </w:r>
    </w:p>
    <w:p w14:paraId="1EFC9C6C" w14:textId="3CBED56A" w:rsidR="51466B72" w:rsidRPr="005A1C9D" w:rsidRDefault="001536D5" w:rsidP="005A1C9D">
      <w:pPr>
        <w:spacing w:line="276" w:lineRule="auto"/>
        <w:rPr>
          <w:rFonts w:eastAsia="Times"/>
          <w:color w:val="000000" w:themeColor="text1"/>
        </w:rPr>
      </w:pPr>
      <w:r w:rsidRPr="005A1C9D">
        <w:rPr>
          <w:rFonts w:eastAsia="Times"/>
          <w:color w:val="000000" w:themeColor="text1"/>
        </w:rPr>
        <w:t xml:space="preserve">Both of the countries mainly import and export vehicle part.  International trading can combat poverty, boost employment and bring more value to the country’s economy.  </w:t>
      </w:r>
    </w:p>
    <w:p w14:paraId="15EADCA8" w14:textId="4C325F21" w:rsidR="00CE4810" w:rsidRPr="005A1C9D" w:rsidRDefault="001536D5" w:rsidP="005A1C9D">
      <w:pPr>
        <w:spacing w:line="276" w:lineRule="auto"/>
        <w:rPr>
          <w:rFonts w:eastAsia="Times"/>
        </w:rPr>
      </w:pPr>
      <w:r w:rsidRPr="005A1C9D">
        <w:rPr>
          <w:rFonts w:eastAsia="Times"/>
          <w:color w:val="000000" w:themeColor="text1"/>
        </w:rPr>
        <w:t>A national survey,</w:t>
      </w:r>
      <w:hyperlink r:id="rId12" w:history="1">
        <w:r w:rsidRPr="005A1C9D">
          <w:rPr>
            <w:rStyle w:val="Hyperlink"/>
            <w:rFonts w:eastAsia="Times"/>
            <w:color w:val="000000" w:themeColor="text1"/>
            <w:u w:val="none"/>
          </w:rPr>
          <w:t>2016 FedEx Trade Index</w:t>
        </w:r>
      </w:hyperlink>
      <w:r w:rsidRPr="005A1C9D">
        <w:rPr>
          <w:rFonts w:eastAsia="Times"/>
          <w:color w:val="000000" w:themeColor="text1"/>
        </w:rPr>
        <w:t>, researched that organisation’s leaders engaged in global trade admits that they are hiring more employees and growing faster. "Sixty-five percent of small businesses that trade say their revenue is increasing versus 46 percent of small businesses that do not trade," the report has highlighted this and proved that international trading is beneficial for everyone, for countries such as Mexico and even businesses (</w:t>
      </w:r>
      <w:r w:rsidRPr="005A1C9D">
        <w:rPr>
          <w:rFonts w:eastAsia="Times"/>
        </w:rPr>
        <w:t>Morning Consult, 2019).</w:t>
      </w:r>
    </w:p>
    <w:p w14:paraId="4378556C" w14:textId="77777777" w:rsidR="00957D1E" w:rsidRPr="005A1C9D" w:rsidRDefault="00957D1E" w:rsidP="005A1C9D">
      <w:pPr>
        <w:spacing w:line="276" w:lineRule="auto"/>
        <w:rPr>
          <w:rFonts w:eastAsia="Times"/>
          <w:color w:val="000000" w:themeColor="text1"/>
        </w:rPr>
      </w:pPr>
    </w:p>
    <w:p w14:paraId="713DE18B" w14:textId="201C5890" w:rsidR="51466B72" w:rsidRPr="005A1C9D" w:rsidRDefault="001536D5" w:rsidP="0CE3F7C2">
      <w:pPr>
        <w:pStyle w:val="Heading1"/>
        <w:rPr>
          <w:sz w:val="24"/>
          <w:szCs w:val="24"/>
        </w:rPr>
      </w:pPr>
      <w:bookmarkStart w:id="9" w:name="_Toc5103842"/>
      <w:r w:rsidRPr="005A1C9D">
        <w:rPr>
          <w:sz w:val="24"/>
          <w:szCs w:val="24"/>
        </w:rPr>
        <w:t>International trade in Mexico</w:t>
      </w:r>
      <w:bookmarkEnd w:id="9"/>
      <w:r w:rsidRPr="005A1C9D">
        <w:rPr>
          <w:sz w:val="24"/>
          <w:szCs w:val="24"/>
        </w:rPr>
        <w:t xml:space="preserve"> </w:t>
      </w:r>
    </w:p>
    <w:p w14:paraId="0702717F" w14:textId="03C8B8F5" w:rsidR="0059727D" w:rsidRDefault="0059727D" w:rsidP="0059727D"/>
    <w:p w14:paraId="43481767" w14:textId="5749E3E8" w:rsidR="0077368B" w:rsidRPr="005A1C9D" w:rsidRDefault="2F1503A8" w:rsidP="005A1C9D">
      <w:pPr>
        <w:spacing w:line="276" w:lineRule="auto"/>
      </w:pPr>
      <w:r w:rsidRPr="005A1C9D">
        <w:t xml:space="preserve">Since 1970 Mexico has been one of the fastest emerging countries compared to neighbors' countries in South America. </w:t>
      </w:r>
      <w:r w:rsidRPr="005A1C9D">
        <w:rPr>
          <w:color w:val="FFFFFF" w:themeColor="background1"/>
        </w:rPr>
        <w:t>“</w:t>
      </w:r>
      <w:r w:rsidRPr="005A1C9D">
        <w:t>Import substitution in the sixties had been completed in non-durable consumer goods and light intermediates, industrial and trade policies emphasised exclusively the local development of the durable consumer goods.</w:t>
      </w:r>
      <w:r w:rsidRPr="005A1C9D">
        <w:rPr>
          <w:color w:val="FFFFFF" w:themeColor="background1"/>
        </w:rPr>
        <w:t>”</w:t>
      </w:r>
    </w:p>
    <w:p w14:paraId="7453A20F" w14:textId="34602BB1" w:rsidR="00AB7835" w:rsidRPr="005A1C9D" w:rsidRDefault="001536D5" w:rsidP="005A1C9D">
      <w:pPr>
        <w:spacing w:line="276" w:lineRule="auto"/>
        <w:rPr>
          <w:color w:val="000000" w:themeColor="text1"/>
        </w:rPr>
      </w:pPr>
      <w:r w:rsidRPr="005A1C9D">
        <w:rPr>
          <w:color w:val="000000" w:themeColor="text1"/>
        </w:rPr>
        <w:t xml:space="preserve">Tariff protection became less important compared to the other years, and export promotion policies were virtually absent, apart from the establishment in the </w:t>
      </w:r>
      <w:r w:rsidR="00D3027D" w:rsidRPr="005A1C9D">
        <w:rPr>
          <w:color w:val="000000" w:themeColor="text1"/>
        </w:rPr>
        <w:t>mid-60s</w:t>
      </w:r>
      <w:r w:rsidRPr="005A1C9D">
        <w:rPr>
          <w:color w:val="000000" w:themeColor="text1"/>
        </w:rPr>
        <w:t xml:space="preserve"> of the “maquiladora” </w:t>
      </w:r>
      <w:r w:rsidR="00252783" w:rsidRPr="005A1C9D">
        <w:rPr>
          <w:color w:val="000000" w:themeColor="text1"/>
        </w:rPr>
        <w:t>programs</w:t>
      </w:r>
      <w:r w:rsidRPr="005A1C9D">
        <w:rPr>
          <w:color w:val="000000" w:themeColor="text1"/>
        </w:rPr>
        <w:t>, which was a special free trade and investment regime for export-processing plants</w:t>
      </w:r>
      <w:r w:rsidR="003C1812" w:rsidRPr="005A1C9D">
        <w:rPr>
          <w:color w:val="000000" w:themeColor="text1"/>
        </w:rPr>
        <w:t>.</w:t>
      </w:r>
      <w:r w:rsidR="00D21697" w:rsidRPr="005A1C9D">
        <w:rPr>
          <w:color w:val="000000" w:themeColor="text1"/>
        </w:rPr>
        <w:t xml:space="preserve"> </w:t>
      </w:r>
    </w:p>
    <w:p w14:paraId="1ED3DD6E" w14:textId="77777777" w:rsidR="006C7B57" w:rsidRPr="005A1C9D" w:rsidRDefault="001536D5" w:rsidP="005A1C9D">
      <w:pPr>
        <w:spacing w:line="276" w:lineRule="auto"/>
      </w:pPr>
      <w:r w:rsidRPr="005A1C9D">
        <w:rPr>
          <w:color w:val="000000" w:themeColor="text1"/>
        </w:rPr>
        <w:t xml:space="preserve"> During </w:t>
      </w:r>
      <w:r w:rsidR="00D21697" w:rsidRPr="005A1C9D">
        <w:rPr>
          <w:color w:val="000000" w:themeColor="text1"/>
        </w:rPr>
        <w:t xml:space="preserve">1977 </w:t>
      </w:r>
      <w:r w:rsidRPr="005A1C9D">
        <w:rPr>
          <w:color w:val="000000" w:themeColor="text1"/>
        </w:rPr>
        <w:t>and</w:t>
      </w:r>
      <w:r w:rsidR="00D21697" w:rsidRPr="005A1C9D">
        <w:rPr>
          <w:color w:val="000000" w:themeColor="text1"/>
        </w:rPr>
        <w:t xml:space="preserve"> 1981, a number of trade reforms </w:t>
      </w:r>
      <w:r w:rsidRPr="005A1C9D">
        <w:rPr>
          <w:color w:val="000000" w:themeColor="text1"/>
        </w:rPr>
        <w:t xml:space="preserve">were </w:t>
      </w:r>
      <w:r w:rsidR="00D21697" w:rsidRPr="005A1C9D">
        <w:rPr>
          <w:color w:val="000000" w:themeColor="text1"/>
        </w:rPr>
        <w:t xml:space="preserve">replaced import licenses with tariffs with the </w:t>
      </w:r>
      <w:r w:rsidRPr="005A1C9D">
        <w:rPr>
          <w:color w:val="000000" w:themeColor="text1"/>
        </w:rPr>
        <w:t>goal</w:t>
      </w:r>
      <w:r w:rsidR="00D21697" w:rsidRPr="005A1C9D">
        <w:rPr>
          <w:color w:val="000000" w:themeColor="text1"/>
        </w:rPr>
        <w:t xml:space="preserve"> of </w:t>
      </w:r>
      <w:r w:rsidR="00B13F82" w:rsidRPr="005A1C9D">
        <w:rPr>
          <w:color w:val="000000" w:themeColor="text1"/>
        </w:rPr>
        <w:t>decreasing</w:t>
      </w:r>
      <w:r w:rsidR="00D21697" w:rsidRPr="005A1C9D">
        <w:rPr>
          <w:color w:val="000000" w:themeColor="text1"/>
        </w:rPr>
        <w:t xml:space="preserve"> the anti-export bias of the protection regime and </w:t>
      </w:r>
      <w:r w:rsidR="00B13F82" w:rsidRPr="005A1C9D">
        <w:rPr>
          <w:color w:val="000000" w:themeColor="text1"/>
        </w:rPr>
        <w:t>expand</w:t>
      </w:r>
      <w:r w:rsidR="00D21697" w:rsidRPr="005A1C9D">
        <w:rPr>
          <w:color w:val="000000" w:themeColor="text1"/>
        </w:rPr>
        <w:t xml:space="preserve"> industrial efficiency. </w:t>
      </w:r>
      <w:r w:rsidR="00B13F82" w:rsidRPr="005A1C9D">
        <w:rPr>
          <w:color w:val="000000" w:themeColor="text1"/>
        </w:rPr>
        <w:t>On top of that</w:t>
      </w:r>
      <w:r w:rsidR="00D21697" w:rsidRPr="005A1C9D">
        <w:rPr>
          <w:color w:val="000000" w:themeColor="text1"/>
        </w:rPr>
        <w:t xml:space="preserve">, the second </w:t>
      </w:r>
      <w:r w:rsidR="00D21697" w:rsidRPr="005A1C9D">
        <w:t xml:space="preserve">generation of fabrication programs </w:t>
      </w:r>
      <w:r w:rsidR="00665AEA" w:rsidRPr="005A1C9D">
        <w:t xml:space="preserve">gravitated </w:t>
      </w:r>
      <w:r w:rsidR="00785936" w:rsidRPr="005A1C9D">
        <w:t xml:space="preserve">to condition import protection and </w:t>
      </w:r>
      <w:r w:rsidR="00DF0A3F" w:rsidRPr="005A1C9D">
        <w:t xml:space="preserve">also </w:t>
      </w:r>
      <w:r w:rsidR="00785936" w:rsidRPr="005A1C9D">
        <w:t xml:space="preserve">fiscal incentives on the </w:t>
      </w:r>
      <w:r w:rsidR="00DF0A3F" w:rsidRPr="005A1C9D">
        <w:t>success</w:t>
      </w:r>
      <w:r w:rsidR="00BB6505" w:rsidRPr="005A1C9D">
        <w:t xml:space="preserve"> of domestic price and export targets</w:t>
      </w:r>
      <w:r w:rsidR="00665AEA" w:rsidRPr="005A1C9D">
        <w:t xml:space="preserve">. </w:t>
      </w:r>
      <w:r w:rsidRPr="005A1C9D">
        <w:rPr>
          <w:color w:val="000000"/>
          <w:shd w:val="clear" w:color="auto" w:fill="FFFFFF"/>
        </w:rPr>
        <w:t>(Ros, 2019)</w:t>
      </w:r>
    </w:p>
    <w:p w14:paraId="2DA60898" w14:textId="079C726F" w:rsidR="00BB6505" w:rsidRPr="005A1C9D" w:rsidRDefault="00BB6505" w:rsidP="005A1C9D">
      <w:pPr>
        <w:spacing w:line="276" w:lineRule="auto"/>
      </w:pPr>
    </w:p>
    <w:p w14:paraId="17DEAE0B" w14:textId="77777777" w:rsidR="002F5806" w:rsidRPr="005A1C9D" w:rsidRDefault="002F5806" w:rsidP="005A1C9D">
      <w:pPr>
        <w:spacing w:line="276" w:lineRule="auto"/>
      </w:pPr>
    </w:p>
    <w:p w14:paraId="731CFD32" w14:textId="2A051B7E" w:rsidR="00524032" w:rsidRPr="005A1C9D" w:rsidRDefault="2F1503A8" w:rsidP="005A1C9D">
      <w:pPr>
        <w:spacing w:line="276" w:lineRule="auto"/>
      </w:pPr>
      <w:r w:rsidRPr="005A1C9D">
        <w:rPr>
          <w:color w:val="FFFFFF" w:themeColor="background1"/>
        </w:rPr>
        <w:t>“</w:t>
      </w:r>
      <w:r w:rsidRPr="005A1C9D">
        <w:t xml:space="preserve">In the 1970s the macroeconomic environment became highly unstable. </w:t>
      </w:r>
    </w:p>
    <w:p w14:paraId="58E5EC05" w14:textId="3F702CA7" w:rsidR="002F5806" w:rsidRPr="005A1C9D" w:rsidRDefault="001536D5" w:rsidP="005A1C9D">
      <w:pPr>
        <w:spacing w:line="276" w:lineRule="auto"/>
      </w:pPr>
      <w:r w:rsidRPr="005A1C9D">
        <w:lastRenderedPageBreak/>
        <w:t xml:space="preserve">The re-emergence of inflation made the real exchange rate highly volatile </w:t>
      </w:r>
      <w:r w:rsidR="00A314A5" w:rsidRPr="005A1C9D">
        <w:t>in respect of the previous years</w:t>
      </w:r>
      <w:r w:rsidRPr="005A1C9D">
        <w:t xml:space="preserve">. The </w:t>
      </w:r>
      <w:r w:rsidR="00A314A5" w:rsidRPr="005A1C9D">
        <w:t xml:space="preserve">Mexican currency </w:t>
      </w:r>
      <w:r w:rsidRPr="005A1C9D">
        <w:t>appreciated strongly in real terms during the fiscal expansion from 1972 to 1975 and during the oil boom from 1977 to 1981. These perio</w:t>
      </w:r>
      <w:r w:rsidR="0050718A" w:rsidRPr="005A1C9D">
        <w:t>ds made</w:t>
      </w:r>
      <w:r w:rsidRPr="005A1C9D">
        <w:t xml:space="preserve"> increased use of import </w:t>
      </w:r>
      <w:r w:rsidR="0050718A" w:rsidRPr="005A1C9D">
        <w:t>restrictions and</w:t>
      </w:r>
      <w:r w:rsidRPr="005A1C9D">
        <w:t xml:space="preserve"> were followed by a</w:t>
      </w:r>
      <w:r w:rsidR="0050718A" w:rsidRPr="005A1C9D">
        <w:t xml:space="preserve"> sharp devaluations </w:t>
      </w:r>
      <w:r w:rsidRPr="005A1C9D">
        <w:t>exchange rate crisis</w:t>
      </w:r>
      <w:r w:rsidR="0050718A" w:rsidRPr="005A1C9D">
        <w:t xml:space="preserve"> and also</w:t>
      </w:r>
      <w:r w:rsidRPr="005A1C9D">
        <w:t xml:space="preserve"> recession-led adjustments in the balance of payments</w:t>
      </w:r>
      <w:r w:rsidR="003F2DED" w:rsidRPr="005A1C9D">
        <w:t xml:space="preserve"> (Hanson</w:t>
      </w:r>
      <w:r w:rsidR="00D3027D" w:rsidRPr="005A1C9D">
        <w:t>, 1998</w:t>
      </w:r>
      <w:r w:rsidR="003F2DED" w:rsidRPr="005A1C9D">
        <w:t xml:space="preserve">). </w:t>
      </w:r>
    </w:p>
    <w:p w14:paraId="60F49D44" w14:textId="77777777" w:rsidR="002F5806" w:rsidRPr="005A1C9D" w:rsidRDefault="002F5806" w:rsidP="005A1C9D">
      <w:pPr>
        <w:spacing w:line="276" w:lineRule="auto"/>
      </w:pPr>
    </w:p>
    <w:p w14:paraId="3DA945D9" w14:textId="03135D14" w:rsidR="00785936" w:rsidRPr="005A1C9D" w:rsidRDefault="001536D5" w:rsidP="005A1C9D">
      <w:pPr>
        <w:spacing w:line="276" w:lineRule="auto"/>
      </w:pPr>
      <w:r w:rsidRPr="005A1C9D">
        <w:t>There are few more important dates were major events occurred:</w:t>
      </w:r>
    </w:p>
    <w:p w14:paraId="18E67021" w14:textId="77777777" w:rsidR="006D0AB2" w:rsidRPr="005A1C9D" w:rsidRDefault="006D0AB2" w:rsidP="005A1C9D">
      <w:pPr>
        <w:spacing w:line="276" w:lineRule="auto"/>
      </w:pPr>
    </w:p>
    <w:p w14:paraId="2F3EE0BA" w14:textId="294F7A02" w:rsidR="006D0AB2" w:rsidRPr="005A1C9D" w:rsidRDefault="001536D5" w:rsidP="005A1C9D">
      <w:pPr>
        <w:pStyle w:val="ListParagraph0"/>
        <w:numPr>
          <w:ilvl w:val="0"/>
          <w:numId w:val="20"/>
        </w:numPr>
        <w:spacing w:line="276" w:lineRule="auto"/>
      </w:pPr>
      <w:r w:rsidRPr="005A1C9D">
        <w:t xml:space="preserve">1985, when </w:t>
      </w:r>
      <w:r w:rsidR="0005586C" w:rsidRPr="005A1C9D">
        <w:t xml:space="preserve">foreign ownerships </w:t>
      </w:r>
      <w:r w:rsidR="00E05CCB" w:rsidRPr="005A1C9D">
        <w:t xml:space="preserve">became </w:t>
      </w:r>
      <w:r w:rsidR="0005586C" w:rsidRPr="005A1C9D">
        <w:t>limited</w:t>
      </w:r>
      <w:r w:rsidR="001F1D6C" w:rsidRPr="005A1C9D">
        <w:t>.</w:t>
      </w:r>
    </w:p>
    <w:p w14:paraId="5D53459A" w14:textId="121C552C" w:rsidR="001F1D6C" w:rsidRPr="005A1C9D" w:rsidRDefault="001536D5" w:rsidP="005A1C9D">
      <w:pPr>
        <w:pStyle w:val="ListParagraph0"/>
        <w:numPr>
          <w:ilvl w:val="0"/>
          <w:numId w:val="20"/>
        </w:numPr>
        <w:spacing w:line="276" w:lineRule="auto"/>
      </w:pPr>
      <w:r w:rsidRPr="005A1C9D">
        <w:t>1990, import licenses</w:t>
      </w:r>
      <w:r w:rsidR="00C005A1" w:rsidRPr="005A1C9D">
        <w:t xml:space="preserve"> were removed </w:t>
      </w:r>
      <w:r w:rsidRPr="005A1C9D">
        <w:t xml:space="preserve">and replaced them by a 20 percent tariff on imports of micros and peripherals </w:t>
      </w:r>
    </w:p>
    <w:p w14:paraId="662AC6DF" w14:textId="28A0F5E4" w:rsidR="0047795B" w:rsidRPr="005A1C9D" w:rsidRDefault="001536D5" w:rsidP="005A1C9D">
      <w:pPr>
        <w:pStyle w:val="ListParagraph0"/>
        <w:numPr>
          <w:ilvl w:val="0"/>
          <w:numId w:val="20"/>
        </w:numPr>
        <w:spacing w:line="276" w:lineRule="auto"/>
      </w:pPr>
      <w:r w:rsidRPr="005A1C9D">
        <w:t xml:space="preserve">1987, when national supply covered about 56 percent of domestic demand, only 14 percentage points below the 1981 program, which resulted </w:t>
      </w:r>
      <w:r w:rsidR="00B67EA4" w:rsidRPr="005A1C9D">
        <w:t xml:space="preserve">in depreciation on </w:t>
      </w:r>
      <w:r w:rsidRPr="005A1C9D">
        <w:t>the trade deficit in computer products</w:t>
      </w:r>
      <w:r w:rsidR="00B67EA4" w:rsidRPr="005A1C9D">
        <w:t>.</w:t>
      </w:r>
    </w:p>
    <w:p w14:paraId="7E125F9B" w14:textId="3537B65A" w:rsidR="0CE3F7C2" w:rsidRPr="005A1C9D" w:rsidRDefault="0CE3F7C2" w:rsidP="005A1C9D">
      <w:pPr>
        <w:spacing w:line="276" w:lineRule="auto"/>
      </w:pPr>
    </w:p>
    <w:p w14:paraId="05B4A063" w14:textId="67F72AB4" w:rsidR="51466B72" w:rsidRPr="005A1C9D" w:rsidRDefault="001536D5" w:rsidP="005A1C9D">
      <w:pPr>
        <w:spacing w:line="276" w:lineRule="auto"/>
        <w:rPr>
          <w:color w:val="000000" w:themeColor="text1"/>
          <w:shd w:val="clear" w:color="auto" w:fill="FFFFFF"/>
        </w:rPr>
      </w:pPr>
      <w:r w:rsidRPr="005A1C9D">
        <w:t xml:space="preserve">By trading internationally Mexico has bought more value in its economy, dissociation rate has seen a drop from the previous years and more jobs were made available for people. </w:t>
      </w:r>
      <w:r w:rsidR="006833EE" w:rsidRPr="005A1C9D">
        <w:rPr>
          <w:color w:val="000000" w:themeColor="text1"/>
          <w:shd w:val="clear" w:color="auto" w:fill="FFFFFF"/>
        </w:rPr>
        <w:t xml:space="preserve">Productivity can be increased by global </w:t>
      </w:r>
      <w:r w:rsidR="006411CC" w:rsidRPr="005A1C9D">
        <w:rPr>
          <w:color w:val="000000" w:themeColor="text1"/>
          <w:shd w:val="clear" w:color="auto" w:fill="FFFFFF"/>
        </w:rPr>
        <w:t>trading,</w:t>
      </w:r>
      <w:r w:rsidR="006833EE" w:rsidRPr="005A1C9D">
        <w:rPr>
          <w:color w:val="000000" w:themeColor="text1"/>
          <w:shd w:val="clear" w:color="auto" w:fill="FFFFFF"/>
        </w:rPr>
        <w:t xml:space="preserve"> but this increase may contain both gains to workers in particular jobs and industries and losses to others</w:t>
      </w:r>
      <w:r w:rsidR="005C43DF" w:rsidRPr="005A1C9D">
        <w:rPr>
          <w:color w:val="000000" w:themeColor="text1"/>
          <w:shd w:val="clear" w:color="auto" w:fill="FFFFFF"/>
        </w:rPr>
        <w:t xml:space="preserve"> (Dicken, 1992). </w:t>
      </w:r>
    </w:p>
    <w:p w14:paraId="39D035C2" w14:textId="5F3F2D1B" w:rsidR="003C03EC" w:rsidRPr="005A1C9D" w:rsidRDefault="001536D5" w:rsidP="005A1C9D">
      <w:pPr>
        <w:spacing w:line="276" w:lineRule="auto"/>
        <w:rPr>
          <w:color w:val="000000" w:themeColor="text1"/>
          <w:shd w:val="clear" w:color="auto" w:fill="FFFFFF"/>
        </w:rPr>
      </w:pPr>
      <w:r w:rsidRPr="005A1C9D">
        <w:rPr>
          <w:color w:val="000000" w:themeColor="text1"/>
          <w:shd w:val="clear" w:color="auto" w:fill="FFFFFF"/>
        </w:rPr>
        <w:t xml:space="preserve">Trading with Mexico can be beneficial in many </w:t>
      </w:r>
      <w:r w:rsidR="0087681E" w:rsidRPr="005A1C9D">
        <w:rPr>
          <w:color w:val="000000" w:themeColor="text1"/>
          <w:shd w:val="clear" w:color="auto" w:fill="FFFFFF"/>
        </w:rPr>
        <w:t>aspects</w:t>
      </w:r>
      <w:r w:rsidRPr="005A1C9D">
        <w:rPr>
          <w:color w:val="000000" w:themeColor="text1"/>
          <w:shd w:val="clear" w:color="auto" w:fill="FFFFFF"/>
        </w:rPr>
        <w:t>,</w:t>
      </w:r>
      <w:r w:rsidR="0087681E" w:rsidRPr="005A1C9D">
        <w:rPr>
          <w:color w:val="000000" w:themeColor="text1"/>
          <w:shd w:val="clear" w:color="auto" w:fill="FFFFFF"/>
        </w:rPr>
        <w:t xml:space="preserve"> according to a </w:t>
      </w:r>
      <w:hyperlink r:id="rId13" w:tgtFrame="_blank" w:history="1">
        <w:r w:rsidR="0087681E" w:rsidRPr="005A1C9D">
          <w:rPr>
            <w:rStyle w:val="Hyperlink"/>
            <w:color w:val="000000" w:themeColor="text1"/>
            <w:u w:val="none"/>
            <w:shd w:val="clear" w:color="auto" w:fill="FFFFFF"/>
          </w:rPr>
          <w:t>Congressional Research Service report</w:t>
        </w:r>
      </w:hyperlink>
      <w:r w:rsidR="0087681E" w:rsidRPr="005A1C9D">
        <w:rPr>
          <w:color w:val="000000" w:themeColor="text1"/>
          <w:shd w:val="clear" w:color="auto" w:fill="FFFFFF"/>
        </w:rPr>
        <w:t> prepared </w:t>
      </w:r>
      <w:r w:rsidR="009F3ED8" w:rsidRPr="005A1C9D">
        <w:rPr>
          <w:color w:val="000000" w:themeColor="text1"/>
          <w:shd w:val="clear" w:color="auto" w:fill="FFFFFF"/>
        </w:rPr>
        <w:t>(</w:t>
      </w:r>
      <w:r w:rsidR="0087681E" w:rsidRPr="005A1C9D">
        <w:rPr>
          <w:color w:val="000000" w:themeColor="text1"/>
          <w:shd w:val="clear" w:color="auto" w:fill="FFFFFF"/>
        </w:rPr>
        <w:t>2017</w:t>
      </w:r>
      <w:r w:rsidR="009F3ED8" w:rsidRPr="005A1C9D">
        <w:rPr>
          <w:color w:val="000000" w:themeColor="text1"/>
          <w:shd w:val="clear" w:color="auto" w:fill="FFFFFF"/>
        </w:rPr>
        <w:t>) t</w:t>
      </w:r>
      <w:r w:rsidR="0087681E" w:rsidRPr="005A1C9D">
        <w:rPr>
          <w:color w:val="000000" w:themeColor="text1"/>
          <w:shd w:val="clear" w:color="auto" w:fill="FFFFFF"/>
        </w:rPr>
        <w:t>he agreement reduced and eliminated </w:t>
      </w:r>
      <w:hyperlink r:id="rId14" w:history="1">
        <w:r w:rsidR="0087681E" w:rsidRPr="005A1C9D">
          <w:rPr>
            <w:rStyle w:val="Hyperlink"/>
            <w:color w:val="000000" w:themeColor="text1"/>
            <w:u w:val="none"/>
            <w:shd w:val="clear" w:color="auto" w:fill="FFFFFF"/>
          </w:rPr>
          <w:t>tariffs</w:t>
        </w:r>
      </w:hyperlink>
      <w:r w:rsidR="0087681E" w:rsidRPr="005A1C9D">
        <w:rPr>
          <w:color w:val="000000" w:themeColor="text1"/>
          <w:shd w:val="clear" w:color="auto" w:fill="FFFFFF"/>
        </w:rPr>
        <w:t>. </w:t>
      </w:r>
    </w:p>
    <w:p w14:paraId="7F7264A4" w14:textId="77777777" w:rsidR="00BE0307" w:rsidRPr="005A1C9D" w:rsidRDefault="001536D5" w:rsidP="005A1C9D">
      <w:pPr>
        <w:spacing w:line="276" w:lineRule="auto"/>
        <w:rPr>
          <w:color w:val="000000" w:themeColor="text1"/>
          <w:shd w:val="clear" w:color="auto" w:fill="FFFFFF"/>
        </w:rPr>
      </w:pPr>
      <w:r w:rsidRPr="005A1C9D">
        <w:rPr>
          <w:color w:val="000000" w:themeColor="text1"/>
          <w:shd w:val="clear" w:color="auto" w:fill="FFFFFF"/>
        </w:rPr>
        <w:t>Another major benefit is that trading with Mexico lowered prices</w:t>
      </w:r>
      <w:r w:rsidR="003B5E1B" w:rsidRPr="005A1C9D">
        <w:rPr>
          <w:color w:val="000000" w:themeColor="text1"/>
          <w:shd w:val="clear" w:color="auto" w:fill="FFFFFF"/>
        </w:rPr>
        <w:t xml:space="preserve">, oil imports cost less because NAFTA </w:t>
      </w:r>
      <w:r w:rsidR="0076759B" w:rsidRPr="005A1C9D">
        <w:rPr>
          <w:color w:val="000000" w:themeColor="text1"/>
          <w:shd w:val="clear" w:color="auto" w:fill="FFFFFF"/>
        </w:rPr>
        <w:t xml:space="preserve">eliminated tariff, meaning low gas </w:t>
      </w:r>
      <w:r w:rsidR="008C7196" w:rsidRPr="005A1C9D">
        <w:rPr>
          <w:color w:val="000000" w:themeColor="text1"/>
          <w:shd w:val="clear" w:color="auto" w:fill="FFFFFF"/>
        </w:rPr>
        <w:t>prices which also reduced transportation cost</w:t>
      </w:r>
      <w:r w:rsidR="00A20960" w:rsidRPr="005A1C9D">
        <w:rPr>
          <w:color w:val="000000" w:themeColor="text1"/>
          <w:shd w:val="clear" w:color="auto" w:fill="FFFFFF"/>
        </w:rPr>
        <w:t>.</w:t>
      </w:r>
    </w:p>
    <w:p w14:paraId="2E7A339B" w14:textId="77777777" w:rsidR="00911214" w:rsidRPr="005A1C9D" w:rsidRDefault="00911214" w:rsidP="005A1C9D">
      <w:pPr>
        <w:spacing w:line="276" w:lineRule="auto"/>
        <w:rPr>
          <w:color w:val="000000" w:themeColor="text1"/>
          <w:shd w:val="clear" w:color="auto" w:fill="FFFFFF"/>
        </w:rPr>
      </w:pPr>
    </w:p>
    <w:p w14:paraId="4A9D8378" w14:textId="77777777" w:rsidR="0050732D" w:rsidRPr="005A1C9D" w:rsidRDefault="001536D5" w:rsidP="005A1C9D">
      <w:pPr>
        <w:spacing w:line="276" w:lineRule="auto"/>
        <w:rPr>
          <w:color w:val="000000" w:themeColor="text1"/>
          <w:shd w:val="clear" w:color="auto" w:fill="FFFFFF"/>
        </w:rPr>
      </w:pPr>
      <w:r w:rsidRPr="005A1C9D">
        <w:rPr>
          <w:color w:val="000000" w:themeColor="text1"/>
          <w:shd w:val="clear" w:color="auto" w:fill="FFFFFF"/>
        </w:rPr>
        <w:t>However, there are also risks associated with doing business with Mexico. Few of them are listed below:</w:t>
      </w:r>
    </w:p>
    <w:p w14:paraId="23A56345" w14:textId="77777777" w:rsidR="0050732D" w:rsidRPr="005A1C9D" w:rsidRDefault="0050732D" w:rsidP="005A1C9D">
      <w:pPr>
        <w:spacing w:line="276" w:lineRule="auto"/>
        <w:rPr>
          <w:color w:val="000000" w:themeColor="text1"/>
          <w:shd w:val="clear" w:color="auto" w:fill="FFFFFF"/>
        </w:rPr>
      </w:pPr>
    </w:p>
    <w:p w14:paraId="764037D3" w14:textId="2FB56217" w:rsidR="006049E4" w:rsidRPr="005A1C9D" w:rsidRDefault="001536D5" w:rsidP="005A1C9D">
      <w:pPr>
        <w:pStyle w:val="ListParagraph0"/>
        <w:numPr>
          <w:ilvl w:val="0"/>
          <w:numId w:val="21"/>
        </w:numPr>
        <w:spacing w:line="276" w:lineRule="auto"/>
      </w:pPr>
      <w:r w:rsidRPr="005A1C9D">
        <w:rPr>
          <w:color w:val="222222"/>
          <w:shd w:val="clear" w:color="auto" w:fill="FFFFFF"/>
        </w:rPr>
        <w:t>NAFTA put Mexican farmers out of business. It allowed U.S. government-subsidized farm products into Mexico</w:t>
      </w:r>
      <w:r w:rsidR="00E76E0E" w:rsidRPr="005A1C9D">
        <w:rPr>
          <w:color w:val="222222"/>
          <w:shd w:val="clear" w:color="auto" w:fill="FFFFFF"/>
        </w:rPr>
        <w:t xml:space="preserve">, which demonstrated farmers to illegally move in the USA to find jobs.  </w:t>
      </w:r>
    </w:p>
    <w:p w14:paraId="15AC4C5F" w14:textId="77777777" w:rsidR="003670D8" w:rsidRPr="005A1C9D" w:rsidRDefault="001536D5" w:rsidP="005A1C9D">
      <w:pPr>
        <w:pStyle w:val="ListParagraph0"/>
        <w:numPr>
          <w:ilvl w:val="0"/>
          <w:numId w:val="21"/>
        </w:numPr>
        <w:spacing w:line="276" w:lineRule="auto"/>
        <w:rPr>
          <w:color w:val="000000" w:themeColor="text1"/>
        </w:rPr>
      </w:pPr>
      <w:r w:rsidRPr="005A1C9D">
        <w:rPr>
          <w:rStyle w:val="Strong"/>
          <w:b w:val="0"/>
          <w:bCs w:val="0"/>
          <w:color w:val="000000" w:themeColor="text1"/>
          <w:shd w:val="clear" w:color="auto" w:fill="FFFFFF"/>
        </w:rPr>
        <w:t>Mexican environment</w:t>
      </w:r>
      <w:r w:rsidRPr="005A1C9D">
        <w:rPr>
          <w:color w:val="000000" w:themeColor="text1"/>
          <w:shd w:val="clear" w:color="auto" w:fill="FFFFFF"/>
        </w:rPr>
        <w:t> </w:t>
      </w:r>
      <w:r w:rsidR="00E16E8E" w:rsidRPr="005A1C9D">
        <w:rPr>
          <w:color w:val="000000" w:themeColor="text1"/>
          <w:shd w:val="clear" w:color="auto" w:fill="FFFFFF"/>
        </w:rPr>
        <w:t xml:space="preserve">was degraded by US companies in order </w:t>
      </w:r>
      <w:r w:rsidRPr="005A1C9D">
        <w:rPr>
          <w:color w:val="000000" w:themeColor="text1"/>
          <w:shd w:val="clear" w:color="auto" w:fill="FFFFFF"/>
        </w:rPr>
        <w:t>to keep costs low. </w:t>
      </w:r>
      <w:r w:rsidR="009D6B58" w:rsidRPr="005A1C9D">
        <w:rPr>
          <w:color w:val="000000" w:themeColor="text1"/>
          <w:shd w:val="clear" w:color="auto" w:fill="FFFFFF"/>
        </w:rPr>
        <w:t xml:space="preserve">Agribusiness utilised fertilisers </w:t>
      </w:r>
      <w:r w:rsidRPr="005A1C9D">
        <w:rPr>
          <w:color w:val="000000" w:themeColor="text1"/>
          <w:shd w:val="clear" w:color="auto" w:fill="FFFFFF"/>
        </w:rPr>
        <w:t>and other chemicals</w:t>
      </w:r>
      <w:r w:rsidR="009D6B58" w:rsidRPr="005A1C9D">
        <w:rPr>
          <w:color w:val="000000" w:themeColor="text1"/>
          <w:shd w:val="clear" w:color="auto" w:fill="FFFFFF"/>
        </w:rPr>
        <w:t xml:space="preserve"> in Mexico</w:t>
      </w:r>
      <w:r w:rsidR="00344844" w:rsidRPr="005A1C9D">
        <w:rPr>
          <w:color w:val="000000" w:themeColor="text1"/>
          <w:shd w:val="clear" w:color="auto" w:fill="FFFFFF"/>
        </w:rPr>
        <w:t xml:space="preserve">, consequences were things such as pollution. </w:t>
      </w:r>
      <w:r w:rsidRPr="005A1C9D">
        <w:rPr>
          <w:color w:val="000000" w:themeColor="text1"/>
          <w:shd w:val="clear" w:color="auto" w:fill="FFFFFF"/>
        </w:rPr>
        <w:t xml:space="preserve">Rural farmers were </w:t>
      </w:r>
      <w:r w:rsidR="00C109C3" w:rsidRPr="005A1C9D">
        <w:rPr>
          <w:color w:val="000000" w:themeColor="text1"/>
          <w:shd w:val="clear" w:color="auto" w:fill="FFFFFF"/>
        </w:rPr>
        <w:t xml:space="preserve">being </w:t>
      </w:r>
      <w:r w:rsidRPr="005A1C9D">
        <w:rPr>
          <w:color w:val="000000" w:themeColor="text1"/>
          <w:shd w:val="clear" w:color="auto" w:fill="FFFFFF"/>
        </w:rPr>
        <w:t xml:space="preserve">forced into marginal land </w:t>
      </w:r>
      <w:r w:rsidR="00C109C3" w:rsidRPr="005A1C9D">
        <w:rPr>
          <w:color w:val="000000" w:themeColor="text1"/>
          <w:shd w:val="clear" w:color="auto" w:fill="FFFFFF"/>
        </w:rPr>
        <w:t xml:space="preserve">in order </w:t>
      </w:r>
      <w:r w:rsidRPr="005A1C9D">
        <w:rPr>
          <w:color w:val="000000" w:themeColor="text1"/>
          <w:shd w:val="clear" w:color="auto" w:fill="FFFFFF"/>
        </w:rPr>
        <w:t xml:space="preserve">to stay in business, </w:t>
      </w:r>
      <w:r w:rsidR="00C109C3" w:rsidRPr="005A1C9D">
        <w:rPr>
          <w:color w:val="000000" w:themeColor="text1"/>
          <w:shd w:val="clear" w:color="auto" w:fill="FFFFFF"/>
        </w:rPr>
        <w:t>this has</w:t>
      </w:r>
      <w:r w:rsidRPr="005A1C9D">
        <w:rPr>
          <w:color w:val="000000" w:themeColor="text1"/>
          <w:shd w:val="clear" w:color="auto" w:fill="FFFFFF"/>
        </w:rPr>
        <w:t xml:space="preserve"> increased </w:t>
      </w:r>
      <w:hyperlink r:id="rId15" w:tgtFrame="_blank" w:history="1">
        <w:r w:rsidRPr="005A1C9D">
          <w:rPr>
            <w:rStyle w:val="Hyperlink"/>
            <w:color w:val="000000" w:themeColor="text1"/>
            <w:u w:val="none"/>
            <w:shd w:val="clear" w:color="auto" w:fill="FFFFFF"/>
          </w:rPr>
          <w:t>deforestation rates</w:t>
        </w:r>
      </w:hyperlink>
      <w:r w:rsidR="001C7FE1" w:rsidRPr="005A1C9D">
        <w:rPr>
          <w:color w:val="000000" w:themeColor="text1"/>
          <w:shd w:val="clear" w:color="auto" w:fill="FFFFFF"/>
        </w:rPr>
        <w:t xml:space="preserve"> and </w:t>
      </w:r>
      <w:r w:rsidRPr="005A1C9D">
        <w:rPr>
          <w:color w:val="000000" w:themeColor="text1"/>
          <w:shd w:val="clear" w:color="auto" w:fill="FFFFFF"/>
        </w:rPr>
        <w:t>deforestation contributes to </w:t>
      </w:r>
      <w:hyperlink r:id="rId16" w:history="1">
        <w:r w:rsidRPr="005A1C9D">
          <w:rPr>
            <w:rStyle w:val="Hyperlink"/>
            <w:color w:val="000000" w:themeColor="text1"/>
            <w:u w:val="none"/>
            <w:shd w:val="clear" w:color="auto" w:fill="FFFFFF"/>
          </w:rPr>
          <w:t>global warming</w:t>
        </w:r>
      </w:hyperlink>
      <w:r w:rsidR="00A34C52" w:rsidRPr="005A1C9D">
        <w:rPr>
          <w:color w:val="000000" w:themeColor="text1"/>
          <w:shd w:val="clear" w:color="auto" w:fill="FFFFFF"/>
        </w:rPr>
        <w:t xml:space="preserve"> (Mumme, 2007).</w:t>
      </w:r>
    </w:p>
    <w:p w14:paraId="00B580FF" w14:textId="5729C494" w:rsidR="00583F7F" w:rsidRPr="005A1C9D" w:rsidRDefault="001536D5" w:rsidP="005A1C9D">
      <w:pPr>
        <w:spacing w:line="276" w:lineRule="auto"/>
        <w:rPr>
          <w:color w:val="000000" w:themeColor="text1"/>
        </w:rPr>
      </w:pPr>
      <w:r w:rsidRPr="005A1C9D">
        <w:rPr>
          <w:color w:val="000000" w:themeColor="text1"/>
        </w:rPr>
        <w:t>Pros and cons of trading with Mexico</w:t>
      </w:r>
      <w:r w:rsidR="00140EEC" w:rsidRPr="005A1C9D">
        <w:rPr>
          <w:color w:val="000000" w:themeColor="text1"/>
        </w:rPr>
        <w:t xml:space="preserve"> also bring </w:t>
      </w:r>
      <w:r w:rsidR="00330FF0" w:rsidRPr="005A1C9D">
        <w:rPr>
          <w:color w:val="000000" w:themeColor="text1"/>
        </w:rPr>
        <w:t xml:space="preserve">issues and disadvantages to the country, </w:t>
      </w:r>
      <w:r w:rsidR="00E73DCA" w:rsidRPr="005A1C9D">
        <w:rPr>
          <w:color w:val="000000" w:themeColor="text1"/>
        </w:rPr>
        <w:t>criminality, corru</w:t>
      </w:r>
      <w:r w:rsidR="00FB64E8" w:rsidRPr="005A1C9D">
        <w:rPr>
          <w:color w:val="000000" w:themeColor="text1"/>
        </w:rPr>
        <w:t>ption, and political uncertainty are some key issues in Mexico.</w:t>
      </w:r>
    </w:p>
    <w:p w14:paraId="78674D22" w14:textId="77777777" w:rsidR="0050520B" w:rsidRPr="005A1C9D" w:rsidRDefault="0050520B" w:rsidP="005A1C9D">
      <w:pPr>
        <w:spacing w:line="276" w:lineRule="auto"/>
        <w:ind w:left="423"/>
        <w:rPr>
          <w:color w:val="000000" w:themeColor="text1"/>
        </w:rPr>
      </w:pPr>
    </w:p>
    <w:p w14:paraId="32A0A013" w14:textId="59E88405" w:rsidR="0050520B" w:rsidRPr="005A1C9D" w:rsidRDefault="001536D5" w:rsidP="005A1C9D">
      <w:pPr>
        <w:spacing w:line="276" w:lineRule="auto"/>
        <w:rPr>
          <w:bCs/>
          <w:color w:val="000000" w:themeColor="text1"/>
          <w:shd w:val="clear" w:color="auto" w:fill="FFFFFF"/>
        </w:rPr>
      </w:pPr>
      <w:r w:rsidRPr="005A1C9D">
        <w:rPr>
          <w:color w:val="000000" w:themeColor="text1"/>
          <w:shd w:val="clear" w:color="auto" w:fill="FFFFFF"/>
        </w:rPr>
        <w:t xml:space="preserve">The country is one of the most competitive countries for investments at an international level </w:t>
      </w:r>
      <w:r w:rsidR="00802D5B" w:rsidRPr="005A1C9D">
        <w:rPr>
          <w:color w:val="000000" w:themeColor="text1"/>
          <w:shd w:val="clear" w:color="auto" w:fill="FFFFFF"/>
        </w:rPr>
        <w:t>which are possible because</w:t>
      </w:r>
      <w:r w:rsidRPr="005A1C9D">
        <w:rPr>
          <w:color w:val="000000" w:themeColor="text1"/>
          <w:shd w:val="clear" w:color="auto" w:fill="FFFFFF"/>
        </w:rPr>
        <w:t xml:space="preserve"> </w:t>
      </w:r>
      <w:r w:rsidR="00802D5B" w:rsidRPr="005A1C9D">
        <w:rPr>
          <w:color w:val="000000" w:themeColor="text1"/>
          <w:shd w:val="clear" w:color="auto" w:fill="FFFFFF"/>
        </w:rPr>
        <w:t xml:space="preserve">of </w:t>
      </w:r>
      <w:r w:rsidRPr="005A1C9D">
        <w:rPr>
          <w:color w:val="000000" w:themeColor="text1"/>
          <w:shd w:val="clear" w:color="auto" w:fill="FFFFFF"/>
        </w:rPr>
        <w:t xml:space="preserve">its political and macroeconomic stability, size, and </w:t>
      </w:r>
      <w:r w:rsidR="00802D5B" w:rsidRPr="005A1C9D">
        <w:rPr>
          <w:color w:val="000000" w:themeColor="text1"/>
          <w:shd w:val="clear" w:color="auto" w:fill="FFFFFF"/>
        </w:rPr>
        <w:t xml:space="preserve">also </w:t>
      </w:r>
      <w:r w:rsidRPr="005A1C9D">
        <w:rPr>
          <w:color w:val="000000" w:themeColor="text1"/>
          <w:shd w:val="clear" w:color="auto" w:fill="FFFFFF"/>
        </w:rPr>
        <w:t xml:space="preserve">the strength of its internal market, and unfluctuating inflation. However, doing business </w:t>
      </w:r>
      <w:r w:rsidR="00802D5B" w:rsidRPr="005A1C9D">
        <w:rPr>
          <w:color w:val="000000" w:themeColor="text1"/>
          <w:shd w:val="clear" w:color="auto" w:fill="FFFFFF"/>
        </w:rPr>
        <w:t xml:space="preserve">with </w:t>
      </w:r>
      <w:r w:rsidR="00802D5B" w:rsidRPr="005A1C9D">
        <w:rPr>
          <w:color w:val="000000" w:themeColor="text1"/>
          <w:shd w:val="clear" w:color="auto" w:fill="FFFFFF"/>
        </w:rPr>
        <w:lastRenderedPageBreak/>
        <w:t xml:space="preserve">Mexico </w:t>
      </w:r>
      <w:r w:rsidRPr="005A1C9D">
        <w:rPr>
          <w:color w:val="000000" w:themeColor="text1"/>
          <w:shd w:val="clear" w:color="auto" w:fill="FFFFFF"/>
        </w:rPr>
        <w:t xml:space="preserve">can be </w:t>
      </w:r>
      <w:r w:rsidR="00802D5B" w:rsidRPr="005A1C9D">
        <w:rPr>
          <w:color w:val="000000" w:themeColor="text1"/>
          <w:shd w:val="clear" w:color="auto" w:fill="FFFFFF"/>
        </w:rPr>
        <w:t>quite challenging and time</w:t>
      </w:r>
      <w:r w:rsidR="002C0D85" w:rsidRPr="005A1C9D">
        <w:rPr>
          <w:color w:val="000000" w:themeColor="text1"/>
          <w:shd w:val="clear" w:color="auto" w:fill="FFFFFF"/>
        </w:rPr>
        <w:t>-consuming,</w:t>
      </w:r>
      <w:r w:rsidRPr="005A1C9D">
        <w:rPr>
          <w:color w:val="000000" w:themeColor="text1"/>
          <w:shd w:val="clear" w:color="auto" w:fill="FFFFFF"/>
        </w:rPr>
        <w:t xml:space="preserve"> which is why having local knowledge</w:t>
      </w:r>
      <w:r w:rsidR="00802D5B" w:rsidRPr="005A1C9D">
        <w:rPr>
          <w:color w:val="000000" w:themeColor="text1"/>
          <w:shd w:val="clear" w:color="auto" w:fill="FFFFFF"/>
        </w:rPr>
        <w:t xml:space="preserve"> </w:t>
      </w:r>
      <w:r w:rsidRPr="005A1C9D">
        <w:rPr>
          <w:color w:val="000000" w:themeColor="text1"/>
          <w:shd w:val="clear" w:color="auto" w:fill="FFFFFF"/>
        </w:rPr>
        <w:t>is</w:t>
      </w:r>
      <w:r w:rsidR="002C0D85" w:rsidRPr="005A1C9D">
        <w:rPr>
          <w:color w:val="000000" w:themeColor="text1"/>
          <w:shd w:val="clear" w:color="auto" w:fill="FFFFFF"/>
        </w:rPr>
        <w:t xml:space="preserve"> important</w:t>
      </w:r>
      <w:r w:rsidR="00970C26" w:rsidRPr="005A1C9D">
        <w:rPr>
          <w:color w:val="000000" w:themeColor="text1"/>
          <w:shd w:val="clear" w:color="auto" w:fill="FFFFFF"/>
        </w:rPr>
        <w:t xml:space="preserve"> (Bruhn, 2008).</w:t>
      </w:r>
    </w:p>
    <w:p w14:paraId="3F39D768" w14:textId="6EC6C864" w:rsidR="002C0D85" w:rsidRPr="005A1C9D" w:rsidRDefault="2F1503A8" w:rsidP="005A1C9D">
      <w:pPr>
        <w:shd w:val="clear" w:color="auto" w:fill="FFFFFF" w:themeFill="background1"/>
        <w:spacing w:before="300" w:after="300" w:line="276" w:lineRule="auto"/>
        <w:rPr>
          <w:color w:val="000000" w:themeColor="text1"/>
        </w:rPr>
      </w:pPr>
      <w:r w:rsidRPr="005A1C9D">
        <w:rPr>
          <w:color w:val="000000" w:themeColor="text1"/>
        </w:rPr>
        <w:t>Challenges when doing business with Mexico include open and competitive market, the fact that it takes time to build and maintain relationships with clients, language barriers and legal requirement to label products in Spanish (GOV.UK, 2019)</w:t>
      </w:r>
    </w:p>
    <w:p w14:paraId="427F519B" w14:textId="29638CD9" w:rsidR="00242164" w:rsidRPr="005A1C9D" w:rsidRDefault="2F1503A8" w:rsidP="005A1C9D">
      <w:pPr>
        <w:shd w:val="clear" w:color="auto" w:fill="FFFFFF" w:themeFill="background1"/>
        <w:spacing w:before="300" w:after="300" w:line="276" w:lineRule="auto"/>
        <w:rPr>
          <w:color w:val="000000" w:themeColor="text1"/>
        </w:rPr>
      </w:pPr>
      <w:r w:rsidRPr="005A1C9D">
        <w:rPr>
          <w:color w:val="000000" w:themeColor="text1"/>
        </w:rPr>
        <w:t xml:space="preserve">Political debates are making it harder for Mexico and other countries to trade together, and according to BBC (2018), until USMCA is not established, Mexico will face challenges in trading and other relevant aspects. </w:t>
      </w:r>
    </w:p>
    <w:p w14:paraId="21B1D503" w14:textId="7088AD77" w:rsidR="006700DF" w:rsidRPr="005A1C9D" w:rsidRDefault="006700DF" w:rsidP="005A1C9D">
      <w:pPr>
        <w:shd w:val="clear" w:color="auto" w:fill="FFFFFF" w:themeFill="background1"/>
        <w:spacing w:before="300" w:after="300" w:line="276" w:lineRule="auto"/>
        <w:rPr>
          <w:color w:val="000000" w:themeColor="text1"/>
        </w:rPr>
      </w:pPr>
    </w:p>
    <w:p w14:paraId="296A8E09" w14:textId="1C09959A" w:rsidR="00242164" w:rsidRPr="005A1C9D" w:rsidRDefault="001536D5" w:rsidP="005A1C9D">
      <w:pPr>
        <w:pStyle w:val="Heading1"/>
        <w:spacing w:line="276" w:lineRule="auto"/>
        <w:rPr>
          <w:rFonts w:ascii="Times New Roman" w:hAnsi="Times New Roman" w:cs="Times New Roman"/>
          <w:sz w:val="24"/>
          <w:szCs w:val="24"/>
        </w:rPr>
      </w:pPr>
      <w:bookmarkStart w:id="10" w:name="_Toc5103843"/>
      <w:r w:rsidRPr="005A1C9D">
        <w:rPr>
          <w:rFonts w:ascii="Times New Roman" w:hAnsi="Times New Roman" w:cs="Times New Roman"/>
          <w:sz w:val="24"/>
          <w:szCs w:val="24"/>
        </w:rPr>
        <w:t xml:space="preserve">Financial </w:t>
      </w:r>
      <w:r w:rsidR="00453F63" w:rsidRPr="005A1C9D">
        <w:rPr>
          <w:rFonts w:ascii="Times New Roman" w:hAnsi="Times New Roman" w:cs="Times New Roman"/>
          <w:sz w:val="24"/>
          <w:szCs w:val="24"/>
        </w:rPr>
        <w:t xml:space="preserve">stability </w:t>
      </w:r>
      <w:r w:rsidR="7A473675" w:rsidRPr="005A1C9D">
        <w:rPr>
          <w:rFonts w:ascii="Times New Roman" w:hAnsi="Times New Roman" w:cs="Times New Roman"/>
          <w:sz w:val="24"/>
          <w:szCs w:val="24"/>
        </w:rPr>
        <w:t>and the role of central banks</w:t>
      </w:r>
      <w:bookmarkEnd w:id="10"/>
      <w:r w:rsidR="7A473675" w:rsidRPr="005A1C9D">
        <w:rPr>
          <w:rFonts w:ascii="Times New Roman" w:hAnsi="Times New Roman" w:cs="Times New Roman"/>
          <w:sz w:val="24"/>
          <w:szCs w:val="24"/>
        </w:rPr>
        <w:t xml:space="preserve"> </w:t>
      </w:r>
    </w:p>
    <w:p w14:paraId="60C8FC9E" w14:textId="47D9C702" w:rsidR="00AD2AE7" w:rsidRPr="005A1C9D" w:rsidRDefault="00AD2AE7" w:rsidP="005A1C9D">
      <w:pPr>
        <w:spacing w:line="276" w:lineRule="auto"/>
      </w:pPr>
    </w:p>
    <w:p w14:paraId="21B1CD94" w14:textId="4B4F870B" w:rsidR="00541491" w:rsidRPr="005A1C9D" w:rsidRDefault="00541491" w:rsidP="005A1C9D">
      <w:pPr>
        <w:spacing w:line="276" w:lineRule="auto"/>
        <w:rPr>
          <w:color w:val="000000" w:themeColor="text1"/>
        </w:rPr>
      </w:pPr>
      <w:r w:rsidRPr="005A1C9D">
        <w:rPr>
          <w:color w:val="000000" w:themeColor="text1"/>
        </w:rPr>
        <w:t xml:space="preserve">Mexican’s central bank is known as </w:t>
      </w:r>
      <w:r w:rsidR="00DF3AC2" w:rsidRPr="005A1C9D">
        <w:rPr>
          <w:color w:val="000000" w:themeColor="text1"/>
        </w:rPr>
        <w:t>the Banco de Mexico</w:t>
      </w:r>
      <w:r w:rsidR="00191719" w:rsidRPr="005A1C9D">
        <w:rPr>
          <w:color w:val="000000" w:themeColor="text1"/>
        </w:rPr>
        <w:t xml:space="preserve">, it monitors the </w:t>
      </w:r>
      <w:r w:rsidR="002B6788" w:rsidRPr="005A1C9D">
        <w:rPr>
          <w:color w:val="000000" w:themeColor="text1"/>
        </w:rPr>
        <w:t>circulation</w:t>
      </w:r>
      <w:r w:rsidR="00615C07" w:rsidRPr="005A1C9D">
        <w:rPr>
          <w:color w:val="000000" w:themeColor="text1"/>
        </w:rPr>
        <w:t xml:space="preserve"> of currency, regulation and exchange rate</w:t>
      </w:r>
      <w:r w:rsidR="002B6788" w:rsidRPr="005A1C9D">
        <w:rPr>
          <w:color w:val="000000" w:themeColor="text1"/>
        </w:rPr>
        <w:t xml:space="preserve">. The central bank also provides the service as a lender </w:t>
      </w:r>
      <w:r w:rsidR="00D87694" w:rsidRPr="005A1C9D">
        <w:rPr>
          <w:color w:val="000000" w:themeColor="text1"/>
        </w:rPr>
        <w:t xml:space="preserve">to other banks in the country. </w:t>
      </w:r>
    </w:p>
    <w:p w14:paraId="0527AD90" w14:textId="182D6CC0" w:rsidR="00EB019D" w:rsidRPr="005A1C9D" w:rsidRDefault="001536D5" w:rsidP="005A1C9D">
      <w:pPr>
        <w:spacing w:line="276" w:lineRule="auto"/>
        <w:rPr>
          <w:color w:val="000000" w:themeColor="text1"/>
        </w:rPr>
      </w:pPr>
      <w:r w:rsidRPr="005A1C9D">
        <w:rPr>
          <w:color w:val="000000" w:themeColor="text1"/>
        </w:rPr>
        <w:t xml:space="preserve">Many sources believed that the Mexican peso would strengthen after the first July election, however, it is still in the same position. According to Mexico News Daily (2018), the Mexican currency </w:t>
      </w:r>
      <w:r w:rsidR="00921A1E" w:rsidRPr="005A1C9D">
        <w:rPr>
          <w:color w:val="000000" w:themeColor="text1"/>
        </w:rPr>
        <w:t>was reported</w:t>
      </w:r>
      <w:r w:rsidRPr="005A1C9D">
        <w:rPr>
          <w:color w:val="000000" w:themeColor="text1"/>
        </w:rPr>
        <w:t xml:space="preserve"> to reach 18 to the </w:t>
      </w:r>
      <w:r w:rsidR="00921A1E" w:rsidRPr="005A1C9D">
        <w:rPr>
          <w:color w:val="000000" w:themeColor="text1"/>
        </w:rPr>
        <w:t>dollar at the end of 2018</w:t>
      </w:r>
      <w:r w:rsidRPr="005A1C9D">
        <w:rPr>
          <w:color w:val="000000" w:themeColor="text1"/>
        </w:rPr>
        <w:t>; a United States trade war against China would be beneficial for Mexico as companies move their expenses, purchases to Mexico in order to avoid tariffs on Chinese products.</w:t>
      </w:r>
    </w:p>
    <w:p w14:paraId="28FC0A25" w14:textId="77777777" w:rsidR="00340D9E" w:rsidRPr="005A1C9D" w:rsidRDefault="001536D5" w:rsidP="005A1C9D">
      <w:pPr>
        <w:spacing w:line="276" w:lineRule="auto"/>
        <w:rPr>
          <w:bCs/>
          <w:color w:val="000000" w:themeColor="text1"/>
        </w:rPr>
      </w:pPr>
      <w:r w:rsidRPr="005A1C9D">
        <w:rPr>
          <w:bCs/>
          <w:color w:val="000000" w:themeColor="text1"/>
        </w:rPr>
        <w:t>As widely expected, t</w:t>
      </w:r>
      <w:r w:rsidR="00EB019D" w:rsidRPr="005A1C9D">
        <w:rPr>
          <w:bCs/>
          <w:color w:val="000000" w:themeColor="text1"/>
        </w:rPr>
        <w:t xml:space="preserve">he Central Bank of Mexico kept its benchmark interest rate at 8.25 percent </w:t>
      </w:r>
      <w:r w:rsidRPr="005A1C9D">
        <w:rPr>
          <w:bCs/>
          <w:color w:val="000000" w:themeColor="text1"/>
        </w:rPr>
        <w:t xml:space="preserve">as reported </w:t>
      </w:r>
      <w:r w:rsidR="00EB019D" w:rsidRPr="005A1C9D">
        <w:rPr>
          <w:bCs/>
          <w:color w:val="000000" w:themeColor="text1"/>
        </w:rPr>
        <w:t>on Februar</w:t>
      </w:r>
      <w:r w:rsidR="008F111B" w:rsidRPr="005A1C9D">
        <w:rPr>
          <w:bCs/>
          <w:color w:val="000000" w:themeColor="text1"/>
        </w:rPr>
        <w:t xml:space="preserve">y 7th, 2019. </w:t>
      </w:r>
      <w:r w:rsidRPr="005A1C9D">
        <w:rPr>
          <w:bCs/>
          <w:color w:val="000000" w:themeColor="text1"/>
        </w:rPr>
        <w:t xml:space="preserve">Markets were expecting inflation </w:t>
      </w:r>
      <w:r w:rsidR="00E66CC8" w:rsidRPr="005A1C9D">
        <w:rPr>
          <w:bCs/>
          <w:color w:val="000000" w:themeColor="text1"/>
        </w:rPr>
        <w:t xml:space="preserve">rates to be around </w:t>
      </w:r>
      <w:r w:rsidRPr="005A1C9D">
        <w:rPr>
          <w:bCs/>
          <w:color w:val="000000" w:themeColor="text1"/>
        </w:rPr>
        <w:t xml:space="preserve">4.49 percent, however, the annual inflation </w:t>
      </w:r>
      <w:r w:rsidR="00E66CC8" w:rsidRPr="005A1C9D">
        <w:rPr>
          <w:bCs/>
          <w:color w:val="000000" w:themeColor="text1"/>
        </w:rPr>
        <w:t>decreased to an over two year low of a 4.37 percent in January 2019 from 4.83 percent in December 2018 instead</w:t>
      </w:r>
      <w:r w:rsidR="008F111B" w:rsidRPr="005A1C9D">
        <w:rPr>
          <w:bCs/>
          <w:color w:val="000000" w:themeColor="text1"/>
        </w:rPr>
        <w:t xml:space="preserve">. </w:t>
      </w:r>
      <w:r w:rsidR="00E66CC8" w:rsidRPr="005A1C9D">
        <w:rPr>
          <w:bCs/>
          <w:color w:val="000000" w:themeColor="text1"/>
        </w:rPr>
        <w:t xml:space="preserve">Between recent issues and distribution of gasoline and blockage of transport routes reported at the beginning of January 2019, the bank in Mexico has warned that growth might continue declaring. </w:t>
      </w:r>
      <w:r w:rsidR="008F111B" w:rsidRPr="005A1C9D">
        <w:rPr>
          <w:bCs/>
          <w:color w:val="000000" w:themeColor="text1"/>
        </w:rPr>
        <w:t>Interest Rate has averaged 5.60 percent in the past 14 years (Trading Economic, 2019).</w:t>
      </w:r>
    </w:p>
    <w:p w14:paraId="701A3320" w14:textId="7FE1377E" w:rsidR="006E35D6" w:rsidRPr="005A1C9D" w:rsidRDefault="001536D5" w:rsidP="005A1C9D">
      <w:pPr>
        <w:spacing w:line="276" w:lineRule="auto"/>
        <w:rPr>
          <w:color w:val="000000" w:themeColor="text1"/>
        </w:rPr>
      </w:pPr>
      <w:r w:rsidRPr="005A1C9D">
        <w:rPr>
          <w:color w:val="000000" w:themeColor="text1"/>
        </w:rPr>
        <w:t xml:space="preserve">The </w:t>
      </w:r>
      <w:r w:rsidR="00340D9E" w:rsidRPr="005A1C9D">
        <w:rPr>
          <w:color w:val="000000" w:themeColor="text1"/>
        </w:rPr>
        <w:t xml:space="preserve">economic freedom </w:t>
      </w:r>
      <w:r w:rsidRPr="005A1C9D">
        <w:rPr>
          <w:color w:val="000000" w:themeColor="text1"/>
        </w:rPr>
        <w:t xml:space="preserve">of Mexico </w:t>
      </w:r>
      <w:r w:rsidR="00340D9E" w:rsidRPr="005A1C9D">
        <w:rPr>
          <w:color w:val="000000" w:themeColor="text1"/>
        </w:rPr>
        <w:t xml:space="preserve">score is 64.7, </w:t>
      </w:r>
      <w:r w:rsidRPr="005A1C9D">
        <w:rPr>
          <w:color w:val="000000" w:themeColor="text1"/>
        </w:rPr>
        <w:t xml:space="preserve">which makes </w:t>
      </w:r>
      <w:proofErr w:type="gramStart"/>
      <w:r w:rsidR="00340D9E" w:rsidRPr="005A1C9D">
        <w:rPr>
          <w:color w:val="000000" w:themeColor="text1"/>
        </w:rPr>
        <w:t>it's</w:t>
      </w:r>
      <w:proofErr w:type="gramEnd"/>
      <w:r w:rsidRPr="005A1C9D">
        <w:rPr>
          <w:color w:val="000000" w:themeColor="text1"/>
        </w:rPr>
        <w:t xml:space="preserve"> economy the 66th freest (2019 Index).</w:t>
      </w:r>
      <w:r w:rsidR="004605B0" w:rsidRPr="005A1C9D">
        <w:rPr>
          <w:color w:val="000000" w:themeColor="text1"/>
        </w:rPr>
        <w:t xml:space="preserve"> The overall score saw a decrease with the </w:t>
      </w:r>
      <w:r w:rsidR="00860A4A" w:rsidRPr="005A1C9D">
        <w:rPr>
          <w:color w:val="000000" w:themeColor="text1"/>
        </w:rPr>
        <w:t xml:space="preserve">downturn in judicial effectiveness, trade freedom </w:t>
      </w:r>
      <w:r w:rsidR="00874AB5" w:rsidRPr="005A1C9D">
        <w:rPr>
          <w:color w:val="000000" w:themeColor="text1"/>
        </w:rPr>
        <w:t xml:space="preserve">and labor freedom devastating a massive high score for fiscal health.  </w:t>
      </w:r>
      <w:r w:rsidR="004605B0" w:rsidRPr="005A1C9D">
        <w:rPr>
          <w:color w:val="000000" w:themeColor="text1"/>
        </w:rPr>
        <w:t xml:space="preserve"> </w:t>
      </w:r>
    </w:p>
    <w:p w14:paraId="78F1FB13" w14:textId="44FC9DF1" w:rsidR="00A63BA3" w:rsidRPr="005A1C9D" w:rsidRDefault="001536D5" w:rsidP="005A1C9D">
      <w:pPr>
        <w:spacing w:line="276" w:lineRule="auto"/>
        <w:rPr>
          <w:color w:val="000000"/>
          <w:shd w:val="clear" w:color="auto" w:fill="FFFFFF"/>
        </w:rPr>
      </w:pPr>
      <w:r w:rsidRPr="005A1C9D">
        <w:rPr>
          <w:color w:val="000000" w:themeColor="text1"/>
        </w:rPr>
        <w:t>In</w:t>
      </w:r>
      <w:r w:rsidR="00340D9E" w:rsidRPr="005A1C9D">
        <w:rPr>
          <w:color w:val="000000" w:themeColor="text1"/>
        </w:rPr>
        <w:t xml:space="preserve"> 2019</w:t>
      </w:r>
      <w:r w:rsidRPr="005A1C9D">
        <w:rPr>
          <w:color w:val="000000" w:themeColor="text1"/>
        </w:rPr>
        <w:t>, growth should be encouraged by greater oil prices, however</w:t>
      </w:r>
      <w:r w:rsidR="00340D9E" w:rsidRPr="005A1C9D">
        <w:rPr>
          <w:color w:val="000000" w:themeColor="text1"/>
        </w:rPr>
        <w:t xml:space="preserve">, the economy is still </w:t>
      </w:r>
      <w:r w:rsidRPr="005A1C9D">
        <w:rPr>
          <w:color w:val="000000" w:themeColor="text1"/>
        </w:rPr>
        <w:t xml:space="preserve">strained </w:t>
      </w:r>
      <w:r w:rsidR="00340D9E" w:rsidRPr="005A1C9D">
        <w:rPr>
          <w:color w:val="000000" w:themeColor="text1"/>
        </w:rPr>
        <w:t xml:space="preserve">by low </w:t>
      </w:r>
      <w:r w:rsidRPr="005A1C9D">
        <w:rPr>
          <w:color w:val="000000" w:themeColor="text1"/>
        </w:rPr>
        <w:t xml:space="preserve">production. </w:t>
      </w:r>
      <w:r w:rsidR="004C0185" w:rsidRPr="005A1C9D">
        <w:rPr>
          <w:color w:val="000000" w:themeColor="text1"/>
        </w:rPr>
        <w:t>However,</w:t>
      </w:r>
      <w:r w:rsidRPr="005A1C9D">
        <w:rPr>
          <w:color w:val="000000" w:themeColor="text1"/>
        </w:rPr>
        <w:t xml:space="preserve"> Mexico has seen great achievements in the past years as seen earlier with trading. </w:t>
      </w:r>
      <w:r w:rsidR="00FC6A48" w:rsidRPr="005A1C9D">
        <w:rPr>
          <w:color w:val="000000" w:themeColor="text1"/>
        </w:rPr>
        <w:t xml:space="preserve">Despite the </w:t>
      </w:r>
      <w:r w:rsidRPr="005A1C9D">
        <w:rPr>
          <w:color w:val="000000" w:themeColor="text1"/>
        </w:rPr>
        <w:t>progress, the country</w:t>
      </w:r>
      <w:r w:rsidR="00FC6A48" w:rsidRPr="005A1C9D">
        <w:rPr>
          <w:color w:val="000000" w:themeColor="text1"/>
        </w:rPr>
        <w:t xml:space="preserve"> </w:t>
      </w:r>
      <w:r w:rsidRPr="005A1C9D">
        <w:rPr>
          <w:color w:val="000000" w:themeColor="text1"/>
        </w:rPr>
        <w:t>is still facing poverty</w:t>
      </w:r>
      <w:r w:rsidR="00FC6A48" w:rsidRPr="005A1C9D">
        <w:rPr>
          <w:color w:val="000000" w:themeColor="text1"/>
        </w:rPr>
        <w:t xml:space="preserve">. According to the OECD 7 of every 10 </w:t>
      </w:r>
      <w:r w:rsidR="00AD7459" w:rsidRPr="005A1C9D">
        <w:rPr>
          <w:color w:val="000000" w:themeColor="text1"/>
        </w:rPr>
        <w:t>of the population is living</w:t>
      </w:r>
      <w:r w:rsidR="00FC6A48" w:rsidRPr="005A1C9D">
        <w:rPr>
          <w:color w:val="000000" w:themeColor="text1"/>
        </w:rPr>
        <w:t xml:space="preserve"> in poverty, while the </w:t>
      </w:r>
      <w:r w:rsidR="00AD7459" w:rsidRPr="005A1C9D">
        <w:rPr>
          <w:color w:val="000000" w:themeColor="text1"/>
        </w:rPr>
        <w:t>richest</w:t>
      </w:r>
      <w:r w:rsidR="00FC6A48" w:rsidRPr="005A1C9D">
        <w:rPr>
          <w:color w:val="000000" w:themeColor="text1"/>
        </w:rPr>
        <w:t xml:space="preserve"> 20% of the population </w:t>
      </w:r>
      <w:r w:rsidR="00AD7459" w:rsidRPr="005A1C9D">
        <w:rPr>
          <w:color w:val="000000" w:themeColor="text1"/>
        </w:rPr>
        <w:t xml:space="preserve">gains </w:t>
      </w:r>
      <w:r w:rsidR="00FC6A48" w:rsidRPr="005A1C9D">
        <w:rPr>
          <w:color w:val="000000" w:themeColor="text1"/>
        </w:rPr>
        <w:t>10 times as much as the poorest 20%. To reduce poverty Mexico can raise tax collection levels to support social consumption. The country can consider reducing informality because over 57 percent of workers are still employed with informal arrangements which have a negative impact on the economy</w:t>
      </w:r>
      <w:r w:rsidRPr="005A1C9D">
        <w:rPr>
          <w:color w:val="000000"/>
          <w:shd w:val="clear" w:color="auto" w:fill="FFFFFF"/>
        </w:rPr>
        <w:t xml:space="preserve"> (</w:t>
      </w:r>
      <w:proofErr w:type="spellStart"/>
      <w:r w:rsidRPr="005A1C9D">
        <w:rPr>
          <w:color w:val="000000"/>
          <w:shd w:val="clear" w:color="auto" w:fill="FFFFFF"/>
        </w:rPr>
        <w:t>Harrup</w:t>
      </w:r>
      <w:proofErr w:type="spellEnd"/>
      <w:r w:rsidRPr="005A1C9D">
        <w:rPr>
          <w:color w:val="000000"/>
          <w:shd w:val="clear" w:color="auto" w:fill="FFFFFF"/>
        </w:rPr>
        <w:t>, 2019).</w:t>
      </w:r>
    </w:p>
    <w:p w14:paraId="2A440470" w14:textId="0E6B0705" w:rsidR="00D87694" w:rsidRPr="005A1C9D" w:rsidRDefault="00D87694" w:rsidP="005A1C9D">
      <w:pPr>
        <w:spacing w:line="276" w:lineRule="auto"/>
        <w:rPr>
          <w:color w:val="000000"/>
          <w:shd w:val="clear" w:color="auto" w:fill="FFFFFF"/>
        </w:rPr>
      </w:pPr>
    </w:p>
    <w:p w14:paraId="3AF9057C" w14:textId="054FF12F" w:rsidR="00D87694" w:rsidRPr="005A1C9D" w:rsidRDefault="00D87694" w:rsidP="005A1C9D">
      <w:pPr>
        <w:pStyle w:val="Heading1"/>
        <w:tabs>
          <w:tab w:val="left" w:pos="3918"/>
        </w:tabs>
        <w:spacing w:line="276" w:lineRule="auto"/>
        <w:rPr>
          <w:rFonts w:ascii="Times New Roman" w:hAnsi="Times New Roman" w:cs="Times New Roman"/>
          <w:sz w:val="24"/>
          <w:szCs w:val="24"/>
          <w:shd w:val="clear" w:color="auto" w:fill="FFFFFF"/>
        </w:rPr>
      </w:pPr>
      <w:bookmarkStart w:id="11" w:name="_Toc5103844"/>
      <w:r w:rsidRPr="005A1C9D">
        <w:rPr>
          <w:rFonts w:ascii="Times New Roman" w:hAnsi="Times New Roman" w:cs="Times New Roman"/>
          <w:sz w:val="24"/>
          <w:szCs w:val="24"/>
          <w:shd w:val="clear" w:color="auto" w:fill="FFFFFF"/>
        </w:rPr>
        <w:lastRenderedPageBreak/>
        <w:t>Financial markets</w:t>
      </w:r>
      <w:bookmarkEnd w:id="11"/>
      <w:r w:rsidRPr="005A1C9D">
        <w:rPr>
          <w:rFonts w:ascii="Times New Roman" w:hAnsi="Times New Roman" w:cs="Times New Roman"/>
          <w:sz w:val="24"/>
          <w:szCs w:val="24"/>
          <w:shd w:val="clear" w:color="auto" w:fill="FFFFFF"/>
        </w:rPr>
        <w:tab/>
      </w:r>
    </w:p>
    <w:p w14:paraId="66E44B66" w14:textId="5F2D7227" w:rsidR="00D87694" w:rsidRPr="005A1C9D" w:rsidRDefault="00D87694" w:rsidP="005A1C9D">
      <w:pPr>
        <w:spacing w:line="276" w:lineRule="auto"/>
      </w:pPr>
    </w:p>
    <w:p w14:paraId="6D8123CC" w14:textId="15D34DB8" w:rsidR="00D87694" w:rsidRPr="005A1C9D" w:rsidRDefault="00F04FA5" w:rsidP="005A1C9D">
      <w:pPr>
        <w:spacing w:line="276" w:lineRule="auto"/>
      </w:pPr>
      <w:r w:rsidRPr="005A1C9D">
        <w:t>T</w:t>
      </w:r>
      <w:r w:rsidR="00230BEC" w:rsidRPr="005A1C9D">
        <w:t>he financial markets within Mexico have not been stable, especially in the 90s</w:t>
      </w:r>
      <w:r w:rsidR="00233732" w:rsidRPr="005A1C9D">
        <w:t xml:space="preserve"> when the country went through a rough crisis, which is known as “The Mexican Banking Crisis”</w:t>
      </w:r>
      <w:r w:rsidR="007207DF" w:rsidRPr="005A1C9D">
        <w:t xml:space="preserve">. This crisis </w:t>
      </w:r>
      <w:r w:rsidR="00B43907" w:rsidRPr="005A1C9D">
        <w:t xml:space="preserve">resulted </w:t>
      </w:r>
      <w:r w:rsidR="002446B1" w:rsidRPr="005A1C9D">
        <w:t xml:space="preserve">selling several Mexican banks and really bad domestic financial system across Mexican households. </w:t>
      </w:r>
      <w:r w:rsidR="00E6209D" w:rsidRPr="005A1C9D">
        <w:t>However, Banco de Mexico, insured that the country wou</w:t>
      </w:r>
      <w:r w:rsidR="001B2695" w:rsidRPr="005A1C9D">
        <w:t>ld get stable macroeconomic environment</w:t>
      </w:r>
      <w:r w:rsidR="00882037" w:rsidRPr="005A1C9D">
        <w:t>.</w:t>
      </w:r>
      <w:r w:rsidR="007E41FC" w:rsidRPr="005A1C9D">
        <w:t xml:space="preserve"> By taking advantage of these opportunities which has </w:t>
      </w:r>
      <w:r w:rsidR="006A431B" w:rsidRPr="005A1C9D">
        <w:t>arisen</w:t>
      </w:r>
      <w:r w:rsidR="007E41FC" w:rsidRPr="005A1C9D">
        <w:t xml:space="preserve"> </w:t>
      </w:r>
      <w:r w:rsidR="006A431B" w:rsidRPr="005A1C9D">
        <w:t>from globalisation, the country has seen an increase</w:t>
      </w:r>
      <w:r w:rsidR="005441CF" w:rsidRPr="005A1C9D">
        <w:t xml:space="preserve"> in competition within other countries</w:t>
      </w:r>
      <w:r w:rsidR="00A051FF" w:rsidRPr="005A1C9D">
        <w:t xml:space="preserve"> (</w:t>
      </w:r>
      <w:proofErr w:type="spellStart"/>
      <w:r w:rsidR="00A051FF" w:rsidRPr="005A1C9D">
        <w:t>Sidaoui</w:t>
      </w:r>
      <w:proofErr w:type="spellEnd"/>
      <w:r w:rsidR="00A051FF" w:rsidRPr="005A1C9D">
        <w:t>, 2008).</w:t>
      </w:r>
    </w:p>
    <w:p w14:paraId="78059756" w14:textId="7CC54ADE" w:rsidR="00D87694" w:rsidRPr="005A1C9D" w:rsidRDefault="00794F44" w:rsidP="00BB2F5A">
      <w:pPr>
        <w:spacing w:line="276" w:lineRule="auto"/>
      </w:pPr>
      <w:r w:rsidRPr="005A1C9D">
        <w:t>Mexico has seen great growth due to international trade</w:t>
      </w:r>
      <w:r w:rsidR="00A40D0E" w:rsidRPr="005A1C9D">
        <w:t xml:space="preserve">, </w:t>
      </w:r>
      <w:r w:rsidR="00D652D7" w:rsidRPr="005A1C9D">
        <w:t>however, the</w:t>
      </w:r>
      <w:r w:rsidR="00A40D0E" w:rsidRPr="005A1C9D">
        <w:t xml:space="preserve"> Banco de Mexico </w:t>
      </w:r>
      <w:r w:rsidR="001854C3" w:rsidRPr="005A1C9D">
        <w:t xml:space="preserve">states that there will be the risk of the “feared mass exodus of foreign investor” </w:t>
      </w:r>
      <w:r w:rsidR="00D66F7F" w:rsidRPr="005A1C9D">
        <w:t>which is most likely to create a recession fall once again into the country</w:t>
      </w:r>
      <w:r w:rsidR="00D1163C" w:rsidRPr="005A1C9D">
        <w:rPr>
          <w:color w:val="000000"/>
          <w:shd w:val="clear" w:color="auto" w:fill="FFFFFF"/>
        </w:rPr>
        <w:t xml:space="preserve"> (International Investment, 2019)</w:t>
      </w:r>
      <w:r w:rsidR="00D1163C" w:rsidRPr="005A1C9D">
        <w:t>.</w:t>
      </w:r>
    </w:p>
    <w:p w14:paraId="6419960F" w14:textId="5D53F625" w:rsidR="00242164" w:rsidRPr="005A1C9D" w:rsidRDefault="001536D5" w:rsidP="00242164">
      <w:pPr>
        <w:pStyle w:val="Heading1"/>
        <w:rPr>
          <w:sz w:val="24"/>
          <w:szCs w:val="24"/>
        </w:rPr>
      </w:pPr>
      <w:bookmarkStart w:id="12" w:name="_Toc5103845"/>
      <w:r w:rsidRPr="005A1C9D">
        <w:rPr>
          <w:sz w:val="24"/>
          <w:szCs w:val="24"/>
        </w:rPr>
        <w:t>Developing sustainability and future prospects</w:t>
      </w:r>
      <w:bookmarkEnd w:id="12"/>
      <w:r w:rsidRPr="005A1C9D">
        <w:rPr>
          <w:sz w:val="24"/>
          <w:szCs w:val="24"/>
        </w:rPr>
        <w:t xml:space="preserve"> </w:t>
      </w:r>
    </w:p>
    <w:p w14:paraId="7916C9F2" w14:textId="5FF9D8D1" w:rsidR="00453F63" w:rsidRDefault="00453F63" w:rsidP="00453F63"/>
    <w:p w14:paraId="207DE810" w14:textId="2A16C39E" w:rsidR="00AF71E8" w:rsidRPr="005A1C9D" w:rsidRDefault="001536D5" w:rsidP="005A1C9D">
      <w:pPr>
        <w:spacing w:line="276" w:lineRule="auto"/>
      </w:pPr>
      <w:r w:rsidRPr="005A1C9D">
        <w:rPr>
          <w:color w:val="000000" w:themeColor="text1"/>
          <w:shd w:val="clear" w:color="auto" w:fill="FFFFFF"/>
        </w:rPr>
        <w:t>SDSN (Sustainable</w:t>
      </w:r>
      <w:r w:rsidR="00756E94" w:rsidRPr="005A1C9D">
        <w:rPr>
          <w:color w:val="000000" w:themeColor="text1"/>
          <w:shd w:val="clear" w:color="auto" w:fill="FFFFFF"/>
        </w:rPr>
        <w:t xml:space="preserve"> Devolvement Solutions Network) </w:t>
      </w:r>
      <w:r w:rsidR="005C6333" w:rsidRPr="005A1C9D">
        <w:rPr>
          <w:color w:val="000000" w:themeColor="text1"/>
          <w:shd w:val="clear" w:color="auto" w:fill="FFFFFF"/>
        </w:rPr>
        <w:t xml:space="preserve">has </w:t>
      </w:r>
      <w:r w:rsidRPr="005A1C9D">
        <w:rPr>
          <w:color w:val="000000" w:themeColor="text1"/>
          <w:shd w:val="clear" w:color="auto" w:fill="FFFFFF"/>
        </w:rPr>
        <w:t>launched its 32nd network</w:t>
      </w:r>
      <w:r w:rsidR="005C6333" w:rsidRPr="005A1C9D">
        <w:rPr>
          <w:color w:val="000000" w:themeColor="text1"/>
          <w:shd w:val="clear" w:color="auto" w:fill="FFFFFF"/>
        </w:rPr>
        <w:t xml:space="preserve"> in </w:t>
      </w:r>
      <w:r w:rsidRPr="005A1C9D">
        <w:rPr>
          <w:color w:val="000000" w:themeColor="text1"/>
          <w:shd w:val="clear" w:color="auto" w:fill="FFFFFF"/>
        </w:rPr>
        <w:t>Mexico</w:t>
      </w:r>
      <w:r w:rsidR="005C6333" w:rsidRPr="005A1C9D">
        <w:rPr>
          <w:color w:val="000000" w:themeColor="text1"/>
          <w:shd w:val="clear" w:color="auto" w:fill="FFFFFF"/>
        </w:rPr>
        <w:t xml:space="preserve"> quite recently</w:t>
      </w:r>
      <w:r w:rsidRPr="005A1C9D">
        <w:rPr>
          <w:color w:val="000000" w:themeColor="text1"/>
          <w:shd w:val="clear" w:color="auto" w:fill="FFFFFF"/>
        </w:rPr>
        <w:t xml:space="preserve">, </w:t>
      </w:r>
      <w:r w:rsidR="00CB0C55" w:rsidRPr="005A1C9D">
        <w:rPr>
          <w:color w:val="000000" w:themeColor="text1"/>
          <w:shd w:val="clear" w:color="auto" w:fill="FFFFFF"/>
        </w:rPr>
        <w:t xml:space="preserve">with the </w:t>
      </w:r>
      <w:r w:rsidR="00F7495A" w:rsidRPr="005A1C9D">
        <w:rPr>
          <w:color w:val="000000" w:themeColor="text1"/>
          <w:shd w:val="clear" w:color="auto" w:fill="FFFFFF"/>
        </w:rPr>
        <w:t>goal</w:t>
      </w:r>
      <w:r w:rsidR="00CB0C55" w:rsidRPr="005A1C9D">
        <w:rPr>
          <w:color w:val="000000" w:themeColor="text1"/>
          <w:shd w:val="clear" w:color="auto" w:fill="FFFFFF"/>
        </w:rPr>
        <w:t xml:space="preserve"> to </w:t>
      </w:r>
      <w:r w:rsidR="006C1D52" w:rsidRPr="005A1C9D">
        <w:rPr>
          <w:color w:val="000000" w:themeColor="text1"/>
          <w:shd w:val="clear" w:color="auto" w:fill="FFFFFF"/>
        </w:rPr>
        <w:t>coordinate</w:t>
      </w:r>
      <w:r w:rsidRPr="005A1C9D">
        <w:rPr>
          <w:color w:val="000000" w:themeColor="text1"/>
          <w:shd w:val="clear" w:color="auto" w:fill="FFFFFF"/>
        </w:rPr>
        <w:t xml:space="preserve"> actions </w:t>
      </w:r>
      <w:r w:rsidR="002E1458" w:rsidRPr="005A1C9D">
        <w:rPr>
          <w:color w:val="000000" w:themeColor="text1"/>
          <w:shd w:val="clear" w:color="auto" w:fill="FFFFFF"/>
        </w:rPr>
        <w:t>facing</w:t>
      </w:r>
      <w:r w:rsidRPr="005A1C9D">
        <w:rPr>
          <w:color w:val="000000" w:themeColor="text1"/>
          <w:shd w:val="clear" w:color="auto" w:fill="FFFFFF"/>
        </w:rPr>
        <w:t xml:space="preserve"> the </w:t>
      </w:r>
      <w:r w:rsidR="00F71CCD" w:rsidRPr="005A1C9D">
        <w:rPr>
          <w:color w:val="000000" w:themeColor="text1"/>
          <w:shd w:val="clear" w:color="auto" w:fill="FFFFFF"/>
        </w:rPr>
        <w:t>achievement</w:t>
      </w:r>
      <w:r w:rsidRPr="005A1C9D">
        <w:rPr>
          <w:color w:val="000000" w:themeColor="text1"/>
          <w:shd w:val="clear" w:color="auto" w:fill="FFFFFF"/>
        </w:rPr>
        <w:t xml:space="preserve"> of the Sustainable Development Goals, over partnerships between government and social organi</w:t>
      </w:r>
      <w:r w:rsidR="006743D0" w:rsidRPr="005A1C9D">
        <w:rPr>
          <w:color w:val="000000" w:themeColor="text1"/>
          <w:shd w:val="clear" w:color="auto" w:fill="FFFFFF"/>
        </w:rPr>
        <w:t>s</w:t>
      </w:r>
      <w:r w:rsidRPr="005A1C9D">
        <w:rPr>
          <w:color w:val="000000" w:themeColor="text1"/>
          <w:shd w:val="clear" w:color="auto" w:fill="FFFFFF"/>
        </w:rPr>
        <w:t>ations</w:t>
      </w:r>
      <w:r w:rsidR="00A12C27" w:rsidRPr="005A1C9D">
        <w:rPr>
          <w:color w:val="000000"/>
          <w:shd w:val="clear" w:color="auto" w:fill="FFFFFF"/>
        </w:rPr>
        <w:t xml:space="preserve"> (SDSN, 2019)</w:t>
      </w:r>
      <w:r w:rsidR="00A12C27" w:rsidRPr="005A1C9D">
        <w:t>.</w:t>
      </w:r>
    </w:p>
    <w:p w14:paraId="52EA8EF8" w14:textId="77777777" w:rsidR="00A12C27" w:rsidRPr="005A1C9D" w:rsidRDefault="00A12C27" w:rsidP="005A1C9D">
      <w:pPr>
        <w:spacing w:line="276" w:lineRule="auto"/>
        <w:rPr>
          <w:color w:val="000000" w:themeColor="text1"/>
          <w:shd w:val="clear" w:color="auto" w:fill="FFFFFF"/>
        </w:rPr>
      </w:pPr>
    </w:p>
    <w:p w14:paraId="0EFFBA65" w14:textId="1B0BF2AB" w:rsidR="00BD16F2" w:rsidRPr="005A1C9D" w:rsidRDefault="001536D5" w:rsidP="005A1C9D">
      <w:pPr>
        <w:spacing w:line="276" w:lineRule="auto"/>
        <w:rPr>
          <w:color w:val="000000" w:themeColor="text1"/>
          <w:shd w:val="clear" w:color="auto" w:fill="FFFFFF"/>
        </w:rPr>
      </w:pPr>
      <w:r w:rsidRPr="005A1C9D">
        <w:rPr>
          <w:color w:val="000000" w:themeColor="text1"/>
          <w:shd w:val="clear" w:color="auto" w:fill="FFFFFF"/>
        </w:rPr>
        <w:t xml:space="preserve">According to </w:t>
      </w:r>
      <w:r w:rsidR="005E2842" w:rsidRPr="005A1C9D">
        <w:rPr>
          <w:color w:val="000000" w:themeColor="text1"/>
          <w:shd w:val="clear" w:color="auto" w:fill="FFFFFF"/>
        </w:rPr>
        <w:t>OECD</w:t>
      </w:r>
      <w:r w:rsidR="00A327C7" w:rsidRPr="005A1C9D">
        <w:rPr>
          <w:color w:val="000000" w:themeColor="text1"/>
          <w:shd w:val="clear" w:color="auto" w:fill="FFFFFF"/>
        </w:rPr>
        <w:t xml:space="preserve"> (2018), Mexico is </w:t>
      </w:r>
      <w:r w:rsidR="00AA02A7" w:rsidRPr="005A1C9D">
        <w:rPr>
          <w:color w:val="000000" w:themeColor="text1"/>
          <w:shd w:val="clear" w:color="auto" w:fill="FFFFFF"/>
        </w:rPr>
        <w:t xml:space="preserve">hoping to cut unemployment and </w:t>
      </w:r>
      <w:r w:rsidR="00E53B68" w:rsidRPr="005A1C9D">
        <w:rPr>
          <w:color w:val="000000" w:themeColor="text1"/>
          <w:shd w:val="clear" w:color="auto" w:fill="FFFFFF"/>
        </w:rPr>
        <w:t xml:space="preserve">support household consumptions by the year 2020. </w:t>
      </w:r>
      <w:r w:rsidR="00AA02A7" w:rsidRPr="005A1C9D">
        <w:rPr>
          <w:color w:val="000000" w:themeColor="text1"/>
          <w:shd w:val="clear" w:color="auto" w:fill="FFFFFF"/>
        </w:rPr>
        <w:t xml:space="preserve"> </w:t>
      </w:r>
      <w:r w:rsidR="001716F1" w:rsidRPr="005A1C9D">
        <w:rPr>
          <w:color w:val="000000" w:themeColor="text1"/>
          <w:shd w:val="clear" w:color="auto" w:fill="FFFFFF"/>
        </w:rPr>
        <w:t xml:space="preserve">The investment will </w:t>
      </w:r>
      <w:r w:rsidR="00CA3043" w:rsidRPr="005A1C9D">
        <w:rPr>
          <w:color w:val="000000" w:themeColor="text1"/>
          <w:shd w:val="clear" w:color="auto" w:fill="FFFFFF"/>
        </w:rPr>
        <w:t xml:space="preserve">be stronger since the new trade agreements have been approached. </w:t>
      </w:r>
      <w:r w:rsidR="00D93B8D" w:rsidRPr="005A1C9D">
        <w:rPr>
          <w:color w:val="000000" w:themeColor="text1"/>
          <w:shd w:val="clear" w:color="auto" w:fill="FFFFFF"/>
        </w:rPr>
        <w:t xml:space="preserve">Few </w:t>
      </w:r>
      <w:r w:rsidR="007E65E3" w:rsidRPr="005A1C9D">
        <w:rPr>
          <w:color w:val="000000" w:themeColor="text1"/>
          <w:shd w:val="clear" w:color="auto" w:fill="FFFFFF"/>
        </w:rPr>
        <w:t>points that need to be mentioned are</w:t>
      </w:r>
      <w:r w:rsidR="005D461D" w:rsidRPr="005A1C9D">
        <w:rPr>
          <w:color w:val="000000" w:themeColor="text1"/>
          <w:shd w:val="clear" w:color="auto" w:fill="FFFFFF"/>
        </w:rPr>
        <w:t xml:space="preserve"> the ones below</w:t>
      </w:r>
      <w:r w:rsidR="007E65E3" w:rsidRPr="005A1C9D">
        <w:rPr>
          <w:color w:val="000000" w:themeColor="text1"/>
          <w:shd w:val="clear" w:color="auto" w:fill="FFFFFF"/>
        </w:rPr>
        <w:t>:</w:t>
      </w:r>
    </w:p>
    <w:p w14:paraId="5DCFAFB2" w14:textId="77777777" w:rsidR="005D461D" w:rsidRPr="005A1C9D" w:rsidRDefault="005D461D" w:rsidP="005A1C9D">
      <w:pPr>
        <w:spacing w:line="276" w:lineRule="auto"/>
        <w:rPr>
          <w:color w:val="000000" w:themeColor="text1"/>
          <w:shd w:val="clear" w:color="auto" w:fill="FFFFFF"/>
        </w:rPr>
      </w:pPr>
    </w:p>
    <w:p w14:paraId="27E5C22C" w14:textId="0767B5B4" w:rsidR="007E65E3" w:rsidRPr="005A1C9D" w:rsidRDefault="001536D5" w:rsidP="005A1C9D">
      <w:pPr>
        <w:pStyle w:val="ListParagraph0"/>
        <w:numPr>
          <w:ilvl w:val="0"/>
          <w:numId w:val="23"/>
        </w:numPr>
        <w:spacing w:line="276" w:lineRule="auto"/>
      </w:pPr>
      <w:r w:rsidRPr="005A1C9D">
        <w:t xml:space="preserve">Export growth </w:t>
      </w:r>
      <w:r w:rsidR="00B5678B" w:rsidRPr="005A1C9D">
        <w:t xml:space="preserve">will have a recession </w:t>
      </w:r>
      <w:r w:rsidR="000725A6" w:rsidRPr="005A1C9D">
        <w:t xml:space="preserve">in owing to less </w:t>
      </w:r>
      <w:r w:rsidR="008F111B" w:rsidRPr="005A1C9D">
        <w:t>approbatively</w:t>
      </w:r>
      <w:r w:rsidR="00E019A0" w:rsidRPr="005A1C9D">
        <w:t xml:space="preserve"> </w:t>
      </w:r>
      <w:r w:rsidR="00A213AF" w:rsidRPr="005A1C9D">
        <w:t>global circumstances.</w:t>
      </w:r>
    </w:p>
    <w:p w14:paraId="42DC62D9" w14:textId="03D148C0" w:rsidR="00A213AF" w:rsidRPr="005A1C9D" w:rsidRDefault="001536D5" w:rsidP="005A1C9D">
      <w:pPr>
        <w:pStyle w:val="ListParagraph0"/>
        <w:numPr>
          <w:ilvl w:val="0"/>
          <w:numId w:val="23"/>
        </w:numPr>
        <w:spacing w:line="276" w:lineRule="auto"/>
      </w:pPr>
      <w:r w:rsidRPr="005A1C9D">
        <w:t xml:space="preserve">Rising energy prices have been pushed </w:t>
      </w:r>
      <w:r w:rsidR="008C51FE" w:rsidRPr="005A1C9D">
        <w:t>up by inflation</w:t>
      </w:r>
    </w:p>
    <w:p w14:paraId="0EE0A8F2" w14:textId="28E1C134" w:rsidR="008C51FE" w:rsidRPr="005A1C9D" w:rsidRDefault="001536D5" w:rsidP="005A1C9D">
      <w:pPr>
        <w:pStyle w:val="ListParagraph0"/>
        <w:numPr>
          <w:ilvl w:val="0"/>
          <w:numId w:val="23"/>
        </w:numPr>
        <w:spacing w:line="276" w:lineRule="auto"/>
      </w:pPr>
      <w:r w:rsidRPr="005A1C9D">
        <w:t>Informa</w:t>
      </w:r>
      <w:r w:rsidR="00B632FF" w:rsidRPr="005A1C9D">
        <w:t xml:space="preserve">lity is been slowly declining </w:t>
      </w:r>
      <w:r w:rsidR="003F3D2E" w:rsidRPr="005A1C9D">
        <w:t xml:space="preserve">but continues to </w:t>
      </w:r>
      <w:r w:rsidR="00D16A94" w:rsidRPr="005A1C9D">
        <w:t xml:space="preserve">be elevated, which contributes to high inequalities </w:t>
      </w:r>
      <w:r w:rsidR="007E168A" w:rsidRPr="005A1C9D">
        <w:t xml:space="preserve">and low productivity. </w:t>
      </w:r>
    </w:p>
    <w:p w14:paraId="77BDA242" w14:textId="43A3852F" w:rsidR="007E168A" w:rsidRPr="005A1C9D" w:rsidRDefault="007E168A" w:rsidP="005A1C9D">
      <w:pPr>
        <w:spacing w:line="276" w:lineRule="auto"/>
      </w:pPr>
    </w:p>
    <w:p w14:paraId="73393337" w14:textId="62C390B5" w:rsidR="00327122" w:rsidRPr="005A1C9D" w:rsidRDefault="001536D5" w:rsidP="005A1C9D">
      <w:pPr>
        <w:spacing w:line="276" w:lineRule="auto"/>
      </w:pPr>
      <w:r w:rsidRPr="005A1C9D">
        <w:t>The authorities will have to grow interested rates, which should produce higher inflationary pressures. Large social needs might be required for better aiming of consumption. Another way to reduce informality could be to expand the tax base.</w:t>
      </w:r>
    </w:p>
    <w:p w14:paraId="72C0C0BE" w14:textId="28B818D0" w:rsidR="00BD16F2" w:rsidRPr="005A1C9D" w:rsidRDefault="008479C9" w:rsidP="005A1C9D">
      <w:pPr>
        <w:spacing w:line="276" w:lineRule="auto"/>
      </w:pPr>
      <w:r w:rsidRPr="005A1C9D">
        <w:t xml:space="preserve">Most </w:t>
      </w:r>
      <w:r w:rsidR="006B3D33" w:rsidRPr="005A1C9D">
        <w:t>places</w:t>
      </w:r>
      <w:r w:rsidRPr="005A1C9D">
        <w:t xml:space="preserve"> </w:t>
      </w:r>
      <w:r w:rsidR="00271A7F" w:rsidRPr="005A1C9D">
        <w:t xml:space="preserve">release MTEF, which is Medium Term Expenditure Framework, </w:t>
      </w:r>
      <w:r w:rsidR="00AA273C" w:rsidRPr="005A1C9D">
        <w:t xml:space="preserve">the </w:t>
      </w:r>
      <w:r w:rsidR="006B3D33" w:rsidRPr="005A1C9D">
        <w:t xml:space="preserve">country has released a document, which is similar, </w:t>
      </w:r>
      <w:r w:rsidR="001117FE" w:rsidRPr="005A1C9D">
        <w:t>named ‘Mexico’s National Devolvement Plan</w:t>
      </w:r>
      <w:r w:rsidR="00CE795A" w:rsidRPr="005A1C9D">
        <w:t xml:space="preserve"> 2013-2018</w:t>
      </w:r>
      <w:r w:rsidR="001117FE" w:rsidRPr="005A1C9D">
        <w:t>’</w:t>
      </w:r>
      <w:r w:rsidR="00BC684F" w:rsidRPr="005A1C9D">
        <w:t xml:space="preserve"> with the gaol to bring Mexico to its full potential. </w:t>
      </w:r>
      <w:r w:rsidR="00AA273C" w:rsidRPr="005A1C9D">
        <w:t xml:space="preserve">This plan includes improvement </w:t>
      </w:r>
      <w:r w:rsidR="0043466F" w:rsidRPr="005A1C9D">
        <w:t xml:space="preserve">infrastructure and </w:t>
      </w:r>
      <w:r w:rsidR="00D44ACF" w:rsidRPr="005A1C9D">
        <w:t>removing barriers for newcomers in the Mexican market</w:t>
      </w:r>
      <w:r w:rsidR="005374CD" w:rsidRPr="005A1C9D">
        <w:t xml:space="preserve"> </w:t>
      </w:r>
      <w:r w:rsidR="00A3062B" w:rsidRPr="005A1C9D">
        <w:t>(Mexico-now.com, 2013).</w:t>
      </w:r>
    </w:p>
    <w:p w14:paraId="28F885B8" w14:textId="4B643BA5" w:rsidR="00D03378" w:rsidRPr="005A1C9D" w:rsidRDefault="001536D5" w:rsidP="005A1C9D">
      <w:pPr>
        <w:pStyle w:val="Heading1"/>
        <w:spacing w:line="276" w:lineRule="auto"/>
        <w:rPr>
          <w:rFonts w:ascii="Times New Roman" w:hAnsi="Times New Roman" w:cs="Times New Roman"/>
          <w:sz w:val="24"/>
          <w:szCs w:val="24"/>
        </w:rPr>
      </w:pPr>
      <w:bookmarkStart w:id="13" w:name="_Toc5103846"/>
      <w:r w:rsidRPr="005A1C9D">
        <w:rPr>
          <w:rFonts w:ascii="Times New Roman" w:hAnsi="Times New Roman" w:cs="Times New Roman"/>
          <w:sz w:val="24"/>
          <w:szCs w:val="24"/>
        </w:rPr>
        <w:t>USA implications</w:t>
      </w:r>
      <w:bookmarkEnd w:id="13"/>
      <w:r w:rsidRPr="005A1C9D">
        <w:rPr>
          <w:rFonts w:ascii="Times New Roman" w:hAnsi="Times New Roman" w:cs="Times New Roman"/>
          <w:sz w:val="24"/>
          <w:szCs w:val="24"/>
        </w:rPr>
        <w:t xml:space="preserve"> </w:t>
      </w:r>
    </w:p>
    <w:p w14:paraId="2887DC2E" w14:textId="0EF15E25" w:rsidR="00453F63" w:rsidRPr="005A1C9D" w:rsidRDefault="00453F63" w:rsidP="005A1C9D">
      <w:pPr>
        <w:spacing w:line="276" w:lineRule="auto"/>
      </w:pPr>
    </w:p>
    <w:p w14:paraId="5CA4BD53" w14:textId="53E2E60C" w:rsidR="005F0FD3" w:rsidRPr="005A1C9D" w:rsidRDefault="001536D5" w:rsidP="005A1C9D">
      <w:pPr>
        <w:spacing w:line="276" w:lineRule="auto"/>
        <w:rPr>
          <w:color w:val="000000" w:themeColor="text1"/>
        </w:rPr>
      </w:pPr>
      <w:r w:rsidRPr="005A1C9D">
        <w:t xml:space="preserve">Mexico and USA are not currently in great terms, the president of the United States </w:t>
      </w:r>
      <w:r w:rsidR="00A67A9F" w:rsidRPr="005A1C9D">
        <w:t>wants to build a wall to protect his territory and stop immigration and crime.</w:t>
      </w:r>
      <w:r w:rsidR="00DF529B" w:rsidRPr="005A1C9D">
        <w:t xml:space="preserve"> </w:t>
      </w:r>
      <w:r w:rsidR="00E51FBA" w:rsidRPr="005A1C9D">
        <w:rPr>
          <w:color w:val="000000" w:themeColor="text1"/>
        </w:rPr>
        <w:t xml:space="preserve">When </w:t>
      </w:r>
      <w:r w:rsidR="00973D6F" w:rsidRPr="005A1C9D">
        <w:rPr>
          <w:color w:val="000000" w:themeColor="text1"/>
        </w:rPr>
        <w:t xml:space="preserve">Trump </w:t>
      </w:r>
      <w:r w:rsidR="00E51FBA" w:rsidRPr="005A1C9D">
        <w:rPr>
          <w:color w:val="000000" w:themeColor="text1"/>
        </w:rPr>
        <w:t xml:space="preserve">has </w:t>
      </w:r>
      <w:r w:rsidR="00973D6F" w:rsidRPr="005A1C9D">
        <w:rPr>
          <w:color w:val="000000" w:themeColor="text1"/>
        </w:rPr>
        <w:t>signed</w:t>
      </w:r>
      <w:r w:rsidR="00E51FBA" w:rsidRPr="005A1C9D">
        <w:rPr>
          <w:color w:val="000000" w:themeColor="text1"/>
        </w:rPr>
        <w:t xml:space="preserve"> </w:t>
      </w:r>
      <w:r w:rsidR="00E51FBA" w:rsidRPr="005A1C9D">
        <w:rPr>
          <w:color w:val="000000" w:themeColor="text1"/>
        </w:rPr>
        <w:lastRenderedPageBreak/>
        <w:t xml:space="preserve">the </w:t>
      </w:r>
      <w:r w:rsidR="00973D6F" w:rsidRPr="005A1C9D">
        <w:rPr>
          <w:color w:val="000000" w:themeColor="text1"/>
        </w:rPr>
        <w:t> </w:t>
      </w:r>
      <w:hyperlink r:id="rId17" w:tooltip="Executive Order 13767" w:history="1">
        <w:r w:rsidR="00973D6F" w:rsidRPr="005A1C9D">
          <w:rPr>
            <w:rStyle w:val="Hyperlink"/>
            <w:color w:val="000000" w:themeColor="text1"/>
            <w:u w:val="none"/>
          </w:rPr>
          <w:t>Executive Order 13767</w:t>
        </w:r>
      </w:hyperlink>
      <w:r w:rsidR="00973D6F" w:rsidRPr="005A1C9D">
        <w:rPr>
          <w:color w:val="000000" w:themeColor="text1"/>
        </w:rPr>
        <w:t xml:space="preserve"> at </w:t>
      </w:r>
      <w:r w:rsidR="00E51FBA" w:rsidRPr="005A1C9D">
        <w:rPr>
          <w:color w:val="000000" w:themeColor="text1"/>
        </w:rPr>
        <w:t>the beginning of the year</w:t>
      </w:r>
      <w:r w:rsidR="00973D6F" w:rsidRPr="005A1C9D">
        <w:rPr>
          <w:color w:val="000000" w:themeColor="text1"/>
        </w:rPr>
        <w:t xml:space="preserve"> 2017,</w:t>
      </w:r>
      <w:r w:rsidR="00D46966" w:rsidRPr="005A1C9D">
        <w:rPr>
          <w:color w:val="000000" w:themeColor="text1"/>
        </w:rPr>
        <w:t xml:space="preserve"> authorizing the wall’s</w:t>
      </w:r>
      <w:r w:rsidR="00973D6F" w:rsidRPr="005A1C9D">
        <w:rPr>
          <w:color w:val="000000" w:themeColor="text1"/>
        </w:rPr>
        <w:t xml:space="preserve"> construction</w:t>
      </w:r>
      <w:r w:rsidR="00E51FBA" w:rsidRPr="005A1C9D">
        <w:rPr>
          <w:color w:val="000000" w:themeColor="text1"/>
        </w:rPr>
        <w:t>,</w:t>
      </w:r>
      <w:r w:rsidR="00973D6F" w:rsidRPr="005A1C9D">
        <w:rPr>
          <w:color w:val="000000" w:themeColor="text1"/>
        </w:rPr>
        <w:t xml:space="preserve"> President</w:t>
      </w:r>
      <w:r w:rsidR="00D46966" w:rsidRPr="005A1C9D">
        <w:rPr>
          <w:color w:val="000000" w:themeColor="text1"/>
        </w:rPr>
        <w:t xml:space="preserve"> of Mexico</w:t>
      </w:r>
      <w:r w:rsidR="00DF529B" w:rsidRPr="005A1C9D">
        <w:rPr>
          <w:color w:val="000000" w:themeColor="text1"/>
        </w:rPr>
        <w:t xml:space="preserve"> have</w:t>
      </w:r>
      <w:r w:rsidR="00973D6F" w:rsidRPr="005A1C9D">
        <w:rPr>
          <w:color w:val="000000" w:themeColor="text1"/>
        </w:rPr>
        <w:t xml:space="preserve"> cancelled a  visit to the </w:t>
      </w:r>
      <w:r w:rsidR="00DF529B" w:rsidRPr="005A1C9D">
        <w:rPr>
          <w:color w:val="000000" w:themeColor="text1"/>
        </w:rPr>
        <w:t xml:space="preserve">USA. </w:t>
      </w:r>
    </w:p>
    <w:p w14:paraId="5BFD3370" w14:textId="56C02819" w:rsidR="00C1708E" w:rsidRPr="005A1C9D" w:rsidRDefault="001536D5" w:rsidP="005A1C9D">
      <w:pPr>
        <w:spacing w:line="276" w:lineRule="auto"/>
        <w:rPr>
          <w:color w:val="000000" w:themeColor="text1"/>
        </w:rPr>
      </w:pPr>
      <w:r w:rsidRPr="005A1C9D">
        <w:rPr>
          <w:color w:val="000000" w:themeColor="text1"/>
        </w:rPr>
        <w:t>The USA has a massive impact on Mexico’s future aspects, som</w:t>
      </w:r>
      <w:r w:rsidR="00A17B18" w:rsidRPr="005A1C9D">
        <w:rPr>
          <w:color w:val="000000" w:themeColor="text1"/>
        </w:rPr>
        <w:t>e</w:t>
      </w:r>
      <w:r w:rsidRPr="005A1C9D">
        <w:rPr>
          <w:color w:val="000000" w:themeColor="text1"/>
        </w:rPr>
        <w:t xml:space="preserve"> of them are </w:t>
      </w:r>
      <w:r w:rsidR="00A17B18" w:rsidRPr="005A1C9D">
        <w:rPr>
          <w:color w:val="000000" w:themeColor="text1"/>
        </w:rPr>
        <w:t>mentioned below:</w:t>
      </w:r>
    </w:p>
    <w:p w14:paraId="24CF2917" w14:textId="40CE9192" w:rsidR="00A17B18" w:rsidRPr="005A1C9D" w:rsidRDefault="001536D5" w:rsidP="005A1C9D">
      <w:pPr>
        <w:pStyle w:val="ListParagraph0"/>
        <w:numPr>
          <w:ilvl w:val="0"/>
          <w:numId w:val="26"/>
        </w:numPr>
        <w:spacing w:line="276" w:lineRule="auto"/>
        <w:rPr>
          <w:color w:val="000000" w:themeColor="text1"/>
        </w:rPr>
      </w:pPr>
      <w:r w:rsidRPr="005A1C9D">
        <w:rPr>
          <w:color w:val="000000" w:themeColor="text1"/>
        </w:rPr>
        <w:t xml:space="preserve">Mexico's main trading partner is the USA, if </w:t>
      </w:r>
      <w:r w:rsidR="001E79D2" w:rsidRPr="005A1C9D">
        <w:rPr>
          <w:color w:val="000000" w:themeColor="text1"/>
        </w:rPr>
        <w:t xml:space="preserve">they stop trading with Mexico, </w:t>
      </w:r>
      <w:r w:rsidR="00DB47FA" w:rsidRPr="005A1C9D">
        <w:rPr>
          <w:color w:val="000000" w:themeColor="text1"/>
        </w:rPr>
        <w:t>both countries will see a massive recession</w:t>
      </w:r>
      <w:r w:rsidR="000A3E64" w:rsidRPr="005A1C9D">
        <w:rPr>
          <w:color w:val="000000" w:themeColor="text1"/>
        </w:rPr>
        <w:t xml:space="preserve"> which will not only affect companies but also both of the country’s wealth. </w:t>
      </w:r>
    </w:p>
    <w:p w14:paraId="4FB3555F" w14:textId="37E7CDAB" w:rsidR="000A3E64" w:rsidRPr="005A1C9D" w:rsidRDefault="001536D5" w:rsidP="005A1C9D">
      <w:pPr>
        <w:pStyle w:val="ListParagraph0"/>
        <w:numPr>
          <w:ilvl w:val="0"/>
          <w:numId w:val="26"/>
        </w:numPr>
        <w:spacing w:line="276" w:lineRule="auto"/>
        <w:rPr>
          <w:color w:val="000000" w:themeColor="text1"/>
        </w:rPr>
      </w:pPr>
      <w:r w:rsidRPr="005A1C9D">
        <w:rPr>
          <w:color w:val="000000" w:themeColor="text1"/>
        </w:rPr>
        <w:t>If president Trump build</w:t>
      </w:r>
      <w:r w:rsidR="00B648F1" w:rsidRPr="005A1C9D">
        <w:rPr>
          <w:color w:val="000000" w:themeColor="text1"/>
        </w:rPr>
        <w:t>s</w:t>
      </w:r>
      <w:r w:rsidRPr="005A1C9D">
        <w:rPr>
          <w:color w:val="000000" w:themeColor="text1"/>
        </w:rPr>
        <w:t xml:space="preserve"> the wall, </w:t>
      </w:r>
      <w:r w:rsidR="00B25E07" w:rsidRPr="005A1C9D">
        <w:rPr>
          <w:color w:val="000000" w:themeColor="text1"/>
        </w:rPr>
        <w:t xml:space="preserve">there will be fewer </w:t>
      </w:r>
      <w:r w:rsidR="00B648F1" w:rsidRPr="005A1C9D">
        <w:rPr>
          <w:color w:val="000000" w:themeColor="text1"/>
        </w:rPr>
        <w:t xml:space="preserve">immigrants and </w:t>
      </w:r>
      <w:r w:rsidR="00FB276A" w:rsidRPr="005A1C9D">
        <w:rPr>
          <w:color w:val="000000" w:themeColor="text1"/>
        </w:rPr>
        <w:t>less illegal substances in the USA</w:t>
      </w:r>
      <w:r w:rsidR="004B4147" w:rsidRPr="005A1C9D">
        <w:rPr>
          <w:color w:val="000000" w:themeColor="text1"/>
        </w:rPr>
        <w:t>, which according to sources is mainly coming from Mexico.</w:t>
      </w:r>
    </w:p>
    <w:p w14:paraId="52C9F7AE" w14:textId="322C7998" w:rsidR="004B4147" w:rsidRPr="005A1C9D" w:rsidRDefault="001536D5" w:rsidP="005A1C9D">
      <w:pPr>
        <w:pStyle w:val="ListParagraph0"/>
        <w:numPr>
          <w:ilvl w:val="0"/>
          <w:numId w:val="26"/>
        </w:numPr>
        <w:spacing w:line="276" w:lineRule="auto"/>
        <w:rPr>
          <w:color w:val="000000" w:themeColor="text1"/>
        </w:rPr>
      </w:pPr>
      <w:r w:rsidRPr="005A1C9D">
        <w:rPr>
          <w:color w:val="000000" w:themeColor="text1"/>
        </w:rPr>
        <w:t xml:space="preserve">Mexico’s economy is already seeing a downfall, as reported recently, this is due to </w:t>
      </w:r>
      <w:r w:rsidR="003A2E20" w:rsidRPr="005A1C9D">
        <w:rPr>
          <w:color w:val="000000" w:themeColor="text1"/>
        </w:rPr>
        <w:t>less oil production and minin</w:t>
      </w:r>
      <w:r w:rsidR="00634FB2" w:rsidRPr="005A1C9D">
        <w:rPr>
          <w:color w:val="000000" w:themeColor="text1"/>
        </w:rPr>
        <w:t>g.</w:t>
      </w:r>
    </w:p>
    <w:p w14:paraId="3A47C114" w14:textId="6DC6DF53" w:rsidR="00A17B18" w:rsidRPr="005A1C9D" w:rsidRDefault="00A17B18" w:rsidP="005A1C9D">
      <w:pPr>
        <w:spacing w:line="276" w:lineRule="auto"/>
        <w:rPr>
          <w:color w:val="000000" w:themeColor="text1"/>
        </w:rPr>
      </w:pPr>
    </w:p>
    <w:p w14:paraId="750AD935" w14:textId="5CE5F6DC" w:rsidR="00A17B18" w:rsidRPr="005A1C9D" w:rsidRDefault="001536D5" w:rsidP="005A1C9D">
      <w:pPr>
        <w:spacing w:line="276" w:lineRule="auto"/>
      </w:pPr>
      <w:r w:rsidRPr="005A1C9D">
        <w:rPr>
          <w:color w:val="000000" w:themeColor="text1"/>
        </w:rPr>
        <w:t xml:space="preserve">The only way Mexico could rely on </w:t>
      </w:r>
      <w:r w:rsidR="00B51DFF" w:rsidRPr="005A1C9D">
        <w:rPr>
          <w:color w:val="000000" w:themeColor="text1"/>
        </w:rPr>
        <w:t xml:space="preserve">economic growth is exporting and importing, which again comes to the USA and Mexico </w:t>
      </w:r>
      <w:r w:rsidR="002A2DEB" w:rsidRPr="005A1C9D">
        <w:rPr>
          <w:color w:val="000000" w:themeColor="text1"/>
        </w:rPr>
        <w:t>relations</w:t>
      </w:r>
      <w:r w:rsidR="00E1445C" w:rsidRPr="005A1C9D">
        <w:rPr>
          <w:color w:val="000000" w:themeColor="text1"/>
        </w:rPr>
        <w:t xml:space="preserve"> since the USA is the primary export/import partner</w:t>
      </w:r>
      <w:r w:rsidR="003B6685" w:rsidRPr="005A1C9D">
        <w:rPr>
          <w:color w:val="000000"/>
          <w:shd w:val="clear" w:color="auto" w:fill="FFFFFF"/>
        </w:rPr>
        <w:t xml:space="preserve"> (Times and Times, 2019).</w:t>
      </w:r>
    </w:p>
    <w:p w14:paraId="3B9AA159" w14:textId="77777777" w:rsidR="00A721A1" w:rsidRPr="005A1C9D" w:rsidRDefault="00A721A1" w:rsidP="005A1C9D">
      <w:pPr>
        <w:spacing w:line="276" w:lineRule="auto"/>
        <w:rPr>
          <w:color w:val="000000" w:themeColor="text1"/>
        </w:rPr>
      </w:pPr>
    </w:p>
    <w:p w14:paraId="35699047" w14:textId="40DB3B32" w:rsidR="00295015" w:rsidRPr="005A1C9D" w:rsidRDefault="001536D5" w:rsidP="005A1C9D">
      <w:pPr>
        <w:spacing w:line="276" w:lineRule="auto"/>
        <w:rPr>
          <w:color w:val="000000" w:themeColor="text1"/>
        </w:rPr>
      </w:pPr>
      <w:r w:rsidRPr="005A1C9D">
        <w:rPr>
          <w:color w:val="000000" w:themeColor="text1"/>
        </w:rPr>
        <w:t>“</w:t>
      </w:r>
      <w:r w:rsidR="00E162C8" w:rsidRPr="005A1C9D">
        <w:rPr>
          <w:color w:val="000000" w:themeColor="text1"/>
        </w:rPr>
        <w:t>By helping to educate the next generation of US-Mexican citizen diplomats and elevate public discourse, the scholars whose works are examined here lay an important foundation for a better relationship</w:t>
      </w:r>
      <w:r w:rsidRPr="005A1C9D">
        <w:rPr>
          <w:color w:val="000000" w:themeColor="text1"/>
        </w:rPr>
        <w:t>”.</w:t>
      </w:r>
    </w:p>
    <w:p w14:paraId="6B6BC6E8" w14:textId="20BAB2C9" w:rsidR="00295015" w:rsidRPr="005A1C9D" w:rsidRDefault="001536D5" w:rsidP="005A1C9D">
      <w:pPr>
        <w:spacing w:line="276" w:lineRule="auto"/>
        <w:rPr>
          <w:color w:val="FF0000"/>
        </w:rPr>
      </w:pPr>
      <w:r w:rsidRPr="005A1C9D">
        <w:rPr>
          <w:color w:val="FF0000"/>
        </w:rPr>
        <w:t xml:space="preserve"> </w:t>
      </w:r>
    </w:p>
    <w:p w14:paraId="517A316C" w14:textId="70601DC1" w:rsidR="00E162C8" w:rsidRPr="005A1C9D" w:rsidRDefault="001536D5" w:rsidP="005A1C9D">
      <w:pPr>
        <w:spacing w:line="276" w:lineRule="auto"/>
        <w:jc w:val="right"/>
        <w:rPr>
          <w:color w:val="000000" w:themeColor="text1"/>
        </w:rPr>
      </w:pPr>
      <w:r w:rsidRPr="005A1C9D">
        <w:rPr>
          <w:color w:val="000000" w:themeColor="text1"/>
        </w:rPr>
        <w:t>(Shirk, David A. 2018)</w:t>
      </w:r>
    </w:p>
    <w:p w14:paraId="32627385" w14:textId="77777777" w:rsidR="00A479A0" w:rsidRPr="005A1C9D" w:rsidRDefault="00A479A0" w:rsidP="005A1C9D">
      <w:pPr>
        <w:spacing w:line="276" w:lineRule="auto"/>
        <w:jc w:val="right"/>
        <w:rPr>
          <w:color w:val="000000" w:themeColor="text1"/>
        </w:rPr>
      </w:pPr>
    </w:p>
    <w:p w14:paraId="7B3FDE18" w14:textId="1840A090" w:rsidR="00453F63" w:rsidRPr="005A1C9D" w:rsidRDefault="001536D5" w:rsidP="005A1C9D">
      <w:pPr>
        <w:spacing w:line="276" w:lineRule="auto"/>
      </w:pPr>
      <w:r w:rsidRPr="005A1C9D">
        <w:t>As</w:t>
      </w:r>
      <w:r w:rsidR="00D67CCE" w:rsidRPr="005A1C9D">
        <w:t xml:space="preserve"> stated</w:t>
      </w:r>
      <w:r w:rsidRPr="005A1C9D">
        <w:t xml:space="preserve"> above, we can </w:t>
      </w:r>
      <w:r w:rsidR="00A479A0" w:rsidRPr="005A1C9D">
        <w:t xml:space="preserve">conclude that USA-Mexico relations can be </w:t>
      </w:r>
      <w:r w:rsidR="00D67CCE" w:rsidRPr="005A1C9D">
        <w:t xml:space="preserve">pacified </w:t>
      </w:r>
      <w:r w:rsidR="00BE469F" w:rsidRPr="005A1C9D">
        <w:t>by better agreements between the two countries. The economy is highly affected by politics and all the decisions both of the governments make.</w:t>
      </w:r>
    </w:p>
    <w:p w14:paraId="0B067051" w14:textId="1A64A478" w:rsidR="003A3953" w:rsidRPr="005A1C9D" w:rsidRDefault="001536D5" w:rsidP="005A1C9D">
      <w:pPr>
        <w:pStyle w:val="Heading1"/>
        <w:spacing w:line="276" w:lineRule="auto"/>
        <w:rPr>
          <w:rFonts w:ascii="Times New Roman" w:hAnsi="Times New Roman" w:cs="Times New Roman"/>
          <w:sz w:val="24"/>
          <w:szCs w:val="24"/>
        </w:rPr>
      </w:pPr>
      <w:bookmarkStart w:id="14" w:name="_Toc5103847"/>
      <w:r w:rsidRPr="005A1C9D">
        <w:rPr>
          <w:rFonts w:ascii="Times New Roman" w:hAnsi="Times New Roman" w:cs="Times New Roman"/>
          <w:sz w:val="24"/>
          <w:szCs w:val="24"/>
        </w:rPr>
        <w:t>Conclusion</w:t>
      </w:r>
      <w:r w:rsidR="002F34C7" w:rsidRPr="005A1C9D">
        <w:rPr>
          <w:rFonts w:ascii="Times New Roman" w:hAnsi="Times New Roman" w:cs="Times New Roman"/>
          <w:sz w:val="24"/>
          <w:szCs w:val="24"/>
        </w:rPr>
        <w:t xml:space="preserve"> and recommendations</w:t>
      </w:r>
      <w:bookmarkEnd w:id="14"/>
      <w:r w:rsidR="002F34C7" w:rsidRPr="005A1C9D">
        <w:rPr>
          <w:rFonts w:ascii="Times New Roman" w:hAnsi="Times New Roman" w:cs="Times New Roman"/>
          <w:sz w:val="24"/>
          <w:szCs w:val="24"/>
        </w:rPr>
        <w:t xml:space="preserve"> </w:t>
      </w:r>
    </w:p>
    <w:p w14:paraId="2BC71767" w14:textId="77777777" w:rsidR="00472635" w:rsidRPr="005A1C9D" w:rsidRDefault="00472635" w:rsidP="005A1C9D">
      <w:pPr>
        <w:spacing w:line="276" w:lineRule="auto"/>
      </w:pPr>
    </w:p>
    <w:p w14:paraId="1A19166B" w14:textId="7C3DD25F" w:rsidR="00D860CC" w:rsidRPr="005A1C9D" w:rsidRDefault="001536D5" w:rsidP="005A1C9D">
      <w:pPr>
        <w:spacing w:line="276" w:lineRule="auto"/>
        <w:rPr>
          <w:color w:val="000000" w:themeColor="text1"/>
          <w:shd w:val="clear" w:color="auto" w:fill="FFFFFF"/>
        </w:rPr>
      </w:pPr>
      <w:r w:rsidRPr="005A1C9D">
        <w:rPr>
          <w:color w:val="000000" w:themeColor="text1"/>
          <w:shd w:val="clear" w:color="auto" w:fill="FFFFFF"/>
        </w:rPr>
        <w:t>Mexico is a very important country in Latin Americ</w:t>
      </w:r>
      <w:r w:rsidR="00036448" w:rsidRPr="005A1C9D">
        <w:rPr>
          <w:color w:val="000000" w:themeColor="text1"/>
          <w:shd w:val="clear" w:color="auto" w:fill="FFFFFF"/>
        </w:rPr>
        <w:t xml:space="preserve">a. </w:t>
      </w:r>
      <w:r w:rsidR="008F1B19" w:rsidRPr="005A1C9D">
        <w:rPr>
          <w:color w:val="000000" w:themeColor="text1"/>
          <w:shd w:val="clear" w:color="auto" w:fill="FFFFFF"/>
        </w:rPr>
        <w:t xml:space="preserve">Mexico is </w:t>
      </w:r>
      <w:r w:rsidRPr="005A1C9D">
        <w:rPr>
          <w:color w:val="000000" w:themeColor="text1"/>
          <w:shd w:val="clear" w:color="auto" w:fill="FFFFFF"/>
        </w:rPr>
        <w:t>competent for investment</w:t>
      </w:r>
      <w:r w:rsidR="007700D4" w:rsidRPr="005A1C9D">
        <w:rPr>
          <w:color w:val="000000" w:themeColor="text1"/>
          <w:shd w:val="clear" w:color="auto" w:fill="FFFFFF"/>
        </w:rPr>
        <w:t xml:space="preserve">, regardless the pollution, crime, climate and political issues the country is facing, Mexico </w:t>
      </w:r>
      <w:r w:rsidR="00753AD2" w:rsidRPr="005A1C9D">
        <w:rPr>
          <w:color w:val="000000" w:themeColor="text1"/>
          <w:shd w:val="clear" w:color="auto" w:fill="FFFFFF"/>
        </w:rPr>
        <w:t xml:space="preserve">has found solutions to overcome their own problems. </w:t>
      </w:r>
    </w:p>
    <w:p w14:paraId="37CF912B" w14:textId="51193989" w:rsidR="009B141A" w:rsidRPr="005A1C9D" w:rsidRDefault="001536D5" w:rsidP="005A1C9D">
      <w:pPr>
        <w:spacing w:line="276" w:lineRule="auto"/>
        <w:rPr>
          <w:color w:val="000000" w:themeColor="text1"/>
          <w:shd w:val="clear" w:color="auto" w:fill="FFFFFF"/>
        </w:rPr>
      </w:pPr>
      <w:r w:rsidRPr="005A1C9D">
        <w:rPr>
          <w:color w:val="000000" w:themeColor="text1"/>
          <w:shd w:val="clear" w:color="auto" w:fill="FFFFFF"/>
        </w:rPr>
        <w:t xml:space="preserve">Mexico’s </w:t>
      </w:r>
      <w:r w:rsidR="00472635" w:rsidRPr="005A1C9D">
        <w:rPr>
          <w:color w:val="000000" w:themeColor="text1"/>
          <w:shd w:val="clear" w:color="auto" w:fill="FFFFFF"/>
        </w:rPr>
        <w:t xml:space="preserve">GDP </w:t>
      </w:r>
      <w:r w:rsidRPr="005A1C9D">
        <w:rPr>
          <w:color w:val="000000" w:themeColor="text1"/>
          <w:shd w:val="clear" w:color="auto" w:fill="FFFFFF"/>
        </w:rPr>
        <w:t xml:space="preserve">improvement </w:t>
      </w:r>
      <w:r w:rsidR="00472635" w:rsidRPr="005A1C9D">
        <w:rPr>
          <w:color w:val="000000" w:themeColor="text1"/>
          <w:shd w:val="clear" w:color="auto" w:fill="FFFFFF"/>
        </w:rPr>
        <w:t xml:space="preserve">in 2018 was </w:t>
      </w:r>
      <w:r w:rsidRPr="005A1C9D">
        <w:rPr>
          <w:color w:val="000000" w:themeColor="text1"/>
          <w:shd w:val="clear" w:color="auto" w:fill="FFFFFF"/>
        </w:rPr>
        <w:t>mainly</w:t>
      </w:r>
      <w:r w:rsidR="00472635" w:rsidRPr="005A1C9D">
        <w:rPr>
          <w:color w:val="000000" w:themeColor="text1"/>
          <w:shd w:val="clear" w:color="auto" w:fill="FFFFFF"/>
        </w:rPr>
        <w:t xml:space="preserve"> driven by domestic </w:t>
      </w:r>
      <w:r w:rsidR="00CB20E1" w:rsidRPr="005A1C9D">
        <w:rPr>
          <w:color w:val="000000" w:themeColor="text1"/>
          <w:shd w:val="clear" w:color="auto" w:fill="FFFFFF"/>
        </w:rPr>
        <w:t>insistence</w:t>
      </w:r>
      <w:r w:rsidR="00472635" w:rsidRPr="005A1C9D">
        <w:rPr>
          <w:color w:val="000000" w:themeColor="text1"/>
          <w:shd w:val="clear" w:color="auto" w:fill="FFFFFF"/>
        </w:rPr>
        <w:t xml:space="preserve">, </w:t>
      </w:r>
      <w:r w:rsidR="00EC4A88" w:rsidRPr="005A1C9D">
        <w:rPr>
          <w:color w:val="000000" w:themeColor="text1"/>
          <w:shd w:val="clear" w:color="auto" w:fill="FFFFFF"/>
        </w:rPr>
        <w:t xml:space="preserve">which is due </w:t>
      </w:r>
      <w:r w:rsidR="00472635" w:rsidRPr="005A1C9D">
        <w:rPr>
          <w:color w:val="000000" w:themeColor="text1"/>
          <w:shd w:val="clear" w:color="auto" w:fill="FFFFFF"/>
        </w:rPr>
        <w:t xml:space="preserve">to </w:t>
      </w:r>
      <w:r w:rsidR="00EC4A88" w:rsidRPr="005A1C9D">
        <w:rPr>
          <w:color w:val="000000" w:themeColor="text1"/>
          <w:shd w:val="clear" w:color="auto" w:fill="FFFFFF"/>
        </w:rPr>
        <w:t>robust</w:t>
      </w:r>
      <w:r w:rsidR="00472635" w:rsidRPr="005A1C9D">
        <w:rPr>
          <w:color w:val="000000" w:themeColor="text1"/>
          <w:shd w:val="clear" w:color="auto" w:fill="FFFFFF"/>
        </w:rPr>
        <w:t xml:space="preserve"> household </w:t>
      </w:r>
      <w:r w:rsidR="00C96F9A" w:rsidRPr="005A1C9D">
        <w:rPr>
          <w:color w:val="000000" w:themeColor="text1"/>
          <w:shd w:val="clear" w:color="auto" w:fill="FFFFFF"/>
        </w:rPr>
        <w:t>depletion</w:t>
      </w:r>
      <w:r w:rsidR="00472635" w:rsidRPr="005A1C9D">
        <w:rPr>
          <w:color w:val="000000" w:themeColor="text1"/>
          <w:shd w:val="clear" w:color="auto" w:fill="FFFFFF"/>
        </w:rPr>
        <w:t xml:space="preserve"> and the recovery of </w:t>
      </w:r>
      <w:r w:rsidR="002051C8" w:rsidRPr="005A1C9D">
        <w:rPr>
          <w:color w:val="000000" w:themeColor="text1"/>
          <w:shd w:val="clear" w:color="auto" w:fill="FFFFFF"/>
        </w:rPr>
        <w:t>contribution</w:t>
      </w:r>
      <w:r w:rsidR="00472635" w:rsidRPr="005A1C9D">
        <w:rPr>
          <w:color w:val="000000" w:themeColor="text1"/>
          <w:shd w:val="clear" w:color="auto" w:fill="FFFFFF"/>
        </w:rPr>
        <w:t xml:space="preserve"> compared to 2017 In 2019, </w:t>
      </w:r>
      <w:r w:rsidR="00D140ED" w:rsidRPr="005A1C9D">
        <w:rPr>
          <w:color w:val="000000" w:themeColor="text1"/>
          <w:shd w:val="clear" w:color="auto" w:fill="FFFFFF"/>
        </w:rPr>
        <w:t>the movement</w:t>
      </w:r>
      <w:r w:rsidR="00472635" w:rsidRPr="005A1C9D">
        <w:rPr>
          <w:color w:val="000000" w:themeColor="text1"/>
          <w:shd w:val="clear" w:color="auto" w:fill="FFFFFF"/>
        </w:rPr>
        <w:t xml:space="preserve"> should </w:t>
      </w:r>
      <w:r w:rsidRPr="005A1C9D">
        <w:rPr>
          <w:color w:val="000000" w:themeColor="text1"/>
          <w:shd w:val="clear" w:color="auto" w:fill="FFFFFF"/>
        </w:rPr>
        <w:t>keep the same</w:t>
      </w:r>
      <w:r w:rsidR="00472635" w:rsidRPr="005A1C9D">
        <w:rPr>
          <w:color w:val="000000" w:themeColor="text1"/>
          <w:shd w:val="clear" w:color="auto" w:fill="FFFFFF"/>
        </w:rPr>
        <w:t xml:space="preserve"> growth rate. </w:t>
      </w:r>
    </w:p>
    <w:p w14:paraId="4AFDAA81" w14:textId="15BF61B5" w:rsidR="00052EE0" w:rsidRPr="005A1C9D" w:rsidRDefault="001536D5" w:rsidP="005A1C9D">
      <w:pPr>
        <w:spacing w:line="276" w:lineRule="auto"/>
        <w:rPr>
          <w:color w:val="000000" w:themeColor="text1"/>
          <w:shd w:val="clear" w:color="auto" w:fill="FFFFFF"/>
        </w:rPr>
      </w:pPr>
      <w:r w:rsidRPr="005A1C9D">
        <w:rPr>
          <w:color w:val="000000" w:themeColor="text1"/>
          <w:shd w:val="clear" w:color="auto" w:fill="FFFFFF"/>
        </w:rPr>
        <w:t>In different circumstances</w:t>
      </w:r>
      <w:r w:rsidR="00472635" w:rsidRPr="005A1C9D">
        <w:rPr>
          <w:color w:val="000000" w:themeColor="text1"/>
          <w:shd w:val="clear" w:color="auto" w:fill="FFFFFF"/>
        </w:rPr>
        <w:t xml:space="preserve">, </w:t>
      </w:r>
      <w:r w:rsidRPr="005A1C9D">
        <w:rPr>
          <w:color w:val="000000" w:themeColor="text1"/>
          <w:shd w:val="clear" w:color="auto" w:fill="FFFFFF"/>
        </w:rPr>
        <w:t>constant</w:t>
      </w:r>
      <w:r w:rsidR="00472635" w:rsidRPr="005A1C9D">
        <w:rPr>
          <w:color w:val="000000" w:themeColor="text1"/>
          <w:shd w:val="clear" w:color="auto" w:fill="FFFFFF"/>
        </w:rPr>
        <w:t xml:space="preserve"> employment growth, high </w:t>
      </w:r>
      <w:r w:rsidR="00E81EE8" w:rsidRPr="005A1C9D">
        <w:rPr>
          <w:color w:val="000000" w:themeColor="text1"/>
          <w:shd w:val="clear" w:color="auto" w:fill="FFFFFF"/>
        </w:rPr>
        <w:t>disbursement</w:t>
      </w:r>
      <w:r w:rsidR="00472635" w:rsidRPr="005A1C9D">
        <w:rPr>
          <w:color w:val="000000" w:themeColor="text1"/>
          <w:shd w:val="clear" w:color="auto" w:fill="FFFFFF"/>
        </w:rPr>
        <w:t xml:space="preserve"> from </w:t>
      </w:r>
      <w:r w:rsidR="00F846E0" w:rsidRPr="005A1C9D">
        <w:rPr>
          <w:color w:val="000000" w:themeColor="text1"/>
          <w:shd w:val="clear" w:color="auto" w:fill="FFFFFF"/>
        </w:rPr>
        <w:t xml:space="preserve">other </w:t>
      </w:r>
      <w:r w:rsidR="00472635" w:rsidRPr="005A1C9D">
        <w:rPr>
          <w:color w:val="000000" w:themeColor="text1"/>
          <w:shd w:val="clear" w:color="auto" w:fill="FFFFFF"/>
        </w:rPr>
        <w:t>Mexicans living abroad, an</w:t>
      </w:r>
      <w:r w:rsidR="00A17E13" w:rsidRPr="005A1C9D">
        <w:rPr>
          <w:color w:val="000000" w:themeColor="text1"/>
          <w:shd w:val="clear" w:color="auto" w:fill="FFFFFF"/>
        </w:rPr>
        <w:t>d solid</w:t>
      </w:r>
      <w:r w:rsidR="00472635" w:rsidRPr="005A1C9D">
        <w:rPr>
          <w:color w:val="000000" w:themeColor="text1"/>
          <w:shd w:val="clear" w:color="auto" w:fill="FFFFFF"/>
        </w:rPr>
        <w:t xml:space="preserve"> manufacturing coming from the </w:t>
      </w:r>
      <w:r w:rsidR="00A17E13" w:rsidRPr="005A1C9D">
        <w:rPr>
          <w:color w:val="000000" w:themeColor="text1"/>
          <w:shd w:val="clear" w:color="auto" w:fill="FFFFFF"/>
        </w:rPr>
        <w:t>USA</w:t>
      </w:r>
      <w:r w:rsidR="007A58EE" w:rsidRPr="005A1C9D">
        <w:rPr>
          <w:color w:val="000000" w:themeColor="text1"/>
          <w:shd w:val="clear" w:color="auto" w:fill="FFFFFF"/>
        </w:rPr>
        <w:t xml:space="preserve"> </w:t>
      </w:r>
      <w:r w:rsidR="00472635" w:rsidRPr="005A1C9D">
        <w:rPr>
          <w:color w:val="000000" w:themeColor="text1"/>
          <w:shd w:val="clear" w:color="auto" w:fill="FFFFFF"/>
        </w:rPr>
        <w:t xml:space="preserve">should </w:t>
      </w:r>
      <w:r w:rsidR="00635013" w:rsidRPr="005A1C9D">
        <w:rPr>
          <w:color w:val="000000" w:themeColor="text1"/>
          <w:shd w:val="clear" w:color="auto" w:fill="FFFFFF"/>
        </w:rPr>
        <w:t>grant</w:t>
      </w:r>
      <w:r w:rsidR="003565E1" w:rsidRPr="005A1C9D">
        <w:rPr>
          <w:color w:val="000000" w:themeColor="text1"/>
          <w:shd w:val="clear" w:color="auto" w:fill="FFFFFF"/>
        </w:rPr>
        <w:t xml:space="preserve"> easily</w:t>
      </w:r>
      <w:r w:rsidR="00472635" w:rsidRPr="005A1C9D">
        <w:rPr>
          <w:color w:val="000000" w:themeColor="text1"/>
          <w:shd w:val="clear" w:color="auto" w:fill="FFFFFF"/>
        </w:rPr>
        <w:t xml:space="preserve"> to the economy. </w:t>
      </w:r>
      <w:r w:rsidR="003565E1" w:rsidRPr="005A1C9D">
        <w:rPr>
          <w:color w:val="000000" w:themeColor="text1"/>
          <w:shd w:val="clear" w:color="auto" w:fill="FFFFFF"/>
        </w:rPr>
        <w:t>T</w:t>
      </w:r>
      <w:r w:rsidR="00472635" w:rsidRPr="005A1C9D">
        <w:rPr>
          <w:color w:val="000000" w:themeColor="text1"/>
          <w:shd w:val="clear" w:color="auto" w:fill="FFFFFF"/>
        </w:rPr>
        <w:t>he new trade agreement made in September 2018</w:t>
      </w:r>
      <w:r w:rsidR="003565E1" w:rsidRPr="005A1C9D">
        <w:rPr>
          <w:color w:val="000000" w:themeColor="text1"/>
          <w:shd w:val="clear" w:color="auto" w:fill="FFFFFF"/>
        </w:rPr>
        <w:t>, USMCA</w:t>
      </w:r>
      <w:r w:rsidR="007A58EE" w:rsidRPr="005A1C9D">
        <w:rPr>
          <w:color w:val="000000" w:themeColor="text1"/>
          <w:shd w:val="clear" w:color="auto" w:fill="FFFFFF"/>
        </w:rPr>
        <w:t xml:space="preserve">, </w:t>
      </w:r>
      <w:r w:rsidR="003565E1" w:rsidRPr="005A1C9D">
        <w:rPr>
          <w:color w:val="000000" w:themeColor="text1"/>
          <w:shd w:val="clear" w:color="auto" w:fill="FFFFFF"/>
        </w:rPr>
        <w:t xml:space="preserve">should </w:t>
      </w:r>
      <w:r w:rsidR="00472635" w:rsidRPr="005A1C9D">
        <w:rPr>
          <w:color w:val="000000" w:themeColor="text1"/>
          <w:shd w:val="clear" w:color="auto" w:fill="FFFFFF"/>
        </w:rPr>
        <w:t xml:space="preserve">eliminate a source of </w:t>
      </w:r>
      <w:r w:rsidR="00A85940" w:rsidRPr="005A1C9D">
        <w:rPr>
          <w:color w:val="000000" w:themeColor="text1"/>
          <w:shd w:val="clear" w:color="auto" w:fill="FFFFFF"/>
        </w:rPr>
        <w:t>uncertainty. The</w:t>
      </w:r>
      <w:r w:rsidR="00472635" w:rsidRPr="005A1C9D">
        <w:rPr>
          <w:color w:val="000000" w:themeColor="text1"/>
          <w:shd w:val="clear" w:color="auto" w:fill="FFFFFF"/>
        </w:rPr>
        <w:t xml:space="preserve"> </w:t>
      </w:r>
      <w:r w:rsidR="00394EC6" w:rsidRPr="005A1C9D">
        <w:rPr>
          <w:color w:val="000000" w:themeColor="text1"/>
          <w:shd w:val="clear" w:color="auto" w:fill="FFFFFF"/>
        </w:rPr>
        <w:t xml:space="preserve">reconciliation </w:t>
      </w:r>
      <w:r w:rsidR="00472635" w:rsidRPr="005A1C9D">
        <w:rPr>
          <w:color w:val="000000" w:themeColor="text1"/>
          <w:shd w:val="clear" w:color="auto" w:fill="FFFFFF"/>
        </w:rPr>
        <w:t xml:space="preserve">should not hit </w:t>
      </w:r>
      <w:r w:rsidR="00386A7F" w:rsidRPr="005A1C9D">
        <w:rPr>
          <w:color w:val="000000" w:themeColor="text1"/>
          <w:shd w:val="clear" w:color="auto" w:fill="FFFFFF"/>
        </w:rPr>
        <w:t>obstacles</w:t>
      </w:r>
      <w:r w:rsidR="00472635" w:rsidRPr="005A1C9D">
        <w:rPr>
          <w:color w:val="000000" w:themeColor="text1"/>
          <w:shd w:val="clear" w:color="auto" w:fill="FFFFFF"/>
        </w:rPr>
        <w:t xml:space="preserve"> </w:t>
      </w:r>
      <w:r w:rsidR="00987EB5" w:rsidRPr="005A1C9D">
        <w:rPr>
          <w:color w:val="000000" w:themeColor="text1"/>
          <w:shd w:val="clear" w:color="auto" w:fill="FFFFFF"/>
        </w:rPr>
        <w:t>amid</w:t>
      </w:r>
      <w:r w:rsidR="00472635" w:rsidRPr="005A1C9D">
        <w:rPr>
          <w:color w:val="000000" w:themeColor="text1"/>
          <w:shd w:val="clear" w:color="auto" w:fill="FFFFFF"/>
        </w:rPr>
        <w:t xml:space="preserve"> the process in the respective </w:t>
      </w:r>
      <w:r w:rsidR="00FF66F6" w:rsidRPr="005A1C9D">
        <w:rPr>
          <w:color w:val="000000" w:themeColor="text1"/>
          <w:shd w:val="clear" w:color="auto" w:fill="FFFFFF"/>
        </w:rPr>
        <w:t>association</w:t>
      </w:r>
      <w:r w:rsidR="00472635" w:rsidRPr="005A1C9D">
        <w:rPr>
          <w:color w:val="000000" w:themeColor="text1"/>
          <w:shd w:val="clear" w:color="auto" w:fill="FFFFFF"/>
        </w:rPr>
        <w:t>.</w:t>
      </w:r>
      <w:r w:rsidR="00DC6442" w:rsidRPr="005A1C9D">
        <w:rPr>
          <w:color w:val="000000" w:themeColor="text1"/>
          <w:shd w:val="clear" w:color="auto" w:fill="FFFFFF"/>
        </w:rPr>
        <w:t xml:space="preserve"> </w:t>
      </w:r>
      <w:r w:rsidR="00A147DC" w:rsidRPr="005A1C9D">
        <w:rPr>
          <w:color w:val="000000" w:themeColor="text1"/>
        </w:rPr>
        <w:t xml:space="preserve">The country </w:t>
      </w:r>
      <w:r w:rsidR="001F45E2" w:rsidRPr="005A1C9D">
        <w:rPr>
          <w:color w:val="000000" w:themeColor="text1"/>
        </w:rPr>
        <w:t>has a lack of a decent</w:t>
      </w:r>
      <w:r w:rsidR="00D03378" w:rsidRPr="005A1C9D">
        <w:rPr>
          <w:color w:val="000000" w:themeColor="text1"/>
          <w:shd w:val="clear" w:color="auto" w:fill="FFFFFF"/>
        </w:rPr>
        <w:t xml:space="preserve"> political-economic system</w:t>
      </w:r>
      <w:r w:rsidR="001F45E2" w:rsidRPr="005A1C9D">
        <w:rPr>
          <w:color w:val="000000" w:themeColor="text1"/>
          <w:shd w:val="clear" w:color="auto" w:fill="FFFFFF"/>
        </w:rPr>
        <w:t xml:space="preserve">, </w:t>
      </w:r>
      <w:r w:rsidR="005178F0" w:rsidRPr="005A1C9D">
        <w:rPr>
          <w:color w:val="000000" w:themeColor="text1"/>
          <w:shd w:val="clear" w:color="auto" w:fill="FFFFFF"/>
        </w:rPr>
        <w:t xml:space="preserve">with a stronger and better government, Mexico could </w:t>
      </w:r>
      <w:r w:rsidR="00765123" w:rsidRPr="005A1C9D">
        <w:rPr>
          <w:color w:val="000000" w:themeColor="text1"/>
          <w:shd w:val="clear" w:color="auto" w:fill="FFFFFF"/>
        </w:rPr>
        <w:t xml:space="preserve">surpass the obstacles the USA is </w:t>
      </w:r>
      <w:r w:rsidR="000161D8" w:rsidRPr="005A1C9D">
        <w:rPr>
          <w:color w:val="000000" w:themeColor="text1"/>
          <w:shd w:val="clear" w:color="auto" w:fill="FFFFFF"/>
        </w:rPr>
        <w:t xml:space="preserve">currently </w:t>
      </w:r>
      <w:r w:rsidR="00765123" w:rsidRPr="005A1C9D">
        <w:rPr>
          <w:color w:val="000000" w:themeColor="text1"/>
          <w:shd w:val="clear" w:color="auto" w:fill="FFFFFF"/>
        </w:rPr>
        <w:t xml:space="preserve">causing. </w:t>
      </w:r>
    </w:p>
    <w:p w14:paraId="610016AC" w14:textId="77777777" w:rsidR="00084B7D" w:rsidRDefault="00084B7D" w:rsidP="00453F63">
      <w:pPr>
        <w:rPr>
          <w:color w:val="00B050"/>
          <w:shd w:val="clear" w:color="auto" w:fill="FFFFFF"/>
        </w:rPr>
      </w:pPr>
    </w:p>
    <w:p w14:paraId="0ADDA280" w14:textId="77777777" w:rsidR="00B74BE7" w:rsidRPr="00453F63" w:rsidRDefault="00B74BE7" w:rsidP="00453F63">
      <w:pPr>
        <w:rPr>
          <w:color w:val="00B050"/>
          <w:shd w:val="clear" w:color="auto" w:fill="FFFFFF"/>
        </w:rPr>
      </w:pPr>
    </w:p>
    <w:p w14:paraId="4C9FB7B6" w14:textId="3F73A6E3" w:rsidR="00242164" w:rsidRDefault="001536D5" w:rsidP="00242164">
      <w:pPr>
        <w:pStyle w:val="Heading1"/>
      </w:pPr>
      <w:bookmarkStart w:id="15" w:name="_Toc5103848"/>
      <w:r>
        <w:lastRenderedPageBreak/>
        <w:t>References</w:t>
      </w:r>
      <w:bookmarkEnd w:id="15"/>
      <w:r>
        <w:t xml:space="preserve"> </w:t>
      </w:r>
    </w:p>
    <w:p w14:paraId="2657A872" w14:textId="77777777" w:rsidR="00242164" w:rsidRPr="008F111B" w:rsidRDefault="00242164" w:rsidP="00242164">
      <w:pPr>
        <w:pStyle w:val="Heading1"/>
        <w:rPr>
          <w:rFonts w:ascii="Times New Roman" w:hAnsi="Times New Roman" w:cs="Times New Roman"/>
          <w:sz w:val="24"/>
          <w:szCs w:val="24"/>
        </w:rPr>
      </w:pPr>
    </w:p>
    <w:p w14:paraId="59F9791A" w14:textId="6DBCCE6C" w:rsidR="00FE41D3" w:rsidRPr="008F111B" w:rsidRDefault="001536D5" w:rsidP="008F111B">
      <w:pPr>
        <w:pStyle w:val="ListParagraph0"/>
        <w:numPr>
          <w:ilvl w:val="0"/>
          <w:numId w:val="25"/>
        </w:numPr>
        <w:spacing w:line="276" w:lineRule="auto"/>
      </w:pPr>
      <w:r w:rsidRPr="008F111B">
        <w:rPr>
          <w:rFonts w:eastAsia="Times"/>
        </w:rPr>
        <w:t xml:space="preserve">Absolute advantage, 2004. </w:t>
      </w:r>
      <w:r w:rsidR="00667620" w:rsidRPr="008F111B">
        <w:rPr>
          <w:rFonts w:eastAsia="Times"/>
        </w:rPr>
        <w:t xml:space="preserve">Absolute advantage. </w:t>
      </w:r>
      <w:r w:rsidR="00667620" w:rsidRPr="008F111B">
        <w:rPr>
          <w:rFonts w:eastAsia="Times"/>
          <w:i/>
          <w:iCs/>
        </w:rPr>
        <w:t>Essentials economics, p. 13.</w:t>
      </w:r>
    </w:p>
    <w:p w14:paraId="7F47FE8A" w14:textId="77777777" w:rsidR="00667620" w:rsidRPr="008F111B" w:rsidRDefault="00667620" w:rsidP="00C038B7">
      <w:pPr>
        <w:pStyle w:val="ListParagraph0"/>
        <w:spacing w:line="276" w:lineRule="auto"/>
        <w:ind w:left="360"/>
        <w:rPr>
          <w:rFonts w:eastAsia="Times"/>
        </w:rPr>
      </w:pPr>
    </w:p>
    <w:p w14:paraId="473AB792" w14:textId="1C032478" w:rsidR="00480598" w:rsidRPr="008F111B" w:rsidRDefault="001536D5" w:rsidP="008F111B">
      <w:pPr>
        <w:pStyle w:val="ListParagraph0"/>
        <w:numPr>
          <w:ilvl w:val="0"/>
          <w:numId w:val="25"/>
        </w:numPr>
        <w:spacing w:line="276" w:lineRule="auto"/>
      </w:pPr>
      <w:r w:rsidRPr="008F111B">
        <w:rPr>
          <w:rFonts w:eastAsia="Times"/>
          <w:color w:val="000000"/>
          <w:shd w:val="clear" w:color="auto" w:fill="FFFFFF"/>
        </w:rPr>
        <w:t>BBC News (2019). </w:t>
      </w:r>
      <w:r w:rsidRPr="2F1503A8">
        <w:rPr>
          <w:rFonts w:eastAsia="Times"/>
          <w:i/>
          <w:iCs/>
          <w:color w:val="000000"/>
          <w:shd w:val="clear" w:color="auto" w:fill="FFFFFF"/>
        </w:rPr>
        <w:t>US-Canada trade talks end without a deal</w:t>
      </w:r>
      <w:r w:rsidRPr="008F111B">
        <w:rPr>
          <w:rFonts w:eastAsia="Times"/>
          <w:color w:val="000000"/>
          <w:shd w:val="clear" w:color="auto" w:fill="FFFFFF"/>
        </w:rPr>
        <w:t>. [online] BBC News. Available at: https://www.bbc.co.uk/news/world-us-canada-45375178 [Accessed 13 Feb. 2019].</w:t>
      </w:r>
    </w:p>
    <w:p w14:paraId="338A298D" w14:textId="77777777" w:rsidR="00EE7231" w:rsidRPr="008F111B" w:rsidRDefault="00EE7231" w:rsidP="00C038B7">
      <w:pPr>
        <w:pStyle w:val="ListParagraph0"/>
        <w:spacing w:line="276" w:lineRule="auto"/>
      </w:pPr>
    </w:p>
    <w:p w14:paraId="3F9ADFD8" w14:textId="71418A51" w:rsidR="00EE7231" w:rsidRPr="008F111B" w:rsidRDefault="001536D5" w:rsidP="008F111B">
      <w:pPr>
        <w:pStyle w:val="ListParagraph0"/>
        <w:numPr>
          <w:ilvl w:val="0"/>
          <w:numId w:val="25"/>
        </w:numPr>
        <w:spacing w:line="276" w:lineRule="auto"/>
      </w:pPr>
      <w:r w:rsidRPr="008F111B">
        <w:rPr>
          <w:color w:val="000000"/>
          <w:shd w:val="clear" w:color="auto" w:fill="FFFFFF"/>
        </w:rPr>
        <w:t>BBC (2019). </w:t>
      </w:r>
      <w:r w:rsidRPr="2F1503A8">
        <w:rPr>
          <w:i/>
          <w:iCs/>
          <w:color w:val="000000"/>
          <w:shd w:val="clear" w:color="auto" w:fill="FFFFFF"/>
        </w:rPr>
        <w:t>Who gets what from 'new Nafta' deal?</w:t>
      </w:r>
      <w:r w:rsidRPr="008F111B">
        <w:rPr>
          <w:color w:val="000000"/>
          <w:shd w:val="clear" w:color="auto" w:fill="FFFFFF"/>
        </w:rPr>
        <w:t xml:space="preserve"> [online] BBC News. Available at: https://www.bbc.co.uk/news/world-us-canada-45674261 [Accessed 3 Mar. 2019].</w:t>
      </w:r>
    </w:p>
    <w:p w14:paraId="50AA2FB7" w14:textId="77777777" w:rsidR="00970C26" w:rsidRPr="008F111B" w:rsidRDefault="00970C26" w:rsidP="00C038B7">
      <w:pPr>
        <w:pStyle w:val="ListParagraph0"/>
        <w:spacing w:line="276" w:lineRule="auto"/>
      </w:pPr>
    </w:p>
    <w:p w14:paraId="36469297" w14:textId="3A612EC0" w:rsidR="00970C26" w:rsidRPr="008F111B" w:rsidRDefault="001536D5" w:rsidP="008F111B">
      <w:pPr>
        <w:pStyle w:val="ListParagraph0"/>
        <w:numPr>
          <w:ilvl w:val="0"/>
          <w:numId w:val="25"/>
        </w:numPr>
        <w:spacing w:line="276" w:lineRule="auto"/>
      </w:pPr>
      <w:r w:rsidRPr="008F111B">
        <w:rPr>
          <w:color w:val="222222"/>
          <w:shd w:val="clear" w:color="auto" w:fill="FFFFFF"/>
        </w:rPr>
        <w:t>Bruhn, M., 2008. </w:t>
      </w:r>
      <w:r w:rsidRPr="2F1503A8">
        <w:rPr>
          <w:i/>
          <w:iCs/>
          <w:color w:val="222222"/>
          <w:shd w:val="clear" w:color="auto" w:fill="FFFFFF"/>
        </w:rPr>
        <w:t>License to sell: the effect of business registration reform on entrepreneurial activity in Mexico</w:t>
      </w:r>
      <w:r w:rsidRPr="008F111B">
        <w:rPr>
          <w:color w:val="222222"/>
          <w:shd w:val="clear" w:color="auto" w:fill="FFFFFF"/>
        </w:rPr>
        <w:t>. The World Bank.</w:t>
      </w:r>
    </w:p>
    <w:p w14:paraId="0B31BA91" w14:textId="77777777" w:rsidR="007C1EFA" w:rsidRPr="008F111B" w:rsidRDefault="007C1EFA" w:rsidP="007C1EFA">
      <w:pPr>
        <w:pStyle w:val="ListParagraph0"/>
      </w:pPr>
    </w:p>
    <w:p w14:paraId="3D4B5AAF" w14:textId="4CA10174" w:rsidR="007C1EFA" w:rsidRPr="008F111B" w:rsidRDefault="001536D5" w:rsidP="008F111B">
      <w:pPr>
        <w:pStyle w:val="ListParagraph0"/>
        <w:numPr>
          <w:ilvl w:val="0"/>
          <w:numId w:val="25"/>
        </w:numPr>
        <w:spacing w:line="276" w:lineRule="auto"/>
      </w:pPr>
      <w:r w:rsidRPr="008F111B">
        <w:rPr>
          <w:color w:val="000000"/>
          <w:shd w:val="clear" w:color="auto" w:fill="FFFFFF"/>
        </w:rPr>
        <w:t>Commodity.com (2019). </w:t>
      </w:r>
      <w:r w:rsidRPr="2F1503A8">
        <w:rPr>
          <w:i/>
          <w:iCs/>
          <w:color w:val="000000"/>
          <w:shd w:val="clear" w:color="auto" w:fill="FFFFFF"/>
        </w:rPr>
        <w:t>Mexico Debt Clock</w:t>
      </w:r>
      <w:r w:rsidRPr="008F111B">
        <w:rPr>
          <w:color w:val="000000"/>
          <w:shd w:val="clear" w:color="auto" w:fill="FFFFFF"/>
        </w:rPr>
        <w:t>. [online] Available at: https://commodity.com/debt-clock/mexico/ [Accessed 18 Mar. 2019].</w:t>
      </w:r>
    </w:p>
    <w:p w14:paraId="3F52D75F" w14:textId="77777777" w:rsidR="00E944D3" w:rsidRPr="008F111B" w:rsidRDefault="00E944D3" w:rsidP="00E944D3">
      <w:pPr>
        <w:pStyle w:val="ListParagraph0"/>
      </w:pPr>
    </w:p>
    <w:p w14:paraId="2F5D1B2B" w14:textId="66BFE0CE" w:rsidR="00E944D3" w:rsidRPr="008F111B" w:rsidRDefault="001536D5" w:rsidP="008F111B">
      <w:pPr>
        <w:pStyle w:val="ListParagraph0"/>
        <w:numPr>
          <w:ilvl w:val="0"/>
          <w:numId w:val="25"/>
        </w:numPr>
        <w:spacing w:line="276" w:lineRule="auto"/>
      </w:pPr>
      <w:r w:rsidRPr="008F111B">
        <w:rPr>
          <w:color w:val="000000"/>
          <w:shd w:val="clear" w:color="auto" w:fill="FFFFFF"/>
        </w:rPr>
        <w:t>Congressional Research Service (2019). </w:t>
      </w:r>
      <w:r w:rsidRPr="2F1503A8">
        <w:rPr>
          <w:i/>
          <w:iCs/>
          <w:color w:val="000000"/>
          <w:shd w:val="clear" w:color="auto" w:fill="FFFFFF"/>
        </w:rPr>
        <w:t>The Mexican Economy after the Global Financial Crisis</w:t>
      </w:r>
      <w:r w:rsidRPr="008F111B">
        <w:rPr>
          <w:color w:val="000000"/>
          <w:shd w:val="clear" w:color="auto" w:fill="FFFFFF"/>
        </w:rPr>
        <w:t>. [online] Fas.org. Available at: https://fas.org/sgp/crs/row/R41402.pdf [Accessed 18 Mar. 2019].</w:t>
      </w:r>
    </w:p>
    <w:p w14:paraId="1FEEE1EA" w14:textId="77777777" w:rsidR="00AF7EDF" w:rsidRPr="008F111B" w:rsidRDefault="00AF7EDF" w:rsidP="00C038B7">
      <w:pPr>
        <w:spacing w:line="276" w:lineRule="auto"/>
      </w:pPr>
    </w:p>
    <w:p w14:paraId="7B655964" w14:textId="3BA4554E" w:rsidR="00AF7EDF" w:rsidRPr="008F111B" w:rsidRDefault="001536D5" w:rsidP="008F111B">
      <w:pPr>
        <w:pStyle w:val="ListParagraph0"/>
        <w:numPr>
          <w:ilvl w:val="0"/>
          <w:numId w:val="25"/>
        </w:numPr>
        <w:spacing w:line="276" w:lineRule="auto"/>
      </w:pPr>
      <w:r w:rsidRPr="008F111B">
        <w:rPr>
          <w:color w:val="000000"/>
          <w:shd w:val="clear" w:color="auto" w:fill="FFFFFF"/>
        </w:rPr>
        <w:t>Congressional Research Service (2019). </w:t>
      </w:r>
      <w:r w:rsidRPr="2F1503A8">
        <w:rPr>
          <w:i/>
          <w:iCs/>
          <w:color w:val="000000"/>
          <w:shd w:val="clear" w:color="auto" w:fill="FFFFFF"/>
        </w:rPr>
        <w:t>The North American Free Trade Agreement (NAFTA)</w:t>
      </w:r>
      <w:r w:rsidRPr="008F111B">
        <w:rPr>
          <w:color w:val="000000"/>
          <w:shd w:val="clear" w:color="auto" w:fill="FFFFFF"/>
        </w:rPr>
        <w:t>. [online] Fas.org. Available at: https://fas.org/sgp/crs/row/R42965.pdf [Accessed 3 Mar. 2019].</w:t>
      </w:r>
    </w:p>
    <w:p w14:paraId="6EF4FB70" w14:textId="77777777" w:rsidR="00E944D3" w:rsidRPr="008F111B" w:rsidRDefault="00E944D3" w:rsidP="00E944D3">
      <w:pPr>
        <w:pStyle w:val="ListParagraph0"/>
      </w:pPr>
    </w:p>
    <w:p w14:paraId="1C8D2769" w14:textId="77777777" w:rsidR="005C43DF" w:rsidRPr="008F111B" w:rsidRDefault="005C43DF" w:rsidP="00C038B7">
      <w:pPr>
        <w:pStyle w:val="ListParagraph0"/>
        <w:spacing w:line="276" w:lineRule="auto"/>
      </w:pPr>
    </w:p>
    <w:p w14:paraId="3A1578AA" w14:textId="2CF28CA4" w:rsidR="005C43DF" w:rsidRPr="008F111B" w:rsidRDefault="001536D5" w:rsidP="008F111B">
      <w:pPr>
        <w:pStyle w:val="ListParagraph0"/>
        <w:numPr>
          <w:ilvl w:val="0"/>
          <w:numId w:val="25"/>
        </w:numPr>
        <w:spacing w:line="276" w:lineRule="auto"/>
      </w:pPr>
      <w:r w:rsidRPr="008F111B">
        <w:rPr>
          <w:color w:val="222222"/>
          <w:shd w:val="clear" w:color="auto" w:fill="FFFFFF"/>
        </w:rPr>
        <w:t>Dicken, P., 1992. </w:t>
      </w:r>
      <w:r w:rsidRPr="2F1503A8">
        <w:rPr>
          <w:i/>
          <w:iCs/>
          <w:color w:val="222222"/>
          <w:shd w:val="clear" w:color="auto" w:fill="FFFFFF"/>
        </w:rPr>
        <w:t>Global shift: The internationalization of economic activity</w:t>
      </w:r>
      <w:r w:rsidRPr="008F111B">
        <w:rPr>
          <w:color w:val="222222"/>
          <w:shd w:val="clear" w:color="auto" w:fill="FFFFFF"/>
        </w:rPr>
        <w:t>. SAGE Publications Inc.</w:t>
      </w:r>
    </w:p>
    <w:p w14:paraId="3FB90C3D" w14:textId="77777777" w:rsidR="00480598" w:rsidRPr="008F111B" w:rsidRDefault="00480598" w:rsidP="00C038B7">
      <w:pPr>
        <w:pStyle w:val="ListParagraph0"/>
        <w:spacing w:line="276" w:lineRule="auto"/>
        <w:ind w:left="360"/>
        <w:rPr>
          <w:rFonts w:eastAsia="Times"/>
        </w:rPr>
      </w:pPr>
    </w:p>
    <w:p w14:paraId="5A6958A0" w14:textId="77777777" w:rsidR="009D712A" w:rsidRPr="008F111B" w:rsidRDefault="001536D5" w:rsidP="008F111B">
      <w:pPr>
        <w:pStyle w:val="ListParagraph0"/>
        <w:numPr>
          <w:ilvl w:val="0"/>
          <w:numId w:val="25"/>
        </w:numPr>
        <w:spacing w:line="276" w:lineRule="auto"/>
      </w:pPr>
      <w:r w:rsidRPr="008F111B">
        <w:rPr>
          <w:rFonts w:eastAsia="Times"/>
          <w:color w:val="000000"/>
          <w:shd w:val="clear" w:color="auto" w:fill="FFFFFF"/>
        </w:rPr>
        <w:t>Economics Online (2019). </w:t>
      </w:r>
      <w:r w:rsidRPr="2F1503A8">
        <w:rPr>
          <w:rFonts w:eastAsia="Times"/>
          <w:i/>
          <w:iCs/>
          <w:color w:val="000000"/>
        </w:rPr>
        <w:t>Comparative advantage</w:t>
      </w:r>
      <w:r w:rsidRPr="008F111B">
        <w:rPr>
          <w:rFonts w:eastAsia="Times"/>
          <w:color w:val="000000"/>
          <w:shd w:val="clear" w:color="auto" w:fill="FFFFFF"/>
        </w:rPr>
        <w:t>. [online] Economicsonline.co.uk. Available at: https://www.economicsonline.co.uk/Global_economics/Comparative_advantage.html [Accessed 17 Feb. 2019].</w:t>
      </w:r>
    </w:p>
    <w:p w14:paraId="4E2D099D" w14:textId="3432D38D" w:rsidR="000E556B" w:rsidRPr="008F111B" w:rsidRDefault="001536D5" w:rsidP="008F111B">
      <w:pPr>
        <w:pStyle w:val="ListParagraph1"/>
        <w:numPr>
          <w:ilvl w:val="0"/>
          <w:numId w:val="25"/>
        </w:numPr>
        <w:spacing w:line="276" w:lineRule="auto"/>
        <w:rPr>
          <w:rStyle w:val="DefaultParagraphFont0"/>
          <w:color w:val="000000" w:themeColor="text1"/>
        </w:rPr>
      </w:pPr>
      <w:r w:rsidRPr="008F111B">
        <w:rPr>
          <w:rStyle w:val="DefaultParagraphFont0"/>
          <w:rFonts w:eastAsia="Times"/>
          <w:color w:val="000000"/>
          <w:shd w:val="clear" w:color="auto" w:fill="FFFFFF"/>
        </w:rPr>
        <w:t>Economics Online (2019). </w:t>
      </w:r>
      <w:r w:rsidRPr="2F1503A8">
        <w:rPr>
          <w:rStyle w:val="DefaultParagraphFont0"/>
          <w:rFonts w:eastAsia="Times"/>
          <w:i/>
          <w:iCs/>
          <w:color w:val="000000"/>
          <w:shd w:val="clear" w:color="auto" w:fill="FFFFFF"/>
        </w:rPr>
        <w:t>Why do countries trade</w:t>
      </w:r>
      <w:r w:rsidRPr="008F111B">
        <w:rPr>
          <w:rStyle w:val="DefaultParagraphFont0"/>
          <w:rFonts w:eastAsia="Times"/>
          <w:color w:val="000000"/>
          <w:shd w:val="clear" w:color="auto" w:fill="FFFFFF"/>
        </w:rPr>
        <w:t xml:space="preserve">? [online] Economicsonline.co.uk. Available at: https://www.economicsonline.co.uk/Global_economics/Why_do_countries_trade.html </w:t>
      </w:r>
      <w:r w:rsidRPr="008F111B">
        <w:rPr>
          <w:rStyle w:val="DefaultParagraphFont0"/>
          <w:rFonts w:eastAsia="Times"/>
          <w:color w:val="000000" w:themeColor="text1"/>
          <w:shd w:val="clear" w:color="auto" w:fill="FFFFFF"/>
        </w:rPr>
        <w:t>[Accessed 6 Feb. 2019].</w:t>
      </w:r>
    </w:p>
    <w:p w14:paraId="6FEB9135" w14:textId="4705E48B" w:rsidR="00E46739" w:rsidRPr="008F111B" w:rsidRDefault="001536D5" w:rsidP="008F111B">
      <w:pPr>
        <w:pStyle w:val="ListParagraph0"/>
        <w:numPr>
          <w:ilvl w:val="0"/>
          <w:numId w:val="25"/>
        </w:numPr>
        <w:rPr>
          <w:color w:val="000000" w:themeColor="text1"/>
        </w:rPr>
      </w:pPr>
      <w:r w:rsidRPr="008F111B">
        <w:rPr>
          <w:color w:val="000000" w:themeColor="text1"/>
          <w:shd w:val="clear" w:color="auto" w:fill="FFFFFF"/>
        </w:rPr>
        <w:t>Ensign, P.C. &amp; Lunney, A.R., 2018. Struggling with Market Entry and Expansion: Parlance Communications in Mexico. </w:t>
      </w:r>
      <w:r w:rsidRPr="2F1503A8">
        <w:rPr>
          <w:i/>
          <w:iCs/>
          <w:color w:val="000000" w:themeColor="text1"/>
          <w:shd w:val="clear" w:color="auto" w:fill="FFFFFF"/>
        </w:rPr>
        <w:t>Entrepreneurship Theory and Practice</w:t>
      </w:r>
      <w:r w:rsidRPr="008F111B">
        <w:rPr>
          <w:color w:val="000000" w:themeColor="text1"/>
          <w:shd w:val="clear" w:color="auto" w:fill="FFFFFF"/>
        </w:rPr>
        <w:t>, 39(3), pp.701–721.</w:t>
      </w:r>
    </w:p>
    <w:p w14:paraId="1CEA9507" w14:textId="77777777" w:rsidR="00E46739" w:rsidRPr="008F111B" w:rsidRDefault="00E46739" w:rsidP="00E46739">
      <w:pPr>
        <w:pStyle w:val="ListParagraph1"/>
        <w:spacing w:line="276" w:lineRule="auto"/>
        <w:ind w:left="0"/>
        <w:rPr>
          <w:rStyle w:val="DefaultParagraphFont0"/>
          <w:color w:val="000000" w:themeColor="text1"/>
        </w:rPr>
      </w:pPr>
    </w:p>
    <w:p w14:paraId="51081D19" w14:textId="2161F812" w:rsidR="000E556B" w:rsidRPr="008F111B" w:rsidRDefault="001536D5" w:rsidP="008F111B">
      <w:pPr>
        <w:pStyle w:val="ListParagraph0"/>
        <w:numPr>
          <w:ilvl w:val="0"/>
          <w:numId w:val="25"/>
        </w:numPr>
        <w:spacing w:line="276" w:lineRule="auto"/>
      </w:pPr>
      <w:r w:rsidRPr="008F111B">
        <w:rPr>
          <w:rFonts w:eastAsia="Times"/>
          <w:color w:val="000000"/>
          <w:shd w:val="clear" w:color="auto" w:fill="FFFFFF"/>
        </w:rPr>
        <w:t>Focus Economics (2019). </w:t>
      </w:r>
      <w:r w:rsidRPr="2F1503A8">
        <w:rPr>
          <w:rFonts w:eastAsia="Times"/>
          <w:i/>
          <w:iCs/>
          <w:color w:val="000000"/>
          <w:shd w:val="clear" w:color="auto" w:fill="FFFFFF"/>
        </w:rPr>
        <w:t>Mexico Economy - GDP, Inflation, CPI and Interest Rate</w:t>
      </w:r>
      <w:r w:rsidRPr="008F111B">
        <w:rPr>
          <w:rFonts w:eastAsia="Times"/>
          <w:color w:val="000000"/>
          <w:shd w:val="clear" w:color="auto" w:fill="FFFFFF"/>
        </w:rPr>
        <w:t xml:space="preserve">. [online] Focus Economics | Economic Forecasts from the World's Leading </w:t>
      </w:r>
      <w:r w:rsidRPr="008F111B">
        <w:rPr>
          <w:rFonts w:eastAsia="Times"/>
          <w:color w:val="000000"/>
          <w:shd w:val="clear" w:color="auto" w:fill="FFFFFF"/>
        </w:rPr>
        <w:lastRenderedPageBreak/>
        <w:t>Economists. Available at: https://www.focus-economics.com/countries/mexico [Accessed 13 Feb. 2019].</w:t>
      </w:r>
    </w:p>
    <w:p w14:paraId="46767E9D" w14:textId="77777777" w:rsidR="00CA6202" w:rsidRPr="006E35D6" w:rsidRDefault="00CA6202" w:rsidP="00C038B7">
      <w:pPr>
        <w:pStyle w:val="ListParagraph0"/>
        <w:spacing w:line="276" w:lineRule="auto"/>
        <w:ind w:left="360"/>
      </w:pPr>
    </w:p>
    <w:p w14:paraId="399CA1B7" w14:textId="77777777" w:rsidR="00CA6202" w:rsidRPr="00BB2F5A" w:rsidRDefault="001536D5" w:rsidP="008F111B">
      <w:pPr>
        <w:pStyle w:val="ListParagraph0"/>
        <w:numPr>
          <w:ilvl w:val="0"/>
          <w:numId w:val="25"/>
        </w:numPr>
        <w:spacing w:line="276" w:lineRule="auto"/>
      </w:pPr>
      <w:r w:rsidRPr="00BB2F5A">
        <w:rPr>
          <w:color w:val="000000"/>
          <w:shd w:val="clear" w:color="auto" w:fill="FFFFFF"/>
        </w:rPr>
        <w:t>GOV.UK (2019). </w:t>
      </w:r>
      <w:r w:rsidRPr="2F1503A8">
        <w:rPr>
          <w:i/>
          <w:iCs/>
          <w:color w:val="000000"/>
          <w:shd w:val="clear" w:color="auto" w:fill="FFFFFF"/>
        </w:rPr>
        <w:t>Doing business in Mexico: Mexico trade and export guide</w:t>
      </w:r>
      <w:r w:rsidRPr="00BB2F5A">
        <w:rPr>
          <w:color w:val="000000"/>
          <w:shd w:val="clear" w:color="auto" w:fill="FFFFFF"/>
        </w:rPr>
        <w:t>. [online] GOV.UK. Available at: https://www.gov.uk/government/publications/exporting-to-mexico/exporting-to-mexico [Accessed 3 Mar. 2019].</w:t>
      </w:r>
    </w:p>
    <w:p w14:paraId="286FF18F" w14:textId="3D68D051" w:rsidR="009535BD" w:rsidRPr="00BB2F5A" w:rsidRDefault="009535BD" w:rsidP="004605B0">
      <w:pPr>
        <w:spacing w:line="276" w:lineRule="auto"/>
      </w:pPr>
    </w:p>
    <w:p w14:paraId="4B671F6A" w14:textId="0B57DA05" w:rsidR="000E556B" w:rsidRPr="00BB2F5A" w:rsidRDefault="001536D5" w:rsidP="008F111B">
      <w:pPr>
        <w:pStyle w:val="ListParagraph0"/>
        <w:numPr>
          <w:ilvl w:val="0"/>
          <w:numId w:val="25"/>
        </w:numPr>
        <w:spacing w:line="276" w:lineRule="auto"/>
      </w:pPr>
      <w:r w:rsidRPr="00BB2F5A">
        <w:rPr>
          <w:color w:val="222222"/>
          <w:shd w:val="clear" w:color="auto" w:fill="FFFFFF"/>
        </w:rPr>
        <w:t>Hanson, G.H., 1998. Regional adjustment to trade liberalization. </w:t>
      </w:r>
      <w:r w:rsidRPr="2F1503A8">
        <w:rPr>
          <w:i/>
          <w:iCs/>
          <w:color w:val="222222"/>
          <w:shd w:val="clear" w:color="auto" w:fill="FFFFFF"/>
        </w:rPr>
        <w:t>Regional science and urban economics</w:t>
      </w:r>
      <w:r w:rsidRPr="00BB2F5A">
        <w:rPr>
          <w:color w:val="222222"/>
          <w:shd w:val="clear" w:color="auto" w:fill="FFFFFF"/>
        </w:rPr>
        <w:t>, </w:t>
      </w:r>
      <w:r w:rsidRPr="2F1503A8">
        <w:rPr>
          <w:i/>
          <w:iCs/>
          <w:color w:val="222222"/>
          <w:shd w:val="clear" w:color="auto" w:fill="FFFFFF"/>
        </w:rPr>
        <w:t>28</w:t>
      </w:r>
      <w:r w:rsidRPr="00BB2F5A">
        <w:rPr>
          <w:color w:val="222222"/>
          <w:shd w:val="clear" w:color="auto" w:fill="FFFFFF"/>
        </w:rPr>
        <w:t>(4), pp.419-444.</w:t>
      </w:r>
    </w:p>
    <w:p w14:paraId="00E077CC" w14:textId="77777777" w:rsidR="00BB2F5A" w:rsidRPr="00BB2F5A" w:rsidRDefault="00BB2F5A" w:rsidP="00BB2F5A">
      <w:pPr>
        <w:pStyle w:val="ListParagraph0"/>
      </w:pPr>
    </w:p>
    <w:p w14:paraId="44539854" w14:textId="1EBFFA35" w:rsidR="00BB2F5A" w:rsidRPr="00BB2F5A" w:rsidRDefault="001536D5" w:rsidP="008F111B">
      <w:pPr>
        <w:pStyle w:val="ListParagraph0"/>
        <w:numPr>
          <w:ilvl w:val="0"/>
          <w:numId w:val="25"/>
        </w:numPr>
        <w:spacing w:line="276" w:lineRule="auto"/>
      </w:pPr>
      <w:r w:rsidRPr="00BB2F5A">
        <w:rPr>
          <w:color w:val="000000"/>
          <w:shd w:val="clear" w:color="auto" w:fill="FFFFFF"/>
        </w:rPr>
        <w:t>Harrup, A. (2019). </w:t>
      </w:r>
      <w:r w:rsidRPr="2F1503A8">
        <w:rPr>
          <w:i/>
          <w:iCs/>
          <w:color w:val="000000"/>
          <w:shd w:val="clear" w:color="auto" w:fill="FFFFFF"/>
        </w:rPr>
        <w:t>Mexican Economic Growth Slowed in the Fourth Quarter</w:t>
      </w:r>
      <w:r w:rsidRPr="00BB2F5A">
        <w:rPr>
          <w:color w:val="000000"/>
          <w:shd w:val="clear" w:color="auto" w:fill="FFFFFF"/>
        </w:rPr>
        <w:t>. [online] WSJ. Available at: https://www.wsj.com/articles/mexican-economic-growth-slowed-in-fourth-quarter-11548859750 [Accessed 21 Mar. 2019].</w:t>
      </w:r>
    </w:p>
    <w:p w14:paraId="3BAB302C" w14:textId="77777777" w:rsidR="00F1771E" w:rsidRPr="00BB2F5A" w:rsidRDefault="00F1771E" w:rsidP="00F1771E">
      <w:pPr>
        <w:pStyle w:val="ListParagraph0"/>
        <w:spacing w:line="276" w:lineRule="auto"/>
        <w:ind w:left="360"/>
      </w:pPr>
    </w:p>
    <w:p w14:paraId="42ACA434" w14:textId="60BDCFB1" w:rsidR="00F1771E" w:rsidRPr="006E35D6" w:rsidRDefault="001536D5" w:rsidP="008F111B">
      <w:pPr>
        <w:pStyle w:val="ListParagraph0"/>
        <w:numPr>
          <w:ilvl w:val="0"/>
          <w:numId w:val="25"/>
        </w:numPr>
        <w:spacing w:line="276" w:lineRule="auto"/>
      </w:pPr>
      <w:r w:rsidRPr="00BB2F5A">
        <w:rPr>
          <w:color w:val="000000"/>
          <w:shd w:val="clear" w:color="auto" w:fill="FFFFFF"/>
        </w:rPr>
        <w:t>Icaew (2019). </w:t>
      </w:r>
      <w:r w:rsidRPr="2F1503A8">
        <w:rPr>
          <w:i/>
          <w:iCs/>
          <w:color w:val="000000"/>
          <w:shd w:val="clear" w:color="auto" w:fill="FFFFFF"/>
        </w:rPr>
        <w:t>Accounting in Mexico</w:t>
      </w:r>
      <w:r w:rsidRPr="00BB2F5A">
        <w:rPr>
          <w:color w:val="000000"/>
          <w:shd w:val="clear" w:color="auto" w:fill="FFFFFF"/>
        </w:rPr>
        <w:t>. [online] Icaew.com. Available at: https://www.icaew.com/technical/by-country/latin-america/mexico/accounting-in-mexico [Accessed 18</w:t>
      </w:r>
      <w:r w:rsidRPr="2F1503A8">
        <w:rPr>
          <w:color w:val="000000"/>
          <w:sz w:val="28"/>
          <w:szCs w:val="28"/>
          <w:shd w:val="clear" w:color="auto" w:fill="FFFFFF"/>
        </w:rPr>
        <w:t xml:space="preserve"> </w:t>
      </w:r>
      <w:r w:rsidRPr="006E35D6">
        <w:rPr>
          <w:color w:val="000000"/>
          <w:shd w:val="clear" w:color="auto" w:fill="FFFFFF"/>
        </w:rPr>
        <w:t>Mar. 2019].</w:t>
      </w:r>
    </w:p>
    <w:p w14:paraId="5B887A92" w14:textId="77777777" w:rsidR="001F0E9D" w:rsidRPr="006E35D6" w:rsidRDefault="001F0E9D" w:rsidP="001F0E9D">
      <w:pPr>
        <w:pStyle w:val="ListParagraph0"/>
      </w:pPr>
    </w:p>
    <w:p w14:paraId="143FDF5E" w14:textId="6123F229" w:rsidR="009535BD" w:rsidRPr="006E35D6" w:rsidRDefault="001536D5" w:rsidP="008F111B">
      <w:pPr>
        <w:pStyle w:val="ListParagraph0"/>
        <w:numPr>
          <w:ilvl w:val="0"/>
          <w:numId w:val="25"/>
        </w:numPr>
      </w:pPr>
      <w:r w:rsidRPr="006E35D6">
        <w:rPr>
          <w:color w:val="000000"/>
          <w:shd w:val="clear" w:color="auto" w:fill="FFFFFF"/>
        </w:rPr>
        <w:t>IFRS (2019). </w:t>
      </w:r>
      <w:r w:rsidRPr="2F1503A8">
        <w:rPr>
          <w:i/>
          <w:iCs/>
          <w:color w:val="000000"/>
          <w:shd w:val="clear" w:color="auto" w:fill="FFFFFF"/>
        </w:rPr>
        <w:t>IFRS</w:t>
      </w:r>
      <w:r w:rsidRPr="006E35D6">
        <w:rPr>
          <w:color w:val="000000"/>
          <w:shd w:val="clear" w:color="auto" w:fill="FFFFFF"/>
        </w:rPr>
        <w:t>. [online] Ifrs.org. Available at: https://www.ifrs.org/use-around-the-world/use-of-ifrs-standards-by-jurisdiction/mexico/ [Accessed 19 Mar. 2019].</w:t>
      </w:r>
    </w:p>
    <w:p w14:paraId="33C454B0" w14:textId="77777777" w:rsidR="006E35D6" w:rsidRPr="006E35D6" w:rsidRDefault="006E35D6" w:rsidP="006E35D6">
      <w:pPr>
        <w:pStyle w:val="ListParagraph0"/>
      </w:pPr>
    </w:p>
    <w:p w14:paraId="3B0DF7DF" w14:textId="11408D8E" w:rsidR="006E35D6" w:rsidRPr="004B598F" w:rsidRDefault="001536D5" w:rsidP="008F111B">
      <w:pPr>
        <w:pStyle w:val="ListParagraph0"/>
        <w:numPr>
          <w:ilvl w:val="0"/>
          <w:numId w:val="25"/>
        </w:numPr>
        <w:rPr>
          <w:color w:val="000000" w:themeColor="text1"/>
        </w:rPr>
      </w:pPr>
      <w:r w:rsidRPr="004B598F">
        <w:rPr>
          <w:color w:val="000000" w:themeColor="text1"/>
          <w:shd w:val="clear" w:color="auto" w:fill="FFFFFF"/>
        </w:rPr>
        <w:t>Index of Economic Freedom (2019). </w:t>
      </w:r>
      <w:r w:rsidRPr="004B598F">
        <w:rPr>
          <w:i/>
          <w:iCs/>
          <w:color w:val="000000" w:themeColor="text1"/>
          <w:shd w:val="clear" w:color="auto" w:fill="FFFFFF"/>
        </w:rPr>
        <w:t>Index of Economic Freedom: Promoting Economic Opportunity and Prosperity by Country</w:t>
      </w:r>
      <w:r w:rsidRPr="004B598F">
        <w:rPr>
          <w:color w:val="000000" w:themeColor="text1"/>
          <w:shd w:val="clear" w:color="auto" w:fill="FFFFFF"/>
        </w:rPr>
        <w:t>. [online] Heritage.org. Available at: https://www.heritage.org/index/ [Accessed 21 Mar. 2019].</w:t>
      </w:r>
    </w:p>
    <w:p w14:paraId="6945D1E9" w14:textId="77777777" w:rsidR="004B598F" w:rsidRPr="004B598F" w:rsidRDefault="004B598F" w:rsidP="004B598F">
      <w:pPr>
        <w:pStyle w:val="ListParagraph"/>
        <w:rPr>
          <w:color w:val="000000" w:themeColor="text1"/>
        </w:rPr>
      </w:pPr>
    </w:p>
    <w:p w14:paraId="217C4553" w14:textId="752006AB" w:rsidR="001F0E9D" w:rsidRPr="004B598F" w:rsidRDefault="004B598F" w:rsidP="004B598F">
      <w:pPr>
        <w:pStyle w:val="ListParagraph"/>
        <w:numPr>
          <w:ilvl w:val="0"/>
          <w:numId w:val="25"/>
        </w:numPr>
        <w:rPr>
          <w:rStyle w:val="DefaultParagraphFont0"/>
          <w:color w:val="000000" w:themeColor="text1"/>
        </w:rPr>
      </w:pPr>
      <w:r w:rsidRPr="004B598F">
        <w:rPr>
          <w:color w:val="000000" w:themeColor="text1"/>
          <w:shd w:val="clear" w:color="auto" w:fill="FFFFFF"/>
        </w:rPr>
        <w:t>International Investment (2019). </w:t>
      </w:r>
      <w:r w:rsidRPr="004B598F">
        <w:rPr>
          <w:i/>
          <w:iCs/>
          <w:color w:val="000000" w:themeColor="text1"/>
          <w:shd w:val="clear" w:color="auto" w:fill="FFFFFF"/>
        </w:rPr>
        <w:t>Comment: Investors keep a watchful eye on Mexico's new leftist leader</w:t>
      </w:r>
      <w:r w:rsidRPr="004B598F">
        <w:rPr>
          <w:color w:val="000000" w:themeColor="text1"/>
          <w:shd w:val="clear" w:color="auto" w:fill="FFFFFF"/>
        </w:rPr>
        <w:t xml:space="preserve">. [online] </w:t>
      </w:r>
      <w:proofErr w:type="spellStart"/>
      <w:r w:rsidRPr="004B598F">
        <w:rPr>
          <w:color w:val="000000" w:themeColor="text1"/>
          <w:shd w:val="clear" w:color="auto" w:fill="FFFFFF"/>
        </w:rPr>
        <w:t>InternationalInvestment</w:t>
      </w:r>
      <w:proofErr w:type="spellEnd"/>
      <w:r w:rsidRPr="004B598F">
        <w:rPr>
          <w:color w:val="000000" w:themeColor="text1"/>
          <w:shd w:val="clear" w:color="auto" w:fill="FFFFFF"/>
        </w:rPr>
        <w:t>. Available at: https://www.internationalinvestment.net/internationalinvestment/news/3505830/comment-investors-watchful-eye-mexicos-leftist-leader [Accessed 2 Apr. 2019].</w:t>
      </w:r>
    </w:p>
    <w:p w14:paraId="110FAD69" w14:textId="77777777" w:rsidR="001F0E9D" w:rsidRPr="004B598F" w:rsidRDefault="001F0E9D" w:rsidP="001F0E9D">
      <w:pPr>
        <w:pStyle w:val="ListParagraph0"/>
        <w:ind w:left="360"/>
        <w:rPr>
          <w:rStyle w:val="DefaultParagraphFont0"/>
          <w:color w:val="000000" w:themeColor="text1"/>
        </w:rPr>
      </w:pPr>
    </w:p>
    <w:p w14:paraId="5C42BB78" w14:textId="5F08FCF8" w:rsidR="00EE20F0" w:rsidRPr="004B598F" w:rsidRDefault="001536D5" w:rsidP="008F111B">
      <w:pPr>
        <w:pStyle w:val="ListParagraph0"/>
        <w:numPr>
          <w:ilvl w:val="0"/>
          <w:numId w:val="25"/>
        </w:numPr>
        <w:spacing w:line="276" w:lineRule="auto"/>
        <w:rPr>
          <w:color w:val="000000" w:themeColor="text1"/>
        </w:rPr>
      </w:pPr>
      <w:r w:rsidRPr="004B598F">
        <w:rPr>
          <w:rFonts w:eastAsia="Times"/>
          <w:color w:val="000000" w:themeColor="text1"/>
          <w:shd w:val="clear" w:color="auto" w:fill="FFFFFF"/>
        </w:rPr>
        <w:t>International Monetary Fund (2019). </w:t>
      </w:r>
      <w:r w:rsidRPr="004B598F">
        <w:rPr>
          <w:rFonts w:eastAsia="Times"/>
          <w:i/>
          <w:iCs/>
          <w:color w:val="000000" w:themeColor="text1"/>
          <w:shd w:val="clear" w:color="auto" w:fill="FFFFFF"/>
        </w:rPr>
        <w:t>Mexico's Economic Outlook in Five Charts</w:t>
      </w:r>
      <w:r w:rsidRPr="004B598F">
        <w:rPr>
          <w:rFonts w:eastAsia="Times"/>
          <w:color w:val="000000" w:themeColor="text1"/>
          <w:shd w:val="clear" w:color="auto" w:fill="FFFFFF"/>
        </w:rPr>
        <w:t>. [online] IMF. Available at: https://www.imf.org/en/News/Articles/2018/11/07/NA110818-Mexico-Economic-Outlook-in-5-Charts [Accessed 13 Feb. 2019].</w:t>
      </w:r>
    </w:p>
    <w:p w14:paraId="6577E6E4" w14:textId="77777777" w:rsidR="00CC3DE4" w:rsidRPr="004B598F" w:rsidRDefault="00CC3DE4" w:rsidP="00CC3DE4">
      <w:pPr>
        <w:pStyle w:val="ListParagraph0"/>
        <w:spacing w:line="276" w:lineRule="auto"/>
        <w:ind w:left="360"/>
        <w:rPr>
          <w:color w:val="000000" w:themeColor="text1"/>
        </w:rPr>
      </w:pPr>
    </w:p>
    <w:p w14:paraId="4F59B153" w14:textId="70D32302" w:rsidR="00970C26" w:rsidRPr="00A051FF" w:rsidRDefault="001536D5" w:rsidP="008F111B">
      <w:pPr>
        <w:pStyle w:val="ListParagraph0"/>
        <w:numPr>
          <w:ilvl w:val="0"/>
          <w:numId w:val="25"/>
        </w:numPr>
        <w:spacing w:line="276" w:lineRule="auto"/>
        <w:rPr>
          <w:color w:val="000000" w:themeColor="text1"/>
        </w:rPr>
      </w:pPr>
      <w:r w:rsidRPr="006E35D6">
        <w:rPr>
          <w:color w:val="000000" w:themeColor="text1"/>
          <w:shd w:val="clear" w:color="auto" w:fill="FFFFFF"/>
        </w:rPr>
        <w:t>Johnson, N.F., Jefferies, P. and Hui, P.M., 2</w:t>
      </w:r>
      <w:r w:rsidRPr="008F111B">
        <w:rPr>
          <w:color w:val="000000" w:themeColor="text1"/>
          <w:shd w:val="clear" w:color="auto" w:fill="FFFFFF"/>
        </w:rPr>
        <w:t>003. Financial market complexity. </w:t>
      </w:r>
      <w:r w:rsidRPr="2F1503A8">
        <w:rPr>
          <w:i/>
          <w:iCs/>
          <w:color w:val="000000" w:themeColor="text1"/>
          <w:shd w:val="clear" w:color="auto" w:fill="FFFFFF"/>
        </w:rPr>
        <w:t>OUP Catalogue</w:t>
      </w:r>
      <w:r w:rsidRPr="008F111B">
        <w:rPr>
          <w:color w:val="000000" w:themeColor="text1"/>
          <w:shd w:val="clear" w:color="auto" w:fill="FFFFFF"/>
        </w:rPr>
        <w:t>.</w:t>
      </w:r>
    </w:p>
    <w:p w14:paraId="7A720412" w14:textId="77777777" w:rsidR="00A051FF" w:rsidRDefault="00A051FF" w:rsidP="00A051FF">
      <w:pPr>
        <w:pStyle w:val="ListParagraph"/>
        <w:rPr>
          <w:color w:val="000000" w:themeColor="text1"/>
        </w:rPr>
      </w:pPr>
    </w:p>
    <w:p w14:paraId="41DBF3E1" w14:textId="77777777" w:rsidR="00A051FF" w:rsidRPr="00A051FF" w:rsidRDefault="00A051FF" w:rsidP="00A051FF">
      <w:pPr>
        <w:pStyle w:val="ListParagraph"/>
        <w:numPr>
          <w:ilvl w:val="0"/>
          <w:numId w:val="25"/>
        </w:numPr>
        <w:rPr>
          <w:color w:val="000000" w:themeColor="text1"/>
        </w:rPr>
      </w:pPr>
      <w:r w:rsidRPr="00A051FF">
        <w:rPr>
          <w:i/>
          <w:iCs/>
          <w:color w:val="000000" w:themeColor="text1"/>
        </w:rPr>
        <w:t xml:space="preserve">José J. </w:t>
      </w:r>
      <w:proofErr w:type="spellStart"/>
      <w:r w:rsidRPr="00A051FF">
        <w:rPr>
          <w:i/>
          <w:iCs/>
          <w:color w:val="000000" w:themeColor="text1"/>
        </w:rPr>
        <w:t>Sidaoui</w:t>
      </w:r>
      <w:proofErr w:type="spellEnd"/>
      <w:r w:rsidRPr="00A051FF">
        <w:rPr>
          <w:color w:val="000000" w:themeColor="text1"/>
          <w:shd w:val="clear" w:color="auto" w:fill="FFFFFF"/>
        </w:rPr>
        <w:t> and </w:t>
      </w:r>
      <w:r w:rsidRPr="00A051FF">
        <w:rPr>
          <w:i/>
          <w:iCs/>
          <w:color w:val="000000" w:themeColor="text1"/>
        </w:rPr>
        <w:t>Manuel Ramos-</w:t>
      </w:r>
      <w:proofErr w:type="spellStart"/>
      <w:r w:rsidRPr="00A051FF">
        <w:rPr>
          <w:i/>
          <w:iCs/>
          <w:color w:val="000000" w:themeColor="text1"/>
        </w:rPr>
        <w:t>Francia</w:t>
      </w:r>
      <w:proofErr w:type="spellEnd"/>
      <w:r w:rsidRPr="00A051FF">
        <w:rPr>
          <w:color w:val="000000" w:themeColor="text1"/>
          <w:shd w:val="clear" w:color="auto" w:fill="FFFFFF"/>
        </w:rPr>
        <w:t>, (2008), </w:t>
      </w:r>
      <w:hyperlink r:id="rId18" w:history="1">
        <w:r w:rsidRPr="00A051FF">
          <w:rPr>
            <w:rStyle w:val="Hyperlink"/>
            <w:color w:val="000000" w:themeColor="text1"/>
            <w:u w:val="none"/>
          </w:rPr>
          <w:t>The monetary transmission mechanism in Mexico: recent developments</w:t>
        </w:r>
      </w:hyperlink>
      <w:r w:rsidRPr="00A051FF">
        <w:rPr>
          <w:color w:val="000000" w:themeColor="text1"/>
          <w:shd w:val="clear" w:color="auto" w:fill="FFFFFF"/>
        </w:rPr>
        <w:t> in </w:t>
      </w:r>
      <w:r w:rsidRPr="00A051FF">
        <w:rPr>
          <w:i/>
          <w:iCs/>
          <w:color w:val="000000" w:themeColor="text1"/>
        </w:rPr>
        <w:t xml:space="preserve">José J. </w:t>
      </w:r>
      <w:proofErr w:type="spellStart"/>
      <w:r w:rsidRPr="00A051FF">
        <w:rPr>
          <w:i/>
          <w:iCs/>
          <w:color w:val="000000" w:themeColor="text1"/>
        </w:rPr>
        <w:t>Sidaoui</w:t>
      </w:r>
      <w:proofErr w:type="spellEnd"/>
      <w:r w:rsidRPr="00A051FF">
        <w:rPr>
          <w:color w:val="000000" w:themeColor="text1"/>
          <w:shd w:val="clear" w:color="auto" w:fill="FFFFFF"/>
        </w:rPr>
        <w:t> and </w:t>
      </w:r>
      <w:r w:rsidRPr="00A051FF">
        <w:rPr>
          <w:i/>
          <w:iCs/>
          <w:color w:val="000000" w:themeColor="text1"/>
        </w:rPr>
        <w:t>Manuel Ramos-</w:t>
      </w:r>
      <w:proofErr w:type="spellStart"/>
      <w:r w:rsidRPr="00A051FF">
        <w:rPr>
          <w:i/>
          <w:iCs/>
          <w:color w:val="000000" w:themeColor="text1"/>
        </w:rPr>
        <w:t>Francia</w:t>
      </w:r>
      <w:proofErr w:type="spellEnd"/>
      <w:r w:rsidRPr="00A051FF">
        <w:rPr>
          <w:color w:val="000000" w:themeColor="text1"/>
          <w:shd w:val="clear" w:color="auto" w:fill="FFFFFF"/>
        </w:rPr>
        <w:t xml:space="preserve"> (eds.), BIS Papers chapters, </w:t>
      </w:r>
      <w:proofErr w:type="spellStart"/>
      <w:r w:rsidRPr="00A051FF">
        <w:rPr>
          <w:color w:val="000000" w:themeColor="text1"/>
          <w:shd w:val="clear" w:color="auto" w:fill="FFFFFF"/>
        </w:rPr>
        <w:t>vol</w:t>
      </w:r>
      <w:proofErr w:type="spellEnd"/>
      <w:r w:rsidRPr="00A051FF">
        <w:rPr>
          <w:color w:val="000000" w:themeColor="text1"/>
          <w:shd w:val="clear" w:color="auto" w:fill="FFFFFF"/>
        </w:rPr>
        <w:t xml:space="preserve"> 35, Bank for International Settlements</w:t>
      </w:r>
    </w:p>
    <w:p w14:paraId="6EF2FA1C" w14:textId="111E14A3" w:rsidR="00A051FF" w:rsidRPr="008F111B" w:rsidRDefault="00A051FF" w:rsidP="00A051FF">
      <w:pPr>
        <w:pStyle w:val="ListParagraph0"/>
        <w:spacing w:line="276" w:lineRule="auto"/>
        <w:ind w:left="0"/>
        <w:rPr>
          <w:color w:val="000000" w:themeColor="text1"/>
        </w:rPr>
      </w:pPr>
    </w:p>
    <w:p w14:paraId="0D71DC83" w14:textId="77777777" w:rsidR="008C76D2" w:rsidRPr="008F111B" w:rsidRDefault="008C76D2" w:rsidP="00C038B7">
      <w:pPr>
        <w:pStyle w:val="ListParagraph1"/>
        <w:spacing w:line="276" w:lineRule="auto"/>
        <w:ind w:left="360"/>
        <w:rPr>
          <w:rFonts w:eastAsia="Times"/>
        </w:rPr>
      </w:pPr>
    </w:p>
    <w:p w14:paraId="07091C31" w14:textId="56418A06" w:rsidR="00A34C52" w:rsidRPr="008F111B" w:rsidRDefault="001536D5" w:rsidP="008F111B">
      <w:pPr>
        <w:pStyle w:val="ListParagraph1"/>
        <w:numPr>
          <w:ilvl w:val="0"/>
          <w:numId w:val="25"/>
        </w:numPr>
        <w:spacing w:line="276" w:lineRule="auto"/>
        <w:rPr>
          <w:rStyle w:val="DefaultParagraphFont0"/>
        </w:rPr>
      </w:pPr>
      <w:r w:rsidRPr="008F111B">
        <w:rPr>
          <w:rStyle w:val="DefaultParagraphFont0"/>
          <w:rFonts w:eastAsia="Times"/>
          <w:color w:val="000000"/>
          <w:shd w:val="clear" w:color="auto" w:fill="FFFFFF"/>
        </w:rPr>
        <w:t>Market Business News (2019). </w:t>
      </w:r>
      <w:r w:rsidRPr="2F1503A8">
        <w:rPr>
          <w:rStyle w:val="DefaultParagraphFont0"/>
          <w:rFonts w:eastAsia="Times"/>
          <w:i/>
          <w:iCs/>
          <w:color w:val="000000"/>
          <w:shd w:val="clear" w:color="auto" w:fill="FFFFFF"/>
        </w:rPr>
        <w:t>International Trade - definition, meaning, and examples</w:t>
      </w:r>
      <w:r w:rsidRPr="008F111B">
        <w:rPr>
          <w:rStyle w:val="DefaultParagraphFont0"/>
          <w:rFonts w:eastAsia="Times"/>
          <w:color w:val="000000"/>
          <w:shd w:val="clear" w:color="auto" w:fill="FFFFFF"/>
        </w:rPr>
        <w:t xml:space="preserve">. [online] Market Business News. Available at: </w:t>
      </w:r>
      <w:r w:rsidRPr="008F111B">
        <w:rPr>
          <w:rStyle w:val="DefaultParagraphFont0"/>
          <w:rFonts w:eastAsia="Times"/>
          <w:color w:val="000000"/>
          <w:shd w:val="clear" w:color="auto" w:fill="FFFFFF"/>
        </w:rPr>
        <w:lastRenderedPageBreak/>
        <w:t>https://marketbusinessnews.com/financial-glossary/international-trade-definition-meaning/ [Accessed 6 Feb. 2019].</w:t>
      </w:r>
    </w:p>
    <w:p w14:paraId="590C51E4" w14:textId="77777777" w:rsidR="00EB019D" w:rsidRPr="008F111B" w:rsidRDefault="00EB019D" w:rsidP="00EB019D">
      <w:pPr>
        <w:pStyle w:val="ListParagraph0"/>
        <w:rPr>
          <w:rStyle w:val="DefaultParagraphFont0"/>
        </w:rPr>
      </w:pPr>
    </w:p>
    <w:p w14:paraId="2B58DF53" w14:textId="5A50499D" w:rsidR="00EB019D" w:rsidRPr="000E6181" w:rsidRDefault="001536D5" w:rsidP="008F111B">
      <w:pPr>
        <w:pStyle w:val="ListParagraph1"/>
        <w:numPr>
          <w:ilvl w:val="0"/>
          <w:numId w:val="25"/>
        </w:numPr>
        <w:spacing w:line="276" w:lineRule="auto"/>
      </w:pPr>
      <w:r w:rsidRPr="008F111B">
        <w:rPr>
          <w:color w:val="000000"/>
          <w:shd w:val="clear" w:color="auto" w:fill="FFFFFF"/>
        </w:rPr>
        <w:t>Mexico News Daily (2019). </w:t>
      </w:r>
      <w:r w:rsidRPr="2F1503A8">
        <w:rPr>
          <w:i/>
          <w:iCs/>
          <w:color w:val="000000"/>
          <w:shd w:val="clear" w:color="auto" w:fill="FFFFFF"/>
        </w:rPr>
        <w:t>An analyst who predicted stronger peso is still bullish on the currency</w:t>
      </w:r>
      <w:r w:rsidRPr="008F111B">
        <w:rPr>
          <w:color w:val="000000"/>
          <w:shd w:val="clear" w:color="auto" w:fill="FFFFFF"/>
        </w:rPr>
        <w:t>. [online] Mexico News Daily. Available at: https://mexiconewsdaily.com/news/analyst-still-bullish-on-the-currency/ [Accessed 21 Mar. 2019].</w:t>
      </w:r>
    </w:p>
    <w:p w14:paraId="067EF26D" w14:textId="77777777" w:rsidR="000E6181" w:rsidRDefault="000E6181" w:rsidP="000E6181">
      <w:pPr>
        <w:pStyle w:val="ListParagraph"/>
        <w:rPr>
          <w:rStyle w:val="DefaultParagraphFont0"/>
        </w:rPr>
      </w:pPr>
    </w:p>
    <w:p w14:paraId="5524F95B" w14:textId="6F71390D" w:rsidR="000E6181" w:rsidRDefault="000E6181" w:rsidP="008F111B">
      <w:pPr>
        <w:pStyle w:val="ListParagraph1"/>
        <w:numPr>
          <w:ilvl w:val="0"/>
          <w:numId w:val="25"/>
        </w:numPr>
        <w:spacing w:line="276" w:lineRule="auto"/>
        <w:rPr>
          <w:rStyle w:val="DefaultParagraphFont0"/>
        </w:rPr>
      </w:pPr>
      <w:r w:rsidRPr="000E6181">
        <w:rPr>
          <w:rStyle w:val="DefaultParagraphFont0"/>
        </w:rPr>
        <w:t>Mexico-now.com. (2013). Mexico’s National Development Plan 2013-2018. [online] Available at: https://mexico-now.com/index.php/18-magazine/articles/278-mexico-s-national-development-plan-2013-2018 [Accessed 2 Apr. 2019].</w:t>
      </w:r>
    </w:p>
    <w:p w14:paraId="65A6A347" w14:textId="77777777" w:rsidR="000E6181" w:rsidRPr="008F111B" w:rsidRDefault="000E6181" w:rsidP="000E6181">
      <w:pPr>
        <w:pStyle w:val="ListParagraph1"/>
        <w:spacing w:line="276" w:lineRule="auto"/>
        <w:ind w:left="0"/>
        <w:rPr>
          <w:rStyle w:val="DefaultParagraphFont0"/>
        </w:rPr>
      </w:pPr>
    </w:p>
    <w:p w14:paraId="76D96E92" w14:textId="0D983EB2" w:rsidR="51466B72" w:rsidRPr="008F111B" w:rsidRDefault="001536D5" w:rsidP="008F111B">
      <w:pPr>
        <w:pStyle w:val="ListParagraph1"/>
        <w:numPr>
          <w:ilvl w:val="0"/>
          <w:numId w:val="25"/>
        </w:numPr>
        <w:spacing w:line="276" w:lineRule="auto"/>
        <w:rPr>
          <w:color w:val="000000" w:themeColor="text1"/>
        </w:rPr>
      </w:pPr>
      <w:r w:rsidRPr="008F111B">
        <w:rPr>
          <w:rFonts w:eastAsia="Times"/>
        </w:rPr>
        <w:t xml:space="preserve">Morning Consult (2019). </w:t>
      </w:r>
      <w:r w:rsidRPr="008F111B">
        <w:rPr>
          <w:rFonts w:eastAsia="Times"/>
          <w:i/>
        </w:rPr>
        <w:t>Overview of the FedEx Trade Index National Small Business Leaders Survey</w:t>
      </w:r>
      <w:r w:rsidRPr="008F111B">
        <w:rPr>
          <w:rFonts w:eastAsia="Times"/>
        </w:rPr>
        <w:t xml:space="preserve">. [ebook] Available at: https://about.van.fedex.com/wp-content/uploads/2016/09/FedEx-Trade-Index-Survey-Results.pdf [Accessed 19 Feb. </w:t>
      </w:r>
      <w:r w:rsidRPr="008F111B">
        <w:rPr>
          <w:rFonts w:eastAsia="Times"/>
          <w:color w:val="000000" w:themeColor="text1"/>
        </w:rPr>
        <w:t>2019].</w:t>
      </w:r>
    </w:p>
    <w:p w14:paraId="4DC59E0C" w14:textId="77777777" w:rsidR="00A34C52" w:rsidRPr="008F111B" w:rsidRDefault="001536D5" w:rsidP="2F1503A8">
      <w:pPr>
        <w:pStyle w:val="ListParagraph0"/>
        <w:numPr>
          <w:ilvl w:val="0"/>
          <w:numId w:val="25"/>
        </w:numPr>
        <w:shd w:val="clear" w:color="auto" w:fill="FFFFFF" w:themeFill="background1"/>
        <w:spacing w:line="276" w:lineRule="auto"/>
        <w:textAlignment w:val="baseline"/>
        <w:rPr>
          <w:color w:val="000000" w:themeColor="text1"/>
        </w:rPr>
      </w:pPr>
      <w:r w:rsidRPr="008F111B">
        <w:rPr>
          <w:color w:val="000000" w:themeColor="text1"/>
        </w:rPr>
        <w:t>Mumme, S. P. (2007, May). Trade Integration, Neoliberal Reform, and Environmental Protection in Mexico. </w:t>
      </w:r>
      <w:r w:rsidRPr="2F1503A8">
        <w:rPr>
          <w:i/>
          <w:iCs/>
          <w:color w:val="000000" w:themeColor="text1"/>
          <w:bdr w:val="none" w:sz="0" w:space="0" w:color="auto" w:frame="1"/>
        </w:rPr>
        <w:t>Latin American Perspectives, 34</w:t>
      </w:r>
      <w:r w:rsidRPr="008F111B">
        <w:rPr>
          <w:color w:val="000000" w:themeColor="text1"/>
        </w:rPr>
        <w:t>(3), 91-107.</w:t>
      </w:r>
    </w:p>
    <w:p w14:paraId="0FBAA9FC" w14:textId="2E82AB84" w:rsidR="00A34C52" w:rsidRPr="008F111B" w:rsidRDefault="00A34C52" w:rsidP="003076B8">
      <w:pPr>
        <w:spacing w:line="276" w:lineRule="auto"/>
        <w:rPr>
          <w:rStyle w:val="DefaultParagraphFont0"/>
          <w:color w:val="000000" w:themeColor="text1"/>
        </w:rPr>
      </w:pPr>
    </w:p>
    <w:p w14:paraId="2A2A13B6" w14:textId="0204E536" w:rsidR="001F33EA" w:rsidRPr="008F111B" w:rsidRDefault="001536D5" w:rsidP="008F111B">
      <w:pPr>
        <w:pStyle w:val="ListParagraph0"/>
        <w:numPr>
          <w:ilvl w:val="0"/>
          <w:numId w:val="25"/>
        </w:numPr>
        <w:spacing w:line="276" w:lineRule="auto"/>
        <w:rPr>
          <w:color w:val="000000" w:themeColor="text1"/>
        </w:rPr>
      </w:pPr>
      <w:r w:rsidRPr="008F111B">
        <w:rPr>
          <w:rFonts w:eastAsia="Times"/>
          <w:color w:val="000000" w:themeColor="text1"/>
          <w:shd w:val="clear" w:color="auto" w:fill="FFFFFF"/>
        </w:rPr>
        <w:t>OEC (2019). </w:t>
      </w:r>
      <w:r w:rsidRPr="2F1503A8">
        <w:rPr>
          <w:rFonts w:eastAsia="Times"/>
          <w:i/>
          <w:iCs/>
          <w:color w:val="000000" w:themeColor="text1"/>
          <w:shd w:val="clear" w:color="auto" w:fill="FFFFFF"/>
        </w:rPr>
        <w:t>OEC - Mexico (MEX) Exports, Imports, and Trade Partners</w:t>
      </w:r>
      <w:r w:rsidRPr="008F111B">
        <w:rPr>
          <w:rFonts w:eastAsia="Times"/>
          <w:color w:val="000000" w:themeColor="text1"/>
          <w:shd w:val="clear" w:color="auto" w:fill="FFFFFF"/>
        </w:rPr>
        <w:t>. [online] Atlas.media.mit.edu. Available at: https://atlas.media.mit.edu/en/profile/country/mex/ [Accessed 13 Feb. 2019].</w:t>
      </w:r>
    </w:p>
    <w:p w14:paraId="16B44A5E" w14:textId="77777777" w:rsidR="005A63E8" w:rsidRPr="008F111B" w:rsidRDefault="005A63E8" w:rsidP="005A63E8">
      <w:pPr>
        <w:pStyle w:val="ListParagraph0"/>
        <w:rPr>
          <w:color w:val="000000" w:themeColor="text1"/>
        </w:rPr>
      </w:pPr>
    </w:p>
    <w:p w14:paraId="10DA0311" w14:textId="46F0F369" w:rsidR="005A63E8" w:rsidRPr="008F111B" w:rsidRDefault="001536D5" w:rsidP="008F111B">
      <w:pPr>
        <w:pStyle w:val="ListParagraph0"/>
        <w:numPr>
          <w:ilvl w:val="0"/>
          <w:numId w:val="25"/>
        </w:numPr>
      </w:pPr>
      <w:r w:rsidRPr="008F111B">
        <w:rPr>
          <w:color w:val="000000"/>
          <w:shd w:val="clear" w:color="auto" w:fill="FFFFFF"/>
        </w:rPr>
        <w:t>OECD (2019). </w:t>
      </w:r>
      <w:r w:rsidRPr="2F1503A8">
        <w:rPr>
          <w:i/>
          <w:iCs/>
          <w:color w:val="000000"/>
          <w:shd w:val="clear" w:color="auto" w:fill="FFFFFF"/>
        </w:rPr>
        <w:t>Mexico - Economic forecast summary (November 2018) - OECD</w:t>
      </w:r>
      <w:r w:rsidRPr="008F111B">
        <w:rPr>
          <w:color w:val="000000"/>
          <w:shd w:val="clear" w:color="auto" w:fill="FFFFFF"/>
        </w:rPr>
        <w:t>. [online] Oecd.org. Available at: http://www.oecd.org/eco/outlook/mexico-economic-forecast-summary.htm [Accessed 20 Mar. 2019].</w:t>
      </w:r>
    </w:p>
    <w:p w14:paraId="258609B7" w14:textId="77777777" w:rsidR="00421288" w:rsidRPr="008F111B" w:rsidRDefault="00421288" w:rsidP="00421288">
      <w:pPr>
        <w:pStyle w:val="ListParagraph0"/>
        <w:spacing w:line="276" w:lineRule="auto"/>
        <w:ind w:left="360"/>
        <w:rPr>
          <w:color w:val="000000" w:themeColor="text1"/>
        </w:rPr>
      </w:pPr>
    </w:p>
    <w:p w14:paraId="09A5A316" w14:textId="05B38FE8" w:rsidR="00421288" w:rsidRPr="008F111B" w:rsidRDefault="001536D5" w:rsidP="008F111B">
      <w:pPr>
        <w:pStyle w:val="ListParagraph0"/>
        <w:numPr>
          <w:ilvl w:val="0"/>
          <w:numId w:val="25"/>
        </w:numPr>
        <w:spacing w:line="276" w:lineRule="auto"/>
        <w:rPr>
          <w:color w:val="000000" w:themeColor="text1"/>
        </w:rPr>
      </w:pPr>
      <w:r w:rsidRPr="008F111B">
        <w:rPr>
          <w:color w:val="000000" w:themeColor="text1"/>
          <w:shd w:val="clear" w:color="auto" w:fill="FFFFFF"/>
        </w:rPr>
        <w:t>Pew Research Center (2019). </w:t>
      </w:r>
      <w:r w:rsidRPr="2F1503A8">
        <w:rPr>
          <w:i/>
          <w:iCs/>
          <w:color w:val="000000" w:themeColor="text1"/>
          <w:shd w:val="clear" w:color="auto" w:fill="FFFFFF"/>
        </w:rPr>
        <w:t>What we know about illegal immigration from Mexico</w:t>
      </w:r>
      <w:r w:rsidRPr="008F111B">
        <w:rPr>
          <w:color w:val="000000" w:themeColor="text1"/>
          <w:shd w:val="clear" w:color="auto" w:fill="FFFFFF"/>
        </w:rPr>
        <w:t>. [online] Pew Research Center. Available at: http://www.pewresearch.org/fact-tank/2018/12/03/what-we-know-about-illegal-immigration-from-mexico/ [Accessed 18 Mar. 2019].</w:t>
      </w:r>
    </w:p>
    <w:p w14:paraId="5856ECAE" w14:textId="77777777" w:rsidR="00C901E5" w:rsidRPr="008F111B" w:rsidRDefault="00C901E5" w:rsidP="00C038B7">
      <w:pPr>
        <w:pStyle w:val="ListParagraph0"/>
        <w:spacing w:line="276" w:lineRule="auto"/>
        <w:ind w:left="360"/>
        <w:rPr>
          <w:rFonts w:eastAsia="Times"/>
          <w:color w:val="000000" w:themeColor="text1"/>
        </w:rPr>
      </w:pPr>
    </w:p>
    <w:p w14:paraId="1C5BAA4E" w14:textId="04872A80" w:rsidR="00C901E5" w:rsidRPr="008F111B" w:rsidRDefault="001536D5" w:rsidP="008F111B">
      <w:pPr>
        <w:pStyle w:val="ListParagraph0"/>
        <w:numPr>
          <w:ilvl w:val="0"/>
          <w:numId w:val="25"/>
        </w:numPr>
        <w:spacing w:line="276" w:lineRule="auto"/>
        <w:rPr>
          <w:color w:val="000000" w:themeColor="text1"/>
        </w:rPr>
      </w:pPr>
      <w:r w:rsidRPr="008F111B">
        <w:rPr>
          <w:rFonts w:eastAsia="Times"/>
          <w:color w:val="000000" w:themeColor="text1"/>
          <w:shd w:val="clear" w:color="auto" w:fill="FFFFFF"/>
        </w:rPr>
        <w:t>Pines, L. (2019). </w:t>
      </w:r>
      <w:r w:rsidRPr="2F1503A8">
        <w:rPr>
          <w:rFonts w:eastAsia="Times"/>
          <w:i/>
          <w:iCs/>
          <w:color w:val="000000" w:themeColor="text1"/>
          <w:shd w:val="clear" w:color="auto" w:fill="FFFFFF"/>
        </w:rPr>
        <w:t>Mexico's Top Commodity Imports &amp; Exports - Commodity.com</w:t>
      </w:r>
      <w:r w:rsidRPr="008F111B">
        <w:rPr>
          <w:rFonts w:eastAsia="Times"/>
          <w:color w:val="000000" w:themeColor="text1"/>
          <w:shd w:val="clear" w:color="auto" w:fill="FFFFFF"/>
        </w:rPr>
        <w:t>. [online] Commodity.com. Available at: https://commodity.com/mexico/ [Accessed 16 Feb. 2019].</w:t>
      </w:r>
    </w:p>
    <w:p w14:paraId="5EE4A447" w14:textId="77777777" w:rsidR="00BA3AB6" w:rsidRPr="008F111B" w:rsidRDefault="00BA3AB6" w:rsidP="00C038B7">
      <w:pPr>
        <w:pStyle w:val="ListParagraph0"/>
        <w:spacing w:line="276" w:lineRule="auto"/>
        <w:rPr>
          <w:rFonts w:eastAsia="Times"/>
          <w:color w:val="000000" w:themeColor="text1"/>
        </w:rPr>
      </w:pPr>
    </w:p>
    <w:p w14:paraId="50762134" w14:textId="0710DA76" w:rsidR="00BA3AB6" w:rsidRPr="008F111B" w:rsidRDefault="001536D5" w:rsidP="008F111B">
      <w:pPr>
        <w:pStyle w:val="ListParagraph0"/>
        <w:numPr>
          <w:ilvl w:val="0"/>
          <w:numId w:val="25"/>
        </w:numPr>
        <w:spacing w:line="276" w:lineRule="auto"/>
      </w:pPr>
      <w:r w:rsidRPr="008F111B">
        <w:rPr>
          <w:rFonts w:eastAsia="Times"/>
          <w:color w:val="000000" w:themeColor="text1"/>
          <w:shd w:val="clear" w:color="auto" w:fill="FFFFFF"/>
        </w:rPr>
        <w:t xml:space="preserve">RJ center (2019). </w:t>
      </w:r>
      <w:r w:rsidRPr="2F1503A8">
        <w:rPr>
          <w:rFonts w:eastAsia="Times"/>
          <w:i/>
          <w:iCs/>
          <w:color w:val="000000" w:themeColor="text1"/>
        </w:rPr>
        <w:t>Natural Resources, Land and Resources, Mexico, North America - fluorspar, Yucatan Peninsula, molybdenum, tropical regions</w:t>
      </w:r>
      <w:r w:rsidRPr="2F1503A8">
        <w:rPr>
          <w:rFonts w:eastAsia="Times"/>
          <w:i/>
          <w:iCs/>
          <w:color w:val="000000"/>
        </w:rPr>
        <w:t>, gypsum</w:t>
      </w:r>
      <w:r w:rsidRPr="008F111B">
        <w:rPr>
          <w:rFonts w:eastAsia="Times"/>
          <w:color w:val="000000"/>
          <w:shd w:val="clear" w:color="auto" w:fill="FFFFFF"/>
        </w:rPr>
        <w:t>. [online] Countriesquest.com. Available at: http://www.countriesquest.com/north_america/mexico/land_and_resources/natural_resources.htm [Accessed 17 Feb. 2019].</w:t>
      </w:r>
    </w:p>
    <w:p w14:paraId="1B3301C3" w14:textId="77777777" w:rsidR="006C7B57" w:rsidRPr="008F111B" w:rsidRDefault="006C7B57" w:rsidP="00C038B7">
      <w:pPr>
        <w:pStyle w:val="ListParagraph0"/>
        <w:spacing w:line="276" w:lineRule="auto"/>
      </w:pPr>
    </w:p>
    <w:p w14:paraId="0E3952D5" w14:textId="3DE5F935" w:rsidR="006C7B57" w:rsidRPr="008F111B" w:rsidRDefault="001536D5" w:rsidP="008F111B">
      <w:pPr>
        <w:pStyle w:val="ListParagraph0"/>
        <w:numPr>
          <w:ilvl w:val="0"/>
          <w:numId w:val="25"/>
        </w:numPr>
        <w:spacing w:line="276" w:lineRule="auto"/>
        <w:rPr>
          <w:kern w:val="3"/>
        </w:rPr>
      </w:pPr>
      <w:r w:rsidRPr="008F111B">
        <w:rPr>
          <w:color w:val="000000"/>
          <w:shd w:val="clear" w:color="auto" w:fill="FFFFFF"/>
        </w:rPr>
        <w:lastRenderedPageBreak/>
        <w:t xml:space="preserve"> Ros, J. (2019). [online] Kellogg.nd.edu. Available at: https://kellogg.nd.edu/sites/default/files/old_files/documents/186_0.pdf [Accessed 3 Mar. 2019].</w:t>
      </w:r>
    </w:p>
    <w:p w14:paraId="326A7BC7" w14:textId="77777777" w:rsidR="00F353DB" w:rsidRPr="008F111B" w:rsidRDefault="00F353DB" w:rsidP="00F353DB">
      <w:pPr>
        <w:pStyle w:val="ListParagraph0"/>
      </w:pPr>
    </w:p>
    <w:p w14:paraId="3A96488F" w14:textId="5B0D0FF0" w:rsidR="00F353DB" w:rsidRPr="008F111B" w:rsidRDefault="001536D5" w:rsidP="008F111B">
      <w:pPr>
        <w:pStyle w:val="ListParagraph0"/>
        <w:numPr>
          <w:ilvl w:val="0"/>
          <w:numId w:val="25"/>
        </w:numPr>
        <w:spacing w:line="249" w:lineRule="auto"/>
      </w:pPr>
      <w:r w:rsidRPr="008F111B">
        <w:rPr>
          <w:color w:val="000000"/>
          <w:shd w:val="clear" w:color="auto" w:fill="FFFFFF"/>
        </w:rPr>
        <w:t>SDSN (2019). </w:t>
      </w:r>
      <w:r w:rsidRPr="2F1503A8">
        <w:rPr>
          <w:i/>
          <w:iCs/>
          <w:color w:val="000000"/>
          <w:shd w:val="clear" w:color="auto" w:fill="FFFFFF"/>
        </w:rPr>
        <w:t>Sustainable Development Solutions Network | SDSN Launches in Mexico</w:t>
      </w:r>
      <w:r w:rsidRPr="008F111B">
        <w:rPr>
          <w:color w:val="000000"/>
          <w:shd w:val="clear" w:color="auto" w:fill="FFFFFF"/>
        </w:rPr>
        <w:t>. [online] Unsdsn.org. Available at: http://unsdsn.org/news/2019/03/12/sdsn-launches-in-mexico/ [Accessed 20 Mar. 2019].</w:t>
      </w:r>
    </w:p>
    <w:p w14:paraId="61345916" w14:textId="77777777" w:rsidR="00CD2EED" w:rsidRPr="008F111B" w:rsidRDefault="00CD2EED" w:rsidP="00CD2EED">
      <w:pPr>
        <w:pStyle w:val="ListParagraph0"/>
      </w:pPr>
    </w:p>
    <w:p w14:paraId="1B9C321E" w14:textId="30E12EAC" w:rsidR="00CD2EED" w:rsidRPr="00830DD7" w:rsidRDefault="001536D5" w:rsidP="008F111B">
      <w:pPr>
        <w:pStyle w:val="ListParagraph0"/>
        <w:numPr>
          <w:ilvl w:val="0"/>
          <w:numId w:val="25"/>
        </w:numPr>
      </w:pPr>
      <w:r w:rsidRPr="008F111B">
        <w:rPr>
          <w:color w:val="000000"/>
          <w:shd w:val="clear" w:color="auto" w:fill="FFFFFF"/>
        </w:rPr>
        <w:t>SeAMK (2019). </w:t>
      </w:r>
      <w:r w:rsidRPr="2F1503A8">
        <w:rPr>
          <w:i/>
          <w:iCs/>
          <w:color w:val="000000"/>
          <w:shd w:val="clear" w:color="auto" w:fill="FFFFFF"/>
        </w:rPr>
        <w:t>The Business Environment and Culture of Mexico from the Perspective of Finnish Companies</w:t>
      </w:r>
      <w:r w:rsidRPr="008F111B">
        <w:rPr>
          <w:color w:val="000000"/>
          <w:shd w:val="clear" w:color="auto" w:fill="FFFFFF"/>
        </w:rPr>
        <w:t>. [online] Theseus.fi. Available at: https://www.theseus.fi/bitstream/handle/10024/123426/opparivaslmis.pdf?sequence=1&amp;isAllowed=y [Accessed 19 Mar. 2019].</w:t>
      </w:r>
    </w:p>
    <w:p w14:paraId="2101553D" w14:textId="77777777" w:rsidR="00830DD7" w:rsidRDefault="00830DD7" w:rsidP="00830DD7">
      <w:pPr>
        <w:pStyle w:val="ListParagraph0"/>
      </w:pPr>
    </w:p>
    <w:p w14:paraId="49C83761" w14:textId="6E0AF812" w:rsidR="00830DD7" w:rsidRPr="0094021E" w:rsidRDefault="001536D5" w:rsidP="00830DD7">
      <w:pPr>
        <w:pStyle w:val="ListParagraph0"/>
        <w:numPr>
          <w:ilvl w:val="0"/>
          <w:numId w:val="25"/>
        </w:numPr>
      </w:pPr>
      <w:r w:rsidRPr="00830DD7">
        <w:t xml:space="preserve">Shirk, David A. </w:t>
      </w:r>
      <w:r>
        <w:t>(</w:t>
      </w:r>
      <w:r w:rsidRPr="00830DD7">
        <w:t>2018</w:t>
      </w:r>
      <w:r>
        <w:t>)</w:t>
      </w:r>
      <w:r w:rsidRPr="00830DD7">
        <w:t xml:space="preserve">. </w:t>
      </w:r>
      <w:r w:rsidRPr="00295015">
        <w:rPr>
          <w:i/>
        </w:rPr>
        <w:t>US-Mexico Relations in an Age of Uncertainty</w:t>
      </w:r>
      <w:r w:rsidRPr="00830DD7">
        <w:t>. Latin American Research Review 53(3), pp. 671–678. DOI: https</w:t>
      </w:r>
      <w:r w:rsidRPr="0094021E">
        <w:t>://doi.org/10.25222/larr.326</w:t>
      </w:r>
    </w:p>
    <w:p w14:paraId="704CAE32" w14:textId="77777777" w:rsidR="00427DC1" w:rsidRPr="0094021E" w:rsidRDefault="00427DC1" w:rsidP="00C038B7">
      <w:pPr>
        <w:pStyle w:val="ListParagraph0"/>
        <w:spacing w:line="276" w:lineRule="auto"/>
        <w:rPr>
          <w:rFonts w:eastAsia="Times"/>
        </w:rPr>
      </w:pPr>
    </w:p>
    <w:p w14:paraId="3F991F25" w14:textId="642273D4" w:rsidR="00427DC1" w:rsidRPr="0094021E" w:rsidRDefault="001536D5" w:rsidP="008F111B">
      <w:pPr>
        <w:pStyle w:val="ListParagraph0"/>
        <w:numPr>
          <w:ilvl w:val="0"/>
          <w:numId w:val="25"/>
        </w:numPr>
        <w:spacing w:line="276" w:lineRule="auto"/>
      </w:pPr>
      <w:r w:rsidRPr="0094021E">
        <w:rPr>
          <w:rFonts w:eastAsia="Times"/>
          <w:color w:val="000000"/>
          <w:shd w:val="clear" w:color="auto" w:fill="FFFFFF"/>
        </w:rPr>
        <w:t>The Balance (2019). </w:t>
      </w:r>
      <w:r w:rsidRPr="2F1503A8">
        <w:rPr>
          <w:rFonts w:eastAsia="Times"/>
          <w:i/>
          <w:iCs/>
          <w:color w:val="000000"/>
          <w:shd w:val="clear" w:color="auto" w:fill="FFFFFF"/>
        </w:rPr>
        <w:t>More Americans Immigrate to Mexico Than Vice Versa</w:t>
      </w:r>
      <w:r w:rsidRPr="0094021E">
        <w:rPr>
          <w:rFonts w:eastAsia="Times"/>
          <w:color w:val="000000"/>
          <w:shd w:val="clear" w:color="auto" w:fill="FFFFFF"/>
        </w:rPr>
        <w:t>. [online] The Balance. Available at: https://www.thebalance.com/mexico-s-economy-facts-opportunites-challenges-3306351 [Accessed 16 Feb. 2019].</w:t>
      </w:r>
    </w:p>
    <w:p w14:paraId="766B217A" w14:textId="77777777" w:rsidR="0094021E" w:rsidRPr="0094021E" w:rsidRDefault="0094021E" w:rsidP="0094021E">
      <w:pPr>
        <w:pStyle w:val="ListParagraph0"/>
      </w:pPr>
    </w:p>
    <w:p w14:paraId="5E489CCB" w14:textId="77777777" w:rsidR="0094021E" w:rsidRPr="0094021E" w:rsidRDefault="001536D5" w:rsidP="0094021E">
      <w:pPr>
        <w:pStyle w:val="ListParagraph0"/>
        <w:numPr>
          <w:ilvl w:val="0"/>
          <w:numId w:val="25"/>
        </w:numPr>
      </w:pPr>
      <w:r w:rsidRPr="0094021E">
        <w:rPr>
          <w:color w:val="000000"/>
          <w:shd w:val="clear" w:color="auto" w:fill="FFFFFF"/>
        </w:rPr>
        <w:t>Times, Y. and Times, Y. (2019). </w:t>
      </w:r>
      <w:r w:rsidRPr="2F1503A8">
        <w:rPr>
          <w:i/>
          <w:iCs/>
          <w:color w:val="000000"/>
          <w:shd w:val="clear" w:color="auto" w:fill="FFFFFF"/>
        </w:rPr>
        <w:t>Under Lopez Obrador, Mexico enters its first recession since 1996</w:t>
      </w:r>
      <w:r w:rsidRPr="0094021E">
        <w:rPr>
          <w:color w:val="000000"/>
          <w:shd w:val="clear" w:color="auto" w:fill="FFFFFF"/>
        </w:rPr>
        <w:t>. [online] The Yucatan Times. Available at: https://www.theyucatantimes.com/2019/02/under-lopez-obrador-mexico-enters-its-first-recession-since-1996/ [Accessed 23 Mar. 2019].</w:t>
      </w:r>
    </w:p>
    <w:p w14:paraId="18C270B9" w14:textId="77777777" w:rsidR="0094021E" w:rsidRPr="0094021E" w:rsidRDefault="0094021E" w:rsidP="0094021E">
      <w:pPr>
        <w:spacing w:line="276" w:lineRule="auto"/>
        <w:ind w:left="360"/>
      </w:pPr>
    </w:p>
    <w:p w14:paraId="0D43A1CE" w14:textId="77777777" w:rsidR="001F33EA" w:rsidRPr="0094021E" w:rsidRDefault="001F33EA" w:rsidP="00C038B7">
      <w:pPr>
        <w:pStyle w:val="ListParagraph1"/>
        <w:spacing w:line="276" w:lineRule="auto"/>
        <w:ind w:left="360"/>
        <w:rPr>
          <w:rStyle w:val="DefaultParagraphFont0"/>
          <w:rFonts w:eastAsia="Times"/>
        </w:rPr>
      </w:pPr>
    </w:p>
    <w:p w14:paraId="1D7211BE" w14:textId="06DBC570" w:rsidR="008C5739" w:rsidRPr="0094021E" w:rsidRDefault="001536D5" w:rsidP="008F111B">
      <w:pPr>
        <w:pStyle w:val="ListParagraph0"/>
        <w:numPr>
          <w:ilvl w:val="0"/>
          <w:numId w:val="25"/>
        </w:numPr>
        <w:spacing w:line="276" w:lineRule="auto"/>
      </w:pPr>
      <w:r w:rsidRPr="0094021E">
        <w:rPr>
          <w:rFonts w:eastAsia="Times"/>
          <w:color w:val="000000"/>
          <w:shd w:val="clear" w:color="auto" w:fill="FFFFFF"/>
        </w:rPr>
        <w:t>Trading Economics (2019). </w:t>
      </w:r>
      <w:r w:rsidRPr="2F1503A8">
        <w:rPr>
          <w:rFonts w:eastAsia="Times"/>
          <w:i/>
          <w:iCs/>
          <w:color w:val="000000"/>
          <w:shd w:val="clear" w:color="auto" w:fill="FFFFFF"/>
        </w:rPr>
        <w:t>Mexico GDP | 2019 | Data | Chart | Calendar | Forecast | News</w:t>
      </w:r>
      <w:r w:rsidRPr="0094021E">
        <w:rPr>
          <w:rFonts w:eastAsia="Times"/>
          <w:color w:val="000000"/>
          <w:shd w:val="clear" w:color="auto" w:fill="FFFFFF"/>
        </w:rPr>
        <w:t>. [online] Tradingeconomics.com. Available at: https://tradingeconomics.com/mexico/gdp [Accessed 9 Feb. 2019].</w:t>
      </w:r>
    </w:p>
    <w:p w14:paraId="7E85B7EC" w14:textId="77777777" w:rsidR="008F111B" w:rsidRPr="0094021E" w:rsidRDefault="008F111B" w:rsidP="008F111B">
      <w:pPr>
        <w:pStyle w:val="ListParagraph0"/>
      </w:pPr>
    </w:p>
    <w:p w14:paraId="383215DB" w14:textId="0A02A087" w:rsidR="008F111B" w:rsidRPr="008F111B" w:rsidRDefault="001536D5" w:rsidP="008F111B">
      <w:pPr>
        <w:pStyle w:val="ListParagraph0"/>
        <w:numPr>
          <w:ilvl w:val="0"/>
          <w:numId w:val="25"/>
        </w:numPr>
        <w:spacing w:line="276" w:lineRule="auto"/>
      </w:pPr>
      <w:r w:rsidRPr="0094021E">
        <w:rPr>
          <w:color w:val="000000"/>
          <w:shd w:val="clear" w:color="auto" w:fill="FFFFFF"/>
        </w:rPr>
        <w:t>Trading Economics (2019). </w:t>
      </w:r>
      <w:r w:rsidRPr="2F1503A8">
        <w:rPr>
          <w:i/>
          <w:iCs/>
          <w:color w:val="000000"/>
          <w:shd w:val="clear" w:color="auto" w:fill="FFFFFF"/>
        </w:rPr>
        <w:t>Mexico Inflation Rate | 2019 | Data | Chart | Calendar | Forecast | News</w:t>
      </w:r>
      <w:r w:rsidRPr="0094021E">
        <w:rPr>
          <w:color w:val="000000"/>
          <w:shd w:val="clear" w:color="auto" w:fill="FFFFFF"/>
        </w:rPr>
        <w:t>. [online] Tradingeconomics.com</w:t>
      </w:r>
      <w:r w:rsidRPr="008F111B">
        <w:rPr>
          <w:color w:val="000000"/>
          <w:shd w:val="clear" w:color="auto" w:fill="FFFFFF"/>
        </w:rPr>
        <w:t>. Available at: https://tradingeconomics.com/mexico/inflation-cpi [Accessed 21 Mar. 2019].</w:t>
      </w:r>
    </w:p>
    <w:p w14:paraId="3CB520C6" w14:textId="77777777" w:rsidR="00F6039C" w:rsidRPr="008F111B" w:rsidRDefault="00F6039C" w:rsidP="00F6039C">
      <w:pPr>
        <w:pStyle w:val="ListParagraph0"/>
      </w:pPr>
    </w:p>
    <w:p w14:paraId="41C3369B" w14:textId="6B2542E9" w:rsidR="00F6039C" w:rsidRPr="008F111B" w:rsidRDefault="001536D5" w:rsidP="008F111B">
      <w:pPr>
        <w:pStyle w:val="ListParagraph0"/>
        <w:numPr>
          <w:ilvl w:val="0"/>
          <w:numId w:val="25"/>
        </w:numPr>
        <w:spacing w:line="276" w:lineRule="auto"/>
      </w:pPr>
      <w:r w:rsidRPr="008F111B">
        <w:rPr>
          <w:color w:val="000000"/>
          <w:shd w:val="clear" w:color="auto" w:fill="FFFFFF"/>
        </w:rPr>
        <w:t>Tradingeconomics.com (2019). </w:t>
      </w:r>
      <w:r w:rsidRPr="2F1503A8">
        <w:rPr>
          <w:i/>
          <w:iCs/>
          <w:color w:val="000000"/>
          <w:shd w:val="clear" w:color="auto" w:fill="FFFFFF"/>
        </w:rPr>
        <w:t>Mexico - Credit Rating</w:t>
      </w:r>
      <w:r w:rsidRPr="008F111B">
        <w:rPr>
          <w:color w:val="000000"/>
          <w:shd w:val="clear" w:color="auto" w:fill="FFFFFF"/>
        </w:rPr>
        <w:t>. [online] Tradingeconomics.com. Available at: https://tradingeconomics.com/mexico/rating [Accessed 18 Mar. 2019].</w:t>
      </w:r>
    </w:p>
    <w:p w14:paraId="2F712B5B" w14:textId="77777777" w:rsidR="00540EB1" w:rsidRPr="008F111B" w:rsidRDefault="00540EB1" w:rsidP="00C038B7">
      <w:pPr>
        <w:pStyle w:val="ListParagraph0"/>
        <w:spacing w:line="276" w:lineRule="auto"/>
        <w:rPr>
          <w:rFonts w:eastAsia="Times"/>
        </w:rPr>
      </w:pPr>
    </w:p>
    <w:p w14:paraId="3179F9CE" w14:textId="4D1C1BE7" w:rsidR="00540EB1" w:rsidRPr="008F111B" w:rsidRDefault="001536D5" w:rsidP="008F111B">
      <w:pPr>
        <w:pStyle w:val="ListParagraph0"/>
        <w:numPr>
          <w:ilvl w:val="0"/>
          <w:numId w:val="25"/>
        </w:numPr>
        <w:spacing w:line="276" w:lineRule="auto"/>
      </w:pPr>
      <w:r w:rsidRPr="008F111B">
        <w:rPr>
          <w:rFonts w:eastAsia="Times"/>
          <w:color w:val="000000"/>
          <w:shd w:val="clear" w:color="auto" w:fill="FFFFFF"/>
        </w:rPr>
        <w:t>USTR (2019). </w:t>
      </w:r>
      <w:r w:rsidRPr="2F1503A8">
        <w:rPr>
          <w:rFonts w:eastAsia="Times"/>
          <w:i/>
          <w:iCs/>
          <w:color w:val="000000"/>
        </w:rPr>
        <w:t>Mexico</w:t>
      </w:r>
      <w:r w:rsidRPr="008F111B">
        <w:rPr>
          <w:rFonts w:eastAsia="Times"/>
          <w:color w:val="000000"/>
          <w:shd w:val="clear" w:color="auto" w:fill="FFFFFF"/>
        </w:rPr>
        <w:t>. [online] Ustr.gov. Available at: https://ustr.gov/countries-regions/americas/mexico [Accessed 17 Feb. 2019].</w:t>
      </w:r>
    </w:p>
    <w:p w14:paraId="2A86C1CA" w14:textId="77777777" w:rsidR="001467F4" w:rsidRPr="008F111B" w:rsidRDefault="001467F4" w:rsidP="00C038B7">
      <w:pPr>
        <w:pStyle w:val="ListParagraph0"/>
        <w:spacing w:line="276" w:lineRule="auto"/>
        <w:rPr>
          <w:rFonts w:eastAsia="Times"/>
        </w:rPr>
      </w:pPr>
    </w:p>
    <w:p w14:paraId="13708CFF" w14:textId="50FB34C8" w:rsidR="00D5256E" w:rsidRPr="008F111B" w:rsidRDefault="001536D5" w:rsidP="008F111B">
      <w:pPr>
        <w:pStyle w:val="ListParagraph0"/>
        <w:numPr>
          <w:ilvl w:val="0"/>
          <w:numId w:val="25"/>
        </w:numPr>
      </w:pPr>
      <w:r w:rsidRPr="008F111B">
        <w:rPr>
          <w:rFonts w:eastAsia="Times"/>
          <w:color w:val="000000"/>
          <w:shd w:val="clear" w:color="auto" w:fill="FFFFFF"/>
        </w:rPr>
        <w:t>Villarreal (2017). </w:t>
      </w:r>
      <w:r w:rsidRPr="2F1503A8">
        <w:rPr>
          <w:rFonts w:eastAsia="Times"/>
          <w:i/>
          <w:iCs/>
          <w:color w:val="000000"/>
          <w:shd w:val="clear" w:color="auto" w:fill="FFFFFF"/>
        </w:rPr>
        <w:t>Mexico’s Free Trade Agreements</w:t>
      </w:r>
      <w:r w:rsidRPr="008F111B">
        <w:rPr>
          <w:rFonts w:eastAsia="Times"/>
          <w:color w:val="000000"/>
          <w:shd w:val="clear" w:color="auto" w:fill="FFFFFF"/>
        </w:rPr>
        <w:t>. [e-book] New York. Available at: https://fas.org/sgp/crs/row/R40784.pdf [Accessed 13 Feb. 2019].</w:t>
      </w:r>
    </w:p>
    <w:p w14:paraId="745D5D6C" w14:textId="6B473E99" w:rsidR="51466B72" w:rsidRPr="008F111B" w:rsidRDefault="51466B72" w:rsidP="51466B72">
      <w:pPr>
        <w:rPr>
          <w:rFonts w:eastAsia="Times"/>
          <w:color w:val="000000" w:themeColor="text1"/>
        </w:rPr>
      </w:pPr>
    </w:p>
    <w:p w14:paraId="1DF79A64" w14:textId="580C9FFA" w:rsidR="51466B72" w:rsidRPr="008F111B" w:rsidRDefault="001536D5" w:rsidP="008F111B">
      <w:pPr>
        <w:pStyle w:val="ListParagraph0"/>
        <w:numPr>
          <w:ilvl w:val="0"/>
          <w:numId w:val="25"/>
        </w:numPr>
        <w:rPr>
          <w:color w:val="000000" w:themeColor="text1"/>
        </w:rPr>
      </w:pPr>
      <w:r w:rsidRPr="008F111B">
        <w:rPr>
          <w:rFonts w:eastAsia="Times"/>
        </w:rPr>
        <w:t xml:space="preserve">WITS (2019). </w:t>
      </w:r>
      <w:r w:rsidRPr="008F111B">
        <w:rPr>
          <w:rFonts w:eastAsia="Times"/>
          <w:i/>
        </w:rPr>
        <w:t>Mexico | Trade Summary | 2015 | WITS | Text</w:t>
      </w:r>
      <w:r w:rsidRPr="008F111B">
        <w:rPr>
          <w:rFonts w:eastAsia="Times"/>
        </w:rPr>
        <w:t xml:space="preserve">. [online] Wits.worldbank.org. Available at: </w:t>
      </w:r>
      <w:r w:rsidRPr="008F111B">
        <w:rPr>
          <w:rFonts w:eastAsia="Times"/>
        </w:rPr>
        <w:lastRenderedPageBreak/>
        <w:t>https://wits.worldbank.org/CountryProfile/en/Country/MEX/Year/2015/Summarytext [Accessed 19 Feb. 2019].</w:t>
      </w:r>
    </w:p>
    <w:p w14:paraId="3589C84B" w14:textId="77777777" w:rsidR="006C39A4" w:rsidRPr="008F111B" w:rsidRDefault="006C39A4" w:rsidP="006C39A4">
      <w:pPr>
        <w:pStyle w:val="ListParagraph0"/>
        <w:rPr>
          <w:color w:val="000000" w:themeColor="text1"/>
        </w:rPr>
      </w:pPr>
    </w:p>
    <w:p w14:paraId="4A8D2E88" w14:textId="7579D0AD" w:rsidR="006C39A4" w:rsidRPr="008F111B" w:rsidRDefault="001536D5" w:rsidP="008F111B">
      <w:pPr>
        <w:pStyle w:val="ListParagraph0"/>
        <w:numPr>
          <w:ilvl w:val="0"/>
          <w:numId w:val="25"/>
        </w:numPr>
        <w:rPr>
          <w:color w:val="000000" w:themeColor="text1"/>
        </w:rPr>
      </w:pPr>
      <w:r w:rsidRPr="008F111B">
        <w:rPr>
          <w:color w:val="000000"/>
          <w:shd w:val="clear" w:color="auto" w:fill="FFFFFF"/>
        </w:rPr>
        <w:t>XE Currency Converter (2019). </w:t>
      </w:r>
      <w:r w:rsidRPr="2F1503A8">
        <w:rPr>
          <w:i/>
          <w:iCs/>
          <w:color w:val="000000"/>
          <w:shd w:val="clear" w:color="auto" w:fill="FFFFFF"/>
        </w:rPr>
        <w:t>XE: Convert MXN/USD. Mexico Peso to United States Dollar</w:t>
      </w:r>
      <w:r w:rsidRPr="008F111B">
        <w:rPr>
          <w:color w:val="000000"/>
          <w:shd w:val="clear" w:color="auto" w:fill="FFFFFF"/>
        </w:rPr>
        <w:t>. [online] Xe.com. Available at: https://www.xe.com/currencyconverter/convert/?Amount=1&amp;From=MXN&amp;To=USD [Accessed 18 Mar. 2019].</w:t>
      </w:r>
    </w:p>
    <w:p w14:paraId="2025BB70" w14:textId="77777777" w:rsidR="00C901E5" w:rsidRPr="008F111B" w:rsidRDefault="00C901E5" w:rsidP="00C901E5">
      <w:pPr>
        <w:pStyle w:val="ListParagraph0"/>
      </w:pPr>
    </w:p>
    <w:p w14:paraId="20C0D12F" w14:textId="77777777" w:rsidR="00C901E5" w:rsidRPr="008F111B" w:rsidRDefault="00C901E5" w:rsidP="00C901E5">
      <w:pPr>
        <w:pStyle w:val="ListParagraph0"/>
        <w:ind w:left="360"/>
      </w:pPr>
    </w:p>
    <w:p w14:paraId="60DA1C91" w14:textId="77777777" w:rsidR="001467F4" w:rsidRPr="008F111B" w:rsidRDefault="001467F4" w:rsidP="00D5256E">
      <w:pPr>
        <w:pStyle w:val="ListParagraph0"/>
        <w:ind w:left="360"/>
      </w:pPr>
    </w:p>
    <w:p w14:paraId="21AF60FC" w14:textId="77777777" w:rsidR="00DC0A53" w:rsidRDefault="00DC0A53"/>
    <w:sectPr w:rsidR="00DC0A53" w:rsidSect="00F37730">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A4826" w14:textId="77777777" w:rsidR="000A04F8" w:rsidRDefault="000A04F8">
      <w:r>
        <w:separator/>
      </w:r>
    </w:p>
  </w:endnote>
  <w:endnote w:type="continuationSeparator" w:id="0">
    <w:p w14:paraId="7DDA05DD" w14:textId="77777777" w:rsidR="000A04F8" w:rsidRDefault="000A04F8">
      <w:r>
        <w:continuationSeparator/>
      </w:r>
    </w:p>
  </w:endnote>
  <w:endnote w:type="continuationNotice" w:id="1">
    <w:p w14:paraId="56472828" w14:textId="77777777" w:rsidR="000A04F8" w:rsidRDefault="000A04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3535322"/>
      <w:docPartObj>
        <w:docPartGallery w:val="Page Numbers (Bottom of Page)"/>
        <w:docPartUnique/>
      </w:docPartObj>
    </w:sdtPr>
    <w:sdtEndPr>
      <w:rPr>
        <w:rStyle w:val="PageNumber"/>
      </w:rPr>
    </w:sdtEndPr>
    <w:sdtContent>
      <w:p w14:paraId="687D3506" w14:textId="03687B8A" w:rsidR="004670E4" w:rsidRDefault="001536D5" w:rsidP="008C25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F63C8A" w14:textId="77777777" w:rsidR="004670E4" w:rsidRDefault="004670E4" w:rsidP="004670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0641583"/>
      <w:docPartObj>
        <w:docPartGallery w:val="Page Numbers (Bottom of Page)"/>
        <w:docPartUnique/>
      </w:docPartObj>
    </w:sdtPr>
    <w:sdtEndPr>
      <w:rPr>
        <w:rStyle w:val="PageNumber"/>
      </w:rPr>
    </w:sdtEndPr>
    <w:sdtContent>
      <w:p w14:paraId="5E5ACE76" w14:textId="6546BD0C" w:rsidR="004670E4" w:rsidRDefault="001536D5" w:rsidP="008C25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F6764">
          <w:rPr>
            <w:rStyle w:val="PageNumber"/>
            <w:noProof/>
          </w:rPr>
          <w:t>11</w:t>
        </w:r>
        <w:r>
          <w:rPr>
            <w:rStyle w:val="PageNumber"/>
          </w:rPr>
          <w:fldChar w:fldCharType="end"/>
        </w:r>
      </w:p>
    </w:sdtContent>
  </w:sdt>
  <w:p w14:paraId="302D8BD9" w14:textId="77777777" w:rsidR="004670E4" w:rsidRDefault="004670E4" w:rsidP="004670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CA4B9" w14:textId="77777777" w:rsidR="000A04F8" w:rsidRDefault="000A04F8">
      <w:r>
        <w:separator/>
      </w:r>
    </w:p>
  </w:footnote>
  <w:footnote w:type="continuationSeparator" w:id="0">
    <w:p w14:paraId="2F4E931F" w14:textId="77777777" w:rsidR="000A04F8" w:rsidRDefault="000A04F8">
      <w:r>
        <w:continuationSeparator/>
      </w:r>
    </w:p>
  </w:footnote>
  <w:footnote w:type="continuationNotice" w:id="1">
    <w:p w14:paraId="59DAEF04" w14:textId="77777777" w:rsidR="000A04F8" w:rsidRDefault="000A04F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53A2B"/>
    <w:multiLevelType w:val="multilevel"/>
    <w:tmpl w:val="73608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84F7A"/>
    <w:multiLevelType w:val="hybridMultilevel"/>
    <w:tmpl w:val="7B666F62"/>
    <w:lvl w:ilvl="0" w:tplc="B19AEDD2">
      <w:start w:val="1"/>
      <w:numFmt w:val="decimal"/>
      <w:lvlText w:val="%1."/>
      <w:lvlJc w:val="left"/>
      <w:pPr>
        <w:ind w:left="720" w:hanging="360"/>
      </w:pPr>
    </w:lvl>
    <w:lvl w:ilvl="1" w:tplc="4190B2F0" w:tentative="1">
      <w:start w:val="1"/>
      <w:numFmt w:val="lowerLetter"/>
      <w:lvlText w:val="%2."/>
      <w:lvlJc w:val="left"/>
      <w:pPr>
        <w:ind w:left="1440" w:hanging="360"/>
      </w:pPr>
    </w:lvl>
    <w:lvl w:ilvl="2" w:tplc="315C10CC" w:tentative="1">
      <w:start w:val="1"/>
      <w:numFmt w:val="lowerRoman"/>
      <w:lvlText w:val="%3."/>
      <w:lvlJc w:val="right"/>
      <w:pPr>
        <w:ind w:left="2160" w:hanging="180"/>
      </w:pPr>
    </w:lvl>
    <w:lvl w:ilvl="3" w:tplc="A7B42A5E" w:tentative="1">
      <w:start w:val="1"/>
      <w:numFmt w:val="decimal"/>
      <w:lvlText w:val="%4."/>
      <w:lvlJc w:val="left"/>
      <w:pPr>
        <w:ind w:left="2880" w:hanging="360"/>
      </w:pPr>
    </w:lvl>
    <w:lvl w:ilvl="4" w:tplc="DE3405FA" w:tentative="1">
      <w:start w:val="1"/>
      <w:numFmt w:val="lowerLetter"/>
      <w:lvlText w:val="%5."/>
      <w:lvlJc w:val="left"/>
      <w:pPr>
        <w:ind w:left="3600" w:hanging="360"/>
      </w:pPr>
    </w:lvl>
    <w:lvl w:ilvl="5" w:tplc="9240379C" w:tentative="1">
      <w:start w:val="1"/>
      <w:numFmt w:val="lowerRoman"/>
      <w:lvlText w:val="%6."/>
      <w:lvlJc w:val="right"/>
      <w:pPr>
        <w:ind w:left="4320" w:hanging="180"/>
      </w:pPr>
    </w:lvl>
    <w:lvl w:ilvl="6" w:tplc="C4383E08" w:tentative="1">
      <w:start w:val="1"/>
      <w:numFmt w:val="decimal"/>
      <w:lvlText w:val="%7."/>
      <w:lvlJc w:val="left"/>
      <w:pPr>
        <w:ind w:left="5040" w:hanging="360"/>
      </w:pPr>
    </w:lvl>
    <w:lvl w:ilvl="7" w:tplc="39E09288" w:tentative="1">
      <w:start w:val="1"/>
      <w:numFmt w:val="lowerLetter"/>
      <w:lvlText w:val="%8."/>
      <w:lvlJc w:val="left"/>
      <w:pPr>
        <w:ind w:left="5760" w:hanging="360"/>
      </w:pPr>
    </w:lvl>
    <w:lvl w:ilvl="8" w:tplc="039834A8" w:tentative="1">
      <w:start w:val="1"/>
      <w:numFmt w:val="lowerRoman"/>
      <w:lvlText w:val="%9."/>
      <w:lvlJc w:val="right"/>
      <w:pPr>
        <w:ind w:left="6480" w:hanging="180"/>
      </w:pPr>
    </w:lvl>
  </w:abstractNum>
  <w:abstractNum w:abstractNumId="2" w15:restartNumberingAfterBreak="0">
    <w:nsid w:val="069F2CCF"/>
    <w:multiLevelType w:val="hybridMultilevel"/>
    <w:tmpl w:val="6AC2059C"/>
    <w:lvl w:ilvl="0" w:tplc="9E86FDAA">
      <w:start w:val="1"/>
      <w:numFmt w:val="decimal"/>
      <w:lvlText w:val="%1."/>
      <w:lvlJc w:val="left"/>
      <w:pPr>
        <w:ind w:left="720" w:hanging="360"/>
      </w:pPr>
      <w:rPr>
        <w:rFonts w:hint="default"/>
      </w:rPr>
    </w:lvl>
    <w:lvl w:ilvl="1" w:tplc="27E6FF06" w:tentative="1">
      <w:start w:val="1"/>
      <w:numFmt w:val="lowerLetter"/>
      <w:lvlText w:val="%2."/>
      <w:lvlJc w:val="left"/>
      <w:pPr>
        <w:ind w:left="1440" w:hanging="360"/>
      </w:pPr>
    </w:lvl>
    <w:lvl w:ilvl="2" w:tplc="1F509036" w:tentative="1">
      <w:start w:val="1"/>
      <w:numFmt w:val="lowerRoman"/>
      <w:lvlText w:val="%3."/>
      <w:lvlJc w:val="right"/>
      <w:pPr>
        <w:ind w:left="2160" w:hanging="180"/>
      </w:pPr>
    </w:lvl>
    <w:lvl w:ilvl="3" w:tplc="E7EE3CB8" w:tentative="1">
      <w:start w:val="1"/>
      <w:numFmt w:val="decimal"/>
      <w:lvlText w:val="%4."/>
      <w:lvlJc w:val="left"/>
      <w:pPr>
        <w:ind w:left="2880" w:hanging="360"/>
      </w:pPr>
    </w:lvl>
    <w:lvl w:ilvl="4" w:tplc="B8728348" w:tentative="1">
      <w:start w:val="1"/>
      <w:numFmt w:val="lowerLetter"/>
      <w:lvlText w:val="%5."/>
      <w:lvlJc w:val="left"/>
      <w:pPr>
        <w:ind w:left="3600" w:hanging="360"/>
      </w:pPr>
    </w:lvl>
    <w:lvl w:ilvl="5" w:tplc="D38ACED4" w:tentative="1">
      <w:start w:val="1"/>
      <w:numFmt w:val="lowerRoman"/>
      <w:lvlText w:val="%6."/>
      <w:lvlJc w:val="right"/>
      <w:pPr>
        <w:ind w:left="4320" w:hanging="180"/>
      </w:pPr>
    </w:lvl>
    <w:lvl w:ilvl="6" w:tplc="35CC3BF6" w:tentative="1">
      <w:start w:val="1"/>
      <w:numFmt w:val="decimal"/>
      <w:lvlText w:val="%7."/>
      <w:lvlJc w:val="left"/>
      <w:pPr>
        <w:ind w:left="5040" w:hanging="360"/>
      </w:pPr>
    </w:lvl>
    <w:lvl w:ilvl="7" w:tplc="9AFA0818" w:tentative="1">
      <w:start w:val="1"/>
      <w:numFmt w:val="lowerLetter"/>
      <w:lvlText w:val="%8."/>
      <w:lvlJc w:val="left"/>
      <w:pPr>
        <w:ind w:left="5760" w:hanging="360"/>
      </w:pPr>
    </w:lvl>
    <w:lvl w:ilvl="8" w:tplc="CDCED0D0" w:tentative="1">
      <w:start w:val="1"/>
      <w:numFmt w:val="lowerRoman"/>
      <w:lvlText w:val="%9."/>
      <w:lvlJc w:val="right"/>
      <w:pPr>
        <w:ind w:left="6480" w:hanging="180"/>
      </w:pPr>
    </w:lvl>
  </w:abstractNum>
  <w:abstractNum w:abstractNumId="3" w15:restartNumberingAfterBreak="0">
    <w:nsid w:val="0C166906"/>
    <w:multiLevelType w:val="hybridMultilevel"/>
    <w:tmpl w:val="D7BE1702"/>
    <w:lvl w:ilvl="0" w:tplc="6338B128">
      <w:start w:val="1"/>
      <w:numFmt w:val="bullet"/>
      <w:lvlText w:val=""/>
      <w:lvlJc w:val="left"/>
      <w:pPr>
        <w:ind w:left="1080" w:hanging="360"/>
      </w:pPr>
      <w:rPr>
        <w:rFonts w:ascii="Symbol" w:hAnsi="Symbol" w:hint="default"/>
      </w:rPr>
    </w:lvl>
    <w:lvl w:ilvl="1" w:tplc="F91C6262" w:tentative="1">
      <w:start w:val="1"/>
      <w:numFmt w:val="bullet"/>
      <w:lvlText w:val="o"/>
      <w:lvlJc w:val="left"/>
      <w:pPr>
        <w:ind w:left="1800" w:hanging="360"/>
      </w:pPr>
      <w:rPr>
        <w:rFonts w:ascii="Courier New" w:hAnsi="Courier New" w:cs="Courier New" w:hint="default"/>
      </w:rPr>
    </w:lvl>
    <w:lvl w:ilvl="2" w:tplc="B718A874" w:tentative="1">
      <w:start w:val="1"/>
      <w:numFmt w:val="bullet"/>
      <w:lvlText w:val=""/>
      <w:lvlJc w:val="left"/>
      <w:pPr>
        <w:ind w:left="2520" w:hanging="360"/>
      </w:pPr>
      <w:rPr>
        <w:rFonts w:ascii="Wingdings" w:hAnsi="Wingdings" w:hint="default"/>
      </w:rPr>
    </w:lvl>
    <w:lvl w:ilvl="3" w:tplc="D430E55C" w:tentative="1">
      <w:start w:val="1"/>
      <w:numFmt w:val="bullet"/>
      <w:lvlText w:val=""/>
      <w:lvlJc w:val="left"/>
      <w:pPr>
        <w:ind w:left="3240" w:hanging="360"/>
      </w:pPr>
      <w:rPr>
        <w:rFonts w:ascii="Symbol" w:hAnsi="Symbol" w:hint="default"/>
      </w:rPr>
    </w:lvl>
    <w:lvl w:ilvl="4" w:tplc="7BAAC69C" w:tentative="1">
      <w:start w:val="1"/>
      <w:numFmt w:val="bullet"/>
      <w:lvlText w:val="o"/>
      <w:lvlJc w:val="left"/>
      <w:pPr>
        <w:ind w:left="3960" w:hanging="360"/>
      </w:pPr>
      <w:rPr>
        <w:rFonts w:ascii="Courier New" w:hAnsi="Courier New" w:cs="Courier New" w:hint="default"/>
      </w:rPr>
    </w:lvl>
    <w:lvl w:ilvl="5" w:tplc="03D661A8" w:tentative="1">
      <w:start w:val="1"/>
      <w:numFmt w:val="bullet"/>
      <w:lvlText w:val=""/>
      <w:lvlJc w:val="left"/>
      <w:pPr>
        <w:ind w:left="4680" w:hanging="360"/>
      </w:pPr>
      <w:rPr>
        <w:rFonts w:ascii="Wingdings" w:hAnsi="Wingdings" w:hint="default"/>
      </w:rPr>
    </w:lvl>
    <w:lvl w:ilvl="6" w:tplc="F37EDBDC" w:tentative="1">
      <w:start w:val="1"/>
      <w:numFmt w:val="bullet"/>
      <w:lvlText w:val=""/>
      <w:lvlJc w:val="left"/>
      <w:pPr>
        <w:ind w:left="5400" w:hanging="360"/>
      </w:pPr>
      <w:rPr>
        <w:rFonts w:ascii="Symbol" w:hAnsi="Symbol" w:hint="default"/>
      </w:rPr>
    </w:lvl>
    <w:lvl w:ilvl="7" w:tplc="2820A50A" w:tentative="1">
      <w:start w:val="1"/>
      <w:numFmt w:val="bullet"/>
      <w:lvlText w:val="o"/>
      <w:lvlJc w:val="left"/>
      <w:pPr>
        <w:ind w:left="6120" w:hanging="360"/>
      </w:pPr>
      <w:rPr>
        <w:rFonts w:ascii="Courier New" w:hAnsi="Courier New" w:cs="Courier New" w:hint="default"/>
      </w:rPr>
    </w:lvl>
    <w:lvl w:ilvl="8" w:tplc="E652627E" w:tentative="1">
      <w:start w:val="1"/>
      <w:numFmt w:val="bullet"/>
      <w:lvlText w:val=""/>
      <w:lvlJc w:val="left"/>
      <w:pPr>
        <w:ind w:left="6840" w:hanging="360"/>
      </w:pPr>
      <w:rPr>
        <w:rFonts w:ascii="Wingdings" w:hAnsi="Wingdings" w:hint="default"/>
      </w:rPr>
    </w:lvl>
  </w:abstractNum>
  <w:abstractNum w:abstractNumId="4" w15:restartNumberingAfterBreak="0">
    <w:nsid w:val="1A3F24BF"/>
    <w:multiLevelType w:val="hybridMultilevel"/>
    <w:tmpl w:val="F606E160"/>
    <w:lvl w:ilvl="0" w:tplc="D5108490">
      <w:start w:val="1"/>
      <w:numFmt w:val="bullet"/>
      <w:lvlText w:val=""/>
      <w:lvlJc w:val="left"/>
      <w:pPr>
        <w:ind w:left="720" w:hanging="360"/>
      </w:pPr>
      <w:rPr>
        <w:rFonts w:ascii="Symbol" w:hAnsi="Symbol" w:hint="default"/>
      </w:rPr>
    </w:lvl>
    <w:lvl w:ilvl="1" w:tplc="05A4BB94" w:tentative="1">
      <w:start w:val="1"/>
      <w:numFmt w:val="bullet"/>
      <w:lvlText w:val="o"/>
      <w:lvlJc w:val="left"/>
      <w:pPr>
        <w:ind w:left="1440" w:hanging="360"/>
      </w:pPr>
      <w:rPr>
        <w:rFonts w:ascii="Courier New" w:hAnsi="Courier New" w:cs="Courier New" w:hint="default"/>
      </w:rPr>
    </w:lvl>
    <w:lvl w:ilvl="2" w:tplc="9D8A5800" w:tentative="1">
      <w:start w:val="1"/>
      <w:numFmt w:val="bullet"/>
      <w:lvlText w:val=""/>
      <w:lvlJc w:val="left"/>
      <w:pPr>
        <w:ind w:left="2160" w:hanging="360"/>
      </w:pPr>
      <w:rPr>
        <w:rFonts w:ascii="Wingdings" w:hAnsi="Wingdings" w:hint="default"/>
      </w:rPr>
    </w:lvl>
    <w:lvl w:ilvl="3" w:tplc="79DEDF7A" w:tentative="1">
      <w:start w:val="1"/>
      <w:numFmt w:val="bullet"/>
      <w:lvlText w:val=""/>
      <w:lvlJc w:val="left"/>
      <w:pPr>
        <w:ind w:left="2880" w:hanging="360"/>
      </w:pPr>
      <w:rPr>
        <w:rFonts w:ascii="Symbol" w:hAnsi="Symbol" w:hint="default"/>
      </w:rPr>
    </w:lvl>
    <w:lvl w:ilvl="4" w:tplc="CFD0EC24" w:tentative="1">
      <w:start w:val="1"/>
      <w:numFmt w:val="bullet"/>
      <w:lvlText w:val="o"/>
      <w:lvlJc w:val="left"/>
      <w:pPr>
        <w:ind w:left="3600" w:hanging="360"/>
      </w:pPr>
      <w:rPr>
        <w:rFonts w:ascii="Courier New" w:hAnsi="Courier New" w:cs="Courier New" w:hint="default"/>
      </w:rPr>
    </w:lvl>
    <w:lvl w:ilvl="5" w:tplc="C1460A94" w:tentative="1">
      <w:start w:val="1"/>
      <w:numFmt w:val="bullet"/>
      <w:lvlText w:val=""/>
      <w:lvlJc w:val="left"/>
      <w:pPr>
        <w:ind w:left="4320" w:hanging="360"/>
      </w:pPr>
      <w:rPr>
        <w:rFonts w:ascii="Wingdings" w:hAnsi="Wingdings" w:hint="default"/>
      </w:rPr>
    </w:lvl>
    <w:lvl w:ilvl="6" w:tplc="25CC72B2" w:tentative="1">
      <w:start w:val="1"/>
      <w:numFmt w:val="bullet"/>
      <w:lvlText w:val=""/>
      <w:lvlJc w:val="left"/>
      <w:pPr>
        <w:ind w:left="5040" w:hanging="360"/>
      </w:pPr>
      <w:rPr>
        <w:rFonts w:ascii="Symbol" w:hAnsi="Symbol" w:hint="default"/>
      </w:rPr>
    </w:lvl>
    <w:lvl w:ilvl="7" w:tplc="8A462A5A" w:tentative="1">
      <w:start w:val="1"/>
      <w:numFmt w:val="bullet"/>
      <w:lvlText w:val="o"/>
      <w:lvlJc w:val="left"/>
      <w:pPr>
        <w:ind w:left="5760" w:hanging="360"/>
      </w:pPr>
      <w:rPr>
        <w:rFonts w:ascii="Courier New" w:hAnsi="Courier New" w:cs="Courier New" w:hint="default"/>
      </w:rPr>
    </w:lvl>
    <w:lvl w:ilvl="8" w:tplc="0D3E5ABE" w:tentative="1">
      <w:start w:val="1"/>
      <w:numFmt w:val="bullet"/>
      <w:lvlText w:val=""/>
      <w:lvlJc w:val="left"/>
      <w:pPr>
        <w:ind w:left="6480" w:hanging="360"/>
      </w:pPr>
      <w:rPr>
        <w:rFonts w:ascii="Wingdings" w:hAnsi="Wingdings" w:hint="default"/>
      </w:rPr>
    </w:lvl>
  </w:abstractNum>
  <w:abstractNum w:abstractNumId="5" w15:restartNumberingAfterBreak="0">
    <w:nsid w:val="1ADD51E4"/>
    <w:multiLevelType w:val="hybridMultilevel"/>
    <w:tmpl w:val="D0501AC6"/>
    <w:lvl w:ilvl="0" w:tplc="C8F4BDFC">
      <w:start w:val="1"/>
      <w:numFmt w:val="bullet"/>
      <w:lvlText w:val=""/>
      <w:lvlJc w:val="left"/>
      <w:pPr>
        <w:ind w:left="783" w:hanging="360"/>
      </w:pPr>
      <w:rPr>
        <w:rFonts w:ascii="Symbol" w:hAnsi="Symbol" w:hint="default"/>
      </w:rPr>
    </w:lvl>
    <w:lvl w:ilvl="1" w:tplc="00D09934" w:tentative="1">
      <w:start w:val="1"/>
      <w:numFmt w:val="bullet"/>
      <w:lvlText w:val="o"/>
      <w:lvlJc w:val="left"/>
      <w:pPr>
        <w:ind w:left="1503" w:hanging="360"/>
      </w:pPr>
      <w:rPr>
        <w:rFonts w:ascii="Courier New" w:hAnsi="Courier New" w:cs="Courier New" w:hint="default"/>
      </w:rPr>
    </w:lvl>
    <w:lvl w:ilvl="2" w:tplc="0E32F512" w:tentative="1">
      <w:start w:val="1"/>
      <w:numFmt w:val="bullet"/>
      <w:lvlText w:val=""/>
      <w:lvlJc w:val="left"/>
      <w:pPr>
        <w:ind w:left="2223" w:hanging="360"/>
      </w:pPr>
      <w:rPr>
        <w:rFonts w:ascii="Wingdings" w:hAnsi="Wingdings" w:hint="default"/>
      </w:rPr>
    </w:lvl>
    <w:lvl w:ilvl="3" w:tplc="7CB6DAC4" w:tentative="1">
      <w:start w:val="1"/>
      <w:numFmt w:val="bullet"/>
      <w:lvlText w:val=""/>
      <w:lvlJc w:val="left"/>
      <w:pPr>
        <w:ind w:left="2943" w:hanging="360"/>
      </w:pPr>
      <w:rPr>
        <w:rFonts w:ascii="Symbol" w:hAnsi="Symbol" w:hint="default"/>
      </w:rPr>
    </w:lvl>
    <w:lvl w:ilvl="4" w:tplc="1586377A" w:tentative="1">
      <w:start w:val="1"/>
      <w:numFmt w:val="bullet"/>
      <w:lvlText w:val="o"/>
      <w:lvlJc w:val="left"/>
      <w:pPr>
        <w:ind w:left="3663" w:hanging="360"/>
      </w:pPr>
      <w:rPr>
        <w:rFonts w:ascii="Courier New" w:hAnsi="Courier New" w:cs="Courier New" w:hint="default"/>
      </w:rPr>
    </w:lvl>
    <w:lvl w:ilvl="5" w:tplc="BC326EE4" w:tentative="1">
      <w:start w:val="1"/>
      <w:numFmt w:val="bullet"/>
      <w:lvlText w:val=""/>
      <w:lvlJc w:val="left"/>
      <w:pPr>
        <w:ind w:left="4383" w:hanging="360"/>
      </w:pPr>
      <w:rPr>
        <w:rFonts w:ascii="Wingdings" w:hAnsi="Wingdings" w:hint="default"/>
      </w:rPr>
    </w:lvl>
    <w:lvl w:ilvl="6" w:tplc="B07AA852" w:tentative="1">
      <w:start w:val="1"/>
      <w:numFmt w:val="bullet"/>
      <w:lvlText w:val=""/>
      <w:lvlJc w:val="left"/>
      <w:pPr>
        <w:ind w:left="5103" w:hanging="360"/>
      </w:pPr>
      <w:rPr>
        <w:rFonts w:ascii="Symbol" w:hAnsi="Symbol" w:hint="default"/>
      </w:rPr>
    </w:lvl>
    <w:lvl w:ilvl="7" w:tplc="C756A458" w:tentative="1">
      <w:start w:val="1"/>
      <w:numFmt w:val="bullet"/>
      <w:lvlText w:val="o"/>
      <w:lvlJc w:val="left"/>
      <w:pPr>
        <w:ind w:left="5823" w:hanging="360"/>
      </w:pPr>
      <w:rPr>
        <w:rFonts w:ascii="Courier New" w:hAnsi="Courier New" w:cs="Courier New" w:hint="default"/>
      </w:rPr>
    </w:lvl>
    <w:lvl w:ilvl="8" w:tplc="4608EE0C" w:tentative="1">
      <w:start w:val="1"/>
      <w:numFmt w:val="bullet"/>
      <w:lvlText w:val=""/>
      <w:lvlJc w:val="left"/>
      <w:pPr>
        <w:ind w:left="6543" w:hanging="360"/>
      </w:pPr>
      <w:rPr>
        <w:rFonts w:ascii="Wingdings" w:hAnsi="Wingdings" w:hint="default"/>
      </w:rPr>
    </w:lvl>
  </w:abstractNum>
  <w:abstractNum w:abstractNumId="6" w15:restartNumberingAfterBreak="0">
    <w:nsid w:val="1E4617E4"/>
    <w:multiLevelType w:val="multilevel"/>
    <w:tmpl w:val="5C361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FE1EC6"/>
    <w:multiLevelType w:val="multilevel"/>
    <w:tmpl w:val="A636D8C0"/>
    <w:styleLink w:val="LS7"/>
    <w:lvl w:ilvl="0">
      <w:start w:val="1"/>
      <w:numFmt w:val="decimal"/>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23A23E05"/>
    <w:multiLevelType w:val="hybridMultilevel"/>
    <w:tmpl w:val="099E5F38"/>
    <w:lvl w:ilvl="0" w:tplc="F482BDD2">
      <w:start w:val="1"/>
      <w:numFmt w:val="bullet"/>
      <w:lvlText w:val=""/>
      <w:lvlJc w:val="left"/>
      <w:pPr>
        <w:ind w:left="720" w:hanging="360"/>
      </w:pPr>
      <w:rPr>
        <w:rFonts w:ascii="Symbol" w:hAnsi="Symbol" w:hint="default"/>
      </w:rPr>
    </w:lvl>
    <w:lvl w:ilvl="1" w:tplc="A6B894D8">
      <w:start w:val="1"/>
      <w:numFmt w:val="bullet"/>
      <w:lvlText w:val="o"/>
      <w:lvlJc w:val="left"/>
      <w:pPr>
        <w:ind w:left="1440" w:hanging="360"/>
      </w:pPr>
      <w:rPr>
        <w:rFonts w:ascii="Courier New" w:hAnsi="Courier New" w:hint="default"/>
      </w:rPr>
    </w:lvl>
    <w:lvl w:ilvl="2" w:tplc="CD7E12C2">
      <w:start w:val="1"/>
      <w:numFmt w:val="bullet"/>
      <w:lvlText w:val=""/>
      <w:lvlJc w:val="left"/>
      <w:pPr>
        <w:ind w:left="2160" w:hanging="360"/>
      </w:pPr>
      <w:rPr>
        <w:rFonts w:ascii="Wingdings" w:hAnsi="Wingdings" w:hint="default"/>
      </w:rPr>
    </w:lvl>
    <w:lvl w:ilvl="3" w:tplc="07E8B4A4">
      <w:start w:val="1"/>
      <w:numFmt w:val="bullet"/>
      <w:lvlText w:val=""/>
      <w:lvlJc w:val="left"/>
      <w:pPr>
        <w:ind w:left="2880" w:hanging="360"/>
      </w:pPr>
      <w:rPr>
        <w:rFonts w:ascii="Symbol" w:hAnsi="Symbol" w:hint="default"/>
      </w:rPr>
    </w:lvl>
    <w:lvl w:ilvl="4" w:tplc="73285242">
      <w:start w:val="1"/>
      <w:numFmt w:val="bullet"/>
      <w:lvlText w:val="o"/>
      <w:lvlJc w:val="left"/>
      <w:pPr>
        <w:ind w:left="3600" w:hanging="360"/>
      </w:pPr>
      <w:rPr>
        <w:rFonts w:ascii="Courier New" w:hAnsi="Courier New" w:hint="default"/>
      </w:rPr>
    </w:lvl>
    <w:lvl w:ilvl="5" w:tplc="3B5CC9AE">
      <w:start w:val="1"/>
      <w:numFmt w:val="bullet"/>
      <w:lvlText w:val=""/>
      <w:lvlJc w:val="left"/>
      <w:pPr>
        <w:ind w:left="4320" w:hanging="360"/>
      </w:pPr>
      <w:rPr>
        <w:rFonts w:ascii="Wingdings" w:hAnsi="Wingdings" w:hint="default"/>
      </w:rPr>
    </w:lvl>
    <w:lvl w:ilvl="6" w:tplc="ADA28A22">
      <w:start w:val="1"/>
      <w:numFmt w:val="bullet"/>
      <w:lvlText w:val=""/>
      <w:lvlJc w:val="left"/>
      <w:pPr>
        <w:ind w:left="5040" w:hanging="360"/>
      </w:pPr>
      <w:rPr>
        <w:rFonts w:ascii="Symbol" w:hAnsi="Symbol" w:hint="default"/>
      </w:rPr>
    </w:lvl>
    <w:lvl w:ilvl="7" w:tplc="AF5E3774">
      <w:start w:val="1"/>
      <w:numFmt w:val="bullet"/>
      <w:lvlText w:val="o"/>
      <w:lvlJc w:val="left"/>
      <w:pPr>
        <w:ind w:left="5760" w:hanging="360"/>
      </w:pPr>
      <w:rPr>
        <w:rFonts w:ascii="Courier New" w:hAnsi="Courier New" w:hint="default"/>
      </w:rPr>
    </w:lvl>
    <w:lvl w:ilvl="8" w:tplc="EE667794">
      <w:start w:val="1"/>
      <w:numFmt w:val="bullet"/>
      <w:lvlText w:val=""/>
      <w:lvlJc w:val="left"/>
      <w:pPr>
        <w:ind w:left="6480" w:hanging="360"/>
      </w:pPr>
      <w:rPr>
        <w:rFonts w:ascii="Wingdings" w:hAnsi="Wingdings" w:hint="default"/>
      </w:rPr>
    </w:lvl>
  </w:abstractNum>
  <w:abstractNum w:abstractNumId="9" w15:restartNumberingAfterBreak="0">
    <w:nsid w:val="34560271"/>
    <w:multiLevelType w:val="hybridMultilevel"/>
    <w:tmpl w:val="AAFABCB6"/>
    <w:lvl w:ilvl="0" w:tplc="C66A6CD2">
      <w:start w:val="1"/>
      <w:numFmt w:val="bullet"/>
      <w:lvlText w:val=""/>
      <w:lvlJc w:val="left"/>
      <w:pPr>
        <w:ind w:left="720" w:hanging="360"/>
      </w:pPr>
      <w:rPr>
        <w:rFonts w:ascii="Symbol" w:hAnsi="Symbol" w:hint="default"/>
      </w:rPr>
    </w:lvl>
    <w:lvl w:ilvl="1" w:tplc="29B21D76" w:tentative="1">
      <w:start w:val="1"/>
      <w:numFmt w:val="bullet"/>
      <w:lvlText w:val="o"/>
      <w:lvlJc w:val="left"/>
      <w:pPr>
        <w:ind w:left="1440" w:hanging="360"/>
      </w:pPr>
      <w:rPr>
        <w:rFonts w:ascii="Courier New" w:hAnsi="Courier New" w:cs="Courier New" w:hint="default"/>
      </w:rPr>
    </w:lvl>
    <w:lvl w:ilvl="2" w:tplc="7CEE22EC" w:tentative="1">
      <w:start w:val="1"/>
      <w:numFmt w:val="bullet"/>
      <w:lvlText w:val=""/>
      <w:lvlJc w:val="left"/>
      <w:pPr>
        <w:ind w:left="2160" w:hanging="360"/>
      </w:pPr>
      <w:rPr>
        <w:rFonts w:ascii="Wingdings" w:hAnsi="Wingdings" w:hint="default"/>
      </w:rPr>
    </w:lvl>
    <w:lvl w:ilvl="3" w:tplc="42E8357E" w:tentative="1">
      <w:start w:val="1"/>
      <w:numFmt w:val="bullet"/>
      <w:lvlText w:val=""/>
      <w:lvlJc w:val="left"/>
      <w:pPr>
        <w:ind w:left="2880" w:hanging="360"/>
      </w:pPr>
      <w:rPr>
        <w:rFonts w:ascii="Symbol" w:hAnsi="Symbol" w:hint="default"/>
      </w:rPr>
    </w:lvl>
    <w:lvl w:ilvl="4" w:tplc="81EEED12" w:tentative="1">
      <w:start w:val="1"/>
      <w:numFmt w:val="bullet"/>
      <w:lvlText w:val="o"/>
      <w:lvlJc w:val="left"/>
      <w:pPr>
        <w:ind w:left="3600" w:hanging="360"/>
      </w:pPr>
      <w:rPr>
        <w:rFonts w:ascii="Courier New" w:hAnsi="Courier New" w:cs="Courier New" w:hint="default"/>
      </w:rPr>
    </w:lvl>
    <w:lvl w:ilvl="5" w:tplc="49A8023E" w:tentative="1">
      <w:start w:val="1"/>
      <w:numFmt w:val="bullet"/>
      <w:lvlText w:val=""/>
      <w:lvlJc w:val="left"/>
      <w:pPr>
        <w:ind w:left="4320" w:hanging="360"/>
      </w:pPr>
      <w:rPr>
        <w:rFonts w:ascii="Wingdings" w:hAnsi="Wingdings" w:hint="default"/>
      </w:rPr>
    </w:lvl>
    <w:lvl w:ilvl="6" w:tplc="3E886A1C" w:tentative="1">
      <w:start w:val="1"/>
      <w:numFmt w:val="bullet"/>
      <w:lvlText w:val=""/>
      <w:lvlJc w:val="left"/>
      <w:pPr>
        <w:ind w:left="5040" w:hanging="360"/>
      </w:pPr>
      <w:rPr>
        <w:rFonts w:ascii="Symbol" w:hAnsi="Symbol" w:hint="default"/>
      </w:rPr>
    </w:lvl>
    <w:lvl w:ilvl="7" w:tplc="4B789DBE" w:tentative="1">
      <w:start w:val="1"/>
      <w:numFmt w:val="bullet"/>
      <w:lvlText w:val="o"/>
      <w:lvlJc w:val="left"/>
      <w:pPr>
        <w:ind w:left="5760" w:hanging="360"/>
      </w:pPr>
      <w:rPr>
        <w:rFonts w:ascii="Courier New" w:hAnsi="Courier New" w:cs="Courier New" w:hint="default"/>
      </w:rPr>
    </w:lvl>
    <w:lvl w:ilvl="8" w:tplc="FF68CD74" w:tentative="1">
      <w:start w:val="1"/>
      <w:numFmt w:val="bullet"/>
      <w:lvlText w:val=""/>
      <w:lvlJc w:val="left"/>
      <w:pPr>
        <w:ind w:left="6480" w:hanging="360"/>
      </w:pPr>
      <w:rPr>
        <w:rFonts w:ascii="Wingdings" w:hAnsi="Wingdings" w:hint="default"/>
      </w:rPr>
    </w:lvl>
  </w:abstractNum>
  <w:abstractNum w:abstractNumId="10" w15:restartNumberingAfterBreak="0">
    <w:nsid w:val="3A6747D2"/>
    <w:multiLevelType w:val="hybridMultilevel"/>
    <w:tmpl w:val="F3E41350"/>
    <w:lvl w:ilvl="0" w:tplc="6CA67972">
      <w:start w:val="1"/>
      <w:numFmt w:val="bullet"/>
      <w:lvlText w:val=""/>
      <w:lvlJc w:val="left"/>
      <w:pPr>
        <w:ind w:left="720" w:hanging="360"/>
      </w:pPr>
      <w:rPr>
        <w:rFonts w:ascii="Symbol" w:hAnsi="Symbol" w:hint="default"/>
      </w:rPr>
    </w:lvl>
    <w:lvl w:ilvl="1" w:tplc="6DBA1BC6" w:tentative="1">
      <w:start w:val="1"/>
      <w:numFmt w:val="bullet"/>
      <w:lvlText w:val="o"/>
      <w:lvlJc w:val="left"/>
      <w:pPr>
        <w:ind w:left="1440" w:hanging="360"/>
      </w:pPr>
      <w:rPr>
        <w:rFonts w:ascii="Courier New" w:hAnsi="Courier New" w:cs="Courier New" w:hint="default"/>
      </w:rPr>
    </w:lvl>
    <w:lvl w:ilvl="2" w:tplc="DD08230A" w:tentative="1">
      <w:start w:val="1"/>
      <w:numFmt w:val="bullet"/>
      <w:lvlText w:val=""/>
      <w:lvlJc w:val="left"/>
      <w:pPr>
        <w:ind w:left="2160" w:hanging="360"/>
      </w:pPr>
      <w:rPr>
        <w:rFonts w:ascii="Wingdings" w:hAnsi="Wingdings" w:hint="default"/>
      </w:rPr>
    </w:lvl>
    <w:lvl w:ilvl="3" w:tplc="A762C7D8" w:tentative="1">
      <w:start w:val="1"/>
      <w:numFmt w:val="bullet"/>
      <w:lvlText w:val=""/>
      <w:lvlJc w:val="left"/>
      <w:pPr>
        <w:ind w:left="2880" w:hanging="360"/>
      </w:pPr>
      <w:rPr>
        <w:rFonts w:ascii="Symbol" w:hAnsi="Symbol" w:hint="default"/>
      </w:rPr>
    </w:lvl>
    <w:lvl w:ilvl="4" w:tplc="45426E3A" w:tentative="1">
      <w:start w:val="1"/>
      <w:numFmt w:val="bullet"/>
      <w:lvlText w:val="o"/>
      <w:lvlJc w:val="left"/>
      <w:pPr>
        <w:ind w:left="3600" w:hanging="360"/>
      </w:pPr>
      <w:rPr>
        <w:rFonts w:ascii="Courier New" w:hAnsi="Courier New" w:cs="Courier New" w:hint="default"/>
      </w:rPr>
    </w:lvl>
    <w:lvl w:ilvl="5" w:tplc="40B014E6" w:tentative="1">
      <w:start w:val="1"/>
      <w:numFmt w:val="bullet"/>
      <w:lvlText w:val=""/>
      <w:lvlJc w:val="left"/>
      <w:pPr>
        <w:ind w:left="4320" w:hanging="360"/>
      </w:pPr>
      <w:rPr>
        <w:rFonts w:ascii="Wingdings" w:hAnsi="Wingdings" w:hint="default"/>
      </w:rPr>
    </w:lvl>
    <w:lvl w:ilvl="6" w:tplc="3C1A1D9E" w:tentative="1">
      <w:start w:val="1"/>
      <w:numFmt w:val="bullet"/>
      <w:lvlText w:val=""/>
      <w:lvlJc w:val="left"/>
      <w:pPr>
        <w:ind w:left="5040" w:hanging="360"/>
      </w:pPr>
      <w:rPr>
        <w:rFonts w:ascii="Symbol" w:hAnsi="Symbol" w:hint="default"/>
      </w:rPr>
    </w:lvl>
    <w:lvl w:ilvl="7" w:tplc="9D60DD68" w:tentative="1">
      <w:start w:val="1"/>
      <w:numFmt w:val="bullet"/>
      <w:lvlText w:val="o"/>
      <w:lvlJc w:val="left"/>
      <w:pPr>
        <w:ind w:left="5760" w:hanging="360"/>
      </w:pPr>
      <w:rPr>
        <w:rFonts w:ascii="Courier New" w:hAnsi="Courier New" w:cs="Courier New" w:hint="default"/>
      </w:rPr>
    </w:lvl>
    <w:lvl w:ilvl="8" w:tplc="840E96D8" w:tentative="1">
      <w:start w:val="1"/>
      <w:numFmt w:val="bullet"/>
      <w:lvlText w:val=""/>
      <w:lvlJc w:val="left"/>
      <w:pPr>
        <w:ind w:left="6480" w:hanging="360"/>
      </w:pPr>
      <w:rPr>
        <w:rFonts w:ascii="Wingdings" w:hAnsi="Wingdings" w:hint="default"/>
      </w:rPr>
    </w:lvl>
  </w:abstractNum>
  <w:abstractNum w:abstractNumId="11" w15:restartNumberingAfterBreak="0">
    <w:nsid w:val="4D10207E"/>
    <w:multiLevelType w:val="hybridMultilevel"/>
    <w:tmpl w:val="73609F00"/>
    <w:lvl w:ilvl="0" w:tplc="8AD81294">
      <w:start w:val="1"/>
      <w:numFmt w:val="bullet"/>
      <w:lvlText w:val=""/>
      <w:lvlJc w:val="left"/>
      <w:pPr>
        <w:ind w:left="720" w:hanging="360"/>
      </w:pPr>
      <w:rPr>
        <w:rFonts w:ascii="Symbol" w:hAnsi="Symbol" w:hint="default"/>
      </w:rPr>
    </w:lvl>
    <w:lvl w:ilvl="1" w:tplc="251E3ECA" w:tentative="1">
      <w:start w:val="1"/>
      <w:numFmt w:val="bullet"/>
      <w:lvlText w:val="o"/>
      <w:lvlJc w:val="left"/>
      <w:pPr>
        <w:ind w:left="1440" w:hanging="360"/>
      </w:pPr>
      <w:rPr>
        <w:rFonts w:ascii="Courier New" w:hAnsi="Courier New" w:cs="Courier New" w:hint="default"/>
      </w:rPr>
    </w:lvl>
    <w:lvl w:ilvl="2" w:tplc="23561E74" w:tentative="1">
      <w:start w:val="1"/>
      <w:numFmt w:val="bullet"/>
      <w:lvlText w:val=""/>
      <w:lvlJc w:val="left"/>
      <w:pPr>
        <w:ind w:left="2160" w:hanging="360"/>
      </w:pPr>
      <w:rPr>
        <w:rFonts w:ascii="Wingdings" w:hAnsi="Wingdings" w:hint="default"/>
      </w:rPr>
    </w:lvl>
    <w:lvl w:ilvl="3" w:tplc="A4106A48" w:tentative="1">
      <w:start w:val="1"/>
      <w:numFmt w:val="bullet"/>
      <w:lvlText w:val=""/>
      <w:lvlJc w:val="left"/>
      <w:pPr>
        <w:ind w:left="2880" w:hanging="360"/>
      </w:pPr>
      <w:rPr>
        <w:rFonts w:ascii="Symbol" w:hAnsi="Symbol" w:hint="default"/>
      </w:rPr>
    </w:lvl>
    <w:lvl w:ilvl="4" w:tplc="C5E0C63A" w:tentative="1">
      <w:start w:val="1"/>
      <w:numFmt w:val="bullet"/>
      <w:lvlText w:val="o"/>
      <w:lvlJc w:val="left"/>
      <w:pPr>
        <w:ind w:left="3600" w:hanging="360"/>
      </w:pPr>
      <w:rPr>
        <w:rFonts w:ascii="Courier New" w:hAnsi="Courier New" w:cs="Courier New" w:hint="default"/>
      </w:rPr>
    </w:lvl>
    <w:lvl w:ilvl="5" w:tplc="4A80A1FC" w:tentative="1">
      <w:start w:val="1"/>
      <w:numFmt w:val="bullet"/>
      <w:lvlText w:val=""/>
      <w:lvlJc w:val="left"/>
      <w:pPr>
        <w:ind w:left="4320" w:hanging="360"/>
      </w:pPr>
      <w:rPr>
        <w:rFonts w:ascii="Wingdings" w:hAnsi="Wingdings" w:hint="default"/>
      </w:rPr>
    </w:lvl>
    <w:lvl w:ilvl="6" w:tplc="D1820606" w:tentative="1">
      <w:start w:val="1"/>
      <w:numFmt w:val="bullet"/>
      <w:lvlText w:val=""/>
      <w:lvlJc w:val="left"/>
      <w:pPr>
        <w:ind w:left="5040" w:hanging="360"/>
      </w:pPr>
      <w:rPr>
        <w:rFonts w:ascii="Symbol" w:hAnsi="Symbol" w:hint="default"/>
      </w:rPr>
    </w:lvl>
    <w:lvl w:ilvl="7" w:tplc="63922D72" w:tentative="1">
      <w:start w:val="1"/>
      <w:numFmt w:val="bullet"/>
      <w:lvlText w:val="o"/>
      <w:lvlJc w:val="left"/>
      <w:pPr>
        <w:ind w:left="5760" w:hanging="360"/>
      </w:pPr>
      <w:rPr>
        <w:rFonts w:ascii="Courier New" w:hAnsi="Courier New" w:cs="Courier New" w:hint="default"/>
      </w:rPr>
    </w:lvl>
    <w:lvl w:ilvl="8" w:tplc="F036D8C0" w:tentative="1">
      <w:start w:val="1"/>
      <w:numFmt w:val="bullet"/>
      <w:lvlText w:val=""/>
      <w:lvlJc w:val="left"/>
      <w:pPr>
        <w:ind w:left="6480" w:hanging="360"/>
      </w:pPr>
      <w:rPr>
        <w:rFonts w:ascii="Wingdings" w:hAnsi="Wingdings" w:hint="default"/>
      </w:rPr>
    </w:lvl>
  </w:abstractNum>
  <w:abstractNum w:abstractNumId="12" w15:restartNumberingAfterBreak="0">
    <w:nsid w:val="53A227D9"/>
    <w:multiLevelType w:val="multilevel"/>
    <w:tmpl w:val="F7089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2B0C31"/>
    <w:multiLevelType w:val="multilevel"/>
    <w:tmpl w:val="CED45BB0"/>
    <w:styleLink w:val="LS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8140560"/>
    <w:multiLevelType w:val="multilevel"/>
    <w:tmpl w:val="A8C414EE"/>
    <w:styleLink w:val="LS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8CD4481"/>
    <w:multiLevelType w:val="multilevel"/>
    <w:tmpl w:val="8044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282EEE"/>
    <w:multiLevelType w:val="hybridMultilevel"/>
    <w:tmpl w:val="25CEB0C6"/>
    <w:lvl w:ilvl="0" w:tplc="B89E0016">
      <w:start w:val="1"/>
      <w:numFmt w:val="bullet"/>
      <w:lvlText w:val=""/>
      <w:lvlJc w:val="left"/>
      <w:pPr>
        <w:ind w:left="720" w:hanging="360"/>
      </w:pPr>
      <w:rPr>
        <w:rFonts w:ascii="Symbol" w:hAnsi="Symbol" w:hint="default"/>
      </w:rPr>
    </w:lvl>
    <w:lvl w:ilvl="1" w:tplc="C406A5F4" w:tentative="1">
      <w:start w:val="1"/>
      <w:numFmt w:val="bullet"/>
      <w:lvlText w:val="o"/>
      <w:lvlJc w:val="left"/>
      <w:pPr>
        <w:ind w:left="1440" w:hanging="360"/>
      </w:pPr>
      <w:rPr>
        <w:rFonts w:ascii="Courier New" w:hAnsi="Courier New" w:cs="Courier New" w:hint="default"/>
      </w:rPr>
    </w:lvl>
    <w:lvl w:ilvl="2" w:tplc="0EE6F8A6" w:tentative="1">
      <w:start w:val="1"/>
      <w:numFmt w:val="bullet"/>
      <w:lvlText w:val=""/>
      <w:lvlJc w:val="left"/>
      <w:pPr>
        <w:ind w:left="2160" w:hanging="360"/>
      </w:pPr>
      <w:rPr>
        <w:rFonts w:ascii="Wingdings" w:hAnsi="Wingdings" w:hint="default"/>
      </w:rPr>
    </w:lvl>
    <w:lvl w:ilvl="3" w:tplc="955A29C6" w:tentative="1">
      <w:start w:val="1"/>
      <w:numFmt w:val="bullet"/>
      <w:lvlText w:val=""/>
      <w:lvlJc w:val="left"/>
      <w:pPr>
        <w:ind w:left="2880" w:hanging="360"/>
      </w:pPr>
      <w:rPr>
        <w:rFonts w:ascii="Symbol" w:hAnsi="Symbol" w:hint="default"/>
      </w:rPr>
    </w:lvl>
    <w:lvl w:ilvl="4" w:tplc="1C74CCE4" w:tentative="1">
      <w:start w:val="1"/>
      <w:numFmt w:val="bullet"/>
      <w:lvlText w:val="o"/>
      <w:lvlJc w:val="left"/>
      <w:pPr>
        <w:ind w:left="3600" w:hanging="360"/>
      </w:pPr>
      <w:rPr>
        <w:rFonts w:ascii="Courier New" w:hAnsi="Courier New" w:cs="Courier New" w:hint="default"/>
      </w:rPr>
    </w:lvl>
    <w:lvl w:ilvl="5" w:tplc="CA72F5CC" w:tentative="1">
      <w:start w:val="1"/>
      <w:numFmt w:val="bullet"/>
      <w:lvlText w:val=""/>
      <w:lvlJc w:val="left"/>
      <w:pPr>
        <w:ind w:left="4320" w:hanging="360"/>
      </w:pPr>
      <w:rPr>
        <w:rFonts w:ascii="Wingdings" w:hAnsi="Wingdings" w:hint="default"/>
      </w:rPr>
    </w:lvl>
    <w:lvl w:ilvl="6" w:tplc="18B6541C" w:tentative="1">
      <w:start w:val="1"/>
      <w:numFmt w:val="bullet"/>
      <w:lvlText w:val=""/>
      <w:lvlJc w:val="left"/>
      <w:pPr>
        <w:ind w:left="5040" w:hanging="360"/>
      </w:pPr>
      <w:rPr>
        <w:rFonts w:ascii="Symbol" w:hAnsi="Symbol" w:hint="default"/>
      </w:rPr>
    </w:lvl>
    <w:lvl w:ilvl="7" w:tplc="4F70F476" w:tentative="1">
      <w:start w:val="1"/>
      <w:numFmt w:val="bullet"/>
      <w:lvlText w:val="o"/>
      <w:lvlJc w:val="left"/>
      <w:pPr>
        <w:ind w:left="5760" w:hanging="360"/>
      </w:pPr>
      <w:rPr>
        <w:rFonts w:ascii="Courier New" w:hAnsi="Courier New" w:cs="Courier New" w:hint="default"/>
      </w:rPr>
    </w:lvl>
    <w:lvl w:ilvl="8" w:tplc="09CE98E2" w:tentative="1">
      <w:start w:val="1"/>
      <w:numFmt w:val="bullet"/>
      <w:lvlText w:val=""/>
      <w:lvlJc w:val="left"/>
      <w:pPr>
        <w:ind w:left="6480" w:hanging="360"/>
      </w:pPr>
      <w:rPr>
        <w:rFonts w:ascii="Wingdings" w:hAnsi="Wingdings" w:hint="default"/>
      </w:rPr>
    </w:lvl>
  </w:abstractNum>
  <w:abstractNum w:abstractNumId="17" w15:restartNumberingAfterBreak="0">
    <w:nsid w:val="78D14CE0"/>
    <w:multiLevelType w:val="multilevel"/>
    <w:tmpl w:val="CB06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6A27B0"/>
    <w:multiLevelType w:val="hybridMultilevel"/>
    <w:tmpl w:val="95240F02"/>
    <w:lvl w:ilvl="0" w:tplc="A6F6993A">
      <w:start w:val="1"/>
      <w:numFmt w:val="bullet"/>
      <w:lvlText w:val=""/>
      <w:lvlJc w:val="left"/>
      <w:pPr>
        <w:ind w:left="720" w:hanging="360"/>
      </w:pPr>
      <w:rPr>
        <w:rFonts w:ascii="Symbol" w:hAnsi="Symbol" w:hint="default"/>
      </w:rPr>
    </w:lvl>
    <w:lvl w:ilvl="1" w:tplc="F698DC38" w:tentative="1">
      <w:start w:val="1"/>
      <w:numFmt w:val="bullet"/>
      <w:lvlText w:val="o"/>
      <w:lvlJc w:val="left"/>
      <w:pPr>
        <w:ind w:left="1440" w:hanging="360"/>
      </w:pPr>
      <w:rPr>
        <w:rFonts w:ascii="Courier New" w:hAnsi="Courier New" w:cs="Courier New" w:hint="default"/>
      </w:rPr>
    </w:lvl>
    <w:lvl w:ilvl="2" w:tplc="E5B028C4" w:tentative="1">
      <w:start w:val="1"/>
      <w:numFmt w:val="bullet"/>
      <w:lvlText w:val=""/>
      <w:lvlJc w:val="left"/>
      <w:pPr>
        <w:ind w:left="2160" w:hanging="360"/>
      </w:pPr>
      <w:rPr>
        <w:rFonts w:ascii="Wingdings" w:hAnsi="Wingdings" w:hint="default"/>
      </w:rPr>
    </w:lvl>
    <w:lvl w:ilvl="3" w:tplc="34C4A818" w:tentative="1">
      <w:start w:val="1"/>
      <w:numFmt w:val="bullet"/>
      <w:lvlText w:val=""/>
      <w:lvlJc w:val="left"/>
      <w:pPr>
        <w:ind w:left="2880" w:hanging="360"/>
      </w:pPr>
      <w:rPr>
        <w:rFonts w:ascii="Symbol" w:hAnsi="Symbol" w:hint="default"/>
      </w:rPr>
    </w:lvl>
    <w:lvl w:ilvl="4" w:tplc="1B968F50" w:tentative="1">
      <w:start w:val="1"/>
      <w:numFmt w:val="bullet"/>
      <w:lvlText w:val="o"/>
      <w:lvlJc w:val="left"/>
      <w:pPr>
        <w:ind w:left="3600" w:hanging="360"/>
      </w:pPr>
      <w:rPr>
        <w:rFonts w:ascii="Courier New" w:hAnsi="Courier New" w:cs="Courier New" w:hint="default"/>
      </w:rPr>
    </w:lvl>
    <w:lvl w:ilvl="5" w:tplc="89C6D0CC" w:tentative="1">
      <w:start w:val="1"/>
      <w:numFmt w:val="bullet"/>
      <w:lvlText w:val=""/>
      <w:lvlJc w:val="left"/>
      <w:pPr>
        <w:ind w:left="4320" w:hanging="360"/>
      </w:pPr>
      <w:rPr>
        <w:rFonts w:ascii="Wingdings" w:hAnsi="Wingdings" w:hint="default"/>
      </w:rPr>
    </w:lvl>
    <w:lvl w:ilvl="6" w:tplc="B6CC2E40" w:tentative="1">
      <w:start w:val="1"/>
      <w:numFmt w:val="bullet"/>
      <w:lvlText w:val=""/>
      <w:lvlJc w:val="left"/>
      <w:pPr>
        <w:ind w:left="5040" w:hanging="360"/>
      </w:pPr>
      <w:rPr>
        <w:rFonts w:ascii="Symbol" w:hAnsi="Symbol" w:hint="default"/>
      </w:rPr>
    </w:lvl>
    <w:lvl w:ilvl="7" w:tplc="D908BD2A" w:tentative="1">
      <w:start w:val="1"/>
      <w:numFmt w:val="bullet"/>
      <w:lvlText w:val="o"/>
      <w:lvlJc w:val="left"/>
      <w:pPr>
        <w:ind w:left="5760" w:hanging="360"/>
      </w:pPr>
      <w:rPr>
        <w:rFonts w:ascii="Courier New" w:hAnsi="Courier New" w:cs="Courier New" w:hint="default"/>
      </w:rPr>
    </w:lvl>
    <w:lvl w:ilvl="8" w:tplc="8B26C7AA" w:tentative="1">
      <w:start w:val="1"/>
      <w:numFmt w:val="bullet"/>
      <w:lvlText w:val=""/>
      <w:lvlJc w:val="left"/>
      <w:pPr>
        <w:ind w:left="6480" w:hanging="360"/>
      </w:pPr>
      <w:rPr>
        <w:rFonts w:ascii="Wingdings" w:hAnsi="Wingdings" w:hint="default"/>
      </w:rPr>
    </w:lvl>
  </w:abstractNum>
  <w:abstractNum w:abstractNumId="19" w15:restartNumberingAfterBreak="0">
    <w:nsid w:val="7BFC4E76"/>
    <w:multiLevelType w:val="multilevel"/>
    <w:tmpl w:val="74AA3F16"/>
    <w:lvl w:ilvl="0">
      <w:start w:val="1"/>
      <w:numFmt w:val="decimal"/>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8"/>
  </w:num>
  <w:num w:numId="2">
    <w:abstractNumId w:val="1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lvlOverride w:ilvl="2"/>
    <w:lvlOverride w:ilvl="3"/>
    <w:lvlOverride w:ilvl="4"/>
    <w:lvlOverride w:ilvl="5"/>
    <w:lvlOverride w:ilvl="6"/>
    <w:lvlOverride w:ilvl="7"/>
    <w:lvlOverride w:ilvl="8"/>
  </w:num>
  <w:num w:numId="10">
    <w:abstractNumId w:val="7"/>
    <w:lvlOverride w:ilvl="0">
      <w:startOverride w:val="1"/>
    </w:lvlOverride>
    <w:lvlOverride w:ilvl="1"/>
    <w:lvlOverride w:ilvl="2"/>
    <w:lvlOverride w:ilvl="3"/>
    <w:lvlOverride w:ilvl="4"/>
    <w:lvlOverride w:ilvl="5"/>
    <w:lvlOverride w:ilvl="6"/>
    <w:lvlOverride w:ilvl="7"/>
    <w:lvlOverride w:ilvl="8"/>
  </w:num>
  <w:num w:numId="11">
    <w:abstractNumId w:val="19"/>
  </w:num>
  <w:num w:numId="12">
    <w:abstractNumId w:val="17"/>
  </w:num>
  <w:num w:numId="13">
    <w:abstractNumId w:val="15"/>
  </w:num>
  <w:num w:numId="14">
    <w:abstractNumId w:val="0"/>
  </w:num>
  <w:num w:numId="15">
    <w:abstractNumId w:val="12"/>
  </w:num>
  <w:num w:numId="16">
    <w:abstractNumId w:val="3"/>
  </w:num>
  <w:num w:numId="17">
    <w:abstractNumId w:val="2"/>
  </w:num>
  <w:num w:numId="18">
    <w:abstractNumId w:val="11"/>
  </w:num>
  <w:num w:numId="19">
    <w:abstractNumId w:val="18"/>
  </w:num>
  <w:num w:numId="20">
    <w:abstractNumId w:val="4"/>
  </w:num>
  <w:num w:numId="21">
    <w:abstractNumId w:val="5"/>
  </w:num>
  <w:num w:numId="22">
    <w:abstractNumId w:val="6"/>
  </w:num>
  <w:num w:numId="23">
    <w:abstractNumId w:val="9"/>
  </w:num>
  <w:num w:numId="24">
    <w:abstractNumId w:val="16"/>
  </w:num>
  <w:num w:numId="25">
    <w:abstractNumId w:val="1"/>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164"/>
    <w:rsid w:val="000018AA"/>
    <w:rsid w:val="00010B78"/>
    <w:rsid w:val="000161D8"/>
    <w:rsid w:val="00017A15"/>
    <w:rsid w:val="00021628"/>
    <w:rsid w:val="0002509A"/>
    <w:rsid w:val="00025CB9"/>
    <w:rsid w:val="00036448"/>
    <w:rsid w:val="000372D4"/>
    <w:rsid w:val="00041150"/>
    <w:rsid w:val="00043D9E"/>
    <w:rsid w:val="00050BD7"/>
    <w:rsid w:val="00052EE0"/>
    <w:rsid w:val="0005586C"/>
    <w:rsid w:val="000568DD"/>
    <w:rsid w:val="00060428"/>
    <w:rsid w:val="00065FCA"/>
    <w:rsid w:val="0007237E"/>
    <w:rsid w:val="000725A6"/>
    <w:rsid w:val="00073118"/>
    <w:rsid w:val="00077668"/>
    <w:rsid w:val="00083F24"/>
    <w:rsid w:val="00084B7D"/>
    <w:rsid w:val="000908DD"/>
    <w:rsid w:val="000911D1"/>
    <w:rsid w:val="00095A13"/>
    <w:rsid w:val="00097EC5"/>
    <w:rsid w:val="000A04F8"/>
    <w:rsid w:val="000A3E64"/>
    <w:rsid w:val="000A57F7"/>
    <w:rsid w:val="000B043F"/>
    <w:rsid w:val="000B329C"/>
    <w:rsid w:val="000B66F5"/>
    <w:rsid w:val="000B7844"/>
    <w:rsid w:val="000B7F7F"/>
    <w:rsid w:val="000C1BC2"/>
    <w:rsid w:val="000C361B"/>
    <w:rsid w:val="000C5036"/>
    <w:rsid w:val="000D2F41"/>
    <w:rsid w:val="000D5707"/>
    <w:rsid w:val="000D6704"/>
    <w:rsid w:val="000E05FC"/>
    <w:rsid w:val="000E2228"/>
    <w:rsid w:val="000E556B"/>
    <w:rsid w:val="000E6181"/>
    <w:rsid w:val="000E6754"/>
    <w:rsid w:val="000F110B"/>
    <w:rsid w:val="000F4D40"/>
    <w:rsid w:val="000F5957"/>
    <w:rsid w:val="000F5F5C"/>
    <w:rsid w:val="000F7A09"/>
    <w:rsid w:val="00100C95"/>
    <w:rsid w:val="001010B1"/>
    <w:rsid w:val="0011097E"/>
    <w:rsid w:val="001117FE"/>
    <w:rsid w:val="001138FA"/>
    <w:rsid w:val="00123922"/>
    <w:rsid w:val="00130F99"/>
    <w:rsid w:val="001320E0"/>
    <w:rsid w:val="00140642"/>
    <w:rsid w:val="00140EEC"/>
    <w:rsid w:val="00143616"/>
    <w:rsid w:val="00143BAC"/>
    <w:rsid w:val="001467F4"/>
    <w:rsid w:val="00150FB2"/>
    <w:rsid w:val="001536D5"/>
    <w:rsid w:val="0016172E"/>
    <w:rsid w:val="00161C42"/>
    <w:rsid w:val="0016504F"/>
    <w:rsid w:val="0016524D"/>
    <w:rsid w:val="0016784F"/>
    <w:rsid w:val="0017041B"/>
    <w:rsid w:val="001716F1"/>
    <w:rsid w:val="00176344"/>
    <w:rsid w:val="00183054"/>
    <w:rsid w:val="00183F82"/>
    <w:rsid w:val="001854C3"/>
    <w:rsid w:val="00187206"/>
    <w:rsid w:val="00191719"/>
    <w:rsid w:val="00193809"/>
    <w:rsid w:val="00194604"/>
    <w:rsid w:val="001A5BF8"/>
    <w:rsid w:val="001A63CF"/>
    <w:rsid w:val="001B2695"/>
    <w:rsid w:val="001B5646"/>
    <w:rsid w:val="001C1B24"/>
    <w:rsid w:val="001C1D2C"/>
    <w:rsid w:val="001C24CA"/>
    <w:rsid w:val="001C7461"/>
    <w:rsid w:val="001C7FE1"/>
    <w:rsid w:val="001D07FE"/>
    <w:rsid w:val="001D74CA"/>
    <w:rsid w:val="001E1DE5"/>
    <w:rsid w:val="001E3EB0"/>
    <w:rsid w:val="001E4CB0"/>
    <w:rsid w:val="001E7908"/>
    <w:rsid w:val="001E79D2"/>
    <w:rsid w:val="001F0E9D"/>
    <w:rsid w:val="001F10CF"/>
    <w:rsid w:val="001F1D6C"/>
    <w:rsid w:val="001F3152"/>
    <w:rsid w:val="001F33EA"/>
    <w:rsid w:val="001F45E2"/>
    <w:rsid w:val="001F5784"/>
    <w:rsid w:val="001F5873"/>
    <w:rsid w:val="00201348"/>
    <w:rsid w:val="002051C8"/>
    <w:rsid w:val="00205F55"/>
    <w:rsid w:val="0021008F"/>
    <w:rsid w:val="00220D38"/>
    <w:rsid w:val="00221D61"/>
    <w:rsid w:val="002302AC"/>
    <w:rsid w:val="00230BEC"/>
    <w:rsid w:val="00233732"/>
    <w:rsid w:val="00240DDC"/>
    <w:rsid w:val="002411C9"/>
    <w:rsid w:val="00242164"/>
    <w:rsid w:val="002446B1"/>
    <w:rsid w:val="002469B0"/>
    <w:rsid w:val="0024748B"/>
    <w:rsid w:val="00247A23"/>
    <w:rsid w:val="00252783"/>
    <w:rsid w:val="00253E1E"/>
    <w:rsid w:val="00254CA5"/>
    <w:rsid w:val="00257F5A"/>
    <w:rsid w:val="00261C27"/>
    <w:rsid w:val="00266BFB"/>
    <w:rsid w:val="00271A7F"/>
    <w:rsid w:val="00271EB3"/>
    <w:rsid w:val="00274D94"/>
    <w:rsid w:val="00282777"/>
    <w:rsid w:val="0029221D"/>
    <w:rsid w:val="00292E13"/>
    <w:rsid w:val="002934FB"/>
    <w:rsid w:val="00293D1B"/>
    <w:rsid w:val="00295015"/>
    <w:rsid w:val="002A0EAC"/>
    <w:rsid w:val="002A2DEB"/>
    <w:rsid w:val="002A6363"/>
    <w:rsid w:val="002A6D08"/>
    <w:rsid w:val="002B285B"/>
    <w:rsid w:val="002B3ED9"/>
    <w:rsid w:val="002B6788"/>
    <w:rsid w:val="002C0D85"/>
    <w:rsid w:val="002C3959"/>
    <w:rsid w:val="002D1A65"/>
    <w:rsid w:val="002D784D"/>
    <w:rsid w:val="002E1458"/>
    <w:rsid w:val="002E3BE0"/>
    <w:rsid w:val="002F0C2A"/>
    <w:rsid w:val="002F34C7"/>
    <w:rsid w:val="002F55AF"/>
    <w:rsid w:val="002F5806"/>
    <w:rsid w:val="002F6764"/>
    <w:rsid w:val="00305061"/>
    <w:rsid w:val="00305D61"/>
    <w:rsid w:val="00305DFC"/>
    <w:rsid w:val="003076B8"/>
    <w:rsid w:val="003146AF"/>
    <w:rsid w:val="00316840"/>
    <w:rsid w:val="00327122"/>
    <w:rsid w:val="00330F1C"/>
    <w:rsid w:val="00330FF0"/>
    <w:rsid w:val="003336FE"/>
    <w:rsid w:val="00337001"/>
    <w:rsid w:val="00340D9E"/>
    <w:rsid w:val="00344844"/>
    <w:rsid w:val="00345F64"/>
    <w:rsid w:val="00347769"/>
    <w:rsid w:val="00352001"/>
    <w:rsid w:val="003521EA"/>
    <w:rsid w:val="003565E1"/>
    <w:rsid w:val="00365BE7"/>
    <w:rsid w:val="003670D8"/>
    <w:rsid w:val="00367FC2"/>
    <w:rsid w:val="00370FB4"/>
    <w:rsid w:val="003766D2"/>
    <w:rsid w:val="0037721C"/>
    <w:rsid w:val="00385AC3"/>
    <w:rsid w:val="00386A7F"/>
    <w:rsid w:val="00387C98"/>
    <w:rsid w:val="0039127B"/>
    <w:rsid w:val="0039238A"/>
    <w:rsid w:val="00394EC6"/>
    <w:rsid w:val="003A2E20"/>
    <w:rsid w:val="003A3953"/>
    <w:rsid w:val="003B25EC"/>
    <w:rsid w:val="003B5E1B"/>
    <w:rsid w:val="003B6685"/>
    <w:rsid w:val="003C03EC"/>
    <w:rsid w:val="003C14B7"/>
    <w:rsid w:val="003C1812"/>
    <w:rsid w:val="003D397C"/>
    <w:rsid w:val="003E08CE"/>
    <w:rsid w:val="003F2DED"/>
    <w:rsid w:val="003F3D2E"/>
    <w:rsid w:val="003F72DF"/>
    <w:rsid w:val="00401464"/>
    <w:rsid w:val="00404388"/>
    <w:rsid w:val="00404F41"/>
    <w:rsid w:val="00410CC1"/>
    <w:rsid w:val="00417DD6"/>
    <w:rsid w:val="00421288"/>
    <w:rsid w:val="00422708"/>
    <w:rsid w:val="0042319F"/>
    <w:rsid w:val="004256AC"/>
    <w:rsid w:val="004258EF"/>
    <w:rsid w:val="004264CD"/>
    <w:rsid w:val="00427C74"/>
    <w:rsid w:val="00427DC1"/>
    <w:rsid w:val="00430AEC"/>
    <w:rsid w:val="0043466F"/>
    <w:rsid w:val="00440A3D"/>
    <w:rsid w:val="00440D60"/>
    <w:rsid w:val="004435A4"/>
    <w:rsid w:val="00450938"/>
    <w:rsid w:val="004526FE"/>
    <w:rsid w:val="00453289"/>
    <w:rsid w:val="00453F63"/>
    <w:rsid w:val="004605B0"/>
    <w:rsid w:val="00465B1A"/>
    <w:rsid w:val="004670E4"/>
    <w:rsid w:val="0046769F"/>
    <w:rsid w:val="00467777"/>
    <w:rsid w:val="00471844"/>
    <w:rsid w:val="00472635"/>
    <w:rsid w:val="00473466"/>
    <w:rsid w:val="00476E40"/>
    <w:rsid w:val="0047795B"/>
    <w:rsid w:val="00480598"/>
    <w:rsid w:val="00482A9B"/>
    <w:rsid w:val="0048706B"/>
    <w:rsid w:val="00493122"/>
    <w:rsid w:val="00493277"/>
    <w:rsid w:val="00494FC5"/>
    <w:rsid w:val="004A2C38"/>
    <w:rsid w:val="004B354B"/>
    <w:rsid w:val="004B4147"/>
    <w:rsid w:val="004B598F"/>
    <w:rsid w:val="004B7C27"/>
    <w:rsid w:val="004C0185"/>
    <w:rsid w:val="004C6DFB"/>
    <w:rsid w:val="004D3873"/>
    <w:rsid w:val="004D51A1"/>
    <w:rsid w:val="004D63C1"/>
    <w:rsid w:val="004D6770"/>
    <w:rsid w:val="004E07EA"/>
    <w:rsid w:val="004E5367"/>
    <w:rsid w:val="004E58D3"/>
    <w:rsid w:val="004F0748"/>
    <w:rsid w:val="004F1B88"/>
    <w:rsid w:val="004F22CA"/>
    <w:rsid w:val="004F4B84"/>
    <w:rsid w:val="004F5A18"/>
    <w:rsid w:val="0050520B"/>
    <w:rsid w:val="0050674D"/>
    <w:rsid w:val="00506D42"/>
    <w:rsid w:val="0050718A"/>
    <w:rsid w:val="0050732D"/>
    <w:rsid w:val="00510896"/>
    <w:rsid w:val="00516C12"/>
    <w:rsid w:val="00516D6B"/>
    <w:rsid w:val="005178F0"/>
    <w:rsid w:val="00520FB1"/>
    <w:rsid w:val="00523D56"/>
    <w:rsid w:val="00524032"/>
    <w:rsid w:val="00526F7E"/>
    <w:rsid w:val="00527C62"/>
    <w:rsid w:val="00530B24"/>
    <w:rsid w:val="00530D94"/>
    <w:rsid w:val="00536A82"/>
    <w:rsid w:val="005374CD"/>
    <w:rsid w:val="00540EB1"/>
    <w:rsid w:val="00541411"/>
    <w:rsid w:val="00541491"/>
    <w:rsid w:val="005441CF"/>
    <w:rsid w:val="00546EE5"/>
    <w:rsid w:val="0055298E"/>
    <w:rsid w:val="00565C6D"/>
    <w:rsid w:val="00572F67"/>
    <w:rsid w:val="00573050"/>
    <w:rsid w:val="005733CF"/>
    <w:rsid w:val="00576503"/>
    <w:rsid w:val="00581607"/>
    <w:rsid w:val="00581D2B"/>
    <w:rsid w:val="00583F7F"/>
    <w:rsid w:val="005910D6"/>
    <w:rsid w:val="005956BF"/>
    <w:rsid w:val="00595B5B"/>
    <w:rsid w:val="0059727D"/>
    <w:rsid w:val="005A1C9D"/>
    <w:rsid w:val="005A63E8"/>
    <w:rsid w:val="005B521D"/>
    <w:rsid w:val="005C23E1"/>
    <w:rsid w:val="005C25BF"/>
    <w:rsid w:val="005C270C"/>
    <w:rsid w:val="005C31C3"/>
    <w:rsid w:val="005C43DF"/>
    <w:rsid w:val="005C59A6"/>
    <w:rsid w:val="005C6333"/>
    <w:rsid w:val="005C6525"/>
    <w:rsid w:val="005C72C9"/>
    <w:rsid w:val="005C793F"/>
    <w:rsid w:val="005D461D"/>
    <w:rsid w:val="005E2842"/>
    <w:rsid w:val="005E3A59"/>
    <w:rsid w:val="005E739F"/>
    <w:rsid w:val="005F0EC7"/>
    <w:rsid w:val="005F0FD3"/>
    <w:rsid w:val="006049E4"/>
    <w:rsid w:val="00615C07"/>
    <w:rsid w:val="0062768F"/>
    <w:rsid w:val="0063464C"/>
    <w:rsid w:val="00634FB2"/>
    <w:rsid w:val="00635013"/>
    <w:rsid w:val="00636551"/>
    <w:rsid w:val="00637644"/>
    <w:rsid w:val="006404D5"/>
    <w:rsid w:val="006411CC"/>
    <w:rsid w:val="00643406"/>
    <w:rsid w:val="00646D5E"/>
    <w:rsid w:val="00654230"/>
    <w:rsid w:val="006565A4"/>
    <w:rsid w:val="00661064"/>
    <w:rsid w:val="00661D04"/>
    <w:rsid w:val="00662C58"/>
    <w:rsid w:val="006632DF"/>
    <w:rsid w:val="00665AEA"/>
    <w:rsid w:val="00667620"/>
    <w:rsid w:val="006700DF"/>
    <w:rsid w:val="006713F3"/>
    <w:rsid w:val="006743D0"/>
    <w:rsid w:val="006826F1"/>
    <w:rsid w:val="006833EE"/>
    <w:rsid w:val="00683936"/>
    <w:rsid w:val="00684AEA"/>
    <w:rsid w:val="00692811"/>
    <w:rsid w:val="00694102"/>
    <w:rsid w:val="006A2CA0"/>
    <w:rsid w:val="006A3179"/>
    <w:rsid w:val="006A431B"/>
    <w:rsid w:val="006A6CF1"/>
    <w:rsid w:val="006B0676"/>
    <w:rsid w:val="006B0A25"/>
    <w:rsid w:val="006B1D5D"/>
    <w:rsid w:val="006B34D8"/>
    <w:rsid w:val="006B3D33"/>
    <w:rsid w:val="006B5923"/>
    <w:rsid w:val="006C063F"/>
    <w:rsid w:val="006C0A47"/>
    <w:rsid w:val="006C1D52"/>
    <w:rsid w:val="006C39A4"/>
    <w:rsid w:val="006C44E6"/>
    <w:rsid w:val="006C4DE5"/>
    <w:rsid w:val="006C51A5"/>
    <w:rsid w:val="006C6B33"/>
    <w:rsid w:val="006C7B57"/>
    <w:rsid w:val="006D0AB2"/>
    <w:rsid w:val="006D1D32"/>
    <w:rsid w:val="006D20B3"/>
    <w:rsid w:val="006D69DA"/>
    <w:rsid w:val="006D73C9"/>
    <w:rsid w:val="006D7A82"/>
    <w:rsid w:val="006E06CE"/>
    <w:rsid w:val="006E120F"/>
    <w:rsid w:val="006E278B"/>
    <w:rsid w:val="006E35D6"/>
    <w:rsid w:val="006E63B8"/>
    <w:rsid w:val="006F02E2"/>
    <w:rsid w:val="006F525C"/>
    <w:rsid w:val="007001E4"/>
    <w:rsid w:val="00700278"/>
    <w:rsid w:val="0070066C"/>
    <w:rsid w:val="007207DF"/>
    <w:rsid w:val="007209F8"/>
    <w:rsid w:val="0072201A"/>
    <w:rsid w:val="00725E4D"/>
    <w:rsid w:val="007359BB"/>
    <w:rsid w:val="00736A62"/>
    <w:rsid w:val="00737E01"/>
    <w:rsid w:val="00740E69"/>
    <w:rsid w:val="00743710"/>
    <w:rsid w:val="00744EB9"/>
    <w:rsid w:val="007462C3"/>
    <w:rsid w:val="00753AD2"/>
    <w:rsid w:val="00756E94"/>
    <w:rsid w:val="0075742F"/>
    <w:rsid w:val="007610A1"/>
    <w:rsid w:val="00765123"/>
    <w:rsid w:val="0076759B"/>
    <w:rsid w:val="007700D4"/>
    <w:rsid w:val="0077368B"/>
    <w:rsid w:val="00774A97"/>
    <w:rsid w:val="00775310"/>
    <w:rsid w:val="00775939"/>
    <w:rsid w:val="00776D5C"/>
    <w:rsid w:val="00781360"/>
    <w:rsid w:val="00785936"/>
    <w:rsid w:val="00785D7D"/>
    <w:rsid w:val="00786A4F"/>
    <w:rsid w:val="007912E3"/>
    <w:rsid w:val="0079258B"/>
    <w:rsid w:val="00794F44"/>
    <w:rsid w:val="007A3BE2"/>
    <w:rsid w:val="007A58EE"/>
    <w:rsid w:val="007C1EFA"/>
    <w:rsid w:val="007C2B30"/>
    <w:rsid w:val="007C5BB8"/>
    <w:rsid w:val="007D120C"/>
    <w:rsid w:val="007D3B0B"/>
    <w:rsid w:val="007E168A"/>
    <w:rsid w:val="007E41FC"/>
    <w:rsid w:val="007E4CE6"/>
    <w:rsid w:val="007E65E3"/>
    <w:rsid w:val="007E7939"/>
    <w:rsid w:val="007F0613"/>
    <w:rsid w:val="008022DE"/>
    <w:rsid w:val="00802D5B"/>
    <w:rsid w:val="00805508"/>
    <w:rsid w:val="0081433C"/>
    <w:rsid w:val="00822A0A"/>
    <w:rsid w:val="00823ABB"/>
    <w:rsid w:val="0082789A"/>
    <w:rsid w:val="00830DD7"/>
    <w:rsid w:val="00831A12"/>
    <w:rsid w:val="00833D58"/>
    <w:rsid w:val="0083620A"/>
    <w:rsid w:val="00837D37"/>
    <w:rsid w:val="00840608"/>
    <w:rsid w:val="008428B6"/>
    <w:rsid w:val="00842C66"/>
    <w:rsid w:val="00843914"/>
    <w:rsid w:val="00843C3C"/>
    <w:rsid w:val="008479C9"/>
    <w:rsid w:val="00850419"/>
    <w:rsid w:val="00851528"/>
    <w:rsid w:val="00853329"/>
    <w:rsid w:val="00855494"/>
    <w:rsid w:val="008563EC"/>
    <w:rsid w:val="00860A4A"/>
    <w:rsid w:val="008617CC"/>
    <w:rsid w:val="008660E9"/>
    <w:rsid w:val="00870AE1"/>
    <w:rsid w:val="00874AB5"/>
    <w:rsid w:val="008753D8"/>
    <w:rsid w:val="00876772"/>
    <w:rsid w:val="0087681E"/>
    <w:rsid w:val="00882037"/>
    <w:rsid w:val="008840E5"/>
    <w:rsid w:val="008851C4"/>
    <w:rsid w:val="008874BF"/>
    <w:rsid w:val="00891FC4"/>
    <w:rsid w:val="00892563"/>
    <w:rsid w:val="00895711"/>
    <w:rsid w:val="00896C08"/>
    <w:rsid w:val="008A1588"/>
    <w:rsid w:val="008A7471"/>
    <w:rsid w:val="008B58A1"/>
    <w:rsid w:val="008C250D"/>
    <w:rsid w:val="008C3086"/>
    <w:rsid w:val="008C51FE"/>
    <w:rsid w:val="008C5739"/>
    <w:rsid w:val="008C5802"/>
    <w:rsid w:val="008C6A55"/>
    <w:rsid w:val="008C6B21"/>
    <w:rsid w:val="008C7196"/>
    <w:rsid w:val="008C76D2"/>
    <w:rsid w:val="008D16E4"/>
    <w:rsid w:val="008D32FC"/>
    <w:rsid w:val="008D52A4"/>
    <w:rsid w:val="008E3AC7"/>
    <w:rsid w:val="008E3F12"/>
    <w:rsid w:val="008F111B"/>
    <w:rsid w:val="008F1B19"/>
    <w:rsid w:val="008F38B7"/>
    <w:rsid w:val="008F5246"/>
    <w:rsid w:val="00903484"/>
    <w:rsid w:val="009049A0"/>
    <w:rsid w:val="00905315"/>
    <w:rsid w:val="0090684C"/>
    <w:rsid w:val="00911214"/>
    <w:rsid w:val="0091473E"/>
    <w:rsid w:val="00921A1E"/>
    <w:rsid w:val="009221DD"/>
    <w:rsid w:val="00923158"/>
    <w:rsid w:val="00925298"/>
    <w:rsid w:val="00932109"/>
    <w:rsid w:val="00933D27"/>
    <w:rsid w:val="0094021E"/>
    <w:rsid w:val="00941F99"/>
    <w:rsid w:val="0094257D"/>
    <w:rsid w:val="00950380"/>
    <w:rsid w:val="009535BD"/>
    <w:rsid w:val="00954869"/>
    <w:rsid w:val="00957D1E"/>
    <w:rsid w:val="0096269E"/>
    <w:rsid w:val="00970C26"/>
    <w:rsid w:val="0097291E"/>
    <w:rsid w:val="00973D6F"/>
    <w:rsid w:val="00974DAE"/>
    <w:rsid w:val="00975208"/>
    <w:rsid w:val="00981004"/>
    <w:rsid w:val="00983276"/>
    <w:rsid w:val="009861A0"/>
    <w:rsid w:val="00987EB5"/>
    <w:rsid w:val="00990590"/>
    <w:rsid w:val="00990DB0"/>
    <w:rsid w:val="00994D43"/>
    <w:rsid w:val="00996783"/>
    <w:rsid w:val="00997CED"/>
    <w:rsid w:val="009A3FB4"/>
    <w:rsid w:val="009A4D1B"/>
    <w:rsid w:val="009A53D5"/>
    <w:rsid w:val="009B141A"/>
    <w:rsid w:val="009C0B20"/>
    <w:rsid w:val="009C2CEB"/>
    <w:rsid w:val="009C3491"/>
    <w:rsid w:val="009C386C"/>
    <w:rsid w:val="009D505C"/>
    <w:rsid w:val="009D5148"/>
    <w:rsid w:val="009D6B58"/>
    <w:rsid w:val="009D6E08"/>
    <w:rsid w:val="009D712A"/>
    <w:rsid w:val="009E1186"/>
    <w:rsid w:val="009E4C4E"/>
    <w:rsid w:val="009E7E52"/>
    <w:rsid w:val="009F16FA"/>
    <w:rsid w:val="009F3ED8"/>
    <w:rsid w:val="00A0111B"/>
    <w:rsid w:val="00A01630"/>
    <w:rsid w:val="00A02BEA"/>
    <w:rsid w:val="00A02C49"/>
    <w:rsid w:val="00A04BEB"/>
    <w:rsid w:val="00A051FF"/>
    <w:rsid w:val="00A10B6A"/>
    <w:rsid w:val="00A12156"/>
    <w:rsid w:val="00A12C27"/>
    <w:rsid w:val="00A147DC"/>
    <w:rsid w:val="00A14D02"/>
    <w:rsid w:val="00A16300"/>
    <w:rsid w:val="00A17B18"/>
    <w:rsid w:val="00A17E13"/>
    <w:rsid w:val="00A20960"/>
    <w:rsid w:val="00A213AF"/>
    <w:rsid w:val="00A253A4"/>
    <w:rsid w:val="00A3062B"/>
    <w:rsid w:val="00A314A5"/>
    <w:rsid w:val="00A327C7"/>
    <w:rsid w:val="00A33394"/>
    <w:rsid w:val="00A34C52"/>
    <w:rsid w:val="00A40D0E"/>
    <w:rsid w:val="00A4797A"/>
    <w:rsid w:val="00A479A0"/>
    <w:rsid w:val="00A47C38"/>
    <w:rsid w:val="00A50E05"/>
    <w:rsid w:val="00A511CC"/>
    <w:rsid w:val="00A55EAD"/>
    <w:rsid w:val="00A56D9B"/>
    <w:rsid w:val="00A6123B"/>
    <w:rsid w:val="00A63526"/>
    <w:rsid w:val="00A63BA3"/>
    <w:rsid w:val="00A664A5"/>
    <w:rsid w:val="00A67A9F"/>
    <w:rsid w:val="00A721A1"/>
    <w:rsid w:val="00A72CD1"/>
    <w:rsid w:val="00A766B7"/>
    <w:rsid w:val="00A812A4"/>
    <w:rsid w:val="00A8511E"/>
    <w:rsid w:val="00A85940"/>
    <w:rsid w:val="00A86F6E"/>
    <w:rsid w:val="00A9576D"/>
    <w:rsid w:val="00A96A1B"/>
    <w:rsid w:val="00AA02A7"/>
    <w:rsid w:val="00AA273C"/>
    <w:rsid w:val="00AA712A"/>
    <w:rsid w:val="00AB2F2C"/>
    <w:rsid w:val="00AB4CFD"/>
    <w:rsid w:val="00AB5524"/>
    <w:rsid w:val="00AB6777"/>
    <w:rsid w:val="00AB7835"/>
    <w:rsid w:val="00AD018B"/>
    <w:rsid w:val="00AD2AE7"/>
    <w:rsid w:val="00AD7459"/>
    <w:rsid w:val="00AE3F87"/>
    <w:rsid w:val="00AF1877"/>
    <w:rsid w:val="00AF2B5A"/>
    <w:rsid w:val="00AF6A14"/>
    <w:rsid w:val="00AF71E8"/>
    <w:rsid w:val="00AF7EDF"/>
    <w:rsid w:val="00B0136D"/>
    <w:rsid w:val="00B073CD"/>
    <w:rsid w:val="00B0740C"/>
    <w:rsid w:val="00B07BD4"/>
    <w:rsid w:val="00B11E09"/>
    <w:rsid w:val="00B13F82"/>
    <w:rsid w:val="00B2105E"/>
    <w:rsid w:val="00B21D9F"/>
    <w:rsid w:val="00B223CB"/>
    <w:rsid w:val="00B25E07"/>
    <w:rsid w:val="00B319D1"/>
    <w:rsid w:val="00B36EB4"/>
    <w:rsid w:val="00B4026E"/>
    <w:rsid w:val="00B43907"/>
    <w:rsid w:val="00B43CDE"/>
    <w:rsid w:val="00B4671E"/>
    <w:rsid w:val="00B511F2"/>
    <w:rsid w:val="00B5139A"/>
    <w:rsid w:val="00B51DFF"/>
    <w:rsid w:val="00B521BA"/>
    <w:rsid w:val="00B5678B"/>
    <w:rsid w:val="00B632FF"/>
    <w:rsid w:val="00B648F1"/>
    <w:rsid w:val="00B65A0C"/>
    <w:rsid w:val="00B65DB7"/>
    <w:rsid w:val="00B67EA4"/>
    <w:rsid w:val="00B70516"/>
    <w:rsid w:val="00B7151B"/>
    <w:rsid w:val="00B725E9"/>
    <w:rsid w:val="00B74BE7"/>
    <w:rsid w:val="00B7514F"/>
    <w:rsid w:val="00B8623D"/>
    <w:rsid w:val="00B97027"/>
    <w:rsid w:val="00BA3AB6"/>
    <w:rsid w:val="00BB2F5A"/>
    <w:rsid w:val="00BB4B9B"/>
    <w:rsid w:val="00BB6505"/>
    <w:rsid w:val="00BB7F2F"/>
    <w:rsid w:val="00BC2153"/>
    <w:rsid w:val="00BC5654"/>
    <w:rsid w:val="00BC684F"/>
    <w:rsid w:val="00BC69F0"/>
    <w:rsid w:val="00BD16F2"/>
    <w:rsid w:val="00BD4DBD"/>
    <w:rsid w:val="00BD5A93"/>
    <w:rsid w:val="00BD778A"/>
    <w:rsid w:val="00BE0307"/>
    <w:rsid w:val="00BE1719"/>
    <w:rsid w:val="00BE2B68"/>
    <w:rsid w:val="00BE469F"/>
    <w:rsid w:val="00BE6D9F"/>
    <w:rsid w:val="00BF0F02"/>
    <w:rsid w:val="00BF1C5E"/>
    <w:rsid w:val="00C005A1"/>
    <w:rsid w:val="00C026C7"/>
    <w:rsid w:val="00C038B7"/>
    <w:rsid w:val="00C0394B"/>
    <w:rsid w:val="00C04311"/>
    <w:rsid w:val="00C0580F"/>
    <w:rsid w:val="00C109C3"/>
    <w:rsid w:val="00C12F76"/>
    <w:rsid w:val="00C1708E"/>
    <w:rsid w:val="00C2050A"/>
    <w:rsid w:val="00C242FD"/>
    <w:rsid w:val="00C30E3E"/>
    <w:rsid w:val="00C32509"/>
    <w:rsid w:val="00C34F23"/>
    <w:rsid w:val="00C42AF1"/>
    <w:rsid w:val="00C54254"/>
    <w:rsid w:val="00C60285"/>
    <w:rsid w:val="00C60FC5"/>
    <w:rsid w:val="00C623CF"/>
    <w:rsid w:val="00C63CA3"/>
    <w:rsid w:val="00C64DC6"/>
    <w:rsid w:val="00C64EC8"/>
    <w:rsid w:val="00C724DD"/>
    <w:rsid w:val="00C8091E"/>
    <w:rsid w:val="00C80EF3"/>
    <w:rsid w:val="00C865AA"/>
    <w:rsid w:val="00C8710B"/>
    <w:rsid w:val="00C901E5"/>
    <w:rsid w:val="00C91A23"/>
    <w:rsid w:val="00C91DEF"/>
    <w:rsid w:val="00C92665"/>
    <w:rsid w:val="00C926DC"/>
    <w:rsid w:val="00C92F07"/>
    <w:rsid w:val="00C946DE"/>
    <w:rsid w:val="00C96F9A"/>
    <w:rsid w:val="00C97FEA"/>
    <w:rsid w:val="00CA13D2"/>
    <w:rsid w:val="00CA3043"/>
    <w:rsid w:val="00CA52EB"/>
    <w:rsid w:val="00CA590A"/>
    <w:rsid w:val="00CA6202"/>
    <w:rsid w:val="00CA7661"/>
    <w:rsid w:val="00CB0C55"/>
    <w:rsid w:val="00CB1A98"/>
    <w:rsid w:val="00CB20E1"/>
    <w:rsid w:val="00CB6F44"/>
    <w:rsid w:val="00CB7F65"/>
    <w:rsid w:val="00CC08C0"/>
    <w:rsid w:val="00CC3DE4"/>
    <w:rsid w:val="00CD26AA"/>
    <w:rsid w:val="00CD2EED"/>
    <w:rsid w:val="00CD41E1"/>
    <w:rsid w:val="00CD53A7"/>
    <w:rsid w:val="00CD7114"/>
    <w:rsid w:val="00CE2B30"/>
    <w:rsid w:val="00CE4810"/>
    <w:rsid w:val="00CE65F4"/>
    <w:rsid w:val="00CE795A"/>
    <w:rsid w:val="00CE7F1B"/>
    <w:rsid w:val="00CF0A38"/>
    <w:rsid w:val="00CF1581"/>
    <w:rsid w:val="00CF53AB"/>
    <w:rsid w:val="00CF7138"/>
    <w:rsid w:val="00D015D4"/>
    <w:rsid w:val="00D0190C"/>
    <w:rsid w:val="00D03378"/>
    <w:rsid w:val="00D03895"/>
    <w:rsid w:val="00D04221"/>
    <w:rsid w:val="00D10556"/>
    <w:rsid w:val="00D1163C"/>
    <w:rsid w:val="00D127A9"/>
    <w:rsid w:val="00D140ED"/>
    <w:rsid w:val="00D14EDD"/>
    <w:rsid w:val="00D15E23"/>
    <w:rsid w:val="00D16A94"/>
    <w:rsid w:val="00D21697"/>
    <w:rsid w:val="00D2516A"/>
    <w:rsid w:val="00D3027D"/>
    <w:rsid w:val="00D3466C"/>
    <w:rsid w:val="00D41EC0"/>
    <w:rsid w:val="00D4302D"/>
    <w:rsid w:val="00D44816"/>
    <w:rsid w:val="00D44ACF"/>
    <w:rsid w:val="00D46966"/>
    <w:rsid w:val="00D469B4"/>
    <w:rsid w:val="00D5256E"/>
    <w:rsid w:val="00D605F1"/>
    <w:rsid w:val="00D61B5D"/>
    <w:rsid w:val="00D62130"/>
    <w:rsid w:val="00D652D7"/>
    <w:rsid w:val="00D66F7F"/>
    <w:rsid w:val="00D67CCE"/>
    <w:rsid w:val="00D73274"/>
    <w:rsid w:val="00D77738"/>
    <w:rsid w:val="00D80838"/>
    <w:rsid w:val="00D833B3"/>
    <w:rsid w:val="00D85684"/>
    <w:rsid w:val="00D860CC"/>
    <w:rsid w:val="00D87694"/>
    <w:rsid w:val="00D91327"/>
    <w:rsid w:val="00D93B8D"/>
    <w:rsid w:val="00D95F2F"/>
    <w:rsid w:val="00DA077E"/>
    <w:rsid w:val="00DA49DF"/>
    <w:rsid w:val="00DB47FA"/>
    <w:rsid w:val="00DC01FE"/>
    <w:rsid w:val="00DC0A53"/>
    <w:rsid w:val="00DC6442"/>
    <w:rsid w:val="00DD2983"/>
    <w:rsid w:val="00DD39E3"/>
    <w:rsid w:val="00DF0A3F"/>
    <w:rsid w:val="00DF2D1D"/>
    <w:rsid w:val="00DF3AC2"/>
    <w:rsid w:val="00DF529B"/>
    <w:rsid w:val="00DF5896"/>
    <w:rsid w:val="00E019A0"/>
    <w:rsid w:val="00E01AB8"/>
    <w:rsid w:val="00E05CCB"/>
    <w:rsid w:val="00E114C1"/>
    <w:rsid w:val="00E1445C"/>
    <w:rsid w:val="00E162C8"/>
    <w:rsid w:val="00E16E8E"/>
    <w:rsid w:val="00E239E3"/>
    <w:rsid w:val="00E3005E"/>
    <w:rsid w:val="00E33E95"/>
    <w:rsid w:val="00E34491"/>
    <w:rsid w:val="00E41353"/>
    <w:rsid w:val="00E42780"/>
    <w:rsid w:val="00E42B2D"/>
    <w:rsid w:val="00E43219"/>
    <w:rsid w:val="00E441D6"/>
    <w:rsid w:val="00E44CB7"/>
    <w:rsid w:val="00E46739"/>
    <w:rsid w:val="00E47CF2"/>
    <w:rsid w:val="00E51FBA"/>
    <w:rsid w:val="00E52BE5"/>
    <w:rsid w:val="00E539BD"/>
    <w:rsid w:val="00E53B68"/>
    <w:rsid w:val="00E53F13"/>
    <w:rsid w:val="00E6209D"/>
    <w:rsid w:val="00E65BFA"/>
    <w:rsid w:val="00E669A5"/>
    <w:rsid w:val="00E66CC8"/>
    <w:rsid w:val="00E71161"/>
    <w:rsid w:val="00E73DCA"/>
    <w:rsid w:val="00E76E0E"/>
    <w:rsid w:val="00E81EE8"/>
    <w:rsid w:val="00E830AB"/>
    <w:rsid w:val="00E83AD2"/>
    <w:rsid w:val="00E846CA"/>
    <w:rsid w:val="00E944D3"/>
    <w:rsid w:val="00EA1E93"/>
    <w:rsid w:val="00EA447A"/>
    <w:rsid w:val="00EA64D1"/>
    <w:rsid w:val="00EB019D"/>
    <w:rsid w:val="00EB2A72"/>
    <w:rsid w:val="00EB5902"/>
    <w:rsid w:val="00EB5E97"/>
    <w:rsid w:val="00EC4A88"/>
    <w:rsid w:val="00EC58F7"/>
    <w:rsid w:val="00EC67AA"/>
    <w:rsid w:val="00ED16E9"/>
    <w:rsid w:val="00ED275D"/>
    <w:rsid w:val="00EE0C52"/>
    <w:rsid w:val="00EE20F0"/>
    <w:rsid w:val="00EE7231"/>
    <w:rsid w:val="00EF2ED4"/>
    <w:rsid w:val="00EF3DA5"/>
    <w:rsid w:val="00EF6A13"/>
    <w:rsid w:val="00F03902"/>
    <w:rsid w:val="00F04FA5"/>
    <w:rsid w:val="00F11CE1"/>
    <w:rsid w:val="00F11E7A"/>
    <w:rsid w:val="00F13663"/>
    <w:rsid w:val="00F1771E"/>
    <w:rsid w:val="00F21D3A"/>
    <w:rsid w:val="00F23452"/>
    <w:rsid w:val="00F353DB"/>
    <w:rsid w:val="00F37730"/>
    <w:rsid w:val="00F51D00"/>
    <w:rsid w:val="00F60202"/>
    <w:rsid w:val="00F6039C"/>
    <w:rsid w:val="00F6454B"/>
    <w:rsid w:val="00F651F4"/>
    <w:rsid w:val="00F65BE4"/>
    <w:rsid w:val="00F71CCD"/>
    <w:rsid w:val="00F728A8"/>
    <w:rsid w:val="00F72909"/>
    <w:rsid w:val="00F72FD1"/>
    <w:rsid w:val="00F73A7F"/>
    <w:rsid w:val="00F7495A"/>
    <w:rsid w:val="00F846E0"/>
    <w:rsid w:val="00F84E5F"/>
    <w:rsid w:val="00F857F7"/>
    <w:rsid w:val="00F862FB"/>
    <w:rsid w:val="00F8632B"/>
    <w:rsid w:val="00F926E5"/>
    <w:rsid w:val="00F954A4"/>
    <w:rsid w:val="00FA1EDF"/>
    <w:rsid w:val="00FA547E"/>
    <w:rsid w:val="00FA5867"/>
    <w:rsid w:val="00FB1D3B"/>
    <w:rsid w:val="00FB276A"/>
    <w:rsid w:val="00FB64E8"/>
    <w:rsid w:val="00FB664D"/>
    <w:rsid w:val="00FC2137"/>
    <w:rsid w:val="00FC4C88"/>
    <w:rsid w:val="00FC6740"/>
    <w:rsid w:val="00FC6A48"/>
    <w:rsid w:val="00FC74CD"/>
    <w:rsid w:val="00FD0C8E"/>
    <w:rsid w:val="00FD1FDA"/>
    <w:rsid w:val="00FD4C07"/>
    <w:rsid w:val="00FD7B1A"/>
    <w:rsid w:val="00FE0375"/>
    <w:rsid w:val="00FE0A9B"/>
    <w:rsid w:val="00FE105A"/>
    <w:rsid w:val="00FE41D3"/>
    <w:rsid w:val="00FF094E"/>
    <w:rsid w:val="00FF5007"/>
    <w:rsid w:val="00FF66F6"/>
    <w:rsid w:val="00FF6A53"/>
    <w:rsid w:val="05F8DABA"/>
    <w:rsid w:val="0CE3F7C2"/>
    <w:rsid w:val="2F1503A8"/>
    <w:rsid w:val="4221A6B5"/>
    <w:rsid w:val="4A052B74"/>
    <w:rsid w:val="51466B72"/>
    <w:rsid w:val="61D5DF86"/>
    <w:rsid w:val="69E0881C"/>
    <w:rsid w:val="7A4736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B325853"/>
  <w15:chartTrackingRefBased/>
  <w15:docId w15:val="{D83BAC3F-ECBE-ED42-A8D2-066631936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98F"/>
    <w:rPr>
      <w:rFonts w:ascii="Times New Roman" w:eastAsia="Times New Roman" w:hAnsi="Times New Roman" w:cs="Times New Roman"/>
    </w:rPr>
  </w:style>
  <w:style w:type="paragraph" w:styleId="Heading1">
    <w:name w:val="heading 1"/>
    <w:basedOn w:val="Normal"/>
    <w:next w:val="Normal"/>
    <w:link w:val="Heading1Char"/>
    <w:uiPriority w:val="9"/>
    <w:qFormat/>
    <w:rsid w:val="0024216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216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0">
    <w:name w:val="Heading1"/>
    <w:basedOn w:val="Normal"/>
    <w:rsid w:val="00242164"/>
    <w:pPr>
      <w:keepNext/>
      <w:keepLines/>
      <w:spacing w:before="240"/>
      <w:outlineLvl w:val="0"/>
    </w:pPr>
    <w:rPr>
      <w:rFonts w:ascii="Calibri Light" w:hAnsi="Calibri Light"/>
      <w:color w:val="2F5496"/>
      <w:sz w:val="32"/>
      <w:szCs w:val="32"/>
    </w:rPr>
  </w:style>
  <w:style w:type="paragraph" w:customStyle="1" w:styleId="Heading20">
    <w:name w:val="Heading2"/>
    <w:basedOn w:val="Normal"/>
    <w:rsid w:val="00242164"/>
    <w:pPr>
      <w:keepNext/>
      <w:keepLines/>
      <w:spacing w:before="40"/>
      <w:outlineLvl w:val="1"/>
    </w:pPr>
    <w:rPr>
      <w:rFonts w:ascii="Calibri Light" w:hAnsi="Calibri Light"/>
      <w:color w:val="2F5496"/>
      <w:sz w:val="26"/>
      <w:szCs w:val="26"/>
    </w:rPr>
  </w:style>
  <w:style w:type="paragraph" w:customStyle="1" w:styleId="Heading31">
    <w:name w:val="Heading 31"/>
    <w:basedOn w:val="Normal"/>
    <w:rsid w:val="00242164"/>
    <w:pPr>
      <w:keepNext/>
      <w:keepLines/>
      <w:spacing w:before="40"/>
      <w:outlineLvl w:val="2"/>
    </w:pPr>
    <w:rPr>
      <w:rFonts w:ascii="Calibri Light" w:hAnsi="Calibri Light"/>
      <w:color w:val="1F4D78"/>
    </w:rPr>
  </w:style>
  <w:style w:type="paragraph" w:customStyle="1" w:styleId="ListParagraph1">
    <w:name w:val="List Paragraph1"/>
    <w:basedOn w:val="Normal"/>
    <w:rsid w:val="00242164"/>
    <w:pPr>
      <w:ind w:left="720"/>
    </w:pPr>
  </w:style>
  <w:style w:type="character" w:customStyle="1" w:styleId="DefaultParagraphFont0">
    <w:name w:val="DefaultParagraphFont"/>
    <w:rsid w:val="00242164"/>
  </w:style>
  <w:style w:type="character" w:styleId="Strong">
    <w:name w:val="Strong"/>
    <w:basedOn w:val="DefaultParagraphFont"/>
    <w:uiPriority w:val="22"/>
    <w:qFormat/>
    <w:rsid w:val="00242164"/>
    <w:rPr>
      <w:b/>
      <w:bCs/>
    </w:rPr>
  </w:style>
  <w:style w:type="numbering" w:customStyle="1" w:styleId="LS5">
    <w:name w:val="LS5"/>
    <w:rsid w:val="00242164"/>
    <w:pPr>
      <w:numPr>
        <w:numId w:val="2"/>
      </w:numPr>
    </w:pPr>
  </w:style>
  <w:style w:type="numbering" w:customStyle="1" w:styleId="LS6">
    <w:name w:val="LS6"/>
    <w:rsid w:val="00242164"/>
    <w:pPr>
      <w:numPr>
        <w:numId w:val="5"/>
      </w:numPr>
    </w:pPr>
  </w:style>
  <w:style w:type="numbering" w:customStyle="1" w:styleId="LS7">
    <w:name w:val="LS7"/>
    <w:rsid w:val="00242164"/>
    <w:pPr>
      <w:numPr>
        <w:numId w:val="8"/>
      </w:numPr>
    </w:pPr>
  </w:style>
  <w:style w:type="character" w:customStyle="1" w:styleId="Heading1Char">
    <w:name w:val="Heading 1 Char"/>
    <w:basedOn w:val="DefaultParagraphFont"/>
    <w:link w:val="Heading1"/>
    <w:uiPriority w:val="9"/>
    <w:rsid w:val="00242164"/>
    <w:rPr>
      <w:rFonts w:asciiTheme="majorHAnsi" w:eastAsiaTheme="majorEastAsia" w:hAnsiTheme="majorHAnsi" w:cstheme="majorBidi"/>
      <w:color w:val="2F5496" w:themeColor="accent1" w:themeShade="BF"/>
      <w:kern w:val="3"/>
      <w:sz w:val="32"/>
      <w:szCs w:val="32"/>
    </w:rPr>
  </w:style>
  <w:style w:type="paragraph" w:styleId="TOCHeading">
    <w:name w:val="TOC Heading"/>
    <w:basedOn w:val="Heading1"/>
    <w:next w:val="Normal"/>
    <w:uiPriority w:val="39"/>
    <w:unhideWhenUsed/>
    <w:qFormat/>
    <w:rsid w:val="0024216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42164"/>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242164"/>
    <w:pPr>
      <w:spacing w:before="120"/>
      <w:ind w:left="220"/>
    </w:pPr>
    <w:rPr>
      <w:rFonts w:asciiTheme="minorHAnsi" w:hAnsiTheme="minorHAnsi" w:cstheme="minorHAnsi"/>
      <w:b/>
      <w:bCs/>
    </w:rPr>
  </w:style>
  <w:style w:type="paragraph" w:styleId="TOC3">
    <w:name w:val="toc 3"/>
    <w:basedOn w:val="Normal"/>
    <w:next w:val="Normal"/>
    <w:autoRedefine/>
    <w:uiPriority w:val="39"/>
    <w:semiHidden/>
    <w:unhideWhenUsed/>
    <w:rsid w:val="00242164"/>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42164"/>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42164"/>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42164"/>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42164"/>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42164"/>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42164"/>
    <w:pPr>
      <w:ind w:left="176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242164"/>
    <w:rPr>
      <w:rFonts w:asciiTheme="majorHAnsi" w:eastAsiaTheme="majorEastAsia" w:hAnsiTheme="majorHAnsi" w:cstheme="majorBidi"/>
      <w:color w:val="2F5496" w:themeColor="accent1" w:themeShade="BF"/>
      <w:kern w:val="3"/>
      <w:sz w:val="26"/>
      <w:szCs w:val="26"/>
    </w:rPr>
  </w:style>
  <w:style w:type="character" w:styleId="Hyperlink">
    <w:name w:val="Hyperlink"/>
    <w:basedOn w:val="DefaultParagraphFont"/>
    <w:uiPriority w:val="99"/>
    <w:unhideWhenUsed/>
    <w:rsid w:val="00242164"/>
    <w:rPr>
      <w:color w:val="0563C1" w:themeColor="hyperlink"/>
      <w:u w:val="single"/>
    </w:rPr>
  </w:style>
  <w:style w:type="paragraph" w:customStyle="1" w:styleId="ListParagraph0">
    <w:name w:val="List Paragraph0"/>
    <w:basedOn w:val="Normal"/>
    <w:uiPriority w:val="34"/>
    <w:qFormat/>
    <w:rsid w:val="008C5739"/>
    <w:pPr>
      <w:ind w:left="720"/>
      <w:contextualSpacing/>
    </w:pPr>
  </w:style>
  <w:style w:type="paragraph" w:styleId="NormalWeb">
    <w:name w:val="Normal (Web)"/>
    <w:basedOn w:val="Normal"/>
    <w:uiPriority w:val="99"/>
    <w:unhideWhenUsed/>
    <w:rsid w:val="004F1B88"/>
    <w:pPr>
      <w:spacing w:before="100" w:beforeAutospacing="1" w:after="100" w:afterAutospacing="1"/>
    </w:pPr>
  </w:style>
  <w:style w:type="paragraph" w:styleId="Footer">
    <w:name w:val="footer"/>
    <w:basedOn w:val="Normal"/>
    <w:link w:val="FooterChar"/>
    <w:uiPriority w:val="99"/>
    <w:unhideWhenUsed/>
    <w:rsid w:val="004670E4"/>
    <w:pPr>
      <w:tabs>
        <w:tab w:val="center" w:pos="4680"/>
        <w:tab w:val="right" w:pos="9360"/>
      </w:tabs>
    </w:pPr>
  </w:style>
  <w:style w:type="character" w:customStyle="1" w:styleId="FooterChar">
    <w:name w:val="Footer Char"/>
    <w:basedOn w:val="DefaultParagraphFont"/>
    <w:link w:val="Footer"/>
    <w:uiPriority w:val="99"/>
    <w:rsid w:val="004670E4"/>
    <w:rPr>
      <w:rFonts w:ascii="Calibri" w:eastAsia="Calibri" w:hAnsi="Calibri" w:cs="Times New Roman"/>
      <w:kern w:val="3"/>
      <w:sz w:val="22"/>
      <w:szCs w:val="22"/>
    </w:rPr>
  </w:style>
  <w:style w:type="character" w:styleId="PageNumber">
    <w:name w:val="page number"/>
    <w:basedOn w:val="DefaultParagraphFont"/>
    <w:uiPriority w:val="99"/>
    <w:semiHidden/>
    <w:unhideWhenUsed/>
    <w:rsid w:val="004670E4"/>
  </w:style>
  <w:style w:type="paragraph" w:styleId="Header">
    <w:name w:val="header"/>
    <w:basedOn w:val="Normal"/>
    <w:link w:val="HeaderChar"/>
    <w:uiPriority w:val="99"/>
    <w:semiHidden/>
    <w:unhideWhenUsed/>
    <w:rsid w:val="00A0111B"/>
    <w:pPr>
      <w:tabs>
        <w:tab w:val="center" w:pos="4680"/>
        <w:tab w:val="right" w:pos="9360"/>
      </w:tabs>
    </w:pPr>
  </w:style>
  <w:style w:type="character" w:customStyle="1" w:styleId="HeaderChar">
    <w:name w:val="Header Char"/>
    <w:basedOn w:val="DefaultParagraphFont"/>
    <w:link w:val="Header"/>
    <w:uiPriority w:val="99"/>
    <w:semiHidden/>
    <w:rsid w:val="00A0111B"/>
    <w:rPr>
      <w:rFonts w:ascii="Calibri" w:eastAsia="Calibri" w:hAnsi="Calibri" w:cs="Times New Roman"/>
      <w:kern w:val="3"/>
      <w:sz w:val="22"/>
      <w:szCs w:val="22"/>
    </w:rPr>
  </w:style>
  <w:style w:type="character" w:customStyle="1" w:styleId="apple-converted-space">
    <w:name w:val="apple-converted-space"/>
    <w:basedOn w:val="DefaultParagraphFont"/>
    <w:rsid w:val="00C724DD"/>
  </w:style>
  <w:style w:type="character" w:styleId="FollowedHyperlink">
    <w:name w:val="FollowedHyperlink"/>
    <w:basedOn w:val="DefaultParagraphFont"/>
    <w:uiPriority w:val="99"/>
    <w:semiHidden/>
    <w:unhideWhenUsed/>
    <w:rsid w:val="00E16E8E"/>
    <w:rPr>
      <w:color w:val="954F72" w:themeColor="followedHyperlink"/>
      <w:u w:val="single"/>
    </w:rPr>
  </w:style>
  <w:style w:type="character" w:styleId="Emphasis">
    <w:name w:val="Emphasis"/>
    <w:basedOn w:val="DefaultParagraphFont"/>
    <w:uiPriority w:val="20"/>
    <w:qFormat/>
    <w:rsid w:val="00A34C52"/>
    <w:rPr>
      <w:i/>
      <w:iCs/>
    </w:rPr>
  </w:style>
  <w:style w:type="character" w:customStyle="1" w:styleId="UnresolvedMention1">
    <w:name w:val="Unresolved Mention1"/>
    <w:basedOn w:val="DefaultParagraphFont"/>
    <w:uiPriority w:val="99"/>
    <w:semiHidden/>
    <w:unhideWhenUsed/>
    <w:rsid w:val="0042319F"/>
    <w:rPr>
      <w:color w:val="605E5C"/>
      <w:shd w:val="clear" w:color="auto" w:fill="E1DFDD"/>
    </w:rPr>
  </w:style>
  <w:style w:type="paragraph" w:styleId="ListParagraph">
    <w:name w:val="List Paragraph"/>
    <w:basedOn w:val="Normal"/>
    <w:uiPriority w:val="34"/>
    <w:qFormat/>
    <w:rsid w:val="00A051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174612">
      <w:bodyDiv w:val="1"/>
      <w:marLeft w:val="0"/>
      <w:marRight w:val="0"/>
      <w:marTop w:val="0"/>
      <w:marBottom w:val="0"/>
      <w:divBdr>
        <w:top w:val="none" w:sz="0" w:space="0" w:color="auto"/>
        <w:left w:val="none" w:sz="0" w:space="0" w:color="auto"/>
        <w:bottom w:val="none" w:sz="0" w:space="0" w:color="auto"/>
        <w:right w:val="none" w:sz="0" w:space="0" w:color="auto"/>
      </w:divBdr>
    </w:div>
    <w:div w:id="811868260">
      <w:bodyDiv w:val="1"/>
      <w:marLeft w:val="0"/>
      <w:marRight w:val="0"/>
      <w:marTop w:val="0"/>
      <w:marBottom w:val="0"/>
      <w:divBdr>
        <w:top w:val="none" w:sz="0" w:space="0" w:color="auto"/>
        <w:left w:val="none" w:sz="0" w:space="0" w:color="auto"/>
        <w:bottom w:val="none" w:sz="0" w:space="0" w:color="auto"/>
        <w:right w:val="none" w:sz="0" w:space="0" w:color="auto"/>
      </w:divBdr>
    </w:div>
    <w:div w:id="1010912829">
      <w:bodyDiv w:val="1"/>
      <w:marLeft w:val="0"/>
      <w:marRight w:val="0"/>
      <w:marTop w:val="0"/>
      <w:marBottom w:val="0"/>
      <w:divBdr>
        <w:top w:val="none" w:sz="0" w:space="0" w:color="auto"/>
        <w:left w:val="none" w:sz="0" w:space="0" w:color="auto"/>
        <w:bottom w:val="none" w:sz="0" w:space="0" w:color="auto"/>
        <w:right w:val="none" w:sz="0" w:space="0" w:color="auto"/>
      </w:divBdr>
    </w:div>
    <w:div w:id="211192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as.org/sgp/crs/row/R42965.pdf" TargetMode="External"/><Relationship Id="rId18" Type="http://schemas.openxmlformats.org/officeDocument/2006/relationships/hyperlink" Target="https://econpapers.repec.org/bookchap/bisbisbpc/35-17.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bout.van.fedex.com/wp-content/uploads/2016/09/FedEx-Trade-Index-Survey-Results.pdf" TargetMode="External"/><Relationship Id="rId17" Type="http://schemas.openxmlformats.org/officeDocument/2006/relationships/hyperlink" Target="https://en.wikipedia.org/wiki/Executive_Order_13767" TargetMode="External"/><Relationship Id="rId2" Type="http://schemas.openxmlformats.org/officeDocument/2006/relationships/numbering" Target="numbering.xml"/><Relationship Id="rId16" Type="http://schemas.openxmlformats.org/officeDocument/2006/relationships/hyperlink" Target="https://www.thebalance.com/effects-of-global-warming-on-the-economy-330569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gocios.promexico.gob.mx/english/08-2012/art01.html" TargetMode="External"/><Relationship Id="rId5" Type="http://schemas.openxmlformats.org/officeDocument/2006/relationships/webSettings" Target="webSettings.xml"/><Relationship Id="rId15" Type="http://schemas.openxmlformats.org/officeDocument/2006/relationships/hyperlink" Target="https://dlc.dlib.indiana.edu/dlc/bitstream/handle/10535/585/segurag041100.pdf?sequence=1" TargetMode="External"/><Relationship Id="rId10" Type="http://schemas.openxmlformats.org/officeDocument/2006/relationships/hyperlink" Target="http://wits.worldbank.org/CountryProfile/en/Country/MEX/Year/2015/Summarytex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aftanow.org/" TargetMode="External"/><Relationship Id="rId14" Type="http://schemas.openxmlformats.org/officeDocument/2006/relationships/hyperlink" Target="https://www.thebalance.com/tariff-pros-cons-and-examples-330596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415BE-8782-E64D-B177-D06897D4F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5679</Words>
  <Characters>32373</Characters>
  <Application>Microsoft Office Word</Application>
  <DocSecurity>0</DocSecurity>
  <Lines>269</Lines>
  <Paragraphs>75</Paragraphs>
  <ScaleCrop>false</ScaleCrop>
  <Company/>
  <LinksUpToDate>false</LinksUpToDate>
  <CharactersWithSpaces>37977</CharactersWithSpaces>
  <SharedDoc>false</SharedDoc>
  <HLinks>
    <vt:vector size="132" baseType="variant">
      <vt:variant>
        <vt:i4>2490482</vt:i4>
      </vt:variant>
      <vt:variant>
        <vt:i4>105</vt:i4>
      </vt:variant>
      <vt:variant>
        <vt:i4>0</vt:i4>
      </vt:variant>
      <vt:variant>
        <vt:i4>5</vt:i4>
      </vt:variant>
      <vt:variant>
        <vt:lpwstr>https://en.wikipedia.org/wiki/Executive_Order_13767</vt:lpwstr>
      </vt:variant>
      <vt:variant>
        <vt:lpwstr/>
      </vt:variant>
      <vt:variant>
        <vt:i4>6684733</vt:i4>
      </vt:variant>
      <vt:variant>
        <vt:i4>102</vt:i4>
      </vt:variant>
      <vt:variant>
        <vt:i4>0</vt:i4>
      </vt:variant>
      <vt:variant>
        <vt:i4>5</vt:i4>
      </vt:variant>
      <vt:variant>
        <vt:lpwstr>https://www.thebalance.com/effects-of-global-warming-on-the-economy-3305692</vt:lpwstr>
      </vt:variant>
      <vt:variant>
        <vt:lpwstr/>
      </vt:variant>
      <vt:variant>
        <vt:i4>4980807</vt:i4>
      </vt:variant>
      <vt:variant>
        <vt:i4>99</vt:i4>
      </vt:variant>
      <vt:variant>
        <vt:i4>0</vt:i4>
      </vt:variant>
      <vt:variant>
        <vt:i4>5</vt:i4>
      </vt:variant>
      <vt:variant>
        <vt:lpwstr>https://dlc.dlib.indiana.edu/dlc/bitstream/handle/10535/585/segurag041100.pdf?sequence=1</vt:lpwstr>
      </vt:variant>
      <vt:variant>
        <vt:lpwstr/>
      </vt:variant>
      <vt:variant>
        <vt:i4>196629</vt:i4>
      </vt:variant>
      <vt:variant>
        <vt:i4>96</vt:i4>
      </vt:variant>
      <vt:variant>
        <vt:i4>0</vt:i4>
      </vt:variant>
      <vt:variant>
        <vt:i4>5</vt:i4>
      </vt:variant>
      <vt:variant>
        <vt:lpwstr>https://www.thebalance.com/tariff-pros-cons-and-examples-3305967</vt:lpwstr>
      </vt:variant>
      <vt:variant>
        <vt:lpwstr/>
      </vt:variant>
      <vt:variant>
        <vt:i4>7864439</vt:i4>
      </vt:variant>
      <vt:variant>
        <vt:i4>93</vt:i4>
      </vt:variant>
      <vt:variant>
        <vt:i4>0</vt:i4>
      </vt:variant>
      <vt:variant>
        <vt:i4>5</vt:i4>
      </vt:variant>
      <vt:variant>
        <vt:lpwstr>https://fas.org/sgp/crs/row/R42965.pdf</vt:lpwstr>
      </vt:variant>
      <vt:variant>
        <vt:lpwstr/>
      </vt:variant>
      <vt:variant>
        <vt:i4>6488127</vt:i4>
      </vt:variant>
      <vt:variant>
        <vt:i4>90</vt:i4>
      </vt:variant>
      <vt:variant>
        <vt:i4>0</vt:i4>
      </vt:variant>
      <vt:variant>
        <vt:i4>5</vt:i4>
      </vt:variant>
      <vt:variant>
        <vt:lpwstr>https://about.van.fedex.com/wp-content/uploads/2016/09/FedEx-Trade-Index-Survey-Results.pdf</vt:lpwstr>
      </vt:variant>
      <vt:variant>
        <vt:lpwstr/>
      </vt:variant>
      <vt:variant>
        <vt:i4>3014768</vt:i4>
      </vt:variant>
      <vt:variant>
        <vt:i4>87</vt:i4>
      </vt:variant>
      <vt:variant>
        <vt:i4>0</vt:i4>
      </vt:variant>
      <vt:variant>
        <vt:i4>5</vt:i4>
      </vt:variant>
      <vt:variant>
        <vt:lpwstr>http://negocios.promexico.gob.mx/english/08-2012/art01.html</vt:lpwstr>
      </vt:variant>
      <vt:variant>
        <vt:lpwstr/>
      </vt:variant>
      <vt:variant>
        <vt:i4>1769485</vt:i4>
      </vt:variant>
      <vt:variant>
        <vt:i4>84</vt:i4>
      </vt:variant>
      <vt:variant>
        <vt:i4>0</vt:i4>
      </vt:variant>
      <vt:variant>
        <vt:i4>5</vt:i4>
      </vt:variant>
      <vt:variant>
        <vt:lpwstr>http://wits.worldbank.org/CountryProfile/en/Country/MEX/Year/2015/Summarytext</vt:lpwstr>
      </vt:variant>
      <vt:variant>
        <vt:lpwstr/>
      </vt:variant>
      <vt:variant>
        <vt:i4>6160468</vt:i4>
      </vt:variant>
      <vt:variant>
        <vt:i4>81</vt:i4>
      </vt:variant>
      <vt:variant>
        <vt:i4>0</vt:i4>
      </vt:variant>
      <vt:variant>
        <vt:i4>5</vt:i4>
      </vt:variant>
      <vt:variant>
        <vt:lpwstr>http://www.naftanow.org/</vt:lpwstr>
      </vt:variant>
      <vt:variant>
        <vt:lpwstr/>
      </vt:variant>
      <vt:variant>
        <vt:i4>2359306</vt:i4>
      </vt:variant>
      <vt:variant>
        <vt:i4>74</vt:i4>
      </vt:variant>
      <vt:variant>
        <vt:i4>0</vt:i4>
      </vt:variant>
      <vt:variant>
        <vt:i4>5</vt:i4>
      </vt:variant>
      <vt:variant>
        <vt:lpwstr/>
      </vt:variant>
      <vt:variant>
        <vt:lpwstr>_Toc4260811</vt:lpwstr>
      </vt:variant>
      <vt:variant>
        <vt:i4>2359306</vt:i4>
      </vt:variant>
      <vt:variant>
        <vt:i4>68</vt:i4>
      </vt:variant>
      <vt:variant>
        <vt:i4>0</vt:i4>
      </vt:variant>
      <vt:variant>
        <vt:i4>5</vt:i4>
      </vt:variant>
      <vt:variant>
        <vt:lpwstr/>
      </vt:variant>
      <vt:variant>
        <vt:lpwstr>_Toc4260810</vt:lpwstr>
      </vt:variant>
      <vt:variant>
        <vt:i4>2424842</vt:i4>
      </vt:variant>
      <vt:variant>
        <vt:i4>62</vt:i4>
      </vt:variant>
      <vt:variant>
        <vt:i4>0</vt:i4>
      </vt:variant>
      <vt:variant>
        <vt:i4>5</vt:i4>
      </vt:variant>
      <vt:variant>
        <vt:lpwstr/>
      </vt:variant>
      <vt:variant>
        <vt:lpwstr>_Toc4260809</vt:lpwstr>
      </vt:variant>
      <vt:variant>
        <vt:i4>2424842</vt:i4>
      </vt:variant>
      <vt:variant>
        <vt:i4>56</vt:i4>
      </vt:variant>
      <vt:variant>
        <vt:i4>0</vt:i4>
      </vt:variant>
      <vt:variant>
        <vt:i4>5</vt:i4>
      </vt:variant>
      <vt:variant>
        <vt:lpwstr/>
      </vt:variant>
      <vt:variant>
        <vt:lpwstr>_Toc4260808</vt:lpwstr>
      </vt:variant>
      <vt:variant>
        <vt:i4>2424842</vt:i4>
      </vt:variant>
      <vt:variant>
        <vt:i4>50</vt:i4>
      </vt:variant>
      <vt:variant>
        <vt:i4>0</vt:i4>
      </vt:variant>
      <vt:variant>
        <vt:i4>5</vt:i4>
      </vt:variant>
      <vt:variant>
        <vt:lpwstr/>
      </vt:variant>
      <vt:variant>
        <vt:lpwstr>_Toc4260807</vt:lpwstr>
      </vt:variant>
      <vt:variant>
        <vt:i4>2424842</vt:i4>
      </vt:variant>
      <vt:variant>
        <vt:i4>44</vt:i4>
      </vt:variant>
      <vt:variant>
        <vt:i4>0</vt:i4>
      </vt:variant>
      <vt:variant>
        <vt:i4>5</vt:i4>
      </vt:variant>
      <vt:variant>
        <vt:lpwstr/>
      </vt:variant>
      <vt:variant>
        <vt:lpwstr>_Toc4260806</vt:lpwstr>
      </vt:variant>
      <vt:variant>
        <vt:i4>2424842</vt:i4>
      </vt:variant>
      <vt:variant>
        <vt:i4>38</vt:i4>
      </vt:variant>
      <vt:variant>
        <vt:i4>0</vt:i4>
      </vt:variant>
      <vt:variant>
        <vt:i4>5</vt:i4>
      </vt:variant>
      <vt:variant>
        <vt:lpwstr/>
      </vt:variant>
      <vt:variant>
        <vt:lpwstr>_Toc4260805</vt:lpwstr>
      </vt:variant>
      <vt:variant>
        <vt:i4>2424842</vt:i4>
      </vt:variant>
      <vt:variant>
        <vt:i4>32</vt:i4>
      </vt:variant>
      <vt:variant>
        <vt:i4>0</vt:i4>
      </vt:variant>
      <vt:variant>
        <vt:i4>5</vt:i4>
      </vt:variant>
      <vt:variant>
        <vt:lpwstr/>
      </vt:variant>
      <vt:variant>
        <vt:lpwstr>_Toc4260804</vt:lpwstr>
      </vt:variant>
      <vt:variant>
        <vt:i4>2424842</vt:i4>
      </vt:variant>
      <vt:variant>
        <vt:i4>26</vt:i4>
      </vt:variant>
      <vt:variant>
        <vt:i4>0</vt:i4>
      </vt:variant>
      <vt:variant>
        <vt:i4>5</vt:i4>
      </vt:variant>
      <vt:variant>
        <vt:lpwstr/>
      </vt:variant>
      <vt:variant>
        <vt:lpwstr>_Toc4260803</vt:lpwstr>
      </vt:variant>
      <vt:variant>
        <vt:i4>2424842</vt:i4>
      </vt:variant>
      <vt:variant>
        <vt:i4>20</vt:i4>
      </vt:variant>
      <vt:variant>
        <vt:i4>0</vt:i4>
      </vt:variant>
      <vt:variant>
        <vt:i4>5</vt:i4>
      </vt:variant>
      <vt:variant>
        <vt:lpwstr/>
      </vt:variant>
      <vt:variant>
        <vt:lpwstr>_Toc4260802</vt:lpwstr>
      </vt:variant>
      <vt:variant>
        <vt:i4>2424842</vt:i4>
      </vt:variant>
      <vt:variant>
        <vt:i4>14</vt:i4>
      </vt:variant>
      <vt:variant>
        <vt:i4>0</vt:i4>
      </vt:variant>
      <vt:variant>
        <vt:i4>5</vt:i4>
      </vt:variant>
      <vt:variant>
        <vt:lpwstr/>
      </vt:variant>
      <vt:variant>
        <vt:lpwstr>_Toc4260801</vt:lpwstr>
      </vt:variant>
      <vt:variant>
        <vt:i4>2424842</vt:i4>
      </vt:variant>
      <vt:variant>
        <vt:i4>8</vt:i4>
      </vt:variant>
      <vt:variant>
        <vt:i4>0</vt:i4>
      </vt:variant>
      <vt:variant>
        <vt:i4>5</vt:i4>
      </vt:variant>
      <vt:variant>
        <vt:lpwstr/>
      </vt:variant>
      <vt:variant>
        <vt:lpwstr>_Toc4260800</vt:lpwstr>
      </vt:variant>
      <vt:variant>
        <vt:i4>2883589</vt:i4>
      </vt:variant>
      <vt:variant>
        <vt:i4>2</vt:i4>
      </vt:variant>
      <vt:variant>
        <vt:i4>0</vt:i4>
      </vt:variant>
      <vt:variant>
        <vt:i4>5</vt:i4>
      </vt:variant>
      <vt:variant>
        <vt:lpwstr/>
      </vt:variant>
      <vt:variant>
        <vt:lpwstr>_Toc4260799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Anjum Aniqa (1702530)</dc:creator>
  <cp:lastModifiedBy>Anjum Aniqa (1702530)</cp:lastModifiedBy>
  <cp:revision>2</cp:revision>
  <dcterms:created xsi:type="dcterms:W3CDTF">2019-04-02T12:24:00Z</dcterms:created>
  <dcterms:modified xsi:type="dcterms:W3CDTF">2019-04-02T12:24:00Z</dcterms:modified>
</cp:coreProperties>
</file>