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B7957" w:rsidRPr="009B7957" w:rsidRDefault="009B7957" w:rsidP="009B7957">
      <w:pPr>
        <w:spacing w:after="160" w:line="259" w:lineRule="auto"/>
        <w:jc w:val="center"/>
        <w:rPr>
          <w:b/>
        </w:rPr>
      </w:pPr>
      <w:r w:rsidRPr="009B7957">
        <w:rPr>
          <w:b/>
          <w:sz w:val="32"/>
        </w:rPr>
        <w:t>Digital Skills and Research Methods</w:t>
      </w:r>
    </w:p>
    <w:p w:rsidR="009B7957" w:rsidRDefault="009B7957" w:rsidP="009B7957">
      <w:pPr>
        <w:spacing w:after="160" w:line="259" w:lineRule="auto"/>
        <w:jc w:val="center"/>
      </w:pPr>
    </w:p>
    <w:p w:rsidR="009B7957" w:rsidRDefault="009B7957" w:rsidP="009B7957">
      <w:pPr>
        <w:spacing w:after="160" w:line="259" w:lineRule="auto"/>
        <w:jc w:val="center"/>
      </w:pPr>
    </w:p>
    <w:p w:rsidR="009E7116" w:rsidRDefault="009E7116" w:rsidP="009E7116">
      <w:pPr>
        <w:spacing w:after="160" w:line="259" w:lineRule="auto"/>
      </w:pPr>
      <w:r>
        <w:t xml:space="preserve">                                        </w:t>
      </w:r>
      <w:r w:rsidR="009B7957">
        <w:t>Student’s Name:</w:t>
      </w:r>
      <w:r>
        <w:t xml:space="preserve"> Syed </w:t>
      </w:r>
      <w:proofErr w:type="spellStart"/>
      <w:r>
        <w:t>Shamim</w:t>
      </w:r>
      <w:proofErr w:type="spellEnd"/>
      <w:r>
        <w:t xml:space="preserve"> Ahmed</w:t>
      </w:r>
    </w:p>
    <w:p w:rsidR="009E7116" w:rsidRDefault="009E7116" w:rsidP="009E7116">
      <w:pPr>
        <w:spacing w:after="160" w:line="259" w:lineRule="auto"/>
      </w:pPr>
      <w:r>
        <w:t xml:space="preserve">                                       </w:t>
      </w:r>
      <w:r w:rsidR="009B7957">
        <w:t>Student’s Number</w:t>
      </w:r>
      <w:proofErr w:type="gramStart"/>
      <w:r w:rsidR="009B7957">
        <w:t>:</w:t>
      </w:r>
      <w:r>
        <w:t>1706997</w:t>
      </w:r>
      <w:proofErr w:type="gramEnd"/>
    </w:p>
    <w:p w:rsidR="009B7957" w:rsidRDefault="009E7116" w:rsidP="009E7116">
      <w:pPr>
        <w:spacing w:after="160" w:line="259" w:lineRule="auto"/>
      </w:pPr>
      <w:r>
        <w:t xml:space="preserve">                                        </w:t>
      </w:r>
      <w:r w:rsidR="009B7957">
        <w:t xml:space="preserve">Lecturer’s </w:t>
      </w:r>
      <w:proofErr w:type="spellStart"/>
      <w:r w:rsidR="009B7957">
        <w:t>Name</w:t>
      </w:r>
      <w:proofErr w:type="gramStart"/>
      <w:r w:rsidR="009B7957">
        <w:t>:</w:t>
      </w:r>
      <w:r>
        <w:t>Renuga</w:t>
      </w:r>
      <w:proofErr w:type="spellEnd"/>
      <w:proofErr w:type="gramEnd"/>
      <w:r>
        <w:t xml:space="preserve"> </w:t>
      </w:r>
      <w:proofErr w:type="spellStart"/>
      <w:r>
        <w:t>Jaykumar</w:t>
      </w:r>
      <w:proofErr w:type="spellEnd"/>
    </w:p>
    <w:p w:rsidR="009B7957" w:rsidRPr="009B7957" w:rsidRDefault="009E7116" w:rsidP="009E7116">
      <w:pPr>
        <w:spacing w:after="160" w:line="259" w:lineRule="auto"/>
      </w:pPr>
      <w:r>
        <w:t xml:space="preserve">                                       </w:t>
      </w:r>
      <w:r w:rsidR="009B7957">
        <w:t>Module Title:</w:t>
      </w:r>
      <w:r w:rsidR="009B7957" w:rsidRPr="009B7957">
        <w:t xml:space="preserve"> </w:t>
      </w:r>
      <w:r>
        <w:t>DSR</w:t>
      </w:r>
      <w:bookmarkStart w:id="0" w:name="_GoBack"/>
      <w:bookmarkEnd w:id="0"/>
    </w:p>
    <w:p w:rsidR="0036694C" w:rsidRDefault="009B7957">
      <w:pPr>
        <w:spacing w:after="160" w:line="259" w:lineRule="auto"/>
        <w:jc w:val="left"/>
        <w:rPr>
          <w:rFonts w:eastAsiaTheme="majorEastAsia" w:cstheme="majorBidi"/>
          <w:b/>
          <w:szCs w:val="32"/>
          <w:lang w:val="en-US"/>
        </w:rPr>
      </w:pPr>
      <w:r>
        <w:br w:type="page"/>
      </w:r>
    </w:p>
    <w:sdt>
      <w:sdtPr>
        <w:rPr>
          <w:rFonts w:ascii="Times New Roman" w:eastAsiaTheme="minorHAnsi" w:hAnsi="Times New Roman" w:cstheme="minorBidi"/>
          <w:color w:val="auto"/>
          <w:sz w:val="24"/>
          <w:szCs w:val="22"/>
          <w:lang w:val="en-GB"/>
        </w:rPr>
        <w:id w:val="-385492030"/>
        <w:docPartObj>
          <w:docPartGallery w:val="Table of Contents"/>
          <w:docPartUnique/>
        </w:docPartObj>
      </w:sdtPr>
      <w:sdtEndPr>
        <w:rPr>
          <w:b/>
          <w:bCs/>
          <w:noProof/>
        </w:rPr>
      </w:sdtEndPr>
      <w:sdtContent>
        <w:p w:rsidR="0036694C" w:rsidRPr="0036694C" w:rsidRDefault="0036694C" w:rsidP="0036694C">
          <w:pPr>
            <w:pStyle w:val="TOCHeading"/>
            <w:jc w:val="center"/>
            <w:rPr>
              <w:rFonts w:ascii="Times New Roman" w:hAnsi="Times New Roman" w:cs="Times New Roman"/>
              <w:b/>
              <w:color w:val="auto"/>
              <w:sz w:val="24"/>
            </w:rPr>
          </w:pPr>
          <w:r w:rsidRPr="0036694C">
            <w:rPr>
              <w:rFonts w:ascii="Times New Roman" w:hAnsi="Times New Roman" w:cs="Times New Roman"/>
              <w:b/>
              <w:color w:val="auto"/>
              <w:sz w:val="24"/>
            </w:rPr>
            <w:t>Table of Contents</w:t>
          </w:r>
        </w:p>
        <w:p w:rsidR="00071988" w:rsidRDefault="0036694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11740112" w:history="1">
            <w:r w:rsidR="00071988" w:rsidRPr="009A63AD">
              <w:rPr>
                <w:rStyle w:val="Hyperlink"/>
                <w:noProof/>
              </w:rPr>
              <w:t>Research informed Literature</w:t>
            </w:r>
            <w:r w:rsidR="00071988">
              <w:rPr>
                <w:noProof/>
                <w:webHidden/>
              </w:rPr>
              <w:tab/>
            </w:r>
            <w:r w:rsidR="00071988">
              <w:rPr>
                <w:noProof/>
                <w:webHidden/>
              </w:rPr>
              <w:fldChar w:fldCharType="begin"/>
            </w:r>
            <w:r w:rsidR="00071988">
              <w:rPr>
                <w:noProof/>
                <w:webHidden/>
              </w:rPr>
              <w:instrText xml:space="preserve"> PAGEREF _Toc511740112 \h </w:instrText>
            </w:r>
            <w:r w:rsidR="00071988">
              <w:rPr>
                <w:noProof/>
                <w:webHidden/>
              </w:rPr>
            </w:r>
            <w:r w:rsidR="00071988">
              <w:rPr>
                <w:noProof/>
                <w:webHidden/>
              </w:rPr>
              <w:fldChar w:fldCharType="separate"/>
            </w:r>
            <w:r w:rsidR="00071988">
              <w:rPr>
                <w:noProof/>
                <w:webHidden/>
              </w:rPr>
              <w:t>3</w:t>
            </w:r>
            <w:r w:rsidR="00071988">
              <w:rPr>
                <w:noProof/>
                <w:webHidden/>
              </w:rPr>
              <w:fldChar w:fldCharType="end"/>
            </w:r>
          </w:hyperlink>
        </w:p>
        <w:p w:rsidR="00071988" w:rsidRDefault="001E7A87">
          <w:pPr>
            <w:pStyle w:val="TOC1"/>
            <w:tabs>
              <w:tab w:val="right" w:leader="dot" w:pos="9350"/>
            </w:tabs>
            <w:rPr>
              <w:rFonts w:asciiTheme="minorHAnsi" w:eastAsiaTheme="minorEastAsia" w:hAnsiTheme="minorHAnsi"/>
              <w:noProof/>
              <w:sz w:val="22"/>
              <w:lang w:val="en-US"/>
            </w:rPr>
          </w:pPr>
          <w:hyperlink w:anchor="_Toc511740113" w:history="1">
            <w:r w:rsidR="00071988" w:rsidRPr="009A63AD">
              <w:rPr>
                <w:rStyle w:val="Hyperlink"/>
                <w:noProof/>
              </w:rPr>
              <w:t>Knowledge and Understanding Subject</w:t>
            </w:r>
            <w:r w:rsidR="00071988">
              <w:rPr>
                <w:noProof/>
                <w:webHidden/>
              </w:rPr>
              <w:tab/>
            </w:r>
            <w:r w:rsidR="00071988">
              <w:rPr>
                <w:noProof/>
                <w:webHidden/>
              </w:rPr>
              <w:fldChar w:fldCharType="begin"/>
            </w:r>
            <w:r w:rsidR="00071988">
              <w:rPr>
                <w:noProof/>
                <w:webHidden/>
              </w:rPr>
              <w:instrText xml:space="preserve"> PAGEREF _Toc511740113 \h </w:instrText>
            </w:r>
            <w:r w:rsidR="00071988">
              <w:rPr>
                <w:noProof/>
                <w:webHidden/>
              </w:rPr>
            </w:r>
            <w:r w:rsidR="00071988">
              <w:rPr>
                <w:noProof/>
                <w:webHidden/>
              </w:rPr>
              <w:fldChar w:fldCharType="separate"/>
            </w:r>
            <w:r w:rsidR="00071988">
              <w:rPr>
                <w:noProof/>
                <w:webHidden/>
              </w:rPr>
              <w:t>3</w:t>
            </w:r>
            <w:r w:rsidR="00071988">
              <w:rPr>
                <w:noProof/>
                <w:webHidden/>
              </w:rPr>
              <w:fldChar w:fldCharType="end"/>
            </w:r>
          </w:hyperlink>
        </w:p>
        <w:p w:rsidR="00071988" w:rsidRDefault="001E7A87">
          <w:pPr>
            <w:pStyle w:val="TOC1"/>
            <w:tabs>
              <w:tab w:val="right" w:leader="dot" w:pos="9350"/>
            </w:tabs>
            <w:rPr>
              <w:rFonts w:asciiTheme="minorHAnsi" w:eastAsiaTheme="minorEastAsia" w:hAnsiTheme="minorHAnsi"/>
              <w:noProof/>
              <w:sz w:val="22"/>
              <w:lang w:val="en-US"/>
            </w:rPr>
          </w:pPr>
          <w:hyperlink w:anchor="_Toc511740114" w:history="1">
            <w:r w:rsidR="00071988" w:rsidRPr="009A63AD">
              <w:rPr>
                <w:rStyle w:val="Hyperlink"/>
                <w:noProof/>
              </w:rPr>
              <w:t>Analysis</w:t>
            </w:r>
            <w:r w:rsidR="00071988">
              <w:rPr>
                <w:noProof/>
                <w:webHidden/>
              </w:rPr>
              <w:tab/>
            </w:r>
            <w:r w:rsidR="00071988">
              <w:rPr>
                <w:noProof/>
                <w:webHidden/>
              </w:rPr>
              <w:fldChar w:fldCharType="begin"/>
            </w:r>
            <w:r w:rsidR="00071988">
              <w:rPr>
                <w:noProof/>
                <w:webHidden/>
              </w:rPr>
              <w:instrText xml:space="preserve"> PAGEREF _Toc511740114 \h </w:instrText>
            </w:r>
            <w:r w:rsidR="00071988">
              <w:rPr>
                <w:noProof/>
                <w:webHidden/>
              </w:rPr>
            </w:r>
            <w:r w:rsidR="00071988">
              <w:rPr>
                <w:noProof/>
                <w:webHidden/>
              </w:rPr>
              <w:fldChar w:fldCharType="separate"/>
            </w:r>
            <w:r w:rsidR="00071988">
              <w:rPr>
                <w:noProof/>
                <w:webHidden/>
              </w:rPr>
              <w:t>5</w:t>
            </w:r>
            <w:r w:rsidR="00071988">
              <w:rPr>
                <w:noProof/>
                <w:webHidden/>
              </w:rPr>
              <w:fldChar w:fldCharType="end"/>
            </w:r>
          </w:hyperlink>
        </w:p>
        <w:p w:rsidR="00071988" w:rsidRDefault="001E7A87">
          <w:pPr>
            <w:pStyle w:val="TOC1"/>
            <w:tabs>
              <w:tab w:val="right" w:leader="dot" w:pos="9350"/>
            </w:tabs>
            <w:rPr>
              <w:rFonts w:asciiTheme="minorHAnsi" w:eastAsiaTheme="minorEastAsia" w:hAnsiTheme="minorHAnsi"/>
              <w:noProof/>
              <w:sz w:val="22"/>
              <w:lang w:val="en-US"/>
            </w:rPr>
          </w:pPr>
          <w:hyperlink w:anchor="_Toc511740115" w:history="1">
            <w:r w:rsidR="00071988" w:rsidRPr="009A63AD">
              <w:rPr>
                <w:rStyle w:val="Hyperlink"/>
                <w:noProof/>
              </w:rPr>
              <w:t>Practical Application and Development</w:t>
            </w:r>
            <w:r w:rsidR="00071988">
              <w:rPr>
                <w:noProof/>
                <w:webHidden/>
              </w:rPr>
              <w:tab/>
            </w:r>
            <w:r w:rsidR="00071988">
              <w:rPr>
                <w:noProof/>
                <w:webHidden/>
              </w:rPr>
              <w:fldChar w:fldCharType="begin"/>
            </w:r>
            <w:r w:rsidR="00071988">
              <w:rPr>
                <w:noProof/>
                <w:webHidden/>
              </w:rPr>
              <w:instrText xml:space="preserve"> PAGEREF _Toc511740115 \h </w:instrText>
            </w:r>
            <w:r w:rsidR="00071988">
              <w:rPr>
                <w:noProof/>
                <w:webHidden/>
              </w:rPr>
            </w:r>
            <w:r w:rsidR="00071988">
              <w:rPr>
                <w:noProof/>
                <w:webHidden/>
              </w:rPr>
              <w:fldChar w:fldCharType="separate"/>
            </w:r>
            <w:r w:rsidR="00071988">
              <w:rPr>
                <w:noProof/>
                <w:webHidden/>
              </w:rPr>
              <w:t>8</w:t>
            </w:r>
            <w:r w:rsidR="00071988">
              <w:rPr>
                <w:noProof/>
                <w:webHidden/>
              </w:rPr>
              <w:fldChar w:fldCharType="end"/>
            </w:r>
          </w:hyperlink>
        </w:p>
        <w:p w:rsidR="00071988" w:rsidRDefault="001E7A87">
          <w:pPr>
            <w:pStyle w:val="TOC1"/>
            <w:tabs>
              <w:tab w:val="right" w:leader="dot" w:pos="9350"/>
            </w:tabs>
            <w:rPr>
              <w:rFonts w:asciiTheme="minorHAnsi" w:eastAsiaTheme="minorEastAsia" w:hAnsiTheme="minorHAnsi"/>
              <w:noProof/>
              <w:sz w:val="22"/>
              <w:lang w:val="en-US"/>
            </w:rPr>
          </w:pPr>
          <w:hyperlink w:anchor="_Toc511740116" w:history="1">
            <w:r w:rsidR="00071988" w:rsidRPr="009A63AD">
              <w:rPr>
                <w:rStyle w:val="Hyperlink"/>
                <w:noProof/>
              </w:rPr>
              <w:t>Skills for Professional Practice</w:t>
            </w:r>
            <w:r w:rsidR="00071988">
              <w:rPr>
                <w:noProof/>
                <w:webHidden/>
              </w:rPr>
              <w:tab/>
            </w:r>
            <w:r w:rsidR="00071988">
              <w:rPr>
                <w:noProof/>
                <w:webHidden/>
              </w:rPr>
              <w:fldChar w:fldCharType="begin"/>
            </w:r>
            <w:r w:rsidR="00071988">
              <w:rPr>
                <w:noProof/>
                <w:webHidden/>
              </w:rPr>
              <w:instrText xml:space="preserve"> PAGEREF _Toc511740116 \h </w:instrText>
            </w:r>
            <w:r w:rsidR="00071988">
              <w:rPr>
                <w:noProof/>
                <w:webHidden/>
              </w:rPr>
            </w:r>
            <w:r w:rsidR="00071988">
              <w:rPr>
                <w:noProof/>
                <w:webHidden/>
              </w:rPr>
              <w:fldChar w:fldCharType="separate"/>
            </w:r>
            <w:r w:rsidR="00071988">
              <w:rPr>
                <w:noProof/>
                <w:webHidden/>
              </w:rPr>
              <w:t>9</w:t>
            </w:r>
            <w:r w:rsidR="00071988">
              <w:rPr>
                <w:noProof/>
                <w:webHidden/>
              </w:rPr>
              <w:fldChar w:fldCharType="end"/>
            </w:r>
          </w:hyperlink>
        </w:p>
        <w:p w:rsidR="00071988" w:rsidRDefault="001E7A87">
          <w:pPr>
            <w:pStyle w:val="TOC1"/>
            <w:tabs>
              <w:tab w:val="right" w:leader="dot" w:pos="9350"/>
            </w:tabs>
            <w:rPr>
              <w:rFonts w:asciiTheme="minorHAnsi" w:eastAsiaTheme="minorEastAsia" w:hAnsiTheme="minorHAnsi"/>
              <w:noProof/>
              <w:sz w:val="22"/>
              <w:lang w:val="en-US"/>
            </w:rPr>
          </w:pPr>
          <w:hyperlink w:anchor="_Toc511740117" w:history="1">
            <w:r w:rsidR="00071988" w:rsidRPr="009A63AD">
              <w:rPr>
                <w:rStyle w:val="Hyperlink"/>
                <w:noProof/>
              </w:rPr>
              <w:t>Reference</w:t>
            </w:r>
            <w:r w:rsidR="00071988">
              <w:rPr>
                <w:noProof/>
                <w:webHidden/>
              </w:rPr>
              <w:tab/>
            </w:r>
            <w:r w:rsidR="00071988">
              <w:rPr>
                <w:noProof/>
                <w:webHidden/>
              </w:rPr>
              <w:fldChar w:fldCharType="begin"/>
            </w:r>
            <w:r w:rsidR="00071988">
              <w:rPr>
                <w:noProof/>
                <w:webHidden/>
              </w:rPr>
              <w:instrText xml:space="preserve"> PAGEREF _Toc511740117 \h </w:instrText>
            </w:r>
            <w:r w:rsidR="00071988">
              <w:rPr>
                <w:noProof/>
                <w:webHidden/>
              </w:rPr>
            </w:r>
            <w:r w:rsidR="00071988">
              <w:rPr>
                <w:noProof/>
                <w:webHidden/>
              </w:rPr>
              <w:fldChar w:fldCharType="separate"/>
            </w:r>
            <w:r w:rsidR="00071988">
              <w:rPr>
                <w:noProof/>
                <w:webHidden/>
              </w:rPr>
              <w:t>10</w:t>
            </w:r>
            <w:r w:rsidR="00071988">
              <w:rPr>
                <w:noProof/>
                <w:webHidden/>
              </w:rPr>
              <w:fldChar w:fldCharType="end"/>
            </w:r>
          </w:hyperlink>
        </w:p>
        <w:p w:rsidR="0036694C" w:rsidRDefault="0036694C">
          <w:r>
            <w:rPr>
              <w:b/>
              <w:bCs/>
              <w:noProof/>
            </w:rPr>
            <w:fldChar w:fldCharType="end"/>
          </w:r>
        </w:p>
      </w:sdtContent>
    </w:sdt>
    <w:p w:rsidR="009B7957" w:rsidRDefault="009B7957">
      <w:pPr>
        <w:spacing w:after="160" w:line="259" w:lineRule="auto"/>
        <w:jc w:val="left"/>
        <w:rPr>
          <w:rFonts w:eastAsiaTheme="majorEastAsia" w:cstheme="majorBidi"/>
          <w:b/>
          <w:szCs w:val="32"/>
          <w:lang w:val="en-US"/>
        </w:rPr>
      </w:pPr>
    </w:p>
    <w:p w:rsidR="0036694C" w:rsidRDefault="0036694C">
      <w:pPr>
        <w:spacing w:after="160" w:line="259" w:lineRule="auto"/>
        <w:jc w:val="left"/>
        <w:rPr>
          <w:rFonts w:eastAsiaTheme="majorEastAsia" w:cstheme="majorBidi"/>
          <w:b/>
          <w:szCs w:val="32"/>
          <w:lang w:val="en-US"/>
        </w:rPr>
      </w:pPr>
      <w:r>
        <w:br w:type="page"/>
      </w:r>
    </w:p>
    <w:p w:rsidR="009B7957" w:rsidRDefault="009B7957" w:rsidP="009B7957">
      <w:pPr>
        <w:pStyle w:val="Heading1"/>
      </w:pPr>
      <w:bookmarkStart w:id="1" w:name="_Toc511740112"/>
      <w:r>
        <w:lastRenderedPageBreak/>
        <w:t>Research informed Literature</w:t>
      </w:r>
      <w:bookmarkEnd w:id="1"/>
    </w:p>
    <w:p w:rsidR="00983BEE" w:rsidRDefault="00983BEE" w:rsidP="00983BEE">
      <w:pPr>
        <w:rPr>
          <w:b/>
        </w:rPr>
      </w:pPr>
      <w:r w:rsidRPr="00983BEE">
        <w:t xml:space="preserve">Technology played an essential role in every business success. Innovation has also acted a vital a role to accomplish the organizational goal in an effective way. However, technology is one of the elements which helps the organization to renovate their product as per the customer’s needs. Advanced technology can help an organization to reduce the production time as well as the distribution time. Hence, digitally skilled employees are important for every organization, who helps to </w:t>
      </w:r>
      <w:r w:rsidRPr="00244C61">
        <w:t>accomplish</w:t>
      </w:r>
      <w:r w:rsidRPr="00983BEE">
        <w:t xml:space="preserve"> the organizational goals in an effective manner. According to the viewpoint of</w:t>
      </w:r>
      <w:r w:rsidR="00244C61">
        <w:t xml:space="preserve"> </w:t>
      </w:r>
      <w:r w:rsidR="00244C61" w:rsidRPr="00244C61">
        <w:rPr>
          <w:rFonts w:cs="Times New Roman"/>
          <w:szCs w:val="20"/>
          <w:shd w:val="clear" w:color="auto" w:fill="FFFFFF"/>
        </w:rPr>
        <w:t>Kee</w:t>
      </w:r>
      <w:r w:rsidR="00244C61">
        <w:rPr>
          <w:rFonts w:cs="Times New Roman"/>
          <w:szCs w:val="20"/>
          <w:shd w:val="clear" w:color="auto" w:fill="FFFFFF"/>
        </w:rPr>
        <w:t>ble and Wilkinson, (2017</w:t>
      </w:r>
      <w:r w:rsidRPr="00983BEE">
        <w:t>), technology is a collection of digital skills, techniques, which helps an organization to make adequate strategies to slave the scientific problems in the workplace. On the other hand, workplace technology means the use of technology in the workplace to maintain the organizational premises in an effective manner. According to the perception of</w:t>
      </w:r>
      <w:r w:rsidR="009A0D6A">
        <w:t xml:space="preserve"> </w:t>
      </w:r>
      <w:r w:rsidR="009A0D6A" w:rsidRPr="00244C61">
        <w:rPr>
          <w:rFonts w:cs="Times New Roman"/>
          <w:szCs w:val="20"/>
          <w:shd w:val="clear" w:color="auto" w:fill="FFFFFF"/>
        </w:rPr>
        <w:t>Orlikowski</w:t>
      </w:r>
      <w:r w:rsidR="009A0D6A">
        <w:rPr>
          <w:rFonts w:cs="Times New Roman"/>
          <w:szCs w:val="20"/>
          <w:shd w:val="clear" w:color="auto" w:fill="FFFFFF"/>
        </w:rPr>
        <w:t xml:space="preserve"> and et al.</w:t>
      </w:r>
      <w:r w:rsidRPr="00983BEE">
        <w:t>, (</w:t>
      </w:r>
      <w:r w:rsidR="009A0D6A">
        <w:t>2016</w:t>
      </w:r>
      <w:r w:rsidRPr="00983BEE">
        <w:t>), advanced technology is used in every organization to communicate and control their employees in an efficient way. However, according to the above discussion, it can be asserted that technology is the building block of every business, which also helps an organization to enlarge their business. According to the viewpoint of</w:t>
      </w:r>
      <w:r w:rsidR="009A0D6A">
        <w:t xml:space="preserve"> </w:t>
      </w:r>
      <w:r w:rsidR="009A0D6A">
        <w:rPr>
          <w:rFonts w:cs="Times New Roman"/>
          <w:szCs w:val="20"/>
          <w:shd w:val="clear" w:color="auto" w:fill="FFFFFF"/>
        </w:rPr>
        <w:t>Kouzes, (2014</w:t>
      </w:r>
      <w:r w:rsidRPr="00983BEE">
        <w:t xml:space="preserve">), the higher authority of every business organization needs to conduct a training and development programme for enhanced the employees' knowledge in the field of advanced technology. Whereas, the digitally skilled employee is considered as a key resource within the organization because they have the knowledge about advanced technology to solve the organizational conflict in a stipulated manner. Moreover, digitally skilled employees have gravely impact on the business operations. </w:t>
      </w:r>
    </w:p>
    <w:p w:rsidR="009B7957" w:rsidRDefault="009B7957" w:rsidP="009B7957">
      <w:pPr>
        <w:pStyle w:val="Heading1"/>
      </w:pPr>
      <w:bookmarkStart w:id="2" w:name="_Toc511740113"/>
      <w:r>
        <w:t>Knowledge and Understanding Subject</w:t>
      </w:r>
      <w:bookmarkEnd w:id="2"/>
    </w:p>
    <w:p w:rsidR="00E81D9B" w:rsidRDefault="0088506C" w:rsidP="0079650A">
      <w:pPr>
        <w:rPr>
          <w:lang w:val="en-US"/>
        </w:rPr>
      </w:pPr>
      <w:r w:rsidRPr="0088506C">
        <w:rPr>
          <w:lang w:val="en-US"/>
        </w:rPr>
        <w:t xml:space="preserve">Digital technology is a crucial aspect of every business operation and it affects business operation in an effective way. Digital technology has gravely affected the business culture, </w:t>
      </w:r>
      <w:r w:rsidRPr="0088506C">
        <w:rPr>
          <w:lang w:val="en-US"/>
        </w:rPr>
        <w:lastRenderedPageBreak/>
        <w:t xml:space="preserve">business operations and interpersonal relationship between management and employees. Moreover, the technology helps an organization to protect their valuable information in a stipulated manner. </w:t>
      </w:r>
    </w:p>
    <w:p w:rsidR="0079650A" w:rsidRPr="0079650A" w:rsidRDefault="0079650A" w:rsidP="0079650A">
      <w:pPr>
        <w:rPr>
          <w:lang w:val="en-US"/>
        </w:rPr>
      </w:pPr>
      <w:r w:rsidRPr="0079650A">
        <w:rPr>
          <w:b/>
          <w:lang w:val="en-US"/>
        </w:rPr>
        <w:t>Communication:</w:t>
      </w:r>
      <w:r w:rsidRPr="0079650A">
        <w:rPr>
          <w:lang w:val="en-US"/>
        </w:rPr>
        <w:t xml:space="preserve"> Technology helps an organization to communicate with their employees in a cost-effective way. Every business entity needs to communicate with their stakeholders to know the market demand as well as to identify the organizational conflict, which helps them to take adequate strategies to mitigate the issues in an effective way (Keeble and Wilkinson, 2017). A mobile phone is one of the easiest ways in term of communication.   </w:t>
      </w:r>
    </w:p>
    <w:p w:rsidR="0079650A" w:rsidRPr="0079650A" w:rsidRDefault="0079650A" w:rsidP="0079650A">
      <w:pPr>
        <w:rPr>
          <w:lang w:val="en-US"/>
        </w:rPr>
      </w:pPr>
      <w:r w:rsidRPr="0079650A">
        <w:rPr>
          <w:b/>
          <w:lang w:val="en-US"/>
        </w:rPr>
        <w:t>Recruitment process:</w:t>
      </w:r>
      <w:r w:rsidRPr="0079650A">
        <w:rPr>
          <w:lang w:val="en-US"/>
        </w:rPr>
        <w:t xml:space="preserve"> Technology helps to improve the recruitment procedure of an organization. Advanced digital technology has used every organization to recruit their employees. Moreover, digital job advertising tool helps the organization for job screening and which also helps to find the potential &amp; appropriate candidate (Kouzes, 2014).  </w:t>
      </w:r>
    </w:p>
    <w:p w:rsidR="0079650A" w:rsidRPr="0079650A" w:rsidRDefault="0079650A" w:rsidP="0079650A">
      <w:pPr>
        <w:rPr>
          <w:lang w:val="en-US"/>
        </w:rPr>
      </w:pPr>
      <w:r w:rsidRPr="0079650A">
        <w:rPr>
          <w:b/>
          <w:lang w:val="en-US"/>
        </w:rPr>
        <w:t>Employees’ efficiency:</w:t>
      </w:r>
      <w:r w:rsidRPr="0079650A">
        <w:rPr>
          <w:lang w:val="en-US"/>
        </w:rPr>
        <w:t xml:space="preserve"> Technology also helps a business to determine the organizational cash needs of an organization. Moreover, warehouse inventory technologies help the higher authorities of a business to understand how to manage the production cost of the products. Moreover, technology helps to build an upright relationship with their customers as well as employees in their organization, which helps the organization to accomplish their goals in an effective way (Keeble and Wilkinson, 2017).  </w:t>
      </w:r>
    </w:p>
    <w:p w:rsidR="0079650A" w:rsidRPr="0079650A" w:rsidRDefault="0079650A" w:rsidP="0079650A">
      <w:pPr>
        <w:rPr>
          <w:lang w:val="en-US"/>
        </w:rPr>
      </w:pPr>
      <w:r w:rsidRPr="0079650A">
        <w:rPr>
          <w:b/>
          <w:lang w:val="en-US"/>
        </w:rPr>
        <w:t>Business culture:</w:t>
      </w:r>
      <w:r w:rsidRPr="0079650A">
        <w:rPr>
          <w:lang w:val="en-US"/>
        </w:rPr>
        <w:t xml:space="preserve"> Advanced technology helps to create a dynamic team within the workplace, which helps the organization to attain their goals in a specific time frame. Technology helps the higher authorities of an organization to make an upright organizational culture within the work premises (Orlikowski and et al., 2016). </w:t>
      </w:r>
    </w:p>
    <w:p w:rsidR="0079650A" w:rsidRPr="0079650A" w:rsidRDefault="0079650A" w:rsidP="0079650A">
      <w:pPr>
        <w:rPr>
          <w:lang w:val="en-US"/>
        </w:rPr>
      </w:pPr>
      <w:r w:rsidRPr="0079650A">
        <w:rPr>
          <w:b/>
          <w:lang w:val="en-US"/>
        </w:rPr>
        <w:lastRenderedPageBreak/>
        <w:t>Security:</w:t>
      </w:r>
      <w:r w:rsidRPr="0079650A">
        <w:rPr>
          <w:lang w:val="en-US"/>
        </w:rPr>
        <w:t xml:space="preserve"> In the present era, most of the organization used digital technology the secure their confidential data. Moreover, technology helps any business organization to keep their new strategies away from their competitors (Morris and Wilson, 2016). </w:t>
      </w:r>
    </w:p>
    <w:p w:rsidR="0079650A" w:rsidRDefault="0079650A" w:rsidP="0079650A">
      <w:pPr>
        <w:rPr>
          <w:lang w:val="en-US"/>
        </w:rPr>
      </w:pPr>
      <w:r w:rsidRPr="0079650A">
        <w:rPr>
          <w:b/>
          <w:lang w:val="en-US"/>
        </w:rPr>
        <w:t>Research Capability:</w:t>
      </w:r>
      <w:r w:rsidRPr="0079650A">
        <w:rPr>
          <w:lang w:val="en-US"/>
        </w:rPr>
        <w:t xml:space="preserve"> Technology helps an organization to search new opportunities for their business to sustain in the competitive market. Moreover, the internet service helps a business organization to travel into the new market without having any capital. </w:t>
      </w:r>
    </w:p>
    <w:p w:rsidR="009B7957" w:rsidRDefault="009B7957" w:rsidP="0079650A">
      <w:pPr>
        <w:pStyle w:val="Heading1"/>
      </w:pPr>
      <w:bookmarkStart w:id="3" w:name="_Toc511740114"/>
      <w:r>
        <w:t>Analysis</w:t>
      </w:r>
      <w:bookmarkEnd w:id="3"/>
    </w:p>
    <w:p w:rsidR="002334DD" w:rsidRPr="00E81D9B" w:rsidRDefault="002334DD" w:rsidP="00E81D9B">
      <w:r w:rsidRPr="00E81D9B">
        <w:t xml:space="preserve">Research methodology is one of the essential aspects for the proper conduction of a research project in order to generate a stipulated outcome from the study. Research analysts used some methods to narrate and explain the research study. In order to conduct this particular research study in an appropriate manner, the research strategy plays an essential role. There are primarily two kinds of research strategy, which can be categorized as quantitative and qualitative research strategy (Taylor, Bogdan, and </w:t>
      </w:r>
      <w:proofErr w:type="spellStart"/>
      <w:r w:rsidRPr="00E81D9B">
        <w:t>DeVault</w:t>
      </w:r>
      <w:proofErr w:type="spellEnd"/>
      <w:r w:rsidRPr="00E81D9B">
        <w:t xml:space="preserve">, 2015). At the same time, it can be mentioned that the research analyst used qualitative or secondary data collection process for this particular research project. In secondary research data collection process, various data has been collected and utilized from peer review journal, books, articles, magazines, and others. Thus, the research analyst has gathered numerous information from secondary resources, which have been combined together in order to provide desired results. </w:t>
      </w:r>
    </w:p>
    <w:p w:rsidR="00E81D9B" w:rsidRPr="00E81D9B" w:rsidRDefault="00E81D9B" w:rsidP="00E81D9B">
      <w:pPr>
        <w:rPr>
          <w:b/>
          <w:lang w:val="en-US"/>
        </w:rPr>
      </w:pPr>
      <w:r w:rsidRPr="00E81D9B">
        <w:rPr>
          <w:b/>
          <w:lang w:val="en-US"/>
        </w:rPr>
        <w:t xml:space="preserve">Article: A  </w:t>
      </w:r>
    </w:p>
    <w:p w:rsidR="00E81D9B" w:rsidRPr="00E81D9B" w:rsidRDefault="00E81D9B" w:rsidP="00E81D9B">
      <w:pPr>
        <w:rPr>
          <w:b/>
          <w:lang w:val="en-US"/>
        </w:rPr>
      </w:pPr>
      <w:proofErr w:type="gramStart"/>
      <w:r w:rsidRPr="00E81D9B">
        <w:rPr>
          <w:b/>
          <w:lang w:val="en-US"/>
        </w:rPr>
        <w:t>Measuring digital skills.</w:t>
      </w:r>
      <w:proofErr w:type="gramEnd"/>
      <w:r w:rsidRPr="00E81D9B">
        <w:rPr>
          <w:b/>
          <w:lang w:val="en-US"/>
        </w:rPr>
        <w:t xml:space="preserve"> </w:t>
      </w:r>
      <w:proofErr w:type="gramStart"/>
      <w:r w:rsidRPr="00E81D9B">
        <w:rPr>
          <w:b/>
          <w:lang w:val="en-US"/>
        </w:rPr>
        <w:t>From digital skills to tangible outcomes project report.</w:t>
      </w:r>
      <w:proofErr w:type="gramEnd"/>
    </w:p>
    <w:p w:rsidR="00E81D9B" w:rsidRPr="00E81D9B" w:rsidRDefault="00E81D9B" w:rsidP="00E81D9B">
      <w:pPr>
        <w:rPr>
          <w:b/>
        </w:rPr>
      </w:pPr>
      <w:r w:rsidRPr="00E81D9B">
        <w:rPr>
          <w:b/>
          <w:lang w:val="en-US"/>
        </w:rPr>
        <w:t xml:space="preserve">(Source:  </w:t>
      </w:r>
      <w:r w:rsidRPr="00E81D9B">
        <w:rPr>
          <w:b/>
        </w:rPr>
        <w:t xml:space="preserve">Van </w:t>
      </w:r>
      <w:proofErr w:type="spellStart"/>
      <w:r w:rsidRPr="00E81D9B">
        <w:rPr>
          <w:b/>
        </w:rPr>
        <w:t>Deursen</w:t>
      </w:r>
      <w:proofErr w:type="spellEnd"/>
      <w:r w:rsidRPr="00E81D9B">
        <w:rPr>
          <w:b/>
        </w:rPr>
        <w:t>, and et al.</w:t>
      </w:r>
      <w:proofErr w:type="gramStart"/>
      <w:r w:rsidRPr="00E81D9B">
        <w:rPr>
          <w:b/>
        </w:rPr>
        <w:t>,2014</w:t>
      </w:r>
      <w:proofErr w:type="gramEnd"/>
      <w:r w:rsidRPr="00E81D9B">
        <w:rPr>
          <w:b/>
        </w:rPr>
        <w:t>)</w:t>
      </w:r>
    </w:p>
    <w:p w:rsidR="00E81D9B" w:rsidRPr="00E81D9B" w:rsidRDefault="00E81D9B" w:rsidP="00E81D9B">
      <w:r w:rsidRPr="00E81D9B">
        <w:lastRenderedPageBreak/>
        <w:t xml:space="preserve">The main purpose of this report is to set a new measurement for internet skills. The Internet is the important part of the digital skills. The internet becomes the essential part of everyone life. From the review of this article, it has been notified that realistic studies relating to the internet skills that reflect a broad viewpoint about the digital skills. There is some feature which needs to be the measure for creating appropriate internet skills. Numbers of the current internet skills quantities mainly focuses on the technical use of the internet (Van </w:t>
      </w:r>
      <w:proofErr w:type="spellStart"/>
      <w:r w:rsidRPr="00E81D9B">
        <w:t>Deursen</w:t>
      </w:r>
      <w:proofErr w:type="spellEnd"/>
      <w:r w:rsidRPr="00E81D9B">
        <w:t xml:space="preserve">, and et al 2014). Thus, this knowledge is denoted the digital knowledge. Moreover, it has been identified that internet skills are the most imperative method in an organization. Digital skills mainly define the necessity of using the internet. On the other hand by making an allowance the medium-related internet skills and the content-related internet skills a technically focused view is being escaped. </w:t>
      </w:r>
    </w:p>
    <w:p w:rsidR="00E81D9B" w:rsidRPr="00E81D9B" w:rsidRDefault="00E81D9B" w:rsidP="00E81D9B">
      <w:r w:rsidRPr="00E81D9B">
        <w:t xml:space="preserve">According to the article it has been stated that digital competency is the grouping of several skills such as communication skills, information skills, safety skills, content skills and problem-solving explaining skills. The classification of best media research is based on the media literacy research, which is recommended that the skills must be dignified the internet skills. The skills should follow these areas like in order to operate the digital media; it should mainly focus on the operational area. On the other hand in order to handle the superior arrangement of digital media like menus and hyperlinks internet skills should follow formal area (Van </w:t>
      </w:r>
      <w:proofErr w:type="spellStart"/>
      <w:r w:rsidRPr="00E81D9B">
        <w:t>Deursen</w:t>
      </w:r>
      <w:proofErr w:type="spellEnd"/>
      <w:r w:rsidRPr="00E81D9B">
        <w:t xml:space="preserve">, and et al 2014). Although, measure the skills of searching, select and estimation in digital media internet should follow the information area. On the other hand in order to control the employ information in digital media, for example, reaches to a specific professional and personal aim. </w:t>
      </w:r>
    </w:p>
    <w:p w:rsidR="00E81D9B" w:rsidRPr="00E81D9B" w:rsidRDefault="00E81D9B" w:rsidP="00E81D9B">
      <w:pPr>
        <w:rPr>
          <w:b/>
        </w:rPr>
      </w:pPr>
      <w:r w:rsidRPr="00E81D9B">
        <w:rPr>
          <w:b/>
        </w:rPr>
        <w:t>Article B</w:t>
      </w:r>
    </w:p>
    <w:p w:rsidR="00E81D9B" w:rsidRPr="00E81D9B" w:rsidRDefault="00E81D9B" w:rsidP="00E81D9B">
      <w:pPr>
        <w:rPr>
          <w:b/>
        </w:rPr>
      </w:pPr>
      <w:r w:rsidRPr="00E81D9B">
        <w:rPr>
          <w:b/>
        </w:rPr>
        <w:t>The digital skills of Internet-natives</w:t>
      </w:r>
    </w:p>
    <w:p w:rsidR="00E81D9B" w:rsidRPr="00E81D9B" w:rsidRDefault="00E81D9B" w:rsidP="00E81D9B">
      <w:pPr>
        <w:rPr>
          <w:b/>
        </w:rPr>
      </w:pPr>
      <w:r w:rsidRPr="00E81D9B">
        <w:rPr>
          <w:b/>
        </w:rPr>
        <w:lastRenderedPageBreak/>
        <w:t xml:space="preserve">(Source: </w:t>
      </w:r>
      <w:proofErr w:type="spellStart"/>
      <w:proofErr w:type="gramStart"/>
      <w:r w:rsidRPr="00E81D9B">
        <w:rPr>
          <w:b/>
          <w:lang w:val="en-US"/>
        </w:rPr>
        <w:t>Gui</w:t>
      </w:r>
      <w:proofErr w:type="spellEnd"/>
      <w:proofErr w:type="gramEnd"/>
      <w:r w:rsidRPr="00E81D9B">
        <w:rPr>
          <w:b/>
          <w:lang w:val="en-US"/>
        </w:rPr>
        <w:t xml:space="preserve">, and </w:t>
      </w:r>
      <w:proofErr w:type="spellStart"/>
      <w:r w:rsidRPr="00E81D9B">
        <w:rPr>
          <w:b/>
          <w:lang w:val="en-US"/>
        </w:rPr>
        <w:t>Argentin</w:t>
      </w:r>
      <w:proofErr w:type="spellEnd"/>
      <w:r w:rsidRPr="00E81D9B">
        <w:rPr>
          <w:b/>
          <w:lang w:val="en-US"/>
        </w:rPr>
        <w:t>, 2011</w:t>
      </w:r>
      <w:r w:rsidRPr="00E81D9B">
        <w:rPr>
          <w:b/>
        </w:rPr>
        <w:t>)</w:t>
      </w:r>
    </w:p>
    <w:p w:rsidR="00E81D9B" w:rsidRPr="00E81D9B" w:rsidRDefault="00E81D9B" w:rsidP="00E81D9B">
      <w:r w:rsidRPr="00E81D9B">
        <w:t>Research on the digital skills boundary has focus on the growing differences in skills. The increasing importance of technology helps to develop the communication skills. Focus on the research on the subject of digital skills help to measure the limitation of risk.  On the other hand this study main objective is gaining knowledge different type of skills differences surrounded by teenagers and how digital skills help them in working sectors. As per the article education level is the most concerned factor, which related to the differences in digital skills. The digital skills have significant impact on the education level (</w:t>
      </w:r>
      <w:proofErr w:type="spellStart"/>
      <w:proofErr w:type="gramStart"/>
      <w:r w:rsidRPr="00E81D9B">
        <w:t>Gui</w:t>
      </w:r>
      <w:proofErr w:type="spellEnd"/>
      <w:proofErr w:type="gramEnd"/>
      <w:r w:rsidRPr="00E81D9B">
        <w:t xml:space="preserve">, and </w:t>
      </w:r>
      <w:proofErr w:type="spellStart"/>
      <w:r w:rsidRPr="00E81D9B">
        <w:t>Argentin</w:t>
      </w:r>
      <w:proofErr w:type="spellEnd"/>
      <w:r w:rsidRPr="00E81D9B">
        <w:t xml:space="preserve">, 2011). A collective dissimilarity is the technical and operational feature of digital skills.   Thus, operational and technical aspect needed to operate by a computer and it has to link with the capability to select and need to calculate the process of information. </w:t>
      </w:r>
    </w:p>
    <w:p w:rsidR="00E81D9B" w:rsidRPr="00E81D9B" w:rsidRDefault="00E81D9B" w:rsidP="00E81D9B">
      <w:pPr>
        <w:rPr>
          <w:b/>
        </w:rPr>
      </w:pPr>
      <w:r w:rsidRPr="00E81D9B">
        <w:rPr>
          <w:b/>
        </w:rPr>
        <w:t>Article: C</w:t>
      </w:r>
    </w:p>
    <w:p w:rsidR="00E81D9B" w:rsidRPr="00E81D9B" w:rsidRDefault="00E81D9B" w:rsidP="00E81D9B">
      <w:pPr>
        <w:rPr>
          <w:b/>
        </w:rPr>
      </w:pPr>
      <w:r w:rsidRPr="00E81D9B">
        <w:rPr>
          <w:b/>
        </w:rPr>
        <w:t xml:space="preserve">Digital skills for life and education </w:t>
      </w:r>
    </w:p>
    <w:p w:rsidR="00E81D9B" w:rsidRPr="00E81D9B" w:rsidRDefault="00E81D9B" w:rsidP="00E81D9B">
      <w:pPr>
        <w:rPr>
          <w:b/>
        </w:rPr>
      </w:pPr>
      <w:r w:rsidRPr="00E81D9B">
        <w:rPr>
          <w:b/>
        </w:rPr>
        <w:t xml:space="preserve">(Source: </w:t>
      </w:r>
      <w:proofErr w:type="spellStart"/>
      <w:r w:rsidRPr="00E81D9B">
        <w:rPr>
          <w:b/>
        </w:rPr>
        <w:t>Vuorinen</w:t>
      </w:r>
      <w:proofErr w:type="spellEnd"/>
      <w:r w:rsidRPr="00E81D9B">
        <w:rPr>
          <w:b/>
        </w:rPr>
        <w:t>, and et al., 2017)</w:t>
      </w:r>
    </w:p>
    <w:p w:rsidR="00E81D9B" w:rsidRPr="00E81D9B" w:rsidRDefault="00E81D9B" w:rsidP="002334DD">
      <w:r w:rsidRPr="00E81D9B">
        <w:t>The developing of digital technology is generating enormous new opportunity. The digitalization help the people easily enter the market. In this study, it notified that examine the digital development can describe the improvement within and beyond the formal curricula. Developments in digital skills help and support the sustainability of digital skills in order to assist the stakeholders. This article has been generated collaboratively and contributions from all participants of the Broadband Commission for Sustainable Development (</w:t>
      </w:r>
      <w:proofErr w:type="spellStart"/>
      <w:r w:rsidRPr="00E81D9B">
        <w:t>Vuorinen</w:t>
      </w:r>
      <w:proofErr w:type="spellEnd"/>
      <w:r w:rsidRPr="00E81D9B">
        <w:t xml:space="preserve">, and et al., 2017). This report mainly focuses on exploring the consequences of the broadband society in </w:t>
      </w:r>
      <w:r w:rsidRPr="00E81D9B">
        <w:lastRenderedPageBreak/>
        <w:t xml:space="preserve">order to develop the digital skills in work sectors. The broadband commission for sustainable development had established the year of 2010. </w:t>
      </w:r>
    </w:p>
    <w:p w:rsidR="009B7957" w:rsidRDefault="009B7957" w:rsidP="009B7957">
      <w:pPr>
        <w:pStyle w:val="Heading1"/>
      </w:pPr>
      <w:bookmarkStart w:id="4" w:name="_Toc511740115"/>
      <w:r>
        <w:t>Practical Application and Development</w:t>
      </w:r>
      <w:bookmarkEnd w:id="4"/>
    </w:p>
    <w:p w:rsidR="00E81D9B" w:rsidRPr="00E81D9B" w:rsidRDefault="00E81D9B" w:rsidP="00E81D9B">
      <w:r w:rsidRPr="00E81D9B">
        <w:t xml:space="preserve">Digital development capability describes the implementing effective method in order to solve the business problems. Developing the digital skills is important for both students as well as for staffs to </w:t>
      </w:r>
      <w:proofErr w:type="spellStart"/>
      <w:r w:rsidRPr="00E81D9B">
        <w:t>fulfill</w:t>
      </w:r>
      <w:proofErr w:type="spellEnd"/>
      <w:r w:rsidRPr="00E81D9B">
        <w:t xml:space="preserve"> their academic, personal, and professional goals (Yu, and et al., 2017). Digital application development help to understand the business 2 business (B2B) markets, it helps to minimize the gaps between what the business know and what the business needs to execute the business successfully. </w:t>
      </w:r>
    </w:p>
    <w:p w:rsidR="00E81D9B" w:rsidRPr="00E81D9B" w:rsidRDefault="00E81D9B" w:rsidP="00E81D9B">
      <w:r w:rsidRPr="00E81D9B">
        <w:t xml:space="preserve">The digital skills development helps to manage the personal and professional online identity in the workplace or personal life. A capable person can easily obtain the digital skills, which is required in the workplace. On the other hand development in digital skills helps a person to manage the digital information. It similarly helps them to create appropriate digital content. An upright develops digital skills knowledge help efficiently a student in their future (Charlesworth, 2018). A suitable knowledge regarding digital skills helps the student use appropriately digital tools and technique while working and help them collaborate effectively. The skilled person can prefer and has idea best way of interacting with web applications based on the previous experience. To manufacturing high scalable performing and protect the enterprise web applications. The opportunity is clear in digital development but it is not skipped the conclusion the technology will profit. The digital technology has developed the ways of interaction with the whole world. </w:t>
      </w:r>
    </w:p>
    <w:p w:rsidR="00E81D9B" w:rsidRPr="00E81D9B" w:rsidRDefault="00E81D9B" w:rsidP="00E81D9B">
      <w:pPr>
        <w:rPr>
          <w:lang w:val="en-US"/>
        </w:rPr>
      </w:pPr>
    </w:p>
    <w:p w:rsidR="009B7957" w:rsidRPr="00E81D9B" w:rsidRDefault="009B7957" w:rsidP="00E81D9B">
      <w:pPr>
        <w:pStyle w:val="Heading1"/>
      </w:pPr>
      <w:bookmarkStart w:id="5" w:name="_Toc511740116"/>
      <w:r>
        <w:lastRenderedPageBreak/>
        <w:t>Skills for Professional Practice</w:t>
      </w:r>
      <w:bookmarkEnd w:id="5"/>
    </w:p>
    <w:p w:rsidR="00946BBD" w:rsidRDefault="002334DD" w:rsidP="002334DD">
      <w:pPr>
        <w:rPr>
          <w:rFonts w:eastAsiaTheme="majorEastAsia" w:cstheme="majorBidi"/>
          <w:b/>
          <w:szCs w:val="32"/>
          <w:lang w:val="en-US"/>
        </w:rPr>
      </w:pPr>
      <w:r w:rsidRPr="002334DD">
        <w:rPr>
          <w:lang w:val="en-US"/>
        </w:rPr>
        <w:t xml:space="preserve">Advanced digital knowledge of the students helps them to survive in their future professional life as well as personal life. Technology helps an individual to increase their knowledge as well as develop a capability to take adequate initiatives to mitigate the problem, which are related to their future professional life. Moreover, digitally skilled employees are considered as a key resource of an organization. Similarly, every business organization needs to communicate with their stakeholders to determine the organizational conflict or issues, which helps the higher authority of an organization to take adequate initiatives to mitigate the issues or organizational conflict in an effective way. A digitally advanced technology helps an organization to build an upright culture for their employees to maintain the work environment within the workplace (Whitfield, 2017.). On the other hand, digitally skilled people is an expert, who helps the organization to secure or protect their confidential data, financial data, and new competitive strategy. </w:t>
      </w:r>
      <w:r w:rsidR="00946BBD">
        <w:br w:type="page"/>
      </w:r>
    </w:p>
    <w:p w:rsidR="009B7957" w:rsidRDefault="009B7957" w:rsidP="009B7957">
      <w:pPr>
        <w:pStyle w:val="Heading1"/>
      </w:pPr>
      <w:bookmarkStart w:id="6" w:name="_Toc511740117"/>
      <w:r>
        <w:lastRenderedPageBreak/>
        <w:t>Reference</w:t>
      </w:r>
      <w:bookmarkEnd w:id="6"/>
    </w:p>
    <w:p w:rsidR="00E81D9B" w:rsidRPr="00E60578" w:rsidRDefault="00E81D9B" w:rsidP="00E81D9B">
      <w:pPr>
        <w:rPr>
          <w:lang w:val="en-US"/>
        </w:rPr>
      </w:pPr>
      <w:r w:rsidRPr="007D6E1D">
        <w:rPr>
          <w:lang w:val="en-US"/>
        </w:rPr>
        <w:t xml:space="preserve">Charlesworth, A., 2018. Digital marketing: A practical approach. </w:t>
      </w:r>
      <w:proofErr w:type="gramStart"/>
      <w:r w:rsidRPr="007D6E1D">
        <w:rPr>
          <w:lang w:val="en-US"/>
        </w:rPr>
        <w:t>Routledge.</w:t>
      </w:r>
      <w:proofErr w:type="gramEnd"/>
    </w:p>
    <w:p w:rsidR="00E81D9B" w:rsidRDefault="00E81D9B" w:rsidP="00E81D9B">
      <w:pPr>
        <w:rPr>
          <w:lang w:val="en-US"/>
        </w:rPr>
      </w:pPr>
      <w:proofErr w:type="spellStart"/>
      <w:proofErr w:type="gramStart"/>
      <w:r w:rsidRPr="007D6E1D">
        <w:rPr>
          <w:lang w:val="en-US"/>
        </w:rPr>
        <w:t>Gui</w:t>
      </w:r>
      <w:proofErr w:type="spellEnd"/>
      <w:proofErr w:type="gramEnd"/>
      <w:r w:rsidRPr="007D6E1D">
        <w:rPr>
          <w:lang w:val="en-US"/>
        </w:rPr>
        <w:t xml:space="preserve">, M. and </w:t>
      </w:r>
      <w:proofErr w:type="spellStart"/>
      <w:r w:rsidRPr="007D6E1D">
        <w:rPr>
          <w:lang w:val="en-US"/>
        </w:rPr>
        <w:t>Argentin</w:t>
      </w:r>
      <w:proofErr w:type="spellEnd"/>
      <w:r w:rsidRPr="007D6E1D">
        <w:rPr>
          <w:lang w:val="en-US"/>
        </w:rPr>
        <w:t xml:space="preserve">, G., 2011. Digital skills of internet natives: Different forms of digital literacy in a random sample of northern Italian high school students. </w:t>
      </w:r>
      <w:proofErr w:type="gramStart"/>
      <w:r w:rsidRPr="007D6E1D">
        <w:rPr>
          <w:lang w:val="en-US"/>
        </w:rPr>
        <w:t>New media &amp; society, 13(6), pp.963-980.</w:t>
      </w:r>
      <w:proofErr w:type="gramEnd"/>
    </w:p>
    <w:p w:rsidR="00E81D9B" w:rsidRPr="00244C61" w:rsidRDefault="00E81D9B" w:rsidP="009B7957">
      <w:pPr>
        <w:rPr>
          <w:rFonts w:cs="Times New Roman"/>
          <w:szCs w:val="20"/>
          <w:shd w:val="clear" w:color="auto" w:fill="FFFFFF"/>
        </w:rPr>
      </w:pPr>
      <w:proofErr w:type="gramStart"/>
      <w:r w:rsidRPr="00244C61">
        <w:rPr>
          <w:rFonts w:cs="Times New Roman"/>
          <w:szCs w:val="20"/>
          <w:shd w:val="clear" w:color="auto" w:fill="FFFFFF"/>
        </w:rPr>
        <w:t>Keeble, D. and Wilkinson, F., 2017.</w:t>
      </w:r>
      <w:proofErr w:type="gramEnd"/>
      <w:r w:rsidRPr="00244C61">
        <w:rPr>
          <w:rFonts w:cs="Times New Roman"/>
          <w:szCs w:val="20"/>
          <w:shd w:val="clear" w:color="auto" w:fill="FFFFFF"/>
        </w:rPr>
        <w:t> </w:t>
      </w:r>
      <w:r w:rsidRPr="00244C61">
        <w:rPr>
          <w:rFonts w:cs="Times New Roman"/>
          <w:i/>
          <w:iCs/>
          <w:szCs w:val="20"/>
          <w:shd w:val="clear" w:color="auto" w:fill="FFFFFF"/>
        </w:rPr>
        <w:t>High-technology clusters, networking and collective learning in Europe</w:t>
      </w:r>
      <w:r w:rsidRPr="00244C61">
        <w:rPr>
          <w:rFonts w:cs="Times New Roman"/>
          <w:szCs w:val="20"/>
          <w:shd w:val="clear" w:color="auto" w:fill="FFFFFF"/>
        </w:rPr>
        <w:t>. Routledge.</w:t>
      </w:r>
    </w:p>
    <w:p w:rsidR="00E81D9B" w:rsidRDefault="00E81D9B" w:rsidP="009B7957">
      <w:pPr>
        <w:rPr>
          <w:rFonts w:cs="Times New Roman"/>
          <w:szCs w:val="20"/>
          <w:shd w:val="clear" w:color="auto" w:fill="FFFFFF"/>
        </w:rPr>
      </w:pPr>
      <w:r w:rsidRPr="00244C61">
        <w:rPr>
          <w:rFonts w:cs="Times New Roman"/>
          <w:szCs w:val="20"/>
          <w:shd w:val="clear" w:color="auto" w:fill="FFFFFF"/>
        </w:rPr>
        <w:t>Kouzes, J.M., 2014. </w:t>
      </w:r>
      <w:r w:rsidRPr="00244C61">
        <w:rPr>
          <w:rFonts w:cs="Times New Roman"/>
          <w:i/>
          <w:iCs/>
          <w:szCs w:val="20"/>
          <w:shd w:val="clear" w:color="auto" w:fill="FFFFFF"/>
        </w:rPr>
        <w:t>The Five Practices of Exemplary Leadership-Technology</w:t>
      </w:r>
      <w:r w:rsidRPr="00244C61">
        <w:rPr>
          <w:rFonts w:cs="Times New Roman"/>
          <w:szCs w:val="20"/>
          <w:shd w:val="clear" w:color="auto" w:fill="FFFFFF"/>
        </w:rPr>
        <w:t> (Vol. 292). John Wiley &amp; Sons.</w:t>
      </w:r>
    </w:p>
    <w:p w:rsidR="00E81D9B" w:rsidRDefault="00E81D9B" w:rsidP="009B7957">
      <w:pPr>
        <w:rPr>
          <w:rFonts w:cs="Times New Roman"/>
          <w:szCs w:val="20"/>
          <w:shd w:val="clear" w:color="auto" w:fill="FFFFFF"/>
        </w:rPr>
      </w:pPr>
      <w:r w:rsidRPr="00702F78">
        <w:rPr>
          <w:rFonts w:cs="Times New Roman"/>
          <w:szCs w:val="20"/>
          <w:shd w:val="clear" w:color="auto" w:fill="FFFFFF"/>
        </w:rPr>
        <w:t>Morris, L. and Wilson, J.L., 2016. Developing digital literacy skills in professional and academic staff. </w:t>
      </w:r>
      <w:r w:rsidRPr="00702F78">
        <w:rPr>
          <w:rFonts w:cs="Times New Roman"/>
          <w:i/>
          <w:iCs/>
          <w:szCs w:val="20"/>
          <w:shd w:val="clear" w:color="auto" w:fill="FFFFFF"/>
        </w:rPr>
        <w:t xml:space="preserve">http://cilipconference. </w:t>
      </w:r>
      <w:proofErr w:type="gramStart"/>
      <w:r w:rsidRPr="00702F78">
        <w:rPr>
          <w:rFonts w:cs="Times New Roman"/>
          <w:i/>
          <w:iCs/>
          <w:szCs w:val="20"/>
          <w:shd w:val="clear" w:color="auto" w:fill="FFFFFF"/>
        </w:rPr>
        <w:t>org</w:t>
      </w:r>
      <w:proofErr w:type="gramEnd"/>
      <w:r w:rsidRPr="00702F78">
        <w:rPr>
          <w:rFonts w:cs="Times New Roman"/>
          <w:i/>
          <w:iCs/>
          <w:szCs w:val="20"/>
          <w:shd w:val="clear" w:color="auto" w:fill="FFFFFF"/>
        </w:rPr>
        <w:t xml:space="preserve">. </w:t>
      </w:r>
      <w:proofErr w:type="spellStart"/>
      <w:r w:rsidRPr="00702F78">
        <w:rPr>
          <w:rFonts w:cs="Times New Roman"/>
          <w:i/>
          <w:iCs/>
          <w:szCs w:val="20"/>
          <w:shd w:val="clear" w:color="auto" w:fill="FFFFFF"/>
        </w:rPr>
        <w:t>uk</w:t>
      </w:r>
      <w:proofErr w:type="spellEnd"/>
      <w:r w:rsidRPr="00702F78">
        <w:rPr>
          <w:rFonts w:cs="Times New Roman"/>
          <w:i/>
          <w:iCs/>
          <w:szCs w:val="20"/>
          <w:shd w:val="clear" w:color="auto" w:fill="FFFFFF"/>
        </w:rPr>
        <w:t>/presentations/</w:t>
      </w:r>
      <w:r w:rsidRPr="00702F78">
        <w:rPr>
          <w:rFonts w:cs="Times New Roman"/>
          <w:szCs w:val="20"/>
          <w:shd w:val="clear" w:color="auto" w:fill="FFFFFF"/>
        </w:rPr>
        <w:t>.</w:t>
      </w:r>
    </w:p>
    <w:p w:rsidR="00E81D9B" w:rsidRPr="00244C61" w:rsidRDefault="00E81D9B" w:rsidP="009B7957">
      <w:pPr>
        <w:rPr>
          <w:rFonts w:cs="Times New Roman"/>
          <w:szCs w:val="20"/>
          <w:shd w:val="clear" w:color="auto" w:fill="FFFFFF"/>
        </w:rPr>
      </w:pPr>
      <w:proofErr w:type="spellStart"/>
      <w:r w:rsidRPr="00244C61">
        <w:rPr>
          <w:rFonts w:cs="Times New Roman"/>
          <w:szCs w:val="20"/>
          <w:shd w:val="clear" w:color="auto" w:fill="FFFFFF"/>
        </w:rPr>
        <w:t>Orlikowski</w:t>
      </w:r>
      <w:proofErr w:type="spellEnd"/>
      <w:r w:rsidRPr="00244C61">
        <w:rPr>
          <w:rFonts w:cs="Times New Roman"/>
          <w:szCs w:val="20"/>
          <w:shd w:val="clear" w:color="auto" w:fill="FFFFFF"/>
        </w:rPr>
        <w:t xml:space="preserve">, W.J., Walsham, G., Jones, M.R. and </w:t>
      </w:r>
      <w:proofErr w:type="spellStart"/>
      <w:r w:rsidRPr="00244C61">
        <w:rPr>
          <w:rFonts w:cs="Times New Roman"/>
          <w:szCs w:val="20"/>
          <w:shd w:val="clear" w:color="auto" w:fill="FFFFFF"/>
        </w:rPr>
        <w:t>DeGross</w:t>
      </w:r>
      <w:proofErr w:type="spellEnd"/>
      <w:r w:rsidRPr="00244C61">
        <w:rPr>
          <w:rFonts w:cs="Times New Roman"/>
          <w:szCs w:val="20"/>
          <w:shd w:val="clear" w:color="auto" w:fill="FFFFFF"/>
        </w:rPr>
        <w:t>, J.I. eds., 2016. </w:t>
      </w:r>
      <w:r w:rsidRPr="00244C61">
        <w:rPr>
          <w:rFonts w:cs="Times New Roman"/>
          <w:i/>
          <w:iCs/>
          <w:szCs w:val="20"/>
          <w:shd w:val="clear" w:color="auto" w:fill="FFFFFF"/>
        </w:rPr>
        <w:t>Information technology and changes in organizational work</w:t>
      </w:r>
      <w:r w:rsidRPr="00244C61">
        <w:rPr>
          <w:rFonts w:cs="Times New Roman"/>
          <w:szCs w:val="20"/>
          <w:shd w:val="clear" w:color="auto" w:fill="FFFFFF"/>
        </w:rPr>
        <w:t>. Springer.</w:t>
      </w:r>
    </w:p>
    <w:p w:rsidR="00E81D9B" w:rsidRPr="00164E7D" w:rsidRDefault="00E81D9B" w:rsidP="009B7957">
      <w:pPr>
        <w:rPr>
          <w:rFonts w:cs="Times New Roman"/>
          <w:sz w:val="48"/>
          <w:lang w:val="en-US"/>
        </w:rPr>
      </w:pPr>
      <w:r w:rsidRPr="00164E7D">
        <w:rPr>
          <w:rFonts w:cs="Times New Roman"/>
          <w:szCs w:val="20"/>
          <w:shd w:val="clear" w:color="auto" w:fill="FFFFFF"/>
        </w:rPr>
        <w:t xml:space="preserve">Taylor, S.J., Bogdan, R. and </w:t>
      </w:r>
      <w:proofErr w:type="spellStart"/>
      <w:r w:rsidRPr="00164E7D">
        <w:rPr>
          <w:rFonts w:cs="Times New Roman"/>
          <w:szCs w:val="20"/>
          <w:shd w:val="clear" w:color="auto" w:fill="FFFFFF"/>
        </w:rPr>
        <w:t>DeVault</w:t>
      </w:r>
      <w:proofErr w:type="spellEnd"/>
      <w:r w:rsidRPr="00164E7D">
        <w:rPr>
          <w:rFonts w:cs="Times New Roman"/>
          <w:szCs w:val="20"/>
          <w:shd w:val="clear" w:color="auto" w:fill="FFFFFF"/>
        </w:rPr>
        <w:t>, M., 2015. </w:t>
      </w:r>
      <w:r w:rsidRPr="00164E7D">
        <w:rPr>
          <w:rFonts w:cs="Times New Roman"/>
          <w:i/>
          <w:iCs/>
          <w:szCs w:val="20"/>
          <w:shd w:val="clear" w:color="auto" w:fill="FFFFFF"/>
        </w:rPr>
        <w:t>Introduction to qualitative research methods: A guidebook and resource</w:t>
      </w:r>
      <w:r w:rsidRPr="00164E7D">
        <w:rPr>
          <w:rFonts w:cs="Times New Roman"/>
          <w:szCs w:val="20"/>
          <w:shd w:val="clear" w:color="auto" w:fill="FFFFFF"/>
        </w:rPr>
        <w:t>. John Wiley &amp; Sons.</w:t>
      </w:r>
    </w:p>
    <w:p w:rsidR="00E81D9B" w:rsidRDefault="00E81D9B" w:rsidP="00E81D9B">
      <w:pPr>
        <w:rPr>
          <w:lang w:val="en-US"/>
        </w:rPr>
      </w:pPr>
      <w:r w:rsidRPr="007D6E1D">
        <w:rPr>
          <w:lang w:val="en-US"/>
        </w:rPr>
        <w:t xml:space="preserve">Van </w:t>
      </w:r>
      <w:proofErr w:type="spellStart"/>
      <w:r w:rsidRPr="007D6E1D">
        <w:rPr>
          <w:lang w:val="en-US"/>
        </w:rPr>
        <w:t>Deursen</w:t>
      </w:r>
      <w:proofErr w:type="spellEnd"/>
      <w:r w:rsidRPr="007D6E1D">
        <w:rPr>
          <w:lang w:val="en-US"/>
        </w:rPr>
        <w:t xml:space="preserve">, A.J.A.M., </w:t>
      </w:r>
      <w:proofErr w:type="spellStart"/>
      <w:r w:rsidRPr="007D6E1D">
        <w:rPr>
          <w:lang w:val="en-US"/>
        </w:rPr>
        <w:t>Helsper</w:t>
      </w:r>
      <w:proofErr w:type="spellEnd"/>
      <w:r w:rsidRPr="007D6E1D">
        <w:rPr>
          <w:lang w:val="en-US"/>
        </w:rPr>
        <w:t xml:space="preserve">, E.J. and </w:t>
      </w:r>
      <w:proofErr w:type="spellStart"/>
      <w:r w:rsidRPr="007D6E1D">
        <w:rPr>
          <w:lang w:val="en-US"/>
        </w:rPr>
        <w:t>Eynon</w:t>
      </w:r>
      <w:proofErr w:type="spellEnd"/>
      <w:r w:rsidRPr="007D6E1D">
        <w:rPr>
          <w:lang w:val="en-US"/>
        </w:rPr>
        <w:t xml:space="preserve">, R., 2014. </w:t>
      </w:r>
      <w:proofErr w:type="gramStart"/>
      <w:r w:rsidRPr="007D6E1D">
        <w:rPr>
          <w:lang w:val="en-US"/>
        </w:rPr>
        <w:t>Measuring digital skills.</w:t>
      </w:r>
      <w:proofErr w:type="gramEnd"/>
      <w:r w:rsidRPr="007D6E1D">
        <w:rPr>
          <w:lang w:val="en-US"/>
        </w:rPr>
        <w:t xml:space="preserve"> From Digital Skills to Tangible Outcomes project report. London: University of </w:t>
      </w:r>
      <w:proofErr w:type="spellStart"/>
      <w:r w:rsidRPr="007D6E1D">
        <w:rPr>
          <w:lang w:val="en-US"/>
        </w:rPr>
        <w:t>Twente</w:t>
      </w:r>
      <w:proofErr w:type="spellEnd"/>
      <w:r w:rsidRPr="007D6E1D">
        <w:rPr>
          <w:lang w:val="en-US"/>
        </w:rPr>
        <w:t>.</w:t>
      </w:r>
    </w:p>
    <w:p w:rsidR="00E81D9B" w:rsidRDefault="00E81D9B" w:rsidP="00E81D9B">
      <w:pPr>
        <w:rPr>
          <w:shd w:val="clear" w:color="auto" w:fill="FFFFFF"/>
        </w:rPr>
      </w:pPr>
      <w:proofErr w:type="spellStart"/>
      <w:proofErr w:type="gramStart"/>
      <w:r>
        <w:rPr>
          <w:shd w:val="clear" w:color="auto" w:fill="FFFFFF"/>
        </w:rPr>
        <w:t>Vuorinen</w:t>
      </w:r>
      <w:proofErr w:type="spellEnd"/>
      <w:r>
        <w:rPr>
          <w:shd w:val="clear" w:color="auto" w:fill="FFFFFF"/>
        </w:rPr>
        <w:t xml:space="preserve">, R., </w:t>
      </w:r>
      <w:proofErr w:type="spellStart"/>
      <w:r>
        <w:rPr>
          <w:shd w:val="clear" w:color="auto" w:fill="FFFFFF"/>
        </w:rPr>
        <w:t>Kettunen</w:t>
      </w:r>
      <w:proofErr w:type="spellEnd"/>
      <w:r>
        <w:rPr>
          <w:shd w:val="clear" w:color="auto" w:fill="FFFFFF"/>
        </w:rPr>
        <w:t xml:space="preserve">, J., McCarthy, J. and </w:t>
      </w:r>
      <w:proofErr w:type="spellStart"/>
      <w:r>
        <w:rPr>
          <w:shd w:val="clear" w:color="auto" w:fill="FFFFFF"/>
        </w:rPr>
        <w:t>Rammo</w:t>
      </w:r>
      <w:proofErr w:type="spellEnd"/>
      <w:r>
        <w:rPr>
          <w:shd w:val="clear" w:color="auto" w:fill="FFFFFF"/>
        </w:rPr>
        <w:t>, M., 2017.</w:t>
      </w:r>
      <w:proofErr w:type="gramEnd"/>
      <w:r>
        <w:rPr>
          <w:shd w:val="clear" w:color="auto" w:fill="FFFFFF"/>
        </w:rPr>
        <w:t xml:space="preserve"> European Guidance Week 2017: EU Presidency Conference on Lifelong Guidance Policy and Practice 27th-28th September 2017. </w:t>
      </w:r>
      <w:proofErr w:type="gramStart"/>
      <w:r>
        <w:rPr>
          <w:shd w:val="clear" w:color="auto" w:fill="FFFFFF"/>
        </w:rPr>
        <w:t>Background paper.</w:t>
      </w:r>
      <w:proofErr w:type="gramEnd"/>
    </w:p>
    <w:p w:rsidR="00E81D9B" w:rsidRDefault="00E81D9B" w:rsidP="009B7957">
      <w:pPr>
        <w:rPr>
          <w:rFonts w:cs="Times New Roman"/>
          <w:szCs w:val="20"/>
          <w:shd w:val="clear" w:color="auto" w:fill="FFFFFF"/>
        </w:rPr>
      </w:pPr>
      <w:proofErr w:type="gramStart"/>
      <w:r w:rsidRPr="00702F78">
        <w:rPr>
          <w:rFonts w:cs="Times New Roman"/>
          <w:szCs w:val="20"/>
          <w:shd w:val="clear" w:color="auto" w:fill="FFFFFF"/>
        </w:rPr>
        <w:lastRenderedPageBreak/>
        <w:t>Whitfield, S., 2017.</w:t>
      </w:r>
      <w:proofErr w:type="gramEnd"/>
      <w:r w:rsidRPr="00702F78">
        <w:rPr>
          <w:rFonts w:cs="Times New Roman"/>
          <w:szCs w:val="20"/>
          <w:shd w:val="clear" w:color="auto" w:fill="FFFFFF"/>
        </w:rPr>
        <w:t xml:space="preserve"> ADNOC Case Studies Illustrate Importance of Technology Qualification Process. </w:t>
      </w:r>
      <w:proofErr w:type="gramStart"/>
      <w:r w:rsidRPr="00702F78">
        <w:rPr>
          <w:rFonts w:cs="Times New Roman"/>
          <w:i/>
          <w:iCs/>
          <w:szCs w:val="20"/>
          <w:shd w:val="clear" w:color="auto" w:fill="FFFFFF"/>
        </w:rPr>
        <w:t>Journal of Petroleum Technology</w:t>
      </w:r>
      <w:r w:rsidRPr="00702F78">
        <w:rPr>
          <w:rFonts w:cs="Times New Roman"/>
          <w:szCs w:val="20"/>
          <w:shd w:val="clear" w:color="auto" w:fill="FFFFFF"/>
        </w:rPr>
        <w:t>, </w:t>
      </w:r>
      <w:r w:rsidRPr="00702F78">
        <w:rPr>
          <w:rFonts w:cs="Times New Roman"/>
          <w:i/>
          <w:iCs/>
          <w:szCs w:val="20"/>
          <w:shd w:val="clear" w:color="auto" w:fill="FFFFFF"/>
        </w:rPr>
        <w:t>69</w:t>
      </w:r>
      <w:r w:rsidRPr="00702F78">
        <w:rPr>
          <w:rFonts w:cs="Times New Roman"/>
          <w:szCs w:val="20"/>
          <w:shd w:val="clear" w:color="auto" w:fill="FFFFFF"/>
        </w:rPr>
        <w:t>(08), pp.40-43.</w:t>
      </w:r>
      <w:proofErr w:type="gramEnd"/>
    </w:p>
    <w:p w:rsidR="00E81D9B" w:rsidRDefault="00E81D9B" w:rsidP="00E81D9B">
      <w:pPr>
        <w:rPr>
          <w:shd w:val="clear" w:color="auto" w:fill="FFFFFF"/>
        </w:rPr>
      </w:pPr>
      <w:r>
        <w:rPr>
          <w:shd w:val="clear" w:color="auto" w:fill="FFFFFF"/>
        </w:rPr>
        <w:t xml:space="preserve">Yu, T.K., Lin, M.L. and Liao, Y.K., 2017. Understanding factors influencing information communication technology adoption </w:t>
      </w:r>
      <w:proofErr w:type="spellStart"/>
      <w:r>
        <w:rPr>
          <w:shd w:val="clear" w:color="auto" w:fill="FFFFFF"/>
        </w:rPr>
        <w:t>behavior</w:t>
      </w:r>
      <w:proofErr w:type="spellEnd"/>
      <w:r>
        <w:rPr>
          <w:shd w:val="clear" w:color="auto" w:fill="FFFFFF"/>
        </w:rPr>
        <w:t>: The moderators of information literacy and digital skills. </w:t>
      </w:r>
      <w:proofErr w:type="gramStart"/>
      <w:r>
        <w:rPr>
          <w:i/>
          <w:iCs/>
          <w:shd w:val="clear" w:color="auto" w:fill="FFFFFF"/>
        </w:rPr>
        <w:t xml:space="preserve">Computers in Human </w:t>
      </w:r>
      <w:proofErr w:type="spellStart"/>
      <w:r>
        <w:rPr>
          <w:i/>
          <w:iCs/>
          <w:shd w:val="clear" w:color="auto" w:fill="FFFFFF"/>
        </w:rPr>
        <w:t>Behavior</w:t>
      </w:r>
      <w:proofErr w:type="spellEnd"/>
      <w:r>
        <w:rPr>
          <w:shd w:val="clear" w:color="auto" w:fill="FFFFFF"/>
        </w:rPr>
        <w:t>, </w:t>
      </w:r>
      <w:r>
        <w:rPr>
          <w:i/>
          <w:iCs/>
          <w:shd w:val="clear" w:color="auto" w:fill="FFFFFF"/>
        </w:rPr>
        <w:t>71</w:t>
      </w:r>
      <w:r>
        <w:rPr>
          <w:shd w:val="clear" w:color="auto" w:fill="FFFFFF"/>
        </w:rPr>
        <w:t>, pp.196-208.</w:t>
      </w:r>
      <w:proofErr w:type="gramEnd"/>
    </w:p>
    <w:p w:rsidR="00E81D9B" w:rsidRDefault="00E81D9B" w:rsidP="00E81D9B">
      <w:pPr>
        <w:rPr>
          <w:lang w:val="en-US"/>
        </w:rPr>
      </w:pPr>
    </w:p>
    <w:p w:rsidR="00E81D9B" w:rsidRPr="00702F78" w:rsidRDefault="00E81D9B" w:rsidP="009B7957">
      <w:pPr>
        <w:rPr>
          <w:rFonts w:cs="Times New Roman"/>
          <w:szCs w:val="20"/>
          <w:shd w:val="clear" w:color="auto" w:fill="FFFFFF"/>
        </w:rPr>
      </w:pPr>
    </w:p>
    <w:p w:rsidR="009B7957" w:rsidRPr="009B7957" w:rsidRDefault="009B7957" w:rsidP="009B7957">
      <w:pPr>
        <w:rPr>
          <w:lang w:val="en-US"/>
        </w:rPr>
      </w:pPr>
    </w:p>
    <w:p w:rsidR="00423940" w:rsidRDefault="00423940" w:rsidP="00CC5A70">
      <w:pPr>
        <w:pStyle w:val="Heading1"/>
      </w:pPr>
    </w:p>
    <w:sectPr w:rsidR="00423940" w:rsidSect="0036694C">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E7A87" w:rsidRDefault="001E7A87" w:rsidP="0036694C">
      <w:pPr>
        <w:spacing w:after="0" w:line="240" w:lineRule="auto"/>
      </w:pPr>
      <w:r>
        <w:separator/>
      </w:r>
    </w:p>
  </w:endnote>
  <w:endnote w:type="continuationSeparator" w:id="0">
    <w:p w:rsidR="001E7A87" w:rsidRDefault="001E7A87" w:rsidP="00366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26581594"/>
      <w:docPartObj>
        <w:docPartGallery w:val="Page Numbers (Bottom of Page)"/>
        <w:docPartUnique/>
      </w:docPartObj>
    </w:sdtPr>
    <w:sdtEndPr/>
    <w:sdtContent>
      <w:p w:rsidR="0036694C" w:rsidRDefault="0036694C">
        <w:pPr>
          <w:pStyle w:val="Footer"/>
          <w:jc w:val="right"/>
        </w:pPr>
        <w:r>
          <w:t xml:space="preserve">Page | </w:t>
        </w:r>
        <w:r>
          <w:fldChar w:fldCharType="begin"/>
        </w:r>
        <w:r>
          <w:instrText xml:space="preserve"> PAGE   \* MERGEFORMAT </w:instrText>
        </w:r>
        <w:r>
          <w:fldChar w:fldCharType="separate"/>
        </w:r>
        <w:r w:rsidR="009E7116">
          <w:rPr>
            <w:noProof/>
          </w:rPr>
          <w:t>2</w:t>
        </w:r>
        <w:r>
          <w:rPr>
            <w:noProof/>
          </w:rPr>
          <w:fldChar w:fldCharType="end"/>
        </w:r>
        <w:r>
          <w:t xml:space="preserve"> </w:t>
        </w:r>
      </w:p>
    </w:sdtContent>
  </w:sdt>
  <w:p w:rsidR="0036694C" w:rsidRDefault="003669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E7A87" w:rsidRDefault="001E7A87" w:rsidP="0036694C">
      <w:pPr>
        <w:spacing w:after="0" w:line="240" w:lineRule="auto"/>
      </w:pPr>
      <w:r>
        <w:separator/>
      </w:r>
    </w:p>
  </w:footnote>
  <w:footnote w:type="continuationSeparator" w:id="0">
    <w:p w:rsidR="001E7A87" w:rsidRDefault="001E7A87" w:rsidP="003669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4F24"/>
    <w:rsid w:val="00071988"/>
    <w:rsid w:val="00087E32"/>
    <w:rsid w:val="000F72A1"/>
    <w:rsid w:val="0012335E"/>
    <w:rsid w:val="00135238"/>
    <w:rsid w:val="00136E8D"/>
    <w:rsid w:val="00164E7D"/>
    <w:rsid w:val="001A3183"/>
    <w:rsid w:val="001A79CD"/>
    <w:rsid w:val="001C42EC"/>
    <w:rsid w:val="001E7A87"/>
    <w:rsid w:val="0023089E"/>
    <w:rsid w:val="002334DD"/>
    <w:rsid w:val="00244C61"/>
    <w:rsid w:val="00250DD1"/>
    <w:rsid w:val="002579AE"/>
    <w:rsid w:val="002679B8"/>
    <w:rsid w:val="002A087B"/>
    <w:rsid w:val="002C0282"/>
    <w:rsid w:val="002F04CA"/>
    <w:rsid w:val="00323F6B"/>
    <w:rsid w:val="00325CA7"/>
    <w:rsid w:val="00330F5A"/>
    <w:rsid w:val="003508EE"/>
    <w:rsid w:val="0036694C"/>
    <w:rsid w:val="00372505"/>
    <w:rsid w:val="00376F51"/>
    <w:rsid w:val="00423940"/>
    <w:rsid w:val="00453EEA"/>
    <w:rsid w:val="00496AEB"/>
    <w:rsid w:val="004D6C57"/>
    <w:rsid w:val="00515A75"/>
    <w:rsid w:val="00561DE9"/>
    <w:rsid w:val="00562412"/>
    <w:rsid w:val="00566997"/>
    <w:rsid w:val="005C000F"/>
    <w:rsid w:val="005C0D6D"/>
    <w:rsid w:val="005C6607"/>
    <w:rsid w:val="005D1077"/>
    <w:rsid w:val="005D1CCF"/>
    <w:rsid w:val="005D25C1"/>
    <w:rsid w:val="005F0A66"/>
    <w:rsid w:val="005F229F"/>
    <w:rsid w:val="006002AB"/>
    <w:rsid w:val="00605557"/>
    <w:rsid w:val="00661862"/>
    <w:rsid w:val="00676D92"/>
    <w:rsid w:val="00680287"/>
    <w:rsid w:val="00691367"/>
    <w:rsid w:val="006A4848"/>
    <w:rsid w:val="00702F78"/>
    <w:rsid w:val="007412E4"/>
    <w:rsid w:val="0077152A"/>
    <w:rsid w:val="00783B4B"/>
    <w:rsid w:val="0079650A"/>
    <w:rsid w:val="007A761D"/>
    <w:rsid w:val="007B6E0E"/>
    <w:rsid w:val="007F6CF0"/>
    <w:rsid w:val="00821C55"/>
    <w:rsid w:val="0087340D"/>
    <w:rsid w:val="0087704A"/>
    <w:rsid w:val="0088506C"/>
    <w:rsid w:val="00885091"/>
    <w:rsid w:val="008A4F24"/>
    <w:rsid w:val="008C3688"/>
    <w:rsid w:val="008C643A"/>
    <w:rsid w:val="008E586D"/>
    <w:rsid w:val="008F48C2"/>
    <w:rsid w:val="00946BBD"/>
    <w:rsid w:val="00983BEE"/>
    <w:rsid w:val="00991C40"/>
    <w:rsid w:val="009A0D6A"/>
    <w:rsid w:val="009B7957"/>
    <w:rsid w:val="009E7116"/>
    <w:rsid w:val="00A02FA2"/>
    <w:rsid w:val="00A16F53"/>
    <w:rsid w:val="00A24E9A"/>
    <w:rsid w:val="00A3415A"/>
    <w:rsid w:val="00A97254"/>
    <w:rsid w:val="00AD6028"/>
    <w:rsid w:val="00AF3C76"/>
    <w:rsid w:val="00AF66F0"/>
    <w:rsid w:val="00B00CB6"/>
    <w:rsid w:val="00B10087"/>
    <w:rsid w:val="00B16113"/>
    <w:rsid w:val="00B342EE"/>
    <w:rsid w:val="00B52D71"/>
    <w:rsid w:val="00BA0B75"/>
    <w:rsid w:val="00BD7673"/>
    <w:rsid w:val="00BF78B9"/>
    <w:rsid w:val="00C51DCF"/>
    <w:rsid w:val="00C6152B"/>
    <w:rsid w:val="00C946E4"/>
    <w:rsid w:val="00CC5A70"/>
    <w:rsid w:val="00CC5CCD"/>
    <w:rsid w:val="00D01DE5"/>
    <w:rsid w:val="00D20007"/>
    <w:rsid w:val="00D42202"/>
    <w:rsid w:val="00D528E7"/>
    <w:rsid w:val="00D5568D"/>
    <w:rsid w:val="00DD11CB"/>
    <w:rsid w:val="00DD2EEA"/>
    <w:rsid w:val="00E12690"/>
    <w:rsid w:val="00E30EA3"/>
    <w:rsid w:val="00E40560"/>
    <w:rsid w:val="00E7387D"/>
    <w:rsid w:val="00E81D9B"/>
    <w:rsid w:val="00EE1F17"/>
    <w:rsid w:val="00F05953"/>
    <w:rsid w:val="00F47934"/>
    <w:rsid w:val="00FA34FA"/>
    <w:rsid w:val="00FB34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0F5A"/>
    <w:pPr>
      <w:spacing w:after="20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F04CA"/>
    <w:pPr>
      <w:keepNext/>
      <w:keepLines/>
      <w:spacing w:before="240" w:after="0" w:line="360" w:lineRule="auto"/>
      <w:outlineLvl w:val="0"/>
    </w:pPr>
    <w:rPr>
      <w:rFonts w:eastAsiaTheme="majorEastAsia" w:cstheme="majorBidi"/>
      <w:b/>
      <w:szCs w:val="32"/>
      <w:lang w:val="en-US"/>
    </w:rPr>
  </w:style>
  <w:style w:type="paragraph" w:styleId="Heading2">
    <w:name w:val="heading 2"/>
    <w:basedOn w:val="Normal"/>
    <w:next w:val="Normal"/>
    <w:link w:val="Heading2Char"/>
    <w:uiPriority w:val="9"/>
    <w:semiHidden/>
    <w:unhideWhenUsed/>
    <w:qFormat/>
    <w:rsid w:val="00F47934"/>
    <w:pPr>
      <w:keepNext/>
      <w:keepLines/>
      <w:spacing w:before="40" w:after="0"/>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D42202"/>
    <w:pPr>
      <w:keepNext/>
      <w:keepLines/>
      <w:spacing w:before="40" w:after="0"/>
      <w:outlineLvl w:val="2"/>
    </w:pPr>
    <w:rPr>
      <w:rFonts w:eastAsiaTheme="majorEastAsia" w:cstheme="majorBidi"/>
      <w:b/>
      <w:szCs w:val="24"/>
      <w:lang w:val="en-US"/>
    </w:rPr>
  </w:style>
  <w:style w:type="paragraph" w:styleId="Heading4">
    <w:name w:val="heading 4"/>
    <w:basedOn w:val="Normal"/>
    <w:next w:val="Normal"/>
    <w:link w:val="Heading4Char"/>
    <w:uiPriority w:val="9"/>
    <w:unhideWhenUsed/>
    <w:qFormat/>
    <w:rsid w:val="00250DD1"/>
    <w:pPr>
      <w:keepNext/>
      <w:keepLines/>
      <w:spacing w:before="40" w:after="0" w:line="360" w:lineRule="auto"/>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AF3C76"/>
    <w:pPr>
      <w:keepNext/>
      <w:keepLines/>
      <w:spacing w:before="40" w:after="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4C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F4793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42202"/>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250DD1"/>
    <w:rPr>
      <w:rFonts w:ascii="Times New Roman" w:eastAsiaTheme="majorEastAsia" w:hAnsi="Times New Roman" w:cstheme="majorBidi"/>
      <w:b/>
      <w:iCs/>
      <w:sz w:val="24"/>
      <w:lang w:val="en-GB"/>
    </w:rPr>
  </w:style>
  <w:style w:type="character" w:customStyle="1" w:styleId="Heading5Char">
    <w:name w:val="Heading 5 Char"/>
    <w:basedOn w:val="DefaultParagraphFont"/>
    <w:link w:val="Heading5"/>
    <w:uiPriority w:val="9"/>
    <w:semiHidden/>
    <w:rsid w:val="00AF3C76"/>
    <w:rPr>
      <w:rFonts w:ascii="Times New Roman" w:eastAsiaTheme="majorEastAsia" w:hAnsi="Times New Roman" w:cstheme="majorBidi"/>
      <w:b/>
      <w:sz w:val="24"/>
      <w:lang w:val="en-GB"/>
    </w:rPr>
  </w:style>
  <w:style w:type="paragraph" w:styleId="Header">
    <w:name w:val="header"/>
    <w:basedOn w:val="Normal"/>
    <w:link w:val="HeaderChar"/>
    <w:uiPriority w:val="99"/>
    <w:unhideWhenUsed/>
    <w:rsid w:val="003669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694C"/>
    <w:rPr>
      <w:rFonts w:ascii="Times New Roman" w:hAnsi="Times New Roman"/>
      <w:sz w:val="24"/>
      <w:lang w:val="en-GB"/>
    </w:rPr>
  </w:style>
  <w:style w:type="paragraph" w:styleId="Footer">
    <w:name w:val="footer"/>
    <w:basedOn w:val="Normal"/>
    <w:link w:val="FooterChar"/>
    <w:uiPriority w:val="99"/>
    <w:unhideWhenUsed/>
    <w:rsid w:val="003669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694C"/>
    <w:rPr>
      <w:rFonts w:ascii="Times New Roman" w:hAnsi="Times New Roman"/>
      <w:sz w:val="24"/>
      <w:lang w:val="en-GB"/>
    </w:rPr>
  </w:style>
  <w:style w:type="paragraph" w:styleId="TOCHeading">
    <w:name w:val="TOC Heading"/>
    <w:basedOn w:val="Heading1"/>
    <w:next w:val="Normal"/>
    <w:uiPriority w:val="39"/>
    <w:unhideWhenUsed/>
    <w:qFormat/>
    <w:rsid w:val="0036694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6694C"/>
    <w:pPr>
      <w:spacing w:after="100"/>
    </w:pPr>
  </w:style>
  <w:style w:type="character" w:styleId="Hyperlink">
    <w:name w:val="Hyperlink"/>
    <w:basedOn w:val="DefaultParagraphFont"/>
    <w:uiPriority w:val="99"/>
    <w:unhideWhenUsed/>
    <w:rsid w:val="0036694C"/>
    <w:rPr>
      <w:color w:val="0563C1" w:themeColor="hyperlink"/>
      <w:u w:val="single"/>
    </w:rPr>
  </w:style>
  <w:style w:type="paragraph" w:styleId="BalloonText">
    <w:name w:val="Balloon Text"/>
    <w:basedOn w:val="Normal"/>
    <w:link w:val="BalloonTextChar"/>
    <w:uiPriority w:val="99"/>
    <w:semiHidden/>
    <w:unhideWhenUsed/>
    <w:rsid w:val="00E81D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1D9B"/>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0F5A"/>
    <w:pPr>
      <w:spacing w:after="20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F04CA"/>
    <w:pPr>
      <w:keepNext/>
      <w:keepLines/>
      <w:spacing w:before="240" w:after="0" w:line="360" w:lineRule="auto"/>
      <w:outlineLvl w:val="0"/>
    </w:pPr>
    <w:rPr>
      <w:rFonts w:eastAsiaTheme="majorEastAsia" w:cstheme="majorBidi"/>
      <w:b/>
      <w:szCs w:val="32"/>
      <w:lang w:val="en-US"/>
    </w:rPr>
  </w:style>
  <w:style w:type="paragraph" w:styleId="Heading2">
    <w:name w:val="heading 2"/>
    <w:basedOn w:val="Normal"/>
    <w:next w:val="Normal"/>
    <w:link w:val="Heading2Char"/>
    <w:uiPriority w:val="9"/>
    <w:semiHidden/>
    <w:unhideWhenUsed/>
    <w:qFormat/>
    <w:rsid w:val="00F47934"/>
    <w:pPr>
      <w:keepNext/>
      <w:keepLines/>
      <w:spacing w:before="40" w:after="0"/>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D42202"/>
    <w:pPr>
      <w:keepNext/>
      <w:keepLines/>
      <w:spacing w:before="40" w:after="0"/>
      <w:outlineLvl w:val="2"/>
    </w:pPr>
    <w:rPr>
      <w:rFonts w:eastAsiaTheme="majorEastAsia" w:cstheme="majorBidi"/>
      <w:b/>
      <w:szCs w:val="24"/>
      <w:lang w:val="en-US"/>
    </w:rPr>
  </w:style>
  <w:style w:type="paragraph" w:styleId="Heading4">
    <w:name w:val="heading 4"/>
    <w:basedOn w:val="Normal"/>
    <w:next w:val="Normal"/>
    <w:link w:val="Heading4Char"/>
    <w:uiPriority w:val="9"/>
    <w:unhideWhenUsed/>
    <w:qFormat/>
    <w:rsid w:val="00250DD1"/>
    <w:pPr>
      <w:keepNext/>
      <w:keepLines/>
      <w:spacing w:before="40" w:after="0" w:line="360" w:lineRule="auto"/>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AF3C76"/>
    <w:pPr>
      <w:keepNext/>
      <w:keepLines/>
      <w:spacing w:before="40" w:after="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4C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F4793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42202"/>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250DD1"/>
    <w:rPr>
      <w:rFonts w:ascii="Times New Roman" w:eastAsiaTheme="majorEastAsia" w:hAnsi="Times New Roman" w:cstheme="majorBidi"/>
      <w:b/>
      <w:iCs/>
      <w:sz w:val="24"/>
      <w:lang w:val="en-GB"/>
    </w:rPr>
  </w:style>
  <w:style w:type="character" w:customStyle="1" w:styleId="Heading5Char">
    <w:name w:val="Heading 5 Char"/>
    <w:basedOn w:val="DefaultParagraphFont"/>
    <w:link w:val="Heading5"/>
    <w:uiPriority w:val="9"/>
    <w:semiHidden/>
    <w:rsid w:val="00AF3C76"/>
    <w:rPr>
      <w:rFonts w:ascii="Times New Roman" w:eastAsiaTheme="majorEastAsia" w:hAnsi="Times New Roman" w:cstheme="majorBidi"/>
      <w:b/>
      <w:sz w:val="24"/>
      <w:lang w:val="en-GB"/>
    </w:rPr>
  </w:style>
  <w:style w:type="paragraph" w:styleId="Header">
    <w:name w:val="header"/>
    <w:basedOn w:val="Normal"/>
    <w:link w:val="HeaderChar"/>
    <w:uiPriority w:val="99"/>
    <w:unhideWhenUsed/>
    <w:rsid w:val="003669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694C"/>
    <w:rPr>
      <w:rFonts w:ascii="Times New Roman" w:hAnsi="Times New Roman"/>
      <w:sz w:val="24"/>
      <w:lang w:val="en-GB"/>
    </w:rPr>
  </w:style>
  <w:style w:type="paragraph" w:styleId="Footer">
    <w:name w:val="footer"/>
    <w:basedOn w:val="Normal"/>
    <w:link w:val="FooterChar"/>
    <w:uiPriority w:val="99"/>
    <w:unhideWhenUsed/>
    <w:rsid w:val="003669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694C"/>
    <w:rPr>
      <w:rFonts w:ascii="Times New Roman" w:hAnsi="Times New Roman"/>
      <w:sz w:val="24"/>
      <w:lang w:val="en-GB"/>
    </w:rPr>
  </w:style>
  <w:style w:type="paragraph" w:styleId="TOCHeading">
    <w:name w:val="TOC Heading"/>
    <w:basedOn w:val="Heading1"/>
    <w:next w:val="Normal"/>
    <w:uiPriority w:val="39"/>
    <w:unhideWhenUsed/>
    <w:qFormat/>
    <w:rsid w:val="0036694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6694C"/>
    <w:pPr>
      <w:spacing w:after="100"/>
    </w:pPr>
  </w:style>
  <w:style w:type="character" w:styleId="Hyperlink">
    <w:name w:val="Hyperlink"/>
    <w:basedOn w:val="DefaultParagraphFont"/>
    <w:uiPriority w:val="99"/>
    <w:unhideWhenUsed/>
    <w:rsid w:val="0036694C"/>
    <w:rPr>
      <w:color w:val="0563C1" w:themeColor="hyperlink"/>
      <w:u w:val="single"/>
    </w:rPr>
  </w:style>
  <w:style w:type="paragraph" w:styleId="BalloonText">
    <w:name w:val="Balloon Text"/>
    <w:basedOn w:val="Normal"/>
    <w:link w:val="BalloonTextChar"/>
    <w:uiPriority w:val="99"/>
    <w:semiHidden/>
    <w:unhideWhenUsed/>
    <w:rsid w:val="00E81D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1D9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845DBE-C65A-4DAE-8944-B316C7EBC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2184</Words>
  <Characters>12455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Elixir 8</dc:creator>
  <cp:lastModifiedBy>Iqbal Hussain MT</cp:lastModifiedBy>
  <cp:revision>2</cp:revision>
  <dcterms:created xsi:type="dcterms:W3CDTF">2018-05-02T12:39:00Z</dcterms:created>
  <dcterms:modified xsi:type="dcterms:W3CDTF">2018-05-02T12:39:00Z</dcterms:modified>
</cp:coreProperties>
</file>