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31A459" w14:textId="77777777" w:rsidR="00B33F6A" w:rsidRPr="00A932B7" w:rsidRDefault="00B33F6A" w:rsidP="00B33F6A">
      <w:pPr>
        <w:jc w:val="center"/>
        <w:rPr>
          <w:rFonts w:ascii="Times New Roman" w:hAnsi="Times New Roman" w:cs="Times New Roman"/>
          <w:sz w:val="48"/>
        </w:rPr>
      </w:pPr>
      <w:r w:rsidRPr="00A932B7">
        <w:rPr>
          <w:rFonts w:ascii="Times New Roman" w:hAnsi="Times New Roman" w:cs="Times New Roman"/>
          <w:sz w:val="48"/>
        </w:rPr>
        <w:t>Data Analysis and Visualisation</w:t>
      </w:r>
    </w:p>
    <w:p w14:paraId="1C7AD662" w14:textId="77777777" w:rsidR="00B33F6A" w:rsidRDefault="00B33F6A" w:rsidP="00B33F6A">
      <w:pPr>
        <w:jc w:val="center"/>
        <w:rPr>
          <w:rFonts w:ascii="Times New Roman" w:hAnsi="Times New Roman" w:cs="Times New Roman"/>
          <w:sz w:val="36"/>
        </w:rPr>
      </w:pPr>
    </w:p>
    <w:p w14:paraId="2F7F1E3B" w14:textId="77777777" w:rsidR="00B33F6A" w:rsidRDefault="00B33F6A" w:rsidP="00B33F6A">
      <w:pPr>
        <w:jc w:val="center"/>
        <w:rPr>
          <w:rFonts w:ascii="Times New Roman" w:hAnsi="Times New Roman" w:cs="Times New Roman"/>
          <w:sz w:val="36"/>
        </w:rPr>
      </w:pPr>
      <w:r>
        <w:rPr>
          <w:rFonts w:ascii="Times New Roman" w:hAnsi="Times New Roman" w:cs="Times New Roman"/>
          <w:sz w:val="36"/>
        </w:rPr>
        <w:t>University of Wales Trinity Saint David</w:t>
      </w:r>
    </w:p>
    <w:p w14:paraId="3AB792DA" w14:textId="183CBCB2" w:rsidR="00B33F6A" w:rsidRDefault="00B33F6A" w:rsidP="00B33F6A">
      <w:pPr>
        <w:jc w:val="center"/>
        <w:rPr>
          <w:rFonts w:ascii="Times New Roman" w:hAnsi="Times New Roman" w:cs="Times New Roman"/>
          <w:sz w:val="36"/>
        </w:rPr>
      </w:pPr>
      <w:r>
        <w:rPr>
          <w:rFonts w:ascii="Times New Roman" w:hAnsi="Times New Roman" w:cs="Times New Roman"/>
          <w:sz w:val="36"/>
        </w:rPr>
        <w:t>Georgi Markov</w:t>
      </w:r>
    </w:p>
    <w:p w14:paraId="2F8991BC" w14:textId="77777777" w:rsidR="00B33F6A" w:rsidRPr="00DD5DCB" w:rsidRDefault="00B33F6A" w:rsidP="00B33F6A">
      <w:pPr>
        <w:jc w:val="center"/>
        <w:rPr>
          <w:sz w:val="36"/>
          <w:szCs w:val="36"/>
        </w:rPr>
      </w:pPr>
      <w:r>
        <w:rPr>
          <w:sz w:val="36"/>
          <w:szCs w:val="36"/>
        </w:rPr>
        <w:t>2012155</w:t>
      </w:r>
    </w:p>
    <w:p w14:paraId="4BA89949" w14:textId="77777777" w:rsidR="00B33F6A" w:rsidRDefault="00B33F6A" w:rsidP="00B33F6A">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36792879"/>
        <w:docPartObj>
          <w:docPartGallery w:val="Table of Contents"/>
          <w:docPartUnique/>
        </w:docPartObj>
      </w:sdtPr>
      <w:sdtEndPr>
        <w:rPr>
          <w:b/>
          <w:bCs/>
          <w:noProof/>
        </w:rPr>
      </w:sdtEndPr>
      <w:sdtContent>
        <w:p w14:paraId="1E0D6402" w14:textId="77777777" w:rsidR="00B33F6A" w:rsidRDefault="00B33F6A" w:rsidP="00B33F6A">
          <w:pPr>
            <w:pStyle w:val="TOCHeading"/>
          </w:pPr>
          <w:r>
            <w:t>Table of Contents</w:t>
          </w:r>
        </w:p>
        <w:p w14:paraId="02C25614" w14:textId="77777777" w:rsidR="00B33F6A" w:rsidRDefault="00B33F6A" w:rsidP="00B33F6A">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60236170" w:history="1">
            <w:r w:rsidRPr="00F82E89">
              <w:rPr>
                <w:rStyle w:val="Hyperlink"/>
                <w:noProof/>
              </w:rPr>
              <w:t>Introduction</w:t>
            </w:r>
            <w:r>
              <w:rPr>
                <w:noProof/>
                <w:webHidden/>
              </w:rPr>
              <w:tab/>
            </w:r>
            <w:r>
              <w:rPr>
                <w:noProof/>
                <w:webHidden/>
              </w:rPr>
              <w:fldChar w:fldCharType="begin"/>
            </w:r>
            <w:r>
              <w:rPr>
                <w:noProof/>
                <w:webHidden/>
              </w:rPr>
              <w:instrText xml:space="preserve"> PAGEREF _Toc60236170 \h </w:instrText>
            </w:r>
            <w:r>
              <w:rPr>
                <w:noProof/>
                <w:webHidden/>
              </w:rPr>
            </w:r>
            <w:r>
              <w:rPr>
                <w:noProof/>
                <w:webHidden/>
              </w:rPr>
              <w:fldChar w:fldCharType="separate"/>
            </w:r>
            <w:r>
              <w:rPr>
                <w:noProof/>
                <w:webHidden/>
              </w:rPr>
              <w:t>3</w:t>
            </w:r>
            <w:r>
              <w:rPr>
                <w:noProof/>
                <w:webHidden/>
              </w:rPr>
              <w:fldChar w:fldCharType="end"/>
            </w:r>
          </w:hyperlink>
        </w:p>
        <w:p w14:paraId="746CFD54" w14:textId="77777777" w:rsidR="00B33F6A" w:rsidRDefault="00314CD6" w:rsidP="00B33F6A">
          <w:pPr>
            <w:pStyle w:val="TOC1"/>
            <w:tabs>
              <w:tab w:val="right" w:leader="dot" w:pos="9016"/>
            </w:tabs>
            <w:rPr>
              <w:noProof/>
            </w:rPr>
          </w:pPr>
          <w:hyperlink w:anchor="_Toc60236171" w:history="1">
            <w:r w:rsidR="00B33F6A" w:rsidRPr="00F82E89">
              <w:rPr>
                <w:rStyle w:val="Hyperlink"/>
                <w:noProof/>
              </w:rPr>
              <w:t>Experiment Hypothesis</w:t>
            </w:r>
            <w:r w:rsidR="00B33F6A">
              <w:rPr>
                <w:noProof/>
                <w:webHidden/>
              </w:rPr>
              <w:tab/>
            </w:r>
            <w:r w:rsidR="00B33F6A">
              <w:rPr>
                <w:noProof/>
                <w:webHidden/>
              </w:rPr>
              <w:fldChar w:fldCharType="begin"/>
            </w:r>
            <w:r w:rsidR="00B33F6A">
              <w:rPr>
                <w:noProof/>
                <w:webHidden/>
              </w:rPr>
              <w:instrText xml:space="preserve"> PAGEREF _Toc60236171 \h </w:instrText>
            </w:r>
            <w:r w:rsidR="00B33F6A">
              <w:rPr>
                <w:noProof/>
                <w:webHidden/>
              </w:rPr>
            </w:r>
            <w:r w:rsidR="00B33F6A">
              <w:rPr>
                <w:noProof/>
                <w:webHidden/>
              </w:rPr>
              <w:fldChar w:fldCharType="separate"/>
            </w:r>
            <w:r w:rsidR="00B33F6A">
              <w:rPr>
                <w:noProof/>
                <w:webHidden/>
              </w:rPr>
              <w:t>3</w:t>
            </w:r>
            <w:r w:rsidR="00B33F6A">
              <w:rPr>
                <w:noProof/>
                <w:webHidden/>
              </w:rPr>
              <w:fldChar w:fldCharType="end"/>
            </w:r>
          </w:hyperlink>
        </w:p>
        <w:p w14:paraId="143F64F9" w14:textId="77777777" w:rsidR="00B33F6A" w:rsidRDefault="00314CD6" w:rsidP="00B33F6A">
          <w:pPr>
            <w:pStyle w:val="TOC1"/>
            <w:tabs>
              <w:tab w:val="right" w:leader="dot" w:pos="9016"/>
            </w:tabs>
            <w:rPr>
              <w:noProof/>
            </w:rPr>
          </w:pPr>
          <w:hyperlink w:anchor="_Toc60236172" w:history="1">
            <w:r w:rsidR="00B33F6A" w:rsidRPr="00F82E89">
              <w:rPr>
                <w:rStyle w:val="Hyperlink"/>
                <w:noProof/>
              </w:rPr>
              <w:t>The independent sample t test</w:t>
            </w:r>
            <w:r w:rsidR="00B33F6A">
              <w:rPr>
                <w:noProof/>
                <w:webHidden/>
              </w:rPr>
              <w:tab/>
            </w:r>
            <w:r w:rsidR="00B33F6A">
              <w:rPr>
                <w:noProof/>
                <w:webHidden/>
              </w:rPr>
              <w:fldChar w:fldCharType="begin"/>
            </w:r>
            <w:r w:rsidR="00B33F6A">
              <w:rPr>
                <w:noProof/>
                <w:webHidden/>
              </w:rPr>
              <w:instrText xml:space="preserve"> PAGEREF _Toc60236172 \h </w:instrText>
            </w:r>
            <w:r w:rsidR="00B33F6A">
              <w:rPr>
                <w:noProof/>
                <w:webHidden/>
              </w:rPr>
            </w:r>
            <w:r w:rsidR="00B33F6A">
              <w:rPr>
                <w:noProof/>
                <w:webHidden/>
              </w:rPr>
              <w:fldChar w:fldCharType="separate"/>
            </w:r>
            <w:r w:rsidR="00B33F6A">
              <w:rPr>
                <w:noProof/>
                <w:webHidden/>
              </w:rPr>
              <w:t>3</w:t>
            </w:r>
            <w:r w:rsidR="00B33F6A">
              <w:rPr>
                <w:noProof/>
                <w:webHidden/>
              </w:rPr>
              <w:fldChar w:fldCharType="end"/>
            </w:r>
          </w:hyperlink>
        </w:p>
        <w:p w14:paraId="5F116CC3" w14:textId="77777777" w:rsidR="00B33F6A" w:rsidRDefault="00314CD6" w:rsidP="00B33F6A">
          <w:pPr>
            <w:pStyle w:val="TOC1"/>
            <w:tabs>
              <w:tab w:val="right" w:leader="dot" w:pos="9016"/>
            </w:tabs>
            <w:rPr>
              <w:noProof/>
            </w:rPr>
          </w:pPr>
          <w:hyperlink w:anchor="_Toc60236173" w:history="1">
            <w:r w:rsidR="00B33F6A" w:rsidRPr="00F82E89">
              <w:rPr>
                <w:rStyle w:val="Hyperlink"/>
                <w:noProof/>
              </w:rPr>
              <w:t>Outliers</w:t>
            </w:r>
            <w:r w:rsidR="00B33F6A">
              <w:rPr>
                <w:noProof/>
                <w:webHidden/>
              </w:rPr>
              <w:tab/>
            </w:r>
            <w:r w:rsidR="00B33F6A">
              <w:rPr>
                <w:noProof/>
                <w:webHidden/>
              </w:rPr>
              <w:fldChar w:fldCharType="begin"/>
            </w:r>
            <w:r w:rsidR="00B33F6A">
              <w:rPr>
                <w:noProof/>
                <w:webHidden/>
              </w:rPr>
              <w:instrText xml:space="preserve"> PAGEREF _Toc60236173 \h </w:instrText>
            </w:r>
            <w:r w:rsidR="00B33F6A">
              <w:rPr>
                <w:noProof/>
                <w:webHidden/>
              </w:rPr>
            </w:r>
            <w:r w:rsidR="00B33F6A">
              <w:rPr>
                <w:noProof/>
                <w:webHidden/>
              </w:rPr>
              <w:fldChar w:fldCharType="separate"/>
            </w:r>
            <w:r w:rsidR="00B33F6A">
              <w:rPr>
                <w:noProof/>
                <w:webHidden/>
              </w:rPr>
              <w:t>7</w:t>
            </w:r>
            <w:r w:rsidR="00B33F6A">
              <w:rPr>
                <w:noProof/>
                <w:webHidden/>
              </w:rPr>
              <w:fldChar w:fldCharType="end"/>
            </w:r>
          </w:hyperlink>
        </w:p>
        <w:p w14:paraId="3A86598B" w14:textId="77777777" w:rsidR="00B33F6A" w:rsidRDefault="00314CD6" w:rsidP="00B33F6A">
          <w:pPr>
            <w:pStyle w:val="TOC1"/>
            <w:tabs>
              <w:tab w:val="right" w:leader="dot" w:pos="9016"/>
            </w:tabs>
            <w:rPr>
              <w:noProof/>
            </w:rPr>
          </w:pPr>
          <w:hyperlink w:anchor="_Toc60236174" w:history="1">
            <w:r w:rsidR="00B33F6A" w:rsidRPr="00F82E89">
              <w:rPr>
                <w:rStyle w:val="Hyperlink"/>
                <w:noProof/>
              </w:rPr>
              <w:t>Factors that may affect the results of the analysis</w:t>
            </w:r>
            <w:r w:rsidR="00B33F6A">
              <w:rPr>
                <w:noProof/>
                <w:webHidden/>
              </w:rPr>
              <w:tab/>
            </w:r>
            <w:r w:rsidR="00B33F6A">
              <w:rPr>
                <w:noProof/>
                <w:webHidden/>
              </w:rPr>
              <w:fldChar w:fldCharType="begin"/>
            </w:r>
            <w:r w:rsidR="00B33F6A">
              <w:rPr>
                <w:noProof/>
                <w:webHidden/>
              </w:rPr>
              <w:instrText xml:space="preserve"> PAGEREF _Toc60236174 \h </w:instrText>
            </w:r>
            <w:r w:rsidR="00B33F6A">
              <w:rPr>
                <w:noProof/>
                <w:webHidden/>
              </w:rPr>
            </w:r>
            <w:r w:rsidR="00B33F6A">
              <w:rPr>
                <w:noProof/>
                <w:webHidden/>
              </w:rPr>
              <w:fldChar w:fldCharType="separate"/>
            </w:r>
            <w:r w:rsidR="00B33F6A">
              <w:rPr>
                <w:noProof/>
                <w:webHidden/>
              </w:rPr>
              <w:t>11</w:t>
            </w:r>
            <w:r w:rsidR="00B33F6A">
              <w:rPr>
                <w:noProof/>
                <w:webHidden/>
              </w:rPr>
              <w:fldChar w:fldCharType="end"/>
            </w:r>
          </w:hyperlink>
        </w:p>
        <w:p w14:paraId="4F260821" w14:textId="77777777" w:rsidR="00B33F6A" w:rsidRDefault="00314CD6" w:rsidP="00B33F6A">
          <w:pPr>
            <w:pStyle w:val="TOC1"/>
            <w:tabs>
              <w:tab w:val="right" w:leader="dot" w:pos="9016"/>
            </w:tabs>
            <w:rPr>
              <w:noProof/>
            </w:rPr>
          </w:pPr>
          <w:hyperlink w:anchor="_Toc60236175" w:history="1">
            <w:r w:rsidR="00B33F6A" w:rsidRPr="00F82E89">
              <w:rPr>
                <w:rStyle w:val="Hyperlink"/>
                <w:noProof/>
              </w:rPr>
              <w:t>Conclusion</w:t>
            </w:r>
            <w:r w:rsidR="00B33F6A">
              <w:rPr>
                <w:noProof/>
                <w:webHidden/>
              </w:rPr>
              <w:tab/>
            </w:r>
            <w:r w:rsidR="00B33F6A">
              <w:rPr>
                <w:noProof/>
                <w:webHidden/>
              </w:rPr>
              <w:fldChar w:fldCharType="begin"/>
            </w:r>
            <w:r w:rsidR="00B33F6A">
              <w:rPr>
                <w:noProof/>
                <w:webHidden/>
              </w:rPr>
              <w:instrText xml:space="preserve"> PAGEREF _Toc60236175 \h </w:instrText>
            </w:r>
            <w:r w:rsidR="00B33F6A">
              <w:rPr>
                <w:noProof/>
                <w:webHidden/>
              </w:rPr>
            </w:r>
            <w:r w:rsidR="00B33F6A">
              <w:rPr>
                <w:noProof/>
                <w:webHidden/>
              </w:rPr>
              <w:fldChar w:fldCharType="separate"/>
            </w:r>
            <w:r w:rsidR="00B33F6A">
              <w:rPr>
                <w:noProof/>
                <w:webHidden/>
              </w:rPr>
              <w:t>12</w:t>
            </w:r>
            <w:r w:rsidR="00B33F6A">
              <w:rPr>
                <w:noProof/>
                <w:webHidden/>
              </w:rPr>
              <w:fldChar w:fldCharType="end"/>
            </w:r>
          </w:hyperlink>
        </w:p>
        <w:p w14:paraId="0112C3A4" w14:textId="77777777" w:rsidR="00B33F6A" w:rsidRDefault="00314CD6" w:rsidP="00B33F6A">
          <w:pPr>
            <w:pStyle w:val="TOC1"/>
            <w:tabs>
              <w:tab w:val="right" w:leader="dot" w:pos="9016"/>
            </w:tabs>
            <w:rPr>
              <w:noProof/>
            </w:rPr>
          </w:pPr>
          <w:hyperlink w:anchor="_Toc60236176" w:history="1">
            <w:r w:rsidR="00B33F6A" w:rsidRPr="00F82E89">
              <w:rPr>
                <w:rStyle w:val="Hyperlink"/>
                <w:noProof/>
              </w:rPr>
              <w:t>References</w:t>
            </w:r>
            <w:r w:rsidR="00B33F6A">
              <w:rPr>
                <w:noProof/>
                <w:webHidden/>
              </w:rPr>
              <w:tab/>
            </w:r>
            <w:r w:rsidR="00B33F6A">
              <w:rPr>
                <w:noProof/>
                <w:webHidden/>
              </w:rPr>
              <w:fldChar w:fldCharType="begin"/>
            </w:r>
            <w:r w:rsidR="00B33F6A">
              <w:rPr>
                <w:noProof/>
                <w:webHidden/>
              </w:rPr>
              <w:instrText xml:space="preserve"> PAGEREF _Toc60236176 \h </w:instrText>
            </w:r>
            <w:r w:rsidR="00B33F6A">
              <w:rPr>
                <w:noProof/>
                <w:webHidden/>
              </w:rPr>
            </w:r>
            <w:r w:rsidR="00B33F6A">
              <w:rPr>
                <w:noProof/>
                <w:webHidden/>
              </w:rPr>
              <w:fldChar w:fldCharType="separate"/>
            </w:r>
            <w:r w:rsidR="00B33F6A">
              <w:rPr>
                <w:noProof/>
                <w:webHidden/>
              </w:rPr>
              <w:t>13</w:t>
            </w:r>
            <w:r w:rsidR="00B33F6A">
              <w:rPr>
                <w:noProof/>
                <w:webHidden/>
              </w:rPr>
              <w:fldChar w:fldCharType="end"/>
            </w:r>
          </w:hyperlink>
        </w:p>
        <w:p w14:paraId="47E82266" w14:textId="77777777" w:rsidR="00B33F6A" w:rsidRDefault="00B33F6A" w:rsidP="00B33F6A">
          <w:r>
            <w:rPr>
              <w:b/>
              <w:bCs/>
              <w:noProof/>
            </w:rPr>
            <w:fldChar w:fldCharType="end"/>
          </w:r>
        </w:p>
      </w:sdtContent>
    </w:sdt>
    <w:p w14:paraId="2F7C8942" w14:textId="77777777" w:rsidR="00B33F6A" w:rsidRDefault="00B33F6A" w:rsidP="00B33F6A">
      <w:pPr>
        <w:rPr>
          <w:rFonts w:asciiTheme="majorHAnsi" w:eastAsiaTheme="majorEastAsia" w:hAnsiTheme="majorHAnsi" w:cstheme="majorBidi"/>
          <w:color w:val="2F5496" w:themeColor="accent1" w:themeShade="BF"/>
          <w:sz w:val="32"/>
          <w:szCs w:val="32"/>
        </w:rPr>
      </w:pPr>
      <w:r>
        <w:br w:type="page"/>
      </w:r>
    </w:p>
    <w:p w14:paraId="57AA84FD" w14:textId="77777777" w:rsidR="00B33F6A" w:rsidRPr="003D789F" w:rsidRDefault="00B33F6A" w:rsidP="00B33F6A">
      <w:pPr>
        <w:pStyle w:val="Heading1"/>
      </w:pPr>
      <w:bookmarkStart w:id="0" w:name="_Toc60236170"/>
      <w:r w:rsidRPr="003D789F">
        <w:lastRenderedPageBreak/>
        <w:t>Introduction</w:t>
      </w:r>
      <w:bookmarkEnd w:id="0"/>
    </w:p>
    <w:p w14:paraId="43BCB9D9" w14:textId="77777777" w:rsidR="00B33F6A" w:rsidRPr="003D789F" w:rsidRDefault="00B33F6A" w:rsidP="00B33F6A">
      <w:pPr>
        <w:spacing w:line="480" w:lineRule="auto"/>
        <w:jc w:val="both"/>
        <w:rPr>
          <w:rFonts w:ascii="Times New Roman" w:hAnsi="Times New Roman" w:cs="Times New Roman"/>
          <w:sz w:val="24"/>
          <w:szCs w:val="24"/>
        </w:rPr>
      </w:pPr>
      <w:r w:rsidRPr="003D789F">
        <w:rPr>
          <w:rFonts w:ascii="Times New Roman" w:hAnsi="Times New Roman" w:cs="Times New Roman"/>
          <w:sz w:val="24"/>
          <w:szCs w:val="24"/>
        </w:rPr>
        <w:t>In the wake of the global covid-19 pandemic, it has been reported that there is a difference between the rates of infection amongst white people and BAME in the UK. However, to ascertain the report’s truthfulness and ratio, an analysis of samples of fifty different white and BAME patients have been selected, with the patients being of different ages ranging from 20 to 50. Data analysis is the process of evaluating data using analytical or statistical tools to discover useful information. As such based on the data, the following report leverages the use of SPSS and provides an analysis of the ratio of infection rates well as the accuracy of the findings.</w:t>
      </w:r>
    </w:p>
    <w:p w14:paraId="3A328ECD" w14:textId="77777777" w:rsidR="00B33F6A" w:rsidRPr="003D789F" w:rsidRDefault="00B33F6A" w:rsidP="00B33F6A">
      <w:pPr>
        <w:pStyle w:val="Heading1"/>
      </w:pPr>
      <w:bookmarkStart w:id="1" w:name="_Toc60236171"/>
      <w:r w:rsidRPr="003D789F">
        <w:t>Experiment Hypothesis</w:t>
      </w:r>
      <w:bookmarkEnd w:id="1"/>
    </w:p>
    <w:p w14:paraId="409D2790" w14:textId="2F5C8F82" w:rsidR="00B33F6A" w:rsidRPr="003D789F" w:rsidRDefault="00B33F6A" w:rsidP="00B33F6A">
      <w:pPr>
        <w:spacing w:line="480" w:lineRule="auto"/>
        <w:jc w:val="both"/>
        <w:rPr>
          <w:rFonts w:ascii="Times New Roman" w:hAnsi="Times New Roman" w:cs="Times New Roman"/>
          <w:sz w:val="24"/>
          <w:szCs w:val="24"/>
        </w:rPr>
      </w:pPr>
      <w:r w:rsidRPr="003D789F">
        <w:rPr>
          <w:rFonts w:ascii="Times New Roman" w:hAnsi="Times New Roman" w:cs="Times New Roman"/>
          <w:sz w:val="24"/>
          <w:szCs w:val="24"/>
        </w:rPr>
        <w:t>A hypothesis is a tentative statement about the relationship between two or more variables. It is a specific, testable prediction about what you expect to happen in a study</w:t>
      </w:r>
      <w:r w:rsidR="0046109F">
        <w:rPr>
          <w:rFonts w:ascii="Times New Roman" w:hAnsi="Times New Roman" w:cs="Times New Roman"/>
          <w:sz w:val="24"/>
          <w:szCs w:val="24"/>
          <w:shd w:val="clear" w:color="auto" w:fill="FFFFFF"/>
        </w:rPr>
        <w:t xml:space="preserve"> </w:t>
      </w:r>
      <w:r w:rsidR="0046109F"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3D789F">
        <w:rPr>
          <w:rFonts w:ascii="Times New Roman" w:hAnsi="Times New Roman" w:cs="Times New Roman"/>
          <w:sz w:val="24"/>
          <w:szCs w:val="24"/>
        </w:rPr>
        <w:t xml:space="preserve">. As such, it is an integral part of the scientific method that forms the basis of scientific experiments. </w:t>
      </w:r>
      <w:proofErr w:type="gramStart"/>
      <w:r w:rsidRPr="003D789F">
        <w:rPr>
          <w:rFonts w:ascii="Times New Roman" w:hAnsi="Times New Roman" w:cs="Times New Roman"/>
          <w:sz w:val="24"/>
          <w:szCs w:val="24"/>
        </w:rPr>
        <w:t>In regard to</w:t>
      </w:r>
      <w:proofErr w:type="gramEnd"/>
      <w:r w:rsidRPr="003D789F">
        <w:rPr>
          <w:rFonts w:ascii="Times New Roman" w:hAnsi="Times New Roman" w:cs="Times New Roman"/>
          <w:sz w:val="24"/>
          <w:szCs w:val="24"/>
        </w:rPr>
        <w:t xml:space="preserve"> the case in question, this study seeks assess the hypothesis that the infection rate from Covid-19 is Varied between white people and BAME in the UK across the age group of 20 to 50 years.  Analysis of the hypothesis was conducted using an independent sample t test.</w:t>
      </w:r>
    </w:p>
    <w:p w14:paraId="68039807" w14:textId="77777777" w:rsidR="00B33F6A" w:rsidRPr="003D789F" w:rsidRDefault="00B33F6A" w:rsidP="00B33F6A">
      <w:pPr>
        <w:pStyle w:val="Heading1"/>
      </w:pPr>
      <w:bookmarkStart w:id="2" w:name="_Toc60236172"/>
      <w:r w:rsidRPr="003D789F">
        <w:t>The independent sample t test</w:t>
      </w:r>
      <w:bookmarkEnd w:id="2"/>
    </w:p>
    <w:p w14:paraId="29823C3E" w14:textId="77777777" w:rsidR="00941C7D" w:rsidRDefault="00941C7D" w:rsidP="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41C7D">
        <w:rPr>
          <w:rFonts w:ascii="Times New Roman" w:eastAsia="Times New Roman" w:hAnsi="Times New Roman" w:cs="Times New Roman"/>
          <w:sz w:val="24"/>
          <w:szCs w:val="24"/>
          <w:lang w:val="en" w:eastAsia="en-GB"/>
        </w:rPr>
        <w:t xml:space="preserve">The independent t-test, also called the two-sample t-test, the t-test of independent samples or </w:t>
      </w:r>
    </w:p>
    <w:p w14:paraId="3B30A6CC" w14:textId="77777777" w:rsidR="00941C7D" w:rsidRDefault="00941C7D" w:rsidP="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27F2E3F6" w14:textId="7F87C991" w:rsidR="00941C7D" w:rsidRDefault="00941C7D" w:rsidP="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41C7D">
        <w:rPr>
          <w:rFonts w:ascii="Times New Roman" w:eastAsia="Times New Roman" w:hAnsi="Times New Roman" w:cs="Times New Roman"/>
          <w:sz w:val="24"/>
          <w:szCs w:val="24"/>
          <w:lang w:val="en" w:eastAsia="en-GB"/>
        </w:rPr>
        <w:t xml:space="preserve">the t-test of a student, is a differential statistical test that determines whether there is a </w:t>
      </w:r>
    </w:p>
    <w:p w14:paraId="6854A78A" w14:textId="77777777" w:rsidR="00941C7D" w:rsidRDefault="00941C7D" w:rsidP="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12F627D4" w14:textId="46AD40F4" w:rsidR="00941C7D" w:rsidRDefault="00941C7D" w:rsidP="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41C7D">
        <w:rPr>
          <w:rFonts w:ascii="Times New Roman" w:eastAsia="Times New Roman" w:hAnsi="Times New Roman" w:cs="Times New Roman"/>
          <w:sz w:val="24"/>
          <w:szCs w:val="24"/>
          <w:lang w:val="en" w:eastAsia="en-GB"/>
        </w:rPr>
        <w:t>statistically significant difference between the mean values ​​in two unrelated groups</w:t>
      </w:r>
      <w:r>
        <w:rPr>
          <w:rFonts w:ascii="Times New Roman" w:eastAsia="Times New Roman" w:hAnsi="Times New Roman" w:cs="Times New Roman"/>
          <w:sz w:val="24"/>
          <w:szCs w:val="24"/>
          <w:lang w:val="en" w:eastAsia="en-GB"/>
        </w:rPr>
        <w:t xml:space="preserve"> </w:t>
      </w:r>
      <w:r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3D789F">
        <w:rPr>
          <w:rFonts w:ascii="Times New Roman" w:hAnsi="Times New Roman" w:cs="Times New Roman"/>
          <w:sz w:val="24"/>
          <w:szCs w:val="24"/>
        </w:rPr>
        <w:t>.</w:t>
      </w:r>
    </w:p>
    <w:p w14:paraId="1648BD03" w14:textId="77777777" w:rsidR="00941C7D" w:rsidRDefault="00941C7D" w:rsidP="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2A596052" w14:textId="41D0F0D2" w:rsidR="00E373BA" w:rsidRDefault="00941C7D" w:rsidP="00941C7D">
      <w:pPr>
        <w:pStyle w:val="HTMLPreformatted"/>
        <w:rPr>
          <w:rFonts w:ascii="Times New Roman" w:hAnsi="Times New Roman" w:cs="Times New Roman"/>
          <w:sz w:val="24"/>
          <w:szCs w:val="24"/>
          <w:lang w:val="en"/>
        </w:rPr>
      </w:pPr>
      <w:r w:rsidRPr="00941C7D">
        <w:rPr>
          <w:rFonts w:ascii="Times New Roman" w:hAnsi="Times New Roman" w:cs="Times New Roman"/>
          <w:sz w:val="24"/>
          <w:szCs w:val="24"/>
          <w:lang w:val="en"/>
        </w:rPr>
        <w:t xml:space="preserve">As such, the null hypothesis for the independent t-test is that the means for a population of </w:t>
      </w:r>
    </w:p>
    <w:p w14:paraId="07B389A0" w14:textId="77777777" w:rsidR="00E373BA" w:rsidRDefault="00E373BA" w:rsidP="00941C7D">
      <w:pPr>
        <w:pStyle w:val="HTMLPreformatted"/>
        <w:rPr>
          <w:rFonts w:ascii="Times New Roman" w:hAnsi="Times New Roman" w:cs="Times New Roman"/>
          <w:sz w:val="24"/>
          <w:szCs w:val="24"/>
          <w:lang w:val="en"/>
        </w:rPr>
      </w:pPr>
    </w:p>
    <w:p w14:paraId="37F872DA" w14:textId="77777777" w:rsidR="00E373BA" w:rsidRDefault="00941C7D" w:rsidP="00941C7D">
      <w:pPr>
        <w:pStyle w:val="HTMLPreformatted"/>
        <w:rPr>
          <w:rFonts w:ascii="Times New Roman" w:hAnsi="Times New Roman" w:cs="Times New Roman"/>
          <w:sz w:val="24"/>
          <w:szCs w:val="24"/>
          <w:lang w:val="en"/>
        </w:rPr>
      </w:pPr>
      <w:r w:rsidRPr="00941C7D">
        <w:rPr>
          <w:rFonts w:ascii="Times New Roman" w:hAnsi="Times New Roman" w:cs="Times New Roman"/>
          <w:sz w:val="24"/>
          <w:szCs w:val="24"/>
          <w:lang w:val="en"/>
        </w:rPr>
        <w:t xml:space="preserve">two unrelated groups are equal. Thus </w:t>
      </w:r>
      <w:r w:rsidRPr="003D789F">
        <w:rPr>
          <w:rFonts w:ascii="Times New Roman" w:hAnsi="Times New Roman" w:cs="Times New Roman"/>
          <w:sz w:val="24"/>
          <w:szCs w:val="24"/>
        </w:rPr>
        <w:t>H</w:t>
      </w:r>
      <w:r w:rsidRPr="003D789F">
        <w:rPr>
          <w:rFonts w:ascii="Times New Roman" w:hAnsi="Times New Roman" w:cs="Times New Roman"/>
          <w:sz w:val="24"/>
          <w:szCs w:val="24"/>
          <w:vertAlign w:val="subscript"/>
        </w:rPr>
        <w:t>0</w:t>
      </w:r>
      <w:r w:rsidRPr="003D789F">
        <w:rPr>
          <w:rFonts w:ascii="Times New Roman" w:hAnsi="Times New Roman" w:cs="Times New Roman"/>
          <w:sz w:val="24"/>
          <w:szCs w:val="24"/>
        </w:rPr>
        <w:t>: u</w:t>
      </w:r>
      <w:r w:rsidRPr="003D789F">
        <w:rPr>
          <w:rFonts w:ascii="Times New Roman" w:hAnsi="Times New Roman" w:cs="Times New Roman"/>
          <w:sz w:val="24"/>
          <w:szCs w:val="24"/>
          <w:vertAlign w:val="subscript"/>
        </w:rPr>
        <w:t>1</w:t>
      </w:r>
      <w:r w:rsidRPr="003D789F">
        <w:rPr>
          <w:rFonts w:ascii="Times New Roman" w:hAnsi="Times New Roman" w:cs="Times New Roman"/>
          <w:sz w:val="24"/>
          <w:szCs w:val="24"/>
        </w:rPr>
        <w:t> = u</w:t>
      </w:r>
      <w:r w:rsidRPr="003D789F">
        <w:rPr>
          <w:rFonts w:ascii="Times New Roman" w:hAnsi="Times New Roman" w:cs="Times New Roman"/>
          <w:sz w:val="24"/>
          <w:szCs w:val="24"/>
          <w:vertAlign w:val="subscript"/>
        </w:rPr>
        <w:t>2</w:t>
      </w:r>
      <w:r w:rsidRPr="00941C7D">
        <w:rPr>
          <w:rFonts w:ascii="Times New Roman" w:hAnsi="Times New Roman" w:cs="Times New Roman"/>
          <w:sz w:val="24"/>
          <w:szCs w:val="24"/>
          <w:lang w:val="en"/>
        </w:rPr>
        <w:t xml:space="preserve">, but in most cases the aim is to show that the </w:t>
      </w:r>
    </w:p>
    <w:p w14:paraId="26B0F38A" w14:textId="77777777" w:rsidR="00E373BA" w:rsidRDefault="00E373BA" w:rsidP="00941C7D">
      <w:pPr>
        <w:pStyle w:val="HTMLPreformatted"/>
        <w:rPr>
          <w:rFonts w:ascii="Times New Roman" w:hAnsi="Times New Roman" w:cs="Times New Roman"/>
          <w:sz w:val="24"/>
          <w:szCs w:val="24"/>
          <w:lang w:val="en"/>
        </w:rPr>
      </w:pPr>
    </w:p>
    <w:p w14:paraId="41559CEA" w14:textId="1B928625" w:rsidR="00E373BA" w:rsidRDefault="00941C7D" w:rsidP="00941C7D">
      <w:pPr>
        <w:pStyle w:val="HTMLPreformatted"/>
        <w:rPr>
          <w:rFonts w:ascii="Times New Roman" w:hAnsi="Times New Roman" w:cs="Times New Roman"/>
          <w:sz w:val="24"/>
          <w:szCs w:val="24"/>
          <w:lang w:val="en"/>
        </w:rPr>
      </w:pPr>
      <w:r w:rsidRPr="00941C7D">
        <w:rPr>
          <w:rFonts w:ascii="Times New Roman" w:hAnsi="Times New Roman" w:cs="Times New Roman"/>
          <w:sz w:val="24"/>
          <w:szCs w:val="24"/>
          <w:lang w:val="en"/>
        </w:rPr>
        <w:t xml:space="preserve">null hypothesis can be rejected with the alternatively accepted </w:t>
      </w:r>
      <w:r w:rsidR="00E373BA" w:rsidRPr="003D789F">
        <w:rPr>
          <w:rFonts w:ascii="Times New Roman" w:hAnsi="Times New Roman" w:cs="Times New Roman"/>
          <w:sz w:val="24"/>
          <w:szCs w:val="24"/>
        </w:rPr>
        <w:t>H</w:t>
      </w:r>
      <w:r w:rsidR="00E373BA" w:rsidRPr="003D789F">
        <w:rPr>
          <w:rFonts w:ascii="Times New Roman" w:hAnsi="Times New Roman" w:cs="Times New Roman"/>
          <w:sz w:val="24"/>
          <w:szCs w:val="24"/>
          <w:vertAlign w:val="subscript"/>
        </w:rPr>
        <w:t>A</w:t>
      </w:r>
      <w:r w:rsidR="00E373BA" w:rsidRPr="003D789F">
        <w:rPr>
          <w:rFonts w:ascii="Times New Roman" w:hAnsi="Times New Roman" w:cs="Times New Roman"/>
          <w:sz w:val="24"/>
          <w:szCs w:val="24"/>
        </w:rPr>
        <w:t>: u</w:t>
      </w:r>
      <w:r w:rsidR="00E373BA" w:rsidRPr="003D789F">
        <w:rPr>
          <w:rFonts w:ascii="Times New Roman" w:hAnsi="Times New Roman" w:cs="Times New Roman"/>
          <w:sz w:val="24"/>
          <w:szCs w:val="24"/>
          <w:vertAlign w:val="subscript"/>
        </w:rPr>
        <w:t>1</w:t>
      </w:r>
      <w:r w:rsidR="00E373BA" w:rsidRPr="003D789F">
        <w:rPr>
          <w:rFonts w:ascii="Times New Roman" w:hAnsi="Times New Roman" w:cs="Times New Roman"/>
          <w:sz w:val="24"/>
          <w:szCs w:val="24"/>
        </w:rPr>
        <w:t> ≠ u</w:t>
      </w:r>
      <w:r w:rsidR="00E373BA" w:rsidRPr="003D789F">
        <w:rPr>
          <w:rFonts w:ascii="Times New Roman" w:hAnsi="Times New Roman" w:cs="Times New Roman"/>
          <w:sz w:val="24"/>
          <w:szCs w:val="24"/>
          <w:vertAlign w:val="subscript"/>
        </w:rPr>
        <w:t>2</w:t>
      </w:r>
      <w:r w:rsidRPr="00941C7D">
        <w:rPr>
          <w:rFonts w:ascii="Times New Roman" w:hAnsi="Times New Roman" w:cs="Times New Roman"/>
          <w:sz w:val="24"/>
          <w:szCs w:val="24"/>
          <w:lang w:val="en"/>
        </w:rPr>
        <w:t xml:space="preserve"> </w:t>
      </w:r>
      <w:r w:rsidR="00E373BA"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941C7D">
        <w:rPr>
          <w:rFonts w:ascii="Times New Roman" w:hAnsi="Times New Roman" w:cs="Times New Roman"/>
          <w:sz w:val="24"/>
          <w:szCs w:val="24"/>
          <w:lang w:val="en"/>
        </w:rPr>
        <w:t xml:space="preserve">. This </w:t>
      </w:r>
      <w:proofErr w:type="gramStart"/>
      <w:r w:rsidRPr="00941C7D">
        <w:rPr>
          <w:rFonts w:ascii="Times New Roman" w:hAnsi="Times New Roman" w:cs="Times New Roman"/>
          <w:sz w:val="24"/>
          <w:szCs w:val="24"/>
          <w:lang w:val="en"/>
        </w:rPr>
        <w:t>mean</w:t>
      </w:r>
      <w:r w:rsidR="00E373BA">
        <w:rPr>
          <w:rFonts w:ascii="Times New Roman" w:hAnsi="Times New Roman" w:cs="Times New Roman"/>
          <w:sz w:val="24"/>
          <w:szCs w:val="24"/>
          <w:lang w:val="en"/>
        </w:rPr>
        <w:t>s</w:t>
      </w:r>
      <w:proofErr w:type="gramEnd"/>
      <w:r w:rsidRPr="00941C7D">
        <w:rPr>
          <w:rFonts w:ascii="Times New Roman" w:hAnsi="Times New Roman" w:cs="Times New Roman"/>
          <w:sz w:val="24"/>
          <w:szCs w:val="24"/>
          <w:lang w:val="en"/>
        </w:rPr>
        <w:t xml:space="preserve"> </w:t>
      </w:r>
    </w:p>
    <w:p w14:paraId="7C8116D4" w14:textId="77777777" w:rsidR="00E373BA" w:rsidRDefault="00E373BA" w:rsidP="00941C7D">
      <w:pPr>
        <w:pStyle w:val="HTMLPreformatted"/>
        <w:rPr>
          <w:rFonts w:ascii="Times New Roman" w:hAnsi="Times New Roman" w:cs="Times New Roman"/>
          <w:sz w:val="24"/>
          <w:szCs w:val="24"/>
          <w:lang w:val="en"/>
        </w:rPr>
      </w:pPr>
    </w:p>
    <w:p w14:paraId="17BC1244" w14:textId="69B1ACCF" w:rsidR="00E373BA" w:rsidRDefault="00941C7D" w:rsidP="00941C7D">
      <w:pPr>
        <w:pStyle w:val="HTMLPreformatted"/>
        <w:rPr>
          <w:rFonts w:ascii="Times New Roman" w:hAnsi="Times New Roman" w:cs="Times New Roman"/>
          <w:sz w:val="24"/>
          <w:szCs w:val="24"/>
          <w:lang w:val="en"/>
        </w:rPr>
      </w:pPr>
      <w:r w:rsidRPr="00941C7D">
        <w:rPr>
          <w:rFonts w:ascii="Times New Roman" w:hAnsi="Times New Roman" w:cs="Times New Roman"/>
          <w:sz w:val="24"/>
          <w:szCs w:val="24"/>
          <w:lang w:val="en"/>
        </w:rPr>
        <w:t xml:space="preserve">assuming that the population resources of the groups are not equal. This means determining a </w:t>
      </w:r>
    </w:p>
    <w:p w14:paraId="603F7722" w14:textId="77777777" w:rsidR="00E373BA" w:rsidRDefault="00E373BA" w:rsidP="00941C7D">
      <w:pPr>
        <w:pStyle w:val="HTMLPreformatted"/>
        <w:rPr>
          <w:rFonts w:ascii="Times New Roman" w:hAnsi="Times New Roman" w:cs="Times New Roman"/>
          <w:sz w:val="24"/>
          <w:szCs w:val="24"/>
          <w:lang w:val="en"/>
        </w:rPr>
      </w:pPr>
    </w:p>
    <w:p w14:paraId="44E28D58" w14:textId="77777777" w:rsidR="00E373BA" w:rsidRDefault="00941C7D" w:rsidP="00941C7D">
      <w:pPr>
        <w:pStyle w:val="HTMLPreformatted"/>
        <w:rPr>
          <w:rFonts w:ascii="Times New Roman" w:hAnsi="Times New Roman" w:cs="Times New Roman"/>
          <w:sz w:val="24"/>
          <w:szCs w:val="24"/>
          <w:lang w:val="en"/>
        </w:rPr>
      </w:pPr>
      <w:r w:rsidRPr="00941C7D">
        <w:rPr>
          <w:rFonts w:ascii="Times New Roman" w:hAnsi="Times New Roman" w:cs="Times New Roman"/>
          <w:sz w:val="24"/>
          <w:szCs w:val="24"/>
          <w:lang w:val="en"/>
        </w:rPr>
        <w:t xml:space="preserve">level of significance, also known as alpha, that will allow the rejection or acceptance of the </w:t>
      </w:r>
    </w:p>
    <w:p w14:paraId="5D218329" w14:textId="7DCA4FCE" w:rsidR="00E373BA" w:rsidRDefault="00941C7D" w:rsidP="00941C7D">
      <w:pPr>
        <w:pStyle w:val="HTMLPreformatted"/>
        <w:rPr>
          <w:rFonts w:ascii="Times New Roman" w:hAnsi="Times New Roman" w:cs="Times New Roman"/>
          <w:sz w:val="24"/>
          <w:szCs w:val="24"/>
          <w:lang w:val="en"/>
        </w:rPr>
      </w:pPr>
      <w:r w:rsidRPr="00941C7D">
        <w:rPr>
          <w:rFonts w:ascii="Times New Roman" w:hAnsi="Times New Roman" w:cs="Times New Roman"/>
          <w:sz w:val="24"/>
          <w:szCs w:val="24"/>
          <w:lang w:val="en"/>
        </w:rPr>
        <w:lastRenderedPageBreak/>
        <w:t xml:space="preserve">alternative hypothesis of 0.05 </w:t>
      </w:r>
      <w:r w:rsidR="00E373BA"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941C7D">
        <w:rPr>
          <w:rFonts w:ascii="Times New Roman" w:hAnsi="Times New Roman" w:cs="Times New Roman"/>
          <w:sz w:val="24"/>
          <w:szCs w:val="24"/>
          <w:lang w:val="en"/>
        </w:rPr>
        <w:t xml:space="preserve">. As such, based on the data, the following findings </w:t>
      </w:r>
      <w:proofErr w:type="gramStart"/>
      <w:r w:rsidRPr="00941C7D">
        <w:rPr>
          <w:rFonts w:ascii="Times New Roman" w:hAnsi="Times New Roman" w:cs="Times New Roman"/>
          <w:sz w:val="24"/>
          <w:szCs w:val="24"/>
          <w:lang w:val="en"/>
        </w:rPr>
        <w:t>were</w:t>
      </w:r>
      <w:proofErr w:type="gramEnd"/>
      <w:r w:rsidRPr="00941C7D">
        <w:rPr>
          <w:rFonts w:ascii="Times New Roman" w:hAnsi="Times New Roman" w:cs="Times New Roman"/>
          <w:sz w:val="24"/>
          <w:szCs w:val="24"/>
          <w:lang w:val="en"/>
        </w:rPr>
        <w:t xml:space="preserve"> </w:t>
      </w:r>
    </w:p>
    <w:p w14:paraId="556486B9" w14:textId="77777777" w:rsidR="00E373BA" w:rsidRDefault="00E373BA" w:rsidP="00941C7D">
      <w:pPr>
        <w:pStyle w:val="HTMLPreformatted"/>
        <w:rPr>
          <w:rFonts w:ascii="Times New Roman" w:hAnsi="Times New Roman" w:cs="Times New Roman"/>
          <w:sz w:val="24"/>
          <w:szCs w:val="24"/>
          <w:lang w:val="en"/>
        </w:rPr>
      </w:pPr>
    </w:p>
    <w:p w14:paraId="5ACB21F5" w14:textId="42554AC0" w:rsidR="00941C7D" w:rsidRPr="00941C7D" w:rsidRDefault="00941C7D" w:rsidP="00941C7D">
      <w:pPr>
        <w:pStyle w:val="HTMLPreformatted"/>
        <w:rPr>
          <w:rFonts w:ascii="Times New Roman" w:hAnsi="Times New Roman" w:cs="Times New Roman"/>
          <w:sz w:val="24"/>
          <w:szCs w:val="24"/>
        </w:rPr>
      </w:pPr>
      <w:r w:rsidRPr="00941C7D">
        <w:rPr>
          <w:rFonts w:ascii="Times New Roman" w:hAnsi="Times New Roman" w:cs="Times New Roman"/>
          <w:sz w:val="24"/>
          <w:szCs w:val="24"/>
          <w:lang w:val="en"/>
        </w:rPr>
        <w:t>made.</w:t>
      </w:r>
    </w:p>
    <w:p w14:paraId="74C2D6E4" w14:textId="05391CD3" w:rsidR="00E373BA" w:rsidRDefault="00E373BA" w:rsidP="00B33F6A">
      <w:pPr>
        <w:spacing w:line="480" w:lineRule="auto"/>
        <w:jc w:val="both"/>
        <w:rPr>
          <w:rFonts w:ascii="Times New Roman" w:hAnsi="Times New Roman" w:cs="Times New Roman"/>
          <w:sz w:val="24"/>
          <w:szCs w:val="24"/>
        </w:rPr>
      </w:pPr>
    </w:p>
    <w:p w14:paraId="7B138E4F" w14:textId="069E363E" w:rsidR="00B25010" w:rsidRDefault="00B25010" w:rsidP="00B33F6A">
      <w:pPr>
        <w:spacing w:line="480" w:lineRule="auto"/>
        <w:jc w:val="both"/>
        <w:rPr>
          <w:rFonts w:ascii="Times New Roman" w:hAnsi="Times New Roman" w:cs="Times New Roman"/>
          <w:sz w:val="24"/>
          <w:szCs w:val="24"/>
        </w:rPr>
      </w:pPr>
      <w:r>
        <w:rPr>
          <w:noProof/>
        </w:rPr>
        <w:drawing>
          <wp:inline distT="0" distB="0" distL="0" distR="0" wp14:anchorId="411DF992" wp14:editId="0C925122">
            <wp:extent cx="7170420" cy="26441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170420" cy="2644140"/>
                    </a:xfrm>
                    <a:prstGeom prst="rect">
                      <a:avLst/>
                    </a:prstGeom>
                    <a:noFill/>
                    <a:ln>
                      <a:noFill/>
                    </a:ln>
                  </pic:spPr>
                </pic:pic>
              </a:graphicData>
            </a:graphic>
          </wp:inline>
        </w:drawing>
      </w:r>
    </w:p>
    <w:p w14:paraId="57620242" w14:textId="3608A89B" w:rsidR="004E6363" w:rsidRDefault="00B25010" w:rsidP="00B33F6A">
      <w:pPr>
        <w:spacing w:line="480" w:lineRule="auto"/>
        <w:jc w:val="both"/>
        <w:rPr>
          <w:rFonts w:ascii="Times New Roman" w:hAnsi="Times New Roman" w:cs="Times New Roman"/>
          <w:sz w:val="24"/>
          <w:szCs w:val="24"/>
        </w:rPr>
      </w:pPr>
      <w:r>
        <w:rPr>
          <w:noProof/>
        </w:rPr>
        <w:drawing>
          <wp:inline distT="0" distB="0" distL="0" distR="0" wp14:anchorId="06A0B7C2" wp14:editId="534A1717">
            <wp:extent cx="6652260" cy="36347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652546" cy="3634896"/>
                    </a:xfrm>
                    <a:prstGeom prst="rect">
                      <a:avLst/>
                    </a:prstGeom>
                    <a:noFill/>
                    <a:ln>
                      <a:noFill/>
                    </a:ln>
                  </pic:spPr>
                </pic:pic>
              </a:graphicData>
            </a:graphic>
          </wp:inline>
        </w:drawing>
      </w:r>
    </w:p>
    <w:p w14:paraId="7B1EC902" w14:textId="1FFB6CC5" w:rsidR="00B33F6A" w:rsidRDefault="00B33F6A" w:rsidP="00B33F6A">
      <w:pPr>
        <w:spacing w:line="480" w:lineRule="auto"/>
        <w:jc w:val="both"/>
        <w:rPr>
          <w:rFonts w:ascii="Times New Roman" w:hAnsi="Times New Roman" w:cs="Times New Roman"/>
          <w:sz w:val="24"/>
          <w:szCs w:val="24"/>
        </w:rPr>
      </w:pPr>
    </w:p>
    <w:p w14:paraId="67125C58" w14:textId="002DAB7A" w:rsidR="00B33F6A" w:rsidRDefault="00B33F6A" w:rsidP="00B33F6A">
      <w:pPr>
        <w:spacing w:line="480" w:lineRule="auto"/>
        <w:jc w:val="both"/>
        <w:rPr>
          <w:rFonts w:ascii="Times New Roman" w:hAnsi="Times New Roman" w:cs="Times New Roman"/>
          <w:sz w:val="24"/>
          <w:szCs w:val="24"/>
        </w:rPr>
      </w:pPr>
    </w:p>
    <w:p w14:paraId="731817B9" w14:textId="77777777" w:rsidR="004E6363" w:rsidRPr="003D789F" w:rsidRDefault="004E6363" w:rsidP="00B33F6A">
      <w:pPr>
        <w:spacing w:line="480" w:lineRule="auto"/>
        <w:jc w:val="both"/>
        <w:rPr>
          <w:rFonts w:ascii="Times New Roman" w:hAnsi="Times New Roman" w:cs="Times New Roman"/>
          <w:sz w:val="24"/>
          <w:szCs w:val="24"/>
        </w:rPr>
      </w:pPr>
    </w:p>
    <w:p w14:paraId="4256756E" w14:textId="679090C3" w:rsidR="00B33F6A" w:rsidRDefault="004E6363" w:rsidP="00B33F6A">
      <w:pPr>
        <w:spacing w:line="480" w:lineRule="auto"/>
        <w:jc w:val="both"/>
        <w:rPr>
          <w:rFonts w:ascii="Times New Roman" w:hAnsi="Times New Roman" w:cs="Times New Roman"/>
          <w:sz w:val="24"/>
          <w:szCs w:val="24"/>
        </w:rPr>
      </w:pPr>
      <w:r>
        <w:rPr>
          <w:noProof/>
        </w:rPr>
        <w:drawing>
          <wp:inline distT="0" distB="0" distL="0" distR="0" wp14:anchorId="472B4E41" wp14:editId="0A0D076B">
            <wp:extent cx="6309360" cy="39103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09360" cy="3910330"/>
                    </a:xfrm>
                    <a:prstGeom prst="rect">
                      <a:avLst/>
                    </a:prstGeom>
                    <a:noFill/>
                    <a:ln>
                      <a:noFill/>
                    </a:ln>
                  </pic:spPr>
                </pic:pic>
              </a:graphicData>
            </a:graphic>
          </wp:inline>
        </w:drawing>
      </w:r>
    </w:p>
    <w:p w14:paraId="50774BFD" w14:textId="77777777" w:rsidR="004E6363" w:rsidRPr="003D789F" w:rsidRDefault="004E6363" w:rsidP="00B33F6A">
      <w:pPr>
        <w:spacing w:line="480" w:lineRule="auto"/>
        <w:jc w:val="both"/>
        <w:rPr>
          <w:rFonts w:ascii="Times New Roman" w:hAnsi="Times New Roman" w:cs="Times New Roman"/>
          <w:sz w:val="24"/>
          <w:szCs w:val="24"/>
        </w:rPr>
      </w:pPr>
    </w:p>
    <w:p w14:paraId="3D02C5B9" w14:textId="2E781EF6" w:rsidR="00B33F6A" w:rsidRDefault="004E6363" w:rsidP="00B33F6A">
      <w:pPr>
        <w:spacing w:line="480" w:lineRule="auto"/>
        <w:jc w:val="both"/>
        <w:rPr>
          <w:rFonts w:ascii="Times New Roman" w:hAnsi="Times New Roman" w:cs="Times New Roman"/>
          <w:sz w:val="24"/>
          <w:szCs w:val="24"/>
        </w:rPr>
      </w:pPr>
      <w:r>
        <w:rPr>
          <w:noProof/>
        </w:rPr>
        <w:drawing>
          <wp:inline distT="0" distB="0" distL="0" distR="0" wp14:anchorId="453A922D" wp14:editId="0AA59A7D">
            <wp:extent cx="6393180" cy="3075305"/>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3075305"/>
                    </a:xfrm>
                    <a:prstGeom prst="rect">
                      <a:avLst/>
                    </a:prstGeom>
                    <a:noFill/>
                    <a:ln>
                      <a:noFill/>
                    </a:ln>
                  </pic:spPr>
                </pic:pic>
              </a:graphicData>
            </a:graphic>
          </wp:inline>
        </w:drawing>
      </w:r>
    </w:p>
    <w:p w14:paraId="2E681FB4" w14:textId="2525B2CD" w:rsidR="00B33F6A" w:rsidRPr="003D789F" w:rsidRDefault="00B33F6A" w:rsidP="00B33F6A">
      <w:pPr>
        <w:spacing w:line="480" w:lineRule="auto"/>
        <w:jc w:val="both"/>
        <w:rPr>
          <w:rFonts w:ascii="Times New Roman" w:hAnsi="Times New Roman" w:cs="Times New Roman"/>
          <w:sz w:val="24"/>
          <w:szCs w:val="24"/>
        </w:rPr>
      </w:pPr>
      <w:r w:rsidRPr="003D789F">
        <w:rPr>
          <w:rFonts w:ascii="Times New Roman" w:hAnsi="Times New Roman" w:cs="Times New Roman"/>
          <w:sz w:val="24"/>
          <w:szCs w:val="24"/>
        </w:rPr>
        <w:lastRenderedPageBreak/>
        <w:t>The above fact reveal that the independent samples t-test conducted to compare the variances in infection rates between white people and BAME in the UK across the age group of 20 to 50 years. There was no significant difference in</w:t>
      </w:r>
      <w:r w:rsidR="009677B5">
        <w:rPr>
          <w:rFonts w:ascii="Times New Roman" w:hAnsi="Times New Roman" w:cs="Times New Roman"/>
          <w:sz w:val="24"/>
          <w:szCs w:val="24"/>
        </w:rPr>
        <w:t xml:space="preserve"> </w:t>
      </w:r>
      <w:r w:rsidRPr="003D789F">
        <w:rPr>
          <w:rFonts w:ascii="Times New Roman" w:hAnsi="Times New Roman" w:cs="Times New Roman"/>
          <w:sz w:val="24"/>
          <w:szCs w:val="24"/>
        </w:rPr>
        <w:t>infection rates for white patients (M=36.1800, SD=9.41924) and BAME (M=36.7400, SD= 9.31711) conditions; t (98) = -.299, p= .766. These results suggest that the race of an individual has little or no effect on the infection rates of Covid-19. As the Sig. (2-tailed) value of 0.766, also called the p value is greater than 0.5. It is concluded that there is no statistically significant difference between the two conditions. As such, the differences between condition Means are likely due to chance and not likely due to the IV manipulation.</w:t>
      </w:r>
    </w:p>
    <w:p w14:paraId="758A1F12" w14:textId="77777777" w:rsidR="00FC609D" w:rsidRDefault="00B33F6A" w:rsidP="00FC609D">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Based on the above findings several assumptions were made. The first assumption was </w:t>
      </w:r>
      <w:proofErr w:type="gramStart"/>
      <w:r w:rsidRPr="003D789F">
        <w:rPr>
          <w:rFonts w:ascii="Times New Roman" w:hAnsi="Times New Roman" w:cs="Times New Roman"/>
          <w:sz w:val="24"/>
          <w:szCs w:val="24"/>
        </w:rPr>
        <w:t>that</w:t>
      </w:r>
      <w:proofErr w:type="gramEnd"/>
    </w:p>
    <w:p w14:paraId="26C99558" w14:textId="77777777" w:rsidR="00FC609D" w:rsidRDefault="00FC609D" w:rsidP="00FC609D">
      <w:pPr>
        <w:pStyle w:val="HTMLPreformatted"/>
        <w:rPr>
          <w:rFonts w:ascii="Times New Roman" w:hAnsi="Times New Roman" w:cs="Times New Roman"/>
          <w:sz w:val="24"/>
          <w:szCs w:val="24"/>
        </w:rPr>
      </w:pPr>
    </w:p>
    <w:p w14:paraId="33137A7A" w14:textId="4ED6F032" w:rsidR="00FC609D" w:rsidRDefault="00B33F6A" w:rsidP="00FC609D">
      <w:pPr>
        <w:pStyle w:val="HTMLPreformatted"/>
        <w:rPr>
          <w:rFonts w:ascii="Times New Roman" w:hAnsi="Times New Roman" w:cs="Times New Roman"/>
          <w:sz w:val="24"/>
          <w:szCs w:val="24"/>
          <w:lang w:val="en"/>
        </w:rPr>
      </w:pPr>
      <w:r w:rsidRPr="003D789F">
        <w:rPr>
          <w:rFonts w:ascii="Times New Roman" w:hAnsi="Times New Roman" w:cs="Times New Roman"/>
          <w:sz w:val="24"/>
          <w:szCs w:val="24"/>
        </w:rPr>
        <w:t xml:space="preserve"> the groups were unrelated</w:t>
      </w:r>
      <w:r w:rsidR="0046109F">
        <w:rPr>
          <w:rFonts w:ascii="Times New Roman" w:hAnsi="Times New Roman" w:cs="Times New Roman"/>
          <w:sz w:val="24"/>
          <w:szCs w:val="24"/>
          <w:shd w:val="clear" w:color="auto" w:fill="FFFFFF"/>
        </w:rPr>
        <w:t xml:space="preserve"> </w:t>
      </w:r>
      <w:r w:rsidR="0046109F"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3D789F">
        <w:rPr>
          <w:rFonts w:ascii="Times New Roman" w:hAnsi="Times New Roman" w:cs="Times New Roman"/>
          <w:sz w:val="24"/>
          <w:szCs w:val="24"/>
        </w:rPr>
        <w:t xml:space="preserve">. </w:t>
      </w:r>
      <w:r w:rsidR="00FC609D" w:rsidRPr="00FC609D">
        <w:rPr>
          <w:rFonts w:ascii="Times New Roman" w:hAnsi="Times New Roman" w:cs="Times New Roman"/>
          <w:sz w:val="24"/>
          <w:szCs w:val="24"/>
          <w:lang w:val="en"/>
        </w:rPr>
        <w:t>This meant that the groups were unpaired or independent,</w:t>
      </w:r>
    </w:p>
    <w:p w14:paraId="1546E085" w14:textId="77777777" w:rsidR="00FC609D" w:rsidRDefault="00FC609D" w:rsidP="00FC609D">
      <w:pPr>
        <w:pStyle w:val="HTMLPreformatted"/>
        <w:rPr>
          <w:rFonts w:ascii="Times New Roman" w:hAnsi="Times New Roman" w:cs="Times New Roman"/>
          <w:sz w:val="24"/>
          <w:szCs w:val="24"/>
          <w:lang w:val="en"/>
        </w:rPr>
      </w:pPr>
    </w:p>
    <w:p w14:paraId="3E2DB333" w14:textId="77777777" w:rsidR="00FC609D" w:rsidRDefault="00FC609D" w:rsidP="00FC609D">
      <w:pPr>
        <w:pStyle w:val="HTMLPreformatted"/>
        <w:rPr>
          <w:rFonts w:ascii="Times New Roman" w:hAnsi="Times New Roman" w:cs="Times New Roman"/>
          <w:sz w:val="24"/>
          <w:szCs w:val="24"/>
          <w:lang w:val="en"/>
        </w:rPr>
      </w:pPr>
      <w:r w:rsidRPr="00FC609D">
        <w:rPr>
          <w:rFonts w:ascii="Times New Roman" w:hAnsi="Times New Roman" w:cs="Times New Roman"/>
          <w:sz w:val="24"/>
          <w:szCs w:val="24"/>
          <w:lang w:val="en"/>
        </w:rPr>
        <w:t xml:space="preserve"> which means that when we compare the two groups, an individual from one group cannot </w:t>
      </w:r>
      <w:proofErr w:type="gramStart"/>
      <w:r w:rsidRPr="00FC609D">
        <w:rPr>
          <w:rFonts w:ascii="Times New Roman" w:hAnsi="Times New Roman" w:cs="Times New Roman"/>
          <w:sz w:val="24"/>
          <w:szCs w:val="24"/>
          <w:lang w:val="en"/>
        </w:rPr>
        <w:t>be</w:t>
      </w:r>
      <w:proofErr w:type="gramEnd"/>
      <w:r w:rsidRPr="00FC609D">
        <w:rPr>
          <w:rFonts w:ascii="Times New Roman" w:hAnsi="Times New Roman" w:cs="Times New Roman"/>
          <w:sz w:val="24"/>
          <w:szCs w:val="24"/>
          <w:lang w:val="en"/>
        </w:rPr>
        <w:t xml:space="preserve"> </w:t>
      </w:r>
    </w:p>
    <w:p w14:paraId="150A7E33" w14:textId="77777777" w:rsidR="00FC609D" w:rsidRDefault="00FC609D" w:rsidP="00FC609D">
      <w:pPr>
        <w:pStyle w:val="HTMLPreformatted"/>
        <w:rPr>
          <w:rFonts w:ascii="Times New Roman" w:hAnsi="Times New Roman" w:cs="Times New Roman"/>
          <w:sz w:val="24"/>
          <w:szCs w:val="24"/>
          <w:lang w:val="en"/>
        </w:rPr>
      </w:pPr>
    </w:p>
    <w:p w14:paraId="611A8C36" w14:textId="77777777" w:rsidR="00FC609D" w:rsidRDefault="00FC609D" w:rsidP="00FC609D">
      <w:pPr>
        <w:pStyle w:val="HTMLPreformatted"/>
        <w:rPr>
          <w:rFonts w:ascii="Times New Roman" w:hAnsi="Times New Roman" w:cs="Times New Roman"/>
          <w:sz w:val="24"/>
          <w:szCs w:val="24"/>
        </w:rPr>
      </w:pPr>
      <w:r w:rsidRPr="00FC609D">
        <w:rPr>
          <w:rFonts w:ascii="Times New Roman" w:hAnsi="Times New Roman" w:cs="Times New Roman"/>
          <w:sz w:val="24"/>
          <w:szCs w:val="24"/>
          <w:lang w:val="en"/>
        </w:rPr>
        <w:t xml:space="preserve">a member of the other group and vice versa </w:t>
      </w:r>
      <w:r w:rsidRPr="00FC609D">
        <w:rPr>
          <w:rFonts w:ascii="Times New Roman" w:hAnsi="Times New Roman" w:cs="Times New Roman"/>
          <w:color w:val="4472C4" w:themeColor="accent1"/>
          <w:sz w:val="24"/>
          <w:szCs w:val="24"/>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FC609D">
        <w:rPr>
          <w:rFonts w:ascii="Times New Roman" w:hAnsi="Times New Roman" w:cs="Times New Roman"/>
          <w:sz w:val="24"/>
          <w:szCs w:val="24"/>
          <w:lang w:val="en"/>
        </w:rPr>
        <w:t>.</w:t>
      </w:r>
      <w:r>
        <w:rPr>
          <w:rFonts w:ascii="Times New Roman" w:hAnsi="Times New Roman" w:cs="Times New Roman"/>
          <w:sz w:val="24"/>
          <w:szCs w:val="24"/>
          <w:lang w:val="en"/>
        </w:rPr>
        <w:t xml:space="preserve"> </w:t>
      </w:r>
      <w:r w:rsidR="00B33F6A" w:rsidRPr="003D789F">
        <w:rPr>
          <w:rFonts w:ascii="Times New Roman" w:hAnsi="Times New Roman" w:cs="Times New Roman"/>
          <w:sz w:val="24"/>
          <w:szCs w:val="24"/>
        </w:rPr>
        <w:t xml:space="preserve">As such, each variable either belonged to </w:t>
      </w:r>
    </w:p>
    <w:p w14:paraId="5D935B0C" w14:textId="77777777" w:rsidR="00FC609D" w:rsidRDefault="00FC609D" w:rsidP="00FC609D">
      <w:pPr>
        <w:pStyle w:val="HTMLPreformatted"/>
        <w:rPr>
          <w:rFonts w:ascii="Times New Roman" w:hAnsi="Times New Roman" w:cs="Times New Roman"/>
          <w:sz w:val="24"/>
          <w:szCs w:val="24"/>
        </w:rPr>
      </w:pPr>
    </w:p>
    <w:p w14:paraId="6B94F988" w14:textId="7918C348" w:rsidR="00B33F6A" w:rsidRDefault="00B33F6A" w:rsidP="00FC609D">
      <w:pPr>
        <w:pStyle w:val="HTMLPreformatted"/>
        <w:rPr>
          <w:rFonts w:ascii="Times New Roman" w:hAnsi="Times New Roman" w:cs="Times New Roman"/>
          <w:sz w:val="24"/>
          <w:szCs w:val="24"/>
        </w:rPr>
      </w:pPr>
      <w:r w:rsidRPr="003D789F">
        <w:rPr>
          <w:rFonts w:ascii="Times New Roman" w:hAnsi="Times New Roman" w:cs="Times New Roman"/>
          <w:sz w:val="24"/>
          <w:szCs w:val="24"/>
        </w:rPr>
        <w:t>white patients or BAME.</w:t>
      </w:r>
    </w:p>
    <w:p w14:paraId="46089EE3" w14:textId="77777777" w:rsidR="00FC609D" w:rsidRDefault="00FC609D" w:rsidP="00FC609D">
      <w:pPr>
        <w:pStyle w:val="HTMLPreformatted"/>
        <w:rPr>
          <w:rFonts w:ascii="Times New Roman" w:hAnsi="Times New Roman" w:cs="Times New Roman"/>
          <w:sz w:val="24"/>
          <w:szCs w:val="24"/>
        </w:rPr>
      </w:pPr>
    </w:p>
    <w:p w14:paraId="414170AF" w14:textId="77777777" w:rsidR="00FC609D" w:rsidRPr="00FC609D" w:rsidRDefault="00FC609D" w:rsidP="00FC609D">
      <w:pPr>
        <w:pStyle w:val="HTMLPreformatted"/>
        <w:rPr>
          <w:rFonts w:ascii="Times New Roman" w:hAnsi="Times New Roman" w:cs="Times New Roman"/>
          <w:sz w:val="24"/>
          <w:szCs w:val="24"/>
          <w:lang w:val="en"/>
        </w:rPr>
      </w:pPr>
    </w:p>
    <w:p w14:paraId="47F466A0"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4335BE">
        <w:rPr>
          <w:rFonts w:ascii="Times New Roman" w:eastAsia="Times New Roman" w:hAnsi="Times New Roman" w:cs="Times New Roman"/>
          <w:sz w:val="24"/>
          <w:szCs w:val="24"/>
          <w:lang w:val="en" w:eastAsia="en-GB"/>
        </w:rPr>
        <w:t xml:space="preserve">The second assumption was that of the normality of the dependent variable. That was </w:t>
      </w:r>
      <w:proofErr w:type="gramStart"/>
      <w:r w:rsidRPr="004335BE">
        <w:rPr>
          <w:rFonts w:ascii="Times New Roman" w:eastAsia="Times New Roman" w:hAnsi="Times New Roman" w:cs="Times New Roman"/>
          <w:sz w:val="24"/>
          <w:szCs w:val="24"/>
          <w:lang w:val="en" w:eastAsia="en-GB"/>
        </w:rPr>
        <w:t>because</w:t>
      </w:r>
      <w:proofErr w:type="gramEnd"/>
    </w:p>
    <w:p w14:paraId="0611EF15"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790D9BC4"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4335BE">
        <w:rPr>
          <w:rFonts w:ascii="Times New Roman" w:eastAsia="Times New Roman" w:hAnsi="Times New Roman" w:cs="Times New Roman"/>
          <w:sz w:val="24"/>
          <w:szCs w:val="24"/>
          <w:lang w:val="en" w:eastAsia="en-GB"/>
        </w:rPr>
        <w:t xml:space="preserve">the independent t-test requires the dependent variable to be approximately </w:t>
      </w:r>
      <w:proofErr w:type="gramStart"/>
      <w:r w:rsidRPr="004335BE">
        <w:rPr>
          <w:rFonts w:ascii="Times New Roman" w:eastAsia="Times New Roman" w:hAnsi="Times New Roman" w:cs="Times New Roman"/>
          <w:sz w:val="24"/>
          <w:szCs w:val="24"/>
          <w:lang w:val="en" w:eastAsia="en-GB"/>
        </w:rPr>
        <w:t>normal</w:t>
      </w:r>
      <w:proofErr w:type="gramEnd"/>
    </w:p>
    <w:p w14:paraId="1A1DB5AD"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00CF70EA"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4335BE">
        <w:rPr>
          <w:rFonts w:ascii="Times New Roman" w:eastAsia="Times New Roman" w:hAnsi="Times New Roman" w:cs="Times New Roman"/>
          <w:sz w:val="24"/>
          <w:szCs w:val="24"/>
          <w:lang w:val="en" w:eastAsia="en-GB"/>
        </w:rPr>
        <w:t xml:space="preserve">distributed in each group </w:t>
      </w:r>
      <w:r w:rsidRPr="004335BE">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4335BE">
        <w:rPr>
          <w:rFonts w:ascii="Times New Roman" w:eastAsia="Times New Roman" w:hAnsi="Times New Roman" w:cs="Times New Roman"/>
          <w:sz w:val="24"/>
          <w:szCs w:val="24"/>
          <w:lang w:val="en" w:eastAsia="en-GB"/>
        </w:rPr>
        <w:t>. The exception to this is if the ratio between the smallest and</w:t>
      </w:r>
    </w:p>
    <w:p w14:paraId="312B63ED"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68A5474C" w14:textId="77777777" w:rsidR="004335BE" w:rsidRPr="004335BE" w:rsidRDefault="004335BE" w:rsidP="00433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4335BE">
        <w:rPr>
          <w:rFonts w:ascii="Times New Roman" w:eastAsia="Times New Roman" w:hAnsi="Times New Roman" w:cs="Times New Roman"/>
          <w:sz w:val="24"/>
          <w:szCs w:val="24"/>
          <w:lang w:val="en" w:eastAsia="en-GB"/>
        </w:rPr>
        <w:t xml:space="preserve">the largest group size is greater than 1.5 </w:t>
      </w:r>
      <w:r w:rsidRPr="004335BE">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4335BE">
        <w:rPr>
          <w:rFonts w:ascii="Times New Roman" w:eastAsia="Times New Roman" w:hAnsi="Times New Roman" w:cs="Times New Roman"/>
          <w:sz w:val="24"/>
          <w:szCs w:val="24"/>
          <w:lang w:val="en" w:eastAsia="en-GB"/>
        </w:rPr>
        <w:t>.</w:t>
      </w:r>
    </w:p>
    <w:p w14:paraId="12B69894" w14:textId="77777777" w:rsidR="009B423F" w:rsidRPr="009B423F" w:rsidRDefault="009B423F" w:rsidP="00B33F6A">
      <w:pPr>
        <w:spacing w:line="480" w:lineRule="auto"/>
        <w:jc w:val="both"/>
        <w:rPr>
          <w:rFonts w:ascii="Times New Roman" w:hAnsi="Times New Roman" w:cs="Times New Roman"/>
          <w:sz w:val="24"/>
          <w:szCs w:val="24"/>
        </w:rPr>
      </w:pPr>
    </w:p>
    <w:p w14:paraId="3916087C" w14:textId="280E0DE4"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Homogeneity of the dispersion was assumed in the test. The independent t</w:t>
      </w:r>
      <w:r w:rsidR="004335BE">
        <w:rPr>
          <w:rFonts w:ascii="Times New Roman" w:eastAsia="Times New Roman" w:hAnsi="Times New Roman" w:cs="Times New Roman"/>
          <w:sz w:val="24"/>
          <w:szCs w:val="24"/>
          <w:lang w:val="en" w:eastAsia="en-GB"/>
        </w:rPr>
        <w:t xml:space="preserve"> </w:t>
      </w:r>
      <w:r w:rsidRPr="009B423F">
        <w:rPr>
          <w:rFonts w:ascii="Times New Roman" w:eastAsia="Times New Roman" w:hAnsi="Times New Roman" w:cs="Times New Roman"/>
          <w:sz w:val="24"/>
          <w:szCs w:val="24"/>
          <w:lang w:val="en" w:eastAsia="en-GB"/>
        </w:rPr>
        <w:t xml:space="preserve">test assumes </w:t>
      </w:r>
      <w:proofErr w:type="gramStart"/>
      <w:r w:rsidRPr="009B423F">
        <w:rPr>
          <w:rFonts w:ascii="Times New Roman" w:eastAsia="Times New Roman" w:hAnsi="Times New Roman" w:cs="Times New Roman"/>
          <w:sz w:val="24"/>
          <w:szCs w:val="24"/>
          <w:lang w:val="en" w:eastAsia="en-GB"/>
        </w:rPr>
        <w:t>that</w:t>
      </w:r>
      <w:proofErr w:type="gramEnd"/>
      <w:r w:rsidRPr="009B423F">
        <w:rPr>
          <w:rFonts w:ascii="Times New Roman" w:eastAsia="Times New Roman" w:hAnsi="Times New Roman" w:cs="Times New Roman"/>
          <w:sz w:val="24"/>
          <w:szCs w:val="24"/>
          <w:lang w:val="en" w:eastAsia="en-GB"/>
        </w:rPr>
        <w:t xml:space="preserve"> </w:t>
      </w:r>
    </w:p>
    <w:p w14:paraId="2FAEC24B"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34DC8204"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the variations of the two measured groups are equal in the population </w:t>
      </w:r>
      <w:r w:rsidRPr="009B423F">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9B423F">
        <w:rPr>
          <w:rFonts w:ascii="Times New Roman" w:eastAsia="Times New Roman" w:hAnsi="Times New Roman" w:cs="Times New Roman"/>
          <w:sz w:val="24"/>
          <w:szCs w:val="24"/>
          <w:lang w:val="en" w:eastAsia="en-GB"/>
        </w:rPr>
        <w:t xml:space="preserve">. If the deviations are </w:t>
      </w:r>
    </w:p>
    <w:p w14:paraId="38F52A3F"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4F4A926A"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uneven, this may affect the type I error rate. This was tested using the </w:t>
      </w:r>
      <w:proofErr w:type="spellStart"/>
      <w:r w:rsidRPr="009B423F">
        <w:rPr>
          <w:rFonts w:ascii="Times New Roman" w:eastAsia="Times New Roman" w:hAnsi="Times New Roman" w:cs="Times New Roman"/>
          <w:sz w:val="24"/>
          <w:szCs w:val="24"/>
          <w:lang w:val="en" w:eastAsia="en-GB"/>
        </w:rPr>
        <w:t>Levene</w:t>
      </w:r>
      <w:proofErr w:type="spellEnd"/>
      <w:r w:rsidRPr="009B423F">
        <w:rPr>
          <w:rFonts w:ascii="Times New Roman" w:eastAsia="Times New Roman" w:hAnsi="Times New Roman" w:cs="Times New Roman"/>
          <w:sz w:val="24"/>
          <w:szCs w:val="24"/>
          <w:lang w:val="en" w:eastAsia="en-GB"/>
        </w:rPr>
        <w:t xml:space="preserve"> test for </w:t>
      </w:r>
      <w:proofErr w:type="gramStart"/>
      <w:r w:rsidRPr="009B423F">
        <w:rPr>
          <w:rFonts w:ascii="Times New Roman" w:eastAsia="Times New Roman" w:hAnsi="Times New Roman" w:cs="Times New Roman"/>
          <w:sz w:val="24"/>
          <w:szCs w:val="24"/>
          <w:lang w:val="en" w:eastAsia="en-GB"/>
        </w:rPr>
        <w:t>equality</w:t>
      </w:r>
      <w:proofErr w:type="gramEnd"/>
      <w:r w:rsidRPr="009B423F">
        <w:rPr>
          <w:rFonts w:ascii="Times New Roman" w:eastAsia="Times New Roman" w:hAnsi="Times New Roman" w:cs="Times New Roman"/>
          <w:sz w:val="24"/>
          <w:szCs w:val="24"/>
          <w:lang w:val="en" w:eastAsia="en-GB"/>
        </w:rPr>
        <w:t xml:space="preserve"> </w:t>
      </w:r>
    </w:p>
    <w:p w14:paraId="776CC31F"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18626105"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of variation in SPSS statistics. This dispersion homogeneity test provides F-statistics and </w:t>
      </w:r>
    </w:p>
    <w:p w14:paraId="164683A2"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7620BA7C" w14:textId="362007F4"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significance value (p-value) </w:t>
      </w:r>
      <w:r w:rsidRPr="009B423F">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9B423F">
        <w:rPr>
          <w:rFonts w:ascii="Times New Roman" w:eastAsia="Times New Roman" w:hAnsi="Times New Roman" w:cs="Times New Roman"/>
          <w:sz w:val="24"/>
          <w:szCs w:val="24"/>
          <w:lang w:val="en" w:eastAsia="en-GB"/>
        </w:rPr>
        <w:t>.</w:t>
      </w:r>
    </w:p>
    <w:p w14:paraId="05DDEF57"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51D63F24" w14:textId="77777777" w:rsidR="00FC609D"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lastRenderedPageBreak/>
        <w:t>However, the study mainly deals with the value of significance. If greater than 0.05</w:t>
      </w:r>
      <w:r w:rsidR="00FC609D">
        <w:rPr>
          <w:rFonts w:ascii="Times New Roman" w:eastAsia="Times New Roman" w:hAnsi="Times New Roman" w:cs="Times New Roman"/>
          <w:sz w:val="24"/>
          <w:szCs w:val="24"/>
          <w:lang w:val="en" w:eastAsia="en-GB"/>
        </w:rPr>
        <w:t xml:space="preserve"> thus</w:t>
      </w:r>
      <w:r w:rsidRPr="009B423F">
        <w:rPr>
          <w:rFonts w:ascii="Times New Roman" w:eastAsia="Times New Roman" w:hAnsi="Times New Roman" w:cs="Times New Roman"/>
          <w:sz w:val="24"/>
          <w:szCs w:val="24"/>
          <w:lang w:val="en" w:eastAsia="en-GB"/>
        </w:rPr>
        <w:t xml:space="preserve">, </w:t>
      </w:r>
    </w:p>
    <w:p w14:paraId="18066048" w14:textId="77777777" w:rsidR="00FC609D" w:rsidRDefault="00FC609D"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1C1393F6" w14:textId="234137CC"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p&gt;.05, </w:t>
      </w:r>
    </w:p>
    <w:p w14:paraId="39DFF398" w14:textId="77777777" w:rsidR="00FC609D" w:rsidRDefault="00FC609D"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0A8D2E6B" w14:textId="47A87576"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the group dispersions may be treated as equal </w:t>
      </w:r>
      <w:r w:rsidRPr="009B423F">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9B423F">
        <w:rPr>
          <w:rFonts w:ascii="Times New Roman" w:eastAsia="Times New Roman" w:hAnsi="Times New Roman" w:cs="Times New Roman"/>
          <w:sz w:val="24"/>
          <w:szCs w:val="24"/>
          <w:lang w:val="en" w:eastAsia="en-GB"/>
        </w:rPr>
        <w:t>. However, if p &lt;</w:t>
      </w:r>
      <w:r w:rsidR="00FC609D">
        <w:rPr>
          <w:rFonts w:ascii="Times New Roman" w:eastAsia="Times New Roman" w:hAnsi="Times New Roman" w:cs="Times New Roman"/>
          <w:sz w:val="24"/>
          <w:szCs w:val="24"/>
          <w:lang w:val="en" w:eastAsia="en-GB"/>
        </w:rPr>
        <w:t xml:space="preserve"> </w:t>
      </w:r>
      <w:r w:rsidRPr="009B423F">
        <w:rPr>
          <w:rFonts w:ascii="Times New Roman" w:eastAsia="Times New Roman" w:hAnsi="Times New Roman" w:cs="Times New Roman"/>
          <w:sz w:val="24"/>
          <w:szCs w:val="24"/>
          <w:lang w:val="en" w:eastAsia="en-GB"/>
        </w:rPr>
        <w:t xml:space="preserve">0.05, then they are </w:t>
      </w:r>
    </w:p>
    <w:p w14:paraId="0DA938DD"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36356498" w14:textId="77777777" w:rsid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B423F">
        <w:rPr>
          <w:rFonts w:ascii="Times New Roman" w:eastAsia="Times New Roman" w:hAnsi="Times New Roman" w:cs="Times New Roman"/>
          <w:sz w:val="24"/>
          <w:szCs w:val="24"/>
          <w:lang w:val="en" w:eastAsia="en-GB"/>
        </w:rPr>
        <w:t xml:space="preserve">considered to be non-uniform dispersions and have violated the assumption of </w:t>
      </w:r>
      <w:proofErr w:type="gramStart"/>
      <w:r w:rsidRPr="009B423F">
        <w:rPr>
          <w:rFonts w:ascii="Times New Roman" w:eastAsia="Times New Roman" w:hAnsi="Times New Roman" w:cs="Times New Roman"/>
          <w:sz w:val="24"/>
          <w:szCs w:val="24"/>
          <w:lang w:val="en" w:eastAsia="en-GB"/>
        </w:rPr>
        <w:t>dispersion</w:t>
      </w:r>
      <w:proofErr w:type="gramEnd"/>
      <w:r w:rsidRPr="009B423F">
        <w:rPr>
          <w:rFonts w:ascii="Times New Roman" w:eastAsia="Times New Roman" w:hAnsi="Times New Roman" w:cs="Times New Roman"/>
          <w:sz w:val="24"/>
          <w:szCs w:val="24"/>
          <w:lang w:val="en" w:eastAsia="en-GB"/>
        </w:rPr>
        <w:t xml:space="preserve"> </w:t>
      </w:r>
    </w:p>
    <w:p w14:paraId="3A713E59" w14:textId="77777777" w:rsidR="00557581" w:rsidRDefault="00557581"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0B7FC9D1" w14:textId="786E4C47" w:rsidR="009B423F" w:rsidRP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9B423F">
        <w:rPr>
          <w:rFonts w:ascii="Times New Roman" w:eastAsia="Times New Roman" w:hAnsi="Times New Roman" w:cs="Times New Roman"/>
          <w:sz w:val="24"/>
          <w:szCs w:val="24"/>
          <w:lang w:val="en" w:eastAsia="en-GB"/>
        </w:rPr>
        <w:t xml:space="preserve">homogeneity </w:t>
      </w:r>
      <w:r w:rsidRPr="009B423F">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4B5A0C">
        <w:rPr>
          <w:rFonts w:ascii="Times New Roman" w:eastAsia="Times New Roman" w:hAnsi="Times New Roman" w:cs="Times New Roman"/>
          <w:color w:val="4472C4" w:themeColor="accent1"/>
          <w:sz w:val="24"/>
          <w:szCs w:val="24"/>
          <w:lang w:val="e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F925FD9" w14:textId="77777777" w:rsidR="009B423F" w:rsidRPr="009B423F" w:rsidRDefault="009B423F" w:rsidP="009B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10ECA4F8" w14:textId="77777777" w:rsidR="00B33F6A" w:rsidRPr="003D789F" w:rsidRDefault="00B33F6A" w:rsidP="00B33F6A">
      <w:pPr>
        <w:pStyle w:val="Heading1"/>
      </w:pPr>
      <w:bookmarkStart w:id="3" w:name="_Toc60236173"/>
      <w:r w:rsidRPr="003D789F">
        <w:t>Outliers</w:t>
      </w:r>
      <w:bookmarkEnd w:id="3"/>
      <w:r w:rsidRPr="003D789F">
        <w:t xml:space="preserve"> </w:t>
      </w:r>
    </w:p>
    <w:p w14:paraId="2D401C94" w14:textId="77777777" w:rsidR="00201848" w:rsidRDefault="00B33F6A" w:rsidP="00201848">
      <w:pPr>
        <w:pStyle w:val="HTMLPreformatted"/>
        <w:rPr>
          <w:rFonts w:ascii="Times New Roman" w:hAnsi="Times New Roman" w:cs="Times New Roman"/>
          <w:sz w:val="24"/>
          <w:szCs w:val="24"/>
        </w:rPr>
      </w:pPr>
      <w:r w:rsidRPr="003D789F">
        <w:rPr>
          <w:rFonts w:ascii="Times New Roman" w:hAnsi="Times New Roman" w:cs="Times New Roman"/>
          <w:sz w:val="24"/>
          <w:szCs w:val="24"/>
        </w:rPr>
        <w:t>Outliers can be considered as data points that are far from other data points</w:t>
      </w:r>
      <w:r w:rsidR="00641896">
        <w:rPr>
          <w:rFonts w:ascii="Times New Roman" w:hAnsi="Times New Roman" w:cs="Times New Roman"/>
          <w:sz w:val="24"/>
          <w:szCs w:val="24"/>
          <w:shd w:val="clear" w:color="auto" w:fill="FFFFFF"/>
        </w:rPr>
        <w:t xml:space="preserve"> </w:t>
      </w:r>
      <w:r w:rsidR="00641896"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3D789F">
        <w:rPr>
          <w:rFonts w:ascii="Times New Roman" w:hAnsi="Times New Roman" w:cs="Times New Roman"/>
          <w:sz w:val="24"/>
          <w:szCs w:val="24"/>
        </w:rPr>
        <w:t xml:space="preserve">. As such they </w:t>
      </w:r>
    </w:p>
    <w:p w14:paraId="67A4ED1A" w14:textId="77777777" w:rsidR="00201848" w:rsidRDefault="00201848" w:rsidP="00201848">
      <w:pPr>
        <w:pStyle w:val="HTMLPreformatted"/>
        <w:rPr>
          <w:rFonts w:ascii="Times New Roman" w:hAnsi="Times New Roman" w:cs="Times New Roman"/>
          <w:sz w:val="24"/>
          <w:szCs w:val="24"/>
        </w:rPr>
      </w:pPr>
    </w:p>
    <w:p w14:paraId="66F20CAB" w14:textId="77777777" w:rsidR="00201848" w:rsidRDefault="00B33F6A" w:rsidP="00201848">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are considered as unusual values within a data set that are problematic for statistical </w:t>
      </w:r>
      <w:proofErr w:type="gramStart"/>
      <w:r w:rsidRPr="003D789F">
        <w:rPr>
          <w:rFonts w:ascii="Times New Roman" w:hAnsi="Times New Roman" w:cs="Times New Roman"/>
          <w:sz w:val="24"/>
          <w:szCs w:val="24"/>
        </w:rPr>
        <w:t>analysis</w:t>
      </w:r>
      <w:proofErr w:type="gramEnd"/>
      <w:r w:rsidRPr="003D789F">
        <w:rPr>
          <w:rFonts w:ascii="Times New Roman" w:hAnsi="Times New Roman" w:cs="Times New Roman"/>
          <w:sz w:val="24"/>
          <w:szCs w:val="24"/>
        </w:rPr>
        <w:t xml:space="preserve"> </w:t>
      </w:r>
    </w:p>
    <w:p w14:paraId="2A0BC467" w14:textId="77777777" w:rsidR="00201848" w:rsidRDefault="00201848" w:rsidP="00201848">
      <w:pPr>
        <w:pStyle w:val="HTMLPreformatted"/>
        <w:rPr>
          <w:rFonts w:ascii="Times New Roman" w:hAnsi="Times New Roman" w:cs="Times New Roman"/>
          <w:sz w:val="24"/>
          <w:szCs w:val="24"/>
        </w:rPr>
      </w:pPr>
    </w:p>
    <w:p w14:paraId="123BCBA8" w14:textId="77777777" w:rsidR="00201848" w:rsidRDefault="00B33F6A" w:rsidP="00201848">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since they have the potential to cause tests to either miss significant findings or distort the </w:t>
      </w:r>
    </w:p>
    <w:p w14:paraId="04163755" w14:textId="77777777" w:rsidR="00201848" w:rsidRDefault="00201848" w:rsidP="00201848">
      <w:pPr>
        <w:pStyle w:val="HTMLPreformatted"/>
        <w:rPr>
          <w:rFonts w:ascii="Times New Roman" w:hAnsi="Times New Roman" w:cs="Times New Roman"/>
          <w:sz w:val="24"/>
          <w:szCs w:val="24"/>
        </w:rPr>
      </w:pPr>
    </w:p>
    <w:p w14:paraId="45B66428" w14:textId="77777777" w:rsidR="004335BE" w:rsidRPr="004335BE" w:rsidRDefault="00B33F6A" w:rsidP="004335BE">
      <w:pPr>
        <w:pStyle w:val="HTMLPreformatted"/>
        <w:rPr>
          <w:rFonts w:ascii="Times New Roman" w:hAnsi="Times New Roman" w:cs="Times New Roman"/>
          <w:sz w:val="24"/>
          <w:szCs w:val="24"/>
          <w:lang w:val="en"/>
        </w:rPr>
      </w:pPr>
      <w:r w:rsidRPr="003D789F">
        <w:rPr>
          <w:rFonts w:ascii="Times New Roman" w:hAnsi="Times New Roman" w:cs="Times New Roman"/>
          <w:sz w:val="24"/>
          <w:szCs w:val="24"/>
        </w:rPr>
        <w:t>actual results</w:t>
      </w:r>
      <w:r w:rsidR="00641896">
        <w:rPr>
          <w:rFonts w:ascii="Times New Roman" w:hAnsi="Times New Roman" w:cs="Times New Roman"/>
          <w:sz w:val="24"/>
          <w:szCs w:val="24"/>
          <w:shd w:val="clear" w:color="auto" w:fill="FFFFFF"/>
        </w:rPr>
        <w:t xml:space="preserve"> </w:t>
      </w:r>
      <w:r w:rsidR="00641896"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3D789F">
        <w:rPr>
          <w:rFonts w:ascii="Times New Roman" w:hAnsi="Times New Roman" w:cs="Times New Roman"/>
          <w:sz w:val="24"/>
          <w:szCs w:val="24"/>
        </w:rPr>
        <w:t xml:space="preserve">. </w:t>
      </w:r>
      <w:r w:rsidR="004335BE" w:rsidRPr="004335BE">
        <w:rPr>
          <w:rFonts w:ascii="Times New Roman" w:hAnsi="Times New Roman" w:cs="Times New Roman"/>
          <w:sz w:val="24"/>
          <w:szCs w:val="24"/>
          <w:lang w:val="en"/>
        </w:rPr>
        <w:t>Outliers can be due either to the variability in the data set or to</w:t>
      </w:r>
    </w:p>
    <w:p w14:paraId="012D1C31" w14:textId="77777777" w:rsidR="004335BE" w:rsidRPr="004335BE" w:rsidRDefault="004335BE" w:rsidP="004335BE">
      <w:pPr>
        <w:pStyle w:val="HTMLPreformatted"/>
        <w:rPr>
          <w:rFonts w:ascii="Times New Roman" w:hAnsi="Times New Roman" w:cs="Times New Roman"/>
          <w:sz w:val="24"/>
          <w:szCs w:val="24"/>
          <w:lang w:val="en"/>
        </w:rPr>
      </w:pPr>
    </w:p>
    <w:p w14:paraId="3A9F261E" w14:textId="77777777" w:rsidR="004335BE" w:rsidRPr="004335BE" w:rsidRDefault="004335BE" w:rsidP="004335BE">
      <w:pPr>
        <w:pStyle w:val="HTMLPreformatted"/>
        <w:rPr>
          <w:rFonts w:ascii="Times New Roman" w:hAnsi="Times New Roman" w:cs="Times New Roman"/>
          <w:sz w:val="24"/>
          <w:szCs w:val="24"/>
          <w:lang w:val="en"/>
        </w:rPr>
      </w:pPr>
      <w:r w:rsidRPr="004335BE">
        <w:rPr>
          <w:rFonts w:ascii="Times New Roman" w:hAnsi="Times New Roman" w:cs="Times New Roman"/>
          <w:sz w:val="24"/>
          <w:szCs w:val="24"/>
          <w:lang w:val="en"/>
        </w:rPr>
        <w:t>measurement errors as they represent a large variation in the data set. The presence of a</w:t>
      </w:r>
    </w:p>
    <w:p w14:paraId="06862E16" w14:textId="77777777" w:rsidR="004335BE" w:rsidRPr="004335BE" w:rsidRDefault="004335BE" w:rsidP="004335BE">
      <w:pPr>
        <w:pStyle w:val="HTMLPreformatted"/>
        <w:rPr>
          <w:rFonts w:ascii="Times New Roman" w:hAnsi="Times New Roman" w:cs="Times New Roman"/>
          <w:sz w:val="24"/>
          <w:szCs w:val="24"/>
          <w:lang w:val="en"/>
        </w:rPr>
      </w:pPr>
    </w:p>
    <w:p w14:paraId="64A2B11F" w14:textId="77777777" w:rsidR="004335BE" w:rsidRPr="004335BE" w:rsidRDefault="004335BE" w:rsidP="004335BE">
      <w:pPr>
        <w:pStyle w:val="HTMLPreformatted"/>
        <w:rPr>
          <w:rFonts w:ascii="Times New Roman" w:hAnsi="Times New Roman" w:cs="Times New Roman"/>
          <w:sz w:val="24"/>
          <w:szCs w:val="24"/>
          <w:lang w:val="en"/>
        </w:rPr>
      </w:pPr>
      <w:r w:rsidRPr="004335BE">
        <w:rPr>
          <w:rFonts w:ascii="Times New Roman" w:hAnsi="Times New Roman" w:cs="Times New Roman"/>
          <w:sz w:val="24"/>
          <w:szCs w:val="24"/>
          <w:lang w:val="en"/>
        </w:rPr>
        <w:t>the outlier in the datasets confirms that one or more of the observations differ sharply from</w:t>
      </w:r>
    </w:p>
    <w:p w14:paraId="5071D5C4" w14:textId="77777777" w:rsidR="004335BE" w:rsidRPr="004335BE" w:rsidRDefault="004335BE" w:rsidP="004335BE">
      <w:pPr>
        <w:pStyle w:val="HTMLPreformatted"/>
        <w:rPr>
          <w:rFonts w:ascii="Times New Roman" w:hAnsi="Times New Roman" w:cs="Times New Roman"/>
          <w:sz w:val="24"/>
          <w:szCs w:val="24"/>
          <w:lang w:val="en"/>
        </w:rPr>
      </w:pPr>
    </w:p>
    <w:p w14:paraId="0BA6395C" w14:textId="6ABCF243" w:rsidR="00201848" w:rsidRDefault="004335BE" w:rsidP="004335BE">
      <w:pPr>
        <w:pStyle w:val="HTMLPreformatted"/>
        <w:rPr>
          <w:rFonts w:ascii="Times New Roman" w:hAnsi="Times New Roman" w:cs="Times New Roman"/>
          <w:sz w:val="24"/>
          <w:szCs w:val="24"/>
        </w:rPr>
      </w:pPr>
      <w:r w:rsidRPr="004335BE">
        <w:rPr>
          <w:rFonts w:ascii="Times New Roman" w:hAnsi="Times New Roman" w:cs="Times New Roman"/>
          <w:sz w:val="24"/>
          <w:szCs w:val="24"/>
          <w:lang w:val="en"/>
        </w:rPr>
        <w:t>other observations</w:t>
      </w:r>
      <w:r w:rsidRPr="004335BE">
        <w:rPr>
          <w:rFonts w:ascii="Times New Roman" w:hAnsi="Times New Roman" w:cs="Times New Roman"/>
          <w:color w:val="4472C4" w:themeColor="accent1"/>
          <w:sz w:val="24"/>
          <w:szCs w:val="24"/>
          <w:shd w:val="clear" w:color="auto" w:fill="FFFFFF"/>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1848" w:rsidRPr="00201848">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201848" w:rsidRPr="00201848">
        <w:rPr>
          <w:rFonts w:ascii="Times New Roman" w:hAnsi="Times New Roman" w:cs="Times New Roman"/>
          <w:sz w:val="24"/>
          <w:szCs w:val="24"/>
        </w:rPr>
        <w:t>.</w:t>
      </w:r>
    </w:p>
    <w:p w14:paraId="6DA6EC86" w14:textId="77777777" w:rsidR="004335BE" w:rsidRPr="00201848" w:rsidRDefault="004335BE" w:rsidP="004335BE">
      <w:pPr>
        <w:pStyle w:val="HTMLPreformatted"/>
        <w:rPr>
          <w:rFonts w:ascii="Times New Roman" w:hAnsi="Times New Roman" w:cs="Times New Roman"/>
          <w:sz w:val="24"/>
          <w:szCs w:val="24"/>
        </w:rPr>
      </w:pPr>
    </w:p>
    <w:p w14:paraId="3C1D14AA" w14:textId="05463A59" w:rsidR="00B33F6A" w:rsidRPr="003D789F" w:rsidRDefault="004335BE" w:rsidP="00B33F6A">
      <w:pPr>
        <w:spacing w:line="480" w:lineRule="auto"/>
        <w:jc w:val="both"/>
        <w:rPr>
          <w:rFonts w:ascii="Times New Roman" w:hAnsi="Times New Roman" w:cs="Times New Roman"/>
          <w:sz w:val="24"/>
          <w:szCs w:val="24"/>
        </w:rPr>
      </w:pPr>
      <w:r w:rsidRPr="004335BE">
        <w:rPr>
          <w:rFonts w:ascii="Times New Roman" w:hAnsi="Times New Roman" w:cs="Times New Roman"/>
          <w:sz w:val="24"/>
          <w:szCs w:val="24"/>
        </w:rPr>
        <w:t xml:space="preserve">The presence of outliers </w:t>
      </w:r>
      <w:proofErr w:type="gramStart"/>
      <w:r w:rsidRPr="004335BE">
        <w:rPr>
          <w:rFonts w:ascii="Times New Roman" w:hAnsi="Times New Roman" w:cs="Times New Roman"/>
          <w:sz w:val="24"/>
          <w:szCs w:val="24"/>
        </w:rPr>
        <w:t>corrodes  the</w:t>
      </w:r>
      <w:proofErr w:type="gramEnd"/>
      <w:r w:rsidRPr="004335BE">
        <w:rPr>
          <w:rFonts w:ascii="Times New Roman" w:hAnsi="Times New Roman" w:cs="Times New Roman"/>
          <w:sz w:val="24"/>
          <w:szCs w:val="24"/>
        </w:rPr>
        <w:t xml:space="preserve"> overall analysis of the data. For example, in the presence of large outliers in data sets, data losses are an assumption of normalcy. In addition, measures of the central trend as a medium or regime are strongly influenced by their presence</w:t>
      </w:r>
      <w:r w:rsidR="00557581">
        <w:rPr>
          <w:rFonts w:ascii="Times New Roman" w:hAnsi="Times New Roman" w:cs="Times New Roman"/>
          <w:sz w:val="24"/>
          <w:szCs w:val="24"/>
        </w:rPr>
        <w:t xml:space="preserve"> </w:t>
      </w:r>
      <w:r w:rsidR="00641896"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B33F6A" w:rsidRPr="003D789F">
        <w:rPr>
          <w:rFonts w:ascii="Times New Roman" w:hAnsi="Times New Roman" w:cs="Times New Roman"/>
          <w:sz w:val="24"/>
          <w:szCs w:val="24"/>
        </w:rPr>
        <w:t>.</w:t>
      </w:r>
    </w:p>
    <w:p w14:paraId="1A2C456E" w14:textId="4062F4F7" w:rsidR="00B33F6A" w:rsidRDefault="00B33F6A" w:rsidP="009C16A2">
      <w:pPr>
        <w:spacing w:line="48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In predictive modelling, they make it difficult to </w:t>
      </w:r>
      <w:r w:rsidR="009C16A2">
        <w:rPr>
          <w:rFonts w:ascii="Times New Roman" w:hAnsi="Times New Roman" w:cs="Times New Roman"/>
          <w:sz w:val="24"/>
          <w:szCs w:val="24"/>
        </w:rPr>
        <w:t xml:space="preserve">predict </w:t>
      </w:r>
      <w:r w:rsidRPr="003D789F">
        <w:rPr>
          <w:rFonts w:ascii="Times New Roman" w:hAnsi="Times New Roman" w:cs="Times New Roman"/>
          <w:sz w:val="24"/>
          <w:szCs w:val="24"/>
        </w:rPr>
        <w:t>trends</w:t>
      </w:r>
      <w:r w:rsidR="00641896">
        <w:rPr>
          <w:rFonts w:ascii="Times New Roman" w:hAnsi="Times New Roman" w:cs="Times New Roman"/>
          <w:sz w:val="24"/>
          <w:szCs w:val="24"/>
          <w:shd w:val="clear" w:color="auto" w:fill="FFFFFF"/>
        </w:rPr>
        <w:t xml:space="preserve"> </w:t>
      </w:r>
      <w:r w:rsidR="00641896"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3D789F">
        <w:rPr>
          <w:rFonts w:ascii="Times New Roman" w:hAnsi="Times New Roman" w:cs="Times New Roman"/>
          <w:sz w:val="24"/>
          <w:szCs w:val="24"/>
        </w:rPr>
        <w:t>. This is because outliers in a dataset can mislead researchers by pro</w:t>
      </w:r>
      <w:r w:rsidR="009C16A2">
        <w:rPr>
          <w:rFonts w:ascii="Times New Roman" w:hAnsi="Times New Roman" w:cs="Times New Roman"/>
          <w:sz w:val="24"/>
          <w:szCs w:val="24"/>
        </w:rPr>
        <w:t>viding</w:t>
      </w:r>
      <w:r w:rsidRPr="003D789F">
        <w:rPr>
          <w:rFonts w:ascii="Times New Roman" w:hAnsi="Times New Roman" w:cs="Times New Roman"/>
          <w:sz w:val="24"/>
          <w:szCs w:val="24"/>
        </w:rPr>
        <w:t xml:space="preserve"> biased results. </w:t>
      </w:r>
      <w:proofErr w:type="gramStart"/>
      <w:r w:rsidR="009C16A2">
        <w:rPr>
          <w:rFonts w:ascii="Times New Roman" w:hAnsi="Times New Roman" w:cs="Times New Roman"/>
          <w:sz w:val="24"/>
          <w:szCs w:val="24"/>
        </w:rPr>
        <w:t>That’s</w:t>
      </w:r>
      <w:proofErr w:type="gramEnd"/>
      <w:r w:rsidR="009C16A2">
        <w:rPr>
          <w:rFonts w:ascii="Times New Roman" w:hAnsi="Times New Roman" w:cs="Times New Roman"/>
          <w:sz w:val="24"/>
          <w:szCs w:val="24"/>
        </w:rPr>
        <w:t xml:space="preserve"> why</w:t>
      </w:r>
      <w:r w:rsidRPr="003D789F">
        <w:rPr>
          <w:rFonts w:ascii="Times New Roman" w:hAnsi="Times New Roman" w:cs="Times New Roman"/>
          <w:sz w:val="24"/>
          <w:szCs w:val="24"/>
        </w:rPr>
        <w:t xml:space="preserve">, it is important to </w:t>
      </w:r>
      <w:r w:rsidR="009C16A2">
        <w:rPr>
          <w:rFonts w:ascii="Times New Roman" w:hAnsi="Times New Roman" w:cs="Times New Roman"/>
          <w:sz w:val="24"/>
          <w:szCs w:val="24"/>
        </w:rPr>
        <w:t xml:space="preserve">find </w:t>
      </w:r>
      <w:r w:rsidRPr="003D789F">
        <w:rPr>
          <w:rFonts w:ascii="Times New Roman" w:hAnsi="Times New Roman" w:cs="Times New Roman"/>
          <w:sz w:val="24"/>
          <w:szCs w:val="24"/>
        </w:rPr>
        <w:t xml:space="preserve">them in the data.  However, there are graphical and numerical methods </w:t>
      </w:r>
      <w:r w:rsidR="009C16A2">
        <w:rPr>
          <w:rFonts w:ascii="Times New Roman" w:hAnsi="Times New Roman" w:cs="Times New Roman"/>
          <w:sz w:val="24"/>
          <w:szCs w:val="24"/>
        </w:rPr>
        <w:t>for their detection</w:t>
      </w:r>
      <w:r w:rsidRPr="003D789F">
        <w:rPr>
          <w:rFonts w:ascii="Times New Roman" w:hAnsi="Times New Roman" w:cs="Times New Roman"/>
          <w:sz w:val="24"/>
          <w:szCs w:val="24"/>
        </w:rPr>
        <w:t>.</w:t>
      </w:r>
    </w:p>
    <w:p w14:paraId="209C2E63" w14:textId="524F21B0" w:rsidR="00F473AE" w:rsidRPr="003D789F" w:rsidRDefault="00F473AE" w:rsidP="00B33F6A">
      <w:pPr>
        <w:spacing w:line="240" w:lineRule="auto"/>
        <w:jc w:val="both"/>
        <w:rPr>
          <w:rFonts w:ascii="Times New Roman" w:hAnsi="Times New Roman" w:cs="Times New Roman"/>
          <w:sz w:val="24"/>
          <w:szCs w:val="24"/>
        </w:rPr>
      </w:pPr>
      <w:r>
        <w:rPr>
          <w:noProof/>
        </w:rPr>
        <w:lastRenderedPageBreak/>
        <w:drawing>
          <wp:inline distT="0" distB="0" distL="0" distR="0" wp14:anchorId="5CD975BA" wp14:editId="2B1AC59A">
            <wp:extent cx="7842250" cy="3063240"/>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42250" cy="3063240"/>
                    </a:xfrm>
                    <a:prstGeom prst="rect">
                      <a:avLst/>
                    </a:prstGeom>
                    <a:noFill/>
                    <a:ln>
                      <a:noFill/>
                    </a:ln>
                  </pic:spPr>
                </pic:pic>
              </a:graphicData>
            </a:graphic>
          </wp:inline>
        </w:drawing>
      </w:r>
    </w:p>
    <w:p w14:paraId="727FAA1C" w14:textId="7041CD41" w:rsidR="00B33F6A" w:rsidRPr="003D789F" w:rsidRDefault="00B43C4F" w:rsidP="00B33F6A">
      <w:pPr>
        <w:spacing w:line="240" w:lineRule="auto"/>
        <w:jc w:val="both"/>
        <w:rPr>
          <w:rFonts w:ascii="Times New Roman" w:hAnsi="Times New Roman" w:cs="Times New Roman"/>
          <w:sz w:val="24"/>
          <w:szCs w:val="24"/>
        </w:rPr>
      </w:pPr>
      <w:r>
        <w:rPr>
          <w:noProof/>
        </w:rPr>
        <w:drawing>
          <wp:inline distT="0" distB="0" distL="0" distR="0" wp14:anchorId="5E5E60C5" wp14:editId="4BF5579A">
            <wp:extent cx="6271260" cy="45891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71260" cy="4589145"/>
                    </a:xfrm>
                    <a:prstGeom prst="rect">
                      <a:avLst/>
                    </a:prstGeom>
                    <a:noFill/>
                    <a:ln>
                      <a:noFill/>
                    </a:ln>
                  </pic:spPr>
                </pic:pic>
              </a:graphicData>
            </a:graphic>
          </wp:inline>
        </w:drawing>
      </w:r>
    </w:p>
    <w:p w14:paraId="422D7D07" w14:textId="749438B7" w:rsidR="00B33F6A" w:rsidRPr="003D789F" w:rsidRDefault="00B43C4F" w:rsidP="00B33F6A">
      <w:pPr>
        <w:spacing w:line="240" w:lineRule="auto"/>
        <w:jc w:val="both"/>
        <w:rPr>
          <w:rFonts w:ascii="Times New Roman" w:hAnsi="Times New Roman" w:cs="Times New Roman"/>
          <w:sz w:val="24"/>
          <w:szCs w:val="24"/>
        </w:rPr>
      </w:pPr>
      <w:r>
        <w:rPr>
          <w:noProof/>
        </w:rPr>
        <w:lastRenderedPageBreak/>
        <w:drawing>
          <wp:inline distT="0" distB="0" distL="0" distR="0" wp14:anchorId="1C3D8A79" wp14:editId="5334398F">
            <wp:extent cx="6332220" cy="38188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2220" cy="3818890"/>
                    </a:xfrm>
                    <a:prstGeom prst="rect">
                      <a:avLst/>
                    </a:prstGeom>
                    <a:noFill/>
                    <a:ln>
                      <a:noFill/>
                    </a:ln>
                  </pic:spPr>
                </pic:pic>
              </a:graphicData>
            </a:graphic>
          </wp:inline>
        </w:drawing>
      </w:r>
    </w:p>
    <w:tbl>
      <w:tblPr>
        <w:tblW w:w="9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34"/>
      </w:tblGrid>
      <w:tr w:rsidR="00B33F6A" w:rsidRPr="003D789F" w14:paraId="4D8B716D" w14:textId="77777777" w:rsidTr="00CD6698">
        <w:trPr>
          <w:cantSplit/>
          <w:trHeight w:val="592"/>
        </w:trPr>
        <w:tc>
          <w:tcPr>
            <w:tcW w:w="9734" w:type="dxa"/>
            <w:tcBorders>
              <w:top w:val="nil"/>
              <w:left w:val="nil"/>
              <w:bottom w:val="nil"/>
              <w:right w:val="nil"/>
            </w:tcBorders>
            <w:shd w:val="clear" w:color="auto" w:fill="FFFFFF"/>
          </w:tcPr>
          <w:p w14:paraId="66225107" w14:textId="6D160952" w:rsidR="00B33F6A" w:rsidRPr="003D789F" w:rsidRDefault="00B33F6A" w:rsidP="00CD6698">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a. Only a partial list of cases with the value 50.00 are shown.</w:t>
            </w:r>
          </w:p>
        </w:tc>
      </w:tr>
      <w:tr w:rsidR="00B33F6A" w:rsidRPr="003D789F" w14:paraId="71323CF9" w14:textId="77777777" w:rsidTr="00CD6698">
        <w:trPr>
          <w:cantSplit/>
          <w:trHeight w:val="599"/>
        </w:trPr>
        <w:tc>
          <w:tcPr>
            <w:tcW w:w="9734" w:type="dxa"/>
            <w:tcBorders>
              <w:top w:val="nil"/>
              <w:left w:val="nil"/>
              <w:bottom w:val="nil"/>
              <w:right w:val="nil"/>
            </w:tcBorders>
            <w:shd w:val="clear" w:color="auto" w:fill="FFFFFF"/>
          </w:tcPr>
          <w:p w14:paraId="798B5469" w14:textId="0D9FD432" w:rsidR="00B33F6A" w:rsidRPr="003D789F" w:rsidRDefault="00B33F6A" w:rsidP="00CD6698">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b. Only a partial list of cases with the value 20.00 are shown</w:t>
            </w:r>
            <w:r w:rsidR="004D13A9">
              <w:rPr>
                <w:rFonts w:ascii="Times New Roman" w:hAnsi="Times New Roman" w:cs="Times New Roman"/>
                <w:sz w:val="24"/>
                <w:szCs w:val="24"/>
              </w:rPr>
              <w:t>.</w:t>
            </w:r>
          </w:p>
        </w:tc>
      </w:tr>
    </w:tbl>
    <w:p w14:paraId="2F5A0DFA" w14:textId="77777777" w:rsidR="00B33F6A" w:rsidRPr="003D789F" w:rsidRDefault="00B33F6A" w:rsidP="00B33F6A">
      <w:pPr>
        <w:spacing w:line="240" w:lineRule="auto"/>
        <w:jc w:val="both"/>
        <w:rPr>
          <w:rFonts w:ascii="Times New Roman" w:hAnsi="Times New Roman" w:cs="Times New Roman"/>
          <w:b/>
          <w:bCs/>
          <w:sz w:val="24"/>
          <w:szCs w:val="24"/>
        </w:rPr>
      </w:pPr>
    </w:p>
    <w:p w14:paraId="2CD6EA7E" w14:textId="77777777" w:rsidR="00B33F6A" w:rsidRPr="003D789F" w:rsidRDefault="00B33F6A" w:rsidP="00B33F6A">
      <w:pPr>
        <w:spacing w:line="240" w:lineRule="auto"/>
        <w:jc w:val="both"/>
        <w:rPr>
          <w:rFonts w:ascii="Times New Roman" w:hAnsi="Times New Roman" w:cs="Times New Roman"/>
          <w:b/>
          <w:bCs/>
          <w:sz w:val="24"/>
          <w:szCs w:val="24"/>
        </w:rPr>
      </w:pPr>
      <w:r w:rsidRPr="003D789F">
        <w:rPr>
          <w:rFonts w:ascii="Times New Roman" w:hAnsi="Times New Roman" w:cs="Times New Roman"/>
          <w:b/>
          <w:bCs/>
          <w:sz w:val="24"/>
          <w:szCs w:val="24"/>
        </w:rPr>
        <w:t>Age Histogram</w:t>
      </w:r>
    </w:p>
    <w:p w14:paraId="4BEE9FDE" w14:textId="77777777"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noProof/>
          <w:sz w:val="24"/>
          <w:szCs w:val="24"/>
        </w:rPr>
        <w:drawing>
          <wp:inline distT="0" distB="0" distL="0" distR="0" wp14:anchorId="250C33B7" wp14:editId="6028C766">
            <wp:extent cx="5943600" cy="3190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90875"/>
                    </a:xfrm>
                    <a:prstGeom prst="rect">
                      <a:avLst/>
                    </a:prstGeom>
                    <a:noFill/>
                    <a:ln>
                      <a:noFill/>
                    </a:ln>
                  </pic:spPr>
                </pic:pic>
              </a:graphicData>
            </a:graphic>
          </wp:inline>
        </w:drawing>
      </w:r>
    </w:p>
    <w:p w14:paraId="1C77D50D" w14:textId="77777777" w:rsidR="00B33F6A" w:rsidRDefault="00B33F6A" w:rsidP="00B33F6A">
      <w:pPr>
        <w:spacing w:line="240" w:lineRule="auto"/>
        <w:jc w:val="both"/>
        <w:rPr>
          <w:rFonts w:ascii="Times New Roman" w:hAnsi="Times New Roman" w:cs="Times New Roman"/>
          <w:b/>
          <w:sz w:val="24"/>
          <w:szCs w:val="24"/>
        </w:rPr>
      </w:pPr>
    </w:p>
    <w:p w14:paraId="3C351F8D" w14:textId="77777777" w:rsidR="00B33F6A" w:rsidRDefault="00B33F6A" w:rsidP="00B33F6A">
      <w:pPr>
        <w:spacing w:line="240" w:lineRule="auto"/>
        <w:jc w:val="both"/>
        <w:rPr>
          <w:rFonts w:ascii="Times New Roman" w:hAnsi="Times New Roman" w:cs="Times New Roman"/>
          <w:b/>
          <w:sz w:val="24"/>
          <w:szCs w:val="24"/>
        </w:rPr>
      </w:pPr>
    </w:p>
    <w:p w14:paraId="5D08372B" w14:textId="1EC4B670" w:rsidR="00B33F6A" w:rsidRPr="003D789F" w:rsidRDefault="00B33F6A" w:rsidP="00B33F6A">
      <w:pPr>
        <w:spacing w:line="240" w:lineRule="auto"/>
        <w:jc w:val="both"/>
        <w:rPr>
          <w:rFonts w:ascii="Times New Roman" w:hAnsi="Times New Roman" w:cs="Times New Roman"/>
          <w:b/>
          <w:sz w:val="24"/>
          <w:szCs w:val="24"/>
        </w:rPr>
      </w:pPr>
      <w:r w:rsidRPr="003D789F">
        <w:rPr>
          <w:rFonts w:ascii="Times New Roman" w:hAnsi="Times New Roman" w:cs="Times New Roman"/>
          <w:b/>
          <w:sz w:val="24"/>
          <w:szCs w:val="24"/>
        </w:rPr>
        <w:t>Age Stem</w:t>
      </w:r>
      <w:r w:rsidR="009C16A2">
        <w:rPr>
          <w:rFonts w:ascii="Times New Roman" w:hAnsi="Times New Roman" w:cs="Times New Roman"/>
          <w:b/>
          <w:sz w:val="24"/>
          <w:szCs w:val="24"/>
        </w:rPr>
        <w:t xml:space="preserve"> </w:t>
      </w:r>
      <w:r w:rsidRPr="003D789F">
        <w:rPr>
          <w:rFonts w:ascii="Times New Roman" w:hAnsi="Times New Roman" w:cs="Times New Roman"/>
          <w:b/>
          <w:sz w:val="24"/>
          <w:szCs w:val="24"/>
        </w:rPr>
        <w:t>and</w:t>
      </w:r>
      <w:r w:rsidR="009C16A2">
        <w:rPr>
          <w:rFonts w:ascii="Times New Roman" w:hAnsi="Times New Roman" w:cs="Times New Roman"/>
          <w:b/>
          <w:sz w:val="24"/>
          <w:szCs w:val="24"/>
        </w:rPr>
        <w:t xml:space="preserve"> </w:t>
      </w:r>
      <w:r w:rsidRPr="003D789F">
        <w:rPr>
          <w:rFonts w:ascii="Times New Roman" w:hAnsi="Times New Roman" w:cs="Times New Roman"/>
          <w:b/>
          <w:sz w:val="24"/>
          <w:szCs w:val="24"/>
        </w:rPr>
        <w:t>Leaf Plot</w:t>
      </w:r>
    </w:p>
    <w:p w14:paraId="1F394962" w14:textId="77777777"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Frequency    Stem &amp; Leaf</w:t>
      </w:r>
    </w:p>
    <w:p w14:paraId="73C1097E" w14:textId="77777777" w:rsidR="00B33F6A" w:rsidRPr="003D789F" w:rsidRDefault="00B33F6A" w:rsidP="00B33F6A">
      <w:pPr>
        <w:spacing w:line="240" w:lineRule="auto"/>
        <w:jc w:val="both"/>
        <w:rPr>
          <w:rFonts w:ascii="Times New Roman" w:hAnsi="Times New Roman" w:cs="Times New Roman"/>
          <w:sz w:val="24"/>
          <w:szCs w:val="24"/>
        </w:rPr>
      </w:pPr>
    </w:p>
    <w:p w14:paraId="4F961F42" w14:textId="6842B86D"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6.00       2.000000</w:t>
      </w:r>
    </w:p>
    <w:p w14:paraId="4D3A03D0" w14:textId="62AA2EC6"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4.00       2.2223</w:t>
      </w:r>
    </w:p>
    <w:p w14:paraId="45B11E6D" w14:textId="35D14177"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3.00       2.455</w:t>
      </w:r>
    </w:p>
    <w:p w14:paraId="36E90999" w14:textId="37C93C69"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6.00       2.667777</w:t>
      </w:r>
    </w:p>
    <w:p w14:paraId="25220FCB" w14:textId="3E1F5B3E"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6.00       2.888999</w:t>
      </w:r>
    </w:p>
    <w:p w14:paraId="26C4B717" w14:textId="53FC1DDB"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9.00       3.000000001</w:t>
      </w:r>
    </w:p>
    <w:p w14:paraId="63B0A6C0" w14:textId="0A124D94"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9.00       3.222233333</w:t>
      </w:r>
    </w:p>
    <w:p w14:paraId="0AF9F2D6" w14:textId="7B36D345"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8.00       3.44445555</w:t>
      </w:r>
    </w:p>
    <w:p w14:paraId="31E5C27A" w14:textId="0153FA3A"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2.00       3.77</w:t>
      </w:r>
    </w:p>
    <w:p w14:paraId="566287C7" w14:textId="0DB335CD"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3.00       3.889</w:t>
      </w:r>
    </w:p>
    <w:p w14:paraId="1CFFC5BF" w14:textId="2F23ABD4"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8.00       4.00000001</w:t>
      </w:r>
    </w:p>
    <w:p w14:paraId="1B51EBCF" w14:textId="0683A565"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6.00       4.233333</w:t>
      </w:r>
    </w:p>
    <w:p w14:paraId="30D01940" w14:textId="036CC676"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11.00       4.44444445555</w:t>
      </w:r>
    </w:p>
    <w:p w14:paraId="3A6576CE" w14:textId="7F063F85"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4.00       4.6777</w:t>
      </w:r>
    </w:p>
    <w:p w14:paraId="618B8C68" w14:textId="2DBFBEAD"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3.00       4.889</w:t>
      </w:r>
    </w:p>
    <w:p w14:paraId="41966E3D" w14:textId="3002BD8D"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11.00       5.00000000000</w:t>
      </w:r>
    </w:p>
    <w:p w14:paraId="430FE8AF" w14:textId="742EA7BB"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.00       5.</w:t>
      </w:r>
    </w:p>
    <w:p w14:paraId="545E6933" w14:textId="3CE5A526"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1.00       5.5</w:t>
      </w:r>
    </w:p>
    <w:p w14:paraId="44F6AB62" w14:textId="77777777" w:rsidR="00B33F6A" w:rsidRPr="003D789F" w:rsidRDefault="00B33F6A" w:rsidP="00B33F6A">
      <w:pPr>
        <w:spacing w:line="240" w:lineRule="auto"/>
        <w:jc w:val="both"/>
        <w:rPr>
          <w:rFonts w:ascii="Times New Roman" w:hAnsi="Times New Roman" w:cs="Times New Roman"/>
          <w:sz w:val="24"/>
          <w:szCs w:val="24"/>
        </w:rPr>
      </w:pPr>
    </w:p>
    <w:p w14:paraId="4619B0FB" w14:textId="09506C2E"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Stem width:    10.00</w:t>
      </w:r>
    </w:p>
    <w:p w14:paraId="62A779FA" w14:textId="1B33432D"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 Each leaf:       1 case</w:t>
      </w:r>
      <w:r w:rsidR="00B83F4C">
        <w:rPr>
          <w:rFonts w:ascii="Times New Roman" w:hAnsi="Times New Roman" w:cs="Times New Roman"/>
          <w:sz w:val="24"/>
          <w:szCs w:val="24"/>
        </w:rPr>
        <w:t xml:space="preserve"> </w:t>
      </w:r>
      <w:r w:rsidRPr="003D789F">
        <w:rPr>
          <w:rFonts w:ascii="Times New Roman" w:hAnsi="Times New Roman" w:cs="Times New Roman"/>
          <w:sz w:val="24"/>
          <w:szCs w:val="24"/>
        </w:rPr>
        <w:t>(s)</w:t>
      </w:r>
    </w:p>
    <w:p w14:paraId="4DFF6222" w14:textId="77777777" w:rsidR="00B33F6A" w:rsidRPr="003D789F" w:rsidRDefault="00B33F6A" w:rsidP="00B33F6A">
      <w:pPr>
        <w:spacing w:line="240" w:lineRule="auto"/>
        <w:jc w:val="both"/>
        <w:rPr>
          <w:rFonts w:ascii="Times New Roman" w:hAnsi="Times New Roman" w:cs="Times New Roman"/>
          <w:sz w:val="24"/>
          <w:szCs w:val="24"/>
        </w:rPr>
      </w:pPr>
    </w:p>
    <w:p w14:paraId="596484EC" w14:textId="77777777" w:rsidR="00B33F6A" w:rsidRPr="003D789F" w:rsidRDefault="00B33F6A" w:rsidP="00B33F6A">
      <w:pPr>
        <w:spacing w:line="240" w:lineRule="auto"/>
        <w:jc w:val="both"/>
        <w:rPr>
          <w:rFonts w:ascii="Times New Roman" w:hAnsi="Times New Roman" w:cs="Times New Roman"/>
          <w:sz w:val="24"/>
          <w:szCs w:val="24"/>
        </w:rPr>
      </w:pPr>
    </w:p>
    <w:p w14:paraId="004C3205" w14:textId="77777777" w:rsidR="00B33F6A" w:rsidRPr="003D789F" w:rsidRDefault="00B33F6A" w:rsidP="00B33F6A">
      <w:pPr>
        <w:spacing w:line="240" w:lineRule="auto"/>
        <w:jc w:val="both"/>
        <w:rPr>
          <w:rFonts w:ascii="Times New Roman" w:hAnsi="Times New Roman" w:cs="Times New Roman"/>
          <w:sz w:val="24"/>
          <w:szCs w:val="24"/>
        </w:rPr>
      </w:pPr>
    </w:p>
    <w:p w14:paraId="0627ACF5" w14:textId="77777777" w:rsidR="00B33F6A" w:rsidRPr="003D789F" w:rsidRDefault="00B33F6A" w:rsidP="00B33F6A">
      <w:pPr>
        <w:spacing w:line="240" w:lineRule="auto"/>
        <w:jc w:val="both"/>
        <w:rPr>
          <w:rFonts w:ascii="Times New Roman" w:hAnsi="Times New Roman" w:cs="Times New Roman"/>
          <w:sz w:val="24"/>
          <w:szCs w:val="24"/>
        </w:rPr>
      </w:pPr>
    </w:p>
    <w:p w14:paraId="3B22DCE4" w14:textId="77777777" w:rsidR="00B33F6A" w:rsidRPr="003D789F" w:rsidRDefault="00B33F6A" w:rsidP="00B33F6A">
      <w:pPr>
        <w:spacing w:line="240" w:lineRule="auto"/>
        <w:jc w:val="both"/>
        <w:rPr>
          <w:rFonts w:ascii="Times New Roman" w:hAnsi="Times New Roman" w:cs="Times New Roman"/>
          <w:sz w:val="24"/>
          <w:szCs w:val="24"/>
        </w:rPr>
      </w:pPr>
      <w:r w:rsidRPr="003D789F">
        <w:rPr>
          <w:rFonts w:ascii="Times New Roman" w:hAnsi="Times New Roman" w:cs="Times New Roman"/>
          <w:noProof/>
          <w:sz w:val="24"/>
          <w:szCs w:val="24"/>
        </w:rPr>
        <w:lastRenderedPageBreak/>
        <w:drawing>
          <wp:inline distT="0" distB="0" distL="0" distR="0" wp14:anchorId="17767EAE" wp14:editId="37E69EE5">
            <wp:extent cx="5943600" cy="3495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380ED48" w14:textId="77777777" w:rsidR="00B33F6A" w:rsidRPr="00B83F4C" w:rsidRDefault="00B33F6A" w:rsidP="00B33F6A">
      <w:pPr>
        <w:spacing w:line="480" w:lineRule="auto"/>
        <w:jc w:val="both"/>
        <w:rPr>
          <w:rFonts w:ascii="Times New Roman" w:hAnsi="Times New Roman" w:cs="Times New Roman"/>
          <w:sz w:val="24"/>
          <w:szCs w:val="24"/>
        </w:rPr>
      </w:pPr>
    </w:p>
    <w:p w14:paraId="02E5C842" w14:textId="0CFA37A9" w:rsidR="00B83F4C" w:rsidRDefault="00B33F6A" w:rsidP="00B83F4C">
      <w:pPr>
        <w:pStyle w:val="HTMLPreformatted"/>
        <w:rPr>
          <w:rFonts w:ascii="Times New Roman" w:hAnsi="Times New Roman" w:cs="Times New Roman"/>
          <w:sz w:val="24"/>
          <w:szCs w:val="24"/>
        </w:rPr>
      </w:pPr>
      <w:r w:rsidRPr="00B83F4C">
        <w:rPr>
          <w:rFonts w:ascii="Times New Roman" w:hAnsi="Times New Roman" w:cs="Times New Roman"/>
          <w:sz w:val="24"/>
          <w:szCs w:val="24"/>
        </w:rPr>
        <w:t xml:space="preserve">Based on the descriptive findings, with a kurtosis value of -1.092 the distribution can be </w:t>
      </w:r>
    </w:p>
    <w:p w14:paraId="6DB58EFF" w14:textId="77777777" w:rsidR="00B83F4C" w:rsidRDefault="00B83F4C" w:rsidP="00B83F4C">
      <w:pPr>
        <w:pStyle w:val="HTMLPreformatted"/>
        <w:rPr>
          <w:rFonts w:ascii="Times New Roman" w:hAnsi="Times New Roman" w:cs="Times New Roman"/>
          <w:sz w:val="24"/>
          <w:szCs w:val="24"/>
        </w:rPr>
      </w:pPr>
    </w:p>
    <w:p w14:paraId="3450FB52" w14:textId="2258D6B3" w:rsidR="00B83F4C" w:rsidRDefault="00B33F6A" w:rsidP="00B83F4C">
      <w:pPr>
        <w:pStyle w:val="HTMLPreformatted"/>
        <w:rPr>
          <w:rFonts w:ascii="Times New Roman" w:hAnsi="Times New Roman" w:cs="Times New Roman"/>
          <w:sz w:val="24"/>
          <w:szCs w:val="24"/>
        </w:rPr>
      </w:pPr>
      <w:r w:rsidRPr="00B83F4C">
        <w:rPr>
          <w:rFonts w:ascii="Times New Roman" w:hAnsi="Times New Roman" w:cs="Times New Roman"/>
          <w:sz w:val="24"/>
          <w:szCs w:val="24"/>
        </w:rPr>
        <w:t xml:space="preserve">considered to be </w:t>
      </w:r>
      <w:r w:rsidR="00B52AB0">
        <w:rPr>
          <w:rFonts w:ascii="Times New Roman" w:hAnsi="Times New Roman" w:cs="Times New Roman"/>
          <w:sz w:val="24"/>
          <w:szCs w:val="24"/>
        </w:rPr>
        <w:t>with</w:t>
      </w:r>
      <w:r w:rsidRPr="00B83F4C">
        <w:rPr>
          <w:rFonts w:ascii="Times New Roman" w:hAnsi="Times New Roman" w:cs="Times New Roman"/>
          <w:sz w:val="24"/>
          <w:szCs w:val="24"/>
        </w:rPr>
        <w:t xml:space="preserve"> low absolute values close to 0 for kurtosis thus, can be said to </w:t>
      </w:r>
      <w:proofErr w:type="gramStart"/>
      <w:r w:rsidRPr="00B83F4C">
        <w:rPr>
          <w:rFonts w:ascii="Times New Roman" w:hAnsi="Times New Roman" w:cs="Times New Roman"/>
          <w:sz w:val="24"/>
          <w:szCs w:val="24"/>
        </w:rPr>
        <w:t>be</w:t>
      </w:r>
      <w:proofErr w:type="gramEnd"/>
      <w:r w:rsidRPr="00B83F4C">
        <w:rPr>
          <w:rFonts w:ascii="Times New Roman" w:hAnsi="Times New Roman" w:cs="Times New Roman"/>
          <w:sz w:val="24"/>
          <w:szCs w:val="24"/>
        </w:rPr>
        <w:t xml:space="preserve"> </w:t>
      </w:r>
    </w:p>
    <w:p w14:paraId="505F9C08" w14:textId="77777777" w:rsidR="00B83F4C" w:rsidRDefault="00B83F4C" w:rsidP="00B83F4C">
      <w:pPr>
        <w:pStyle w:val="HTMLPreformatted"/>
        <w:rPr>
          <w:rFonts w:ascii="Times New Roman" w:hAnsi="Times New Roman" w:cs="Times New Roman"/>
          <w:sz w:val="24"/>
          <w:szCs w:val="24"/>
        </w:rPr>
      </w:pPr>
    </w:p>
    <w:p w14:paraId="1999F0F3" w14:textId="77777777" w:rsidR="00B83F4C" w:rsidRDefault="00B33F6A" w:rsidP="00B83F4C">
      <w:pPr>
        <w:pStyle w:val="HTMLPreformatted"/>
        <w:rPr>
          <w:rFonts w:ascii="Times New Roman" w:hAnsi="Times New Roman" w:cs="Times New Roman"/>
          <w:sz w:val="24"/>
          <w:szCs w:val="24"/>
        </w:rPr>
      </w:pPr>
      <w:r w:rsidRPr="00B83F4C">
        <w:rPr>
          <w:rFonts w:ascii="Times New Roman" w:hAnsi="Times New Roman" w:cs="Times New Roman"/>
          <w:sz w:val="24"/>
          <w:szCs w:val="24"/>
        </w:rPr>
        <w:t>mesokurtic or intermediate</w:t>
      </w:r>
      <w:r w:rsidR="00641896" w:rsidRPr="00B83F4C">
        <w:rPr>
          <w:rFonts w:ascii="Times New Roman" w:hAnsi="Times New Roman" w:cs="Times New Roman"/>
          <w:sz w:val="24"/>
          <w:szCs w:val="24"/>
          <w:shd w:val="clear" w:color="auto" w:fill="FFFFFF"/>
        </w:rPr>
        <w:t xml:space="preserve"> </w:t>
      </w:r>
      <w:r w:rsidR="00641896" w:rsidRPr="00B83F4C">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B83F4C">
        <w:rPr>
          <w:rFonts w:ascii="Times New Roman" w:hAnsi="Times New Roman" w:cs="Times New Roman"/>
          <w:sz w:val="24"/>
          <w:szCs w:val="24"/>
        </w:rPr>
        <w:t xml:space="preserve">. As </w:t>
      </w:r>
      <w:proofErr w:type="gramStart"/>
      <w:r w:rsidRPr="00B83F4C">
        <w:rPr>
          <w:rFonts w:ascii="Times New Roman" w:hAnsi="Times New Roman" w:cs="Times New Roman"/>
          <w:sz w:val="24"/>
          <w:szCs w:val="24"/>
        </w:rPr>
        <w:t>such, because</w:t>
      </w:r>
      <w:proofErr w:type="gramEnd"/>
      <w:r w:rsidRPr="00B83F4C">
        <w:rPr>
          <w:rFonts w:ascii="Times New Roman" w:hAnsi="Times New Roman" w:cs="Times New Roman"/>
          <w:sz w:val="24"/>
          <w:szCs w:val="24"/>
        </w:rPr>
        <w:t xml:space="preserve"> the leaves represent the number of cases for </w:t>
      </w:r>
    </w:p>
    <w:p w14:paraId="197BD2D6" w14:textId="77777777" w:rsidR="00B83F4C" w:rsidRDefault="00B83F4C" w:rsidP="00B83F4C">
      <w:pPr>
        <w:pStyle w:val="HTMLPreformatted"/>
        <w:rPr>
          <w:rFonts w:ascii="Times New Roman" w:hAnsi="Times New Roman" w:cs="Times New Roman"/>
          <w:sz w:val="24"/>
          <w:szCs w:val="24"/>
        </w:rPr>
      </w:pPr>
    </w:p>
    <w:p w14:paraId="3A90A0BD" w14:textId="77777777" w:rsidR="00B83F4C" w:rsidRDefault="00B33F6A" w:rsidP="00B83F4C">
      <w:pPr>
        <w:pStyle w:val="HTMLPreformatted"/>
        <w:rPr>
          <w:rFonts w:ascii="Times New Roman" w:hAnsi="Times New Roman" w:cs="Times New Roman"/>
          <w:sz w:val="24"/>
          <w:szCs w:val="24"/>
        </w:rPr>
      </w:pPr>
      <w:r w:rsidRPr="00B83F4C">
        <w:rPr>
          <w:rFonts w:ascii="Times New Roman" w:hAnsi="Times New Roman" w:cs="Times New Roman"/>
          <w:sz w:val="24"/>
          <w:szCs w:val="24"/>
        </w:rPr>
        <w:t xml:space="preserve">each data value, a stem-and-leaf plot provides a visual display of the variable’s </w:t>
      </w:r>
      <w:proofErr w:type="gramStart"/>
      <w:r w:rsidRPr="00B83F4C">
        <w:rPr>
          <w:rFonts w:ascii="Times New Roman" w:hAnsi="Times New Roman" w:cs="Times New Roman"/>
          <w:sz w:val="24"/>
          <w:szCs w:val="24"/>
        </w:rPr>
        <w:t>distribution</w:t>
      </w:r>
      <w:proofErr w:type="gramEnd"/>
      <w:r w:rsidRPr="00B83F4C">
        <w:rPr>
          <w:rFonts w:ascii="Times New Roman" w:hAnsi="Times New Roman" w:cs="Times New Roman"/>
          <w:sz w:val="24"/>
          <w:szCs w:val="24"/>
        </w:rPr>
        <w:t xml:space="preserve"> </w:t>
      </w:r>
    </w:p>
    <w:p w14:paraId="37F154AC" w14:textId="77777777" w:rsidR="00B83F4C" w:rsidRDefault="00B83F4C" w:rsidP="00B83F4C">
      <w:pPr>
        <w:pStyle w:val="HTMLPreformatted"/>
        <w:rPr>
          <w:rFonts w:ascii="Times New Roman" w:hAnsi="Times New Roman" w:cs="Times New Roman"/>
          <w:sz w:val="24"/>
          <w:szCs w:val="24"/>
        </w:rPr>
      </w:pPr>
    </w:p>
    <w:p w14:paraId="18F24167" w14:textId="77777777" w:rsidR="00B83F4C" w:rsidRDefault="00B33F6A" w:rsidP="00B83F4C">
      <w:pPr>
        <w:pStyle w:val="HTMLPreformatted"/>
        <w:rPr>
          <w:rFonts w:ascii="Times New Roman" w:hAnsi="Times New Roman" w:cs="Times New Roman"/>
          <w:sz w:val="24"/>
          <w:szCs w:val="24"/>
        </w:rPr>
      </w:pPr>
      <w:proofErr w:type="gramStart"/>
      <w:r w:rsidRPr="00B83F4C">
        <w:rPr>
          <w:rFonts w:ascii="Times New Roman" w:hAnsi="Times New Roman" w:cs="Times New Roman"/>
          <w:sz w:val="24"/>
          <w:szCs w:val="24"/>
        </w:rPr>
        <w:t>similar to</w:t>
      </w:r>
      <w:proofErr w:type="gramEnd"/>
      <w:r w:rsidRPr="00B83F4C">
        <w:rPr>
          <w:rFonts w:ascii="Times New Roman" w:hAnsi="Times New Roman" w:cs="Times New Roman"/>
          <w:sz w:val="24"/>
          <w:szCs w:val="24"/>
        </w:rPr>
        <w:t xml:space="preserve"> a histogram when turned 90 degrees </w:t>
      </w:r>
      <w:r w:rsidR="00B83F4C" w:rsidRPr="00B83F4C">
        <w:rPr>
          <w:rFonts w:ascii="Times New Roman" w:hAnsi="Times New Roman" w:cs="Times New Roman"/>
          <w:sz w:val="24"/>
          <w:szCs w:val="24"/>
          <w:lang w:val="en"/>
        </w:rPr>
        <w:t>to the side.</w:t>
      </w:r>
      <w:r w:rsidR="00641896"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3D789F">
        <w:rPr>
          <w:rFonts w:ascii="Times New Roman" w:hAnsi="Times New Roman" w:cs="Times New Roman"/>
          <w:sz w:val="24"/>
          <w:szCs w:val="24"/>
        </w:rPr>
        <w:t xml:space="preserve">. However, for each of the data </w:t>
      </w:r>
    </w:p>
    <w:p w14:paraId="14995858" w14:textId="77777777" w:rsidR="00B83F4C" w:rsidRDefault="00B83F4C" w:rsidP="00B83F4C">
      <w:pPr>
        <w:pStyle w:val="HTMLPreformatted"/>
        <w:rPr>
          <w:rFonts w:ascii="Times New Roman" w:hAnsi="Times New Roman" w:cs="Times New Roman"/>
          <w:sz w:val="24"/>
          <w:szCs w:val="24"/>
        </w:rPr>
      </w:pPr>
    </w:p>
    <w:p w14:paraId="56982A72" w14:textId="77777777" w:rsidR="00B83F4C" w:rsidRDefault="00B33F6A" w:rsidP="00B83F4C">
      <w:pPr>
        <w:pStyle w:val="HTMLPreformatted"/>
        <w:rPr>
          <w:rFonts w:ascii="Times New Roman" w:hAnsi="Times New Roman" w:cs="Times New Roman"/>
          <w:sz w:val="24"/>
          <w:szCs w:val="24"/>
        </w:rPr>
      </w:pPr>
      <w:r w:rsidRPr="003D789F">
        <w:rPr>
          <w:rFonts w:ascii="Times New Roman" w:hAnsi="Times New Roman" w:cs="Times New Roman"/>
          <w:sz w:val="24"/>
          <w:szCs w:val="24"/>
        </w:rPr>
        <w:t>values shown in the stem and leaf, the plot indicates whether there is a presence of outlier. As</w:t>
      </w:r>
    </w:p>
    <w:p w14:paraId="12C2C714" w14:textId="77777777" w:rsidR="00B83F4C" w:rsidRDefault="00B83F4C" w:rsidP="00B83F4C">
      <w:pPr>
        <w:pStyle w:val="HTMLPreformatted"/>
        <w:rPr>
          <w:rFonts w:ascii="Times New Roman" w:hAnsi="Times New Roman" w:cs="Times New Roman"/>
          <w:sz w:val="24"/>
          <w:szCs w:val="24"/>
        </w:rPr>
      </w:pPr>
    </w:p>
    <w:p w14:paraId="47445B20" w14:textId="77777777" w:rsidR="00B83F4C" w:rsidRDefault="00B33F6A" w:rsidP="00B83F4C">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 highlighted in the Age Stem-and-Leaf Plot, there are no outliers within the data as there </w:t>
      </w:r>
      <w:proofErr w:type="gramStart"/>
      <w:r w:rsidRPr="003D789F">
        <w:rPr>
          <w:rFonts w:ascii="Times New Roman" w:hAnsi="Times New Roman" w:cs="Times New Roman"/>
          <w:sz w:val="24"/>
          <w:szCs w:val="24"/>
        </w:rPr>
        <w:t>were</w:t>
      </w:r>
      <w:proofErr w:type="gramEnd"/>
      <w:r w:rsidRPr="003D789F">
        <w:rPr>
          <w:rFonts w:ascii="Times New Roman" w:hAnsi="Times New Roman" w:cs="Times New Roman"/>
          <w:sz w:val="24"/>
          <w:szCs w:val="24"/>
        </w:rPr>
        <w:t xml:space="preserve"> </w:t>
      </w:r>
    </w:p>
    <w:p w14:paraId="5D7326D6" w14:textId="77777777" w:rsidR="00B83F4C" w:rsidRDefault="00B83F4C" w:rsidP="00B83F4C">
      <w:pPr>
        <w:pStyle w:val="HTMLPreformatted"/>
        <w:rPr>
          <w:rFonts w:ascii="Times New Roman" w:hAnsi="Times New Roman" w:cs="Times New Roman"/>
          <w:sz w:val="24"/>
          <w:szCs w:val="24"/>
        </w:rPr>
      </w:pPr>
    </w:p>
    <w:p w14:paraId="62E70E20" w14:textId="430F27FD" w:rsidR="00B83F4C" w:rsidRDefault="00B33F6A" w:rsidP="00B83F4C">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no extreme values at the end of the distribution. The lack of outliers in the </w:t>
      </w:r>
    </w:p>
    <w:p w14:paraId="406BF762" w14:textId="77777777" w:rsidR="00B83F4C" w:rsidRDefault="00B83F4C" w:rsidP="00B83F4C">
      <w:pPr>
        <w:pStyle w:val="HTMLPreformatted"/>
        <w:rPr>
          <w:rFonts w:ascii="Times New Roman" w:hAnsi="Times New Roman" w:cs="Times New Roman"/>
          <w:sz w:val="24"/>
          <w:szCs w:val="24"/>
        </w:rPr>
      </w:pPr>
    </w:p>
    <w:p w14:paraId="1B7DCCC8" w14:textId="77777777" w:rsidR="00B83F4C" w:rsidRDefault="00B33F6A" w:rsidP="00B83F4C">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data is also evident in the box plot as there are no outliers highlighted at both the upper and </w:t>
      </w:r>
    </w:p>
    <w:p w14:paraId="784D9417" w14:textId="77777777" w:rsidR="00B83F4C" w:rsidRDefault="00B83F4C" w:rsidP="00B83F4C">
      <w:pPr>
        <w:pStyle w:val="HTMLPreformatted"/>
        <w:rPr>
          <w:rFonts w:ascii="Times New Roman" w:hAnsi="Times New Roman" w:cs="Times New Roman"/>
          <w:sz w:val="24"/>
          <w:szCs w:val="24"/>
        </w:rPr>
      </w:pPr>
    </w:p>
    <w:p w14:paraId="441BBDAB" w14:textId="4425C6EF" w:rsidR="00B33F6A" w:rsidRPr="00B83F4C" w:rsidRDefault="00B33F6A" w:rsidP="00B83F4C">
      <w:pPr>
        <w:pStyle w:val="HTMLPreformatted"/>
        <w:rPr>
          <w:rFonts w:ascii="Times New Roman" w:hAnsi="Times New Roman" w:cs="Times New Roman"/>
          <w:sz w:val="24"/>
          <w:szCs w:val="24"/>
          <w:lang w:val="en"/>
        </w:rPr>
      </w:pPr>
      <w:r w:rsidRPr="003D789F">
        <w:rPr>
          <w:rFonts w:ascii="Times New Roman" w:hAnsi="Times New Roman" w:cs="Times New Roman"/>
          <w:sz w:val="24"/>
          <w:szCs w:val="24"/>
        </w:rPr>
        <w:t>lower end of the box plot.</w:t>
      </w:r>
    </w:p>
    <w:p w14:paraId="77483324" w14:textId="77777777" w:rsidR="00B33F6A" w:rsidRPr="003D789F" w:rsidRDefault="00B33F6A" w:rsidP="00B33F6A">
      <w:pPr>
        <w:pStyle w:val="Heading1"/>
      </w:pPr>
      <w:bookmarkStart w:id="4" w:name="_Toc60236174"/>
      <w:r w:rsidRPr="003D789F">
        <w:t xml:space="preserve">Factors that may affect the results of the </w:t>
      </w:r>
      <w:proofErr w:type="gramStart"/>
      <w:r w:rsidRPr="003D789F">
        <w:t>analysis</w:t>
      </w:r>
      <w:bookmarkEnd w:id="4"/>
      <w:proofErr w:type="gramEnd"/>
    </w:p>
    <w:p w14:paraId="27DEED1B" w14:textId="77777777" w:rsidR="00B33F6A" w:rsidRPr="003D789F" w:rsidRDefault="00B33F6A" w:rsidP="00B33F6A">
      <w:pPr>
        <w:spacing w:line="480" w:lineRule="auto"/>
        <w:jc w:val="both"/>
        <w:rPr>
          <w:rFonts w:ascii="Times New Roman" w:hAnsi="Times New Roman" w:cs="Times New Roman"/>
          <w:sz w:val="24"/>
          <w:szCs w:val="24"/>
        </w:rPr>
      </w:pPr>
    </w:p>
    <w:p w14:paraId="30B2FECC" w14:textId="77777777" w:rsidR="00B83F4C" w:rsidRDefault="00B33F6A" w:rsidP="00B83F4C">
      <w:pPr>
        <w:pStyle w:val="HTMLPreformatted"/>
        <w:rPr>
          <w:rFonts w:ascii="Times New Roman" w:hAnsi="Times New Roman" w:cs="Times New Roman"/>
          <w:sz w:val="24"/>
          <w:szCs w:val="24"/>
        </w:rPr>
      </w:pPr>
      <w:r w:rsidRPr="003D789F">
        <w:rPr>
          <w:rFonts w:ascii="Times New Roman" w:hAnsi="Times New Roman" w:cs="Times New Roman"/>
          <w:sz w:val="24"/>
          <w:szCs w:val="24"/>
        </w:rPr>
        <w:t xml:space="preserve">Length of the test is one of the intrinsic factors that have the potential to impact the </w:t>
      </w:r>
      <w:proofErr w:type="gramStart"/>
      <w:r w:rsidRPr="003D789F">
        <w:rPr>
          <w:rFonts w:ascii="Times New Roman" w:hAnsi="Times New Roman" w:cs="Times New Roman"/>
          <w:sz w:val="24"/>
          <w:szCs w:val="24"/>
        </w:rPr>
        <w:t>reliability</w:t>
      </w:r>
      <w:proofErr w:type="gramEnd"/>
      <w:r w:rsidRPr="003D789F">
        <w:rPr>
          <w:rFonts w:ascii="Times New Roman" w:hAnsi="Times New Roman" w:cs="Times New Roman"/>
          <w:sz w:val="24"/>
          <w:szCs w:val="24"/>
        </w:rPr>
        <w:t xml:space="preserve"> </w:t>
      </w:r>
    </w:p>
    <w:p w14:paraId="4F4D4FEF" w14:textId="77777777" w:rsidR="00B83F4C" w:rsidRDefault="00B83F4C" w:rsidP="00B83F4C">
      <w:pPr>
        <w:pStyle w:val="HTMLPreformatted"/>
        <w:rPr>
          <w:rFonts w:ascii="Times New Roman" w:hAnsi="Times New Roman" w:cs="Times New Roman"/>
          <w:sz w:val="24"/>
          <w:szCs w:val="24"/>
        </w:rPr>
      </w:pPr>
    </w:p>
    <w:p w14:paraId="7BDFA265" w14:textId="77777777" w:rsidR="00B83F4C" w:rsidRDefault="00B33F6A" w:rsidP="00B83F4C">
      <w:pPr>
        <w:pStyle w:val="HTMLPreformatted"/>
        <w:rPr>
          <w:rFonts w:ascii="Times New Roman" w:hAnsi="Times New Roman" w:cs="Times New Roman"/>
          <w:sz w:val="24"/>
          <w:szCs w:val="24"/>
        </w:rPr>
      </w:pPr>
      <w:r w:rsidRPr="003D789F">
        <w:rPr>
          <w:rFonts w:ascii="Times New Roman" w:hAnsi="Times New Roman" w:cs="Times New Roman"/>
          <w:sz w:val="24"/>
          <w:szCs w:val="24"/>
        </w:rPr>
        <w:t>of the statistical analysis</w:t>
      </w:r>
      <w:r w:rsidR="00641896">
        <w:rPr>
          <w:rFonts w:ascii="Times New Roman" w:hAnsi="Times New Roman" w:cs="Times New Roman"/>
          <w:sz w:val="24"/>
          <w:szCs w:val="24"/>
          <w:shd w:val="clear" w:color="auto" w:fill="FFFFFF"/>
        </w:rPr>
        <w:t xml:space="preserve"> </w:t>
      </w:r>
      <w:r w:rsidR="00641896"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Pr="003D789F">
        <w:rPr>
          <w:rFonts w:ascii="Times New Roman" w:hAnsi="Times New Roman" w:cs="Times New Roman"/>
          <w:sz w:val="24"/>
          <w:szCs w:val="24"/>
        </w:rPr>
        <w:t xml:space="preserve">. The credibility of the result is highly reliant on the length of the </w:t>
      </w:r>
    </w:p>
    <w:p w14:paraId="5A480A18" w14:textId="2571AE3B" w:rsidR="00B83F4C" w:rsidRDefault="00B33F6A" w:rsidP="00B83F4C">
      <w:pPr>
        <w:pStyle w:val="HTMLPreformatted"/>
        <w:rPr>
          <w:rFonts w:ascii="Times New Roman" w:hAnsi="Times New Roman" w:cs="Times New Roman"/>
          <w:sz w:val="24"/>
          <w:szCs w:val="24"/>
          <w:lang w:val="en"/>
        </w:rPr>
      </w:pPr>
      <w:r w:rsidRPr="003D789F">
        <w:rPr>
          <w:rFonts w:ascii="Times New Roman" w:hAnsi="Times New Roman" w:cs="Times New Roman"/>
          <w:sz w:val="24"/>
          <w:szCs w:val="24"/>
        </w:rPr>
        <w:lastRenderedPageBreak/>
        <w:t xml:space="preserve">test. </w:t>
      </w:r>
      <w:r w:rsidR="00B83F4C" w:rsidRPr="00B83F4C">
        <w:rPr>
          <w:rFonts w:ascii="Times New Roman" w:hAnsi="Times New Roman" w:cs="Times New Roman"/>
          <w:sz w:val="24"/>
          <w:szCs w:val="24"/>
          <w:lang w:val="en"/>
        </w:rPr>
        <w:t>This is because the more elements the test contains, the greater its reliability. It is logical</w:t>
      </w:r>
      <w:r w:rsidR="00557581">
        <w:rPr>
          <w:rFonts w:ascii="Times New Roman" w:hAnsi="Times New Roman" w:cs="Times New Roman"/>
          <w:sz w:val="24"/>
          <w:szCs w:val="24"/>
          <w:lang w:val="en"/>
        </w:rPr>
        <w:t>,</w:t>
      </w:r>
      <w:r w:rsidR="00B83F4C" w:rsidRPr="00B83F4C">
        <w:rPr>
          <w:rFonts w:ascii="Times New Roman" w:hAnsi="Times New Roman" w:cs="Times New Roman"/>
          <w:sz w:val="24"/>
          <w:szCs w:val="24"/>
          <w:lang w:val="en"/>
        </w:rPr>
        <w:t xml:space="preserve"> </w:t>
      </w:r>
    </w:p>
    <w:p w14:paraId="6D29B361" w14:textId="77777777" w:rsidR="00B83F4C" w:rsidRDefault="00B83F4C" w:rsidP="00B83F4C">
      <w:pPr>
        <w:pStyle w:val="HTMLPreformatted"/>
        <w:rPr>
          <w:rFonts w:ascii="Times New Roman" w:hAnsi="Times New Roman" w:cs="Times New Roman"/>
          <w:sz w:val="24"/>
          <w:szCs w:val="24"/>
          <w:lang w:val="en"/>
        </w:rPr>
      </w:pPr>
    </w:p>
    <w:p w14:paraId="15E3362E" w14:textId="77777777" w:rsidR="00B83F4C" w:rsidRDefault="00B83F4C" w:rsidP="00B83F4C">
      <w:pPr>
        <w:pStyle w:val="HTMLPreformatted"/>
        <w:rPr>
          <w:rFonts w:ascii="Times New Roman" w:hAnsi="Times New Roman" w:cs="Times New Roman"/>
          <w:sz w:val="24"/>
          <w:szCs w:val="24"/>
          <w:lang w:val="en"/>
        </w:rPr>
      </w:pPr>
      <w:r w:rsidRPr="00B83F4C">
        <w:rPr>
          <w:rFonts w:ascii="Times New Roman" w:hAnsi="Times New Roman" w:cs="Times New Roman"/>
          <w:sz w:val="24"/>
          <w:szCs w:val="24"/>
          <w:lang w:val="en"/>
        </w:rPr>
        <w:t xml:space="preserve">that the more samples taken </w:t>
      </w:r>
      <w:proofErr w:type="gramStart"/>
      <w:r w:rsidRPr="00B83F4C">
        <w:rPr>
          <w:rFonts w:ascii="Times New Roman" w:hAnsi="Times New Roman" w:cs="Times New Roman"/>
          <w:sz w:val="24"/>
          <w:szCs w:val="24"/>
          <w:lang w:val="en"/>
        </w:rPr>
        <w:t>in a given</w:t>
      </w:r>
      <w:proofErr w:type="gramEnd"/>
      <w:r w:rsidRPr="00B83F4C">
        <w:rPr>
          <w:rFonts w:ascii="Times New Roman" w:hAnsi="Times New Roman" w:cs="Times New Roman"/>
          <w:sz w:val="24"/>
          <w:szCs w:val="24"/>
          <w:lang w:val="en"/>
        </w:rPr>
        <w:t xml:space="preserve"> area, the more reliable the tests will be </w:t>
      </w:r>
      <w:r w:rsidRPr="00B83F4C">
        <w:rPr>
          <w:rFonts w:ascii="Times New Roman" w:hAnsi="Times New Roman" w:cs="Times New Roman"/>
          <w:color w:val="4472C4" w:themeColor="accent1"/>
          <w:sz w:val="24"/>
          <w:szCs w:val="24"/>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B83F4C">
        <w:rPr>
          <w:rFonts w:ascii="Times New Roman" w:hAnsi="Times New Roman" w:cs="Times New Roman"/>
          <w:sz w:val="24"/>
          <w:szCs w:val="24"/>
          <w:lang w:val="en"/>
        </w:rPr>
        <w:t xml:space="preserve">. However, </w:t>
      </w:r>
    </w:p>
    <w:p w14:paraId="10A13126" w14:textId="77777777" w:rsidR="00B83F4C" w:rsidRDefault="00B83F4C" w:rsidP="00B83F4C">
      <w:pPr>
        <w:pStyle w:val="HTMLPreformatted"/>
        <w:rPr>
          <w:rFonts w:ascii="Times New Roman" w:hAnsi="Times New Roman" w:cs="Times New Roman"/>
          <w:sz w:val="24"/>
          <w:szCs w:val="24"/>
          <w:lang w:val="en"/>
        </w:rPr>
      </w:pPr>
    </w:p>
    <w:p w14:paraId="2724C39C" w14:textId="1535D55E" w:rsidR="00B83F4C" w:rsidRDefault="00B83F4C" w:rsidP="00B83F4C">
      <w:pPr>
        <w:pStyle w:val="HTMLPreformatted"/>
        <w:rPr>
          <w:rFonts w:ascii="Times New Roman" w:hAnsi="Times New Roman" w:cs="Times New Roman"/>
          <w:sz w:val="24"/>
          <w:szCs w:val="24"/>
          <w:lang w:val="en"/>
        </w:rPr>
      </w:pPr>
      <w:r w:rsidRPr="00B83F4C">
        <w:rPr>
          <w:rFonts w:ascii="Times New Roman" w:hAnsi="Times New Roman" w:cs="Times New Roman"/>
          <w:sz w:val="24"/>
          <w:szCs w:val="24"/>
          <w:lang w:val="en"/>
        </w:rPr>
        <w:t>it is quite difficult to ensure that the maximum duration of the test</w:t>
      </w:r>
      <w:r w:rsidR="00557581">
        <w:rPr>
          <w:rFonts w:ascii="Times New Roman" w:hAnsi="Times New Roman" w:cs="Times New Roman"/>
          <w:sz w:val="24"/>
          <w:szCs w:val="24"/>
          <w:lang w:val="en"/>
        </w:rPr>
        <w:t>,</w:t>
      </w:r>
    </w:p>
    <w:p w14:paraId="4C46F165" w14:textId="77777777" w:rsidR="00B83F4C" w:rsidRPr="00B83F4C" w:rsidRDefault="00B83F4C" w:rsidP="00B83F4C">
      <w:pPr>
        <w:pStyle w:val="HTMLPreformatted"/>
      </w:pPr>
    </w:p>
    <w:p w14:paraId="2E3AF68F" w14:textId="19830362" w:rsidR="00B33F6A" w:rsidRPr="003D789F" w:rsidRDefault="00B83F4C" w:rsidP="00B33F6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33F6A" w:rsidRPr="003D789F">
        <w:rPr>
          <w:rFonts w:ascii="Times New Roman" w:hAnsi="Times New Roman" w:cs="Times New Roman"/>
          <w:sz w:val="24"/>
          <w:szCs w:val="24"/>
        </w:rPr>
        <w:t>is adopted in enhancing the reliability of the test findings. As such, longer tests rather than shorter tests should be adopted.</w:t>
      </w:r>
    </w:p>
    <w:p w14:paraId="1A776B33" w14:textId="77777777" w:rsid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bookmarkStart w:id="5" w:name="_Toc60236175"/>
      <w:r w:rsidRPr="009C16A2">
        <w:rPr>
          <w:rFonts w:ascii="Times New Roman" w:eastAsia="Times New Roman" w:hAnsi="Times New Roman" w:cs="Times New Roman"/>
          <w:sz w:val="24"/>
          <w:szCs w:val="24"/>
          <w:lang w:val="en" w:eastAsia="en-GB"/>
        </w:rPr>
        <w:t xml:space="preserve">The homogeneity of objects has two aspects: the reliability of the element and the </w:t>
      </w:r>
    </w:p>
    <w:p w14:paraId="407ECDCA" w14:textId="77777777" w:rsid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149210C3" w14:textId="77777777" w:rsid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C16A2">
        <w:rPr>
          <w:rFonts w:ascii="Times New Roman" w:eastAsia="Times New Roman" w:hAnsi="Times New Roman" w:cs="Times New Roman"/>
          <w:sz w:val="24"/>
          <w:szCs w:val="24"/>
          <w:lang w:val="en" w:eastAsia="en-GB"/>
        </w:rPr>
        <w:t xml:space="preserve">homogeneity of the features measured from one element to another. If the elements measure </w:t>
      </w:r>
    </w:p>
    <w:p w14:paraId="1EBD8265" w14:textId="77777777" w:rsid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20150F28" w14:textId="77777777" w:rsid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r w:rsidRPr="009C16A2">
        <w:rPr>
          <w:rFonts w:ascii="Times New Roman" w:eastAsia="Times New Roman" w:hAnsi="Times New Roman" w:cs="Times New Roman"/>
          <w:sz w:val="24"/>
          <w:szCs w:val="24"/>
          <w:lang w:val="en" w:eastAsia="en-GB"/>
        </w:rPr>
        <w:t xml:space="preserve">different functions and the relationships between the elements are "zero" or close to it, </w:t>
      </w:r>
      <w:proofErr w:type="gramStart"/>
      <w:r w:rsidRPr="009C16A2">
        <w:rPr>
          <w:rFonts w:ascii="Times New Roman" w:eastAsia="Times New Roman" w:hAnsi="Times New Roman" w:cs="Times New Roman"/>
          <w:sz w:val="24"/>
          <w:szCs w:val="24"/>
          <w:lang w:val="en" w:eastAsia="en-GB"/>
        </w:rPr>
        <w:t>then</w:t>
      </w:r>
      <w:proofErr w:type="gramEnd"/>
      <w:r w:rsidRPr="009C16A2">
        <w:rPr>
          <w:rFonts w:ascii="Times New Roman" w:eastAsia="Times New Roman" w:hAnsi="Times New Roman" w:cs="Times New Roman"/>
          <w:sz w:val="24"/>
          <w:szCs w:val="24"/>
          <w:lang w:val="en" w:eastAsia="en-GB"/>
        </w:rPr>
        <w:t xml:space="preserve"> </w:t>
      </w:r>
    </w:p>
    <w:p w14:paraId="280A2AEE" w14:textId="77777777" w:rsid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val="en" w:eastAsia="en-GB"/>
        </w:rPr>
      </w:pPr>
    </w:p>
    <w:p w14:paraId="605CDD07" w14:textId="62F33A23" w:rsidR="009C16A2" w:rsidRPr="009C16A2" w:rsidRDefault="009C16A2" w:rsidP="009C16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9C16A2">
        <w:rPr>
          <w:rFonts w:ascii="Times New Roman" w:eastAsia="Times New Roman" w:hAnsi="Times New Roman" w:cs="Times New Roman"/>
          <w:sz w:val="24"/>
          <w:szCs w:val="24"/>
          <w:lang w:val="en" w:eastAsia="en-GB"/>
        </w:rPr>
        <w:t>the reliability is "zero" or very low [9].</w:t>
      </w:r>
    </w:p>
    <w:p w14:paraId="5B4193AA" w14:textId="77777777" w:rsidR="009C16A2" w:rsidRDefault="009C16A2" w:rsidP="00B33F6A">
      <w:pPr>
        <w:pStyle w:val="Heading1"/>
      </w:pPr>
    </w:p>
    <w:p w14:paraId="664C5F04" w14:textId="674B9FE2" w:rsidR="00B33F6A" w:rsidRPr="003D789F" w:rsidRDefault="00B33F6A" w:rsidP="00B33F6A">
      <w:pPr>
        <w:pStyle w:val="Heading1"/>
      </w:pPr>
      <w:r w:rsidRPr="003D789F">
        <w:t>Conclusion</w:t>
      </w:r>
      <w:bookmarkEnd w:id="5"/>
    </w:p>
    <w:p w14:paraId="1AE60EF2" w14:textId="445DFBF5" w:rsidR="00B33F6A" w:rsidRDefault="00B33F6A" w:rsidP="00B33F6A">
      <w:pPr>
        <w:spacing w:line="480" w:lineRule="auto"/>
        <w:jc w:val="both"/>
        <w:rPr>
          <w:rFonts w:ascii="Times New Roman" w:hAnsi="Times New Roman" w:cs="Times New Roman"/>
          <w:sz w:val="24"/>
          <w:szCs w:val="24"/>
        </w:rPr>
      </w:pPr>
      <w:r w:rsidRPr="003D789F">
        <w:rPr>
          <w:rFonts w:ascii="Times New Roman" w:hAnsi="Times New Roman" w:cs="Times New Roman"/>
          <w:sz w:val="24"/>
          <w:szCs w:val="24"/>
        </w:rPr>
        <w:t xml:space="preserve">Data analysis is customarily used across the diverse industries at a global scale. From small business to medicine. </w:t>
      </w:r>
      <w:r w:rsidR="004B5A0C">
        <w:rPr>
          <w:rFonts w:ascii="Times New Roman" w:hAnsi="Times New Roman" w:cs="Times New Roman"/>
          <w:sz w:val="24"/>
          <w:szCs w:val="24"/>
        </w:rPr>
        <w:t>As a key process for</w:t>
      </w:r>
      <w:r w:rsidRPr="003D789F">
        <w:rPr>
          <w:rFonts w:ascii="Times New Roman" w:hAnsi="Times New Roman" w:cs="Times New Roman"/>
          <w:sz w:val="24"/>
          <w:szCs w:val="24"/>
        </w:rPr>
        <w:t xml:space="preserve"> evaluating data</w:t>
      </w:r>
      <w:r w:rsidR="004B5A0C">
        <w:rPr>
          <w:rFonts w:ascii="Times New Roman" w:hAnsi="Times New Roman" w:cs="Times New Roman"/>
          <w:sz w:val="24"/>
          <w:szCs w:val="24"/>
        </w:rPr>
        <w:t>,</w:t>
      </w:r>
      <w:r w:rsidRPr="003D789F">
        <w:rPr>
          <w:rFonts w:ascii="Times New Roman" w:hAnsi="Times New Roman" w:cs="Times New Roman"/>
          <w:sz w:val="24"/>
          <w:szCs w:val="24"/>
        </w:rPr>
        <w:t xml:space="preserve"> using statistical and analytical tools to d</w:t>
      </w:r>
      <w:r w:rsidR="004B5A0C">
        <w:rPr>
          <w:rFonts w:ascii="Times New Roman" w:hAnsi="Times New Roman" w:cs="Times New Roman"/>
          <w:sz w:val="24"/>
          <w:szCs w:val="24"/>
        </w:rPr>
        <w:t>etect</w:t>
      </w:r>
      <w:r w:rsidRPr="003D789F">
        <w:rPr>
          <w:rFonts w:ascii="Times New Roman" w:hAnsi="Times New Roman" w:cs="Times New Roman"/>
          <w:sz w:val="24"/>
          <w:szCs w:val="24"/>
        </w:rPr>
        <w:t xml:space="preserve"> vital information. Some of the tools such as SPSS provide accurate insights that can be used to identify facts that can be used in decision making. As such, the sample t test analysis and outlier tests have been adopted in evaluating data to identify variances in infection rates between BAME and white patients across the UK. With outlier analysis indicating that the data had no anomalies, then it can be concluded that there are no clear differences between the infection rates across the two groups of patients.</w:t>
      </w:r>
    </w:p>
    <w:p w14:paraId="06D82260" w14:textId="77777777" w:rsidR="00B33F6A" w:rsidRDefault="00B33F6A" w:rsidP="00B33F6A">
      <w:r>
        <w:br w:type="page"/>
      </w:r>
    </w:p>
    <w:p w14:paraId="2CAB62CA" w14:textId="77777777" w:rsidR="00B33F6A" w:rsidRPr="003D789F" w:rsidRDefault="00B33F6A" w:rsidP="00B33F6A">
      <w:pPr>
        <w:spacing w:line="480" w:lineRule="auto"/>
        <w:jc w:val="both"/>
        <w:rPr>
          <w:rFonts w:ascii="Times New Roman" w:hAnsi="Times New Roman" w:cs="Times New Roman"/>
          <w:sz w:val="24"/>
          <w:szCs w:val="24"/>
        </w:rPr>
      </w:pPr>
    </w:p>
    <w:p w14:paraId="45F9B5C6" w14:textId="7D29FAB6" w:rsidR="00B33F6A" w:rsidRDefault="00B33F6A" w:rsidP="00B33F6A">
      <w:pPr>
        <w:pStyle w:val="Heading1"/>
      </w:pPr>
      <w:bookmarkStart w:id="6" w:name="_Toc60236176"/>
      <w:r w:rsidRPr="003D789F">
        <w:t>References</w:t>
      </w:r>
      <w:bookmarkEnd w:id="6"/>
    </w:p>
    <w:p w14:paraId="3EAB3C42" w14:textId="77777777" w:rsidR="00641896" w:rsidRPr="003D789F" w:rsidRDefault="00641896" w:rsidP="00641896">
      <w:pPr>
        <w:spacing w:line="480" w:lineRule="auto"/>
        <w:ind w:left="720" w:hanging="720"/>
        <w:jc w:val="both"/>
        <w:rPr>
          <w:rFonts w:ascii="Times New Roman" w:hAnsi="Times New Roman" w:cs="Times New Roman"/>
          <w:sz w:val="24"/>
          <w:szCs w:val="24"/>
          <w:shd w:val="clear" w:color="auto" w:fill="FFFFFF"/>
        </w:rPr>
      </w:pPr>
      <w:r w:rsidRPr="00A125AA">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 </w:t>
      </w:r>
      <w:r w:rsidRPr="003D789F">
        <w:rPr>
          <w:rFonts w:ascii="Times New Roman" w:hAnsi="Times New Roman" w:cs="Times New Roman"/>
          <w:sz w:val="24"/>
          <w:szCs w:val="24"/>
          <w:shd w:val="clear" w:color="auto" w:fill="FFFFFF"/>
        </w:rPr>
        <w:t xml:space="preserve">Sánchez-Martín, J. M., </w:t>
      </w:r>
      <w:proofErr w:type="spellStart"/>
      <w:r w:rsidRPr="003D789F">
        <w:rPr>
          <w:rFonts w:ascii="Times New Roman" w:hAnsi="Times New Roman" w:cs="Times New Roman"/>
          <w:sz w:val="24"/>
          <w:szCs w:val="24"/>
          <w:shd w:val="clear" w:color="auto" w:fill="FFFFFF"/>
        </w:rPr>
        <w:t>Rengifo</w:t>
      </w:r>
      <w:proofErr w:type="spellEnd"/>
      <w:r w:rsidRPr="003D789F">
        <w:rPr>
          <w:rFonts w:ascii="Times New Roman" w:hAnsi="Times New Roman" w:cs="Times New Roman"/>
          <w:sz w:val="24"/>
          <w:szCs w:val="24"/>
          <w:shd w:val="clear" w:color="auto" w:fill="FFFFFF"/>
        </w:rPr>
        <w:t>-Gallego, J. I., &amp; Blas-</w:t>
      </w:r>
      <w:proofErr w:type="spellStart"/>
      <w:r w:rsidRPr="003D789F">
        <w:rPr>
          <w:rFonts w:ascii="Times New Roman" w:hAnsi="Times New Roman" w:cs="Times New Roman"/>
          <w:sz w:val="24"/>
          <w:szCs w:val="24"/>
          <w:shd w:val="clear" w:color="auto" w:fill="FFFFFF"/>
        </w:rPr>
        <w:t>Morato</w:t>
      </w:r>
      <w:proofErr w:type="spellEnd"/>
      <w:r w:rsidRPr="003D789F">
        <w:rPr>
          <w:rFonts w:ascii="Times New Roman" w:hAnsi="Times New Roman" w:cs="Times New Roman"/>
          <w:sz w:val="24"/>
          <w:szCs w:val="24"/>
          <w:shd w:val="clear" w:color="auto" w:fill="FFFFFF"/>
        </w:rPr>
        <w:t>, R. (2019). Hot spot analysis versus cluster and outlier analysis: An enquiry into the grouping of rural accommodation in Extremadura (Spain). </w:t>
      </w:r>
      <w:r w:rsidRPr="003D789F">
        <w:rPr>
          <w:rFonts w:ascii="Times New Roman" w:hAnsi="Times New Roman" w:cs="Times New Roman"/>
          <w:i/>
          <w:iCs/>
          <w:sz w:val="24"/>
          <w:szCs w:val="24"/>
          <w:shd w:val="clear" w:color="auto" w:fill="FFFFFF"/>
        </w:rPr>
        <w:t>ISPRS International Journal of Geo-Information</w:t>
      </w:r>
      <w:r w:rsidRPr="003D789F">
        <w:rPr>
          <w:rFonts w:ascii="Times New Roman" w:hAnsi="Times New Roman" w:cs="Times New Roman"/>
          <w:sz w:val="24"/>
          <w:szCs w:val="24"/>
          <w:shd w:val="clear" w:color="auto" w:fill="FFFFFF"/>
        </w:rPr>
        <w:t>, </w:t>
      </w:r>
      <w:r w:rsidRPr="003D789F">
        <w:rPr>
          <w:rFonts w:ascii="Times New Roman" w:hAnsi="Times New Roman" w:cs="Times New Roman"/>
          <w:i/>
          <w:iCs/>
          <w:sz w:val="24"/>
          <w:szCs w:val="24"/>
          <w:shd w:val="clear" w:color="auto" w:fill="FFFFFF"/>
        </w:rPr>
        <w:t>8</w:t>
      </w:r>
      <w:r w:rsidRPr="003D789F">
        <w:rPr>
          <w:rFonts w:ascii="Times New Roman" w:hAnsi="Times New Roman" w:cs="Times New Roman"/>
          <w:sz w:val="24"/>
          <w:szCs w:val="24"/>
          <w:shd w:val="clear" w:color="auto" w:fill="FFFFFF"/>
        </w:rPr>
        <w:t>(4), 176.</w:t>
      </w:r>
    </w:p>
    <w:p w14:paraId="4E8425CE" w14:textId="6F98E643" w:rsidR="00641896" w:rsidRPr="00641896" w:rsidRDefault="00641896" w:rsidP="00641896">
      <w:pPr>
        <w:spacing w:line="480" w:lineRule="auto"/>
        <w:ind w:left="720" w:hanging="720"/>
        <w:jc w:val="both"/>
        <w:rPr>
          <w:rFonts w:ascii="Times New Roman" w:hAnsi="Times New Roman" w:cs="Times New Roman"/>
          <w:sz w:val="24"/>
          <w:szCs w:val="24"/>
          <w:shd w:val="clear" w:color="auto" w:fill="FFFFFF"/>
        </w:rPr>
      </w:pPr>
      <w:r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Krisanti</w:t>
      </w:r>
      <w:proofErr w:type="spellEnd"/>
      <w:r w:rsidRPr="003D789F">
        <w:rPr>
          <w:rFonts w:ascii="Times New Roman" w:hAnsi="Times New Roman" w:cs="Times New Roman"/>
          <w:sz w:val="24"/>
          <w:szCs w:val="24"/>
          <w:shd w:val="clear" w:color="auto" w:fill="FFFFFF"/>
        </w:rPr>
        <w:t xml:space="preserve">, M. A. (2019). </w:t>
      </w:r>
      <w:proofErr w:type="spellStart"/>
      <w:r w:rsidRPr="003D789F">
        <w:rPr>
          <w:rFonts w:ascii="Times New Roman" w:hAnsi="Times New Roman" w:cs="Times New Roman"/>
          <w:sz w:val="24"/>
          <w:szCs w:val="24"/>
          <w:shd w:val="clear" w:color="auto" w:fill="FFFFFF"/>
        </w:rPr>
        <w:t>Analisis</w:t>
      </w:r>
      <w:proofErr w:type="spellEnd"/>
      <w:r w:rsidRPr="003D789F">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Penyebab</w:t>
      </w:r>
      <w:proofErr w:type="spellEnd"/>
      <w:r w:rsidRPr="003D789F">
        <w:rPr>
          <w:rFonts w:ascii="Times New Roman" w:hAnsi="Times New Roman" w:cs="Times New Roman"/>
          <w:sz w:val="24"/>
          <w:szCs w:val="24"/>
          <w:shd w:val="clear" w:color="auto" w:fill="FFFFFF"/>
        </w:rPr>
        <w:t xml:space="preserve"> dan Solusi </w:t>
      </w:r>
      <w:proofErr w:type="spellStart"/>
      <w:r w:rsidRPr="003D789F">
        <w:rPr>
          <w:rFonts w:ascii="Times New Roman" w:hAnsi="Times New Roman" w:cs="Times New Roman"/>
          <w:sz w:val="24"/>
          <w:szCs w:val="24"/>
          <w:shd w:val="clear" w:color="auto" w:fill="FFFFFF"/>
        </w:rPr>
        <w:t>Rekonsiliasi</w:t>
      </w:r>
      <w:proofErr w:type="spellEnd"/>
      <w:r w:rsidRPr="003D789F">
        <w:rPr>
          <w:rFonts w:ascii="Times New Roman" w:hAnsi="Times New Roman" w:cs="Times New Roman"/>
          <w:sz w:val="24"/>
          <w:szCs w:val="24"/>
          <w:shd w:val="clear" w:color="auto" w:fill="FFFFFF"/>
        </w:rPr>
        <w:t xml:space="preserve"> Finished Goods </w:t>
      </w:r>
      <w:proofErr w:type="spellStart"/>
      <w:r w:rsidRPr="003D789F">
        <w:rPr>
          <w:rFonts w:ascii="Times New Roman" w:hAnsi="Times New Roman" w:cs="Times New Roman"/>
          <w:sz w:val="24"/>
          <w:szCs w:val="24"/>
          <w:shd w:val="clear" w:color="auto" w:fill="FFFFFF"/>
        </w:rPr>
        <w:t>Menggunakan</w:t>
      </w:r>
      <w:proofErr w:type="spellEnd"/>
      <w:r w:rsidRPr="003D789F">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Hipotesis</w:t>
      </w:r>
      <w:proofErr w:type="spellEnd"/>
      <w:r w:rsidRPr="003D789F">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Statistik</w:t>
      </w:r>
      <w:proofErr w:type="spellEnd"/>
      <w:r w:rsidRPr="003D789F">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dengan</w:t>
      </w:r>
      <w:proofErr w:type="spellEnd"/>
      <w:r w:rsidRPr="003D789F">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Metode</w:t>
      </w:r>
      <w:proofErr w:type="spellEnd"/>
      <w:r w:rsidRPr="003D789F">
        <w:rPr>
          <w:rFonts w:ascii="Times New Roman" w:hAnsi="Times New Roman" w:cs="Times New Roman"/>
          <w:sz w:val="24"/>
          <w:szCs w:val="24"/>
          <w:shd w:val="clear" w:color="auto" w:fill="FFFFFF"/>
        </w:rPr>
        <w:t xml:space="preserve"> </w:t>
      </w:r>
      <w:proofErr w:type="spellStart"/>
      <w:r w:rsidRPr="003D789F">
        <w:rPr>
          <w:rFonts w:ascii="Times New Roman" w:hAnsi="Times New Roman" w:cs="Times New Roman"/>
          <w:sz w:val="24"/>
          <w:szCs w:val="24"/>
          <w:shd w:val="clear" w:color="auto" w:fill="FFFFFF"/>
        </w:rPr>
        <w:t>Pengujian</w:t>
      </w:r>
      <w:proofErr w:type="spellEnd"/>
      <w:r w:rsidRPr="003D789F">
        <w:rPr>
          <w:rFonts w:ascii="Times New Roman" w:hAnsi="Times New Roman" w:cs="Times New Roman"/>
          <w:sz w:val="24"/>
          <w:szCs w:val="24"/>
          <w:shd w:val="clear" w:color="auto" w:fill="FFFFFF"/>
        </w:rPr>
        <w:t xml:space="preserve"> Independent Sample T-Test di PT. Merck, </w:t>
      </w:r>
      <w:proofErr w:type="spellStart"/>
      <w:r w:rsidRPr="003D789F">
        <w:rPr>
          <w:rFonts w:ascii="Times New Roman" w:hAnsi="Times New Roman" w:cs="Times New Roman"/>
          <w:sz w:val="24"/>
          <w:szCs w:val="24"/>
          <w:shd w:val="clear" w:color="auto" w:fill="FFFFFF"/>
        </w:rPr>
        <w:t>Tbk</w:t>
      </w:r>
      <w:proofErr w:type="spellEnd"/>
      <w:r w:rsidRPr="003D789F">
        <w:rPr>
          <w:rFonts w:ascii="Times New Roman" w:hAnsi="Times New Roman" w:cs="Times New Roman"/>
          <w:sz w:val="24"/>
          <w:szCs w:val="24"/>
          <w:shd w:val="clear" w:color="auto" w:fill="FFFFFF"/>
        </w:rPr>
        <w:t>. </w:t>
      </w:r>
      <w:proofErr w:type="spellStart"/>
      <w:r w:rsidRPr="003D789F">
        <w:rPr>
          <w:rFonts w:ascii="Times New Roman" w:hAnsi="Times New Roman" w:cs="Times New Roman"/>
          <w:i/>
          <w:iCs/>
          <w:sz w:val="24"/>
          <w:szCs w:val="24"/>
          <w:shd w:val="clear" w:color="auto" w:fill="FFFFFF"/>
        </w:rPr>
        <w:t>Jurnal</w:t>
      </w:r>
      <w:proofErr w:type="spellEnd"/>
      <w:r w:rsidRPr="003D789F">
        <w:rPr>
          <w:rFonts w:ascii="Times New Roman" w:hAnsi="Times New Roman" w:cs="Times New Roman"/>
          <w:i/>
          <w:iCs/>
          <w:sz w:val="24"/>
          <w:szCs w:val="24"/>
          <w:shd w:val="clear" w:color="auto" w:fill="FFFFFF"/>
        </w:rPr>
        <w:t xml:space="preserve"> </w:t>
      </w:r>
      <w:proofErr w:type="spellStart"/>
      <w:r w:rsidRPr="003D789F">
        <w:rPr>
          <w:rFonts w:ascii="Times New Roman" w:hAnsi="Times New Roman" w:cs="Times New Roman"/>
          <w:i/>
          <w:iCs/>
          <w:sz w:val="24"/>
          <w:szCs w:val="24"/>
          <w:shd w:val="clear" w:color="auto" w:fill="FFFFFF"/>
        </w:rPr>
        <w:t>Tekno</w:t>
      </w:r>
      <w:proofErr w:type="spellEnd"/>
      <w:r w:rsidRPr="003D789F">
        <w:rPr>
          <w:rFonts w:ascii="Times New Roman" w:hAnsi="Times New Roman" w:cs="Times New Roman"/>
          <w:sz w:val="24"/>
          <w:szCs w:val="24"/>
          <w:shd w:val="clear" w:color="auto" w:fill="FFFFFF"/>
        </w:rPr>
        <w:t>, </w:t>
      </w:r>
      <w:r w:rsidRPr="003D789F">
        <w:rPr>
          <w:rFonts w:ascii="Times New Roman" w:hAnsi="Times New Roman" w:cs="Times New Roman"/>
          <w:i/>
          <w:iCs/>
          <w:sz w:val="24"/>
          <w:szCs w:val="24"/>
          <w:shd w:val="clear" w:color="auto" w:fill="FFFFFF"/>
        </w:rPr>
        <w:t>16</w:t>
      </w:r>
      <w:r w:rsidRPr="003D789F">
        <w:rPr>
          <w:rFonts w:ascii="Times New Roman" w:hAnsi="Times New Roman" w:cs="Times New Roman"/>
          <w:sz w:val="24"/>
          <w:szCs w:val="24"/>
          <w:shd w:val="clear" w:color="auto" w:fill="FFFFFF"/>
        </w:rPr>
        <w:t>(2), 35-48.</w:t>
      </w:r>
    </w:p>
    <w:p w14:paraId="0B06F864" w14:textId="78136709" w:rsidR="00B33F6A" w:rsidRDefault="0046109F" w:rsidP="00B33F6A">
      <w:pPr>
        <w:spacing w:line="480" w:lineRule="auto"/>
        <w:ind w:left="720" w:hanging="720"/>
        <w:jc w:val="both"/>
        <w:rPr>
          <w:rFonts w:ascii="Times New Roman" w:hAnsi="Times New Roman" w:cs="Times New Roman"/>
          <w:sz w:val="24"/>
          <w:szCs w:val="24"/>
          <w:shd w:val="clear" w:color="auto" w:fill="FFFFFF"/>
        </w:rPr>
      </w:pPr>
      <w:r w:rsidRPr="0046109F">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proofErr w:type="spellStart"/>
      <w:r w:rsidR="00B33F6A" w:rsidRPr="003D789F">
        <w:rPr>
          <w:rFonts w:ascii="Times New Roman" w:hAnsi="Times New Roman" w:cs="Times New Roman"/>
          <w:sz w:val="24"/>
          <w:szCs w:val="24"/>
          <w:shd w:val="clear" w:color="auto" w:fill="FFFFFF"/>
        </w:rPr>
        <w:t>Delacre</w:t>
      </w:r>
      <w:proofErr w:type="spellEnd"/>
      <w:r w:rsidR="00B33F6A" w:rsidRPr="003D789F">
        <w:rPr>
          <w:rFonts w:ascii="Times New Roman" w:hAnsi="Times New Roman" w:cs="Times New Roman"/>
          <w:sz w:val="24"/>
          <w:szCs w:val="24"/>
          <w:shd w:val="clear" w:color="auto" w:fill="FFFFFF"/>
        </w:rPr>
        <w:t xml:space="preserve">, M., </w:t>
      </w:r>
      <w:proofErr w:type="spellStart"/>
      <w:r w:rsidR="00B33F6A" w:rsidRPr="003D789F">
        <w:rPr>
          <w:rFonts w:ascii="Times New Roman" w:hAnsi="Times New Roman" w:cs="Times New Roman"/>
          <w:sz w:val="24"/>
          <w:szCs w:val="24"/>
          <w:shd w:val="clear" w:color="auto" w:fill="FFFFFF"/>
        </w:rPr>
        <w:t>Lakens</w:t>
      </w:r>
      <w:proofErr w:type="spellEnd"/>
      <w:r w:rsidR="00B33F6A" w:rsidRPr="003D789F">
        <w:rPr>
          <w:rFonts w:ascii="Times New Roman" w:hAnsi="Times New Roman" w:cs="Times New Roman"/>
          <w:sz w:val="24"/>
          <w:szCs w:val="24"/>
          <w:shd w:val="clear" w:color="auto" w:fill="FFFFFF"/>
        </w:rPr>
        <w:t>, D., &amp; Leys, C. (2017). Why psychologists should by default use Welch’s t-test instead of Student’s t-test. </w:t>
      </w:r>
      <w:r w:rsidR="00B33F6A" w:rsidRPr="003D789F">
        <w:rPr>
          <w:rFonts w:ascii="Times New Roman" w:hAnsi="Times New Roman" w:cs="Times New Roman"/>
          <w:i/>
          <w:iCs/>
          <w:sz w:val="24"/>
          <w:szCs w:val="24"/>
          <w:shd w:val="clear" w:color="auto" w:fill="FFFFFF"/>
        </w:rPr>
        <w:t>International Review of Social Psychology</w:t>
      </w:r>
      <w:r w:rsidR="00B33F6A" w:rsidRPr="003D789F">
        <w:rPr>
          <w:rFonts w:ascii="Times New Roman" w:hAnsi="Times New Roman" w:cs="Times New Roman"/>
          <w:sz w:val="24"/>
          <w:szCs w:val="24"/>
          <w:shd w:val="clear" w:color="auto" w:fill="FFFFFF"/>
        </w:rPr>
        <w:t>, </w:t>
      </w:r>
      <w:r w:rsidR="00B33F6A" w:rsidRPr="003D789F">
        <w:rPr>
          <w:rFonts w:ascii="Times New Roman" w:hAnsi="Times New Roman" w:cs="Times New Roman"/>
          <w:i/>
          <w:iCs/>
          <w:sz w:val="24"/>
          <w:szCs w:val="24"/>
          <w:shd w:val="clear" w:color="auto" w:fill="FFFFFF"/>
        </w:rPr>
        <w:t>30</w:t>
      </w:r>
      <w:r w:rsidR="00B33F6A" w:rsidRPr="003D789F">
        <w:rPr>
          <w:rFonts w:ascii="Times New Roman" w:hAnsi="Times New Roman" w:cs="Times New Roman"/>
          <w:sz w:val="24"/>
          <w:szCs w:val="24"/>
          <w:shd w:val="clear" w:color="auto" w:fill="FFFFFF"/>
        </w:rPr>
        <w:t>(1).</w:t>
      </w:r>
    </w:p>
    <w:p w14:paraId="1B64B052" w14:textId="5B3D6D99" w:rsidR="00641896" w:rsidRPr="003D789F" w:rsidRDefault="00641896" w:rsidP="00DB78B0">
      <w:pPr>
        <w:spacing w:line="480" w:lineRule="auto"/>
        <w:ind w:left="720" w:hanging="720"/>
        <w:jc w:val="both"/>
        <w:rPr>
          <w:rFonts w:ascii="Times New Roman" w:hAnsi="Times New Roman" w:cs="Times New Roman"/>
          <w:sz w:val="24"/>
          <w:szCs w:val="24"/>
          <w:shd w:val="clear" w:color="auto" w:fill="FFFFFF"/>
        </w:rPr>
      </w:pPr>
      <w:r w:rsidRPr="00445CE0">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w:t>
      </w:r>
      <w:r w:rsidRPr="003D789F">
        <w:rPr>
          <w:rFonts w:ascii="Times New Roman" w:hAnsi="Times New Roman" w:cs="Times New Roman"/>
          <w:sz w:val="24"/>
          <w:szCs w:val="24"/>
          <w:shd w:val="clear" w:color="auto" w:fill="FFFFFF"/>
        </w:rPr>
        <w:t>Solutions, S. (2018). Conduct and interpret an independent sample t-test. </w:t>
      </w:r>
      <w:r w:rsidRPr="003D789F">
        <w:rPr>
          <w:rFonts w:ascii="Times New Roman" w:hAnsi="Times New Roman" w:cs="Times New Roman"/>
          <w:i/>
          <w:iCs/>
          <w:sz w:val="24"/>
          <w:szCs w:val="24"/>
          <w:shd w:val="clear" w:color="auto" w:fill="FFFFFF"/>
        </w:rPr>
        <w:t xml:space="preserve">Retrieved </w:t>
      </w:r>
      <w:proofErr w:type="gramStart"/>
      <w:r w:rsidRPr="003D789F">
        <w:rPr>
          <w:rFonts w:ascii="Times New Roman" w:hAnsi="Times New Roman" w:cs="Times New Roman"/>
          <w:i/>
          <w:iCs/>
          <w:sz w:val="24"/>
          <w:szCs w:val="24"/>
          <w:shd w:val="clear" w:color="auto" w:fill="FFFFFF"/>
        </w:rPr>
        <w:t>October</w:t>
      </w:r>
      <w:r w:rsidRPr="003D789F">
        <w:rPr>
          <w:rFonts w:ascii="Times New Roman" w:hAnsi="Times New Roman" w:cs="Times New Roman"/>
          <w:sz w:val="24"/>
          <w:szCs w:val="24"/>
          <w:shd w:val="clear" w:color="auto" w:fill="FFFFFF"/>
        </w:rPr>
        <w:t>,</w:t>
      </w:r>
      <w:proofErr w:type="gramEnd"/>
      <w:r w:rsidRPr="003D789F">
        <w:rPr>
          <w:rFonts w:ascii="Times New Roman" w:hAnsi="Times New Roman" w:cs="Times New Roman"/>
          <w:sz w:val="24"/>
          <w:szCs w:val="24"/>
          <w:shd w:val="clear" w:color="auto" w:fill="FFFFFF"/>
        </w:rPr>
        <w:t> </w:t>
      </w:r>
      <w:r w:rsidRPr="003D789F">
        <w:rPr>
          <w:rFonts w:ascii="Times New Roman" w:hAnsi="Times New Roman" w:cs="Times New Roman"/>
          <w:i/>
          <w:iCs/>
          <w:sz w:val="24"/>
          <w:szCs w:val="24"/>
          <w:shd w:val="clear" w:color="auto" w:fill="FFFFFF"/>
        </w:rPr>
        <w:t>7</w:t>
      </w:r>
      <w:r w:rsidRPr="003D789F">
        <w:rPr>
          <w:rFonts w:ascii="Times New Roman" w:hAnsi="Times New Roman" w:cs="Times New Roman"/>
          <w:sz w:val="24"/>
          <w:szCs w:val="24"/>
          <w:shd w:val="clear" w:color="auto" w:fill="FFFFFF"/>
        </w:rPr>
        <w:t>, 2018.</w:t>
      </w:r>
    </w:p>
    <w:p w14:paraId="2573C243" w14:textId="15B470C3" w:rsidR="00B33F6A" w:rsidRPr="003D789F" w:rsidRDefault="00445CE0" w:rsidP="00B33F6A">
      <w:pPr>
        <w:spacing w:line="480" w:lineRule="auto"/>
        <w:ind w:left="720" w:hanging="720"/>
        <w:jc w:val="both"/>
        <w:rPr>
          <w:rFonts w:ascii="Times New Roman" w:hAnsi="Times New Roman" w:cs="Times New Roman"/>
          <w:sz w:val="24"/>
          <w:szCs w:val="24"/>
          <w:shd w:val="clear" w:color="auto" w:fill="FFFFFF"/>
        </w:rPr>
      </w:pPr>
      <w:r w:rsidRPr="00445CE0">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00B33F6A" w:rsidRPr="003D789F">
        <w:rPr>
          <w:rFonts w:ascii="Times New Roman" w:hAnsi="Times New Roman" w:cs="Times New Roman"/>
          <w:sz w:val="24"/>
          <w:szCs w:val="24"/>
          <w:shd w:val="clear" w:color="auto" w:fill="FFFFFF"/>
        </w:rPr>
        <w:t>Gao, Y., Yang, M., &amp; Li, L. (2018). Excel and SPSS analysis of independent sample t-test. </w:t>
      </w:r>
      <w:r w:rsidR="00B33F6A" w:rsidRPr="003D789F">
        <w:rPr>
          <w:rFonts w:ascii="Times New Roman" w:hAnsi="Times New Roman" w:cs="Times New Roman"/>
          <w:i/>
          <w:iCs/>
          <w:sz w:val="24"/>
          <w:szCs w:val="24"/>
          <w:shd w:val="clear" w:color="auto" w:fill="FFFFFF"/>
        </w:rPr>
        <w:t>Animal Husbandry and Feed Science (Inner Mongolia)</w:t>
      </w:r>
      <w:r w:rsidR="00B33F6A" w:rsidRPr="003D789F">
        <w:rPr>
          <w:rFonts w:ascii="Times New Roman" w:hAnsi="Times New Roman" w:cs="Times New Roman"/>
          <w:sz w:val="24"/>
          <w:szCs w:val="24"/>
          <w:shd w:val="clear" w:color="auto" w:fill="FFFFFF"/>
        </w:rPr>
        <w:t>, </w:t>
      </w:r>
      <w:r w:rsidR="00B33F6A" w:rsidRPr="003D789F">
        <w:rPr>
          <w:rFonts w:ascii="Times New Roman" w:hAnsi="Times New Roman" w:cs="Times New Roman"/>
          <w:i/>
          <w:iCs/>
          <w:sz w:val="24"/>
          <w:szCs w:val="24"/>
          <w:shd w:val="clear" w:color="auto" w:fill="FFFFFF"/>
        </w:rPr>
        <w:t>39</w:t>
      </w:r>
      <w:r w:rsidR="00B33F6A" w:rsidRPr="003D789F">
        <w:rPr>
          <w:rFonts w:ascii="Times New Roman" w:hAnsi="Times New Roman" w:cs="Times New Roman"/>
          <w:sz w:val="24"/>
          <w:szCs w:val="24"/>
          <w:shd w:val="clear" w:color="auto" w:fill="FFFFFF"/>
        </w:rPr>
        <w:t>(10), 79-82.</w:t>
      </w:r>
    </w:p>
    <w:p w14:paraId="64F04513" w14:textId="20157F46" w:rsidR="00B33F6A" w:rsidRPr="003D789F" w:rsidRDefault="00445CE0" w:rsidP="00B33F6A">
      <w:pPr>
        <w:spacing w:line="480" w:lineRule="auto"/>
        <w:ind w:left="720" w:hanging="720"/>
        <w:jc w:val="both"/>
        <w:rPr>
          <w:rFonts w:ascii="Times New Roman" w:hAnsi="Times New Roman" w:cs="Times New Roman"/>
          <w:sz w:val="24"/>
          <w:szCs w:val="24"/>
          <w:shd w:val="clear" w:color="auto" w:fill="FFFFFF"/>
        </w:rPr>
      </w:pPr>
      <w:r w:rsidRPr="00445CE0">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ascii="Times New Roman" w:hAnsi="Times New Roman" w:cs="Times New Roman"/>
          <w:sz w:val="24"/>
          <w:szCs w:val="24"/>
          <w:shd w:val="clear" w:color="auto" w:fill="FFFFFF"/>
        </w:rPr>
        <w:t xml:space="preserve"> </w:t>
      </w:r>
      <w:r w:rsidR="00B33F6A" w:rsidRPr="003D789F">
        <w:rPr>
          <w:rFonts w:ascii="Times New Roman" w:hAnsi="Times New Roman" w:cs="Times New Roman"/>
          <w:sz w:val="24"/>
          <w:szCs w:val="24"/>
          <w:shd w:val="clear" w:color="auto" w:fill="FFFFFF"/>
        </w:rPr>
        <w:t>Gerald, B. (2018). A brief review of independent, dependent and one sample t-test. </w:t>
      </w:r>
      <w:r w:rsidR="00B33F6A" w:rsidRPr="003D789F">
        <w:rPr>
          <w:rFonts w:ascii="Times New Roman" w:hAnsi="Times New Roman" w:cs="Times New Roman"/>
          <w:i/>
          <w:iCs/>
          <w:sz w:val="24"/>
          <w:szCs w:val="24"/>
          <w:shd w:val="clear" w:color="auto" w:fill="FFFFFF"/>
        </w:rPr>
        <w:t>International Journal of Applied Mathematics and Theoretical Physics</w:t>
      </w:r>
      <w:r w:rsidR="00B33F6A" w:rsidRPr="003D789F">
        <w:rPr>
          <w:rFonts w:ascii="Times New Roman" w:hAnsi="Times New Roman" w:cs="Times New Roman"/>
          <w:sz w:val="24"/>
          <w:szCs w:val="24"/>
          <w:shd w:val="clear" w:color="auto" w:fill="FFFFFF"/>
        </w:rPr>
        <w:t>, </w:t>
      </w:r>
      <w:r w:rsidR="00B33F6A" w:rsidRPr="003D789F">
        <w:rPr>
          <w:rFonts w:ascii="Times New Roman" w:hAnsi="Times New Roman" w:cs="Times New Roman"/>
          <w:i/>
          <w:iCs/>
          <w:sz w:val="24"/>
          <w:szCs w:val="24"/>
          <w:shd w:val="clear" w:color="auto" w:fill="FFFFFF"/>
        </w:rPr>
        <w:t>4</w:t>
      </w:r>
      <w:r w:rsidR="00B33F6A" w:rsidRPr="003D789F">
        <w:rPr>
          <w:rFonts w:ascii="Times New Roman" w:hAnsi="Times New Roman" w:cs="Times New Roman"/>
          <w:sz w:val="24"/>
          <w:szCs w:val="24"/>
          <w:shd w:val="clear" w:color="auto" w:fill="FFFFFF"/>
        </w:rPr>
        <w:t>(2), 50-54.</w:t>
      </w:r>
    </w:p>
    <w:p w14:paraId="7096E7B4" w14:textId="3882A8DB" w:rsidR="00B33F6A" w:rsidRDefault="00445CE0" w:rsidP="00B33F6A">
      <w:pPr>
        <w:spacing w:line="480" w:lineRule="auto"/>
        <w:ind w:left="720" w:hanging="720"/>
        <w:jc w:val="both"/>
        <w:rPr>
          <w:rFonts w:ascii="Times New Roman" w:hAnsi="Times New Roman" w:cs="Times New Roman"/>
          <w:sz w:val="24"/>
          <w:szCs w:val="24"/>
          <w:shd w:val="clear" w:color="auto" w:fill="FFFFFF"/>
        </w:rPr>
      </w:pPr>
      <w:r w:rsidRPr="00445CE0">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Times New Roman" w:hAnsi="Times New Roman" w:cs="Times New Roman"/>
          <w:sz w:val="24"/>
          <w:szCs w:val="24"/>
          <w:shd w:val="clear" w:color="auto" w:fill="FFFFFF"/>
        </w:rPr>
        <w:t xml:space="preserve"> </w:t>
      </w:r>
      <w:r w:rsidR="00B33F6A" w:rsidRPr="003D789F">
        <w:rPr>
          <w:rFonts w:ascii="Times New Roman" w:hAnsi="Times New Roman" w:cs="Times New Roman"/>
          <w:sz w:val="24"/>
          <w:szCs w:val="24"/>
          <w:shd w:val="clear" w:color="auto" w:fill="FFFFFF"/>
        </w:rPr>
        <w:t xml:space="preserve">Ilango, V., Subramanian, R., &amp; Vasudevan, V. (2012). A </w:t>
      </w:r>
      <w:proofErr w:type="gramStart"/>
      <w:r w:rsidR="00B33F6A" w:rsidRPr="003D789F">
        <w:rPr>
          <w:rFonts w:ascii="Times New Roman" w:hAnsi="Times New Roman" w:cs="Times New Roman"/>
          <w:sz w:val="24"/>
          <w:szCs w:val="24"/>
          <w:shd w:val="clear" w:color="auto" w:fill="FFFFFF"/>
        </w:rPr>
        <w:t>five step</w:t>
      </w:r>
      <w:proofErr w:type="gramEnd"/>
      <w:r w:rsidR="00B33F6A" w:rsidRPr="003D789F">
        <w:rPr>
          <w:rFonts w:ascii="Times New Roman" w:hAnsi="Times New Roman" w:cs="Times New Roman"/>
          <w:sz w:val="24"/>
          <w:szCs w:val="24"/>
          <w:shd w:val="clear" w:color="auto" w:fill="FFFFFF"/>
        </w:rPr>
        <w:t xml:space="preserve"> procedure for outlier analysis in data mining. </w:t>
      </w:r>
      <w:r w:rsidR="00B33F6A" w:rsidRPr="003D789F">
        <w:rPr>
          <w:rFonts w:ascii="Times New Roman" w:hAnsi="Times New Roman" w:cs="Times New Roman"/>
          <w:i/>
          <w:iCs/>
          <w:sz w:val="24"/>
          <w:szCs w:val="24"/>
          <w:shd w:val="clear" w:color="auto" w:fill="FFFFFF"/>
        </w:rPr>
        <w:t>European Journal of Scientific Research</w:t>
      </w:r>
      <w:r w:rsidR="00B33F6A" w:rsidRPr="003D789F">
        <w:rPr>
          <w:rFonts w:ascii="Times New Roman" w:hAnsi="Times New Roman" w:cs="Times New Roman"/>
          <w:sz w:val="24"/>
          <w:szCs w:val="24"/>
          <w:shd w:val="clear" w:color="auto" w:fill="FFFFFF"/>
        </w:rPr>
        <w:t>, </w:t>
      </w:r>
      <w:r w:rsidR="00B33F6A" w:rsidRPr="003D789F">
        <w:rPr>
          <w:rFonts w:ascii="Times New Roman" w:hAnsi="Times New Roman" w:cs="Times New Roman"/>
          <w:i/>
          <w:iCs/>
          <w:sz w:val="24"/>
          <w:szCs w:val="24"/>
          <w:shd w:val="clear" w:color="auto" w:fill="FFFFFF"/>
        </w:rPr>
        <w:t>75</w:t>
      </w:r>
      <w:r w:rsidR="00B33F6A" w:rsidRPr="003D789F">
        <w:rPr>
          <w:rFonts w:ascii="Times New Roman" w:hAnsi="Times New Roman" w:cs="Times New Roman"/>
          <w:sz w:val="24"/>
          <w:szCs w:val="24"/>
          <w:shd w:val="clear" w:color="auto" w:fill="FFFFFF"/>
        </w:rPr>
        <w:t>(3), 327-339.</w:t>
      </w:r>
    </w:p>
    <w:p w14:paraId="6B43894C" w14:textId="77777777" w:rsidR="00641896" w:rsidRPr="003D789F" w:rsidRDefault="00641896" w:rsidP="00641896">
      <w:pPr>
        <w:spacing w:line="480" w:lineRule="auto"/>
        <w:ind w:left="720" w:hanging="720"/>
        <w:jc w:val="both"/>
        <w:rPr>
          <w:rFonts w:ascii="Times New Roman" w:hAnsi="Times New Roman" w:cs="Times New Roman"/>
          <w:sz w:val="24"/>
          <w:szCs w:val="24"/>
          <w:shd w:val="clear" w:color="auto" w:fill="FFFFFF"/>
        </w:rPr>
      </w:pPr>
      <w:r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[8] </w:t>
      </w:r>
      <w:r w:rsidRPr="003D789F">
        <w:rPr>
          <w:rFonts w:ascii="Times New Roman" w:hAnsi="Times New Roman" w:cs="Times New Roman"/>
          <w:sz w:val="24"/>
          <w:szCs w:val="24"/>
          <w:shd w:val="clear" w:color="auto" w:fill="FFFFFF"/>
        </w:rPr>
        <w:t>Aggarwal, C. C. (2015). Outlier analysis. In </w:t>
      </w:r>
      <w:r w:rsidRPr="003D789F">
        <w:rPr>
          <w:rFonts w:ascii="Times New Roman" w:hAnsi="Times New Roman" w:cs="Times New Roman"/>
          <w:i/>
          <w:iCs/>
          <w:sz w:val="24"/>
          <w:szCs w:val="24"/>
          <w:shd w:val="clear" w:color="auto" w:fill="FFFFFF"/>
        </w:rPr>
        <w:t>Data mining</w:t>
      </w:r>
      <w:r w:rsidRPr="003D789F">
        <w:rPr>
          <w:rFonts w:ascii="Times New Roman" w:hAnsi="Times New Roman" w:cs="Times New Roman"/>
          <w:sz w:val="24"/>
          <w:szCs w:val="24"/>
          <w:shd w:val="clear" w:color="auto" w:fill="FFFFFF"/>
        </w:rPr>
        <w:t> (pp. 237-263). Springer, Cham.</w:t>
      </w:r>
    </w:p>
    <w:p w14:paraId="18F7236B" w14:textId="77777777" w:rsidR="00641896" w:rsidRPr="003D789F" w:rsidRDefault="00641896" w:rsidP="00641896">
      <w:pPr>
        <w:spacing w:line="480" w:lineRule="auto"/>
        <w:ind w:left="720" w:hanging="720"/>
        <w:jc w:val="both"/>
        <w:rPr>
          <w:rFonts w:ascii="Times New Roman" w:hAnsi="Times New Roman" w:cs="Times New Roman"/>
          <w:sz w:val="24"/>
          <w:szCs w:val="24"/>
          <w:shd w:val="clear" w:color="auto" w:fill="FFFFFF"/>
        </w:rPr>
      </w:pPr>
      <w:r w:rsidRPr="00641896">
        <w:rPr>
          <w:rFonts w:ascii="Times New Roman" w:hAnsi="Times New Roman" w:cs="Times New Roman"/>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[9]</w:t>
      </w:r>
      <w:r>
        <w:rPr>
          <w:rFonts w:ascii="Times New Roman" w:hAnsi="Times New Roman" w:cs="Times New Roman"/>
          <w:sz w:val="24"/>
          <w:szCs w:val="24"/>
          <w:shd w:val="clear" w:color="auto" w:fill="FFFFFF"/>
        </w:rPr>
        <w:t xml:space="preserve"> </w:t>
      </w:r>
      <w:r w:rsidRPr="003D789F">
        <w:rPr>
          <w:rFonts w:ascii="Times New Roman" w:hAnsi="Times New Roman" w:cs="Times New Roman"/>
          <w:sz w:val="24"/>
          <w:szCs w:val="24"/>
          <w:shd w:val="clear" w:color="auto" w:fill="FFFFFF"/>
        </w:rPr>
        <w:t>Aggarwal, C. C. (2017). An introduction to outlier analysis. In </w:t>
      </w:r>
      <w:r w:rsidRPr="003D789F">
        <w:rPr>
          <w:rFonts w:ascii="Times New Roman" w:hAnsi="Times New Roman" w:cs="Times New Roman"/>
          <w:i/>
          <w:iCs/>
          <w:sz w:val="24"/>
          <w:szCs w:val="24"/>
          <w:shd w:val="clear" w:color="auto" w:fill="FFFFFF"/>
        </w:rPr>
        <w:t>Outlier analysis</w:t>
      </w:r>
      <w:r w:rsidRPr="003D789F">
        <w:rPr>
          <w:rFonts w:ascii="Times New Roman" w:hAnsi="Times New Roman" w:cs="Times New Roman"/>
          <w:sz w:val="24"/>
          <w:szCs w:val="24"/>
          <w:shd w:val="clear" w:color="auto" w:fill="FFFFFF"/>
        </w:rPr>
        <w:t> (pp. 1-34). Springer, Cham.</w:t>
      </w:r>
    </w:p>
    <w:p w14:paraId="07949C79" w14:textId="77777777" w:rsidR="00641896" w:rsidRPr="003D789F" w:rsidRDefault="00641896" w:rsidP="00B33F6A">
      <w:pPr>
        <w:spacing w:line="480" w:lineRule="auto"/>
        <w:ind w:left="720" w:hanging="720"/>
        <w:jc w:val="both"/>
        <w:rPr>
          <w:rFonts w:ascii="Times New Roman" w:hAnsi="Times New Roman" w:cs="Times New Roman"/>
          <w:sz w:val="24"/>
          <w:szCs w:val="24"/>
          <w:shd w:val="clear" w:color="auto" w:fill="FFFFFF"/>
        </w:rPr>
      </w:pPr>
    </w:p>
    <w:p w14:paraId="00F07809" w14:textId="77777777" w:rsidR="00400598" w:rsidRDefault="00314CD6"/>
    <w:sectPr w:rsidR="004005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F6A"/>
    <w:rsid w:val="00201848"/>
    <w:rsid w:val="00223F83"/>
    <w:rsid w:val="00314CD6"/>
    <w:rsid w:val="004335BE"/>
    <w:rsid w:val="00445CE0"/>
    <w:rsid w:val="0046109F"/>
    <w:rsid w:val="004B5A0C"/>
    <w:rsid w:val="004D13A9"/>
    <w:rsid w:val="004E6363"/>
    <w:rsid w:val="00557581"/>
    <w:rsid w:val="00641896"/>
    <w:rsid w:val="006E4209"/>
    <w:rsid w:val="008B70FC"/>
    <w:rsid w:val="00941C7D"/>
    <w:rsid w:val="009677B5"/>
    <w:rsid w:val="009B423F"/>
    <w:rsid w:val="009C16A2"/>
    <w:rsid w:val="00A125AA"/>
    <w:rsid w:val="00A90CA1"/>
    <w:rsid w:val="00B25010"/>
    <w:rsid w:val="00B33F6A"/>
    <w:rsid w:val="00B43C4F"/>
    <w:rsid w:val="00B52AB0"/>
    <w:rsid w:val="00B83F4C"/>
    <w:rsid w:val="00DB78B0"/>
    <w:rsid w:val="00E373BA"/>
    <w:rsid w:val="00F473AE"/>
    <w:rsid w:val="00FC4B06"/>
    <w:rsid w:val="00FC6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8EF2"/>
  <w15:chartTrackingRefBased/>
  <w15:docId w15:val="{7DB94730-48A9-4D51-A285-0A1BC40C2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F6A"/>
  </w:style>
  <w:style w:type="paragraph" w:styleId="Heading1">
    <w:name w:val="heading 1"/>
    <w:basedOn w:val="Normal"/>
    <w:next w:val="Normal"/>
    <w:link w:val="Heading1Char"/>
    <w:uiPriority w:val="9"/>
    <w:qFormat/>
    <w:rsid w:val="00B33F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F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3F6A"/>
    <w:pPr>
      <w:outlineLvl w:val="9"/>
    </w:pPr>
    <w:rPr>
      <w:lang w:val="en-US"/>
    </w:rPr>
  </w:style>
  <w:style w:type="paragraph" w:styleId="TOC1">
    <w:name w:val="toc 1"/>
    <w:basedOn w:val="Normal"/>
    <w:next w:val="Normal"/>
    <w:autoRedefine/>
    <w:uiPriority w:val="39"/>
    <w:unhideWhenUsed/>
    <w:rsid w:val="00B33F6A"/>
    <w:pPr>
      <w:spacing w:after="100"/>
    </w:pPr>
  </w:style>
  <w:style w:type="character" w:styleId="Hyperlink">
    <w:name w:val="Hyperlink"/>
    <w:basedOn w:val="DefaultParagraphFont"/>
    <w:uiPriority w:val="99"/>
    <w:unhideWhenUsed/>
    <w:rsid w:val="00B33F6A"/>
    <w:rPr>
      <w:color w:val="0563C1" w:themeColor="hyperlink"/>
      <w:u w:val="single"/>
    </w:rPr>
  </w:style>
  <w:style w:type="paragraph" w:styleId="HTMLPreformatted">
    <w:name w:val="HTML Preformatted"/>
    <w:basedOn w:val="Normal"/>
    <w:link w:val="HTMLPreformattedChar"/>
    <w:uiPriority w:val="99"/>
    <w:unhideWhenUsed/>
    <w:rsid w:val="00941C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41C7D"/>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402887">
      <w:bodyDiv w:val="1"/>
      <w:marLeft w:val="0"/>
      <w:marRight w:val="0"/>
      <w:marTop w:val="0"/>
      <w:marBottom w:val="0"/>
      <w:divBdr>
        <w:top w:val="none" w:sz="0" w:space="0" w:color="auto"/>
        <w:left w:val="none" w:sz="0" w:space="0" w:color="auto"/>
        <w:bottom w:val="none" w:sz="0" w:space="0" w:color="auto"/>
        <w:right w:val="none" w:sz="0" w:space="0" w:color="auto"/>
      </w:divBdr>
    </w:div>
    <w:div w:id="241375062">
      <w:bodyDiv w:val="1"/>
      <w:marLeft w:val="0"/>
      <w:marRight w:val="0"/>
      <w:marTop w:val="0"/>
      <w:marBottom w:val="0"/>
      <w:divBdr>
        <w:top w:val="none" w:sz="0" w:space="0" w:color="auto"/>
        <w:left w:val="none" w:sz="0" w:space="0" w:color="auto"/>
        <w:bottom w:val="none" w:sz="0" w:space="0" w:color="auto"/>
        <w:right w:val="none" w:sz="0" w:space="0" w:color="auto"/>
      </w:divBdr>
    </w:div>
    <w:div w:id="534200769">
      <w:bodyDiv w:val="1"/>
      <w:marLeft w:val="0"/>
      <w:marRight w:val="0"/>
      <w:marTop w:val="0"/>
      <w:marBottom w:val="0"/>
      <w:divBdr>
        <w:top w:val="none" w:sz="0" w:space="0" w:color="auto"/>
        <w:left w:val="none" w:sz="0" w:space="0" w:color="auto"/>
        <w:bottom w:val="none" w:sz="0" w:space="0" w:color="auto"/>
        <w:right w:val="none" w:sz="0" w:space="0" w:color="auto"/>
      </w:divBdr>
      <w:divsChild>
        <w:div w:id="1268388716">
          <w:marLeft w:val="0"/>
          <w:marRight w:val="0"/>
          <w:marTop w:val="0"/>
          <w:marBottom w:val="0"/>
          <w:divBdr>
            <w:top w:val="none" w:sz="0" w:space="0" w:color="auto"/>
            <w:left w:val="none" w:sz="0" w:space="0" w:color="auto"/>
            <w:bottom w:val="none" w:sz="0" w:space="0" w:color="auto"/>
            <w:right w:val="none" w:sz="0" w:space="0" w:color="auto"/>
          </w:divBdr>
          <w:divsChild>
            <w:div w:id="1666130361">
              <w:marLeft w:val="0"/>
              <w:marRight w:val="0"/>
              <w:marTop w:val="0"/>
              <w:marBottom w:val="0"/>
              <w:divBdr>
                <w:top w:val="none" w:sz="0" w:space="0" w:color="auto"/>
                <w:left w:val="none" w:sz="0" w:space="0" w:color="auto"/>
                <w:bottom w:val="none" w:sz="0" w:space="0" w:color="auto"/>
                <w:right w:val="none" w:sz="0" w:space="0" w:color="auto"/>
              </w:divBdr>
              <w:divsChild>
                <w:div w:id="1443643546">
                  <w:marLeft w:val="0"/>
                  <w:marRight w:val="0"/>
                  <w:marTop w:val="0"/>
                  <w:marBottom w:val="0"/>
                  <w:divBdr>
                    <w:top w:val="none" w:sz="0" w:space="0" w:color="auto"/>
                    <w:left w:val="none" w:sz="0" w:space="0" w:color="auto"/>
                    <w:bottom w:val="none" w:sz="0" w:space="0" w:color="auto"/>
                    <w:right w:val="none" w:sz="0" w:space="0" w:color="auto"/>
                  </w:divBdr>
                  <w:divsChild>
                    <w:div w:id="17415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8918">
      <w:bodyDiv w:val="1"/>
      <w:marLeft w:val="0"/>
      <w:marRight w:val="0"/>
      <w:marTop w:val="0"/>
      <w:marBottom w:val="0"/>
      <w:divBdr>
        <w:top w:val="none" w:sz="0" w:space="0" w:color="auto"/>
        <w:left w:val="none" w:sz="0" w:space="0" w:color="auto"/>
        <w:bottom w:val="none" w:sz="0" w:space="0" w:color="auto"/>
        <w:right w:val="none" w:sz="0" w:space="0" w:color="auto"/>
      </w:divBdr>
      <w:divsChild>
        <w:div w:id="692539332">
          <w:marLeft w:val="0"/>
          <w:marRight w:val="0"/>
          <w:marTop w:val="0"/>
          <w:marBottom w:val="0"/>
          <w:divBdr>
            <w:top w:val="none" w:sz="0" w:space="0" w:color="auto"/>
            <w:left w:val="none" w:sz="0" w:space="0" w:color="auto"/>
            <w:bottom w:val="none" w:sz="0" w:space="0" w:color="auto"/>
            <w:right w:val="none" w:sz="0" w:space="0" w:color="auto"/>
          </w:divBdr>
          <w:divsChild>
            <w:div w:id="1135030820">
              <w:marLeft w:val="0"/>
              <w:marRight w:val="0"/>
              <w:marTop w:val="0"/>
              <w:marBottom w:val="0"/>
              <w:divBdr>
                <w:top w:val="none" w:sz="0" w:space="0" w:color="auto"/>
                <w:left w:val="none" w:sz="0" w:space="0" w:color="auto"/>
                <w:bottom w:val="none" w:sz="0" w:space="0" w:color="auto"/>
                <w:right w:val="none" w:sz="0" w:space="0" w:color="auto"/>
              </w:divBdr>
              <w:divsChild>
                <w:div w:id="1467429183">
                  <w:marLeft w:val="0"/>
                  <w:marRight w:val="0"/>
                  <w:marTop w:val="0"/>
                  <w:marBottom w:val="0"/>
                  <w:divBdr>
                    <w:top w:val="none" w:sz="0" w:space="0" w:color="auto"/>
                    <w:left w:val="none" w:sz="0" w:space="0" w:color="auto"/>
                    <w:bottom w:val="none" w:sz="0" w:space="0" w:color="auto"/>
                    <w:right w:val="none" w:sz="0" w:space="0" w:color="auto"/>
                  </w:divBdr>
                  <w:divsChild>
                    <w:div w:id="63610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860601">
      <w:bodyDiv w:val="1"/>
      <w:marLeft w:val="0"/>
      <w:marRight w:val="0"/>
      <w:marTop w:val="0"/>
      <w:marBottom w:val="0"/>
      <w:divBdr>
        <w:top w:val="none" w:sz="0" w:space="0" w:color="auto"/>
        <w:left w:val="none" w:sz="0" w:space="0" w:color="auto"/>
        <w:bottom w:val="none" w:sz="0" w:space="0" w:color="auto"/>
        <w:right w:val="none" w:sz="0" w:space="0" w:color="auto"/>
      </w:divBdr>
    </w:div>
    <w:div w:id="696931784">
      <w:bodyDiv w:val="1"/>
      <w:marLeft w:val="0"/>
      <w:marRight w:val="0"/>
      <w:marTop w:val="0"/>
      <w:marBottom w:val="0"/>
      <w:divBdr>
        <w:top w:val="none" w:sz="0" w:space="0" w:color="auto"/>
        <w:left w:val="none" w:sz="0" w:space="0" w:color="auto"/>
        <w:bottom w:val="none" w:sz="0" w:space="0" w:color="auto"/>
        <w:right w:val="none" w:sz="0" w:space="0" w:color="auto"/>
      </w:divBdr>
    </w:div>
    <w:div w:id="770970526">
      <w:bodyDiv w:val="1"/>
      <w:marLeft w:val="0"/>
      <w:marRight w:val="0"/>
      <w:marTop w:val="0"/>
      <w:marBottom w:val="0"/>
      <w:divBdr>
        <w:top w:val="none" w:sz="0" w:space="0" w:color="auto"/>
        <w:left w:val="none" w:sz="0" w:space="0" w:color="auto"/>
        <w:bottom w:val="none" w:sz="0" w:space="0" w:color="auto"/>
        <w:right w:val="none" w:sz="0" w:space="0" w:color="auto"/>
      </w:divBdr>
      <w:divsChild>
        <w:div w:id="836921432">
          <w:marLeft w:val="0"/>
          <w:marRight w:val="0"/>
          <w:marTop w:val="0"/>
          <w:marBottom w:val="0"/>
          <w:divBdr>
            <w:top w:val="none" w:sz="0" w:space="0" w:color="auto"/>
            <w:left w:val="none" w:sz="0" w:space="0" w:color="auto"/>
            <w:bottom w:val="none" w:sz="0" w:space="0" w:color="auto"/>
            <w:right w:val="none" w:sz="0" w:space="0" w:color="auto"/>
          </w:divBdr>
          <w:divsChild>
            <w:div w:id="1835417516">
              <w:marLeft w:val="0"/>
              <w:marRight w:val="0"/>
              <w:marTop w:val="0"/>
              <w:marBottom w:val="0"/>
              <w:divBdr>
                <w:top w:val="none" w:sz="0" w:space="0" w:color="auto"/>
                <w:left w:val="none" w:sz="0" w:space="0" w:color="auto"/>
                <w:bottom w:val="none" w:sz="0" w:space="0" w:color="auto"/>
                <w:right w:val="none" w:sz="0" w:space="0" w:color="auto"/>
              </w:divBdr>
              <w:divsChild>
                <w:div w:id="1684551753">
                  <w:marLeft w:val="0"/>
                  <w:marRight w:val="0"/>
                  <w:marTop w:val="0"/>
                  <w:marBottom w:val="0"/>
                  <w:divBdr>
                    <w:top w:val="none" w:sz="0" w:space="0" w:color="auto"/>
                    <w:left w:val="none" w:sz="0" w:space="0" w:color="auto"/>
                    <w:bottom w:val="none" w:sz="0" w:space="0" w:color="auto"/>
                    <w:right w:val="none" w:sz="0" w:space="0" w:color="auto"/>
                  </w:divBdr>
                  <w:divsChild>
                    <w:div w:id="29125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024004">
      <w:bodyDiv w:val="1"/>
      <w:marLeft w:val="0"/>
      <w:marRight w:val="0"/>
      <w:marTop w:val="0"/>
      <w:marBottom w:val="0"/>
      <w:divBdr>
        <w:top w:val="none" w:sz="0" w:space="0" w:color="auto"/>
        <w:left w:val="none" w:sz="0" w:space="0" w:color="auto"/>
        <w:bottom w:val="none" w:sz="0" w:space="0" w:color="auto"/>
        <w:right w:val="none" w:sz="0" w:space="0" w:color="auto"/>
      </w:divBdr>
    </w:div>
    <w:div w:id="959647708">
      <w:bodyDiv w:val="1"/>
      <w:marLeft w:val="0"/>
      <w:marRight w:val="0"/>
      <w:marTop w:val="0"/>
      <w:marBottom w:val="0"/>
      <w:divBdr>
        <w:top w:val="none" w:sz="0" w:space="0" w:color="auto"/>
        <w:left w:val="none" w:sz="0" w:space="0" w:color="auto"/>
        <w:bottom w:val="none" w:sz="0" w:space="0" w:color="auto"/>
        <w:right w:val="none" w:sz="0" w:space="0" w:color="auto"/>
      </w:divBdr>
    </w:div>
    <w:div w:id="1414156627">
      <w:bodyDiv w:val="1"/>
      <w:marLeft w:val="0"/>
      <w:marRight w:val="0"/>
      <w:marTop w:val="0"/>
      <w:marBottom w:val="0"/>
      <w:divBdr>
        <w:top w:val="none" w:sz="0" w:space="0" w:color="auto"/>
        <w:left w:val="none" w:sz="0" w:space="0" w:color="auto"/>
        <w:bottom w:val="none" w:sz="0" w:space="0" w:color="auto"/>
        <w:right w:val="none" w:sz="0" w:space="0" w:color="auto"/>
      </w:divBdr>
    </w:div>
    <w:div w:id="1438401806">
      <w:bodyDiv w:val="1"/>
      <w:marLeft w:val="0"/>
      <w:marRight w:val="0"/>
      <w:marTop w:val="0"/>
      <w:marBottom w:val="0"/>
      <w:divBdr>
        <w:top w:val="none" w:sz="0" w:space="0" w:color="auto"/>
        <w:left w:val="none" w:sz="0" w:space="0" w:color="auto"/>
        <w:bottom w:val="none" w:sz="0" w:space="0" w:color="auto"/>
        <w:right w:val="none" w:sz="0" w:space="0" w:color="auto"/>
      </w:divBdr>
    </w:div>
    <w:div w:id="192001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1</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Markov</dc:creator>
  <cp:keywords/>
  <dc:description/>
  <cp:lastModifiedBy>Georgi Markov</cp:lastModifiedBy>
  <cp:revision>15</cp:revision>
  <dcterms:created xsi:type="dcterms:W3CDTF">2021-01-03T23:22:00Z</dcterms:created>
  <dcterms:modified xsi:type="dcterms:W3CDTF">2021-01-07T23:57:00Z</dcterms:modified>
</cp:coreProperties>
</file>