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AE36A"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t>Section 2</w:t>
      </w:r>
    </w:p>
    <w:p w14:paraId="2CF33645" w14:textId="77777777" w:rsidR="00EA4589" w:rsidRDefault="00EA4589" w:rsidP="00EA4589">
      <w:pPr>
        <w:rPr>
          <w:rFonts w:asciiTheme="majorHAnsi" w:eastAsia="Arial Nova" w:hAnsiTheme="majorHAnsi" w:cstheme="majorHAnsi"/>
          <w:sz w:val="24"/>
          <w:szCs w:val="24"/>
        </w:rPr>
      </w:pPr>
    </w:p>
    <w:p w14:paraId="0975C9F7"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t xml:space="preserve">Porter et al (2018) </w:t>
      </w:r>
      <w:r w:rsidRPr="00114A01">
        <w:rPr>
          <w:rFonts w:asciiTheme="majorHAnsi" w:eastAsia="Arial Nova" w:hAnsiTheme="majorHAnsi" w:cstheme="majorHAnsi"/>
          <w:sz w:val="24"/>
          <w:szCs w:val="24"/>
        </w:rPr>
        <w:t>describes the term policy as an attempt to logically decipher a method of achieving an object if as well as underlying strategies or guidance for a course of action.</w:t>
      </w:r>
    </w:p>
    <w:p w14:paraId="06D1B47E" w14:textId="77777777" w:rsidR="00EA4589" w:rsidRDefault="00EA4589" w:rsidP="00EA4589">
      <w:pPr>
        <w:rPr>
          <w:rFonts w:asciiTheme="majorHAnsi" w:eastAsia="Arial Nova" w:hAnsiTheme="majorHAnsi" w:cstheme="majorHAnsi"/>
          <w:sz w:val="24"/>
          <w:szCs w:val="24"/>
        </w:rPr>
      </w:pPr>
      <w:r w:rsidRPr="00114A01">
        <w:rPr>
          <w:rFonts w:asciiTheme="majorHAnsi" w:eastAsia="Arial Nova" w:hAnsiTheme="majorHAnsi" w:cstheme="majorHAnsi"/>
          <w:sz w:val="24"/>
          <w:szCs w:val="24"/>
        </w:rPr>
        <w:t xml:space="preserve">However according to Fitzgerald </w:t>
      </w:r>
      <w:r>
        <w:rPr>
          <w:rFonts w:asciiTheme="majorHAnsi" w:eastAsia="Arial Nova" w:hAnsiTheme="majorHAnsi" w:cstheme="majorHAnsi"/>
          <w:sz w:val="24"/>
          <w:szCs w:val="24"/>
        </w:rPr>
        <w:t>(</w:t>
      </w:r>
      <w:r w:rsidRPr="00114A01">
        <w:rPr>
          <w:rFonts w:asciiTheme="majorHAnsi" w:eastAsia="Arial Nova" w:hAnsiTheme="majorHAnsi" w:cstheme="majorHAnsi"/>
          <w:sz w:val="24"/>
          <w:szCs w:val="24"/>
        </w:rPr>
        <w:t>2013</w:t>
      </w:r>
      <w:r>
        <w:rPr>
          <w:rFonts w:asciiTheme="majorHAnsi" w:eastAsia="Arial Nova" w:hAnsiTheme="majorHAnsi" w:cstheme="majorHAnsi"/>
          <w:sz w:val="24"/>
          <w:szCs w:val="24"/>
        </w:rPr>
        <w:t>)</w:t>
      </w:r>
      <w:r w:rsidRPr="00EC7F05">
        <w:rPr>
          <w:rFonts w:asciiTheme="majorHAnsi" w:eastAsia="Arial Nova" w:hAnsiTheme="majorHAnsi" w:cstheme="majorHAnsi"/>
          <w:sz w:val="24"/>
          <w:szCs w:val="24"/>
        </w:rPr>
        <w:t xml:space="preserve"> once a policy has been initiated by policymakers it is then difficult to argue against the policy as it is pushed forward for completion.</w:t>
      </w:r>
    </w:p>
    <w:p w14:paraId="3605FC3F"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t>According to Ferdman (2021) policy can differ depending on whether the policy is a micro or macro level. Macro level policy is a policy that is set by someone like the government that is a national level policy, whereas a micro level policy that could have been created by somewhere like a school for example that is a smaller level of policy.</w:t>
      </w:r>
    </w:p>
    <w:p w14:paraId="1EAAD8C0" w14:textId="77777777" w:rsidR="00EA4589" w:rsidRDefault="00EA4589" w:rsidP="00EA4589">
      <w:pPr>
        <w:rPr>
          <w:rFonts w:asciiTheme="majorHAnsi" w:eastAsia="Arial Nova" w:hAnsiTheme="majorHAnsi" w:cstheme="majorHAnsi"/>
          <w:sz w:val="24"/>
          <w:szCs w:val="24"/>
        </w:rPr>
      </w:pPr>
      <w:r w:rsidRPr="00EC7F05">
        <w:rPr>
          <w:rFonts w:asciiTheme="majorHAnsi" w:eastAsia="Arial Nova" w:hAnsiTheme="majorHAnsi" w:cstheme="majorHAnsi"/>
          <w:sz w:val="24"/>
          <w:szCs w:val="24"/>
        </w:rPr>
        <w:t xml:space="preserve">In this section it would critically evaluate whether the new curriculum for Wales Welsh government </w:t>
      </w:r>
      <w:r>
        <w:rPr>
          <w:rFonts w:asciiTheme="majorHAnsi" w:eastAsia="Arial Nova" w:hAnsiTheme="majorHAnsi" w:cstheme="majorHAnsi"/>
          <w:sz w:val="24"/>
          <w:szCs w:val="24"/>
        </w:rPr>
        <w:t>(</w:t>
      </w:r>
      <w:r w:rsidRPr="00EC7F05">
        <w:rPr>
          <w:rFonts w:asciiTheme="majorHAnsi" w:eastAsia="Arial Nova" w:hAnsiTheme="majorHAnsi" w:cstheme="majorHAnsi"/>
          <w:sz w:val="24"/>
          <w:szCs w:val="24"/>
        </w:rPr>
        <w:t>2020</w:t>
      </w:r>
      <w:r>
        <w:rPr>
          <w:rFonts w:asciiTheme="majorHAnsi" w:eastAsia="Arial Nova" w:hAnsiTheme="majorHAnsi" w:cstheme="majorHAnsi"/>
          <w:sz w:val="24"/>
          <w:szCs w:val="24"/>
        </w:rPr>
        <w:t>)</w:t>
      </w:r>
      <w:r w:rsidRPr="001E7074">
        <w:rPr>
          <w:rFonts w:asciiTheme="majorHAnsi" w:eastAsia="Arial Nova" w:hAnsiTheme="majorHAnsi" w:cstheme="majorHAnsi"/>
          <w:sz w:val="24"/>
          <w:szCs w:val="24"/>
        </w:rPr>
        <w:t xml:space="preserve"> policy enables inclusive leadership within an early year’s provision.</w:t>
      </w:r>
    </w:p>
    <w:p w14:paraId="1B4A0BC1" w14:textId="77777777" w:rsidR="00EA4589" w:rsidRDefault="00EA4589" w:rsidP="00EA4589">
      <w:pPr>
        <w:rPr>
          <w:rFonts w:asciiTheme="majorHAnsi" w:eastAsia="Arial Nova" w:hAnsiTheme="majorHAnsi" w:cstheme="majorHAnsi"/>
          <w:sz w:val="24"/>
          <w:szCs w:val="24"/>
        </w:rPr>
      </w:pPr>
      <w:r w:rsidRPr="001E7074">
        <w:rPr>
          <w:rFonts w:asciiTheme="majorHAnsi" w:eastAsia="Arial Nova" w:hAnsiTheme="majorHAnsi" w:cstheme="majorHAnsi"/>
          <w:sz w:val="24"/>
          <w:szCs w:val="24"/>
        </w:rPr>
        <w:t xml:space="preserve">According to schools and Department of Education </w:t>
      </w:r>
      <w:r>
        <w:rPr>
          <w:rFonts w:asciiTheme="majorHAnsi" w:eastAsia="Arial Nova" w:hAnsiTheme="majorHAnsi" w:cstheme="majorHAnsi"/>
          <w:sz w:val="24"/>
          <w:szCs w:val="24"/>
        </w:rPr>
        <w:t xml:space="preserve">(2021) </w:t>
      </w:r>
      <w:r w:rsidRPr="001E7074">
        <w:rPr>
          <w:rFonts w:asciiTheme="majorHAnsi" w:eastAsia="Arial Nova" w:hAnsiTheme="majorHAnsi" w:cstheme="majorHAnsi"/>
          <w:sz w:val="24"/>
          <w:szCs w:val="24"/>
        </w:rPr>
        <w:t>policies are important as they facilitate action reflect values and provide structure to ensure that they comply with any legal requirements within a set</w:t>
      </w:r>
      <w:r>
        <w:rPr>
          <w:rFonts w:asciiTheme="majorHAnsi" w:eastAsia="Arial Nova" w:hAnsiTheme="majorHAnsi" w:cstheme="majorHAnsi"/>
          <w:sz w:val="24"/>
          <w:szCs w:val="24"/>
        </w:rPr>
        <w:t>ting.</w:t>
      </w:r>
    </w:p>
    <w:p w14:paraId="02B1A1F7" w14:textId="77777777" w:rsidR="00EA4589" w:rsidRDefault="00EA4589" w:rsidP="00EA4589">
      <w:pPr>
        <w:rPr>
          <w:rFonts w:asciiTheme="majorHAnsi" w:eastAsia="Arial Nova" w:hAnsiTheme="majorHAnsi" w:cstheme="majorHAnsi"/>
          <w:sz w:val="24"/>
          <w:szCs w:val="24"/>
        </w:rPr>
      </w:pPr>
      <w:r w:rsidRPr="005B4AB7">
        <w:rPr>
          <w:rFonts w:asciiTheme="majorHAnsi" w:eastAsia="Arial Nova" w:hAnsiTheme="majorHAnsi" w:cstheme="majorHAnsi"/>
          <w:sz w:val="24"/>
          <w:szCs w:val="24"/>
        </w:rPr>
        <w:t xml:space="preserve">Donaldson </w:t>
      </w:r>
      <w:r>
        <w:rPr>
          <w:rFonts w:asciiTheme="majorHAnsi" w:eastAsia="Arial Nova" w:hAnsiTheme="majorHAnsi" w:cstheme="majorHAnsi"/>
          <w:sz w:val="24"/>
          <w:szCs w:val="24"/>
        </w:rPr>
        <w:t>(</w:t>
      </w:r>
      <w:r w:rsidRPr="005B4AB7">
        <w:rPr>
          <w:rFonts w:asciiTheme="majorHAnsi" w:eastAsia="Arial Nova" w:hAnsiTheme="majorHAnsi" w:cstheme="majorHAnsi"/>
          <w:sz w:val="24"/>
          <w:szCs w:val="24"/>
        </w:rPr>
        <w:t>2015</w:t>
      </w:r>
      <w:r>
        <w:rPr>
          <w:rFonts w:asciiTheme="majorHAnsi" w:eastAsia="Arial Nova" w:hAnsiTheme="majorHAnsi" w:cstheme="majorHAnsi"/>
          <w:sz w:val="24"/>
          <w:szCs w:val="24"/>
        </w:rPr>
        <w:t>)</w:t>
      </w:r>
      <w:r w:rsidRPr="005B4AB7">
        <w:rPr>
          <w:rFonts w:asciiTheme="majorHAnsi" w:eastAsia="Arial Nova" w:hAnsiTheme="majorHAnsi" w:cstheme="majorHAnsi"/>
          <w:sz w:val="24"/>
          <w:szCs w:val="24"/>
        </w:rPr>
        <w:t xml:space="preserve"> states that the new curriculum for Wales policy</w:t>
      </w:r>
      <w:r w:rsidRPr="000C6A3B">
        <w:rPr>
          <w:rFonts w:asciiTheme="majorHAnsi" w:eastAsia="Arial Nova" w:hAnsiTheme="majorHAnsi" w:cstheme="majorHAnsi"/>
          <w:sz w:val="24"/>
          <w:szCs w:val="24"/>
        </w:rPr>
        <w:t xml:space="preserve"> aims to produce ethical informed citizens ready to learn throughout their lives Welsh government </w:t>
      </w:r>
      <w:r>
        <w:rPr>
          <w:rFonts w:asciiTheme="majorHAnsi" w:eastAsia="Arial Nova" w:hAnsiTheme="majorHAnsi" w:cstheme="majorHAnsi"/>
          <w:sz w:val="24"/>
          <w:szCs w:val="24"/>
        </w:rPr>
        <w:t>(</w:t>
      </w:r>
      <w:r w:rsidRPr="000C6A3B">
        <w:rPr>
          <w:rFonts w:asciiTheme="majorHAnsi" w:eastAsia="Arial Nova" w:hAnsiTheme="majorHAnsi" w:cstheme="majorHAnsi"/>
          <w:sz w:val="24"/>
          <w:szCs w:val="24"/>
        </w:rPr>
        <w:t>2020</w:t>
      </w:r>
      <w:r>
        <w:rPr>
          <w:rFonts w:asciiTheme="majorHAnsi" w:eastAsia="Arial Nova" w:hAnsiTheme="majorHAnsi" w:cstheme="majorHAnsi"/>
          <w:sz w:val="24"/>
          <w:szCs w:val="24"/>
        </w:rPr>
        <w:t>).</w:t>
      </w:r>
    </w:p>
    <w:p w14:paraId="739F32B4" w14:textId="77777777" w:rsidR="00EA4589" w:rsidRDefault="00EA4589" w:rsidP="00EA4589">
      <w:pPr>
        <w:rPr>
          <w:rFonts w:asciiTheme="majorHAnsi" w:eastAsia="Arial Nova" w:hAnsiTheme="majorHAnsi" w:cstheme="majorHAnsi"/>
          <w:sz w:val="24"/>
          <w:szCs w:val="24"/>
        </w:rPr>
      </w:pPr>
      <w:r w:rsidRPr="000C6A3B">
        <w:rPr>
          <w:rFonts w:asciiTheme="majorHAnsi" w:eastAsia="Arial Nova" w:hAnsiTheme="majorHAnsi" w:cstheme="majorHAnsi"/>
          <w:sz w:val="24"/>
          <w:szCs w:val="24"/>
        </w:rPr>
        <w:t xml:space="preserve">However, Donaldson </w:t>
      </w:r>
      <w:r>
        <w:rPr>
          <w:rFonts w:asciiTheme="majorHAnsi" w:eastAsia="Arial Nova" w:hAnsiTheme="majorHAnsi" w:cstheme="majorHAnsi"/>
          <w:sz w:val="24"/>
          <w:szCs w:val="24"/>
        </w:rPr>
        <w:t>(</w:t>
      </w:r>
      <w:r w:rsidRPr="000C6A3B">
        <w:rPr>
          <w:rFonts w:asciiTheme="majorHAnsi" w:eastAsia="Arial Nova" w:hAnsiTheme="majorHAnsi" w:cstheme="majorHAnsi"/>
          <w:sz w:val="24"/>
          <w:szCs w:val="24"/>
        </w:rPr>
        <w:t>2015</w:t>
      </w:r>
      <w:r>
        <w:rPr>
          <w:rFonts w:asciiTheme="majorHAnsi" w:eastAsia="Arial Nova" w:hAnsiTheme="majorHAnsi" w:cstheme="majorHAnsi"/>
          <w:sz w:val="24"/>
          <w:szCs w:val="24"/>
        </w:rPr>
        <w:t xml:space="preserve">) </w:t>
      </w:r>
      <w:r w:rsidRPr="000C6A3B">
        <w:rPr>
          <w:rFonts w:asciiTheme="majorHAnsi" w:eastAsia="Arial Nova" w:hAnsiTheme="majorHAnsi" w:cstheme="majorHAnsi"/>
          <w:sz w:val="24"/>
          <w:szCs w:val="24"/>
        </w:rPr>
        <w:t>also says that educational settings and practitioners are to construct an inclusive curriculum that is suitable for their own school and for the children that attend.</w:t>
      </w:r>
    </w:p>
    <w:p w14:paraId="3D692984" w14:textId="77777777" w:rsidR="00EA4589" w:rsidRDefault="00EA4589" w:rsidP="00EA4589">
      <w:pPr>
        <w:rPr>
          <w:rFonts w:asciiTheme="majorHAnsi" w:eastAsia="Arial Nova" w:hAnsiTheme="majorHAnsi" w:cstheme="majorHAnsi"/>
          <w:sz w:val="24"/>
          <w:szCs w:val="24"/>
        </w:rPr>
      </w:pPr>
      <w:r w:rsidRPr="004A70A4">
        <w:rPr>
          <w:rFonts w:asciiTheme="majorHAnsi" w:eastAsia="Arial Nova" w:hAnsiTheme="majorHAnsi" w:cstheme="majorHAnsi"/>
          <w:sz w:val="24"/>
          <w:szCs w:val="24"/>
        </w:rPr>
        <w:t xml:space="preserve">The Welsh </w:t>
      </w:r>
      <w:r>
        <w:rPr>
          <w:rFonts w:asciiTheme="majorHAnsi" w:eastAsia="Arial Nova" w:hAnsiTheme="majorHAnsi" w:cstheme="majorHAnsi"/>
          <w:sz w:val="24"/>
          <w:szCs w:val="24"/>
        </w:rPr>
        <w:t>G</w:t>
      </w:r>
      <w:r w:rsidRPr="004A70A4">
        <w:rPr>
          <w:rFonts w:asciiTheme="majorHAnsi" w:eastAsia="Arial Nova" w:hAnsiTheme="majorHAnsi" w:cstheme="majorHAnsi"/>
          <w:sz w:val="24"/>
          <w:szCs w:val="24"/>
        </w:rPr>
        <w:t xml:space="preserve">overnment </w:t>
      </w:r>
      <w:r>
        <w:rPr>
          <w:rFonts w:asciiTheme="majorHAnsi" w:eastAsia="Arial Nova" w:hAnsiTheme="majorHAnsi" w:cstheme="majorHAnsi"/>
          <w:sz w:val="24"/>
          <w:szCs w:val="24"/>
        </w:rPr>
        <w:t>(2021)</w:t>
      </w:r>
      <w:r w:rsidRPr="004A70A4">
        <w:rPr>
          <w:rFonts w:asciiTheme="majorHAnsi" w:eastAsia="Arial Nova" w:hAnsiTheme="majorHAnsi" w:cstheme="majorHAnsi"/>
          <w:sz w:val="24"/>
          <w:szCs w:val="24"/>
        </w:rPr>
        <w:t xml:space="preserve"> state that all schools’ practitioners and Wales as a nation should ensure that the development of the new curriculum for Wales is at the core of all that they do to ensure that educational standards are improved and offers opportunities for all Wales</w:t>
      </w:r>
      <w:r>
        <w:rPr>
          <w:rFonts w:asciiTheme="majorHAnsi" w:eastAsia="Arial Nova" w:hAnsiTheme="majorHAnsi" w:cstheme="majorHAnsi"/>
          <w:sz w:val="24"/>
          <w:szCs w:val="24"/>
        </w:rPr>
        <w:t xml:space="preserve">’s </w:t>
      </w:r>
      <w:r w:rsidRPr="007803F4">
        <w:rPr>
          <w:rFonts w:asciiTheme="majorHAnsi" w:eastAsia="Arial Nova" w:hAnsiTheme="majorHAnsi" w:cstheme="majorHAnsi"/>
          <w:sz w:val="24"/>
          <w:szCs w:val="24"/>
        </w:rPr>
        <w:t>future learners.</w:t>
      </w:r>
    </w:p>
    <w:p w14:paraId="066A7CC1" w14:textId="77777777" w:rsidR="00EA4589" w:rsidRDefault="00EA4589" w:rsidP="00EA4589">
      <w:pPr>
        <w:rPr>
          <w:rFonts w:asciiTheme="majorHAnsi" w:eastAsia="Arial Nova" w:hAnsiTheme="majorHAnsi" w:cstheme="majorHAnsi"/>
          <w:sz w:val="24"/>
          <w:szCs w:val="24"/>
        </w:rPr>
      </w:pPr>
      <w:r w:rsidRPr="007803F4">
        <w:rPr>
          <w:rFonts w:asciiTheme="majorHAnsi" w:eastAsia="Arial Nova" w:hAnsiTheme="majorHAnsi" w:cstheme="majorHAnsi"/>
          <w:sz w:val="24"/>
          <w:szCs w:val="24"/>
        </w:rPr>
        <w:t xml:space="preserve">The OECD </w:t>
      </w:r>
      <w:r>
        <w:rPr>
          <w:rFonts w:asciiTheme="majorHAnsi" w:eastAsia="Arial Nova" w:hAnsiTheme="majorHAnsi" w:cstheme="majorHAnsi"/>
          <w:sz w:val="24"/>
          <w:szCs w:val="24"/>
        </w:rPr>
        <w:t>(</w:t>
      </w:r>
      <w:r w:rsidRPr="007803F4">
        <w:rPr>
          <w:rFonts w:asciiTheme="majorHAnsi" w:eastAsia="Arial Nova" w:hAnsiTheme="majorHAnsi" w:cstheme="majorHAnsi"/>
          <w:sz w:val="24"/>
          <w:szCs w:val="24"/>
        </w:rPr>
        <w:t>2017</w:t>
      </w:r>
      <w:r>
        <w:rPr>
          <w:rFonts w:asciiTheme="majorHAnsi" w:eastAsia="Arial Nova" w:hAnsiTheme="majorHAnsi" w:cstheme="majorHAnsi"/>
          <w:sz w:val="24"/>
          <w:szCs w:val="24"/>
        </w:rPr>
        <w:t>)</w:t>
      </w:r>
      <w:r w:rsidRPr="007803F4">
        <w:rPr>
          <w:rFonts w:asciiTheme="majorHAnsi" w:eastAsia="Arial Nova" w:hAnsiTheme="majorHAnsi" w:cstheme="majorHAnsi"/>
          <w:sz w:val="24"/>
          <w:szCs w:val="24"/>
        </w:rPr>
        <w:t xml:space="preserve"> says th</w:t>
      </w:r>
      <w:r>
        <w:rPr>
          <w:rFonts w:asciiTheme="majorHAnsi" w:eastAsia="Arial Nova" w:hAnsiTheme="majorHAnsi" w:cstheme="majorHAnsi"/>
          <w:sz w:val="24"/>
          <w:szCs w:val="24"/>
        </w:rPr>
        <w:t>at</w:t>
      </w:r>
      <w:r w:rsidRPr="007803F4">
        <w:rPr>
          <w:rFonts w:asciiTheme="majorHAnsi" w:eastAsia="Arial Nova" w:hAnsiTheme="majorHAnsi" w:cstheme="majorHAnsi"/>
          <w:sz w:val="24"/>
          <w:szCs w:val="24"/>
        </w:rPr>
        <w:t xml:space="preserve"> what is different to this policy compared to past educational policies is that there is a core constructive approach</w:t>
      </w:r>
      <w:r w:rsidRPr="0019102E">
        <w:rPr>
          <w:rFonts w:asciiTheme="majorHAnsi" w:eastAsia="Arial Nova" w:hAnsiTheme="majorHAnsi" w:cstheme="majorHAnsi"/>
          <w:sz w:val="24"/>
          <w:szCs w:val="24"/>
        </w:rPr>
        <w:t xml:space="preserve"> has been used when the new curriculum for Wales was being designed which is different from the hierarchical approach that has been used in the past.</w:t>
      </w:r>
    </w:p>
    <w:p w14:paraId="3E40BCBF" w14:textId="77777777" w:rsidR="00EA4589" w:rsidRDefault="00EA4589" w:rsidP="00EA4589">
      <w:pPr>
        <w:rPr>
          <w:rFonts w:asciiTheme="majorHAnsi" w:eastAsia="Arial Nova" w:hAnsiTheme="majorHAnsi" w:cstheme="majorHAnsi"/>
          <w:sz w:val="24"/>
          <w:szCs w:val="24"/>
        </w:rPr>
      </w:pPr>
      <w:r w:rsidRPr="0019102E">
        <w:rPr>
          <w:rFonts w:asciiTheme="majorHAnsi" w:eastAsia="Arial Nova" w:hAnsiTheme="majorHAnsi" w:cstheme="majorHAnsi"/>
          <w:sz w:val="24"/>
          <w:szCs w:val="24"/>
        </w:rPr>
        <w:t xml:space="preserve">According to the Welsh </w:t>
      </w:r>
      <w:r>
        <w:rPr>
          <w:rFonts w:asciiTheme="majorHAnsi" w:eastAsia="Arial Nova" w:hAnsiTheme="majorHAnsi" w:cstheme="majorHAnsi"/>
          <w:sz w:val="24"/>
          <w:szCs w:val="24"/>
        </w:rPr>
        <w:t>G</w:t>
      </w:r>
      <w:r w:rsidRPr="0019102E">
        <w:rPr>
          <w:rFonts w:asciiTheme="majorHAnsi" w:eastAsia="Arial Nova" w:hAnsiTheme="majorHAnsi" w:cstheme="majorHAnsi"/>
          <w:sz w:val="24"/>
          <w:szCs w:val="24"/>
        </w:rPr>
        <w:t xml:space="preserve">overnment </w:t>
      </w:r>
      <w:r>
        <w:rPr>
          <w:rFonts w:asciiTheme="majorHAnsi" w:eastAsia="Arial Nova" w:hAnsiTheme="majorHAnsi" w:cstheme="majorHAnsi"/>
          <w:sz w:val="24"/>
          <w:szCs w:val="24"/>
        </w:rPr>
        <w:t>(</w:t>
      </w:r>
      <w:r w:rsidRPr="0019102E">
        <w:rPr>
          <w:rFonts w:asciiTheme="majorHAnsi" w:eastAsia="Arial Nova" w:hAnsiTheme="majorHAnsi" w:cstheme="majorHAnsi"/>
          <w:sz w:val="24"/>
          <w:szCs w:val="24"/>
        </w:rPr>
        <w:t>2020</w:t>
      </w:r>
      <w:r>
        <w:rPr>
          <w:rFonts w:asciiTheme="majorHAnsi" w:eastAsia="Arial Nova" w:hAnsiTheme="majorHAnsi" w:cstheme="majorHAnsi"/>
          <w:sz w:val="24"/>
          <w:szCs w:val="24"/>
        </w:rPr>
        <w:t>)</w:t>
      </w:r>
      <w:r w:rsidRPr="0019102E">
        <w:rPr>
          <w:rFonts w:asciiTheme="majorHAnsi" w:eastAsia="Arial Nova" w:hAnsiTheme="majorHAnsi" w:cstheme="majorHAnsi"/>
          <w:sz w:val="24"/>
          <w:szCs w:val="24"/>
        </w:rPr>
        <w:t xml:space="preserve"> the design of the new curriculum is to celebrate and recognise</w:t>
      </w:r>
      <w:r w:rsidRPr="005E22DF">
        <w:rPr>
          <w:rFonts w:asciiTheme="majorHAnsi" w:eastAsia="Arial Nova" w:hAnsiTheme="majorHAnsi" w:cstheme="majorHAnsi"/>
          <w:sz w:val="24"/>
          <w:szCs w:val="24"/>
        </w:rPr>
        <w:t xml:space="preserve"> the range of diverse cultures that is in Wales is society as well as promoting social cohesion appreciation and equality that is important in Wales.</w:t>
      </w:r>
    </w:p>
    <w:p w14:paraId="5495D3E9" w14:textId="77777777" w:rsidR="00EA4589" w:rsidRDefault="00EA4589" w:rsidP="00EA4589">
      <w:pPr>
        <w:rPr>
          <w:rFonts w:asciiTheme="majorHAnsi" w:eastAsia="Arial Nova" w:hAnsiTheme="majorHAnsi" w:cstheme="majorHAnsi"/>
          <w:sz w:val="24"/>
          <w:szCs w:val="24"/>
        </w:rPr>
      </w:pPr>
      <w:r w:rsidRPr="005E22DF">
        <w:rPr>
          <w:rFonts w:asciiTheme="majorHAnsi" w:eastAsia="Arial Nova" w:hAnsiTheme="majorHAnsi" w:cstheme="majorHAnsi"/>
          <w:sz w:val="24"/>
          <w:szCs w:val="24"/>
        </w:rPr>
        <w:t xml:space="preserve">The Welsh </w:t>
      </w:r>
      <w:r>
        <w:rPr>
          <w:rFonts w:asciiTheme="majorHAnsi" w:eastAsia="Arial Nova" w:hAnsiTheme="majorHAnsi" w:cstheme="majorHAnsi"/>
          <w:sz w:val="24"/>
          <w:szCs w:val="24"/>
        </w:rPr>
        <w:t>G</w:t>
      </w:r>
      <w:r w:rsidRPr="005E22DF">
        <w:rPr>
          <w:rFonts w:asciiTheme="majorHAnsi" w:eastAsia="Arial Nova" w:hAnsiTheme="majorHAnsi" w:cstheme="majorHAnsi"/>
          <w:sz w:val="24"/>
          <w:szCs w:val="24"/>
        </w:rPr>
        <w:t xml:space="preserve">overnment </w:t>
      </w:r>
      <w:r>
        <w:rPr>
          <w:rFonts w:asciiTheme="majorHAnsi" w:eastAsia="Arial Nova" w:hAnsiTheme="majorHAnsi" w:cstheme="majorHAnsi"/>
          <w:sz w:val="24"/>
          <w:szCs w:val="24"/>
        </w:rPr>
        <w:t>(</w:t>
      </w:r>
      <w:r w:rsidRPr="005E22DF">
        <w:rPr>
          <w:rFonts w:asciiTheme="majorHAnsi" w:eastAsia="Arial Nova" w:hAnsiTheme="majorHAnsi" w:cstheme="majorHAnsi"/>
          <w:sz w:val="24"/>
          <w:szCs w:val="24"/>
        </w:rPr>
        <w:t>2020</w:t>
      </w:r>
      <w:r>
        <w:rPr>
          <w:rFonts w:asciiTheme="majorHAnsi" w:eastAsia="Arial Nova" w:hAnsiTheme="majorHAnsi" w:cstheme="majorHAnsi"/>
          <w:sz w:val="24"/>
          <w:szCs w:val="24"/>
        </w:rPr>
        <w:t xml:space="preserve">) </w:t>
      </w:r>
      <w:r w:rsidRPr="005E22DF">
        <w:rPr>
          <w:rFonts w:asciiTheme="majorHAnsi" w:eastAsia="Arial Nova" w:hAnsiTheme="majorHAnsi" w:cstheme="majorHAnsi"/>
          <w:sz w:val="24"/>
          <w:szCs w:val="24"/>
        </w:rPr>
        <w:t>suggests that all schools and satins should call construct a curriculum that is inclusive to the school but is crucial</w:t>
      </w:r>
      <w:r w:rsidRPr="00BB546D">
        <w:rPr>
          <w:rFonts w:asciiTheme="majorHAnsi" w:eastAsia="Arial Nova" w:hAnsiTheme="majorHAnsi" w:cstheme="majorHAnsi"/>
          <w:sz w:val="24"/>
          <w:szCs w:val="24"/>
        </w:rPr>
        <w:t xml:space="preserve"> but this is done in conduction with not just its learners but within their families and the local community which according to Harris et al </w:t>
      </w:r>
      <w:r>
        <w:rPr>
          <w:rFonts w:asciiTheme="majorHAnsi" w:eastAsia="Arial Nova" w:hAnsiTheme="majorHAnsi" w:cstheme="majorHAnsi"/>
          <w:sz w:val="24"/>
          <w:szCs w:val="24"/>
        </w:rPr>
        <w:t>(</w:t>
      </w:r>
      <w:r w:rsidRPr="00BB546D">
        <w:rPr>
          <w:rFonts w:asciiTheme="majorHAnsi" w:eastAsia="Arial Nova" w:hAnsiTheme="majorHAnsi" w:cstheme="majorHAnsi"/>
          <w:sz w:val="24"/>
          <w:szCs w:val="24"/>
        </w:rPr>
        <w:t>2020</w:t>
      </w:r>
      <w:r>
        <w:rPr>
          <w:rFonts w:asciiTheme="majorHAnsi" w:eastAsia="Arial Nova" w:hAnsiTheme="majorHAnsi" w:cstheme="majorHAnsi"/>
          <w:sz w:val="24"/>
          <w:szCs w:val="24"/>
        </w:rPr>
        <w:t>)</w:t>
      </w:r>
      <w:r w:rsidRPr="0022311B">
        <w:rPr>
          <w:rFonts w:asciiTheme="majorHAnsi" w:eastAsia="Arial Nova" w:hAnsiTheme="majorHAnsi" w:cstheme="majorHAnsi"/>
          <w:sz w:val="24"/>
          <w:szCs w:val="24"/>
        </w:rPr>
        <w:t xml:space="preserve"> should enable teachers to be able to have much more influence in inclusive leadership which will then enable them to make positive and meaningful changes to the education that they are given to the learners that they are teaching.</w:t>
      </w:r>
    </w:p>
    <w:p w14:paraId="12EF7A66"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lastRenderedPageBreak/>
        <w:t>‘</w:t>
      </w:r>
      <w:r w:rsidRPr="0022311B">
        <w:rPr>
          <w:rFonts w:asciiTheme="majorHAnsi" w:eastAsia="Arial Nova" w:hAnsiTheme="majorHAnsi" w:cstheme="majorHAnsi"/>
          <w:sz w:val="24"/>
          <w:szCs w:val="24"/>
        </w:rPr>
        <w:t>This will enable staff to provide inclusive education for individual children and they need thus promoting confidence in their identity's</w:t>
      </w:r>
      <w:r>
        <w:rPr>
          <w:rFonts w:asciiTheme="majorHAnsi" w:eastAsia="Arial Nova" w:hAnsiTheme="majorHAnsi" w:cstheme="majorHAnsi"/>
          <w:sz w:val="24"/>
          <w:szCs w:val="24"/>
        </w:rPr>
        <w:t>’ (</w:t>
      </w:r>
      <w:r w:rsidRPr="008F034E">
        <w:rPr>
          <w:rFonts w:asciiTheme="majorHAnsi" w:eastAsia="Arial Nova" w:hAnsiTheme="majorHAnsi" w:cstheme="majorHAnsi"/>
          <w:sz w:val="24"/>
          <w:szCs w:val="24"/>
        </w:rPr>
        <w:t xml:space="preserve">Welsh </w:t>
      </w:r>
      <w:r>
        <w:rPr>
          <w:rFonts w:asciiTheme="majorHAnsi" w:eastAsia="Arial Nova" w:hAnsiTheme="majorHAnsi" w:cstheme="majorHAnsi"/>
          <w:sz w:val="24"/>
          <w:szCs w:val="24"/>
        </w:rPr>
        <w:t>G</w:t>
      </w:r>
      <w:r w:rsidRPr="008F034E">
        <w:rPr>
          <w:rFonts w:asciiTheme="majorHAnsi" w:eastAsia="Arial Nova" w:hAnsiTheme="majorHAnsi" w:cstheme="majorHAnsi"/>
          <w:sz w:val="24"/>
          <w:szCs w:val="24"/>
        </w:rPr>
        <w:t>overnment 2021</w:t>
      </w:r>
      <w:r>
        <w:rPr>
          <w:rFonts w:asciiTheme="majorHAnsi" w:eastAsia="Arial Nova" w:hAnsiTheme="majorHAnsi" w:cstheme="majorHAnsi"/>
          <w:sz w:val="24"/>
          <w:szCs w:val="24"/>
        </w:rPr>
        <w:t>).</w:t>
      </w:r>
    </w:p>
    <w:p w14:paraId="08374BFD" w14:textId="77777777" w:rsidR="00EA4589" w:rsidRDefault="00EA4589" w:rsidP="00EA4589">
      <w:pPr>
        <w:rPr>
          <w:rFonts w:asciiTheme="majorHAnsi" w:eastAsia="Arial Nova" w:hAnsiTheme="majorHAnsi" w:cstheme="majorHAnsi"/>
          <w:sz w:val="24"/>
          <w:szCs w:val="24"/>
        </w:rPr>
      </w:pPr>
    </w:p>
    <w:p w14:paraId="4C6ACD7A"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t xml:space="preserve">According to </w:t>
      </w:r>
      <w:r w:rsidRPr="008F034E">
        <w:rPr>
          <w:rFonts w:asciiTheme="majorHAnsi" w:eastAsia="Arial Nova" w:hAnsiTheme="majorHAnsi" w:cstheme="majorHAnsi"/>
          <w:sz w:val="24"/>
          <w:szCs w:val="24"/>
        </w:rPr>
        <w:t>the We</w:t>
      </w:r>
      <w:r>
        <w:rPr>
          <w:rFonts w:asciiTheme="majorHAnsi" w:eastAsia="Arial Nova" w:hAnsiTheme="majorHAnsi" w:cstheme="majorHAnsi"/>
          <w:sz w:val="24"/>
          <w:szCs w:val="24"/>
        </w:rPr>
        <w:t>lsh</w:t>
      </w:r>
      <w:r w:rsidRPr="008F034E">
        <w:rPr>
          <w:rFonts w:asciiTheme="majorHAnsi" w:eastAsia="Arial Nova" w:hAnsiTheme="majorHAnsi" w:cstheme="majorHAnsi"/>
          <w:sz w:val="24"/>
          <w:szCs w:val="24"/>
        </w:rPr>
        <w:t xml:space="preserve"> </w:t>
      </w:r>
      <w:r>
        <w:rPr>
          <w:rFonts w:asciiTheme="majorHAnsi" w:eastAsia="Arial Nova" w:hAnsiTheme="majorHAnsi" w:cstheme="majorHAnsi"/>
          <w:sz w:val="24"/>
          <w:szCs w:val="24"/>
        </w:rPr>
        <w:t>G</w:t>
      </w:r>
      <w:r w:rsidRPr="008F034E">
        <w:rPr>
          <w:rFonts w:asciiTheme="majorHAnsi" w:eastAsia="Arial Nova" w:hAnsiTheme="majorHAnsi" w:cstheme="majorHAnsi"/>
          <w:sz w:val="24"/>
          <w:szCs w:val="24"/>
        </w:rPr>
        <w:t xml:space="preserve">overnment </w:t>
      </w:r>
      <w:r>
        <w:rPr>
          <w:rFonts w:asciiTheme="majorHAnsi" w:eastAsia="Arial Nova" w:hAnsiTheme="majorHAnsi" w:cstheme="majorHAnsi"/>
          <w:sz w:val="24"/>
          <w:szCs w:val="24"/>
        </w:rPr>
        <w:t>(</w:t>
      </w:r>
      <w:r w:rsidRPr="008F034E">
        <w:rPr>
          <w:rFonts w:asciiTheme="majorHAnsi" w:eastAsia="Arial Nova" w:hAnsiTheme="majorHAnsi" w:cstheme="majorHAnsi"/>
          <w:sz w:val="24"/>
          <w:szCs w:val="24"/>
        </w:rPr>
        <w:t>2015</w:t>
      </w:r>
      <w:r>
        <w:rPr>
          <w:rFonts w:asciiTheme="majorHAnsi" w:eastAsia="Arial Nova" w:hAnsiTheme="majorHAnsi" w:cstheme="majorHAnsi"/>
          <w:sz w:val="24"/>
          <w:szCs w:val="24"/>
        </w:rPr>
        <w:t>)</w:t>
      </w:r>
      <w:r w:rsidRPr="008F034E">
        <w:rPr>
          <w:rFonts w:asciiTheme="majorHAnsi" w:eastAsia="Arial Nova" w:hAnsiTheme="majorHAnsi" w:cstheme="majorHAnsi"/>
          <w:sz w:val="24"/>
          <w:szCs w:val="24"/>
        </w:rPr>
        <w:t xml:space="preserve"> the new progression steps within the curriculum that is going to replace the standard sides age stage related assessment should aid the abilities of the teachers to better their ability of being an inclusive leader.</w:t>
      </w:r>
      <w:r w:rsidRPr="00317D07">
        <w:rPr>
          <w:rFonts w:asciiTheme="majorHAnsi" w:eastAsia="Arial Nova" w:hAnsiTheme="majorHAnsi" w:cstheme="majorHAnsi"/>
          <w:sz w:val="24"/>
          <w:szCs w:val="24"/>
        </w:rPr>
        <w:t xml:space="preserve"> Rand</w:t>
      </w:r>
      <w:r>
        <w:rPr>
          <w:rFonts w:asciiTheme="majorHAnsi" w:eastAsia="Arial Nova" w:hAnsiTheme="majorHAnsi" w:cstheme="majorHAnsi"/>
          <w:sz w:val="24"/>
          <w:szCs w:val="24"/>
        </w:rPr>
        <w:t xml:space="preserve">el </w:t>
      </w:r>
      <w:r w:rsidRPr="00317D07">
        <w:rPr>
          <w:rFonts w:asciiTheme="majorHAnsi" w:eastAsia="Arial Nova" w:hAnsiTheme="majorHAnsi" w:cstheme="majorHAnsi"/>
          <w:sz w:val="24"/>
          <w:szCs w:val="24"/>
        </w:rPr>
        <w:t>et al 2018 would support this as they say that the inclusive leaders will be able to use the progression steps to suit each child and their individual needs.</w:t>
      </w:r>
    </w:p>
    <w:p w14:paraId="38598D60" w14:textId="77777777" w:rsidR="00EA4589" w:rsidRDefault="00EA4589" w:rsidP="00EA4589">
      <w:pPr>
        <w:rPr>
          <w:rFonts w:asciiTheme="majorHAnsi" w:eastAsia="Arial Nova" w:hAnsiTheme="majorHAnsi" w:cstheme="majorHAnsi"/>
          <w:sz w:val="24"/>
          <w:szCs w:val="24"/>
        </w:rPr>
      </w:pPr>
      <w:r w:rsidRPr="00261B7C">
        <w:rPr>
          <w:rFonts w:asciiTheme="majorHAnsi" w:eastAsia="Arial Nova" w:hAnsiTheme="majorHAnsi" w:cstheme="majorHAnsi"/>
          <w:sz w:val="24"/>
          <w:szCs w:val="24"/>
        </w:rPr>
        <w:t xml:space="preserve">The Department for Education </w:t>
      </w:r>
      <w:r>
        <w:rPr>
          <w:rFonts w:asciiTheme="majorHAnsi" w:eastAsia="Arial Nova" w:hAnsiTheme="majorHAnsi" w:cstheme="majorHAnsi"/>
          <w:sz w:val="24"/>
          <w:szCs w:val="24"/>
        </w:rPr>
        <w:t>(</w:t>
      </w:r>
      <w:r w:rsidRPr="00261B7C">
        <w:rPr>
          <w:rFonts w:asciiTheme="majorHAnsi" w:eastAsia="Arial Nova" w:hAnsiTheme="majorHAnsi" w:cstheme="majorHAnsi"/>
          <w:sz w:val="24"/>
          <w:szCs w:val="24"/>
        </w:rPr>
        <w:t>2014</w:t>
      </w:r>
      <w:r>
        <w:rPr>
          <w:rFonts w:asciiTheme="majorHAnsi" w:eastAsia="Arial Nova" w:hAnsiTheme="majorHAnsi" w:cstheme="majorHAnsi"/>
          <w:sz w:val="24"/>
          <w:szCs w:val="24"/>
        </w:rPr>
        <w:t>)</w:t>
      </w:r>
      <w:r w:rsidRPr="00261B7C">
        <w:rPr>
          <w:rFonts w:asciiTheme="majorHAnsi" w:eastAsia="Arial Nova" w:hAnsiTheme="majorHAnsi" w:cstheme="majorHAnsi"/>
          <w:sz w:val="24"/>
          <w:szCs w:val="24"/>
        </w:rPr>
        <w:t xml:space="preserve"> states that by involving the practitioners within the new curriculum for Wales </w:t>
      </w:r>
      <w:r>
        <w:rPr>
          <w:rFonts w:asciiTheme="majorHAnsi" w:eastAsia="Arial Nova" w:hAnsiTheme="majorHAnsi" w:cstheme="majorHAnsi"/>
          <w:sz w:val="24"/>
          <w:szCs w:val="24"/>
        </w:rPr>
        <w:t>(</w:t>
      </w:r>
      <w:r w:rsidRPr="00261B7C">
        <w:rPr>
          <w:rFonts w:asciiTheme="majorHAnsi" w:eastAsia="Arial Nova" w:hAnsiTheme="majorHAnsi" w:cstheme="majorHAnsi"/>
          <w:sz w:val="24"/>
          <w:szCs w:val="24"/>
        </w:rPr>
        <w:t>2020</w:t>
      </w:r>
      <w:r>
        <w:rPr>
          <w:rFonts w:asciiTheme="majorHAnsi" w:eastAsia="Arial Nova" w:hAnsiTheme="majorHAnsi" w:cstheme="majorHAnsi"/>
          <w:sz w:val="24"/>
          <w:szCs w:val="24"/>
        </w:rPr>
        <w:t>)</w:t>
      </w:r>
      <w:r w:rsidRPr="00261B7C">
        <w:rPr>
          <w:rFonts w:asciiTheme="majorHAnsi" w:eastAsia="Arial Nova" w:hAnsiTheme="majorHAnsi" w:cstheme="majorHAnsi"/>
          <w:sz w:val="24"/>
          <w:szCs w:val="24"/>
        </w:rPr>
        <w:t xml:space="preserve"> it allows the development of inclusive leaders within the early years and by doing this the government has created new opportunities for the practitioners to gain invaluable knowledge and create</w:t>
      </w:r>
      <w:r>
        <w:rPr>
          <w:rFonts w:asciiTheme="majorHAnsi" w:eastAsia="Arial Nova" w:hAnsiTheme="majorHAnsi" w:cstheme="majorHAnsi"/>
          <w:sz w:val="24"/>
          <w:szCs w:val="24"/>
        </w:rPr>
        <w:t xml:space="preserve">d </w:t>
      </w:r>
      <w:proofErr w:type="spellStart"/>
      <w:proofErr w:type="gramStart"/>
      <w:r w:rsidRPr="00344FC1">
        <w:rPr>
          <w:rFonts w:asciiTheme="majorHAnsi" w:eastAsia="Arial Nova" w:hAnsiTheme="majorHAnsi" w:cstheme="majorHAnsi"/>
          <w:sz w:val="24"/>
          <w:szCs w:val="24"/>
        </w:rPr>
        <w:t>a</w:t>
      </w:r>
      <w:proofErr w:type="spellEnd"/>
      <w:proofErr w:type="gramEnd"/>
      <w:r w:rsidRPr="00344FC1">
        <w:rPr>
          <w:rFonts w:asciiTheme="majorHAnsi" w:eastAsia="Arial Nova" w:hAnsiTheme="majorHAnsi" w:cstheme="majorHAnsi"/>
          <w:sz w:val="24"/>
          <w:szCs w:val="24"/>
        </w:rPr>
        <w:t xml:space="preserve"> inclusive environment that can help enable practitioners to feel respected and allows them to feel empowered Welsh </w:t>
      </w:r>
      <w:r>
        <w:rPr>
          <w:rFonts w:asciiTheme="majorHAnsi" w:eastAsia="Arial Nova" w:hAnsiTheme="majorHAnsi" w:cstheme="majorHAnsi"/>
          <w:sz w:val="24"/>
          <w:szCs w:val="24"/>
        </w:rPr>
        <w:t>G</w:t>
      </w:r>
      <w:r w:rsidRPr="00344FC1">
        <w:rPr>
          <w:rFonts w:asciiTheme="majorHAnsi" w:eastAsia="Arial Nova" w:hAnsiTheme="majorHAnsi" w:cstheme="majorHAnsi"/>
          <w:sz w:val="24"/>
          <w:szCs w:val="24"/>
        </w:rPr>
        <w:t xml:space="preserve">overnment </w:t>
      </w:r>
      <w:r>
        <w:rPr>
          <w:rFonts w:asciiTheme="majorHAnsi" w:eastAsia="Arial Nova" w:hAnsiTheme="majorHAnsi" w:cstheme="majorHAnsi"/>
          <w:sz w:val="24"/>
          <w:szCs w:val="24"/>
        </w:rPr>
        <w:t>(</w:t>
      </w:r>
      <w:r w:rsidRPr="00344FC1">
        <w:rPr>
          <w:rFonts w:asciiTheme="majorHAnsi" w:eastAsia="Arial Nova" w:hAnsiTheme="majorHAnsi" w:cstheme="majorHAnsi"/>
          <w:sz w:val="24"/>
          <w:szCs w:val="24"/>
        </w:rPr>
        <w:t>2018</w:t>
      </w:r>
      <w:r>
        <w:rPr>
          <w:rFonts w:asciiTheme="majorHAnsi" w:eastAsia="Arial Nova" w:hAnsiTheme="majorHAnsi" w:cstheme="majorHAnsi"/>
          <w:sz w:val="24"/>
          <w:szCs w:val="24"/>
        </w:rPr>
        <w:t>).</w:t>
      </w:r>
    </w:p>
    <w:p w14:paraId="5E915D5C" w14:textId="77777777" w:rsidR="00EA4589" w:rsidRDefault="00EA4589" w:rsidP="00EA4589">
      <w:pPr>
        <w:rPr>
          <w:rFonts w:asciiTheme="majorHAnsi" w:eastAsia="Arial Nova" w:hAnsiTheme="majorHAnsi" w:cstheme="majorHAnsi"/>
          <w:sz w:val="24"/>
          <w:szCs w:val="24"/>
        </w:rPr>
      </w:pPr>
      <w:r w:rsidRPr="00344FC1">
        <w:rPr>
          <w:rFonts w:asciiTheme="majorHAnsi" w:eastAsia="Arial Nova" w:hAnsiTheme="majorHAnsi" w:cstheme="majorHAnsi"/>
          <w:sz w:val="24"/>
          <w:szCs w:val="24"/>
        </w:rPr>
        <w:t>This is supported in the professional standards for teaching an</w:t>
      </w:r>
      <w:r>
        <w:rPr>
          <w:rFonts w:asciiTheme="majorHAnsi" w:eastAsia="Arial Nova" w:hAnsiTheme="majorHAnsi" w:cstheme="majorHAnsi"/>
          <w:sz w:val="24"/>
          <w:szCs w:val="24"/>
        </w:rPr>
        <w:t>d</w:t>
      </w:r>
      <w:r w:rsidRPr="00344FC1">
        <w:rPr>
          <w:rFonts w:asciiTheme="majorHAnsi" w:eastAsia="Arial Nova" w:hAnsiTheme="majorHAnsi" w:cstheme="majorHAnsi"/>
          <w:sz w:val="24"/>
          <w:szCs w:val="24"/>
        </w:rPr>
        <w:t xml:space="preserve"> learner’s Welsh government no date</w:t>
      </w:r>
      <w:r w:rsidRPr="003D2E7D">
        <w:rPr>
          <w:rFonts w:asciiTheme="majorHAnsi" w:eastAsia="Arial Nova" w:hAnsiTheme="majorHAnsi" w:cstheme="majorHAnsi"/>
          <w:sz w:val="24"/>
          <w:szCs w:val="24"/>
        </w:rPr>
        <w:t xml:space="preserve"> as it says that this will lead the teachers to exercise leadership and enables them to feel responsible twitch word that they are achieving the vision for the new </w:t>
      </w:r>
      <w:proofErr w:type="gramStart"/>
      <w:r w:rsidRPr="003D2E7D">
        <w:rPr>
          <w:rFonts w:asciiTheme="majorHAnsi" w:eastAsia="Arial Nova" w:hAnsiTheme="majorHAnsi" w:cstheme="majorHAnsi"/>
          <w:sz w:val="24"/>
          <w:szCs w:val="24"/>
        </w:rPr>
        <w:t>pedagogue  of</w:t>
      </w:r>
      <w:proofErr w:type="gramEnd"/>
      <w:r w:rsidRPr="003D2E7D">
        <w:rPr>
          <w:rFonts w:asciiTheme="majorHAnsi" w:eastAsia="Arial Nova" w:hAnsiTheme="majorHAnsi" w:cstheme="majorHAnsi"/>
          <w:sz w:val="24"/>
          <w:szCs w:val="24"/>
        </w:rPr>
        <w:t xml:space="preserve"> the new curriculum for Wales </w:t>
      </w:r>
      <w:r>
        <w:rPr>
          <w:rFonts w:asciiTheme="majorHAnsi" w:eastAsia="Arial Nova" w:hAnsiTheme="majorHAnsi" w:cstheme="majorHAnsi"/>
          <w:sz w:val="24"/>
          <w:szCs w:val="24"/>
        </w:rPr>
        <w:t>(</w:t>
      </w:r>
      <w:r w:rsidRPr="003D2E7D">
        <w:rPr>
          <w:rFonts w:asciiTheme="majorHAnsi" w:eastAsia="Arial Nova" w:hAnsiTheme="majorHAnsi" w:cstheme="majorHAnsi"/>
          <w:sz w:val="24"/>
          <w:szCs w:val="24"/>
        </w:rPr>
        <w:t>2020</w:t>
      </w:r>
      <w:r>
        <w:rPr>
          <w:rFonts w:asciiTheme="majorHAnsi" w:eastAsia="Arial Nova" w:hAnsiTheme="majorHAnsi" w:cstheme="majorHAnsi"/>
          <w:sz w:val="24"/>
          <w:szCs w:val="24"/>
        </w:rPr>
        <w:t>). H</w:t>
      </w:r>
      <w:r w:rsidRPr="008B6927">
        <w:rPr>
          <w:rFonts w:asciiTheme="majorHAnsi" w:eastAsia="Arial Nova" w:hAnsiTheme="majorHAnsi" w:cstheme="majorHAnsi"/>
          <w:sz w:val="24"/>
          <w:szCs w:val="24"/>
        </w:rPr>
        <w:t xml:space="preserve">owever, </w:t>
      </w:r>
      <w:r>
        <w:rPr>
          <w:rFonts w:asciiTheme="majorHAnsi" w:eastAsia="Arial Nova" w:hAnsiTheme="majorHAnsi" w:cstheme="majorHAnsi"/>
          <w:sz w:val="24"/>
          <w:szCs w:val="24"/>
        </w:rPr>
        <w:t>W</w:t>
      </w:r>
      <w:r w:rsidRPr="008B6927">
        <w:rPr>
          <w:rFonts w:asciiTheme="majorHAnsi" w:eastAsia="Arial Nova" w:hAnsiTheme="majorHAnsi" w:cstheme="majorHAnsi"/>
          <w:sz w:val="24"/>
          <w:szCs w:val="24"/>
        </w:rPr>
        <w:t xml:space="preserve">oods et al </w:t>
      </w:r>
      <w:r>
        <w:rPr>
          <w:rFonts w:asciiTheme="majorHAnsi" w:eastAsia="Arial Nova" w:hAnsiTheme="majorHAnsi" w:cstheme="majorHAnsi"/>
          <w:sz w:val="24"/>
          <w:szCs w:val="24"/>
        </w:rPr>
        <w:t>(</w:t>
      </w:r>
      <w:r w:rsidRPr="008B6927">
        <w:rPr>
          <w:rFonts w:asciiTheme="majorHAnsi" w:eastAsia="Arial Nova" w:hAnsiTheme="majorHAnsi" w:cstheme="majorHAnsi"/>
          <w:sz w:val="24"/>
          <w:szCs w:val="24"/>
        </w:rPr>
        <w:t>2021</w:t>
      </w:r>
      <w:r>
        <w:rPr>
          <w:rFonts w:asciiTheme="majorHAnsi" w:eastAsia="Arial Nova" w:hAnsiTheme="majorHAnsi" w:cstheme="majorHAnsi"/>
          <w:sz w:val="24"/>
          <w:szCs w:val="24"/>
        </w:rPr>
        <w:t>)</w:t>
      </w:r>
      <w:r w:rsidRPr="008B6927">
        <w:rPr>
          <w:rFonts w:asciiTheme="majorHAnsi" w:eastAsia="Arial Nova" w:hAnsiTheme="majorHAnsi" w:cstheme="majorHAnsi"/>
          <w:sz w:val="24"/>
          <w:szCs w:val="24"/>
        </w:rPr>
        <w:t xml:space="preserve"> states that for the education of all pupil’s core construction with or individuals is required I'm that they all must feel </w:t>
      </w:r>
      <w:proofErr w:type="gramStart"/>
      <w:r w:rsidRPr="008B6927">
        <w:rPr>
          <w:rFonts w:asciiTheme="majorHAnsi" w:eastAsia="Arial Nova" w:hAnsiTheme="majorHAnsi" w:cstheme="majorHAnsi"/>
          <w:sz w:val="24"/>
          <w:szCs w:val="24"/>
        </w:rPr>
        <w:t>valued</w:t>
      </w:r>
      <w:proofErr w:type="gramEnd"/>
      <w:r w:rsidRPr="008B6927">
        <w:rPr>
          <w:rFonts w:asciiTheme="majorHAnsi" w:eastAsia="Arial Nova" w:hAnsiTheme="majorHAnsi" w:cstheme="majorHAnsi"/>
          <w:sz w:val="24"/>
          <w:szCs w:val="24"/>
        </w:rPr>
        <w:t xml:space="preserve"> and that each person's expertise and experience must be appreciated.</w:t>
      </w:r>
    </w:p>
    <w:p w14:paraId="09B78930" w14:textId="77777777" w:rsidR="00EA4589" w:rsidRDefault="00EA4589" w:rsidP="00EA4589">
      <w:pPr>
        <w:rPr>
          <w:rFonts w:asciiTheme="majorHAnsi" w:eastAsia="Arial Nova" w:hAnsiTheme="majorHAnsi" w:cstheme="majorHAnsi"/>
          <w:sz w:val="24"/>
          <w:szCs w:val="24"/>
        </w:rPr>
      </w:pPr>
      <w:r w:rsidRPr="00BA65AD">
        <w:rPr>
          <w:rFonts w:asciiTheme="majorHAnsi" w:eastAsia="Arial Nova" w:hAnsiTheme="majorHAnsi" w:cstheme="majorHAnsi"/>
          <w:sz w:val="24"/>
          <w:szCs w:val="24"/>
        </w:rPr>
        <w:t xml:space="preserve">The OECD </w:t>
      </w:r>
      <w:r>
        <w:rPr>
          <w:rFonts w:asciiTheme="majorHAnsi" w:eastAsia="Arial Nova" w:hAnsiTheme="majorHAnsi" w:cstheme="majorHAnsi"/>
          <w:sz w:val="24"/>
          <w:szCs w:val="24"/>
        </w:rPr>
        <w:t>(</w:t>
      </w:r>
      <w:r w:rsidRPr="00BA65AD">
        <w:rPr>
          <w:rFonts w:asciiTheme="majorHAnsi" w:eastAsia="Arial Nova" w:hAnsiTheme="majorHAnsi" w:cstheme="majorHAnsi"/>
          <w:sz w:val="24"/>
          <w:szCs w:val="24"/>
        </w:rPr>
        <w:t>2017</w:t>
      </w:r>
      <w:r>
        <w:rPr>
          <w:rFonts w:asciiTheme="majorHAnsi" w:eastAsia="Arial Nova" w:hAnsiTheme="majorHAnsi" w:cstheme="majorHAnsi"/>
          <w:sz w:val="24"/>
          <w:szCs w:val="24"/>
        </w:rPr>
        <w:t>)</w:t>
      </w:r>
      <w:r w:rsidRPr="00BA65AD">
        <w:rPr>
          <w:rFonts w:asciiTheme="majorHAnsi" w:eastAsia="Arial Nova" w:hAnsiTheme="majorHAnsi" w:cstheme="majorHAnsi"/>
          <w:sz w:val="24"/>
          <w:szCs w:val="24"/>
        </w:rPr>
        <w:t xml:space="preserve"> would agree as they state that with an oak reclaiming Wales policy to be able to be implemented efficiently it is required to develop strong value driven and visionary leaders.</w:t>
      </w:r>
    </w:p>
    <w:p w14:paraId="6116A617" w14:textId="77777777" w:rsidR="00EA4589" w:rsidRDefault="00EA4589" w:rsidP="00EA4589">
      <w:pPr>
        <w:rPr>
          <w:rFonts w:asciiTheme="majorHAnsi" w:eastAsia="Arial Nova" w:hAnsiTheme="majorHAnsi" w:cstheme="majorHAnsi"/>
          <w:sz w:val="24"/>
          <w:szCs w:val="24"/>
        </w:rPr>
      </w:pPr>
      <w:r w:rsidRPr="004A657F">
        <w:rPr>
          <w:rFonts w:asciiTheme="majorHAnsi" w:eastAsia="Arial Nova" w:hAnsiTheme="majorHAnsi" w:cstheme="majorHAnsi"/>
          <w:sz w:val="24"/>
          <w:szCs w:val="24"/>
        </w:rPr>
        <w:t xml:space="preserve">Wilson et al </w:t>
      </w:r>
      <w:r>
        <w:rPr>
          <w:rFonts w:asciiTheme="majorHAnsi" w:eastAsia="Arial Nova" w:hAnsiTheme="majorHAnsi" w:cstheme="majorHAnsi"/>
          <w:sz w:val="24"/>
          <w:szCs w:val="24"/>
        </w:rPr>
        <w:t>(</w:t>
      </w:r>
      <w:r w:rsidRPr="004A657F">
        <w:rPr>
          <w:rFonts w:asciiTheme="majorHAnsi" w:eastAsia="Arial Nova" w:hAnsiTheme="majorHAnsi" w:cstheme="majorHAnsi"/>
          <w:sz w:val="24"/>
          <w:szCs w:val="24"/>
        </w:rPr>
        <w:t>2019</w:t>
      </w:r>
      <w:r>
        <w:rPr>
          <w:rFonts w:asciiTheme="majorHAnsi" w:eastAsia="Arial Nova" w:hAnsiTheme="majorHAnsi" w:cstheme="majorHAnsi"/>
          <w:sz w:val="24"/>
          <w:szCs w:val="24"/>
        </w:rPr>
        <w:t>)</w:t>
      </w:r>
      <w:r w:rsidRPr="004A657F">
        <w:rPr>
          <w:rFonts w:asciiTheme="majorHAnsi" w:eastAsia="Arial Nova" w:hAnsiTheme="majorHAnsi" w:cstheme="majorHAnsi"/>
          <w:sz w:val="24"/>
          <w:szCs w:val="24"/>
        </w:rPr>
        <w:t xml:space="preserve"> suggests that for the new curriculum for Wales policy to reach its desired target of inclusion it is important to remember that is the education</w:t>
      </w:r>
      <w:r>
        <w:rPr>
          <w:rFonts w:asciiTheme="majorHAnsi" w:eastAsia="Arial Nova" w:hAnsiTheme="majorHAnsi" w:cstheme="majorHAnsi"/>
          <w:sz w:val="24"/>
          <w:szCs w:val="24"/>
        </w:rPr>
        <w:t xml:space="preserve">al </w:t>
      </w:r>
      <w:r w:rsidRPr="004A657F">
        <w:rPr>
          <w:rFonts w:asciiTheme="majorHAnsi" w:eastAsia="Arial Nova" w:hAnsiTheme="majorHAnsi" w:cstheme="majorHAnsi"/>
          <w:sz w:val="24"/>
          <w:szCs w:val="24"/>
        </w:rPr>
        <w:t>staff and leaders that are to determine if it is successful</w:t>
      </w:r>
      <w:r w:rsidRPr="008401C4">
        <w:rPr>
          <w:rFonts w:asciiTheme="majorHAnsi" w:eastAsia="Arial Nova" w:hAnsiTheme="majorHAnsi" w:cstheme="majorHAnsi"/>
          <w:sz w:val="24"/>
          <w:szCs w:val="24"/>
        </w:rPr>
        <w:t>.</w:t>
      </w:r>
    </w:p>
    <w:p w14:paraId="3CEEAE47" w14:textId="77777777" w:rsidR="00EA4589" w:rsidRDefault="00EA4589" w:rsidP="00EA4589">
      <w:pPr>
        <w:rPr>
          <w:rFonts w:asciiTheme="majorHAnsi" w:eastAsia="Arial Nova" w:hAnsiTheme="majorHAnsi" w:cstheme="majorHAnsi"/>
          <w:sz w:val="24"/>
          <w:szCs w:val="24"/>
        </w:rPr>
      </w:pPr>
      <w:r w:rsidRPr="008401C4">
        <w:rPr>
          <w:rFonts w:asciiTheme="majorHAnsi" w:eastAsia="Arial Nova" w:hAnsiTheme="majorHAnsi" w:cstheme="majorHAnsi"/>
          <w:sz w:val="24"/>
          <w:szCs w:val="24"/>
        </w:rPr>
        <w:t>Tindal</w:t>
      </w:r>
      <w:r>
        <w:rPr>
          <w:rFonts w:asciiTheme="majorHAnsi" w:eastAsia="Arial Nova" w:hAnsiTheme="majorHAnsi" w:cstheme="majorHAnsi"/>
          <w:sz w:val="24"/>
          <w:szCs w:val="24"/>
        </w:rPr>
        <w:t xml:space="preserve">l </w:t>
      </w:r>
      <w:r w:rsidRPr="008401C4">
        <w:rPr>
          <w:rFonts w:asciiTheme="majorHAnsi" w:eastAsia="Arial Nova" w:hAnsiTheme="majorHAnsi" w:cstheme="majorHAnsi"/>
          <w:sz w:val="24"/>
          <w:szCs w:val="24"/>
        </w:rPr>
        <w:t xml:space="preserve">et al </w:t>
      </w:r>
      <w:r>
        <w:rPr>
          <w:rFonts w:asciiTheme="majorHAnsi" w:eastAsia="Arial Nova" w:hAnsiTheme="majorHAnsi" w:cstheme="majorHAnsi"/>
          <w:sz w:val="24"/>
          <w:szCs w:val="24"/>
        </w:rPr>
        <w:t>(</w:t>
      </w:r>
      <w:r w:rsidRPr="008401C4">
        <w:rPr>
          <w:rFonts w:asciiTheme="majorHAnsi" w:eastAsia="Arial Nova" w:hAnsiTheme="majorHAnsi" w:cstheme="majorHAnsi"/>
          <w:sz w:val="24"/>
          <w:szCs w:val="24"/>
        </w:rPr>
        <w:t>2015</w:t>
      </w:r>
      <w:r>
        <w:rPr>
          <w:rFonts w:asciiTheme="majorHAnsi" w:eastAsia="Arial Nova" w:hAnsiTheme="majorHAnsi" w:cstheme="majorHAnsi"/>
          <w:sz w:val="24"/>
          <w:szCs w:val="24"/>
        </w:rPr>
        <w:t>)</w:t>
      </w:r>
      <w:r w:rsidRPr="008401C4">
        <w:rPr>
          <w:rFonts w:asciiTheme="majorHAnsi" w:eastAsia="Arial Nova" w:hAnsiTheme="majorHAnsi" w:cstheme="majorHAnsi"/>
          <w:sz w:val="24"/>
          <w:szCs w:val="24"/>
        </w:rPr>
        <w:t xml:space="preserve"> what degree as they state that teachers may lack the confidence or skills that are needed to become inclusive leaders and the issue with creating a new curriculum that is relying on good inclusive leaders it made result in a less inclusive policy if the staff does not</w:t>
      </w:r>
      <w:r w:rsidRPr="00717CC2">
        <w:rPr>
          <w:rFonts w:asciiTheme="majorHAnsi" w:eastAsia="Arial Nova" w:hAnsiTheme="majorHAnsi" w:cstheme="majorHAnsi"/>
          <w:sz w:val="24"/>
          <w:szCs w:val="24"/>
        </w:rPr>
        <w:t xml:space="preserve"> understand the importance of inclusion.</w:t>
      </w:r>
    </w:p>
    <w:p w14:paraId="2BA09F2E" w14:textId="77777777" w:rsidR="00EA4589" w:rsidRDefault="00EA4589" w:rsidP="00EA4589">
      <w:pPr>
        <w:rPr>
          <w:rFonts w:asciiTheme="majorHAnsi" w:eastAsia="Arial Nova" w:hAnsiTheme="majorHAnsi" w:cstheme="majorHAnsi"/>
          <w:sz w:val="24"/>
          <w:szCs w:val="24"/>
        </w:rPr>
      </w:pPr>
      <w:r w:rsidRPr="00717CC2">
        <w:rPr>
          <w:rFonts w:asciiTheme="majorHAnsi" w:eastAsia="Arial Nova" w:hAnsiTheme="majorHAnsi" w:cstheme="majorHAnsi"/>
          <w:sz w:val="24"/>
          <w:szCs w:val="24"/>
        </w:rPr>
        <w:t xml:space="preserve">Similarly, </w:t>
      </w:r>
      <w:r>
        <w:rPr>
          <w:rFonts w:asciiTheme="majorHAnsi" w:eastAsia="Arial Nova" w:hAnsiTheme="majorHAnsi" w:cstheme="majorHAnsi"/>
          <w:sz w:val="24"/>
          <w:szCs w:val="24"/>
        </w:rPr>
        <w:t>Walters</w:t>
      </w:r>
      <w:r w:rsidRPr="00717CC2">
        <w:rPr>
          <w:rFonts w:asciiTheme="majorHAnsi" w:eastAsia="Arial Nova" w:hAnsiTheme="majorHAnsi" w:cstheme="majorHAnsi"/>
          <w:sz w:val="24"/>
          <w:szCs w:val="24"/>
        </w:rPr>
        <w:t xml:space="preserve"> </w:t>
      </w:r>
      <w:r>
        <w:rPr>
          <w:rFonts w:asciiTheme="majorHAnsi" w:eastAsia="Arial Nova" w:hAnsiTheme="majorHAnsi" w:cstheme="majorHAnsi"/>
          <w:sz w:val="24"/>
          <w:szCs w:val="24"/>
        </w:rPr>
        <w:t>(</w:t>
      </w:r>
      <w:r w:rsidRPr="00717CC2">
        <w:rPr>
          <w:rFonts w:asciiTheme="majorHAnsi" w:eastAsia="Arial Nova" w:hAnsiTheme="majorHAnsi" w:cstheme="majorHAnsi"/>
          <w:sz w:val="24"/>
          <w:szCs w:val="24"/>
        </w:rPr>
        <w:t>2016</w:t>
      </w:r>
      <w:r>
        <w:rPr>
          <w:rFonts w:asciiTheme="majorHAnsi" w:eastAsia="Arial Nova" w:hAnsiTheme="majorHAnsi" w:cstheme="majorHAnsi"/>
          <w:sz w:val="24"/>
          <w:szCs w:val="24"/>
        </w:rPr>
        <w:t xml:space="preserve">) </w:t>
      </w:r>
      <w:r w:rsidRPr="00717CC2">
        <w:rPr>
          <w:rFonts w:asciiTheme="majorHAnsi" w:eastAsia="Arial Nova" w:hAnsiTheme="majorHAnsi" w:cstheme="majorHAnsi"/>
          <w:sz w:val="24"/>
          <w:szCs w:val="24"/>
        </w:rPr>
        <w:t>says</w:t>
      </w:r>
      <w:r w:rsidRPr="00B87542">
        <w:rPr>
          <w:rFonts w:asciiTheme="majorHAnsi" w:eastAsia="Arial Nova" w:hAnsiTheme="majorHAnsi" w:cstheme="majorHAnsi"/>
          <w:sz w:val="24"/>
          <w:szCs w:val="24"/>
        </w:rPr>
        <w:t xml:space="preserve"> that the new curriculum for Wales policy requires a high level of trust in the leaders and practitioners and their ability to follow and understand the practicalities and the principles behind the change.</w:t>
      </w:r>
    </w:p>
    <w:p w14:paraId="4C0762D4" w14:textId="77777777" w:rsidR="00EA4589" w:rsidRDefault="00EA4589" w:rsidP="00EA4589">
      <w:pPr>
        <w:rPr>
          <w:rFonts w:asciiTheme="majorHAnsi" w:eastAsia="Arial Nova" w:hAnsiTheme="majorHAnsi" w:cstheme="majorHAnsi"/>
          <w:sz w:val="24"/>
          <w:szCs w:val="24"/>
        </w:rPr>
      </w:pPr>
      <w:r>
        <w:rPr>
          <w:rFonts w:asciiTheme="majorHAnsi" w:eastAsia="Arial Nova" w:hAnsiTheme="majorHAnsi" w:cstheme="majorHAnsi"/>
          <w:sz w:val="24"/>
          <w:szCs w:val="24"/>
        </w:rPr>
        <w:t xml:space="preserve">In conclusion, The New Curriculum for Wales (2020) </w:t>
      </w:r>
      <w:r w:rsidRPr="005F177E">
        <w:rPr>
          <w:rFonts w:asciiTheme="majorHAnsi" w:eastAsia="Arial Nova" w:hAnsiTheme="majorHAnsi" w:cstheme="majorHAnsi"/>
          <w:sz w:val="24"/>
          <w:szCs w:val="24"/>
        </w:rPr>
        <w:t>provide opportunity</w:t>
      </w:r>
      <w:r w:rsidRPr="00B4288B">
        <w:rPr>
          <w:rFonts w:asciiTheme="majorHAnsi" w:eastAsia="Arial Nova" w:hAnsiTheme="majorHAnsi" w:cstheme="majorHAnsi"/>
          <w:sz w:val="24"/>
          <w:szCs w:val="24"/>
        </w:rPr>
        <w:t xml:space="preserve"> for practitioners and students to build on the knowledge an understanding that will then build on the opportunities for inclusive leaders to be built in early years provisions.</w:t>
      </w:r>
    </w:p>
    <w:p w14:paraId="526744EB" w14:textId="77777777" w:rsidR="00EA4589" w:rsidRDefault="00EA4589" w:rsidP="00EA4589">
      <w:pPr>
        <w:rPr>
          <w:rFonts w:asciiTheme="majorHAnsi" w:eastAsia="Arial Nova" w:hAnsiTheme="majorHAnsi" w:cstheme="majorHAnsi"/>
          <w:sz w:val="24"/>
          <w:szCs w:val="24"/>
        </w:rPr>
      </w:pPr>
      <w:r w:rsidRPr="00B4288B">
        <w:rPr>
          <w:rFonts w:asciiTheme="majorHAnsi" w:eastAsia="Arial Nova" w:hAnsiTheme="majorHAnsi" w:cstheme="majorHAnsi"/>
          <w:sz w:val="24"/>
          <w:szCs w:val="24"/>
        </w:rPr>
        <w:t>However, this is relying upon the curriculum being implemented as it is intended to be but for this to work any current</w:t>
      </w:r>
      <w:r w:rsidRPr="00410460">
        <w:rPr>
          <w:rFonts w:asciiTheme="majorHAnsi" w:eastAsia="Arial Nova" w:hAnsiTheme="majorHAnsi" w:cstheme="majorHAnsi"/>
          <w:sz w:val="24"/>
          <w:szCs w:val="24"/>
        </w:rPr>
        <w:t xml:space="preserve"> barriers that are in place such as lack of resources and funding in </w:t>
      </w:r>
      <w:r w:rsidRPr="00410460">
        <w:rPr>
          <w:rFonts w:asciiTheme="majorHAnsi" w:eastAsia="Arial Nova" w:hAnsiTheme="majorHAnsi" w:cstheme="majorHAnsi"/>
          <w:sz w:val="24"/>
          <w:szCs w:val="24"/>
        </w:rPr>
        <w:lastRenderedPageBreak/>
        <w:t>early years provision needs to be removed to allow this policy to achieve its desired goal and to create new and inclusive leadership.</w:t>
      </w:r>
    </w:p>
    <w:p w14:paraId="55592254" w14:textId="77777777" w:rsidR="00313760" w:rsidRDefault="00313760"/>
    <w:sectPr w:rsidR="00313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2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589"/>
    <w:rsid w:val="00313760"/>
    <w:rsid w:val="00EA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CA50"/>
  <w15:chartTrackingRefBased/>
  <w15:docId w15:val="{EC9939D4-025E-4056-B006-760B54C8F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892</Words>
  <Characters>5090</Characters>
  <Application>Microsoft Office Word</Application>
  <DocSecurity>0</DocSecurity>
  <Lines>42</Lines>
  <Paragraphs>11</Paragraphs>
  <ScaleCrop>false</ScaleCrop>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Carne (2005192)</dc:creator>
  <cp:keywords/>
  <dc:description/>
  <cp:lastModifiedBy>Zoe Carne</cp:lastModifiedBy>
  <cp:revision>1</cp:revision>
  <dcterms:created xsi:type="dcterms:W3CDTF">2022-06-09T17:43:00Z</dcterms:created>
  <dcterms:modified xsi:type="dcterms:W3CDTF">2022-06-09T17:44:00Z</dcterms:modified>
</cp:coreProperties>
</file>