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F8DB5" w14:textId="77777777" w:rsidR="00E31068" w:rsidRDefault="00E31068" w:rsidP="00E31068">
      <w:pPr>
        <w:spacing w:line="360" w:lineRule="auto"/>
        <w:jc w:val="center"/>
        <w:rPr>
          <w:rFonts w:ascii="Times New Roman" w:hAnsi="Times New Roman" w:cs="Times New Roman"/>
          <w:b/>
          <w:i/>
          <w:sz w:val="32"/>
          <w:szCs w:val="32"/>
        </w:rPr>
      </w:pPr>
      <w:bookmarkStart w:id="0" w:name="_GoBack"/>
      <w:bookmarkEnd w:id="0"/>
    </w:p>
    <w:p w14:paraId="11FC1633" w14:textId="77777777" w:rsidR="00E31068" w:rsidRDefault="00E31068" w:rsidP="00E31068">
      <w:pPr>
        <w:spacing w:line="360" w:lineRule="auto"/>
        <w:jc w:val="center"/>
        <w:rPr>
          <w:rFonts w:ascii="Times New Roman" w:hAnsi="Times New Roman" w:cs="Times New Roman"/>
          <w:b/>
          <w:i/>
          <w:sz w:val="32"/>
          <w:szCs w:val="32"/>
        </w:rPr>
      </w:pPr>
    </w:p>
    <w:p w14:paraId="0EEC53E9" w14:textId="77777777" w:rsidR="00E31068" w:rsidRDefault="00E31068" w:rsidP="00E31068">
      <w:pPr>
        <w:spacing w:line="360" w:lineRule="auto"/>
        <w:jc w:val="center"/>
        <w:rPr>
          <w:rFonts w:ascii="Times New Roman" w:hAnsi="Times New Roman" w:cs="Times New Roman"/>
          <w:b/>
          <w:i/>
          <w:sz w:val="32"/>
          <w:szCs w:val="32"/>
        </w:rPr>
      </w:pPr>
    </w:p>
    <w:p w14:paraId="1B5BB9A9" w14:textId="77777777" w:rsidR="00E31068" w:rsidRDefault="00E31068" w:rsidP="00E31068">
      <w:pPr>
        <w:spacing w:line="360" w:lineRule="auto"/>
        <w:jc w:val="center"/>
        <w:rPr>
          <w:rFonts w:ascii="Times New Roman" w:hAnsi="Times New Roman" w:cs="Times New Roman"/>
          <w:b/>
          <w:i/>
          <w:sz w:val="32"/>
          <w:szCs w:val="32"/>
        </w:rPr>
      </w:pPr>
    </w:p>
    <w:p w14:paraId="28EE3BB9" w14:textId="77777777" w:rsidR="00E31068" w:rsidRDefault="00E31068" w:rsidP="00E31068">
      <w:pPr>
        <w:spacing w:line="360" w:lineRule="auto"/>
        <w:jc w:val="center"/>
        <w:rPr>
          <w:rFonts w:ascii="Times New Roman" w:hAnsi="Times New Roman" w:cs="Times New Roman"/>
          <w:b/>
          <w:i/>
          <w:sz w:val="32"/>
          <w:szCs w:val="32"/>
        </w:rPr>
      </w:pPr>
    </w:p>
    <w:p w14:paraId="5675EBF1" w14:textId="77777777" w:rsidR="00E31068" w:rsidRDefault="00E31068" w:rsidP="00E31068">
      <w:pPr>
        <w:spacing w:line="360" w:lineRule="auto"/>
        <w:jc w:val="center"/>
        <w:rPr>
          <w:rFonts w:ascii="Times New Roman" w:hAnsi="Times New Roman" w:cs="Times New Roman"/>
          <w:b/>
          <w:i/>
          <w:sz w:val="32"/>
          <w:szCs w:val="32"/>
        </w:rPr>
      </w:pPr>
    </w:p>
    <w:p w14:paraId="04E95E30" w14:textId="77777777" w:rsidR="00E31068" w:rsidRDefault="00E31068" w:rsidP="00E31068">
      <w:pPr>
        <w:spacing w:line="360" w:lineRule="auto"/>
        <w:jc w:val="center"/>
        <w:rPr>
          <w:rFonts w:ascii="Times New Roman" w:hAnsi="Times New Roman" w:cs="Times New Roman"/>
          <w:b/>
          <w:i/>
          <w:sz w:val="32"/>
          <w:szCs w:val="32"/>
        </w:rPr>
      </w:pPr>
    </w:p>
    <w:p w14:paraId="0575CD3E" w14:textId="77777777" w:rsidR="009C429B" w:rsidRDefault="00C6197F" w:rsidP="00E31068">
      <w:pPr>
        <w:spacing w:line="360" w:lineRule="auto"/>
        <w:jc w:val="center"/>
        <w:rPr>
          <w:rFonts w:ascii="Times New Roman" w:hAnsi="Times New Roman" w:cs="Times New Roman"/>
          <w:b/>
          <w:i/>
          <w:sz w:val="32"/>
          <w:szCs w:val="32"/>
        </w:rPr>
      </w:pPr>
      <w:r w:rsidRPr="00E31068">
        <w:rPr>
          <w:rFonts w:ascii="Times New Roman" w:hAnsi="Times New Roman" w:cs="Times New Roman"/>
          <w:b/>
          <w:i/>
          <w:sz w:val="32"/>
          <w:szCs w:val="32"/>
        </w:rPr>
        <w:t>Environmental Analysis of an industry - Assessment 1</w:t>
      </w:r>
    </w:p>
    <w:p w14:paraId="6AAEEB81" w14:textId="77777777" w:rsidR="009C429B" w:rsidRDefault="009C429B" w:rsidP="00E31068">
      <w:pPr>
        <w:spacing w:line="360" w:lineRule="auto"/>
        <w:jc w:val="center"/>
        <w:rPr>
          <w:rFonts w:ascii="Times New Roman" w:hAnsi="Times New Roman" w:cs="Times New Roman"/>
          <w:b/>
          <w:i/>
          <w:sz w:val="32"/>
          <w:szCs w:val="32"/>
        </w:rPr>
      </w:pPr>
    </w:p>
    <w:p w14:paraId="6CBF621D" w14:textId="77777777" w:rsidR="009C429B" w:rsidRDefault="009C429B" w:rsidP="009C429B">
      <w:pPr>
        <w:pStyle w:val="NoSpacing"/>
        <w:ind w:left="1440" w:firstLine="720"/>
        <w:rPr>
          <w:sz w:val="28"/>
          <w:szCs w:val="28"/>
        </w:rPr>
      </w:pPr>
      <w:r>
        <w:rPr>
          <w:sz w:val="28"/>
          <w:szCs w:val="28"/>
        </w:rPr>
        <w:t>Student name : Costel Popovici</w:t>
      </w:r>
    </w:p>
    <w:p w14:paraId="0523D12C" w14:textId="77777777" w:rsidR="009C429B" w:rsidRDefault="009C429B" w:rsidP="009C429B">
      <w:pPr>
        <w:pStyle w:val="NoSpacing"/>
        <w:ind w:left="1440" w:firstLine="720"/>
        <w:rPr>
          <w:sz w:val="28"/>
          <w:szCs w:val="28"/>
        </w:rPr>
      </w:pPr>
      <w:r>
        <w:rPr>
          <w:sz w:val="28"/>
          <w:szCs w:val="28"/>
        </w:rPr>
        <w:t>Student number : 1818042</w:t>
      </w:r>
    </w:p>
    <w:p w14:paraId="4A1C4858" w14:textId="15728403" w:rsidR="009C429B" w:rsidRDefault="009C429B" w:rsidP="009C429B">
      <w:pPr>
        <w:pStyle w:val="NoSpacing"/>
        <w:ind w:left="1440" w:firstLine="720"/>
        <w:rPr>
          <w:sz w:val="28"/>
          <w:szCs w:val="28"/>
        </w:rPr>
      </w:pPr>
      <w:r>
        <w:rPr>
          <w:sz w:val="28"/>
          <w:szCs w:val="28"/>
        </w:rPr>
        <w:t>Module title : Global business environment</w:t>
      </w:r>
    </w:p>
    <w:p w14:paraId="3A103D1F" w14:textId="42C54902" w:rsidR="009C429B" w:rsidRDefault="009C429B" w:rsidP="009C429B">
      <w:pPr>
        <w:pStyle w:val="NoSpacing"/>
        <w:ind w:left="1440" w:firstLine="720"/>
        <w:rPr>
          <w:sz w:val="28"/>
          <w:szCs w:val="28"/>
        </w:rPr>
      </w:pPr>
      <w:r>
        <w:rPr>
          <w:sz w:val="28"/>
          <w:szCs w:val="28"/>
        </w:rPr>
        <w:t>Assignment title : Assignment 1</w:t>
      </w:r>
    </w:p>
    <w:p w14:paraId="1C05B058" w14:textId="6DBAFE77" w:rsidR="009C429B" w:rsidRDefault="009C429B" w:rsidP="009C429B">
      <w:pPr>
        <w:pStyle w:val="NoSpacing"/>
        <w:ind w:left="1440" w:firstLine="720"/>
        <w:rPr>
          <w:sz w:val="28"/>
          <w:szCs w:val="28"/>
        </w:rPr>
      </w:pPr>
      <w:r>
        <w:rPr>
          <w:sz w:val="28"/>
          <w:szCs w:val="28"/>
        </w:rPr>
        <w:t>Module Lecturer’s name : Kenny Tang</w:t>
      </w:r>
    </w:p>
    <w:p w14:paraId="07CEFE8E" w14:textId="134F77AD" w:rsidR="00C6197F" w:rsidRPr="00E31068" w:rsidRDefault="00C6197F" w:rsidP="00E31068">
      <w:pPr>
        <w:spacing w:line="360" w:lineRule="auto"/>
        <w:jc w:val="center"/>
        <w:rPr>
          <w:rFonts w:ascii="Times New Roman" w:eastAsiaTheme="majorEastAsia" w:hAnsi="Times New Roman" w:cs="Times New Roman"/>
          <w:b/>
          <w:i/>
          <w:sz w:val="32"/>
          <w:szCs w:val="32"/>
        </w:rPr>
      </w:pPr>
      <w:r w:rsidRPr="00E31068">
        <w:rPr>
          <w:rFonts w:ascii="Times New Roman" w:hAnsi="Times New Roman" w:cs="Times New Roman"/>
          <w:b/>
          <w:i/>
          <w:sz w:val="32"/>
          <w:szCs w:val="32"/>
        </w:rPr>
        <w:br w:type="page"/>
      </w:r>
    </w:p>
    <w:sdt>
      <w:sdtPr>
        <w:rPr>
          <w:rFonts w:ascii="Times New Roman" w:eastAsiaTheme="minorHAnsi" w:hAnsi="Times New Roman" w:cs="Times New Roman"/>
          <w:color w:val="auto"/>
          <w:sz w:val="24"/>
          <w:szCs w:val="24"/>
          <w:lang w:val="en-GB"/>
        </w:rPr>
        <w:id w:val="-1597639287"/>
        <w:docPartObj>
          <w:docPartGallery w:val="Table of Contents"/>
          <w:docPartUnique/>
        </w:docPartObj>
      </w:sdtPr>
      <w:sdtEndPr>
        <w:rPr>
          <w:b/>
          <w:bCs/>
          <w:noProof/>
        </w:rPr>
      </w:sdtEndPr>
      <w:sdtContent>
        <w:p w14:paraId="2B083A05" w14:textId="77777777" w:rsidR="00C6197F" w:rsidRPr="00C6197F" w:rsidRDefault="00C6197F" w:rsidP="00C6197F">
          <w:pPr>
            <w:pStyle w:val="TOCHeading"/>
            <w:spacing w:line="360" w:lineRule="auto"/>
            <w:jc w:val="both"/>
            <w:rPr>
              <w:rFonts w:ascii="Times New Roman" w:hAnsi="Times New Roman" w:cs="Times New Roman"/>
              <w:color w:val="auto"/>
              <w:sz w:val="24"/>
              <w:szCs w:val="24"/>
            </w:rPr>
          </w:pPr>
          <w:r w:rsidRPr="00C6197F">
            <w:rPr>
              <w:rFonts w:ascii="Times New Roman" w:hAnsi="Times New Roman" w:cs="Times New Roman"/>
              <w:color w:val="auto"/>
              <w:sz w:val="24"/>
              <w:szCs w:val="24"/>
            </w:rPr>
            <w:t>Table of Contents</w:t>
          </w:r>
        </w:p>
        <w:p w14:paraId="75A6A0A3" w14:textId="77777777" w:rsidR="00C6197F" w:rsidRPr="00C6197F" w:rsidRDefault="00C6197F" w:rsidP="00C6197F">
          <w:pPr>
            <w:pStyle w:val="TOC1"/>
            <w:tabs>
              <w:tab w:val="right" w:leader="dot" w:pos="9350"/>
            </w:tabs>
            <w:spacing w:line="360" w:lineRule="auto"/>
            <w:jc w:val="both"/>
            <w:rPr>
              <w:rFonts w:ascii="Times New Roman" w:hAnsi="Times New Roman" w:cs="Times New Roman"/>
              <w:noProof/>
              <w:sz w:val="24"/>
              <w:szCs w:val="24"/>
            </w:rPr>
          </w:pPr>
          <w:r w:rsidRPr="00C6197F">
            <w:rPr>
              <w:rFonts w:ascii="Times New Roman" w:hAnsi="Times New Roman" w:cs="Times New Roman"/>
              <w:sz w:val="24"/>
              <w:szCs w:val="24"/>
            </w:rPr>
            <w:fldChar w:fldCharType="begin"/>
          </w:r>
          <w:r w:rsidRPr="00C6197F">
            <w:rPr>
              <w:rFonts w:ascii="Times New Roman" w:hAnsi="Times New Roman" w:cs="Times New Roman"/>
              <w:sz w:val="24"/>
              <w:szCs w:val="24"/>
            </w:rPr>
            <w:instrText xml:space="preserve"> TOC \o "1-3" \h \z \u </w:instrText>
          </w:r>
          <w:r w:rsidRPr="00C6197F">
            <w:rPr>
              <w:rFonts w:ascii="Times New Roman" w:hAnsi="Times New Roman" w:cs="Times New Roman"/>
              <w:sz w:val="24"/>
              <w:szCs w:val="24"/>
            </w:rPr>
            <w:fldChar w:fldCharType="separate"/>
          </w:r>
          <w:hyperlink w:anchor="_Toc29403333" w:history="1">
            <w:r w:rsidRPr="00C6197F">
              <w:rPr>
                <w:rStyle w:val="Hyperlink"/>
                <w:rFonts w:ascii="Times New Roman" w:hAnsi="Times New Roman" w:cs="Times New Roman"/>
                <w:b/>
                <w:noProof/>
                <w:color w:val="auto"/>
                <w:sz w:val="24"/>
                <w:szCs w:val="24"/>
              </w:rPr>
              <w:t>Introduction</w:t>
            </w:r>
            <w:r w:rsidRPr="00C6197F">
              <w:rPr>
                <w:rFonts w:ascii="Times New Roman" w:hAnsi="Times New Roman" w:cs="Times New Roman"/>
                <w:noProof/>
                <w:webHidden/>
                <w:sz w:val="24"/>
                <w:szCs w:val="24"/>
              </w:rPr>
              <w:tab/>
            </w:r>
            <w:r w:rsidRPr="00C6197F">
              <w:rPr>
                <w:rFonts w:ascii="Times New Roman" w:hAnsi="Times New Roman" w:cs="Times New Roman"/>
                <w:noProof/>
                <w:webHidden/>
                <w:sz w:val="24"/>
                <w:szCs w:val="24"/>
              </w:rPr>
              <w:fldChar w:fldCharType="begin"/>
            </w:r>
            <w:r w:rsidRPr="00C6197F">
              <w:rPr>
                <w:rFonts w:ascii="Times New Roman" w:hAnsi="Times New Roman" w:cs="Times New Roman"/>
                <w:noProof/>
                <w:webHidden/>
                <w:sz w:val="24"/>
                <w:szCs w:val="24"/>
              </w:rPr>
              <w:instrText xml:space="preserve"> PAGEREF _Toc29403333 \h </w:instrText>
            </w:r>
            <w:r w:rsidRPr="00C6197F">
              <w:rPr>
                <w:rFonts w:ascii="Times New Roman" w:hAnsi="Times New Roman" w:cs="Times New Roman"/>
                <w:noProof/>
                <w:webHidden/>
                <w:sz w:val="24"/>
                <w:szCs w:val="24"/>
              </w:rPr>
            </w:r>
            <w:r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3</w:t>
            </w:r>
            <w:r w:rsidRPr="00C6197F">
              <w:rPr>
                <w:rFonts w:ascii="Times New Roman" w:hAnsi="Times New Roman" w:cs="Times New Roman"/>
                <w:noProof/>
                <w:webHidden/>
                <w:sz w:val="24"/>
                <w:szCs w:val="24"/>
              </w:rPr>
              <w:fldChar w:fldCharType="end"/>
            </w:r>
          </w:hyperlink>
        </w:p>
        <w:p w14:paraId="146D90B8"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34" w:history="1">
            <w:r w:rsidR="00C6197F" w:rsidRPr="00C6197F">
              <w:rPr>
                <w:rStyle w:val="Hyperlink"/>
                <w:rFonts w:ascii="Times New Roman" w:hAnsi="Times New Roman" w:cs="Times New Roman"/>
                <w:b/>
                <w:noProof/>
                <w:color w:val="auto"/>
                <w:sz w:val="24"/>
                <w:szCs w:val="24"/>
              </w:rPr>
              <w:t>Change in the automotive industry towards electric vehicles</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_Toc29403334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3</w:t>
            </w:r>
            <w:r w:rsidR="00C6197F" w:rsidRPr="00C6197F">
              <w:rPr>
                <w:rFonts w:ascii="Times New Roman" w:hAnsi="Times New Roman" w:cs="Times New Roman"/>
                <w:noProof/>
                <w:webHidden/>
                <w:sz w:val="24"/>
                <w:szCs w:val="24"/>
              </w:rPr>
              <w:fldChar w:fldCharType="end"/>
            </w:r>
          </w:hyperlink>
        </w:p>
        <w:p w14:paraId="4A558DED"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35" w:history="1">
            <w:r w:rsidR="00C6197F" w:rsidRPr="00C6197F">
              <w:rPr>
                <w:rStyle w:val="Hyperlink"/>
                <w:rFonts w:ascii="Times New Roman" w:hAnsi="Times New Roman" w:cs="Times New Roman"/>
                <w:b/>
                <w:noProof/>
                <w:color w:val="auto"/>
                <w:sz w:val="24"/>
                <w:szCs w:val="24"/>
              </w:rPr>
              <w:t>Major forces shaping the business environment of the car manufacturing industry</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_Toc29403335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4</w:t>
            </w:r>
            <w:r w:rsidR="00C6197F" w:rsidRPr="00C6197F">
              <w:rPr>
                <w:rFonts w:ascii="Times New Roman" w:hAnsi="Times New Roman" w:cs="Times New Roman"/>
                <w:noProof/>
                <w:webHidden/>
                <w:sz w:val="24"/>
                <w:szCs w:val="24"/>
              </w:rPr>
              <w:fldChar w:fldCharType="end"/>
            </w:r>
          </w:hyperlink>
        </w:p>
        <w:p w14:paraId="4F32A7F2"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36" w:history="1">
            <w:r w:rsidR="00C6197F" w:rsidRPr="00C6197F">
              <w:rPr>
                <w:rStyle w:val="Hyperlink"/>
                <w:rFonts w:ascii="Times New Roman" w:hAnsi="Times New Roman" w:cs="Times New Roman"/>
                <w:b/>
                <w:noProof/>
                <w:color w:val="auto"/>
                <w:sz w:val="24"/>
                <w:szCs w:val="24"/>
              </w:rPr>
              <w:t>Electric Vehicles and Dynamics</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_Toc29403336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5</w:t>
            </w:r>
            <w:r w:rsidR="00C6197F" w:rsidRPr="00C6197F">
              <w:rPr>
                <w:rFonts w:ascii="Times New Roman" w:hAnsi="Times New Roman" w:cs="Times New Roman"/>
                <w:noProof/>
                <w:webHidden/>
                <w:sz w:val="24"/>
                <w:szCs w:val="24"/>
              </w:rPr>
              <w:fldChar w:fldCharType="end"/>
            </w:r>
          </w:hyperlink>
        </w:p>
        <w:p w14:paraId="6561C980"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37" w:history="1">
            <w:r w:rsidR="00C6197F" w:rsidRPr="00C6197F">
              <w:rPr>
                <w:rStyle w:val="Hyperlink"/>
                <w:rFonts w:ascii="Times New Roman" w:hAnsi="Times New Roman" w:cs="Times New Roman"/>
                <w:b/>
                <w:noProof/>
                <w:color w:val="auto"/>
                <w:sz w:val="24"/>
                <w:szCs w:val="24"/>
              </w:rPr>
              <w:t>Industry Analysis</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_Toc29403337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7</w:t>
            </w:r>
            <w:r w:rsidR="00C6197F" w:rsidRPr="00C6197F">
              <w:rPr>
                <w:rFonts w:ascii="Times New Roman" w:hAnsi="Times New Roman" w:cs="Times New Roman"/>
                <w:noProof/>
                <w:webHidden/>
                <w:sz w:val="24"/>
                <w:szCs w:val="24"/>
              </w:rPr>
              <w:fldChar w:fldCharType="end"/>
            </w:r>
          </w:hyperlink>
        </w:p>
        <w:p w14:paraId="737C247D"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38" w:history="1">
            <w:r w:rsidR="00C6197F" w:rsidRPr="00C6197F">
              <w:rPr>
                <w:rStyle w:val="Hyperlink"/>
                <w:rFonts w:ascii="Times New Roman" w:hAnsi="Times New Roman" w:cs="Times New Roman"/>
                <w:b/>
                <w:noProof/>
                <w:color w:val="auto"/>
                <w:sz w:val="24"/>
                <w:szCs w:val="24"/>
              </w:rPr>
              <w:t>New Models and concepts</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_Toc29403338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9</w:t>
            </w:r>
            <w:r w:rsidR="00C6197F" w:rsidRPr="00C6197F">
              <w:rPr>
                <w:rFonts w:ascii="Times New Roman" w:hAnsi="Times New Roman" w:cs="Times New Roman"/>
                <w:noProof/>
                <w:webHidden/>
                <w:sz w:val="24"/>
                <w:szCs w:val="24"/>
              </w:rPr>
              <w:fldChar w:fldCharType="end"/>
            </w:r>
          </w:hyperlink>
        </w:p>
        <w:p w14:paraId="7C90CC50"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39" w:history="1">
            <w:r w:rsidR="00C6197F" w:rsidRPr="00C6197F">
              <w:rPr>
                <w:rStyle w:val="Hyperlink"/>
                <w:rFonts w:ascii="Times New Roman" w:hAnsi="Times New Roman" w:cs="Times New Roman"/>
                <w:b/>
                <w:noProof/>
                <w:color w:val="auto"/>
                <w:sz w:val="24"/>
                <w:szCs w:val="24"/>
              </w:rPr>
              <w:t>Conclusion</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_Toc29403339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9</w:t>
            </w:r>
            <w:r w:rsidR="00C6197F" w:rsidRPr="00C6197F">
              <w:rPr>
                <w:rFonts w:ascii="Times New Roman" w:hAnsi="Times New Roman" w:cs="Times New Roman"/>
                <w:noProof/>
                <w:webHidden/>
                <w:sz w:val="24"/>
                <w:szCs w:val="24"/>
              </w:rPr>
              <w:fldChar w:fldCharType="end"/>
            </w:r>
          </w:hyperlink>
        </w:p>
        <w:p w14:paraId="59FB1179" w14:textId="77777777" w:rsidR="00C6197F" w:rsidRPr="00C6197F" w:rsidRDefault="00B85BCE" w:rsidP="00C6197F">
          <w:pPr>
            <w:pStyle w:val="TOC1"/>
            <w:tabs>
              <w:tab w:val="right" w:leader="dot" w:pos="9350"/>
            </w:tabs>
            <w:spacing w:line="360" w:lineRule="auto"/>
            <w:jc w:val="both"/>
            <w:rPr>
              <w:rFonts w:ascii="Times New Roman" w:hAnsi="Times New Roman" w:cs="Times New Roman"/>
              <w:noProof/>
              <w:sz w:val="24"/>
              <w:szCs w:val="24"/>
            </w:rPr>
          </w:pPr>
          <w:hyperlink w:anchor="_Toc29403340" w:history="1">
            <w:r w:rsidR="00C6197F" w:rsidRPr="00C6197F">
              <w:rPr>
                <w:rStyle w:val="Hyperlink"/>
                <w:rFonts w:ascii="Times New Roman" w:hAnsi="Times New Roman" w:cs="Times New Roman"/>
                <w:b/>
                <w:noProof/>
                <w:color w:val="auto"/>
                <w:sz w:val="24"/>
                <w:szCs w:val="24"/>
              </w:rPr>
              <w:t>References</w:t>
            </w:r>
            <w:r w:rsidR="00C6197F" w:rsidRPr="00C6197F">
              <w:rPr>
                <w:rFonts w:ascii="Times New Roman" w:hAnsi="Times New Roman" w:cs="Times New Roman"/>
                <w:noProof/>
                <w:webHidden/>
                <w:sz w:val="24"/>
                <w:szCs w:val="24"/>
              </w:rPr>
              <w:tab/>
            </w:r>
            <w:r w:rsidR="00C6197F" w:rsidRPr="00C6197F">
              <w:rPr>
                <w:rFonts w:ascii="Times New Roman" w:hAnsi="Times New Roman" w:cs="Times New Roman"/>
                <w:noProof/>
                <w:webHidden/>
                <w:sz w:val="24"/>
                <w:szCs w:val="24"/>
              </w:rPr>
              <w:fldChar w:fldCharType="begin"/>
            </w:r>
            <w:r w:rsidR="00C6197F" w:rsidRPr="00C6197F">
              <w:rPr>
                <w:rFonts w:ascii="Times New Roman" w:hAnsi="Times New Roman" w:cs="Times New Roman"/>
                <w:noProof/>
                <w:webHidden/>
                <w:sz w:val="24"/>
                <w:szCs w:val="24"/>
              </w:rPr>
              <w:instrText xml:space="preserve"> PAGEREF _Toc29403340 \h </w:instrText>
            </w:r>
            <w:r w:rsidR="00C6197F" w:rsidRPr="00C6197F">
              <w:rPr>
                <w:rFonts w:ascii="Times New Roman" w:hAnsi="Times New Roman" w:cs="Times New Roman"/>
                <w:noProof/>
                <w:webHidden/>
                <w:sz w:val="24"/>
                <w:szCs w:val="24"/>
              </w:rPr>
            </w:r>
            <w:r w:rsidR="00C6197F" w:rsidRPr="00C6197F">
              <w:rPr>
                <w:rFonts w:ascii="Times New Roman" w:hAnsi="Times New Roman" w:cs="Times New Roman"/>
                <w:noProof/>
                <w:webHidden/>
                <w:sz w:val="24"/>
                <w:szCs w:val="24"/>
              </w:rPr>
              <w:fldChar w:fldCharType="separate"/>
            </w:r>
            <w:r w:rsidR="00D15D27">
              <w:rPr>
                <w:rFonts w:ascii="Times New Roman" w:hAnsi="Times New Roman" w:cs="Times New Roman"/>
                <w:noProof/>
                <w:webHidden/>
                <w:sz w:val="24"/>
                <w:szCs w:val="24"/>
              </w:rPr>
              <w:t>10</w:t>
            </w:r>
            <w:r w:rsidR="00C6197F" w:rsidRPr="00C6197F">
              <w:rPr>
                <w:rFonts w:ascii="Times New Roman" w:hAnsi="Times New Roman" w:cs="Times New Roman"/>
                <w:noProof/>
                <w:webHidden/>
                <w:sz w:val="24"/>
                <w:szCs w:val="24"/>
              </w:rPr>
              <w:fldChar w:fldCharType="end"/>
            </w:r>
          </w:hyperlink>
        </w:p>
        <w:p w14:paraId="0FDA24E7" w14:textId="77777777" w:rsidR="00C6197F" w:rsidRPr="00C6197F" w:rsidRDefault="00C6197F" w:rsidP="00C6197F">
          <w:pPr>
            <w:spacing w:line="360" w:lineRule="auto"/>
            <w:jc w:val="both"/>
            <w:rPr>
              <w:rFonts w:ascii="Times New Roman" w:hAnsi="Times New Roman" w:cs="Times New Roman"/>
              <w:sz w:val="24"/>
              <w:szCs w:val="24"/>
            </w:rPr>
          </w:pPr>
          <w:r w:rsidRPr="00C6197F">
            <w:rPr>
              <w:rFonts w:ascii="Times New Roman" w:hAnsi="Times New Roman" w:cs="Times New Roman"/>
              <w:b/>
              <w:bCs/>
              <w:noProof/>
              <w:sz w:val="24"/>
              <w:szCs w:val="24"/>
            </w:rPr>
            <w:fldChar w:fldCharType="end"/>
          </w:r>
        </w:p>
      </w:sdtContent>
    </w:sdt>
    <w:p w14:paraId="3EC67282" w14:textId="77777777" w:rsidR="00C6197F" w:rsidRPr="00C6197F" w:rsidRDefault="00C6197F" w:rsidP="00C6197F">
      <w:pPr>
        <w:spacing w:line="360" w:lineRule="auto"/>
        <w:jc w:val="both"/>
        <w:rPr>
          <w:rFonts w:ascii="Times New Roman" w:eastAsiaTheme="majorEastAsia" w:hAnsi="Times New Roman" w:cs="Times New Roman"/>
          <w:b/>
          <w:sz w:val="24"/>
          <w:szCs w:val="24"/>
        </w:rPr>
      </w:pPr>
      <w:r w:rsidRPr="00C6197F">
        <w:rPr>
          <w:rFonts w:ascii="Times New Roman" w:hAnsi="Times New Roman" w:cs="Times New Roman"/>
          <w:b/>
          <w:sz w:val="24"/>
          <w:szCs w:val="24"/>
        </w:rPr>
        <w:br w:type="page"/>
      </w:r>
    </w:p>
    <w:p w14:paraId="5E23AEBB" w14:textId="77777777" w:rsidR="00181948" w:rsidRPr="00C6197F" w:rsidRDefault="00282B6B" w:rsidP="00C6197F">
      <w:pPr>
        <w:pStyle w:val="Heading1"/>
        <w:spacing w:line="360" w:lineRule="auto"/>
        <w:jc w:val="both"/>
        <w:rPr>
          <w:rFonts w:ascii="Times New Roman" w:hAnsi="Times New Roman" w:cs="Times New Roman"/>
          <w:b/>
          <w:color w:val="auto"/>
          <w:sz w:val="24"/>
          <w:szCs w:val="24"/>
        </w:rPr>
      </w:pPr>
      <w:bookmarkStart w:id="1" w:name="_Toc29403333"/>
      <w:r w:rsidRPr="00C6197F">
        <w:rPr>
          <w:rFonts w:ascii="Times New Roman" w:hAnsi="Times New Roman" w:cs="Times New Roman"/>
          <w:b/>
          <w:color w:val="auto"/>
          <w:sz w:val="24"/>
          <w:szCs w:val="24"/>
        </w:rPr>
        <w:lastRenderedPageBreak/>
        <w:t>Introduction</w:t>
      </w:r>
      <w:bookmarkEnd w:id="1"/>
    </w:p>
    <w:p w14:paraId="19F31D0B" w14:textId="77777777" w:rsidR="00282B6B" w:rsidRPr="00C6197F" w:rsidRDefault="00282B6B"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The </w:t>
      </w:r>
      <w:r w:rsidR="00FC3FB4" w:rsidRPr="00C6197F">
        <w:rPr>
          <w:rFonts w:ascii="Times New Roman" w:hAnsi="Times New Roman" w:cs="Times New Roman"/>
          <w:sz w:val="24"/>
          <w:szCs w:val="24"/>
        </w:rPr>
        <w:t>world-wide</w:t>
      </w:r>
      <w:r w:rsidRPr="00C6197F">
        <w:rPr>
          <w:rFonts w:ascii="Times New Roman" w:hAnsi="Times New Roman" w:cs="Times New Roman"/>
          <w:sz w:val="24"/>
          <w:szCs w:val="24"/>
        </w:rPr>
        <w:t xml:space="preserve"> automotive industry is at the tip of a revolution towards electric mobility, mainly with regards to electric vehicles.</w:t>
      </w:r>
      <w:r w:rsidR="002F2499" w:rsidRPr="00C6197F">
        <w:rPr>
          <w:rFonts w:ascii="Times New Roman" w:hAnsi="Times New Roman" w:cs="Times New Roman"/>
          <w:sz w:val="24"/>
          <w:szCs w:val="24"/>
        </w:rPr>
        <w:t xml:space="preserve"> There has been huge shifts in the automobile industry. Due to limited natural resources, increasing prices of oil and increasing social awareness, several </w:t>
      </w:r>
      <w:r w:rsidR="00FC3FB4" w:rsidRPr="00C6197F">
        <w:rPr>
          <w:rFonts w:ascii="Times New Roman" w:hAnsi="Times New Roman" w:cs="Times New Roman"/>
          <w:sz w:val="24"/>
          <w:szCs w:val="24"/>
        </w:rPr>
        <w:t>vehicle</w:t>
      </w:r>
      <w:r w:rsidR="002F2499" w:rsidRPr="00C6197F">
        <w:rPr>
          <w:rFonts w:ascii="Times New Roman" w:hAnsi="Times New Roman" w:cs="Times New Roman"/>
          <w:sz w:val="24"/>
          <w:szCs w:val="24"/>
        </w:rPr>
        <w:t xml:space="preserve"> manufacturers are now </w:t>
      </w:r>
      <w:r w:rsidR="00FC3FB4" w:rsidRPr="00C6197F">
        <w:rPr>
          <w:rFonts w:ascii="Times New Roman" w:hAnsi="Times New Roman" w:cs="Times New Roman"/>
          <w:sz w:val="24"/>
          <w:szCs w:val="24"/>
        </w:rPr>
        <w:t>exasperating</w:t>
      </w:r>
      <w:r w:rsidR="002F2499" w:rsidRPr="00C6197F">
        <w:rPr>
          <w:rFonts w:ascii="Times New Roman" w:hAnsi="Times New Roman" w:cs="Times New Roman"/>
          <w:sz w:val="24"/>
          <w:szCs w:val="24"/>
        </w:rPr>
        <w:t xml:space="preserve"> to </w:t>
      </w:r>
      <w:r w:rsidR="00FC3FB4">
        <w:rPr>
          <w:rFonts w:ascii="Times New Roman" w:hAnsi="Times New Roman" w:cs="Times New Roman"/>
          <w:sz w:val="24"/>
          <w:szCs w:val="24"/>
        </w:rPr>
        <w:t>take</w:t>
      </w:r>
      <w:r w:rsidR="002F2499" w:rsidRPr="00C6197F">
        <w:rPr>
          <w:rFonts w:ascii="Times New Roman" w:hAnsi="Times New Roman" w:cs="Times New Roman"/>
          <w:sz w:val="24"/>
          <w:szCs w:val="24"/>
        </w:rPr>
        <w:t xml:space="preserve"> the electric car </w:t>
      </w:r>
      <w:r w:rsidR="00FC3FB4" w:rsidRPr="00C6197F">
        <w:rPr>
          <w:rFonts w:ascii="Times New Roman" w:hAnsi="Times New Roman" w:cs="Times New Roman"/>
          <w:sz w:val="24"/>
          <w:szCs w:val="24"/>
        </w:rPr>
        <w:t>marketplace</w:t>
      </w:r>
      <w:r w:rsidR="002F2499" w:rsidRPr="00C6197F">
        <w:rPr>
          <w:rFonts w:ascii="Times New Roman" w:hAnsi="Times New Roman" w:cs="Times New Roman"/>
          <w:sz w:val="24"/>
          <w:szCs w:val="24"/>
        </w:rPr>
        <w:t xml:space="preserve"> for meeting the </w:t>
      </w:r>
      <w:r w:rsidR="00FC3FB4" w:rsidRPr="00C6197F">
        <w:rPr>
          <w:rFonts w:ascii="Times New Roman" w:hAnsi="Times New Roman" w:cs="Times New Roman"/>
          <w:sz w:val="24"/>
          <w:szCs w:val="24"/>
        </w:rPr>
        <w:t>consumer’s</w:t>
      </w:r>
      <w:r w:rsidR="002F2499" w:rsidRPr="00C6197F">
        <w:rPr>
          <w:rFonts w:ascii="Times New Roman" w:hAnsi="Times New Roman" w:cs="Times New Roman"/>
          <w:sz w:val="24"/>
          <w:szCs w:val="24"/>
        </w:rPr>
        <w:t xml:space="preserve"> demand of </w:t>
      </w:r>
      <w:r w:rsidR="00FC3FB4" w:rsidRPr="00C6197F">
        <w:rPr>
          <w:rFonts w:ascii="Times New Roman" w:hAnsi="Times New Roman" w:cs="Times New Roman"/>
          <w:sz w:val="24"/>
          <w:szCs w:val="24"/>
        </w:rPr>
        <w:t>ecological</w:t>
      </w:r>
      <w:r w:rsidR="002F2499" w:rsidRPr="00C6197F">
        <w:rPr>
          <w:rFonts w:ascii="Times New Roman" w:hAnsi="Times New Roman" w:cs="Times New Roman"/>
          <w:sz w:val="24"/>
          <w:szCs w:val="24"/>
        </w:rPr>
        <w:t xml:space="preserve"> </w:t>
      </w:r>
      <w:r w:rsidR="00FC3FB4" w:rsidRPr="00C6197F">
        <w:rPr>
          <w:rFonts w:ascii="Times New Roman" w:hAnsi="Times New Roman" w:cs="Times New Roman"/>
          <w:sz w:val="24"/>
          <w:szCs w:val="24"/>
        </w:rPr>
        <w:t>machineries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(McKinsey &amp; Company, 2014)</w:t>
      </w:r>
      <w:r w:rsidR="002F2499" w:rsidRPr="00C6197F">
        <w:rPr>
          <w:rFonts w:ascii="Times New Roman" w:hAnsi="Times New Roman" w:cs="Times New Roman"/>
          <w:sz w:val="24"/>
          <w:szCs w:val="24"/>
        </w:rPr>
        <w:t xml:space="preserve">. Automobile manufacturers are now trying to </w:t>
      </w:r>
      <w:r w:rsidR="00FC3FB4" w:rsidRPr="00C6197F">
        <w:rPr>
          <w:rFonts w:ascii="Times New Roman" w:hAnsi="Times New Roman" w:cs="Times New Roman"/>
          <w:sz w:val="24"/>
          <w:szCs w:val="24"/>
        </w:rPr>
        <w:t>discover</w:t>
      </w:r>
      <w:r w:rsidR="002F2499" w:rsidRPr="00C6197F">
        <w:rPr>
          <w:rFonts w:ascii="Times New Roman" w:hAnsi="Times New Roman" w:cs="Times New Roman"/>
          <w:sz w:val="24"/>
          <w:szCs w:val="24"/>
        </w:rPr>
        <w:t xml:space="preserve"> a </w:t>
      </w:r>
      <w:r w:rsidR="00FC3FB4" w:rsidRPr="00C6197F">
        <w:rPr>
          <w:rFonts w:ascii="Times New Roman" w:hAnsi="Times New Roman" w:cs="Times New Roman"/>
          <w:sz w:val="24"/>
          <w:szCs w:val="24"/>
        </w:rPr>
        <w:t>technique</w:t>
      </w:r>
      <w:r w:rsidR="002F2499" w:rsidRPr="00C6197F">
        <w:rPr>
          <w:rFonts w:ascii="Times New Roman" w:hAnsi="Times New Roman" w:cs="Times New Roman"/>
          <w:sz w:val="24"/>
          <w:szCs w:val="24"/>
        </w:rPr>
        <w:t xml:space="preserve"> to keep </w:t>
      </w:r>
      <w:r w:rsidR="00FC3FB4" w:rsidRPr="00C6197F">
        <w:rPr>
          <w:rFonts w:ascii="Times New Roman" w:hAnsi="Times New Roman" w:cs="Times New Roman"/>
          <w:sz w:val="24"/>
          <w:szCs w:val="24"/>
        </w:rPr>
        <w:t>speed</w:t>
      </w:r>
      <w:r w:rsidR="002F2499" w:rsidRPr="00C6197F">
        <w:rPr>
          <w:rFonts w:ascii="Times New Roman" w:hAnsi="Times New Roman" w:cs="Times New Roman"/>
          <w:sz w:val="24"/>
          <w:szCs w:val="24"/>
        </w:rPr>
        <w:t xml:space="preserve"> with the </w:t>
      </w:r>
      <w:r w:rsidR="00FC3FB4" w:rsidRPr="00C6197F">
        <w:rPr>
          <w:rFonts w:ascii="Times New Roman" w:hAnsi="Times New Roman" w:cs="Times New Roman"/>
          <w:sz w:val="24"/>
          <w:szCs w:val="24"/>
        </w:rPr>
        <w:t>technical</w:t>
      </w:r>
      <w:r w:rsidR="002F2499" w:rsidRPr="00C6197F">
        <w:rPr>
          <w:rFonts w:ascii="Times New Roman" w:hAnsi="Times New Roman" w:cs="Times New Roman"/>
          <w:sz w:val="24"/>
          <w:szCs w:val="24"/>
        </w:rPr>
        <w:t xml:space="preserve"> innovations and new </w:t>
      </w:r>
      <w:r w:rsidR="00FC3FB4" w:rsidRPr="00C6197F">
        <w:rPr>
          <w:rFonts w:ascii="Times New Roman" w:hAnsi="Times New Roman" w:cs="Times New Roman"/>
          <w:sz w:val="24"/>
          <w:szCs w:val="24"/>
        </w:rPr>
        <w:t>industry</w:t>
      </w:r>
      <w:r w:rsidR="002F2499" w:rsidRPr="00C6197F">
        <w:rPr>
          <w:rFonts w:ascii="Times New Roman" w:hAnsi="Times New Roman" w:cs="Times New Roman"/>
          <w:sz w:val="24"/>
          <w:szCs w:val="24"/>
        </w:rPr>
        <w:t xml:space="preserve"> concepts. These companies are now trying to </w:t>
      </w:r>
      <w:r w:rsidR="00FC3FB4" w:rsidRPr="00C6197F">
        <w:rPr>
          <w:rFonts w:ascii="Times New Roman" w:hAnsi="Times New Roman" w:cs="Times New Roman"/>
          <w:sz w:val="24"/>
          <w:szCs w:val="24"/>
        </w:rPr>
        <w:t>go in</w:t>
      </w:r>
      <w:r w:rsidR="002F2499" w:rsidRPr="00C6197F">
        <w:rPr>
          <w:rFonts w:ascii="Times New Roman" w:hAnsi="Times New Roman" w:cs="Times New Roman"/>
          <w:sz w:val="24"/>
          <w:szCs w:val="24"/>
        </w:rPr>
        <w:t xml:space="preserve"> the </w:t>
      </w:r>
      <w:r w:rsidR="00FC3FB4" w:rsidRPr="00C6197F">
        <w:rPr>
          <w:rFonts w:ascii="Times New Roman" w:hAnsi="Times New Roman" w:cs="Times New Roman"/>
          <w:sz w:val="24"/>
          <w:szCs w:val="24"/>
        </w:rPr>
        <w:t>extremely</w:t>
      </w:r>
      <w:r w:rsidR="002F2499" w:rsidRPr="00C6197F">
        <w:rPr>
          <w:rFonts w:ascii="Times New Roman" w:hAnsi="Times New Roman" w:cs="Times New Roman"/>
          <w:sz w:val="24"/>
          <w:szCs w:val="24"/>
        </w:rPr>
        <w:t xml:space="preserve"> competitive </w:t>
      </w:r>
      <w:r w:rsidR="00FC3FB4" w:rsidRPr="00C6197F">
        <w:rPr>
          <w:rFonts w:ascii="Times New Roman" w:hAnsi="Times New Roman" w:cs="Times New Roman"/>
          <w:sz w:val="24"/>
          <w:szCs w:val="24"/>
        </w:rPr>
        <w:t>marketplace</w:t>
      </w:r>
      <w:r w:rsidR="002F2499" w:rsidRPr="00C6197F">
        <w:rPr>
          <w:rFonts w:ascii="Times New Roman" w:hAnsi="Times New Roman" w:cs="Times New Roman"/>
          <w:sz w:val="24"/>
          <w:szCs w:val="24"/>
        </w:rPr>
        <w:t xml:space="preserve"> with new business </w:t>
      </w:r>
      <w:r w:rsidR="00FC3FB4" w:rsidRPr="00C6197F">
        <w:rPr>
          <w:rFonts w:ascii="Times New Roman" w:hAnsi="Times New Roman" w:cs="Times New Roman"/>
          <w:sz w:val="24"/>
          <w:szCs w:val="24"/>
        </w:rPr>
        <w:t>ideas</w:t>
      </w:r>
      <w:r w:rsidR="002F2499" w:rsidRPr="00C6197F">
        <w:rPr>
          <w:rFonts w:ascii="Times New Roman" w:hAnsi="Times New Roman" w:cs="Times New Roman"/>
          <w:sz w:val="24"/>
          <w:szCs w:val="24"/>
        </w:rPr>
        <w:t xml:space="preserve">. Volvo, one of the premium car manufacturers have </w:t>
      </w:r>
      <w:r w:rsidR="00FC3FB4" w:rsidRPr="00C6197F">
        <w:rPr>
          <w:rFonts w:ascii="Times New Roman" w:hAnsi="Times New Roman" w:cs="Times New Roman"/>
          <w:sz w:val="24"/>
          <w:szCs w:val="24"/>
        </w:rPr>
        <w:t>proclaimed</w:t>
      </w:r>
      <w:r w:rsidR="002F2499" w:rsidRPr="00C6197F">
        <w:rPr>
          <w:rFonts w:ascii="Times New Roman" w:hAnsi="Times New Roman" w:cs="Times New Roman"/>
          <w:sz w:val="24"/>
          <w:szCs w:val="24"/>
        </w:rPr>
        <w:t xml:space="preserve"> that every Volvo launched after 2019 will have an </w:t>
      </w:r>
      <w:r w:rsidR="00FC3FB4" w:rsidRPr="00C6197F">
        <w:rPr>
          <w:rFonts w:ascii="Times New Roman" w:hAnsi="Times New Roman" w:cs="Times New Roman"/>
          <w:sz w:val="24"/>
          <w:szCs w:val="24"/>
        </w:rPr>
        <w:t>electronic</w:t>
      </w:r>
      <w:r w:rsidR="002F2499" w:rsidRPr="00C6197F">
        <w:rPr>
          <w:rFonts w:ascii="Times New Roman" w:hAnsi="Times New Roman" w:cs="Times New Roman"/>
          <w:sz w:val="24"/>
          <w:szCs w:val="24"/>
        </w:rPr>
        <w:t xml:space="preserve"> </w:t>
      </w:r>
      <w:r w:rsidR="00FC3FB4" w:rsidRPr="00C6197F">
        <w:rPr>
          <w:rFonts w:ascii="Times New Roman" w:hAnsi="Times New Roman" w:cs="Times New Roman"/>
          <w:sz w:val="24"/>
          <w:szCs w:val="24"/>
        </w:rPr>
        <w:t>motor-powered</w:t>
      </w:r>
      <w:r w:rsidR="002F2499" w:rsidRPr="00C6197F">
        <w:rPr>
          <w:rFonts w:ascii="Times New Roman" w:hAnsi="Times New Roman" w:cs="Times New Roman"/>
          <w:sz w:val="24"/>
          <w:szCs w:val="24"/>
        </w:rPr>
        <w:t xml:space="preserve">. The announcement from the company clearly shows how the automotive industry have changed after the </w:t>
      </w:r>
      <w:r w:rsidR="00FC3FB4" w:rsidRPr="00C6197F">
        <w:rPr>
          <w:rFonts w:ascii="Times New Roman" w:hAnsi="Times New Roman" w:cs="Times New Roman"/>
          <w:sz w:val="24"/>
          <w:szCs w:val="24"/>
        </w:rPr>
        <w:t>development</w:t>
      </w:r>
      <w:r w:rsidR="002F2499" w:rsidRPr="00C6197F">
        <w:rPr>
          <w:rFonts w:ascii="Times New Roman" w:hAnsi="Times New Roman" w:cs="Times New Roman"/>
          <w:sz w:val="24"/>
          <w:szCs w:val="24"/>
        </w:rPr>
        <w:t xml:space="preserve"> of </w:t>
      </w:r>
      <w:r w:rsidR="00FC3FB4">
        <w:rPr>
          <w:rFonts w:ascii="Times New Roman" w:hAnsi="Times New Roman" w:cs="Times New Roman"/>
          <w:sz w:val="24"/>
          <w:szCs w:val="24"/>
        </w:rPr>
        <w:t>ICE</w:t>
      </w:r>
      <w:r w:rsidR="002F2499" w:rsidRPr="00C6197F">
        <w:rPr>
          <w:rFonts w:ascii="Times New Roman" w:hAnsi="Times New Roman" w:cs="Times New Roman"/>
          <w:sz w:val="24"/>
          <w:szCs w:val="24"/>
        </w:rPr>
        <w:t xml:space="preserve">. Electrification is now </w:t>
      </w:r>
      <w:r w:rsidR="00FC3FB4" w:rsidRPr="00C6197F">
        <w:rPr>
          <w:rFonts w:ascii="Times New Roman" w:hAnsi="Times New Roman" w:cs="Times New Roman"/>
          <w:sz w:val="24"/>
          <w:szCs w:val="24"/>
        </w:rPr>
        <w:t>flooring</w:t>
      </w:r>
      <w:r w:rsidR="002F2499" w:rsidRPr="00C6197F">
        <w:rPr>
          <w:rFonts w:ascii="Times New Roman" w:hAnsi="Times New Roman" w:cs="Times New Roman"/>
          <w:sz w:val="24"/>
          <w:szCs w:val="24"/>
        </w:rPr>
        <w:t xml:space="preserve"> the way for a new </w:t>
      </w:r>
      <w:r w:rsidR="00FC3FB4" w:rsidRPr="00C6197F">
        <w:rPr>
          <w:rFonts w:ascii="Times New Roman" w:hAnsi="Times New Roman" w:cs="Times New Roman"/>
          <w:sz w:val="24"/>
          <w:szCs w:val="24"/>
        </w:rPr>
        <w:t>section</w:t>
      </w:r>
      <w:r w:rsidR="002F2499" w:rsidRPr="00C6197F">
        <w:rPr>
          <w:rFonts w:ascii="Times New Roman" w:hAnsi="Times New Roman" w:cs="Times New Roman"/>
          <w:sz w:val="24"/>
          <w:szCs w:val="24"/>
        </w:rPr>
        <w:t xml:space="preserve"> in </w:t>
      </w:r>
      <w:r w:rsidR="00FC3FB4" w:rsidRPr="00C6197F">
        <w:rPr>
          <w:rFonts w:ascii="Times New Roman" w:hAnsi="Times New Roman" w:cs="Times New Roman"/>
          <w:sz w:val="24"/>
          <w:szCs w:val="24"/>
        </w:rPr>
        <w:t>locomotive</w:t>
      </w:r>
      <w:r w:rsidR="002F2499" w:rsidRPr="00C6197F">
        <w:rPr>
          <w:rFonts w:ascii="Times New Roman" w:hAnsi="Times New Roman" w:cs="Times New Roman"/>
          <w:sz w:val="24"/>
          <w:szCs w:val="24"/>
        </w:rPr>
        <w:t xml:space="preserve"> industry. </w:t>
      </w:r>
    </w:p>
    <w:p w14:paraId="1EADF20F" w14:textId="77777777" w:rsidR="000F301B" w:rsidRPr="00C6197F" w:rsidRDefault="000F301B"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This essay will draw the </w:t>
      </w:r>
      <w:r w:rsidR="00FC3FB4" w:rsidRPr="00C6197F">
        <w:rPr>
          <w:rFonts w:ascii="Times New Roman" w:hAnsi="Times New Roman" w:cs="Times New Roman"/>
          <w:sz w:val="24"/>
          <w:szCs w:val="24"/>
        </w:rPr>
        <w:t>chief</w:t>
      </w:r>
      <w:r w:rsidRPr="00C6197F">
        <w:rPr>
          <w:rFonts w:ascii="Times New Roman" w:hAnsi="Times New Roman" w:cs="Times New Roman"/>
          <w:sz w:val="24"/>
          <w:szCs w:val="24"/>
        </w:rPr>
        <w:t xml:space="preserve"> forces </w:t>
      </w:r>
      <w:r w:rsidR="00FC3FB4" w:rsidRPr="00C6197F">
        <w:rPr>
          <w:rFonts w:ascii="Times New Roman" w:hAnsi="Times New Roman" w:cs="Times New Roman"/>
          <w:sz w:val="24"/>
          <w:szCs w:val="24"/>
        </w:rPr>
        <w:t>determining</w:t>
      </w:r>
      <w:r w:rsidRPr="00C6197F">
        <w:rPr>
          <w:rFonts w:ascii="Times New Roman" w:hAnsi="Times New Roman" w:cs="Times New Roman"/>
          <w:sz w:val="24"/>
          <w:szCs w:val="24"/>
        </w:rPr>
        <w:t xml:space="preserve"> the business </w:t>
      </w:r>
      <w:r w:rsidR="00FC3FB4" w:rsidRPr="00C6197F">
        <w:rPr>
          <w:rFonts w:ascii="Times New Roman" w:hAnsi="Times New Roman" w:cs="Times New Roman"/>
          <w:sz w:val="24"/>
          <w:szCs w:val="24"/>
        </w:rPr>
        <w:t>setting</w:t>
      </w:r>
      <w:r w:rsidRPr="00C6197F">
        <w:rPr>
          <w:rFonts w:ascii="Times New Roman" w:hAnsi="Times New Roman" w:cs="Times New Roman"/>
          <w:sz w:val="24"/>
          <w:szCs w:val="24"/>
        </w:rPr>
        <w:t xml:space="preserve"> of the car </w:t>
      </w:r>
      <w:r w:rsidR="00FC3FB4" w:rsidRPr="00C6197F">
        <w:rPr>
          <w:rFonts w:ascii="Times New Roman" w:hAnsi="Times New Roman" w:cs="Times New Roman"/>
          <w:sz w:val="24"/>
          <w:szCs w:val="24"/>
        </w:rPr>
        <w:t>engineering</w:t>
      </w:r>
      <w:r w:rsidRPr="00C6197F">
        <w:rPr>
          <w:rFonts w:ascii="Times New Roman" w:hAnsi="Times New Roman" w:cs="Times New Roman"/>
          <w:sz w:val="24"/>
          <w:szCs w:val="24"/>
        </w:rPr>
        <w:t xml:space="preserve"> industry</w:t>
      </w:r>
      <w:r w:rsidR="002F6288" w:rsidRPr="00C6197F">
        <w:rPr>
          <w:rFonts w:ascii="Times New Roman" w:hAnsi="Times New Roman" w:cs="Times New Roman"/>
          <w:sz w:val="24"/>
          <w:szCs w:val="24"/>
        </w:rPr>
        <w:t xml:space="preserve">. It will </w:t>
      </w:r>
      <w:r w:rsidR="00FC3FB4" w:rsidRPr="00C6197F">
        <w:rPr>
          <w:rFonts w:ascii="Times New Roman" w:hAnsi="Times New Roman" w:cs="Times New Roman"/>
          <w:sz w:val="24"/>
          <w:szCs w:val="24"/>
        </w:rPr>
        <w:t>elucidate</w:t>
      </w:r>
      <w:r w:rsidR="002F6288" w:rsidRPr="00C6197F">
        <w:rPr>
          <w:rFonts w:ascii="Times New Roman" w:hAnsi="Times New Roman" w:cs="Times New Roman"/>
          <w:sz w:val="24"/>
          <w:szCs w:val="24"/>
        </w:rPr>
        <w:t xml:space="preserve"> how the concerned industry have changed over the years and will explain why there is a </w:t>
      </w:r>
      <w:r w:rsidR="00FC3FB4" w:rsidRPr="00C6197F">
        <w:rPr>
          <w:rFonts w:ascii="Times New Roman" w:hAnsi="Times New Roman" w:cs="Times New Roman"/>
          <w:sz w:val="24"/>
          <w:szCs w:val="24"/>
        </w:rPr>
        <w:t>determination</w:t>
      </w:r>
      <w:r w:rsidR="002F6288" w:rsidRPr="00C6197F">
        <w:rPr>
          <w:rFonts w:ascii="Times New Roman" w:hAnsi="Times New Roman" w:cs="Times New Roman"/>
          <w:sz w:val="24"/>
          <w:szCs w:val="24"/>
        </w:rPr>
        <w:t xml:space="preserve"> </w:t>
      </w:r>
      <w:r w:rsidR="00FC3FB4" w:rsidRPr="00C6197F">
        <w:rPr>
          <w:rFonts w:ascii="Times New Roman" w:hAnsi="Times New Roman" w:cs="Times New Roman"/>
          <w:sz w:val="24"/>
          <w:szCs w:val="24"/>
        </w:rPr>
        <w:t>to</w:t>
      </w:r>
      <w:r w:rsidR="002F6288" w:rsidRPr="00C6197F">
        <w:rPr>
          <w:rFonts w:ascii="Times New Roman" w:hAnsi="Times New Roman" w:cs="Times New Roman"/>
          <w:sz w:val="24"/>
          <w:szCs w:val="24"/>
        </w:rPr>
        <w:t xml:space="preserve"> the </w:t>
      </w:r>
      <w:r w:rsidR="00FC3FB4" w:rsidRPr="00C6197F">
        <w:rPr>
          <w:rFonts w:ascii="Times New Roman" w:hAnsi="Times New Roman" w:cs="Times New Roman"/>
          <w:sz w:val="24"/>
          <w:szCs w:val="24"/>
        </w:rPr>
        <w:t>manufacture</w:t>
      </w:r>
      <w:r w:rsidR="002F6288" w:rsidRPr="00C6197F">
        <w:rPr>
          <w:rFonts w:ascii="Times New Roman" w:hAnsi="Times New Roman" w:cs="Times New Roman"/>
          <w:sz w:val="24"/>
          <w:szCs w:val="24"/>
        </w:rPr>
        <w:t xml:space="preserve"> of electric cars. The essay will also outline the new and emerging business </w:t>
      </w:r>
      <w:r w:rsidR="00FC3FB4" w:rsidRPr="00C6197F">
        <w:rPr>
          <w:rFonts w:ascii="Times New Roman" w:hAnsi="Times New Roman" w:cs="Times New Roman"/>
          <w:sz w:val="24"/>
          <w:szCs w:val="24"/>
        </w:rPr>
        <w:t>prospects</w:t>
      </w:r>
      <w:r w:rsidR="002F6288" w:rsidRPr="00C6197F">
        <w:rPr>
          <w:rFonts w:ascii="Times New Roman" w:hAnsi="Times New Roman" w:cs="Times New Roman"/>
          <w:sz w:val="24"/>
          <w:szCs w:val="24"/>
        </w:rPr>
        <w:t xml:space="preserve"> that could be </w:t>
      </w:r>
      <w:r w:rsidR="00FC3FB4" w:rsidRPr="00C6197F">
        <w:rPr>
          <w:rFonts w:ascii="Times New Roman" w:hAnsi="Times New Roman" w:cs="Times New Roman"/>
          <w:sz w:val="24"/>
          <w:szCs w:val="24"/>
        </w:rPr>
        <w:t>available</w:t>
      </w:r>
      <w:r w:rsidR="002F6288" w:rsidRPr="00C6197F">
        <w:rPr>
          <w:rFonts w:ascii="Times New Roman" w:hAnsi="Times New Roman" w:cs="Times New Roman"/>
          <w:sz w:val="24"/>
          <w:szCs w:val="24"/>
        </w:rPr>
        <w:t xml:space="preserve"> to business executives and entrepreneurs.   </w:t>
      </w:r>
    </w:p>
    <w:p w14:paraId="122BF2BB" w14:textId="77777777" w:rsidR="008B5CEC" w:rsidRPr="00C6197F" w:rsidRDefault="008B5CEC" w:rsidP="00C6197F">
      <w:pPr>
        <w:pStyle w:val="Heading1"/>
        <w:spacing w:line="360" w:lineRule="auto"/>
        <w:jc w:val="both"/>
        <w:rPr>
          <w:rFonts w:ascii="Times New Roman" w:hAnsi="Times New Roman" w:cs="Times New Roman"/>
          <w:b/>
          <w:color w:val="auto"/>
          <w:sz w:val="24"/>
          <w:szCs w:val="24"/>
        </w:rPr>
      </w:pPr>
      <w:bookmarkStart w:id="2" w:name="_Toc29403334"/>
      <w:r w:rsidRPr="00C6197F">
        <w:rPr>
          <w:rFonts w:ascii="Times New Roman" w:hAnsi="Times New Roman" w:cs="Times New Roman"/>
          <w:b/>
          <w:color w:val="auto"/>
          <w:sz w:val="24"/>
          <w:szCs w:val="24"/>
        </w:rPr>
        <w:t>Change in the automotive industry towards electric vehicles</w:t>
      </w:r>
      <w:bookmarkEnd w:id="2"/>
    </w:p>
    <w:p w14:paraId="3B0BBC23" w14:textId="77777777" w:rsidR="008B5CEC" w:rsidRPr="00C6197F" w:rsidRDefault="008B5CEC"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From the last 50 years, there have been some noteworthy development in the automotive industry. Any manufacturing changes and new technologies have been undertaken by automobile companies. The set to change with the advancement of electric vehicles have increased the pace, not only for passenger cars but for whole automotive industry</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Milton et al., 2019</w:t>
      </w:r>
      <w:r w:rsidR="009A0AF0" w:rsidRPr="00C6197F">
        <w:rPr>
          <w:rFonts w:ascii="Times New Roman" w:hAnsi="Times New Roman" w:cs="Times New Roman"/>
          <w:sz w:val="24"/>
          <w:szCs w:val="24"/>
        </w:rPr>
        <w:t>)</w:t>
      </w:r>
      <w:r w:rsidRPr="00C6197F">
        <w:rPr>
          <w:rFonts w:ascii="Times New Roman" w:hAnsi="Times New Roman" w:cs="Times New Roman"/>
          <w:sz w:val="24"/>
          <w:szCs w:val="24"/>
        </w:rPr>
        <w:t xml:space="preserve">. As electrification has become mainstream, the changes are not just technological, but electric vehicles are now ready to replace the internal combustion engines. In the </w:t>
      </w:r>
      <w:r w:rsidR="00EA14BA" w:rsidRPr="00C6197F">
        <w:rPr>
          <w:rFonts w:ascii="Times New Roman" w:hAnsi="Times New Roman" w:cs="Times New Roman"/>
          <w:sz w:val="24"/>
          <w:szCs w:val="24"/>
        </w:rPr>
        <w:t>previous</w:t>
      </w:r>
      <w:r w:rsidRPr="00C6197F">
        <w:rPr>
          <w:rFonts w:ascii="Times New Roman" w:hAnsi="Times New Roman" w:cs="Times New Roman"/>
          <w:sz w:val="24"/>
          <w:szCs w:val="24"/>
        </w:rPr>
        <w:t xml:space="preserve"> few years, Europe has gone </w:t>
      </w:r>
      <w:r w:rsidR="00EA14BA" w:rsidRPr="00C6197F">
        <w:rPr>
          <w:rFonts w:ascii="Times New Roman" w:hAnsi="Times New Roman" w:cs="Times New Roman"/>
          <w:sz w:val="24"/>
          <w:szCs w:val="24"/>
        </w:rPr>
        <w:t>over</w:t>
      </w:r>
      <w:r w:rsidRPr="00C6197F">
        <w:rPr>
          <w:rFonts w:ascii="Times New Roman" w:hAnsi="Times New Roman" w:cs="Times New Roman"/>
          <w:sz w:val="24"/>
          <w:szCs w:val="24"/>
        </w:rPr>
        <w:t xml:space="preserve"> the initial </w:t>
      </w:r>
      <w:r w:rsidR="00EA14BA" w:rsidRPr="00C6197F">
        <w:rPr>
          <w:rFonts w:ascii="Times New Roman" w:hAnsi="Times New Roman" w:cs="Times New Roman"/>
          <w:sz w:val="24"/>
          <w:szCs w:val="24"/>
        </w:rPr>
        <w:t>acceptance</w:t>
      </w:r>
      <w:r w:rsidRPr="00C6197F">
        <w:rPr>
          <w:rFonts w:ascii="Times New Roman" w:hAnsi="Times New Roman" w:cs="Times New Roman"/>
          <w:sz w:val="24"/>
          <w:szCs w:val="24"/>
        </w:rPr>
        <w:t xml:space="preserve"> phase of the electric </w:t>
      </w:r>
      <w:r w:rsidR="00EA14BA" w:rsidRPr="00C6197F">
        <w:rPr>
          <w:rFonts w:ascii="Times New Roman" w:hAnsi="Times New Roman" w:cs="Times New Roman"/>
          <w:sz w:val="24"/>
          <w:szCs w:val="24"/>
        </w:rPr>
        <w:t>agility</w:t>
      </w:r>
      <w:r w:rsidRPr="00C6197F">
        <w:rPr>
          <w:rFonts w:ascii="Times New Roman" w:hAnsi="Times New Roman" w:cs="Times New Roman"/>
          <w:sz w:val="24"/>
          <w:szCs w:val="24"/>
        </w:rPr>
        <w:t xml:space="preserve">. </w:t>
      </w:r>
      <w:r w:rsidR="00B6605C" w:rsidRPr="00C6197F">
        <w:rPr>
          <w:rFonts w:ascii="Times New Roman" w:hAnsi="Times New Roman" w:cs="Times New Roman"/>
          <w:sz w:val="24"/>
          <w:szCs w:val="24"/>
        </w:rPr>
        <w:t xml:space="preserve">Currently, the signs of shift toward the fully electrified vehicles are becoming apparent. For example, in 2013, Nissan’s filly electric vehicle LEAF, </w:t>
      </w:r>
      <w:r w:rsidR="00EA14BA" w:rsidRPr="00C6197F">
        <w:rPr>
          <w:rFonts w:ascii="Times New Roman" w:hAnsi="Times New Roman" w:cs="Times New Roman"/>
          <w:sz w:val="24"/>
          <w:szCs w:val="24"/>
        </w:rPr>
        <w:t>grasped</w:t>
      </w:r>
      <w:r w:rsidR="00B6605C" w:rsidRPr="00C6197F">
        <w:rPr>
          <w:rFonts w:ascii="Times New Roman" w:hAnsi="Times New Roman" w:cs="Times New Roman"/>
          <w:sz w:val="24"/>
          <w:szCs w:val="24"/>
        </w:rPr>
        <w:t xml:space="preserve"> 100,000 units. Tesla has </w:t>
      </w:r>
      <w:r w:rsidR="00EA14BA" w:rsidRPr="00C6197F">
        <w:rPr>
          <w:rFonts w:ascii="Times New Roman" w:hAnsi="Times New Roman" w:cs="Times New Roman"/>
          <w:sz w:val="24"/>
          <w:szCs w:val="24"/>
        </w:rPr>
        <w:t>by now</w:t>
      </w:r>
      <w:r w:rsidR="00B6605C" w:rsidRPr="00C6197F">
        <w:rPr>
          <w:rFonts w:ascii="Times New Roman" w:hAnsi="Times New Roman" w:cs="Times New Roman"/>
          <w:sz w:val="24"/>
          <w:szCs w:val="24"/>
        </w:rPr>
        <w:t xml:space="preserve"> sold more than </w:t>
      </w:r>
      <w:r w:rsidR="00B6605C" w:rsidRPr="00C6197F">
        <w:rPr>
          <w:rFonts w:ascii="Times New Roman" w:hAnsi="Times New Roman" w:cs="Times New Roman"/>
          <w:sz w:val="24"/>
          <w:szCs w:val="24"/>
        </w:rPr>
        <w:lastRenderedPageBreak/>
        <w:t xml:space="preserve">25,000 of its </w:t>
      </w:r>
      <w:r w:rsidR="00EA14BA" w:rsidRPr="00C6197F">
        <w:rPr>
          <w:rFonts w:ascii="Times New Roman" w:hAnsi="Times New Roman" w:cs="Times New Roman"/>
          <w:sz w:val="24"/>
          <w:szCs w:val="24"/>
        </w:rPr>
        <w:t>newly</w:t>
      </w:r>
      <w:r w:rsidR="00B6605C" w:rsidRPr="00C6197F">
        <w:rPr>
          <w:rFonts w:ascii="Times New Roman" w:hAnsi="Times New Roman" w:cs="Times New Roman"/>
          <w:sz w:val="24"/>
          <w:szCs w:val="24"/>
        </w:rPr>
        <w:t xml:space="preserve"> modelled Model S. Furthermore, the European Commission has also shown its </w:t>
      </w:r>
      <w:r w:rsidR="00EA14BA" w:rsidRPr="00C6197F">
        <w:rPr>
          <w:rFonts w:ascii="Times New Roman" w:hAnsi="Times New Roman" w:cs="Times New Roman"/>
          <w:sz w:val="24"/>
          <w:szCs w:val="24"/>
        </w:rPr>
        <w:t>provision</w:t>
      </w:r>
      <w:r w:rsidR="00B6605C" w:rsidRPr="00C6197F">
        <w:rPr>
          <w:rFonts w:ascii="Times New Roman" w:hAnsi="Times New Roman" w:cs="Times New Roman"/>
          <w:sz w:val="24"/>
          <w:szCs w:val="24"/>
        </w:rPr>
        <w:t xml:space="preserve"> for the further </w:t>
      </w:r>
      <w:r w:rsidR="00EA14BA" w:rsidRPr="00C6197F">
        <w:rPr>
          <w:rFonts w:ascii="Times New Roman" w:hAnsi="Times New Roman" w:cs="Times New Roman"/>
          <w:sz w:val="24"/>
          <w:szCs w:val="24"/>
        </w:rPr>
        <w:t>acceptance</w:t>
      </w:r>
      <w:r w:rsidR="00B6605C" w:rsidRPr="00C6197F">
        <w:rPr>
          <w:rFonts w:ascii="Times New Roman" w:hAnsi="Times New Roman" w:cs="Times New Roman"/>
          <w:sz w:val="24"/>
          <w:szCs w:val="24"/>
        </w:rPr>
        <w:t xml:space="preserve"> of </w:t>
      </w:r>
      <w:r w:rsidR="00EA14BA" w:rsidRPr="00C6197F">
        <w:rPr>
          <w:rFonts w:ascii="Times New Roman" w:hAnsi="Times New Roman" w:cs="Times New Roman"/>
          <w:sz w:val="24"/>
          <w:szCs w:val="24"/>
        </w:rPr>
        <w:t>electronic</w:t>
      </w:r>
      <w:r w:rsidR="00B6605C" w:rsidRPr="00C6197F">
        <w:rPr>
          <w:rFonts w:ascii="Times New Roman" w:hAnsi="Times New Roman" w:cs="Times New Roman"/>
          <w:sz w:val="24"/>
          <w:szCs w:val="24"/>
        </w:rPr>
        <w:t xml:space="preserve"> </w:t>
      </w:r>
      <w:r w:rsidR="00EA14BA" w:rsidRPr="00C6197F">
        <w:rPr>
          <w:rFonts w:ascii="Times New Roman" w:hAnsi="Times New Roman" w:cs="Times New Roman"/>
          <w:sz w:val="24"/>
          <w:szCs w:val="24"/>
        </w:rPr>
        <w:t>movement</w:t>
      </w:r>
      <w:r w:rsidR="00B6605C" w:rsidRPr="00C6197F">
        <w:rPr>
          <w:rFonts w:ascii="Times New Roman" w:hAnsi="Times New Roman" w:cs="Times New Roman"/>
          <w:sz w:val="24"/>
          <w:szCs w:val="24"/>
        </w:rPr>
        <w:t xml:space="preserve">. </w:t>
      </w:r>
    </w:p>
    <w:p w14:paraId="4C3D5A23" w14:textId="77777777" w:rsidR="00B6605C" w:rsidRPr="00C6197F" w:rsidRDefault="00B6605C" w:rsidP="00C6197F">
      <w:pPr>
        <w:pStyle w:val="Heading1"/>
        <w:spacing w:line="360" w:lineRule="auto"/>
        <w:jc w:val="both"/>
        <w:rPr>
          <w:rFonts w:ascii="Times New Roman" w:hAnsi="Times New Roman" w:cs="Times New Roman"/>
          <w:b/>
          <w:color w:val="auto"/>
          <w:sz w:val="24"/>
          <w:szCs w:val="24"/>
        </w:rPr>
      </w:pPr>
      <w:bookmarkStart w:id="3" w:name="_Toc29403335"/>
      <w:r w:rsidRPr="00C6197F">
        <w:rPr>
          <w:rFonts w:ascii="Times New Roman" w:hAnsi="Times New Roman" w:cs="Times New Roman"/>
          <w:b/>
          <w:color w:val="auto"/>
          <w:sz w:val="24"/>
          <w:szCs w:val="24"/>
        </w:rPr>
        <w:t>Major forces shaping the business environment</w:t>
      </w:r>
      <w:bookmarkEnd w:id="3"/>
    </w:p>
    <w:p w14:paraId="68B7DF3B" w14:textId="77777777" w:rsidR="00B6605C" w:rsidRPr="00C6197F" w:rsidRDefault="00DE6451"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The </w:t>
      </w:r>
      <w:r w:rsidR="002712FF" w:rsidRPr="00C6197F">
        <w:rPr>
          <w:rFonts w:ascii="Times New Roman" w:hAnsi="Times New Roman" w:cs="Times New Roman"/>
          <w:sz w:val="24"/>
          <w:szCs w:val="24"/>
        </w:rPr>
        <w:t>acceptance</w:t>
      </w:r>
      <w:r w:rsidRPr="00C6197F">
        <w:rPr>
          <w:rFonts w:ascii="Times New Roman" w:hAnsi="Times New Roman" w:cs="Times New Roman"/>
          <w:sz w:val="24"/>
          <w:szCs w:val="24"/>
        </w:rPr>
        <w:t xml:space="preserve"> of the electric vehicles in Europe is </w:t>
      </w:r>
      <w:r w:rsidR="002712FF" w:rsidRPr="00C6197F">
        <w:rPr>
          <w:rFonts w:ascii="Times New Roman" w:hAnsi="Times New Roman" w:cs="Times New Roman"/>
          <w:sz w:val="24"/>
          <w:szCs w:val="24"/>
        </w:rPr>
        <w:t>determined</w:t>
      </w:r>
      <w:r w:rsidRPr="00C6197F">
        <w:rPr>
          <w:rFonts w:ascii="Times New Roman" w:hAnsi="Times New Roman" w:cs="Times New Roman"/>
          <w:sz w:val="24"/>
          <w:szCs w:val="24"/>
        </w:rPr>
        <w:t xml:space="preserve"> by three major forces, namely, industry developments, consumer demand and government stimulus. </w:t>
      </w:r>
    </w:p>
    <w:p w14:paraId="70FBD790" w14:textId="77777777" w:rsidR="00DE6451" w:rsidRPr="00C6197F" w:rsidRDefault="00DF2DFA" w:rsidP="00C6197F">
      <w:pPr>
        <w:spacing w:line="360" w:lineRule="auto"/>
        <w:jc w:val="both"/>
        <w:rPr>
          <w:rFonts w:ascii="Times New Roman" w:hAnsi="Times New Roman" w:cs="Times New Roman"/>
          <w:b/>
          <w:sz w:val="24"/>
          <w:szCs w:val="24"/>
        </w:rPr>
      </w:pPr>
      <w:r w:rsidRPr="00C6197F">
        <w:rPr>
          <w:rFonts w:ascii="Times New Roman" w:hAnsi="Times New Roman" w:cs="Times New Roman"/>
          <w:b/>
          <w:sz w:val="24"/>
          <w:szCs w:val="24"/>
        </w:rPr>
        <w:t xml:space="preserve">Industry Developments: </w:t>
      </w:r>
    </w:p>
    <w:p w14:paraId="08899631" w14:textId="77777777" w:rsidR="00627278" w:rsidRPr="00C6197F" w:rsidRDefault="00627278"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Majority of the originally car manufacturer such as BMW, Volvo and others have by now released or </w:t>
      </w:r>
      <w:r w:rsidR="002712FF" w:rsidRPr="00C6197F">
        <w:rPr>
          <w:rFonts w:ascii="Times New Roman" w:hAnsi="Times New Roman" w:cs="Times New Roman"/>
          <w:sz w:val="24"/>
          <w:szCs w:val="24"/>
        </w:rPr>
        <w:t>publicised</w:t>
      </w:r>
      <w:r w:rsidRPr="00C6197F">
        <w:rPr>
          <w:rFonts w:ascii="Times New Roman" w:hAnsi="Times New Roman" w:cs="Times New Roman"/>
          <w:sz w:val="24"/>
          <w:szCs w:val="24"/>
        </w:rPr>
        <w:t xml:space="preserve"> their EV models. Since 2010, there has been continuous increase in the number of EV models, including the hybrids. It is estimated that in the next two years, there will be announcement of 60 new EV models from major OEMs. The current sales number shows that in the near future, plug-in hybrid electric vehicles and battery electric vehicles will dominant the EV powertrains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(McKinsey &amp; Company, 2014)</w:t>
      </w:r>
      <w:r w:rsidRPr="00C6197F">
        <w:rPr>
          <w:rFonts w:ascii="Times New Roman" w:hAnsi="Times New Roman" w:cs="Times New Roman"/>
          <w:sz w:val="24"/>
          <w:szCs w:val="24"/>
        </w:rPr>
        <w:t xml:space="preserve">. The more availability and </w:t>
      </w:r>
      <w:r w:rsidR="002712FF" w:rsidRPr="00C6197F">
        <w:rPr>
          <w:rFonts w:ascii="Times New Roman" w:hAnsi="Times New Roman" w:cs="Times New Roman"/>
          <w:sz w:val="24"/>
          <w:szCs w:val="24"/>
        </w:rPr>
        <w:t>assortment</w:t>
      </w:r>
      <w:r w:rsidRPr="00C6197F">
        <w:rPr>
          <w:rFonts w:ascii="Times New Roman" w:hAnsi="Times New Roman" w:cs="Times New Roman"/>
          <w:sz w:val="24"/>
          <w:szCs w:val="24"/>
        </w:rPr>
        <w:t xml:space="preserve"> of the EV cars in the market is likely to meet the </w:t>
      </w:r>
      <w:r w:rsidR="002712FF" w:rsidRPr="00C6197F">
        <w:rPr>
          <w:rFonts w:ascii="Times New Roman" w:hAnsi="Times New Roman" w:cs="Times New Roman"/>
          <w:sz w:val="24"/>
          <w:szCs w:val="24"/>
        </w:rPr>
        <w:t>necessities</w:t>
      </w:r>
      <w:r w:rsidRPr="00C6197F">
        <w:rPr>
          <w:rFonts w:ascii="Times New Roman" w:hAnsi="Times New Roman" w:cs="Times New Roman"/>
          <w:sz w:val="24"/>
          <w:szCs w:val="24"/>
        </w:rPr>
        <w:t xml:space="preserve"> of the more </w:t>
      </w:r>
      <w:r w:rsidR="002712FF" w:rsidRPr="00C6197F">
        <w:rPr>
          <w:rFonts w:ascii="Times New Roman" w:hAnsi="Times New Roman" w:cs="Times New Roman"/>
          <w:sz w:val="24"/>
          <w:szCs w:val="24"/>
        </w:rPr>
        <w:t>customer</w:t>
      </w:r>
      <w:r w:rsidRPr="00C6197F">
        <w:rPr>
          <w:rFonts w:ascii="Times New Roman" w:hAnsi="Times New Roman" w:cs="Times New Roman"/>
          <w:sz w:val="24"/>
          <w:szCs w:val="24"/>
        </w:rPr>
        <w:t xml:space="preserve"> </w:t>
      </w:r>
      <w:r w:rsidR="002712FF" w:rsidRPr="00C6197F">
        <w:rPr>
          <w:rFonts w:ascii="Times New Roman" w:hAnsi="Times New Roman" w:cs="Times New Roman"/>
          <w:sz w:val="24"/>
          <w:szCs w:val="24"/>
        </w:rPr>
        <w:t>sections</w:t>
      </w:r>
      <w:r w:rsidRPr="00C6197F">
        <w:rPr>
          <w:rFonts w:ascii="Times New Roman" w:hAnsi="Times New Roman" w:cs="Times New Roman"/>
          <w:sz w:val="24"/>
          <w:szCs w:val="24"/>
        </w:rPr>
        <w:t xml:space="preserve">, making the industry to be more attractive to the larger audiences. </w:t>
      </w:r>
      <w:r w:rsidR="000577EB" w:rsidRPr="00C6197F">
        <w:rPr>
          <w:rFonts w:ascii="Times New Roman" w:hAnsi="Times New Roman" w:cs="Times New Roman"/>
          <w:sz w:val="24"/>
          <w:szCs w:val="24"/>
        </w:rPr>
        <w:t xml:space="preserve">As the result of </w:t>
      </w:r>
      <w:r w:rsidR="002712FF" w:rsidRPr="00C6197F">
        <w:rPr>
          <w:rFonts w:ascii="Times New Roman" w:hAnsi="Times New Roman" w:cs="Times New Roman"/>
          <w:sz w:val="24"/>
          <w:szCs w:val="24"/>
        </w:rPr>
        <w:t>financial prudence</w:t>
      </w:r>
      <w:r w:rsidR="000577EB" w:rsidRPr="00C6197F">
        <w:rPr>
          <w:rFonts w:ascii="Times New Roman" w:hAnsi="Times New Roman" w:cs="Times New Roman"/>
          <w:sz w:val="24"/>
          <w:szCs w:val="24"/>
        </w:rPr>
        <w:t xml:space="preserve"> of scale, the prices for the batter is decreasing, making the manufacturing of EV’s cost competitive. Furthermore, different component innovation such as lightweight carbon fibre has resulted in the lower weight of the vehicles, thus increasing its range. The new practices for the cost reduction and technological developments across EV are one the major drivers towards EV adoption. For </w:t>
      </w:r>
      <w:r w:rsidR="002712FF" w:rsidRPr="00C6197F">
        <w:rPr>
          <w:rFonts w:ascii="Times New Roman" w:hAnsi="Times New Roman" w:cs="Times New Roman"/>
          <w:sz w:val="24"/>
          <w:szCs w:val="24"/>
        </w:rPr>
        <w:t>instance</w:t>
      </w:r>
      <w:r w:rsidR="000577EB" w:rsidRPr="00C6197F">
        <w:rPr>
          <w:rFonts w:ascii="Times New Roman" w:hAnsi="Times New Roman" w:cs="Times New Roman"/>
          <w:sz w:val="24"/>
          <w:szCs w:val="24"/>
        </w:rPr>
        <w:t xml:space="preserve">, the charging </w:t>
      </w:r>
      <w:r w:rsidR="002712FF" w:rsidRPr="00C6197F">
        <w:rPr>
          <w:rFonts w:ascii="Times New Roman" w:hAnsi="Times New Roman" w:cs="Times New Roman"/>
          <w:sz w:val="24"/>
          <w:szCs w:val="24"/>
        </w:rPr>
        <w:t>arrangement</w:t>
      </w:r>
      <w:r w:rsidR="000577EB" w:rsidRPr="00C6197F">
        <w:rPr>
          <w:rFonts w:ascii="Times New Roman" w:hAnsi="Times New Roman" w:cs="Times New Roman"/>
          <w:sz w:val="24"/>
          <w:szCs w:val="24"/>
        </w:rPr>
        <w:t xml:space="preserve"> for the fast and slow chargers has now become standardised with cost coming down resulting in growing economies of scale.    </w:t>
      </w:r>
      <w:r w:rsidRPr="00C6197F">
        <w:rPr>
          <w:rFonts w:ascii="Times New Roman" w:hAnsi="Times New Roman" w:cs="Times New Roman"/>
          <w:sz w:val="24"/>
          <w:szCs w:val="24"/>
        </w:rPr>
        <w:t xml:space="preserve">  </w:t>
      </w:r>
    </w:p>
    <w:p w14:paraId="2153986A" w14:textId="77777777" w:rsidR="00E3282C" w:rsidRPr="00C6197F" w:rsidRDefault="0088016A" w:rsidP="00C6197F">
      <w:pPr>
        <w:spacing w:line="360" w:lineRule="auto"/>
        <w:jc w:val="both"/>
        <w:rPr>
          <w:rFonts w:ascii="Times New Roman" w:hAnsi="Times New Roman" w:cs="Times New Roman"/>
          <w:b/>
          <w:sz w:val="24"/>
          <w:szCs w:val="24"/>
        </w:rPr>
      </w:pPr>
      <w:r w:rsidRPr="00C6197F">
        <w:rPr>
          <w:rFonts w:ascii="Times New Roman" w:hAnsi="Times New Roman" w:cs="Times New Roman"/>
          <w:b/>
          <w:sz w:val="24"/>
          <w:szCs w:val="24"/>
        </w:rPr>
        <w:t>Consumer demand</w:t>
      </w:r>
    </w:p>
    <w:p w14:paraId="1F0AE058" w14:textId="77777777" w:rsidR="0088016A" w:rsidRPr="00C6197F" w:rsidRDefault="00FF3B03"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According to the study composed by McKinsey in megacities such as New York, Paris and Shanghai, the market of EV are mainly composed of high-income </w:t>
      </w:r>
      <w:r w:rsidR="00973163" w:rsidRPr="00C6197F">
        <w:rPr>
          <w:rFonts w:ascii="Times New Roman" w:hAnsi="Times New Roman" w:cs="Times New Roman"/>
          <w:sz w:val="24"/>
          <w:szCs w:val="24"/>
        </w:rPr>
        <w:t>customers</w:t>
      </w:r>
      <w:r w:rsidRPr="00C6197F">
        <w:rPr>
          <w:rFonts w:ascii="Times New Roman" w:hAnsi="Times New Roman" w:cs="Times New Roman"/>
          <w:sz w:val="24"/>
          <w:szCs w:val="24"/>
        </w:rPr>
        <w:t xml:space="preserve"> with a </w:t>
      </w:r>
      <w:r w:rsidR="00973163" w:rsidRPr="00C6197F">
        <w:rPr>
          <w:rFonts w:ascii="Times New Roman" w:hAnsi="Times New Roman" w:cs="Times New Roman"/>
          <w:sz w:val="24"/>
          <w:szCs w:val="24"/>
        </w:rPr>
        <w:t>separate</w:t>
      </w:r>
      <w:r w:rsidRPr="00C6197F">
        <w:rPr>
          <w:rFonts w:ascii="Times New Roman" w:hAnsi="Times New Roman" w:cs="Times New Roman"/>
          <w:sz w:val="24"/>
          <w:szCs w:val="24"/>
        </w:rPr>
        <w:t xml:space="preserve"> set of behaviours and attitudes. The </w:t>
      </w:r>
      <w:r w:rsidR="00973163" w:rsidRPr="00C6197F">
        <w:rPr>
          <w:rFonts w:ascii="Times New Roman" w:hAnsi="Times New Roman" w:cs="Times New Roman"/>
          <w:sz w:val="24"/>
          <w:szCs w:val="24"/>
        </w:rPr>
        <w:t>clarifications</w:t>
      </w:r>
      <w:r w:rsidRPr="00C6197F">
        <w:rPr>
          <w:rFonts w:ascii="Times New Roman" w:hAnsi="Times New Roman" w:cs="Times New Roman"/>
          <w:sz w:val="24"/>
          <w:szCs w:val="24"/>
        </w:rPr>
        <w:t xml:space="preserve"> in the study also find that the early adopters of EVs are mainly the high-income and well educate consumers who are </w:t>
      </w:r>
      <w:r w:rsidR="00973163" w:rsidRPr="00C6197F">
        <w:rPr>
          <w:rFonts w:ascii="Times New Roman" w:hAnsi="Times New Roman" w:cs="Times New Roman"/>
          <w:sz w:val="24"/>
          <w:szCs w:val="24"/>
        </w:rPr>
        <w:t>seeing</w:t>
      </w:r>
      <w:r w:rsidRPr="00C6197F">
        <w:rPr>
          <w:rFonts w:ascii="Times New Roman" w:hAnsi="Times New Roman" w:cs="Times New Roman"/>
          <w:sz w:val="24"/>
          <w:szCs w:val="24"/>
        </w:rPr>
        <w:t xml:space="preserve"> to save money and have concern over the environment</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Milton et al., 2019</w:t>
      </w:r>
      <w:r w:rsidR="009A0AF0" w:rsidRPr="00C6197F">
        <w:rPr>
          <w:rFonts w:ascii="Times New Roman" w:hAnsi="Times New Roman" w:cs="Times New Roman"/>
          <w:sz w:val="24"/>
          <w:szCs w:val="24"/>
        </w:rPr>
        <w:t>)</w:t>
      </w:r>
      <w:r w:rsidRPr="00C6197F">
        <w:rPr>
          <w:rFonts w:ascii="Times New Roman" w:hAnsi="Times New Roman" w:cs="Times New Roman"/>
          <w:sz w:val="24"/>
          <w:szCs w:val="24"/>
        </w:rPr>
        <w:t xml:space="preserve">. </w:t>
      </w:r>
      <w:r w:rsidR="008B5EFB" w:rsidRPr="00C6197F">
        <w:rPr>
          <w:rFonts w:ascii="Times New Roman" w:hAnsi="Times New Roman" w:cs="Times New Roman"/>
          <w:sz w:val="24"/>
          <w:szCs w:val="24"/>
        </w:rPr>
        <w:t xml:space="preserve">Though many factors such as brand, performance and design are crucial </w:t>
      </w:r>
      <w:r w:rsidR="008B5EFB" w:rsidRPr="00C6197F">
        <w:rPr>
          <w:rFonts w:ascii="Times New Roman" w:hAnsi="Times New Roman" w:cs="Times New Roman"/>
          <w:sz w:val="24"/>
          <w:szCs w:val="24"/>
        </w:rPr>
        <w:lastRenderedPageBreak/>
        <w:t xml:space="preserve">factors for </w:t>
      </w:r>
      <w:r w:rsidR="00973163" w:rsidRPr="00C6197F">
        <w:rPr>
          <w:rFonts w:ascii="Times New Roman" w:hAnsi="Times New Roman" w:cs="Times New Roman"/>
          <w:sz w:val="24"/>
          <w:szCs w:val="24"/>
        </w:rPr>
        <w:t>customer</w:t>
      </w:r>
      <w:r w:rsidR="008B5EFB" w:rsidRPr="00C6197F">
        <w:rPr>
          <w:rFonts w:ascii="Times New Roman" w:hAnsi="Times New Roman" w:cs="Times New Roman"/>
          <w:sz w:val="24"/>
          <w:szCs w:val="24"/>
        </w:rPr>
        <w:t xml:space="preserve"> </w:t>
      </w:r>
      <w:r w:rsidR="00973163" w:rsidRPr="00C6197F">
        <w:rPr>
          <w:rFonts w:ascii="Times New Roman" w:hAnsi="Times New Roman" w:cs="Times New Roman"/>
          <w:sz w:val="24"/>
          <w:szCs w:val="24"/>
        </w:rPr>
        <w:t>thoughts</w:t>
      </w:r>
      <w:r w:rsidR="008B5EFB" w:rsidRPr="00C6197F">
        <w:rPr>
          <w:rFonts w:ascii="Times New Roman" w:hAnsi="Times New Roman" w:cs="Times New Roman"/>
          <w:sz w:val="24"/>
          <w:szCs w:val="24"/>
        </w:rPr>
        <w:t xml:space="preserve">, the main key motives for the early EV adoption are carbon </w:t>
      </w:r>
      <w:r w:rsidR="00973163" w:rsidRPr="00C6197F">
        <w:rPr>
          <w:rFonts w:ascii="Times New Roman" w:hAnsi="Times New Roman" w:cs="Times New Roman"/>
          <w:sz w:val="24"/>
          <w:szCs w:val="24"/>
        </w:rPr>
        <w:t>decrease</w:t>
      </w:r>
      <w:r w:rsidR="008B5EFB" w:rsidRPr="00C6197F">
        <w:rPr>
          <w:rFonts w:ascii="Times New Roman" w:hAnsi="Times New Roman" w:cs="Times New Roman"/>
          <w:sz w:val="24"/>
          <w:szCs w:val="24"/>
        </w:rPr>
        <w:t xml:space="preserve">, driving and </w:t>
      </w:r>
      <w:r w:rsidR="00973163">
        <w:rPr>
          <w:rFonts w:ascii="Times New Roman" w:hAnsi="Times New Roman" w:cs="Times New Roman"/>
          <w:sz w:val="24"/>
          <w:szCs w:val="24"/>
        </w:rPr>
        <w:t>use</w:t>
      </w:r>
      <w:r w:rsidR="008B5EFB" w:rsidRPr="00C6197F">
        <w:rPr>
          <w:rFonts w:ascii="Times New Roman" w:hAnsi="Times New Roman" w:cs="Times New Roman"/>
          <w:sz w:val="24"/>
          <w:szCs w:val="24"/>
        </w:rPr>
        <w:t xml:space="preserve"> </w:t>
      </w:r>
      <w:r w:rsidR="00973163" w:rsidRPr="00C6197F">
        <w:rPr>
          <w:rFonts w:ascii="Times New Roman" w:hAnsi="Times New Roman" w:cs="Times New Roman"/>
          <w:sz w:val="24"/>
          <w:szCs w:val="24"/>
        </w:rPr>
        <w:t>assistances</w:t>
      </w:r>
      <w:r w:rsidR="008B5EFB" w:rsidRPr="00C6197F">
        <w:rPr>
          <w:rFonts w:ascii="Times New Roman" w:hAnsi="Times New Roman" w:cs="Times New Roman"/>
          <w:sz w:val="24"/>
          <w:szCs w:val="24"/>
        </w:rPr>
        <w:t xml:space="preserve"> and cost savings. People now have the </w:t>
      </w:r>
      <w:r w:rsidR="00973163" w:rsidRPr="00C6197F">
        <w:rPr>
          <w:rFonts w:ascii="Times New Roman" w:hAnsi="Times New Roman" w:cs="Times New Roman"/>
          <w:sz w:val="24"/>
          <w:szCs w:val="24"/>
        </w:rPr>
        <w:t>wish</w:t>
      </w:r>
      <w:r w:rsidR="008B5EFB" w:rsidRPr="00C6197F">
        <w:rPr>
          <w:rFonts w:ascii="Times New Roman" w:hAnsi="Times New Roman" w:cs="Times New Roman"/>
          <w:sz w:val="24"/>
          <w:szCs w:val="24"/>
        </w:rPr>
        <w:t xml:space="preserve"> to </w:t>
      </w:r>
      <w:r w:rsidR="00973163" w:rsidRPr="00C6197F">
        <w:rPr>
          <w:rFonts w:ascii="Times New Roman" w:hAnsi="Times New Roman" w:cs="Times New Roman"/>
          <w:sz w:val="24"/>
          <w:szCs w:val="24"/>
        </w:rPr>
        <w:t>decrease</w:t>
      </w:r>
      <w:r w:rsidR="008B5EFB" w:rsidRPr="00C6197F">
        <w:rPr>
          <w:rFonts w:ascii="Times New Roman" w:hAnsi="Times New Roman" w:cs="Times New Roman"/>
          <w:sz w:val="24"/>
          <w:szCs w:val="24"/>
        </w:rPr>
        <w:t xml:space="preserve"> their carbon footprint which is a prime motivator towards buying EVs.  For example, 29% of the Norwegian EV buyers cited environment as their </w:t>
      </w:r>
      <w:r w:rsidR="00973163" w:rsidRPr="00C6197F">
        <w:rPr>
          <w:rFonts w:ascii="Times New Roman" w:hAnsi="Times New Roman" w:cs="Times New Roman"/>
          <w:sz w:val="24"/>
          <w:szCs w:val="24"/>
        </w:rPr>
        <w:t>main</w:t>
      </w:r>
      <w:r w:rsidR="008B5EFB" w:rsidRPr="00C6197F">
        <w:rPr>
          <w:rFonts w:ascii="Times New Roman" w:hAnsi="Times New Roman" w:cs="Times New Roman"/>
          <w:sz w:val="24"/>
          <w:szCs w:val="24"/>
        </w:rPr>
        <w:t xml:space="preserve"> </w:t>
      </w:r>
      <w:r w:rsidR="00973163" w:rsidRPr="00C6197F">
        <w:rPr>
          <w:rFonts w:ascii="Times New Roman" w:hAnsi="Times New Roman" w:cs="Times New Roman"/>
          <w:sz w:val="24"/>
          <w:szCs w:val="24"/>
        </w:rPr>
        <w:t>motive</w:t>
      </w:r>
      <w:r w:rsidR="008B5EFB" w:rsidRPr="00C6197F">
        <w:rPr>
          <w:rFonts w:ascii="Times New Roman" w:hAnsi="Times New Roman" w:cs="Times New Roman"/>
          <w:sz w:val="24"/>
          <w:szCs w:val="24"/>
        </w:rPr>
        <w:t xml:space="preserve"> for </w:t>
      </w:r>
      <w:r w:rsidR="00973163" w:rsidRPr="00C6197F">
        <w:rPr>
          <w:rFonts w:ascii="Times New Roman" w:hAnsi="Times New Roman" w:cs="Times New Roman"/>
          <w:sz w:val="24"/>
          <w:szCs w:val="24"/>
        </w:rPr>
        <w:t>acquisition</w:t>
      </w:r>
      <w:r w:rsidR="008B5EFB" w:rsidRPr="00C6197F">
        <w:rPr>
          <w:rFonts w:ascii="Times New Roman" w:hAnsi="Times New Roman" w:cs="Times New Roman"/>
          <w:sz w:val="24"/>
          <w:szCs w:val="24"/>
        </w:rPr>
        <w:t xml:space="preserve">. </w:t>
      </w:r>
      <w:r w:rsidR="00882A84" w:rsidRPr="00C6197F">
        <w:rPr>
          <w:rFonts w:ascii="Times New Roman" w:hAnsi="Times New Roman" w:cs="Times New Roman"/>
          <w:sz w:val="24"/>
          <w:szCs w:val="24"/>
        </w:rPr>
        <w:t xml:space="preserve">As a </w:t>
      </w:r>
      <w:r w:rsidR="00973163" w:rsidRPr="00C6197F">
        <w:rPr>
          <w:rFonts w:ascii="Times New Roman" w:hAnsi="Times New Roman" w:cs="Times New Roman"/>
          <w:sz w:val="24"/>
          <w:szCs w:val="24"/>
        </w:rPr>
        <w:t>consequence</w:t>
      </w:r>
      <w:r w:rsidR="00882A84" w:rsidRPr="00C6197F">
        <w:rPr>
          <w:rFonts w:ascii="Times New Roman" w:hAnsi="Times New Roman" w:cs="Times New Roman"/>
          <w:sz w:val="24"/>
          <w:szCs w:val="24"/>
        </w:rPr>
        <w:t xml:space="preserve"> of government </w:t>
      </w:r>
      <w:r w:rsidR="00973163" w:rsidRPr="00C6197F">
        <w:rPr>
          <w:rFonts w:ascii="Times New Roman" w:hAnsi="Times New Roman" w:cs="Times New Roman"/>
          <w:sz w:val="24"/>
          <w:szCs w:val="24"/>
        </w:rPr>
        <w:t>subventions</w:t>
      </w:r>
      <w:r w:rsidR="00882A84" w:rsidRPr="00C6197F">
        <w:rPr>
          <w:rFonts w:ascii="Times New Roman" w:hAnsi="Times New Roman" w:cs="Times New Roman"/>
          <w:sz w:val="24"/>
          <w:szCs w:val="24"/>
        </w:rPr>
        <w:t xml:space="preserve">, many EV models are </w:t>
      </w:r>
      <w:r w:rsidR="00973163" w:rsidRPr="00C6197F">
        <w:rPr>
          <w:rFonts w:ascii="Times New Roman" w:hAnsi="Times New Roman" w:cs="Times New Roman"/>
          <w:sz w:val="24"/>
          <w:szCs w:val="24"/>
        </w:rPr>
        <w:t>inexpensive</w:t>
      </w:r>
      <w:r w:rsidR="00882A84" w:rsidRPr="00C6197F">
        <w:rPr>
          <w:rFonts w:ascii="Times New Roman" w:hAnsi="Times New Roman" w:cs="Times New Roman"/>
          <w:sz w:val="24"/>
          <w:szCs w:val="24"/>
        </w:rPr>
        <w:t xml:space="preserve"> than their ICE alternatives. </w:t>
      </w:r>
      <w:r w:rsidR="00973163" w:rsidRPr="00C6197F">
        <w:rPr>
          <w:rFonts w:ascii="Times New Roman" w:hAnsi="Times New Roman" w:cs="Times New Roman"/>
          <w:sz w:val="24"/>
          <w:szCs w:val="24"/>
        </w:rPr>
        <w:t>Customers</w:t>
      </w:r>
      <w:r w:rsidR="00882A84" w:rsidRPr="00C6197F">
        <w:rPr>
          <w:rFonts w:ascii="Times New Roman" w:hAnsi="Times New Roman" w:cs="Times New Roman"/>
          <w:sz w:val="24"/>
          <w:szCs w:val="24"/>
        </w:rPr>
        <w:t xml:space="preserve"> looks to take </w:t>
      </w:r>
      <w:r w:rsidR="00973163" w:rsidRPr="00C6197F">
        <w:rPr>
          <w:rFonts w:ascii="Times New Roman" w:hAnsi="Times New Roman" w:cs="Times New Roman"/>
          <w:sz w:val="24"/>
          <w:szCs w:val="24"/>
        </w:rPr>
        <w:t>advantage</w:t>
      </w:r>
      <w:r w:rsidR="00882A84" w:rsidRPr="00C6197F">
        <w:rPr>
          <w:rFonts w:ascii="Times New Roman" w:hAnsi="Times New Roman" w:cs="Times New Roman"/>
          <w:sz w:val="24"/>
          <w:szCs w:val="24"/>
        </w:rPr>
        <w:t xml:space="preserve"> from this governmental </w:t>
      </w:r>
      <w:r w:rsidR="00973163" w:rsidRPr="00C6197F">
        <w:rPr>
          <w:rFonts w:ascii="Times New Roman" w:hAnsi="Times New Roman" w:cs="Times New Roman"/>
          <w:sz w:val="24"/>
          <w:szCs w:val="24"/>
        </w:rPr>
        <w:t>guidelines</w:t>
      </w:r>
      <w:r w:rsidR="00882A84" w:rsidRPr="00C6197F">
        <w:rPr>
          <w:rFonts w:ascii="Times New Roman" w:hAnsi="Times New Roman" w:cs="Times New Roman"/>
          <w:sz w:val="24"/>
          <w:szCs w:val="24"/>
        </w:rPr>
        <w:t xml:space="preserve"> as they provide </w:t>
      </w:r>
      <w:r w:rsidR="005D2EE1" w:rsidRPr="00C6197F">
        <w:rPr>
          <w:rFonts w:ascii="Times New Roman" w:hAnsi="Times New Roman" w:cs="Times New Roman"/>
          <w:sz w:val="24"/>
          <w:szCs w:val="24"/>
        </w:rPr>
        <w:t>inexpensive</w:t>
      </w:r>
      <w:r w:rsidR="00882A84" w:rsidRPr="00C6197F">
        <w:rPr>
          <w:rFonts w:ascii="Times New Roman" w:hAnsi="Times New Roman" w:cs="Times New Roman"/>
          <w:sz w:val="24"/>
          <w:szCs w:val="24"/>
        </w:rPr>
        <w:t xml:space="preserve"> mobility </w:t>
      </w:r>
      <w:r w:rsidR="005D2EE1" w:rsidRPr="00C6197F">
        <w:rPr>
          <w:rFonts w:ascii="Times New Roman" w:hAnsi="Times New Roman" w:cs="Times New Roman"/>
          <w:sz w:val="24"/>
          <w:szCs w:val="24"/>
        </w:rPr>
        <w:t>answer</w:t>
      </w:r>
      <w:r w:rsidR="00882A84" w:rsidRPr="00C6197F">
        <w:rPr>
          <w:rFonts w:ascii="Times New Roman" w:hAnsi="Times New Roman" w:cs="Times New Roman"/>
          <w:sz w:val="24"/>
          <w:szCs w:val="24"/>
        </w:rPr>
        <w:t xml:space="preserve"> to the </w:t>
      </w:r>
      <w:r w:rsidR="005D2EE1" w:rsidRPr="00C6197F">
        <w:rPr>
          <w:rFonts w:ascii="Times New Roman" w:hAnsi="Times New Roman" w:cs="Times New Roman"/>
          <w:sz w:val="24"/>
          <w:szCs w:val="24"/>
        </w:rPr>
        <w:t>current</w:t>
      </w:r>
      <w:r w:rsidR="00882A84" w:rsidRPr="00C6197F">
        <w:rPr>
          <w:rFonts w:ascii="Times New Roman" w:hAnsi="Times New Roman" w:cs="Times New Roman"/>
          <w:sz w:val="24"/>
          <w:szCs w:val="24"/>
        </w:rPr>
        <w:t xml:space="preserve"> </w:t>
      </w:r>
      <w:r w:rsidR="005D2EE1" w:rsidRPr="00C6197F">
        <w:rPr>
          <w:rFonts w:ascii="Times New Roman" w:hAnsi="Times New Roman" w:cs="Times New Roman"/>
          <w:sz w:val="24"/>
          <w:szCs w:val="24"/>
        </w:rPr>
        <w:t>age</w:t>
      </w:r>
      <w:r w:rsidR="00882A84" w:rsidRPr="00C6197F">
        <w:rPr>
          <w:rFonts w:ascii="Times New Roman" w:hAnsi="Times New Roman" w:cs="Times New Roman"/>
          <w:sz w:val="24"/>
          <w:szCs w:val="24"/>
        </w:rPr>
        <w:t xml:space="preserve"> of </w:t>
      </w:r>
      <w:r w:rsidR="005D2EE1">
        <w:rPr>
          <w:rFonts w:ascii="Times New Roman" w:hAnsi="Times New Roman" w:cs="Times New Roman"/>
          <w:sz w:val="24"/>
          <w:szCs w:val="24"/>
        </w:rPr>
        <w:t>increased</w:t>
      </w:r>
      <w:r w:rsidR="00882A84" w:rsidRPr="00C6197F">
        <w:rPr>
          <w:rFonts w:ascii="Times New Roman" w:hAnsi="Times New Roman" w:cs="Times New Roman"/>
          <w:sz w:val="24"/>
          <w:szCs w:val="24"/>
        </w:rPr>
        <w:t xml:space="preserve"> fuel prices in Europe</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Debye, 2014</w:t>
      </w:r>
      <w:r w:rsidR="009A0AF0" w:rsidRPr="00C6197F">
        <w:rPr>
          <w:rFonts w:ascii="Times New Roman" w:hAnsi="Times New Roman" w:cs="Times New Roman"/>
          <w:sz w:val="24"/>
          <w:szCs w:val="24"/>
        </w:rPr>
        <w:t>)</w:t>
      </w:r>
      <w:r w:rsidR="00882A84" w:rsidRPr="00C6197F">
        <w:rPr>
          <w:rFonts w:ascii="Times New Roman" w:hAnsi="Times New Roman" w:cs="Times New Roman"/>
          <w:sz w:val="24"/>
          <w:szCs w:val="24"/>
        </w:rPr>
        <w:t xml:space="preserve">. </w:t>
      </w:r>
      <w:r w:rsidR="006924DB" w:rsidRPr="00C6197F">
        <w:rPr>
          <w:rFonts w:ascii="Times New Roman" w:hAnsi="Times New Roman" w:cs="Times New Roman"/>
          <w:sz w:val="24"/>
          <w:szCs w:val="24"/>
        </w:rPr>
        <w:t xml:space="preserve">Among all the factors that motivates customers to purchase EVs, the perception of cost competitiveness, whether in terms of purchase price or total cost of ownership, is crucial for the large scale EV adoption. Furthermore, businesses that have </w:t>
      </w:r>
      <w:r w:rsidR="005D2EE1" w:rsidRPr="00C6197F">
        <w:rPr>
          <w:rFonts w:ascii="Times New Roman" w:hAnsi="Times New Roman" w:cs="Times New Roman"/>
          <w:sz w:val="24"/>
          <w:szCs w:val="24"/>
        </w:rPr>
        <w:t>in progress</w:t>
      </w:r>
      <w:r w:rsidR="006924DB" w:rsidRPr="00C6197F">
        <w:rPr>
          <w:rFonts w:ascii="Times New Roman" w:hAnsi="Times New Roman" w:cs="Times New Roman"/>
          <w:sz w:val="24"/>
          <w:szCs w:val="24"/>
        </w:rPr>
        <w:t xml:space="preserve"> to green their vehicles are also driven by the </w:t>
      </w:r>
      <w:r w:rsidR="005D2EE1" w:rsidRPr="00C6197F">
        <w:rPr>
          <w:rFonts w:ascii="Times New Roman" w:hAnsi="Times New Roman" w:cs="Times New Roman"/>
          <w:sz w:val="24"/>
          <w:szCs w:val="24"/>
        </w:rPr>
        <w:t>determined</w:t>
      </w:r>
      <w:r w:rsidR="006924DB" w:rsidRPr="00C6197F">
        <w:rPr>
          <w:rFonts w:ascii="Times New Roman" w:hAnsi="Times New Roman" w:cs="Times New Roman"/>
          <w:sz w:val="24"/>
          <w:szCs w:val="24"/>
        </w:rPr>
        <w:t xml:space="preserve"> emission </w:t>
      </w:r>
      <w:r w:rsidR="005D2EE1" w:rsidRPr="00C6197F">
        <w:rPr>
          <w:rFonts w:ascii="Times New Roman" w:hAnsi="Times New Roman" w:cs="Times New Roman"/>
          <w:sz w:val="24"/>
          <w:szCs w:val="24"/>
        </w:rPr>
        <w:t>lessening</w:t>
      </w:r>
      <w:r w:rsidR="006924DB" w:rsidRPr="00C6197F">
        <w:rPr>
          <w:rFonts w:ascii="Times New Roman" w:hAnsi="Times New Roman" w:cs="Times New Roman"/>
          <w:sz w:val="24"/>
          <w:szCs w:val="24"/>
        </w:rPr>
        <w:t xml:space="preserve"> plans and attractive subsidiaries. For the individual adopters, both the cost ownership and environment seems to be crucial decision factors. </w:t>
      </w:r>
    </w:p>
    <w:p w14:paraId="7F4D4E88" w14:textId="77777777" w:rsidR="006924DB" w:rsidRPr="00C6197F" w:rsidRDefault="00430451" w:rsidP="00C6197F">
      <w:pPr>
        <w:spacing w:line="360" w:lineRule="auto"/>
        <w:jc w:val="both"/>
        <w:rPr>
          <w:rFonts w:ascii="Times New Roman" w:hAnsi="Times New Roman" w:cs="Times New Roman"/>
          <w:b/>
          <w:sz w:val="24"/>
          <w:szCs w:val="24"/>
        </w:rPr>
      </w:pPr>
      <w:r w:rsidRPr="00C6197F">
        <w:rPr>
          <w:rFonts w:ascii="Times New Roman" w:hAnsi="Times New Roman" w:cs="Times New Roman"/>
          <w:b/>
          <w:sz w:val="24"/>
          <w:szCs w:val="24"/>
        </w:rPr>
        <w:t>Government stimulus</w:t>
      </w:r>
    </w:p>
    <w:p w14:paraId="53CAAAF2" w14:textId="77777777" w:rsidR="00430451" w:rsidRPr="00C6197F" w:rsidRDefault="00430451"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To a great extent, governments are </w:t>
      </w:r>
      <w:r w:rsidR="008B5AD6" w:rsidRPr="00C6197F">
        <w:rPr>
          <w:rFonts w:ascii="Times New Roman" w:hAnsi="Times New Roman" w:cs="Times New Roman"/>
          <w:sz w:val="24"/>
          <w:szCs w:val="24"/>
        </w:rPr>
        <w:t>endorsing</w:t>
      </w:r>
      <w:r w:rsidRPr="00C6197F">
        <w:rPr>
          <w:rFonts w:ascii="Times New Roman" w:hAnsi="Times New Roman" w:cs="Times New Roman"/>
          <w:sz w:val="24"/>
          <w:szCs w:val="24"/>
        </w:rPr>
        <w:t xml:space="preserve"> the EVs all over Europe by offering a range of subsidiaries and other </w:t>
      </w:r>
      <w:r w:rsidR="008B5AD6" w:rsidRPr="00C6197F">
        <w:rPr>
          <w:rFonts w:ascii="Times New Roman" w:hAnsi="Times New Roman" w:cs="Times New Roman"/>
          <w:sz w:val="24"/>
          <w:szCs w:val="24"/>
        </w:rPr>
        <w:t>assistances</w:t>
      </w:r>
      <w:r w:rsidRPr="00C6197F">
        <w:rPr>
          <w:rFonts w:ascii="Times New Roman" w:hAnsi="Times New Roman" w:cs="Times New Roman"/>
          <w:sz w:val="24"/>
          <w:szCs w:val="24"/>
        </w:rPr>
        <w:t>, both to the consumers and manufacturers. Reducing the carbon emissions such as CO</w:t>
      </w:r>
      <w:r w:rsidRPr="00C6197F">
        <w:rPr>
          <w:rFonts w:ascii="Times New Roman" w:hAnsi="Times New Roman" w:cs="Times New Roman"/>
          <w:sz w:val="24"/>
          <w:szCs w:val="24"/>
          <w:vertAlign w:val="subscript"/>
        </w:rPr>
        <w:t xml:space="preserve">2 </w:t>
      </w:r>
      <w:r w:rsidRPr="00C6197F">
        <w:rPr>
          <w:rFonts w:ascii="Times New Roman" w:hAnsi="Times New Roman" w:cs="Times New Roman"/>
          <w:sz w:val="24"/>
          <w:szCs w:val="24"/>
        </w:rPr>
        <w:t>and NOx</w:t>
      </w:r>
      <w:r w:rsidR="00EC10F2" w:rsidRPr="00C6197F">
        <w:rPr>
          <w:rFonts w:ascii="Times New Roman" w:hAnsi="Times New Roman" w:cs="Times New Roman"/>
          <w:sz w:val="24"/>
          <w:szCs w:val="24"/>
        </w:rPr>
        <w:t xml:space="preserve"> are primary reasons but there are also other considerations such as </w:t>
      </w:r>
      <w:r w:rsidR="008B5AD6" w:rsidRPr="00C6197F">
        <w:rPr>
          <w:rFonts w:ascii="Times New Roman" w:hAnsi="Times New Roman" w:cs="Times New Roman"/>
          <w:sz w:val="24"/>
          <w:szCs w:val="24"/>
        </w:rPr>
        <w:t>financial</w:t>
      </w:r>
      <w:r w:rsidR="00EC10F2"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assistances</w:t>
      </w:r>
      <w:r w:rsidR="00EC10F2" w:rsidRPr="00C6197F">
        <w:rPr>
          <w:rFonts w:ascii="Times New Roman" w:hAnsi="Times New Roman" w:cs="Times New Roman"/>
          <w:sz w:val="24"/>
          <w:szCs w:val="24"/>
        </w:rPr>
        <w:t xml:space="preserve"> or </w:t>
      </w:r>
      <w:r w:rsidR="008B5AD6" w:rsidRPr="00C6197F">
        <w:rPr>
          <w:rFonts w:ascii="Times New Roman" w:hAnsi="Times New Roman" w:cs="Times New Roman"/>
          <w:sz w:val="24"/>
          <w:szCs w:val="24"/>
        </w:rPr>
        <w:t>attain</w:t>
      </w:r>
      <w:r w:rsidR="008B5AD6">
        <w:rPr>
          <w:rFonts w:ascii="Times New Roman" w:hAnsi="Times New Roman" w:cs="Times New Roman"/>
          <w:sz w:val="24"/>
          <w:szCs w:val="24"/>
        </w:rPr>
        <w:t>ing</w:t>
      </w:r>
      <w:r w:rsidR="00EC10F2" w:rsidRPr="00C6197F">
        <w:rPr>
          <w:rFonts w:ascii="Times New Roman" w:hAnsi="Times New Roman" w:cs="Times New Roman"/>
          <w:sz w:val="24"/>
          <w:szCs w:val="24"/>
        </w:rPr>
        <w:t xml:space="preserve"> a </w:t>
      </w:r>
      <w:r w:rsidR="008B5AD6" w:rsidRPr="00C6197F">
        <w:rPr>
          <w:rFonts w:ascii="Times New Roman" w:hAnsi="Times New Roman" w:cs="Times New Roman"/>
          <w:sz w:val="24"/>
          <w:szCs w:val="24"/>
        </w:rPr>
        <w:t>technical</w:t>
      </w:r>
      <w:r w:rsidR="00EC10F2" w:rsidRPr="00C6197F">
        <w:rPr>
          <w:rFonts w:ascii="Times New Roman" w:hAnsi="Times New Roman" w:cs="Times New Roman"/>
          <w:sz w:val="24"/>
          <w:szCs w:val="24"/>
        </w:rPr>
        <w:t xml:space="preserve"> advancement. EU’s reduction target is ambitious which promotes EVs. For </w:t>
      </w:r>
      <w:r w:rsidR="008B5AD6" w:rsidRPr="00C6197F">
        <w:rPr>
          <w:rFonts w:ascii="Times New Roman" w:hAnsi="Times New Roman" w:cs="Times New Roman"/>
          <w:sz w:val="24"/>
          <w:szCs w:val="24"/>
        </w:rPr>
        <w:t>instance</w:t>
      </w:r>
      <w:r w:rsidR="00EC10F2" w:rsidRPr="00C6197F">
        <w:rPr>
          <w:rFonts w:ascii="Times New Roman" w:hAnsi="Times New Roman" w:cs="Times New Roman"/>
          <w:sz w:val="24"/>
          <w:szCs w:val="24"/>
        </w:rPr>
        <w:t xml:space="preserve">, in 2013. A </w:t>
      </w:r>
      <w:r w:rsidR="008B5AD6" w:rsidRPr="00C6197F">
        <w:rPr>
          <w:rFonts w:ascii="Times New Roman" w:hAnsi="Times New Roman" w:cs="Times New Roman"/>
          <w:sz w:val="24"/>
          <w:szCs w:val="24"/>
        </w:rPr>
        <w:t>mark</w:t>
      </w:r>
      <w:r w:rsidR="00EC10F2" w:rsidRPr="00C6197F">
        <w:rPr>
          <w:rFonts w:ascii="Times New Roman" w:hAnsi="Times New Roman" w:cs="Times New Roman"/>
          <w:sz w:val="24"/>
          <w:szCs w:val="24"/>
        </w:rPr>
        <w:t xml:space="preserve"> of 68-78 CO</w:t>
      </w:r>
      <w:r w:rsidR="00EC10F2" w:rsidRPr="00C6197F">
        <w:rPr>
          <w:rFonts w:ascii="Times New Roman" w:hAnsi="Times New Roman" w:cs="Times New Roman"/>
          <w:sz w:val="24"/>
          <w:szCs w:val="24"/>
          <w:vertAlign w:val="subscript"/>
        </w:rPr>
        <w:t xml:space="preserve">2 </w:t>
      </w:r>
      <w:r w:rsidR="00EC10F2" w:rsidRPr="00C6197F">
        <w:rPr>
          <w:rFonts w:ascii="Times New Roman" w:hAnsi="Times New Roman" w:cs="Times New Roman"/>
          <w:sz w:val="24"/>
          <w:szCs w:val="24"/>
        </w:rPr>
        <w:t xml:space="preserve">was </w:t>
      </w:r>
      <w:r w:rsidR="008B5AD6" w:rsidRPr="00C6197F">
        <w:rPr>
          <w:rFonts w:ascii="Times New Roman" w:hAnsi="Times New Roman" w:cs="Times New Roman"/>
          <w:sz w:val="24"/>
          <w:szCs w:val="24"/>
        </w:rPr>
        <w:t>projected</w:t>
      </w:r>
      <w:r w:rsidR="00EC10F2" w:rsidRPr="00C6197F">
        <w:rPr>
          <w:rFonts w:ascii="Times New Roman" w:hAnsi="Times New Roman" w:cs="Times New Roman"/>
          <w:sz w:val="24"/>
          <w:szCs w:val="24"/>
        </w:rPr>
        <w:t xml:space="preserve"> for 2025. These regulations from the government are forcing automotive industry to </w:t>
      </w:r>
      <w:r w:rsidR="008B5AD6" w:rsidRPr="00C6197F">
        <w:rPr>
          <w:rFonts w:ascii="Times New Roman" w:hAnsi="Times New Roman" w:cs="Times New Roman"/>
          <w:sz w:val="24"/>
          <w:szCs w:val="24"/>
        </w:rPr>
        <w:t>decrease</w:t>
      </w:r>
      <w:r w:rsidR="00EC10F2" w:rsidRPr="00C6197F">
        <w:rPr>
          <w:rFonts w:ascii="Times New Roman" w:hAnsi="Times New Roman" w:cs="Times New Roman"/>
          <w:sz w:val="24"/>
          <w:szCs w:val="24"/>
        </w:rPr>
        <w:t xml:space="preserve"> their fleet emissions, presenting a challenge for the ICE optimisation. Furthermore, with EU Air Quality Directive of 2008, many cities are taking the </w:t>
      </w:r>
      <w:r w:rsidR="008B5AD6" w:rsidRPr="00C6197F">
        <w:rPr>
          <w:rFonts w:ascii="Times New Roman" w:hAnsi="Times New Roman" w:cs="Times New Roman"/>
          <w:sz w:val="24"/>
          <w:szCs w:val="24"/>
        </w:rPr>
        <w:t>footsteps</w:t>
      </w:r>
      <w:r w:rsidR="00EC10F2" w:rsidRPr="00C6197F">
        <w:rPr>
          <w:rFonts w:ascii="Times New Roman" w:hAnsi="Times New Roman" w:cs="Times New Roman"/>
          <w:sz w:val="24"/>
          <w:szCs w:val="24"/>
        </w:rPr>
        <w:t xml:space="preserve"> to </w:t>
      </w:r>
      <w:r w:rsidR="008B5AD6" w:rsidRPr="00C6197F">
        <w:rPr>
          <w:rFonts w:ascii="Times New Roman" w:hAnsi="Times New Roman" w:cs="Times New Roman"/>
          <w:sz w:val="24"/>
          <w:szCs w:val="24"/>
        </w:rPr>
        <w:t>endorse</w:t>
      </w:r>
      <w:r w:rsidR="00EC10F2" w:rsidRPr="00C6197F">
        <w:rPr>
          <w:rFonts w:ascii="Times New Roman" w:hAnsi="Times New Roman" w:cs="Times New Roman"/>
          <w:sz w:val="24"/>
          <w:szCs w:val="24"/>
        </w:rPr>
        <w:t xml:space="preserve"> the electric mobility. For accomplishing the goals of emissions reduction, technical ownership and energy dependence, European governments are setting the EVs adoption </w:t>
      </w:r>
      <w:r w:rsidR="008B5AD6" w:rsidRPr="00C6197F">
        <w:rPr>
          <w:rFonts w:ascii="Times New Roman" w:hAnsi="Times New Roman" w:cs="Times New Roman"/>
          <w:sz w:val="24"/>
          <w:szCs w:val="24"/>
        </w:rPr>
        <w:t>marks</w:t>
      </w:r>
      <w:r w:rsidR="00EC10F2" w:rsidRPr="00C6197F">
        <w:rPr>
          <w:rFonts w:ascii="Times New Roman" w:hAnsi="Times New Roman" w:cs="Times New Roman"/>
          <w:sz w:val="24"/>
          <w:szCs w:val="24"/>
        </w:rPr>
        <w:t xml:space="preserve"> from the past few years. For </w:t>
      </w:r>
      <w:r w:rsidR="008B5AD6" w:rsidRPr="00C6197F">
        <w:rPr>
          <w:rFonts w:ascii="Times New Roman" w:hAnsi="Times New Roman" w:cs="Times New Roman"/>
          <w:sz w:val="24"/>
          <w:szCs w:val="24"/>
        </w:rPr>
        <w:t>instance</w:t>
      </w:r>
      <w:r w:rsidR="00EC10F2" w:rsidRPr="00C6197F">
        <w:rPr>
          <w:rFonts w:ascii="Times New Roman" w:hAnsi="Times New Roman" w:cs="Times New Roman"/>
          <w:sz w:val="24"/>
          <w:szCs w:val="24"/>
        </w:rPr>
        <w:t xml:space="preserve">, France has set the target of 2 </w:t>
      </w:r>
      <w:r w:rsidR="00032159" w:rsidRPr="00C6197F">
        <w:rPr>
          <w:rFonts w:ascii="Times New Roman" w:hAnsi="Times New Roman" w:cs="Times New Roman"/>
          <w:sz w:val="24"/>
          <w:szCs w:val="24"/>
        </w:rPr>
        <w:t>million</w:t>
      </w:r>
      <w:r w:rsidR="00EC10F2" w:rsidRPr="00C6197F">
        <w:rPr>
          <w:rFonts w:ascii="Times New Roman" w:hAnsi="Times New Roman" w:cs="Times New Roman"/>
          <w:sz w:val="24"/>
          <w:szCs w:val="24"/>
        </w:rPr>
        <w:t xml:space="preserve"> EVs by 2020</w:t>
      </w:r>
      <w:r w:rsidR="00032159" w:rsidRPr="00C6197F">
        <w:rPr>
          <w:rFonts w:ascii="Times New Roman" w:hAnsi="Times New Roman" w:cs="Times New Roman"/>
          <w:sz w:val="24"/>
          <w:szCs w:val="24"/>
        </w:rPr>
        <w:t xml:space="preserve">. </w:t>
      </w:r>
    </w:p>
    <w:p w14:paraId="210CE35A" w14:textId="77777777" w:rsidR="006924DB" w:rsidRPr="00C6197F" w:rsidRDefault="007748DA" w:rsidP="00C6197F">
      <w:pPr>
        <w:pStyle w:val="Heading1"/>
        <w:spacing w:line="360" w:lineRule="auto"/>
        <w:jc w:val="both"/>
        <w:rPr>
          <w:rFonts w:ascii="Times New Roman" w:hAnsi="Times New Roman" w:cs="Times New Roman"/>
          <w:b/>
          <w:color w:val="auto"/>
          <w:sz w:val="24"/>
          <w:szCs w:val="24"/>
        </w:rPr>
      </w:pPr>
      <w:bookmarkStart w:id="4" w:name="_Toc29403336"/>
      <w:r w:rsidRPr="00C6197F">
        <w:rPr>
          <w:rFonts w:ascii="Times New Roman" w:hAnsi="Times New Roman" w:cs="Times New Roman"/>
          <w:b/>
          <w:color w:val="auto"/>
          <w:sz w:val="24"/>
          <w:szCs w:val="24"/>
        </w:rPr>
        <w:t>Electric Vehicles and Dynamics</w:t>
      </w:r>
      <w:bookmarkEnd w:id="4"/>
    </w:p>
    <w:p w14:paraId="067ABA95" w14:textId="77777777" w:rsidR="00353B87" w:rsidRPr="00C6197F" w:rsidRDefault="00126CF8"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The automotive sector have to face several challenges such as </w:t>
      </w:r>
      <w:r w:rsidR="008B5AD6" w:rsidRPr="00C6197F">
        <w:rPr>
          <w:rFonts w:ascii="Times New Roman" w:hAnsi="Times New Roman" w:cs="Times New Roman"/>
          <w:sz w:val="24"/>
          <w:szCs w:val="24"/>
        </w:rPr>
        <w:t>varying</w:t>
      </w:r>
      <w:r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purchaser</w:t>
      </w:r>
      <w:r w:rsidRPr="00C6197F">
        <w:rPr>
          <w:rFonts w:ascii="Times New Roman" w:hAnsi="Times New Roman" w:cs="Times New Roman"/>
          <w:sz w:val="24"/>
          <w:szCs w:val="24"/>
        </w:rPr>
        <w:t xml:space="preserve"> needs, declining sales and </w:t>
      </w:r>
      <w:r w:rsidR="008B5AD6" w:rsidRPr="00C6197F">
        <w:rPr>
          <w:rFonts w:ascii="Times New Roman" w:hAnsi="Times New Roman" w:cs="Times New Roman"/>
          <w:sz w:val="24"/>
          <w:szCs w:val="24"/>
        </w:rPr>
        <w:t>ecological</w:t>
      </w:r>
      <w:r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rules</w:t>
      </w:r>
      <w:r w:rsidRPr="00C6197F">
        <w:rPr>
          <w:rFonts w:ascii="Times New Roman" w:hAnsi="Times New Roman" w:cs="Times New Roman"/>
          <w:sz w:val="24"/>
          <w:szCs w:val="24"/>
        </w:rPr>
        <w:t xml:space="preserve">. It </w:t>
      </w:r>
      <w:r w:rsidR="008B5AD6">
        <w:rPr>
          <w:rFonts w:ascii="Times New Roman" w:hAnsi="Times New Roman" w:cs="Times New Roman"/>
          <w:sz w:val="24"/>
          <w:szCs w:val="24"/>
        </w:rPr>
        <w:t>is identified</w:t>
      </w:r>
      <w:r w:rsidRPr="00C6197F">
        <w:rPr>
          <w:rFonts w:ascii="Times New Roman" w:hAnsi="Times New Roman" w:cs="Times New Roman"/>
          <w:sz w:val="24"/>
          <w:szCs w:val="24"/>
        </w:rPr>
        <w:t xml:space="preserve"> that the </w:t>
      </w:r>
      <w:r w:rsidR="008B5AD6" w:rsidRPr="00C6197F">
        <w:rPr>
          <w:rFonts w:ascii="Times New Roman" w:hAnsi="Times New Roman" w:cs="Times New Roman"/>
          <w:sz w:val="24"/>
          <w:szCs w:val="24"/>
        </w:rPr>
        <w:t>business</w:t>
      </w:r>
      <w:r w:rsidRPr="00C6197F">
        <w:rPr>
          <w:rFonts w:ascii="Times New Roman" w:hAnsi="Times New Roman" w:cs="Times New Roman"/>
          <w:sz w:val="24"/>
          <w:szCs w:val="24"/>
        </w:rPr>
        <w:t xml:space="preserve"> is </w:t>
      </w:r>
      <w:r w:rsidR="008B5AD6" w:rsidRPr="00C6197F">
        <w:rPr>
          <w:rFonts w:ascii="Times New Roman" w:hAnsi="Times New Roman" w:cs="Times New Roman"/>
          <w:sz w:val="24"/>
          <w:szCs w:val="24"/>
        </w:rPr>
        <w:t>shifting</w:t>
      </w:r>
      <w:r w:rsidRPr="00C6197F">
        <w:rPr>
          <w:rFonts w:ascii="Times New Roman" w:hAnsi="Times New Roman" w:cs="Times New Roman"/>
          <w:sz w:val="24"/>
          <w:szCs w:val="24"/>
        </w:rPr>
        <w:t xml:space="preserve"> </w:t>
      </w:r>
      <w:r w:rsidRPr="00C6197F">
        <w:rPr>
          <w:rFonts w:ascii="Times New Roman" w:hAnsi="Times New Roman" w:cs="Times New Roman"/>
          <w:sz w:val="24"/>
          <w:szCs w:val="24"/>
        </w:rPr>
        <w:lastRenderedPageBreak/>
        <w:t xml:space="preserve">continuously with the need for </w:t>
      </w:r>
      <w:r w:rsidR="008B5AD6" w:rsidRPr="00C6197F">
        <w:rPr>
          <w:rFonts w:ascii="Times New Roman" w:hAnsi="Times New Roman" w:cs="Times New Roman"/>
          <w:sz w:val="24"/>
          <w:szCs w:val="24"/>
        </w:rPr>
        <w:t>ecological</w:t>
      </w:r>
      <w:r w:rsidRPr="00C6197F">
        <w:rPr>
          <w:rFonts w:ascii="Times New Roman" w:hAnsi="Times New Roman" w:cs="Times New Roman"/>
          <w:sz w:val="24"/>
          <w:szCs w:val="24"/>
        </w:rPr>
        <w:t xml:space="preserve"> car concepts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(Infosys.com, 2020)</w:t>
      </w:r>
      <w:r w:rsidRPr="00C6197F">
        <w:rPr>
          <w:rFonts w:ascii="Times New Roman" w:hAnsi="Times New Roman" w:cs="Times New Roman"/>
          <w:sz w:val="24"/>
          <w:szCs w:val="24"/>
        </w:rPr>
        <w:t xml:space="preserve">. The finiteness of the fossil fuels have let the automotive </w:t>
      </w:r>
      <w:r w:rsidR="008B5AD6" w:rsidRPr="00C6197F">
        <w:rPr>
          <w:rFonts w:ascii="Times New Roman" w:hAnsi="Times New Roman" w:cs="Times New Roman"/>
          <w:sz w:val="24"/>
          <w:szCs w:val="24"/>
        </w:rPr>
        <w:t>builders</w:t>
      </w:r>
      <w:r w:rsidRPr="00C6197F">
        <w:rPr>
          <w:rFonts w:ascii="Times New Roman" w:hAnsi="Times New Roman" w:cs="Times New Roman"/>
          <w:sz w:val="24"/>
          <w:szCs w:val="24"/>
        </w:rPr>
        <w:t xml:space="preserve"> such as Volvo, BMW and Toyota to shift towards the e-market segment. Furthermore, aspects such as global warming and climate change have driven manufacturers to rethink about their mobility services. Environmental </w:t>
      </w:r>
      <w:r w:rsidR="008B5AD6" w:rsidRPr="00C6197F">
        <w:rPr>
          <w:rFonts w:ascii="Times New Roman" w:hAnsi="Times New Roman" w:cs="Times New Roman"/>
          <w:sz w:val="24"/>
          <w:szCs w:val="24"/>
        </w:rPr>
        <w:t>examination</w:t>
      </w:r>
      <w:r w:rsidRPr="00C6197F">
        <w:rPr>
          <w:rFonts w:ascii="Times New Roman" w:hAnsi="Times New Roman" w:cs="Times New Roman"/>
          <w:sz w:val="24"/>
          <w:szCs w:val="24"/>
        </w:rPr>
        <w:t xml:space="preserve"> is </w:t>
      </w:r>
      <w:r w:rsidR="008B5AD6" w:rsidRPr="00C6197F">
        <w:rPr>
          <w:rFonts w:ascii="Times New Roman" w:hAnsi="Times New Roman" w:cs="Times New Roman"/>
          <w:sz w:val="24"/>
          <w:szCs w:val="24"/>
        </w:rPr>
        <w:t>critical</w:t>
      </w:r>
      <w:r w:rsidRPr="00C6197F">
        <w:rPr>
          <w:rFonts w:ascii="Times New Roman" w:hAnsi="Times New Roman" w:cs="Times New Roman"/>
          <w:sz w:val="24"/>
          <w:szCs w:val="24"/>
        </w:rPr>
        <w:t xml:space="preserve"> for sustainable </w:t>
      </w:r>
      <w:r w:rsidR="008B5AD6" w:rsidRPr="00C6197F">
        <w:rPr>
          <w:rFonts w:ascii="Times New Roman" w:hAnsi="Times New Roman" w:cs="Times New Roman"/>
          <w:sz w:val="24"/>
          <w:szCs w:val="24"/>
        </w:rPr>
        <w:t>modest</w:t>
      </w:r>
      <w:r w:rsidRPr="00C6197F">
        <w:rPr>
          <w:rFonts w:ascii="Times New Roman" w:hAnsi="Times New Roman" w:cs="Times New Roman"/>
          <w:sz w:val="24"/>
          <w:szCs w:val="24"/>
        </w:rPr>
        <w:t xml:space="preserve"> advantage and to identify the </w:t>
      </w:r>
      <w:r w:rsidR="008B5AD6" w:rsidRPr="00C6197F">
        <w:rPr>
          <w:rFonts w:ascii="Times New Roman" w:hAnsi="Times New Roman" w:cs="Times New Roman"/>
          <w:sz w:val="24"/>
          <w:szCs w:val="24"/>
        </w:rPr>
        <w:t>prospects</w:t>
      </w:r>
      <w:r w:rsidRPr="00C6197F">
        <w:rPr>
          <w:rFonts w:ascii="Times New Roman" w:hAnsi="Times New Roman" w:cs="Times New Roman"/>
          <w:sz w:val="24"/>
          <w:szCs w:val="24"/>
        </w:rPr>
        <w:t>. The most effective method is PESTLE framework</w:t>
      </w:r>
      <w:r w:rsidR="00353B87" w:rsidRPr="00C6197F">
        <w:rPr>
          <w:rFonts w:ascii="Times New Roman" w:hAnsi="Times New Roman" w:cs="Times New Roman"/>
          <w:sz w:val="24"/>
          <w:szCs w:val="24"/>
        </w:rPr>
        <w:t xml:space="preserve"> that organisations operate to analyse data and information as it enables companies to </w:t>
      </w:r>
      <w:r w:rsidR="008B5AD6" w:rsidRPr="00C6197F">
        <w:rPr>
          <w:rFonts w:ascii="Times New Roman" w:hAnsi="Times New Roman" w:cs="Times New Roman"/>
          <w:sz w:val="24"/>
          <w:szCs w:val="24"/>
        </w:rPr>
        <w:t>forecast</w:t>
      </w:r>
      <w:r w:rsidR="00353B87" w:rsidRPr="00C6197F">
        <w:rPr>
          <w:rFonts w:ascii="Times New Roman" w:hAnsi="Times New Roman" w:cs="Times New Roman"/>
          <w:sz w:val="24"/>
          <w:szCs w:val="24"/>
        </w:rPr>
        <w:t xml:space="preserve"> situations</w:t>
      </w:r>
      <w:r w:rsidRPr="00C6197F">
        <w:rPr>
          <w:rFonts w:ascii="Times New Roman" w:hAnsi="Times New Roman" w:cs="Times New Roman"/>
          <w:sz w:val="24"/>
          <w:szCs w:val="24"/>
        </w:rPr>
        <w:t xml:space="preserve"> </w:t>
      </w:r>
      <w:r w:rsidR="00353B87" w:rsidRPr="00C6197F">
        <w:rPr>
          <w:rFonts w:ascii="Times New Roman" w:hAnsi="Times New Roman" w:cs="Times New Roman"/>
          <w:sz w:val="24"/>
          <w:szCs w:val="24"/>
        </w:rPr>
        <w:t xml:space="preserve">that </w:t>
      </w:r>
      <w:r w:rsidR="008B5AD6">
        <w:rPr>
          <w:rFonts w:ascii="Times New Roman" w:hAnsi="Times New Roman" w:cs="Times New Roman"/>
          <w:sz w:val="24"/>
          <w:szCs w:val="24"/>
        </w:rPr>
        <w:t>may</w:t>
      </w:r>
      <w:r w:rsidR="00353B87" w:rsidRPr="00C6197F">
        <w:rPr>
          <w:rFonts w:ascii="Times New Roman" w:hAnsi="Times New Roman" w:cs="Times New Roman"/>
          <w:sz w:val="24"/>
          <w:szCs w:val="24"/>
        </w:rPr>
        <w:t xml:space="preserve"> occur in </w:t>
      </w:r>
      <w:r w:rsidR="008B5AD6">
        <w:rPr>
          <w:rFonts w:ascii="Times New Roman" w:hAnsi="Times New Roman" w:cs="Times New Roman"/>
          <w:sz w:val="24"/>
          <w:szCs w:val="24"/>
        </w:rPr>
        <w:t xml:space="preserve">near </w:t>
      </w:r>
      <w:r w:rsidR="00353B87" w:rsidRPr="00C6197F">
        <w:rPr>
          <w:rFonts w:ascii="Times New Roman" w:hAnsi="Times New Roman" w:cs="Times New Roman"/>
          <w:sz w:val="24"/>
          <w:szCs w:val="24"/>
        </w:rPr>
        <w:t xml:space="preserve">future. The following PESTLE analysis is confined towards the European electronic vehicle industry. </w:t>
      </w:r>
    </w:p>
    <w:p w14:paraId="2D54932A" w14:textId="77777777" w:rsidR="00067720" w:rsidRPr="00C6197F" w:rsidRDefault="00353B87"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Political: This factor describes how government interfaces towards the economy of an industry. Political factors such as government initiatives for </w:t>
      </w:r>
      <w:r w:rsidR="008B5AD6" w:rsidRPr="00C6197F">
        <w:rPr>
          <w:rFonts w:ascii="Times New Roman" w:hAnsi="Times New Roman" w:cs="Times New Roman"/>
          <w:sz w:val="24"/>
          <w:szCs w:val="24"/>
        </w:rPr>
        <w:t>electronic</w:t>
      </w:r>
      <w:r w:rsidRPr="00C6197F">
        <w:rPr>
          <w:rFonts w:ascii="Times New Roman" w:hAnsi="Times New Roman" w:cs="Times New Roman"/>
          <w:sz w:val="24"/>
          <w:szCs w:val="24"/>
        </w:rPr>
        <w:t xml:space="preserve"> automobiles and new global trade agreements brings several opportunities to automobile manufacturers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(Infosys.com, 2020)</w:t>
      </w:r>
      <w:r w:rsidRPr="00C6197F">
        <w:rPr>
          <w:rFonts w:ascii="Times New Roman" w:hAnsi="Times New Roman" w:cs="Times New Roman"/>
          <w:sz w:val="24"/>
          <w:szCs w:val="24"/>
        </w:rPr>
        <w:t xml:space="preserve">. For the EVs, the infrastructure politics and environment politics are of high </w:t>
      </w:r>
      <w:r w:rsidR="008B5AD6" w:rsidRPr="00C6197F">
        <w:rPr>
          <w:rFonts w:ascii="Times New Roman" w:hAnsi="Times New Roman" w:cs="Times New Roman"/>
          <w:sz w:val="24"/>
          <w:szCs w:val="24"/>
        </w:rPr>
        <w:t>significance</w:t>
      </w:r>
      <w:r w:rsidRPr="00C6197F">
        <w:rPr>
          <w:rFonts w:ascii="Times New Roman" w:hAnsi="Times New Roman" w:cs="Times New Roman"/>
          <w:sz w:val="24"/>
          <w:szCs w:val="24"/>
        </w:rPr>
        <w:t xml:space="preserve">. For </w:t>
      </w:r>
      <w:r w:rsidR="008B5AD6" w:rsidRPr="00C6197F">
        <w:rPr>
          <w:rFonts w:ascii="Times New Roman" w:hAnsi="Times New Roman" w:cs="Times New Roman"/>
          <w:sz w:val="24"/>
          <w:szCs w:val="24"/>
        </w:rPr>
        <w:t>instance</w:t>
      </w:r>
      <w:r w:rsidRPr="00C6197F">
        <w:rPr>
          <w:rFonts w:ascii="Times New Roman" w:hAnsi="Times New Roman" w:cs="Times New Roman"/>
          <w:sz w:val="24"/>
          <w:szCs w:val="24"/>
        </w:rPr>
        <w:t xml:space="preserve">, to the development of EVs, the infrastructure investments are </w:t>
      </w:r>
      <w:r w:rsidR="008B5AD6" w:rsidRPr="00C6197F">
        <w:rPr>
          <w:rFonts w:ascii="Times New Roman" w:hAnsi="Times New Roman" w:cs="Times New Roman"/>
          <w:sz w:val="24"/>
          <w:szCs w:val="24"/>
        </w:rPr>
        <w:t>essential</w:t>
      </w:r>
      <w:r w:rsidRPr="00C6197F">
        <w:rPr>
          <w:rFonts w:ascii="Times New Roman" w:hAnsi="Times New Roman" w:cs="Times New Roman"/>
          <w:sz w:val="24"/>
          <w:szCs w:val="24"/>
        </w:rPr>
        <w:t xml:space="preserve"> due to the </w:t>
      </w:r>
      <w:r w:rsidR="008B5AD6" w:rsidRPr="00C6197F">
        <w:rPr>
          <w:rFonts w:ascii="Times New Roman" w:hAnsi="Times New Roman" w:cs="Times New Roman"/>
          <w:sz w:val="24"/>
          <w:szCs w:val="24"/>
        </w:rPr>
        <w:t>necessity</w:t>
      </w:r>
      <w:r w:rsidRPr="00C6197F">
        <w:rPr>
          <w:rFonts w:ascii="Times New Roman" w:hAnsi="Times New Roman" w:cs="Times New Roman"/>
          <w:sz w:val="24"/>
          <w:szCs w:val="24"/>
        </w:rPr>
        <w:t xml:space="preserve"> of charger. Furthermore, incentives to companies for research and development can also foster the industry and could bring an optimistic impact on the technological development. </w:t>
      </w:r>
    </w:p>
    <w:p w14:paraId="209E6C1B" w14:textId="77777777" w:rsidR="007748DA" w:rsidRPr="00C6197F" w:rsidRDefault="00067720"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Economic: The energy consumption, cost of the electric vehicles and its </w:t>
      </w:r>
      <w:r w:rsidR="008B5AD6" w:rsidRPr="00C6197F">
        <w:rPr>
          <w:rFonts w:ascii="Times New Roman" w:hAnsi="Times New Roman" w:cs="Times New Roman"/>
          <w:sz w:val="24"/>
          <w:szCs w:val="24"/>
        </w:rPr>
        <w:t>subsequent</w:t>
      </w:r>
      <w:r w:rsidRPr="00C6197F">
        <w:rPr>
          <w:rFonts w:ascii="Times New Roman" w:hAnsi="Times New Roman" w:cs="Times New Roman"/>
          <w:sz w:val="24"/>
          <w:szCs w:val="24"/>
        </w:rPr>
        <w:t xml:space="preserve"> costs are essential for automobile manufacturers. </w:t>
      </w:r>
      <w:r w:rsidR="00353B87"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Also</w:t>
      </w:r>
      <w:r w:rsidRPr="00C6197F">
        <w:rPr>
          <w:rFonts w:ascii="Times New Roman" w:hAnsi="Times New Roman" w:cs="Times New Roman"/>
          <w:sz w:val="24"/>
          <w:szCs w:val="24"/>
        </w:rPr>
        <w:t xml:space="preserve">, the emerging costs for the new infrastructure </w:t>
      </w:r>
      <w:r w:rsidR="008B5AD6" w:rsidRPr="00C6197F">
        <w:rPr>
          <w:rFonts w:ascii="Times New Roman" w:hAnsi="Times New Roman" w:cs="Times New Roman"/>
          <w:sz w:val="24"/>
          <w:szCs w:val="24"/>
        </w:rPr>
        <w:t>services</w:t>
      </w:r>
      <w:r w:rsidRPr="00C6197F">
        <w:rPr>
          <w:rFonts w:ascii="Times New Roman" w:hAnsi="Times New Roman" w:cs="Times New Roman"/>
          <w:sz w:val="24"/>
          <w:szCs w:val="24"/>
        </w:rPr>
        <w:t xml:space="preserve"> such as charging </w:t>
      </w:r>
      <w:r w:rsidR="008B5AD6" w:rsidRPr="00C6197F">
        <w:rPr>
          <w:rFonts w:ascii="Times New Roman" w:hAnsi="Times New Roman" w:cs="Times New Roman"/>
          <w:sz w:val="24"/>
          <w:szCs w:val="24"/>
        </w:rPr>
        <w:t>positions</w:t>
      </w:r>
      <w:r w:rsidRPr="00C6197F">
        <w:rPr>
          <w:rFonts w:ascii="Times New Roman" w:hAnsi="Times New Roman" w:cs="Times New Roman"/>
          <w:sz w:val="24"/>
          <w:szCs w:val="24"/>
        </w:rPr>
        <w:t xml:space="preserve"> are crucial. Factors like market growth, currencies and trade levels influences the automotive industry</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Debye, 2014</w:t>
      </w:r>
      <w:r w:rsidR="009A0AF0" w:rsidRPr="00C6197F">
        <w:rPr>
          <w:rFonts w:ascii="Times New Roman" w:hAnsi="Times New Roman" w:cs="Times New Roman"/>
          <w:sz w:val="24"/>
          <w:szCs w:val="24"/>
        </w:rPr>
        <w:t>)</w:t>
      </w:r>
      <w:r w:rsidRPr="00C6197F">
        <w:rPr>
          <w:rFonts w:ascii="Times New Roman" w:hAnsi="Times New Roman" w:cs="Times New Roman"/>
          <w:sz w:val="24"/>
          <w:szCs w:val="24"/>
        </w:rPr>
        <w:t xml:space="preserve">. EVs manufacturers such as Volvo needs to </w:t>
      </w:r>
      <w:r w:rsidR="008B5AD6" w:rsidRPr="00C6197F">
        <w:rPr>
          <w:rFonts w:ascii="Times New Roman" w:hAnsi="Times New Roman" w:cs="Times New Roman"/>
          <w:sz w:val="24"/>
          <w:szCs w:val="24"/>
        </w:rPr>
        <w:t>discourse</w:t>
      </w:r>
      <w:r w:rsidRPr="00C6197F">
        <w:rPr>
          <w:rFonts w:ascii="Times New Roman" w:hAnsi="Times New Roman" w:cs="Times New Roman"/>
          <w:sz w:val="24"/>
          <w:szCs w:val="24"/>
        </w:rPr>
        <w:t xml:space="preserve"> the different economic </w:t>
      </w:r>
      <w:r w:rsidR="008B5AD6" w:rsidRPr="00C6197F">
        <w:rPr>
          <w:rFonts w:ascii="Times New Roman" w:hAnsi="Times New Roman" w:cs="Times New Roman"/>
          <w:sz w:val="24"/>
          <w:szCs w:val="24"/>
        </w:rPr>
        <w:t>exterior</w:t>
      </w:r>
      <w:r w:rsidRPr="00C6197F">
        <w:rPr>
          <w:rFonts w:ascii="Times New Roman" w:hAnsi="Times New Roman" w:cs="Times New Roman"/>
          <w:sz w:val="24"/>
          <w:szCs w:val="24"/>
        </w:rPr>
        <w:t xml:space="preserve"> factors such as decreasing the costs of battery and </w:t>
      </w:r>
      <w:r w:rsidR="008B5AD6" w:rsidRPr="00C6197F">
        <w:rPr>
          <w:rFonts w:ascii="Times New Roman" w:hAnsi="Times New Roman" w:cs="Times New Roman"/>
          <w:sz w:val="24"/>
          <w:szCs w:val="24"/>
        </w:rPr>
        <w:t>diminishing</w:t>
      </w:r>
      <w:r w:rsidRPr="00C6197F">
        <w:rPr>
          <w:rFonts w:ascii="Times New Roman" w:hAnsi="Times New Roman" w:cs="Times New Roman"/>
          <w:sz w:val="24"/>
          <w:szCs w:val="24"/>
        </w:rPr>
        <w:t xml:space="preserve"> the renewable energy costs. These two factors will bring opportunity to the company.</w:t>
      </w:r>
      <w:r w:rsidR="00D4262D" w:rsidRPr="00C6197F">
        <w:rPr>
          <w:rFonts w:ascii="Times New Roman" w:hAnsi="Times New Roman" w:cs="Times New Roman"/>
          <w:sz w:val="24"/>
          <w:szCs w:val="24"/>
        </w:rPr>
        <w:t xml:space="preserve"> T</w:t>
      </w:r>
      <w:r w:rsidRPr="00C6197F">
        <w:rPr>
          <w:rFonts w:ascii="Times New Roman" w:hAnsi="Times New Roman" w:cs="Times New Roman"/>
          <w:sz w:val="24"/>
          <w:szCs w:val="24"/>
        </w:rPr>
        <w:t xml:space="preserve">he economic stability issues is a major threat for the manufacturers. </w:t>
      </w:r>
      <w:r w:rsidR="00D4262D" w:rsidRPr="00C6197F">
        <w:rPr>
          <w:rFonts w:ascii="Times New Roman" w:hAnsi="Times New Roman" w:cs="Times New Roman"/>
          <w:sz w:val="24"/>
          <w:szCs w:val="24"/>
        </w:rPr>
        <w:t xml:space="preserve">However, it has been projected that global economy will rise by 4% in next three years bringing prospects for more electric developments. </w:t>
      </w:r>
    </w:p>
    <w:p w14:paraId="78A603F9" w14:textId="77777777" w:rsidR="007166DE" w:rsidRPr="00C6197F" w:rsidRDefault="007166DE"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Social: These factors effects the demand for the products. In the EVs industry, the habits and trends from the customers are decisive. The external factors crucial for the EVs manufacturers are increasingly preference for renewable energy, enhancing </w:t>
      </w:r>
      <w:r w:rsidRPr="00C6197F">
        <w:rPr>
          <w:rFonts w:ascii="Times New Roman" w:hAnsi="Times New Roman" w:cs="Times New Roman"/>
          <w:sz w:val="24"/>
          <w:szCs w:val="24"/>
        </w:rPr>
        <w:lastRenderedPageBreak/>
        <w:t xml:space="preserve">wealth distribution in the developing markets and increasingly </w:t>
      </w:r>
      <w:r w:rsidR="008B5AD6" w:rsidRPr="00C6197F">
        <w:rPr>
          <w:rFonts w:ascii="Times New Roman" w:hAnsi="Times New Roman" w:cs="Times New Roman"/>
          <w:sz w:val="24"/>
          <w:szCs w:val="24"/>
        </w:rPr>
        <w:t>admiration</w:t>
      </w:r>
      <w:r w:rsidRPr="00C6197F">
        <w:rPr>
          <w:rFonts w:ascii="Times New Roman" w:hAnsi="Times New Roman" w:cs="Times New Roman"/>
          <w:sz w:val="24"/>
          <w:szCs w:val="24"/>
        </w:rPr>
        <w:t xml:space="preserve"> of low-carbon lifestyles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(Harrington and Krupnick, 2012)</w:t>
      </w:r>
      <w:r w:rsidRPr="00C6197F">
        <w:rPr>
          <w:rFonts w:ascii="Times New Roman" w:hAnsi="Times New Roman" w:cs="Times New Roman"/>
          <w:sz w:val="24"/>
          <w:szCs w:val="24"/>
        </w:rPr>
        <w:t xml:space="preserve">. </w:t>
      </w:r>
      <w:r w:rsidR="008F4E20" w:rsidRPr="00C6197F">
        <w:rPr>
          <w:rFonts w:ascii="Times New Roman" w:hAnsi="Times New Roman" w:cs="Times New Roman"/>
          <w:sz w:val="24"/>
          <w:szCs w:val="24"/>
        </w:rPr>
        <w:t xml:space="preserve">People are now loving the idea of an electric car, mainly the ones who have eco-friendliness in mind. For the betterment of the environment, electronic vehicles eliminates the need of fuel like traditional vehicles. </w:t>
      </w:r>
    </w:p>
    <w:p w14:paraId="13F36231" w14:textId="77777777" w:rsidR="00090A84" w:rsidRPr="00C6197F" w:rsidRDefault="00090A84"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Technological: Currently, the technologies for the electric cars are not well </w:t>
      </w:r>
      <w:r w:rsidR="008B5AD6" w:rsidRPr="00C6197F">
        <w:rPr>
          <w:rFonts w:ascii="Times New Roman" w:hAnsi="Times New Roman" w:cs="Times New Roman"/>
          <w:sz w:val="24"/>
          <w:szCs w:val="24"/>
        </w:rPr>
        <w:t>contrived</w:t>
      </w:r>
      <w:r w:rsidRPr="00C6197F">
        <w:rPr>
          <w:rFonts w:ascii="Times New Roman" w:hAnsi="Times New Roman" w:cs="Times New Roman"/>
          <w:sz w:val="24"/>
          <w:szCs w:val="24"/>
        </w:rPr>
        <w:t xml:space="preserve"> as there is a challenge to find the economic and sustainable competitive </w:t>
      </w:r>
      <w:r w:rsidR="008B5AD6" w:rsidRPr="00C6197F">
        <w:rPr>
          <w:rFonts w:ascii="Times New Roman" w:hAnsi="Times New Roman" w:cs="Times New Roman"/>
          <w:sz w:val="24"/>
          <w:szCs w:val="24"/>
        </w:rPr>
        <w:t>machineries</w:t>
      </w:r>
      <w:r w:rsidRPr="00C6197F">
        <w:rPr>
          <w:rFonts w:ascii="Times New Roman" w:hAnsi="Times New Roman" w:cs="Times New Roman"/>
          <w:sz w:val="24"/>
          <w:szCs w:val="24"/>
        </w:rPr>
        <w:t xml:space="preserve">. The </w:t>
      </w:r>
      <w:r w:rsidR="008B5AD6" w:rsidRPr="00C6197F">
        <w:rPr>
          <w:rFonts w:ascii="Times New Roman" w:hAnsi="Times New Roman" w:cs="Times New Roman"/>
          <w:sz w:val="24"/>
          <w:szCs w:val="24"/>
        </w:rPr>
        <w:t>battery-operated</w:t>
      </w:r>
      <w:r w:rsidRPr="00C6197F">
        <w:rPr>
          <w:rFonts w:ascii="Times New Roman" w:hAnsi="Times New Roman" w:cs="Times New Roman"/>
          <w:sz w:val="24"/>
          <w:szCs w:val="24"/>
        </w:rPr>
        <w:t xml:space="preserve"> of the vehicle is the most </w:t>
      </w:r>
      <w:r w:rsidR="008B5AD6" w:rsidRPr="00C6197F">
        <w:rPr>
          <w:rFonts w:ascii="Times New Roman" w:hAnsi="Times New Roman" w:cs="Times New Roman"/>
          <w:sz w:val="24"/>
          <w:szCs w:val="24"/>
        </w:rPr>
        <w:t>difficult</w:t>
      </w:r>
      <w:r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component</w:t>
      </w:r>
      <w:r w:rsidR="008B5AD6">
        <w:rPr>
          <w:rFonts w:ascii="Times New Roman" w:hAnsi="Times New Roman" w:cs="Times New Roman"/>
          <w:sz w:val="24"/>
          <w:szCs w:val="24"/>
        </w:rPr>
        <w:t xml:space="preserve"> of the cause of </w:t>
      </w:r>
      <w:r w:rsidRPr="00C6197F">
        <w:rPr>
          <w:rFonts w:ascii="Times New Roman" w:hAnsi="Times New Roman" w:cs="Times New Roman"/>
          <w:sz w:val="24"/>
          <w:szCs w:val="24"/>
        </w:rPr>
        <w:t xml:space="preserve">its </w:t>
      </w:r>
      <w:r w:rsidR="008B5AD6" w:rsidRPr="00C6197F">
        <w:rPr>
          <w:rFonts w:ascii="Times New Roman" w:hAnsi="Times New Roman" w:cs="Times New Roman"/>
          <w:sz w:val="24"/>
          <w:szCs w:val="24"/>
        </w:rPr>
        <w:t>restricted</w:t>
      </w:r>
      <w:r w:rsidRPr="00C6197F">
        <w:rPr>
          <w:rFonts w:ascii="Times New Roman" w:hAnsi="Times New Roman" w:cs="Times New Roman"/>
          <w:sz w:val="24"/>
          <w:szCs w:val="24"/>
        </w:rPr>
        <w:t xml:space="preserve"> capacity, weight, cost and range. However, </w:t>
      </w:r>
      <w:r w:rsidR="008B5AD6" w:rsidRPr="00C6197F">
        <w:rPr>
          <w:rFonts w:ascii="Times New Roman" w:hAnsi="Times New Roman" w:cs="Times New Roman"/>
          <w:sz w:val="24"/>
          <w:szCs w:val="24"/>
        </w:rPr>
        <w:t>equipment</w:t>
      </w:r>
      <w:r w:rsidRPr="00C6197F">
        <w:rPr>
          <w:rFonts w:ascii="Times New Roman" w:hAnsi="Times New Roman" w:cs="Times New Roman"/>
          <w:sz w:val="24"/>
          <w:szCs w:val="24"/>
        </w:rPr>
        <w:t xml:space="preserve"> such as lithium ion batteries solves the problem of power density and limited </w:t>
      </w:r>
      <w:r w:rsidR="008B5AD6" w:rsidRPr="00C6197F">
        <w:rPr>
          <w:rFonts w:ascii="Times New Roman" w:hAnsi="Times New Roman" w:cs="Times New Roman"/>
          <w:sz w:val="24"/>
          <w:szCs w:val="24"/>
        </w:rPr>
        <w:t>volume</w:t>
      </w:r>
      <w:r w:rsidRPr="00C6197F">
        <w:rPr>
          <w:rFonts w:ascii="Times New Roman" w:hAnsi="Times New Roman" w:cs="Times New Roman"/>
          <w:sz w:val="24"/>
          <w:szCs w:val="24"/>
        </w:rPr>
        <w:t>. Lightweight construction for battery is now the key factor</w:t>
      </w:r>
      <w:r w:rsidR="00100E40" w:rsidRPr="00C6197F">
        <w:rPr>
          <w:rFonts w:ascii="Times New Roman" w:hAnsi="Times New Roman" w:cs="Times New Roman"/>
          <w:sz w:val="24"/>
          <w:szCs w:val="24"/>
        </w:rPr>
        <w:t xml:space="preserve"> in the expansion of EVs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(Harrington and Krupnick, 2012)</w:t>
      </w:r>
      <w:r w:rsidR="00100E40" w:rsidRPr="00C6197F">
        <w:rPr>
          <w:rFonts w:ascii="Times New Roman" w:hAnsi="Times New Roman" w:cs="Times New Roman"/>
          <w:sz w:val="24"/>
          <w:szCs w:val="24"/>
        </w:rPr>
        <w:t xml:space="preserve">. The </w:t>
      </w:r>
      <w:r w:rsidR="008B5AD6" w:rsidRPr="00C6197F">
        <w:rPr>
          <w:rFonts w:ascii="Times New Roman" w:hAnsi="Times New Roman" w:cs="Times New Roman"/>
          <w:sz w:val="24"/>
          <w:szCs w:val="24"/>
        </w:rPr>
        <w:t>growing</w:t>
      </w:r>
      <w:r w:rsidR="00100E40" w:rsidRPr="00C6197F">
        <w:rPr>
          <w:rFonts w:ascii="Times New Roman" w:hAnsi="Times New Roman" w:cs="Times New Roman"/>
          <w:sz w:val="24"/>
          <w:szCs w:val="24"/>
        </w:rPr>
        <w:t xml:space="preserve"> automation in the businesses and increasing </w:t>
      </w:r>
      <w:r w:rsidR="008B5AD6" w:rsidRPr="00C6197F">
        <w:rPr>
          <w:rFonts w:ascii="Times New Roman" w:hAnsi="Times New Roman" w:cs="Times New Roman"/>
          <w:sz w:val="24"/>
          <w:szCs w:val="24"/>
        </w:rPr>
        <w:t>attractiveness</w:t>
      </w:r>
      <w:r w:rsidR="00100E40" w:rsidRPr="00C6197F">
        <w:rPr>
          <w:rFonts w:ascii="Times New Roman" w:hAnsi="Times New Roman" w:cs="Times New Roman"/>
          <w:sz w:val="24"/>
          <w:szCs w:val="24"/>
        </w:rPr>
        <w:t xml:space="preserve"> of online mobile systems provides opportunities EV manufactures, along with high rate of technological developments.  </w:t>
      </w:r>
      <w:r w:rsidRPr="00C6197F">
        <w:rPr>
          <w:rFonts w:ascii="Times New Roman" w:hAnsi="Times New Roman" w:cs="Times New Roman"/>
          <w:sz w:val="24"/>
          <w:szCs w:val="24"/>
        </w:rPr>
        <w:t xml:space="preserve"> </w:t>
      </w:r>
    </w:p>
    <w:p w14:paraId="7B0AB9A7" w14:textId="77777777" w:rsidR="008625F7" w:rsidRPr="00C6197F" w:rsidRDefault="00CF3597"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Environmental: </w:t>
      </w:r>
      <w:r w:rsidR="0095684D" w:rsidRPr="00C6197F">
        <w:rPr>
          <w:rFonts w:ascii="Times New Roman" w:hAnsi="Times New Roman" w:cs="Times New Roman"/>
          <w:sz w:val="24"/>
          <w:szCs w:val="24"/>
        </w:rPr>
        <w:t xml:space="preserve">Currently, the climate change and the climate </w:t>
      </w:r>
      <w:r w:rsidR="008B5AD6" w:rsidRPr="00C6197F">
        <w:rPr>
          <w:rFonts w:ascii="Times New Roman" w:hAnsi="Times New Roman" w:cs="Times New Roman"/>
          <w:sz w:val="24"/>
          <w:szCs w:val="24"/>
        </w:rPr>
        <w:t>safety</w:t>
      </w:r>
      <w:r w:rsidR="0095684D" w:rsidRPr="00C6197F">
        <w:rPr>
          <w:rFonts w:ascii="Times New Roman" w:hAnsi="Times New Roman" w:cs="Times New Roman"/>
          <w:sz w:val="24"/>
          <w:szCs w:val="24"/>
        </w:rPr>
        <w:t xml:space="preserve"> is a </w:t>
      </w:r>
      <w:r w:rsidR="008B5AD6" w:rsidRPr="00C6197F">
        <w:rPr>
          <w:rFonts w:ascii="Times New Roman" w:hAnsi="Times New Roman" w:cs="Times New Roman"/>
          <w:sz w:val="24"/>
          <w:szCs w:val="24"/>
        </w:rPr>
        <w:t>vital</w:t>
      </w:r>
      <w:r w:rsidR="0095684D" w:rsidRPr="00C6197F">
        <w:rPr>
          <w:rFonts w:ascii="Times New Roman" w:hAnsi="Times New Roman" w:cs="Times New Roman"/>
          <w:sz w:val="24"/>
          <w:szCs w:val="24"/>
        </w:rPr>
        <w:t xml:space="preserve"> issue. Thus, the need for the new engine possibilities are very high. As the electric vehicle have lower ecological footprints, it is gaining more and more attention. EVs are abide many electronic regulations and barely impacts the carbon emissions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Döring &amp; Aigner, 2011</w:t>
      </w:r>
      <w:r w:rsidR="009A0AF0" w:rsidRPr="00C6197F">
        <w:rPr>
          <w:rFonts w:ascii="Times New Roman" w:hAnsi="Times New Roman" w:cs="Times New Roman"/>
          <w:sz w:val="24"/>
          <w:szCs w:val="24"/>
        </w:rPr>
        <w:t>)</w:t>
      </w:r>
      <w:r w:rsidR="0095684D" w:rsidRPr="00C6197F">
        <w:rPr>
          <w:rFonts w:ascii="Times New Roman" w:hAnsi="Times New Roman" w:cs="Times New Roman"/>
          <w:sz w:val="24"/>
          <w:szCs w:val="24"/>
        </w:rPr>
        <w:t xml:space="preserve">. For instance, the ecological trends analyses the manufacturing process of the company. The changes in the climate, expanding environmental regulations and programs and the rising </w:t>
      </w:r>
      <w:r w:rsidR="008B5AD6" w:rsidRPr="00C6197F">
        <w:rPr>
          <w:rFonts w:ascii="Times New Roman" w:hAnsi="Times New Roman" w:cs="Times New Roman"/>
          <w:sz w:val="24"/>
          <w:szCs w:val="24"/>
        </w:rPr>
        <w:t>values</w:t>
      </w:r>
      <w:r w:rsidR="0095684D" w:rsidRPr="00C6197F">
        <w:rPr>
          <w:rFonts w:ascii="Times New Roman" w:hAnsi="Times New Roman" w:cs="Times New Roman"/>
          <w:sz w:val="24"/>
          <w:szCs w:val="24"/>
        </w:rPr>
        <w:t xml:space="preserve"> on the waste </w:t>
      </w:r>
      <w:r w:rsidR="008B5AD6" w:rsidRPr="00C6197F">
        <w:rPr>
          <w:rFonts w:ascii="Times New Roman" w:hAnsi="Times New Roman" w:cs="Times New Roman"/>
          <w:sz w:val="24"/>
          <w:szCs w:val="24"/>
        </w:rPr>
        <w:t>dumping</w:t>
      </w:r>
      <w:r w:rsidR="0095684D" w:rsidRPr="00C6197F">
        <w:rPr>
          <w:rFonts w:ascii="Times New Roman" w:hAnsi="Times New Roman" w:cs="Times New Roman"/>
          <w:sz w:val="24"/>
          <w:szCs w:val="24"/>
        </w:rPr>
        <w:t xml:space="preserve"> brings opportunities to the electronic car manufactures.</w:t>
      </w:r>
    </w:p>
    <w:p w14:paraId="65814349" w14:textId="77777777" w:rsidR="00377539" w:rsidRPr="00C6197F" w:rsidRDefault="008625F7"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Legal: These factors in EVs are close to the regulation factors. For electronic vehicles to rise, it is crucial that the energy and environmental regulations in countries are aligned towards environmental awareness and sustainability</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(Lowe, 2012)</w:t>
      </w:r>
      <w:r w:rsidRPr="00C6197F">
        <w:rPr>
          <w:rFonts w:ascii="Times New Roman" w:hAnsi="Times New Roman" w:cs="Times New Roman"/>
          <w:sz w:val="24"/>
          <w:szCs w:val="24"/>
        </w:rPr>
        <w:t xml:space="preserve">. </w:t>
      </w:r>
      <w:r w:rsidR="005D4EED" w:rsidRPr="00C6197F">
        <w:rPr>
          <w:rFonts w:ascii="Times New Roman" w:hAnsi="Times New Roman" w:cs="Times New Roman"/>
          <w:sz w:val="24"/>
          <w:szCs w:val="24"/>
        </w:rPr>
        <w:t xml:space="preserve">The energy consumption regulations are in favour of automobile manufactures, affecting the production policies in an optimistic way.  </w:t>
      </w:r>
      <w:r w:rsidR="0095684D" w:rsidRPr="00C6197F">
        <w:rPr>
          <w:rFonts w:ascii="Times New Roman" w:hAnsi="Times New Roman" w:cs="Times New Roman"/>
          <w:sz w:val="24"/>
          <w:szCs w:val="24"/>
        </w:rPr>
        <w:t xml:space="preserve">   </w:t>
      </w:r>
    </w:p>
    <w:p w14:paraId="2AFF3F08" w14:textId="77777777" w:rsidR="00181AE4" w:rsidRPr="00C6197F" w:rsidRDefault="00AA63D3" w:rsidP="00C6197F">
      <w:pPr>
        <w:pStyle w:val="Heading1"/>
        <w:spacing w:line="360" w:lineRule="auto"/>
        <w:jc w:val="both"/>
        <w:rPr>
          <w:rFonts w:ascii="Times New Roman" w:hAnsi="Times New Roman" w:cs="Times New Roman"/>
          <w:b/>
          <w:color w:val="auto"/>
          <w:sz w:val="24"/>
          <w:szCs w:val="24"/>
        </w:rPr>
      </w:pPr>
      <w:bookmarkStart w:id="5" w:name="_Toc29403337"/>
      <w:r w:rsidRPr="00C6197F">
        <w:rPr>
          <w:rFonts w:ascii="Times New Roman" w:hAnsi="Times New Roman" w:cs="Times New Roman"/>
          <w:b/>
          <w:color w:val="auto"/>
          <w:sz w:val="24"/>
          <w:szCs w:val="24"/>
        </w:rPr>
        <w:t>Industry Analysis</w:t>
      </w:r>
      <w:bookmarkEnd w:id="5"/>
    </w:p>
    <w:p w14:paraId="1D21E4E2" w14:textId="77777777" w:rsidR="00AA63D3" w:rsidRPr="00C6197F" w:rsidRDefault="00EC44B9"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The global market for Electric Vehicles is continuously increasing with a CAGR of approx. 19% in the forecasted period of 2017-2023. The EV market comprises the </w:t>
      </w:r>
      <w:r w:rsidRPr="00C6197F">
        <w:rPr>
          <w:rFonts w:ascii="Times New Roman" w:hAnsi="Times New Roman" w:cs="Times New Roman"/>
          <w:sz w:val="24"/>
          <w:szCs w:val="24"/>
        </w:rPr>
        <w:lastRenderedPageBreak/>
        <w:t>electric motors for the propulsion. These vehicle are continuously driven sources such as solar panels, electric generator and battery. Asia Pacific has been accounted for the largest market share for these vehicles at 53% in 2015 is estimated to grow at a CAGR of 21% in the forecasted period. China has now become the most attractive country for the electric vehicles</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(Lowe, 2012)</w:t>
      </w:r>
      <w:r w:rsidRPr="00C6197F">
        <w:rPr>
          <w:rFonts w:ascii="Times New Roman" w:hAnsi="Times New Roman" w:cs="Times New Roman"/>
          <w:sz w:val="24"/>
          <w:szCs w:val="24"/>
        </w:rPr>
        <w:t xml:space="preserve">. There are several factors that are responsible for the expansion of electric vehicles such as increasing fuel prices, government initiatives, climate change and expansion of global manufacturers in the new emerging markets. </w:t>
      </w:r>
      <w:r w:rsidR="00A01721" w:rsidRPr="00C6197F">
        <w:rPr>
          <w:rFonts w:ascii="Times New Roman" w:hAnsi="Times New Roman" w:cs="Times New Roman"/>
          <w:sz w:val="24"/>
          <w:szCs w:val="24"/>
        </w:rPr>
        <w:t>Some of the key players in market comprises, Nissan, Tesla Inc</w:t>
      </w:r>
      <w:r w:rsidR="00E475C2" w:rsidRPr="00C6197F">
        <w:rPr>
          <w:rFonts w:ascii="Times New Roman" w:hAnsi="Times New Roman" w:cs="Times New Roman"/>
          <w:sz w:val="24"/>
          <w:szCs w:val="24"/>
        </w:rPr>
        <w:t>.</w:t>
      </w:r>
      <w:r w:rsidR="00A01721" w:rsidRPr="00C6197F">
        <w:rPr>
          <w:rFonts w:ascii="Times New Roman" w:hAnsi="Times New Roman" w:cs="Times New Roman"/>
          <w:sz w:val="24"/>
          <w:szCs w:val="24"/>
        </w:rPr>
        <w:t xml:space="preserve">, Toyota, Hyundai and Ford Motors. </w:t>
      </w:r>
    </w:p>
    <w:p w14:paraId="385676D0" w14:textId="77777777" w:rsidR="00AA63D3" w:rsidRPr="00C6197F" w:rsidRDefault="00E475C2"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The </w:t>
      </w:r>
      <w:r w:rsidR="008B5AD6" w:rsidRPr="00C6197F">
        <w:rPr>
          <w:rFonts w:ascii="Times New Roman" w:hAnsi="Times New Roman" w:cs="Times New Roman"/>
          <w:sz w:val="24"/>
          <w:szCs w:val="24"/>
        </w:rPr>
        <w:t>fundamental</w:t>
      </w:r>
      <w:r w:rsidRPr="00C6197F">
        <w:rPr>
          <w:rFonts w:ascii="Times New Roman" w:hAnsi="Times New Roman" w:cs="Times New Roman"/>
          <w:sz w:val="24"/>
          <w:szCs w:val="24"/>
        </w:rPr>
        <w:t xml:space="preserve"> competitive structure in the EVs industry can be analysed by Porter’s Five Forces Analysis. The model is effective in analysing the key forces and their impact on the industry attractiveness and also the long-run profitability. </w:t>
      </w:r>
    </w:p>
    <w:p w14:paraId="6818D2B1" w14:textId="77777777" w:rsidR="006E7C59" w:rsidRPr="00C6197F" w:rsidRDefault="004B5BCA"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Barriers to Entry: The barriers to enter into EVs industry is quite high. For example, manufacturing of the electronic cars needs high investments in the production lines, technology and machinery. Along with it, expertise in the field is required for investing effectively</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(Moreno and Terwiesch, 2012)</w:t>
      </w:r>
      <w:r w:rsidRPr="00C6197F">
        <w:rPr>
          <w:rFonts w:ascii="Times New Roman" w:hAnsi="Times New Roman" w:cs="Times New Roman"/>
          <w:sz w:val="24"/>
          <w:szCs w:val="24"/>
        </w:rPr>
        <w:t>. As the cost of</w:t>
      </w:r>
      <w:r w:rsidR="000D44D4" w:rsidRPr="00C6197F">
        <w:rPr>
          <w:rFonts w:ascii="Times New Roman" w:hAnsi="Times New Roman" w:cs="Times New Roman"/>
          <w:sz w:val="24"/>
          <w:szCs w:val="24"/>
        </w:rPr>
        <w:t xml:space="preserve"> batteries are still very high,</w:t>
      </w:r>
      <w:r w:rsidRPr="00C6197F">
        <w:rPr>
          <w:rFonts w:ascii="Times New Roman" w:hAnsi="Times New Roman" w:cs="Times New Roman"/>
          <w:sz w:val="24"/>
          <w:szCs w:val="24"/>
        </w:rPr>
        <w:t xml:space="preserve"> the profit margins on cars are very low. </w:t>
      </w:r>
      <w:r w:rsidR="000D44D4" w:rsidRPr="00C6197F">
        <w:rPr>
          <w:rFonts w:ascii="Times New Roman" w:hAnsi="Times New Roman" w:cs="Times New Roman"/>
          <w:sz w:val="24"/>
          <w:szCs w:val="24"/>
        </w:rPr>
        <w:t>These barriers results in high fixed cost investments along with an additional capital investment for securing the market share. Due to this, the growth in the EVs mainly comes from the conventional automotive manufactures.</w:t>
      </w:r>
    </w:p>
    <w:p w14:paraId="1B57B4EF" w14:textId="77777777" w:rsidR="005C2AF2" w:rsidRPr="00C6197F" w:rsidRDefault="006E7C59"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Buyer’s bargaining power: The power of customers are moderate as they have the choice; however brand loyalty could assist in mitigating the power of buyers. The demand for electronic cars are continuously increasing with an increased environmental </w:t>
      </w:r>
      <w:r w:rsidR="008B5AD6" w:rsidRPr="00C6197F">
        <w:rPr>
          <w:rFonts w:ascii="Times New Roman" w:hAnsi="Times New Roman" w:cs="Times New Roman"/>
          <w:sz w:val="24"/>
          <w:szCs w:val="24"/>
        </w:rPr>
        <w:t>consciousness</w:t>
      </w:r>
      <w:r w:rsidRPr="00C6197F">
        <w:rPr>
          <w:rFonts w:ascii="Times New Roman" w:hAnsi="Times New Roman" w:cs="Times New Roman"/>
          <w:sz w:val="24"/>
          <w:szCs w:val="24"/>
        </w:rPr>
        <w:t xml:space="preserve"> and the </w:t>
      </w:r>
      <w:r w:rsidR="008B5AD6" w:rsidRPr="00C6197F">
        <w:rPr>
          <w:rFonts w:ascii="Times New Roman" w:hAnsi="Times New Roman" w:cs="Times New Roman"/>
          <w:sz w:val="24"/>
          <w:szCs w:val="24"/>
        </w:rPr>
        <w:t>benefit</w:t>
      </w:r>
      <w:r w:rsidRPr="00C6197F">
        <w:rPr>
          <w:rFonts w:ascii="Times New Roman" w:hAnsi="Times New Roman" w:cs="Times New Roman"/>
          <w:sz w:val="24"/>
          <w:szCs w:val="24"/>
        </w:rPr>
        <w:t xml:space="preserve"> of long-term savings to fuel costs. However, due to substitution and strong competition in the industry, the power is with the buyers. Another factor that enhances the power of consumers is the limited switching costs. EVs manufacturers could entertain these aspects with strong focus towards brand loyalty and better customer services. </w:t>
      </w:r>
    </w:p>
    <w:p w14:paraId="0EC4E621" w14:textId="77777777" w:rsidR="004B5BCA" w:rsidRPr="00C6197F" w:rsidRDefault="005C2AF2"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Supplier’s bargaining power: The power of suppliers in electronic vehicle sector is low as there are large numbers of companies available for supplying the parts and </w:t>
      </w:r>
      <w:r w:rsidRPr="00C6197F">
        <w:rPr>
          <w:rFonts w:ascii="Times New Roman" w:hAnsi="Times New Roman" w:cs="Times New Roman"/>
          <w:sz w:val="24"/>
          <w:szCs w:val="24"/>
        </w:rPr>
        <w:lastRenderedPageBreak/>
        <w:t>resources for conventional and electronic sector</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(Moreno and Terwiesch, 2012)</w:t>
      </w:r>
      <w:r w:rsidRPr="00C6197F">
        <w:rPr>
          <w:rFonts w:ascii="Times New Roman" w:hAnsi="Times New Roman" w:cs="Times New Roman"/>
          <w:sz w:val="24"/>
          <w:szCs w:val="24"/>
        </w:rPr>
        <w:t xml:space="preserve">. Furthermore, automotive companies are they key market for many suppliers. Many companies are even building their batteries and other parts for cost reduction. Innovation are also more often on the manufacturer side rather than the vendors. All these factors results in comparatively low threat from suppliers.  </w:t>
      </w:r>
      <w:r w:rsidR="006E7C59" w:rsidRPr="00C6197F">
        <w:rPr>
          <w:rFonts w:ascii="Times New Roman" w:hAnsi="Times New Roman" w:cs="Times New Roman"/>
          <w:sz w:val="24"/>
          <w:szCs w:val="24"/>
        </w:rPr>
        <w:t xml:space="preserve"> </w:t>
      </w:r>
    </w:p>
    <w:p w14:paraId="32BD4765" w14:textId="77777777" w:rsidR="007F7228" w:rsidRPr="00C6197F" w:rsidRDefault="00AA45CE"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Rivalry: The competition among the existing companies are very high. These companies maintains an intense rivalry trying to grab every opportunity to take a market share. The strong competition in the market along with high bargaining power of buyers, brings an intense rivalry in the electronic vehicle industry. </w:t>
      </w:r>
      <w:r w:rsidR="00966BE3" w:rsidRPr="00C6197F">
        <w:rPr>
          <w:rFonts w:ascii="Times New Roman" w:hAnsi="Times New Roman" w:cs="Times New Roman"/>
          <w:sz w:val="24"/>
          <w:szCs w:val="24"/>
        </w:rPr>
        <w:t xml:space="preserve">It is estimated that the rivalry in the sector is going to increase in the nest 2-5 years. Moreover, new companies are entering in to the market such as Tesla, bring new technologies and innovations. These companies are willing to make huge investments to make customers switch from fuel to electric cars. </w:t>
      </w:r>
    </w:p>
    <w:p w14:paraId="2268CB81" w14:textId="77777777" w:rsidR="00A4327B" w:rsidRPr="00C6197F" w:rsidRDefault="007F7228"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Threat of Substitutes: </w:t>
      </w:r>
      <w:r w:rsidR="007B2CB0" w:rsidRPr="00C6197F">
        <w:rPr>
          <w:rFonts w:ascii="Times New Roman" w:hAnsi="Times New Roman" w:cs="Times New Roman"/>
          <w:sz w:val="24"/>
          <w:szCs w:val="24"/>
        </w:rPr>
        <w:t>The intense competition in the market along with the emerging mobility in batteries makes the threat of substitutes high. Though the models of electronic vehicles are not much broad, the threat for the substitutes is still very high</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(Infosys.com, 2020)</w:t>
      </w:r>
      <w:r w:rsidR="007B2CB0" w:rsidRPr="00C6197F">
        <w:rPr>
          <w:rFonts w:ascii="Times New Roman" w:hAnsi="Times New Roman" w:cs="Times New Roman"/>
          <w:sz w:val="24"/>
          <w:szCs w:val="24"/>
        </w:rPr>
        <w:t xml:space="preserve">. Rising mobility concepts such as rideshare, autonomous driving and mobility on demand are a serious threat to the electric vehicles. Furthermore, high pricing for electronic vehicles adds fuel cars as the list for their substitutes. </w:t>
      </w:r>
    </w:p>
    <w:p w14:paraId="2953D73A" w14:textId="77777777" w:rsidR="000A7F13" w:rsidRPr="00C6197F" w:rsidRDefault="00A4327B"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In summary, it could be said that EVs industry is still in early phase and is expected to grow in next five years. The market is very much attractive with reasons such as new technological developments, strong support from governments and investments from key automotive companies. </w:t>
      </w:r>
    </w:p>
    <w:p w14:paraId="10748ADD" w14:textId="77777777" w:rsidR="000A7F13" w:rsidRPr="00C6197F" w:rsidRDefault="000A7F13" w:rsidP="00C6197F">
      <w:pPr>
        <w:pStyle w:val="Heading1"/>
        <w:spacing w:line="360" w:lineRule="auto"/>
        <w:jc w:val="both"/>
        <w:rPr>
          <w:rFonts w:ascii="Times New Roman" w:hAnsi="Times New Roman" w:cs="Times New Roman"/>
          <w:b/>
          <w:color w:val="auto"/>
          <w:sz w:val="24"/>
          <w:szCs w:val="24"/>
        </w:rPr>
      </w:pPr>
      <w:bookmarkStart w:id="6" w:name="_Toc29403338"/>
      <w:r w:rsidRPr="00C6197F">
        <w:rPr>
          <w:rFonts w:ascii="Times New Roman" w:hAnsi="Times New Roman" w:cs="Times New Roman"/>
          <w:b/>
          <w:color w:val="auto"/>
          <w:sz w:val="24"/>
          <w:szCs w:val="24"/>
        </w:rPr>
        <w:t>New Models and concepts</w:t>
      </w:r>
      <w:bookmarkEnd w:id="6"/>
      <w:r w:rsidRPr="00C6197F">
        <w:rPr>
          <w:rFonts w:ascii="Times New Roman" w:hAnsi="Times New Roman" w:cs="Times New Roman"/>
          <w:b/>
          <w:color w:val="auto"/>
          <w:sz w:val="24"/>
          <w:szCs w:val="24"/>
        </w:rPr>
        <w:t xml:space="preserve"> </w:t>
      </w:r>
    </w:p>
    <w:p w14:paraId="61FFFC00" w14:textId="77777777" w:rsidR="004F5306" w:rsidRPr="00C6197F" w:rsidRDefault="00BA7BCE"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Charging services: </w:t>
      </w:r>
      <w:r w:rsidR="008B5AD6">
        <w:rPr>
          <w:rFonts w:ascii="Times New Roman" w:hAnsi="Times New Roman" w:cs="Times New Roman"/>
          <w:sz w:val="24"/>
          <w:szCs w:val="24"/>
        </w:rPr>
        <w:t>|T</w:t>
      </w:r>
      <w:r w:rsidRPr="00C6197F">
        <w:rPr>
          <w:rFonts w:ascii="Times New Roman" w:hAnsi="Times New Roman" w:cs="Times New Roman"/>
          <w:sz w:val="24"/>
          <w:szCs w:val="24"/>
        </w:rPr>
        <w:t xml:space="preserve">o charge vehicles at a charging station, it is </w:t>
      </w:r>
      <w:r w:rsidR="008B5AD6" w:rsidRPr="00C6197F">
        <w:rPr>
          <w:rFonts w:ascii="Times New Roman" w:hAnsi="Times New Roman" w:cs="Times New Roman"/>
          <w:sz w:val="24"/>
          <w:szCs w:val="24"/>
        </w:rPr>
        <w:t>essential</w:t>
      </w:r>
      <w:r w:rsidRPr="00C6197F">
        <w:rPr>
          <w:rFonts w:ascii="Times New Roman" w:hAnsi="Times New Roman" w:cs="Times New Roman"/>
          <w:sz w:val="24"/>
          <w:szCs w:val="24"/>
        </w:rPr>
        <w:t xml:space="preserve"> to have an account with an EV charging station. Entrepreneurs and business executives can provide payment, access and registration services to the customers with a pass for identification so that customers could be billed accordingly. </w:t>
      </w:r>
    </w:p>
    <w:p w14:paraId="34738349" w14:textId="77777777" w:rsidR="00A33D95" w:rsidRPr="00C6197F" w:rsidRDefault="004F5306"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lastRenderedPageBreak/>
        <w:t xml:space="preserve">Car sharing: It is one of the newest business opportunity that has seen rapid growth in Europe. According to the Mckinsey report, a third of the German’s urban population is a </w:t>
      </w:r>
      <w:r w:rsidR="008B5AD6" w:rsidRPr="00C6197F">
        <w:rPr>
          <w:rFonts w:ascii="Times New Roman" w:hAnsi="Times New Roman" w:cs="Times New Roman"/>
          <w:sz w:val="24"/>
          <w:szCs w:val="24"/>
        </w:rPr>
        <w:t>potential</w:t>
      </w:r>
      <w:r w:rsidRPr="00C6197F">
        <w:rPr>
          <w:rFonts w:ascii="Times New Roman" w:hAnsi="Times New Roman" w:cs="Times New Roman"/>
          <w:sz w:val="24"/>
          <w:szCs w:val="24"/>
        </w:rPr>
        <w:t xml:space="preserve"> user of car sharing </w:t>
      </w:r>
      <w:r w:rsidR="008B5AD6" w:rsidRPr="00C6197F">
        <w:rPr>
          <w:rFonts w:ascii="Times New Roman" w:hAnsi="Times New Roman" w:cs="Times New Roman"/>
          <w:sz w:val="24"/>
          <w:szCs w:val="24"/>
        </w:rPr>
        <w:t>service area</w:t>
      </w:r>
      <w:r w:rsidRPr="00C6197F">
        <w:rPr>
          <w:rFonts w:ascii="Times New Roman" w:hAnsi="Times New Roman" w:cs="Times New Roman"/>
          <w:sz w:val="24"/>
          <w:szCs w:val="24"/>
        </w:rPr>
        <w:t>. It is a transportation concept that could diminish the car use occasionally and users can drive a car without owning a car</w:t>
      </w:r>
      <w:r w:rsidR="009A0AF0" w:rsidRPr="00C6197F">
        <w:rPr>
          <w:rFonts w:ascii="Times New Roman" w:hAnsi="Times New Roman" w:cs="Times New Roman"/>
          <w:sz w:val="24"/>
          <w:szCs w:val="24"/>
        </w:rPr>
        <w:t xml:space="preserve"> </w:t>
      </w:r>
      <w:r w:rsidR="009A0AF0" w:rsidRPr="00C6197F">
        <w:rPr>
          <w:rFonts w:ascii="Times New Roman" w:hAnsi="Times New Roman" w:cs="Times New Roman"/>
          <w:sz w:val="24"/>
          <w:szCs w:val="24"/>
          <w:shd w:val="clear" w:color="auto" w:fill="FFFFFF"/>
        </w:rPr>
        <w:t>(McKinsey &amp; Company, 2014)</w:t>
      </w:r>
      <w:r w:rsidRPr="00C6197F">
        <w:rPr>
          <w:rFonts w:ascii="Times New Roman" w:hAnsi="Times New Roman" w:cs="Times New Roman"/>
          <w:sz w:val="24"/>
          <w:szCs w:val="24"/>
        </w:rPr>
        <w:t xml:space="preserve">. </w:t>
      </w:r>
    </w:p>
    <w:p w14:paraId="4E8067F4" w14:textId="77777777" w:rsidR="000A6476" w:rsidRPr="00C6197F" w:rsidRDefault="00A33D95"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Navigation software: As the EVs charging stations are still not widely available, entrepreneurs could develop Apps that could seek out the locations of the charging stations along with the type of station compatible with the vehicle. Furthermore, in future, making a </w:t>
      </w:r>
      <w:r w:rsidR="008B5AD6" w:rsidRPr="00C6197F">
        <w:rPr>
          <w:rFonts w:ascii="Times New Roman" w:hAnsi="Times New Roman" w:cs="Times New Roman"/>
          <w:sz w:val="24"/>
          <w:szCs w:val="24"/>
        </w:rPr>
        <w:t>booking</w:t>
      </w:r>
      <w:r w:rsidRPr="00C6197F">
        <w:rPr>
          <w:rFonts w:ascii="Times New Roman" w:hAnsi="Times New Roman" w:cs="Times New Roman"/>
          <w:sz w:val="24"/>
          <w:szCs w:val="24"/>
        </w:rPr>
        <w:t xml:space="preserve"> for the charging station spot could be an </w:t>
      </w:r>
      <w:r w:rsidR="008B5AD6" w:rsidRPr="00C6197F">
        <w:rPr>
          <w:rFonts w:ascii="Times New Roman" w:hAnsi="Times New Roman" w:cs="Times New Roman"/>
          <w:sz w:val="24"/>
          <w:szCs w:val="24"/>
        </w:rPr>
        <w:t>added</w:t>
      </w:r>
      <w:r w:rsidRPr="00C6197F">
        <w:rPr>
          <w:rFonts w:ascii="Times New Roman" w:hAnsi="Times New Roman" w:cs="Times New Roman"/>
          <w:sz w:val="24"/>
          <w:szCs w:val="24"/>
        </w:rPr>
        <w:t xml:space="preserve"> facility. </w:t>
      </w:r>
    </w:p>
    <w:p w14:paraId="2F20CCB7" w14:textId="77777777" w:rsidR="000A6476" w:rsidRPr="00C6197F" w:rsidRDefault="000A6476" w:rsidP="00C6197F">
      <w:pPr>
        <w:pStyle w:val="Heading1"/>
        <w:spacing w:line="360" w:lineRule="auto"/>
        <w:jc w:val="both"/>
        <w:rPr>
          <w:rFonts w:ascii="Times New Roman" w:hAnsi="Times New Roman" w:cs="Times New Roman"/>
          <w:b/>
          <w:color w:val="auto"/>
          <w:sz w:val="24"/>
          <w:szCs w:val="24"/>
        </w:rPr>
      </w:pPr>
      <w:bookmarkStart w:id="7" w:name="_Toc29403339"/>
      <w:r w:rsidRPr="00C6197F">
        <w:rPr>
          <w:rFonts w:ascii="Times New Roman" w:hAnsi="Times New Roman" w:cs="Times New Roman"/>
          <w:b/>
          <w:color w:val="auto"/>
          <w:sz w:val="24"/>
          <w:szCs w:val="24"/>
        </w:rPr>
        <w:t>Conclusion</w:t>
      </w:r>
      <w:bookmarkEnd w:id="7"/>
    </w:p>
    <w:p w14:paraId="185A507D" w14:textId="77777777" w:rsidR="00AA45CE" w:rsidRPr="00C6197F" w:rsidRDefault="000A6476"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t xml:space="preserve">In conclusion, it could be said that there is </w:t>
      </w:r>
      <w:r w:rsidR="008B5AD6" w:rsidRPr="00C6197F">
        <w:rPr>
          <w:rFonts w:ascii="Times New Roman" w:hAnsi="Times New Roman" w:cs="Times New Roman"/>
          <w:sz w:val="24"/>
          <w:szCs w:val="24"/>
        </w:rPr>
        <w:t>a</w:t>
      </w:r>
      <w:r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growing</w:t>
      </w:r>
      <w:r w:rsidRPr="00C6197F">
        <w:rPr>
          <w:rFonts w:ascii="Times New Roman" w:hAnsi="Times New Roman" w:cs="Times New Roman"/>
          <w:sz w:val="24"/>
          <w:szCs w:val="24"/>
        </w:rPr>
        <w:t xml:space="preserve"> potential for the whole </w:t>
      </w:r>
      <w:r w:rsidR="008B5AD6" w:rsidRPr="00C6197F">
        <w:rPr>
          <w:rFonts w:ascii="Times New Roman" w:hAnsi="Times New Roman" w:cs="Times New Roman"/>
          <w:sz w:val="24"/>
          <w:szCs w:val="24"/>
        </w:rPr>
        <w:t>business</w:t>
      </w:r>
      <w:r w:rsidRPr="00C6197F">
        <w:rPr>
          <w:rFonts w:ascii="Times New Roman" w:hAnsi="Times New Roman" w:cs="Times New Roman"/>
          <w:sz w:val="24"/>
          <w:szCs w:val="24"/>
        </w:rPr>
        <w:t xml:space="preserve">. If the charging infrastructure is </w:t>
      </w:r>
      <w:r w:rsidR="008B5AD6" w:rsidRPr="00C6197F">
        <w:rPr>
          <w:rFonts w:ascii="Times New Roman" w:hAnsi="Times New Roman" w:cs="Times New Roman"/>
          <w:sz w:val="24"/>
          <w:szCs w:val="24"/>
        </w:rPr>
        <w:t>industrialised</w:t>
      </w:r>
      <w:r w:rsidRPr="00C6197F">
        <w:rPr>
          <w:rFonts w:ascii="Times New Roman" w:hAnsi="Times New Roman" w:cs="Times New Roman"/>
          <w:sz w:val="24"/>
          <w:szCs w:val="24"/>
        </w:rPr>
        <w:t xml:space="preserve"> along with improvements in batteries, </w:t>
      </w:r>
      <w:r w:rsidR="00D71763" w:rsidRPr="00C6197F">
        <w:rPr>
          <w:rFonts w:ascii="Times New Roman" w:hAnsi="Times New Roman" w:cs="Times New Roman"/>
          <w:sz w:val="24"/>
          <w:szCs w:val="24"/>
        </w:rPr>
        <w:t xml:space="preserve">there will be a rapid growth in the sector. </w:t>
      </w:r>
      <w:r w:rsidR="00D732B9" w:rsidRPr="00C6197F">
        <w:rPr>
          <w:rFonts w:ascii="Times New Roman" w:hAnsi="Times New Roman" w:cs="Times New Roman"/>
          <w:sz w:val="24"/>
          <w:szCs w:val="24"/>
        </w:rPr>
        <w:t xml:space="preserve">It is also identified that the shifting towards the electronic vehicles will introduce a novel end to end value chain. With several challenges and </w:t>
      </w:r>
      <w:r w:rsidR="008B5AD6" w:rsidRPr="00C6197F">
        <w:rPr>
          <w:rFonts w:ascii="Times New Roman" w:hAnsi="Times New Roman" w:cs="Times New Roman"/>
          <w:sz w:val="24"/>
          <w:szCs w:val="24"/>
        </w:rPr>
        <w:t>thought</w:t>
      </w:r>
      <w:r w:rsidR="00D732B9" w:rsidRPr="00C6197F">
        <w:rPr>
          <w:rFonts w:ascii="Times New Roman" w:hAnsi="Times New Roman" w:cs="Times New Roman"/>
          <w:sz w:val="24"/>
          <w:szCs w:val="24"/>
        </w:rPr>
        <w:t xml:space="preserve"> that arises with the concerned technology, there is also </w:t>
      </w:r>
      <w:r w:rsidR="008B5AD6" w:rsidRPr="00C6197F">
        <w:rPr>
          <w:rFonts w:ascii="Times New Roman" w:hAnsi="Times New Roman" w:cs="Times New Roman"/>
          <w:sz w:val="24"/>
          <w:szCs w:val="24"/>
        </w:rPr>
        <w:t>a</w:t>
      </w:r>
      <w:r w:rsidR="00D732B9" w:rsidRPr="00C6197F">
        <w:rPr>
          <w:rFonts w:ascii="Times New Roman" w:hAnsi="Times New Roman" w:cs="Times New Roman"/>
          <w:sz w:val="24"/>
          <w:szCs w:val="24"/>
        </w:rPr>
        <w:t xml:space="preserve"> </w:t>
      </w:r>
      <w:r w:rsidR="008B5AD6" w:rsidRPr="00C6197F">
        <w:rPr>
          <w:rFonts w:ascii="Times New Roman" w:hAnsi="Times New Roman" w:cs="Times New Roman"/>
          <w:sz w:val="24"/>
          <w:szCs w:val="24"/>
        </w:rPr>
        <w:t>prospect</w:t>
      </w:r>
      <w:r w:rsidR="00D732B9" w:rsidRPr="00C6197F">
        <w:rPr>
          <w:rFonts w:ascii="Times New Roman" w:hAnsi="Times New Roman" w:cs="Times New Roman"/>
          <w:sz w:val="24"/>
          <w:szCs w:val="24"/>
        </w:rPr>
        <w:t xml:space="preserve"> for the creating of new business concepts and models. </w:t>
      </w:r>
    </w:p>
    <w:p w14:paraId="5BCE943D" w14:textId="77777777" w:rsidR="00B525CD" w:rsidRPr="00C6197F" w:rsidRDefault="00B525CD" w:rsidP="00C6197F">
      <w:pPr>
        <w:spacing w:line="360" w:lineRule="auto"/>
        <w:jc w:val="both"/>
        <w:rPr>
          <w:rFonts w:ascii="Times New Roman" w:hAnsi="Times New Roman" w:cs="Times New Roman"/>
          <w:sz w:val="24"/>
          <w:szCs w:val="24"/>
        </w:rPr>
      </w:pPr>
      <w:r w:rsidRPr="00C6197F">
        <w:rPr>
          <w:rFonts w:ascii="Times New Roman" w:hAnsi="Times New Roman" w:cs="Times New Roman"/>
          <w:sz w:val="24"/>
          <w:szCs w:val="24"/>
        </w:rPr>
        <w:br w:type="page"/>
      </w:r>
    </w:p>
    <w:p w14:paraId="1F19D748" w14:textId="77777777" w:rsidR="002568FC" w:rsidRPr="00C6197F" w:rsidRDefault="002568FC" w:rsidP="00C6197F">
      <w:pPr>
        <w:pStyle w:val="Heading1"/>
        <w:spacing w:line="360" w:lineRule="auto"/>
        <w:jc w:val="both"/>
        <w:rPr>
          <w:rFonts w:ascii="Times New Roman" w:hAnsi="Times New Roman" w:cs="Times New Roman"/>
          <w:b/>
          <w:color w:val="auto"/>
          <w:sz w:val="24"/>
          <w:szCs w:val="24"/>
        </w:rPr>
      </w:pPr>
      <w:bookmarkStart w:id="8" w:name="_Toc29403340"/>
      <w:r w:rsidRPr="00C6197F">
        <w:rPr>
          <w:rFonts w:ascii="Times New Roman" w:hAnsi="Times New Roman" w:cs="Times New Roman"/>
          <w:b/>
          <w:color w:val="auto"/>
          <w:sz w:val="24"/>
          <w:szCs w:val="24"/>
        </w:rPr>
        <w:lastRenderedPageBreak/>
        <w:t>References</w:t>
      </w:r>
      <w:bookmarkEnd w:id="8"/>
    </w:p>
    <w:p w14:paraId="3D64A6F2" w14:textId="77777777" w:rsidR="002568FC" w:rsidRPr="00C6197F" w:rsidRDefault="00B525CD"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Debye, Y. (2014). </w:t>
      </w:r>
      <w:r w:rsidRPr="00C6197F">
        <w:rPr>
          <w:rFonts w:ascii="Times New Roman" w:hAnsi="Times New Roman" w:cs="Times New Roman"/>
          <w:i/>
          <w:iCs/>
          <w:sz w:val="24"/>
          <w:szCs w:val="24"/>
          <w:shd w:val="clear" w:color="auto" w:fill="FFFFFF"/>
        </w:rPr>
        <w:t>E-car industry analysis from the perspective of business model dynamics</w:t>
      </w:r>
      <w:r w:rsidRPr="00C6197F">
        <w:rPr>
          <w:rFonts w:ascii="Times New Roman" w:hAnsi="Times New Roman" w:cs="Times New Roman"/>
          <w:sz w:val="24"/>
          <w:szCs w:val="24"/>
          <w:shd w:val="clear" w:color="auto" w:fill="FFFFFF"/>
        </w:rPr>
        <w:t> (Bachelor's thesis, University of Twente).</w:t>
      </w:r>
    </w:p>
    <w:p w14:paraId="596557D2" w14:textId="77777777" w:rsidR="00B525CD" w:rsidRPr="00C6197F" w:rsidRDefault="00B525CD"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Döring, T., &amp; Aigner, B. (2011). E-mobility: realistic vision or hype–an economic analysis. </w:t>
      </w:r>
      <w:r w:rsidRPr="00C6197F">
        <w:rPr>
          <w:rFonts w:ascii="Times New Roman" w:hAnsi="Times New Roman" w:cs="Times New Roman"/>
          <w:i/>
          <w:iCs/>
          <w:sz w:val="24"/>
          <w:szCs w:val="24"/>
          <w:shd w:val="clear" w:color="auto" w:fill="FFFFFF"/>
        </w:rPr>
        <w:t>Przegl. Elektrotechniczny</w:t>
      </w:r>
      <w:r w:rsidRPr="00C6197F">
        <w:rPr>
          <w:rFonts w:ascii="Times New Roman" w:hAnsi="Times New Roman" w:cs="Times New Roman"/>
          <w:sz w:val="24"/>
          <w:szCs w:val="24"/>
          <w:shd w:val="clear" w:color="auto" w:fill="FFFFFF"/>
        </w:rPr>
        <w:t>, </w:t>
      </w:r>
      <w:r w:rsidRPr="00C6197F">
        <w:rPr>
          <w:rFonts w:ascii="Times New Roman" w:hAnsi="Times New Roman" w:cs="Times New Roman"/>
          <w:i/>
          <w:iCs/>
          <w:sz w:val="24"/>
          <w:szCs w:val="24"/>
          <w:shd w:val="clear" w:color="auto" w:fill="FFFFFF"/>
        </w:rPr>
        <w:t>87</w:t>
      </w:r>
      <w:r w:rsidRPr="00C6197F">
        <w:rPr>
          <w:rFonts w:ascii="Times New Roman" w:hAnsi="Times New Roman" w:cs="Times New Roman"/>
          <w:sz w:val="24"/>
          <w:szCs w:val="24"/>
          <w:shd w:val="clear" w:color="auto" w:fill="FFFFFF"/>
        </w:rPr>
        <w:t>(3), 37-40.</w:t>
      </w:r>
    </w:p>
    <w:p w14:paraId="1FE6FF30" w14:textId="77777777" w:rsidR="009A0AF0" w:rsidRPr="00C6197F" w:rsidRDefault="009A0AF0"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Harrington, W. and Krupnick, A. (2012). Improving Fuel Economy in Heavy-Duty Vehicles. </w:t>
      </w:r>
      <w:r w:rsidRPr="00C6197F">
        <w:rPr>
          <w:rFonts w:ascii="Times New Roman" w:hAnsi="Times New Roman" w:cs="Times New Roman"/>
          <w:i/>
          <w:iCs/>
          <w:sz w:val="24"/>
          <w:szCs w:val="24"/>
          <w:shd w:val="clear" w:color="auto" w:fill="FFFFFF"/>
        </w:rPr>
        <w:t>SSRN Electronic Journal</w:t>
      </w:r>
      <w:r w:rsidRPr="00C6197F">
        <w:rPr>
          <w:rFonts w:ascii="Times New Roman" w:hAnsi="Times New Roman" w:cs="Times New Roman"/>
          <w:sz w:val="24"/>
          <w:szCs w:val="24"/>
          <w:shd w:val="clear" w:color="auto" w:fill="FFFFFF"/>
        </w:rPr>
        <w:t>.</w:t>
      </w:r>
    </w:p>
    <w:p w14:paraId="7BD89D7D" w14:textId="77777777" w:rsidR="00B525CD" w:rsidRPr="00C6197F" w:rsidRDefault="00B525CD"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Infosys.com. (2020). [online] Available at: https://www.infosys.com/industries/automotive/white-papers/Documents/disruptor-automotive-ecosystem.pdf [Accessed 8 Jan. 2020].</w:t>
      </w:r>
    </w:p>
    <w:p w14:paraId="401EC86F" w14:textId="77777777" w:rsidR="009A0AF0" w:rsidRPr="00C6197F" w:rsidRDefault="009A0AF0"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Lowe, S. (2012). Going Green with Alternative Fuel Vehicles. </w:t>
      </w:r>
      <w:r w:rsidRPr="00C6197F">
        <w:rPr>
          <w:rFonts w:ascii="Times New Roman" w:hAnsi="Times New Roman" w:cs="Times New Roman"/>
          <w:i/>
          <w:iCs/>
          <w:sz w:val="24"/>
          <w:szCs w:val="24"/>
          <w:shd w:val="clear" w:color="auto" w:fill="FFFFFF"/>
        </w:rPr>
        <w:t>SSRN Electronic Journal</w:t>
      </w:r>
      <w:r w:rsidRPr="00C6197F">
        <w:rPr>
          <w:rFonts w:ascii="Times New Roman" w:hAnsi="Times New Roman" w:cs="Times New Roman"/>
          <w:sz w:val="24"/>
          <w:szCs w:val="24"/>
          <w:shd w:val="clear" w:color="auto" w:fill="FFFFFF"/>
        </w:rPr>
        <w:t>.</w:t>
      </w:r>
    </w:p>
    <w:p w14:paraId="77FC2642" w14:textId="77777777" w:rsidR="00B525CD" w:rsidRPr="00C6197F" w:rsidRDefault="00B525CD"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McKinsey &amp; Company. (2014). </w:t>
      </w:r>
      <w:r w:rsidRPr="00C6197F">
        <w:rPr>
          <w:rFonts w:ascii="Times New Roman" w:hAnsi="Times New Roman" w:cs="Times New Roman"/>
          <w:i/>
          <w:iCs/>
          <w:sz w:val="24"/>
          <w:szCs w:val="24"/>
          <w:shd w:val="clear" w:color="auto" w:fill="FFFFFF"/>
        </w:rPr>
        <w:t>Electric vehicles in Europe: Gearing up for a new phase?</w:t>
      </w:r>
      <w:r w:rsidRPr="00C6197F">
        <w:rPr>
          <w:rFonts w:ascii="Times New Roman" w:hAnsi="Times New Roman" w:cs="Times New Roman"/>
          <w:sz w:val="24"/>
          <w:szCs w:val="24"/>
          <w:shd w:val="clear" w:color="auto" w:fill="FFFFFF"/>
        </w:rPr>
        <w:t>. [online] Available at: https://www.mckinsey.com/featured-insights/europe/electric-vehicles-in-europe-gearing-up-for-a-new-phase [Accessed 8 Jan. 2020].</w:t>
      </w:r>
    </w:p>
    <w:p w14:paraId="1F54AD50" w14:textId="77777777" w:rsidR="00B525CD" w:rsidRPr="00C6197F" w:rsidRDefault="00B525CD"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Milton, G., Fiquet, F., Wijesinghem, A., Noble, A., &amp; Fussey, P. (2019). Efficiency improvements for commercial vehicles through dynamic electronic horizon. In </w:t>
      </w:r>
      <w:r w:rsidRPr="00C6197F">
        <w:rPr>
          <w:rFonts w:ascii="Times New Roman" w:hAnsi="Times New Roman" w:cs="Times New Roman"/>
          <w:i/>
          <w:iCs/>
          <w:sz w:val="24"/>
          <w:szCs w:val="24"/>
          <w:shd w:val="clear" w:color="auto" w:fill="FFFFFF"/>
        </w:rPr>
        <w:t>Heavy-Duty-, On-und Off-Highway-Motoren 2018</w:t>
      </w:r>
      <w:r w:rsidRPr="00C6197F">
        <w:rPr>
          <w:rFonts w:ascii="Times New Roman" w:hAnsi="Times New Roman" w:cs="Times New Roman"/>
          <w:sz w:val="24"/>
          <w:szCs w:val="24"/>
          <w:shd w:val="clear" w:color="auto" w:fill="FFFFFF"/>
        </w:rPr>
        <w:t> (pp. 49-64). Springer Vieweg, Wiesbaden.</w:t>
      </w:r>
    </w:p>
    <w:p w14:paraId="0E8988F1" w14:textId="77777777" w:rsidR="00B525CD" w:rsidRPr="00C6197F" w:rsidRDefault="009A0AF0" w:rsidP="00C6197F">
      <w:pPr>
        <w:spacing w:line="360" w:lineRule="auto"/>
        <w:jc w:val="both"/>
        <w:rPr>
          <w:rFonts w:ascii="Times New Roman" w:hAnsi="Times New Roman" w:cs="Times New Roman"/>
          <w:sz w:val="24"/>
          <w:szCs w:val="24"/>
          <w:shd w:val="clear" w:color="auto" w:fill="FFFFFF"/>
        </w:rPr>
      </w:pPr>
      <w:r w:rsidRPr="00C6197F">
        <w:rPr>
          <w:rFonts w:ascii="Times New Roman" w:hAnsi="Times New Roman" w:cs="Times New Roman"/>
          <w:sz w:val="24"/>
          <w:szCs w:val="24"/>
          <w:shd w:val="clear" w:color="auto" w:fill="FFFFFF"/>
        </w:rPr>
        <w:t>Moreno, A. and Terwiesch, C. (2012). Pricing and Production Flexibility: An Empirical Analysis of the U.S. Automotive Industry. </w:t>
      </w:r>
      <w:r w:rsidRPr="00C6197F">
        <w:rPr>
          <w:rFonts w:ascii="Times New Roman" w:hAnsi="Times New Roman" w:cs="Times New Roman"/>
          <w:i/>
          <w:iCs/>
          <w:sz w:val="24"/>
          <w:szCs w:val="24"/>
          <w:shd w:val="clear" w:color="auto" w:fill="FFFFFF"/>
        </w:rPr>
        <w:t>SSRN Electronic Journal</w:t>
      </w:r>
      <w:r w:rsidRPr="00C6197F">
        <w:rPr>
          <w:rFonts w:ascii="Times New Roman" w:hAnsi="Times New Roman" w:cs="Times New Roman"/>
          <w:sz w:val="24"/>
          <w:szCs w:val="24"/>
          <w:shd w:val="clear" w:color="auto" w:fill="FFFFFF"/>
        </w:rPr>
        <w:t>.</w:t>
      </w:r>
    </w:p>
    <w:p w14:paraId="4D5745D7" w14:textId="77777777" w:rsidR="009A0AF0" w:rsidRPr="00C6197F" w:rsidRDefault="009A0AF0" w:rsidP="00C6197F">
      <w:pPr>
        <w:spacing w:line="360" w:lineRule="auto"/>
        <w:jc w:val="both"/>
        <w:rPr>
          <w:rFonts w:ascii="Times New Roman" w:hAnsi="Times New Roman" w:cs="Times New Roman"/>
          <w:sz w:val="24"/>
          <w:szCs w:val="24"/>
        </w:rPr>
      </w:pPr>
    </w:p>
    <w:p w14:paraId="281F1D1A" w14:textId="77777777" w:rsidR="00181AE4" w:rsidRPr="00C6197F" w:rsidRDefault="00181AE4" w:rsidP="00C6197F">
      <w:pPr>
        <w:spacing w:line="360" w:lineRule="auto"/>
        <w:jc w:val="both"/>
        <w:rPr>
          <w:rFonts w:ascii="Times New Roman" w:hAnsi="Times New Roman" w:cs="Times New Roman"/>
          <w:sz w:val="24"/>
          <w:szCs w:val="24"/>
        </w:rPr>
      </w:pPr>
    </w:p>
    <w:sectPr w:rsidR="00181AE4" w:rsidRPr="00C6197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8BFF7" w14:textId="77777777" w:rsidR="00E478B5" w:rsidRDefault="00E478B5" w:rsidP="00E31068">
      <w:pPr>
        <w:spacing w:after="0" w:line="240" w:lineRule="auto"/>
      </w:pPr>
      <w:r>
        <w:separator/>
      </w:r>
    </w:p>
  </w:endnote>
  <w:endnote w:type="continuationSeparator" w:id="0">
    <w:p w14:paraId="217768B7" w14:textId="77777777" w:rsidR="00E478B5" w:rsidRDefault="00E478B5" w:rsidP="00E31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849157"/>
      <w:docPartObj>
        <w:docPartGallery w:val="Page Numbers (Bottom of Page)"/>
        <w:docPartUnique/>
      </w:docPartObj>
    </w:sdtPr>
    <w:sdtEndPr>
      <w:rPr>
        <w:noProof/>
      </w:rPr>
    </w:sdtEndPr>
    <w:sdtContent>
      <w:p w14:paraId="7072400D" w14:textId="5ED9298A" w:rsidR="00E31068" w:rsidRDefault="00E31068">
        <w:pPr>
          <w:pStyle w:val="Footer"/>
          <w:jc w:val="right"/>
        </w:pPr>
        <w:r>
          <w:fldChar w:fldCharType="begin"/>
        </w:r>
        <w:r>
          <w:instrText xml:space="preserve"> PAGE   \* MERGEFORMAT </w:instrText>
        </w:r>
        <w:r>
          <w:fldChar w:fldCharType="separate"/>
        </w:r>
        <w:r w:rsidR="00B85BCE">
          <w:rPr>
            <w:noProof/>
          </w:rPr>
          <w:t>2</w:t>
        </w:r>
        <w:r>
          <w:rPr>
            <w:noProof/>
          </w:rPr>
          <w:fldChar w:fldCharType="end"/>
        </w:r>
      </w:p>
    </w:sdtContent>
  </w:sdt>
  <w:p w14:paraId="6A10341F" w14:textId="77777777" w:rsidR="00E31068" w:rsidRDefault="00E31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6711C" w14:textId="77777777" w:rsidR="00E478B5" w:rsidRDefault="00E478B5" w:rsidP="00E31068">
      <w:pPr>
        <w:spacing w:after="0" w:line="240" w:lineRule="auto"/>
      </w:pPr>
      <w:r>
        <w:separator/>
      </w:r>
    </w:p>
  </w:footnote>
  <w:footnote w:type="continuationSeparator" w:id="0">
    <w:p w14:paraId="05C78853" w14:textId="77777777" w:rsidR="00E478B5" w:rsidRDefault="00E478B5" w:rsidP="00E310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E23"/>
    <w:rsid w:val="00032159"/>
    <w:rsid w:val="000577EB"/>
    <w:rsid w:val="00067720"/>
    <w:rsid w:val="00090A84"/>
    <w:rsid w:val="000A6476"/>
    <w:rsid w:val="000A7F13"/>
    <w:rsid w:val="000D44D4"/>
    <w:rsid w:val="000F301B"/>
    <w:rsid w:val="00100E40"/>
    <w:rsid w:val="00126CF8"/>
    <w:rsid w:val="00181948"/>
    <w:rsid w:val="00181AE4"/>
    <w:rsid w:val="002568FC"/>
    <w:rsid w:val="002712FF"/>
    <w:rsid w:val="00282B6B"/>
    <w:rsid w:val="002A2E23"/>
    <w:rsid w:val="002F2499"/>
    <w:rsid w:val="002F6288"/>
    <w:rsid w:val="003307D2"/>
    <w:rsid w:val="00353B87"/>
    <w:rsid w:val="00377539"/>
    <w:rsid w:val="003E7857"/>
    <w:rsid w:val="00430451"/>
    <w:rsid w:val="004B5BCA"/>
    <w:rsid w:val="004F5306"/>
    <w:rsid w:val="005221CC"/>
    <w:rsid w:val="005C2AF2"/>
    <w:rsid w:val="005D2EE1"/>
    <w:rsid w:val="005D4EED"/>
    <w:rsid w:val="00627278"/>
    <w:rsid w:val="006924DB"/>
    <w:rsid w:val="006E7C59"/>
    <w:rsid w:val="007131A7"/>
    <w:rsid w:val="007166DE"/>
    <w:rsid w:val="007748DA"/>
    <w:rsid w:val="007B2CB0"/>
    <w:rsid w:val="007F7228"/>
    <w:rsid w:val="008625F7"/>
    <w:rsid w:val="0088016A"/>
    <w:rsid w:val="00882A84"/>
    <w:rsid w:val="008B5AD6"/>
    <w:rsid w:val="008B5CEC"/>
    <w:rsid w:val="008B5EFB"/>
    <w:rsid w:val="008F4E20"/>
    <w:rsid w:val="0095684D"/>
    <w:rsid w:val="00966BE3"/>
    <w:rsid w:val="00973163"/>
    <w:rsid w:val="009A0AF0"/>
    <w:rsid w:val="009A6792"/>
    <w:rsid w:val="009C429B"/>
    <w:rsid w:val="00A01721"/>
    <w:rsid w:val="00A33D95"/>
    <w:rsid w:val="00A4327B"/>
    <w:rsid w:val="00A67D75"/>
    <w:rsid w:val="00AA45CE"/>
    <w:rsid w:val="00AA63D3"/>
    <w:rsid w:val="00B525CD"/>
    <w:rsid w:val="00B6605C"/>
    <w:rsid w:val="00B85BCE"/>
    <w:rsid w:val="00B861D3"/>
    <w:rsid w:val="00BA7BCE"/>
    <w:rsid w:val="00C6197F"/>
    <w:rsid w:val="00CF3597"/>
    <w:rsid w:val="00D15D27"/>
    <w:rsid w:val="00D4262D"/>
    <w:rsid w:val="00D71763"/>
    <w:rsid w:val="00D732B9"/>
    <w:rsid w:val="00DE6451"/>
    <w:rsid w:val="00DF2DFA"/>
    <w:rsid w:val="00E31068"/>
    <w:rsid w:val="00E3282C"/>
    <w:rsid w:val="00E475C2"/>
    <w:rsid w:val="00E478B5"/>
    <w:rsid w:val="00EA14BA"/>
    <w:rsid w:val="00EC10F2"/>
    <w:rsid w:val="00EC44B9"/>
    <w:rsid w:val="00FC3FB4"/>
    <w:rsid w:val="00FF3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5034B"/>
  <w15:chartTrackingRefBased/>
  <w15:docId w15:val="{A6B7A9AB-87A2-4A9A-9A2A-327C5B9E5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19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19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197F"/>
    <w:rPr>
      <w:rFonts w:asciiTheme="majorHAnsi" w:eastAsiaTheme="majorEastAsia" w:hAnsiTheme="majorHAnsi" w:cstheme="majorBidi"/>
      <w:color w:val="2E74B5" w:themeColor="accent1" w:themeShade="BF"/>
      <w:sz w:val="26"/>
      <w:szCs w:val="26"/>
      <w:lang w:val="en-GB"/>
    </w:rPr>
  </w:style>
  <w:style w:type="character" w:customStyle="1" w:styleId="Heading1Char">
    <w:name w:val="Heading 1 Char"/>
    <w:basedOn w:val="DefaultParagraphFont"/>
    <w:link w:val="Heading1"/>
    <w:uiPriority w:val="9"/>
    <w:rsid w:val="00C6197F"/>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C6197F"/>
    <w:pPr>
      <w:outlineLvl w:val="9"/>
    </w:pPr>
    <w:rPr>
      <w:lang w:val="en-US"/>
    </w:rPr>
  </w:style>
  <w:style w:type="paragraph" w:styleId="TOC1">
    <w:name w:val="toc 1"/>
    <w:basedOn w:val="Normal"/>
    <w:next w:val="Normal"/>
    <w:autoRedefine/>
    <w:uiPriority w:val="39"/>
    <w:unhideWhenUsed/>
    <w:rsid w:val="00C6197F"/>
    <w:pPr>
      <w:spacing w:after="100"/>
    </w:pPr>
  </w:style>
  <w:style w:type="character" w:styleId="Hyperlink">
    <w:name w:val="Hyperlink"/>
    <w:basedOn w:val="DefaultParagraphFont"/>
    <w:uiPriority w:val="99"/>
    <w:unhideWhenUsed/>
    <w:rsid w:val="00C6197F"/>
    <w:rPr>
      <w:color w:val="0563C1" w:themeColor="hyperlink"/>
      <w:u w:val="single"/>
    </w:rPr>
  </w:style>
  <w:style w:type="paragraph" w:styleId="Header">
    <w:name w:val="header"/>
    <w:basedOn w:val="Normal"/>
    <w:link w:val="HeaderChar"/>
    <w:uiPriority w:val="99"/>
    <w:unhideWhenUsed/>
    <w:rsid w:val="00E31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068"/>
    <w:rPr>
      <w:lang w:val="en-GB"/>
    </w:rPr>
  </w:style>
  <w:style w:type="paragraph" w:styleId="Footer">
    <w:name w:val="footer"/>
    <w:basedOn w:val="Normal"/>
    <w:link w:val="FooterChar"/>
    <w:uiPriority w:val="99"/>
    <w:unhideWhenUsed/>
    <w:rsid w:val="00E31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068"/>
    <w:rPr>
      <w:lang w:val="en-GB"/>
    </w:rPr>
  </w:style>
  <w:style w:type="paragraph" w:styleId="NoSpacing">
    <w:name w:val="No Spacing"/>
    <w:uiPriority w:val="1"/>
    <w:qFormat/>
    <w:rsid w:val="009C42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34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3ADFD-EFC1-42CE-8ED1-CE8B28FE7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2917</Words>
  <Characters>16632</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dc:creator>
  <cp:keywords/>
  <dc:description/>
  <cp:lastModifiedBy>Jessica Tang</cp:lastModifiedBy>
  <cp:revision>2</cp:revision>
  <dcterms:created xsi:type="dcterms:W3CDTF">2020-01-10T09:34:00Z</dcterms:created>
  <dcterms:modified xsi:type="dcterms:W3CDTF">2020-01-10T09:34:00Z</dcterms:modified>
</cp:coreProperties>
</file>