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E613E" w:rsidRDefault="00CE613E" w:rsidP="00295A5A">
      <w:pPr>
        <w:spacing w:line="360" w:lineRule="auto"/>
        <w:jc w:val="center"/>
        <w:rPr>
          <w:rFonts w:ascii="Times New Roman" w:hAnsi="Times New Roman" w:cs="Times New Roman"/>
          <w:b/>
          <w:color w:val="000000" w:themeColor="text1"/>
          <w:sz w:val="28"/>
          <w:szCs w:val="28"/>
        </w:rPr>
      </w:pPr>
    </w:p>
    <w:p w:rsidR="00CE613E" w:rsidRDefault="00CE613E" w:rsidP="00295A5A">
      <w:pPr>
        <w:spacing w:line="360" w:lineRule="auto"/>
        <w:jc w:val="center"/>
        <w:rPr>
          <w:rFonts w:ascii="Times New Roman" w:hAnsi="Times New Roman" w:cs="Times New Roman"/>
          <w:b/>
          <w:color w:val="000000" w:themeColor="text1"/>
          <w:sz w:val="28"/>
          <w:szCs w:val="28"/>
        </w:rPr>
      </w:pPr>
    </w:p>
    <w:p w:rsidR="00CE613E" w:rsidRDefault="00CE613E" w:rsidP="00295A5A">
      <w:pPr>
        <w:spacing w:line="360" w:lineRule="auto"/>
        <w:jc w:val="center"/>
        <w:rPr>
          <w:rFonts w:ascii="Times New Roman" w:hAnsi="Times New Roman" w:cs="Times New Roman"/>
          <w:b/>
          <w:color w:val="000000" w:themeColor="text1"/>
          <w:sz w:val="28"/>
          <w:szCs w:val="28"/>
        </w:rPr>
      </w:pPr>
    </w:p>
    <w:p w:rsidR="00CE613E" w:rsidRDefault="00CE613E" w:rsidP="00CE613E">
      <w:pPr>
        <w:spacing w:line="240" w:lineRule="auto"/>
        <w:jc w:val="center"/>
        <w:rPr>
          <w:rFonts w:cstheme="minorHAnsi"/>
          <w:b/>
          <w:sz w:val="28"/>
        </w:rPr>
      </w:pPr>
    </w:p>
    <w:p w:rsidR="00CE613E" w:rsidRDefault="00CE613E" w:rsidP="00CE613E">
      <w:pPr>
        <w:spacing w:line="240" w:lineRule="auto"/>
        <w:jc w:val="center"/>
        <w:rPr>
          <w:rFonts w:cstheme="minorHAnsi"/>
          <w:b/>
          <w:sz w:val="28"/>
        </w:rPr>
      </w:pPr>
    </w:p>
    <w:p w:rsidR="00CE613E" w:rsidRDefault="00CE613E" w:rsidP="00CE613E">
      <w:pPr>
        <w:spacing w:line="240" w:lineRule="auto"/>
        <w:jc w:val="center"/>
        <w:rPr>
          <w:rFonts w:cstheme="minorHAnsi"/>
          <w:b/>
          <w:sz w:val="28"/>
        </w:rPr>
      </w:pPr>
    </w:p>
    <w:p w:rsidR="00CE613E" w:rsidRDefault="00CE613E" w:rsidP="00CE613E">
      <w:pPr>
        <w:spacing w:line="240" w:lineRule="auto"/>
        <w:jc w:val="center"/>
        <w:rPr>
          <w:rFonts w:cstheme="minorHAnsi"/>
          <w:b/>
          <w:sz w:val="28"/>
        </w:rPr>
      </w:pPr>
    </w:p>
    <w:p w:rsidR="00CE613E" w:rsidRDefault="00CE613E" w:rsidP="00CE613E">
      <w:pPr>
        <w:spacing w:line="240" w:lineRule="auto"/>
        <w:jc w:val="center"/>
        <w:rPr>
          <w:rFonts w:cstheme="minorHAnsi"/>
          <w:b/>
          <w:sz w:val="28"/>
        </w:rPr>
      </w:pPr>
    </w:p>
    <w:p w:rsidR="00CE613E" w:rsidRDefault="00CE613E" w:rsidP="00CE613E">
      <w:pPr>
        <w:spacing w:line="240" w:lineRule="auto"/>
        <w:jc w:val="center"/>
        <w:rPr>
          <w:rFonts w:cstheme="minorHAnsi"/>
          <w:b/>
          <w:sz w:val="28"/>
        </w:rPr>
      </w:pPr>
      <w:r>
        <w:rPr>
          <w:rFonts w:cstheme="minorHAnsi"/>
          <w:b/>
          <w:sz w:val="28"/>
        </w:rPr>
        <w:t>NAME: Ganga Kuzhikkattil Subramanian</w:t>
      </w:r>
    </w:p>
    <w:p w:rsidR="00CE613E" w:rsidRDefault="00CE613E" w:rsidP="00CE613E">
      <w:pPr>
        <w:spacing w:line="240" w:lineRule="auto"/>
        <w:jc w:val="center"/>
        <w:rPr>
          <w:rFonts w:cstheme="minorHAnsi"/>
          <w:b/>
          <w:sz w:val="28"/>
        </w:rPr>
      </w:pPr>
      <w:r>
        <w:rPr>
          <w:rFonts w:cstheme="minorHAnsi"/>
          <w:b/>
          <w:sz w:val="28"/>
        </w:rPr>
        <w:t>STUDENT NUMBER: 2130065</w:t>
      </w:r>
    </w:p>
    <w:p w:rsidR="00CE613E" w:rsidRDefault="00CE613E" w:rsidP="00CE613E">
      <w:pPr>
        <w:spacing w:line="240" w:lineRule="auto"/>
        <w:jc w:val="center"/>
        <w:rPr>
          <w:rFonts w:cstheme="minorHAnsi"/>
          <w:b/>
          <w:sz w:val="28"/>
        </w:rPr>
      </w:pPr>
      <w:r>
        <w:rPr>
          <w:rFonts w:cstheme="minorHAnsi"/>
          <w:b/>
          <w:sz w:val="28"/>
        </w:rPr>
        <w:t xml:space="preserve">MODULE: </w:t>
      </w:r>
      <w:r w:rsidRPr="006219E5">
        <w:rPr>
          <w:rFonts w:cstheme="minorHAnsi"/>
          <w:b/>
          <w:sz w:val="28"/>
        </w:rPr>
        <w:t>LCMB7000</w:t>
      </w:r>
    </w:p>
    <w:p w:rsidR="00CE613E" w:rsidRDefault="00CE613E" w:rsidP="00CE613E">
      <w:pPr>
        <w:spacing w:line="240" w:lineRule="auto"/>
        <w:jc w:val="center"/>
        <w:rPr>
          <w:rFonts w:cstheme="minorHAnsi"/>
          <w:b/>
          <w:sz w:val="28"/>
        </w:rPr>
      </w:pPr>
      <w:r>
        <w:rPr>
          <w:rFonts w:cstheme="minorHAnsi"/>
          <w:b/>
          <w:sz w:val="28"/>
        </w:rPr>
        <w:t xml:space="preserve">LECTURER: </w:t>
      </w:r>
      <w:r w:rsidRPr="006219E5">
        <w:rPr>
          <w:rFonts w:cstheme="minorHAnsi"/>
          <w:b/>
          <w:sz w:val="28"/>
        </w:rPr>
        <w:t>Dr Gladius Kulothungan</w:t>
      </w:r>
    </w:p>
    <w:p w:rsidR="00CE613E" w:rsidRDefault="00CE613E" w:rsidP="00CE613E">
      <w:pPr>
        <w:spacing w:line="240" w:lineRule="auto"/>
        <w:jc w:val="center"/>
        <w:rPr>
          <w:rFonts w:cstheme="minorHAnsi"/>
          <w:b/>
          <w:sz w:val="28"/>
        </w:rPr>
      </w:pPr>
      <w:r>
        <w:rPr>
          <w:rFonts w:cstheme="minorHAnsi"/>
          <w:b/>
          <w:sz w:val="28"/>
        </w:rPr>
        <w:t>COURSE: Master’s in Business Administration</w:t>
      </w:r>
    </w:p>
    <w:p w:rsidR="00CE613E" w:rsidRDefault="00CE613E" w:rsidP="00CE613E">
      <w:pPr>
        <w:spacing w:line="240" w:lineRule="auto"/>
        <w:jc w:val="center"/>
        <w:rPr>
          <w:rFonts w:cstheme="minorHAnsi"/>
          <w:b/>
          <w:sz w:val="28"/>
        </w:rPr>
      </w:pPr>
      <w:r>
        <w:rPr>
          <w:rFonts w:cstheme="minorHAnsi"/>
          <w:b/>
          <w:sz w:val="28"/>
        </w:rPr>
        <w:t xml:space="preserve">SUBMISSION DATE: </w:t>
      </w:r>
      <w:r w:rsidR="0095305C">
        <w:rPr>
          <w:rFonts w:cstheme="minorHAnsi"/>
          <w:b/>
          <w:sz w:val="28"/>
        </w:rPr>
        <w:t>14</w:t>
      </w:r>
      <w:r>
        <w:rPr>
          <w:rFonts w:cstheme="minorHAnsi"/>
          <w:b/>
          <w:sz w:val="28"/>
        </w:rPr>
        <w:t>/09/2022</w:t>
      </w:r>
    </w:p>
    <w:p w:rsidR="00CE613E" w:rsidRDefault="00CE613E" w:rsidP="00CE613E">
      <w:pPr>
        <w:spacing w:line="240" w:lineRule="auto"/>
        <w:jc w:val="center"/>
        <w:rPr>
          <w:rFonts w:cstheme="minorHAnsi"/>
          <w:b/>
          <w:sz w:val="28"/>
        </w:rPr>
      </w:pPr>
      <w:r>
        <w:rPr>
          <w:rFonts w:cstheme="minorHAnsi"/>
          <w:b/>
          <w:sz w:val="28"/>
        </w:rPr>
        <w:t xml:space="preserve">TITLE: </w:t>
      </w:r>
      <w:r w:rsidRPr="005418CA">
        <w:rPr>
          <w:rFonts w:cstheme="minorHAnsi"/>
          <w:b/>
          <w:sz w:val="28"/>
        </w:rPr>
        <w:t xml:space="preserve">Human Resource Management </w:t>
      </w:r>
      <w:r>
        <w:rPr>
          <w:rFonts w:cstheme="minorHAnsi"/>
          <w:b/>
          <w:sz w:val="28"/>
        </w:rPr>
        <w:t>Assessment</w:t>
      </w:r>
      <w:r>
        <w:rPr>
          <w:rFonts w:cstheme="minorHAnsi"/>
          <w:b/>
          <w:sz w:val="28"/>
        </w:rPr>
        <w:t xml:space="preserve"> 2</w:t>
      </w:r>
    </w:p>
    <w:p w:rsidR="00CE613E" w:rsidRDefault="00CE613E" w:rsidP="00295A5A">
      <w:pPr>
        <w:spacing w:line="360" w:lineRule="auto"/>
        <w:jc w:val="center"/>
        <w:rPr>
          <w:rFonts w:ascii="Times New Roman" w:hAnsi="Times New Roman" w:cs="Times New Roman"/>
          <w:b/>
          <w:color w:val="000000" w:themeColor="text1"/>
          <w:sz w:val="28"/>
          <w:szCs w:val="28"/>
        </w:rPr>
      </w:pPr>
    </w:p>
    <w:p w:rsidR="00CE613E" w:rsidRDefault="00CE613E" w:rsidP="00295A5A">
      <w:pPr>
        <w:spacing w:line="360" w:lineRule="auto"/>
        <w:jc w:val="center"/>
        <w:rPr>
          <w:rFonts w:ascii="Times New Roman" w:hAnsi="Times New Roman" w:cs="Times New Roman"/>
          <w:b/>
          <w:color w:val="000000" w:themeColor="text1"/>
          <w:sz w:val="28"/>
          <w:szCs w:val="28"/>
        </w:rPr>
      </w:pPr>
    </w:p>
    <w:p w:rsidR="00CE613E" w:rsidRDefault="00CE613E" w:rsidP="00295A5A">
      <w:pPr>
        <w:spacing w:line="360" w:lineRule="auto"/>
        <w:jc w:val="center"/>
        <w:rPr>
          <w:rFonts w:ascii="Times New Roman" w:hAnsi="Times New Roman" w:cs="Times New Roman"/>
          <w:b/>
          <w:color w:val="000000" w:themeColor="text1"/>
          <w:sz w:val="28"/>
          <w:szCs w:val="28"/>
        </w:rPr>
      </w:pPr>
    </w:p>
    <w:p w:rsidR="00CE613E" w:rsidRDefault="00CE613E" w:rsidP="00295A5A">
      <w:pPr>
        <w:spacing w:line="360" w:lineRule="auto"/>
        <w:jc w:val="center"/>
        <w:rPr>
          <w:rFonts w:ascii="Times New Roman" w:hAnsi="Times New Roman" w:cs="Times New Roman"/>
          <w:b/>
          <w:color w:val="000000" w:themeColor="text1"/>
          <w:sz w:val="28"/>
          <w:szCs w:val="28"/>
        </w:rPr>
      </w:pPr>
    </w:p>
    <w:p w:rsidR="00CE613E" w:rsidRDefault="00CE613E" w:rsidP="00295A5A">
      <w:pPr>
        <w:spacing w:line="360" w:lineRule="auto"/>
        <w:jc w:val="center"/>
        <w:rPr>
          <w:rFonts w:ascii="Times New Roman" w:hAnsi="Times New Roman" w:cs="Times New Roman"/>
          <w:b/>
          <w:color w:val="000000" w:themeColor="text1"/>
          <w:sz w:val="28"/>
          <w:szCs w:val="28"/>
        </w:rPr>
      </w:pPr>
    </w:p>
    <w:p w:rsidR="00CE613E" w:rsidRDefault="00CE613E" w:rsidP="00295A5A">
      <w:pPr>
        <w:spacing w:line="360" w:lineRule="auto"/>
        <w:jc w:val="center"/>
        <w:rPr>
          <w:rFonts w:ascii="Times New Roman" w:hAnsi="Times New Roman" w:cs="Times New Roman"/>
          <w:b/>
          <w:color w:val="000000" w:themeColor="text1"/>
          <w:sz w:val="28"/>
          <w:szCs w:val="28"/>
        </w:rPr>
      </w:pPr>
    </w:p>
    <w:p w:rsidR="00CE613E" w:rsidRDefault="00CE613E" w:rsidP="00295A5A">
      <w:pPr>
        <w:spacing w:line="360" w:lineRule="auto"/>
        <w:jc w:val="center"/>
        <w:rPr>
          <w:rFonts w:ascii="Times New Roman" w:hAnsi="Times New Roman" w:cs="Times New Roman"/>
          <w:b/>
          <w:color w:val="000000" w:themeColor="text1"/>
          <w:sz w:val="28"/>
          <w:szCs w:val="28"/>
        </w:rPr>
      </w:pPr>
    </w:p>
    <w:p w:rsidR="00CE613E" w:rsidRDefault="00CE613E" w:rsidP="004703B9">
      <w:pPr>
        <w:spacing w:line="360" w:lineRule="auto"/>
        <w:rPr>
          <w:rFonts w:ascii="Times New Roman" w:hAnsi="Times New Roman" w:cs="Times New Roman"/>
          <w:b/>
          <w:color w:val="000000" w:themeColor="text1"/>
          <w:sz w:val="28"/>
          <w:szCs w:val="28"/>
        </w:rPr>
      </w:pPr>
    </w:p>
    <w:sdt>
      <w:sdtPr>
        <w:rPr>
          <w:rFonts w:asciiTheme="minorHAnsi" w:eastAsiaTheme="minorHAnsi" w:hAnsiTheme="minorHAnsi" w:cstheme="minorBidi"/>
          <w:b w:val="0"/>
          <w:bCs w:val="0"/>
          <w:color w:val="000000" w:themeColor="text1"/>
          <w:sz w:val="22"/>
          <w:szCs w:val="22"/>
          <w:lang w:val="en-GB" w:eastAsia="en-US"/>
        </w:rPr>
        <w:id w:val="-112143829"/>
        <w:docPartObj>
          <w:docPartGallery w:val="Table of Contents"/>
          <w:docPartUnique/>
        </w:docPartObj>
      </w:sdtPr>
      <w:sdtEndPr>
        <w:rPr>
          <w:noProof/>
        </w:rPr>
      </w:sdtEndPr>
      <w:sdtContent>
        <w:p w:rsidR="003932C6" w:rsidRPr="007C7A85" w:rsidRDefault="003932C6" w:rsidP="003932C6">
          <w:pPr>
            <w:pStyle w:val="TOCHeading"/>
            <w:spacing w:line="360" w:lineRule="auto"/>
            <w:jc w:val="center"/>
            <w:rPr>
              <w:rFonts w:ascii="Times New Roman" w:hAnsi="Times New Roman" w:cs="Times New Roman"/>
              <w:color w:val="000000" w:themeColor="text1"/>
              <w:sz w:val="24"/>
              <w:szCs w:val="24"/>
            </w:rPr>
          </w:pPr>
          <w:r w:rsidRPr="007C7A85">
            <w:rPr>
              <w:rFonts w:ascii="Times New Roman" w:hAnsi="Times New Roman" w:cs="Times New Roman"/>
              <w:color w:val="000000" w:themeColor="text1"/>
              <w:sz w:val="24"/>
              <w:szCs w:val="24"/>
            </w:rPr>
            <w:t>Table of Contents</w:t>
          </w:r>
        </w:p>
        <w:p w:rsidR="008C62B7" w:rsidRDefault="003932C6">
          <w:pPr>
            <w:pStyle w:val="TOC1"/>
            <w:tabs>
              <w:tab w:val="right" w:leader="dot" w:pos="9016"/>
            </w:tabs>
            <w:rPr>
              <w:rFonts w:eastAsiaTheme="minorEastAsia"/>
              <w:noProof/>
              <w:lang w:val="en-US"/>
            </w:rPr>
          </w:pPr>
          <w:r w:rsidRPr="007C7A85">
            <w:rPr>
              <w:rFonts w:ascii="Times New Roman" w:hAnsi="Times New Roman" w:cs="Times New Roman"/>
              <w:color w:val="000000" w:themeColor="text1"/>
              <w:sz w:val="24"/>
              <w:szCs w:val="24"/>
            </w:rPr>
            <w:fldChar w:fldCharType="begin"/>
          </w:r>
          <w:r w:rsidRPr="007C7A85">
            <w:rPr>
              <w:rFonts w:ascii="Times New Roman" w:hAnsi="Times New Roman" w:cs="Times New Roman"/>
              <w:color w:val="000000" w:themeColor="text1"/>
              <w:sz w:val="24"/>
              <w:szCs w:val="24"/>
            </w:rPr>
            <w:instrText xml:space="preserve"> TOC \o "1-3" \h \z \u </w:instrText>
          </w:r>
          <w:r w:rsidRPr="007C7A85">
            <w:rPr>
              <w:rFonts w:ascii="Times New Roman" w:hAnsi="Times New Roman" w:cs="Times New Roman"/>
              <w:color w:val="000000" w:themeColor="text1"/>
              <w:sz w:val="24"/>
              <w:szCs w:val="24"/>
            </w:rPr>
            <w:fldChar w:fldCharType="separate"/>
          </w:r>
          <w:bookmarkStart w:id="0" w:name="_GoBack"/>
          <w:bookmarkEnd w:id="0"/>
          <w:r w:rsidR="008C62B7" w:rsidRPr="00C60D28">
            <w:rPr>
              <w:rStyle w:val="Hyperlink"/>
              <w:noProof/>
            </w:rPr>
            <w:fldChar w:fldCharType="begin"/>
          </w:r>
          <w:r w:rsidR="008C62B7" w:rsidRPr="00C60D28">
            <w:rPr>
              <w:rStyle w:val="Hyperlink"/>
              <w:noProof/>
            </w:rPr>
            <w:instrText xml:space="preserve"> </w:instrText>
          </w:r>
          <w:r w:rsidR="008C62B7">
            <w:rPr>
              <w:noProof/>
            </w:rPr>
            <w:instrText>HYPERLINK \l "_Toc113464081"</w:instrText>
          </w:r>
          <w:r w:rsidR="008C62B7" w:rsidRPr="00C60D28">
            <w:rPr>
              <w:rStyle w:val="Hyperlink"/>
              <w:noProof/>
            </w:rPr>
            <w:instrText xml:space="preserve"> </w:instrText>
          </w:r>
          <w:r w:rsidR="008C62B7" w:rsidRPr="00C60D28">
            <w:rPr>
              <w:rStyle w:val="Hyperlink"/>
              <w:noProof/>
            </w:rPr>
          </w:r>
          <w:r w:rsidR="008C62B7" w:rsidRPr="00C60D28">
            <w:rPr>
              <w:rStyle w:val="Hyperlink"/>
              <w:noProof/>
            </w:rPr>
            <w:fldChar w:fldCharType="separate"/>
          </w:r>
          <w:r w:rsidR="008C62B7" w:rsidRPr="00C60D28">
            <w:rPr>
              <w:rStyle w:val="Hyperlink"/>
              <w:noProof/>
            </w:rPr>
            <w:t>INTRODUCTION</w:t>
          </w:r>
          <w:r w:rsidR="008C62B7">
            <w:rPr>
              <w:noProof/>
              <w:webHidden/>
            </w:rPr>
            <w:tab/>
          </w:r>
          <w:r w:rsidR="008C62B7">
            <w:rPr>
              <w:noProof/>
              <w:webHidden/>
            </w:rPr>
            <w:fldChar w:fldCharType="begin"/>
          </w:r>
          <w:r w:rsidR="008C62B7">
            <w:rPr>
              <w:noProof/>
              <w:webHidden/>
            </w:rPr>
            <w:instrText xml:space="preserve"> PAGEREF _Toc113464081 \h </w:instrText>
          </w:r>
          <w:r w:rsidR="008C62B7">
            <w:rPr>
              <w:noProof/>
              <w:webHidden/>
            </w:rPr>
          </w:r>
          <w:r w:rsidR="008C62B7">
            <w:rPr>
              <w:noProof/>
              <w:webHidden/>
            </w:rPr>
            <w:fldChar w:fldCharType="separate"/>
          </w:r>
          <w:r w:rsidR="008C62B7">
            <w:rPr>
              <w:noProof/>
              <w:webHidden/>
            </w:rPr>
            <w:t>2</w:t>
          </w:r>
          <w:r w:rsidR="008C62B7">
            <w:rPr>
              <w:noProof/>
              <w:webHidden/>
            </w:rPr>
            <w:fldChar w:fldCharType="end"/>
          </w:r>
          <w:r w:rsidR="008C62B7" w:rsidRPr="00C60D28">
            <w:rPr>
              <w:rStyle w:val="Hyperlink"/>
              <w:noProof/>
            </w:rPr>
            <w:fldChar w:fldCharType="end"/>
          </w:r>
        </w:p>
        <w:p w:rsidR="008C62B7" w:rsidRDefault="008C62B7">
          <w:pPr>
            <w:pStyle w:val="TOC1"/>
            <w:tabs>
              <w:tab w:val="right" w:leader="dot" w:pos="9016"/>
            </w:tabs>
            <w:rPr>
              <w:rFonts w:eastAsiaTheme="minorEastAsia"/>
              <w:noProof/>
              <w:lang w:val="en-US"/>
            </w:rPr>
          </w:pPr>
          <w:hyperlink w:anchor="_Toc113464082" w:history="1">
            <w:r w:rsidRPr="00C60D28">
              <w:rPr>
                <w:rStyle w:val="Hyperlink"/>
                <w:noProof/>
              </w:rPr>
              <w:t>DETAILED HUMAN RESOURCE STRATEGIES TO BE DEVELOPED AND DEPLOYED</w:t>
            </w:r>
            <w:r>
              <w:rPr>
                <w:noProof/>
                <w:webHidden/>
              </w:rPr>
              <w:tab/>
            </w:r>
            <w:r>
              <w:rPr>
                <w:noProof/>
                <w:webHidden/>
              </w:rPr>
              <w:fldChar w:fldCharType="begin"/>
            </w:r>
            <w:r>
              <w:rPr>
                <w:noProof/>
                <w:webHidden/>
              </w:rPr>
              <w:instrText xml:space="preserve"> PAGEREF _Toc113464082 \h </w:instrText>
            </w:r>
            <w:r>
              <w:rPr>
                <w:noProof/>
                <w:webHidden/>
              </w:rPr>
            </w:r>
            <w:r>
              <w:rPr>
                <w:noProof/>
                <w:webHidden/>
              </w:rPr>
              <w:fldChar w:fldCharType="separate"/>
            </w:r>
            <w:r>
              <w:rPr>
                <w:noProof/>
                <w:webHidden/>
              </w:rPr>
              <w:t>2</w:t>
            </w:r>
            <w:r>
              <w:rPr>
                <w:noProof/>
                <w:webHidden/>
              </w:rPr>
              <w:fldChar w:fldCharType="end"/>
            </w:r>
          </w:hyperlink>
        </w:p>
        <w:p w:rsidR="008C62B7" w:rsidRDefault="008C62B7">
          <w:pPr>
            <w:pStyle w:val="TOC1"/>
            <w:tabs>
              <w:tab w:val="right" w:leader="dot" w:pos="9016"/>
            </w:tabs>
            <w:rPr>
              <w:rFonts w:eastAsiaTheme="minorEastAsia"/>
              <w:noProof/>
              <w:lang w:val="en-US"/>
            </w:rPr>
          </w:pPr>
          <w:hyperlink w:anchor="_Toc113464083" w:history="1">
            <w:r w:rsidRPr="00C60D28">
              <w:rPr>
                <w:rStyle w:val="Hyperlink"/>
                <w:noProof/>
              </w:rPr>
              <w:t>DEMONSTRATION OF THE VALUE, BELONGINGNESS AND APPRECIATION OF THE STRATEGIES</w:t>
            </w:r>
            <w:r>
              <w:rPr>
                <w:noProof/>
                <w:webHidden/>
              </w:rPr>
              <w:tab/>
            </w:r>
            <w:r>
              <w:rPr>
                <w:noProof/>
                <w:webHidden/>
              </w:rPr>
              <w:fldChar w:fldCharType="begin"/>
            </w:r>
            <w:r>
              <w:rPr>
                <w:noProof/>
                <w:webHidden/>
              </w:rPr>
              <w:instrText xml:space="preserve"> PAGEREF _Toc113464083 \h </w:instrText>
            </w:r>
            <w:r>
              <w:rPr>
                <w:noProof/>
                <w:webHidden/>
              </w:rPr>
            </w:r>
            <w:r>
              <w:rPr>
                <w:noProof/>
                <w:webHidden/>
              </w:rPr>
              <w:fldChar w:fldCharType="separate"/>
            </w:r>
            <w:r>
              <w:rPr>
                <w:noProof/>
                <w:webHidden/>
              </w:rPr>
              <w:t>4</w:t>
            </w:r>
            <w:r>
              <w:rPr>
                <w:noProof/>
                <w:webHidden/>
              </w:rPr>
              <w:fldChar w:fldCharType="end"/>
            </w:r>
          </w:hyperlink>
        </w:p>
        <w:p w:rsidR="008C62B7" w:rsidRDefault="008C62B7">
          <w:pPr>
            <w:pStyle w:val="TOC1"/>
            <w:tabs>
              <w:tab w:val="right" w:leader="dot" w:pos="9016"/>
            </w:tabs>
            <w:rPr>
              <w:rFonts w:eastAsiaTheme="minorEastAsia"/>
              <w:noProof/>
              <w:lang w:val="en-US"/>
            </w:rPr>
          </w:pPr>
          <w:hyperlink w:anchor="_Toc113464084" w:history="1">
            <w:r w:rsidRPr="00C60D28">
              <w:rPr>
                <w:rStyle w:val="Hyperlink"/>
                <w:noProof/>
              </w:rPr>
              <w:t>CRITICAL APPLICATION OF THE CONCEPTS AND MODELS APPLIED WITH THE STRATEGIES</w:t>
            </w:r>
            <w:r>
              <w:rPr>
                <w:noProof/>
                <w:webHidden/>
              </w:rPr>
              <w:tab/>
            </w:r>
            <w:r>
              <w:rPr>
                <w:noProof/>
                <w:webHidden/>
              </w:rPr>
              <w:fldChar w:fldCharType="begin"/>
            </w:r>
            <w:r>
              <w:rPr>
                <w:noProof/>
                <w:webHidden/>
              </w:rPr>
              <w:instrText xml:space="preserve"> PAGEREF _Toc113464084 \h </w:instrText>
            </w:r>
            <w:r>
              <w:rPr>
                <w:noProof/>
                <w:webHidden/>
              </w:rPr>
            </w:r>
            <w:r>
              <w:rPr>
                <w:noProof/>
                <w:webHidden/>
              </w:rPr>
              <w:fldChar w:fldCharType="separate"/>
            </w:r>
            <w:r>
              <w:rPr>
                <w:noProof/>
                <w:webHidden/>
              </w:rPr>
              <w:t>6</w:t>
            </w:r>
            <w:r>
              <w:rPr>
                <w:noProof/>
                <w:webHidden/>
              </w:rPr>
              <w:fldChar w:fldCharType="end"/>
            </w:r>
          </w:hyperlink>
        </w:p>
        <w:p w:rsidR="008C62B7" w:rsidRDefault="008C62B7">
          <w:pPr>
            <w:pStyle w:val="TOC1"/>
            <w:tabs>
              <w:tab w:val="right" w:leader="dot" w:pos="9016"/>
            </w:tabs>
            <w:rPr>
              <w:rFonts w:eastAsiaTheme="minorEastAsia"/>
              <w:noProof/>
              <w:lang w:val="en-US"/>
            </w:rPr>
          </w:pPr>
          <w:hyperlink w:anchor="_Toc113464085" w:history="1">
            <w:r w:rsidRPr="00C60D28">
              <w:rPr>
                <w:rStyle w:val="Hyperlink"/>
                <w:noProof/>
              </w:rPr>
              <w:t>CONCLUSION</w:t>
            </w:r>
            <w:r>
              <w:rPr>
                <w:noProof/>
                <w:webHidden/>
              </w:rPr>
              <w:tab/>
            </w:r>
            <w:r>
              <w:rPr>
                <w:noProof/>
                <w:webHidden/>
              </w:rPr>
              <w:fldChar w:fldCharType="begin"/>
            </w:r>
            <w:r>
              <w:rPr>
                <w:noProof/>
                <w:webHidden/>
              </w:rPr>
              <w:instrText xml:space="preserve"> PAGEREF _Toc113464085 \h </w:instrText>
            </w:r>
            <w:r>
              <w:rPr>
                <w:noProof/>
                <w:webHidden/>
              </w:rPr>
            </w:r>
            <w:r>
              <w:rPr>
                <w:noProof/>
                <w:webHidden/>
              </w:rPr>
              <w:fldChar w:fldCharType="separate"/>
            </w:r>
            <w:r>
              <w:rPr>
                <w:noProof/>
                <w:webHidden/>
              </w:rPr>
              <w:t>8</w:t>
            </w:r>
            <w:r>
              <w:rPr>
                <w:noProof/>
                <w:webHidden/>
              </w:rPr>
              <w:fldChar w:fldCharType="end"/>
            </w:r>
          </w:hyperlink>
        </w:p>
        <w:p w:rsidR="008C62B7" w:rsidRDefault="008C62B7">
          <w:pPr>
            <w:pStyle w:val="TOC1"/>
            <w:tabs>
              <w:tab w:val="right" w:leader="dot" w:pos="9016"/>
            </w:tabs>
            <w:rPr>
              <w:rFonts w:eastAsiaTheme="minorEastAsia"/>
              <w:noProof/>
              <w:lang w:val="en-US"/>
            </w:rPr>
          </w:pPr>
          <w:hyperlink w:anchor="_Toc113464086" w:history="1">
            <w:r w:rsidRPr="00C60D28">
              <w:rPr>
                <w:rStyle w:val="Hyperlink"/>
                <w:noProof/>
              </w:rPr>
              <w:t>REFERENCE</w:t>
            </w:r>
            <w:r>
              <w:rPr>
                <w:noProof/>
                <w:webHidden/>
              </w:rPr>
              <w:tab/>
            </w:r>
            <w:r>
              <w:rPr>
                <w:noProof/>
                <w:webHidden/>
              </w:rPr>
              <w:fldChar w:fldCharType="begin"/>
            </w:r>
            <w:r>
              <w:rPr>
                <w:noProof/>
                <w:webHidden/>
              </w:rPr>
              <w:instrText xml:space="preserve"> PAGEREF _Toc113464086 \h </w:instrText>
            </w:r>
            <w:r>
              <w:rPr>
                <w:noProof/>
                <w:webHidden/>
              </w:rPr>
            </w:r>
            <w:r>
              <w:rPr>
                <w:noProof/>
                <w:webHidden/>
              </w:rPr>
              <w:fldChar w:fldCharType="separate"/>
            </w:r>
            <w:r>
              <w:rPr>
                <w:noProof/>
                <w:webHidden/>
              </w:rPr>
              <w:t>9</w:t>
            </w:r>
            <w:r>
              <w:rPr>
                <w:noProof/>
                <w:webHidden/>
              </w:rPr>
              <w:fldChar w:fldCharType="end"/>
            </w:r>
          </w:hyperlink>
        </w:p>
        <w:p w:rsidR="00F05F87" w:rsidRPr="007C7A85" w:rsidRDefault="003932C6" w:rsidP="003932C6">
          <w:pPr>
            <w:spacing w:line="360" w:lineRule="auto"/>
            <w:jc w:val="both"/>
            <w:rPr>
              <w:color w:val="000000" w:themeColor="text1"/>
            </w:rPr>
          </w:pPr>
          <w:r w:rsidRPr="007C7A85">
            <w:rPr>
              <w:rFonts w:ascii="Times New Roman" w:hAnsi="Times New Roman" w:cs="Times New Roman"/>
              <w:b/>
              <w:bCs/>
              <w:noProof/>
              <w:color w:val="000000" w:themeColor="text1"/>
              <w:sz w:val="24"/>
              <w:szCs w:val="24"/>
            </w:rPr>
            <w:fldChar w:fldCharType="end"/>
          </w:r>
        </w:p>
      </w:sdtContent>
    </w:sdt>
    <w:p w:rsidR="00F05F87" w:rsidRPr="007C7A85" w:rsidRDefault="00F05F87" w:rsidP="00A92D79">
      <w:pPr>
        <w:spacing w:line="360" w:lineRule="auto"/>
        <w:rPr>
          <w:rFonts w:ascii="Times New Roman" w:hAnsi="Times New Roman" w:cs="Times New Roman"/>
          <w:b/>
          <w:color w:val="000000" w:themeColor="text1"/>
          <w:sz w:val="28"/>
          <w:szCs w:val="28"/>
        </w:rPr>
      </w:pPr>
      <w:r w:rsidRPr="007C7A85">
        <w:rPr>
          <w:rFonts w:ascii="Times New Roman" w:hAnsi="Times New Roman" w:cs="Times New Roman"/>
          <w:b/>
          <w:color w:val="000000" w:themeColor="text1"/>
          <w:sz w:val="28"/>
          <w:szCs w:val="28"/>
        </w:rPr>
        <w:br w:type="page"/>
      </w:r>
    </w:p>
    <w:p w:rsidR="005B7A24" w:rsidRDefault="003876EE" w:rsidP="005B7A24">
      <w:pPr>
        <w:pStyle w:val="Heading1"/>
      </w:pPr>
      <w:bookmarkStart w:id="1" w:name="_Toc113464081"/>
      <w:r>
        <w:lastRenderedPageBreak/>
        <w:t>INTRODUCTION</w:t>
      </w:r>
      <w:bookmarkEnd w:id="1"/>
    </w:p>
    <w:p w:rsidR="005B7A24" w:rsidRPr="005B7A24" w:rsidRDefault="005B7A24" w:rsidP="005B7A24"/>
    <w:p w:rsidR="00E056F7" w:rsidRPr="007C7A85" w:rsidRDefault="00E81322" w:rsidP="00A92D79">
      <w:pPr>
        <w:spacing w:line="360" w:lineRule="auto"/>
        <w:jc w:val="both"/>
        <w:rPr>
          <w:rFonts w:ascii="Times New Roman" w:hAnsi="Times New Roman" w:cs="Times New Roman"/>
          <w:color w:val="000000" w:themeColor="text1"/>
          <w:sz w:val="24"/>
          <w:szCs w:val="24"/>
        </w:rPr>
      </w:pPr>
      <w:r w:rsidRPr="007C7A85">
        <w:rPr>
          <w:rFonts w:ascii="Times New Roman" w:hAnsi="Times New Roman" w:cs="Times New Roman"/>
          <w:color w:val="000000" w:themeColor="text1"/>
          <w:sz w:val="24"/>
          <w:szCs w:val="24"/>
        </w:rPr>
        <w:t xml:space="preserve">The human resource management </w:t>
      </w:r>
      <w:r w:rsidR="00986A38" w:rsidRPr="007C7A85">
        <w:rPr>
          <w:rFonts w:ascii="Times New Roman" w:hAnsi="Times New Roman" w:cs="Times New Roman"/>
          <w:color w:val="000000" w:themeColor="text1"/>
          <w:sz w:val="24"/>
          <w:szCs w:val="24"/>
        </w:rPr>
        <w:t xml:space="preserve">strategy can be considered in bringing forward a significant positioning of an organisation as well as help in the value of an organisation. The fact that the human resource </w:t>
      </w:r>
      <w:r w:rsidR="00191F78" w:rsidRPr="007C7A85">
        <w:rPr>
          <w:rFonts w:ascii="Times New Roman" w:hAnsi="Times New Roman" w:cs="Times New Roman"/>
          <w:color w:val="000000" w:themeColor="text1"/>
          <w:sz w:val="24"/>
          <w:szCs w:val="24"/>
        </w:rPr>
        <w:t>management</w:t>
      </w:r>
      <w:r w:rsidR="00986A38" w:rsidRPr="007C7A85">
        <w:rPr>
          <w:rFonts w:ascii="Times New Roman" w:hAnsi="Times New Roman" w:cs="Times New Roman"/>
          <w:color w:val="000000" w:themeColor="text1"/>
          <w:sz w:val="24"/>
          <w:szCs w:val="24"/>
        </w:rPr>
        <w:t xml:space="preserve"> </w:t>
      </w:r>
      <w:r w:rsidR="00191F78" w:rsidRPr="007C7A85">
        <w:rPr>
          <w:rFonts w:ascii="Times New Roman" w:hAnsi="Times New Roman" w:cs="Times New Roman"/>
          <w:color w:val="000000" w:themeColor="text1"/>
          <w:sz w:val="24"/>
          <w:szCs w:val="24"/>
        </w:rPr>
        <w:t>strategies</w:t>
      </w:r>
      <w:r w:rsidR="00986A38" w:rsidRPr="007C7A85">
        <w:rPr>
          <w:rFonts w:ascii="Times New Roman" w:hAnsi="Times New Roman" w:cs="Times New Roman"/>
          <w:color w:val="000000" w:themeColor="text1"/>
          <w:sz w:val="24"/>
          <w:szCs w:val="24"/>
        </w:rPr>
        <w:t xml:space="preserve"> </w:t>
      </w:r>
      <w:r w:rsidR="00191F78" w:rsidRPr="007C7A85">
        <w:rPr>
          <w:rFonts w:ascii="Times New Roman" w:hAnsi="Times New Roman" w:cs="Times New Roman"/>
          <w:color w:val="000000" w:themeColor="text1"/>
          <w:sz w:val="24"/>
          <w:szCs w:val="24"/>
        </w:rPr>
        <w:t xml:space="preserve">have more than one </w:t>
      </w:r>
      <w:r w:rsidR="00141B4D" w:rsidRPr="007C7A85">
        <w:rPr>
          <w:rFonts w:ascii="Times New Roman" w:hAnsi="Times New Roman" w:cs="Times New Roman"/>
          <w:color w:val="000000" w:themeColor="text1"/>
          <w:sz w:val="24"/>
          <w:szCs w:val="24"/>
        </w:rPr>
        <w:t xml:space="preserve">agenda of maintaining a steady approach towards the organisational importance is a considerable </w:t>
      </w:r>
      <w:r w:rsidR="00101BA1" w:rsidRPr="007C7A85">
        <w:rPr>
          <w:rFonts w:ascii="Times New Roman" w:hAnsi="Times New Roman" w:cs="Times New Roman"/>
          <w:color w:val="000000" w:themeColor="text1"/>
          <w:sz w:val="24"/>
          <w:szCs w:val="24"/>
        </w:rPr>
        <w:t xml:space="preserve">approach towards businesses. Hence, </w:t>
      </w:r>
      <w:r w:rsidR="00C4519E" w:rsidRPr="007C7A85">
        <w:rPr>
          <w:rFonts w:ascii="Times New Roman" w:hAnsi="Times New Roman" w:cs="Times New Roman"/>
          <w:color w:val="000000" w:themeColor="text1"/>
          <w:sz w:val="24"/>
          <w:szCs w:val="24"/>
        </w:rPr>
        <w:t xml:space="preserve">strategies associated with change management, retention of staff as well as that of the leadership development </w:t>
      </w:r>
      <w:r w:rsidR="00934F0B" w:rsidRPr="007C7A85">
        <w:rPr>
          <w:rFonts w:ascii="Times New Roman" w:hAnsi="Times New Roman" w:cs="Times New Roman"/>
          <w:color w:val="000000" w:themeColor="text1"/>
          <w:sz w:val="24"/>
          <w:szCs w:val="24"/>
        </w:rPr>
        <w:t>is</w:t>
      </w:r>
      <w:r w:rsidR="00C4519E" w:rsidRPr="007C7A85">
        <w:rPr>
          <w:rFonts w:ascii="Times New Roman" w:hAnsi="Times New Roman" w:cs="Times New Roman"/>
          <w:color w:val="000000" w:themeColor="text1"/>
          <w:sz w:val="24"/>
          <w:szCs w:val="24"/>
        </w:rPr>
        <w:t xml:space="preserve"> to be considered for identifying the </w:t>
      </w:r>
      <w:r w:rsidR="00934F0B" w:rsidRPr="007C7A85">
        <w:rPr>
          <w:rFonts w:ascii="Times New Roman" w:hAnsi="Times New Roman" w:cs="Times New Roman"/>
          <w:color w:val="000000" w:themeColor="text1"/>
          <w:sz w:val="24"/>
          <w:szCs w:val="24"/>
        </w:rPr>
        <w:t>concepts and approaches with the HR management system.</w:t>
      </w:r>
    </w:p>
    <w:p w:rsidR="008679B5" w:rsidRPr="007C7A85" w:rsidRDefault="00304465" w:rsidP="00A92D79">
      <w:pPr>
        <w:spacing w:line="360" w:lineRule="auto"/>
        <w:jc w:val="both"/>
        <w:rPr>
          <w:rFonts w:ascii="Times New Roman" w:hAnsi="Times New Roman" w:cs="Times New Roman"/>
          <w:color w:val="000000" w:themeColor="text1"/>
          <w:sz w:val="24"/>
          <w:szCs w:val="24"/>
        </w:rPr>
      </w:pPr>
      <w:r w:rsidRPr="007C7A85">
        <w:rPr>
          <w:rFonts w:ascii="Times New Roman" w:hAnsi="Times New Roman" w:cs="Times New Roman"/>
          <w:color w:val="000000" w:themeColor="text1"/>
          <w:sz w:val="24"/>
          <w:szCs w:val="24"/>
        </w:rPr>
        <w:t xml:space="preserve">The assignment provides an enlightenment of the important human resource strategies that can be used for bringing about value as well as an opportunity to </w:t>
      </w:r>
      <w:r w:rsidR="008E3786" w:rsidRPr="007C7A85">
        <w:rPr>
          <w:rFonts w:ascii="Times New Roman" w:hAnsi="Times New Roman" w:cs="Times New Roman"/>
          <w:color w:val="000000" w:themeColor="text1"/>
          <w:sz w:val="24"/>
          <w:szCs w:val="24"/>
        </w:rPr>
        <w:t>interact</w:t>
      </w:r>
      <w:r w:rsidRPr="007C7A85">
        <w:rPr>
          <w:rFonts w:ascii="Times New Roman" w:hAnsi="Times New Roman" w:cs="Times New Roman"/>
          <w:color w:val="000000" w:themeColor="text1"/>
          <w:sz w:val="24"/>
          <w:szCs w:val="24"/>
        </w:rPr>
        <w:t xml:space="preserve"> with the </w:t>
      </w:r>
      <w:r w:rsidR="008E3786" w:rsidRPr="007C7A85">
        <w:rPr>
          <w:rFonts w:ascii="Times New Roman" w:hAnsi="Times New Roman" w:cs="Times New Roman"/>
          <w:color w:val="000000" w:themeColor="text1"/>
          <w:sz w:val="24"/>
          <w:szCs w:val="24"/>
        </w:rPr>
        <w:t>required employees and employers</w:t>
      </w:r>
      <w:sdt>
        <w:sdtPr>
          <w:rPr>
            <w:rFonts w:ascii="Times New Roman" w:hAnsi="Times New Roman" w:cs="Times New Roman"/>
            <w:color w:val="000000" w:themeColor="text1"/>
            <w:sz w:val="24"/>
            <w:szCs w:val="24"/>
          </w:rPr>
          <w:id w:val="-1609117449"/>
          <w:citation/>
        </w:sdtPr>
        <w:sdtContent>
          <w:r w:rsidR="00C86522">
            <w:rPr>
              <w:rFonts w:ascii="Times New Roman" w:hAnsi="Times New Roman" w:cs="Times New Roman"/>
              <w:color w:val="000000" w:themeColor="text1"/>
              <w:sz w:val="24"/>
              <w:szCs w:val="24"/>
            </w:rPr>
            <w:fldChar w:fldCharType="begin"/>
          </w:r>
          <w:r w:rsidR="00C86522">
            <w:rPr>
              <w:rFonts w:ascii="Times New Roman" w:hAnsi="Times New Roman" w:cs="Times New Roman"/>
              <w:color w:val="000000" w:themeColor="text1"/>
              <w:sz w:val="24"/>
              <w:szCs w:val="24"/>
              <w:lang w:val="en-US"/>
            </w:rPr>
            <w:instrText xml:space="preserve"> CITATION Aar20 \l 1033 </w:instrText>
          </w:r>
          <w:r w:rsidR="00C86522">
            <w:rPr>
              <w:rFonts w:ascii="Times New Roman" w:hAnsi="Times New Roman" w:cs="Times New Roman"/>
              <w:color w:val="000000" w:themeColor="text1"/>
              <w:sz w:val="24"/>
              <w:szCs w:val="24"/>
            </w:rPr>
            <w:fldChar w:fldCharType="separate"/>
          </w:r>
          <w:r w:rsidR="00C86522">
            <w:rPr>
              <w:rFonts w:ascii="Times New Roman" w:hAnsi="Times New Roman" w:cs="Times New Roman"/>
              <w:noProof/>
              <w:color w:val="000000" w:themeColor="text1"/>
              <w:sz w:val="24"/>
              <w:szCs w:val="24"/>
              <w:lang w:val="en-US"/>
            </w:rPr>
            <w:t xml:space="preserve"> </w:t>
          </w:r>
          <w:r w:rsidR="00C86522" w:rsidRPr="00C86522">
            <w:rPr>
              <w:rFonts w:ascii="Times New Roman" w:hAnsi="Times New Roman" w:cs="Times New Roman"/>
              <w:noProof/>
              <w:color w:val="000000" w:themeColor="text1"/>
              <w:sz w:val="24"/>
              <w:szCs w:val="24"/>
              <w:lang w:val="en-US"/>
            </w:rPr>
            <w:t>(Aaron C.T. Smith)</w:t>
          </w:r>
          <w:r w:rsidR="00C86522">
            <w:rPr>
              <w:rFonts w:ascii="Times New Roman" w:hAnsi="Times New Roman" w:cs="Times New Roman"/>
              <w:color w:val="000000" w:themeColor="text1"/>
              <w:sz w:val="24"/>
              <w:szCs w:val="24"/>
            </w:rPr>
            <w:fldChar w:fldCharType="end"/>
          </w:r>
        </w:sdtContent>
      </w:sdt>
      <w:r w:rsidR="008E3786" w:rsidRPr="007C7A85">
        <w:rPr>
          <w:rFonts w:ascii="Times New Roman" w:hAnsi="Times New Roman" w:cs="Times New Roman"/>
          <w:color w:val="000000" w:themeColor="text1"/>
          <w:sz w:val="24"/>
          <w:szCs w:val="24"/>
        </w:rPr>
        <w:t>. The focus of the assignment is to identify theories and models along with strategies that can be used for inducing change management, leadership</w:t>
      </w:r>
      <w:r w:rsidR="00DF3D59" w:rsidRPr="007C7A85">
        <w:rPr>
          <w:rFonts w:ascii="Times New Roman" w:hAnsi="Times New Roman" w:cs="Times New Roman"/>
          <w:color w:val="000000" w:themeColor="text1"/>
          <w:sz w:val="24"/>
          <w:szCs w:val="24"/>
        </w:rPr>
        <w:t xml:space="preserve"> development as well as for meeting the retention requirement of the staffs.</w:t>
      </w:r>
    </w:p>
    <w:p w:rsidR="005B7A24" w:rsidRDefault="005B7A24" w:rsidP="00A92D79">
      <w:pPr>
        <w:pStyle w:val="Heading1"/>
      </w:pPr>
      <w:bookmarkStart w:id="2" w:name="_Toc113464082"/>
      <w:r>
        <w:t>DETAILED HUMAN RESOURCE STRATEGIES TO BE DEVELOPED AND DEPLOYED</w:t>
      </w:r>
      <w:bookmarkEnd w:id="2"/>
    </w:p>
    <w:p w:rsidR="005B7A24" w:rsidRPr="005B7A24" w:rsidRDefault="005B7A24" w:rsidP="005B7A24"/>
    <w:p w:rsidR="005C79DC" w:rsidRPr="00031192" w:rsidRDefault="005C79DC" w:rsidP="00A92D79">
      <w:pPr>
        <w:spacing w:line="360" w:lineRule="auto"/>
        <w:jc w:val="both"/>
        <w:rPr>
          <w:rFonts w:ascii="Times New Roman" w:hAnsi="Times New Roman" w:cs="Times New Roman"/>
          <w:b/>
          <w:color w:val="000000" w:themeColor="text1"/>
          <w:sz w:val="24"/>
          <w:szCs w:val="24"/>
        </w:rPr>
      </w:pPr>
      <w:r w:rsidRPr="00031192">
        <w:rPr>
          <w:rFonts w:ascii="Times New Roman" w:hAnsi="Times New Roman" w:cs="Times New Roman"/>
          <w:b/>
          <w:color w:val="000000" w:themeColor="text1"/>
          <w:sz w:val="24"/>
          <w:szCs w:val="24"/>
        </w:rPr>
        <w:t>Change management</w:t>
      </w:r>
    </w:p>
    <w:p w:rsidR="00E056F7" w:rsidRPr="007C7A85" w:rsidRDefault="00A92D79" w:rsidP="00A92D79">
      <w:pPr>
        <w:spacing w:line="360" w:lineRule="auto"/>
        <w:jc w:val="both"/>
        <w:rPr>
          <w:rFonts w:ascii="Times New Roman" w:hAnsi="Times New Roman" w:cs="Times New Roman"/>
          <w:color w:val="000000" w:themeColor="text1"/>
          <w:sz w:val="24"/>
          <w:szCs w:val="24"/>
        </w:rPr>
      </w:pPr>
      <w:r w:rsidRPr="007C7A85">
        <w:rPr>
          <w:rFonts w:ascii="Times New Roman" w:hAnsi="Times New Roman" w:cs="Times New Roman"/>
          <w:color w:val="000000" w:themeColor="text1"/>
          <w:sz w:val="24"/>
          <w:szCs w:val="24"/>
        </w:rPr>
        <w:t>Change is always a concern for most organisations and hence can be considered to bring about an effective application of the strategies that can help in bringing about an intensified application of the management. For an organisation, the change management strategy as well as that of the applied change needs to be such that it can develop the much required enhancement for the developmen</w:t>
      </w:r>
      <w:r w:rsidR="00E056F7" w:rsidRPr="007C7A85">
        <w:rPr>
          <w:rFonts w:ascii="Times New Roman" w:hAnsi="Times New Roman" w:cs="Times New Roman"/>
          <w:color w:val="000000" w:themeColor="text1"/>
          <w:sz w:val="24"/>
          <w:szCs w:val="24"/>
        </w:rPr>
        <w:t>t of an organisational success</w:t>
      </w:r>
      <w:sdt>
        <w:sdtPr>
          <w:rPr>
            <w:rFonts w:ascii="Times New Roman" w:hAnsi="Times New Roman" w:cs="Times New Roman"/>
            <w:color w:val="000000" w:themeColor="text1"/>
            <w:sz w:val="24"/>
            <w:szCs w:val="24"/>
          </w:rPr>
          <w:id w:val="-142973085"/>
          <w:citation/>
        </w:sdtPr>
        <w:sdtContent>
          <w:r w:rsidR="00471FBB">
            <w:rPr>
              <w:rFonts w:ascii="Times New Roman" w:hAnsi="Times New Roman" w:cs="Times New Roman"/>
              <w:color w:val="000000" w:themeColor="text1"/>
              <w:sz w:val="24"/>
              <w:szCs w:val="24"/>
            </w:rPr>
            <w:fldChar w:fldCharType="begin"/>
          </w:r>
          <w:r w:rsidR="00471FBB">
            <w:rPr>
              <w:rFonts w:ascii="Times New Roman" w:hAnsi="Times New Roman" w:cs="Times New Roman"/>
              <w:color w:val="000000" w:themeColor="text1"/>
              <w:sz w:val="24"/>
              <w:szCs w:val="24"/>
              <w:lang w:val="en-US"/>
            </w:rPr>
            <w:instrText xml:space="preserve"> CITATION Aar20 \l 1033 </w:instrText>
          </w:r>
          <w:r w:rsidR="00471FBB">
            <w:rPr>
              <w:rFonts w:ascii="Times New Roman" w:hAnsi="Times New Roman" w:cs="Times New Roman"/>
              <w:color w:val="000000" w:themeColor="text1"/>
              <w:sz w:val="24"/>
              <w:szCs w:val="24"/>
            </w:rPr>
            <w:fldChar w:fldCharType="separate"/>
          </w:r>
          <w:r w:rsidR="00471FBB">
            <w:rPr>
              <w:rFonts w:ascii="Times New Roman" w:hAnsi="Times New Roman" w:cs="Times New Roman"/>
              <w:noProof/>
              <w:color w:val="000000" w:themeColor="text1"/>
              <w:sz w:val="24"/>
              <w:szCs w:val="24"/>
              <w:lang w:val="en-US"/>
            </w:rPr>
            <w:t xml:space="preserve"> </w:t>
          </w:r>
          <w:r w:rsidR="00471FBB" w:rsidRPr="00471FBB">
            <w:rPr>
              <w:rFonts w:ascii="Times New Roman" w:hAnsi="Times New Roman" w:cs="Times New Roman"/>
              <w:noProof/>
              <w:color w:val="000000" w:themeColor="text1"/>
              <w:sz w:val="24"/>
              <w:szCs w:val="24"/>
              <w:lang w:val="en-US"/>
            </w:rPr>
            <w:t>(Aaron C.T. Smith)</w:t>
          </w:r>
          <w:r w:rsidR="00471FBB">
            <w:rPr>
              <w:rFonts w:ascii="Times New Roman" w:hAnsi="Times New Roman" w:cs="Times New Roman"/>
              <w:color w:val="000000" w:themeColor="text1"/>
              <w:sz w:val="24"/>
              <w:szCs w:val="24"/>
            </w:rPr>
            <w:fldChar w:fldCharType="end"/>
          </w:r>
        </w:sdtContent>
      </w:sdt>
      <w:r w:rsidR="00E056F7" w:rsidRPr="007C7A85">
        <w:rPr>
          <w:rFonts w:ascii="Times New Roman" w:hAnsi="Times New Roman" w:cs="Times New Roman"/>
          <w:color w:val="000000" w:themeColor="text1"/>
          <w:sz w:val="24"/>
          <w:szCs w:val="24"/>
        </w:rPr>
        <w:t>.</w:t>
      </w:r>
    </w:p>
    <w:p w:rsidR="00E056F7" w:rsidRPr="007C7A85" w:rsidRDefault="00053AA9" w:rsidP="00A92D79">
      <w:pPr>
        <w:spacing w:line="360" w:lineRule="auto"/>
        <w:jc w:val="both"/>
        <w:rPr>
          <w:rFonts w:ascii="Times New Roman" w:hAnsi="Times New Roman" w:cs="Times New Roman"/>
          <w:color w:val="000000" w:themeColor="text1"/>
          <w:sz w:val="24"/>
          <w:szCs w:val="24"/>
        </w:rPr>
      </w:pPr>
      <w:r w:rsidRPr="007C7A85">
        <w:rPr>
          <w:rFonts w:ascii="Times New Roman" w:hAnsi="Times New Roman" w:cs="Times New Roman"/>
          <w:color w:val="000000" w:themeColor="text1"/>
          <w:sz w:val="24"/>
          <w:szCs w:val="24"/>
        </w:rPr>
        <w:t xml:space="preserve">According to </w:t>
      </w:r>
      <w:r w:rsidRPr="007C7A85">
        <w:rPr>
          <w:rFonts w:ascii="Times New Roman" w:hAnsi="Times New Roman" w:cs="Times New Roman"/>
          <w:color w:val="000000" w:themeColor="text1"/>
          <w:sz w:val="24"/>
          <w:szCs w:val="24"/>
          <w:shd w:val="clear" w:color="auto" w:fill="FFFFFF"/>
        </w:rPr>
        <w:t xml:space="preserve">Alqatawenah (2018), </w:t>
      </w:r>
      <w:r w:rsidRPr="007C7A85">
        <w:rPr>
          <w:rFonts w:ascii="Times New Roman" w:hAnsi="Times New Roman" w:cs="Times New Roman"/>
          <w:color w:val="000000" w:themeColor="text1"/>
          <w:sz w:val="24"/>
          <w:szCs w:val="24"/>
        </w:rPr>
        <w:t>t</w:t>
      </w:r>
      <w:r w:rsidR="00A92D79" w:rsidRPr="007C7A85">
        <w:rPr>
          <w:rFonts w:ascii="Times New Roman" w:hAnsi="Times New Roman" w:cs="Times New Roman"/>
          <w:color w:val="000000" w:themeColor="text1"/>
          <w:sz w:val="24"/>
          <w:szCs w:val="24"/>
        </w:rPr>
        <w:t>he change proposed can be considered</w:t>
      </w:r>
      <w:r w:rsidR="00360823" w:rsidRPr="007C7A85">
        <w:rPr>
          <w:rFonts w:ascii="Times New Roman" w:hAnsi="Times New Roman" w:cs="Times New Roman"/>
          <w:color w:val="000000" w:themeColor="text1"/>
          <w:sz w:val="24"/>
          <w:szCs w:val="24"/>
        </w:rPr>
        <w:t xml:space="preserve"> for bringing about an identified</w:t>
      </w:r>
      <w:r w:rsidR="001677F0" w:rsidRPr="007C7A85">
        <w:rPr>
          <w:rFonts w:ascii="Times New Roman" w:hAnsi="Times New Roman" w:cs="Times New Roman"/>
          <w:color w:val="000000" w:themeColor="text1"/>
          <w:sz w:val="24"/>
          <w:szCs w:val="24"/>
        </w:rPr>
        <w:t xml:space="preserve"> approach for bringing together a </w:t>
      </w:r>
      <w:r w:rsidR="003E594F" w:rsidRPr="007C7A85">
        <w:rPr>
          <w:rFonts w:ascii="Times New Roman" w:hAnsi="Times New Roman" w:cs="Times New Roman"/>
          <w:color w:val="000000" w:themeColor="text1"/>
          <w:sz w:val="24"/>
          <w:szCs w:val="24"/>
        </w:rPr>
        <w:t xml:space="preserve">situational analysis that can help in the development of an organisation. This can well be considered as an important strategy </w:t>
      </w:r>
      <w:r w:rsidR="000B5C8B" w:rsidRPr="007C7A85">
        <w:rPr>
          <w:rFonts w:ascii="Times New Roman" w:hAnsi="Times New Roman" w:cs="Times New Roman"/>
          <w:color w:val="000000" w:themeColor="text1"/>
          <w:sz w:val="24"/>
          <w:szCs w:val="24"/>
        </w:rPr>
        <w:t xml:space="preserve">for </w:t>
      </w:r>
      <w:r w:rsidR="00454F8D" w:rsidRPr="007C7A85">
        <w:rPr>
          <w:rFonts w:ascii="Times New Roman" w:hAnsi="Times New Roman" w:cs="Times New Roman"/>
          <w:color w:val="000000" w:themeColor="text1"/>
          <w:sz w:val="24"/>
          <w:szCs w:val="24"/>
        </w:rPr>
        <w:t xml:space="preserve">any organisation </w:t>
      </w:r>
      <w:r w:rsidR="00682C0E" w:rsidRPr="007C7A85">
        <w:rPr>
          <w:rFonts w:ascii="Times New Roman" w:hAnsi="Times New Roman" w:cs="Times New Roman"/>
          <w:color w:val="000000" w:themeColor="text1"/>
          <w:sz w:val="24"/>
          <w:szCs w:val="24"/>
        </w:rPr>
        <w:t>looking to redeem its operations or trying to align its operations in the competitive market</w:t>
      </w:r>
      <w:r w:rsidR="00454F8D" w:rsidRPr="007C7A85">
        <w:rPr>
          <w:rFonts w:ascii="Times New Roman" w:hAnsi="Times New Roman" w:cs="Times New Roman"/>
          <w:color w:val="000000" w:themeColor="text1"/>
          <w:sz w:val="24"/>
          <w:szCs w:val="24"/>
        </w:rPr>
        <w:t>.</w:t>
      </w:r>
    </w:p>
    <w:p w:rsidR="00E056F7" w:rsidRPr="007C7A85" w:rsidRDefault="00960915" w:rsidP="00A92D79">
      <w:pPr>
        <w:spacing w:line="360" w:lineRule="auto"/>
        <w:jc w:val="both"/>
        <w:rPr>
          <w:rFonts w:ascii="Times New Roman" w:hAnsi="Times New Roman" w:cs="Times New Roman"/>
          <w:color w:val="000000" w:themeColor="text1"/>
          <w:sz w:val="24"/>
          <w:szCs w:val="24"/>
        </w:rPr>
      </w:pPr>
      <w:r w:rsidRPr="007C7A85">
        <w:rPr>
          <w:rFonts w:ascii="Times New Roman" w:hAnsi="Times New Roman" w:cs="Times New Roman"/>
          <w:color w:val="000000" w:themeColor="text1"/>
          <w:sz w:val="24"/>
          <w:szCs w:val="24"/>
        </w:rPr>
        <w:t xml:space="preserve">In the words of </w:t>
      </w:r>
      <w:r w:rsidRPr="007C7A85">
        <w:rPr>
          <w:rFonts w:ascii="Times New Roman" w:hAnsi="Times New Roman" w:cs="Times New Roman"/>
          <w:color w:val="000000" w:themeColor="text1"/>
          <w:sz w:val="24"/>
          <w:szCs w:val="24"/>
          <w:shd w:val="clear" w:color="auto" w:fill="FFFFFF"/>
        </w:rPr>
        <w:t xml:space="preserve">Cameron and Green (2019) </w:t>
      </w:r>
      <w:r w:rsidRPr="007C7A85">
        <w:rPr>
          <w:rFonts w:ascii="Times New Roman" w:hAnsi="Times New Roman" w:cs="Times New Roman"/>
          <w:color w:val="000000" w:themeColor="text1"/>
          <w:sz w:val="24"/>
          <w:szCs w:val="24"/>
        </w:rPr>
        <w:t>t</w:t>
      </w:r>
      <w:r w:rsidR="00D07208" w:rsidRPr="007C7A85">
        <w:rPr>
          <w:rFonts w:ascii="Times New Roman" w:hAnsi="Times New Roman" w:cs="Times New Roman"/>
          <w:color w:val="000000" w:themeColor="text1"/>
          <w:sz w:val="24"/>
          <w:szCs w:val="24"/>
        </w:rPr>
        <w:t>he overall application of</w:t>
      </w:r>
      <w:r w:rsidR="0039181E" w:rsidRPr="007C7A85">
        <w:rPr>
          <w:rFonts w:ascii="Times New Roman" w:hAnsi="Times New Roman" w:cs="Times New Roman"/>
          <w:color w:val="000000" w:themeColor="text1"/>
          <w:sz w:val="24"/>
          <w:szCs w:val="24"/>
        </w:rPr>
        <w:t xml:space="preserve"> the change management strategy </w:t>
      </w:r>
      <w:r w:rsidR="00D04441" w:rsidRPr="007C7A85">
        <w:rPr>
          <w:rFonts w:ascii="Times New Roman" w:hAnsi="Times New Roman" w:cs="Times New Roman"/>
          <w:color w:val="000000" w:themeColor="text1"/>
          <w:sz w:val="24"/>
          <w:szCs w:val="24"/>
        </w:rPr>
        <w:t>can be considered as a way for deploying the best opportunities in the market.</w:t>
      </w:r>
      <w:r w:rsidR="008B1A21" w:rsidRPr="007C7A85">
        <w:rPr>
          <w:rFonts w:ascii="Times New Roman" w:hAnsi="Times New Roman" w:cs="Times New Roman"/>
          <w:color w:val="000000" w:themeColor="text1"/>
          <w:sz w:val="24"/>
          <w:szCs w:val="24"/>
        </w:rPr>
        <w:t xml:space="preserve"> For </w:t>
      </w:r>
      <w:r w:rsidR="008B1A21" w:rsidRPr="007C7A85">
        <w:rPr>
          <w:rFonts w:ascii="Times New Roman" w:hAnsi="Times New Roman" w:cs="Times New Roman"/>
          <w:color w:val="000000" w:themeColor="text1"/>
          <w:sz w:val="24"/>
          <w:szCs w:val="24"/>
        </w:rPr>
        <w:lastRenderedPageBreak/>
        <w:t xml:space="preserve">the change management strategy to be successful, it is important to note that deployment of the </w:t>
      </w:r>
      <w:r w:rsidR="004B59F2" w:rsidRPr="007C7A85">
        <w:rPr>
          <w:rFonts w:ascii="Times New Roman" w:hAnsi="Times New Roman" w:cs="Times New Roman"/>
          <w:color w:val="000000" w:themeColor="text1"/>
          <w:sz w:val="24"/>
          <w:szCs w:val="24"/>
        </w:rPr>
        <w:t xml:space="preserve">additional support that can be regarded as ways of bringing forward a proper application of the business </w:t>
      </w:r>
      <w:r w:rsidR="00F97B7F" w:rsidRPr="007C7A85">
        <w:rPr>
          <w:rFonts w:ascii="Times New Roman" w:hAnsi="Times New Roman" w:cs="Times New Roman"/>
          <w:color w:val="000000" w:themeColor="text1"/>
          <w:sz w:val="24"/>
          <w:szCs w:val="24"/>
        </w:rPr>
        <w:t>is</w:t>
      </w:r>
      <w:r w:rsidR="004B59F2" w:rsidRPr="007C7A85">
        <w:rPr>
          <w:rFonts w:ascii="Times New Roman" w:hAnsi="Times New Roman" w:cs="Times New Roman"/>
          <w:color w:val="000000" w:themeColor="text1"/>
          <w:sz w:val="24"/>
          <w:szCs w:val="24"/>
        </w:rPr>
        <w:t xml:space="preserve"> regarded.</w:t>
      </w:r>
    </w:p>
    <w:p w:rsidR="008679B5" w:rsidRPr="007C7A85" w:rsidRDefault="004B59F2" w:rsidP="00A92D79">
      <w:pPr>
        <w:spacing w:line="360" w:lineRule="auto"/>
        <w:jc w:val="both"/>
        <w:rPr>
          <w:rFonts w:ascii="Times New Roman" w:hAnsi="Times New Roman" w:cs="Times New Roman"/>
          <w:color w:val="000000" w:themeColor="text1"/>
          <w:sz w:val="24"/>
          <w:szCs w:val="24"/>
        </w:rPr>
      </w:pPr>
      <w:r w:rsidRPr="007C7A85">
        <w:rPr>
          <w:rFonts w:ascii="Times New Roman" w:hAnsi="Times New Roman" w:cs="Times New Roman"/>
          <w:color w:val="000000" w:themeColor="text1"/>
          <w:sz w:val="24"/>
          <w:szCs w:val="24"/>
        </w:rPr>
        <w:t xml:space="preserve">Each of the </w:t>
      </w:r>
      <w:r w:rsidR="00F97B7F" w:rsidRPr="007C7A85">
        <w:rPr>
          <w:rFonts w:ascii="Times New Roman" w:hAnsi="Times New Roman" w:cs="Times New Roman"/>
          <w:color w:val="000000" w:themeColor="text1"/>
          <w:sz w:val="24"/>
          <w:szCs w:val="24"/>
        </w:rPr>
        <w:t>change management strategy that can be used by organisations need to be associated with developing strong relationship between the employees and the employers</w:t>
      </w:r>
      <w:sdt>
        <w:sdtPr>
          <w:rPr>
            <w:rFonts w:ascii="Times New Roman" w:hAnsi="Times New Roman" w:cs="Times New Roman"/>
            <w:color w:val="000000" w:themeColor="text1"/>
            <w:sz w:val="24"/>
            <w:szCs w:val="24"/>
          </w:rPr>
          <w:id w:val="1565062015"/>
          <w:citation/>
        </w:sdtPr>
        <w:sdtContent>
          <w:r w:rsidR="00C86522">
            <w:rPr>
              <w:rFonts w:ascii="Times New Roman" w:hAnsi="Times New Roman" w:cs="Times New Roman"/>
              <w:color w:val="000000" w:themeColor="text1"/>
              <w:sz w:val="24"/>
              <w:szCs w:val="24"/>
            </w:rPr>
            <w:fldChar w:fldCharType="begin"/>
          </w:r>
          <w:r w:rsidR="00C86522">
            <w:rPr>
              <w:rFonts w:ascii="Times New Roman" w:hAnsi="Times New Roman" w:cs="Times New Roman"/>
              <w:color w:val="000000" w:themeColor="text1"/>
              <w:sz w:val="24"/>
              <w:szCs w:val="24"/>
              <w:lang w:val="en-US"/>
            </w:rPr>
            <w:instrText xml:space="preserve"> CITATION Ken22 \l 1033 </w:instrText>
          </w:r>
          <w:r w:rsidR="00C86522">
            <w:rPr>
              <w:rFonts w:ascii="Times New Roman" w:hAnsi="Times New Roman" w:cs="Times New Roman"/>
              <w:color w:val="000000" w:themeColor="text1"/>
              <w:sz w:val="24"/>
              <w:szCs w:val="24"/>
            </w:rPr>
            <w:fldChar w:fldCharType="separate"/>
          </w:r>
          <w:r w:rsidR="00C86522">
            <w:rPr>
              <w:rFonts w:ascii="Times New Roman" w:hAnsi="Times New Roman" w:cs="Times New Roman"/>
              <w:noProof/>
              <w:color w:val="000000" w:themeColor="text1"/>
              <w:sz w:val="24"/>
              <w:szCs w:val="24"/>
              <w:lang w:val="en-US"/>
            </w:rPr>
            <w:t xml:space="preserve"> </w:t>
          </w:r>
          <w:r w:rsidR="00C86522" w:rsidRPr="00C86522">
            <w:rPr>
              <w:rFonts w:ascii="Times New Roman" w:hAnsi="Times New Roman" w:cs="Times New Roman"/>
              <w:noProof/>
              <w:color w:val="000000" w:themeColor="text1"/>
              <w:sz w:val="24"/>
              <w:szCs w:val="24"/>
              <w:lang w:val="en-US"/>
            </w:rPr>
            <w:t>(Cherry)</w:t>
          </w:r>
          <w:r w:rsidR="00C86522">
            <w:rPr>
              <w:rFonts w:ascii="Times New Roman" w:hAnsi="Times New Roman" w:cs="Times New Roman"/>
              <w:color w:val="000000" w:themeColor="text1"/>
              <w:sz w:val="24"/>
              <w:szCs w:val="24"/>
            </w:rPr>
            <w:fldChar w:fldCharType="end"/>
          </w:r>
        </w:sdtContent>
      </w:sdt>
      <w:r w:rsidR="00F97B7F" w:rsidRPr="007C7A85">
        <w:rPr>
          <w:rFonts w:ascii="Times New Roman" w:hAnsi="Times New Roman" w:cs="Times New Roman"/>
          <w:color w:val="000000" w:themeColor="text1"/>
          <w:sz w:val="24"/>
          <w:szCs w:val="24"/>
        </w:rPr>
        <w:t xml:space="preserve">. Thus, change management and the execution of the change approach is to bring about </w:t>
      </w:r>
      <w:r w:rsidR="00607C4D" w:rsidRPr="007C7A85">
        <w:rPr>
          <w:rFonts w:ascii="Times New Roman" w:hAnsi="Times New Roman" w:cs="Times New Roman"/>
          <w:color w:val="000000" w:themeColor="text1"/>
          <w:sz w:val="24"/>
          <w:szCs w:val="24"/>
        </w:rPr>
        <w:t>satisfactory development of an organisation.</w:t>
      </w:r>
    </w:p>
    <w:p w:rsidR="005C79DC" w:rsidRPr="00031192" w:rsidRDefault="005C79DC" w:rsidP="00A92D79">
      <w:pPr>
        <w:spacing w:line="360" w:lineRule="auto"/>
        <w:jc w:val="both"/>
        <w:rPr>
          <w:rFonts w:ascii="Times New Roman" w:hAnsi="Times New Roman" w:cs="Times New Roman"/>
          <w:b/>
          <w:color w:val="000000" w:themeColor="text1"/>
          <w:sz w:val="24"/>
          <w:szCs w:val="24"/>
        </w:rPr>
      </w:pPr>
      <w:r w:rsidRPr="00031192">
        <w:rPr>
          <w:rFonts w:ascii="Times New Roman" w:hAnsi="Times New Roman" w:cs="Times New Roman"/>
          <w:b/>
          <w:color w:val="000000" w:themeColor="text1"/>
          <w:sz w:val="24"/>
          <w:szCs w:val="24"/>
        </w:rPr>
        <w:t>Staffing retention</w:t>
      </w:r>
    </w:p>
    <w:p w:rsidR="002A6245" w:rsidRPr="007C7A85" w:rsidRDefault="00445680" w:rsidP="00A92D79">
      <w:pPr>
        <w:spacing w:line="360" w:lineRule="auto"/>
        <w:jc w:val="both"/>
        <w:rPr>
          <w:rFonts w:ascii="Times New Roman" w:hAnsi="Times New Roman" w:cs="Times New Roman"/>
          <w:color w:val="000000" w:themeColor="text1"/>
          <w:sz w:val="24"/>
          <w:szCs w:val="24"/>
        </w:rPr>
      </w:pPr>
      <w:r w:rsidRPr="007C7A85">
        <w:rPr>
          <w:rFonts w:ascii="Times New Roman" w:hAnsi="Times New Roman" w:cs="Times New Roman"/>
          <w:color w:val="000000" w:themeColor="text1"/>
          <w:sz w:val="24"/>
          <w:szCs w:val="24"/>
        </w:rPr>
        <w:t xml:space="preserve">The staff retention can be considered as a way of bringing about a significant impact towards the organisational success with the aim to ensure that the overall assessment of the staffs be considered as a way of bringing about success of the organisations. </w:t>
      </w:r>
      <w:r w:rsidR="00F562B0" w:rsidRPr="007C7A85">
        <w:rPr>
          <w:rFonts w:ascii="Times New Roman" w:hAnsi="Times New Roman" w:cs="Times New Roman"/>
          <w:color w:val="000000" w:themeColor="text1"/>
          <w:sz w:val="24"/>
          <w:szCs w:val="24"/>
        </w:rPr>
        <w:t xml:space="preserve">In the words of </w:t>
      </w:r>
      <w:r w:rsidR="00F562B0" w:rsidRPr="007C7A85">
        <w:rPr>
          <w:rFonts w:ascii="Times New Roman" w:hAnsi="Times New Roman" w:cs="Times New Roman"/>
          <w:color w:val="000000" w:themeColor="text1"/>
          <w:sz w:val="24"/>
          <w:szCs w:val="24"/>
          <w:shd w:val="clear" w:color="auto" w:fill="FFFFFF"/>
        </w:rPr>
        <w:t xml:space="preserve">Grant and Shandell (2022) </w:t>
      </w:r>
      <w:r w:rsidR="00F562B0" w:rsidRPr="007C7A85">
        <w:rPr>
          <w:rFonts w:ascii="Times New Roman" w:hAnsi="Times New Roman" w:cs="Times New Roman"/>
          <w:color w:val="000000" w:themeColor="text1"/>
          <w:sz w:val="24"/>
          <w:szCs w:val="24"/>
        </w:rPr>
        <w:t>t</w:t>
      </w:r>
      <w:r w:rsidRPr="007C7A85">
        <w:rPr>
          <w:rFonts w:ascii="Times New Roman" w:hAnsi="Times New Roman" w:cs="Times New Roman"/>
          <w:color w:val="000000" w:themeColor="text1"/>
          <w:sz w:val="24"/>
          <w:szCs w:val="24"/>
        </w:rPr>
        <w:t xml:space="preserve">he ways with which the </w:t>
      </w:r>
      <w:r w:rsidR="00D916D2" w:rsidRPr="007C7A85">
        <w:rPr>
          <w:rFonts w:ascii="Times New Roman" w:hAnsi="Times New Roman" w:cs="Times New Roman"/>
          <w:color w:val="000000" w:themeColor="text1"/>
          <w:sz w:val="24"/>
          <w:szCs w:val="24"/>
        </w:rPr>
        <w:t xml:space="preserve">staffing retention can be done promotes considerable </w:t>
      </w:r>
      <w:r w:rsidR="00245E97" w:rsidRPr="007C7A85">
        <w:rPr>
          <w:rFonts w:ascii="Times New Roman" w:hAnsi="Times New Roman" w:cs="Times New Roman"/>
          <w:color w:val="000000" w:themeColor="text1"/>
          <w:sz w:val="24"/>
          <w:szCs w:val="24"/>
        </w:rPr>
        <w:t>value for an organisation.</w:t>
      </w:r>
    </w:p>
    <w:p w:rsidR="002A6245" w:rsidRPr="007C7A85" w:rsidRDefault="00245E97" w:rsidP="00A92D79">
      <w:pPr>
        <w:spacing w:line="360" w:lineRule="auto"/>
        <w:jc w:val="both"/>
        <w:rPr>
          <w:rFonts w:ascii="Times New Roman" w:hAnsi="Times New Roman" w:cs="Times New Roman"/>
          <w:color w:val="000000" w:themeColor="text1"/>
          <w:sz w:val="24"/>
          <w:szCs w:val="24"/>
        </w:rPr>
      </w:pPr>
      <w:r w:rsidRPr="007C7A85">
        <w:rPr>
          <w:rFonts w:ascii="Times New Roman" w:hAnsi="Times New Roman" w:cs="Times New Roman"/>
          <w:color w:val="000000" w:themeColor="text1"/>
          <w:sz w:val="24"/>
          <w:szCs w:val="24"/>
        </w:rPr>
        <w:t xml:space="preserve">The retention can be considered as a form of motivation with which every company can be allowed to bring about an approach that can be associated with the </w:t>
      </w:r>
      <w:r w:rsidR="005C1DCE" w:rsidRPr="007C7A85">
        <w:rPr>
          <w:rFonts w:ascii="Times New Roman" w:hAnsi="Times New Roman" w:cs="Times New Roman"/>
          <w:color w:val="000000" w:themeColor="text1"/>
          <w:sz w:val="24"/>
          <w:szCs w:val="24"/>
        </w:rPr>
        <w:t xml:space="preserve">success. In this case, the retention </w:t>
      </w:r>
      <w:r w:rsidR="000525C1" w:rsidRPr="007C7A85">
        <w:rPr>
          <w:rFonts w:ascii="Times New Roman" w:hAnsi="Times New Roman" w:cs="Times New Roman"/>
          <w:color w:val="000000" w:themeColor="text1"/>
          <w:sz w:val="24"/>
          <w:szCs w:val="24"/>
        </w:rPr>
        <w:t>has</w:t>
      </w:r>
      <w:r w:rsidR="005C1DCE" w:rsidRPr="007C7A85">
        <w:rPr>
          <w:rFonts w:ascii="Times New Roman" w:hAnsi="Times New Roman" w:cs="Times New Roman"/>
          <w:color w:val="000000" w:themeColor="text1"/>
          <w:sz w:val="24"/>
          <w:szCs w:val="24"/>
        </w:rPr>
        <w:t xml:space="preserve"> to be well directed towards the development of the talents of the employees and encourage </w:t>
      </w:r>
      <w:r w:rsidR="000525C1" w:rsidRPr="007C7A85">
        <w:rPr>
          <w:rFonts w:ascii="Times New Roman" w:hAnsi="Times New Roman" w:cs="Times New Roman"/>
          <w:color w:val="000000" w:themeColor="text1"/>
          <w:sz w:val="24"/>
          <w:szCs w:val="24"/>
        </w:rPr>
        <w:t>possible growth strategies with which the staffs can be retained</w:t>
      </w:r>
      <w:sdt>
        <w:sdtPr>
          <w:rPr>
            <w:rFonts w:ascii="Times New Roman" w:hAnsi="Times New Roman" w:cs="Times New Roman"/>
            <w:color w:val="000000" w:themeColor="text1"/>
            <w:sz w:val="24"/>
            <w:szCs w:val="24"/>
          </w:rPr>
          <w:id w:val="-946456740"/>
          <w:citation/>
        </w:sdtPr>
        <w:sdtContent>
          <w:r w:rsidR="009A6687">
            <w:rPr>
              <w:rFonts w:ascii="Times New Roman" w:hAnsi="Times New Roman" w:cs="Times New Roman"/>
              <w:color w:val="000000" w:themeColor="text1"/>
              <w:sz w:val="24"/>
              <w:szCs w:val="24"/>
            </w:rPr>
            <w:fldChar w:fldCharType="begin"/>
          </w:r>
          <w:r w:rsidR="009A6687">
            <w:rPr>
              <w:rFonts w:ascii="Times New Roman" w:hAnsi="Times New Roman" w:cs="Times New Roman"/>
              <w:color w:val="000000" w:themeColor="text1"/>
              <w:sz w:val="24"/>
              <w:szCs w:val="24"/>
              <w:lang w:val="en-US"/>
            </w:rPr>
            <w:instrText xml:space="preserve"> CITATION Gri22 \l 1033 </w:instrText>
          </w:r>
          <w:r w:rsidR="009A6687">
            <w:rPr>
              <w:rFonts w:ascii="Times New Roman" w:hAnsi="Times New Roman" w:cs="Times New Roman"/>
              <w:color w:val="000000" w:themeColor="text1"/>
              <w:sz w:val="24"/>
              <w:szCs w:val="24"/>
            </w:rPr>
            <w:fldChar w:fldCharType="separate"/>
          </w:r>
          <w:r w:rsidR="009A6687">
            <w:rPr>
              <w:rFonts w:ascii="Times New Roman" w:hAnsi="Times New Roman" w:cs="Times New Roman"/>
              <w:noProof/>
              <w:color w:val="000000" w:themeColor="text1"/>
              <w:sz w:val="24"/>
              <w:szCs w:val="24"/>
              <w:lang w:val="en-US"/>
            </w:rPr>
            <w:t xml:space="preserve"> </w:t>
          </w:r>
          <w:r w:rsidR="009A6687" w:rsidRPr="009A6687">
            <w:rPr>
              <w:rFonts w:ascii="Times New Roman" w:hAnsi="Times New Roman" w:cs="Times New Roman"/>
              <w:noProof/>
              <w:color w:val="000000" w:themeColor="text1"/>
              <w:sz w:val="24"/>
              <w:szCs w:val="24"/>
              <w:lang w:val="en-US"/>
            </w:rPr>
            <w:t>(SARKER)</w:t>
          </w:r>
          <w:r w:rsidR="009A6687">
            <w:rPr>
              <w:rFonts w:ascii="Times New Roman" w:hAnsi="Times New Roman" w:cs="Times New Roman"/>
              <w:color w:val="000000" w:themeColor="text1"/>
              <w:sz w:val="24"/>
              <w:szCs w:val="24"/>
            </w:rPr>
            <w:fldChar w:fldCharType="end"/>
          </w:r>
        </w:sdtContent>
      </w:sdt>
      <w:r w:rsidR="000525C1" w:rsidRPr="007C7A85">
        <w:rPr>
          <w:rFonts w:ascii="Times New Roman" w:hAnsi="Times New Roman" w:cs="Times New Roman"/>
          <w:color w:val="000000" w:themeColor="text1"/>
          <w:sz w:val="24"/>
          <w:szCs w:val="24"/>
        </w:rPr>
        <w:t>.</w:t>
      </w:r>
    </w:p>
    <w:p w:rsidR="008679B5" w:rsidRPr="007C7A85" w:rsidRDefault="00BB5FA2" w:rsidP="00A92D79">
      <w:pPr>
        <w:spacing w:line="360" w:lineRule="auto"/>
        <w:jc w:val="both"/>
        <w:rPr>
          <w:rFonts w:ascii="Times New Roman" w:hAnsi="Times New Roman" w:cs="Times New Roman"/>
          <w:color w:val="000000" w:themeColor="text1"/>
          <w:sz w:val="24"/>
          <w:szCs w:val="24"/>
        </w:rPr>
      </w:pPr>
      <w:r w:rsidRPr="007C7A85">
        <w:rPr>
          <w:rFonts w:ascii="Times New Roman" w:hAnsi="Times New Roman" w:cs="Times New Roman"/>
          <w:color w:val="000000" w:themeColor="text1"/>
          <w:sz w:val="24"/>
          <w:szCs w:val="24"/>
        </w:rPr>
        <w:t xml:space="preserve">According to </w:t>
      </w:r>
      <w:r w:rsidRPr="007C7A85">
        <w:rPr>
          <w:rFonts w:ascii="Times New Roman" w:hAnsi="Times New Roman" w:cs="Times New Roman"/>
          <w:color w:val="000000" w:themeColor="text1"/>
          <w:sz w:val="24"/>
          <w:szCs w:val="24"/>
          <w:shd w:val="clear" w:color="auto" w:fill="FFFFFF"/>
        </w:rPr>
        <w:t xml:space="preserve">Paais and Pattiruhu (2020), </w:t>
      </w:r>
      <w:r w:rsidRPr="007C7A85">
        <w:rPr>
          <w:rFonts w:ascii="Times New Roman" w:hAnsi="Times New Roman" w:cs="Times New Roman"/>
          <w:color w:val="000000" w:themeColor="text1"/>
          <w:sz w:val="24"/>
          <w:szCs w:val="24"/>
        </w:rPr>
        <w:t>t</w:t>
      </w:r>
      <w:r w:rsidR="000525C1" w:rsidRPr="007C7A85">
        <w:rPr>
          <w:rFonts w:ascii="Times New Roman" w:hAnsi="Times New Roman" w:cs="Times New Roman"/>
          <w:color w:val="000000" w:themeColor="text1"/>
          <w:sz w:val="24"/>
          <w:szCs w:val="24"/>
        </w:rPr>
        <w:t xml:space="preserve">he staffing retention </w:t>
      </w:r>
      <w:r w:rsidR="00FC41C8" w:rsidRPr="007C7A85">
        <w:rPr>
          <w:rFonts w:ascii="Times New Roman" w:hAnsi="Times New Roman" w:cs="Times New Roman"/>
          <w:color w:val="000000" w:themeColor="text1"/>
          <w:sz w:val="24"/>
          <w:szCs w:val="24"/>
        </w:rPr>
        <w:t>promotes an idea of the areas that an organisation needs to work on</w:t>
      </w:r>
      <w:r w:rsidR="00065CE7" w:rsidRPr="007C7A85">
        <w:rPr>
          <w:rFonts w:ascii="Times New Roman" w:hAnsi="Times New Roman" w:cs="Times New Roman"/>
          <w:color w:val="000000" w:themeColor="text1"/>
          <w:sz w:val="24"/>
          <w:szCs w:val="24"/>
        </w:rPr>
        <w:t xml:space="preserve"> and identify the policies that can be useful for bringing forward an approach with which the </w:t>
      </w:r>
      <w:r w:rsidR="00D002AD" w:rsidRPr="007C7A85">
        <w:rPr>
          <w:rFonts w:ascii="Times New Roman" w:hAnsi="Times New Roman" w:cs="Times New Roman"/>
          <w:color w:val="000000" w:themeColor="text1"/>
          <w:sz w:val="24"/>
          <w:szCs w:val="24"/>
        </w:rPr>
        <w:t xml:space="preserve">strategies developed for the retention </w:t>
      </w:r>
      <w:r w:rsidR="00D33F97" w:rsidRPr="007C7A85">
        <w:rPr>
          <w:rFonts w:ascii="Times New Roman" w:hAnsi="Times New Roman" w:cs="Times New Roman"/>
          <w:color w:val="000000" w:themeColor="text1"/>
          <w:sz w:val="24"/>
          <w:szCs w:val="24"/>
        </w:rPr>
        <w:t>is</w:t>
      </w:r>
      <w:r w:rsidR="00D002AD" w:rsidRPr="007C7A85">
        <w:rPr>
          <w:rFonts w:ascii="Times New Roman" w:hAnsi="Times New Roman" w:cs="Times New Roman"/>
          <w:color w:val="000000" w:themeColor="text1"/>
          <w:sz w:val="24"/>
          <w:szCs w:val="24"/>
        </w:rPr>
        <w:t xml:space="preserve"> deployed. Several strategies mostly in the form of motivation of the employees are required to be made </w:t>
      </w:r>
      <w:r w:rsidR="00D33F97" w:rsidRPr="007C7A85">
        <w:rPr>
          <w:rFonts w:ascii="Times New Roman" w:hAnsi="Times New Roman" w:cs="Times New Roman"/>
          <w:color w:val="000000" w:themeColor="text1"/>
          <w:sz w:val="24"/>
          <w:szCs w:val="24"/>
        </w:rPr>
        <w:t>so that the staff retention can be possible. In such a way, the overall assessment as well as the independent nature of the staff motivation system can be regarded as the ultimate way of bringing about staff retention policy.</w:t>
      </w:r>
    </w:p>
    <w:p w:rsidR="005C79DC" w:rsidRPr="00031192" w:rsidRDefault="00B626D3" w:rsidP="00A92D79">
      <w:pPr>
        <w:spacing w:line="360" w:lineRule="auto"/>
        <w:jc w:val="both"/>
        <w:rPr>
          <w:rFonts w:ascii="Times New Roman" w:hAnsi="Times New Roman" w:cs="Times New Roman"/>
          <w:b/>
          <w:color w:val="000000" w:themeColor="text1"/>
          <w:sz w:val="24"/>
          <w:szCs w:val="24"/>
        </w:rPr>
      </w:pPr>
      <w:r w:rsidRPr="00031192">
        <w:rPr>
          <w:rFonts w:ascii="Times New Roman" w:hAnsi="Times New Roman" w:cs="Times New Roman"/>
          <w:b/>
          <w:color w:val="000000" w:themeColor="text1"/>
          <w:sz w:val="24"/>
          <w:szCs w:val="24"/>
        </w:rPr>
        <w:t>Leadership development</w:t>
      </w:r>
    </w:p>
    <w:p w:rsidR="007E3C32" w:rsidRPr="007C7A85" w:rsidRDefault="0096188B" w:rsidP="00A92D79">
      <w:pPr>
        <w:spacing w:line="360" w:lineRule="auto"/>
        <w:jc w:val="both"/>
        <w:rPr>
          <w:rFonts w:ascii="Times New Roman" w:hAnsi="Times New Roman" w:cs="Times New Roman"/>
          <w:color w:val="000000" w:themeColor="text1"/>
          <w:sz w:val="24"/>
          <w:szCs w:val="24"/>
        </w:rPr>
      </w:pPr>
      <w:r w:rsidRPr="007C7A85">
        <w:rPr>
          <w:rFonts w:ascii="Times New Roman" w:hAnsi="Times New Roman" w:cs="Times New Roman"/>
          <w:color w:val="000000" w:themeColor="text1"/>
          <w:sz w:val="24"/>
          <w:szCs w:val="24"/>
        </w:rPr>
        <w:t xml:space="preserve">The leadership development can be considered as a matter of debate mainly because </w:t>
      </w:r>
      <w:r w:rsidR="00E57C98" w:rsidRPr="007C7A85">
        <w:rPr>
          <w:rFonts w:ascii="Times New Roman" w:hAnsi="Times New Roman" w:cs="Times New Roman"/>
          <w:color w:val="000000" w:themeColor="text1"/>
          <w:sz w:val="24"/>
          <w:szCs w:val="24"/>
        </w:rPr>
        <w:t>understanding</w:t>
      </w:r>
      <w:r w:rsidRPr="007C7A85">
        <w:rPr>
          <w:rFonts w:ascii="Times New Roman" w:hAnsi="Times New Roman" w:cs="Times New Roman"/>
          <w:color w:val="000000" w:themeColor="text1"/>
          <w:sz w:val="24"/>
          <w:szCs w:val="24"/>
        </w:rPr>
        <w:t xml:space="preserve"> of the </w:t>
      </w:r>
      <w:r w:rsidR="00E57C98" w:rsidRPr="007C7A85">
        <w:rPr>
          <w:rFonts w:ascii="Times New Roman" w:hAnsi="Times New Roman" w:cs="Times New Roman"/>
          <w:color w:val="000000" w:themeColor="text1"/>
          <w:sz w:val="24"/>
          <w:szCs w:val="24"/>
        </w:rPr>
        <w:t xml:space="preserve">traits possessed by the employees help in the development of leadership qualities. </w:t>
      </w:r>
      <w:r w:rsidR="008C7684" w:rsidRPr="007C7A85">
        <w:rPr>
          <w:rFonts w:ascii="Times New Roman" w:hAnsi="Times New Roman" w:cs="Times New Roman"/>
          <w:color w:val="000000" w:themeColor="text1"/>
          <w:sz w:val="24"/>
          <w:szCs w:val="24"/>
        </w:rPr>
        <w:t xml:space="preserve">As stated by </w:t>
      </w:r>
      <w:r w:rsidR="008C7684" w:rsidRPr="007C7A85">
        <w:rPr>
          <w:rFonts w:ascii="Times New Roman" w:hAnsi="Times New Roman" w:cs="Times New Roman"/>
          <w:color w:val="000000" w:themeColor="text1"/>
          <w:sz w:val="24"/>
          <w:szCs w:val="24"/>
          <w:shd w:val="clear" w:color="auto" w:fill="FFFFFF"/>
        </w:rPr>
        <w:t xml:space="preserve">Cortellazzo, Bruni and Zampieri (2019) </w:t>
      </w:r>
      <w:r w:rsidR="008C7684" w:rsidRPr="007C7A85">
        <w:rPr>
          <w:rFonts w:ascii="Times New Roman" w:hAnsi="Times New Roman" w:cs="Times New Roman"/>
          <w:color w:val="000000" w:themeColor="text1"/>
          <w:sz w:val="24"/>
          <w:szCs w:val="24"/>
        </w:rPr>
        <w:t>t</w:t>
      </w:r>
      <w:r w:rsidR="00E57C98" w:rsidRPr="007C7A85">
        <w:rPr>
          <w:rFonts w:ascii="Times New Roman" w:hAnsi="Times New Roman" w:cs="Times New Roman"/>
          <w:color w:val="000000" w:themeColor="text1"/>
          <w:sz w:val="24"/>
          <w:szCs w:val="24"/>
        </w:rPr>
        <w:t xml:space="preserve">he fact that the leadership qualities need to be developed based on the requirement of an organisation as well as the </w:t>
      </w:r>
      <w:r w:rsidR="00CC0BE1" w:rsidRPr="007C7A85">
        <w:rPr>
          <w:rFonts w:ascii="Times New Roman" w:hAnsi="Times New Roman" w:cs="Times New Roman"/>
          <w:color w:val="000000" w:themeColor="text1"/>
          <w:sz w:val="24"/>
          <w:szCs w:val="24"/>
        </w:rPr>
        <w:t>deployment of the future of an organisation can be regarded as unique.</w:t>
      </w:r>
    </w:p>
    <w:p w:rsidR="007E3C32" w:rsidRPr="007C7A85" w:rsidRDefault="00CC0BE1" w:rsidP="00A92D79">
      <w:pPr>
        <w:spacing w:line="360" w:lineRule="auto"/>
        <w:jc w:val="both"/>
        <w:rPr>
          <w:rFonts w:ascii="Times New Roman" w:hAnsi="Times New Roman" w:cs="Times New Roman"/>
          <w:color w:val="000000" w:themeColor="text1"/>
          <w:sz w:val="24"/>
          <w:szCs w:val="24"/>
        </w:rPr>
      </w:pPr>
      <w:r w:rsidRPr="007C7A85">
        <w:rPr>
          <w:rFonts w:ascii="Times New Roman" w:hAnsi="Times New Roman" w:cs="Times New Roman"/>
          <w:color w:val="000000" w:themeColor="text1"/>
          <w:sz w:val="24"/>
          <w:szCs w:val="24"/>
        </w:rPr>
        <w:lastRenderedPageBreak/>
        <w:t xml:space="preserve">The core value of leadership that is maintained by organisations </w:t>
      </w:r>
      <w:r w:rsidR="001412F2" w:rsidRPr="007C7A85">
        <w:rPr>
          <w:rFonts w:ascii="Times New Roman" w:hAnsi="Times New Roman" w:cs="Times New Roman"/>
          <w:color w:val="000000" w:themeColor="text1"/>
          <w:sz w:val="24"/>
          <w:szCs w:val="24"/>
        </w:rPr>
        <w:t>denotes</w:t>
      </w:r>
      <w:r w:rsidRPr="007C7A85">
        <w:rPr>
          <w:rFonts w:ascii="Times New Roman" w:hAnsi="Times New Roman" w:cs="Times New Roman"/>
          <w:color w:val="000000" w:themeColor="text1"/>
          <w:sz w:val="24"/>
          <w:szCs w:val="24"/>
        </w:rPr>
        <w:t xml:space="preserve"> the fact that </w:t>
      </w:r>
      <w:r w:rsidR="007961CF" w:rsidRPr="007C7A85">
        <w:rPr>
          <w:rFonts w:ascii="Times New Roman" w:hAnsi="Times New Roman" w:cs="Times New Roman"/>
          <w:color w:val="000000" w:themeColor="text1"/>
          <w:sz w:val="24"/>
          <w:szCs w:val="24"/>
        </w:rPr>
        <w:t xml:space="preserve">leadership can be able to bring about </w:t>
      </w:r>
      <w:r w:rsidR="002F56FB" w:rsidRPr="007C7A85">
        <w:rPr>
          <w:rFonts w:ascii="Times New Roman" w:hAnsi="Times New Roman" w:cs="Times New Roman"/>
          <w:color w:val="000000" w:themeColor="text1"/>
          <w:sz w:val="24"/>
          <w:szCs w:val="24"/>
        </w:rPr>
        <w:t xml:space="preserve">development of the strategies with which competitive development can be made. However, </w:t>
      </w:r>
      <w:r w:rsidR="008C7684" w:rsidRPr="007C7A85">
        <w:rPr>
          <w:rFonts w:ascii="Times New Roman" w:hAnsi="Times New Roman" w:cs="Times New Roman"/>
          <w:color w:val="000000" w:themeColor="text1"/>
          <w:sz w:val="24"/>
          <w:szCs w:val="24"/>
        </w:rPr>
        <w:t xml:space="preserve">as pointed out by </w:t>
      </w:r>
      <w:r w:rsidR="008C7684" w:rsidRPr="007C7A85">
        <w:rPr>
          <w:rFonts w:ascii="Times New Roman" w:hAnsi="Times New Roman" w:cs="Times New Roman"/>
          <w:color w:val="000000" w:themeColor="text1"/>
          <w:sz w:val="24"/>
          <w:szCs w:val="24"/>
          <w:shd w:val="clear" w:color="auto" w:fill="FFFFFF"/>
        </w:rPr>
        <w:t xml:space="preserve">Gandolfi and Stone (2018) </w:t>
      </w:r>
      <w:r w:rsidR="002F56FB" w:rsidRPr="007C7A85">
        <w:rPr>
          <w:rFonts w:ascii="Times New Roman" w:hAnsi="Times New Roman" w:cs="Times New Roman"/>
          <w:color w:val="000000" w:themeColor="text1"/>
          <w:sz w:val="24"/>
          <w:szCs w:val="24"/>
        </w:rPr>
        <w:t xml:space="preserve">the leadership </w:t>
      </w:r>
      <w:r w:rsidR="001412F2" w:rsidRPr="007C7A85">
        <w:rPr>
          <w:rFonts w:ascii="Times New Roman" w:hAnsi="Times New Roman" w:cs="Times New Roman"/>
          <w:color w:val="000000" w:themeColor="text1"/>
          <w:sz w:val="24"/>
          <w:szCs w:val="24"/>
        </w:rPr>
        <w:t>development needs</w:t>
      </w:r>
      <w:r w:rsidR="002F56FB" w:rsidRPr="007C7A85">
        <w:rPr>
          <w:rFonts w:ascii="Times New Roman" w:hAnsi="Times New Roman" w:cs="Times New Roman"/>
          <w:color w:val="000000" w:themeColor="text1"/>
          <w:sz w:val="24"/>
          <w:szCs w:val="24"/>
        </w:rPr>
        <w:t xml:space="preserve"> to be based on the styles that exist in bringing forward </w:t>
      </w:r>
      <w:r w:rsidR="001412F2" w:rsidRPr="007C7A85">
        <w:rPr>
          <w:rFonts w:ascii="Times New Roman" w:hAnsi="Times New Roman" w:cs="Times New Roman"/>
          <w:color w:val="000000" w:themeColor="text1"/>
          <w:sz w:val="24"/>
          <w:szCs w:val="24"/>
        </w:rPr>
        <w:t>important strategies with which an organisation can clarify its existence in the market.</w:t>
      </w:r>
    </w:p>
    <w:p w:rsidR="008679B5" w:rsidRPr="007C7A85" w:rsidRDefault="001412F2" w:rsidP="00A92D79">
      <w:pPr>
        <w:spacing w:line="360" w:lineRule="auto"/>
        <w:jc w:val="both"/>
        <w:rPr>
          <w:rFonts w:ascii="Times New Roman" w:hAnsi="Times New Roman" w:cs="Times New Roman"/>
          <w:color w:val="000000" w:themeColor="text1"/>
          <w:sz w:val="24"/>
          <w:szCs w:val="24"/>
        </w:rPr>
      </w:pPr>
      <w:r w:rsidRPr="007C7A85">
        <w:rPr>
          <w:rFonts w:ascii="Times New Roman" w:hAnsi="Times New Roman" w:cs="Times New Roman"/>
          <w:color w:val="000000" w:themeColor="text1"/>
          <w:sz w:val="24"/>
          <w:szCs w:val="24"/>
        </w:rPr>
        <w:t xml:space="preserve">The debate still lingers on whether the trait of leadership is gained or is natural. Either way, organisations with an excellent leader seem to </w:t>
      </w:r>
      <w:r w:rsidR="008A3D15" w:rsidRPr="007C7A85">
        <w:rPr>
          <w:rFonts w:ascii="Times New Roman" w:hAnsi="Times New Roman" w:cs="Times New Roman"/>
          <w:color w:val="000000" w:themeColor="text1"/>
          <w:sz w:val="24"/>
          <w:szCs w:val="24"/>
        </w:rPr>
        <w:t>prosper</w:t>
      </w:r>
      <w:r w:rsidRPr="007C7A85">
        <w:rPr>
          <w:rFonts w:ascii="Times New Roman" w:hAnsi="Times New Roman" w:cs="Times New Roman"/>
          <w:color w:val="000000" w:themeColor="text1"/>
          <w:sz w:val="24"/>
          <w:szCs w:val="24"/>
        </w:rPr>
        <w:t xml:space="preserve"> mainly because of the</w:t>
      </w:r>
      <w:r w:rsidR="008A3D15" w:rsidRPr="007C7A85">
        <w:rPr>
          <w:rFonts w:ascii="Times New Roman" w:hAnsi="Times New Roman" w:cs="Times New Roman"/>
          <w:color w:val="000000" w:themeColor="text1"/>
          <w:sz w:val="24"/>
          <w:szCs w:val="24"/>
        </w:rPr>
        <w:t xml:space="preserve"> vision that exists in identifying the threats from the opportunities. In such cases, the leadership qualities are required to bring about </w:t>
      </w:r>
      <w:r w:rsidR="00C34DCB" w:rsidRPr="007C7A85">
        <w:rPr>
          <w:rFonts w:ascii="Times New Roman" w:hAnsi="Times New Roman" w:cs="Times New Roman"/>
          <w:color w:val="000000" w:themeColor="text1"/>
          <w:sz w:val="24"/>
          <w:szCs w:val="24"/>
        </w:rPr>
        <w:t xml:space="preserve">the necessary form of strategic influence that can allow an organisation to maintain form of strategic intervention. Hence, the </w:t>
      </w:r>
      <w:r w:rsidR="00243B20" w:rsidRPr="007C7A85">
        <w:rPr>
          <w:rFonts w:ascii="Times New Roman" w:hAnsi="Times New Roman" w:cs="Times New Roman"/>
          <w:color w:val="000000" w:themeColor="text1"/>
          <w:sz w:val="24"/>
          <w:szCs w:val="24"/>
        </w:rPr>
        <w:t>leadership</w:t>
      </w:r>
      <w:r w:rsidR="00C34DCB" w:rsidRPr="007C7A85">
        <w:rPr>
          <w:rFonts w:ascii="Times New Roman" w:hAnsi="Times New Roman" w:cs="Times New Roman"/>
          <w:color w:val="000000" w:themeColor="text1"/>
          <w:sz w:val="24"/>
          <w:szCs w:val="24"/>
        </w:rPr>
        <w:t xml:space="preserve"> development is </w:t>
      </w:r>
      <w:r w:rsidR="00243B20" w:rsidRPr="007C7A85">
        <w:rPr>
          <w:rFonts w:ascii="Times New Roman" w:hAnsi="Times New Roman" w:cs="Times New Roman"/>
          <w:color w:val="000000" w:themeColor="text1"/>
          <w:sz w:val="24"/>
          <w:szCs w:val="24"/>
        </w:rPr>
        <w:t xml:space="preserve">valuable for an organisation after considering the </w:t>
      </w:r>
      <w:r w:rsidR="009C0F72" w:rsidRPr="007C7A85">
        <w:rPr>
          <w:rFonts w:ascii="Times New Roman" w:hAnsi="Times New Roman" w:cs="Times New Roman"/>
          <w:color w:val="000000" w:themeColor="text1"/>
          <w:sz w:val="24"/>
          <w:szCs w:val="24"/>
        </w:rPr>
        <w:t xml:space="preserve">styles and requirement with which development of the </w:t>
      </w:r>
      <w:r w:rsidR="003F2896" w:rsidRPr="007C7A85">
        <w:rPr>
          <w:rFonts w:ascii="Times New Roman" w:hAnsi="Times New Roman" w:cs="Times New Roman"/>
          <w:color w:val="000000" w:themeColor="text1"/>
          <w:sz w:val="24"/>
          <w:szCs w:val="24"/>
        </w:rPr>
        <w:t>attributes</w:t>
      </w:r>
      <w:r w:rsidR="009C0F72" w:rsidRPr="007C7A85">
        <w:rPr>
          <w:rFonts w:ascii="Times New Roman" w:hAnsi="Times New Roman" w:cs="Times New Roman"/>
          <w:color w:val="000000" w:themeColor="text1"/>
          <w:sz w:val="24"/>
          <w:szCs w:val="24"/>
        </w:rPr>
        <w:t xml:space="preserve"> can be made.</w:t>
      </w:r>
      <w:r w:rsidR="003F2896" w:rsidRPr="007C7A85">
        <w:rPr>
          <w:rFonts w:ascii="Times New Roman" w:hAnsi="Times New Roman" w:cs="Times New Roman"/>
          <w:color w:val="000000" w:themeColor="text1"/>
          <w:sz w:val="24"/>
          <w:szCs w:val="24"/>
        </w:rPr>
        <w:t xml:space="preserve"> Organisations tend to </w:t>
      </w:r>
      <w:r w:rsidR="00A71B06" w:rsidRPr="007C7A85">
        <w:rPr>
          <w:rFonts w:ascii="Times New Roman" w:hAnsi="Times New Roman" w:cs="Times New Roman"/>
          <w:color w:val="000000" w:themeColor="text1"/>
          <w:sz w:val="24"/>
          <w:szCs w:val="24"/>
        </w:rPr>
        <w:t>thrive</w:t>
      </w:r>
      <w:r w:rsidR="003F2896" w:rsidRPr="007C7A85">
        <w:rPr>
          <w:rFonts w:ascii="Times New Roman" w:hAnsi="Times New Roman" w:cs="Times New Roman"/>
          <w:color w:val="000000" w:themeColor="text1"/>
          <w:sz w:val="24"/>
          <w:szCs w:val="24"/>
        </w:rPr>
        <w:t xml:space="preserve"> on the </w:t>
      </w:r>
      <w:r w:rsidR="00A71B06" w:rsidRPr="007C7A85">
        <w:rPr>
          <w:rFonts w:ascii="Times New Roman" w:hAnsi="Times New Roman" w:cs="Times New Roman"/>
          <w:color w:val="000000" w:themeColor="text1"/>
          <w:sz w:val="24"/>
          <w:szCs w:val="24"/>
        </w:rPr>
        <w:t>proper display of motive by the leaders.</w:t>
      </w:r>
    </w:p>
    <w:p w:rsidR="00031192" w:rsidRDefault="00031192" w:rsidP="00A92D79">
      <w:pPr>
        <w:pStyle w:val="Heading1"/>
      </w:pPr>
      <w:bookmarkStart w:id="3" w:name="_Toc113464083"/>
      <w:r>
        <w:t>DEMONSTRATION OF THE VALUE, BELONGINGNESS AND APPRECIATION OF THE STRATEGIES</w:t>
      </w:r>
      <w:bookmarkEnd w:id="3"/>
    </w:p>
    <w:p w:rsidR="001E0804" w:rsidRPr="001E0804" w:rsidRDefault="001E0804" w:rsidP="001E0804"/>
    <w:p w:rsidR="00723DA3" w:rsidRPr="001E0804" w:rsidRDefault="00723DA3" w:rsidP="00A92D79">
      <w:pPr>
        <w:spacing w:line="360" w:lineRule="auto"/>
        <w:jc w:val="both"/>
        <w:rPr>
          <w:rFonts w:ascii="Times New Roman" w:hAnsi="Times New Roman" w:cs="Times New Roman"/>
          <w:b/>
          <w:color w:val="000000" w:themeColor="text1"/>
          <w:sz w:val="24"/>
          <w:szCs w:val="24"/>
        </w:rPr>
      </w:pPr>
      <w:r w:rsidRPr="001E0804">
        <w:rPr>
          <w:rFonts w:ascii="Times New Roman" w:hAnsi="Times New Roman" w:cs="Times New Roman"/>
          <w:b/>
          <w:color w:val="000000" w:themeColor="text1"/>
          <w:sz w:val="24"/>
          <w:szCs w:val="24"/>
        </w:rPr>
        <w:t>Change management</w:t>
      </w:r>
    </w:p>
    <w:p w:rsidR="00E07A98" w:rsidRPr="007C7A85" w:rsidRDefault="00DB4DEC" w:rsidP="00A92D79">
      <w:pPr>
        <w:spacing w:line="360" w:lineRule="auto"/>
        <w:jc w:val="both"/>
        <w:rPr>
          <w:rFonts w:ascii="Times New Roman" w:hAnsi="Times New Roman" w:cs="Times New Roman"/>
          <w:color w:val="000000" w:themeColor="text1"/>
          <w:sz w:val="24"/>
          <w:szCs w:val="24"/>
        </w:rPr>
      </w:pPr>
      <w:r w:rsidRPr="007C7A85">
        <w:rPr>
          <w:rFonts w:ascii="Times New Roman" w:hAnsi="Times New Roman" w:cs="Times New Roman"/>
          <w:color w:val="000000" w:themeColor="text1"/>
          <w:sz w:val="24"/>
          <w:szCs w:val="24"/>
        </w:rPr>
        <w:t xml:space="preserve">Change management </w:t>
      </w:r>
      <w:r w:rsidR="000F4C30" w:rsidRPr="007C7A85">
        <w:rPr>
          <w:rFonts w:ascii="Times New Roman" w:hAnsi="Times New Roman" w:cs="Times New Roman"/>
          <w:color w:val="000000" w:themeColor="text1"/>
          <w:sz w:val="24"/>
          <w:szCs w:val="24"/>
        </w:rPr>
        <w:t xml:space="preserve">is a way of </w:t>
      </w:r>
      <w:r w:rsidR="00706C41" w:rsidRPr="007C7A85">
        <w:rPr>
          <w:rFonts w:ascii="Times New Roman" w:hAnsi="Times New Roman" w:cs="Times New Roman"/>
          <w:color w:val="000000" w:themeColor="text1"/>
          <w:sz w:val="24"/>
          <w:szCs w:val="24"/>
        </w:rPr>
        <w:t xml:space="preserve">bringing about strategic development for an organisation. The value that an organisation </w:t>
      </w:r>
      <w:r w:rsidR="007F3BB3" w:rsidRPr="007C7A85">
        <w:rPr>
          <w:rFonts w:ascii="Times New Roman" w:hAnsi="Times New Roman" w:cs="Times New Roman"/>
          <w:color w:val="000000" w:themeColor="text1"/>
          <w:sz w:val="24"/>
          <w:szCs w:val="24"/>
        </w:rPr>
        <w:t xml:space="preserve">can gain from the change </w:t>
      </w:r>
      <w:r w:rsidR="00E1740C" w:rsidRPr="007C7A85">
        <w:rPr>
          <w:rFonts w:ascii="Times New Roman" w:hAnsi="Times New Roman" w:cs="Times New Roman"/>
          <w:color w:val="000000" w:themeColor="text1"/>
          <w:sz w:val="24"/>
          <w:szCs w:val="24"/>
        </w:rPr>
        <w:t>management</w:t>
      </w:r>
      <w:r w:rsidR="007F3BB3" w:rsidRPr="007C7A85">
        <w:rPr>
          <w:rFonts w:ascii="Times New Roman" w:hAnsi="Times New Roman" w:cs="Times New Roman"/>
          <w:color w:val="000000" w:themeColor="text1"/>
          <w:sz w:val="24"/>
          <w:szCs w:val="24"/>
        </w:rPr>
        <w:t xml:space="preserve"> is the fact that </w:t>
      </w:r>
      <w:r w:rsidR="00E1740C" w:rsidRPr="007C7A85">
        <w:rPr>
          <w:rFonts w:ascii="Times New Roman" w:hAnsi="Times New Roman" w:cs="Times New Roman"/>
          <w:color w:val="000000" w:themeColor="text1"/>
          <w:sz w:val="24"/>
          <w:szCs w:val="24"/>
        </w:rPr>
        <w:t xml:space="preserve">enhanced mode of opportunity can be present. However, the </w:t>
      </w:r>
      <w:r w:rsidR="00C43E87" w:rsidRPr="007C7A85">
        <w:rPr>
          <w:rFonts w:ascii="Times New Roman" w:hAnsi="Times New Roman" w:cs="Times New Roman"/>
          <w:color w:val="000000" w:themeColor="text1"/>
          <w:sz w:val="24"/>
          <w:szCs w:val="24"/>
        </w:rPr>
        <w:t>belongingness</w:t>
      </w:r>
      <w:r w:rsidR="00E1740C" w:rsidRPr="007C7A85">
        <w:rPr>
          <w:rFonts w:ascii="Times New Roman" w:hAnsi="Times New Roman" w:cs="Times New Roman"/>
          <w:color w:val="000000" w:themeColor="text1"/>
          <w:sz w:val="24"/>
          <w:szCs w:val="24"/>
        </w:rPr>
        <w:t xml:space="preserve"> can be </w:t>
      </w:r>
      <w:r w:rsidR="00C43E87" w:rsidRPr="007C7A85">
        <w:rPr>
          <w:rFonts w:ascii="Times New Roman" w:hAnsi="Times New Roman" w:cs="Times New Roman"/>
          <w:color w:val="000000" w:themeColor="text1"/>
          <w:sz w:val="24"/>
          <w:szCs w:val="24"/>
        </w:rPr>
        <w:t xml:space="preserve">considered to have a negative impact mainly because the </w:t>
      </w:r>
      <w:r w:rsidR="00EF0EF4" w:rsidRPr="007C7A85">
        <w:rPr>
          <w:rFonts w:ascii="Times New Roman" w:hAnsi="Times New Roman" w:cs="Times New Roman"/>
          <w:color w:val="000000" w:themeColor="text1"/>
          <w:sz w:val="24"/>
          <w:szCs w:val="24"/>
        </w:rPr>
        <w:t>acceptance of the change manag</w:t>
      </w:r>
      <w:r w:rsidR="00E07A98" w:rsidRPr="007C7A85">
        <w:rPr>
          <w:rFonts w:ascii="Times New Roman" w:hAnsi="Times New Roman" w:cs="Times New Roman"/>
          <w:color w:val="000000" w:themeColor="text1"/>
          <w:sz w:val="24"/>
          <w:szCs w:val="24"/>
        </w:rPr>
        <w:t>ement scenario might not exist.</w:t>
      </w:r>
    </w:p>
    <w:p w:rsidR="00E07A98" w:rsidRPr="007C7A85" w:rsidRDefault="00EF0EF4" w:rsidP="00A92D79">
      <w:pPr>
        <w:spacing w:line="360" w:lineRule="auto"/>
        <w:jc w:val="both"/>
        <w:rPr>
          <w:rFonts w:ascii="Times New Roman" w:hAnsi="Times New Roman" w:cs="Times New Roman"/>
          <w:color w:val="000000" w:themeColor="text1"/>
          <w:sz w:val="24"/>
          <w:szCs w:val="24"/>
          <w:shd w:val="clear" w:color="auto" w:fill="FFFFFF"/>
        </w:rPr>
      </w:pPr>
      <w:r w:rsidRPr="007C7A85">
        <w:rPr>
          <w:rFonts w:ascii="Times New Roman" w:hAnsi="Times New Roman" w:cs="Times New Roman"/>
          <w:color w:val="000000" w:themeColor="text1"/>
          <w:sz w:val="24"/>
          <w:szCs w:val="24"/>
        </w:rPr>
        <w:t xml:space="preserve">The appreciation of the strategic tactic is that with the change management an organisation can hope to reform some of the tactics used and at the same time maintain a required form of </w:t>
      </w:r>
      <w:r w:rsidR="004F5580" w:rsidRPr="007C7A85">
        <w:rPr>
          <w:rFonts w:ascii="Times New Roman" w:hAnsi="Times New Roman" w:cs="Times New Roman"/>
          <w:color w:val="000000" w:themeColor="text1"/>
          <w:sz w:val="24"/>
          <w:szCs w:val="24"/>
        </w:rPr>
        <w:t xml:space="preserve">excellence with which </w:t>
      </w:r>
      <w:r w:rsidR="0007369F" w:rsidRPr="007C7A85">
        <w:rPr>
          <w:rFonts w:ascii="Times New Roman" w:hAnsi="Times New Roman" w:cs="Times New Roman"/>
          <w:color w:val="000000" w:themeColor="text1"/>
          <w:sz w:val="24"/>
          <w:szCs w:val="24"/>
        </w:rPr>
        <w:t xml:space="preserve">such transformation can take place. </w:t>
      </w:r>
      <w:r w:rsidR="00FE4B17" w:rsidRPr="007C7A85">
        <w:rPr>
          <w:rFonts w:ascii="Times New Roman" w:hAnsi="Times New Roman" w:cs="Times New Roman"/>
          <w:color w:val="000000" w:themeColor="text1"/>
          <w:sz w:val="24"/>
          <w:szCs w:val="24"/>
        </w:rPr>
        <w:t xml:space="preserve">In the words of </w:t>
      </w:r>
      <w:r w:rsidR="00FE4B17" w:rsidRPr="007C7A85">
        <w:rPr>
          <w:rFonts w:ascii="Times New Roman" w:hAnsi="Times New Roman" w:cs="Times New Roman"/>
          <w:color w:val="000000" w:themeColor="text1"/>
          <w:sz w:val="24"/>
          <w:szCs w:val="24"/>
          <w:shd w:val="clear" w:color="auto" w:fill="FFFFFF"/>
        </w:rPr>
        <w:t xml:space="preserve">Jayatilleke and Lai (2018) the change management strategy is a required phenomenon for bringing forward </w:t>
      </w:r>
      <w:r w:rsidR="00354E8B" w:rsidRPr="007C7A85">
        <w:rPr>
          <w:rFonts w:ascii="Times New Roman" w:hAnsi="Times New Roman" w:cs="Times New Roman"/>
          <w:color w:val="000000" w:themeColor="text1"/>
          <w:sz w:val="24"/>
          <w:szCs w:val="24"/>
          <w:shd w:val="clear" w:color="auto" w:fill="FFFFFF"/>
        </w:rPr>
        <w:t>suitability</w:t>
      </w:r>
      <w:r w:rsidR="00FE4B17" w:rsidRPr="007C7A85">
        <w:rPr>
          <w:rFonts w:ascii="Times New Roman" w:hAnsi="Times New Roman" w:cs="Times New Roman"/>
          <w:color w:val="000000" w:themeColor="text1"/>
          <w:sz w:val="24"/>
          <w:szCs w:val="24"/>
          <w:shd w:val="clear" w:color="auto" w:fill="FFFFFF"/>
        </w:rPr>
        <w:t xml:space="preserve"> in the </w:t>
      </w:r>
      <w:r w:rsidR="00354E8B" w:rsidRPr="007C7A85">
        <w:rPr>
          <w:rFonts w:ascii="Times New Roman" w:hAnsi="Times New Roman" w:cs="Times New Roman"/>
          <w:color w:val="000000" w:themeColor="text1"/>
          <w:sz w:val="24"/>
          <w:szCs w:val="24"/>
          <w:shd w:val="clear" w:color="auto" w:fill="FFFFFF"/>
        </w:rPr>
        <w:t>managerial</w:t>
      </w:r>
      <w:r w:rsidR="00FE4B17" w:rsidRPr="007C7A85">
        <w:rPr>
          <w:rFonts w:ascii="Times New Roman" w:hAnsi="Times New Roman" w:cs="Times New Roman"/>
          <w:color w:val="000000" w:themeColor="text1"/>
          <w:sz w:val="24"/>
          <w:szCs w:val="24"/>
          <w:shd w:val="clear" w:color="auto" w:fill="FFFFFF"/>
        </w:rPr>
        <w:t xml:space="preserve"> applications </w:t>
      </w:r>
      <w:r w:rsidR="00354E8B" w:rsidRPr="007C7A85">
        <w:rPr>
          <w:rFonts w:ascii="Times New Roman" w:hAnsi="Times New Roman" w:cs="Times New Roman"/>
          <w:color w:val="000000" w:themeColor="text1"/>
          <w:sz w:val="24"/>
          <w:szCs w:val="24"/>
          <w:shd w:val="clear" w:color="auto" w:fill="FFFFFF"/>
        </w:rPr>
        <w:t>of development within an organisation.</w:t>
      </w:r>
    </w:p>
    <w:p w:rsidR="00E07A98" w:rsidRPr="007C7A85" w:rsidRDefault="00474D67" w:rsidP="00A92D79">
      <w:pPr>
        <w:spacing w:line="360" w:lineRule="auto"/>
        <w:jc w:val="both"/>
        <w:rPr>
          <w:rFonts w:ascii="Times New Roman" w:hAnsi="Times New Roman" w:cs="Times New Roman"/>
          <w:color w:val="000000" w:themeColor="text1"/>
          <w:sz w:val="24"/>
          <w:szCs w:val="24"/>
          <w:shd w:val="clear" w:color="auto" w:fill="FFFFFF"/>
        </w:rPr>
      </w:pPr>
      <w:r w:rsidRPr="007C7A85">
        <w:rPr>
          <w:rFonts w:ascii="Times New Roman" w:hAnsi="Times New Roman" w:cs="Times New Roman"/>
          <w:color w:val="000000" w:themeColor="text1"/>
          <w:sz w:val="24"/>
          <w:szCs w:val="24"/>
          <w:shd w:val="clear" w:color="auto" w:fill="FFFFFF"/>
        </w:rPr>
        <w:t>As pointed out by AlManei, Salonitis and Tsinopoulos (2018) t</w:t>
      </w:r>
      <w:r w:rsidR="00E056F7" w:rsidRPr="007C7A85">
        <w:rPr>
          <w:rFonts w:ascii="Times New Roman" w:hAnsi="Times New Roman" w:cs="Times New Roman"/>
          <w:color w:val="000000" w:themeColor="text1"/>
          <w:sz w:val="24"/>
          <w:szCs w:val="24"/>
          <w:shd w:val="clear" w:color="auto" w:fill="FFFFFF"/>
        </w:rPr>
        <w:t xml:space="preserve">he team value and the sense of </w:t>
      </w:r>
      <w:r w:rsidR="00221413" w:rsidRPr="007C7A85">
        <w:rPr>
          <w:rFonts w:ascii="Times New Roman" w:hAnsi="Times New Roman" w:cs="Times New Roman"/>
          <w:color w:val="000000" w:themeColor="text1"/>
          <w:sz w:val="24"/>
          <w:szCs w:val="24"/>
          <w:shd w:val="clear" w:color="auto" w:fill="FFFFFF"/>
        </w:rPr>
        <w:t>belongingness</w:t>
      </w:r>
      <w:r w:rsidR="00E056F7" w:rsidRPr="007C7A85">
        <w:rPr>
          <w:rFonts w:ascii="Times New Roman" w:hAnsi="Times New Roman" w:cs="Times New Roman"/>
          <w:color w:val="000000" w:themeColor="text1"/>
          <w:sz w:val="24"/>
          <w:szCs w:val="24"/>
          <w:shd w:val="clear" w:color="auto" w:fill="FFFFFF"/>
        </w:rPr>
        <w:t xml:space="preserve"> can </w:t>
      </w:r>
      <w:r w:rsidR="00221413" w:rsidRPr="007C7A85">
        <w:rPr>
          <w:rFonts w:ascii="Times New Roman" w:hAnsi="Times New Roman" w:cs="Times New Roman"/>
          <w:color w:val="000000" w:themeColor="text1"/>
          <w:sz w:val="24"/>
          <w:szCs w:val="24"/>
          <w:shd w:val="clear" w:color="auto" w:fill="FFFFFF"/>
        </w:rPr>
        <w:t xml:space="preserve">be identified if a change proposed can be accepted by every employee in </w:t>
      </w:r>
      <w:r w:rsidR="00221413" w:rsidRPr="007C7A85">
        <w:rPr>
          <w:rFonts w:ascii="Times New Roman" w:hAnsi="Times New Roman" w:cs="Times New Roman"/>
          <w:color w:val="000000" w:themeColor="text1"/>
          <w:sz w:val="24"/>
          <w:szCs w:val="24"/>
          <w:shd w:val="clear" w:color="auto" w:fill="FFFFFF"/>
        </w:rPr>
        <w:lastRenderedPageBreak/>
        <w:t xml:space="preserve">an organisation. In such cases, it is important to note that the strategy developed is appreciated and that the full </w:t>
      </w:r>
      <w:r w:rsidR="002F50A6" w:rsidRPr="007C7A85">
        <w:rPr>
          <w:rFonts w:ascii="Times New Roman" w:hAnsi="Times New Roman" w:cs="Times New Roman"/>
          <w:color w:val="000000" w:themeColor="text1"/>
          <w:sz w:val="24"/>
          <w:szCs w:val="24"/>
          <w:shd w:val="clear" w:color="auto" w:fill="FFFFFF"/>
        </w:rPr>
        <w:t>support of the employees exists</w:t>
      </w:r>
      <w:r w:rsidR="00221413" w:rsidRPr="007C7A85">
        <w:rPr>
          <w:rFonts w:ascii="Times New Roman" w:hAnsi="Times New Roman" w:cs="Times New Roman"/>
          <w:color w:val="000000" w:themeColor="text1"/>
          <w:sz w:val="24"/>
          <w:szCs w:val="24"/>
          <w:shd w:val="clear" w:color="auto" w:fill="FFFFFF"/>
        </w:rPr>
        <w:t>.</w:t>
      </w:r>
    </w:p>
    <w:p w:rsidR="00723DA3" w:rsidRPr="007C7A85" w:rsidRDefault="00221413" w:rsidP="00A92D79">
      <w:pPr>
        <w:spacing w:line="360" w:lineRule="auto"/>
        <w:jc w:val="both"/>
        <w:rPr>
          <w:rFonts w:ascii="Times New Roman" w:hAnsi="Times New Roman" w:cs="Times New Roman"/>
          <w:color w:val="000000" w:themeColor="text1"/>
          <w:sz w:val="24"/>
          <w:szCs w:val="24"/>
        </w:rPr>
      </w:pPr>
      <w:r w:rsidRPr="007C7A85">
        <w:rPr>
          <w:rFonts w:ascii="Times New Roman" w:hAnsi="Times New Roman" w:cs="Times New Roman"/>
          <w:color w:val="000000" w:themeColor="text1"/>
          <w:sz w:val="24"/>
          <w:szCs w:val="24"/>
          <w:shd w:val="clear" w:color="auto" w:fill="FFFFFF"/>
        </w:rPr>
        <w:t xml:space="preserve">However, one of the </w:t>
      </w:r>
      <w:r w:rsidR="002F50A6" w:rsidRPr="007C7A85">
        <w:rPr>
          <w:rFonts w:ascii="Times New Roman" w:hAnsi="Times New Roman" w:cs="Times New Roman"/>
          <w:color w:val="000000" w:themeColor="text1"/>
          <w:sz w:val="24"/>
          <w:szCs w:val="24"/>
          <w:shd w:val="clear" w:color="auto" w:fill="FFFFFF"/>
        </w:rPr>
        <w:t xml:space="preserve">most important </w:t>
      </w:r>
      <w:r w:rsidR="0017220D" w:rsidRPr="007C7A85">
        <w:rPr>
          <w:rFonts w:ascii="Times New Roman" w:hAnsi="Times New Roman" w:cs="Times New Roman"/>
          <w:color w:val="000000" w:themeColor="text1"/>
          <w:sz w:val="24"/>
          <w:szCs w:val="24"/>
          <w:shd w:val="clear" w:color="auto" w:fill="FFFFFF"/>
        </w:rPr>
        <w:t>applications</w:t>
      </w:r>
      <w:r w:rsidR="002F50A6" w:rsidRPr="007C7A85">
        <w:rPr>
          <w:rFonts w:ascii="Times New Roman" w:hAnsi="Times New Roman" w:cs="Times New Roman"/>
          <w:color w:val="000000" w:themeColor="text1"/>
          <w:sz w:val="24"/>
          <w:szCs w:val="24"/>
          <w:shd w:val="clear" w:color="auto" w:fill="FFFFFF"/>
        </w:rPr>
        <w:t xml:space="preserve"> that can be considered in this case is the fact that the </w:t>
      </w:r>
      <w:r w:rsidR="00E31D37" w:rsidRPr="007C7A85">
        <w:rPr>
          <w:rFonts w:ascii="Times New Roman" w:hAnsi="Times New Roman" w:cs="Times New Roman"/>
          <w:color w:val="000000" w:themeColor="text1"/>
          <w:sz w:val="24"/>
          <w:szCs w:val="24"/>
          <w:shd w:val="clear" w:color="auto" w:fill="FFFFFF"/>
        </w:rPr>
        <w:t xml:space="preserve">change brought about need to be aligned with the </w:t>
      </w:r>
      <w:r w:rsidR="002163A1" w:rsidRPr="007C7A85">
        <w:rPr>
          <w:rFonts w:ascii="Times New Roman" w:hAnsi="Times New Roman" w:cs="Times New Roman"/>
          <w:color w:val="000000" w:themeColor="text1"/>
          <w:sz w:val="24"/>
          <w:szCs w:val="24"/>
          <w:shd w:val="clear" w:color="auto" w:fill="FFFFFF"/>
        </w:rPr>
        <w:t xml:space="preserve">position of the </w:t>
      </w:r>
      <w:r w:rsidR="00625765" w:rsidRPr="007C7A85">
        <w:rPr>
          <w:rFonts w:ascii="Times New Roman" w:hAnsi="Times New Roman" w:cs="Times New Roman"/>
          <w:color w:val="000000" w:themeColor="text1"/>
          <w:sz w:val="24"/>
          <w:szCs w:val="24"/>
          <w:shd w:val="clear" w:color="auto" w:fill="FFFFFF"/>
        </w:rPr>
        <w:t>organisation</w:t>
      </w:r>
      <w:r w:rsidR="002163A1" w:rsidRPr="007C7A85">
        <w:rPr>
          <w:rFonts w:ascii="Times New Roman" w:hAnsi="Times New Roman" w:cs="Times New Roman"/>
          <w:color w:val="000000" w:themeColor="text1"/>
          <w:sz w:val="24"/>
          <w:szCs w:val="24"/>
          <w:shd w:val="clear" w:color="auto" w:fill="FFFFFF"/>
        </w:rPr>
        <w:t xml:space="preserve"> and hence </w:t>
      </w:r>
      <w:r w:rsidR="00625765" w:rsidRPr="007C7A85">
        <w:rPr>
          <w:rFonts w:ascii="Times New Roman" w:hAnsi="Times New Roman" w:cs="Times New Roman"/>
          <w:color w:val="000000" w:themeColor="text1"/>
          <w:sz w:val="24"/>
          <w:szCs w:val="24"/>
          <w:shd w:val="clear" w:color="auto" w:fill="FFFFFF"/>
        </w:rPr>
        <w:t xml:space="preserve">ensure that a strong yet relevant bonding takes </w:t>
      </w:r>
      <w:r w:rsidR="0017220D" w:rsidRPr="007C7A85">
        <w:rPr>
          <w:rFonts w:ascii="Times New Roman" w:hAnsi="Times New Roman" w:cs="Times New Roman"/>
          <w:color w:val="000000" w:themeColor="text1"/>
          <w:sz w:val="24"/>
          <w:szCs w:val="24"/>
          <w:shd w:val="clear" w:color="auto" w:fill="FFFFFF"/>
        </w:rPr>
        <w:t xml:space="preserve">place so that the management can be regarded to have an </w:t>
      </w:r>
      <w:r w:rsidR="00F02F94" w:rsidRPr="007C7A85">
        <w:rPr>
          <w:rFonts w:ascii="Times New Roman" w:hAnsi="Times New Roman" w:cs="Times New Roman"/>
          <w:color w:val="000000" w:themeColor="text1"/>
          <w:sz w:val="24"/>
          <w:szCs w:val="24"/>
          <w:shd w:val="clear" w:color="auto" w:fill="FFFFFF"/>
        </w:rPr>
        <w:t xml:space="preserve">impromptu </w:t>
      </w:r>
      <w:r w:rsidR="004363C7" w:rsidRPr="007C7A85">
        <w:rPr>
          <w:rFonts w:ascii="Times New Roman" w:hAnsi="Times New Roman" w:cs="Times New Roman"/>
          <w:color w:val="000000" w:themeColor="text1"/>
          <w:sz w:val="24"/>
          <w:szCs w:val="24"/>
          <w:shd w:val="clear" w:color="auto" w:fill="FFFFFF"/>
        </w:rPr>
        <w:t>application towards the change</w:t>
      </w:r>
      <w:r w:rsidR="00474D67" w:rsidRPr="007C7A85">
        <w:rPr>
          <w:rFonts w:ascii="Times New Roman" w:hAnsi="Times New Roman" w:cs="Times New Roman"/>
          <w:color w:val="000000" w:themeColor="text1"/>
          <w:sz w:val="24"/>
          <w:szCs w:val="24"/>
          <w:shd w:val="clear" w:color="auto" w:fill="FFFFFF"/>
        </w:rPr>
        <w:t>.</w:t>
      </w:r>
    </w:p>
    <w:p w:rsidR="00723DA3" w:rsidRPr="003B2D8B" w:rsidRDefault="00723DA3" w:rsidP="00A92D79">
      <w:pPr>
        <w:spacing w:line="360" w:lineRule="auto"/>
        <w:jc w:val="both"/>
        <w:rPr>
          <w:rFonts w:ascii="Times New Roman" w:hAnsi="Times New Roman" w:cs="Times New Roman"/>
          <w:b/>
          <w:color w:val="000000" w:themeColor="text1"/>
          <w:sz w:val="24"/>
          <w:szCs w:val="24"/>
        </w:rPr>
      </w:pPr>
      <w:r w:rsidRPr="003B2D8B">
        <w:rPr>
          <w:rFonts w:ascii="Times New Roman" w:hAnsi="Times New Roman" w:cs="Times New Roman"/>
          <w:b/>
          <w:color w:val="000000" w:themeColor="text1"/>
          <w:sz w:val="24"/>
          <w:szCs w:val="24"/>
        </w:rPr>
        <w:t>Staffing retention</w:t>
      </w:r>
    </w:p>
    <w:p w:rsidR="00921E5C" w:rsidRPr="007C7A85" w:rsidRDefault="00462374" w:rsidP="00A92D79">
      <w:pPr>
        <w:spacing w:line="360" w:lineRule="auto"/>
        <w:jc w:val="both"/>
        <w:rPr>
          <w:rFonts w:ascii="Times New Roman" w:hAnsi="Times New Roman" w:cs="Times New Roman"/>
          <w:color w:val="000000" w:themeColor="text1"/>
          <w:sz w:val="24"/>
          <w:szCs w:val="24"/>
        </w:rPr>
      </w:pPr>
      <w:r w:rsidRPr="007C7A85">
        <w:rPr>
          <w:rFonts w:ascii="Times New Roman" w:hAnsi="Times New Roman" w:cs="Times New Roman"/>
          <w:color w:val="000000" w:themeColor="text1"/>
          <w:sz w:val="24"/>
          <w:szCs w:val="24"/>
        </w:rPr>
        <w:t xml:space="preserve">The staffing retention can be related to creating values for an organisation. The fact that the organisations can </w:t>
      </w:r>
      <w:r w:rsidR="00A2753F" w:rsidRPr="007C7A85">
        <w:rPr>
          <w:rFonts w:ascii="Times New Roman" w:hAnsi="Times New Roman" w:cs="Times New Roman"/>
          <w:color w:val="000000" w:themeColor="text1"/>
          <w:sz w:val="24"/>
          <w:szCs w:val="24"/>
        </w:rPr>
        <w:t xml:space="preserve">bring about a core team by entertaining the staffs in the best possible manner is regarded to bring forward an identified account of the theories associated with motivation. </w:t>
      </w:r>
      <w:r w:rsidR="008577B3" w:rsidRPr="007C7A85">
        <w:rPr>
          <w:rFonts w:ascii="Times New Roman" w:hAnsi="Times New Roman" w:cs="Times New Roman"/>
          <w:color w:val="000000" w:themeColor="text1"/>
          <w:sz w:val="24"/>
          <w:szCs w:val="24"/>
        </w:rPr>
        <w:t xml:space="preserve">In the words of </w:t>
      </w:r>
      <w:r w:rsidR="008577B3" w:rsidRPr="007C7A85">
        <w:rPr>
          <w:rFonts w:ascii="Times New Roman" w:hAnsi="Times New Roman" w:cs="Times New Roman"/>
          <w:color w:val="000000" w:themeColor="text1"/>
          <w:sz w:val="24"/>
          <w:szCs w:val="24"/>
          <w:shd w:val="clear" w:color="auto" w:fill="FFFFFF"/>
        </w:rPr>
        <w:t xml:space="preserve">Werdhiastutie, Suhariadi and Partiwi (2020) </w:t>
      </w:r>
      <w:r w:rsidR="008577B3" w:rsidRPr="007C7A85">
        <w:rPr>
          <w:rFonts w:ascii="Times New Roman" w:hAnsi="Times New Roman" w:cs="Times New Roman"/>
          <w:color w:val="000000" w:themeColor="text1"/>
          <w:sz w:val="24"/>
          <w:szCs w:val="24"/>
        </w:rPr>
        <w:t>t</w:t>
      </w:r>
      <w:r w:rsidR="00A2753F" w:rsidRPr="007C7A85">
        <w:rPr>
          <w:rFonts w:ascii="Times New Roman" w:hAnsi="Times New Roman" w:cs="Times New Roman"/>
          <w:color w:val="000000" w:themeColor="text1"/>
          <w:sz w:val="24"/>
          <w:szCs w:val="24"/>
        </w:rPr>
        <w:t xml:space="preserve">he staffing retention focuses on bringing about an identified approach that can be regarded to have useful notion that </w:t>
      </w:r>
      <w:r w:rsidR="005C4C6D" w:rsidRPr="007C7A85">
        <w:rPr>
          <w:rFonts w:ascii="Times New Roman" w:hAnsi="Times New Roman" w:cs="Times New Roman"/>
          <w:color w:val="000000" w:themeColor="text1"/>
          <w:sz w:val="24"/>
          <w:szCs w:val="24"/>
        </w:rPr>
        <w:t>the belongingness of the employees exist in the organisational set-up.</w:t>
      </w:r>
    </w:p>
    <w:p w:rsidR="00921E5C" w:rsidRPr="007C7A85" w:rsidRDefault="005C4C6D" w:rsidP="00A92D79">
      <w:pPr>
        <w:spacing w:line="360" w:lineRule="auto"/>
        <w:jc w:val="both"/>
        <w:rPr>
          <w:rFonts w:ascii="Times New Roman" w:hAnsi="Times New Roman" w:cs="Times New Roman"/>
          <w:color w:val="000000" w:themeColor="text1"/>
          <w:sz w:val="24"/>
          <w:szCs w:val="24"/>
        </w:rPr>
      </w:pPr>
      <w:r w:rsidRPr="007C7A85">
        <w:rPr>
          <w:rFonts w:ascii="Times New Roman" w:hAnsi="Times New Roman" w:cs="Times New Roman"/>
          <w:color w:val="000000" w:themeColor="text1"/>
          <w:sz w:val="24"/>
          <w:szCs w:val="24"/>
        </w:rPr>
        <w:t xml:space="preserve">One of the most important </w:t>
      </w:r>
      <w:r w:rsidR="003F460B" w:rsidRPr="007C7A85">
        <w:rPr>
          <w:rFonts w:ascii="Times New Roman" w:hAnsi="Times New Roman" w:cs="Times New Roman"/>
          <w:color w:val="000000" w:themeColor="text1"/>
          <w:sz w:val="24"/>
          <w:szCs w:val="24"/>
        </w:rPr>
        <w:t>applications</w:t>
      </w:r>
      <w:r w:rsidRPr="007C7A85">
        <w:rPr>
          <w:rFonts w:ascii="Times New Roman" w:hAnsi="Times New Roman" w:cs="Times New Roman"/>
          <w:color w:val="000000" w:themeColor="text1"/>
          <w:sz w:val="24"/>
          <w:szCs w:val="24"/>
        </w:rPr>
        <w:t xml:space="preserve"> in this case is the fact that the employees need to be associated with the fact that </w:t>
      </w:r>
      <w:r w:rsidR="00D52F16" w:rsidRPr="007C7A85">
        <w:rPr>
          <w:rFonts w:ascii="Times New Roman" w:hAnsi="Times New Roman" w:cs="Times New Roman"/>
          <w:color w:val="000000" w:themeColor="text1"/>
          <w:sz w:val="24"/>
          <w:szCs w:val="24"/>
        </w:rPr>
        <w:t xml:space="preserve">the staffing retention </w:t>
      </w:r>
      <w:r w:rsidR="00273CB8" w:rsidRPr="007C7A85">
        <w:rPr>
          <w:rFonts w:ascii="Times New Roman" w:hAnsi="Times New Roman" w:cs="Times New Roman"/>
          <w:color w:val="000000" w:themeColor="text1"/>
          <w:sz w:val="24"/>
          <w:szCs w:val="24"/>
        </w:rPr>
        <w:t xml:space="preserve">can be used for the </w:t>
      </w:r>
      <w:r w:rsidR="00842E75" w:rsidRPr="007C7A85">
        <w:rPr>
          <w:rFonts w:ascii="Times New Roman" w:hAnsi="Times New Roman" w:cs="Times New Roman"/>
          <w:color w:val="000000" w:themeColor="text1"/>
          <w:sz w:val="24"/>
          <w:szCs w:val="24"/>
        </w:rPr>
        <w:t xml:space="preserve">appreciation of the strategies. </w:t>
      </w:r>
      <w:r w:rsidR="00A56C4A" w:rsidRPr="007C7A85">
        <w:rPr>
          <w:rFonts w:ascii="Times New Roman" w:hAnsi="Times New Roman" w:cs="Times New Roman"/>
          <w:color w:val="000000" w:themeColor="text1"/>
          <w:sz w:val="24"/>
          <w:szCs w:val="24"/>
        </w:rPr>
        <w:t xml:space="preserve">According to </w:t>
      </w:r>
      <w:r w:rsidR="00A56C4A" w:rsidRPr="007C7A85">
        <w:rPr>
          <w:rFonts w:ascii="Times New Roman" w:hAnsi="Times New Roman" w:cs="Times New Roman"/>
          <w:color w:val="000000" w:themeColor="text1"/>
          <w:sz w:val="24"/>
          <w:szCs w:val="24"/>
          <w:shd w:val="clear" w:color="auto" w:fill="FFFFFF"/>
        </w:rPr>
        <w:t xml:space="preserve">Niati, Siregar and Prayoga (2021), </w:t>
      </w:r>
      <w:r w:rsidR="00A56C4A" w:rsidRPr="007C7A85">
        <w:rPr>
          <w:rFonts w:ascii="Times New Roman" w:hAnsi="Times New Roman" w:cs="Times New Roman"/>
          <w:color w:val="000000" w:themeColor="text1"/>
          <w:sz w:val="24"/>
          <w:szCs w:val="24"/>
        </w:rPr>
        <w:t>w</w:t>
      </w:r>
      <w:r w:rsidR="00842E75" w:rsidRPr="007C7A85">
        <w:rPr>
          <w:rFonts w:ascii="Times New Roman" w:hAnsi="Times New Roman" w:cs="Times New Roman"/>
          <w:color w:val="000000" w:themeColor="text1"/>
          <w:sz w:val="24"/>
          <w:szCs w:val="24"/>
        </w:rPr>
        <w:t xml:space="preserve">ith a core </w:t>
      </w:r>
      <w:r w:rsidR="003F460B" w:rsidRPr="007C7A85">
        <w:rPr>
          <w:rFonts w:ascii="Times New Roman" w:hAnsi="Times New Roman" w:cs="Times New Roman"/>
          <w:color w:val="000000" w:themeColor="text1"/>
          <w:sz w:val="24"/>
          <w:szCs w:val="24"/>
        </w:rPr>
        <w:t>group</w:t>
      </w:r>
      <w:r w:rsidR="00842E75" w:rsidRPr="007C7A85">
        <w:rPr>
          <w:rFonts w:ascii="Times New Roman" w:hAnsi="Times New Roman" w:cs="Times New Roman"/>
          <w:color w:val="000000" w:themeColor="text1"/>
          <w:sz w:val="24"/>
          <w:szCs w:val="24"/>
        </w:rPr>
        <w:t xml:space="preserve"> of staff being retained it is necessary that </w:t>
      </w:r>
      <w:r w:rsidR="003F460B" w:rsidRPr="007C7A85">
        <w:rPr>
          <w:rFonts w:ascii="Times New Roman" w:hAnsi="Times New Roman" w:cs="Times New Roman"/>
          <w:color w:val="000000" w:themeColor="text1"/>
          <w:sz w:val="24"/>
          <w:szCs w:val="24"/>
        </w:rPr>
        <w:t xml:space="preserve">an application towards the strategic </w:t>
      </w:r>
      <w:r w:rsidR="00EC7B78" w:rsidRPr="007C7A85">
        <w:rPr>
          <w:rFonts w:ascii="Times New Roman" w:hAnsi="Times New Roman" w:cs="Times New Roman"/>
          <w:color w:val="000000" w:themeColor="text1"/>
          <w:sz w:val="24"/>
          <w:szCs w:val="24"/>
        </w:rPr>
        <w:t xml:space="preserve">management phenomenon be considered. In such a case, the overall requirement of the staffing </w:t>
      </w:r>
      <w:r w:rsidR="003D1004" w:rsidRPr="007C7A85">
        <w:rPr>
          <w:rFonts w:ascii="Times New Roman" w:hAnsi="Times New Roman" w:cs="Times New Roman"/>
          <w:color w:val="000000" w:themeColor="text1"/>
          <w:sz w:val="24"/>
          <w:szCs w:val="24"/>
        </w:rPr>
        <w:t xml:space="preserve">needs can be considered for bringing about specific uprising of the </w:t>
      </w:r>
      <w:r w:rsidR="00DF1B79" w:rsidRPr="007C7A85">
        <w:rPr>
          <w:rFonts w:ascii="Times New Roman" w:hAnsi="Times New Roman" w:cs="Times New Roman"/>
          <w:color w:val="000000" w:themeColor="text1"/>
          <w:sz w:val="24"/>
          <w:szCs w:val="24"/>
        </w:rPr>
        <w:t>organisational factors.</w:t>
      </w:r>
    </w:p>
    <w:p w:rsidR="00723DA3" w:rsidRPr="007C7A85" w:rsidRDefault="00A80BC3" w:rsidP="00A92D79">
      <w:pPr>
        <w:spacing w:line="360" w:lineRule="auto"/>
        <w:jc w:val="both"/>
        <w:rPr>
          <w:rFonts w:ascii="Times New Roman" w:hAnsi="Times New Roman" w:cs="Times New Roman"/>
          <w:color w:val="000000" w:themeColor="text1"/>
          <w:sz w:val="24"/>
          <w:szCs w:val="24"/>
        </w:rPr>
      </w:pPr>
      <w:r w:rsidRPr="007C7A85">
        <w:rPr>
          <w:rFonts w:ascii="Times New Roman" w:hAnsi="Times New Roman" w:cs="Times New Roman"/>
          <w:color w:val="000000" w:themeColor="text1"/>
          <w:sz w:val="24"/>
          <w:szCs w:val="24"/>
        </w:rPr>
        <w:t xml:space="preserve">Therefore, the staffing requirements are to be associated with the </w:t>
      </w:r>
      <w:r w:rsidR="002E0A95" w:rsidRPr="007C7A85">
        <w:rPr>
          <w:rFonts w:ascii="Times New Roman" w:hAnsi="Times New Roman" w:cs="Times New Roman"/>
          <w:color w:val="000000" w:themeColor="text1"/>
          <w:sz w:val="24"/>
          <w:szCs w:val="24"/>
        </w:rPr>
        <w:t xml:space="preserve">core value of an organisation such as the team management as well as the opportunities with which </w:t>
      </w:r>
      <w:r w:rsidR="00A56C4A" w:rsidRPr="007C7A85">
        <w:rPr>
          <w:rFonts w:ascii="Times New Roman" w:hAnsi="Times New Roman" w:cs="Times New Roman"/>
          <w:color w:val="000000" w:themeColor="text1"/>
          <w:sz w:val="24"/>
          <w:szCs w:val="24"/>
        </w:rPr>
        <w:t>employees can be made to feel motivated for an enhanced performance.</w:t>
      </w:r>
      <w:r w:rsidR="00A63A21" w:rsidRPr="007C7A85">
        <w:rPr>
          <w:rFonts w:ascii="Times New Roman" w:hAnsi="Times New Roman" w:cs="Times New Roman"/>
          <w:color w:val="000000" w:themeColor="text1"/>
          <w:sz w:val="24"/>
          <w:szCs w:val="24"/>
        </w:rPr>
        <w:t xml:space="preserve"> Therefore, the retention of the staffs </w:t>
      </w:r>
      <w:r w:rsidR="00921E5C" w:rsidRPr="007C7A85">
        <w:rPr>
          <w:rFonts w:ascii="Times New Roman" w:hAnsi="Times New Roman" w:cs="Times New Roman"/>
          <w:color w:val="000000" w:themeColor="text1"/>
          <w:sz w:val="24"/>
          <w:szCs w:val="24"/>
        </w:rPr>
        <w:t>seems</w:t>
      </w:r>
      <w:r w:rsidR="00A63A21" w:rsidRPr="007C7A85">
        <w:rPr>
          <w:rFonts w:ascii="Times New Roman" w:hAnsi="Times New Roman" w:cs="Times New Roman"/>
          <w:color w:val="000000" w:themeColor="text1"/>
          <w:sz w:val="24"/>
          <w:szCs w:val="24"/>
        </w:rPr>
        <w:t xml:space="preserve"> to be associated with an enhanced level that can be associated with the </w:t>
      </w:r>
      <w:r w:rsidR="0077011D" w:rsidRPr="007C7A85">
        <w:rPr>
          <w:rFonts w:ascii="Times New Roman" w:hAnsi="Times New Roman" w:cs="Times New Roman"/>
          <w:color w:val="000000" w:themeColor="text1"/>
          <w:sz w:val="24"/>
          <w:szCs w:val="24"/>
        </w:rPr>
        <w:t>requirements</w:t>
      </w:r>
      <w:r w:rsidR="00A63A21" w:rsidRPr="007C7A85">
        <w:rPr>
          <w:rFonts w:ascii="Times New Roman" w:hAnsi="Times New Roman" w:cs="Times New Roman"/>
          <w:color w:val="000000" w:themeColor="text1"/>
          <w:sz w:val="24"/>
          <w:szCs w:val="24"/>
        </w:rPr>
        <w:t xml:space="preserve"> of an organisation as well as that of the </w:t>
      </w:r>
      <w:r w:rsidR="0077011D" w:rsidRPr="007C7A85">
        <w:rPr>
          <w:rFonts w:ascii="Times New Roman" w:hAnsi="Times New Roman" w:cs="Times New Roman"/>
          <w:color w:val="000000" w:themeColor="text1"/>
          <w:sz w:val="24"/>
          <w:szCs w:val="24"/>
        </w:rPr>
        <w:t>motivation required.</w:t>
      </w:r>
    </w:p>
    <w:p w:rsidR="00723DA3" w:rsidRPr="003B2D8B" w:rsidRDefault="00723DA3" w:rsidP="00A92D79">
      <w:pPr>
        <w:spacing w:line="360" w:lineRule="auto"/>
        <w:jc w:val="both"/>
        <w:rPr>
          <w:rFonts w:ascii="Times New Roman" w:hAnsi="Times New Roman" w:cs="Times New Roman"/>
          <w:b/>
          <w:color w:val="000000" w:themeColor="text1"/>
          <w:sz w:val="24"/>
          <w:szCs w:val="24"/>
        </w:rPr>
      </w:pPr>
      <w:r w:rsidRPr="003B2D8B">
        <w:rPr>
          <w:rFonts w:ascii="Times New Roman" w:hAnsi="Times New Roman" w:cs="Times New Roman"/>
          <w:b/>
          <w:color w:val="000000" w:themeColor="text1"/>
          <w:sz w:val="24"/>
          <w:szCs w:val="24"/>
        </w:rPr>
        <w:t>Leadership development</w:t>
      </w:r>
    </w:p>
    <w:p w:rsidR="004F5D30" w:rsidRPr="007C7A85" w:rsidRDefault="007D3173" w:rsidP="00A92D79">
      <w:pPr>
        <w:spacing w:line="360" w:lineRule="auto"/>
        <w:jc w:val="both"/>
        <w:rPr>
          <w:rFonts w:ascii="Times New Roman" w:hAnsi="Times New Roman" w:cs="Times New Roman"/>
          <w:color w:val="000000" w:themeColor="text1"/>
          <w:sz w:val="24"/>
          <w:szCs w:val="24"/>
        </w:rPr>
      </w:pPr>
      <w:r w:rsidRPr="007C7A85">
        <w:rPr>
          <w:rFonts w:ascii="Times New Roman" w:hAnsi="Times New Roman" w:cs="Times New Roman"/>
          <w:color w:val="000000" w:themeColor="text1"/>
          <w:sz w:val="24"/>
          <w:szCs w:val="24"/>
        </w:rPr>
        <w:t xml:space="preserve">The leadership development can be met with extensive value creation phenomenon mainly because it tends to bring about an identified notion that the essence of the leadership qualities must be within the person concerned. The power of the person selected as a leader provides the required value, belongingness as well as </w:t>
      </w:r>
      <w:r w:rsidR="006830FB" w:rsidRPr="007C7A85">
        <w:rPr>
          <w:rFonts w:ascii="Times New Roman" w:hAnsi="Times New Roman" w:cs="Times New Roman"/>
          <w:color w:val="000000" w:themeColor="text1"/>
          <w:sz w:val="24"/>
          <w:szCs w:val="24"/>
        </w:rPr>
        <w:t xml:space="preserve">appreciation </w:t>
      </w:r>
      <w:r w:rsidR="00D37EE0" w:rsidRPr="007C7A85">
        <w:rPr>
          <w:rFonts w:ascii="Times New Roman" w:hAnsi="Times New Roman" w:cs="Times New Roman"/>
          <w:color w:val="000000" w:themeColor="text1"/>
          <w:sz w:val="24"/>
          <w:szCs w:val="24"/>
        </w:rPr>
        <w:t>so that the support of the members can be gained.</w:t>
      </w:r>
    </w:p>
    <w:p w:rsidR="004F5D30" w:rsidRPr="007C7A85" w:rsidRDefault="00CF1E2E" w:rsidP="00A92D79">
      <w:pPr>
        <w:spacing w:line="360" w:lineRule="auto"/>
        <w:jc w:val="both"/>
        <w:rPr>
          <w:rFonts w:ascii="Times New Roman" w:hAnsi="Times New Roman" w:cs="Times New Roman"/>
          <w:color w:val="000000" w:themeColor="text1"/>
          <w:sz w:val="24"/>
          <w:szCs w:val="24"/>
        </w:rPr>
      </w:pPr>
      <w:r w:rsidRPr="007C7A85">
        <w:rPr>
          <w:rFonts w:ascii="Times New Roman" w:hAnsi="Times New Roman" w:cs="Times New Roman"/>
          <w:color w:val="000000" w:themeColor="text1"/>
          <w:sz w:val="24"/>
          <w:szCs w:val="24"/>
        </w:rPr>
        <w:lastRenderedPageBreak/>
        <w:t xml:space="preserve">According to </w:t>
      </w:r>
      <w:r w:rsidRPr="007C7A85">
        <w:rPr>
          <w:rFonts w:ascii="Times New Roman" w:hAnsi="Times New Roman" w:cs="Times New Roman"/>
          <w:color w:val="000000" w:themeColor="text1"/>
          <w:sz w:val="24"/>
          <w:szCs w:val="24"/>
          <w:shd w:val="clear" w:color="auto" w:fill="FFFFFF"/>
        </w:rPr>
        <w:t xml:space="preserve">Al Khajeh (2018), </w:t>
      </w:r>
      <w:r w:rsidRPr="007C7A85">
        <w:rPr>
          <w:rFonts w:ascii="Times New Roman" w:hAnsi="Times New Roman" w:cs="Times New Roman"/>
          <w:color w:val="000000" w:themeColor="text1"/>
          <w:sz w:val="24"/>
          <w:szCs w:val="24"/>
        </w:rPr>
        <w:t>t</w:t>
      </w:r>
      <w:r w:rsidR="00D37EE0" w:rsidRPr="007C7A85">
        <w:rPr>
          <w:rFonts w:ascii="Times New Roman" w:hAnsi="Times New Roman" w:cs="Times New Roman"/>
          <w:color w:val="000000" w:themeColor="text1"/>
          <w:sz w:val="24"/>
          <w:szCs w:val="24"/>
        </w:rPr>
        <w:t xml:space="preserve">his power can come in the form of pursuing the employees to work hard by </w:t>
      </w:r>
      <w:r w:rsidR="00175947" w:rsidRPr="007C7A85">
        <w:rPr>
          <w:rFonts w:ascii="Times New Roman" w:hAnsi="Times New Roman" w:cs="Times New Roman"/>
          <w:color w:val="000000" w:themeColor="text1"/>
          <w:sz w:val="24"/>
          <w:szCs w:val="24"/>
        </w:rPr>
        <w:t>motivation or</w:t>
      </w:r>
      <w:r w:rsidR="00D37EE0" w:rsidRPr="007C7A85">
        <w:rPr>
          <w:rFonts w:ascii="Times New Roman" w:hAnsi="Times New Roman" w:cs="Times New Roman"/>
          <w:color w:val="000000" w:themeColor="text1"/>
          <w:sz w:val="24"/>
          <w:szCs w:val="24"/>
        </w:rPr>
        <w:t xml:space="preserve"> by force given the nature and </w:t>
      </w:r>
      <w:r w:rsidR="00175947" w:rsidRPr="007C7A85">
        <w:rPr>
          <w:rFonts w:ascii="Times New Roman" w:hAnsi="Times New Roman" w:cs="Times New Roman"/>
          <w:color w:val="000000" w:themeColor="text1"/>
          <w:sz w:val="24"/>
          <w:szCs w:val="24"/>
        </w:rPr>
        <w:t>requirement</w:t>
      </w:r>
      <w:r w:rsidR="00D37EE0" w:rsidRPr="007C7A85">
        <w:rPr>
          <w:rFonts w:ascii="Times New Roman" w:hAnsi="Times New Roman" w:cs="Times New Roman"/>
          <w:color w:val="000000" w:themeColor="text1"/>
          <w:sz w:val="24"/>
          <w:szCs w:val="24"/>
        </w:rPr>
        <w:t xml:space="preserve"> of the business. The actions taken by a leader </w:t>
      </w:r>
      <w:r w:rsidR="00175947" w:rsidRPr="007C7A85">
        <w:rPr>
          <w:rFonts w:ascii="Times New Roman" w:hAnsi="Times New Roman" w:cs="Times New Roman"/>
          <w:color w:val="000000" w:themeColor="text1"/>
          <w:sz w:val="24"/>
          <w:szCs w:val="24"/>
        </w:rPr>
        <w:t>defines</w:t>
      </w:r>
      <w:r w:rsidR="00D37EE0" w:rsidRPr="007C7A85">
        <w:rPr>
          <w:rFonts w:ascii="Times New Roman" w:hAnsi="Times New Roman" w:cs="Times New Roman"/>
          <w:color w:val="000000" w:themeColor="text1"/>
          <w:sz w:val="24"/>
          <w:szCs w:val="24"/>
        </w:rPr>
        <w:t xml:space="preserve"> the </w:t>
      </w:r>
      <w:r w:rsidR="00175947" w:rsidRPr="007C7A85">
        <w:rPr>
          <w:rFonts w:ascii="Times New Roman" w:hAnsi="Times New Roman" w:cs="Times New Roman"/>
          <w:color w:val="000000" w:themeColor="text1"/>
          <w:sz w:val="24"/>
          <w:szCs w:val="24"/>
        </w:rPr>
        <w:t xml:space="preserve">way the team members can be responsive and the value created is mainly based on the strategic application of the resources. In this way, </w:t>
      </w:r>
      <w:r w:rsidR="00BC6B8E" w:rsidRPr="007C7A85">
        <w:rPr>
          <w:rFonts w:ascii="Times New Roman" w:hAnsi="Times New Roman" w:cs="Times New Roman"/>
          <w:color w:val="000000" w:themeColor="text1"/>
          <w:sz w:val="24"/>
          <w:szCs w:val="24"/>
        </w:rPr>
        <w:t xml:space="preserve">as pointed out by </w:t>
      </w:r>
      <w:r w:rsidR="00BC6B8E" w:rsidRPr="007C7A85">
        <w:rPr>
          <w:rFonts w:ascii="Times New Roman" w:hAnsi="Times New Roman" w:cs="Times New Roman"/>
          <w:color w:val="000000" w:themeColor="text1"/>
          <w:sz w:val="24"/>
          <w:szCs w:val="24"/>
          <w:shd w:val="clear" w:color="auto" w:fill="FFFFFF"/>
        </w:rPr>
        <w:t xml:space="preserve">Fries, Kammerlander and Leitterstorf (2021) </w:t>
      </w:r>
      <w:r w:rsidR="00175947" w:rsidRPr="007C7A85">
        <w:rPr>
          <w:rFonts w:ascii="Times New Roman" w:hAnsi="Times New Roman" w:cs="Times New Roman"/>
          <w:color w:val="000000" w:themeColor="text1"/>
          <w:sz w:val="24"/>
          <w:szCs w:val="24"/>
        </w:rPr>
        <w:t xml:space="preserve">the leadership development can be associated with bringing forward a significant attitude one that can allow the leaders to comprehend the required form of analysis associated with the </w:t>
      </w:r>
      <w:r w:rsidR="00835750" w:rsidRPr="007C7A85">
        <w:rPr>
          <w:rFonts w:ascii="Times New Roman" w:hAnsi="Times New Roman" w:cs="Times New Roman"/>
          <w:color w:val="000000" w:themeColor="text1"/>
          <w:sz w:val="24"/>
          <w:szCs w:val="24"/>
        </w:rPr>
        <w:t>strategic development.</w:t>
      </w:r>
    </w:p>
    <w:p w:rsidR="005C79DC" w:rsidRPr="007C7A85" w:rsidRDefault="00835750" w:rsidP="00A92D79">
      <w:pPr>
        <w:spacing w:line="360" w:lineRule="auto"/>
        <w:jc w:val="both"/>
        <w:rPr>
          <w:rFonts w:ascii="Times New Roman" w:hAnsi="Times New Roman" w:cs="Times New Roman"/>
          <w:color w:val="000000" w:themeColor="text1"/>
          <w:sz w:val="24"/>
          <w:szCs w:val="24"/>
        </w:rPr>
      </w:pPr>
      <w:r w:rsidRPr="007C7A85">
        <w:rPr>
          <w:rFonts w:ascii="Times New Roman" w:hAnsi="Times New Roman" w:cs="Times New Roman"/>
          <w:color w:val="000000" w:themeColor="text1"/>
          <w:sz w:val="24"/>
          <w:szCs w:val="24"/>
        </w:rPr>
        <w:t xml:space="preserve">Keeping this in mind, it can be stated that the leadership development ways and the significant conundrum associated with the </w:t>
      </w:r>
      <w:r w:rsidR="009822B3" w:rsidRPr="007C7A85">
        <w:rPr>
          <w:rFonts w:ascii="Times New Roman" w:hAnsi="Times New Roman" w:cs="Times New Roman"/>
          <w:color w:val="000000" w:themeColor="text1"/>
          <w:sz w:val="24"/>
          <w:szCs w:val="24"/>
        </w:rPr>
        <w:t xml:space="preserve">purpose of the leaders can be regarded as a form of </w:t>
      </w:r>
      <w:r w:rsidR="00246F2D" w:rsidRPr="007C7A85">
        <w:rPr>
          <w:rFonts w:ascii="Times New Roman" w:hAnsi="Times New Roman" w:cs="Times New Roman"/>
          <w:color w:val="000000" w:themeColor="text1"/>
          <w:sz w:val="24"/>
          <w:szCs w:val="24"/>
        </w:rPr>
        <w:t xml:space="preserve">strategic intervention, </w:t>
      </w:r>
      <w:r w:rsidR="004C0190" w:rsidRPr="007C7A85">
        <w:rPr>
          <w:rFonts w:ascii="Times New Roman" w:hAnsi="Times New Roman" w:cs="Times New Roman"/>
          <w:color w:val="000000" w:themeColor="text1"/>
          <w:sz w:val="24"/>
          <w:szCs w:val="24"/>
        </w:rPr>
        <w:t xml:space="preserve">one that can help in the </w:t>
      </w:r>
      <w:r w:rsidR="00B62255" w:rsidRPr="007C7A85">
        <w:rPr>
          <w:rFonts w:ascii="Times New Roman" w:hAnsi="Times New Roman" w:cs="Times New Roman"/>
          <w:color w:val="000000" w:themeColor="text1"/>
          <w:sz w:val="24"/>
          <w:szCs w:val="24"/>
        </w:rPr>
        <w:t xml:space="preserve">organisations to gain the required level success associated with the </w:t>
      </w:r>
      <w:r w:rsidR="009E4593" w:rsidRPr="007C7A85">
        <w:rPr>
          <w:rFonts w:ascii="Times New Roman" w:hAnsi="Times New Roman" w:cs="Times New Roman"/>
          <w:color w:val="000000" w:themeColor="text1"/>
          <w:sz w:val="24"/>
          <w:szCs w:val="24"/>
        </w:rPr>
        <w:t xml:space="preserve">leaders. Hence, the appreciation can be made only after contributing towards the success of the </w:t>
      </w:r>
      <w:r w:rsidR="00696D43" w:rsidRPr="007C7A85">
        <w:rPr>
          <w:rFonts w:ascii="Times New Roman" w:hAnsi="Times New Roman" w:cs="Times New Roman"/>
          <w:color w:val="000000" w:themeColor="text1"/>
          <w:sz w:val="24"/>
          <w:szCs w:val="24"/>
        </w:rPr>
        <w:t xml:space="preserve">success of the </w:t>
      </w:r>
      <w:r w:rsidR="00F21668" w:rsidRPr="007C7A85">
        <w:rPr>
          <w:rFonts w:ascii="Times New Roman" w:hAnsi="Times New Roman" w:cs="Times New Roman"/>
          <w:color w:val="000000" w:themeColor="text1"/>
          <w:sz w:val="24"/>
          <w:szCs w:val="24"/>
        </w:rPr>
        <w:t>organisation and by gaining the respect of the team members.</w:t>
      </w:r>
      <w:r w:rsidR="00696D43" w:rsidRPr="007C7A85">
        <w:rPr>
          <w:rFonts w:ascii="Times New Roman" w:hAnsi="Times New Roman" w:cs="Times New Roman"/>
          <w:color w:val="000000" w:themeColor="text1"/>
          <w:sz w:val="24"/>
          <w:szCs w:val="24"/>
        </w:rPr>
        <w:t xml:space="preserve"> </w:t>
      </w:r>
    </w:p>
    <w:p w:rsidR="00154EC8" w:rsidRDefault="003B2D8B" w:rsidP="00A92D79">
      <w:pPr>
        <w:pStyle w:val="Heading1"/>
      </w:pPr>
      <w:bookmarkStart w:id="4" w:name="_Toc113464084"/>
      <w:r>
        <w:t>CRITICAL APPLICATION OF THE CONCEPTS AND MODELS APPLIED WITH THE STRATEGIES</w:t>
      </w:r>
      <w:bookmarkEnd w:id="4"/>
    </w:p>
    <w:p w:rsidR="003B2D8B" w:rsidRPr="003B2D8B" w:rsidRDefault="003B2D8B" w:rsidP="003B2D8B"/>
    <w:p w:rsidR="00723DA3" w:rsidRPr="003B2D8B" w:rsidRDefault="00723DA3" w:rsidP="00A92D79">
      <w:pPr>
        <w:spacing w:line="360" w:lineRule="auto"/>
        <w:jc w:val="both"/>
        <w:rPr>
          <w:rFonts w:ascii="Times New Roman" w:hAnsi="Times New Roman" w:cs="Times New Roman"/>
          <w:b/>
          <w:color w:val="000000" w:themeColor="text1"/>
          <w:sz w:val="24"/>
          <w:szCs w:val="24"/>
        </w:rPr>
      </w:pPr>
      <w:r w:rsidRPr="003B2D8B">
        <w:rPr>
          <w:rFonts w:ascii="Times New Roman" w:hAnsi="Times New Roman" w:cs="Times New Roman"/>
          <w:b/>
          <w:color w:val="000000" w:themeColor="text1"/>
          <w:sz w:val="24"/>
          <w:szCs w:val="24"/>
        </w:rPr>
        <w:t>Change management</w:t>
      </w:r>
    </w:p>
    <w:p w:rsidR="0096188B" w:rsidRPr="007C7A85" w:rsidRDefault="00E07A98" w:rsidP="00A92D79">
      <w:pPr>
        <w:spacing w:line="360" w:lineRule="auto"/>
        <w:jc w:val="both"/>
        <w:rPr>
          <w:rFonts w:ascii="Times New Roman" w:hAnsi="Times New Roman" w:cs="Times New Roman"/>
          <w:color w:val="000000" w:themeColor="text1"/>
          <w:sz w:val="24"/>
          <w:szCs w:val="24"/>
        </w:rPr>
      </w:pPr>
      <w:r w:rsidRPr="007C7A85">
        <w:rPr>
          <w:rFonts w:ascii="Times New Roman" w:hAnsi="Times New Roman" w:cs="Times New Roman"/>
          <w:color w:val="000000" w:themeColor="text1"/>
          <w:sz w:val="24"/>
          <w:szCs w:val="24"/>
        </w:rPr>
        <w:t xml:space="preserve">The change management undertaken can be understood by the application of a strategic theory that can ensure proper success takes place. </w:t>
      </w:r>
      <w:r w:rsidR="009E3066" w:rsidRPr="007C7A85">
        <w:rPr>
          <w:rFonts w:ascii="Times New Roman" w:hAnsi="Times New Roman" w:cs="Times New Roman"/>
          <w:color w:val="000000" w:themeColor="text1"/>
          <w:sz w:val="24"/>
          <w:szCs w:val="24"/>
        </w:rPr>
        <w:t xml:space="preserve">According to </w:t>
      </w:r>
      <w:r w:rsidR="009E3066" w:rsidRPr="007C7A85">
        <w:rPr>
          <w:rFonts w:ascii="Times New Roman" w:hAnsi="Times New Roman" w:cs="Times New Roman"/>
          <w:color w:val="000000" w:themeColor="text1"/>
          <w:sz w:val="24"/>
          <w:szCs w:val="24"/>
          <w:shd w:val="clear" w:color="auto" w:fill="FFFFFF"/>
        </w:rPr>
        <w:t xml:space="preserve">Anwer, Wen and Wang (2019), </w:t>
      </w:r>
      <w:r w:rsidR="009E3066" w:rsidRPr="007C7A85">
        <w:rPr>
          <w:rFonts w:ascii="Times New Roman" w:hAnsi="Times New Roman" w:cs="Times New Roman"/>
          <w:color w:val="000000" w:themeColor="text1"/>
          <w:sz w:val="24"/>
          <w:szCs w:val="24"/>
        </w:rPr>
        <w:t>t</w:t>
      </w:r>
      <w:r w:rsidRPr="007C7A85">
        <w:rPr>
          <w:rFonts w:ascii="Times New Roman" w:hAnsi="Times New Roman" w:cs="Times New Roman"/>
          <w:color w:val="000000" w:themeColor="text1"/>
          <w:sz w:val="24"/>
          <w:szCs w:val="24"/>
        </w:rPr>
        <w:t>he ways with which the change management approach can be brought about for the timely application in an organisational setting can be useful for the strategic formation of a competitive advantage.</w:t>
      </w:r>
    </w:p>
    <w:p w:rsidR="0096188B" w:rsidRPr="007C7A85" w:rsidRDefault="00E07A98" w:rsidP="00A92D79">
      <w:pPr>
        <w:spacing w:line="360" w:lineRule="auto"/>
        <w:jc w:val="both"/>
        <w:rPr>
          <w:rFonts w:ascii="Times New Roman" w:hAnsi="Times New Roman" w:cs="Times New Roman"/>
          <w:color w:val="000000" w:themeColor="text1"/>
          <w:sz w:val="24"/>
          <w:szCs w:val="24"/>
        </w:rPr>
      </w:pPr>
      <w:r w:rsidRPr="007C7A85">
        <w:rPr>
          <w:rFonts w:ascii="Times New Roman" w:hAnsi="Times New Roman" w:cs="Times New Roman"/>
          <w:color w:val="000000" w:themeColor="text1"/>
          <w:sz w:val="24"/>
          <w:szCs w:val="24"/>
        </w:rPr>
        <w:t xml:space="preserve">In this case, the application of change management theory such as Lewin’s three step model can be made. In this model, the execution of change is made in three steps and it helps in bringing about saving of time. </w:t>
      </w:r>
      <w:r w:rsidR="00E955CF" w:rsidRPr="007C7A85">
        <w:rPr>
          <w:rFonts w:ascii="Times New Roman" w:hAnsi="Times New Roman" w:cs="Times New Roman"/>
          <w:color w:val="000000" w:themeColor="text1"/>
          <w:sz w:val="24"/>
          <w:szCs w:val="24"/>
        </w:rPr>
        <w:t xml:space="preserve">As stated by </w:t>
      </w:r>
      <w:r w:rsidR="00E955CF" w:rsidRPr="007C7A85">
        <w:rPr>
          <w:rFonts w:ascii="Times New Roman" w:hAnsi="Times New Roman" w:cs="Times New Roman"/>
          <w:color w:val="000000" w:themeColor="text1"/>
          <w:sz w:val="24"/>
          <w:szCs w:val="24"/>
          <w:shd w:val="clear" w:color="auto" w:fill="FFFFFF"/>
        </w:rPr>
        <w:t xml:space="preserve">Rosdiana and Aslami (2022) </w:t>
      </w:r>
      <w:r w:rsidR="00E955CF" w:rsidRPr="007C7A85">
        <w:rPr>
          <w:rFonts w:ascii="Times New Roman" w:hAnsi="Times New Roman" w:cs="Times New Roman"/>
          <w:color w:val="000000" w:themeColor="text1"/>
          <w:sz w:val="24"/>
          <w:szCs w:val="24"/>
        </w:rPr>
        <w:t>o</w:t>
      </w:r>
      <w:r w:rsidRPr="007C7A85">
        <w:rPr>
          <w:rFonts w:ascii="Times New Roman" w:hAnsi="Times New Roman" w:cs="Times New Roman"/>
          <w:color w:val="000000" w:themeColor="text1"/>
          <w:sz w:val="24"/>
          <w:szCs w:val="24"/>
        </w:rPr>
        <w:t xml:space="preserve">rganisations such as Apple are known to perform such type of change as the </w:t>
      </w:r>
      <w:r w:rsidR="009E3066" w:rsidRPr="007C7A85">
        <w:rPr>
          <w:rFonts w:ascii="Times New Roman" w:hAnsi="Times New Roman" w:cs="Times New Roman"/>
          <w:color w:val="000000" w:themeColor="text1"/>
          <w:sz w:val="24"/>
          <w:szCs w:val="24"/>
        </w:rPr>
        <w:t>result of the changes needs</w:t>
      </w:r>
      <w:r w:rsidRPr="007C7A85">
        <w:rPr>
          <w:rFonts w:ascii="Times New Roman" w:hAnsi="Times New Roman" w:cs="Times New Roman"/>
          <w:color w:val="000000" w:themeColor="text1"/>
          <w:sz w:val="24"/>
          <w:szCs w:val="24"/>
        </w:rPr>
        <w:t xml:space="preserve"> to be put in effect immediately.</w:t>
      </w:r>
    </w:p>
    <w:p w:rsidR="00723DA3" w:rsidRPr="007C7A85" w:rsidRDefault="00E07A98" w:rsidP="00A92D79">
      <w:pPr>
        <w:spacing w:line="360" w:lineRule="auto"/>
        <w:jc w:val="both"/>
        <w:rPr>
          <w:rFonts w:ascii="Times New Roman" w:hAnsi="Times New Roman" w:cs="Times New Roman"/>
          <w:color w:val="000000" w:themeColor="text1"/>
          <w:sz w:val="24"/>
          <w:szCs w:val="24"/>
        </w:rPr>
      </w:pPr>
      <w:r w:rsidRPr="007C7A85">
        <w:rPr>
          <w:rFonts w:ascii="Times New Roman" w:hAnsi="Times New Roman" w:cs="Times New Roman"/>
          <w:color w:val="000000" w:themeColor="text1"/>
          <w:sz w:val="24"/>
          <w:szCs w:val="24"/>
        </w:rPr>
        <w:t xml:space="preserve">Hence, in terms of the HRM approach the </w:t>
      </w:r>
      <w:r w:rsidR="00D757B6" w:rsidRPr="007C7A85">
        <w:rPr>
          <w:rFonts w:ascii="Times New Roman" w:hAnsi="Times New Roman" w:cs="Times New Roman"/>
          <w:color w:val="000000" w:themeColor="text1"/>
          <w:sz w:val="24"/>
          <w:szCs w:val="24"/>
        </w:rPr>
        <w:t xml:space="preserve">change brought about can have a useful authority over the strategies of an organisation and in the process bring about </w:t>
      </w:r>
      <w:r w:rsidR="000754B3" w:rsidRPr="007C7A85">
        <w:rPr>
          <w:rFonts w:ascii="Times New Roman" w:hAnsi="Times New Roman" w:cs="Times New Roman"/>
          <w:color w:val="000000" w:themeColor="text1"/>
          <w:sz w:val="24"/>
          <w:szCs w:val="24"/>
        </w:rPr>
        <w:t>identification</w:t>
      </w:r>
      <w:r w:rsidR="00D757B6" w:rsidRPr="007C7A85">
        <w:rPr>
          <w:rFonts w:ascii="Times New Roman" w:hAnsi="Times New Roman" w:cs="Times New Roman"/>
          <w:color w:val="000000" w:themeColor="text1"/>
          <w:sz w:val="24"/>
          <w:szCs w:val="24"/>
        </w:rPr>
        <w:t xml:space="preserve"> of the areas that are required to be developed </w:t>
      </w:r>
      <w:r w:rsidR="00243629" w:rsidRPr="007C7A85">
        <w:rPr>
          <w:rFonts w:ascii="Times New Roman" w:hAnsi="Times New Roman" w:cs="Times New Roman"/>
          <w:color w:val="000000" w:themeColor="text1"/>
          <w:sz w:val="24"/>
          <w:szCs w:val="24"/>
        </w:rPr>
        <w:t xml:space="preserve">for gaining competitive advantage. In such cases, the </w:t>
      </w:r>
      <w:r w:rsidR="00243629" w:rsidRPr="007C7A85">
        <w:rPr>
          <w:rFonts w:ascii="Times New Roman" w:hAnsi="Times New Roman" w:cs="Times New Roman"/>
          <w:color w:val="000000" w:themeColor="text1"/>
          <w:sz w:val="24"/>
          <w:szCs w:val="24"/>
        </w:rPr>
        <w:lastRenderedPageBreak/>
        <w:t xml:space="preserve">alignment between the change management as well as the HRM </w:t>
      </w:r>
      <w:r w:rsidR="00947B06" w:rsidRPr="007C7A85">
        <w:rPr>
          <w:rFonts w:ascii="Times New Roman" w:hAnsi="Times New Roman" w:cs="Times New Roman"/>
          <w:color w:val="000000" w:themeColor="text1"/>
          <w:sz w:val="24"/>
          <w:szCs w:val="24"/>
        </w:rPr>
        <w:t>policies</w:t>
      </w:r>
      <w:r w:rsidR="00243629" w:rsidRPr="007C7A85">
        <w:rPr>
          <w:rFonts w:ascii="Times New Roman" w:hAnsi="Times New Roman" w:cs="Times New Roman"/>
          <w:color w:val="000000" w:themeColor="text1"/>
          <w:sz w:val="24"/>
          <w:szCs w:val="24"/>
        </w:rPr>
        <w:t xml:space="preserve"> can be </w:t>
      </w:r>
      <w:r w:rsidR="00947B06" w:rsidRPr="007C7A85">
        <w:rPr>
          <w:rFonts w:ascii="Times New Roman" w:hAnsi="Times New Roman" w:cs="Times New Roman"/>
          <w:color w:val="000000" w:themeColor="text1"/>
          <w:sz w:val="24"/>
          <w:szCs w:val="24"/>
        </w:rPr>
        <w:t xml:space="preserve">deemed as beneficiary for every organisation bringing about improvement towards the strategic </w:t>
      </w:r>
      <w:r w:rsidR="003B3716" w:rsidRPr="007C7A85">
        <w:rPr>
          <w:rFonts w:ascii="Times New Roman" w:hAnsi="Times New Roman" w:cs="Times New Roman"/>
          <w:color w:val="000000" w:themeColor="text1"/>
          <w:sz w:val="24"/>
          <w:szCs w:val="24"/>
        </w:rPr>
        <w:t>decisions that are undertaken.</w:t>
      </w:r>
      <w:r w:rsidR="004855B8" w:rsidRPr="007C7A85">
        <w:rPr>
          <w:rFonts w:ascii="Times New Roman" w:hAnsi="Times New Roman" w:cs="Times New Roman"/>
          <w:color w:val="000000" w:themeColor="text1"/>
          <w:sz w:val="24"/>
          <w:szCs w:val="24"/>
        </w:rPr>
        <w:t xml:space="preserve"> Thus, Lewin’s </w:t>
      </w:r>
      <w:r w:rsidR="005F3D7B" w:rsidRPr="007C7A85">
        <w:rPr>
          <w:rFonts w:ascii="Times New Roman" w:hAnsi="Times New Roman" w:cs="Times New Roman"/>
          <w:color w:val="000000" w:themeColor="text1"/>
          <w:sz w:val="24"/>
          <w:szCs w:val="24"/>
        </w:rPr>
        <w:t>model</w:t>
      </w:r>
      <w:r w:rsidR="004855B8" w:rsidRPr="007C7A85">
        <w:rPr>
          <w:rFonts w:ascii="Times New Roman" w:hAnsi="Times New Roman" w:cs="Times New Roman"/>
          <w:color w:val="000000" w:themeColor="text1"/>
          <w:sz w:val="24"/>
          <w:szCs w:val="24"/>
        </w:rPr>
        <w:t xml:space="preserve"> can be considered as the ultimate way </w:t>
      </w:r>
      <w:r w:rsidR="005F3D7B" w:rsidRPr="007C7A85">
        <w:rPr>
          <w:rFonts w:ascii="Times New Roman" w:hAnsi="Times New Roman" w:cs="Times New Roman"/>
          <w:color w:val="000000" w:themeColor="text1"/>
          <w:sz w:val="24"/>
          <w:szCs w:val="24"/>
        </w:rPr>
        <w:t>to understand the strategic development process that might exist in an organisational setting.</w:t>
      </w:r>
    </w:p>
    <w:p w:rsidR="00723DA3" w:rsidRPr="003B2D8B" w:rsidRDefault="00723DA3" w:rsidP="00A92D79">
      <w:pPr>
        <w:spacing w:line="360" w:lineRule="auto"/>
        <w:jc w:val="both"/>
        <w:rPr>
          <w:rFonts w:ascii="Times New Roman" w:hAnsi="Times New Roman" w:cs="Times New Roman"/>
          <w:b/>
          <w:color w:val="000000" w:themeColor="text1"/>
          <w:sz w:val="24"/>
          <w:szCs w:val="24"/>
        </w:rPr>
      </w:pPr>
      <w:r w:rsidRPr="003B2D8B">
        <w:rPr>
          <w:rFonts w:ascii="Times New Roman" w:hAnsi="Times New Roman" w:cs="Times New Roman"/>
          <w:b/>
          <w:color w:val="000000" w:themeColor="text1"/>
          <w:sz w:val="24"/>
          <w:szCs w:val="24"/>
        </w:rPr>
        <w:t>Staffing retention</w:t>
      </w:r>
    </w:p>
    <w:p w:rsidR="000F09F9" w:rsidRPr="007C7A85" w:rsidRDefault="00832FFE" w:rsidP="00A92D79">
      <w:pPr>
        <w:spacing w:line="360" w:lineRule="auto"/>
        <w:jc w:val="both"/>
        <w:rPr>
          <w:rFonts w:ascii="Times New Roman" w:hAnsi="Times New Roman" w:cs="Times New Roman"/>
          <w:color w:val="000000" w:themeColor="text1"/>
          <w:sz w:val="24"/>
          <w:szCs w:val="24"/>
        </w:rPr>
      </w:pPr>
      <w:r w:rsidRPr="007C7A85">
        <w:rPr>
          <w:rFonts w:ascii="Times New Roman" w:hAnsi="Times New Roman" w:cs="Times New Roman"/>
          <w:color w:val="000000" w:themeColor="text1"/>
          <w:sz w:val="24"/>
          <w:szCs w:val="24"/>
        </w:rPr>
        <w:t xml:space="preserve">The staffing </w:t>
      </w:r>
      <w:r w:rsidR="00971EF1" w:rsidRPr="007C7A85">
        <w:rPr>
          <w:rFonts w:ascii="Times New Roman" w:hAnsi="Times New Roman" w:cs="Times New Roman"/>
          <w:color w:val="000000" w:themeColor="text1"/>
          <w:sz w:val="24"/>
          <w:szCs w:val="24"/>
        </w:rPr>
        <w:t xml:space="preserve">retention can be understood by the application of theories related to motivation and performance appraisal. These theories highlight the level of enhanced performance that the employees tend to create and the ways with which each of </w:t>
      </w:r>
      <w:r w:rsidR="003E0BC5" w:rsidRPr="007C7A85">
        <w:rPr>
          <w:rFonts w:ascii="Times New Roman" w:hAnsi="Times New Roman" w:cs="Times New Roman"/>
          <w:color w:val="000000" w:themeColor="text1"/>
          <w:sz w:val="24"/>
          <w:szCs w:val="24"/>
        </w:rPr>
        <w:t>these performance levels</w:t>
      </w:r>
      <w:r w:rsidR="00971EF1" w:rsidRPr="007C7A85">
        <w:rPr>
          <w:rFonts w:ascii="Times New Roman" w:hAnsi="Times New Roman" w:cs="Times New Roman"/>
          <w:color w:val="000000" w:themeColor="text1"/>
          <w:sz w:val="24"/>
          <w:szCs w:val="24"/>
        </w:rPr>
        <w:t xml:space="preserve"> can be regarded as bringing about a considerable approach towards the </w:t>
      </w:r>
      <w:r w:rsidR="00A91A90" w:rsidRPr="007C7A85">
        <w:rPr>
          <w:rFonts w:ascii="Times New Roman" w:hAnsi="Times New Roman" w:cs="Times New Roman"/>
          <w:color w:val="000000" w:themeColor="text1"/>
          <w:sz w:val="24"/>
          <w:szCs w:val="24"/>
        </w:rPr>
        <w:t xml:space="preserve">satisfaction of </w:t>
      </w:r>
      <w:r w:rsidR="003E0BC5" w:rsidRPr="007C7A85">
        <w:rPr>
          <w:rFonts w:ascii="Times New Roman" w:hAnsi="Times New Roman" w:cs="Times New Roman"/>
          <w:color w:val="000000" w:themeColor="text1"/>
          <w:sz w:val="24"/>
          <w:szCs w:val="24"/>
        </w:rPr>
        <w:t>the organisational success.</w:t>
      </w:r>
    </w:p>
    <w:p w:rsidR="000F09F9" w:rsidRPr="007C7A85" w:rsidRDefault="00BD5681" w:rsidP="00A92D79">
      <w:pPr>
        <w:spacing w:line="360" w:lineRule="auto"/>
        <w:jc w:val="both"/>
        <w:rPr>
          <w:rFonts w:ascii="Times New Roman" w:hAnsi="Times New Roman" w:cs="Times New Roman"/>
          <w:color w:val="000000" w:themeColor="text1"/>
          <w:sz w:val="24"/>
          <w:szCs w:val="24"/>
        </w:rPr>
      </w:pPr>
      <w:r w:rsidRPr="007C7A85">
        <w:rPr>
          <w:rFonts w:ascii="Times New Roman" w:hAnsi="Times New Roman" w:cs="Times New Roman"/>
          <w:color w:val="000000" w:themeColor="text1"/>
          <w:sz w:val="24"/>
          <w:szCs w:val="24"/>
          <w:shd w:val="clear" w:color="auto" w:fill="FFFFFF"/>
        </w:rPr>
        <w:t xml:space="preserve">Kuswati (2020) is of the opinion that </w:t>
      </w:r>
      <w:r w:rsidRPr="007C7A85">
        <w:rPr>
          <w:rFonts w:ascii="Times New Roman" w:hAnsi="Times New Roman" w:cs="Times New Roman"/>
          <w:color w:val="000000" w:themeColor="text1"/>
          <w:sz w:val="24"/>
          <w:szCs w:val="24"/>
        </w:rPr>
        <w:t>t</w:t>
      </w:r>
      <w:r w:rsidR="003E0BC5" w:rsidRPr="007C7A85">
        <w:rPr>
          <w:rFonts w:ascii="Times New Roman" w:hAnsi="Times New Roman" w:cs="Times New Roman"/>
          <w:color w:val="000000" w:themeColor="text1"/>
          <w:sz w:val="24"/>
          <w:szCs w:val="24"/>
        </w:rPr>
        <w:t xml:space="preserve">he alignment with the HRM strategies is that the duty of the HR is to bring about motivation so that employees can work well and engage with the organisational </w:t>
      </w:r>
      <w:r w:rsidR="00EB7528" w:rsidRPr="007C7A85">
        <w:rPr>
          <w:rFonts w:ascii="Times New Roman" w:hAnsi="Times New Roman" w:cs="Times New Roman"/>
          <w:color w:val="000000" w:themeColor="text1"/>
          <w:sz w:val="24"/>
          <w:szCs w:val="24"/>
        </w:rPr>
        <w:t>objectives</w:t>
      </w:r>
      <w:r w:rsidR="003E0BC5" w:rsidRPr="007C7A85">
        <w:rPr>
          <w:rFonts w:ascii="Times New Roman" w:hAnsi="Times New Roman" w:cs="Times New Roman"/>
          <w:color w:val="000000" w:themeColor="text1"/>
          <w:sz w:val="24"/>
          <w:szCs w:val="24"/>
        </w:rPr>
        <w:t xml:space="preserve"> and culture. </w:t>
      </w:r>
      <w:r w:rsidR="00106651" w:rsidRPr="007C7A85">
        <w:rPr>
          <w:rFonts w:ascii="Times New Roman" w:hAnsi="Times New Roman" w:cs="Times New Roman"/>
          <w:color w:val="000000" w:themeColor="text1"/>
          <w:sz w:val="24"/>
          <w:szCs w:val="24"/>
        </w:rPr>
        <w:t xml:space="preserve">The </w:t>
      </w:r>
      <w:r w:rsidR="00EB7528" w:rsidRPr="007C7A85">
        <w:rPr>
          <w:rFonts w:ascii="Times New Roman" w:hAnsi="Times New Roman" w:cs="Times New Roman"/>
          <w:color w:val="000000" w:themeColor="text1"/>
          <w:sz w:val="24"/>
          <w:szCs w:val="24"/>
        </w:rPr>
        <w:t>fact that the performance appraisal can help in the motivation is another important aspect. The Maslow’s hierarchy of motivation can be considered in this case mainly because it can help in bringing understanding the needs of the employees and the performance appraisal help in meeting these needs.</w:t>
      </w:r>
    </w:p>
    <w:p w:rsidR="00723DA3" w:rsidRPr="007C7A85" w:rsidRDefault="00EB7528" w:rsidP="00A92D79">
      <w:pPr>
        <w:spacing w:line="360" w:lineRule="auto"/>
        <w:jc w:val="both"/>
        <w:rPr>
          <w:rFonts w:ascii="Times New Roman" w:hAnsi="Times New Roman" w:cs="Times New Roman"/>
          <w:color w:val="000000" w:themeColor="text1"/>
          <w:sz w:val="24"/>
          <w:szCs w:val="24"/>
        </w:rPr>
      </w:pPr>
      <w:r w:rsidRPr="007C7A85">
        <w:rPr>
          <w:rFonts w:ascii="Times New Roman" w:hAnsi="Times New Roman" w:cs="Times New Roman"/>
          <w:color w:val="000000" w:themeColor="text1"/>
          <w:sz w:val="24"/>
          <w:szCs w:val="24"/>
        </w:rPr>
        <w:t xml:space="preserve">However, </w:t>
      </w:r>
      <w:r w:rsidR="00921E5C" w:rsidRPr="007C7A85">
        <w:rPr>
          <w:rFonts w:ascii="Times New Roman" w:hAnsi="Times New Roman" w:cs="Times New Roman"/>
          <w:color w:val="000000" w:themeColor="text1"/>
          <w:sz w:val="24"/>
          <w:szCs w:val="24"/>
        </w:rPr>
        <w:t xml:space="preserve">as pointed out by </w:t>
      </w:r>
      <w:r w:rsidR="00921E5C" w:rsidRPr="007C7A85">
        <w:rPr>
          <w:rFonts w:ascii="Times New Roman" w:hAnsi="Times New Roman" w:cs="Times New Roman"/>
          <w:color w:val="000000" w:themeColor="text1"/>
          <w:sz w:val="24"/>
          <w:szCs w:val="24"/>
          <w:shd w:val="clear" w:color="auto" w:fill="FFFFFF"/>
        </w:rPr>
        <w:t xml:space="preserve">Mohebi </w:t>
      </w:r>
      <w:r w:rsidR="00921E5C" w:rsidRPr="007C7A85">
        <w:rPr>
          <w:rFonts w:ascii="Times New Roman" w:hAnsi="Times New Roman" w:cs="Times New Roman"/>
          <w:i/>
          <w:color w:val="000000" w:themeColor="text1"/>
          <w:sz w:val="24"/>
          <w:szCs w:val="24"/>
          <w:shd w:val="clear" w:color="auto" w:fill="FFFFFF"/>
        </w:rPr>
        <w:t>et al</w:t>
      </w:r>
      <w:r w:rsidR="00921E5C" w:rsidRPr="007C7A85">
        <w:rPr>
          <w:rFonts w:ascii="Times New Roman" w:hAnsi="Times New Roman" w:cs="Times New Roman"/>
          <w:color w:val="000000" w:themeColor="text1"/>
          <w:sz w:val="24"/>
          <w:szCs w:val="24"/>
          <w:shd w:val="clear" w:color="auto" w:fill="FFFFFF"/>
        </w:rPr>
        <w:t xml:space="preserve">. (2019) </w:t>
      </w:r>
      <w:r w:rsidRPr="007C7A85">
        <w:rPr>
          <w:rFonts w:ascii="Times New Roman" w:hAnsi="Times New Roman" w:cs="Times New Roman"/>
          <w:color w:val="000000" w:themeColor="text1"/>
          <w:sz w:val="24"/>
          <w:szCs w:val="24"/>
        </w:rPr>
        <w:t>one of the most important aspects that can be considered in this case is the fact that the staff retention can be associated with the performance of the employees and although motivation to work hard is provided by the organisations, the requirement is that the employees also reciprocate the motivation that is provided. In this way, the overall accountability of the organisation can be maintained.</w:t>
      </w:r>
      <w:r w:rsidR="007E06A3" w:rsidRPr="007C7A85">
        <w:rPr>
          <w:rFonts w:ascii="Times New Roman" w:hAnsi="Times New Roman" w:cs="Times New Roman"/>
          <w:color w:val="000000" w:themeColor="text1"/>
          <w:sz w:val="24"/>
          <w:szCs w:val="24"/>
        </w:rPr>
        <w:t xml:space="preserve"> Thus, it can be stated that efforts from the employee, employer as well as the leader is necessary to ensure that the motivation factor associated with the staff retention policy be maintained.</w:t>
      </w:r>
    </w:p>
    <w:p w:rsidR="00723DA3" w:rsidRPr="003B2D8B" w:rsidRDefault="00723DA3" w:rsidP="00A92D79">
      <w:pPr>
        <w:spacing w:line="360" w:lineRule="auto"/>
        <w:jc w:val="both"/>
        <w:rPr>
          <w:rFonts w:ascii="Times New Roman" w:hAnsi="Times New Roman" w:cs="Times New Roman"/>
          <w:b/>
          <w:color w:val="000000" w:themeColor="text1"/>
          <w:sz w:val="24"/>
          <w:szCs w:val="24"/>
        </w:rPr>
      </w:pPr>
      <w:r w:rsidRPr="003B2D8B">
        <w:rPr>
          <w:rFonts w:ascii="Times New Roman" w:hAnsi="Times New Roman" w:cs="Times New Roman"/>
          <w:b/>
          <w:color w:val="000000" w:themeColor="text1"/>
          <w:sz w:val="24"/>
          <w:szCs w:val="24"/>
        </w:rPr>
        <w:t>Leadership development</w:t>
      </w:r>
    </w:p>
    <w:p w:rsidR="004A68CE" w:rsidRPr="007C7A85" w:rsidRDefault="00F66E85" w:rsidP="00A92D79">
      <w:pPr>
        <w:spacing w:line="360" w:lineRule="auto"/>
        <w:jc w:val="both"/>
        <w:rPr>
          <w:rFonts w:ascii="Times New Roman" w:hAnsi="Times New Roman" w:cs="Times New Roman"/>
          <w:color w:val="000000" w:themeColor="text1"/>
          <w:sz w:val="24"/>
          <w:szCs w:val="24"/>
        </w:rPr>
      </w:pPr>
      <w:r w:rsidRPr="007C7A85">
        <w:rPr>
          <w:rFonts w:ascii="Times New Roman" w:hAnsi="Times New Roman" w:cs="Times New Roman"/>
          <w:color w:val="000000" w:themeColor="text1"/>
          <w:sz w:val="24"/>
          <w:szCs w:val="24"/>
        </w:rPr>
        <w:t xml:space="preserve">The leadership development can be regarded to bring about </w:t>
      </w:r>
      <w:r w:rsidR="002774A5" w:rsidRPr="007C7A85">
        <w:rPr>
          <w:rFonts w:ascii="Times New Roman" w:hAnsi="Times New Roman" w:cs="Times New Roman"/>
          <w:color w:val="000000" w:themeColor="text1"/>
          <w:sz w:val="24"/>
          <w:szCs w:val="24"/>
        </w:rPr>
        <w:t xml:space="preserve">an identified form of </w:t>
      </w:r>
      <w:r w:rsidR="00833560" w:rsidRPr="007C7A85">
        <w:rPr>
          <w:rFonts w:ascii="Times New Roman" w:hAnsi="Times New Roman" w:cs="Times New Roman"/>
          <w:color w:val="000000" w:themeColor="text1"/>
          <w:sz w:val="24"/>
          <w:szCs w:val="24"/>
        </w:rPr>
        <w:t xml:space="preserve">analysis one which can be regarded to have a simplified approach towards helping an organisation gather the required level of </w:t>
      </w:r>
      <w:r w:rsidR="003F3B2E" w:rsidRPr="007C7A85">
        <w:rPr>
          <w:rFonts w:ascii="Times New Roman" w:hAnsi="Times New Roman" w:cs="Times New Roman"/>
          <w:color w:val="000000" w:themeColor="text1"/>
          <w:sz w:val="24"/>
          <w:szCs w:val="24"/>
        </w:rPr>
        <w:t xml:space="preserve">success. </w:t>
      </w:r>
      <w:r w:rsidR="0022673A" w:rsidRPr="007C7A85">
        <w:rPr>
          <w:rFonts w:ascii="Times New Roman" w:hAnsi="Times New Roman" w:cs="Times New Roman"/>
          <w:color w:val="000000" w:themeColor="text1"/>
          <w:sz w:val="24"/>
          <w:szCs w:val="24"/>
        </w:rPr>
        <w:t>As stated by</w:t>
      </w:r>
      <w:r w:rsidR="002F578C">
        <w:rPr>
          <w:rFonts w:ascii="Times New Roman" w:hAnsi="Times New Roman" w:cs="Times New Roman"/>
          <w:color w:val="000000" w:themeColor="text1"/>
          <w:sz w:val="24"/>
          <w:szCs w:val="24"/>
        </w:rPr>
        <w:t xml:space="preserve"> </w:t>
      </w:r>
      <w:sdt>
        <w:sdtPr>
          <w:rPr>
            <w:rFonts w:ascii="Times New Roman" w:hAnsi="Times New Roman" w:cs="Times New Roman"/>
            <w:color w:val="000000" w:themeColor="text1"/>
            <w:sz w:val="24"/>
            <w:szCs w:val="24"/>
          </w:rPr>
          <w:id w:val="76105767"/>
          <w:citation/>
        </w:sdtPr>
        <w:sdtContent>
          <w:r w:rsidR="002F578C">
            <w:rPr>
              <w:rFonts w:ascii="Times New Roman" w:hAnsi="Times New Roman" w:cs="Times New Roman"/>
              <w:color w:val="000000" w:themeColor="text1"/>
              <w:sz w:val="24"/>
              <w:szCs w:val="24"/>
            </w:rPr>
            <w:fldChar w:fldCharType="begin"/>
          </w:r>
          <w:r w:rsidR="002F578C">
            <w:rPr>
              <w:rFonts w:ascii="Times New Roman" w:hAnsi="Times New Roman" w:cs="Times New Roman"/>
              <w:color w:val="000000" w:themeColor="text1"/>
              <w:sz w:val="24"/>
              <w:szCs w:val="24"/>
              <w:lang w:val="en-US"/>
            </w:rPr>
            <w:instrText xml:space="preserve"> CITATION Gri22 \l 1033 </w:instrText>
          </w:r>
          <w:r w:rsidR="002F578C">
            <w:rPr>
              <w:rFonts w:ascii="Times New Roman" w:hAnsi="Times New Roman" w:cs="Times New Roman"/>
              <w:color w:val="000000" w:themeColor="text1"/>
              <w:sz w:val="24"/>
              <w:szCs w:val="24"/>
            </w:rPr>
            <w:fldChar w:fldCharType="separate"/>
          </w:r>
          <w:r w:rsidR="002F578C" w:rsidRPr="002F578C">
            <w:rPr>
              <w:rFonts w:ascii="Times New Roman" w:hAnsi="Times New Roman" w:cs="Times New Roman"/>
              <w:noProof/>
              <w:color w:val="000000" w:themeColor="text1"/>
              <w:sz w:val="24"/>
              <w:szCs w:val="24"/>
              <w:lang w:val="en-US"/>
            </w:rPr>
            <w:t>(SARKER)</w:t>
          </w:r>
          <w:r w:rsidR="002F578C">
            <w:rPr>
              <w:rFonts w:ascii="Times New Roman" w:hAnsi="Times New Roman" w:cs="Times New Roman"/>
              <w:color w:val="000000" w:themeColor="text1"/>
              <w:sz w:val="24"/>
              <w:szCs w:val="24"/>
            </w:rPr>
            <w:fldChar w:fldCharType="end"/>
          </w:r>
        </w:sdtContent>
      </w:sdt>
      <w:r w:rsidR="0022673A" w:rsidRPr="007C7A85">
        <w:rPr>
          <w:rFonts w:ascii="Times New Roman" w:hAnsi="Times New Roman" w:cs="Times New Roman"/>
          <w:color w:val="000000" w:themeColor="text1"/>
          <w:sz w:val="24"/>
          <w:szCs w:val="24"/>
        </w:rPr>
        <w:t xml:space="preserve"> i</w:t>
      </w:r>
      <w:r w:rsidR="003F3B2E" w:rsidRPr="007C7A85">
        <w:rPr>
          <w:rFonts w:ascii="Times New Roman" w:hAnsi="Times New Roman" w:cs="Times New Roman"/>
          <w:color w:val="000000" w:themeColor="text1"/>
          <w:sz w:val="24"/>
          <w:szCs w:val="24"/>
        </w:rPr>
        <w:t xml:space="preserve">n such cases, models for leadership </w:t>
      </w:r>
      <w:r w:rsidR="00DA59BA" w:rsidRPr="007C7A85">
        <w:rPr>
          <w:rFonts w:ascii="Times New Roman" w:hAnsi="Times New Roman" w:cs="Times New Roman"/>
          <w:color w:val="000000" w:themeColor="text1"/>
          <w:sz w:val="24"/>
          <w:szCs w:val="24"/>
        </w:rPr>
        <w:t>development, which is</w:t>
      </w:r>
      <w:r w:rsidR="003F3B2E" w:rsidRPr="007C7A85">
        <w:rPr>
          <w:rFonts w:ascii="Times New Roman" w:hAnsi="Times New Roman" w:cs="Times New Roman"/>
          <w:color w:val="000000" w:themeColor="text1"/>
          <w:sz w:val="24"/>
          <w:szCs w:val="24"/>
        </w:rPr>
        <w:t xml:space="preserve"> typically considered as the styles of leadership are taken care of which helps in identifying the exact area of development that are needed to be made.</w:t>
      </w:r>
    </w:p>
    <w:p w:rsidR="004A68CE" w:rsidRPr="007C7A85" w:rsidRDefault="008F4F36" w:rsidP="00A92D79">
      <w:pPr>
        <w:spacing w:line="360" w:lineRule="auto"/>
        <w:jc w:val="both"/>
        <w:rPr>
          <w:rFonts w:ascii="Times New Roman" w:hAnsi="Times New Roman" w:cs="Times New Roman"/>
          <w:color w:val="000000" w:themeColor="text1"/>
          <w:sz w:val="24"/>
          <w:szCs w:val="24"/>
        </w:rPr>
      </w:pPr>
      <w:r w:rsidRPr="007C7A85">
        <w:rPr>
          <w:rFonts w:ascii="Times New Roman" w:hAnsi="Times New Roman" w:cs="Times New Roman"/>
          <w:color w:val="000000" w:themeColor="text1"/>
          <w:sz w:val="24"/>
          <w:szCs w:val="24"/>
        </w:rPr>
        <w:lastRenderedPageBreak/>
        <w:t xml:space="preserve">The application of styles such as democratic or autocratic can be made depending on the requirement of change. However, </w:t>
      </w:r>
      <w:r w:rsidR="00FB4892" w:rsidRPr="007C7A85">
        <w:rPr>
          <w:rFonts w:ascii="Times New Roman" w:hAnsi="Times New Roman" w:cs="Times New Roman"/>
          <w:color w:val="000000" w:themeColor="text1"/>
          <w:sz w:val="24"/>
          <w:szCs w:val="24"/>
        </w:rPr>
        <w:t xml:space="preserve">as pointed out by </w:t>
      </w:r>
      <w:r w:rsidR="00FB4892" w:rsidRPr="007C7A85">
        <w:rPr>
          <w:rFonts w:ascii="Times New Roman" w:hAnsi="Times New Roman" w:cs="Times New Roman"/>
          <w:color w:val="000000" w:themeColor="text1"/>
          <w:sz w:val="24"/>
          <w:szCs w:val="24"/>
          <w:shd w:val="clear" w:color="auto" w:fill="FFFFFF"/>
        </w:rPr>
        <w:t xml:space="preserve">Vasilescu (2019) </w:t>
      </w:r>
      <w:r w:rsidRPr="007C7A85">
        <w:rPr>
          <w:rFonts w:ascii="Times New Roman" w:hAnsi="Times New Roman" w:cs="Times New Roman"/>
          <w:color w:val="000000" w:themeColor="text1"/>
          <w:sz w:val="24"/>
          <w:szCs w:val="24"/>
        </w:rPr>
        <w:t xml:space="preserve">a charismatic form of leadership theory can be applied keeping its alignment with the HRM approach. The main reason for this is that the charismatic leadership theory can allow an individual to take decisions that are worthy of bringing about </w:t>
      </w:r>
      <w:r w:rsidR="00B94BD5" w:rsidRPr="007C7A85">
        <w:rPr>
          <w:rFonts w:ascii="Times New Roman" w:hAnsi="Times New Roman" w:cs="Times New Roman"/>
          <w:color w:val="000000" w:themeColor="text1"/>
          <w:sz w:val="24"/>
          <w:szCs w:val="24"/>
        </w:rPr>
        <w:t>strategic implementation of the organisations.</w:t>
      </w:r>
    </w:p>
    <w:p w:rsidR="00E63ADB" w:rsidRPr="007C7A85" w:rsidRDefault="00B94BD5" w:rsidP="00A92D79">
      <w:pPr>
        <w:spacing w:line="360" w:lineRule="auto"/>
        <w:jc w:val="both"/>
        <w:rPr>
          <w:rFonts w:ascii="Times New Roman" w:hAnsi="Times New Roman" w:cs="Times New Roman"/>
          <w:color w:val="000000" w:themeColor="text1"/>
          <w:sz w:val="24"/>
          <w:szCs w:val="24"/>
        </w:rPr>
      </w:pPr>
      <w:r w:rsidRPr="007C7A85">
        <w:rPr>
          <w:rFonts w:ascii="Times New Roman" w:hAnsi="Times New Roman" w:cs="Times New Roman"/>
          <w:color w:val="000000" w:themeColor="text1"/>
          <w:sz w:val="24"/>
          <w:szCs w:val="24"/>
        </w:rPr>
        <w:t xml:space="preserve">In this way, the leadership approach is to ensure that an overall application of the </w:t>
      </w:r>
      <w:r w:rsidR="00B86A55" w:rsidRPr="007C7A85">
        <w:rPr>
          <w:rFonts w:ascii="Times New Roman" w:hAnsi="Times New Roman" w:cs="Times New Roman"/>
          <w:color w:val="000000" w:themeColor="text1"/>
          <w:sz w:val="24"/>
          <w:szCs w:val="24"/>
        </w:rPr>
        <w:t xml:space="preserve">strategic requirements be maintained. Organisations like Google tend to employ a charismatic leadership mainly because it can help in bringing about extensive approach towards the </w:t>
      </w:r>
      <w:r w:rsidR="00DA59BA" w:rsidRPr="007C7A85">
        <w:rPr>
          <w:rFonts w:ascii="Times New Roman" w:hAnsi="Times New Roman" w:cs="Times New Roman"/>
          <w:color w:val="000000" w:themeColor="text1"/>
          <w:sz w:val="24"/>
          <w:szCs w:val="24"/>
        </w:rPr>
        <w:t xml:space="preserve">enhancement of the ideas associated with leadership. As such the charismatic leadership style is the requirement with which most organisations can bring about value. For Google it helps in identifying the needs of the employees and consequently </w:t>
      </w:r>
      <w:r w:rsidR="00023AB8" w:rsidRPr="007C7A85">
        <w:rPr>
          <w:rFonts w:ascii="Times New Roman" w:hAnsi="Times New Roman" w:cs="Times New Roman"/>
          <w:color w:val="000000" w:themeColor="text1"/>
          <w:sz w:val="24"/>
          <w:szCs w:val="24"/>
        </w:rPr>
        <w:t>allows</w:t>
      </w:r>
      <w:r w:rsidR="00DA59BA" w:rsidRPr="007C7A85">
        <w:rPr>
          <w:rFonts w:ascii="Times New Roman" w:hAnsi="Times New Roman" w:cs="Times New Roman"/>
          <w:color w:val="000000" w:themeColor="text1"/>
          <w:sz w:val="24"/>
          <w:szCs w:val="24"/>
        </w:rPr>
        <w:t xml:space="preserve"> the development of the motivation theories with which each employee can be </w:t>
      </w:r>
      <w:r w:rsidR="00023AB8" w:rsidRPr="007C7A85">
        <w:rPr>
          <w:rFonts w:ascii="Times New Roman" w:hAnsi="Times New Roman" w:cs="Times New Roman"/>
          <w:color w:val="000000" w:themeColor="text1"/>
          <w:sz w:val="24"/>
          <w:szCs w:val="24"/>
        </w:rPr>
        <w:t>retained.</w:t>
      </w:r>
    </w:p>
    <w:p w:rsidR="00E63ADB" w:rsidRPr="007C7A85" w:rsidRDefault="0089758E" w:rsidP="00A92D79">
      <w:pPr>
        <w:pStyle w:val="Heading1"/>
      </w:pPr>
      <w:bookmarkStart w:id="5" w:name="_Toc113464085"/>
      <w:r>
        <w:t>CONCLUSION</w:t>
      </w:r>
      <w:bookmarkEnd w:id="5"/>
    </w:p>
    <w:p w:rsidR="00E056F7" w:rsidRPr="007C7A85" w:rsidRDefault="00B137C6" w:rsidP="00A92D79">
      <w:pPr>
        <w:spacing w:line="360" w:lineRule="auto"/>
        <w:jc w:val="both"/>
        <w:rPr>
          <w:rFonts w:ascii="Times New Roman" w:hAnsi="Times New Roman" w:cs="Times New Roman"/>
          <w:color w:val="000000" w:themeColor="text1"/>
          <w:sz w:val="24"/>
          <w:szCs w:val="24"/>
        </w:rPr>
      </w:pPr>
      <w:r w:rsidRPr="007C7A85">
        <w:rPr>
          <w:rFonts w:ascii="Times New Roman" w:hAnsi="Times New Roman" w:cs="Times New Roman"/>
          <w:color w:val="000000" w:themeColor="text1"/>
          <w:sz w:val="24"/>
          <w:szCs w:val="24"/>
        </w:rPr>
        <w:t xml:space="preserve">In conclusion, it can be stated that these three strategies can be considered as bringing about a significant impact towards the development of an organisational success as well as for the </w:t>
      </w:r>
      <w:r w:rsidR="00AF015F" w:rsidRPr="007C7A85">
        <w:rPr>
          <w:rFonts w:ascii="Times New Roman" w:hAnsi="Times New Roman" w:cs="Times New Roman"/>
          <w:color w:val="000000" w:themeColor="text1"/>
          <w:sz w:val="24"/>
          <w:szCs w:val="24"/>
        </w:rPr>
        <w:t xml:space="preserve">development of areas </w:t>
      </w:r>
      <w:r w:rsidR="00471527" w:rsidRPr="007C7A85">
        <w:rPr>
          <w:rFonts w:ascii="Times New Roman" w:hAnsi="Times New Roman" w:cs="Times New Roman"/>
          <w:color w:val="000000" w:themeColor="text1"/>
          <w:sz w:val="24"/>
          <w:szCs w:val="24"/>
        </w:rPr>
        <w:t xml:space="preserve">associated with the reasoning of the </w:t>
      </w:r>
      <w:r w:rsidR="009A4197" w:rsidRPr="007C7A85">
        <w:rPr>
          <w:rFonts w:ascii="Times New Roman" w:hAnsi="Times New Roman" w:cs="Times New Roman"/>
          <w:color w:val="000000" w:themeColor="text1"/>
          <w:sz w:val="24"/>
          <w:szCs w:val="24"/>
        </w:rPr>
        <w:t>organisational development system. The overall impact that each of the strategies can have on an organisation can be regarded a</w:t>
      </w:r>
      <w:r w:rsidR="009350D9" w:rsidRPr="007C7A85">
        <w:rPr>
          <w:rFonts w:ascii="Times New Roman" w:hAnsi="Times New Roman" w:cs="Times New Roman"/>
          <w:color w:val="000000" w:themeColor="text1"/>
          <w:sz w:val="24"/>
          <w:szCs w:val="24"/>
        </w:rPr>
        <w:t xml:space="preserve">s ways of bringing about </w:t>
      </w:r>
      <w:r w:rsidR="00F44858" w:rsidRPr="007C7A85">
        <w:rPr>
          <w:rFonts w:ascii="Times New Roman" w:hAnsi="Times New Roman" w:cs="Times New Roman"/>
          <w:color w:val="000000" w:themeColor="text1"/>
          <w:sz w:val="24"/>
          <w:szCs w:val="24"/>
        </w:rPr>
        <w:t xml:space="preserve">valuable strategic development </w:t>
      </w:r>
      <w:r w:rsidR="009A699E" w:rsidRPr="007C7A85">
        <w:rPr>
          <w:rFonts w:ascii="Times New Roman" w:hAnsi="Times New Roman" w:cs="Times New Roman"/>
          <w:color w:val="000000" w:themeColor="text1"/>
          <w:sz w:val="24"/>
          <w:szCs w:val="24"/>
        </w:rPr>
        <w:t xml:space="preserve">along with the </w:t>
      </w:r>
      <w:r w:rsidR="00E056F7" w:rsidRPr="007C7A85">
        <w:rPr>
          <w:rFonts w:ascii="Times New Roman" w:hAnsi="Times New Roman" w:cs="Times New Roman"/>
          <w:color w:val="000000" w:themeColor="text1"/>
          <w:sz w:val="24"/>
          <w:szCs w:val="24"/>
        </w:rPr>
        <w:t>strategies for success.</w:t>
      </w:r>
    </w:p>
    <w:p w:rsidR="00D32A97" w:rsidRPr="007C7A85" w:rsidRDefault="00BD5F1C" w:rsidP="00A92D79">
      <w:pPr>
        <w:spacing w:line="360" w:lineRule="auto"/>
        <w:jc w:val="both"/>
        <w:rPr>
          <w:rFonts w:ascii="Times New Roman" w:hAnsi="Times New Roman" w:cs="Times New Roman"/>
          <w:color w:val="000000" w:themeColor="text1"/>
          <w:sz w:val="24"/>
          <w:szCs w:val="24"/>
        </w:rPr>
      </w:pPr>
      <w:r w:rsidRPr="007C7A85">
        <w:rPr>
          <w:rFonts w:ascii="Times New Roman" w:hAnsi="Times New Roman" w:cs="Times New Roman"/>
          <w:color w:val="000000" w:themeColor="text1"/>
          <w:sz w:val="24"/>
          <w:szCs w:val="24"/>
        </w:rPr>
        <w:t xml:space="preserve">In such an occasion the </w:t>
      </w:r>
      <w:r w:rsidR="003235DD" w:rsidRPr="007C7A85">
        <w:rPr>
          <w:rFonts w:ascii="Times New Roman" w:hAnsi="Times New Roman" w:cs="Times New Roman"/>
          <w:color w:val="000000" w:themeColor="text1"/>
          <w:sz w:val="24"/>
          <w:szCs w:val="24"/>
        </w:rPr>
        <w:t>development of the strategies is relevant for an organisation.</w:t>
      </w:r>
      <w:r w:rsidR="00F328AF" w:rsidRPr="007C7A85">
        <w:rPr>
          <w:rFonts w:ascii="Times New Roman" w:hAnsi="Times New Roman" w:cs="Times New Roman"/>
          <w:color w:val="000000" w:themeColor="text1"/>
          <w:sz w:val="24"/>
          <w:szCs w:val="24"/>
        </w:rPr>
        <w:t xml:space="preserve"> The organisations </w:t>
      </w:r>
      <w:r w:rsidR="006B6E8F" w:rsidRPr="007C7A85">
        <w:rPr>
          <w:rFonts w:ascii="Times New Roman" w:hAnsi="Times New Roman" w:cs="Times New Roman"/>
          <w:color w:val="000000" w:themeColor="text1"/>
          <w:sz w:val="24"/>
          <w:szCs w:val="24"/>
        </w:rPr>
        <w:t xml:space="preserve">with good reputation </w:t>
      </w:r>
      <w:r w:rsidR="00F328AF" w:rsidRPr="007C7A85">
        <w:rPr>
          <w:rFonts w:ascii="Times New Roman" w:hAnsi="Times New Roman" w:cs="Times New Roman"/>
          <w:color w:val="000000" w:themeColor="text1"/>
          <w:sz w:val="24"/>
          <w:szCs w:val="24"/>
        </w:rPr>
        <w:t xml:space="preserve">tend to bring about the use of resources that can be considered </w:t>
      </w:r>
      <w:r w:rsidR="00335DA0" w:rsidRPr="007C7A85">
        <w:rPr>
          <w:rFonts w:ascii="Times New Roman" w:hAnsi="Times New Roman" w:cs="Times New Roman"/>
          <w:color w:val="000000" w:themeColor="text1"/>
          <w:sz w:val="24"/>
          <w:szCs w:val="24"/>
        </w:rPr>
        <w:t>as</w:t>
      </w:r>
      <w:r w:rsidR="00F328AF" w:rsidRPr="007C7A85">
        <w:rPr>
          <w:rFonts w:ascii="Times New Roman" w:hAnsi="Times New Roman" w:cs="Times New Roman"/>
          <w:color w:val="000000" w:themeColor="text1"/>
          <w:sz w:val="24"/>
          <w:szCs w:val="24"/>
        </w:rPr>
        <w:t xml:space="preserve"> the </w:t>
      </w:r>
      <w:r w:rsidR="006B6E8F" w:rsidRPr="007C7A85">
        <w:rPr>
          <w:rFonts w:ascii="Times New Roman" w:hAnsi="Times New Roman" w:cs="Times New Roman"/>
          <w:color w:val="000000" w:themeColor="text1"/>
          <w:sz w:val="24"/>
          <w:szCs w:val="24"/>
        </w:rPr>
        <w:t>overwhelming</w:t>
      </w:r>
      <w:r w:rsidR="00F328AF" w:rsidRPr="007C7A85">
        <w:rPr>
          <w:rFonts w:ascii="Times New Roman" w:hAnsi="Times New Roman" w:cs="Times New Roman"/>
          <w:color w:val="000000" w:themeColor="text1"/>
          <w:sz w:val="24"/>
          <w:szCs w:val="24"/>
        </w:rPr>
        <w:t xml:space="preserve"> approach </w:t>
      </w:r>
      <w:r w:rsidR="00335DA0" w:rsidRPr="007C7A85">
        <w:rPr>
          <w:rFonts w:ascii="Times New Roman" w:hAnsi="Times New Roman" w:cs="Times New Roman"/>
          <w:color w:val="000000" w:themeColor="text1"/>
          <w:sz w:val="24"/>
          <w:szCs w:val="24"/>
        </w:rPr>
        <w:t xml:space="preserve">to maintain the strategies required for maintaining the level of success required. Hence, it is necessary to ensure that </w:t>
      </w:r>
      <w:r w:rsidR="001B045D" w:rsidRPr="007C7A85">
        <w:rPr>
          <w:rFonts w:ascii="Times New Roman" w:hAnsi="Times New Roman" w:cs="Times New Roman"/>
          <w:color w:val="000000" w:themeColor="text1"/>
          <w:sz w:val="24"/>
          <w:szCs w:val="24"/>
        </w:rPr>
        <w:t xml:space="preserve">an approach be </w:t>
      </w:r>
      <w:r w:rsidR="00A4379B" w:rsidRPr="007C7A85">
        <w:rPr>
          <w:rFonts w:ascii="Times New Roman" w:hAnsi="Times New Roman" w:cs="Times New Roman"/>
          <w:color w:val="000000" w:themeColor="text1"/>
          <w:sz w:val="24"/>
          <w:szCs w:val="24"/>
        </w:rPr>
        <w:t>d</w:t>
      </w:r>
      <w:r w:rsidR="001B045D" w:rsidRPr="007C7A85">
        <w:rPr>
          <w:rFonts w:ascii="Times New Roman" w:hAnsi="Times New Roman" w:cs="Times New Roman"/>
          <w:color w:val="000000" w:themeColor="text1"/>
          <w:sz w:val="24"/>
          <w:szCs w:val="24"/>
        </w:rPr>
        <w:t xml:space="preserve">eveloped that can allow </w:t>
      </w:r>
      <w:r w:rsidR="00A4379B" w:rsidRPr="007C7A85">
        <w:rPr>
          <w:rFonts w:ascii="Times New Roman" w:hAnsi="Times New Roman" w:cs="Times New Roman"/>
          <w:color w:val="000000" w:themeColor="text1"/>
          <w:sz w:val="24"/>
          <w:szCs w:val="24"/>
        </w:rPr>
        <w:t xml:space="preserve">each of these organisations to enjoy the required form of </w:t>
      </w:r>
      <w:r w:rsidR="00075434" w:rsidRPr="007C7A85">
        <w:rPr>
          <w:rFonts w:ascii="Times New Roman" w:hAnsi="Times New Roman" w:cs="Times New Roman"/>
          <w:color w:val="000000" w:themeColor="text1"/>
          <w:sz w:val="24"/>
          <w:szCs w:val="24"/>
        </w:rPr>
        <w:t>strategic success so that the concepts identified can be used for their advantage.</w:t>
      </w:r>
      <w:r w:rsidR="00D32A97" w:rsidRPr="007C7A85">
        <w:rPr>
          <w:rFonts w:ascii="Times New Roman" w:hAnsi="Times New Roman" w:cs="Times New Roman"/>
          <w:color w:val="000000" w:themeColor="text1"/>
          <w:sz w:val="24"/>
          <w:szCs w:val="24"/>
        </w:rPr>
        <w:br w:type="page"/>
      </w:r>
    </w:p>
    <w:p w:rsidR="00D32A97" w:rsidRDefault="008668AE" w:rsidP="00A92D79">
      <w:pPr>
        <w:pStyle w:val="Heading1"/>
      </w:pPr>
      <w:bookmarkStart w:id="6" w:name="_Toc113464086"/>
      <w:r>
        <w:lastRenderedPageBreak/>
        <w:t>REFERENCE</w:t>
      </w:r>
      <w:bookmarkEnd w:id="6"/>
    </w:p>
    <w:p w:rsidR="00564F08" w:rsidRPr="00564F08" w:rsidRDefault="00564F08" w:rsidP="00564F08"/>
    <w:p w:rsidR="00A9759B" w:rsidRPr="007C7A85" w:rsidRDefault="00A9759B" w:rsidP="0064114C">
      <w:pPr>
        <w:spacing w:line="360" w:lineRule="auto"/>
        <w:jc w:val="both"/>
        <w:rPr>
          <w:rFonts w:ascii="Times New Roman" w:hAnsi="Times New Roman" w:cs="Times New Roman"/>
          <w:color w:val="000000" w:themeColor="text1"/>
          <w:sz w:val="24"/>
          <w:szCs w:val="24"/>
        </w:rPr>
      </w:pPr>
      <w:r w:rsidRPr="007C7A85">
        <w:rPr>
          <w:rFonts w:ascii="Times New Roman" w:hAnsi="Times New Roman" w:cs="Times New Roman"/>
          <w:color w:val="000000" w:themeColor="text1"/>
          <w:sz w:val="24"/>
          <w:szCs w:val="24"/>
          <w:shd w:val="clear" w:color="auto" w:fill="FFFFFF"/>
        </w:rPr>
        <w:t>Al Khajeh, E.H., 2018. Impact of leadership styles on organizational performance. </w:t>
      </w:r>
      <w:r w:rsidRPr="007C7A85">
        <w:rPr>
          <w:rFonts w:ascii="Times New Roman" w:hAnsi="Times New Roman" w:cs="Times New Roman"/>
          <w:i/>
          <w:iCs/>
          <w:color w:val="000000" w:themeColor="text1"/>
          <w:sz w:val="24"/>
          <w:szCs w:val="24"/>
          <w:shd w:val="clear" w:color="auto" w:fill="FFFFFF"/>
        </w:rPr>
        <w:t>Journal of Human Resources Management Research</w:t>
      </w:r>
      <w:r w:rsidRPr="007C7A85">
        <w:rPr>
          <w:rFonts w:ascii="Times New Roman" w:hAnsi="Times New Roman" w:cs="Times New Roman"/>
          <w:color w:val="000000" w:themeColor="text1"/>
          <w:sz w:val="24"/>
          <w:szCs w:val="24"/>
          <w:shd w:val="clear" w:color="auto" w:fill="FFFFFF"/>
        </w:rPr>
        <w:t>, </w:t>
      </w:r>
      <w:r w:rsidRPr="007C7A85">
        <w:rPr>
          <w:rFonts w:ascii="Times New Roman" w:hAnsi="Times New Roman" w:cs="Times New Roman"/>
          <w:i/>
          <w:iCs/>
          <w:color w:val="000000" w:themeColor="text1"/>
          <w:sz w:val="24"/>
          <w:szCs w:val="24"/>
          <w:shd w:val="clear" w:color="auto" w:fill="FFFFFF"/>
        </w:rPr>
        <w:t>2018</w:t>
      </w:r>
      <w:r w:rsidRPr="007C7A85">
        <w:rPr>
          <w:rFonts w:ascii="Times New Roman" w:hAnsi="Times New Roman" w:cs="Times New Roman"/>
          <w:color w:val="000000" w:themeColor="text1"/>
          <w:sz w:val="24"/>
          <w:szCs w:val="24"/>
          <w:shd w:val="clear" w:color="auto" w:fill="FFFFFF"/>
        </w:rPr>
        <w:t>, pp.1-10.</w:t>
      </w:r>
    </w:p>
    <w:p w:rsidR="00A9759B" w:rsidRPr="007C7A85" w:rsidRDefault="00A9759B" w:rsidP="00A92D79">
      <w:pPr>
        <w:spacing w:line="360" w:lineRule="auto"/>
        <w:jc w:val="both"/>
        <w:rPr>
          <w:rFonts w:ascii="Times New Roman" w:hAnsi="Times New Roman" w:cs="Times New Roman"/>
          <w:color w:val="000000" w:themeColor="text1"/>
          <w:sz w:val="24"/>
          <w:szCs w:val="24"/>
        </w:rPr>
      </w:pPr>
      <w:r w:rsidRPr="007C7A85">
        <w:rPr>
          <w:rFonts w:ascii="Times New Roman" w:hAnsi="Times New Roman" w:cs="Times New Roman"/>
          <w:color w:val="000000" w:themeColor="text1"/>
          <w:sz w:val="24"/>
          <w:szCs w:val="24"/>
          <w:shd w:val="clear" w:color="auto" w:fill="FFFFFF"/>
        </w:rPr>
        <w:t>AlManei, M., Salonitis, K. and Tsinopoulos, C., 2018. A conceptual lean implementation framework based on change management theory. </w:t>
      </w:r>
      <w:r w:rsidRPr="007C7A85">
        <w:rPr>
          <w:rFonts w:ascii="Times New Roman" w:hAnsi="Times New Roman" w:cs="Times New Roman"/>
          <w:i/>
          <w:iCs/>
          <w:color w:val="000000" w:themeColor="text1"/>
          <w:sz w:val="24"/>
          <w:szCs w:val="24"/>
          <w:shd w:val="clear" w:color="auto" w:fill="FFFFFF"/>
        </w:rPr>
        <w:t>Procedia cirp</w:t>
      </w:r>
      <w:r w:rsidRPr="007C7A85">
        <w:rPr>
          <w:rFonts w:ascii="Times New Roman" w:hAnsi="Times New Roman" w:cs="Times New Roman"/>
          <w:color w:val="000000" w:themeColor="text1"/>
          <w:sz w:val="24"/>
          <w:szCs w:val="24"/>
          <w:shd w:val="clear" w:color="auto" w:fill="FFFFFF"/>
        </w:rPr>
        <w:t>, </w:t>
      </w:r>
      <w:r w:rsidRPr="007C7A85">
        <w:rPr>
          <w:rFonts w:ascii="Times New Roman" w:hAnsi="Times New Roman" w:cs="Times New Roman"/>
          <w:i/>
          <w:iCs/>
          <w:color w:val="000000" w:themeColor="text1"/>
          <w:sz w:val="24"/>
          <w:szCs w:val="24"/>
          <w:shd w:val="clear" w:color="auto" w:fill="FFFFFF"/>
        </w:rPr>
        <w:t>72</w:t>
      </w:r>
      <w:r w:rsidRPr="007C7A85">
        <w:rPr>
          <w:rFonts w:ascii="Times New Roman" w:hAnsi="Times New Roman" w:cs="Times New Roman"/>
          <w:color w:val="000000" w:themeColor="text1"/>
          <w:sz w:val="24"/>
          <w:szCs w:val="24"/>
          <w:shd w:val="clear" w:color="auto" w:fill="FFFFFF"/>
        </w:rPr>
        <w:t>, pp.1160-1165.</w:t>
      </w:r>
    </w:p>
    <w:p w:rsidR="00A9759B" w:rsidRPr="007C7A85" w:rsidRDefault="00A9759B" w:rsidP="00A92D79">
      <w:pPr>
        <w:spacing w:line="360" w:lineRule="auto"/>
        <w:jc w:val="both"/>
        <w:rPr>
          <w:rFonts w:ascii="Times New Roman" w:hAnsi="Times New Roman" w:cs="Times New Roman"/>
          <w:color w:val="000000" w:themeColor="text1"/>
          <w:sz w:val="24"/>
          <w:szCs w:val="24"/>
        </w:rPr>
      </w:pPr>
      <w:r w:rsidRPr="007C7A85">
        <w:rPr>
          <w:rFonts w:ascii="Times New Roman" w:hAnsi="Times New Roman" w:cs="Times New Roman"/>
          <w:color w:val="000000" w:themeColor="text1"/>
          <w:sz w:val="24"/>
          <w:szCs w:val="24"/>
          <w:shd w:val="clear" w:color="auto" w:fill="FFFFFF"/>
        </w:rPr>
        <w:t>Alqatawenah, A.S., 2018. Transformational leadership style and its relationship with change management. </w:t>
      </w:r>
      <w:r w:rsidRPr="007C7A85">
        <w:rPr>
          <w:rFonts w:ascii="Times New Roman" w:hAnsi="Times New Roman" w:cs="Times New Roman"/>
          <w:i/>
          <w:iCs/>
          <w:color w:val="000000" w:themeColor="text1"/>
          <w:sz w:val="24"/>
          <w:szCs w:val="24"/>
          <w:shd w:val="clear" w:color="auto" w:fill="FFFFFF"/>
        </w:rPr>
        <w:t xml:space="preserve">Verslas: Teorija Ir </w:t>
      </w:r>
      <w:r w:rsidR="003421C4" w:rsidRPr="007C7A85">
        <w:rPr>
          <w:rFonts w:ascii="Times New Roman" w:hAnsi="Times New Roman" w:cs="Times New Roman"/>
          <w:i/>
          <w:iCs/>
          <w:color w:val="000000" w:themeColor="text1"/>
          <w:sz w:val="24"/>
          <w:szCs w:val="24"/>
          <w:shd w:val="clear" w:color="auto" w:fill="FFFFFF"/>
        </w:rPr>
        <w:t>Pratik</w:t>
      </w:r>
      <w:r w:rsidRPr="007C7A85">
        <w:rPr>
          <w:rFonts w:ascii="Times New Roman" w:hAnsi="Times New Roman" w:cs="Times New Roman"/>
          <w:i/>
          <w:iCs/>
          <w:color w:val="000000" w:themeColor="text1"/>
          <w:sz w:val="24"/>
          <w:szCs w:val="24"/>
          <w:shd w:val="clear" w:color="auto" w:fill="FFFFFF"/>
        </w:rPr>
        <w:t>/Business: Theory and Practice</w:t>
      </w:r>
      <w:r w:rsidRPr="007C7A85">
        <w:rPr>
          <w:rFonts w:ascii="Times New Roman" w:hAnsi="Times New Roman" w:cs="Times New Roman"/>
          <w:color w:val="000000" w:themeColor="text1"/>
          <w:sz w:val="24"/>
          <w:szCs w:val="24"/>
          <w:shd w:val="clear" w:color="auto" w:fill="FFFFFF"/>
        </w:rPr>
        <w:t>, </w:t>
      </w:r>
      <w:r w:rsidRPr="007C7A85">
        <w:rPr>
          <w:rFonts w:ascii="Times New Roman" w:hAnsi="Times New Roman" w:cs="Times New Roman"/>
          <w:i/>
          <w:iCs/>
          <w:color w:val="000000" w:themeColor="text1"/>
          <w:sz w:val="24"/>
          <w:szCs w:val="24"/>
          <w:shd w:val="clear" w:color="auto" w:fill="FFFFFF"/>
        </w:rPr>
        <w:t>19</w:t>
      </w:r>
      <w:r w:rsidRPr="007C7A85">
        <w:rPr>
          <w:rFonts w:ascii="Times New Roman" w:hAnsi="Times New Roman" w:cs="Times New Roman"/>
          <w:color w:val="000000" w:themeColor="text1"/>
          <w:sz w:val="24"/>
          <w:szCs w:val="24"/>
          <w:shd w:val="clear" w:color="auto" w:fill="FFFFFF"/>
        </w:rPr>
        <w:t>, pp.17-24.</w:t>
      </w:r>
    </w:p>
    <w:p w:rsidR="00A9759B" w:rsidRDefault="00A9759B" w:rsidP="00A92D79">
      <w:pPr>
        <w:spacing w:line="360" w:lineRule="auto"/>
        <w:jc w:val="both"/>
        <w:rPr>
          <w:rFonts w:ascii="Times New Roman" w:hAnsi="Times New Roman" w:cs="Times New Roman"/>
          <w:color w:val="000000" w:themeColor="text1"/>
          <w:sz w:val="24"/>
          <w:szCs w:val="24"/>
          <w:shd w:val="clear" w:color="auto" w:fill="FFFFFF"/>
        </w:rPr>
      </w:pPr>
      <w:r w:rsidRPr="007C7A85">
        <w:rPr>
          <w:rFonts w:ascii="Times New Roman" w:hAnsi="Times New Roman" w:cs="Times New Roman"/>
          <w:color w:val="000000" w:themeColor="text1"/>
          <w:sz w:val="24"/>
          <w:szCs w:val="24"/>
          <w:shd w:val="clear" w:color="auto" w:fill="FFFFFF"/>
        </w:rPr>
        <w:t>Anwer, S., Wen, L. and Wang, Z., 2019. A systematic approach for identifying requirement change management challenges: Preliminary results. </w:t>
      </w:r>
      <w:r w:rsidRPr="007C7A85">
        <w:rPr>
          <w:rFonts w:ascii="Times New Roman" w:hAnsi="Times New Roman" w:cs="Times New Roman"/>
          <w:i/>
          <w:iCs/>
          <w:color w:val="000000" w:themeColor="text1"/>
          <w:sz w:val="24"/>
          <w:szCs w:val="24"/>
          <w:shd w:val="clear" w:color="auto" w:fill="FFFFFF"/>
        </w:rPr>
        <w:t>Proceedings of the Evaluation and Assessment on Software Engineering</w:t>
      </w:r>
      <w:r w:rsidRPr="007C7A85">
        <w:rPr>
          <w:rFonts w:ascii="Times New Roman" w:hAnsi="Times New Roman" w:cs="Times New Roman"/>
          <w:color w:val="000000" w:themeColor="text1"/>
          <w:sz w:val="24"/>
          <w:szCs w:val="24"/>
          <w:shd w:val="clear" w:color="auto" w:fill="FFFFFF"/>
        </w:rPr>
        <w:t>, pp.230-235.</w:t>
      </w:r>
    </w:p>
    <w:p w:rsidR="00AA1FAE" w:rsidRPr="00AA1FAE" w:rsidRDefault="00AA1FAE" w:rsidP="00AA1FAE">
      <w:pPr>
        <w:pStyle w:val="Bibliography"/>
        <w:ind w:left="720" w:hanging="720"/>
        <w:rPr>
          <w:rFonts w:ascii="Times New Roman" w:hAnsi="Times New Roman" w:cs="Times New Roman"/>
          <w:noProof/>
          <w:sz w:val="24"/>
        </w:rPr>
      </w:pPr>
      <w:r w:rsidRPr="0064114C">
        <w:rPr>
          <w:rFonts w:ascii="Times New Roman" w:hAnsi="Times New Roman" w:cs="Times New Roman"/>
          <w:noProof/>
          <w:sz w:val="24"/>
        </w:rPr>
        <w:t xml:space="preserve">Aaron C.T. Smith, James Skinner, Daniel Read. "Persectives, Models and Theories for Managing Change." </w:t>
      </w:r>
      <w:r w:rsidRPr="0064114C">
        <w:rPr>
          <w:rFonts w:ascii="Times New Roman" w:hAnsi="Times New Roman" w:cs="Times New Roman"/>
          <w:noProof/>
          <w:sz w:val="24"/>
          <w:u w:val="single"/>
        </w:rPr>
        <w:t>Philosophies of Organisational Change</w:t>
      </w:r>
      <w:r w:rsidRPr="0064114C">
        <w:rPr>
          <w:rFonts w:ascii="Times New Roman" w:hAnsi="Times New Roman" w:cs="Times New Roman"/>
          <w:noProof/>
          <w:sz w:val="24"/>
        </w:rPr>
        <w:t xml:space="preserve"> (2020).</w:t>
      </w:r>
    </w:p>
    <w:p w:rsidR="00A9759B" w:rsidRDefault="00A9759B" w:rsidP="00A92D79">
      <w:pPr>
        <w:spacing w:line="360" w:lineRule="auto"/>
        <w:jc w:val="both"/>
        <w:rPr>
          <w:rFonts w:ascii="Times New Roman" w:hAnsi="Times New Roman" w:cs="Times New Roman"/>
          <w:color w:val="000000" w:themeColor="text1"/>
          <w:sz w:val="24"/>
          <w:szCs w:val="24"/>
          <w:shd w:val="clear" w:color="auto" w:fill="FFFFFF"/>
        </w:rPr>
      </w:pPr>
      <w:r w:rsidRPr="007C7A85">
        <w:rPr>
          <w:rFonts w:ascii="Times New Roman" w:hAnsi="Times New Roman" w:cs="Times New Roman"/>
          <w:color w:val="000000" w:themeColor="text1"/>
          <w:sz w:val="24"/>
          <w:szCs w:val="24"/>
          <w:shd w:val="clear" w:color="auto" w:fill="FFFFFF"/>
        </w:rPr>
        <w:t>Cameron, E. and Green, M., 2019. </w:t>
      </w:r>
      <w:r w:rsidRPr="007C7A85">
        <w:rPr>
          <w:rFonts w:ascii="Times New Roman" w:hAnsi="Times New Roman" w:cs="Times New Roman"/>
          <w:i/>
          <w:iCs/>
          <w:color w:val="000000" w:themeColor="text1"/>
          <w:sz w:val="24"/>
          <w:szCs w:val="24"/>
          <w:shd w:val="clear" w:color="auto" w:fill="FFFFFF"/>
        </w:rPr>
        <w:t>Making sense of change management: A complete guide to the models, tools and techniques of organizational change</w:t>
      </w:r>
      <w:r w:rsidRPr="007C7A85">
        <w:rPr>
          <w:rFonts w:ascii="Times New Roman" w:hAnsi="Times New Roman" w:cs="Times New Roman"/>
          <w:color w:val="000000" w:themeColor="text1"/>
          <w:sz w:val="24"/>
          <w:szCs w:val="24"/>
          <w:shd w:val="clear" w:color="auto" w:fill="FFFFFF"/>
        </w:rPr>
        <w:t>. Kogan Page Publishers.</w:t>
      </w:r>
    </w:p>
    <w:p w:rsidR="00653BB4" w:rsidRPr="00653BB4" w:rsidRDefault="00653BB4" w:rsidP="00653BB4">
      <w:pPr>
        <w:pStyle w:val="Bibliography"/>
        <w:ind w:left="720" w:hanging="720"/>
        <w:rPr>
          <w:rFonts w:ascii="Times New Roman" w:hAnsi="Times New Roman" w:cs="Times New Roman"/>
          <w:noProof/>
          <w:sz w:val="24"/>
        </w:rPr>
      </w:pPr>
      <w:r w:rsidRPr="0064114C">
        <w:rPr>
          <w:rFonts w:ascii="Times New Roman" w:hAnsi="Times New Roman" w:cs="Times New Roman"/>
          <w:noProof/>
          <w:sz w:val="24"/>
        </w:rPr>
        <w:t xml:space="preserve">Cherry, Kendra. </w:t>
      </w:r>
      <w:r w:rsidRPr="0064114C">
        <w:rPr>
          <w:rFonts w:ascii="Times New Roman" w:hAnsi="Times New Roman" w:cs="Times New Roman"/>
          <w:noProof/>
          <w:sz w:val="24"/>
          <w:u w:val="single"/>
        </w:rPr>
        <w:t>The Major Leadership Theories</w:t>
      </w:r>
      <w:r w:rsidRPr="0064114C">
        <w:rPr>
          <w:rFonts w:ascii="Times New Roman" w:hAnsi="Times New Roman" w:cs="Times New Roman"/>
          <w:noProof/>
          <w:sz w:val="24"/>
        </w:rPr>
        <w:t>. 2022. 27 August 2022 &lt;https://www.verywellmind.com/leadership-theories-2795323&gt;.</w:t>
      </w:r>
    </w:p>
    <w:p w:rsidR="00A9759B" w:rsidRPr="007C7A85" w:rsidRDefault="00A9759B" w:rsidP="00A92D79">
      <w:pPr>
        <w:spacing w:line="360" w:lineRule="auto"/>
        <w:jc w:val="both"/>
        <w:rPr>
          <w:rFonts w:ascii="Times New Roman" w:hAnsi="Times New Roman" w:cs="Times New Roman"/>
          <w:color w:val="000000" w:themeColor="text1"/>
          <w:sz w:val="24"/>
          <w:szCs w:val="24"/>
        </w:rPr>
      </w:pPr>
      <w:r w:rsidRPr="007C7A85">
        <w:rPr>
          <w:rFonts w:ascii="Times New Roman" w:hAnsi="Times New Roman" w:cs="Times New Roman"/>
          <w:color w:val="000000" w:themeColor="text1"/>
          <w:sz w:val="24"/>
          <w:szCs w:val="24"/>
          <w:shd w:val="clear" w:color="auto" w:fill="FFFFFF"/>
        </w:rPr>
        <w:t>Cortellazzo, L., Bruni, E. and Zampieri, R., 2019. The role of leadership in a digitalized world: A review. </w:t>
      </w:r>
      <w:r w:rsidRPr="007C7A85">
        <w:rPr>
          <w:rFonts w:ascii="Times New Roman" w:hAnsi="Times New Roman" w:cs="Times New Roman"/>
          <w:i/>
          <w:iCs/>
          <w:color w:val="000000" w:themeColor="text1"/>
          <w:sz w:val="24"/>
          <w:szCs w:val="24"/>
          <w:shd w:val="clear" w:color="auto" w:fill="FFFFFF"/>
        </w:rPr>
        <w:t>Frontiers in psychology</w:t>
      </w:r>
      <w:r w:rsidRPr="007C7A85">
        <w:rPr>
          <w:rFonts w:ascii="Times New Roman" w:hAnsi="Times New Roman" w:cs="Times New Roman"/>
          <w:color w:val="000000" w:themeColor="text1"/>
          <w:sz w:val="24"/>
          <w:szCs w:val="24"/>
          <w:shd w:val="clear" w:color="auto" w:fill="FFFFFF"/>
        </w:rPr>
        <w:t>, </w:t>
      </w:r>
      <w:r w:rsidRPr="007C7A85">
        <w:rPr>
          <w:rFonts w:ascii="Times New Roman" w:hAnsi="Times New Roman" w:cs="Times New Roman"/>
          <w:i/>
          <w:iCs/>
          <w:color w:val="000000" w:themeColor="text1"/>
          <w:sz w:val="24"/>
          <w:szCs w:val="24"/>
          <w:shd w:val="clear" w:color="auto" w:fill="FFFFFF"/>
        </w:rPr>
        <w:t>10</w:t>
      </w:r>
      <w:r w:rsidRPr="007C7A85">
        <w:rPr>
          <w:rFonts w:ascii="Times New Roman" w:hAnsi="Times New Roman" w:cs="Times New Roman"/>
          <w:color w:val="000000" w:themeColor="text1"/>
          <w:sz w:val="24"/>
          <w:szCs w:val="24"/>
          <w:shd w:val="clear" w:color="auto" w:fill="FFFFFF"/>
        </w:rPr>
        <w:t>, p.1938.</w:t>
      </w:r>
    </w:p>
    <w:p w:rsidR="00A9759B" w:rsidRPr="007C7A85" w:rsidRDefault="00A9759B" w:rsidP="00A92D79">
      <w:pPr>
        <w:spacing w:line="360" w:lineRule="auto"/>
        <w:jc w:val="both"/>
        <w:rPr>
          <w:rFonts w:ascii="Times New Roman" w:hAnsi="Times New Roman" w:cs="Times New Roman"/>
          <w:color w:val="000000" w:themeColor="text1"/>
          <w:sz w:val="24"/>
          <w:szCs w:val="24"/>
        </w:rPr>
      </w:pPr>
      <w:r w:rsidRPr="007C7A85">
        <w:rPr>
          <w:rFonts w:ascii="Times New Roman" w:hAnsi="Times New Roman" w:cs="Times New Roman"/>
          <w:color w:val="000000" w:themeColor="text1"/>
          <w:sz w:val="24"/>
          <w:szCs w:val="24"/>
          <w:shd w:val="clear" w:color="auto" w:fill="FFFFFF"/>
        </w:rPr>
        <w:t>Fries, A., Kammerlander, N. and Leitterstorf, M., 2021. Leadership styles and leadership behaviors in family firms: A systematic literature review. </w:t>
      </w:r>
      <w:r w:rsidRPr="007C7A85">
        <w:rPr>
          <w:rFonts w:ascii="Times New Roman" w:hAnsi="Times New Roman" w:cs="Times New Roman"/>
          <w:i/>
          <w:iCs/>
          <w:color w:val="000000" w:themeColor="text1"/>
          <w:sz w:val="24"/>
          <w:szCs w:val="24"/>
          <w:shd w:val="clear" w:color="auto" w:fill="FFFFFF"/>
        </w:rPr>
        <w:t>Journal of Family Business Strategy</w:t>
      </w:r>
      <w:r w:rsidRPr="007C7A85">
        <w:rPr>
          <w:rFonts w:ascii="Times New Roman" w:hAnsi="Times New Roman" w:cs="Times New Roman"/>
          <w:color w:val="000000" w:themeColor="text1"/>
          <w:sz w:val="24"/>
          <w:szCs w:val="24"/>
          <w:shd w:val="clear" w:color="auto" w:fill="FFFFFF"/>
        </w:rPr>
        <w:t>, </w:t>
      </w:r>
      <w:r w:rsidRPr="007C7A85">
        <w:rPr>
          <w:rFonts w:ascii="Times New Roman" w:hAnsi="Times New Roman" w:cs="Times New Roman"/>
          <w:i/>
          <w:iCs/>
          <w:color w:val="000000" w:themeColor="text1"/>
          <w:sz w:val="24"/>
          <w:szCs w:val="24"/>
          <w:shd w:val="clear" w:color="auto" w:fill="FFFFFF"/>
        </w:rPr>
        <w:t>12</w:t>
      </w:r>
      <w:r w:rsidRPr="007C7A85">
        <w:rPr>
          <w:rFonts w:ascii="Times New Roman" w:hAnsi="Times New Roman" w:cs="Times New Roman"/>
          <w:color w:val="000000" w:themeColor="text1"/>
          <w:sz w:val="24"/>
          <w:szCs w:val="24"/>
          <w:shd w:val="clear" w:color="auto" w:fill="FFFFFF"/>
        </w:rPr>
        <w:t>(1), p.100374.</w:t>
      </w:r>
    </w:p>
    <w:p w:rsidR="00A9759B" w:rsidRPr="007C7A85" w:rsidRDefault="00A9759B" w:rsidP="00A92D79">
      <w:pPr>
        <w:spacing w:line="360" w:lineRule="auto"/>
        <w:jc w:val="both"/>
        <w:rPr>
          <w:rFonts w:ascii="Times New Roman" w:hAnsi="Times New Roman" w:cs="Times New Roman"/>
          <w:color w:val="000000" w:themeColor="text1"/>
          <w:sz w:val="24"/>
          <w:szCs w:val="24"/>
        </w:rPr>
      </w:pPr>
      <w:r w:rsidRPr="007C7A85">
        <w:rPr>
          <w:rFonts w:ascii="Times New Roman" w:hAnsi="Times New Roman" w:cs="Times New Roman"/>
          <w:color w:val="000000" w:themeColor="text1"/>
          <w:sz w:val="24"/>
          <w:szCs w:val="24"/>
          <w:shd w:val="clear" w:color="auto" w:fill="FFFFFF"/>
        </w:rPr>
        <w:t>Gandolfi, F. and Stone, S., 2018. Leadership, leadership styles, and servant leadership. </w:t>
      </w:r>
      <w:r w:rsidRPr="007C7A85">
        <w:rPr>
          <w:rFonts w:ascii="Times New Roman" w:hAnsi="Times New Roman" w:cs="Times New Roman"/>
          <w:i/>
          <w:iCs/>
          <w:color w:val="000000" w:themeColor="text1"/>
          <w:sz w:val="24"/>
          <w:szCs w:val="24"/>
          <w:shd w:val="clear" w:color="auto" w:fill="FFFFFF"/>
        </w:rPr>
        <w:t>Journal of Management Research</w:t>
      </w:r>
      <w:r w:rsidRPr="007C7A85">
        <w:rPr>
          <w:rFonts w:ascii="Times New Roman" w:hAnsi="Times New Roman" w:cs="Times New Roman"/>
          <w:color w:val="000000" w:themeColor="text1"/>
          <w:sz w:val="24"/>
          <w:szCs w:val="24"/>
          <w:shd w:val="clear" w:color="auto" w:fill="FFFFFF"/>
        </w:rPr>
        <w:t>, </w:t>
      </w:r>
      <w:r w:rsidRPr="007C7A85">
        <w:rPr>
          <w:rFonts w:ascii="Times New Roman" w:hAnsi="Times New Roman" w:cs="Times New Roman"/>
          <w:i/>
          <w:iCs/>
          <w:color w:val="000000" w:themeColor="text1"/>
          <w:sz w:val="24"/>
          <w:szCs w:val="24"/>
          <w:shd w:val="clear" w:color="auto" w:fill="FFFFFF"/>
        </w:rPr>
        <w:t>18</w:t>
      </w:r>
      <w:r w:rsidRPr="007C7A85">
        <w:rPr>
          <w:rFonts w:ascii="Times New Roman" w:hAnsi="Times New Roman" w:cs="Times New Roman"/>
          <w:color w:val="000000" w:themeColor="text1"/>
          <w:sz w:val="24"/>
          <w:szCs w:val="24"/>
          <w:shd w:val="clear" w:color="auto" w:fill="FFFFFF"/>
        </w:rPr>
        <w:t>(4), pp.261-269.</w:t>
      </w:r>
    </w:p>
    <w:p w:rsidR="00A9759B" w:rsidRPr="007C7A85" w:rsidRDefault="00A9759B" w:rsidP="00A92D79">
      <w:pPr>
        <w:spacing w:line="360" w:lineRule="auto"/>
        <w:jc w:val="both"/>
        <w:rPr>
          <w:rFonts w:ascii="Times New Roman" w:hAnsi="Times New Roman" w:cs="Times New Roman"/>
          <w:color w:val="000000" w:themeColor="text1"/>
          <w:sz w:val="24"/>
          <w:szCs w:val="24"/>
        </w:rPr>
      </w:pPr>
      <w:r w:rsidRPr="007C7A85">
        <w:rPr>
          <w:rFonts w:ascii="Times New Roman" w:hAnsi="Times New Roman" w:cs="Times New Roman"/>
          <w:color w:val="000000" w:themeColor="text1"/>
          <w:sz w:val="24"/>
          <w:szCs w:val="24"/>
          <w:shd w:val="clear" w:color="auto" w:fill="FFFFFF"/>
        </w:rPr>
        <w:t>Grant, A.M. and Shandell, M.S., 2022. Social motivation at work: the organizational psychology of effort for, against, and with others. </w:t>
      </w:r>
      <w:r w:rsidRPr="007C7A85">
        <w:rPr>
          <w:rFonts w:ascii="Times New Roman" w:hAnsi="Times New Roman" w:cs="Times New Roman"/>
          <w:i/>
          <w:iCs/>
          <w:color w:val="000000" w:themeColor="text1"/>
          <w:sz w:val="24"/>
          <w:szCs w:val="24"/>
          <w:shd w:val="clear" w:color="auto" w:fill="FFFFFF"/>
        </w:rPr>
        <w:t>Annual review of psychology</w:t>
      </w:r>
      <w:r w:rsidRPr="007C7A85">
        <w:rPr>
          <w:rFonts w:ascii="Times New Roman" w:hAnsi="Times New Roman" w:cs="Times New Roman"/>
          <w:color w:val="000000" w:themeColor="text1"/>
          <w:sz w:val="24"/>
          <w:szCs w:val="24"/>
          <w:shd w:val="clear" w:color="auto" w:fill="FFFFFF"/>
        </w:rPr>
        <w:t>, </w:t>
      </w:r>
      <w:r w:rsidRPr="007C7A85">
        <w:rPr>
          <w:rFonts w:ascii="Times New Roman" w:hAnsi="Times New Roman" w:cs="Times New Roman"/>
          <w:i/>
          <w:iCs/>
          <w:color w:val="000000" w:themeColor="text1"/>
          <w:sz w:val="24"/>
          <w:szCs w:val="24"/>
          <w:shd w:val="clear" w:color="auto" w:fill="FFFFFF"/>
        </w:rPr>
        <w:t>73</w:t>
      </w:r>
      <w:r w:rsidRPr="007C7A85">
        <w:rPr>
          <w:rFonts w:ascii="Times New Roman" w:hAnsi="Times New Roman" w:cs="Times New Roman"/>
          <w:color w:val="000000" w:themeColor="text1"/>
          <w:sz w:val="24"/>
          <w:szCs w:val="24"/>
          <w:shd w:val="clear" w:color="auto" w:fill="FFFFFF"/>
        </w:rPr>
        <w:t>, pp.301-326.</w:t>
      </w:r>
    </w:p>
    <w:p w:rsidR="00A9759B" w:rsidRPr="007C7A85" w:rsidRDefault="00A9759B" w:rsidP="00A92D79">
      <w:pPr>
        <w:spacing w:line="360" w:lineRule="auto"/>
        <w:jc w:val="both"/>
        <w:rPr>
          <w:rFonts w:ascii="Times New Roman" w:hAnsi="Times New Roman" w:cs="Times New Roman"/>
          <w:color w:val="000000" w:themeColor="text1"/>
          <w:sz w:val="24"/>
          <w:szCs w:val="24"/>
        </w:rPr>
      </w:pPr>
      <w:r w:rsidRPr="007C7A85">
        <w:rPr>
          <w:rFonts w:ascii="Times New Roman" w:hAnsi="Times New Roman" w:cs="Times New Roman"/>
          <w:color w:val="000000" w:themeColor="text1"/>
          <w:sz w:val="24"/>
          <w:szCs w:val="24"/>
          <w:shd w:val="clear" w:color="auto" w:fill="FFFFFF"/>
        </w:rPr>
        <w:t>Jayatilleke, S. and Lai, R., 2018. A systematic review of requirements change management. </w:t>
      </w:r>
      <w:r w:rsidRPr="007C7A85">
        <w:rPr>
          <w:rFonts w:ascii="Times New Roman" w:hAnsi="Times New Roman" w:cs="Times New Roman"/>
          <w:i/>
          <w:iCs/>
          <w:color w:val="000000" w:themeColor="text1"/>
          <w:sz w:val="24"/>
          <w:szCs w:val="24"/>
          <w:shd w:val="clear" w:color="auto" w:fill="FFFFFF"/>
        </w:rPr>
        <w:t>Information and Software Technology</w:t>
      </w:r>
      <w:r w:rsidRPr="007C7A85">
        <w:rPr>
          <w:rFonts w:ascii="Times New Roman" w:hAnsi="Times New Roman" w:cs="Times New Roman"/>
          <w:color w:val="000000" w:themeColor="text1"/>
          <w:sz w:val="24"/>
          <w:szCs w:val="24"/>
          <w:shd w:val="clear" w:color="auto" w:fill="FFFFFF"/>
        </w:rPr>
        <w:t>, </w:t>
      </w:r>
      <w:r w:rsidRPr="007C7A85">
        <w:rPr>
          <w:rFonts w:ascii="Times New Roman" w:hAnsi="Times New Roman" w:cs="Times New Roman"/>
          <w:i/>
          <w:iCs/>
          <w:color w:val="000000" w:themeColor="text1"/>
          <w:sz w:val="24"/>
          <w:szCs w:val="24"/>
          <w:shd w:val="clear" w:color="auto" w:fill="FFFFFF"/>
        </w:rPr>
        <w:t>93</w:t>
      </w:r>
      <w:r w:rsidRPr="007C7A85">
        <w:rPr>
          <w:rFonts w:ascii="Times New Roman" w:hAnsi="Times New Roman" w:cs="Times New Roman"/>
          <w:color w:val="000000" w:themeColor="text1"/>
          <w:sz w:val="24"/>
          <w:szCs w:val="24"/>
          <w:shd w:val="clear" w:color="auto" w:fill="FFFFFF"/>
        </w:rPr>
        <w:t>, pp.163-185.</w:t>
      </w:r>
    </w:p>
    <w:p w:rsidR="00A9759B" w:rsidRPr="007C7A85" w:rsidRDefault="00A9759B" w:rsidP="00A92D79">
      <w:pPr>
        <w:spacing w:line="360" w:lineRule="auto"/>
        <w:jc w:val="both"/>
        <w:rPr>
          <w:rFonts w:ascii="Times New Roman" w:hAnsi="Times New Roman" w:cs="Times New Roman"/>
          <w:color w:val="000000" w:themeColor="text1"/>
          <w:sz w:val="24"/>
          <w:szCs w:val="24"/>
        </w:rPr>
      </w:pPr>
      <w:r w:rsidRPr="007C7A85">
        <w:rPr>
          <w:rFonts w:ascii="Times New Roman" w:hAnsi="Times New Roman" w:cs="Times New Roman"/>
          <w:color w:val="000000" w:themeColor="text1"/>
          <w:sz w:val="24"/>
          <w:szCs w:val="24"/>
          <w:shd w:val="clear" w:color="auto" w:fill="FFFFFF"/>
        </w:rPr>
        <w:lastRenderedPageBreak/>
        <w:t>Kuswati, Y., 2020. The effect of motivation on employee performance. </w:t>
      </w:r>
      <w:r w:rsidRPr="007C7A85">
        <w:rPr>
          <w:rFonts w:ascii="Times New Roman" w:hAnsi="Times New Roman" w:cs="Times New Roman"/>
          <w:i/>
          <w:iCs/>
          <w:color w:val="000000" w:themeColor="text1"/>
          <w:sz w:val="24"/>
          <w:szCs w:val="24"/>
          <w:shd w:val="clear" w:color="auto" w:fill="FFFFFF"/>
        </w:rPr>
        <w:t>Budapest International Research and Critics Institute (BIRCI-Journal): Humanities and Social Sciences</w:t>
      </w:r>
      <w:r w:rsidRPr="007C7A85">
        <w:rPr>
          <w:rFonts w:ascii="Times New Roman" w:hAnsi="Times New Roman" w:cs="Times New Roman"/>
          <w:color w:val="000000" w:themeColor="text1"/>
          <w:sz w:val="24"/>
          <w:szCs w:val="24"/>
          <w:shd w:val="clear" w:color="auto" w:fill="FFFFFF"/>
        </w:rPr>
        <w:t>, </w:t>
      </w:r>
      <w:r w:rsidRPr="007C7A85">
        <w:rPr>
          <w:rFonts w:ascii="Times New Roman" w:hAnsi="Times New Roman" w:cs="Times New Roman"/>
          <w:i/>
          <w:iCs/>
          <w:color w:val="000000" w:themeColor="text1"/>
          <w:sz w:val="24"/>
          <w:szCs w:val="24"/>
          <w:shd w:val="clear" w:color="auto" w:fill="FFFFFF"/>
        </w:rPr>
        <w:t>3</w:t>
      </w:r>
      <w:r w:rsidRPr="007C7A85">
        <w:rPr>
          <w:rFonts w:ascii="Times New Roman" w:hAnsi="Times New Roman" w:cs="Times New Roman"/>
          <w:color w:val="000000" w:themeColor="text1"/>
          <w:sz w:val="24"/>
          <w:szCs w:val="24"/>
          <w:shd w:val="clear" w:color="auto" w:fill="FFFFFF"/>
        </w:rPr>
        <w:t>(2), pp.995-1002.</w:t>
      </w:r>
    </w:p>
    <w:p w:rsidR="00A9759B" w:rsidRPr="007C7A85" w:rsidRDefault="00A9759B" w:rsidP="00A92D79">
      <w:pPr>
        <w:spacing w:line="360" w:lineRule="auto"/>
        <w:jc w:val="both"/>
        <w:rPr>
          <w:rFonts w:ascii="Times New Roman" w:hAnsi="Times New Roman" w:cs="Times New Roman"/>
          <w:color w:val="000000" w:themeColor="text1"/>
          <w:sz w:val="24"/>
          <w:szCs w:val="24"/>
        </w:rPr>
      </w:pPr>
      <w:r w:rsidRPr="007C7A85">
        <w:rPr>
          <w:rFonts w:ascii="Times New Roman" w:hAnsi="Times New Roman" w:cs="Times New Roman"/>
          <w:color w:val="000000" w:themeColor="text1"/>
          <w:sz w:val="24"/>
          <w:szCs w:val="24"/>
          <w:shd w:val="clear" w:color="auto" w:fill="FFFFFF"/>
        </w:rPr>
        <w:t>Mohebi, A., Pettibone, J.R., Hamid, A.A., Wong, J.M.T., Vinson, L.T., Patriarchi, T., Tian, L., Kennedy, R.T. and Berke, J.D., 2019. Dissociable dopamine dynamics for learning and motivation. </w:t>
      </w:r>
      <w:r w:rsidRPr="007C7A85">
        <w:rPr>
          <w:rFonts w:ascii="Times New Roman" w:hAnsi="Times New Roman" w:cs="Times New Roman"/>
          <w:i/>
          <w:iCs/>
          <w:color w:val="000000" w:themeColor="text1"/>
          <w:sz w:val="24"/>
          <w:szCs w:val="24"/>
          <w:shd w:val="clear" w:color="auto" w:fill="FFFFFF"/>
        </w:rPr>
        <w:t>Nature</w:t>
      </w:r>
      <w:r w:rsidRPr="007C7A85">
        <w:rPr>
          <w:rFonts w:ascii="Times New Roman" w:hAnsi="Times New Roman" w:cs="Times New Roman"/>
          <w:color w:val="000000" w:themeColor="text1"/>
          <w:sz w:val="24"/>
          <w:szCs w:val="24"/>
          <w:shd w:val="clear" w:color="auto" w:fill="FFFFFF"/>
        </w:rPr>
        <w:t>, </w:t>
      </w:r>
      <w:r w:rsidRPr="007C7A85">
        <w:rPr>
          <w:rFonts w:ascii="Times New Roman" w:hAnsi="Times New Roman" w:cs="Times New Roman"/>
          <w:i/>
          <w:iCs/>
          <w:color w:val="000000" w:themeColor="text1"/>
          <w:sz w:val="24"/>
          <w:szCs w:val="24"/>
          <w:shd w:val="clear" w:color="auto" w:fill="FFFFFF"/>
        </w:rPr>
        <w:t>570</w:t>
      </w:r>
      <w:r w:rsidRPr="007C7A85">
        <w:rPr>
          <w:rFonts w:ascii="Times New Roman" w:hAnsi="Times New Roman" w:cs="Times New Roman"/>
          <w:color w:val="000000" w:themeColor="text1"/>
          <w:sz w:val="24"/>
          <w:szCs w:val="24"/>
          <w:shd w:val="clear" w:color="auto" w:fill="FFFFFF"/>
        </w:rPr>
        <w:t>(7759), pp.65-70.</w:t>
      </w:r>
    </w:p>
    <w:p w:rsidR="00A9759B" w:rsidRPr="007C7A85" w:rsidRDefault="00A9759B" w:rsidP="00A92D79">
      <w:pPr>
        <w:spacing w:line="360" w:lineRule="auto"/>
        <w:jc w:val="both"/>
        <w:rPr>
          <w:rFonts w:ascii="Times New Roman" w:hAnsi="Times New Roman" w:cs="Times New Roman"/>
          <w:color w:val="000000" w:themeColor="text1"/>
          <w:sz w:val="24"/>
          <w:szCs w:val="24"/>
        </w:rPr>
      </w:pPr>
      <w:r w:rsidRPr="007C7A85">
        <w:rPr>
          <w:rFonts w:ascii="Times New Roman" w:hAnsi="Times New Roman" w:cs="Times New Roman"/>
          <w:color w:val="000000" w:themeColor="text1"/>
          <w:sz w:val="24"/>
          <w:szCs w:val="24"/>
          <w:shd w:val="clear" w:color="auto" w:fill="FFFFFF"/>
        </w:rPr>
        <w:t>Niati, D.R., Siregar, Z.M.E. and Prayoga, Y., 2021. The effect of training on work performance and career development: the role of motivation as intervening variable. </w:t>
      </w:r>
      <w:r w:rsidRPr="007C7A85">
        <w:rPr>
          <w:rFonts w:ascii="Times New Roman" w:hAnsi="Times New Roman" w:cs="Times New Roman"/>
          <w:i/>
          <w:iCs/>
          <w:color w:val="000000" w:themeColor="text1"/>
          <w:sz w:val="24"/>
          <w:szCs w:val="24"/>
          <w:shd w:val="clear" w:color="auto" w:fill="FFFFFF"/>
        </w:rPr>
        <w:t>Budapest International Research and Critics Institute (BIRCI-Journal): Humanities and Social Sciences</w:t>
      </w:r>
      <w:r w:rsidRPr="007C7A85">
        <w:rPr>
          <w:rFonts w:ascii="Times New Roman" w:hAnsi="Times New Roman" w:cs="Times New Roman"/>
          <w:color w:val="000000" w:themeColor="text1"/>
          <w:sz w:val="24"/>
          <w:szCs w:val="24"/>
          <w:shd w:val="clear" w:color="auto" w:fill="FFFFFF"/>
        </w:rPr>
        <w:t>, </w:t>
      </w:r>
      <w:r w:rsidRPr="007C7A85">
        <w:rPr>
          <w:rFonts w:ascii="Times New Roman" w:hAnsi="Times New Roman" w:cs="Times New Roman"/>
          <w:i/>
          <w:iCs/>
          <w:color w:val="000000" w:themeColor="text1"/>
          <w:sz w:val="24"/>
          <w:szCs w:val="24"/>
          <w:shd w:val="clear" w:color="auto" w:fill="FFFFFF"/>
        </w:rPr>
        <w:t>4</w:t>
      </w:r>
      <w:r w:rsidRPr="007C7A85">
        <w:rPr>
          <w:rFonts w:ascii="Times New Roman" w:hAnsi="Times New Roman" w:cs="Times New Roman"/>
          <w:color w:val="000000" w:themeColor="text1"/>
          <w:sz w:val="24"/>
          <w:szCs w:val="24"/>
          <w:shd w:val="clear" w:color="auto" w:fill="FFFFFF"/>
        </w:rPr>
        <w:t>(2), pp.2385-2393.</w:t>
      </w:r>
    </w:p>
    <w:p w:rsidR="00A9759B" w:rsidRPr="007C7A85" w:rsidRDefault="00A9759B" w:rsidP="00A92D79">
      <w:pPr>
        <w:spacing w:line="360" w:lineRule="auto"/>
        <w:jc w:val="both"/>
        <w:rPr>
          <w:rFonts w:ascii="Times New Roman" w:hAnsi="Times New Roman" w:cs="Times New Roman"/>
          <w:color w:val="000000" w:themeColor="text1"/>
          <w:sz w:val="24"/>
          <w:szCs w:val="24"/>
        </w:rPr>
      </w:pPr>
      <w:r w:rsidRPr="007C7A85">
        <w:rPr>
          <w:rFonts w:ascii="Times New Roman" w:hAnsi="Times New Roman" w:cs="Times New Roman"/>
          <w:color w:val="000000" w:themeColor="text1"/>
          <w:sz w:val="24"/>
          <w:szCs w:val="24"/>
          <w:shd w:val="clear" w:color="auto" w:fill="FFFFFF"/>
        </w:rPr>
        <w:t>Paais, M. and Pattiruhu, J.R., 2020. Effect of motivation, leadership, and organizational culture on satisfaction and employee performance. </w:t>
      </w:r>
      <w:r w:rsidRPr="007C7A85">
        <w:rPr>
          <w:rFonts w:ascii="Times New Roman" w:hAnsi="Times New Roman" w:cs="Times New Roman"/>
          <w:i/>
          <w:iCs/>
          <w:color w:val="000000" w:themeColor="text1"/>
          <w:sz w:val="24"/>
          <w:szCs w:val="24"/>
          <w:shd w:val="clear" w:color="auto" w:fill="FFFFFF"/>
        </w:rPr>
        <w:t>The Journal of Asian Finance, Economics and Business</w:t>
      </w:r>
      <w:r w:rsidRPr="007C7A85">
        <w:rPr>
          <w:rFonts w:ascii="Times New Roman" w:hAnsi="Times New Roman" w:cs="Times New Roman"/>
          <w:color w:val="000000" w:themeColor="text1"/>
          <w:sz w:val="24"/>
          <w:szCs w:val="24"/>
          <w:shd w:val="clear" w:color="auto" w:fill="FFFFFF"/>
        </w:rPr>
        <w:t>, </w:t>
      </w:r>
      <w:r w:rsidRPr="007C7A85">
        <w:rPr>
          <w:rFonts w:ascii="Times New Roman" w:hAnsi="Times New Roman" w:cs="Times New Roman"/>
          <w:i/>
          <w:iCs/>
          <w:color w:val="000000" w:themeColor="text1"/>
          <w:sz w:val="24"/>
          <w:szCs w:val="24"/>
          <w:shd w:val="clear" w:color="auto" w:fill="FFFFFF"/>
        </w:rPr>
        <w:t>7</w:t>
      </w:r>
      <w:r w:rsidRPr="007C7A85">
        <w:rPr>
          <w:rFonts w:ascii="Times New Roman" w:hAnsi="Times New Roman" w:cs="Times New Roman"/>
          <w:color w:val="000000" w:themeColor="text1"/>
          <w:sz w:val="24"/>
          <w:szCs w:val="24"/>
          <w:shd w:val="clear" w:color="auto" w:fill="FFFFFF"/>
        </w:rPr>
        <w:t>(8), pp.577-588.</w:t>
      </w:r>
    </w:p>
    <w:p w:rsidR="00C2643B" w:rsidRDefault="00A9759B" w:rsidP="00C2643B">
      <w:pPr>
        <w:spacing w:line="360" w:lineRule="auto"/>
        <w:jc w:val="both"/>
        <w:rPr>
          <w:rFonts w:ascii="Times New Roman" w:hAnsi="Times New Roman" w:cs="Times New Roman"/>
          <w:color w:val="000000" w:themeColor="text1"/>
          <w:sz w:val="24"/>
          <w:szCs w:val="24"/>
          <w:shd w:val="clear" w:color="auto" w:fill="FFFFFF"/>
        </w:rPr>
      </w:pPr>
      <w:r w:rsidRPr="007C7A85">
        <w:rPr>
          <w:rFonts w:ascii="Times New Roman" w:hAnsi="Times New Roman" w:cs="Times New Roman"/>
          <w:color w:val="000000" w:themeColor="text1"/>
          <w:sz w:val="24"/>
          <w:szCs w:val="24"/>
          <w:shd w:val="clear" w:color="auto" w:fill="FFFFFF"/>
        </w:rPr>
        <w:t>Rosdiana, N. and Aslami, N., 2022. The Main Models of Change Management in Kurt Lewin's Thinking. </w:t>
      </w:r>
      <w:r w:rsidRPr="007C7A85">
        <w:rPr>
          <w:rFonts w:ascii="Times New Roman" w:hAnsi="Times New Roman" w:cs="Times New Roman"/>
          <w:i/>
          <w:iCs/>
          <w:color w:val="000000" w:themeColor="text1"/>
          <w:sz w:val="24"/>
          <w:szCs w:val="24"/>
          <w:shd w:val="clear" w:color="auto" w:fill="FFFFFF"/>
        </w:rPr>
        <w:t>Jurnal Akuntansi, Manajemen dan Bisnis Digital</w:t>
      </w:r>
      <w:r w:rsidRPr="007C7A85">
        <w:rPr>
          <w:rFonts w:ascii="Times New Roman" w:hAnsi="Times New Roman" w:cs="Times New Roman"/>
          <w:color w:val="000000" w:themeColor="text1"/>
          <w:sz w:val="24"/>
          <w:szCs w:val="24"/>
          <w:shd w:val="clear" w:color="auto" w:fill="FFFFFF"/>
        </w:rPr>
        <w:t>, </w:t>
      </w:r>
      <w:r w:rsidRPr="007C7A85">
        <w:rPr>
          <w:rFonts w:ascii="Times New Roman" w:hAnsi="Times New Roman" w:cs="Times New Roman"/>
          <w:i/>
          <w:iCs/>
          <w:color w:val="000000" w:themeColor="text1"/>
          <w:sz w:val="24"/>
          <w:szCs w:val="24"/>
          <w:shd w:val="clear" w:color="auto" w:fill="FFFFFF"/>
        </w:rPr>
        <w:t>1</w:t>
      </w:r>
      <w:r w:rsidRPr="007C7A85">
        <w:rPr>
          <w:rFonts w:ascii="Times New Roman" w:hAnsi="Times New Roman" w:cs="Times New Roman"/>
          <w:color w:val="000000" w:themeColor="text1"/>
          <w:sz w:val="24"/>
          <w:szCs w:val="24"/>
          <w:shd w:val="clear" w:color="auto" w:fill="FFFFFF"/>
        </w:rPr>
        <w:t>(2), pp.251-256.</w:t>
      </w:r>
      <w:r w:rsidR="00C2643B">
        <w:rPr>
          <w:rFonts w:ascii="Times New Roman" w:hAnsi="Times New Roman" w:cs="Times New Roman"/>
          <w:color w:val="000000" w:themeColor="text1"/>
          <w:sz w:val="24"/>
          <w:szCs w:val="24"/>
          <w:shd w:val="clear" w:color="auto" w:fill="FFFFFF"/>
        </w:rPr>
        <w:tab/>
      </w:r>
    </w:p>
    <w:p w:rsidR="00C2643B" w:rsidRPr="0064114C" w:rsidRDefault="00C2643B" w:rsidP="00C2643B">
      <w:pPr>
        <w:pStyle w:val="Bibliography"/>
        <w:ind w:left="720" w:hanging="720"/>
        <w:rPr>
          <w:rFonts w:ascii="Times New Roman" w:hAnsi="Times New Roman" w:cs="Times New Roman"/>
          <w:noProof/>
          <w:sz w:val="24"/>
        </w:rPr>
      </w:pPr>
      <w:r w:rsidRPr="0064114C">
        <w:rPr>
          <w:rFonts w:ascii="Times New Roman" w:hAnsi="Times New Roman" w:cs="Times New Roman"/>
          <w:color w:val="000000" w:themeColor="text1"/>
          <w:sz w:val="28"/>
          <w:szCs w:val="24"/>
          <w:shd w:val="clear" w:color="auto" w:fill="FFFFFF"/>
        </w:rPr>
        <w:fldChar w:fldCharType="begin"/>
      </w:r>
      <w:r w:rsidRPr="0064114C">
        <w:rPr>
          <w:rFonts w:ascii="Times New Roman" w:hAnsi="Times New Roman" w:cs="Times New Roman"/>
          <w:color w:val="000000" w:themeColor="text1"/>
          <w:sz w:val="28"/>
          <w:szCs w:val="24"/>
          <w:shd w:val="clear" w:color="auto" w:fill="FFFFFF"/>
          <w:lang w:val="en-US"/>
        </w:rPr>
        <w:instrText xml:space="preserve"> BIBLIOGRAPHY  \l 1033 </w:instrText>
      </w:r>
      <w:r w:rsidRPr="0064114C">
        <w:rPr>
          <w:rFonts w:ascii="Times New Roman" w:hAnsi="Times New Roman" w:cs="Times New Roman"/>
          <w:color w:val="000000" w:themeColor="text1"/>
          <w:sz w:val="28"/>
          <w:szCs w:val="24"/>
          <w:shd w:val="clear" w:color="auto" w:fill="FFFFFF"/>
        </w:rPr>
        <w:fldChar w:fldCharType="separate"/>
      </w:r>
      <w:r w:rsidR="00F5229A">
        <w:rPr>
          <w:rFonts w:ascii="Times New Roman" w:hAnsi="Times New Roman" w:cs="Times New Roman"/>
          <w:noProof/>
          <w:sz w:val="24"/>
        </w:rPr>
        <w:t>Sarker</w:t>
      </w:r>
      <w:r w:rsidRPr="0064114C">
        <w:rPr>
          <w:rFonts w:ascii="Times New Roman" w:hAnsi="Times New Roman" w:cs="Times New Roman"/>
          <w:noProof/>
          <w:sz w:val="24"/>
        </w:rPr>
        <w:t xml:space="preserve">, </w:t>
      </w:r>
      <w:r w:rsidR="00F5229A">
        <w:rPr>
          <w:rFonts w:ascii="Times New Roman" w:hAnsi="Times New Roman" w:cs="Times New Roman"/>
          <w:noProof/>
          <w:sz w:val="24"/>
        </w:rPr>
        <w:t>Mohammad</w:t>
      </w:r>
      <w:r w:rsidRPr="0064114C">
        <w:rPr>
          <w:rFonts w:ascii="Times New Roman" w:hAnsi="Times New Roman" w:cs="Times New Roman"/>
          <w:noProof/>
          <w:sz w:val="24"/>
        </w:rPr>
        <w:t xml:space="preserve"> </w:t>
      </w:r>
      <w:r w:rsidR="00F5229A">
        <w:rPr>
          <w:rFonts w:ascii="Times New Roman" w:hAnsi="Times New Roman" w:cs="Times New Roman"/>
          <w:noProof/>
          <w:sz w:val="24"/>
        </w:rPr>
        <w:t>Faysal</w:t>
      </w:r>
      <w:r w:rsidRPr="0064114C">
        <w:rPr>
          <w:rFonts w:ascii="Times New Roman" w:hAnsi="Times New Roman" w:cs="Times New Roman"/>
          <w:noProof/>
          <w:sz w:val="24"/>
        </w:rPr>
        <w:t xml:space="preserve">. </w:t>
      </w:r>
      <w:r w:rsidRPr="0064114C">
        <w:rPr>
          <w:rFonts w:ascii="Times New Roman" w:hAnsi="Times New Roman" w:cs="Times New Roman"/>
          <w:noProof/>
          <w:sz w:val="24"/>
          <w:u w:val="single"/>
        </w:rPr>
        <w:t>The Impact of Motivation on the Performance of Employees</w:t>
      </w:r>
      <w:r w:rsidRPr="0064114C">
        <w:rPr>
          <w:rFonts w:ascii="Times New Roman" w:hAnsi="Times New Roman" w:cs="Times New Roman"/>
          <w:noProof/>
          <w:sz w:val="24"/>
        </w:rPr>
        <w:t>. 2022. 25 August 2022 &lt;https://www.grin.com/document/376007&gt;.</w:t>
      </w:r>
    </w:p>
    <w:p w:rsidR="00A9759B" w:rsidRPr="007C7A85" w:rsidRDefault="00C2643B" w:rsidP="00A92D79">
      <w:pPr>
        <w:spacing w:line="360" w:lineRule="auto"/>
        <w:jc w:val="both"/>
        <w:rPr>
          <w:rFonts w:ascii="Times New Roman" w:hAnsi="Times New Roman" w:cs="Times New Roman"/>
          <w:color w:val="000000" w:themeColor="text1"/>
          <w:sz w:val="24"/>
          <w:szCs w:val="24"/>
        </w:rPr>
      </w:pPr>
      <w:r w:rsidRPr="0064114C">
        <w:rPr>
          <w:rFonts w:ascii="Times New Roman" w:hAnsi="Times New Roman" w:cs="Times New Roman"/>
          <w:color w:val="000000" w:themeColor="text1"/>
          <w:sz w:val="28"/>
          <w:szCs w:val="24"/>
          <w:shd w:val="clear" w:color="auto" w:fill="FFFFFF"/>
        </w:rPr>
        <w:fldChar w:fldCharType="end"/>
      </w:r>
      <w:r w:rsidR="00A9759B" w:rsidRPr="007C7A85">
        <w:rPr>
          <w:rFonts w:ascii="Times New Roman" w:hAnsi="Times New Roman" w:cs="Times New Roman"/>
          <w:color w:val="000000" w:themeColor="text1"/>
          <w:sz w:val="24"/>
          <w:szCs w:val="24"/>
          <w:shd w:val="clear" w:color="auto" w:fill="FFFFFF"/>
        </w:rPr>
        <w:t>Vasilescu, M., 2019. Leadership styles and theories in an effective management activity. </w:t>
      </w:r>
      <w:r w:rsidR="00A9759B" w:rsidRPr="007C7A85">
        <w:rPr>
          <w:rFonts w:ascii="Times New Roman" w:hAnsi="Times New Roman" w:cs="Times New Roman"/>
          <w:i/>
          <w:iCs/>
          <w:color w:val="000000" w:themeColor="text1"/>
          <w:sz w:val="24"/>
          <w:szCs w:val="24"/>
          <w:shd w:val="clear" w:color="auto" w:fill="FFFFFF"/>
        </w:rPr>
        <w:t>Annals-Economy Series</w:t>
      </w:r>
      <w:r w:rsidR="00A9759B" w:rsidRPr="007C7A85">
        <w:rPr>
          <w:rFonts w:ascii="Times New Roman" w:hAnsi="Times New Roman" w:cs="Times New Roman"/>
          <w:color w:val="000000" w:themeColor="text1"/>
          <w:sz w:val="24"/>
          <w:szCs w:val="24"/>
          <w:shd w:val="clear" w:color="auto" w:fill="FFFFFF"/>
        </w:rPr>
        <w:t>, </w:t>
      </w:r>
      <w:r w:rsidR="00A9759B" w:rsidRPr="007C7A85">
        <w:rPr>
          <w:rFonts w:ascii="Times New Roman" w:hAnsi="Times New Roman" w:cs="Times New Roman"/>
          <w:i/>
          <w:iCs/>
          <w:color w:val="000000" w:themeColor="text1"/>
          <w:sz w:val="24"/>
          <w:szCs w:val="24"/>
          <w:shd w:val="clear" w:color="auto" w:fill="FFFFFF"/>
        </w:rPr>
        <w:t>4</w:t>
      </w:r>
      <w:r w:rsidR="00A9759B" w:rsidRPr="007C7A85">
        <w:rPr>
          <w:rFonts w:ascii="Times New Roman" w:hAnsi="Times New Roman" w:cs="Times New Roman"/>
          <w:color w:val="000000" w:themeColor="text1"/>
          <w:sz w:val="24"/>
          <w:szCs w:val="24"/>
          <w:shd w:val="clear" w:color="auto" w:fill="FFFFFF"/>
        </w:rPr>
        <w:t>, pp.47-52.</w:t>
      </w:r>
    </w:p>
    <w:p w:rsidR="00A9759B" w:rsidRPr="007C7A85" w:rsidRDefault="00A9759B" w:rsidP="00A92D79">
      <w:pPr>
        <w:spacing w:line="360" w:lineRule="auto"/>
        <w:jc w:val="both"/>
        <w:rPr>
          <w:rFonts w:ascii="Times New Roman" w:hAnsi="Times New Roman" w:cs="Times New Roman"/>
          <w:color w:val="000000" w:themeColor="text1"/>
          <w:sz w:val="24"/>
          <w:szCs w:val="24"/>
        </w:rPr>
      </w:pPr>
      <w:r w:rsidRPr="007C7A85">
        <w:rPr>
          <w:rFonts w:ascii="Times New Roman" w:hAnsi="Times New Roman" w:cs="Times New Roman"/>
          <w:color w:val="000000" w:themeColor="text1"/>
          <w:sz w:val="24"/>
          <w:szCs w:val="24"/>
          <w:shd w:val="clear" w:color="auto" w:fill="FFFFFF"/>
        </w:rPr>
        <w:t>Werdhiastutie, A., Suhariadi, F. and Partiwi, S.G., 2020. Achievement Motivation as Antecedents of Quality Improvement of Organizational Human Resources. </w:t>
      </w:r>
      <w:r w:rsidRPr="007C7A85">
        <w:rPr>
          <w:rFonts w:ascii="Times New Roman" w:hAnsi="Times New Roman" w:cs="Times New Roman"/>
          <w:i/>
          <w:iCs/>
          <w:color w:val="000000" w:themeColor="text1"/>
          <w:sz w:val="24"/>
          <w:szCs w:val="24"/>
          <w:shd w:val="clear" w:color="auto" w:fill="FFFFFF"/>
        </w:rPr>
        <w:t>Budapest International Research and Critics Institute-Journal (BIRCI-Journal) Volume</w:t>
      </w:r>
      <w:r w:rsidRPr="007C7A85">
        <w:rPr>
          <w:rFonts w:ascii="Times New Roman" w:hAnsi="Times New Roman" w:cs="Times New Roman"/>
          <w:color w:val="000000" w:themeColor="text1"/>
          <w:sz w:val="24"/>
          <w:szCs w:val="24"/>
          <w:shd w:val="clear" w:color="auto" w:fill="FFFFFF"/>
        </w:rPr>
        <w:t>, </w:t>
      </w:r>
      <w:r w:rsidRPr="007C7A85">
        <w:rPr>
          <w:rFonts w:ascii="Times New Roman" w:hAnsi="Times New Roman" w:cs="Times New Roman"/>
          <w:i/>
          <w:iCs/>
          <w:color w:val="000000" w:themeColor="text1"/>
          <w:sz w:val="24"/>
          <w:szCs w:val="24"/>
          <w:shd w:val="clear" w:color="auto" w:fill="FFFFFF"/>
        </w:rPr>
        <w:t>3</w:t>
      </w:r>
      <w:r w:rsidRPr="007C7A85">
        <w:rPr>
          <w:rFonts w:ascii="Times New Roman" w:hAnsi="Times New Roman" w:cs="Times New Roman"/>
          <w:color w:val="000000" w:themeColor="text1"/>
          <w:sz w:val="24"/>
          <w:szCs w:val="24"/>
          <w:shd w:val="clear" w:color="auto" w:fill="FFFFFF"/>
        </w:rPr>
        <w:t>, pp.747-752.</w:t>
      </w:r>
    </w:p>
    <w:sectPr w:rsidR="00A9759B" w:rsidRPr="007C7A85" w:rsidSect="00F05F87">
      <w:footerReference w:type="default" r:id="rId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6765C" w:rsidRDefault="0006765C" w:rsidP="00F05F87">
      <w:pPr>
        <w:spacing w:after="0" w:line="240" w:lineRule="auto"/>
      </w:pPr>
      <w:r>
        <w:separator/>
      </w:r>
    </w:p>
  </w:endnote>
  <w:endnote w:type="continuationSeparator" w:id="0">
    <w:p w:rsidR="0006765C" w:rsidRDefault="0006765C" w:rsidP="00F05F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01072202"/>
      <w:docPartObj>
        <w:docPartGallery w:val="Page Numbers (Bottom of Page)"/>
        <w:docPartUnique/>
      </w:docPartObj>
    </w:sdtPr>
    <w:sdtEndPr>
      <w:rPr>
        <w:noProof/>
      </w:rPr>
    </w:sdtEndPr>
    <w:sdtContent>
      <w:p w:rsidR="004F5D30" w:rsidRDefault="004F5D30">
        <w:pPr>
          <w:pStyle w:val="Footer"/>
          <w:jc w:val="right"/>
        </w:pPr>
        <w:r>
          <w:fldChar w:fldCharType="begin"/>
        </w:r>
        <w:r>
          <w:instrText xml:space="preserve"> PAGE   \* MERGEFORMAT </w:instrText>
        </w:r>
        <w:r>
          <w:fldChar w:fldCharType="separate"/>
        </w:r>
        <w:r w:rsidR="008C62B7">
          <w:rPr>
            <w:noProof/>
          </w:rPr>
          <w:t>1</w:t>
        </w:r>
        <w:r>
          <w:rPr>
            <w:noProof/>
          </w:rPr>
          <w:fldChar w:fldCharType="end"/>
        </w:r>
      </w:p>
    </w:sdtContent>
  </w:sdt>
  <w:p w:rsidR="004F5D30" w:rsidRDefault="004F5D3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6765C" w:rsidRDefault="0006765C" w:rsidP="00F05F87">
      <w:pPr>
        <w:spacing w:after="0" w:line="240" w:lineRule="auto"/>
      </w:pPr>
      <w:r>
        <w:separator/>
      </w:r>
    </w:p>
  </w:footnote>
  <w:footnote w:type="continuationSeparator" w:id="0">
    <w:p w:rsidR="0006765C" w:rsidRDefault="0006765C" w:rsidP="00F05F8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E2A3CE2"/>
    <w:multiLevelType w:val="hybridMultilevel"/>
    <w:tmpl w:val="DC74C85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606D7"/>
    <w:rsid w:val="000064D1"/>
    <w:rsid w:val="0002017E"/>
    <w:rsid w:val="00023AB8"/>
    <w:rsid w:val="00031192"/>
    <w:rsid w:val="000525C1"/>
    <w:rsid w:val="00053AA9"/>
    <w:rsid w:val="00060DA4"/>
    <w:rsid w:val="00065CE7"/>
    <w:rsid w:val="0006765C"/>
    <w:rsid w:val="0007369F"/>
    <w:rsid w:val="00075434"/>
    <w:rsid w:val="000754B3"/>
    <w:rsid w:val="000A2133"/>
    <w:rsid w:val="000B5C8B"/>
    <w:rsid w:val="000F09F9"/>
    <w:rsid w:val="000F18BB"/>
    <w:rsid w:val="000F4C30"/>
    <w:rsid w:val="00101BA1"/>
    <w:rsid w:val="00106651"/>
    <w:rsid w:val="001412F2"/>
    <w:rsid w:val="00141B4D"/>
    <w:rsid w:val="00154EC8"/>
    <w:rsid w:val="001677F0"/>
    <w:rsid w:val="0017220D"/>
    <w:rsid w:val="00175947"/>
    <w:rsid w:val="00184FB1"/>
    <w:rsid w:val="00191F78"/>
    <w:rsid w:val="001B045D"/>
    <w:rsid w:val="001E0804"/>
    <w:rsid w:val="002163A1"/>
    <w:rsid w:val="00221413"/>
    <w:rsid w:val="0022673A"/>
    <w:rsid w:val="00243629"/>
    <w:rsid w:val="00243B20"/>
    <w:rsid w:val="002452ED"/>
    <w:rsid w:val="00245E97"/>
    <w:rsid w:val="00246F2D"/>
    <w:rsid w:val="00273CB8"/>
    <w:rsid w:val="002774A5"/>
    <w:rsid w:val="00281155"/>
    <w:rsid w:val="002817CF"/>
    <w:rsid w:val="00295A5A"/>
    <w:rsid w:val="002A6245"/>
    <w:rsid w:val="002C6C27"/>
    <w:rsid w:val="002E0A95"/>
    <w:rsid w:val="002F50A6"/>
    <w:rsid w:val="002F56FB"/>
    <w:rsid w:val="002F578C"/>
    <w:rsid w:val="00304465"/>
    <w:rsid w:val="003069AC"/>
    <w:rsid w:val="003235DD"/>
    <w:rsid w:val="00335DA0"/>
    <w:rsid w:val="003421C4"/>
    <w:rsid w:val="00354E8B"/>
    <w:rsid w:val="00360823"/>
    <w:rsid w:val="003876EE"/>
    <w:rsid w:val="0039181E"/>
    <w:rsid w:val="003932C6"/>
    <w:rsid w:val="003A2B50"/>
    <w:rsid w:val="003B2D8B"/>
    <w:rsid w:val="003B3716"/>
    <w:rsid w:val="003C7C31"/>
    <w:rsid w:val="003D1004"/>
    <w:rsid w:val="003E0BC5"/>
    <w:rsid w:val="003E594F"/>
    <w:rsid w:val="003F2896"/>
    <w:rsid w:val="003F3B2E"/>
    <w:rsid w:val="003F460B"/>
    <w:rsid w:val="00410197"/>
    <w:rsid w:val="004339ED"/>
    <w:rsid w:val="004363C7"/>
    <w:rsid w:val="00445680"/>
    <w:rsid w:val="00454F8D"/>
    <w:rsid w:val="00462374"/>
    <w:rsid w:val="004703B9"/>
    <w:rsid w:val="00471527"/>
    <w:rsid w:val="00471FBB"/>
    <w:rsid w:val="00474D67"/>
    <w:rsid w:val="004855B8"/>
    <w:rsid w:val="004A1715"/>
    <w:rsid w:val="004A68CE"/>
    <w:rsid w:val="004B59F2"/>
    <w:rsid w:val="004C0190"/>
    <w:rsid w:val="004F5580"/>
    <w:rsid w:val="004F5D30"/>
    <w:rsid w:val="00537D6D"/>
    <w:rsid w:val="00564F08"/>
    <w:rsid w:val="005B5E34"/>
    <w:rsid w:val="005B7A24"/>
    <w:rsid w:val="005C1DCE"/>
    <w:rsid w:val="005C4C6D"/>
    <w:rsid w:val="005C79DC"/>
    <w:rsid w:val="005F3D7B"/>
    <w:rsid w:val="00607C4D"/>
    <w:rsid w:val="00625765"/>
    <w:rsid w:val="0064114C"/>
    <w:rsid w:val="00653BB4"/>
    <w:rsid w:val="00682C0E"/>
    <w:rsid w:val="006830FB"/>
    <w:rsid w:val="00696D43"/>
    <w:rsid w:val="006B6E8F"/>
    <w:rsid w:val="006E2B5D"/>
    <w:rsid w:val="006F127A"/>
    <w:rsid w:val="00706C41"/>
    <w:rsid w:val="00723DA3"/>
    <w:rsid w:val="00752D23"/>
    <w:rsid w:val="0077011D"/>
    <w:rsid w:val="00790708"/>
    <w:rsid w:val="007961CF"/>
    <w:rsid w:val="007C7A85"/>
    <w:rsid w:val="007D3173"/>
    <w:rsid w:val="007E06A3"/>
    <w:rsid w:val="007E205E"/>
    <w:rsid w:val="007E3C32"/>
    <w:rsid w:val="007F3BB3"/>
    <w:rsid w:val="00830CB5"/>
    <w:rsid w:val="00832FFE"/>
    <w:rsid w:val="00833560"/>
    <w:rsid w:val="00835750"/>
    <w:rsid w:val="00842E75"/>
    <w:rsid w:val="008577B3"/>
    <w:rsid w:val="008668AE"/>
    <w:rsid w:val="008679B5"/>
    <w:rsid w:val="0089758E"/>
    <w:rsid w:val="008A3D15"/>
    <w:rsid w:val="008A6687"/>
    <w:rsid w:val="008B1A21"/>
    <w:rsid w:val="008C62B7"/>
    <w:rsid w:val="008C7684"/>
    <w:rsid w:val="008E3786"/>
    <w:rsid w:val="008F4F36"/>
    <w:rsid w:val="00921E5C"/>
    <w:rsid w:val="00927011"/>
    <w:rsid w:val="00934F0B"/>
    <w:rsid w:val="009350D9"/>
    <w:rsid w:val="00947B06"/>
    <w:rsid w:val="0095305C"/>
    <w:rsid w:val="00960915"/>
    <w:rsid w:val="0096188B"/>
    <w:rsid w:val="00971EF1"/>
    <w:rsid w:val="009822B3"/>
    <w:rsid w:val="00986A38"/>
    <w:rsid w:val="009A4197"/>
    <w:rsid w:val="009A6687"/>
    <w:rsid w:val="009A699E"/>
    <w:rsid w:val="009C0F72"/>
    <w:rsid w:val="009C78DF"/>
    <w:rsid w:val="009E3066"/>
    <w:rsid w:val="009E4593"/>
    <w:rsid w:val="00A2753F"/>
    <w:rsid w:val="00A4379B"/>
    <w:rsid w:val="00A56C4A"/>
    <w:rsid w:val="00A63A21"/>
    <w:rsid w:val="00A71B06"/>
    <w:rsid w:val="00A80BC3"/>
    <w:rsid w:val="00A91A90"/>
    <w:rsid w:val="00A92D79"/>
    <w:rsid w:val="00A9759B"/>
    <w:rsid w:val="00AA1FAE"/>
    <w:rsid w:val="00AF015F"/>
    <w:rsid w:val="00B137C6"/>
    <w:rsid w:val="00B606D7"/>
    <w:rsid w:val="00B62255"/>
    <w:rsid w:val="00B626D3"/>
    <w:rsid w:val="00B730C5"/>
    <w:rsid w:val="00B86A55"/>
    <w:rsid w:val="00B94BD5"/>
    <w:rsid w:val="00BB5FA2"/>
    <w:rsid w:val="00BC6B8E"/>
    <w:rsid w:val="00BD5681"/>
    <w:rsid w:val="00BD5F1C"/>
    <w:rsid w:val="00C2643B"/>
    <w:rsid w:val="00C34DCB"/>
    <w:rsid w:val="00C43E87"/>
    <w:rsid w:val="00C4519E"/>
    <w:rsid w:val="00C86522"/>
    <w:rsid w:val="00CC0BE1"/>
    <w:rsid w:val="00CE613E"/>
    <w:rsid w:val="00CF1E2E"/>
    <w:rsid w:val="00D002AD"/>
    <w:rsid w:val="00D04441"/>
    <w:rsid w:val="00D07208"/>
    <w:rsid w:val="00D17D3A"/>
    <w:rsid w:val="00D20571"/>
    <w:rsid w:val="00D32A97"/>
    <w:rsid w:val="00D33F97"/>
    <w:rsid w:val="00D37EE0"/>
    <w:rsid w:val="00D52F16"/>
    <w:rsid w:val="00D757B6"/>
    <w:rsid w:val="00D916D2"/>
    <w:rsid w:val="00DA59BA"/>
    <w:rsid w:val="00DB4DEC"/>
    <w:rsid w:val="00DF1B79"/>
    <w:rsid w:val="00DF3D59"/>
    <w:rsid w:val="00E056F7"/>
    <w:rsid w:val="00E07A98"/>
    <w:rsid w:val="00E1740C"/>
    <w:rsid w:val="00E31D37"/>
    <w:rsid w:val="00E57C98"/>
    <w:rsid w:val="00E63ADB"/>
    <w:rsid w:val="00E81322"/>
    <w:rsid w:val="00E955CF"/>
    <w:rsid w:val="00EB7528"/>
    <w:rsid w:val="00EC7B78"/>
    <w:rsid w:val="00EE321B"/>
    <w:rsid w:val="00EF0EF4"/>
    <w:rsid w:val="00EF5EC0"/>
    <w:rsid w:val="00F02F94"/>
    <w:rsid w:val="00F05F87"/>
    <w:rsid w:val="00F21668"/>
    <w:rsid w:val="00F328AF"/>
    <w:rsid w:val="00F44858"/>
    <w:rsid w:val="00F5229A"/>
    <w:rsid w:val="00F562B0"/>
    <w:rsid w:val="00F61058"/>
    <w:rsid w:val="00F66E85"/>
    <w:rsid w:val="00F97B7F"/>
    <w:rsid w:val="00FA10A6"/>
    <w:rsid w:val="00FB4892"/>
    <w:rsid w:val="00FC41C8"/>
    <w:rsid w:val="00FE4B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410197"/>
    <w:pPr>
      <w:keepNext/>
      <w:keepLines/>
      <w:spacing w:before="480" w:after="0" w:line="360" w:lineRule="auto"/>
      <w:jc w:val="both"/>
      <w:outlineLvl w:val="0"/>
    </w:pPr>
    <w:rPr>
      <w:rFonts w:ascii="Times New Roman" w:eastAsiaTheme="majorEastAsia" w:hAnsi="Times New Roman" w:cstheme="majorBidi"/>
      <w:b/>
      <w:bCs/>
      <w:color w:val="000000" w:themeColor="text1"/>
      <w:sz w:val="24"/>
      <w:szCs w:val="28"/>
    </w:rPr>
  </w:style>
  <w:style w:type="paragraph" w:styleId="Heading2">
    <w:name w:val="heading 2"/>
    <w:basedOn w:val="Normal"/>
    <w:next w:val="Normal"/>
    <w:link w:val="Heading2Char"/>
    <w:uiPriority w:val="9"/>
    <w:semiHidden/>
    <w:unhideWhenUsed/>
    <w:qFormat/>
    <w:rsid w:val="00410197"/>
    <w:pPr>
      <w:keepNext/>
      <w:keepLines/>
      <w:spacing w:before="200" w:after="0" w:line="360" w:lineRule="auto"/>
      <w:jc w:val="both"/>
      <w:outlineLvl w:val="1"/>
    </w:pPr>
    <w:rPr>
      <w:rFonts w:ascii="Times New Roman" w:eastAsiaTheme="majorEastAsia" w:hAnsi="Times New Roman" w:cstheme="majorBidi"/>
      <w:b/>
      <w:bCs/>
      <w:color w:val="000000" w:themeColor="text1"/>
      <w:sz w:val="24"/>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10197"/>
    <w:rPr>
      <w:rFonts w:ascii="Times New Roman" w:eastAsiaTheme="majorEastAsia" w:hAnsi="Times New Roman" w:cstheme="majorBidi"/>
      <w:b/>
      <w:bCs/>
      <w:color w:val="000000" w:themeColor="text1"/>
      <w:sz w:val="24"/>
      <w:szCs w:val="28"/>
    </w:rPr>
  </w:style>
  <w:style w:type="character" w:customStyle="1" w:styleId="Heading2Char">
    <w:name w:val="Heading 2 Char"/>
    <w:basedOn w:val="DefaultParagraphFont"/>
    <w:link w:val="Heading2"/>
    <w:uiPriority w:val="9"/>
    <w:semiHidden/>
    <w:rsid w:val="00410197"/>
    <w:rPr>
      <w:rFonts w:ascii="Times New Roman" w:eastAsiaTheme="majorEastAsia" w:hAnsi="Times New Roman" w:cstheme="majorBidi"/>
      <w:b/>
      <w:bCs/>
      <w:color w:val="000000" w:themeColor="text1"/>
      <w:sz w:val="24"/>
      <w:szCs w:val="26"/>
    </w:rPr>
  </w:style>
  <w:style w:type="paragraph" w:styleId="Header">
    <w:name w:val="header"/>
    <w:basedOn w:val="Normal"/>
    <w:link w:val="HeaderChar"/>
    <w:uiPriority w:val="99"/>
    <w:unhideWhenUsed/>
    <w:rsid w:val="00F05F87"/>
    <w:pPr>
      <w:tabs>
        <w:tab w:val="center" w:pos="4513"/>
        <w:tab w:val="right" w:pos="9026"/>
      </w:tabs>
      <w:spacing w:after="0" w:line="240" w:lineRule="auto"/>
    </w:pPr>
  </w:style>
  <w:style w:type="character" w:customStyle="1" w:styleId="HeaderChar">
    <w:name w:val="Header Char"/>
    <w:basedOn w:val="DefaultParagraphFont"/>
    <w:link w:val="Header"/>
    <w:uiPriority w:val="99"/>
    <w:rsid w:val="00F05F87"/>
  </w:style>
  <w:style w:type="paragraph" w:styleId="Footer">
    <w:name w:val="footer"/>
    <w:basedOn w:val="Normal"/>
    <w:link w:val="FooterChar"/>
    <w:uiPriority w:val="99"/>
    <w:unhideWhenUsed/>
    <w:rsid w:val="00F05F87"/>
    <w:pPr>
      <w:tabs>
        <w:tab w:val="center" w:pos="4513"/>
        <w:tab w:val="right" w:pos="9026"/>
      </w:tabs>
      <w:spacing w:after="0" w:line="240" w:lineRule="auto"/>
    </w:pPr>
  </w:style>
  <w:style w:type="character" w:customStyle="1" w:styleId="FooterChar">
    <w:name w:val="Footer Char"/>
    <w:basedOn w:val="DefaultParagraphFont"/>
    <w:link w:val="Footer"/>
    <w:uiPriority w:val="99"/>
    <w:rsid w:val="00F05F87"/>
  </w:style>
  <w:style w:type="paragraph" w:styleId="ListParagraph">
    <w:name w:val="List Paragraph"/>
    <w:basedOn w:val="Normal"/>
    <w:uiPriority w:val="34"/>
    <w:qFormat/>
    <w:rsid w:val="00723DA3"/>
    <w:pPr>
      <w:ind w:left="720"/>
      <w:contextualSpacing/>
    </w:pPr>
  </w:style>
  <w:style w:type="paragraph" w:styleId="TOCHeading">
    <w:name w:val="TOC Heading"/>
    <w:basedOn w:val="Heading1"/>
    <w:next w:val="Normal"/>
    <w:uiPriority w:val="39"/>
    <w:semiHidden/>
    <w:unhideWhenUsed/>
    <w:qFormat/>
    <w:rsid w:val="003932C6"/>
    <w:pPr>
      <w:spacing w:line="276" w:lineRule="auto"/>
      <w:jc w:val="left"/>
      <w:outlineLvl w:val="9"/>
    </w:pPr>
    <w:rPr>
      <w:rFonts w:asciiTheme="majorHAnsi" w:hAnsiTheme="majorHAnsi"/>
      <w:color w:val="365F91" w:themeColor="accent1" w:themeShade="BF"/>
      <w:sz w:val="28"/>
      <w:lang w:val="en-US" w:eastAsia="ja-JP"/>
    </w:rPr>
  </w:style>
  <w:style w:type="paragraph" w:styleId="TOC1">
    <w:name w:val="toc 1"/>
    <w:basedOn w:val="Normal"/>
    <w:next w:val="Normal"/>
    <w:autoRedefine/>
    <w:uiPriority w:val="39"/>
    <w:unhideWhenUsed/>
    <w:rsid w:val="003932C6"/>
    <w:pPr>
      <w:spacing w:after="100"/>
    </w:pPr>
  </w:style>
  <w:style w:type="character" w:styleId="Hyperlink">
    <w:name w:val="Hyperlink"/>
    <w:basedOn w:val="DefaultParagraphFont"/>
    <w:uiPriority w:val="99"/>
    <w:unhideWhenUsed/>
    <w:rsid w:val="003932C6"/>
    <w:rPr>
      <w:color w:val="0000FF" w:themeColor="hyperlink"/>
      <w:u w:val="single"/>
    </w:rPr>
  </w:style>
  <w:style w:type="paragraph" w:styleId="BalloonText">
    <w:name w:val="Balloon Text"/>
    <w:basedOn w:val="Normal"/>
    <w:link w:val="BalloonTextChar"/>
    <w:uiPriority w:val="99"/>
    <w:semiHidden/>
    <w:unhideWhenUsed/>
    <w:rsid w:val="003932C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932C6"/>
    <w:rPr>
      <w:rFonts w:ascii="Tahoma" w:hAnsi="Tahoma" w:cs="Tahoma"/>
      <w:sz w:val="16"/>
      <w:szCs w:val="16"/>
    </w:rPr>
  </w:style>
  <w:style w:type="paragraph" w:styleId="Bibliography">
    <w:name w:val="Bibliography"/>
    <w:basedOn w:val="Normal"/>
    <w:next w:val="Normal"/>
    <w:uiPriority w:val="37"/>
    <w:unhideWhenUsed/>
    <w:rsid w:val="003A2B5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410197"/>
    <w:pPr>
      <w:keepNext/>
      <w:keepLines/>
      <w:spacing w:before="480" w:after="0" w:line="360" w:lineRule="auto"/>
      <w:jc w:val="both"/>
      <w:outlineLvl w:val="0"/>
    </w:pPr>
    <w:rPr>
      <w:rFonts w:ascii="Times New Roman" w:eastAsiaTheme="majorEastAsia" w:hAnsi="Times New Roman" w:cstheme="majorBidi"/>
      <w:b/>
      <w:bCs/>
      <w:color w:val="000000" w:themeColor="text1"/>
      <w:sz w:val="24"/>
      <w:szCs w:val="28"/>
    </w:rPr>
  </w:style>
  <w:style w:type="paragraph" w:styleId="Heading2">
    <w:name w:val="heading 2"/>
    <w:basedOn w:val="Normal"/>
    <w:next w:val="Normal"/>
    <w:link w:val="Heading2Char"/>
    <w:uiPriority w:val="9"/>
    <w:semiHidden/>
    <w:unhideWhenUsed/>
    <w:qFormat/>
    <w:rsid w:val="00410197"/>
    <w:pPr>
      <w:keepNext/>
      <w:keepLines/>
      <w:spacing w:before="200" w:after="0" w:line="360" w:lineRule="auto"/>
      <w:jc w:val="both"/>
      <w:outlineLvl w:val="1"/>
    </w:pPr>
    <w:rPr>
      <w:rFonts w:ascii="Times New Roman" w:eastAsiaTheme="majorEastAsia" w:hAnsi="Times New Roman" w:cstheme="majorBidi"/>
      <w:b/>
      <w:bCs/>
      <w:color w:val="000000" w:themeColor="text1"/>
      <w:sz w:val="24"/>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10197"/>
    <w:rPr>
      <w:rFonts w:ascii="Times New Roman" w:eastAsiaTheme="majorEastAsia" w:hAnsi="Times New Roman" w:cstheme="majorBidi"/>
      <w:b/>
      <w:bCs/>
      <w:color w:val="000000" w:themeColor="text1"/>
      <w:sz w:val="24"/>
      <w:szCs w:val="28"/>
    </w:rPr>
  </w:style>
  <w:style w:type="character" w:customStyle="1" w:styleId="Heading2Char">
    <w:name w:val="Heading 2 Char"/>
    <w:basedOn w:val="DefaultParagraphFont"/>
    <w:link w:val="Heading2"/>
    <w:uiPriority w:val="9"/>
    <w:semiHidden/>
    <w:rsid w:val="00410197"/>
    <w:rPr>
      <w:rFonts w:ascii="Times New Roman" w:eastAsiaTheme="majorEastAsia" w:hAnsi="Times New Roman" w:cstheme="majorBidi"/>
      <w:b/>
      <w:bCs/>
      <w:color w:val="000000" w:themeColor="text1"/>
      <w:sz w:val="24"/>
      <w:szCs w:val="26"/>
    </w:rPr>
  </w:style>
  <w:style w:type="paragraph" w:styleId="Header">
    <w:name w:val="header"/>
    <w:basedOn w:val="Normal"/>
    <w:link w:val="HeaderChar"/>
    <w:uiPriority w:val="99"/>
    <w:unhideWhenUsed/>
    <w:rsid w:val="00F05F87"/>
    <w:pPr>
      <w:tabs>
        <w:tab w:val="center" w:pos="4513"/>
        <w:tab w:val="right" w:pos="9026"/>
      </w:tabs>
      <w:spacing w:after="0" w:line="240" w:lineRule="auto"/>
    </w:pPr>
  </w:style>
  <w:style w:type="character" w:customStyle="1" w:styleId="HeaderChar">
    <w:name w:val="Header Char"/>
    <w:basedOn w:val="DefaultParagraphFont"/>
    <w:link w:val="Header"/>
    <w:uiPriority w:val="99"/>
    <w:rsid w:val="00F05F87"/>
  </w:style>
  <w:style w:type="paragraph" w:styleId="Footer">
    <w:name w:val="footer"/>
    <w:basedOn w:val="Normal"/>
    <w:link w:val="FooterChar"/>
    <w:uiPriority w:val="99"/>
    <w:unhideWhenUsed/>
    <w:rsid w:val="00F05F87"/>
    <w:pPr>
      <w:tabs>
        <w:tab w:val="center" w:pos="4513"/>
        <w:tab w:val="right" w:pos="9026"/>
      </w:tabs>
      <w:spacing w:after="0" w:line="240" w:lineRule="auto"/>
    </w:pPr>
  </w:style>
  <w:style w:type="character" w:customStyle="1" w:styleId="FooterChar">
    <w:name w:val="Footer Char"/>
    <w:basedOn w:val="DefaultParagraphFont"/>
    <w:link w:val="Footer"/>
    <w:uiPriority w:val="99"/>
    <w:rsid w:val="00F05F87"/>
  </w:style>
  <w:style w:type="paragraph" w:styleId="ListParagraph">
    <w:name w:val="List Paragraph"/>
    <w:basedOn w:val="Normal"/>
    <w:uiPriority w:val="34"/>
    <w:qFormat/>
    <w:rsid w:val="00723DA3"/>
    <w:pPr>
      <w:ind w:left="720"/>
      <w:contextualSpacing/>
    </w:pPr>
  </w:style>
  <w:style w:type="paragraph" w:styleId="TOCHeading">
    <w:name w:val="TOC Heading"/>
    <w:basedOn w:val="Heading1"/>
    <w:next w:val="Normal"/>
    <w:uiPriority w:val="39"/>
    <w:semiHidden/>
    <w:unhideWhenUsed/>
    <w:qFormat/>
    <w:rsid w:val="003932C6"/>
    <w:pPr>
      <w:spacing w:line="276" w:lineRule="auto"/>
      <w:jc w:val="left"/>
      <w:outlineLvl w:val="9"/>
    </w:pPr>
    <w:rPr>
      <w:rFonts w:asciiTheme="majorHAnsi" w:hAnsiTheme="majorHAnsi"/>
      <w:color w:val="365F91" w:themeColor="accent1" w:themeShade="BF"/>
      <w:sz w:val="28"/>
      <w:lang w:val="en-US" w:eastAsia="ja-JP"/>
    </w:rPr>
  </w:style>
  <w:style w:type="paragraph" w:styleId="TOC1">
    <w:name w:val="toc 1"/>
    <w:basedOn w:val="Normal"/>
    <w:next w:val="Normal"/>
    <w:autoRedefine/>
    <w:uiPriority w:val="39"/>
    <w:unhideWhenUsed/>
    <w:rsid w:val="003932C6"/>
    <w:pPr>
      <w:spacing w:after="100"/>
    </w:pPr>
  </w:style>
  <w:style w:type="character" w:styleId="Hyperlink">
    <w:name w:val="Hyperlink"/>
    <w:basedOn w:val="DefaultParagraphFont"/>
    <w:uiPriority w:val="99"/>
    <w:unhideWhenUsed/>
    <w:rsid w:val="003932C6"/>
    <w:rPr>
      <w:color w:val="0000FF" w:themeColor="hyperlink"/>
      <w:u w:val="single"/>
    </w:rPr>
  </w:style>
  <w:style w:type="paragraph" w:styleId="BalloonText">
    <w:name w:val="Balloon Text"/>
    <w:basedOn w:val="Normal"/>
    <w:link w:val="BalloonTextChar"/>
    <w:uiPriority w:val="99"/>
    <w:semiHidden/>
    <w:unhideWhenUsed/>
    <w:rsid w:val="003932C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932C6"/>
    <w:rPr>
      <w:rFonts w:ascii="Tahoma" w:hAnsi="Tahoma" w:cs="Tahoma"/>
      <w:sz w:val="16"/>
      <w:szCs w:val="16"/>
    </w:rPr>
  </w:style>
  <w:style w:type="paragraph" w:styleId="Bibliography">
    <w:name w:val="Bibliography"/>
    <w:basedOn w:val="Normal"/>
    <w:next w:val="Normal"/>
    <w:uiPriority w:val="37"/>
    <w:unhideWhenUsed/>
    <w:rsid w:val="003A2B5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XSL" StyleName="MLA">
  <b:Source>
    <b:Tag>Gri22</b:Tag>
    <b:SourceType>InternetSite</b:SourceType>
    <b:Guid>{88DC862E-E832-4DD1-BE0F-A96EC2886654}</b:Guid>
    <b:Author>
      <b:Author>
        <b:NameList>
          <b:Person>
            <b:Last>SARKER</b:Last>
            <b:First>MOHAMMAD</b:First>
            <b:Middle>FAYSAL</b:Middle>
          </b:Person>
        </b:NameList>
      </b:Author>
    </b:Author>
    <b:Title>The Impact of Motivation on the Performance of Employees</b:Title>
    <b:Year>2022</b:Year>
    <b:YearAccessed>2022</b:YearAccessed>
    <b:MonthAccessed>August</b:MonthAccessed>
    <b:DayAccessed>25</b:DayAccessed>
    <b:URL>https://www.grin.com/document/376007</b:URL>
    <b:RefOrder>3</b:RefOrder>
  </b:Source>
  <b:Source>
    <b:Tag>Ken22</b:Tag>
    <b:SourceType>InternetSite</b:SourceType>
    <b:Guid>{5FFA6F2A-A344-47BA-A0D9-D5639B42F2E1}</b:Guid>
    <b:Author>
      <b:Author>
        <b:NameList>
          <b:Person>
            <b:Last>Cherry</b:Last>
            <b:First>Kendra</b:First>
          </b:Person>
        </b:NameList>
      </b:Author>
    </b:Author>
    <b:Title>The Major Leadership Theories</b:Title>
    <b:Year>2022</b:Year>
    <b:YearAccessed>2022</b:YearAccessed>
    <b:MonthAccessed>August </b:MonthAccessed>
    <b:DayAccessed>27</b:DayAccessed>
    <b:URL>https://www.verywellmind.com/leadership-theories-2795323</b:URL>
    <b:RefOrder>2</b:RefOrder>
  </b:Source>
  <b:Source>
    <b:Tag>Aar20</b:Tag>
    <b:SourceType>JournalArticle</b:SourceType>
    <b:Guid>{5BF3AE61-5A49-448A-A90A-F05B9AAD3D71}</b:Guid>
    <b:Title>Persectives, Models and Theories for Managing Change</b:Title>
    <b:Year>2020</b:Year>
    <b:Author>
      <b:Author>
        <b:NameList>
          <b:Person>
            <b:Last>Aaron C.T. Smith</b:Last>
            <b:First>James</b:First>
            <b:Middle>Skinner, Daniel Read</b:Middle>
          </b:Person>
        </b:NameList>
      </b:Author>
    </b:Author>
    <b:JournalName>Philosophies of Organisational Change</b:JournalName>
    <b:RefOrder>1</b:RefOrder>
  </b:Source>
</b:Sources>
</file>

<file path=customXml/itemProps1.xml><?xml version="1.0" encoding="utf-8"?>
<ds:datastoreItem xmlns:ds="http://schemas.openxmlformats.org/officeDocument/2006/customXml" ds:itemID="{48EF3C6C-A752-4667-9C3C-B0FF5BD2AF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238</TotalTime>
  <Pages>11</Pages>
  <Words>3053</Words>
  <Characters>17406</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Sayan</dc:creator>
  <cp:lastModifiedBy>HP</cp:lastModifiedBy>
  <cp:revision>203</cp:revision>
  <dcterms:created xsi:type="dcterms:W3CDTF">2022-08-18T14:29:00Z</dcterms:created>
  <dcterms:modified xsi:type="dcterms:W3CDTF">2022-09-07T11:57:00Z</dcterms:modified>
</cp:coreProperties>
</file>