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25051" w14:textId="1ED6D1F9" w:rsidR="00A25E76" w:rsidRDefault="339DC0D3" w:rsidP="00C64A74">
      <w:pPr>
        <w:jc w:val="center"/>
        <w:rPr>
          <w:rFonts w:hint="eastAsia"/>
        </w:rPr>
      </w:pPr>
      <w:r>
        <w:rPr>
          <w:noProof/>
        </w:rPr>
        <w:drawing>
          <wp:inline distT="0" distB="0" distL="0" distR="0" wp14:anchorId="0F87273A" wp14:editId="7C973D47">
            <wp:extent cx="3209925" cy="1428750"/>
            <wp:effectExtent l="0" t="0" r="0" b="0"/>
            <wp:docPr id="1327167795" name="drawing">
              <a:extLst xmlns:a="http://schemas.openxmlformats.org/drawingml/2006/main">
                <a:ext uri="{FF2B5EF4-FFF2-40B4-BE49-F238E27FC236}">
                  <a16:creationId xmlns:a16="http://schemas.microsoft.com/office/drawing/2014/main" id="{4D258A91-7F19-4FCD-8A4A-FF585E5FC3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167795" name="Picture 1327167795"/>
                    <pic:cNvPicPr/>
                  </pic:nvPicPr>
                  <pic:blipFill>
                    <a:blip r:embed="rId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0CF759C2" w14:textId="01D35CF3" w:rsidR="00A25E76" w:rsidRDefault="339DC0D3" w:rsidP="0F52DD24">
      <w:pPr>
        <w:jc w:val="center"/>
        <w:rPr>
          <w:rFonts w:ascii="Arial" w:eastAsia="Arial" w:hAnsi="Arial" w:cs="Arial"/>
          <w:color w:val="000000" w:themeColor="text1"/>
          <w:sz w:val="32"/>
          <w:szCs w:val="32"/>
        </w:rPr>
      </w:pPr>
      <w:r w:rsidRPr="0F52DD24">
        <w:rPr>
          <w:rFonts w:ascii="Arial" w:eastAsia="Arial" w:hAnsi="Arial" w:cs="Arial"/>
          <w:b/>
          <w:bCs/>
          <w:color w:val="000000" w:themeColor="text1"/>
          <w:sz w:val="32"/>
          <w:szCs w:val="32"/>
          <w:u w:val="single"/>
          <w:lang w:val="en-US"/>
        </w:rPr>
        <w:t>Cover Page</w:t>
      </w:r>
    </w:p>
    <w:p w14:paraId="448B148C" w14:textId="04DF569E" w:rsidR="00A25E76" w:rsidRDefault="339DC0D3" w:rsidP="0F52DD24">
      <w:pPr>
        <w:jc w:val="center"/>
        <w:rPr>
          <w:rFonts w:ascii="Arial" w:eastAsia="Arial" w:hAnsi="Arial" w:cs="Arial"/>
          <w:color w:val="000000" w:themeColor="text1"/>
          <w:sz w:val="28"/>
          <w:szCs w:val="28"/>
        </w:rPr>
      </w:pPr>
      <w:r w:rsidRPr="0F52DD24">
        <w:rPr>
          <w:rFonts w:ascii="Arial" w:eastAsia="Arial" w:hAnsi="Arial" w:cs="Arial"/>
          <w:color w:val="000000" w:themeColor="text1"/>
          <w:sz w:val="28"/>
          <w:szCs w:val="28"/>
          <w:lang w:val="en-US"/>
        </w:rPr>
        <w:t>Student name: Sufina Begum</w:t>
      </w:r>
    </w:p>
    <w:p w14:paraId="102EE59D" w14:textId="1A98678F" w:rsidR="00A25E76" w:rsidRDefault="339DC0D3" w:rsidP="0F52DD24">
      <w:pPr>
        <w:jc w:val="center"/>
        <w:rPr>
          <w:rFonts w:ascii="Arial" w:eastAsia="Arial" w:hAnsi="Arial" w:cs="Arial"/>
          <w:color w:val="000000" w:themeColor="text1"/>
          <w:sz w:val="28"/>
          <w:szCs w:val="28"/>
        </w:rPr>
      </w:pPr>
      <w:r w:rsidRPr="0F52DD24">
        <w:rPr>
          <w:rFonts w:ascii="Arial" w:eastAsia="Arial" w:hAnsi="Arial" w:cs="Arial"/>
          <w:color w:val="000000" w:themeColor="text1"/>
          <w:sz w:val="28"/>
          <w:szCs w:val="28"/>
          <w:lang w:val="en-US"/>
        </w:rPr>
        <w:t>Student number: 2213097</w:t>
      </w:r>
    </w:p>
    <w:p w14:paraId="3FCCCCF2" w14:textId="1059FC92" w:rsidR="00A25E76" w:rsidRDefault="339DC0D3" w:rsidP="0F52DD24">
      <w:pPr>
        <w:jc w:val="center"/>
        <w:rPr>
          <w:rFonts w:ascii="Arial" w:eastAsia="Arial" w:hAnsi="Arial" w:cs="Arial"/>
          <w:color w:val="000000" w:themeColor="text1"/>
          <w:sz w:val="28"/>
          <w:szCs w:val="28"/>
        </w:rPr>
      </w:pPr>
      <w:r w:rsidRPr="0F52DD24">
        <w:rPr>
          <w:rFonts w:ascii="Arial" w:eastAsia="Arial" w:hAnsi="Arial" w:cs="Arial"/>
          <w:color w:val="000000" w:themeColor="text1"/>
          <w:sz w:val="28"/>
          <w:szCs w:val="28"/>
          <w:lang w:val="en-US"/>
        </w:rPr>
        <w:t>Module: BMHP6026</w:t>
      </w:r>
    </w:p>
    <w:p w14:paraId="2DE0344F" w14:textId="08B8976C" w:rsidR="00A25E76" w:rsidRDefault="339DC0D3" w:rsidP="0F52DD24">
      <w:pPr>
        <w:jc w:val="center"/>
        <w:rPr>
          <w:rFonts w:hint="eastAsia"/>
        </w:rPr>
      </w:pPr>
      <w:r w:rsidRPr="0F52DD24">
        <w:rPr>
          <w:rFonts w:ascii="Arial" w:eastAsia="Arial" w:hAnsi="Arial" w:cs="Arial"/>
          <w:color w:val="000000" w:themeColor="text1"/>
          <w:sz w:val="28"/>
          <w:szCs w:val="28"/>
          <w:lang w:val="en-US"/>
        </w:rPr>
        <w:t xml:space="preserve">Module name: </w:t>
      </w:r>
      <w:r w:rsidR="15A97D92" w:rsidRPr="0F52DD24">
        <w:rPr>
          <w:rFonts w:ascii="Arial" w:eastAsia="Arial" w:hAnsi="Arial" w:cs="Arial"/>
          <w:color w:val="000000" w:themeColor="text1"/>
          <w:sz w:val="28"/>
          <w:szCs w:val="28"/>
          <w:lang w:val="en-US"/>
        </w:rPr>
        <w:t>Digital Transformation in the Health and Social Care Professions</w:t>
      </w:r>
    </w:p>
    <w:p w14:paraId="625ABFEB" w14:textId="27D59C1E" w:rsidR="00A25E76" w:rsidRDefault="339DC0D3" w:rsidP="0F52DD24">
      <w:pPr>
        <w:jc w:val="center"/>
        <w:rPr>
          <w:rFonts w:ascii="Arial" w:eastAsia="Arial" w:hAnsi="Arial" w:cs="Arial"/>
          <w:color w:val="000000" w:themeColor="text1"/>
          <w:sz w:val="28"/>
          <w:szCs w:val="28"/>
          <w:lang w:val="en-US"/>
        </w:rPr>
      </w:pPr>
      <w:r w:rsidRPr="0F52DD24">
        <w:rPr>
          <w:rFonts w:ascii="Arial" w:eastAsia="Arial" w:hAnsi="Arial" w:cs="Arial"/>
          <w:color w:val="000000" w:themeColor="text1"/>
          <w:sz w:val="28"/>
          <w:szCs w:val="28"/>
          <w:lang w:val="en-US"/>
        </w:rPr>
        <w:t>Lecturer name: M</w:t>
      </w:r>
      <w:r w:rsidR="0A3B53F8" w:rsidRPr="0F52DD24">
        <w:rPr>
          <w:rFonts w:ascii="Arial" w:eastAsia="Arial" w:hAnsi="Arial" w:cs="Arial"/>
          <w:color w:val="000000" w:themeColor="text1"/>
          <w:sz w:val="28"/>
          <w:szCs w:val="28"/>
          <w:lang w:val="en-US"/>
        </w:rPr>
        <w:t xml:space="preserve">artin </w:t>
      </w:r>
      <w:r w:rsidR="12A0C3D9" w:rsidRPr="0F52DD24">
        <w:rPr>
          <w:rFonts w:ascii="Arial" w:eastAsia="Arial" w:hAnsi="Arial" w:cs="Arial"/>
          <w:color w:val="000000" w:themeColor="text1"/>
          <w:sz w:val="28"/>
          <w:szCs w:val="28"/>
          <w:lang w:val="en-US"/>
        </w:rPr>
        <w:t>Svejda</w:t>
      </w:r>
    </w:p>
    <w:p w14:paraId="5AA1A0CA" w14:textId="1113B444" w:rsidR="00A25E76" w:rsidRDefault="339DC0D3" w:rsidP="0F52DD24">
      <w:pPr>
        <w:jc w:val="center"/>
        <w:rPr>
          <w:rFonts w:hint="eastAsia"/>
        </w:rPr>
      </w:pPr>
      <w:r w:rsidRPr="0F52DD24">
        <w:rPr>
          <w:rFonts w:ascii="Arial" w:eastAsia="Arial" w:hAnsi="Arial" w:cs="Arial"/>
          <w:color w:val="000000" w:themeColor="text1"/>
          <w:sz w:val="28"/>
          <w:szCs w:val="28"/>
          <w:lang w:val="en-US"/>
        </w:rPr>
        <w:t xml:space="preserve">Component </w:t>
      </w:r>
      <w:r w:rsidR="5CEE456A" w:rsidRPr="0F52DD24">
        <w:rPr>
          <w:rFonts w:ascii="Arial" w:eastAsia="Arial" w:hAnsi="Arial" w:cs="Arial"/>
          <w:color w:val="000000" w:themeColor="text1"/>
          <w:sz w:val="28"/>
          <w:szCs w:val="28"/>
          <w:lang w:val="en-US"/>
        </w:rPr>
        <w:t>1</w:t>
      </w:r>
      <w:r w:rsidRPr="0F52DD24">
        <w:rPr>
          <w:rFonts w:ascii="Arial" w:eastAsia="Arial" w:hAnsi="Arial" w:cs="Arial"/>
          <w:color w:val="000000" w:themeColor="text1"/>
          <w:sz w:val="28"/>
          <w:szCs w:val="28"/>
          <w:lang w:val="en-US"/>
        </w:rPr>
        <w:t xml:space="preserve"> – Written Assignment report</w:t>
      </w:r>
    </w:p>
    <w:p w14:paraId="1D065B45" w14:textId="36B567BD" w:rsidR="00A25E76" w:rsidRDefault="00A25E76" w:rsidP="0F52DD24">
      <w:pPr>
        <w:jc w:val="center"/>
        <w:rPr>
          <w:rFonts w:ascii="Arial" w:eastAsia="Arial" w:hAnsi="Arial" w:cs="Arial"/>
          <w:color w:val="000000" w:themeColor="text1"/>
          <w:sz w:val="28"/>
          <w:szCs w:val="28"/>
          <w:lang w:val="en-US"/>
        </w:rPr>
      </w:pPr>
    </w:p>
    <w:p w14:paraId="69CD058D" w14:textId="3BBF0F7F" w:rsidR="00A25E76" w:rsidRDefault="00A25E76" w:rsidP="0F52DD24">
      <w:pPr>
        <w:jc w:val="center"/>
        <w:rPr>
          <w:rFonts w:ascii="Arial" w:eastAsia="Arial" w:hAnsi="Arial" w:cs="Arial"/>
          <w:color w:val="000000" w:themeColor="text1"/>
          <w:sz w:val="28"/>
          <w:szCs w:val="28"/>
          <w:lang w:val="en-US"/>
        </w:rPr>
      </w:pPr>
    </w:p>
    <w:p w14:paraId="61218D5B" w14:textId="38650256" w:rsidR="00A25E76" w:rsidRDefault="00A25E76" w:rsidP="0F52DD24">
      <w:pPr>
        <w:jc w:val="center"/>
        <w:rPr>
          <w:rFonts w:ascii="Arial" w:eastAsia="Arial" w:hAnsi="Arial" w:cs="Arial"/>
          <w:color w:val="000000" w:themeColor="text1"/>
          <w:sz w:val="28"/>
          <w:szCs w:val="28"/>
          <w:lang w:val="en-US"/>
        </w:rPr>
      </w:pPr>
    </w:p>
    <w:p w14:paraId="658A9853" w14:textId="61A122A1" w:rsidR="00A25E76" w:rsidRDefault="00A25E76" w:rsidP="0F52DD24">
      <w:pPr>
        <w:jc w:val="center"/>
        <w:rPr>
          <w:rFonts w:ascii="Arial" w:eastAsia="Arial" w:hAnsi="Arial" w:cs="Arial"/>
          <w:color w:val="000000" w:themeColor="text1"/>
          <w:sz w:val="28"/>
          <w:szCs w:val="28"/>
          <w:lang w:val="en-US"/>
        </w:rPr>
      </w:pPr>
    </w:p>
    <w:p w14:paraId="122E0711" w14:textId="748396F2" w:rsidR="00A25E76" w:rsidRDefault="00A25E76" w:rsidP="0F52DD24">
      <w:pPr>
        <w:jc w:val="center"/>
        <w:rPr>
          <w:rFonts w:ascii="Arial" w:eastAsia="Arial" w:hAnsi="Arial" w:cs="Arial"/>
          <w:color w:val="000000" w:themeColor="text1"/>
          <w:sz w:val="28"/>
          <w:szCs w:val="28"/>
          <w:lang w:val="en-US"/>
        </w:rPr>
      </w:pPr>
    </w:p>
    <w:p w14:paraId="5C397054" w14:textId="1A90AFA2" w:rsidR="00A25E76" w:rsidRDefault="00A25E76" w:rsidP="0F52DD24">
      <w:pPr>
        <w:jc w:val="center"/>
        <w:rPr>
          <w:rFonts w:ascii="Arial" w:eastAsia="Arial" w:hAnsi="Arial" w:cs="Arial"/>
          <w:color w:val="000000" w:themeColor="text1"/>
          <w:sz w:val="28"/>
          <w:szCs w:val="28"/>
          <w:lang w:val="en-US"/>
        </w:rPr>
      </w:pPr>
    </w:p>
    <w:p w14:paraId="39E0CDE3" w14:textId="66F469CC" w:rsidR="00A25E76" w:rsidRDefault="00A25E76" w:rsidP="0F52DD24">
      <w:pPr>
        <w:jc w:val="center"/>
        <w:rPr>
          <w:rFonts w:ascii="Arial" w:eastAsia="Arial" w:hAnsi="Arial" w:cs="Arial"/>
          <w:color w:val="000000" w:themeColor="text1"/>
          <w:sz w:val="28"/>
          <w:szCs w:val="28"/>
          <w:lang w:val="en-US"/>
        </w:rPr>
      </w:pPr>
    </w:p>
    <w:p w14:paraId="4D9FF30E" w14:textId="30ADB312" w:rsidR="00A25E76" w:rsidRDefault="00A25E76" w:rsidP="0F52DD24">
      <w:pPr>
        <w:jc w:val="center"/>
        <w:rPr>
          <w:rFonts w:ascii="Arial" w:eastAsia="Arial" w:hAnsi="Arial" w:cs="Arial"/>
          <w:color w:val="000000" w:themeColor="text1"/>
          <w:sz w:val="28"/>
          <w:szCs w:val="28"/>
          <w:lang w:val="en-US"/>
        </w:rPr>
      </w:pPr>
    </w:p>
    <w:p w14:paraId="51C91FB6" w14:textId="7AF84402" w:rsidR="00A25E76" w:rsidRDefault="00A25E76" w:rsidP="0F52DD24">
      <w:pPr>
        <w:jc w:val="center"/>
        <w:rPr>
          <w:rFonts w:ascii="Arial" w:eastAsia="Arial" w:hAnsi="Arial" w:cs="Arial"/>
          <w:color w:val="000000" w:themeColor="text1"/>
          <w:sz w:val="28"/>
          <w:szCs w:val="28"/>
          <w:lang w:val="en-US"/>
        </w:rPr>
      </w:pPr>
    </w:p>
    <w:p w14:paraId="5158F5A2" w14:textId="0C0E3469" w:rsidR="00A25E76" w:rsidRDefault="00A25E76" w:rsidP="0F52DD24">
      <w:pPr>
        <w:jc w:val="center"/>
        <w:rPr>
          <w:rFonts w:ascii="Arial" w:eastAsia="Arial" w:hAnsi="Arial" w:cs="Arial"/>
          <w:color w:val="000000" w:themeColor="text1"/>
          <w:sz w:val="28"/>
          <w:szCs w:val="28"/>
          <w:lang w:val="en-US"/>
        </w:rPr>
      </w:pPr>
    </w:p>
    <w:p w14:paraId="1F48B35D" w14:textId="24E6D3B3" w:rsidR="00A25E76" w:rsidRDefault="00A25E76" w:rsidP="0F52DD24">
      <w:pPr>
        <w:jc w:val="center"/>
        <w:rPr>
          <w:rFonts w:ascii="Arial" w:eastAsia="Arial" w:hAnsi="Arial" w:cs="Arial"/>
          <w:color w:val="000000" w:themeColor="text1"/>
          <w:sz w:val="28"/>
          <w:szCs w:val="28"/>
          <w:lang w:val="en-US"/>
        </w:rPr>
      </w:pPr>
    </w:p>
    <w:p w14:paraId="1E3438B1" w14:textId="3E0CA4AE" w:rsidR="00A25E76" w:rsidRDefault="00A25E76" w:rsidP="0F52DD24">
      <w:pPr>
        <w:jc w:val="center"/>
        <w:rPr>
          <w:rFonts w:ascii="Arial" w:eastAsia="Arial" w:hAnsi="Arial" w:cs="Arial"/>
          <w:color w:val="000000" w:themeColor="text1"/>
          <w:sz w:val="28"/>
          <w:szCs w:val="28"/>
          <w:lang w:val="en-US"/>
        </w:rPr>
      </w:pPr>
    </w:p>
    <w:p w14:paraId="5739F847" w14:textId="43FF5B84" w:rsidR="00A25E76" w:rsidRDefault="00A25E76" w:rsidP="0F52DD24">
      <w:pPr>
        <w:jc w:val="center"/>
        <w:rPr>
          <w:rFonts w:ascii="Arial" w:eastAsia="Arial" w:hAnsi="Arial" w:cs="Arial"/>
          <w:color w:val="000000" w:themeColor="text1"/>
          <w:sz w:val="28"/>
          <w:szCs w:val="28"/>
          <w:lang w:val="en-US"/>
        </w:rPr>
      </w:pPr>
    </w:p>
    <w:p w14:paraId="51B7B20C" w14:textId="5E94E17E" w:rsidR="00A25E76" w:rsidRDefault="00A25E76" w:rsidP="0F52DD24">
      <w:pPr>
        <w:rPr>
          <w:rFonts w:ascii="Arial" w:eastAsia="Arial" w:hAnsi="Arial" w:cs="Arial"/>
          <w:color w:val="000000" w:themeColor="text1"/>
          <w:sz w:val="20"/>
          <w:szCs w:val="20"/>
          <w:lang w:val="en-US"/>
        </w:rPr>
      </w:pPr>
    </w:p>
    <w:p w14:paraId="36CDB21C" w14:textId="6D39059D" w:rsidR="00A25E76" w:rsidRDefault="48769BAC" w:rsidP="344E5764">
      <w:pPr>
        <w:spacing w:line="360" w:lineRule="auto"/>
        <w:rPr>
          <w:rFonts w:hint="eastAsia"/>
        </w:rPr>
      </w:pPr>
      <w:r w:rsidRPr="344E5764">
        <w:rPr>
          <w:rFonts w:ascii="Arial" w:eastAsia="Arial" w:hAnsi="Arial" w:cs="Arial"/>
          <w:b/>
          <w:bCs/>
          <w:color w:val="000000" w:themeColor="text1"/>
          <w:sz w:val="22"/>
          <w:szCs w:val="22"/>
          <w:u w:val="single"/>
          <w:lang w:val="en-US"/>
        </w:rPr>
        <w:t>Introduction</w:t>
      </w:r>
    </w:p>
    <w:p w14:paraId="7924AAF0" w14:textId="673F9745" w:rsidR="00A25E76" w:rsidRDefault="76521C6C" w:rsidP="344E5764">
      <w:pPr>
        <w:spacing w:line="360" w:lineRule="auto"/>
        <w:jc w:val="both"/>
        <w:rPr>
          <w:rFonts w:ascii="Arial" w:eastAsia="Arial" w:hAnsi="Arial" w:cs="Arial"/>
          <w:color w:val="000000" w:themeColor="text1"/>
          <w:sz w:val="22"/>
          <w:szCs w:val="22"/>
          <w:lang w:val="en-US"/>
        </w:rPr>
      </w:pPr>
      <w:r w:rsidRPr="34C82AE7">
        <w:rPr>
          <w:rFonts w:ascii="Arial" w:eastAsia="Arial" w:hAnsi="Arial" w:cs="Arial"/>
          <w:color w:val="000000" w:themeColor="text1"/>
          <w:sz w:val="22"/>
          <w:szCs w:val="22"/>
          <w:lang w:val="en-US"/>
        </w:rPr>
        <w:t>My report will be based on the NHS App</w:t>
      </w:r>
      <w:r w:rsidR="1EB4F21F" w:rsidRPr="34C82AE7">
        <w:rPr>
          <w:rFonts w:ascii="Arial" w:eastAsia="Arial" w:hAnsi="Arial" w:cs="Arial"/>
          <w:color w:val="000000" w:themeColor="text1"/>
          <w:sz w:val="22"/>
          <w:szCs w:val="22"/>
          <w:lang w:val="en-US"/>
        </w:rPr>
        <w:t xml:space="preserve"> (NHS 2026).</w:t>
      </w:r>
      <w:r w:rsidRPr="34C82AE7">
        <w:rPr>
          <w:rFonts w:ascii="Arial" w:eastAsia="Arial" w:hAnsi="Arial" w:cs="Arial"/>
          <w:color w:val="000000" w:themeColor="text1"/>
          <w:sz w:val="22"/>
          <w:szCs w:val="22"/>
          <w:lang w:val="en-US"/>
        </w:rPr>
        <w:t xml:space="preserve"> Th</w:t>
      </w:r>
      <w:r w:rsidR="5A73F2F5" w:rsidRPr="34C82AE7">
        <w:rPr>
          <w:rFonts w:ascii="Arial" w:eastAsia="Arial" w:hAnsi="Arial" w:cs="Arial"/>
          <w:color w:val="000000" w:themeColor="text1"/>
          <w:sz w:val="22"/>
          <w:szCs w:val="22"/>
          <w:lang w:val="en-US"/>
        </w:rPr>
        <w:t>e NHS App is a pivotal digital innovation that enhances access to healthcare services</w:t>
      </w:r>
      <w:r w:rsidR="1D74736E" w:rsidRPr="34C82AE7">
        <w:rPr>
          <w:rFonts w:ascii="Arial" w:eastAsia="Arial" w:hAnsi="Arial" w:cs="Arial"/>
          <w:color w:val="000000" w:themeColor="text1"/>
          <w:sz w:val="22"/>
          <w:szCs w:val="22"/>
          <w:lang w:val="en-US"/>
        </w:rPr>
        <w:t>. It allows users to book and manage appointments, order repeat prescriptions, view hea</w:t>
      </w:r>
      <w:r w:rsidR="1C9ABAC2" w:rsidRPr="34C82AE7">
        <w:rPr>
          <w:rFonts w:ascii="Arial" w:eastAsia="Arial" w:hAnsi="Arial" w:cs="Arial"/>
          <w:color w:val="000000" w:themeColor="text1"/>
          <w:sz w:val="22"/>
          <w:szCs w:val="22"/>
          <w:lang w:val="en-US"/>
        </w:rPr>
        <w:t xml:space="preserve">lth information, and medical records. This innovation addresses </w:t>
      </w:r>
      <w:r w:rsidR="0607BBEE" w:rsidRPr="34C82AE7">
        <w:rPr>
          <w:rFonts w:ascii="Arial" w:eastAsia="Arial" w:hAnsi="Arial" w:cs="Arial"/>
          <w:color w:val="000000" w:themeColor="text1"/>
          <w:sz w:val="22"/>
          <w:szCs w:val="22"/>
          <w:lang w:val="en-US"/>
        </w:rPr>
        <w:t>challenges like increasing demand and workforce pre</w:t>
      </w:r>
      <w:r w:rsidR="4DE2AB78" w:rsidRPr="34C82AE7">
        <w:rPr>
          <w:rFonts w:ascii="Arial" w:eastAsia="Arial" w:hAnsi="Arial" w:cs="Arial"/>
          <w:color w:val="000000" w:themeColor="text1"/>
          <w:sz w:val="22"/>
          <w:szCs w:val="22"/>
          <w:lang w:val="en-US"/>
        </w:rPr>
        <w:t>ssures by providing accessibl</w:t>
      </w:r>
      <w:r w:rsidR="4EEEF657" w:rsidRPr="34C82AE7">
        <w:rPr>
          <w:rFonts w:ascii="Arial" w:eastAsia="Arial" w:hAnsi="Arial" w:cs="Arial"/>
          <w:color w:val="000000" w:themeColor="text1"/>
          <w:sz w:val="22"/>
          <w:szCs w:val="22"/>
          <w:lang w:val="en-US"/>
        </w:rPr>
        <w:t>e, efficient, and user–centered service</w:t>
      </w:r>
      <w:r w:rsidR="3237AB34" w:rsidRPr="34C82AE7">
        <w:rPr>
          <w:rFonts w:ascii="Arial" w:eastAsia="Arial" w:hAnsi="Arial" w:cs="Arial"/>
          <w:color w:val="000000" w:themeColor="text1"/>
          <w:sz w:val="22"/>
          <w:szCs w:val="22"/>
          <w:lang w:val="en-US"/>
        </w:rPr>
        <w:t>.</w:t>
      </w:r>
      <w:r w:rsidR="4EEEF657" w:rsidRPr="34C82AE7">
        <w:rPr>
          <w:rFonts w:ascii="Arial" w:eastAsia="Arial" w:hAnsi="Arial" w:cs="Arial"/>
          <w:color w:val="000000" w:themeColor="text1"/>
          <w:sz w:val="22"/>
          <w:szCs w:val="22"/>
          <w:lang w:val="en-US"/>
        </w:rPr>
        <w:t xml:space="preserve"> </w:t>
      </w:r>
      <w:r w:rsidR="75D5D8D0" w:rsidRPr="34C82AE7">
        <w:rPr>
          <w:rFonts w:ascii="Arial" w:eastAsia="Arial" w:hAnsi="Arial" w:cs="Arial"/>
          <w:color w:val="000000" w:themeColor="text1"/>
          <w:sz w:val="22"/>
          <w:szCs w:val="22"/>
          <w:lang w:val="en-US"/>
        </w:rPr>
        <w:t>It empowers individuals to manage their health actively, promot</w:t>
      </w:r>
      <w:r w:rsidR="38B2BEC3" w:rsidRPr="34C82AE7">
        <w:rPr>
          <w:rFonts w:ascii="Arial" w:eastAsia="Arial" w:hAnsi="Arial" w:cs="Arial"/>
          <w:color w:val="000000" w:themeColor="text1"/>
          <w:sz w:val="22"/>
          <w:szCs w:val="22"/>
          <w:lang w:val="en-US"/>
        </w:rPr>
        <w:t xml:space="preserve">ing greater involvement. The app's growth highlights its critical </w:t>
      </w:r>
      <w:r w:rsidR="6C700DE9" w:rsidRPr="34C82AE7">
        <w:rPr>
          <w:rFonts w:ascii="Arial" w:eastAsia="Arial" w:hAnsi="Arial" w:cs="Arial"/>
          <w:color w:val="000000" w:themeColor="text1"/>
          <w:sz w:val="22"/>
          <w:szCs w:val="22"/>
          <w:lang w:val="en-US"/>
        </w:rPr>
        <w:t>role in modern healthcare delivery, impacting workforce roles, se</w:t>
      </w:r>
      <w:r w:rsidR="4091970F" w:rsidRPr="34C82AE7">
        <w:rPr>
          <w:rFonts w:ascii="Arial" w:eastAsia="Arial" w:hAnsi="Arial" w:cs="Arial"/>
          <w:color w:val="000000" w:themeColor="text1"/>
          <w:sz w:val="22"/>
          <w:szCs w:val="22"/>
          <w:lang w:val="en-US"/>
        </w:rPr>
        <w:t xml:space="preserve">rvice </w:t>
      </w:r>
      <w:r w:rsidR="15D858B2" w:rsidRPr="34C82AE7">
        <w:rPr>
          <w:rFonts w:ascii="Arial" w:eastAsia="Arial" w:hAnsi="Arial" w:cs="Arial"/>
          <w:color w:val="000000" w:themeColor="text1"/>
          <w:sz w:val="22"/>
          <w:szCs w:val="22"/>
          <w:lang w:val="en-US"/>
        </w:rPr>
        <w:t>efficiency,</w:t>
      </w:r>
      <w:r w:rsidR="4091970F" w:rsidRPr="34C82AE7">
        <w:rPr>
          <w:rFonts w:ascii="Arial" w:eastAsia="Arial" w:hAnsi="Arial" w:cs="Arial"/>
          <w:color w:val="000000" w:themeColor="text1"/>
          <w:sz w:val="22"/>
          <w:szCs w:val="22"/>
          <w:lang w:val="en-US"/>
        </w:rPr>
        <w:t xml:space="preserve"> and addressing digital inclusion and health </w:t>
      </w:r>
      <w:r w:rsidR="7FA4BF8B" w:rsidRPr="34C82AE7">
        <w:rPr>
          <w:rFonts w:ascii="Arial" w:eastAsia="Arial" w:hAnsi="Arial" w:cs="Arial"/>
          <w:color w:val="000000" w:themeColor="text1"/>
          <w:sz w:val="22"/>
          <w:szCs w:val="22"/>
          <w:lang w:val="en-US"/>
        </w:rPr>
        <w:t>inequalities, according to</w:t>
      </w:r>
      <w:r w:rsidR="0E4EAC6E" w:rsidRPr="34C82AE7">
        <w:rPr>
          <w:rFonts w:ascii="Arial" w:eastAsia="Arial" w:hAnsi="Arial" w:cs="Arial"/>
          <w:color w:val="000000" w:themeColor="text1"/>
          <w:sz w:val="22"/>
          <w:szCs w:val="22"/>
          <w:lang w:val="en-US"/>
        </w:rPr>
        <w:t xml:space="preserve"> (</w:t>
      </w:r>
      <w:r w:rsidR="7FA4BF8B" w:rsidRPr="34C82AE7">
        <w:rPr>
          <w:rFonts w:ascii="Arial" w:eastAsia="Arial" w:hAnsi="Arial" w:cs="Arial"/>
          <w:color w:val="000000" w:themeColor="text1"/>
          <w:sz w:val="22"/>
          <w:szCs w:val="22"/>
          <w:lang w:val="en-US"/>
        </w:rPr>
        <w:t>NHS England</w:t>
      </w:r>
      <w:r w:rsidR="27A65BA4" w:rsidRPr="34C82AE7">
        <w:rPr>
          <w:rFonts w:ascii="Arial" w:eastAsia="Arial" w:hAnsi="Arial" w:cs="Arial"/>
          <w:color w:val="000000" w:themeColor="text1"/>
          <w:sz w:val="22"/>
          <w:szCs w:val="22"/>
          <w:lang w:val="en-US"/>
        </w:rPr>
        <w:t xml:space="preserve">, </w:t>
      </w:r>
      <w:r w:rsidR="7FA4BF8B" w:rsidRPr="34C82AE7">
        <w:rPr>
          <w:rFonts w:ascii="Arial" w:eastAsia="Arial" w:hAnsi="Arial" w:cs="Arial"/>
          <w:color w:val="000000" w:themeColor="text1"/>
          <w:sz w:val="22"/>
          <w:szCs w:val="22"/>
          <w:lang w:val="en-US"/>
        </w:rPr>
        <w:t xml:space="preserve">2026). This report will </w:t>
      </w:r>
      <w:r w:rsidR="54A4F476" w:rsidRPr="34C82AE7">
        <w:rPr>
          <w:rFonts w:ascii="Arial" w:eastAsia="Arial" w:hAnsi="Arial" w:cs="Arial"/>
          <w:color w:val="000000" w:themeColor="text1"/>
          <w:sz w:val="22"/>
          <w:szCs w:val="22"/>
          <w:lang w:val="en-US"/>
        </w:rPr>
        <w:t xml:space="preserve">examine the NHS App's </w:t>
      </w:r>
      <w:r w:rsidR="3BE0CD9C" w:rsidRPr="34C82AE7">
        <w:rPr>
          <w:rFonts w:ascii="Arial" w:eastAsia="Arial" w:hAnsi="Arial" w:cs="Arial"/>
          <w:color w:val="000000" w:themeColor="text1"/>
          <w:sz w:val="22"/>
          <w:szCs w:val="22"/>
          <w:lang w:val="en-US"/>
        </w:rPr>
        <w:t xml:space="preserve">innovation and impact </w:t>
      </w:r>
      <w:r w:rsidR="2FAC3157" w:rsidRPr="34C82AE7">
        <w:rPr>
          <w:rFonts w:ascii="Arial" w:eastAsia="Arial" w:hAnsi="Arial" w:cs="Arial"/>
          <w:color w:val="000000" w:themeColor="text1"/>
          <w:sz w:val="22"/>
          <w:szCs w:val="22"/>
          <w:lang w:val="en-US"/>
        </w:rPr>
        <w:t>on</w:t>
      </w:r>
      <w:r w:rsidR="3BE0CD9C" w:rsidRPr="34C82AE7">
        <w:rPr>
          <w:rFonts w:ascii="Arial" w:eastAsia="Arial" w:hAnsi="Arial" w:cs="Arial"/>
          <w:color w:val="000000" w:themeColor="text1"/>
          <w:sz w:val="22"/>
          <w:szCs w:val="22"/>
          <w:lang w:val="en-US"/>
        </w:rPr>
        <w:t xml:space="preserve"> health and social care. It will </w:t>
      </w:r>
      <w:r w:rsidR="31EF7A05" w:rsidRPr="34C82AE7">
        <w:rPr>
          <w:rFonts w:ascii="Arial" w:eastAsia="Arial" w:hAnsi="Arial" w:cs="Arial"/>
          <w:color w:val="000000" w:themeColor="text1"/>
          <w:sz w:val="22"/>
          <w:szCs w:val="22"/>
          <w:lang w:val="en-US"/>
        </w:rPr>
        <w:t>also</w:t>
      </w:r>
      <w:r w:rsidR="296B2976" w:rsidRPr="34C82AE7">
        <w:rPr>
          <w:rFonts w:ascii="Arial" w:eastAsia="Arial" w:hAnsi="Arial" w:cs="Arial"/>
          <w:color w:val="000000" w:themeColor="text1"/>
          <w:sz w:val="22"/>
          <w:szCs w:val="22"/>
          <w:lang w:val="en-US"/>
        </w:rPr>
        <w:t xml:space="preserve"> </w:t>
      </w:r>
      <w:r w:rsidR="7F3ED8BE" w:rsidRPr="34C82AE7">
        <w:rPr>
          <w:rFonts w:ascii="Arial" w:eastAsia="Arial" w:hAnsi="Arial" w:cs="Arial"/>
          <w:color w:val="000000" w:themeColor="text1"/>
          <w:sz w:val="22"/>
          <w:szCs w:val="22"/>
          <w:lang w:val="en-US"/>
        </w:rPr>
        <w:t>investigate</w:t>
      </w:r>
      <w:r w:rsidR="31EF7A05" w:rsidRPr="34C82AE7">
        <w:rPr>
          <w:rFonts w:ascii="Arial" w:eastAsia="Arial" w:hAnsi="Arial" w:cs="Arial"/>
          <w:color w:val="000000" w:themeColor="text1"/>
          <w:sz w:val="22"/>
          <w:szCs w:val="22"/>
          <w:lang w:val="en-US"/>
        </w:rPr>
        <w:t xml:space="preserve"> how th</w:t>
      </w:r>
      <w:r w:rsidR="423C6695" w:rsidRPr="34C82AE7">
        <w:rPr>
          <w:rFonts w:ascii="Arial" w:eastAsia="Arial" w:hAnsi="Arial" w:cs="Arial"/>
          <w:color w:val="000000" w:themeColor="text1"/>
          <w:sz w:val="22"/>
          <w:szCs w:val="22"/>
          <w:lang w:val="en-US"/>
        </w:rPr>
        <w:t>is</w:t>
      </w:r>
      <w:r w:rsidR="31EF7A05" w:rsidRPr="34C82AE7">
        <w:rPr>
          <w:rFonts w:ascii="Arial" w:eastAsia="Arial" w:hAnsi="Arial" w:cs="Arial"/>
          <w:color w:val="000000" w:themeColor="text1"/>
          <w:sz w:val="22"/>
          <w:szCs w:val="22"/>
          <w:lang w:val="en-US"/>
        </w:rPr>
        <w:t xml:space="preserve"> innovation affects the workforce, such as workloa</w:t>
      </w:r>
      <w:r w:rsidR="02A1A4BB" w:rsidRPr="34C82AE7">
        <w:rPr>
          <w:rFonts w:ascii="Arial" w:eastAsia="Arial" w:hAnsi="Arial" w:cs="Arial"/>
          <w:color w:val="000000" w:themeColor="text1"/>
          <w:sz w:val="22"/>
          <w:szCs w:val="22"/>
          <w:lang w:val="en-US"/>
        </w:rPr>
        <w:t xml:space="preserve">d and working </w:t>
      </w:r>
      <w:r w:rsidR="219A6CE7" w:rsidRPr="34C82AE7">
        <w:rPr>
          <w:rFonts w:ascii="Arial" w:eastAsia="Arial" w:hAnsi="Arial" w:cs="Arial"/>
          <w:color w:val="000000" w:themeColor="text1"/>
          <w:sz w:val="22"/>
          <w:szCs w:val="22"/>
          <w:lang w:val="en-US"/>
        </w:rPr>
        <w:t>practices,</w:t>
      </w:r>
      <w:r w:rsidR="02A1A4BB" w:rsidRPr="34C82AE7">
        <w:rPr>
          <w:rFonts w:ascii="Arial" w:eastAsia="Arial" w:hAnsi="Arial" w:cs="Arial"/>
          <w:color w:val="000000" w:themeColor="text1"/>
          <w:sz w:val="22"/>
          <w:szCs w:val="22"/>
          <w:lang w:val="en-US"/>
        </w:rPr>
        <w:t xml:space="preserve"> </w:t>
      </w:r>
      <w:r w:rsidR="423C6695" w:rsidRPr="34C82AE7">
        <w:rPr>
          <w:rFonts w:ascii="Arial" w:eastAsia="Arial" w:hAnsi="Arial" w:cs="Arial"/>
          <w:color w:val="000000" w:themeColor="text1"/>
          <w:sz w:val="22"/>
          <w:szCs w:val="22"/>
          <w:lang w:val="en-US"/>
        </w:rPr>
        <w:t xml:space="preserve">changes in job </w:t>
      </w:r>
      <w:r w:rsidR="6ED4E73B" w:rsidRPr="34C82AE7">
        <w:rPr>
          <w:rFonts w:ascii="Arial" w:eastAsia="Arial" w:hAnsi="Arial" w:cs="Arial"/>
          <w:color w:val="000000" w:themeColor="text1"/>
          <w:sz w:val="22"/>
          <w:szCs w:val="22"/>
          <w:lang w:val="en-US"/>
        </w:rPr>
        <w:t>roles,</w:t>
      </w:r>
      <w:r w:rsidR="423C6695" w:rsidRPr="34C82AE7">
        <w:rPr>
          <w:rFonts w:ascii="Arial" w:eastAsia="Arial" w:hAnsi="Arial" w:cs="Arial"/>
          <w:color w:val="000000" w:themeColor="text1"/>
          <w:sz w:val="22"/>
          <w:szCs w:val="22"/>
          <w:lang w:val="en-US"/>
        </w:rPr>
        <w:t xml:space="preserve"> </w:t>
      </w:r>
      <w:r w:rsidR="02A1A4BB" w:rsidRPr="34C82AE7">
        <w:rPr>
          <w:rFonts w:ascii="Arial" w:eastAsia="Arial" w:hAnsi="Arial" w:cs="Arial"/>
          <w:color w:val="000000" w:themeColor="text1"/>
          <w:sz w:val="22"/>
          <w:szCs w:val="22"/>
          <w:lang w:val="en-US"/>
        </w:rPr>
        <w:t xml:space="preserve">as well as the impact on service </w:t>
      </w:r>
      <w:r w:rsidR="79B6C957" w:rsidRPr="34C82AE7">
        <w:rPr>
          <w:rFonts w:ascii="Arial" w:eastAsia="Arial" w:hAnsi="Arial" w:cs="Arial"/>
          <w:color w:val="000000" w:themeColor="text1"/>
          <w:sz w:val="22"/>
          <w:szCs w:val="22"/>
          <w:lang w:val="en-US"/>
        </w:rPr>
        <w:t xml:space="preserve">delivery and efficiency. </w:t>
      </w:r>
      <w:r w:rsidR="108CAA58" w:rsidRPr="34C82AE7">
        <w:rPr>
          <w:rFonts w:ascii="Arial" w:eastAsia="Arial" w:hAnsi="Arial" w:cs="Arial"/>
          <w:color w:val="000000" w:themeColor="text1"/>
          <w:sz w:val="22"/>
          <w:szCs w:val="22"/>
          <w:lang w:val="en-US"/>
        </w:rPr>
        <w:t xml:space="preserve">The report will </w:t>
      </w:r>
      <w:r w:rsidR="51E32299" w:rsidRPr="34C82AE7">
        <w:rPr>
          <w:rFonts w:ascii="Arial" w:eastAsia="Arial" w:hAnsi="Arial" w:cs="Arial"/>
          <w:color w:val="000000" w:themeColor="text1"/>
          <w:sz w:val="22"/>
          <w:szCs w:val="22"/>
          <w:lang w:val="en-US"/>
        </w:rPr>
        <w:t>consider</w:t>
      </w:r>
      <w:r w:rsidR="108CAA58" w:rsidRPr="34C82AE7">
        <w:rPr>
          <w:rFonts w:ascii="Arial" w:eastAsia="Arial" w:hAnsi="Arial" w:cs="Arial"/>
          <w:color w:val="000000" w:themeColor="text1"/>
          <w:sz w:val="22"/>
          <w:szCs w:val="22"/>
          <w:lang w:val="en-US"/>
        </w:rPr>
        <w:t xml:space="preserve"> the impact on service users </w:t>
      </w:r>
      <w:r w:rsidR="7764069C" w:rsidRPr="34C82AE7">
        <w:rPr>
          <w:rFonts w:ascii="Arial" w:eastAsia="Arial" w:hAnsi="Arial" w:cs="Arial"/>
          <w:color w:val="000000" w:themeColor="text1"/>
          <w:sz w:val="22"/>
          <w:szCs w:val="22"/>
          <w:lang w:val="en-US"/>
        </w:rPr>
        <w:t xml:space="preserve">including accessibility, empowerment, digital </w:t>
      </w:r>
      <w:r w:rsidR="16389E7E" w:rsidRPr="34C82AE7">
        <w:rPr>
          <w:rFonts w:ascii="Arial" w:eastAsia="Arial" w:hAnsi="Arial" w:cs="Arial"/>
          <w:color w:val="000000" w:themeColor="text1"/>
          <w:sz w:val="22"/>
          <w:szCs w:val="22"/>
          <w:lang w:val="en-US"/>
        </w:rPr>
        <w:t>inclusion,</w:t>
      </w:r>
      <w:r w:rsidR="7764069C" w:rsidRPr="34C82AE7">
        <w:rPr>
          <w:rFonts w:ascii="Arial" w:eastAsia="Arial" w:hAnsi="Arial" w:cs="Arial"/>
          <w:color w:val="000000" w:themeColor="text1"/>
          <w:sz w:val="22"/>
          <w:szCs w:val="22"/>
          <w:lang w:val="en-US"/>
        </w:rPr>
        <w:t xml:space="preserve"> and potential</w:t>
      </w:r>
      <w:r w:rsidR="0EB13A52" w:rsidRPr="34C82AE7">
        <w:rPr>
          <w:rFonts w:ascii="Arial" w:eastAsia="Arial" w:hAnsi="Arial" w:cs="Arial"/>
          <w:color w:val="000000" w:themeColor="text1"/>
          <w:sz w:val="22"/>
          <w:szCs w:val="22"/>
          <w:lang w:val="en-US"/>
        </w:rPr>
        <w:t xml:space="preserve"> health disparities. </w:t>
      </w:r>
    </w:p>
    <w:p w14:paraId="5CEAF4AD" w14:textId="61007857" w:rsidR="00A25E76" w:rsidRDefault="24BCC147" w:rsidP="344E5764">
      <w:pPr>
        <w:spacing w:line="360" w:lineRule="auto"/>
        <w:rPr>
          <w:rFonts w:hint="eastAsia"/>
        </w:rPr>
      </w:pPr>
      <w:r w:rsidRPr="344E5764">
        <w:rPr>
          <w:rFonts w:ascii="Arial" w:eastAsia="Arial" w:hAnsi="Arial" w:cs="Arial"/>
          <w:b/>
          <w:bCs/>
          <w:color w:val="000000" w:themeColor="text1"/>
          <w:sz w:val="22"/>
          <w:szCs w:val="22"/>
          <w:u w:val="single"/>
          <w:lang w:val="en-US"/>
        </w:rPr>
        <w:t xml:space="preserve">How the NHS App impacts </w:t>
      </w:r>
      <w:r w:rsidR="62E575F9" w:rsidRPr="344E5764">
        <w:rPr>
          <w:rFonts w:ascii="Arial" w:eastAsia="Arial" w:hAnsi="Arial" w:cs="Arial"/>
          <w:b/>
          <w:bCs/>
          <w:color w:val="000000" w:themeColor="text1"/>
          <w:sz w:val="22"/>
          <w:szCs w:val="22"/>
          <w:u w:val="single"/>
          <w:lang w:val="en-US"/>
        </w:rPr>
        <w:t xml:space="preserve">on the workforce </w:t>
      </w:r>
    </w:p>
    <w:p w14:paraId="08EC2894" w14:textId="055D7F45" w:rsidR="00A25E76" w:rsidRDefault="7C287485" w:rsidP="344E5764">
      <w:pPr>
        <w:spacing w:line="360" w:lineRule="auto"/>
        <w:jc w:val="both"/>
        <w:rPr>
          <w:rFonts w:hint="eastAsia"/>
        </w:rPr>
      </w:pPr>
      <w:r w:rsidRPr="344E5764">
        <w:rPr>
          <w:rFonts w:ascii="Arial" w:eastAsia="Arial" w:hAnsi="Arial" w:cs="Arial"/>
          <w:color w:val="000000" w:themeColor="text1"/>
          <w:sz w:val="22"/>
          <w:szCs w:val="22"/>
          <w:lang w:val="en-US"/>
        </w:rPr>
        <w:t>The NHS app has transformed how healthcare services are delivered and how NHS workers do administrative and patient-facing tasks. By 2025, the app had evolved into a significant digital front entrance to the NHS. Millions of patients use it to track medications, appointments, referrals, health data, and online consultations. NHS England claimed that</w:t>
      </w:r>
      <w:r w:rsidR="00841A6B">
        <w:rPr>
          <w:rFonts w:ascii="Arial" w:eastAsia="Arial" w:hAnsi="Arial" w:cs="Arial"/>
          <w:color w:val="000000" w:themeColor="text1"/>
          <w:sz w:val="22"/>
          <w:szCs w:val="22"/>
          <w:lang w:val="en-US"/>
        </w:rPr>
        <w:t xml:space="preserve"> the</w:t>
      </w:r>
      <w:r w:rsidRPr="344E5764">
        <w:rPr>
          <w:rFonts w:ascii="Arial" w:eastAsia="Arial" w:hAnsi="Arial" w:cs="Arial"/>
          <w:color w:val="000000" w:themeColor="text1"/>
          <w:sz w:val="22"/>
          <w:szCs w:val="22"/>
          <w:lang w:val="en-US"/>
        </w:rPr>
        <w:t xml:space="preserve"> NHS </w:t>
      </w:r>
      <w:r w:rsidR="56964D80" w:rsidRPr="0999CCAF">
        <w:rPr>
          <w:rFonts w:ascii="Arial" w:eastAsia="Arial" w:hAnsi="Arial" w:cs="Arial"/>
          <w:color w:val="000000" w:themeColor="text1"/>
          <w:sz w:val="22"/>
          <w:szCs w:val="22"/>
          <w:lang w:val="en-US"/>
        </w:rPr>
        <w:t>app</w:t>
      </w:r>
      <w:r w:rsidRPr="344E5764">
        <w:rPr>
          <w:rFonts w:ascii="Arial" w:eastAsia="Arial" w:hAnsi="Arial" w:cs="Arial"/>
          <w:color w:val="000000" w:themeColor="text1"/>
          <w:sz w:val="22"/>
          <w:szCs w:val="22"/>
          <w:lang w:val="en-US"/>
        </w:rPr>
        <w:t xml:space="preserve"> saved more than 2 million hours of administrative time and 890,000 hours of GP time, implying that digital self-service can reduce normal workload for staff (NHS England, 2005). </w:t>
      </w:r>
    </w:p>
    <w:p w14:paraId="17B6B04A" w14:textId="6392D611" w:rsidR="00A25E76" w:rsidRDefault="4C7B779E" w:rsidP="344E5764">
      <w:pPr>
        <w:spacing w:line="360" w:lineRule="auto"/>
        <w:rPr>
          <w:rFonts w:hint="eastAsia"/>
        </w:rPr>
      </w:pPr>
      <w:r w:rsidRPr="344E5764">
        <w:rPr>
          <w:rFonts w:ascii="Arial" w:eastAsia="Arial" w:hAnsi="Arial" w:cs="Arial"/>
          <w:b/>
          <w:bCs/>
          <w:color w:val="000000" w:themeColor="text1"/>
          <w:sz w:val="22"/>
          <w:szCs w:val="22"/>
          <w:u w:val="single"/>
          <w:lang w:val="en-US"/>
        </w:rPr>
        <w:t>Changes to jobs and roles in the workforce</w:t>
      </w:r>
    </w:p>
    <w:p w14:paraId="3CC4D460" w14:textId="760517AD" w:rsidR="00A25E76" w:rsidRDefault="5A76F123" w:rsidP="344E5764">
      <w:pPr>
        <w:spacing w:line="360" w:lineRule="auto"/>
        <w:jc w:val="both"/>
        <w:rPr>
          <w:rFonts w:hint="eastAsia"/>
        </w:rPr>
      </w:pPr>
      <w:r w:rsidRPr="344E5764">
        <w:rPr>
          <w:rFonts w:ascii="Arial" w:eastAsia="Arial" w:hAnsi="Arial" w:cs="Arial"/>
          <w:color w:val="000000" w:themeColor="text1"/>
          <w:sz w:val="22"/>
          <w:szCs w:val="22"/>
          <w:lang w:val="en-US"/>
        </w:rPr>
        <w:t>The software has relocated various responsibilities previously performed by receptionists, administrative staff, and clinicians to patients. Patients, for example, can arrange or cancel appointments, order repeat medicines, and obtain information without the need to contact staff. This enables administrative and clinical personnel to concentrate on more complex patient needs. In primary care, new digital and transformation lead jobs have been developed to support practices with digital technologies such as the NHS app (NHS England, 2022).</w:t>
      </w:r>
    </w:p>
    <w:p w14:paraId="5E527E69" w14:textId="68EDDFA4" w:rsidR="00A25E76" w:rsidRDefault="22280C33" w:rsidP="344E5764">
      <w:pPr>
        <w:spacing w:line="360" w:lineRule="auto"/>
        <w:jc w:val="both"/>
        <w:rPr>
          <w:rFonts w:hint="eastAsia"/>
        </w:rPr>
      </w:pPr>
      <w:r w:rsidRPr="344E5764">
        <w:rPr>
          <w:rFonts w:ascii="Arial" w:eastAsia="Arial" w:hAnsi="Arial" w:cs="Arial"/>
          <w:color w:val="000000" w:themeColor="text1"/>
          <w:sz w:val="22"/>
          <w:szCs w:val="22"/>
          <w:lang w:val="en-US"/>
        </w:rPr>
        <w:t>As a result, current roles demand more digital competencies, such as proficiency with electronic patient systems, management of online communications, patient support with digital access, and comprehension of data protection and information governance. NHS England's Long Term Workforce Plan recognises the need for personnel to be upskilled to operate differently as technology advances, with an increase in specialist digital and technology positions (NHS England, 2023).</w:t>
      </w:r>
    </w:p>
    <w:p w14:paraId="440446D9" w14:textId="75665EAC" w:rsidR="00A25E76" w:rsidRDefault="3DD6D2C1" w:rsidP="344E5764">
      <w:pPr>
        <w:spacing w:line="360" w:lineRule="auto"/>
        <w:rPr>
          <w:rFonts w:hint="eastAsia"/>
        </w:rPr>
      </w:pPr>
      <w:r w:rsidRPr="344E5764">
        <w:rPr>
          <w:rFonts w:ascii="Arial" w:eastAsia="Arial" w:hAnsi="Arial" w:cs="Arial"/>
          <w:b/>
          <w:bCs/>
          <w:color w:val="000000" w:themeColor="text1"/>
          <w:sz w:val="22"/>
          <w:szCs w:val="22"/>
          <w:u w:val="single"/>
          <w:lang w:val="en-US"/>
        </w:rPr>
        <w:t>Skills, training and competency in the workforce</w:t>
      </w:r>
    </w:p>
    <w:p w14:paraId="10AEA716" w14:textId="1FD7E758" w:rsidR="00A25E76" w:rsidRDefault="72316F3E" w:rsidP="344E5764">
      <w:pPr>
        <w:spacing w:line="360" w:lineRule="auto"/>
        <w:rPr>
          <w:rFonts w:hint="eastAsia"/>
        </w:rPr>
      </w:pPr>
      <w:r w:rsidRPr="344E5764">
        <w:rPr>
          <w:rFonts w:ascii="Arial" w:eastAsia="Arial" w:hAnsi="Arial" w:cs="Arial"/>
          <w:color w:val="000000" w:themeColor="text1"/>
          <w:sz w:val="22"/>
          <w:szCs w:val="22"/>
          <w:lang w:val="en-US"/>
        </w:rPr>
        <w:t xml:space="preserve">Training is thus becoming a key </w:t>
      </w:r>
      <w:bookmarkStart w:id="0" w:name="_Int_0rDqU1y0"/>
      <w:r w:rsidRPr="344E5764">
        <w:rPr>
          <w:rFonts w:ascii="Arial" w:eastAsia="Arial" w:hAnsi="Arial" w:cs="Arial"/>
          <w:color w:val="000000" w:themeColor="text1"/>
          <w:sz w:val="22"/>
          <w:szCs w:val="22"/>
          <w:lang w:val="en-US"/>
        </w:rPr>
        <w:t>worker</w:t>
      </w:r>
      <w:bookmarkEnd w:id="0"/>
      <w:r w:rsidRPr="344E5764">
        <w:rPr>
          <w:rFonts w:ascii="Arial" w:eastAsia="Arial" w:hAnsi="Arial" w:cs="Arial"/>
          <w:color w:val="000000" w:themeColor="text1"/>
          <w:sz w:val="22"/>
          <w:szCs w:val="22"/>
          <w:lang w:val="en-US"/>
        </w:rPr>
        <w:t xml:space="preserve"> demand. NHS England proposes digital education, competence frameworks, and digital champions to assist staff in developing digital skills (NHSE 2023). To assist patients who are having difficulty using digital services, workers must possess not only technical capabilities but also communication and problem-solving talents.</w:t>
      </w:r>
    </w:p>
    <w:p w14:paraId="2159CD29" w14:textId="020F977C" w:rsidR="00A25E76" w:rsidRDefault="72316F3E" w:rsidP="344E5764">
      <w:pPr>
        <w:spacing w:line="360" w:lineRule="auto"/>
        <w:rPr>
          <w:rFonts w:hint="eastAsia"/>
        </w:rPr>
      </w:pPr>
      <w:r w:rsidRPr="344E5764">
        <w:rPr>
          <w:rFonts w:ascii="Arial" w:eastAsia="Arial" w:hAnsi="Arial" w:cs="Arial"/>
          <w:b/>
          <w:bCs/>
          <w:color w:val="000000" w:themeColor="text1"/>
          <w:sz w:val="22"/>
          <w:szCs w:val="22"/>
          <w:u w:val="single"/>
          <w:lang w:val="en-US"/>
        </w:rPr>
        <w:t>Benefits and Challenges in the workforce</w:t>
      </w:r>
    </w:p>
    <w:p w14:paraId="019DBC10" w14:textId="72594E68" w:rsidR="00A25E76" w:rsidRDefault="0A2D9999" w:rsidP="344E5764">
      <w:pPr>
        <w:spacing w:line="360" w:lineRule="auto"/>
        <w:jc w:val="both"/>
        <w:rPr>
          <w:rFonts w:hint="eastAsia"/>
        </w:rPr>
      </w:pPr>
      <w:r w:rsidRPr="344E5764">
        <w:rPr>
          <w:rFonts w:ascii="Arial" w:eastAsia="Arial" w:hAnsi="Arial" w:cs="Arial"/>
          <w:color w:val="000000" w:themeColor="text1"/>
          <w:sz w:val="22"/>
          <w:szCs w:val="22"/>
          <w:lang w:val="en-US"/>
        </w:rPr>
        <w:t>The primary advantages include less administrative burden, increased productivity, quicker communication, and increased patient autonomy. But staff may potentially have more duties as a result of digitalisation, especially if patients require assistance using the app. Digital inclusion is still a major problem</w:t>
      </w:r>
      <w:r w:rsidR="006714D6">
        <w:rPr>
          <w:rFonts w:ascii="Arial" w:eastAsia="Arial" w:hAnsi="Arial" w:cs="Arial"/>
          <w:color w:val="000000" w:themeColor="text1"/>
          <w:sz w:val="22"/>
          <w:szCs w:val="22"/>
          <w:lang w:val="en-US"/>
        </w:rPr>
        <w:t xml:space="preserve">, </w:t>
      </w:r>
      <w:r w:rsidRPr="344E5764">
        <w:rPr>
          <w:rFonts w:ascii="Arial" w:eastAsia="Arial" w:hAnsi="Arial" w:cs="Arial"/>
          <w:color w:val="000000" w:themeColor="text1"/>
          <w:sz w:val="22"/>
          <w:szCs w:val="22"/>
          <w:lang w:val="en-US"/>
        </w:rPr>
        <w:t>according to NHS England, 10 million adults in the UK lack basic digital skills, therefore staff may need to offer different forms of assistance (NHS England 2023).</w:t>
      </w:r>
    </w:p>
    <w:p w14:paraId="25836BE1" w14:textId="5B5F1819" w:rsidR="00A25E76" w:rsidRDefault="4446A1A6" w:rsidP="344E5764">
      <w:pPr>
        <w:spacing w:line="360" w:lineRule="auto"/>
        <w:jc w:val="both"/>
        <w:rPr>
          <w:rFonts w:hint="eastAsia"/>
        </w:rPr>
      </w:pPr>
      <w:r w:rsidRPr="344E5764">
        <w:rPr>
          <w:rFonts w:ascii="Arial" w:eastAsia="Arial" w:hAnsi="Arial" w:cs="Arial"/>
          <w:color w:val="000000" w:themeColor="text1"/>
          <w:sz w:val="22"/>
          <w:szCs w:val="22"/>
          <w:lang w:val="en-US"/>
        </w:rPr>
        <w:t xml:space="preserve">Overall, the NHS app does not replace workforce roles but rather alters them. In addition, </w:t>
      </w:r>
      <w:r w:rsidR="35EC37FB" w:rsidRPr="344E5764">
        <w:rPr>
          <w:rFonts w:ascii="Arial" w:eastAsia="Arial" w:hAnsi="Arial" w:cs="Arial"/>
          <w:color w:val="000000" w:themeColor="text1"/>
          <w:sz w:val="22"/>
          <w:szCs w:val="22"/>
          <w:lang w:val="en-US"/>
        </w:rPr>
        <w:t xml:space="preserve">to their existing professional skills, </w:t>
      </w:r>
      <w:r w:rsidR="3E01ACFF" w:rsidRPr="344E5764">
        <w:rPr>
          <w:rFonts w:ascii="Arial" w:eastAsia="Arial" w:hAnsi="Arial" w:cs="Arial"/>
          <w:color w:val="000000" w:themeColor="text1"/>
          <w:sz w:val="22"/>
          <w:szCs w:val="22"/>
          <w:lang w:val="en-US"/>
        </w:rPr>
        <w:t>employees</w:t>
      </w:r>
      <w:r w:rsidR="35EC37FB" w:rsidRPr="344E5764">
        <w:rPr>
          <w:rFonts w:ascii="Arial" w:eastAsia="Arial" w:hAnsi="Arial" w:cs="Arial"/>
          <w:color w:val="000000" w:themeColor="text1"/>
          <w:sz w:val="22"/>
          <w:szCs w:val="22"/>
          <w:lang w:val="en-US"/>
        </w:rPr>
        <w:t xml:space="preserve"> are </w:t>
      </w:r>
      <w:r w:rsidR="649D3A60" w:rsidRPr="344E5764">
        <w:rPr>
          <w:rFonts w:ascii="Arial" w:eastAsia="Arial" w:hAnsi="Arial" w:cs="Arial"/>
          <w:color w:val="000000" w:themeColor="text1"/>
          <w:sz w:val="22"/>
          <w:szCs w:val="22"/>
          <w:lang w:val="en-US"/>
        </w:rPr>
        <w:t>increasingly</w:t>
      </w:r>
      <w:r w:rsidR="35EC37FB" w:rsidRPr="344E5764">
        <w:rPr>
          <w:rFonts w:ascii="Arial" w:eastAsia="Arial" w:hAnsi="Arial" w:cs="Arial"/>
          <w:color w:val="000000" w:themeColor="text1"/>
          <w:sz w:val="22"/>
          <w:szCs w:val="22"/>
          <w:lang w:val="en-US"/>
        </w:rPr>
        <w:t xml:space="preserve"> expected to have digital, </w:t>
      </w:r>
      <w:r w:rsidR="7A681297" w:rsidRPr="344E5764">
        <w:rPr>
          <w:rFonts w:ascii="Arial" w:eastAsia="Arial" w:hAnsi="Arial" w:cs="Arial"/>
          <w:color w:val="000000" w:themeColor="text1"/>
          <w:sz w:val="22"/>
          <w:szCs w:val="22"/>
          <w:lang w:val="en-US"/>
        </w:rPr>
        <w:t>communication,</w:t>
      </w:r>
      <w:r w:rsidR="35EC37FB" w:rsidRPr="344E5764">
        <w:rPr>
          <w:rFonts w:ascii="Arial" w:eastAsia="Arial" w:hAnsi="Arial" w:cs="Arial"/>
          <w:color w:val="000000" w:themeColor="text1"/>
          <w:sz w:val="22"/>
          <w:szCs w:val="22"/>
          <w:lang w:val="en-US"/>
        </w:rPr>
        <w:t xml:space="preserve"> and </w:t>
      </w:r>
      <w:r w:rsidR="5C7BCC60" w:rsidRPr="344E5764">
        <w:rPr>
          <w:rFonts w:ascii="Arial" w:eastAsia="Arial" w:hAnsi="Arial" w:cs="Arial"/>
          <w:color w:val="000000" w:themeColor="text1"/>
          <w:sz w:val="22"/>
          <w:szCs w:val="22"/>
          <w:lang w:val="en-US"/>
        </w:rPr>
        <w:t>support</w:t>
      </w:r>
      <w:r w:rsidR="35EC37FB" w:rsidRPr="344E5764">
        <w:rPr>
          <w:rFonts w:ascii="Arial" w:eastAsia="Arial" w:hAnsi="Arial" w:cs="Arial"/>
          <w:color w:val="000000" w:themeColor="text1"/>
          <w:sz w:val="22"/>
          <w:szCs w:val="22"/>
          <w:lang w:val="en-US"/>
        </w:rPr>
        <w:t xml:space="preserve"> abili</w:t>
      </w:r>
      <w:r w:rsidR="4A628C47" w:rsidRPr="344E5764">
        <w:rPr>
          <w:rFonts w:ascii="Arial" w:eastAsia="Arial" w:hAnsi="Arial" w:cs="Arial"/>
          <w:color w:val="000000" w:themeColor="text1"/>
          <w:sz w:val="22"/>
          <w:szCs w:val="22"/>
          <w:lang w:val="en-US"/>
        </w:rPr>
        <w:t xml:space="preserve">ties. </w:t>
      </w:r>
    </w:p>
    <w:p w14:paraId="47234956" w14:textId="5FD19BB0" w:rsidR="00A25E76" w:rsidRDefault="2E9B2A08" w:rsidP="344E5764">
      <w:pPr>
        <w:spacing w:line="360" w:lineRule="auto"/>
        <w:jc w:val="both"/>
        <w:rPr>
          <w:rFonts w:hint="eastAsia"/>
        </w:rPr>
      </w:pPr>
      <w:r w:rsidRPr="344E5764">
        <w:rPr>
          <w:rFonts w:ascii="Arial" w:eastAsia="Arial" w:hAnsi="Arial" w:cs="Arial"/>
          <w:b/>
          <w:bCs/>
          <w:color w:val="000000" w:themeColor="text1"/>
          <w:sz w:val="22"/>
          <w:szCs w:val="22"/>
          <w:u w:val="single"/>
          <w:lang w:val="en-US"/>
        </w:rPr>
        <w:t>How th</w:t>
      </w:r>
      <w:r w:rsidR="0F7DD26D" w:rsidRPr="344E5764">
        <w:rPr>
          <w:rFonts w:ascii="Arial" w:eastAsia="Arial" w:hAnsi="Arial" w:cs="Arial"/>
          <w:b/>
          <w:bCs/>
          <w:color w:val="000000" w:themeColor="text1"/>
          <w:sz w:val="22"/>
          <w:szCs w:val="22"/>
          <w:u w:val="single"/>
          <w:lang w:val="en-US"/>
        </w:rPr>
        <w:t>e</w:t>
      </w:r>
      <w:r w:rsidRPr="344E5764">
        <w:rPr>
          <w:rFonts w:ascii="Arial" w:eastAsia="Arial" w:hAnsi="Arial" w:cs="Arial"/>
          <w:b/>
          <w:bCs/>
          <w:color w:val="000000" w:themeColor="text1"/>
          <w:sz w:val="22"/>
          <w:szCs w:val="22"/>
          <w:u w:val="single"/>
          <w:lang w:val="en-US"/>
        </w:rPr>
        <w:t xml:space="preserve"> NHS App impacts on service delivery</w:t>
      </w:r>
    </w:p>
    <w:p w14:paraId="71AA5EF9" w14:textId="29D2758F" w:rsidR="00A25E76" w:rsidRDefault="06A7A0BD" w:rsidP="344E5764">
      <w:pPr>
        <w:spacing w:line="360" w:lineRule="auto"/>
        <w:jc w:val="both"/>
        <w:rPr>
          <w:rFonts w:hint="eastAsia"/>
        </w:rPr>
      </w:pPr>
      <w:r w:rsidRPr="4E85327D">
        <w:rPr>
          <w:rFonts w:ascii="Arial" w:eastAsia="Arial" w:hAnsi="Arial" w:cs="Arial"/>
          <w:color w:val="000000" w:themeColor="text1"/>
          <w:sz w:val="22"/>
          <w:szCs w:val="22"/>
          <w:lang w:val="en-US"/>
        </w:rPr>
        <w:t xml:space="preserve">Patients can use the NHS app to schedule appointments, order repeat prescriptions, view medical records, and receive messages from healthcare providers. It has significantly altered the way NHS services are provided by shifting routine interactions from phone, paper, and in-person channels to digital self-service.  This can increase accessibility while </w:t>
      </w:r>
      <w:bookmarkStart w:id="1" w:name="_Int_a1PhRanh"/>
      <w:r w:rsidRPr="4E85327D">
        <w:rPr>
          <w:rFonts w:ascii="Arial" w:eastAsia="Arial" w:hAnsi="Arial" w:cs="Arial"/>
          <w:color w:val="000000" w:themeColor="text1"/>
          <w:sz w:val="22"/>
          <w:szCs w:val="22"/>
          <w:lang w:val="en-US"/>
        </w:rPr>
        <w:t>lightening</w:t>
      </w:r>
      <w:bookmarkEnd w:id="1"/>
      <w:r w:rsidRPr="4E85327D">
        <w:rPr>
          <w:rFonts w:ascii="Arial" w:eastAsia="Arial" w:hAnsi="Arial" w:cs="Arial"/>
          <w:color w:val="000000" w:themeColor="text1"/>
          <w:sz w:val="22"/>
          <w:szCs w:val="22"/>
          <w:lang w:val="en-US"/>
        </w:rPr>
        <w:t xml:space="preserve"> the administrative burden on NHS employees. </w:t>
      </w:r>
      <w:r w:rsidR="3189019F" w:rsidRPr="4E85327D">
        <w:rPr>
          <w:rFonts w:ascii="Arial" w:eastAsia="Arial" w:hAnsi="Arial" w:cs="Arial"/>
          <w:color w:val="000000" w:themeColor="text1"/>
          <w:sz w:val="22"/>
          <w:szCs w:val="22"/>
          <w:lang w:val="en-US"/>
        </w:rPr>
        <w:t>According to NHS England 2025a, 415,000 primary care appointments were managed in March 2025, and 5.5 million prescriptions and 2.6 million data were accessed via the NHS app.</w:t>
      </w:r>
    </w:p>
    <w:p w14:paraId="75EED1DF" w14:textId="4544E296" w:rsidR="00A25E76" w:rsidRDefault="6120D3A1" w:rsidP="344E5764">
      <w:pPr>
        <w:spacing w:line="360" w:lineRule="auto"/>
        <w:jc w:val="both"/>
        <w:rPr>
          <w:rFonts w:hint="eastAsia"/>
        </w:rPr>
      </w:pPr>
      <w:r w:rsidRPr="344E5764">
        <w:rPr>
          <w:rFonts w:ascii="Arial" w:eastAsia="Arial" w:hAnsi="Arial" w:cs="Arial"/>
          <w:color w:val="000000" w:themeColor="text1"/>
          <w:sz w:val="22"/>
          <w:szCs w:val="22"/>
          <w:lang w:val="en-US"/>
        </w:rPr>
        <w:t xml:space="preserve">The shift in employee workflows </w:t>
      </w:r>
      <w:proofErr w:type="gramStart"/>
      <w:r w:rsidRPr="344E5764">
        <w:rPr>
          <w:rFonts w:ascii="Arial" w:eastAsia="Arial" w:hAnsi="Arial" w:cs="Arial"/>
          <w:color w:val="000000" w:themeColor="text1"/>
          <w:sz w:val="22"/>
          <w:szCs w:val="22"/>
          <w:lang w:val="en-US"/>
        </w:rPr>
        <w:t>is</w:t>
      </w:r>
      <w:proofErr w:type="gramEnd"/>
      <w:r w:rsidRPr="344E5764">
        <w:rPr>
          <w:rFonts w:ascii="Arial" w:eastAsia="Arial" w:hAnsi="Arial" w:cs="Arial"/>
          <w:color w:val="000000" w:themeColor="text1"/>
          <w:sz w:val="22"/>
          <w:szCs w:val="22"/>
          <w:lang w:val="en-US"/>
        </w:rPr>
        <w:t xml:space="preserve"> one notable effect. Patients are increasingly able to handle basic communications, appointment requests, and prescription processing on their own rather than through reception. According to NHS England, the NHS app produced benefits worth £249 million in 2023–2024, including the release of roughly 2 million workers and 890,000 GP hours. This illustrates the potential for staff capacity to be released by digital self-service.</w:t>
      </w:r>
    </w:p>
    <w:p w14:paraId="1C9CDB5E" w14:textId="0029A987" w:rsidR="00A25E76" w:rsidRDefault="50E999E5" w:rsidP="344E5764">
      <w:pPr>
        <w:spacing w:line="360" w:lineRule="auto"/>
        <w:jc w:val="both"/>
        <w:rPr>
          <w:rFonts w:hint="eastAsia"/>
        </w:rPr>
      </w:pPr>
      <w:r w:rsidRPr="344E5764">
        <w:rPr>
          <w:rFonts w:ascii="Arial" w:eastAsia="Arial" w:hAnsi="Arial" w:cs="Arial"/>
          <w:color w:val="000000" w:themeColor="text1"/>
          <w:sz w:val="22"/>
          <w:szCs w:val="22"/>
          <w:lang w:val="en-US"/>
        </w:rPr>
        <w:t>The app has also improved communication and efficiency. The NHS App replaced text messages and letters for 2</w:t>
      </w:r>
      <w:r w:rsidR="25744EC6" w:rsidRPr="344E5764">
        <w:rPr>
          <w:rFonts w:ascii="Arial" w:eastAsia="Arial" w:hAnsi="Arial" w:cs="Arial"/>
          <w:color w:val="000000" w:themeColor="text1"/>
          <w:sz w:val="22"/>
          <w:szCs w:val="22"/>
          <w:lang w:val="en-US"/>
        </w:rPr>
        <w:t>2,5 million through the app in 2023/</w:t>
      </w:r>
      <w:r w:rsidR="018F93CE" w:rsidRPr="344E5764">
        <w:rPr>
          <w:rFonts w:ascii="Arial" w:eastAsia="Arial" w:hAnsi="Arial" w:cs="Arial"/>
          <w:color w:val="000000" w:themeColor="text1"/>
          <w:sz w:val="22"/>
          <w:szCs w:val="22"/>
          <w:lang w:val="en-US"/>
        </w:rPr>
        <w:t>24 saving</w:t>
      </w:r>
      <w:r w:rsidR="25744EC6" w:rsidRPr="344E5764">
        <w:rPr>
          <w:rFonts w:ascii="Arial" w:eastAsia="Arial" w:hAnsi="Arial" w:cs="Arial"/>
          <w:color w:val="000000" w:themeColor="text1"/>
          <w:sz w:val="22"/>
          <w:szCs w:val="22"/>
          <w:lang w:val="en-US"/>
        </w:rPr>
        <w:t xml:space="preserve"> an estimate</w:t>
      </w:r>
      <w:r w:rsidR="7E815585" w:rsidRPr="344E5764">
        <w:rPr>
          <w:rFonts w:ascii="Arial" w:eastAsia="Arial" w:hAnsi="Arial" w:cs="Arial"/>
          <w:color w:val="000000" w:themeColor="text1"/>
          <w:sz w:val="22"/>
          <w:szCs w:val="22"/>
          <w:lang w:val="en-US"/>
        </w:rPr>
        <w:t>d</w:t>
      </w:r>
      <w:r w:rsidR="25744EC6" w:rsidRPr="344E5764">
        <w:rPr>
          <w:rFonts w:ascii="Arial" w:eastAsia="Arial" w:hAnsi="Arial" w:cs="Arial"/>
          <w:color w:val="000000" w:themeColor="text1"/>
          <w:sz w:val="22"/>
          <w:szCs w:val="22"/>
          <w:lang w:val="en-US"/>
        </w:rPr>
        <w:t xml:space="preserve"> 1.1</w:t>
      </w:r>
      <w:r w:rsidR="7BA96919" w:rsidRPr="344E5764">
        <w:rPr>
          <w:rFonts w:ascii="Arial" w:eastAsia="Arial" w:hAnsi="Arial" w:cs="Arial"/>
          <w:color w:val="000000" w:themeColor="text1"/>
          <w:sz w:val="22"/>
          <w:szCs w:val="22"/>
          <w:lang w:val="en-US"/>
        </w:rPr>
        <w:t xml:space="preserve"> million in communication costs according to NHS England 2024a. </w:t>
      </w:r>
      <w:r w:rsidR="551AF742" w:rsidRPr="344E5764">
        <w:rPr>
          <w:rFonts w:ascii="Arial" w:eastAsia="Arial" w:hAnsi="Arial" w:cs="Arial"/>
          <w:color w:val="000000" w:themeColor="text1"/>
          <w:sz w:val="22"/>
          <w:szCs w:val="22"/>
          <w:lang w:val="en-US"/>
        </w:rPr>
        <w:t>NHS England also stated that the app saved significant amounts of administrative time and reduced pressure on services</w:t>
      </w:r>
      <w:r w:rsidR="201C151B" w:rsidRPr="344E5764">
        <w:rPr>
          <w:rFonts w:ascii="Arial" w:eastAsia="Arial" w:hAnsi="Arial" w:cs="Arial"/>
          <w:color w:val="000000" w:themeColor="text1"/>
          <w:sz w:val="22"/>
          <w:szCs w:val="22"/>
          <w:lang w:val="en-US"/>
        </w:rPr>
        <w:t xml:space="preserve">. </w:t>
      </w:r>
    </w:p>
    <w:p w14:paraId="152FF1A4" w14:textId="1D67379D" w:rsidR="00A25E76" w:rsidRDefault="0D1250E3" w:rsidP="344E5764">
      <w:pPr>
        <w:spacing w:line="360" w:lineRule="auto"/>
        <w:jc w:val="both"/>
        <w:rPr>
          <w:rFonts w:hint="eastAsia"/>
        </w:rPr>
      </w:pPr>
      <w:r w:rsidRPr="344E5764">
        <w:rPr>
          <w:rFonts w:ascii="Arial" w:eastAsia="Arial" w:hAnsi="Arial" w:cs="Arial"/>
          <w:color w:val="000000" w:themeColor="text1"/>
          <w:sz w:val="22"/>
          <w:szCs w:val="22"/>
          <w:lang w:val="en-US"/>
        </w:rPr>
        <w:t>Short-term</w:t>
      </w:r>
      <w:r w:rsidR="4E0E420F" w:rsidRPr="344E5764">
        <w:rPr>
          <w:rFonts w:ascii="Arial" w:eastAsia="Arial" w:hAnsi="Arial" w:cs="Arial"/>
          <w:color w:val="000000" w:themeColor="text1"/>
          <w:sz w:val="22"/>
          <w:szCs w:val="22"/>
          <w:lang w:val="en-US"/>
        </w:rPr>
        <w:t xml:space="preserve"> </w:t>
      </w:r>
      <w:r w:rsidR="760ABB25" w:rsidRPr="344E5764">
        <w:rPr>
          <w:rFonts w:ascii="Arial" w:eastAsia="Arial" w:hAnsi="Arial" w:cs="Arial"/>
          <w:color w:val="000000" w:themeColor="text1"/>
          <w:sz w:val="22"/>
          <w:szCs w:val="22"/>
          <w:lang w:val="en-US"/>
        </w:rPr>
        <w:t>implementation</w:t>
      </w:r>
      <w:r w:rsidR="4E0E420F" w:rsidRPr="344E5764">
        <w:rPr>
          <w:rFonts w:ascii="Arial" w:eastAsia="Arial" w:hAnsi="Arial" w:cs="Arial"/>
          <w:color w:val="000000" w:themeColor="text1"/>
          <w:sz w:val="22"/>
          <w:szCs w:val="22"/>
          <w:lang w:val="en-US"/>
        </w:rPr>
        <w:t xml:space="preserve"> issues do exist, especially with regards to cost, </w:t>
      </w:r>
      <w:r w:rsidR="1476ED41" w:rsidRPr="344E5764">
        <w:rPr>
          <w:rFonts w:ascii="Arial" w:eastAsia="Arial" w:hAnsi="Arial" w:cs="Arial"/>
          <w:color w:val="000000" w:themeColor="text1"/>
          <w:sz w:val="22"/>
          <w:szCs w:val="22"/>
          <w:lang w:val="en-US"/>
        </w:rPr>
        <w:t>integration,</w:t>
      </w:r>
      <w:r w:rsidR="4E0E420F" w:rsidRPr="344E5764">
        <w:rPr>
          <w:rFonts w:ascii="Arial" w:eastAsia="Arial" w:hAnsi="Arial" w:cs="Arial"/>
          <w:color w:val="000000" w:themeColor="text1"/>
          <w:sz w:val="22"/>
          <w:szCs w:val="22"/>
          <w:lang w:val="en-US"/>
        </w:rPr>
        <w:t xml:space="preserve"> and </w:t>
      </w:r>
      <w:r w:rsidR="6E5E6A28" w:rsidRPr="344E5764">
        <w:rPr>
          <w:rFonts w:ascii="Arial" w:eastAsia="Arial" w:hAnsi="Arial" w:cs="Arial"/>
          <w:color w:val="000000" w:themeColor="text1"/>
          <w:sz w:val="22"/>
          <w:szCs w:val="22"/>
          <w:lang w:val="en-US"/>
        </w:rPr>
        <w:t>modifications to current workflow.</w:t>
      </w:r>
      <w:r w:rsidR="5DF02298" w:rsidRPr="344E5764">
        <w:rPr>
          <w:rFonts w:ascii="Arial" w:eastAsia="Arial" w:hAnsi="Arial" w:cs="Arial"/>
          <w:color w:val="000000" w:themeColor="text1"/>
          <w:sz w:val="22"/>
          <w:szCs w:val="22"/>
          <w:lang w:val="en-US"/>
        </w:rPr>
        <w:t xml:space="preserve"> It might be necessary for practices to train </w:t>
      </w:r>
      <w:r w:rsidR="759FED16" w:rsidRPr="344E5764">
        <w:rPr>
          <w:rFonts w:ascii="Arial" w:eastAsia="Arial" w:hAnsi="Arial" w:cs="Arial"/>
          <w:color w:val="000000" w:themeColor="text1"/>
          <w:sz w:val="22"/>
          <w:szCs w:val="22"/>
          <w:lang w:val="en-US"/>
        </w:rPr>
        <w:t>staff, alter registration procedures, and incorporate the app into current systems. According to NHS Englan</w:t>
      </w:r>
      <w:r w:rsidR="776DB9F1" w:rsidRPr="344E5764">
        <w:rPr>
          <w:rFonts w:ascii="Arial" w:eastAsia="Arial" w:hAnsi="Arial" w:cs="Arial"/>
          <w:color w:val="000000" w:themeColor="text1"/>
          <w:sz w:val="22"/>
          <w:szCs w:val="22"/>
          <w:lang w:val="en-US"/>
        </w:rPr>
        <w:t>d D</w:t>
      </w:r>
      <w:r w:rsidR="783756E9" w:rsidRPr="344E5764">
        <w:rPr>
          <w:rFonts w:ascii="Arial" w:eastAsia="Arial" w:hAnsi="Arial" w:cs="Arial"/>
          <w:color w:val="000000" w:themeColor="text1"/>
          <w:sz w:val="22"/>
          <w:szCs w:val="22"/>
          <w:lang w:val="en-US"/>
        </w:rPr>
        <w:t>igital 2020</w:t>
      </w:r>
      <w:r w:rsidR="776DB9F1" w:rsidRPr="344E5764">
        <w:rPr>
          <w:rFonts w:ascii="Arial" w:eastAsia="Arial" w:hAnsi="Arial" w:cs="Arial"/>
          <w:color w:val="000000" w:themeColor="text1"/>
          <w:sz w:val="22"/>
          <w:szCs w:val="22"/>
          <w:lang w:val="en-US"/>
        </w:rPr>
        <w:t xml:space="preserve"> staff needed </w:t>
      </w:r>
      <w:proofErr w:type="gramStart"/>
      <w:r w:rsidR="776DB9F1" w:rsidRPr="344E5764">
        <w:rPr>
          <w:rFonts w:ascii="Arial" w:eastAsia="Arial" w:hAnsi="Arial" w:cs="Arial"/>
          <w:color w:val="000000" w:themeColor="text1"/>
          <w:sz w:val="22"/>
          <w:szCs w:val="22"/>
          <w:lang w:val="en-US"/>
        </w:rPr>
        <w:t>direction</w:t>
      </w:r>
      <w:proofErr w:type="gramEnd"/>
      <w:r w:rsidR="776DB9F1" w:rsidRPr="344E5764">
        <w:rPr>
          <w:rFonts w:ascii="Arial" w:eastAsia="Arial" w:hAnsi="Arial" w:cs="Arial"/>
          <w:color w:val="000000" w:themeColor="text1"/>
          <w:sz w:val="22"/>
          <w:szCs w:val="22"/>
          <w:lang w:val="en-US"/>
        </w:rPr>
        <w:t xml:space="preserve"> on appointment </w:t>
      </w:r>
      <w:r w:rsidR="356823C7" w:rsidRPr="344E5764">
        <w:rPr>
          <w:rFonts w:ascii="Arial" w:eastAsia="Arial" w:hAnsi="Arial" w:cs="Arial"/>
          <w:color w:val="000000" w:themeColor="text1"/>
          <w:sz w:val="22"/>
          <w:szCs w:val="22"/>
          <w:lang w:val="en-US"/>
        </w:rPr>
        <w:t xml:space="preserve">availability, promoting digital services and some practices </w:t>
      </w:r>
      <w:r w:rsidR="0D1F441C" w:rsidRPr="344E5764">
        <w:rPr>
          <w:rFonts w:ascii="Arial" w:eastAsia="Arial" w:hAnsi="Arial" w:cs="Arial"/>
          <w:color w:val="000000" w:themeColor="text1"/>
          <w:sz w:val="22"/>
          <w:szCs w:val="22"/>
          <w:lang w:val="en-US"/>
        </w:rPr>
        <w:t>needed</w:t>
      </w:r>
      <w:r w:rsidR="356823C7" w:rsidRPr="344E5764">
        <w:rPr>
          <w:rFonts w:ascii="Arial" w:eastAsia="Arial" w:hAnsi="Arial" w:cs="Arial"/>
          <w:color w:val="000000" w:themeColor="text1"/>
          <w:sz w:val="22"/>
          <w:szCs w:val="22"/>
          <w:lang w:val="en-US"/>
        </w:rPr>
        <w:t xml:space="preserve"> to create new procedures</w:t>
      </w:r>
      <w:r w:rsidR="38813DEE" w:rsidRPr="344E5764">
        <w:rPr>
          <w:rFonts w:ascii="Arial" w:eastAsia="Arial" w:hAnsi="Arial" w:cs="Arial"/>
          <w:color w:val="000000" w:themeColor="text1"/>
          <w:sz w:val="22"/>
          <w:szCs w:val="22"/>
          <w:lang w:val="en-US"/>
        </w:rPr>
        <w:t xml:space="preserve"> for patient registration. </w:t>
      </w:r>
      <w:r w:rsidR="0EADC84A" w:rsidRPr="344E5764">
        <w:rPr>
          <w:rFonts w:ascii="Arial" w:eastAsia="Arial" w:hAnsi="Arial" w:cs="Arial"/>
          <w:color w:val="000000" w:themeColor="text1"/>
          <w:sz w:val="22"/>
          <w:szCs w:val="22"/>
          <w:lang w:val="en-US"/>
        </w:rPr>
        <w:t xml:space="preserve">There is also a risk of digital inclusion </w:t>
      </w:r>
      <w:r w:rsidR="651A518E" w:rsidRPr="344E5764">
        <w:rPr>
          <w:rFonts w:ascii="Arial" w:eastAsia="Arial" w:hAnsi="Arial" w:cs="Arial"/>
          <w:color w:val="000000" w:themeColor="text1"/>
          <w:sz w:val="22"/>
          <w:szCs w:val="22"/>
          <w:lang w:val="en-US"/>
        </w:rPr>
        <w:t xml:space="preserve">for patients who do not have digital skills, reliable internet </w:t>
      </w:r>
      <w:r w:rsidR="60E58A7E" w:rsidRPr="344E5764">
        <w:rPr>
          <w:rFonts w:ascii="Arial" w:eastAsia="Arial" w:hAnsi="Arial" w:cs="Arial"/>
          <w:color w:val="000000" w:themeColor="text1"/>
          <w:sz w:val="22"/>
          <w:szCs w:val="22"/>
          <w:lang w:val="en-US"/>
        </w:rPr>
        <w:t>access,</w:t>
      </w:r>
      <w:r w:rsidR="651A518E" w:rsidRPr="344E5764">
        <w:rPr>
          <w:rFonts w:ascii="Arial" w:eastAsia="Arial" w:hAnsi="Arial" w:cs="Arial"/>
          <w:color w:val="000000" w:themeColor="text1"/>
          <w:sz w:val="22"/>
          <w:szCs w:val="22"/>
          <w:lang w:val="en-US"/>
        </w:rPr>
        <w:t xml:space="preserve"> and appropriate </w:t>
      </w:r>
      <w:r w:rsidR="77BFECFA" w:rsidRPr="344E5764">
        <w:rPr>
          <w:rFonts w:ascii="Arial" w:eastAsia="Arial" w:hAnsi="Arial" w:cs="Arial"/>
          <w:color w:val="000000" w:themeColor="text1"/>
          <w:sz w:val="22"/>
          <w:szCs w:val="22"/>
          <w:lang w:val="en-US"/>
        </w:rPr>
        <w:t>devices,</w:t>
      </w:r>
      <w:r w:rsidR="651A518E" w:rsidRPr="344E5764">
        <w:rPr>
          <w:rFonts w:ascii="Arial" w:eastAsia="Arial" w:hAnsi="Arial" w:cs="Arial"/>
          <w:color w:val="000000" w:themeColor="text1"/>
          <w:sz w:val="22"/>
          <w:szCs w:val="22"/>
          <w:lang w:val="en-US"/>
        </w:rPr>
        <w:t xml:space="preserve"> which means </w:t>
      </w:r>
      <w:r w:rsidR="194BB32A" w:rsidRPr="344E5764">
        <w:rPr>
          <w:rFonts w:ascii="Arial" w:eastAsia="Arial" w:hAnsi="Arial" w:cs="Arial"/>
          <w:color w:val="000000" w:themeColor="text1"/>
          <w:sz w:val="22"/>
          <w:szCs w:val="22"/>
          <w:lang w:val="en-US"/>
        </w:rPr>
        <w:t xml:space="preserve">traditional methods of a phone call and </w:t>
      </w:r>
      <w:r w:rsidR="2C7CFBE8" w:rsidRPr="344E5764">
        <w:rPr>
          <w:rFonts w:ascii="Arial" w:eastAsia="Arial" w:hAnsi="Arial" w:cs="Arial"/>
          <w:color w:val="000000" w:themeColor="text1"/>
          <w:sz w:val="22"/>
          <w:szCs w:val="22"/>
          <w:lang w:val="en-US"/>
        </w:rPr>
        <w:t>face-to-face</w:t>
      </w:r>
      <w:r w:rsidR="194BB32A" w:rsidRPr="344E5764">
        <w:rPr>
          <w:rFonts w:ascii="Arial" w:eastAsia="Arial" w:hAnsi="Arial" w:cs="Arial"/>
          <w:color w:val="000000" w:themeColor="text1"/>
          <w:sz w:val="22"/>
          <w:szCs w:val="22"/>
          <w:lang w:val="en-US"/>
        </w:rPr>
        <w:t xml:space="preserve"> options still apply.</w:t>
      </w:r>
    </w:p>
    <w:p w14:paraId="093C43F8" w14:textId="03D62156" w:rsidR="00A25E76" w:rsidRDefault="0F8F7D1D" w:rsidP="344E5764">
      <w:pPr>
        <w:spacing w:line="360" w:lineRule="auto"/>
        <w:jc w:val="both"/>
        <w:rPr>
          <w:rFonts w:hint="eastAsia"/>
        </w:rPr>
      </w:pPr>
      <w:r w:rsidRPr="344E5764">
        <w:rPr>
          <w:rFonts w:ascii="Arial" w:eastAsia="Arial" w:hAnsi="Arial" w:cs="Arial"/>
          <w:color w:val="000000" w:themeColor="text1"/>
          <w:sz w:val="22"/>
          <w:szCs w:val="22"/>
          <w:lang w:val="en-US"/>
        </w:rPr>
        <w:t xml:space="preserve">Several case studies in </w:t>
      </w:r>
      <w:r w:rsidR="2A1F0E7E" w:rsidRPr="344E5764">
        <w:rPr>
          <w:rFonts w:ascii="Arial" w:eastAsia="Arial" w:hAnsi="Arial" w:cs="Arial"/>
          <w:color w:val="000000" w:themeColor="text1"/>
          <w:sz w:val="22"/>
          <w:szCs w:val="22"/>
          <w:lang w:val="en-US"/>
        </w:rPr>
        <w:t>the UK</w:t>
      </w:r>
      <w:r w:rsidRPr="344E5764">
        <w:rPr>
          <w:rFonts w:ascii="Arial" w:eastAsia="Arial" w:hAnsi="Arial" w:cs="Arial"/>
          <w:color w:val="000000" w:themeColor="text1"/>
          <w:sz w:val="22"/>
          <w:szCs w:val="22"/>
          <w:lang w:val="en-US"/>
        </w:rPr>
        <w:t xml:space="preserve"> </w:t>
      </w:r>
      <w:proofErr w:type="gramStart"/>
      <w:r w:rsidR="11E4E720" w:rsidRPr="344E5764">
        <w:rPr>
          <w:rFonts w:ascii="Arial" w:eastAsia="Arial" w:hAnsi="Arial" w:cs="Arial"/>
          <w:color w:val="000000" w:themeColor="text1"/>
          <w:sz w:val="22"/>
          <w:szCs w:val="22"/>
          <w:lang w:val="en-US"/>
        </w:rPr>
        <w:t>demonstrate</w:t>
      </w:r>
      <w:proofErr w:type="gramEnd"/>
      <w:r w:rsidRPr="344E5764">
        <w:rPr>
          <w:rFonts w:ascii="Arial" w:eastAsia="Arial" w:hAnsi="Arial" w:cs="Arial"/>
          <w:color w:val="000000" w:themeColor="text1"/>
          <w:sz w:val="22"/>
          <w:szCs w:val="22"/>
          <w:lang w:val="en-US"/>
        </w:rPr>
        <w:t xml:space="preserve"> these effects. Knoll </w:t>
      </w:r>
      <w:r w:rsidR="73C615E3" w:rsidRPr="344E5764">
        <w:rPr>
          <w:rFonts w:ascii="Arial" w:eastAsia="Arial" w:hAnsi="Arial" w:cs="Arial"/>
          <w:color w:val="000000" w:themeColor="text1"/>
          <w:sz w:val="22"/>
          <w:szCs w:val="22"/>
          <w:lang w:val="en-US"/>
        </w:rPr>
        <w:t>M</w:t>
      </w:r>
      <w:r w:rsidRPr="344E5764">
        <w:rPr>
          <w:rFonts w:ascii="Arial" w:eastAsia="Arial" w:hAnsi="Arial" w:cs="Arial"/>
          <w:color w:val="000000" w:themeColor="text1"/>
          <w:sz w:val="22"/>
          <w:szCs w:val="22"/>
          <w:lang w:val="en-US"/>
        </w:rPr>
        <w:t>edical Practice</w:t>
      </w:r>
      <w:r w:rsidR="080AA02F" w:rsidRPr="344E5764">
        <w:rPr>
          <w:rFonts w:ascii="Arial" w:eastAsia="Arial" w:hAnsi="Arial" w:cs="Arial"/>
          <w:color w:val="000000" w:themeColor="text1"/>
          <w:sz w:val="22"/>
          <w:szCs w:val="22"/>
          <w:lang w:val="en-US"/>
        </w:rPr>
        <w:t xml:space="preserve"> </w:t>
      </w:r>
      <w:r w:rsidR="5677D868" w:rsidRPr="344E5764">
        <w:rPr>
          <w:rFonts w:ascii="Arial" w:eastAsia="Arial" w:hAnsi="Arial" w:cs="Arial"/>
          <w:color w:val="000000" w:themeColor="text1"/>
          <w:sz w:val="22"/>
          <w:szCs w:val="22"/>
          <w:lang w:val="en-US"/>
        </w:rPr>
        <w:t>integrated NHS App promotion into patient registration which reduced messaging cost</w:t>
      </w:r>
      <w:r w:rsidR="1FD8E838" w:rsidRPr="344E5764">
        <w:rPr>
          <w:rFonts w:ascii="Arial" w:eastAsia="Arial" w:hAnsi="Arial" w:cs="Arial"/>
          <w:color w:val="000000" w:themeColor="text1"/>
          <w:sz w:val="22"/>
          <w:szCs w:val="22"/>
          <w:lang w:val="en-US"/>
        </w:rPr>
        <w:t xml:space="preserve">s </w:t>
      </w:r>
      <w:bookmarkStart w:id="2" w:name="_Int_Gt2qYms3"/>
      <w:r w:rsidR="1FD8E838" w:rsidRPr="344E5764">
        <w:rPr>
          <w:rFonts w:ascii="Arial" w:eastAsia="Arial" w:hAnsi="Arial" w:cs="Arial"/>
          <w:color w:val="000000" w:themeColor="text1"/>
          <w:sz w:val="22"/>
          <w:szCs w:val="22"/>
          <w:lang w:val="en-US"/>
        </w:rPr>
        <w:t>sta</w:t>
      </w:r>
      <w:r w:rsidR="12858295" w:rsidRPr="344E5764">
        <w:rPr>
          <w:rFonts w:ascii="Arial" w:eastAsia="Arial" w:hAnsi="Arial" w:cs="Arial"/>
          <w:color w:val="000000" w:themeColor="text1"/>
          <w:sz w:val="22"/>
          <w:szCs w:val="22"/>
          <w:lang w:val="en-US"/>
        </w:rPr>
        <w:t>t</w:t>
      </w:r>
      <w:r w:rsidR="1FD8E838" w:rsidRPr="344E5764">
        <w:rPr>
          <w:rFonts w:ascii="Arial" w:eastAsia="Arial" w:hAnsi="Arial" w:cs="Arial"/>
          <w:color w:val="000000" w:themeColor="text1"/>
          <w:sz w:val="22"/>
          <w:szCs w:val="22"/>
          <w:lang w:val="en-US"/>
        </w:rPr>
        <w:t>ed</w:t>
      </w:r>
      <w:bookmarkEnd w:id="2"/>
      <w:r w:rsidR="1FD8E838" w:rsidRPr="344E5764">
        <w:rPr>
          <w:rFonts w:ascii="Arial" w:eastAsia="Arial" w:hAnsi="Arial" w:cs="Arial"/>
          <w:color w:val="000000" w:themeColor="text1"/>
          <w:sz w:val="22"/>
          <w:szCs w:val="22"/>
          <w:lang w:val="en-US"/>
        </w:rPr>
        <w:t xml:space="preserve"> by NHS England Digital 2026. </w:t>
      </w:r>
      <w:r w:rsidR="7119733C" w:rsidRPr="344E5764">
        <w:rPr>
          <w:rFonts w:ascii="Arial" w:eastAsia="Arial" w:hAnsi="Arial" w:cs="Arial"/>
          <w:color w:val="000000" w:themeColor="text1"/>
          <w:sz w:val="22"/>
          <w:szCs w:val="22"/>
          <w:lang w:val="en-US"/>
        </w:rPr>
        <w:t xml:space="preserve">Wood Lane Medical Center reported a more than 50% decrease </w:t>
      </w:r>
      <w:r w:rsidR="79FA64FF" w:rsidRPr="344E5764">
        <w:rPr>
          <w:rFonts w:ascii="Arial" w:eastAsia="Arial" w:hAnsi="Arial" w:cs="Arial"/>
          <w:color w:val="000000" w:themeColor="text1"/>
          <w:sz w:val="22"/>
          <w:szCs w:val="22"/>
          <w:lang w:val="en-US"/>
        </w:rPr>
        <w:t>in monthly</w:t>
      </w:r>
      <w:r w:rsidR="7119733C" w:rsidRPr="344E5764">
        <w:rPr>
          <w:rFonts w:ascii="Arial" w:eastAsia="Arial" w:hAnsi="Arial" w:cs="Arial"/>
          <w:color w:val="000000" w:themeColor="text1"/>
          <w:sz w:val="22"/>
          <w:szCs w:val="22"/>
          <w:lang w:val="en-US"/>
        </w:rPr>
        <w:t xml:space="preserve"> SM</w:t>
      </w:r>
      <w:r w:rsidR="611895AB" w:rsidRPr="344E5764">
        <w:rPr>
          <w:rFonts w:ascii="Arial" w:eastAsia="Arial" w:hAnsi="Arial" w:cs="Arial"/>
          <w:color w:val="000000" w:themeColor="text1"/>
          <w:sz w:val="22"/>
          <w:szCs w:val="22"/>
          <w:lang w:val="en-US"/>
        </w:rPr>
        <w:t xml:space="preserve">S messages fragments </w:t>
      </w:r>
      <w:r w:rsidR="5221EFE0" w:rsidRPr="344E5764">
        <w:rPr>
          <w:rFonts w:ascii="Arial" w:eastAsia="Arial" w:hAnsi="Arial" w:cs="Arial"/>
          <w:color w:val="000000" w:themeColor="text1"/>
          <w:sz w:val="22"/>
          <w:szCs w:val="22"/>
          <w:lang w:val="en-US"/>
        </w:rPr>
        <w:t>after</w:t>
      </w:r>
      <w:r w:rsidR="611895AB" w:rsidRPr="344E5764">
        <w:rPr>
          <w:rFonts w:ascii="Arial" w:eastAsia="Arial" w:hAnsi="Arial" w:cs="Arial"/>
          <w:color w:val="000000" w:themeColor="text1"/>
          <w:sz w:val="22"/>
          <w:szCs w:val="22"/>
          <w:lang w:val="en-US"/>
        </w:rPr>
        <w:t xml:space="preserve"> implementing the NHS App</w:t>
      </w:r>
      <w:r w:rsidR="5BD88096" w:rsidRPr="344E5764">
        <w:rPr>
          <w:rFonts w:ascii="Arial" w:eastAsia="Arial" w:hAnsi="Arial" w:cs="Arial"/>
          <w:color w:val="000000" w:themeColor="text1"/>
          <w:sz w:val="22"/>
          <w:szCs w:val="22"/>
          <w:lang w:val="en-US"/>
        </w:rPr>
        <w:t xml:space="preserve"> according to NHS England Digital 2025. These</w:t>
      </w:r>
      <w:r w:rsidR="2A8BC412" w:rsidRPr="344E5764">
        <w:rPr>
          <w:rFonts w:ascii="Arial" w:eastAsia="Arial" w:hAnsi="Arial" w:cs="Arial"/>
          <w:color w:val="000000" w:themeColor="text1"/>
          <w:sz w:val="22"/>
          <w:szCs w:val="22"/>
          <w:lang w:val="en-US"/>
        </w:rPr>
        <w:t xml:space="preserve"> case studies indicate that the NHS App can enhance efficiency, </w:t>
      </w:r>
      <w:r w:rsidR="0ADF18BD" w:rsidRPr="344E5764">
        <w:rPr>
          <w:rFonts w:ascii="Arial" w:eastAsia="Arial" w:hAnsi="Arial" w:cs="Arial"/>
          <w:color w:val="000000" w:themeColor="text1"/>
          <w:sz w:val="22"/>
          <w:szCs w:val="22"/>
          <w:lang w:val="en-US"/>
        </w:rPr>
        <w:t>communication,</w:t>
      </w:r>
      <w:r w:rsidR="2A8BC412" w:rsidRPr="344E5764">
        <w:rPr>
          <w:rFonts w:ascii="Arial" w:eastAsia="Arial" w:hAnsi="Arial" w:cs="Arial"/>
          <w:color w:val="000000" w:themeColor="text1"/>
          <w:sz w:val="22"/>
          <w:szCs w:val="22"/>
          <w:lang w:val="en-US"/>
        </w:rPr>
        <w:t xml:space="preserve"> and patient access when integrated</w:t>
      </w:r>
      <w:r w:rsidR="5160BA4C" w:rsidRPr="344E5764">
        <w:rPr>
          <w:rFonts w:ascii="Arial" w:eastAsia="Arial" w:hAnsi="Arial" w:cs="Arial"/>
          <w:color w:val="000000" w:themeColor="text1"/>
          <w:sz w:val="22"/>
          <w:szCs w:val="22"/>
          <w:lang w:val="en-US"/>
        </w:rPr>
        <w:t xml:space="preserve"> effectively. However, success requires proper integration</w:t>
      </w:r>
      <w:r w:rsidR="74042E9A" w:rsidRPr="344E5764">
        <w:rPr>
          <w:rFonts w:ascii="Arial" w:eastAsia="Arial" w:hAnsi="Arial" w:cs="Arial"/>
          <w:color w:val="000000" w:themeColor="text1"/>
          <w:sz w:val="22"/>
          <w:szCs w:val="22"/>
          <w:lang w:val="en-US"/>
        </w:rPr>
        <w:t xml:space="preserve">, staff </w:t>
      </w:r>
      <w:r w:rsidR="33AF5F43" w:rsidRPr="344E5764">
        <w:rPr>
          <w:rFonts w:ascii="Arial" w:eastAsia="Arial" w:hAnsi="Arial" w:cs="Arial"/>
          <w:color w:val="000000" w:themeColor="text1"/>
          <w:sz w:val="22"/>
          <w:szCs w:val="22"/>
          <w:lang w:val="en-US"/>
        </w:rPr>
        <w:t>engagement,</w:t>
      </w:r>
      <w:r w:rsidR="74042E9A" w:rsidRPr="344E5764">
        <w:rPr>
          <w:rFonts w:ascii="Arial" w:eastAsia="Arial" w:hAnsi="Arial" w:cs="Arial"/>
          <w:color w:val="000000" w:themeColor="text1"/>
          <w:sz w:val="22"/>
          <w:szCs w:val="22"/>
          <w:lang w:val="en-US"/>
        </w:rPr>
        <w:t xml:space="preserve"> and alternative options for non-digital users. </w:t>
      </w:r>
    </w:p>
    <w:p w14:paraId="7A3AA2A9" w14:textId="04D15932" w:rsidR="00A25E76" w:rsidRDefault="16EB905B" w:rsidP="344E5764">
      <w:pPr>
        <w:spacing w:line="360" w:lineRule="auto"/>
        <w:rPr>
          <w:rFonts w:ascii="Arial" w:eastAsia="Arial" w:hAnsi="Arial" w:cs="Arial"/>
          <w:color w:val="000000" w:themeColor="text1"/>
          <w:sz w:val="22"/>
          <w:szCs w:val="22"/>
          <w:lang w:val="en-US"/>
        </w:rPr>
      </w:pPr>
      <w:r w:rsidRPr="344E5764">
        <w:rPr>
          <w:rFonts w:ascii="Arial" w:eastAsia="Arial" w:hAnsi="Arial" w:cs="Arial"/>
          <w:b/>
          <w:bCs/>
          <w:color w:val="000000" w:themeColor="text1"/>
          <w:sz w:val="22"/>
          <w:szCs w:val="22"/>
          <w:u w:val="single"/>
          <w:lang w:val="en-US"/>
        </w:rPr>
        <w:t>How the NHS App has impacted patient/service users</w:t>
      </w:r>
    </w:p>
    <w:p w14:paraId="4F7C856D" w14:textId="19E28754" w:rsidR="00A25E76" w:rsidRDefault="1204D457" w:rsidP="344E5764">
      <w:pPr>
        <w:spacing w:line="360" w:lineRule="auto"/>
        <w:jc w:val="both"/>
        <w:rPr>
          <w:rFonts w:hint="eastAsia"/>
        </w:rPr>
      </w:pPr>
      <w:r w:rsidRPr="344E5764">
        <w:rPr>
          <w:rFonts w:ascii="Arial" w:eastAsia="Arial" w:hAnsi="Arial" w:cs="Arial"/>
          <w:color w:val="000000" w:themeColor="text1"/>
          <w:sz w:val="22"/>
          <w:szCs w:val="22"/>
          <w:lang w:val="en-US"/>
        </w:rPr>
        <w:t xml:space="preserve">By establishing a digital pathway to NHS services, the NHS app has transformed the way service </w:t>
      </w:r>
      <w:proofErr w:type="gramStart"/>
      <w:r w:rsidRPr="344E5764">
        <w:rPr>
          <w:rFonts w:ascii="Arial" w:eastAsia="Arial" w:hAnsi="Arial" w:cs="Arial"/>
          <w:color w:val="000000" w:themeColor="text1"/>
          <w:sz w:val="22"/>
          <w:szCs w:val="22"/>
          <w:lang w:val="en-US"/>
        </w:rPr>
        <w:t>users</w:t>
      </w:r>
      <w:proofErr w:type="gramEnd"/>
      <w:r w:rsidRPr="344E5764">
        <w:rPr>
          <w:rFonts w:ascii="Arial" w:eastAsia="Arial" w:hAnsi="Arial" w:cs="Arial"/>
          <w:color w:val="000000" w:themeColor="text1"/>
          <w:sz w:val="22"/>
          <w:szCs w:val="22"/>
          <w:lang w:val="en-US"/>
        </w:rPr>
        <w:t xml:space="preserve"> access and manage healthcare. Its effects are most noticeable in terms of convenience and accessibility. 33.6 million adults in England had registered by December 2023, and NHS England reported significant increases in prescription ordering and appointment scheduling using the app. This may free up personnel capacity and lessen time and travel obligations. However, because different practices offer different services, better digital access does not always translate into better practical access to treatment. </w:t>
      </w:r>
    </w:p>
    <w:p w14:paraId="2C8B1942" w14:textId="5E6E3C91" w:rsidR="00A25E76" w:rsidRDefault="36B08A60" w:rsidP="344E5764">
      <w:pPr>
        <w:spacing w:line="360" w:lineRule="auto"/>
        <w:jc w:val="both"/>
        <w:rPr>
          <w:rFonts w:hint="eastAsia"/>
        </w:rPr>
      </w:pPr>
      <w:r w:rsidRPr="344E5764">
        <w:rPr>
          <w:rFonts w:ascii="Arial" w:eastAsia="Arial" w:hAnsi="Arial" w:cs="Arial"/>
          <w:color w:val="000000" w:themeColor="text1"/>
          <w:sz w:val="22"/>
          <w:szCs w:val="22"/>
          <w:lang w:val="en-US"/>
        </w:rPr>
        <w:t xml:space="preserve">Although there are significant limits, the evidence from the patient's point of view is generally encouraging. According to a 2024 Digital Coalition poll of over 600 individuals in England, 70% of NHS App users said it was valuable and 81% thought it was straightforward to use. However, 36% preferred talking to people or did not see the value of using technology, and 23% seldom or never </w:t>
      </w:r>
      <w:proofErr w:type="spellStart"/>
      <w:proofErr w:type="gramStart"/>
      <w:r w:rsidRPr="344E5764">
        <w:rPr>
          <w:rFonts w:ascii="Arial" w:eastAsia="Arial" w:hAnsi="Arial" w:cs="Arial"/>
          <w:color w:val="000000" w:themeColor="text1"/>
          <w:sz w:val="22"/>
          <w:szCs w:val="22"/>
          <w:lang w:val="en-US"/>
        </w:rPr>
        <w:t>utilised</w:t>
      </w:r>
      <w:proofErr w:type="spellEnd"/>
      <w:proofErr w:type="gramEnd"/>
      <w:r w:rsidRPr="344E5764">
        <w:rPr>
          <w:rFonts w:ascii="Arial" w:eastAsia="Arial" w:hAnsi="Arial" w:cs="Arial"/>
          <w:color w:val="000000" w:themeColor="text1"/>
          <w:sz w:val="22"/>
          <w:szCs w:val="22"/>
          <w:lang w:val="en-US"/>
        </w:rPr>
        <w:t xml:space="preserve"> the app due to technical difficulties</w:t>
      </w:r>
      <w:r w:rsidR="5EF27245" w:rsidRPr="344E5764">
        <w:rPr>
          <w:rFonts w:ascii="Arial" w:eastAsia="Arial" w:hAnsi="Arial" w:cs="Arial"/>
          <w:color w:val="000000" w:themeColor="text1"/>
          <w:sz w:val="22"/>
          <w:szCs w:val="22"/>
          <w:lang w:val="en-US"/>
        </w:rPr>
        <w:t xml:space="preserve"> according to patients' association. </w:t>
      </w:r>
      <w:r w:rsidR="3E9C77DA" w:rsidRPr="344E5764">
        <w:rPr>
          <w:rFonts w:ascii="Arial" w:eastAsia="Arial" w:hAnsi="Arial" w:cs="Arial"/>
          <w:color w:val="000000" w:themeColor="text1"/>
          <w:sz w:val="22"/>
          <w:szCs w:val="22"/>
          <w:lang w:val="en-US"/>
        </w:rPr>
        <w:t xml:space="preserve">This implies that the feeling of convenience varies. The quality and continuity of the digital care experience can be compromised by inconsistent functionality, as evidenced by the fact that 39% of </w:t>
      </w:r>
      <w:r w:rsidR="38CF93B0" w:rsidRPr="344E5764">
        <w:rPr>
          <w:rFonts w:ascii="Arial" w:eastAsia="Arial" w:hAnsi="Arial" w:cs="Arial"/>
          <w:color w:val="000000" w:themeColor="text1"/>
          <w:sz w:val="22"/>
          <w:szCs w:val="22"/>
          <w:lang w:val="en-US"/>
        </w:rPr>
        <w:t>service users</w:t>
      </w:r>
      <w:r w:rsidR="3E9C77DA" w:rsidRPr="344E5764">
        <w:rPr>
          <w:rFonts w:ascii="Arial" w:eastAsia="Arial" w:hAnsi="Arial" w:cs="Arial"/>
          <w:color w:val="000000" w:themeColor="text1"/>
          <w:sz w:val="22"/>
          <w:szCs w:val="22"/>
          <w:lang w:val="en-US"/>
        </w:rPr>
        <w:t xml:space="preserve"> desired access to test results and 36% desired access to personal health records that they could not currently receive according to</w:t>
      </w:r>
      <w:r w:rsidR="23A64C92" w:rsidRPr="344E5764">
        <w:rPr>
          <w:rFonts w:ascii="Arial" w:eastAsia="Arial" w:hAnsi="Arial" w:cs="Arial"/>
          <w:color w:val="000000" w:themeColor="text1"/>
          <w:sz w:val="22"/>
          <w:szCs w:val="22"/>
          <w:lang w:val="en-US"/>
        </w:rPr>
        <w:t xml:space="preserve"> the patient's association.</w:t>
      </w:r>
    </w:p>
    <w:p w14:paraId="7972C476" w14:textId="23E63C33" w:rsidR="00A25E76" w:rsidRDefault="2964B8ED" w:rsidP="344E5764">
      <w:pPr>
        <w:spacing w:line="360" w:lineRule="auto"/>
        <w:jc w:val="both"/>
        <w:rPr>
          <w:rFonts w:ascii="Arial" w:eastAsia="Arial" w:hAnsi="Arial" w:cs="Arial"/>
          <w:color w:val="000000" w:themeColor="text1"/>
          <w:sz w:val="22"/>
          <w:szCs w:val="22"/>
          <w:lang w:val="en-US"/>
        </w:rPr>
      </w:pPr>
      <w:r w:rsidRPr="344E5764">
        <w:rPr>
          <w:rFonts w:ascii="Arial" w:eastAsia="Arial" w:hAnsi="Arial" w:cs="Arial"/>
          <w:color w:val="000000" w:themeColor="text1"/>
          <w:sz w:val="22"/>
          <w:szCs w:val="22"/>
          <w:lang w:val="en-US"/>
        </w:rPr>
        <w:t>Fairness and digital exclusion are consequently important issues. NHS England admits that not everyone has benefited equally from digital adoption and that about 7% of UK households do not have home internet connection (NHS England 2024). People with inadequate computer skills, low-income households, and elderly individuals with disabilities may need extra assistance. Therefore, making the NHS App the default option may inadvertently increase health disparities. For equal access, telephone, in-person, and other non-digital methods must be maintained.</w:t>
      </w:r>
      <w:r w:rsidR="23A64C92" w:rsidRPr="344E5764">
        <w:rPr>
          <w:rFonts w:ascii="Arial" w:eastAsia="Arial" w:hAnsi="Arial" w:cs="Arial"/>
          <w:color w:val="000000" w:themeColor="text1"/>
          <w:sz w:val="22"/>
          <w:szCs w:val="22"/>
          <w:lang w:val="en-US"/>
        </w:rPr>
        <w:t xml:space="preserve"> </w:t>
      </w:r>
    </w:p>
    <w:p w14:paraId="2A3A465F" w14:textId="5831B57C" w:rsidR="00A25E76" w:rsidRDefault="4730B9E9" w:rsidP="344E5764">
      <w:pPr>
        <w:spacing w:line="360" w:lineRule="auto"/>
        <w:jc w:val="both"/>
        <w:rPr>
          <w:rFonts w:ascii="Arial" w:eastAsia="Arial" w:hAnsi="Arial" w:cs="Arial"/>
          <w:color w:val="000000" w:themeColor="text1"/>
          <w:sz w:val="22"/>
          <w:szCs w:val="22"/>
          <w:lang w:val="en-US"/>
        </w:rPr>
      </w:pPr>
      <w:r w:rsidRPr="344E5764">
        <w:rPr>
          <w:rFonts w:ascii="Arial" w:eastAsia="Arial" w:hAnsi="Arial" w:cs="Arial"/>
          <w:color w:val="000000" w:themeColor="text1"/>
          <w:sz w:val="22"/>
          <w:szCs w:val="22"/>
          <w:lang w:val="en-US"/>
        </w:rPr>
        <w:t>Confidentiality and privacy are equally crucial. The GDPR and the Data Protection Act of 2018 safeguard health information as special category data. According to NHS England, the App complies with these regulatory criteria, which include the principles of fair, legitimate, and transparent processing. However, patients may find it challenging to comprehend the intricacy of data-sharing agreements, especially if the app is linked to third-party services. Transparency and significant patient choice are therefore crucial.</w:t>
      </w:r>
    </w:p>
    <w:p w14:paraId="7B6E8EB7" w14:textId="29C7F9EA" w:rsidR="00A25E76" w:rsidRDefault="0CA4BED7" w:rsidP="344E5764">
      <w:pPr>
        <w:spacing w:line="360" w:lineRule="auto"/>
        <w:jc w:val="both"/>
        <w:rPr>
          <w:rFonts w:ascii="Arial" w:eastAsia="Arial" w:hAnsi="Arial" w:cs="Arial"/>
          <w:color w:val="000000" w:themeColor="text1"/>
          <w:sz w:val="22"/>
          <w:szCs w:val="22"/>
          <w:lang w:val="en-US"/>
        </w:rPr>
      </w:pPr>
      <w:r w:rsidRPr="344E5764">
        <w:rPr>
          <w:rFonts w:ascii="Arial" w:eastAsia="Arial" w:hAnsi="Arial" w:cs="Arial"/>
          <w:color w:val="000000" w:themeColor="text1"/>
          <w:sz w:val="22"/>
          <w:szCs w:val="22"/>
          <w:lang w:val="en-US"/>
        </w:rPr>
        <w:t xml:space="preserve">According to NHS England 2025, the NHS What Good Looks Like (WGLL) framework offers a helpful benchmark: digital transformation should be led, built on sound foundations, safe, supporting, empowering, capable of improving treatment and contributing to healthier populations. Critically, the NHS App shows advancements in empowerment and convenience, but "good" digital healthcare should be evaluated based on </w:t>
      </w:r>
      <w:proofErr w:type="gramStart"/>
      <w:r w:rsidRPr="344E5764">
        <w:rPr>
          <w:rFonts w:ascii="Arial" w:eastAsia="Arial" w:hAnsi="Arial" w:cs="Arial"/>
          <w:color w:val="000000" w:themeColor="text1"/>
          <w:sz w:val="22"/>
          <w:szCs w:val="22"/>
          <w:lang w:val="en-US"/>
        </w:rPr>
        <w:t>whether or not</w:t>
      </w:r>
      <w:proofErr w:type="gramEnd"/>
      <w:r w:rsidRPr="344E5764">
        <w:rPr>
          <w:rFonts w:ascii="Arial" w:eastAsia="Arial" w:hAnsi="Arial" w:cs="Arial"/>
          <w:color w:val="000000" w:themeColor="text1"/>
          <w:sz w:val="22"/>
          <w:szCs w:val="22"/>
          <w:lang w:val="en-US"/>
        </w:rPr>
        <w:t xml:space="preserve"> all service users, regardless of digital ability, money, or desire, can receive safe, high-quality care rather than just registration numbers.</w:t>
      </w:r>
    </w:p>
    <w:p w14:paraId="29F0C6F4" w14:textId="272A749F" w:rsidR="0F77AE5A" w:rsidRDefault="0F77AE5A" w:rsidP="344E5764">
      <w:pPr>
        <w:spacing w:line="360" w:lineRule="auto"/>
        <w:jc w:val="both"/>
        <w:rPr>
          <w:rFonts w:hint="eastAsia"/>
        </w:rPr>
      </w:pPr>
      <w:r w:rsidRPr="344E5764">
        <w:rPr>
          <w:rFonts w:ascii="Arial" w:eastAsia="Arial" w:hAnsi="Arial" w:cs="Arial"/>
          <w:b/>
          <w:bCs/>
          <w:color w:val="000000" w:themeColor="text1"/>
          <w:sz w:val="22"/>
          <w:szCs w:val="22"/>
          <w:u w:val="single"/>
          <w:lang w:val="en-US"/>
        </w:rPr>
        <w:t>Conclusions and recommendation</w:t>
      </w:r>
    </w:p>
    <w:p w14:paraId="352F8EED" w14:textId="6C261F14" w:rsidR="69D27386" w:rsidRDefault="69D27386" w:rsidP="344E5764">
      <w:pPr>
        <w:spacing w:line="360" w:lineRule="auto"/>
        <w:jc w:val="both"/>
        <w:rPr>
          <w:rFonts w:ascii="Arial" w:eastAsia="Arial" w:hAnsi="Arial" w:cs="Arial"/>
          <w:color w:val="000000" w:themeColor="text1"/>
          <w:sz w:val="22"/>
          <w:szCs w:val="22"/>
          <w:lang w:val="en-US"/>
        </w:rPr>
      </w:pPr>
      <w:r w:rsidRPr="344E5764">
        <w:rPr>
          <w:rFonts w:ascii="Arial" w:eastAsia="Arial" w:hAnsi="Arial" w:cs="Arial"/>
          <w:color w:val="000000" w:themeColor="text1"/>
          <w:sz w:val="22"/>
          <w:szCs w:val="22"/>
          <w:lang w:val="en-US"/>
        </w:rPr>
        <w:t xml:space="preserve">The NHS should keep working on the NHS App while making sure that digital services enhance rather than replace phone and in-person assistance. Regular training in digital systems, cybersecurity, information governance, and assisting patients with accessibility needs should be provided to staff members. </w:t>
      </w:r>
      <w:r w:rsidR="7A10119D" w:rsidRPr="344E5764">
        <w:rPr>
          <w:rFonts w:ascii="Arial" w:eastAsia="Arial" w:hAnsi="Arial" w:cs="Arial"/>
          <w:color w:val="000000" w:themeColor="text1"/>
          <w:sz w:val="22"/>
          <w:szCs w:val="22"/>
          <w:lang w:val="en-US"/>
        </w:rPr>
        <w:t>To</w:t>
      </w:r>
      <w:r w:rsidRPr="344E5764">
        <w:rPr>
          <w:rFonts w:ascii="Arial" w:eastAsia="Arial" w:hAnsi="Arial" w:cs="Arial"/>
          <w:color w:val="000000" w:themeColor="text1"/>
          <w:sz w:val="22"/>
          <w:szCs w:val="22"/>
          <w:lang w:val="en-US"/>
        </w:rPr>
        <w:t xml:space="preserve"> guarantee that online services </w:t>
      </w:r>
      <w:proofErr w:type="spellStart"/>
      <w:r w:rsidRPr="344E5764">
        <w:rPr>
          <w:rFonts w:ascii="Arial" w:eastAsia="Arial" w:hAnsi="Arial" w:cs="Arial"/>
          <w:color w:val="000000" w:themeColor="text1"/>
          <w:sz w:val="22"/>
          <w:szCs w:val="22"/>
          <w:lang w:val="en-US"/>
        </w:rPr>
        <w:t>minimise</w:t>
      </w:r>
      <w:proofErr w:type="spellEnd"/>
      <w:r w:rsidRPr="344E5764">
        <w:rPr>
          <w:rFonts w:ascii="Arial" w:eastAsia="Arial" w:hAnsi="Arial" w:cs="Arial"/>
          <w:color w:val="000000" w:themeColor="text1"/>
          <w:sz w:val="22"/>
          <w:szCs w:val="22"/>
          <w:lang w:val="en-US"/>
        </w:rPr>
        <w:t xml:space="preserve"> administration rather than duplicating chores, NHS entities should keep an eye on workloads. Employees and patients could receive helpful advice from digital champions. All things considered, the app can boost output, enhance communication, and bolster patient autonomy. However, worker competency, digital inclusion, and efficient system integration are necessary for its success. It can enhance working procedures and patient care with the right funding and assistance</w:t>
      </w:r>
      <w:r w:rsidR="3FC175EF" w:rsidRPr="344E5764">
        <w:rPr>
          <w:rFonts w:ascii="Arial" w:eastAsia="Arial" w:hAnsi="Arial" w:cs="Arial"/>
          <w:color w:val="000000" w:themeColor="text1"/>
          <w:sz w:val="22"/>
          <w:szCs w:val="22"/>
          <w:lang w:val="en-US"/>
        </w:rPr>
        <w:t xml:space="preserve">. </w:t>
      </w:r>
    </w:p>
    <w:p w14:paraId="00631E97" w14:textId="3FDDE8A2" w:rsidR="3FC175EF" w:rsidRDefault="3FC175EF" w:rsidP="344E5764">
      <w:pPr>
        <w:spacing w:line="360" w:lineRule="auto"/>
        <w:jc w:val="both"/>
        <w:rPr>
          <w:rFonts w:ascii="Arial" w:eastAsia="Arial" w:hAnsi="Arial" w:cs="Arial"/>
          <w:color w:val="000000" w:themeColor="text1"/>
          <w:sz w:val="22"/>
          <w:szCs w:val="22"/>
          <w:lang w:val="en-US"/>
        </w:rPr>
      </w:pPr>
      <w:r w:rsidRPr="344E5764">
        <w:rPr>
          <w:rFonts w:ascii="Arial" w:eastAsia="Arial" w:hAnsi="Arial" w:cs="Arial"/>
          <w:color w:val="000000" w:themeColor="text1"/>
          <w:sz w:val="22"/>
          <w:szCs w:val="22"/>
          <w:lang w:val="en-US"/>
        </w:rPr>
        <w:t xml:space="preserve">With stated improvements in staff capacity, reduced communication costs, and improved access, the NHS App has transformed routine primary care by moving appointment scheduling, repeat prescriptions, record access, and provider messages to digital self-service. Benefits rely on useable data, staff participation, and appropriate integration. Additional analysis is required. While maintaining phone and in-person routes for patients without digital skills, devices, or dependable connectivity, practices should integrate app promotion into registration and regular workflows, train staff on appointment availability and digital signposting, and track uptake and savings against </w:t>
      </w:r>
      <w:proofErr w:type="gramStart"/>
      <w:r w:rsidRPr="344E5764">
        <w:rPr>
          <w:rFonts w:ascii="Arial" w:eastAsia="Arial" w:hAnsi="Arial" w:cs="Arial"/>
          <w:color w:val="000000" w:themeColor="text1"/>
          <w:sz w:val="22"/>
          <w:szCs w:val="22"/>
          <w:lang w:val="en-US"/>
        </w:rPr>
        <w:t>a baseline</w:t>
      </w:r>
      <w:proofErr w:type="gramEnd"/>
      <w:r w:rsidRPr="344E5764">
        <w:rPr>
          <w:rFonts w:ascii="Arial" w:eastAsia="Arial" w:hAnsi="Arial" w:cs="Arial"/>
          <w:color w:val="000000" w:themeColor="text1"/>
          <w:sz w:val="22"/>
          <w:szCs w:val="22"/>
          <w:lang w:val="en-US"/>
        </w:rPr>
        <w:t>.</w:t>
      </w:r>
    </w:p>
    <w:p w14:paraId="442FC9D8" w14:textId="7D2B5C12" w:rsidR="3B27BED8" w:rsidRDefault="3B27BED8" w:rsidP="344E5764">
      <w:pPr>
        <w:spacing w:line="360" w:lineRule="auto"/>
        <w:jc w:val="both"/>
        <w:rPr>
          <w:rFonts w:hint="eastAsia"/>
        </w:rPr>
      </w:pPr>
      <w:r w:rsidRPr="344E5764">
        <w:rPr>
          <w:rFonts w:ascii="Arial" w:eastAsia="Arial" w:hAnsi="Arial" w:cs="Arial"/>
          <w:color w:val="000000" w:themeColor="text1"/>
          <w:sz w:val="22"/>
          <w:szCs w:val="22"/>
          <w:lang w:val="en-US"/>
        </w:rPr>
        <w:t>Convenience, access, and patient empowerment have all increased with the NHS App, but advantages are still uneven due to digital exclusion, privacy issues, and inconsistent functionality. To provide equitable high-quality care, the NHS should adopt a digital choice approach while preserving accessible non-digital alternatives and investing in digital literacy, inclusive design, and consistent app functionality.</w:t>
      </w:r>
    </w:p>
    <w:p w14:paraId="452CA162" w14:textId="49F31BF6" w:rsidR="344E5764" w:rsidRDefault="344E5764" w:rsidP="344E5764">
      <w:pPr>
        <w:spacing w:line="360" w:lineRule="auto"/>
        <w:jc w:val="both"/>
        <w:rPr>
          <w:rFonts w:ascii="Arial" w:eastAsia="Arial" w:hAnsi="Arial" w:cs="Arial"/>
          <w:b/>
          <w:bCs/>
          <w:color w:val="000000" w:themeColor="text1"/>
          <w:sz w:val="22"/>
          <w:szCs w:val="22"/>
          <w:u w:val="single"/>
          <w:lang w:val="en-US"/>
        </w:rPr>
      </w:pPr>
    </w:p>
    <w:p w14:paraId="5DFDE5D3" w14:textId="1C1F284B" w:rsidR="344E5764" w:rsidRDefault="344E5764" w:rsidP="344E5764">
      <w:pPr>
        <w:jc w:val="both"/>
        <w:rPr>
          <w:rFonts w:ascii="Arial" w:eastAsia="Arial" w:hAnsi="Arial" w:cs="Arial"/>
          <w:b/>
          <w:bCs/>
          <w:color w:val="000000" w:themeColor="text1"/>
          <w:sz w:val="22"/>
          <w:szCs w:val="22"/>
          <w:u w:val="single"/>
          <w:lang w:val="en-US"/>
        </w:rPr>
      </w:pPr>
    </w:p>
    <w:p w14:paraId="502186B3" w14:textId="0D15CA68" w:rsidR="344E5764" w:rsidRDefault="344E5764" w:rsidP="344E5764">
      <w:pPr>
        <w:jc w:val="both"/>
        <w:rPr>
          <w:rFonts w:ascii="Arial" w:eastAsia="Arial" w:hAnsi="Arial" w:cs="Arial"/>
          <w:color w:val="000000" w:themeColor="text1"/>
          <w:sz w:val="22"/>
          <w:szCs w:val="22"/>
          <w:lang w:val="en-US"/>
        </w:rPr>
      </w:pPr>
    </w:p>
    <w:p w14:paraId="3D392C3D" w14:textId="5CB45738" w:rsidR="344E5764" w:rsidRDefault="344E5764" w:rsidP="344E5764">
      <w:pPr>
        <w:jc w:val="both"/>
        <w:rPr>
          <w:rFonts w:ascii="Arial" w:eastAsia="Arial" w:hAnsi="Arial" w:cs="Arial"/>
          <w:b/>
          <w:bCs/>
          <w:color w:val="000000" w:themeColor="text1"/>
          <w:sz w:val="22"/>
          <w:szCs w:val="22"/>
          <w:u w:val="single"/>
          <w:lang w:val="en-US"/>
        </w:rPr>
      </w:pPr>
    </w:p>
    <w:p w14:paraId="6743D084" w14:textId="048C74F5" w:rsidR="344E5764" w:rsidRDefault="344E5764" w:rsidP="344E5764">
      <w:pPr>
        <w:jc w:val="both"/>
        <w:rPr>
          <w:rFonts w:ascii="Arial" w:eastAsia="Arial" w:hAnsi="Arial" w:cs="Arial"/>
          <w:b/>
          <w:bCs/>
          <w:color w:val="000000" w:themeColor="text1"/>
          <w:sz w:val="22"/>
          <w:szCs w:val="22"/>
          <w:u w:val="single"/>
          <w:lang w:val="en-US"/>
        </w:rPr>
      </w:pPr>
    </w:p>
    <w:p w14:paraId="17CFDCD3" w14:textId="775BC224" w:rsidR="344E5764" w:rsidRDefault="344E5764" w:rsidP="344E5764">
      <w:pPr>
        <w:jc w:val="both"/>
        <w:rPr>
          <w:rFonts w:ascii="Arial" w:eastAsia="Arial" w:hAnsi="Arial" w:cs="Arial"/>
          <w:b/>
          <w:bCs/>
          <w:color w:val="000000" w:themeColor="text1"/>
          <w:sz w:val="22"/>
          <w:szCs w:val="22"/>
          <w:u w:val="single"/>
          <w:lang w:val="en-US"/>
        </w:rPr>
      </w:pPr>
    </w:p>
    <w:p w14:paraId="6B605465" w14:textId="45754432" w:rsidR="344E5764" w:rsidRDefault="344E5764" w:rsidP="344E5764">
      <w:pPr>
        <w:jc w:val="both"/>
        <w:rPr>
          <w:rFonts w:ascii="Arial" w:eastAsia="Arial" w:hAnsi="Arial" w:cs="Arial"/>
          <w:b/>
          <w:bCs/>
          <w:color w:val="000000" w:themeColor="text1"/>
          <w:sz w:val="22"/>
          <w:szCs w:val="22"/>
          <w:u w:val="single"/>
          <w:lang w:val="en-US"/>
        </w:rPr>
      </w:pPr>
    </w:p>
    <w:p w14:paraId="4D8AA064" w14:textId="6215EFAD" w:rsidR="344E5764" w:rsidRDefault="344E5764" w:rsidP="344E5764">
      <w:pPr>
        <w:jc w:val="both"/>
        <w:rPr>
          <w:rFonts w:ascii="Arial" w:eastAsia="Arial" w:hAnsi="Arial" w:cs="Arial"/>
          <w:b/>
          <w:bCs/>
          <w:color w:val="000000" w:themeColor="text1"/>
          <w:sz w:val="22"/>
          <w:szCs w:val="22"/>
          <w:u w:val="single"/>
          <w:lang w:val="en-US"/>
        </w:rPr>
      </w:pPr>
    </w:p>
    <w:p w14:paraId="7751A378" w14:textId="07202D23" w:rsidR="344E5764" w:rsidRDefault="344E5764" w:rsidP="344E5764">
      <w:pPr>
        <w:jc w:val="both"/>
        <w:rPr>
          <w:rFonts w:ascii="Arial" w:eastAsia="Arial" w:hAnsi="Arial" w:cs="Arial"/>
          <w:b/>
          <w:bCs/>
          <w:color w:val="000000" w:themeColor="text1"/>
          <w:sz w:val="22"/>
          <w:szCs w:val="22"/>
          <w:u w:val="single"/>
          <w:lang w:val="en-US"/>
        </w:rPr>
      </w:pPr>
    </w:p>
    <w:p w14:paraId="07321108" w14:textId="77777777" w:rsidR="00E629B5" w:rsidRDefault="00E629B5" w:rsidP="0F52DD24">
      <w:pPr>
        <w:rPr>
          <w:rFonts w:ascii="Arial" w:eastAsia="Arial" w:hAnsi="Arial" w:cs="Arial"/>
          <w:b/>
          <w:bCs/>
          <w:color w:val="000000" w:themeColor="text1"/>
          <w:sz w:val="22"/>
          <w:szCs w:val="22"/>
          <w:u w:val="single"/>
          <w:lang w:val="en-US"/>
        </w:rPr>
      </w:pPr>
    </w:p>
    <w:p w14:paraId="49B2B916" w14:textId="77777777" w:rsidR="00E629B5" w:rsidRDefault="00E629B5" w:rsidP="0F52DD24">
      <w:pPr>
        <w:rPr>
          <w:rFonts w:ascii="Arial" w:eastAsia="Arial" w:hAnsi="Arial" w:cs="Arial"/>
          <w:b/>
          <w:bCs/>
          <w:color w:val="000000" w:themeColor="text1"/>
          <w:sz w:val="22"/>
          <w:szCs w:val="22"/>
          <w:u w:val="single"/>
          <w:lang w:val="en-US"/>
        </w:rPr>
      </w:pPr>
    </w:p>
    <w:p w14:paraId="09CBE4E6" w14:textId="77777777" w:rsidR="00722C2B" w:rsidRDefault="00722C2B" w:rsidP="0F52DD24">
      <w:pPr>
        <w:rPr>
          <w:rFonts w:ascii="Arial" w:eastAsia="Arial" w:hAnsi="Arial" w:cs="Arial"/>
          <w:b/>
          <w:bCs/>
          <w:color w:val="000000" w:themeColor="text1"/>
          <w:sz w:val="22"/>
          <w:szCs w:val="22"/>
          <w:u w:val="single"/>
          <w:lang w:val="en-US"/>
        </w:rPr>
      </w:pPr>
    </w:p>
    <w:p w14:paraId="4F0B3271" w14:textId="77777777" w:rsidR="00722C2B" w:rsidRDefault="00722C2B" w:rsidP="0F52DD24">
      <w:pPr>
        <w:rPr>
          <w:rFonts w:ascii="Arial" w:eastAsia="Arial" w:hAnsi="Arial" w:cs="Arial"/>
          <w:b/>
          <w:bCs/>
          <w:color w:val="000000" w:themeColor="text1"/>
          <w:sz w:val="22"/>
          <w:szCs w:val="22"/>
          <w:u w:val="single"/>
          <w:lang w:val="en-US"/>
        </w:rPr>
      </w:pPr>
    </w:p>
    <w:p w14:paraId="027BE578" w14:textId="77777777" w:rsidR="00722C2B" w:rsidRDefault="00722C2B" w:rsidP="0F52DD24">
      <w:pPr>
        <w:rPr>
          <w:rFonts w:ascii="Arial" w:eastAsia="Arial" w:hAnsi="Arial" w:cs="Arial"/>
          <w:b/>
          <w:bCs/>
          <w:color w:val="000000" w:themeColor="text1"/>
          <w:sz w:val="22"/>
          <w:szCs w:val="22"/>
          <w:u w:val="single"/>
          <w:lang w:val="en-US"/>
        </w:rPr>
      </w:pPr>
    </w:p>
    <w:p w14:paraId="4A4A5B6B" w14:textId="77777777" w:rsidR="00722C2B" w:rsidRDefault="00722C2B" w:rsidP="0F52DD24">
      <w:pPr>
        <w:rPr>
          <w:rFonts w:ascii="Arial" w:eastAsia="Arial" w:hAnsi="Arial" w:cs="Arial"/>
          <w:b/>
          <w:bCs/>
          <w:color w:val="000000" w:themeColor="text1"/>
          <w:sz w:val="22"/>
          <w:szCs w:val="22"/>
          <w:u w:val="single"/>
          <w:lang w:val="en-US"/>
        </w:rPr>
      </w:pPr>
    </w:p>
    <w:p w14:paraId="2268918F" w14:textId="77777777" w:rsidR="00A15E62" w:rsidRDefault="00A15E62" w:rsidP="0F52DD24">
      <w:pPr>
        <w:rPr>
          <w:rFonts w:ascii="Arial" w:eastAsia="Arial" w:hAnsi="Arial" w:cs="Arial"/>
          <w:b/>
          <w:bCs/>
          <w:color w:val="000000" w:themeColor="text1"/>
          <w:sz w:val="22"/>
          <w:szCs w:val="22"/>
          <w:u w:val="single"/>
          <w:lang w:val="en-US"/>
        </w:rPr>
      </w:pPr>
    </w:p>
    <w:p w14:paraId="6F6A47EE" w14:textId="77777777" w:rsidR="00A15E62" w:rsidRDefault="00A15E62" w:rsidP="0F52DD24">
      <w:pPr>
        <w:rPr>
          <w:rFonts w:ascii="Arial" w:eastAsia="Arial" w:hAnsi="Arial" w:cs="Arial"/>
          <w:b/>
          <w:bCs/>
          <w:color w:val="000000" w:themeColor="text1"/>
          <w:sz w:val="22"/>
          <w:szCs w:val="22"/>
          <w:u w:val="single"/>
          <w:lang w:val="en-US"/>
        </w:rPr>
      </w:pPr>
    </w:p>
    <w:p w14:paraId="1AB11D57" w14:textId="77777777" w:rsidR="00A15E62" w:rsidRDefault="00A15E62" w:rsidP="0F52DD24">
      <w:pPr>
        <w:rPr>
          <w:rFonts w:ascii="Arial" w:eastAsia="Arial" w:hAnsi="Arial" w:cs="Arial"/>
          <w:b/>
          <w:bCs/>
          <w:color w:val="000000" w:themeColor="text1"/>
          <w:sz w:val="22"/>
          <w:szCs w:val="22"/>
          <w:u w:val="single"/>
          <w:lang w:val="en-US"/>
        </w:rPr>
      </w:pPr>
    </w:p>
    <w:p w14:paraId="7D04E265" w14:textId="77777777" w:rsidR="00BF1F12" w:rsidRDefault="00BF1F12" w:rsidP="0F52DD24">
      <w:pPr>
        <w:rPr>
          <w:rFonts w:ascii="Arial" w:eastAsia="Arial" w:hAnsi="Arial" w:cs="Arial"/>
          <w:b/>
          <w:bCs/>
          <w:color w:val="000000" w:themeColor="text1"/>
          <w:sz w:val="22"/>
          <w:szCs w:val="22"/>
          <w:u w:val="single"/>
          <w:lang w:val="en-US"/>
        </w:rPr>
      </w:pPr>
    </w:p>
    <w:p w14:paraId="016B22CE" w14:textId="77777777" w:rsidR="00BF1F12" w:rsidRDefault="00BF1F12" w:rsidP="0F52DD24">
      <w:pPr>
        <w:rPr>
          <w:rFonts w:ascii="Arial" w:eastAsia="Arial" w:hAnsi="Arial" w:cs="Arial"/>
          <w:b/>
          <w:bCs/>
          <w:color w:val="000000" w:themeColor="text1"/>
          <w:sz w:val="22"/>
          <w:szCs w:val="22"/>
          <w:u w:val="single"/>
          <w:lang w:val="en-US"/>
        </w:rPr>
      </w:pPr>
    </w:p>
    <w:p w14:paraId="5DA54137" w14:textId="77777777" w:rsidR="00220397" w:rsidRDefault="00220397" w:rsidP="0F52DD24">
      <w:pPr>
        <w:rPr>
          <w:rFonts w:ascii="Arial" w:eastAsia="Arial" w:hAnsi="Arial" w:cs="Arial"/>
          <w:b/>
          <w:bCs/>
          <w:color w:val="000000" w:themeColor="text1"/>
          <w:sz w:val="22"/>
          <w:szCs w:val="22"/>
          <w:u w:val="single"/>
          <w:lang w:val="en-US"/>
        </w:rPr>
      </w:pPr>
    </w:p>
    <w:p w14:paraId="1E1E7E5F" w14:textId="77777777" w:rsidR="00220397" w:rsidRDefault="00220397" w:rsidP="0F52DD24">
      <w:pPr>
        <w:rPr>
          <w:rFonts w:ascii="Arial" w:eastAsia="Arial" w:hAnsi="Arial" w:cs="Arial"/>
          <w:b/>
          <w:bCs/>
          <w:color w:val="000000" w:themeColor="text1"/>
          <w:sz w:val="22"/>
          <w:szCs w:val="22"/>
          <w:u w:val="single"/>
          <w:lang w:val="en-US"/>
        </w:rPr>
      </w:pPr>
    </w:p>
    <w:p w14:paraId="245EE24E" w14:textId="7C863E3D" w:rsidR="00267591" w:rsidRPr="001047C7" w:rsidRDefault="391AF090" w:rsidP="0F52DD24">
      <w:pPr>
        <w:rPr>
          <w:rFonts w:ascii="Arial" w:eastAsia="Arial" w:hAnsi="Arial" w:cs="Arial"/>
          <w:b/>
          <w:bCs/>
          <w:color w:val="000000" w:themeColor="text1"/>
          <w:sz w:val="22"/>
          <w:szCs w:val="22"/>
          <w:u w:val="single"/>
          <w:lang w:val="en-US"/>
        </w:rPr>
      </w:pPr>
      <w:r w:rsidRPr="0F52DD24">
        <w:rPr>
          <w:rFonts w:ascii="Arial" w:eastAsia="Arial" w:hAnsi="Arial" w:cs="Arial"/>
          <w:b/>
          <w:bCs/>
          <w:color w:val="000000" w:themeColor="text1"/>
          <w:sz w:val="22"/>
          <w:szCs w:val="22"/>
          <w:u w:val="single"/>
          <w:lang w:val="en-US"/>
        </w:rPr>
        <w:t>References</w:t>
      </w:r>
    </w:p>
    <w:p w14:paraId="671C9BEE" w14:textId="77777777" w:rsidR="00267591" w:rsidRDefault="00267591" w:rsidP="344E5764">
      <w:pPr>
        <w:rPr>
          <w:rFonts w:hint="eastAsia"/>
        </w:rPr>
      </w:pPr>
      <w:r w:rsidRPr="344E5764">
        <w:rPr>
          <w:lang w:val="en-US"/>
        </w:rPr>
        <w:t xml:space="preserve">Data Protection Act. (2018). Available at: </w:t>
      </w:r>
      <w:hyperlink r:id="rId8">
        <w:r w:rsidRPr="344E5764">
          <w:rPr>
            <w:rStyle w:val="Hyperlink"/>
            <w:lang w:val="en-US"/>
          </w:rPr>
          <w:t>https://www.legislation.gov.uk/ukpga/2018/12/contents</w:t>
        </w:r>
      </w:hyperlink>
      <w:r w:rsidRPr="344E5764">
        <w:rPr>
          <w:lang w:val="en-US"/>
        </w:rPr>
        <w:t xml:space="preserve"> (Accessed:8</w:t>
      </w:r>
      <w:r w:rsidRPr="344E5764">
        <w:rPr>
          <w:vertAlign w:val="superscript"/>
          <w:lang w:val="en-US"/>
        </w:rPr>
        <w:t>th</w:t>
      </w:r>
      <w:r w:rsidRPr="344E5764">
        <w:rPr>
          <w:lang w:val="en-US"/>
        </w:rPr>
        <w:t xml:space="preserve"> October 2026).</w:t>
      </w:r>
    </w:p>
    <w:p w14:paraId="4F96F23F" w14:textId="77777777" w:rsidR="00267591" w:rsidRDefault="00267591" w:rsidP="344E5764">
      <w:pPr>
        <w:rPr>
          <w:rFonts w:hint="eastAsia"/>
          <w:lang w:val="en-US"/>
        </w:rPr>
      </w:pPr>
      <w:r w:rsidRPr="344E5764">
        <w:rPr>
          <w:lang w:val="en-US"/>
        </w:rPr>
        <w:t xml:space="preserve">Digital Coalition. (2024). </w:t>
      </w:r>
      <w:r w:rsidRPr="344E5764">
        <w:rPr>
          <w:i/>
          <w:iCs/>
          <w:lang w:val="en-US"/>
        </w:rPr>
        <w:t xml:space="preserve">Public and patient experience of the NHS App. </w:t>
      </w:r>
      <w:r w:rsidRPr="344E5764">
        <w:rPr>
          <w:lang w:val="en-US"/>
        </w:rPr>
        <w:t xml:space="preserve">27 March. Available at: </w:t>
      </w:r>
      <w:hyperlink r:id="rId9">
        <w:r w:rsidRPr="344E5764">
          <w:rPr>
            <w:rStyle w:val="Hyperlink"/>
            <w:lang w:val="en-US"/>
          </w:rPr>
          <w:t>https://www.patients-association.org.uk/Handlers/Download.ashx?IDMF=2a6bd87f-c205-483d-952a-aac8feba126a</w:t>
        </w:r>
      </w:hyperlink>
      <w:r w:rsidRPr="344E5764">
        <w:rPr>
          <w:lang w:val="en-US"/>
        </w:rPr>
        <w:t xml:space="preserve">  (Accessed: 8</w:t>
      </w:r>
      <w:r w:rsidRPr="344E5764">
        <w:rPr>
          <w:vertAlign w:val="superscript"/>
          <w:lang w:val="en-US"/>
        </w:rPr>
        <w:t>th</w:t>
      </w:r>
      <w:r w:rsidRPr="344E5764">
        <w:rPr>
          <w:lang w:val="en-US"/>
        </w:rPr>
        <w:t xml:space="preserve"> October 2026).</w:t>
      </w:r>
    </w:p>
    <w:p w14:paraId="6CD82D3B" w14:textId="77777777" w:rsidR="00267591" w:rsidRDefault="00267591" w:rsidP="344E5764">
      <w:pPr>
        <w:rPr>
          <w:rFonts w:hint="eastAsia"/>
        </w:rPr>
      </w:pPr>
      <w:r w:rsidRPr="344E5764">
        <w:rPr>
          <w:lang w:val="en-US"/>
        </w:rPr>
        <w:t xml:space="preserve">GOV.UK (n.d.). </w:t>
      </w:r>
      <w:r w:rsidRPr="344E5764">
        <w:rPr>
          <w:i/>
          <w:iCs/>
          <w:lang w:val="en-US"/>
        </w:rPr>
        <w:t xml:space="preserve">UK General Data Protection Regulation. </w:t>
      </w:r>
      <w:r w:rsidRPr="344E5764">
        <w:rPr>
          <w:lang w:val="en-US"/>
        </w:rPr>
        <w:t xml:space="preserve">Available at: </w:t>
      </w:r>
      <w:hyperlink r:id="rId10">
        <w:r w:rsidRPr="344E5764">
          <w:rPr>
            <w:rStyle w:val="Hyperlink"/>
            <w:lang w:val="en-US"/>
          </w:rPr>
          <w:t>https://www.gov.uk/data-protection/the-data-protection-act</w:t>
        </w:r>
      </w:hyperlink>
      <w:r w:rsidRPr="344E5764">
        <w:rPr>
          <w:lang w:val="en-US"/>
        </w:rPr>
        <w:t xml:space="preserve"> (Accessed: 8</w:t>
      </w:r>
      <w:r w:rsidRPr="344E5764">
        <w:rPr>
          <w:vertAlign w:val="superscript"/>
          <w:lang w:val="en-US"/>
        </w:rPr>
        <w:t>th</w:t>
      </w:r>
      <w:r w:rsidRPr="344E5764">
        <w:rPr>
          <w:lang w:val="en-US"/>
        </w:rPr>
        <w:t xml:space="preserve"> October 2026).</w:t>
      </w:r>
    </w:p>
    <w:p w14:paraId="3C4C222D"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Digital. (2022). </w:t>
      </w:r>
      <w:r w:rsidRPr="0F52DD24">
        <w:rPr>
          <w:rFonts w:ascii="Arial" w:eastAsia="Arial" w:hAnsi="Arial" w:cs="Arial"/>
          <w:i/>
          <w:iCs/>
          <w:color w:val="000000" w:themeColor="text1"/>
          <w:sz w:val="22"/>
          <w:szCs w:val="22"/>
          <w:lang w:val="en-US"/>
        </w:rPr>
        <w:t xml:space="preserve">What we learned from GP practice staff. </w:t>
      </w:r>
      <w:r w:rsidRPr="0F52DD24">
        <w:rPr>
          <w:rFonts w:ascii="Arial" w:eastAsia="Arial" w:hAnsi="Arial" w:cs="Arial"/>
          <w:color w:val="000000" w:themeColor="text1"/>
          <w:sz w:val="22"/>
          <w:szCs w:val="22"/>
          <w:lang w:val="en-US"/>
        </w:rPr>
        <w:t xml:space="preserve">Available at: </w:t>
      </w:r>
      <w:hyperlink r:id="rId11">
        <w:r w:rsidRPr="0F52DD24">
          <w:rPr>
            <w:rStyle w:val="Hyperlink"/>
            <w:lang w:val="en-US"/>
          </w:rPr>
          <w:t>https://digital.nhs.uk/services/nhs.uk/services/nhs-app-pilot-research-report/what-we-learned-from-gp-practice-staff</w:t>
        </w:r>
      </w:hyperlink>
      <w:r w:rsidRPr="0F52DD24">
        <w:rPr>
          <w:rFonts w:ascii="Arial" w:eastAsia="Arial" w:hAnsi="Arial" w:cs="Arial"/>
          <w:color w:val="000000" w:themeColor="text1"/>
          <w:sz w:val="22"/>
          <w:szCs w:val="22"/>
          <w:lang w:val="en-US"/>
        </w:rPr>
        <w:t xml:space="preserve"> (Accessed: 7</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w:t>
      </w:r>
    </w:p>
    <w:p w14:paraId="4FC7E7FF"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Digital. (2025). </w:t>
      </w:r>
      <w:r w:rsidRPr="0F52DD24">
        <w:rPr>
          <w:rFonts w:ascii="Arial" w:eastAsia="Arial" w:hAnsi="Arial" w:cs="Arial"/>
          <w:i/>
          <w:iCs/>
          <w:color w:val="000000" w:themeColor="text1"/>
          <w:sz w:val="22"/>
          <w:szCs w:val="22"/>
          <w:lang w:val="en-US"/>
        </w:rPr>
        <w:t xml:space="preserve">How GP practices are helping patients with the NHS App. </w:t>
      </w:r>
      <w:r w:rsidRPr="0F52DD24">
        <w:rPr>
          <w:rFonts w:ascii="Arial" w:eastAsia="Arial" w:hAnsi="Arial" w:cs="Arial"/>
          <w:color w:val="000000" w:themeColor="text1"/>
          <w:sz w:val="22"/>
          <w:szCs w:val="22"/>
          <w:lang w:val="en-US"/>
        </w:rPr>
        <w:t xml:space="preserve">Available at: </w:t>
      </w:r>
      <w:hyperlink r:id="rId12">
        <w:r w:rsidRPr="0F52DD24">
          <w:rPr>
            <w:rStyle w:val="Hyperlink"/>
            <w:rFonts w:ascii="Arial" w:eastAsia="Arial" w:hAnsi="Arial" w:cs="Arial"/>
            <w:sz w:val="22"/>
            <w:szCs w:val="22"/>
            <w:u w:val="none"/>
            <w:lang w:val="en-US"/>
          </w:rPr>
          <w:t>https://digital.nhs.uk/services/messaging-best-practice/how-gp-practices-are-helping-patients-with-the-nhs-app</w:t>
        </w:r>
      </w:hyperlink>
      <w:r w:rsidRPr="0F52DD24">
        <w:rPr>
          <w:rFonts w:ascii="Arial" w:eastAsia="Arial" w:hAnsi="Arial" w:cs="Arial"/>
          <w:color w:val="000000" w:themeColor="text1"/>
          <w:sz w:val="22"/>
          <w:szCs w:val="22"/>
          <w:lang w:val="en-US"/>
        </w:rPr>
        <w:t xml:space="preserve"> (Accessed: 7</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w:t>
      </w:r>
    </w:p>
    <w:p w14:paraId="431BFEB3" w14:textId="77777777" w:rsidR="00267591" w:rsidRDefault="00267591" w:rsidP="0F52DD24">
      <w:pPr>
        <w:rPr>
          <w:rFonts w:hint="eastAsia"/>
        </w:rPr>
      </w:pPr>
      <w:r w:rsidRPr="344E5764">
        <w:rPr>
          <w:rFonts w:ascii="Arial" w:eastAsia="Arial" w:hAnsi="Arial" w:cs="Arial"/>
          <w:color w:val="000000" w:themeColor="text1"/>
          <w:sz w:val="22"/>
          <w:szCs w:val="22"/>
          <w:lang w:val="en-US"/>
        </w:rPr>
        <w:t xml:space="preserve">NHS England Digital. (2026). </w:t>
      </w:r>
      <w:r w:rsidRPr="344E5764">
        <w:rPr>
          <w:rFonts w:ascii="Arial" w:eastAsia="Arial" w:hAnsi="Arial" w:cs="Arial"/>
          <w:i/>
          <w:iCs/>
          <w:color w:val="000000" w:themeColor="text1"/>
          <w:sz w:val="22"/>
          <w:szCs w:val="22"/>
          <w:lang w:val="en-US"/>
        </w:rPr>
        <w:t xml:space="preserve">How to embed NHS App promotion to reduce messaging </w:t>
      </w:r>
      <w:proofErr w:type="gramStart"/>
      <w:r w:rsidRPr="344E5764">
        <w:rPr>
          <w:rFonts w:ascii="Arial" w:eastAsia="Arial" w:hAnsi="Arial" w:cs="Arial"/>
          <w:i/>
          <w:iCs/>
          <w:color w:val="000000" w:themeColor="text1"/>
          <w:sz w:val="22"/>
          <w:szCs w:val="22"/>
          <w:lang w:val="en-US"/>
        </w:rPr>
        <w:t>expense</w:t>
      </w:r>
      <w:proofErr w:type="gramEnd"/>
      <w:r w:rsidRPr="344E5764">
        <w:rPr>
          <w:rFonts w:ascii="Arial" w:eastAsia="Arial" w:hAnsi="Arial" w:cs="Arial"/>
          <w:i/>
          <w:iCs/>
          <w:color w:val="000000" w:themeColor="text1"/>
          <w:sz w:val="22"/>
          <w:szCs w:val="22"/>
          <w:lang w:val="en-US"/>
        </w:rPr>
        <w:t xml:space="preserve">. </w:t>
      </w:r>
      <w:r w:rsidRPr="344E5764">
        <w:rPr>
          <w:rFonts w:ascii="Arial" w:eastAsia="Arial" w:hAnsi="Arial" w:cs="Arial"/>
          <w:color w:val="000000" w:themeColor="text1"/>
          <w:sz w:val="22"/>
          <w:szCs w:val="22"/>
          <w:lang w:val="en-US"/>
        </w:rPr>
        <w:t xml:space="preserve">Available at: </w:t>
      </w:r>
      <w:hyperlink r:id="rId13">
        <w:r w:rsidRPr="344E5764">
          <w:rPr>
            <w:rStyle w:val="Hyperlink"/>
            <w:lang w:val="en-US"/>
          </w:rPr>
          <w:t>https://digital.nhs.uk/services/nhs-app/case-studies/how-to-embed-nhs-app-promotion-to-reduce-messaging-expense</w:t>
        </w:r>
      </w:hyperlink>
      <w:r w:rsidRPr="344E5764">
        <w:rPr>
          <w:rFonts w:ascii="Arial" w:eastAsia="Arial" w:hAnsi="Arial" w:cs="Arial"/>
          <w:color w:val="000000" w:themeColor="text1"/>
          <w:sz w:val="22"/>
          <w:szCs w:val="22"/>
          <w:lang w:val="en-US"/>
        </w:rPr>
        <w:t xml:space="preserve"> (Accessed: 7</w:t>
      </w:r>
      <w:r w:rsidRPr="344E5764">
        <w:rPr>
          <w:rFonts w:ascii="Arial" w:eastAsia="Arial" w:hAnsi="Arial" w:cs="Arial"/>
          <w:color w:val="000000" w:themeColor="text1"/>
          <w:sz w:val="22"/>
          <w:szCs w:val="22"/>
          <w:vertAlign w:val="superscript"/>
          <w:lang w:val="en-US"/>
        </w:rPr>
        <w:t>th</w:t>
      </w:r>
      <w:r w:rsidRPr="344E5764">
        <w:rPr>
          <w:rFonts w:ascii="Arial" w:eastAsia="Arial" w:hAnsi="Arial" w:cs="Arial"/>
          <w:color w:val="000000" w:themeColor="text1"/>
          <w:sz w:val="22"/>
          <w:szCs w:val="22"/>
          <w:lang w:val="en-US"/>
        </w:rPr>
        <w:t xml:space="preserve"> October 2026).</w:t>
      </w:r>
    </w:p>
    <w:p w14:paraId="2406E36F"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(2022). </w:t>
      </w:r>
      <w:r w:rsidRPr="0F52DD24">
        <w:rPr>
          <w:rFonts w:ascii="Arial" w:eastAsia="Arial" w:hAnsi="Arial" w:cs="Arial"/>
          <w:i/>
          <w:iCs/>
          <w:color w:val="000000" w:themeColor="text1"/>
          <w:sz w:val="22"/>
          <w:szCs w:val="22"/>
          <w:lang w:val="en-US"/>
        </w:rPr>
        <w:t xml:space="preserve">NHS set to boost GP workforce ahead of winter. </w:t>
      </w:r>
      <w:r w:rsidRPr="0F52DD24">
        <w:rPr>
          <w:rFonts w:ascii="Arial" w:eastAsia="Arial" w:hAnsi="Arial" w:cs="Arial"/>
          <w:color w:val="000000" w:themeColor="text1"/>
          <w:sz w:val="22"/>
          <w:szCs w:val="22"/>
          <w:lang w:val="en-US"/>
        </w:rPr>
        <w:t xml:space="preserve">Available at: </w:t>
      </w:r>
      <w:hyperlink r:id="rId14">
        <w:r w:rsidRPr="0F52DD24">
          <w:rPr>
            <w:rStyle w:val="Hyperlink"/>
            <w:lang w:val="en-US"/>
          </w:rPr>
          <w:t>https://www.england.nhs.uk/2022/10/nhs-set-to-boost-gp-workforce-ahead-of-winter/</w:t>
        </w:r>
      </w:hyperlink>
      <w:r w:rsidRPr="0F52DD24">
        <w:rPr>
          <w:rFonts w:ascii="Arial" w:eastAsia="Arial" w:hAnsi="Arial" w:cs="Arial"/>
          <w:color w:val="000000" w:themeColor="text1"/>
          <w:sz w:val="22"/>
          <w:szCs w:val="22"/>
          <w:lang w:val="en-US"/>
        </w:rPr>
        <w:t xml:space="preserve">  (Accessed: 6</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w:t>
      </w:r>
    </w:p>
    <w:p w14:paraId="374FDAF6"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(2023). </w:t>
      </w:r>
      <w:r w:rsidRPr="0F52DD24">
        <w:rPr>
          <w:rFonts w:ascii="Arial" w:eastAsia="Arial" w:hAnsi="Arial" w:cs="Arial"/>
          <w:i/>
          <w:iCs/>
          <w:color w:val="000000" w:themeColor="text1"/>
          <w:sz w:val="22"/>
          <w:szCs w:val="22"/>
          <w:lang w:val="en-US"/>
        </w:rPr>
        <w:t xml:space="preserve">Digital education and training. </w:t>
      </w:r>
      <w:r w:rsidRPr="0F52DD24">
        <w:rPr>
          <w:rFonts w:ascii="Arial" w:eastAsia="Arial" w:hAnsi="Arial" w:cs="Arial"/>
          <w:color w:val="000000" w:themeColor="text1"/>
          <w:sz w:val="22"/>
          <w:szCs w:val="22"/>
          <w:lang w:val="en-US"/>
        </w:rPr>
        <w:t xml:space="preserve">Available at: </w:t>
      </w:r>
      <w:hyperlink r:id="rId15">
        <w:r w:rsidRPr="0F52DD24">
          <w:rPr>
            <w:rStyle w:val="Hyperlink"/>
            <w:lang w:val="en-US"/>
          </w:rPr>
          <w:t>https://www.england.nhs.uk/long-read/digital-education-and-training/</w:t>
        </w:r>
      </w:hyperlink>
      <w:r w:rsidRPr="0F52DD24">
        <w:rPr>
          <w:rFonts w:ascii="Arial" w:eastAsia="Arial" w:hAnsi="Arial" w:cs="Arial"/>
          <w:color w:val="000000" w:themeColor="text1"/>
          <w:sz w:val="22"/>
          <w:szCs w:val="22"/>
          <w:lang w:val="en-US"/>
        </w:rPr>
        <w:t xml:space="preserve">  (Accessed: 6</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 </w:t>
      </w:r>
    </w:p>
    <w:p w14:paraId="0D8FEDB5"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(2023). </w:t>
      </w:r>
      <w:r w:rsidRPr="0F52DD24">
        <w:rPr>
          <w:rFonts w:ascii="Arial" w:eastAsia="Arial" w:hAnsi="Arial" w:cs="Arial"/>
          <w:i/>
          <w:iCs/>
          <w:color w:val="000000" w:themeColor="text1"/>
          <w:sz w:val="22"/>
          <w:szCs w:val="22"/>
          <w:lang w:val="en-US"/>
        </w:rPr>
        <w:t xml:space="preserve">Inclusive digital healthcare: a framework for NHS action on digital inclusion. </w:t>
      </w:r>
      <w:r w:rsidRPr="0F52DD24">
        <w:rPr>
          <w:rFonts w:ascii="Arial" w:eastAsia="Arial" w:hAnsi="Arial" w:cs="Arial"/>
          <w:color w:val="000000" w:themeColor="text1"/>
          <w:sz w:val="22"/>
          <w:szCs w:val="22"/>
          <w:lang w:val="en-US"/>
        </w:rPr>
        <w:t xml:space="preserve">Available at: </w:t>
      </w:r>
      <w:hyperlink r:id="rId16" w:history="1">
        <w:r w:rsidRPr="0F52DD24">
          <w:rPr>
            <w:rStyle w:val="Hyperlink"/>
            <w:lang w:val="en-US"/>
          </w:rPr>
          <w:t>https://www.england.nhs,uk/long-read/inclusive-digital-healthcare-a-framework-for-nhs-action-on-digital-inclusion-/</w:t>
        </w:r>
      </w:hyperlink>
      <w:r w:rsidRPr="0F52DD24">
        <w:rPr>
          <w:rFonts w:ascii="Arial" w:eastAsia="Arial" w:hAnsi="Arial" w:cs="Arial"/>
          <w:color w:val="000000" w:themeColor="text1"/>
          <w:sz w:val="22"/>
          <w:szCs w:val="22"/>
          <w:lang w:val="en-US"/>
        </w:rPr>
        <w:t xml:space="preserve"> (Accessed: 6</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w:t>
      </w:r>
    </w:p>
    <w:p w14:paraId="659EE02A" w14:textId="77777777" w:rsidR="00267591" w:rsidRDefault="00267591" w:rsidP="344E5764">
      <w:pPr>
        <w:rPr>
          <w:rFonts w:hint="eastAsia"/>
        </w:rPr>
      </w:pPr>
      <w:r w:rsidRPr="344E5764">
        <w:rPr>
          <w:rFonts w:ascii="Arial" w:eastAsia="Arial" w:hAnsi="Arial" w:cs="Arial"/>
          <w:color w:val="000000" w:themeColor="text1"/>
          <w:sz w:val="22"/>
          <w:szCs w:val="22"/>
          <w:lang w:val="en-US"/>
        </w:rPr>
        <w:t xml:space="preserve">NHS England. (2023). </w:t>
      </w:r>
      <w:r w:rsidRPr="344E5764">
        <w:rPr>
          <w:rFonts w:ascii="Arial" w:eastAsia="Arial" w:hAnsi="Arial" w:cs="Arial"/>
          <w:i/>
          <w:iCs/>
          <w:color w:val="000000" w:themeColor="text1"/>
          <w:sz w:val="22"/>
          <w:szCs w:val="22"/>
          <w:lang w:val="en-US"/>
        </w:rPr>
        <w:t>NHS App reaches record users</w:t>
      </w:r>
      <w:r w:rsidRPr="344E5764">
        <w:rPr>
          <w:rFonts w:ascii="Arial" w:eastAsia="Arial" w:hAnsi="Arial" w:cs="Arial"/>
          <w:color w:val="000000" w:themeColor="text1"/>
          <w:sz w:val="22"/>
          <w:szCs w:val="22"/>
          <w:lang w:val="en-US"/>
        </w:rPr>
        <w:t xml:space="preserve"> </w:t>
      </w:r>
      <w:r w:rsidRPr="344E5764">
        <w:rPr>
          <w:rFonts w:ascii="Arial" w:eastAsia="Arial" w:hAnsi="Arial" w:cs="Arial"/>
          <w:i/>
          <w:iCs/>
          <w:color w:val="000000" w:themeColor="text1"/>
          <w:sz w:val="22"/>
          <w:szCs w:val="22"/>
          <w:lang w:val="en-US"/>
        </w:rPr>
        <w:t xml:space="preserve">on </w:t>
      </w:r>
      <w:bookmarkStart w:id="3" w:name="_Int_270ao0bK"/>
      <w:r w:rsidRPr="344E5764">
        <w:rPr>
          <w:rFonts w:ascii="Arial" w:eastAsia="Arial" w:hAnsi="Arial" w:cs="Arial"/>
          <w:i/>
          <w:iCs/>
          <w:color w:val="000000" w:themeColor="text1"/>
          <w:sz w:val="22"/>
          <w:szCs w:val="22"/>
          <w:lang w:val="en-US"/>
        </w:rPr>
        <w:t>fifth</w:t>
      </w:r>
      <w:bookmarkEnd w:id="3"/>
      <w:r w:rsidRPr="344E5764">
        <w:rPr>
          <w:rFonts w:ascii="Arial" w:eastAsia="Arial" w:hAnsi="Arial" w:cs="Arial"/>
          <w:i/>
          <w:iCs/>
          <w:color w:val="000000" w:themeColor="text1"/>
          <w:sz w:val="22"/>
          <w:szCs w:val="22"/>
          <w:lang w:val="en-US"/>
        </w:rPr>
        <w:t xml:space="preserve"> anniversary. </w:t>
      </w:r>
      <w:r w:rsidRPr="344E5764">
        <w:rPr>
          <w:rFonts w:ascii="Arial" w:eastAsia="Arial" w:hAnsi="Arial" w:cs="Arial"/>
          <w:color w:val="000000" w:themeColor="text1"/>
          <w:sz w:val="22"/>
          <w:szCs w:val="22"/>
          <w:lang w:val="en-US"/>
        </w:rPr>
        <w:t xml:space="preserve">Available at: </w:t>
      </w:r>
      <w:hyperlink r:id="rId17">
        <w:r w:rsidRPr="344E5764">
          <w:rPr>
            <w:rStyle w:val="Hyperlink"/>
            <w:lang w:val="en-US"/>
          </w:rPr>
          <w:t>https://www.england.nhs.uk/2023/12/nhs-app-reaches-record-users-on-fifth-anniversary/</w:t>
        </w:r>
      </w:hyperlink>
      <w:r w:rsidRPr="344E5764">
        <w:rPr>
          <w:rFonts w:ascii="Arial" w:eastAsia="Arial" w:hAnsi="Arial" w:cs="Arial"/>
          <w:color w:val="000000" w:themeColor="text1"/>
          <w:sz w:val="22"/>
          <w:szCs w:val="22"/>
          <w:lang w:val="en-US"/>
        </w:rPr>
        <w:t xml:space="preserve"> (Accessed: 8</w:t>
      </w:r>
      <w:r w:rsidRPr="344E5764">
        <w:rPr>
          <w:rFonts w:ascii="Arial" w:eastAsia="Arial" w:hAnsi="Arial" w:cs="Arial"/>
          <w:color w:val="000000" w:themeColor="text1"/>
          <w:sz w:val="22"/>
          <w:szCs w:val="22"/>
          <w:vertAlign w:val="superscript"/>
          <w:lang w:val="en-US"/>
        </w:rPr>
        <w:t>th</w:t>
      </w:r>
      <w:r w:rsidRPr="344E5764">
        <w:rPr>
          <w:rFonts w:ascii="Arial" w:eastAsia="Arial" w:hAnsi="Arial" w:cs="Arial"/>
          <w:color w:val="000000" w:themeColor="text1"/>
          <w:sz w:val="22"/>
          <w:szCs w:val="22"/>
          <w:lang w:val="en-US"/>
        </w:rPr>
        <w:t xml:space="preserve"> October 2026).</w:t>
      </w:r>
    </w:p>
    <w:p w14:paraId="1B0A99EE"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(2023). </w:t>
      </w:r>
      <w:r w:rsidRPr="0F52DD24">
        <w:rPr>
          <w:rFonts w:ascii="Arial" w:eastAsia="Arial" w:hAnsi="Arial" w:cs="Arial"/>
          <w:i/>
          <w:iCs/>
          <w:color w:val="000000" w:themeColor="text1"/>
          <w:sz w:val="22"/>
          <w:szCs w:val="22"/>
          <w:lang w:val="en-US"/>
        </w:rPr>
        <w:t xml:space="preserve">NHS Long Term Workforce Plan. </w:t>
      </w:r>
      <w:r w:rsidRPr="0F52DD24">
        <w:rPr>
          <w:rFonts w:ascii="Arial" w:eastAsia="Arial" w:hAnsi="Arial" w:cs="Arial"/>
          <w:color w:val="000000" w:themeColor="text1"/>
          <w:sz w:val="22"/>
          <w:szCs w:val="22"/>
          <w:lang w:val="en-US"/>
        </w:rPr>
        <w:t xml:space="preserve">Available at: </w:t>
      </w:r>
      <w:hyperlink w:history="1">
        <w:r w:rsidRPr="0F52DD24">
          <w:rPr>
            <w:rStyle w:val="Hyperlink"/>
            <w:lang w:val="en-US"/>
          </w:rPr>
          <w:t>https://www.england,nhs,uk/publication/nhs-long-term-workforce-plan/</w:t>
        </w:r>
      </w:hyperlink>
      <w:r w:rsidRPr="0F52DD24">
        <w:rPr>
          <w:rFonts w:ascii="Arial" w:eastAsia="Arial" w:hAnsi="Arial" w:cs="Arial"/>
          <w:color w:val="000000" w:themeColor="text1"/>
          <w:sz w:val="22"/>
          <w:szCs w:val="22"/>
          <w:lang w:val="en-US"/>
        </w:rPr>
        <w:t xml:space="preserve">  (Accessed: 6</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 </w:t>
      </w:r>
    </w:p>
    <w:p w14:paraId="00BFFDCE" w14:textId="77777777" w:rsidR="00267591" w:rsidRDefault="00267591" w:rsidP="344E5764">
      <w:pPr>
        <w:rPr>
          <w:rFonts w:hint="eastAsia"/>
        </w:rPr>
      </w:pPr>
      <w:r w:rsidRPr="344E5764">
        <w:rPr>
          <w:rFonts w:ascii="Arial" w:eastAsia="Arial" w:hAnsi="Arial" w:cs="Arial"/>
          <w:color w:val="000000" w:themeColor="text1"/>
          <w:sz w:val="22"/>
          <w:szCs w:val="22"/>
          <w:lang w:val="en-US"/>
        </w:rPr>
        <w:t xml:space="preserve">NHS England. (2024). </w:t>
      </w:r>
      <w:r w:rsidRPr="344E5764">
        <w:rPr>
          <w:rFonts w:ascii="Arial" w:eastAsia="Arial" w:hAnsi="Arial" w:cs="Arial"/>
          <w:i/>
          <w:iCs/>
          <w:color w:val="000000" w:themeColor="text1"/>
          <w:sz w:val="22"/>
          <w:szCs w:val="22"/>
          <w:lang w:val="en-US"/>
        </w:rPr>
        <w:t xml:space="preserve">Inclusive digital healthcare: a framework for NHS action on digital inclusion. </w:t>
      </w:r>
      <w:r w:rsidRPr="344E5764">
        <w:rPr>
          <w:rFonts w:ascii="Arial" w:eastAsia="Arial" w:hAnsi="Arial" w:cs="Arial"/>
          <w:color w:val="000000" w:themeColor="text1"/>
          <w:sz w:val="22"/>
          <w:szCs w:val="22"/>
          <w:lang w:val="en-US"/>
        </w:rPr>
        <w:t xml:space="preserve">Available at: </w:t>
      </w:r>
      <w:hyperlink r:id="rId18">
        <w:r w:rsidRPr="344E5764">
          <w:rPr>
            <w:rStyle w:val="Hyperlink"/>
            <w:lang w:val="en-US"/>
          </w:rPr>
          <w:t>https://www.england.nhs.uk/long-read/inclusive-digital-healthcare-a-framework-for-nhs-action-on-digital-inclusion/</w:t>
        </w:r>
      </w:hyperlink>
      <w:r w:rsidRPr="344E5764">
        <w:rPr>
          <w:rFonts w:ascii="Arial" w:eastAsia="Arial" w:hAnsi="Arial" w:cs="Arial"/>
          <w:color w:val="000000" w:themeColor="text1"/>
          <w:sz w:val="22"/>
          <w:szCs w:val="22"/>
          <w:lang w:val="en-US"/>
        </w:rPr>
        <w:t xml:space="preserve">  (Accessed: 8</w:t>
      </w:r>
      <w:r w:rsidRPr="344E5764">
        <w:rPr>
          <w:rFonts w:ascii="Arial" w:eastAsia="Arial" w:hAnsi="Arial" w:cs="Arial"/>
          <w:color w:val="000000" w:themeColor="text1"/>
          <w:sz w:val="22"/>
          <w:szCs w:val="22"/>
          <w:vertAlign w:val="superscript"/>
          <w:lang w:val="en-US"/>
        </w:rPr>
        <w:t>th</w:t>
      </w:r>
      <w:r w:rsidRPr="344E5764">
        <w:rPr>
          <w:rFonts w:ascii="Arial" w:eastAsia="Arial" w:hAnsi="Arial" w:cs="Arial"/>
          <w:color w:val="000000" w:themeColor="text1"/>
          <w:sz w:val="22"/>
          <w:szCs w:val="22"/>
          <w:lang w:val="en-US"/>
        </w:rPr>
        <w:t xml:space="preserve"> October 2026).</w:t>
      </w:r>
    </w:p>
    <w:p w14:paraId="6078801B"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(2024). </w:t>
      </w:r>
      <w:r w:rsidRPr="0F52DD24">
        <w:rPr>
          <w:rFonts w:ascii="Arial" w:eastAsia="Arial" w:hAnsi="Arial" w:cs="Arial"/>
          <w:i/>
          <w:iCs/>
          <w:color w:val="000000" w:themeColor="text1"/>
          <w:sz w:val="22"/>
          <w:szCs w:val="22"/>
          <w:lang w:val="en-US"/>
        </w:rPr>
        <w:t xml:space="preserve">NHS productivity. </w:t>
      </w:r>
      <w:r w:rsidRPr="0F52DD24">
        <w:rPr>
          <w:rFonts w:ascii="Arial" w:eastAsia="Arial" w:hAnsi="Arial" w:cs="Arial"/>
          <w:color w:val="000000" w:themeColor="text1"/>
          <w:sz w:val="22"/>
          <w:szCs w:val="22"/>
          <w:lang w:val="en-US"/>
        </w:rPr>
        <w:t xml:space="preserve">Available at: </w:t>
      </w:r>
      <w:hyperlink r:id="rId19">
        <w:r w:rsidRPr="0F52DD24">
          <w:rPr>
            <w:rStyle w:val="Hyperlink"/>
            <w:lang w:val="en-US"/>
          </w:rPr>
          <w:t>https://www.england.nhs.uk/long-read/nhs-productivity-december2024/</w:t>
        </w:r>
      </w:hyperlink>
      <w:r w:rsidRPr="0F52DD24">
        <w:rPr>
          <w:rFonts w:ascii="Arial" w:eastAsia="Arial" w:hAnsi="Arial" w:cs="Arial"/>
          <w:color w:val="000000" w:themeColor="text1"/>
          <w:sz w:val="22"/>
          <w:szCs w:val="22"/>
          <w:lang w:val="en-US"/>
        </w:rPr>
        <w:t xml:space="preserve"> (Accessed: 7</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 </w:t>
      </w:r>
    </w:p>
    <w:p w14:paraId="09D77576"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(2024a). </w:t>
      </w:r>
      <w:r w:rsidRPr="0F52DD24">
        <w:rPr>
          <w:rFonts w:ascii="Arial" w:eastAsia="Arial" w:hAnsi="Arial" w:cs="Arial"/>
          <w:i/>
          <w:iCs/>
          <w:color w:val="000000" w:themeColor="text1"/>
          <w:sz w:val="22"/>
          <w:szCs w:val="22"/>
          <w:lang w:val="en-US"/>
        </w:rPr>
        <w:t xml:space="preserve">NHS App messaging saved NHS more than £1 million last year. </w:t>
      </w:r>
      <w:r w:rsidRPr="0F52DD24">
        <w:rPr>
          <w:rFonts w:ascii="Arial" w:eastAsia="Arial" w:hAnsi="Arial" w:cs="Arial"/>
          <w:color w:val="000000" w:themeColor="text1"/>
          <w:sz w:val="22"/>
          <w:szCs w:val="22"/>
          <w:lang w:val="en-US"/>
        </w:rPr>
        <w:t xml:space="preserve">Available at: </w:t>
      </w:r>
      <w:hyperlink r:id="rId20">
        <w:r w:rsidRPr="0F52DD24">
          <w:rPr>
            <w:rStyle w:val="Hyperlink"/>
            <w:lang w:val="en-US"/>
          </w:rPr>
          <w:t>https://www.england.nhs.uk/2024/05/nhs-app-messaging-saved-nhs-more-than-1-million-in-last-year/</w:t>
        </w:r>
      </w:hyperlink>
      <w:r w:rsidRPr="0F52DD24">
        <w:rPr>
          <w:rFonts w:ascii="Arial" w:eastAsia="Arial" w:hAnsi="Arial" w:cs="Arial"/>
          <w:color w:val="000000" w:themeColor="text1"/>
          <w:sz w:val="22"/>
          <w:szCs w:val="22"/>
          <w:lang w:val="en-US"/>
        </w:rPr>
        <w:t xml:space="preserve"> (Accessed: 7</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w:t>
      </w:r>
    </w:p>
    <w:p w14:paraId="29C1F328"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(2025). </w:t>
      </w:r>
      <w:r w:rsidRPr="0F52DD24">
        <w:rPr>
          <w:rFonts w:ascii="Arial" w:eastAsia="Arial" w:hAnsi="Arial" w:cs="Arial"/>
          <w:i/>
          <w:iCs/>
          <w:color w:val="000000" w:themeColor="text1"/>
          <w:sz w:val="22"/>
          <w:szCs w:val="22"/>
          <w:lang w:val="en-US"/>
        </w:rPr>
        <w:t xml:space="preserve">Performance report 2024/25. </w:t>
      </w:r>
      <w:r w:rsidRPr="0F52DD24">
        <w:rPr>
          <w:rFonts w:ascii="Arial" w:eastAsia="Arial" w:hAnsi="Arial" w:cs="Arial"/>
          <w:color w:val="000000" w:themeColor="text1"/>
          <w:sz w:val="22"/>
          <w:szCs w:val="22"/>
          <w:lang w:val="en-US"/>
        </w:rPr>
        <w:t xml:space="preserve">Available at: </w:t>
      </w:r>
      <w:hyperlink r:id="rId21">
        <w:r w:rsidRPr="0F52DD24">
          <w:rPr>
            <w:rStyle w:val="Hyperlink"/>
            <w:lang w:val="en-US"/>
          </w:rPr>
          <w:t>https://www.nhs.uk/long-read/performance-report-24-25/</w:t>
        </w:r>
      </w:hyperlink>
      <w:r w:rsidRPr="0F52DD24">
        <w:rPr>
          <w:rFonts w:ascii="Arial" w:eastAsia="Arial" w:hAnsi="Arial" w:cs="Arial"/>
          <w:color w:val="000000" w:themeColor="text1"/>
          <w:sz w:val="22"/>
          <w:szCs w:val="22"/>
          <w:lang w:val="en-US"/>
        </w:rPr>
        <w:t xml:space="preserve"> (Accessed: 6</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 </w:t>
      </w:r>
    </w:p>
    <w:p w14:paraId="1099FD5B"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(2025a). </w:t>
      </w:r>
      <w:r w:rsidRPr="0F52DD24">
        <w:rPr>
          <w:rFonts w:ascii="Arial" w:eastAsia="Arial" w:hAnsi="Arial" w:cs="Arial"/>
          <w:i/>
          <w:iCs/>
          <w:color w:val="000000" w:themeColor="text1"/>
          <w:sz w:val="22"/>
          <w:szCs w:val="22"/>
          <w:lang w:val="en-US"/>
        </w:rPr>
        <w:t xml:space="preserve">Appendices: Annual Report and Accounts 2024/25. </w:t>
      </w:r>
      <w:r w:rsidRPr="0F52DD24">
        <w:rPr>
          <w:rFonts w:ascii="Arial" w:eastAsia="Arial" w:hAnsi="Arial" w:cs="Arial"/>
          <w:color w:val="000000" w:themeColor="text1"/>
          <w:sz w:val="22"/>
          <w:szCs w:val="22"/>
          <w:lang w:val="en-US"/>
        </w:rPr>
        <w:t xml:space="preserve">Available at: </w:t>
      </w:r>
      <w:hyperlink r:id="rId22">
        <w:r w:rsidRPr="0F52DD24">
          <w:rPr>
            <w:rStyle w:val="Hyperlink"/>
            <w:lang w:val="en-US"/>
          </w:rPr>
          <w:t>https://www.england.hs.uk/long-read/apendices-24-25/</w:t>
        </w:r>
      </w:hyperlink>
      <w:r w:rsidRPr="0F52DD24">
        <w:rPr>
          <w:rFonts w:ascii="Arial" w:eastAsia="Arial" w:hAnsi="Arial" w:cs="Arial"/>
          <w:color w:val="000000" w:themeColor="text1"/>
          <w:sz w:val="22"/>
          <w:szCs w:val="22"/>
          <w:lang w:val="en-US"/>
        </w:rPr>
        <w:t xml:space="preserve"> (Accessed: 7</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w:t>
      </w:r>
    </w:p>
    <w:p w14:paraId="7E994BE5" w14:textId="77777777" w:rsidR="00267591" w:rsidRDefault="00267591" w:rsidP="0F52DD24">
      <w:pPr>
        <w:rPr>
          <w:rFonts w:hint="eastAsia"/>
        </w:rPr>
      </w:pPr>
      <w:r w:rsidRPr="0F52DD24">
        <w:rPr>
          <w:rFonts w:ascii="Arial" w:eastAsia="Arial" w:hAnsi="Arial" w:cs="Arial"/>
          <w:color w:val="000000" w:themeColor="text1"/>
          <w:sz w:val="22"/>
          <w:szCs w:val="22"/>
          <w:lang w:val="en-US"/>
        </w:rPr>
        <w:t xml:space="preserve">NHS England. (2026). </w:t>
      </w:r>
      <w:r w:rsidRPr="0F52DD24">
        <w:rPr>
          <w:rFonts w:ascii="Arial" w:eastAsia="Arial" w:hAnsi="Arial" w:cs="Arial"/>
          <w:i/>
          <w:iCs/>
          <w:color w:val="000000" w:themeColor="text1"/>
          <w:sz w:val="22"/>
          <w:szCs w:val="22"/>
          <w:lang w:val="en-US"/>
        </w:rPr>
        <w:t>NHS App Management Information – August 2026.</w:t>
      </w:r>
      <w:r w:rsidRPr="0F52DD24">
        <w:rPr>
          <w:rFonts w:ascii="Arial" w:eastAsia="Arial" w:hAnsi="Arial" w:cs="Arial"/>
          <w:color w:val="000000" w:themeColor="text1"/>
          <w:sz w:val="22"/>
          <w:szCs w:val="22"/>
          <w:lang w:val="en-US"/>
        </w:rPr>
        <w:t xml:space="preserve"> 25 September. Available at: </w:t>
      </w:r>
      <w:hyperlink r:id="rId23">
        <w:r w:rsidRPr="0F52DD24">
          <w:rPr>
            <w:rStyle w:val="Hyperlink"/>
            <w:lang w:val="en-US"/>
          </w:rPr>
          <w:t>https://digital.nhs./data-and-information/publications/statistical/nhs-app-statistics/august-2026</w:t>
        </w:r>
      </w:hyperlink>
      <w:r w:rsidRPr="0F52DD24">
        <w:rPr>
          <w:rFonts w:ascii="Arial" w:eastAsia="Arial" w:hAnsi="Arial" w:cs="Arial"/>
          <w:color w:val="000000" w:themeColor="text1"/>
          <w:sz w:val="22"/>
          <w:szCs w:val="22"/>
          <w:lang w:val="en-US"/>
        </w:rPr>
        <w:t xml:space="preserve">  (Accessed:6</w:t>
      </w:r>
      <w:r w:rsidRPr="0F52DD24">
        <w:rPr>
          <w:rFonts w:ascii="Arial" w:eastAsia="Arial" w:hAnsi="Arial" w:cs="Arial"/>
          <w:color w:val="000000" w:themeColor="text1"/>
          <w:sz w:val="22"/>
          <w:szCs w:val="22"/>
          <w:vertAlign w:val="superscript"/>
          <w:lang w:val="en-US"/>
        </w:rPr>
        <w:t>th</w:t>
      </w:r>
      <w:r w:rsidRPr="0F52DD24">
        <w:rPr>
          <w:rFonts w:ascii="Arial" w:eastAsia="Arial" w:hAnsi="Arial" w:cs="Arial"/>
          <w:color w:val="000000" w:themeColor="text1"/>
          <w:sz w:val="22"/>
          <w:szCs w:val="22"/>
          <w:lang w:val="en-US"/>
        </w:rPr>
        <w:t xml:space="preserve"> October 2026). </w:t>
      </w:r>
    </w:p>
    <w:p w14:paraId="5A01871A" w14:textId="77777777" w:rsidR="00267591" w:rsidRDefault="00267591" w:rsidP="344E5764">
      <w:pPr>
        <w:rPr>
          <w:rFonts w:hint="eastAsia"/>
        </w:rPr>
      </w:pPr>
      <w:r w:rsidRPr="344E5764">
        <w:rPr>
          <w:rFonts w:ascii="Arial" w:eastAsia="Arial" w:hAnsi="Arial" w:cs="Arial"/>
          <w:color w:val="000000" w:themeColor="text1"/>
          <w:sz w:val="22"/>
          <w:szCs w:val="22"/>
          <w:lang w:val="en-US"/>
        </w:rPr>
        <w:t xml:space="preserve">NHS England. (n.d.). </w:t>
      </w:r>
      <w:r w:rsidRPr="344E5764">
        <w:rPr>
          <w:rFonts w:ascii="Arial" w:eastAsia="Arial" w:hAnsi="Arial" w:cs="Arial"/>
          <w:i/>
          <w:iCs/>
          <w:color w:val="000000" w:themeColor="text1"/>
          <w:sz w:val="22"/>
          <w:szCs w:val="22"/>
          <w:lang w:val="en-US"/>
        </w:rPr>
        <w:t xml:space="preserve">Digital Maturity Assessment report. </w:t>
      </w:r>
      <w:r w:rsidRPr="344E5764">
        <w:rPr>
          <w:rFonts w:ascii="Arial" w:eastAsia="Arial" w:hAnsi="Arial" w:cs="Arial"/>
          <w:color w:val="000000" w:themeColor="text1"/>
          <w:sz w:val="22"/>
          <w:szCs w:val="22"/>
          <w:lang w:val="en-US"/>
        </w:rPr>
        <w:t xml:space="preserve">Available at: </w:t>
      </w:r>
      <w:hyperlink r:id="rId24">
        <w:r w:rsidRPr="344E5764">
          <w:rPr>
            <w:rStyle w:val="Hyperlink"/>
            <w:lang w:val="en-US"/>
          </w:rPr>
          <w:t>https://digital.nhs.uk/digitaltechnology/digitising-the-front-line-/digital-maturity-assessment/</w:t>
        </w:r>
      </w:hyperlink>
      <w:r w:rsidRPr="344E5764">
        <w:rPr>
          <w:lang w:val="en-US"/>
        </w:rPr>
        <w:t xml:space="preserve"> (Accessed: 8</w:t>
      </w:r>
      <w:r w:rsidRPr="344E5764">
        <w:rPr>
          <w:vertAlign w:val="superscript"/>
          <w:lang w:val="en-US"/>
        </w:rPr>
        <w:t>th</w:t>
      </w:r>
      <w:r w:rsidRPr="344E5764">
        <w:rPr>
          <w:lang w:val="en-US"/>
        </w:rPr>
        <w:t xml:space="preserve"> October 2026).</w:t>
      </w:r>
    </w:p>
    <w:p w14:paraId="07A8D47A" w14:textId="77777777" w:rsidR="00267591" w:rsidRDefault="00267591" w:rsidP="344E5764">
      <w:pPr>
        <w:rPr>
          <w:rFonts w:hint="eastAsia"/>
        </w:rPr>
      </w:pPr>
      <w:r w:rsidRPr="344E5764">
        <w:rPr>
          <w:lang w:val="en-US"/>
        </w:rPr>
        <w:t xml:space="preserve">NHS. (2026). </w:t>
      </w:r>
      <w:r w:rsidRPr="344E5764">
        <w:rPr>
          <w:i/>
          <w:iCs/>
          <w:lang w:val="en-US"/>
        </w:rPr>
        <w:t xml:space="preserve">NHS App full privacy notice. </w:t>
      </w:r>
      <w:r w:rsidRPr="344E5764">
        <w:rPr>
          <w:lang w:val="en-US"/>
        </w:rPr>
        <w:t xml:space="preserve">Available at: </w:t>
      </w:r>
      <w:hyperlink r:id="rId25">
        <w:r w:rsidRPr="344E5764">
          <w:rPr>
            <w:rStyle w:val="Hyperlink"/>
            <w:lang w:val="en-US"/>
          </w:rPr>
          <w:t>https://www.nhs.uk/nhs-app-about/privacy-legal-information/privacy-notices/full-notice/</w:t>
        </w:r>
      </w:hyperlink>
      <w:r w:rsidRPr="344E5764">
        <w:rPr>
          <w:lang w:val="en-US"/>
        </w:rPr>
        <w:t xml:space="preserve"> (Accessed: 8</w:t>
      </w:r>
      <w:r w:rsidRPr="344E5764">
        <w:rPr>
          <w:vertAlign w:val="superscript"/>
          <w:lang w:val="en-US"/>
        </w:rPr>
        <w:t>th</w:t>
      </w:r>
      <w:r w:rsidRPr="344E5764">
        <w:rPr>
          <w:lang w:val="en-US"/>
        </w:rPr>
        <w:t xml:space="preserve"> October 2026). </w:t>
      </w:r>
    </w:p>
    <w:p w14:paraId="72EC129A" w14:textId="77777777" w:rsidR="00267591" w:rsidRDefault="00267591" w:rsidP="0F52DD24">
      <w:pPr>
        <w:rPr>
          <w:rFonts w:hint="eastAsia"/>
        </w:rPr>
      </w:pPr>
      <w:r w:rsidRPr="344E5764">
        <w:rPr>
          <w:rFonts w:ascii="Arial" w:eastAsia="Arial" w:hAnsi="Arial" w:cs="Arial"/>
          <w:color w:val="000000" w:themeColor="text1"/>
          <w:sz w:val="22"/>
          <w:szCs w:val="22"/>
          <w:lang w:val="en-US"/>
        </w:rPr>
        <w:t xml:space="preserve">NHS. (2026). </w:t>
      </w:r>
      <w:r w:rsidRPr="344E5764">
        <w:rPr>
          <w:rFonts w:ascii="Arial" w:eastAsia="Arial" w:hAnsi="Arial" w:cs="Arial"/>
          <w:i/>
          <w:iCs/>
          <w:color w:val="000000" w:themeColor="text1"/>
          <w:sz w:val="22"/>
          <w:szCs w:val="22"/>
          <w:lang w:val="en-US"/>
        </w:rPr>
        <w:t xml:space="preserve">NHS App. </w:t>
      </w:r>
      <w:r w:rsidRPr="344E5764">
        <w:rPr>
          <w:rFonts w:ascii="Arial" w:eastAsia="Arial" w:hAnsi="Arial" w:cs="Arial"/>
          <w:color w:val="000000" w:themeColor="text1"/>
          <w:sz w:val="22"/>
          <w:szCs w:val="22"/>
          <w:lang w:val="en-US"/>
        </w:rPr>
        <w:t xml:space="preserve">Available at: </w:t>
      </w:r>
      <w:hyperlink r:id="rId26">
        <w:r w:rsidRPr="344E5764">
          <w:rPr>
            <w:rStyle w:val="Hyperlink"/>
            <w:lang w:val="en-US"/>
          </w:rPr>
          <w:t>https://www.nhs.uk/nhs-app/</w:t>
        </w:r>
      </w:hyperlink>
      <w:r w:rsidRPr="344E5764">
        <w:rPr>
          <w:rFonts w:ascii="Arial" w:eastAsia="Arial" w:hAnsi="Arial" w:cs="Arial"/>
          <w:color w:val="000000" w:themeColor="text1"/>
          <w:sz w:val="22"/>
          <w:szCs w:val="22"/>
          <w:lang w:val="en-US"/>
        </w:rPr>
        <w:t xml:space="preserve">  (Accessed: 6</w:t>
      </w:r>
      <w:r w:rsidRPr="344E5764">
        <w:rPr>
          <w:rFonts w:ascii="Arial" w:eastAsia="Arial" w:hAnsi="Arial" w:cs="Arial"/>
          <w:color w:val="000000" w:themeColor="text1"/>
          <w:sz w:val="22"/>
          <w:szCs w:val="22"/>
          <w:vertAlign w:val="superscript"/>
          <w:lang w:val="en-US"/>
        </w:rPr>
        <w:t>th</w:t>
      </w:r>
      <w:r w:rsidRPr="344E5764">
        <w:rPr>
          <w:rFonts w:ascii="Arial" w:eastAsia="Arial" w:hAnsi="Arial" w:cs="Arial"/>
          <w:color w:val="000000" w:themeColor="text1"/>
          <w:sz w:val="22"/>
          <w:szCs w:val="22"/>
          <w:lang w:val="en-US"/>
        </w:rPr>
        <w:t xml:space="preserve"> October 2026) </w:t>
      </w:r>
    </w:p>
    <w:p w14:paraId="4587E2C8" w14:textId="5D845848" w:rsidR="00A25E76" w:rsidRDefault="00A25E76" w:rsidP="0F52DD24">
      <w:pPr>
        <w:jc w:val="center"/>
        <w:rPr>
          <w:rFonts w:ascii="Arial" w:eastAsia="Arial" w:hAnsi="Arial" w:cs="Arial"/>
          <w:color w:val="000000" w:themeColor="text1"/>
          <w:sz w:val="28"/>
          <w:szCs w:val="28"/>
          <w:lang w:val="en-US"/>
        </w:rPr>
      </w:pPr>
    </w:p>
    <w:p w14:paraId="3A9B3E99" w14:textId="020252EF" w:rsidR="00A25E76" w:rsidRDefault="00A25E76" w:rsidP="0F52DD24">
      <w:pPr>
        <w:jc w:val="center"/>
        <w:rPr>
          <w:rFonts w:ascii="Arial" w:eastAsia="Arial" w:hAnsi="Arial" w:cs="Arial"/>
          <w:color w:val="000000" w:themeColor="text1"/>
          <w:sz w:val="28"/>
          <w:szCs w:val="28"/>
          <w:lang w:val="en-US"/>
        </w:rPr>
      </w:pPr>
    </w:p>
    <w:p w14:paraId="1B746350" w14:textId="1179C969" w:rsidR="00A25E76" w:rsidRDefault="00A25E76" w:rsidP="0F52DD24">
      <w:pPr>
        <w:jc w:val="both"/>
        <w:rPr>
          <w:rFonts w:ascii="Arial" w:eastAsia="Arial" w:hAnsi="Arial" w:cs="Arial"/>
          <w:color w:val="000000" w:themeColor="text1"/>
          <w:sz w:val="22"/>
          <w:szCs w:val="22"/>
        </w:rPr>
      </w:pPr>
    </w:p>
    <w:p w14:paraId="5E5787A5" w14:textId="3B828C34" w:rsidR="00A25E76" w:rsidRDefault="00A25E76" w:rsidP="0F52DD24">
      <w:pPr>
        <w:rPr>
          <w:rFonts w:hint="eastAsia"/>
        </w:rPr>
      </w:pPr>
    </w:p>
    <w:p w14:paraId="220286B4" w14:textId="1D1BD13A" w:rsidR="0F52DD24" w:rsidRDefault="0F52DD24" w:rsidP="0F52DD24">
      <w:pPr>
        <w:rPr>
          <w:rFonts w:hint="eastAsia"/>
        </w:rPr>
      </w:pPr>
    </w:p>
    <w:sectPr w:rsidR="0F52DD24">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9E463" w14:textId="77777777" w:rsidR="00677A2A" w:rsidRDefault="00677A2A" w:rsidP="00EC0B7A">
      <w:pPr>
        <w:spacing w:after="0" w:line="240" w:lineRule="auto"/>
      </w:pPr>
      <w:r>
        <w:separator/>
      </w:r>
    </w:p>
  </w:endnote>
  <w:endnote w:type="continuationSeparator" w:id="0">
    <w:p w14:paraId="06C413BA" w14:textId="77777777" w:rsidR="00677A2A" w:rsidRDefault="00677A2A" w:rsidP="00EC0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4411814"/>
      <w:docPartObj>
        <w:docPartGallery w:val="Page Numbers (Bottom of Page)"/>
        <w:docPartUnique/>
      </w:docPartObj>
    </w:sdtPr>
    <w:sdtEndPr>
      <w:rPr>
        <w:noProof/>
      </w:rPr>
    </w:sdtEndPr>
    <w:sdtContent>
      <w:p w14:paraId="07F36F13" w14:textId="77777777" w:rsidR="00EC0B7A" w:rsidRDefault="00EC0B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F8E560" w14:textId="77777777" w:rsidR="00EC0B7A" w:rsidRDefault="00EC0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F965A" w14:textId="77777777" w:rsidR="00677A2A" w:rsidRDefault="00677A2A" w:rsidP="00EC0B7A">
      <w:pPr>
        <w:spacing w:after="0" w:line="240" w:lineRule="auto"/>
      </w:pPr>
      <w:r>
        <w:separator/>
      </w:r>
    </w:p>
  </w:footnote>
  <w:footnote w:type="continuationSeparator" w:id="0">
    <w:p w14:paraId="27B7532C" w14:textId="77777777" w:rsidR="00677A2A" w:rsidRDefault="00677A2A" w:rsidP="00EC0B7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1PhRanh" int2:invalidationBookmarkName="" int2:hashCode="Prv8n+58Rpn1tB" int2:id="7V1yQdD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AF85DE"/>
    <w:rsid w:val="00043568"/>
    <w:rsid w:val="00043CCB"/>
    <w:rsid w:val="0007538A"/>
    <w:rsid w:val="000B20BB"/>
    <w:rsid w:val="000D26E5"/>
    <w:rsid w:val="000DB41F"/>
    <w:rsid w:val="001047C7"/>
    <w:rsid w:val="001C1FB4"/>
    <w:rsid w:val="001D46FD"/>
    <w:rsid w:val="00220397"/>
    <w:rsid w:val="0022254B"/>
    <w:rsid w:val="00267591"/>
    <w:rsid w:val="002A7054"/>
    <w:rsid w:val="002D4369"/>
    <w:rsid w:val="002D5118"/>
    <w:rsid w:val="00311878"/>
    <w:rsid w:val="004E1F5D"/>
    <w:rsid w:val="00625CB1"/>
    <w:rsid w:val="006474FC"/>
    <w:rsid w:val="006714D6"/>
    <w:rsid w:val="00677A2A"/>
    <w:rsid w:val="00722C2B"/>
    <w:rsid w:val="008120E3"/>
    <w:rsid w:val="00841A6B"/>
    <w:rsid w:val="008776C1"/>
    <w:rsid w:val="008962DC"/>
    <w:rsid w:val="00914137"/>
    <w:rsid w:val="00953C50"/>
    <w:rsid w:val="009A666F"/>
    <w:rsid w:val="00A15E62"/>
    <w:rsid w:val="00A25E76"/>
    <w:rsid w:val="00AB084A"/>
    <w:rsid w:val="00ABE0EF"/>
    <w:rsid w:val="00AF0B6E"/>
    <w:rsid w:val="00AF7674"/>
    <w:rsid w:val="00B4740F"/>
    <w:rsid w:val="00BA7F51"/>
    <w:rsid w:val="00BF1F12"/>
    <w:rsid w:val="00C64A74"/>
    <w:rsid w:val="00CC7DEB"/>
    <w:rsid w:val="00CE45D5"/>
    <w:rsid w:val="00D54DDE"/>
    <w:rsid w:val="00E2210C"/>
    <w:rsid w:val="00E24261"/>
    <w:rsid w:val="00E629B5"/>
    <w:rsid w:val="00EA1104"/>
    <w:rsid w:val="00EC0B7A"/>
    <w:rsid w:val="00F378B0"/>
    <w:rsid w:val="00FA0024"/>
    <w:rsid w:val="00FC1AFB"/>
    <w:rsid w:val="018F93CE"/>
    <w:rsid w:val="01B77B00"/>
    <w:rsid w:val="01F784E6"/>
    <w:rsid w:val="02036436"/>
    <w:rsid w:val="02A1A4BB"/>
    <w:rsid w:val="02E5A50E"/>
    <w:rsid w:val="02FCFC82"/>
    <w:rsid w:val="03089505"/>
    <w:rsid w:val="0312ABCE"/>
    <w:rsid w:val="031D95EB"/>
    <w:rsid w:val="0328279E"/>
    <w:rsid w:val="037E799A"/>
    <w:rsid w:val="03809A1D"/>
    <w:rsid w:val="03C570BF"/>
    <w:rsid w:val="03CDC423"/>
    <w:rsid w:val="03D27504"/>
    <w:rsid w:val="0401F153"/>
    <w:rsid w:val="042640FE"/>
    <w:rsid w:val="04480267"/>
    <w:rsid w:val="045FD1A8"/>
    <w:rsid w:val="04C9956F"/>
    <w:rsid w:val="04E32F09"/>
    <w:rsid w:val="04F3BE28"/>
    <w:rsid w:val="04F7C89C"/>
    <w:rsid w:val="056E4047"/>
    <w:rsid w:val="059E624C"/>
    <w:rsid w:val="059F718A"/>
    <w:rsid w:val="05B2B004"/>
    <w:rsid w:val="05E0B2AB"/>
    <w:rsid w:val="0607BBEE"/>
    <w:rsid w:val="061DE32B"/>
    <w:rsid w:val="06245521"/>
    <w:rsid w:val="062EB34B"/>
    <w:rsid w:val="0654FF83"/>
    <w:rsid w:val="069D2A97"/>
    <w:rsid w:val="06A7A0BD"/>
    <w:rsid w:val="0723A652"/>
    <w:rsid w:val="0737955C"/>
    <w:rsid w:val="077A8CA3"/>
    <w:rsid w:val="080AA02F"/>
    <w:rsid w:val="086904CC"/>
    <w:rsid w:val="08A0FC77"/>
    <w:rsid w:val="08A24051"/>
    <w:rsid w:val="0918DC54"/>
    <w:rsid w:val="094DA03D"/>
    <w:rsid w:val="0953E831"/>
    <w:rsid w:val="096CA1B4"/>
    <w:rsid w:val="09850DC0"/>
    <w:rsid w:val="0999CCAF"/>
    <w:rsid w:val="099A7D3F"/>
    <w:rsid w:val="09C192BF"/>
    <w:rsid w:val="09CD41D4"/>
    <w:rsid w:val="09FBD5FD"/>
    <w:rsid w:val="0A2D9999"/>
    <w:rsid w:val="0A30D35F"/>
    <w:rsid w:val="0A3B53F8"/>
    <w:rsid w:val="0A509932"/>
    <w:rsid w:val="0A5B6194"/>
    <w:rsid w:val="0AA61610"/>
    <w:rsid w:val="0ADF18BD"/>
    <w:rsid w:val="0B0CD09E"/>
    <w:rsid w:val="0B1BBA86"/>
    <w:rsid w:val="0B34B11F"/>
    <w:rsid w:val="0B39B434"/>
    <w:rsid w:val="0B62E667"/>
    <w:rsid w:val="0B7A921B"/>
    <w:rsid w:val="0B7E379B"/>
    <w:rsid w:val="0B7F2657"/>
    <w:rsid w:val="0B916D50"/>
    <w:rsid w:val="0B968E1E"/>
    <w:rsid w:val="0BD882F9"/>
    <w:rsid w:val="0BD9BFC1"/>
    <w:rsid w:val="0C10796F"/>
    <w:rsid w:val="0C216F0D"/>
    <w:rsid w:val="0C3DF317"/>
    <w:rsid w:val="0C4AC7B0"/>
    <w:rsid w:val="0C66EB6F"/>
    <w:rsid w:val="0C813C5C"/>
    <w:rsid w:val="0C9D1837"/>
    <w:rsid w:val="0CA4BED7"/>
    <w:rsid w:val="0CD41169"/>
    <w:rsid w:val="0CE211BB"/>
    <w:rsid w:val="0D1250E3"/>
    <w:rsid w:val="0D1F441C"/>
    <w:rsid w:val="0D27EB42"/>
    <w:rsid w:val="0D9AEA00"/>
    <w:rsid w:val="0D9F8530"/>
    <w:rsid w:val="0E0716CA"/>
    <w:rsid w:val="0E09BA58"/>
    <w:rsid w:val="0E34C772"/>
    <w:rsid w:val="0E39DB1C"/>
    <w:rsid w:val="0E3AD978"/>
    <w:rsid w:val="0E4EAC6E"/>
    <w:rsid w:val="0EADC84A"/>
    <w:rsid w:val="0EB13A52"/>
    <w:rsid w:val="0F1152F4"/>
    <w:rsid w:val="0F325A68"/>
    <w:rsid w:val="0F52DD24"/>
    <w:rsid w:val="0F60F72B"/>
    <w:rsid w:val="0F77AE5A"/>
    <w:rsid w:val="0F7DD26D"/>
    <w:rsid w:val="0F8F7D1D"/>
    <w:rsid w:val="0FA9D200"/>
    <w:rsid w:val="0FBA6C29"/>
    <w:rsid w:val="10182771"/>
    <w:rsid w:val="10717458"/>
    <w:rsid w:val="107F0533"/>
    <w:rsid w:val="108CAA58"/>
    <w:rsid w:val="10918842"/>
    <w:rsid w:val="10B15B0F"/>
    <w:rsid w:val="10ED9F1F"/>
    <w:rsid w:val="11297A2F"/>
    <w:rsid w:val="112BF7E5"/>
    <w:rsid w:val="112F935B"/>
    <w:rsid w:val="115AC13B"/>
    <w:rsid w:val="11B8D119"/>
    <w:rsid w:val="11D2C9D6"/>
    <w:rsid w:val="11E4E720"/>
    <w:rsid w:val="11F0DF32"/>
    <w:rsid w:val="1204D457"/>
    <w:rsid w:val="1224E300"/>
    <w:rsid w:val="123565DC"/>
    <w:rsid w:val="126182F2"/>
    <w:rsid w:val="126AC1A9"/>
    <w:rsid w:val="12858295"/>
    <w:rsid w:val="12A0C3D9"/>
    <w:rsid w:val="12A4472C"/>
    <w:rsid w:val="12AE705D"/>
    <w:rsid w:val="12AFC6CA"/>
    <w:rsid w:val="12C39D58"/>
    <w:rsid w:val="1347D749"/>
    <w:rsid w:val="13617D7C"/>
    <w:rsid w:val="136FB523"/>
    <w:rsid w:val="1382703F"/>
    <w:rsid w:val="13B79A2D"/>
    <w:rsid w:val="1476ED41"/>
    <w:rsid w:val="1477F28F"/>
    <w:rsid w:val="14901F48"/>
    <w:rsid w:val="14B249BE"/>
    <w:rsid w:val="14DADEB7"/>
    <w:rsid w:val="14E530CB"/>
    <w:rsid w:val="14EA9B97"/>
    <w:rsid w:val="1529E199"/>
    <w:rsid w:val="15309D06"/>
    <w:rsid w:val="158A492E"/>
    <w:rsid w:val="15A11094"/>
    <w:rsid w:val="15A97D92"/>
    <w:rsid w:val="15D858B2"/>
    <w:rsid w:val="16149F40"/>
    <w:rsid w:val="16389E7E"/>
    <w:rsid w:val="16EB905B"/>
    <w:rsid w:val="170CACA6"/>
    <w:rsid w:val="170F0064"/>
    <w:rsid w:val="1712F764"/>
    <w:rsid w:val="1728830A"/>
    <w:rsid w:val="174D27FD"/>
    <w:rsid w:val="179C87CA"/>
    <w:rsid w:val="182BF6BB"/>
    <w:rsid w:val="18656DB0"/>
    <w:rsid w:val="18B5B069"/>
    <w:rsid w:val="18B8E809"/>
    <w:rsid w:val="18BE3E4D"/>
    <w:rsid w:val="18D4CE4B"/>
    <w:rsid w:val="18E3FB08"/>
    <w:rsid w:val="193CE1C2"/>
    <w:rsid w:val="1945D3ED"/>
    <w:rsid w:val="194BB32A"/>
    <w:rsid w:val="19910725"/>
    <w:rsid w:val="19C166EB"/>
    <w:rsid w:val="19ED7FB0"/>
    <w:rsid w:val="19F21594"/>
    <w:rsid w:val="1A065612"/>
    <w:rsid w:val="1A4E7E84"/>
    <w:rsid w:val="1ACA12D2"/>
    <w:rsid w:val="1AD1AD6D"/>
    <w:rsid w:val="1B438FEA"/>
    <w:rsid w:val="1B5415AE"/>
    <w:rsid w:val="1B931653"/>
    <w:rsid w:val="1BAB7881"/>
    <w:rsid w:val="1C31D84A"/>
    <w:rsid w:val="1C554149"/>
    <w:rsid w:val="1C7F9E29"/>
    <w:rsid w:val="1C815F66"/>
    <w:rsid w:val="1C963B44"/>
    <w:rsid w:val="1C964264"/>
    <w:rsid w:val="1C9ABAC2"/>
    <w:rsid w:val="1CB85C73"/>
    <w:rsid w:val="1CBA2F26"/>
    <w:rsid w:val="1D06564F"/>
    <w:rsid w:val="1D1971FF"/>
    <w:rsid w:val="1D28254D"/>
    <w:rsid w:val="1D442733"/>
    <w:rsid w:val="1D73F4AB"/>
    <w:rsid w:val="1D74736E"/>
    <w:rsid w:val="1D7AC148"/>
    <w:rsid w:val="1D83E372"/>
    <w:rsid w:val="1DE07D11"/>
    <w:rsid w:val="1E22FA39"/>
    <w:rsid w:val="1E535E42"/>
    <w:rsid w:val="1EAF85DE"/>
    <w:rsid w:val="1EB4F21F"/>
    <w:rsid w:val="1EBAAA46"/>
    <w:rsid w:val="1EBEC700"/>
    <w:rsid w:val="1EFA082A"/>
    <w:rsid w:val="1F28DD82"/>
    <w:rsid w:val="1F38E068"/>
    <w:rsid w:val="1F434F1A"/>
    <w:rsid w:val="1FA8C821"/>
    <w:rsid w:val="1FAB9E4B"/>
    <w:rsid w:val="1FD8E838"/>
    <w:rsid w:val="1FE2DB18"/>
    <w:rsid w:val="1FEB69CD"/>
    <w:rsid w:val="1FED4844"/>
    <w:rsid w:val="1FEF62D8"/>
    <w:rsid w:val="1FF45243"/>
    <w:rsid w:val="201BE62F"/>
    <w:rsid w:val="201C151B"/>
    <w:rsid w:val="201EAC83"/>
    <w:rsid w:val="206234BB"/>
    <w:rsid w:val="207EBAF1"/>
    <w:rsid w:val="2083A4CE"/>
    <w:rsid w:val="20AA183B"/>
    <w:rsid w:val="20B6247B"/>
    <w:rsid w:val="20DA7954"/>
    <w:rsid w:val="20F010C4"/>
    <w:rsid w:val="20F5DA5C"/>
    <w:rsid w:val="21016281"/>
    <w:rsid w:val="210A03A5"/>
    <w:rsid w:val="2158EC28"/>
    <w:rsid w:val="216F89BB"/>
    <w:rsid w:val="217D496D"/>
    <w:rsid w:val="21999469"/>
    <w:rsid w:val="219A6CE7"/>
    <w:rsid w:val="21B21A61"/>
    <w:rsid w:val="21EF8B2A"/>
    <w:rsid w:val="22280C33"/>
    <w:rsid w:val="222B2787"/>
    <w:rsid w:val="22313AEE"/>
    <w:rsid w:val="2262EF14"/>
    <w:rsid w:val="2265E0B8"/>
    <w:rsid w:val="22B1C2CE"/>
    <w:rsid w:val="23424E9C"/>
    <w:rsid w:val="23439836"/>
    <w:rsid w:val="235FB534"/>
    <w:rsid w:val="23A64C92"/>
    <w:rsid w:val="23C31851"/>
    <w:rsid w:val="23EE982F"/>
    <w:rsid w:val="241FBCC3"/>
    <w:rsid w:val="24518175"/>
    <w:rsid w:val="24AA1C82"/>
    <w:rsid w:val="24BCC147"/>
    <w:rsid w:val="24E0696A"/>
    <w:rsid w:val="24E08513"/>
    <w:rsid w:val="24FA70EF"/>
    <w:rsid w:val="250FF791"/>
    <w:rsid w:val="25744EC6"/>
    <w:rsid w:val="259B0AE8"/>
    <w:rsid w:val="25B0A054"/>
    <w:rsid w:val="25C18826"/>
    <w:rsid w:val="25D4E390"/>
    <w:rsid w:val="25ED0B3E"/>
    <w:rsid w:val="25F370CB"/>
    <w:rsid w:val="25F7DAE8"/>
    <w:rsid w:val="2607FA6E"/>
    <w:rsid w:val="260FA22E"/>
    <w:rsid w:val="2624C4E1"/>
    <w:rsid w:val="2672BF3D"/>
    <w:rsid w:val="26804C7F"/>
    <w:rsid w:val="26A029FD"/>
    <w:rsid w:val="26DFDC9C"/>
    <w:rsid w:val="2718F12C"/>
    <w:rsid w:val="275EBF99"/>
    <w:rsid w:val="27A65BA4"/>
    <w:rsid w:val="27FBE009"/>
    <w:rsid w:val="28132592"/>
    <w:rsid w:val="28276131"/>
    <w:rsid w:val="2867CE9F"/>
    <w:rsid w:val="2892EE24"/>
    <w:rsid w:val="28BC4B20"/>
    <w:rsid w:val="28FAE94E"/>
    <w:rsid w:val="2905D4E2"/>
    <w:rsid w:val="291E5C99"/>
    <w:rsid w:val="29204B8C"/>
    <w:rsid w:val="293A0C81"/>
    <w:rsid w:val="2940B237"/>
    <w:rsid w:val="294EF6A3"/>
    <w:rsid w:val="29633A9F"/>
    <w:rsid w:val="2964B8ED"/>
    <w:rsid w:val="296B2976"/>
    <w:rsid w:val="29C1955E"/>
    <w:rsid w:val="29DB3FC6"/>
    <w:rsid w:val="2A1F0E7E"/>
    <w:rsid w:val="2A432100"/>
    <w:rsid w:val="2A481E0A"/>
    <w:rsid w:val="2A5F8941"/>
    <w:rsid w:val="2A6B8941"/>
    <w:rsid w:val="2A6C8870"/>
    <w:rsid w:val="2A79F92C"/>
    <w:rsid w:val="2A8BC412"/>
    <w:rsid w:val="2A8EEDB6"/>
    <w:rsid w:val="2A947B3C"/>
    <w:rsid w:val="2AB233FB"/>
    <w:rsid w:val="2ABC06B3"/>
    <w:rsid w:val="2B4FD30A"/>
    <w:rsid w:val="2BA3E55D"/>
    <w:rsid w:val="2BB1419C"/>
    <w:rsid w:val="2BBFFF65"/>
    <w:rsid w:val="2BFD9248"/>
    <w:rsid w:val="2C19792E"/>
    <w:rsid w:val="2C40CB26"/>
    <w:rsid w:val="2C5F4D03"/>
    <w:rsid w:val="2C733AC6"/>
    <w:rsid w:val="2C7CFBE8"/>
    <w:rsid w:val="2C901089"/>
    <w:rsid w:val="2C96C037"/>
    <w:rsid w:val="2CE737C0"/>
    <w:rsid w:val="2CE96A91"/>
    <w:rsid w:val="2CEA470F"/>
    <w:rsid w:val="2CF5B0CE"/>
    <w:rsid w:val="2CF61291"/>
    <w:rsid w:val="2D18021F"/>
    <w:rsid w:val="2D328320"/>
    <w:rsid w:val="2D35FF30"/>
    <w:rsid w:val="2D6C9181"/>
    <w:rsid w:val="2D79DB98"/>
    <w:rsid w:val="2D83C17B"/>
    <w:rsid w:val="2DA88FEA"/>
    <w:rsid w:val="2DEAB553"/>
    <w:rsid w:val="2E17966A"/>
    <w:rsid w:val="2E1860A6"/>
    <w:rsid w:val="2E31C90E"/>
    <w:rsid w:val="2E39F96D"/>
    <w:rsid w:val="2E7AC90B"/>
    <w:rsid w:val="2E921B32"/>
    <w:rsid w:val="2E97C817"/>
    <w:rsid w:val="2E9B2A08"/>
    <w:rsid w:val="2EB63108"/>
    <w:rsid w:val="2F057C31"/>
    <w:rsid w:val="2FAC3157"/>
    <w:rsid w:val="2FEED63A"/>
    <w:rsid w:val="3003DA5F"/>
    <w:rsid w:val="30099930"/>
    <w:rsid w:val="30704ED1"/>
    <w:rsid w:val="30B9E38D"/>
    <w:rsid w:val="30EAD623"/>
    <w:rsid w:val="311A0E73"/>
    <w:rsid w:val="3141E29E"/>
    <w:rsid w:val="3189019F"/>
    <w:rsid w:val="3189A3BF"/>
    <w:rsid w:val="31A4CBA3"/>
    <w:rsid w:val="31B32157"/>
    <w:rsid w:val="31E0C720"/>
    <w:rsid w:val="31E300F2"/>
    <w:rsid w:val="31EF7A05"/>
    <w:rsid w:val="31FCAEB5"/>
    <w:rsid w:val="3232FED5"/>
    <w:rsid w:val="3237AB34"/>
    <w:rsid w:val="32475E46"/>
    <w:rsid w:val="32603EB5"/>
    <w:rsid w:val="3263CD6C"/>
    <w:rsid w:val="327E58CB"/>
    <w:rsid w:val="3284C59D"/>
    <w:rsid w:val="329EEC6E"/>
    <w:rsid w:val="32D1733F"/>
    <w:rsid w:val="337C63F3"/>
    <w:rsid w:val="3382C5F0"/>
    <w:rsid w:val="339DC0D3"/>
    <w:rsid w:val="33AF5F43"/>
    <w:rsid w:val="33B3380F"/>
    <w:rsid w:val="33CE94FB"/>
    <w:rsid w:val="33F793D2"/>
    <w:rsid w:val="344E5764"/>
    <w:rsid w:val="34582B2A"/>
    <w:rsid w:val="34583665"/>
    <w:rsid w:val="347423CA"/>
    <w:rsid w:val="347E802A"/>
    <w:rsid w:val="34C7E7E7"/>
    <w:rsid w:val="34C82AE7"/>
    <w:rsid w:val="34CADD50"/>
    <w:rsid w:val="352D738F"/>
    <w:rsid w:val="3563E745"/>
    <w:rsid w:val="356823C7"/>
    <w:rsid w:val="359FB543"/>
    <w:rsid w:val="35A229A0"/>
    <w:rsid w:val="35A977E7"/>
    <w:rsid w:val="35C10494"/>
    <w:rsid w:val="35E93A78"/>
    <w:rsid w:val="35EC37FB"/>
    <w:rsid w:val="368376AF"/>
    <w:rsid w:val="36B08A60"/>
    <w:rsid w:val="36BA266C"/>
    <w:rsid w:val="36CB20B5"/>
    <w:rsid w:val="36CBCBBB"/>
    <w:rsid w:val="36E58383"/>
    <w:rsid w:val="370405C3"/>
    <w:rsid w:val="372D2F49"/>
    <w:rsid w:val="374C60FC"/>
    <w:rsid w:val="3791850E"/>
    <w:rsid w:val="37A96AB7"/>
    <w:rsid w:val="37BB2E71"/>
    <w:rsid w:val="37DFB252"/>
    <w:rsid w:val="383FFA39"/>
    <w:rsid w:val="3866A5BF"/>
    <w:rsid w:val="3869368B"/>
    <w:rsid w:val="38813DEE"/>
    <w:rsid w:val="38AF13C9"/>
    <w:rsid w:val="38B2BEC3"/>
    <w:rsid w:val="38C6E91B"/>
    <w:rsid w:val="38CF93B0"/>
    <w:rsid w:val="38EAD2A9"/>
    <w:rsid w:val="38FA2475"/>
    <w:rsid w:val="391AF090"/>
    <w:rsid w:val="3964DF71"/>
    <w:rsid w:val="397470E9"/>
    <w:rsid w:val="398157E8"/>
    <w:rsid w:val="39B03812"/>
    <w:rsid w:val="39F102EF"/>
    <w:rsid w:val="39FC0E8E"/>
    <w:rsid w:val="3A04FD96"/>
    <w:rsid w:val="3A1D1D3A"/>
    <w:rsid w:val="3A24E846"/>
    <w:rsid w:val="3A7D6362"/>
    <w:rsid w:val="3B0E44FF"/>
    <w:rsid w:val="3B130D5D"/>
    <w:rsid w:val="3B175DBF"/>
    <w:rsid w:val="3B27BED8"/>
    <w:rsid w:val="3BE0CD9C"/>
    <w:rsid w:val="3C00735B"/>
    <w:rsid w:val="3C4F3787"/>
    <w:rsid w:val="3C6BECA1"/>
    <w:rsid w:val="3CB72BEE"/>
    <w:rsid w:val="3CB8B9BD"/>
    <w:rsid w:val="3CCBC0B5"/>
    <w:rsid w:val="3CF96625"/>
    <w:rsid w:val="3D28DD0A"/>
    <w:rsid w:val="3D8E1C9F"/>
    <w:rsid w:val="3DBB9B50"/>
    <w:rsid w:val="3DD6D2C1"/>
    <w:rsid w:val="3DD9C429"/>
    <w:rsid w:val="3DE5E75E"/>
    <w:rsid w:val="3DEA8242"/>
    <w:rsid w:val="3E01ACFF"/>
    <w:rsid w:val="3E422034"/>
    <w:rsid w:val="3E79C32D"/>
    <w:rsid w:val="3E9C77DA"/>
    <w:rsid w:val="3EA5F0CA"/>
    <w:rsid w:val="3ED489CE"/>
    <w:rsid w:val="3F27952D"/>
    <w:rsid w:val="3F4FE779"/>
    <w:rsid w:val="3F722244"/>
    <w:rsid w:val="3F81FCF2"/>
    <w:rsid w:val="3FAF676B"/>
    <w:rsid w:val="3FC175EF"/>
    <w:rsid w:val="406F85F5"/>
    <w:rsid w:val="4091970F"/>
    <w:rsid w:val="40A62A6D"/>
    <w:rsid w:val="40AF3B8A"/>
    <w:rsid w:val="40C682C8"/>
    <w:rsid w:val="40E64D7A"/>
    <w:rsid w:val="40E92218"/>
    <w:rsid w:val="411D6401"/>
    <w:rsid w:val="4157E5A0"/>
    <w:rsid w:val="415F32FD"/>
    <w:rsid w:val="417EAF3D"/>
    <w:rsid w:val="418FD7A5"/>
    <w:rsid w:val="41F2F2D3"/>
    <w:rsid w:val="41FF4694"/>
    <w:rsid w:val="423C6695"/>
    <w:rsid w:val="4242563D"/>
    <w:rsid w:val="4252AA91"/>
    <w:rsid w:val="42744F9A"/>
    <w:rsid w:val="42B05919"/>
    <w:rsid w:val="43264E49"/>
    <w:rsid w:val="4331C196"/>
    <w:rsid w:val="437E944F"/>
    <w:rsid w:val="43A2FB81"/>
    <w:rsid w:val="43E57BA7"/>
    <w:rsid w:val="4446A1A6"/>
    <w:rsid w:val="4485E8A1"/>
    <w:rsid w:val="44A7EEBB"/>
    <w:rsid w:val="44F129AD"/>
    <w:rsid w:val="44F6B17A"/>
    <w:rsid w:val="4556EF60"/>
    <w:rsid w:val="4569F6F5"/>
    <w:rsid w:val="45842FA3"/>
    <w:rsid w:val="4598F5E2"/>
    <w:rsid w:val="461038C9"/>
    <w:rsid w:val="46139FA9"/>
    <w:rsid w:val="46493CF5"/>
    <w:rsid w:val="4663BE80"/>
    <w:rsid w:val="4668A7B0"/>
    <w:rsid w:val="4680C9C9"/>
    <w:rsid w:val="46B61884"/>
    <w:rsid w:val="46BE4914"/>
    <w:rsid w:val="46C18787"/>
    <w:rsid w:val="46C3F837"/>
    <w:rsid w:val="46C682B6"/>
    <w:rsid w:val="46C6EEBC"/>
    <w:rsid w:val="46EE15B1"/>
    <w:rsid w:val="4730B9E9"/>
    <w:rsid w:val="4733BBF4"/>
    <w:rsid w:val="47552576"/>
    <w:rsid w:val="477F479A"/>
    <w:rsid w:val="478B1E5A"/>
    <w:rsid w:val="479C4822"/>
    <w:rsid w:val="47D95316"/>
    <w:rsid w:val="47EE29D9"/>
    <w:rsid w:val="48291BEB"/>
    <w:rsid w:val="483D3AC4"/>
    <w:rsid w:val="4858223A"/>
    <w:rsid w:val="48735090"/>
    <w:rsid w:val="48769BAC"/>
    <w:rsid w:val="48CC1D20"/>
    <w:rsid w:val="48D42969"/>
    <w:rsid w:val="490E3C29"/>
    <w:rsid w:val="494B47DA"/>
    <w:rsid w:val="49A35712"/>
    <w:rsid w:val="49AB6F5B"/>
    <w:rsid w:val="49EDC6C6"/>
    <w:rsid w:val="4A00D843"/>
    <w:rsid w:val="4A15A0F2"/>
    <w:rsid w:val="4A15BB33"/>
    <w:rsid w:val="4A2572F2"/>
    <w:rsid w:val="4A3C9E14"/>
    <w:rsid w:val="4A628C47"/>
    <w:rsid w:val="4A9396E5"/>
    <w:rsid w:val="4ABC651D"/>
    <w:rsid w:val="4AD9FC6B"/>
    <w:rsid w:val="4AE1439A"/>
    <w:rsid w:val="4B4C49DF"/>
    <w:rsid w:val="4B52E115"/>
    <w:rsid w:val="4B577B61"/>
    <w:rsid w:val="4BBA3239"/>
    <w:rsid w:val="4BE80506"/>
    <w:rsid w:val="4C618EBD"/>
    <w:rsid w:val="4C704E8E"/>
    <w:rsid w:val="4C7B779E"/>
    <w:rsid w:val="4CA554E1"/>
    <w:rsid w:val="4CC7472F"/>
    <w:rsid w:val="4CCAB722"/>
    <w:rsid w:val="4CD86C9A"/>
    <w:rsid w:val="4CF54CB5"/>
    <w:rsid w:val="4D0F88A5"/>
    <w:rsid w:val="4D2569D5"/>
    <w:rsid w:val="4D59D91B"/>
    <w:rsid w:val="4DA46B4F"/>
    <w:rsid w:val="4DC2E753"/>
    <w:rsid w:val="4DE2AB78"/>
    <w:rsid w:val="4E0E420F"/>
    <w:rsid w:val="4E1599DF"/>
    <w:rsid w:val="4E1984A2"/>
    <w:rsid w:val="4E1CC66C"/>
    <w:rsid w:val="4E3C45B1"/>
    <w:rsid w:val="4E85327D"/>
    <w:rsid w:val="4EEEF657"/>
    <w:rsid w:val="4F5B0F19"/>
    <w:rsid w:val="4F5BCE1D"/>
    <w:rsid w:val="4F600AB5"/>
    <w:rsid w:val="4FA9B036"/>
    <w:rsid w:val="4FDCFF87"/>
    <w:rsid w:val="50A5463F"/>
    <w:rsid w:val="50C61095"/>
    <w:rsid w:val="50DEBEB0"/>
    <w:rsid w:val="50E69DED"/>
    <w:rsid w:val="50E999E5"/>
    <w:rsid w:val="5160BA4C"/>
    <w:rsid w:val="518C81E4"/>
    <w:rsid w:val="51A3416F"/>
    <w:rsid w:val="51CDD42A"/>
    <w:rsid w:val="51E23D7A"/>
    <w:rsid w:val="51E32299"/>
    <w:rsid w:val="51E97BCE"/>
    <w:rsid w:val="52119787"/>
    <w:rsid w:val="5221EFE0"/>
    <w:rsid w:val="52452E5D"/>
    <w:rsid w:val="527AFAA2"/>
    <w:rsid w:val="52814CC5"/>
    <w:rsid w:val="52A34B4F"/>
    <w:rsid w:val="52F4F0DB"/>
    <w:rsid w:val="530092AA"/>
    <w:rsid w:val="53520760"/>
    <w:rsid w:val="5389333D"/>
    <w:rsid w:val="53E6CCC5"/>
    <w:rsid w:val="54201BE2"/>
    <w:rsid w:val="5465CC48"/>
    <w:rsid w:val="5486307A"/>
    <w:rsid w:val="548FCD2A"/>
    <w:rsid w:val="54940EEE"/>
    <w:rsid w:val="549BFF18"/>
    <w:rsid w:val="54A4F476"/>
    <w:rsid w:val="54D46AD3"/>
    <w:rsid w:val="54DBF6F3"/>
    <w:rsid w:val="54FE1B53"/>
    <w:rsid w:val="551AF742"/>
    <w:rsid w:val="554CA9A7"/>
    <w:rsid w:val="556C32CD"/>
    <w:rsid w:val="557BD290"/>
    <w:rsid w:val="55A739A2"/>
    <w:rsid w:val="55B992E1"/>
    <w:rsid w:val="566D4B6D"/>
    <w:rsid w:val="566E099C"/>
    <w:rsid w:val="5677D868"/>
    <w:rsid w:val="56964D80"/>
    <w:rsid w:val="56BFCD45"/>
    <w:rsid w:val="56F48685"/>
    <w:rsid w:val="572511B5"/>
    <w:rsid w:val="5727746B"/>
    <w:rsid w:val="5735078A"/>
    <w:rsid w:val="5740C3F4"/>
    <w:rsid w:val="5771EE97"/>
    <w:rsid w:val="57C73FC9"/>
    <w:rsid w:val="57CE8018"/>
    <w:rsid w:val="57E92EC9"/>
    <w:rsid w:val="57F792C0"/>
    <w:rsid w:val="58340F44"/>
    <w:rsid w:val="58411112"/>
    <w:rsid w:val="5856BC79"/>
    <w:rsid w:val="5899C82E"/>
    <w:rsid w:val="58F7A515"/>
    <w:rsid w:val="595577D3"/>
    <w:rsid w:val="59956494"/>
    <w:rsid w:val="59B6CA4D"/>
    <w:rsid w:val="59F4FEF3"/>
    <w:rsid w:val="5A73F2F5"/>
    <w:rsid w:val="5A76F123"/>
    <w:rsid w:val="5A8906EC"/>
    <w:rsid w:val="5A9A837E"/>
    <w:rsid w:val="5AE733A6"/>
    <w:rsid w:val="5B09D9C2"/>
    <w:rsid w:val="5B0E3576"/>
    <w:rsid w:val="5B22CCAA"/>
    <w:rsid w:val="5B8EB3A6"/>
    <w:rsid w:val="5B9D3AF2"/>
    <w:rsid w:val="5BD48E5A"/>
    <w:rsid w:val="5BD88096"/>
    <w:rsid w:val="5BFAD022"/>
    <w:rsid w:val="5BFCA60A"/>
    <w:rsid w:val="5C226081"/>
    <w:rsid w:val="5C7BCC60"/>
    <w:rsid w:val="5CA18AB3"/>
    <w:rsid w:val="5CA4C236"/>
    <w:rsid w:val="5CADD53E"/>
    <w:rsid w:val="5CEE456A"/>
    <w:rsid w:val="5CF88B52"/>
    <w:rsid w:val="5D559CD1"/>
    <w:rsid w:val="5D665927"/>
    <w:rsid w:val="5DC54092"/>
    <w:rsid w:val="5DD5B877"/>
    <w:rsid w:val="5DE7DEB0"/>
    <w:rsid w:val="5DE90EE3"/>
    <w:rsid w:val="5DF02298"/>
    <w:rsid w:val="5E03F9F4"/>
    <w:rsid w:val="5E1054B6"/>
    <w:rsid w:val="5E3F15BC"/>
    <w:rsid w:val="5E708ACA"/>
    <w:rsid w:val="5EA182CE"/>
    <w:rsid w:val="5EAB71D5"/>
    <w:rsid w:val="5EDB85FA"/>
    <w:rsid w:val="5EF27245"/>
    <w:rsid w:val="5F539F79"/>
    <w:rsid w:val="5F747293"/>
    <w:rsid w:val="5F93A9D3"/>
    <w:rsid w:val="5FE32627"/>
    <w:rsid w:val="5FF60A94"/>
    <w:rsid w:val="6065D4AE"/>
    <w:rsid w:val="6072BA8D"/>
    <w:rsid w:val="60B7764C"/>
    <w:rsid w:val="60E58A7E"/>
    <w:rsid w:val="611895AB"/>
    <w:rsid w:val="6120D3A1"/>
    <w:rsid w:val="617412AF"/>
    <w:rsid w:val="618CCCAB"/>
    <w:rsid w:val="6195DF7C"/>
    <w:rsid w:val="61F7FC54"/>
    <w:rsid w:val="621BC8E8"/>
    <w:rsid w:val="622F9DF7"/>
    <w:rsid w:val="62641B38"/>
    <w:rsid w:val="6270D46A"/>
    <w:rsid w:val="6275EB35"/>
    <w:rsid w:val="62D1507D"/>
    <w:rsid w:val="62E575F9"/>
    <w:rsid w:val="63000432"/>
    <w:rsid w:val="630B6FD6"/>
    <w:rsid w:val="6328AC1A"/>
    <w:rsid w:val="63F8D80C"/>
    <w:rsid w:val="646DAC53"/>
    <w:rsid w:val="648328AA"/>
    <w:rsid w:val="649D3A60"/>
    <w:rsid w:val="64A1FFC6"/>
    <w:rsid w:val="64C2DAB2"/>
    <w:rsid w:val="64EBFE82"/>
    <w:rsid w:val="651A518E"/>
    <w:rsid w:val="651D0ED0"/>
    <w:rsid w:val="6529D2B0"/>
    <w:rsid w:val="652BA39B"/>
    <w:rsid w:val="65701772"/>
    <w:rsid w:val="657944D2"/>
    <w:rsid w:val="65A68A83"/>
    <w:rsid w:val="65B403D6"/>
    <w:rsid w:val="65B55D1C"/>
    <w:rsid w:val="65BF93C8"/>
    <w:rsid w:val="65C0AB31"/>
    <w:rsid w:val="661A80F2"/>
    <w:rsid w:val="661C857D"/>
    <w:rsid w:val="663F653D"/>
    <w:rsid w:val="6666C663"/>
    <w:rsid w:val="66B97A59"/>
    <w:rsid w:val="67993A98"/>
    <w:rsid w:val="67A6C3C3"/>
    <w:rsid w:val="67A79779"/>
    <w:rsid w:val="67C14E66"/>
    <w:rsid w:val="67C90093"/>
    <w:rsid w:val="67E20D7F"/>
    <w:rsid w:val="680ABE89"/>
    <w:rsid w:val="680AE96F"/>
    <w:rsid w:val="68177768"/>
    <w:rsid w:val="6855C45E"/>
    <w:rsid w:val="687DA28F"/>
    <w:rsid w:val="688C317C"/>
    <w:rsid w:val="690B7D5B"/>
    <w:rsid w:val="691B9C9A"/>
    <w:rsid w:val="69338CB2"/>
    <w:rsid w:val="69A3C963"/>
    <w:rsid w:val="69BE05E1"/>
    <w:rsid w:val="69D27386"/>
    <w:rsid w:val="6A1E6232"/>
    <w:rsid w:val="6A3B6065"/>
    <w:rsid w:val="6AA54F25"/>
    <w:rsid w:val="6ADF96C9"/>
    <w:rsid w:val="6B4A2E3E"/>
    <w:rsid w:val="6B6CBE87"/>
    <w:rsid w:val="6B993363"/>
    <w:rsid w:val="6BB44E2E"/>
    <w:rsid w:val="6BC915C4"/>
    <w:rsid w:val="6BF0FCD4"/>
    <w:rsid w:val="6C0B3CEC"/>
    <w:rsid w:val="6C30030D"/>
    <w:rsid w:val="6C3E3495"/>
    <w:rsid w:val="6C63B358"/>
    <w:rsid w:val="6C700DE9"/>
    <w:rsid w:val="6C80039B"/>
    <w:rsid w:val="6CB0B073"/>
    <w:rsid w:val="6DC7418D"/>
    <w:rsid w:val="6DCCC961"/>
    <w:rsid w:val="6E36F975"/>
    <w:rsid w:val="6E5B80EB"/>
    <w:rsid w:val="6E5E6A28"/>
    <w:rsid w:val="6E78245D"/>
    <w:rsid w:val="6ECD1E58"/>
    <w:rsid w:val="6ED4E73B"/>
    <w:rsid w:val="6EED7F16"/>
    <w:rsid w:val="6EFCCA2B"/>
    <w:rsid w:val="6F15BE77"/>
    <w:rsid w:val="6F58AD5A"/>
    <w:rsid w:val="6FA726C2"/>
    <w:rsid w:val="700F611C"/>
    <w:rsid w:val="70187BE3"/>
    <w:rsid w:val="7025E4D6"/>
    <w:rsid w:val="704071F7"/>
    <w:rsid w:val="7095B22D"/>
    <w:rsid w:val="70CDF4D9"/>
    <w:rsid w:val="70E2D8DE"/>
    <w:rsid w:val="70E3F98A"/>
    <w:rsid w:val="70EA1404"/>
    <w:rsid w:val="7106489D"/>
    <w:rsid w:val="7119733C"/>
    <w:rsid w:val="712C0C54"/>
    <w:rsid w:val="71502D1F"/>
    <w:rsid w:val="71621251"/>
    <w:rsid w:val="71BA3C3A"/>
    <w:rsid w:val="71CB3A04"/>
    <w:rsid w:val="72316F3E"/>
    <w:rsid w:val="727E5077"/>
    <w:rsid w:val="72B8DCD7"/>
    <w:rsid w:val="731819AA"/>
    <w:rsid w:val="731CCB00"/>
    <w:rsid w:val="731FE4D7"/>
    <w:rsid w:val="7324C192"/>
    <w:rsid w:val="733AFCAB"/>
    <w:rsid w:val="73402F11"/>
    <w:rsid w:val="737EA564"/>
    <w:rsid w:val="73C615E3"/>
    <w:rsid w:val="73E8D285"/>
    <w:rsid w:val="74042E9A"/>
    <w:rsid w:val="747D635D"/>
    <w:rsid w:val="7496F854"/>
    <w:rsid w:val="74B30306"/>
    <w:rsid w:val="75148BB3"/>
    <w:rsid w:val="75680362"/>
    <w:rsid w:val="757A059F"/>
    <w:rsid w:val="759FED16"/>
    <w:rsid w:val="75C071F8"/>
    <w:rsid w:val="75D5D8D0"/>
    <w:rsid w:val="75E1F4F6"/>
    <w:rsid w:val="760ABB25"/>
    <w:rsid w:val="761DEFCA"/>
    <w:rsid w:val="76521C6C"/>
    <w:rsid w:val="765F1868"/>
    <w:rsid w:val="768024CC"/>
    <w:rsid w:val="768A7F5C"/>
    <w:rsid w:val="768A920C"/>
    <w:rsid w:val="76CD3038"/>
    <w:rsid w:val="76DB9602"/>
    <w:rsid w:val="77090DB2"/>
    <w:rsid w:val="77189B73"/>
    <w:rsid w:val="7747A832"/>
    <w:rsid w:val="7764069C"/>
    <w:rsid w:val="776DB9F1"/>
    <w:rsid w:val="777CFDCF"/>
    <w:rsid w:val="77BFECFA"/>
    <w:rsid w:val="77DD0F49"/>
    <w:rsid w:val="77E24351"/>
    <w:rsid w:val="77ED4B03"/>
    <w:rsid w:val="78198312"/>
    <w:rsid w:val="782502F5"/>
    <w:rsid w:val="783756E9"/>
    <w:rsid w:val="78523653"/>
    <w:rsid w:val="7858E8E0"/>
    <w:rsid w:val="78872963"/>
    <w:rsid w:val="7890AE29"/>
    <w:rsid w:val="78973BE7"/>
    <w:rsid w:val="78ADE69B"/>
    <w:rsid w:val="78B8244A"/>
    <w:rsid w:val="78D11514"/>
    <w:rsid w:val="78E6BC59"/>
    <w:rsid w:val="79B6C957"/>
    <w:rsid w:val="79B9DB3E"/>
    <w:rsid w:val="79FA64FF"/>
    <w:rsid w:val="7A10119D"/>
    <w:rsid w:val="7A13D79D"/>
    <w:rsid w:val="7A209D58"/>
    <w:rsid w:val="7A425F1A"/>
    <w:rsid w:val="7A43ADE7"/>
    <w:rsid w:val="7A49A151"/>
    <w:rsid w:val="7A681297"/>
    <w:rsid w:val="7A698D47"/>
    <w:rsid w:val="7AAC83F7"/>
    <w:rsid w:val="7AC4B249"/>
    <w:rsid w:val="7B2CB6AA"/>
    <w:rsid w:val="7B6F697B"/>
    <w:rsid w:val="7BA96919"/>
    <w:rsid w:val="7BB35429"/>
    <w:rsid w:val="7BF26EE0"/>
    <w:rsid w:val="7C0B1304"/>
    <w:rsid w:val="7C287485"/>
    <w:rsid w:val="7C2A875A"/>
    <w:rsid w:val="7C89885F"/>
    <w:rsid w:val="7CAD57C6"/>
    <w:rsid w:val="7CF5C382"/>
    <w:rsid w:val="7D18322B"/>
    <w:rsid w:val="7D31729B"/>
    <w:rsid w:val="7DCA48B6"/>
    <w:rsid w:val="7DDC0169"/>
    <w:rsid w:val="7DEDDB77"/>
    <w:rsid w:val="7E04BAD0"/>
    <w:rsid w:val="7E5BEC58"/>
    <w:rsid w:val="7E7CA24E"/>
    <w:rsid w:val="7E815585"/>
    <w:rsid w:val="7EE184E9"/>
    <w:rsid w:val="7EFF6211"/>
    <w:rsid w:val="7F3ED8BE"/>
    <w:rsid w:val="7F5CA278"/>
    <w:rsid w:val="7F7176B1"/>
    <w:rsid w:val="7F8B595B"/>
    <w:rsid w:val="7F961A61"/>
    <w:rsid w:val="7FA3B655"/>
    <w:rsid w:val="7FA4BF8B"/>
    <w:rsid w:val="7FE7B03B"/>
    <w:rsid w:val="7FFB5A6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5DF0A"/>
  <w15:chartTrackingRefBased/>
  <w15:docId w15:val="{2463AC68-F0AC-4CB6-9516-51A5EF40A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F52DD24"/>
    <w:rPr>
      <w:color w:val="467886"/>
      <w:u w:val="single"/>
    </w:rPr>
  </w:style>
  <w:style w:type="paragraph" w:styleId="Header">
    <w:name w:val="header"/>
    <w:basedOn w:val="Normal"/>
    <w:link w:val="HeaderChar"/>
    <w:uiPriority w:val="99"/>
    <w:unhideWhenUsed/>
    <w:rsid w:val="00EC0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B7A"/>
  </w:style>
  <w:style w:type="paragraph" w:styleId="Footer">
    <w:name w:val="footer"/>
    <w:basedOn w:val="Normal"/>
    <w:link w:val="FooterChar"/>
    <w:uiPriority w:val="99"/>
    <w:unhideWhenUsed/>
    <w:rsid w:val="00EC0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13" Type="http://schemas.openxmlformats.org/officeDocument/2006/relationships/hyperlink" Target="https://digital.nhs.uk/services/nhs-app/case-studies/how-to-embed-nhs-app-promotion-to-reduce-messaging-expense"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hyperlink" Target="https://www.nhs.uk/nhs-app/" TargetMode="External"/><Relationship Id="rId3" Type="http://schemas.openxmlformats.org/officeDocument/2006/relationships/settings" Target="settings.xml"/><Relationship Id="rId21" Type="http://schemas.openxmlformats.org/officeDocument/2006/relationships/hyperlink" Target="https://www.nhs.uk/long-read/performance-report-24-25/" TargetMode="External"/><Relationship Id="rId7" Type="http://schemas.openxmlformats.org/officeDocument/2006/relationships/image" Target="media/image1.png"/><Relationship Id="rId12" Type="http://schemas.openxmlformats.org/officeDocument/2006/relationships/hyperlink" Target="https://digital.nhs.uk/services/messaging-best-practice/how-gp-practices-are-helping-patients-with-the-nhs-app" TargetMode="External"/><Relationship Id="rId17" Type="http://schemas.openxmlformats.org/officeDocument/2006/relationships/hyperlink" Target="https://www.england.nhs.uk/2023/12/nhs-app-reaches-record-users-on-fifth-anniversary/" TargetMode="External"/><Relationship Id="rId25" Type="http://schemas.openxmlformats.org/officeDocument/2006/relationships/hyperlink" Target="https://www.nhs.uk/nhs-app-about/privacy-legal-information/privacy-notices/full-notice/" TargetMode="External"/><Relationship Id="rId2" Type="http://schemas.openxmlformats.org/officeDocument/2006/relationships/styles" Target="styles.xml"/><Relationship Id="rId16" Type="http://schemas.openxmlformats.org/officeDocument/2006/relationships/hyperlink" Target="https://www.england.nhs,uk/long-read/inclusive-digital-healthcare-a-framework-for-nhs-action-on-digital-inclusion-/" TargetMode="External"/><Relationship Id="rId20" Type="http://schemas.openxmlformats.org/officeDocument/2006/relationships/hyperlink" Target="https://www.england.nhs.uk/2024/05/nhs-app-messaging-saved-nhs-more-than-1-million-in-last-year/"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services/nhs.uk/services/nhs-app-pilot-research-report/what-we-learned-from-gp-practice-staff" TargetMode="External"/><Relationship Id="rId24" Type="http://schemas.openxmlformats.org/officeDocument/2006/relationships/hyperlink" Target="https://digital.nhs.uk/digitaltechnology/digitising-the" TargetMode="External"/><Relationship Id="rId5" Type="http://schemas.openxmlformats.org/officeDocument/2006/relationships/footnotes" Target="footnotes.xml"/><Relationship Id="rId15" Type="http://schemas.openxmlformats.org/officeDocument/2006/relationships/hyperlink" Target="https://www.england.nhs.uk/long-read/digital-education-and" TargetMode="External"/><Relationship Id="rId23" Type="http://schemas.openxmlformats.org/officeDocument/2006/relationships/hyperlink" Target="https://digital.nhs./data-and-information/publications/statistical/nhs-app-statistics/august-2026" TargetMode="External"/><Relationship Id="rId28" Type="http://schemas.openxmlformats.org/officeDocument/2006/relationships/fontTable" Target="fontTable.xml"/><Relationship Id="rId10" Type="http://schemas.openxmlformats.org/officeDocument/2006/relationships/hyperlink" Target="https://www.gov.uk/data-protection/the" TargetMode="External"/><Relationship Id="rId19" Type="http://schemas.openxmlformats.org/officeDocument/2006/relationships/hyperlink" Target="https://www.england.nhs.uk/long-read/nhs-productivity-december2024/" TargetMode="External"/><Relationship Id="rId4" Type="http://schemas.openxmlformats.org/officeDocument/2006/relationships/webSettings" Target="webSettings.xml"/><Relationship Id="rId9" Type="http://schemas.openxmlformats.org/officeDocument/2006/relationships/hyperlink" Target="https://www.patients-association.org.uk/Handlers/Download.ashx?IDMF=2a6bd87f-c205-483d-952a-aac8feba126a" TargetMode="External"/><Relationship Id="rId14" Type="http://schemas.openxmlformats.org/officeDocument/2006/relationships/hyperlink" Target="https://www.england.nhs.uk/2022/10/nhs-set-to-boost-gp-workforce-ahead-of-winter/" TargetMode="External"/><Relationship Id="rId22" Type="http://schemas.openxmlformats.org/officeDocument/2006/relationships/hyperlink" Target="https://www.england.hs.uk/long-read/apendices-24-25/"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2661</Words>
  <Characters>15172</Characters>
  <Application>Microsoft Office Word</Application>
  <DocSecurity>4</DocSecurity>
  <Lines>126</Lines>
  <Paragraphs>35</Paragraphs>
  <ScaleCrop>false</ScaleCrop>
  <Company/>
  <LinksUpToDate>false</LinksUpToDate>
  <CharactersWithSpaces>17798</CharactersWithSpaces>
  <SharedDoc>false</SharedDoc>
  <HLinks>
    <vt:vector size="114" baseType="variant">
      <vt:variant>
        <vt:i4>6881330</vt:i4>
      </vt:variant>
      <vt:variant>
        <vt:i4>57</vt:i4>
      </vt:variant>
      <vt:variant>
        <vt:i4>0</vt:i4>
      </vt:variant>
      <vt:variant>
        <vt:i4>5</vt:i4>
      </vt:variant>
      <vt:variant>
        <vt:lpwstr>https://www.nhs.uk/nhs-app/</vt:lpwstr>
      </vt:variant>
      <vt:variant>
        <vt:lpwstr/>
      </vt:variant>
      <vt:variant>
        <vt:i4>2162810</vt:i4>
      </vt:variant>
      <vt:variant>
        <vt:i4>54</vt:i4>
      </vt:variant>
      <vt:variant>
        <vt:i4>0</vt:i4>
      </vt:variant>
      <vt:variant>
        <vt:i4>5</vt:i4>
      </vt:variant>
      <vt:variant>
        <vt:lpwstr>https://www.nhs.uk/nhs-app-about/privacy-legal-information/privacy-notices/full-notice/</vt:lpwstr>
      </vt:variant>
      <vt:variant>
        <vt:lpwstr/>
      </vt:variant>
      <vt:variant>
        <vt:i4>3342387</vt:i4>
      </vt:variant>
      <vt:variant>
        <vt:i4>51</vt:i4>
      </vt:variant>
      <vt:variant>
        <vt:i4>0</vt:i4>
      </vt:variant>
      <vt:variant>
        <vt:i4>5</vt:i4>
      </vt:variant>
      <vt:variant>
        <vt:lpwstr>https://digital.nhs.uk/digitaltechnology/digitising-the</vt:lpwstr>
      </vt:variant>
      <vt:variant>
        <vt:lpwstr/>
      </vt:variant>
      <vt:variant>
        <vt:i4>1507336</vt:i4>
      </vt:variant>
      <vt:variant>
        <vt:i4>48</vt:i4>
      </vt:variant>
      <vt:variant>
        <vt:i4>0</vt:i4>
      </vt:variant>
      <vt:variant>
        <vt:i4>5</vt:i4>
      </vt:variant>
      <vt:variant>
        <vt:lpwstr>https://digital.nhs./data-and-information/publications/statistical/nhs-app-statistics/august-2026</vt:lpwstr>
      </vt:variant>
      <vt:variant>
        <vt:lpwstr/>
      </vt:variant>
      <vt:variant>
        <vt:i4>65566</vt:i4>
      </vt:variant>
      <vt:variant>
        <vt:i4>45</vt:i4>
      </vt:variant>
      <vt:variant>
        <vt:i4>0</vt:i4>
      </vt:variant>
      <vt:variant>
        <vt:i4>5</vt:i4>
      </vt:variant>
      <vt:variant>
        <vt:lpwstr>https://www.england.hs.uk/long-read/apendices-24-25/</vt:lpwstr>
      </vt:variant>
      <vt:variant>
        <vt:lpwstr/>
      </vt:variant>
      <vt:variant>
        <vt:i4>3407929</vt:i4>
      </vt:variant>
      <vt:variant>
        <vt:i4>42</vt:i4>
      </vt:variant>
      <vt:variant>
        <vt:i4>0</vt:i4>
      </vt:variant>
      <vt:variant>
        <vt:i4>5</vt:i4>
      </vt:variant>
      <vt:variant>
        <vt:lpwstr>https://www.nhs.uk/long-read/performance-report-24-25/</vt:lpwstr>
      </vt:variant>
      <vt:variant>
        <vt:lpwstr/>
      </vt:variant>
      <vt:variant>
        <vt:i4>5832782</vt:i4>
      </vt:variant>
      <vt:variant>
        <vt:i4>39</vt:i4>
      </vt:variant>
      <vt:variant>
        <vt:i4>0</vt:i4>
      </vt:variant>
      <vt:variant>
        <vt:i4>5</vt:i4>
      </vt:variant>
      <vt:variant>
        <vt:lpwstr>https://www.england.nhs.uk/2024/05/nhs-app-messaging-saved-nhs-more-than-1-million-in-last-year/</vt:lpwstr>
      </vt:variant>
      <vt:variant>
        <vt:lpwstr/>
      </vt:variant>
      <vt:variant>
        <vt:i4>3211378</vt:i4>
      </vt:variant>
      <vt:variant>
        <vt:i4>36</vt:i4>
      </vt:variant>
      <vt:variant>
        <vt:i4>0</vt:i4>
      </vt:variant>
      <vt:variant>
        <vt:i4>5</vt:i4>
      </vt:variant>
      <vt:variant>
        <vt:lpwstr>https://www.england.nhs.uk/long-read/nhs-productivity-december2024/</vt:lpwstr>
      </vt:variant>
      <vt:variant>
        <vt:lpwstr/>
      </vt:variant>
      <vt:variant>
        <vt:i4>6684771</vt:i4>
      </vt:variant>
      <vt:variant>
        <vt:i4>33</vt:i4>
      </vt:variant>
      <vt:variant>
        <vt:i4>0</vt:i4>
      </vt:variant>
      <vt:variant>
        <vt:i4>5</vt:i4>
      </vt:variant>
      <vt:variant>
        <vt:lpwstr>https://www.england.nhs.uk/long-read/inclusive-digital-healthcare-a-framework-for-nhs-action-on-digital-inclusion/</vt:lpwstr>
      </vt:variant>
      <vt:variant>
        <vt:lpwstr/>
      </vt:variant>
      <vt:variant>
        <vt:i4>4784215</vt:i4>
      </vt:variant>
      <vt:variant>
        <vt:i4>27</vt:i4>
      </vt:variant>
      <vt:variant>
        <vt:i4>0</vt:i4>
      </vt:variant>
      <vt:variant>
        <vt:i4>5</vt:i4>
      </vt:variant>
      <vt:variant>
        <vt:lpwstr>https://www.england.nhs.uk/2023/12/nhs-app-reaches-record-users-on-fifth-anniversary/</vt:lpwstr>
      </vt:variant>
      <vt:variant>
        <vt:lpwstr/>
      </vt:variant>
      <vt:variant>
        <vt:i4>6684771</vt:i4>
      </vt:variant>
      <vt:variant>
        <vt:i4>24</vt:i4>
      </vt:variant>
      <vt:variant>
        <vt:i4>0</vt:i4>
      </vt:variant>
      <vt:variant>
        <vt:i4>5</vt:i4>
      </vt:variant>
      <vt:variant>
        <vt:lpwstr>https://www.england.nhs,uk/long-read/inclusive-digital-healthcare-a-framework-for-nhs-action-on-digital-inclusion-/</vt:lpwstr>
      </vt:variant>
      <vt:variant>
        <vt:lpwstr/>
      </vt:variant>
      <vt:variant>
        <vt:i4>6357031</vt:i4>
      </vt:variant>
      <vt:variant>
        <vt:i4>21</vt:i4>
      </vt:variant>
      <vt:variant>
        <vt:i4>0</vt:i4>
      </vt:variant>
      <vt:variant>
        <vt:i4>5</vt:i4>
      </vt:variant>
      <vt:variant>
        <vt:lpwstr>https://www.england.nhs.uk/long-read/digital-education-and</vt:lpwstr>
      </vt:variant>
      <vt:variant>
        <vt:lpwstr/>
      </vt:variant>
      <vt:variant>
        <vt:i4>196694</vt:i4>
      </vt:variant>
      <vt:variant>
        <vt:i4>18</vt:i4>
      </vt:variant>
      <vt:variant>
        <vt:i4>0</vt:i4>
      </vt:variant>
      <vt:variant>
        <vt:i4>5</vt:i4>
      </vt:variant>
      <vt:variant>
        <vt:lpwstr>https://www.england.nhs.uk/2022/10/nhs-set-to-boost-gp-workforce-ahead-of-winter/</vt:lpwstr>
      </vt:variant>
      <vt:variant>
        <vt:lpwstr/>
      </vt:variant>
      <vt:variant>
        <vt:i4>6946919</vt:i4>
      </vt:variant>
      <vt:variant>
        <vt:i4>15</vt:i4>
      </vt:variant>
      <vt:variant>
        <vt:i4>0</vt:i4>
      </vt:variant>
      <vt:variant>
        <vt:i4>5</vt:i4>
      </vt:variant>
      <vt:variant>
        <vt:lpwstr>https://digital.nhs.uk/services/nhs-app/case-studies/how-to-embed-nhs-app-promotion-to-reduce-messaging-expense</vt:lpwstr>
      </vt:variant>
      <vt:variant>
        <vt:lpwstr/>
      </vt:variant>
      <vt:variant>
        <vt:i4>3539048</vt:i4>
      </vt:variant>
      <vt:variant>
        <vt:i4>12</vt:i4>
      </vt:variant>
      <vt:variant>
        <vt:i4>0</vt:i4>
      </vt:variant>
      <vt:variant>
        <vt:i4>5</vt:i4>
      </vt:variant>
      <vt:variant>
        <vt:lpwstr>https://digital.nhs.uk/services/messaging-best-practice/how-gp-practices-are-helping-patients-with-the-nhs-app</vt:lpwstr>
      </vt:variant>
      <vt:variant>
        <vt:lpwstr/>
      </vt:variant>
      <vt:variant>
        <vt:i4>852059</vt:i4>
      </vt:variant>
      <vt:variant>
        <vt:i4>9</vt:i4>
      </vt:variant>
      <vt:variant>
        <vt:i4>0</vt:i4>
      </vt:variant>
      <vt:variant>
        <vt:i4>5</vt:i4>
      </vt:variant>
      <vt:variant>
        <vt:lpwstr>https://digital.nhs.uk/services/nhs.uk/services/nhs-app-pilot-research-report/what-we-learned-from-gp-practice-staff</vt:lpwstr>
      </vt:variant>
      <vt:variant>
        <vt:lpwstr/>
      </vt:variant>
      <vt:variant>
        <vt:i4>2883629</vt:i4>
      </vt:variant>
      <vt:variant>
        <vt:i4>6</vt:i4>
      </vt:variant>
      <vt:variant>
        <vt:i4>0</vt:i4>
      </vt:variant>
      <vt:variant>
        <vt:i4>5</vt:i4>
      </vt:variant>
      <vt:variant>
        <vt:lpwstr>https://www.gov.uk/data-protection/the</vt:lpwstr>
      </vt:variant>
      <vt:variant>
        <vt:lpwstr/>
      </vt:variant>
      <vt:variant>
        <vt:i4>6160388</vt:i4>
      </vt:variant>
      <vt:variant>
        <vt:i4>3</vt:i4>
      </vt:variant>
      <vt:variant>
        <vt:i4>0</vt:i4>
      </vt:variant>
      <vt:variant>
        <vt:i4>5</vt:i4>
      </vt:variant>
      <vt:variant>
        <vt:lpwstr>https://www.patients-association.org.uk/Handlers/Download.ashx?IDMF=2a6bd87f-c205-483d-952a-aac8feba126a</vt:lpwstr>
      </vt:variant>
      <vt:variant>
        <vt:lpwstr/>
      </vt:variant>
      <vt:variant>
        <vt:i4>5308501</vt:i4>
      </vt:variant>
      <vt:variant>
        <vt:i4>0</vt:i4>
      </vt:variant>
      <vt:variant>
        <vt:i4>0</vt:i4>
      </vt:variant>
      <vt:variant>
        <vt:i4>5</vt:i4>
      </vt:variant>
      <vt:variant>
        <vt:lpwstr>https://www.legislation.gov.uk/ukpga/2018/12/contents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Sufina Begum (2213097)</dc:creator>
  <cp:keywords/>
  <dc:description/>
  <cp:lastModifiedBy>Sufina Begum (2213097)</cp:lastModifiedBy>
  <cp:revision>34</cp:revision>
  <dcterms:created xsi:type="dcterms:W3CDTF">2026-10-06T03:47:00Z</dcterms:created>
  <dcterms:modified xsi:type="dcterms:W3CDTF">2026-10-18T18:08:00Z</dcterms:modified>
</cp:coreProperties>
</file>