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DE6D0" w14:textId="5F4AB08B" w:rsidR="00624FCD" w:rsidRPr="00E00FF5" w:rsidRDefault="00F70F42">
      <w:pPr>
        <w:rPr>
          <w:rFonts w:cs="Arial"/>
          <w:color w:val="auto"/>
          <w:szCs w:val="24"/>
        </w:rPr>
      </w:pPr>
      <w:r w:rsidRPr="00E00FF5">
        <w:rPr>
          <w:rFonts w:cs="Arial"/>
          <w:noProof/>
          <w:color w:val="auto"/>
          <w:szCs w:val="24"/>
        </w:rPr>
        <w:drawing>
          <wp:anchor distT="0" distB="0" distL="114300" distR="114300" simplePos="0" relativeHeight="251660288" behindDoc="0" locked="0" layoutInCell="1" allowOverlap="1" wp14:anchorId="0FC31D55" wp14:editId="7EF473A9">
            <wp:simplePos x="0" y="0"/>
            <wp:positionH relativeFrom="column">
              <wp:posOffset>-362309</wp:posOffset>
            </wp:positionH>
            <wp:positionV relativeFrom="paragraph">
              <wp:posOffset>-353683</wp:posOffset>
            </wp:positionV>
            <wp:extent cx="2009954" cy="607166"/>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2906" cy="6140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A5164" w14:textId="2154E735" w:rsidR="0080402E" w:rsidRPr="00E00FF5" w:rsidRDefault="0080402E" w:rsidP="0080402E">
      <w:pPr>
        <w:rPr>
          <w:rFonts w:cs="Arial"/>
          <w:color w:val="auto"/>
          <w:szCs w:val="24"/>
        </w:rPr>
      </w:pPr>
    </w:p>
    <w:p w14:paraId="1426DA82" w14:textId="5157392C" w:rsidR="0080402E" w:rsidRPr="00E00FF5" w:rsidRDefault="0080402E" w:rsidP="0080402E">
      <w:pPr>
        <w:rPr>
          <w:rFonts w:cs="Arial"/>
          <w:color w:val="auto"/>
          <w:szCs w:val="24"/>
        </w:rPr>
        <w:sectPr w:rsidR="0080402E" w:rsidRPr="00E00FF5" w:rsidSect="002B2CD8">
          <w:pgSz w:w="11906" w:h="16838"/>
          <w:pgMar w:top="1440" w:right="1440" w:bottom="1440" w:left="1440" w:header="708" w:footer="708"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cols w:space="708"/>
          <w:docGrid w:linePitch="360"/>
        </w:sectPr>
      </w:pPr>
    </w:p>
    <w:p w14:paraId="3B81ED94" w14:textId="7F5410C2" w:rsidR="00D47612" w:rsidRPr="00E00FF5" w:rsidRDefault="0016559A" w:rsidP="005E2DD9">
      <w:pPr>
        <w:rPr>
          <w:rFonts w:cs="Arial"/>
          <w:color w:val="auto"/>
          <w:szCs w:val="24"/>
        </w:rPr>
      </w:pPr>
      <w:r w:rsidRPr="00E00FF5">
        <w:rPr>
          <w:rFonts w:cs="Arial"/>
          <w:noProof/>
          <w:color w:val="auto"/>
          <w:szCs w:val="24"/>
        </w:rPr>
        <mc:AlternateContent>
          <mc:Choice Requires="wps">
            <w:drawing>
              <wp:anchor distT="0" distB="0" distL="114300" distR="114300" simplePos="0" relativeHeight="251657216" behindDoc="0" locked="0" layoutInCell="1" allowOverlap="1" wp14:anchorId="2C65DD57" wp14:editId="582E8500">
                <wp:simplePos x="0" y="0"/>
                <wp:positionH relativeFrom="margin">
                  <wp:posOffset>-311150</wp:posOffset>
                </wp:positionH>
                <wp:positionV relativeFrom="paragraph">
                  <wp:posOffset>204470</wp:posOffset>
                </wp:positionV>
                <wp:extent cx="6487160" cy="475615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6487160" cy="4756150"/>
                        </a:xfrm>
                        <a:prstGeom prst="rect">
                          <a:avLst/>
                        </a:prstGeom>
                        <a:noFill/>
                        <a:ln w="6350">
                          <a:noFill/>
                        </a:ln>
                      </wps:spPr>
                      <wps:txbx>
                        <w:txbxContent>
                          <w:p w14:paraId="2F4D0993" w14:textId="4583545E" w:rsidR="0016559A" w:rsidRPr="00B0186A" w:rsidRDefault="0016559A" w:rsidP="0016559A">
                            <w:pPr>
                              <w:pStyle w:val="FC1"/>
                              <w:spacing w:before="120" w:after="60"/>
                              <w:jc w:val="center"/>
                              <w:rPr>
                                <w:rFonts w:ascii="Arial" w:hAnsi="Arial" w:cs="Arial"/>
                                <w:b w:val="0"/>
                                <w:bCs w:val="0"/>
                                <w:color w:val="E11F26" w:themeColor="accent1"/>
                                <w:spacing w:val="0"/>
                                <w:sz w:val="24"/>
                                <w:szCs w:val="24"/>
                              </w:rPr>
                            </w:pPr>
                            <w:r w:rsidRPr="00B0186A">
                              <w:rPr>
                                <w:rFonts w:ascii="Arial" w:hAnsi="Arial" w:cs="Arial"/>
                                <w:b w:val="0"/>
                                <w:bCs w:val="0"/>
                                <w:color w:val="auto"/>
                                <w:spacing w:val="0"/>
                                <w:sz w:val="24"/>
                                <w:szCs w:val="24"/>
                              </w:rPr>
                              <w:t xml:space="preserve">We </w:t>
                            </w:r>
                            <w:r w:rsidR="00310DFA" w:rsidRPr="00B0186A">
                              <w:rPr>
                                <w:rFonts w:ascii="Arial" w:hAnsi="Arial" w:cs="Arial"/>
                                <w:b w:val="0"/>
                                <w:bCs w:val="0"/>
                                <w:color w:val="auto"/>
                                <w:spacing w:val="0"/>
                                <w:sz w:val="24"/>
                                <w:szCs w:val="24"/>
                              </w:rPr>
                              <w:t>B</w:t>
                            </w:r>
                            <w:r w:rsidRPr="00B0186A">
                              <w:rPr>
                                <w:rFonts w:ascii="Arial" w:hAnsi="Arial" w:cs="Arial"/>
                                <w:b w:val="0"/>
                                <w:bCs w:val="0"/>
                                <w:color w:val="auto"/>
                                <w:spacing w:val="0"/>
                                <w:sz w:val="24"/>
                                <w:szCs w:val="24"/>
                              </w:rPr>
                              <w:t xml:space="preserve">uild </w:t>
                            </w:r>
                            <w:r w:rsidRPr="00B0186A">
                              <w:rPr>
                                <w:rFonts w:ascii="Arial" w:hAnsi="Arial" w:cs="Arial"/>
                                <w:b w:val="0"/>
                                <w:bCs w:val="0"/>
                                <w:color w:val="E11F26" w:themeColor="accent1"/>
                                <w:spacing w:val="0"/>
                                <w:sz w:val="24"/>
                                <w:szCs w:val="24"/>
                              </w:rPr>
                              <w:t xml:space="preserve">Better </w:t>
                            </w:r>
                            <w:r w:rsidRPr="00B0186A">
                              <w:rPr>
                                <w:rFonts w:ascii="Arial" w:hAnsi="Arial" w:cs="Arial"/>
                                <w:b w:val="0"/>
                                <w:bCs w:val="0"/>
                                <w:color w:val="auto"/>
                                <w:spacing w:val="0"/>
                                <w:sz w:val="24"/>
                                <w:szCs w:val="24"/>
                              </w:rPr>
                              <w:t>People</w:t>
                            </w:r>
                          </w:p>
                          <w:p w14:paraId="65C8A54E" w14:textId="539541AD" w:rsidR="0016559A" w:rsidRPr="00B0186A" w:rsidRDefault="0016559A" w:rsidP="0016559A">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(Griffiths, 2022)</w:t>
                            </w:r>
                          </w:p>
                          <w:p w14:paraId="200577EB" w14:textId="0CD645B2" w:rsidR="00463982" w:rsidRPr="00B0186A" w:rsidRDefault="00463982" w:rsidP="0016559A">
                            <w:pPr>
                              <w:pStyle w:val="FC1"/>
                              <w:spacing w:before="120" w:after="60"/>
                              <w:jc w:val="center"/>
                              <w:rPr>
                                <w:rFonts w:ascii="Arial" w:hAnsi="Arial" w:cs="Arial"/>
                                <w:b w:val="0"/>
                                <w:bCs w:val="0"/>
                                <w:color w:val="auto"/>
                                <w:spacing w:val="0"/>
                                <w:sz w:val="24"/>
                                <w:szCs w:val="24"/>
                              </w:rPr>
                            </w:pPr>
                          </w:p>
                          <w:p w14:paraId="133C708B" w14:textId="168A2CFB" w:rsidR="00463982" w:rsidRDefault="00463982" w:rsidP="00EA5602">
                            <w:pPr>
                              <w:pStyle w:val="FC1"/>
                              <w:spacing w:before="120" w:after="60"/>
                              <w:jc w:val="center"/>
                              <w:rPr>
                                <w:rFonts w:ascii="Arial" w:hAnsi="Arial" w:cs="Arial"/>
                                <w:b w:val="0"/>
                                <w:bCs w:val="0"/>
                                <w:color w:val="auto"/>
                                <w:spacing w:val="0"/>
                                <w:sz w:val="24"/>
                                <w:szCs w:val="24"/>
                              </w:rPr>
                            </w:pPr>
                          </w:p>
                          <w:p w14:paraId="5D96B236" w14:textId="44D63A06"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Sarah Chislett</w:t>
                            </w:r>
                            <w:r w:rsidR="00063233">
                              <w:rPr>
                                <w:rFonts w:ascii="Arial" w:hAnsi="Arial" w:cs="Arial"/>
                                <w:b w:val="0"/>
                                <w:bCs w:val="0"/>
                                <w:color w:val="auto"/>
                                <w:spacing w:val="0"/>
                                <w:sz w:val="24"/>
                                <w:szCs w:val="24"/>
                              </w:rPr>
                              <w:t xml:space="preserve"> - </w:t>
                            </w:r>
                            <w:r w:rsidRPr="00B0186A">
                              <w:rPr>
                                <w:rFonts w:ascii="Arial" w:hAnsi="Arial" w:cs="Arial"/>
                                <w:b w:val="0"/>
                                <w:bCs w:val="0"/>
                                <w:color w:val="auto"/>
                                <w:spacing w:val="0"/>
                                <w:sz w:val="24"/>
                                <w:szCs w:val="24"/>
                              </w:rPr>
                              <w:t>1810559 University of Wales Trinity St David</w:t>
                            </w:r>
                          </w:p>
                          <w:p w14:paraId="3C9A4DD1" w14:textId="035F1C20"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Word Count - </w:t>
                            </w:r>
                            <w:r w:rsidR="00C56B72" w:rsidRPr="00B0186A">
                              <w:rPr>
                                <w:rFonts w:ascii="Arial" w:hAnsi="Arial" w:cs="Arial"/>
                                <w:b w:val="0"/>
                                <w:bCs w:val="0"/>
                                <w:color w:val="auto"/>
                                <w:spacing w:val="0"/>
                                <w:sz w:val="24"/>
                                <w:szCs w:val="24"/>
                              </w:rPr>
                              <w:t xml:space="preserve"> </w:t>
                            </w:r>
                            <w:r w:rsidR="00595B71">
                              <w:rPr>
                                <w:rFonts w:ascii="Arial" w:hAnsi="Arial" w:cs="Arial"/>
                                <w:b w:val="0"/>
                                <w:bCs w:val="0"/>
                                <w:color w:val="auto"/>
                                <w:spacing w:val="0"/>
                                <w:sz w:val="24"/>
                                <w:szCs w:val="24"/>
                              </w:rPr>
                              <w:t>38</w:t>
                            </w:r>
                            <w:r w:rsidR="004C0FDB">
                              <w:rPr>
                                <w:rFonts w:ascii="Arial" w:hAnsi="Arial" w:cs="Arial"/>
                                <w:b w:val="0"/>
                                <w:bCs w:val="0"/>
                                <w:color w:val="auto"/>
                                <w:spacing w:val="0"/>
                                <w:sz w:val="24"/>
                                <w:szCs w:val="24"/>
                              </w:rPr>
                              <w:t>36</w:t>
                            </w:r>
                          </w:p>
                          <w:p w14:paraId="6E64B918" w14:textId="51D1DEFD" w:rsidR="0016559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Date - </w:t>
                            </w:r>
                            <w:r w:rsidR="006723BC" w:rsidRPr="00B0186A">
                              <w:rPr>
                                <w:rFonts w:ascii="Arial" w:hAnsi="Arial" w:cs="Arial"/>
                                <w:b w:val="0"/>
                                <w:bCs w:val="0"/>
                                <w:color w:val="auto"/>
                                <w:spacing w:val="0"/>
                                <w:sz w:val="24"/>
                                <w:szCs w:val="24"/>
                              </w:rPr>
                              <w:t xml:space="preserve"> </w:t>
                            </w:r>
                            <w:r w:rsidR="00B9229F">
                              <w:rPr>
                                <w:rFonts w:ascii="Arial" w:hAnsi="Arial" w:cs="Arial"/>
                                <w:b w:val="0"/>
                                <w:bCs w:val="0"/>
                                <w:color w:val="auto"/>
                                <w:spacing w:val="0"/>
                                <w:sz w:val="24"/>
                                <w:szCs w:val="24"/>
                              </w:rPr>
                              <w:t>18</w:t>
                            </w:r>
                            <w:r w:rsidR="00B9229F" w:rsidRPr="00B9229F">
                              <w:rPr>
                                <w:rFonts w:ascii="Arial" w:hAnsi="Arial" w:cs="Arial"/>
                                <w:b w:val="0"/>
                                <w:bCs w:val="0"/>
                                <w:color w:val="auto"/>
                                <w:spacing w:val="0"/>
                                <w:sz w:val="24"/>
                                <w:szCs w:val="24"/>
                                <w:vertAlign w:val="superscript"/>
                              </w:rPr>
                              <w:t>th</w:t>
                            </w:r>
                            <w:r w:rsidR="00B9229F">
                              <w:rPr>
                                <w:rFonts w:ascii="Arial" w:hAnsi="Arial" w:cs="Arial"/>
                                <w:b w:val="0"/>
                                <w:bCs w:val="0"/>
                                <w:color w:val="auto"/>
                                <w:spacing w:val="0"/>
                                <w:sz w:val="24"/>
                                <w:szCs w:val="24"/>
                              </w:rPr>
                              <w:t xml:space="preserve"> February 2024</w:t>
                            </w:r>
                          </w:p>
                          <w:p w14:paraId="40B0806C" w14:textId="4E3B7F7B" w:rsidR="00B0186A" w:rsidRDefault="00B0186A" w:rsidP="00EA5602">
                            <w:pPr>
                              <w:pStyle w:val="FC1"/>
                              <w:spacing w:before="120" w:after="60"/>
                              <w:jc w:val="center"/>
                              <w:rPr>
                                <w:rFonts w:ascii="Arial" w:hAnsi="Arial" w:cs="Arial"/>
                                <w:b w:val="0"/>
                                <w:bCs w:val="0"/>
                                <w:color w:val="auto"/>
                                <w:spacing w:val="0"/>
                                <w:sz w:val="24"/>
                                <w:szCs w:val="24"/>
                              </w:rPr>
                            </w:pPr>
                          </w:p>
                          <w:p w14:paraId="18EEA705" w14:textId="0D40FCF0" w:rsidR="00B0186A" w:rsidRPr="00B0186A" w:rsidRDefault="00EA5602"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Briefing Paper –</w:t>
                            </w:r>
                            <w:r w:rsidR="00C23C27">
                              <w:rPr>
                                <w:rFonts w:ascii="Arial" w:hAnsi="Arial" w:cs="Arial"/>
                                <w:b w:val="0"/>
                                <w:bCs w:val="0"/>
                                <w:color w:val="auto"/>
                                <w:spacing w:val="0"/>
                                <w:sz w:val="24"/>
                                <w:szCs w:val="24"/>
                              </w:rPr>
                              <w:t xml:space="preserve"> Supporting Learning</w:t>
                            </w:r>
                          </w:p>
                          <w:p w14:paraId="0ED24A30" w14:textId="3474D454"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2318707" w14:textId="4572DA36"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428EBF3"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693318A4"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17C88C11" w14:textId="40F0993A" w:rsidR="0016559A" w:rsidRPr="00B0186A" w:rsidRDefault="0016559A" w:rsidP="006A4D17">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I Sarah Chislett confirm that the work enclosed is my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5DD57" id="_x0000_t202" coordsize="21600,21600" o:spt="202" path="m,l,21600r21600,l21600,xe">
                <v:stroke joinstyle="miter"/>
                <v:path gradientshapeok="t" o:connecttype="rect"/>
              </v:shapetype>
              <v:shape id="Text Box 4" o:spid="_x0000_s1026" type="#_x0000_t202" style="position:absolute;left:0;text-align:left;margin-left:-24.5pt;margin-top:16.1pt;width:510.8pt;height:37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" filled="f" stroked="f" strokeweight=".5pt">
                <v:textbox>
                  <w:txbxContent>
                    <w:p w14:paraId="2F4D0993" w14:textId="4583545E" w:rsidR="0016559A" w:rsidRPr="00B0186A" w:rsidRDefault="0016559A" w:rsidP="0016559A">
                      <w:pPr>
                        <w:pStyle w:val="FC1"/>
                        <w:spacing w:before="120" w:after="60"/>
                        <w:jc w:val="center"/>
                        <w:rPr>
                          <w:rFonts w:ascii="Arial" w:hAnsi="Arial" w:cs="Arial"/>
                          <w:b w:val="0"/>
                          <w:bCs w:val="0"/>
                          <w:color w:val="E11F26" w:themeColor="accent1"/>
                          <w:spacing w:val="0"/>
                          <w:sz w:val="24"/>
                          <w:szCs w:val="24"/>
                        </w:rPr>
                      </w:pPr>
                      <w:r w:rsidRPr="00B0186A">
                        <w:rPr>
                          <w:rFonts w:ascii="Arial" w:hAnsi="Arial" w:cs="Arial"/>
                          <w:b w:val="0"/>
                          <w:bCs w:val="0"/>
                          <w:color w:val="auto"/>
                          <w:spacing w:val="0"/>
                          <w:sz w:val="24"/>
                          <w:szCs w:val="24"/>
                        </w:rPr>
                        <w:t xml:space="preserve">We </w:t>
                      </w:r>
                      <w:r w:rsidR="00310DFA" w:rsidRPr="00B0186A">
                        <w:rPr>
                          <w:rFonts w:ascii="Arial" w:hAnsi="Arial" w:cs="Arial"/>
                          <w:b w:val="0"/>
                          <w:bCs w:val="0"/>
                          <w:color w:val="auto"/>
                          <w:spacing w:val="0"/>
                          <w:sz w:val="24"/>
                          <w:szCs w:val="24"/>
                        </w:rPr>
                        <w:t>B</w:t>
                      </w:r>
                      <w:r w:rsidRPr="00B0186A">
                        <w:rPr>
                          <w:rFonts w:ascii="Arial" w:hAnsi="Arial" w:cs="Arial"/>
                          <w:b w:val="0"/>
                          <w:bCs w:val="0"/>
                          <w:color w:val="auto"/>
                          <w:spacing w:val="0"/>
                          <w:sz w:val="24"/>
                          <w:szCs w:val="24"/>
                        </w:rPr>
                        <w:t xml:space="preserve">uild </w:t>
                      </w:r>
                      <w:r w:rsidRPr="00B0186A">
                        <w:rPr>
                          <w:rFonts w:ascii="Arial" w:hAnsi="Arial" w:cs="Arial"/>
                          <w:b w:val="0"/>
                          <w:bCs w:val="0"/>
                          <w:color w:val="E11F26" w:themeColor="accent1"/>
                          <w:spacing w:val="0"/>
                          <w:sz w:val="24"/>
                          <w:szCs w:val="24"/>
                        </w:rPr>
                        <w:t xml:space="preserve">Better </w:t>
                      </w:r>
                      <w:r w:rsidRPr="00B0186A">
                        <w:rPr>
                          <w:rFonts w:ascii="Arial" w:hAnsi="Arial" w:cs="Arial"/>
                          <w:b w:val="0"/>
                          <w:bCs w:val="0"/>
                          <w:color w:val="auto"/>
                          <w:spacing w:val="0"/>
                          <w:sz w:val="24"/>
                          <w:szCs w:val="24"/>
                        </w:rPr>
                        <w:t>People</w:t>
                      </w:r>
                    </w:p>
                    <w:p w14:paraId="65C8A54E" w14:textId="539541AD" w:rsidR="0016559A" w:rsidRPr="00B0186A" w:rsidRDefault="0016559A" w:rsidP="0016559A">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(Griffiths, 2022)</w:t>
                      </w:r>
                    </w:p>
                    <w:p w14:paraId="200577EB" w14:textId="0CD645B2" w:rsidR="00463982" w:rsidRPr="00B0186A" w:rsidRDefault="00463982" w:rsidP="0016559A">
                      <w:pPr>
                        <w:pStyle w:val="FC1"/>
                        <w:spacing w:before="120" w:after="60"/>
                        <w:jc w:val="center"/>
                        <w:rPr>
                          <w:rFonts w:ascii="Arial" w:hAnsi="Arial" w:cs="Arial"/>
                          <w:b w:val="0"/>
                          <w:bCs w:val="0"/>
                          <w:color w:val="auto"/>
                          <w:spacing w:val="0"/>
                          <w:sz w:val="24"/>
                          <w:szCs w:val="24"/>
                        </w:rPr>
                      </w:pPr>
                    </w:p>
                    <w:p w14:paraId="133C708B" w14:textId="168A2CFB" w:rsidR="00463982" w:rsidRDefault="00463982" w:rsidP="00EA5602">
                      <w:pPr>
                        <w:pStyle w:val="FC1"/>
                        <w:spacing w:before="120" w:after="60"/>
                        <w:jc w:val="center"/>
                        <w:rPr>
                          <w:rFonts w:ascii="Arial" w:hAnsi="Arial" w:cs="Arial"/>
                          <w:b w:val="0"/>
                          <w:bCs w:val="0"/>
                          <w:color w:val="auto"/>
                          <w:spacing w:val="0"/>
                          <w:sz w:val="24"/>
                          <w:szCs w:val="24"/>
                        </w:rPr>
                      </w:pPr>
                    </w:p>
                    <w:p w14:paraId="5D96B236" w14:textId="44D63A06"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Sarah Chislett</w:t>
                      </w:r>
                      <w:r w:rsidR="00063233">
                        <w:rPr>
                          <w:rFonts w:ascii="Arial" w:hAnsi="Arial" w:cs="Arial"/>
                          <w:b w:val="0"/>
                          <w:bCs w:val="0"/>
                          <w:color w:val="auto"/>
                          <w:spacing w:val="0"/>
                          <w:sz w:val="24"/>
                          <w:szCs w:val="24"/>
                        </w:rPr>
                        <w:t xml:space="preserve"> - </w:t>
                      </w:r>
                      <w:r w:rsidRPr="00B0186A">
                        <w:rPr>
                          <w:rFonts w:ascii="Arial" w:hAnsi="Arial" w:cs="Arial"/>
                          <w:b w:val="0"/>
                          <w:bCs w:val="0"/>
                          <w:color w:val="auto"/>
                          <w:spacing w:val="0"/>
                          <w:sz w:val="24"/>
                          <w:szCs w:val="24"/>
                        </w:rPr>
                        <w:t>1810559 University of Wales Trinity St David</w:t>
                      </w:r>
                    </w:p>
                    <w:p w14:paraId="3C9A4DD1" w14:textId="035F1C20" w:rsidR="0016559A" w:rsidRPr="00B0186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Word Count - </w:t>
                      </w:r>
                      <w:r w:rsidR="00C56B72" w:rsidRPr="00B0186A">
                        <w:rPr>
                          <w:rFonts w:ascii="Arial" w:hAnsi="Arial" w:cs="Arial"/>
                          <w:b w:val="0"/>
                          <w:bCs w:val="0"/>
                          <w:color w:val="auto"/>
                          <w:spacing w:val="0"/>
                          <w:sz w:val="24"/>
                          <w:szCs w:val="24"/>
                        </w:rPr>
                        <w:t xml:space="preserve"> </w:t>
                      </w:r>
                      <w:r w:rsidR="00595B71">
                        <w:rPr>
                          <w:rFonts w:ascii="Arial" w:hAnsi="Arial" w:cs="Arial"/>
                          <w:b w:val="0"/>
                          <w:bCs w:val="0"/>
                          <w:color w:val="auto"/>
                          <w:spacing w:val="0"/>
                          <w:sz w:val="24"/>
                          <w:szCs w:val="24"/>
                        </w:rPr>
                        <w:t>38</w:t>
                      </w:r>
                      <w:r w:rsidR="004C0FDB">
                        <w:rPr>
                          <w:rFonts w:ascii="Arial" w:hAnsi="Arial" w:cs="Arial"/>
                          <w:b w:val="0"/>
                          <w:bCs w:val="0"/>
                          <w:color w:val="auto"/>
                          <w:spacing w:val="0"/>
                          <w:sz w:val="24"/>
                          <w:szCs w:val="24"/>
                        </w:rPr>
                        <w:t>36</w:t>
                      </w:r>
                    </w:p>
                    <w:p w14:paraId="6E64B918" w14:textId="51D1DEFD" w:rsidR="0016559A" w:rsidRDefault="0016559A"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 xml:space="preserve">Date - </w:t>
                      </w:r>
                      <w:r w:rsidR="006723BC" w:rsidRPr="00B0186A">
                        <w:rPr>
                          <w:rFonts w:ascii="Arial" w:hAnsi="Arial" w:cs="Arial"/>
                          <w:b w:val="0"/>
                          <w:bCs w:val="0"/>
                          <w:color w:val="auto"/>
                          <w:spacing w:val="0"/>
                          <w:sz w:val="24"/>
                          <w:szCs w:val="24"/>
                        </w:rPr>
                        <w:t xml:space="preserve"> </w:t>
                      </w:r>
                      <w:r w:rsidR="00B9229F">
                        <w:rPr>
                          <w:rFonts w:ascii="Arial" w:hAnsi="Arial" w:cs="Arial"/>
                          <w:b w:val="0"/>
                          <w:bCs w:val="0"/>
                          <w:color w:val="auto"/>
                          <w:spacing w:val="0"/>
                          <w:sz w:val="24"/>
                          <w:szCs w:val="24"/>
                        </w:rPr>
                        <w:t>18</w:t>
                      </w:r>
                      <w:r w:rsidR="00B9229F" w:rsidRPr="00B9229F">
                        <w:rPr>
                          <w:rFonts w:ascii="Arial" w:hAnsi="Arial" w:cs="Arial"/>
                          <w:b w:val="0"/>
                          <w:bCs w:val="0"/>
                          <w:color w:val="auto"/>
                          <w:spacing w:val="0"/>
                          <w:sz w:val="24"/>
                          <w:szCs w:val="24"/>
                          <w:vertAlign w:val="superscript"/>
                        </w:rPr>
                        <w:t>th</w:t>
                      </w:r>
                      <w:r w:rsidR="00B9229F">
                        <w:rPr>
                          <w:rFonts w:ascii="Arial" w:hAnsi="Arial" w:cs="Arial"/>
                          <w:b w:val="0"/>
                          <w:bCs w:val="0"/>
                          <w:color w:val="auto"/>
                          <w:spacing w:val="0"/>
                          <w:sz w:val="24"/>
                          <w:szCs w:val="24"/>
                        </w:rPr>
                        <w:t xml:space="preserve"> February 2024</w:t>
                      </w:r>
                    </w:p>
                    <w:p w14:paraId="40B0806C" w14:textId="4E3B7F7B" w:rsidR="00B0186A" w:rsidRDefault="00B0186A" w:rsidP="00EA5602">
                      <w:pPr>
                        <w:pStyle w:val="FC1"/>
                        <w:spacing w:before="120" w:after="60"/>
                        <w:jc w:val="center"/>
                        <w:rPr>
                          <w:rFonts w:ascii="Arial" w:hAnsi="Arial" w:cs="Arial"/>
                          <w:b w:val="0"/>
                          <w:bCs w:val="0"/>
                          <w:color w:val="auto"/>
                          <w:spacing w:val="0"/>
                          <w:sz w:val="24"/>
                          <w:szCs w:val="24"/>
                        </w:rPr>
                      </w:pPr>
                    </w:p>
                    <w:p w14:paraId="18EEA705" w14:textId="0D40FCF0" w:rsidR="00B0186A" w:rsidRPr="00B0186A" w:rsidRDefault="00EA5602" w:rsidP="00EA5602">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Briefing Paper –</w:t>
                      </w:r>
                      <w:r w:rsidR="00C23C27">
                        <w:rPr>
                          <w:rFonts w:ascii="Arial" w:hAnsi="Arial" w:cs="Arial"/>
                          <w:b w:val="0"/>
                          <w:bCs w:val="0"/>
                          <w:color w:val="auto"/>
                          <w:spacing w:val="0"/>
                          <w:sz w:val="24"/>
                          <w:szCs w:val="24"/>
                        </w:rPr>
                        <w:t xml:space="preserve"> Supporting Learning</w:t>
                      </w:r>
                    </w:p>
                    <w:p w14:paraId="0ED24A30" w14:textId="3474D454"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2318707" w14:textId="4572DA36" w:rsidR="009600B9" w:rsidRPr="00B0186A" w:rsidRDefault="009600B9" w:rsidP="006A4D17">
                      <w:pPr>
                        <w:pStyle w:val="FC1"/>
                        <w:spacing w:before="120" w:after="60"/>
                        <w:jc w:val="center"/>
                        <w:rPr>
                          <w:rFonts w:ascii="Arial" w:hAnsi="Arial" w:cs="Arial"/>
                          <w:b w:val="0"/>
                          <w:bCs w:val="0"/>
                          <w:color w:val="auto"/>
                          <w:spacing w:val="0"/>
                          <w:sz w:val="24"/>
                          <w:szCs w:val="24"/>
                        </w:rPr>
                      </w:pPr>
                    </w:p>
                    <w:p w14:paraId="5428EBF3"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693318A4" w14:textId="77777777" w:rsidR="00B0186A" w:rsidRDefault="00B0186A" w:rsidP="006A4D17">
                      <w:pPr>
                        <w:pStyle w:val="FC1"/>
                        <w:spacing w:before="120" w:after="60"/>
                        <w:jc w:val="center"/>
                        <w:rPr>
                          <w:rFonts w:ascii="Arial" w:hAnsi="Arial" w:cs="Arial"/>
                          <w:b w:val="0"/>
                          <w:bCs w:val="0"/>
                          <w:color w:val="auto"/>
                          <w:spacing w:val="0"/>
                          <w:sz w:val="24"/>
                          <w:szCs w:val="24"/>
                        </w:rPr>
                      </w:pPr>
                    </w:p>
                    <w:p w14:paraId="17C88C11" w14:textId="40F0993A" w:rsidR="0016559A" w:rsidRPr="00B0186A" w:rsidRDefault="0016559A" w:rsidP="006A4D17">
                      <w:pPr>
                        <w:pStyle w:val="FC1"/>
                        <w:spacing w:before="120" w:after="60"/>
                        <w:jc w:val="center"/>
                        <w:rPr>
                          <w:rFonts w:ascii="Arial" w:hAnsi="Arial" w:cs="Arial"/>
                          <w:b w:val="0"/>
                          <w:bCs w:val="0"/>
                          <w:color w:val="auto"/>
                          <w:spacing w:val="0"/>
                          <w:sz w:val="24"/>
                          <w:szCs w:val="24"/>
                        </w:rPr>
                      </w:pPr>
                      <w:r w:rsidRPr="00B0186A">
                        <w:rPr>
                          <w:rFonts w:ascii="Arial" w:hAnsi="Arial" w:cs="Arial"/>
                          <w:b w:val="0"/>
                          <w:bCs w:val="0"/>
                          <w:color w:val="auto"/>
                          <w:spacing w:val="0"/>
                          <w:sz w:val="24"/>
                          <w:szCs w:val="24"/>
                        </w:rPr>
                        <w:t>I Sarah Chislett confirm that the work enclosed is my own</w:t>
                      </w:r>
                    </w:p>
                  </w:txbxContent>
                </v:textbox>
                <w10:wrap anchorx="margin"/>
              </v:shape>
            </w:pict>
          </mc:Fallback>
        </mc:AlternateContent>
      </w:r>
      <w:r w:rsidR="00864093" w:rsidRPr="00E00FF5">
        <w:rPr>
          <w:rFonts w:cs="Arial"/>
          <w:noProof/>
          <w:color w:val="auto"/>
          <w:szCs w:val="24"/>
        </w:rPr>
        <mc:AlternateContent>
          <mc:Choice Requires="wps">
            <w:drawing>
              <wp:anchor distT="0" distB="0" distL="114300" distR="114300" simplePos="0" relativeHeight="251654144" behindDoc="0" locked="0" layoutInCell="1" allowOverlap="1" wp14:anchorId="496B6BED" wp14:editId="1D4E5D07">
                <wp:simplePos x="0" y="0"/>
                <wp:positionH relativeFrom="column">
                  <wp:posOffset>3198495</wp:posOffset>
                </wp:positionH>
                <wp:positionV relativeFrom="paragraph">
                  <wp:posOffset>2936875</wp:posOffset>
                </wp:positionV>
                <wp:extent cx="3026069" cy="0"/>
                <wp:effectExtent l="0" t="76200" r="22225" b="114300"/>
                <wp:wrapNone/>
                <wp:docPr id="59" name="Straight Arrow Connector 59"/>
                <wp:cNvGraphicFramePr/>
                <a:graphic xmlns:a="http://schemas.openxmlformats.org/drawingml/2006/main">
                  <a:graphicData uri="http://schemas.microsoft.com/office/word/2010/wordprocessingShape">
                    <wps:wsp>
                      <wps:cNvCnPr/>
                      <wps:spPr>
                        <a:xfrm flipV="1">
                          <a:off x="0" y="0"/>
                          <a:ext cx="3026069" cy="0"/>
                        </a:xfrm>
                        <a:prstGeom prst="straightConnector1">
                          <a:avLst/>
                        </a:prstGeom>
                        <a:ln>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540584" id="_x0000_t32" coordsize="21600,21600" o:spt="32" o:oned="t" path="m,l21600,21600e" filled="f">
                <v:path arrowok="t" fillok="f" o:connecttype="none"/>
                <o:lock v:ext="edit" shapetype="t"/>
              </v:shapetype>
              <v:shape id="Straight Arrow Connector 59" o:spid="_x0000_s1026" type="#_x0000_t32" style="position:absolute;margin-left:251.85pt;margin-top:231.25pt;width:238.25pt;height:0;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" strokecolor="#e11f26 [3204]" strokeweight=".5pt">
                <v:stroke endarrow="open" joinstyle="miter"/>
              </v:shape>
            </w:pict>
          </mc:Fallback>
        </mc:AlternateContent>
      </w:r>
      <w:r w:rsidR="001C6A4D" w:rsidRPr="00E00FF5">
        <w:rPr>
          <w:rFonts w:cs="Arial"/>
          <w:noProof/>
          <w:color w:val="auto"/>
          <w:szCs w:val="24"/>
        </w:rPr>
        <w:drawing>
          <wp:anchor distT="0" distB="0" distL="114300" distR="114300" simplePos="0" relativeHeight="251663360" behindDoc="0" locked="0" layoutInCell="1" allowOverlap="1" wp14:anchorId="0C22B1C4" wp14:editId="769D5987">
            <wp:simplePos x="0" y="0"/>
            <wp:positionH relativeFrom="margin">
              <wp:posOffset>-895609</wp:posOffset>
            </wp:positionH>
            <wp:positionV relativeFrom="paragraph">
              <wp:posOffset>7446010</wp:posOffset>
            </wp:positionV>
            <wp:extent cx="7588700" cy="1609725"/>
            <wp:effectExtent l="0" t="0" r="0" b="0"/>
            <wp:wrapNone/>
            <wp:docPr id="2" name="Picture 2" descr="Red lights in the d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d lights in the dark&#10;&#10;Description automatically generated with medium confidence"/>
                    <pic:cNvPicPr>
                      <a:picLocks noChangeAspect="1" noChangeArrowheads="1"/>
                    </pic:cNvPicPr>
                  </pic:nvPicPr>
                  <pic:blipFill rotWithShape="1">
                    <a:blip r:embed="rId12">
                      <a:extLst>
                        <a:ext uri="{28A0092B-C50C-407E-A947-70E740481C1C}">
                          <a14:useLocalDpi xmlns:a14="http://schemas.microsoft.com/office/drawing/2010/main" val="0"/>
                        </a:ext>
                      </a:extLst>
                    </a:blip>
                    <a:srcRect l="7021" r="2877"/>
                    <a:stretch/>
                  </pic:blipFill>
                  <pic:spPr bwMode="auto">
                    <a:xfrm>
                      <a:off x="0" y="0"/>
                      <a:ext cx="7588700"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6665" w:rsidRPr="00E00FF5">
        <w:rPr>
          <w:rFonts w:cs="Arial"/>
          <w:noProof/>
          <w:color w:val="auto"/>
          <w:szCs w:val="24"/>
        </w:rPr>
        <w:t xml:space="preserve"> </w:t>
      </w:r>
      <w:bookmarkStart w:id="0" w:name="_Toc73956830"/>
      <w:bookmarkStart w:id="1" w:name="_Toc107931335"/>
    </w:p>
    <w:bookmarkEnd w:id="0"/>
    <w:bookmarkEnd w:id="1"/>
    <w:p w14:paraId="4357AFBB" w14:textId="3D3AE52D" w:rsidR="00A87A10" w:rsidRPr="00E00FF5" w:rsidRDefault="00A87A10" w:rsidP="00A773EF">
      <w:pPr>
        <w:rPr>
          <w:rFonts w:cs="Arial"/>
          <w:color w:val="auto"/>
          <w:szCs w:val="24"/>
        </w:rPr>
      </w:pPr>
    </w:p>
    <w:p w14:paraId="60DDB22C" w14:textId="3A8AF133" w:rsidR="00A87A10" w:rsidRPr="00E00FF5" w:rsidRDefault="00A87A10" w:rsidP="00A87A10">
      <w:pPr>
        <w:rPr>
          <w:rFonts w:cs="Arial"/>
          <w:color w:val="auto"/>
          <w:szCs w:val="24"/>
        </w:rPr>
      </w:pPr>
      <w:r w:rsidRPr="00E00FF5">
        <w:rPr>
          <w:rFonts w:cs="Arial"/>
          <w:color w:val="auto"/>
          <w:szCs w:val="24"/>
        </w:rPr>
        <w:t xml:space="preserve"> </w:t>
      </w:r>
    </w:p>
    <w:p w14:paraId="1298D9F3" w14:textId="42ADDBF1" w:rsidR="0016559A" w:rsidRPr="00E00FF5" w:rsidRDefault="0016559A" w:rsidP="00A87A10">
      <w:pPr>
        <w:rPr>
          <w:rFonts w:cs="Arial"/>
          <w:color w:val="auto"/>
          <w:szCs w:val="24"/>
        </w:rPr>
      </w:pPr>
    </w:p>
    <w:p w14:paraId="22D6A1A3" w14:textId="77777777" w:rsidR="0016559A" w:rsidRPr="00E00FF5" w:rsidRDefault="0016559A" w:rsidP="00A87A10">
      <w:pPr>
        <w:rPr>
          <w:rFonts w:cs="Arial"/>
          <w:color w:val="auto"/>
          <w:szCs w:val="24"/>
        </w:rPr>
      </w:pPr>
    </w:p>
    <w:p w14:paraId="6A7D2D2F" w14:textId="77777777" w:rsidR="0016559A" w:rsidRPr="00E00FF5" w:rsidRDefault="0016559A" w:rsidP="00A87A10">
      <w:pPr>
        <w:rPr>
          <w:rFonts w:cs="Arial"/>
          <w:color w:val="auto"/>
          <w:szCs w:val="24"/>
        </w:rPr>
      </w:pPr>
    </w:p>
    <w:p w14:paraId="01F08716" w14:textId="77777777" w:rsidR="0016559A" w:rsidRPr="00E00FF5" w:rsidRDefault="0016559A" w:rsidP="00A87A10">
      <w:pPr>
        <w:rPr>
          <w:rFonts w:cs="Arial"/>
          <w:color w:val="auto"/>
          <w:szCs w:val="24"/>
        </w:rPr>
      </w:pPr>
    </w:p>
    <w:p w14:paraId="1FEEEA8F" w14:textId="77777777" w:rsidR="0016559A" w:rsidRPr="00E00FF5" w:rsidRDefault="0016559A" w:rsidP="00A87A10">
      <w:pPr>
        <w:rPr>
          <w:rFonts w:cs="Arial"/>
          <w:color w:val="auto"/>
          <w:szCs w:val="24"/>
        </w:rPr>
      </w:pPr>
    </w:p>
    <w:p w14:paraId="1436317C" w14:textId="77777777" w:rsidR="0016559A" w:rsidRPr="00E00FF5" w:rsidRDefault="0016559A" w:rsidP="00A87A10">
      <w:pPr>
        <w:rPr>
          <w:rFonts w:cs="Arial"/>
          <w:color w:val="auto"/>
          <w:szCs w:val="24"/>
        </w:rPr>
      </w:pPr>
    </w:p>
    <w:p w14:paraId="0D1F124E" w14:textId="77777777" w:rsidR="0016559A" w:rsidRPr="00E00FF5" w:rsidRDefault="0016559A" w:rsidP="00A87A10">
      <w:pPr>
        <w:rPr>
          <w:rFonts w:cs="Arial"/>
          <w:color w:val="auto"/>
          <w:szCs w:val="24"/>
        </w:rPr>
      </w:pPr>
    </w:p>
    <w:p w14:paraId="3BC5691E" w14:textId="77777777" w:rsidR="0016559A" w:rsidRPr="00E00FF5" w:rsidRDefault="0016559A" w:rsidP="00A87A10">
      <w:pPr>
        <w:rPr>
          <w:rFonts w:cs="Arial"/>
          <w:color w:val="auto"/>
          <w:szCs w:val="24"/>
        </w:rPr>
      </w:pPr>
    </w:p>
    <w:p w14:paraId="0527A310" w14:textId="77777777" w:rsidR="0016559A" w:rsidRPr="00E00FF5" w:rsidRDefault="0016559A" w:rsidP="00A87A10">
      <w:pPr>
        <w:rPr>
          <w:rFonts w:cs="Arial"/>
          <w:color w:val="auto"/>
          <w:szCs w:val="24"/>
        </w:rPr>
      </w:pPr>
    </w:p>
    <w:p w14:paraId="19F3B63B" w14:textId="77777777" w:rsidR="0016559A" w:rsidRPr="00E00FF5" w:rsidRDefault="0016559A" w:rsidP="00A87A10">
      <w:pPr>
        <w:rPr>
          <w:rFonts w:cs="Arial"/>
          <w:color w:val="auto"/>
          <w:szCs w:val="24"/>
        </w:rPr>
      </w:pPr>
    </w:p>
    <w:p w14:paraId="3C8740B2" w14:textId="77777777" w:rsidR="0016559A" w:rsidRPr="00E00FF5" w:rsidRDefault="0016559A" w:rsidP="00A87A10">
      <w:pPr>
        <w:rPr>
          <w:rFonts w:cs="Arial"/>
          <w:color w:val="auto"/>
          <w:szCs w:val="24"/>
        </w:rPr>
      </w:pPr>
    </w:p>
    <w:p w14:paraId="76B455D3" w14:textId="77777777" w:rsidR="0016559A" w:rsidRPr="00E00FF5" w:rsidRDefault="0016559A" w:rsidP="00A87A10">
      <w:pPr>
        <w:rPr>
          <w:rFonts w:cs="Arial"/>
          <w:color w:val="auto"/>
          <w:szCs w:val="24"/>
        </w:rPr>
      </w:pPr>
    </w:p>
    <w:p w14:paraId="5B8AC22A" w14:textId="77777777" w:rsidR="0016559A" w:rsidRPr="00E00FF5" w:rsidRDefault="0016559A" w:rsidP="00A87A10">
      <w:pPr>
        <w:rPr>
          <w:rFonts w:cs="Arial"/>
          <w:color w:val="auto"/>
          <w:szCs w:val="24"/>
        </w:rPr>
      </w:pPr>
    </w:p>
    <w:p w14:paraId="5BE82320" w14:textId="77777777" w:rsidR="0016559A" w:rsidRPr="00E00FF5" w:rsidRDefault="0016559A" w:rsidP="00A87A10">
      <w:pPr>
        <w:rPr>
          <w:rFonts w:cs="Arial"/>
          <w:color w:val="auto"/>
          <w:szCs w:val="24"/>
        </w:rPr>
      </w:pPr>
    </w:p>
    <w:p w14:paraId="3A956B12" w14:textId="77777777" w:rsidR="0016559A" w:rsidRPr="00E00FF5" w:rsidRDefault="0016559A" w:rsidP="00A87A10">
      <w:pPr>
        <w:rPr>
          <w:rFonts w:cs="Arial"/>
          <w:color w:val="auto"/>
          <w:szCs w:val="24"/>
        </w:rPr>
      </w:pPr>
    </w:p>
    <w:p w14:paraId="624F401E" w14:textId="77777777" w:rsidR="0016559A" w:rsidRPr="00E00FF5" w:rsidRDefault="0016559A" w:rsidP="00A87A10">
      <w:pPr>
        <w:rPr>
          <w:rFonts w:cs="Arial"/>
          <w:color w:val="auto"/>
          <w:szCs w:val="24"/>
        </w:rPr>
      </w:pPr>
    </w:p>
    <w:p w14:paraId="76D412C2" w14:textId="77777777" w:rsidR="0016559A" w:rsidRPr="00E00FF5" w:rsidRDefault="0016559A" w:rsidP="00A87A10">
      <w:pPr>
        <w:rPr>
          <w:rFonts w:cs="Arial"/>
          <w:color w:val="auto"/>
          <w:szCs w:val="24"/>
        </w:rPr>
      </w:pPr>
    </w:p>
    <w:p w14:paraId="04210E60" w14:textId="77777777" w:rsidR="0016559A" w:rsidRPr="00E00FF5" w:rsidRDefault="0016559A" w:rsidP="00A87A10">
      <w:pPr>
        <w:rPr>
          <w:rFonts w:cs="Arial"/>
          <w:color w:val="auto"/>
          <w:szCs w:val="24"/>
        </w:rPr>
      </w:pPr>
    </w:p>
    <w:p w14:paraId="109EE8F3" w14:textId="77777777" w:rsidR="0016559A" w:rsidRPr="00E00FF5" w:rsidRDefault="0016559A" w:rsidP="00A87A10">
      <w:pPr>
        <w:rPr>
          <w:rFonts w:cs="Arial"/>
          <w:color w:val="auto"/>
          <w:szCs w:val="24"/>
        </w:rPr>
      </w:pPr>
    </w:p>
    <w:p w14:paraId="3B3EF298" w14:textId="77777777" w:rsidR="0016559A" w:rsidRPr="00E00FF5" w:rsidRDefault="0016559A" w:rsidP="00A87A10">
      <w:pPr>
        <w:rPr>
          <w:rFonts w:cs="Arial"/>
          <w:color w:val="auto"/>
          <w:szCs w:val="24"/>
        </w:rPr>
      </w:pPr>
    </w:p>
    <w:p w14:paraId="238F961C" w14:textId="77777777" w:rsidR="0016559A" w:rsidRPr="00E00FF5" w:rsidRDefault="0016559A" w:rsidP="0016559A">
      <w:pPr>
        <w:spacing w:after="160" w:line="259" w:lineRule="auto"/>
        <w:rPr>
          <w:rFonts w:cs="Arial"/>
          <w:color w:val="auto"/>
          <w:szCs w:val="24"/>
        </w:rPr>
      </w:pPr>
    </w:p>
    <w:p w14:paraId="10128022" w14:textId="200DED30" w:rsidR="0016559A" w:rsidRPr="00FF220B" w:rsidRDefault="0016559A" w:rsidP="00AB1662">
      <w:pPr>
        <w:spacing w:after="160" w:line="259" w:lineRule="auto"/>
        <w:jc w:val="center"/>
        <w:rPr>
          <w:rFonts w:cs="Arial"/>
          <w:color w:val="auto"/>
          <w:szCs w:val="24"/>
          <w:u w:val="single"/>
        </w:rPr>
      </w:pPr>
      <w:r w:rsidRPr="00FF220B">
        <w:rPr>
          <w:rFonts w:cs="Arial"/>
          <w:color w:val="auto"/>
          <w:szCs w:val="24"/>
          <w:u w:val="single"/>
        </w:rPr>
        <w:lastRenderedPageBreak/>
        <w:t>Glossary Of Terms</w:t>
      </w:r>
    </w:p>
    <w:p w14:paraId="515104A8" w14:textId="77777777" w:rsidR="00AB1662" w:rsidRPr="00FF220B" w:rsidRDefault="00AB1662" w:rsidP="00AB1662">
      <w:pPr>
        <w:spacing w:after="160" w:line="259" w:lineRule="auto"/>
        <w:jc w:val="center"/>
        <w:rPr>
          <w:rFonts w:cs="Arial"/>
          <w:color w:val="auto"/>
          <w:szCs w:val="24"/>
          <w:u w:val="single"/>
        </w:rPr>
      </w:pPr>
    </w:p>
    <w:p w14:paraId="5B6A1A15" w14:textId="76BEA775" w:rsidR="0016559A" w:rsidRPr="00FF220B" w:rsidRDefault="0016559A" w:rsidP="0016559A">
      <w:pPr>
        <w:spacing w:after="160" w:line="259" w:lineRule="auto"/>
        <w:rPr>
          <w:rFonts w:cs="Arial"/>
          <w:color w:val="auto"/>
          <w:szCs w:val="24"/>
        </w:rPr>
      </w:pPr>
      <w:r w:rsidRPr="00FF220B">
        <w:rPr>
          <w:rFonts w:cs="Arial"/>
          <w:color w:val="auto"/>
          <w:szCs w:val="24"/>
        </w:rPr>
        <w:t>AGC – Alun Griffiths</w:t>
      </w:r>
      <w:r w:rsidR="006A4D17" w:rsidRPr="00FF220B">
        <w:rPr>
          <w:rFonts w:cs="Arial"/>
          <w:color w:val="auto"/>
          <w:szCs w:val="24"/>
        </w:rPr>
        <w:t xml:space="preserve"> </w:t>
      </w:r>
      <w:r w:rsidR="00467893" w:rsidRPr="00FF220B">
        <w:rPr>
          <w:rFonts w:cs="Arial"/>
          <w:color w:val="auto"/>
          <w:szCs w:val="24"/>
        </w:rPr>
        <w:t>(</w:t>
      </w:r>
      <w:r w:rsidRPr="00FF220B">
        <w:rPr>
          <w:rFonts w:cs="Arial"/>
          <w:color w:val="auto"/>
          <w:szCs w:val="24"/>
        </w:rPr>
        <w:t>Contractors</w:t>
      </w:r>
      <w:r w:rsidR="00467893" w:rsidRPr="00FF220B">
        <w:rPr>
          <w:rFonts w:cs="Arial"/>
          <w:color w:val="auto"/>
          <w:szCs w:val="24"/>
        </w:rPr>
        <w:t xml:space="preserve">) </w:t>
      </w:r>
      <w:r w:rsidR="00D46C3A" w:rsidRPr="00FF220B">
        <w:rPr>
          <w:rFonts w:cs="Arial"/>
          <w:color w:val="auto"/>
          <w:szCs w:val="24"/>
        </w:rPr>
        <w:t>L</w:t>
      </w:r>
      <w:r w:rsidRPr="00FF220B">
        <w:rPr>
          <w:rFonts w:cs="Arial"/>
          <w:color w:val="auto"/>
          <w:szCs w:val="24"/>
        </w:rPr>
        <w:t>td</w:t>
      </w:r>
    </w:p>
    <w:p w14:paraId="2ED936D6" w14:textId="70FDA58E" w:rsidR="007D5875" w:rsidRPr="00FF220B" w:rsidRDefault="007D5875" w:rsidP="0016559A">
      <w:pPr>
        <w:spacing w:after="160" w:line="259" w:lineRule="auto"/>
        <w:rPr>
          <w:rFonts w:cs="Arial"/>
          <w:color w:val="auto"/>
          <w:szCs w:val="24"/>
        </w:rPr>
      </w:pPr>
      <w:r w:rsidRPr="00FF220B">
        <w:rPr>
          <w:rFonts w:cs="Arial"/>
          <w:color w:val="auto"/>
          <w:szCs w:val="24"/>
        </w:rPr>
        <w:t>SLT – Senior Leadership Team</w:t>
      </w:r>
    </w:p>
    <w:p w14:paraId="67B786AC" w14:textId="5F612746" w:rsidR="002A73A1" w:rsidRPr="00FF220B" w:rsidRDefault="002A73A1" w:rsidP="0016559A">
      <w:pPr>
        <w:spacing w:after="160" w:line="259" w:lineRule="auto"/>
        <w:rPr>
          <w:rFonts w:cs="Arial"/>
          <w:color w:val="auto"/>
          <w:szCs w:val="24"/>
        </w:rPr>
      </w:pPr>
      <w:r w:rsidRPr="00FF220B">
        <w:rPr>
          <w:rFonts w:cs="Arial"/>
          <w:color w:val="auto"/>
          <w:szCs w:val="24"/>
        </w:rPr>
        <w:t>LM – Line Manager</w:t>
      </w:r>
    </w:p>
    <w:p w14:paraId="3D91233F" w14:textId="251FDB42" w:rsidR="00311492" w:rsidRPr="00FF220B" w:rsidRDefault="00311492" w:rsidP="0016559A">
      <w:pPr>
        <w:spacing w:after="160" w:line="259" w:lineRule="auto"/>
        <w:rPr>
          <w:rFonts w:cs="Arial"/>
          <w:color w:val="auto"/>
          <w:szCs w:val="24"/>
        </w:rPr>
      </w:pPr>
      <w:r w:rsidRPr="00FF220B">
        <w:rPr>
          <w:rFonts w:cs="Arial"/>
          <w:color w:val="auto"/>
          <w:szCs w:val="24"/>
        </w:rPr>
        <w:t>PESTLE – Political, Economic, Social, Technological,</w:t>
      </w:r>
      <w:r w:rsidR="00A65622" w:rsidRPr="00FF220B">
        <w:rPr>
          <w:rFonts w:cs="Arial"/>
          <w:color w:val="auto"/>
          <w:szCs w:val="24"/>
        </w:rPr>
        <w:t xml:space="preserve"> Legal, Environmental</w:t>
      </w:r>
      <w:r w:rsidRPr="00FF220B">
        <w:rPr>
          <w:rFonts w:cs="Arial"/>
          <w:color w:val="auto"/>
          <w:szCs w:val="24"/>
        </w:rPr>
        <w:t xml:space="preserve"> </w:t>
      </w:r>
    </w:p>
    <w:p w14:paraId="4DC52CB9" w14:textId="3272B967" w:rsidR="007B1E57" w:rsidRPr="00FF220B" w:rsidRDefault="007B1E57" w:rsidP="0016559A">
      <w:pPr>
        <w:spacing w:after="160" w:line="259" w:lineRule="auto"/>
        <w:rPr>
          <w:rFonts w:cs="Arial"/>
          <w:color w:val="auto"/>
          <w:szCs w:val="24"/>
        </w:rPr>
      </w:pPr>
      <w:r w:rsidRPr="00FF220B">
        <w:rPr>
          <w:rFonts w:cs="Arial"/>
          <w:color w:val="auto"/>
          <w:szCs w:val="24"/>
        </w:rPr>
        <w:t>HRBP – HR Business Partner</w:t>
      </w:r>
    </w:p>
    <w:p w14:paraId="763F7F74" w14:textId="44DABF7A" w:rsidR="007B1E57" w:rsidRPr="00FF220B" w:rsidRDefault="007B1E57" w:rsidP="0016559A">
      <w:pPr>
        <w:spacing w:after="160" w:line="259" w:lineRule="auto"/>
        <w:rPr>
          <w:rFonts w:cs="Arial"/>
          <w:color w:val="auto"/>
          <w:szCs w:val="24"/>
        </w:rPr>
      </w:pPr>
      <w:r w:rsidRPr="00FF220B">
        <w:rPr>
          <w:rFonts w:cs="Arial"/>
          <w:color w:val="auto"/>
          <w:szCs w:val="24"/>
        </w:rPr>
        <w:t>MD – Managing Director</w:t>
      </w:r>
    </w:p>
    <w:p w14:paraId="76680C9D" w14:textId="21FF0747" w:rsidR="00467893" w:rsidRPr="00FF220B" w:rsidRDefault="00467893" w:rsidP="0016559A">
      <w:pPr>
        <w:spacing w:after="160" w:line="259" w:lineRule="auto"/>
        <w:rPr>
          <w:rFonts w:cs="Arial"/>
          <w:color w:val="auto"/>
          <w:szCs w:val="24"/>
        </w:rPr>
      </w:pPr>
      <w:r w:rsidRPr="00FF220B">
        <w:rPr>
          <w:rFonts w:cs="Arial"/>
          <w:color w:val="auto"/>
          <w:szCs w:val="24"/>
        </w:rPr>
        <w:t>L&amp;D – Learning and Development</w:t>
      </w:r>
    </w:p>
    <w:p w14:paraId="18634C77" w14:textId="0F48D20B" w:rsidR="00C7081E" w:rsidRPr="00FF220B" w:rsidRDefault="00C7081E" w:rsidP="0016559A">
      <w:pPr>
        <w:spacing w:after="160" w:line="259" w:lineRule="auto"/>
        <w:rPr>
          <w:rFonts w:cs="Arial"/>
          <w:color w:val="auto"/>
          <w:szCs w:val="24"/>
        </w:rPr>
      </w:pPr>
      <w:r w:rsidRPr="00FF220B">
        <w:rPr>
          <w:rFonts w:cs="Arial"/>
          <w:color w:val="auto"/>
          <w:szCs w:val="24"/>
        </w:rPr>
        <w:t>LNA – Learning needs analysis</w:t>
      </w:r>
    </w:p>
    <w:p w14:paraId="2FF1FE9E" w14:textId="786CD7AB" w:rsidR="009B518B" w:rsidRPr="00FF220B" w:rsidRDefault="009B518B" w:rsidP="0016559A">
      <w:pPr>
        <w:spacing w:after="160" w:line="259" w:lineRule="auto"/>
        <w:rPr>
          <w:rFonts w:cs="Arial"/>
          <w:color w:val="auto"/>
          <w:szCs w:val="24"/>
        </w:rPr>
      </w:pPr>
      <w:r w:rsidRPr="00FF220B">
        <w:rPr>
          <w:rFonts w:cs="Arial"/>
          <w:color w:val="auto"/>
          <w:szCs w:val="24"/>
        </w:rPr>
        <w:t xml:space="preserve">AI – </w:t>
      </w:r>
      <w:r w:rsidR="00AE29A1" w:rsidRPr="00FF220B">
        <w:rPr>
          <w:rFonts w:cs="Arial"/>
          <w:color w:val="auto"/>
          <w:szCs w:val="24"/>
        </w:rPr>
        <w:t>Artificial</w:t>
      </w:r>
      <w:r w:rsidRPr="00FF220B">
        <w:rPr>
          <w:rFonts w:cs="Arial"/>
          <w:color w:val="auto"/>
          <w:szCs w:val="24"/>
        </w:rPr>
        <w:t xml:space="preserve"> Intelligence</w:t>
      </w:r>
    </w:p>
    <w:p w14:paraId="2BE05FC3" w14:textId="5A1DB443" w:rsidR="00AE29A1" w:rsidRPr="00FF220B" w:rsidRDefault="00AE29A1" w:rsidP="0016559A">
      <w:pPr>
        <w:spacing w:after="160" w:line="259" w:lineRule="auto"/>
        <w:rPr>
          <w:rFonts w:cs="Arial"/>
          <w:color w:val="auto"/>
          <w:szCs w:val="24"/>
        </w:rPr>
      </w:pPr>
      <w:r w:rsidRPr="00FF220B">
        <w:rPr>
          <w:rFonts w:cs="Arial"/>
          <w:color w:val="auto"/>
          <w:szCs w:val="24"/>
        </w:rPr>
        <w:t>VR – Virtual Reality</w:t>
      </w:r>
    </w:p>
    <w:p w14:paraId="1AC0372B" w14:textId="02C6CB49" w:rsidR="00AE29A1" w:rsidRPr="00FF220B" w:rsidRDefault="00AE29A1" w:rsidP="0016559A">
      <w:pPr>
        <w:spacing w:after="160" w:line="259" w:lineRule="auto"/>
        <w:rPr>
          <w:rFonts w:cs="Arial"/>
          <w:color w:val="auto"/>
          <w:szCs w:val="24"/>
        </w:rPr>
      </w:pPr>
      <w:r w:rsidRPr="00FF220B">
        <w:rPr>
          <w:rFonts w:cs="Arial"/>
          <w:color w:val="auto"/>
          <w:szCs w:val="24"/>
        </w:rPr>
        <w:t>RIDDOR – Reporting of injuries, diseases and dangerous occurrences regulations.</w:t>
      </w:r>
    </w:p>
    <w:p w14:paraId="503AEC60" w14:textId="77777777" w:rsidR="00AE29A1" w:rsidRPr="00FF220B" w:rsidRDefault="00AE29A1" w:rsidP="0016559A">
      <w:pPr>
        <w:spacing w:after="160" w:line="259" w:lineRule="auto"/>
        <w:rPr>
          <w:rFonts w:cs="Arial"/>
          <w:color w:val="auto"/>
          <w:szCs w:val="24"/>
        </w:rPr>
      </w:pPr>
    </w:p>
    <w:p w14:paraId="303B0B6F" w14:textId="3018609B" w:rsidR="00955F22" w:rsidRPr="00FF220B" w:rsidRDefault="00955F22" w:rsidP="0016559A">
      <w:pPr>
        <w:spacing w:after="160" w:line="259" w:lineRule="auto"/>
        <w:rPr>
          <w:rFonts w:cs="Arial"/>
          <w:color w:val="auto"/>
          <w:szCs w:val="24"/>
        </w:rPr>
      </w:pPr>
    </w:p>
    <w:p w14:paraId="323ED979" w14:textId="3029D585" w:rsidR="0012282B" w:rsidRPr="00FF220B" w:rsidRDefault="0012282B" w:rsidP="0016559A">
      <w:pPr>
        <w:spacing w:after="160" w:line="259" w:lineRule="auto"/>
        <w:rPr>
          <w:rFonts w:cs="Arial"/>
          <w:color w:val="auto"/>
          <w:szCs w:val="24"/>
        </w:rPr>
      </w:pPr>
    </w:p>
    <w:p w14:paraId="4FF10BA2" w14:textId="6D582828" w:rsidR="0012282B" w:rsidRPr="00FF220B" w:rsidRDefault="0012282B" w:rsidP="0016559A">
      <w:pPr>
        <w:spacing w:after="160" w:line="259" w:lineRule="auto"/>
        <w:rPr>
          <w:rFonts w:cs="Arial"/>
          <w:color w:val="auto"/>
          <w:szCs w:val="24"/>
        </w:rPr>
      </w:pPr>
    </w:p>
    <w:p w14:paraId="6A096C5B" w14:textId="068ED992" w:rsidR="0012282B" w:rsidRPr="00FF220B" w:rsidRDefault="0012282B" w:rsidP="0016559A">
      <w:pPr>
        <w:spacing w:after="160" w:line="259" w:lineRule="auto"/>
        <w:rPr>
          <w:rFonts w:cs="Arial"/>
          <w:color w:val="auto"/>
          <w:szCs w:val="24"/>
        </w:rPr>
      </w:pPr>
    </w:p>
    <w:p w14:paraId="313D68D7" w14:textId="1BEBDFCB" w:rsidR="0012282B" w:rsidRPr="00FF220B" w:rsidRDefault="0012282B" w:rsidP="0016559A">
      <w:pPr>
        <w:spacing w:after="160" w:line="259" w:lineRule="auto"/>
        <w:rPr>
          <w:rFonts w:cs="Arial"/>
          <w:color w:val="auto"/>
          <w:szCs w:val="24"/>
        </w:rPr>
      </w:pPr>
    </w:p>
    <w:p w14:paraId="42F52080" w14:textId="50EC995A" w:rsidR="0012282B" w:rsidRPr="00FF220B" w:rsidRDefault="0012282B" w:rsidP="0016559A">
      <w:pPr>
        <w:spacing w:after="160" w:line="259" w:lineRule="auto"/>
        <w:rPr>
          <w:rFonts w:cs="Arial"/>
          <w:color w:val="auto"/>
          <w:szCs w:val="24"/>
        </w:rPr>
      </w:pPr>
    </w:p>
    <w:p w14:paraId="1FC3FD25" w14:textId="3CD33A0D" w:rsidR="0012282B" w:rsidRPr="00FF220B" w:rsidRDefault="0012282B" w:rsidP="0016559A">
      <w:pPr>
        <w:spacing w:after="160" w:line="259" w:lineRule="auto"/>
        <w:rPr>
          <w:rFonts w:cs="Arial"/>
          <w:color w:val="auto"/>
          <w:szCs w:val="24"/>
        </w:rPr>
      </w:pPr>
    </w:p>
    <w:p w14:paraId="0E66D4C0" w14:textId="19FC7CEE" w:rsidR="0012282B" w:rsidRPr="00FF220B" w:rsidRDefault="0012282B" w:rsidP="0016559A">
      <w:pPr>
        <w:spacing w:after="160" w:line="259" w:lineRule="auto"/>
        <w:rPr>
          <w:rFonts w:cs="Arial"/>
          <w:color w:val="auto"/>
          <w:szCs w:val="24"/>
        </w:rPr>
      </w:pPr>
    </w:p>
    <w:p w14:paraId="06516C43" w14:textId="7CB309D9" w:rsidR="0012282B" w:rsidRPr="00FF220B" w:rsidRDefault="0012282B" w:rsidP="0016559A">
      <w:pPr>
        <w:spacing w:after="160" w:line="259" w:lineRule="auto"/>
        <w:rPr>
          <w:rFonts w:cs="Arial"/>
          <w:color w:val="auto"/>
          <w:szCs w:val="24"/>
        </w:rPr>
      </w:pPr>
    </w:p>
    <w:p w14:paraId="7B8DBCEB" w14:textId="07958394" w:rsidR="0012282B" w:rsidRPr="00FF220B" w:rsidRDefault="0012282B" w:rsidP="0016559A">
      <w:pPr>
        <w:spacing w:after="160" w:line="259" w:lineRule="auto"/>
        <w:rPr>
          <w:rFonts w:cs="Arial"/>
          <w:color w:val="auto"/>
          <w:szCs w:val="24"/>
        </w:rPr>
      </w:pPr>
    </w:p>
    <w:p w14:paraId="0DE57027" w14:textId="360C422A" w:rsidR="0012282B" w:rsidRPr="00FF220B" w:rsidRDefault="0012282B" w:rsidP="0016559A">
      <w:pPr>
        <w:spacing w:after="160" w:line="259" w:lineRule="auto"/>
        <w:rPr>
          <w:rFonts w:cs="Arial"/>
          <w:color w:val="auto"/>
          <w:szCs w:val="24"/>
        </w:rPr>
      </w:pPr>
    </w:p>
    <w:p w14:paraId="27887491" w14:textId="38EC9693" w:rsidR="0012282B" w:rsidRPr="00FF220B" w:rsidRDefault="0012282B" w:rsidP="002A73A1">
      <w:pPr>
        <w:spacing w:after="160" w:line="259" w:lineRule="auto"/>
        <w:ind w:left="0"/>
        <w:rPr>
          <w:rFonts w:cs="Arial"/>
          <w:color w:val="auto"/>
          <w:szCs w:val="24"/>
        </w:rPr>
      </w:pPr>
    </w:p>
    <w:p w14:paraId="472C6B7B" w14:textId="77777777" w:rsidR="00544CB7" w:rsidRPr="00FF220B" w:rsidRDefault="00544CB7" w:rsidP="002A73A1">
      <w:pPr>
        <w:spacing w:after="160" w:line="259" w:lineRule="auto"/>
        <w:ind w:left="0"/>
        <w:rPr>
          <w:rFonts w:cs="Arial"/>
          <w:color w:val="auto"/>
          <w:szCs w:val="24"/>
        </w:rPr>
      </w:pPr>
    </w:p>
    <w:p w14:paraId="195C1702" w14:textId="4238E5C3" w:rsidR="0012282B" w:rsidRPr="00FF220B" w:rsidRDefault="00A755CF" w:rsidP="00310841">
      <w:pPr>
        <w:spacing w:after="160" w:line="259" w:lineRule="auto"/>
        <w:ind w:left="0"/>
        <w:rPr>
          <w:rFonts w:cs="Arial"/>
          <w:color w:val="auto"/>
          <w:szCs w:val="24"/>
          <w:u w:val="single"/>
        </w:rPr>
      </w:pPr>
      <w:r w:rsidRPr="00FF220B">
        <w:rPr>
          <w:rFonts w:cs="Arial"/>
          <w:color w:val="auto"/>
          <w:szCs w:val="24"/>
          <w:u w:val="single"/>
        </w:rPr>
        <w:lastRenderedPageBreak/>
        <w:t xml:space="preserve">Table of </w:t>
      </w:r>
      <w:r w:rsidR="00C56B72" w:rsidRPr="00FF220B">
        <w:rPr>
          <w:rFonts w:cs="Arial"/>
          <w:color w:val="auto"/>
          <w:szCs w:val="24"/>
          <w:u w:val="single"/>
        </w:rPr>
        <w:t>F</w:t>
      </w:r>
      <w:r w:rsidR="0012282B" w:rsidRPr="00FF220B">
        <w:rPr>
          <w:rFonts w:cs="Arial"/>
          <w:color w:val="auto"/>
          <w:szCs w:val="24"/>
          <w:u w:val="single"/>
        </w:rPr>
        <w:t>igures</w:t>
      </w:r>
    </w:p>
    <w:p w14:paraId="1BD3336C" w14:textId="77777777" w:rsidR="00AB1662" w:rsidRPr="00FF220B" w:rsidRDefault="00AB1662" w:rsidP="00AB1662">
      <w:pPr>
        <w:spacing w:after="160" w:line="259" w:lineRule="auto"/>
        <w:jc w:val="center"/>
        <w:rPr>
          <w:rFonts w:cs="Arial"/>
          <w:color w:val="auto"/>
          <w:szCs w:val="24"/>
          <w:u w:val="single"/>
        </w:rPr>
      </w:pPr>
    </w:p>
    <w:p w14:paraId="58679B53" w14:textId="57E0DCE4" w:rsidR="005A53D1" w:rsidRPr="00FF220B" w:rsidRDefault="005A53D1" w:rsidP="0046102A">
      <w:pPr>
        <w:pStyle w:val="ListParagraph"/>
        <w:numPr>
          <w:ilvl w:val="0"/>
          <w:numId w:val="7"/>
        </w:numPr>
        <w:spacing w:after="160" w:line="259" w:lineRule="auto"/>
        <w:rPr>
          <w:rFonts w:cs="Arial"/>
          <w:color w:val="auto"/>
        </w:rPr>
      </w:pPr>
      <w:r w:rsidRPr="00FF220B">
        <w:rPr>
          <w:rFonts w:cs="Arial"/>
          <w:color w:val="auto"/>
        </w:rPr>
        <w:t>Balance scorecard</w:t>
      </w:r>
    </w:p>
    <w:p w14:paraId="5F5FC711" w14:textId="3215425C" w:rsidR="0016559A" w:rsidRPr="00FF220B" w:rsidRDefault="00EA52F1" w:rsidP="0046102A">
      <w:pPr>
        <w:pStyle w:val="ListParagraph"/>
        <w:numPr>
          <w:ilvl w:val="0"/>
          <w:numId w:val="7"/>
        </w:numPr>
        <w:spacing w:after="160" w:line="259" w:lineRule="auto"/>
        <w:rPr>
          <w:rFonts w:cs="Arial"/>
          <w:color w:val="auto"/>
        </w:rPr>
      </w:pPr>
      <w:r w:rsidRPr="00FF220B">
        <w:rPr>
          <w:rFonts w:cs="Arial"/>
          <w:color w:val="auto"/>
        </w:rPr>
        <w:t xml:space="preserve">Kolb </w:t>
      </w:r>
      <w:r w:rsidR="00544CB7" w:rsidRPr="00FF220B">
        <w:rPr>
          <w:rFonts w:cs="Arial"/>
          <w:color w:val="auto"/>
        </w:rPr>
        <w:t>l</w:t>
      </w:r>
      <w:r w:rsidRPr="00FF220B">
        <w:rPr>
          <w:rFonts w:cs="Arial"/>
          <w:color w:val="auto"/>
        </w:rPr>
        <w:t xml:space="preserve">earning </w:t>
      </w:r>
      <w:r w:rsidR="00544CB7" w:rsidRPr="00FF220B">
        <w:rPr>
          <w:rFonts w:cs="Arial"/>
          <w:color w:val="auto"/>
        </w:rPr>
        <w:t>m</w:t>
      </w:r>
      <w:r w:rsidRPr="00FF220B">
        <w:rPr>
          <w:rFonts w:cs="Arial"/>
          <w:color w:val="auto"/>
        </w:rPr>
        <w:t>odel</w:t>
      </w:r>
    </w:p>
    <w:p w14:paraId="06BB6285" w14:textId="1D186554" w:rsidR="00EA52F1" w:rsidRPr="00FF220B" w:rsidRDefault="00EA52F1" w:rsidP="0046102A">
      <w:pPr>
        <w:pStyle w:val="ListParagraph"/>
        <w:numPr>
          <w:ilvl w:val="0"/>
          <w:numId w:val="7"/>
        </w:numPr>
        <w:spacing w:after="160" w:line="259" w:lineRule="auto"/>
        <w:rPr>
          <w:rFonts w:cs="Arial"/>
          <w:color w:val="auto"/>
        </w:rPr>
      </w:pPr>
      <w:r w:rsidRPr="00FF220B">
        <w:rPr>
          <w:rFonts w:cs="Arial"/>
          <w:color w:val="auto"/>
        </w:rPr>
        <w:t xml:space="preserve">Kolb </w:t>
      </w:r>
      <w:r w:rsidR="00544CB7" w:rsidRPr="00FF220B">
        <w:rPr>
          <w:rFonts w:cs="Arial"/>
          <w:color w:val="auto"/>
        </w:rPr>
        <w:t>l</w:t>
      </w:r>
      <w:r w:rsidRPr="00FF220B">
        <w:rPr>
          <w:rFonts w:cs="Arial"/>
          <w:color w:val="auto"/>
        </w:rPr>
        <w:t>eaning styles</w:t>
      </w:r>
    </w:p>
    <w:p w14:paraId="40F21561" w14:textId="37049BCC" w:rsidR="00EA52F1" w:rsidRPr="00FF220B" w:rsidRDefault="00EA52F1" w:rsidP="0046102A">
      <w:pPr>
        <w:pStyle w:val="ListParagraph"/>
        <w:numPr>
          <w:ilvl w:val="0"/>
          <w:numId w:val="7"/>
        </w:numPr>
        <w:spacing w:after="160" w:line="259" w:lineRule="auto"/>
        <w:rPr>
          <w:rFonts w:cs="Arial"/>
          <w:color w:val="auto"/>
        </w:rPr>
      </w:pPr>
      <w:r w:rsidRPr="00FF220B">
        <w:rPr>
          <w:rFonts w:cs="Arial"/>
          <w:color w:val="auto"/>
        </w:rPr>
        <w:t xml:space="preserve">Kirkpatrick evaluation model </w:t>
      </w:r>
    </w:p>
    <w:p w14:paraId="7864D1C1" w14:textId="77777777" w:rsidR="0016559A" w:rsidRPr="00FF220B" w:rsidRDefault="0016559A" w:rsidP="0016559A">
      <w:pPr>
        <w:ind w:left="360"/>
        <w:rPr>
          <w:rFonts w:cs="Arial"/>
          <w:color w:val="auto"/>
          <w:szCs w:val="24"/>
          <w:shd w:val="clear" w:color="auto" w:fill="FBFBFB"/>
        </w:rPr>
      </w:pPr>
    </w:p>
    <w:p w14:paraId="4ECFDF9C" w14:textId="7E36AB05" w:rsidR="0016559A" w:rsidRPr="00FF220B" w:rsidRDefault="0016559A" w:rsidP="0016559A">
      <w:pPr>
        <w:ind w:left="360"/>
        <w:rPr>
          <w:rFonts w:cs="Arial"/>
          <w:color w:val="auto"/>
          <w:szCs w:val="24"/>
          <w:shd w:val="clear" w:color="auto" w:fill="FBFBFB"/>
        </w:rPr>
      </w:pPr>
    </w:p>
    <w:p w14:paraId="124BE1B9" w14:textId="551918D9" w:rsidR="00136E83" w:rsidRPr="00FF220B" w:rsidRDefault="00136E83" w:rsidP="0016559A">
      <w:pPr>
        <w:ind w:left="360"/>
        <w:rPr>
          <w:rFonts w:cs="Arial"/>
          <w:color w:val="auto"/>
          <w:szCs w:val="24"/>
          <w:shd w:val="clear" w:color="auto" w:fill="FBFBFB"/>
        </w:rPr>
      </w:pPr>
    </w:p>
    <w:p w14:paraId="3EDB1DB7" w14:textId="2FF48019" w:rsidR="00BF3627" w:rsidRPr="00FF220B" w:rsidRDefault="00BF3627" w:rsidP="0016559A">
      <w:pPr>
        <w:ind w:left="360"/>
        <w:rPr>
          <w:rFonts w:cs="Arial"/>
          <w:color w:val="auto"/>
          <w:szCs w:val="24"/>
          <w:shd w:val="clear" w:color="auto" w:fill="FBFBFB"/>
        </w:rPr>
      </w:pPr>
    </w:p>
    <w:p w14:paraId="2157FA48" w14:textId="77777777" w:rsidR="00C23C27" w:rsidRPr="00FF220B" w:rsidRDefault="00C23C27" w:rsidP="0016559A">
      <w:pPr>
        <w:ind w:left="360"/>
        <w:rPr>
          <w:rFonts w:cs="Arial"/>
          <w:color w:val="auto"/>
          <w:szCs w:val="24"/>
          <w:shd w:val="clear" w:color="auto" w:fill="FBFBFB"/>
        </w:rPr>
      </w:pPr>
    </w:p>
    <w:p w14:paraId="16A74E1D" w14:textId="77777777" w:rsidR="00C23C27" w:rsidRPr="00FF220B" w:rsidRDefault="00C23C27" w:rsidP="0016559A">
      <w:pPr>
        <w:ind w:left="360"/>
        <w:rPr>
          <w:rFonts w:cs="Arial"/>
          <w:color w:val="auto"/>
          <w:szCs w:val="24"/>
          <w:shd w:val="clear" w:color="auto" w:fill="FBFBFB"/>
        </w:rPr>
      </w:pPr>
    </w:p>
    <w:p w14:paraId="78C215B5" w14:textId="77777777" w:rsidR="00C23C27" w:rsidRPr="00FF220B" w:rsidRDefault="00C23C27" w:rsidP="0016559A">
      <w:pPr>
        <w:ind w:left="360"/>
        <w:rPr>
          <w:rFonts w:cs="Arial"/>
          <w:color w:val="auto"/>
          <w:szCs w:val="24"/>
          <w:shd w:val="clear" w:color="auto" w:fill="FBFBFB"/>
        </w:rPr>
      </w:pPr>
    </w:p>
    <w:p w14:paraId="2F346BEE" w14:textId="77777777" w:rsidR="00C23C27" w:rsidRPr="00FF220B" w:rsidRDefault="00C23C27" w:rsidP="0016559A">
      <w:pPr>
        <w:ind w:left="360"/>
        <w:rPr>
          <w:rFonts w:cs="Arial"/>
          <w:color w:val="auto"/>
          <w:szCs w:val="24"/>
          <w:shd w:val="clear" w:color="auto" w:fill="FBFBFB"/>
        </w:rPr>
      </w:pPr>
    </w:p>
    <w:p w14:paraId="51E2F9AD" w14:textId="77777777" w:rsidR="00BF3627" w:rsidRPr="00FF220B" w:rsidRDefault="00BF3627" w:rsidP="00F8134B">
      <w:pPr>
        <w:ind w:left="0"/>
        <w:rPr>
          <w:rFonts w:cs="Arial"/>
          <w:color w:val="auto"/>
          <w:szCs w:val="24"/>
          <w:shd w:val="clear" w:color="auto" w:fill="FBFBFB"/>
        </w:rPr>
      </w:pPr>
    </w:p>
    <w:p w14:paraId="1CDF460C" w14:textId="77777777" w:rsidR="00F8134B" w:rsidRPr="00FF220B" w:rsidRDefault="00F8134B" w:rsidP="00F8134B">
      <w:pPr>
        <w:ind w:left="0"/>
        <w:rPr>
          <w:rFonts w:cs="Arial"/>
          <w:color w:val="auto"/>
          <w:szCs w:val="24"/>
          <w:shd w:val="clear" w:color="auto" w:fill="FBFBFB"/>
        </w:rPr>
      </w:pPr>
    </w:p>
    <w:p w14:paraId="29E5AE75" w14:textId="77777777" w:rsidR="00B6419D" w:rsidRPr="00FF220B" w:rsidRDefault="00B6419D" w:rsidP="00B6419D">
      <w:pPr>
        <w:ind w:left="0"/>
        <w:rPr>
          <w:rFonts w:cs="Arial"/>
          <w:color w:val="auto"/>
          <w:szCs w:val="24"/>
          <w:shd w:val="clear" w:color="auto" w:fill="FBFBFB"/>
        </w:rPr>
      </w:pPr>
    </w:p>
    <w:p w14:paraId="2ADA22F5" w14:textId="77777777" w:rsidR="00EA52F1" w:rsidRPr="00FF220B" w:rsidRDefault="00EA52F1" w:rsidP="00B6419D">
      <w:pPr>
        <w:ind w:left="0"/>
        <w:rPr>
          <w:rFonts w:cs="Arial"/>
          <w:color w:val="auto"/>
          <w:szCs w:val="24"/>
          <w:shd w:val="clear" w:color="auto" w:fill="FBFBFB"/>
        </w:rPr>
      </w:pPr>
    </w:p>
    <w:p w14:paraId="651B5B94" w14:textId="77777777" w:rsidR="00EA52F1" w:rsidRPr="00FF220B" w:rsidRDefault="00EA52F1" w:rsidP="00B6419D">
      <w:pPr>
        <w:ind w:left="0"/>
        <w:rPr>
          <w:rFonts w:cs="Arial"/>
          <w:color w:val="auto"/>
          <w:szCs w:val="24"/>
          <w:shd w:val="clear" w:color="auto" w:fill="FBFBFB"/>
        </w:rPr>
      </w:pPr>
    </w:p>
    <w:p w14:paraId="2856B305" w14:textId="77777777" w:rsidR="00EA52F1" w:rsidRPr="00FF220B" w:rsidRDefault="00EA52F1" w:rsidP="00B6419D">
      <w:pPr>
        <w:ind w:left="0"/>
        <w:rPr>
          <w:rFonts w:cs="Arial"/>
          <w:color w:val="auto"/>
          <w:szCs w:val="24"/>
          <w:shd w:val="clear" w:color="auto" w:fill="FBFBFB"/>
        </w:rPr>
      </w:pPr>
    </w:p>
    <w:p w14:paraId="2B31EACE" w14:textId="77777777" w:rsidR="00EA52F1" w:rsidRPr="00FF220B" w:rsidRDefault="00EA52F1" w:rsidP="00B6419D">
      <w:pPr>
        <w:ind w:left="0"/>
        <w:rPr>
          <w:rFonts w:cs="Arial"/>
          <w:color w:val="auto"/>
          <w:szCs w:val="24"/>
          <w:shd w:val="clear" w:color="auto" w:fill="FBFBFB"/>
        </w:rPr>
      </w:pPr>
    </w:p>
    <w:p w14:paraId="4F1AC9BD" w14:textId="77777777" w:rsidR="00EA52F1" w:rsidRPr="00FF220B" w:rsidRDefault="00EA52F1" w:rsidP="00B6419D">
      <w:pPr>
        <w:ind w:left="0"/>
        <w:rPr>
          <w:rFonts w:cs="Arial"/>
          <w:color w:val="auto"/>
          <w:szCs w:val="24"/>
          <w:shd w:val="clear" w:color="auto" w:fill="FBFBFB"/>
        </w:rPr>
      </w:pPr>
    </w:p>
    <w:p w14:paraId="6EAAF170" w14:textId="77777777" w:rsidR="00EA52F1" w:rsidRPr="00FF220B" w:rsidRDefault="00EA52F1" w:rsidP="00B6419D">
      <w:pPr>
        <w:ind w:left="0"/>
        <w:rPr>
          <w:rFonts w:cs="Arial"/>
          <w:color w:val="auto"/>
          <w:szCs w:val="24"/>
          <w:shd w:val="clear" w:color="auto" w:fill="FBFBFB"/>
        </w:rPr>
      </w:pPr>
    </w:p>
    <w:p w14:paraId="4525DC69" w14:textId="77777777" w:rsidR="00EA52F1" w:rsidRPr="00FF220B" w:rsidRDefault="00EA52F1" w:rsidP="00B6419D">
      <w:pPr>
        <w:ind w:left="0"/>
        <w:rPr>
          <w:rFonts w:cs="Arial"/>
          <w:color w:val="auto"/>
          <w:szCs w:val="24"/>
          <w:shd w:val="clear" w:color="auto" w:fill="FBFBFB"/>
        </w:rPr>
      </w:pPr>
    </w:p>
    <w:p w14:paraId="307B9314" w14:textId="77777777" w:rsidR="00762AE9" w:rsidRPr="00FF220B" w:rsidRDefault="00762AE9" w:rsidP="00762AE9">
      <w:pPr>
        <w:ind w:left="0"/>
        <w:rPr>
          <w:rFonts w:cs="Arial"/>
          <w:color w:val="auto"/>
          <w:szCs w:val="24"/>
          <w:shd w:val="clear" w:color="auto" w:fill="FBFBFB"/>
        </w:rPr>
      </w:pPr>
    </w:p>
    <w:p w14:paraId="21C25ABA" w14:textId="24E99811" w:rsidR="00AB1662" w:rsidRPr="00FF220B" w:rsidRDefault="00DE784F" w:rsidP="00762AE9">
      <w:pPr>
        <w:ind w:left="0"/>
        <w:jc w:val="center"/>
        <w:rPr>
          <w:rFonts w:cs="Arial"/>
          <w:color w:val="auto"/>
          <w:szCs w:val="24"/>
          <w:u w:val="single"/>
          <w:lang w:val="en-US"/>
        </w:rPr>
      </w:pPr>
      <w:r w:rsidRPr="00FF220B">
        <w:rPr>
          <w:rFonts w:cs="Arial"/>
          <w:color w:val="auto"/>
          <w:szCs w:val="24"/>
          <w:u w:val="single"/>
          <w:lang w:val="en-US"/>
        </w:rPr>
        <w:lastRenderedPageBreak/>
        <w:t>Introduction</w:t>
      </w:r>
    </w:p>
    <w:p w14:paraId="3D690020" w14:textId="06E0EA7A" w:rsidR="00781B5F" w:rsidRPr="00FF220B" w:rsidRDefault="00FF0929" w:rsidP="00FF0929">
      <w:pPr>
        <w:ind w:left="0"/>
        <w:rPr>
          <w:rFonts w:cs="Arial"/>
          <w:color w:val="auto"/>
          <w:szCs w:val="24"/>
          <w:lang w:val="en-US"/>
        </w:rPr>
      </w:pPr>
      <w:r w:rsidRPr="00FF220B">
        <w:rPr>
          <w:rFonts w:cs="Arial"/>
          <w:color w:val="auto"/>
          <w:szCs w:val="24"/>
          <w:lang w:val="en-US"/>
        </w:rPr>
        <w:t xml:space="preserve">Alun Griffiths </w:t>
      </w:r>
      <w:r w:rsidR="00774E13" w:rsidRPr="00FF220B">
        <w:rPr>
          <w:rFonts w:cs="Arial"/>
          <w:color w:val="auto"/>
          <w:szCs w:val="24"/>
          <w:lang w:val="en-US"/>
        </w:rPr>
        <w:t>(</w:t>
      </w:r>
      <w:r w:rsidRPr="00FF220B">
        <w:rPr>
          <w:rFonts w:cs="Arial"/>
          <w:color w:val="auto"/>
          <w:szCs w:val="24"/>
          <w:lang w:val="en-US"/>
        </w:rPr>
        <w:t>Contractors</w:t>
      </w:r>
      <w:r w:rsidR="00774E13" w:rsidRPr="00FF220B">
        <w:rPr>
          <w:rFonts w:cs="Arial"/>
          <w:color w:val="auto"/>
          <w:szCs w:val="24"/>
          <w:lang w:val="en-US"/>
        </w:rPr>
        <w:t xml:space="preserve">) </w:t>
      </w:r>
      <w:r w:rsidRPr="00FF220B">
        <w:rPr>
          <w:rFonts w:cs="Arial"/>
          <w:color w:val="auto"/>
          <w:szCs w:val="24"/>
          <w:lang w:val="en-US"/>
        </w:rPr>
        <w:t xml:space="preserve">Ltd is a construction company </w:t>
      </w:r>
      <w:r w:rsidR="00781B5F" w:rsidRPr="00FF220B">
        <w:rPr>
          <w:rFonts w:cs="Arial"/>
          <w:color w:val="auto"/>
          <w:szCs w:val="24"/>
          <w:lang w:val="en-US"/>
        </w:rPr>
        <w:t xml:space="preserve">based in South Wales with over 50 years of positive experience within the local community. The success of AGC has been evident </w:t>
      </w:r>
      <w:r w:rsidR="00351E21" w:rsidRPr="00FF220B">
        <w:rPr>
          <w:rFonts w:cs="Arial"/>
          <w:color w:val="auto"/>
          <w:szCs w:val="24"/>
          <w:lang w:val="en-US"/>
        </w:rPr>
        <w:t xml:space="preserve">with </w:t>
      </w:r>
      <w:r w:rsidR="00393672" w:rsidRPr="00FF220B">
        <w:rPr>
          <w:rFonts w:cs="Arial"/>
          <w:color w:val="auto"/>
          <w:szCs w:val="24"/>
          <w:lang w:val="en-US"/>
        </w:rPr>
        <w:t>liberal</w:t>
      </w:r>
      <w:r w:rsidR="00351E21" w:rsidRPr="00FF220B">
        <w:rPr>
          <w:rFonts w:cs="Arial"/>
          <w:color w:val="auto"/>
          <w:szCs w:val="24"/>
          <w:lang w:val="en-US"/>
        </w:rPr>
        <w:t xml:space="preserve"> growth </w:t>
      </w:r>
      <w:r w:rsidR="00762AE9" w:rsidRPr="00FF220B">
        <w:rPr>
          <w:rFonts w:cs="Arial"/>
          <w:color w:val="auto"/>
          <w:szCs w:val="24"/>
          <w:lang w:val="en-US"/>
        </w:rPr>
        <w:t xml:space="preserve">in the business </w:t>
      </w:r>
      <w:r w:rsidR="00526446" w:rsidRPr="00FF220B">
        <w:rPr>
          <w:rFonts w:cs="Arial"/>
          <w:color w:val="auto"/>
          <w:szCs w:val="24"/>
          <w:lang w:val="en-US"/>
        </w:rPr>
        <w:t xml:space="preserve">moving to more geographical areas within Wales and </w:t>
      </w:r>
      <w:r w:rsidR="00063233" w:rsidRPr="00FF220B">
        <w:rPr>
          <w:rFonts w:cs="Arial"/>
          <w:color w:val="auto"/>
          <w:szCs w:val="24"/>
          <w:lang w:val="en-US"/>
        </w:rPr>
        <w:t>Southwest</w:t>
      </w:r>
      <w:r w:rsidR="00526446" w:rsidRPr="00FF220B">
        <w:rPr>
          <w:rFonts w:cs="Arial"/>
          <w:color w:val="auto"/>
          <w:szCs w:val="24"/>
          <w:lang w:val="en-US"/>
        </w:rPr>
        <w:t xml:space="preserve"> England</w:t>
      </w:r>
      <w:r w:rsidR="00762AE9" w:rsidRPr="00FF220B">
        <w:rPr>
          <w:rFonts w:cs="Arial"/>
          <w:color w:val="auto"/>
          <w:szCs w:val="24"/>
          <w:lang w:val="en-US"/>
        </w:rPr>
        <w:t xml:space="preserve"> (AGC, 2024</w:t>
      </w:r>
      <w:r w:rsidR="00CA08CE" w:rsidRPr="00FF220B">
        <w:rPr>
          <w:rFonts w:cs="Arial"/>
          <w:color w:val="auto"/>
          <w:szCs w:val="24"/>
          <w:lang w:val="en-US"/>
        </w:rPr>
        <w:t>a</w:t>
      </w:r>
      <w:r w:rsidR="00762AE9" w:rsidRPr="00FF220B">
        <w:rPr>
          <w:rFonts w:cs="Arial"/>
          <w:color w:val="auto"/>
          <w:szCs w:val="24"/>
          <w:lang w:val="en-US"/>
        </w:rPr>
        <w:t>)</w:t>
      </w:r>
      <w:r w:rsidR="00526446" w:rsidRPr="00FF220B">
        <w:rPr>
          <w:rFonts w:cs="Arial"/>
          <w:color w:val="auto"/>
          <w:szCs w:val="24"/>
          <w:lang w:val="en-US"/>
        </w:rPr>
        <w:t xml:space="preserve">. </w:t>
      </w:r>
    </w:p>
    <w:p w14:paraId="4DBEB226" w14:textId="725659DA" w:rsidR="00526446" w:rsidRPr="00FF220B" w:rsidRDefault="00526446" w:rsidP="00FF0929">
      <w:pPr>
        <w:ind w:left="0"/>
        <w:rPr>
          <w:rFonts w:cs="Arial"/>
          <w:color w:val="auto"/>
          <w:szCs w:val="24"/>
          <w:lang w:val="en-US"/>
        </w:rPr>
      </w:pPr>
      <w:r w:rsidRPr="00FF220B">
        <w:rPr>
          <w:rFonts w:cs="Arial"/>
          <w:color w:val="auto"/>
          <w:szCs w:val="24"/>
          <w:lang w:val="en-US"/>
        </w:rPr>
        <w:t xml:space="preserve">Whilst the </w:t>
      </w:r>
      <w:r w:rsidR="0024718F" w:rsidRPr="00FF220B">
        <w:rPr>
          <w:rFonts w:cs="Arial"/>
          <w:color w:val="auto"/>
          <w:szCs w:val="24"/>
          <w:lang w:val="en-US"/>
        </w:rPr>
        <w:t>i</w:t>
      </w:r>
      <w:r w:rsidRPr="00FF220B">
        <w:rPr>
          <w:rFonts w:cs="Arial"/>
          <w:color w:val="auto"/>
          <w:szCs w:val="24"/>
          <w:lang w:val="en-US"/>
        </w:rPr>
        <w:t>nvestment in the business has manifested</w:t>
      </w:r>
      <w:r w:rsidR="00FD541F" w:rsidRPr="00FF220B">
        <w:rPr>
          <w:rFonts w:cs="Arial"/>
          <w:color w:val="auto"/>
          <w:szCs w:val="24"/>
          <w:lang w:val="en-US"/>
        </w:rPr>
        <w:t xml:space="preserve"> over the years,</w:t>
      </w:r>
      <w:r w:rsidRPr="00FF220B">
        <w:rPr>
          <w:rFonts w:cs="Arial"/>
          <w:color w:val="auto"/>
          <w:szCs w:val="24"/>
          <w:lang w:val="en-US"/>
        </w:rPr>
        <w:t xml:space="preserve"> the </w:t>
      </w:r>
      <w:r w:rsidR="0024718F" w:rsidRPr="00FF220B">
        <w:rPr>
          <w:rFonts w:cs="Arial"/>
          <w:color w:val="auto"/>
          <w:szCs w:val="24"/>
          <w:lang w:val="en-US"/>
        </w:rPr>
        <w:t>i</w:t>
      </w:r>
      <w:r w:rsidR="00482B13" w:rsidRPr="00FF220B">
        <w:rPr>
          <w:rFonts w:cs="Arial"/>
          <w:color w:val="auto"/>
          <w:szCs w:val="24"/>
          <w:lang w:val="en-US"/>
        </w:rPr>
        <w:t>nvestment in people has been negligent</w:t>
      </w:r>
      <w:r w:rsidR="0041358D" w:rsidRPr="00FF220B">
        <w:rPr>
          <w:rFonts w:cs="Arial"/>
          <w:color w:val="auto"/>
          <w:szCs w:val="24"/>
          <w:lang w:val="en-US"/>
        </w:rPr>
        <w:t>, focusing only on mandatory training (CIPD, 2017)</w:t>
      </w:r>
      <w:r w:rsidR="00482B13" w:rsidRPr="00FF220B">
        <w:rPr>
          <w:rFonts w:cs="Arial"/>
          <w:color w:val="auto"/>
          <w:szCs w:val="24"/>
          <w:lang w:val="en-US"/>
        </w:rPr>
        <w:t xml:space="preserve">. </w:t>
      </w:r>
      <w:r w:rsidR="00125F93" w:rsidRPr="00FF220B">
        <w:rPr>
          <w:rFonts w:cs="Arial"/>
          <w:color w:val="auto"/>
          <w:szCs w:val="24"/>
          <w:lang w:val="en-US"/>
        </w:rPr>
        <w:t xml:space="preserve">The main focus for AGC has been </w:t>
      </w:r>
      <w:r w:rsidR="00D72797" w:rsidRPr="00FF220B">
        <w:rPr>
          <w:rFonts w:cs="Arial"/>
          <w:color w:val="auto"/>
          <w:szCs w:val="24"/>
          <w:lang w:val="en-US"/>
        </w:rPr>
        <w:t xml:space="preserve">business </w:t>
      </w:r>
      <w:r w:rsidR="00125F93" w:rsidRPr="00FF220B">
        <w:rPr>
          <w:rFonts w:cs="Arial"/>
          <w:color w:val="auto"/>
          <w:szCs w:val="24"/>
          <w:lang w:val="en-US"/>
        </w:rPr>
        <w:t>growth</w:t>
      </w:r>
      <w:r w:rsidR="00063233" w:rsidRPr="00FF220B">
        <w:rPr>
          <w:rFonts w:cs="Arial"/>
          <w:color w:val="auto"/>
          <w:szCs w:val="24"/>
          <w:lang w:val="en-US"/>
        </w:rPr>
        <w:t>,</w:t>
      </w:r>
      <w:r w:rsidR="00125F93" w:rsidRPr="00FF220B">
        <w:rPr>
          <w:rFonts w:cs="Arial"/>
          <w:color w:val="auto"/>
          <w:szCs w:val="24"/>
          <w:lang w:val="en-US"/>
        </w:rPr>
        <w:t xml:space="preserve"> allowing the</w:t>
      </w:r>
      <w:r w:rsidR="00D72797" w:rsidRPr="00FF220B">
        <w:rPr>
          <w:rFonts w:cs="Arial"/>
          <w:color w:val="auto"/>
          <w:szCs w:val="24"/>
          <w:lang w:val="en-US"/>
        </w:rPr>
        <w:t xml:space="preserve"> </w:t>
      </w:r>
      <w:r w:rsidR="00125F93" w:rsidRPr="00FF220B">
        <w:rPr>
          <w:rFonts w:cs="Arial"/>
          <w:color w:val="auto"/>
          <w:szCs w:val="24"/>
          <w:lang w:val="en-US"/>
        </w:rPr>
        <w:t>expan</w:t>
      </w:r>
      <w:r w:rsidR="00D72797" w:rsidRPr="00FF220B">
        <w:rPr>
          <w:rFonts w:cs="Arial"/>
          <w:color w:val="auto"/>
          <w:szCs w:val="24"/>
          <w:lang w:val="en-US"/>
        </w:rPr>
        <w:t xml:space="preserve">sion of work, </w:t>
      </w:r>
      <w:r w:rsidR="00125F93" w:rsidRPr="00FF220B">
        <w:rPr>
          <w:rFonts w:cs="Arial"/>
          <w:color w:val="auto"/>
          <w:szCs w:val="24"/>
          <w:lang w:val="en-US"/>
        </w:rPr>
        <w:t>the amount of people</w:t>
      </w:r>
      <w:r w:rsidR="00D72797" w:rsidRPr="00FF220B">
        <w:rPr>
          <w:rFonts w:cs="Arial"/>
          <w:color w:val="auto"/>
          <w:szCs w:val="24"/>
          <w:lang w:val="en-US"/>
        </w:rPr>
        <w:t xml:space="preserve"> employed</w:t>
      </w:r>
      <w:r w:rsidR="00125F93" w:rsidRPr="00FF220B">
        <w:rPr>
          <w:rFonts w:cs="Arial"/>
          <w:color w:val="auto"/>
          <w:szCs w:val="24"/>
          <w:lang w:val="en-US"/>
        </w:rPr>
        <w:t xml:space="preserve">, and </w:t>
      </w:r>
      <w:r w:rsidR="00D72797" w:rsidRPr="00FF220B">
        <w:rPr>
          <w:rFonts w:cs="Arial"/>
          <w:color w:val="auto"/>
          <w:szCs w:val="24"/>
          <w:lang w:val="en-US"/>
        </w:rPr>
        <w:t xml:space="preserve">the amount of </w:t>
      </w:r>
      <w:r w:rsidR="00125F93" w:rsidRPr="00FF220B">
        <w:rPr>
          <w:rFonts w:cs="Arial"/>
          <w:color w:val="auto"/>
          <w:szCs w:val="24"/>
          <w:lang w:val="en-US"/>
        </w:rPr>
        <w:t>profit that it can produce in a year</w:t>
      </w:r>
      <w:r w:rsidR="00790808" w:rsidRPr="00FF220B">
        <w:rPr>
          <w:rFonts w:cs="Arial"/>
          <w:color w:val="auto"/>
          <w:szCs w:val="24"/>
          <w:lang w:val="en-US"/>
        </w:rPr>
        <w:t>. However</w:t>
      </w:r>
      <w:r w:rsidR="00063233" w:rsidRPr="00FF220B">
        <w:rPr>
          <w:rFonts w:cs="Arial"/>
          <w:color w:val="auto"/>
          <w:szCs w:val="24"/>
          <w:lang w:val="en-US"/>
        </w:rPr>
        <w:t xml:space="preserve">, </w:t>
      </w:r>
      <w:r w:rsidR="00790808" w:rsidRPr="00FF220B">
        <w:rPr>
          <w:rFonts w:cs="Arial"/>
          <w:color w:val="auto"/>
          <w:szCs w:val="24"/>
          <w:lang w:val="en-US"/>
        </w:rPr>
        <w:t>this has not come without challenge</w:t>
      </w:r>
      <w:r w:rsidR="00063233" w:rsidRPr="00FF220B">
        <w:rPr>
          <w:rFonts w:cs="Arial"/>
          <w:color w:val="auto"/>
          <w:szCs w:val="24"/>
          <w:lang w:val="en-US"/>
        </w:rPr>
        <w:t>,</w:t>
      </w:r>
      <w:r w:rsidR="00790808" w:rsidRPr="00FF220B">
        <w:rPr>
          <w:rFonts w:cs="Arial"/>
          <w:color w:val="auto"/>
          <w:szCs w:val="24"/>
          <w:lang w:val="en-US"/>
        </w:rPr>
        <w:t xml:space="preserve"> with </w:t>
      </w:r>
      <w:r w:rsidR="00547361" w:rsidRPr="00FF220B">
        <w:rPr>
          <w:rFonts w:cs="Arial"/>
          <w:color w:val="auto"/>
          <w:szCs w:val="24"/>
          <w:lang w:val="en-US"/>
        </w:rPr>
        <w:t xml:space="preserve">employee </w:t>
      </w:r>
      <w:r w:rsidR="00790808" w:rsidRPr="00FF220B">
        <w:rPr>
          <w:rFonts w:cs="Arial"/>
          <w:color w:val="auto"/>
          <w:szCs w:val="24"/>
          <w:lang w:val="en-US"/>
        </w:rPr>
        <w:t xml:space="preserve">performance issues and </w:t>
      </w:r>
      <w:r w:rsidR="0024718F" w:rsidRPr="00FF220B">
        <w:rPr>
          <w:rFonts w:cs="Arial"/>
          <w:color w:val="auto"/>
          <w:szCs w:val="24"/>
          <w:lang w:val="en-US"/>
        </w:rPr>
        <w:t>h</w:t>
      </w:r>
      <w:r w:rsidR="00790808" w:rsidRPr="00FF220B">
        <w:rPr>
          <w:rFonts w:cs="Arial"/>
          <w:color w:val="auto"/>
          <w:szCs w:val="24"/>
          <w:lang w:val="en-US"/>
        </w:rPr>
        <w:t>ealth and safety issues raised</w:t>
      </w:r>
      <w:r w:rsidR="000E2D54" w:rsidRPr="00FF220B">
        <w:rPr>
          <w:rFonts w:cs="Arial"/>
          <w:color w:val="auto"/>
          <w:szCs w:val="24"/>
          <w:lang w:val="en-US"/>
        </w:rPr>
        <w:t xml:space="preserve"> due to the lack of quality training. </w:t>
      </w:r>
      <w:r w:rsidR="004A486B" w:rsidRPr="00FF220B">
        <w:rPr>
          <w:rFonts w:cs="Arial"/>
          <w:color w:val="auto"/>
          <w:szCs w:val="24"/>
          <w:lang w:val="en-US"/>
        </w:rPr>
        <w:t>Garton (2017) indicates that you can improve productivity by simply</w:t>
      </w:r>
      <w:r w:rsidR="00B914AD" w:rsidRPr="00FF220B">
        <w:rPr>
          <w:rFonts w:cs="Arial"/>
          <w:color w:val="auto"/>
          <w:szCs w:val="24"/>
          <w:lang w:val="en-US"/>
        </w:rPr>
        <w:t xml:space="preserve"> stopp</w:t>
      </w:r>
      <w:r w:rsidR="00547361" w:rsidRPr="00FF220B">
        <w:rPr>
          <w:rFonts w:cs="Arial"/>
          <w:color w:val="auto"/>
          <w:szCs w:val="24"/>
          <w:lang w:val="en-US"/>
        </w:rPr>
        <w:t>ing the</w:t>
      </w:r>
      <w:r w:rsidR="004A486B" w:rsidRPr="00FF220B">
        <w:rPr>
          <w:rFonts w:cs="Arial"/>
          <w:color w:val="auto"/>
          <w:szCs w:val="24"/>
          <w:lang w:val="en-US"/>
        </w:rPr>
        <w:t xml:space="preserve"> </w:t>
      </w:r>
      <w:r w:rsidR="00B914AD" w:rsidRPr="00FF220B">
        <w:rPr>
          <w:rFonts w:cs="Arial"/>
          <w:color w:val="auto"/>
          <w:szCs w:val="24"/>
          <w:lang w:val="en-US"/>
        </w:rPr>
        <w:t>under</w:t>
      </w:r>
      <w:r w:rsidR="004A486B" w:rsidRPr="00FF220B">
        <w:rPr>
          <w:rFonts w:cs="Arial"/>
          <w:color w:val="auto"/>
          <w:szCs w:val="24"/>
          <w:lang w:val="en-US"/>
        </w:rPr>
        <w:t xml:space="preserve">investing </w:t>
      </w:r>
      <w:r w:rsidR="00623049" w:rsidRPr="00FF220B">
        <w:rPr>
          <w:rFonts w:cs="Arial"/>
          <w:color w:val="auto"/>
          <w:szCs w:val="24"/>
          <w:lang w:val="en-US"/>
        </w:rPr>
        <w:t xml:space="preserve">in human capital. </w:t>
      </w:r>
    </w:p>
    <w:p w14:paraId="5B6ADB4D" w14:textId="5E9B46F5" w:rsidR="00125F93" w:rsidRPr="00FF220B" w:rsidRDefault="00125F93" w:rsidP="00FF0929">
      <w:pPr>
        <w:ind w:left="0"/>
        <w:rPr>
          <w:rFonts w:cs="Arial"/>
          <w:color w:val="auto"/>
          <w:szCs w:val="24"/>
          <w:lang w:val="en-US"/>
        </w:rPr>
      </w:pPr>
      <w:r w:rsidRPr="00FF220B">
        <w:rPr>
          <w:rFonts w:cs="Arial"/>
          <w:color w:val="auto"/>
          <w:szCs w:val="24"/>
          <w:lang w:val="en-US"/>
        </w:rPr>
        <w:t xml:space="preserve">In 2018 </w:t>
      </w:r>
      <w:r w:rsidR="00B81489" w:rsidRPr="00FF220B">
        <w:rPr>
          <w:rFonts w:cs="Arial"/>
          <w:color w:val="auto"/>
          <w:szCs w:val="24"/>
          <w:lang w:val="en-US"/>
        </w:rPr>
        <w:t>AGC was taken over by Tarmac since this acquisition took place the overall headcount of</w:t>
      </w:r>
      <w:r w:rsidR="00547361" w:rsidRPr="00FF220B">
        <w:rPr>
          <w:rFonts w:cs="Arial"/>
          <w:color w:val="auto"/>
          <w:szCs w:val="24"/>
          <w:lang w:val="en-US"/>
        </w:rPr>
        <w:t xml:space="preserve"> AGC</w:t>
      </w:r>
      <w:r w:rsidR="00B81489" w:rsidRPr="00FF220B">
        <w:rPr>
          <w:rFonts w:cs="Arial"/>
          <w:color w:val="auto"/>
          <w:szCs w:val="24"/>
          <w:lang w:val="en-US"/>
        </w:rPr>
        <w:t xml:space="preserve"> has </w:t>
      </w:r>
      <w:r w:rsidR="00CB372A" w:rsidRPr="00FF220B">
        <w:rPr>
          <w:rFonts w:cs="Arial"/>
          <w:color w:val="auto"/>
          <w:szCs w:val="24"/>
          <w:lang w:val="en-US"/>
        </w:rPr>
        <w:t>more than doubled</w:t>
      </w:r>
      <w:r w:rsidR="00CA08CE" w:rsidRPr="00FF220B">
        <w:rPr>
          <w:rFonts w:cs="Arial"/>
          <w:color w:val="auto"/>
          <w:szCs w:val="24"/>
          <w:lang w:val="en-US"/>
        </w:rPr>
        <w:t xml:space="preserve"> (AGC, 2024b)</w:t>
      </w:r>
      <w:r w:rsidR="00CB372A" w:rsidRPr="00FF220B">
        <w:rPr>
          <w:rFonts w:cs="Arial"/>
          <w:color w:val="auto"/>
          <w:szCs w:val="24"/>
          <w:lang w:val="en-US"/>
        </w:rPr>
        <w:t>. Since Covi</w:t>
      </w:r>
      <w:r w:rsidR="00063233" w:rsidRPr="00FF220B">
        <w:rPr>
          <w:rFonts w:cs="Arial"/>
          <w:color w:val="auto"/>
          <w:szCs w:val="24"/>
          <w:lang w:val="en-US"/>
        </w:rPr>
        <w:t>d</w:t>
      </w:r>
      <w:r w:rsidR="00CB372A" w:rsidRPr="00FF220B">
        <w:rPr>
          <w:rFonts w:cs="Arial"/>
          <w:color w:val="auto"/>
          <w:szCs w:val="24"/>
          <w:lang w:val="en-US"/>
        </w:rPr>
        <w:t xml:space="preserve"> hit in 2020 there has been a slight decline in attrition</w:t>
      </w:r>
      <w:r w:rsidR="0089412D" w:rsidRPr="00FF220B">
        <w:rPr>
          <w:rFonts w:cs="Arial"/>
          <w:color w:val="auto"/>
          <w:szCs w:val="24"/>
          <w:lang w:val="en-US"/>
        </w:rPr>
        <w:t>.</w:t>
      </w:r>
      <w:r w:rsidR="00CB372A" w:rsidRPr="00FF220B">
        <w:rPr>
          <w:rFonts w:cs="Arial"/>
          <w:color w:val="auto"/>
          <w:szCs w:val="24"/>
          <w:lang w:val="en-US"/>
        </w:rPr>
        <w:t xml:space="preserve"> </w:t>
      </w:r>
      <w:r w:rsidR="0089412D" w:rsidRPr="00FF220B">
        <w:rPr>
          <w:rFonts w:cs="Arial"/>
          <w:color w:val="auto"/>
          <w:szCs w:val="24"/>
          <w:lang w:val="en-US"/>
        </w:rPr>
        <w:t>E</w:t>
      </w:r>
      <w:r w:rsidR="00CB372A" w:rsidRPr="00FF220B">
        <w:rPr>
          <w:rFonts w:cs="Arial"/>
          <w:color w:val="auto"/>
          <w:szCs w:val="24"/>
          <w:lang w:val="en-US"/>
        </w:rPr>
        <w:t xml:space="preserve">mployees </w:t>
      </w:r>
      <w:r w:rsidR="0089412D" w:rsidRPr="00FF220B">
        <w:rPr>
          <w:rFonts w:cs="Arial"/>
          <w:color w:val="auto"/>
          <w:szCs w:val="24"/>
          <w:lang w:val="en-US"/>
        </w:rPr>
        <w:t>are indicating that</w:t>
      </w:r>
      <w:r w:rsidR="00CB372A" w:rsidRPr="00FF220B">
        <w:rPr>
          <w:rFonts w:cs="Arial"/>
          <w:color w:val="auto"/>
          <w:szCs w:val="24"/>
          <w:lang w:val="en-US"/>
        </w:rPr>
        <w:t xml:space="preserve"> they are leaving due to not having the career progression and longevity</w:t>
      </w:r>
      <w:r w:rsidR="00547361" w:rsidRPr="00FF220B">
        <w:rPr>
          <w:rFonts w:cs="Arial"/>
          <w:color w:val="auto"/>
          <w:szCs w:val="24"/>
          <w:lang w:val="en-US"/>
        </w:rPr>
        <w:t xml:space="preserve"> in their role</w:t>
      </w:r>
      <w:r w:rsidR="005F450A" w:rsidRPr="00FF220B">
        <w:rPr>
          <w:rFonts w:cs="Arial"/>
          <w:color w:val="auto"/>
          <w:szCs w:val="24"/>
          <w:lang w:val="en-US"/>
        </w:rPr>
        <w:t xml:space="preserve">, the great attrition </w:t>
      </w:r>
      <w:r w:rsidR="007E318E" w:rsidRPr="00FF220B">
        <w:rPr>
          <w:rFonts w:cs="Arial"/>
          <w:color w:val="auto"/>
          <w:szCs w:val="24"/>
          <w:lang w:val="en-US"/>
        </w:rPr>
        <w:t>still presenting as an issue for AGC (McKinsey, 2022).</w:t>
      </w:r>
    </w:p>
    <w:p w14:paraId="0E90AB53" w14:textId="0F86F9FD" w:rsidR="0098295E" w:rsidRPr="00FF220B" w:rsidRDefault="0098295E" w:rsidP="00FF0929">
      <w:pPr>
        <w:ind w:left="0"/>
        <w:rPr>
          <w:rFonts w:cs="Arial"/>
          <w:color w:val="auto"/>
          <w:szCs w:val="24"/>
          <w:lang w:val="en-US"/>
        </w:rPr>
      </w:pPr>
      <w:r w:rsidRPr="00FF220B">
        <w:rPr>
          <w:rFonts w:cs="Arial"/>
          <w:color w:val="auto"/>
          <w:szCs w:val="24"/>
          <w:lang w:val="en-US"/>
        </w:rPr>
        <w:t xml:space="preserve">Research from Schrage </w:t>
      </w:r>
      <w:r w:rsidRPr="00FF220B">
        <w:rPr>
          <w:rFonts w:cs="Arial"/>
          <w:i/>
          <w:iCs/>
          <w:color w:val="auto"/>
          <w:szCs w:val="24"/>
          <w:lang w:val="en-US"/>
        </w:rPr>
        <w:t>et al,</w:t>
      </w:r>
      <w:r w:rsidRPr="00FF220B">
        <w:rPr>
          <w:rFonts w:cs="Arial"/>
          <w:color w:val="auto"/>
          <w:szCs w:val="24"/>
          <w:lang w:val="en-US"/>
        </w:rPr>
        <w:t xml:space="preserve"> (2020) suggests that targeting investment is fast becoming a key principle in making people more valuable in organisations</w:t>
      </w:r>
      <w:r w:rsidR="00FC323A" w:rsidRPr="00FF220B">
        <w:rPr>
          <w:rFonts w:cs="Arial"/>
          <w:color w:val="auto"/>
          <w:szCs w:val="24"/>
          <w:lang w:val="en-US"/>
        </w:rPr>
        <w:t>. I</w:t>
      </w:r>
      <w:r w:rsidRPr="00FF220B">
        <w:rPr>
          <w:rFonts w:cs="Arial"/>
          <w:color w:val="auto"/>
          <w:szCs w:val="24"/>
          <w:lang w:val="en-US"/>
        </w:rPr>
        <w:t xml:space="preserve">f employees feel </w:t>
      </w:r>
      <w:r w:rsidR="00063233" w:rsidRPr="00FF220B">
        <w:rPr>
          <w:rFonts w:cs="Arial"/>
          <w:color w:val="auto"/>
          <w:szCs w:val="24"/>
          <w:lang w:val="en-US"/>
        </w:rPr>
        <w:t>valued,</w:t>
      </w:r>
      <w:r w:rsidRPr="00FF220B">
        <w:rPr>
          <w:rFonts w:cs="Arial"/>
          <w:color w:val="auto"/>
          <w:szCs w:val="24"/>
          <w:lang w:val="en-US"/>
        </w:rPr>
        <w:t xml:space="preserve"> they are often happier and more productive in work with less </w:t>
      </w:r>
      <w:r w:rsidR="00091EE3" w:rsidRPr="00FF220B">
        <w:rPr>
          <w:rFonts w:cs="Arial"/>
          <w:color w:val="auto"/>
          <w:szCs w:val="24"/>
          <w:lang w:val="en-US"/>
        </w:rPr>
        <w:t>probability</w:t>
      </w:r>
      <w:r w:rsidRPr="00FF220B">
        <w:rPr>
          <w:rFonts w:cs="Arial"/>
          <w:color w:val="auto"/>
          <w:szCs w:val="24"/>
          <w:lang w:val="en-US"/>
        </w:rPr>
        <w:t xml:space="preserve"> of them looking to leave (Indeed, 2023).</w:t>
      </w:r>
    </w:p>
    <w:p w14:paraId="5F6D2E1C" w14:textId="526B789D" w:rsidR="002300F8" w:rsidRPr="00FF220B" w:rsidRDefault="00091EE3" w:rsidP="00FF0929">
      <w:pPr>
        <w:ind w:left="0"/>
        <w:rPr>
          <w:rFonts w:cs="Arial"/>
          <w:color w:val="auto"/>
          <w:szCs w:val="24"/>
          <w:lang w:val="en-US"/>
        </w:rPr>
      </w:pPr>
      <w:r w:rsidRPr="00FF220B">
        <w:rPr>
          <w:rFonts w:cs="Arial"/>
          <w:color w:val="auto"/>
          <w:szCs w:val="24"/>
          <w:lang w:val="en-US"/>
        </w:rPr>
        <w:t>A</w:t>
      </w:r>
      <w:r w:rsidR="00B80D48" w:rsidRPr="00FF220B">
        <w:rPr>
          <w:rFonts w:cs="Arial"/>
          <w:color w:val="auto"/>
          <w:szCs w:val="24"/>
          <w:lang w:val="en-US"/>
        </w:rPr>
        <w:t xml:space="preserve"> main focus in </w:t>
      </w:r>
      <w:r w:rsidR="00FA25FB" w:rsidRPr="00FF220B">
        <w:rPr>
          <w:rFonts w:cs="Arial"/>
          <w:color w:val="auto"/>
          <w:szCs w:val="24"/>
          <w:lang w:val="en-US"/>
        </w:rPr>
        <w:t xml:space="preserve">the last </w:t>
      </w:r>
      <w:r w:rsidR="00CB7AF2" w:rsidRPr="00FF220B">
        <w:rPr>
          <w:rFonts w:cs="Arial"/>
          <w:color w:val="auto"/>
          <w:szCs w:val="24"/>
          <w:lang w:val="en-US"/>
        </w:rPr>
        <w:t>18 months</w:t>
      </w:r>
      <w:r w:rsidR="00FA25FB" w:rsidRPr="00FF220B">
        <w:rPr>
          <w:rFonts w:cs="Arial"/>
          <w:color w:val="auto"/>
          <w:szCs w:val="24"/>
          <w:lang w:val="en-US"/>
        </w:rPr>
        <w:t xml:space="preserve"> </w:t>
      </w:r>
      <w:r w:rsidR="0034058B" w:rsidRPr="00FF220B">
        <w:rPr>
          <w:rFonts w:cs="Arial"/>
          <w:color w:val="auto"/>
          <w:szCs w:val="24"/>
          <w:lang w:val="en-US"/>
        </w:rPr>
        <w:t>has been on</w:t>
      </w:r>
      <w:r w:rsidR="00CB7AF2" w:rsidRPr="00FF220B">
        <w:rPr>
          <w:rFonts w:cs="Arial"/>
          <w:color w:val="auto"/>
          <w:szCs w:val="24"/>
          <w:lang w:val="en-US"/>
        </w:rPr>
        <w:t xml:space="preserve"> </w:t>
      </w:r>
      <w:r w:rsidR="00FA25FB" w:rsidRPr="00FF220B">
        <w:rPr>
          <w:rFonts w:cs="Arial"/>
          <w:color w:val="auto"/>
          <w:szCs w:val="24"/>
          <w:lang w:val="en-US"/>
        </w:rPr>
        <w:t>mandatory training for</w:t>
      </w:r>
      <w:r w:rsidRPr="00FF220B">
        <w:rPr>
          <w:rFonts w:cs="Arial"/>
          <w:color w:val="auto"/>
          <w:szCs w:val="24"/>
          <w:lang w:val="en-US"/>
        </w:rPr>
        <w:t xml:space="preserve"> </w:t>
      </w:r>
      <w:r w:rsidR="00FA25FB" w:rsidRPr="00FF220B">
        <w:rPr>
          <w:rFonts w:cs="Arial"/>
          <w:color w:val="auto"/>
          <w:szCs w:val="24"/>
          <w:lang w:val="en-US"/>
        </w:rPr>
        <w:t>employees</w:t>
      </w:r>
      <w:r w:rsidR="00CB7AF2" w:rsidRPr="00FF220B">
        <w:rPr>
          <w:rFonts w:cs="Arial"/>
          <w:color w:val="auto"/>
          <w:szCs w:val="24"/>
          <w:lang w:val="en-US"/>
        </w:rPr>
        <w:t>. L</w:t>
      </w:r>
      <w:r w:rsidR="00CB372A" w:rsidRPr="00FF220B">
        <w:rPr>
          <w:rFonts w:cs="Arial"/>
          <w:color w:val="auto"/>
          <w:szCs w:val="24"/>
          <w:lang w:val="en-US"/>
        </w:rPr>
        <w:t xml:space="preserve">ine </w:t>
      </w:r>
      <w:r w:rsidR="00CB7AF2" w:rsidRPr="00FF220B">
        <w:rPr>
          <w:rFonts w:cs="Arial"/>
          <w:color w:val="auto"/>
          <w:szCs w:val="24"/>
          <w:lang w:val="en-US"/>
        </w:rPr>
        <w:t xml:space="preserve">managers </w:t>
      </w:r>
      <w:r w:rsidR="00CB372A" w:rsidRPr="00FF220B">
        <w:rPr>
          <w:rFonts w:cs="Arial"/>
          <w:color w:val="auto"/>
          <w:szCs w:val="24"/>
          <w:lang w:val="en-US"/>
        </w:rPr>
        <w:t xml:space="preserve">often </w:t>
      </w:r>
      <w:r w:rsidR="00F027E5" w:rsidRPr="00FF220B">
        <w:rPr>
          <w:rFonts w:cs="Arial"/>
          <w:color w:val="auto"/>
          <w:szCs w:val="24"/>
          <w:lang w:val="en-US"/>
        </w:rPr>
        <w:t>allude to</w:t>
      </w:r>
      <w:r w:rsidR="00CB372A" w:rsidRPr="00FF220B">
        <w:rPr>
          <w:rFonts w:cs="Arial"/>
          <w:color w:val="auto"/>
          <w:szCs w:val="24"/>
          <w:lang w:val="en-US"/>
        </w:rPr>
        <w:t xml:space="preserve"> t</w:t>
      </w:r>
      <w:r w:rsidR="00F027E5" w:rsidRPr="00FF220B">
        <w:rPr>
          <w:rFonts w:cs="Arial"/>
          <w:color w:val="auto"/>
          <w:szCs w:val="24"/>
          <w:lang w:val="en-US"/>
        </w:rPr>
        <w:t xml:space="preserve">hem being </w:t>
      </w:r>
      <w:r w:rsidR="00CB372A" w:rsidRPr="00FF220B">
        <w:rPr>
          <w:rFonts w:cs="Arial"/>
          <w:color w:val="auto"/>
          <w:szCs w:val="24"/>
          <w:lang w:val="en-US"/>
        </w:rPr>
        <w:t>too busy to attend training</w:t>
      </w:r>
      <w:r w:rsidR="002A73A1" w:rsidRPr="00FF220B">
        <w:rPr>
          <w:rFonts w:cs="Arial"/>
          <w:color w:val="auto"/>
          <w:szCs w:val="24"/>
          <w:lang w:val="en-US"/>
        </w:rPr>
        <w:t>.</w:t>
      </w:r>
      <w:r w:rsidR="00CB372A" w:rsidRPr="00FF220B">
        <w:rPr>
          <w:rFonts w:cs="Arial"/>
          <w:color w:val="auto"/>
          <w:szCs w:val="24"/>
          <w:lang w:val="en-US"/>
        </w:rPr>
        <w:t xml:space="preserve"> </w:t>
      </w:r>
      <w:r w:rsidR="002A73A1" w:rsidRPr="00FF220B">
        <w:rPr>
          <w:rFonts w:cs="Arial"/>
          <w:color w:val="auto"/>
          <w:szCs w:val="24"/>
          <w:lang w:val="en-US"/>
        </w:rPr>
        <w:t>LM</w:t>
      </w:r>
      <w:r w:rsidR="00F027E5" w:rsidRPr="00FF220B">
        <w:rPr>
          <w:rFonts w:cs="Arial"/>
          <w:color w:val="auto"/>
          <w:szCs w:val="24"/>
          <w:lang w:val="en-US"/>
        </w:rPr>
        <w:t xml:space="preserve"> may</w:t>
      </w:r>
      <w:r w:rsidR="00FA25FB" w:rsidRPr="00FF220B">
        <w:rPr>
          <w:rFonts w:cs="Arial"/>
          <w:color w:val="auto"/>
          <w:szCs w:val="24"/>
          <w:lang w:val="en-US"/>
        </w:rPr>
        <w:t xml:space="preserve"> not always understand the benefits that c</w:t>
      </w:r>
      <w:r w:rsidR="002A73A1" w:rsidRPr="00FF220B">
        <w:rPr>
          <w:rFonts w:cs="Arial"/>
          <w:color w:val="auto"/>
          <w:szCs w:val="24"/>
          <w:lang w:val="en-US"/>
        </w:rPr>
        <w:t>an c</w:t>
      </w:r>
      <w:r w:rsidR="00FA25FB" w:rsidRPr="00FF220B">
        <w:rPr>
          <w:rFonts w:cs="Arial"/>
          <w:color w:val="auto"/>
          <w:szCs w:val="24"/>
          <w:lang w:val="en-US"/>
        </w:rPr>
        <w:t>ome with training</w:t>
      </w:r>
      <w:r w:rsidR="00CE7215" w:rsidRPr="00FF220B">
        <w:rPr>
          <w:rFonts w:cs="Arial"/>
          <w:color w:val="auto"/>
          <w:szCs w:val="24"/>
          <w:lang w:val="en-US"/>
        </w:rPr>
        <w:t xml:space="preserve"> </w:t>
      </w:r>
      <w:r w:rsidR="00415B76" w:rsidRPr="00FF220B">
        <w:rPr>
          <w:rFonts w:cs="Arial"/>
          <w:color w:val="auto"/>
          <w:szCs w:val="24"/>
          <w:lang w:val="en-US"/>
        </w:rPr>
        <w:t xml:space="preserve">instead choosing to </w:t>
      </w:r>
      <w:r w:rsidR="00CE7215" w:rsidRPr="00FF220B">
        <w:rPr>
          <w:rFonts w:cs="Arial"/>
          <w:color w:val="auto"/>
          <w:szCs w:val="24"/>
          <w:lang w:val="en-US"/>
        </w:rPr>
        <w:t>spend their time focusing on building the business and increasing profitability</w:t>
      </w:r>
      <w:r w:rsidR="006359C1" w:rsidRPr="00FF220B">
        <w:rPr>
          <w:rFonts w:cs="Arial"/>
          <w:color w:val="auto"/>
          <w:szCs w:val="24"/>
          <w:lang w:val="en-US"/>
        </w:rPr>
        <w:t>. T</w:t>
      </w:r>
      <w:r w:rsidR="002F44A8" w:rsidRPr="00FF220B">
        <w:rPr>
          <w:rFonts w:cs="Arial"/>
          <w:color w:val="auto"/>
          <w:szCs w:val="24"/>
          <w:lang w:val="en-US"/>
        </w:rPr>
        <w:t xml:space="preserve">his is a </w:t>
      </w:r>
      <w:r w:rsidR="0032778F" w:rsidRPr="00FF220B">
        <w:rPr>
          <w:rFonts w:cs="Arial"/>
          <w:color w:val="auto"/>
          <w:szCs w:val="24"/>
          <w:lang w:val="en-US"/>
        </w:rPr>
        <w:t>longstanding cultural issue that AGC</w:t>
      </w:r>
      <w:r w:rsidR="00CD2F47" w:rsidRPr="00FF220B">
        <w:rPr>
          <w:rFonts w:cs="Arial"/>
          <w:color w:val="auto"/>
          <w:szCs w:val="24"/>
          <w:lang w:val="en-US"/>
        </w:rPr>
        <w:t xml:space="preserve"> is</w:t>
      </w:r>
      <w:r w:rsidR="0032778F" w:rsidRPr="00FF220B">
        <w:rPr>
          <w:rFonts w:cs="Arial"/>
          <w:color w:val="auto"/>
          <w:szCs w:val="24"/>
          <w:lang w:val="en-US"/>
        </w:rPr>
        <w:t xml:space="preserve"> presented with</w:t>
      </w:r>
      <w:r w:rsidR="006359C1" w:rsidRPr="00FF220B">
        <w:rPr>
          <w:rFonts w:cs="Arial"/>
          <w:color w:val="auto"/>
          <w:szCs w:val="24"/>
          <w:lang w:val="en-US"/>
        </w:rPr>
        <w:t xml:space="preserve">, however with more engagement </w:t>
      </w:r>
      <w:r w:rsidR="002300F8" w:rsidRPr="00FF220B">
        <w:rPr>
          <w:rFonts w:cs="Arial"/>
          <w:color w:val="auto"/>
          <w:szCs w:val="24"/>
          <w:lang w:val="en-US"/>
        </w:rPr>
        <w:t xml:space="preserve">there is potential that </w:t>
      </w:r>
      <w:r w:rsidR="006359C1" w:rsidRPr="00FF220B">
        <w:rPr>
          <w:rFonts w:cs="Arial"/>
          <w:color w:val="auto"/>
          <w:szCs w:val="24"/>
          <w:lang w:val="en-US"/>
        </w:rPr>
        <w:t xml:space="preserve">this issue </w:t>
      </w:r>
      <w:r w:rsidR="002300F8" w:rsidRPr="00FF220B">
        <w:rPr>
          <w:rFonts w:cs="Arial"/>
          <w:color w:val="auto"/>
          <w:szCs w:val="24"/>
          <w:lang w:val="en-US"/>
        </w:rPr>
        <w:t xml:space="preserve">could </w:t>
      </w:r>
      <w:r w:rsidR="006359C1" w:rsidRPr="00FF220B">
        <w:rPr>
          <w:rFonts w:cs="Arial"/>
          <w:color w:val="auto"/>
          <w:szCs w:val="24"/>
          <w:lang w:val="en-US"/>
        </w:rPr>
        <w:t xml:space="preserve">be </w:t>
      </w:r>
      <w:r w:rsidR="00607319" w:rsidRPr="00FF220B">
        <w:rPr>
          <w:rFonts w:cs="Arial"/>
          <w:color w:val="auto"/>
          <w:szCs w:val="24"/>
          <w:lang w:val="en-US"/>
        </w:rPr>
        <w:t>reversed</w:t>
      </w:r>
      <w:r w:rsidR="00CE7215" w:rsidRPr="00FF220B">
        <w:rPr>
          <w:rFonts w:cs="Arial"/>
          <w:color w:val="auto"/>
          <w:szCs w:val="24"/>
          <w:lang w:val="en-US"/>
        </w:rPr>
        <w:t>.</w:t>
      </w:r>
      <w:r w:rsidR="00B02EA7" w:rsidRPr="00FF220B">
        <w:rPr>
          <w:rFonts w:cs="Arial"/>
          <w:color w:val="auto"/>
          <w:szCs w:val="24"/>
          <w:lang w:val="en-US"/>
        </w:rPr>
        <w:t xml:space="preserve"> </w:t>
      </w:r>
    </w:p>
    <w:p w14:paraId="5FAC75F9" w14:textId="1ECD8CE1" w:rsidR="00590F6D" w:rsidRPr="00FF220B" w:rsidRDefault="00590F6D" w:rsidP="00FF0929">
      <w:pPr>
        <w:ind w:left="0"/>
        <w:rPr>
          <w:rFonts w:cs="Arial"/>
          <w:color w:val="auto"/>
          <w:szCs w:val="24"/>
          <w:lang w:val="en-US"/>
        </w:rPr>
      </w:pPr>
      <w:r w:rsidRPr="00FF220B">
        <w:rPr>
          <w:rFonts w:cs="Arial"/>
          <w:color w:val="auto"/>
          <w:szCs w:val="24"/>
          <w:lang w:val="en-US"/>
        </w:rPr>
        <w:t>When considering</w:t>
      </w:r>
      <w:r w:rsidR="0098295E" w:rsidRPr="00FF220B">
        <w:rPr>
          <w:rFonts w:cs="Arial"/>
          <w:color w:val="auto"/>
          <w:szCs w:val="24"/>
          <w:lang w:val="en-US"/>
        </w:rPr>
        <w:t xml:space="preserve"> the</w:t>
      </w:r>
      <w:r w:rsidRPr="00FF220B">
        <w:rPr>
          <w:rFonts w:cs="Arial"/>
          <w:color w:val="auto"/>
          <w:szCs w:val="24"/>
          <w:lang w:val="en-US"/>
        </w:rPr>
        <w:t xml:space="preserve"> </w:t>
      </w:r>
      <w:r w:rsidR="00CD2F47" w:rsidRPr="00FF220B">
        <w:rPr>
          <w:rFonts w:cs="Arial"/>
          <w:color w:val="auto"/>
          <w:szCs w:val="24"/>
          <w:lang w:val="en-US"/>
        </w:rPr>
        <w:t>i</w:t>
      </w:r>
      <w:r w:rsidRPr="00FF220B">
        <w:rPr>
          <w:rFonts w:cs="Arial"/>
          <w:color w:val="auto"/>
          <w:szCs w:val="24"/>
          <w:lang w:val="en-US"/>
        </w:rPr>
        <w:t xml:space="preserve">nternal and external factors </w:t>
      </w:r>
      <w:r w:rsidR="00063233" w:rsidRPr="00FF220B">
        <w:rPr>
          <w:rFonts w:cs="Arial"/>
          <w:color w:val="auto"/>
          <w:szCs w:val="24"/>
          <w:lang w:val="en-US"/>
        </w:rPr>
        <w:t>a</w:t>
      </w:r>
      <w:r w:rsidRPr="00FF220B">
        <w:rPr>
          <w:rFonts w:cs="Arial"/>
          <w:color w:val="auto"/>
          <w:szCs w:val="24"/>
          <w:lang w:val="en-US"/>
        </w:rPr>
        <w:t>ffect</w:t>
      </w:r>
      <w:r w:rsidR="0098295E" w:rsidRPr="00FF220B">
        <w:rPr>
          <w:rFonts w:cs="Arial"/>
          <w:color w:val="auto"/>
          <w:szCs w:val="24"/>
          <w:lang w:val="en-US"/>
        </w:rPr>
        <w:t>ing</w:t>
      </w:r>
      <w:r w:rsidRPr="00FF220B">
        <w:rPr>
          <w:rFonts w:cs="Arial"/>
          <w:color w:val="auto"/>
          <w:szCs w:val="24"/>
          <w:lang w:val="en-US"/>
        </w:rPr>
        <w:t xml:space="preserve"> an organisation, the use </w:t>
      </w:r>
      <w:r w:rsidRPr="00FF220B">
        <w:rPr>
          <w:rFonts w:cs="Arial"/>
          <w:color w:val="auto"/>
          <w:szCs w:val="24"/>
          <w:lang w:val="en-US"/>
        </w:rPr>
        <w:lastRenderedPageBreak/>
        <w:t xml:space="preserve">of </w:t>
      </w:r>
      <w:r w:rsidR="00E11203" w:rsidRPr="00FF220B">
        <w:rPr>
          <w:rFonts w:cs="Arial"/>
          <w:color w:val="auto"/>
          <w:szCs w:val="24"/>
          <w:lang w:val="en-US"/>
        </w:rPr>
        <w:t>a SWOT or</w:t>
      </w:r>
      <w:r w:rsidRPr="00FF220B">
        <w:rPr>
          <w:rFonts w:cs="Arial"/>
          <w:color w:val="auto"/>
          <w:szCs w:val="24"/>
          <w:lang w:val="en-US"/>
        </w:rPr>
        <w:t xml:space="preserve"> PES</w:t>
      </w:r>
      <w:r w:rsidR="00F5595B" w:rsidRPr="00FF220B">
        <w:rPr>
          <w:rFonts w:cs="Arial"/>
          <w:color w:val="auto"/>
          <w:szCs w:val="24"/>
          <w:lang w:val="en-US"/>
        </w:rPr>
        <w:t>T</w:t>
      </w:r>
      <w:r w:rsidRPr="00FF220B">
        <w:rPr>
          <w:rFonts w:cs="Arial"/>
          <w:color w:val="auto"/>
          <w:szCs w:val="24"/>
          <w:lang w:val="en-US"/>
        </w:rPr>
        <w:t>LE</w:t>
      </w:r>
      <w:r w:rsidR="0098295E" w:rsidRPr="00FF220B">
        <w:rPr>
          <w:rFonts w:cs="Arial"/>
          <w:color w:val="auto"/>
          <w:szCs w:val="24"/>
          <w:lang w:val="en-US"/>
        </w:rPr>
        <w:t xml:space="preserve"> </w:t>
      </w:r>
      <w:r w:rsidR="00E11203" w:rsidRPr="00FF220B">
        <w:rPr>
          <w:rFonts w:cs="Arial"/>
          <w:color w:val="auto"/>
          <w:szCs w:val="24"/>
          <w:lang w:val="en-US"/>
        </w:rPr>
        <w:t>supports in un</w:t>
      </w:r>
      <w:r w:rsidRPr="00FF220B">
        <w:rPr>
          <w:rFonts w:cs="Arial"/>
          <w:color w:val="auto"/>
          <w:szCs w:val="24"/>
          <w:lang w:val="en-US"/>
        </w:rPr>
        <w:t xml:space="preserve">derstanding </w:t>
      </w:r>
      <w:r w:rsidR="00C374D6" w:rsidRPr="00FF220B">
        <w:rPr>
          <w:rFonts w:cs="Arial"/>
          <w:color w:val="auto"/>
          <w:szCs w:val="24"/>
          <w:lang w:val="en-US"/>
        </w:rPr>
        <w:t>imminent risks</w:t>
      </w:r>
      <w:r w:rsidR="00E97ADF" w:rsidRPr="00FF220B">
        <w:rPr>
          <w:rFonts w:cs="Arial"/>
          <w:color w:val="auto"/>
          <w:szCs w:val="24"/>
          <w:lang w:val="en-US"/>
        </w:rPr>
        <w:t xml:space="preserve">. </w:t>
      </w:r>
      <w:r w:rsidR="00C374D6" w:rsidRPr="00FF220B">
        <w:rPr>
          <w:rFonts w:cs="Arial"/>
          <w:color w:val="auto"/>
          <w:szCs w:val="24"/>
          <w:lang w:val="en-US"/>
        </w:rPr>
        <w:t xml:space="preserve"> Batista, </w:t>
      </w:r>
      <w:r w:rsidR="00DF3C29" w:rsidRPr="00FF220B">
        <w:rPr>
          <w:rFonts w:cs="Arial"/>
          <w:color w:val="auto"/>
          <w:szCs w:val="24"/>
          <w:lang w:val="en-US"/>
        </w:rPr>
        <w:t>(</w:t>
      </w:r>
      <w:r w:rsidR="00C374D6" w:rsidRPr="00FF220B">
        <w:rPr>
          <w:rFonts w:cs="Arial"/>
          <w:color w:val="auto"/>
          <w:szCs w:val="24"/>
          <w:lang w:val="en-US"/>
        </w:rPr>
        <w:t>2023</w:t>
      </w:r>
      <w:r w:rsidR="00DF3C29" w:rsidRPr="00FF220B">
        <w:rPr>
          <w:rFonts w:cs="Arial"/>
          <w:color w:val="auto"/>
          <w:szCs w:val="24"/>
          <w:lang w:val="en-US"/>
        </w:rPr>
        <w:t xml:space="preserve">) </w:t>
      </w:r>
      <w:r w:rsidR="00C374D6" w:rsidRPr="00FF220B">
        <w:rPr>
          <w:rFonts w:cs="Arial"/>
          <w:color w:val="auto"/>
          <w:szCs w:val="24"/>
          <w:lang w:val="en-US"/>
        </w:rPr>
        <w:t xml:space="preserve">describes a PESTLE </w:t>
      </w:r>
      <w:r w:rsidR="00DF3C29" w:rsidRPr="00FF220B">
        <w:rPr>
          <w:rFonts w:cs="Arial"/>
          <w:color w:val="auto"/>
          <w:szCs w:val="24"/>
          <w:lang w:val="en-US"/>
        </w:rPr>
        <w:t>analysis</w:t>
      </w:r>
      <w:r w:rsidR="00C374D6" w:rsidRPr="00FF220B">
        <w:rPr>
          <w:rFonts w:cs="Arial"/>
          <w:color w:val="auto"/>
          <w:szCs w:val="24"/>
          <w:lang w:val="en-US"/>
        </w:rPr>
        <w:t xml:space="preserve"> as a </w:t>
      </w:r>
      <w:r w:rsidR="00857D41" w:rsidRPr="00FF220B">
        <w:rPr>
          <w:rFonts w:cs="Arial"/>
          <w:color w:val="auto"/>
          <w:szCs w:val="24"/>
          <w:lang w:val="en-US"/>
        </w:rPr>
        <w:t>way</w:t>
      </w:r>
      <w:r w:rsidR="00C374D6" w:rsidRPr="00FF220B">
        <w:rPr>
          <w:rFonts w:cs="Arial"/>
          <w:color w:val="auto"/>
          <w:szCs w:val="24"/>
          <w:lang w:val="en-US"/>
        </w:rPr>
        <w:t xml:space="preserve"> to review impacts and </w:t>
      </w:r>
      <w:proofErr w:type="spellStart"/>
      <w:r w:rsidR="00C374D6" w:rsidRPr="00FF220B">
        <w:rPr>
          <w:rFonts w:cs="Arial"/>
          <w:color w:val="auto"/>
          <w:szCs w:val="24"/>
          <w:lang w:val="en-US"/>
        </w:rPr>
        <w:t>maximise</w:t>
      </w:r>
      <w:proofErr w:type="spellEnd"/>
      <w:r w:rsidR="00C374D6" w:rsidRPr="00FF220B">
        <w:rPr>
          <w:rFonts w:cs="Arial"/>
          <w:color w:val="auto"/>
          <w:szCs w:val="24"/>
          <w:lang w:val="en-US"/>
        </w:rPr>
        <w:t xml:space="preserve"> opportunities which is something that AGC n</w:t>
      </w:r>
      <w:r w:rsidR="00DF3C29" w:rsidRPr="00FF220B">
        <w:rPr>
          <w:rFonts w:cs="Arial"/>
          <w:color w:val="auto"/>
          <w:szCs w:val="24"/>
          <w:lang w:val="en-US"/>
        </w:rPr>
        <w:t>eed to improve on</w:t>
      </w:r>
      <w:r w:rsidR="0005396E" w:rsidRPr="00FF220B">
        <w:rPr>
          <w:rFonts w:cs="Arial"/>
          <w:color w:val="auto"/>
          <w:szCs w:val="24"/>
          <w:lang w:val="en-US"/>
        </w:rPr>
        <w:t>. O</w:t>
      </w:r>
      <w:r w:rsidR="00DF3C29" w:rsidRPr="00FF220B">
        <w:rPr>
          <w:rFonts w:cs="Arial"/>
          <w:color w:val="auto"/>
          <w:szCs w:val="24"/>
          <w:lang w:val="en-US"/>
        </w:rPr>
        <w:t xml:space="preserve">ften </w:t>
      </w:r>
      <w:r w:rsidR="0098295E" w:rsidRPr="00FF220B">
        <w:rPr>
          <w:rFonts w:cs="Arial"/>
          <w:color w:val="auto"/>
          <w:szCs w:val="24"/>
          <w:lang w:val="en-US"/>
        </w:rPr>
        <w:t>AGC</w:t>
      </w:r>
      <w:r w:rsidR="00DF3C29" w:rsidRPr="00FF220B">
        <w:rPr>
          <w:rFonts w:cs="Arial"/>
          <w:color w:val="auto"/>
          <w:szCs w:val="24"/>
          <w:lang w:val="en-US"/>
        </w:rPr>
        <w:t xml:space="preserve"> is reactive when it should be proactive. </w:t>
      </w:r>
    </w:p>
    <w:p w14:paraId="54B521E1" w14:textId="23C78BB7" w:rsidR="00142855" w:rsidRPr="00FF220B" w:rsidRDefault="00706860" w:rsidP="00FF0929">
      <w:pPr>
        <w:ind w:left="0"/>
        <w:rPr>
          <w:rFonts w:cs="Arial"/>
          <w:color w:val="auto"/>
          <w:szCs w:val="24"/>
          <w:lang w:val="en-US"/>
        </w:rPr>
      </w:pPr>
      <w:r w:rsidRPr="00FF220B">
        <w:rPr>
          <w:rFonts w:cs="Arial"/>
          <w:color w:val="auto"/>
          <w:szCs w:val="24"/>
          <w:lang w:val="en-US"/>
        </w:rPr>
        <w:t>Internally</w:t>
      </w:r>
      <w:r w:rsidR="00063233" w:rsidRPr="00FF220B">
        <w:rPr>
          <w:rFonts w:cs="Arial"/>
          <w:color w:val="auto"/>
          <w:szCs w:val="24"/>
          <w:lang w:val="en-US"/>
        </w:rPr>
        <w:t>,</w:t>
      </w:r>
      <w:r w:rsidRPr="00FF220B">
        <w:rPr>
          <w:rFonts w:cs="Arial"/>
          <w:color w:val="auto"/>
          <w:szCs w:val="24"/>
          <w:lang w:val="en-US"/>
        </w:rPr>
        <w:t xml:space="preserve"> due to lack of people investment </w:t>
      </w:r>
      <w:r w:rsidR="00C7081E" w:rsidRPr="00FF220B">
        <w:rPr>
          <w:rFonts w:cs="Arial"/>
          <w:color w:val="auto"/>
          <w:szCs w:val="24"/>
          <w:lang w:val="en-US"/>
        </w:rPr>
        <w:t>in the L</w:t>
      </w:r>
      <w:r w:rsidR="006734D7" w:rsidRPr="00FF220B">
        <w:rPr>
          <w:rFonts w:cs="Arial"/>
          <w:color w:val="auto"/>
          <w:szCs w:val="24"/>
          <w:lang w:val="en-US"/>
        </w:rPr>
        <w:t xml:space="preserve">earning </w:t>
      </w:r>
      <w:r w:rsidR="00C7081E" w:rsidRPr="00FF220B">
        <w:rPr>
          <w:rFonts w:cs="Arial"/>
          <w:color w:val="auto"/>
          <w:szCs w:val="24"/>
          <w:lang w:val="en-US"/>
        </w:rPr>
        <w:t>&amp;</w:t>
      </w:r>
      <w:r w:rsidR="006734D7" w:rsidRPr="00FF220B">
        <w:rPr>
          <w:rFonts w:cs="Arial"/>
          <w:color w:val="auto"/>
          <w:szCs w:val="24"/>
          <w:lang w:val="en-US"/>
        </w:rPr>
        <w:t xml:space="preserve"> </w:t>
      </w:r>
      <w:r w:rsidR="00C7081E" w:rsidRPr="00FF220B">
        <w:rPr>
          <w:rFonts w:cs="Arial"/>
          <w:color w:val="auto"/>
          <w:szCs w:val="24"/>
          <w:lang w:val="en-US"/>
        </w:rPr>
        <w:t>D</w:t>
      </w:r>
      <w:r w:rsidR="006734D7" w:rsidRPr="00FF220B">
        <w:rPr>
          <w:rFonts w:cs="Arial"/>
          <w:color w:val="auto"/>
          <w:szCs w:val="24"/>
          <w:lang w:val="en-US"/>
        </w:rPr>
        <w:t>evelopment</w:t>
      </w:r>
      <w:r w:rsidR="00C7081E" w:rsidRPr="00FF220B">
        <w:rPr>
          <w:rFonts w:cs="Arial"/>
          <w:color w:val="auto"/>
          <w:szCs w:val="24"/>
          <w:lang w:val="en-US"/>
        </w:rPr>
        <w:t xml:space="preserve"> function</w:t>
      </w:r>
      <w:r w:rsidR="00063233" w:rsidRPr="00FF220B">
        <w:rPr>
          <w:rFonts w:cs="Arial"/>
          <w:color w:val="auto"/>
          <w:szCs w:val="24"/>
          <w:lang w:val="en-US"/>
        </w:rPr>
        <w:t>,</w:t>
      </w:r>
      <w:r w:rsidR="00C7081E" w:rsidRPr="00FF220B">
        <w:rPr>
          <w:rFonts w:cs="Arial"/>
          <w:color w:val="auto"/>
          <w:szCs w:val="24"/>
          <w:lang w:val="en-US"/>
        </w:rPr>
        <w:t xml:space="preserve"> the basics </w:t>
      </w:r>
      <w:r w:rsidR="00A16C9E" w:rsidRPr="00FF220B">
        <w:rPr>
          <w:rFonts w:cs="Arial"/>
          <w:color w:val="auto"/>
          <w:szCs w:val="24"/>
          <w:lang w:val="en-US"/>
        </w:rPr>
        <w:t xml:space="preserve">such as </w:t>
      </w:r>
      <w:r w:rsidR="006734D7" w:rsidRPr="00FF220B">
        <w:rPr>
          <w:rFonts w:cs="Arial"/>
          <w:color w:val="auto"/>
          <w:szCs w:val="24"/>
          <w:lang w:val="en-US"/>
        </w:rPr>
        <w:t xml:space="preserve">a </w:t>
      </w:r>
      <w:r w:rsidR="00C7081E" w:rsidRPr="00FF220B">
        <w:rPr>
          <w:rFonts w:cs="Arial"/>
          <w:color w:val="auto"/>
          <w:szCs w:val="24"/>
          <w:lang w:val="en-US"/>
        </w:rPr>
        <w:t>L</w:t>
      </w:r>
      <w:r w:rsidR="006734D7" w:rsidRPr="00FF220B">
        <w:rPr>
          <w:rFonts w:cs="Arial"/>
          <w:color w:val="auto"/>
          <w:szCs w:val="24"/>
          <w:lang w:val="en-US"/>
        </w:rPr>
        <w:t xml:space="preserve">earning </w:t>
      </w:r>
      <w:r w:rsidR="00C7081E" w:rsidRPr="00FF220B">
        <w:rPr>
          <w:rFonts w:cs="Arial"/>
          <w:color w:val="auto"/>
          <w:szCs w:val="24"/>
          <w:lang w:val="en-US"/>
        </w:rPr>
        <w:t>N</w:t>
      </w:r>
      <w:r w:rsidR="006734D7" w:rsidRPr="00FF220B">
        <w:rPr>
          <w:rFonts w:cs="Arial"/>
          <w:color w:val="auto"/>
          <w:szCs w:val="24"/>
          <w:lang w:val="en-US"/>
        </w:rPr>
        <w:t xml:space="preserve">eeds </w:t>
      </w:r>
      <w:r w:rsidR="00630303" w:rsidRPr="00FF220B">
        <w:rPr>
          <w:rFonts w:cs="Arial"/>
          <w:color w:val="auto"/>
          <w:szCs w:val="24"/>
          <w:lang w:val="en-US"/>
        </w:rPr>
        <w:t>Analysis</w:t>
      </w:r>
      <w:r w:rsidR="00FF0A77" w:rsidRPr="00FF220B">
        <w:rPr>
          <w:rFonts w:cs="Arial"/>
          <w:color w:val="auto"/>
          <w:szCs w:val="24"/>
          <w:lang w:val="en-US"/>
        </w:rPr>
        <w:t>,</w:t>
      </w:r>
      <w:r w:rsidR="00C7081E" w:rsidRPr="00FF220B">
        <w:rPr>
          <w:rFonts w:cs="Arial"/>
          <w:color w:val="auto"/>
          <w:szCs w:val="24"/>
          <w:lang w:val="en-US"/>
        </w:rPr>
        <w:t xml:space="preserve"> </w:t>
      </w:r>
      <w:r w:rsidR="00A16C9E" w:rsidRPr="00FF220B">
        <w:rPr>
          <w:rFonts w:cs="Arial"/>
          <w:color w:val="auto"/>
          <w:szCs w:val="24"/>
          <w:lang w:val="en-US"/>
        </w:rPr>
        <w:t xml:space="preserve">which Hayden </w:t>
      </w:r>
      <w:r w:rsidR="00666726" w:rsidRPr="00FF220B">
        <w:rPr>
          <w:rFonts w:cs="Arial"/>
          <w:color w:val="auto"/>
          <w:szCs w:val="24"/>
          <w:lang w:val="en-US"/>
        </w:rPr>
        <w:t>(2023</w:t>
      </w:r>
      <w:r w:rsidR="00A847E6" w:rsidRPr="00FF220B">
        <w:rPr>
          <w:rFonts w:cs="Arial"/>
          <w:color w:val="auto"/>
          <w:szCs w:val="24"/>
          <w:lang w:val="en-US"/>
        </w:rPr>
        <w:t>a</w:t>
      </w:r>
      <w:r w:rsidR="00666726" w:rsidRPr="00FF220B">
        <w:rPr>
          <w:rFonts w:cs="Arial"/>
          <w:color w:val="auto"/>
          <w:szCs w:val="24"/>
          <w:lang w:val="en-US"/>
        </w:rPr>
        <w:t xml:space="preserve">) describes as a </w:t>
      </w:r>
      <w:r w:rsidR="00C16ACE" w:rsidRPr="00FF220B">
        <w:rPr>
          <w:rFonts w:cs="Arial"/>
          <w:color w:val="auto"/>
          <w:szCs w:val="24"/>
          <w:lang w:val="en-US"/>
        </w:rPr>
        <w:t xml:space="preserve">systematic process to </w:t>
      </w:r>
      <w:proofErr w:type="spellStart"/>
      <w:r w:rsidR="00C16ACE" w:rsidRPr="00FF220B">
        <w:rPr>
          <w:rFonts w:cs="Arial"/>
          <w:color w:val="auto"/>
          <w:szCs w:val="24"/>
          <w:lang w:val="en-US"/>
        </w:rPr>
        <w:t>analys</w:t>
      </w:r>
      <w:r w:rsidR="00063233" w:rsidRPr="00FF220B">
        <w:rPr>
          <w:rFonts w:cs="Arial"/>
          <w:color w:val="auto"/>
          <w:szCs w:val="24"/>
          <w:lang w:val="en-US"/>
        </w:rPr>
        <w:t>e</w:t>
      </w:r>
      <w:proofErr w:type="spellEnd"/>
      <w:r w:rsidR="00063233" w:rsidRPr="00FF220B">
        <w:rPr>
          <w:rFonts w:cs="Arial"/>
          <w:color w:val="auto"/>
          <w:szCs w:val="24"/>
          <w:lang w:val="en-US"/>
        </w:rPr>
        <w:t xml:space="preserve"> </w:t>
      </w:r>
      <w:r w:rsidR="00C16ACE" w:rsidRPr="00FF220B">
        <w:rPr>
          <w:rFonts w:cs="Arial"/>
          <w:color w:val="auto"/>
          <w:szCs w:val="24"/>
          <w:lang w:val="en-US"/>
        </w:rPr>
        <w:t>the gaps between learners and organisation goals</w:t>
      </w:r>
      <w:r w:rsidR="00063233" w:rsidRPr="00FF220B">
        <w:rPr>
          <w:rFonts w:cs="Arial"/>
          <w:color w:val="auto"/>
          <w:szCs w:val="24"/>
          <w:lang w:val="en-US"/>
        </w:rPr>
        <w:t>,</w:t>
      </w:r>
      <w:r w:rsidR="00511F8C" w:rsidRPr="00FF220B">
        <w:rPr>
          <w:rFonts w:cs="Arial"/>
          <w:color w:val="auto"/>
          <w:szCs w:val="24"/>
          <w:lang w:val="en-US"/>
        </w:rPr>
        <w:t xml:space="preserve"> has not been done</w:t>
      </w:r>
      <w:r w:rsidR="00C16ACE" w:rsidRPr="00FF220B">
        <w:rPr>
          <w:rFonts w:cs="Arial"/>
          <w:color w:val="auto"/>
          <w:szCs w:val="24"/>
          <w:lang w:val="en-US"/>
        </w:rPr>
        <w:t xml:space="preserve">. </w:t>
      </w:r>
    </w:p>
    <w:p w14:paraId="074AC00F" w14:textId="7A08574E" w:rsidR="00706860" w:rsidRPr="00FF220B" w:rsidRDefault="00C16ACE" w:rsidP="00FF0929">
      <w:pPr>
        <w:ind w:left="0"/>
        <w:rPr>
          <w:rFonts w:cs="Arial"/>
          <w:color w:val="auto"/>
          <w:szCs w:val="24"/>
          <w:lang w:val="en-US"/>
        </w:rPr>
      </w:pPr>
      <w:r w:rsidRPr="00FF220B">
        <w:rPr>
          <w:rFonts w:cs="Arial"/>
          <w:color w:val="auto"/>
          <w:szCs w:val="24"/>
          <w:lang w:val="en-US"/>
        </w:rPr>
        <w:t>J</w:t>
      </w:r>
      <w:r w:rsidR="00C7081E" w:rsidRPr="00FF220B">
        <w:rPr>
          <w:rFonts w:cs="Arial"/>
          <w:color w:val="auto"/>
          <w:szCs w:val="24"/>
          <w:lang w:val="en-US"/>
        </w:rPr>
        <w:t>ob profiles are</w:t>
      </w:r>
      <w:r w:rsidR="00B00A51" w:rsidRPr="00FF220B">
        <w:rPr>
          <w:rFonts w:cs="Arial"/>
          <w:color w:val="auto"/>
          <w:szCs w:val="24"/>
          <w:lang w:val="en-US"/>
        </w:rPr>
        <w:t xml:space="preserve"> </w:t>
      </w:r>
      <w:r w:rsidRPr="00FF220B">
        <w:rPr>
          <w:rFonts w:cs="Arial"/>
          <w:color w:val="auto"/>
          <w:szCs w:val="24"/>
          <w:lang w:val="en-US"/>
        </w:rPr>
        <w:t xml:space="preserve">also </w:t>
      </w:r>
      <w:r w:rsidR="00B00A51" w:rsidRPr="00FF220B">
        <w:rPr>
          <w:rFonts w:cs="Arial"/>
          <w:color w:val="auto"/>
          <w:szCs w:val="24"/>
          <w:lang w:val="en-US"/>
        </w:rPr>
        <w:t xml:space="preserve">fictional or </w:t>
      </w:r>
      <w:r w:rsidR="00D24B37" w:rsidRPr="00FF220B">
        <w:rPr>
          <w:rFonts w:cs="Arial"/>
          <w:color w:val="auto"/>
          <w:szCs w:val="24"/>
          <w:lang w:val="en-US"/>
        </w:rPr>
        <w:t>verbally</w:t>
      </w:r>
      <w:r w:rsidR="00916274" w:rsidRPr="00FF220B">
        <w:rPr>
          <w:rFonts w:cs="Arial"/>
          <w:color w:val="auto"/>
          <w:szCs w:val="24"/>
          <w:lang w:val="en-US"/>
        </w:rPr>
        <w:t xml:space="preserve"> briefed which</w:t>
      </w:r>
      <w:r w:rsidR="00D24B37" w:rsidRPr="00FF220B">
        <w:rPr>
          <w:rFonts w:cs="Arial"/>
          <w:color w:val="auto"/>
          <w:szCs w:val="24"/>
          <w:lang w:val="en-US"/>
        </w:rPr>
        <w:t xml:space="preserve"> causes</w:t>
      </w:r>
      <w:r w:rsidR="00916274" w:rsidRPr="00FF220B">
        <w:rPr>
          <w:rFonts w:cs="Arial"/>
          <w:color w:val="auto"/>
          <w:szCs w:val="24"/>
          <w:lang w:val="en-US"/>
        </w:rPr>
        <w:t xml:space="preserve"> </w:t>
      </w:r>
      <w:r w:rsidR="00D24B37" w:rsidRPr="00FF220B">
        <w:rPr>
          <w:rFonts w:cs="Arial"/>
          <w:color w:val="auto"/>
          <w:szCs w:val="24"/>
          <w:lang w:val="en-US"/>
        </w:rPr>
        <w:t>in</w:t>
      </w:r>
      <w:r w:rsidR="00916274" w:rsidRPr="00FF220B">
        <w:rPr>
          <w:rFonts w:cs="Arial"/>
          <w:color w:val="auto"/>
          <w:szCs w:val="24"/>
          <w:lang w:val="en-US"/>
        </w:rPr>
        <w:t>consistency</w:t>
      </w:r>
      <w:r w:rsidR="00511F8C" w:rsidRPr="00FF220B">
        <w:rPr>
          <w:rFonts w:cs="Arial"/>
          <w:color w:val="auto"/>
          <w:szCs w:val="24"/>
          <w:lang w:val="en-US"/>
        </w:rPr>
        <w:t xml:space="preserve"> across the business</w:t>
      </w:r>
      <w:r w:rsidR="00916274" w:rsidRPr="00FF220B">
        <w:rPr>
          <w:rFonts w:cs="Arial"/>
          <w:color w:val="auto"/>
          <w:szCs w:val="24"/>
          <w:lang w:val="en-US"/>
        </w:rPr>
        <w:t xml:space="preserve"> and </w:t>
      </w:r>
      <w:r w:rsidR="00A16C9E" w:rsidRPr="00FF220B">
        <w:rPr>
          <w:rFonts w:cs="Arial"/>
          <w:color w:val="auto"/>
          <w:szCs w:val="24"/>
          <w:lang w:val="en-US"/>
        </w:rPr>
        <w:t>when it comes to managing a process</w:t>
      </w:r>
      <w:r w:rsidR="00063233" w:rsidRPr="00FF220B">
        <w:rPr>
          <w:rFonts w:cs="Arial"/>
          <w:color w:val="auto"/>
          <w:szCs w:val="24"/>
          <w:lang w:val="en-US"/>
        </w:rPr>
        <w:t>,</w:t>
      </w:r>
      <w:r w:rsidR="00A16C9E" w:rsidRPr="00FF220B">
        <w:rPr>
          <w:rFonts w:cs="Arial"/>
          <w:color w:val="auto"/>
          <w:szCs w:val="24"/>
          <w:lang w:val="en-US"/>
        </w:rPr>
        <w:t xml:space="preserve"> there is little or no evidence to support what an employee is currently hired to do. </w:t>
      </w:r>
      <w:r w:rsidR="0032537A" w:rsidRPr="00FF220B">
        <w:rPr>
          <w:rFonts w:cs="Arial"/>
          <w:color w:val="auto"/>
          <w:szCs w:val="24"/>
          <w:lang w:val="en-US"/>
        </w:rPr>
        <w:t xml:space="preserve">Bosley (2019) </w:t>
      </w:r>
      <w:r w:rsidR="00FF0A77" w:rsidRPr="00FF220B">
        <w:rPr>
          <w:rFonts w:cs="Arial"/>
          <w:color w:val="auto"/>
          <w:szCs w:val="24"/>
          <w:lang w:val="en-US"/>
        </w:rPr>
        <w:t>quotes</w:t>
      </w:r>
      <w:r w:rsidR="0032537A" w:rsidRPr="00FF220B">
        <w:rPr>
          <w:rFonts w:cs="Arial"/>
          <w:color w:val="auto"/>
          <w:szCs w:val="24"/>
          <w:lang w:val="en-US"/>
        </w:rPr>
        <w:t xml:space="preserve"> that job profiles</w:t>
      </w:r>
      <w:r w:rsidR="006471FC" w:rsidRPr="00FF220B">
        <w:rPr>
          <w:rFonts w:cs="Arial"/>
          <w:color w:val="auto"/>
          <w:szCs w:val="24"/>
          <w:lang w:val="en-US"/>
        </w:rPr>
        <w:t xml:space="preserve"> are crucial in </w:t>
      </w:r>
      <w:r w:rsidR="00597B06" w:rsidRPr="00FF220B">
        <w:rPr>
          <w:rFonts w:cs="Arial"/>
          <w:color w:val="auto"/>
          <w:szCs w:val="24"/>
          <w:lang w:val="en-US"/>
        </w:rPr>
        <w:t>establishing</w:t>
      </w:r>
      <w:r w:rsidR="006471FC" w:rsidRPr="00FF220B">
        <w:rPr>
          <w:rFonts w:cs="Arial"/>
          <w:color w:val="auto"/>
          <w:szCs w:val="24"/>
          <w:lang w:val="en-US"/>
        </w:rPr>
        <w:t xml:space="preserve"> roles and </w:t>
      </w:r>
      <w:r w:rsidR="00597B06" w:rsidRPr="00FF220B">
        <w:rPr>
          <w:rFonts w:cs="Arial"/>
          <w:color w:val="auto"/>
          <w:szCs w:val="24"/>
          <w:lang w:val="en-US"/>
        </w:rPr>
        <w:t>responsibilities</w:t>
      </w:r>
      <w:r w:rsidR="006471FC" w:rsidRPr="00FF220B">
        <w:rPr>
          <w:rFonts w:cs="Arial"/>
          <w:color w:val="auto"/>
          <w:szCs w:val="24"/>
          <w:lang w:val="en-US"/>
        </w:rPr>
        <w:t xml:space="preserve"> but also creates a sense of value and </w:t>
      </w:r>
      <w:r w:rsidR="00597B06" w:rsidRPr="00FF220B">
        <w:rPr>
          <w:rFonts w:cs="Arial"/>
          <w:color w:val="auto"/>
          <w:szCs w:val="24"/>
          <w:lang w:val="en-US"/>
        </w:rPr>
        <w:t xml:space="preserve">supports with </w:t>
      </w:r>
      <w:proofErr w:type="spellStart"/>
      <w:r w:rsidR="00386DFC" w:rsidRPr="00FF220B">
        <w:rPr>
          <w:rFonts w:cs="Arial"/>
          <w:color w:val="auto"/>
          <w:szCs w:val="24"/>
          <w:lang w:val="en-US"/>
        </w:rPr>
        <w:t>maximi</w:t>
      </w:r>
      <w:r w:rsidR="00374BE0" w:rsidRPr="00FF220B">
        <w:rPr>
          <w:rFonts w:cs="Arial"/>
          <w:color w:val="auto"/>
          <w:szCs w:val="24"/>
          <w:lang w:val="en-US"/>
        </w:rPr>
        <w:t>s</w:t>
      </w:r>
      <w:r w:rsidR="00386DFC" w:rsidRPr="00FF220B">
        <w:rPr>
          <w:rFonts w:cs="Arial"/>
          <w:color w:val="auto"/>
          <w:szCs w:val="24"/>
          <w:lang w:val="en-US"/>
        </w:rPr>
        <w:t>ing</w:t>
      </w:r>
      <w:proofErr w:type="spellEnd"/>
      <w:r w:rsidR="00597B06" w:rsidRPr="00FF220B">
        <w:rPr>
          <w:rFonts w:cs="Arial"/>
          <w:color w:val="auto"/>
          <w:szCs w:val="24"/>
          <w:lang w:val="en-US"/>
        </w:rPr>
        <w:t xml:space="preserve"> </w:t>
      </w:r>
      <w:r w:rsidR="00511F8C" w:rsidRPr="00FF220B">
        <w:rPr>
          <w:rFonts w:cs="Arial"/>
          <w:color w:val="auto"/>
          <w:szCs w:val="24"/>
          <w:lang w:val="en-US"/>
        </w:rPr>
        <w:t xml:space="preserve">employee </w:t>
      </w:r>
      <w:r w:rsidR="00597B06" w:rsidRPr="00FF220B">
        <w:rPr>
          <w:rFonts w:cs="Arial"/>
          <w:color w:val="auto"/>
          <w:szCs w:val="24"/>
          <w:lang w:val="en-US"/>
        </w:rPr>
        <w:t>performance</w:t>
      </w:r>
      <w:r w:rsidR="003B6D45" w:rsidRPr="00FF220B">
        <w:rPr>
          <w:rFonts w:cs="Arial"/>
          <w:color w:val="auto"/>
          <w:szCs w:val="24"/>
          <w:lang w:val="en-US"/>
        </w:rPr>
        <w:t>.</w:t>
      </w:r>
    </w:p>
    <w:p w14:paraId="3E80DCF0" w14:textId="688CA2C6" w:rsidR="00142855" w:rsidRPr="00FF220B" w:rsidRDefault="003605DE" w:rsidP="00FF0929">
      <w:pPr>
        <w:ind w:left="0"/>
        <w:rPr>
          <w:rFonts w:cs="Arial"/>
          <w:color w:val="auto"/>
          <w:szCs w:val="24"/>
          <w:lang w:val="en-US"/>
        </w:rPr>
      </w:pPr>
      <w:r w:rsidRPr="00FF220B">
        <w:rPr>
          <w:rFonts w:cs="Arial"/>
          <w:color w:val="auto"/>
          <w:szCs w:val="24"/>
          <w:lang w:val="en-US"/>
        </w:rPr>
        <w:t>T</w:t>
      </w:r>
      <w:r w:rsidR="00374BE0" w:rsidRPr="00FF220B">
        <w:rPr>
          <w:rFonts w:cs="Arial"/>
          <w:color w:val="auto"/>
          <w:szCs w:val="24"/>
          <w:lang w:val="en-US"/>
        </w:rPr>
        <w:t xml:space="preserve">here are </w:t>
      </w:r>
      <w:r w:rsidR="00EE7C83" w:rsidRPr="00FF220B">
        <w:rPr>
          <w:rFonts w:cs="Arial"/>
          <w:color w:val="auto"/>
          <w:szCs w:val="24"/>
          <w:lang w:val="en-US"/>
        </w:rPr>
        <w:t xml:space="preserve">varying external factors </w:t>
      </w:r>
      <w:r w:rsidR="00063233" w:rsidRPr="00FF220B">
        <w:rPr>
          <w:rFonts w:cs="Arial"/>
          <w:color w:val="auto"/>
          <w:szCs w:val="24"/>
          <w:lang w:val="en-US"/>
        </w:rPr>
        <w:t>a</w:t>
      </w:r>
      <w:r w:rsidR="00EE7C83" w:rsidRPr="00FF220B">
        <w:rPr>
          <w:rFonts w:cs="Arial"/>
          <w:color w:val="auto"/>
          <w:szCs w:val="24"/>
          <w:lang w:val="en-US"/>
        </w:rPr>
        <w:t>ffecting AGC</w:t>
      </w:r>
      <w:r w:rsidR="00F352CF" w:rsidRPr="00FF220B">
        <w:rPr>
          <w:rFonts w:cs="Arial"/>
          <w:color w:val="auto"/>
          <w:szCs w:val="24"/>
          <w:lang w:val="en-US"/>
        </w:rPr>
        <w:t>, t</w:t>
      </w:r>
      <w:r w:rsidR="00590F6D" w:rsidRPr="00FF220B">
        <w:rPr>
          <w:rFonts w:cs="Arial"/>
          <w:color w:val="auto"/>
          <w:szCs w:val="24"/>
          <w:lang w:val="en-US"/>
        </w:rPr>
        <w:t xml:space="preserve">he biggest </w:t>
      </w:r>
      <w:r w:rsidR="003B6D45" w:rsidRPr="00FF220B">
        <w:rPr>
          <w:rFonts w:cs="Arial"/>
          <w:color w:val="auto"/>
          <w:szCs w:val="24"/>
          <w:lang w:val="en-US"/>
        </w:rPr>
        <w:t xml:space="preserve">factor for </w:t>
      </w:r>
      <w:r w:rsidR="003373A2" w:rsidRPr="00FF220B">
        <w:rPr>
          <w:rFonts w:cs="Arial"/>
          <w:color w:val="auto"/>
          <w:szCs w:val="24"/>
          <w:lang w:val="en-US"/>
        </w:rPr>
        <w:t xml:space="preserve">AGC </w:t>
      </w:r>
      <w:r w:rsidR="002F46A3" w:rsidRPr="00FF220B">
        <w:rPr>
          <w:rFonts w:cs="Arial"/>
          <w:color w:val="auto"/>
          <w:szCs w:val="24"/>
          <w:lang w:val="en-US"/>
        </w:rPr>
        <w:t>would</w:t>
      </w:r>
      <w:r w:rsidR="003B6D45" w:rsidRPr="00FF220B">
        <w:rPr>
          <w:rFonts w:cs="Arial"/>
          <w:color w:val="auto"/>
          <w:szCs w:val="24"/>
          <w:lang w:val="en-US"/>
        </w:rPr>
        <w:t xml:space="preserve"> be the exposure t</w:t>
      </w:r>
      <w:r w:rsidR="002F46A3" w:rsidRPr="00FF220B">
        <w:rPr>
          <w:rFonts w:cs="Arial"/>
          <w:color w:val="auto"/>
          <w:szCs w:val="24"/>
          <w:lang w:val="en-US"/>
        </w:rPr>
        <w:t>o</w:t>
      </w:r>
      <w:r w:rsidR="00590F6D" w:rsidRPr="00FF220B">
        <w:rPr>
          <w:rFonts w:cs="Arial"/>
          <w:color w:val="auto"/>
          <w:szCs w:val="24"/>
          <w:lang w:val="en-US"/>
        </w:rPr>
        <w:t xml:space="preserve"> the change in t</w:t>
      </w:r>
      <w:r w:rsidR="00DA0856" w:rsidRPr="00FF220B">
        <w:rPr>
          <w:rFonts w:cs="Arial"/>
          <w:color w:val="auto"/>
          <w:szCs w:val="24"/>
          <w:lang w:val="en-US"/>
        </w:rPr>
        <w:t>echnology</w:t>
      </w:r>
      <w:r w:rsidR="00590F6D" w:rsidRPr="00FF220B">
        <w:rPr>
          <w:rFonts w:cs="Arial"/>
          <w:color w:val="auto"/>
          <w:szCs w:val="24"/>
          <w:lang w:val="en-US"/>
        </w:rPr>
        <w:t>.</w:t>
      </w:r>
      <w:r w:rsidR="00063233" w:rsidRPr="00FF220B">
        <w:rPr>
          <w:rFonts w:cs="Arial"/>
          <w:color w:val="auto"/>
          <w:szCs w:val="24"/>
          <w:lang w:val="en-US"/>
        </w:rPr>
        <w:t xml:space="preserve"> </w:t>
      </w:r>
      <w:r w:rsidR="00CE7215" w:rsidRPr="00FF220B">
        <w:rPr>
          <w:rFonts w:cs="Arial"/>
          <w:color w:val="auto"/>
          <w:szCs w:val="24"/>
          <w:lang w:val="en-US"/>
        </w:rPr>
        <w:t>In 2023</w:t>
      </w:r>
      <w:r w:rsidR="00063233" w:rsidRPr="00FF220B">
        <w:rPr>
          <w:rFonts w:cs="Arial"/>
          <w:color w:val="auto"/>
          <w:szCs w:val="24"/>
          <w:lang w:val="en-US"/>
        </w:rPr>
        <w:t>,</w:t>
      </w:r>
      <w:r w:rsidR="00CE7215" w:rsidRPr="00FF220B">
        <w:rPr>
          <w:rFonts w:cs="Arial"/>
          <w:color w:val="auto"/>
          <w:szCs w:val="24"/>
          <w:lang w:val="en-US"/>
        </w:rPr>
        <w:t xml:space="preserve"> AGC was given approval for a </w:t>
      </w:r>
      <w:r w:rsidR="0050606E" w:rsidRPr="00FF220B">
        <w:rPr>
          <w:rFonts w:cs="Arial"/>
          <w:color w:val="auto"/>
          <w:szCs w:val="24"/>
          <w:lang w:val="en-US"/>
        </w:rPr>
        <w:t xml:space="preserve">HR and </w:t>
      </w:r>
      <w:r w:rsidR="00D471A1" w:rsidRPr="00FF220B">
        <w:rPr>
          <w:rFonts w:cs="Arial"/>
          <w:color w:val="auto"/>
          <w:szCs w:val="24"/>
          <w:lang w:val="en-US"/>
        </w:rPr>
        <w:t>p</w:t>
      </w:r>
      <w:r w:rsidR="0050606E" w:rsidRPr="00FF220B">
        <w:rPr>
          <w:rFonts w:cs="Arial"/>
          <w:color w:val="auto"/>
          <w:szCs w:val="24"/>
          <w:lang w:val="en-US"/>
        </w:rPr>
        <w:t>ayroll system (</w:t>
      </w:r>
      <w:proofErr w:type="spellStart"/>
      <w:r w:rsidR="0050606E" w:rsidRPr="00FF220B">
        <w:rPr>
          <w:rFonts w:cs="Arial"/>
          <w:color w:val="auto"/>
          <w:szCs w:val="24"/>
          <w:lang w:val="en-US"/>
        </w:rPr>
        <w:t>Itrent</w:t>
      </w:r>
      <w:proofErr w:type="spellEnd"/>
      <w:r w:rsidR="00275D7E" w:rsidRPr="00FF220B">
        <w:rPr>
          <w:rFonts w:cs="Arial"/>
          <w:color w:val="auto"/>
          <w:szCs w:val="24"/>
          <w:lang w:val="en-US"/>
        </w:rPr>
        <w:t>, 2024</w:t>
      </w:r>
      <w:r w:rsidR="0050606E" w:rsidRPr="00FF220B">
        <w:rPr>
          <w:rFonts w:cs="Arial"/>
          <w:color w:val="auto"/>
          <w:szCs w:val="24"/>
          <w:lang w:val="en-US"/>
        </w:rPr>
        <w:t>)</w:t>
      </w:r>
      <w:r w:rsidR="00D1070A" w:rsidRPr="00FF220B">
        <w:rPr>
          <w:rFonts w:cs="Arial"/>
          <w:color w:val="auto"/>
          <w:szCs w:val="24"/>
          <w:lang w:val="en-US"/>
        </w:rPr>
        <w:t xml:space="preserve">. </w:t>
      </w:r>
      <w:r w:rsidR="00063233" w:rsidRPr="00FF220B">
        <w:rPr>
          <w:rFonts w:cs="Arial"/>
          <w:color w:val="auto"/>
          <w:szCs w:val="24"/>
          <w:lang w:val="en-US"/>
        </w:rPr>
        <w:t>T</w:t>
      </w:r>
      <w:r w:rsidR="0050606E" w:rsidRPr="00FF220B">
        <w:rPr>
          <w:rFonts w:cs="Arial"/>
          <w:color w:val="auto"/>
          <w:szCs w:val="24"/>
          <w:lang w:val="en-US"/>
        </w:rPr>
        <w:t xml:space="preserve">his investment was </w:t>
      </w:r>
      <w:r w:rsidR="00D1070A" w:rsidRPr="00FF220B">
        <w:rPr>
          <w:rFonts w:cs="Arial"/>
          <w:color w:val="auto"/>
          <w:szCs w:val="24"/>
          <w:lang w:val="en-US"/>
        </w:rPr>
        <w:t>welcome news for many</w:t>
      </w:r>
      <w:r w:rsidR="00063233" w:rsidRPr="00FF220B">
        <w:rPr>
          <w:rFonts w:cs="Arial"/>
          <w:color w:val="auto"/>
          <w:szCs w:val="24"/>
          <w:lang w:val="en-US"/>
        </w:rPr>
        <w:t>,</w:t>
      </w:r>
      <w:r w:rsidR="00275D7E" w:rsidRPr="00FF220B">
        <w:rPr>
          <w:rFonts w:cs="Arial"/>
          <w:color w:val="auto"/>
          <w:szCs w:val="24"/>
          <w:lang w:val="en-US"/>
        </w:rPr>
        <w:t xml:space="preserve"> as</w:t>
      </w:r>
      <w:r w:rsidR="0050606E" w:rsidRPr="00FF220B">
        <w:rPr>
          <w:rFonts w:cs="Arial"/>
          <w:color w:val="auto"/>
          <w:szCs w:val="24"/>
          <w:lang w:val="en-US"/>
        </w:rPr>
        <w:t xml:space="preserve"> </w:t>
      </w:r>
      <w:r w:rsidR="00D1070A" w:rsidRPr="00FF220B">
        <w:rPr>
          <w:rFonts w:cs="Arial"/>
          <w:color w:val="auto"/>
          <w:szCs w:val="24"/>
          <w:lang w:val="en-US"/>
        </w:rPr>
        <w:t>AGC</w:t>
      </w:r>
      <w:r w:rsidR="00275D7E" w:rsidRPr="00FF220B">
        <w:rPr>
          <w:rFonts w:cs="Arial"/>
          <w:color w:val="auto"/>
          <w:szCs w:val="24"/>
          <w:lang w:val="en-US"/>
        </w:rPr>
        <w:t xml:space="preserve"> is</w:t>
      </w:r>
      <w:r w:rsidR="00063233" w:rsidRPr="00FF220B">
        <w:rPr>
          <w:rFonts w:cs="Arial"/>
          <w:color w:val="auto"/>
          <w:szCs w:val="24"/>
          <w:lang w:val="en-US"/>
        </w:rPr>
        <w:t xml:space="preserve"> perceived as</w:t>
      </w:r>
      <w:r w:rsidR="00275D7E" w:rsidRPr="00FF220B">
        <w:rPr>
          <w:rFonts w:cs="Arial"/>
          <w:color w:val="auto"/>
          <w:szCs w:val="24"/>
          <w:lang w:val="en-US"/>
        </w:rPr>
        <w:t xml:space="preserve"> an</w:t>
      </w:r>
      <w:r w:rsidR="0050606E" w:rsidRPr="00FF220B">
        <w:rPr>
          <w:rFonts w:cs="Arial"/>
          <w:color w:val="auto"/>
          <w:szCs w:val="24"/>
          <w:lang w:val="en-US"/>
        </w:rPr>
        <w:t xml:space="preserve"> ageing busines</w:t>
      </w:r>
      <w:r w:rsidR="00D1070A" w:rsidRPr="00FF220B">
        <w:rPr>
          <w:rFonts w:cs="Arial"/>
          <w:color w:val="auto"/>
          <w:szCs w:val="24"/>
          <w:lang w:val="en-US"/>
        </w:rPr>
        <w:t>s</w:t>
      </w:r>
      <w:r w:rsidR="0050606E" w:rsidRPr="00FF220B">
        <w:rPr>
          <w:rFonts w:cs="Arial"/>
          <w:color w:val="auto"/>
          <w:szCs w:val="24"/>
          <w:lang w:val="en-US"/>
        </w:rPr>
        <w:t xml:space="preserve"> with outdated systems</w:t>
      </w:r>
      <w:r w:rsidR="00CA08CE" w:rsidRPr="00FF220B">
        <w:rPr>
          <w:rFonts w:cs="Arial"/>
          <w:color w:val="auto"/>
          <w:szCs w:val="24"/>
          <w:lang w:val="en-US"/>
        </w:rPr>
        <w:t xml:space="preserve"> (2024c)</w:t>
      </w:r>
      <w:r w:rsidR="006C3A7E" w:rsidRPr="00FF220B">
        <w:rPr>
          <w:rFonts w:cs="Arial"/>
          <w:color w:val="auto"/>
          <w:szCs w:val="24"/>
          <w:lang w:val="en-US"/>
        </w:rPr>
        <w:t xml:space="preserve">. </w:t>
      </w:r>
    </w:p>
    <w:p w14:paraId="6ACD9FC7" w14:textId="13D82ED8" w:rsidR="00CE7215" w:rsidRPr="00FF220B" w:rsidRDefault="006C3A7E" w:rsidP="00FF0929">
      <w:pPr>
        <w:ind w:left="0"/>
        <w:rPr>
          <w:rFonts w:cs="Arial"/>
          <w:color w:val="auto"/>
          <w:szCs w:val="24"/>
          <w:lang w:val="en-US"/>
        </w:rPr>
      </w:pPr>
      <w:r w:rsidRPr="00FF220B">
        <w:rPr>
          <w:rFonts w:cs="Arial"/>
          <w:color w:val="auto"/>
          <w:szCs w:val="24"/>
          <w:lang w:val="en-US"/>
        </w:rPr>
        <w:t>T</w:t>
      </w:r>
      <w:r w:rsidR="0050606E" w:rsidRPr="00FF220B">
        <w:rPr>
          <w:rFonts w:cs="Arial"/>
          <w:color w:val="auto"/>
          <w:szCs w:val="24"/>
          <w:lang w:val="en-US"/>
        </w:rPr>
        <w:t xml:space="preserve">his was </w:t>
      </w:r>
      <w:r w:rsidRPr="00FF220B">
        <w:rPr>
          <w:rFonts w:cs="Arial"/>
          <w:color w:val="auto"/>
          <w:szCs w:val="24"/>
          <w:lang w:val="en-US"/>
        </w:rPr>
        <w:t>however</w:t>
      </w:r>
      <w:r w:rsidR="00063233" w:rsidRPr="00FF220B">
        <w:rPr>
          <w:rFonts w:cs="Arial"/>
          <w:color w:val="auto"/>
          <w:szCs w:val="24"/>
          <w:lang w:val="en-US"/>
        </w:rPr>
        <w:t>,</w:t>
      </w:r>
      <w:r w:rsidR="0050606E" w:rsidRPr="00FF220B">
        <w:rPr>
          <w:rFonts w:cs="Arial"/>
          <w:color w:val="auto"/>
          <w:szCs w:val="24"/>
          <w:lang w:val="en-US"/>
        </w:rPr>
        <w:t xml:space="preserve"> the first time that the business recognised that there was a</w:t>
      </w:r>
      <w:r w:rsidR="003B5253" w:rsidRPr="00FF220B">
        <w:rPr>
          <w:rFonts w:cs="Arial"/>
          <w:color w:val="auto"/>
          <w:szCs w:val="24"/>
          <w:lang w:val="en-US"/>
        </w:rPr>
        <w:t xml:space="preserve"> skill </w:t>
      </w:r>
      <w:r w:rsidR="0050606E" w:rsidRPr="00FF220B">
        <w:rPr>
          <w:rFonts w:cs="Arial"/>
          <w:color w:val="auto"/>
          <w:szCs w:val="24"/>
          <w:lang w:val="en-US"/>
        </w:rPr>
        <w:t xml:space="preserve">issue with </w:t>
      </w:r>
      <w:r w:rsidR="003B5253" w:rsidRPr="00FF220B">
        <w:rPr>
          <w:rFonts w:cs="Arial"/>
          <w:color w:val="auto"/>
          <w:szCs w:val="24"/>
          <w:lang w:val="en-US"/>
        </w:rPr>
        <w:t xml:space="preserve">many </w:t>
      </w:r>
      <w:r w:rsidR="0050606E" w:rsidRPr="00FF220B">
        <w:rPr>
          <w:rFonts w:cs="Arial"/>
          <w:color w:val="auto"/>
          <w:szCs w:val="24"/>
          <w:lang w:val="en-US"/>
        </w:rPr>
        <w:t>employee</w:t>
      </w:r>
      <w:r w:rsidR="00D1070A" w:rsidRPr="00FF220B">
        <w:rPr>
          <w:rFonts w:cs="Arial"/>
          <w:color w:val="auto"/>
          <w:szCs w:val="24"/>
          <w:lang w:val="en-US"/>
        </w:rPr>
        <w:t xml:space="preserve">s and how they use </w:t>
      </w:r>
      <w:r w:rsidRPr="00FF220B">
        <w:rPr>
          <w:rFonts w:cs="Arial"/>
          <w:color w:val="auto"/>
          <w:szCs w:val="24"/>
          <w:lang w:val="en-US"/>
        </w:rPr>
        <w:t>t</w:t>
      </w:r>
      <w:r w:rsidR="00D1070A" w:rsidRPr="00FF220B">
        <w:rPr>
          <w:rFonts w:cs="Arial"/>
          <w:color w:val="auto"/>
          <w:szCs w:val="24"/>
          <w:lang w:val="en-US"/>
        </w:rPr>
        <w:t>echnology.</w:t>
      </w:r>
      <w:r w:rsidR="0050606E" w:rsidRPr="00FF220B">
        <w:rPr>
          <w:rFonts w:cs="Arial"/>
          <w:color w:val="auto"/>
          <w:szCs w:val="24"/>
          <w:lang w:val="en-US"/>
        </w:rPr>
        <w:t xml:space="preserve"> </w:t>
      </w:r>
      <w:proofErr w:type="spellStart"/>
      <w:r w:rsidR="004E2F57" w:rsidRPr="00FF220B">
        <w:rPr>
          <w:rFonts w:cs="Arial"/>
          <w:color w:val="auto"/>
          <w:szCs w:val="24"/>
          <w:lang w:val="en-US"/>
        </w:rPr>
        <w:t>Itrent</w:t>
      </w:r>
      <w:proofErr w:type="spellEnd"/>
      <w:r w:rsidR="004E2F57" w:rsidRPr="00FF220B">
        <w:rPr>
          <w:rFonts w:cs="Arial"/>
          <w:color w:val="auto"/>
          <w:szCs w:val="24"/>
          <w:lang w:val="en-US"/>
        </w:rPr>
        <w:t xml:space="preserve"> (2024) will allow employees to have access to their dat</w:t>
      </w:r>
      <w:r w:rsidR="00D471A1" w:rsidRPr="00FF220B">
        <w:rPr>
          <w:rFonts w:cs="Arial"/>
          <w:color w:val="auto"/>
          <w:szCs w:val="24"/>
          <w:lang w:val="en-US"/>
        </w:rPr>
        <w:t>a</w:t>
      </w:r>
      <w:r w:rsidR="004E2F57" w:rsidRPr="00FF220B">
        <w:rPr>
          <w:rFonts w:cs="Arial"/>
          <w:color w:val="auto"/>
          <w:szCs w:val="24"/>
          <w:lang w:val="en-US"/>
        </w:rPr>
        <w:t xml:space="preserve"> at the touch of button, which </w:t>
      </w:r>
      <w:r w:rsidR="00852D9E" w:rsidRPr="00FF220B">
        <w:rPr>
          <w:rFonts w:cs="Arial"/>
          <w:color w:val="auto"/>
          <w:szCs w:val="24"/>
          <w:lang w:val="en-US"/>
        </w:rPr>
        <w:t xml:space="preserve">surely </w:t>
      </w:r>
      <w:r w:rsidR="004E2F57" w:rsidRPr="00FF220B">
        <w:rPr>
          <w:rFonts w:cs="Arial"/>
          <w:color w:val="auto"/>
          <w:szCs w:val="24"/>
          <w:lang w:val="en-US"/>
        </w:rPr>
        <w:t xml:space="preserve">could only be seen a </w:t>
      </w:r>
      <w:r w:rsidR="00FA358B" w:rsidRPr="00FF220B">
        <w:rPr>
          <w:rFonts w:cs="Arial"/>
          <w:color w:val="auto"/>
          <w:szCs w:val="24"/>
          <w:lang w:val="en-US"/>
        </w:rPr>
        <w:t>supportive</w:t>
      </w:r>
      <w:r w:rsidR="00D471A1" w:rsidRPr="00FF220B">
        <w:rPr>
          <w:rFonts w:cs="Arial"/>
          <w:color w:val="auto"/>
          <w:szCs w:val="24"/>
          <w:lang w:val="en-US"/>
        </w:rPr>
        <w:t xml:space="preserve"> solution</w:t>
      </w:r>
      <w:r w:rsidR="00BA5EF6" w:rsidRPr="00FF220B">
        <w:rPr>
          <w:rFonts w:cs="Arial"/>
          <w:color w:val="auto"/>
          <w:szCs w:val="24"/>
          <w:lang w:val="en-US"/>
        </w:rPr>
        <w:t xml:space="preserve">. </w:t>
      </w:r>
    </w:p>
    <w:p w14:paraId="15AA78BC" w14:textId="4625D3D6" w:rsidR="00142855" w:rsidRPr="00FF220B" w:rsidRDefault="00B1749C" w:rsidP="00FF0929">
      <w:pPr>
        <w:ind w:left="0"/>
        <w:rPr>
          <w:rFonts w:cs="Arial"/>
          <w:color w:val="auto"/>
          <w:szCs w:val="24"/>
          <w:lang w:val="en-US"/>
        </w:rPr>
      </w:pPr>
      <w:r w:rsidRPr="00FF220B">
        <w:rPr>
          <w:rFonts w:cs="Arial"/>
          <w:color w:val="auto"/>
          <w:szCs w:val="24"/>
          <w:lang w:val="en-US"/>
        </w:rPr>
        <w:t xml:space="preserve">AGC </w:t>
      </w:r>
      <w:proofErr w:type="spellStart"/>
      <w:r w:rsidRPr="00FF220B">
        <w:rPr>
          <w:rFonts w:cs="Arial"/>
          <w:color w:val="auto"/>
          <w:szCs w:val="24"/>
          <w:lang w:val="en-US"/>
        </w:rPr>
        <w:t>recognises</w:t>
      </w:r>
      <w:proofErr w:type="spellEnd"/>
      <w:r w:rsidRPr="00FF220B">
        <w:rPr>
          <w:rFonts w:cs="Arial"/>
          <w:color w:val="auto"/>
          <w:szCs w:val="24"/>
          <w:lang w:val="en-US"/>
        </w:rPr>
        <w:t xml:space="preserve"> that </w:t>
      </w:r>
      <w:r w:rsidR="00555EB2" w:rsidRPr="00FF220B">
        <w:rPr>
          <w:rFonts w:cs="Arial"/>
          <w:color w:val="auto"/>
          <w:szCs w:val="24"/>
          <w:lang w:val="en-US"/>
        </w:rPr>
        <w:t xml:space="preserve">over time </w:t>
      </w:r>
      <w:r w:rsidR="006D5614" w:rsidRPr="00FF220B">
        <w:rPr>
          <w:rFonts w:cs="Arial"/>
          <w:color w:val="auto"/>
          <w:szCs w:val="24"/>
          <w:lang w:val="en-US"/>
        </w:rPr>
        <w:t>t</w:t>
      </w:r>
      <w:r w:rsidR="00555EB2" w:rsidRPr="00FF220B">
        <w:rPr>
          <w:rFonts w:cs="Arial"/>
          <w:color w:val="auto"/>
          <w:szCs w:val="24"/>
          <w:lang w:val="en-US"/>
        </w:rPr>
        <w:t xml:space="preserve">echnology has changed and that’s why the business has </w:t>
      </w:r>
      <w:r w:rsidR="00AD4900" w:rsidRPr="00FF220B">
        <w:rPr>
          <w:rFonts w:cs="Arial"/>
          <w:color w:val="auto"/>
          <w:szCs w:val="24"/>
          <w:lang w:val="en-US"/>
        </w:rPr>
        <w:t>received</w:t>
      </w:r>
      <w:r w:rsidR="008B7A26" w:rsidRPr="00FF220B">
        <w:rPr>
          <w:rFonts w:cs="Arial"/>
          <w:color w:val="auto"/>
          <w:szCs w:val="24"/>
          <w:lang w:val="en-US"/>
        </w:rPr>
        <w:t xml:space="preserve"> such</w:t>
      </w:r>
      <w:r w:rsidR="00AD4900" w:rsidRPr="00FF220B">
        <w:rPr>
          <w:rFonts w:cs="Arial"/>
          <w:color w:val="auto"/>
          <w:szCs w:val="24"/>
          <w:lang w:val="en-US"/>
        </w:rPr>
        <w:t xml:space="preserve"> </w:t>
      </w:r>
      <w:r w:rsidR="00063233" w:rsidRPr="00FF220B">
        <w:rPr>
          <w:rFonts w:cs="Arial"/>
          <w:color w:val="auto"/>
          <w:szCs w:val="24"/>
          <w:lang w:val="en-US"/>
        </w:rPr>
        <w:t>investment.</w:t>
      </w:r>
      <w:r w:rsidR="00AD4900" w:rsidRPr="00FF220B">
        <w:rPr>
          <w:rFonts w:cs="Arial"/>
          <w:color w:val="auto"/>
          <w:szCs w:val="24"/>
          <w:lang w:val="en-US"/>
        </w:rPr>
        <w:t xml:space="preserve"> Wit</w:t>
      </w:r>
      <w:r w:rsidR="00403435" w:rsidRPr="00FF220B">
        <w:rPr>
          <w:rFonts w:cs="Arial"/>
          <w:color w:val="auto"/>
          <w:szCs w:val="24"/>
          <w:lang w:val="en-US"/>
        </w:rPr>
        <w:t xml:space="preserve">h a </w:t>
      </w:r>
      <w:r w:rsidRPr="00FF220B">
        <w:rPr>
          <w:rFonts w:cs="Arial"/>
          <w:color w:val="auto"/>
          <w:szCs w:val="24"/>
          <w:lang w:val="en-US"/>
        </w:rPr>
        <w:t xml:space="preserve">committed aging workforce and the implementation of </w:t>
      </w:r>
      <w:r w:rsidR="00063233" w:rsidRPr="00FF220B">
        <w:rPr>
          <w:rFonts w:cs="Arial"/>
          <w:color w:val="auto"/>
          <w:szCs w:val="24"/>
          <w:lang w:val="en-US"/>
        </w:rPr>
        <w:t xml:space="preserve">a </w:t>
      </w:r>
      <w:r w:rsidRPr="00FF220B">
        <w:rPr>
          <w:rFonts w:cs="Arial"/>
          <w:color w:val="auto"/>
          <w:szCs w:val="24"/>
          <w:lang w:val="en-US"/>
        </w:rPr>
        <w:t>tec</w:t>
      </w:r>
      <w:r w:rsidR="00555EB2" w:rsidRPr="00FF220B">
        <w:rPr>
          <w:rFonts w:cs="Arial"/>
          <w:color w:val="auto"/>
          <w:szCs w:val="24"/>
          <w:lang w:val="en-US"/>
        </w:rPr>
        <w:t>h smart system</w:t>
      </w:r>
      <w:r w:rsidR="00063233" w:rsidRPr="00FF220B">
        <w:rPr>
          <w:rFonts w:cs="Arial"/>
          <w:color w:val="auto"/>
          <w:szCs w:val="24"/>
          <w:lang w:val="en-US"/>
        </w:rPr>
        <w:t>,</w:t>
      </w:r>
      <w:r w:rsidR="00555EB2" w:rsidRPr="00FF220B">
        <w:rPr>
          <w:rFonts w:cs="Arial"/>
          <w:color w:val="auto"/>
          <w:szCs w:val="24"/>
          <w:lang w:val="en-US"/>
        </w:rPr>
        <w:t xml:space="preserve"> </w:t>
      </w:r>
      <w:r w:rsidRPr="00FF220B">
        <w:rPr>
          <w:rFonts w:cs="Arial"/>
          <w:color w:val="auto"/>
          <w:szCs w:val="24"/>
          <w:lang w:val="en-US"/>
        </w:rPr>
        <w:t>t</w:t>
      </w:r>
      <w:r w:rsidR="00555EB2" w:rsidRPr="00FF220B">
        <w:rPr>
          <w:rFonts w:cs="Arial"/>
          <w:color w:val="auto"/>
          <w:szCs w:val="24"/>
          <w:lang w:val="en-US"/>
        </w:rPr>
        <w:t xml:space="preserve">his could be </w:t>
      </w:r>
      <w:r w:rsidR="00C21A27" w:rsidRPr="00FF220B">
        <w:rPr>
          <w:rFonts w:cs="Arial"/>
          <w:color w:val="auto"/>
          <w:szCs w:val="24"/>
          <w:lang w:val="en-US"/>
        </w:rPr>
        <w:t>considered</w:t>
      </w:r>
      <w:r w:rsidRPr="00FF220B">
        <w:rPr>
          <w:rFonts w:cs="Arial"/>
          <w:color w:val="auto"/>
          <w:szCs w:val="24"/>
          <w:lang w:val="en-US"/>
        </w:rPr>
        <w:t xml:space="preserve"> a challenge like </w:t>
      </w:r>
      <w:r w:rsidR="00C21A27" w:rsidRPr="00FF220B">
        <w:rPr>
          <w:rFonts w:cs="Arial"/>
          <w:color w:val="auto"/>
          <w:szCs w:val="24"/>
          <w:lang w:val="en-US"/>
        </w:rPr>
        <w:t>AGC</w:t>
      </w:r>
      <w:r w:rsidRPr="00FF220B">
        <w:rPr>
          <w:rFonts w:cs="Arial"/>
          <w:color w:val="auto"/>
          <w:szCs w:val="24"/>
          <w:lang w:val="en-US"/>
        </w:rPr>
        <w:t xml:space="preserve"> have never faced before</w:t>
      </w:r>
      <w:r w:rsidR="00FE7955" w:rsidRPr="00FF220B">
        <w:rPr>
          <w:rFonts w:cs="Arial"/>
          <w:color w:val="auto"/>
          <w:szCs w:val="24"/>
          <w:lang w:val="en-US"/>
        </w:rPr>
        <w:t>.</w:t>
      </w:r>
    </w:p>
    <w:p w14:paraId="36643FC4" w14:textId="77777777" w:rsidR="00A44EA5" w:rsidRPr="00FF220B" w:rsidRDefault="00377A07" w:rsidP="00FF0929">
      <w:pPr>
        <w:ind w:left="0"/>
        <w:rPr>
          <w:rFonts w:cs="Arial"/>
          <w:color w:val="auto"/>
          <w:szCs w:val="24"/>
          <w:lang w:val="en-US"/>
        </w:rPr>
      </w:pPr>
      <w:r w:rsidRPr="00FF220B">
        <w:rPr>
          <w:rFonts w:cs="Arial"/>
          <w:color w:val="auto"/>
          <w:szCs w:val="24"/>
          <w:lang w:val="en-US"/>
        </w:rPr>
        <w:t xml:space="preserve">Technology </w:t>
      </w:r>
      <w:r w:rsidR="00FE7955" w:rsidRPr="00FF220B">
        <w:rPr>
          <w:rFonts w:cs="Arial"/>
          <w:color w:val="auto"/>
          <w:szCs w:val="24"/>
          <w:lang w:val="en-US"/>
        </w:rPr>
        <w:t>design</w:t>
      </w:r>
      <w:r w:rsidRPr="00FF220B">
        <w:rPr>
          <w:rFonts w:cs="Arial"/>
          <w:color w:val="auto"/>
          <w:szCs w:val="24"/>
          <w:lang w:val="en-US"/>
        </w:rPr>
        <w:t xml:space="preserve"> </w:t>
      </w:r>
      <w:r w:rsidR="00FE7955" w:rsidRPr="00FF220B">
        <w:rPr>
          <w:rFonts w:cs="Arial"/>
          <w:color w:val="auto"/>
          <w:szCs w:val="24"/>
          <w:lang w:val="en-US"/>
        </w:rPr>
        <w:t>and</w:t>
      </w:r>
      <w:r w:rsidRPr="00FF220B">
        <w:rPr>
          <w:rFonts w:cs="Arial"/>
          <w:color w:val="auto"/>
          <w:szCs w:val="24"/>
          <w:lang w:val="en-US"/>
        </w:rPr>
        <w:t xml:space="preserve"> training would need to be a key </w:t>
      </w:r>
      <w:r w:rsidR="00FE7955" w:rsidRPr="00FF220B">
        <w:rPr>
          <w:rFonts w:cs="Arial"/>
          <w:color w:val="auto"/>
          <w:szCs w:val="24"/>
          <w:lang w:val="en-US"/>
        </w:rPr>
        <w:t>consideration</w:t>
      </w:r>
      <w:r w:rsidRPr="00FF220B">
        <w:rPr>
          <w:rFonts w:cs="Arial"/>
          <w:color w:val="auto"/>
          <w:szCs w:val="24"/>
          <w:lang w:val="en-US"/>
        </w:rPr>
        <w:t xml:space="preserve"> for many of these employees </w:t>
      </w:r>
      <w:r w:rsidR="00FE7955" w:rsidRPr="00FF220B">
        <w:rPr>
          <w:rFonts w:cs="Arial"/>
          <w:color w:val="auto"/>
          <w:szCs w:val="24"/>
          <w:lang w:val="en-US"/>
        </w:rPr>
        <w:t>(Mayhorn, 2012)</w:t>
      </w:r>
      <w:r w:rsidR="00B1749C" w:rsidRPr="00FF220B">
        <w:rPr>
          <w:rFonts w:cs="Arial"/>
          <w:color w:val="auto"/>
          <w:szCs w:val="24"/>
          <w:lang w:val="en-US"/>
        </w:rPr>
        <w:t>.</w:t>
      </w:r>
      <w:r w:rsidR="005D62CA" w:rsidRPr="00FF220B">
        <w:rPr>
          <w:rFonts w:cs="Arial"/>
          <w:color w:val="auto"/>
          <w:szCs w:val="24"/>
          <w:lang w:val="en-US"/>
        </w:rPr>
        <w:t xml:space="preserve"> </w:t>
      </w:r>
      <w:r w:rsidR="002D5725" w:rsidRPr="00FF220B">
        <w:rPr>
          <w:rFonts w:cs="Arial"/>
          <w:color w:val="auto"/>
          <w:szCs w:val="24"/>
          <w:lang w:val="en-US"/>
        </w:rPr>
        <w:t xml:space="preserve">Technology is emerging and the use of </w:t>
      </w:r>
      <w:r w:rsidR="00287EA3" w:rsidRPr="00FF220B">
        <w:rPr>
          <w:rFonts w:cs="Arial"/>
          <w:color w:val="auto"/>
          <w:szCs w:val="24"/>
          <w:lang w:val="en-US"/>
        </w:rPr>
        <w:t>artificial intelligence</w:t>
      </w:r>
      <w:r w:rsidR="002D5725" w:rsidRPr="00FF220B">
        <w:rPr>
          <w:rFonts w:cs="Arial"/>
          <w:color w:val="auto"/>
          <w:szCs w:val="24"/>
          <w:lang w:val="en-US"/>
        </w:rPr>
        <w:t xml:space="preserve">, </w:t>
      </w:r>
      <w:r w:rsidR="00287EA3" w:rsidRPr="00FF220B">
        <w:rPr>
          <w:rFonts w:cs="Arial"/>
          <w:color w:val="auto"/>
          <w:szCs w:val="24"/>
          <w:lang w:val="en-US"/>
        </w:rPr>
        <w:t>vi</w:t>
      </w:r>
      <w:r w:rsidR="004A0897" w:rsidRPr="00FF220B">
        <w:rPr>
          <w:rFonts w:cs="Arial"/>
          <w:color w:val="auto"/>
          <w:szCs w:val="24"/>
          <w:lang w:val="en-US"/>
        </w:rPr>
        <w:t>rtual reality</w:t>
      </w:r>
      <w:r w:rsidR="002D5725" w:rsidRPr="00FF220B">
        <w:rPr>
          <w:rFonts w:cs="Arial"/>
          <w:color w:val="auto"/>
          <w:szCs w:val="24"/>
          <w:lang w:val="en-US"/>
        </w:rPr>
        <w:t xml:space="preserve"> and </w:t>
      </w:r>
      <w:r w:rsidR="004A0897" w:rsidRPr="00FF220B">
        <w:rPr>
          <w:rFonts w:cs="Arial"/>
          <w:color w:val="auto"/>
          <w:szCs w:val="24"/>
          <w:lang w:val="en-US"/>
        </w:rPr>
        <w:t>developing</w:t>
      </w:r>
      <w:r w:rsidR="007D5CA5" w:rsidRPr="00FF220B">
        <w:rPr>
          <w:rFonts w:cs="Arial"/>
          <w:color w:val="auto"/>
          <w:szCs w:val="24"/>
          <w:lang w:val="en-US"/>
        </w:rPr>
        <w:t xml:space="preserve"> HR systems are already being used in many </w:t>
      </w:r>
      <w:r w:rsidR="00E6174C" w:rsidRPr="00FF220B">
        <w:rPr>
          <w:rFonts w:cs="Arial"/>
          <w:color w:val="auto"/>
          <w:szCs w:val="24"/>
          <w:lang w:val="en-US"/>
        </w:rPr>
        <w:t>organsiation’s</w:t>
      </w:r>
      <w:r w:rsidR="006F345E" w:rsidRPr="00FF220B">
        <w:rPr>
          <w:rFonts w:cs="Arial"/>
          <w:color w:val="auto"/>
          <w:szCs w:val="24"/>
          <w:lang w:val="en-US"/>
        </w:rPr>
        <w:t xml:space="preserve"> (So, 2018)</w:t>
      </w:r>
      <w:r w:rsidR="006D5614" w:rsidRPr="00FF220B">
        <w:rPr>
          <w:rFonts w:cs="Arial"/>
          <w:color w:val="auto"/>
          <w:szCs w:val="24"/>
          <w:lang w:val="en-US"/>
        </w:rPr>
        <w:t>.</w:t>
      </w:r>
      <w:r w:rsidR="007D5CA5" w:rsidRPr="00FF220B">
        <w:rPr>
          <w:rFonts w:cs="Arial"/>
          <w:color w:val="auto"/>
          <w:szCs w:val="24"/>
          <w:lang w:val="en-US"/>
        </w:rPr>
        <w:t xml:space="preserve"> </w:t>
      </w:r>
    </w:p>
    <w:p w14:paraId="012D0914" w14:textId="30855756" w:rsidR="00B1749C" w:rsidRPr="00FF220B" w:rsidRDefault="00C038A7" w:rsidP="002F7BE4">
      <w:pPr>
        <w:ind w:left="0"/>
        <w:rPr>
          <w:rFonts w:cs="Arial"/>
          <w:color w:val="auto"/>
          <w:szCs w:val="24"/>
          <w:lang w:val="en-US"/>
        </w:rPr>
      </w:pPr>
      <w:r w:rsidRPr="00FF220B">
        <w:rPr>
          <w:rFonts w:cs="Arial"/>
          <w:color w:val="auto"/>
          <w:szCs w:val="24"/>
          <w:lang w:val="en-US"/>
        </w:rPr>
        <w:lastRenderedPageBreak/>
        <w:t xml:space="preserve">Literature from </w:t>
      </w:r>
      <w:r w:rsidR="002F7BE4" w:rsidRPr="00FF220B">
        <w:rPr>
          <w:rFonts w:cs="Arial"/>
          <w:color w:val="auto"/>
          <w:szCs w:val="24"/>
          <w:lang w:val="en-US"/>
        </w:rPr>
        <w:t xml:space="preserve">Scorgie </w:t>
      </w:r>
      <w:r w:rsidR="002F7BE4" w:rsidRPr="00FF220B">
        <w:rPr>
          <w:rFonts w:cs="Arial"/>
          <w:i/>
          <w:iCs/>
          <w:color w:val="auto"/>
          <w:szCs w:val="24"/>
          <w:lang w:val="en-US"/>
        </w:rPr>
        <w:t>et al,</w:t>
      </w:r>
      <w:r w:rsidR="002F7BE4" w:rsidRPr="00FF220B">
        <w:rPr>
          <w:rFonts w:cs="Arial"/>
          <w:color w:val="auto"/>
          <w:szCs w:val="24"/>
          <w:lang w:val="en-US"/>
        </w:rPr>
        <w:t xml:space="preserve"> (2024)</w:t>
      </w:r>
      <w:r w:rsidRPr="00FF220B">
        <w:rPr>
          <w:rFonts w:cs="Arial"/>
          <w:color w:val="auto"/>
          <w:szCs w:val="24"/>
          <w:lang w:val="en-US"/>
        </w:rPr>
        <w:t xml:space="preserve"> suggests that safety training </w:t>
      </w:r>
      <w:r w:rsidR="0036562D" w:rsidRPr="00FF220B">
        <w:rPr>
          <w:rFonts w:cs="Arial"/>
          <w:color w:val="auto"/>
          <w:szCs w:val="24"/>
          <w:lang w:val="en-US"/>
        </w:rPr>
        <w:t xml:space="preserve">is a key </w:t>
      </w:r>
      <w:r w:rsidR="006C5848" w:rsidRPr="00FF220B">
        <w:rPr>
          <w:rFonts w:cs="Arial"/>
          <w:color w:val="auto"/>
          <w:szCs w:val="24"/>
          <w:lang w:val="en-US"/>
        </w:rPr>
        <w:t>activity</w:t>
      </w:r>
      <w:r w:rsidR="0036562D" w:rsidRPr="00FF220B">
        <w:rPr>
          <w:rFonts w:cs="Arial"/>
          <w:color w:val="auto"/>
          <w:szCs w:val="24"/>
          <w:lang w:val="en-US"/>
        </w:rPr>
        <w:t xml:space="preserve"> </w:t>
      </w:r>
      <w:r w:rsidR="006C5848" w:rsidRPr="00FF220B">
        <w:rPr>
          <w:rFonts w:cs="Arial"/>
          <w:color w:val="auto"/>
          <w:szCs w:val="24"/>
          <w:lang w:val="en-US"/>
        </w:rPr>
        <w:t>worldwide</w:t>
      </w:r>
      <w:r w:rsidR="00063233" w:rsidRPr="00FF220B">
        <w:rPr>
          <w:rFonts w:cs="Arial"/>
          <w:color w:val="auto"/>
          <w:szCs w:val="24"/>
          <w:lang w:val="en-US"/>
        </w:rPr>
        <w:t>, therefore i</w:t>
      </w:r>
      <w:r w:rsidR="006C5848" w:rsidRPr="00FF220B">
        <w:rPr>
          <w:rFonts w:cs="Arial"/>
          <w:color w:val="auto"/>
          <w:szCs w:val="24"/>
          <w:lang w:val="en-US"/>
        </w:rPr>
        <w:t>t could be wise for</w:t>
      </w:r>
      <w:r w:rsidR="0036562D" w:rsidRPr="00FF220B">
        <w:rPr>
          <w:rFonts w:cs="Arial"/>
          <w:color w:val="auto"/>
          <w:szCs w:val="24"/>
          <w:lang w:val="en-US"/>
        </w:rPr>
        <w:t xml:space="preserve"> AGC to align their safety training </w:t>
      </w:r>
      <w:r w:rsidR="00063233" w:rsidRPr="00FF220B">
        <w:rPr>
          <w:rFonts w:cs="Arial"/>
          <w:color w:val="auto"/>
          <w:szCs w:val="24"/>
          <w:lang w:val="en-US"/>
        </w:rPr>
        <w:t>using</w:t>
      </w:r>
      <w:r w:rsidR="0036562D" w:rsidRPr="00FF220B">
        <w:rPr>
          <w:rFonts w:cs="Arial"/>
          <w:color w:val="auto"/>
          <w:szCs w:val="24"/>
          <w:lang w:val="en-US"/>
        </w:rPr>
        <w:t xml:space="preserve"> VR</w:t>
      </w:r>
      <w:r w:rsidR="006C5848" w:rsidRPr="00FF220B">
        <w:rPr>
          <w:rFonts w:cs="Arial"/>
          <w:color w:val="auto"/>
          <w:szCs w:val="24"/>
          <w:lang w:val="en-US"/>
        </w:rPr>
        <w:t>.</w:t>
      </w:r>
      <w:r w:rsidR="00836FD7" w:rsidRPr="00FF220B">
        <w:rPr>
          <w:rFonts w:cs="Arial"/>
          <w:color w:val="auto"/>
          <w:szCs w:val="24"/>
          <w:lang w:val="en-US"/>
        </w:rPr>
        <w:t xml:space="preserve"> </w:t>
      </w:r>
      <w:r w:rsidR="006D5614" w:rsidRPr="00FF220B">
        <w:rPr>
          <w:rFonts w:cs="Arial"/>
          <w:color w:val="auto"/>
          <w:szCs w:val="24"/>
          <w:lang w:val="en-US"/>
        </w:rPr>
        <w:t>I</w:t>
      </w:r>
      <w:r w:rsidR="007D5CA5" w:rsidRPr="00FF220B">
        <w:rPr>
          <w:rFonts w:cs="Arial"/>
          <w:color w:val="auto"/>
          <w:szCs w:val="24"/>
          <w:lang w:val="en-US"/>
        </w:rPr>
        <w:t xml:space="preserve">f AGC </w:t>
      </w:r>
      <w:r w:rsidR="00F317DD" w:rsidRPr="00FF220B">
        <w:rPr>
          <w:rFonts w:cs="Arial"/>
          <w:color w:val="auto"/>
          <w:szCs w:val="24"/>
          <w:lang w:val="en-US"/>
        </w:rPr>
        <w:t>fail to keep up with this technical era</w:t>
      </w:r>
      <w:r w:rsidR="00063233" w:rsidRPr="00FF220B">
        <w:rPr>
          <w:rFonts w:cs="Arial"/>
          <w:color w:val="auto"/>
          <w:szCs w:val="24"/>
          <w:lang w:val="en-US"/>
        </w:rPr>
        <w:t>,</w:t>
      </w:r>
      <w:r w:rsidR="00F317DD" w:rsidRPr="00FF220B">
        <w:rPr>
          <w:rFonts w:cs="Arial"/>
          <w:color w:val="auto"/>
          <w:szCs w:val="24"/>
          <w:lang w:val="en-US"/>
        </w:rPr>
        <w:t xml:space="preserve"> they</w:t>
      </w:r>
      <w:r w:rsidR="006D5614" w:rsidRPr="00FF220B">
        <w:rPr>
          <w:rFonts w:cs="Arial"/>
          <w:color w:val="auto"/>
          <w:szCs w:val="24"/>
          <w:lang w:val="en-US"/>
        </w:rPr>
        <w:t xml:space="preserve"> are</w:t>
      </w:r>
      <w:r w:rsidR="00F317DD" w:rsidRPr="00FF220B">
        <w:rPr>
          <w:rFonts w:cs="Arial"/>
          <w:color w:val="auto"/>
          <w:szCs w:val="24"/>
          <w:lang w:val="en-US"/>
        </w:rPr>
        <w:t xml:space="preserve"> </w:t>
      </w:r>
      <w:r w:rsidR="007D5CA5" w:rsidRPr="00FF220B">
        <w:rPr>
          <w:rFonts w:cs="Arial"/>
          <w:color w:val="auto"/>
          <w:szCs w:val="24"/>
          <w:lang w:val="en-US"/>
        </w:rPr>
        <w:t xml:space="preserve">quickly </w:t>
      </w:r>
      <w:r w:rsidR="00916395" w:rsidRPr="00FF220B">
        <w:rPr>
          <w:rFonts w:cs="Arial"/>
          <w:color w:val="auto"/>
          <w:szCs w:val="24"/>
          <w:lang w:val="en-US"/>
        </w:rPr>
        <w:t>at threat of be</w:t>
      </w:r>
      <w:r w:rsidR="005B2937" w:rsidRPr="00FF220B">
        <w:rPr>
          <w:rFonts w:cs="Arial"/>
          <w:color w:val="auto"/>
          <w:szCs w:val="24"/>
          <w:lang w:val="en-US"/>
        </w:rPr>
        <w:t xml:space="preserve">come an outdated organisation with omitted </w:t>
      </w:r>
      <w:r w:rsidR="00DF66E6" w:rsidRPr="00FF220B">
        <w:rPr>
          <w:rFonts w:cs="Arial"/>
          <w:color w:val="auto"/>
          <w:szCs w:val="24"/>
          <w:lang w:val="en-US"/>
        </w:rPr>
        <w:t>opportunities</w:t>
      </w:r>
      <w:r w:rsidR="00AE651E" w:rsidRPr="00FF220B">
        <w:rPr>
          <w:rFonts w:cs="Arial"/>
          <w:color w:val="auto"/>
          <w:szCs w:val="24"/>
          <w:lang w:val="en-US"/>
        </w:rPr>
        <w:t>,</w:t>
      </w:r>
      <w:r w:rsidR="00DF66E6" w:rsidRPr="00FF220B">
        <w:rPr>
          <w:rFonts w:cs="Arial"/>
          <w:color w:val="auto"/>
          <w:szCs w:val="24"/>
          <w:lang w:val="en-US"/>
        </w:rPr>
        <w:t xml:space="preserve"> w</w:t>
      </w:r>
      <w:r w:rsidR="00E6174C" w:rsidRPr="00FF220B">
        <w:rPr>
          <w:rFonts w:cs="Arial"/>
          <w:color w:val="auto"/>
          <w:szCs w:val="24"/>
          <w:lang w:val="en-US"/>
        </w:rPr>
        <w:t>ith potential of</w:t>
      </w:r>
      <w:r w:rsidR="00DF66E6" w:rsidRPr="00FF220B">
        <w:rPr>
          <w:rFonts w:cs="Arial"/>
          <w:color w:val="auto"/>
          <w:szCs w:val="24"/>
          <w:lang w:val="en-US"/>
        </w:rPr>
        <w:t xml:space="preserve"> future workforce not </w:t>
      </w:r>
      <w:r w:rsidR="00F3342D" w:rsidRPr="00FF220B">
        <w:rPr>
          <w:rFonts w:cs="Arial"/>
          <w:color w:val="auto"/>
          <w:szCs w:val="24"/>
          <w:lang w:val="en-US"/>
        </w:rPr>
        <w:t>being</w:t>
      </w:r>
      <w:r w:rsidR="00DF66E6" w:rsidRPr="00FF220B">
        <w:rPr>
          <w:rFonts w:cs="Arial"/>
          <w:color w:val="auto"/>
          <w:szCs w:val="24"/>
          <w:lang w:val="en-US"/>
        </w:rPr>
        <w:t xml:space="preserve"> attracted, which will cause </w:t>
      </w:r>
      <w:r w:rsidR="00F3342D" w:rsidRPr="00FF220B">
        <w:rPr>
          <w:rFonts w:cs="Arial"/>
          <w:color w:val="auto"/>
          <w:szCs w:val="24"/>
          <w:lang w:val="en-US"/>
        </w:rPr>
        <w:t>a further</w:t>
      </w:r>
      <w:r w:rsidR="00DF66E6" w:rsidRPr="00FF220B">
        <w:rPr>
          <w:rFonts w:cs="Arial"/>
          <w:color w:val="auto"/>
          <w:szCs w:val="24"/>
          <w:lang w:val="en-US"/>
        </w:rPr>
        <w:t xml:space="preserve"> </w:t>
      </w:r>
      <w:r w:rsidR="006F345E" w:rsidRPr="00FF220B">
        <w:rPr>
          <w:rFonts w:cs="Arial"/>
          <w:color w:val="auto"/>
          <w:szCs w:val="24"/>
          <w:lang w:val="en-US"/>
        </w:rPr>
        <w:t>obstacle</w:t>
      </w:r>
      <w:r w:rsidR="00DF66E6" w:rsidRPr="00FF220B">
        <w:rPr>
          <w:rFonts w:cs="Arial"/>
          <w:color w:val="auto"/>
          <w:szCs w:val="24"/>
          <w:lang w:val="en-US"/>
        </w:rPr>
        <w:t xml:space="preserve"> for AGC.</w:t>
      </w:r>
    </w:p>
    <w:p w14:paraId="134006C4" w14:textId="1C5B159F" w:rsidR="00583653" w:rsidRPr="00FF220B" w:rsidRDefault="00B1749C" w:rsidP="00FF0929">
      <w:pPr>
        <w:ind w:left="0"/>
        <w:rPr>
          <w:rFonts w:cs="Arial"/>
          <w:color w:val="auto"/>
          <w:szCs w:val="24"/>
          <w:lang w:val="en-US"/>
        </w:rPr>
      </w:pPr>
      <w:r w:rsidRPr="00FF220B">
        <w:rPr>
          <w:rFonts w:cs="Arial"/>
          <w:color w:val="auto"/>
          <w:szCs w:val="24"/>
          <w:lang w:val="en-US"/>
        </w:rPr>
        <w:t xml:space="preserve">As part of the investment for a system there has also been investment to the L&amp;D team with </w:t>
      </w:r>
      <w:r w:rsidR="00063233" w:rsidRPr="00FF220B">
        <w:rPr>
          <w:rFonts w:cs="Arial"/>
          <w:color w:val="auto"/>
          <w:szCs w:val="24"/>
          <w:lang w:val="en-US"/>
        </w:rPr>
        <w:t>three</w:t>
      </w:r>
      <w:r w:rsidR="003E657C" w:rsidRPr="00FF220B">
        <w:rPr>
          <w:rFonts w:cs="Arial"/>
          <w:color w:val="auto"/>
          <w:szCs w:val="24"/>
          <w:lang w:val="en-US"/>
        </w:rPr>
        <w:t xml:space="preserve"> new roles being brought into the team.</w:t>
      </w:r>
      <w:r w:rsidR="00AE651E" w:rsidRPr="00FF220B">
        <w:rPr>
          <w:rFonts w:cs="Arial"/>
          <w:color w:val="auto"/>
          <w:szCs w:val="24"/>
          <w:lang w:val="en-US"/>
        </w:rPr>
        <w:t xml:space="preserve"> L&amp;D Manager </w:t>
      </w:r>
      <w:r w:rsidR="00E47768" w:rsidRPr="00FF220B">
        <w:rPr>
          <w:rFonts w:cs="Arial"/>
          <w:color w:val="auto"/>
          <w:szCs w:val="24"/>
          <w:lang w:val="en-US"/>
        </w:rPr>
        <w:t>an</w:t>
      </w:r>
      <w:r w:rsidR="00AE651E" w:rsidRPr="00FF220B">
        <w:rPr>
          <w:rFonts w:cs="Arial"/>
          <w:color w:val="auto"/>
          <w:szCs w:val="24"/>
          <w:lang w:val="en-US"/>
        </w:rPr>
        <w:t xml:space="preserve"> e</w:t>
      </w:r>
      <w:r w:rsidR="003E657C" w:rsidRPr="00FF220B">
        <w:rPr>
          <w:rFonts w:cs="Arial"/>
          <w:color w:val="auto"/>
          <w:szCs w:val="24"/>
          <w:lang w:val="en-US"/>
        </w:rPr>
        <w:t xml:space="preserve">arly in careers coordinator and </w:t>
      </w:r>
      <w:r w:rsidR="00AE651E" w:rsidRPr="00FF220B">
        <w:rPr>
          <w:rFonts w:cs="Arial"/>
          <w:color w:val="auto"/>
          <w:szCs w:val="24"/>
          <w:lang w:val="en-US"/>
        </w:rPr>
        <w:t>a h</w:t>
      </w:r>
      <w:r w:rsidR="003E657C" w:rsidRPr="00FF220B">
        <w:rPr>
          <w:rFonts w:cs="Arial"/>
          <w:color w:val="auto"/>
          <w:szCs w:val="24"/>
          <w:lang w:val="en-US"/>
        </w:rPr>
        <w:t xml:space="preserve">ealth and safety coordinator. </w:t>
      </w:r>
      <w:r w:rsidR="00BB4723" w:rsidRPr="00FF220B">
        <w:rPr>
          <w:rFonts w:cs="Arial"/>
          <w:color w:val="auto"/>
          <w:szCs w:val="24"/>
          <w:lang w:val="en-US"/>
        </w:rPr>
        <w:t xml:space="preserve">Brassey </w:t>
      </w:r>
      <w:r w:rsidR="00BB4723" w:rsidRPr="00FF220B">
        <w:rPr>
          <w:rFonts w:cs="Arial"/>
          <w:i/>
          <w:iCs/>
          <w:color w:val="auto"/>
          <w:szCs w:val="24"/>
          <w:lang w:val="en-US"/>
        </w:rPr>
        <w:t>et al</w:t>
      </w:r>
      <w:r w:rsidR="00BB4723" w:rsidRPr="00FF220B">
        <w:rPr>
          <w:rFonts w:cs="Arial"/>
          <w:color w:val="auto"/>
          <w:szCs w:val="24"/>
          <w:lang w:val="en-US"/>
        </w:rPr>
        <w:t xml:space="preserve"> (2019) indicated that there were 5 components of a L&amp;D strategy</w:t>
      </w:r>
    </w:p>
    <w:p w14:paraId="72808673" w14:textId="31B6EEDF" w:rsidR="00BB4723" w:rsidRPr="00FF220B" w:rsidRDefault="00356845" w:rsidP="0046102A">
      <w:pPr>
        <w:pStyle w:val="ListParagraph"/>
        <w:numPr>
          <w:ilvl w:val="0"/>
          <w:numId w:val="9"/>
        </w:numPr>
        <w:rPr>
          <w:rFonts w:cs="Arial"/>
          <w:color w:val="auto"/>
          <w:lang w:val="en-US"/>
        </w:rPr>
      </w:pPr>
      <w:r w:rsidRPr="00FF220B">
        <w:rPr>
          <w:rFonts w:cs="Arial"/>
          <w:color w:val="auto"/>
          <w:lang w:val="en-US"/>
        </w:rPr>
        <w:t xml:space="preserve">Attract and </w:t>
      </w:r>
      <w:r w:rsidR="00063233" w:rsidRPr="00FF220B">
        <w:rPr>
          <w:rFonts w:cs="Arial"/>
          <w:color w:val="auto"/>
          <w:lang w:val="en-US"/>
        </w:rPr>
        <w:t>retain.</w:t>
      </w:r>
    </w:p>
    <w:p w14:paraId="2C03A0D4" w14:textId="7B2D4C75" w:rsidR="00356845" w:rsidRPr="00FF220B" w:rsidRDefault="00356845" w:rsidP="0046102A">
      <w:pPr>
        <w:pStyle w:val="ListParagraph"/>
        <w:numPr>
          <w:ilvl w:val="0"/>
          <w:numId w:val="9"/>
        </w:numPr>
        <w:rPr>
          <w:rFonts w:cs="Arial"/>
          <w:color w:val="auto"/>
          <w:lang w:val="en-US"/>
        </w:rPr>
      </w:pPr>
      <w:r w:rsidRPr="00FF220B">
        <w:rPr>
          <w:rFonts w:cs="Arial"/>
          <w:color w:val="auto"/>
          <w:lang w:val="en-US"/>
        </w:rPr>
        <w:t xml:space="preserve">Motivate and </w:t>
      </w:r>
      <w:r w:rsidR="00063233" w:rsidRPr="00FF220B">
        <w:rPr>
          <w:rFonts w:cs="Arial"/>
          <w:color w:val="auto"/>
          <w:lang w:val="en-US"/>
        </w:rPr>
        <w:t>engage.</w:t>
      </w:r>
    </w:p>
    <w:p w14:paraId="2BF6628D" w14:textId="39FCD55A" w:rsidR="00356845" w:rsidRPr="00FF220B" w:rsidRDefault="00356845" w:rsidP="0046102A">
      <w:pPr>
        <w:pStyle w:val="ListParagraph"/>
        <w:numPr>
          <w:ilvl w:val="0"/>
          <w:numId w:val="9"/>
        </w:numPr>
        <w:rPr>
          <w:rFonts w:cs="Arial"/>
          <w:color w:val="auto"/>
          <w:lang w:val="en-US"/>
        </w:rPr>
      </w:pPr>
      <w:r w:rsidRPr="00FF220B">
        <w:rPr>
          <w:rFonts w:cs="Arial"/>
          <w:color w:val="auto"/>
          <w:lang w:val="en-US"/>
        </w:rPr>
        <w:t xml:space="preserve">Build an employer </w:t>
      </w:r>
      <w:r w:rsidR="00063233" w:rsidRPr="00FF220B">
        <w:rPr>
          <w:rFonts w:cs="Arial"/>
          <w:color w:val="auto"/>
          <w:lang w:val="en-US"/>
        </w:rPr>
        <w:t>brand.</w:t>
      </w:r>
    </w:p>
    <w:p w14:paraId="29506F30" w14:textId="761F1F52" w:rsidR="00356845" w:rsidRPr="00FF220B" w:rsidRDefault="00356845" w:rsidP="0046102A">
      <w:pPr>
        <w:pStyle w:val="ListParagraph"/>
        <w:numPr>
          <w:ilvl w:val="0"/>
          <w:numId w:val="9"/>
        </w:numPr>
        <w:rPr>
          <w:rFonts w:cs="Arial"/>
          <w:color w:val="auto"/>
          <w:lang w:val="en-US"/>
        </w:rPr>
      </w:pPr>
      <w:r w:rsidRPr="00FF220B">
        <w:rPr>
          <w:rFonts w:cs="Arial"/>
          <w:color w:val="auto"/>
          <w:lang w:val="en-US"/>
        </w:rPr>
        <w:t xml:space="preserve">Create a </w:t>
      </w:r>
      <w:r w:rsidR="00063233" w:rsidRPr="00FF220B">
        <w:rPr>
          <w:rFonts w:cs="Arial"/>
          <w:color w:val="auto"/>
          <w:lang w:val="en-US"/>
        </w:rPr>
        <w:t>values</w:t>
      </w:r>
      <w:r w:rsidRPr="00FF220B">
        <w:rPr>
          <w:rFonts w:cs="Arial"/>
          <w:color w:val="auto"/>
          <w:lang w:val="en-US"/>
        </w:rPr>
        <w:t xml:space="preserve"> based culture</w:t>
      </w:r>
    </w:p>
    <w:p w14:paraId="5E7AAAA9" w14:textId="510C457F" w:rsidR="00356845" w:rsidRPr="00FF220B" w:rsidRDefault="00356845" w:rsidP="0046102A">
      <w:pPr>
        <w:pStyle w:val="ListParagraph"/>
        <w:numPr>
          <w:ilvl w:val="0"/>
          <w:numId w:val="9"/>
        </w:numPr>
        <w:rPr>
          <w:rFonts w:cs="Arial"/>
          <w:color w:val="auto"/>
          <w:lang w:val="en-US"/>
        </w:rPr>
      </w:pPr>
      <w:r w:rsidRPr="00FF220B">
        <w:rPr>
          <w:rFonts w:cs="Arial"/>
          <w:color w:val="auto"/>
          <w:lang w:val="en-US"/>
        </w:rPr>
        <w:t xml:space="preserve">Develop people </w:t>
      </w:r>
      <w:r w:rsidR="00063233" w:rsidRPr="00FF220B">
        <w:rPr>
          <w:rFonts w:cs="Arial"/>
          <w:color w:val="auto"/>
          <w:lang w:val="en-US"/>
        </w:rPr>
        <w:t>capabilities.</w:t>
      </w:r>
    </w:p>
    <w:p w14:paraId="121027CC" w14:textId="77777777" w:rsidR="00EF56F8" w:rsidRPr="00FF220B" w:rsidRDefault="00EF56F8" w:rsidP="00EF56F8">
      <w:pPr>
        <w:pStyle w:val="ListParagraph"/>
        <w:ind w:left="360"/>
        <w:rPr>
          <w:rFonts w:cs="Arial"/>
          <w:color w:val="auto"/>
          <w:lang w:val="en-US"/>
        </w:rPr>
      </w:pPr>
    </w:p>
    <w:p w14:paraId="58F3A6DF" w14:textId="441774A9" w:rsidR="0021193C" w:rsidRPr="00FF220B" w:rsidRDefault="00EA084A" w:rsidP="0021193C">
      <w:pPr>
        <w:ind w:left="0"/>
        <w:rPr>
          <w:rFonts w:cs="Arial"/>
          <w:color w:val="auto"/>
          <w:szCs w:val="24"/>
          <w:lang w:val="en-US"/>
        </w:rPr>
      </w:pPr>
      <w:r w:rsidRPr="00FF220B">
        <w:rPr>
          <w:rFonts w:cs="Arial"/>
          <w:color w:val="auto"/>
          <w:szCs w:val="24"/>
          <w:lang w:val="en-US"/>
        </w:rPr>
        <w:t>T</w:t>
      </w:r>
      <w:r w:rsidR="0021193C" w:rsidRPr="00FF220B">
        <w:rPr>
          <w:rFonts w:cs="Arial"/>
          <w:color w:val="auto"/>
          <w:szCs w:val="24"/>
          <w:lang w:val="en-US"/>
        </w:rPr>
        <w:t>hrough the recent investment in the L&amp;D</w:t>
      </w:r>
      <w:r w:rsidRPr="00FF220B">
        <w:rPr>
          <w:rFonts w:cs="Arial"/>
          <w:color w:val="auto"/>
          <w:szCs w:val="24"/>
          <w:lang w:val="en-US"/>
        </w:rPr>
        <w:t>,</w:t>
      </w:r>
      <w:r w:rsidR="0021193C" w:rsidRPr="00FF220B">
        <w:rPr>
          <w:rFonts w:cs="Arial"/>
          <w:color w:val="auto"/>
          <w:szCs w:val="24"/>
          <w:lang w:val="en-US"/>
        </w:rPr>
        <w:t xml:space="preserve"> the</w:t>
      </w:r>
      <w:r w:rsidR="000D4E2A" w:rsidRPr="00FF220B">
        <w:rPr>
          <w:rFonts w:cs="Arial"/>
          <w:color w:val="auto"/>
          <w:szCs w:val="24"/>
          <w:lang w:val="en-US"/>
        </w:rPr>
        <w:t>re is a</w:t>
      </w:r>
      <w:r w:rsidR="0021193C" w:rsidRPr="00FF220B">
        <w:rPr>
          <w:rFonts w:cs="Arial"/>
          <w:color w:val="auto"/>
          <w:szCs w:val="24"/>
          <w:lang w:val="en-US"/>
        </w:rPr>
        <w:t xml:space="preserve"> </w:t>
      </w:r>
      <w:r w:rsidR="000042D0" w:rsidRPr="00FF220B">
        <w:rPr>
          <w:rFonts w:cs="Arial"/>
          <w:color w:val="auto"/>
          <w:szCs w:val="24"/>
          <w:lang w:val="en-US"/>
        </w:rPr>
        <w:t xml:space="preserve">pressing need to </w:t>
      </w:r>
      <w:r w:rsidR="0021193C" w:rsidRPr="00FF220B">
        <w:rPr>
          <w:rFonts w:cs="Arial"/>
          <w:color w:val="auto"/>
          <w:szCs w:val="24"/>
          <w:lang w:val="en-US"/>
        </w:rPr>
        <w:t>develop</w:t>
      </w:r>
      <w:r w:rsidR="000042D0" w:rsidRPr="00FF220B">
        <w:rPr>
          <w:rFonts w:cs="Arial"/>
          <w:color w:val="auto"/>
          <w:szCs w:val="24"/>
          <w:lang w:val="en-US"/>
        </w:rPr>
        <w:t xml:space="preserve"> </w:t>
      </w:r>
      <w:r w:rsidR="0021193C" w:rsidRPr="00FF220B">
        <w:rPr>
          <w:rFonts w:cs="Arial"/>
          <w:color w:val="auto"/>
          <w:szCs w:val="24"/>
          <w:lang w:val="en-US"/>
        </w:rPr>
        <w:t xml:space="preserve">a strategy </w:t>
      </w:r>
      <w:r w:rsidRPr="00FF220B">
        <w:rPr>
          <w:rFonts w:cs="Arial"/>
          <w:color w:val="auto"/>
          <w:szCs w:val="24"/>
          <w:lang w:val="en-US"/>
        </w:rPr>
        <w:t>which is inclusive of</w:t>
      </w:r>
      <w:r w:rsidR="0021193C" w:rsidRPr="00FF220B">
        <w:rPr>
          <w:rFonts w:cs="Arial"/>
          <w:color w:val="auto"/>
          <w:szCs w:val="24"/>
          <w:lang w:val="en-US"/>
        </w:rPr>
        <w:t xml:space="preserve"> a LNA</w:t>
      </w:r>
      <w:r w:rsidR="000042D0" w:rsidRPr="00FF220B">
        <w:rPr>
          <w:rFonts w:cs="Arial"/>
          <w:color w:val="auto"/>
          <w:szCs w:val="24"/>
          <w:lang w:val="en-US"/>
        </w:rPr>
        <w:t xml:space="preserve"> and the above components</w:t>
      </w:r>
      <w:r w:rsidRPr="00FF220B">
        <w:rPr>
          <w:rFonts w:cs="Arial"/>
          <w:color w:val="auto"/>
          <w:szCs w:val="24"/>
          <w:lang w:val="en-US"/>
        </w:rPr>
        <w:t xml:space="preserve">. </w:t>
      </w:r>
      <w:r w:rsidR="000D4E2A" w:rsidRPr="00FF220B">
        <w:rPr>
          <w:rFonts w:cs="Arial"/>
          <w:color w:val="auto"/>
          <w:szCs w:val="24"/>
          <w:lang w:val="en-US"/>
        </w:rPr>
        <w:t xml:space="preserve">If </w:t>
      </w:r>
      <w:r w:rsidR="00A90C70" w:rsidRPr="00FF220B">
        <w:rPr>
          <w:rFonts w:cs="Arial"/>
          <w:color w:val="auto"/>
          <w:szCs w:val="24"/>
          <w:lang w:val="en-US"/>
        </w:rPr>
        <w:t xml:space="preserve">successful implemented </w:t>
      </w:r>
      <w:r w:rsidR="000042D0" w:rsidRPr="00FF220B">
        <w:rPr>
          <w:rFonts w:cs="Arial"/>
          <w:color w:val="auto"/>
          <w:szCs w:val="24"/>
          <w:lang w:val="en-US"/>
        </w:rPr>
        <w:t xml:space="preserve">AGC could be closer than ever to </w:t>
      </w:r>
      <w:r w:rsidR="0021193C" w:rsidRPr="00FF220B">
        <w:rPr>
          <w:rFonts w:cs="Arial"/>
          <w:color w:val="auto"/>
          <w:szCs w:val="24"/>
          <w:lang w:val="en-US"/>
        </w:rPr>
        <w:t xml:space="preserve">closing the gap </w:t>
      </w:r>
      <w:r w:rsidR="000042D0" w:rsidRPr="00FF220B">
        <w:rPr>
          <w:rFonts w:cs="Arial"/>
          <w:color w:val="auto"/>
          <w:szCs w:val="24"/>
          <w:lang w:val="en-US"/>
        </w:rPr>
        <w:t xml:space="preserve">with </w:t>
      </w:r>
      <w:r w:rsidR="0021193C" w:rsidRPr="00FF220B">
        <w:rPr>
          <w:rFonts w:cs="Arial"/>
          <w:color w:val="auto"/>
          <w:szCs w:val="24"/>
          <w:lang w:val="en-US"/>
        </w:rPr>
        <w:t>current</w:t>
      </w:r>
      <w:r w:rsidR="000042D0" w:rsidRPr="00FF220B">
        <w:rPr>
          <w:rFonts w:cs="Arial"/>
          <w:color w:val="auto"/>
          <w:szCs w:val="24"/>
          <w:lang w:val="en-US"/>
        </w:rPr>
        <w:t xml:space="preserve"> </w:t>
      </w:r>
      <w:r w:rsidR="0021193C" w:rsidRPr="00FF220B">
        <w:rPr>
          <w:rFonts w:cs="Arial"/>
          <w:color w:val="auto"/>
          <w:szCs w:val="24"/>
          <w:lang w:val="en-US"/>
        </w:rPr>
        <w:t>and new employees</w:t>
      </w:r>
      <w:r w:rsidR="00652103" w:rsidRPr="00FF220B">
        <w:rPr>
          <w:rFonts w:cs="Arial"/>
          <w:color w:val="auto"/>
          <w:szCs w:val="24"/>
          <w:lang w:val="en-US"/>
        </w:rPr>
        <w:t>,</w:t>
      </w:r>
      <w:r w:rsidR="000042D0" w:rsidRPr="00FF220B">
        <w:rPr>
          <w:rFonts w:cs="Arial"/>
          <w:color w:val="auto"/>
          <w:szCs w:val="24"/>
          <w:lang w:val="en-US"/>
        </w:rPr>
        <w:t xml:space="preserve"> whilst </w:t>
      </w:r>
      <w:r w:rsidR="00EF56F8" w:rsidRPr="00FF220B">
        <w:rPr>
          <w:rFonts w:cs="Arial"/>
          <w:color w:val="auto"/>
          <w:szCs w:val="24"/>
          <w:lang w:val="en-US"/>
        </w:rPr>
        <w:t>supporting with the overarching business strategy ‘We build better’ (AGC,202</w:t>
      </w:r>
      <w:r w:rsidR="00CA08CE" w:rsidRPr="00FF220B">
        <w:rPr>
          <w:rFonts w:cs="Arial"/>
          <w:color w:val="auto"/>
          <w:szCs w:val="24"/>
          <w:lang w:val="en-US"/>
        </w:rPr>
        <w:t>4d</w:t>
      </w:r>
      <w:r w:rsidR="00EF56F8" w:rsidRPr="00FF220B">
        <w:rPr>
          <w:rFonts w:cs="Arial"/>
          <w:color w:val="auto"/>
          <w:szCs w:val="24"/>
          <w:lang w:val="en-US"/>
        </w:rPr>
        <w:t>)</w:t>
      </w:r>
      <w:r w:rsidR="0021193C" w:rsidRPr="00FF220B">
        <w:rPr>
          <w:rFonts w:cs="Arial"/>
          <w:color w:val="auto"/>
          <w:szCs w:val="24"/>
          <w:lang w:val="en-US"/>
        </w:rPr>
        <w:t>.</w:t>
      </w:r>
    </w:p>
    <w:p w14:paraId="44AE2CA9" w14:textId="77777777" w:rsidR="00772CFD" w:rsidRPr="00FF220B" w:rsidRDefault="00772CFD" w:rsidP="00FF0929">
      <w:pPr>
        <w:ind w:left="0"/>
        <w:rPr>
          <w:rFonts w:cs="Arial"/>
          <w:color w:val="auto"/>
          <w:szCs w:val="24"/>
          <w:lang w:val="en-US"/>
        </w:rPr>
      </w:pPr>
    </w:p>
    <w:p w14:paraId="776650EB" w14:textId="77777777" w:rsidR="00772CFD" w:rsidRPr="00FF220B" w:rsidRDefault="00772CFD" w:rsidP="00FF0929">
      <w:pPr>
        <w:ind w:left="0"/>
        <w:rPr>
          <w:rFonts w:cs="Arial"/>
          <w:color w:val="auto"/>
          <w:szCs w:val="24"/>
          <w:lang w:val="en-US"/>
        </w:rPr>
      </w:pPr>
    </w:p>
    <w:p w14:paraId="22620122" w14:textId="77777777" w:rsidR="006C5848" w:rsidRPr="00FF220B" w:rsidRDefault="006C5848" w:rsidP="00706860">
      <w:pPr>
        <w:ind w:left="0"/>
        <w:rPr>
          <w:rFonts w:cs="Arial"/>
          <w:color w:val="auto"/>
          <w:szCs w:val="24"/>
          <w:lang w:val="en-US"/>
        </w:rPr>
      </w:pPr>
    </w:p>
    <w:p w14:paraId="6A8CFC31" w14:textId="77777777" w:rsidR="00063233" w:rsidRPr="00FF220B" w:rsidRDefault="00063233" w:rsidP="00706860">
      <w:pPr>
        <w:ind w:left="0"/>
        <w:rPr>
          <w:rFonts w:cs="Arial"/>
          <w:color w:val="auto"/>
          <w:szCs w:val="24"/>
          <w:lang w:val="en-US"/>
        </w:rPr>
      </w:pPr>
    </w:p>
    <w:p w14:paraId="7351B7C1" w14:textId="77777777" w:rsidR="00A90C70" w:rsidRPr="00FF220B" w:rsidRDefault="00A90C70" w:rsidP="00706860">
      <w:pPr>
        <w:ind w:left="0"/>
        <w:rPr>
          <w:rFonts w:cs="Arial"/>
          <w:color w:val="auto"/>
          <w:szCs w:val="24"/>
          <w:lang w:val="en-US"/>
        </w:rPr>
      </w:pPr>
    </w:p>
    <w:p w14:paraId="18A29724" w14:textId="77777777" w:rsidR="00A90C70" w:rsidRPr="00FF220B" w:rsidRDefault="00A90C70" w:rsidP="00706860">
      <w:pPr>
        <w:ind w:left="0"/>
        <w:rPr>
          <w:rFonts w:cs="Arial"/>
          <w:color w:val="auto"/>
          <w:szCs w:val="24"/>
          <w:lang w:val="en-US"/>
        </w:rPr>
      </w:pPr>
    </w:p>
    <w:p w14:paraId="2EE77CA2" w14:textId="77777777" w:rsidR="00852D9E" w:rsidRPr="00FF220B" w:rsidRDefault="00852D9E" w:rsidP="003208BA">
      <w:pPr>
        <w:ind w:left="0"/>
        <w:jc w:val="center"/>
        <w:rPr>
          <w:rFonts w:cs="Arial"/>
          <w:color w:val="auto"/>
          <w:szCs w:val="24"/>
          <w:u w:val="single"/>
          <w:lang w:val="en-US"/>
        </w:rPr>
      </w:pPr>
    </w:p>
    <w:p w14:paraId="39684BB2" w14:textId="77777777" w:rsidR="00852D9E" w:rsidRPr="00FF220B" w:rsidRDefault="00852D9E" w:rsidP="003208BA">
      <w:pPr>
        <w:ind w:left="0"/>
        <w:jc w:val="center"/>
        <w:rPr>
          <w:rFonts w:cs="Arial"/>
          <w:color w:val="auto"/>
          <w:szCs w:val="24"/>
          <w:u w:val="single"/>
          <w:lang w:val="en-US"/>
        </w:rPr>
      </w:pPr>
    </w:p>
    <w:p w14:paraId="4CFF9037" w14:textId="01A5317D" w:rsidR="006C327D" w:rsidRPr="00FF220B" w:rsidRDefault="00DE784F" w:rsidP="003208BA">
      <w:pPr>
        <w:ind w:left="0"/>
        <w:jc w:val="center"/>
        <w:rPr>
          <w:rFonts w:cs="Arial"/>
          <w:color w:val="auto"/>
          <w:szCs w:val="24"/>
          <w:u w:val="single"/>
          <w:lang w:val="en-US"/>
        </w:rPr>
      </w:pPr>
      <w:r w:rsidRPr="00FF220B">
        <w:rPr>
          <w:rFonts w:cs="Arial"/>
          <w:color w:val="auto"/>
          <w:szCs w:val="24"/>
          <w:u w:val="single"/>
          <w:lang w:val="en-US"/>
        </w:rPr>
        <w:lastRenderedPageBreak/>
        <w:t>Findings</w:t>
      </w:r>
    </w:p>
    <w:p w14:paraId="17FC1BBC" w14:textId="747BDC90" w:rsidR="00155665" w:rsidRPr="00FF220B" w:rsidRDefault="00D903ED" w:rsidP="00600173">
      <w:pPr>
        <w:ind w:left="0"/>
        <w:rPr>
          <w:rFonts w:cs="Arial"/>
          <w:color w:val="auto"/>
          <w:szCs w:val="24"/>
          <w:lang w:val="en-US"/>
        </w:rPr>
      </w:pPr>
      <w:r w:rsidRPr="00FF220B">
        <w:rPr>
          <w:rFonts w:cs="Arial"/>
          <w:color w:val="auto"/>
          <w:szCs w:val="24"/>
          <w:lang w:val="en-US"/>
        </w:rPr>
        <w:t xml:space="preserve">Since Covid-19 many employees are now </w:t>
      </w:r>
      <w:r w:rsidR="00600173" w:rsidRPr="00FF220B">
        <w:rPr>
          <w:rFonts w:cs="Arial"/>
          <w:color w:val="auto"/>
          <w:szCs w:val="24"/>
          <w:lang w:val="en-US"/>
        </w:rPr>
        <w:t>looking</w:t>
      </w:r>
      <w:r w:rsidRPr="00FF220B">
        <w:rPr>
          <w:rFonts w:cs="Arial"/>
          <w:color w:val="auto"/>
          <w:szCs w:val="24"/>
          <w:lang w:val="en-US"/>
        </w:rPr>
        <w:t xml:space="preserve"> for more</w:t>
      </w:r>
      <w:r w:rsidR="00B6419D" w:rsidRPr="00FF220B">
        <w:rPr>
          <w:rFonts w:cs="Arial"/>
          <w:color w:val="auto"/>
          <w:szCs w:val="24"/>
          <w:lang w:val="en-US"/>
        </w:rPr>
        <w:t xml:space="preserve"> from the workplace</w:t>
      </w:r>
      <w:r w:rsidR="00E37D1E" w:rsidRPr="00FF220B">
        <w:rPr>
          <w:rFonts w:cs="Arial"/>
          <w:color w:val="auto"/>
          <w:szCs w:val="24"/>
          <w:lang w:val="en-US"/>
        </w:rPr>
        <w:t xml:space="preserve">. </w:t>
      </w:r>
      <w:r w:rsidR="00C514EC" w:rsidRPr="00FF220B">
        <w:rPr>
          <w:rFonts w:cs="Arial"/>
          <w:color w:val="auto"/>
          <w:szCs w:val="24"/>
          <w:lang w:val="en-US"/>
        </w:rPr>
        <w:t xml:space="preserve">Research from </w:t>
      </w:r>
      <w:r w:rsidR="008D1873" w:rsidRPr="00FF220B">
        <w:rPr>
          <w:rFonts w:cs="Arial"/>
          <w:color w:val="auto"/>
          <w:szCs w:val="24"/>
          <w:lang w:val="en-US"/>
        </w:rPr>
        <w:t>McRae</w:t>
      </w:r>
      <w:r w:rsidR="00C514EC" w:rsidRPr="00FF220B">
        <w:rPr>
          <w:rFonts w:cs="Arial"/>
          <w:color w:val="auto"/>
          <w:szCs w:val="24"/>
          <w:lang w:val="en-US"/>
        </w:rPr>
        <w:t xml:space="preserve"> </w:t>
      </w:r>
      <w:r w:rsidR="00C514EC" w:rsidRPr="00FF220B">
        <w:rPr>
          <w:rFonts w:cs="Arial"/>
          <w:i/>
          <w:iCs/>
          <w:color w:val="auto"/>
          <w:szCs w:val="24"/>
          <w:lang w:val="en-US"/>
        </w:rPr>
        <w:t>et al</w:t>
      </w:r>
      <w:r w:rsidR="00C514EC" w:rsidRPr="00FF220B">
        <w:rPr>
          <w:rFonts w:cs="Arial"/>
          <w:color w:val="auto"/>
          <w:szCs w:val="24"/>
          <w:lang w:val="en-US"/>
        </w:rPr>
        <w:t xml:space="preserve"> (2024</w:t>
      </w:r>
      <w:r w:rsidR="0025314B" w:rsidRPr="00FF220B">
        <w:rPr>
          <w:rFonts w:cs="Arial"/>
          <w:color w:val="auto"/>
          <w:szCs w:val="24"/>
          <w:lang w:val="en-US"/>
        </w:rPr>
        <w:t>a)</w:t>
      </w:r>
      <w:r w:rsidR="00C514EC" w:rsidRPr="00FF220B">
        <w:rPr>
          <w:rFonts w:cs="Arial"/>
          <w:color w:val="auto"/>
          <w:szCs w:val="24"/>
          <w:lang w:val="en-US"/>
        </w:rPr>
        <w:t xml:space="preserve"> suggests that there will be </w:t>
      </w:r>
      <w:r w:rsidR="00044E78" w:rsidRPr="00FF220B">
        <w:rPr>
          <w:rFonts w:cs="Arial"/>
          <w:color w:val="auto"/>
          <w:szCs w:val="24"/>
          <w:lang w:val="en-US"/>
        </w:rPr>
        <w:t>desire</w:t>
      </w:r>
      <w:r w:rsidR="00C514EC" w:rsidRPr="00FF220B">
        <w:rPr>
          <w:rFonts w:cs="Arial"/>
          <w:color w:val="auto"/>
          <w:szCs w:val="24"/>
          <w:lang w:val="en-US"/>
        </w:rPr>
        <w:t xml:space="preserve"> for more </w:t>
      </w:r>
      <w:r w:rsidR="00044E78" w:rsidRPr="00FF220B">
        <w:rPr>
          <w:rFonts w:cs="Arial"/>
          <w:color w:val="auto"/>
          <w:szCs w:val="24"/>
          <w:lang w:val="en-US"/>
        </w:rPr>
        <w:t>creative benefits,</w:t>
      </w:r>
      <w:r w:rsidR="000433B7" w:rsidRPr="00FF220B">
        <w:rPr>
          <w:rFonts w:cs="Arial"/>
          <w:color w:val="auto"/>
          <w:szCs w:val="24"/>
          <w:lang w:val="en-US"/>
        </w:rPr>
        <w:t xml:space="preserve"> </w:t>
      </w:r>
      <w:r w:rsidR="00767E1C" w:rsidRPr="00FF220B">
        <w:rPr>
          <w:rFonts w:cs="Arial"/>
          <w:color w:val="auto"/>
          <w:szCs w:val="24"/>
          <w:lang w:val="en-US"/>
        </w:rPr>
        <w:t>EDI</w:t>
      </w:r>
      <w:r w:rsidR="00E37D1E" w:rsidRPr="00FF220B">
        <w:rPr>
          <w:rFonts w:cs="Arial"/>
          <w:color w:val="auto"/>
          <w:szCs w:val="24"/>
          <w:lang w:val="en-US"/>
        </w:rPr>
        <w:t xml:space="preserve"> to be embedded into </w:t>
      </w:r>
      <w:proofErr w:type="spellStart"/>
      <w:r w:rsidR="00E37D1E" w:rsidRPr="00FF220B">
        <w:rPr>
          <w:rFonts w:cs="Arial"/>
          <w:color w:val="auto"/>
          <w:szCs w:val="24"/>
          <w:lang w:val="en-US"/>
        </w:rPr>
        <w:t>organisation</w:t>
      </w:r>
      <w:r w:rsidR="00063233" w:rsidRPr="00FF220B">
        <w:rPr>
          <w:rFonts w:cs="Arial"/>
          <w:color w:val="auto"/>
          <w:szCs w:val="24"/>
          <w:lang w:val="en-US"/>
        </w:rPr>
        <w:t>’s</w:t>
      </w:r>
      <w:proofErr w:type="spellEnd"/>
      <w:r w:rsidR="00E37D1E" w:rsidRPr="00FF220B">
        <w:rPr>
          <w:rFonts w:cs="Arial"/>
          <w:color w:val="auto"/>
          <w:szCs w:val="24"/>
          <w:lang w:val="en-US"/>
        </w:rPr>
        <w:t xml:space="preserve"> culture and the confidence that AI is not going to remove roles but actually support and redefine existing roles</w:t>
      </w:r>
      <w:r w:rsidR="00155665" w:rsidRPr="00FF220B">
        <w:rPr>
          <w:rFonts w:cs="Arial"/>
          <w:color w:val="auto"/>
          <w:szCs w:val="24"/>
          <w:lang w:val="en-US"/>
        </w:rPr>
        <w:t>.</w:t>
      </w:r>
    </w:p>
    <w:p w14:paraId="547087E8" w14:textId="23E9B1D8" w:rsidR="008962AC" w:rsidRPr="00FF220B" w:rsidRDefault="008D1873" w:rsidP="00600173">
      <w:pPr>
        <w:ind w:left="0"/>
        <w:rPr>
          <w:rFonts w:cs="Arial"/>
          <w:color w:val="auto"/>
          <w:szCs w:val="24"/>
          <w:lang w:val="en-US"/>
        </w:rPr>
      </w:pPr>
      <w:r w:rsidRPr="00FF220B">
        <w:rPr>
          <w:rFonts w:cs="Arial"/>
          <w:color w:val="auto"/>
          <w:szCs w:val="24"/>
          <w:lang w:val="en-US"/>
        </w:rPr>
        <w:t>McRae</w:t>
      </w:r>
      <w:r w:rsidR="00EE43EF" w:rsidRPr="00FF220B">
        <w:rPr>
          <w:rFonts w:cs="Arial"/>
          <w:color w:val="auto"/>
          <w:szCs w:val="24"/>
          <w:lang w:val="en-US"/>
        </w:rPr>
        <w:t xml:space="preserve"> </w:t>
      </w:r>
      <w:r w:rsidR="00EE43EF" w:rsidRPr="00FF220B">
        <w:rPr>
          <w:rFonts w:cs="Arial"/>
          <w:i/>
          <w:iCs/>
          <w:color w:val="auto"/>
          <w:szCs w:val="24"/>
          <w:lang w:val="en-US"/>
        </w:rPr>
        <w:t>et al</w:t>
      </w:r>
      <w:r w:rsidR="00EE43EF" w:rsidRPr="00FF220B">
        <w:rPr>
          <w:rFonts w:cs="Arial"/>
          <w:color w:val="auto"/>
          <w:szCs w:val="24"/>
          <w:lang w:val="en-US"/>
        </w:rPr>
        <w:t xml:space="preserve"> (2024b) also </w:t>
      </w:r>
      <w:r w:rsidR="00155665" w:rsidRPr="00FF220B">
        <w:rPr>
          <w:rFonts w:cs="Arial"/>
          <w:color w:val="auto"/>
          <w:szCs w:val="24"/>
          <w:lang w:val="en-US"/>
        </w:rPr>
        <w:t>endorses</w:t>
      </w:r>
      <w:r w:rsidR="00B0246C" w:rsidRPr="00FF220B">
        <w:rPr>
          <w:rFonts w:cs="Arial"/>
          <w:color w:val="auto"/>
          <w:szCs w:val="24"/>
          <w:lang w:val="en-US"/>
        </w:rPr>
        <w:t xml:space="preserve"> organ</w:t>
      </w:r>
      <w:r w:rsidR="002A644C" w:rsidRPr="00FF220B">
        <w:rPr>
          <w:rFonts w:cs="Arial"/>
          <w:color w:val="auto"/>
          <w:szCs w:val="24"/>
          <w:lang w:val="en-US"/>
        </w:rPr>
        <w:t>i</w:t>
      </w:r>
      <w:r w:rsidR="00B0246C" w:rsidRPr="00FF220B">
        <w:rPr>
          <w:rFonts w:cs="Arial"/>
          <w:color w:val="auto"/>
          <w:szCs w:val="24"/>
          <w:lang w:val="en-US"/>
        </w:rPr>
        <w:t>s</w:t>
      </w:r>
      <w:r w:rsidR="002A644C" w:rsidRPr="00FF220B">
        <w:rPr>
          <w:rFonts w:cs="Arial"/>
          <w:color w:val="auto"/>
          <w:szCs w:val="24"/>
          <w:lang w:val="en-US"/>
        </w:rPr>
        <w:t>a</w:t>
      </w:r>
      <w:r w:rsidR="00B0246C" w:rsidRPr="00FF220B">
        <w:rPr>
          <w:rFonts w:cs="Arial"/>
          <w:color w:val="auto"/>
          <w:szCs w:val="24"/>
          <w:lang w:val="en-US"/>
        </w:rPr>
        <w:t xml:space="preserve">tions </w:t>
      </w:r>
      <w:r w:rsidR="00781100" w:rsidRPr="00FF220B">
        <w:rPr>
          <w:rFonts w:cs="Arial"/>
          <w:color w:val="auto"/>
          <w:szCs w:val="24"/>
          <w:lang w:val="en-US"/>
        </w:rPr>
        <w:t xml:space="preserve">review </w:t>
      </w:r>
      <w:r w:rsidR="00155665" w:rsidRPr="00FF220B">
        <w:rPr>
          <w:rFonts w:cs="Arial"/>
          <w:color w:val="auto"/>
          <w:szCs w:val="24"/>
          <w:lang w:val="en-US"/>
        </w:rPr>
        <w:t xml:space="preserve">of </w:t>
      </w:r>
      <w:r w:rsidR="00EE43EF" w:rsidRPr="00FF220B">
        <w:rPr>
          <w:rFonts w:cs="Arial"/>
          <w:color w:val="auto"/>
          <w:szCs w:val="24"/>
          <w:lang w:val="en-US"/>
        </w:rPr>
        <w:t>cross functional training</w:t>
      </w:r>
      <w:r w:rsidR="007806E9" w:rsidRPr="00FF220B">
        <w:rPr>
          <w:rFonts w:cs="Arial"/>
          <w:color w:val="auto"/>
          <w:szCs w:val="24"/>
          <w:lang w:val="en-US"/>
        </w:rPr>
        <w:t>. H</w:t>
      </w:r>
      <w:r w:rsidR="00B0246C" w:rsidRPr="00FF220B">
        <w:rPr>
          <w:rFonts w:cs="Arial"/>
          <w:color w:val="auto"/>
          <w:szCs w:val="24"/>
          <w:lang w:val="en-US"/>
        </w:rPr>
        <w:t xml:space="preserve">ow </w:t>
      </w:r>
      <w:r w:rsidR="007806E9" w:rsidRPr="00FF220B">
        <w:rPr>
          <w:rFonts w:cs="Arial"/>
          <w:color w:val="auto"/>
          <w:szCs w:val="24"/>
          <w:lang w:val="en-US"/>
        </w:rPr>
        <w:t>can AGC</w:t>
      </w:r>
      <w:r w:rsidR="00B0246C" w:rsidRPr="00FF220B">
        <w:rPr>
          <w:rFonts w:cs="Arial"/>
          <w:color w:val="auto"/>
          <w:szCs w:val="24"/>
          <w:lang w:val="en-US"/>
        </w:rPr>
        <w:t xml:space="preserve"> break the traditional career </w:t>
      </w:r>
      <w:r w:rsidR="003A2DDE" w:rsidRPr="00FF220B">
        <w:rPr>
          <w:rFonts w:cs="Arial"/>
          <w:color w:val="auto"/>
          <w:szCs w:val="24"/>
          <w:lang w:val="en-US"/>
        </w:rPr>
        <w:t xml:space="preserve">path </w:t>
      </w:r>
      <w:r w:rsidR="00955E0C" w:rsidRPr="00FF220B">
        <w:rPr>
          <w:rFonts w:cs="Arial"/>
          <w:color w:val="auto"/>
          <w:szCs w:val="24"/>
          <w:lang w:val="en-US"/>
        </w:rPr>
        <w:t xml:space="preserve">in </w:t>
      </w:r>
      <w:r w:rsidR="0025314B" w:rsidRPr="00FF220B">
        <w:rPr>
          <w:rFonts w:cs="Arial"/>
          <w:color w:val="auto"/>
          <w:szCs w:val="24"/>
          <w:lang w:val="en-US"/>
        </w:rPr>
        <w:t>favor</w:t>
      </w:r>
      <w:r w:rsidR="00955E0C" w:rsidRPr="00FF220B">
        <w:rPr>
          <w:rFonts w:cs="Arial"/>
          <w:color w:val="auto"/>
          <w:szCs w:val="24"/>
          <w:lang w:val="en-US"/>
        </w:rPr>
        <w:t xml:space="preserve"> of supporting changing career direction, retraining and making it easier for employees to work for as long as they wis</w:t>
      </w:r>
      <w:r w:rsidR="0078714F" w:rsidRPr="00FF220B">
        <w:rPr>
          <w:rFonts w:cs="Arial"/>
          <w:color w:val="auto"/>
          <w:szCs w:val="24"/>
          <w:lang w:val="en-US"/>
        </w:rPr>
        <w:t>h</w:t>
      </w:r>
      <w:r w:rsidR="00063233" w:rsidRPr="00FF220B">
        <w:rPr>
          <w:rFonts w:cs="Arial"/>
          <w:color w:val="auto"/>
          <w:szCs w:val="24"/>
          <w:lang w:val="en-US"/>
        </w:rPr>
        <w:t>?</w:t>
      </w:r>
      <w:r w:rsidR="0078714F" w:rsidRPr="00FF220B">
        <w:rPr>
          <w:rFonts w:cs="Arial"/>
          <w:color w:val="auto"/>
          <w:szCs w:val="24"/>
          <w:lang w:val="en-US"/>
        </w:rPr>
        <w:t xml:space="preserve"> Instead of </w:t>
      </w:r>
      <w:r w:rsidR="00955E0C" w:rsidRPr="00FF220B">
        <w:rPr>
          <w:rFonts w:cs="Arial"/>
          <w:color w:val="auto"/>
          <w:szCs w:val="24"/>
          <w:lang w:val="en-US"/>
        </w:rPr>
        <w:t>their ability or skillset t</w:t>
      </w:r>
      <w:r w:rsidR="0025314B" w:rsidRPr="00FF220B">
        <w:rPr>
          <w:rFonts w:cs="Arial"/>
          <w:color w:val="auto"/>
          <w:szCs w:val="24"/>
          <w:lang w:val="en-US"/>
        </w:rPr>
        <w:t>o rule when they should retire form their working career</w:t>
      </w:r>
      <w:r w:rsidR="0078714F" w:rsidRPr="00FF220B">
        <w:rPr>
          <w:rFonts w:cs="Arial"/>
          <w:color w:val="auto"/>
          <w:szCs w:val="24"/>
          <w:lang w:val="en-US"/>
        </w:rPr>
        <w:t>, which is often th</w:t>
      </w:r>
      <w:r w:rsidR="00305A78" w:rsidRPr="00FF220B">
        <w:rPr>
          <w:rFonts w:cs="Arial"/>
          <w:color w:val="auto"/>
          <w:szCs w:val="24"/>
          <w:lang w:val="en-US"/>
        </w:rPr>
        <w:t>e</w:t>
      </w:r>
      <w:r w:rsidR="0078714F" w:rsidRPr="00FF220B">
        <w:rPr>
          <w:rFonts w:cs="Arial"/>
          <w:color w:val="auto"/>
          <w:szCs w:val="24"/>
          <w:lang w:val="en-US"/>
        </w:rPr>
        <w:t xml:space="preserve"> case</w:t>
      </w:r>
      <w:r w:rsidR="00305A78" w:rsidRPr="00FF220B">
        <w:rPr>
          <w:rFonts w:cs="Arial"/>
          <w:color w:val="auto"/>
          <w:szCs w:val="24"/>
          <w:lang w:val="en-US"/>
        </w:rPr>
        <w:t xml:space="preserve"> for some employees</w:t>
      </w:r>
      <w:r w:rsidR="0078714F" w:rsidRPr="00FF220B">
        <w:rPr>
          <w:rFonts w:cs="Arial"/>
          <w:color w:val="auto"/>
          <w:szCs w:val="24"/>
          <w:lang w:val="en-US"/>
        </w:rPr>
        <w:t xml:space="preserve"> in AGC due to years of physicality within manual roles.</w:t>
      </w:r>
    </w:p>
    <w:p w14:paraId="54472761" w14:textId="4DA95E2B" w:rsidR="009B26A5" w:rsidRPr="00FF220B" w:rsidRDefault="00E51512" w:rsidP="00600173">
      <w:pPr>
        <w:ind w:left="0"/>
        <w:rPr>
          <w:rFonts w:cs="Arial"/>
          <w:color w:val="001823"/>
          <w:szCs w:val="24"/>
          <w:shd w:val="clear" w:color="auto" w:fill="FFFFFF"/>
        </w:rPr>
      </w:pPr>
      <w:r w:rsidRPr="00FF220B">
        <w:rPr>
          <w:rFonts w:cs="Arial"/>
          <w:color w:val="001823"/>
          <w:szCs w:val="24"/>
          <w:shd w:val="clear" w:color="auto" w:fill="FFFFFF"/>
        </w:rPr>
        <w:t>HR news (2021) published that by not investing in employees</w:t>
      </w:r>
      <w:r w:rsidR="00063233" w:rsidRPr="00FF220B">
        <w:rPr>
          <w:rFonts w:cs="Arial"/>
          <w:color w:val="001823"/>
          <w:szCs w:val="24"/>
          <w:shd w:val="clear" w:color="auto" w:fill="FFFFFF"/>
        </w:rPr>
        <w:t>,</w:t>
      </w:r>
      <w:r w:rsidRPr="00FF220B">
        <w:rPr>
          <w:rFonts w:cs="Arial"/>
          <w:color w:val="001823"/>
          <w:szCs w:val="24"/>
          <w:shd w:val="clear" w:color="auto" w:fill="FFFFFF"/>
        </w:rPr>
        <w:t xml:space="preserve"> AGC could begin to have issues with attrition</w:t>
      </w:r>
      <w:r w:rsidR="00FB7EDF" w:rsidRPr="00FF220B">
        <w:rPr>
          <w:rFonts w:cs="Arial"/>
          <w:color w:val="001823"/>
          <w:szCs w:val="24"/>
          <w:shd w:val="clear" w:color="auto" w:fill="FFFFFF"/>
        </w:rPr>
        <w:t>, which has already happened</w:t>
      </w:r>
      <w:r w:rsidR="001E1CEE" w:rsidRPr="00FF220B">
        <w:rPr>
          <w:rFonts w:cs="Arial"/>
          <w:color w:val="001823"/>
          <w:szCs w:val="24"/>
          <w:shd w:val="clear" w:color="auto" w:fill="FFFFFF"/>
        </w:rPr>
        <w:t>. AGC</w:t>
      </w:r>
      <w:r w:rsidRPr="00FF220B">
        <w:rPr>
          <w:rFonts w:cs="Arial"/>
          <w:color w:val="001823"/>
          <w:szCs w:val="24"/>
          <w:shd w:val="clear" w:color="auto" w:fill="FFFFFF"/>
        </w:rPr>
        <w:t xml:space="preserve"> could see a decrease in productivity </w:t>
      </w:r>
      <w:r w:rsidR="00063233" w:rsidRPr="00FF220B">
        <w:rPr>
          <w:rFonts w:cs="Arial"/>
          <w:color w:val="001823"/>
          <w:szCs w:val="24"/>
          <w:shd w:val="clear" w:color="auto" w:fill="FFFFFF"/>
        </w:rPr>
        <w:t>which poses the question,</w:t>
      </w:r>
      <w:r w:rsidR="001E1CEE" w:rsidRPr="00FF220B">
        <w:rPr>
          <w:rFonts w:cs="Arial"/>
          <w:color w:val="001823"/>
          <w:szCs w:val="24"/>
          <w:shd w:val="clear" w:color="auto" w:fill="FFFFFF"/>
        </w:rPr>
        <w:t xml:space="preserve"> is AGC</w:t>
      </w:r>
      <w:r w:rsidRPr="00FF220B">
        <w:rPr>
          <w:rFonts w:cs="Arial"/>
          <w:color w:val="001823"/>
          <w:szCs w:val="24"/>
          <w:shd w:val="clear" w:color="auto" w:fill="FFFFFF"/>
        </w:rPr>
        <w:t xml:space="preserve"> delivering upon a basic element of its employment which employees now expect to have</w:t>
      </w:r>
      <w:r w:rsidR="001E1CEE" w:rsidRPr="00FF220B">
        <w:rPr>
          <w:rFonts w:cs="Arial"/>
          <w:color w:val="001823"/>
          <w:szCs w:val="24"/>
          <w:shd w:val="clear" w:color="auto" w:fill="FFFFFF"/>
        </w:rPr>
        <w:t xml:space="preserve"> – investment and training</w:t>
      </w:r>
      <w:r w:rsidR="00063233" w:rsidRPr="00FF220B">
        <w:rPr>
          <w:rFonts w:cs="Arial"/>
          <w:color w:val="001823"/>
          <w:szCs w:val="24"/>
          <w:shd w:val="clear" w:color="auto" w:fill="FFFFFF"/>
        </w:rPr>
        <w:t>?</w:t>
      </w:r>
      <w:r w:rsidRPr="00FF220B">
        <w:rPr>
          <w:rFonts w:cs="Arial"/>
          <w:color w:val="001823"/>
          <w:szCs w:val="24"/>
          <w:shd w:val="clear" w:color="auto" w:fill="FFFFFF"/>
        </w:rPr>
        <w:t xml:space="preserve"> </w:t>
      </w:r>
    </w:p>
    <w:p w14:paraId="0323D45F" w14:textId="3200659E" w:rsidR="00E51512" w:rsidRPr="00FF220B" w:rsidRDefault="00E51512" w:rsidP="00600173">
      <w:pPr>
        <w:ind w:left="0"/>
        <w:rPr>
          <w:rFonts w:cs="Arial"/>
          <w:color w:val="001823"/>
          <w:szCs w:val="24"/>
          <w:shd w:val="clear" w:color="auto" w:fill="FFFFFF"/>
        </w:rPr>
      </w:pPr>
      <w:r w:rsidRPr="00FF220B">
        <w:rPr>
          <w:rFonts w:cs="Arial"/>
          <w:color w:val="001823"/>
          <w:szCs w:val="24"/>
          <w:shd w:val="clear" w:color="auto" w:fill="FFFFFF"/>
        </w:rPr>
        <w:t>Gallup (2016) completed a survey with 87% of millennials citing that L&amp;D opportunities play a contributing factor in if they apply for a job</w:t>
      </w:r>
      <w:r w:rsidR="00735CA5" w:rsidRPr="00FF220B">
        <w:rPr>
          <w:rFonts w:cs="Arial"/>
          <w:color w:val="001823"/>
          <w:szCs w:val="24"/>
          <w:shd w:val="clear" w:color="auto" w:fill="FFFFFF"/>
        </w:rPr>
        <w:t>, and with</w:t>
      </w:r>
      <w:r w:rsidR="00697226" w:rsidRPr="00FF220B">
        <w:rPr>
          <w:rFonts w:cs="Arial"/>
          <w:color w:val="001823"/>
          <w:szCs w:val="24"/>
          <w:shd w:val="clear" w:color="auto" w:fill="FFFFFF"/>
        </w:rPr>
        <w:t xml:space="preserve"> 42% of AGC being classed as an ageing workforce, this could be a major factor to consider in future recruitment. </w:t>
      </w:r>
    </w:p>
    <w:p w14:paraId="71AB65EE" w14:textId="21306688" w:rsidR="00052F9E" w:rsidRPr="00FF220B" w:rsidRDefault="00E51512" w:rsidP="00600173">
      <w:pPr>
        <w:ind w:left="0"/>
        <w:rPr>
          <w:rFonts w:cs="Arial"/>
          <w:color w:val="auto"/>
          <w:szCs w:val="24"/>
          <w:lang w:val="en-US"/>
        </w:rPr>
      </w:pPr>
      <w:r w:rsidRPr="00FF220B">
        <w:rPr>
          <w:rFonts w:cs="Arial"/>
          <w:color w:val="auto"/>
          <w:szCs w:val="24"/>
          <w:lang w:val="en-US"/>
        </w:rPr>
        <w:t>P</w:t>
      </w:r>
      <w:r w:rsidR="00A8275A" w:rsidRPr="00FF220B">
        <w:rPr>
          <w:rFonts w:cs="Arial"/>
          <w:color w:val="auto"/>
          <w:szCs w:val="24"/>
          <w:lang w:val="en-US"/>
        </w:rPr>
        <w:t>eople crave learning, and as</w:t>
      </w:r>
      <w:r w:rsidR="00607034" w:rsidRPr="00FF220B">
        <w:rPr>
          <w:rFonts w:cs="Arial"/>
          <w:color w:val="auto"/>
          <w:szCs w:val="24"/>
          <w:lang w:val="en-US"/>
        </w:rPr>
        <w:t xml:space="preserve"> business</w:t>
      </w:r>
      <w:r w:rsidR="00584F40" w:rsidRPr="00FF220B">
        <w:rPr>
          <w:rFonts w:cs="Arial"/>
          <w:color w:val="auto"/>
          <w:szCs w:val="24"/>
          <w:lang w:val="en-US"/>
        </w:rPr>
        <w:t>es</w:t>
      </w:r>
      <w:r w:rsidR="00607034" w:rsidRPr="00FF220B">
        <w:rPr>
          <w:rFonts w:cs="Arial"/>
          <w:color w:val="auto"/>
          <w:szCs w:val="24"/>
          <w:lang w:val="en-US"/>
        </w:rPr>
        <w:t xml:space="preserve"> progress and change</w:t>
      </w:r>
      <w:r w:rsidR="00584F40" w:rsidRPr="00FF220B">
        <w:rPr>
          <w:rFonts w:cs="Arial"/>
          <w:color w:val="auto"/>
          <w:szCs w:val="24"/>
          <w:lang w:val="en-US"/>
        </w:rPr>
        <w:t>,</w:t>
      </w:r>
      <w:r w:rsidR="00607034" w:rsidRPr="00FF220B">
        <w:rPr>
          <w:rFonts w:cs="Arial"/>
          <w:color w:val="auto"/>
          <w:szCs w:val="24"/>
          <w:lang w:val="en-US"/>
        </w:rPr>
        <w:t xml:space="preserve"> it is up to the employer to successful</w:t>
      </w:r>
      <w:r w:rsidR="00584F40" w:rsidRPr="00FF220B">
        <w:rPr>
          <w:rFonts w:cs="Arial"/>
          <w:color w:val="auto"/>
          <w:szCs w:val="24"/>
          <w:lang w:val="en-US"/>
        </w:rPr>
        <w:t xml:space="preserve">ly </w:t>
      </w:r>
      <w:r w:rsidR="00607034" w:rsidRPr="00FF220B">
        <w:rPr>
          <w:rFonts w:cs="Arial"/>
          <w:color w:val="auto"/>
          <w:szCs w:val="24"/>
          <w:lang w:val="en-US"/>
        </w:rPr>
        <w:t xml:space="preserve">understand what employees need to learn and how that </w:t>
      </w:r>
      <w:r w:rsidR="00584F40" w:rsidRPr="00FF220B">
        <w:rPr>
          <w:rFonts w:cs="Arial"/>
          <w:color w:val="auto"/>
          <w:szCs w:val="24"/>
          <w:lang w:val="en-US"/>
        </w:rPr>
        <w:t>training can</w:t>
      </w:r>
      <w:r w:rsidR="00607034" w:rsidRPr="00FF220B">
        <w:rPr>
          <w:rFonts w:cs="Arial"/>
          <w:color w:val="auto"/>
          <w:szCs w:val="24"/>
          <w:lang w:val="en-US"/>
        </w:rPr>
        <w:t xml:space="preserve"> be implemented</w:t>
      </w:r>
      <w:r w:rsidR="00063233" w:rsidRPr="00FF220B">
        <w:rPr>
          <w:rFonts w:cs="Arial"/>
          <w:color w:val="auto"/>
          <w:szCs w:val="24"/>
          <w:lang w:val="en-US"/>
        </w:rPr>
        <w:t>, w</w:t>
      </w:r>
      <w:r w:rsidR="00C84042" w:rsidRPr="00FF220B">
        <w:rPr>
          <w:rFonts w:cs="Arial"/>
          <w:color w:val="auto"/>
          <w:szCs w:val="24"/>
          <w:lang w:val="en-US"/>
        </w:rPr>
        <w:t>hilst being mindful</w:t>
      </w:r>
      <w:r w:rsidR="003850CA" w:rsidRPr="00FF220B">
        <w:rPr>
          <w:rFonts w:cs="Arial"/>
          <w:color w:val="auto"/>
          <w:szCs w:val="24"/>
          <w:lang w:val="en-US"/>
        </w:rPr>
        <w:t xml:space="preserve"> </w:t>
      </w:r>
      <w:r w:rsidR="000A52A4" w:rsidRPr="00FF220B">
        <w:rPr>
          <w:rFonts w:cs="Arial"/>
          <w:color w:val="auto"/>
          <w:szCs w:val="24"/>
          <w:lang w:val="en-US"/>
        </w:rPr>
        <w:t xml:space="preserve">that </w:t>
      </w:r>
      <w:r w:rsidR="00E26792" w:rsidRPr="00FF220B">
        <w:rPr>
          <w:rFonts w:cs="Arial"/>
          <w:color w:val="auto"/>
          <w:szCs w:val="24"/>
          <w:lang w:val="en-US"/>
        </w:rPr>
        <w:t>not every</w:t>
      </w:r>
      <w:r w:rsidR="003850CA" w:rsidRPr="00FF220B">
        <w:rPr>
          <w:rFonts w:cs="Arial"/>
          <w:color w:val="auto"/>
          <w:szCs w:val="24"/>
          <w:lang w:val="en-US"/>
        </w:rPr>
        <w:t xml:space="preserve"> employee</w:t>
      </w:r>
      <w:r w:rsidR="00E26792" w:rsidRPr="00FF220B">
        <w:rPr>
          <w:rFonts w:cs="Arial"/>
          <w:color w:val="auto"/>
          <w:szCs w:val="24"/>
          <w:lang w:val="en-US"/>
        </w:rPr>
        <w:t xml:space="preserve"> is the same and that people </w:t>
      </w:r>
      <w:r w:rsidR="003850CA" w:rsidRPr="00FF220B">
        <w:rPr>
          <w:rFonts w:cs="Arial"/>
          <w:color w:val="auto"/>
          <w:szCs w:val="24"/>
          <w:lang w:val="en-US"/>
        </w:rPr>
        <w:t>will l</w:t>
      </w:r>
      <w:r w:rsidR="00E26792" w:rsidRPr="00FF220B">
        <w:rPr>
          <w:rFonts w:cs="Arial"/>
          <w:color w:val="auto"/>
          <w:szCs w:val="24"/>
          <w:lang w:val="en-US"/>
        </w:rPr>
        <w:t>earn differently</w:t>
      </w:r>
      <w:r w:rsidR="00B33123" w:rsidRPr="00FF220B">
        <w:rPr>
          <w:rFonts w:cs="Arial"/>
          <w:color w:val="auto"/>
          <w:szCs w:val="24"/>
          <w:lang w:val="en-US"/>
        </w:rPr>
        <w:t xml:space="preserve"> (Feder, 2023a)</w:t>
      </w:r>
      <w:r w:rsidR="003E760C" w:rsidRPr="00FF220B">
        <w:rPr>
          <w:rFonts w:cs="Arial"/>
          <w:color w:val="auto"/>
          <w:szCs w:val="24"/>
          <w:lang w:val="en-US"/>
        </w:rPr>
        <w:t xml:space="preserve">. </w:t>
      </w:r>
    </w:p>
    <w:p w14:paraId="0C651AEB" w14:textId="3947BB0E" w:rsidR="0040651C" w:rsidRPr="00FF220B" w:rsidRDefault="00052F9E" w:rsidP="00600173">
      <w:pPr>
        <w:ind w:left="0"/>
        <w:rPr>
          <w:rFonts w:cs="Arial"/>
          <w:color w:val="auto"/>
          <w:szCs w:val="24"/>
          <w:lang w:val="en-US"/>
        </w:rPr>
      </w:pPr>
      <w:r w:rsidRPr="00FF220B">
        <w:rPr>
          <w:rFonts w:cs="Arial"/>
          <w:color w:val="auto"/>
          <w:szCs w:val="24"/>
          <w:lang w:val="en-US"/>
        </w:rPr>
        <w:t>Hayden (2023</w:t>
      </w:r>
      <w:r w:rsidR="00A847E6" w:rsidRPr="00FF220B">
        <w:rPr>
          <w:rFonts w:cs="Arial"/>
          <w:color w:val="auto"/>
          <w:szCs w:val="24"/>
          <w:lang w:val="en-US"/>
        </w:rPr>
        <w:t>b</w:t>
      </w:r>
      <w:r w:rsidRPr="00FF220B">
        <w:rPr>
          <w:rFonts w:cs="Arial"/>
          <w:color w:val="auto"/>
          <w:szCs w:val="24"/>
          <w:lang w:val="en-US"/>
        </w:rPr>
        <w:t xml:space="preserve">) confirms </w:t>
      </w:r>
      <w:r w:rsidR="0057674F" w:rsidRPr="00FF220B">
        <w:rPr>
          <w:rFonts w:cs="Arial"/>
          <w:color w:val="auto"/>
          <w:szCs w:val="24"/>
          <w:lang w:val="en-US"/>
        </w:rPr>
        <w:t xml:space="preserve">that’s research is continually advancing on how </w:t>
      </w:r>
      <w:r w:rsidR="009972C4" w:rsidRPr="00FF220B">
        <w:rPr>
          <w:rFonts w:cs="Arial"/>
          <w:color w:val="auto"/>
          <w:szCs w:val="24"/>
          <w:lang w:val="en-US"/>
        </w:rPr>
        <w:t xml:space="preserve">people </w:t>
      </w:r>
      <w:r w:rsidR="0057674F" w:rsidRPr="00FF220B">
        <w:rPr>
          <w:rFonts w:cs="Arial"/>
          <w:color w:val="auto"/>
          <w:szCs w:val="24"/>
          <w:lang w:val="en-US"/>
        </w:rPr>
        <w:t>learn</w:t>
      </w:r>
      <w:r w:rsidR="00063233" w:rsidRPr="00FF220B">
        <w:rPr>
          <w:rFonts w:cs="Arial"/>
          <w:color w:val="auto"/>
          <w:szCs w:val="24"/>
          <w:lang w:val="en-US"/>
        </w:rPr>
        <w:t xml:space="preserve"> and</w:t>
      </w:r>
      <w:r w:rsidR="0057674F" w:rsidRPr="00FF220B">
        <w:rPr>
          <w:rFonts w:cs="Arial"/>
          <w:color w:val="auto"/>
          <w:szCs w:val="24"/>
          <w:lang w:val="en-US"/>
        </w:rPr>
        <w:t xml:space="preserve"> b</w:t>
      </w:r>
      <w:r w:rsidR="003E760C" w:rsidRPr="00FF220B">
        <w:rPr>
          <w:rFonts w:cs="Arial"/>
          <w:color w:val="auto"/>
          <w:szCs w:val="24"/>
          <w:lang w:val="en-US"/>
        </w:rPr>
        <w:t>y</w:t>
      </w:r>
      <w:r w:rsidR="0057674F" w:rsidRPr="00FF220B">
        <w:rPr>
          <w:rFonts w:cs="Arial"/>
          <w:color w:val="auto"/>
          <w:szCs w:val="24"/>
          <w:lang w:val="en-US"/>
        </w:rPr>
        <w:t xml:space="preserve"> gaining a better</w:t>
      </w:r>
      <w:r w:rsidR="003E760C" w:rsidRPr="00FF220B">
        <w:rPr>
          <w:rFonts w:cs="Arial"/>
          <w:color w:val="auto"/>
          <w:szCs w:val="24"/>
          <w:lang w:val="en-US"/>
        </w:rPr>
        <w:t xml:space="preserve"> understand</w:t>
      </w:r>
      <w:r w:rsidR="00B33123" w:rsidRPr="00FF220B">
        <w:rPr>
          <w:rFonts w:cs="Arial"/>
          <w:color w:val="auto"/>
          <w:szCs w:val="24"/>
          <w:lang w:val="en-US"/>
        </w:rPr>
        <w:t>ing</w:t>
      </w:r>
      <w:r w:rsidR="003E760C" w:rsidRPr="00FF220B">
        <w:rPr>
          <w:rFonts w:cs="Arial"/>
          <w:color w:val="auto"/>
          <w:szCs w:val="24"/>
          <w:lang w:val="en-US"/>
        </w:rPr>
        <w:t xml:space="preserve"> </w:t>
      </w:r>
      <w:r w:rsidR="00063233" w:rsidRPr="00FF220B">
        <w:rPr>
          <w:rFonts w:cs="Arial"/>
          <w:color w:val="auto"/>
          <w:szCs w:val="24"/>
          <w:lang w:val="en-US"/>
        </w:rPr>
        <w:t xml:space="preserve">of this, </w:t>
      </w:r>
      <w:r w:rsidR="003E760C" w:rsidRPr="00FF220B">
        <w:rPr>
          <w:rFonts w:cs="Arial"/>
          <w:color w:val="auto"/>
          <w:szCs w:val="24"/>
          <w:lang w:val="en-US"/>
        </w:rPr>
        <w:t>it will in turn result in business</w:t>
      </w:r>
      <w:r w:rsidR="000A52A4" w:rsidRPr="00FF220B">
        <w:rPr>
          <w:rFonts w:cs="Arial"/>
          <w:color w:val="auto"/>
          <w:szCs w:val="24"/>
          <w:lang w:val="en-US"/>
        </w:rPr>
        <w:t>es</w:t>
      </w:r>
      <w:r w:rsidR="003E760C" w:rsidRPr="00FF220B">
        <w:rPr>
          <w:rFonts w:cs="Arial"/>
          <w:color w:val="auto"/>
          <w:szCs w:val="24"/>
          <w:lang w:val="en-US"/>
        </w:rPr>
        <w:t xml:space="preserve"> being more successful</w:t>
      </w:r>
      <w:r w:rsidR="000A52A4" w:rsidRPr="00FF220B">
        <w:rPr>
          <w:rFonts w:cs="Arial"/>
          <w:color w:val="auto"/>
          <w:szCs w:val="24"/>
          <w:lang w:val="en-US"/>
        </w:rPr>
        <w:t>.</w:t>
      </w:r>
      <w:r w:rsidR="003E760C" w:rsidRPr="00FF220B">
        <w:rPr>
          <w:rFonts w:cs="Arial"/>
          <w:color w:val="auto"/>
          <w:szCs w:val="24"/>
          <w:lang w:val="en-US"/>
        </w:rPr>
        <w:t xml:space="preserve"> </w:t>
      </w:r>
      <w:r w:rsidR="00801E6F" w:rsidRPr="00FF220B">
        <w:rPr>
          <w:rFonts w:cs="Arial"/>
          <w:color w:val="auto"/>
          <w:szCs w:val="24"/>
          <w:lang w:val="en-US"/>
        </w:rPr>
        <w:t xml:space="preserve">By doing so </w:t>
      </w:r>
      <w:r w:rsidR="00564CE9" w:rsidRPr="00FF220B">
        <w:rPr>
          <w:rFonts w:cs="Arial"/>
          <w:color w:val="auto"/>
          <w:szCs w:val="24"/>
          <w:lang w:val="en-US"/>
        </w:rPr>
        <w:t>AGC should see an i</w:t>
      </w:r>
      <w:r w:rsidR="000A52A4" w:rsidRPr="00FF220B">
        <w:rPr>
          <w:rFonts w:cs="Arial"/>
          <w:color w:val="auto"/>
          <w:szCs w:val="24"/>
          <w:lang w:val="en-US"/>
        </w:rPr>
        <w:t>mprove</w:t>
      </w:r>
      <w:r w:rsidR="00564CE9" w:rsidRPr="00FF220B">
        <w:rPr>
          <w:rFonts w:cs="Arial"/>
          <w:color w:val="auto"/>
          <w:szCs w:val="24"/>
          <w:lang w:val="en-US"/>
        </w:rPr>
        <w:t>ment in</w:t>
      </w:r>
      <w:r w:rsidR="000A52A4" w:rsidRPr="00FF220B">
        <w:rPr>
          <w:rFonts w:cs="Arial"/>
          <w:color w:val="auto"/>
          <w:szCs w:val="24"/>
          <w:lang w:val="en-US"/>
        </w:rPr>
        <w:t xml:space="preserve"> i</w:t>
      </w:r>
      <w:r w:rsidR="00B94FB9" w:rsidRPr="00FF220B">
        <w:rPr>
          <w:rFonts w:cs="Arial"/>
          <w:color w:val="auto"/>
          <w:szCs w:val="24"/>
          <w:lang w:val="en-US"/>
        </w:rPr>
        <w:t xml:space="preserve">nternal succession, attrition and employee satisfaction. </w:t>
      </w:r>
      <w:r w:rsidR="00E26792" w:rsidRPr="00FF220B">
        <w:rPr>
          <w:rFonts w:cs="Arial"/>
          <w:color w:val="auto"/>
          <w:szCs w:val="24"/>
          <w:lang w:val="en-US"/>
        </w:rPr>
        <w:t xml:space="preserve"> </w:t>
      </w:r>
    </w:p>
    <w:p w14:paraId="519B335E" w14:textId="5A77C5D8" w:rsidR="00D878C8" w:rsidRPr="00FF220B" w:rsidRDefault="00D878C8" w:rsidP="00600173">
      <w:pPr>
        <w:ind w:left="0"/>
        <w:rPr>
          <w:rFonts w:cs="Arial"/>
          <w:color w:val="auto"/>
          <w:szCs w:val="24"/>
          <w:lang w:val="en-US"/>
        </w:rPr>
      </w:pPr>
      <w:r w:rsidRPr="00FF220B">
        <w:rPr>
          <w:rFonts w:cs="Arial"/>
          <w:color w:val="auto"/>
          <w:szCs w:val="24"/>
          <w:lang w:val="en-US"/>
        </w:rPr>
        <w:t xml:space="preserve">Marshall (2024) </w:t>
      </w:r>
      <w:r w:rsidR="00517BC3" w:rsidRPr="00FF220B">
        <w:rPr>
          <w:rFonts w:cs="Arial"/>
          <w:color w:val="auto"/>
          <w:szCs w:val="24"/>
          <w:lang w:val="en-US"/>
        </w:rPr>
        <w:t>i</w:t>
      </w:r>
      <w:r w:rsidR="00B07B7D" w:rsidRPr="00FF220B">
        <w:rPr>
          <w:rFonts w:cs="Arial"/>
          <w:color w:val="auto"/>
          <w:szCs w:val="24"/>
          <w:lang w:val="en-US"/>
        </w:rPr>
        <w:t>mplies</w:t>
      </w:r>
      <w:r w:rsidRPr="00FF220B">
        <w:rPr>
          <w:rFonts w:cs="Arial"/>
          <w:color w:val="auto"/>
          <w:szCs w:val="24"/>
          <w:lang w:val="en-US"/>
        </w:rPr>
        <w:t xml:space="preserve"> that </w:t>
      </w:r>
      <w:r w:rsidR="00B07B7D" w:rsidRPr="00FF220B">
        <w:rPr>
          <w:rFonts w:cs="Arial"/>
          <w:color w:val="auto"/>
          <w:szCs w:val="24"/>
          <w:lang w:val="en-US"/>
        </w:rPr>
        <w:t xml:space="preserve">L&amp;D could be a key component in steadying the ship </w:t>
      </w:r>
      <w:r w:rsidR="00CF4273" w:rsidRPr="00FF220B">
        <w:rPr>
          <w:rFonts w:cs="Arial"/>
          <w:color w:val="auto"/>
          <w:szCs w:val="24"/>
          <w:lang w:val="en-US"/>
        </w:rPr>
        <w:t xml:space="preserve">by helping to </w:t>
      </w:r>
      <w:r w:rsidR="00B07B7D" w:rsidRPr="00FF220B">
        <w:rPr>
          <w:rFonts w:cs="Arial"/>
          <w:color w:val="auto"/>
          <w:szCs w:val="24"/>
          <w:lang w:val="en-US"/>
        </w:rPr>
        <w:t xml:space="preserve">focus on </w:t>
      </w:r>
      <w:r w:rsidR="003700B6" w:rsidRPr="00FF220B">
        <w:rPr>
          <w:rFonts w:cs="Arial"/>
          <w:color w:val="auto"/>
          <w:szCs w:val="24"/>
          <w:lang w:val="en-US"/>
        </w:rPr>
        <w:t>business goal</w:t>
      </w:r>
      <w:r w:rsidR="00CF4273" w:rsidRPr="00FF220B">
        <w:rPr>
          <w:rFonts w:cs="Arial"/>
          <w:color w:val="auto"/>
          <w:szCs w:val="24"/>
          <w:lang w:val="en-US"/>
        </w:rPr>
        <w:t xml:space="preserve">s. Over </w:t>
      </w:r>
      <w:r w:rsidR="000A52A4" w:rsidRPr="00FF220B">
        <w:rPr>
          <w:rFonts w:cs="Arial"/>
          <w:color w:val="auto"/>
          <w:szCs w:val="24"/>
          <w:lang w:val="en-US"/>
        </w:rPr>
        <w:t>the last 18 months</w:t>
      </w:r>
      <w:r w:rsidR="00CF4273" w:rsidRPr="00FF220B">
        <w:rPr>
          <w:rFonts w:cs="Arial"/>
          <w:color w:val="auto"/>
          <w:szCs w:val="24"/>
          <w:lang w:val="en-US"/>
        </w:rPr>
        <w:t xml:space="preserve"> AGC has </w:t>
      </w:r>
      <w:r w:rsidR="00B11493" w:rsidRPr="00FF220B">
        <w:rPr>
          <w:rFonts w:cs="Arial"/>
          <w:color w:val="auto"/>
          <w:szCs w:val="24"/>
          <w:lang w:val="en-US"/>
        </w:rPr>
        <w:t xml:space="preserve">recognised the </w:t>
      </w:r>
      <w:r w:rsidR="00B11493" w:rsidRPr="00FF220B">
        <w:rPr>
          <w:rFonts w:cs="Arial"/>
          <w:color w:val="auto"/>
          <w:szCs w:val="24"/>
          <w:lang w:val="en-US"/>
        </w:rPr>
        <w:lastRenderedPageBreak/>
        <w:t xml:space="preserve">importance of </w:t>
      </w:r>
      <w:r w:rsidR="00A70F5F" w:rsidRPr="00FF220B">
        <w:rPr>
          <w:rFonts w:cs="Arial"/>
          <w:color w:val="auto"/>
          <w:szCs w:val="24"/>
          <w:lang w:val="en-US"/>
        </w:rPr>
        <w:t>investment in e</w:t>
      </w:r>
      <w:r w:rsidR="00633392" w:rsidRPr="00FF220B">
        <w:rPr>
          <w:rFonts w:cs="Arial"/>
          <w:color w:val="auto"/>
          <w:szCs w:val="24"/>
          <w:lang w:val="en-US"/>
        </w:rPr>
        <w:t xml:space="preserve">mployees and to show its </w:t>
      </w:r>
      <w:r w:rsidR="00850AF8" w:rsidRPr="00FF220B">
        <w:rPr>
          <w:rFonts w:cs="Arial"/>
          <w:color w:val="auto"/>
          <w:szCs w:val="24"/>
          <w:lang w:val="en-US"/>
        </w:rPr>
        <w:t>commitment</w:t>
      </w:r>
      <w:r w:rsidR="00633392" w:rsidRPr="00FF220B">
        <w:rPr>
          <w:rFonts w:cs="Arial"/>
          <w:color w:val="auto"/>
          <w:szCs w:val="24"/>
          <w:lang w:val="en-US"/>
        </w:rPr>
        <w:t xml:space="preserve"> to employees </w:t>
      </w:r>
      <w:r w:rsidR="00CB33F6" w:rsidRPr="00FF220B">
        <w:rPr>
          <w:rFonts w:cs="Arial"/>
          <w:color w:val="auto"/>
          <w:szCs w:val="24"/>
          <w:lang w:val="en-US"/>
        </w:rPr>
        <w:t xml:space="preserve">AGC </w:t>
      </w:r>
      <w:r w:rsidR="00633392" w:rsidRPr="00FF220B">
        <w:rPr>
          <w:rFonts w:cs="Arial"/>
          <w:color w:val="auto"/>
          <w:szCs w:val="24"/>
          <w:lang w:val="en-US"/>
        </w:rPr>
        <w:t xml:space="preserve">has added </w:t>
      </w:r>
      <w:r w:rsidR="000A52A4" w:rsidRPr="00FF220B">
        <w:rPr>
          <w:rFonts w:cs="Arial"/>
          <w:color w:val="auto"/>
          <w:szCs w:val="24"/>
          <w:lang w:val="en-US"/>
        </w:rPr>
        <w:t xml:space="preserve">training </w:t>
      </w:r>
      <w:r w:rsidR="00633392" w:rsidRPr="00FF220B">
        <w:rPr>
          <w:rFonts w:cs="Arial"/>
          <w:color w:val="auto"/>
          <w:szCs w:val="24"/>
          <w:lang w:val="en-US"/>
        </w:rPr>
        <w:t xml:space="preserve">to </w:t>
      </w:r>
      <w:r w:rsidR="00850AF8" w:rsidRPr="00FF220B">
        <w:rPr>
          <w:rFonts w:cs="Arial"/>
          <w:color w:val="auto"/>
          <w:szCs w:val="24"/>
          <w:lang w:val="en-US"/>
        </w:rPr>
        <w:t>the balance scorecard which is a set of business objectives for all AGC employees (AGC, 202</w:t>
      </w:r>
      <w:r w:rsidR="00CA08CE" w:rsidRPr="00FF220B">
        <w:rPr>
          <w:rFonts w:cs="Arial"/>
          <w:color w:val="auto"/>
          <w:szCs w:val="24"/>
          <w:lang w:val="en-US"/>
        </w:rPr>
        <w:t>4e</w:t>
      </w:r>
      <w:r w:rsidR="00850AF8" w:rsidRPr="00FF220B">
        <w:rPr>
          <w:rFonts w:cs="Arial"/>
          <w:color w:val="auto"/>
          <w:szCs w:val="24"/>
          <w:lang w:val="en-US"/>
        </w:rPr>
        <w:t xml:space="preserve">).  </w:t>
      </w:r>
    </w:p>
    <w:p w14:paraId="01F28990" w14:textId="23C03C12" w:rsidR="001D637F" w:rsidRPr="00FF220B" w:rsidRDefault="001D637F" w:rsidP="00600173">
      <w:pPr>
        <w:ind w:left="0"/>
        <w:rPr>
          <w:rFonts w:cs="Arial"/>
          <w:color w:val="auto"/>
          <w:szCs w:val="24"/>
          <w:lang w:val="en-US"/>
        </w:rPr>
      </w:pPr>
      <w:r w:rsidRPr="00FF220B">
        <w:rPr>
          <w:rFonts w:cs="Arial"/>
          <w:noProof/>
          <w:color w:val="auto"/>
          <w:szCs w:val="24"/>
          <w:lang w:val="en-US"/>
        </w:rPr>
        <w:drawing>
          <wp:inline distT="0" distB="0" distL="0" distR="0" wp14:anchorId="64063A9E" wp14:editId="4B4A0DB5">
            <wp:extent cx="4152900" cy="1768184"/>
            <wp:effectExtent l="0" t="0" r="0" b="3810"/>
            <wp:docPr id="2105044635" name="Picture 1" descr="A close-up of a score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44635" name="Picture 1" descr="A close-up of a scorecard&#10;&#10;Description automatically generated"/>
                    <pic:cNvPicPr/>
                  </pic:nvPicPr>
                  <pic:blipFill>
                    <a:blip r:embed="rId13"/>
                    <a:stretch>
                      <a:fillRect/>
                    </a:stretch>
                  </pic:blipFill>
                  <pic:spPr>
                    <a:xfrm>
                      <a:off x="0" y="0"/>
                      <a:ext cx="4314408" cy="1836949"/>
                    </a:xfrm>
                    <a:prstGeom prst="rect">
                      <a:avLst/>
                    </a:prstGeom>
                  </pic:spPr>
                </pic:pic>
              </a:graphicData>
            </a:graphic>
          </wp:inline>
        </w:drawing>
      </w:r>
      <w:r w:rsidRPr="00FF220B">
        <w:rPr>
          <w:rFonts w:cs="Arial"/>
          <w:color w:val="auto"/>
          <w:szCs w:val="24"/>
          <w:lang w:val="en-US"/>
        </w:rPr>
        <w:t xml:space="preserve"> (AGC, 2022)</w:t>
      </w:r>
    </w:p>
    <w:p w14:paraId="6DE21559" w14:textId="77777777" w:rsidR="00517BC3" w:rsidRPr="00FF220B" w:rsidRDefault="00B07ACE" w:rsidP="008427BA">
      <w:pPr>
        <w:ind w:left="0"/>
        <w:rPr>
          <w:rFonts w:cs="Arial"/>
          <w:color w:val="auto"/>
          <w:szCs w:val="24"/>
          <w:lang w:val="en-US"/>
        </w:rPr>
      </w:pPr>
      <w:r w:rsidRPr="00FF220B">
        <w:rPr>
          <w:rFonts w:cs="Arial"/>
          <w:color w:val="auto"/>
          <w:szCs w:val="24"/>
          <w:lang w:val="en-US"/>
        </w:rPr>
        <w:t>From the earlier PESTLE, AGC understand</w:t>
      </w:r>
      <w:r w:rsidR="005B4501" w:rsidRPr="00FF220B">
        <w:rPr>
          <w:rFonts w:cs="Arial"/>
          <w:color w:val="auto"/>
          <w:szCs w:val="24"/>
          <w:lang w:val="en-US"/>
        </w:rPr>
        <w:t>s</w:t>
      </w:r>
      <w:r w:rsidRPr="00FF220B">
        <w:rPr>
          <w:rFonts w:cs="Arial"/>
          <w:color w:val="auto"/>
          <w:szCs w:val="24"/>
          <w:lang w:val="en-US"/>
        </w:rPr>
        <w:t xml:space="preserve"> that </w:t>
      </w:r>
      <w:r w:rsidR="001C4E74" w:rsidRPr="00FF220B">
        <w:rPr>
          <w:rFonts w:cs="Arial"/>
          <w:color w:val="auto"/>
          <w:szCs w:val="24"/>
          <w:lang w:val="en-US"/>
        </w:rPr>
        <w:t xml:space="preserve">upskilling the workforce on </w:t>
      </w:r>
      <w:r w:rsidR="005B4501" w:rsidRPr="00FF220B">
        <w:rPr>
          <w:rFonts w:cs="Arial"/>
          <w:color w:val="auto"/>
          <w:szCs w:val="24"/>
          <w:lang w:val="en-US"/>
        </w:rPr>
        <w:t>t</w:t>
      </w:r>
      <w:r w:rsidR="001C4E74" w:rsidRPr="00FF220B">
        <w:rPr>
          <w:rFonts w:cs="Arial"/>
          <w:color w:val="auto"/>
          <w:szCs w:val="24"/>
          <w:lang w:val="en-US"/>
        </w:rPr>
        <w:t xml:space="preserve">echnology is a significant task. </w:t>
      </w:r>
      <w:r w:rsidR="00AA3D33" w:rsidRPr="00FF220B">
        <w:rPr>
          <w:rFonts w:cs="Arial"/>
          <w:color w:val="auto"/>
          <w:szCs w:val="24"/>
          <w:lang w:val="en-US"/>
        </w:rPr>
        <w:t xml:space="preserve">CIPD (2017) describes </w:t>
      </w:r>
      <w:r w:rsidR="00C5069A" w:rsidRPr="00FF220B">
        <w:rPr>
          <w:rFonts w:cs="Arial"/>
          <w:color w:val="auto"/>
          <w:szCs w:val="24"/>
          <w:lang w:val="en-US"/>
        </w:rPr>
        <w:t xml:space="preserve">technology </w:t>
      </w:r>
      <w:r w:rsidR="00CC5A4C" w:rsidRPr="00FF220B">
        <w:rPr>
          <w:rFonts w:cs="Arial"/>
          <w:color w:val="auto"/>
          <w:szCs w:val="24"/>
          <w:lang w:val="en-US"/>
        </w:rPr>
        <w:t xml:space="preserve">as </w:t>
      </w:r>
      <w:r w:rsidR="00C5069A" w:rsidRPr="00FF220B">
        <w:rPr>
          <w:rFonts w:cs="Arial"/>
          <w:color w:val="auto"/>
          <w:szCs w:val="24"/>
          <w:lang w:val="en-US"/>
        </w:rPr>
        <w:t xml:space="preserve">a key component of working </w:t>
      </w:r>
      <w:r w:rsidR="003F0534" w:rsidRPr="00FF220B">
        <w:rPr>
          <w:rFonts w:cs="Arial"/>
          <w:color w:val="auto"/>
          <w:szCs w:val="24"/>
          <w:lang w:val="en-US"/>
        </w:rPr>
        <w:t>lives</w:t>
      </w:r>
      <w:r w:rsidR="00C5069A" w:rsidRPr="00FF220B">
        <w:rPr>
          <w:rFonts w:cs="Arial"/>
          <w:color w:val="auto"/>
          <w:szCs w:val="24"/>
          <w:lang w:val="en-US"/>
        </w:rPr>
        <w:t xml:space="preserve">. </w:t>
      </w:r>
    </w:p>
    <w:p w14:paraId="1CB4E02E" w14:textId="0FDFDE2F" w:rsidR="0082040F" w:rsidRPr="00FF220B" w:rsidRDefault="009B518B" w:rsidP="008427BA">
      <w:pPr>
        <w:ind w:left="0"/>
        <w:rPr>
          <w:rFonts w:cs="Arial"/>
          <w:color w:val="auto"/>
          <w:szCs w:val="24"/>
          <w:lang w:val="en-US"/>
        </w:rPr>
      </w:pPr>
      <w:r w:rsidRPr="00FF220B">
        <w:rPr>
          <w:rFonts w:cs="Arial"/>
          <w:color w:val="auto"/>
          <w:szCs w:val="24"/>
          <w:lang w:val="en-US"/>
        </w:rPr>
        <w:t xml:space="preserve">With emerging trends </w:t>
      </w:r>
      <w:r w:rsidR="00672851" w:rsidRPr="00FF220B">
        <w:rPr>
          <w:rFonts w:cs="Arial"/>
          <w:color w:val="auto"/>
          <w:szCs w:val="24"/>
          <w:lang w:val="en-US"/>
        </w:rPr>
        <w:t>and benefits to learning</w:t>
      </w:r>
      <w:r w:rsidR="00063233" w:rsidRPr="00FF220B">
        <w:rPr>
          <w:rFonts w:cs="Arial"/>
          <w:color w:val="auto"/>
          <w:szCs w:val="24"/>
          <w:lang w:val="en-US"/>
        </w:rPr>
        <w:t>,</w:t>
      </w:r>
      <w:r w:rsidR="00672851" w:rsidRPr="00FF220B">
        <w:rPr>
          <w:rFonts w:cs="Arial"/>
          <w:color w:val="auto"/>
          <w:szCs w:val="24"/>
          <w:lang w:val="en-US"/>
        </w:rPr>
        <w:t xml:space="preserve"> AGC needs to </w:t>
      </w:r>
      <w:r w:rsidR="0036455E" w:rsidRPr="00FF220B">
        <w:rPr>
          <w:rFonts w:cs="Arial"/>
          <w:color w:val="auto"/>
          <w:szCs w:val="24"/>
          <w:lang w:val="en-US"/>
        </w:rPr>
        <w:t xml:space="preserve">really understand where they are with L&amp;D and the scope of where they can take </w:t>
      </w:r>
      <w:r w:rsidR="005B4501" w:rsidRPr="00FF220B">
        <w:rPr>
          <w:rFonts w:cs="Arial"/>
          <w:color w:val="auto"/>
          <w:szCs w:val="24"/>
          <w:lang w:val="en-US"/>
        </w:rPr>
        <w:t xml:space="preserve">the </w:t>
      </w:r>
      <w:r w:rsidR="0036455E" w:rsidRPr="00FF220B">
        <w:rPr>
          <w:rFonts w:cs="Arial"/>
          <w:color w:val="auto"/>
          <w:szCs w:val="24"/>
          <w:lang w:val="en-US"/>
        </w:rPr>
        <w:t>L&amp;D</w:t>
      </w:r>
      <w:r w:rsidR="005B4501" w:rsidRPr="00FF220B">
        <w:rPr>
          <w:rFonts w:cs="Arial"/>
          <w:color w:val="auto"/>
          <w:szCs w:val="24"/>
          <w:lang w:val="en-US"/>
        </w:rPr>
        <w:t xml:space="preserve"> function. </w:t>
      </w:r>
      <w:r w:rsidR="00FD20B2" w:rsidRPr="00FF220B">
        <w:rPr>
          <w:rFonts w:cs="Arial"/>
          <w:color w:val="auto"/>
          <w:szCs w:val="24"/>
          <w:lang w:val="en-US"/>
        </w:rPr>
        <w:t>Hayden (2023</w:t>
      </w:r>
      <w:r w:rsidR="00A847E6" w:rsidRPr="00FF220B">
        <w:rPr>
          <w:rFonts w:cs="Arial"/>
          <w:color w:val="auto"/>
          <w:szCs w:val="24"/>
          <w:lang w:val="en-US"/>
        </w:rPr>
        <w:t>c</w:t>
      </w:r>
      <w:r w:rsidR="00FD20B2" w:rsidRPr="00FF220B">
        <w:rPr>
          <w:rFonts w:cs="Arial"/>
          <w:color w:val="auto"/>
          <w:szCs w:val="24"/>
          <w:lang w:val="en-US"/>
        </w:rPr>
        <w:t>) described having a L&amp;D strategy as</w:t>
      </w:r>
      <w:r w:rsidR="009F49CD" w:rsidRPr="00FF220B">
        <w:rPr>
          <w:rFonts w:cs="Arial"/>
          <w:color w:val="auto"/>
          <w:szCs w:val="24"/>
          <w:lang w:val="en-US"/>
        </w:rPr>
        <w:t xml:space="preserve"> </w:t>
      </w:r>
      <w:r w:rsidR="00063233" w:rsidRPr="00FF220B">
        <w:rPr>
          <w:rFonts w:cs="Arial"/>
          <w:color w:val="auto"/>
          <w:szCs w:val="24"/>
          <w:lang w:val="en-US"/>
        </w:rPr>
        <w:t xml:space="preserve">a </w:t>
      </w:r>
      <w:r w:rsidR="009F49CD" w:rsidRPr="00FF220B">
        <w:rPr>
          <w:rFonts w:cs="Arial"/>
          <w:color w:val="auto"/>
          <w:szCs w:val="24"/>
          <w:lang w:val="en-US"/>
        </w:rPr>
        <w:t xml:space="preserve">key part of a business which can outline how to build capabilities and </w:t>
      </w:r>
      <w:r w:rsidR="00E33E1A" w:rsidRPr="00FF220B">
        <w:rPr>
          <w:rFonts w:cs="Arial"/>
          <w:color w:val="auto"/>
          <w:szCs w:val="24"/>
          <w:lang w:val="en-US"/>
        </w:rPr>
        <w:t>competencies</w:t>
      </w:r>
      <w:r w:rsidR="009F49CD" w:rsidRPr="00FF220B">
        <w:rPr>
          <w:rFonts w:cs="Arial"/>
          <w:color w:val="auto"/>
          <w:szCs w:val="24"/>
          <w:lang w:val="en-US"/>
        </w:rPr>
        <w:t xml:space="preserve"> of workers.</w:t>
      </w:r>
    </w:p>
    <w:p w14:paraId="73EF8B93" w14:textId="77777777" w:rsidR="00063233" w:rsidRPr="00FF220B" w:rsidRDefault="00063233" w:rsidP="008427BA">
      <w:pPr>
        <w:ind w:left="0"/>
        <w:rPr>
          <w:rFonts w:cs="Arial"/>
          <w:color w:val="auto"/>
          <w:szCs w:val="24"/>
          <w:lang w:val="en-US"/>
        </w:rPr>
      </w:pPr>
    </w:p>
    <w:p w14:paraId="0FD934EA" w14:textId="6C239A77" w:rsidR="0082040F" w:rsidRPr="00FF220B" w:rsidRDefault="0082040F" w:rsidP="008427BA">
      <w:pPr>
        <w:ind w:left="0"/>
        <w:rPr>
          <w:rFonts w:cs="Arial"/>
          <w:color w:val="auto"/>
          <w:szCs w:val="24"/>
          <w:u w:val="single"/>
          <w:lang w:val="en-US"/>
        </w:rPr>
      </w:pPr>
      <w:r w:rsidRPr="00FF220B">
        <w:rPr>
          <w:rFonts w:cs="Arial"/>
          <w:color w:val="auto"/>
          <w:szCs w:val="24"/>
          <w:u w:val="single"/>
          <w:lang w:val="en-US"/>
        </w:rPr>
        <w:t>Emerging Technologies</w:t>
      </w:r>
    </w:p>
    <w:p w14:paraId="7AB41C1F" w14:textId="25A5EAA9" w:rsidR="007B54C1" w:rsidRPr="00FF220B" w:rsidRDefault="007B54C1" w:rsidP="008427BA">
      <w:pPr>
        <w:ind w:left="0"/>
        <w:rPr>
          <w:rFonts w:cs="Arial"/>
          <w:color w:val="auto"/>
          <w:szCs w:val="24"/>
          <w:lang w:val="en-US"/>
        </w:rPr>
      </w:pPr>
      <w:r w:rsidRPr="00FF220B">
        <w:rPr>
          <w:rFonts w:cs="Arial"/>
          <w:color w:val="auto"/>
          <w:szCs w:val="24"/>
          <w:lang w:val="en-US"/>
        </w:rPr>
        <w:t>Chang</w:t>
      </w:r>
      <w:r w:rsidR="00032305" w:rsidRPr="00FF220B">
        <w:rPr>
          <w:rFonts w:cs="Arial"/>
          <w:color w:val="auto"/>
          <w:szCs w:val="24"/>
          <w:lang w:val="en-US"/>
        </w:rPr>
        <w:t>ing</w:t>
      </w:r>
      <w:r w:rsidRPr="00FF220B">
        <w:rPr>
          <w:rFonts w:cs="Arial"/>
          <w:color w:val="auto"/>
          <w:szCs w:val="24"/>
          <w:lang w:val="en-US"/>
        </w:rPr>
        <w:t xml:space="preserve"> technology looks different for everyone</w:t>
      </w:r>
      <w:r w:rsidR="00032305" w:rsidRPr="00FF220B">
        <w:rPr>
          <w:rFonts w:cs="Arial"/>
          <w:color w:val="auto"/>
          <w:szCs w:val="24"/>
          <w:lang w:val="en-US"/>
        </w:rPr>
        <w:t>. S</w:t>
      </w:r>
      <w:r w:rsidRPr="00FF220B">
        <w:rPr>
          <w:rFonts w:cs="Arial"/>
          <w:color w:val="auto"/>
          <w:szCs w:val="24"/>
          <w:lang w:val="en-US"/>
        </w:rPr>
        <w:t>ome organisations could be very futuristic in their use of technology but for AGC</w:t>
      </w:r>
      <w:r w:rsidR="00063233" w:rsidRPr="00FF220B">
        <w:rPr>
          <w:rFonts w:cs="Arial"/>
          <w:color w:val="auto"/>
          <w:szCs w:val="24"/>
          <w:lang w:val="en-US"/>
        </w:rPr>
        <w:t>,</w:t>
      </w:r>
      <w:r w:rsidRPr="00FF220B">
        <w:rPr>
          <w:rFonts w:cs="Arial"/>
          <w:color w:val="auto"/>
          <w:szCs w:val="24"/>
          <w:lang w:val="en-US"/>
        </w:rPr>
        <w:t xml:space="preserve"> this could be considered a complex process to alter and adapt</w:t>
      </w:r>
      <w:r w:rsidR="00EC2632" w:rsidRPr="00FF220B">
        <w:rPr>
          <w:rFonts w:cs="Arial"/>
          <w:color w:val="auto"/>
          <w:szCs w:val="24"/>
          <w:lang w:val="en-US"/>
        </w:rPr>
        <w:t xml:space="preserve"> to.</w:t>
      </w:r>
      <w:r w:rsidR="00032305" w:rsidRPr="00FF220B">
        <w:rPr>
          <w:rFonts w:cs="Arial"/>
          <w:color w:val="auto"/>
          <w:szCs w:val="24"/>
          <w:lang w:val="en-US"/>
        </w:rPr>
        <w:t xml:space="preserve"> </w:t>
      </w:r>
      <w:r w:rsidRPr="00FF220B">
        <w:rPr>
          <w:rFonts w:cs="Arial"/>
          <w:color w:val="auto"/>
          <w:szCs w:val="24"/>
          <w:lang w:val="en-US"/>
        </w:rPr>
        <w:t xml:space="preserve">Currently AGC employees 890 employees and </w:t>
      </w:r>
      <w:r w:rsidR="00697226" w:rsidRPr="00FF220B">
        <w:rPr>
          <w:rFonts w:cs="Arial"/>
          <w:color w:val="auto"/>
          <w:szCs w:val="24"/>
          <w:lang w:val="en-US"/>
        </w:rPr>
        <w:t>42</w:t>
      </w:r>
      <w:r w:rsidRPr="00FF220B">
        <w:rPr>
          <w:rFonts w:cs="Arial"/>
          <w:color w:val="auto"/>
          <w:szCs w:val="24"/>
          <w:lang w:val="en-US"/>
        </w:rPr>
        <w:t>% of them are over the age of 50 which CIPD (2022) class as older workers.</w:t>
      </w:r>
    </w:p>
    <w:p w14:paraId="6E1BC216" w14:textId="6A769BEC" w:rsidR="00DD45CF" w:rsidRPr="00FF220B" w:rsidRDefault="00F8134B" w:rsidP="008427BA">
      <w:pPr>
        <w:ind w:left="0"/>
        <w:rPr>
          <w:rFonts w:cs="Arial"/>
          <w:color w:val="auto"/>
          <w:szCs w:val="24"/>
          <w:lang w:val="en-US"/>
        </w:rPr>
      </w:pPr>
      <w:r w:rsidRPr="00FF220B">
        <w:rPr>
          <w:rFonts w:cs="Arial"/>
          <w:color w:val="auto"/>
          <w:szCs w:val="24"/>
          <w:lang w:val="en-US"/>
        </w:rPr>
        <w:t xml:space="preserve">With </w:t>
      </w:r>
      <w:r w:rsidR="00CC5A4C" w:rsidRPr="00FF220B">
        <w:rPr>
          <w:rFonts w:cs="Arial"/>
          <w:color w:val="auto"/>
          <w:szCs w:val="24"/>
          <w:lang w:val="en-US"/>
        </w:rPr>
        <w:t>t</w:t>
      </w:r>
      <w:r w:rsidRPr="00FF220B">
        <w:rPr>
          <w:rFonts w:cs="Arial"/>
          <w:color w:val="auto"/>
          <w:szCs w:val="24"/>
          <w:lang w:val="en-US"/>
        </w:rPr>
        <w:t>echnology growing at a rapid pace</w:t>
      </w:r>
      <w:r w:rsidR="00063233" w:rsidRPr="00FF220B">
        <w:rPr>
          <w:rFonts w:cs="Arial"/>
          <w:color w:val="auto"/>
          <w:szCs w:val="24"/>
          <w:lang w:val="en-US"/>
        </w:rPr>
        <w:t>,</w:t>
      </w:r>
      <w:r w:rsidRPr="00FF220B">
        <w:rPr>
          <w:rFonts w:cs="Arial"/>
          <w:color w:val="auto"/>
          <w:szCs w:val="24"/>
          <w:lang w:val="en-US"/>
        </w:rPr>
        <w:t xml:space="preserve"> for many it is often consider</w:t>
      </w:r>
      <w:r w:rsidR="00063233" w:rsidRPr="00FF220B">
        <w:rPr>
          <w:rFonts w:cs="Arial"/>
          <w:color w:val="auto"/>
          <w:szCs w:val="24"/>
          <w:lang w:val="en-US"/>
        </w:rPr>
        <w:t>ed</w:t>
      </w:r>
      <w:r w:rsidRPr="00FF220B">
        <w:rPr>
          <w:rFonts w:cs="Arial"/>
          <w:color w:val="auto"/>
          <w:szCs w:val="24"/>
          <w:lang w:val="en-US"/>
        </w:rPr>
        <w:t xml:space="preserve"> a challenge to keep up with the latest trends</w:t>
      </w:r>
      <w:r w:rsidR="00DD45CF" w:rsidRPr="00FF220B">
        <w:rPr>
          <w:rFonts w:cs="Arial"/>
          <w:color w:val="auto"/>
          <w:szCs w:val="24"/>
          <w:lang w:val="en-US"/>
        </w:rPr>
        <w:t xml:space="preserve">. </w:t>
      </w:r>
      <w:r w:rsidRPr="00FF220B">
        <w:rPr>
          <w:rFonts w:cs="Arial"/>
          <w:color w:val="auto"/>
          <w:szCs w:val="24"/>
          <w:lang w:val="en-US"/>
        </w:rPr>
        <w:t xml:space="preserve">Kuiken (2022) describes how the rapid change in technology means that organisations need to react quickly and </w:t>
      </w:r>
      <w:proofErr w:type="spellStart"/>
      <w:r w:rsidRPr="00FF220B">
        <w:rPr>
          <w:rFonts w:cs="Arial"/>
          <w:color w:val="auto"/>
          <w:szCs w:val="24"/>
          <w:lang w:val="en-US"/>
        </w:rPr>
        <w:t>formali</w:t>
      </w:r>
      <w:r w:rsidR="00651D6E" w:rsidRPr="00FF220B">
        <w:rPr>
          <w:rFonts w:cs="Arial"/>
          <w:color w:val="auto"/>
          <w:szCs w:val="24"/>
          <w:lang w:val="en-US"/>
        </w:rPr>
        <w:t>s</w:t>
      </w:r>
      <w:r w:rsidRPr="00FF220B">
        <w:rPr>
          <w:rFonts w:cs="Arial"/>
          <w:color w:val="auto"/>
          <w:szCs w:val="24"/>
          <w:lang w:val="en-US"/>
        </w:rPr>
        <w:t>e</w:t>
      </w:r>
      <w:proofErr w:type="spellEnd"/>
      <w:r w:rsidRPr="00FF220B">
        <w:rPr>
          <w:rFonts w:cs="Arial"/>
          <w:color w:val="auto"/>
          <w:szCs w:val="24"/>
          <w:lang w:val="en-US"/>
        </w:rPr>
        <w:t xml:space="preserve"> new boundaries with trust and continuous learning to ensure the future success of businesses.</w:t>
      </w:r>
      <w:r w:rsidR="008C3F05" w:rsidRPr="00FF220B">
        <w:rPr>
          <w:rFonts w:cs="Arial"/>
          <w:color w:val="auto"/>
          <w:szCs w:val="24"/>
          <w:lang w:val="en-US"/>
        </w:rPr>
        <w:t xml:space="preserve"> </w:t>
      </w:r>
    </w:p>
    <w:p w14:paraId="79F17292" w14:textId="0206E9D0" w:rsidR="00086A96" w:rsidRPr="00FF220B" w:rsidRDefault="00ED364C" w:rsidP="008427BA">
      <w:pPr>
        <w:ind w:left="0"/>
        <w:rPr>
          <w:rFonts w:cs="Arial"/>
          <w:color w:val="auto"/>
          <w:szCs w:val="24"/>
          <w:lang w:val="en-US"/>
        </w:rPr>
      </w:pPr>
      <w:r w:rsidRPr="00FF220B">
        <w:rPr>
          <w:rFonts w:cs="Arial"/>
          <w:color w:val="auto"/>
          <w:szCs w:val="24"/>
          <w:lang w:val="en-US"/>
        </w:rPr>
        <w:lastRenderedPageBreak/>
        <w:t>E</w:t>
      </w:r>
      <w:r w:rsidR="008C3F05" w:rsidRPr="00FF220B">
        <w:rPr>
          <w:rFonts w:cs="Arial"/>
          <w:color w:val="auto"/>
          <w:szCs w:val="24"/>
          <w:lang w:val="en-US"/>
        </w:rPr>
        <w:t>merging technologies</w:t>
      </w:r>
      <w:r w:rsidR="00DD45CF" w:rsidRPr="00FF220B">
        <w:rPr>
          <w:rFonts w:cs="Arial"/>
          <w:color w:val="auto"/>
          <w:szCs w:val="24"/>
          <w:lang w:val="en-US"/>
        </w:rPr>
        <w:t xml:space="preserve"> in the workplace</w:t>
      </w:r>
      <w:r w:rsidR="008C3F05" w:rsidRPr="00FF220B">
        <w:rPr>
          <w:rFonts w:cs="Arial"/>
          <w:color w:val="auto"/>
          <w:szCs w:val="24"/>
          <w:lang w:val="en-US"/>
        </w:rPr>
        <w:t xml:space="preserve"> </w:t>
      </w:r>
      <w:r w:rsidR="00BE4977" w:rsidRPr="00FF220B">
        <w:rPr>
          <w:rFonts w:cs="Arial"/>
          <w:color w:val="auto"/>
          <w:szCs w:val="24"/>
          <w:lang w:val="en-US"/>
        </w:rPr>
        <w:t xml:space="preserve">include </w:t>
      </w:r>
      <w:r w:rsidR="001C6983" w:rsidRPr="00FF220B">
        <w:rPr>
          <w:rFonts w:cs="Arial"/>
          <w:color w:val="auto"/>
          <w:szCs w:val="24"/>
          <w:lang w:val="en-US"/>
        </w:rPr>
        <w:t>the use of AI, VR and</w:t>
      </w:r>
      <w:r w:rsidR="00C861C8" w:rsidRPr="00FF220B">
        <w:rPr>
          <w:rFonts w:cs="Arial"/>
          <w:color w:val="auto"/>
          <w:szCs w:val="24"/>
          <w:lang w:val="en-US"/>
        </w:rPr>
        <w:t xml:space="preserve"> the metaverse (Marr, 2022).</w:t>
      </w:r>
      <w:r w:rsidR="00AA1187" w:rsidRPr="00FF220B">
        <w:rPr>
          <w:rFonts w:cs="Arial"/>
          <w:color w:val="auto"/>
          <w:szCs w:val="24"/>
          <w:lang w:val="en-US"/>
        </w:rPr>
        <w:t xml:space="preserve"> </w:t>
      </w:r>
      <w:proofErr w:type="spellStart"/>
      <w:r w:rsidR="00A16A69" w:rsidRPr="00FF220B">
        <w:rPr>
          <w:rFonts w:cs="Arial"/>
          <w:color w:val="auto"/>
          <w:szCs w:val="24"/>
          <w:lang w:val="en-US"/>
        </w:rPr>
        <w:t>Tulsaini</w:t>
      </w:r>
      <w:proofErr w:type="spellEnd"/>
      <w:r w:rsidR="00A16A69" w:rsidRPr="00FF220B">
        <w:rPr>
          <w:rFonts w:cs="Arial"/>
          <w:color w:val="auto"/>
          <w:szCs w:val="24"/>
          <w:lang w:val="en-US"/>
        </w:rPr>
        <w:t xml:space="preserve"> (2023</w:t>
      </w:r>
      <w:r w:rsidR="00AA1187" w:rsidRPr="00FF220B">
        <w:rPr>
          <w:rFonts w:cs="Arial"/>
          <w:color w:val="auto"/>
          <w:szCs w:val="24"/>
          <w:lang w:val="en-US"/>
        </w:rPr>
        <w:t>a</w:t>
      </w:r>
      <w:r w:rsidR="00A16A69" w:rsidRPr="00FF220B">
        <w:rPr>
          <w:rFonts w:cs="Arial"/>
          <w:color w:val="auto"/>
          <w:szCs w:val="24"/>
          <w:lang w:val="en-US"/>
        </w:rPr>
        <w:t>)</w:t>
      </w:r>
      <w:r w:rsidR="003A586D" w:rsidRPr="00FF220B">
        <w:rPr>
          <w:rFonts w:cs="Arial"/>
          <w:color w:val="auto"/>
          <w:szCs w:val="24"/>
          <w:lang w:val="en-US"/>
        </w:rPr>
        <w:t xml:space="preserve"> </w:t>
      </w:r>
      <w:r w:rsidR="001E731E" w:rsidRPr="00FF220B">
        <w:rPr>
          <w:rFonts w:cs="Arial"/>
          <w:color w:val="auto"/>
          <w:szCs w:val="24"/>
          <w:lang w:val="en-US"/>
        </w:rPr>
        <w:t>describes a modern workplace as being a hub of</w:t>
      </w:r>
      <w:r w:rsidR="004B2F34" w:rsidRPr="00FF220B">
        <w:rPr>
          <w:rFonts w:cs="Arial"/>
          <w:color w:val="auto"/>
          <w:szCs w:val="24"/>
          <w:lang w:val="en-US"/>
        </w:rPr>
        <w:t xml:space="preserve"> lea</w:t>
      </w:r>
      <w:r w:rsidR="001E731E" w:rsidRPr="00FF220B">
        <w:rPr>
          <w:rFonts w:cs="Arial"/>
          <w:color w:val="auto"/>
          <w:szCs w:val="24"/>
          <w:lang w:val="en-US"/>
        </w:rPr>
        <w:t>rning</w:t>
      </w:r>
      <w:r w:rsidR="00D77551" w:rsidRPr="00FF220B">
        <w:rPr>
          <w:rFonts w:cs="Arial"/>
          <w:color w:val="auto"/>
          <w:szCs w:val="24"/>
          <w:lang w:val="en-US"/>
        </w:rPr>
        <w:t xml:space="preserve">. </w:t>
      </w:r>
      <w:r w:rsidR="00DD5AA4" w:rsidRPr="00FF220B">
        <w:rPr>
          <w:rFonts w:cs="Arial"/>
          <w:color w:val="auto"/>
          <w:szCs w:val="24"/>
          <w:lang w:val="en-US"/>
        </w:rPr>
        <w:t>The benefits</w:t>
      </w:r>
      <w:r w:rsidR="00C7625A" w:rsidRPr="00FF220B">
        <w:rPr>
          <w:rFonts w:cs="Arial"/>
          <w:color w:val="auto"/>
          <w:szCs w:val="24"/>
          <w:lang w:val="en-US"/>
        </w:rPr>
        <w:t xml:space="preserve"> of AI and VR include </w:t>
      </w:r>
      <w:r w:rsidR="00130F9B" w:rsidRPr="00FF220B">
        <w:rPr>
          <w:rFonts w:cs="Arial"/>
          <w:color w:val="auto"/>
          <w:szCs w:val="24"/>
          <w:lang w:val="en-US"/>
        </w:rPr>
        <w:t>qu</w:t>
      </w:r>
      <w:r w:rsidR="004B2F34" w:rsidRPr="00FF220B">
        <w:rPr>
          <w:rFonts w:cs="Arial"/>
          <w:color w:val="auto"/>
          <w:szCs w:val="24"/>
          <w:lang w:val="en-US"/>
        </w:rPr>
        <w:t xml:space="preserve">ick answers to questions, ability to track your progress and the ability to </w:t>
      </w:r>
      <w:r w:rsidR="00DC62FF" w:rsidRPr="00FF220B">
        <w:rPr>
          <w:rFonts w:cs="Arial"/>
          <w:color w:val="auto"/>
          <w:szCs w:val="24"/>
          <w:lang w:val="en-US"/>
        </w:rPr>
        <w:t>engage in activities with risk free consequences</w:t>
      </w:r>
      <w:r w:rsidR="008D1980" w:rsidRPr="00FF220B">
        <w:rPr>
          <w:rFonts w:cs="Arial"/>
          <w:color w:val="auto"/>
          <w:szCs w:val="24"/>
          <w:lang w:val="en-US"/>
        </w:rPr>
        <w:t xml:space="preserve"> (</w:t>
      </w:r>
      <w:proofErr w:type="spellStart"/>
      <w:r w:rsidR="008D1980" w:rsidRPr="00FF220B">
        <w:rPr>
          <w:rFonts w:cs="Arial"/>
          <w:color w:val="auto"/>
          <w:szCs w:val="24"/>
          <w:lang w:val="en-US"/>
        </w:rPr>
        <w:t>Tulsaini</w:t>
      </w:r>
      <w:proofErr w:type="spellEnd"/>
      <w:r w:rsidR="008D1980" w:rsidRPr="00FF220B">
        <w:rPr>
          <w:rFonts w:cs="Arial"/>
          <w:color w:val="auto"/>
          <w:szCs w:val="24"/>
          <w:lang w:val="en-US"/>
        </w:rPr>
        <w:t>, 2023</w:t>
      </w:r>
      <w:r w:rsidR="00AA1187" w:rsidRPr="00FF220B">
        <w:rPr>
          <w:rFonts w:cs="Arial"/>
          <w:color w:val="auto"/>
          <w:szCs w:val="24"/>
          <w:lang w:val="en-US"/>
        </w:rPr>
        <w:t>b</w:t>
      </w:r>
      <w:r w:rsidR="008D1980" w:rsidRPr="00FF220B">
        <w:rPr>
          <w:rFonts w:cs="Arial"/>
          <w:color w:val="auto"/>
          <w:szCs w:val="24"/>
          <w:lang w:val="en-US"/>
        </w:rPr>
        <w:t xml:space="preserve">). </w:t>
      </w:r>
    </w:p>
    <w:p w14:paraId="55E2932B" w14:textId="77777777" w:rsidR="006A2927" w:rsidRPr="00FF220B" w:rsidRDefault="00ED364C" w:rsidP="008427BA">
      <w:pPr>
        <w:ind w:left="0"/>
        <w:rPr>
          <w:rFonts w:cs="Arial"/>
          <w:color w:val="auto"/>
          <w:szCs w:val="24"/>
          <w:lang w:val="en-US"/>
        </w:rPr>
      </w:pPr>
      <w:r w:rsidRPr="00FF220B">
        <w:rPr>
          <w:rFonts w:cs="Arial"/>
          <w:color w:val="auto"/>
          <w:szCs w:val="24"/>
          <w:lang w:val="en-US"/>
        </w:rPr>
        <w:t>Development of</w:t>
      </w:r>
      <w:r w:rsidR="00086A96" w:rsidRPr="00FF220B">
        <w:rPr>
          <w:rFonts w:cs="Arial"/>
          <w:color w:val="auto"/>
          <w:szCs w:val="24"/>
          <w:lang w:val="en-US"/>
        </w:rPr>
        <w:t xml:space="preserve"> technology can have a significant impact </w:t>
      </w:r>
      <w:r w:rsidR="00C703AE" w:rsidRPr="00FF220B">
        <w:rPr>
          <w:rFonts w:cs="Arial"/>
          <w:color w:val="auto"/>
          <w:szCs w:val="24"/>
          <w:lang w:val="en-US"/>
        </w:rPr>
        <w:t xml:space="preserve">on </w:t>
      </w:r>
      <w:r w:rsidR="00086A96" w:rsidRPr="00FF220B">
        <w:rPr>
          <w:rFonts w:cs="Arial"/>
          <w:color w:val="auto"/>
          <w:szCs w:val="24"/>
          <w:lang w:val="en-US"/>
        </w:rPr>
        <w:t xml:space="preserve">everyone but for organisations that </w:t>
      </w:r>
      <w:r w:rsidR="00FE7DBC" w:rsidRPr="00FF220B">
        <w:rPr>
          <w:rFonts w:cs="Arial"/>
          <w:color w:val="auto"/>
          <w:szCs w:val="24"/>
          <w:lang w:val="en-US"/>
        </w:rPr>
        <w:t xml:space="preserve">are </w:t>
      </w:r>
      <w:r w:rsidR="00086A96" w:rsidRPr="00FF220B">
        <w:rPr>
          <w:rFonts w:cs="Arial"/>
          <w:color w:val="auto"/>
          <w:szCs w:val="24"/>
          <w:lang w:val="en-US"/>
        </w:rPr>
        <w:t>out</w:t>
      </w:r>
      <w:r w:rsidR="00C703AE" w:rsidRPr="00FF220B">
        <w:rPr>
          <w:rFonts w:cs="Arial"/>
          <w:color w:val="auto"/>
          <w:szCs w:val="24"/>
          <w:lang w:val="en-US"/>
        </w:rPr>
        <w:t xml:space="preserve">dated in their Infrastructure the challenge is </w:t>
      </w:r>
      <w:r w:rsidR="00AA1187" w:rsidRPr="00FF220B">
        <w:rPr>
          <w:rFonts w:cs="Arial"/>
          <w:color w:val="auto"/>
          <w:szCs w:val="24"/>
          <w:lang w:val="en-US"/>
        </w:rPr>
        <w:t>immense</w:t>
      </w:r>
      <w:r w:rsidR="00FE7DBC" w:rsidRPr="00FF220B">
        <w:rPr>
          <w:rFonts w:cs="Arial"/>
          <w:color w:val="auto"/>
          <w:szCs w:val="24"/>
          <w:lang w:val="en-US"/>
        </w:rPr>
        <w:t>.</w:t>
      </w:r>
      <w:r w:rsidR="00747B33" w:rsidRPr="00FF220B">
        <w:rPr>
          <w:rFonts w:cs="Arial"/>
          <w:color w:val="auto"/>
          <w:szCs w:val="24"/>
          <w:lang w:val="en-US"/>
        </w:rPr>
        <w:t xml:space="preserve">  </w:t>
      </w:r>
      <w:r w:rsidR="008D1980" w:rsidRPr="00FF220B">
        <w:rPr>
          <w:rFonts w:cs="Arial"/>
          <w:color w:val="auto"/>
          <w:szCs w:val="24"/>
          <w:lang w:val="en-US"/>
        </w:rPr>
        <w:t xml:space="preserve">AGC </w:t>
      </w:r>
      <w:r w:rsidR="00FE7DBC" w:rsidRPr="00FF220B">
        <w:rPr>
          <w:rFonts w:cs="Arial"/>
          <w:color w:val="auto"/>
          <w:szCs w:val="24"/>
          <w:lang w:val="en-US"/>
        </w:rPr>
        <w:t xml:space="preserve">could use </w:t>
      </w:r>
      <w:r w:rsidR="008D1980" w:rsidRPr="00FF220B">
        <w:rPr>
          <w:rFonts w:cs="Arial"/>
          <w:color w:val="auto"/>
          <w:szCs w:val="24"/>
          <w:lang w:val="en-US"/>
        </w:rPr>
        <w:t xml:space="preserve">this change </w:t>
      </w:r>
      <w:r w:rsidR="00FE7DBC" w:rsidRPr="00FF220B">
        <w:rPr>
          <w:rFonts w:cs="Arial"/>
          <w:color w:val="auto"/>
          <w:szCs w:val="24"/>
          <w:lang w:val="en-US"/>
        </w:rPr>
        <w:t>in technology</w:t>
      </w:r>
      <w:r w:rsidR="00E15EF1" w:rsidRPr="00FF220B">
        <w:rPr>
          <w:rFonts w:cs="Arial"/>
          <w:color w:val="auto"/>
          <w:szCs w:val="24"/>
          <w:lang w:val="en-US"/>
        </w:rPr>
        <w:t xml:space="preserve"> as a positive for the business and its </w:t>
      </w:r>
      <w:r w:rsidR="00284C54" w:rsidRPr="00FF220B">
        <w:rPr>
          <w:rFonts w:cs="Arial"/>
          <w:color w:val="auto"/>
          <w:szCs w:val="24"/>
          <w:lang w:val="en-US"/>
        </w:rPr>
        <w:t>e</w:t>
      </w:r>
      <w:r w:rsidR="00E15EF1" w:rsidRPr="00FF220B">
        <w:rPr>
          <w:rFonts w:cs="Arial"/>
          <w:color w:val="auto"/>
          <w:szCs w:val="24"/>
          <w:lang w:val="en-US"/>
        </w:rPr>
        <w:t xml:space="preserve">mployees. </w:t>
      </w:r>
    </w:p>
    <w:p w14:paraId="3072CD42" w14:textId="6348A990" w:rsidR="006A2927" w:rsidRPr="00FF220B" w:rsidRDefault="00E15EF1" w:rsidP="008427BA">
      <w:pPr>
        <w:ind w:left="0"/>
        <w:rPr>
          <w:rFonts w:cs="Arial"/>
          <w:color w:val="auto"/>
          <w:szCs w:val="24"/>
          <w:lang w:val="en-US"/>
        </w:rPr>
      </w:pPr>
      <w:r w:rsidRPr="00FF220B">
        <w:rPr>
          <w:rFonts w:cs="Arial"/>
          <w:color w:val="auto"/>
          <w:szCs w:val="24"/>
          <w:lang w:val="en-US"/>
        </w:rPr>
        <w:t>Th</w:t>
      </w:r>
      <w:r w:rsidR="00FE7DBC" w:rsidRPr="00FF220B">
        <w:rPr>
          <w:rFonts w:cs="Arial"/>
          <w:color w:val="auto"/>
          <w:szCs w:val="24"/>
          <w:lang w:val="en-US"/>
        </w:rPr>
        <w:t xml:space="preserve">e implications of this change could provide </w:t>
      </w:r>
      <w:r w:rsidR="002A0038" w:rsidRPr="00FF220B">
        <w:rPr>
          <w:rFonts w:cs="Arial"/>
          <w:color w:val="auto"/>
          <w:szCs w:val="24"/>
          <w:lang w:val="en-US"/>
        </w:rPr>
        <w:t xml:space="preserve">a </w:t>
      </w:r>
      <w:r w:rsidR="008D1980" w:rsidRPr="00FF220B">
        <w:rPr>
          <w:rFonts w:cs="Arial"/>
          <w:color w:val="auto"/>
          <w:szCs w:val="24"/>
          <w:lang w:val="en-US"/>
        </w:rPr>
        <w:t>huge benefit</w:t>
      </w:r>
      <w:r w:rsidR="00063233" w:rsidRPr="00FF220B">
        <w:rPr>
          <w:rFonts w:cs="Arial"/>
          <w:color w:val="auto"/>
          <w:szCs w:val="24"/>
          <w:lang w:val="en-US"/>
        </w:rPr>
        <w:t>,</w:t>
      </w:r>
      <w:r w:rsidR="002A0038" w:rsidRPr="00FF220B">
        <w:rPr>
          <w:rFonts w:cs="Arial"/>
          <w:color w:val="auto"/>
          <w:szCs w:val="24"/>
          <w:lang w:val="en-US"/>
        </w:rPr>
        <w:t xml:space="preserve"> </w:t>
      </w:r>
      <w:r w:rsidR="008D1980" w:rsidRPr="00FF220B">
        <w:rPr>
          <w:rFonts w:cs="Arial"/>
          <w:color w:val="auto"/>
          <w:szCs w:val="24"/>
          <w:lang w:val="en-US"/>
        </w:rPr>
        <w:t>especially through the use of VR training</w:t>
      </w:r>
      <w:r w:rsidR="002A0038" w:rsidRPr="00FF220B">
        <w:rPr>
          <w:rFonts w:cs="Arial"/>
          <w:color w:val="auto"/>
          <w:szCs w:val="24"/>
          <w:lang w:val="en-US"/>
        </w:rPr>
        <w:t xml:space="preserve"> in the </w:t>
      </w:r>
      <w:r w:rsidR="00284C54" w:rsidRPr="00FF220B">
        <w:rPr>
          <w:rFonts w:cs="Arial"/>
          <w:color w:val="auto"/>
          <w:szCs w:val="24"/>
          <w:lang w:val="en-US"/>
        </w:rPr>
        <w:t>h</w:t>
      </w:r>
      <w:r w:rsidR="002A0038" w:rsidRPr="00FF220B">
        <w:rPr>
          <w:rFonts w:cs="Arial"/>
          <w:color w:val="auto"/>
          <w:szCs w:val="24"/>
          <w:lang w:val="en-US"/>
        </w:rPr>
        <w:t xml:space="preserve">ealth and </w:t>
      </w:r>
      <w:r w:rsidR="00284C54" w:rsidRPr="00FF220B">
        <w:rPr>
          <w:rFonts w:cs="Arial"/>
          <w:color w:val="auto"/>
          <w:szCs w:val="24"/>
          <w:lang w:val="en-US"/>
        </w:rPr>
        <w:t>s</w:t>
      </w:r>
      <w:r w:rsidR="002A0038" w:rsidRPr="00FF220B">
        <w:rPr>
          <w:rFonts w:cs="Arial"/>
          <w:color w:val="auto"/>
          <w:szCs w:val="24"/>
          <w:lang w:val="en-US"/>
        </w:rPr>
        <w:t>afety sector</w:t>
      </w:r>
      <w:r w:rsidR="00747B33" w:rsidRPr="00FF220B">
        <w:rPr>
          <w:rFonts w:cs="Arial"/>
          <w:color w:val="auto"/>
          <w:szCs w:val="24"/>
          <w:lang w:val="en-US"/>
        </w:rPr>
        <w:t>. C</w:t>
      </w:r>
      <w:r w:rsidR="008D1980" w:rsidRPr="00FF220B">
        <w:rPr>
          <w:rFonts w:cs="Arial"/>
          <w:color w:val="auto"/>
          <w:szCs w:val="24"/>
          <w:lang w:val="en-US"/>
        </w:rPr>
        <w:t xml:space="preserve">onstruction is a dangerous industry and to be able to review potential treats in a safe environment could be </w:t>
      </w:r>
      <w:r w:rsidR="00C44FE2" w:rsidRPr="00FF220B">
        <w:rPr>
          <w:rFonts w:cs="Arial"/>
          <w:color w:val="auto"/>
          <w:szCs w:val="24"/>
          <w:lang w:val="en-US"/>
        </w:rPr>
        <w:t xml:space="preserve">a positive to demonstrate the concerns of not acting in a safe manner </w:t>
      </w:r>
      <w:r w:rsidR="00CB411D" w:rsidRPr="00FF220B">
        <w:rPr>
          <w:rFonts w:cs="Arial"/>
          <w:color w:val="auto"/>
          <w:szCs w:val="24"/>
          <w:lang w:val="en-US"/>
        </w:rPr>
        <w:t>when on a construction site.</w:t>
      </w:r>
    </w:p>
    <w:p w14:paraId="08F03240" w14:textId="57F83308" w:rsidR="00155164" w:rsidRPr="00FF220B" w:rsidRDefault="005D7AD0" w:rsidP="008427BA">
      <w:pPr>
        <w:ind w:left="0"/>
        <w:rPr>
          <w:rFonts w:cs="Arial"/>
          <w:color w:val="auto"/>
          <w:szCs w:val="24"/>
          <w:lang w:val="en-US"/>
        </w:rPr>
      </w:pPr>
      <w:r w:rsidRPr="00FF220B">
        <w:rPr>
          <w:rFonts w:cs="Arial"/>
          <w:color w:val="auto"/>
          <w:szCs w:val="24"/>
          <w:lang w:val="en-US"/>
        </w:rPr>
        <w:t xml:space="preserve">Furguson (2020) describes the use of VR as </w:t>
      </w:r>
      <w:r w:rsidR="00CB411D" w:rsidRPr="00FF220B">
        <w:rPr>
          <w:rFonts w:cs="Arial"/>
          <w:color w:val="auto"/>
          <w:szCs w:val="24"/>
          <w:lang w:val="en-US"/>
        </w:rPr>
        <w:t xml:space="preserve">an option of being </w:t>
      </w:r>
      <w:r w:rsidRPr="00FF220B">
        <w:rPr>
          <w:rFonts w:cs="Arial"/>
          <w:color w:val="auto"/>
          <w:szCs w:val="24"/>
          <w:lang w:val="en-US"/>
        </w:rPr>
        <w:t xml:space="preserve">present or a </w:t>
      </w:r>
      <w:r w:rsidR="0084160D" w:rsidRPr="00FF220B">
        <w:rPr>
          <w:rFonts w:cs="Arial"/>
          <w:color w:val="auto"/>
          <w:szCs w:val="24"/>
          <w:lang w:val="en-US"/>
        </w:rPr>
        <w:t>physiological</w:t>
      </w:r>
      <w:r w:rsidRPr="00FF220B">
        <w:rPr>
          <w:rFonts w:cs="Arial"/>
          <w:color w:val="auto"/>
          <w:szCs w:val="24"/>
          <w:lang w:val="en-US"/>
        </w:rPr>
        <w:t xml:space="preserve"> presence of being somewhere</w:t>
      </w:r>
      <w:r w:rsidR="0084160D" w:rsidRPr="00FF220B">
        <w:rPr>
          <w:rFonts w:cs="Arial"/>
          <w:color w:val="auto"/>
          <w:szCs w:val="24"/>
          <w:lang w:val="en-US"/>
        </w:rPr>
        <w:t xml:space="preserve">. If employees could </w:t>
      </w:r>
      <w:r w:rsidR="00CB411D" w:rsidRPr="00FF220B">
        <w:rPr>
          <w:rFonts w:cs="Arial"/>
          <w:color w:val="auto"/>
          <w:szCs w:val="24"/>
          <w:lang w:val="en-US"/>
        </w:rPr>
        <w:t>see firsthand</w:t>
      </w:r>
      <w:r w:rsidR="0084160D" w:rsidRPr="00FF220B">
        <w:rPr>
          <w:rFonts w:cs="Arial"/>
          <w:color w:val="auto"/>
          <w:szCs w:val="24"/>
          <w:lang w:val="en-US"/>
        </w:rPr>
        <w:t xml:space="preserve"> or feel the t</w:t>
      </w:r>
      <w:r w:rsidR="00CB411D" w:rsidRPr="00FF220B">
        <w:rPr>
          <w:rFonts w:cs="Arial"/>
          <w:color w:val="auto"/>
          <w:szCs w:val="24"/>
          <w:lang w:val="en-US"/>
        </w:rPr>
        <w:t>h</w:t>
      </w:r>
      <w:r w:rsidR="0084160D" w:rsidRPr="00FF220B">
        <w:rPr>
          <w:rFonts w:cs="Arial"/>
          <w:color w:val="auto"/>
          <w:szCs w:val="24"/>
          <w:lang w:val="en-US"/>
        </w:rPr>
        <w:t>reat of completing an act unsafely, would this make them rethink</w:t>
      </w:r>
      <w:r w:rsidR="0067219A" w:rsidRPr="00FF220B">
        <w:rPr>
          <w:rFonts w:cs="Arial"/>
          <w:color w:val="auto"/>
          <w:szCs w:val="24"/>
          <w:lang w:val="en-US"/>
        </w:rPr>
        <w:t xml:space="preserve"> their potential actions? </w:t>
      </w:r>
      <w:r w:rsidR="00413C5E" w:rsidRPr="00FF220B">
        <w:rPr>
          <w:rFonts w:cs="Arial"/>
          <w:color w:val="auto"/>
          <w:szCs w:val="24"/>
          <w:lang w:val="en-US"/>
        </w:rPr>
        <w:t>Last year there were 26 preventable incidents</w:t>
      </w:r>
      <w:r w:rsidR="00155164" w:rsidRPr="00FF220B">
        <w:rPr>
          <w:rFonts w:cs="Arial"/>
          <w:color w:val="auto"/>
          <w:szCs w:val="24"/>
          <w:lang w:val="en-US"/>
        </w:rPr>
        <w:t xml:space="preserve"> in </w:t>
      </w:r>
      <w:r w:rsidR="000114C0" w:rsidRPr="00FF220B">
        <w:rPr>
          <w:rFonts w:cs="Arial"/>
          <w:color w:val="auto"/>
          <w:szCs w:val="24"/>
          <w:lang w:val="en-US"/>
        </w:rPr>
        <w:t>h</w:t>
      </w:r>
      <w:r w:rsidR="00155164" w:rsidRPr="00FF220B">
        <w:rPr>
          <w:rFonts w:cs="Arial"/>
          <w:color w:val="auto"/>
          <w:szCs w:val="24"/>
          <w:lang w:val="en-US"/>
        </w:rPr>
        <w:t xml:space="preserve">ealth and </w:t>
      </w:r>
      <w:r w:rsidR="000114C0" w:rsidRPr="00FF220B">
        <w:rPr>
          <w:rFonts w:cs="Arial"/>
          <w:color w:val="auto"/>
          <w:szCs w:val="24"/>
          <w:lang w:val="en-US"/>
        </w:rPr>
        <w:t>s</w:t>
      </w:r>
      <w:r w:rsidR="00155164" w:rsidRPr="00FF220B">
        <w:rPr>
          <w:rFonts w:cs="Arial"/>
          <w:color w:val="auto"/>
          <w:szCs w:val="24"/>
          <w:lang w:val="en-US"/>
        </w:rPr>
        <w:t xml:space="preserve">afety (AGC, 2023), out of those 26 incidents two were RIDDOR </w:t>
      </w:r>
      <w:r w:rsidR="00063233" w:rsidRPr="00FF220B">
        <w:rPr>
          <w:rFonts w:cs="Arial"/>
          <w:color w:val="auto"/>
          <w:szCs w:val="24"/>
          <w:lang w:val="en-US"/>
        </w:rPr>
        <w:t>reportable, if</w:t>
      </w:r>
      <w:r w:rsidR="000475C9" w:rsidRPr="00FF220B">
        <w:rPr>
          <w:rFonts w:cs="Arial"/>
          <w:color w:val="auto"/>
          <w:szCs w:val="24"/>
          <w:lang w:val="en-US"/>
        </w:rPr>
        <w:t xml:space="preserve"> </w:t>
      </w:r>
      <w:r w:rsidR="00A8679F" w:rsidRPr="00FF220B">
        <w:rPr>
          <w:rFonts w:cs="Arial"/>
          <w:color w:val="auto"/>
          <w:szCs w:val="24"/>
          <w:lang w:val="en-US"/>
        </w:rPr>
        <w:t>employees had been trained on</w:t>
      </w:r>
      <w:r w:rsidR="00155164" w:rsidRPr="00FF220B">
        <w:rPr>
          <w:rFonts w:cs="Arial"/>
          <w:color w:val="auto"/>
          <w:szCs w:val="24"/>
          <w:lang w:val="en-US"/>
        </w:rPr>
        <w:t xml:space="preserve"> VR</w:t>
      </w:r>
      <w:r w:rsidR="00A8679F" w:rsidRPr="00FF220B">
        <w:rPr>
          <w:rFonts w:cs="Arial"/>
          <w:color w:val="auto"/>
          <w:szCs w:val="24"/>
          <w:lang w:val="en-US"/>
        </w:rPr>
        <w:t xml:space="preserve"> this</w:t>
      </w:r>
      <w:r w:rsidR="008B5038" w:rsidRPr="00FF220B">
        <w:rPr>
          <w:rFonts w:cs="Arial"/>
          <w:color w:val="auto"/>
          <w:szCs w:val="24"/>
          <w:lang w:val="en-US"/>
        </w:rPr>
        <w:t xml:space="preserve"> potentially could</w:t>
      </w:r>
      <w:r w:rsidR="00A8679F" w:rsidRPr="00FF220B">
        <w:rPr>
          <w:rFonts w:cs="Arial"/>
          <w:color w:val="auto"/>
          <w:szCs w:val="24"/>
          <w:lang w:val="en-US"/>
        </w:rPr>
        <w:t xml:space="preserve"> </w:t>
      </w:r>
      <w:r w:rsidR="00155164" w:rsidRPr="00FF220B">
        <w:rPr>
          <w:rFonts w:cs="Arial"/>
          <w:color w:val="auto"/>
          <w:szCs w:val="24"/>
          <w:lang w:val="en-US"/>
        </w:rPr>
        <w:t>have changed th</w:t>
      </w:r>
      <w:r w:rsidR="00A8679F" w:rsidRPr="00FF220B">
        <w:rPr>
          <w:rFonts w:cs="Arial"/>
          <w:color w:val="auto"/>
          <w:szCs w:val="24"/>
          <w:lang w:val="en-US"/>
        </w:rPr>
        <w:t>e outcome</w:t>
      </w:r>
      <w:r w:rsidR="008B5038" w:rsidRPr="00FF220B">
        <w:rPr>
          <w:rFonts w:cs="Arial"/>
          <w:color w:val="auto"/>
          <w:szCs w:val="24"/>
          <w:lang w:val="en-US"/>
        </w:rPr>
        <w:t>.</w:t>
      </w:r>
    </w:p>
    <w:p w14:paraId="2BD80825" w14:textId="2E1AA13C" w:rsidR="00BC0C65" w:rsidRPr="00FF220B" w:rsidRDefault="00BC0C65" w:rsidP="008427BA">
      <w:pPr>
        <w:ind w:left="0"/>
        <w:rPr>
          <w:rFonts w:cs="Arial"/>
          <w:color w:val="auto"/>
          <w:szCs w:val="24"/>
          <w:lang w:val="en-US"/>
        </w:rPr>
      </w:pPr>
      <w:r w:rsidRPr="00FF220B">
        <w:rPr>
          <w:rFonts w:cs="Arial"/>
          <w:color w:val="auto"/>
          <w:szCs w:val="24"/>
          <w:lang w:val="en-US"/>
        </w:rPr>
        <w:t xml:space="preserve">Technology will of course </w:t>
      </w:r>
      <w:r w:rsidR="0035504D" w:rsidRPr="00FF220B">
        <w:rPr>
          <w:rFonts w:cs="Arial"/>
          <w:color w:val="auto"/>
          <w:szCs w:val="24"/>
          <w:lang w:val="en-US"/>
        </w:rPr>
        <w:t xml:space="preserve">come </w:t>
      </w:r>
      <w:r w:rsidRPr="00FF220B">
        <w:rPr>
          <w:rFonts w:cs="Arial"/>
          <w:color w:val="auto"/>
          <w:szCs w:val="24"/>
          <w:lang w:val="en-US"/>
        </w:rPr>
        <w:t>with</w:t>
      </w:r>
      <w:r w:rsidR="0009235D" w:rsidRPr="00FF220B">
        <w:rPr>
          <w:rFonts w:cs="Arial"/>
          <w:color w:val="auto"/>
          <w:szCs w:val="24"/>
          <w:lang w:val="en-US"/>
        </w:rPr>
        <w:t xml:space="preserve"> </w:t>
      </w:r>
      <w:r w:rsidR="006913F8" w:rsidRPr="00FF220B">
        <w:rPr>
          <w:rFonts w:cs="Arial"/>
          <w:color w:val="auto"/>
          <w:szCs w:val="24"/>
          <w:lang w:val="en-US"/>
        </w:rPr>
        <w:t>potential</w:t>
      </w:r>
      <w:r w:rsidRPr="00FF220B">
        <w:rPr>
          <w:rFonts w:cs="Arial"/>
          <w:color w:val="auto"/>
          <w:szCs w:val="24"/>
          <w:lang w:val="en-US"/>
        </w:rPr>
        <w:t xml:space="preserve"> </w:t>
      </w:r>
      <w:r w:rsidR="00892C5D" w:rsidRPr="00FF220B">
        <w:rPr>
          <w:rFonts w:cs="Arial"/>
          <w:color w:val="auto"/>
          <w:szCs w:val="24"/>
          <w:lang w:val="en-US"/>
        </w:rPr>
        <w:t>disadvantages</w:t>
      </w:r>
      <w:r w:rsidR="006913F8" w:rsidRPr="00FF220B">
        <w:rPr>
          <w:rFonts w:cs="Arial"/>
          <w:color w:val="auto"/>
          <w:szCs w:val="24"/>
          <w:lang w:val="en-US"/>
        </w:rPr>
        <w:t>.</w:t>
      </w:r>
      <w:r w:rsidR="00063233" w:rsidRPr="00FF220B">
        <w:rPr>
          <w:rFonts w:cs="Arial"/>
          <w:color w:val="auto"/>
          <w:szCs w:val="24"/>
          <w:lang w:val="en-US"/>
        </w:rPr>
        <w:t xml:space="preserve"> </w:t>
      </w:r>
      <w:r w:rsidR="006913F8" w:rsidRPr="00FF220B">
        <w:rPr>
          <w:rFonts w:cs="Arial"/>
          <w:color w:val="auto"/>
          <w:szCs w:val="24"/>
          <w:lang w:val="en-US"/>
        </w:rPr>
        <w:t>T</w:t>
      </w:r>
      <w:r w:rsidR="00892C5D" w:rsidRPr="00FF220B">
        <w:rPr>
          <w:rFonts w:cs="Arial"/>
          <w:color w:val="auto"/>
          <w:szCs w:val="24"/>
          <w:lang w:val="en-US"/>
        </w:rPr>
        <w:t>he</w:t>
      </w:r>
      <w:r w:rsidR="0023419F" w:rsidRPr="00FF220B">
        <w:rPr>
          <w:rFonts w:cs="Arial"/>
          <w:color w:val="auto"/>
          <w:szCs w:val="24"/>
          <w:lang w:val="en-US"/>
        </w:rPr>
        <w:t xml:space="preserve"> </w:t>
      </w:r>
      <w:r w:rsidR="00892C5D" w:rsidRPr="00FF220B">
        <w:rPr>
          <w:rFonts w:cs="Arial"/>
          <w:color w:val="auto"/>
          <w:szCs w:val="24"/>
          <w:lang w:val="en-US"/>
        </w:rPr>
        <w:t>reliance on technology</w:t>
      </w:r>
      <w:r w:rsidR="00063233" w:rsidRPr="00FF220B">
        <w:rPr>
          <w:rFonts w:cs="Arial"/>
          <w:color w:val="auto"/>
          <w:szCs w:val="24"/>
          <w:lang w:val="en-US"/>
        </w:rPr>
        <w:t xml:space="preserve"> </w:t>
      </w:r>
      <w:r w:rsidR="00892C5D" w:rsidRPr="00FF220B">
        <w:rPr>
          <w:rFonts w:cs="Arial"/>
          <w:color w:val="auto"/>
          <w:szCs w:val="24"/>
          <w:lang w:val="en-US"/>
        </w:rPr>
        <w:t xml:space="preserve">could result in job losses, </w:t>
      </w:r>
      <w:r w:rsidR="00CF368D" w:rsidRPr="00FF220B">
        <w:rPr>
          <w:rFonts w:cs="Arial"/>
          <w:color w:val="auto"/>
          <w:szCs w:val="24"/>
          <w:lang w:val="en-US"/>
        </w:rPr>
        <w:t xml:space="preserve">potential security issues and if there </w:t>
      </w:r>
      <w:r w:rsidR="00063233" w:rsidRPr="00FF220B">
        <w:rPr>
          <w:rFonts w:cs="Arial"/>
          <w:color w:val="auto"/>
          <w:szCs w:val="24"/>
          <w:lang w:val="en-US"/>
        </w:rPr>
        <w:t>are</w:t>
      </w:r>
      <w:r w:rsidR="00CF368D" w:rsidRPr="00FF220B">
        <w:rPr>
          <w:rFonts w:cs="Arial"/>
          <w:color w:val="auto"/>
          <w:szCs w:val="24"/>
          <w:lang w:val="en-US"/>
        </w:rPr>
        <w:t xml:space="preserve"> issues with the technology</w:t>
      </w:r>
      <w:r w:rsidR="00063233" w:rsidRPr="00FF220B">
        <w:rPr>
          <w:rFonts w:cs="Arial"/>
          <w:color w:val="auto"/>
          <w:szCs w:val="24"/>
          <w:lang w:val="en-US"/>
        </w:rPr>
        <w:t>,</w:t>
      </w:r>
      <w:r w:rsidR="00CF368D" w:rsidRPr="00FF220B">
        <w:rPr>
          <w:rFonts w:cs="Arial"/>
          <w:color w:val="auto"/>
          <w:szCs w:val="24"/>
          <w:lang w:val="en-US"/>
        </w:rPr>
        <w:t xml:space="preserve"> that could have a detrimental impact on the training (BBC, 2024). However, there seems to be enough </w:t>
      </w:r>
      <w:r w:rsidR="00DF14D2" w:rsidRPr="00FF220B">
        <w:rPr>
          <w:rFonts w:cs="Arial"/>
          <w:color w:val="auto"/>
          <w:szCs w:val="24"/>
          <w:lang w:val="en-US"/>
        </w:rPr>
        <w:t>advantages</w:t>
      </w:r>
      <w:r w:rsidR="00CF368D" w:rsidRPr="00FF220B">
        <w:rPr>
          <w:rFonts w:cs="Arial"/>
          <w:color w:val="auto"/>
          <w:szCs w:val="24"/>
          <w:lang w:val="en-US"/>
        </w:rPr>
        <w:t xml:space="preserve"> leaning towards the technological change </w:t>
      </w:r>
      <w:r w:rsidR="00DF14D2" w:rsidRPr="00FF220B">
        <w:rPr>
          <w:rFonts w:cs="Arial"/>
          <w:color w:val="auto"/>
          <w:szCs w:val="24"/>
          <w:lang w:val="en-US"/>
        </w:rPr>
        <w:t>to encourage a move into the modern world of working.</w:t>
      </w:r>
    </w:p>
    <w:p w14:paraId="4CBDE4C0" w14:textId="45192FB0" w:rsidR="00377C7E" w:rsidRPr="00FF220B" w:rsidRDefault="00155164" w:rsidP="0082040F">
      <w:pPr>
        <w:ind w:left="0"/>
        <w:rPr>
          <w:rFonts w:cs="Arial"/>
          <w:color w:val="auto"/>
          <w:szCs w:val="24"/>
          <w:lang w:val="en-US"/>
        </w:rPr>
      </w:pPr>
      <w:r w:rsidRPr="00FF220B">
        <w:rPr>
          <w:rFonts w:cs="Arial"/>
          <w:color w:val="auto"/>
          <w:szCs w:val="24"/>
          <w:lang w:val="en-US"/>
        </w:rPr>
        <w:t xml:space="preserve">If AGC were to implement VR they would need to </w:t>
      </w:r>
      <w:r w:rsidR="00413281" w:rsidRPr="00FF220B">
        <w:rPr>
          <w:rFonts w:cs="Arial"/>
          <w:color w:val="auto"/>
          <w:szCs w:val="24"/>
          <w:lang w:val="en-US"/>
        </w:rPr>
        <w:t xml:space="preserve">consider retraining, </w:t>
      </w:r>
      <w:r w:rsidR="00022907" w:rsidRPr="00FF220B">
        <w:rPr>
          <w:rFonts w:cs="Arial"/>
          <w:color w:val="auto"/>
          <w:szCs w:val="24"/>
          <w:lang w:val="en-US"/>
        </w:rPr>
        <w:t>investment in L&amp;D but most importantly there</w:t>
      </w:r>
      <w:r w:rsidR="00063233" w:rsidRPr="00FF220B">
        <w:rPr>
          <w:rFonts w:cs="Arial"/>
          <w:color w:val="auto"/>
          <w:szCs w:val="24"/>
          <w:lang w:val="en-US"/>
        </w:rPr>
        <w:t xml:space="preserve"> would</w:t>
      </w:r>
      <w:r w:rsidR="00022907" w:rsidRPr="00FF220B">
        <w:rPr>
          <w:rFonts w:cs="Arial"/>
          <w:color w:val="auto"/>
          <w:szCs w:val="24"/>
          <w:lang w:val="en-US"/>
        </w:rPr>
        <w:t xml:space="preserve"> need to be a cultural change and this change</w:t>
      </w:r>
      <w:r w:rsidR="00063233" w:rsidRPr="00FF220B">
        <w:rPr>
          <w:rFonts w:cs="Arial"/>
          <w:color w:val="auto"/>
          <w:szCs w:val="24"/>
          <w:lang w:val="en-US"/>
        </w:rPr>
        <w:t xml:space="preserve"> would</w:t>
      </w:r>
      <w:r w:rsidR="00022907" w:rsidRPr="00FF220B">
        <w:rPr>
          <w:rFonts w:cs="Arial"/>
          <w:color w:val="auto"/>
          <w:szCs w:val="24"/>
          <w:lang w:val="en-US"/>
        </w:rPr>
        <w:t xml:space="preserve"> need to come from the top down</w:t>
      </w:r>
      <w:r w:rsidRPr="00FF220B">
        <w:rPr>
          <w:rFonts w:cs="Arial"/>
          <w:color w:val="auto"/>
          <w:szCs w:val="24"/>
          <w:lang w:val="en-US"/>
        </w:rPr>
        <w:t xml:space="preserve">, stakeholders </w:t>
      </w:r>
      <w:r w:rsidR="00063233" w:rsidRPr="00FF220B">
        <w:rPr>
          <w:rFonts w:cs="Arial"/>
          <w:color w:val="auto"/>
          <w:szCs w:val="24"/>
          <w:lang w:val="en-US"/>
        </w:rPr>
        <w:t>would be</w:t>
      </w:r>
      <w:r w:rsidRPr="00FF220B">
        <w:rPr>
          <w:rFonts w:cs="Arial"/>
          <w:color w:val="auto"/>
          <w:szCs w:val="24"/>
          <w:lang w:val="en-US"/>
        </w:rPr>
        <w:t xml:space="preserve"> critical in making this change. </w:t>
      </w:r>
    </w:p>
    <w:p w14:paraId="46F79EBD" w14:textId="0D5338FC" w:rsidR="0084738A" w:rsidRPr="00FF220B" w:rsidRDefault="00E2632C" w:rsidP="0082040F">
      <w:pPr>
        <w:ind w:left="0"/>
        <w:rPr>
          <w:rFonts w:cs="Arial"/>
          <w:color w:val="auto"/>
          <w:szCs w:val="24"/>
          <w:lang w:val="en-US"/>
        </w:rPr>
      </w:pPr>
      <w:r w:rsidRPr="00FF220B">
        <w:rPr>
          <w:rFonts w:cs="Arial"/>
          <w:color w:val="auto"/>
          <w:szCs w:val="24"/>
          <w:u w:val="single"/>
          <w:lang w:val="en-US"/>
        </w:rPr>
        <w:lastRenderedPageBreak/>
        <w:t xml:space="preserve">Impacts on </w:t>
      </w:r>
      <w:r w:rsidR="00E51512" w:rsidRPr="00FF220B">
        <w:rPr>
          <w:rFonts w:cs="Arial"/>
          <w:color w:val="auto"/>
          <w:szCs w:val="24"/>
          <w:u w:val="single"/>
          <w:lang w:val="en-US"/>
        </w:rPr>
        <w:t>S</w:t>
      </w:r>
      <w:r w:rsidR="00B57C8C" w:rsidRPr="00FF220B">
        <w:rPr>
          <w:rFonts w:cs="Arial"/>
          <w:color w:val="auto"/>
          <w:szCs w:val="24"/>
          <w:u w:val="single"/>
          <w:lang w:val="en-US"/>
        </w:rPr>
        <w:t xml:space="preserve">takeholders </w:t>
      </w:r>
    </w:p>
    <w:p w14:paraId="2F4E5057" w14:textId="77777777" w:rsidR="00057345" w:rsidRPr="00FF220B" w:rsidRDefault="008C526A" w:rsidP="008C526A">
      <w:pPr>
        <w:ind w:left="0"/>
        <w:rPr>
          <w:rFonts w:cs="Arial"/>
          <w:color w:val="auto"/>
          <w:szCs w:val="24"/>
          <w:lang w:val="en-US"/>
        </w:rPr>
      </w:pPr>
      <w:r w:rsidRPr="00FF220B">
        <w:rPr>
          <w:rFonts w:cs="Arial"/>
          <w:color w:val="auto"/>
          <w:szCs w:val="24"/>
          <w:lang w:val="en-US"/>
        </w:rPr>
        <w:t>As with any</w:t>
      </w:r>
      <w:r w:rsidR="00D34601" w:rsidRPr="00FF220B">
        <w:rPr>
          <w:rFonts w:cs="Arial"/>
          <w:color w:val="auto"/>
          <w:szCs w:val="24"/>
          <w:lang w:val="en-US"/>
        </w:rPr>
        <w:t xml:space="preserve"> change </w:t>
      </w:r>
      <w:r w:rsidR="009B5A11" w:rsidRPr="00FF220B">
        <w:rPr>
          <w:rFonts w:cs="Arial"/>
          <w:color w:val="auto"/>
          <w:szCs w:val="24"/>
          <w:lang w:val="en-US"/>
        </w:rPr>
        <w:t xml:space="preserve">understanding why is imperative, </w:t>
      </w:r>
      <w:r w:rsidR="00BD49EE" w:rsidRPr="00FF220B">
        <w:rPr>
          <w:rFonts w:cs="Arial"/>
          <w:color w:val="auto"/>
          <w:szCs w:val="24"/>
          <w:lang w:val="en-US"/>
        </w:rPr>
        <w:t xml:space="preserve">and without engaging </w:t>
      </w:r>
      <w:r w:rsidR="009B5A11" w:rsidRPr="00FF220B">
        <w:rPr>
          <w:rFonts w:cs="Arial"/>
          <w:color w:val="auto"/>
          <w:szCs w:val="24"/>
          <w:lang w:val="en-US"/>
        </w:rPr>
        <w:t xml:space="preserve">key stakeholders </w:t>
      </w:r>
      <w:r w:rsidR="001C0E9C" w:rsidRPr="00FF220B">
        <w:rPr>
          <w:rFonts w:cs="Arial"/>
          <w:color w:val="auto"/>
          <w:szCs w:val="24"/>
          <w:lang w:val="en-US"/>
        </w:rPr>
        <w:t>there is always a chan</w:t>
      </w:r>
      <w:r w:rsidR="00C22CF6" w:rsidRPr="00FF220B">
        <w:rPr>
          <w:rFonts w:cs="Arial"/>
          <w:color w:val="auto"/>
          <w:szCs w:val="24"/>
          <w:lang w:val="en-US"/>
        </w:rPr>
        <w:t>c</w:t>
      </w:r>
      <w:r w:rsidR="001C0E9C" w:rsidRPr="00FF220B">
        <w:rPr>
          <w:rFonts w:cs="Arial"/>
          <w:color w:val="auto"/>
          <w:szCs w:val="24"/>
          <w:lang w:val="en-US"/>
        </w:rPr>
        <w:t xml:space="preserve">e that the change may not be successful. </w:t>
      </w:r>
    </w:p>
    <w:p w14:paraId="4F630602" w14:textId="00429D06" w:rsidR="00F648C4" w:rsidRPr="00FF220B" w:rsidRDefault="00057345" w:rsidP="008C526A">
      <w:pPr>
        <w:ind w:left="0"/>
        <w:rPr>
          <w:rFonts w:cs="Arial"/>
          <w:color w:val="auto"/>
          <w:szCs w:val="24"/>
          <w:lang w:val="en-US"/>
        </w:rPr>
      </w:pPr>
      <w:r w:rsidRPr="00FF220B">
        <w:rPr>
          <w:rFonts w:cs="Arial"/>
          <w:color w:val="auto"/>
          <w:szCs w:val="24"/>
          <w:lang w:val="en-US"/>
        </w:rPr>
        <w:t xml:space="preserve">Stakeholders are critical </w:t>
      </w:r>
      <w:r w:rsidR="0031660E" w:rsidRPr="00FF220B">
        <w:rPr>
          <w:rFonts w:cs="Arial"/>
          <w:color w:val="auto"/>
          <w:szCs w:val="24"/>
          <w:lang w:val="en-US"/>
        </w:rPr>
        <w:t xml:space="preserve">as a group of </w:t>
      </w:r>
      <w:r w:rsidR="00F42191" w:rsidRPr="00FF220B">
        <w:rPr>
          <w:rFonts w:cs="Arial"/>
          <w:color w:val="auto"/>
          <w:szCs w:val="24"/>
          <w:lang w:val="en-US"/>
        </w:rPr>
        <w:t>individuals</w:t>
      </w:r>
      <w:r w:rsidR="0031660E" w:rsidRPr="00FF220B">
        <w:rPr>
          <w:rFonts w:cs="Arial"/>
          <w:color w:val="auto"/>
          <w:szCs w:val="24"/>
          <w:lang w:val="en-US"/>
        </w:rPr>
        <w:t xml:space="preserve"> who have a</w:t>
      </w:r>
      <w:r w:rsidR="00096473" w:rsidRPr="00FF220B">
        <w:rPr>
          <w:rFonts w:cs="Arial"/>
          <w:color w:val="auto"/>
          <w:szCs w:val="24"/>
          <w:lang w:val="en-US"/>
        </w:rPr>
        <w:t>n</w:t>
      </w:r>
      <w:r w:rsidR="0031660E" w:rsidRPr="00FF220B">
        <w:rPr>
          <w:rFonts w:cs="Arial"/>
          <w:color w:val="auto"/>
          <w:szCs w:val="24"/>
          <w:lang w:val="en-US"/>
        </w:rPr>
        <w:t xml:space="preserve"> interest or concern in a change</w:t>
      </w:r>
      <w:r w:rsidR="00506334" w:rsidRPr="00FF220B">
        <w:rPr>
          <w:rFonts w:cs="Arial"/>
          <w:color w:val="auto"/>
          <w:szCs w:val="24"/>
          <w:lang w:val="en-US"/>
        </w:rPr>
        <w:t xml:space="preserve"> (BBC, 2024)</w:t>
      </w:r>
      <w:r w:rsidR="0031660E" w:rsidRPr="00FF220B">
        <w:rPr>
          <w:rFonts w:cs="Arial"/>
          <w:color w:val="auto"/>
          <w:szCs w:val="24"/>
          <w:lang w:val="en-US"/>
        </w:rPr>
        <w:t xml:space="preserve">. </w:t>
      </w:r>
      <w:r w:rsidR="00302F27" w:rsidRPr="00FF220B">
        <w:rPr>
          <w:rFonts w:cs="Arial"/>
          <w:color w:val="auto"/>
          <w:szCs w:val="24"/>
          <w:lang w:val="en-US"/>
        </w:rPr>
        <w:t>Main stakeholders at AGC would be considered the SLT</w:t>
      </w:r>
      <w:r w:rsidR="00063233" w:rsidRPr="00FF220B">
        <w:rPr>
          <w:rFonts w:cs="Arial"/>
          <w:color w:val="auto"/>
          <w:szCs w:val="24"/>
          <w:lang w:val="en-US"/>
        </w:rPr>
        <w:t>.</w:t>
      </w:r>
      <w:r w:rsidR="00302F27" w:rsidRPr="00FF220B">
        <w:rPr>
          <w:rFonts w:cs="Arial"/>
          <w:color w:val="auto"/>
          <w:szCs w:val="24"/>
          <w:lang w:val="en-US"/>
        </w:rPr>
        <w:t xml:space="preserve"> </w:t>
      </w:r>
      <w:r w:rsidR="00063233" w:rsidRPr="00FF220B">
        <w:rPr>
          <w:rFonts w:cs="Arial"/>
          <w:color w:val="auto"/>
          <w:szCs w:val="24"/>
          <w:lang w:val="en-US"/>
        </w:rPr>
        <w:t>E</w:t>
      </w:r>
      <w:r w:rsidR="00302F27" w:rsidRPr="00FF220B">
        <w:rPr>
          <w:rFonts w:cs="Arial"/>
          <w:color w:val="auto"/>
          <w:szCs w:val="24"/>
          <w:lang w:val="en-US"/>
        </w:rPr>
        <w:t>ach SLT member has their own group of direct reports</w:t>
      </w:r>
      <w:r w:rsidR="00C30F2F" w:rsidRPr="00FF220B">
        <w:rPr>
          <w:rFonts w:cs="Arial"/>
          <w:color w:val="auto"/>
          <w:szCs w:val="24"/>
          <w:lang w:val="en-US"/>
        </w:rPr>
        <w:t xml:space="preserve"> who report to them. By having a reporting line there is a vested interest in thing</w:t>
      </w:r>
      <w:r w:rsidR="009A7575" w:rsidRPr="00FF220B">
        <w:rPr>
          <w:rFonts w:cs="Arial"/>
          <w:color w:val="auto"/>
          <w:szCs w:val="24"/>
          <w:lang w:val="en-US"/>
        </w:rPr>
        <w:t xml:space="preserve">s being done </w:t>
      </w:r>
      <w:r w:rsidR="00063233" w:rsidRPr="00FF220B">
        <w:rPr>
          <w:rFonts w:cs="Arial"/>
          <w:color w:val="auto"/>
          <w:szCs w:val="24"/>
          <w:lang w:val="en-US"/>
        </w:rPr>
        <w:t>correctly</w:t>
      </w:r>
      <w:r w:rsidR="009A7575" w:rsidRPr="00FF220B">
        <w:rPr>
          <w:rFonts w:cs="Arial"/>
          <w:color w:val="auto"/>
          <w:szCs w:val="24"/>
          <w:lang w:val="en-US"/>
        </w:rPr>
        <w:t>.</w:t>
      </w:r>
    </w:p>
    <w:p w14:paraId="56E7D91D" w14:textId="6224DF7F" w:rsidR="00BA582D" w:rsidRPr="00FF220B" w:rsidRDefault="00F648C4" w:rsidP="008C526A">
      <w:pPr>
        <w:ind w:left="0"/>
        <w:rPr>
          <w:rFonts w:cs="Arial"/>
          <w:color w:val="auto"/>
          <w:szCs w:val="24"/>
          <w:lang w:val="en-US"/>
        </w:rPr>
      </w:pPr>
      <w:r w:rsidRPr="00FF220B">
        <w:rPr>
          <w:rFonts w:cs="Arial"/>
          <w:color w:val="auto"/>
          <w:szCs w:val="24"/>
          <w:lang w:val="en-US"/>
        </w:rPr>
        <w:t xml:space="preserve">By involving </w:t>
      </w:r>
      <w:r w:rsidR="00063233" w:rsidRPr="00FF220B">
        <w:rPr>
          <w:rFonts w:cs="Arial"/>
          <w:color w:val="auto"/>
          <w:szCs w:val="24"/>
          <w:lang w:val="en-US"/>
        </w:rPr>
        <w:t>stakeholders,</w:t>
      </w:r>
      <w:r w:rsidR="00653B76" w:rsidRPr="00FF220B">
        <w:rPr>
          <w:rFonts w:cs="Arial"/>
          <w:color w:val="auto"/>
          <w:szCs w:val="24"/>
          <w:lang w:val="en-US"/>
        </w:rPr>
        <w:t xml:space="preserve"> you will</w:t>
      </w:r>
      <w:r w:rsidR="00F42191" w:rsidRPr="00FF220B">
        <w:rPr>
          <w:rFonts w:cs="Arial"/>
          <w:color w:val="auto"/>
          <w:szCs w:val="24"/>
          <w:lang w:val="en-US"/>
        </w:rPr>
        <w:t xml:space="preserve"> s</w:t>
      </w:r>
      <w:r w:rsidR="00653B76" w:rsidRPr="00FF220B">
        <w:rPr>
          <w:rFonts w:cs="Arial"/>
          <w:color w:val="auto"/>
          <w:szCs w:val="24"/>
          <w:lang w:val="en-US"/>
        </w:rPr>
        <w:t xml:space="preserve">ee </w:t>
      </w:r>
      <w:r w:rsidR="00F42191" w:rsidRPr="00FF220B">
        <w:rPr>
          <w:rFonts w:cs="Arial"/>
          <w:color w:val="auto"/>
          <w:szCs w:val="24"/>
          <w:lang w:val="en-US"/>
        </w:rPr>
        <w:t>things</w:t>
      </w:r>
      <w:r w:rsidR="00653B76" w:rsidRPr="00FF220B">
        <w:rPr>
          <w:rFonts w:cs="Arial"/>
          <w:color w:val="auto"/>
          <w:szCs w:val="24"/>
          <w:lang w:val="en-US"/>
        </w:rPr>
        <w:t xml:space="preserve"> from their perspectiv</w:t>
      </w:r>
      <w:r w:rsidR="00063233" w:rsidRPr="00FF220B">
        <w:rPr>
          <w:rFonts w:cs="Arial"/>
          <w:color w:val="auto"/>
          <w:szCs w:val="24"/>
          <w:lang w:val="en-US"/>
        </w:rPr>
        <w:t xml:space="preserve">e and </w:t>
      </w:r>
      <w:r w:rsidR="00653B76" w:rsidRPr="00FF220B">
        <w:rPr>
          <w:rFonts w:cs="Arial"/>
          <w:color w:val="auto"/>
          <w:szCs w:val="24"/>
          <w:lang w:val="en-US"/>
        </w:rPr>
        <w:t>they will be able to discuss concerns or threats from a business perspective a</w:t>
      </w:r>
      <w:r w:rsidR="00726887" w:rsidRPr="00FF220B">
        <w:rPr>
          <w:rFonts w:cs="Arial"/>
          <w:color w:val="auto"/>
          <w:szCs w:val="24"/>
          <w:lang w:val="en-US"/>
        </w:rPr>
        <w:t xml:space="preserve">nd in turn the stakeholders will feel as </w:t>
      </w:r>
      <w:r w:rsidR="00F42191" w:rsidRPr="00FF220B">
        <w:rPr>
          <w:rFonts w:cs="Arial"/>
          <w:color w:val="auto"/>
          <w:szCs w:val="24"/>
          <w:lang w:val="en-US"/>
        </w:rPr>
        <w:t>though</w:t>
      </w:r>
      <w:r w:rsidR="00726887" w:rsidRPr="00FF220B">
        <w:rPr>
          <w:rFonts w:cs="Arial"/>
          <w:color w:val="auto"/>
          <w:szCs w:val="24"/>
          <w:lang w:val="en-US"/>
        </w:rPr>
        <w:t xml:space="preserve"> the business in engaging them</w:t>
      </w:r>
      <w:r w:rsidR="00063233" w:rsidRPr="00FF220B">
        <w:rPr>
          <w:rFonts w:cs="Arial"/>
          <w:color w:val="auto"/>
          <w:szCs w:val="24"/>
          <w:lang w:val="en-US"/>
        </w:rPr>
        <w:t xml:space="preserve"> and </w:t>
      </w:r>
      <w:r w:rsidR="00726887" w:rsidRPr="00FF220B">
        <w:rPr>
          <w:rFonts w:cs="Arial"/>
          <w:color w:val="auto"/>
          <w:szCs w:val="24"/>
          <w:lang w:val="en-US"/>
        </w:rPr>
        <w:t xml:space="preserve">they will feel as </w:t>
      </w:r>
      <w:r w:rsidR="00F42191" w:rsidRPr="00FF220B">
        <w:rPr>
          <w:rFonts w:cs="Arial"/>
          <w:color w:val="auto"/>
          <w:szCs w:val="24"/>
          <w:lang w:val="en-US"/>
        </w:rPr>
        <w:t>though</w:t>
      </w:r>
      <w:r w:rsidR="00726887" w:rsidRPr="00FF220B">
        <w:rPr>
          <w:rFonts w:cs="Arial"/>
          <w:color w:val="auto"/>
          <w:szCs w:val="24"/>
          <w:lang w:val="en-US"/>
        </w:rPr>
        <w:t xml:space="preserve"> there is transparency</w:t>
      </w:r>
      <w:r w:rsidR="00BA582D" w:rsidRPr="00FF220B">
        <w:rPr>
          <w:rFonts w:cs="Arial"/>
          <w:color w:val="auto"/>
          <w:szCs w:val="24"/>
          <w:lang w:val="en-US"/>
        </w:rPr>
        <w:t xml:space="preserve"> which helps build trust to achieve the same end goal</w:t>
      </w:r>
      <w:r w:rsidR="0080382A" w:rsidRPr="00FF220B">
        <w:rPr>
          <w:rFonts w:cs="Arial"/>
          <w:color w:val="auto"/>
          <w:szCs w:val="24"/>
          <w:lang w:val="en-US"/>
        </w:rPr>
        <w:t xml:space="preserve"> (Indeed,2022)</w:t>
      </w:r>
      <w:r w:rsidR="00BA582D" w:rsidRPr="00FF220B">
        <w:rPr>
          <w:rFonts w:cs="Arial"/>
          <w:color w:val="auto"/>
          <w:szCs w:val="24"/>
          <w:lang w:val="en-US"/>
        </w:rPr>
        <w:t>.</w:t>
      </w:r>
    </w:p>
    <w:p w14:paraId="50318090" w14:textId="68638257" w:rsidR="008C526A" w:rsidRPr="00FF220B" w:rsidRDefault="001C0E9C" w:rsidP="008C526A">
      <w:pPr>
        <w:ind w:left="0"/>
        <w:rPr>
          <w:rFonts w:cs="Arial"/>
          <w:color w:val="auto"/>
          <w:szCs w:val="24"/>
          <w:lang w:val="en-US"/>
        </w:rPr>
      </w:pPr>
      <w:r w:rsidRPr="00FF220B">
        <w:rPr>
          <w:rFonts w:cs="Arial"/>
          <w:color w:val="auto"/>
          <w:szCs w:val="24"/>
          <w:lang w:val="en-US"/>
        </w:rPr>
        <w:t xml:space="preserve">L&amp;D is </w:t>
      </w:r>
      <w:r w:rsidR="000055EA" w:rsidRPr="00FF220B">
        <w:rPr>
          <w:rFonts w:cs="Arial"/>
          <w:color w:val="auto"/>
          <w:szCs w:val="24"/>
          <w:lang w:val="en-US"/>
        </w:rPr>
        <w:t xml:space="preserve">key in </w:t>
      </w:r>
      <w:r w:rsidRPr="00FF220B">
        <w:rPr>
          <w:rFonts w:cs="Arial"/>
          <w:color w:val="auto"/>
          <w:szCs w:val="24"/>
          <w:lang w:val="en-US"/>
        </w:rPr>
        <w:t xml:space="preserve">respect of </w:t>
      </w:r>
      <w:r w:rsidR="002B2202" w:rsidRPr="00FF220B">
        <w:rPr>
          <w:rFonts w:cs="Arial"/>
          <w:color w:val="auto"/>
          <w:szCs w:val="24"/>
          <w:lang w:val="en-US"/>
        </w:rPr>
        <w:t>engagement of key stakeholders</w:t>
      </w:r>
      <w:r w:rsidR="00FC688E" w:rsidRPr="00FF220B">
        <w:rPr>
          <w:rFonts w:cs="Arial"/>
          <w:color w:val="auto"/>
          <w:szCs w:val="24"/>
          <w:lang w:val="en-US"/>
        </w:rPr>
        <w:t>. I</w:t>
      </w:r>
      <w:r w:rsidR="002B2202" w:rsidRPr="00FF220B">
        <w:rPr>
          <w:rFonts w:cs="Arial"/>
          <w:color w:val="auto"/>
          <w:szCs w:val="24"/>
          <w:lang w:val="en-US"/>
        </w:rPr>
        <w:t>f you do not consider how th</w:t>
      </w:r>
      <w:r w:rsidR="00BA582D" w:rsidRPr="00FF220B">
        <w:rPr>
          <w:rFonts w:cs="Arial"/>
          <w:color w:val="auto"/>
          <w:szCs w:val="24"/>
          <w:lang w:val="en-US"/>
        </w:rPr>
        <w:t>e increase</w:t>
      </w:r>
      <w:r w:rsidR="00F42191" w:rsidRPr="00FF220B">
        <w:rPr>
          <w:rFonts w:cs="Arial"/>
          <w:color w:val="auto"/>
          <w:szCs w:val="24"/>
          <w:lang w:val="en-US"/>
        </w:rPr>
        <w:t>d emphasis on L&amp;D and investment in employees</w:t>
      </w:r>
      <w:r w:rsidR="002B2202" w:rsidRPr="00FF220B">
        <w:rPr>
          <w:rFonts w:cs="Arial"/>
          <w:color w:val="auto"/>
          <w:szCs w:val="24"/>
          <w:lang w:val="en-US"/>
        </w:rPr>
        <w:t xml:space="preserve"> is important </w:t>
      </w:r>
      <w:r w:rsidR="00D221AF" w:rsidRPr="00FF220B">
        <w:rPr>
          <w:rFonts w:cs="Arial"/>
          <w:color w:val="auto"/>
          <w:szCs w:val="24"/>
          <w:lang w:val="en-US"/>
        </w:rPr>
        <w:t xml:space="preserve">to </w:t>
      </w:r>
      <w:r w:rsidR="000055EA" w:rsidRPr="00FF220B">
        <w:rPr>
          <w:rFonts w:cs="Arial"/>
          <w:color w:val="auto"/>
          <w:szCs w:val="24"/>
          <w:lang w:val="en-US"/>
        </w:rPr>
        <w:t>stakeholders and the wider employees</w:t>
      </w:r>
      <w:r w:rsidR="00A7525E" w:rsidRPr="00FF220B">
        <w:rPr>
          <w:rFonts w:cs="Arial"/>
          <w:color w:val="auto"/>
          <w:szCs w:val="24"/>
          <w:lang w:val="en-US"/>
        </w:rPr>
        <w:t xml:space="preserve">, </w:t>
      </w:r>
      <w:r w:rsidR="000055EA" w:rsidRPr="00FF220B">
        <w:rPr>
          <w:rFonts w:cs="Arial"/>
          <w:color w:val="auto"/>
          <w:szCs w:val="24"/>
          <w:lang w:val="en-US"/>
        </w:rPr>
        <w:t xml:space="preserve">including the benefits that </w:t>
      </w:r>
      <w:r w:rsidR="00D221AF" w:rsidRPr="00FF220B">
        <w:rPr>
          <w:rFonts w:cs="Arial"/>
          <w:color w:val="auto"/>
          <w:szCs w:val="24"/>
          <w:lang w:val="en-US"/>
        </w:rPr>
        <w:t xml:space="preserve">can </w:t>
      </w:r>
      <w:r w:rsidR="000055EA" w:rsidRPr="00FF220B">
        <w:rPr>
          <w:rFonts w:cs="Arial"/>
          <w:color w:val="auto"/>
          <w:szCs w:val="24"/>
          <w:lang w:val="en-US"/>
        </w:rPr>
        <w:t>come from this process, then stakeholders</w:t>
      </w:r>
      <w:r w:rsidR="00D221AF" w:rsidRPr="00FF220B">
        <w:rPr>
          <w:rFonts w:cs="Arial"/>
          <w:color w:val="auto"/>
          <w:szCs w:val="24"/>
          <w:lang w:val="en-US"/>
        </w:rPr>
        <w:t xml:space="preserve"> may not</w:t>
      </w:r>
      <w:r w:rsidR="00063233" w:rsidRPr="00FF220B">
        <w:rPr>
          <w:rFonts w:cs="Arial"/>
          <w:color w:val="auto"/>
          <w:szCs w:val="24"/>
          <w:lang w:val="en-US"/>
        </w:rPr>
        <w:t xml:space="preserve"> fully</w:t>
      </w:r>
      <w:r w:rsidR="00D221AF" w:rsidRPr="00FF220B">
        <w:rPr>
          <w:rFonts w:cs="Arial"/>
          <w:color w:val="auto"/>
          <w:szCs w:val="24"/>
          <w:lang w:val="en-US"/>
        </w:rPr>
        <w:t xml:space="preserve"> </w:t>
      </w:r>
      <w:r w:rsidR="000055EA" w:rsidRPr="00FF220B">
        <w:rPr>
          <w:rFonts w:cs="Arial"/>
          <w:color w:val="auto"/>
          <w:szCs w:val="24"/>
          <w:lang w:val="en-US"/>
        </w:rPr>
        <w:t xml:space="preserve">engage themselves </w:t>
      </w:r>
      <w:r w:rsidR="00D221AF" w:rsidRPr="00FF220B">
        <w:rPr>
          <w:rFonts w:cs="Arial"/>
          <w:color w:val="auto"/>
          <w:szCs w:val="24"/>
          <w:lang w:val="en-US"/>
        </w:rPr>
        <w:t xml:space="preserve">in the process. </w:t>
      </w:r>
      <w:r w:rsidR="00141B9F" w:rsidRPr="00FF220B">
        <w:rPr>
          <w:rFonts w:cs="Arial"/>
          <w:color w:val="auto"/>
          <w:szCs w:val="24"/>
          <w:lang w:val="en-US"/>
        </w:rPr>
        <w:t xml:space="preserve">Hayden (2023) </w:t>
      </w:r>
      <w:r w:rsidR="00A3616A" w:rsidRPr="00FF220B">
        <w:rPr>
          <w:rFonts w:cs="Arial"/>
          <w:color w:val="auto"/>
          <w:szCs w:val="24"/>
          <w:lang w:val="en-US"/>
        </w:rPr>
        <w:t>confirms that without aligning to key business objectives you may not get the stakeholder support you need</w:t>
      </w:r>
      <w:r w:rsidR="00063233" w:rsidRPr="00FF220B">
        <w:rPr>
          <w:rFonts w:cs="Arial"/>
          <w:color w:val="auto"/>
          <w:szCs w:val="24"/>
          <w:lang w:val="en-US"/>
        </w:rPr>
        <w:t>. F</w:t>
      </w:r>
      <w:r w:rsidR="000055EA" w:rsidRPr="00FF220B">
        <w:rPr>
          <w:rFonts w:cs="Arial"/>
          <w:color w:val="auto"/>
          <w:szCs w:val="24"/>
          <w:lang w:val="en-US"/>
        </w:rPr>
        <w:t>or AGC we know that this can be done through the commitment of the balanced scorecard.</w:t>
      </w:r>
    </w:p>
    <w:p w14:paraId="368F4814" w14:textId="6647B0A8" w:rsidR="00393753" w:rsidRPr="00FF220B" w:rsidRDefault="00063233" w:rsidP="008C526A">
      <w:pPr>
        <w:ind w:left="0"/>
        <w:rPr>
          <w:rFonts w:cs="Arial"/>
          <w:color w:val="auto"/>
          <w:szCs w:val="24"/>
          <w:lang w:val="en-US"/>
        </w:rPr>
      </w:pPr>
      <w:r w:rsidRPr="00FF220B">
        <w:rPr>
          <w:rFonts w:cs="Arial"/>
          <w:color w:val="auto"/>
          <w:szCs w:val="24"/>
          <w:lang w:val="en-US"/>
        </w:rPr>
        <w:t>For AGC it is critical that t</w:t>
      </w:r>
      <w:r w:rsidR="000055EA" w:rsidRPr="00FF220B">
        <w:rPr>
          <w:rFonts w:cs="Arial"/>
          <w:color w:val="auto"/>
          <w:szCs w:val="24"/>
          <w:lang w:val="en-US"/>
        </w:rPr>
        <w:t>h</w:t>
      </w:r>
      <w:r w:rsidRPr="00FF220B">
        <w:rPr>
          <w:rFonts w:cs="Arial"/>
          <w:color w:val="auto"/>
          <w:szCs w:val="24"/>
          <w:lang w:val="en-US"/>
        </w:rPr>
        <w:t xml:space="preserve">is </w:t>
      </w:r>
      <w:r w:rsidR="00C22CF6" w:rsidRPr="00FF220B">
        <w:rPr>
          <w:rFonts w:cs="Arial"/>
          <w:color w:val="auto"/>
          <w:szCs w:val="24"/>
          <w:lang w:val="en-US"/>
        </w:rPr>
        <w:t xml:space="preserve">change in culture </w:t>
      </w:r>
      <w:r w:rsidRPr="00FF220B">
        <w:rPr>
          <w:rFonts w:cs="Arial"/>
          <w:color w:val="auto"/>
          <w:szCs w:val="24"/>
          <w:lang w:val="en-US"/>
        </w:rPr>
        <w:t xml:space="preserve">towards </w:t>
      </w:r>
      <w:r w:rsidR="00F03464" w:rsidRPr="00FF220B">
        <w:rPr>
          <w:rFonts w:cs="Arial"/>
          <w:color w:val="auto"/>
          <w:szCs w:val="24"/>
          <w:lang w:val="en-US"/>
        </w:rPr>
        <w:t>invest</w:t>
      </w:r>
      <w:r w:rsidR="004746BA" w:rsidRPr="00FF220B">
        <w:rPr>
          <w:rFonts w:cs="Arial"/>
          <w:color w:val="auto"/>
          <w:szCs w:val="24"/>
          <w:lang w:val="en-US"/>
        </w:rPr>
        <w:t>ment</w:t>
      </w:r>
      <w:r w:rsidR="00F03464" w:rsidRPr="00FF220B">
        <w:rPr>
          <w:rFonts w:cs="Arial"/>
          <w:color w:val="auto"/>
          <w:szCs w:val="24"/>
          <w:lang w:val="en-US"/>
        </w:rPr>
        <w:t xml:space="preserve"> </w:t>
      </w:r>
      <w:r w:rsidR="000055EA" w:rsidRPr="00FF220B">
        <w:rPr>
          <w:rFonts w:cs="Arial"/>
          <w:color w:val="auto"/>
          <w:szCs w:val="24"/>
          <w:lang w:val="en-US"/>
        </w:rPr>
        <w:t>through</w:t>
      </w:r>
      <w:r w:rsidR="00F03464" w:rsidRPr="00FF220B">
        <w:rPr>
          <w:rFonts w:cs="Arial"/>
          <w:color w:val="auto"/>
          <w:szCs w:val="24"/>
          <w:lang w:val="en-US"/>
        </w:rPr>
        <w:t xml:space="preserve"> L&amp;D </w:t>
      </w:r>
      <w:r w:rsidR="000055EA" w:rsidRPr="00FF220B">
        <w:rPr>
          <w:rFonts w:cs="Arial"/>
          <w:color w:val="auto"/>
          <w:szCs w:val="24"/>
          <w:lang w:val="en-US"/>
        </w:rPr>
        <w:t xml:space="preserve">with </w:t>
      </w:r>
      <w:r w:rsidR="00F03464" w:rsidRPr="00FF220B">
        <w:rPr>
          <w:rFonts w:cs="Arial"/>
          <w:color w:val="auto"/>
          <w:szCs w:val="24"/>
          <w:lang w:val="en-US"/>
        </w:rPr>
        <w:t>emerging technologies</w:t>
      </w:r>
      <w:r w:rsidRPr="00FF220B">
        <w:rPr>
          <w:rFonts w:cs="Arial"/>
          <w:color w:val="auto"/>
          <w:szCs w:val="24"/>
          <w:lang w:val="en-US"/>
        </w:rPr>
        <w:t xml:space="preserve"> </w:t>
      </w:r>
      <w:r w:rsidR="00393753" w:rsidRPr="00FF220B">
        <w:rPr>
          <w:rFonts w:cs="Arial"/>
          <w:color w:val="auto"/>
          <w:szCs w:val="24"/>
          <w:lang w:val="en-US"/>
        </w:rPr>
        <w:t>starts now</w:t>
      </w:r>
      <w:r w:rsidR="00820E4B" w:rsidRPr="00FF220B">
        <w:rPr>
          <w:rFonts w:cs="Arial"/>
          <w:color w:val="auto"/>
          <w:szCs w:val="24"/>
          <w:lang w:val="en-US"/>
        </w:rPr>
        <w:t xml:space="preserve">. </w:t>
      </w:r>
      <w:r w:rsidR="0039734A" w:rsidRPr="00FF220B">
        <w:rPr>
          <w:rFonts w:cs="Arial"/>
          <w:color w:val="auto"/>
          <w:szCs w:val="24"/>
          <w:lang w:val="en-US"/>
        </w:rPr>
        <w:t xml:space="preserve">Young (2023) describes the importance of </w:t>
      </w:r>
      <w:r w:rsidR="004E2FAE" w:rsidRPr="00FF220B">
        <w:rPr>
          <w:rFonts w:cs="Arial"/>
          <w:color w:val="auto"/>
          <w:szCs w:val="24"/>
          <w:lang w:val="en-US"/>
        </w:rPr>
        <w:t xml:space="preserve">L&amp;D in organisational change and by listening, viewing and reacting to </w:t>
      </w:r>
      <w:r w:rsidR="00C25B0D" w:rsidRPr="00FF220B">
        <w:rPr>
          <w:rFonts w:cs="Arial"/>
          <w:color w:val="auto"/>
          <w:szCs w:val="24"/>
          <w:lang w:val="en-US"/>
        </w:rPr>
        <w:t>behaviours</w:t>
      </w:r>
      <w:r w:rsidRPr="00FF220B">
        <w:rPr>
          <w:rFonts w:cs="Arial"/>
          <w:color w:val="auto"/>
          <w:szCs w:val="24"/>
          <w:lang w:val="en-US"/>
        </w:rPr>
        <w:t xml:space="preserve">, </w:t>
      </w:r>
      <w:r w:rsidR="00C25B0D" w:rsidRPr="00FF220B">
        <w:rPr>
          <w:rFonts w:cs="Arial"/>
          <w:color w:val="auto"/>
          <w:szCs w:val="24"/>
          <w:lang w:val="en-US"/>
        </w:rPr>
        <w:t>AGC can align its policies to its value and mission and naturally</w:t>
      </w:r>
      <w:r w:rsidRPr="00FF220B">
        <w:rPr>
          <w:rFonts w:cs="Arial"/>
          <w:color w:val="auto"/>
          <w:szCs w:val="24"/>
          <w:lang w:val="en-US"/>
        </w:rPr>
        <w:t xml:space="preserve">, </w:t>
      </w:r>
      <w:r w:rsidR="00C25B0D" w:rsidRPr="00FF220B">
        <w:rPr>
          <w:rFonts w:cs="Arial"/>
          <w:color w:val="auto"/>
          <w:szCs w:val="24"/>
          <w:lang w:val="en-US"/>
        </w:rPr>
        <w:t>a positive cultural change could follow</w:t>
      </w:r>
      <w:r w:rsidRPr="00FF220B">
        <w:rPr>
          <w:rFonts w:cs="Arial"/>
          <w:color w:val="auto"/>
          <w:szCs w:val="24"/>
          <w:lang w:val="en-US"/>
        </w:rPr>
        <w:t xml:space="preserve"> </w:t>
      </w:r>
      <w:r w:rsidR="00C25B0D" w:rsidRPr="00FF220B">
        <w:rPr>
          <w:rFonts w:cs="Arial"/>
          <w:color w:val="auto"/>
          <w:szCs w:val="24"/>
          <w:lang w:val="en-US"/>
        </w:rPr>
        <w:t xml:space="preserve">if it is </w:t>
      </w:r>
      <w:r w:rsidR="00174A51" w:rsidRPr="00FF220B">
        <w:rPr>
          <w:rFonts w:cs="Arial"/>
          <w:color w:val="auto"/>
          <w:szCs w:val="24"/>
          <w:lang w:val="en-US"/>
        </w:rPr>
        <w:t>led</w:t>
      </w:r>
      <w:r w:rsidR="00C25B0D" w:rsidRPr="00FF220B">
        <w:rPr>
          <w:rFonts w:cs="Arial"/>
          <w:color w:val="auto"/>
          <w:szCs w:val="24"/>
          <w:lang w:val="en-US"/>
        </w:rPr>
        <w:t xml:space="preserve"> by AGC stakeholders.</w:t>
      </w:r>
    </w:p>
    <w:p w14:paraId="6058C413" w14:textId="42C6582B" w:rsidR="00C22CF6" w:rsidRPr="00FF220B" w:rsidRDefault="00393753" w:rsidP="008C526A">
      <w:pPr>
        <w:ind w:left="0"/>
        <w:rPr>
          <w:rFonts w:cs="Arial"/>
          <w:color w:val="auto"/>
          <w:szCs w:val="24"/>
          <w:lang w:val="en-US"/>
        </w:rPr>
      </w:pPr>
      <w:r w:rsidRPr="00FF220B">
        <w:rPr>
          <w:rFonts w:cs="Arial"/>
          <w:color w:val="auto"/>
          <w:szCs w:val="24"/>
          <w:lang w:val="en-US"/>
        </w:rPr>
        <w:t>By sharing the</w:t>
      </w:r>
      <w:r w:rsidR="00CF5B1F" w:rsidRPr="00FF220B">
        <w:rPr>
          <w:rFonts w:cs="Arial"/>
          <w:color w:val="auto"/>
          <w:szCs w:val="24"/>
          <w:lang w:val="en-US"/>
        </w:rPr>
        <w:t xml:space="preserve"> change through the </w:t>
      </w:r>
      <w:r w:rsidR="00063233" w:rsidRPr="00FF220B">
        <w:rPr>
          <w:rFonts w:cs="Arial"/>
          <w:color w:val="auto"/>
          <w:szCs w:val="24"/>
          <w:lang w:val="en-US"/>
        </w:rPr>
        <w:t>company’s</w:t>
      </w:r>
      <w:r w:rsidRPr="00FF220B">
        <w:rPr>
          <w:rFonts w:cs="Arial"/>
          <w:color w:val="auto"/>
          <w:szCs w:val="24"/>
          <w:lang w:val="en-US"/>
        </w:rPr>
        <w:t xml:space="preserve"> vision, linking it back to the strategy and the business objectives</w:t>
      </w:r>
      <w:r w:rsidR="00063233" w:rsidRPr="00FF220B">
        <w:rPr>
          <w:rFonts w:cs="Arial"/>
          <w:color w:val="auto"/>
          <w:szCs w:val="24"/>
          <w:lang w:val="en-US"/>
        </w:rPr>
        <w:t>,</w:t>
      </w:r>
      <w:r w:rsidR="00753A02" w:rsidRPr="00FF220B">
        <w:rPr>
          <w:rFonts w:cs="Arial"/>
          <w:color w:val="auto"/>
          <w:szCs w:val="24"/>
          <w:lang w:val="en-US"/>
        </w:rPr>
        <w:t xml:space="preserve"> AGC can not only make a change</w:t>
      </w:r>
      <w:r w:rsidR="00063233" w:rsidRPr="00FF220B">
        <w:rPr>
          <w:rFonts w:cs="Arial"/>
          <w:color w:val="auto"/>
          <w:szCs w:val="24"/>
          <w:lang w:val="en-US"/>
        </w:rPr>
        <w:t>,</w:t>
      </w:r>
      <w:r w:rsidR="00753A02" w:rsidRPr="00FF220B">
        <w:rPr>
          <w:rFonts w:cs="Arial"/>
          <w:color w:val="auto"/>
          <w:szCs w:val="24"/>
          <w:lang w:val="en-US"/>
        </w:rPr>
        <w:t xml:space="preserve"> they can make a difference. However, </w:t>
      </w:r>
      <w:r w:rsidR="00820E4B" w:rsidRPr="00FF220B">
        <w:rPr>
          <w:rFonts w:cs="Arial"/>
          <w:color w:val="auto"/>
          <w:szCs w:val="24"/>
          <w:lang w:val="en-US"/>
        </w:rPr>
        <w:t>If AGC does not consider the importance of making the change</w:t>
      </w:r>
      <w:r w:rsidR="00063233" w:rsidRPr="00FF220B">
        <w:rPr>
          <w:rFonts w:cs="Arial"/>
          <w:color w:val="auto"/>
          <w:szCs w:val="24"/>
          <w:lang w:val="en-US"/>
        </w:rPr>
        <w:t>,</w:t>
      </w:r>
      <w:r w:rsidR="00753A02" w:rsidRPr="00FF220B">
        <w:rPr>
          <w:rFonts w:cs="Arial"/>
          <w:color w:val="auto"/>
          <w:szCs w:val="24"/>
          <w:lang w:val="en-US"/>
        </w:rPr>
        <w:t xml:space="preserve"> will this continue to</w:t>
      </w:r>
      <w:r w:rsidR="00820E4B" w:rsidRPr="00FF220B">
        <w:rPr>
          <w:rFonts w:cs="Arial"/>
          <w:color w:val="auto"/>
          <w:szCs w:val="24"/>
          <w:lang w:val="en-US"/>
        </w:rPr>
        <w:t xml:space="preserve"> contribute to attrition?</w:t>
      </w:r>
      <w:r w:rsidR="00BC0C65" w:rsidRPr="00FF220B">
        <w:rPr>
          <w:rFonts w:cs="Arial"/>
          <w:color w:val="auto"/>
          <w:szCs w:val="24"/>
          <w:lang w:val="en-US"/>
        </w:rPr>
        <w:t xml:space="preserve"> Nonetheless, ultimately </w:t>
      </w:r>
      <w:r w:rsidR="00753A02" w:rsidRPr="00FF220B">
        <w:rPr>
          <w:rFonts w:cs="Arial"/>
          <w:color w:val="auto"/>
          <w:szCs w:val="24"/>
          <w:lang w:val="en-US"/>
        </w:rPr>
        <w:t>AGC should consider</w:t>
      </w:r>
      <w:r w:rsidR="00820E4B" w:rsidRPr="00FF220B">
        <w:rPr>
          <w:rFonts w:cs="Arial"/>
          <w:color w:val="auto"/>
          <w:szCs w:val="24"/>
          <w:lang w:val="en-US"/>
        </w:rPr>
        <w:t xml:space="preserve"> how long</w:t>
      </w:r>
      <w:r w:rsidR="00753A02" w:rsidRPr="00FF220B">
        <w:rPr>
          <w:rFonts w:cs="Arial"/>
          <w:color w:val="auto"/>
          <w:szCs w:val="24"/>
          <w:lang w:val="en-US"/>
        </w:rPr>
        <w:t xml:space="preserve"> they can </w:t>
      </w:r>
      <w:r w:rsidR="00820E4B" w:rsidRPr="00FF220B">
        <w:rPr>
          <w:rFonts w:cs="Arial"/>
          <w:color w:val="auto"/>
          <w:szCs w:val="24"/>
          <w:lang w:val="en-US"/>
        </w:rPr>
        <w:t xml:space="preserve">continue to be successful if they do not invest in their </w:t>
      </w:r>
      <w:r w:rsidR="00820E4B" w:rsidRPr="00FF220B">
        <w:rPr>
          <w:rFonts w:cs="Arial"/>
          <w:color w:val="auto"/>
          <w:szCs w:val="24"/>
          <w:lang w:val="en-US"/>
        </w:rPr>
        <w:lastRenderedPageBreak/>
        <w:t xml:space="preserve">key </w:t>
      </w:r>
      <w:r w:rsidR="004813E7" w:rsidRPr="00FF220B">
        <w:rPr>
          <w:rFonts w:cs="Arial"/>
          <w:color w:val="auto"/>
          <w:szCs w:val="24"/>
          <w:lang w:val="en-US"/>
        </w:rPr>
        <w:t>stakeholders</w:t>
      </w:r>
      <w:r w:rsidR="00820E4B" w:rsidRPr="00FF220B">
        <w:rPr>
          <w:rFonts w:cs="Arial"/>
          <w:color w:val="auto"/>
          <w:szCs w:val="24"/>
          <w:lang w:val="en-US"/>
        </w:rPr>
        <w:t xml:space="preserve"> – their employees</w:t>
      </w:r>
      <w:r w:rsidR="00A32D7E" w:rsidRPr="00FF220B">
        <w:rPr>
          <w:rFonts w:cs="Arial"/>
          <w:color w:val="auto"/>
          <w:szCs w:val="24"/>
          <w:lang w:val="en-US"/>
        </w:rPr>
        <w:t xml:space="preserve"> </w:t>
      </w:r>
      <w:r w:rsidR="004813E7" w:rsidRPr="00FF220B">
        <w:rPr>
          <w:rFonts w:cs="Arial"/>
          <w:color w:val="auto"/>
          <w:szCs w:val="24"/>
          <w:lang w:val="en-US"/>
        </w:rPr>
        <w:t>(Bedwell, 2018)</w:t>
      </w:r>
      <w:r w:rsidR="00820E4B" w:rsidRPr="00FF220B">
        <w:rPr>
          <w:rFonts w:cs="Arial"/>
          <w:color w:val="auto"/>
          <w:szCs w:val="24"/>
          <w:lang w:val="en-US"/>
        </w:rPr>
        <w:t xml:space="preserve">. </w:t>
      </w:r>
    </w:p>
    <w:p w14:paraId="11000EC1" w14:textId="77777777" w:rsidR="0082040F" w:rsidRPr="00FF220B" w:rsidRDefault="0082040F" w:rsidP="008C526A">
      <w:pPr>
        <w:ind w:left="0"/>
        <w:rPr>
          <w:rFonts w:cs="Arial"/>
          <w:color w:val="auto"/>
          <w:szCs w:val="24"/>
          <w:lang w:val="en-US"/>
        </w:rPr>
      </w:pPr>
    </w:p>
    <w:p w14:paraId="5943BDBA" w14:textId="1E8CA82E" w:rsidR="00B57C8C" w:rsidRPr="00FF220B" w:rsidRDefault="0082040F" w:rsidP="0082040F">
      <w:pPr>
        <w:ind w:left="0"/>
        <w:rPr>
          <w:rFonts w:cs="Arial"/>
          <w:color w:val="auto"/>
          <w:szCs w:val="24"/>
          <w:u w:val="single"/>
          <w:lang w:val="en-US"/>
        </w:rPr>
      </w:pPr>
      <w:r w:rsidRPr="00FF220B">
        <w:rPr>
          <w:rFonts w:cs="Arial"/>
          <w:color w:val="auto"/>
          <w:szCs w:val="24"/>
          <w:u w:val="single"/>
          <w:lang w:val="en-US"/>
        </w:rPr>
        <w:t>T</w:t>
      </w:r>
      <w:r w:rsidR="004830ED" w:rsidRPr="00FF220B">
        <w:rPr>
          <w:rFonts w:cs="Arial"/>
          <w:color w:val="auto"/>
          <w:szCs w:val="24"/>
          <w:u w:val="single"/>
          <w:lang w:val="en-US"/>
        </w:rPr>
        <w:t>heories and metho</w:t>
      </w:r>
      <w:r w:rsidR="00CC487A" w:rsidRPr="00FF220B">
        <w:rPr>
          <w:rFonts w:cs="Arial"/>
          <w:color w:val="auto"/>
          <w:szCs w:val="24"/>
          <w:u w:val="single"/>
          <w:lang w:val="en-US"/>
        </w:rPr>
        <w:t>ds</w:t>
      </w:r>
    </w:p>
    <w:p w14:paraId="0ABA917E" w14:textId="7EBCCBB6" w:rsidR="00290D38" w:rsidRPr="00FF220B" w:rsidRDefault="00B26061" w:rsidP="00B26061">
      <w:pPr>
        <w:ind w:left="0"/>
        <w:rPr>
          <w:rFonts w:cs="Arial"/>
          <w:color w:val="001823"/>
          <w:szCs w:val="24"/>
          <w:shd w:val="clear" w:color="auto" w:fill="FFFFFF"/>
        </w:rPr>
      </w:pPr>
      <w:r w:rsidRPr="00FF220B">
        <w:rPr>
          <w:rFonts w:cs="Arial"/>
          <w:color w:val="auto"/>
          <w:szCs w:val="24"/>
          <w:lang w:val="en-US"/>
        </w:rPr>
        <w:t xml:space="preserve">There are </w:t>
      </w:r>
      <w:r w:rsidR="00CC487A" w:rsidRPr="00FF220B">
        <w:rPr>
          <w:rFonts w:cs="Arial"/>
          <w:color w:val="auto"/>
          <w:szCs w:val="24"/>
          <w:lang w:val="en-US"/>
        </w:rPr>
        <w:t>many</w:t>
      </w:r>
      <w:r w:rsidRPr="00FF220B">
        <w:rPr>
          <w:rFonts w:cs="Arial"/>
          <w:color w:val="auto"/>
          <w:szCs w:val="24"/>
          <w:lang w:val="en-US"/>
        </w:rPr>
        <w:t xml:space="preserve"> learning theories</w:t>
      </w:r>
      <w:r w:rsidR="00CC487A" w:rsidRPr="00FF220B">
        <w:rPr>
          <w:rFonts w:cs="Arial"/>
          <w:color w:val="auto"/>
          <w:szCs w:val="24"/>
          <w:lang w:val="en-US"/>
        </w:rPr>
        <w:t>, the main ones i</w:t>
      </w:r>
      <w:r w:rsidRPr="00FF220B">
        <w:rPr>
          <w:rFonts w:cs="Arial"/>
          <w:color w:val="auto"/>
          <w:szCs w:val="24"/>
          <w:lang w:val="en-US"/>
        </w:rPr>
        <w:t>nclude</w:t>
      </w:r>
      <w:r w:rsidR="00E37AE6" w:rsidRPr="00FF220B">
        <w:rPr>
          <w:rFonts w:cs="Arial"/>
          <w:color w:val="auto"/>
          <w:szCs w:val="24"/>
          <w:lang w:val="en-US"/>
        </w:rPr>
        <w:t xml:space="preserve"> </w:t>
      </w:r>
      <w:r w:rsidR="00E37AE6" w:rsidRPr="00FF220B">
        <w:rPr>
          <w:rFonts w:cs="Arial"/>
          <w:color w:val="001823"/>
          <w:szCs w:val="24"/>
          <w:shd w:val="clear" w:color="auto" w:fill="FFFFFF"/>
        </w:rPr>
        <w:t xml:space="preserve">cognitive, </w:t>
      </w:r>
      <w:r w:rsidR="003A778E" w:rsidRPr="00FF220B">
        <w:rPr>
          <w:rFonts w:cs="Arial"/>
          <w:color w:val="001823"/>
          <w:szCs w:val="24"/>
          <w:shd w:val="clear" w:color="auto" w:fill="FFFFFF"/>
        </w:rPr>
        <w:t>behaviourism</w:t>
      </w:r>
      <w:r w:rsidR="00E37AE6" w:rsidRPr="00FF220B">
        <w:rPr>
          <w:rFonts w:cs="Arial"/>
          <w:color w:val="001823"/>
          <w:szCs w:val="24"/>
          <w:shd w:val="clear" w:color="auto" w:fill="FFFFFF"/>
        </w:rPr>
        <w:t>, constructivism, humanism, and connectivism</w:t>
      </w:r>
      <w:r w:rsidR="003A778E" w:rsidRPr="00FF220B">
        <w:rPr>
          <w:rFonts w:cs="Arial"/>
          <w:color w:val="001823"/>
          <w:szCs w:val="24"/>
          <w:shd w:val="clear" w:color="auto" w:fill="FFFFFF"/>
        </w:rPr>
        <w:t xml:space="preserve"> with additional learning theories being supported with transformative, social and experimental (Feder, 202</w:t>
      </w:r>
      <w:r w:rsidR="00B33123" w:rsidRPr="00FF220B">
        <w:rPr>
          <w:rFonts w:cs="Arial"/>
          <w:color w:val="001823"/>
          <w:szCs w:val="24"/>
          <w:shd w:val="clear" w:color="auto" w:fill="FFFFFF"/>
        </w:rPr>
        <w:t>3b</w:t>
      </w:r>
      <w:r w:rsidR="003A778E" w:rsidRPr="00FF220B">
        <w:rPr>
          <w:rFonts w:cs="Arial"/>
          <w:color w:val="001823"/>
          <w:szCs w:val="24"/>
          <w:shd w:val="clear" w:color="auto" w:fill="FFFFFF"/>
        </w:rPr>
        <w:t>).</w:t>
      </w:r>
      <w:r w:rsidR="00AB6B8E" w:rsidRPr="00FF220B">
        <w:rPr>
          <w:rFonts w:cs="Arial"/>
          <w:color w:val="001823"/>
          <w:szCs w:val="24"/>
          <w:shd w:val="clear" w:color="auto" w:fill="FFFFFF"/>
        </w:rPr>
        <w:t xml:space="preserve"> The importance of understanding these learning theories is so that </w:t>
      </w:r>
      <w:r w:rsidR="00CC487A" w:rsidRPr="00FF220B">
        <w:rPr>
          <w:rFonts w:cs="Arial"/>
          <w:color w:val="001823"/>
          <w:szCs w:val="24"/>
          <w:shd w:val="clear" w:color="auto" w:fill="FFFFFF"/>
        </w:rPr>
        <w:t>organisations</w:t>
      </w:r>
      <w:r w:rsidR="00AB6B8E" w:rsidRPr="00FF220B">
        <w:rPr>
          <w:rFonts w:cs="Arial"/>
          <w:color w:val="001823"/>
          <w:szCs w:val="24"/>
          <w:shd w:val="clear" w:color="auto" w:fill="FFFFFF"/>
        </w:rPr>
        <w:t xml:space="preserve"> can help understand </w:t>
      </w:r>
      <w:r w:rsidR="00CC487A" w:rsidRPr="00FF220B">
        <w:rPr>
          <w:rFonts w:cs="Arial"/>
          <w:color w:val="001823"/>
          <w:szCs w:val="24"/>
          <w:shd w:val="clear" w:color="auto" w:fill="FFFFFF"/>
        </w:rPr>
        <w:t xml:space="preserve">its </w:t>
      </w:r>
      <w:r w:rsidR="00AB6B8E" w:rsidRPr="00FF220B">
        <w:rPr>
          <w:rFonts w:cs="Arial"/>
          <w:color w:val="001823"/>
          <w:szCs w:val="24"/>
          <w:shd w:val="clear" w:color="auto" w:fill="FFFFFF"/>
        </w:rPr>
        <w:t xml:space="preserve">learners better. </w:t>
      </w:r>
    </w:p>
    <w:p w14:paraId="6845F7F8" w14:textId="52A9F411" w:rsidR="005D44FD" w:rsidRPr="00FF220B" w:rsidRDefault="005D44FD" w:rsidP="00B26061">
      <w:pPr>
        <w:ind w:left="0"/>
        <w:rPr>
          <w:rFonts w:cs="Arial"/>
          <w:color w:val="001823"/>
          <w:szCs w:val="24"/>
          <w:shd w:val="clear" w:color="auto" w:fill="FFFFFF"/>
        </w:rPr>
      </w:pPr>
      <w:r w:rsidRPr="00FF220B">
        <w:rPr>
          <w:rFonts w:cs="Arial"/>
          <w:color w:val="001823"/>
          <w:szCs w:val="24"/>
          <w:shd w:val="clear" w:color="auto" w:fill="FFFFFF"/>
        </w:rPr>
        <w:t>In</w:t>
      </w:r>
      <w:r w:rsidR="00F61084" w:rsidRPr="00FF220B">
        <w:rPr>
          <w:rFonts w:cs="Arial"/>
          <w:color w:val="001823"/>
          <w:szCs w:val="24"/>
          <w:shd w:val="clear" w:color="auto" w:fill="FFFFFF"/>
        </w:rPr>
        <w:t xml:space="preserve"> </w:t>
      </w:r>
      <w:r w:rsidRPr="00FF220B">
        <w:rPr>
          <w:rFonts w:cs="Arial"/>
          <w:color w:val="001823"/>
          <w:szCs w:val="24"/>
          <w:shd w:val="clear" w:color="auto" w:fill="FFFFFF"/>
        </w:rPr>
        <w:t xml:space="preserve">1984 Kolb introduced </w:t>
      </w:r>
      <w:r w:rsidR="00856011" w:rsidRPr="00FF220B">
        <w:rPr>
          <w:rFonts w:cs="Arial"/>
          <w:color w:val="001823"/>
          <w:szCs w:val="24"/>
          <w:shd w:val="clear" w:color="auto" w:fill="FFFFFF"/>
        </w:rPr>
        <w:t>a learning model</w:t>
      </w:r>
      <w:r w:rsidR="00F2413B" w:rsidRPr="00FF220B">
        <w:rPr>
          <w:rFonts w:cs="Arial"/>
          <w:color w:val="001823"/>
          <w:szCs w:val="24"/>
          <w:shd w:val="clear" w:color="auto" w:fill="FFFFFF"/>
        </w:rPr>
        <w:t xml:space="preserve"> that</w:t>
      </w:r>
      <w:r w:rsidR="00856011" w:rsidRPr="00FF220B">
        <w:rPr>
          <w:rFonts w:cs="Arial"/>
          <w:color w:val="001823"/>
          <w:szCs w:val="24"/>
          <w:shd w:val="clear" w:color="auto" w:fill="FFFFFF"/>
        </w:rPr>
        <w:t xml:space="preserve"> was based on a four stage cycle with four different learning s</w:t>
      </w:r>
      <w:r w:rsidR="00FA3058" w:rsidRPr="00FF220B">
        <w:rPr>
          <w:rFonts w:cs="Arial"/>
          <w:color w:val="001823"/>
          <w:szCs w:val="24"/>
          <w:shd w:val="clear" w:color="auto" w:fill="FFFFFF"/>
        </w:rPr>
        <w:t>t</w:t>
      </w:r>
      <w:r w:rsidR="00856011" w:rsidRPr="00FF220B">
        <w:rPr>
          <w:rFonts w:cs="Arial"/>
          <w:color w:val="001823"/>
          <w:szCs w:val="24"/>
          <w:shd w:val="clear" w:color="auto" w:fill="FFFFFF"/>
        </w:rPr>
        <w:t>yles</w:t>
      </w:r>
      <w:r w:rsidR="00174FA8" w:rsidRPr="00FF220B">
        <w:rPr>
          <w:rFonts w:cs="Arial"/>
          <w:color w:val="001823"/>
          <w:szCs w:val="24"/>
          <w:shd w:val="clear" w:color="auto" w:fill="FFFFFF"/>
        </w:rPr>
        <w:t xml:space="preserve"> (Mcloed,2023a)</w:t>
      </w:r>
      <w:r w:rsidR="00856011" w:rsidRPr="00FF220B">
        <w:rPr>
          <w:rFonts w:cs="Arial"/>
          <w:color w:val="001823"/>
          <w:szCs w:val="24"/>
          <w:shd w:val="clear" w:color="auto" w:fill="FFFFFF"/>
        </w:rPr>
        <w:t xml:space="preserve">. </w:t>
      </w:r>
      <w:r w:rsidR="00FA3058" w:rsidRPr="00FF220B">
        <w:rPr>
          <w:rFonts w:cs="Arial"/>
          <w:color w:val="001823"/>
          <w:szCs w:val="24"/>
          <w:shd w:val="clear" w:color="auto" w:fill="FFFFFF"/>
        </w:rPr>
        <w:t>Below is an image representing these four stages</w:t>
      </w:r>
    </w:p>
    <w:p w14:paraId="24228618" w14:textId="514442A8" w:rsidR="00FA3058" w:rsidRPr="00FF220B" w:rsidRDefault="00FA3058" w:rsidP="00B26061">
      <w:pPr>
        <w:ind w:left="0"/>
        <w:rPr>
          <w:rFonts w:cs="Arial"/>
          <w:szCs w:val="24"/>
        </w:rPr>
      </w:pPr>
      <w:r w:rsidRPr="00FF220B">
        <w:rPr>
          <w:rFonts w:cs="Arial"/>
          <w:noProof/>
          <w:szCs w:val="24"/>
        </w:rPr>
        <w:drawing>
          <wp:inline distT="0" distB="0" distL="0" distR="0" wp14:anchorId="695237AB" wp14:editId="79000DD5">
            <wp:extent cx="1682750" cy="1682750"/>
            <wp:effectExtent l="0" t="0" r="0" b="0"/>
            <wp:docPr id="1581298498" name="Picture 1"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2750" cy="1682750"/>
                    </a:xfrm>
                    <a:prstGeom prst="rect">
                      <a:avLst/>
                    </a:prstGeom>
                    <a:noFill/>
                    <a:ln>
                      <a:noFill/>
                    </a:ln>
                  </pic:spPr>
                </pic:pic>
              </a:graphicData>
            </a:graphic>
          </wp:inline>
        </w:drawing>
      </w:r>
      <w:r w:rsidR="00174FA8" w:rsidRPr="00FF220B">
        <w:rPr>
          <w:rFonts w:cs="Arial"/>
          <w:color w:val="auto"/>
          <w:szCs w:val="24"/>
          <w:lang w:val="en-US"/>
        </w:rPr>
        <w:t xml:space="preserve"> (Mcloed, 2023b)</w:t>
      </w:r>
      <w:r w:rsidR="0012551A" w:rsidRPr="00FF220B">
        <w:rPr>
          <w:rFonts w:cs="Arial"/>
          <w:szCs w:val="24"/>
        </w:rPr>
        <w:t xml:space="preserve"> </w:t>
      </w:r>
      <w:r w:rsidR="0039402F" w:rsidRPr="00FF220B">
        <w:rPr>
          <w:rFonts w:cs="Arial"/>
          <w:noProof/>
          <w:szCs w:val="24"/>
        </w:rPr>
        <w:drawing>
          <wp:inline distT="0" distB="0" distL="0" distR="0" wp14:anchorId="0ABA82B6" wp14:editId="4301D825">
            <wp:extent cx="1701911" cy="1692483"/>
            <wp:effectExtent l="0" t="0" r="0" b="3175"/>
            <wp:docPr id="1390345565" name="Picture 3" descr="Illustration showing a psychological model of the learning process for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lustration showing a psychological model of the learning process for Kolb"/>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5541" cy="1706038"/>
                    </a:xfrm>
                    <a:prstGeom prst="rect">
                      <a:avLst/>
                    </a:prstGeom>
                    <a:noFill/>
                    <a:ln>
                      <a:noFill/>
                    </a:ln>
                  </pic:spPr>
                </pic:pic>
              </a:graphicData>
            </a:graphic>
          </wp:inline>
        </w:drawing>
      </w:r>
      <w:r w:rsidR="0039402F" w:rsidRPr="00FF220B">
        <w:rPr>
          <w:rFonts w:cs="Arial"/>
          <w:szCs w:val="24"/>
        </w:rPr>
        <w:t xml:space="preserve"> </w:t>
      </w:r>
      <w:r w:rsidR="0012551A" w:rsidRPr="00FF220B">
        <w:rPr>
          <w:rFonts w:cs="Arial"/>
          <w:szCs w:val="24"/>
        </w:rPr>
        <w:t>(Mcloed,2023c)</w:t>
      </w:r>
    </w:p>
    <w:p w14:paraId="4D8F3B69" w14:textId="52A9E133" w:rsidR="00885CC4" w:rsidRPr="00FF220B" w:rsidRDefault="00885CC4" w:rsidP="00B26061">
      <w:pPr>
        <w:ind w:left="0"/>
        <w:rPr>
          <w:rFonts w:cs="Arial"/>
          <w:color w:val="auto"/>
          <w:szCs w:val="24"/>
        </w:rPr>
      </w:pPr>
      <w:r w:rsidRPr="00FF220B">
        <w:rPr>
          <w:rFonts w:cs="Arial"/>
          <w:color w:val="auto"/>
          <w:szCs w:val="24"/>
        </w:rPr>
        <w:t xml:space="preserve">Kolb </w:t>
      </w:r>
      <w:r w:rsidR="0039402F" w:rsidRPr="00FF220B">
        <w:rPr>
          <w:rFonts w:cs="Arial"/>
          <w:color w:val="auto"/>
          <w:szCs w:val="24"/>
        </w:rPr>
        <w:t>referred</w:t>
      </w:r>
      <w:r w:rsidR="007E605C" w:rsidRPr="00FF220B">
        <w:rPr>
          <w:rFonts w:cs="Arial"/>
          <w:color w:val="auto"/>
          <w:szCs w:val="24"/>
        </w:rPr>
        <w:t xml:space="preserve"> to the first cycle as a one that every</w:t>
      </w:r>
      <w:r w:rsidR="0039402F" w:rsidRPr="00FF220B">
        <w:rPr>
          <w:rFonts w:cs="Arial"/>
          <w:color w:val="auto"/>
          <w:szCs w:val="24"/>
        </w:rPr>
        <w:t xml:space="preserve"> learner would touch as they progress through each stage</w:t>
      </w:r>
      <w:r w:rsidR="001572E4" w:rsidRPr="00FF220B">
        <w:rPr>
          <w:rFonts w:cs="Arial"/>
          <w:color w:val="auto"/>
          <w:szCs w:val="24"/>
        </w:rPr>
        <w:t xml:space="preserve">, </w:t>
      </w:r>
      <w:r w:rsidR="00E55EAF" w:rsidRPr="00FF220B">
        <w:rPr>
          <w:rFonts w:cs="Arial"/>
          <w:color w:val="auto"/>
          <w:szCs w:val="24"/>
        </w:rPr>
        <w:t>whereas</w:t>
      </w:r>
      <w:r w:rsidR="001572E4" w:rsidRPr="00FF220B">
        <w:rPr>
          <w:rFonts w:cs="Arial"/>
          <w:color w:val="auto"/>
          <w:szCs w:val="24"/>
        </w:rPr>
        <w:t xml:space="preserve"> the second cycle is known as the reflective cycle and learners can join any </w:t>
      </w:r>
      <w:r w:rsidR="005059AD" w:rsidRPr="00FF220B">
        <w:rPr>
          <w:rFonts w:cs="Arial"/>
          <w:color w:val="auto"/>
          <w:szCs w:val="24"/>
        </w:rPr>
        <w:t>at any point depending on how they like to learn (Mcloed, 2023d)</w:t>
      </w:r>
      <w:r w:rsidR="00F2413B" w:rsidRPr="00FF220B">
        <w:rPr>
          <w:rFonts w:cs="Arial"/>
          <w:color w:val="auto"/>
          <w:szCs w:val="24"/>
        </w:rPr>
        <w:t xml:space="preserve">. </w:t>
      </w:r>
      <w:r w:rsidR="00B40E6F" w:rsidRPr="00FF220B">
        <w:rPr>
          <w:rFonts w:cs="Arial"/>
          <w:color w:val="auto"/>
          <w:szCs w:val="24"/>
        </w:rPr>
        <w:t>This is something AGC could consider if it implements a LNA for its employees.</w:t>
      </w:r>
    </w:p>
    <w:p w14:paraId="7A29469D" w14:textId="5E4AA172" w:rsidR="003B06BB" w:rsidRPr="00FF220B" w:rsidRDefault="00E51512" w:rsidP="00B26061">
      <w:pPr>
        <w:ind w:left="0"/>
        <w:rPr>
          <w:rFonts w:cs="Arial"/>
          <w:color w:val="auto"/>
          <w:szCs w:val="24"/>
        </w:rPr>
      </w:pPr>
      <w:r w:rsidRPr="00FF220B">
        <w:rPr>
          <w:rFonts w:cs="Arial"/>
          <w:color w:val="auto"/>
          <w:szCs w:val="24"/>
        </w:rPr>
        <w:t xml:space="preserve">As </w:t>
      </w:r>
      <w:r w:rsidR="005059AD" w:rsidRPr="00FF220B">
        <w:rPr>
          <w:rFonts w:cs="Arial"/>
          <w:color w:val="auto"/>
          <w:szCs w:val="24"/>
        </w:rPr>
        <w:t>AGC</w:t>
      </w:r>
      <w:r w:rsidRPr="00FF220B">
        <w:rPr>
          <w:rFonts w:cs="Arial"/>
          <w:color w:val="auto"/>
          <w:szCs w:val="24"/>
        </w:rPr>
        <w:t xml:space="preserve"> has </w:t>
      </w:r>
      <w:r w:rsidR="003B06BB" w:rsidRPr="00FF220B">
        <w:rPr>
          <w:rFonts w:cs="Arial"/>
          <w:color w:val="auto"/>
          <w:szCs w:val="24"/>
        </w:rPr>
        <w:t>not invested in learning except mandatory learning up to this point</w:t>
      </w:r>
      <w:r w:rsidR="005059AD" w:rsidRPr="00FF220B">
        <w:rPr>
          <w:rFonts w:cs="Arial"/>
          <w:color w:val="auto"/>
          <w:szCs w:val="24"/>
        </w:rPr>
        <w:t xml:space="preserve">, </w:t>
      </w:r>
      <w:r w:rsidR="00445B8E" w:rsidRPr="00FF220B">
        <w:rPr>
          <w:rFonts w:cs="Arial"/>
          <w:color w:val="auto"/>
          <w:szCs w:val="24"/>
        </w:rPr>
        <w:t>it would be important to understand from the learners</w:t>
      </w:r>
      <w:r w:rsidR="00B40E6F" w:rsidRPr="00FF220B">
        <w:rPr>
          <w:rFonts w:cs="Arial"/>
          <w:color w:val="auto"/>
          <w:szCs w:val="24"/>
        </w:rPr>
        <w:t xml:space="preserve"> </w:t>
      </w:r>
      <w:r w:rsidR="003B06BB" w:rsidRPr="00FF220B">
        <w:rPr>
          <w:rFonts w:cs="Arial"/>
          <w:color w:val="auto"/>
          <w:szCs w:val="24"/>
        </w:rPr>
        <w:t>(employees)</w:t>
      </w:r>
      <w:r w:rsidR="00445B8E" w:rsidRPr="00FF220B">
        <w:rPr>
          <w:rFonts w:cs="Arial"/>
          <w:color w:val="auto"/>
          <w:szCs w:val="24"/>
        </w:rPr>
        <w:t xml:space="preserve"> how they would like to approach learning</w:t>
      </w:r>
      <w:r w:rsidR="003B06BB" w:rsidRPr="00FF220B">
        <w:rPr>
          <w:rFonts w:cs="Arial"/>
          <w:color w:val="auto"/>
          <w:szCs w:val="24"/>
        </w:rPr>
        <w:t xml:space="preserve">. Do employees currently have any </w:t>
      </w:r>
      <w:r w:rsidR="00445B8E" w:rsidRPr="00FF220B">
        <w:rPr>
          <w:rFonts w:cs="Arial"/>
          <w:color w:val="auto"/>
          <w:szCs w:val="24"/>
        </w:rPr>
        <w:t>thoughts on the change a</w:t>
      </w:r>
      <w:r w:rsidR="009E1013" w:rsidRPr="00FF220B">
        <w:rPr>
          <w:rFonts w:cs="Arial"/>
          <w:color w:val="auto"/>
          <w:szCs w:val="24"/>
        </w:rPr>
        <w:t xml:space="preserve">nd implementation of the </w:t>
      </w:r>
      <w:r w:rsidR="003B06BB" w:rsidRPr="00FF220B">
        <w:rPr>
          <w:rFonts w:cs="Arial"/>
          <w:color w:val="auto"/>
          <w:szCs w:val="24"/>
        </w:rPr>
        <w:t xml:space="preserve">HR and Payroll </w:t>
      </w:r>
      <w:r w:rsidR="00445B8E" w:rsidRPr="00FF220B">
        <w:rPr>
          <w:rFonts w:cs="Arial"/>
          <w:color w:val="auto"/>
          <w:szCs w:val="24"/>
        </w:rPr>
        <w:t xml:space="preserve">system and actually </w:t>
      </w:r>
      <w:r w:rsidR="00796ED7" w:rsidRPr="00FF220B">
        <w:rPr>
          <w:rFonts w:cs="Arial"/>
          <w:color w:val="auto"/>
          <w:szCs w:val="24"/>
        </w:rPr>
        <w:t xml:space="preserve">do they already know their preferred learning style? </w:t>
      </w:r>
    </w:p>
    <w:p w14:paraId="221B69FE" w14:textId="57863612" w:rsidR="005059AD" w:rsidRPr="00FF220B" w:rsidRDefault="003B06BB" w:rsidP="00B26061">
      <w:pPr>
        <w:ind w:left="0"/>
        <w:rPr>
          <w:rFonts w:cs="Arial"/>
          <w:color w:val="auto"/>
          <w:szCs w:val="24"/>
        </w:rPr>
      </w:pPr>
      <w:r w:rsidRPr="00FF220B">
        <w:rPr>
          <w:rFonts w:cs="Arial"/>
          <w:color w:val="auto"/>
          <w:szCs w:val="24"/>
        </w:rPr>
        <w:lastRenderedPageBreak/>
        <w:t>Organisations c</w:t>
      </w:r>
      <w:r w:rsidR="00796ED7" w:rsidRPr="00FF220B">
        <w:rPr>
          <w:rFonts w:cs="Arial"/>
          <w:color w:val="auto"/>
          <w:szCs w:val="24"/>
        </w:rPr>
        <w:t xml:space="preserve">an sometimes underestimate the knowledge held within its people who may have joined the business from competitors and have </w:t>
      </w:r>
      <w:r w:rsidRPr="00FF220B">
        <w:rPr>
          <w:rFonts w:cs="Arial"/>
          <w:color w:val="auto"/>
          <w:szCs w:val="24"/>
        </w:rPr>
        <w:t xml:space="preserve">prior </w:t>
      </w:r>
      <w:r w:rsidR="00796ED7" w:rsidRPr="00FF220B">
        <w:rPr>
          <w:rFonts w:cs="Arial"/>
          <w:color w:val="auto"/>
          <w:szCs w:val="24"/>
        </w:rPr>
        <w:t>experience that could be used to benefit the business</w:t>
      </w:r>
      <w:r w:rsidRPr="00FF220B">
        <w:rPr>
          <w:rFonts w:cs="Arial"/>
          <w:color w:val="auto"/>
          <w:szCs w:val="24"/>
        </w:rPr>
        <w:t xml:space="preserve"> now and in the future</w:t>
      </w:r>
      <w:r w:rsidR="00796ED7" w:rsidRPr="00FF220B">
        <w:rPr>
          <w:rFonts w:cs="Arial"/>
          <w:color w:val="auto"/>
          <w:szCs w:val="24"/>
        </w:rPr>
        <w:t xml:space="preserve">. </w:t>
      </w:r>
      <w:r w:rsidR="008251CE" w:rsidRPr="00FF220B">
        <w:rPr>
          <w:rFonts w:cs="Arial"/>
          <w:color w:val="auto"/>
          <w:szCs w:val="24"/>
        </w:rPr>
        <w:t xml:space="preserve">Leonard and </w:t>
      </w:r>
      <w:r w:rsidR="00F2413B" w:rsidRPr="00FF220B">
        <w:rPr>
          <w:rFonts w:cs="Arial"/>
          <w:color w:val="auto"/>
          <w:szCs w:val="24"/>
        </w:rPr>
        <w:t>Martin, (</w:t>
      </w:r>
      <w:r w:rsidR="008251CE" w:rsidRPr="00FF220B">
        <w:rPr>
          <w:rFonts w:cs="Arial"/>
          <w:color w:val="auto"/>
          <w:szCs w:val="24"/>
        </w:rPr>
        <w:t xml:space="preserve">2019) describe these people as </w:t>
      </w:r>
      <w:proofErr w:type="spellStart"/>
      <w:r w:rsidR="008251CE" w:rsidRPr="00FF220B">
        <w:rPr>
          <w:rFonts w:cs="Arial"/>
          <w:color w:val="auto"/>
          <w:szCs w:val="24"/>
        </w:rPr>
        <w:t>Nextperts</w:t>
      </w:r>
      <w:proofErr w:type="spellEnd"/>
      <w:r w:rsidR="008251CE" w:rsidRPr="00FF220B">
        <w:rPr>
          <w:rFonts w:cs="Arial"/>
          <w:color w:val="auto"/>
          <w:szCs w:val="24"/>
        </w:rPr>
        <w:t xml:space="preserve">, experts sharing their knowledge to other </w:t>
      </w:r>
      <w:r w:rsidR="00544F04" w:rsidRPr="00FF220B">
        <w:rPr>
          <w:rFonts w:cs="Arial"/>
          <w:color w:val="auto"/>
          <w:szCs w:val="24"/>
        </w:rPr>
        <w:t>individuals.</w:t>
      </w:r>
    </w:p>
    <w:p w14:paraId="71F6B0DA" w14:textId="119B92F2" w:rsidR="00CC1768" w:rsidRPr="00FF220B" w:rsidRDefault="00CC1768" w:rsidP="00B26061">
      <w:pPr>
        <w:ind w:left="0"/>
        <w:rPr>
          <w:rFonts w:cs="Arial"/>
          <w:color w:val="auto"/>
          <w:szCs w:val="24"/>
        </w:rPr>
      </w:pPr>
      <w:r w:rsidRPr="00FF220B">
        <w:rPr>
          <w:rFonts w:cs="Arial"/>
          <w:color w:val="auto"/>
          <w:szCs w:val="24"/>
        </w:rPr>
        <w:t>What AGC now need to consider is how they are going to use this</w:t>
      </w:r>
      <w:r w:rsidR="002F15B4" w:rsidRPr="00FF220B">
        <w:rPr>
          <w:rFonts w:cs="Arial"/>
          <w:color w:val="auto"/>
          <w:szCs w:val="24"/>
        </w:rPr>
        <w:t xml:space="preserve"> information and implement it into a live training plan, one that would positively impact all employees and one that AGC can see the benefit of.</w:t>
      </w:r>
      <w:r w:rsidR="00655AC1" w:rsidRPr="00FF220B">
        <w:rPr>
          <w:rFonts w:cs="Arial"/>
          <w:color w:val="auto"/>
          <w:szCs w:val="24"/>
        </w:rPr>
        <w:t xml:space="preserve"> Training plans are used to develop competencies</w:t>
      </w:r>
      <w:r w:rsidR="00F2413B" w:rsidRPr="00FF220B">
        <w:rPr>
          <w:rFonts w:cs="Arial"/>
          <w:color w:val="auto"/>
          <w:szCs w:val="24"/>
        </w:rPr>
        <w:t>,</w:t>
      </w:r>
      <w:r w:rsidR="00655AC1" w:rsidRPr="00FF220B">
        <w:rPr>
          <w:rFonts w:cs="Arial"/>
          <w:color w:val="auto"/>
          <w:szCs w:val="24"/>
        </w:rPr>
        <w:t xml:space="preserve"> </w:t>
      </w:r>
      <w:r w:rsidR="0097279D" w:rsidRPr="00FF220B">
        <w:rPr>
          <w:rFonts w:cs="Arial"/>
          <w:color w:val="auto"/>
          <w:szCs w:val="24"/>
        </w:rPr>
        <w:t xml:space="preserve">however to develop this plan </w:t>
      </w:r>
      <w:r w:rsidR="00696C84" w:rsidRPr="00FF220B">
        <w:rPr>
          <w:rFonts w:cs="Arial"/>
          <w:color w:val="auto"/>
          <w:szCs w:val="24"/>
        </w:rPr>
        <w:t>through stakeholder analysis of each employee</w:t>
      </w:r>
      <w:r w:rsidR="00F2413B" w:rsidRPr="00FF220B">
        <w:rPr>
          <w:rFonts w:cs="Arial"/>
          <w:color w:val="auto"/>
          <w:szCs w:val="24"/>
        </w:rPr>
        <w:t>,</w:t>
      </w:r>
      <w:r w:rsidR="00696C84" w:rsidRPr="00FF220B">
        <w:rPr>
          <w:rFonts w:cs="Arial"/>
          <w:color w:val="auto"/>
          <w:szCs w:val="24"/>
        </w:rPr>
        <w:t xml:space="preserve"> </w:t>
      </w:r>
      <w:r w:rsidR="0097279D" w:rsidRPr="00FF220B">
        <w:rPr>
          <w:rFonts w:cs="Arial"/>
          <w:color w:val="auto"/>
          <w:szCs w:val="24"/>
        </w:rPr>
        <w:t xml:space="preserve">the LNA will need to be implemented to understand what is </w:t>
      </w:r>
      <w:r w:rsidR="00B73248" w:rsidRPr="00FF220B">
        <w:rPr>
          <w:rFonts w:cs="Arial"/>
          <w:color w:val="auto"/>
          <w:szCs w:val="24"/>
        </w:rPr>
        <w:t>available</w:t>
      </w:r>
      <w:r w:rsidR="0097279D" w:rsidRPr="00FF220B">
        <w:rPr>
          <w:rFonts w:cs="Arial"/>
          <w:color w:val="auto"/>
          <w:szCs w:val="24"/>
        </w:rPr>
        <w:t xml:space="preserve"> </w:t>
      </w:r>
      <w:r w:rsidR="00B73248" w:rsidRPr="00FF220B">
        <w:rPr>
          <w:rFonts w:cs="Arial"/>
          <w:color w:val="auto"/>
          <w:szCs w:val="24"/>
        </w:rPr>
        <w:t>and</w:t>
      </w:r>
      <w:r w:rsidR="0097279D" w:rsidRPr="00FF220B">
        <w:rPr>
          <w:rFonts w:cs="Arial"/>
          <w:color w:val="auto"/>
          <w:szCs w:val="24"/>
        </w:rPr>
        <w:t xml:space="preserve"> to who</w:t>
      </w:r>
      <w:r w:rsidR="003A7E0F" w:rsidRPr="00FF220B">
        <w:rPr>
          <w:rFonts w:cs="Arial"/>
          <w:color w:val="auto"/>
          <w:szCs w:val="24"/>
        </w:rPr>
        <w:t xml:space="preserve">, a training plan whether a business plan or an individual plan </w:t>
      </w:r>
      <w:r w:rsidR="00CD274E" w:rsidRPr="00FF220B">
        <w:rPr>
          <w:rFonts w:cs="Arial"/>
          <w:color w:val="auto"/>
          <w:szCs w:val="24"/>
        </w:rPr>
        <w:t>(</w:t>
      </w:r>
      <w:r w:rsidR="00BA43FA" w:rsidRPr="00FF220B">
        <w:rPr>
          <w:rFonts w:cs="Arial"/>
          <w:color w:val="auto"/>
          <w:szCs w:val="24"/>
        </w:rPr>
        <w:t xml:space="preserve">for those employees who may need more specific training, such as </w:t>
      </w:r>
      <w:r w:rsidR="00CD274E" w:rsidRPr="00FF220B">
        <w:rPr>
          <w:rFonts w:cs="Arial"/>
          <w:color w:val="auto"/>
          <w:szCs w:val="24"/>
        </w:rPr>
        <w:t>non-digital</w:t>
      </w:r>
      <w:r w:rsidR="00BA43FA" w:rsidRPr="00FF220B">
        <w:rPr>
          <w:rFonts w:cs="Arial"/>
          <w:color w:val="auto"/>
          <w:szCs w:val="24"/>
        </w:rPr>
        <w:t xml:space="preserve"> learners</w:t>
      </w:r>
      <w:r w:rsidR="00CD274E" w:rsidRPr="00FF220B">
        <w:rPr>
          <w:rFonts w:cs="Arial"/>
          <w:color w:val="auto"/>
          <w:szCs w:val="24"/>
        </w:rPr>
        <w:t xml:space="preserve">) </w:t>
      </w:r>
      <w:r w:rsidR="003A7E0F" w:rsidRPr="00FF220B">
        <w:rPr>
          <w:rFonts w:cs="Arial"/>
          <w:color w:val="auto"/>
          <w:szCs w:val="24"/>
        </w:rPr>
        <w:t>will help support the learning and keep them on track with their development</w:t>
      </w:r>
      <w:r w:rsidR="00BA43FA" w:rsidRPr="00FF220B">
        <w:rPr>
          <w:rFonts w:cs="Arial"/>
          <w:color w:val="auto"/>
          <w:szCs w:val="24"/>
        </w:rPr>
        <w:t xml:space="preserve"> (St-Jean, 2023).</w:t>
      </w:r>
    </w:p>
    <w:p w14:paraId="22A66C3B" w14:textId="77777777" w:rsidR="0082040F" w:rsidRPr="00FF220B" w:rsidRDefault="0082040F" w:rsidP="0082040F">
      <w:pPr>
        <w:ind w:left="0"/>
        <w:rPr>
          <w:rFonts w:cs="Arial"/>
          <w:color w:val="auto"/>
          <w:szCs w:val="24"/>
          <w:lang w:val="en-US"/>
        </w:rPr>
      </w:pPr>
    </w:p>
    <w:p w14:paraId="4D8F0632" w14:textId="7D5A9F73" w:rsidR="004830ED" w:rsidRPr="00FF220B" w:rsidRDefault="004830ED" w:rsidP="0082040F">
      <w:pPr>
        <w:ind w:left="0"/>
        <w:rPr>
          <w:rFonts w:cs="Arial"/>
          <w:color w:val="auto"/>
          <w:szCs w:val="24"/>
          <w:u w:val="single"/>
          <w:lang w:val="en-US"/>
        </w:rPr>
      </w:pPr>
      <w:r w:rsidRPr="00FF220B">
        <w:rPr>
          <w:rFonts w:cs="Arial"/>
          <w:color w:val="auto"/>
          <w:szCs w:val="24"/>
          <w:u w:val="single"/>
          <w:lang w:val="en-US"/>
        </w:rPr>
        <w:t>Evaluat</w:t>
      </w:r>
      <w:r w:rsidR="0082040F" w:rsidRPr="00FF220B">
        <w:rPr>
          <w:rFonts w:cs="Arial"/>
          <w:color w:val="auto"/>
          <w:szCs w:val="24"/>
          <w:u w:val="single"/>
          <w:lang w:val="en-US"/>
        </w:rPr>
        <w:t>ion of</w:t>
      </w:r>
      <w:r w:rsidRPr="00FF220B">
        <w:rPr>
          <w:rFonts w:cs="Arial"/>
          <w:color w:val="auto"/>
          <w:szCs w:val="24"/>
          <w:u w:val="single"/>
          <w:lang w:val="en-US"/>
        </w:rPr>
        <w:t xml:space="preserve"> </w:t>
      </w:r>
      <w:r w:rsidR="0095225A" w:rsidRPr="00FF220B">
        <w:rPr>
          <w:rFonts w:cs="Arial"/>
          <w:color w:val="auto"/>
          <w:szCs w:val="24"/>
          <w:u w:val="single"/>
          <w:lang w:val="en-US"/>
        </w:rPr>
        <w:t>L</w:t>
      </w:r>
      <w:r w:rsidRPr="00FF220B">
        <w:rPr>
          <w:rFonts w:cs="Arial"/>
          <w:color w:val="auto"/>
          <w:szCs w:val="24"/>
          <w:u w:val="single"/>
          <w:lang w:val="en-US"/>
        </w:rPr>
        <w:t xml:space="preserve">earning </w:t>
      </w:r>
    </w:p>
    <w:p w14:paraId="5C98980E" w14:textId="089BF090" w:rsidR="00BE125B" w:rsidRPr="00FF220B" w:rsidRDefault="00CD274E" w:rsidP="003E300A">
      <w:pPr>
        <w:ind w:left="0"/>
        <w:rPr>
          <w:rFonts w:cs="Arial"/>
          <w:color w:val="auto"/>
          <w:szCs w:val="24"/>
          <w:lang w:val="en-US"/>
        </w:rPr>
      </w:pPr>
      <w:r w:rsidRPr="00FF220B">
        <w:rPr>
          <w:rFonts w:cs="Arial"/>
          <w:color w:val="auto"/>
          <w:szCs w:val="24"/>
          <w:lang w:val="en-US"/>
        </w:rPr>
        <w:t>When you complete any type of training it is important to know that the employee has left feeling like th</w:t>
      </w:r>
      <w:r w:rsidR="00F2413B" w:rsidRPr="00FF220B">
        <w:rPr>
          <w:rFonts w:cs="Arial"/>
          <w:color w:val="auto"/>
          <w:szCs w:val="24"/>
          <w:lang w:val="en-US"/>
        </w:rPr>
        <w:t xml:space="preserve">ey </w:t>
      </w:r>
      <w:r w:rsidRPr="00FF220B">
        <w:rPr>
          <w:rFonts w:cs="Arial"/>
          <w:color w:val="auto"/>
          <w:szCs w:val="24"/>
          <w:lang w:val="en-US"/>
        </w:rPr>
        <w:t>have increased their knowledge</w:t>
      </w:r>
      <w:r w:rsidR="00F2413B" w:rsidRPr="00FF220B">
        <w:rPr>
          <w:rFonts w:cs="Arial"/>
          <w:color w:val="auto"/>
          <w:szCs w:val="24"/>
          <w:lang w:val="en-US"/>
        </w:rPr>
        <w:t xml:space="preserve">. </w:t>
      </w:r>
      <w:r w:rsidR="00345DC7" w:rsidRPr="00FF220B">
        <w:rPr>
          <w:rFonts w:cs="Arial"/>
          <w:color w:val="auto"/>
          <w:szCs w:val="24"/>
          <w:lang w:val="en-US"/>
        </w:rPr>
        <w:t>Koopman (2021) describes evaluation of learning as determining your success in the activity.</w:t>
      </w:r>
      <w:r w:rsidR="00F2413B" w:rsidRPr="00FF220B">
        <w:rPr>
          <w:rFonts w:cs="Arial"/>
          <w:color w:val="auto"/>
          <w:szCs w:val="24"/>
          <w:lang w:val="en-US"/>
        </w:rPr>
        <w:t xml:space="preserve"> </w:t>
      </w:r>
      <w:r w:rsidR="00EA0C8A" w:rsidRPr="00FF220B">
        <w:rPr>
          <w:rFonts w:cs="Arial"/>
          <w:color w:val="auto"/>
          <w:szCs w:val="24"/>
          <w:lang w:val="en-US"/>
        </w:rPr>
        <w:t xml:space="preserve">A </w:t>
      </w:r>
      <w:r w:rsidR="00130E9F" w:rsidRPr="00FF220B">
        <w:rPr>
          <w:rFonts w:cs="Arial"/>
          <w:color w:val="auto"/>
          <w:szCs w:val="24"/>
          <w:lang w:val="en-US"/>
        </w:rPr>
        <w:t>common</w:t>
      </w:r>
      <w:r w:rsidR="00EA0C8A" w:rsidRPr="00FF220B">
        <w:rPr>
          <w:rFonts w:cs="Arial"/>
          <w:color w:val="auto"/>
          <w:szCs w:val="24"/>
          <w:lang w:val="en-US"/>
        </w:rPr>
        <w:t xml:space="preserve"> model in the evaluation of learning is </w:t>
      </w:r>
      <w:r w:rsidR="00531987" w:rsidRPr="00FF220B">
        <w:rPr>
          <w:rFonts w:cs="Arial"/>
          <w:color w:val="auto"/>
          <w:szCs w:val="24"/>
          <w:lang w:val="en-US"/>
        </w:rPr>
        <w:t xml:space="preserve">the Kirkpatrick Model, originally used in the 1950’s. This model entails a </w:t>
      </w:r>
      <w:r w:rsidR="00F2413B" w:rsidRPr="00FF220B">
        <w:rPr>
          <w:rFonts w:cs="Arial"/>
          <w:color w:val="auto"/>
          <w:szCs w:val="24"/>
          <w:lang w:val="en-US"/>
        </w:rPr>
        <w:t>4-stage</w:t>
      </w:r>
      <w:r w:rsidR="00531987" w:rsidRPr="00FF220B">
        <w:rPr>
          <w:rFonts w:cs="Arial"/>
          <w:color w:val="auto"/>
          <w:szCs w:val="24"/>
          <w:lang w:val="en-US"/>
        </w:rPr>
        <w:t xml:space="preserve"> approach </w:t>
      </w:r>
      <w:r w:rsidR="001B0133" w:rsidRPr="00FF220B">
        <w:rPr>
          <w:rFonts w:cs="Arial"/>
          <w:color w:val="auto"/>
          <w:szCs w:val="24"/>
          <w:lang w:val="en-US"/>
        </w:rPr>
        <w:t>reaction, learning, behaviour and approach</w:t>
      </w:r>
      <w:r w:rsidR="00130E9F" w:rsidRPr="00FF220B">
        <w:rPr>
          <w:rFonts w:cs="Arial"/>
          <w:color w:val="auto"/>
          <w:szCs w:val="24"/>
          <w:lang w:val="en-US"/>
        </w:rPr>
        <w:t xml:space="preserve"> (Image below).</w:t>
      </w:r>
    </w:p>
    <w:p w14:paraId="4EB1AC48" w14:textId="77777777" w:rsidR="00E55EAF" w:rsidRPr="00FF220B" w:rsidRDefault="00E55EAF" w:rsidP="00E55EAF">
      <w:pPr>
        <w:ind w:left="0"/>
        <w:rPr>
          <w:rFonts w:cs="Arial"/>
          <w:color w:val="auto"/>
          <w:szCs w:val="24"/>
          <w:lang w:val="en-US"/>
        </w:rPr>
      </w:pPr>
      <w:r w:rsidRPr="00FF220B">
        <w:rPr>
          <w:rFonts w:cs="Arial"/>
          <w:noProof/>
          <w:szCs w:val="24"/>
        </w:rPr>
        <w:drawing>
          <wp:inline distT="0" distB="0" distL="0" distR="0" wp14:anchorId="157A96FD" wp14:editId="516089C6">
            <wp:extent cx="2959100" cy="1809030"/>
            <wp:effectExtent l="0" t="0" r="0" b="1270"/>
            <wp:docPr id="1199154248" name="Picture 1" descr="Kirkpatrick Evalu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patrick Evaluation Mode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5710" cy="1868092"/>
                    </a:xfrm>
                    <a:prstGeom prst="rect">
                      <a:avLst/>
                    </a:prstGeom>
                    <a:noFill/>
                    <a:ln>
                      <a:noFill/>
                    </a:ln>
                  </pic:spPr>
                </pic:pic>
              </a:graphicData>
            </a:graphic>
          </wp:inline>
        </w:drawing>
      </w:r>
      <w:r w:rsidRPr="00FF220B">
        <w:rPr>
          <w:rFonts w:cs="Arial"/>
          <w:color w:val="auto"/>
          <w:szCs w:val="24"/>
          <w:lang w:val="en-US"/>
        </w:rPr>
        <w:t>(</w:t>
      </w:r>
      <w:proofErr w:type="spellStart"/>
      <w:r w:rsidRPr="00FF220B">
        <w:rPr>
          <w:rFonts w:cs="Arial"/>
          <w:color w:val="auto"/>
          <w:szCs w:val="24"/>
          <w:lang w:val="en-US"/>
        </w:rPr>
        <w:t>Valamis</w:t>
      </w:r>
      <w:proofErr w:type="spellEnd"/>
      <w:r w:rsidRPr="00FF220B">
        <w:rPr>
          <w:rFonts w:cs="Arial"/>
          <w:color w:val="auto"/>
          <w:szCs w:val="24"/>
          <w:lang w:val="en-US"/>
        </w:rPr>
        <w:t>, 2023).</w:t>
      </w:r>
    </w:p>
    <w:p w14:paraId="6FC44003" w14:textId="572C5B79" w:rsidR="00D832ED" w:rsidRPr="00FF220B" w:rsidRDefault="00D832ED" w:rsidP="003E300A">
      <w:pPr>
        <w:ind w:left="0"/>
        <w:rPr>
          <w:rFonts w:cs="Arial"/>
          <w:color w:val="auto"/>
          <w:szCs w:val="24"/>
          <w:lang w:val="en-US"/>
        </w:rPr>
      </w:pPr>
      <w:r w:rsidRPr="00FF220B">
        <w:rPr>
          <w:rFonts w:cs="Arial"/>
          <w:color w:val="auto"/>
          <w:szCs w:val="24"/>
          <w:lang w:val="en-US"/>
        </w:rPr>
        <w:lastRenderedPageBreak/>
        <w:t xml:space="preserve">Whilst in theory this model looks effective, it </w:t>
      </w:r>
      <w:r w:rsidR="00B56CEC" w:rsidRPr="00FF220B">
        <w:rPr>
          <w:rFonts w:cs="Arial"/>
          <w:color w:val="auto"/>
          <w:szCs w:val="24"/>
          <w:lang w:val="en-US"/>
        </w:rPr>
        <w:t>may be</w:t>
      </w:r>
      <w:r w:rsidRPr="00FF220B">
        <w:rPr>
          <w:rFonts w:cs="Arial"/>
          <w:color w:val="auto"/>
          <w:szCs w:val="24"/>
          <w:lang w:val="en-US"/>
        </w:rPr>
        <w:t xml:space="preserve"> worth considering that</w:t>
      </w:r>
      <w:r w:rsidR="006375D4" w:rsidRPr="00FF220B">
        <w:rPr>
          <w:rFonts w:cs="Arial"/>
          <w:color w:val="auto"/>
          <w:szCs w:val="24"/>
          <w:lang w:val="en-US"/>
        </w:rPr>
        <w:t xml:space="preserve"> </w:t>
      </w:r>
      <w:r w:rsidR="00F2413B" w:rsidRPr="00FF220B">
        <w:rPr>
          <w:rFonts w:cs="Arial"/>
          <w:color w:val="auto"/>
          <w:szCs w:val="24"/>
          <w:lang w:val="en-US"/>
        </w:rPr>
        <w:t xml:space="preserve">this </w:t>
      </w:r>
      <w:r w:rsidR="006375D4" w:rsidRPr="00FF220B">
        <w:rPr>
          <w:rFonts w:cs="Arial"/>
          <w:color w:val="auto"/>
          <w:szCs w:val="24"/>
          <w:lang w:val="en-US"/>
        </w:rPr>
        <w:t>model is now over 60 years old and the ways in which employees learn and adapt change (Mindtools, 2024)</w:t>
      </w:r>
      <w:r w:rsidR="00F2413B" w:rsidRPr="00FF220B">
        <w:rPr>
          <w:rFonts w:cs="Arial"/>
          <w:color w:val="auto"/>
          <w:szCs w:val="24"/>
          <w:lang w:val="en-US"/>
        </w:rPr>
        <w:t>,</w:t>
      </w:r>
      <w:r w:rsidR="006375D4" w:rsidRPr="00FF220B">
        <w:rPr>
          <w:rFonts w:cs="Arial"/>
          <w:color w:val="auto"/>
          <w:szCs w:val="24"/>
          <w:lang w:val="en-US"/>
        </w:rPr>
        <w:t xml:space="preserve"> so it may not be relevant for all employees. </w:t>
      </w:r>
      <w:r w:rsidR="00B712F0" w:rsidRPr="00FF220B">
        <w:rPr>
          <w:rFonts w:cs="Arial"/>
          <w:color w:val="auto"/>
          <w:szCs w:val="24"/>
          <w:lang w:val="en-US"/>
        </w:rPr>
        <w:t>For A</w:t>
      </w:r>
      <w:r w:rsidR="00E833BB" w:rsidRPr="00FF220B">
        <w:rPr>
          <w:rFonts w:cs="Arial"/>
          <w:color w:val="auto"/>
          <w:szCs w:val="24"/>
          <w:lang w:val="en-US"/>
        </w:rPr>
        <w:t>GC with the pending implementation of a new technological system, it could be worth considering how they evaluate the success of this project</w:t>
      </w:r>
      <w:r w:rsidR="00A74531" w:rsidRPr="00FF220B">
        <w:rPr>
          <w:rFonts w:cs="Arial"/>
          <w:color w:val="auto"/>
          <w:szCs w:val="24"/>
          <w:lang w:val="en-US"/>
        </w:rPr>
        <w:t>. I</w:t>
      </w:r>
      <w:r w:rsidR="00E833BB" w:rsidRPr="00FF220B">
        <w:rPr>
          <w:rFonts w:cs="Arial"/>
          <w:color w:val="auto"/>
          <w:szCs w:val="24"/>
          <w:lang w:val="en-US"/>
        </w:rPr>
        <w:t>f</w:t>
      </w:r>
      <w:r w:rsidR="00A74531" w:rsidRPr="00FF220B">
        <w:rPr>
          <w:rFonts w:cs="Arial"/>
          <w:color w:val="auto"/>
          <w:szCs w:val="24"/>
          <w:lang w:val="en-US"/>
        </w:rPr>
        <w:t xml:space="preserve"> AGC can take learning</w:t>
      </w:r>
      <w:r w:rsidR="00F2413B" w:rsidRPr="00FF220B">
        <w:rPr>
          <w:rFonts w:cs="Arial"/>
          <w:color w:val="auto"/>
          <w:szCs w:val="24"/>
          <w:lang w:val="en-US"/>
        </w:rPr>
        <w:t xml:space="preserve"> from this, </w:t>
      </w:r>
      <w:r w:rsidR="00A74531" w:rsidRPr="00FF220B">
        <w:rPr>
          <w:rFonts w:cs="Arial"/>
          <w:color w:val="auto"/>
          <w:szCs w:val="24"/>
          <w:lang w:val="en-US"/>
        </w:rPr>
        <w:t xml:space="preserve">then it </w:t>
      </w:r>
      <w:r w:rsidR="00E833BB" w:rsidRPr="00FF220B">
        <w:rPr>
          <w:rFonts w:cs="Arial"/>
          <w:color w:val="auto"/>
          <w:szCs w:val="24"/>
          <w:lang w:val="en-US"/>
        </w:rPr>
        <w:t>could</w:t>
      </w:r>
      <w:r w:rsidR="00A74531" w:rsidRPr="00FF220B">
        <w:rPr>
          <w:rFonts w:cs="Arial"/>
          <w:color w:val="auto"/>
          <w:szCs w:val="24"/>
          <w:lang w:val="en-US"/>
        </w:rPr>
        <w:t xml:space="preserve"> support</w:t>
      </w:r>
      <w:r w:rsidR="00E833BB" w:rsidRPr="00FF220B">
        <w:rPr>
          <w:rFonts w:cs="Arial"/>
          <w:color w:val="auto"/>
          <w:szCs w:val="24"/>
          <w:lang w:val="en-US"/>
        </w:rPr>
        <w:t xml:space="preserve"> </w:t>
      </w:r>
      <w:r w:rsidR="00A74531" w:rsidRPr="00FF220B">
        <w:rPr>
          <w:rFonts w:cs="Arial"/>
          <w:color w:val="auto"/>
          <w:szCs w:val="24"/>
          <w:lang w:val="en-US"/>
        </w:rPr>
        <w:t xml:space="preserve">with </w:t>
      </w:r>
      <w:r w:rsidR="007C14C3" w:rsidRPr="00FF220B">
        <w:rPr>
          <w:rFonts w:cs="Arial"/>
          <w:color w:val="auto"/>
          <w:szCs w:val="24"/>
          <w:lang w:val="en-US"/>
        </w:rPr>
        <w:t xml:space="preserve">applying the use of </w:t>
      </w:r>
      <w:r w:rsidR="00A74531" w:rsidRPr="00FF220B">
        <w:rPr>
          <w:rFonts w:cs="Arial"/>
          <w:color w:val="auto"/>
          <w:szCs w:val="24"/>
          <w:lang w:val="en-US"/>
        </w:rPr>
        <w:t xml:space="preserve">VR for health and safety training. </w:t>
      </w:r>
    </w:p>
    <w:p w14:paraId="39A25204" w14:textId="0AC4743E" w:rsidR="003E300A" w:rsidRPr="00FF220B" w:rsidRDefault="00C87A72" w:rsidP="003E300A">
      <w:pPr>
        <w:ind w:left="0"/>
        <w:rPr>
          <w:rFonts w:cs="Arial"/>
          <w:color w:val="auto"/>
          <w:szCs w:val="24"/>
          <w:lang w:val="en-US"/>
        </w:rPr>
      </w:pPr>
      <w:r w:rsidRPr="00FF220B">
        <w:rPr>
          <w:rFonts w:cs="Arial"/>
          <w:color w:val="auto"/>
          <w:szCs w:val="24"/>
          <w:lang w:val="en-US"/>
        </w:rPr>
        <w:t>Another way of ev</w:t>
      </w:r>
      <w:r w:rsidR="007923E2" w:rsidRPr="00FF220B">
        <w:rPr>
          <w:rFonts w:cs="Arial"/>
          <w:color w:val="auto"/>
          <w:szCs w:val="24"/>
          <w:lang w:val="en-US"/>
        </w:rPr>
        <w:t>aluation learning could be though</w:t>
      </w:r>
      <w:r w:rsidR="00F2413B" w:rsidRPr="00FF220B">
        <w:rPr>
          <w:rFonts w:cs="Arial"/>
          <w:color w:val="auto"/>
          <w:szCs w:val="24"/>
          <w:lang w:val="en-US"/>
        </w:rPr>
        <w:t xml:space="preserve"> </w:t>
      </w:r>
      <w:r w:rsidR="007923E2" w:rsidRPr="00FF220B">
        <w:rPr>
          <w:rFonts w:cs="Arial"/>
          <w:color w:val="auto"/>
          <w:szCs w:val="24"/>
          <w:lang w:val="en-US"/>
        </w:rPr>
        <w:t xml:space="preserve">the use of </w:t>
      </w:r>
      <w:r w:rsidR="00F96F21" w:rsidRPr="00FF220B">
        <w:rPr>
          <w:rFonts w:cs="Arial"/>
          <w:color w:val="auto"/>
          <w:szCs w:val="24"/>
          <w:lang w:val="en-US"/>
        </w:rPr>
        <w:t>eLearnin</w:t>
      </w:r>
      <w:r w:rsidR="007923E2" w:rsidRPr="00FF220B">
        <w:rPr>
          <w:rFonts w:cs="Arial"/>
          <w:color w:val="auto"/>
          <w:szCs w:val="24"/>
          <w:lang w:val="en-US"/>
        </w:rPr>
        <w:t xml:space="preserve">g. </w:t>
      </w:r>
      <w:r w:rsidR="00AE7FE4" w:rsidRPr="00FF220B">
        <w:rPr>
          <w:rFonts w:cs="Arial"/>
          <w:color w:val="auto"/>
          <w:szCs w:val="24"/>
          <w:lang w:val="en-US"/>
        </w:rPr>
        <w:t>Research shows that eLearning</w:t>
      </w:r>
      <w:r w:rsidR="007923E2" w:rsidRPr="00FF220B">
        <w:rPr>
          <w:rFonts w:cs="Arial"/>
          <w:color w:val="auto"/>
          <w:szCs w:val="24"/>
          <w:lang w:val="en-US"/>
        </w:rPr>
        <w:t xml:space="preserve"> </w:t>
      </w:r>
      <w:r w:rsidR="00AE7FE4" w:rsidRPr="00FF220B">
        <w:rPr>
          <w:rFonts w:cs="Arial"/>
          <w:color w:val="auto"/>
          <w:szCs w:val="24"/>
          <w:lang w:val="en-US"/>
        </w:rPr>
        <w:t xml:space="preserve">is a </w:t>
      </w:r>
      <w:r w:rsidR="00927F78" w:rsidRPr="00FF220B">
        <w:rPr>
          <w:rFonts w:cs="Arial"/>
          <w:color w:val="auto"/>
          <w:szCs w:val="24"/>
          <w:lang w:val="en-US"/>
        </w:rPr>
        <w:t xml:space="preserve">powerful and </w:t>
      </w:r>
      <w:r w:rsidR="00F2413B" w:rsidRPr="00FF220B">
        <w:rPr>
          <w:rFonts w:cs="Arial"/>
          <w:color w:val="auto"/>
          <w:szCs w:val="24"/>
          <w:lang w:val="en-US"/>
        </w:rPr>
        <w:t>cost-effective</w:t>
      </w:r>
      <w:r w:rsidR="00AE7FE4" w:rsidRPr="00FF220B">
        <w:rPr>
          <w:rFonts w:cs="Arial"/>
          <w:color w:val="auto"/>
          <w:szCs w:val="24"/>
          <w:lang w:val="en-US"/>
        </w:rPr>
        <w:t xml:space="preserve"> evaluation tool </w:t>
      </w:r>
      <w:r w:rsidR="00927F78" w:rsidRPr="00FF220B">
        <w:rPr>
          <w:rFonts w:cs="Arial"/>
          <w:color w:val="auto"/>
          <w:szCs w:val="24"/>
          <w:lang w:val="en-US"/>
        </w:rPr>
        <w:t>(LinkedIn, 202</w:t>
      </w:r>
      <w:r w:rsidR="00EC467D" w:rsidRPr="00FF220B">
        <w:rPr>
          <w:rFonts w:cs="Arial"/>
          <w:color w:val="auto"/>
          <w:szCs w:val="24"/>
          <w:lang w:val="en-US"/>
        </w:rPr>
        <w:t>4</w:t>
      </w:r>
      <w:r w:rsidR="00927F78" w:rsidRPr="00FF220B">
        <w:rPr>
          <w:rFonts w:cs="Arial"/>
          <w:color w:val="auto"/>
          <w:szCs w:val="24"/>
          <w:lang w:val="en-US"/>
        </w:rPr>
        <w:t xml:space="preserve">) </w:t>
      </w:r>
      <w:r w:rsidR="00F2413B" w:rsidRPr="00FF220B">
        <w:rPr>
          <w:rFonts w:cs="Arial"/>
          <w:color w:val="auto"/>
          <w:szCs w:val="24"/>
          <w:lang w:val="en-US"/>
        </w:rPr>
        <w:t>having</w:t>
      </w:r>
      <w:r w:rsidR="007923E2" w:rsidRPr="00FF220B">
        <w:rPr>
          <w:rFonts w:cs="Arial"/>
          <w:color w:val="auto"/>
          <w:szCs w:val="24"/>
          <w:lang w:val="en-US"/>
        </w:rPr>
        <w:t xml:space="preserve"> many benefits </w:t>
      </w:r>
      <w:r w:rsidR="00927F78" w:rsidRPr="00FF220B">
        <w:rPr>
          <w:rFonts w:cs="Arial"/>
          <w:color w:val="auto"/>
          <w:szCs w:val="24"/>
          <w:lang w:val="en-US"/>
        </w:rPr>
        <w:t>such as</w:t>
      </w:r>
      <w:r w:rsidR="00F2413B" w:rsidRPr="00FF220B">
        <w:rPr>
          <w:rFonts w:cs="Arial"/>
          <w:color w:val="auto"/>
          <w:szCs w:val="24"/>
          <w:lang w:val="en-US"/>
        </w:rPr>
        <w:t xml:space="preserve"> being</w:t>
      </w:r>
      <w:r w:rsidR="00927F78" w:rsidRPr="00FF220B">
        <w:rPr>
          <w:rFonts w:cs="Arial"/>
          <w:color w:val="auto"/>
          <w:szCs w:val="24"/>
          <w:lang w:val="en-US"/>
        </w:rPr>
        <w:t xml:space="preserve"> </w:t>
      </w:r>
      <w:r w:rsidR="006D6BA3" w:rsidRPr="00FF220B">
        <w:rPr>
          <w:rFonts w:cs="Arial"/>
          <w:color w:val="auto"/>
          <w:szCs w:val="24"/>
          <w:lang w:val="en-US"/>
        </w:rPr>
        <w:t>employee led, low cost</w:t>
      </w:r>
      <w:r w:rsidR="00801616" w:rsidRPr="00FF220B">
        <w:rPr>
          <w:rFonts w:cs="Arial"/>
          <w:color w:val="auto"/>
          <w:szCs w:val="24"/>
          <w:lang w:val="en-US"/>
        </w:rPr>
        <w:t>, time efficient and environmental</w:t>
      </w:r>
      <w:r w:rsidR="00F2413B" w:rsidRPr="00FF220B">
        <w:rPr>
          <w:rFonts w:cs="Arial"/>
          <w:color w:val="auto"/>
          <w:szCs w:val="24"/>
          <w:lang w:val="en-US"/>
        </w:rPr>
        <w:t>ly</w:t>
      </w:r>
      <w:r w:rsidR="00801616" w:rsidRPr="00FF220B">
        <w:rPr>
          <w:rFonts w:cs="Arial"/>
          <w:color w:val="auto"/>
          <w:szCs w:val="24"/>
          <w:lang w:val="en-US"/>
        </w:rPr>
        <w:t xml:space="preserve"> friendly (Tamm, 2023).</w:t>
      </w:r>
      <w:r w:rsidR="00F2413B" w:rsidRPr="00FF220B">
        <w:rPr>
          <w:rFonts w:cs="Arial"/>
          <w:color w:val="auto"/>
          <w:szCs w:val="24"/>
          <w:lang w:val="en-US"/>
        </w:rPr>
        <w:t xml:space="preserve"> </w:t>
      </w:r>
      <w:r w:rsidR="007923E2" w:rsidRPr="00FF220B">
        <w:rPr>
          <w:rFonts w:cs="Arial"/>
          <w:color w:val="auto"/>
          <w:szCs w:val="24"/>
          <w:lang w:val="en-US"/>
        </w:rPr>
        <w:t xml:space="preserve">AGC should </w:t>
      </w:r>
      <w:r w:rsidR="00801616" w:rsidRPr="00FF220B">
        <w:rPr>
          <w:rFonts w:cs="Arial"/>
          <w:color w:val="auto"/>
          <w:szCs w:val="24"/>
          <w:lang w:val="en-US"/>
        </w:rPr>
        <w:t xml:space="preserve">however </w:t>
      </w:r>
      <w:r w:rsidR="007923E2" w:rsidRPr="00FF220B">
        <w:rPr>
          <w:rFonts w:cs="Arial"/>
          <w:color w:val="auto"/>
          <w:szCs w:val="24"/>
          <w:lang w:val="en-US"/>
        </w:rPr>
        <w:t>be mindful of</w:t>
      </w:r>
      <w:r w:rsidR="00607794" w:rsidRPr="00FF220B">
        <w:rPr>
          <w:rFonts w:cs="Arial"/>
          <w:color w:val="auto"/>
          <w:szCs w:val="24"/>
          <w:lang w:val="en-US"/>
        </w:rPr>
        <w:t xml:space="preserve"> </w:t>
      </w:r>
      <w:r w:rsidR="007923E2" w:rsidRPr="00FF220B">
        <w:rPr>
          <w:rFonts w:cs="Arial"/>
          <w:color w:val="auto"/>
          <w:szCs w:val="24"/>
          <w:lang w:val="en-US"/>
        </w:rPr>
        <w:t xml:space="preserve">the </w:t>
      </w:r>
      <w:r w:rsidR="008638F8" w:rsidRPr="00FF220B">
        <w:rPr>
          <w:rFonts w:cs="Arial"/>
          <w:color w:val="auto"/>
          <w:szCs w:val="24"/>
          <w:lang w:val="en-US"/>
        </w:rPr>
        <w:t xml:space="preserve">technical </w:t>
      </w:r>
      <w:r w:rsidR="00F96F21" w:rsidRPr="00FF220B">
        <w:rPr>
          <w:rFonts w:cs="Arial"/>
          <w:color w:val="auto"/>
          <w:szCs w:val="24"/>
          <w:lang w:val="en-US"/>
        </w:rPr>
        <w:t>divide</w:t>
      </w:r>
      <w:r w:rsidR="008638F8" w:rsidRPr="00FF220B">
        <w:rPr>
          <w:rFonts w:cs="Arial"/>
          <w:color w:val="auto"/>
          <w:szCs w:val="24"/>
          <w:lang w:val="en-US"/>
        </w:rPr>
        <w:t xml:space="preserve"> between younger and older workers</w:t>
      </w:r>
      <w:r w:rsidR="007923E2" w:rsidRPr="00FF220B">
        <w:rPr>
          <w:rFonts w:cs="Arial"/>
          <w:color w:val="auto"/>
          <w:szCs w:val="24"/>
          <w:lang w:val="en-US"/>
        </w:rPr>
        <w:t xml:space="preserve"> </w:t>
      </w:r>
      <w:r w:rsidR="00B05683" w:rsidRPr="00FF220B">
        <w:rPr>
          <w:rFonts w:cs="Arial"/>
          <w:color w:val="auto"/>
          <w:szCs w:val="24"/>
          <w:lang w:val="en-US"/>
        </w:rPr>
        <w:t>Becker et al (2012).</w:t>
      </w:r>
    </w:p>
    <w:p w14:paraId="2B62F21B" w14:textId="3A53EB30" w:rsidR="00C26A8C" w:rsidRPr="00FF220B" w:rsidRDefault="00974C26" w:rsidP="003E300A">
      <w:pPr>
        <w:ind w:left="0"/>
        <w:rPr>
          <w:rFonts w:cs="Arial"/>
          <w:color w:val="auto"/>
          <w:szCs w:val="24"/>
          <w:lang w:val="en-US"/>
        </w:rPr>
      </w:pPr>
      <w:r w:rsidRPr="00FF220B">
        <w:rPr>
          <w:rFonts w:cs="Arial"/>
          <w:color w:val="auto"/>
          <w:szCs w:val="24"/>
          <w:lang w:val="en-US"/>
        </w:rPr>
        <w:t>Griffiths and Inman (2017)</w:t>
      </w:r>
      <w:r w:rsidR="00DB4A69" w:rsidRPr="00FF220B">
        <w:rPr>
          <w:rFonts w:cs="Arial"/>
          <w:color w:val="auto"/>
          <w:szCs w:val="24"/>
          <w:lang w:val="en-US"/>
        </w:rPr>
        <w:t xml:space="preserve"> describe </w:t>
      </w:r>
      <w:r w:rsidR="00C26A8C" w:rsidRPr="00FF220B">
        <w:rPr>
          <w:rFonts w:cs="Arial"/>
          <w:color w:val="auto"/>
          <w:szCs w:val="24"/>
          <w:lang w:val="en-US"/>
        </w:rPr>
        <w:t>e</w:t>
      </w:r>
      <w:r w:rsidR="00433DC8" w:rsidRPr="00FF220B">
        <w:rPr>
          <w:rFonts w:cs="Arial"/>
          <w:color w:val="auto"/>
          <w:szCs w:val="24"/>
          <w:lang w:val="en-US"/>
        </w:rPr>
        <w:t>Learning</w:t>
      </w:r>
      <w:r w:rsidR="00DB4A69" w:rsidRPr="00FF220B">
        <w:rPr>
          <w:rFonts w:cs="Arial"/>
          <w:color w:val="auto"/>
          <w:szCs w:val="24"/>
          <w:lang w:val="en-US"/>
        </w:rPr>
        <w:t xml:space="preserve"> as activity based and given the previous research into how people learn differently this approach may</w:t>
      </w:r>
      <w:r w:rsidR="00F2413B" w:rsidRPr="00FF220B">
        <w:rPr>
          <w:rFonts w:cs="Arial"/>
          <w:color w:val="auto"/>
          <w:szCs w:val="24"/>
          <w:lang w:val="en-US"/>
        </w:rPr>
        <w:t xml:space="preserve"> </w:t>
      </w:r>
      <w:r w:rsidR="00DB4A69" w:rsidRPr="00FF220B">
        <w:rPr>
          <w:rFonts w:cs="Arial"/>
          <w:color w:val="auto"/>
          <w:szCs w:val="24"/>
          <w:lang w:val="en-US"/>
        </w:rPr>
        <w:t xml:space="preserve">be suitable for some </w:t>
      </w:r>
      <w:r w:rsidR="00433DC8" w:rsidRPr="00FF220B">
        <w:rPr>
          <w:rFonts w:cs="Arial"/>
          <w:color w:val="auto"/>
          <w:szCs w:val="24"/>
          <w:lang w:val="en-US"/>
        </w:rPr>
        <w:t>employees but not all</w:t>
      </w:r>
      <w:r w:rsidR="007C0236" w:rsidRPr="00FF220B">
        <w:rPr>
          <w:rFonts w:cs="Arial"/>
          <w:color w:val="auto"/>
          <w:szCs w:val="24"/>
          <w:lang w:val="en-US"/>
        </w:rPr>
        <w:t xml:space="preserve"> employees at AGC</w:t>
      </w:r>
      <w:r w:rsidR="00760E74">
        <w:rPr>
          <w:rFonts w:cs="Arial"/>
          <w:color w:val="auto"/>
          <w:szCs w:val="24"/>
          <w:lang w:val="en-US"/>
        </w:rPr>
        <w:t>.</w:t>
      </w:r>
    </w:p>
    <w:p w14:paraId="09984012" w14:textId="77777777" w:rsidR="00B57C8C" w:rsidRPr="00FF220B" w:rsidRDefault="00B57C8C" w:rsidP="00772CFD">
      <w:pPr>
        <w:ind w:left="0"/>
        <w:jc w:val="center"/>
        <w:rPr>
          <w:rFonts w:cs="Arial"/>
          <w:color w:val="auto"/>
          <w:szCs w:val="24"/>
          <w:u w:val="single"/>
          <w:lang w:val="en-US"/>
        </w:rPr>
      </w:pPr>
    </w:p>
    <w:p w14:paraId="151EE834" w14:textId="77777777" w:rsidR="00433DC8" w:rsidRPr="00FF220B" w:rsidRDefault="00433DC8" w:rsidP="00C94E39">
      <w:pPr>
        <w:ind w:left="0"/>
        <w:rPr>
          <w:rFonts w:cs="Arial"/>
          <w:color w:val="auto"/>
          <w:szCs w:val="24"/>
          <w:u w:val="single"/>
          <w:lang w:val="en-US"/>
        </w:rPr>
      </w:pPr>
    </w:p>
    <w:p w14:paraId="5ECFDE31" w14:textId="77777777" w:rsidR="007115F9" w:rsidRPr="00FF220B" w:rsidRDefault="007115F9" w:rsidP="00C94E39">
      <w:pPr>
        <w:ind w:left="0"/>
        <w:rPr>
          <w:rFonts w:cs="Arial"/>
          <w:color w:val="auto"/>
          <w:szCs w:val="24"/>
          <w:u w:val="single"/>
          <w:lang w:val="en-US"/>
        </w:rPr>
      </w:pPr>
    </w:p>
    <w:p w14:paraId="7AF09F57" w14:textId="77777777" w:rsidR="007115F9" w:rsidRPr="00FF220B" w:rsidRDefault="007115F9" w:rsidP="00C94E39">
      <w:pPr>
        <w:ind w:left="0"/>
        <w:rPr>
          <w:rFonts w:cs="Arial"/>
          <w:color w:val="auto"/>
          <w:szCs w:val="24"/>
          <w:u w:val="single"/>
          <w:lang w:val="en-US"/>
        </w:rPr>
      </w:pPr>
    </w:p>
    <w:p w14:paraId="1FA2C33A" w14:textId="77777777" w:rsidR="007115F9" w:rsidRPr="00FF220B" w:rsidRDefault="007115F9" w:rsidP="00C94E39">
      <w:pPr>
        <w:ind w:left="0"/>
        <w:rPr>
          <w:rFonts w:cs="Arial"/>
          <w:color w:val="auto"/>
          <w:szCs w:val="24"/>
          <w:u w:val="single"/>
          <w:lang w:val="en-US"/>
        </w:rPr>
      </w:pPr>
    </w:p>
    <w:p w14:paraId="1C75BC0D" w14:textId="77777777" w:rsidR="007115F9" w:rsidRPr="00FF220B" w:rsidRDefault="007115F9" w:rsidP="00C94E39">
      <w:pPr>
        <w:ind w:left="0"/>
        <w:rPr>
          <w:rFonts w:cs="Arial"/>
          <w:color w:val="auto"/>
          <w:szCs w:val="24"/>
          <w:u w:val="single"/>
          <w:lang w:val="en-US"/>
        </w:rPr>
      </w:pPr>
    </w:p>
    <w:p w14:paraId="26AE8486" w14:textId="77777777" w:rsidR="007115F9" w:rsidRPr="00FF220B" w:rsidRDefault="007115F9" w:rsidP="00C94E39">
      <w:pPr>
        <w:ind w:left="0"/>
        <w:rPr>
          <w:rFonts w:cs="Arial"/>
          <w:color w:val="auto"/>
          <w:szCs w:val="24"/>
          <w:u w:val="single"/>
          <w:lang w:val="en-US"/>
        </w:rPr>
      </w:pPr>
    </w:p>
    <w:p w14:paraId="0BE4D9FE" w14:textId="77777777" w:rsidR="007115F9" w:rsidRPr="00FF220B" w:rsidRDefault="007115F9" w:rsidP="00C94E39">
      <w:pPr>
        <w:ind w:left="0"/>
        <w:rPr>
          <w:rFonts w:cs="Arial"/>
          <w:color w:val="auto"/>
          <w:szCs w:val="24"/>
          <w:u w:val="single"/>
          <w:lang w:val="en-US"/>
        </w:rPr>
      </w:pPr>
    </w:p>
    <w:p w14:paraId="1D532AFA" w14:textId="77777777" w:rsidR="00377C7E" w:rsidRPr="00FF220B" w:rsidRDefault="00377C7E" w:rsidP="00C94E39">
      <w:pPr>
        <w:ind w:left="0"/>
        <w:rPr>
          <w:rFonts w:cs="Arial"/>
          <w:color w:val="auto"/>
          <w:szCs w:val="24"/>
          <w:u w:val="single"/>
          <w:lang w:val="en-US"/>
        </w:rPr>
      </w:pPr>
    </w:p>
    <w:p w14:paraId="0B45C7BC" w14:textId="77777777" w:rsidR="003605DE" w:rsidRPr="00FF220B" w:rsidRDefault="003605DE" w:rsidP="00C94E39">
      <w:pPr>
        <w:ind w:left="0"/>
        <w:rPr>
          <w:rFonts w:cs="Arial"/>
          <w:color w:val="auto"/>
          <w:szCs w:val="24"/>
          <w:u w:val="single"/>
          <w:lang w:val="en-US"/>
        </w:rPr>
      </w:pPr>
    </w:p>
    <w:p w14:paraId="1FE93207" w14:textId="77777777" w:rsidR="00CA08CE" w:rsidRDefault="00CA08CE" w:rsidP="00CA08CE">
      <w:pPr>
        <w:ind w:left="0"/>
        <w:rPr>
          <w:rFonts w:cs="Arial"/>
          <w:color w:val="auto"/>
          <w:szCs w:val="24"/>
          <w:u w:val="single"/>
          <w:lang w:val="en-US"/>
        </w:rPr>
      </w:pPr>
    </w:p>
    <w:p w14:paraId="7FCE7E30" w14:textId="77777777" w:rsidR="00760E74" w:rsidRPr="00FF220B" w:rsidRDefault="00760E74" w:rsidP="00CA08CE">
      <w:pPr>
        <w:ind w:left="0"/>
        <w:rPr>
          <w:rFonts w:cs="Arial"/>
          <w:color w:val="auto"/>
          <w:szCs w:val="24"/>
          <w:u w:val="single"/>
          <w:lang w:val="en-US"/>
        </w:rPr>
      </w:pPr>
    </w:p>
    <w:p w14:paraId="65E43BA7" w14:textId="3FEDC69C" w:rsidR="0095225A" w:rsidRPr="00FF220B" w:rsidRDefault="00DE784F" w:rsidP="00CA08CE">
      <w:pPr>
        <w:ind w:left="0"/>
        <w:jc w:val="center"/>
        <w:rPr>
          <w:rFonts w:cs="Arial"/>
          <w:color w:val="auto"/>
          <w:szCs w:val="24"/>
          <w:u w:val="single"/>
          <w:lang w:val="en-US"/>
        </w:rPr>
      </w:pPr>
      <w:r w:rsidRPr="00FF220B">
        <w:rPr>
          <w:rFonts w:cs="Arial"/>
          <w:color w:val="auto"/>
          <w:szCs w:val="24"/>
          <w:u w:val="single"/>
          <w:lang w:val="en-US"/>
        </w:rPr>
        <w:lastRenderedPageBreak/>
        <w:t>Conclusion</w:t>
      </w:r>
    </w:p>
    <w:p w14:paraId="29A597B9" w14:textId="09163C9C" w:rsidR="00C94E39" w:rsidRPr="00FF220B" w:rsidRDefault="00C94E39" w:rsidP="00C94E39">
      <w:pPr>
        <w:ind w:left="0"/>
        <w:rPr>
          <w:rFonts w:cs="Arial"/>
          <w:color w:val="auto"/>
          <w:szCs w:val="24"/>
          <w:lang w:val="en-US"/>
        </w:rPr>
      </w:pPr>
      <w:r w:rsidRPr="00FF220B">
        <w:rPr>
          <w:rFonts w:cs="Arial"/>
          <w:color w:val="auto"/>
          <w:szCs w:val="24"/>
          <w:lang w:val="en-US"/>
        </w:rPr>
        <w:t xml:space="preserve">Based on the literature reviewed, best </w:t>
      </w:r>
      <w:r w:rsidR="00A37A29" w:rsidRPr="00FF220B">
        <w:rPr>
          <w:rFonts w:cs="Arial"/>
          <w:color w:val="auto"/>
          <w:szCs w:val="24"/>
          <w:lang w:val="en-US"/>
        </w:rPr>
        <w:t>practice</w:t>
      </w:r>
      <w:r w:rsidRPr="00FF220B">
        <w:rPr>
          <w:rFonts w:cs="Arial"/>
          <w:color w:val="auto"/>
          <w:szCs w:val="24"/>
          <w:lang w:val="en-US"/>
        </w:rPr>
        <w:t xml:space="preserve"> and the analysis of the </w:t>
      </w:r>
      <w:r w:rsidR="00A37A29" w:rsidRPr="00FF220B">
        <w:rPr>
          <w:rFonts w:cs="Arial"/>
          <w:color w:val="auto"/>
          <w:szCs w:val="24"/>
          <w:lang w:val="en-US"/>
        </w:rPr>
        <w:t xml:space="preserve">findings for this paper it is unmistakable to see that AGC needs to make a change </w:t>
      </w:r>
      <w:r w:rsidR="00AD5E8B" w:rsidRPr="00FF220B">
        <w:rPr>
          <w:rFonts w:cs="Arial"/>
          <w:color w:val="auto"/>
          <w:szCs w:val="24"/>
          <w:lang w:val="en-US"/>
        </w:rPr>
        <w:t>in</w:t>
      </w:r>
      <w:r w:rsidR="00A37A29" w:rsidRPr="00FF220B">
        <w:rPr>
          <w:rFonts w:cs="Arial"/>
          <w:color w:val="auto"/>
          <w:szCs w:val="24"/>
          <w:lang w:val="en-US"/>
        </w:rPr>
        <w:t xml:space="preserve"> supporting learning for its employees.</w:t>
      </w:r>
    </w:p>
    <w:p w14:paraId="35B88AF5" w14:textId="1F20CD7F" w:rsidR="00467893" w:rsidRPr="00FF220B" w:rsidRDefault="00A3536D" w:rsidP="00C94E39">
      <w:pPr>
        <w:ind w:left="0"/>
        <w:rPr>
          <w:rFonts w:cs="Arial"/>
          <w:color w:val="auto"/>
          <w:szCs w:val="24"/>
          <w:lang w:val="en-US"/>
        </w:rPr>
      </w:pPr>
      <w:r w:rsidRPr="00FF220B">
        <w:rPr>
          <w:rFonts w:cs="Arial"/>
          <w:color w:val="auto"/>
          <w:szCs w:val="24"/>
          <w:lang w:val="en-US"/>
        </w:rPr>
        <w:t>As competitor</w:t>
      </w:r>
      <w:r w:rsidR="008C2DDF" w:rsidRPr="00FF220B">
        <w:rPr>
          <w:rFonts w:cs="Arial"/>
          <w:color w:val="auto"/>
          <w:szCs w:val="24"/>
          <w:lang w:val="en-US"/>
        </w:rPr>
        <w:t>s</w:t>
      </w:r>
      <w:r w:rsidRPr="00FF220B">
        <w:rPr>
          <w:rFonts w:cs="Arial"/>
          <w:color w:val="auto"/>
          <w:szCs w:val="24"/>
          <w:lang w:val="en-US"/>
        </w:rPr>
        <w:t xml:space="preserve"> continue with their</w:t>
      </w:r>
      <w:r w:rsidR="00AD5E8B" w:rsidRPr="00FF220B">
        <w:rPr>
          <w:rFonts w:cs="Arial"/>
          <w:color w:val="auto"/>
          <w:szCs w:val="24"/>
          <w:lang w:val="en-US"/>
        </w:rPr>
        <w:t xml:space="preserve"> advances</w:t>
      </w:r>
      <w:r w:rsidR="00EF5640" w:rsidRPr="00FF220B">
        <w:rPr>
          <w:rFonts w:cs="Arial"/>
          <w:color w:val="auto"/>
          <w:szCs w:val="24"/>
          <w:lang w:val="en-US"/>
        </w:rPr>
        <w:t xml:space="preserve"> </w:t>
      </w:r>
      <w:r w:rsidRPr="00FF220B">
        <w:rPr>
          <w:rFonts w:cs="Arial"/>
          <w:color w:val="auto"/>
          <w:szCs w:val="24"/>
          <w:lang w:val="en-US"/>
        </w:rPr>
        <w:t>and</w:t>
      </w:r>
      <w:r w:rsidR="00AD5E8B" w:rsidRPr="00FF220B">
        <w:rPr>
          <w:rFonts w:cs="Arial"/>
          <w:color w:val="auto"/>
          <w:szCs w:val="24"/>
          <w:lang w:val="en-US"/>
        </w:rPr>
        <w:t xml:space="preserve"> </w:t>
      </w:r>
      <w:r w:rsidR="00EF5640" w:rsidRPr="00FF220B">
        <w:rPr>
          <w:rFonts w:cs="Arial"/>
          <w:color w:val="auto"/>
          <w:szCs w:val="24"/>
          <w:lang w:val="en-US"/>
        </w:rPr>
        <w:t>technologic</w:t>
      </w:r>
      <w:r w:rsidR="00AD5E8B" w:rsidRPr="00FF220B">
        <w:rPr>
          <w:rFonts w:cs="Arial"/>
          <w:color w:val="auto"/>
          <w:szCs w:val="24"/>
          <w:lang w:val="en-US"/>
        </w:rPr>
        <w:t xml:space="preserve"> platforms </w:t>
      </w:r>
      <w:r w:rsidR="00EF5640" w:rsidRPr="00FF220B">
        <w:rPr>
          <w:rFonts w:cs="Arial"/>
          <w:color w:val="auto"/>
          <w:szCs w:val="24"/>
          <w:lang w:val="en-US"/>
        </w:rPr>
        <w:t xml:space="preserve">time is of the essence for </w:t>
      </w:r>
      <w:r w:rsidRPr="00FF220B">
        <w:rPr>
          <w:rFonts w:cs="Arial"/>
          <w:color w:val="auto"/>
          <w:szCs w:val="24"/>
          <w:lang w:val="en-US"/>
        </w:rPr>
        <w:t xml:space="preserve">AGC, with Balfour Beatty </w:t>
      </w:r>
      <w:r w:rsidR="001B046E" w:rsidRPr="00FF220B">
        <w:rPr>
          <w:rFonts w:cs="Arial"/>
          <w:color w:val="auto"/>
          <w:szCs w:val="24"/>
          <w:lang w:val="en-US"/>
        </w:rPr>
        <w:t xml:space="preserve">(2017) </w:t>
      </w:r>
      <w:r w:rsidRPr="00FF220B">
        <w:rPr>
          <w:rFonts w:cs="Arial"/>
          <w:color w:val="auto"/>
          <w:szCs w:val="24"/>
          <w:lang w:val="en-US"/>
        </w:rPr>
        <w:t xml:space="preserve">talking about Robots in less </w:t>
      </w:r>
      <w:r w:rsidR="001B046E" w:rsidRPr="00FF220B">
        <w:rPr>
          <w:rFonts w:cs="Arial"/>
          <w:color w:val="auto"/>
          <w:szCs w:val="24"/>
          <w:lang w:val="en-US"/>
        </w:rPr>
        <w:t>than</w:t>
      </w:r>
      <w:r w:rsidRPr="00FF220B">
        <w:rPr>
          <w:rFonts w:cs="Arial"/>
          <w:color w:val="auto"/>
          <w:szCs w:val="24"/>
          <w:lang w:val="en-US"/>
        </w:rPr>
        <w:t xml:space="preserve"> 30 years AGC is </w:t>
      </w:r>
      <w:r w:rsidR="008C2DDF" w:rsidRPr="00FF220B">
        <w:rPr>
          <w:rFonts w:cs="Arial"/>
          <w:color w:val="auto"/>
          <w:szCs w:val="24"/>
          <w:lang w:val="en-US"/>
        </w:rPr>
        <w:t>still</w:t>
      </w:r>
      <w:r w:rsidRPr="00FF220B">
        <w:rPr>
          <w:rFonts w:cs="Arial"/>
          <w:color w:val="auto"/>
          <w:szCs w:val="24"/>
          <w:lang w:val="en-US"/>
        </w:rPr>
        <w:t xml:space="preserve"> working on outdated systems</w:t>
      </w:r>
      <w:r w:rsidR="002A7868" w:rsidRPr="00FF220B">
        <w:rPr>
          <w:rFonts w:cs="Arial"/>
          <w:color w:val="auto"/>
          <w:szCs w:val="24"/>
          <w:lang w:val="en-US"/>
        </w:rPr>
        <w:t>.</w:t>
      </w:r>
    </w:p>
    <w:p w14:paraId="26585649" w14:textId="6C076A0A" w:rsidR="00B863BC" w:rsidRPr="00FF220B" w:rsidRDefault="00832061" w:rsidP="00C94E39">
      <w:pPr>
        <w:ind w:left="0"/>
        <w:rPr>
          <w:rFonts w:cs="Arial"/>
          <w:color w:val="auto"/>
          <w:szCs w:val="24"/>
          <w:lang w:val="en-US"/>
        </w:rPr>
      </w:pPr>
      <w:r w:rsidRPr="00FF220B">
        <w:rPr>
          <w:rFonts w:cs="Arial"/>
          <w:color w:val="auto"/>
          <w:szCs w:val="24"/>
          <w:lang w:val="en-US"/>
        </w:rPr>
        <w:t>Craig, (2018) cites that i</w:t>
      </w:r>
      <w:r w:rsidR="002A7868" w:rsidRPr="00FF220B">
        <w:rPr>
          <w:rFonts w:cs="Arial"/>
          <w:color w:val="auto"/>
          <w:szCs w:val="24"/>
          <w:lang w:val="en-US"/>
        </w:rPr>
        <w:t>nvestment in employees</w:t>
      </w:r>
      <w:r w:rsidRPr="00FF220B">
        <w:rPr>
          <w:rFonts w:cs="Arial"/>
          <w:color w:val="auto"/>
          <w:szCs w:val="24"/>
          <w:lang w:val="en-US"/>
        </w:rPr>
        <w:t xml:space="preserve"> is </w:t>
      </w:r>
      <w:r w:rsidR="00DE45C3" w:rsidRPr="00FF220B">
        <w:rPr>
          <w:rFonts w:cs="Arial"/>
          <w:color w:val="auto"/>
          <w:szCs w:val="24"/>
          <w:lang w:val="en-US"/>
        </w:rPr>
        <w:t xml:space="preserve">important </w:t>
      </w:r>
      <w:r w:rsidR="00AD343B" w:rsidRPr="00FF220B">
        <w:rPr>
          <w:rFonts w:cs="Arial"/>
          <w:color w:val="auto"/>
          <w:szCs w:val="24"/>
          <w:lang w:val="en-US"/>
        </w:rPr>
        <w:t xml:space="preserve">for attrition, and retention </w:t>
      </w:r>
      <w:r w:rsidR="00F2413B" w:rsidRPr="00FF220B">
        <w:rPr>
          <w:rFonts w:cs="Arial"/>
          <w:color w:val="auto"/>
          <w:szCs w:val="24"/>
          <w:lang w:val="en-US"/>
        </w:rPr>
        <w:t>as it</w:t>
      </w:r>
      <w:r w:rsidR="00AD343B" w:rsidRPr="00FF220B">
        <w:rPr>
          <w:rFonts w:cs="Arial"/>
          <w:color w:val="auto"/>
          <w:szCs w:val="24"/>
          <w:lang w:val="en-US"/>
        </w:rPr>
        <w:t xml:space="preserve"> fosters a culture of </w:t>
      </w:r>
      <w:r w:rsidR="009D4111" w:rsidRPr="00FF220B">
        <w:rPr>
          <w:rFonts w:cs="Arial"/>
          <w:color w:val="auto"/>
          <w:szCs w:val="24"/>
          <w:lang w:val="en-US"/>
        </w:rPr>
        <w:t>unafraid innovation and change</w:t>
      </w:r>
      <w:r w:rsidR="002A7868" w:rsidRPr="00FF220B">
        <w:rPr>
          <w:rFonts w:cs="Arial"/>
          <w:color w:val="auto"/>
          <w:szCs w:val="24"/>
          <w:lang w:val="en-US"/>
        </w:rPr>
        <w:t>,</w:t>
      </w:r>
      <w:r w:rsidR="00F2413B" w:rsidRPr="00FF220B">
        <w:rPr>
          <w:rFonts w:cs="Arial"/>
          <w:color w:val="auto"/>
          <w:szCs w:val="24"/>
          <w:lang w:val="en-US"/>
        </w:rPr>
        <w:t xml:space="preserve"> </w:t>
      </w:r>
      <w:r w:rsidR="002A7868" w:rsidRPr="00FF220B">
        <w:rPr>
          <w:rFonts w:cs="Arial"/>
          <w:color w:val="auto"/>
          <w:szCs w:val="24"/>
          <w:lang w:val="en-US"/>
        </w:rPr>
        <w:t xml:space="preserve">however </w:t>
      </w:r>
      <w:r w:rsidR="009D4111" w:rsidRPr="00FF220B">
        <w:rPr>
          <w:rFonts w:cs="Arial"/>
          <w:color w:val="auto"/>
          <w:szCs w:val="24"/>
          <w:lang w:val="en-US"/>
        </w:rPr>
        <w:t xml:space="preserve"> investment in employees </w:t>
      </w:r>
      <w:r w:rsidR="00F64F27" w:rsidRPr="00FF220B">
        <w:rPr>
          <w:rFonts w:cs="Arial"/>
          <w:color w:val="auto"/>
          <w:szCs w:val="24"/>
          <w:lang w:val="en-US"/>
        </w:rPr>
        <w:t>can’t</w:t>
      </w:r>
      <w:r w:rsidR="009D4111" w:rsidRPr="00FF220B">
        <w:rPr>
          <w:rFonts w:cs="Arial"/>
          <w:color w:val="auto"/>
          <w:szCs w:val="24"/>
          <w:lang w:val="en-US"/>
        </w:rPr>
        <w:t xml:space="preserve"> be the only </w:t>
      </w:r>
      <w:r w:rsidR="00F64F27" w:rsidRPr="00FF220B">
        <w:rPr>
          <w:rFonts w:cs="Arial"/>
          <w:color w:val="auto"/>
          <w:szCs w:val="24"/>
          <w:lang w:val="en-US"/>
        </w:rPr>
        <w:t xml:space="preserve">significant task, </w:t>
      </w:r>
      <w:r w:rsidR="002A7868" w:rsidRPr="00FF220B">
        <w:rPr>
          <w:rFonts w:cs="Arial"/>
          <w:color w:val="auto"/>
          <w:szCs w:val="24"/>
          <w:lang w:val="en-US"/>
        </w:rPr>
        <w:t xml:space="preserve">getting the process right needs to be the priority. </w:t>
      </w:r>
    </w:p>
    <w:p w14:paraId="674DCC87" w14:textId="3CB531B2" w:rsidR="00B863BC" w:rsidRPr="00FF220B" w:rsidRDefault="002A7868" w:rsidP="00C94E39">
      <w:pPr>
        <w:ind w:left="0"/>
        <w:rPr>
          <w:rFonts w:cs="Arial"/>
          <w:color w:val="auto"/>
          <w:szCs w:val="24"/>
          <w:lang w:val="en-US"/>
        </w:rPr>
      </w:pPr>
      <w:r w:rsidRPr="00FF220B">
        <w:rPr>
          <w:rFonts w:cs="Arial"/>
          <w:color w:val="auto"/>
          <w:szCs w:val="24"/>
          <w:lang w:val="en-US"/>
        </w:rPr>
        <w:t xml:space="preserve">If through the </w:t>
      </w:r>
      <w:r w:rsidR="00F64F27" w:rsidRPr="00FF220B">
        <w:rPr>
          <w:rFonts w:cs="Arial"/>
          <w:color w:val="auto"/>
          <w:szCs w:val="24"/>
          <w:lang w:val="en-US"/>
        </w:rPr>
        <w:t xml:space="preserve">current </w:t>
      </w:r>
      <w:r w:rsidRPr="00FF220B">
        <w:rPr>
          <w:rFonts w:cs="Arial"/>
          <w:color w:val="auto"/>
          <w:szCs w:val="24"/>
          <w:lang w:val="en-US"/>
        </w:rPr>
        <w:t>investment in the L&amp;D</w:t>
      </w:r>
      <w:r w:rsidR="005C75BD" w:rsidRPr="00FF220B">
        <w:rPr>
          <w:rFonts w:cs="Arial"/>
          <w:color w:val="auto"/>
          <w:szCs w:val="24"/>
          <w:lang w:val="en-US"/>
        </w:rPr>
        <w:t xml:space="preserve">, </w:t>
      </w:r>
      <w:r w:rsidRPr="00FF220B">
        <w:rPr>
          <w:rFonts w:cs="Arial"/>
          <w:color w:val="auto"/>
          <w:szCs w:val="24"/>
          <w:lang w:val="en-US"/>
        </w:rPr>
        <w:t xml:space="preserve"> </w:t>
      </w:r>
      <w:r w:rsidR="00B863BC" w:rsidRPr="00FF220B">
        <w:rPr>
          <w:rFonts w:cs="Arial"/>
          <w:color w:val="auto"/>
          <w:szCs w:val="24"/>
          <w:lang w:val="en-US"/>
        </w:rPr>
        <w:t xml:space="preserve">AGC </w:t>
      </w:r>
      <w:r w:rsidRPr="00FF220B">
        <w:rPr>
          <w:rFonts w:cs="Arial"/>
          <w:color w:val="auto"/>
          <w:szCs w:val="24"/>
          <w:lang w:val="en-US"/>
        </w:rPr>
        <w:t>can implement a</w:t>
      </w:r>
      <w:r w:rsidR="005C75BD" w:rsidRPr="00FF220B">
        <w:rPr>
          <w:rFonts w:cs="Arial"/>
          <w:color w:val="auto"/>
          <w:szCs w:val="24"/>
          <w:lang w:val="en-US"/>
        </w:rPr>
        <w:t xml:space="preserve"> </w:t>
      </w:r>
      <w:r w:rsidRPr="00FF220B">
        <w:rPr>
          <w:rFonts w:cs="Arial"/>
          <w:color w:val="auto"/>
          <w:szCs w:val="24"/>
          <w:lang w:val="en-US"/>
        </w:rPr>
        <w:t xml:space="preserve">strategy to </w:t>
      </w:r>
      <w:r w:rsidR="00896786" w:rsidRPr="00FF220B">
        <w:rPr>
          <w:rFonts w:cs="Arial"/>
          <w:color w:val="auto"/>
          <w:szCs w:val="24"/>
          <w:lang w:val="en-US"/>
        </w:rPr>
        <w:t>incorporate</w:t>
      </w:r>
      <w:r w:rsidRPr="00FF220B">
        <w:rPr>
          <w:rFonts w:cs="Arial"/>
          <w:color w:val="auto"/>
          <w:szCs w:val="24"/>
          <w:lang w:val="en-US"/>
        </w:rPr>
        <w:t xml:space="preserve">, training for all abilities, </w:t>
      </w:r>
      <w:r w:rsidR="00C20026" w:rsidRPr="00FF220B">
        <w:rPr>
          <w:rFonts w:cs="Arial"/>
          <w:color w:val="auto"/>
          <w:szCs w:val="24"/>
          <w:lang w:val="en-US"/>
        </w:rPr>
        <w:t xml:space="preserve">the introduction of emerging technologies </w:t>
      </w:r>
      <w:r w:rsidR="00204BD0" w:rsidRPr="00FF220B">
        <w:rPr>
          <w:rFonts w:cs="Arial"/>
          <w:color w:val="auto"/>
          <w:szCs w:val="24"/>
          <w:lang w:val="en-US"/>
        </w:rPr>
        <w:t>and potentially for AGC the use of VR for health and safety training</w:t>
      </w:r>
      <w:r w:rsidR="00B04CCC" w:rsidRPr="00FF220B">
        <w:rPr>
          <w:rFonts w:cs="Arial"/>
          <w:color w:val="auto"/>
          <w:szCs w:val="24"/>
          <w:lang w:val="en-US"/>
        </w:rPr>
        <w:t xml:space="preserve"> with</w:t>
      </w:r>
      <w:r w:rsidR="00C20026" w:rsidRPr="00FF220B">
        <w:rPr>
          <w:rFonts w:cs="Arial"/>
          <w:color w:val="auto"/>
          <w:szCs w:val="24"/>
          <w:lang w:val="en-US"/>
        </w:rPr>
        <w:t xml:space="preserve"> the critical element o</w:t>
      </w:r>
      <w:r w:rsidR="00B04CCC" w:rsidRPr="00FF220B">
        <w:rPr>
          <w:rFonts w:cs="Arial"/>
          <w:color w:val="auto"/>
          <w:szCs w:val="24"/>
          <w:lang w:val="en-US"/>
        </w:rPr>
        <w:t>f</w:t>
      </w:r>
      <w:r w:rsidR="00C20026" w:rsidRPr="00FF220B">
        <w:rPr>
          <w:rFonts w:cs="Arial"/>
          <w:color w:val="auto"/>
          <w:szCs w:val="24"/>
          <w:lang w:val="en-US"/>
        </w:rPr>
        <w:t xml:space="preserve"> </w:t>
      </w:r>
      <w:r w:rsidR="00896786" w:rsidRPr="00FF220B">
        <w:rPr>
          <w:rFonts w:cs="Arial"/>
          <w:color w:val="auto"/>
          <w:szCs w:val="24"/>
          <w:lang w:val="en-US"/>
        </w:rPr>
        <w:t>self-evaluation</w:t>
      </w:r>
      <w:r w:rsidR="00C20026" w:rsidRPr="00FF220B">
        <w:rPr>
          <w:rFonts w:cs="Arial"/>
          <w:color w:val="auto"/>
          <w:szCs w:val="24"/>
          <w:lang w:val="en-US"/>
        </w:rPr>
        <w:t xml:space="preserve"> then this</w:t>
      </w:r>
      <w:r w:rsidR="00B04CCC" w:rsidRPr="00FF220B">
        <w:rPr>
          <w:rFonts w:cs="Arial"/>
          <w:color w:val="auto"/>
          <w:szCs w:val="24"/>
          <w:lang w:val="en-US"/>
        </w:rPr>
        <w:t xml:space="preserve"> could give the</w:t>
      </w:r>
      <w:r w:rsidR="00C20026" w:rsidRPr="00FF220B">
        <w:rPr>
          <w:rFonts w:cs="Arial"/>
          <w:color w:val="auto"/>
          <w:szCs w:val="24"/>
          <w:lang w:val="en-US"/>
        </w:rPr>
        <w:t xml:space="preserve"> business </w:t>
      </w:r>
      <w:r w:rsidR="00507082" w:rsidRPr="00FF220B">
        <w:rPr>
          <w:rFonts w:cs="Arial"/>
          <w:color w:val="auto"/>
          <w:szCs w:val="24"/>
          <w:lang w:val="en-US"/>
        </w:rPr>
        <w:t>a competitive advantage</w:t>
      </w:r>
      <w:r w:rsidR="00C20026" w:rsidRPr="00FF220B">
        <w:rPr>
          <w:rFonts w:cs="Arial"/>
          <w:color w:val="auto"/>
          <w:szCs w:val="24"/>
          <w:lang w:val="en-US"/>
        </w:rPr>
        <w:t xml:space="preserve">. </w:t>
      </w:r>
    </w:p>
    <w:p w14:paraId="07C99970" w14:textId="4B39C7DC" w:rsidR="002A7868" w:rsidRPr="00FF220B" w:rsidRDefault="00C20026" w:rsidP="00C94E39">
      <w:pPr>
        <w:ind w:left="0"/>
        <w:rPr>
          <w:rFonts w:cs="Arial"/>
          <w:color w:val="auto"/>
          <w:szCs w:val="24"/>
          <w:lang w:val="en-US"/>
        </w:rPr>
      </w:pPr>
      <w:r w:rsidRPr="00FF220B">
        <w:rPr>
          <w:rFonts w:cs="Arial"/>
          <w:color w:val="auto"/>
          <w:szCs w:val="24"/>
          <w:lang w:val="en-US"/>
        </w:rPr>
        <w:t>If AGC continues as they ar</w:t>
      </w:r>
      <w:r w:rsidR="00B04CCC" w:rsidRPr="00FF220B">
        <w:rPr>
          <w:rFonts w:cs="Arial"/>
          <w:color w:val="auto"/>
          <w:szCs w:val="24"/>
          <w:lang w:val="en-US"/>
        </w:rPr>
        <w:t>e,</w:t>
      </w:r>
      <w:r w:rsidRPr="00FF220B">
        <w:rPr>
          <w:rFonts w:cs="Arial"/>
          <w:color w:val="auto"/>
          <w:szCs w:val="24"/>
          <w:lang w:val="en-US"/>
        </w:rPr>
        <w:t xml:space="preserve"> </w:t>
      </w:r>
      <w:r w:rsidR="00345ABD" w:rsidRPr="00FF220B">
        <w:rPr>
          <w:rFonts w:cs="Arial"/>
          <w:color w:val="auto"/>
          <w:szCs w:val="24"/>
          <w:lang w:val="en-US"/>
        </w:rPr>
        <w:t>with</w:t>
      </w:r>
      <w:r w:rsidRPr="00FF220B">
        <w:rPr>
          <w:rFonts w:cs="Arial"/>
          <w:color w:val="auto"/>
          <w:szCs w:val="24"/>
          <w:lang w:val="en-US"/>
        </w:rPr>
        <w:t xml:space="preserve"> little </w:t>
      </w:r>
      <w:r w:rsidR="005C75BD" w:rsidRPr="00FF220B">
        <w:rPr>
          <w:rFonts w:cs="Arial"/>
          <w:color w:val="auto"/>
          <w:szCs w:val="24"/>
          <w:lang w:val="en-US"/>
        </w:rPr>
        <w:t xml:space="preserve">infrastructure </w:t>
      </w:r>
      <w:r w:rsidR="007244AA" w:rsidRPr="00FF220B">
        <w:rPr>
          <w:rFonts w:cs="Arial"/>
          <w:color w:val="auto"/>
          <w:szCs w:val="24"/>
          <w:lang w:val="en-US"/>
        </w:rPr>
        <w:t>with</w:t>
      </w:r>
      <w:r w:rsidR="00345ABD" w:rsidRPr="00FF220B">
        <w:rPr>
          <w:rFonts w:cs="Arial"/>
          <w:color w:val="auto"/>
          <w:szCs w:val="24"/>
          <w:lang w:val="en-US"/>
        </w:rPr>
        <w:t xml:space="preserve">in </w:t>
      </w:r>
      <w:r w:rsidR="007244AA" w:rsidRPr="00FF220B">
        <w:rPr>
          <w:rFonts w:cs="Arial"/>
          <w:color w:val="auto"/>
          <w:szCs w:val="24"/>
          <w:lang w:val="en-US"/>
        </w:rPr>
        <w:t xml:space="preserve">L&amp;D and </w:t>
      </w:r>
      <w:r w:rsidR="00345ABD" w:rsidRPr="00FF220B">
        <w:rPr>
          <w:rFonts w:cs="Arial"/>
          <w:color w:val="auto"/>
          <w:szCs w:val="24"/>
          <w:lang w:val="en-US"/>
        </w:rPr>
        <w:t xml:space="preserve">no focus on emerging technology then </w:t>
      </w:r>
      <w:r w:rsidR="007244AA" w:rsidRPr="00FF220B">
        <w:rPr>
          <w:rFonts w:cs="Arial"/>
          <w:color w:val="auto"/>
          <w:szCs w:val="24"/>
          <w:lang w:val="en-US"/>
        </w:rPr>
        <w:t>employees</w:t>
      </w:r>
      <w:r w:rsidR="00F2413B" w:rsidRPr="00FF220B">
        <w:rPr>
          <w:rFonts w:cs="Arial"/>
          <w:color w:val="auto"/>
          <w:szCs w:val="24"/>
          <w:lang w:val="en-US"/>
        </w:rPr>
        <w:t xml:space="preserve"> would</w:t>
      </w:r>
      <w:r w:rsidR="007244AA" w:rsidRPr="00FF220B">
        <w:rPr>
          <w:rFonts w:cs="Arial"/>
          <w:color w:val="auto"/>
          <w:szCs w:val="24"/>
          <w:lang w:val="en-US"/>
        </w:rPr>
        <w:t xml:space="preserve"> continue to </w:t>
      </w:r>
      <w:r w:rsidR="00345ABD" w:rsidRPr="00FF220B">
        <w:rPr>
          <w:rFonts w:cs="Arial"/>
          <w:color w:val="auto"/>
          <w:szCs w:val="24"/>
          <w:lang w:val="en-US"/>
        </w:rPr>
        <w:t>feel</w:t>
      </w:r>
      <w:r w:rsidR="007244AA" w:rsidRPr="00FF220B">
        <w:rPr>
          <w:rFonts w:cs="Arial"/>
          <w:color w:val="auto"/>
          <w:szCs w:val="24"/>
          <w:lang w:val="en-US"/>
        </w:rPr>
        <w:t xml:space="preserve"> underinvested in</w:t>
      </w:r>
      <w:r w:rsidR="00345ABD" w:rsidRPr="00FF220B">
        <w:rPr>
          <w:rFonts w:cs="Arial"/>
          <w:color w:val="auto"/>
          <w:szCs w:val="24"/>
          <w:lang w:val="en-US"/>
        </w:rPr>
        <w:t>. There could also be issues with</w:t>
      </w:r>
      <w:r w:rsidR="007244AA" w:rsidRPr="00FF220B">
        <w:rPr>
          <w:rFonts w:cs="Arial"/>
          <w:color w:val="auto"/>
          <w:szCs w:val="24"/>
          <w:lang w:val="en-US"/>
        </w:rPr>
        <w:t xml:space="preserve"> attrition</w:t>
      </w:r>
      <w:r w:rsidR="00345ABD" w:rsidRPr="00FF220B">
        <w:rPr>
          <w:rFonts w:cs="Arial"/>
          <w:color w:val="auto"/>
          <w:szCs w:val="24"/>
          <w:lang w:val="en-US"/>
        </w:rPr>
        <w:t xml:space="preserve"> which</w:t>
      </w:r>
      <w:r w:rsidR="007244AA" w:rsidRPr="00FF220B">
        <w:rPr>
          <w:rFonts w:cs="Arial"/>
          <w:color w:val="auto"/>
          <w:szCs w:val="24"/>
          <w:lang w:val="en-US"/>
        </w:rPr>
        <w:t xml:space="preserve"> </w:t>
      </w:r>
      <w:r w:rsidR="00345ABD" w:rsidRPr="00FF220B">
        <w:rPr>
          <w:rFonts w:cs="Arial"/>
          <w:color w:val="auto"/>
          <w:szCs w:val="24"/>
          <w:lang w:val="en-US"/>
        </w:rPr>
        <w:t>could</w:t>
      </w:r>
      <w:r w:rsidR="007244AA" w:rsidRPr="00FF220B">
        <w:rPr>
          <w:rFonts w:cs="Arial"/>
          <w:color w:val="auto"/>
          <w:szCs w:val="24"/>
          <w:lang w:val="en-US"/>
        </w:rPr>
        <w:t xml:space="preserve"> continue to grow, productivity </w:t>
      </w:r>
      <w:r w:rsidR="00345ABD" w:rsidRPr="00FF220B">
        <w:rPr>
          <w:rFonts w:cs="Arial"/>
          <w:color w:val="auto"/>
          <w:szCs w:val="24"/>
          <w:lang w:val="en-US"/>
        </w:rPr>
        <w:t>could</w:t>
      </w:r>
      <w:r w:rsidR="007244AA" w:rsidRPr="00FF220B">
        <w:rPr>
          <w:rFonts w:cs="Arial"/>
          <w:color w:val="auto"/>
          <w:szCs w:val="24"/>
          <w:lang w:val="en-US"/>
        </w:rPr>
        <w:t xml:space="preserve"> continue to fall and ultimately AGC will</w:t>
      </w:r>
      <w:r w:rsidR="00896786" w:rsidRPr="00FF220B">
        <w:rPr>
          <w:rFonts w:cs="Arial"/>
          <w:color w:val="auto"/>
          <w:szCs w:val="24"/>
          <w:lang w:val="en-US"/>
        </w:rPr>
        <w:t xml:space="preserve"> continue to fall behind the times. </w:t>
      </w:r>
    </w:p>
    <w:p w14:paraId="4EC33B89" w14:textId="77777777" w:rsidR="00377C7E" w:rsidRPr="00FF220B" w:rsidRDefault="00377C7E" w:rsidP="00F2413B">
      <w:pPr>
        <w:ind w:left="0"/>
        <w:rPr>
          <w:rFonts w:cs="Arial"/>
          <w:color w:val="auto"/>
          <w:szCs w:val="24"/>
          <w:u w:val="single"/>
          <w:lang w:val="en-US"/>
        </w:rPr>
      </w:pPr>
    </w:p>
    <w:p w14:paraId="63EF4AB8" w14:textId="77777777" w:rsidR="00F2413B" w:rsidRPr="00FF220B" w:rsidRDefault="00F2413B" w:rsidP="00F2413B">
      <w:pPr>
        <w:ind w:left="0"/>
        <w:rPr>
          <w:rFonts w:cs="Arial"/>
          <w:color w:val="auto"/>
          <w:szCs w:val="24"/>
          <w:u w:val="single"/>
          <w:lang w:val="en-US"/>
        </w:rPr>
      </w:pPr>
    </w:p>
    <w:p w14:paraId="4AE56A66" w14:textId="77777777" w:rsidR="00857D41" w:rsidRPr="00FF220B" w:rsidRDefault="00857D41" w:rsidP="00F2413B">
      <w:pPr>
        <w:ind w:left="0"/>
        <w:rPr>
          <w:rFonts w:cs="Arial"/>
          <w:color w:val="auto"/>
          <w:szCs w:val="24"/>
          <w:u w:val="single"/>
          <w:lang w:val="en-US"/>
        </w:rPr>
      </w:pPr>
    </w:p>
    <w:p w14:paraId="544E6701" w14:textId="77777777" w:rsidR="00252E79" w:rsidRPr="00FF220B" w:rsidRDefault="00252E79" w:rsidP="00F2413B">
      <w:pPr>
        <w:ind w:left="0"/>
        <w:rPr>
          <w:rFonts w:cs="Arial"/>
          <w:color w:val="auto"/>
          <w:szCs w:val="24"/>
          <w:u w:val="single"/>
          <w:lang w:val="en-US"/>
        </w:rPr>
      </w:pPr>
    </w:p>
    <w:p w14:paraId="4839A924" w14:textId="77777777" w:rsidR="00252E79" w:rsidRPr="00FF220B" w:rsidRDefault="00252E79" w:rsidP="00F2413B">
      <w:pPr>
        <w:ind w:left="0"/>
        <w:rPr>
          <w:rFonts w:cs="Arial"/>
          <w:color w:val="auto"/>
          <w:szCs w:val="24"/>
          <w:u w:val="single"/>
          <w:lang w:val="en-US"/>
        </w:rPr>
      </w:pPr>
    </w:p>
    <w:p w14:paraId="65FDC98A" w14:textId="77777777" w:rsidR="00857D41" w:rsidRPr="00FF220B" w:rsidRDefault="00857D41" w:rsidP="00F2413B">
      <w:pPr>
        <w:ind w:left="0"/>
        <w:rPr>
          <w:rFonts w:cs="Arial"/>
          <w:color w:val="auto"/>
          <w:szCs w:val="24"/>
          <w:u w:val="single"/>
          <w:lang w:val="en-US"/>
        </w:rPr>
      </w:pPr>
    </w:p>
    <w:p w14:paraId="652BA3B7" w14:textId="77777777" w:rsidR="00AD4E78" w:rsidRPr="00FF220B" w:rsidRDefault="00AD4E78" w:rsidP="00F2413B">
      <w:pPr>
        <w:ind w:left="0"/>
        <w:rPr>
          <w:rFonts w:cs="Arial"/>
          <w:color w:val="auto"/>
          <w:szCs w:val="24"/>
          <w:u w:val="single"/>
          <w:lang w:val="en-US"/>
        </w:rPr>
      </w:pPr>
    </w:p>
    <w:p w14:paraId="48EE1B37" w14:textId="77777777" w:rsidR="002A31B2" w:rsidRPr="00FF220B" w:rsidRDefault="002A31B2" w:rsidP="00F2413B">
      <w:pPr>
        <w:ind w:left="0"/>
        <w:rPr>
          <w:rFonts w:cs="Arial"/>
          <w:color w:val="auto"/>
          <w:szCs w:val="24"/>
          <w:u w:val="single"/>
          <w:lang w:val="en-US"/>
        </w:rPr>
      </w:pPr>
    </w:p>
    <w:p w14:paraId="77B3F9C6" w14:textId="209D5499" w:rsidR="00EA52F1" w:rsidRPr="00FF220B" w:rsidRDefault="00772CFD" w:rsidP="00EA52F1">
      <w:pPr>
        <w:ind w:left="0"/>
        <w:jc w:val="center"/>
        <w:rPr>
          <w:rFonts w:cs="Arial"/>
          <w:color w:val="auto"/>
          <w:szCs w:val="24"/>
          <w:u w:val="single"/>
          <w:lang w:val="en-US"/>
        </w:rPr>
      </w:pPr>
      <w:r w:rsidRPr="00FF220B">
        <w:rPr>
          <w:rFonts w:cs="Arial"/>
          <w:color w:val="auto"/>
          <w:szCs w:val="24"/>
          <w:u w:val="single"/>
          <w:lang w:val="en-US"/>
        </w:rPr>
        <w:lastRenderedPageBreak/>
        <w:t>Recommendation</w:t>
      </w:r>
      <w:r w:rsidR="00EA52F1" w:rsidRPr="00FF220B">
        <w:rPr>
          <w:rFonts w:cs="Arial"/>
          <w:color w:val="auto"/>
          <w:szCs w:val="24"/>
          <w:u w:val="single"/>
          <w:lang w:val="en-US"/>
        </w:rPr>
        <w:t>s</w:t>
      </w:r>
    </w:p>
    <w:p w14:paraId="14EADC3C" w14:textId="3FB81FD9" w:rsidR="00EA52F1" w:rsidRPr="00FF220B" w:rsidRDefault="00EA52F1" w:rsidP="00EA52F1">
      <w:pPr>
        <w:ind w:left="0"/>
        <w:rPr>
          <w:rFonts w:cs="Arial"/>
          <w:color w:val="auto"/>
          <w:szCs w:val="24"/>
          <w:lang w:val="en-US"/>
        </w:rPr>
      </w:pPr>
      <w:r w:rsidRPr="00FF220B">
        <w:rPr>
          <w:rFonts w:cs="Arial"/>
          <w:color w:val="auto"/>
          <w:szCs w:val="24"/>
          <w:lang w:val="en-US"/>
        </w:rPr>
        <w:t xml:space="preserve">Following on from the research completed for this briefing paper, </w:t>
      </w:r>
      <w:r w:rsidR="003957CF" w:rsidRPr="00FF220B">
        <w:rPr>
          <w:rFonts w:cs="Arial"/>
          <w:color w:val="auto"/>
          <w:szCs w:val="24"/>
          <w:lang w:val="en-US"/>
        </w:rPr>
        <w:t xml:space="preserve">AGC could consider two recommendations in improving supporting learning. </w:t>
      </w:r>
    </w:p>
    <w:p w14:paraId="2ACCF076" w14:textId="2E51FD96" w:rsidR="00E86C15" w:rsidRPr="00FF220B" w:rsidRDefault="00E237BE" w:rsidP="0046102A">
      <w:pPr>
        <w:pStyle w:val="ListParagraph"/>
        <w:numPr>
          <w:ilvl w:val="0"/>
          <w:numId w:val="8"/>
        </w:numPr>
        <w:rPr>
          <w:rFonts w:cs="Arial"/>
          <w:color w:val="auto"/>
          <w:lang w:val="en-US"/>
        </w:rPr>
      </w:pPr>
      <w:r w:rsidRPr="00FF220B">
        <w:rPr>
          <w:rFonts w:cs="Arial"/>
          <w:color w:val="auto"/>
          <w:lang w:val="en-US"/>
        </w:rPr>
        <w:t xml:space="preserve">AGC to complete a </w:t>
      </w:r>
      <w:r w:rsidR="00B863BC" w:rsidRPr="00FF220B">
        <w:rPr>
          <w:rFonts w:cs="Arial"/>
          <w:color w:val="auto"/>
          <w:lang w:val="en-US"/>
        </w:rPr>
        <w:t>f</w:t>
      </w:r>
      <w:r w:rsidR="00E86C15" w:rsidRPr="00FF220B">
        <w:rPr>
          <w:rFonts w:cs="Arial"/>
          <w:color w:val="auto"/>
          <w:lang w:val="en-US"/>
        </w:rPr>
        <w:t>ull LNA and</w:t>
      </w:r>
      <w:r w:rsidR="00226ED2" w:rsidRPr="00FF220B">
        <w:rPr>
          <w:rFonts w:cs="Arial"/>
          <w:color w:val="auto"/>
          <w:lang w:val="en-US"/>
        </w:rPr>
        <w:t xml:space="preserve"> provide</w:t>
      </w:r>
      <w:r w:rsidR="00E86C15" w:rsidRPr="00FF220B">
        <w:rPr>
          <w:rFonts w:cs="Arial"/>
          <w:color w:val="auto"/>
          <w:lang w:val="en-US"/>
        </w:rPr>
        <w:t xml:space="preserve"> </w:t>
      </w:r>
      <w:r w:rsidR="00B863BC" w:rsidRPr="00FF220B">
        <w:rPr>
          <w:rFonts w:cs="Arial"/>
          <w:color w:val="auto"/>
          <w:lang w:val="en-US"/>
        </w:rPr>
        <w:t>j</w:t>
      </w:r>
      <w:r w:rsidR="00E86C15" w:rsidRPr="00FF220B">
        <w:rPr>
          <w:rFonts w:cs="Arial"/>
          <w:color w:val="auto"/>
          <w:lang w:val="en-US"/>
        </w:rPr>
        <w:t>ob specifications for</w:t>
      </w:r>
      <w:r w:rsidRPr="00FF220B">
        <w:rPr>
          <w:rFonts w:cs="Arial"/>
          <w:color w:val="auto"/>
          <w:lang w:val="en-US"/>
        </w:rPr>
        <w:t xml:space="preserve"> </w:t>
      </w:r>
      <w:r w:rsidR="00460BEE" w:rsidRPr="00FF220B">
        <w:rPr>
          <w:rFonts w:cs="Arial"/>
          <w:color w:val="auto"/>
          <w:lang w:val="en-US"/>
        </w:rPr>
        <w:t>roles</w:t>
      </w:r>
      <w:r w:rsidRPr="00FF220B">
        <w:rPr>
          <w:rFonts w:cs="Arial"/>
          <w:color w:val="auto"/>
          <w:lang w:val="en-US"/>
        </w:rPr>
        <w:t>.</w:t>
      </w:r>
      <w:r w:rsidR="009B32DD" w:rsidRPr="00FF220B">
        <w:rPr>
          <w:rFonts w:cs="Arial"/>
          <w:color w:val="auto"/>
          <w:lang w:val="en-US"/>
        </w:rPr>
        <w:t xml:space="preserve"> This will help AGC understand </w:t>
      </w:r>
      <w:r w:rsidR="00B74078" w:rsidRPr="00FF220B">
        <w:rPr>
          <w:rFonts w:cs="Arial"/>
          <w:color w:val="auto"/>
          <w:lang w:val="en-US"/>
        </w:rPr>
        <w:t>exactly where each employee is and what the focus needs to be to support their employees</w:t>
      </w:r>
      <w:r w:rsidR="00226ED2" w:rsidRPr="00FF220B">
        <w:rPr>
          <w:rFonts w:cs="Arial"/>
          <w:color w:val="auto"/>
          <w:lang w:val="en-US"/>
        </w:rPr>
        <w:t xml:space="preserve"> learning</w:t>
      </w:r>
      <w:r w:rsidR="00B74078" w:rsidRPr="00FF220B">
        <w:rPr>
          <w:rFonts w:cs="Arial"/>
          <w:color w:val="auto"/>
          <w:lang w:val="en-US"/>
        </w:rPr>
        <w:t xml:space="preserve">. </w:t>
      </w:r>
    </w:p>
    <w:p w14:paraId="6B1DCFD9" w14:textId="77777777" w:rsidR="00377C7E" w:rsidRPr="00FF220B" w:rsidRDefault="00377C7E" w:rsidP="00377C7E">
      <w:pPr>
        <w:pStyle w:val="ListParagraph"/>
        <w:ind w:left="1440"/>
        <w:rPr>
          <w:rFonts w:cs="Arial"/>
          <w:color w:val="auto"/>
          <w:lang w:val="en-US"/>
        </w:rPr>
      </w:pPr>
    </w:p>
    <w:p w14:paraId="62E822C3" w14:textId="2FB88365" w:rsidR="00460BEE" w:rsidRPr="00FF220B" w:rsidRDefault="00E237BE" w:rsidP="0046102A">
      <w:pPr>
        <w:pStyle w:val="ListParagraph"/>
        <w:numPr>
          <w:ilvl w:val="0"/>
          <w:numId w:val="8"/>
        </w:numPr>
        <w:rPr>
          <w:rFonts w:cs="Arial"/>
          <w:color w:val="auto"/>
          <w:lang w:val="en-US"/>
        </w:rPr>
      </w:pPr>
      <w:r w:rsidRPr="00FF220B">
        <w:rPr>
          <w:rFonts w:cs="Arial"/>
          <w:color w:val="auto"/>
          <w:lang w:val="en-US"/>
        </w:rPr>
        <w:t xml:space="preserve">AGC to </w:t>
      </w:r>
      <w:r w:rsidR="00B863BC" w:rsidRPr="00FF220B">
        <w:rPr>
          <w:rFonts w:cs="Arial"/>
          <w:color w:val="auto"/>
          <w:lang w:val="en-US"/>
        </w:rPr>
        <w:t>i</w:t>
      </w:r>
      <w:r w:rsidR="00460BEE" w:rsidRPr="00FF220B">
        <w:rPr>
          <w:rFonts w:cs="Arial"/>
          <w:color w:val="auto"/>
          <w:lang w:val="en-US"/>
        </w:rPr>
        <w:t>ntroduc</w:t>
      </w:r>
      <w:r w:rsidRPr="00FF220B">
        <w:rPr>
          <w:rFonts w:cs="Arial"/>
          <w:color w:val="auto"/>
          <w:lang w:val="en-US"/>
        </w:rPr>
        <w:t xml:space="preserve">e </w:t>
      </w:r>
      <w:r w:rsidR="0022077D" w:rsidRPr="00FF220B">
        <w:rPr>
          <w:rFonts w:cs="Arial"/>
          <w:color w:val="auto"/>
          <w:lang w:val="en-US"/>
        </w:rPr>
        <w:t xml:space="preserve">the use of </w:t>
      </w:r>
      <w:r w:rsidR="00460BEE" w:rsidRPr="00FF220B">
        <w:rPr>
          <w:rFonts w:cs="Arial"/>
          <w:color w:val="auto"/>
          <w:lang w:val="en-US"/>
        </w:rPr>
        <w:t>VR</w:t>
      </w:r>
      <w:r w:rsidRPr="00FF220B">
        <w:rPr>
          <w:rFonts w:cs="Arial"/>
          <w:color w:val="auto"/>
          <w:lang w:val="en-US"/>
        </w:rPr>
        <w:t xml:space="preserve"> when completing </w:t>
      </w:r>
      <w:r w:rsidR="00B863BC" w:rsidRPr="00FF220B">
        <w:rPr>
          <w:rFonts w:cs="Arial"/>
          <w:color w:val="auto"/>
          <w:lang w:val="en-US"/>
        </w:rPr>
        <w:t>h</w:t>
      </w:r>
      <w:r w:rsidRPr="00FF220B">
        <w:rPr>
          <w:rFonts w:cs="Arial"/>
          <w:color w:val="auto"/>
          <w:lang w:val="en-US"/>
        </w:rPr>
        <w:t xml:space="preserve">ealth and </w:t>
      </w:r>
      <w:r w:rsidR="00B863BC" w:rsidRPr="00FF220B">
        <w:rPr>
          <w:rFonts w:cs="Arial"/>
          <w:color w:val="auto"/>
          <w:lang w:val="en-US"/>
        </w:rPr>
        <w:t>s</w:t>
      </w:r>
      <w:r w:rsidRPr="00FF220B">
        <w:rPr>
          <w:rFonts w:cs="Arial"/>
          <w:color w:val="auto"/>
          <w:lang w:val="en-US"/>
        </w:rPr>
        <w:t>afety training</w:t>
      </w:r>
      <w:r w:rsidR="00460BEE" w:rsidRPr="00FF220B">
        <w:rPr>
          <w:rFonts w:cs="Arial"/>
          <w:color w:val="auto"/>
          <w:lang w:val="en-US"/>
        </w:rPr>
        <w:t xml:space="preserve"> and eLearning </w:t>
      </w:r>
      <w:r w:rsidR="008D0438" w:rsidRPr="00FF220B">
        <w:rPr>
          <w:rFonts w:cs="Arial"/>
          <w:color w:val="auto"/>
          <w:lang w:val="en-US"/>
        </w:rPr>
        <w:t xml:space="preserve">afterwards to evaluate the learning experience. </w:t>
      </w:r>
      <w:r w:rsidR="00B74078" w:rsidRPr="00FF220B">
        <w:rPr>
          <w:rFonts w:cs="Arial"/>
          <w:color w:val="auto"/>
          <w:lang w:val="en-US"/>
        </w:rPr>
        <w:t>By implementing the use of VR there is better chance of employees being engaged in the process and stopping them from committing unsafe activities</w:t>
      </w:r>
      <w:r w:rsidR="00226ED2" w:rsidRPr="00FF220B">
        <w:rPr>
          <w:rFonts w:cs="Arial"/>
          <w:color w:val="auto"/>
          <w:lang w:val="en-US"/>
        </w:rPr>
        <w:t>.</w:t>
      </w:r>
      <w:r w:rsidR="00B74078" w:rsidRPr="00FF220B">
        <w:rPr>
          <w:rFonts w:cs="Arial"/>
          <w:color w:val="auto"/>
          <w:lang w:val="en-US"/>
        </w:rPr>
        <w:t xml:space="preserve"> This training could </w:t>
      </w:r>
      <w:r w:rsidR="00C6144E" w:rsidRPr="00FF220B">
        <w:rPr>
          <w:rFonts w:cs="Arial"/>
          <w:color w:val="auto"/>
          <w:lang w:val="en-US"/>
        </w:rPr>
        <w:t xml:space="preserve">support with decreasing </w:t>
      </w:r>
      <w:r w:rsidR="00F2413B" w:rsidRPr="00FF220B">
        <w:rPr>
          <w:rFonts w:cs="Arial"/>
          <w:color w:val="auto"/>
          <w:lang w:val="en-US"/>
        </w:rPr>
        <w:t>workplace</w:t>
      </w:r>
      <w:r w:rsidR="00C6144E" w:rsidRPr="00FF220B">
        <w:rPr>
          <w:rFonts w:cs="Arial"/>
          <w:color w:val="auto"/>
          <w:lang w:val="en-US"/>
        </w:rPr>
        <w:t xml:space="preserve"> incidents which in turn means less money being spent on retraining or corrective actions and this money could be reinvested elsewhere in the business. </w:t>
      </w:r>
    </w:p>
    <w:p w14:paraId="5B43F57E" w14:textId="77777777" w:rsidR="00F074D0" w:rsidRPr="00FF220B" w:rsidRDefault="00F074D0" w:rsidP="009963A5">
      <w:pPr>
        <w:ind w:left="0"/>
        <w:rPr>
          <w:rFonts w:cs="Arial"/>
          <w:color w:val="auto"/>
          <w:szCs w:val="24"/>
          <w:lang w:val="en-US"/>
        </w:rPr>
      </w:pPr>
    </w:p>
    <w:p w14:paraId="729D3F5A" w14:textId="5544CADB" w:rsidR="009963A5" w:rsidRPr="00FF220B" w:rsidRDefault="00377C7E" w:rsidP="009963A5">
      <w:pPr>
        <w:ind w:left="0"/>
        <w:rPr>
          <w:rFonts w:cs="Arial"/>
          <w:color w:val="auto"/>
          <w:szCs w:val="24"/>
          <w:u w:val="single"/>
          <w:lang w:val="en-US"/>
        </w:rPr>
      </w:pPr>
      <w:r w:rsidRPr="00FF220B">
        <w:rPr>
          <w:rFonts w:cs="Arial"/>
          <w:color w:val="auto"/>
          <w:szCs w:val="24"/>
          <w:u w:val="single"/>
          <w:lang w:val="en-US"/>
        </w:rPr>
        <w:t xml:space="preserve">Implementation </w:t>
      </w:r>
      <w:r w:rsidR="004E2F84" w:rsidRPr="00FF220B">
        <w:rPr>
          <w:rFonts w:cs="Arial"/>
          <w:color w:val="auto"/>
          <w:szCs w:val="24"/>
          <w:u w:val="single"/>
          <w:lang w:val="en-US"/>
        </w:rPr>
        <w:t xml:space="preserve">for </w:t>
      </w:r>
      <w:r w:rsidR="000F2EF0" w:rsidRPr="00FF220B">
        <w:rPr>
          <w:rFonts w:cs="Arial"/>
          <w:color w:val="auto"/>
          <w:szCs w:val="24"/>
          <w:u w:val="single"/>
          <w:lang w:val="en-US"/>
        </w:rPr>
        <w:t>r</w:t>
      </w:r>
      <w:r w:rsidR="004E2F84" w:rsidRPr="00FF220B">
        <w:rPr>
          <w:rFonts w:cs="Arial"/>
          <w:color w:val="auto"/>
          <w:szCs w:val="24"/>
          <w:u w:val="single"/>
          <w:lang w:val="en-US"/>
        </w:rPr>
        <w:t>ecommendations</w:t>
      </w:r>
    </w:p>
    <w:p w14:paraId="5BE324BC" w14:textId="79FFC69A" w:rsidR="002F55AE" w:rsidRPr="00FF220B" w:rsidRDefault="00347724" w:rsidP="00460BEE">
      <w:pPr>
        <w:ind w:left="360"/>
        <w:rPr>
          <w:rFonts w:cs="Arial"/>
          <w:color w:val="auto"/>
          <w:szCs w:val="24"/>
          <w:u w:val="single"/>
        </w:rPr>
      </w:pPr>
      <w:r w:rsidRPr="00FF220B">
        <w:rPr>
          <w:rFonts w:cs="Arial"/>
          <w:noProof/>
          <w:color w:val="auto"/>
          <w:szCs w:val="24"/>
          <w:u w:val="single"/>
        </w:rPr>
        <w:drawing>
          <wp:inline distT="0" distB="0" distL="0" distR="0" wp14:anchorId="6472FF86" wp14:editId="115DB08D">
            <wp:extent cx="5581650" cy="2806700"/>
            <wp:effectExtent l="38100" t="114300" r="19050" b="88900"/>
            <wp:docPr id="166025300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9814FDF" w14:textId="4AA4FC36" w:rsidR="008D0438" w:rsidRPr="00FF220B" w:rsidRDefault="008D0438" w:rsidP="00F074D0">
      <w:pPr>
        <w:ind w:left="0"/>
        <w:rPr>
          <w:rFonts w:cs="Arial"/>
          <w:color w:val="auto"/>
          <w:szCs w:val="24"/>
          <w:u w:val="single"/>
          <w:lang w:val="en-US"/>
        </w:rPr>
      </w:pPr>
    </w:p>
    <w:p w14:paraId="54783D2B" w14:textId="35661D61" w:rsidR="0022077D" w:rsidRPr="00FF220B" w:rsidRDefault="00EA3716" w:rsidP="005F6B79">
      <w:pPr>
        <w:ind w:left="0"/>
        <w:rPr>
          <w:rFonts w:cs="Arial"/>
          <w:color w:val="auto"/>
          <w:szCs w:val="24"/>
          <w:u w:val="single"/>
          <w:lang w:val="en-US"/>
        </w:rPr>
      </w:pPr>
      <w:r w:rsidRPr="00FF220B">
        <w:rPr>
          <w:rFonts w:cs="Arial"/>
          <w:noProof/>
          <w:color w:val="auto"/>
          <w:szCs w:val="24"/>
          <w:u w:val="single"/>
          <w:lang w:val="en-US"/>
        </w:rPr>
        <w:lastRenderedPageBreak/>
        <w:drawing>
          <wp:inline distT="0" distB="0" distL="0" distR="0" wp14:anchorId="2981E6FC" wp14:editId="380AF105">
            <wp:extent cx="5486400" cy="3525129"/>
            <wp:effectExtent l="19050" t="38100" r="19050" b="18415"/>
            <wp:docPr id="12231154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BB380CB" w14:textId="77777777" w:rsidR="0022077D" w:rsidRPr="00FF220B" w:rsidRDefault="0022077D" w:rsidP="00460BEE">
      <w:pPr>
        <w:ind w:left="360"/>
        <w:rPr>
          <w:rFonts w:cs="Arial"/>
          <w:color w:val="auto"/>
          <w:szCs w:val="24"/>
          <w:u w:val="single"/>
          <w:lang w:val="en-US"/>
        </w:rPr>
      </w:pPr>
    </w:p>
    <w:p w14:paraId="0C7530B6" w14:textId="77777777" w:rsidR="007F04D3" w:rsidRPr="00FF220B" w:rsidRDefault="007F04D3" w:rsidP="006C4791">
      <w:pPr>
        <w:ind w:left="0"/>
        <w:rPr>
          <w:rFonts w:cs="Arial"/>
          <w:color w:val="auto"/>
          <w:szCs w:val="24"/>
          <w:u w:val="single"/>
          <w:lang w:val="en-US"/>
        </w:rPr>
      </w:pPr>
    </w:p>
    <w:p w14:paraId="39A33D35" w14:textId="77777777" w:rsidR="00FF220B" w:rsidRPr="00FF220B" w:rsidRDefault="00FF220B" w:rsidP="006C4791">
      <w:pPr>
        <w:ind w:left="0"/>
        <w:rPr>
          <w:rFonts w:cs="Arial"/>
          <w:color w:val="auto"/>
          <w:szCs w:val="24"/>
          <w:u w:val="single"/>
          <w:lang w:val="en-US"/>
        </w:rPr>
      </w:pPr>
    </w:p>
    <w:p w14:paraId="50448AC5" w14:textId="77777777" w:rsidR="00FF220B" w:rsidRPr="00FF220B" w:rsidRDefault="00FF220B" w:rsidP="006C4791">
      <w:pPr>
        <w:ind w:left="0"/>
        <w:rPr>
          <w:rFonts w:cs="Arial"/>
          <w:color w:val="auto"/>
          <w:szCs w:val="24"/>
          <w:u w:val="single"/>
          <w:lang w:val="en-US"/>
        </w:rPr>
      </w:pPr>
    </w:p>
    <w:p w14:paraId="593085BF" w14:textId="77777777" w:rsidR="00FF220B" w:rsidRPr="00FF220B" w:rsidRDefault="00FF220B" w:rsidP="006C4791">
      <w:pPr>
        <w:ind w:left="0"/>
        <w:rPr>
          <w:rFonts w:cs="Arial"/>
          <w:color w:val="auto"/>
          <w:szCs w:val="24"/>
          <w:u w:val="single"/>
          <w:lang w:val="en-US"/>
        </w:rPr>
      </w:pPr>
    </w:p>
    <w:p w14:paraId="35C1E09B" w14:textId="77777777" w:rsidR="00FF220B" w:rsidRPr="00FF220B" w:rsidRDefault="00FF220B" w:rsidP="006C4791">
      <w:pPr>
        <w:ind w:left="0"/>
        <w:rPr>
          <w:rFonts w:cs="Arial"/>
          <w:color w:val="auto"/>
          <w:szCs w:val="24"/>
          <w:u w:val="single"/>
          <w:lang w:val="en-US"/>
        </w:rPr>
      </w:pPr>
    </w:p>
    <w:p w14:paraId="72ADAA13" w14:textId="77777777" w:rsidR="00FF220B" w:rsidRPr="00FF220B" w:rsidRDefault="00FF220B" w:rsidP="006C4791">
      <w:pPr>
        <w:ind w:left="0"/>
        <w:rPr>
          <w:rFonts w:cs="Arial"/>
          <w:color w:val="auto"/>
          <w:szCs w:val="24"/>
          <w:u w:val="single"/>
          <w:lang w:val="en-US"/>
        </w:rPr>
      </w:pPr>
    </w:p>
    <w:p w14:paraId="5C7E5F40" w14:textId="77777777" w:rsidR="00FF220B" w:rsidRPr="00FF220B" w:rsidRDefault="00FF220B" w:rsidP="006C4791">
      <w:pPr>
        <w:ind w:left="0"/>
        <w:rPr>
          <w:rFonts w:cs="Arial"/>
          <w:color w:val="auto"/>
          <w:szCs w:val="24"/>
          <w:u w:val="single"/>
          <w:lang w:val="en-US"/>
        </w:rPr>
      </w:pPr>
    </w:p>
    <w:p w14:paraId="14F3F589" w14:textId="77777777" w:rsidR="00FF220B" w:rsidRPr="00FF220B" w:rsidRDefault="00FF220B" w:rsidP="006C4791">
      <w:pPr>
        <w:ind w:left="0"/>
        <w:rPr>
          <w:rFonts w:cs="Arial"/>
          <w:color w:val="auto"/>
          <w:szCs w:val="24"/>
          <w:u w:val="single"/>
          <w:lang w:val="en-US"/>
        </w:rPr>
      </w:pPr>
    </w:p>
    <w:p w14:paraId="42F4A4EA" w14:textId="77777777" w:rsidR="00FF220B" w:rsidRPr="00FF220B" w:rsidRDefault="00FF220B" w:rsidP="006C4791">
      <w:pPr>
        <w:ind w:left="0"/>
        <w:rPr>
          <w:rFonts w:cs="Arial"/>
          <w:color w:val="auto"/>
          <w:szCs w:val="24"/>
          <w:u w:val="single"/>
          <w:lang w:val="en-US"/>
        </w:rPr>
      </w:pPr>
    </w:p>
    <w:p w14:paraId="25C48220" w14:textId="77777777" w:rsidR="00FF220B" w:rsidRPr="00FF220B" w:rsidRDefault="00FF220B" w:rsidP="006C4791">
      <w:pPr>
        <w:ind w:left="0"/>
        <w:rPr>
          <w:rFonts w:cs="Arial"/>
          <w:color w:val="auto"/>
          <w:szCs w:val="24"/>
          <w:u w:val="single"/>
          <w:lang w:val="en-US"/>
        </w:rPr>
      </w:pPr>
    </w:p>
    <w:p w14:paraId="42F72734" w14:textId="77777777" w:rsidR="00FF220B" w:rsidRPr="00FF220B" w:rsidRDefault="00FF220B" w:rsidP="006C4791">
      <w:pPr>
        <w:ind w:left="0"/>
        <w:rPr>
          <w:rFonts w:cs="Arial"/>
          <w:color w:val="auto"/>
          <w:szCs w:val="24"/>
          <w:u w:val="single"/>
          <w:lang w:val="en-US"/>
        </w:rPr>
      </w:pPr>
    </w:p>
    <w:p w14:paraId="47298539" w14:textId="77777777" w:rsidR="00FF220B" w:rsidRPr="00FF220B" w:rsidRDefault="00FF220B" w:rsidP="006C4791">
      <w:pPr>
        <w:ind w:left="0"/>
        <w:rPr>
          <w:rFonts w:cs="Arial"/>
          <w:color w:val="auto"/>
          <w:szCs w:val="24"/>
          <w:u w:val="single"/>
          <w:lang w:val="en-US"/>
        </w:rPr>
      </w:pPr>
    </w:p>
    <w:p w14:paraId="360771AF" w14:textId="64BEF2CB" w:rsidR="008D1873" w:rsidRPr="00FF220B" w:rsidRDefault="00C66A83" w:rsidP="00FF220B">
      <w:pPr>
        <w:ind w:left="0"/>
        <w:jc w:val="center"/>
        <w:rPr>
          <w:rFonts w:cs="Arial"/>
          <w:color w:val="auto"/>
          <w:szCs w:val="24"/>
          <w:u w:val="single"/>
          <w:lang w:val="en-US"/>
        </w:rPr>
      </w:pPr>
      <w:r w:rsidRPr="00FF220B">
        <w:rPr>
          <w:rFonts w:cs="Arial"/>
          <w:color w:val="auto"/>
          <w:szCs w:val="24"/>
          <w:u w:val="single"/>
          <w:lang w:val="en-US"/>
        </w:rPr>
        <w:lastRenderedPageBreak/>
        <w:t>Reference Lis</w:t>
      </w:r>
      <w:r w:rsidR="00460BEE" w:rsidRPr="00FF220B">
        <w:rPr>
          <w:rFonts w:cs="Arial"/>
          <w:color w:val="auto"/>
          <w:szCs w:val="24"/>
          <w:u w:val="single"/>
          <w:lang w:val="en-US"/>
        </w:rPr>
        <w:t>t</w:t>
      </w:r>
    </w:p>
    <w:p w14:paraId="7AB0BEDB" w14:textId="77777777" w:rsidR="008D1873" w:rsidRPr="00FF220B" w:rsidRDefault="008D1873" w:rsidP="00E8238F">
      <w:pPr>
        <w:ind w:left="0"/>
        <w:rPr>
          <w:rStyle w:val="Hyperlink"/>
          <w:rFonts w:cs="Arial"/>
          <w:szCs w:val="24"/>
        </w:rPr>
      </w:pPr>
      <w:r w:rsidRPr="00FF220B">
        <w:rPr>
          <w:rFonts w:cs="Arial"/>
          <w:color w:val="333333"/>
          <w:szCs w:val="24"/>
          <w:shd w:val="clear" w:color="auto" w:fill="FBFBFB"/>
        </w:rPr>
        <w:t xml:space="preserve">Balfour Beatty (2017) </w:t>
      </w:r>
      <w:r w:rsidRPr="00FF220B">
        <w:rPr>
          <w:rFonts w:cs="Arial"/>
          <w:i/>
          <w:iCs/>
          <w:color w:val="333333"/>
          <w:szCs w:val="24"/>
          <w:shd w:val="clear" w:color="auto" w:fill="FBFBFB"/>
        </w:rPr>
        <w:t>A digital future for the infrastructure industry.</w:t>
      </w:r>
      <w:r w:rsidRPr="00FF220B">
        <w:rPr>
          <w:rFonts w:cs="Arial"/>
          <w:color w:val="333333"/>
          <w:szCs w:val="24"/>
          <w:shd w:val="clear" w:color="auto" w:fill="FBFBFB"/>
        </w:rPr>
        <w:t>  Available at:https//www.balfourbeatty.com/media/244600/balfour-beatty-innovation-2050.pdf (Accessed: 28th January 2024).</w:t>
      </w:r>
    </w:p>
    <w:p w14:paraId="6996C22E" w14:textId="77777777" w:rsidR="008D1873" w:rsidRPr="00FF220B" w:rsidRDefault="008D1873" w:rsidP="002A31B2">
      <w:pPr>
        <w:ind w:left="0"/>
        <w:rPr>
          <w:rFonts w:cs="Arial"/>
          <w:color w:val="auto"/>
          <w:szCs w:val="24"/>
          <w:u w:val="single"/>
          <w:lang w:val="en-US"/>
        </w:rPr>
      </w:pPr>
      <w:r w:rsidRPr="00FF220B">
        <w:rPr>
          <w:rFonts w:cs="Arial"/>
          <w:color w:val="333333"/>
          <w:szCs w:val="24"/>
          <w:shd w:val="clear" w:color="auto" w:fill="FBFBFB"/>
        </w:rPr>
        <w:t>Battista, M. (2023) </w:t>
      </w:r>
      <w:r w:rsidRPr="00FF220B">
        <w:rPr>
          <w:rFonts w:cs="Arial"/>
          <w:i/>
          <w:iCs/>
          <w:color w:val="333333"/>
          <w:szCs w:val="24"/>
          <w:shd w:val="clear" w:color="auto" w:fill="FBFBFB"/>
        </w:rPr>
        <w:t>PESTLE Analysis</w:t>
      </w:r>
      <w:r w:rsidRPr="00FF220B">
        <w:rPr>
          <w:rFonts w:cs="Arial"/>
          <w:color w:val="333333"/>
          <w:szCs w:val="24"/>
          <w:shd w:val="clear" w:color="auto" w:fill="FBFBFB"/>
        </w:rPr>
        <w:t>. Available at: https://www.cipd.org/uk/knowledge/factsheets/pestle-analysis-factsheet/ (Accessed: 6th December 2023).</w:t>
      </w:r>
    </w:p>
    <w:p w14:paraId="57A44AD5" w14:textId="77777777" w:rsidR="008D1873" w:rsidRPr="00FF220B" w:rsidRDefault="008D1873" w:rsidP="00CE3CBA">
      <w:pPr>
        <w:ind w:left="0"/>
        <w:rPr>
          <w:rFonts w:cs="Arial"/>
          <w:szCs w:val="24"/>
        </w:rPr>
      </w:pPr>
      <w:r w:rsidRPr="00FF220B">
        <w:rPr>
          <w:rFonts w:cs="Arial"/>
          <w:color w:val="333333"/>
          <w:szCs w:val="24"/>
          <w:shd w:val="clear" w:color="auto" w:fill="FBFBFB"/>
        </w:rPr>
        <w:t xml:space="preserve">BBC (2024) </w:t>
      </w:r>
      <w:r w:rsidRPr="00FF220B">
        <w:rPr>
          <w:rFonts w:cs="Arial"/>
          <w:i/>
          <w:iCs/>
          <w:color w:val="333333"/>
          <w:szCs w:val="24"/>
          <w:shd w:val="clear" w:color="auto" w:fill="FBFBFB"/>
        </w:rPr>
        <w:t>Business Stakeholders.</w:t>
      </w:r>
      <w:r w:rsidRPr="00FF220B">
        <w:rPr>
          <w:rFonts w:cs="Arial"/>
          <w:color w:val="333333"/>
          <w:szCs w:val="24"/>
          <w:shd w:val="clear" w:color="auto" w:fill="FBFBFB"/>
        </w:rPr>
        <w:t> Available at: https://www.bbc.co.uk/bitesize/guides/z6scbdm/revision/1/ (Accessed: 28th January 2024).</w:t>
      </w:r>
    </w:p>
    <w:p w14:paraId="54D7AB57" w14:textId="77777777" w:rsidR="008D1873" w:rsidRPr="00FF220B" w:rsidRDefault="008D1873" w:rsidP="00595FF6">
      <w:pPr>
        <w:ind w:left="0"/>
        <w:rPr>
          <w:rFonts w:cs="Arial"/>
          <w:szCs w:val="24"/>
        </w:rPr>
      </w:pPr>
      <w:r w:rsidRPr="00FF220B">
        <w:rPr>
          <w:rFonts w:cs="Arial"/>
          <w:color w:val="333333"/>
          <w:szCs w:val="24"/>
          <w:shd w:val="clear" w:color="auto" w:fill="FBFBFB"/>
        </w:rPr>
        <w:t>BBC (2024) </w:t>
      </w:r>
      <w:r w:rsidRPr="00FF220B">
        <w:rPr>
          <w:rFonts w:cs="Arial"/>
          <w:i/>
          <w:iCs/>
          <w:color w:val="333333"/>
          <w:szCs w:val="24"/>
          <w:shd w:val="clear" w:color="auto" w:fill="FBFBFB"/>
        </w:rPr>
        <w:t>Advantages and disadvantages of using new technology for businesses.</w:t>
      </w:r>
      <w:r w:rsidRPr="00FF220B">
        <w:rPr>
          <w:rFonts w:cs="Arial"/>
          <w:color w:val="333333"/>
          <w:szCs w:val="24"/>
          <w:shd w:val="clear" w:color="auto" w:fill="FBFBFB"/>
        </w:rPr>
        <w:t>  Available at: https//www.bbc.co.uk/bitesize/guides/z4bjjhv/revision/6 (Accessed: 8th January 2024).</w:t>
      </w:r>
    </w:p>
    <w:p w14:paraId="70D4F9E6" w14:textId="77777777" w:rsidR="008D1873" w:rsidRPr="00FF220B" w:rsidRDefault="008D1873" w:rsidP="008D1873">
      <w:pPr>
        <w:ind w:left="0"/>
        <w:rPr>
          <w:rFonts w:cs="Arial"/>
          <w:color w:val="3A3A3A"/>
          <w:szCs w:val="24"/>
          <w:shd w:val="clear" w:color="auto" w:fill="FFFFFF"/>
        </w:rPr>
      </w:pPr>
      <w:r w:rsidRPr="00FF220B">
        <w:rPr>
          <w:rFonts w:cs="Arial"/>
          <w:color w:val="3A3A3A"/>
          <w:szCs w:val="24"/>
          <w:shd w:val="clear" w:color="auto" w:fill="FFFFFF"/>
          <w:lang w:val="de-DE"/>
        </w:rPr>
        <w:t xml:space="preserve">Becker, K., Fleming, J., &amp; </w:t>
      </w:r>
      <w:proofErr w:type="spellStart"/>
      <w:r w:rsidRPr="00FF220B">
        <w:rPr>
          <w:rFonts w:cs="Arial"/>
          <w:color w:val="3A3A3A"/>
          <w:szCs w:val="24"/>
          <w:shd w:val="clear" w:color="auto" w:fill="FFFFFF"/>
          <w:lang w:val="de-DE"/>
        </w:rPr>
        <w:t>Keijsers</w:t>
      </w:r>
      <w:proofErr w:type="spellEnd"/>
      <w:r w:rsidRPr="00FF220B">
        <w:rPr>
          <w:rFonts w:cs="Arial"/>
          <w:color w:val="3A3A3A"/>
          <w:szCs w:val="24"/>
          <w:shd w:val="clear" w:color="auto" w:fill="FFFFFF"/>
          <w:lang w:val="de-DE"/>
        </w:rPr>
        <w:t xml:space="preserve">, W. (2012). </w:t>
      </w:r>
      <w:r w:rsidRPr="00FF220B">
        <w:rPr>
          <w:rFonts w:cs="Arial"/>
          <w:i/>
          <w:iCs/>
          <w:color w:val="3A3A3A"/>
          <w:szCs w:val="24"/>
          <w:shd w:val="clear" w:color="auto" w:fill="FFFFFF"/>
        </w:rPr>
        <w:t>E-learning: ageing workforce versus technology-savvy generation</w:t>
      </w:r>
      <w:r w:rsidRPr="00FF220B">
        <w:rPr>
          <w:rFonts w:cs="Arial"/>
          <w:color w:val="3A3A3A"/>
          <w:szCs w:val="24"/>
          <w:shd w:val="clear" w:color="auto" w:fill="FFFFFF"/>
        </w:rPr>
        <w:t>. </w:t>
      </w:r>
      <w:r w:rsidRPr="00FF220B">
        <w:rPr>
          <w:rFonts w:cs="Arial"/>
          <w:i/>
          <w:iCs/>
          <w:color w:val="3A3A3A"/>
          <w:szCs w:val="24"/>
          <w:shd w:val="clear" w:color="auto" w:fill="FFFFFF"/>
        </w:rPr>
        <w:t>Education &amp; Training (London)</w:t>
      </w:r>
      <w:r w:rsidRPr="00FF220B">
        <w:rPr>
          <w:rFonts w:cs="Arial"/>
          <w:color w:val="3A3A3A"/>
          <w:szCs w:val="24"/>
          <w:shd w:val="clear" w:color="auto" w:fill="FFFFFF"/>
        </w:rPr>
        <w:t>, </w:t>
      </w:r>
      <w:r w:rsidRPr="00FF220B">
        <w:rPr>
          <w:rFonts w:cs="Arial"/>
          <w:i/>
          <w:iCs/>
          <w:color w:val="3A3A3A"/>
          <w:szCs w:val="24"/>
          <w:shd w:val="clear" w:color="auto" w:fill="FFFFFF"/>
        </w:rPr>
        <w:t>54</w:t>
      </w:r>
      <w:r w:rsidRPr="00FF220B">
        <w:rPr>
          <w:rFonts w:cs="Arial"/>
          <w:color w:val="3A3A3A"/>
          <w:szCs w:val="24"/>
          <w:shd w:val="clear" w:color="auto" w:fill="FFFFFF"/>
        </w:rPr>
        <w:t xml:space="preserve">(5), 385–400. </w:t>
      </w:r>
      <w:hyperlink r:id="rId27" w:history="1">
        <w:r w:rsidRPr="00FF220B">
          <w:rPr>
            <w:rStyle w:val="Hyperlink"/>
            <w:rFonts w:cs="Arial"/>
            <w:szCs w:val="24"/>
            <w:shd w:val="clear" w:color="auto" w:fill="FFFFFF"/>
          </w:rPr>
          <w:t>https://doi.org/10.1108/00400911211244687</w:t>
        </w:r>
      </w:hyperlink>
    </w:p>
    <w:p w14:paraId="3583EFD4" w14:textId="6C29FE46" w:rsidR="008D1873" w:rsidRPr="00FF220B" w:rsidRDefault="008D1873" w:rsidP="00F90030">
      <w:pPr>
        <w:ind w:left="0"/>
        <w:rPr>
          <w:rFonts w:cs="Arial"/>
          <w:szCs w:val="24"/>
        </w:rPr>
      </w:pPr>
      <w:r w:rsidRPr="00FF220B">
        <w:rPr>
          <w:rFonts w:cs="Arial"/>
          <w:color w:val="333333"/>
          <w:szCs w:val="24"/>
          <w:shd w:val="clear" w:color="auto" w:fill="FBFBFB"/>
        </w:rPr>
        <w:t>Bedwell, N. (2018) </w:t>
      </w:r>
      <w:r w:rsidR="00F5189B" w:rsidRPr="00FF220B">
        <w:rPr>
          <w:rFonts w:cs="Arial"/>
          <w:i/>
          <w:iCs/>
          <w:color w:val="333333"/>
          <w:szCs w:val="24"/>
          <w:shd w:val="clear" w:color="auto" w:fill="FBFBFB"/>
        </w:rPr>
        <w:t>W</w:t>
      </w:r>
      <w:r w:rsidRPr="00FF220B">
        <w:rPr>
          <w:rFonts w:cs="Arial"/>
          <w:i/>
          <w:iCs/>
          <w:color w:val="333333"/>
          <w:szCs w:val="24"/>
          <w:shd w:val="clear" w:color="auto" w:fill="FBFBFB"/>
        </w:rPr>
        <w:t>hy employee stakeholders are the secret to your organisations transformative success</w:t>
      </w:r>
      <w:r w:rsidRPr="00FF220B">
        <w:rPr>
          <w:rFonts w:cs="Arial"/>
          <w:color w:val="333333"/>
          <w:szCs w:val="24"/>
          <w:shd w:val="clear" w:color="auto" w:fill="FBFBFB"/>
        </w:rPr>
        <w:t>. Available at: https://www.forbes.com/sites/forbesagencycouncil/2018/11/05/why-employee-stakeholders-are-the-secret-to-your-organizations-transformative-success/?sh=57254c24130a (Accessed: 4th January 2024).</w:t>
      </w:r>
    </w:p>
    <w:p w14:paraId="21947AD9" w14:textId="77777777" w:rsidR="008D1873" w:rsidRPr="00FF220B" w:rsidRDefault="008D1873" w:rsidP="00EA36AC">
      <w:pPr>
        <w:ind w:left="0"/>
        <w:rPr>
          <w:rFonts w:cs="Arial"/>
          <w:color w:val="333333"/>
          <w:szCs w:val="24"/>
          <w:shd w:val="clear" w:color="auto" w:fill="FBFBFB"/>
        </w:rPr>
      </w:pPr>
      <w:r w:rsidRPr="00FF220B">
        <w:rPr>
          <w:rFonts w:cs="Arial"/>
          <w:color w:val="333333"/>
          <w:szCs w:val="24"/>
          <w:shd w:val="clear" w:color="auto" w:fill="FBFBFB"/>
        </w:rPr>
        <w:t>Bosley, A (2023) </w:t>
      </w:r>
      <w:r w:rsidRPr="00FF220B">
        <w:rPr>
          <w:rFonts w:cs="Arial"/>
          <w:i/>
          <w:iCs/>
          <w:color w:val="333333"/>
          <w:szCs w:val="24"/>
          <w:shd w:val="clear" w:color="auto" w:fill="FBFBFB"/>
        </w:rPr>
        <w:t>Job Design. </w:t>
      </w:r>
      <w:r w:rsidRPr="00FF220B">
        <w:rPr>
          <w:rFonts w:cs="Arial"/>
          <w:color w:val="333333"/>
          <w:szCs w:val="24"/>
          <w:shd w:val="clear" w:color="auto" w:fill="FBFBFB"/>
        </w:rPr>
        <w:t>Available at: https://www.cipd.org/uk/knowledge/factsheets/job-design-factsheet/ (Accessed: 4th February 2024).</w:t>
      </w:r>
    </w:p>
    <w:p w14:paraId="5839A0B6" w14:textId="77777777" w:rsidR="008D1873" w:rsidRPr="00FF220B" w:rsidRDefault="008D1873" w:rsidP="008D1873">
      <w:pPr>
        <w:ind w:left="0"/>
        <w:rPr>
          <w:rStyle w:val="Hyperlink"/>
          <w:rFonts w:cs="Arial"/>
          <w:color w:val="4E5256" w:themeColor="text1"/>
          <w:szCs w:val="24"/>
          <w:u w:val="none"/>
        </w:rPr>
      </w:pPr>
      <w:proofErr w:type="spellStart"/>
      <w:r w:rsidRPr="00FF220B">
        <w:rPr>
          <w:rFonts w:cs="Arial"/>
          <w:color w:val="333333"/>
          <w:szCs w:val="24"/>
          <w:shd w:val="clear" w:color="auto" w:fill="FBFBFB"/>
          <w:lang w:val="nl-NL"/>
        </w:rPr>
        <w:t>Brassey</w:t>
      </w:r>
      <w:proofErr w:type="spellEnd"/>
      <w:r w:rsidRPr="00FF220B">
        <w:rPr>
          <w:rFonts w:cs="Arial"/>
          <w:color w:val="333333"/>
          <w:szCs w:val="24"/>
          <w:shd w:val="clear" w:color="auto" w:fill="FBFBFB"/>
          <w:lang w:val="nl-NL"/>
        </w:rPr>
        <w:t xml:space="preserve">, J. </w:t>
      </w:r>
      <w:proofErr w:type="spellStart"/>
      <w:r w:rsidRPr="00FF220B">
        <w:rPr>
          <w:rFonts w:cs="Arial"/>
          <w:color w:val="333333"/>
          <w:szCs w:val="24"/>
          <w:shd w:val="clear" w:color="auto" w:fill="FBFBFB"/>
          <w:lang w:val="nl-NL"/>
        </w:rPr>
        <w:t>Christensen</w:t>
      </w:r>
      <w:proofErr w:type="spellEnd"/>
      <w:r w:rsidRPr="00FF220B">
        <w:rPr>
          <w:rFonts w:cs="Arial"/>
          <w:color w:val="333333"/>
          <w:szCs w:val="24"/>
          <w:shd w:val="clear" w:color="auto" w:fill="FBFBFB"/>
          <w:lang w:val="nl-NL"/>
        </w:rPr>
        <w:t xml:space="preserve">, L. Van Dam, N.  </w:t>
      </w:r>
      <w:r w:rsidRPr="00FF220B">
        <w:rPr>
          <w:rFonts w:cs="Arial"/>
          <w:color w:val="333333"/>
          <w:szCs w:val="24"/>
          <w:shd w:val="clear" w:color="auto" w:fill="FBFBFB"/>
        </w:rPr>
        <w:t>(2019) </w:t>
      </w:r>
      <w:r w:rsidRPr="00FF220B">
        <w:rPr>
          <w:rFonts w:cs="Arial"/>
          <w:i/>
          <w:iCs/>
          <w:color w:val="333333"/>
          <w:szCs w:val="24"/>
          <w:shd w:val="clear" w:color="auto" w:fill="FBFBFB"/>
        </w:rPr>
        <w:t>Essential components of a successful L&amp;D strategy</w:t>
      </w:r>
      <w:r w:rsidRPr="00FF220B">
        <w:rPr>
          <w:rFonts w:cs="Arial"/>
          <w:color w:val="333333"/>
          <w:szCs w:val="24"/>
          <w:shd w:val="clear" w:color="auto" w:fill="FBFBFB"/>
        </w:rPr>
        <w:t>. Available at: https://www.mckinsey.com/capabilities/people-and-organizational-performance/our-insights/the-essential-components-of-a-successful-l-and-d-strategy (Accessed: 18th December 2023).</w:t>
      </w:r>
    </w:p>
    <w:p w14:paraId="35D743B4" w14:textId="77777777" w:rsidR="008D1873" w:rsidRPr="00FF220B" w:rsidRDefault="008D1873" w:rsidP="00F703E5">
      <w:pPr>
        <w:ind w:left="0"/>
        <w:rPr>
          <w:rFonts w:cs="Arial"/>
          <w:szCs w:val="24"/>
        </w:rPr>
      </w:pPr>
      <w:r w:rsidRPr="00FF220B">
        <w:rPr>
          <w:rFonts w:cs="Arial"/>
          <w:color w:val="333333"/>
          <w:szCs w:val="24"/>
          <w:shd w:val="clear" w:color="auto" w:fill="FBFBFB"/>
        </w:rPr>
        <w:lastRenderedPageBreak/>
        <w:t xml:space="preserve">CIPD (2017) </w:t>
      </w:r>
      <w:r w:rsidRPr="00FF220B">
        <w:rPr>
          <w:rFonts w:cs="Arial"/>
          <w:i/>
          <w:iCs/>
          <w:color w:val="333333"/>
          <w:szCs w:val="24"/>
          <w:shd w:val="clear" w:color="auto" w:fill="FBFBFB"/>
        </w:rPr>
        <w:t>The future of technology and learning.</w:t>
      </w:r>
      <w:r w:rsidRPr="00FF220B">
        <w:rPr>
          <w:rFonts w:cs="Arial"/>
          <w:color w:val="333333"/>
          <w:szCs w:val="24"/>
          <w:shd w:val="clear" w:color="auto" w:fill="FBFBFB"/>
        </w:rPr>
        <w:t> Available at: https://www.cipd.org/en/knowledge/reports/future-technology-learning/ (Accessed: 6th January 2024).</w:t>
      </w:r>
    </w:p>
    <w:p w14:paraId="1E4D2536" w14:textId="77777777" w:rsidR="008D1873" w:rsidRPr="00FF220B" w:rsidRDefault="008D1873" w:rsidP="002826E5">
      <w:pPr>
        <w:ind w:left="0"/>
        <w:rPr>
          <w:rFonts w:cs="Arial"/>
          <w:szCs w:val="24"/>
        </w:rPr>
      </w:pPr>
      <w:r w:rsidRPr="00FF220B">
        <w:rPr>
          <w:rFonts w:cs="Arial"/>
          <w:color w:val="333333"/>
          <w:szCs w:val="24"/>
          <w:shd w:val="clear" w:color="auto" w:fill="FBFBFB"/>
        </w:rPr>
        <w:t>CIPD (2019) </w:t>
      </w:r>
      <w:r w:rsidRPr="00FF220B">
        <w:rPr>
          <w:rFonts w:cs="Arial"/>
          <w:i/>
          <w:iCs/>
          <w:color w:val="333333"/>
          <w:szCs w:val="24"/>
          <w:shd w:val="clear" w:color="auto" w:fill="FBFBFB"/>
        </w:rPr>
        <w:t>Addressing employer underinvestment  in training.</w:t>
      </w:r>
      <w:r w:rsidRPr="00FF220B">
        <w:rPr>
          <w:rFonts w:cs="Arial"/>
          <w:color w:val="333333"/>
          <w:szCs w:val="24"/>
          <w:shd w:val="clear" w:color="auto" w:fill="FBFBFB"/>
        </w:rPr>
        <w:t>  Available at: https//www.cipd.org/globalassets/media/comms/news/addressing-employer-underinvestment-in-training_tcm18-61265.pdf (Accessed: 8th January 2024).</w:t>
      </w:r>
    </w:p>
    <w:p w14:paraId="109953C6" w14:textId="77777777" w:rsidR="008D1873" w:rsidRPr="00FF220B" w:rsidRDefault="008D1873" w:rsidP="00F927FD">
      <w:pPr>
        <w:ind w:left="0"/>
        <w:rPr>
          <w:rStyle w:val="Hyperlink"/>
          <w:rFonts w:cs="Arial"/>
          <w:szCs w:val="24"/>
        </w:rPr>
      </w:pPr>
      <w:r w:rsidRPr="00FF220B">
        <w:rPr>
          <w:rFonts w:cs="Arial"/>
          <w:color w:val="333333"/>
          <w:szCs w:val="24"/>
          <w:shd w:val="clear" w:color="auto" w:fill="FBFBFB"/>
        </w:rPr>
        <w:t>CIPD (2022) </w:t>
      </w:r>
      <w:r w:rsidRPr="00FF220B">
        <w:rPr>
          <w:rFonts w:cs="Arial"/>
          <w:i/>
          <w:iCs/>
          <w:color w:val="333333"/>
          <w:szCs w:val="24"/>
          <w:shd w:val="clear" w:color="auto" w:fill="FBFBFB"/>
        </w:rPr>
        <w:t>Understanding older workers</w:t>
      </w:r>
      <w:r w:rsidRPr="00FF220B">
        <w:rPr>
          <w:rFonts w:cs="Arial"/>
          <w:color w:val="333333"/>
          <w:szCs w:val="24"/>
          <w:shd w:val="clear" w:color="auto" w:fill="FBFBFB"/>
        </w:rPr>
        <w:t>. Available at: https://www.cipd.org/uk/knowledge/reports/understanding-older-workers/ (Accessed: 28th December 2023).</w:t>
      </w:r>
    </w:p>
    <w:p w14:paraId="652F8D86" w14:textId="77777777" w:rsidR="008D1873" w:rsidRPr="00FF220B" w:rsidRDefault="008D1873" w:rsidP="00B42759">
      <w:pPr>
        <w:ind w:left="0"/>
        <w:rPr>
          <w:rFonts w:cs="Arial"/>
          <w:szCs w:val="24"/>
        </w:rPr>
      </w:pPr>
      <w:r w:rsidRPr="00FF220B">
        <w:rPr>
          <w:rFonts w:cs="Arial"/>
          <w:color w:val="333333"/>
          <w:szCs w:val="24"/>
          <w:shd w:val="clear" w:color="auto" w:fill="FBFBFB"/>
        </w:rPr>
        <w:t>Deloitte (2020) </w:t>
      </w:r>
      <w:r w:rsidRPr="00FF220B">
        <w:rPr>
          <w:rFonts w:cs="Arial"/>
          <w:i/>
          <w:iCs/>
          <w:color w:val="333333"/>
          <w:szCs w:val="24"/>
          <w:shd w:val="clear" w:color="auto" w:fill="FBFBFB"/>
        </w:rPr>
        <w:t>Opportunity Marketplace</w:t>
      </w:r>
      <w:r w:rsidRPr="00FF220B">
        <w:rPr>
          <w:rFonts w:cs="Arial"/>
          <w:color w:val="333333"/>
          <w:szCs w:val="24"/>
          <w:shd w:val="clear" w:color="auto" w:fill="FBFBFB"/>
        </w:rPr>
        <w:t>. Available at: https://www.deloitte.com/global/en/our-thinking/insights/topics/talent/technology-and-the-future-of-work/importance-of-investing-in-employees.html. (Accessed: 28th December 2023).</w:t>
      </w:r>
    </w:p>
    <w:p w14:paraId="6C55292A" w14:textId="77777777" w:rsidR="008D1873" w:rsidRPr="00FF220B" w:rsidRDefault="008D1873" w:rsidP="0063630E">
      <w:pPr>
        <w:ind w:left="0"/>
        <w:rPr>
          <w:rFonts w:cs="Arial"/>
          <w:szCs w:val="24"/>
        </w:rPr>
      </w:pPr>
      <w:r w:rsidRPr="00FF220B">
        <w:rPr>
          <w:rFonts w:cs="Arial"/>
          <w:color w:val="333333"/>
          <w:szCs w:val="24"/>
          <w:shd w:val="clear" w:color="auto" w:fill="FBFBFB"/>
        </w:rPr>
        <w:t>Dorothy, L. and Martin, J. (2019</w:t>
      </w:r>
      <w:r w:rsidRPr="00FF220B">
        <w:rPr>
          <w:rFonts w:cs="Arial"/>
          <w:i/>
          <w:iCs/>
          <w:color w:val="333333"/>
          <w:szCs w:val="24"/>
          <w:shd w:val="clear" w:color="auto" w:fill="FBFBFB"/>
        </w:rPr>
        <w:t>) How your organisation's experts can share their knowledge. </w:t>
      </w:r>
      <w:r w:rsidRPr="00FF220B">
        <w:rPr>
          <w:rFonts w:cs="Arial"/>
          <w:color w:val="333333"/>
          <w:szCs w:val="24"/>
          <w:shd w:val="clear" w:color="auto" w:fill="FBFBFB"/>
        </w:rPr>
        <w:t>Available at: https://br.org/2019/12/how-your-organizations-experts-can-share-their-knowledge (Accessed: 4th February 2024).</w:t>
      </w:r>
    </w:p>
    <w:p w14:paraId="1A192825" w14:textId="77777777" w:rsidR="008D1873" w:rsidRPr="00FF220B" w:rsidRDefault="008D1873" w:rsidP="00080548">
      <w:pPr>
        <w:ind w:left="0"/>
        <w:rPr>
          <w:rFonts w:cs="Arial"/>
          <w:szCs w:val="24"/>
        </w:rPr>
      </w:pPr>
      <w:r w:rsidRPr="00FF220B">
        <w:rPr>
          <w:rFonts w:cs="Arial"/>
          <w:color w:val="333333"/>
          <w:szCs w:val="24"/>
          <w:shd w:val="clear" w:color="auto" w:fill="FBFBFB"/>
        </w:rPr>
        <w:t>E-student (2023) </w:t>
      </w:r>
      <w:r w:rsidRPr="00FF220B">
        <w:rPr>
          <w:rFonts w:cs="Arial"/>
          <w:i/>
          <w:iCs/>
          <w:color w:val="333333"/>
          <w:szCs w:val="24"/>
          <w:shd w:val="clear" w:color="auto" w:fill="FBFBFB"/>
        </w:rPr>
        <w:t>10 Major advantages of eLearning.</w:t>
      </w:r>
      <w:r w:rsidRPr="00FF220B">
        <w:rPr>
          <w:rFonts w:cs="Arial"/>
          <w:color w:val="333333"/>
          <w:szCs w:val="24"/>
          <w:shd w:val="clear" w:color="auto" w:fill="FBFBFB"/>
        </w:rPr>
        <w:t>  Available at: https://e-student.org/advantages-of-e-learning/ (Accessed: 28th January 2024).</w:t>
      </w:r>
    </w:p>
    <w:p w14:paraId="5225DEE5" w14:textId="77777777" w:rsidR="008D1873" w:rsidRPr="00FF220B" w:rsidRDefault="008D1873" w:rsidP="0063630E">
      <w:pPr>
        <w:ind w:left="0"/>
        <w:rPr>
          <w:rFonts w:cs="Arial"/>
          <w:color w:val="333333"/>
          <w:szCs w:val="24"/>
          <w:shd w:val="clear" w:color="auto" w:fill="FBFBFB"/>
        </w:rPr>
      </w:pPr>
      <w:r w:rsidRPr="00FF220B">
        <w:rPr>
          <w:rFonts w:cs="Arial"/>
          <w:color w:val="333333"/>
          <w:szCs w:val="24"/>
          <w:shd w:val="clear" w:color="auto" w:fill="FBFBFB"/>
        </w:rPr>
        <w:t>Feder, M. (2021a) </w:t>
      </w:r>
      <w:r w:rsidRPr="00FF220B">
        <w:rPr>
          <w:rFonts w:cs="Arial"/>
          <w:i/>
          <w:iCs/>
          <w:color w:val="333333"/>
          <w:szCs w:val="24"/>
          <w:shd w:val="clear" w:color="auto" w:fill="FBFBFB"/>
        </w:rPr>
        <w:t>5 Educational Learning theories and how to apply them</w:t>
      </w:r>
      <w:r w:rsidRPr="00FF220B">
        <w:rPr>
          <w:rFonts w:cs="Arial"/>
          <w:color w:val="333333"/>
          <w:szCs w:val="24"/>
          <w:shd w:val="clear" w:color="auto" w:fill="FBFBFB"/>
        </w:rPr>
        <w:t xml:space="preserve"> Available at: https://www.phoenix.edu/blog/educational-learning-theories.html (Accessed: 4th February 2024). </w:t>
      </w:r>
    </w:p>
    <w:p w14:paraId="11E4CDA9" w14:textId="77777777" w:rsidR="008D1873" w:rsidRPr="00FF220B" w:rsidRDefault="008D1873" w:rsidP="0063630E">
      <w:pPr>
        <w:ind w:left="0"/>
        <w:rPr>
          <w:rFonts w:cs="Arial"/>
          <w:color w:val="333333"/>
          <w:szCs w:val="24"/>
          <w:shd w:val="clear" w:color="auto" w:fill="FBFBFB"/>
        </w:rPr>
      </w:pPr>
      <w:r w:rsidRPr="00FF220B">
        <w:rPr>
          <w:rFonts w:cs="Arial"/>
          <w:color w:val="333333"/>
          <w:szCs w:val="24"/>
          <w:shd w:val="clear" w:color="auto" w:fill="FBFBFB"/>
        </w:rPr>
        <w:t>Feder, M. (2021b) </w:t>
      </w:r>
      <w:r w:rsidRPr="00FF220B">
        <w:rPr>
          <w:rFonts w:cs="Arial"/>
          <w:i/>
          <w:iCs/>
          <w:color w:val="333333"/>
          <w:szCs w:val="24"/>
          <w:shd w:val="clear" w:color="auto" w:fill="FBFBFB"/>
        </w:rPr>
        <w:t>5 Educational Learning theories and how to apply them</w:t>
      </w:r>
      <w:r w:rsidRPr="00FF220B">
        <w:rPr>
          <w:rFonts w:cs="Arial"/>
          <w:color w:val="333333"/>
          <w:szCs w:val="24"/>
          <w:shd w:val="clear" w:color="auto" w:fill="FBFBFB"/>
        </w:rPr>
        <w:t> Available at: https://www.phoenix.edu/blog/educational-learning-theories.html (Accessed: 4th Feb).</w:t>
      </w:r>
    </w:p>
    <w:p w14:paraId="11B29767" w14:textId="77777777" w:rsidR="008D1873" w:rsidRPr="00FF220B" w:rsidRDefault="008D1873" w:rsidP="007D2E70">
      <w:pPr>
        <w:ind w:left="0"/>
        <w:rPr>
          <w:rFonts w:cs="Arial"/>
          <w:color w:val="auto"/>
          <w:szCs w:val="24"/>
          <w:lang w:val="en-US"/>
        </w:rPr>
      </w:pPr>
      <w:r w:rsidRPr="00FF220B">
        <w:rPr>
          <w:rFonts w:cs="Arial"/>
          <w:color w:val="333333"/>
          <w:szCs w:val="24"/>
          <w:shd w:val="clear" w:color="auto" w:fill="FBFBFB"/>
        </w:rPr>
        <w:t>Furgeson, A (2020) Virtual reality and safety training. </w:t>
      </w:r>
      <w:r w:rsidRPr="00FF220B">
        <w:rPr>
          <w:rFonts w:cs="Arial"/>
          <w:i/>
          <w:iCs/>
          <w:color w:val="333333"/>
          <w:szCs w:val="24"/>
          <w:shd w:val="clear" w:color="auto" w:fill="FBFBFB"/>
        </w:rPr>
        <w:t> </w:t>
      </w:r>
      <w:r w:rsidRPr="00FF220B">
        <w:rPr>
          <w:rFonts w:cs="Arial"/>
          <w:color w:val="333333"/>
          <w:szCs w:val="24"/>
          <w:shd w:val="clear" w:color="auto" w:fill="FBFBFB"/>
        </w:rPr>
        <w:t>Available at: https://www.safetyandhealthmagazine.com/articles/19440-virtual-reality-and-safety-training (Accessed: 4th February 2024).</w:t>
      </w:r>
    </w:p>
    <w:p w14:paraId="0B66F714" w14:textId="77777777" w:rsidR="008D1873" w:rsidRPr="00FF220B" w:rsidRDefault="008D1873" w:rsidP="00743DDF">
      <w:pPr>
        <w:ind w:left="0"/>
        <w:rPr>
          <w:rFonts w:cs="Arial"/>
          <w:szCs w:val="24"/>
        </w:rPr>
      </w:pPr>
      <w:r w:rsidRPr="00FF220B">
        <w:rPr>
          <w:rFonts w:cs="Arial"/>
          <w:color w:val="333333"/>
          <w:szCs w:val="24"/>
          <w:shd w:val="clear" w:color="auto" w:fill="FBFBFB"/>
        </w:rPr>
        <w:t>Gallup (2016) </w:t>
      </w:r>
      <w:r w:rsidRPr="00FF220B">
        <w:rPr>
          <w:rFonts w:cs="Arial"/>
          <w:i/>
          <w:iCs/>
          <w:color w:val="333333"/>
          <w:szCs w:val="24"/>
          <w:shd w:val="clear" w:color="auto" w:fill="FBFBFB"/>
        </w:rPr>
        <w:t>How millennials want to live and work.</w:t>
      </w:r>
      <w:r w:rsidRPr="00FF220B">
        <w:rPr>
          <w:rFonts w:cs="Arial"/>
          <w:color w:val="333333"/>
          <w:szCs w:val="24"/>
          <w:shd w:val="clear" w:color="auto" w:fill="FBFBFB"/>
        </w:rPr>
        <w:t xml:space="preserve">  Available at: </w:t>
      </w:r>
      <w:r w:rsidRPr="00FF220B">
        <w:rPr>
          <w:rFonts w:cs="Arial"/>
          <w:color w:val="333333"/>
          <w:szCs w:val="24"/>
          <w:shd w:val="clear" w:color="auto" w:fill="FBFBFB"/>
        </w:rPr>
        <w:lastRenderedPageBreak/>
        <w:t>https://www.gallup.com/workplace/238073/millennials-work-live.aspx (Accessed: 28th December  2023).</w:t>
      </w:r>
    </w:p>
    <w:p w14:paraId="082177A3" w14:textId="77777777" w:rsidR="008D1873" w:rsidRPr="00FF220B" w:rsidRDefault="008D1873" w:rsidP="0046102A">
      <w:pPr>
        <w:ind w:left="0"/>
        <w:rPr>
          <w:rFonts w:cs="Arial"/>
          <w:color w:val="333333"/>
          <w:szCs w:val="24"/>
          <w:shd w:val="clear" w:color="auto" w:fill="FBFBFB"/>
        </w:rPr>
      </w:pPr>
      <w:r w:rsidRPr="00FF220B">
        <w:rPr>
          <w:rFonts w:cs="Arial"/>
          <w:color w:val="333333"/>
          <w:szCs w:val="24"/>
          <w:shd w:val="clear" w:color="auto" w:fill="FBFBFB"/>
        </w:rPr>
        <w:t>Garton, E. (2017) </w:t>
      </w:r>
      <w:r w:rsidRPr="00FF220B">
        <w:rPr>
          <w:rFonts w:cs="Arial"/>
          <w:i/>
          <w:iCs/>
          <w:color w:val="333333"/>
          <w:szCs w:val="24"/>
          <w:shd w:val="clear" w:color="auto" w:fill="FBFBFB"/>
        </w:rPr>
        <w:t>The case for investing more in people. </w:t>
      </w:r>
      <w:r w:rsidRPr="00FF220B">
        <w:rPr>
          <w:rFonts w:cs="Arial"/>
          <w:color w:val="333333"/>
          <w:szCs w:val="24"/>
          <w:shd w:val="clear" w:color="auto" w:fill="FBFBFB"/>
        </w:rPr>
        <w:t>Available at: https://hbr.org/2017/09/the-case-for-investing-more-in-people (Accessed: 4th February 2024).</w:t>
      </w:r>
    </w:p>
    <w:p w14:paraId="7BE77560" w14:textId="0D77489F" w:rsidR="00A1638A" w:rsidRPr="00FF220B" w:rsidRDefault="00A1638A" w:rsidP="0046102A">
      <w:pPr>
        <w:ind w:left="0"/>
        <w:rPr>
          <w:rFonts w:cs="Arial"/>
          <w:color w:val="auto"/>
          <w:szCs w:val="24"/>
          <w:lang w:val="en-US"/>
        </w:rPr>
      </w:pPr>
      <w:r w:rsidRPr="00FF220B">
        <w:rPr>
          <w:rFonts w:cs="Arial"/>
          <w:color w:val="333333"/>
          <w:szCs w:val="24"/>
          <w:shd w:val="clear" w:color="auto" w:fill="FBFBFB"/>
        </w:rPr>
        <w:t>Griffiths (2024) </w:t>
      </w:r>
      <w:r w:rsidRPr="00FF220B">
        <w:rPr>
          <w:rFonts w:cs="Arial"/>
          <w:i/>
          <w:iCs/>
          <w:color w:val="333333"/>
          <w:szCs w:val="24"/>
          <w:shd w:val="clear" w:color="auto" w:fill="FBFBFB"/>
        </w:rPr>
        <w:t>Sustainability</w:t>
      </w:r>
      <w:r w:rsidRPr="00FF220B">
        <w:rPr>
          <w:rFonts w:cs="Arial"/>
          <w:color w:val="333333"/>
          <w:szCs w:val="24"/>
          <w:shd w:val="clear" w:color="auto" w:fill="FBFBFB"/>
        </w:rPr>
        <w:t>. Available at: https://griffiths.co.uk/sustainability-2/ (Accessed: 12th January 2024).</w:t>
      </w:r>
    </w:p>
    <w:p w14:paraId="06F752A1" w14:textId="77777777" w:rsidR="008D1873" w:rsidRPr="00FF220B" w:rsidRDefault="008D1873" w:rsidP="002A31B2">
      <w:pPr>
        <w:ind w:left="0"/>
        <w:rPr>
          <w:rFonts w:cs="Arial"/>
          <w:color w:val="333333"/>
          <w:szCs w:val="24"/>
          <w:shd w:val="clear" w:color="auto" w:fill="FBFBFB"/>
        </w:rPr>
      </w:pPr>
      <w:r w:rsidRPr="00FF220B">
        <w:rPr>
          <w:rFonts w:cs="Arial"/>
          <w:color w:val="333333"/>
          <w:szCs w:val="24"/>
          <w:shd w:val="clear" w:color="auto" w:fill="FBFBFB"/>
        </w:rPr>
        <w:t>Griffiths (2024a) </w:t>
      </w:r>
      <w:r w:rsidRPr="00FF220B">
        <w:rPr>
          <w:rFonts w:cs="Arial"/>
          <w:i/>
          <w:iCs/>
          <w:color w:val="333333"/>
          <w:szCs w:val="24"/>
          <w:shd w:val="clear" w:color="auto" w:fill="FBFBFB"/>
        </w:rPr>
        <w:t>We Build Better</w:t>
      </w:r>
      <w:r w:rsidRPr="00FF220B">
        <w:rPr>
          <w:rFonts w:cs="Arial"/>
          <w:color w:val="333333"/>
          <w:szCs w:val="24"/>
          <w:shd w:val="clear" w:color="auto" w:fill="FBFBFB"/>
        </w:rPr>
        <w:t>. Available at: https://griffiths.co.uk (Accessed: 12th January 2024).</w:t>
      </w:r>
    </w:p>
    <w:p w14:paraId="5929969F" w14:textId="77777777" w:rsidR="008D1873" w:rsidRPr="00FF220B" w:rsidRDefault="008D1873" w:rsidP="00CA08CE">
      <w:pPr>
        <w:ind w:left="0"/>
        <w:rPr>
          <w:rFonts w:cs="Arial"/>
          <w:szCs w:val="24"/>
        </w:rPr>
      </w:pPr>
      <w:r w:rsidRPr="00FF220B">
        <w:rPr>
          <w:rFonts w:cs="Arial"/>
          <w:color w:val="333333"/>
          <w:szCs w:val="24"/>
          <w:shd w:val="clear" w:color="auto" w:fill="FBFBFB"/>
        </w:rPr>
        <w:t>Griffiths (2024b) </w:t>
      </w:r>
      <w:r w:rsidRPr="00FF220B">
        <w:rPr>
          <w:rFonts w:cs="Arial"/>
          <w:i/>
          <w:iCs/>
          <w:color w:val="333333"/>
          <w:szCs w:val="24"/>
          <w:shd w:val="clear" w:color="auto" w:fill="FBFBFB"/>
        </w:rPr>
        <w:t>We Build Better</w:t>
      </w:r>
      <w:r w:rsidRPr="00FF220B">
        <w:rPr>
          <w:rFonts w:cs="Arial"/>
          <w:color w:val="333333"/>
          <w:szCs w:val="24"/>
          <w:shd w:val="clear" w:color="auto" w:fill="FBFBFB"/>
        </w:rPr>
        <w:t>. Available at: https://griffiths.co.uk (Accessed: 12th January 2024).</w:t>
      </w:r>
    </w:p>
    <w:p w14:paraId="2B842B14" w14:textId="77777777" w:rsidR="008D1873" w:rsidRPr="00FF220B" w:rsidRDefault="008D1873" w:rsidP="00CA08CE">
      <w:pPr>
        <w:ind w:left="0"/>
        <w:rPr>
          <w:rFonts w:cs="Arial"/>
          <w:szCs w:val="24"/>
        </w:rPr>
      </w:pPr>
      <w:r w:rsidRPr="00FF220B">
        <w:rPr>
          <w:rFonts w:cs="Arial"/>
          <w:color w:val="333333"/>
          <w:szCs w:val="24"/>
          <w:shd w:val="clear" w:color="auto" w:fill="FBFBFB"/>
        </w:rPr>
        <w:t>Griffiths (2024c) </w:t>
      </w:r>
      <w:r w:rsidRPr="00FF220B">
        <w:rPr>
          <w:rFonts w:cs="Arial"/>
          <w:i/>
          <w:iCs/>
          <w:color w:val="333333"/>
          <w:szCs w:val="24"/>
          <w:shd w:val="clear" w:color="auto" w:fill="FBFBFB"/>
        </w:rPr>
        <w:t>We Build Better</w:t>
      </w:r>
      <w:r w:rsidRPr="00FF220B">
        <w:rPr>
          <w:rFonts w:cs="Arial"/>
          <w:color w:val="333333"/>
          <w:szCs w:val="24"/>
          <w:shd w:val="clear" w:color="auto" w:fill="FBFBFB"/>
        </w:rPr>
        <w:t>. Available at: https://griffiths.co.uk (Accessed: 12th January 2024).</w:t>
      </w:r>
    </w:p>
    <w:p w14:paraId="08756587" w14:textId="77777777" w:rsidR="008D1873" w:rsidRPr="00FF220B" w:rsidRDefault="008D1873" w:rsidP="00CA08CE">
      <w:pPr>
        <w:ind w:left="0"/>
        <w:rPr>
          <w:rFonts w:cs="Arial"/>
          <w:szCs w:val="24"/>
        </w:rPr>
      </w:pPr>
      <w:r w:rsidRPr="00FF220B">
        <w:rPr>
          <w:rFonts w:cs="Arial"/>
          <w:color w:val="333333"/>
          <w:szCs w:val="24"/>
          <w:shd w:val="clear" w:color="auto" w:fill="FBFBFB"/>
        </w:rPr>
        <w:t>Griffiths (2024d) </w:t>
      </w:r>
      <w:r w:rsidRPr="00FF220B">
        <w:rPr>
          <w:rFonts w:cs="Arial"/>
          <w:i/>
          <w:iCs/>
          <w:color w:val="333333"/>
          <w:szCs w:val="24"/>
          <w:shd w:val="clear" w:color="auto" w:fill="FBFBFB"/>
        </w:rPr>
        <w:t>We Build Better</w:t>
      </w:r>
      <w:r w:rsidRPr="00FF220B">
        <w:rPr>
          <w:rFonts w:cs="Arial"/>
          <w:color w:val="333333"/>
          <w:szCs w:val="24"/>
          <w:shd w:val="clear" w:color="auto" w:fill="FBFBFB"/>
        </w:rPr>
        <w:t>. Available at: https://griffiths.co.uk (Accessed: 12th January 2024).</w:t>
      </w:r>
    </w:p>
    <w:p w14:paraId="1AC4958E" w14:textId="77777777" w:rsidR="008D1873" w:rsidRPr="00FF220B" w:rsidRDefault="008D1873" w:rsidP="00CA08CE">
      <w:pPr>
        <w:ind w:left="0"/>
        <w:rPr>
          <w:rFonts w:cs="Arial"/>
          <w:szCs w:val="24"/>
        </w:rPr>
      </w:pPr>
      <w:r w:rsidRPr="00FF220B">
        <w:rPr>
          <w:rFonts w:cs="Arial"/>
          <w:color w:val="333333"/>
          <w:szCs w:val="24"/>
          <w:shd w:val="clear" w:color="auto" w:fill="FBFBFB"/>
        </w:rPr>
        <w:t>Griffiths (2024e) </w:t>
      </w:r>
      <w:r w:rsidRPr="00FF220B">
        <w:rPr>
          <w:rFonts w:cs="Arial"/>
          <w:i/>
          <w:iCs/>
          <w:color w:val="333333"/>
          <w:szCs w:val="24"/>
          <w:shd w:val="clear" w:color="auto" w:fill="FBFBFB"/>
        </w:rPr>
        <w:t>We Build Better</w:t>
      </w:r>
      <w:r w:rsidRPr="00FF220B">
        <w:rPr>
          <w:rFonts w:cs="Arial"/>
          <w:color w:val="333333"/>
          <w:szCs w:val="24"/>
          <w:shd w:val="clear" w:color="auto" w:fill="FBFBFB"/>
        </w:rPr>
        <w:t>. Available at: https://griffiths.co.uk (Accessed: 12th January 2024).</w:t>
      </w:r>
    </w:p>
    <w:p w14:paraId="02AA3431" w14:textId="77777777" w:rsidR="008D1873" w:rsidRPr="00FF220B" w:rsidRDefault="008D1873" w:rsidP="008D1873">
      <w:pPr>
        <w:widowControl/>
        <w:spacing w:before="0"/>
        <w:ind w:left="0"/>
        <w:rPr>
          <w:rFonts w:cs="Arial"/>
          <w:color w:val="auto"/>
          <w:szCs w:val="24"/>
        </w:rPr>
      </w:pPr>
      <w:r w:rsidRPr="00FF220B">
        <w:rPr>
          <w:rFonts w:cs="Arial"/>
          <w:szCs w:val="24"/>
        </w:rPr>
        <w:t xml:space="preserve">Griffiths, D., &amp; Inman, M. (2017). </w:t>
      </w:r>
      <w:r w:rsidRPr="00FF220B">
        <w:rPr>
          <w:rFonts w:cs="Arial"/>
          <w:i/>
          <w:iCs/>
          <w:szCs w:val="24"/>
        </w:rPr>
        <w:t>Is it time to take learning design to task?</w:t>
      </w:r>
      <w:r w:rsidRPr="00FF220B">
        <w:rPr>
          <w:rFonts w:cs="Arial"/>
          <w:szCs w:val="24"/>
        </w:rPr>
        <w:t> </w:t>
      </w:r>
      <w:r w:rsidRPr="00FF220B">
        <w:rPr>
          <w:rFonts w:cs="Arial"/>
          <w:i/>
          <w:iCs/>
          <w:szCs w:val="24"/>
        </w:rPr>
        <w:t>Journal of Adult and Continuing Education</w:t>
      </w:r>
      <w:r w:rsidRPr="00FF220B">
        <w:rPr>
          <w:rFonts w:cs="Arial"/>
          <w:szCs w:val="24"/>
        </w:rPr>
        <w:t>, </w:t>
      </w:r>
      <w:r w:rsidRPr="00FF220B">
        <w:rPr>
          <w:rFonts w:cs="Arial"/>
          <w:i/>
          <w:iCs/>
          <w:szCs w:val="24"/>
        </w:rPr>
        <w:t>23</w:t>
      </w:r>
      <w:r w:rsidRPr="00FF220B">
        <w:rPr>
          <w:rFonts w:cs="Arial"/>
          <w:szCs w:val="24"/>
        </w:rPr>
        <w:t>(2), 226-249. </w:t>
      </w:r>
      <w:hyperlink r:id="rId28" w:history="1">
        <w:r w:rsidRPr="00FF220B">
          <w:rPr>
            <w:rStyle w:val="Hyperlink"/>
            <w:rFonts w:cs="Arial"/>
            <w:color w:val="006ACC"/>
            <w:szCs w:val="24"/>
          </w:rPr>
          <w:t>https://doi-org.ezproxy.uwtsd.ac.uk/10.1177/1477971417733270</w:t>
        </w:r>
      </w:hyperlink>
    </w:p>
    <w:p w14:paraId="56A0F9D7" w14:textId="77777777" w:rsidR="008D1873" w:rsidRPr="00FF220B" w:rsidRDefault="008D1873" w:rsidP="00591376">
      <w:pPr>
        <w:ind w:left="0"/>
        <w:rPr>
          <w:rFonts w:cs="Arial"/>
          <w:szCs w:val="24"/>
        </w:rPr>
      </w:pPr>
      <w:r w:rsidRPr="00FF220B">
        <w:rPr>
          <w:rFonts w:cs="Arial"/>
          <w:color w:val="333333"/>
          <w:szCs w:val="24"/>
          <w:shd w:val="clear" w:color="auto" w:fill="FBFBFB"/>
        </w:rPr>
        <w:t>Hayden, D (2023) Learning Needs Analysis</w:t>
      </w:r>
      <w:r w:rsidRPr="00FF220B">
        <w:rPr>
          <w:rFonts w:cs="Arial"/>
          <w:i/>
          <w:iCs/>
          <w:color w:val="333333"/>
          <w:szCs w:val="24"/>
          <w:shd w:val="clear" w:color="auto" w:fill="FBFBFB"/>
        </w:rPr>
        <w:t>. </w:t>
      </w:r>
      <w:r w:rsidRPr="00FF220B">
        <w:rPr>
          <w:rFonts w:cs="Arial"/>
          <w:color w:val="333333"/>
          <w:szCs w:val="24"/>
          <w:shd w:val="clear" w:color="auto" w:fill="FBFBFB"/>
        </w:rPr>
        <w:t>Available at: https://www.cipd.org/uk/knowledge/factsheets/learning-needs-factsheet/ (Accessed: 4th February 2024).</w:t>
      </w:r>
    </w:p>
    <w:p w14:paraId="789D963B" w14:textId="77777777" w:rsidR="008D1873" w:rsidRPr="00FF220B" w:rsidRDefault="008D1873" w:rsidP="0063630E">
      <w:pPr>
        <w:ind w:left="0"/>
        <w:rPr>
          <w:rFonts w:cs="Arial"/>
          <w:color w:val="333333"/>
          <w:szCs w:val="24"/>
          <w:shd w:val="clear" w:color="auto" w:fill="FBFBFB"/>
        </w:rPr>
      </w:pPr>
      <w:r w:rsidRPr="00FF220B">
        <w:rPr>
          <w:rFonts w:cs="Arial"/>
          <w:color w:val="333333"/>
          <w:szCs w:val="24"/>
          <w:shd w:val="clear" w:color="auto" w:fill="FBFBFB"/>
        </w:rPr>
        <w:t>Hayden, D. (2023) </w:t>
      </w:r>
      <w:r w:rsidRPr="00FF220B">
        <w:rPr>
          <w:rFonts w:cs="Arial"/>
          <w:i/>
          <w:iCs/>
          <w:color w:val="333333"/>
          <w:szCs w:val="24"/>
          <w:shd w:val="clear" w:color="auto" w:fill="FBFBFB"/>
        </w:rPr>
        <w:t>Learning theories that impact on design. </w:t>
      </w:r>
      <w:r w:rsidRPr="00FF220B">
        <w:rPr>
          <w:rFonts w:cs="Arial"/>
          <w:color w:val="333333"/>
          <w:szCs w:val="24"/>
          <w:shd w:val="clear" w:color="auto" w:fill="FBFBFB"/>
        </w:rPr>
        <w:t>Available at: https://www.cipd.org/uk/knowledge/factsheets/learning-theories/ (Accessed: 4th February 2024).</w:t>
      </w:r>
    </w:p>
    <w:p w14:paraId="50994035" w14:textId="77777777" w:rsidR="008D1873" w:rsidRPr="00FF220B" w:rsidRDefault="008D1873" w:rsidP="00CA08CE">
      <w:pPr>
        <w:ind w:left="0"/>
        <w:rPr>
          <w:rFonts w:cs="Arial"/>
          <w:color w:val="333333"/>
          <w:szCs w:val="24"/>
          <w:shd w:val="clear" w:color="auto" w:fill="FBFBFB"/>
        </w:rPr>
      </w:pPr>
      <w:r w:rsidRPr="00FF220B">
        <w:rPr>
          <w:rFonts w:cs="Arial"/>
          <w:color w:val="333333"/>
          <w:szCs w:val="24"/>
          <w:shd w:val="clear" w:color="auto" w:fill="FBFBFB"/>
        </w:rPr>
        <w:t>Hayden, D. (2023a) </w:t>
      </w:r>
      <w:r w:rsidRPr="00FF220B">
        <w:rPr>
          <w:rFonts w:cs="Arial"/>
          <w:i/>
          <w:iCs/>
          <w:color w:val="333333"/>
          <w:szCs w:val="24"/>
          <w:shd w:val="clear" w:color="auto" w:fill="FBFBFB"/>
        </w:rPr>
        <w:t>Learning and Development Strategy</w:t>
      </w:r>
      <w:r w:rsidRPr="00FF220B">
        <w:rPr>
          <w:rFonts w:cs="Arial"/>
          <w:color w:val="333333"/>
          <w:szCs w:val="24"/>
          <w:shd w:val="clear" w:color="auto" w:fill="FBFBFB"/>
        </w:rPr>
        <w:t>. Available at: https://www.cipd.org/uk/knowledge/factsheets/strategy-development-</w:t>
      </w:r>
      <w:r w:rsidRPr="00FF220B">
        <w:rPr>
          <w:rFonts w:cs="Arial"/>
          <w:color w:val="333333"/>
          <w:szCs w:val="24"/>
          <w:shd w:val="clear" w:color="auto" w:fill="FBFBFB"/>
        </w:rPr>
        <w:lastRenderedPageBreak/>
        <w:t>factsheet/(Accessed: 6th December 2023).</w:t>
      </w:r>
    </w:p>
    <w:p w14:paraId="224104F3" w14:textId="77777777" w:rsidR="008D1873" w:rsidRPr="00FF220B" w:rsidRDefault="008D1873" w:rsidP="00A847E6">
      <w:pPr>
        <w:ind w:left="0"/>
        <w:rPr>
          <w:rFonts w:cs="Arial"/>
          <w:szCs w:val="24"/>
        </w:rPr>
      </w:pPr>
      <w:r w:rsidRPr="00FF220B">
        <w:rPr>
          <w:rFonts w:cs="Arial"/>
          <w:color w:val="333333"/>
          <w:szCs w:val="24"/>
          <w:shd w:val="clear" w:color="auto" w:fill="FBFBFB"/>
        </w:rPr>
        <w:t>Hayden, D. (2023b) </w:t>
      </w:r>
      <w:r w:rsidRPr="00FF220B">
        <w:rPr>
          <w:rFonts w:cs="Arial"/>
          <w:i/>
          <w:iCs/>
          <w:color w:val="333333"/>
          <w:szCs w:val="24"/>
          <w:shd w:val="clear" w:color="auto" w:fill="FBFBFB"/>
        </w:rPr>
        <w:t>Learning and Development Strategy</w:t>
      </w:r>
      <w:r w:rsidRPr="00FF220B">
        <w:rPr>
          <w:rFonts w:cs="Arial"/>
          <w:color w:val="333333"/>
          <w:szCs w:val="24"/>
          <w:shd w:val="clear" w:color="auto" w:fill="FBFBFB"/>
        </w:rPr>
        <w:t>. Available at: https://www.cipd.org/uk/knowledge/factsheets/strategy-development-factsheet/(Accessed: 6th December 2023).</w:t>
      </w:r>
    </w:p>
    <w:p w14:paraId="3367B3FF" w14:textId="77777777" w:rsidR="008D1873" w:rsidRPr="00FF220B" w:rsidRDefault="008D1873" w:rsidP="00A847E6">
      <w:pPr>
        <w:ind w:left="0"/>
        <w:rPr>
          <w:rFonts w:cs="Arial"/>
          <w:szCs w:val="24"/>
        </w:rPr>
      </w:pPr>
      <w:r w:rsidRPr="00FF220B">
        <w:rPr>
          <w:rFonts w:cs="Arial"/>
          <w:color w:val="333333"/>
          <w:szCs w:val="24"/>
          <w:shd w:val="clear" w:color="auto" w:fill="FBFBFB"/>
        </w:rPr>
        <w:t>Hayden, D. (2023c) </w:t>
      </w:r>
      <w:r w:rsidRPr="00FF220B">
        <w:rPr>
          <w:rFonts w:cs="Arial"/>
          <w:i/>
          <w:iCs/>
          <w:color w:val="333333"/>
          <w:szCs w:val="24"/>
          <w:shd w:val="clear" w:color="auto" w:fill="FBFBFB"/>
        </w:rPr>
        <w:t>Learning and Development Strategy</w:t>
      </w:r>
      <w:r w:rsidRPr="00FF220B">
        <w:rPr>
          <w:rFonts w:cs="Arial"/>
          <w:color w:val="333333"/>
          <w:szCs w:val="24"/>
          <w:shd w:val="clear" w:color="auto" w:fill="FBFBFB"/>
        </w:rPr>
        <w:t>. Available at: https://www.cipd.org/uk/knowledge/factsheets/strategy-development-factsheet/(Accessed: 6th December 2023).</w:t>
      </w:r>
    </w:p>
    <w:p w14:paraId="2C710FAF" w14:textId="77777777" w:rsidR="008D1873" w:rsidRPr="00FF220B" w:rsidRDefault="008D1873" w:rsidP="004D782E">
      <w:pPr>
        <w:ind w:left="0"/>
        <w:rPr>
          <w:rFonts w:cs="Arial"/>
          <w:szCs w:val="24"/>
        </w:rPr>
      </w:pPr>
      <w:r w:rsidRPr="00FF220B">
        <w:rPr>
          <w:rFonts w:cs="Arial"/>
          <w:color w:val="333333"/>
          <w:szCs w:val="24"/>
          <w:shd w:val="clear" w:color="auto" w:fill="FBFBFB"/>
        </w:rPr>
        <w:t>Health and Safety Executive (2024)</w:t>
      </w:r>
      <w:r w:rsidRPr="00FF220B">
        <w:rPr>
          <w:rFonts w:cs="Arial"/>
          <w:i/>
          <w:iCs/>
          <w:color w:val="333333"/>
          <w:szCs w:val="24"/>
          <w:shd w:val="clear" w:color="auto" w:fill="FBFBFB"/>
        </w:rPr>
        <w:t xml:space="preserve"> RIDDOR.</w:t>
      </w:r>
      <w:r w:rsidRPr="00FF220B">
        <w:rPr>
          <w:rFonts w:cs="Arial"/>
          <w:color w:val="333333"/>
          <w:szCs w:val="24"/>
          <w:shd w:val="clear" w:color="auto" w:fill="FBFBFB"/>
        </w:rPr>
        <w:t> Available at: https://www.hse.gov.uk/riddor/ (Accessed: 28th January 2024).</w:t>
      </w:r>
    </w:p>
    <w:p w14:paraId="08738272" w14:textId="77777777" w:rsidR="008D1873" w:rsidRPr="00FF220B" w:rsidRDefault="008D1873" w:rsidP="007E0497">
      <w:pPr>
        <w:ind w:left="0"/>
        <w:rPr>
          <w:rFonts w:cs="Arial"/>
          <w:szCs w:val="24"/>
        </w:rPr>
      </w:pPr>
      <w:r w:rsidRPr="00FF220B">
        <w:rPr>
          <w:rFonts w:cs="Arial"/>
          <w:color w:val="333333"/>
          <w:szCs w:val="24"/>
          <w:shd w:val="clear" w:color="auto" w:fill="FBFBFB"/>
        </w:rPr>
        <w:t>HR News (2021) </w:t>
      </w:r>
      <w:r w:rsidRPr="00FF220B">
        <w:rPr>
          <w:rFonts w:cs="Arial"/>
          <w:i/>
          <w:iCs/>
          <w:color w:val="333333"/>
          <w:szCs w:val="24"/>
          <w:shd w:val="clear" w:color="auto" w:fill="FBFBFB"/>
        </w:rPr>
        <w:t>The importance of employee learning and development.</w:t>
      </w:r>
      <w:r w:rsidRPr="00FF220B">
        <w:rPr>
          <w:rFonts w:cs="Arial"/>
          <w:color w:val="333333"/>
          <w:szCs w:val="24"/>
          <w:shd w:val="clear" w:color="auto" w:fill="FBFBFB"/>
        </w:rPr>
        <w:t>  Available at: https://hrnews.co.uk/the-importance-of-employee-learning-and-development/ (Accessed: 28th January 2024).</w:t>
      </w:r>
    </w:p>
    <w:p w14:paraId="52600908" w14:textId="77777777" w:rsidR="008D1873" w:rsidRPr="00FF220B" w:rsidRDefault="008D1873" w:rsidP="005C2BC2">
      <w:pPr>
        <w:ind w:left="0"/>
        <w:rPr>
          <w:rFonts w:cs="Arial"/>
          <w:szCs w:val="24"/>
        </w:rPr>
      </w:pPr>
      <w:r w:rsidRPr="00FF220B">
        <w:rPr>
          <w:rFonts w:cs="Arial"/>
          <w:color w:val="333333"/>
          <w:szCs w:val="24"/>
          <w:shd w:val="clear" w:color="auto" w:fill="FBFBFB"/>
        </w:rPr>
        <w:t>Indeed (2022) </w:t>
      </w:r>
      <w:r w:rsidRPr="00FF220B">
        <w:rPr>
          <w:rFonts w:cs="Arial"/>
          <w:i/>
          <w:iCs/>
          <w:color w:val="333333"/>
          <w:szCs w:val="24"/>
          <w:shd w:val="clear" w:color="auto" w:fill="FBFBFB"/>
        </w:rPr>
        <w:t>What is Stakeholder management?</w:t>
      </w:r>
      <w:r w:rsidRPr="00FF220B">
        <w:rPr>
          <w:rFonts w:cs="Arial"/>
          <w:color w:val="333333"/>
          <w:szCs w:val="24"/>
          <w:shd w:val="clear" w:color="auto" w:fill="FBFBFB"/>
        </w:rPr>
        <w:t> Available at: https://BBC (2024) Business Stakeholders</w:t>
      </w:r>
      <w:r w:rsidRPr="00FF220B">
        <w:rPr>
          <w:rFonts w:cs="Arial"/>
          <w:i/>
          <w:iCs/>
          <w:color w:val="333333"/>
          <w:szCs w:val="24"/>
          <w:shd w:val="clear" w:color="auto" w:fill="FBFBFB"/>
        </w:rPr>
        <w:t>.</w:t>
      </w:r>
      <w:r w:rsidRPr="00FF220B">
        <w:rPr>
          <w:rFonts w:cs="Arial"/>
          <w:color w:val="333333"/>
          <w:szCs w:val="24"/>
          <w:shd w:val="clear" w:color="auto" w:fill="FBFBFB"/>
        </w:rPr>
        <w:t> Available at: https://uk.indeed.com/career-advice/career-development/what-is-stakeholder-management (Accessed: 28th January 2024).</w:t>
      </w:r>
    </w:p>
    <w:p w14:paraId="49476BE5" w14:textId="77777777" w:rsidR="008D1873" w:rsidRPr="00FF220B" w:rsidRDefault="008D1873" w:rsidP="0046102A">
      <w:pPr>
        <w:ind w:left="0"/>
        <w:rPr>
          <w:rFonts w:cs="Arial"/>
          <w:color w:val="auto"/>
          <w:szCs w:val="24"/>
          <w:lang w:val="en-US"/>
        </w:rPr>
      </w:pPr>
      <w:r w:rsidRPr="00FF220B">
        <w:rPr>
          <w:rFonts w:cs="Arial"/>
          <w:color w:val="333333"/>
          <w:szCs w:val="24"/>
          <w:shd w:val="clear" w:color="auto" w:fill="FBFBFB"/>
        </w:rPr>
        <w:t>Indeed (2023) </w:t>
      </w:r>
      <w:r w:rsidRPr="00FF220B">
        <w:rPr>
          <w:rFonts w:cs="Arial"/>
          <w:i/>
          <w:iCs/>
          <w:color w:val="333333"/>
          <w:szCs w:val="24"/>
          <w:shd w:val="clear" w:color="auto" w:fill="FBFBFB"/>
        </w:rPr>
        <w:t>Valuing Employees: 15 ways to make them feel valued</w:t>
      </w:r>
      <w:r w:rsidRPr="00FF220B">
        <w:rPr>
          <w:rFonts w:cs="Arial"/>
          <w:color w:val="333333"/>
          <w:szCs w:val="24"/>
          <w:shd w:val="clear" w:color="auto" w:fill="FBFBFB"/>
        </w:rPr>
        <w:t>. Available at: https://www.indeed.com/career-advice/career-development/valued-employees (Accessed: 28th January 2024).</w:t>
      </w:r>
    </w:p>
    <w:p w14:paraId="540310EC" w14:textId="77777777" w:rsidR="008D1873" w:rsidRPr="00FF220B" w:rsidRDefault="008D1873" w:rsidP="00CA2D19">
      <w:pPr>
        <w:ind w:left="0"/>
        <w:rPr>
          <w:rFonts w:cs="Arial"/>
          <w:szCs w:val="24"/>
        </w:rPr>
      </w:pPr>
      <w:r w:rsidRPr="00FF220B">
        <w:rPr>
          <w:rFonts w:cs="Arial"/>
          <w:color w:val="333333"/>
          <w:szCs w:val="24"/>
          <w:shd w:val="clear" w:color="auto" w:fill="FBFBFB"/>
        </w:rPr>
        <w:t>Koopman, K. (2021) </w:t>
      </w:r>
      <w:r w:rsidRPr="00FF220B">
        <w:rPr>
          <w:rFonts w:cs="Arial"/>
          <w:i/>
          <w:iCs/>
          <w:color w:val="333333"/>
          <w:szCs w:val="24"/>
          <w:shd w:val="clear" w:color="auto" w:fill="FBFBFB"/>
        </w:rPr>
        <w:t>How to evaluate the effectiveness of your learning experience</w:t>
      </w:r>
      <w:r w:rsidRPr="00FF220B">
        <w:rPr>
          <w:rFonts w:cs="Arial"/>
          <w:color w:val="333333"/>
          <w:szCs w:val="24"/>
          <w:shd w:val="clear" w:color="auto" w:fill="FBFBFB"/>
        </w:rPr>
        <w:t>. Available at: https://elearningindustry.com/how-to-measure-the-effectiveness-of-your-learning-experiences (Accessed: 4th January 2024).</w:t>
      </w:r>
    </w:p>
    <w:p w14:paraId="14AD1AAF" w14:textId="77777777" w:rsidR="008D1873" w:rsidRPr="00FF220B" w:rsidRDefault="008D1873" w:rsidP="00D36BC3">
      <w:pPr>
        <w:ind w:left="0"/>
        <w:rPr>
          <w:rFonts w:cs="Arial"/>
          <w:color w:val="auto"/>
          <w:szCs w:val="24"/>
          <w:lang w:val="en-US"/>
        </w:rPr>
      </w:pPr>
      <w:r w:rsidRPr="00FF220B">
        <w:rPr>
          <w:rFonts w:cs="Arial"/>
          <w:color w:val="333333"/>
          <w:szCs w:val="24"/>
          <w:shd w:val="clear" w:color="auto" w:fill="FBFBFB"/>
        </w:rPr>
        <w:t>LinkedIn (2024) </w:t>
      </w:r>
      <w:r w:rsidRPr="00FF220B">
        <w:rPr>
          <w:rFonts w:cs="Arial"/>
          <w:i/>
          <w:iCs/>
          <w:color w:val="333333"/>
          <w:szCs w:val="24"/>
          <w:shd w:val="clear" w:color="auto" w:fill="FBFBFB"/>
        </w:rPr>
        <w:t>What are the most effective eLearning evaluation methods and tools.</w:t>
      </w:r>
      <w:r w:rsidRPr="00FF220B">
        <w:rPr>
          <w:rFonts w:cs="Arial"/>
          <w:color w:val="333333"/>
          <w:szCs w:val="24"/>
          <w:shd w:val="clear" w:color="auto" w:fill="FBFBFB"/>
        </w:rPr>
        <w:t> Available at: https://www.linkedin.com/advice/3/what-most-effective-e-learning-evaluation (Accessed: 28th January 2024).</w:t>
      </w:r>
    </w:p>
    <w:p w14:paraId="4FE56318" w14:textId="77777777" w:rsidR="008D1873" w:rsidRPr="00FF220B" w:rsidRDefault="008D1873" w:rsidP="00F927FD">
      <w:pPr>
        <w:ind w:left="0"/>
        <w:rPr>
          <w:rFonts w:cs="Arial"/>
          <w:szCs w:val="24"/>
        </w:rPr>
      </w:pPr>
      <w:r w:rsidRPr="00FF220B">
        <w:rPr>
          <w:rFonts w:cs="Arial"/>
          <w:color w:val="333333"/>
          <w:szCs w:val="24"/>
          <w:shd w:val="clear" w:color="auto" w:fill="FBFBFB"/>
        </w:rPr>
        <w:t>Marr, B. (2022) </w:t>
      </w:r>
      <w:r w:rsidRPr="00FF220B">
        <w:rPr>
          <w:rFonts w:cs="Arial"/>
          <w:i/>
          <w:iCs/>
          <w:color w:val="333333"/>
          <w:szCs w:val="24"/>
          <w:shd w:val="clear" w:color="auto" w:fill="FBFBFB"/>
        </w:rPr>
        <w:t>5 biggest gaming trends in 2022</w:t>
      </w:r>
      <w:r w:rsidRPr="00FF220B">
        <w:rPr>
          <w:rFonts w:cs="Arial"/>
          <w:color w:val="333333"/>
          <w:szCs w:val="24"/>
          <w:shd w:val="clear" w:color="auto" w:fill="FBFBFB"/>
        </w:rPr>
        <w:t>. Available at: https://www.forbes.com/sites/bernardmarr/2022/02/28/the-five-biggest-gaming-technology-trends-in-2022/?sh=2da6cb425fc7 (Accessed: 4th February 2024).</w:t>
      </w:r>
    </w:p>
    <w:p w14:paraId="2E17806A" w14:textId="77777777" w:rsidR="008D1873" w:rsidRPr="00FF220B" w:rsidRDefault="008D1873" w:rsidP="00CA08CE">
      <w:pPr>
        <w:ind w:left="0"/>
        <w:rPr>
          <w:rFonts w:cs="Arial"/>
          <w:color w:val="333333"/>
          <w:szCs w:val="24"/>
          <w:shd w:val="clear" w:color="auto" w:fill="FBFBFB"/>
        </w:rPr>
      </w:pPr>
      <w:r w:rsidRPr="00FF220B">
        <w:rPr>
          <w:rFonts w:cs="Arial"/>
          <w:color w:val="333333"/>
          <w:szCs w:val="24"/>
          <w:shd w:val="clear" w:color="auto" w:fill="FBFBFB"/>
        </w:rPr>
        <w:t>Marshall, H. (2024) </w:t>
      </w:r>
      <w:r w:rsidRPr="00FF220B">
        <w:rPr>
          <w:rFonts w:cs="Arial"/>
          <w:i/>
          <w:iCs/>
          <w:color w:val="333333"/>
          <w:szCs w:val="24"/>
          <w:shd w:val="clear" w:color="auto" w:fill="FBFBFB"/>
        </w:rPr>
        <w:t>The role of Learning and Development in 2024: back to basics</w:t>
      </w:r>
      <w:r w:rsidRPr="00FF220B">
        <w:rPr>
          <w:rFonts w:cs="Arial"/>
          <w:color w:val="333333"/>
          <w:szCs w:val="24"/>
          <w:shd w:val="clear" w:color="auto" w:fill="FBFBFB"/>
        </w:rPr>
        <w:t xml:space="preserve">. </w:t>
      </w:r>
      <w:r w:rsidRPr="00FF220B">
        <w:rPr>
          <w:rFonts w:cs="Arial"/>
          <w:color w:val="333333"/>
          <w:szCs w:val="24"/>
          <w:shd w:val="clear" w:color="auto" w:fill="FBFBFB"/>
        </w:rPr>
        <w:lastRenderedPageBreak/>
        <w:t>Available at: https://www.peoplemanagement.co.uk/article/1857292/role-learning-development-2024-back-basics (Accessed: 14th January 2024).</w:t>
      </w:r>
    </w:p>
    <w:p w14:paraId="56A61D2D" w14:textId="77777777" w:rsidR="008D1873" w:rsidRPr="00FF220B" w:rsidRDefault="008D1873" w:rsidP="008E1A96">
      <w:pPr>
        <w:ind w:left="0"/>
        <w:rPr>
          <w:rFonts w:cs="Arial"/>
          <w:szCs w:val="24"/>
        </w:rPr>
      </w:pPr>
      <w:r w:rsidRPr="00FF220B">
        <w:rPr>
          <w:rFonts w:cs="Arial"/>
          <w:color w:val="333333"/>
          <w:szCs w:val="24"/>
          <w:shd w:val="clear" w:color="auto" w:fill="FBFBFB"/>
        </w:rPr>
        <w:t xml:space="preserve">McKinsey (2022) </w:t>
      </w:r>
      <w:r w:rsidRPr="00FF220B">
        <w:rPr>
          <w:rFonts w:cs="Arial"/>
          <w:i/>
          <w:iCs/>
          <w:color w:val="333333"/>
          <w:szCs w:val="24"/>
          <w:shd w:val="clear" w:color="auto" w:fill="FBFBFB"/>
        </w:rPr>
        <w:t>Why employees are quitting and what to do about it.</w:t>
      </w:r>
      <w:r w:rsidRPr="00FF220B">
        <w:rPr>
          <w:rFonts w:cs="Arial"/>
          <w:color w:val="333333"/>
          <w:szCs w:val="24"/>
          <w:shd w:val="clear" w:color="auto" w:fill="FBFBFB"/>
        </w:rPr>
        <w:t>  Available at: https://www.mckinsey.com/featured-insights/themes/why-employees-are-quitting-and-what-to-do-about-it (Accessed: 8th January 2024).</w:t>
      </w:r>
    </w:p>
    <w:p w14:paraId="3DBA29CE" w14:textId="77777777" w:rsidR="008D1873" w:rsidRPr="00FF220B" w:rsidRDefault="008D1873" w:rsidP="00F703E5">
      <w:pPr>
        <w:ind w:left="0"/>
        <w:rPr>
          <w:rFonts w:cs="Arial"/>
          <w:szCs w:val="24"/>
        </w:rPr>
      </w:pPr>
      <w:r w:rsidRPr="00FF220B">
        <w:rPr>
          <w:rFonts w:cs="Arial"/>
          <w:color w:val="333333"/>
          <w:szCs w:val="24"/>
          <w:shd w:val="clear" w:color="auto" w:fill="FBFBFB"/>
        </w:rPr>
        <w:t>McKinsey (2023) </w:t>
      </w:r>
      <w:r w:rsidRPr="00FF220B">
        <w:rPr>
          <w:rFonts w:cs="Arial"/>
          <w:i/>
          <w:iCs/>
          <w:color w:val="333333"/>
          <w:szCs w:val="24"/>
          <w:shd w:val="clear" w:color="auto" w:fill="FBFBFB"/>
        </w:rPr>
        <w:t>Tech at the edge: trends reshaping IT and businesses.</w:t>
      </w:r>
      <w:r w:rsidRPr="00FF220B">
        <w:rPr>
          <w:rFonts w:cs="Arial"/>
          <w:color w:val="333333"/>
          <w:szCs w:val="24"/>
          <w:shd w:val="clear" w:color="auto" w:fill="FBFBFB"/>
        </w:rPr>
        <w:t> Available at: https://www.mckinsey.com/capabilities/mckinsey-digital/our-insights/tech-at-the-edge-trends-reshaping-the-future-of-it-and-business (Accessed: 12th January 2024).</w:t>
      </w:r>
    </w:p>
    <w:p w14:paraId="29E2913D" w14:textId="77777777" w:rsidR="008D1873" w:rsidRPr="00FF220B" w:rsidRDefault="008D1873" w:rsidP="00CA08CE">
      <w:pPr>
        <w:ind w:left="0"/>
        <w:rPr>
          <w:rFonts w:cs="Arial"/>
          <w:color w:val="auto"/>
          <w:szCs w:val="24"/>
          <w:lang w:val="en-US"/>
        </w:rPr>
      </w:pPr>
      <w:r w:rsidRPr="00FF220B">
        <w:rPr>
          <w:rFonts w:cs="Arial"/>
          <w:color w:val="333333"/>
          <w:szCs w:val="24"/>
          <w:shd w:val="clear" w:color="auto" w:fill="FBFBFB"/>
        </w:rPr>
        <w:t>Mcloed, S. (2024a) </w:t>
      </w:r>
      <w:r w:rsidRPr="00FF220B">
        <w:rPr>
          <w:rFonts w:cs="Arial"/>
          <w:i/>
          <w:iCs/>
          <w:color w:val="333333"/>
          <w:szCs w:val="24"/>
          <w:shd w:val="clear" w:color="auto" w:fill="FBFBFB"/>
        </w:rPr>
        <w:t>Kolb’s learning styles and experimental learning</w:t>
      </w:r>
      <w:r w:rsidRPr="00FF220B">
        <w:rPr>
          <w:rFonts w:cs="Arial"/>
          <w:color w:val="333333"/>
          <w:szCs w:val="24"/>
          <w:shd w:val="clear" w:color="auto" w:fill="FBFBFB"/>
        </w:rPr>
        <w:t>. Available at: https://www.simplypsychology.org/learning-kolb.html (Accessed: 14th February 2024).</w:t>
      </w:r>
    </w:p>
    <w:p w14:paraId="73EA9CFC" w14:textId="77777777" w:rsidR="008D1873" w:rsidRPr="00FF220B" w:rsidRDefault="008D1873" w:rsidP="00A847E6">
      <w:pPr>
        <w:ind w:left="0"/>
        <w:rPr>
          <w:rFonts w:cs="Arial"/>
          <w:color w:val="auto"/>
          <w:szCs w:val="24"/>
          <w:lang w:val="en-US"/>
        </w:rPr>
      </w:pPr>
      <w:r w:rsidRPr="00FF220B">
        <w:rPr>
          <w:rFonts w:cs="Arial"/>
          <w:color w:val="333333"/>
          <w:szCs w:val="24"/>
          <w:shd w:val="clear" w:color="auto" w:fill="FBFBFB"/>
        </w:rPr>
        <w:t>Mcloed, S. (2024b) </w:t>
      </w:r>
      <w:r w:rsidRPr="00FF220B">
        <w:rPr>
          <w:rFonts w:cs="Arial"/>
          <w:i/>
          <w:iCs/>
          <w:color w:val="333333"/>
          <w:szCs w:val="24"/>
          <w:shd w:val="clear" w:color="auto" w:fill="FBFBFB"/>
        </w:rPr>
        <w:t>Kolb’s learning styles and experimental learning</w:t>
      </w:r>
      <w:r w:rsidRPr="00FF220B">
        <w:rPr>
          <w:rFonts w:cs="Arial"/>
          <w:color w:val="333333"/>
          <w:szCs w:val="24"/>
          <w:shd w:val="clear" w:color="auto" w:fill="FBFBFB"/>
        </w:rPr>
        <w:t>. Available at: https://www.simplypsychology.org/learning-kolb.html (Accessed: 14th February 2024).</w:t>
      </w:r>
    </w:p>
    <w:p w14:paraId="0A9568DC" w14:textId="77777777" w:rsidR="008D1873" w:rsidRPr="00FF220B" w:rsidRDefault="008D1873" w:rsidP="00A847E6">
      <w:pPr>
        <w:ind w:left="0"/>
        <w:rPr>
          <w:rFonts w:cs="Arial"/>
          <w:color w:val="auto"/>
          <w:szCs w:val="24"/>
          <w:lang w:val="en-US"/>
        </w:rPr>
      </w:pPr>
      <w:r w:rsidRPr="00FF220B">
        <w:rPr>
          <w:rFonts w:cs="Arial"/>
          <w:color w:val="333333"/>
          <w:szCs w:val="24"/>
          <w:shd w:val="clear" w:color="auto" w:fill="FBFBFB"/>
        </w:rPr>
        <w:t>Mcloed, S. (2024c) </w:t>
      </w:r>
      <w:r w:rsidRPr="00FF220B">
        <w:rPr>
          <w:rFonts w:cs="Arial"/>
          <w:i/>
          <w:iCs/>
          <w:color w:val="333333"/>
          <w:szCs w:val="24"/>
          <w:shd w:val="clear" w:color="auto" w:fill="FBFBFB"/>
        </w:rPr>
        <w:t>Kolb’s learning styles and experimental learning</w:t>
      </w:r>
      <w:r w:rsidRPr="00FF220B">
        <w:rPr>
          <w:rFonts w:cs="Arial"/>
          <w:color w:val="333333"/>
          <w:szCs w:val="24"/>
          <w:shd w:val="clear" w:color="auto" w:fill="FBFBFB"/>
        </w:rPr>
        <w:t>. Available at: https://www.simplypsychology.org/learning-kolb.html (Accessed: 14th February 2024).</w:t>
      </w:r>
    </w:p>
    <w:p w14:paraId="20E47666" w14:textId="77777777" w:rsidR="008D1873" w:rsidRPr="00FF220B" w:rsidRDefault="008D1873" w:rsidP="00A847E6">
      <w:pPr>
        <w:ind w:left="0"/>
        <w:rPr>
          <w:rFonts w:cs="Arial"/>
          <w:color w:val="auto"/>
          <w:szCs w:val="24"/>
          <w:lang w:val="en-US"/>
        </w:rPr>
      </w:pPr>
      <w:r w:rsidRPr="00FF220B">
        <w:rPr>
          <w:rFonts w:cs="Arial"/>
          <w:color w:val="333333"/>
          <w:szCs w:val="24"/>
          <w:shd w:val="clear" w:color="auto" w:fill="FBFBFB"/>
        </w:rPr>
        <w:t>Mcloed, S. (2024d) </w:t>
      </w:r>
      <w:r w:rsidRPr="00FF220B">
        <w:rPr>
          <w:rFonts w:cs="Arial"/>
          <w:i/>
          <w:iCs/>
          <w:color w:val="333333"/>
          <w:szCs w:val="24"/>
          <w:shd w:val="clear" w:color="auto" w:fill="FBFBFB"/>
        </w:rPr>
        <w:t>Kolb’s learning styles and experimental learning</w:t>
      </w:r>
      <w:r w:rsidRPr="00FF220B">
        <w:rPr>
          <w:rFonts w:cs="Arial"/>
          <w:color w:val="333333"/>
          <w:szCs w:val="24"/>
          <w:shd w:val="clear" w:color="auto" w:fill="FBFBFB"/>
        </w:rPr>
        <w:t>. Available at: https://www.simplypsychology.org/learning-kolb.html (Accessed: 14th February 2024).</w:t>
      </w:r>
    </w:p>
    <w:p w14:paraId="779EDC8D" w14:textId="77777777" w:rsidR="008D1873" w:rsidRPr="00FF220B" w:rsidRDefault="008D1873" w:rsidP="008D1873">
      <w:pPr>
        <w:ind w:left="0"/>
        <w:rPr>
          <w:rStyle w:val="Hyperlink"/>
          <w:rFonts w:cs="Arial"/>
          <w:color w:val="auto"/>
          <w:szCs w:val="24"/>
          <w:u w:val="none"/>
          <w:lang w:val="en-US"/>
        </w:rPr>
      </w:pPr>
      <w:r w:rsidRPr="00FF220B">
        <w:rPr>
          <w:rFonts w:cs="Arial"/>
          <w:color w:val="333333"/>
          <w:szCs w:val="24"/>
          <w:shd w:val="clear" w:color="auto" w:fill="FBFBFB"/>
        </w:rPr>
        <w:t xml:space="preserve">McRae, R. </w:t>
      </w:r>
      <w:proofErr w:type="spellStart"/>
      <w:r w:rsidRPr="00FF220B">
        <w:rPr>
          <w:rFonts w:cs="Arial"/>
          <w:color w:val="333333"/>
          <w:szCs w:val="24"/>
          <w:shd w:val="clear" w:color="auto" w:fill="FBFBFB"/>
        </w:rPr>
        <w:t>Aykens</w:t>
      </w:r>
      <w:proofErr w:type="spellEnd"/>
      <w:r w:rsidRPr="00FF220B">
        <w:rPr>
          <w:rFonts w:cs="Arial"/>
          <w:color w:val="333333"/>
          <w:szCs w:val="24"/>
          <w:shd w:val="clear" w:color="auto" w:fill="FBFBFB"/>
        </w:rPr>
        <w:t>, P. Lowmaster, K. Shepp, J. (2024) </w:t>
      </w:r>
      <w:r w:rsidRPr="00FF220B">
        <w:rPr>
          <w:rFonts w:cs="Arial"/>
          <w:i/>
          <w:iCs/>
          <w:color w:val="333333"/>
          <w:szCs w:val="24"/>
          <w:shd w:val="clear" w:color="auto" w:fill="FBFBFB"/>
        </w:rPr>
        <w:t>9 trends that will shape work in 2024 and beyond</w:t>
      </w:r>
      <w:r w:rsidRPr="00FF220B">
        <w:rPr>
          <w:rFonts w:cs="Arial"/>
          <w:color w:val="333333"/>
          <w:szCs w:val="24"/>
          <w:shd w:val="clear" w:color="auto" w:fill="FBFBFB"/>
        </w:rPr>
        <w:t>. Available at: https://hbr.org/2024/01/9-trends-that-will-shape-work-in-2024-and-beyond (Accessed: 28th January 2024).</w:t>
      </w:r>
    </w:p>
    <w:p w14:paraId="24800197" w14:textId="77777777" w:rsidR="008D1873" w:rsidRPr="00FF220B" w:rsidRDefault="008D1873" w:rsidP="00EA36AC">
      <w:pPr>
        <w:ind w:left="0"/>
        <w:rPr>
          <w:rFonts w:cs="Arial"/>
          <w:color w:val="auto"/>
          <w:szCs w:val="24"/>
          <w:lang w:val="en-US"/>
        </w:rPr>
      </w:pPr>
      <w:r w:rsidRPr="00FF220B">
        <w:rPr>
          <w:rFonts w:cs="Arial"/>
          <w:color w:val="333333"/>
          <w:szCs w:val="24"/>
          <w:shd w:val="clear" w:color="auto" w:fill="FBFBFB"/>
        </w:rPr>
        <w:t>MHR (2024) </w:t>
      </w:r>
      <w:proofErr w:type="spellStart"/>
      <w:r w:rsidRPr="00FF220B">
        <w:rPr>
          <w:rFonts w:cs="Arial"/>
          <w:i/>
          <w:iCs/>
          <w:color w:val="333333"/>
          <w:szCs w:val="24"/>
          <w:shd w:val="clear" w:color="auto" w:fill="FBFBFB"/>
        </w:rPr>
        <w:t>Itrent</w:t>
      </w:r>
      <w:proofErr w:type="spellEnd"/>
      <w:r w:rsidRPr="00FF220B">
        <w:rPr>
          <w:rFonts w:cs="Arial"/>
          <w:i/>
          <w:iCs/>
          <w:color w:val="333333"/>
          <w:szCs w:val="24"/>
          <w:shd w:val="clear" w:color="auto" w:fill="FBFBFB"/>
        </w:rPr>
        <w:t xml:space="preserve"> HR and Payroll software.</w:t>
      </w:r>
      <w:r w:rsidRPr="00FF220B">
        <w:rPr>
          <w:rFonts w:cs="Arial"/>
          <w:color w:val="333333"/>
          <w:szCs w:val="24"/>
          <w:shd w:val="clear" w:color="auto" w:fill="FBFBFB"/>
        </w:rPr>
        <w:t> Available at: https://mhrglobal.com/uk/en/itrent (Accessed: 28th January 2024).</w:t>
      </w:r>
    </w:p>
    <w:p w14:paraId="5DC9B4C7" w14:textId="77777777" w:rsidR="008D1873" w:rsidRPr="00FF220B" w:rsidRDefault="008D1873" w:rsidP="00200B46">
      <w:pPr>
        <w:ind w:left="0"/>
        <w:rPr>
          <w:rFonts w:cs="Arial"/>
          <w:szCs w:val="24"/>
        </w:rPr>
      </w:pPr>
      <w:r w:rsidRPr="00FF220B">
        <w:rPr>
          <w:rFonts w:cs="Arial"/>
          <w:color w:val="333333"/>
          <w:szCs w:val="24"/>
          <w:shd w:val="clear" w:color="auto" w:fill="FBFBFB"/>
        </w:rPr>
        <w:t xml:space="preserve">Mindtools (2024) </w:t>
      </w:r>
      <w:r w:rsidRPr="00FF220B">
        <w:rPr>
          <w:rFonts w:cs="Arial"/>
          <w:i/>
          <w:iCs/>
          <w:color w:val="333333"/>
          <w:szCs w:val="24"/>
          <w:shd w:val="clear" w:color="auto" w:fill="FBFBFB"/>
        </w:rPr>
        <w:t>Kirkpatrick’s model.</w:t>
      </w:r>
      <w:r w:rsidRPr="00FF220B">
        <w:rPr>
          <w:rFonts w:cs="Arial"/>
          <w:color w:val="333333"/>
          <w:szCs w:val="24"/>
          <w:shd w:val="clear" w:color="auto" w:fill="FBFBFB"/>
        </w:rPr>
        <w:t>  Available at: https://www.mindtools.com/ak1yhhs/kirkpatricks-four-level-training-evaluation-model (Accessed: 28th January 2024).</w:t>
      </w:r>
    </w:p>
    <w:p w14:paraId="1E29159B" w14:textId="77777777" w:rsidR="008D1873" w:rsidRPr="00FF220B" w:rsidRDefault="008D1873" w:rsidP="0063630E">
      <w:pPr>
        <w:ind w:left="0"/>
        <w:rPr>
          <w:rFonts w:cs="Arial"/>
          <w:color w:val="333333"/>
          <w:szCs w:val="24"/>
          <w:shd w:val="clear" w:color="auto" w:fill="FBFBFB"/>
        </w:rPr>
      </w:pPr>
      <w:r w:rsidRPr="00FF220B">
        <w:rPr>
          <w:rFonts w:cs="Arial"/>
          <w:color w:val="333333"/>
          <w:szCs w:val="24"/>
          <w:shd w:val="clear" w:color="auto" w:fill="FBFBFB"/>
        </w:rPr>
        <w:lastRenderedPageBreak/>
        <w:t>Mindtools (2024) </w:t>
      </w:r>
      <w:r w:rsidRPr="00FF220B">
        <w:rPr>
          <w:rFonts w:cs="Arial"/>
          <w:i/>
          <w:iCs/>
          <w:color w:val="333333"/>
          <w:szCs w:val="24"/>
          <w:shd w:val="clear" w:color="auto" w:fill="FBFBFB"/>
        </w:rPr>
        <w:t>Learning Styles</w:t>
      </w:r>
      <w:r w:rsidRPr="00FF220B">
        <w:rPr>
          <w:rFonts w:cs="Arial"/>
          <w:color w:val="333333"/>
          <w:szCs w:val="24"/>
          <w:shd w:val="clear" w:color="auto" w:fill="FBFBFB"/>
        </w:rPr>
        <w:t>. Available at: https://www.mindtools.com/addwv9h/learning-styles (Accessed: 28th January 2024).</w:t>
      </w:r>
    </w:p>
    <w:p w14:paraId="0AD89C6F" w14:textId="1B9DDBA0" w:rsidR="00FF220B" w:rsidRDefault="00FF220B" w:rsidP="00877592">
      <w:pPr>
        <w:ind w:left="0"/>
        <w:rPr>
          <w:rFonts w:cs="Arial"/>
          <w:szCs w:val="24"/>
          <w:shd w:val="clear" w:color="auto" w:fill="FFFFFF"/>
        </w:rPr>
      </w:pPr>
      <w:r w:rsidRPr="00FF220B">
        <w:rPr>
          <w:rFonts w:cs="Arial"/>
          <w:color w:val="3A3A3A"/>
          <w:szCs w:val="24"/>
          <w:shd w:val="clear" w:color="auto" w:fill="FFFFFF"/>
        </w:rPr>
        <w:t xml:space="preserve">S., &amp; Kolb, D. A. (2009). </w:t>
      </w:r>
      <w:r w:rsidRPr="00FF220B">
        <w:rPr>
          <w:rFonts w:cs="Arial"/>
          <w:i/>
          <w:iCs/>
          <w:color w:val="3A3A3A"/>
          <w:szCs w:val="24"/>
          <w:shd w:val="clear" w:color="auto" w:fill="FFFFFF"/>
        </w:rPr>
        <w:t>Are there cultural differences in learning style</w:t>
      </w:r>
      <w:r w:rsidRPr="00FF220B">
        <w:rPr>
          <w:rFonts w:cs="Arial"/>
          <w:color w:val="3A3A3A"/>
          <w:szCs w:val="24"/>
          <w:shd w:val="clear" w:color="auto" w:fill="FFFFFF"/>
        </w:rPr>
        <w:t>? </w:t>
      </w:r>
      <w:r w:rsidRPr="00FF220B">
        <w:rPr>
          <w:rFonts w:cs="Arial"/>
          <w:i/>
          <w:iCs/>
          <w:color w:val="3A3A3A"/>
          <w:szCs w:val="24"/>
          <w:shd w:val="clear" w:color="auto" w:fill="FFFFFF"/>
        </w:rPr>
        <w:t>International Journal of Intercultural Relations</w:t>
      </w:r>
      <w:r w:rsidRPr="00FF220B">
        <w:rPr>
          <w:rFonts w:cs="Arial"/>
          <w:color w:val="3A3A3A"/>
          <w:szCs w:val="24"/>
          <w:shd w:val="clear" w:color="auto" w:fill="FFFFFF"/>
        </w:rPr>
        <w:t>, </w:t>
      </w:r>
      <w:r w:rsidRPr="00FF220B">
        <w:rPr>
          <w:rFonts w:cs="Arial"/>
          <w:i/>
          <w:iCs/>
          <w:color w:val="3A3A3A"/>
          <w:szCs w:val="24"/>
          <w:shd w:val="clear" w:color="auto" w:fill="FFFFFF"/>
        </w:rPr>
        <w:t>33</w:t>
      </w:r>
      <w:r w:rsidRPr="00FF220B">
        <w:rPr>
          <w:rFonts w:cs="Arial"/>
          <w:color w:val="3A3A3A"/>
          <w:szCs w:val="24"/>
          <w:shd w:val="clear" w:color="auto" w:fill="FFFFFF"/>
        </w:rPr>
        <w:t xml:space="preserve">(1), 69–85. </w:t>
      </w:r>
      <w:hyperlink r:id="rId29" w:history="1">
        <w:r w:rsidR="00D259B0" w:rsidRPr="00A763A1">
          <w:rPr>
            <w:rStyle w:val="Hyperlink"/>
            <w:rFonts w:cs="Arial"/>
            <w:szCs w:val="24"/>
            <w:shd w:val="clear" w:color="auto" w:fill="FFFFFF"/>
          </w:rPr>
          <w:t>https://doi.org/10.1016/j.ijintrel.2008.11.002#</w:t>
        </w:r>
      </w:hyperlink>
    </w:p>
    <w:p w14:paraId="05AC8807" w14:textId="677E90DA" w:rsidR="00D259B0" w:rsidRPr="00D259B0" w:rsidRDefault="00D259B0" w:rsidP="00877592">
      <w:pPr>
        <w:ind w:left="0"/>
        <w:rPr>
          <w:rStyle w:val="Hyperlink"/>
          <w:rFonts w:cs="Arial"/>
          <w:color w:val="4E5256" w:themeColor="text1"/>
          <w:szCs w:val="24"/>
          <w:u w:val="none"/>
        </w:rPr>
      </w:pPr>
      <w:r w:rsidRPr="00760E74">
        <w:rPr>
          <w:rFonts w:cs="Arial"/>
          <w:color w:val="3A3A3A"/>
          <w:szCs w:val="24"/>
          <w:shd w:val="clear" w:color="auto" w:fill="FFFFFF"/>
        </w:rPr>
        <w:t xml:space="preserve">Scorgie, D., Feng, Z., Paes, D., Parisi, F., </w:t>
      </w:r>
      <w:proofErr w:type="spellStart"/>
      <w:r w:rsidRPr="00760E74">
        <w:rPr>
          <w:rFonts w:cs="Arial"/>
          <w:color w:val="3A3A3A"/>
          <w:szCs w:val="24"/>
          <w:shd w:val="clear" w:color="auto" w:fill="FFFFFF"/>
        </w:rPr>
        <w:t>Yiu</w:t>
      </w:r>
      <w:proofErr w:type="spellEnd"/>
      <w:r w:rsidRPr="00760E74">
        <w:rPr>
          <w:rFonts w:cs="Arial"/>
          <w:color w:val="3A3A3A"/>
          <w:szCs w:val="24"/>
          <w:shd w:val="clear" w:color="auto" w:fill="FFFFFF"/>
        </w:rPr>
        <w:t xml:space="preserve">, T. W., &amp; </w:t>
      </w:r>
      <w:proofErr w:type="spellStart"/>
      <w:r w:rsidRPr="00760E74">
        <w:rPr>
          <w:rFonts w:cs="Arial"/>
          <w:color w:val="3A3A3A"/>
          <w:szCs w:val="24"/>
          <w:shd w:val="clear" w:color="auto" w:fill="FFFFFF"/>
        </w:rPr>
        <w:t>Lovreglio</w:t>
      </w:r>
      <w:proofErr w:type="spellEnd"/>
      <w:r w:rsidRPr="00760E74">
        <w:rPr>
          <w:rFonts w:cs="Arial"/>
          <w:color w:val="3A3A3A"/>
          <w:szCs w:val="24"/>
          <w:shd w:val="clear" w:color="auto" w:fill="FFFFFF"/>
        </w:rPr>
        <w:t xml:space="preserve">, R. (2024). </w:t>
      </w:r>
      <w:r w:rsidRPr="00D259B0">
        <w:rPr>
          <w:rFonts w:cs="Arial"/>
          <w:color w:val="3A3A3A"/>
          <w:szCs w:val="24"/>
          <w:shd w:val="clear" w:color="auto" w:fill="FFFFFF"/>
        </w:rPr>
        <w:t>Virtual reality for safety training: A systematic literature review and meta-analysis. </w:t>
      </w:r>
      <w:r w:rsidRPr="00D259B0">
        <w:rPr>
          <w:rFonts w:cs="Arial"/>
          <w:i/>
          <w:iCs/>
          <w:color w:val="3A3A3A"/>
          <w:szCs w:val="24"/>
          <w:shd w:val="clear" w:color="auto" w:fill="FFFFFF"/>
        </w:rPr>
        <w:t>Safety Science</w:t>
      </w:r>
      <w:r w:rsidRPr="00D259B0">
        <w:rPr>
          <w:rFonts w:cs="Arial"/>
          <w:color w:val="3A3A3A"/>
          <w:szCs w:val="24"/>
          <w:shd w:val="clear" w:color="auto" w:fill="FFFFFF"/>
        </w:rPr>
        <w:t>, </w:t>
      </w:r>
      <w:r w:rsidRPr="00D259B0">
        <w:rPr>
          <w:rFonts w:cs="Arial"/>
          <w:i/>
          <w:iCs/>
          <w:color w:val="3A3A3A"/>
          <w:szCs w:val="24"/>
          <w:shd w:val="clear" w:color="auto" w:fill="FFFFFF"/>
        </w:rPr>
        <w:t>171</w:t>
      </w:r>
      <w:r w:rsidRPr="00D259B0">
        <w:rPr>
          <w:rFonts w:cs="Arial"/>
          <w:color w:val="3A3A3A"/>
          <w:szCs w:val="24"/>
          <w:shd w:val="clear" w:color="auto" w:fill="FFFFFF"/>
        </w:rPr>
        <w:t>, 106372-. https://doi.org/10.1016/j.ssci.2023.106372</w:t>
      </w:r>
    </w:p>
    <w:p w14:paraId="00447283" w14:textId="3E38DD60" w:rsidR="00D259B0" w:rsidRPr="00D259B0" w:rsidRDefault="00D259B0" w:rsidP="00877592">
      <w:pPr>
        <w:ind w:left="0"/>
        <w:rPr>
          <w:rFonts w:cs="Arial"/>
          <w:color w:val="3A3A3A"/>
          <w:szCs w:val="24"/>
          <w:shd w:val="clear" w:color="auto" w:fill="FFFFFF"/>
        </w:rPr>
      </w:pPr>
      <w:r w:rsidRPr="00D259B0">
        <w:rPr>
          <w:rFonts w:cs="Arial"/>
          <w:color w:val="3A3A3A"/>
          <w:szCs w:val="24"/>
          <w:shd w:val="clear" w:color="auto" w:fill="FFFFFF"/>
        </w:rPr>
        <w:t>Shackleton-Jones, N., &amp; Schank, R. (2019). </w:t>
      </w:r>
      <w:r w:rsidRPr="00D259B0">
        <w:rPr>
          <w:rFonts w:cs="Arial"/>
          <w:i/>
          <w:iCs/>
          <w:color w:val="3A3A3A"/>
          <w:szCs w:val="24"/>
          <w:shd w:val="clear" w:color="auto" w:fill="FFFFFF"/>
        </w:rPr>
        <w:t>How people learn: designing effective training to improve employee performance</w:t>
      </w:r>
      <w:r w:rsidRPr="00D259B0">
        <w:rPr>
          <w:rFonts w:cs="Arial"/>
          <w:color w:val="3A3A3A"/>
          <w:szCs w:val="24"/>
          <w:shd w:val="clear" w:color="auto" w:fill="FFFFFF"/>
        </w:rPr>
        <w:t>. Kogan Page.</w:t>
      </w:r>
    </w:p>
    <w:p w14:paraId="509C93DC" w14:textId="20AA0AF1" w:rsidR="00D259B0" w:rsidRPr="00D259B0" w:rsidRDefault="00D259B0" w:rsidP="00877592">
      <w:pPr>
        <w:ind w:left="0"/>
        <w:rPr>
          <w:rStyle w:val="Hyperlink"/>
          <w:rFonts w:cs="Arial"/>
          <w:color w:val="333333"/>
          <w:szCs w:val="24"/>
          <w:u w:val="none"/>
          <w:shd w:val="clear" w:color="auto" w:fill="FBFBFB"/>
        </w:rPr>
      </w:pPr>
      <w:r w:rsidRPr="00D259B0">
        <w:rPr>
          <w:rFonts w:cs="Arial"/>
          <w:color w:val="333333"/>
          <w:szCs w:val="24"/>
          <w:shd w:val="clear" w:color="auto" w:fill="FBFBFB"/>
        </w:rPr>
        <w:t xml:space="preserve">So, G (2018) </w:t>
      </w:r>
      <w:r w:rsidRPr="00D259B0">
        <w:rPr>
          <w:rFonts w:cs="Arial"/>
          <w:i/>
          <w:iCs/>
          <w:color w:val="333333"/>
          <w:szCs w:val="24"/>
          <w:shd w:val="clear" w:color="auto" w:fill="FBFBFB"/>
        </w:rPr>
        <w:t>How to deal with a rapidly advancing technology and an aging workforce</w:t>
      </w:r>
      <w:r w:rsidRPr="00D259B0">
        <w:rPr>
          <w:rFonts w:cs="Arial"/>
          <w:color w:val="333333"/>
          <w:szCs w:val="24"/>
          <w:shd w:val="clear" w:color="auto" w:fill="FBFBFB"/>
        </w:rPr>
        <w:t xml:space="preserve">. </w:t>
      </w:r>
      <w:r w:rsidRPr="00D259B0">
        <w:rPr>
          <w:rFonts w:cs="Arial"/>
          <w:i/>
          <w:iCs/>
          <w:color w:val="333333"/>
          <w:szCs w:val="24"/>
          <w:shd w:val="clear" w:color="auto" w:fill="FBFBFB"/>
        </w:rPr>
        <w:t> </w:t>
      </w:r>
      <w:r w:rsidRPr="00D259B0">
        <w:rPr>
          <w:rFonts w:cs="Arial"/>
          <w:color w:val="333333"/>
          <w:szCs w:val="24"/>
          <w:shd w:val="clear" w:color="auto" w:fill="FBFBFB"/>
        </w:rPr>
        <w:t>Available at: https://www.insightsforprofessionals.com/hr/learning-and-development/rapidly-advancing-technology-ageing-workforce (Accessed: 4th February 2024).</w:t>
      </w:r>
    </w:p>
    <w:p w14:paraId="6E1B9B8B" w14:textId="62E3874B" w:rsidR="00EB386F" w:rsidRPr="00EB386F" w:rsidRDefault="00EB386F" w:rsidP="00877592">
      <w:pPr>
        <w:ind w:left="0"/>
        <w:rPr>
          <w:rFonts w:cs="Arial"/>
          <w:color w:val="3A3A3A"/>
          <w:szCs w:val="24"/>
          <w:shd w:val="clear" w:color="auto" w:fill="FFFFFF"/>
        </w:rPr>
      </w:pPr>
      <w:r w:rsidRPr="00EB386F">
        <w:rPr>
          <w:rFonts w:cs="Arial"/>
          <w:color w:val="3A3A3A"/>
          <w:szCs w:val="24"/>
          <w:shd w:val="clear" w:color="auto" w:fill="FFFFFF"/>
        </w:rPr>
        <w:t>Stewart, J., &amp; Cureton, P. (Eds.). (2014). </w:t>
      </w:r>
      <w:r w:rsidRPr="00EB386F">
        <w:rPr>
          <w:rFonts w:cs="Arial"/>
          <w:i/>
          <w:iCs/>
          <w:color w:val="3A3A3A"/>
          <w:szCs w:val="24"/>
          <w:shd w:val="clear" w:color="auto" w:fill="FFFFFF"/>
        </w:rPr>
        <w:t>Designing, delivering and evaluating learning and development : essentials for practice</w:t>
      </w:r>
      <w:r w:rsidRPr="00EB386F">
        <w:rPr>
          <w:rFonts w:cs="Arial"/>
          <w:color w:val="3A3A3A"/>
          <w:szCs w:val="24"/>
          <w:shd w:val="clear" w:color="auto" w:fill="FFFFFF"/>
        </w:rPr>
        <w:t>. Chartered Institute of Personnel and Development.</w:t>
      </w:r>
    </w:p>
    <w:p w14:paraId="565DFB11" w14:textId="19FFAE1B" w:rsidR="008D1873" w:rsidRPr="00FF220B" w:rsidRDefault="008D1873" w:rsidP="00B077D9">
      <w:pPr>
        <w:ind w:left="0"/>
        <w:rPr>
          <w:rFonts w:cs="Arial"/>
          <w:szCs w:val="24"/>
        </w:rPr>
      </w:pPr>
      <w:r w:rsidRPr="00FF220B">
        <w:rPr>
          <w:rFonts w:cs="Arial"/>
          <w:color w:val="333333"/>
          <w:szCs w:val="24"/>
          <w:shd w:val="clear" w:color="auto" w:fill="FBFBFB"/>
        </w:rPr>
        <w:t>St Jean, E. (2023)</w:t>
      </w:r>
      <w:r w:rsidR="00F5189B" w:rsidRPr="00FF220B">
        <w:rPr>
          <w:rFonts w:cs="Arial"/>
          <w:color w:val="333333"/>
          <w:szCs w:val="24"/>
          <w:shd w:val="clear" w:color="auto" w:fill="FBFBFB"/>
        </w:rPr>
        <w:t xml:space="preserve"> </w:t>
      </w:r>
      <w:r w:rsidRPr="00FF220B">
        <w:rPr>
          <w:rFonts w:cs="Arial"/>
          <w:i/>
          <w:iCs/>
          <w:color w:val="333333"/>
          <w:szCs w:val="24"/>
          <w:shd w:val="clear" w:color="auto" w:fill="FBFBFB"/>
        </w:rPr>
        <w:t>How to create an employee training plan.</w:t>
      </w:r>
      <w:r w:rsidRPr="00FF220B">
        <w:rPr>
          <w:rFonts w:cs="Arial"/>
          <w:color w:val="333333"/>
          <w:szCs w:val="24"/>
          <w:shd w:val="clear" w:color="auto" w:fill="FBFBFB"/>
        </w:rPr>
        <w:t xml:space="preserve"> Available at: </w:t>
      </w:r>
      <w:hyperlink r:id="rId30" w:history="1">
        <w:r w:rsidRPr="00FF220B">
          <w:rPr>
            <w:rStyle w:val="Hyperlink"/>
            <w:rFonts w:cs="Arial"/>
            <w:szCs w:val="24"/>
            <w:shd w:val="clear" w:color="auto" w:fill="FBFBFB"/>
          </w:rPr>
          <w:t>https://www.techtarget.com/searchHRSoftware/tip/How-to-create-an-employee-training-plan-with-template</w:t>
        </w:r>
      </w:hyperlink>
      <w:r w:rsidRPr="00FF220B">
        <w:rPr>
          <w:rFonts w:cs="Arial"/>
          <w:color w:val="333333"/>
          <w:szCs w:val="24"/>
          <w:shd w:val="clear" w:color="auto" w:fill="FBFBFB"/>
        </w:rPr>
        <w:t xml:space="preserve"> (Accessed: 4th January 2024).</w:t>
      </w:r>
    </w:p>
    <w:p w14:paraId="6E759277" w14:textId="77777777" w:rsidR="008D1873" w:rsidRPr="00FF220B" w:rsidRDefault="008D1873" w:rsidP="008D1873">
      <w:pPr>
        <w:ind w:left="0"/>
        <w:rPr>
          <w:rFonts w:cs="Arial"/>
          <w:color w:val="auto"/>
          <w:szCs w:val="24"/>
          <w:u w:val="single"/>
          <w:lang w:val="en-US"/>
        </w:rPr>
      </w:pPr>
      <w:r w:rsidRPr="00FF220B">
        <w:rPr>
          <w:rFonts w:cs="Arial"/>
          <w:color w:val="auto"/>
          <w:szCs w:val="24"/>
          <w:lang w:val="en-US"/>
        </w:rPr>
        <w:t>Thompson, L.F. &amp; Mayhorn, Christopher. (2012). Aging Workers and Technology. The Oxford Handbook of Work and Aging. 10.1093/</w:t>
      </w:r>
      <w:proofErr w:type="spellStart"/>
      <w:r w:rsidRPr="00FF220B">
        <w:rPr>
          <w:rFonts w:cs="Arial"/>
          <w:color w:val="auto"/>
          <w:szCs w:val="24"/>
          <w:lang w:val="en-US"/>
        </w:rPr>
        <w:t>oxfordhb</w:t>
      </w:r>
      <w:proofErr w:type="spellEnd"/>
      <w:r w:rsidRPr="00FF220B">
        <w:rPr>
          <w:rFonts w:cs="Arial"/>
          <w:color w:val="auto"/>
          <w:szCs w:val="24"/>
          <w:lang w:val="en-US"/>
        </w:rPr>
        <w:t>/9780195385052.013.0113</w:t>
      </w:r>
      <w:r w:rsidRPr="00FF220B">
        <w:rPr>
          <w:rFonts w:cs="Arial"/>
          <w:color w:val="auto"/>
          <w:szCs w:val="24"/>
          <w:u w:val="single"/>
          <w:lang w:val="en-US"/>
        </w:rPr>
        <w:t>.</w:t>
      </w:r>
    </w:p>
    <w:p w14:paraId="2F80D086" w14:textId="77777777" w:rsidR="008D1873" w:rsidRPr="00FF220B" w:rsidRDefault="008D1873" w:rsidP="00F927FD">
      <w:pPr>
        <w:ind w:left="0"/>
        <w:rPr>
          <w:rFonts w:cs="Arial"/>
          <w:color w:val="333333"/>
          <w:szCs w:val="24"/>
          <w:shd w:val="clear" w:color="auto" w:fill="FBFBFB"/>
        </w:rPr>
      </w:pPr>
      <w:proofErr w:type="spellStart"/>
      <w:r w:rsidRPr="00FF220B">
        <w:rPr>
          <w:rFonts w:cs="Arial"/>
          <w:color w:val="333333"/>
          <w:szCs w:val="24"/>
          <w:shd w:val="clear" w:color="auto" w:fill="FBFBFB"/>
        </w:rPr>
        <w:t>Tulsiani</w:t>
      </w:r>
      <w:proofErr w:type="spellEnd"/>
      <w:r w:rsidRPr="00FF220B">
        <w:rPr>
          <w:rFonts w:cs="Arial"/>
          <w:color w:val="333333"/>
          <w:szCs w:val="24"/>
          <w:shd w:val="clear" w:color="auto" w:fill="FBFBFB"/>
        </w:rPr>
        <w:t>, R. (2023a) </w:t>
      </w:r>
      <w:r w:rsidRPr="00FF220B">
        <w:rPr>
          <w:rFonts w:cs="Arial"/>
          <w:i/>
          <w:iCs/>
          <w:color w:val="333333"/>
          <w:szCs w:val="24"/>
          <w:shd w:val="clear" w:color="auto" w:fill="FBFBFB"/>
        </w:rPr>
        <w:t>Artificial Intelligence and virtual reality: reshaping the corporate learning paradigm</w:t>
      </w:r>
      <w:r w:rsidRPr="00FF220B">
        <w:rPr>
          <w:rFonts w:cs="Arial"/>
          <w:color w:val="333333"/>
          <w:szCs w:val="24"/>
          <w:shd w:val="clear" w:color="auto" w:fill="FBFBFB"/>
        </w:rPr>
        <w:t>. Available at: https://elearningindustry.com/artificial-intelligence-and-virtual-reality-reshaping-the-corporate-learning-paradigm (Accessed: 4th February 2024).</w:t>
      </w:r>
    </w:p>
    <w:p w14:paraId="7BCC70BB" w14:textId="77777777" w:rsidR="008D1873" w:rsidRPr="00FF220B" w:rsidRDefault="008D1873" w:rsidP="00F927FD">
      <w:pPr>
        <w:ind w:left="0"/>
        <w:rPr>
          <w:rStyle w:val="Hyperlink"/>
          <w:rFonts w:cs="Arial"/>
          <w:szCs w:val="24"/>
        </w:rPr>
      </w:pPr>
      <w:proofErr w:type="spellStart"/>
      <w:r w:rsidRPr="00FF220B">
        <w:rPr>
          <w:rFonts w:cs="Arial"/>
          <w:color w:val="333333"/>
          <w:szCs w:val="24"/>
          <w:shd w:val="clear" w:color="auto" w:fill="FBFBFB"/>
        </w:rPr>
        <w:t>Tulsiani</w:t>
      </w:r>
      <w:proofErr w:type="spellEnd"/>
      <w:r w:rsidRPr="00FF220B">
        <w:rPr>
          <w:rFonts w:cs="Arial"/>
          <w:color w:val="333333"/>
          <w:szCs w:val="24"/>
          <w:shd w:val="clear" w:color="auto" w:fill="FBFBFB"/>
        </w:rPr>
        <w:t>, R. (2023b) </w:t>
      </w:r>
      <w:r w:rsidRPr="00FF220B">
        <w:rPr>
          <w:rFonts w:cs="Arial"/>
          <w:i/>
          <w:iCs/>
          <w:color w:val="333333"/>
          <w:szCs w:val="24"/>
          <w:shd w:val="clear" w:color="auto" w:fill="FBFBFB"/>
        </w:rPr>
        <w:t xml:space="preserve">Artificial Intelligence and virtual reality: reshaping the corporate </w:t>
      </w:r>
      <w:r w:rsidRPr="00FF220B">
        <w:rPr>
          <w:rFonts w:cs="Arial"/>
          <w:i/>
          <w:iCs/>
          <w:color w:val="333333"/>
          <w:szCs w:val="24"/>
          <w:shd w:val="clear" w:color="auto" w:fill="FBFBFB"/>
        </w:rPr>
        <w:lastRenderedPageBreak/>
        <w:t>learning paradigm</w:t>
      </w:r>
      <w:r w:rsidRPr="00FF220B">
        <w:rPr>
          <w:rFonts w:cs="Arial"/>
          <w:color w:val="333333"/>
          <w:szCs w:val="24"/>
          <w:shd w:val="clear" w:color="auto" w:fill="FBFBFB"/>
        </w:rPr>
        <w:t>. Available at: https://elearningindustry.com/artificial-intelligence-and-virtual-reality-reshaping-the-corporate-learning-paradigm (Accessed: 4th February 2024).</w:t>
      </w:r>
    </w:p>
    <w:p w14:paraId="6D0D9DC8" w14:textId="77777777" w:rsidR="008D1873" w:rsidRPr="00FF220B" w:rsidRDefault="008D1873" w:rsidP="00250D2E">
      <w:pPr>
        <w:ind w:left="0"/>
        <w:rPr>
          <w:rFonts w:cs="Arial"/>
          <w:szCs w:val="24"/>
        </w:rPr>
      </w:pPr>
      <w:proofErr w:type="spellStart"/>
      <w:r w:rsidRPr="00FF220B">
        <w:rPr>
          <w:rFonts w:cs="Arial"/>
          <w:color w:val="333333"/>
          <w:szCs w:val="24"/>
          <w:shd w:val="clear" w:color="auto" w:fill="FBFBFB"/>
        </w:rPr>
        <w:t>Valamis</w:t>
      </w:r>
      <w:proofErr w:type="spellEnd"/>
      <w:r w:rsidRPr="00FF220B">
        <w:rPr>
          <w:rFonts w:cs="Arial"/>
          <w:color w:val="333333"/>
          <w:szCs w:val="24"/>
          <w:shd w:val="clear" w:color="auto" w:fill="FBFBFB"/>
        </w:rPr>
        <w:t xml:space="preserve"> (2023) </w:t>
      </w:r>
      <w:r w:rsidRPr="00FF220B">
        <w:rPr>
          <w:rFonts w:cs="Arial"/>
          <w:i/>
          <w:iCs/>
          <w:color w:val="333333"/>
          <w:szCs w:val="24"/>
          <w:shd w:val="clear" w:color="auto" w:fill="FBFBFB"/>
        </w:rPr>
        <w:t>The Kirkpatrick’s model.</w:t>
      </w:r>
      <w:r w:rsidRPr="00FF220B">
        <w:rPr>
          <w:rFonts w:cs="Arial"/>
          <w:color w:val="333333"/>
          <w:szCs w:val="24"/>
          <w:shd w:val="clear" w:color="auto" w:fill="FBFBFB"/>
        </w:rPr>
        <w:t>  Available at: https://www.valamis.com/hub/kirkpatrick-model (Accessed: 28th December  2023).</w:t>
      </w:r>
    </w:p>
    <w:p w14:paraId="3E6AF891" w14:textId="77777777" w:rsidR="008D1873" w:rsidRPr="00FF220B" w:rsidRDefault="008D1873" w:rsidP="00D73B62">
      <w:pPr>
        <w:ind w:left="0"/>
        <w:rPr>
          <w:rFonts w:cs="Arial"/>
          <w:szCs w:val="24"/>
        </w:rPr>
      </w:pPr>
      <w:r w:rsidRPr="00FF220B">
        <w:rPr>
          <w:rFonts w:cs="Arial"/>
          <w:color w:val="333333"/>
          <w:szCs w:val="24"/>
          <w:shd w:val="clear" w:color="auto" w:fill="FBFBFB"/>
        </w:rPr>
        <w:t>Young, J. (2023) </w:t>
      </w:r>
      <w:r w:rsidRPr="00FF220B">
        <w:rPr>
          <w:rFonts w:cs="Arial"/>
          <w:i/>
          <w:iCs/>
          <w:color w:val="333333"/>
          <w:szCs w:val="24"/>
          <w:shd w:val="clear" w:color="auto" w:fill="FBFBFB"/>
        </w:rPr>
        <w:t>Organisational climate and culture</w:t>
      </w:r>
      <w:r w:rsidRPr="00FF220B">
        <w:rPr>
          <w:rFonts w:cs="Arial"/>
          <w:color w:val="333333"/>
          <w:szCs w:val="24"/>
          <w:shd w:val="clear" w:color="auto" w:fill="FBFBFB"/>
        </w:rPr>
        <w:t>. Available at: https://www.cipd.org/uk/knowledge/factsheets/organisation-culture-change-factsheet/ (Accessed: 4th January 2024).</w:t>
      </w:r>
    </w:p>
    <w:p w14:paraId="0126BE46" w14:textId="614A0DB2" w:rsidR="002A31B2" w:rsidRPr="00CF5B1F" w:rsidRDefault="002A31B2" w:rsidP="002A31B2">
      <w:pPr>
        <w:sectPr w:rsidR="002A31B2" w:rsidRPr="00CF5B1F" w:rsidSect="002B2CD8">
          <w:headerReference w:type="default" r:id="rId31"/>
          <w:footerReference w:type="default" r:id="rId32"/>
          <w:type w:val="continuous"/>
          <w:pgSz w:w="11906" w:h="16838" w:code="182"/>
          <w:pgMar w:top="2410" w:right="1440" w:bottom="1702"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1"/>
          <w:cols w:space="283"/>
          <w:docGrid w:linePitch="360"/>
        </w:sectPr>
      </w:pPr>
    </w:p>
    <w:p w14:paraId="43CEE1C0" w14:textId="5AAF29AE" w:rsidR="00AF2F69" w:rsidRDefault="00097D9D" w:rsidP="00AF2F69">
      <w:r>
        <w:rPr>
          <w:noProof/>
        </w:rPr>
        <w:lastRenderedPageBreak/>
        <w:drawing>
          <wp:anchor distT="0" distB="0" distL="114300" distR="114300" simplePos="0" relativeHeight="251679744" behindDoc="0" locked="0" layoutInCell="1" allowOverlap="1" wp14:anchorId="5C4FD715" wp14:editId="2FCBE74F">
            <wp:simplePos x="0" y="0"/>
            <wp:positionH relativeFrom="column">
              <wp:posOffset>-142240</wp:posOffset>
            </wp:positionH>
            <wp:positionV relativeFrom="paragraph">
              <wp:posOffset>-286525</wp:posOffset>
            </wp:positionV>
            <wp:extent cx="2398560" cy="731074"/>
            <wp:effectExtent l="0" t="0" r="190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98560" cy="7310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A6749" w14:textId="08724BE0" w:rsidR="00193927" w:rsidRPr="003A08CB" w:rsidRDefault="00587348" w:rsidP="003A08CB">
      <w:r>
        <w:rPr>
          <w:noProof/>
        </w:rPr>
        <mc:AlternateContent>
          <mc:Choice Requires="wps">
            <w:drawing>
              <wp:anchor distT="0" distB="0" distL="114300" distR="114300" simplePos="0" relativeHeight="251668480" behindDoc="0" locked="0" layoutInCell="1" allowOverlap="1" wp14:anchorId="7031DAFF" wp14:editId="59F95659">
                <wp:simplePos x="0" y="0"/>
                <wp:positionH relativeFrom="margin">
                  <wp:posOffset>-237506</wp:posOffset>
                </wp:positionH>
                <wp:positionV relativeFrom="paragraph">
                  <wp:posOffset>5024392</wp:posOffset>
                </wp:positionV>
                <wp:extent cx="6195848" cy="360988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195848" cy="3609884"/>
                        </a:xfrm>
                        <a:prstGeom prst="rect">
                          <a:avLst/>
                        </a:prstGeom>
                        <a:noFill/>
                        <a:ln w="6350">
                          <a:noFill/>
                        </a:ln>
                      </wps:spPr>
                      <wps:txbx>
                        <w:txbxContent>
                          <w:p w14:paraId="75FC37F6" w14:textId="57D29034" w:rsidR="00587348" w:rsidRPr="009F463B" w:rsidRDefault="00587348" w:rsidP="009F463B">
                            <w:pPr>
                              <w:pStyle w:val="Backpage"/>
                              <w:rPr>
                                <w:sz w:val="20"/>
                                <w:szCs w:val="20"/>
                                <w:lang w:val="it-I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1DAFF" id="Text Box 14" o:spid="_x0000_s1027" type="#_x0000_t202" style="position:absolute;left:0;text-align:left;margin-left:-18.7pt;margin-top:395.6pt;width:487.85pt;height:284.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" filled="f" stroked="f" strokeweight=".5pt">
                <v:textbox>
                  <w:txbxContent>
                    <w:p w14:paraId="75FC37F6" w14:textId="57D29034" w:rsidR="00587348" w:rsidRPr="009F463B" w:rsidRDefault="00587348" w:rsidP="009F463B">
                      <w:pPr>
                        <w:pStyle w:val="Backpage"/>
                        <w:rPr>
                          <w:sz w:val="20"/>
                          <w:szCs w:val="20"/>
                          <w:lang w:val="it-IT"/>
                        </w:rPr>
                      </w:pPr>
                    </w:p>
                  </w:txbxContent>
                </v:textbox>
                <w10:wrap anchorx="margin"/>
              </v:shape>
            </w:pict>
          </mc:Fallback>
        </mc:AlternateContent>
      </w:r>
    </w:p>
    <w:sectPr w:rsidR="00193927" w:rsidRPr="003A08CB" w:rsidSect="002B2CD8">
      <w:headerReference w:type="default" r:id="rId34"/>
      <w:footerReference w:type="default" r:id="rId35"/>
      <w:pgSz w:w="11906" w:h="16838" w:code="182"/>
      <w:pgMar w:top="1985" w:right="1440" w:bottom="1843" w:left="1440" w:header="1134" w:footer="891" w:gutter="0"/>
      <w:pgBorders w:offsetFrom="page">
        <w:top w:val="single" w:sz="4" w:space="24" w:color="E11F26" w:themeColor="accent1"/>
        <w:left w:val="single" w:sz="4" w:space="24" w:color="E11F26" w:themeColor="accent1"/>
        <w:bottom w:val="single" w:sz="4" w:space="24" w:color="E11F26" w:themeColor="accent1"/>
        <w:right w:val="single" w:sz="4" w:space="24" w:color="E11F26" w:themeColor="accent1"/>
      </w:pgBorders>
      <w:pgNumType w:start="0"/>
      <w:cols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C8DFB" w14:textId="77777777" w:rsidR="002B2CD8" w:rsidRDefault="002B2CD8" w:rsidP="00B807E1">
      <w:pPr>
        <w:spacing w:after="0" w:line="240" w:lineRule="auto"/>
      </w:pPr>
      <w:r>
        <w:separator/>
      </w:r>
    </w:p>
    <w:p w14:paraId="5F6FB32B" w14:textId="77777777" w:rsidR="002B2CD8" w:rsidRDefault="002B2CD8"/>
  </w:endnote>
  <w:endnote w:type="continuationSeparator" w:id="0">
    <w:p w14:paraId="43818EFE" w14:textId="77777777" w:rsidR="002B2CD8" w:rsidRDefault="002B2CD8" w:rsidP="00B807E1">
      <w:pPr>
        <w:spacing w:after="0" w:line="240" w:lineRule="auto"/>
      </w:pPr>
      <w:r>
        <w:continuationSeparator/>
      </w:r>
    </w:p>
    <w:p w14:paraId="5C57843B" w14:textId="77777777" w:rsidR="002B2CD8" w:rsidRDefault="002B2CD8"/>
  </w:endnote>
  <w:endnote w:type="continuationNotice" w:id="1">
    <w:p w14:paraId="47E14CA1" w14:textId="77777777" w:rsidR="002B2CD8" w:rsidRDefault="002B2CD8">
      <w:pPr>
        <w:spacing w:after="0" w:line="240" w:lineRule="auto"/>
      </w:pPr>
    </w:p>
    <w:p w14:paraId="29459F52" w14:textId="77777777" w:rsidR="002B2CD8" w:rsidRDefault="002B2C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lack">
    <w:altName w:val="Calibri"/>
    <w:charset w:val="00"/>
    <w:family w:val="modern"/>
    <w:pitch w:val="variable"/>
    <w:sig w:usb0="A00000AF" w:usb1="50000048" w:usb2="00000000" w:usb3="00000000" w:csb0="0000011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860F9F-0120-4EB9-B1EA-D800CBF4320B}"/>
    <w:embedBold r:id="rId2" w:fontKey="{31FA6CA2-8743-4941-B7DA-BC1087048210}"/>
    <w:embedItalic r:id="rId3" w:fontKey="{F46A8195-2362-4BE8-80B1-0D4D90424EF3}"/>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Gotham">
    <w:altName w:val="Calibri"/>
    <w:charset w:val="00"/>
    <w:family w:val="auto"/>
    <w:pitch w:val="variable"/>
    <w:sig w:usb0="800000A7" w:usb1="00000000" w:usb2="00000000" w:usb3="00000000" w:csb0="00000009" w:csb1="00000000"/>
    <w:embedBold r:id="rId4" w:fontKey="{2E0F771D-79BF-4082-B613-4633BA05E851}"/>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embedRegular r:id="rId5" w:fontKey="{A0288890-0E67-42B1-B40D-E1452A79CB05}"/>
    <w:embedItalic r:id="rId6" w:fontKey="{13EF2FEA-635B-43D6-924D-3CEE72FFD025}"/>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embedRegular r:id="rId7" w:fontKey="{CEF6E478-9CE3-4032-BA4E-70F849F8CAB0}"/>
    <w:embedBold r:id="rId8" w:fontKey="{0D8C9A7F-C9CF-4EDB-B2F0-1243FE04C5B8}"/>
  </w:font>
  <w:font w:name="IFHPA E+ DTL Argo T">
    <w:altName w:val="Calibri"/>
    <w:charset w:val="00"/>
    <w:family w:val="swiss"/>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embedBold r:id="rId9" w:fontKey="{E0647F8C-8765-41E3-8896-F2F4F09BB763}"/>
  </w:font>
  <w:font w:name="Gotham Light">
    <w:altName w:val="Calibri"/>
    <w:charset w:val="00"/>
    <w:family w:val="modern"/>
    <w:pitch w:val="variable"/>
    <w:sig w:usb0="A00000AF" w:usb1="5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1733" w14:textId="0FD95AC2" w:rsidR="00D9628C" w:rsidRPr="00AF2F69" w:rsidRDefault="00CC29B3" w:rsidP="00183BE7">
    <w:pPr>
      <w:pStyle w:val="Footer"/>
      <w:tabs>
        <w:tab w:val="clear" w:pos="4513"/>
        <w:tab w:val="clear" w:pos="9026"/>
        <w:tab w:val="left" w:pos="8789"/>
        <w:tab w:val="left" w:pos="8931"/>
      </w:tabs>
      <w:rPr>
        <w:rFonts w:ascii="Gotham Light" w:hAnsi="Gotham Light"/>
        <w:sz w:val="18"/>
        <w:szCs w:val="18"/>
      </w:rPr>
    </w:pPr>
    <w:r>
      <w:rPr>
        <w:noProof/>
      </w:rPr>
      <mc:AlternateContent>
        <mc:Choice Requires="wpg">
          <w:drawing>
            <wp:anchor distT="0" distB="0" distL="114300" distR="114300" simplePos="0" relativeHeight="251665408" behindDoc="1" locked="0" layoutInCell="1" allowOverlap="1" wp14:anchorId="44D82E4C" wp14:editId="5DA98CA1">
              <wp:simplePos x="0" y="0"/>
              <wp:positionH relativeFrom="column">
                <wp:posOffset>6824</wp:posOffset>
              </wp:positionH>
              <wp:positionV relativeFrom="paragraph">
                <wp:posOffset>-335621</wp:posOffset>
              </wp:positionV>
              <wp:extent cx="5708906" cy="595630"/>
              <wp:effectExtent l="0" t="0" r="6350" b="0"/>
              <wp:wrapNone/>
              <wp:docPr id="30" name="Group 30"/>
              <wp:cNvGraphicFramePr/>
              <a:graphic xmlns:a="http://schemas.openxmlformats.org/drawingml/2006/main">
                <a:graphicData uri="http://schemas.microsoft.com/office/word/2010/wordprocessingGroup">
                  <wpg:wgp>
                    <wpg:cNvGrpSpPr/>
                    <wpg:grpSpPr>
                      <a:xfrm>
                        <a:off x="0" y="0"/>
                        <a:ext cx="5708906" cy="595630"/>
                        <a:chOff x="0" y="0"/>
                        <a:chExt cx="5708906" cy="595630"/>
                      </a:xfrm>
                    </wpg:grpSpPr>
                    <pic:pic xmlns:pic="http://schemas.openxmlformats.org/drawingml/2006/picture">
                      <pic:nvPicPr>
                        <pic:cNvPr id="27" name="Picture 27" descr="A picture containing background patter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463421" y="0"/>
                          <a:ext cx="3245485" cy="595630"/>
                        </a:xfrm>
                        <a:prstGeom prst="rect">
                          <a:avLst/>
                        </a:prstGeom>
                        <a:noFill/>
                        <a:ln>
                          <a:noFill/>
                        </a:ln>
                      </pic:spPr>
                    </pic:pic>
                    <pic:pic xmlns:pic="http://schemas.openxmlformats.org/drawingml/2006/picture">
                      <pic:nvPicPr>
                        <pic:cNvPr id="28" name="Picture 28"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491319" y="0"/>
                          <a:ext cx="1971675" cy="5956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9" name="Picture 29"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r="39234"/>
                        <a:stretch/>
                      </pic:blipFill>
                      <pic:spPr bwMode="auto">
                        <a:xfrm>
                          <a:off x="0" y="0"/>
                          <a:ext cx="1971675" cy="59563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07E2695" id="Group 30" o:spid="_x0000_s1026" style="position:absolute;margin-left:.55pt;margin-top:-26.45pt;width:449.5pt;height:46.9pt;z-index:-251651072" coordsize="57089,5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alt="A picture containing background pattern&#10;&#10;Description automatically generated" style="position:absolute;left:24634;width:32455;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">
                <v:imagedata r:id="rId2" o:title="A picture containing background pattern&#10;&#10;Description automatically generated"/>
              </v:shape>
              <v:shape id="Picture 28" o:spid="_x0000_s1028" type="#_x0000_t75" alt="A picture containing background pattern&#10;&#10;Description automatically generated" style="position:absolute;left:4913;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">
                <v:imagedata r:id="rId2" o:title="A picture containing background pattern&#10;&#10;Description automatically generated" cropright="25712f"/>
              </v:shape>
              <v:shape id="Picture 29" o:spid="_x0000_s1029" type="#_x0000_t75" alt="A picture containing background pattern&#10;&#10;Description automatically generated" style="position:absolute;width:19716;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">
                <v:imagedata r:id="rId2" o:title="A picture containing background pattern&#10;&#10;Description automatically generated" cropright="25712f"/>
              </v:shape>
            </v:group>
          </w:pict>
        </mc:Fallback>
      </mc:AlternateContent>
    </w:r>
    <w:r w:rsidR="00667970">
      <w:rPr>
        <w:noProof/>
      </w:rPr>
      <w:t xml:space="preserve"> </w:t>
    </w:r>
    <w:sdt>
      <w:sdtPr>
        <w:rPr>
          <w:rFonts w:ascii="Gotham Light" w:hAnsi="Gotham Light"/>
          <w:sz w:val="18"/>
          <w:szCs w:val="18"/>
        </w:rPr>
        <w:alias w:val="Keywords"/>
        <w:tag w:val=""/>
        <w:id w:val="2022512621"/>
        <w:showingPlcHdr/>
        <w:dataBinding w:prefixMappings="xmlns:ns0='http://purl.org/dc/elements/1.1/' xmlns:ns1='http://schemas.openxmlformats.org/package/2006/metadata/core-properties' " w:xpath="/ns1:coreProperties[1]/ns1:keywords[1]" w:storeItemID="{6C3C8BC8-F283-45AE-878A-BAB7291924A1}"/>
        <w:text/>
      </w:sdtPr>
      <w:sdtContent>
        <w:r w:rsidR="0016559A">
          <w:rPr>
            <w:rFonts w:ascii="Gotham Light" w:hAnsi="Gotham Light"/>
            <w:sz w:val="18"/>
            <w:szCs w:val="18"/>
          </w:rPr>
          <w:t xml:space="preserve">     </w:t>
        </w:r>
      </w:sdtContent>
    </w:sdt>
    <w:r w:rsidR="00C44743">
      <w:rPr>
        <w:rFonts w:ascii="Gotham Light" w:hAnsi="Gotham Light"/>
        <w:sz w:val="18"/>
        <w:szCs w:val="18"/>
      </w:rPr>
      <w:tab/>
    </w:r>
    <w:r w:rsidR="00C44743" w:rsidRPr="00C44743">
      <w:rPr>
        <w:rFonts w:ascii="Gotham Light" w:hAnsi="Gotham Light"/>
        <w:sz w:val="18"/>
        <w:szCs w:val="18"/>
      </w:rPr>
      <w:fldChar w:fldCharType="begin"/>
    </w:r>
    <w:r w:rsidR="00C44743" w:rsidRPr="00C44743">
      <w:rPr>
        <w:rFonts w:ascii="Gotham Light" w:hAnsi="Gotham Light"/>
        <w:sz w:val="18"/>
        <w:szCs w:val="18"/>
      </w:rPr>
      <w:instrText xml:space="preserve"> PAGE   \* MERGEFORMAT </w:instrText>
    </w:r>
    <w:r w:rsidR="00C44743" w:rsidRPr="00C44743">
      <w:rPr>
        <w:rFonts w:ascii="Gotham Light" w:hAnsi="Gotham Light"/>
        <w:sz w:val="18"/>
        <w:szCs w:val="18"/>
      </w:rPr>
      <w:fldChar w:fldCharType="separate"/>
    </w:r>
    <w:r w:rsidR="00C44743" w:rsidRPr="00C44743">
      <w:rPr>
        <w:rFonts w:ascii="Gotham Light" w:hAnsi="Gotham Light"/>
        <w:noProof/>
        <w:sz w:val="18"/>
        <w:szCs w:val="18"/>
      </w:rPr>
      <w:t>1</w:t>
    </w:r>
    <w:r w:rsidR="00C44743" w:rsidRPr="00C44743">
      <w:rPr>
        <w:rFonts w:ascii="Gotham Light" w:hAnsi="Gotham Light"/>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0BCA8" w14:textId="6170EC9C" w:rsidR="00AA7B7F" w:rsidRPr="00AF2F69" w:rsidRDefault="00AA7B7F" w:rsidP="00AF2F69">
    <w:pPr>
      <w:pStyle w:val="Footer"/>
      <w:tabs>
        <w:tab w:val="clear" w:pos="4513"/>
        <w:tab w:val="clear" w:pos="9026"/>
        <w:tab w:val="left" w:pos="8647"/>
        <w:tab w:val="left" w:pos="11057"/>
      </w:tabs>
      <w:rPr>
        <w:rFonts w:ascii="Gotham Light" w:hAnsi="Gotham Ligh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AC6C" w14:textId="77777777" w:rsidR="002B2CD8" w:rsidRDefault="002B2CD8" w:rsidP="00B807E1">
      <w:pPr>
        <w:spacing w:after="0" w:line="240" w:lineRule="auto"/>
      </w:pPr>
      <w:r>
        <w:separator/>
      </w:r>
    </w:p>
    <w:p w14:paraId="415A7CAF" w14:textId="77777777" w:rsidR="002B2CD8" w:rsidRDefault="002B2CD8"/>
  </w:footnote>
  <w:footnote w:type="continuationSeparator" w:id="0">
    <w:p w14:paraId="6384BC09" w14:textId="77777777" w:rsidR="002B2CD8" w:rsidRDefault="002B2CD8" w:rsidP="00B807E1">
      <w:pPr>
        <w:spacing w:after="0" w:line="240" w:lineRule="auto"/>
      </w:pPr>
      <w:r>
        <w:continuationSeparator/>
      </w:r>
    </w:p>
    <w:p w14:paraId="762E9642" w14:textId="77777777" w:rsidR="002B2CD8" w:rsidRDefault="002B2CD8"/>
  </w:footnote>
  <w:footnote w:type="continuationNotice" w:id="1">
    <w:p w14:paraId="710FD625" w14:textId="77777777" w:rsidR="002B2CD8" w:rsidRDefault="002B2CD8">
      <w:pPr>
        <w:spacing w:after="0" w:line="240" w:lineRule="auto"/>
      </w:pPr>
    </w:p>
    <w:p w14:paraId="079745C0" w14:textId="77777777" w:rsidR="002B2CD8" w:rsidRDefault="002B2C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3CCD" w14:textId="263DB10A" w:rsidR="00D9628C" w:rsidRDefault="00000000" w:rsidP="0016559A">
    <w:pPr>
      <w:pStyle w:val="HeaderTitle"/>
    </w:pPr>
    <w:sdt>
      <w:sdtPr>
        <w:rPr>
          <w:rStyle w:val="HeaderTitleChar"/>
        </w:rPr>
        <w:alias w:val="Subject"/>
        <w:tag w:val=""/>
        <w:id w:val="642082289"/>
        <w:placeholder>
          <w:docPart w:val="A9A47205CAB841978D104ADFAEBDB386"/>
        </w:placeholder>
        <w:dataBinding w:prefixMappings="xmlns:ns0='http://purl.org/dc/elements/1.1/' xmlns:ns1='http://schemas.openxmlformats.org/package/2006/metadata/core-properties' " w:xpath="/ns1:coreProperties[1]/ns0:subject[1]" w:storeItemID="{6C3C8BC8-F283-45AE-878A-BAB7291924A1}"/>
        <w:text/>
      </w:sdtPr>
      <w:sdtContent>
        <w:r w:rsidR="0016559A">
          <w:rPr>
            <w:rStyle w:val="HeaderTitleChar"/>
          </w:rPr>
          <w:t>S</w:t>
        </w:r>
        <w:r w:rsidR="00C66A83">
          <w:rPr>
            <w:rStyle w:val="HeaderTitleChar"/>
          </w:rPr>
          <w:t>upporting Learning</w:t>
        </w:r>
      </w:sdtContent>
    </w:sdt>
    <w:r w:rsidR="00C44743">
      <w:rPr>
        <w:noProof/>
      </w:rPr>
      <w:drawing>
        <wp:anchor distT="0" distB="0" distL="114300" distR="114300" simplePos="0" relativeHeight="251655168" behindDoc="0" locked="0" layoutInCell="1" allowOverlap="1" wp14:anchorId="6D3E8055" wp14:editId="082814FC">
          <wp:simplePos x="0" y="0"/>
          <wp:positionH relativeFrom="margin">
            <wp:posOffset>4459490</wp:posOffset>
          </wp:positionH>
          <wp:positionV relativeFrom="paragraph">
            <wp:posOffset>-210351</wp:posOffset>
          </wp:positionV>
          <wp:extent cx="1263451" cy="381663"/>
          <wp:effectExtent l="0" t="0" r="0" b="0"/>
          <wp:wrapNone/>
          <wp:docPr id="49" name="Picture 49"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ed sign with white 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421" cy="3834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070E2" w14:textId="77777777" w:rsidR="005865CF" w:rsidRDefault="005865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A7C8" w14:textId="6EAC8E79" w:rsidR="00AA7B7F" w:rsidRPr="00AA7B7F" w:rsidRDefault="007C311E" w:rsidP="00AA7B7F">
    <w:pPr>
      <w:pStyle w:val="Header"/>
    </w:pPr>
    <w:r>
      <w:rPr>
        <w:noProof/>
      </w:rPr>
      <w:drawing>
        <wp:anchor distT="0" distB="0" distL="114300" distR="114300" simplePos="0" relativeHeight="251684864" behindDoc="1" locked="0" layoutInCell="1" allowOverlap="1" wp14:anchorId="7D6AD3FA" wp14:editId="76314101">
          <wp:simplePos x="0" y="0"/>
          <wp:positionH relativeFrom="column">
            <wp:posOffset>-1732280</wp:posOffset>
          </wp:positionH>
          <wp:positionV relativeFrom="paragraph">
            <wp:posOffset>-713550</wp:posOffset>
          </wp:positionV>
          <wp:extent cx="8407048" cy="10679373"/>
          <wp:effectExtent l="0" t="0" r="0" b="8255"/>
          <wp:wrapNone/>
          <wp:docPr id="36" name="Picture 36"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Background pattern&#10;&#10;Description automatically generated with medium confidence"/>
                  <pic:cNvPicPr>
                    <a:picLocks noChangeAspect="1" noChangeArrowheads="1"/>
                  </pic:cNvPicPr>
                </pic:nvPicPr>
                <pic:blipFill rotWithShape="1">
                  <a:blip r:embed="rId1">
                    <a:extLst>
                      <a:ext uri="{28A0092B-C50C-407E-A947-70E740481C1C}">
                        <a14:useLocalDpi xmlns:a14="http://schemas.microsoft.com/office/drawing/2010/main" val="0"/>
                      </a:ext>
                    </a:extLst>
                  </a:blip>
                  <a:srcRect l="14945" r="12403"/>
                  <a:stretch/>
                </pic:blipFill>
                <pic:spPr bwMode="auto">
                  <a:xfrm>
                    <a:off x="0" y="0"/>
                    <a:ext cx="8407048" cy="106793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5654">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4181"/>
    <w:multiLevelType w:val="hybridMultilevel"/>
    <w:tmpl w:val="41887D64"/>
    <w:lvl w:ilvl="0" w:tplc="C69C023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AFD6E82"/>
    <w:multiLevelType w:val="multilevel"/>
    <w:tmpl w:val="35E63E4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95E02FA"/>
    <w:multiLevelType w:val="hybridMultilevel"/>
    <w:tmpl w:val="D988B754"/>
    <w:lvl w:ilvl="0" w:tplc="C69C0236">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3D30097F"/>
    <w:multiLevelType w:val="multilevel"/>
    <w:tmpl w:val="15EEC4A6"/>
    <w:lvl w:ilvl="0">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446638F8"/>
    <w:multiLevelType w:val="multilevel"/>
    <w:tmpl w:val="35E63E4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8470AFE"/>
    <w:multiLevelType w:val="hybridMultilevel"/>
    <w:tmpl w:val="6CA20790"/>
    <w:lvl w:ilvl="0" w:tplc="9ABA77F6">
      <w:start w:val="1"/>
      <w:numFmt w:val="decimal"/>
      <w:pStyle w:val="Numbers"/>
      <w:lvlText w:val="%1."/>
      <w:lvlJc w:val="left"/>
      <w:pPr>
        <w:ind w:left="720" w:hanging="360"/>
      </w:pPr>
      <w:rPr>
        <w:rFonts w:ascii="Gotham Black" w:hAnsi="Gotham Black" w:hint="default"/>
        <w:b/>
        <w:bCs/>
        <w:color w:val="E11F26"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164ACD"/>
    <w:multiLevelType w:val="hybridMultilevel"/>
    <w:tmpl w:val="605C345C"/>
    <w:lvl w:ilvl="0" w:tplc="03C276F0">
      <w:start w:val="1"/>
      <w:numFmt w:val="bullet"/>
      <w:pStyle w:val="BulletGriffiths"/>
      <w:lvlText w:val=""/>
      <w:lvlJc w:val="left"/>
      <w:pPr>
        <w:ind w:left="360" w:hanging="360"/>
      </w:pPr>
      <w:rPr>
        <w:rFonts w:ascii="Wingdings" w:hAnsi="Wingdings" w:hint="default"/>
        <w:color w:val="E11F26" w:themeColor="accen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8C29A5"/>
    <w:multiLevelType w:val="hybridMultilevel"/>
    <w:tmpl w:val="8410E078"/>
    <w:lvl w:ilvl="0" w:tplc="0D0E52FE">
      <w:start w:val="1"/>
      <w:numFmt w:val="decimal"/>
      <w:pStyle w:val="NumberedList"/>
      <w:lvlText w:val="%1."/>
      <w:lvlJc w:val="left"/>
      <w:pPr>
        <w:ind w:left="1474"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C97816"/>
    <w:multiLevelType w:val="hybridMultilevel"/>
    <w:tmpl w:val="ADA05C4A"/>
    <w:lvl w:ilvl="0" w:tplc="DA9C2E5C">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A97A2F"/>
    <w:multiLevelType w:val="hybridMultilevel"/>
    <w:tmpl w:val="76F2895A"/>
    <w:lvl w:ilvl="0" w:tplc="BE16FADE">
      <w:start w:val="1"/>
      <w:numFmt w:val="bullet"/>
      <w:pStyle w:val="BP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9876">
    <w:abstractNumId w:val="6"/>
  </w:num>
  <w:num w:numId="2" w16cid:durableId="1106004285">
    <w:abstractNumId w:val="9"/>
  </w:num>
  <w:num w:numId="3" w16cid:durableId="1535265812">
    <w:abstractNumId w:val="8"/>
  </w:num>
  <w:num w:numId="4" w16cid:durableId="2112191806">
    <w:abstractNumId w:val="5"/>
  </w:num>
  <w:num w:numId="5" w16cid:durableId="1123769864">
    <w:abstractNumId w:val="3"/>
  </w:num>
  <w:num w:numId="6" w16cid:durableId="372652792">
    <w:abstractNumId w:val="7"/>
  </w:num>
  <w:num w:numId="7" w16cid:durableId="1329090332">
    <w:abstractNumId w:val="2"/>
  </w:num>
  <w:num w:numId="8" w16cid:durableId="2028864541">
    <w:abstractNumId w:val="0"/>
  </w:num>
  <w:num w:numId="9" w16cid:durableId="961156077">
    <w:abstractNumId w:val="4"/>
  </w:num>
  <w:num w:numId="10" w16cid:durableId="1646281556">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E1"/>
    <w:rsid w:val="00000093"/>
    <w:rsid w:val="00000EBB"/>
    <w:rsid w:val="000021E4"/>
    <w:rsid w:val="000026CC"/>
    <w:rsid w:val="0000355F"/>
    <w:rsid w:val="0000379D"/>
    <w:rsid w:val="000042D0"/>
    <w:rsid w:val="00004576"/>
    <w:rsid w:val="0000471A"/>
    <w:rsid w:val="00004C6F"/>
    <w:rsid w:val="000050F0"/>
    <w:rsid w:val="000055EA"/>
    <w:rsid w:val="00005A2B"/>
    <w:rsid w:val="00006503"/>
    <w:rsid w:val="00007419"/>
    <w:rsid w:val="00007CDA"/>
    <w:rsid w:val="000114C0"/>
    <w:rsid w:val="00011CD3"/>
    <w:rsid w:val="00013713"/>
    <w:rsid w:val="00014121"/>
    <w:rsid w:val="000145F0"/>
    <w:rsid w:val="00014F3D"/>
    <w:rsid w:val="000154AC"/>
    <w:rsid w:val="00016852"/>
    <w:rsid w:val="00016E44"/>
    <w:rsid w:val="00017636"/>
    <w:rsid w:val="00020520"/>
    <w:rsid w:val="00020C78"/>
    <w:rsid w:val="00022907"/>
    <w:rsid w:val="00022ABF"/>
    <w:rsid w:val="000234D1"/>
    <w:rsid w:val="00023860"/>
    <w:rsid w:val="00023D44"/>
    <w:rsid w:val="0002565D"/>
    <w:rsid w:val="00025814"/>
    <w:rsid w:val="000261E5"/>
    <w:rsid w:val="0002712F"/>
    <w:rsid w:val="000272D5"/>
    <w:rsid w:val="00027382"/>
    <w:rsid w:val="000273AD"/>
    <w:rsid w:val="0002744C"/>
    <w:rsid w:val="0003059D"/>
    <w:rsid w:val="000308EB"/>
    <w:rsid w:val="00031427"/>
    <w:rsid w:val="00032305"/>
    <w:rsid w:val="000324DD"/>
    <w:rsid w:val="0003379C"/>
    <w:rsid w:val="00033DAB"/>
    <w:rsid w:val="00034AA9"/>
    <w:rsid w:val="00034D8E"/>
    <w:rsid w:val="00035698"/>
    <w:rsid w:val="00036FFC"/>
    <w:rsid w:val="00037AC2"/>
    <w:rsid w:val="0004044F"/>
    <w:rsid w:val="00040EBC"/>
    <w:rsid w:val="00041080"/>
    <w:rsid w:val="000415AC"/>
    <w:rsid w:val="00041904"/>
    <w:rsid w:val="000424F6"/>
    <w:rsid w:val="000433B7"/>
    <w:rsid w:val="000434C4"/>
    <w:rsid w:val="0004386B"/>
    <w:rsid w:val="00043C9C"/>
    <w:rsid w:val="00043D7C"/>
    <w:rsid w:val="00044E78"/>
    <w:rsid w:val="00044F7B"/>
    <w:rsid w:val="00045758"/>
    <w:rsid w:val="000458E0"/>
    <w:rsid w:val="000475C9"/>
    <w:rsid w:val="000479FA"/>
    <w:rsid w:val="00047E3C"/>
    <w:rsid w:val="00047F29"/>
    <w:rsid w:val="00047F3C"/>
    <w:rsid w:val="000501BE"/>
    <w:rsid w:val="000504FB"/>
    <w:rsid w:val="000508A9"/>
    <w:rsid w:val="00050E7E"/>
    <w:rsid w:val="000514BC"/>
    <w:rsid w:val="00052F9E"/>
    <w:rsid w:val="0005396E"/>
    <w:rsid w:val="0005475D"/>
    <w:rsid w:val="00054CBE"/>
    <w:rsid w:val="00054D31"/>
    <w:rsid w:val="00055ADF"/>
    <w:rsid w:val="00055B0E"/>
    <w:rsid w:val="00057345"/>
    <w:rsid w:val="00057724"/>
    <w:rsid w:val="00057A99"/>
    <w:rsid w:val="00057B19"/>
    <w:rsid w:val="00057B76"/>
    <w:rsid w:val="00060B28"/>
    <w:rsid w:val="00060D32"/>
    <w:rsid w:val="000611C4"/>
    <w:rsid w:val="00061F99"/>
    <w:rsid w:val="00062E00"/>
    <w:rsid w:val="00063233"/>
    <w:rsid w:val="00063F33"/>
    <w:rsid w:val="00063FFC"/>
    <w:rsid w:val="0006445B"/>
    <w:rsid w:val="00064CA0"/>
    <w:rsid w:val="00064F6A"/>
    <w:rsid w:val="00065148"/>
    <w:rsid w:val="00065A03"/>
    <w:rsid w:val="000661F6"/>
    <w:rsid w:val="000664D4"/>
    <w:rsid w:val="00067C1E"/>
    <w:rsid w:val="00067CF6"/>
    <w:rsid w:val="0007142C"/>
    <w:rsid w:val="0007266B"/>
    <w:rsid w:val="000727F1"/>
    <w:rsid w:val="0007339C"/>
    <w:rsid w:val="00073D47"/>
    <w:rsid w:val="00074855"/>
    <w:rsid w:val="00076187"/>
    <w:rsid w:val="00077543"/>
    <w:rsid w:val="00080208"/>
    <w:rsid w:val="00080548"/>
    <w:rsid w:val="00080595"/>
    <w:rsid w:val="00080B03"/>
    <w:rsid w:val="000812ED"/>
    <w:rsid w:val="0008133B"/>
    <w:rsid w:val="00082254"/>
    <w:rsid w:val="0008290D"/>
    <w:rsid w:val="000837DD"/>
    <w:rsid w:val="0008426C"/>
    <w:rsid w:val="000854CB"/>
    <w:rsid w:val="00085E0C"/>
    <w:rsid w:val="0008631E"/>
    <w:rsid w:val="000868AC"/>
    <w:rsid w:val="00086A96"/>
    <w:rsid w:val="00087862"/>
    <w:rsid w:val="000900EE"/>
    <w:rsid w:val="00091EE3"/>
    <w:rsid w:val="0009235D"/>
    <w:rsid w:val="000931E7"/>
    <w:rsid w:val="00094A09"/>
    <w:rsid w:val="00096219"/>
    <w:rsid w:val="00096473"/>
    <w:rsid w:val="00097126"/>
    <w:rsid w:val="00097D56"/>
    <w:rsid w:val="00097D9D"/>
    <w:rsid w:val="00097F9A"/>
    <w:rsid w:val="000A004C"/>
    <w:rsid w:val="000A0835"/>
    <w:rsid w:val="000A1CC1"/>
    <w:rsid w:val="000A1FE7"/>
    <w:rsid w:val="000A2221"/>
    <w:rsid w:val="000A2D4C"/>
    <w:rsid w:val="000A3010"/>
    <w:rsid w:val="000A395D"/>
    <w:rsid w:val="000A42D2"/>
    <w:rsid w:val="000A4516"/>
    <w:rsid w:val="000A484F"/>
    <w:rsid w:val="000A52A4"/>
    <w:rsid w:val="000A58FD"/>
    <w:rsid w:val="000A699A"/>
    <w:rsid w:val="000A6B8E"/>
    <w:rsid w:val="000A6E89"/>
    <w:rsid w:val="000B006C"/>
    <w:rsid w:val="000B120B"/>
    <w:rsid w:val="000B192F"/>
    <w:rsid w:val="000B2CA3"/>
    <w:rsid w:val="000B3C5C"/>
    <w:rsid w:val="000B461F"/>
    <w:rsid w:val="000B48D8"/>
    <w:rsid w:val="000B5C89"/>
    <w:rsid w:val="000B6027"/>
    <w:rsid w:val="000B7D81"/>
    <w:rsid w:val="000C0A1A"/>
    <w:rsid w:val="000C0B95"/>
    <w:rsid w:val="000C0C96"/>
    <w:rsid w:val="000C0DE7"/>
    <w:rsid w:val="000C26BC"/>
    <w:rsid w:val="000C2867"/>
    <w:rsid w:val="000C28C6"/>
    <w:rsid w:val="000C3AA7"/>
    <w:rsid w:val="000C43D0"/>
    <w:rsid w:val="000C58C7"/>
    <w:rsid w:val="000C612F"/>
    <w:rsid w:val="000C67A2"/>
    <w:rsid w:val="000C6CB0"/>
    <w:rsid w:val="000C77EA"/>
    <w:rsid w:val="000C7CC3"/>
    <w:rsid w:val="000D02DD"/>
    <w:rsid w:val="000D2268"/>
    <w:rsid w:val="000D25F4"/>
    <w:rsid w:val="000D32D1"/>
    <w:rsid w:val="000D3824"/>
    <w:rsid w:val="000D3BF0"/>
    <w:rsid w:val="000D4E2A"/>
    <w:rsid w:val="000D55EB"/>
    <w:rsid w:val="000D5643"/>
    <w:rsid w:val="000D5749"/>
    <w:rsid w:val="000D5A67"/>
    <w:rsid w:val="000D6BE1"/>
    <w:rsid w:val="000D6D11"/>
    <w:rsid w:val="000D7A6D"/>
    <w:rsid w:val="000E085E"/>
    <w:rsid w:val="000E0950"/>
    <w:rsid w:val="000E0FF1"/>
    <w:rsid w:val="000E1CA6"/>
    <w:rsid w:val="000E2A40"/>
    <w:rsid w:val="000E2B4A"/>
    <w:rsid w:val="000E2D54"/>
    <w:rsid w:val="000E2DA5"/>
    <w:rsid w:val="000E3867"/>
    <w:rsid w:val="000E4525"/>
    <w:rsid w:val="000E4DDC"/>
    <w:rsid w:val="000E5115"/>
    <w:rsid w:val="000E5326"/>
    <w:rsid w:val="000E6D2C"/>
    <w:rsid w:val="000E6D60"/>
    <w:rsid w:val="000F12DC"/>
    <w:rsid w:val="000F1396"/>
    <w:rsid w:val="000F1AF1"/>
    <w:rsid w:val="000F2EF0"/>
    <w:rsid w:val="000F3683"/>
    <w:rsid w:val="000F423B"/>
    <w:rsid w:val="000F4CC4"/>
    <w:rsid w:val="000F4D1E"/>
    <w:rsid w:val="000F57CD"/>
    <w:rsid w:val="000F703C"/>
    <w:rsid w:val="0010035D"/>
    <w:rsid w:val="00102610"/>
    <w:rsid w:val="00102CA6"/>
    <w:rsid w:val="00104D09"/>
    <w:rsid w:val="001051A4"/>
    <w:rsid w:val="0010593F"/>
    <w:rsid w:val="00105B56"/>
    <w:rsid w:val="00105CCC"/>
    <w:rsid w:val="001063B9"/>
    <w:rsid w:val="00106944"/>
    <w:rsid w:val="00106DE6"/>
    <w:rsid w:val="00107ABF"/>
    <w:rsid w:val="00110C63"/>
    <w:rsid w:val="001122BC"/>
    <w:rsid w:val="00112601"/>
    <w:rsid w:val="001126F8"/>
    <w:rsid w:val="00112AE7"/>
    <w:rsid w:val="00113733"/>
    <w:rsid w:val="00114E54"/>
    <w:rsid w:val="00114ED7"/>
    <w:rsid w:val="00115BC4"/>
    <w:rsid w:val="001160DC"/>
    <w:rsid w:val="00116244"/>
    <w:rsid w:val="00116BCA"/>
    <w:rsid w:val="00116C4E"/>
    <w:rsid w:val="00117794"/>
    <w:rsid w:val="00120162"/>
    <w:rsid w:val="001205A0"/>
    <w:rsid w:val="00120610"/>
    <w:rsid w:val="001207F5"/>
    <w:rsid w:val="0012282B"/>
    <w:rsid w:val="00125028"/>
    <w:rsid w:val="0012551A"/>
    <w:rsid w:val="001258B5"/>
    <w:rsid w:val="00125F93"/>
    <w:rsid w:val="001263DF"/>
    <w:rsid w:val="00130237"/>
    <w:rsid w:val="001302A3"/>
    <w:rsid w:val="00130742"/>
    <w:rsid w:val="00130E9F"/>
    <w:rsid w:val="00130F9B"/>
    <w:rsid w:val="00131931"/>
    <w:rsid w:val="00131C07"/>
    <w:rsid w:val="0013264E"/>
    <w:rsid w:val="0013274D"/>
    <w:rsid w:val="00132DB2"/>
    <w:rsid w:val="00132FB4"/>
    <w:rsid w:val="00133201"/>
    <w:rsid w:val="001336C1"/>
    <w:rsid w:val="0013383B"/>
    <w:rsid w:val="00133A5F"/>
    <w:rsid w:val="00134463"/>
    <w:rsid w:val="001345BD"/>
    <w:rsid w:val="0013538E"/>
    <w:rsid w:val="00135FBD"/>
    <w:rsid w:val="001365D1"/>
    <w:rsid w:val="00136BE6"/>
    <w:rsid w:val="00136E83"/>
    <w:rsid w:val="0014035B"/>
    <w:rsid w:val="00141B9F"/>
    <w:rsid w:val="00142855"/>
    <w:rsid w:val="00142F81"/>
    <w:rsid w:val="00143E44"/>
    <w:rsid w:val="0014624B"/>
    <w:rsid w:val="00146446"/>
    <w:rsid w:val="00147308"/>
    <w:rsid w:val="001505F7"/>
    <w:rsid w:val="001507BD"/>
    <w:rsid w:val="00150FE7"/>
    <w:rsid w:val="00151E20"/>
    <w:rsid w:val="00152203"/>
    <w:rsid w:val="001523A5"/>
    <w:rsid w:val="001533C2"/>
    <w:rsid w:val="00153801"/>
    <w:rsid w:val="00154ADA"/>
    <w:rsid w:val="00155052"/>
    <w:rsid w:val="0015514E"/>
    <w:rsid w:val="00155164"/>
    <w:rsid w:val="00155665"/>
    <w:rsid w:val="00155882"/>
    <w:rsid w:val="00157010"/>
    <w:rsid w:val="001572E4"/>
    <w:rsid w:val="00157AFD"/>
    <w:rsid w:val="00157BEC"/>
    <w:rsid w:val="0016014D"/>
    <w:rsid w:val="00160851"/>
    <w:rsid w:val="00161334"/>
    <w:rsid w:val="00162119"/>
    <w:rsid w:val="00163D00"/>
    <w:rsid w:val="0016438A"/>
    <w:rsid w:val="001643B7"/>
    <w:rsid w:val="001643F0"/>
    <w:rsid w:val="001644B5"/>
    <w:rsid w:val="001652D8"/>
    <w:rsid w:val="0016559A"/>
    <w:rsid w:val="00165B83"/>
    <w:rsid w:val="001662DA"/>
    <w:rsid w:val="00166CB6"/>
    <w:rsid w:val="0016725D"/>
    <w:rsid w:val="001673F9"/>
    <w:rsid w:val="00170074"/>
    <w:rsid w:val="00170CEA"/>
    <w:rsid w:val="0017297C"/>
    <w:rsid w:val="00172B02"/>
    <w:rsid w:val="001736F9"/>
    <w:rsid w:val="00173AEC"/>
    <w:rsid w:val="00174A51"/>
    <w:rsid w:val="00174CD5"/>
    <w:rsid w:val="00174FA8"/>
    <w:rsid w:val="00177167"/>
    <w:rsid w:val="001772A0"/>
    <w:rsid w:val="00177414"/>
    <w:rsid w:val="00177CA7"/>
    <w:rsid w:val="00180D3F"/>
    <w:rsid w:val="00182C8D"/>
    <w:rsid w:val="00182F95"/>
    <w:rsid w:val="001831E0"/>
    <w:rsid w:val="00183BE7"/>
    <w:rsid w:val="0018597F"/>
    <w:rsid w:val="00186B4E"/>
    <w:rsid w:val="00186C09"/>
    <w:rsid w:val="00187389"/>
    <w:rsid w:val="001873BD"/>
    <w:rsid w:val="00187DFE"/>
    <w:rsid w:val="00190A4D"/>
    <w:rsid w:val="00190AEC"/>
    <w:rsid w:val="00190CEC"/>
    <w:rsid w:val="00190DF0"/>
    <w:rsid w:val="0019137A"/>
    <w:rsid w:val="00191FD5"/>
    <w:rsid w:val="001921F0"/>
    <w:rsid w:val="00192D19"/>
    <w:rsid w:val="0019383F"/>
    <w:rsid w:val="0019385C"/>
    <w:rsid w:val="00193927"/>
    <w:rsid w:val="00193D82"/>
    <w:rsid w:val="00196CC2"/>
    <w:rsid w:val="00196FD3"/>
    <w:rsid w:val="00197105"/>
    <w:rsid w:val="00197793"/>
    <w:rsid w:val="00197A2C"/>
    <w:rsid w:val="001A0055"/>
    <w:rsid w:val="001A0C48"/>
    <w:rsid w:val="001A0F90"/>
    <w:rsid w:val="001A14F2"/>
    <w:rsid w:val="001A1E47"/>
    <w:rsid w:val="001A23F9"/>
    <w:rsid w:val="001A2623"/>
    <w:rsid w:val="001A2A6E"/>
    <w:rsid w:val="001A432E"/>
    <w:rsid w:val="001A5075"/>
    <w:rsid w:val="001A6081"/>
    <w:rsid w:val="001A6C11"/>
    <w:rsid w:val="001A6E7C"/>
    <w:rsid w:val="001A7506"/>
    <w:rsid w:val="001B001E"/>
    <w:rsid w:val="001B0133"/>
    <w:rsid w:val="001B046E"/>
    <w:rsid w:val="001B12FD"/>
    <w:rsid w:val="001B1506"/>
    <w:rsid w:val="001B229B"/>
    <w:rsid w:val="001B2EF5"/>
    <w:rsid w:val="001B3CC9"/>
    <w:rsid w:val="001B40AA"/>
    <w:rsid w:val="001B4ECD"/>
    <w:rsid w:val="001B5A28"/>
    <w:rsid w:val="001B6212"/>
    <w:rsid w:val="001B6250"/>
    <w:rsid w:val="001B65FC"/>
    <w:rsid w:val="001B6841"/>
    <w:rsid w:val="001B6D7F"/>
    <w:rsid w:val="001B794B"/>
    <w:rsid w:val="001C0E9C"/>
    <w:rsid w:val="001C10C0"/>
    <w:rsid w:val="001C1109"/>
    <w:rsid w:val="001C145E"/>
    <w:rsid w:val="001C171B"/>
    <w:rsid w:val="001C19CA"/>
    <w:rsid w:val="001C31E8"/>
    <w:rsid w:val="001C4176"/>
    <w:rsid w:val="001C4E74"/>
    <w:rsid w:val="001C51FC"/>
    <w:rsid w:val="001C5755"/>
    <w:rsid w:val="001C5AA2"/>
    <w:rsid w:val="001C6008"/>
    <w:rsid w:val="001C62AC"/>
    <w:rsid w:val="001C6983"/>
    <w:rsid w:val="001C6A4D"/>
    <w:rsid w:val="001C6B99"/>
    <w:rsid w:val="001C6CC7"/>
    <w:rsid w:val="001C7A13"/>
    <w:rsid w:val="001D0637"/>
    <w:rsid w:val="001D15DF"/>
    <w:rsid w:val="001D18B8"/>
    <w:rsid w:val="001D1D65"/>
    <w:rsid w:val="001D1F79"/>
    <w:rsid w:val="001D28B4"/>
    <w:rsid w:val="001D2C93"/>
    <w:rsid w:val="001D2F27"/>
    <w:rsid w:val="001D395A"/>
    <w:rsid w:val="001D408B"/>
    <w:rsid w:val="001D4685"/>
    <w:rsid w:val="001D479E"/>
    <w:rsid w:val="001D48AB"/>
    <w:rsid w:val="001D532C"/>
    <w:rsid w:val="001D637F"/>
    <w:rsid w:val="001E081D"/>
    <w:rsid w:val="001E0A28"/>
    <w:rsid w:val="001E0CB9"/>
    <w:rsid w:val="001E0CD9"/>
    <w:rsid w:val="001E1485"/>
    <w:rsid w:val="001E1494"/>
    <w:rsid w:val="001E1CEE"/>
    <w:rsid w:val="001E4579"/>
    <w:rsid w:val="001E47B2"/>
    <w:rsid w:val="001E4B26"/>
    <w:rsid w:val="001E4EE8"/>
    <w:rsid w:val="001E639D"/>
    <w:rsid w:val="001E6786"/>
    <w:rsid w:val="001E67B0"/>
    <w:rsid w:val="001E6A62"/>
    <w:rsid w:val="001E6DEE"/>
    <w:rsid w:val="001E725B"/>
    <w:rsid w:val="001E731E"/>
    <w:rsid w:val="001E738E"/>
    <w:rsid w:val="001E75A8"/>
    <w:rsid w:val="001E7D67"/>
    <w:rsid w:val="001F1822"/>
    <w:rsid w:val="001F1903"/>
    <w:rsid w:val="001F1FB4"/>
    <w:rsid w:val="001F281F"/>
    <w:rsid w:val="001F36C8"/>
    <w:rsid w:val="001F3D8A"/>
    <w:rsid w:val="001F4431"/>
    <w:rsid w:val="001F486A"/>
    <w:rsid w:val="001F59D4"/>
    <w:rsid w:val="001F6026"/>
    <w:rsid w:val="00200B46"/>
    <w:rsid w:val="002010FC"/>
    <w:rsid w:val="00202035"/>
    <w:rsid w:val="0020245B"/>
    <w:rsid w:val="002030DD"/>
    <w:rsid w:val="00203603"/>
    <w:rsid w:val="00203DA7"/>
    <w:rsid w:val="00204595"/>
    <w:rsid w:val="002047E8"/>
    <w:rsid w:val="00204BD0"/>
    <w:rsid w:val="00204C3C"/>
    <w:rsid w:val="00205D57"/>
    <w:rsid w:val="002066F4"/>
    <w:rsid w:val="00206D91"/>
    <w:rsid w:val="002070C8"/>
    <w:rsid w:val="00207E33"/>
    <w:rsid w:val="0021081F"/>
    <w:rsid w:val="00210BE6"/>
    <w:rsid w:val="00211732"/>
    <w:rsid w:val="0021193C"/>
    <w:rsid w:val="00211CD8"/>
    <w:rsid w:val="002133B7"/>
    <w:rsid w:val="00213FD8"/>
    <w:rsid w:val="00214230"/>
    <w:rsid w:val="00214565"/>
    <w:rsid w:val="00214674"/>
    <w:rsid w:val="00214D06"/>
    <w:rsid w:val="00214F50"/>
    <w:rsid w:val="00216A54"/>
    <w:rsid w:val="00216B01"/>
    <w:rsid w:val="00217DAE"/>
    <w:rsid w:val="00220354"/>
    <w:rsid w:val="00220738"/>
    <w:rsid w:val="0022077D"/>
    <w:rsid w:val="002212F5"/>
    <w:rsid w:val="002232A7"/>
    <w:rsid w:val="002247DE"/>
    <w:rsid w:val="00224C36"/>
    <w:rsid w:val="00224E4B"/>
    <w:rsid w:val="00225348"/>
    <w:rsid w:val="002253AA"/>
    <w:rsid w:val="002254A5"/>
    <w:rsid w:val="00225D5D"/>
    <w:rsid w:val="002264E9"/>
    <w:rsid w:val="00226544"/>
    <w:rsid w:val="00226ED2"/>
    <w:rsid w:val="00227620"/>
    <w:rsid w:val="00227762"/>
    <w:rsid w:val="00227C99"/>
    <w:rsid w:val="002300F8"/>
    <w:rsid w:val="002306B1"/>
    <w:rsid w:val="002315C9"/>
    <w:rsid w:val="00231787"/>
    <w:rsid w:val="0023196D"/>
    <w:rsid w:val="00232306"/>
    <w:rsid w:val="00232380"/>
    <w:rsid w:val="0023419F"/>
    <w:rsid w:val="002350CA"/>
    <w:rsid w:val="00235358"/>
    <w:rsid w:val="00235F99"/>
    <w:rsid w:val="002370A3"/>
    <w:rsid w:val="00237517"/>
    <w:rsid w:val="00237B80"/>
    <w:rsid w:val="00240959"/>
    <w:rsid w:val="00241DD3"/>
    <w:rsid w:val="00242EEB"/>
    <w:rsid w:val="00243097"/>
    <w:rsid w:val="002431C8"/>
    <w:rsid w:val="00243AD4"/>
    <w:rsid w:val="002445A1"/>
    <w:rsid w:val="002455AB"/>
    <w:rsid w:val="0024693F"/>
    <w:rsid w:val="0024718F"/>
    <w:rsid w:val="002475A0"/>
    <w:rsid w:val="002479BF"/>
    <w:rsid w:val="00247A8C"/>
    <w:rsid w:val="00250D2E"/>
    <w:rsid w:val="0025167A"/>
    <w:rsid w:val="002516B4"/>
    <w:rsid w:val="0025271C"/>
    <w:rsid w:val="00252E79"/>
    <w:rsid w:val="00252F2D"/>
    <w:rsid w:val="0025314B"/>
    <w:rsid w:val="002576EA"/>
    <w:rsid w:val="00257817"/>
    <w:rsid w:val="002612DE"/>
    <w:rsid w:val="00261AF8"/>
    <w:rsid w:val="00262E2F"/>
    <w:rsid w:val="00263ECC"/>
    <w:rsid w:val="00265B3F"/>
    <w:rsid w:val="00265F87"/>
    <w:rsid w:val="002669EB"/>
    <w:rsid w:val="00266E64"/>
    <w:rsid w:val="0026743F"/>
    <w:rsid w:val="00270243"/>
    <w:rsid w:val="00270876"/>
    <w:rsid w:val="00270880"/>
    <w:rsid w:val="00272F9F"/>
    <w:rsid w:val="002730AF"/>
    <w:rsid w:val="00273F37"/>
    <w:rsid w:val="0027407D"/>
    <w:rsid w:val="00274212"/>
    <w:rsid w:val="00275CD3"/>
    <w:rsid w:val="00275D7E"/>
    <w:rsid w:val="00275D7F"/>
    <w:rsid w:val="002761A2"/>
    <w:rsid w:val="00276775"/>
    <w:rsid w:val="00276B51"/>
    <w:rsid w:val="00277117"/>
    <w:rsid w:val="00277AE5"/>
    <w:rsid w:val="00280A4F"/>
    <w:rsid w:val="00280D65"/>
    <w:rsid w:val="002814D1"/>
    <w:rsid w:val="00281D61"/>
    <w:rsid w:val="00282203"/>
    <w:rsid w:val="00282688"/>
    <w:rsid w:val="002826E5"/>
    <w:rsid w:val="0028321F"/>
    <w:rsid w:val="00283431"/>
    <w:rsid w:val="00284922"/>
    <w:rsid w:val="00284C54"/>
    <w:rsid w:val="00285AA2"/>
    <w:rsid w:val="00287EA3"/>
    <w:rsid w:val="00287F59"/>
    <w:rsid w:val="00290594"/>
    <w:rsid w:val="00290CBA"/>
    <w:rsid w:val="00290D38"/>
    <w:rsid w:val="00290EF8"/>
    <w:rsid w:val="0029113F"/>
    <w:rsid w:val="002913EE"/>
    <w:rsid w:val="00291622"/>
    <w:rsid w:val="00292DC1"/>
    <w:rsid w:val="002938A4"/>
    <w:rsid w:val="00293D2C"/>
    <w:rsid w:val="0029438D"/>
    <w:rsid w:val="00294997"/>
    <w:rsid w:val="00294B2C"/>
    <w:rsid w:val="00295211"/>
    <w:rsid w:val="00295F11"/>
    <w:rsid w:val="00296152"/>
    <w:rsid w:val="00296A58"/>
    <w:rsid w:val="002A0038"/>
    <w:rsid w:val="002A04C5"/>
    <w:rsid w:val="002A1705"/>
    <w:rsid w:val="002A1950"/>
    <w:rsid w:val="002A20F0"/>
    <w:rsid w:val="002A21E4"/>
    <w:rsid w:val="002A2680"/>
    <w:rsid w:val="002A31B2"/>
    <w:rsid w:val="002A3756"/>
    <w:rsid w:val="002A5B45"/>
    <w:rsid w:val="002A644C"/>
    <w:rsid w:val="002A6592"/>
    <w:rsid w:val="002A72B0"/>
    <w:rsid w:val="002A73A1"/>
    <w:rsid w:val="002A7775"/>
    <w:rsid w:val="002A7868"/>
    <w:rsid w:val="002B08A2"/>
    <w:rsid w:val="002B096C"/>
    <w:rsid w:val="002B2202"/>
    <w:rsid w:val="002B22CF"/>
    <w:rsid w:val="002B2469"/>
    <w:rsid w:val="002B2CD8"/>
    <w:rsid w:val="002B32E7"/>
    <w:rsid w:val="002B3BCC"/>
    <w:rsid w:val="002B4750"/>
    <w:rsid w:val="002B50E0"/>
    <w:rsid w:val="002B53F1"/>
    <w:rsid w:val="002B5806"/>
    <w:rsid w:val="002B6702"/>
    <w:rsid w:val="002B6D7D"/>
    <w:rsid w:val="002C04DC"/>
    <w:rsid w:val="002C1CB3"/>
    <w:rsid w:val="002C216A"/>
    <w:rsid w:val="002C2AD6"/>
    <w:rsid w:val="002C30BD"/>
    <w:rsid w:val="002C38CC"/>
    <w:rsid w:val="002C3997"/>
    <w:rsid w:val="002C4380"/>
    <w:rsid w:val="002C4D37"/>
    <w:rsid w:val="002C5BFB"/>
    <w:rsid w:val="002C6149"/>
    <w:rsid w:val="002C661E"/>
    <w:rsid w:val="002C6B79"/>
    <w:rsid w:val="002C726C"/>
    <w:rsid w:val="002C7F12"/>
    <w:rsid w:val="002D0B94"/>
    <w:rsid w:val="002D0E3F"/>
    <w:rsid w:val="002D139D"/>
    <w:rsid w:val="002D1B56"/>
    <w:rsid w:val="002D1D1A"/>
    <w:rsid w:val="002D1E7C"/>
    <w:rsid w:val="002D2143"/>
    <w:rsid w:val="002D257D"/>
    <w:rsid w:val="002D4400"/>
    <w:rsid w:val="002D45B1"/>
    <w:rsid w:val="002D45C4"/>
    <w:rsid w:val="002D483D"/>
    <w:rsid w:val="002D5725"/>
    <w:rsid w:val="002E0042"/>
    <w:rsid w:val="002E0714"/>
    <w:rsid w:val="002E09D7"/>
    <w:rsid w:val="002E0FFD"/>
    <w:rsid w:val="002E15B6"/>
    <w:rsid w:val="002E283B"/>
    <w:rsid w:val="002E2A7A"/>
    <w:rsid w:val="002E2D91"/>
    <w:rsid w:val="002E364C"/>
    <w:rsid w:val="002E37F6"/>
    <w:rsid w:val="002E446B"/>
    <w:rsid w:val="002E5CF1"/>
    <w:rsid w:val="002E6199"/>
    <w:rsid w:val="002E6C4D"/>
    <w:rsid w:val="002E759C"/>
    <w:rsid w:val="002E7D2D"/>
    <w:rsid w:val="002E7F06"/>
    <w:rsid w:val="002F0334"/>
    <w:rsid w:val="002F0E79"/>
    <w:rsid w:val="002F15B4"/>
    <w:rsid w:val="002F1EFC"/>
    <w:rsid w:val="002F1F7D"/>
    <w:rsid w:val="002F2867"/>
    <w:rsid w:val="002F2CAB"/>
    <w:rsid w:val="002F303A"/>
    <w:rsid w:val="002F401E"/>
    <w:rsid w:val="002F41DF"/>
    <w:rsid w:val="002F44A8"/>
    <w:rsid w:val="002F46A3"/>
    <w:rsid w:val="002F47B7"/>
    <w:rsid w:val="002F55AE"/>
    <w:rsid w:val="002F5D5A"/>
    <w:rsid w:val="002F6D0D"/>
    <w:rsid w:val="002F6D75"/>
    <w:rsid w:val="002F6D95"/>
    <w:rsid w:val="002F71E3"/>
    <w:rsid w:val="002F73B3"/>
    <w:rsid w:val="002F7BE4"/>
    <w:rsid w:val="00300F7A"/>
    <w:rsid w:val="00301028"/>
    <w:rsid w:val="00301D0F"/>
    <w:rsid w:val="00301F69"/>
    <w:rsid w:val="00302A34"/>
    <w:rsid w:val="00302F27"/>
    <w:rsid w:val="00303067"/>
    <w:rsid w:val="00304975"/>
    <w:rsid w:val="00305A78"/>
    <w:rsid w:val="00306171"/>
    <w:rsid w:val="00306567"/>
    <w:rsid w:val="003066B4"/>
    <w:rsid w:val="00307375"/>
    <w:rsid w:val="00307C83"/>
    <w:rsid w:val="00307D4B"/>
    <w:rsid w:val="00307FAE"/>
    <w:rsid w:val="00310841"/>
    <w:rsid w:val="00310DFA"/>
    <w:rsid w:val="00311375"/>
    <w:rsid w:val="0031143B"/>
    <w:rsid w:val="00311492"/>
    <w:rsid w:val="00311956"/>
    <w:rsid w:val="00311FAD"/>
    <w:rsid w:val="00312C6F"/>
    <w:rsid w:val="00313789"/>
    <w:rsid w:val="00315F31"/>
    <w:rsid w:val="0031602F"/>
    <w:rsid w:val="0031660E"/>
    <w:rsid w:val="0031747B"/>
    <w:rsid w:val="003208BA"/>
    <w:rsid w:val="0032107A"/>
    <w:rsid w:val="003217B2"/>
    <w:rsid w:val="00321BC8"/>
    <w:rsid w:val="0032315A"/>
    <w:rsid w:val="00323FD1"/>
    <w:rsid w:val="003241F0"/>
    <w:rsid w:val="00324A99"/>
    <w:rsid w:val="00324AF1"/>
    <w:rsid w:val="0032537A"/>
    <w:rsid w:val="00325E80"/>
    <w:rsid w:val="003260B3"/>
    <w:rsid w:val="00326ACC"/>
    <w:rsid w:val="003275F5"/>
    <w:rsid w:val="0032778F"/>
    <w:rsid w:val="00330374"/>
    <w:rsid w:val="00330B5B"/>
    <w:rsid w:val="00331D1F"/>
    <w:rsid w:val="00331D9A"/>
    <w:rsid w:val="0033219D"/>
    <w:rsid w:val="00332A59"/>
    <w:rsid w:val="00332EBE"/>
    <w:rsid w:val="003335CB"/>
    <w:rsid w:val="00333B1C"/>
    <w:rsid w:val="00334C4C"/>
    <w:rsid w:val="00335007"/>
    <w:rsid w:val="00335ACA"/>
    <w:rsid w:val="003373A2"/>
    <w:rsid w:val="0034016D"/>
    <w:rsid w:val="003403B9"/>
    <w:rsid w:val="0034058B"/>
    <w:rsid w:val="00341197"/>
    <w:rsid w:val="00341480"/>
    <w:rsid w:val="00343A53"/>
    <w:rsid w:val="00343B66"/>
    <w:rsid w:val="0034459B"/>
    <w:rsid w:val="00344BC3"/>
    <w:rsid w:val="00345122"/>
    <w:rsid w:val="00345ABD"/>
    <w:rsid w:val="00345DC7"/>
    <w:rsid w:val="00346833"/>
    <w:rsid w:val="00347724"/>
    <w:rsid w:val="00350115"/>
    <w:rsid w:val="00351E21"/>
    <w:rsid w:val="00353EC5"/>
    <w:rsid w:val="00353FAF"/>
    <w:rsid w:val="0035478C"/>
    <w:rsid w:val="0035504D"/>
    <w:rsid w:val="00356845"/>
    <w:rsid w:val="00357511"/>
    <w:rsid w:val="00357A20"/>
    <w:rsid w:val="0036013A"/>
    <w:rsid w:val="00360562"/>
    <w:rsid w:val="003605DE"/>
    <w:rsid w:val="003606C0"/>
    <w:rsid w:val="00360F56"/>
    <w:rsid w:val="00361953"/>
    <w:rsid w:val="00362008"/>
    <w:rsid w:val="0036209C"/>
    <w:rsid w:val="00362C5B"/>
    <w:rsid w:val="00362F81"/>
    <w:rsid w:val="003633A8"/>
    <w:rsid w:val="003634AE"/>
    <w:rsid w:val="00363518"/>
    <w:rsid w:val="0036455E"/>
    <w:rsid w:val="00364988"/>
    <w:rsid w:val="00365239"/>
    <w:rsid w:val="0036562D"/>
    <w:rsid w:val="00367AEC"/>
    <w:rsid w:val="003700B6"/>
    <w:rsid w:val="0037062F"/>
    <w:rsid w:val="00370949"/>
    <w:rsid w:val="003718CE"/>
    <w:rsid w:val="003721E8"/>
    <w:rsid w:val="00372F4A"/>
    <w:rsid w:val="00373201"/>
    <w:rsid w:val="00373F7E"/>
    <w:rsid w:val="003746C3"/>
    <w:rsid w:val="00374BE0"/>
    <w:rsid w:val="00376C7B"/>
    <w:rsid w:val="00377273"/>
    <w:rsid w:val="00377A07"/>
    <w:rsid w:val="00377B49"/>
    <w:rsid w:val="00377C7E"/>
    <w:rsid w:val="00380764"/>
    <w:rsid w:val="00380C47"/>
    <w:rsid w:val="00380E2B"/>
    <w:rsid w:val="00380ED8"/>
    <w:rsid w:val="003812E9"/>
    <w:rsid w:val="003815B2"/>
    <w:rsid w:val="003820AA"/>
    <w:rsid w:val="00383983"/>
    <w:rsid w:val="00383B42"/>
    <w:rsid w:val="0038404D"/>
    <w:rsid w:val="00384210"/>
    <w:rsid w:val="003850CA"/>
    <w:rsid w:val="00386126"/>
    <w:rsid w:val="00386DFC"/>
    <w:rsid w:val="003873D1"/>
    <w:rsid w:val="00391029"/>
    <w:rsid w:val="0039258F"/>
    <w:rsid w:val="003927AA"/>
    <w:rsid w:val="00393672"/>
    <w:rsid w:val="00393708"/>
    <w:rsid w:val="00393753"/>
    <w:rsid w:val="0039402F"/>
    <w:rsid w:val="00394FDE"/>
    <w:rsid w:val="003957CF"/>
    <w:rsid w:val="00397128"/>
    <w:rsid w:val="0039734A"/>
    <w:rsid w:val="003973A3"/>
    <w:rsid w:val="00397738"/>
    <w:rsid w:val="003A0814"/>
    <w:rsid w:val="003A08CB"/>
    <w:rsid w:val="003A0C44"/>
    <w:rsid w:val="003A132B"/>
    <w:rsid w:val="003A1D28"/>
    <w:rsid w:val="003A2018"/>
    <w:rsid w:val="003A2B7C"/>
    <w:rsid w:val="003A2DDE"/>
    <w:rsid w:val="003A3095"/>
    <w:rsid w:val="003A318F"/>
    <w:rsid w:val="003A4DE2"/>
    <w:rsid w:val="003A5024"/>
    <w:rsid w:val="003A586D"/>
    <w:rsid w:val="003A618E"/>
    <w:rsid w:val="003A778E"/>
    <w:rsid w:val="003A796B"/>
    <w:rsid w:val="003A7E0F"/>
    <w:rsid w:val="003B03E8"/>
    <w:rsid w:val="003B06BB"/>
    <w:rsid w:val="003B15BE"/>
    <w:rsid w:val="003B3082"/>
    <w:rsid w:val="003B360F"/>
    <w:rsid w:val="003B3682"/>
    <w:rsid w:val="003B3937"/>
    <w:rsid w:val="003B3B1B"/>
    <w:rsid w:val="003B4343"/>
    <w:rsid w:val="003B4E6C"/>
    <w:rsid w:val="003B4F26"/>
    <w:rsid w:val="003B5253"/>
    <w:rsid w:val="003B53D7"/>
    <w:rsid w:val="003B5BA8"/>
    <w:rsid w:val="003B5D4C"/>
    <w:rsid w:val="003B5ED7"/>
    <w:rsid w:val="003B6980"/>
    <w:rsid w:val="003B6D45"/>
    <w:rsid w:val="003C0326"/>
    <w:rsid w:val="003C2797"/>
    <w:rsid w:val="003C2972"/>
    <w:rsid w:val="003C38F0"/>
    <w:rsid w:val="003C4CC7"/>
    <w:rsid w:val="003C6C6D"/>
    <w:rsid w:val="003C6C89"/>
    <w:rsid w:val="003C6CE1"/>
    <w:rsid w:val="003C6FC8"/>
    <w:rsid w:val="003C7DA8"/>
    <w:rsid w:val="003D11A3"/>
    <w:rsid w:val="003D16FA"/>
    <w:rsid w:val="003D29FD"/>
    <w:rsid w:val="003D2A2C"/>
    <w:rsid w:val="003D2D73"/>
    <w:rsid w:val="003D2EF8"/>
    <w:rsid w:val="003D383C"/>
    <w:rsid w:val="003D3958"/>
    <w:rsid w:val="003D39AA"/>
    <w:rsid w:val="003D6302"/>
    <w:rsid w:val="003D7295"/>
    <w:rsid w:val="003D75BE"/>
    <w:rsid w:val="003E063A"/>
    <w:rsid w:val="003E08BE"/>
    <w:rsid w:val="003E0E5C"/>
    <w:rsid w:val="003E2289"/>
    <w:rsid w:val="003E300A"/>
    <w:rsid w:val="003E378F"/>
    <w:rsid w:val="003E3F89"/>
    <w:rsid w:val="003E4BDD"/>
    <w:rsid w:val="003E5A51"/>
    <w:rsid w:val="003E638A"/>
    <w:rsid w:val="003E63C6"/>
    <w:rsid w:val="003E657C"/>
    <w:rsid w:val="003E6F48"/>
    <w:rsid w:val="003E7268"/>
    <w:rsid w:val="003E760C"/>
    <w:rsid w:val="003E783C"/>
    <w:rsid w:val="003E7892"/>
    <w:rsid w:val="003F019D"/>
    <w:rsid w:val="003F0534"/>
    <w:rsid w:val="003F1E77"/>
    <w:rsid w:val="003F28B9"/>
    <w:rsid w:val="003F2BBE"/>
    <w:rsid w:val="003F3366"/>
    <w:rsid w:val="003F413E"/>
    <w:rsid w:val="003F48DE"/>
    <w:rsid w:val="003F6672"/>
    <w:rsid w:val="003F6F78"/>
    <w:rsid w:val="004002A5"/>
    <w:rsid w:val="00400806"/>
    <w:rsid w:val="004008AC"/>
    <w:rsid w:val="00401D45"/>
    <w:rsid w:val="004021DE"/>
    <w:rsid w:val="00403435"/>
    <w:rsid w:val="00403582"/>
    <w:rsid w:val="0040572A"/>
    <w:rsid w:val="00406139"/>
    <w:rsid w:val="004063A7"/>
    <w:rsid w:val="0040651C"/>
    <w:rsid w:val="00406B63"/>
    <w:rsid w:val="004075E2"/>
    <w:rsid w:val="00411733"/>
    <w:rsid w:val="00412070"/>
    <w:rsid w:val="00413281"/>
    <w:rsid w:val="0041358D"/>
    <w:rsid w:val="00413C5E"/>
    <w:rsid w:val="00413D58"/>
    <w:rsid w:val="00413D5A"/>
    <w:rsid w:val="00414257"/>
    <w:rsid w:val="0041523F"/>
    <w:rsid w:val="00415B76"/>
    <w:rsid w:val="00415BA9"/>
    <w:rsid w:val="004169E9"/>
    <w:rsid w:val="004175ED"/>
    <w:rsid w:val="00417DFE"/>
    <w:rsid w:val="0042063F"/>
    <w:rsid w:val="00420842"/>
    <w:rsid w:val="0042111E"/>
    <w:rsid w:val="0042426F"/>
    <w:rsid w:val="004244D8"/>
    <w:rsid w:val="00424E8F"/>
    <w:rsid w:val="004252EC"/>
    <w:rsid w:val="00425F6A"/>
    <w:rsid w:val="004261B9"/>
    <w:rsid w:val="00426BF4"/>
    <w:rsid w:val="00427DB4"/>
    <w:rsid w:val="004306F5"/>
    <w:rsid w:val="00430D3D"/>
    <w:rsid w:val="004314D4"/>
    <w:rsid w:val="00431710"/>
    <w:rsid w:val="00431930"/>
    <w:rsid w:val="004319CA"/>
    <w:rsid w:val="00431D0B"/>
    <w:rsid w:val="00431E47"/>
    <w:rsid w:val="00432BEF"/>
    <w:rsid w:val="00433689"/>
    <w:rsid w:val="00433DC8"/>
    <w:rsid w:val="00434973"/>
    <w:rsid w:val="00435115"/>
    <w:rsid w:val="00435877"/>
    <w:rsid w:val="004362DC"/>
    <w:rsid w:val="004363FC"/>
    <w:rsid w:val="004366B3"/>
    <w:rsid w:val="00437DE5"/>
    <w:rsid w:val="004401AB"/>
    <w:rsid w:val="0044082F"/>
    <w:rsid w:val="00440931"/>
    <w:rsid w:val="004411EF"/>
    <w:rsid w:val="00441DEA"/>
    <w:rsid w:val="00443B53"/>
    <w:rsid w:val="00443DDF"/>
    <w:rsid w:val="00444571"/>
    <w:rsid w:val="0044487C"/>
    <w:rsid w:val="004450C8"/>
    <w:rsid w:val="0044524C"/>
    <w:rsid w:val="00445AE3"/>
    <w:rsid w:val="00445B8E"/>
    <w:rsid w:val="00446B58"/>
    <w:rsid w:val="0044721D"/>
    <w:rsid w:val="00452120"/>
    <w:rsid w:val="004530B8"/>
    <w:rsid w:val="0045458E"/>
    <w:rsid w:val="00455596"/>
    <w:rsid w:val="004568A8"/>
    <w:rsid w:val="00456E3E"/>
    <w:rsid w:val="00460BEE"/>
    <w:rsid w:val="00460EF8"/>
    <w:rsid w:val="0046102A"/>
    <w:rsid w:val="004612AA"/>
    <w:rsid w:val="0046148A"/>
    <w:rsid w:val="00461B29"/>
    <w:rsid w:val="004632F7"/>
    <w:rsid w:val="00463982"/>
    <w:rsid w:val="004642CE"/>
    <w:rsid w:val="004645B4"/>
    <w:rsid w:val="00465090"/>
    <w:rsid w:val="00465E4E"/>
    <w:rsid w:val="00467893"/>
    <w:rsid w:val="00467D12"/>
    <w:rsid w:val="0047090F"/>
    <w:rsid w:val="0047204C"/>
    <w:rsid w:val="004731C7"/>
    <w:rsid w:val="004741DA"/>
    <w:rsid w:val="004746BA"/>
    <w:rsid w:val="004746CF"/>
    <w:rsid w:val="00474FC9"/>
    <w:rsid w:val="00475FE4"/>
    <w:rsid w:val="004766DA"/>
    <w:rsid w:val="00480438"/>
    <w:rsid w:val="00480F22"/>
    <w:rsid w:val="004813E7"/>
    <w:rsid w:val="00481D41"/>
    <w:rsid w:val="00482142"/>
    <w:rsid w:val="004822A5"/>
    <w:rsid w:val="00482B13"/>
    <w:rsid w:val="004830ED"/>
    <w:rsid w:val="00484269"/>
    <w:rsid w:val="0048449B"/>
    <w:rsid w:val="00485145"/>
    <w:rsid w:val="004854E8"/>
    <w:rsid w:val="00486882"/>
    <w:rsid w:val="00487D4F"/>
    <w:rsid w:val="00490215"/>
    <w:rsid w:val="0049086C"/>
    <w:rsid w:val="00490E5F"/>
    <w:rsid w:val="00491E28"/>
    <w:rsid w:val="00491F8A"/>
    <w:rsid w:val="00492681"/>
    <w:rsid w:val="004935CB"/>
    <w:rsid w:val="00493730"/>
    <w:rsid w:val="00493993"/>
    <w:rsid w:val="00493B33"/>
    <w:rsid w:val="00493D3B"/>
    <w:rsid w:val="00493EB8"/>
    <w:rsid w:val="00494145"/>
    <w:rsid w:val="0049456B"/>
    <w:rsid w:val="0049609D"/>
    <w:rsid w:val="00496BEA"/>
    <w:rsid w:val="00497BB4"/>
    <w:rsid w:val="00497F49"/>
    <w:rsid w:val="004A0897"/>
    <w:rsid w:val="004A36EF"/>
    <w:rsid w:val="004A39B3"/>
    <w:rsid w:val="004A3FF9"/>
    <w:rsid w:val="004A40E5"/>
    <w:rsid w:val="004A44BA"/>
    <w:rsid w:val="004A486B"/>
    <w:rsid w:val="004A509E"/>
    <w:rsid w:val="004A5C2F"/>
    <w:rsid w:val="004A6BE5"/>
    <w:rsid w:val="004A77CB"/>
    <w:rsid w:val="004B288E"/>
    <w:rsid w:val="004B2F34"/>
    <w:rsid w:val="004B5D26"/>
    <w:rsid w:val="004B65A3"/>
    <w:rsid w:val="004B6BB7"/>
    <w:rsid w:val="004B7136"/>
    <w:rsid w:val="004B7339"/>
    <w:rsid w:val="004B79F2"/>
    <w:rsid w:val="004C0A94"/>
    <w:rsid w:val="004C0C61"/>
    <w:rsid w:val="004C0FDB"/>
    <w:rsid w:val="004C16B6"/>
    <w:rsid w:val="004C1D49"/>
    <w:rsid w:val="004C1E69"/>
    <w:rsid w:val="004C2304"/>
    <w:rsid w:val="004C2B8F"/>
    <w:rsid w:val="004C3044"/>
    <w:rsid w:val="004C34D5"/>
    <w:rsid w:val="004C3880"/>
    <w:rsid w:val="004C4339"/>
    <w:rsid w:val="004C4C1F"/>
    <w:rsid w:val="004C51AD"/>
    <w:rsid w:val="004C537A"/>
    <w:rsid w:val="004C5EDB"/>
    <w:rsid w:val="004C68F2"/>
    <w:rsid w:val="004C69E0"/>
    <w:rsid w:val="004C7984"/>
    <w:rsid w:val="004C7C95"/>
    <w:rsid w:val="004D00CC"/>
    <w:rsid w:val="004D0DEF"/>
    <w:rsid w:val="004D2061"/>
    <w:rsid w:val="004D353D"/>
    <w:rsid w:val="004D4B93"/>
    <w:rsid w:val="004D4FA4"/>
    <w:rsid w:val="004D627D"/>
    <w:rsid w:val="004D75BA"/>
    <w:rsid w:val="004D782E"/>
    <w:rsid w:val="004E0C4B"/>
    <w:rsid w:val="004E2F57"/>
    <w:rsid w:val="004E2F84"/>
    <w:rsid w:val="004E2FAE"/>
    <w:rsid w:val="004E5212"/>
    <w:rsid w:val="004E6D71"/>
    <w:rsid w:val="004E6F26"/>
    <w:rsid w:val="004E7758"/>
    <w:rsid w:val="004F0989"/>
    <w:rsid w:val="004F0BD6"/>
    <w:rsid w:val="004F1BDE"/>
    <w:rsid w:val="004F1C87"/>
    <w:rsid w:val="004F22B7"/>
    <w:rsid w:val="004F2E65"/>
    <w:rsid w:val="004F3075"/>
    <w:rsid w:val="004F3E84"/>
    <w:rsid w:val="004F6489"/>
    <w:rsid w:val="004F6E13"/>
    <w:rsid w:val="004F7296"/>
    <w:rsid w:val="004F7524"/>
    <w:rsid w:val="004F7869"/>
    <w:rsid w:val="004F7C25"/>
    <w:rsid w:val="005007AF"/>
    <w:rsid w:val="00500F4F"/>
    <w:rsid w:val="00501F13"/>
    <w:rsid w:val="005039B6"/>
    <w:rsid w:val="005043BE"/>
    <w:rsid w:val="005043D5"/>
    <w:rsid w:val="0050481E"/>
    <w:rsid w:val="00504D1B"/>
    <w:rsid w:val="00504FE2"/>
    <w:rsid w:val="005059AD"/>
    <w:rsid w:val="00505DC3"/>
    <w:rsid w:val="0050606E"/>
    <w:rsid w:val="00506334"/>
    <w:rsid w:val="005067C0"/>
    <w:rsid w:val="00507082"/>
    <w:rsid w:val="00507296"/>
    <w:rsid w:val="00511277"/>
    <w:rsid w:val="00511C90"/>
    <w:rsid w:val="00511F8C"/>
    <w:rsid w:val="0051222A"/>
    <w:rsid w:val="005131B6"/>
    <w:rsid w:val="00514B7B"/>
    <w:rsid w:val="00515654"/>
    <w:rsid w:val="00515851"/>
    <w:rsid w:val="00516B35"/>
    <w:rsid w:val="00516B5E"/>
    <w:rsid w:val="00517175"/>
    <w:rsid w:val="005174E6"/>
    <w:rsid w:val="00517BC3"/>
    <w:rsid w:val="00517D14"/>
    <w:rsid w:val="00520E6E"/>
    <w:rsid w:val="00521653"/>
    <w:rsid w:val="005216CB"/>
    <w:rsid w:val="00522080"/>
    <w:rsid w:val="00522787"/>
    <w:rsid w:val="00522C44"/>
    <w:rsid w:val="005232CA"/>
    <w:rsid w:val="0052346C"/>
    <w:rsid w:val="005235FD"/>
    <w:rsid w:val="00523A8B"/>
    <w:rsid w:val="00525012"/>
    <w:rsid w:val="00525436"/>
    <w:rsid w:val="00525E3E"/>
    <w:rsid w:val="00525F4D"/>
    <w:rsid w:val="00526446"/>
    <w:rsid w:val="00526C03"/>
    <w:rsid w:val="0052766A"/>
    <w:rsid w:val="0052785F"/>
    <w:rsid w:val="005279DC"/>
    <w:rsid w:val="00527E1D"/>
    <w:rsid w:val="005302A1"/>
    <w:rsid w:val="00530A23"/>
    <w:rsid w:val="00531191"/>
    <w:rsid w:val="00531987"/>
    <w:rsid w:val="005323E0"/>
    <w:rsid w:val="005338AC"/>
    <w:rsid w:val="00534730"/>
    <w:rsid w:val="00534BD6"/>
    <w:rsid w:val="00535737"/>
    <w:rsid w:val="00535C76"/>
    <w:rsid w:val="00535E6F"/>
    <w:rsid w:val="00536B6D"/>
    <w:rsid w:val="00537BE4"/>
    <w:rsid w:val="0054084E"/>
    <w:rsid w:val="00542190"/>
    <w:rsid w:val="005432DC"/>
    <w:rsid w:val="00543BF0"/>
    <w:rsid w:val="00544465"/>
    <w:rsid w:val="00544CB7"/>
    <w:rsid w:val="00544F04"/>
    <w:rsid w:val="005451F6"/>
    <w:rsid w:val="00545BB6"/>
    <w:rsid w:val="00546421"/>
    <w:rsid w:val="00547011"/>
    <w:rsid w:val="005472B8"/>
    <w:rsid w:val="00547361"/>
    <w:rsid w:val="00550A07"/>
    <w:rsid w:val="00551087"/>
    <w:rsid w:val="00551623"/>
    <w:rsid w:val="00551AC9"/>
    <w:rsid w:val="00551ECA"/>
    <w:rsid w:val="005522AD"/>
    <w:rsid w:val="00554733"/>
    <w:rsid w:val="00554AEA"/>
    <w:rsid w:val="00555601"/>
    <w:rsid w:val="00555B52"/>
    <w:rsid w:val="00555EB2"/>
    <w:rsid w:val="00555F6D"/>
    <w:rsid w:val="00560C18"/>
    <w:rsid w:val="005615C4"/>
    <w:rsid w:val="00562AE5"/>
    <w:rsid w:val="00562B6E"/>
    <w:rsid w:val="00563632"/>
    <w:rsid w:val="00563EC6"/>
    <w:rsid w:val="00564ACE"/>
    <w:rsid w:val="00564CE9"/>
    <w:rsid w:val="00565B84"/>
    <w:rsid w:val="00567760"/>
    <w:rsid w:val="00567CDC"/>
    <w:rsid w:val="00570BFF"/>
    <w:rsid w:val="00570E60"/>
    <w:rsid w:val="005721A4"/>
    <w:rsid w:val="00573081"/>
    <w:rsid w:val="00573151"/>
    <w:rsid w:val="00573234"/>
    <w:rsid w:val="00574704"/>
    <w:rsid w:val="005753B7"/>
    <w:rsid w:val="0057561E"/>
    <w:rsid w:val="005756BE"/>
    <w:rsid w:val="0057674F"/>
    <w:rsid w:val="00576A2D"/>
    <w:rsid w:val="00577BFF"/>
    <w:rsid w:val="005822EB"/>
    <w:rsid w:val="00582831"/>
    <w:rsid w:val="00582AC6"/>
    <w:rsid w:val="00582B7A"/>
    <w:rsid w:val="00583653"/>
    <w:rsid w:val="0058368E"/>
    <w:rsid w:val="00583D67"/>
    <w:rsid w:val="00583D70"/>
    <w:rsid w:val="005845B7"/>
    <w:rsid w:val="005845E3"/>
    <w:rsid w:val="00584A59"/>
    <w:rsid w:val="00584F40"/>
    <w:rsid w:val="005851BE"/>
    <w:rsid w:val="005865CF"/>
    <w:rsid w:val="00587348"/>
    <w:rsid w:val="00590AD1"/>
    <w:rsid w:val="00590F6D"/>
    <w:rsid w:val="00591376"/>
    <w:rsid w:val="0059204D"/>
    <w:rsid w:val="0059271F"/>
    <w:rsid w:val="005929F9"/>
    <w:rsid w:val="00593D54"/>
    <w:rsid w:val="00595B71"/>
    <w:rsid w:val="00595F9B"/>
    <w:rsid w:val="00595FB6"/>
    <w:rsid w:val="00595FF6"/>
    <w:rsid w:val="005966D3"/>
    <w:rsid w:val="00596EB9"/>
    <w:rsid w:val="00597B06"/>
    <w:rsid w:val="005A0C27"/>
    <w:rsid w:val="005A259B"/>
    <w:rsid w:val="005A31CE"/>
    <w:rsid w:val="005A338B"/>
    <w:rsid w:val="005A35E9"/>
    <w:rsid w:val="005A3E93"/>
    <w:rsid w:val="005A4069"/>
    <w:rsid w:val="005A49A7"/>
    <w:rsid w:val="005A53D1"/>
    <w:rsid w:val="005A5BA5"/>
    <w:rsid w:val="005A6E2B"/>
    <w:rsid w:val="005A6F45"/>
    <w:rsid w:val="005A7C3F"/>
    <w:rsid w:val="005B018B"/>
    <w:rsid w:val="005B0C98"/>
    <w:rsid w:val="005B14E2"/>
    <w:rsid w:val="005B1EA1"/>
    <w:rsid w:val="005B1FA7"/>
    <w:rsid w:val="005B1FE6"/>
    <w:rsid w:val="005B2937"/>
    <w:rsid w:val="005B2A63"/>
    <w:rsid w:val="005B2C73"/>
    <w:rsid w:val="005B2F72"/>
    <w:rsid w:val="005B4501"/>
    <w:rsid w:val="005B4F62"/>
    <w:rsid w:val="005B5CBF"/>
    <w:rsid w:val="005B5D4A"/>
    <w:rsid w:val="005B5E46"/>
    <w:rsid w:val="005B6435"/>
    <w:rsid w:val="005B6F92"/>
    <w:rsid w:val="005B72EF"/>
    <w:rsid w:val="005B796C"/>
    <w:rsid w:val="005B79C2"/>
    <w:rsid w:val="005B7CF6"/>
    <w:rsid w:val="005C147A"/>
    <w:rsid w:val="005C1BE1"/>
    <w:rsid w:val="005C1C18"/>
    <w:rsid w:val="005C2BC2"/>
    <w:rsid w:val="005C3C96"/>
    <w:rsid w:val="005C4E5B"/>
    <w:rsid w:val="005C50E5"/>
    <w:rsid w:val="005C5A0D"/>
    <w:rsid w:val="005C6AD1"/>
    <w:rsid w:val="005C7558"/>
    <w:rsid w:val="005C75BD"/>
    <w:rsid w:val="005C7B6F"/>
    <w:rsid w:val="005C7FAE"/>
    <w:rsid w:val="005C7FBD"/>
    <w:rsid w:val="005D0863"/>
    <w:rsid w:val="005D1F55"/>
    <w:rsid w:val="005D216D"/>
    <w:rsid w:val="005D29AD"/>
    <w:rsid w:val="005D315C"/>
    <w:rsid w:val="005D325C"/>
    <w:rsid w:val="005D44FD"/>
    <w:rsid w:val="005D518E"/>
    <w:rsid w:val="005D5CFA"/>
    <w:rsid w:val="005D6098"/>
    <w:rsid w:val="005D62CA"/>
    <w:rsid w:val="005D6612"/>
    <w:rsid w:val="005D69FA"/>
    <w:rsid w:val="005D72A4"/>
    <w:rsid w:val="005D7737"/>
    <w:rsid w:val="005D7AD0"/>
    <w:rsid w:val="005E0A3A"/>
    <w:rsid w:val="005E10C9"/>
    <w:rsid w:val="005E190A"/>
    <w:rsid w:val="005E28C5"/>
    <w:rsid w:val="005E2DD9"/>
    <w:rsid w:val="005E3545"/>
    <w:rsid w:val="005E3D8B"/>
    <w:rsid w:val="005E40F8"/>
    <w:rsid w:val="005E4EB3"/>
    <w:rsid w:val="005E5899"/>
    <w:rsid w:val="005E7703"/>
    <w:rsid w:val="005F10EC"/>
    <w:rsid w:val="005F13B7"/>
    <w:rsid w:val="005F1402"/>
    <w:rsid w:val="005F226E"/>
    <w:rsid w:val="005F2D2A"/>
    <w:rsid w:val="005F37AD"/>
    <w:rsid w:val="005F3A3D"/>
    <w:rsid w:val="005F3B91"/>
    <w:rsid w:val="005F3C22"/>
    <w:rsid w:val="005F450A"/>
    <w:rsid w:val="005F631C"/>
    <w:rsid w:val="005F6B79"/>
    <w:rsid w:val="005F70D4"/>
    <w:rsid w:val="005F757F"/>
    <w:rsid w:val="00600173"/>
    <w:rsid w:val="006001C4"/>
    <w:rsid w:val="00603078"/>
    <w:rsid w:val="0060471D"/>
    <w:rsid w:val="00607034"/>
    <w:rsid w:val="00607319"/>
    <w:rsid w:val="0060743E"/>
    <w:rsid w:val="0060745C"/>
    <w:rsid w:val="0060760C"/>
    <w:rsid w:val="00607794"/>
    <w:rsid w:val="006079D5"/>
    <w:rsid w:val="00607A7F"/>
    <w:rsid w:val="00607B45"/>
    <w:rsid w:val="006124DE"/>
    <w:rsid w:val="006133F4"/>
    <w:rsid w:val="00613B56"/>
    <w:rsid w:val="00613E4E"/>
    <w:rsid w:val="006164F6"/>
    <w:rsid w:val="0061651A"/>
    <w:rsid w:val="00617F64"/>
    <w:rsid w:val="00617F7F"/>
    <w:rsid w:val="00620225"/>
    <w:rsid w:val="006208CA"/>
    <w:rsid w:val="00620C68"/>
    <w:rsid w:val="00621C77"/>
    <w:rsid w:val="00621D96"/>
    <w:rsid w:val="00621DBF"/>
    <w:rsid w:val="00622635"/>
    <w:rsid w:val="00623049"/>
    <w:rsid w:val="0062359B"/>
    <w:rsid w:val="006237BD"/>
    <w:rsid w:val="00624FCD"/>
    <w:rsid w:val="006266C3"/>
    <w:rsid w:val="00626765"/>
    <w:rsid w:val="00627613"/>
    <w:rsid w:val="00627E18"/>
    <w:rsid w:val="00630303"/>
    <w:rsid w:val="006309B5"/>
    <w:rsid w:val="00630B8F"/>
    <w:rsid w:val="00630E66"/>
    <w:rsid w:val="00630F26"/>
    <w:rsid w:val="00631205"/>
    <w:rsid w:val="00631278"/>
    <w:rsid w:val="00631569"/>
    <w:rsid w:val="0063168D"/>
    <w:rsid w:val="0063218B"/>
    <w:rsid w:val="006325E2"/>
    <w:rsid w:val="006329C9"/>
    <w:rsid w:val="00633359"/>
    <w:rsid w:val="00633392"/>
    <w:rsid w:val="0063345E"/>
    <w:rsid w:val="00634124"/>
    <w:rsid w:val="00634918"/>
    <w:rsid w:val="00634926"/>
    <w:rsid w:val="00634CF1"/>
    <w:rsid w:val="00635143"/>
    <w:rsid w:val="0063520A"/>
    <w:rsid w:val="006354EE"/>
    <w:rsid w:val="006359C1"/>
    <w:rsid w:val="00635B24"/>
    <w:rsid w:val="00636078"/>
    <w:rsid w:val="0063630E"/>
    <w:rsid w:val="00636689"/>
    <w:rsid w:val="006375CC"/>
    <w:rsid w:val="006375D4"/>
    <w:rsid w:val="0064001A"/>
    <w:rsid w:val="00640163"/>
    <w:rsid w:val="00640201"/>
    <w:rsid w:val="00641B0E"/>
    <w:rsid w:val="006421A4"/>
    <w:rsid w:val="0064336B"/>
    <w:rsid w:val="006453B8"/>
    <w:rsid w:val="0064554E"/>
    <w:rsid w:val="00645786"/>
    <w:rsid w:val="00646736"/>
    <w:rsid w:val="00646C60"/>
    <w:rsid w:val="00646D6C"/>
    <w:rsid w:val="006471FC"/>
    <w:rsid w:val="00647DCD"/>
    <w:rsid w:val="00647F68"/>
    <w:rsid w:val="006506BC"/>
    <w:rsid w:val="00650A7D"/>
    <w:rsid w:val="00651D6E"/>
    <w:rsid w:val="00652103"/>
    <w:rsid w:val="00652B4A"/>
    <w:rsid w:val="006531E5"/>
    <w:rsid w:val="0065389E"/>
    <w:rsid w:val="00653B76"/>
    <w:rsid w:val="00654574"/>
    <w:rsid w:val="00654F4F"/>
    <w:rsid w:val="0065515E"/>
    <w:rsid w:val="00655A6A"/>
    <w:rsid w:val="00655AC1"/>
    <w:rsid w:val="006567DA"/>
    <w:rsid w:val="00660C8B"/>
    <w:rsid w:val="00661D1F"/>
    <w:rsid w:val="00661DB1"/>
    <w:rsid w:val="00662986"/>
    <w:rsid w:val="0066350F"/>
    <w:rsid w:val="006637F7"/>
    <w:rsid w:val="00664911"/>
    <w:rsid w:val="00665F7E"/>
    <w:rsid w:val="00665FA2"/>
    <w:rsid w:val="00666726"/>
    <w:rsid w:val="006674CB"/>
    <w:rsid w:val="006675FB"/>
    <w:rsid w:val="00667864"/>
    <w:rsid w:val="00667970"/>
    <w:rsid w:val="00667D6F"/>
    <w:rsid w:val="00670FC3"/>
    <w:rsid w:val="006711C6"/>
    <w:rsid w:val="00671640"/>
    <w:rsid w:val="0067219A"/>
    <w:rsid w:val="006723BC"/>
    <w:rsid w:val="00672851"/>
    <w:rsid w:val="006734D7"/>
    <w:rsid w:val="00673532"/>
    <w:rsid w:val="00673732"/>
    <w:rsid w:val="00673E58"/>
    <w:rsid w:val="0067460D"/>
    <w:rsid w:val="00674EF2"/>
    <w:rsid w:val="00677365"/>
    <w:rsid w:val="00682612"/>
    <w:rsid w:val="006840A7"/>
    <w:rsid w:val="00684E20"/>
    <w:rsid w:val="00684F18"/>
    <w:rsid w:val="00686325"/>
    <w:rsid w:val="006865E8"/>
    <w:rsid w:val="00686D0B"/>
    <w:rsid w:val="00687A59"/>
    <w:rsid w:val="00687E29"/>
    <w:rsid w:val="00687FF8"/>
    <w:rsid w:val="00690C2F"/>
    <w:rsid w:val="00690D68"/>
    <w:rsid w:val="006913F8"/>
    <w:rsid w:val="00692A67"/>
    <w:rsid w:val="00692E29"/>
    <w:rsid w:val="006946E0"/>
    <w:rsid w:val="00694F0C"/>
    <w:rsid w:val="0069585A"/>
    <w:rsid w:val="00696109"/>
    <w:rsid w:val="006962EF"/>
    <w:rsid w:val="0069649B"/>
    <w:rsid w:val="00696A36"/>
    <w:rsid w:val="00696C84"/>
    <w:rsid w:val="00696DA9"/>
    <w:rsid w:val="0069703C"/>
    <w:rsid w:val="00697226"/>
    <w:rsid w:val="006A00AE"/>
    <w:rsid w:val="006A04AB"/>
    <w:rsid w:val="006A062E"/>
    <w:rsid w:val="006A0A56"/>
    <w:rsid w:val="006A124C"/>
    <w:rsid w:val="006A1909"/>
    <w:rsid w:val="006A1EEB"/>
    <w:rsid w:val="006A1F1B"/>
    <w:rsid w:val="006A2927"/>
    <w:rsid w:val="006A3372"/>
    <w:rsid w:val="006A36C4"/>
    <w:rsid w:val="006A3981"/>
    <w:rsid w:val="006A44A4"/>
    <w:rsid w:val="006A4D17"/>
    <w:rsid w:val="006A58EF"/>
    <w:rsid w:val="006A65C7"/>
    <w:rsid w:val="006A70CF"/>
    <w:rsid w:val="006A7346"/>
    <w:rsid w:val="006A7795"/>
    <w:rsid w:val="006A7C97"/>
    <w:rsid w:val="006B0400"/>
    <w:rsid w:val="006B07F1"/>
    <w:rsid w:val="006B0C7C"/>
    <w:rsid w:val="006B0F6C"/>
    <w:rsid w:val="006B14B9"/>
    <w:rsid w:val="006B203E"/>
    <w:rsid w:val="006B40B7"/>
    <w:rsid w:val="006B4459"/>
    <w:rsid w:val="006B49DF"/>
    <w:rsid w:val="006B4C13"/>
    <w:rsid w:val="006B60C0"/>
    <w:rsid w:val="006B627E"/>
    <w:rsid w:val="006B67AD"/>
    <w:rsid w:val="006B759B"/>
    <w:rsid w:val="006B7764"/>
    <w:rsid w:val="006B7915"/>
    <w:rsid w:val="006B7997"/>
    <w:rsid w:val="006C0223"/>
    <w:rsid w:val="006C08B7"/>
    <w:rsid w:val="006C12C6"/>
    <w:rsid w:val="006C179D"/>
    <w:rsid w:val="006C287B"/>
    <w:rsid w:val="006C31D1"/>
    <w:rsid w:val="006C327D"/>
    <w:rsid w:val="006C32C8"/>
    <w:rsid w:val="006C38DE"/>
    <w:rsid w:val="006C393A"/>
    <w:rsid w:val="006C3A7E"/>
    <w:rsid w:val="006C450B"/>
    <w:rsid w:val="006C4791"/>
    <w:rsid w:val="006C495C"/>
    <w:rsid w:val="006C52CB"/>
    <w:rsid w:val="006C5848"/>
    <w:rsid w:val="006C58A0"/>
    <w:rsid w:val="006C5B31"/>
    <w:rsid w:val="006C71EA"/>
    <w:rsid w:val="006C74FC"/>
    <w:rsid w:val="006D0A92"/>
    <w:rsid w:val="006D0BB1"/>
    <w:rsid w:val="006D0F20"/>
    <w:rsid w:val="006D1167"/>
    <w:rsid w:val="006D209C"/>
    <w:rsid w:val="006D312F"/>
    <w:rsid w:val="006D4309"/>
    <w:rsid w:val="006D5614"/>
    <w:rsid w:val="006D5BA5"/>
    <w:rsid w:val="006D6BA3"/>
    <w:rsid w:val="006D7137"/>
    <w:rsid w:val="006D7C8C"/>
    <w:rsid w:val="006E2355"/>
    <w:rsid w:val="006E2C1A"/>
    <w:rsid w:val="006E307E"/>
    <w:rsid w:val="006E48CF"/>
    <w:rsid w:val="006E4C3F"/>
    <w:rsid w:val="006E535E"/>
    <w:rsid w:val="006E5E4A"/>
    <w:rsid w:val="006E5E4C"/>
    <w:rsid w:val="006E77F5"/>
    <w:rsid w:val="006E7E03"/>
    <w:rsid w:val="006F0303"/>
    <w:rsid w:val="006F10AD"/>
    <w:rsid w:val="006F1568"/>
    <w:rsid w:val="006F345E"/>
    <w:rsid w:val="006F56F3"/>
    <w:rsid w:val="006F7184"/>
    <w:rsid w:val="006F724A"/>
    <w:rsid w:val="006F73F9"/>
    <w:rsid w:val="006F7DB7"/>
    <w:rsid w:val="00700599"/>
    <w:rsid w:val="00700A56"/>
    <w:rsid w:val="00701939"/>
    <w:rsid w:val="00701B61"/>
    <w:rsid w:val="00702B9C"/>
    <w:rsid w:val="007030DF"/>
    <w:rsid w:val="0070324A"/>
    <w:rsid w:val="00705122"/>
    <w:rsid w:val="00705D63"/>
    <w:rsid w:val="00706860"/>
    <w:rsid w:val="00707329"/>
    <w:rsid w:val="0070778B"/>
    <w:rsid w:val="00707AF3"/>
    <w:rsid w:val="00711563"/>
    <w:rsid w:val="007115F9"/>
    <w:rsid w:val="0071183F"/>
    <w:rsid w:val="007122CD"/>
    <w:rsid w:val="00713496"/>
    <w:rsid w:val="00713588"/>
    <w:rsid w:val="007157D6"/>
    <w:rsid w:val="0071633C"/>
    <w:rsid w:val="007163D4"/>
    <w:rsid w:val="00717818"/>
    <w:rsid w:val="00717A99"/>
    <w:rsid w:val="00717B22"/>
    <w:rsid w:val="00720E57"/>
    <w:rsid w:val="007222C6"/>
    <w:rsid w:val="00722962"/>
    <w:rsid w:val="00722994"/>
    <w:rsid w:val="00722C9E"/>
    <w:rsid w:val="00723BA2"/>
    <w:rsid w:val="00723BB1"/>
    <w:rsid w:val="00723F5F"/>
    <w:rsid w:val="007243B1"/>
    <w:rsid w:val="007244AA"/>
    <w:rsid w:val="00724BAB"/>
    <w:rsid w:val="00724E58"/>
    <w:rsid w:val="007250E2"/>
    <w:rsid w:val="0072561B"/>
    <w:rsid w:val="00725CA8"/>
    <w:rsid w:val="00725EE2"/>
    <w:rsid w:val="00725F35"/>
    <w:rsid w:val="00726887"/>
    <w:rsid w:val="00726E74"/>
    <w:rsid w:val="007271A2"/>
    <w:rsid w:val="0072748C"/>
    <w:rsid w:val="007308E1"/>
    <w:rsid w:val="00730922"/>
    <w:rsid w:val="007311D7"/>
    <w:rsid w:val="00731974"/>
    <w:rsid w:val="0073377C"/>
    <w:rsid w:val="00733900"/>
    <w:rsid w:val="00734C10"/>
    <w:rsid w:val="007355C5"/>
    <w:rsid w:val="00735CA5"/>
    <w:rsid w:val="00740221"/>
    <w:rsid w:val="00740628"/>
    <w:rsid w:val="00742493"/>
    <w:rsid w:val="007428FF"/>
    <w:rsid w:val="00742CA9"/>
    <w:rsid w:val="00743DDF"/>
    <w:rsid w:val="0074565B"/>
    <w:rsid w:val="007479D8"/>
    <w:rsid w:val="00747B33"/>
    <w:rsid w:val="00750F37"/>
    <w:rsid w:val="00751439"/>
    <w:rsid w:val="00752D9B"/>
    <w:rsid w:val="00753A02"/>
    <w:rsid w:val="00754929"/>
    <w:rsid w:val="00754FA8"/>
    <w:rsid w:val="00755820"/>
    <w:rsid w:val="00755B59"/>
    <w:rsid w:val="0075611E"/>
    <w:rsid w:val="00756437"/>
    <w:rsid w:val="0075643E"/>
    <w:rsid w:val="007569E6"/>
    <w:rsid w:val="0075714C"/>
    <w:rsid w:val="00757580"/>
    <w:rsid w:val="00757D60"/>
    <w:rsid w:val="007608ED"/>
    <w:rsid w:val="00760E74"/>
    <w:rsid w:val="007615B1"/>
    <w:rsid w:val="00761B79"/>
    <w:rsid w:val="00762AAC"/>
    <w:rsid w:val="00762AE9"/>
    <w:rsid w:val="00762C70"/>
    <w:rsid w:val="0076338D"/>
    <w:rsid w:val="00763822"/>
    <w:rsid w:val="00763DA2"/>
    <w:rsid w:val="00764223"/>
    <w:rsid w:val="00764F68"/>
    <w:rsid w:val="00765731"/>
    <w:rsid w:val="00765993"/>
    <w:rsid w:val="00765A76"/>
    <w:rsid w:val="00765E6A"/>
    <w:rsid w:val="007663D8"/>
    <w:rsid w:val="00767E1C"/>
    <w:rsid w:val="00770595"/>
    <w:rsid w:val="00770EF7"/>
    <w:rsid w:val="00771972"/>
    <w:rsid w:val="0077277F"/>
    <w:rsid w:val="007728BE"/>
    <w:rsid w:val="00772CFD"/>
    <w:rsid w:val="00772DE9"/>
    <w:rsid w:val="00772E3D"/>
    <w:rsid w:val="00772E95"/>
    <w:rsid w:val="00773A79"/>
    <w:rsid w:val="00773D9F"/>
    <w:rsid w:val="00774E13"/>
    <w:rsid w:val="00775A59"/>
    <w:rsid w:val="00775ED9"/>
    <w:rsid w:val="00776551"/>
    <w:rsid w:val="00777766"/>
    <w:rsid w:val="007778A4"/>
    <w:rsid w:val="00777927"/>
    <w:rsid w:val="007779D8"/>
    <w:rsid w:val="007804CE"/>
    <w:rsid w:val="007806E9"/>
    <w:rsid w:val="00780AFC"/>
    <w:rsid w:val="00780FA5"/>
    <w:rsid w:val="00781100"/>
    <w:rsid w:val="007811C6"/>
    <w:rsid w:val="00781277"/>
    <w:rsid w:val="00781B5F"/>
    <w:rsid w:val="00781E8A"/>
    <w:rsid w:val="00781E9A"/>
    <w:rsid w:val="0078210B"/>
    <w:rsid w:val="0078317D"/>
    <w:rsid w:val="00783E5B"/>
    <w:rsid w:val="00783FF8"/>
    <w:rsid w:val="007842BE"/>
    <w:rsid w:val="007843C7"/>
    <w:rsid w:val="00784A86"/>
    <w:rsid w:val="00784E6B"/>
    <w:rsid w:val="007858AB"/>
    <w:rsid w:val="007862DC"/>
    <w:rsid w:val="00786337"/>
    <w:rsid w:val="00786830"/>
    <w:rsid w:val="0078714F"/>
    <w:rsid w:val="007873EC"/>
    <w:rsid w:val="00787491"/>
    <w:rsid w:val="00787579"/>
    <w:rsid w:val="00790808"/>
    <w:rsid w:val="007915D7"/>
    <w:rsid w:val="007918E9"/>
    <w:rsid w:val="00791C94"/>
    <w:rsid w:val="00792390"/>
    <w:rsid w:val="007923E2"/>
    <w:rsid w:val="00792A8A"/>
    <w:rsid w:val="007951D6"/>
    <w:rsid w:val="00795D29"/>
    <w:rsid w:val="00795E97"/>
    <w:rsid w:val="007964B6"/>
    <w:rsid w:val="00796823"/>
    <w:rsid w:val="00796ED7"/>
    <w:rsid w:val="00797151"/>
    <w:rsid w:val="0079731D"/>
    <w:rsid w:val="00797E8C"/>
    <w:rsid w:val="007A1709"/>
    <w:rsid w:val="007A215B"/>
    <w:rsid w:val="007A3201"/>
    <w:rsid w:val="007A35DB"/>
    <w:rsid w:val="007A3EC9"/>
    <w:rsid w:val="007A496B"/>
    <w:rsid w:val="007A4BB6"/>
    <w:rsid w:val="007A4E1B"/>
    <w:rsid w:val="007A5761"/>
    <w:rsid w:val="007A60F5"/>
    <w:rsid w:val="007A68CC"/>
    <w:rsid w:val="007A6EDC"/>
    <w:rsid w:val="007A6F73"/>
    <w:rsid w:val="007A6F89"/>
    <w:rsid w:val="007A7B4F"/>
    <w:rsid w:val="007A7C7D"/>
    <w:rsid w:val="007B030A"/>
    <w:rsid w:val="007B0C5B"/>
    <w:rsid w:val="007B14FC"/>
    <w:rsid w:val="007B1CE9"/>
    <w:rsid w:val="007B1E57"/>
    <w:rsid w:val="007B30F9"/>
    <w:rsid w:val="007B42E4"/>
    <w:rsid w:val="007B4BB7"/>
    <w:rsid w:val="007B54C1"/>
    <w:rsid w:val="007B553E"/>
    <w:rsid w:val="007B6429"/>
    <w:rsid w:val="007B659F"/>
    <w:rsid w:val="007B6790"/>
    <w:rsid w:val="007B6C6D"/>
    <w:rsid w:val="007B7378"/>
    <w:rsid w:val="007B7439"/>
    <w:rsid w:val="007C0236"/>
    <w:rsid w:val="007C048D"/>
    <w:rsid w:val="007C14C3"/>
    <w:rsid w:val="007C311E"/>
    <w:rsid w:val="007C6A9E"/>
    <w:rsid w:val="007C709B"/>
    <w:rsid w:val="007C722D"/>
    <w:rsid w:val="007C7529"/>
    <w:rsid w:val="007D0376"/>
    <w:rsid w:val="007D0D8A"/>
    <w:rsid w:val="007D0EEC"/>
    <w:rsid w:val="007D1ACB"/>
    <w:rsid w:val="007D23D3"/>
    <w:rsid w:val="007D247C"/>
    <w:rsid w:val="007D26BC"/>
    <w:rsid w:val="007D2965"/>
    <w:rsid w:val="007D2E70"/>
    <w:rsid w:val="007D4585"/>
    <w:rsid w:val="007D4F20"/>
    <w:rsid w:val="007D5875"/>
    <w:rsid w:val="007D5CA5"/>
    <w:rsid w:val="007D6490"/>
    <w:rsid w:val="007D657E"/>
    <w:rsid w:val="007D7040"/>
    <w:rsid w:val="007D7F7E"/>
    <w:rsid w:val="007E0497"/>
    <w:rsid w:val="007E076B"/>
    <w:rsid w:val="007E0CC4"/>
    <w:rsid w:val="007E1FAC"/>
    <w:rsid w:val="007E20B2"/>
    <w:rsid w:val="007E25BA"/>
    <w:rsid w:val="007E318E"/>
    <w:rsid w:val="007E31A6"/>
    <w:rsid w:val="007E365D"/>
    <w:rsid w:val="007E387D"/>
    <w:rsid w:val="007E433B"/>
    <w:rsid w:val="007E5775"/>
    <w:rsid w:val="007E5DC9"/>
    <w:rsid w:val="007E605C"/>
    <w:rsid w:val="007E635A"/>
    <w:rsid w:val="007E6813"/>
    <w:rsid w:val="007E7A85"/>
    <w:rsid w:val="007F04D3"/>
    <w:rsid w:val="007F3F76"/>
    <w:rsid w:val="007F460B"/>
    <w:rsid w:val="007F46DE"/>
    <w:rsid w:val="007F56F8"/>
    <w:rsid w:val="007F58A2"/>
    <w:rsid w:val="007F5EE5"/>
    <w:rsid w:val="007F6E17"/>
    <w:rsid w:val="007F7B58"/>
    <w:rsid w:val="008003F5"/>
    <w:rsid w:val="00800541"/>
    <w:rsid w:val="00800686"/>
    <w:rsid w:val="0080095F"/>
    <w:rsid w:val="0080102B"/>
    <w:rsid w:val="00801616"/>
    <w:rsid w:val="0080178F"/>
    <w:rsid w:val="00801BBA"/>
    <w:rsid w:val="00801E6F"/>
    <w:rsid w:val="008027CF"/>
    <w:rsid w:val="00802ADD"/>
    <w:rsid w:val="00802F7B"/>
    <w:rsid w:val="00803371"/>
    <w:rsid w:val="00803668"/>
    <w:rsid w:val="0080382A"/>
    <w:rsid w:val="008038E4"/>
    <w:rsid w:val="00803C14"/>
    <w:rsid w:val="0080402E"/>
    <w:rsid w:val="00804C6B"/>
    <w:rsid w:val="008050C1"/>
    <w:rsid w:val="0080595E"/>
    <w:rsid w:val="00805AF7"/>
    <w:rsid w:val="00806F60"/>
    <w:rsid w:val="008078F0"/>
    <w:rsid w:val="00810943"/>
    <w:rsid w:val="0081127D"/>
    <w:rsid w:val="00811BBF"/>
    <w:rsid w:val="00814A04"/>
    <w:rsid w:val="00814A6F"/>
    <w:rsid w:val="00815E87"/>
    <w:rsid w:val="00815F52"/>
    <w:rsid w:val="0081730A"/>
    <w:rsid w:val="0082040F"/>
    <w:rsid w:val="00820522"/>
    <w:rsid w:val="00820E3C"/>
    <w:rsid w:val="00820E4B"/>
    <w:rsid w:val="008213B0"/>
    <w:rsid w:val="008251CE"/>
    <w:rsid w:val="008252D1"/>
    <w:rsid w:val="00825EF6"/>
    <w:rsid w:val="00827680"/>
    <w:rsid w:val="0083048D"/>
    <w:rsid w:val="008306B1"/>
    <w:rsid w:val="0083073D"/>
    <w:rsid w:val="00830E08"/>
    <w:rsid w:val="008318C2"/>
    <w:rsid w:val="00831A83"/>
    <w:rsid w:val="00831C71"/>
    <w:rsid w:val="00832061"/>
    <w:rsid w:val="00832321"/>
    <w:rsid w:val="008325FA"/>
    <w:rsid w:val="008327D0"/>
    <w:rsid w:val="008327FC"/>
    <w:rsid w:val="00832C3A"/>
    <w:rsid w:val="00832D29"/>
    <w:rsid w:val="0083306C"/>
    <w:rsid w:val="00833FE0"/>
    <w:rsid w:val="00834324"/>
    <w:rsid w:val="00834D68"/>
    <w:rsid w:val="00835165"/>
    <w:rsid w:val="00836600"/>
    <w:rsid w:val="00836869"/>
    <w:rsid w:val="00836FD7"/>
    <w:rsid w:val="008377F5"/>
    <w:rsid w:val="008402A4"/>
    <w:rsid w:val="00840AC5"/>
    <w:rsid w:val="0084160D"/>
    <w:rsid w:val="008416FB"/>
    <w:rsid w:val="008427BA"/>
    <w:rsid w:val="00842C51"/>
    <w:rsid w:val="00842CA9"/>
    <w:rsid w:val="00843463"/>
    <w:rsid w:val="0084405D"/>
    <w:rsid w:val="00845FEA"/>
    <w:rsid w:val="0084738A"/>
    <w:rsid w:val="00850474"/>
    <w:rsid w:val="00850AF8"/>
    <w:rsid w:val="008512B9"/>
    <w:rsid w:val="00852282"/>
    <w:rsid w:val="00852D45"/>
    <w:rsid w:val="00852D9E"/>
    <w:rsid w:val="0085310D"/>
    <w:rsid w:val="008532B6"/>
    <w:rsid w:val="00853C71"/>
    <w:rsid w:val="00853C7E"/>
    <w:rsid w:val="00853D8E"/>
    <w:rsid w:val="0085468F"/>
    <w:rsid w:val="00855A63"/>
    <w:rsid w:val="00856011"/>
    <w:rsid w:val="00856026"/>
    <w:rsid w:val="00856302"/>
    <w:rsid w:val="0085667D"/>
    <w:rsid w:val="00856C59"/>
    <w:rsid w:val="008570F8"/>
    <w:rsid w:val="00857267"/>
    <w:rsid w:val="008575E2"/>
    <w:rsid w:val="00857D41"/>
    <w:rsid w:val="00861544"/>
    <w:rsid w:val="0086195C"/>
    <w:rsid w:val="00861B07"/>
    <w:rsid w:val="008638F8"/>
    <w:rsid w:val="00864093"/>
    <w:rsid w:val="00864C89"/>
    <w:rsid w:val="00864DDB"/>
    <w:rsid w:val="0086633E"/>
    <w:rsid w:val="008665F5"/>
    <w:rsid w:val="00866B3B"/>
    <w:rsid w:val="008673E0"/>
    <w:rsid w:val="00867AA1"/>
    <w:rsid w:val="00867B87"/>
    <w:rsid w:val="0087018D"/>
    <w:rsid w:val="008703C0"/>
    <w:rsid w:val="00870619"/>
    <w:rsid w:val="00870C73"/>
    <w:rsid w:val="00870DBB"/>
    <w:rsid w:val="00871392"/>
    <w:rsid w:val="00871B02"/>
    <w:rsid w:val="0087213E"/>
    <w:rsid w:val="0087266C"/>
    <w:rsid w:val="0087359D"/>
    <w:rsid w:val="0087465E"/>
    <w:rsid w:val="00875317"/>
    <w:rsid w:val="008763DA"/>
    <w:rsid w:val="008768DF"/>
    <w:rsid w:val="00876F23"/>
    <w:rsid w:val="00877133"/>
    <w:rsid w:val="00877518"/>
    <w:rsid w:val="00877592"/>
    <w:rsid w:val="00880235"/>
    <w:rsid w:val="00881371"/>
    <w:rsid w:val="00881519"/>
    <w:rsid w:val="008817B4"/>
    <w:rsid w:val="008825E9"/>
    <w:rsid w:val="008833CA"/>
    <w:rsid w:val="00885759"/>
    <w:rsid w:val="00885CC4"/>
    <w:rsid w:val="00886D98"/>
    <w:rsid w:val="0088768F"/>
    <w:rsid w:val="00887C9B"/>
    <w:rsid w:val="00890F99"/>
    <w:rsid w:val="0089113A"/>
    <w:rsid w:val="008919A7"/>
    <w:rsid w:val="0089224B"/>
    <w:rsid w:val="00892556"/>
    <w:rsid w:val="008926D5"/>
    <w:rsid w:val="00892C5D"/>
    <w:rsid w:val="0089372B"/>
    <w:rsid w:val="00893C31"/>
    <w:rsid w:val="00893DB8"/>
    <w:rsid w:val="0089412D"/>
    <w:rsid w:val="00894574"/>
    <w:rsid w:val="00895FF8"/>
    <w:rsid w:val="00896128"/>
    <w:rsid w:val="0089614D"/>
    <w:rsid w:val="008962AC"/>
    <w:rsid w:val="00896786"/>
    <w:rsid w:val="00896C84"/>
    <w:rsid w:val="00897B26"/>
    <w:rsid w:val="00897D4E"/>
    <w:rsid w:val="008A0294"/>
    <w:rsid w:val="008A0780"/>
    <w:rsid w:val="008A0BD0"/>
    <w:rsid w:val="008A0DDB"/>
    <w:rsid w:val="008A1DFC"/>
    <w:rsid w:val="008A283A"/>
    <w:rsid w:val="008A2BA4"/>
    <w:rsid w:val="008A3D10"/>
    <w:rsid w:val="008A4743"/>
    <w:rsid w:val="008A4F02"/>
    <w:rsid w:val="008A548D"/>
    <w:rsid w:val="008A68DF"/>
    <w:rsid w:val="008B15D1"/>
    <w:rsid w:val="008B1D30"/>
    <w:rsid w:val="008B1F0F"/>
    <w:rsid w:val="008B2530"/>
    <w:rsid w:val="008B3317"/>
    <w:rsid w:val="008B3F16"/>
    <w:rsid w:val="008B5038"/>
    <w:rsid w:val="008B54D7"/>
    <w:rsid w:val="008B55C7"/>
    <w:rsid w:val="008B5A4F"/>
    <w:rsid w:val="008B5CAF"/>
    <w:rsid w:val="008B7991"/>
    <w:rsid w:val="008B7A26"/>
    <w:rsid w:val="008C0082"/>
    <w:rsid w:val="008C0E7D"/>
    <w:rsid w:val="008C13F7"/>
    <w:rsid w:val="008C1AE1"/>
    <w:rsid w:val="008C2CEF"/>
    <w:rsid w:val="008C2DDF"/>
    <w:rsid w:val="008C374E"/>
    <w:rsid w:val="008C3F05"/>
    <w:rsid w:val="008C526A"/>
    <w:rsid w:val="008C591C"/>
    <w:rsid w:val="008C6884"/>
    <w:rsid w:val="008C70DA"/>
    <w:rsid w:val="008C798D"/>
    <w:rsid w:val="008D0194"/>
    <w:rsid w:val="008D02F5"/>
    <w:rsid w:val="008D0438"/>
    <w:rsid w:val="008D0CB9"/>
    <w:rsid w:val="008D0E00"/>
    <w:rsid w:val="008D134A"/>
    <w:rsid w:val="008D1873"/>
    <w:rsid w:val="008D1980"/>
    <w:rsid w:val="008D1CA7"/>
    <w:rsid w:val="008D21C2"/>
    <w:rsid w:val="008D2637"/>
    <w:rsid w:val="008D2E83"/>
    <w:rsid w:val="008D3BE4"/>
    <w:rsid w:val="008D3D57"/>
    <w:rsid w:val="008D4F6D"/>
    <w:rsid w:val="008D5845"/>
    <w:rsid w:val="008D6C86"/>
    <w:rsid w:val="008D7B34"/>
    <w:rsid w:val="008D7E6A"/>
    <w:rsid w:val="008D7F25"/>
    <w:rsid w:val="008E12AB"/>
    <w:rsid w:val="008E1A96"/>
    <w:rsid w:val="008E20EB"/>
    <w:rsid w:val="008E2830"/>
    <w:rsid w:val="008E2B5B"/>
    <w:rsid w:val="008E2BFB"/>
    <w:rsid w:val="008E2D42"/>
    <w:rsid w:val="008E36C5"/>
    <w:rsid w:val="008E3B80"/>
    <w:rsid w:val="008E49A5"/>
    <w:rsid w:val="008E5AAD"/>
    <w:rsid w:val="008E5EA9"/>
    <w:rsid w:val="008E62E4"/>
    <w:rsid w:val="008E76DE"/>
    <w:rsid w:val="008F001D"/>
    <w:rsid w:val="008F005C"/>
    <w:rsid w:val="008F20EC"/>
    <w:rsid w:val="008F27A6"/>
    <w:rsid w:val="008F2F15"/>
    <w:rsid w:val="008F31E5"/>
    <w:rsid w:val="008F3226"/>
    <w:rsid w:val="008F398F"/>
    <w:rsid w:val="008F3A37"/>
    <w:rsid w:val="008F4702"/>
    <w:rsid w:val="008F4ADA"/>
    <w:rsid w:val="008F7244"/>
    <w:rsid w:val="008F72EE"/>
    <w:rsid w:val="008F7616"/>
    <w:rsid w:val="008F7AF5"/>
    <w:rsid w:val="00900760"/>
    <w:rsid w:val="00901E97"/>
    <w:rsid w:val="009022EC"/>
    <w:rsid w:val="00902446"/>
    <w:rsid w:val="00907B49"/>
    <w:rsid w:val="009104D5"/>
    <w:rsid w:val="009106B8"/>
    <w:rsid w:val="00912942"/>
    <w:rsid w:val="00913711"/>
    <w:rsid w:val="009141F4"/>
    <w:rsid w:val="009148F5"/>
    <w:rsid w:val="00915255"/>
    <w:rsid w:val="009152FD"/>
    <w:rsid w:val="00915E2E"/>
    <w:rsid w:val="00916237"/>
    <w:rsid w:val="00916274"/>
    <w:rsid w:val="00916395"/>
    <w:rsid w:val="009164E0"/>
    <w:rsid w:val="00916A3E"/>
    <w:rsid w:val="00917621"/>
    <w:rsid w:val="00917888"/>
    <w:rsid w:val="00917AC6"/>
    <w:rsid w:val="00921AE7"/>
    <w:rsid w:val="009227E3"/>
    <w:rsid w:val="00922B4F"/>
    <w:rsid w:val="00923ACD"/>
    <w:rsid w:val="009240FC"/>
    <w:rsid w:val="009246D8"/>
    <w:rsid w:val="0092512D"/>
    <w:rsid w:val="0092532F"/>
    <w:rsid w:val="00925370"/>
    <w:rsid w:val="00926176"/>
    <w:rsid w:val="00926235"/>
    <w:rsid w:val="00926C6F"/>
    <w:rsid w:val="00926FB2"/>
    <w:rsid w:val="009275F3"/>
    <w:rsid w:val="00927F78"/>
    <w:rsid w:val="0093050A"/>
    <w:rsid w:val="009306B4"/>
    <w:rsid w:val="00931532"/>
    <w:rsid w:val="0093158C"/>
    <w:rsid w:val="00931FAD"/>
    <w:rsid w:val="009337A3"/>
    <w:rsid w:val="00933D61"/>
    <w:rsid w:val="00934116"/>
    <w:rsid w:val="009347A5"/>
    <w:rsid w:val="00934C94"/>
    <w:rsid w:val="00935643"/>
    <w:rsid w:val="0093585E"/>
    <w:rsid w:val="00936CB9"/>
    <w:rsid w:val="0094089A"/>
    <w:rsid w:val="00941120"/>
    <w:rsid w:val="00942493"/>
    <w:rsid w:val="00943A66"/>
    <w:rsid w:val="00944701"/>
    <w:rsid w:val="00944A7E"/>
    <w:rsid w:val="00944B66"/>
    <w:rsid w:val="00944D18"/>
    <w:rsid w:val="00945853"/>
    <w:rsid w:val="00945BE3"/>
    <w:rsid w:val="0094659A"/>
    <w:rsid w:val="009470B1"/>
    <w:rsid w:val="009472B7"/>
    <w:rsid w:val="009477FA"/>
    <w:rsid w:val="0095225A"/>
    <w:rsid w:val="00952BCD"/>
    <w:rsid w:val="00952D0E"/>
    <w:rsid w:val="00954E96"/>
    <w:rsid w:val="00955780"/>
    <w:rsid w:val="00955E0C"/>
    <w:rsid w:val="00955F22"/>
    <w:rsid w:val="00956227"/>
    <w:rsid w:val="00956AA2"/>
    <w:rsid w:val="00957D68"/>
    <w:rsid w:val="009600B9"/>
    <w:rsid w:val="009609C9"/>
    <w:rsid w:val="00960A12"/>
    <w:rsid w:val="00960FF3"/>
    <w:rsid w:val="00961F3B"/>
    <w:rsid w:val="00962EDE"/>
    <w:rsid w:val="00963B4E"/>
    <w:rsid w:val="00965A9A"/>
    <w:rsid w:val="00965AE6"/>
    <w:rsid w:val="00965C5D"/>
    <w:rsid w:val="0096624D"/>
    <w:rsid w:val="009677DC"/>
    <w:rsid w:val="00970289"/>
    <w:rsid w:val="0097064E"/>
    <w:rsid w:val="00970A85"/>
    <w:rsid w:val="00971FF7"/>
    <w:rsid w:val="0097279D"/>
    <w:rsid w:val="00973138"/>
    <w:rsid w:val="009746BB"/>
    <w:rsid w:val="00974C18"/>
    <w:rsid w:val="00974C26"/>
    <w:rsid w:val="00975AA8"/>
    <w:rsid w:val="00975C3F"/>
    <w:rsid w:val="00975C66"/>
    <w:rsid w:val="0097689C"/>
    <w:rsid w:val="00976BA6"/>
    <w:rsid w:val="00977D37"/>
    <w:rsid w:val="00980441"/>
    <w:rsid w:val="00980B60"/>
    <w:rsid w:val="0098160A"/>
    <w:rsid w:val="00982009"/>
    <w:rsid w:val="00982809"/>
    <w:rsid w:val="0098295E"/>
    <w:rsid w:val="009829C0"/>
    <w:rsid w:val="009849E2"/>
    <w:rsid w:val="00986B37"/>
    <w:rsid w:val="00986CD0"/>
    <w:rsid w:val="00987668"/>
    <w:rsid w:val="00987D77"/>
    <w:rsid w:val="00987F12"/>
    <w:rsid w:val="00991B46"/>
    <w:rsid w:val="009920F4"/>
    <w:rsid w:val="00993A41"/>
    <w:rsid w:val="00994508"/>
    <w:rsid w:val="00995F25"/>
    <w:rsid w:val="009963A5"/>
    <w:rsid w:val="009972C4"/>
    <w:rsid w:val="009A0736"/>
    <w:rsid w:val="009A14C7"/>
    <w:rsid w:val="009A1AEA"/>
    <w:rsid w:val="009A2AAC"/>
    <w:rsid w:val="009A49DF"/>
    <w:rsid w:val="009A4D94"/>
    <w:rsid w:val="009A513C"/>
    <w:rsid w:val="009A5252"/>
    <w:rsid w:val="009A5ED9"/>
    <w:rsid w:val="009A65CD"/>
    <w:rsid w:val="009A6665"/>
    <w:rsid w:val="009A676C"/>
    <w:rsid w:val="009A7209"/>
    <w:rsid w:val="009A7575"/>
    <w:rsid w:val="009A7962"/>
    <w:rsid w:val="009B02A3"/>
    <w:rsid w:val="009B06A7"/>
    <w:rsid w:val="009B1C32"/>
    <w:rsid w:val="009B26A5"/>
    <w:rsid w:val="009B296A"/>
    <w:rsid w:val="009B32DD"/>
    <w:rsid w:val="009B3B89"/>
    <w:rsid w:val="009B3FF3"/>
    <w:rsid w:val="009B411A"/>
    <w:rsid w:val="009B42FA"/>
    <w:rsid w:val="009B4498"/>
    <w:rsid w:val="009B45F0"/>
    <w:rsid w:val="009B4ED6"/>
    <w:rsid w:val="009B518B"/>
    <w:rsid w:val="009B5A11"/>
    <w:rsid w:val="009B64C6"/>
    <w:rsid w:val="009B65EE"/>
    <w:rsid w:val="009B7D9A"/>
    <w:rsid w:val="009C0816"/>
    <w:rsid w:val="009C1078"/>
    <w:rsid w:val="009C1293"/>
    <w:rsid w:val="009C1D56"/>
    <w:rsid w:val="009C2CF7"/>
    <w:rsid w:val="009C3D17"/>
    <w:rsid w:val="009C3DDD"/>
    <w:rsid w:val="009C4885"/>
    <w:rsid w:val="009C6503"/>
    <w:rsid w:val="009C689F"/>
    <w:rsid w:val="009C6BE3"/>
    <w:rsid w:val="009C6C1E"/>
    <w:rsid w:val="009D0E25"/>
    <w:rsid w:val="009D165C"/>
    <w:rsid w:val="009D3D7F"/>
    <w:rsid w:val="009D4111"/>
    <w:rsid w:val="009D59DD"/>
    <w:rsid w:val="009D5DF4"/>
    <w:rsid w:val="009D6369"/>
    <w:rsid w:val="009D6A4F"/>
    <w:rsid w:val="009D6CDB"/>
    <w:rsid w:val="009D71C8"/>
    <w:rsid w:val="009D72C2"/>
    <w:rsid w:val="009E02AC"/>
    <w:rsid w:val="009E0AF6"/>
    <w:rsid w:val="009E1013"/>
    <w:rsid w:val="009E15AC"/>
    <w:rsid w:val="009E1B10"/>
    <w:rsid w:val="009E273F"/>
    <w:rsid w:val="009E2A55"/>
    <w:rsid w:val="009E300D"/>
    <w:rsid w:val="009E4186"/>
    <w:rsid w:val="009E41C7"/>
    <w:rsid w:val="009E55A7"/>
    <w:rsid w:val="009E5A56"/>
    <w:rsid w:val="009E5B1B"/>
    <w:rsid w:val="009E656A"/>
    <w:rsid w:val="009E7F70"/>
    <w:rsid w:val="009F05E4"/>
    <w:rsid w:val="009F0BCD"/>
    <w:rsid w:val="009F0CDC"/>
    <w:rsid w:val="009F1497"/>
    <w:rsid w:val="009F21E3"/>
    <w:rsid w:val="009F2989"/>
    <w:rsid w:val="009F32E5"/>
    <w:rsid w:val="009F44C8"/>
    <w:rsid w:val="009F44D9"/>
    <w:rsid w:val="009F463B"/>
    <w:rsid w:val="009F49CD"/>
    <w:rsid w:val="009F55C3"/>
    <w:rsid w:val="009F5A41"/>
    <w:rsid w:val="009F5D17"/>
    <w:rsid w:val="009F6890"/>
    <w:rsid w:val="009F70B1"/>
    <w:rsid w:val="00A003D0"/>
    <w:rsid w:val="00A00B3B"/>
    <w:rsid w:val="00A00EE9"/>
    <w:rsid w:val="00A0100E"/>
    <w:rsid w:val="00A012A3"/>
    <w:rsid w:val="00A01338"/>
    <w:rsid w:val="00A01DEC"/>
    <w:rsid w:val="00A01E5B"/>
    <w:rsid w:val="00A021ED"/>
    <w:rsid w:val="00A02940"/>
    <w:rsid w:val="00A02ED7"/>
    <w:rsid w:val="00A03B9C"/>
    <w:rsid w:val="00A044E6"/>
    <w:rsid w:val="00A04FA0"/>
    <w:rsid w:val="00A05FD5"/>
    <w:rsid w:val="00A064CC"/>
    <w:rsid w:val="00A0664C"/>
    <w:rsid w:val="00A06876"/>
    <w:rsid w:val="00A06BBD"/>
    <w:rsid w:val="00A079CB"/>
    <w:rsid w:val="00A1016B"/>
    <w:rsid w:val="00A11111"/>
    <w:rsid w:val="00A12D13"/>
    <w:rsid w:val="00A13060"/>
    <w:rsid w:val="00A14640"/>
    <w:rsid w:val="00A149B4"/>
    <w:rsid w:val="00A15275"/>
    <w:rsid w:val="00A1638A"/>
    <w:rsid w:val="00A16698"/>
    <w:rsid w:val="00A16A69"/>
    <w:rsid w:val="00A16C9E"/>
    <w:rsid w:val="00A238B0"/>
    <w:rsid w:val="00A238DD"/>
    <w:rsid w:val="00A239C9"/>
    <w:rsid w:val="00A23B60"/>
    <w:rsid w:val="00A24097"/>
    <w:rsid w:val="00A25E46"/>
    <w:rsid w:val="00A2698C"/>
    <w:rsid w:val="00A275DA"/>
    <w:rsid w:val="00A27DD1"/>
    <w:rsid w:val="00A27E6E"/>
    <w:rsid w:val="00A3005C"/>
    <w:rsid w:val="00A30722"/>
    <w:rsid w:val="00A3090F"/>
    <w:rsid w:val="00A309BC"/>
    <w:rsid w:val="00A32D7E"/>
    <w:rsid w:val="00A330C2"/>
    <w:rsid w:val="00A33DD2"/>
    <w:rsid w:val="00A33E18"/>
    <w:rsid w:val="00A345FD"/>
    <w:rsid w:val="00A3536D"/>
    <w:rsid w:val="00A35B86"/>
    <w:rsid w:val="00A35E16"/>
    <w:rsid w:val="00A3616A"/>
    <w:rsid w:val="00A36A76"/>
    <w:rsid w:val="00A3770D"/>
    <w:rsid w:val="00A37A29"/>
    <w:rsid w:val="00A406AE"/>
    <w:rsid w:val="00A407EC"/>
    <w:rsid w:val="00A40EBD"/>
    <w:rsid w:val="00A41249"/>
    <w:rsid w:val="00A417E3"/>
    <w:rsid w:val="00A422D9"/>
    <w:rsid w:val="00A42B93"/>
    <w:rsid w:val="00A42D1B"/>
    <w:rsid w:val="00A4355C"/>
    <w:rsid w:val="00A44EA5"/>
    <w:rsid w:val="00A45D1C"/>
    <w:rsid w:val="00A45FC6"/>
    <w:rsid w:val="00A47420"/>
    <w:rsid w:val="00A47FC4"/>
    <w:rsid w:val="00A50C9F"/>
    <w:rsid w:val="00A513F0"/>
    <w:rsid w:val="00A523F5"/>
    <w:rsid w:val="00A53E42"/>
    <w:rsid w:val="00A53ED7"/>
    <w:rsid w:val="00A5419C"/>
    <w:rsid w:val="00A54330"/>
    <w:rsid w:val="00A54574"/>
    <w:rsid w:val="00A55F35"/>
    <w:rsid w:val="00A56AFB"/>
    <w:rsid w:val="00A571E1"/>
    <w:rsid w:val="00A6137E"/>
    <w:rsid w:val="00A61409"/>
    <w:rsid w:val="00A62060"/>
    <w:rsid w:val="00A62867"/>
    <w:rsid w:val="00A62A06"/>
    <w:rsid w:val="00A63637"/>
    <w:rsid w:val="00A63A4F"/>
    <w:rsid w:val="00A6477C"/>
    <w:rsid w:val="00A64E68"/>
    <w:rsid w:val="00A651DB"/>
    <w:rsid w:val="00A65622"/>
    <w:rsid w:val="00A668C3"/>
    <w:rsid w:val="00A66C45"/>
    <w:rsid w:val="00A66EF7"/>
    <w:rsid w:val="00A67647"/>
    <w:rsid w:val="00A67887"/>
    <w:rsid w:val="00A67B8A"/>
    <w:rsid w:val="00A67F28"/>
    <w:rsid w:val="00A70D5F"/>
    <w:rsid w:val="00A70F5F"/>
    <w:rsid w:val="00A72EBD"/>
    <w:rsid w:val="00A7372D"/>
    <w:rsid w:val="00A738F1"/>
    <w:rsid w:val="00A73CB6"/>
    <w:rsid w:val="00A74177"/>
    <w:rsid w:val="00A74324"/>
    <w:rsid w:val="00A74531"/>
    <w:rsid w:val="00A74D73"/>
    <w:rsid w:val="00A7525E"/>
    <w:rsid w:val="00A753A2"/>
    <w:rsid w:val="00A755CF"/>
    <w:rsid w:val="00A76450"/>
    <w:rsid w:val="00A770A7"/>
    <w:rsid w:val="00A771A0"/>
    <w:rsid w:val="00A773EF"/>
    <w:rsid w:val="00A77A8C"/>
    <w:rsid w:val="00A77D37"/>
    <w:rsid w:val="00A80132"/>
    <w:rsid w:val="00A80786"/>
    <w:rsid w:val="00A8130E"/>
    <w:rsid w:val="00A81573"/>
    <w:rsid w:val="00A822B1"/>
    <w:rsid w:val="00A8275A"/>
    <w:rsid w:val="00A839C2"/>
    <w:rsid w:val="00A847E6"/>
    <w:rsid w:val="00A84EE0"/>
    <w:rsid w:val="00A8679F"/>
    <w:rsid w:val="00A87A10"/>
    <w:rsid w:val="00A907D1"/>
    <w:rsid w:val="00A90B29"/>
    <w:rsid w:val="00A90C70"/>
    <w:rsid w:val="00A90CFC"/>
    <w:rsid w:val="00A90F26"/>
    <w:rsid w:val="00A91122"/>
    <w:rsid w:val="00A91437"/>
    <w:rsid w:val="00A914E7"/>
    <w:rsid w:val="00A91A4B"/>
    <w:rsid w:val="00A91C64"/>
    <w:rsid w:val="00A93EBC"/>
    <w:rsid w:val="00A93FBD"/>
    <w:rsid w:val="00A941B1"/>
    <w:rsid w:val="00A944DC"/>
    <w:rsid w:val="00A95DEC"/>
    <w:rsid w:val="00A964BC"/>
    <w:rsid w:val="00A9706B"/>
    <w:rsid w:val="00A9706E"/>
    <w:rsid w:val="00A97273"/>
    <w:rsid w:val="00A97D37"/>
    <w:rsid w:val="00A97E07"/>
    <w:rsid w:val="00AA09A1"/>
    <w:rsid w:val="00AA0FCF"/>
    <w:rsid w:val="00AA1187"/>
    <w:rsid w:val="00AA15A2"/>
    <w:rsid w:val="00AA20B5"/>
    <w:rsid w:val="00AA22A9"/>
    <w:rsid w:val="00AA3D33"/>
    <w:rsid w:val="00AA455B"/>
    <w:rsid w:val="00AA46F6"/>
    <w:rsid w:val="00AA4784"/>
    <w:rsid w:val="00AA5854"/>
    <w:rsid w:val="00AA5DD2"/>
    <w:rsid w:val="00AA72AC"/>
    <w:rsid w:val="00AA7363"/>
    <w:rsid w:val="00AA74B4"/>
    <w:rsid w:val="00AA7713"/>
    <w:rsid w:val="00AA7A02"/>
    <w:rsid w:val="00AA7B7F"/>
    <w:rsid w:val="00AB0B67"/>
    <w:rsid w:val="00AB1010"/>
    <w:rsid w:val="00AB10E6"/>
    <w:rsid w:val="00AB1595"/>
    <w:rsid w:val="00AB1662"/>
    <w:rsid w:val="00AB1C1B"/>
    <w:rsid w:val="00AB2C07"/>
    <w:rsid w:val="00AB40F0"/>
    <w:rsid w:val="00AB4589"/>
    <w:rsid w:val="00AB45AA"/>
    <w:rsid w:val="00AB5047"/>
    <w:rsid w:val="00AB6510"/>
    <w:rsid w:val="00AB6B8E"/>
    <w:rsid w:val="00AC0027"/>
    <w:rsid w:val="00AC071B"/>
    <w:rsid w:val="00AC1DD2"/>
    <w:rsid w:val="00AC1E8A"/>
    <w:rsid w:val="00AC2D7D"/>
    <w:rsid w:val="00AC48E4"/>
    <w:rsid w:val="00AC4C60"/>
    <w:rsid w:val="00AC4E13"/>
    <w:rsid w:val="00AC5DFB"/>
    <w:rsid w:val="00AC657D"/>
    <w:rsid w:val="00AC681A"/>
    <w:rsid w:val="00AC6E41"/>
    <w:rsid w:val="00AC76C2"/>
    <w:rsid w:val="00AC76D7"/>
    <w:rsid w:val="00AC7961"/>
    <w:rsid w:val="00AD00EA"/>
    <w:rsid w:val="00AD01BA"/>
    <w:rsid w:val="00AD0B8F"/>
    <w:rsid w:val="00AD1CC2"/>
    <w:rsid w:val="00AD2C79"/>
    <w:rsid w:val="00AD30F3"/>
    <w:rsid w:val="00AD343B"/>
    <w:rsid w:val="00AD388C"/>
    <w:rsid w:val="00AD48FE"/>
    <w:rsid w:val="00AD4900"/>
    <w:rsid w:val="00AD4E78"/>
    <w:rsid w:val="00AD5E8B"/>
    <w:rsid w:val="00AD67C0"/>
    <w:rsid w:val="00AD696F"/>
    <w:rsid w:val="00AD6BBF"/>
    <w:rsid w:val="00AD6F3A"/>
    <w:rsid w:val="00AD74D6"/>
    <w:rsid w:val="00AD7640"/>
    <w:rsid w:val="00AD76A9"/>
    <w:rsid w:val="00AE03B3"/>
    <w:rsid w:val="00AE0E03"/>
    <w:rsid w:val="00AE23F3"/>
    <w:rsid w:val="00AE29A1"/>
    <w:rsid w:val="00AE3776"/>
    <w:rsid w:val="00AE3D4D"/>
    <w:rsid w:val="00AE4778"/>
    <w:rsid w:val="00AE4B91"/>
    <w:rsid w:val="00AE4FA3"/>
    <w:rsid w:val="00AE58B5"/>
    <w:rsid w:val="00AE5B87"/>
    <w:rsid w:val="00AE651E"/>
    <w:rsid w:val="00AE6A19"/>
    <w:rsid w:val="00AE6F8F"/>
    <w:rsid w:val="00AE75D2"/>
    <w:rsid w:val="00AE7946"/>
    <w:rsid w:val="00AE7A0E"/>
    <w:rsid w:val="00AE7FE4"/>
    <w:rsid w:val="00AF040E"/>
    <w:rsid w:val="00AF13A5"/>
    <w:rsid w:val="00AF243E"/>
    <w:rsid w:val="00AF2588"/>
    <w:rsid w:val="00AF2CAA"/>
    <w:rsid w:val="00AF2F69"/>
    <w:rsid w:val="00AF3AAB"/>
    <w:rsid w:val="00AF4D1C"/>
    <w:rsid w:val="00AF5F9F"/>
    <w:rsid w:val="00AF650E"/>
    <w:rsid w:val="00AF6775"/>
    <w:rsid w:val="00AF72AA"/>
    <w:rsid w:val="00AF7792"/>
    <w:rsid w:val="00AF78C1"/>
    <w:rsid w:val="00AF7A2E"/>
    <w:rsid w:val="00B00A51"/>
    <w:rsid w:val="00B00FB6"/>
    <w:rsid w:val="00B01527"/>
    <w:rsid w:val="00B0186A"/>
    <w:rsid w:val="00B0246C"/>
    <w:rsid w:val="00B025B8"/>
    <w:rsid w:val="00B02DC1"/>
    <w:rsid w:val="00B02EA7"/>
    <w:rsid w:val="00B02F60"/>
    <w:rsid w:val="00B04096"/>
    <w:rsid w:val="00B042CE"/>
    <w:rsid w:val="00B04629"/>
    <w:rsid w:val="00B04CCC"/>
    <w:rsid w:val="00B04F5E"/>
    <w:rsid w:val="00B05683"/>
    <w:rsid w:val="00B05ADA"/>
    <w:rsid w:val="00B06139"/>
    <w:rsid w:val="00B06958"/>
    <w:rsid w:val="00B077D9"/>
    <w:rsid w:val="00B07ACE"/>
    <w:rsid w:val="00B07B7D"/>
    <w:rsid w:val="00B101AD"/>
    <w:rsid w:val="00B11493"/>
    <w:rsid w:val="00B127D1"/>
    <w:rsid w:val="00B127F6"/>
    <w:rsid w:val="00B1327E"/>
    <w:rsid w:val="00B138AB"/>
    <w:rsid w:val="00B143A3"/>
    <w:rsid w:val="00B14455"/>
    <w:rsid w:val="00B1489F"/>
    <w:rsid w:val="00B15AE1"/>
    <w:rsid w:val="00B16FFE"/>
    <w:rsid w:val="00B1749C"/>
    <w:rsid w:val="00B17E1D"/>
    <w:rsid w:val="00B21CC6"/>
    <w:rsid w:val="00B21D7C"/>
    <w:rsid w:val="00B222A3"/>
    <w:rsid w:val="00B22DFF"/>
    <w:rsid w:val="00B2306F"/>
    <w:rsid w:val="00B258EC"/>
    <w:rsid w:val="00B25937"/>
    <w:rsid w:val="00B26061"/>
    <w:rsid w:val="00B2653D"/>
    <w:rsid w:val="00B3014C"/>
    <w:rsid w:val="00B3295D"/>
    <w:rsid w:val="00B330B4"/>
    <w:rsid w:val="00B33123"/>
    <w:rsid w:val="00B333F0"/>
    <w:rsid w:val="00B334A9"/>
    <w:rsid w:val="00B34EAE"/>
    <w:rsid w:val="00B34EC8"/>
    <w:rsid w:val="00B353E1"/>
    <w:rsid w:val="00B367A3"/>
    <w:rsid w:val="00B37753"/>
    <w:rsid w:val="00B37E8B"/>
    <w:rsid w:val="00B403E7"/>
    <w:rsid w:val="00B406CA"/>
    <w:rsid w:val="00B40E6F"/>
    <w:rsid w:val="00B41F08"/>
    <w:rsid w:val="00B42759"/>
    <w:rsid w:val="00B42ADB"/>
    <w:rsid w:val="00B430EB"/>
    <w:rsid w:val="00B439C1"/>
    <w:rsid w:val="00B43FA4"/>
    <w:rsid w:val="00B441B1"/>
    <w:rsid w:val="00B4446F"/>
    <w:rsid w:val="00B4463B"/>
    <w:rsid w:val="00B4524C"/>
    <w:rsid w:val="00B45A52"/>
    <w:rsid w:val="00B45AEB"/>
    <w:rsid w:val="00B45B36"/>
    <w:rsid w:val="00B45F07"/>
    <w:rsid w:val="00B4737C"/>
    <w:rsid w:val="00B4750C"/>
    <w:rsid w:val="00B4775E"/>
    <w:rsid w:val="00B4794C"/>
    <w:rsid w:val="00B47BE6"/>
    <w:rsid w:val="00B50620"/>
    <w:rsid w:val="00B51822"/>
    <w:rsid w:val="00B5189F"/>
    <w:rsid w:val="00B51D0B"/>
    <w:rsid w:val="00B51FC1"/>
    <w:rsid w:val="00B529E3"/>
    <w:rsid w:val="00B539E5"/>
    <w:rsid w:val="00B53E84"/>
    <w:rsid w:val="00B54546"/>
    <w:rsid w:val="00B54564"/>
    <w:rsid w:val="00B5526C"/>
    <w:rsid w:val="00B562E1"/>
    <w:rsid w:val="00B56CEC"/>
    <w:rsid w:val="00B57C8C"/>
    <w:rsid w:val="00B60977"/>
    <w:rsid w:val="00B613CB"/>
    <w:rsid w:val="00B616D2"/>
    <w:rsid w:val="00B6419D"/>
    <w:rsid w:val="00B64539"/>
    <w:rsid w:val="00B65065"/>
    <w:rsid w:val="00B673CE"/>
    <w:rsid w:val="00B67A6A"/>
    <w:rsid w:val="00B70F02"/>
    <w:rsid w:val="00B712F0"/>
    <w:rsid w:val="00B72277"/>
    <w:rsid w:val="00B731A6"/>
    <w:rsid w:val="00B73248"/>
    <w:rsid w:val="00B73517"/>
    <w:rsid w:val="00B74078"/>
    <w:rsid w:val="00B74323"/>
    <w:rsid w:val="00B744EC"/>
    <w:rsid w:val="00B74D50"/>
    <w:rsid w:val="00B74D59"/>
    <w:rsid w:val="00B754D6"/>
    <w:rsid w:val="00B767F3"/>
    <w:rsid w:val="00B77338"/>
    <w:rsid w:val="00B801B2"/>
    <w:rsid w:val="00B805D7"/>
    <w:rsid w:val="00B807E1"/>
    <w:rsid w:val="00B80D48"/>
    <w:rsid w:val="00B81138"/>
    <w:rsid w:val="00B81188"/>
    <w:rsid w:val="00B81436"/>
    <w:rsid w:val="00B81489"/>
    <w:rsid w:val="00B8153F"/>
    <w:rsid w:val="00B82125"/>
    <w:rsid w:val="00B82529"/>
    <w:rsid w:val="00B84419"/>
    <w:rsid w:val="00B8458E"/>
    <w:rsid w:val="00B85702"/>
    <w:rsid w:val="00B863BC"/>
    <w:rsid w:val="00B86D95"/>
    <w:rsid w:val="00B87712"/>
    <w:rsid w:val="00B87A87"/>
    <w:rsid w:val="00B87CB0"/>
    <w:rsid w:val="00B90CAE"/>
    <w:rsid w:val="00B914AD"/>
    <w:rsid w:val="00B91E81"/>
    <w:rsid w:val="00B9229F"/>
    <w:rsid w:val="00B94294"/>
    <w:rsid w:val="00B94FB9"/>
    <w:rsid w:val="00B95847"/>
    <w:rsid w:val="00BA0D9F"/>
    <w:rsid w:val="00BA334F"/>
    <w:rsid w:val="00BA42B8"/>
    <w:rsid w:val="00BA43FA"/>
    <w:rsid w:val="00BA4879"/>
    <w:rsid w:val="00BA53CC"/>
    <w:rsid w:val="00BA582D"/>
    <w:rsid w:val="00BA5EF6"/>
    <w:rsid w:val="00BA7054"/>
    <w:rsid w:val="00BA79B6"/>
    <w:rsid w:val="00BA7DE7"/>
    <w:rsid w:val="00BA7F66"/>
    <w:rsid w:val="00BB1148"/>
    <w:rsid w:val="00BB274D"/>
    <w:rsid w:val="00BB327A"/>
    <w:rsid w:val="00BB3759"/>
    <w:rsid w:val="00BB4723"/>
    <w:rsid w:val="00BB4C3F"/>
    <w:rsid w:val="00BB5FF1"/>
    <w:rsid w:val="00BB6525"/>
    <w:rsid w:val="00BB7C18"/>
    <w:rsid w:val="00BB7C48"/>
    <w:rsid w:val="00BB7DD8"/>
    <w:rsid w:val="00BB7E7D"/>
    <w:rsid w:val="00BC0C65"/>
    <w:rsid w:val="00BC0C80"/>
    <w:rsid w:val="00BC1647"/>
    <w:rsid w:val="00BC17E4"/>
    <w:rsid w:val="00BC279A"/>
    <w:rsid w:val="00BC2C72"/>
    <w:rsid w:val="00BC2FD5"/>
    <w:rsid w:val="00BC31F6"/>
    <w:rsid w:val="00BC56F8"/>
    <w:rsid w:val="00BC5F2B"/>
    <w:rsid w:val="00BC6CFE"/>
    <w:rsid w:val="00BC762E"/>
    <w:rsid w:val="00BC7F15"/>
    <w:rsid w:val="00BD062D"/>
    <w:rsid w:val="00BD06A0"/>
    <w:rsid w:val="00BD0961"/>
    <w:rsid w:val="00BD2215"/>
    <w:rsid w:val="00BD2DA0"/>
    <w:rsid w:val="00BD3952"/>
    <w:rsid w:val="00BD3DF7"/>
    <w:rsid w:val="00BD4421"/>
    <w:rsid w:val="00BD49EE"/>
    <w:rsid w:val="00BD50A7"/>
    <w:rsid w:val="00BD578F"/>
    <w:rsid w:val="00BD62A7"/>
    <w:rsid w:val="00BD63F7"/>
    <w:rsid w:val="00BD7DA2"/>
    <w:rsid w:val="00BE035E"/>
    <w:rsid w:val="00BE07F2"/>
    <w:rsid w:val="00BE10DE"/>
    <w:rsid w:val="00BE125B"/>
    <w:rsid w:val="00BE14D5"/>
    <w:rsid w:val="00BE20A2"/>
    <w:rsid w:val="00BE2169"/>
    <w:rsid w:val="00BE2D52"/>
    <w:rsid w:val="00BE2F90"/>
    <w:rsid w:val="00BE4694"/>
    <w:rsid w:val="00BE4977"/>
    <w:rsid w:val="00BE4D72"/>
    <w:rsid w:val="00BE4E43"/>
    <w:rsid w:val="00BE69A2"/>
    <w:rsid w:val="00BE6B24"/>
    <w:rsid w:val="00BE6E0E"/>
    <w:rsid w:val="00BE7747"/>
    <w:rsid w:val="00BE7A21"/>
    <w:rsid w:val="00BE7E8E"/>
    <w:rsid w:val="00BF0114"/>
    <w:rsid w:val="00BF05D5"/>
    <w:rsid w:val="00BF18C4"/>
    <w:rsid w:val="00BF2B92"/>
    <w:rsid w:val="00BF3627"/>
    <w:rsid w:val="00BF378B"/>
    <w:rsid w:val="00BF40DC"/>
    <w:rsid w:val="00BF42D6"/>
    <w:rsid w:val="00BF4976"/>
    <w:rsid w:val="00BF5755"/>
    <w:rsid w:val="00BF593A"/>
    <w:rsid w:val="00BF6198"/>
    <w:rsid w:val="00BF63DA"/>
    <w:rsid w:val="00BF65A2"/>
    <w:rsid w:val="00BF6B32"/>
    <w:rsid w:val="00C00699"/>
    <w:rsid w:val="00C00E22"/>
    <w:rsid w:val="00C011C0"/>
    <w:rsid w:val="00C01626"/>
    <w:rsid w:val="00C02700"/>
    <w:rsid w:val="00C038A7"/>
    <w:rsid w:val="00C0394D"/>
    <w:rsid w:val="00C03D8A"/>
    <w:rsid w:val="00C045B6"/>
    <w:rsid w:val="00C05008"/>
    <w:rsid w:val="00C05267"/>
    <w:rsid w:val="00C053E0"/>
    <w:rsid w:val="00C05632"/>
    <w:rsid w:val="00C05FB5"/>
    <w:rsid w:val="00C06CE6"/>
    <w:rsid w:val="00C07417"/>
    <w:rsid w:val="00C07BA0"/>
    <w:rsid w:val="00C07F3C"/>
    <w:rsid w:val="00C1031E"/>
    <w:rsid w:val="00C1138E"/>
    <w:rsid w:val="00C1302A"/>
    <w:rsid w:val="00C1365F"/>
    <w:rsid w:val="00C13D91"/>
    <w:rsid w:val="00C13FC5"/>
    <w:rsid w:val="00C160B7"/>
    <w:rsid w:val="00C16ACE"/>
    <w:rsid w:val="00C17311"/>
    <w:rsid w:val="00C17BA5"/>
    <w:rsid w:val="00C20026"/>
    <w:rsid w:val="00C217D1"/>
    <w:rsid w:val="00C21802"/>
    <w:rsid w:val="00C21A27"/>
    <w:rsid w:val="00C21D52"/>
    <w:rsid w:val="00C21FA8"/>
    <w:rsid w:val="00C2285B"/>
    <w:rsid w:val="00C229B4"/>
    <w:rsid w:val="00C22CF6"/>
    <w:rsid w:val="00C23065"/>
    <w:rsid w:val="00C23C27"/>
    <w:rsid w:val="00C24547"/>
    <w:rsid w:val="00C24C27"/>
    <w:rsid w:val="00C2509F"/>
    <w:rsid w:val="00C25B0D"/>
    <w:rsid w:val="00C25FD7"/>
    <w:rsid w:val="00C262EB"/>
    <w:rsid w:val="00C26467"/>
    <w:rsid w:val="00C2664E"/>
    <w:rsid w:val="00C26A8C"/>
    <w:rsid w:val="00C270D3"/>
    <w:rsid w:val="00C30F11"/>
    <w:rsid w:val="00C30F2F"/>
    <w:rsid w:val="00C32DA7"/>
    <w:rsid w:val="00C32EF9"/>
    <w:rsid w:val="00C330F1"/>
    <w:rsid w:val="00C355F1"/>
    <w:rsid w:val="00C356E3"/>
    <w:rsid w:val="00C35C34"/>
    <w:rsid w:val="00C36A3E"/>
    <w:rsid w:val="00C374D6"/>
    <w:rsid w:val="00C41EBF"/>
    <w:rsid w:val="00C422B0"/>
    <w:rsid w:val="00C4255D"/>
    <w:rsid w:val="00C429D4"/>
    <w:rsid w:val="00C43073"/>
    <w:rsid w:val="00C43129"/>
    <w:rsid w:val="00C436F5"/>
    <w:rsid w:val="00C43728"/>
    <w:rsid w:val="00C4419B"/>
    <w:rsid w:val="00C44743"/>
    <w:rsid w:val="00C44FE2"/>
    <w:rsid w:val="00C455CF"/>
    <w:rsid w:val="00C4693C"/>
    <w:rsid w:val="00C501A4"/>
    <w:rsid w:val="00C5069A"/>
    <w:rsid w:val="00C50F96"/>
    <w:rsid w:val="00C5117F"/>
    <w:rsid w:val="00C514EC"/>
    <w:rsid w:val="00C51958"/>
    <w:rsid w:val="00C51E0F"/>
    <w:rsid w:val="00C52079"/>
    <w:rsid w:val="00C532A0"/>
    <w:rsid w:val="00C53474"/>
    <w:rsid w:val="00C53DFC"/>
    <w:rsid w:val="00C54AEB"/>
    <w:rsid w:val="00C55C08"/>
    <w:rsid w:val="00C56B72"/>
    <w:rsid w:val="00C573CD"/>
    <w:rsid w:val="00C575E7"/>
    <w:rsid w:val="00C57D1B"/>
    <w:rsid w:val="00C60CDF"/>
    <w:rsid w:val="00C6144E"/>
    <w:rsid w:val="00C61C80"/>
    <w:rsid w:val="00C62378"/>
    <w:rsid w:val="00C64964"/>
    <w:rsid w:val="00C6517F"/>
    <w:rsid w:val="00C6543E"/>
    <w:rsid w:val="00C65C95"/>
    <w:rsid w:val="00C65D38"/>
    <w:rsid w:val="00C65DA9"/>
    <w:rsid w:val="00C6685B"/>
    <w:rsid w:val="00C66A83"/>
    <w:rsid w:val="00C66E13"/>
    <w:rsid w:val="00C703AE"/>
    <w:rsid w:val="00C70456"/>
    <w:rsid w:val="00C7081E"/>
    <w:rsid w:val="00C70EBC"/>
    <w:rsid w:val="00C7116E"/>
    <w:rsid w:val="00C71977"/>
    <w:rsid w:val="00C71A40"/>
    <w:rsid w:val="00C71F02"/>
    <w:rsid w:val="00C730F5"/>
    <w:rsid w:val="00C732A9"/>
    <w:rsid w:val="00C73513"/>
    <w:rsid w:val="00C73B0D"/>
    <w:rsid w:val="00C74158"/>
    <w:rsid w:val="00C74877"/>
    <w:rsid w:val="00C7531A"/>
    <w:rsid w:val="00C7625A"/>
    <w:rsid w:val="00C768AE"/>
    <w:rsid w:val="00C77444"/>
    <w:rsid w:val="00C7749A"/>
    <w:rsid w:val="00C80916"/>
    <w:rsid w:val="00C815F4"/>
    <w:rsid w:val="00C823C6"/>
    <w:rsid w:val="00C82E0A"/>
    <w:rsid w:val="00C8303B"/>
    <w:rsid w:val="00C83945"/>
    <w:rsid w:val="00C84042"/>
    <w:rsid w:val="00C85254"/>
    <w:rsid w:val="00C85925"/>
    <w:rsid w:val="00C861C8"/>
    <w:rsid w:val="00C875D7"/>
    <w:rsid w:val="00C87A72"/>
    <w:rsid w:val="00C87D2D"/>
    <w:rsid w:val="00C91923"/>
    <w:rsid w:val="00C92316"/>
    <w:rsid w:val="00C92899"/>
    <w:rsid w:val="00C92AFE"/>
    <w:rsid w:val="00C939A5"/>
    <w:rsid w:val="00C93F77"/>
    <w:rsid w:val="00C94678"/>
    <w:rsid w:val="00C948D0"/>
    <w:rsid w:val="00C94E39"/>
    <w:rsid w:val="00C955BB"/>
    <w:rsid w:val="00C96AE1"/>
    <w:rsid w:val="00C96AFD"/>
    <w:rsid w:val="00C97C9F"/>
    <w:rsid w:val="00CA02CF"/>
    <w:rsid w:val="00CA0670"/>
    <w:rsid w:val="00CA08CE"/>
    <w:rsid w:val="00CA08FD"/>
    <w:rsid w:val="00CA0F31"/>
    <w:rsid w:val="00CA1798"/>
    <w:rsid w:val="00CA1804"/>
    <w:rsid w:val="00CA1E83"/>
    <w:rsid w:val="00CA2D19"/>
    <w:rsid w:val="00CA3A5E"/>
    <w:rsid w:val="00CA45A0"/>
    <w:rsid w:val="00CA5596"/>
    <w:rsid w:val="00CA5F72"/>
    <w:rsid w:val="00CA6485"/>
    <w:rsid w:val="00CA6659"/>
    <w:rsid w:val="00CB0D9F"/>
    <w:rsid w:val="00CB1CD2"/>
    <w:rsid w:val="00CB2206"/>
    <w:rsid w:val="00CB2A84"/>
    <w:rsid w:val="00CB33F6"/>
    <w:rsid w:val="00CB372A"/>
    <w:rsid w:val="00CB3C7D"/>
    <w:rsid w:val="00CB3E7A"/>
    <w:rsid w:val="00CB411D"/>
    <w:rsid w:val="00CB4764"/>
    <w:rsid w:val="00CB538E"/>
    <w:rsid w:val="00CB64E3"/>
    <w:rsid w:val="00CB6FE0"/>
    <w:rsid w:val="00CB75B6"/>
    <w:rsid w:val="00CB7AF2"/>
    <w:rsid w:val="00CC014A"/>
    <w:rsid w:val="00CC0A72"/>
    <w:rsid w:val="00CC1768"/>
    <w:rsid w:val="00CC29B3"/>
    <w:rsid w:val="00CC2BEA"/>
    <w:rsid w:val="00CC2FA1"/>
    <w:rsid w:val="00CC3C6F"/>
    <w:rsid w:val="00CC487A"/>
    <w:rsid w:val="00CC4988"/>
    <w:rsid w:val="00CC4FE2"/>
    <w:rsid w:val="00CC5A4C"/>
    <w:rsid w:val="00CC6842"/>
    <w:rsid w:val="00CC7430"/>
    <w:rsid w:val="00CC7F12"/>
    <w:rsid w:val="00CD0130"/>
    <w:rsid w:val="00CD133F"/>
    <w:rsid w:val="00CD144F"/>
    <w:rsid w:val="00CD1499"/>
    <w:rsid w:val="00CD1CB3"/>
    <w:rsid w:val="00CD221A"/>
    <w:rsid w:val="00CD26CB"/>
    <w:rsid w:val="00CD274E"/>
    <w:rsid w:val="00CD2F47"/>
    <w:rsid w:val="00CD3410"/>
    <w:rsid w:val="00CD362C"/>
    <w:rsid w:val="00CD5400"/>
    <w:rsid w:val="00CD596A"/>
    <w:rsid w:val="00CD7170"/>
    <w:rsid w:val="00CD7C41"/>
    <w:rsid w:val="00CD7E45"/>
    <w:rsid w:val="00CE1813"/>
    <w:rsid w:val="00CE194A"/>
    <w:rsid w:val="00CE207A"/>
    <w:rsid w:val="00CE2A7F"/>
    <w:rsid w:val="00CE357F"/>
    <w:rsid w:val="00CE39C9"/>
    <w:rsid w:val="00CE3CBA"/>
    <w:rsid w:val="00CE4A73"/>
    <w:rsid w:val="00CE599A"/>
    <w:rsid w:val="00CE5C27"/>
    <w:rsid w:val="00CE61A1"/>
    <w:rsid w:val="00CE67F2"/>
    <w:rsid w:val="00CE7215"/>
    <w:rsid w:val="00CE7500"/>
    <w:rsid w:val="00CF06DD"/>
    <w:rsid w:val="00CF0995"/>
    <w:rsid w:val="00CF0CB8"/>
    <w:rsid w:val="00CF1DD5"/>
    <w:rsid w:val="00CF253D"/>
    <w:rsid w:val="00CF2C21"/>
    <w:rsid w:val="00CF2CE5"/>
    <w:rsid w:val="00CF368D"/>
    <w:rsid w:val="00CF3BE7"/>
    <w:rsid w:val="00CF4273"/>
    <w:rsid w:val="00CF42A9"/>
    <w:rsid w:val="00CF535B"/>
    <w:rsid w:val="00CF578D"/>
    <w:rsid w:val="00CF5B1F"/>
    <w:rsid w:val="00CF5D1A"/>
    <w:rsid w:val="00CF6991"/>
    <w:rsid w:val="00CF6BA3"/>
    <w:rsid w:val="00CF7243"/>
    <w:rsid w:val="00CF79BB"/>
    <w:rsid w:val="00D00398"/>
    <w:rsid w:val="00D00C26"/>
    <w:rsid w:val="00D012A2"/>
    <w:rsid w:val="00D02024"/>
    <w:rsid w:val="00D0242E"/>
    <w:rsid w:val="00D0272C"/>
    <w:rsid w:val="00D0324A"/>
    <w:rsid w:val="00D034DF"/>
    <w:rsid w:val="00D04387"/>
    <w:rsid w:val="00D04440"/>
    <w:rsid w:val="00D04653"/>
    <w:rsid w:val="00D052B9"/>
    <w:rsid w:val="00D062B6"/>
    <w:rsid w:val="00D06652"/>
    <w:rsid w:val="00D1054C"/>
    <w:rsid w:val="00D1070A"/>
    <w:rsid w:val="00D107AD"/>
    <w:rsid w:val="00D10821"/>
    <w:rsid w:val="00D12608"/>
    <w:rsid w:val="00D13300"/>
    <w:rsid w:val="00D134F6"/>
    <w:rsid w:val="00D15651"/>
    <w:rsid w:val="00D1570A"/>
    <w:rsid w:val="00D1591E"/>
    <w:rsid w:val="00D15A17"/>
    <w:rsid w:val="00D15C39"/>
    <w:rsid w:val="00D16391"/>
    <w:rsid w:val="00D16FEC"/>
    <w:rsid w:val="00D17114"/>
    <w:rsid w:val="00D17907"/>
    <w:rsid w:val="00D17E01"/>
    <w:rsid w:val="00D2016A"/>
    <w:rsid w:val="00D20D11"/>
    <w:rsid w:val="00D2104E"/>
    <w:rsid w:val="00D21219"/>
    <w:rsid w:val="00D21A58"/>
    <w:rsid w:val="00D221AF"/>
    <w:rsid w:val="00D22284"/>
    <w:rsid w:val="00D229E5"/>
    <w:rsid w:val="00D24435"/>
    <w:rsid w:val="00D2499A"/>
    <w:rsid w:val="00D24B37"/>
    <w:rsid w:val="00D254E1"/>
    <w:rsid w:val="00D259B0"/>
    <w:rsid w:val="00D26385"/>
    <w:rsid w:val="00D267F4"/>
    <w:rsid w:val="00D26F2B"/>
    <w:rsid w:val="00D302D7"/>
    <w:rsid w:val="00D305D9"/>
    <w:rsid w:val="00D32ABC"/>
    <w:rsid w:val="00D33E4A"/>
    <w:rsid w:val="00D33FDF"/>
    <w:rsid w:val="00D34280"/>
    <w:rsid w:val="00D34550"/>
    <w:rsid w:val="00D34601"/>
    <w:rsid w:val="00D35203"/>
    <w:rsid w:val="00D35317"/>
    <w:rsid w:val="00D360D1"/>
    <w:rsid w:val="00D36BC3"/>
    <w:rsid w:val="00D379CB"/>
    <w:rsid w:val="00D37A18"/>
    <w:rsid w:val="00D412CC"/>
    <w:rsid w:val="00D4151E"/>
    <w:rsid w:val="00D42397"/>
    <w:rsid w:val="00D427BB"/>
    <w:rsid w:val="00D4342B"/>
    <w:rsid w:val="00D43E57"/>
    <w:rsid w:val="00D44345"/>
    <w:rsid w:val="00D44B52"/>
    <w:rsid w:val="00D45250"/>
    <w:rsid w:val="00D45D18"/>
    <w:rsid w:val="00D4686D"/>
    <w:rsid w:val="00D46C3A"/>
    <w:rsid w:val="00D46D69"/>
    <w:rsid w:val="00D470B1"/>
    <w:rsid w:val="00D471A1"/>
    <w:rsid w:val="00D473F4"/>
    <w:rsid w:val="00D47553"/>
    <w:rsid w:val="00D47612"/>
    <w:rsid w:val="00D50ADA"/>
    <w:rsid w:val="00D50E4F"/>
    <w:rsid w:val="00D523A7"/>
    <w:rsid w:val="00D527F3"/>
    <w:rsid w:val="00D52B99"/>
    <w:rsid w:val="00D545D3"/>
    <w:rsid w:val="00D546AD"/>
    <w:rsid w:val="00D54761"/>
    <w:rsid w:val="00D5562A"/>
    <w:rsid w:val="00D55B51"/>
    <w:rsid w:val="00D55D73"/>
    <w:rsid w:val="00D60284"/>
    <w:rsid w:val="00D603FA"/>
    <w:rsid w:val="00D60909"/>
    <w:rsid w:val="00D621D7"/>
    <w:rsid w:val="00D62B0C"/>
    <w:rsid w:val="00D633A2"/>
    <w:rsid w:val="00D637CD"/>
    <w:rsid w:val="00D63F7A"/>
    <w:rsid w:val="00D64496"/>
    <w:rsid w:val="00D64C0B"/>
    <w:rsid w:val="00D67E73"/>
    <w:rsid w:val="00D701DE"/>
    <w:rsid w:val="00D71ACF"/>
    <w:rsid w:val="00D72797"/>
    <w:rsid w:val="00D72BB4"/>
    <w:rsid w:val="00D73B62"/>
    <w:rsid w:val="00D73BEC"/>
    <w:rsid w:val="00D73CC7"/>
    <w:rsid w:val="00D73DDE"/>
    <w:rsid w:val="00D74319"/>
    <w:rsid w:val="00D74F1D"/>
    <w:rsid w:val="00D74F52"/>
    <w:rsid w:val="00D76F57"/>
    <w:rsid w:val="00D77551"/>
    <w:rsid w:val="00D77634"/>
    <w:rsid w:val="00D81878"/>
    <w:rsid w:val="00D81F0C"/>
    <w:rsid w:val="00D82004"/>
    <w:rsid w:val="00D832C5"/>
    <w:rsid w:val="00D832ED"/>
    <w:rsid w:val="00D85325"/>
    <w:rsid w:val="00D853CC"/>
    <w:rsid w:val="00D85828"/>
    <w:rsid w:val="00D85E3A"/>
    <w:rsid w:val="00D86CE8"/>
    <w:rsid w:val="00D86DDD"/>
    <w:rsid w:val="00D878C8"/>
    <w:rsid w:val="00D87C50"/>
    <w:rsid w:val="00D87CF1"/>
    <w:rsid w:val="00D90175"/>
    <w:rsid w:val="00D903ED"/>
    <w:rsid w:val="00D90951"/>
    <w:rsid w:val="00D917A1"/>
    <w:rsid w:val="00D91A57"/>
    <w:rsid w:val="00D92ACF"/>
    <w:rsid w:val="00D94ABD"/>
    <w:rsid w:val="00D9617A"/>
    <w:rsid w:val="00D9628C"/>
    <w:rsid w:val="00D9744F"/>
    <w:rsid w:val="00D97509"/>
    <w:rsid w:val="00D97742"/>
    <w:rsid w:val="00DA0856"/>
    <w:rsid w:val="00DA0D7C"/>
    <w:rsid w:val="00DA1CA0"/>
    <w:rsid w:val="00DA1F67"/>
    <w:rsid w:val="00DA2B81"/>
    <w:rsid w:val="00DA3277"/>
    <w:rsid w:val="00DA3460"/>
    <w:rsid w:val="00DA3566"/>
    <w:rsid w:val="00DA3671"/>
    <w:rsid w:val="00DA38DD"/>
    <w:rsid w:val="00DA39EE"/>
    <w:rsid w:val="00DA3AFF"/>
    <w:rsid w:val="00DA4FDE"/>
    <w:rsid w:val="00DA4FFA"/>
    <w:rsid w:val="00DA5AFB"/>
    <w:rsid w:val="00DA6431"/>
    <w:rsid w:val="00DA6C4C"/>
    <w:rsid w:val="00DA6DCB"/>
    <w:rsid w:val="00DA7877"/>
    <w:rsid w:val="00DA7D9C"/>
    <w:rsid w:val="00DB0C55"/>
    <w:rsid w:val="00DB2859"/>
    <w:rsid w:val="00DB4229"/>
    <w:rsid w:val="00DB4A69"/>
    <w:rsid w:val="00DB6BED"/>
    <w:rsid w:val="00DB772D"/>
    <w:rsid w:val="00DC1E60"/>
    <w:rsid w:val="00DC2F6C"/>
    <w:rsid w:val="00DC3401"/>
    <w:rsid w:val="00DC3B8E"/>
    <w:rsid w:val="00DC47FE"/>
    <w:rsid w:val="00DC62FF"/>
    <w:rsid w:val="00DC6659"/>
    <w:rsid w:val="00DC6943"/>
    <w:rsid w:val="00DC6998"/>
    <w:rsid w:val="00DD1D67"/>
    <w:rsid w:val="00DD224B"/>
    <w:rsid w:val="00DD2FF7"/>
    <w:rsid w:val="00DD45CF"/>
    <w:rsid w:val="00DD5279"/>
    <w:rsid w:val="00DD5441"/>
    <w:rsid w:val="00DD5AA4"/>
    <w:rsid w:val="00DD5E0A"/>
    <w:rsid w:val="00DD61F0"/>
    <w:rsid w:val="00DD6AE4"/>
    <w:rsid w:val="00DD75A7"/>
    <w:rsid w:val="00DD7B63"/>
    <w:rsid w:val="00DE05AC"/>
    <w:rsid w:val="00DE08A4"/>
    <w:rsid w:val="00DE0974"/>
    <w:rsid w:val="00DE1BA1"/>
    <w:rsid w:val="00DE20DE"/>
    <w:rsid w:val="00DE2334"/>
    <w:rsid w:val="00DE2F91"/>
    <w:rsid w:val="00DE3F77"/>
    <w:rsid w:val="00DE45C3"/>
    <w:rsid w:val="00DE4AFF"/>
    <w:rsid w:val="00DE53AC"/>
    <w:rsid w:val="00DE5BFD"/>
    <w:rsid w:val="00DE6A2D"/>
    <w:rsid w:val="00DE6A99"/>
    <w:rsid w:val="00DE723F"/>
    <w:rsid w:val="00DE784F"/>
    <w:rsid w:val="00DF0D87"/>
    <w:rsid w:val="00DF14D2"/>
    <w:rsid w:val="00DF3C29"/>
    <w:rsid w:val="00DF3F5C"/>
    <w:rsid w:val="00DF497F"/>
    <w:rsid w:val="00DF4E31"/>
    <w:rsid w:val="00DF5AED"/>
    <w:rsid w:val="00DF5DC6"/>
    <w:rsid w:val="00DF5F34"/>
    <w:rsid w:val="00DF6605"/>
    <w:rsid w:val="00DF66E6"/>
    <w:rsid w:val="00E0000B"/>
    <w:rsid w:val="00E00333"/>
    <w:rsid w:val="00E00FF5"/>
    <w:rsid w:val="00E0434A"/>
    <w:rsid w:val="00E05BAD"/>
    <w:rsid w:val="00E069B2"/>
    <w:rsid w:val="00E06D80"/>
    <w:rsid w:val="00E07705"/>
    <w:rsid w:val="00E07866"/>
    <w:rsid w:val="00E105CE"/>
    <w:rsid w:val="00E10A6C"/>
    <w:rsid w:val="00E10F9C"/>
    <w:rsid w:val="00E11203"/>
    <w:rsid w:val="00E11A6D"/>
    <w:rsid w:val="00E11AEF"/>
    <w:rsid w:val="00E11D03"/>
    <w:rsid w:val="00E11E04"/>
    <w:rsid w:val="00E120B6"/>
    <w:rsid w:val="00E13209"/>
    <w:rsid w:val="00E13501"/>
    <w:rsid w:val="00E14223"/>
    <w:rsid w:val="00E1509A"/>
    <w:rsid w:val="00E15928"/>
    <w:rsid w:val="00E15EF1"/>
    <w:rsid w:val="00E165C9"/>
    <w:rsid w:val="00E1689C"/>
    <w:rsid w:val="00E17F69"/>
    <w:rsid w:val="00E21AF6"/>
    <w:rsid w:val="00E21EC0"/>
    <w:rsid w:val="00E21F72"/>
    <w:rsid w:val="00E22420"/>
    <w:rsid w:val="00E22AC5"/>
    <w:rsid w:val="00E23779"/>
    <w:rsid w:val="00E237BE"/>
    <w:rsid w:val="00E248D7"/>
    <w:rsid w:val="00E2632C"/>
    <w:rsid w:val="00E26792"/>
    <w:rsid w:val="00E26893"/>
    <w:rsid w:val="00E27400"/>
    <w:rsid w:val="00E27405"/>
    <w:rsid w:val="00E30377"/>
    <w:rsid w:val="00E3244C"/>
    <w:rsid w:val="00E33DA9"/>
    <w:rsid w:val="00E33E1A"/>
    <w:rsid w:val="00E341B5"/>
    <w:rsid w:val="00E3448E"/>
    <w:rsid w:val="00E34D66"/>
    <w:rsid w:val="00E35EF4"/>
    <w:rsid w:val="00E364EB"/>
    <w:rsid w:val="00E36759"/>
    <w:rsid w:val="00E36A57"/>
    <w:rsid w:val="00E371D9"/>
    <w:rsid w:val="00E3771B"/>
    <w:rsid w:val="00E37AE6"/>
    <w:rsid w:val="00E37C0D"/>
    <w:rsid w:val="00E37D1E"/>
    <w:rsid w:val="00E37FEE"/>
    <w:rsid w:val="00E40729"/>
    <w:rsid w:val="00E407A0"/>
    <w:rsid w:val="00E40BB0"/>
    <w:rsid w:val="00E40FE7"/>
    <w:rsid w:val="00E41BC9"/>
    <w:rsid w:val="00E4219E"/>
    <w:rsid w:val="00E42F8E"/>
    <w:rsid w:val="00E43274"/>
    <w:rsid w:val="00E43991"/>
    <w:rsid w:val="00E44950"/>
    <w:rsid w:val="00E45D72"/>
    <w:rsid w:val="00E46F3B"/>
    <w:rsid w:val="00E47768"/>
    <w:rsid w:val="00E5006D"/>
    <w:rsid w:val="00E501DF"/>
    <w:rsid w:val="00E508A0"/>
    <w:rsid w:val="00E50BCD"/>
    <w:rsid w:val="00E51512"/>
    <w:rsid w:val="00E53AFD"/>
    <w:rsid w:val="00E54A68"/>
    <w:rsid w:val="00E55EAF"/>
    <w:rsid w:val="00E56221"/>
    <w:rsid w:val="00E56904"/>
    <w:rsid w:val="00E56DF0"/>
    <w:rsid w:val="00E56F4B"/>
    <w:rsid w:val="00E57220"/>
    <w:rsid w:val="00E57618"/>
    <w:rsid w:val="00E57998"/>
    <w:rsid w:val="00E57C70"/>
    <w:rsid w:val="00E602D6"/>
    <w:rsid w:val="00E60901"/>
    <w:rsid w:val="00E60B09"/>
    <w:rsid w:val="00E60BA3"/>
    <w:rsid w:val="00E60F1A"/>
    <w:rsid w:val="00E61645"/>
    <w:rsid w:val="00E616D9"/>
    <w:rsid w:val="00E6174C"/>
    <w:rsid w:val="00E62C99"/>
    <w:rsid w:val="00E62E67"/>
    <w:rsid w:val="00E62EC9"/>
    <w:rsid w:val="00E62F24"/>
    <w:rsid w:val="00E6450A"/>
    <w:rsid w:val="00E65FB1"/>
    <w:rsid w:val="00E66C0B"/>
    <w:rsid w:val="00E670A6"/>
    <w:rsid w:val="00E6734D"/>
    <w:rsid w:val="00E674C4"/>
    <w:rsid w:val="00E70047"/>
    <w:rsid w:val="00E702BB"/>
    <w:rsid w:val="00E71CEE"/>
    <w:rsid w:val="00E73AA3"/>
    <w:rsid w:val="00E74D10"/>
    <w:rsid w:val="00E75060"/>
    <w:rsid w:val="00E751DA"/>
    <w:rsid w:val="00E7522D"/>
    <w:rsid w:val="00E757AB"/>
    <w:rsid w:val="00E7707B"/>
    <w:rsid w:val="00E80A49"/>
    <w:rsid w:val="00E8238F"/>
    <w:rsid w:val="00E82940"/>
    <w:rsid w:val="00E833BB"/>
    <w:rsid w:val="00E84168"/>
    <w:rsid w:val="00E85411"/>
    <w:rsid w:val="00E858E7"/>
    <w:rsid w:val="00E85C63"/>
    <w:rsid w:val="00E86C15"/>
    <w:rsid w:val="00E86E93"/>
    <w:rsid w:val="00E86EF7"/>
    <w:rsid w:val="00E875DC"/>
    <w:rsid w:val="00E879A9"/>
    <w:rsid w:val="00E933E5"/>
    <w:rsid w:val="00E9381E"/>
    <w:rsid w:val="00E93942"/>
    <w:rsid w:val="00E94364"/>
    <w:rsid w:val="00E943F1"/>
    <w:rsid w:val="00E94988"/>
    <w:rsid w:val="00E95E9F"/>
    <w:rsid w:val="00E95FC6"/>
    <w:rsid w:val="00E96CCC"/>
    <w:rsid w:val="00E97ADF"/>
    <w:rsid w:val="00E97B5E"/>
    <w:rsid w:val="00EA084A"/>
    <w:rsid w:val="00EA0C8A"/>
    <w:rsid w:val="00EA1DB2"/>
    <w:rsid w:val="00EA2E9A"/>
    <w:rsid w:val="00EA32EC"/>
    <w:rsid w:val="00EA3316"/>
    <w:rsid w:val="00EA36AC"/>
    <w:rsid w:val="00EA3716"/>
    <w:rsid w:val="00EA397E"/>
    <w:rsid w:val="00EA3D49"/>
    <w:rsid w:val="00EA4135"/>
    <w:rsid w:val="00EA52F1"/>
    <w:rsid w:val="00EA5602"/>
    <w:rsid w:val="00EA62DD"/>
    <w:rsid w:val="00EA75C0"/>
    <w:rsid w:val="00EA78A0"/>
    <w:rsid w:val="00EB0AF2"/>
    <w:rsid w:val="00EB0E08"/>
    <w:rsid w:val="00EB0EEE"/>
    <w:rsid w:val="00EB1D98"/>
    <w:rsid w:val="00EB232E"/>
    <w:rsid w:val="00EB2723"/>
    <w:rsid w:val="00EB386F"/>
    <w:rsid w:val="00EB3C5F"/>
    <w:rsid w:val="00EB429A"/>
    <w:rsid w:val="00EB672B"/>
    <w:rsid w:val="00EB6881"/>
    <w:rsid w:val="00EB719C"/>
    <w:rsid w:val="00EB7390"/>
    <w:rsid w:val="00EB743E"/>
    <w:rsid w:val="00EB7FCE"/>
    <w:rsid w:val="00EC03A3"/>
    <w:rsid w:val="00EC07CD"/>
    <w:rsid w:val="00EC08CD"/>
    <w:rsid w:val="00EC0B7A"/>
    <w:rsid w:val="00EC1603"/>
    <w:rsid w:val="00EC2632"/>
    <w:rsid w:val="00EC2BE7"/>
    <w:rsid w:val="00EC2F5E"/>
    <w:rsid w:val="00EC3429"/>
    <w:rsid w:val="00EC3774"/>
    <w:rsid w:val="00EC3911"/>
    <w:rsid w:val="00EC467D"/>
    <w:rsid w:val="00EC46ED"/>
    <w:rsid w:val="00EC55B7"/>
    <w:rsid w:val="00EC67B6"/>
    <w:rsid w:val="00EC7E74"/>
    <w:rsid w:val="00ED0782"/>
    <w:rsid w:val="00ED094C"/>
    <w:rsid w:val="00ED14D7"/>
    <w:rsid w:val="00ED1F40"/>
    <w:rsid w:val="00ED205E"/>
    <w:rsid w:val="00ED22B2"/>
    <w:rsid w:val="00ED22D6"/>
    <w:rsid w:val="00ED2AE1"/>
    <w:rsid w:val="00ED2BB3"/>
    <w:rsid w:val="00ED2BF5"/>
    <w:rsid w:val="00ED3497"/>
    <w:rsid w:val="00ED364C"/>
    <w:rsid w:val="00ED3F21"/>
    <w:rsid w:val="00ED414C"/>
    <w:rsid w:val="00ED5F79"/>
    <w:rsid w:val="00ED64CE"/>
    <w:rsid w:val="00ED73C8"/>
    <w:rsid w:val="00ED7F46"/>
    <w:rsid w:val="00EE00EF"/>
    <w:rsid w:val="00EE0176"/>
    <w:rsid w:val="00EE01A2"/>
    <w:rsid w:val="00EE089C"/>
    <w:rsid w:val="00EE24A7"/>
    <w:rsid w:val="00EE2C6C"/>
    <w:rsid w:val="00EE2E56"/>
    <w:rsid w:val="00EE3966"/>
    <w:rsid w:val="00EE3D2F"/>
    <w:rsid w:val="00EE43EF"/>
    <w:rsid w:val="00EE4D81"/>
    <w:rsid w:val="00EE55D3"/>
    <w:rsid w:val="00EE6558"/>
    <w:rsid w:val="00EE765B"/>
    <w:rsid w:val="00EE7C83"/>
    <w:rsid w:val="00EF1B93"/>
    <w:rsid w:val="00EF2572"/>
    <w:rsid w:val="00EF29A7"/>
    <w:rsid w:val="00EF3DC0"/>
    <w:rsid w:val="00EF5640"/>
    <w:rsid w:val="00EF56F8"/>
    <w:rsid w:val="00EF5D7E"/>
    <w:rsid w:val="00EF5F7E"/>
    <w:rsid w:val="00EF6B24"/>
    <w:rsid w:val="00EF7057"/>
    <w:rsid w:val="00EF757E"/>
    <w:rsid w:val="00EF77CE"/>
    <w:rsid w:val="00F0068E"/>
    <w:rsid w:val="00F00910"/>
    <w:rsid w:val="00F01FC0"/>
    <w:rsid w:val="00F027E5"/>
    <w:rsid w:val="00F02A0F"/>
    <w:rsid w:val="00F03464"/>
    <w:rsid w:val="00F03BD4"/>
    <w:rsid w:val="00F03D26"/>
    <w:rsid w:val="00F049AB"/>
    <w:rsid w:val="00F05B54"/>
    <w:rsid w:val="00F06909"/>
    <w:rsid w:val="00F074D0"/>
    <w:rsid w:val="00F075BA"/>
    <w:rsid w:val="00F075EA"/>
    <w:rsid w:val="00F07D08"/>
    <w:rsid w:val="00F11089"/>
    <w:rsid w:val="00F11BB5"/>
    <w:rsid w:val="00F11CB2"/>
    <w:rsid w:val="00F11E4F"/>
    <w:rsid w:val="00F12451"/>
    <w:rsid w:val="00F13010"/>
    <w:rsid w:val="00F15CCC"/>
    <w:rsid w:val="00F16940"/>
    <w:rsid w:val="00F169F6"/>
    <w:rsid w:val="00F177D8"/>
    <w:rsid w:val="00F20BFC"/>
    <w:rsid w:val="00F2340A"/>
    <w:rsid w:val="00F234BC"/>
    <w:rsid w:val="00F23593"/>
    <w:rsid w:val="00F23F02"/>
    <w:rsid w:val="00F2413B"/>
    <w:rsid w:val="00F2457D"/>
    <w:rsid w:val="00F25623"/>
    <w:rsid w:val="00F25CFC"/>
    <w:rsid w:val="00F269C8"/>
    <w:rsid w:val="00F26EEF"/>
    <w:rsid w:val="00F27719"/>
    <w:rsid w:val="00F3153B"/>
    <w:rsid w:val="00F317DD"/>
    <w:rsid w:val="00F329F7"/>
    <w:rsid w:val="00F330EE"/>
    <w:rsid w:val="00F33174"/>
    <w:rsid w:val="00F3342D"/>
    <w:rsid w:val="00F33F2E"/>
    <w:rsid w:val="00F3462B"/>
    <w:rsid w:val="00F349B8"/>
    <w:rsid w:val="00F352CF"/>
    <w:rsid w:val="00F35502"/>
    <w:rsid w:val="00F36487"/>
    <w:rsid w:val="00F3671E"/>
    <w:rsid w:val="00F409B1"/>
    <w:rsid w:val="00F40C77"/>
    <w:rsid w:val="00F410E7"/>
    <w:rsid w:val="00F42191"/>
    <w:rsid w:val="00F42A99"/>
    <w:rsid w:val="00F42E80"/>
    <w:rsid w:val="00F430C2"/>
    <w:rsid w:val="00F43A25"/>
    <w:rsid w:val="00F445A5"/>
    <w:rsid w:val="00F4489C"/>
    <w:rsid w:val="00F44A14"/>
    <w:rsid w:val="00F47033"/>
    <w:rsid w:val="00F47981"/>
    <w:rsid w:val="00F50464"/>
    <w:rsid w:val="00F50F34"/>
    <w:rsid w:val="00F5189B"/>
    <w:rsid w:val="00F52E09"/>
    <w:rsid w:val="00F5355D"/>
    <w:rsid w:val="00F54431"/>
    <w:rsid w:val="00F5595B"/>
    <w:rsid w:val="00F55AD2"/>
    <w:rsid w:val="00F5603E"/>
    <w:rsid w:val="00F562AC"/>
    <w:rsid w:val="00F56C73"/>
    <w:rsid w:val="00F570B8"/>
    <w:rsid w:val="00F57AC6"/>
    <w:rsid w:val="00F605F4"/>
    <w:rsid w:val="00F60E43"/>
    <w:rsid w:val="00F61084"/>
    <w:rsid w:val="00F6172D"/>
    <w:rsid w:val="00F6274C"/>
    <w:rsid w:val="00F62898"/>
    <w:rsid w:val="00F62FD0"/>
    <w:rsid w:val="00F63296"/>
    <w:rsid w:val="00F6467D"/>
    <w:rsid w:val="00F648C4"/>
    <w:rsid w:val="00F64F27"/>
    <w:rsid w:val="00F6561C"/>
    <w:rsid w:val="00F65891"/>
    <w:rsid w:val="00F65A01"/>
    <w:rsid w:val="00F65AC0"/>
    <w:rsid w:val="00F666B2"/>
    <w:rsid w:val="00F6684F"/>
    <w:rsid w:val="00F66ACB"/>
    <w:rsid w:val="00F66FF2"/>
    <w:rsid w:val="00F67187"/>
    <w:rsid w:val="00F67394"/>
    <w:rsid w:val="00F67D28"/>
    <w:rsid w:val="00F703E5"/>
    <w:rsid w:val="00F70F42"/>
    <w:rsid w:val="00F71A50"/>
    <w:rsid w:val="00F74A60"/>
    <w:rsid w:val="00F76961"/>
    <w:rsid w:val="00F80550"/>
    <w:rsid w:val="00F8134B"/>
    <w:rsid w:val="00F81D09"/>
    <w:rsid w:val="00F821BB"/>
    <w:rsid w:val="00F82916"/>
    <w:rsid w:val="00F831B4"/>
    <w:rsid w:val="00F832E4"/>
    <w:rsid w:val="00F83366"/>
    <w:rsid w:val="00F8392F"/>
    <w:rsid w:val="00F84CF9"/>
    <w:rsid w:val="00F84FD2"/>
    <w:rsid w:val="00F8559B"/>
    <w:rsid w:val="00F862B8"/>
    <w:rsid w:val="00F86B2C"/>
    <w:rsid w:val="00F87FEF"/>
    <w:rsid w:val="00F90030"/>
    <w:rsid w:val="00F90B68"/>
    <w:rsid w:val="00F92138"/>
    <w:rsid w:val="00F92604"/>
    <w:rsid w:val="00F927FD"/>
    <w:rsid w:val="00F92D5F"/>
    <w:rsid w:val="00F93C71"/>
    <w:rsid w:val="00F93E98"/>
    <w:rsid w:val="00F95295"/>
    <w:rsid w:val="00F95744"/>
    <w:rsid w:val="00F9588A"/>
    <w:rsid w:val="00F958ED"/>
    <w:rsid w:val="00F96614"/>
    <w:rsid w:val="00F96F21"/>
    <w:rsid w:val="00F97523"/>
    <w:rsid w:val="00F9792E"/>
    <w:rsid w:val="00F97C44"/>
    <w:rsid w:val="00F97D10"/>
    <w:rsid w:val="00F97E01"/>
    <w:rsid w:val="00FA25FB"/>
    <w:rsid w:val="00FA2F74"/>
    <w:rsid w:val="00FA3058"/>
    <w:rsid w:val="00FA31F7"/>
    <w:rsid w:val="00FA358B"/>
    <w:rsid w:val="00FA368B"/>
    <w:rsid w:val="00FA3822"/>
    <w:rsid w:val="00FA5263"/>
    <w:rsid w:val="00FA5644"/>
    <w:rsid w:val="00FA664C"/>
    <w:rsid w:val="00FA6DA2"/>
    <w:rsid w:val="00FB0655"/>
    <w:rsid w:val="00FB1533"/>
    <w:rsid w:val="00FB1E52"/>
    <w:rsid w:val="00FB3A95"/>
    <w:rsid w:val="00FB41C8"/>
    <w:rsid w:val="00FB4889"/>
    <w:rsid w:val="00FB52A0"/>
    <w:rsid w:val="00FB5316"/>
    <w:rsid w:val="00FB5F65"/>
    <w:rsid w:val="00FB6125"/>
    <w:rsid w:val="00FB7043"/>
    <w:rsid w:val="00FB7090"/>
    <w:rsid w:val="00FB7CD2"/>
    <w:rsid w:val="00FB7D7A"/>
    <w:rsid w:val="00FB7EDF"/>
    <w:rsid w:val="00FC0465"/>
    <w:rsid w:val="00FC0B43"/>
    <w:rsid w:val="00FC0DD4"/>
    <w:rsid w:val="00FC19E1"/>
    <w:rsid w:val="00FC1AA2"/>
    <w:rsid w:val="00FC1FCC"/>
    <w:rsid w:val="00FC235F"/>
    <w:rsid w:val="00FC2D23"/>
    <w:rsid w:val="00FC323A"/>
    <w:rsid w:val="00FC3576"/>
    <w:rsid w:val="00FC37AB"/>
    <w:rsid w:val="00FC464A"/>
    <w:rsid w:val="00FC56A9"/>
    <w:rsid w:val="00FC572B"/>
    <w:rsid w:val="00FC5DC2"/>
    <w:rsid w:val="00FC688E"/>
    <w:rsid w:val="00FC75F6"/>
    <w:rsid w:val="00FC7738"/>
    <w:rsid w:val="00FD089E"/>
    <w:rsid w:val="00FD1259"/>
    <w:rsid w:val="00FD20B2"/>
    <w:rsid w:val="00FD3706"/>
    <w:rsid w:val="00FD43C0"/>
    <w:rsid w:val="00FD4E14"/>
    <w:rsid w:val="00FD4FA2"/>
    <w:rsid w:val="00FD541F"/>
    <w:rsid w:val="00FD5896"/>
    <w:rsid w:val="00FD5921"/>
    <w:rsid w:val="00FD5B86"/>
    <w:rsid w:val="00FD5CA1"/>
    <w:rsid w:val="00FD65FB"/>
    <w:rsid w:val="00FD74B2"/>
    <w:rsid w:val="00FE0000"/>
    <w:rsid w:val="00FE04E0"/>
    <w:rsid w:val="00FE095A"/>
    <w:rsid w:val="00FE1140"/>
    <w:rsid w:val="00FE1EED"/>
    <w:rsid w:val="00FE29DC"/>
    <w:rsid w:val="00FE2E68"/>
    <w:rsid w:val="00FE4124"/>
    <w:rsid w:val="00FE4794"/>
    <w:rsid w:val="00FE51C2"/>
    <w:rsid w:val="00FE5E51"/>
    <w:rsid w:val="00FE68EC"/>
    <w:rsid w:val="00FE7955"/>
    <w:rsid w:val="00FE7C97"/>
    <w:rsid w:val="00FE7DBC"/>
    <w:rsid w:val="00FF0929"/>
    <w:rsid w:val="00FF0A77"/>
    <w:rsid w:val="00FF17C1"/>
    <w:rsid w:val="00FF1F5A"/>
    <w:rsid w:val="00FF2138"/>
    <w:rsid w:val="00FF220B"/>
    <w:rsid w:val="00FF3B09"/>
    <w:rsid w:val="00FF3D4B"/>
    <w:rsid w:val="00FF3DDE"/>
    <w:rsid w:val="00FF40AB"/>
    <w:rsid w:val="00FF4298"/>
    <w:rsid w:val="00FF540E"/>
    <w:rsid w:val="00FF56A8"/>
    <w:rsid w:val="00FF7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F214F"/>
  <w15:chartTrackingRefBased/>
  <w15:docId w15:val="{AB56799A-4C47-438C-A3D2-DC7C922F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730"/>
    <w:pPr>
      <w:widowControl w:val="0"/>
      <w:spacing w:before="120" w:after="60" w:line="360" w:lineRule="auto"/>
      <w:ind w:left="567"/>
    </w:pPr>
    <w:rPr>
      <w:rFonts w:ascii="Arial" w:hAnsi="Arial"/>
      <w:color w:val="4E5256" w:themeColor="text1"/>
      <w:sz w:val="24"/>
    </w:rPr>
  </w:style>
  <w:style w:type="paragraph" w:styleId="Heading1">
    <w:name w:val="heading 1"/>
    <w:basedOn w:val="Normal"/>
    <w:next w:val="Normal"/>
    <w:link w:val="Heading1Char"/>
    <w:uiPriority w:val="9"/>
    <w:qFormat/>
    <w:rsid w:val="00E97B5E"/>
    <w:pPr>
      <w:keepNext/>
      <w:keepLines/>
      <w:pageBreakBefore/>
      <w:numPr>
        <w:numId w:val="5"/>
      </w:numPr>
      <w:spacing w:before="240" w:after="120"/>
      <w:outlineLvl w:val="0"/>
    </w:pPr>
    <w:rPr>
      <w:rFonts w:ascii="Gotham Black" w:eastAsiaTheme="majorEastAsia" w:hAnsi="Gotham Black" w:cstheme="majorBidi"/>
      <w:color w:val="000000" w:themeColor="text2"/>
      <w:sz w:val="44"/>
      <w:szCs w:val="32"/>
    </w:rPr>
  </w:style>
  <w:style w:type="paragraph" w:styleId="Heading2">
    <w:name w:val="heading 2"/>
    <w:basedOn w:val="Normal"/>
    <w:next w:val="Normal"/>
    <w:link w:val="Heading2Char"/>
    <w:uiPriority w:val="9"/>
    <w:unhideWhenUsed/>
    <w:qFormat/>
    <w:rsid w:val="003A08CB"/>
    <w:pPr>
      <w:keepNext/>
      <w:keepLines/>
      <w:numPr>
        <w:ilvl w:val="1"/>
        <w:numId w:val="5"/>
      </w:numPr>
      <w:pBdr>
        <w:bottom w:val="single" w:sz="4" w:space="1" w:color="auto"/>
      </w:pBdr>
      <w:outlineLvl w:val="1"/>
    </w:pPr>
    <w:rPr>
      <w:rFonts w:ascii="Gotham Black" w:eastAsiaTheme="majorEastAsia" w:hAnsi="Gotham Black" w:cstheme="majorBidi"/>
      <w:bCs/>
      <w:color w:val="E11F26" w:themeColor="accent1"/>
      <w:sz w:val="26"/>
      <w:szCs w:val="26"/>
    </w:rPr>
  </w:style>
  <w:style w:type="paragraph" w:styleId="Heading3">
    <w:name w:val="heading 3"/>
    <w:basedOn w:val="Normal"/>
    <w:next w:val="Normal"/>
    <w:link w:val="Heading3Char"/>
    <w:uiPriority w:val="9"/>
    <w:unhideWhenUsed/>
    <w:qFormat/>
    <w:rsid w:val="00493730"/>
    <w:pPr>
      <w:numPr>
        <w:ilvl w:val="2"/>
        <w:numId w:val="5"/>
      </w:numPr>
      <w:spacing w:before="240"/>
      <w:outlineLvl w:val="2"/>
    </w:pPr>
    <w:rPr>
      <w:rFonts w:ascii="Gotham" w:eastAsia="Arial Unicode MS" w:hAnsi="Gotham" w:cstheme="majorBidi"/>
      <w:b/>
      <w:iCs/>
      <w:szCs w:val="24"/>
    </w:rPr>
  </w:style>
  <w:style w:type="paragraph" w:styleId="Heading4">
    <w:name w:val="heading 4"/>
    <w:basedOn w:val="Normal"/>
    <w:next w:val="Normal"/>
    <w:link w:val="Heading4Char"/>
    <w:uiPriority w:val="9"/>
    <w:semiHidden/>
    <w:unhideWhenUsed/>
    <w:rsid w:val="00BA0D9F"/>
    <w:pPr>
      <w:keepNext/>
      <w:keepLines/>
      <w:numPr>
        <w:ilvl w:val="3"/>
        <w:numId w:val="5"/>
      </w:numPr>
      <w:spacing w:before="40" w:after="0"/>
      <w:outlineLvl w:val="3"/>
    </w:pPr>
    <w:rPr>
      <w:rFonts w:asciiTheme="majorHAnsi" w:eastAsiaTheme="majorEastAsia" w:hAnsiTheme="majorHAnsi" w:cstheme="majorBidi"/>
      <w:i/>
      <w:iCs/>
      <w:color w:val="A8161B" w:themeColor="accent1" w:themeShade="BF"/>
    </w:rPr>
  </w:style>
  <w:style w:type="paragraph" w:styleId="Heading5">
    <w:name w:val="heading 5"/>
    <w:basedOn w:val="Normal"/>
    <w:next w:val="Normal"/>
    <w:link w:val="Heading5Char"/>
    <w:uiPriority w:val="9"/>
    <w:semiHidden/>
    <w:unhideWhenUsed/>
    <w:qFormat/>
    <w:rsid w:val="003C0326"/>
    <w:pPr>
      <w:keepNext/>
      <w:keepLines/>
      <w:numPr>
        <w:ilvl w:val="4"/>
        <w:numId w:val="5"/>
      </w:numPr>
      <w:spacing w:before="40" w:after="0"/>
      <w:outlineLvl w:val="4"/>
    </w:pPr>
    <w:rPr>
      <w:rFonts w:asciiTheme="majorHAnsi" w:eastAsiaTheme="majorEastAsia" w:hAnsiTheme="majorHAnsi" w:cstheme="majorBidi"/>
      <w:color w:val="A8161B" w:themeColor="accent1" w:themeShade="BF"/>
    </w:rPr>
  </w:style>
  <w:style w:type="paragraph" w:styleId="Heading6">
    <w:name w:val="heading 6"/>
    <w:basedOn w:val="Normal"/>
    <w:next w:val="Normal"/>
    <w:link w:val="Heading6Char"/>
    <w:uiPriority w:val="9"/>
    <w:semiHidden/>
    <w:unhideWhenUsed/>
    <w:qFormat/>
    <w:rsid w:val="003C0326"/>
    <w:pPr>
      <w:keepNext/>
      <w:keepLines/>
      <w:numPr>
        <w:ilvl w:val="5"/>
        <w:numId w:val="5"/>
      </w:numPr>
      <w:spacing w:before="40" w:after="0"/>
      <w:outlineLvl w:val="5"/>
    </w:pPr>
    <w:rPr>
      <w:rFonts w:asciiTheme="majorHAnsi" w:eastAsiaTheme="majorEastAsia" w:hAnsiTheme="majorHAnsi" w:cstheme="majorBidi"/>
      <w:color w:val="700F12" w:themeColor="accent1" w:themeShade="7F"/>
    </w:rPr>
  </w:style>
  <w:style w:type="paragraph" w:styleId="Heading7">
    <w:name w:val="heading 7"/>
    <w:basedOn w:val="Normal"/>
    <w:next w:val="Normal"/>
    <w:link w:val="Heading7Char"/>
    <w:uiPriority w:val="9"/>
    <w:semiHidden/>
    <w:unhideWhenUsed/>
    <w:qFormat/>
    <w:rsid w:val="003C0326"/>
    <w:pPr>
      <w:keepNext/>
      <w:keepLines/>
      <w:numPr>
        <w:ilvl w:val="6"/>
        <w:numId w:val="5"/>
      </w:numPr>
      <w:spacing w:before="40" w:after="0"/>
      <w:outlineLvl w:val="6"/>
    </w:pPr>
    <w:rPr>
      <w:rFonts w:asciiTheme="majorHAnsi" w:eastAsiaTheme="majorEastAsia" w:hAnsiTheme="majorHAnsi" w:cstheme="majorBidi"/>
      <w:i/>
      <w:iCs/>
      <w:color w:val="700F12" w:themeColor="accent1" w:themeShade="7F"/>
    </w:rPr>
  </w:style>
  <w:style w:type="paragraph" w:styleId="Heading8">
    <w:name w:val="heading 8"/>
    <w:basedOn w:val="Normal"/>
    <w:next w:val="Normal"/>
    <w:link w:val="Heading8Char"/>
    <w:uiPriority w:val="9"/>
    <w:semiHidden/>
    <w:unhideWhenUsed/>
    <w:qFormat/>
    <w:rsid w:val="003C0326"/>
    <w:pPr>
      <w:keepNext/>
      <w:keepLines/>
      <w:numPr>
        <w:ilvl w:val="7"/>
        <w:numId w:val="5"/>
      </w:numPr>
      <w:spacing w:before="40" w:after="0"/>
      <w:outlineLvl w:val="7"/>
    </w:pPr>
    <w:rPr>
      <w:rFonts w:asciiTheme="majorHAnsi" w:eastAsiaTheme="majorEastAsia" w:hAnsiTheme="majorHAnsi" w:cstheme="majorBidi"/>
      <w:color w:val="676C71" w:themeColor="text1" w:themeTint="D8"/>
      <w:sz w:val="21"/>
      <w:szCs w:val="21"/>
    </w:rPr>
  </w:style>
  <w:style w:type="paragraph" w:styleId="Heading9">
    <w:name w:val="heading 9"/>
    <w:basedOn w:val="Normal"/>
    <w:next w:val="Normal"/>
    <w:link w:val="Heading9Char"/>
    <w:uiPriority w:val="9"/>
    <w:semiHidden/>
    <w:unhideWhenUsed/>
    <w:qFormat/>
    <w:rsid w:val="003C0326"/>
    <w:pPr>
      <w:keepNext/>
      <w:keepLines/>
      <w:numPr>
        <w:ilvl w:val="8"/>
        <w:numId w:val="5"/>
      </w:numPr>
      <w:spacing w:before="40" w:after="0"/>
      <w:outlineLvl w:val="8"/>
    </w:pPr>
    <w:rPr>
      <w:rFonts w:asciiTheme="majorHAnsi" w:eastAsiaTheme="majorEastAsia" w:hAnsiTheme="majorHAnsi" w:cstheme="majorBidi"/>
      <w:i/>
      <w:iCs/>
      <w:color w:val="676C71"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rsid w:val="00B807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07E1"/>
    <w:rPr>
      <w:rFonts w:eastAsiaTheme="minorEastAsia"/>
      <w:kern w:val="0"/>
      <w:lang w:val="en-US"/>
      <w14:ligatures w14:val="none"/>
    </w:rPr>
  </w:style>
  <w:style w:type="paragraph" w:styleId="Header">
    <w:name w:val="header"/>
    <w:basedOn w:val="Normal"/>
    <w:link w:val="HeaderChar"/>
    <w:uiPriority w:val="99"/>
    <w:unhideWhenUsed/>
    <w:rsid w:val="00B8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E1"/>
  </w:style>
  <w:style w:type="paragraph" w:styleId="Footer">
    <w:name w:val="footer"/>
    <w:link w:val="FooterChar"/>
    <w:uiPriority w:val="99"/>
    <w:unhideWhenUsed/>
    <w:rsid w:val="00D0242E"/>
    <w:pPr>
      <w:tabs>
        <w:tab w:val="center" w:pos="4513"/>
        <w:tab w:val="right" w:pos="9026"/>
      </w:tabs>
      <w:spacing w:after="0" w:line="240" w:lineRule="auto"/>
    </w:pPr>
    <w:rPr>
      <w:rFonts w:ascii="Arial" w:hAnsi="Arial"/>
      <w:color w:val="4E5256" w:themeColor="text1"/>
    </w:rPr>
  </w:style>
  <w:style w:type="character" w:customStyle="1" w:styleId="FooterChar">
    <w:name w:val="Footer Char"/>
    <w:basedOn w:val="DefaultParagraphFont"/>
    <w:link w:val="Footer"/>
    <w:uiPriority w:val="99"/>
    <w:rsid w:val="00D0242E"/>
    <w:rPr>
      <w:rFonts w:ascii="Arial" w:hAnsi="Arial"/>
      <w:color w:val="4E5256" w:themeColor="text1"/>
    </w:rPr>
  </w:style>
  <w:style w:type="character" w:styleId="PlaceholderText">
    <w:name w:val="Placeholder Text"/>
    <w:basedOn w:val="DefaultParagraphFont"/>
    <w:uiPriority w:val="99"/>
    <w:semiHidden/>
    <w:rsid w:val="00E341B5"/>
    <w:rPr>
      <w:color w:val="808080"/>
    </w:rPr>
  </w:style>
  <w:style w:type="character" w:customStyle="1" w:styleId="Heading1Char">
    <w:name w:val="Heading 1 Char"/>
    <w:basedOn w:val="DefaultParagraphFont"/>
    <w:link w:val="Heading1"/>
    <w:uiPriority w:val="9"/>
    <w:rsid w:val="00E97B5E"/>
    <w:rPr>
      <w:rFonts w:ascii="Gotham Black" w:eastAsiaTheme="majorEastAsia" w:hAnsi="Gotham Black" w:cstheme="majorBidi"/>
      <w:color w:val="000000" w:themeColor="text2"/>
      <w:sz w:val="44"/>
      <w:szCs w:val="32"/>
    </w:rPr>
  </w:style>
  <w:style w:type="table" w:styleId="TableGrid">
    <w:name w:val="Table Grid"/>
    <w:basedOn w:val="TableNormal"/>
    <w:rsid w:val="00D67E7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Para 1,Dot pt,No Spacing1,List Paragraph Char Char Char,Indicator Text,List Paragraph1,Bullet 1,MAIN CONTENT,List Paragraph12,F5 List Paragraph,Colorful List - Accent 11,Normal numbered,List Paragraph11,OBC Bullet,Table text"/>
    <w:basedOn w:val="Normal"/>
    <w:link w:val="ListParagraphChar"/>
    <w:uiPriority w:val="34"/>
    <w:rsid w:val="005043D5"/>
    <w:pPr>
      <w:spacing w:after="0" w:line="240" w:lineRule="auto"/>
      <w:ind w:left="720"/>
    </w:pPr>
    <w:rPr>
      <w:rFonts w:eastAsia="Times New Roman" w:cs="Times New Roman"/>
      <w:kern w:val="0"/>
      <w:szCs w:val="24"/>
      <w:lang w:eastAsia="en-GB"/>
      <w14:ligatures w14:val="none"/>
    </w:rPr>
  </w:style>
  <w:style w:type="character" w:customStyle="1" w:styleId="Heading2Char">
    <w:name w:val="Heading 2 Char"/>
    <w:basedOn w:val="DefaultParagraphFont"/>
    <w:link w:val="Heading2"/>
    <w:uiPriority w:val="9"/>
    <w:rsid w:val="003A08CB"/>
    <w:rPr>
      <w:rFonts w:ascii="Gotham Black" w:eastAsiaTheme="majorEastAsia" w:hAnsi="Gotham Black" w:cstheme="majorBidi"/>
      <w:bCs/>
      <w:color w:val="E11F26" w:themeColor="accent1"/>
      <w:sz w:val="26"/>
      <w:szCs w:val="26"/>
    </w:rPr>
  </w:style>
  <w:style w:type="character" w:customStyle="1" w:styleId="Heading3Char">
    <w:name w:val="Heading 3 Char"/>
    <w:basedOn w:val="DefaultParagraphFont"/>
    <w:link w:val="Heading3"/>
    <w:uiPriority w:val="9"/>
    <w:rsid w:val="00493730"/>
    <w:rPr>
      <w:rFonts w:ascii="Gotham" w:eastAsia="Arial Unicode MS" w:hAnsi="Gotham" w:cstheme="majorBidi"/>
      <w:b/>
      <w:iCs/>
      <w:color w:val="4E5256" w:themeColor="text1"/>
      <w:sz w:val="24"/>
      <w:szCs w:val="24"/>
    </w:rPr>
  </w:style>
  <w:style w:type="character" w:customStyle="1" w:styleId="Heading4Char">
    <w:name w:val="Heading 4 Char"/>
    <w:basedOn w:val="DefaultParagraphFont"/>
    <w:link w:val="Heading4"/>
    <w:uiPriority w:val="9"/>
    <w:semiHidden/>
    <w:rsid w:val="00BA0D9F"/>
    <w:rPr>
      <w:rFonts w:asciiTheme="majorHAnsi" w:eastAsiaTheme="majorEastAsia" w:hAnsiTheme="majorHAnsi" w:cstheme="majorBidi"/>
      <w:i/>
      <w:iCs/>
      <w:color w:val="A8161B" w:themeColor="accent1" w:themeShade="BF"/>
      <w:sz w:val="24"/>
    </w:rPr>
  </w:style>
  <w:style w:type="paragraph" w:customStyle="1" w:styleId="BulletGriffiths">
    <w:name w:val="Bullet (Griffiths)"/>
    <w:basedOn w:val="Normal"/>
    <w:link w:val="BulletGriffithsChar"/>
    <w:qFormat/>
    <w:rsid w:val="000727F1"/>
    <w:pPr>
      <w:numPr>
        <w:numId w:val="1"/>
      </w:numPr>
    </w:pPr>
    <w:rPr>
      <w:rFonts w:eastAsia="Times New Roman" w:cs="Arial"/>
      <w:kern w:val="0"/>
      <w14:ligatures w14:val="none"/>
    </w:rPr>
  </w:style>
  <w:style w:type="character" w:customStyle="1" w:styleId="BulletGriffithsChar">
    <w:name w:val="Bullet (Griffiths) Char"/>
    <w:basedOn w:val="DefaultParagraphFont"/>
    <w:link w:val="BulletGriffiths"/>
    <w:rsid w:val="000727F1"/>
    <w:rPr>
      <w:rFonts w:ascii="Arial" w:eastAsia="Times New Roman" w:hAnsi="Arial" w:cs="Arial"/>
      <w:color w:val="4E5256" w:themeColor="text1"/>
      <w:kern w:val="0"/>
      <w:sz w:val="24"/>
      <w14:ligatures w14:val="none"/>
    </w:rPr>
  </w:style>
  <w:style w:type="character" w:styleId="CommentReference">
    <w:name w:val="annotation reference"/>
    <w:basedOn w:val="DefaultParagraphFont"/>
    <w:rsid w:val="00C44743"/>
    <w:rPr>
      <w:sz w:val="16"/>
      <w:szCs w:val="16"/>
    </w:rPr>
  </w:style>
  <w:style w:type="paragraph" w:styleId="CommentText">
    <w:name w:val="annotation text"/>
    <w:basedOn w:val="Normal"/>
    <w:link w:val="CommentTextChar"/>
    <w:rsid w:val="00C44743"/>
    <w:pPr>
      <w:autoSpaceDN w:val="0"/>
      <w:spacing w:line="240" w:lineRule="auto"/>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rsid w:val="00C44743"/>
    <w:rPr>
      <w:rFonts w:ascii="Arial" w:eastAsia="Times New Roman" w:hAnsi="Arial" w:cs="Times New Roman"/>
      <w:kern w:val="0"/>
      <w:sz w:val="20"/>
      <w:szCs w:val="20"/>
      <w14:ligatures w14:val="none"/>
    </w:rPr>
  </w:style>
  <w:style w:type="character" w:customStyle="1" w:styleId="normaltextrun">
    <w:name w:val="normaltextrun"/>
    <w:basedOn w:val="DefaultParagraphFont"/>
    <w:rsid w:val="00C44743"/>
  </w:style>
  <w:style w:type="paragraph" w:customStyle="1" w:styleId="paragraph">
    <w:name w:val="paragraph"/>
    <w:basedOn w:val="Normal"/>
    <w:link w:val="paragraphChar"/>
    <w:rsid w:val="00C44743"/>
    <w:pPr>
      <w:autoSpaceDN w:val="0"/>
      <w:spacing w:before="100" w:after="100" w:line="240" w:lineRule="auto"/>
    </w:pPr>
    <w:rPr>
      <w:rFonts w:ascii="Times New Roman" w:eastAsia="Times New Roman" w:hAnsi="Times New Roman" w:cs="Times New Roman"/>
      <w:kern w:val="0"/>
      <w:szCs w:val="24"/>
      <w:lang w:eastAsia="en-GB"/>
      <w14:ligatures w14:val="none"/>
    </w:rPr>
  </w:style>
  <w:style w:type="character" w:customStyle="1" w:styleId="eop">
    <w:name w:val="eop"/>
    <w:basedOn w:val="DefaultParagraphFont"/>
    <w:rsid w:val="00C44743"/>
  </w:style>
  <w:style w:type="paragraph" w:customStyle="1" w:styleId="EvidenceExamples">
    <w:name w:val="Evidence / Examples"/>
    <w:basedOn w:val="paragraph"/>
    <w:link w:val="EvidenceExamplesChar"/>
    <w:rsid w:val="003812E9"/>
    <w:pPr>
      <w:pBdr>
        <w:top w:val="single" w:sz="8" w:space="1" w:color="8CBE46" w:themeColor="accent2"/>
        <w:left w:val="single" w:sz="8" w:space="1" w:color="8CBE46" w:themeColor="accent2"/>
        <w:bottom w:val="single" w:sz="8" w:space="1" w:color="8CBE46" w:themeColor="accent2"/>
        <w:right w:val="single" w:sz="8" w:space="1" w:color="8CBE46" w:themeColor="accent2"/>
      </w:pBdr>
      <w:shd w:val="clear" w:color="auto" w:fill="8CBE46" w:themeFill="accent2"/>
      <w:spacing w:before="120" w:after="60" w:line="264" w:lineRule="auto"/>
      <w:textAlignment w:val="baseline"/>
    </w:pPr>
    <w:rPr>
      <w:rFonts w:ascii="Arial" w:eastAsiaTheme="majorEastAsia" w:hAnsi="Arial" w:cs="Calibri"/>
      <w:bCs/>
      <w:color w:val="F7F7F3" w:themeColor="background1"/>
      <w:sz w:val="22"/>
      <w:szCs w:val="22"/>
    </w:rPr>
  </w:style>
  <w:style w:type="paragraph" w:customStyle="1" w:styleId="Standout2">
    <w:name w:val="Stand out 2"/>
    <w:basedOn w:val="EvidenceExamples"/>
    <w:link w:val="Standout2Char"/>
    <w:qFormat/>
    <w:rsid w:val="009F463B"/>
    <w:pPr>
      <w:pBdr>
        <w:top w:val="single" w:sz="18" w:space="1" w:color="E11F26" w:themeColor="accent1"/>
        <w:left w:val="single" w:sz="18" w:space="4" w:color="E11F26" w:themeColor="accent1"/>
        <w:bottom w:val="single" w:sz="18" w:space="1" w:color="E11F26" w:themeColor="accent1"/>
        <w:right w:val="single" w:sz="18" w:space="4" w:color="E11F26" w:themeColor="accent1"/>
      </w:pBdr>
      <w:shd w:val="clear" w:color="auto" w:fill="E11F26" w:themeFill="accent1"/>
      <w:tabs>
        <w:tab w:val="left" w:pos="3882"/>
      </w:tabs>
      <w:ind w:left="686" w:right="123"/>
    </w:pPr>
    <w:rPr>
      <w:bCs w:val="0"/>
    </w:rPr>
  </w:style>
  <w:style w:type="character" w:customStyle="1" w:styleId="paragraphChar">
    <w:name w:val="paragraph Char"/>
    <w:basedOn w:val="DefaultParagraphFont"/>
    <w:link w:val="paragraph"/>
    <w:rsid w:val="00B73517"/>
    <w:rPr>
      <w:rFonts w:ascii="Times New Roman" w:eastAsia="Times New Roman" w:hAnsi="Times New Roman" w:cs="Times New Roman"/>
      <w:kern w:val="0"/>
      <w:sz w:val="24"/>
      <w:szCs w:val="24"/>
      <w:lang w:eastAsia="en-GB"/>
      <w14:ligatures w14:val="none"/>
    </w:rPr>
  </w:style>
  <w:style w:type="character" w:customStyle="1" w:styleId="EvidenceExamplesChar">
    <w:name w:val="Evidence / Examples Char"/>
    <w:basedOn w:val="paragraphChar"/>
    <w:link w:val="EvidenceExamples"/>
    <w:rsid w:val="003812E9"/>
    <w:rPr>
      <w:rFonts w:ascii="Arial" w:eastAsiaTheme="majorEastAsia" w:hAnsi="Arial" w:cs="Calibri"/>
      <w:bCs/>
      <w:color w:val="F7F7F3" w:themeColor="background1"/>
      <w:kern w:val="0"/>
      <w:sz w:val="24"/>
      <w:szCs w:val="24"/>
      <w:shd w:val="clear" w:color="auto" w:fill="8CBE46" w:themeFill="accent2"/>
      <w:lang w:eastAsia="en-GB"/>
      <w14:ligatures w14:val="none"/>
    </w:rPr>
  </w:style>
  <w:style w:type="character" w:customStyle="1" w:styleId="Standout2Char">
    <w:name w:val="Stand out 2 Char"/>
    <w:basedOn w:val="EvidenceExamplesChar"/>
    <w:link w:val="Standout2"/>
    <w:rsid w:val="009F463B"/>
    <w:rPr>
      <w:rFonts w:ascii="Arial" w:eastAsiaTheme="majorEastAsia" w:hAnsi="Arial" w:cs="Calibri"/>
      <w:bCs w:val="0"/>
      <w:color w:val="F7F7F3" w:themeColor="background1"/>
      <w:kern w:val="0"/>
      <w:sz w:val="24"/>
      <w:szCs w:val="24"/>
      <w:shd w:val="clear" w:color="auto" w:fill="E11F26" w:themeFill="accent1"/>
      <w:lang w:eastAsia="en-GB"/>
      <w14:ligatures w14:val="none"/>
    </w:rPr>
  </w:style>
  <w:style w:type="paragraph" w:customStyle="1" w:styleId="BPNormal">
    <w:name w:val="BP Normal"/>
    <w:basedOn w:val="BulletGriffiths"/>
    <w:link w:val="BPNormalChar"/>
    <w:qFormat/>
    <w:rsid w:val="00341480"/>
    <w:pPr>
      <w:numPr>
        <w:numId w:val="2"/>
      </w:numPr>
      <w:ind w:left="1134" w:hanging="425"/>
    </w:pPr>
  </w:style>
  <w:style w:type="character" w:customStyle="1" w:styleId="BPNormalChar">
    <w:name w:val="BP Normal Char"/>
    <w:basedOn w:val="BulletGriffithsChar"/>
    <w:link w:val="BPNormal"/>
    <w:rsid w:val="00341480"/>
    <w:rPr>
      <w:rFonts w:ascii="Arial" w:eastAsia="Times New Roman" w:hAnsi="Arial" w:cs="Arial"/>
      <w:color w:val="4E5256" w:themeColor="text1"/>
      <w:kern w:val="0"/>
      <w:sz w:val="24"/>
      <w14:ligatures w14:val="none"/>
    </w:rPr>
  </w:style>
  <w:style w:type="character" w:customStyle="1" w:styleId="cf01">
    <w:name w:val="cf01"/>
    <w:basedOn w:val="DefaultParagraphFont"/>
    <w:rsid w:val="00AF243E"/>
    <w:rPr>
      <w:rFonts w:ascii="Segoe UI" w:hAnsi="Segoe UI" w:cs="Segoe UI" w:hint="default"/>
      <w:sz w:val="18"/>
      <w:szCs w:val="18"/>
    </w:rPr>
  </w:style>
  <w:style w:type="paragraph" w:customStyle="1" w:styleId="pf0">
    <w:name w:val="pf0"/>
    <w:basedOn w:val="Normal"/>
    <w:rsid w:val="00AF243E"/>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cf11">
    <w:name w:val="cf11"/>
    <w:basedOn w:val="DefaultParagraphFont"/>
    <w:rsid w:val="00AF243E"/>
    <w:rPr>
      <w:rFonts w:ascii="Segoe UI" w:hAnsi="Segoe UI" w:cs="Segoe UI" w:hint="default"/>
      <w:sz w:val="18"/>
      <w:szCs w:val="18"/>
    </w:rPr>
  </w:style>
  <w:style w:type="paragraph" w:customStyle="1" w:styleId="BulletPoint">
    <w:name w:val="Bullet Point"/>
    <w:basedOn w:val="ListParagraph"/>
    <w:link w:val="BulletPointChar"/>
    <w:rsid w:val="00D33FDF"/>
    <w:pPr>
      <w:numPr>
        <w:numId w:val="3"/>
      </w:numPr>
      <w:spacing w:after="60" w:line="252" w:lineRule="auto"/>
      <w:ind w:left="323" w:hanging="215"/>
      <w:contextualSpacing/>
    </w:pPr>
    <w:rPr>
      <w:rFonts w:eastAsia="Calibri" w:cs="Arial"/>
      <w:sz w:val="22"/>
      <w:szCs w:val="22"/>
      <w:lang w:eastAsia="en-US"/>
    </w:rPr>
  </w:style>
  <w:style w:type="character" w:customStyle="1" w:styleId="BulletPointChar">
    <w:name w:val="Bullet Point Char"/>
    <w:basedOn w:val="DefaultParagraphFont"/>
    <w:link w:val="BulletPoint"/>
    <w:rsid w:val="00D33FDF"/>
    <w:rPr>
      <w:rFonts w:ascii="Arial" w:eastAsia="Calibri" w:hAnsi="Arial" w:cs="Arial"/>
      <w:color w:val="4E5256" w:themeColor="text1"/>
      <w:kern w:val="0"/>
      <w14:ligatures w14:val="none"/>
    </w:rPr>
  </w:style>
  <w:style w:type="paragraph" w:customStyle="1" w:styleId="Heading">
    <w:name w:val="Heading"/>
    <w:basedOn w:val="Header"/>
    <w:link w:val="HeadingChar"/>
    <w:rsid w:val="00AF5F9F"/>
    <w:rPr>
      <w:rFonts w:ascii="Gotham Black" w:hAnsi="Gotham Black"/>
      <w:sz w:val="18"/>
      <w:szCs w:val="18"/>
    </w:rPr>
  </w:style>
  <w:style w:type="character" w:customStyle="1" w:styleId="HeadingChar">
    <w:name w:val="Heading Char"/>
    <w:basedOn w:val="HeaderChar"/>
    <w:link w:val="Heading"/>
    <w:rsid w:val="00AF5F9F"/>
    <w:rPr>
      <w:rFonts w:ascii="Gotham Black" w:hAnsi="Gotham Black"/>
      <w:sz w:val="18"/>
      <w:szCs w:val="18"/>
    </w:rPr>
  </w:style>
  <w:style w:type="paragraph" w:styleId="BodyText">
    <w:name w:val="Body Text"/>
    <w:basedOn w:val="Normal"/>
    <w:link w:val="BodyTextChar"/>
    <w:rsid w:val="0094659A"/>
    <w:pPr>
      <w:spacing w:before="0" w:after="120"/>
      <w:jc w:val="both"/>
    </w:pPr>
    <w:rPr>
      <w:rFonts w:eastAsia="Times New Roman" w:cs="Arial"/>
      <w:kern w:val="0"/>
      <w14:ligatures w14:val="none"/>
    </w:rPr>
  </w:style>
  <w:style w:type="character" w:customStyle="1" w:styleId="BodyTextChar">
    <w:name w:val="Body Text Char"/>
    <w:basedOn w:val="DefaultParagraphFont"/>
    <w:link w:val="BodyText"/>
    <w:rsid w:val="0094659A"/>
    <w:rPr>
      <w:rFonts w:ascii="Arial" w:eastAsia="Times New Roman" w:hAnsi="Arial" w:cs="Arial"/>
      <w:kern w:val="0"/>
      <w14:ligatures w14:val="none"/>
    </w:rPr>
  </w:style>
  <w:style w:type="character" w:customStyle="1" w:styleId="Heading5Char">
    <w:name w:val="Heading 5 Char"/>
    <w:basedOn w:val="DefaultParagraphFont"/>
    <w:link w:val="Heading5"/>
    <w:uiPriority w:val="9"/>
    <w:semiHidden/>
    <w:rsid w:val="003C0326"/>
    <w:rPr>
      <w:rFonts w:asciiTheme="majorHAnsi" w:eastAsiaTheme="majorEastAsia" w:hAnsiTheme="majorHAnsi" w:cstheme="majorBidi"/>
      <w:color w:val="A8161B" w:themeColor="accent1" w:themeShade="BF"/>
      <w:sz w:val="24"/>
    </w:rPr>
  </w:style>
  <w:style w:type="character" w:customStyle="1" w:styleId="Heading6Char">
    <w:name w:val="Heading 6 Char"/>
    <w:basedOn w:val="DefaultParagraphFont"/>
    <w:link w:val="Heading6"/>
    <w:uiPriority w:val="9"/>
    <w:semiHidden/>
    <w:rsid w:val="003C0326"/>
    <w:rPr>
      <w:rFonts w:asciiTheme="majorHAnsi" w:eastAsiaTheme="majorEastAsia" w:hAnsiTheme="majorHAnsi" w:cstheme="majorBidi"/>
      <w:color w:val="700F12" w:themeColor="accent1" w:themeShade="7F"/>
      <w:sz w:val="24"/>
    </w:rPr>
  </w:style>
  <w:style w:type="character" w:customStyle="1" w:styleId="Heading7Char">
    <w:name w:val="Heading 7 Char"/>
    <w:basedOn w:val="DefaultParagraphFont"/>
    <w:link w:val="Heading7"/>
    <w:uiPriority w:val="9"/>
    <w:semiHidden/>
    <w:rsid w:val="003C0326"/>
    <w:rPr>
      <w:rFonts w:asciiTheme="majorHAnsi" w:eastAsiaTheme="majorEastAsia" w:hAnsiTheme="majorHAnsi" w:cstheme="majorBidi"/>
      <w:i/>
      <w:iCs/>
      <w:color w:val="700F12" w:themeColor="accent1" w:themeShade="7F"/>
      <w:sz w:val="24"/>
    </w:rPr>
  </w:style>
  <w:style w:type="character" w:customStyle="1" w:styleId="Heading8Char">
    <w:name w:val="Heading 8 Char"/>
    <w:basedOn w:val="DefaultParagraphFont"/>
    <w:link w:val="Heading8"/>
    <w:uiPriority w:val="9"/>
    <w:semiHidden/>
    <w:rsid w:val="003C0326"/>
    <w:rPr>
      <w:rFonts w:asciiTheme="majorHAnsi" w:eastAsiaTheme="majorEastAsia" w:hAnsiTheme="majorHAnsi" w:cstheme="majorBidi"/>
      <w:color w:val="676C71" w:themeColor="text1" w:themeTint="D8"/>
      <w:sz w:val="21"/>
      <w:szCs w:val="21"/>
    </w:rPr>
  </w:style>
  <w:style w:type="character" w:customStyle="1" w:styleId="Heading9Char">
    <w:name w:val="Heading 9 Char"/>
    <w:basedOn w:val="DefaultParagraphFont"/>
    <w:link w:val="Heading9"/>
    <w:uiPriority w:val="9"/>
    <w:semiHidden/>
    <w:rsid w:val="003C0326"/>
    <w:rPr>
      <w:rFonts w:asciiTheme="majorHAnsi" w:eastAsiaTheme="majorEastAsia" w:hAnsiTheme="majorHAnsi" w:cstheme="majorBidi"/>
      <w:i/>
      <w:iCs/>
      <w:color w:val="676C71" w:themeColor="text1" w:themeTint="D8"/>
      <w:sz w:val="21"/>
      <w:szCs w:val="21"/>
    </w:rPr>
  </w:style>
  <w:style w:type="paragraph" w:customStyle="1" w:styleId="NumberedList">
    <w:name w:val="Numbered List"/>
    <w:basedOn w:val="Normal"/>
    <w:qFormat/>
    <w:rsid w:val="00493730"/>
    <w:pPr>
      <w:numPr>
        <w:numId w:val="6"/>
      </w:numPr>
      <w:tabs>
        <w:tab w:val="left" w:pos="1134"/>
      </w:tabs>
      <w:spacing w:before="240" w:after="120"/>
      <w:ind w:left="1134" w:hanging="425"/>
      <w:contextualSpacing/>
    </w:pPr>
    <w:rPr>
      <w:rFonts w:eastAsia="Times New Roman" w:cs="Times New Roman"/>
      <w:kern w:val="0"/>
      <w:szCs w:val="24"/>
      <w:lang w:eastAsia="zh-CN"/>
      <w14:ligatures w14:val="none"/>
    </w:rPr>
  </w:style>
  <w:style w:type="paragraph" w:customStyle="1" w:styleId="Heading3Griffiths">
    <w:name w:val="Heading 3 (Griffiths)"/>
    <w:basedOn w:val="Heading3"/>
    <w:link w:val="Heading3GriffithsChar"/>
    <w:rsid w:val="00155052"/>
    <w:pPr>
      <w:numPr>
        <w:ilvl w:val="0"/>
        <w:numId w:val="0"/>
      </w:numPr>
      <w:spacing w:before="60"/>
      <w:ind w:left="717" w:hanging="360"/>
    </w:pPr>
    <w:rPr>
      <w:rFonts w:ascii="Arial" w:eastAsia="Times New Roman" w:hAnsi="Arial" w:cs="Arial"/>
      <w:i/>
      <w:iCs w:val="0"/>
      <w:color w:val="auto"/>
      <w:kern w:val="0"/>
      <w:szCs w:val="22"/>
      <w14:ligatures w14:val="none"/>
    </w:rPr>
  </w:style>
  <w:style w:type="character" w:customStyle="1" w:styleId="Heading3GriffithsChar">
    <w:name w:val="Heading 3 (Griffiths) Char"/>
    <w:basedOn w:val="DefaultParagraphFont"/>
    <w:link w:val="Heading3Griffiths"/>
    <w:rsid w:val="00155052"/>
    <w:rPr>
      <w:rFonts w:ascii="Arial" w:eastAsia="Times New Roman" w:hAnsi="Arial" w:cs="Arial"/>
      <w:b/>
      <w:i/>
      <w:kern w:val="0"/>
      <w14:ligatures w14:val="none"/>
    </w:rPr>
  </w:style>
  <w:style w:type="paragraph" w:customStyle="1" w:styleId="Normal-beforebullet">
    <w:name w:val="Normal - before bullet"/>
    <w:basedOn w:val="Normal"/>
    <w:link w:val="Normal-beforebulletChar"/>
    <w:rsid w:val="00155052"/>
    <w:pPr>
      <w:spacing w:before="0" w:line="240" w:lineRule="auto"/>
    </w:pPr>
    <w:rPr>
      <w:rFonts w:eastAsia="Times New Roman" w:cs="Arial"/>
      <w:kern w:val="0"/>
      <w:sz w:val="20"/>
      <w14:ligatures w14:val="none"/>
    </w:rPr>
  </w:style>
  <w:style w:type="character" w:customStyle="1" w:styleId="Normal-beforebulletChar">
    <w:name w:val="Normal - before bullet Char"/>
    <w:basedOn w:val="DefaultParagraphFont"/>
    <w:link w:val="Normal-beforebullet"/>
    <w:rsid w:val="00155052"/>
    <w:rPr>
      <w:rFonts w:ascii="Arial" w:eastAsia="Times New Roman" w:hAnsi="Arial" w:cs="Arial"/>
      <w:kern w:val="0"/>
      <w:sz w:val="20"/>
      <w14:ligatures w14:val="none"/>
    </w:rPr>
  </w:style>
  <w:style w:type="paragraph" w:customStyle="1" w:styleId="Default">
    <w:name w:val="Default"/>
    <w:rsid w:val="003A1D28"/>
    <w:pPr>
      <w:widowControl w:val="0"/>
      <w:autoSpaceDE w:val="0"/>
      <w:autoSpaceDN w:val="0"/>
      <w:adjustRightInd w:val="0"/>
      <w:spacing w:after="0" w:line="240" w:lineRule="auto"/>
    </w:pPr>
    <w:rPr>
      <w:rFonts w:ascii="IFHPA E+ DTL Argo T" w:eastAsia="Times New Roman" w:hAnsi="IFHPA E+ DTL Argo T" w:cs="IFHPA E+ DTL Argo T"/>
      <w:color w:val="000000"/>
      <w:kern w:val="0"/>
      <w:sz w:val="24"/>
      <w:szCs w:val="24"/>
      <w:lang w:val="en-US"/>
      <w14:ligatures w14:val="none"/>
    </w:rPr>
  </w:style>
  <w:style w:type="paragraph" w:customStyle="1" w:styleId="NonNumberedHeading1">
    <w:name w:val="Non Numbered Heading 1"/>
    <w:link w:val="NonNumberedHeading1Char"/>
    <w:qFormat/>
    <w:rsid w:val="005D216D"/>
    <w:pPr>
      <w:ind w:left="432" w:hanging="432"/>
    </w:pPr>
    <w:rPr>
      <w:rFonts w:ascii="Gotham Black" w:eastAsiaTheme="majorEastAsia" w:hAnsi="Gotham Black" w:cstheme="majorBidi"/>
      <w:color w:val="000000" w:themeColor="text2"/>
      <w:sz w:val="44"/>
      <w:szCs w:val="32"/>
    </w:rPr>
  </w:style>
  <w:style w:type="character" w:styleId="Hyperlink">
    <w:name w:val="Hyperlink"/>
    <w:basedOn w:val="DefaultParagraphFont"/>
    <w:uiPriority w:val="99"/>
    <w:unhideWhenUsed/>
    <w:rsid w:val="005D216D"/>
    <w:rPr>
      <w:color w:val="0000FF" w:themeColor="hyperlink"/>
      <w:u w:val="single"/>
    </w:rPr>
  </w:style>
  <w:style w:type="character" w:customStyle="1" w:styleId="NonNumberedHeading1Char">
    <w:name w:val="Non Numbered Heading 1 Char"/>
    <w:basedOn w:val="DefaultParagraphFont"/>
    <w:link w:val="NonNumberedHeading1"/>
    <w:rsid w:val="005D216D"/>
    <w:rPr>
      <w:rFonts w:ascii="Gotham Black" w:eastAsiaTheme="majorEastAsia" w:hAnsi="Gotham Black" w:cstheme="majorBidi"/>
      <w:color w:val="000000" w:themeColor="text2"/>
      <w:sz w:val="44"/>
      <w:szCs w:val="32"/>
    </w:rPr>
  </w:style>
  <w:style w:type="paragraph" w:styleId="TOC1">
    <w:name w:val="toc 1"/>
    <w:next w:val="Normal"/>
    <w:autoRedefine/>
    <w:uiPriority w:val="39"/>
    <w:unhideWhenUsed/>
    <w:qFormat/>
    <w:rsid w:val="004A40E5"/>
    <w:pPr>
      <w:tabs>
        <w:tab w:val="left" w:pos="440"/>
        <w:tab w:val="right" w:leader="dot" w:pos="11328"/>
      </w:tabs>
      <w:spacing w:after="120"/>
    </w:pPr>
    <w:rPr>
      <w:rFonts w:ascii="Gotham Black" w:hAnsi="Gotham Black"/>
      <w:color w:val="E11F26" w:themeColor="accent1"/>
      <w:sz w:val="24"/>
    </w:rPr>
  </w:style>
  <w:style w:type="paragraph" w:styleId="TOC2">
    <w:name w:val="toc 2"/>
    <w:next w:val="Normal"/>
    <w:autoRedefine/>
    <w:uiPriority w:val="39"/>
    <w:unhideWhenUsed/>
    <w:qFormat/>
    <w:rsid w:val="00C97C9F"/>
    <w:pPr>
      <w:tabs>
        <w:tab w:val="left" w:pos="1134"/>
        <w:tab w:val="right" w:leader="dot" w:pos="11328"/>
      </w:tabs>
      <w:spacing w:before="40" w:after="40" w:line="264" w:lineRule="auto"/>
      <w:ind w:left="425"/>
    </w:pPr>
    <w:rPr>
      <w:rFonts w:ascii="Arial" w:hAnsi="Arial"/>
      <w:color w:val="4E5256" w:themeColor="text1"/>
    </w:rPr>
  </w:style>
  <w:style w:type="paragraph" w:styleId="PlainText">
    <w:name w:val="Plain Text"/>
    <w:basedOn w:val="Normal"/>
    <w:link w:val="PlainTextChar"/>
    <w:rsid w:val="002F2CAB"/>
    <w:pPr>
      <w:spacing w:before="0" w:after="0" w:line="240" w:lineRule="auto"/>
    </w:pPr>
    <w:rPr>
      <w:rFonts w:ascii="Courier New" w:eastAsia="Times New Roman" w:hAnsi="Courier New" w:cs="Courier New"/>
      <w:color w:val="auto"/>
      <w:kern w:val="0"/>
      <w:szCs w:val="20"/>
      <w14:ligatures w14:val="none"/>
    </w:rPr>
  </w:style>
  <w:style w:type="character" w:customStyle="1" w:styleId="PlainTextChar">
    <w:name w:val="Plain Text Char"/>
    <w:basedOn w:val="DefaultParagraphFont"/>
    <w:link w:val="PlainText"/>
    <w:rsid w:val="002F2CAB"/>
    <w:rPr>
      <w:rFonts w:ascii="Courier New" w:eastAsia="Times New Roman" w:hAnsi="Courier New" w:cs="Courier New"/>
      <w:kern w:val="0"/>
      <w:szCs w:val="20"/>
      <w14:ligatures w14:val="none"/>
    </w:rPr>
  </w:style>
  <w:style w:type="character" w:customStyle="1" w:styleId="ListParagraphChar">
    <w:name w:val="List Paragraph Char"/>
    <w:aliases w:val="Numbered Para 1 Char,Dot pt Char,No Spacing1 Char,List Paragraph Char Char Char Char,Indicator Text Char,List Paragraph1 Char,Bullet 1 Char,MAIN CONTENT Char,List Paragraph12 Char,F5 List Paragraph Char,Colorful List - Accent 11 Char"/>
    <w:basedOn w:val="DefaultParagraphFont"/>
    <w:link w:val="ListParagraph"/>
    <w:uiPriority w:val="34"/>
    <w:locked/>
    <w:rsid w:val="002F2CAB"/>
    <w:rPr>
      <w:rFonts w:ascii="Arial" w:eastAsia="Times New Roman" w:hAnsi="Arial" w:cs="Times New Roman"/>
      <w:color w:val="4E5256" w:themeColor="text1"/>
      <w:kern w:val="0"/>
      <w:sz w:val="24"/>
      <w:szCs w:val="24"/>
      <w:lang w:eastAsia="en-GB"/>
      <w14:ligatures w14:val="none"/>
    </w:rPr>
  </w:style>
  <w:style w:type="paragraph" w:customStyle="1" w:styleId="AGNormal">
    <w:name w:val="AG Normal"/>
    <w:basedOn w:val="Normal"/>
    <w:link w:val="AGNormalChar"/>
    <w:rsid w:val="00915E2E"/>
    <w:pPr>
      <w:spacing w:before="20" w:after="20"/>
    </w:pPr>
    <w:rPr>
      <w:color w:val="777D83" w:themeColor="text1" w:themeTint="BF"/>
      <w:kern w:val="0"/>
      <w:szCs w:val="24"/>
      <w14:ligatures w14:val="none"/>
    </w:rPr>
  </w:style>
  <w:style w:type="paragraph" w:customStyle="1" w:styleId="AGH1">
    <w:name w:val="AG H1"/>
    <w:basedOn w:val="Normal"/>
    <w:next w:val="AGNormal"/>
    <w:link w:val="AGH1Char"/>
    <w:rsid w:val="00915E2E"/>
    <w:pPr>
      <w:spacing w:before="60" w:after="0" w:line="276" w:lineRule="auto"/>
    </w:pPr>
    <w:rPr>
      <w:rFonts w:ascii="Gill Sans MT" w:hAnsi="Gill Sans MT"/>
      <w:b/>
      <w:color w:val="E11F26" w:themeColor="accent1"/>
      <w:kern w:val="0"/>
      <w:sz w:val="26"/>
      <w:szCs w:val="24"/>
      <w14:ligatures w14:val="none"/>
    </w:rPr>
  </w:style>
  <w:style w:type="character" w:customStyle="1" w:styleId="AGNormalChar">
    <w:name w:val="AG Normal Char"/>
    <w:basedOn w:val="DefaultParagraphFont"/>
    <w:link w:val="AGNormal"/>
    <w:rsid w:val="00915E2E"/>
    <w:rPr>
      <w:rFonts w:ascii="Arial" w:hAnsi="Arial"/>
      <w:color w:val="777D83" w:themeColor="text1" w:themeTint="BF"/>
      <w:kern w:val="0"/>
      <w:szCs w:val="24"/>
      <w14:ligatures w14:val="none"/>
    </w:rPr>
  </w:style>
  <w:style w:type="character" w:customStyle="1" w:styleId="AGH1Char">
    <w:name w:val="AG H1 Char"/>
    <w:basedOn w:val="DefaultParagraphFont"/>
    <w:link w:val="AGH1"/>
    <w:rsid w:val="00915E2E"/>
    <w:rPr>
      <w:rFonts w:ascii="Gill Sans MT" w:hAnsi="Gill Sans MT"/>
      <w:b/>
      <w:color w:val="E11F26" w:themeColor="accent1"/>
      <w:kern w:val="0"/>
      <w:sz w:val="26"/>
      <w:szCs w:val="24"/>
      <w14:ligatures w14:val="none"/>
    </w:rPr>
  </w:style>
  <w:style w:type="paragraph" w:customStyle="1" w:styleId="Normal1">
    <w:name w:val="Normal 1"/>
    <w:basedOn w:val="Normal"/>
    <w:link w:val="Normal1Char"/>
    <w:rsid w:val="0071633C"/>
    <w:pPr>
      <w:framePr w:hSpace="181" w:wrap="around" w:vAnchor="page" w:hAnchor="margin" w:y="1606"/>
      <w:spacing w:before="0" w:after="0" w:line="240" w:lineRule="auto"/>
    </w:pPr>
    <w:rPr>
      <w:rFonts w:eastAsia="Times New Roman" w:cs="Arial"/>
      <w:kern w:val="0"/>
      <w:szCs w:val="24"/>
      <w14:ligatures w14:val="none"/>
    </w:rPr>
  </w:style>
  <w:style w:type="character" w:customStyle="1" w:styleId="Normal1Char">
    <w:name w:val="Normal 1 Char"/>
    <w:basedOn w:val="DefaultParagraphFont"/>
    <w:link w:val="Normal1"/>
    <w:rsid w:val="0071633C"/>
    <w:rPr>
      <w:rFonts w:ascii="Arial" w:eastAsia="Times New Roman" w:hAnsi="Arial" w:cs="Arial"/>
      <w:color w:val="4E5256" w:themeColor="text1"/>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A406AE"/>
    <w:pPr>
      <w:autoSpaceDN/>
    </w:pPr>
    <w:rPr>
      <w:rFonts w:eastAsia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A406AE"/>
    <w:rPr>
      <w:rFonts w:ascii="Arial" w:eastAsia="Times New Roman" w:hAnsi="Arial" w:cs="Times New Roman"/>
      <w:b/>
      <w:bCs/>
      <w:color w:val="4E5256" w:themeColor="text1"/>
      <w:kern w:val="0"/>
      <w:sz w:val="20"/>
      <w:szCs w:val="20"/>
      <w14:ligatures w14:val="none"/>
    </w:rPr>
  </w:style>
  <w:style w:type="paragraph" w:customStyle="1" w:styleId="AddedValue">
    <w:name w:val="Added Value"/>
    <w:link w:val="AddedValueChar"/>
    <w:rsid w:val="00293D2C"/>
    <w:pPr>
      <w:pBdr>
        <w:top w:val="single" w:sz="12" w:space="1" w:color="A8161B" w:themeColor="accent1" w:themeShade="BF"/>
        <w:left w:val="single" w:sz="12" w:space="4" w:color="A8161B" w:themeColor="accent1" w:themeShade="BF"/>
        <w:bottom w:val="single" w:sz="12" w:space="1" w:color="A8161B" w:themeColor="accent1" w:themeShade="BF"/>
        <w:right w:val="single" w:sz="12" w:space="4" w:color="A8161B" w:themeColor="accent1" w:themeShade="BF"/>
      </w:pBdr>
      <w:shd w:val="clear" w:color="auto" w:fill="DADCDE" w:themeFill="text1" w:themeFillTint="33"/>
      <w:spacing w:after="0" w:line="360" w:lineRule="auto"/>
    </w:pPr>
    <w:rPr>
      <w:rFonts w:ascii="Arial" w:eastAsiaTheme="majorEastAsia" w:hAnsi="Arial" w:cstheme="majorBidi"/>
      <w:kern w:val="0"/>
      <w:sz w:val="20"/>
      <w:szCs w:val="52"/>
      <w:lang w:val="en-US"/>
      <w14:ligatures w14:val="none"/>
    </w:rPr>
  </w:style>
  <w:style w:type="paragraph" w:customStyle="1" w:styleId="EvidenceBox">
    <w:name w:val="Evidence Box"/>
    <w:basedOn w:val="Normal"/>
    <w:link w:val="EvidenceBoxChar"/>
    <w:rsid w:val="00293D2C"/>
    <w:pPr>
      <w:pBdr>
        <w:top w:val="single" w:sz="4" w:space="1" w:color="57823C" w:themeColor="accent5"/>
        <w:left w:val="single" w:sz="4" w:space="4" w:color="57823C" w:themeColor="accent5"/>
        <w:bottom w:val="single" w:sz="4" w:space="1" w:color="57823C" w:themeColor="accent5"/>
        <w:right w:val="single" w:sz="4" w:space="4" w:color="57823C" w:themeColor="accent5"/>
      </w:pBdr>
      <w:shd w:val="clear" w:color="auto" w:fill="92979C" w:themeFill="text1" w:themeFillTint="99"/>
      <w:spacing w:before="0" w:after="0"/>
    </w:pPr>
    <w:rPr>
      <w:rFonts w:eastAsiaTheme="minorEastAsia"/>
      <w:color w:val="F7F7F3" w:themeColor="background1"/>
      <w:kern w:val="0"/>
      <w:sz w:val="20"/>
      <w:szCs w:val="20"/>
      <w14:ligatures w14:val="none"/>
    </w:rPr>
  </w:style>
  <w:style w:type="character" w:customStyle="1" w:styleId="AddedValueChar">
    <w:name w:val="Added Value Char"/>
    <w:basedOn w:val="DefaultParagraphFont"/>
    <w:link w:val="AddedValue"/>
    <w:rsid w:val="00293D2C"/>
    <w:rPr>
      <w:rFonts w:ascii="Arial" w:eastAsiaTheme="majorEastAsia" w:hAnsi="Arial" w:cstheme="majorBidi"/>
      <w:kern w:val="0"/>
      <w:sz w:val="20"/>
      <w:szCs w:val="52"/>
      <w:shd w:val="clear" w:color="auto" w:fill="DADCDE" w:themeFill="text1" w:themeFillTint="33"/>
      <w:lang w:val="en-US"/>
      <w14:ligatures w14:val="none"/>
    </w:rPr>
  </w:style>
  <w:style w:type="character" w:customStyle="1" w:styleId="EvidenceBoxChar">
    <w:name w:val="Evidence Box Char"/>
    <w:basedOn w:val="DefaultParagraphFont"/>
    <w:link w:val="EvidenceBox"/>
    <w:rsid w:val="00293D2C"/>
    <w:rPr>
      <w:rFonts w:ascii="Arial" w:eastAsiaTheme="minorEastAsia" w:hAnsi="Arial"/>
      <w:color w:val="F7F7F3" w:themeColor="background1"/>
      <w:kern w:val="0"/>
      <w:sz w:val="20"/>
      <w:szCs w:val="20"/>
      <w:shd w:val="clear" w:color="auto" w:fill="92979C" w:themeFill="text1" w:themeFillTint="99"/>
      <w14:ligatures w14:val="none"/>
    </w:rPr>
  </w:style>
  <w:style w:type="paragraph" w:customStyle="1" w:styleId="AGH2">
    <w:name w:val="AG H2"/>
    <w:basedOn w:val="Normal"/>
    <w:next w:val="AGNormal"/>
    <w:link w:val="AGH2Char"/>
    <w:rsid w:val="00293D2C"/>
    <w:pPr>
      <w:spacing w:before="0" w:after="20"/>
      <w:textAlignment w:val="baseline"/>
    </w:pPr>
    <w:rPr>
      <w:rFonts w:cs="Arial"/>
      <w:b/>
      <w:color w:val="8CBE46" w:themeColor="accent2"/>
      <w:kern w:val="0"/>
      <w:szCs w:val="24"/>
      <w14:ligatures w14:val="none"/>
    </w:rPr>
  </w:style>
  <w:style w:type="character" w:customStyle="1" w:styleId="AGH2Char">
    <w:name w:val="AG H2 Char"/>
    <w:basedOn w:val="DefaultParagraphFont"/>
    <w:link w:val="AGH2"/>
    <w:rsid w:val="00293D2C"/>
    <w:rPr>
      <w:rFonts w:ascii="Arial" w:hAnsi="Arial" w:cs="Arial"/>
      <w:b/>
      <w:color w:val="8CBE46" w:themeColor="accent2"/>
      <w:kern w:val="0"/>
      <w:szCs w:val="24"/>
      <w14:ligatures w14:val="none"/>
    </w:rPr>
  </w:style>
  <w:style w:type="paragraph" w:styleId="Revision">
    <w:name w:val="Revision"/>
    <w:hidden/>
    <w:uiPriority w:val="99"/>
    <w:semiHidden/>
    <w:rsid w:val="004A509E"/>
    <w:pPr>
      <w:spacing w:after="0" w:line="240" w:lineRule="auto"/>
    </w:pPr>
    <w:rPr>
      <w:rFonts w:ascii="Arial" w:hAnsi="Arial"/>
      <w:color w:val="4E5256" w:themeColor="text1"/>
    </w:rPr>
  </w:style>
  <w:style w:type="paragraph" w:customStyle="1" w:styleId="Numbers">
    <w:name w:val="Numbers"/>
    <w:basedOn w:val="BPNormal"/>
    <w:link w:val="NumbersChar"/>
    <w:qFormat/>
    <w:rsid w:val="00493730"/>
    <w:pPr>
      <w:numPr>
        <w:numId w:val="4"/>
      </w:numPr>
      <w:spacing w:before="240"/>
      <w:ind w:left="425" w:hanging="357"/>
      <w:contextualSpacing/>
    </w:pPr>
  </w:style>
  <w:style w:type="paragraph" w:customStyle="1" w:styleId="Standout1">
    <w:name w:val="Stand out 1"/>
    <w:basedOn w:val="Normal"/>
    <w:link w:val="Standout1Char"/>
    <w:qFormat/>
    <w:rsid w:val="006711C6"/>
    <w:pPr>
      <w:pBdr>
        <w:top w:val="single" w:sz="4" w:space="4" w:color="E11F26" w:themeColor="accent1"/>
        <w:left w:val="single" w:sz="4" w:space="4" w:color="E11F26" w:themeColor="accent1"/>
        <w:bottom w:val="single" w:sz="4" w:space="4" w:color="E11F26" w:themeColor="accent1"/>
        <w:right w:val="single" w:sz="4" w:space="4" w:color="E11F26" w:themeColor="accent1"/>
      </w:pBdr>
      <w:shd w:val="clear" w:color="auto" w:fill="F7F7F3" w:themeFill="background1"/>
      <w:spacing w:after="120"/>
      <w:ind w:left="142" w:right="95"/>
    </w:pPr>
    <w:rPr>
      <w:color w:val="auto"/>
    </w:rPr>
  </w:style>
  <w:style w:type="character" w:customStyle="1" w:styleId="NumbersChar">
    <w:name w:val="Numbers Char"/>
    <w:basedOn w:val="BPNormalChar"/>
    <w:link w:val="Numbers"/>
    <w:rsid w:val="00493730"/>
    <w:rPr>
      <w:rFonts w:ascii="Arial" w:eastAsia="Times New Roman" w:hAnsi="Arial" w:cs="Arial"/>
      <w:color w:val="4E5256" w:themeColor="text1"/>
      <w:kern w:val="0"/>
      <w:sz w:val="24"/>
      <w14:ligatures w14:val="none"/>
    </w:rPr>
  </w:style>
  <w:style w:type="paragraph" w:customStyle="1" w:styleId="pf1">
    <w:name w:val="pf1"/>
    <w:basedOn w:val="Normal"/>
    <w:rsid w:val="00311375"/>
    <w:pPr>
      <w:spacing w:before="100" w:beforeAutospacing="1" w:after="100" w:afterAutospacing="1" w:line="240" w:lineRule="auto"/>
    </w:pPr>
    <w:rPr>
      <w:rFonts w:ascii="Times New Roman" w:eastAsia="Times New Roman" w:hAnsi="Times New Roman" w:cs="Times New Roman"/>
      <w:color w:val="auto"/>
      <w:kern w:val="0"/>
      <w:szCs w:val="24"/>
      <w:lang w:eastAsia="en-GB"/>
      <w14:ligatures w14:val="none"/>
    </w:rPr>
  </w:style>
  <w:style w:type="character" w:customStyle="1" w:styleId="Standout1Char">
    <w:name w:val="Stand out 1 Char"/>
    <w:basedOn w:val="DefaultParagraphFont"/>
    <w:link w:val="Standout1"/>
    <w:rsid w:val="006711C6"/>
    <w:rPr>
      <w:rFonts w:ascii="Arial" w:hAnsi="Arial"/>
      <w:sz w:val="24"/>
      <w:shd w:val="clear" w:color="auto" w:fill="F7F7F3" w:themeFill="background1"/>
    </w:rPr>
  </w:style>
  <w:style w:type="character" w:customStyle="1" w:styleId="cf21">
    <w:name w:val="cf21"/>
    <w:basedOn w:val="DefaultParagraphFont"/>
    <w:rsid w:val="00A064CC"/>
    <w:rPr>
      <w:rFonts w:ascii="Segoe UI" w:hAnsi="Segoe UI" w:cs="Segoe UI" w:hint="default"/>
      <w:b/>
      <w:bCs/>
      <w:color w:val="4E5256"/>
      <w:sz w:val="18"/>
      <w:szCs w:val="18"/>
    </w:rPr>
  </w:style>
  <w:style w:type="paragraph" w:customStyle="1" w:styleId="FC1">
    <w:name w:val="FC 1"/>
    <w:link w:val="FC1Char"/>
    <w:qFormat/>
    <w:rsid w:val="00E6450A"/>
    <w:pPr>
      <w:spacing w:after="0" w:line="240" w:lineRule="auto"/>
    </w:pPr>
    <w:rPr>
      <w:rFonts w:ascii="Gotham" w:hAnsi="Gotham"/>
      <w:b/>
      <w:bCs/>
      <w:color w:val="4E5256" w:themeColor="text1"/>
      <w:spacing w:val="-40"/>
      <w:sz w:val="96"/>
      <w:szCs w:val="96"/>
    </w:rPr>
  </w:style>
  <w:style w:type="paragraph" w:customStyle="1" w:styleId="FC2">
    <w:name w:val="FC2"/>
    <w:basedOn w:val="Normal"/>
    <w:link w:val="FC2Char"/>
    <w:qFormat/>
    <w:rsid w:val="00B00FB6"/>
    <w:rPr>
      <w:rFonts w:ascii="Gotham" w:hAnsi="Gotham"/>
      <w:b/>
      <w:bCs/>
      <w:color w:val="E11F26" w:themeColor="accent1"/>
    </w:rPr>
  </w:style>
  <w:style w:type="character" w:customStyle="1" w:styleId="FC1Char">
    <w:name w:val="FC 1 Char"/>
    <w:basedOn w:val="DefaultParagraphFont"/>
    <w:link w:val="FC1"/>
    <w:rsid w:val="00E6450A"/>
    <w:rPr>
      <w:rFonts w:ascii="Gotham" w:hAnsi="Gotham"/>
      <w:b/>
      <w:bCs/>
      <w:color w:val="4E5256" w:themeColor="text1"/>
      <w:spacing w:val="-40"/>
      <w:sz w:val="96"/>
      <w:szCs w:val="96"/>
    </w:rPr>
  </w:style>
  <w:style w:type="character" w:customStyle="1" w:styleId="FC2Char">
    <w:name w:val="FC2 Char"/>
    <w:basedOn w:val="DefaultParagraphFont"/>
    <w:link w:val="FC2"/>
    <w:rsid w:val="00B00FB6"/>
    <w:rPr>
      <w:rFonts w:ascii="Gotham" w:hAnsi="Gotham"/>
      <w:b/>
      <w:bCs/>
      <w:color w:val="E11F26" w:themeColor="accent1"/>
    </w:rPr>
  </w:style>
  <w:style w:type="paragraph" w:styleId="TOCHeading">
    <w:name w:val="TOC Heading"/>
    <w:basedOn w:val="Heading1"/>
    <w:next w:val="Normal"/>
    <w:uiPriority w:val="39"/>
    <w:unhideWhenUsed/>
    <w:rsid w:val="00AA7B7F"/>
    <w:pPr>
      <w:numPr>
        <w:numId w:val="0"/>
      </w:numPr>
      <w:spacing w:after="0" w:line="259" w:lineRule="auto"/>
      <w:outlineLvl w:val="9"/>
    </w:pPr>
    <w:rPr>
      <w:rFonts w:asciiTheme="majorHAnsi" w:hAnsiTheme="majorHAnsi"/>
      <w:color w:val="A8161B" w:themeColor="accent1" w:themeShade="BF"/>
      <w:kern w:val="0"/>
      <w:sz w:val="32"/>
      <w:lang w:val="en-US"/>
      <w14:ligatures w14:val="none"/>
    </w:rPr>
  </w:style>
  <w:style w:type="paragraph" w:styleId="TOC3">
    <w:name w:val="toc 3"/>
    <w:basedOn w:val="Normal"/>
    <w:next w:val="Normal"/>
    <w:autoRedefine/>
    <w:uiPriority w:val="39"/>
    <w:unhideWhenUsed/>
    <w:rsid w:val="00AA7B7F"/>
    <w:pPr>
      <w:spacing w:after="100"/>
      <w:ind w:left="440"/>
    </w:pPr>
  </w:style>
  <w:style w:type="paragraph" w:customStyle="1" w:styleId="HeaderProject">
    <w:name w:val="Header Project"/>
    <w:link w:val="HeaderProjectChar"/>
    <w:qFormat/>
    <w:rsid w:val="00D0242E"/>
    <w:pPr>
      <w:pBdr>
        <w:bottom w:val="single" w:sz="8" w:space="11" w:color="E1E1E1" w:themeColor="accent6"/>
      </w:pBdr>
      <w:spacing w:after="120"/>
    </w:pPr>
    <w:rPr>
      <w:rFonts w:ascii="Gotham Light" w:hAnsi="Gotham Light"/>
      <w:color w:val="4E5256" w:themeColor="text1"/>
      <w:sz w:val="18"/>
      <w:szCs w:val="18"/>
    </w:rPr>
  </w:style>
  <w:style w:type="paragraph" w:customStyle="1" w:styleId="HeaderTitle">
    <w:name w:val="Header Title"/>
    <w:basedOn w:val="Heading"/>
    <w:link w:val="HeaderTitleChar"/>
    <w:qFormat/>
    <w:rsid w:val="006E535E"/>
    <w:pPr>
      <w:spacing w:before="0"/>
      <w:ind w:left="0"/>
    </w:pPr>
  </w:style>
  <w:style w:type="character" w:customStyle="1" w:styleId="HeaderProjectChar">
    <w:name w:val="Header Project Char"/>
    <w:basedOn w:val="DefaultParagraphFont"/>
    <w:link w:val="HeaderProject"/>
    <w:rsid w:val="00D0242E"/>
    <w:rPr>
      <w:rFonts w:ascii="Gotham Light" w:hAnsi="Gotham Light"/>
      <w:color w:val="4E5256" w:themeColor="text1"/>
      <w:sz w:val="18"/>
      <w:szCs w:val="18"/>
    </w:rPr>
  </w:style>
  <w:style w:type="paragraph" w:customStyle="1" w:styleId="Backpage">
    <w:name w:val="Back page"/>
    <w:qFormat/>
    <w:rsid w:val="009F463B"/>
    <w:pPr>
      <w:spacing w:after="0" w:line="312" w:lineRule="auto"/>
    </w:pPr>
    <w:rPr>
      <w:rFonts w:ascii="Gotham Light" w:hAnsi="Gotham Light"/>
      <w:color w:val="F7F7F3" w:themeColor="background1"/>
      <w:sz w:val="24"/>
      <w:szCs w:val="24"/>
    </w:rPr>
  </w:style>
  <w:style w:type="character" w:customStyle="1" w:styleId="HeaderTitleChar">
    <w:name w:val="Header Title Char"/>
    <w:basedOn w:val="DefaultParagraphFont"/>
    <w:link w:val="HeaderTitle"/>
    <w:rsid w:val="006E535E"/>
    <w:rPr>
      <w:rFonts w:ascii="Gotham Black" w:hAnsi="Gotham Black"/>
      <w:color w:val="4E5256" w:themeColor="text1"/>
      <w:sz w:val="18"/>
      <w:szCs w:val="18"/>
    </w:rPr>
  </w:style>
  <w:style w:type="character" w:styleId="FollowedHyperlink">
    <w:name w:val="FollowedHyperlink"/>
    <w:basedOn w:val="DefaultParagraphFont"/>
    <w:uiPriority w:val="99"/>
    <w:semiHidden/>
    <w:unhideWhenUsed/>
    <w:rsid w:val="00A941B1"/>
    <w:rPr>
      <w:color w:val="800080" w:themeColor="followedHyperlink"/>
      <w:u w:val="single"/>
    </w:rPr>
  </w:style>
  <w:style w:type="character" w:styleId="UnresolvedMention">
    <w:name w:val="Unresolved Mention"/>
    <w:basedOn w:val="DefaultParagraphFont"/>
    <w:uiPriority w:val="99"/>
    <w:semiHidden/>
    <w:unhideWhenUsed/>
    <w:rsid w:val="00B47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1555">
      <w:bodyDiv w:val="1"/>
      <w:marLeft w:val="0"/>
      <w:marRight w:val="0"/>
      <w:marTop w:val="0"/>
      <w:marBottom w:val="0"/>
      <w:divBdr>
        <w:top w:val="none" w:sz="0" w:space="0" w:color="auto"/>
        <w:left w:val="none" w:sz="0" w:space="0" w:color="auto"/>
        <w:bottom w:val="none" w:sz="0" w:space="0" w:color="auto"/>
        <w:right w:val="none" w:sz="0" w:space="0" w:color="auto"/>
      </w:divBdr>
    </w:div>
    <w:div w:id="176620109">
      <w:bodyDiv w:val="1"/>
      <w:marLeft w:val="0"/>
      <w:marRight w:val="0"/>
      <w:marTop w:val="0"/>
      <w:marBottom w:val="0"/>
      <w:divBdr>
        <w:top w:val="none" w:sz="0" w:space="0" w:color="auto"/>
        <w:left w:val="none" w:sz="0" w:space="0" w:color="auto"/>
        <w:bottom w:val="none" w:sz="0" w:space="0" w:color="auto"/>
        <w:right w:val="none" w:sz="0" w:space="0" w:color="auto"/>
      </w:divBdr>
    </w:div>
    <w:div w:id="255940333">
      <w:bodyDiv w:val="1"/>
      <w:marLeft w:val="0"/>
      <w:marRight w:val="0"/>
      <w:marTop w:val="0"/>
      <w:marBottom w:val="0"/>
      <w:divBdr>
        <w:top w:val="none" w:sz="0" w:space="0" w:color="auto"/>
        <w:left w:val="none" w:sz="0" w:space="0" w:color="auto"/>
        <w:bottom w:val="none" w:sz="0" w:space="0" w:color="auto"/>
        <w:right w:val="none" w:sz="0" w:space="0" w:color="auto"/>
      </w:divBdr>
    </w:div>
    <w:div w:id="344210139">
      <w:bodyDiv w:val="1"/>
      <w:marLeft w:val="0"/>
      <w:marRight w:val="0"/>
      <w:marTop w:val="0"/>
      <w:marBottom w:val="0"/>
      <w:divBdr>
        <w:top w:val="none" w:sz="0" w:space="0" w:color="auto"/>
        <w:left w:val="none" w:sz="0" w:space="0" w:color="auto"/>
        <w:bottom w:val="none" w:sz="0" w:space="0" w:color="auto"/>
        <w:right w:val="none" w:sz="0" w:space="0" w:color="auto"/>
      </w:divBdr>
    </w:div>
    <w:div w:id="435683582">
      <w:bodyDiv w:val="1"/>
      <w:marLeft w:val="0"/>
      <w:marRight w:val="0"/>
      <w:marTop w:val="0"/>
      <w:marBottom w:val="0"/>
      <w:divBdr>
        <w:top w:val="none" w:sz="0" w:space="0" w:color="auto"/>
        <w:left w:val="none" w:sz="0" w:space="0" w:color="auto"/>
        <w:bottom w:val="none" w:sz="0" w:space="0" w:color="auto"/>
        <w:right w:val="none" w:sz="0" w:space="0" w:color="auto"/>
      </w:divBdr>
    </w:div>
    <w:div w:id="811676553">
      <w:bodyDiv w:val="1"/>
      <w:marLeft w:val="0"/>
      <w:marRight w:val="0"/>
      <w:marTop w:val="0"/>
      <w:marBottom w:val="0"/>
      <w:divBdr>
        <w:top w:val="none" w:sz="0" w:space="0" w:color="auto"/>
        <w:left w:val="none" w:sz="0" w:space="0" w:color="auto"/>
        <w:bottom w:val="none" w:sz="0" w:space="0" w:color="auto"/>
        <w:right w:val="none" w:sz="0" w:space="0" w:color="auto"/>
      </w:divBdr>
      <w:divsChild>
        <w:div w:id="378475282">
          <w:marLeft w:val="0"/>
          <w:marRight w:val="0"/>
          <w:marTop w:val="0"/>
          <w:marBottom w:val="0"/>
          <w:divBdr>
            <w:top w:val="none" w:sz="0" w:space="0" w:color="auto"/>
            <w:left w:val="none" w:sz="0" w:space="0" w:color="auto"/>
            <w:bottom w:val="none" w:sz="0" w:space="0" w:color="auto"/>
            <w:right w:val="none" w:sz="0" w:space="0" w:color="auto"/>
          </w:divBdr>
          <w:divsChild>
            <w:div w:id="1764834986">
              <w:marLeft w:val="0"/>
              <w:marRight w:val="0"/>
              <w:marTop w:val="0"/>
              <w:marBottom w:val="0"/>
              <w:divBdr>
                <w:top w:val="none" w:sz="0" w:space="0" w:color="auto"/>
                <w:left w:val="none" w:sz="0" w:space="0" w:color="auto"/>
                <w:bottom w:val="none" w:sz="0" w:space="0" w:color="auto"/>
                <w:right w:val="none" w:sz="0" w:space="0" w:color="auto"/>
              </w:divBdr>
              <w:divsChild>
                <w:div w:id="1939439357">
                  <w:marLeft w:val="0"/>
                  <w:marRight w:val="0"/>
                  <w:marTop w:val="0"/>
                  <w:marBottom w:val="0"/>
                  <w:divBdr>
                    <w:top w:val="none" w:sz="0" w:space="0" w:color="auto"/>
                    <w:left w:val="none" w:sz="0" w:space="0" w:color="auto"/>
                    <w:bottom w:val="none" w:sz="0" w:space="0" w:color="auto"/>
                    <w:right w:val="none" w:sz="0" w:space="0" w:color="auto"/>
                  </w:divBdr>
                  <w:divsChild>
                    <w:div w:id="1026325819">
                      <w:marLeft w:val="0"/>
                      <w:marRight w:val="0"/>
                      <w:marTop w:val="0"/>
                      <w:marBottom w:val="0"/>
                      <w:divBdr>
                        <w:top w:val="none" w:sz="0" w:space="0" w:color="auto"/>
                        <w:left w:val="none" w:sz="0" w:space="0" w:color="auto"/>
                        <w:bottom w:val="none" w:sz="0" w:space="0" w:color="auto"/>
                        <w:right w:val="none" w:sz="0" w:space="0" w:color="auto"/>
                      </w:divBdr>
                      <w:divsChild>
                        <w:div w:id="12980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8048296">
      <w:bodyDiv w:val="1"/>
      <w:marLeft w:val="0"/>
      <w:marRight w:val="0"/>
      <w:marTop w:val="0"/>
      <w:marBottom w:val="0"/>
      <w:divBdr>
        <w:top w:val="none" w:sz="0" w:space="0" w:color="auto"/>
        <w:left w:val="none" w:sz="0" w:space="0" w:color="auto"/>
        <w:bottom w:val="none" w:sz="0" w:space="0" w:color="auto"/>
        <w:right w:val="none" w:sz="0" w:space="0" w:color="auto"/>
      </w:divBdr>
    </w:div>
    <w:div w:id="1076905193">
      <w:bodyDiv w:val="1"/>
      <w:marLeft w:val="0"/>
      <w:marRight w:val="0"/>
      <w:marTop w:val="0"/>
      <w:marBottom w:val="0"/>
      <w:divBdr>
        <w:top w:val="none" w:sz="0" w:space="0" w:color="auto"/>
        <w:left w:val="none" w:sz="0" w:space="0" w:color="auto"/>
        <w:bottom w:val="none" w:sz="0" w:space="0" w:color="auto"/>
        <w:right w:val="none" w:sz="0" w:space="0" w:color="auto"/>
      </w:divBdr>
    </w:div>
    <w:div w:id="1079985412">
      <w:bodyDiv w:val="1"/>
      <w:marLeft w:val="0"/>
      <w:marRight w:val="0"/>
      <w:marTop w:val="0"/>
      <w:marBottom w:val="0"/>
      <w:divBdr>
        <w:top w:val="none" w:sz="0" w:space="0" w:color="auto"/>
        <w:left w:val="none" w:sz="0" w:space="0" w:color="auto"/>
        <w:bottom w:val="none" w:sz="0" w:space="0" w:color="auto"/>
        <w:right w:val="none" w:sz="0" w:space="0" w:color="auto"/>
      </w:divBdr>
    </w:div>
    <w:div w:id="1335109460">
      <w:bodyDiv w:val="1"/>
      <w:marLeft w:val="0"/>
      <w:marRight w:val="0"/>
      <w:marTop w:val="0"/>
      <w:marBottom w:val="0"/>
      <w:divBdr>
        <w:top w:val="none" w:sz="0" w:space="0" w:color="auto"/>
        <w:left w:val="none" w:sz="0" w:space="0" w:color="auto"/>
        <w:bottom w:val="none" w:sz="0" w:space="0" w:color="auto"/>
        <w:right w:val="none" w:sz="0" w:space="0" w:color="auto"/>
      </w:divBdr>
    </w:div>
    <w:div w:id="1343582063">
      <w:bodyDiv w:val="1"/>
      <w:marLeft w:val="0"/>
      <w:marRight w:val="0"/>
      <w:marTop w:val="0"/>
      <w:marBottom w:val="0"/>
      <w:divBdr>
        <w:top w:val="none" w:sz="0" w:space="0" w:color="auto"/>
        <w:left w:val="none" w:sz="0" w:space="0" w:color="auto"/>
        <w:bottom w:val="none" w:sz="0" w:space="0" w:color="auto"/>
        <w:right w:val="none" w:sz="0" w:space="0" w:color="auto"/>
      </w:divBdr>
    </w:div>
    <w:div w:id="1474757752">
      <w:bodyDiv w:val="1"/>
      <w:marLeft w:val="0"/>
      <w:marRight w:val="0"/>
      <w:marTop w:val="0"/>
      <w:marBottom w:val="0"/>
      <w:divBdr>
        <w:top w:val="none" w:sz="0" w:space="0" w:color="auto"/>
        <w:left w:val="none" w:sz="0" w:space="0" w:color="auto"/>
        <w:bottom w:val="none" w:sz="0" w:space="0" w:color="auto"/>
        <w:right w:val="none" w:sz="0" w:space="0" w:color="auto"/>
      </w:divBdr>
    </w:div>
    <w:div w:id="1659920384">
      <w:bodyDiv w:val="1"/>
      <w:marLeft w:val="0"/>
      <w:marRight w:val="0"/>
      <w:marTop w:val="0"/>
      <w:marBottom w:val="0"/>
      <w:divBdr>
        <w:top w:val="none" w:sz="0" w:space="0" w:color="auto"/>
        <w:left w:val="none" w:sz="0" w:space="0" w:color="auto"/>
        <w:bottom w:val="none" w:sz="0" w:space="0" w:color="auto"/>
        <w:right w:val="none" w:sz="0" w:space="0" w:color="auto"/>
      </w:divBdr>
    </w:div>
    <w:div w:id="1705053603">
      <w:bodyDiv w:val="1"/>
      <w:marLeft w:val="0"/>
      <w:marRight w:val="0"/>
      <w:marTop w:val="0"/>
      <w:marBottom w:val="0"/>
      <w:divBdr>
        <w:top w:val="none" w:sz="0" w:space="0" w:color="auto"/>
        <w:left w:val="none" w:sz="0" w:space="0" w:color="auto"/>
        <w:bottom w:val="none" w:sz="0" w:space="0" w:color="auto"/>
        <w:right w:val="none" w:sz="0" w:space="0" w:color="auto"/>
      </w:divBdr>
    </w:div>
    <w:div w:id="1803690285">
      <w:bodyDiv w:val="1"/>
      <w:marLeft w:val="0"/>
      <w:marRight w:val="0"/>
      <w:marTop w:val="0"/>
      <w:marBottom w:val="0"/>
      <w:divBdr>
        <w:top w:val="none" w:sz="0" w:space="0" w:color="auto"/>
        <w:left w:val="none" w:sz="0" w:space="0" w:color="auto"/>
        <w:bottom w:val="none" w:sz="0" w:space="0" w:color="auto"/>
        <w:right w:val="none" w:sz="0" w:space="0" w:color="auto"/>
      </w:divBdr>
    </w:div>
    <w:div w:id="1975718866">
      <w:bodyDiv w:val="1"/>
      <w:marLeft w:val="0"/>
      <w:marRight w:val="0"/>
      <w:marTop w:val="0"/>
      <w:marBottom w:val="0"/>
      <w:divBdr>
        <w:top w:val="none" w:sz="0" w:space="0" w:color="auto"/>
        <w:left w:val="none" w:sz="0" w:space="0" w:color="auto"/>
        <w:bottom w:val="none" w:sz="0" w:space="0" w:color="auto"/>
        <w:right w:val="none" w:sz="0" w:space="0" w:color="auto"/>
      </w:divBdr>
    </w:div>
    <w:div w:id="2044161469">
      <w:bodyDiv w:val="1"/>
      <w:marLeft w:val="0"/>
      <w:marRight w:val="0"/>
      <w:marTop w:val="0"/>
      <w:marBottom w:val="0"/>
      <w:divBdr>
        <w:top w:val="none" w:sz="0" w:space="0" w:color="auto"/>
        <w:left w:val="none" w:sz="0" w:space="0" w:color="auto"/>
        <w:bottom w:val="none" w:sz="0" w:space="0" w:color="auto"/>
        <w:right w:val="none" w:sz="0" w:space="0" w:color="auto"/>
      </w:divBdr>
    </w:div>
    <w:div w:id="205160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Layout" Target="diagrams/layout1.xml"/><Relationship Id="rId26" Type="http://schemas.microsoft.com/office/2007/relationships/diagramDrawing" Target="diagrams/drawing2.xml"/><Relationship Id="rId21" Type="http://schemas.microsoft.com/office/2007/relationships/diagramDrawing" Target="diagrams/drawing1.xm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image" Target="media/image9.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diagramColors" Target="diagrams/colors1.xml"/><Relationship Id="rId29" Type="http://schemas.openxmlformats.org/officeDocument/2006/relationships/hyperlink" Target="https://doi.org/10.1016/j.ijintrel.2008.11.0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2.xml"/><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diagramLayout" Target="diagrams/layout2.xml"/><Relationship Id="rId28" Type="http://schemas.openxmlformats.org/officeDocument/2006/relationships/hyperlink" Target="https://doi-org.ezproxy.uwtsd.ac.uk/10.1177/1477971417733270"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diagramData" Target="diagrams/data2.xml"/><Relationship Id="rId27" Type="http://schemas.openxmlformats.org/officeDocument/2006/relationships/hyperlink" Target="https://doi.org/10.1108/00400911211244687" TargetMode="External"/><Relationship Id="rId30" Type="http://schemas.openxmlformats.org/officeDocument/2006/relationships/hyperlink" Target="https://www.techtarget.com/searchHRSoftware/tip/How-to-create-an-employee-training-plan-with-template"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6C731B-C777-4CB1-8CFE-A542C7C02CCB}"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D78BD1D7-FA67-4CC4-A847-513A4C343C95}">
      <dgm:prSet phldrT="[Text]" custT="1"/>
      <dgm:spPr/>
      <dgm:t>
        <a:bodyPr/>
        <a:lstStyle/>
        <a:p>
          <a:r>
            <a:rPr lang="en-GB" sz="2000"/>
            <a:t>Stage 1</a:t>
          </a:r>
        </a:p>
      </dgm:t>
    </dgm:pt>
    <dgm:pt modelId="{C4DE0A4E-8075-45BB-8AEF-B148B307F4D7}" type="parTrans" cxnId="{F0BA8F74-EDC4-4C86-8C1A-1E30B59E9DBD}">
      <dgm:prSet/>
      <dgm:spPr/>
      <dgm:t>
        <a:bodyPr/>
        <a:lstStyle/>
        <a:p>
          <a:endParaRPr lang="en-GB"/>
        </a:p>
      </dgm:t>
    </dgm:pt>
    <dgm:pt modelId="{FA5ED4B0-B1FC-48C0-9041-013C3647AE98}" type="sibTrans" cxnId="{F0BA8F74-EDC4-4C86-8C1A-1E30B59E9DBD}">
      <dgm:prSet/>
      <dgm:spPr/>
      <dgm:t>
        <a:bodyPr/>
        <a:lstStyle/>
        <a:p>
          <a:endParaRPr lang="en-GB"/>
        </a:p>
      </dgm:t>
    </dgm:pt>
    <dgm:pt modelId="{C2F6B96C-299F-4B3E-BC42-668E2DF474C8}">
      <dgm:prSet phldrT="[Text]"/>
      <dgm:spPr/>
      <dgm:t>
        <a:bodyPr/>
        <a:lstStyle/>
        <a:p>
          <a:r>
            <a:rPr lang="en-GB"/>
            <a:t>Implementation of a LNA for all employees with a set job specification. </a:t>
          </a:r>
        </a:p>
        <a:p>
          <a:r>
            <a:rPr lang="en-GB"/>
            <a:t>This will allow all employees to understand what is expected of them within the organisation and for the organisation to understand the learning needs of each individual. </a:t>
          </a:r>
        </a:p>
        <a:p>
          <a:r>
            <a:rPr lang="en-GB"/>
            <a:t>By providing a LNA this could suuport with other factros affecting AGC such as retention and employee satisfaction.</a:t>
          </a:r>
        </a:p>
        <a:p>
          <a:r>
            <a:rPr lang="en-GB"/>
            <a:t>The LNA could be done over a 12 week period to allow an opportunity for each employee to complete. </a:t>
          </a:r>
        </a:p>
      </dgm:t>
    </dgm:pt>
    <dgm:pt modelId="{81B30660-49F8-4980-A2E3-0DC24E79D652}" type="parTrans" cxnId="{AE2EB4AD-BDED-49E0-A815-8EC79638A272}">
      <dgm:prSet/>
      <dgm:spPr/>
      <dgm:t>
        <a:bodyPr/>
        <a:lstStyle/>
        <a:p>
          <a:endParaRPr lang="en-GB"/>
        </a:p>
      </dgm:t>
    </dgm:pt>
    <dgm:pt modelId="{F4B595B1-9591-407A-B5AD-CE176E30B075}" type="sibTrans" cxnId="{AE2EB4AD-BDED-49E0-A815-8EC79638A272}">
      <dgm:prSet/>
      <dgm:spPr/>
      <dgm:t>
        <a:bodyPr/>
        <a:lstStyle/>
        <a:p>
          <a:endParaRPr lang="en-GB"/>
        </a:p>
      </dgm:t>
    </dgm:pt>
    <dgm:pt modelId="{628C51AB-8D8D-4D1C-A8C8-CB41F02D9CFC}">
      <dgm:prSet phldrT="[Text]"/>
      <dgm:spPr/>
      <dgm:t>
        <a:bodyPr/>
        <a:lstStyle/>
        <a:p>
          <a:r>
            <a:rPr lang="en-GB"/>
            <a:t>In order for the  LNA to be successful there needs to be adequate time and resource put into this recommendations.</a:t>
          </a:r>
        </a:p>
        <a:p>
          <a:r>
            <a:rPr lang="en-GB"/>
            <a:t>Through the use of the newly appointed L&amp;D team the business could engage stakeholders in the process and the importance of training.</a:t>
          </a:r>
        </a:p>
        <a:p>
          <a:r>
            <a:rPr lang="en-GB"/>
            <a:t>There will also need to be a sign off approval from each SLT member and from the MD.</a:t>
          </a:r>
        </a:p>
        <a:p>
          <a:r>
            <a:rPr lang="en-GB"/>
            <a:t>There should also be consideration into the L&amp;D budget as this will surely increase on previous years. </a:t>
          </a:r>
        </a:p>
        <a:p>
          <a:r>
            <a:rPr lang="en-GB"/>
            <a:t>Whilst the LNA is being completed over the 12 week period sign off could be agreed in the background.</a:t>
          </a:r>
        </a:p>
      </dgm:t>
    </dgm:pt>
    <dgm:pt modelId="{890AD114-2096-4A33-B698-88AEA04ACD8F}" type="parTrans" cxnId="{D0487F73-5826-477F-A7E8-BD933774EB6D}">
      <dgm:prSet/>
      <dgm:spPr/>
      <dgm:t>
        <a:bodyPr/>
        <a:lstStyle/>
        <a:p>
          <a:endParaRPr lang="en-GB"/>
        </a:p>
      </dgm:t>
    </dgm:pt>
    <dgm:pt modelId="{3A41D733-012E-462F-B912-D67667F2A2C3}" type="sibTrans" cxnId="{D0487F73-5826-477F-A7E8-BD933774EB6D}">
      <dgm:prSet/>
      <dgm:spPr/>
      <dgm:t>
        <a:bodyPr/>
        <a:lstStyle/>
        <a:p>
          <a:endParaRPr lang="en-GB"/>
        </a:p>
      </dgm:t>
    </dgm:pt>
    <dgm:pt modelId="{17B5EF90-57F8-40F8-A863-762B3C20D431}">
      <dgm:prSet phldrT="[Text]"/>
      <dgm:spPr/>
      <dgm:t>
        <a:bodyPr/>
        <a:lstStyle/>
        <a:p>
          <a:r>
            <a:rPr lang="en-GB"/>
            <a:t>Stage 2</a:t>
          </a:r>
        </a:p>
      </dgm:t>
    </dgm:pt>
    <dgm:pt modelId="{5903AF4C-5A2B-423B-8929-85729B9A3ED9}" type="sibTrans" cxnId="{73574FF1-55A6-453C-B819-950FC527A703}">
      <dgm:prSet/>
      <dgm:spPr/>
      <dgm:t>
        <a:bodyPr/>
        <a:lstStyle/>
        <a:p>
          <a:endParaRPr lang="en-GB"/>
        </a:p>
      </dgm:t>
    </dgm:pt>
    <dgm:pt modelId="{A47B999D-F111-405B-A656-A46B5CAEDA03}" type="parTrans" cxnId="{73574FF1-55A6-453C-B819-950FC527A703}">
      <dgm:prSet/>
      <dgm:spPr/>
      <dgm:t>
        <a:bodyPr/>
        <a:lstStyle/>
        <a:p>
          <a:endParaRPr lang="en-GB"/>
        </a:p>
      </dgm:t>
    </dgm:pt>
    <dgm:pt modelId="{F2024C18-D6B3-4AF7-99AE-83EF3B3E2E2B}">
      <dgm:prSet phldrT="[Text]"/>
      <dgm:spPr/>
      <dgm:t>
        <a:bodyPr/>
        <a:lstStyle/>
        <a:p>
          <a:r>
            <a:rPr lang="en-GB"/>
            <a:t>Stage 3</a:t>
          </a:r>
        </a:p>
      </dgm:t>
    </dgm:pt>
    <dgm:pt modelId="{83A42434-4948-4708-9959-A0AC1228E6B3}" type="sibTrans" cxnId="{BAA8CF0C-32CC-4D2E-A574-C80261C8861E}">
      <dgm:prSet/>
      <dgm:spPr/>
      <dgm:t>
        <a:bodyPr/>
        <a:lstStyle/>
        <a:p>
          <a:endParaRPr lang="en-GB"/>
        </a:p>
      </dgm:t>
    </dgm:pt>
    <dgm:pt modelId="{A1D23CC9-FBA5-43D4-9FC6-FF9FF68A0C23}" type="parTrans" cxnId="{BAA8CF0C-32CC-4D2E-A574-C80261C8861E}">
      <dgm:prSet/>
      <dgm:spPr/>
      <dgm:t>
        <a:bodyPr/>
        <a:lstStyle/>
        <a:p>
          <a:endParaRPr lang="en-GB"/>
        </a:p>
      </dgm:t>
    </dgm:pt>
    <dgm:pt modelId="{9804EF62-9BB9-4D1D-B481-F7E4EA5FFA48}">
      <dgm:prSet phldrT="[Text]" custT="1"/>
      <dgm:spPr/>
      <dgm:t>
        <a:bodyPr/>
        <a:lstStyle/>
        <a:p>
          <a:r>
            <a:rPr lang="en-GB" sz="700"/>
            <a:t>In previous years AGC has allowed £200,000 for employee training.</a:t>
          </a:r>
        </a:p>
        <a:p>
          <a:r>
            <a:rPr lang="en-GB" sz="700"/>
            <a:t>Given that the business has pledged to every employee having at least 5 days training per year and through the use of a LNA the L&amp;D team would know what training to focus on.</a:t>
          </a:r>
        </a:p>
        <a:p>
          <a:r>
            <a:rPr lang="en-GB" sz="700"/>
            <a:t>AGC should consider making this  training budget £800,000 per year as this would allow for the commited training and the additional training discussed in the report.</a:t>
          </a:r>
        </a:p>
        <a:p>
          <a:r>
            <a:rPr lang="en-GB" sz="700"/>
            <a:t>When costings have been agreed and the initial 12 week period to produce the LNA has passed, the training could be prorated until the end of year with the new training scheduled penciled in to align with the new financial year pending budgets.</a:t>
          </a:r>
        </a:p>
        <a:p>
          <a:r>
            <a:rPr lang="en-GB" sz="700"/>
            <a:t>Whilst this seems excessive there were 26 work placed incidents in AGC last year and one of those incidents has just cost the business £180,000 in an out of court settlement, so the return in investment could outweigh the cost of not doing anything different. </a:t>
          </a:r>
        </a:p>
        <a:p>
          <a:endParaRPr lang="en-GB" sz="600"/>
        </a:p>
      </dgm:t>
    </dgm:pt>
    <dgm:pt modelId="{D9176AB9-80C0-480F-AA02-BFD4B1178B6F}" type="sibTrans" cxnId="{763FF450-16AF-4B7D-91B6-0DE2F1682A7A}">
      <dgm:prSet/>
      <dgm:spPr/>
      <dgm:t>
        <a:bodyPr/>
        <a:lstStyle/>
        <a:p>
          <a:endParaRPr lang="en-GB"/>
        </a:p>
      </dgm:t>
    </dgm:pt>
    <dgm:pt modelId="{B677F1E5-D03A-44BF-BB2F-F772D9571DE0}" type="parTrans" cxnId="{763FF450-16AF-4B7D-91B6-0DE2F1682A7A}">
      <dgm:prSet/>
      <dgm:spPr/>
      <dgm:t>
        <a:bodyPr/>
        <a:lstStyle/>
        <a:p>
          <a:endParaRPr lang="en-GB"/>
        </a:p>
      </dgm:t>
    </dgm:pt>
    <dgm:pt modelId="{F92D33C6-2492-40D9-9ABD-475D431DC3F4}" type="pres">
      <dgm:prSet presAssocID="{886C731B-C777-4CB1-8CFE-A542C7C02CCB}" presName="Name0" presStyleCnt="0">
        <dgm:presLayoutVars>
          <dgm:dir/>
          <dgm:animLvl val="lvl"/>
          <dgm:resizeHandles val="exact"/>
        </dgm:presLayoutVars>
      </dgm:prSet>
      <dgm:spPr/>
    </dgm:pt>
    <dgm:pt modelId="{64C3648F-E6EC-462D-BFA9-691A2D3C1255}" type="pres">
      <dgm:prSet presAssocID="{D78BD1D7-FA67-4CC4-A847-513A4C343C95}" presName="compositeNode" presStyleCnt="0">
        <dgm:presLayoutVars>
          <dgm:bulletEnabled val="1"/>
        </dgm:presLayoutVars>
      </dgm:prSet>
      <dgm:spPr/>
    </dgm:pt>
    <dgm:pt modelId="{7BF0936F-5ADF-48AE-9AF5-F522B1C60664}" type="pres">
      <dgm:prSet presAssocID="{D78BD1D7-FA67-4CC4-A847-513A4C343C95}" presName="bgRect" presStyleLbl="node1" presStyleIdx="0" presStyleCnt="3" custScaleY="135664" custLinFactNeighborX="-23" custLinFactNeighborY="0"/>
      <dgm:spPr/>
    </dgm:pt>
    <dgm:pt modelId="{452A337F-1E7C-4924-9546-2DCDEB6E0DB7}" type="pres">
      <dgm:prSet presAssocID="{D78BD1D7-FA67-4CC4-A847-513A4C343C95}" presName="parentNode" presStyleLbl="node1" presStyleIdx="0" presStyleCnt="3">
        <dgm:presLayoutVars>
          <dgm:chMax val="0"/>
          <dgm:bulletEnabled val="1"/>
        </dgm:presLayoutVars>
      </dgm:prSet>
      <dgm:spPr/>
    </dgm:pt>
    <dgm:pt modelId="{73B55A7C-4AAD-4A1D-9806-5142C4C16A72}" type="pres">
      <dgm:prSet presAssocID="{D78BD1D7-FA67-4CC4-A847-513A4C343C95}" presName="childNode" presStyleLbl="node1" presStyleIdx="0" presStyleCnt="3">
        <dgm:presLayoutVars>
          <dgm:bulletEnabled val="1"/>
        </dgm:presLayoutVars>
      </dgm:prSet>
      <dgm:spPr/>
    </dgm:pt>
    <dgm:pt modelId="{51D72A43-E077-4822-A1CB-A091B2F094AA}" type="pres">
      <dgm:prSet presAssocID="{FA5ED4B0-B1FC-48C0-9041-013C3647AE98}" presName="hSp" presStyleCnt="0"/>
      <dgm:spPr/>
    </dgm:pt>
    <dgm:pt modelId="{CC96BFA1-E29D-4BC3-AC3D-35D21E40E051}" type="pres">
      <dgm:prSet presAssocID="{FA5ED4B0-B1FC-48C0-9041-013C3647AE98}" presName="vProcSp" presStyleCnt="0"/>
      <dgm:spPr/>
    </dgm:pt>
    <dgm:pt modelId="{9201AB42-11DA-4ACD-9B37-6C9C1D2D15CF}" type="pres">
      <dgm:prSet presAssocID="{FA5ED4B0-B1FC-48C0-9041-013C3647AE98}" presName="vSp1" presStyleCnt="0"/>
      <dgm:spPr/>
    </dgm:pt>
    <dgm:pt modelId="{DD5D50AC-845B-4274-9357-0B4591CE36EE}" type="pres">
      <dgm:prSet presAssocID="{FA5ED4B0-B1FC-48C0-9041-013C3647AE98}" presName="simulatedConn" presStyleLbl="solidFgAcc1" presStyleIdx="0" presStyleCnt="2"/>
      <dgm:spPr/>
    </dgm:pt>
    <dgm:pt modelId="{52B1E2B3-BD89-453C-A657-77F92C472DC3}" type="pres">
      <dgm:prSet presAssocID="{FA5ED4B0-B1FC-48C0-9041-013C3647AE98}" presName="vSp2" presStyleCnt="0"/>
      <dgm:spPr/>
    </dgm:pt>
    <dgm:pt modelId="{660C61C7-A473-4D8A-9FCB-78049A00FC9E}" type="pres">
      <dgm:prSet presAssocID="{FA5ED4B0-B1FC-48C0-9041-013C3647AE98}" presName="sibTrans" presStyleCnt="0"/>
      <dgm:spPr/>
    </dgm:pt>
    <dgm:pt modelId="{A7728F50-5961-4F62-BCBB-158FD4B38591}" type="pres">
      <dgm:prSet presAssocID="{17B5EF90-57F8-40F8-A863-762B3C20D431}" presName="compositeNode" presStyleCnt="0">
        <dgm:presLayoutVars>
          <dgm:bulletEnabled val="1"/>
        </dgm:presLayoutVars>
      </dgm:prSet>
      <dgm:spPr/>
    </dgm:pt>
    <dgm:pt modelId="{21903040-381C-4946-B05F-7183C8254E4D}" type="pres">
      <dgm:prSet presAssocID="{17B5EF90-57F8-40F8-A863-762B3C20D431}" presName="bgRect" presStyleLbl="node1" presStyleIdx="1" presStyleCnt="3" custScaleY="135664"/>
      <dgm:spPr/>
    </dgm:pt>
    <dgm:pt modelId="{82513017-A0D0-4EF1-9420-269FC3352C9A}" type="pres">
      <dgm:prSet presAssocID="{17B5EF90-57F8-40F8-A863-762B3C20D431}" presName="parentNode" presStyleLbl="node1" presStyleIdx="1" presStyleCnt="3">
        <dgm:presLayoutVars>
          <dgm:chMax val="0"/>
          <dgm:bulletEnabled val="1"/>
        </dgm:presLayoutVars>
      </dgm:prSet>
      <dgm:spPr/>
    </dgm:pt>
    <dgm:pt modelId="{5B3D824F-756D-4872-8558-1D0BEB1F384E}" type="pres">
      <dgm:prSet presAssocID="{17B5EF90-57F8-40F8-A863-762B3C20D431}" presName="childNode" presStyleLbl="node1" presStyleIdx="1" presStyleCnt="3">
        <dgm:presLayoutVars>
          <dgm:bulletEnabled val="1"/>
        </dgm:presLayoutVars>
      </dgm:prSet>
      <dgm:spPr/>
    </dgm:pt>
    <dgm:pt modelId="{A956C6AE-8F2F-4122-A94E-EC03C05DA386}" type="pres">
      <dgm:prSet presAssocID="{5903AF4C-5A2B-423B-8929-85729B9A3ED9}" presName="hSp" presStyleCnt="0"/>
      <dgm:spPr/>
    </dgm:pt>
    <dgm:pt modelId="{34AA8796-6776-453A-A36C-374573523875}" type="pres">
      <dgm:prSet presAssocID="{5903AF4C-5A2B-423B-8929-85729B9A3ED9}" presName="vProcSp" presStyleCnt="0"/>
      <dgm:spPr/>
    </dgm:pt>
    <dgm:pt modelId="{AF0001EE-CB3B-4781-88B5-11BC065D6DE0}" type="pres">
      <dgm:prSet presAssocID="{5903AF4C-5A2B-423B-8929-85729B9A3ED9}" presName="vSp1" presStyleCnt="0"/>
      <dgm:spPr/>
    </dgm:pt>
    <dgm:pt modelId="{15D38B23-1EF8-4DB0-A650-8347234EBB5E}" type="pres">
      <dgm:prSet presAssocID="{5903AF4C-5A2B-423B-8929-85729B9A3ED9}" presName="simulatedConn" presStyleLbl="solidFgAcc1" presStyleIdx="1" presStyleCnt="2"/>
      <dgm:spPr/>
    </dgm:pt>
    <dgm:pt modelId="{15EE878B-165A-4776-B025-675CCF7C51E7}" type="pres">
      <dgm:prSet presAssocID="{5903AF4C-5A2B-423B-8929-85729B9A3ED9}" presName="vSp2" presStyleCnt="0"/>
      <dgm:spPr/>
    </dgm:pt>
    <dgm:pt modelId="{24AAB104-A8A6-4130-AFAF-5563F969BC03}" type="pres">
      <dgm:prSet presAssocID="{5903AF4C-5A2B-423B-8929-85729B9A3ED9}" presName="sibTrans" presStyleCnt="0"/>
      <dgm:spPr/>
    </dgm:pt>
    <dgm:pt modelId="{5B84FC22-CEC2-4061-B78F-85D02DDBDB56}" type="pres">
      <dgm:prSet presAssocID="{F2024C18-D6B3-4AF7-99AE-83EF3B3E2E2B}" presName="compositeNode" presStyleCnt="0">
        <dgm:presLayoutVars>
          <dgm:bulletEnabled val="1"/>
        </dgm:presLayoutVars>
      </dgm:prSet>
      <dgm:spPr/>
    </dgm:pt>
    <dgm:pt modelId="{975A6EBD-2600-4ED6-AD8B-AC57CA34E349}" type="pres">
      <dgm:prSet presAssocID="{F2024C18-D6B3-4AF7-99AE-83EF3B3E2E2B}" presName="bgRect" presStyleLbl="node1" presStyleIdx="2" presStyleCnt="3" custScaleY="135664" custLinFactNeighborX="343"/>
      <dgm:spPr/>
    </dgm:pt>
    <dgm:pt modelId="{C967AB98-67D3-4153-A5A8-6AC2B34C0A28}" type="pres">
      <dgm:prSet presAssocID="{F2024C18-D6B3-4AF7-99AE-83EF3B3E2E2B}" presName="parentNode" presStyleLbl="node1" presStyleIdx="2" presStyleCnt="3">
        <dgm:presLayoutVars>
          <dgm:chMax val="0"/>
          <dgm:bulletEnabled val="1"/>
        </dgm:presLayoutVars>
      </dgm:prSet>
      <dgm:spPr/>
    </dgm:pt>
    <dgm:pt modelId="{E9FBC53E-82D7-4F89-8819-A2A7FA4E663C}" type="pres">
      <dgm:prSet presAssocID="{F2024C18-D6B3-4AF7-99AE-83EF3B3E2E2B}" presName="childNode" presStyleLbl="node1" presStyleIdx="2" presStyleCnt="3">
        <dgm:presLayoutVars>
          <dgm:bulletEnabled val="1"/>
        </dgm:presLayoutVars>
      </dgm:prSet>
      <dgm:spPr/>
    </dgm:pt>
  </dgm:ptLst>
  <dgm:cxnLst>
    <dgm:cxn modelId="{BAA8CF0C-32CC-4D2E-A574-C80261C8861E}" srcId="{886C731B-C777-4CB1-8CFE-A542C7C02CCB}" destId="{F2024C18-D6B3-4AF7-99AE-83EF3B3E2E2B}" srcOrd="2" destOrd="0" parTransId="{A1D23CC9-FBA5-43D4-9FC6-FF9FF68A0C23}" sibTransId="{83A42434-4948-4708-9959-A0AC1228E6B3}"/>
    <dgm:cxn modelId="{073B3A0E-0461-40BB-84D7-D76F14ECADDC}" type="presOf" srcId="{C2F6B96C-299F-4B3E-BC42-668E2DF474C8}" destId="{73B55A7C-4AAD-4A1D-9806-5142C4C16A72}" srcOrd="0" destOrd="0" presId="urn:microsoft.com/office/officeart/2005/8/layout/hProcess7"/>
    <dgm:cxn modelId="{28BFEC35-F3E1-4C79-99C5-1BCA245212CC}" type="presOf" srcId="{D78BD1D7-FA67-4CC4-A847-513A4C343C95}" destId="{7BF0936F-5ADF-48AE-9AF5-F522B1C60664}" srcOrd="0" destOrd="0" presId="urn:microsoft.com/office/officeart/2005/8/layout/hProcess7"/>
    <dgm:cxn modelId="{763FF450-16AF-4B7D-91B6-0DE2F1682A7A}" srcId="{F2024C18-D6B3-4AF7-99AE-83EF3B3E2E2B}" destId="{9804EF62-9BB9-4D1D-B481-F7E4EA5FFA48}" srcOrd="0" destOrd="0" parTransId="{B677F1E5-D03A-44BF-BB2F-F772D9571DE0}" sibTransId="{D9176AB9-80C0-480F-AA02-BFD4B1178B6F}"/>
    <dgm:cxn modelId="{D0487F73-5826-477F-A7E8-BD933774EB6D}" srcId="{17B5EF90-57F8-40F8-A863-762B3C20D431}" destId="{628C51AB-8D8D-4D1C-A8C8-CB41F02D9CFC}" srcOrd="0" destOrd="0" parTransId="{890AD114-2096-4A33-B698-88AEA04ACD8F}" sibTransId="{3A41D733-012E-462F-B912-D67667F2A2C3}"/>
    <dgm:cxn modelId="{F0BA8F74-EDC4-4C86-8C1A-1E30B59E9DBD}" srcId="{886C731B-C777-4CB1-8CFE-A542C7C02CCB}" destId="{D78BD1D7-FA67-4CC4-A847-513A4C343C95}" srcOrd="0" destOrd="0" parTransId="{C4DE0A4E-8075-45BB-8AEF-B148B307F4D7}" sibTransId="{FA5ED4B0-B1FC-48C0-9041-013C3647AE98}"/>
    <dgm:cxn modelId="{B8707C79-52F0-4F06-A6A1-5C811F44D1B0}" type="presOf" srcId="{17B5EF90-57F8-40F8-A863-762B3C20D431}" destId="{21903040-381C-4946-B05F-7183C8254E4D}" srcOrd="0" destOrd="0" presId="urn:microsoft.com/office/officeart/2005/8/layout/hProcess7"/>
    <dgm:cxn modelId="{C75A147F-44D5-4202-A9AD-D10DE7991B0A}" type="presOf" srcId="{F2024C18-D6B3-4AF7-99AE-83EF3B3E2E2B}" destId="{975A6EBD-2600-4ED6-AD8B-AC57CA34E349}" srcOrd="0" destOrd="0" presId="urn:microsoft.com/office/officeart/2005/8/layout/hProcess7"/>
    <dgm:cxn modelId="{238F358F-4266-4BC3-8D5F-CC9BC1E0540C}" type="presOf" srcId="{17B5EF90-57F8-40F8-A863-762B3C20D431}" destId="{82513017-A0D0-4EF1-9420-269FC3352C9A}" srcOrd="1" destOrd="0" presId="urn:microsoft.com/office/officeart/2005/8/layout/hProcess7"/>
    <dgm:cxn modelId="{73E59A97-CEE6-40D7-9509-CAC366286EA3}" type="presOf" srcId="{9804EF62-9BB9-4D1D-B481-F7E4EA5FFA48}" destId="{E9FBC53E-82D7-4F89-8819-A2A7FA4E663C}" srcOrd="0" destOrd="0" presId="urn:microsoft.com/office/officeart/2005/8/layout/hProcess7"/>
    <dgm:cxn modelId="{38A0FEA4-63A3-4E48-BE5F-C238733858CF}" type="presOf" srcId="{D78BD1D7-FA67-4CC4-A847-513A4C343C95}" destId="{452A337F-1E7C-4924-9546-2DCDEB6E0DB7}" srcOrd="1" destOrd="0" presId="urn:microsoft.com/office/officeart/2005/8/layout/hProcess7"/>
    <dgm:cxn modelId="{AE2EB4AD-BDED-49E0-A815-8EC79638A272}" srcId="{D78BD1D7-FA67-4CC4-A847-513A4C343C95}" destId="{C2F6B96C-299F-4B3E-BC42-668E2DF474C8}" srcOrd="0" destOrd="0" parTransId="{81B30660-49F8-4980-A2E3-0DC24E79D652}" sibTransId="{F4B595B1-9591-407A-B5AD-CE176E30B075}"/>
    <dgm:cxn modelId="{972946B2-A788-4822-94FA-8C20ED992679}" type="presOf" srcId="{628C51AB-8D8D-4D1C-A8C8-CB41F02D9CFC}" destId="{5B3D824F-756D-4872-8558-1D0BEB1F384E}" srcOrd="0" destOrd="0" presId="urn:microsoft.com/office/officeart/2005/8/layout/hProcess7"/>
    <dgm:cxn modelId="{39CDB4BB-B6F0-42E6-8F48-5DCE5BE64992}" type="presOf" srcId="{F2024C18-D6B3-4AF7-99AE-83EF3B3E2E2B}" destId="{C967AB98-67D3-4153-A5A8-6AC2B34C0A28}" srcOrd="1" destOrd="0" presId="urn:microsoft.com/office/officeart/2005/8/layout/hProcess7"/>
    <dgm:cxn modelId="{BC2190DF-8084-4053-B41F-2AD4924E38E9}" type="presOf" srcId="{886C731B-C777-4CB1-8CFE-A542C7C02CCB}" destId="{F92D33C6-2492-40D9-9ABD-475D431DC3F4}" srcOrd="0" destOrd="0" presId="urn:microsoft.com/office/officeart/2005/8/layout/hProcess7"/>
    <dgm:cxn modelId="{73574FF1-55A6-453C-B819-950FC527A703}" srcId="{886C731B-C777-4CB1-8CFE-A542C7C02CCB}" destId="{17B5EF90-57F8-40F8-A863-762B3C20D431}" srcOrd="1" destOrd="0" parTransId="{A47B999D-F111-405B-A656-A46B5CAEDA03}" sibTransId="{5903AF4C-5A2B-423B-8929-85729B9A3ED9}"/>
    <dgm:cxn modelId="{FF86DC24-1D5C-4C0D-BE87-BD670CCF009C}" type="presParOf" srcId="{F92D33C6-2492-40D9-9ABD-475D431DC3F4}" destId="{64C3648F-E6EC-462D-BFA9-691A2D3C1255}" srcOrd="0" destOrd="0" presId="urn:microsoft.com/office/officeart/2005/8/layout/hProcess7"/>
    <dgm:cxn modelId="{8A71D3A8-E312-4B36-BAFA-35EA8EBA0B99}" type="presParOf" srcId="{64C3648F-E6EC-462D-BFA9-691A2D3C1255}" destId="{7BF0936F-5ADF-48AE-9AF5-F522B1C60664}" srcOrd="0" destOrd="0" presId="urn:microsoft.com/office/officeart/2005/8/layout/hProcess7"/>
    <dgm:cxn modelId="{30744B71-395D-4A24-AFA5-B9749D7A0850}" type="presParOf" srcId="{64C3648F-E6EC-462D-BFA9-691A2D3C1255}" destId="{452A337F-1E7C-4924-9546-2DCDEB6E0DB7}" srcOrd="1" destOrd="0" presId="urn:microsoft.com/office/officeart/2005/8/layout/hProcess7"/>
    <dgm:cxn modelId="{AA88B90A-9001-48C1-9633-67C00214AB3A}" type="presParOf" srcId="{64C3648F-E6EC-462D-BFA9-691A2D3C1255}" destId="{73B55A7C-4AAD-4A1D-9806-5142C4C16A72}" srcOrd="2" destOrd="0" presId="urn:microsoft.com/office/officeart/2005/8/layout/hProcess7"/>
    <dgm:cxn modelId="{F793E3B5-ECDF-430D-B4C3-F8EE0A15013E}" type="presParOf" srcId="{F92D33C6-2492-40D9-9ABD-475D431DC3F4}" destId="{51D72A43-E077-4822-A1CB-A091B2F094AA}" srcOrd="1" destOrd="0" presId="urn:microsoft.com/office/officeart/2005/8/layout/hProcess7"/>
    <dgm:cxn modelId="{AA85AD9B-19E2-4121-867F-53C9D7981A76}" type="presParOf" srcId="{F92D33C6-2492-40D9-9ABD-475D431DC3F4}" destId="{CC96BFA1-E29D-4BC3-AC3D-35D21E40E051}" srcOrd="2" destOrd="0" presId="urn:microsoft.com/office/officeart/2005/8/layout/hProcess7"/>
    <dgm:cxn modelId="{119B4213-6D6B-4D41-A78B-AFA8E3A14D94}" type="presParOf" srcId="{CC96BFA1-E29D-4BC3-AC3D-35D21E40E051}" destId="{9201AB42-11DA-4ACD-9B37-6C9C1D2D15CF}" srcOrd="0" destOrd="0" presId="urn:microsoft.com/office/officeart/2005/8/layout/hProcess7"/>
    <dgm:cxn modelId="{E6056828-8309-4421-8B11-AADE277FE336}" type="presParOf" srcId="{CC96BFA1-E29D-4BC3-AC3D-35D21E40E051}" destId="{DD5D50AC-845B-4274-9357-0B4591CE36EE}" srcOrd="1" destOrd="0" presId="urn:microsoft.com/office/officeart/2005/8/layout/hProcess7"/>
    <dgm:cxn modelId="{1A57D9E2-83EB-4632-9364-6F77B6260B74}" type="presParOf" srcId="{CC96BFA1-E29D-4BC3-AC3D-35D21E40E051}" destId="{52B1E2B3-BD89-453C-A657-77F92C472DC3}" srcOrd="2" destOrd="0" presId="urn:microsoft.com/office/officeart/2005/8/layout/hProcess7"/>
    <dgm:cxn modelId="{47CD5634-D2F8-480A-B265-57CB55CCC8F3}" type="presParOf" srcId="{F92D33C6-2492-40D9-9ABD-475D431DC3F4}" destId="{660C61C7-A473-4D8A-9FCB-78049A00FC9E}" srcOrd="3" destOrd="0" presId="urn:microsoft.com/office/officeart/2005/8/layout/hProcess7"/>
    <dgm:cxn modelId="{4475BE52-E773-4E3F-A4CB-993154497AC3}" type="presParOf" srcId="{F92D33C6-2492-40D9-9ABD-475D431DC3F4}" destId="{A7728F50-5961-4F62-BCBB-158FD4B38591}" srcOrd="4" destOrd="0" presId="urn:microsoft.com/office/officeart/2005/8/layout/hProcess7"/>
    <dgm:cxn modelId="{5E8AFCDC-BB83-42E6-BCCC-48CC9BEE36D3}" type="presParOf" srcId="{A7728F50-5961-4F62-BCBB-158FD4B38591}" destId="{21903040-381C-4946-B05F-7183C8254E4D}" srcOrd="0" destOrd="0" presId="urn:microsoft.com/office/officeart/2005/8/layout/hProcess7"/>
    <dgm:cxn modelId="{D7CFB105-58A6-4D89-9D4A-194D76504D2A}" type="presParOf" srcId="{A7728F50-5961-4F62-BCBB-158FD4B38591}" destId="{82513017-A0D0-4EF1-9420-269FC3352C9A}" srcOrd="1" destOrd="0" presId="urn:microsoft.com/office/officeart/2005/8/layout/hProcess7"/>
    <dgm:cxn modelId="{88C6BFF8-46BE-4703-8085-5EBF745619C3}" type="presParOf" srcId="{A7728F50-5961-4F62-BCBB-158FD4B38591}" destId="{5B3D824F-756D-4872-8558-1D0BEB1F384E}" srcOrd="2" destOrd="0" presId="urn:microsoft.com/office/officeart/2005/8/layout/hProcess7"/>
    <dgm:cxn modelId="{18AC0823-1651-4952-84EA-D6FC309A11FE}" type="presParOf" srcId="{F92D33C6-2492-40D9-9ABD-475D431DC3F4}" destId="{A956C6AE-8F2F-4122-A94E-EC03C05DA386}" srcOrd="5" destOrd="0" presId="urn:microsoft.com/office/officeart/2005/8/layout/hProcess7"/>
    <dgm:cxn modelId="{AA5D26DE-2B80-4A8B-B387-CCF7C122F728}" type="presParOf" srcId="{F92D33C6-2492-40D9-9ABD-475D431DC3F4}" destId="{34AA8796-6776-453A-A36C-374573523875}" srcOrd="6" destOrd="0" presId="urn:microsoft.com/office/officeart/2005/8/layout/hProcess7"/>
    <dgm:cxn modelId="{719C2BE1-CEED-4958-9D3E-BC1C661CE233}" type="presParOf" srcId="{34AA8796-6776-453A-A36C-374573523875}" destId="{AF0001EE-CB3B-4781-88B5-11BC065D6DE0}" srcOrd="0" destOrd="0" presId="urn:microsoft.com/office/officeart/2005/8/layout/hProcess7"/>
    <dgm:cxn modelId="{FF7F7E3C-77BA-4558-AE85-14A0738BDCE9}" type="presParOf" srcId="{34AA8796-6776-453A-A36C-374573523875}" destId="{15D38B23-1EF8-4DB0-A650-8347234EBB5E}" srcOrd="1" destOrd="0" presId="urn:microsoft.com/office/officeart/2005/8/layout/hProcess7"/>
    <dgm:cxn modelId="{61BD3F8D-3BCC-4114-BEA8-B61B70A8A4BD}" type="presParOf" srcId="{34AA8796-6776-453A-A36C-374573523875}" destId="{15EE878B-165A-4776-B025-675CCF7C51E7}" srcOrd="2" destOrd="0" presId="urn:microsoft.com/office/officeart/2005/8/layout/hProcess7"/>
    <dgm:cxn modelId="{484C549C-72C5-413A-B955-774FF6F8E929}" type="presParOf" srcId="{F92D33C6-2492-40D9-9ABD-475D431DC3F4}" destId="{24AAB104-A8A6-4130-AFAF-5563F969BC03}" srcOrd="7" destOrd="0" presId="urn:microsoft.com/office/officeart/2005/8/layout/hProcess7"/>
    <dgm:cxn modelId="{FFD61A52-7DB9-4535-818E-547922D54049}" type="presParOf" srcId="{F92D33C6-2492-40D9-9ABD-475D431DC3F4}" destId="{5B84FC22-CEC2-4061-B78F-85D02DDBDB56}" srcOrd="8" destOrd="0" presId="urn:microsoft.com/office/officeart/2005/8/layout/hProcess7"/>
    <dgm:cxn modelId="{1BD822CD-7AEF-4408-AB16-369A61A4EC7C}" type="presParOf" srcId="{5B84FC22-CEC2-4061-B78F-85D02DDBDB56}" destId="{975A6EBD-2600-4ED6-AD8B-AC57CA34E349}" srcOrd="0" destOrd="0" presId="urn:microsoft.com/office/officeart/2005/8/layout/hProcess7"/>
    <dgm:cxn modelId="{15CAF7C5-F0E7-4F8B-92F1-182BCEA6DB35}" type="presParOf" srcId="{5B84FC22-CEC2-4061-B78F-85D02DDBDB56}" destId="{C967AB98-67D3-4153-A5A8-6AC2B34C0A28}" srcOrd="1" destOrd="0" presId="urn:microsoft.com/office/officeart/2005/8/layout/hProcess7"/>
    <dgm:cxn modelId="{73013FF2-C20E-4938-A6B3-9C0C873FC066}" type="presParOf" srcId="{5B84FC22-CEC2-4061-B78F-85D02DDBDB56}" destId="{E9FBC53E-82D7-4F89-8819-A2A7FA4E663C}" srcOrd="2" destOrd="0" presId="urn:microsoft.com/office/officeart/2005/8/layout/hProcess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A4DA95-6E69-45F0-AC04-8BA821ECC53D}"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BA05EEB3-BC7B-4B75-A81F-E38447C39107}">
      <dgm:prSet phldrT="[Text]"/>
      <dgm:spPr/>
      <dgm:t>
        <a:bodyPr/>
        <a:lstStyle/>
        <a:p>
          <a:r>
            <a:rPr lang="en-GB"/>
            <a:t>stage 1</a:t>
          </a:r>
        </a:p>
      </dgm:t>
    </dgm:pt>
    <dgm:pt modelId="{76F20C1E-C5DB-40B1-BF71-8EC5C9BA1579}" type="parTrans" cxnId="{C264F473-1241-4E35-91D8-5D5879A08AFF}">
      <dgm:prSet/>
      <dgm:spPr/>
      <dgm:t>
        <a:bodyPr/>
        <a:lstStyle/>
        <a:p>
          <a:endParaRPr lang="en-GB"/>
        </a:p>
      </dgm:t>
    </dgm:pt>
    <dgm:pt modelId="{6AFC1542-2060-4322-84DD-FB35E806167E}" type="sibTrans" cxnId="{C264F473-1241-4E35-91D8-5D5879A08AFF}">
      <dgm:prSet/>
      <dgm:spPr/>
      <dgm:t>
        <a:bodyPr/>
        <a:lstStyle/>
        <a:p>
          <a:endParaRPr lang="en-GB"/>
        </a:p>
      </dgm:t>
    </dgm:pt>
    <dgm:pt modelId="{105CDE67-7BCA-4647-9B70-100651E7FF46}">
      <dgm:prSet phldrT="[Text]" custT="1"/>
      <dgm:spPr/>
      <dgm:t>
        <a:bodyPr/>
        <a:lstStyle/>
        <a:p>
          <a:pPr algn="l"/>
          <a:r>
            <a:rPr lang="en-GB" sz="800"/>
            <a:t>Implementation of the use of VR for health and safety training.</a:t>
          </a:r>
        </a:p>
        <a:p>
          <a:pPr algn="l"/>
          <a:r>
            <a:rPr lang="en-GB" sz="800"/>
            <a:t>Whilst there are currently circa of 850 employees working at AGC not all of them will need on site health and safety training.</a:t>
          </a:r>
        </a:p>
        <a:p>
          <a:pPr algn="l"/>
          <a:r>
            <a:rPr lang="en-GB" sz="800"/>
            <a:t>The use of VR can be for site induction purposes and for showing the importance of health and safety on site.</a:t>
          </a:r>
        </a:p>
        <a:p>
          <a:pPr algn="l"/>
          <a:r>
            <a:rPr lang="en-GB" sz="800"/>
            <a:t>The use of VR will be provided by an external company which will need to be sourced by the L&amp;D team, they will need to reserch some different companies and complete a business case for SLT and MD sign off.</a:t>
          </a:r>
        </a:p>
        <a:p>
          <a:pPr algn="l"/>
          <a:r>
            <a:rPr lang="en-GB" sz="800"/>
            <a:t>Estimate cost for sourcing, time in implementing a business case and potential demo training sessions will be £1200 and should take no longer than 6 weeks.</a:t>
          </a:r>
        </a:p>
      </dgm:t>
    </dgm:pt>
    <dgm:pt modelId="{E889E5AD-C774-48E4-AE81-E5911086663F}" type="parTrans" cxnId="{3BE7648A-54ED-4E1F-92E5-EE3731248722}">
      <dgm:prSet/>
      <dgm:spPr/>
      <dgm:t>
        <a:bodyPr/>
        <a:lstStyle/>
        <a:p>
          <a:endParaRPr lang="en-GB"/>
        </a:p>
      </dgm:t>
    </dgm:pt>
    <dgm:pt modelId="{25B42C82-1503-4488-ACFC-663CE0FB8545}" type="sibTrans" cxnId="{3BE7648A-54ED-4E1F-92E5-EE3731248722}">
      <dgm:prSet/>
      <dgm:spPr/>
      <dgm:t>
        <a:bodyPr/>
        <a:lstStyle/>
        <a:p>
          <a:endParaRPr lang="en-GB"/>
        </a:p>
      </dgm:t>
    </dgm:pt>
    <dgm:pt modelId="{02A9698F-341A-4787-92AC-87790B1B7AD8}">
      <dgm:prSet phldrT="[Text]"/>
      <dgm:spPr/>
      <dgm:t>
        <a:bodyPr/>
        <a:lstStyle/>
        <a:p>
          <a:r>
            <a:rPr lang="en-GB"/>
            <a:t>stage 2</a:t>
          </a:r>
        </a:p>
      </dgm:t>
    </dgm:pt>
    <dgm:pt modelId="{A24BFA0D-562F-4EF5-A557-4794D6485C74}" type="parTrans" cxnId="{C60CD815-00B9-4550-99D3-BC4351CD88C3}">
      <dgm:prSet/>
      <dgm:spPr/>
      <dgm:t>
        <a:bodyPr/>
        <a:lstStyle/>
        <a:p>
          <a:endParaRPr lang="en-GB"/>
        </a:p>
      </dgm:t>
    </dgm:pt>
    <dgm:pt modelId="{174513D4-3E2E-49E3-90FD-3E00AC3E5267}" type="sibTrans" cxnId="{C60CD815-00B9-4550-99D3-BC4351CD88C3}">
      <dgm:prSet/>
      <dgm:spPr/>
      <dgm:t>
        <a:bodyPr/>
        <a:lstStyle/>
        <a:p>
          <a:endParaRPr lang="en-GB"/>
        </a:p>
      </dgm:t>
    </dgm:pt>
    <dgm:pt modelId="{32DDC59F-03B3-4186-A7B8-17AFB40222F6}">
      <dgm:prSet phldrT="[Text]" custT="1"/>
      <dgm:spPr/>
      <dgm:t>
        <a:bodyPr/>
        <a:lstStyle/>
        <a:p>
          <a:r>
            <a:rPr lang="en-GB" sz="800"/>
            <a:t>Once an external company has been sourced then through internal data analysis and the LNA it should be clear to see who needs to complete this training.</a:t>
          </a:r>
        </a:p>
        <a:p>
          <a:r>
            <a:rPr lang="en-GB" sz="800"/>
            <a:t>From the inital analysis the business will know approximate costs for each employee. Wiith current data it is estimated that there will be a need to train 480 employees using VR and on site health and safety training.</a:t>
          </a:r>
        </a:p>
        <a:p>
          <a:r>
            <a:rPr lang="en-GB" sz="800"/>
            <a:t>This data is for AGC employees only and does not include the use of agency workers, which should be considered when aligning costs.</a:t>
          </a:r>
        </a:p>
        <a:p>
          <a:r>
            <a:rPr lang="en-GB" sz="800"/>
            <a:t>If AGC  did progress with using VR for health and safety training and seen a decrease in health and safety on site incidents they may wish to consider rolling this out to the wider team and look for a provider who could align to office based safety rather than on site safety. </a:t>
          </a:r>
        </a:p>
      </dgm:t>
    </dgm:pt>
    <dgm:pt modelId="{B35D1074-8971-4315-A946-0A6244BEA4E9}" type="parTrans" cxnId="{EDFBDC3E-A2CA-41A4-9180-8ADF61E5D2FE}">
      <dgm:prSet/>
      <dgm:spPr/>
      <dgm:t>
        <a:bodyPr/>
        <a:lstStyle/>
        <a:p>
          <a:endParaRPr lang="en-GB"/>
        </a:p>
      </dgm:t>
    </dgm:pt>
    <dgm:pt modelId="{1B05A846-3788-4545-8E42-F522942FC497}" type="sibTrans" cxnId="{EDFBDC3E-A2CA-41A4-9180-8ADF61E5D2FE}">
      <dgm:prSet/>
      <dgm:spPr/>
      <dgm:t>
        <a:bodyPr/>
        <a:lstStyle/>
        <a:p>
          <a:endParaRPr lang="en-GB"/>
        </a:p>
      </dgm:t>
    </dgm:pt>
    <dgm:pt modelId="{78A24CB4-29E8-4AF9-809F-4DA7F07D9999}">
      <dgm:prSet phldrT="[Text]"/>
      <dgm:spPr/>
      <dgm:t>
        <a:bodyPr/>
        <a:lstStyle/>
        <a:p>
          <a:r>
            <a:rPr lang="en-GB"/>
            <a:t>stage 3</a:t>
          </a:r>
        </a:p>
      </dgm:t>
    </dgm:pt>
    <dgm:pt modelId="{C503A8C9-453A-4F5A-A950-49553C244D3B}" type="parTrans" cxnId="{7C09786E-F6F1-4F90-AC20-5948CAC8C9B5}">
      <dgm:prSet/>
      <dgm:spPr/>
      <dgm:t>
        <a:bodyPr/>
        <a:lstStyle/>
        <a:p>
          <a:endParaRPr lang="en-GB"/>
        </a:p>
      </dgm:t>
    </dgm:pt>
    <dgm:pt modelId="{3D050933-6157-4F8C-A1F6-13F687C76259}" type="sibTrans" cxnId="{7C09786E-F6F1-4F90-AC20-5948CAC8C9B5}">
      <dgm:prSet/>
      <dgm:spPr/>
      <dgm:t>
        <a:bodyPr/>
        <a:lstStyle/>
        <a:p>
          <a:endParaRPr lang="en-GB"/>
        </a:p>
      </dgm:t>
    </dgm:pt>
    <dgm:pt modelId="{F3262792-EB0C-4167-AFCE-8C6972474B7D}">
      <dgm:prSet phldrT="[Text]" custT="1"/>
      <dgm:spPr/>
      <dgm:t>
        <a:bodyPr/>
        <a:lstStyle/>
        <a:p>
          <a:r>
            <a:rPr lang="en-GB" sz="800"/>
            <a:t>Once AGC is ready to progress with this training then it is estimated that it would take at least 12 months to roll out to all eligable employees. </a:t>
          </a:r>
        </a:p>
        <a:p>
          <a:r>
            <a:rPr lang="en-GB" sz="800"/>
            <a:t>This would allow for considerations for resource on site, holidays and absence.</a:t>
          </a:r>
        </a:p>
        <a:p>
          <a:r>
            <a:rPr lang="en-GB" sz="800"/>
            <a:t>Whilst employees are going through this formal training AGC should consider carrying on with its normal training process to ensure that there is no option for people not to be set to work safely.</a:t>
          </a:r>
        </a:p>
        <a:p>
          <a:r>
            <a:rPr lang="en-GB" sz="800"/>
            <a:t>Whilst this does come at an additional cost once the process is implemented this cost could be absorbed.</a:t>
          </a:r>
        </a:p>
        <a:p>
          <a:r>
            <a:rPr lang="en-GB" sz="800"/>
            <a:t>Currently the cost is very low as it is done at site level and in house.</a:t>
          </a:r>
        </a:p>
        <a:p>
          <a:endParaRPr lang="en-GB" sz="600"/>
        </a:p>
      </dgm:t>
    </dgm:pt>
    <dgm:pt modelId="{6D92486B-9DC7-4D8C-9050-82BFEA4C1CA5}" type="parTrans" cxnId="{08E61DA4-F8FE-4FB3-A5A9-B08E87B5BF04}">
      <dgm:prSet/>
      <dgm:spPr/>
      <dgm:t>
        <a:bodyPr/>
        <a:lstStyle/>
        <a:p>
          <a:endParaRPr lang="en-GB"/>
        </a:p>
      </dgm:t>
    </dgm:pt>
    <dgm:pt modelId="{60B9F8B9-FC62-43C2-9884-623EB63197AC}" type="sibTrans" cxnId="{08E61DA4-F8FE-4FB3-A5A9-B08E87B5BF04}">
      <dgm:prSet/>
      <dgm:spPr/>
      <dgm:t>
        <a:bodyPr/>
        <a:lstStyle/>
        <a:p>
          <a:endParaRPr lang="en-GB"/>
        </a:p>
      </dgm:t>
    </dgm:pt>
    <dgm:pt modelId="{FB0E22BD-5D84-48A2-A3C8-867789AE2683}" type="pres">
      <dgm:prSet presAssocID="{C1A4DA95-6E69-45F0-AC04-8BA821ECC53D}" presName="Name0" presStyleCnt="0">
        <dgm:presLayoutVars>
          <dgm:dir/>
          <dgm:animLvl val="lvl"/>
          <dgm:resizeHandles val="exact"/>
        </dgm:presLayoutVars>
      </dgm:prSet>
      <dgm:spPr/>
    </dgm:pt>
    <dgm:pt modelId="{0D231DB2-BDBC-4B66-AAAF-F8BADCF64A65}" type="pres">
      <dgm:prSet presAssocID="{BA05EEB3-BC7B-4B75-A81F-E38447C39107}" presName="compositeNode" presStyleCnt="0">
        <dgm:presLayoutVars>
          <dgm:bulletEnabled val="1"/>
        </dgm:presLayoutVars>
      </dgm:prSet>
      <dgm:spPr/>
    </dgm:pt>
    <dgm:pt modelId="{21C43794-E8E4-46EB-AC4A-825006000BB6}" type="pres">
      <dgm:prSet presAssocID="{BA05EEB3-BC7B-4B75-A81F-E38447C39107}" presName="bgRect" presStyleLbl="node1" presStyleIdx="0" presStyleCnt="3" custScaleY="162938" custLinFactNeighborX="787" custLinFactNeighborY="1312"/>
      <dgm:spPr/>
    </dgm:pt>
    <dgm:pt modelId="{F46A8E7B-29E5-4D1A-AC55-F13A80810FCA}" type="pres">
      <dgm:prSet presAssocID="{BA05EEB3-BC7B-4B75-A81F-E38447C39107}" presName="parentNode" presStyleLbl="node1" presStyleIdx="0" presStyleCnt="3">
        <dgm:presLayoutVars>
          <dgm:chMax val="0"/>
          <dgm:bulletEnabled val="1"/>
        </dgm:presLayoutVars>
      </dgm:prSet>
      <dgm:spPr/>
    </dgm:pt>
    <dgm:pt modelId="{446BDF55-8855-42EF-A0EC-740732451BED}" type="pres">
      <dgm:prSet presAssocID="{BA05EEB3-BC7B-4B75-A81F-E38447C39107}" presName="childNode" presStyleLbl="node1" presStyleIdx="0" presStyleCnt="3">
        <dgm:presLayoutVars>
          <dgm:bulletEnabled val="1"/>
        </dgm:presLayoutVars>
      </dgm:prSet>
      <dgm:spPr/>
    </dgm:pt>
    <dgm:pt modelId="{342BED58-02B4-4B28-9723-E20AA0D9E1F2}" type="pres">
      <dgm:prSet presAssocID="{6AFC1542-2060-4322-84DD-FB35E806167E}" presName="hSp" presStyleCnt="0"/>
      <dgm:spPr/>
    </dgm:pt>
    <dgm:pt modelId="{670134E5-61E2-40F4-822F-609C81005603}" type="pres">
      <dgm:prSet presAssocID="{6AFC1542-2060-4322-84DD-FB35E806167E}" presName="vProcSp" presStyleCnt="0"/>
      <dgm:spPr/>
    </dgm:pt>
    <dgm:pt modelId="{0F580BDA-D15E-4616-A567-BB0CE6AB4A9A}" type="pres">
      <dgm:prSet presAssocID="{6AFC1542-2060-4322-84DD-FB35E806167E}" presName="vSp1" presStyleCnt="0"/>
      <dgm:spPr/>
    </dgm:pt>
    <dgm:pt modelId="{9DA51D7B-C972-4119-BB12-350117E4DED4}" type="pres">
      <dgm:prSet presAssocID="{6AFC1542-2060-4322-84DD-FB35E806167E}" presName="simulatedConn" presStyleLbl="solidFgAcc1" presStyleIdx="0" presStyleCnt="2"/>
      <dgm:spPr/>
    </dgm:pt>
    <dgm:pt modelId="{8773F9C0-7480-48A0-AA09-B475DC892747}" type="pres">
      <dgm:prSet presAssocID="{6AFC1542-2060-4322-84DD-FB35E806167E}" presName="vSp2" presStyleCnt="0"/>
      <dgm:spPr/>
    </dgm:pt>
    <dgm:pt modelId="{38BA1D31-DAAE-4A76-94A8-5A5554652E34}" type="pres">
      <dgm:prSet presAssocID="{6AFC1542-2060-4322-84DD-FB35E806167E}" presName="sibTrans" presStyleCnt="0"/>
      <dgm:spPr/>
    </dgm:pt>
    <dgm:pt modelId="{1900C565-9067-4571-A20A-706DEF11866C}" type="pres">
      <dgm:prSet presAssocID="{02A9698F-341A-4787-92AC-87790B1B7AD8}" presName="compositeNode" presStyleCnt="0">
        <dgm:presLayoutVars>
          <dgm:bulletEnabled val="1"/>
        </dgm:presLayoutVars>
      </dgm:prSet>
      <dgm:spPr/>
    </dgm:pt>
    <dgm:pt modelId="{23CC12E6-C248-46C0-B7F9-492285CD8056}" type="pres">
      <dgm:prSet presAssocID="{02A9698F-341A-4787-92AC-87790B1B7AD8}" presName="bgRect" presStyleLbl="node1" presStyleIdx="1" presStyleCnt="3" custScaleX="97175" custScaleY="162938" custLinFactNeighborX="355" custLinFactNeighborY="-493"/>
      <dgm:spPr/>
    </dgm:pt>
    <dgm:pt modelId="{ED57EF7B-EB8F-4940-93C9-868AB64EC6FF}" type="pres">
      <dgm:prSet presAssocID="{02A9698F-341A-4787-92AC-87790B1B7AD8}" presName="parentNode" presStyleLbl="node1" presStyleIdx="1" presStyleCnt="3">
        <dgm:presLayoutVars>
          <dgm:chMax val="0"/>
          <dgm:bulletEnabled val="1"/>
        </dgm:presLayoutVars>
      </dgm:prSet>
      <dgm:spPr/>
    </dgm:pt>
    <dgm:pt modelId="{B38FAF18-260C-4449-B56D-CD31BE841CA4}" type="pres">
      <dgm:prSet presAssocID="{02A9698F-341A-4787-92AC-87790B1B7AD8}" presName="childNode" presStyleLbl="node1" presStyleIdx="1" presStyleCnt="3">
        <dgm:presLayoutVars>
          <dgm:bulletEnabled val="1"/>
        </dgm:presLayoutVars>
      </dgm:prSet>
      <dgm:spPr/>
    </dgm:pt>
    <dgm:pt modelId="{572D6496-AB69-4240-9EE1-3E5A26DB2E15}" type="pres">
      <dgm:prSet presAssocID="{174513D4-3E2E-49E3-90FD-3E00AC3E5267}" presName="hSp" presStyleCnt="0"/>
      <dgm:spPr/>
    </dgm:pt>
    <dgm:pt modelId="{43F786D6-01FE-428B-B03B-C042938C40C1}" type="pres">
      <dgm:prSet presAssocID="{174513D4-3E2E-49E3-90FD-3E00AC3E5267}" presName="vProcSp" presStyleCnt="0"/>
      <dgm:spPr/>
    </dgm:pt>
    <dgm:pt modelId="{B30F0FD8-295A-48B0-8742-10EF9FB441A9}" type="pres">
      <dgm:prSet presAssocID="{174513D4-3E2E-49E3-90FD-3E00AC3E5267}" presName="vSp1" presStyleCnt="0"/>
      <dgm:spPr/>
    </dgm:pt>
    <dgm:pt modelId="{DAF74840-08A0-42F5-A656-24A05B9A6D38}" type="pres">
      <dgm:prSet presAssocID="{174513D4-3E2E-49E3-90FD-3E00AC3E5267}" presName="simulatedConn" presStyleLbl="solidFgAcc1" presStyleIdx="1" presStyleCnt="2"/>
      <dgm:spPr/>
    </dgm:pt>
    <dgm:pt modelId="{35C8BA20-D0A6-4719-9D11-C97BD9A04237}" type="pres">
      <dgm:prSet presAssocID="{174513D4-3E2E-49E3-90FD-3E00AC3E5267}" presName="vSp2" presStyleCnt="0"/>
      <dgm:spPr/>
    </dgm:pt>
    <dgm:pt modelId="{A356F37B-414A-4968-95C7-3F607F03D2D8}" type="pres">
      <dgm:prSet presAssocID="{174513D4-3E2E-49E3-90FD-3E00AC3E5267}" presName="sibTrans" presStyleCnt="0"/>
      <dgm:spPr/>
    </dgm:pt>
    <dgm:pt modelId="{AD6B1DC4-CF49-40DD-BFCC-206F3DC4CFAE}" type="pres">
      <dgm:prSet presAssocID="{78A24CB4-29E8-4AF9-809F-4DA7F07D9999}" presName="compositeNode" presStyleCnt="0">
        <dgm:presLayoutVars>
          <dgm:bulletEnabled val="1"/>
        </dgm:presLayoutVars>
      </dgm:prSet>
      <dgm:spPr/>
    </dgm:pt>
    <dgm:pt modelId="{88CFAF2D-B014-47AE-8007-DFE313F7FA84}" type="pres">
      <dgm:prSet presAssocID="{78A24CB4-29E8-4AF9-809F-4DA7F07D9999}" presName="bgRect" presStyleLbl="node1" presStyleIdx="2" presStyleCnt="3" custScaleY="162938"/>
      <dgm:spPr/>
    </dgm:pt>
    <dgm:pt modelId="{F845BF89-97B9-46B5-A705-B11E2975B054}" type="pres">
      <dgm:prSet presAssocID="{78A24CB4-29E8-4AF9-809F-4DA7F07D9999}" presName="parentNode" presStyleLbl="node1" presStyleIdx="2" presStyleCnt="3">
        <dgm:presLayoutVars>
          <dgm:chMax val="0"/>
          <dgm:bulletEnabled val="1"/>
        </dgm:presLayoutVars>
      </dgm:prSet>
      <dgm:spPr/>
    </dgm:pt>
    <dgm:pt modelId="{E0D26EBC-C7C8-4BFB-A87B-67564DA88B07}" type="pres">
      <dgm:prSet presAssocID="{78A24CB4-29E8-4AF9-809F-4DA7F07D9999}" presName="childNode" presStyleLbl="node1" presStyleIdx="2" presStyleCnt="3">
        <dgm:presLayoutVars>
          <dgm:bulletEnabled val="1"/>
        </dgm:presLayoutVars>
      </dgm:prSet>
      <dgm:spPr/>
    </dgm:pt>
  </dgm:ptLst>
  <dgm:cxnLst>
    <dgm:cxn modelId="{B9905208-422F-44CF-9AC2-495D8985280C}" type="presOf" srcId="{78A24CB4-29E8-4AF9-809F-4DA7F07D9999}" destId="{F845BF89-97B9-46B5-A705-B11E2975B054}" srcOrd="1" destOrd="0" presId="urn:microsoft.com/office/officeart/2005/8/layout/hProcess7"/>
    <dgm:cxn modelId="{C60CD815-00B9-4550-99D3-BC4351CD88C3}" srcId="{C1A4DA95-6E69-45F0-AC04-8BA821ECC53D}" destId="{02A9698F-341A-4787-92AC-87790B1B7AD8}" srcOrd="1" destOrd="0" parTransId="{A24BFA0D-562F-4EF5-A557-4794D6485C74}" sibTransId="{174513D4-3E2E-49E3-90FD-3E00AC3E5267}"/>
    <dgm:cxn modelId="{AE6C5117-3EDD-49DD-9830-FCA121914F71}" type="presOf" srcId="{02A9698F-341A-4787-92AC-87790B1B7AD8}" destId="{23CC12E6-C248-46C0-B7F9-492285CD8056}" srcOrd="0" destOrd="0" presId="urn:microsoft.com/office/officeart/2005/8/layout/hProcess7"/>
    <dgm:cxn modelId="{797B4419-0774-4F4C-BB85-99F84818D530}" type="presOf" srcId="{105CDE67-7BCA-4647-9B70-100651E7FF46}" destId="{446BDF55-8855-42EF-A0EC-740732451BED}" srcOrd="0" destOrd="0" presId="urn:microsoft.com/office/officeart/2005/8/layout/hProcess7"/>
    <dgm:cxn modelId="{68C8EB1A-1163-43E1-A7BF-C845F5EC22C1}" type="presOf" srcId="{BA05EEB3-BC7B-4B75-A81F-E38447C39107}" destId="{21C43794-E8E4-46EB-AC4A-825006000BB6}" srcOrd="0" destOrd="0" presId="urn:microsoft.com/office/officeart/2005/8/layout/hProcess7"/>
    <dgm:cxn modelId="{EDFBDC3E-A2CA-41A4-9180-8ADF61E5D2FE}" srcId="{02A9698F-341A-4787-92AC-87790B1B7AD8}" destId="{32DDC59F-03B3-4186-A7B8-17AFB40222F6}" srcOrd="0" destOrd="0" parTransId="{B35D1074-8971-4315-A946-0A6244BEA4E9}" sibTransId="{1B05A846-3788-4545-8E42-F522942FC497}"/>
    <dgm:cxn modelId="{7C09786E-F6F1-4F90-AC20-5948CAC8C9B5}" srcId="{C1A4DA95-6E69-45F0-AC04-8BA821ECC53D}" destId="{78A24CB4-29E8-4AF9-809F-4DA7F07D9999}" srcOrd="2" destOrd="0" parTransId="{C503A8C9-453A-4F5A-A950-49553C244D3B}" sibTransId="{3D050933-6157-4F8C-A1F6-13F687C76259}"/>
    <dgm:cxn modelId="{C264F473-1241-4E35-91D8-5D5879A08AFF}" srcId="{C1A4DA95-6E69-45F0-AC04-8BA821ECC53D}" destId="{BA05EEB3-BC7B-4B75-A81F-E38447C39107}" srcOrd="0" destOrd="0" parTransId="{76F20C1E-C5DB-40B1-BF71-8EC5C9BA1579}" sibTransId="{6AFC1542-2060-4322-84DD-FB35E806167E}"/>
    <dgm:cxn modelId="{3BE7648A-54ED-4E1F-92E5-EE3731248722}" srcId="{BA05EEB3-BC7B-4B75-A81F-E38447C39107}" destId="{105CDE67-7BCA-4647-9B70-100651E7FF46}" srcOrd="0" destOrd="0" parTransId="{E889E5AD-C774-48E4-AE81-E5911086663F}" sibTransId="{25B42C82-1503-4488-ACFC-663CE0FB8545}"/>
    <dgm:cxn modelId="{C0DBF28A-3BFA-418F-8884-3AE5456C5C6A}" type="presOf" srcId="{32DDC59F-03B3-4186-A7B8-17AFB40222F6}" destId="{B38FAF18-260C-4449-B56D-CD31BE841CA4}" srcOrd="0" destOrd="0" presId="urn:microsoft.com/office/officeart/2005/8/layout/hProcess7"/>
    <dgm:cxn modelId="{0503FF8C-C93B-439D-82BF-CE1E7BB715A7}" type="presOf" srcId="{C1A4DA95-6E69-45F0-AC04-8BA821ECC53D}" destId="{FB0E22BD-5D84-48A2-A3C8-867789AE2683}" srcOrd="0" destOrd="0" presId="urn:microsoft.com/office/officeart/2005/8/layout/hProcess7"/>
    <dgm:cxn modelId="{1AEE7C9B-16EB-4F2F-8F7D-E4DE04082850}" type="presOf" srcId="{BA05EEB3-BC7B-4B75-A81F-E38447C39107}" destId="{F46A8E7B-29E5-4D1A-AC55-F13A80810FCA}" srcOrd="1" destOrd="0" presId="urn:microsoft.com/office/officeart/2005/8/layout/hProcess7"/>
    <dgm:cxn modelId="{08E61DA4-F8FE-4FB3-A5A9-B08E87B5BF04}" srcId="{78A24CB4-29E8-4AF9-809F-4DA7F07D9999}" destId="{F3262792-EB0C-4167-AFCE-8C6972474B7D}" srcOrd="0" destOrd="0" parTransId="{6D92486B-9DC7-4D8C-9050-82BFEA4C1CA5}" sibTransId="{60B9F8B9-FC62-43C2-9884-623EB63197AC}"/>
    <dgm:cxn modelId="{6896AAB7-3348-4679-ACA8-A40C0ABDB11D}" type="presOf" srcId="{02A9698F-341A-4787-92AC-87790B1B7AD8}" destId="{ED57EF7B-EB8F-4940-93C9-868AB64EC6FF}" srcOrd="1" destOrd="0" presId="urn:microsoft.com/office/officeart/2005/8/layout/hProcess7"/>
    <dgm:cxn modelId="{265456D3-2506-47F1-89AB-35FBD001FD7F}" type="presOf" srcId="{78A24CB4-29E8-4AF9-809F-4DA7F07D9999}" destId="{88CFAF2D-B014-47AE-8007-DFE313F7FA84}" srcOrd="0" destOrd="0" presId="urn:microsoft.com/office/officeart/2005/8/layout/hProcess7"/>
    <dgm:cxn modelId="{166518DA-6B41-4EA5-90A3-0C330A557EA5}" type="presOf" srcId="{F3262792-EB0C-4167-AFCE-8C6972474B7D}" destId="{E0D26EBC-C7C8-4BFB-A87B-67564DA88B07}" srcOrd="0" destOrd="0" presId="urn:microsoft.com/office/officeart/2005/8/layout/hProcess7"/>
    <dgm:cxn modelId="{02E7B783-79DF-4B75-8C0F-38DA96695B8E}" type="presParOf" srcId="{FB0E22BD-5D84-48A2-A3C8-867789AE2683}" destId="{0D231DB2-BDBC-4B66-AAAF-F8BADCF64A65}" srcOrd="0" destOrd="0" presId="urn:microsoft.com/office/officeart/2005/8/layout/hProcess7"/>
    <dgm:cxn modelId="{C57808FF-4AC7-4837-A2A3-4C95A1CB7212}" type="presParOf" srcId="{0D231DB2-BDBC-4B66-AAAF-F8BADCF64A65}" destId="{21C43794-E8E4-46EB-AC4A-825006000BB6}" srcOrd="0" destOrd="0" presId="urn:microsoft.com/office/officeart/2005/8/layout/hProcess7"/>
    <dgm:cxn modelId="{8119D5FA-7785-41B9-B93D-83D76A1C4039}" type="presParOf" srcId="{0D231DB2-BDBC-4B66-AAAF-F8BADCF64A65}" destId="{F46A8E7B-29E5-4D1A-AC55-F13A80810FCA}" srcOrd="1" destOrd="0" presId="urn:microsoft.com/office/officeart/2005/8/layout/hProcess7"/>
    <dgm:cxn modelId="{61DD6F6A-7D31-4526-8F91-AFA575CE84C3}" type="presParOf" srcId="{0D231DB2-BDBC-4B66-AAAF-F8BADCF64A65}" destId="{446BDF55-8855-42EF-A0EC-740732451BED}" srcOrd="2" destOrd="0" presId="urn:microsoft.com/office/officeart/2005/8/layout/hProcess7"/>
    <dgm:cxn modelId="{213A715E-B29B-40C1-9B26-90105BC6DE05}" type="presParOf" srcId="{FB0E22BD-5D84-48A2-A3C8-867789AE2683}" destId="{342BED58-02B4-4B28-9723-E20AA0D9E1F2}" srcOrd="1" destOrd="0" presId="urn:microsoft.com/office/officeart/2005/8/layout/hProcess7"/>
    <dgm:cxn modelId="{B4C30E59-9CD8-463F-ABF7-1BAD04288BC8}" type="presParOf" srcId="{FB0E22BD-5D84-48A2-A3C8-867789AE2683}" destId="{670134E5-61E2-40F4-822F-609C81005603}" srcOrd="2" destOrd="0" presId="urn:microsoft.com/office/officeart/2005/8/layout/hProcess7"/>
    <dgm:cxn modelId="{9093FDA2-06C8-43DD-8F27-02D7A17AA401}" type="presParOf" srcId="{670134E5-61E2-40F4-822F-609C81005603}" destId="{0F580BDA-D15E-4616-A567-BB0CE6AB4A9A}" srcOrd="0" destOrd="0" presId="urn:microsoft.com/office/officeart/2005/8/layout/hProcess7"/>
    <dgm:cxn modelId="{D46867CB-4EDE-462A-B131-D89C5801F620}" type="presParOf" srcId="{670134E5-61E2-40F4-822F-609C81005603}" destId="{9DA51D7B-C972-4119-BB12-350117E4DED4}" srcOrd="1" destOrd="0" presId="urn:microsoft.com/office/officeart/2005/8/layout/hProcess7"/>
    <dgm:cxn modelId="{4E49F7B0-2CFC-4D36-A29E-D1CE970BFBD8}" type="presParOf" srcId="{670134E5-61E2-40F4-822F-609C81005603}" destId="{8773F9C0-7480-48A0-AA09-B475DC892747}" srcOrd="2" destOrd="0" presId="urn:microsoft.com/office/officeart/2005/8/layout/hProcess7"/>
    <dgm:cxn modelId="{A49B01DB-5315-44AB-9C0A-2B379582DDF3}" type="presParOf" srcId="{FB0E22BD-5D84-48A2-A3C8-867789AE2683}" destId="{38BA1D31-DAAE-4A76-94A8-5A5554652E34}" srcOrd="3" destOrd="0" presId="urn:microsoft.com/office/officeart/2005/8/layout/hProcess7"/>
    <dgm:cxn modelId="{8FE15691-7A6A-4BDA-B8EB-951F306168BA}" type="presParOf" srcId="{FB0E22BD-5D84-48A2-A3C8-867789AE2683}" destId="{1900C565-9067-4571-A20A-706DEF11866C}" srcOrd="4" destOrd="0" presId="urn:microsoft.com/office/officeart/2005/8/layout/hProcess7"/>
    <dgm:cxn modelId="{46BB42E2-FC7B-4002-9183-8102077752FB}" type="presParOf" srcId="{1900C565-9067-4571-A20A-706DEF11866C}" destId="{23CC12E6-C248-46C0-B7F9-492285CD8056}" srcOrd="0" destOrd="0" presId="urn:microsoft.com/office/officeart/2005/8/layout/hProcess7"/>
    <dgm:cxn modelId="{A59116F1-172E-49FA-B3EE-8637A2BE0EA8}" type="presParOf" srcId="{1900C565-9067-4571-A20A-706DEF11866C}" destId="{ED57EF7B-EB8F-4940-93C9-868AB64EC6FF}" srcOrd="1" destOrd="0" presId="urn:microsoft.com/office/officeart/2005/8/layout/hProcess7"/>
    <dgm:cxn modelId="{B0B99A37-BD17-4BC1-AEB5-C405459DD192}" type="presParOf" srcId="{1900C565-9067-4571-A20A-706DEF11866C}" destId="{B38FAF18-260C-4449-B56D-CD31BE841CA4}" srcOrd="2" destOrd="0" presId="urn:microsoft.com/office/officeart/2005/8/layout/hProcess7"/>
    <dgm:cxn modelId="{4794DF72-446F-4019-A098-0109DD5F6078}" type="presParOf" srcId="{FB0E22BD-5D84-48A2-A3C8-867789AE2683}" destId="{572D6496-AB69-4240-9EE1-3E5A26DB2E15}" srcOrd="5" destOrd="0" presId="urn:microsoft.com/office/officeart/2005/8/layout/hProcess7"/>
    <dgm:cxn modelId="{BAEFA3BC-D765-460C-9A15-2711634AE870}" type="presParOf" srcId="{FB0E22BD-5D84-48A2-A3C8-867789AE2683}" destId="{43F786D6-01FE-428B-B03B-C042938C40C1}" srcOrd="6" destOrd="0" presId="urn:microsoft.com/office/officeart/2005/8/layout/hProcess7"/>
    <dgm:cxn modelId="{0FF6F404-3DE4-40E5-A115-E10C2F6AF029}" type="presParOf" srcId="{43F786D6-01FE-428B-B03B-C042938C40C1}" destId="{B30F0FD8-295A-48B0-8742-10EF9FB441A9}" srcOrd="0" destOrd="0" presId="urn:microsoft.com/office/officeart/2005/8/layout/hProcess7"/>
    <dgm:cxn modelId="{3B05652E-4590-4361-846A-7824D5EC6785}" type="presParOf" srcId="{43F786D6-01FE-428B-B03B-C042938C40C1}" destId="{DAF74840-08A0-42F5-A656-24A05B9A6D38}" srcOrd="1" destOrd="0" presId="urn:microsoft.com/office/officeart/2005/8/layout/hProcess7"/>
    <dgm:cxn modelId="{7A0D4EEE-0F06-4947-AD1C-01D89EAC13FC}" type="presParOf" srcId="{43F786D6-01FE-428B-B03B-C042938C40C1}" destId="{35C8BA20-D0A6-4719-9D11-C97BD9A04237}" srcOrd="2" destOrd="0" presId="urn:microsoft.com/office/officeart/2005/8/layout/hProcess7"/>
    <dgm:cxn modelId="{279F451A-1084-42B4-AB4B-07DCB6612587}" type="presParOf" srcId="{FB0E22BD-5D84-48A2-A3C8-867789AE2683}" destId="{A356F37B-414A-4968-95C7-3F607F03D2D8}" srcOrd="7" destOrd="0" presId="urn:microsoft.com/office/officeart/2005/8/layout/hProcess7"/>
    <dgm:cxn modelId="{425471B1-7BDC-45B5-BD3F-D26F550F6CD2}" type="presParOf" srcId="{FB0E22BD-5D84-48A2-A3C8-867789AE2683}" destId="{AD6B1DC4-CF49-40DD-BFCC-206F3DC4CFAE}" srcOrd="8" destOrd="0" presId="urn:microsoft.com/office/officeart/2005/8/layout/hProcess7"/>
    <dgm:cxn modelId="{65F1FF06-E3E4-4DF0-99AD-27C4479B1CA1}" type="presParOf" srcId="{AD6B1DC4-CF49-40DD-BFCC-206F3DC4CFAE}" destId="{88CFAF2D-B014-47AE-8007-DFE313F7FA84}" srcOrd="0" destOrd="0" presId="urn:microsoft.com/office/officeart/2005/8/layout/hProcess7"/>
    <dgm:cxn modelId="{3D2C9BAC-C429-4225-B5A8-7523589DDBBC}" type="presParOf" srcId="{AD6B1DC4-CF49-40DD-BFCC-206F3DC4CFAE}" destId="{F845BF89-97B9-46B5-A705-B11E2975B054}" srcOrd="1" destOrd="0" presId="urn:microsoft.com/office/officeart/2005/8/layout/hProcess7"/>
    <dgm:cxn modelId="{CC4D091C-AB03-4DEC-A17C-E0D65F1111F7}" type="presParOf" srcId="{AD6B1DC4-CF49-40DD-BFCC-206F3DC4CFAE}" destId="{E0D26EBC-C7C8-4BFB-A87B-67564DA88B07}" srcOrd="2" destOrd="0" presId="urn:microsoft.com/office/officeart/2005/8/layout/hProcess7"/>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F0936F-5ADF-48AE-9AF5-F522B1C60664}">
      <dsp:nvSpPr>
        <dsp:cNvPr id="0" name=""/>
        <dsp:cNvSpPr/>
      </dsp:nvSpPr>
      <dsp:spPr>
        <a:xfrm>
          <a:off x="4" y="-76352"/>
          <a:ext cx="1817851" cy="295940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1</a:t>
          </a:r>
        </a:p>
      </dsp:txBody>
      <dsp:txXfrm rot="16200000">
        <a:off x="-1031566" y="955218"/>
        <a:ext cx="2426711" cy="363570"/>
      </dsp:txXfrm>
    </dsp:sp>
    <dsp:sp modelId="{73B55A7C-4AAD-4A1D-9806-5142C4C16A72}">
      <dsp:nvSpPr>
        <dsp:cNvPr id="0" name=""/>
        <dsp:cNvSpPr/>
      </dsp:nvSpPr>
      <dsp:spPr>
        <a:xfrm>
          <a:off x="363574" y="-76352"/>
          <a:ext cx="1354299" cy="295940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Implementation of a LNA for all employees with a set job specification. </a:t>
          </a:r>
        </a:p>
        <a:p>
          <a:pPr marL="0" lvl="0" indent="0" algn="l" defTabSz="355600">
            <a:lnSpc>
              <a:spcPct val="90000"/>
            </a:lnSpc>
            <a:spcBef>
              <a:spcPct val="0"/>
            </a:spcBef>
            <a:spcAft>
              <a:spcPct val="35000"/>
            </a:spcAft>
            <a:buNone/>
          </a:pPr>
          <a:r>
            <a:rPr lang="en-GB" sz="800" kern="1200"/>
            <a:t>This will allow all employees to understand what is expected of them within the organisation and for the organisation to understand the learning needs of each individual. </a:t>
          </a:r>
        </a:p>
        <a:p>
          <a:pPr marL="0" lvl="0" indent="0" algn="l" defTabSz="355600">
            <a:lnSpc>
              <a:spcPct val="90000"/>
            </a:lnSpc>
            <a:spcBef>
              <a:spcPct val="0"/>
            </a:spcBef>
            <a:spcAft>
              <a:spcPct val="35000"/>
            </a:spcAft>
            <a:buNone/>
          </a:pPr>
          <a:r>
            <a:rPr lang="en-GB" sz="800" kern="1200"/>
            <a:t>By providing a LNA this could suuport with other factros affecting AGC such as retention and employee satisfaction.</a:t>
          </a:r>
        </a:p>
        <a:p>
          <a:pPr marL="0" lvl="0" indent="0" algn="l" defTabSz="355600">
            <a:lnSpc>
              <a:spcPct val="90000"/>
            </a:lnSpc>
            <a:spcBef>
              <a:spcPct val="0"/>
            </a:spcBef>
            <a:spcAft>
              <a:spcPct val="35000"/>
            </a:spcAft>
            <a:buNone/>
          </a:pPr>
          <a:r>
            <a:rPr lang="en-GB" sz="800" kern="1200"/>
            <a:t>The LNA could be done over a 12 week period to allow an opportunity for each employee to complete. </a:t>
          </a:r>
        </a:p>
      </dsp:txBody>
      <dsp:txXfrm>
        <a:off x="363574" y="-76352"/>
        <a:ext cx="1354299" cy="2959404"/>
      </dsp:txXfrm>
    </dsp:sp>
    <dsp:sp modelId="{21903040-381C-4946-B05F-7183C8254E4D}">
      <dsp:nvSpPr>
        <dsp:cNvPr id="0" name=""/>
        <dsp:cNvSpPr/>
      </dsp:nvSpPr>
      <dsp:spPr>
        <a:xfrm>
          <a:off x="1881899" y="-76352"/>
          <a:ext cx="1817851" cy="295940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2</a:t>
          </a:r>
        </a:p>
      </dsp:txBody>
      <dsp:txXfrm rot="16200000">
        <a:off x="850328" y="955218"/>
        <a:ext cx="2426711" cy="363570"/>
      </dsp:txXfrm>
    </dsp:sp>
    <dsp:sp modelId="{DD5D50AC-845B-4274-9357-0B4591CE36EE}">
      <dsp:nvSpPr>
        <dsp:cNvPr id="0" name=""/>
        <dsp:cNvSpPr/>
      </dsp:nvSpPr>
      <dsp:spPr>
        <a:xfrm rot="5400000">
          <a:off x="1730664" y="1657753"/>
          <a:ext cx="320647" cy="272677"/>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3D824F-756D-4872-8558-1D0BEB1F384E}">
      <dsp:nvSpPr>
        <dsp:cNvPr id="0" name=""/>
        <dsp:cNvSpPr/>
      </dsp:nvSpPr>
      <dsp:spPr>
        <a:xfrm>
          <a:off x="2245469" y="-76352"/>
          <a:ext cx="1354299" cy="295940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In order for the  LNA to be successful there needs to be adequate time and resource put into this recommendations.</a:t>
          </a:r>
        </a:p>
        <a:p>
          <a:pPr marL="0" lvl="0" indent="0" algn="l" defTabSz="355600">
            <a:lnSpc>
              <a:spcPct val="90000"/>
            </a:lnSpc>
            <a:spcBef>
              <a:spcPct val="0"/>
            </a:spcBef>
            <a:spcAft>
              <a:spcPct val="35000"/>
            </a:spcAft>
            <a:buNone/>
          </a:pPr>
          <a:r>
            <a:rPr lang="en-GB" sz="800" kern="1200"/>
            <a:t>Through the use of the newly appointed L&amp;D team the business could engage stakeholders in the process and the importance of training.</a:t>
          </a:r>
        </a:p>
        <a:p>
          <a:pPr marL="0" lvl="0" indent="0" algn="l" defTabSz="355600">
            <a:lnSpc>
              <a:spcPct val="90000"/>
            </a:lnSpc>
            <a:spcBef>
              <a:spcPct val="0"/>
            </a:spcBef>
            <a:spcAft>
              <a:spcPct val="35000"/>
            </a:spcAft>
            <a:buNone/>
          </a:pPr>
          <a:r>
            <a:rPr lang="en-GB" sz="800" kern="1200"/>
            <a:t>There will also need to be a sign off approval from each SLT member and from the MD.</a:t>
          </a:r>
        </a:p>
        <a:p>
          <a:pPr marL="0" lvl="0" indent="0" algn="l" defTabSz="355600">
            <a:lnSpc>
              <a:spcPct val="90000"/>
            </a:lnSpc>
            <a:spcBef>
              <a:spcPct val="0"/>
            </a:spcBef>
            <a:spcAft>
              <a:spcPct val="35000"/>
            </a:spcAft>
            <a:buNone/>
          </a:pPr>
          <a:r>
            <a:rPr lang="en-GB" sz="800" kern="1200"/>
            <a:t>There should also be consideration into the L&amp;D budget as this will surely increase on previous years. </a:t>
          </a:r>
        </a:p>
        <a:p>
          <a:pPr marL="0" lvl="0" indent="0" algn="l" defTabSz="355600">
            <a:lnSpc>
              <a:spcPct val="90000"/>
            </a:lnSpc>
            <a:spcBef>
              <a:spcPct val="0"/>
            </a:spcBef>
            <a:spcAft>
              <a:spcPct val="35000"/>
            </a:spcAft>
            <a:buNone/>
          </a:pPr>
          <a:r>
            <a:rPr lang="en-GB" sz="800" kern="1200"/>
            <a:t>Whilst the LNA is being completed over the 12 week period sign off could be agreed in the background.</a:t>
          </a:r>
        </a:p>
      </dsp:txBody>
      <dsp:txXfrm>
        <a:off x="2245469" y="-76352"/>
        <a:ext cx="1354299" cy="2959404"/>
      </dsp:txXfrm>
    </dsp:sp>
    <dsp:sp modelId="{975A6EBD-2600-4ED6-AD8B-AC57CA34E349}">
      <dsp:nvSpPr>
        <dsp:cNvPr id="0" name=""/>
        <dsp:cNvSpPr/>
      </dsp:nvSpPr>
      <dsp:spPr>
        <a:xfrm>
          <a:off x="3763798" y="-76352"/>
          <a:ext cx="1817851" cy="295940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3</a:t>
          </a:r>
        </a:p>
      </dsp:txBody>
      <dsp:txXfrm rot="16200000">
        <a:off x="2732227" y="955218"/>
        <a:ext cx="2426711" cy="363570"/>
      </dsp:txXfrm>
    </dsp:sp>
    <dsp:sp modelId="{15D38B23-1EF8-4DB0-A650-8347234EBB5E}">
      <dsp:nvSpPr>
        <dsp:cNvPr id="0" name=""/>
        <dsp:cNvSpPr/>
      </dsp:nvSpPr>
      <dsp:spPr>
        <a:xfrm rot="5400000">
          <a:off x="3612141" y="1657753"/>
          <a:ext cx="320647" cy="272677"/>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9FBC53E-82D7-4F89-8819-A2A7FA4E663C}">
      <dsp:nvSpPr>
        <dsp:cNvPr id="0" name=""/>
        <dsp:cNvSpPr/>
      </dsp:nvSpPr>
      <dsp:spPr>
        <a:xfrm>
          <a:off x="4127368" y="-76352"/>
          <a:ext cx="1354299" cy="295940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en-GB" sz="700" kern="1200"/>
            <a:t>In previous years AGC has allowed £200,000 for employee training.</a:t>
          </a:r>
        </a:p>
        <a:p>
          <a:pPr marL="0" lvl="0" indent="0" algn="l" defTabSz="311150">
            <a:lnSpc>
              <a:spcPct val="90000"/>
            </a:lnSpc>
            <a:spcBef>
              <a:spcPct val="0"/>
            </a:spcBef>
            <a:spcAft>
              <a:spcPct val="35000"/>
            </a:spcAft>
            <a:buNone/>
          </a:pPr>
          <a:r>
            <a:rPr lang="en-GB" sz="700" kern="1200"/>
            <a:t>Given that the business has pledged to every employee having at least 5 days training per year and through the use of a LNA the L&amp;D team would know what training to focus on.</a:t>
          </a:r>
        </a:p>
        <a:p>
          <a:pPr marL="0" lvl="0" indent="0" algn="l" defTabSz="311150">
            <a:lnSpc>
              <a:spcPct val="90000"/>
            </a:lnSpc>
            <a:spcBef>
              <a:spcPct val="0"/>
            </a:spcBef>
            <a:spcAft>
              <a:spcPct val="35000"/>
            </a:spcAft>
            <a:buNone/>
          </a:pPr>
          <a:r>
            <a:rPr lang="en-GB" sz="700" kern="1200"/>
            <a:t>AGC should consider making this  training budget £800,000 per year as this would allow for the commited training and the additional training discussed in the report.</a:t>
          </a:r>
        </a:p>
        <a:p>
          <a:pPr marL="0" lvl="0" indent="0" algn="l" defTabSz="311150">
            <a:lnSpc>
              <a:spcPct val="90000"/>
            </a:lnSpc>
            <a:spcBef>
              <a:spcPct val="0"/>
            </a:spcBef>
            <a:spcAft>
              <a:spcPct val="35000"/>
            </a:spcAft>
            <a:buNone/>
          </a:pPr>
          <a:r>
            <a:rPr lang="en-GB" sz="700" kern="1200"/>
            <a:t>When costings have been agreed and the initial 12 week period to produce the LNA has passed, the training could be prorated until the end of year with the new training scheduled penciled in to align with the new financial year pending budgets.</a:t>
          </a:r>
        </a:p>
        <a:p>
          <a:pPr marL="0" lvl="0" indent="0" algn="l" defTabSz="311150">
            <a:lnSpc>
              <a:spcPct val="90000"/>
            </a:lnSpc>
            <a:spcBef>
              <a:spcPct val="0"/>
            </a:spcBef>
            <a:spcAft>
              <a:spcPct val="35000"/>
            </a:spcAft>
            <a:buNone/>
          </a:pPr>
          <a:r>
            <a:rPr lang="en-GB" sz="700" kern="1200"/>
            <a:t>Whilst this seems excessive there were 26 work placed incidents in AGC last year and one of those incidents has just cost the business £180,000 in an out of court settlement, so the return in investment could outweigh the cost of not doing anything different. </a:t>
          </a:r>
        </a:p>
        <a:p>
          <a:pPr marL="0" lvl="0" indent="0" algn="l" defTabSz="311150">
            <a:lnSpc>
              <a:spcPct val="90000"/>
            </a:lnSpc>
            <a:spcBef>
              <a:spcPct val="0"/>
            </a:spcBef>
            <a:spcAft>
              <a:spcPct val="35000"/>
            </a:spcAft>
            <a:buNone/>
          </a:pPr>
          <a:endParaRPr lang="en-GB" sz="600" kern="1200"/>
        </a:p>
      </dsp:txBody>
      <dsp:txXfrm>
        <a:off x="4127368" y="-76352"/>
        <a:ext cx="1354299" cy="29594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C43794-E8E4-46EB-AC4A-825006000BB6}">
      <dsp:nvSpPr>
        <dsp:cNvPr id="0" name=""/>
        <dsp:cNvSpPr/>
      </dsp:nvSpPr>
      <dsp:spPr>
        <a:xfrm>
          <a:off x="15397" y="-4"/>
          <a:ext cx="1802903" cy="352513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1</a:t>
          </a:r>
        </a:p>
      </dsp:txBody>
      <dsp:txXfrm rot="16200000">
        <a:off x="-1249619" y="1265011"/>
        <a:ext cx="2890613" cy="360580"/>
      </dsp:txXfrm>
    </dsp:sp>
    <dsp:sp modelId="{446BDF55-8855-42EF-A0EC-740732451BED}">
      <dsp:nvSpPr>
        <dsp:cNvPr id="0" name=""/>
        <dsp:cNvSpPr/>
      </dsp:nvSpPr>
      <dsp:spPr>
        <a:xfrm>
          <a:off x="375978" y="-4"/>
          <a:ext cx="1343163" cy="352513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Implementation of the use of VR for health and safety training.</a:t>
          </a:r>
        </a:p>
        <a:p>
          <a:pPr marL="0" lvl="0" indent="0" algn="l" defTabSz="355600">
            <a:lnSpc>
              <a:spcPct val="90000"/>
            </a:lnSpc>
            <a:spcBef>
              <a:spcPct val="0"/>
            </a:spcBef>
            <a:spcAft>
              <a:spcPct val="35000"/>
            </a:spcAft>
            <a:buNone/>
          </a:pPr>
          <a:r>
            <a:rPr lang="en-GB" sz="800" kern="1200"/>
            <a:t>Whilst there are currently circa of 850 employees working at AGC not all of them will need on site health and safety training.</a:t>
          </a:r>
        </a:p>
        <a:p>
          <a:pPr marL="0" lvl="0" indent="0" algn="l" defTabSz="355600">
            <a:lnSpc>
              <a:spcPct val="90000"/>
            </a:lnSpc>
            <a:spcBef>
              <a:spcPct val="0"/>
            </a:spcBef>
            <a:spcAft>
              <a:spcPct val="35000"/>
            </a:spcAft>
            <a:buNone/>
          </a:pPr>
          <a:r>
            <a:rPr lang="en-GB" sz="800" kern="1200"/>
            <a:t>The use of VR can be for site induction purposes and for showing the importance of health and safety on site.</a:t>
          </a:r>
        </a:p>
        <a:p>
          <a:pPr marL="0" lvl="0" indent="0" algn="l" defTabSz="355600">
            <a:lnSpc>
              <a:spcPct val="90000"/>
            </a:lnSpc>
            <a:spcBef>
              <a:spcPct val="0"/>
            </a:spcBef>
            <a:spcAft>
              <a:spcPct val="35000"/>
            </a:spcAft>
            <a:buNone/>
          </a:pPr>
          <a:r>
            <a:rPr lang="en-GB" sz="800" kern="1200"/>
            <a:t>The use of VR will be provided by an external company which will need to be sourced by the L&amp;D team, they will need to reserch some different companies and complete a business case for SLT and MD sign off.</a:t>
          </a:r>
        </a:p>
        <a:p>
          <a:pPr marL="0" lvl="0" indent="0" algn="l" defTabSz="355600">
            <a:lnSpc>
              <a:spcPct val="90000"/>
            </a:lnSpc>
            <a:spcBef>
              <a:spcPct val="0"/>
            </a:spcBef>
            <a:spcAft>
              <a:spcPct val="35000"/>
            </a:spcAft>
            <a:buNone/>
          </a:pPr>
          <a:r>
            <a:rPr lang="en-GB" sz="800" kern="1200"/>
            <a:t>Estimate cost for sourcing, time in implementing a business case and potential demo training sessions will be £1200 and should take no longer than 6 weeks.</a:t>
          </a:r>
        </a:p>
      </dsp:txBody>
      <dsp:txXfrm>
        <a:off x="375978" y="-4"/>
        <a:ext cx="1343163" cy="3525138"/>
      </dsp:txXfrm>
    </dsp:sp>
    <dsp:sp modelId="{23CC12E6-C248-46C0-B7F9-492285CD8056}">
      <dsp:nvSpPr>
        <dsp:cNvPr id="0" name=""/>
        <dsp:cNvSpPr/>
      </dsp:nvSpPr>
      <dsp:spPr>
        <a:xfrm>
          <a:off x="1873614" y="-4"/>
          <a:ext cx="1751971" cy="352513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2</a:t>
          </a:r>
        </a:p>
      </dsp:txBody>
      <dsp:txXfrm rot="16200000">
        <a:off x="603504" y="1270104"/>
        <a:ext cx="2890613" cy="350394"/>
      </dsp:txXfrm>
    </dsp:sp>
    <dsp:sp modelId="{9DA51D7B-C972-4119-BB12-350117E4DED4}">
      <dsp:nvSpPr>
        <dsp:cNvPr id="0" name=""/>
        <dsp:cNvSpPr/>
      </dsp:nvSpPr>
      <dsp:spPr>
        <a:xfrm rot="5400000">
          <a:off x="1717275" y="1719226"/>
          <a:ext cx="317905" cy="270435"/>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8FAF18-260C-4449-B56D-CD31BE841CA4}">
      <dsp:nvSpPr>
        <dsp:cNvPr id="0" name=""/>
        <dsp:cNvSpPr/>
      </dsp:nvSpPr>
      <dsp:spPr>
        <a:xfrm>
          <a:off x="2227701" y="-4"/>
          <a:ext cx="1305219" cy="352513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Once an external company has been sourced then through internal data analysis and the LNA it should be clear to see who needs to complete this training.</a:t>
          </a:r>
        </a:p>
        <a:p>
          <a:pPr marL="0" lvl="0" indent="0" algn="l" defTabSz="355600">
            <a:lnSpc>
              <a:spcPct val="90000"/>
            </a:lnSpc>
            <a:spcBef>
              <a:spcPct val="0"/>
            </a:spcBef>
            <a:spcAft>
              <a:spcPct val="35000"/>
            </a:spcAft>
            <a:buNone/>
          </a:pPr>
          <a:r>
            <a:rPr lang="en-GB" sz="800" kern="1200"/>
            <a:t>From the inital analysis the business will know approximate costs for each employee. Wiith current data it is estimated that there will be a need to train 480 employees using VR and on site health and safety training.</a:t>
          </a:r>
        </a:p>
        <a:p>
          <a:pPr marL="0" lvl="0" indent="0" algn="l" defTabSz="355600">
            <a:lnSpc>
              <a:spcPct val="90000"/>
            </a:lnSpc>
            <a:spcBef>
              <a:spcPct val="0"/>
            </a:spcBef>
            <a:spcAft>
              <a:spcPct val="35000"/>
            </a:spcAft>
            <a:buNone/>
          </a:pPr>
          <a:r>
            <a:rPr lang="en-GB" sz="800" kern="1200"/>
            <a:t>This data is for AGC employees only and does not include the use of agency workers, which should be considered when aligning costs.</a:t>
          </a:r>
        </a:p>
        <a:p>
          <a:pPr marL="0" lvl="0" indent="0" algn="l" defTabSz="355600">
            <a:lnSpc>
              <a:spcPct val="90000"/>
            </a:lnSpc>
            <a:spcBef>
              <a:spcPct val="0"/>
            </a:spcBef>
            <a:spcAft>
              <a:spcPct val="35000"/>
            </a:spcAft>
            <a:buNone/>
          </a:pPr>
          <a:r>
            <a:rPr lang="en-GB" sz="800" kern="1200"/>
            <a:t>If AGC  did progress with using VR for health and safety training and seen a decrease in health and safety on site incidents they may wish to consider rolling this out to the wider team and look for a provider who could align to office based safety rather than on site safety. </a:t>
          </a:r>
        </a:p>
      </dsp:txBody>
      <dsp:txXfrm>
        <a:off x="2227701" y="-4"/>
        <a:ext cx="1305219" cy="3525138"/>
      </dsp:txXfrm>
    </dsp:sp>
    <dsp:sp modelId="{88CFAF2D-B014-47AE-8007-DFE313F7FA84}">
      <dsp:nvSpPr>
        <dsp:cNvPr id="0" name=""/>
        <dsp:cNvSpPr/>
      </dsp:nvSpPr>
      <dsp:spPr>
        <a:xfrm>
          <a:off x="3682287" y="-4"/>
          <a:ext cx="1802903" cy="3525138"/>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stage 3</a:t>
          </a:r>
        </a:p>
      </dsp:txBody>
      <dsp:txXfrm rot="16200000">
        <a:off x="2417271" y="1265011"/>
        <a:ext cx="2890613" cy="360580"/>
      </dsp:txXfrm>
    </dsp:sp>
    <dsp:sp modelId="{DAF74840-08A0-42F5-A656-24A05B9A6D38}">
      <dsp:nvSpPr>
        <dsp:cNvPr id="0" name=""/>
        <dsp:cNvSpPr/>
      </dsp:nvSpPr>
      <dsp:spPr>
        <a:xfrm rot="5400000">
          <a:off x="3532349" y="1719226"/>
          <a:ext cx="317905" cy="270435"/>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0D26EBC-C7C8-4BFB-A87B-67564DA88B07}">
      <dsp:nvSpPr>
        <dsp:cNvPr id="0" name=""/>
        <dsp:cNvSpPr/>
      </dsp:nvSpPr>
      <dsp:spPr>
        <a:xfrm>
          <a:off x="4042868" y="-4"/>
          <a:ext cx="1343163" cy="352513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7432" rIns="0" bIns="0" numCol="1" spcCol="1270" anchor="t" anchorCtr="0">
          <a:noAutofit/>
        </a:bodyPr>
        <a:lstStyle/>
        <a:p>
          <a:pPr marL="0" lvl="0" indent="0" algn="l" defTabSz="355600">
            <a:lnSpc>
              <a:spcPct val="90000"/>
            </a:lnSpc>
            <a:spcBef>
              <a:spcPct val="0"/>
            </a:spcBef>
            <a:spcAft>
              <a:spcPct val="35000"/>
            </a:spcAft>
            <a:buNone/>
          </a:pPr>
          <a:r>
            <a:rPr lang="en-GB" sz="800" kern="1200"/>
            <a:t>Once AGC is ready to progress with this training then it is estimated that it would take at least 12 months to roll out to all eligable employees. </a:t>
          </a:r>
        </a:p>
        <a:p>
          <a:pPr marL="0" lvl="0" indent="0" algn="l" defTabSz="355600">
            <a:lnSpc>
              <a:spcPct val="90000"/>
            </a:lnSpc>
            <a:spcBef>
              <a:spcPct val="0"/>
            </a:spcBef>
            <a:spcAft>
              <a:spcPct val="35000"/>
            </a:spcAft>
            <a:buNone/>
          </a:pPr>
          <a:r>
            <a:rPr lang="en-GB" sz="800" kern="1200"/>
            <a:t>This would allow for considerations for resource on site, holidays and absence.</a:t>
          </a:r>
        </a:p>
        <a:p>
          <a:pPr marL="0" lvl="0" indent="0" algn="l" defTabSz="355600">
            <a:lnSpc>
              <a:spcPct val="90000"/>
            </a:lnSpc>
            <a:spcBef>
              <a:spcPct val="0"/>
            </a:spcBef>
            <a:spcAft>
              <a:spcPct val="35000"/>
            </a:spcAft>
            <a:buNone/>
          </a:pPr>
          <a:r>
            <a:rPr lang="en-GB" sz="800" kern="1200"/>
            <a:t>Whilst employees are going through this formal training AGC should consider carrying on with its normal training process to ensure that there is no option for people not to be set to work safely.</a:t>
          </a:r>
        </a:p>
        <a:p>
          <a:pPr marL="0" lvl="0" indent="0" algn="l" defTabSz="355600">
            <a:lnSpc>
              <a:spcPct val="90000"/>
            </a:lnSpc>
            <a:spcBef>
              <a:spcPct val="0"/>
            </a:spcBef>
            <a:spcAft>
              <a:spcPct val="35000"/>
            </a:spcAft>
            <a:buNone/>
          </a:pPr>
          <a:r>
            <a:rPr lang="en-GB" sz="800" kern="1200"/>
            <a:t>Whilst this does come at an additional cost once the process is implemented this cost could be absorbed.</a:t>
          </a:r>
        </a:p>
        <a:p>
          <a:pPr marL="0" lvl="0" indent="0" algn="l" defTabSz="355600">
            <a:lnSpc>
              <a:spcPct val="90000"/>
            </a:lnSpc>
            <a:spcBef>
              <a:spcPct val="0"/>
            </a:spcBef>
            <a:spcAft>
              <a:spcPct val="35000"/>
            </a:spcAft>
            <a:buNone/>
          </a:pPr>
          <a:r>
            <a:rPr lang="en-GB" sz="800" kern="1200"/>
            <a:t>Currently the cost is very low as it is done at site level and in house.</a:t>
          </a:r>
        </a:p>
        <a:p>
          <a:pPr marL="0" lvl="0" indent="0" algn="l" defTabSz="355600">
            <a:lnSpc>
              <a:spcPct val="90000"/>
            </a:lnSpc>
            <a:spcBef>
              <a:spcPct val="0"/>
            </a:spcBef>
            <a:spcAft>
              <a:spcPct val="35000"/>
            </a:spcAft>
            <a:buNone/>
          </a:pPr>
          <a:endParaRPr lang="en-GB" sz="600" kern="1200"/>
        </a:p>
      </dsp:txBody>
      <dsp:txXfrm>
        <a:off x="4042868" y="-4"/>
        <a:ext cx="1343163" cy="352513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A47205CAB841978D104ADFAEBDB386"/>
        <w:category>
          <w:name w:val="General"/>
          <w:gallery w:val="placeholder"/>
        </w:category>
        <w:types>
          <w:type w:val="bbPlcHdr"/>
        </w:types>
        <w:behaviors>
          <w:behavior w:val="content"/>
        </w:behaviors>
        <w:guid w:val="{6A031AF7-934F-4502-8E8D-B8809E760F9C}"/>
      </w:docPartPr>
      <w:docPartBody>
        <w:p w:rsidR="00915482" w:rsidRDefault="00026D26">
          <w:r w:rsidRPr="00720BFE">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lack">
    <w:altName w:val="Calibri"/>
    <w:charset w:val="00"/>
    <w:family w:val="modern"/>
    <w:pitch w:val="variable"/>
    <w:sig w:usb0="A00000AF" w:usb1="50000048" w:usb2="00000000" w:usb3="00000000" w:csb0="0000011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Gotham">
    <w:altName w:val="Calibri"/>
    <w:charset w:val="00"/>
    <w:family w:val="auto"/>
    <w:pitch w:val="variable"/>
    <w:sig w:usb0="800000A7"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IFHPA E+ DTL Argo T">
    <w:altName w:val="Calibri"/>
    <w:charset w:val="00"/>
    <w:family w:val="swiss"/>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otham Light">
    <w:altName w:val="Calibri"/>
    <w:charset w:val="00"/>
    <w:family w:val="modern"/>
    <w:pitch w:val="variable"/>
    <w:sig w:usb0="A00000AF" w:usb1="50000048"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12"/>
    <w:rsid w:val="0000145B"/>
    <w:rsid w:val="00026D26"/>
    <w:rsid w:val="00027C66"/>
    <w:rsid w:val="0006401F"/>
    <w:rsid w:val="00075C1C"/>
    <w:rsid w:val="000F4105"/>
    <w:rsid w:val="001022A0"/>
    <w:rsid w:val="00172B06"/>
    <w:rsid w:val="00192D40"/>
    <w:rsid w:val="001E3BB9"/>
    <w:rsid w:val="001E3BCA"/>
    <w:rsid w:val="002B2AA7"/>
    <w:rsid w:val="002E27EA"/>
    <w:rsid w:val="003002D6"/>
    <w:rsid w:val="00331D5B"/>
    <w:rsid w:val="003D394B"/>
    <w:rsid w:val="003D4912"/>
    <w:rsid w:val="003D6BAA"/>
    <w:rsid w:val="00435D76"/>
    <w:rsid w:val="00444195"/>
    <w:rsid w:val="00483F7D"/>
    <w:rsid w:val="004849E6"/>
    <w:rsid w:val="004E631C"/>
    <w:rsid w:val="0052297B"/>
    <w:rsid w:val="00574A53"/>
    <w:rsid w:val="005821AB"/>
    <w:rsid w:val="005A6A99"/>
    <w:rsid w:val="005F59CF"/>
    <w:rsid w:val="00612672"/>
    <w:rsid w:val="006410D7"/>
    <w:rsid w:val="006D2C77"/>
    <w:rsid w:val="006D2E92"/>
    <w:rsid w:val="006E0FBA"/>
    <w:rsid w:val="00796C7E"/>
    <w:rsid w:val="007D4BB6"/>
    <w:rsid w:val="0089410B"/>
    <w:rsid w:val="008A450A"/>
    <w:rsid w:val="008A5E87"/>
    <w:rsid w:val="008B14EF"/>
    <w:rsid w:val="008D080D"/>
    <w:rsid w:val="00915482"/>
    <w:rsid w:val="00995F0E"/>
    <w:rsid w:val="009C799E"/>
    <w:rsid w:val="00A23A2D"/>
    <w:rsid w:val="00A30816"/>
    <w:rsid w:val="00AA4653"/>
    <w:rsid w:val="00AA6412"/>
    <w:rsid w:val="00B2725C"/>
    <w:rsid w:val="00B40E47"/>
    <w:rsid w:val="00B6007F"/>
    <w:rsid w:val="00B845EB"/>
    <w:rsid w:val="00C2032E"/>
    <w:rsid w:val="00C45327"/>
    <w:rsid w:val="00D5400B"/>
    <w:rsid w:val="00D725AB"/>
    <w:rsid w:val="00DA15EC"/>
    <w:rsid w:val="00DC1A69"/>
    <w:rsid w:val="00DF7140"/>
    <w:rsid w:val="00E25E9C"/>
    <w:rsid w:val="00E26C61"/>
    <w:rsid w:val="00E51192"/>
    <w:rsid w:val="00E54126"/>
    <w:rsid w:val="00EC36E3"/>
    <w:rsid w:val="00F31BB1"/>
    <w:rsid w:val="00F65E1B"/>
    <w:rsid w:val="00FB4187"/>
    <w:rsid w:val="00FC3E80"/>
    <w:rsid w:val="00FD2ADA"/>
    <w:rsid w:val="00FF76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2A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AG 2022.09 OC">
      <a:dk1>
        <a:srgbClr val="4E5256"/>
      </a:dk1>
      <a:lt1>
        <a:srgbClr val="F7F7F3"/>
      </a:lt1>
      <a:dk2>
        <a:srgbClr val="000000"/>
      </a:dk2>
      <a:lt2>
        <a:srgbClr val="ECF3F4"/>
      </a:lt2>
      <a:accent1>
        <a:srgbClr val="E11F26"/>
      </a:accent1>
      <a:accent2>
        <a:srgbClr val="8CBE46"/>
      </a:accent2>
      <a:accent3>
        <a:srgbClr val="007EC3"/>
      </a:accent3>
      <a:accent4>
        <a:srgbClr val="023F86"/>
      </a:accent4>
      <a:accent5>
        <a:srgbClr val="57823C"/>
      </a:accent5>
      <a:accent6>
        <a:srgbClr val="E1E1E1"/>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405BD5151D348BB3A6A4D9E8FC20F" ma:contentTypeVersion="14" ma:contentTypeDescription="Create a new document." ma:contentTypeScope="" ma:versionID="d9f0f3a0258f4afad4b4eb5851976ab0">
  <xsd:schema xmlns:xsd="http://www.w3.org/2001/XMLSchema" xmlns:xs="http://www.w3.org/2001/XMLSchema" xmlns:p="http://schemas.microsoft.com/office/2006/metadata/properties" xmlns:ns3="9609e203-ed85-4b57-8f4e-da390f17f9a2" xmlns:ns4="ecae1625-5d43-479f-ba5c-df594f4c1e31" targetNamespace="http://schemas.microsoft.com/office/2006/metadata/properties" ma:root="true" ma:fieldsID="af309ce02c8281b663f9b1e47522fa92" ns3:_="" ns4:_="">
    <xsd:import namespace="9609e203-ed85-4b57-8f4e-da390f17f9a2"/>
    <xsd:import namespace="ecae1625-5d43-479f-ba5c-df594f4c1e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09e203-ed85-4b57-8f4e-da390f17f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ae1625-5d43-479f-ba5c-df594f4c1e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cae1625-5d43-479f-ba5c-df594f4c1e31" xsi:nil="true"/>
  </documentManagement>
</p:properties>
</file>

<file path=customXml/itemProps1.xml><?xml version="1.0" encoding="utf-8"?>
<ds:datastoreItem xmlns:ds="http://schemas.openxmlformats.org/officeDocument/2006/customXml" ds:itemID="{02A6DD69-6B0B-4AD7-9656-AC3929B40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09e203-ed85-4b57-8f4e-da390f17f9a2"/>
    <ds:schemaRef ds:uri="ecae1625-5d43-479f-ba5c-df594f4c1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0EA21-C017-4BCB-A7F0-C835AD6AF9C4}">
  <ds:schemaRefs>
    <ds:schemaRef ds:uri="http://schemas.openxmlformats.org/officeDocument/2006/bibliography"/>
  </ds:schemaRefs>
</ds:datastoreItem>
</file>

<file path=customXml/itemProps3.xml><?xml version="1.0" encoding="utf-8"?>
<ds:datastoreItem xmlns:ds="http://schemas.openxmlformats.org/officeDocument/2006/customXml" ds:itemID="{AC3958F9-9AF6-475A-B80B-140A011C75D6}">
  <ds:schemaRefs>
    <ds:schemaRef ds:uri="http://schemas.microsoft.com/sharepoint/v3/contenttype/forms"/>
  </ds:schemaRefs>
</ds:datastoreItem>
</file>

<file path=customXml/itemProps4.xml><?xml version="1.0" encoding="utf-8"?>
<ds:datastoreItem xmlns:ds="http://schemas.openxmlformats.org/officeDocument/2006/customXml" ds:itemID="{78417EED-C093-4469-90BF-0134202E9D75}">
  <ds:schemaRefs>
    <ds:schemaRef ds:uri="http://schemas.microsoft.com/office/2006/metadata/properties"/>
    <ds:schemaRef ds:uri="http://schemas.microsoft.com/office/infopath/2007/PartnerControls"/>
    <ds:schemaRef ds:uri="ecae1625-5d43-479f-ba5c-df594f4c1e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4655</Words>
  <Characters>26535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Investigation notes</vt:lpstr>
    </vt:vector>
  </TitlesOfParts>
  <Company/>
  <LinksUpToDate>false</LinksUpToDate>
  <CharactersWithSpaces>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notes</dc:title>
  <dc:subject>Supporting Learning</dc:subject>
  <dc:creator>Owen Cox</dc:creator>
  <cp:keywords/>
  <dc:description/>
  <cp:lastModifiedBy>Chislett, Sarah</cp:lastModifiedBy>
  <cp:revision>59</cp:revision>
  <cp:lastPrinted>2022-09-09T14:39:00Z</cp:lastPrinted>
  <dcterms:created xsi:type="dcterms:W3CDTF">2024-02-16T08:25:00Z</dcterms:created>
  <dcterms:modified xsi:type="dcterms:W3CDTF">2024-02-18T21:35:00Z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0x0101000BC405BD5151D348BB3A6A4D9E8FC20F</vt:lpwstr>
  </property>
</Properties>
</file>