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7FD40" w14:textId="7F907152" w:rsidR="0034369E" w:rsidRDefault="00CA385D">
      <w:pPr>
        <w:rPr>
          <w:b/>
          <w:bCs/>
          <w:sz w:val="32"/>
          <w:szCs w:val="32"/>
          <w:u w:val="single"/>
        </w:rPr>
      </w:pPr>
      <w:r w:rsidRPr="00CA385D">
        <w:rPr>
          <w:b/>
          <w:bCs/>
          <w:sz w:val="32"/>
          <w:szCs w:val="32"/>
          <w:u w:val="single"/>
        </w:rPr>
        <w:t xml:space="preserve">Introduction </w:t>
      </w:r>
    </w:p>
    <w:p w14:paraId="19994682" w14:textId="77777777" w:rsidR="00CA385D" w:rsidRDefault="00CA385D">
      <w:pPr>
        <w:rPr>
          <w:b/>
          <w:bCs/>
          <w:sz w:val="32"/>
          <w:szCs w:val="32"/>
          <w:u w:val="single"/>
        </w:rPr>
      </w:pPr>
    </w:p>
    <w:p w14:paraId="3A4D8492" w14:textId="2542D351" w:rsidR="00CA385D" w:rsidRDefault="00CA385D">
      <w:pPr>
        <w:rPr>
          <w:sz w:val="28"/>
          <w:szCs w:val="28"/>
        </w:rPr>
      </w:pPr>
      <w:r>
        <w:rPr>
          <w:sz w:val="28"/>
          <w:szCs w:val="28"/>
        </w:rPr>
        <w:t xml:space="preserve">Welcome to my art exhibition, where the theme of this exhibition is impressionism. </w:t>
      </w:r>
    </w:p>
    <w:p w14:paraId="277FB55C" w14:textId="42A0B408" w:rsidR="00CA385D" w:rsidRDefault="00CA385D">
      <w:pPr>
        <w:rPr>
          <w:sz w:val="28"/>
          <w:szCs w:val="28"/>
        </w:rPr>
      </w:pPr>
      <w:r>
        <w:rPr>
          <w:sz w:val="28"/>
          <w:szCs w:val="28"/>
        </w:rPr>
        <w:t xml:space="preserve">Throughout the exhibition I will explore and discuss a variety of artists and their work, showing how they connect with each other. </w:t>
      </w:r>
      <w:r w:rsidR="001E66F2">
        <w:rPr>
          <w:sz w:val="28"/>
          <w:szCs w:val="28"/>
        </w:rPr>
        <w:t xml:space="preserve">I will also be looking at the nature within impressionism. </w:t>
      </w:r>
      <w:r>
        <w:rPr>
          <w:sz w:val="28"/>
          <w:szCs w:val="28"/>
        </w:rPr>
        <w:t>Impressionism is a style of art that was developed in France in the early 1860s. This developed from a variety of French artists such as Claude Monet. This style of art is the focus of ‘painting on the spot’ rather than the common idea of painting within studios. The main impressionist paintings are commonly known to capture landscapes and everyday life.</w:t>
      </w:r>
    </w:p>
    <w:p w14:paraId="05A050AB" w14:textId="4718FA92" w:rsidR="00CA385D" w:rsidRDefault="00CA385D">
      <w:pPr>
        <w:rPr>
          <w:sz w:val="28"/>
          <w:szCs w:val="28"/>
        </w:rPr>
      </w:pPr>
      <w:r>
        <w:rPr>
          <w:sz w:val="28"/>
          <w:szCs w:val="28"/>
        </w:rPr>
        <w:t>This exhibition will concentrate on European art from the Renaissance to the early 20</w:t>
      </w:r>
      <w:r w:rsidRPr="00CA385D">
        <w:rPr>
          <w:sz w:val="28"/>
          <w:szCs w:val="28"/>
          <w:vertAlign w:val="superscript"/>
        </w:rPr>
        <w:t>th</w:t>
      </w:r>
      <w:r>
        <w:rPr>
          <w:sz w:val="28"/>
          <w:szCs w:val="28"/>
        </w:rPr>
        <w:t xml:space="preserve"> century. Presented will be a variety of impressionist paintings by a range of artists, in which an understanding of everyday life during this </w:t>
      </w:r>
      <w:proofErr w:type="gramStart"/>
      <w:r>
        <w:rPr>
          <w:sz w:val="28"/>
          <w:szCs w:val="28"/>
        </w:rPr>
        <w:t>time period</w:t>
      </w:r>
      <w:proofErr w:type="gramEnd"/>
      <w:r>
        <w:rPr>
          <w:sz w:val="28"/>
          <w:szCs w:val="28"/>
        </w:rPr>
        <w:t xml:space="preserve"> will be </w:t>
      </w:r>
      <w:r w:rsidR="00C3344C">
        <w:rPr>
          <w:sz w:val="28"/>
          <w:szCs w:val="28"/>
        </w:rPr>
        <w:t xml:space="preserve">conveyed. </w:t>
      </w:r>
    </w:p>
    <w:p w14:paraId="439C34E7" w14:textId="6A71BBA7" w:rsidR="001E66F2" w:rsidRDefault="001E66F2">
      <w:pPr>
        <w:rPr>
          <w:sz w:val="28"/>
          <w:szCs w:val="28"/>
        </w:rPr>
      </w:pPr>
      <w:r>
        <w:rPr>
          <w:sz w:val="28"/>
          <w:szCs w:val="28"/>
        </w:rPr>
        <w:t xml:space="preserve">Impressionism artists often painted </w:t>
      </w:r>
      <w:r w:rsidR="00E52F4E">
        <w:rPr>
          <w:sz w:val="28"/>
          <w:szCs w:val="28"/>
        </w:rPr>
        <w:t xml:space="preserve">outside </w:t>
      </w:r>
      <w:r>
        <w:rPr>
          <w:sz w:val="28"/>
          <w:szCs w:val="28"/>
        </w:rPr>
        <w:t xml:space="preserve">capturing landscapes, gardens, rivers and skies in natural light. The impressionist landscapes often reflect a mood or moment, emphasising the passing of time this can often convey transience and beauty. </w:t>
      </w:r>
    </w:p>
    <w:p w14:paraId="22798F19" w14:textId="77777777" w:rsidR="001E66F2" w:rsidRDefault="001E66F2">
      <w:pPr>
        <w:rPr>
          <w:sz w:val="28"/>
          <w:szCs w:val="28"/>
        </w:rPr>
      </w:pPr>
    </w:p>
    <w:p w14:paraId="7AC09AEC" w14:textId="7E94832F" w:rsidR="00C3344C" w:rsidRDefault="00C3344C">
      <w:pPr>
        <w:rPr>
          <w:b/>
          <w:bCs/>
          <w:sz w:val="32"/>
          <w:szCs w:val="32"/>
          <w:u w:val="single"/>
        </w:rPr>
      </w:pPr>
      <w:r w:rsidRPr="00C3344C">
        <w:rPr>
          <w:b/>
          <w:bCs/>
          <w:sz w:val="32"/>
          <w:szCs w:val="32"/>
          <w:u w:val="single"/>
        </w:rPr>
        <w:t>Context, Artists and Artwork</w:t>
      </w:r>
    </w:p>
    <w:p w14:paraId="69CDAF6D" w14:textId="3449794D" w:rsidR="00C3344C" w:rsidRDefault="00C3344C">
      <w:pPr>
        <w:rPr>
          <w:sz w:val="28"/>
          <w:szCs w:val="28"/>
        </w:rPr>
      </w:pPr>
      <w:r>
        <w:rPr>
          <w:sz w:val="28"/>
          <w:szCs w:val="28"/>
        </w:rPr>
        <w:t xml:space="preserve">The curation of this exhibition will focus on how each artist presents the theme of impressionism and everyday life to the audience. </w:t>
      </w:r>
    </w:p>
    <w:p w14:paraId="3FD014F8" w14:textId="77777777" w:rsidR="001E66F2" w:rsidRDefault="00C3344C">
      <w:pPr>
        <w:rPr>
          <w:sz w:val="28"/>
          <w:szCs w:val="28"/>
        </w:rPr>
      </w:pPr>
      <w:r>
        <w:rPr>
          <w:sz w:val="28"/>
          <w:szCs w:val="28"/>
        </w:rPr>
        <w:t xml:space="preserve">The exhibition will feature art from artists including Claude Monet (1840), Louise Eugine (1839), Paul Cezanne (1839), Camille Pissaro (1831), Alfred Sisley (1839), and Wassily Kandinsky (1860) all of whom offer a variety of art representing impressionism within their own style each artist gives their own unique ideology and </w:t>
      </w:r>
      <w:r w:rsidR="0071289B">
        <w:rPr>
          <w:sz w:val="28"/>
          <w:szCs w:val="28"/>
        </w:rPr>
        <w:t xml:space="preserve">representations of life within the </w:t>
      </w:r>
      <w:proofErr w:type="gramStart"/>
      <w:r w:rsidR="0071289B">
        <w:rPr>
          <w:sz w:val="28"/>
          <w:szCs w:val="28"/>
        </w:rPr>
        <w:t>time period</w:t>
      </w:r>
      <w:proofErr w:type="gramEnd"/>
      <w:r w:rsidR="0071289B">
        <w:rPr>
          <w:sz w:val="28"/>
          <w:szCs w:val="28"/>
        </w:rPr>
        <w:t xml:space="preserve"> represented.</w:t>
      </w:r>
    </w:p>
    <w:p w14:paraId="415E0A7A" w14:textId="63B55D7B" w:rsidR="00F20EC5" w:rsidRPr="001E66F2" w:rsidRDefault="00F20EC5">
      <w:pPr>
        <w:rPr>
          <w:sz w:val="28"/>
          <w:szCs w:val="28"/>
        </w:rPr>
      </w:pPr>
      <w:r w:rsidRPr="00F20EC5">
        <w:rPr>
          <w:b/>
          <w:bCs/>
          <w:sz w:val="32"/>
          <w:szCs w:val="32"/>
          <w:u w:val="single"/>
        </w:rPr>
        <w:lastRenderedPageBreak/>
        <w:t xml:space="preserve">Claude Monet </w:t>
      </w:r>
    </w:p>
    <w:p w14:paraId="3E391919" w14:textId="77777777" w:rsidR="00F2691B" w:rsidRDefault="00F2691B">
      <w:pPr>
        <w:rPr>
          <w:b/>
          <w:bCs/>
          <w:sz w:val="32"/>
          <w:szCs w:val="32"/>
          <w:u w:val="single"/>
        </w:rPr>
      </w:pPr>
    </w:p>
    <w:p w14:paraId="48F13E39" w14:textId="05EF2079" w:rsidR="00F20EC5" w:rsidRPr="00F20EC5" w:rsidRDefault="00F2691B">
      <w:pPr>
        <w:rPr>
          <w:sz w:val="28"/>
          <w:szCs w:val="28"/>
        </w:rPr>
      </w:pPr>
      <w:r w:rsidRPr="00F2691B">
        <w:rPr>
          <w:noProof/>
          <w:sz w:val="28"/>
          <w:szCs w:val="28"/>
        </w:rPr>
        <w:drawing>
          <wp:inline distT="0" distB="0" distL="0" distR="0" wp14:anchorId="41BD858B" wp14:editId="1EB8F931">
            <wp:extent cx="3754170" cy="3027752"/>
            <wp:effectExtent l="0" t="0" r="5080" b="0"/>
            <wp:docPr id="3" name="Picture 2" descr="Water lilies in a pond&#10;&#10;Description automatically generated">
              <a:extLst xmlns:a="http://schemas.openxmlformats.org/drawingml/2006/main">
                <a:ext uri="{FF2B5EF4-FFF2-40B4-BE49-F238E27FC236}">
                  <a16:creationId xmlns:a16="http://schemas.microsoft.com/office/drawing/2014/main" id="{50D03185-09AA-1FBD-D10B-625A47E0A6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Water lilies in a pond&#10;&#10;Description automatically generated">
                      <a:extLst>
                        <a:ext uri="{FF2B5EF4-FFF2-40B4-BE49-F238E27FC236}">
                          <a16:creationId xmlns:a16="http://schemas.microsoft.com/office/drawing/2014/main" id="{50D03185-09AA-1FBD-D10B-625A47E0A628}"/>
                        </a:ext>
                      </a:extLst>
                    </pic:cNvPr>
                    <pic:cNvPicPr>
                      <a:picLocks noChangeAspect="1"/>
                    </pic:cNvPicPr>
                  </pic:nvPicPr>
                  <pic:blipFill>
                    <a:blip r:embed="rId4"/>
                    <a:stretch>
                      <a:fillRect/>
                    </a:stretch>
                  </pic:blipFill>
                  <pic:spPr>
                    <a:xfrm>
                      <a:off x="0" y="0"/>
                      <a:ext cx="3754170" cy="3027752"/>
                    </a:xfrm>
                    <a:prstGeom prst="rect">
                      <a:avLst/>
                    </a:prstGeom>
                  </pic:spPr>
                </pic:pic>
              </a:graphicData>
            </a:graphic>
          </wp:inline>
        </w:drawing>
      </w:r>
    </w:p>
    <w:p w14:paraId="0CC1A4D4" w14:textId="1B9D0AAF" w:rsidR="00F20EC5" w:rsidRDefault="00F2691B">
      <w:pPr>
        <w:rPr>
          <w:sz w:val="28"/>
          <w:szCs w:val="28"/>
        </w:rPr>
      </w:pPr>
      <w:r>
        <w:rPr>
          <w:sz w:val="28"/>
          <w:szCs w:val="28"/>
        </w:rPr>
        <w:t xml:space="preserve">Fig 1: Waterlilies (Monet, 1905) </w:t>
      </w:r>
    </w:p>
    <w:p w14:paraId="2C678999" w14:textId="77777777" w:rsidR="00F2691B" w:rsidRDefault="00F2691B">
      <w:pPr>
        <w:rPr>
          <w:sz w:val="28"/>
          <w:szCs w:val="28"/>
        </w:rPr>
      </w:pPr>
    </w:p>
    <w:p w14:paraId="49B44CD0" w14:textId="7996F0B8" w:rsidR="00F2691B" w:rsidRDefault="00F2691B">
      <w:pPr>
        <w:rPr>
          <w:sz w:val="28"/>
          <w:szCs w:val="28"/>
        </w:rPr>
      </w:pPr>
      <w:r w:rsidRPr="00F2691B">
        <w:rPr>
          <w:noProof/>
          <w:sz w:val="28"/>
          <w:szCs w:val="28"/>
        </w:rPr>
        <w:drawing>
          <wp:inline distT="0" distB="0" distL="0" distR="0" wp14:anchorId="2E9DCB37" wp14:editId="7689C6EF">
            <wp:extent cx="3749710" cy="3240898"/>
            <wp:effectExtent l="0" t="0" r="0" b="0"/>
            <wp:docPr id="2" name="Picture 1" descr="A painting of water lilies and lily pads&#10;&#10;Description automatically generated">
              <a:extLst xmlns:a="http://schemas.openxmlformats.org/drawingml/2006/main">
                <a:ext uri="{FF2B5EF4-FFF2-40B4-BE49-F238E27FC236}">
                  <a16:creationId xmlns:a16="http://schemas.microsoft.com/office/drawing/2014/main" id="{913C8599-94FB-1510-030B-37EAB5DD1C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ainting of water lilies and lily pads&#10;&#10;Description automatically generated">
                      <a:extLst>
                        <a:ext uri="{FF2B5EF4-FFF2-40B4-BE49-F238E27FC236}">
                          <a16:creationId xmlns:a16="http://schemas.microsoft.com/office/drawing/2014/main" id="{913C8599-94FB-1510-030B-37EAB5DD1C19}"/>
                        </a:ext>
                      </a:extLst>
                    </pic:cNvPr>
                    <pic:cNvPicPr>
                      <a:picLocks noChangeAspect="1"/>
                    </pic:cNvPicPr>
                  </pic:nvPicPr>
                  <pic:blipFill>
                    <a:blip r:embed="rId5"/>
                    <a:stretch>
                      <a:fillRect/>
                    </a:stretch>
                  </pic:blipFill>
                  <pic:spPr>
                    <a:xfrm>
                      <a:off x="0" y="0"/>
                      <a:ext cx="3749710" cy="3240898"/>
                    </a:xfrm>
                    <a:prstGeom prst="rect">
                      <a:avLst/>
                    </a:prstGeom>
                  </pic:spPr>
                </pic:pic>
              </a:graphicData>
            </a:graphic>
          </wp:inline>
        </w:drawing>
      </w:r>
    </w:p>
    <w:p w14:paraId="6C265912" w14:textId="2BF766F4" w:rsidR="00F20EC5" w:rsidRDefault="00F2691B">
      <w:pPr>
        <w:rPr>
          <w:sz w:val="28"/>
          <w:szCs w:val="28"/>
        </w:rPr>
      </w:pPr>
      <w:r>
        <w:rPr>
          <w:sz w:val="28"/>
          <w:szCs w:val="28"/>
        </w:rPr>
        <w:t>Fig 2: Waterlilies (Monet, 1906)</w:t>
      </w:r>
    </w:p>
    <w:p w14:paraId="15A6EC04" w14:textId="77777777" w:rsidR="00F2691B" w:rsidRDefault="00F2691B">
      <w:pPr>
        <w:rPr>
          <w:sz w:val="28"/>
          <w:szCs w:val="28"/>
        </w:rPr>
      </w:pPr>
    </w:p>
    <w:p w14:paraId="0EB25830" w14:textId="0061D64F" w:rsidR="00F2691B" w:rsidRDefault="00F2691B">
      <w:pPr>
        <w:rPr>
          <w:sz w:val="28"/>
          <w:szCs w:val="28"/>
        </w:rPr>
      </w:pPr>
      <w:r>
        <w:rPr>
          <w:sz w:val="28"/>
          <w:szCs w:val="28"/>
        </w:rPr>
        <w:lastRenderedPageBreak/>
        <w:t>Claude Monet is a French painter born in 1840 and is known for being the founder of impressionism painting. Through some of Monet’s work he creates artwork on his perception of nature. Throughout his career he became one of, if not the most prolific and consistent practitioner of impressionism.</w:t>
      </w:r>
    </w:p>
    <w:p w14:paraId="5C30C236" w14:textId="6F8101A6" w:rsidR="00F2691B" w:rsidRDefault="00F2691B">
      <w:pPr>
        <w:rPr>
          <w:sz w:val="28"/>
          <w:szCs w:val="28"/>
        </w:rPr>
      </w:pPr>
      <w:r>
        <w:rPr>
          <w:sz w:val="28"/>
          <w:szCs w:val="28"/>
        </w:rPr>
        <w:t xml:space="preserve">Monet expressed his perceptions of nature as applied </w:t>
      </w:r>
      <w:r w:rsidR="005948B5">
        <w:rPr>
          <w:sz w:val="28"/>
          <w:szCs w:val="28"/>
        </w:rPr>
        <w:t xml:space="preserve">to “plein air” which means outdoor landscape paintings. </w:t>
      </w:r>
    </w:p>
    <w:p w14:paraId="1F158264" w14:textId="6421317A" w:rsidR="005948B5" w:rsidRDefault="005948B5">
      <w:pPr>
        <w:rPr>
          <w:sz w:val="28"/>
          <w:szCs w:val="28"/>
        </w:rPr>
      </w:pPr>
      <w:r>
        <w:rPr>
          <w:sz w:val="28"/>
          <w:szCs w:val="28"/>
        </w:rPr>
        <w:t xml:space="preserve">As you walk through the gallery under the arch on the right-hand side, you will view a pair of waterlily paintings produced by Monet (see figures 1 and 2) these paintings come from a pond that he had purchased in 1893 and had transformed into a water garden. Monet later became fascinated by the pond and the waterlilies that surfaced that he then painted </w:t>
      </w:r>
      <w:r w:rsidR="00B114A4">
        <w:rPr>
          <w:sz w:val="28"/>
          <w:szCs w:val="28"/>
        </w:rPr>
        <w:t>a series of water garden paintings between 1903-1908 to represent what was being visualised from his pond.</w:t>
      </w:r>
    </w:p>
    <w:p w14:paraId="47E36D6E" w14:textId="3A2CF4D5" w:rsidR="00B114A4" w:rsidRDefault="00B114A4">
      <w:pPr>
        <w:rPr>
          <w:sz w:val="28"/>
          <w:szCs w:val="28"/>
        </w:rPr>
      </w:pPr>
      <w:r w:rsidRPr="00E52F4E">
        <w:rPr>
          <w:i/>
          <w:iCs/>
          <w:sz w:val="28"/>
          <w:szCs w:val="28"/>
        </w:rPr>
        <w:t xml:space="preserve">Waterlily </w:t>
      </w:r>
      <w:r>
        <w:rPr>
          <w:sz w:val="28"/>
          <w:szCs w:val="28"/>
        </w:rPr>
        <w:t xml:space="preserve">2005 </w:t>
      </w:r>
      <w:r w:rsidR="00E52F4E">
        <w:rPr>
          <w:sz w:val="28"/>
          <w:szCs w:val="28"/>
        </w:rPr>
        <w:t xml:space="preserve">(see figure 1) </w:t>
      </w:r>
      <w:r>
        <w:rPr>
          <w:sz w:val="28"/>
          <w:szCs w:val="28"/>
        </w:rPr>
        <w:t>is the earliest and most descriptive of 3 different pieces that represent Monet’s Pond at the time in question. Monet uses oil painting as his technique for these pieces as I feel it really captures the strokes of the water and its reflections.</w:t>
      </w:r>
    </w:p>
    <w:p w14:paraId="1088E9AD" w14:textId="03C93B67" w:rsidR="00B114A4" w:rsidRDefault="00B114A4">
      <w:pPr>
        <w:rPr>
          <w:sz w:val="28"/>
          <w:szCs w:val="28"/>
        </w:rPr>
      </w:pPr>
      <w:r>
        <w:rPr>
          <w:sz w:val="28"/>
          <w:szCs w:val="28"/>
        </w:rPr>
        <w:t xml:space="preserve">The painting on the left comes from a waterlily painting that Monet painted in 1906. This being a higher viewpoint from Japanese bridge in his water garden. </w:t>
      </w:r>
    </w:p>
    <w:p w14:paraId="2F161A78" w14:textId="6C69C58F" w:rsidR="00B114A4" w:rsidRDefault="00B114A4">
      <w:pPr>
        <w:rPr>
          <w:sz w:val="28"/>
          <w:szCs w:val="28"/>
        </w:rPr>
      </w:pPr>
      <w:r>
        <w:rPr>
          <w:sz w:val="28"/>
          <w:szCs w:val="28"/>
        </w:rPr>
        <w:t xml:space="preserve">Monet’s aim was to get higher viewpoint that was uninterrupted by the shoreline and make the focus of the painting </w:t>
      </w:r>
      <w:r w:rsidR="00F419A7">
        <w:rPr>
          <w:sz w:val="28"/>
          <w:szCs w:val="28"/>
        </w:rPr>
        <w:t xml:space="preserve">the pond’s surface which was transformed into limitless spaces through its reflections and floating vegetation. </w:t>
      </w:r>
    </w:p>
    <w:p w14:paraId="3F4C1C0B" w14:textId="77777777" w:rsidR="00F419A7" w:rsidRDefault="00F419A7">
      <w:pPr>
        <w:rPr>
          <w:sz w:val="28"/>
          <w:szCs w:val="28"/>
        </w:rPr>
      </w:pPr>
    </w:p>
    <w:p w14:paraId="5EDB555A" w14:textId="77777777" w:rsidR="00F419A7" w:rsidRDefault="00F419A7">
      <w:pPr>
        <w:rPr>
          <w:sz w:val="28"/>
          <w:szCs w:val="28"/>
        </w:rPr>
      </w:pPr>
    </w:p>
    <w:p w14:paraId="30396B43" w14:textId="77777777" w:rsidR="00F419A7" w:rsidRDefault="00F419A7">
      <w:pPr>
        <w:rPr>
          <w:sz w:val="28"/>
          <w:szCs w:val="28"/>
        </w:rPr>
      </w:pPr>
    </w:p>
    <w:p w14:paraId="6AA497AC" w14:textId="77777777" w:rsidR="00F419A7" w:rsidRDefault="00F419A7">
      <w:pPr>
        <w:rPr>
          <w:sz w:val="28"/>
          <w:szCs w:val="28"/>
        </w:rPr>
      </w:pPr>
    </w:p>
    <w:p w14:paraId="1C408932" w14:textId="77777777" w:rsidR="00F419A7" w:rsidRDefault="00F419A7">
      <w:pPr>
        <w:rPr>
          <w:sz w:val="28"/>
          <w:szCs w:val="28"/>
        </w:rPr>
      </w:pPr>
    </w:p>
    <w:p w14:paraId="7F4EF82E" w14:textId="71A70739" w:rsidR="00F419A7" w:rsidRDefault="00F419A7">
      <w:pPr>
        <w:rPr>
          <w:b/>
          <w:bCs/>
          <w:sz w:val="32"/>
          <w:szCs w:val="32"/>
          <w:u w:val="single"/>
        </w:rPr>
      </w:pPr>
      <w:r w:rsidRPr="00F419A7">
        <w:rPr>
          <w:b/>
          <w:bCs/>
          <w:sz w:val="32"/>
          <w:szCs w:val="32"/>
          <w:u w:val="single"/>
        </w:rPr>
        <w:lastRenderedPageBreak/>
        <w:t xml:space="preserve">Paul Cezanne </w:t>
      </w:r>
    </w:p>
    <w:p w14:paraId="69F3BBA2" w14:textId="77777777" w:rsidR="00F419A7" w:rsidRDefault="00F419A7">
      <w:pPr>
        <w:rPr>
          <w:b/>
          <w:bCs/>
          <w:sz w:val="32"/>
          <w:szCs w:val="32"/>
          <w:u w:val="single"/>
        </w:rPr>
      </w:pPr>
    </w:p>
    <w:p w14:paraId="2437C3CA" w14:textId="3280F77C" w:rsidR="00F419A7" w:rsidRDefault="00F419A7">
      <w:pPr>
        <w:rPr>
          <w:sz w:val="28"/>
          <w:szCs w:val="28"/>
        </w:rPr>
      </w:pPr>
      <w:r w:rsidRPr="00F419A7">
        <w:rPr>
          <w:noProof/>
          <w:sz w:val="28"/>
          <w:szCs w:val="28"/>
        </w:rPr>
        <w:drawing>
          <wp:inline distT="0" distB="0" distL="0" distR="0" wp14:anchorId="18A31A27" wp14:editId="442F164C">
            <wp:extent cx="2829221" cy="3502003"/>
            <wp:effectExtent l="0" t="0" r="3175" b="3810"/>
            <wp:docPr id="6" name="Picture 5" descr="A painting of trees and grass&#10;&#10;Description automatically generated">
              <a:extLst xmlns:a="http://schemas.openxmlformats.org/drawingml/2006/main">
                <a:ext uri="{FF2B5EF4-FFF2-40B4-BE49-F238E27FC236}">
                  <a16:creationId xmlns:a16="http://schemas.microsoft.com/office/drawing/2014/main" id="{AC9F8BDD-46AB-5E9A-E361-56B9B60618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ainting of trees and grass&#10;&#10;Description automatically generated">
                      <a:extLst>
                        <a:ext uri="{FF2B5EF4-FFF2-40B4-BE49-F238E27FC236}">
                          <a16:creationId xmlns:a16="http://schemas.microsoft.com/office/drawing/2014/main" id="{AC9F8BDD-46AB-5E9A-E361-56B9B60618F7}"/>
                        </a:ext>
                      </a:extLst>
                    </pic:cNvPr>
                    <pic:cNvPicPr>
                      <a:picLocks noChangeAspect="1"/>
                    </pic:cNvPicPr>
                  </pic:nvPicPr>
                  <pic:blipFill>
                    <a:blip r:embed="rId6"/>
                    <a:stretch>
                      <a:fillRect/>
                    </a:stretch>
                  </pic:blipFill>
                  <pic:spPr>
                    <a:xfrm>
                      <a:off x="0" y="0"/>
                      <a:ext cx="2829221" cy="3502003"/>
                    </a:xfrm>
                    <a:prstGeom prst="rect">
                      <a:avLst/>
                    </a:prstGeom>
                  </pic:spPr>
                </pic:pic>
              </a:graphicData>
            </a:graphic>
          </wp:inline>
        </w:drawing>
      </w:r>
    </w:p>
    <w:p w14:paraId="55B3EEFA" w14:textId="318301F8" w:rsidR="00F419A7" w:rsidRDefault="00F419A7">
      <w:pPr>
        <w:rPr>
          <w:sz w:val="28"/>
          <w:szCs w:val="28"/>
        </w:rPr>
      </w:pPr>
      <w:r>
        <w:rPr>
          <w:sz w:val="28"/>
          <w:szCs w:val="28"/>
        </w:rPr>
        <w:t xml:space="preserve">Fig 3: Provencal landscape (Cezanne, 1887) </w:t>
      </w:r>
    </w:p>
    <w:p w14:paraId="3E414FB0" w14:textId="77777777" w:rsidR="00F419A7" w:rsidRDefault="00F419A7">
      <w:pPr>
        <w:rPr>
          <w:sz w:val="28"/>
          <w:szCs w:val="28"/>
        </w:rPr>
      </w:pPr>
    </w:p>
    <w:p w14:paraId="5429E396" w14:textId="7147733C" w:rsidR="00F419A7" w:rsidRPr="00F419A7" w:rsidRDefault="00F419A7">
      <w:pPr>
        <w:rPr>
          <w:sz w:val="28"/>
          <w:szCs w:val="28"/>
        </w:rPr>
      </w:pPr>
      <w:r w:rsidRPr="00F419A7">
        <w:rPr>
          <w:noProof/>
          <w:sz w:val="28"/>
          <w:szCs w:val="28"/>
        </w:rPr>
        <w:drawing>
          <wp:inline distT="0" distB="0" distL="0" distR="0" wp14:anchorId="5D1CBC9B" wp14:editId="327C713B">
            <wp:extent cx="4028489" cy="2916383"/>
            <wp:effectExtent l="0" t="0" r="0" b="5080"/>
            <wp:docPr id="1315131636" name="Picture 2" descr="A painting of a landscape with trees and mountains&#10;&#10;Description automatically generated">
              <a:extLst xmlns:a="http://schemas.openxmlformats.org/drawingml/2006/main">
                <a:ext uri="{FF2B5EF4-FFF2-40B4-BE49-F238E27FC236}">
                  <a16:creationId xmlns:a16="http://schemas.microsoft.com/office/drawing/2014/main" id="{E03E88DF-9873-1D7D-3AC9-04E7BC3708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ainting of a landscape with trees and mountains&#10;&#10;Description automatically generated">
                      <a:extLst>
                        <a:ext uri="{FF2B5EF4-FFF2-40B4-BE49-F238E27FC236}">
                          <a16:creationId xmlns:a16="http://schemas.microsoft.com/office/drawing/2014/main" id="{E03E88DF-9873-1D7D-3AC9-04E7BC370858}"/>
                        </a:ext>
                      </a:extLst>
                    </pic:cNvPr>
                    <pic:cNvPicPr>
                      <a:picLocks noChangeAspect="1"/>
                    </pic:cNvPicPr>
                  </pic:nvPicPr>
                  <pic:blipFill>
                    <a:blip r:embed="rId7"/>
                    <a:stretch>
                      <a:fillRect/>
                    </a:stretch>
                  </pic:blipFill>
                  <pic:spPr>
                    <a:xfrm>
                      <a:off x="0" y="0"/>
                      <a:ext cx="4028489" cy="2916383"/>
                    </a:xfrm>
                    <a:prstGeom prst="rect">
                      <a:avLst/>
                    </a:prstGeom>
                  </pic:spPr>
                </pic:pic>
              </a:graphicData>
            </a:graphic>
          </wp:inline>
        </w:drawing>
      </w:r>
    </w:p>
    <w:p w14:paraId="3A6A0F2F" w14:textId="024F004D" w:rsidR="00F2691B" w:rsidRDefault="00F419A7">
      <w:pPr>
        <w:rPr>
          <w:sz w:val="28"/>
          <w:szCs w:val="28"/>
        </w:rPr>
      </w:pPr>
      <w:r>
        <w:rPr>
          <w:sz w:val="28"/>
          <w:szCs w:val="28"/>
        </w:rPr>
        <w:t>Fig 4: Mountain in Provence (Cezanne, 1879)</w:t>
      </w:r>
    </w:p>
    <w:p w14:paraId="2E911B7F" w14:textId="77777777" w:rsidR="00F419A7" w:rsidRDefault="00F419A7">
      <w:pPr>
        <w:rPr>
          <w:sz w:val="28"/>
          <w:szCs w:val="28"/>
        </w:rPr>
      </w:pPr>
    </w:p>
    <w:p w14:paraId="05802986" w14:textId="77777777" w:rsidR="004736DD" w:rsidRDefault="00F419A7">
      <w:pPr>
        <w:rPr>
          <w:sz w:val="28"/>
          <w:szCs w:val="28"/>
        </w:rPr>
      </w:pPr>
      <w:r>
        <w:rPr>
          <w:sz w:val="28"/>
          <w:szCs w:val="28"/>
        </w:rPr>
        <w:lastRenderedPageBreak/>
        <w:t xml:space="preserve">To the left of the arch, you will see pieces painted and produced by French painter Paul Cezanne </w:t>
      </w:r>
      <w:r w:rsidR="00E52F4E">
        <w:rPr>
          <w:sz w:val="28"/>
          <w:szCs w:val="28"/>
        </w:rPr>
        <w:t xml:space="preserve">(see figures 3 and 4) who was </w:t>
      </w:r>
      <w:r>
        <w:rPr>
          <w:sz w:val="28"/>
          <w:szCs w:val="28"/>
        </w:rPr>
        <w:t>born in 1839. Paul’s impressionism work of art influenced the avant-garde artistic movements of the early 20</w:t>
      </w:r>
      <w:r w:rsidRPr="00F419A7">
        <w:rPr>
          <w:sz w:val="28"/>
          <w:szCs w:val="28"/>
          <w:vertAlign w:val="superscript"/>
        </w:rPr>
        <w:t>th</w:t>
      </w:r>
      <w:r>
        <w:rPr>
          <w:sz w:val="28"/>
          <w:szCs w:val="28"/>
        </w:rPr>
        <w:t xml:space="preserve"> century.</w:t>
      </w:r>
      <w:r w:rsidR="004736DD">
        <w:rPr>
          <w:sz w:val="28"/>
          <w:szCs w:val="28"/>
        </w:rPr>
        <w:t xml:space="preserve"> </w:t>
      </w:r>
    </w:p>
    <w:p w14:paraId="2E20CDDA" w14:textId="07395220" w:rsidR="00F419A7" w:rsidRDefault="00F419A7">
      <w:pPr>
        <w:rPr>
          <w:sz w:val="28"/>
          <w:szCs w:val="28"/>
        </w:rPr>
      </w:pPr>
      <w:r>
        <w:rPr>
          <w:sz w:val="28"/>
          <w:szCs w:val="28"/>
        </w:rPr>
        <w:t xml:space="preserve">Cezanne </w:t>
      </w:r>
      <w:r w:rsidR="004736DD">
        <w:rPr>
          <w:sz w:val="28"/>
          <w:szCs w:val="28"/>
        </w:rPr>
        <w:t xml:space="preserve">like Monet, </w:t>
      </w:r>
      <w:r>
        <w:rPr>
          <w:sz w:val="28"/>
          <w:szCs w:val="28"/>
        </w:rPr>
        <w:t>use</w:t>
      </w:r>
      <w:r w:rsidR="004736DD">
        <w:rPr>
          <w:sz w:val="28"/>
          <w:szCs w:val="28"/>
        </w:rPr>
        <w:t xml:space="preserve">d </w:t>
      </w:r>
      <w:r>
        <w:rPr>
          <w:sz w:val="28"/>
          <w:szCs w:val="28"/>
        </w:rPr>
        <w:t xml:space="preserve">oil paintings for his artwork on impressionism. The painting on the right-hand side </w:t>
      </w:r>
      <w:r w:rsidR="004736DD">
        <w:rPr>
          <w:sz w:val="28"/>
          <w:szCs w:val="28"/>
        </w:rPr>
        <w:t xml:space="preserve">(see figure 4) </w:t>
      </w:r>
      <w:r>
        <w:rPr>
          <w:sz w:val="28"/>
          <w:szCs w:val="28"/>
        </w:rPr>
        <w:t xml:space="preserve">is known as the </w:t>
      </w:r>
      <w:r w:rsidRPr="00F419A7">
        <w:rPr>
          <w:i/>
          <w:iCs/>
          <w:sz w:val="28"/>
          <w:szCs w:val="28"/>
        </w:rPr>
        <w:t>Mountains in Provence</w:t>
      </w:r>
      <w:r w:rsidR="004736DD">
        <w:rPr>
          <w:i/>
          <w:iCs/>
          <w:sz w:val="28"/>
          <w:szCs w:val="28"/>
        </w:rPr>
        <w:t>.</w:t>
      </w:r>
      <w:r w:rsidR="004736DD" w:rsidRPr="004736DD">
        <w:rPr>
          <w:sz w:val="28"/>
          <w:szCs w:val="28"/>
        </w:rPr>
        <w:t xml:space="preserve"> Cezanne</w:t>
      </w:r>
      <w:r w:rsidR="004736DD">
        <w:rPr>
          <w:i/>
          <w:iCs/>
          <w:sz w:val="28"/>
          <w:szCs w:val="28"/>
        </w:rPr>
        <w:t xml:space="preserve"> </w:t>
      </w:r>
      <w:r w:rsidR="004736DD">
        <w:rPr>
          <w:sz w:val="28"/>
          <w:szCs w:val="28"/>
        </w:rPr>
        <w:t xml:space="preserve">would visit the hills of I’Estaque just short distance of the west of the mountains to capture a landscape view of the mountains. </w:t>
      </w:r>
    </w:p>
    <w:p w14:paraId="19F77DCC" w14:textId="2C044D1D" w:rsidR="004736DD" w:rsidRDefault="004736DD">
      <w:pPr>
        <w:rPr>
          <w:sz w:val="28"/>
          <w:szCs w:val="28"/>
        </w:rPr>
      </w:pPr>
      <w:r>
        <w:rPr>
          <w:sz w:val="28"/>
          <w:szCs w:val="28"/>
        </w:rPr>
        <w:t>To Cezanne the landscape was like a playing card, red roofs over the blue sea with sun so terrific that the objects were silhouetted in red, blue, brown and violet</w:t>
      </w:r>
      <w:r w:rsidR="001B4107">
        <w:rPr>
          <w:sz w:val="28"/>
          <w:szCs w:val="28"/>
        </w:rPr>
        <w:t xml:space="preserve"> (Amgueddfa Cymru, 2025).</w:t>
      </w:r>
    </w:p>
    <w:p w14:paraId="2D0E32E7" w14:textId="7FA9EBE3" w:rsidR="001B4107" w:rsidRDefault="001B4107">
      <w:pPr>
        <w:rPr>
          <w:sz w:val="28"/>
          <w:szCs w:val="28"/>
        </w:rPr>
      </w:pPr>
      <w:r>
        <w:rPr>
          <w:sz w:val="28"/>
          <w:szCs w:val="28"/>
        </w:rPr>
        <w:t>Figure 3 depicts a landscape piece that presents his perspective on everyday life and going into the early 20</w:t>
      </w:r>
      <w:r w:rsidRPr="001B4107">
        <w:rPr>
          <w:sz w:val="28"/>
          <w:szCs w:val="28"/>
          <w:vertAlign w:val="superscript"/>
        </w:rPr>
        <w:t>th</w:t>
      </w:r>
      <w:r>
        <w:rPr>
          <w:sz w:val="28"/>
          <w:szCs w:val="28"/>
        </w:rPr>
        <w:t xml:space="preserve"> century as he viewed it.</w:t>
      </w:r>
    </w:p>
    <w:p w14:paraId="773785D5" w14:textId="405F4D98" w:rsidR="001B4107" w:rsidRDefault="001B4107">
      <w:pPr>
        <w:rPr>
          <w:sz w:val="28"/>
          <w:szCs w:val="28"/>
        </w:rPr>
      </w:pPr>
      <w:r>
        <w:rPr>
          <w:sz w:val="28"/>
          <w:szCs w:val="28"/>
        </w:rPr>
        <w:t>Within the exhibition space Cezanne’s paintings will be situated at the back of the gallery under the arch on the left-hand side, opposite the paintings by Monet. These paintings situated nearby as their colour pallets and depiction of scenes compliment and resonate with each other.</w:t>
      </w:r>
    </w:p>
    <w:p w14:paraId="1AAA0217" w14:textId="77777777" w:rsidR="001B4107" w:rsidRDefault="001B4107">
      <w:pPr>
        <w:rPr>
          <w:sz w:val="28"/>
          <w:szCs w:val="28"/>
        </w:rPr>
      </w:pPr>
    </w:p>
    <w:p w14:paraId="02113549" w14:textId="77777777" w:rsidR="001B4107" w:rsidRDefault="001B4107">
      <w:pPr>
        <w:rPr>
          <w:b/>
          <w:bCs/>
          <w:sz w:val="32"/>
          <w:szCs w:val="32"/>
          <w:u w:val="single"/>
        </w:rPr>
      </w:pPr>
    </w:p>
    <w:p w14:paraId="52966835" w14:textId="77777777" w:rsidR="001B4107" w:rsidRDefault="001B4107">
      <w:pPr>
        <w:rPr>
          <w:b/>
          <w:bCs/>
          <w:sz w:val="32"/>
          <w:szCs w:val="32"/>
          <w:u w:val="single"/>
        </w:rPr>
      </w:pPr>
    </w:p>
    <w:p w14:paraId="0554923A" w14:textId="77777777" w:rsidR="001B4107" w:rsidRDefault="001B4107">
      <w:pPr>
        <w:rPr>
          <w:b/>
          <w:bCs/>
          <w:sz w:val="32"/>
          <w:szCs w:val="32"/>
          <w:u w:val="single"/>
        </w:rPr>
      </w:pPr>
    </w:p>
    <w:p w14:paraId="2C853BCF" w14:textId="77777777" w:rsidR="001B4107" w:rsidRDefault="001B4107">
      <w:pPr>
        <w:rPr>
          <w:b/>
          <w:bCs/>
          <w:sz w:val="32"/>
          <w:szCs w:val="32"/>
          <w:u w:val="single"/>
        </w:rPr>
      </w:pPr>
    </w:p>
    <w:p w14:paraId="4FD30EE1" w14:textId="77777777" w:rsidR="001B4107" w:rsidRDefault="001B4107">
      <w:pPr>
        <w:rPr>
          <w:b/>
          <w:bCs/>
          <w:sz w:val="32"/>
          <w:szCs w:val="32"/>
          <w:u w:val="single"/>
        </w:rPr>
      </w:pPr>
    </w:p>
    <w:p w14:paraId="53D0B3BF" w14:textId="77777777" w:rsidR="001B4107" w:rsidRDefault="001B4107">
      <w:pPr>
        <w:rPr>
          <w:b/>
          <w:bCs/>
          <w:sz w:val="32"/>
          <w:szCs w:val="32"/>
          <w:u w:val="single"/>
        </w:rPr>
      </w:pPr>
    </w:p>
    <w:p w14:paraId="154792E5" w14:textId="77777777" w:rsidR="001B4107" w:rsidRDefault="001B4107">
      <w:pPr>
        <w:rPr>
          <w:b/>
          <w:bCs/>
          <w:sz w:val="32"/>
          <w:szCs w:val="32"/>
          <w:u w:val="single"/>
        </w:rPr>
      </w:pPr>
    </w:p>
    <w:p w14:paraId="7132F7C1" w14:textId="77777777" w:rsidR="001B4107" w:rsidRDefault="001B4107">
      <w:pPr>
        <w:rPr>
          <w:b/>
          <w:bCs/>
          <w:sz w:val="32"/>
          <w:szCs w:val="32"/>
          <w:u w:val="single"/>
        </w:rPr>
      </w:pPr>
    </w:p>
    <w:p w14:paraId="3AF6EF9A" w14:textId="77777777" w:rsidR="001B4107" w:rsidRDefault="001B4107">
      <w:pPr>
        <w:rPr>
          <w:b/>
          <w:bCs/>
          <w:sz w:val="32"/>
          <w:szCs w:val="32"/>
          <w:u w:val="single"/>
        </w:rPr>
      </w:pPr>
    </w:p>
    <w:p w14:paraId="473B7784" w14:textId="63DD46ED" w:rsidR="001B4107" w:rsidRDefault="001B4107">
      <w:pPr>
        <w:rPr>
          <w:b/>
          <w:bCs/>
          <w:sz w:val="32"/>
          <w:szCs w:val="32"/>
          <w:u w:val="single"/>
        </w:rPr>
      </w:pPr>
      <w:r w:rsidRPr="001B4107">
        <w:rPr>
          <w:b/>
          <w:bCs/>
          <w:sz w:val="32"/>
          <w:szCs w:val="32"/>
          <w:u w:val="single"/>
        </w:rPr>
        <w:lastRenderedPageBreak/>
        <w:t>Louise Eugine</w:t>
      </w:r>
    </w:p>
    <w:p w14:paraId="50096158" w14:textId="77777777" w:rsidR="001B4107" w:rsidRDefault="001B4107">
      <w:pPr>
        <w:rPr>
          <w:b/>
          <w:bCs/>
          <w:sz w:val="32"/>
          <w:szCs w:val="32"/>
          <w:u w:val="single"/>
        </w:rPr>
      </w:pPr>
    </w:p>
    <w:p w14:paraId="73CBE68D" w14:textId="46C1007A" w:rsidR="001B4107" w:rsidRPr="001B4107" w:rsidRDefault="001B4107">
      <w:pPr>
        <w:rPr>
          <w:sz w:val="28"/>
          <w:szCs w:val="28"/>
        </w:rPr>
      </w:pPr>
      <w:r w:rsidRPr="001B4107">
        <w:rPr>
          <w:noProof/>
          <w:sz w:val="28"/>
          <w:szCs w:val="28"/>
        </w:rPr>
        <w:drawing>
          <wp:inline distT="0" distB="0" distL="0" distR="0" wp14:anchorId="753C1A5D" wp14:editId="1DCC5E05">
            <wp:extent cx="4397561" cy="2898555"/>
            <wp:effectExtent l="0" t="0" r="0" b="0"/>
            <wp:docPr id="5" name="Picture 4" descr="A group of ships in a harbor&#10;&#10;Description automatically generated">
              <a:extLst xmlns:a="http://schemas.openxmlformats.org/drawingml/2006/main">
                <a:ext uri="{FF2B5EF4-FFF2-40B4-BE49-F238E27FC236}">
                  <a16:creationId xmlns:a16="http://schemas.microsoft.com/office/drawing/2014/main" id="{FD19E3E9-78F2-7667-5704-3A462BA921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oup of ships in a harbor&#10;&#10;Description automatically generated">
                      <a:extLst>
                        <a:ext uri="{FF2B5EF4-FFF2-40B4-BE49-F238E27FC236}">
                          <a16:creationId xmlns:a16="http://schemas.microsoft.com/office/drawing/2014/main" id="{FD19E3E9-78F2-7667-5704-3A462BA921D2}"/>
                        </a:ext>
                      </a:extLst>
                    </pic:cNvPr>
                    <pic:cNvPicPr>
                      <a:picLocks noChangeAspect="1"/>
                    </pic:cNvPicPr>
                  </pic:nvPicPr>
                  <pic:blipFill>
                    <a:blip r:embed="rId8"/>
                    <a:stretch>
                      <a:fillRect/>
                    </a:stretch>
                  </pic:blipFill>
                  <pic:spPr>
                    <a:xfrm>
                      <a:off x="0" y="0"/>
                      <a:ext cx="4397561" cy="2898555"/>
                    </a:xfrm>
                    <a:prstGeom prst="rect">
                      <a:avLst/>
                    </a:prstGeom>
                  </pic:spPr>
                </pic:pic>
              </a:graphicData>
            </a:graphic>
          </wp:inline>
        </w:drawing>
      </w:r>
    </w:p>
    <w:p w14:paraId="684479AE" w14:textId="0B5DBBFB" w:rsidR="0071289B" w:rsidRDefault="001B4107">
      <w:pPr>
        <w:rPr>
          <w:sz w:val="28"/>
          <w:szCs w:val="28"/>
        </w:rPr>
      </w:pPr>
      <w:r>
        <w:rPr>
          <w:sz w:val="28"/>
          <w:szCs w:val="28"/>
        </w:rPr>
        <w:t>Figure 5: Bor</w:t>
      </w:r>
      <w:r w:rsidR="00D7335F">
        <w:rPr>
          <w:sz w:val="28"/>
          <w:szCs w:val="28"/>
        </w:rPr>
        <w:t>deaux (Eugine, 1875)</w:t>
      </w:r>
    </w:p>
    <w:p w14:paraId="17AC56D0" w14:textId="77777777" w:rsidR="00D7335F" w:rsidRDefault="00D7335F">
      <w:pPr>
        <w:rPr>
          <w:sz w:val="28"/>
          <w:szCs w:val="28"/>
        </w:rPr>
      </w:pPr>
    </w:p>
    <w:p w14:paraId="7A3ECAC8" w14:textId="1174725D" w:rsidR="00D7335F" w:rsidRDefault="00D7335F">
      <w:pPr>
        <w:rPr>
          <w:sz w:val="28"/>
          <w:szCs w:val="28"/>
        </w:rPr>
      </w:pPr>
      <w:r w:rsidRPr="00D7335F">
        <w:rPr>
          <w:noProof/>
          <w:sz w:val="28"/>
          <w:szCs w:val="28"/>
        </w:rPr>
        <w:drawing>
          <wp:inline distT="0" distB="0" distL="0" distR="0" wp14:anchorId="3B540BC3" wp14:editId="2254179A">
            <wp:extent cx="4388392" cy="3173289"/>
            <wp:effectExtent l="0" t="0" r="6350" b="1905"/>
            <wp:docPr id="827645543" name="Picture 2" descr="A painting of a city and a body of water&#10;&#10;Description automatically generated">
              <a:extLst xmlns:a="http://schemas.openxmlformats.org/drawingml/2006/main">
                <a:ext uri="{FF2B5EF4-FFF2-40B4-BE49-F238E27FC236}">
                  <a16:creationId xmlns:a16="http://schemas.microsoft.com/office/drawing/2014/main" id="{71ED9A60-F7C7-0DC1-0BA2-0314548D63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ainting of a city and a body of water&#10;&#10;Description automatically generated">
                      <a:extLst>
                        <a:ext uri="{FF2B5EF4-FFF2-40B4-BE49-F238E27FC236}">
                          <a16:creationId xmlns:a16="http://schemas.microsoft.com/office/drawing/2014/main" id="{71ED9A60-F7C7-0DC1-0BA2-0314548D6382}"/>
                        </a:ext>
                      </a:extLst>
                    </pic:cNvPr>
                    <pic:cNvPicPr>
                      <a:picLocks noChangeAspect="1"/>
                    </pic:cNvPicPr>
                  </pic:nvPicPr>
                  <pic:blipFill>
                    <a:blip r:embed="rId9"/>
                    <a:stretch>
                      <a:fillRect/>
                    </a:stretch>
                  </pic:blipFill>
                  <pic:spPr>
                    <a:xfrm>
                      <a:off x="0" y="0"/>
                      <a:ext cx="4388392" cy="3173289"/>
                    </a:xfrm>
                    <a:prstGeom prst="rect">
                      <a:avLst/>
                    </a:prstGeom>
                  </pic:spPr>
                </pic:pic>
              </a:graphicData>
            </a:graphic>
          </wp:inline>
        </w:drawing>
      </w:r>
    </w:p>
    <w:p w14:paraId="731F6B61" w14:textId="34B97ECF" w:rsidR="0071289B" w:rsidRDefault="00D7335F">
      <w:pPr>
        <w:rPr>
          <w:sz w:val="28"/>
          <w:szCs w:val="28"/>
        </w:rPr>
      </w:pPr>
      <w:r>
        <w:rPr>
          <w:sz w:val="28"/>
          <w:szCs w:val="28"/>
        </w:rPr>
        <w:t>Figure 6: September Morning: Port of Fécamp (Eugine, 1880)</w:t>
      </w:r>
    </w:p>
    <w:p w14:paraId="54E7F7A4" w14:textId="77777777" w:rsidR="00D7335F" w:rsidRDefault="00D7335F">
      <w:pPr>
        <w:rPr>
          <w:sz w:val="28"/>
          <w:szCs w:val="28"/>
        </w:rPr>
      </w:pPr>
    </w:p>
    <w:p w14:paraId="3E789357" w14:textId="346C93A8" w:rsidR="00D7335F" w:rsidRDefault="00D7335F">
      <w:pPr>
        <w:rPr>
          <w:sz w:val="28"/>
          <w:szCs w:val="28"/>
        </w:rPr>
      </w:pPr>
      <w:r>
        <w:rPr>
          <w:sz w:val="28"/>
          <w:szCs w:val="28"/>
        </w:rPr>
        <w:lastRenderedPageBreak/>
        <w:t>Leaving the arch directly in front of you on the rear wall as you enter you will see a set of art (see figure 5 and 6) by an artist called Louise Eugine born in 1824.</w:t>
      </w:r>
    </w:p>
    <w:p w14:paraId="1C976AF4" w14:textId="607E1579" w:rsidR="00D7335F" w:rsidRDefault="00644B49">
      <w:pPr>
        <w:rPr>
          <w:sz w:val="28"/>
          <w:szCs w:val="28"/>
        </w:rPr>
      </w:pPr>
      <w:r>
        <w:rPr>
          <w:sz w:val="28"/>
          <w:szCs w:val="28"/>
        </w:rPr>
        <w:t xml:space="preserve">Figure 5 is known as Bordeaux. Eugine is experienced in painting harbours is evident when looking at the port of Bordeaux. Eugine uses techniques such as fine art as well as materials like a canvas to paint his artwork using oil paintings. </w:t>
      </w:r>
    </w:p>
    <w:p w14:paraId="6F04EBBC" w14:textId="541C2607" w:rsidR="00644B49" w:rsidRDefault="00644B49">
      <w:pPr>
        <w:rPr>
          <w:sz w:val="28"/>
          <w:szCs w:val="28"/>
        </w:rPr>
      </w:pPr>
      <w:r>
        <w:rPr>
          <w:sz w:val="28"/>
          <w:szCs w:val="28"/>
        </w:rPr>
        <w:t xml:space="preserve">Figure 6 </w:t>
      </w:r>
      <w:r w:rsidRPr="00644B49">
        <w:rPr>
          <w:i/>
          <w:iCs/>
          <w:sz w:val="28"/>
          <w:szCs w:val="28"/>
        </w:rPr>
        <w:t>September Morning: Port of Fécamp</w:t>
      </w:r>
      <w:r>
        <w:rPr>
          <w:sz w:val="28"/>
          <w:szCs w:val="28"/>
        </w:rPr>
        <w:t xml:space="preserve"> is of a harbour where the church tower balances with masts of sailing ships as they enter and leave the harbour. The focus of this painting is that it captures the light and the atmosphere of effects from the sky and waters. These effects are </w:t>
      </w:r>
      <w:proofErr w:type="gramStart"/>
      <w:r>
        <w:rPr>
          <w:sz w:val="28"/>
          <w:szCs w:val="28"/>
        </w:rPr>
        <w:t>similar to</w:t>
      </w:r>
      <w:proofErr w:type="gramEnd"/>
      <w:r>
        <w:rPr>
          <w:sz w:val="28"/>
          <w:szCs w:val="28"/>
        </w:rPr>
        <w:t xml:space="preserve"> what is seen with the artists already discussed such as Monet.</w:t>
      </w:r>
    </w:p>
    <w:p w14:paraId="2D84CD7B" w14:textId="77777777" w:rsidR="00644B49" w:rsidRDefault="00644B49">
      <w:pPr>
        <w:rPr>
          <w:sz w:val="28"/>
          <w:szCs w:val="28"/>
        </w:rPr>
      </w:pPr>
    </w:p>
    <w:p w14:paraId="5153F6D3" w14:textId="79E9890C" w:rsidR="00644B49" w:rsidRDefault="00644B49">
      <w:pPr>
        <w:rPr>
          <w:b/>
          <w:bCs/>
          <w:sz w:val="32"/>
          <w:szCs w:val="32"/>
          <w:u w:val="single"/>
        </w:rPr>
      </w:pPr>
      <w:r w:rsidRPr="00644B49">
        <w:rPr>
          <w:b/>
          <w:bCs/>
          <w:sz w:val="32"/>
          <w:szCs w:val="32"/>
          <w:u w:val="single"/>
        </w:rPr>
        <w:t xml:space="preserve">Camille </w:t>
      </w:r>
      <w:r w:rsidR="00014CA4" w:rsidRPr="00644B49">
        <w:rPr>
          <w:b/>
          <w:bCs/>
          <w:sz w:val="32"/>
          <w:szCs w:val="32"/>
          <w:u w:val="single"/>
        </w:rPr>
        <w:t>Pissarro</w:t>
      </w:r>
      <w:r w:rsidRPr="00644B49">
        <w:rPr>
          <w:b/>
          <w:bCs/>
          <w:sz w:val="32"/>
          <w:szCs w:val="32"/>
          <w:u w:val="single"/>
        </w:rPr>
        <w:t xml:space="preserve"> </w:t>
      </w:r>
    </w:p>
    <w:p w14:paraId="76410BF1" w14:textId="77777777" w:rsidR="00644B49" w:rsidRDefault="00644B49">
      <w:pPr>
        <w:rPr>
          <w:sz w:val="28"/>
          <w:szCs w:val="28"/>
        </w:rPr>
      </w:pPr>
    </w:p>
    <w:p w14:paraId="589FB3F2" w14:textId="6001A70E" w:rsidR="00644B49" w:rsidRPr="00644B49" w:rsidRDefault="00C60CC0">
      <w:pPr>
        <w:rPr>
          <w:sz w:val="28"/>
          <w:szCs w:val="28"/>
        </w:rPr>
      </w:pPr>
      <w:r w:rsidRPr="00014CA4">
        <w:rPr>
          <w:noProof/>
          <w:sz w:val="28"/>
          <w:szCs w:val="28"/>
        </w:rPr>
        <w:drawing>
          <wp:inline distT="0" distB="0" distL="0" distR="0" wp14:anchorId="3A72A92A" wp14:editId="5BD08B5F">
            <wp:extent cx="4180433" cy="3422073"/>
            <wp:effectExtent l="0" t="0" r="0" b="0"/>
            <wp:docPr id="1238619330" name="Picture 1" descr="A painting of a city with a bridge and a bridge and a street with people&#10;&#10;Description automatically generated">
              <a:extLst xmlns:a="http://schemas.openxmlformats.org/drawingml/2006/main">
                <a:ext uri="{FF2B5EF4-FFF2-40B4-BE49-F238E27FC236}">
                  <a16:creationId xmlns:a16="http://schemas.microsoft.com/office/drawing/2014/main" id="{706697FD-6054-B7BB-D6B2-BC189B371E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ainting of a city with a bridge and a bridge and a street with people&#10;&#10;Description automatically generated">
                      <a:extLst>
                        <a:ext uri="{FF2B5EF4-FFF2-40B4-BE49-F238E27FC236}">
                          <a16:creationId xmlns:a16="http://schemas.microsoft.com/office/drawing/2014/main" id="{706697FD-6054-B7BB-D6B2-BC189B371E57}"/>
                        </a:ext>
                      </a:extLst>
                    </pic:cNvPr>
                    <pic:cNvPicPr>
                      <a:picLocks noChangeAspect="1"/>
                    </pic:cNvPicPr>
                  </pic:nvPicPr>
                  <pic:blipFill>
                    <a:blip r:embed="rId10"/>
                    <a:stretch>
                      <a:fillRect/>
                    </a:stretch>
                  </pic:blipFill>
                  <pic:spPr>
                    <a:xfrm>
                      <a:off x="0" y="0"/>
                      <a:ext cx="4180433" cy="3422073"/>
                    </a:xfrm>
                    <a:prstGeom prst="rect">
                      <a:avLst/>
                    </a:prstGeom>
                  </pic:spPr>
                </pic:pic>
              </a:graphicData>
            </a:graphic>
          </wp:inline>
        </w:drawing>
      </w:r>
    </w:p>
    <w:p w14:paraId="7548D60D" w14:textId="68687204" w:rsidR="00C60CC0" w:rsidRDefault="00C60CC0" w:rsidP="00C60CC0">
      <w:pPr>
        <w:rPr>
          <w:sz w:val="28"/>
          <w:szCs w:val="28"/>
        </w:rPr>
      </w:pPr>
      <w:r>
        <w:rPr>
          <w:sz w:val="28"/>
          <w:szCs w:val="28"/>
        </w:rPr>
        <w:t>Figure 7: Pont Neuf, Snow Effect (Pissarro, 1902)</w:t>
      </w:r>
    </w:p>
    <w:p w14:paraId="007B4F3F" w14:textId="77777777" w:rsidR="00014CA4" w:rsidRDefault="00014CA4">
      <w:pPr>
        <w:rPr>
          <w:sz w:val="28"/>
          <w:szCs w:val="28"/>
        </w:rPr>
      </w:pPr>
    </w:p>
    <w:p w14:paraId="16D87A01" w14:textId="1DA6EFFA" w:rsidR="00014CA4" w:rsidRDefault="00453480">
      <w:pPr>
        <w:rPr>
          <w:sz w:val="28"/>
          <w:szCs w:val="28"/>
        </w:rPr>
      </w:pPr>
      <w:r w:rsidRPr="00453480">
        <w:rPr>
          <w:noProof/>
          <w:sz w:val="28"/>
          <w:szCs w:val="28"/>
        </w:rPr>
        <w:lastRenderedPageBreak/>
        <w:drawing>
          <wp:inline distT="0" distB="0" distL="0" distR="0" wp14:anchorId="2850FD39" wp14:editId="460F3E69">
            <wp:extent cx="4139751" cy="3406087"/>
            <wp:effectExtent l="0" t="0" r="635" b="0"/>
            <wp:docPr id="1079714911" name="Picture 2" descr="A painting of a dock with boats and people&#10;&#10;Description automatically generated">
              <a:extLst xmlns:a="http://schemas.openxmlformats.org/drawingml/2006/main">
                <a:ext uri="{FF2B5EF4-FFF2-40B4-BE49-F238E27FC236}">
                  <a16:creationId xmlns:a16="http://schemas.microsoft.com/office/drawing/2014/main" id="{BB481FE8-72F1-BF0C-E099-8B312DD1E6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ainting of a dock with boats and people&#10;&#10;Description automatically generated">
                      <a:extLst>
                        <a:ext uri="{FF2B5EF4-FFF2-40B4-BE49-F238E27FC236}">
                          <a16:creationId xmlns:a16="http://schemas.microsoft.com/office/drawing/2014/main" id="{BB481FE8-72F1-BF0C-E099-8B312DD1E696}"/>
                        </a:ext>
                      </a:extLst>
                    </pic:cNvPr>
                    <pic:cNvPicPr>
                      <a:picLocks noChangeAspect="1"/>
                    </pic:cNvPicPr>
                  </pic:nvPicPr>
                  <pic:blipFill>
                    <a:blip r:embed="rId11"/>
                    <a:stretch>
                      <a:fillRect/>
                    </a:stretch>
                  </pic:blipFill>
                  <pic:spPr>
                    <a:xfrm>
                      <a:off x="0" y="0"/>
                      <a:ext cx="4139751" cy="3406087"/>
                    </a:xfrm>
                    <a:prstGeom prst="rect">
                      <a:avLst/>
                    </a:prstGeom>
                  </pic:spPr>
                </pic:pic>
              </a:graphicData>
            </a:graphic>
          </wp:inline>
        </w:drawing>
      </w:r>
    </w:p>
    <w:p w14:paraId="4892F8B6" w14:textId="70829331" w:rsidR="00C60CC0" w:rsidRDefault="00C60CC0" w:rsidP="00C60CC0">
      <w:pPr>
        <w:rPr>
          <w:sz w:val="28"/>
          <w:szCs w:val="28"/>
        </w:rPr>
      </w:pPr>
      <w:r>
        <w:rPr>
          <w:sz w:val="28"/>
          <w:szCs w:val="28"/>
        </w:rPr>
        <w:t>Figure 8: Sunset, Port of Rouen (Pissarro, 1898)</w:t>
      </w:r>
    </w:p>
    <w:p w14:paraId="15736962" w14:textId="77777777" w:rsidR="00C60CC0" w:rsidRDefault="00C60CC0">
      <w:pPr>
        <w:rPr>
          <w:sz w:val="28"/>
          <w:szCs w:val="28"/>
        </w:rPr>
      </w:pPr>
    </w:p>
    <w:p w14:paraId="32935C8E" w14:textId="7A9E1295" w:rsidR="00014CA4" w:rsidRDefault="00014CA4">
      <w:pPr>
        <w:rPr>
          <w:sz w:val="28"/>
          <w:szCs w:val="28"/>
        </w:rPr>
      </w:pPr>
      <w:r>
        <w:rPr>
          <w:sz w:val="28"/>
          <w:szCs w:val="28"/>
        </w:rPr>
        <w:t xml:space="preserve">On the right-hand side of the </w:t>
      </w:r>
      <w:r w:rsidR="00C60CC0">
        <w:rPr>
          <w:sz w:val="28"/>
          <w:szCs w:val="28"/>
        </w:rPr>
        <w:t>wall,</w:t>
      </w:r>
      <w:r>
        <w:rPr>
          <w:sz w:val="28"/>
          <w:szCs w:val="28"/>
        </w:rPr>
        <w:t xml:space="preserve"> you will find paintings </w:t>
      </w:r>
      <w:r w:rsidR="00C60CC0">
        <w:rPr>
          <w:sz w:val="28"/>
          <w:szCs w:val="28"/>
        </w:rPr>
        <w:t xml:space="preserve">by Camille Pissarro (see figures 7 and 8). Pissarro was an artist born in 1830 on the Danish west indies. Pissarro is also known for his artwork on impressionism. </w:t>
      </w:r>
    </w:p>
    <w:p w14:paraId="5082E56B" w14:textId="12A59302" w:rsidR="00C60CC0" w:rsidRDefault="00C60CC0">
      <w:pPr>
        <w:rPr>
          <w:sz w:val="28"/>
          <w:szCs w:val="28"/>
        </w:rPr>
      </w:pPr>
      <w:r>
        <w:rPr>
          <w:sz w:val="28"/>
          <w:szCs w:val="28"/>
        </w:rPr>
        <w:t xml:space="preserve">On the left side is one of the paintings by Pissarro is of the </w:t>
      </w:r>
      <w:r w:rsidRPr="00C60CC0">
        <w:rPr>
          <w:i/>
          <w:iCs/>
          <w:sz w:val="28"/>
          <w:szCs w:val="28"/>
        </w:rPr>
        <w:t>Pont Neuf, snow effect</w:t>
      </w:r>
      <w:r>
        <w:rPr>
          <w:sz w:val="28"/>
          <w:szCs w:val="28"/>
        </w:rPr>
        <w:t xml:space="preserve"> 2</w:t>
      </w:r>
      <w:r w:rsidRPr="00C60CC0">
        <w:rPr>
          <w:sz w:val="28"/>
          <w:szCs w:val="28"/>
          <w:vertAlign w:val="superscript"/>
        </w:rPr>
        <w:t>nd</w:t>
      </w:r>
      <w:r>
        <w:rPr>
          <w:sz w:val="28"/>
          <w:szCs w:val="28"/>
        </w:rPr>
        <w:t xml:space="preserve"> series (see figure 7). The painting itself is of a snow scene that he painted from the view of his residence on the lead up to his death from December 1900 onward. </w:t>
      </w:r>
    </w:p>
    <w:p w14:paraId="6ACB0DC5" w14:textId="4E4F5C68" w:rsidR="00C60CC0" w:rsidRDefault="00C60CC0">
      <w:pPr>
        <w:rPr>
          <w:sz w:val="28"/>
          <w:szCs w:val="28"/>
        </w:rPr>
      </w:pPr>
      <w:r>
        <w:rPr>
          <w:sz w:val="28"/>
          <w:szCs w:val="28"/>
        </w:rPr>
        <w:t xml:space="preserve">The painting painted on the north side of the Lle de la cite in Paris </w:t>
      </w:r>
      <w:r w:rsidR="00606716">
        <w:rPr>
          <w:sz w:val="28"/>
          <w:szCs w:val="28"/>
        </w:rPr>
        <w:t xml:space="preserve">is of a motor car, carriages and pedestrians with umbrellas all crossing the Pont Neuf. This painting is a canvas oil painting using every dull </w:t>
      </w:r>
      <w:r w:rsidR="00453480">
        <w:rPr>
          <w:sz w:val="28"/>
          <w:szCs w:val="28"/>
        </w:rPr>
        <w:t>colouration</w:t>
      </w:r>
      <w:r w:rsidR="00606716">
        <w:rPr>
          <w:sz w:val="28"/>
          <w:szCs w:val="28"/>
        </w:rPr>
        <w:t xml:space="preserve"> which imply the idea that at this time period the weather may have been cold and damp </w:t>
      </w:r>
      <w:r w:rsidR="00453480">
        <w:rPr>
          <w:sz w:val="28"/>
          <w:szCs w:val="28"/>
        </w:rPr>
        <w:t>due to the cloudiness and dullness of the colours used for this painting.</w:t>
      </w:r>
    </w:p>
    <w:p w14:paraId="64C96D73" w14:textId="637EE93E" w:rsidR="00453480" w:rsidRDefault="00453480">
      <w:pPr>
        <w:rPr>
          <w:sz w:val="28"/>
          <w:szCs w:val="28"/>
        </w:rPr>
      </w:pPr>
      <w:r>
        <w:rPr>
          <w:sz w:val="28"/>
          <w:szCs w:val="28"/>
        </w:rPr>
        <w:t>The second painting on the right (see figure 8) was painted when Pissarro moved to Rouen. Pissarro decided to paint the sunset over the port of Rouen which was inspired by harbour scenes of Monet and Turner.</w:t>
      </w:r>
    </w:p>
    <w:p w14:paraId="641C1B76" w14:textId="21982CE8" w:rsidR="00453480" w:rsidRDefault="00453480">
      <w:pPr>
        <w:rPr>
          <w:sz w:val="28"/>
          <w:szCs w:val="28"/>
        </w:rPr>
      </w:pPr>
      <w:r>
        <w:rPr>
          <w:sz w:val="28"/>
          <w:szCs w:val="28"/>
        </w:rPr>
        <w:lastRenderedPageBreak/>
        <w:t>This painting is a view from the hotel De L’Angelterre. The painting presents a scene of smoke caused by the industrial activities which depicts the shipping and harbour buildings.</w:t>
      </w:r>
    </w:p>
    <w:p w14:paraId="179AC207" w14:textId="77777777" w:rsidR="00453480" w:rsidRDefault="00453480">
      <w:pPr>
        <w:rPr>
          <w:sz w:val="28"/>
          <w:szCs w:val="28"/>
        </w:rPr>
      </w:pPr>
    </w:p>
    <w:p w14:paraId="3262E4D2" w14:textId="77777777" w:rsidR="00AA0115" w:rsidRDefault="00AA0115">
      <w:pPr>
        <w:rPr>
          <w:b/>
          <w:bCs/>
          <w:sz w:val="32"/>
          <w:szCs w:val="32"/>
          <w:u w:val="single"/>
        </w:rPr>
      </w:pPr>
    </w:p>
    <w:p w14:paraId="6B9375B8" w14:textId="77777777" w:rsidR="00AA0115" w:rsidRDefault="00AA0115">
      <w:pPr>
        <w:rPr>
          <w:b/>
          <w:bCs/>
          <w:sz w:val="32"/>
          <w:szCs w:val="32"/>
          <w:u w:val="single"/>
        </w:rPr>
      </w:pPr>
    </w:p>
    <w:p w14:paraId="1B927B75" w14:textId="77777777" w:rsidR="00AA0115" w:rsidRDefault="00AA0115">
      <w:pPr>
        <w:rPr>
          <w:b/>
          <w:bCs/>
          <w:sz w:val="32"/>
          <w:szCs w:val="32"/>
          <w:u w:val="single"/>
        </w:rPr>
      </w:pPr>
    </w:p>
    <w:p w14:paraId="004BAEE0" w14:textId="1318055D" w:rsidR="00453480" w:rsidRDefault="00453480">
      <w:pPr>
        <w:rPr>
          <w:b/>
          <w:bCs/>
          <w:sz w:val="32"/>
          <w:szCs w:val="32"/>
          <w:u w:val="single"/>
        </w:rPr>
      </w:pPr>
      <w:r w:rsidRPr="00453480">
        <w:rPr>
          <w:b/>
          <w:bCs/>
          <w:sz w:val="32"/>
          <w:szCs w:val="32"/>
          <w:u w:val="single"/>
        </w:rPr>
        <w:t xml:space="preserve">Alfred Sisley </w:t>
      </w:r>
    </w:p>
    <w:p w14:paraId="1DC0651C" w14:textId="77777777" w:rsidR="00453480" w:rsidRDefault="00453480">
      <w:pPr>
        <w:rPr>
          <w:b/>
          <w:bCs/>
          <w:sz w:val="32"/>
          <w:szCs w:val="32"/>
          <w:u w:val="single"/>
        </w:rPr>
      </w:pPr>
    </w:p>
    <w:p w14:paraId="38090063" w14:textId="0598E86D" w:rsidR="00453480" w:rsidRDefault="00453480">
      <w:pPr>
        <w:rPr>
          <w:sz w:val="28"/>
          <w:szCs w:val="28"/>
        </w:rPr>
      </w:pPr>
      <w:r w:rsidRPr="00453480">
        <w:rPr>
          <w:noProof/>
          <w:sz w:val="28"/>
          <w:szCs w:val="28"/>
        </w:rPr>
        <w:drawing>
          <wp:inline distT="0" distB="0" distL="0" distR="0" wp14:anchorId="561962AE" wp14:editId="26EB992F">
            <wp:extent cx="4021168" cy="3299514"/>
            <wp:effectExtent l="0" t="0" r="5080" b="2540"/>
            <wp:docPr id="1243786575" name="Picture 1" descr="A painting of a beach&#10;&#10;Description automatically generated">
              <a:extLst xmlns:a="http://schemas.openxmlformats.org/drawingml/2006/main">
                <a:ext uri="{FF2B5EF4-FFF2-40B4-BE49-F238E27FC236}">
                  <a16:creationId xmlns:a16="http://schemas.microsoft.com/office/drawing/2014/main" id="{DEEB039A-F9E1-A917-B7EE-8CF4C19EA9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ainting of a beach&#10;&#10;Description automatically generated">
                      <a:extLst>
                        <a:ext uri="{FF2B5EF4-FFF2-40B4-BE49-F238E27FC236}">
                          <a16:creationId xmlns:a16="http://schemas.microsoft.com/office/drawing/2014/main" id="{DEEB039A-F9E1-A917-B7EE-8CF4C19EA941}"/>
                        </a:ext>
                      </a:extLst>
                    </pic:cNvPr>
                    <pic:cNvPicPr>
                      <a:picLocks noChangeAspect="1"/>
                    </pic:cNvPicPr>
                  </pic:nvPicPr>
                  <pic:blipFill>
                    <a:blip r:embed="rId12"/>
                    <a:stretch>
                      <a:fillRect/>
                    </a:stretch>
                  </pic:blipFill>
                  <pic:spPr>
                    <a:xfrm>
                      <a:off x="0" y="0"/>
                      <a:ext cx="4021168" cy="3299514"/>
                    </a:xfrm>
                    <a:prstGeom prst="rect">
                      <a:avLst/>
                    </a:prstGeom>
                  </pic:spPr>
                </pic:pic>
              </a:graphicData>
            </a:graphic>
          </wp:inline>
        </w:drawing>
      </w:r>
    </w:p>
    <w:p w14:paraId="7B0FF92A" w14:textId="77777777" w:rsidR="00572188" w:rsidRDefault="00453480">
      <w:pPr>
        <w:rPr>
          <w:sz w:val="28"/>
          <w:szCs w:val="28"/>
        </w:rPr>
      </w:pPr>
      <w:r>
        <w:rPr>
          <w:sz w:val="28"/>
          <w:szCs w:val="28"/>
        </w:rPr>
        <w:t xml:space="preserve">Figure 9: </w:t>
      </w:r>
      <w:r w:rsidR="00572188">
        <w:rPr>
          <w:sz w:val="28"/>
          <w:szCs w:val="28"/>
        </w:rPr>
        <w:t>The Cliff at Penarth, evening, low tide (Sisley, 1897)</w:t>
      </w:r>
    </w:p>
    <w:p w14:paraId="4926EBA5" w14:textId="23151694" w:rsidR="00572188" w:rsidRPr="00453480" w:rsidRDefault="00572188">
      <w:pPr>
        <w:rPr>
          <w:sz w:val="28"/>
          <w:szCs w:val="28"/>
        </w:rPr>
      </w:pPr>
      <w:r w:rsidRPr="00572188">
        <w:rPr>
          <w:noProof/>
          <w:sz w:val="28"/>
          <w:szCs w:val="28"/>
        </w:rPr>
        <w:lastRenderedPageBreak/>
        <w:drawing>
          <wp:inline distT="0" distB="0" distL="0" distR="0" wp14:anchorId="20F1A5ED" wp14:editId="717739CE">
            <wp:extent cx="4015289" cy="3150311"/>
            <wp:effectExtent l="0" t="0" r="0" b="0"/>
            <wp:docPr id="1901992761" name="Picture 2" descr="A large rock on a beach&#10;&#10;Description automatically generated">
              <a:extLst xmlns:a="http://schemas.openxmlformats.org/drawingml/2006/main">
                <a:ext uri="{FF2B5EF4-FFF2-40B4-BE49-F238E27FC236}">
                  <a16:creationId xmlns:a16="http://schemas.microsoft.com/office/drawing/2014/main" id="{761B2693-EA81-9D7C-F3F1-DC8A94EEDB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large rock on a beach&#10;&#10;Description automatically generated">
                      <a:extLst>
                        <a:ext uri="{FF2B5EF4-FFF2-40B4-BE49-F238E27FC236}">
                          <a16:creationId xmlns:a16="http://schemas.microsoft.com/office/drawing/2014/main" id="{761B2693-EA81-9D7C-F3F1-DC8A94EEDBB5}"/>
                        </a:ext>
                      </a:extLst>
                    </pic:cNvPr>
                    <pic:cNvPicPr>
                      <a:picLocks noChangeAspect="1"/>
                    </pic:cNvPicPr>
                  </pic:nvPicPr>
                  <pic:blipFill>
                    <a:blip r:embed="rId13"/>
                    <a:stretch>
                      <a:fillRect/>
                    </a:stretch>
                  </pic:blipFill>
                  <pic:spPr>
                    <a:xfrm>
                      <a:off x="0" y="0"/>
                      <a:ext cx="4015289" cy="3150311"/>
                    </a:xfrm>
                    <a:prstGeom prst="rect">
                      <a:avLst/>
                    </a:prstGeom>
                  </pic:spPr>
                </pic:pic>
              </a:graphicData>
            </a:graphic>
          </wp:inline>
        </w:drawing>
      </w:r>
    </w:p>
    <w:p w14:paraId="46106759" w14:textId="29335C22" w:rsidR="00453480" w:rsidRDefault="00572188">
      <w:pPr>
        <w:rPr>
          <w:sz w:val="28"/>
          <w:szCs w:val="28"/>
        </w:rPr>
      </w:pPr>
      <w:r>
        <w:rPr>
          <w:sz w:val="28"/>
          <w:szCs w:val="28"/>
        </w:rPr>
        <w:t>Figure 10: Craig Storr, Traeth Bach y Forwyn, min nos (Sisley, 1897)</w:t>
      </w:r>
    </w:p>
    <w:p w14:paraId="7E40C375" w14:textId="77777777" w:rsidR="00572188" w:rsidRDefault="00572188">
      <w:pPr>
        <w:rPr>
          <w:sz w:val="28"/>
          <w:szCs w:val="28"/>
        </w:rPr>
      </w:pPr>
    </w:p>
    <w:p w14:paraId="6C3C691E" w14:textId="46F003A1" w:rsidR="00572188" w:rsidRDefault="00572188">
      <w:pPr>
        <w:rPr>
          <w:sz w:val="28"/>
          <w:szCs w:val="28"/>
        </w:rPr>
      </w:pPr>
      <w:r>
        <w:rPr>
          <w:sz w:val="28"/>
          <w:szCs w:val="28"/>
        </w:rPr>
        <w:t>Alfred Sisley was a landscape impressionist painter who was born in France but also produced work in the Uk after obtaining a British citizenship.</w:t>
      </w:r>
    </w:p>
    <w:p w14:paraId="17D4839A" w14:textId="2F1C48ED" w:rsidR="00572188" w:rsidRDefault="00572188">
      <w:pPr>
        <w:rPr>
          <w:sz w:val="28"/>
          <w:szCs w:val="28"/>
        </w:rPr>
      </w:pPr>
      <w:r>
        <w:rPr>
          <w:sz w:val="28"/>
          <w:szCs w:val="28"/>
        </w:rPr>
        <w:t xml:space="preserve">As you enter the exhibition on the left you will see two pieces of art produced by Alfred Sisley (see figures 9 and 10) the one on the left is known as </w:t>
      </w:r>
      <w:r w:rsidRPr="00572188">
        <w:rPr>
          <w:i/>
          <w:iCs/>
          <w:sz w:val="28"/>
          <w:szCs w:val="28"/>
        </w:rPr>
        <w:t>The Cliff at Penarth, evening, low tide</w:t>
      </w:r>
      <w:r w:rsidR="002E1902">
        <w:rPr>
          <w:i/>
          <w:iCs/>
          <w:sz w:val="28"/>
          <w:szCs w:val="28"/>
        </w:rPr>
        <w:t xml:space="preserve"> </w:t>
      </w:r>
      <w:r w:rsidR="002E1902" w:rsidRPr="002E1902">
        <w:rPr>
          <w:sz w:val="28"/>
          <w:szCs w:val="28"/>
        </w:rPr>
        <w:t>(see figure 9)</w:t>
      </w:r>
      <w:r w:rsidR="002E1902">
        <w:rPr>
          <w:i/>
          <w:iCs/>
          <w:sz w:val="28"/>
          <w:szCs w:val="28"/>
        </w:rPr>
        <w:t xml:space="preserve"> </w:t>
      </w:r>
      <w:r w:rsidRPr="00572188">
        <w:rPr>
          <w:sz w:val="28"/>
          <w:szCs w:val="28"/>
        </w:rPr>
        <w:t xml:space="preserve">this </w:t>
      </w:r>
      <w:r>
        <w:rPr>
          <w:sz w:val="28"/>
          <w:szCs w:val="28"/>
        </w:rPr>
        <w:t xml:space="preserve">is an example of art he produced while living in Wales after leaving France to marry and have his family. </w:t>
      </w:r>
    </w:p>
    <w:p w14:paraId="5E3E3B33" w14:textId="79BE1194" w:rsidR="00572188" w:rsidRDefault="00572188">
      <w:pPr>
        <w:rPr>
          <w:sz w:val="28"/>
          <w:szCs w:val="28"/>
        </w:rPr>
      </w:pPr>
      <w:r>
        <w:rPr>
          <w:sz w:val="28"/>
          <w:szCs w:val="28"/>
        </w:rPr>
        <w:t xml:space="preserve">While staying in Penarth Sisley produced six paintings in total which he worked on canvases. Doing </w:t>
      </w:r>
      <w:r w:rsidR="002E1902">
        <w:rPr>
          <w:sz w:val="28"/>
          <w:szCs w:val="28"/>
        </w:rPr>
        <w:t>this he decided that it would be an idea to explore different light and weather effects through his work.</w:t>
      </w:r>
    </w:p>
    <w:p w14:paraId="48FF3BCA" w14:textId="2A3C026F" w:rsidR="002E1902" w:rsidRDefault="002E1902">
      <w:pPr>
        <w:rPr>
          <w:sz w:val="28"/>
          <w:szCs w:val="28"/>
        </w:rPr>
      </w:pPr>
      <w:r w:rsidRPr="002E1902">
        <w:rPr>
          <w:i/>
          <w:iCs/>
          <w:sz w:val="28"/>
          <w:szCs w:val="28"/>
        </w:rPr>
        <w:t xml:space="preserve">The Cliff of Penarth </w:t>
      </w:r>
      <w:r w:rsidRPr="002E1902">
        <w:rPr>
          <w:sz w:val="28"/>
          <w:szCs w:val="28"/>
        </w:rPr>
        <w:t>is one of the rare surviving</w:t>
      </w:r>
      <w:r>
        <w:rPr>
          <w:i/>
          <w:iCs/>
          <w:sz w:val="28"/>
          <w:szCs w:val="28"/>
        </w:rPr>
        <w:t xml:space="preserve"> </w:t>
      </w:r>
      <w:r>
        <w:rPr>
          <w:sz w:val="28"/>
          <w:szCs w:val="28"/>
        </w:rPr>
        <w:t>seascapes that exist and his first Welsh views on landscapes to enter a public collection in Britain. For this piece Sisley used oil paint on canvas, allowing a blend and differ of colours from the cliff view to blend with what is the sea front from the cliffs and beach.</w:t>
      </w:r>
    </w:p>
    <w:p w14:paraId="499D9CDF" w14:textId="6F907E00" w:rsidR="002E1902" w:rsidRDefault="002E1902">
      <w:pPr>
        <w:rPr>
          <w:sz w:val="28"/>
          <w:szCs w:val="28"/>
        </w:rPr>
      </w:pPr>
      <w:r>
        <w:rPr>
          <w:sz w:val="28"/>
          <w:szCs w:val="28"/>
        </w:rPr>
        <w:lastRenderedPageBreak/>
        <w:t xml:space="preserve">On the left side you will see another painting of which </w:t>
      </w:r>
      <w:proofErr w:type="gramStart"/>
      <w:r>
        <w:rPr>
          <w:sz w:val="28"/>
          <w:szCs w:val="28"/>
        </w:rPr>
        <w:t>is another</w:t>
      </w:r>
      <w:proofErr w:type="gramEnd"/>
      <w:r>
        <w:rPr>
          <w:sz w:val="28"/>
          <w:szCs w:val="28"/>
        </w:rPr>
        <w:t xml:space="preserve"> produced while Sisley was living in Wales. The painting is known as </w:t>
      </w:r>
      <w:r w:rsidRPr="00AA0115">
        <w:rPr>
          <w:i/>
          <w:iCs/>
          <w:sz w:val="28"/>
          <w:szCs w:val="28"/>
        </w:rPr>
        <w:t xml:space="preserve">Craig Storr, Traeth Bach y Forwyn, min nos </w:t>
      </w:r>
      <w:r>
        <w:rPr>
          <w:sz w:val="28"/>
          <w:szCs w:val="28"/>
        </w:rPr>
        <w:t xml:space="preserve">(see figure 10) is a painting that comes from his time when being at the beach at lady’s cove more modernly known today as </w:t>
      </w:r>
      <w:r w:rsidRPr="00AA0115">
        <w:rPr>
          <w:i/>
          <w:iCs/>
          <w:sz w:val="28"/>
          <w:szCs w:val="28"/>
        </w:rPr>
        <w:t>Rotherslade Bay.</w:t>
      </w:r>
    </w:p>
    <w:p w14:paraId="23B1115D" w14:textId="705CF52C" w:rsidR="002E1902" w:rsidRDefault="002E1902">
      <w:pPr>
        <w:rPr>
          <w:sz w:val="28"/>
          <w:szCs w:val="28"/>
        </w:rPr>
      </w:pPr>
      <w:r>
        <w:rPr>
          <w:sz w:val="28"/>
          <w:szCs w:val="28"/>
        </w:rPr>
        <w:t xml:space="preserve">Sisley found himself fascinated </w:t>
      </w:r>
      <w:r w:rsidR="00AA0115">
        <w:rPr>
          <w:sz w:val="28"/>
          <w:szCs w:val="28"/>
        </w:rPr>
        <w:t xml:space="preserve">by a particular rock known as Storrs rock and through that interest he decided he would paint the rock at different stages during high and low tides. </w:t>
      </w:r>
    </w:p>
    <w:p w14:paraId="59645DF1" w14:textId="7120A3CA" w:rsidR="00AA0115" w:rsidRDefault="00AA0115">
      <w:pPr>
        <w:rPr>
          <w:sz w:val="28"/>
          <w:szCs w:val="28"/>
        </w:rPr>
      </w:pPr>
      <w:r>
        <w:rPr>
          <w:sz w:val="28"/>
          <w:szCs w:val="28"/>
        </w:rPr>
        <w:t>The painting shows the north face of the rock during a low tide during a sunny evening which is implied on through the colouration of the paintings where the reflections balance with the shadows created by the natural sculpture of the rock itself.</w:t>
      </w:r>
    </w:p>
    <w:p w14:paraId="6E6F33E5" w14:textId="77777777" w:rsidR="00AA0115" w:rsidRDefault="00AA0115">
      <w:pPr>
        <w:rPr>
          <w:sz w:val="28"/>
          <w:szCs w:val="28"/>
        </w:rPr>
      </w:pPr>
    </w:p>
    <w:p w14:paraId="59153138" w14:textId="3999AB94" w:rsidR="00AA0115" w:rsidRDefault="00AA0115">
      <w:pPr>
        <w:rPr>
          <w:b/>
          <w:bCs/>
          <w:sz w:val="32"/>
          <w:szCs w:val="32"/>
          <w:u w:val="single"/>
        </w:rPr>
      </w:pPr>
      <w:r w:rsidRPr="00AA0115">
        <w:rPr>
          <w:b/>
          <w:bCs/>
          <w:sz w:val="32"/>
          <w:szCs w:val="32"/>
          <w:u w:val="single"/>
        </w:rPr>
        <w:t>Exhibition floor plan</w:t>
      </w:r>
    </w:p>
    <w:p w14:paraId="45FD8145" w14:textId="77777777" w:rsidR="00AA0115" w:rsidRDefault="00AA0115">
      <w:pPr>
        <w:rPr>
          <w:b/>
          <w:bCs/>
          <w:sz w:val="32"/>
          <w:szCs w:val="32"/>
          <w:u w:val="single"/>
        </w:rPr>
      </w:pPr>
    </w:p>
    <w:p w14:paraId="40FD3831" w14:textId="2852344C" w:rsidR="00AA0115" w:rsidRPr="00AA0115" w:rsidRDefault="001E6927">
      <w:pPr>
        <w:rPr>
          <w:b/>
          <w:bCs/>
          <w:sz w:val="32"/>
          <w:szCs w:val="32"/>
          <w:u w:val="single"/>
        </w:rPr>
      </w:pPr>
      <w:r>
        <w:rPr>
          <w:b/>
          <w:bCs/>
          <w:noProof/>
          <w:sz w:val="32"/>
          <w:szCs w:val="32"/>
          <w:u w:val="single"/>
        </w:rPr>
        <w:drawing>
          <wp:inline distT="0" distB="0" distL="0" distR="0" wp14:anchorId="74AD215F" wp14:editId="5ECB97C3">
            <wp:extent cx="5731510" cy="4134485"/>
            <wp:effectExtent l="0" t="0" r="0" b="5715"/>
            <wp:docPr id="2022286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86379" name="Picture 202228637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134485"/>
                    </a:xfrm>
                    <a:prstGeom prst="rect">
                      <a:avLst/>
                    </a:prstGeom>
                  </pic:spPr>
                </pic:pic>
              </a:graphicData>
            </a:graphic>
          </wp:inline>
        </w:drawing>
      </w:r>
    </w:p>
    <w:p w14:paraId="7C3593E9" w14:textId="3AE8D25A" w:rsidR="00AA0115" w:rsidRPr="002E1902" w:rsidRDefault="001E6927">
      <w:pPr>
        <w:rPr>
          <w:sz w:val="28"/>
          <w:szCs w:val="28"/>
        </w:rPr>
      </w:pPr>
      <w:r>
        <w:rPr>
          <w:noProof/>
          <w:sz w:val="28"/>
          <w:szCs w:val="28"/>
        </w:rPr>
        <w:lastRenderedPageBreak/>
        <w:drawing>
          <wp:inline distT="0" distB="0" distL="0" distR="0" wp14:anchorId="10DA98AC" wp14:editId="1FA6D87B">
            <wp:extent cx="5731510" cy="4134485"/>
            <wp:effectExtent l="0" t="0" r="0" b="5715"/>
            <wp:docPr id="7331081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108146" name="Picture 73310814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134485"/>
                    </a:xfrm>
                    <a:prstGeom prst="rect">
                      <a:avLst/>
                    </a:prstGeom>
                  </pic:spPr>
                </pic:pic>
              </a:graphicData>
            </a:graphic>
          </wp:inline>
        </w:drawing>
      </w:r>
    </w:p>
    <w:p w14:paraId="159B79AD" w14:textId="77777777" w:rsidR="00C60CC0" w:rsidRPr="00C60CC0" w:rsidRDefault="00C60CC0">
      <w:pPr>
        <w:rPr>
          <w:sz w:val="28"/>
          <w:szCs w:val="28"/>
        </w:rPr>
      </w:pPr>
    </w:p>
    <w:p w14:paraId="201AA269" w14:textId="77777777" w:rsidR="00C60CC0" w:rsidRDefault="00C60CC0">
      <w:pPr>
        <w:rPr>
          <w:sz w:val="28"/>
          <w:szCs w:val="28"/>
        </w:rPr>
      </w:pPr>
    </w:p>
    <w:p w14:paraId="6C773B07" w14:textId="77777777" w:rsidR="001E6927" w:rsidRDefault="001E6927">
      <w:pPr>
        <w:rPr>
          <w:b/>
          <w:bCs/>
          <w:sz w:val="32"/>
          <w:szCs w:val="32"/>
          <w:u w:val="single"/>
        </w:rPr>
      </w:pPr>
    </w:p>
    <w:p w14:paraId="364CED32" w14:textId="77777777" w:rsidR="001E6927" w:rsidRDefault="001E6927">
      <w:pPr>
        <w:rPr>
          <w:b/>
          <w:bCs/>
          <w:sz w:val="32"/>
          <w:szCs w:val="32"/>
          <w:u w:val="single"/>
        </w:rPr>
      </w:pPr>
    </w:p>
    <w:p w14:paraId="33E08791" w14:textId="77777777" w:rsidR="001E6927" w:rsidRDefault="001E6927">
      <w:pPr>
        <w:rPr>
          <w:b/>
          <w:bCs/>
          <w:sz w:val="32"/>
          <w:szCs w:val="32"/>
          <w:u w:val="single"/>
        </w:rPr>
      </w:pPr>
    </w:p>
    <w:p w14:paraId="4EB7927B" w14:textId="77777777" w:rsidR="001E6927" w:rsidRDefault="001E6927">
      <w:pPr>
        <w:rPr>
          <w:b/>
          <w:bCs/>
          <w:sz w:val="32"/>
          <w:szCs w:val="32"/>
          <w:u w:val="single"/>
        </w:rPr>
      </w:pPr>
    </w:p>
    <w:p w14:paraId="5DEB86E9" w14:textId="77777777" w:rsidR="001E6927" w:rsidRDefault="001E6927">
      <w:pPr>
        <w:rPr>
          <w:b/>
          <w:bCs/>
          <w:sz w:val="32"/>
          <w:szCs w:val="32"/>
          <w:u w:val="single"/>
        </w:rPr>
      </w:pPr>
    </w:p>
    <w:p w14:paraId="2D4646E4" w14:textId="77777777" w:rsidR="001E6927" w:rsidRDefault="001E6927">
      <w:pPr>
        <w:rPr>
          <w:b/>
          <w:bCs/>
          <w:sz w:val="32"/>
          <w:szCs w:val="32"/>
          <w:u w:val="single"/>
        </w:rPr>
      </w:pPr>
    </w:p>
    <w:p w14:paraId="1CAB276F" w14:textId="77777777" w:rsidR="001E6927" w:rsidRDefault="001E6927">
      <w:pPr>
        <w:rPr>
          <w:b/>
          <w:bCs/>
          <w:sz w:val="32"/>
          <w:szCs w:val="32"/>
          <w:u w:val="single"/>
        </w:rPr>
      </w:pPr>
    </w:p>
    <w:p w14:paraId="4A63DEB1" w14:textId="77777777" w:rsidR="001E6927" w:rsidRDefault="001E6927">
      <w:pPr>
        <w:rPr>
          <w:b/>
          <w:bCs/>
          <w:sz w:val="32"/>
          <w:szCs w:val="32"/>
          <w:u w:val="single"/>
        </w:rPr>
      </w:pPr>
    </w:p>
    <w:p w14:paraId="15542BBD" w14:textId="77777777" w:rsidR="001E6927" w:rsidRDefault="001E6927">
      <w:pPr>
        <w:rPr>
          <w:b/>
          <w:bCs/>
          <w:sz w:val="32"/>
          <w:szCs w:val="32"/>
          <w:u w:val="single"/>
        </w:rPr>
      </w:pPr>
    </w:p>
    <w:p w14:paraId="067B8F5C" w14:textId="77777777" w:rsidR="001E6927" w:rsidRDefault="001E6927">
      <w:pPr>
        <w:rPr>
          <w:b/>
          <w:bCs/>
          <w:sz w:val="32"/>
          <w:szCs w:val="32"/>
          <w:u w:val="single"/>
        </w:rPr>
      </w:pPr>
    </w:p>
    <w:p w14:paraId="14F1C10F" w14:textId="591E9D0B" w:rsidR="00644B49" w:rsidRDefault="001E6927">
      <w:pPr>
        <w:rPr>
          <w:b/>
          <w:bCs/>
          <w:sz w:val="32"/>
          <w:szCs w:val="32"/>
          <w:u w:val="single"/>
        </w:rPr>
      </w:pPr>
      <w:r w:rsidRPr="001E6927">
        <w:rPr>
          <w:b/>
          <w:bCs/>
          <w:sz w:val="32"/>
          <w:szCs w:val="32"/>
          <w:u w:val="single"/>
        </w:rPr>
        <w:lastRenderedPageBreak/>
        <w:t>Reference List</w:t>
      </w:r>
    </w:p>
    <w:p w14:paraId="0265F7A2" w14:textId="77777777" w:rsidR="001E6927" w:rsidRDefault="001E6927">
      <w:pPr>
        <w:rPr>
          <w:b/>
          <w:bCs/>
          <w:sz w:val="32"/>
          <w:szCs w:val="32"/>
          <w:u w:val="single"/>
        </w:rPr>
      </w:pPr>
    </w:p>
    <w:p w14:paraId="666770B0" w14:textId="11DC065A" w:rsidR="001E6927" w:rsidRDefault="001E6927">
      <w:pPr>
        <w:rPr>
          <w:b/>
          <w:bCs/>
          <w:sz w:val="28"/>
          <w:szCs w:val="28"/>
          <w:u w:val="single"/>
        </w:rPr>
      </w:pPr>
      <w:r>
        <w:rPr>
          <w:b/>
          <w:bCs/>
          <w:sz w:val="28"/>
          <w:szCs w:val="28"/>
          <w:u w:val="single"/>
        </w:rPr>
        <w:t>Claude Monet</w:t>
      </w:r>
    </w:p>
    <w:p w14:paraId="06325C43" w14:textId="7B09F1F0" w:rsidR="001E6927" w:rsidRDefault="001E6927">
      <w:pPr>
        <w:rPr>
          <w:b/>
          <w:bCs/>
          <w:sz w:val="28"/>
          <w:szCs w:val="28"/>
          <w:u w:val="single"/>
        </w:rPr>
      </w:pPr>
      <w:r>
        <w:rPr>
          <w:b/>
          <w:bCs/>
          <w:sz w:val="28"/>
          <w:szCs w:val="28"/>
          <w:u w:val="single"/>
        </w:rPr>
        <w:t xml:space="preserve">Waterlilies </w:t>
      </w:r>
    </w:p>
    <w:p w14:paraId="204C92A9" w14:textId="41CCB80E" w:rsidR="001E6927" w:rsidRDefault="001E6927">
      <w:pPr>
        <w:rPr>
          <w:sz w:val="28"/>
          <w:szCs w:val="28"/>
        </w:rPr>
      </w:pPr>
      <w:hyperlink r:id="rId16" w:history="1">
        <w:r w:rsidRPr="004E4230">
          <w:rPr>
            <w:rStyle w:val="Hyperlink"/>
            <w:sz w:val="28"/>
            <w:szCs w:val="28"/>
          </w:rPr>
          <w:t>https://museum.wales/collections/online/object/f9f581b0-752a-36fe-a0c0-06674469d572/Waterlilies/?field0=string&amp;value0=impressionism&amp;field1=with_images&amp;value1=1&amp;page=2&amp;index=15</w:t>
        </w:r>
      </w:hyperlink>
    </w:p>
    <w:p w14:paraId="7FB0F909" w14:textId="6EE08300" w:rsidR="001E6927" w:rsidRPr="001E6927" w:rsidRDefault="001E6927">
      <w:pPr>
        <w:rPr>
          <w:b/>
          <w:bCs/>
          <w:color w:val="000000" w:themeColor="text1"/>
          <w:sz w:val="28"/>
          <w:szCs w:val="28"/>
          <w:u w:val="single"/>
        </w:rPr>
      </w:pPr>
      <w:r w:rsidRPr="001E6927">
        <w:rPr>
          <w:b/>
          <w:bCs/>
          <w:color w:val="000000" w:themeColor="text1"/>
          <w:sz w:val="28"/>
          <w:szCs w:val="28"/>
          <w:u w:val="single"/>
        </w:rPr>
        <w:t xml:space="preserve">Waterlilies </w:t>
      </w:r>
    </w:p>
    <w:p w14:paraId="640B8E44" w14:textId="2D25AC29" w:rsidR="001E6927" w:rsidRDefault="001E6927">
      <w:pPr>
        <w:rPr>
          <w:color w:val="000000" w:themeColor="text1"/>
          <w:sz w:val="28"/>
          <w:szCs w:val="28"/>
        </w:rPr>
      </w:pPr>
      <w:hyperlink r:id="rId17" w:history="1">
        <w:r w:rsidRPr="004E4230">
          <w:rPr>
            <w:rStyle w:val="Hyperlink"/>
            <w:sz w:val="28"/>
            <w:szCs w:val="28"/>
          </w:rPr>
          <w:t>https://museum.wales/collections/online/object/e7be1955-21c2-376b-a9ed-815dcfbaac16/Waterlilies/?field0=string&amp;value0=impressionism&amp;field1=with_images&amp;value1=1&amp;page=3&amp;index=35</w:t>
        </w:r>
      </w:hyperlink>
    </w:p>
    <w:p w14:paraId="0238344A" w14:textId="77777777" w:rsidR="001E6927" w:rsidRDefault="001E6927">
      <w:pPr>
        <w:rPr>
          <w:color w:val="000000" w:themeColor="text1"/>
          <w:sz w:val="28"/>
          <w:szCs w:val="28"/>
        </w:rPr>
      </w:pPr>
    </w:p>
    <w:p w14:paraId="054259F3" w14:textId="1AD58229" w:rsidR="001E6927" w:rsidRPr="00184924" w:rsidRDefault="001E6927">
      <w:pPr>
        <w:rPr>
          <w:b/>
          <w:bCs/>
          <w:color w:val="000000" w:themeColor="text1"/>
          <w:sz w:val="28"/>
          <w:szCs w:val="28"/>
          <w:u w:val="single"/>
        </w:rPr>
      </w:pPr>
      <w:proofErr w:type="spellStart"/>
      <w:r w:rsidRPr="00184924">
        <w:rPr>
          <w:b/>
          <w:bCs/>
          <w:color w:val="000000" w:themeColor="text1"/>
          <w:sz w:val="28"/>
          <w:szCs w:val="28"/>
          <w:u w:val="single"/>
        </w:rPr>
        <w:t>Pual</w:t>
      </w:r>
      <w:proofErr w:type="spellEnd"/>
      <w:r w:rsidRPr="00184924">
        <w:rPr>
          <w:b/>
          <w:bCs/>
          <w:color w:val="000000" w:themeColor="text1"/>
          <w:sz w:val="28"/>
          <w:szCs w:val="28"/>
          <w:u w:val="single"/>
        </w:rPr>
        <w:t xml:space="preserve"> Cezanne </w:t>
      </w:r>
    </w:p>
    <w:p w14:paraId="6F3E858F" w14:textId="2B244F28" w:rsidR="001E6927" w:rsidRPr="00184924" w:rsidRDefault="001E6927">
      <w:pPr>
        <w:rPr>
          <w:b/>
          <w:bCs/>
          <w:color w:val="000000" w:themeColor="text1"/>
          <w:sz w:val="28"/>
          <w:szCs w:val="28"/>
          <w:u w:val="single"/>
        </w:rPr>
      </w:pPr>
      <w:r w:rsidRPr="00184924">
        <w:rPr>
          <w:b/>
          <w:bCs/>
          <w:color w:val="000000" w:themeColor="text1"/>
          <w:sz w:val="28"/>
          <w:szCs w:val="28"/>
          <w:u w:val="single"/>
        </w:rPr>
        <w:t>Provencal landscape</w:t>
      </w:r>
    </w:p>
    <w:p w14:paraId="1F74CA86" w14:textId="62CF0C73" w:rsidR="00184924" w:rsidRDefault="00184924">
      <w:pPr>
        <w:rPr>
          <w:color w:val="000000" w:themeColor="text1"/>
          <w:sz w:val="28"/>
          <w:szCs w:val="28"/>
        </w:rPr>
      </w:pPr>
      <w:hyperlink r:id="rId18" w:history="1">
        <w:r w:rsidRPr="004E4230">
          <w:rPr>
            <w:rStyle w:val="Hyperlink"/>
            <w:sz w:val="28"/>
            <w:szCs w:val="28"/>
          </w:rPr>
          <w:t>https://museum.wales/collections/online/object/719ab0c7-1850-3848-8d3a-49744d853442/Provenal-Landscape/?field0=string&amp;value0=impressionism&amp;field1=with_images&amp;value1=1&amp;page=3&amp;index=27</w:t>
        </w:r>
      </w:hyperlink>
    </w:p>
    <w:p w14:paraId="3BE592BB" w14:textId="047A2957" w:rsidR="001E6927" w:rsidRPr="00184924" w:rsidRDefault="001E6927">
      <w:pPr>
        <w:rPr>
          <w:b/>
          <w:bCs/>
          <w:color w:val="000000" w:themeColor="text1"/>
          <w:sz w:val="28"/>
          <w:szCs w:val="28"/>
          <w:u w:val="single"/>
        </w:rPr>
      </w:pPr>
      <w:r w:rsidRPr="00184924">
        <w:rPr>
          <w:b/>
          <w:bCs/>
          <w:color w:val="000000" w:themeColor="text1"/>
          <w:sz w:val="28"/>
          <w:szCs w:val="28"/>
          <w:u w:val="single"/>
        </w:rPr>
        <w:t>Mountains in Provence</w:t>
      </w:r>
    </w:p>
    <w:p w14:paraId="6D16516D" w14:textId="4D6A8B7A" w:rsidR="00184924" w:rsidRDefault="00184924">
      <w:pPr>
        <w:rPr>
          <w:color w:val="000000" w:themeColor="text1"/>
          <w:sz w:val="28"/>
          <w:szCs w:val="28"/>
        </w:rPr>
      </w:pPr>
      <w:hyperlink r:id="rId19" w:history="1">
        <w:r w:rsidRPr="004E4230">
          <w:rPr>
            <w:rStyle w:val="Hyperlink"/>
            <w:sz w:val="28"/>
            <w:szCs w:val="28"/>
          </w:rPr>
          <w:t>https://museum.wales/collections/online/object/600a08f0-d6cc-33fe-a67b-73edfc778e4f/Mountains-in-Provence/?field0=string&amp;value0=impressionism&amp;field1=with_images&amp;value1=1&amp;page=3&amp;index=34</w:t>
        </w:r>
      </w:hyperlink>
    </w:p>
    <w:p w14:paraId="35A83BD2" w14:textId="77777777" w:rsidR="00184924" w:rsidRDefault="00184924">
      <w:pPr>
        <w:rPr>
          <w:color w:val="000000" w:themeColor="text1"/>
          <w:sz w:val="28"/>
          <w:szCs w:val="28"/>
        </w:rPr>
      </w:pPr>
    </w:p>
    <w:p w14:paraId="0DC357B1" w14:textId="77777777" w:rsidR="00184924" w:rsidRDefault="00184924">
      <w:pPr>
        <w:rPr>
          <w:color w:val="000000" w:themeColor="text1"/>
          <w:sz w:val="28"/>
          <w:szCs w:val="28"/>
        </w:rPr>
      </w:pPr>
    </w:p>
    <w:p w14:paraId="3A216077" w14:textId="77777777" w:rsidR="00184924" w:rsidRDefault="00184924">
      <w:pPr>
        <w:rPr>
          <w:color w:val="000000" w:themeColor="text1"/>
          <w:sz w:val="28"/>
          <w:szCs w:val="28"/>
        </w:rPr>
      </w:pPr>
    </w:p>
    <w:p w14:paraId="486106AF" w14:textId="1A07D920" w:rsidR="00184924" w:rsidRPr="00184924" w:rsidRDefault="00184924">
      <w:pPr>
        <w:rPr>
          <w:b/>
          <w:bCs/>
          <w:color w:val="000000" w:themeColor="text1"/>
          <w:sz w:val="28"/>
          <w:szCs w:val="28"/>
          <w:u w:val="single"/>
        </w:rPr>
      </w:pPr>
      <w:r w:rsidRPr="00184924">
        <w:rPr>
          <w:b/>
          <w:bCs/>
          <w:color w:val="000000" w:themeColor="text1"/>
          <w:sz w:val="28"/>
          <w:szCs w:val="28"/>
          <w:u w:val="single"/>
        </w:rPr>
        <w:lastRenderedPageBreak/>
        <w:t xml:space="preserve">Louise </w:t>
      </w:r>
      <w:proofErr w:type="spellStart"/>
      <w:r w:rsidRPr="00184924">
        <w:rPr>
          <w:b/>
          <w:bCs/>
          <w:color w:val="000000" w:themeColor="text1"/>
          <w:sz w:val="28"/>
          <w:szCs w:val="28"/>
          <w:u w:val="single"/>
        </w:rPr>
        <w:t>Eugine</w:t>
      </w:r>
      <w:proofErr w:type="spellEnd"/>
      <w:r w:rsidRPr="00184924">
        <w:rPr>
          <w:b/>
          <w:bCs/>
          <w:color w:val="000000" w:themeColor="text1"/>
          <w:sz w:val="28"/>
          <w:szCs w:val="28"/>
          <w:u w:val="single"/>
        </w:rPr>
        <w:t xml:space="preserve"> </w:t>
      </w:r>
    </w:p>
    <w:p w14:paraId="3BF7C5E7" w14:textId="6A405EE2" w:rsidR="00184924" w:rsidRPr="00184924" w:rsidRDefault="00184924">
      <w:pPr>
        <w:rPr>
          <w:b/>
          <w:bCs/>
          <w:color w:val="000000" w:themeColor="text1"/>
          <w:sz w:val="28"/>
          <w:szCs w:val="28"/>
          <w:u w:val="single"/>
        </w:rPr>
      </w:pPr>
      <w:r w:rsidRPr="00184924">
        <w:rPr>
          <w:b/>
          <w:bCs/>
          <w:color w:val="000000" w:themeColor="text1"/>
          <w:sz w:val="28"/>
          <w:szCs w:val="28"/>
          <w:u w:val="single"/>
        </w:rPr>
        <w:t>Bordeaux</w:t>
      </w:r>
    </w:p>
    <w:p w14:paraId="030BC122" w14:textId="5A87955C" w:rsidR="00184924" w:rsidRDefault="00184924">
      <w:pPr>
        <w:rPr>
          <w:color w:val="000000" w:themeColor="text1"/>
          <w:sz w:val="28"/>
          <w:szCs w:val="28"/>
        </w:rPr>
      </w:pPr>
      <w:hyperlink r:id="rId20" w:history="1">
        <w:r w:rsidRPr="004E4230">
          <w:rPr>
            <w:rStyle w:val="Hyperlink"/>
            <w:sz w:val="28"/>
            <w:szCs w:val="28"/>
          </w:rPr>
          <w:t>https://museum.wales/collections/online/object/2d919626-bb5d-31fa-95a9-bced8648e0d4/Bordeaux/?field0=string&amp;value0=impressionism&amp;field1=with_images&amp;value1=1&amp;index=1</w:t>
        </w:r>
      </w:hyperlink>
    </w:p>
    <w:p w14:paraId="444B3DCF" w14:textId="221B7CA1" w:rsidR="00184924" w:rsidRPr="00184924" w:rsidRDefault="00184924">
      <w:pPr>
        <w:rPr>
          <w:b/>
          <w:bCs/>
          <w:color w:val="000000" w:themeColor="text1"/>
          <w:sz w:val="28"/>
          <w:szCs w:val="28"/>
        </w:rPr>
      </w:pPr>
      <w:r w:rsidRPr="00184924">
        <w:rPr>
          <w:b/>
          <w:bCs/>
          <w:color w:val="000000" w:themeColor="text1"/>
          <w:sz w:val="28"/>
          <w:szCs w:val="28"/>
        </w:rPr>
        <w:t xml:space="preserve">September Morning: Port of </w:t>
      </w:r>
      <w:proofErr w:type="spellStart"/>
      <w:r w:rsidRPr="00184924">
        <w:rPr>
          <w:b/>
          <w:bCs/>
          <w:color w:val="000000" w:themeColor="text1"/>
          <w:sz w:val="28"/>
          <w:szCs w:val="28"/>
        </w:rPr>
        <w:t>Fécamp</w:t>
      </w:r>
      <w:proofErr w:type="spellEnd"/>
    </w:p>
    <w:p w14:paraId="07214018" w14:textId="1BAEDFC9" w:rsidR="00184924" w:rsidRDefault="00184924">
      <w:pPr>
        <w:rPr>
          <w:color w:val="000000" w:themeColor="text1"/>
          <w:sz w:val="28"/>
          <w:szCs w:val="28"/>
        </w:rPr>
      </w:pPr>
      <w:hyperlink r:id="rId21" w:history="1">
        <w:r w:rsidRPr="004E4230">
          <w:rPr>
            <w:rStyle w:val="Hyperlink"/>
            <w:sz w:val="28"/>
            <w:szCs w:val="28"/>
          </w:rPr>
          <w:t>https://museum.wales/collections/online/object/9e32e835-c8a9-3fcb-b7dd-e607383a388a/September-Morning-Port-of-Fcamp/</w:t>
        </w:r>
      </w:hyperlink>
    </w:p>
    <w:p w14:paraId="5B4AC336" w14:textId="77777777" w:rsidR="00184924" w:rsidRDefault="00184924">
      <w:pPr>
        <w:rPr>
          <w:color w:val="000000" w:themeColor="text1"/>
          <w:sz w:val="28"/>
          <w:szCs w:val="28"/>
        </w:rPr>
      </w:pPr>
    </w:p>
    <w:p w14:paraId="32E63A7D" w14:textId="2C005EDB" w:rsidR="00184924" w:rsidRPr="00184924" w:rsidRDefault="00184924">
      <w:pPr>
        <w:rPr>
          <w:b/>
          <w:bCs/>
          <w:color w:val="000000" w:themeColor="text1"/>
          <w:sz w:val="28"/>
          <w:szCs w:val="28"/>
          <w:u w:val="single"/>
        </w:rPr>
      </w:pPr>
      <w:r w:rsidRPr="00184924">
        <w:rPr>
          <w:b/>
          <w:bCs/>
          <w:color w:val="000000" w:themeColor="text1"/>
          <w:sz w:val="28"/>
          <w:szCs w:val="28"/>
          <w:u w:val="single"/>
        </w:rPr>
        <w:t xml:space="preserve">Camille Pissarro </w:t>
      </w:r>
    </w:p>
    <w:p w14:paraId="31165DA8" w14:textId="5B697181" w:rsidR="00184924" w:rsidRPr="00184924" w:rsidRDefault="00184924">
      <w:pPr>
        <w:rPr>
          <w:b/>
          <w:bCs/>
          <w:color w:val="000000" w:themeColor="text1"/>
          <w:sz w:val="28"/>
          <w:szCs w:val="28"/>
          <w:u w:val="single"/>
        </w:rPr>
      </w:pPr>
      <w:r w:rsidRPr="00184924">
        <w:rPr>
          <w:b/>
          <w:bCs/>
          <w:color w:val="000000" w:themeColor="text1"/>
          <w:sz w:val="28"/>
          <w:szCs w:val="28"/>
          <w:u w:val="single"/>
        </w:rPr>
        <w:t>Sunset, Port of Rouen</w:t>
      </w:r>
    </w:p>
    <w:p w14:paraId="2EBA2253" w14:textId="07F346F1" w:rsidR="00184924" w:rsidRDefault="00184924">
      <w:pPr>
        <w:rPr>
          <w:color w:val="000000" w:themeColor="text1"/>
          <w:sz w:val="28"/>
          <w:szCs w:val="28"/>
        </w:rPr>
      </w:pPr>
      <w:hyperlink r:id="rId22" w:history="1">
        <w:r w:rsidRPr="004E4230">
          <w:rPr>
            <w:rStyle w:val="Hyperlink"/>
            <w:sz w:val="28"/>
            <w:szCs w:val="28"/>
          </w:rPr>
          <w:t>https://museum.wales/collections/online/object/15c10d60-b99c-3d89-af3a-8802f331c584/Sunset-Port-of-Rouen-Smoke/?field0=string&amp;value0=impressionism&amp;field1=with_images&amp;value1=1&amp;page=3&amp;index=26</w:t>
        </w:r>
      </w:hyperlink>
    </w:p>
    <w:p w14:paraId="157003F0" w14:textId="46BDA473" w:rsidR="00184924" w:rsidRPr="00184924" w:rsidRDefault="00184924">
      <w:pPr>
        <w:rPr>
          <w:b/>
          <w:bCs/>
          <w:color w:val="000000" w:themeColor="text1"/>
          <w:sz w:val="28"/>
          <w:szCs w:val="28"/>
          <w:u w:val="single"/>
        </w:rPr>
      </w:pPr>
      <w:r w:rsidRPr="00184924">
        <w:rPr>
          <w:b/>
          <w:bCs/>
          <w:color w:val="000000" w:themeColor="text1"/>
          <w:sz w:val="28"/>
          <w:szCs w:val="28"/>
          <w:u w:val="single"/>
        </w:rPr>
        <w:t xml:space="preserve">Pont Neuf, snow effect </w:t>
      </w:r>
    </w:p>
    <w:p w14:paraId="5806E317" w14:textId="7641BFD0" w:rsidR="00184924" w:rsidRDefault="00184924">
      <w:pPr>
        <w:rPr>
          <w:color w:val="000000" w:themeColor="text1"/>
          <w:sz w:val="28"/>
          <w:szCs w:val="28"/>
        </w:rPr>
      </w:pPr>
      <w:hyperlink r:id="rId23" w:history="1">
        <w:r w:rsidRPr="004E4230">
          <w:rPr>
            <w:rStyle w:val="Hyperlink"/>
            <w:sz w:val="28"/>
            <w:szCs w:val="28"/>
          </w:rPr>
          <w:t>https://museum.wales/collections/online/object/192e3ef3-dd3e-3894-a7ec-1496222df455/Pont-Neuf-Snow-Effect-2nd-series/?field0=string&amp;value0=impressionism&amp;field1=with_images&amp;value1=1&amp;page=4&amp;index=38</w:t>
        </w:r>
      </w:hyperlink>
    </w:p>
    <w:p w14:paraId="7804A56C" w14:textId="77777777" w:rsidR="00184924" w:rsidRDefault="00184924">
      <w:pPr>
        <w:rPr>
          <w:color w:val="000000" w:themeColor="text1"/>
          <w:sz w:val="28"/>
          <w:szCs w:val="28"/>
        </w:rPr>
      </w:pPr>
    </w:p>
    <w:p w14:paraId="02E231CC" w14:textId="3650DD6D" w:rsidR="00184924" w:rsidRPr="00184924" w:rsidRDefault="00184924">
      <w:pPr>
        <w:rPr>
          <w:b/>
          <w:bCs/>
          <w:color w:val="000000" w:themeColor="text1"/>
          <w:sz w:val="28"/>
          <w:szCs w:val="28"/>
          <w:u w:val="single"/>
        </w:rPr>
      </w:pPr>
      <w:r w:rsidRPr="00184924">
        <w:rPr>
          <w:b/>
          <w:bCs/>
          <w:color w:val="000000" w:themeColor="text1"/>
          <w:sz w:val="28"/>
          <w:szCs w:val="28"/>
          <w:u w:val="single"/>
        </w:rPr>
        <w:t xml:space="preserve">Alfred Sisley </w:t>
      </w:r>
    </w:p>
    <w:p w14:paraId="03CE6415" w14:textId="31EBA0D4" w:rsidR="00184924" w:rsidRPr="00184924" w:rsidRDefault="00184924">
      <w:pPr>
        <w:rPr>
          <w:b/>
          <w:bCs/>
          <w:color w:val="000000" w:themeColor="text1"/>
          <w:sz w:val="28"/>
          <w:szCs w:val="28"/>
          <w:u w:val="single"/>
        </w:rPr>
      </w:pPr>
      <w:r w:rsidRPr="00184924">
        <w:rPr>
          <w:b/>
          <w:bCs/>
          <w:color w:val="000000" w:themeColor="text1"/>
          <w:sz w:val="28"/>
          <w:szCs w:val="28"/>
          <w:u w:val="single"/>
        </w:rPr>
        <w:t>The Cliff at Penarth, evening low tide</w:t>
      </w:r>
    </w:p>
    <w:p w14:paraId="20C3EB8F" w14:textId="18FAC5EB" w:rsidR="00184924" w:rsidRDefault="00184924">
      <w:pPr>
        <w:rPr>
          <w:color w:val="000000" w:themeColor="text1"/>
          <w:sz w:val="28"/>
          <w:szCs w:val="28"/>
        </w:rPr>
      </w:pPr>
      <w:hyperlink r:id="rId24" w:history="1">
        <w:r w:rsidRPr="004E4230">
          <w:rPr>
            <w:rStyle w:val="Hyperlink"/>
            <w:sz w:val="28"/>
            <w:szCs w:val="28"/>
          </w:rPr>
          <w:t>https://museum.wales/collections/online/object/5d2b713d-2cec-32c6-80fd-468c37f9a120/The-Cliff-at-Penarth-evening-low-tide/?field0=string&amp;value0=impressionism&amp;field1=with_images&amp;value1=1&amp;page=8&amp;index=86</w:t>
        </w:r>
      </w:hyperlink>
    </w:p>
    <w:p w14:paraId="673441C1" w14:textId="77777777" w:rsidR="00184924" w:rsidRDefault="00184924">
      <w:pPr>
        <w:rPr>
          <w:color w:val="000000" w:themeColor="text1"/>
          <w:sz w:val="28"/>
          <w:szCs w:val="28"/>
        </w:rPr>
      </w:pPr>
    </w:p>
    <w:p w14:paraId="19BC383C" w14:textId="0616A8DD" w:rsidR="00184924" w:rsidRPr="00184924" w:rsidRDefault="00184924">
      <w:pPr>
        <w:rPr>
          <w:b/>
          <w:bCs/>
          <w:color w:val="000000" w:themeColor="text1"/>
          <w:sz w:val="28"/>
          <w:szCs w:val="28"/>
          <w:u w:val="single"/>
        </w:rPr>
      </w:pPr>
      <w:r w:rsidRPr="00184924">
        <w:rPr>
          <w:b/>
          <w:bCs/>
          <w:color w:val="000000" w:themeColor="text1"/>
          <w:sz w:val="28"/>
          <w:szCs w:val="28"/>
          <w:u w:val="single"/>
        </w:rPr>
        <w:lastRenderedPageBreak/>
        <w:t xml:space="preserve">Craig Storr, </w:t>
      </w:r>
      <w:proofErr w:type="spellStart"/>
      <w:r w:rsidRPr="00184924">
        <w:rPr>
          <w:b/>
          <w:bCs/>
          <w:color w:val="000000" w:themeColor="text1"/>
          <w:sz w:val="28"/>
          <w:szCs w:val="28"/>
          <w:u w:val="single"/>
        </w:rPr>
        <w:t>Traeth</w:t>
      </w:r>
      <w:proofErr w:type="spellEnd"/>
      <w:r w:rsidRPr="00184924">
        <w:rPr>
          <w:b/>
          <w:bCs/>
          <w:color w:val="000000" w:themeColor="text1"/>
          <w:sz w:val="28"/>
          <w:szCs w:val="28"/>
          <w:u w:val="single"/>
        </w:rPr>
        <w:t xml:space="preserve"> Bach y </w:t>
      </w:r>
      <w:proofErr w:type="spellStart"/>
      <w:r w:rsidRPr="00184924">
        <w:rPr>
          <w:b/>
          <w:bCs/>
          <w:color w:val="000000" w:themeColor="text1"/>
          <w:sz w:val="28"/>
          <w:szCs w:val="28"/>
          <w:u w:val="single"/>
        </w:rPr>
        <w:t>Forwyn</w:t>
      </w:r>
      <w:proofErr w:type="spellEnd"/>
      <w:r w:rsidRPr="00184924">
        <w:rPr>
          <w:b/>
          <w:bCs/>
          <w:color w:val="000000" w:themeColor="text1"/>
          <w:sz w:val="28"/>
          <w:szCs w:val="28"/>
          <w:u w:val="single"/>
        </w:rPr>
        <w:t xml:space="preserve">, min </w:t>
      </w:r>
      <w:proofErr w:type="spellStart"/>
      <w:r w:rsidRPr="00184924">
        <w:rPr>
          <w:b/>
          <w:bCs/>
          <w:color w:val="000000" w:themeColor="text1"/>
          <w:sz w:val="28"/>
          <w:szCs w:val="28"/>
          <w:u w:val="single"/>
        </w:rPr>
        <w:t>nos</w:t>
      </w:r>
      <w:proofErr w:type="spellEnd"/>
    </w:p>
    <w:p w14:paraId="21CF1DB4" w14:textId="52939918" w:rsidR="00184924" w:rsidRDefault="00184924">
      <w:pPr>
        <w:rPr>
          <w:color w:val="000000" w:themeColor="text1"/>
          <w:sz w:val="28"/>
          <w:szCs w:val="28"/>
        </w:rPr>
      </w:pPr>
      <w:hyperlink r:id="rId25" w:history="1">
        <w:r w:rsidRPr="004E4230">
          <w:rPr>
            <w:rStyle w:val="Hyperlink"/>
            <w:sz w:val="28"/>
            <w:szCs w:val="28"/>
          </w:rPr>
          <w:t>https://museum.wales/collections/online/object/b442d4ea-fe20-345a-9de4-62f8f68f8210/Craig-Storr-Traeth-Bach-y-Forwyn-min-nos/?field0=string&amp;value0=impressionism&amp;field1=with_images&amp;value1=1&amp;page=9&amp;index=100</w:t>
        </w:r>
      </w:hyperlink>
    </w:p>
    <w:p w14:paraId="3811F617" w14:textId="77777777" w:rsidR="00184924" w:rsidRDefault="00184924">
      <w:pPr>
        <w:rPr>
          <w:color w:val="000000" w:themeColor="text1"/>
          <w:sz w:val="28"/>
          <w:szCs w:val="28"/>
        </w:rPr>
      </w:pPr>
    </w:p>
    <w:p w14:paraId="1213E0E1" w14:textId="77777777" w:rsidR="001E6927" w:rsidRDefault="001E6927">
      <w:pPr>
        <w:rPr>
          <w:color w:val="000000" w:themeColor="text1"/>
          <w:sz w:val="28"/>
          <w:szCs w:val="28"/>
        </w:rPr>
      </w:pPr>
    </w:p>
    <w:p w14:paraId="30E4E633" w14:textId="77777777" w:rsidR="001E6927" w:rsidRDefault="001E6927">
      <w:pPr>
        <w:rPr>
          <w:color w:val="000000" w:themeColor="text1"/>
          <w:sz w:val="28"/>
          <w:szCs w:val="28"/>
        </w:rPr>
      </w:pPr>
    </w:p>
    <w:p w14:paraId="780FFD4D" w14:textId="77777777" w:rsidR="001E6927" w:rsidRPr="001E6927" w:rsidRDefault="001E6927">
      <w:pPr>
        <w:rPr>
          <w:color w:val="000000" w:themeColor="text1"/>
          <w:sz w:val="28"/>
          <w:szCs w:val="28"/>
        </w:rPr>
      </w:pPr>
    </w:p>
    <w:p w14:paraId="70D4262F" w14:textId="77777777" w:rsidR="001E6927" w:rsidRPr="001E6927" w:rsidRDefault="001E6927">
      <w:pPr>
        <w:rPr>
          <w:b/>
          <w:bCs/>
          <w:color w:val="000000" w:themeColor="text1"/>
          <w:sz w:val="32"/>
          <w:szCs w:val="32"/>
          <w:u w:val="single"/>
        </w:rPr>
      </w:pPr>
    </w:p>
    <w:p w14:paraId="7640DBA8" w14:textId="77777777" w:rsidR="0071289B" w:rsidRDefault="0071289B">
      <w:pPr>
        <w:rPr>
          <w:sz w:val="28"/>
          <w:szCs w:val="28"/>
        </w:rPr>
      </w:pPr>
    </w:p>
    <w:p w14:paraId="23324715" w14:textId="17677003" w:rsidR="00C3344C" w:rsidRPr="00C3344C" w:rsidRDefault="0071289B">
      <w:pPr>
        <w:rPr>
          <w:sz w:val="28"/>
          <w:szCs w:val="28"/>
        </w:rPr>
      </w:pPr>
      <w:r>
        <w:rPr>
          <w:sz w:val="28"/>
          <w:szCs w:val="28"/>
        </w:rPr>
        <w:t xml:space="preserve"> </w:t>
      </w:r>
    </w:p>
    <w:p w14:paraId="655A5F25" w14:textId="77777777" w:rsidR="00C3344C" w:rsidRPr="00CA385D" w:rsidRDefault="00C3344C">
      <w:pPr>
        <w:rPr>
          <w:sz w:val="28"/>
          <w:szCs w:val="28"/>
        </w:rPr>
      </w:pPr>
    </w:p>
    <w:sectPr w:rsidR="00C3344C" w:rsidRPr="00CA38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85D"/>
    <w:rsid w:val="00014CA4"/>
    <w:rsid w:val="00184924"/>
    <w:rsid w:val="001B4107"/>
    <w:rsid w:val="001E66F2"/>
    <w:rsid w:val="001E6927"/>
    <w:rsid w:val="00232F6D"/>
    <w:rsid w:val="002E1902"/>
    <w:rsid w:val="0034369E"/>
    <w:rsid w:val="00453480"/>
    <w:rsid w:val="004736DD"/>
    <w:rsid w:val="00572188"/>
    <w:rsid w:val="005948B5"/>
    <w:rsid w:val="00606716"/>
    <w:rsid w:val="00644B49"/>
    <w:rsid w:val="0071289B"/>
    <w:rsid w:val="00AA0115"/>
    <w:rsid w:val="00AE6833"/>
    <w:rsid w:val="00B114A4"/>
    <w:rsid w:val="00BD07E8"/>
    <w:rsid w:val="00C3344C"/>
    <w:rsid w:val="00C60CC0"/>
    <w:rsid w:val="00CA385D"/>
    <w:rsid w:val="00CD01FA"/>
    <w:rsid w:val="00D7335F"/>
    <w:rsid w:val="00DB2035"/>
    <w:rsid w:val="00DF0D28"/>
    <w:rsid w:val="00E52F4E"/>
    <w:rsid w:val="00EC0E62"/>
    <w:rsid w:val="00F057AC"/>
    <w:rsid w:val="00F20EC5"/>
    <w:rsid w:val="00F2691B"/>
    <w:rsid w:val="00F41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675D88"/>
  <w15:chartTrackingRefBased/>
  <w15:docId w15:val="{052734C8-7FA9-5B4C-87B3-4535EAA20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8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38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38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38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38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38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38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38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38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8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38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38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38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38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38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38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38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385D"/>
    <w:rPr>
      <w:rFonts w:eastAsiaTheme="majorEastAsia" w:cstheme="majorBidi"/>
      <w:color w:val="272727" w:themeColor="text1" w:themeTint="D8"/>
    </w:rPr>
  </w:style>
  <w:style w:type="paragraph" w:styleId="Title">
    <w:name w:val="Title"/>
    <w:basedOn w:val="Normal"/>
    <w:next w:val="Normal"/>
    <w:link w:val="TitleChar"/>
    <w:uiPriority w:val="10"/>
    <w:qFormat/>
    <w:rsid w:val="00CA38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38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38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38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385D"/>
    <w:pPr>
      <w:spacing w:before="160"/>
      <w:jc w:val="center"/>
    </w:pPr>
    <w:rPr>
      <w:i/>
      <w:iCs/>
      <w:color w:val="404040" w:themeColor="text1" w:themeTint="BF"/>
    </w:rPr>
  </w:style>
  <w:style w:type="character" w:customStyle="1" w:styleId="QuoteChar">
    <w:name w:val="Quote Char"/>
    <w:basedOn w:val="DefaultParagraphFont"/>
    <w:link w:val="Quote"/>
    <w:uiPriority w:val="29"/>
    <w:rsid w:val="00CA385D"/>
    <w:rPr>
      <w:i/>
      <w:iCs/>
      <w:color w:val="404040" w:themeColor="text1" w:themeTint="BF"/>
    </w:rPr>
  </w:style>
  <w:style w:type="paragraph" w:styleId="ListParagraph">
    <w:name w:val="List Paragraph"/>
    <w:basedOn w:val="Normal"/>
    <w:uiPriority w:val="34"/>
    <w:qFormat/>
    <w:rsid w:val="00CA385D"/>
    <w:pPr>
      <w:ind w:left="720"/>
      <w:contextualSpacing/>
    </w:pPr>
  </w:style>
  <w:style w:type="character" w:styleId="IntenseEmphasis">
    <w:name w:val="Intense Emphasis"/>
    <w:basedOn w:val="DefaultParagraphFont"/>
    <w:uiPriority w:val="21"/>
    <w:qFormat/>
    <w:rsid w:val="00CA385D"/>
    <w:rPr>
      <w:i/>
      <w:iCs/>
      <w:color w:val="0F4761" w:themeColor="accent1" w:themeShade="BF"/>
    </w:rPr>
  </w:style>
  <w:style w:type="paragraph" w:styleId="IntenseQuote">
    <w:name w:val="Intense Quote"/>
    <w:basedOn w:val="Normal"/>
    <w:next w:val="Normal"/>
    <w:link w:val="IntenseQuoteChar"/>
    <w:uiPriority w:val="30"/>
    <w:qFormat/>
    <w:rsid w:val="00CA38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385D"/>
    <w:rPr>
      <w:i/>
      <w:iCs/>
      <w:color w:val="0F4761" w:themeColor="accent1" w:themeShade="BF"/>
    </w:rPr>
  </w:style>
  <w:style w:type="character" w:styleId="IntenseReference">
    <w:name w:val="Intense Reference"/>
    <w:basedOn w:val="DefaultParagraphFont"/>
    <w:uiPriority w:val="32"/>
    <w:qFormat/>
    <w:rsid w:val="00CA385D"/>
    <w:rPr>
      <w:b/>
      <w:bCs/>
      <w:smallCaps/>
      <w:color w:val="0F4761" w:themeColor="accent1" w:themeShade="BF"/>
      <w:spacing w:val="5"/>
    </w:rPr>
  </w:style>
  <w:style w:type="character" w:styleId="Hyperlink">
    <w:name w:val="Hyperlink"/>
    <w:basedOn w:val="DefaultParagraphFont"/>
    <w:uiPriority w:val="99"/>
    <w:unhideWhenUsed/>
    <w:rsid w:val="001E6927"/>
    <w:rPr>
      <w:color w:val="467886" w:themeColor="hyperlink"/>
      <w:u w:val="single"/>
    </w:rPr>
  </w:style>
  <w:style w:type="character" w:styleId="UnresolvedMention">
    <w:name w:val="Unresolved Mention"/>
    <w:basedOn w:val="DefaultParagraphFont"/>
    <w:uiPriority w:val="99"/>
    <w:semiHidden/>
    <w:unhideWhenUsed/>
    <w:rsid w:val="001E6927"/>
    <w:rPr>
      <w:color w:val="605E5C"/>
      <w:shd w:val="clear" w:color="auto" w:fill="E1DFDD"/>
    </w:rPr>
  </w:style>
  <w:style w:type="character" w:styleId="FollowedHyperlink">
    <w:name w:val="FollowedHyperlink"/>
    <w:basedOn w:val="DefaultParagraphFont"/>
    <w:uiPriority w:val="99"/>
    <w:semiHidden/>
    <w:unhideWhenUsed/>
    <w:rsid w:val="001E692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yperlink" Target="https://museum.wales/collections/online/object/719ab0c7-1850-3848-8d3a-49744d853442/Provenal-Landscape/?field0=string&amp;value0=impressionism&amp;field1=with_images&amp;value1=1&amp;page=3&amp;index=27"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museum.wales/collections/online/object/9e32e835-c8a9-3fcb-b7dd-e607383a388a/September-Morning-Port-of-Fcamp/"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museum.wales/collections/online/object/e7be1955-21c2-376b-a9ed-815dcfbaac16/Waterlilies/?field0=string&amp;value0=impressionism&amp;field1=with_images&amp;value1=1&amp;page=3&amp;index=35" TargetMode="External"/><Relationship Id="rId25" Type="http://schemas.openxmlformats.org/officeDocument/2006/relationships/hyperlink" Target="https://museum.wales/collections/online/object/b442d4ea-fe20-345a-9de4-62f8f68f8210/Craig-Storr-Traeth-Bach-y-Forwyn-min-nos/?field0=string&amp;value0=impressionism&amp;field1=with_images&amp;value1=1&amp;page=9&amp;index=100" TargetMode="External"/><Relationship Id="rId2" Type="http://schemas.openxmlformats.org/officeDocument/2006/relationships/settings" Target="settings.xml"/><Relationship Id="rId16" Type="http://schemas.openxmlformats.org/officeDocument/2006/relationships/hyperlink" Target="https://museum.wales/collections/online/object/f9f581b0-752a-36fe-a0c0-06674469d572/Waterlilies/?field0=string&amp;value0=impressionism&amp;field1=with_images&amp;value1=1&amp;page=2&amp;index=15" TargetMode="External"/><Relationship Id="rId20" Type="http://schemas.openxmlformats.org/officeDocument/2006/relationships/hyperlink" Target="https://museum.wales/collections/online/object/2d919626-bb5d-31fa-95a9-bced8648e0d4/Bordeaux/?field0=string&amp;value0=impressionism&amp;field1=with_images&amp;value1=1&amp;index=1"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museum.wales/collections/online/object/5d2b713d-2cec-32c6-80fd-468c37f9a120/The-Cliff-at-Penarth-evening-low-tide/?field0=string&amp;value0=impressionism&amp;field1=with_images&amp;value1=1&amp;page=8&amp;index=86" TargetMode="Externa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hyperlink" Target="https://museum.wales/collections/online/object/192e3ef3-dd3e-3894-a7ec-1496222df455/Pont-Neuf-Snow-Effect-2nd-series/?field0=string&amp;value0=impressionism&amp;field1=with_images&amp;value1=1&amp;page=4&amp;index=38" TargetMode="External"/><Relationship Id="rId10" Type="http://schemas.openxmlformats.org/officeDocument/2006/relationships/image" Target="media/image7.png"/><Relationship Id="rId19" Type="http://schemas.openxmlformats.org/officeDocument/2006/relationships/hyperlink" Target="https://museum.wales/collections/online/object/600a08f0-d6cc-33fe-a67b-73edfc778e4f/Mountains-in-Provence/?field0=string&amp;value0=impressionism&amp;field1=with_images&amp;value1=1&amp;page=3&amp;index=34"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museum.wales/collections/online/object/15c10d60-b99c-3d89-af3a-8802f331c584/Sunset-Port-of-Rouen-Smoke/?field0=string&amp;value0=impressionism&amp;field1=with_images&amp;value1=1&amp;page=3&amp;index=2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1924</Words>
  <Characters>10972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Davies (2404613)</dc:creator>
  <cp:keywords/>
  <dc:description/>
  <cp:lastModifiedBy>Seren Davies (2404613)</cp:lastModifiedBy>
  <cp:revision>2</cp:revision>
  <dcterms:created xsi:type="dcterms:W3CDTF">2025-04-29T14:03:00Z</dcterms:created>
  <dcterms:modified xsi:type="dcterms:W3CDTF">2025-04-29T14:03:00Z</dcterms:modified>
</cp:coreProperties>
</file>