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4" w:type="dxa"/>
        <w:tblInd w:w="-142" w:type="dxa"/>
        <w:tblLayout w:type="fixed"/>
        <w:tblCellMar>
          <w:left w:w="0" w:type="dxa"/>
          <w:right w:w="0" w:type="dxa"/>
        </w:tblCellMar>
        <w:tblLook w:val="0000" w:firstRow="0" w:lastRow="0" w:firstColumn="0" w:lastColumn="0" w:noHBand="0" w:noVBand="0"/>
      </w:tblPr>
      <w:tblGrid>
        <w:gridCol w:w="10774"/>
      </w:tblGrid>
      <w:tr w:rsidR="00113E52" w:rsidRPr="000B4955" w14:paraId="54F42950" w14:textId="77777777" w:rsidTr="00113E52">
        <w:trPr>
          <w:cantSplit/>
        </w:trPr>
        <w:tc>
          <w:tcPr>
            <w:tcW w:w="10774" w:type="dxa"/>
            <w:tcBorders>
              <w:top w:val="nil"/>
              <w:left w:val="nil"/>
              <w:bottom w:val="nil"/>
              <w:right w:val="nil"/>
            </w:tcBorders>
            <w:shd w:val="clear" w:color="auto" w:fill="FFFFFF"/>
            <w:vAlign w:val="center"/>
          </w:tcPr>
          <w:p w14:paraId="510EF67E" w14:textId="77777777" w:rsidR="00AB0D4C" w:rsidRPr="0036644F" w:rsidRDefault="00AB0D4C" w:rsidP="00AB0D4C">
            <w:pPr>
              <w:ind w:left="720"/>
              <w:rPr>
                <w:rFonts w:ascii="Times New Roman" w:hAnsi="Times New Roman" w:cs="Times New Roman"/>
              </w:rPr>
            </w:pPr>
            <w:r w:rsidRPr="0036644F">
              <w:rPr>
                <w:rFonts w:ascii="Times New Roman" w:hAnsi="Times New Roman" w:cs="Times New Roman"/>
                <w:b/>
                <w:bCs/>
                <w:u w:val="single"/>
                <w:lang w:val="en-US"/>
              </w:rPr>
              <w:t>AI A</w:t>
            </w:r>
            <w:r>
              <w:rPr>
                <w:rFonts w:ascii="Times New Roman" w:hAnsi="Times New Roman" w:cs="Times New Roman"/>
                <w:b/>
                <w:bCs/>
                <w:u w:val="single"/>
                <w:lang w:val="en-US"/>
              </w:rPr>
              <w:t>c</w:t>
            </w:r>
            <w:r w:rsidRPr="0036644F">
              <w:rPr>
                <w:rFonts w:ascii="Times New Roman" w:hAnsi="Times New Roman" w:cs="Times New Roman"/>
                <w:b/>
                <w:bCs/>
                <w:u w:val="single"/>
                <w:lang w:val="en-US"/>
              </w:rPr>
              <w:t>knowledgement</w:t>
            </w:r>
          </w:p>
          <w:p w14:paraId="46132CCB" w14:textId="77777777" w:rsidR="00AB0D4C" w:rsidRDefault="00AB0D4C" w:rsidP="00AB0D4C">
            <w:pPr>
              <w:ind w:left="720"/>
              <w:rPr>
                <w:rFonts w:ascii="Times New Roman" w:hAnsi="Times New Roman" w:cs="Times New Roman"/>
                <w:lang w:val="en-US"/>
              </w:rPr>
            </w:pPr>
            <w:r w:rsidRPr="0036644F">
              <w:rPr>
                <w:rFonts w:ascii="Times New Roman" w:hAnsi="Times New Roman" w:cs="Times New Roman"/>
                <w:lang w:val="en-US"/>
              </w:rPr>
              <w:t>I confirm that I have not presented any AI</w:t>
            </w:r>
            <w:r>
              <w:rPr>
                <w:rFonts w:ascii="Times New Roman" w:hAnsi="Times New Roman" w:cs="Times New Roman"/>
                <w:lang w:val="en-US"/>
              </w:rPr>
              <w:t>-</w:t>
            </w:r>
            <w:r w:rsidRPr="0036644F">
              <w:rPr>
                <w:rFonts w:ascii="Times New Roman" w:hAnsi="Times New Roman" w:cs="Times New Roman"/>
                <w:lang w:val="en-US"/>
              </w:rPr>
              <w:t>generated text as my own work. I confirm I have copies of my drafts, notes, and other sources I used before and after the use of AI tools</w:t>
            </w:r>
            <w:r>
              <w:rPr>
                <w:rFonts w:ascii="Times New Roman" w:hAnsi="Times New Roman" w:cs="Times New Roman"/>
                <w:lang w:val="en-US"/>
              </w:rPr>
              <w:t>,</w:t>
            </w:r>
            <w:r w:rsidRPr="0036644F">
              <w:rPr>
                <w:rFonts w:ascii="Times New Roman" w:hAnsi="Times New Roman" w:cs="Times New Roman"/>
                <w:lang w:val="en-US"/>
              </w:rPr>
              <w:t xml:space="preserve"> which I may be asked to provide in evidence. </w:t>
            </w:r>
          </w:p>
          <w:p w14:paraId="2020FE99" w14:textId="77777777" w:rsidR="00AB0D4C" w:rsidRDefault="00AB0D4C" w:rsidP="00AB0D4C">
            <w:pPr>
              <w:ind w:left="720"/>
              <w:rPr>
                <w:rFonts w:ascii="Times New Roman" w:hAnsi="Times New Roman" w:cs="Times New Roman"/>
                <w:lang w:val="en-US"/>
              </w:rPr>
            </w:pPr>
          </w:p>
          <w:p w14:paraId="5D3F037A" w14:textId="77777777" w:rsidR="00AB0D4C" w:rsidRDefault="00AB0D4C" w:rsidP="00AB0D4C">
            <w:pPr>
              <w:ind w:left="720"/>
              <w:rPr>
                <w:rFonts w:ascii="Times New Roman" w:hAnsi="Times New Roman" w:cs="Times New Roman"/>
                <w:lang w:val="en-US"/>
              </w:rPr>
            </w:pPr>
          </w:p>
          <w:p w14:paraId="0CC2AFB5" w14:textId="77777777" w:rsidR="00AB0D4C" w:rsidRDefault="00AB0D4C" w:rsidP="00AB0D4C">
            <w:pPr>
              <w:ind w:left="720"/>
              <w:rPr>
                <w:rFonts w:ascii="Times New Roman" w:hAnsi="Times New Roman" w:cs="Times New Roman"/>
                <w:lang w:val="en-US"/>
              </w:rPr>
            </w:pPr>
          </w:p>
          <w:p w14:paraId="35605AEA" w14:textId="77777777" w:rsidR="00AB0D4C" w:rsidRDefault="00AB0D4C" w:rsidP="00AB0D4C">
            <w:pPr>
              <w:ind w:left="720"/>
              <w:rPr>
                <w:rFonts w:ascii="Times New Roman" w:hAnsi="Times New Roman" w:cs="Times New Roman"/>
                <w:lang w:val="en-US"/>
              </w:rPr>
            </w:pPr>
          </w:p>
          <w:p w14:paraId="46F19EF5" w14:textId="77777777" w:rsidR="00AB0D4C" w:rsidRDefault="00AB0D4C" w:rsidP="00AB0D4C">
            <w:pPr>
              <w:ind w:left="720"/>
              <w:rPr>
                <w:rFonts w:ascii="Times New Roman" w:hAnsi="Times New Roman" w:cs="Times New Roman"/>
                <w:lang w:val="en-US"/>
              </w:rPr>
            </w:pPr>
          </w:p>
          <w:p w14:paraId="4CBBE73B" w14:textId="77777777" w:rsidR="00AB0D4C" w:rsidRDefault="00AB0D4C" w:rsidP="00AB0D4C">
            <w:pPr>
              <w:ind w:left="720"/>
              <w:rPr>
                <w:rFonts w:ascii="Times New Roman" w:hAnsi="Times New Roman" w:cs="Times New Roman"/>
                <w:lang w:val="en-US"/>
              </w:rPr>
            </w:pPr>
          </w:p>
          <w:p w14:paraId="7B55067B" w14:textId="77777777" w:rsidR="00AB0D4C" w:rsidRDefault="00AB0D4C" w:rsidP="00AB0D4C">
            <w:pPr>
              <w:ind w:left="720"/>
              <w:rPr>
                <w:rFonts w:ascii="Times New Roman" w:hAnsi="Times New Roman" w:cs="Times New Roman"/>
                <w:lang w:val="en-US"/>
              </w:rPr>
            </w:pPr>
          </w:p>
          <w:p w14:paraId="31E76733" w14:textId="77777777" w:rsidR="00AB0D4C" w:rsidRDefault="00AB0D4C" w:rsidP="00AB0D4C">
            <w:pPr>
              <w:ind w:left="720"/>
              <w:rPr>
                <w:rFonts w:ascii="Times New Roman" w:hAnsi="Times New Roman" w:cs="Times New Roman"/>
                <w:lang w:val="en-US"/>
              </w:rPr>
            </w:pPr>
          </w:p>
          <w:p w14:paraId="5A5D73EF" w14:textId="77777777" w:rsidR="00AB0D4C" w:rsidRDefault="00AB0D4C" w:rsidP="00AB0D4C">
            <w:pPr>
              <w:ind w:left="720"/>
              <w:rPr>
                <w:rFonts w:ascii="Times New Roman" w:hAnsi="Times New Roman" w:cs="Times New Roman"/>
                <w:lang w:val="en-US"/>
              </w:rPr>
            </w:pPr>
          </w:p>
          <w:p w14:paraId="72BDFF48" w14:textId="77777777" w:rsidR="00AB0D4C" w:rsidRDefault="00AB0D4C" w:rsidP="00AB0D4C">
            <w:pPr>
              <w:ind w:left="720"/>
              <w:rPr>
                <w:rFonts w:ascii="Times New Roman" w:hAnsi="Times New Roman" w:cs="Times New Roman"/>
                <w:lang w:val="en-US"/>
              </w:rPr>
            </w:pPr>
          </w:p>
          <w:p w14:paraId="1656A92D" w14:textId="77777777" w:rsidR="00AB0D4C" w:rsidRDefault="00AB0D4C" w:rsidP="00AB0D4C">
            <w:pPr>
              <w:ind w:left="720"/>
              <w:rPr>
                <w:rFonts w:ascii="Times New Roman" w:hAnsi="Times New Roman" w:cs="Times New Roman"/>
                <w:lang w:val="en-US"/>
              </w:rPr>
            </w:pPr>
          </w:p>
          <w:p w14:paraId="72B20D37" w14:textId="77777777" w:rsidR="00AB0D4C" w:rsidRDefault="00AB0D4C" w:rsidP="00AB0D4C">
            <w:pPr>
              <w:ind w:left="720"/>
              <w:rPr>
                <w:rFonts w:ascii="Times New Roman" w:hAnsi="Times New Roman" w:cs="Times New Roman"/>
                <w:lang w:val="en-US"/>
              </w:rPr>
            </w:pPr>
          </w:p>
          <w:p w14:paraId="4A7379B4" w14:textId="77777777" w:rsidR="00AB0D4C" w:rsidRDefault="00AB0D4C" w:rsidP="00AB0D4C">
            <w:pPr>
              <w:ind w:left="720"/>
              <w:rPr>
                <w:rFonts w:ascii="Times New Roman" w:hAnsi="Times New Roman" w:cs="Times New Roman"/>
                <w:lang w:val="en-US"/>
              </w:rPr>
            </w:pPr>
          </w:p>
          <w:p w14:paraId="5FAD1C48" w14:textId="77777777" w:rsidR="00AB0D4C" w:rsidRDefault="00AB0D4C" w:rsidP="00AB0D4C">
            <w:pPr>
              <w:ind w:left="720"/>
              <w:rPr>
                <w:rFonts w:ascii="Times New Roman" w:hAnsi="Times New Roman" w:cs="Times New Roman"/>
                <w:lang w:val="en-US"/>
              </w:rPr>
            </w:pPr>
          </w:p>
          <w:p w14:paraId="498EAD66" w14:textId="77777777" w:rsidR="00AB0D4C" w:rsidRDefault="00AB0D4C" w:rsidP="00AB0D4C">
            <w:pPr>
              <w:ind w:left="720"/>
              <w:rPr>
                <w:rFonts w:ascii="Times New Roman" w:hAnsi="Times New Roman" w:cs="Times New Roman"/>
                <w:lang w:val="en-US"/>
              </w:rPr>
            </w:pPr>
          </w:p>
          <w:p w14:paraId="4A5ABB90" w14:textId="77777777" w:rsidR="00AB0D4C" w:rsidRDefault="00AB0D4C" w:rsidP="00AB0D4C">
            <w:pPr>
              <w:ind w:left="720"/>
              <w:rPr>
                <w:rFonts w:ascii="Times New Roman" w:hAnsi="Times New Roman" w:cs="Times New Roman"/>
                <w:lang w:val="en-US"/>
              </w:rPr>
            </w:pPr>
          </w:p>
          <w:p w14:paraId="75769B54" w14:textId="77777777" w:rsidR="00AB0D4C" w:rsidRDefault="00AB0D4C" w:rsidP="00AB0D4C">
            <w:pPr>
              <w:ind w:left="720"/>
              <w:rPr>
                <w:rFonts w:ascii="Times New Roman" w:hAnsi="Times New Roman" w:cs="Times New Roman"/>
                <w:lang w:val="en-US"/>
              </w:rPr>
            </w:pPr>
          </w:p>
          <w:p w14:paraId="2B4D0360" w14:textId="77777777" w:rsidR="00AB0D4C" w:rsidRDefault="00AB0D4C" w:rsidP="00AB0D4C">
            <w:pPr>
              <w:ind w:left="720"/>
              <w:rPr>
                <w:rFonts w:ascii="Times New Roman" w:hAnsi="Times New Roman" w:cs="Times New Roman"/>
                <w:lang w:val="en-US"/>
              </w:rPr>
            </w:pPr>
          </w:p>
          <w:p w14:paraId="1205FA4F" w14:textId="77777777" w:rsidR="00AB0D4C" w:rsidRDefault="00AB0D4C" w:rsidP="00AB0D4C">
            <w:pPr>
              <w:ind w:left="720"/>
              <w:rPr>
                <w:rFonts w:ascii="Times New Roman" w:hAnsi="Times New Roman" w:cs="Times New Roman"/>
                <w:lang w:val="en-US"/>
              </w:rPr>
            </w:pPr>
          </w:p>
          <w:p w14:paraId="2E8912D7" w14:textId="77777777" w:rsidR="00AB0D4C" w:rsidRDefault="00AB0D4C" w:rsidP="00AB0D4C">
            <w:pPr>
              <w:ind w:left="720"/>
              <w:rPr>
                <w:rFonts w:ascii="Times New Roman" w:hAnsi="Times New Roman" w:cs="Times New Roman"/>
                <w:lang w:val="en-US"/>
              </w:rPr>
            </w:pPr>
          </w:p>
          <w:p w14:paraId="51536EE0" w14:textId="77777777" w:rsidR="00AB0D4C" w:rsidRDefault="00AB0D4C" w:rsidP="00AB0D4C">
            <w:pPr>
              <w:ind w:left="720"/>
              <w:rPr>
                <w:rFonts w:ascii="Times New Roman" w:hAnsi="Times New Roman" w:cs="Times New Roman"/>
                <w:lang w:val="en-US"/>
              </w:rPr>
            </w:pPr>
          </w:p>
          <w:p w14:paraId="6434E505" w14:textId="77777777" w:rsidR="00AB0D4C" w:rsidRDefault="00AB0D4C" w:rsidP="00AB0D4C">
            <w:pPr>
              <w:ind w:left="720"/>
              <w:rPr>
                <w:rFonts w:ascii="Times New Roman" w:hAnsi="Times New Roman" w:cs="Times New Roman"/>
                <w:lang w:val="en-US"/>
              </w:rPr>
            </w:pPr>
          </w:p>
          <w:p w14:paraId="0D2295A4" w14:textId="77777777" w:rsidR="00AB0D4C" w:rsidRDefault="00AB0D4C" w:rsidP="00AB0D4C">
            <w:pPr>
              <w:ind w:left="720"/>
              <w:rPr>
                <w:rFonts w:ascii="Times New Roman" w:hAnsi="Times New Roman" w:cs="Times New Roman"/>
                <w:lang w:val="en-US"/>
              </w:rPr>
            </w:pPr>
          </w:p>
          <w:p w14:paraId="048AC468" w14:textId="77777777" w:rsidR="00AB0D4C" w:rsidRPr="0036644F" w:rsidRDefault="00AB0D4C" w:rsidP="00AB0D4C">
            <w:pPr>
              <w:ind w:left="720"/>
              <w:rPr>
                <w:rFonts w:ascii="Times New Roman" w:hAnsi="Times New Roman" w:cs="Times New Roman"/>
              </w:rPr>
            </w:pPr>
          </w:p>
          <w:p w14:paraId="0CDB7C78" w14:textId="4DC4B776" w:rsidR="00113E52" w:rsidRDefault="00716ACC"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r>
              <w:rPr>
                <w:rFonts w:ascii="Times New Roman" w:hAnsi="Times New Roman" w:cs="Times New Roman"/>
                <w:b/>
                <w:bCs/>
                <w:color w:val="010205"/>
                <w:kern w:val="0"/>
                <w:sz w:val="28"/>
                <w:szCs w:val="28"/>
              </w:rPr>
              <w:t>Abstract</w:t>
            </w:r>
          </w:p>
          <w:p w14:paraId="5B42B9B8" w14:textId="77777777" w:rsidR="00113E52" w:rsidRDefault="00113E52"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p>
          <w:p w14:paraId="29DBB58A" w14:textId="28BF8988" w:rsidR="00113E52" w:rsidRDefault="00E95405" w:rsidP="00697C7E">
            <w:pPr>
              <w:pStyle w:val="NormalWeb"/>
              <w:rPr>
                <w:color w:val="000000"/>
              </w:rPr>
            </w:pPr>
            <w:r>
              <w:rPr>
                <w:color w:val="000000"/>
              </w:rPr>
              <w:t xml:space="preserve">          </w:t>
            </w:r>
            <w:r w:rsidR="00113E52">
              <w:rPr>
                <w:color w:val="000000"/>
              </w:rPr>
              <w:t>This study examined the relationship between levels of extraversion and social media use. A sample of 34 participants was recruited through opportunity sampling, and each participant completed measures assessing both extraversion and their use of social media. Participants were subsequently divided into high and low extraversion groups, and an independent samples</w:t>
            </w:r>
            <w:r w:rsidR="00113E52">
              <w:rPr>
                <w:rStyle w:val="apple-converted-space"/>
                <w:rFonts w:eastAsiaTheme="majorEastAsia"/>
                <w:color w:val="000000"/>
              </w:rPr>
              <w:t> </w:t>
            </w:r>
            <w:r w:rsidR="00113E52">
              <w:rPr>
                <w:rStyle w:val="Emphasis"/>
                <w:rFonts w:eastAsiaTheme="majorEastAsia"/>
                <w:color w:val="000000"/>
              </w:rPr>
              <w:t>t</w:t>
            </w:r>
            <w:r w:rsidR="00113E52">
              <w:rPr>
                <w:color w:val="000000"/>
              </w:rPr>
              <w:t>-test was performed to determine whether there were differences in social media use between these groups. The findings revealed no statistically significant difference in social media use between individuals with high and low levels of extraversion. These results suggest that extraversion may not serve as a strong predictor of general social media use. The findings are considered in relation to existing literature, with potential explanations explored, including the influence of different patterns or types of social media engagement. Study limitations and recommendations for future research are also discussed.</w:t>
            </w:r>
          </w:p>
          <w:p w14:paraId="6CD045F9" w14:textId="77777777" w:rsidR="00113E52" w:rsidRDefault="00113E52"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p>
          <w:p w14:paraId="0D194F4E" w14:textId="77777777" w:rsidR="00113E52" w:rsidRDefault="00113E52"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p>
          <w:p w14:paraId="1F0421C1" w14:textId="15EBD2BA" w:rsidR="00113E52" w:rsidRDefault="00113E52" w:rsidP="00716ACC">
            <w:pPr>
              <w:autoSpaceDE w:val="0"/>
              <w:autoSpaceDN w:val="0"/>
              <w:adjustRightInd w:val="0"/>
              <w:spacing w:after="0" w:line="320" w:lineRule="atLeast"/>
              <w:ind w:left="60" w:right="60"/>
              <w:jc w:val="center"/>
              <w:rPr>
                <w:rFonts w:ascii="Times New Roman" w:hAnsi="Times New Roman" w:cs="Times New Roman"/>
                <w:b/>
                <w:bCs/>
                <w:color w:val="010205"/>
                <w:kern w:val="0"/>
                <w:sz w:val="28"/>
                <w:szCs w:val="28"/>
              </w:rPr>
            </w:pPr>
            <w:r>
              <w:rPr>
                <w:rFonts w:ascii="Times New Roman" w:hAnsi="Times New Roman" w:cs="Times New Roman"/>
                <w:b/>
                <w:bCs/>
                <w:color w:val="010205"/>
                <w:kern w:val="0"/>
                <w:sz w:val="28"/>
                <w:szCs w:val="28"/>
              </w:rPr>
              <w:t>Method</w:t>
            </w:r>
            <w:r w:rsidR="00716ACC">
              <w:rPr>
                <w:rFonts w:ascii="Times New Roman" w:hAnsi="Times New Roman" w:cs="Times New Roman"/>
                <w:b/>
                <w:bCs/>
                <w:color w:val="010205"/>
                <w:kern w:val="0"/>
                <w:sz w:val="28"/>
                <w:szCs w:val="28"/>
              </w:rPr>
              <w:t>s</w:t>
            </w:r>
          </w:p>
          <w:p w14:paraId="4FD03601" w14:textId="77777777" w:rsidR="00716ACC" w:rsidRDefault="00716ACC"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p>
          <w:p w14:paraId="0AAFD0D9" w14:textId="77777777" w:rsidR="00716ACC" w:rsidRDefault="00716ACC"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p>
          <w:p w14:paraId="2E3A6A39" w14:textId="77777777" w:rsidR="00113E52" w:rsidRDefault="00113E52" w:rsidP="00716ACC">
            <w:pPr>
              <w:autoSpaceDE w:val="0"/>
              <w:autoSpaceDN w:val="0"/>
              <w:adjustRightInd w:val="0"/>
              <w:spacing w:after="0" w:line="320" w:lineRule="atLeast"/>
              <w:ind w:right="60"/>
              <w:rPr>
                <w:rFonts w:ascii="Times New Roman" w:hAnsi="Times New Roman" w:cs="Times New Roman"/>
                <w:b/>
                <w:bCs/>
                <w:color w:val="010205"/>
                <w:kern w:val="0"/>
                <w:sz w:val="28"/>
                <w:szCs w:val="28"/>
              </w:rPr>
            </w:pPr>
            <w:r>
              <w:rPr>
                <w:rFonts w:ascii="Times New Roman" w:hAnsi="Times New Roman" w:cs="Times New Roman"/>
                <w:b/>
                <w:bCs/>
                <w:color w:val="010205"/>
                <w:kern w:val="0"/>
                <w:sz w:val="28"/>
                <w:szCs w:val="28"/>
              </w:rPr>
              <w:t>Participants</w:t>
            </w:r>
          </w:p>
          <w:p w14:paraId="2B4D44EE" w14:textId="77777777" w:rsidR="00716ACC" w:rsidRDefault="00716ACC" w:rsidP="00716ACC">
            <w:pPr>
              <w:autoSpaceDE w:val="0"/>
              <w:autoSpaceDN w:val="0"/>
              <w:adjustRightInd w:val="0"/>
              <w:spacing w:after="0" w:line="320" w:lineRule="atLeast"/>
              <w:ind w:right="60"/>
              <w:rPr>
                <w:rFonts w:ascii="Times New Roman" w:hAnsi="Times New Roman" w:cs="Times New Roman"/>
                <w:b/>
                <w:bCs/>
                <w:color w:val="010205"/>
                <w:kern w:val="0"/>
                <w:sz w:val="28"/>
                <w:szCs w:val="28"/>
              </w:rPr>
            </w:pPr>
          </w:p>
          <w:p w14:paraId="4B125452" w14:textId="031B74EE" w:rsidR="007F166A" w:rsidRPr="00630511" w:rsidRDefault="00E95405" w:rsidP="00716ACC">
            <w:pPr>
              <w:autoSpaceDE w:val="0"/>
              <w:autoSpaceDN w:val="0"/>
              <w:adjustRightInd w:val="0"/>
              <w:spacing w:after="0" w:line="320" w:lineRule="atLeast"/>
              <w:ind w:right="60"/>
              <w:rPr>
                <w:rFonts w:ascii="Times New Roman" w:hAnsi="Times New Roman" w:cs="Times New Roman"/>
                <w:b/>
                <w:bCs/>
                <w:color w:val="010205"/>
                <w:kern w:val="0"/>
                <w:sz w:val="28"/>
                <w:szCs w:val="28"/>
              </w:rPr>
            </w:pPr>
            <w:r>
              <w:rPr>
                <w:rStyle w:val="normaltextrun"/>
                <w:rFonts w:ascii="Times New Roman" w:hAnsi="Times New Roman" w:cs="Times New Roman"/>
              </w:rPr>
              <w:t xml:space="preserve">              </w:t>
            </w:r>
            <w:r w:rsidR="007F166A" w:rsidRPr="00630511">
              <w:rPr>
                <w:rStyle w:val="normaltextrun"/>
                <w:rFonts w:ascii="Times New Roman" w:hAnsi="Times New Roman" w:cs="Times New Roman"/>
              </w:rPr>
              <w:t>This study recruited 34</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(Appendix A)</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participants</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via UWTSD’s</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Experiment Management System (EMS)</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and,</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therefore,</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an</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opportunity sampling</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technique was used. </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In total there were 13 males (38.2 per cent), 19 females (55.9 per cent), and 2</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non-binary (5.9 per cent) with a mean age of</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29.26 years old (SD = 11.34, Range = 18 to</w:t>
            </w:r>
            <w:r w:rsidR="007F166A" w:rsidRPr="00630511">
              <w:rPr>
                <w:rStyle w:val="apple-converted-space"/>
                <w:rFonts w:ascii="Times New Roman" w:hAnsi="Times New Roman" w:cs="Times New Roman"/>
              </w:rPr>
              <w:t> </w:t>
            </w:r>
            <w:r w:rsidR="007F166A" w:rsidRPr="00630511">
              <w:rPr>
                <w:rStyle w:val="normaltextrun"/>
                <w:rFonts w:ascii="Times New Roman" w:hAnsi="Times New Roman" w:cs="Times New Roman"/>
              </w:rPr>
              <w:t>69 years old).</w:t>
            </w:r>
            <w:r w:rsidR="007F166A" w:rsidRPr="00630511">
              <w:rPr>
                <w:rStyle w:val="eop"/>
                <w:rFonts w:ascii="Times New Roman" w:hAnsi="Times New Roman" w:cs="Times New Roman"/>
              </w:rPr>
              <w:t> </w:t>
            </w:r>
          </w:p>
          <w:p w14:paraId="1209EB58" w14:textId="77777777" w:rsidR="00113E52" w:rsidRDefault="00113E52"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p>
          <w:p w14:paraId="21965242" w14:textId="77777777" w:rsidR="00113E52" w:rsidRDefault="00113E52" w:rsidP="00697C7E">
            <w:pPr>
              <w:autoSpaceDE w:val="0"/>
              <w:autoSpaceDN w:val="0"/>
              <w:adjustRightInd w:val="0"/>
              <w:spacing w:after="0" w:line="320" w:lineRule="atLeast"/>
              <w:ind w:left="60" w:right="60"/>
              <w:rPr>
                <w:rFonts w:ascii="Times New Roman" w:hAnsi="Times New Roman" w:cs="Times New Roman"/>
                <w:b/>
                <w:bCs/>
                <w:color w:val="010205"/>
                <w:kern w:val="0"/>
                <w:sz w:val="28"/>
                <w:szCs w:val="28"/>
              </w:rPr>
            </w:pPr>
            <w:r>
              <w:rPr>
                <w:rFonts w:ascii="Times New Roman" w:hAnsi="Times New Roman" w:cs="Times New Roman"/>
                <w:b/>
                <w:bCs/>
                <w:color w:val="010205"/>
                <w:kern w:val="0"/>
                <w:sz w:val="28"/>
                <w:szCs w:val="28"/>
              </w:rPr>
              <w:t>Design</w:t>
            </w:r>
          </w:p>
          <w:p w14:paraId="1EDE65CD" w14:textId="77777777" w:rsidR="00113E52" w:rsidRPr="00591743" w:rsidRDefault="00113E52" w:rsidP="00697C7E">
            <w:pPr>
              <w:autoSpaceDE w:val="0"/>
              <w:autoSpaceDN w:val="0"/>
              <w:adjustRightInd w:val="0"/>
              <w:spacing w:after="0" w:line="320" w:lineRule="atLeast"/>
              <w:ind w:right="60"/>
              <w:rPr>
                <w:rFonts w:ascii="Times New Roman" w:hAnsi="Times New Roman" w:cs="Times New Roman"/>
                <w:b/>
                <w:bCs/>
                <w:color w:val="010205"/>
                <w:kern w:val="0"/>
                <w:sz w:val="28"/>
                <w:szCs w:val="28"/>
              </w:rPr>
            </w:pPr>
          </w:p>
        </w:tc>
      </w:tr>
      <w:tr w:rsidR="00113E52" w:rsidRPr="000B4955" w14:paraId="2E8DEEA1" w14:textId="77777777" w:rsidTr="00113E52">
        <w:trPr>
          <w:cantSplit/>
        </w:trPr>
        <w:tc>
          <w:tcPr>
            <w:tcW w:w="10774" w:type="dxa"/>
            <w:tcBorders>
              <w:top w:val="nil"/>
              <w:left w:val="nil"/>
              <w:bottom w:val="nil"/>
              <w:right w:val="nil"/>
            </w:tcBorders>
            <w:shd w:val="clear" w:color="auto" w:fill="FFFFFF"/>
            <w:vAlign w:val="center"/>
          </w:tcPr>
          <w:p w14:paraId="35E1B29D" w14:textId="49E7B257" w:rsidR="00113E52" w:rsidRPr="008463BA" w:rsidRDefault="00E95405" w:rsidP="00697C7E">
            <w:pPr>
              <w:autoSpaceDE w:val="0"/>
              <w:autoSpaceDN w:val="0"/>
              <w:adjustRightInd w:val="0"/>
              <w:spacing w:after="0" w:line="320" w:lineRule="atLeast"/>
              <w:ind w:left="60" w:right="60"/>
              <w:rPr>
                <w:rFonts w:ascii="Times New Roman" w:hAnsi="Times New Roman" w:cs="Times New Roman"/>
                <w:b/>
                <w:bCs/>
                <w:color w:val="010205"/>
                <w:kern w:val="0"/>
              </w:rPr>
            </w:pPr>
            <w:r>
              <w:rPr>
                <w:rFonts w:ascii="Times New Roman" w:hAnsi="Times New Roman" w:cs="Times New Roman"/>
                <w:color w:val="000000"/>
              </w:rPr>
              <w:lastRenderedPageBreak/>
              <w:t xml:space="preserve">              </w:t>
            </w:r>
            <w:r w:rsidR="008463BA" w:rsidRPr="008463BA">
              <w:rPr>
                <w:rFonts w:ascii="Times New Roman" w:hAnsi="Times New Roman" w:cs="Times New Roman"/>
                <w:color w:val="000000"/>
              </w:rPr>
              <w:t>This study employs a between-subjects design, examining differences in social media use (the dependent variable) between participants classified as having low or high levels of extraversion (the independent variable). Accordingly, the primary planned analysis is an independent samples t-test.</w:t>
            </w:r>
          </w:p>
        </w:tc>
      </w:tr>
      <w:tr w:rsidR="005223E3" w:rsidRPr="000B4955" w14:paraId="5EE80D8F" w14:textId="77777777" w:rsidTr="00113E52">
        <w:trPr>
          <w:cantSplit/>
        </w:trPr>
        <w:tc>
          <w:tcPr>
            <w:tcW w:w="10774" w:type="dxa"/>
            <w:tcBorders>
              <w:top w:val="nil"/>
              <w:left w:val="nil"/>
              <w:bottom w:val="nil"/>
              <w:right w:val="nil"/>
            </w:tcBorders>
            <w:shd w:val="clear" w:color="auto" w:fill="FFFFFF"/>
            <w:vAlign w:val="center"/>
          </w:tcPr>
          <w:p w14:paraId="0B2328FC" w14:textId="77777777" w:rsidR="005223E3" w:rsidRPr="008463BA" w:rsidRDefault="005223E3" w:rsidP="005223E3">
            <w:pPr>
              <w:autoSpaceDE w:val="0"/>
              <w:autoSpaceDN w:val="0"/>
              <w:adjustRightInd w:val="0"/>
              <w:spacing w:after="0" w:line="320" w:lineRule="atLeast"/>
              <w:ind w:right="60"/>
              <w:rPr>
                <w:rFonts w:ascii="Times New Roman" w:hAnsi="Times New Roman" w:cs="Times New Roman"/>
                <w:color w:val="000000"/>
              </w:rPr>
            </w:pPr>
          </w:p>
        </w:tc>
      </w:tr>
    </w:tbl>
    <w:p w14:paraId="160855CE" w14:textId="77777777" w:rsidR="00113E52" w:rsidRPr="000B4955" w:rsidRDefault="00113E52" w:rsidP="00113E52">
      <w:pPr>
        <w:autoSpaceDE w:val="0"/>
        <w:autoSpaceDN w:val="0"/>
        <w:adjustRightInd w:val="0"/>
        <w:spacing w:after="0" w:line="400" w:lineRule="atLeast"/>
        <w:rPr>
          <w:rFonts w:ascii="Times New Roman" w:hAnsi="Times New Roman" w:cs="Times New Roman"/>
          <w:kern w:val="0"/>
        </w:rPr>
      </w:pPr>
    </w:p>
    <w:p w14:paraId="58D085F8" w14:textId="77777777" w:rsidR="00113E52" w:rsidRPr="00591743" w:rsidRDefault="00113E52" w:rsidP="00113E52">
      <w:pPr>
        <w:pStyle w:val="paragraph"/>
        <w:spacing w:before="0" w:beforeAutospacing="0" w:after="0" w:afterAutospacing="0"/>
        <w:textAlignment w:val="baseline"/>
        <w:rPr>
          <w:sz w:val="28"/>
          <w:szCs w:val="28"/>
        </w:rPr>
      </w:pPr>
      <w:r w:rsidRPr="00591743">
        <w:rPr>
          <w:rStyle w:val="normaltextrun"/>
          <w:rFonts w:eastAsiaTheme="majorEastAsia"/>
          <w:b/>
          <w:bCs/>
          <w:sz w:val="28"/>
          <w:szCs w:val="28"/>
        </w:rPr>
        <w:t>Materials</w:t>
      </w:r>
      <w:r w:rsidRPr="00591743">
        <w:rPr>
          <w:rStyle w:val="eop"/>
          <w:rFonts w:eastAsiaTheme="majorEastAsia"/>
          <w:sz w:val="28"/>
          <w:szCs w:val="28"/>
        </w:rPr>
        <w:t> </w:t>
      </w:r>
    </w:p>
    <w:p w14:paraId="52B05588" w14:textId="77777777" w:rsidR="00113E52" w:rsidRDefault="00113E52" w:rsidP="00113E52">
      <w:pPr>
        <w:pStyle w:val="paragraph"/>
        <w:spacing w:before="0" w:beforeAutospacing="0" w:after="0" w:afterAutospacing="0"/>
        <w:ind w:firstLine="720"/>
        <w:textAlignment w:val="baseline"/>
        <w:rPr>
          <w:rStyle w:val="normaltextrun"/>
          <w:rFonts w:eastAsiaTheme="majorEastAsia"/>
        </w:rPr>
      </w:pPr>
    </w:p>
    <w:p w14:paraId="51CE2576" w14:textId="77777777" w:rsidR="00113E52" w:rsidRPr="00D54B2B" w:rsidRDefault="00113E52" w:rsidP="00113E52">
      <w:pPr>
        <w:pStyle w:val="paragraph"/>
        <w:spacing w:before="0" w:beforeAutospacing="0" w:after="0" w:afterAutospacing="0"/>
        <w:ind w:firstLine="720"/>
        <w:textAlignment w:val="baseline"/>
        <w:rPr>
          <w:sz w:val="18"/>
          <w:szCs w:val="18"/>
        </w:rPr>
      </w:pPr>
      <w:r w:rsidRPr="00D54B2B">
        <w:rPr>
          <w:rStyle w:val="normaltextrun"/>
          <w:rFonts w:eastAsiaTheme="majorEastAsia"/>
        </w:rPr>
        <w:t>The Big Five Inventory (BFI; John &amp; Srivastava, 1999) was used to assess levels of extraversion in participants (see</w:t>
      </w:r>
      <w:r w:rsidRPr="00D54B2B">
        <w:rPr>
          <w:rStyle w:val="apple-converted-space"/>
          <w:rFonts w:eastAsiaTheme="majorEastAsia"/>
        </w:rPr>
        <w:t> </w:t>
      </w:r>
      <w:r w:rsidRPr="00D54B2B">
        <w:rPr>
          <w:rStyle w:val="normaltextrun"/>
          <w:rFonts w:eastAsiaTheme="majorEastAsia"/>
        </w:rPr>
        <w:t>Appendix</w:t>
      </w:r>
      <w:r w:rsidRPr="00D54B2B">
        <w:rPr>
          <w:rStyle w:val="apple-converted-space"/>
          <w:rFonts w:eastAsiaTheme="majorEastAsia"/>
        </w:rPr>
        <w:t> </w:t>
      </w:r>
      <w:r w:rsidRPr="00D54B2B">
        <w:rPr>
          <w:rStyle w:val="normaltextrun"/>
          <w:rFonts w:eastAsiaTheme="majorEastAsia"/>
        </w:rPr>
        <w:t xml:space="preserve">B).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w:t>
      </w:r>
      <w:r w:rsidRPr="00D54B2B">
        <w:rPr>
          <w:rStyle w:val="normaltextrun"/>
          <w:rFonts w:eastAsiaTheme="majorEastAsia"/>
        </w:rPr>
        <w:lastRenderedPageBreak/>
        <w:t>statement, including “... generates a lot of enthusiasm”, 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Donahue and</w:t>
      </w:r>
      <w:r w:rsidRPr="00D54B2B">
        <w:rPr>
          <w:rStyle w:val="apple-converted-space"/>
          <w:rFonts w:eastAsiaTheme="majorEastAsia"/>
        </w:rPr>
        <w:t> </w:t>
      </w:r>
      <w:proofErr w:type="spellStart"/>
      <w:r w:rsidRPr="00D54B2B">
        <w:rPr>
          <w:rStyle w:val="normaltextrun"/>
          <w:rFonts w:eastAsiaTheme="majorEastAsia"/>
        </w:rPr>
        <w:t>Kentle</w:t>
      </w:r>
      <w:proofErr w:type="spellEnd"/>
      <w:r w:rsidRPr="00D54B2B">
        <w:rPr>
          <w:rStyle w:val="apple-converted-space"/>
          <w:rFonts w:eastAsiaTheme="majorEastAsia"/>
        </w:rPr>
        <w:t> </w:t>
      </w:r>
      <w:r w:rsidRPr="00D54B2B">
        <w:rPr>
          <w:rStyle w:val="normaltextrun"/>
          <w:rFonts w:eastAsiaTheme="majorEastAsia"/>
        </w:rPr>
        <w:t>(1991) (Cronbach’s alpha = .83).</w:t>
      </w:r>
      <w:r w:rsidRPr="00D54B2B">
        <w:rPr>
          <w:rStyle w:val="eop"/>
          <w:rFonts w:eastAsiaTheme="majorEastAsia"/>
        </w:rPr>
        <w:t> </w:t>
      </w:r>
    </w:p>
    <w:p w14:paraId="6C7FFEA6" w14:textId="77777777" w:rsidR="00113E52" w:rsidRDefault="00113E52" w:rsidP="00113E52">
      <w:pPr>
        <w:pStyle w:val="paragraph"/>
        <w:spacing w:before="0" w:beforeAutospacing="0" w:after="0" w:afterAutospacing="0"/>
        <w:ind w:firstLine="720"/>
        <w:textAlignment w:val="baseline"/>
        <w:rPr>
          <w:rStyle w:val="eop"/>
          <w:rFonts w:eastAsiaTheme="majorEastAsia"/>
        </w:rPr>
      </w:pPr>
      <w:r w:rsidRPr="00D54B2B">
        <w:rPr>
          <w:rStyle w:val="normaltextrun"/>
          <w:rFonts w:eastAsiaTheme="majorEastAsia"/>
        </w:rPr>
        <w:t>To measure level of social media use, the Social Media Use Questionnaire (SMUQ;</w:t>
      </w:r>
      <w:r w:rsidRPr="00D54B2B">
        <w:rPr>
          <w:rStyle w:val="apple-converted-space"/>
          <w:rFonts w:eastAsiaTheme="majorEastAsia"/>
        </w:rPr>
        <w:t> </w:t>
      </w:r>
      <w:proofErr w:type="spellStart"/>
      <w:r w:rsidRPr="00D54B2B">
        <w:rPr>
          <w:rStyle w:val="normaltextrun"/>
          <w:rFonts w:eastAsiaTheme="majorEastAsia"/>
        </w:rPr>
        <w:t>Xanidis</w:t>
      </w:r>
      <w:proofErr w:type="spellEnd"/>
      <w:r w:rsidRPr="00D54B2B">
        <w:rPr>
          <w:rStyle w:val="apple-converted-space"/>
          <w:rFonts w:eastAsiaTheme="majorEastAsia"/>
        </w:rPr>
        <w:t> </w:t>
      </w:r>
      <w:r w:rsidRPr="00D54B2B">
        <w:rPr>
          <w:rStyle w:val="normaltextrun"/>
          <w:rFonts w:eastAsiaTheme="majorEastAsia"/>
        </w:rPr>
        <w:t>&amp; Brignell., 2016) was used</w:t>
      </w:r>
      <w:r w:rsidRPr="00D54B2B">
        <w:rPr>
          <w:rStyle w:val="apple-converted-space"/>
          <w:rFonts w:eastAsiaTheme="majorEastAsia"/>
        </w:rPr>
        <w:t> </w:t>
      </w:r>
      <w:r w:rsidRPr="00D54B2B">
        <w:rPr>
          <w:rStyle w:val="normaltextrun"/>
          <w:rFonts w:eastAsiaTheme="majorEastAsia"/>
        </w:rPr>
        <w:t>(Appendix C).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w:t>
      </w:r>
      <w:r w:rsidRPr="00D54B2B">
        <w:rPr>
          <w:rStyle w:val="apple-converted-space"/>
          <w:rFonts w:eastAsiaTheme="majorEastAsia"/>
        </w:rPr>
        <w:t> </w:t>
      </w:r>
      <w:proofErr w:type="spellStart"/>
      <w:r w:rsidRPr="00D54B2B">
        <w:rPr>
          <w:rStyle w:val="normaltextrun"/>
          <w:rFonts w:eastAsiaTheme="majorEastAsia"/>
        </w:rPr>
        <w:t>Xanidis</w:t>
      </w:r>
      <w:proofErr w:type="spellEnd"/>
      <w:r w:rsidRPr="00D54B2B">
        <w:rPr>
          <w:rStyle w:val="apple-converted-space"/>
          <w:rFonts w:eastAsiaTheme="majorEastAsia"/>
        </w:rPr>
        <w:t> </w:t>
      </w:r>
      <w:r w:rsidRPr="00D54B2B">
        <w:rPr>
          <w:rStyle w:val="normaltextrun"/>
          <w:rFonts w:eastAsiaTheme="majorEastAsia"/>
        </w:rPr>
        <w:t>&amp; Brignell, 2016)</w:t>
      </w:r>
      <w:r w:rsidRPr="00D54B2B">
        <w:rPr>
          <w:rStyle w:val="eop"/>
          <w:rFonts w:eastAsiaTheme="majorEastAsia"/>
        </w:rPr>
        <w:t> </w:t>
      </w:r>
    </w:p>
    <w:p w14:paraId="05591DE5" w14:textId="77777777" w:rsidR="00113E52" w:rsidRDefault="00113E52" w:rsidP="00113E52">
      <w:pPr>
        <w:pStyle w:val="paragraph"/>
        <w:spacing w:before="0" w:beforeAutospacing="0" w:after="0" w:afterAutospacing="0"/>
        <w:ind w:firstLine="720"/>
        <w:textAlignment w:val="baseline"/>
        <w:rPr>
          <w:rStyle w:val="eop"/>
          <w:rFonts w:eastAsiaTheme="majorEastAsia"/>
        </w:rPr>
      </w:pPr>
    </w:p>
    <w:p w14:paraId="46DC89C5" w14:textId="77777777" w:rsidR="00113E52" w:rsidRDefault="00113E52" w:rsidP="00113E52">
      <w:pPr>
        <w:pStyle w:val="paragraph"/>
        <w:spacing w:before="0" w:beforeAutospacing="0" w:after="0" w:afterAutospacing="0"/>
        <w:textAlignment w:val="baseline"/>
        <w:rPr>
          <w:rStyle w:val="eop"/>
          <w:rFonts w:eastAsiaTheme="majorEastAsia"/>
          <w:b/>
          <w:bCs/>
          <w:sz w:val="28"/>
          <w:szCs w:val="28"/>
        </w:rPr>
      </w:pPr>
      <w:r w:rsidRPr="00EF7920">
        <w:rPr>
          <w:rStyle w:val="eop"/>
          <w:rFonts w:eastAsiaTheme="majorEastAsia"/>
          <w:b/>
          <w:bCs/>
          <w:sz w:val="28"/>
          <w:szCs w:val="28"/>
        </w:rPr>
        <w:t>Procedure</w:t>
      </w:r>
    </w:p>
    <w:p w14:paraId="159E3185" w14:textId="77777777" w:rsidR="00113E52" w:rsidRDefault="00113E52" w:rsidP="00113E52">
      <w:pPr>
        <w:pStyle w:val="paragraph"/>
        <w:spacing w:before="0" w:beforeAutospacing="0" w:after="0" w:afterAutospacing="0"/>
        <w:textAlignment w:val="baseline"/>
        <w:rPr>
          <w:rStyle w:val="eop"/>
          <w:rFonts w:eastAsiaTheme="majorEastAsia"/>
          <w:b/>
          <w:bCs/>
          <w:sz w:val="28"/>
          <w:szCs w:val="28"/>
        </w:rPr>
      </w:pPr>
    </w:p>
    <w:p w14:paraId="13364BB7" w14:textId="77777777" w:rsidR="005223E3" w:rsidRDefault="005223E3" w:rsidP="005223E3">
      <w:pPr>
        <w:pStyle w:val="NormalWeb"/>
        <w:ind w:firstLine="720"/>
        <w:rPr>
          <w:color w:val="000000"/>
        </w:rPr>
      </w:pPr>
      <w:r>
        <w:rPr>
          <w:color w:val="000000"/>
        </w:rPr>
        <w:t>Participants accessed the study by clicking a link advertised on UWTSD’s EMS system, which directed them straight to the survey. Upon entry, they were presented with an information sheet (Appendix D) and a consent form (Appendix E). These provided details about the study’s aims and obtained informed consent in accordance with UWTSD’s ethical guidelines.</w:t>
      </w:r>
    </w:p>
    <w:p w14:paraId="2503700B" w14:textId="77777777" w:rsidR="005223E3" w:rsidRDefault="005223E3" w:rsidP="00E5172E">
      <w:pPr>
        <w:pStyle w:val="NormalWeb"/>
        <w:ind w:firstLine="720"/>
        <w:rPr>
          <w:color w:val="000000"/>
        </w:rPr>
      </w:pPr>
      <w:r>
        <w:rPr>
          <w:color w:val="000000"/>
        </w:rPr>
        <w:t>The first section gathered demographic information, including age and gender. In line with ethical considerations, these questions were inclusive, and participants could choose to skip them if they preferred not to respond. Participants then completed the measures assessing extraversion and social media use. All questions were presented in the same order for every participant, and no counterbalancing was implemented. After completing the survey, participants were thanked for their time and shown a debrief form (Appendix F).</w:t>
      </w:r>
    </w:p>
    <w:p w14:paraId="4F7C5A1B" w14:textId="77777777" w:rsidR="005223E3" w:rsidRDefault="005223E3" w:rsidP="00113E52">
      <w:pPr>
        <w:pStyle w:val="paragraph"/>
        <w:spacing w:before="0" w:beforeAutospacing="0" w:after="0" w:afterAutospacing="0"/>
        <w:textAlignment w:val="baseline"/>
        <w:rPr>
          <w:rStyle w:val="eop"/>
          <w:rFonts w:eastAsiaTheme="majorEastAsia"/>
          <w:b/>
          <w:bCs/>
          <w:sz w:val="28"/>
          <w:szCs w:val="28"/>
        </w:rPr>
      </w:pPr>
    </w:p>
    <w:p w14:paraId="70DE84D2" w14:textId="77777777" w:rsidR="00113E52" w:rsidRDefault="00113E52" w:rsidP="00113E52">
      <w:pPr>
        <w:pStyle w:val="paragraph"/>
        <w:spacing w:before="0" w:beforeAutospacing="0" w:after="0" w:afterAutospacing="0"/>
        <w:textAlignment w:val="baseline"/>
        <w:rPr>
          <w:rStyle w:val="eop"/>
          <w:rFonts w:eastAsiaTheme="majorEastAsia"/>
          <w:b/>
          <w:bCs/>
          <w:sz w:val="28"/>
          <w:szCs w:val="28"/>
        </w:rPr>
      </w:pPr>
      <w:r>
        <w:rPr>
          <w:rStyle w:val="eop"/>
          <w:rFonts w:eastAsiaTheme="majorEastAsia"/>
          <w:b/>
          <w:bCs/>
          <w:sz w:val="28"/>
          <w:szCs w:val="28"/>
        </w:rPr>
        <w:t>Results</w:t>
      </w:r>
    </w:p>
    <w:p w14:paraId="239A4D66" w14:textId="77777777" w:rsidR="00113E52" w:rsidRDefault="00113E52" w:rsidP="00113E52">
      <w:pPr>
        <w:pStyle w:val="paragraph"/>
        <w:spacing w:before="0" w:beforeAutospacing="0" w:after="0" w:afterAutospacing="0"/>
        <w:textAlignment w:val="baseline"/>
        <w:rPr>
          <w:rStyle w:val="eop"/>
          <w:rFonts w:eastAsiaTheme="majorEastAsia"/>
          <w:b/>
          <w:bCs/>
          <w:sz w:val="28"/>
          <w:szCs w:val="28"/>
        </w:rPr>
      </w:pPr>
    </w:p>
    <w:p w14:paraId="7D1CDFFC" w14:textId="4C2AAD76" w:rsidR="00E95405" w:rsidRPr="00CF1A15" w:rsidRDefault="00E95405" w:rsidP="00113E52">
      <w:pPr>
        <w:pStyle w:val="paragraph"/>
        <w:spacing w:before="0" w:beforeAutospacing="0" w:after="0" w:afterAutospacing="0"/>
        <w:textAlignment w:val="baseline"/>
        <w:rPr>
          <w:rStyle w:val="eop"/>
          <w:rFonts w:eastAsiaTheme="majorEastAsia"/>
          <w:b/>
          <w:bCs/>
        </w:rPr>
      </w:pPr>
      <w:r>
        <w:rPr>
          <w:rStyle w:val="eop"/>
          <w:rFonts w:eastAsiaTheme="majorEastAsia"/>
          <w:b/>
          <w:bCs/>
          <w:sz w:val="28"/>
          <w:szCs w:val="28"/>
        </w:rPr>
        <w:tab/>
      </w:r>
      <w:r w:rsidR="00CF1A15" w:rsidRPr="00CF1A15">
        <w:rPr>
          <w:color w:val="000000"/>
        </w:rPr>
        <w:t>An independent samples</w:t>
      </w:r>
      <w:r w:rsidR="00CF1A15" w:rsidRPr="00CF1A15">
        <w:rPr>
          <w:rStyle w:val="apple-converted-space"/>
          <w:rFonts w:eastAsiaTheme="majorEastAsia"/>
          <w:color w:val="000000"/>
        </w:rPr>
        <w:t> </w:t>
      </w:r>
      <w:r w:rsidR="00CF1A15" w:rsidRPr="00CF1A15">
        <w:rPr>
          <w:rStyle w:val="Emphasis"/>
          <w:rFonts w:eastAsiaTheme="majorEastAsia"/>
          <w:color w:val="000000"/>
        </w:rPr>
        <w:t>t</w:t>
      </w:r>
      <w:r w:rsidR="00CF1A15" w:rsidRPr="00CF1A15">
        <w:rPr>
          <w:color w:val="000000"/>
        </w:rPr>
        <w:t>-test (Appendix G) was conducted to examine differences in social media use between participants with low levels of extraversion (M = 12.63, SD = 6.28) and those with high levels of extraversion (M = 15.14, SD = 7.45). Although there was a mean difference of -2.53 (SE = 2.48) between the groups, this difference was not statistically significant,</w:t>
      </w:r>
      <w:r w:rsidR="00CF1A15" w:rsidRPr="00CF1A15">
        <w:rPr>
          <w:rStyle w:val="apple-converted-space"/>
          <w:rFonts w:eastAsiaTheme="majorEastAsia"/>
          <w:color w:val="000000"/>
        </w:rPr>
        <w:t> </w:t>
      </w:r>
      <w:proofErr w:type="gramStart"/>
      <w:r w:rsidR="00CF1A15" w:rsidRPr="00CF1A15">
        <w:rPr>
          <w:rStyle w:val="Emphasis"/>
          <w:rFonts w:eastAsiaTheme="majorEastAsia"/>
          <w:color w:val="000000"/>
        </w:rPr>
        <w:t>t</w:t>
      </w:r>
      <w:r w:rsidR="00CF1A15" w:rsidRPr="00CF1A15">
        <w:rPr>
          <w:color w:val="000000"/>
        </w:rPr>
        <w:t>(</w:t>
      </w:r>
      <w:proofErr w:type="gramEnd"/>
      <w:r w:rsidR="00CF1A15" w:rsidRPr="00CF1A15">
        <w:rPr>
          <w:color w:val="000000"/>
        </w:rPr>
        <w:t>32) = -1.02,</w:t>
      </w:r>
      <w:r w:rsidR="00CF1A15" w:rsidRPr="00CF1A15">
        <w:rPr>
          <w:rStyle w:val="apple-converted-space"/>
          <w:rFonts w:eastAsiaTheme="majorEastAsia"/>
          <w:color w:val="000000"/>
        </w:rPr>
        <w:t> </w:t>
      </w:r>
      <w:r w:rsidR="00CF1A15" w:rsidRPr="00CF1A15">
        <w:rPr>
          <w:rStyle w:val="Emphasis"/>
          <w:rFonts w:eastAsiaTheme="majorEastAsia"/>
          <w:color w:val="000000"/>
        </w:rPr>
        <w:t>p</w:t>
      </w:r>
      <w:r w:rsidR="00CF1A15" w:rsidRPr="00CF1A15">
        <w:rPr>
          <w:rStyle w:val="apple-converted-space"/>
          <w:rFonts w:eastAsiaTheme="majorEastAsia"/>
          <w:color w:val="000000"/>
        </w:rPr>
        <w:t> </w:t>
      </w:r>
      <w:r w:rsidR="00CF1A15" w:rsidRPr="00CF1A15">
        <w:rPr>
          <w:color w:val="000000"/>
        </w:rPr>
        <w:t>&gt; .05 (one-tailed). Levene’s test for equality of variances was also non-significant (</w:t>
      </w:r>
      <w:r w:rsidR="00CF1A15" w:rsidRPr="00CF1A15">
        <w:rPr>
          <w:rStyle w:val="Emphasis"/>
          <w:rFonts w:eastAsiaTheme="majorEastAsia"/>
          <w:color w:val="000000"/>
        </w:rPr>
        <w:t>p</w:t>
      </w:r>
      <w:r w:rsidR="00CF1A15" w:rsidRPr="00CF1A15">
        <w:rPr>
          <w:rStyle w:val="apple-converted-space"/>
          <w:rFonts w:eastAsiaTheme="majorEastAsia"/>
          <w:color w:val="000000"/>
        </w:rPr>
        <w:t> </w:t>
      </w:r>
      <w:r w:rsidR="00CF1A15" w:rsidRPr="00CF1A15">
        <w:rPr>
          <w:color w:val="000000"/>
        </w:rPr>
        <w:t>&gt; .05), indicating that the assumption of homogeneity of variance was met. Therefore, the hypothesis was not supported.</w:t>
      </w:r>
    </w:p>
    <w:p w14:paraId="4339E331" w14:textId="77777777" w:rsidR="00141EA8" w:rsidRDefault="00141EA8" w:rsidP="00113E52">
      <w:pPr>
        <w:pStyle w:val="paragraph"/>
        <w:spacing w:before="0" w:beforeAutospacing="0" w:after="0" w:afterAutospacing="0"/>
        <w:textAlignment w:val="baseline"/>
        <w:rPr>
          <w:rStyle w:val="eop"/>
          <w:rFonts w:eastAsiaTheme="majorEastAsia"/>
          <w:b/>
          <w:bCs/>
          <w:sz w:val="28"/>
          <w:szCs w:val="28"/>
        </w:rPr>
      </w:pPr>
    </w:p>
    <w:p w14:paraId="50AC25B1" w14:textId="77777777" w:rsidR="00141EA8" w:rsidRDefault="00141EA8" w:rsidP="00113E52">
      <w:pPr>
        <w:pStyle w:val="paragraph"/>
        <w:spacing w:before="0" w:beforeAutospacing="0" w:after="0" w:afterAutospacing="0"/>
        <w:textAlignment w:val="baseline"/>
        <w:rPr>
          <w:rStyle w:val="eop"/>
          <w:rFonts w:eastAsiaTheme="majorEastAsia"/>
          <w:b/>
          <w:bCs/>
          <w:sz w:val="28"/>
          <w:szCs w:val="28"/>
        </w:rPr>
      </w:pPr>
    </w:p>
    <w:p w14:paraId="7198051D" w14:textId="1ECD9A7B" w:rsidR="00113E52" w:rsidRPr="00EF7920" w:rsidRDefault="00113E52" w:rsidP="00113E52">
      <w:pPr>
        <w:pStyle w:val="paragraph"/>
        <w:spacing w:before="0" w:beforeAutospacing="0" w:after="0" w:afterAutospacing="0"/>
        <w:textAlignment w:val="baseline"/>
        <w:rPr>
          <w:b/>
          <w:bCs/>
          <w:sz w:val="28"/>
          <w:szCs w:val="28"/>
        </w:rPr>
      </w:pPr>
      <w:r>
        <w:rPr>
          <w:rStyle w:val="eop"/>
          <w:rFonts w:eastAsiaTheme="majorEastAsia"/>
          <w:b/>
          <w:bCs/>
          <w:sz w:val="28"/>
          <w:szCs w:val="28"/>
        </w:rPr>
        <w:t>Discussion</w:t>
      </w:r>
    </w:p>
    <w:p w14:paraId="7009192D" w14:textId="77777777" w:rsidR="00113E52" w:rsidRDefault="00113E52" w:rsidP="00113E52"/>
    <w:p w14:paraId="2279381E" w14:textId="77777777" w:rsidR="000D0E1D" w:rsidRDefault="00CF1A15" w:rsidP="000D0E1D">
      <w:pPr>
        <w:pStyle w:val="NormalWeb"/>
        <w:rPr>
          <w:color w:val="000000"/>
        </w:rPr>
      </w:pPr>
      <w:r>
        <w:lastRenderedPageBreak/>
        <w:tab/>
      </w:r>
      <w:r w:rsidR="000D0E1D">
        <w:rPr>
          <w:color w:val="000000"/>
        </w:rPr>
        <w:t>This study sought to examine whether extraversion is related to social media use. It was predicted that individuals higher in extraversion would report greater use of social media than those lower in extraversion. However, the independent samples</w:t>
      </w:r>
      <w:r w:rsidR="000D0E1D">
        <w:rPr>
          <w:rStyle w:val="apple-converted-space"/>
          <w:rFonts w:eastAsiaTheme="majorEastAsia"/>
          <w:color w:val="000000"/>
        </w:rPr>
        <w:t> </w:t>
      </w:r>
      <w:r w:rsidR="000D0E1D">
        <w:rPr>
          <w:rStyle w:val="Emphasis"/>
          <w:rFonts w:eastAsiaTheme="majorEastAsia"/>
          <w:color w:val="000000"/>
        </w:rPr>
        <w:t>t</w:t>
      </w:r>
      <w:r w:rsidR="000D0E1D">
        <w:rPr>
          <w:color w:val="000000"/>
        </w:rPr>
        <w:t>-test revealed no statistically significant difference between the two groups. This indicates that, within the present sample, extraversion was not a significant predictor of the amount of time participants reported spending on social media.</w:t>
      </w:r>
    </w:p>
    <w:p w14:paraId="1F6A8B20" w14:textId="77777777" w:rsidR="000D0E1D" w:rsidRDefault="000D0E1D" w:rsidP="00141EA8">
      <w:pPr>
        <w:pStyle w:val="NormalWeb"/>
        <w:ind w:firstLine="720"/>
        <w:rPr>
          <w:color w:val="000000"/>
        </w:rPr>
      </w:pPr>
      <w:r>
        <w:rPr>
          <w:color w:val="000000"/>
        </w:rPr>
        <w:t xml:space="preserve">These findings differ from previous research suggesting a positive association between extraversion and social media engagement. For instance, Correa and Hinsley (2010) found that individuals higher in extraversion were more likely to use social media for social interaction, while Bowden-Green, Hinds, and </w:t>
      </w:r>
      <w:proofErr w:type="spellStart"/>
      <w:r>
        <w:rPr>
          <w:color w:val="000000"/>
        </w:rPr>
        <w:t>Joinson</w:t>
      </w:r>
      <w:proofErr w:type="spellEnd"/>
      <w:r>
        <w:rPr>
          <w:color w:val="000000"/>
        </w:rPr>
        <w:t xml:space="preserve"> (2020) also reported that extraverted individuals tend to be more active in online environments. The current results, however, imply that the relationship between extraversion and social media use may vary depending on context or sample characteristics.</w:t>
      </w:r>
    </w:p>
    <w:p w14:paraId="1FE96E1A" w14:textId="77777777" w:rsidR="00D16FE6" w:rsidRDefault="00D16FE6" w:rsidP="00141EA8">
      <w:pPr>
        <w:pStyle w:val="NormalWeb"/>
        <w:ind w:firstLine="720"/>
        <w:rPr>
          <w:color w:val="000000"/>
        </w:rPr>
      </w:pPr>
    </w:p>
    <w:p w14:paraId="55681541" w14:textId="03639F78" w:rsidR="000D0E1D" w:rsidRDefault="000D0E1D" w:rsidP="00141EA8">
      <w:pPr>
        <w:pStyle w:val="NormalWeb"/>
        <w:ind w:firstLine="720"/>
        <w:rPr>
          <w:color w:val="000000"/>
        </w:rPr>
      </w:pPr>
      <w:r>
        <w:rPr>
          <w:color w:val="000000"/>
        </w:rPr>
        <w:t xml:space="preserve">One possible explanation for the absence of a significant relationship is that social media platforms offer greater control over communication compared to face-to-face interactions. Research has suggested that online environments can reduce social pressures, enabling individuals lower in extraversion to communicate more comfortably (McKenna &amp; </w:t>
      </w:r>
      <w:proofErr w:type="spellStart"/>
      <w:r>
        <w:rPr>
          <w:color w:val="000000"/>
        </w:rPr>
        <w:t>Bargh</w:t>
      </w:r>
      <w:proofErr w:type="spellEnd"/>
      <w:r>
        <w:rPr>
          <w:color w:val="000000"/>
        </w:rPr>
        <w:t>, 2000). Consequently, individuals with lower extraversion may engage with social media at similar levels to those higher in extraversion, thereby minimising observable group differences. Additionally, social media serves multiple functions beyond social interaction, including entertainment, information seeking, and passive consumption. Therefore, total time spent on social media may not accurately capture differences in socially driven usage.</w:t>
      </w:r>
    </w:p>
    <w:p w14:paraId="0672F668" w14:textId="77777777" w:rsidR="00D16FE6" w:rsidRDefault="00D16FE6" w:rsidP="00141EA8">
      <w:pPr>
        <w:pStyle w:val="NormalWeb"/>
        <w:ind w:firstLine="720"/>
        <w:rPr>
          <w:color w:val="000000"/>
        </w:rPr>
      </w:pPr>
    </w:p>
    <w:p w14:paraId="15043529" w14:textId="69C35A7A" w:rsidR="000D0E1D" w:rsidRDefault="000D0E1D" w:rsidP="00141EA8">
      <w:pPr>
        <w:pStyle w:val="NormalWeb"/>
        <w:ind w:firstLine="720"/>
        <w:rPr>
          <w:color w:val="000000"/>
        </w:rPr>
      </w:pPr>
      <w:r>
        <w:rPr>
          <w:color w:val="000000"/>
        </w:rPr>
        <w:t>Several limitations should be considered. The relatively small sample size (N = 34) may have reduced statistical power, limiting the ability to detect smaller effects. Furthermore, reliance on self-reported measures of social media use introduces the possibility of recall bias and inaccuracies. Future research could address these issues by employing larger samples and incorporating more objective measures, such as digital usage tracking, to provide a more precise assessment of social media behaviour.</w:t>
      </w:r>
    </w:p>
    <w:p w14:paraId="3139DEEB" w14:textId="5D781180" w:rsidR="00CF1A15" w:rsidRDefault="00CF1A15" w:rsidP="00113E52"/>
    <w:p w14:paraId="0E3CCB0F" w14:textId="16FB45C6" w:rsidR="00574D6E" w:rsidRPr="00574D6E" w:rsidRDefault="00574D6E" w:rsidP="00113E52">
      <w:pPr>
        <w:rPr>
          <w:rFonts w:ascii="Times New Roman" w:hAnsi="Times New Roman" w:cs="Times New Roman"/>
        </w:rPr>
      </w:pPr>
      <w:r>
        <w:tab/>
      </w:r>
      <w:r w:rsidRPr="00574D6E">
        <w:rPr>
          <w:rFonts w:ascii="Times New Roman" w:hAnsi="Times New Roman" w:cs="Times New Roman"/>
          <w:color w:val="000000"/>
        </w:rPr>
        <w:t>In summary, this study examined whether extraversion is related to social media use. The results indicated no significant differences in usage between individuals with high and low levels of extraversion, suggesting that this trait may not play a strong role in determining the amount of time spent on social media. These findings add to the existing literature by indicating that the link between personality traits and online behaviour may be more complex than previously assumed. Given the lack of clear differences identified through quantitative methods, future research may benefit from adopting qualitative approaches to explore this relationship in greater depth.</w:t>
      </w:r>
    </w:p>
    <w:p w14:paraId="496C8BB6" w14:textId="77777777" w:rsidR="00574D6E" w:rsidRDefault="00574D6E" w:rsidP="00113E52">
      <w:pPr>
        <w:rPr>
          <w:rFonts w:ascii="Times New Roman" w:hAnsi="Times New Roman" w:cs="Times New Roman"/>
          <w:b/>
          <w:bCs/>
          <w:sz w:val="28"/>
          <w:szCs w:val="28"/>
        </w:rPr>
      </w:pPr>
    </w:p>
    <w:p w14:paraId="2817C5EA" w14:textId="321E248A" w:rsidR="00113E52" w:rsidRDefault="00113E52" w:rsidP="00113E52">
      <w:pPr>
        <w:rPr>
          <w:rFonts w:ascii="Times New Roman" w:hAnsi="Times New Roman" w:cs="Times New Roman"/>
          <w:b/>
          <w:bCs/>
          <w:sz w:val="28"/>
          <w:szCs w:val="28"/>
        </w:rPr>
      </w:pPr>
      <w:r w:rsidRPr="00EF7920">
        <w:rPr>
          <w:rFonts w:ascii="Times New Roman" w:hAnsi="Times New Roman" w:cs="Times New Roman"/>
          <w:b/>
          <w:bCs/>
          <w:sz w:val="28"/>
          <w:szCs w:val="28"/>
        </w:rPr>
        <w:t>References</w:t>
      </w:r>
    </w:p>
    <w:p w14:paraId="33107182" w14:textId="77777777" w:rsidR="00113E52" w:rsidRDefault="00113E52" w:rsidP="00113E52">
      <w:pPr>
        <w:rPr>
          <w:rFonts w:ascii="Times New Roman" w:hAnsi="Times New Roman" w:cs="Times New Roman"/>
          <w:b/>
          <w:bCs/>
          <w:sz w:val="28"/>
          <w:szCs w:val="28"/>
        </w:rPr>
      </w:pPr>
    </w:p>
    <w:p w14:paraId="18DF575B" w14:textId="77777777" w:rsidR="00113E52" w:rsidRPr="00EF7920" w:rsidRDefault="00113E52" w:rsidP="00574D6E">
      <w:pPr>
        <w:pStyle w:val="p1"/>
        <w:ind w:left="4320" w:hanging="4320"/>
        <w:rPr>
          <w:rFonts w:ascii="Times New Roman" w:hAnsi="Times New Roman" w:cs="Times New Roman"/>
          <w:sz w:val="24"/>
          <w:szCs w:val="24"/>
        </w:rPr>
      </w:pPr>
      <w:r w:rsidRPr="00EF7920">
        <w:rPr>
          <w:rFonts w:ascii="Times New Roman" w:hAnsi="Times New Roman" w:cs="Times New Roman"/>
          <w:sz w:val="24"/>
          <w:szCs w:val="24"/>
        </w:rPr>
        <w:t xml:space="preserve">John, O. P., Donahue, E. M., &amp; </w:t>
      </w:r>
      <w:proofErr w:type="spellStart"/>
      <w:r w:rsidRPr="00EF7920">
        <w:rPr>
          <w:rFonts w:ascii="Times New Roman" w:hAnsi="Times New Roman" w:cs="Times New Roman"/>
          <w:sz w:val="24"/>
          <w:szCs w:val="24"/>
        </w:rPr>
        <w:t>Kentle</w:t>
      </w:r>
      <w:proofErr w:type="spellEnd"/>
      <w:r w:rsidRPr="00EF7920">
        <w:rPr>
          <w:rFonts w:ascii="Times New Roman" w:hAnsi="Times New Roman" w:cs="Times New Roman"/>
          <w:sz w:val="24"/>
          <w:szCs w:val="24"/>
        </w:rPr>
        <w:t xml:space="preserve">, R. L. (1991). </w:t>
      </w:r>
      <w:r w:rsidRPr="00EF7920">
        <w:rPr>
          <w:rFonts w:ascii="Times New Roman" w:hAnsi="Times New Roman" w:cs="Times New Roman"/>
          <w:i/>
          <w:iCs/>
          <w:sz w:val="24"/>
          <w:szCs w:val="24"/>
        </w:rPr>
        <w:t>The Big Five Inventory--Versions 4a</w:t>
      </w:r>
    </w:p>
    <w:p w14:paraId="4B26EA57" w14:textId="77777777" w:rsidR="00113E52" w:rsidRPr="00EF7920" w:rsidRDefault="00113E52" w:rsidP="00113E52">
      <w:pPr>
        <w:pStyle w:val="p1"/>
        <w:rPr>
          <w:rFonts w:ascii="Times New Roman" w:hAnsi="Times New Roman" w:cs="Times New Roman"/>
          <w:sz w:val="24"/>
          <w:szCs w:val="24"/>
        </w:rPr>
      </w:pPr>
      <w:r w:rsidRPr="00EF7920">
        <w:rPr>
          <w:rFonts w:ascii="Times New Roman" w:hAnsi="Times New Roman" w:cs="Times New Roman"/>
          <w:i/>
          <w:iCs/>
          <w:sz w:val="24"/>
          <w:szCs w:val="24"/>
        </w:rPr>
        <w:t>and 54.</w:t>
      </w:r>
      <w:r w:rsidRPr="00EF7920">
        <w:rPr>
          <w:rFonts w:ascii="Times New Roman" w:hAnsi="Times New Roman" w:cs="Times New Roman"/>
          <w:sz w:val="24"/>
          <w:szCs w:val="24"/>
        </w:rPr>
        <w:t xml:space="preserve"> Berkeley, CA: University of California, Berkeley, Institute of Personality and</w:t>
      </w:r>
    </w:p>
    <w:p w14:paraId="2EF8F2DC" w14:textId="77777777" w:rsidR="00113E52" w:rsidRDefault="00113E52" w:rsidP="00113E52">
      <w:pPr>
        <w:pStyle w:val="p1"/>
        <w:rPr>
          <w:rFonts w:ascii="Times New Roman" w:hAnsi="Times New Roman" w:cs="Times New Roman"/>
          <w:sz w:val="24"/>
          <w:szCs w:val="24"/>
        </w:rPr>
      </w:pPr>
      <w:r w:rsidRPr="00EF7920">
        <w:rPr>
          <w:rFonts w:ascii="Times New Roman" w:hAnsi="Times New Roman" w:cs="Times New Roman"/>
          <w:sz w:val="24"/>
          <w:szCs w:val="24"/>
        </w:rPr>
        <w:t>Social Research.</w:t>
      </w:r>
    </w:p>
    <w:p w14:paraId="1F89A0F0" w14:textId="77777777" w:rsidR="00113E52" w:rsidRDefault="00113E52" w:rsidP="00113E52">
      <w:pPr>
        <w:pStyle w:val="p1"/>
        <w:rPr>
          <w:rFonts w:ascii="Times New Roman" w:hAnsi="Times New Roman" w:cs="Times New Roman"/>
          <w:sz w:val="24"/>
          <w:szCs w:val="24"/>
        </w:rPr>
      </w:pPr>
    </w:p>
    <w:p w14:paraId="7DEFE7CF" w14:textId="77777777" w:rsidR="00113E52" w:rsidRPr="00EF7920" w:rsidRDefault="00113E52" w:rsidP="00113E52">
      <w:pPr>
        <w:pStyle w:val="p1"/>
        <w:rPr>
          <w:rFonts w:ascii="Times New Roman" w:hAnsi="Times New Roman" w:cs="Times New Roman"/>
          <w:sz w:val="24"/>
          <w:szCs w:val="24"/>
        </w:rPr>
      </w:pPr>
    </w:p>
    <w:p w14:paraId="779CDB1E" w14:textId="77777777" w:rsidR="00113E52" w:rsidRPr="00EF7920" w:rsidRDefault="00113E52" w:rsidP="00113E52">
      <w:pPr>
        <w:pStyle w:val="p1"/>
        <w:rPr>
          <w:rFonts w:ascii="Times New Roman" w:hAnsi="Times New Roman" w:cs="Times New Roman"/>
          <w:sz w:val="24"/>
          <w:szCs w:val="24"/>
        </w:rPr>
      </w:pPr>
      <w:proofErr w:type="spellStart"/>
      <w:r w:rsidRPr="00EF7920">
        <w:rPr>
          <w:rFonts w:ascii="Times New Roman" w:hAnsi="Times New Roman" w:cs="Times New Roman"/>
          <w:sz w:val="24"/>
          <w:szCs w:val="24"/>
        </w:rPr>
        <w:t>Xanidis</w:t>
      </w:r>
      <w:proofErr w:type="spellEnd"/>
      <w:r w:rsidRPr="00EF7920">
        <w:rPr>
          <w:rFonts w:ascii="Times New Roman" w:hAnsi="Times New Roman" w:cs="Times New Roman"/>
          <w:sz w:val="24"/>
          <w:szCs w:val="24"/>
        </w:rPr>
        <w:t>, N., &amp; Brignell, C. M. (2016). The association between the use of social network</w:t>
      </w:r>
    </w:p>
    <w:p w14:paraId="578F15E4" w14:textId="77777777" w:rsidR="00113E52" w:rsidRPr="00EF7920" w:rsidRDefault="00113E52" w:rsidP="00113E52">
      <w:pPr>
        <w:pStyle w:val="p1"/>
        <w:rPr>
          <w:rFonts w:ascii="Times New Roman" w:hAnsi="Times New Roman" w:cs="Times New Roman"/>
          <w:sz w:val="24"/>
          <w:szCs w:val="24"/>
        </w:rPr>
      </w:pPr>
      <w:r w:rsidRPr="00EF7920">
        <w:rPr>
          <w:rFonts w:ascii="Times New Roman" w:hAnsi="Times New Roman" w:cs="Times New Roman"/>
          <w:sz w:val="24"/>
          <w:szCs w:val="24"/>
        </w:rPr>
        <w:t xml:space="preserve">sites, sleep quality and cognitive function during the day. </w:t>
      </w:r>
      <w:r w:rsidRPr="00EF7920">
        <w:rPr>
          <w:rFonts w:ascii="Times New Roman" w:hAnsi="Times New Roman" w:cs="Times New Roman"/>
          <w:i/>
          <w:iCs/>
          <w:sz w:val="24"/>
          <w:szCs w:val="24"/>
        </w:rPr>
        <w:t>Computers in Human</w:t>
      </w:r>
    </w:p>
    <w:p w14:paraId="2747BFBE" w14:textId="0CCBA735" w:rsidR="00113E52" w:rsidRDefault="00113E52" w:rsidP="00113E52">
      <w:pPr>
        <w:pStyle w:val="p2"/>
        <w:rPr>
          <w:rFonts w:ascii="Times New Roman" w:hAnsi="Times New Roman" w:cs="Times New Roman"/>
          <w:sz w:val="24"/>
          <w:szCs w:val="24"/>
        </w:rPr>
      </w:pPr>
      <w:r w:rsidRPr="00EF7920">
        <w:rPr>
          <w:rStyle w:val="s1"/>
          <w:rFonts w:ascii="Times New Roman" w:eastAsiaTheme="majorEastAsia" w:hAnsi="Times New Roman" w:cs="Times New Roman"/>
          <w:i/>
          <w:iCs/>
          <w:sz w:val="24"/>
          <w:szCs w:val="24"/>
        </w:rPr>
        <w:t>Behaviour, 55</w:t>
      </w:r>
      <w:r w:rsidRPr="00EF7920">
        <w:rPr>
          <w:rStyle w:val="s1"/>
          <w:rFonts w:ascii="Times New Roman" w:eastAsiaTheme="majorEastAsia" w:hAnsi="Times New Roman" w:cs="Times New Roman"/>
          <w:sz w:val="24"/>
          <w:szCs w:val="24"/>
        </w:rPr>
        <w:t>(Part A), 121-126.</w:t>
      </w:r>
      <w:r w:rsidRPr="00EF7920">
        <w:rPr>
          <w:rStyle w:val="s2"/>
          <w:rFonts w:ascii="Times New Roman" w:eastAsiaTheme="majorEastAsia" w:hAnsi="Times New Roman" w:cs="Times New Roman"/>
          <w:sz w:val="24"/>
          <w:szCs w:val="24"/>
        </w:rPr>
        <w:t xml:space="preserve"> </w:t>
      </w:r>
      <w:hyperlink r:id="rId5" w:history="1">
        <w:r w:rsidR="00574D6E" w:rsidRPr="00B17A09">
          <w:rPr>
            <w:rStyle w:val="Hyperlink"/>
            <w:rFonts w:ascii="Times New Roman" w:hAnsi="Times New Roman" w:cs="Times New Roman"/>
            <w:sz w:val="24"/>
            <w:szCs w:val="24"/>
          </w:rPr>
          <w:t>https://doi.org/10.1016/j.chb.2015.09.004</w:t>
        </w:r>
      </w:hyperlink>
    </w:p>
    <w:p w14:paraId="6D59161A" w14:textId="77777777" w:rsidR="00574D6E" w:rsidRDefault="00574D6E" w:rsidP="00113E52">
      <w:pPr>
        <w:pStyle w:val="p2"/>
        <w:rPr>
          <w:rFonts w:ascii="Times New Roman" w:hAnsi="Times New Roman" w:cs="Times New Roman"/>
          <w:sz w:val="24"/>
          <w:szCs w:val="24"/>
        </w:rPr>
      </w:pPr>
    </w:p>
    <w:p w14:paraId="1E39FF36" w14:textId="77777777" w:rsidR="00574D6E" w:rsidRPr="00EF7920" w:rsidRDefault="00574D6E" w:rsidP="00113E52">
      <w:pPr>
        <w:pStyle w:val="p2"/>
        <w:rPr>
          <w:rFonts w:ascii="Times New Roman" w:hAnsi="Times New Roman" w:cs="Times New Roman"/>
          <w:sz w:val="24"/>
          <w:szCs w:val="24"/>
        </w:rPr>
      </w:pPr>
    </w:p>
    <w:p w14:paraId="0693B5CB" w14:textId="664515F8" w:rsidR="00113E52" w:rsidRDefault="00C75231" w:rsidP="00113E52">
      <w:pPr>
        <w:rPr>
          <w:rStyle w:val="eop"/>
          <w:rFonts w:ascii="Times New Roman" w:hAnsi="Times New Roman" w:cs="Times New Roman"/>
        </w:rPr>
      </w:pPr>
      <w:r w:rsidRPr="00C75231">
        <w:rPr>
          <w:rStyle w:val="normaltextrun"/>
          <w:rFonts w:ascii="Times New Roman" w:hAnsi="Times New Roman" w:cs="Times New Roman"/>
          <w:lang w:val="en-US"/>
        </w:rPr>
        <w:t>John, O. P., &amp; Srivastava, S. (1999). The Big Five trait taxonomy: History, measurement, and theoretical perspectives. In</w:t>
      </w:r>
      <w:r w:rsidRPr="00C75231">
        <w:rPr>
          <w:rStyle w:val="apple-converted-space"/>
          <w:rFonts w:ascii="Times New Roman" w:hAnsi="Times New Roman" w:cs="Times New Roman"/>
          <w:lang w:val="en-US"/>
        </w:rPr>
        <w:t> </w:t>
      </w:r>
      <w:r w:rsidRPr="00C75231">
        <w:rPr>
          <w:rStyle w:val="normaltextrun"/>
          <w:rFonts w:ascii="Times New Roman" w:hAnsi="Times New Roman" w:cs="Times New Roman"/>
          <w:i/>
          <w:iCs/>
          <w:lang w:val="en-US"/>
        </w:rPr>
        <w:t>Handbook of personality: Theory and research</w:t>
      </w:r>
      <w:r w:rsidRPr="00C75231">
        <w:rPr>
          <w:rStyle w:val="normaltextrun"/>
          <w:rFonts w:ascii="Times New Roman" w:hAnsi="Times New Roman" w:cs="Times New Roman"/>
          <w:lang w:val="en-US"/>
        </w:rPr>
        <w:t>. Guilford Press.</w:t>
      </w:r>
      <w:r w:rsidRPr="00C75231">
        <w:rPr>
          <w:rStyle w:val="apple-converted-space"/>
          <w:rFonts w:ascii="Times New Roman" w:hAnsi="Times New Roman" w:cs="Times New Roman"/>
          <w:lang w:val="en-US"/>
        </w:rPr>
        <w:t> </w:t>
      </w:r>
      <w:hyperlink r:id="rId6" w:tgtFrame="_blank" w:history="1">
        <w:r w:rsidRPr="00C75231">
          <w:rPr>
            <w:rStyle w:val="normaltextrun"/>
            <w:rFonts w:ascii="Times New Roman" w:hAnsi="Times New Roman" w:cs="Times New Roman"/>
            <w:color w:val="0000FF"/>
            <w:u w:val="single"/>
            <w:lang w:val="en-US"/>
          </w:rPr>
          <w:t>https://psycnet.apa.org/record/1999-04371-004</w:t>
        </w:r>
      </w:hyperlink>
      <w:r w:rsidRPr="00C75231">
        <w:rPr>
          <w:rStyle w:val="eop"/>
          <w:rFonts w:ascii="Times New Roman" w:hAnsi="Times New Roman" w:cs="Times New Roman"/>
        </w:rPr>
        <w:t> </w:t>
      </w:r>
    </w:p>
    <w:p w14:paraId="390D98D9" w14:textId="77777777" w:rsidR="00731DF4" w:rsidRDefault="00731DF4" w:rsidP="00113E52">
      <w:pPr>
        <w:rPr>
          <w:rStyle w:val="eop"/>
          <w:rFonts w:ascii="Times New Roman" w:hAnsi="Times New Roman" w:cs="Times New Roman"/>
        </w:rPr>
      </w:pPr>
    </w:p>
    <w:p w14:paraId="70A8969D" w14:textId="0C57A11B" w:rsidR="00731DF4" w:rsidRDefault="00731DF4" w:rsidP="00113E52">
      <w:pPr>
        <w:rPr>
          <w:rStyle w:val="eop"/>
          <w:rFonts w:ascii="Times New Roman" w:hAnsi="Times New Roman" w:cs="Times New Roman"/>
        </w:rPr>
      </w:pPr>
      <w:r w:rsidRPr="00731DF4">
        <w:rPr>
          <w:rStyle w:val="normaltextrun"/>
          <w:rFonts w:ascii="Times New Roman" w:hAnsi="Times New Roman" w:cs="Times New Roman"/>
          <w:lang w:val="en-US"/>
        </w:rPr>
        <w:t>Bowden-Green, T., Hinds, J., &amp;</w:t>
      </w:r>
      <w:r w:rsidRPr="00731DF4">
        <w:rPr>
          <w:rStyle w:val="apple-converted-space"/>
          <w:rFonts w:ascii="Times New Roman" w:hAnsi="Times New Roman" w:cs="Times New Roman"/>
          <w:lang w:val="en-US"/>
        </w:rPr>
        <w:t> </w:t>
      </w:r>
      <w:proofErr w:type="spellStart"/>
      <w:r w:rsidRPr="00731DF4">
        <w:rPr>
          <w:rStyle w:val="normaltextrun"/>
          <w:rFonts w:ascii="Times New Roman" w:hAnsi="Times New Roman" w:cs="Times New Roman"/>
          <w:lang w:val="en-US"/>
        </w:rPr>
        <w:t>Joinson</w:t>
      </w:r>
      <w:proofErr w:type="spellEnd"/>
      <w:r w:rsidRPr="00731DF4">
        <w:rPr>
          <w:rStyle w:val="normaltextrun"/>
          <w:rFonts w:ascii="Times New Roman" w:hAnsi="Times New Roman" w:cs="Times New Roman"/>
          <w:lang w:val="en-US"/>
        </w:rPr>
        <w:t>, A. (2021). Personality and Motives for Social Media Use When Physically Distanced: A Uses and Gratifications Approach.</w:t>
      </w:r>
      <w:r w:rsidRPr="00731DF4">
        <w:rPr>
          <w:rStyle w:val="apple-converted-space"/>
          <w:rFonts w:ascii="Times New Roman" w:hAnsi="Times New Roman" w:cs="Times New Roman"/>
          <w:lang w:val="en-US"/>
        </w:rPr>
        <w:t> </w:t>
      </w:r>
      <w:r w:rsidRPr="00731DF4">
        <w:rPr>
          <w:rStyle w:val="normaltextrun"/>
          <w:rFonts w:ascii="Times New Roman" w:hAnsi="Times New Roman" w:cs="Times New Roman"/>
          <w:i/>
          <w:iCs/>
          <w:lang w:val="en-US"/>
        </w:rPr>
        <w:t>Frontiers in Psychology</w:t>
      </w:r>
      <w:r w:rsidRPr="00731DF4">
        <w:rPr>
          <w:rStyle w:val="normaltextrun"/>
          <w:rFonts w:ascii="Times New Roman" w:hAnsi="Times New Roman" w:cs="Times New Roman"/>
          <w:lang w:val="en-US"/>
        </w:rPr>
        <w:t>,</w:t>
      </w:r>
      <w:r w:rsidRPr="00731DF4">
        <w:rPr>
          <w:rStyle w:val="apple-converted-space"/>
          <w:rFonts w:ascii="Times New Roman" w:hAnsi="Times New Roman" w:cs="Times New Roman"/>
          <w:lang w:val="en-US"/>
        </w:rPr>
        <w:t> </w:t>
      </w:r>
      <w:r w:rsidRPr="00731DF4">
        <w:rPr>
          <w:rStyle w:val="normaltextrun"/>
          <w:rFonts w:ascii="Times New Roman" w:hAnsi="Times New Roman" w:cs="Times New Roman"/>
          <w:i/>
          <w:iCs/>
          <w:lang w:val="en-US"/>
        </w:rPr>
        <w:t>12</w:t>
      </w:r>
      <w:r w:rsidRPr="00731DF4">
        <w:rPr>
          <w:rStyle w:val="normaltextrun"/>
          <w:rFonts w:ascii="Times New Roman" w:hAnsi="Times New Roman" w:cs="Times New Roman"/>
          <w:lang w:val="en-US"/>
        </w:rPr>
        <w:t>.</w:t>
      </w:r>
      <w:r w:rsidRPr="00731DF4">
        <w:rPr>
          <w:rStyle w:val="apple-converted-space"/>
          <w:rFonts w:ascii="Times New Roman" w:hAnsi="Times New Roman" w:cs="Times New Roman"/>
          <w:lang w:val="en-US"/>
        </w:rPr>
        <w:t> </w:t>
      </w:r>
      <w:hyperlink r:id="rId7" w:tgtFrame="_blank" w:history="1">
        <w:r w:rsidRPr="00731DF4">
          <w:rPr>
            <w:rStyle w:val="normaltextrun"/>
            <w:rFonts w:ascii="Times New Roman" w:hAnsi="Times New Roman" w:cs="Times New Roman"/>
            <w:color w:val="0000FF"/>
            <w:u w:val="single"/>
            <w:lang w:val="en-US"/>
          </w:rPr>
          <w:t>https://doi.org/10.3389/fpsyg.2021.607948</w:t>
        </w:r>
      </w:hyperlink>
      <w:r w:rsidRPr="00731DF4">
        <w:rPr>
          <w:rStyle w:val="eop"/>
          <w:rFonts w:ascii="Times New Roman" w:hAnsi="Times New Roman" w:cs="Times New Roman"/>
        </w:rPr>
        <w:t> </w:t>
      </w:r>
    </w:p>
    <w:p w14:paraId="687EEDC9" w14:textId="77777777" w:rsidR="00731DF4" w:rsidRDefault="00731DF4" w:rsidP="00113E52">
      <w:pPr>
        <w:rPr>
          <w:rStyle w:val="eop"/>
          <w:rFonts w:ascii="Times New Roman" w:hAnsi="Times New Roman" w:cs="Times New Roman"/>
        </w:rPr>
      </w:pPr>
    </w:p>
    <w:p w14:paraId="72068AE1" w14:textId="6592BEC9" w:rsidR="00731DF4" w:rsidRDefault="00BA781B" w:rsidP="00113E52">
      <w:pPr>
        <w:rPr>
          <w:rStyle w:val="eop"/>
          <w:rFonts w:ascii="Times New Roman" w:hAnsi="Times New Roman" w:cs="Times New Roman"/>
        </w:rPr>
      </w:pPr>
      <w:r w:rsidRPr="00BA781B">
        <w:rPr>
          <w:rStyle w:val="normaltextrun"/>
          <w:rFonts w:ascii="Times New Roman" w:hAnsi="Times New Roman" w:cs="Times New Roman"/>
          <w:lang w:val="en-US"/>
        </w:rPr>
        <w:t>Kaplan, A. M., &amp; Haenlein, M. (2010). Users of the world, unite! the Challenges and Opportunities of</w:t>
      </w:r>
      <w:r w:rsidRPr="00BA781B">
        <w:rPr>
          <w:rStyle w:val="apple-converted-space"/>
          <w:rFonts w:ascii="Times New Roman" w:hAnsi="Times New Roman" w:cs="Times New Roman"/>
          <w:lang w:val="en-US"/>
        </w:rPr>
        <w:t> </w:t>
      </w:r>
      <w:proofErr w:type="gramStart"/>
      <w:r w:rsidRPr="00BA781B">
        <w:rPr>
          <w:rStyle w:val="normaltextrun"/>
          <w:rFonts w:ascii="Times New Roman" w:hAnsi="Times New Roman" w:cs="Times New Roman"/>
          <w:lang w:val="en-US"/>
        </w:rPr>
        <w:t>Social Media</w:t>
      </w:r>
      <w:proofErr w:type="gramEnd"/>
      <w:r w:rsidRPr="00BA781B">
        <w:rPr>
          <w:rStyle w:val="normaltextrun"/>
          <w:rFonts w:ascii="Times New Roman" w:hAnsi="Times New Roman" w:cs="Times New Roman"/>
          <w:lang w:val="en-US"/>
        </w:rPr>
        <w:t>.</w:t>
      </w:r>
      <w:r w:rsidRPr="00BA781B">
        <w:rPr>
          <w:rStyle w:val="apple-converted-space"/>
          <w:rFonts w:ascii="Times New Roman" w:hAnsi="Times New Roman" w:cs="Times New Roman"/>
          <w:lang w:val="en-US"/>
        </w:rPr>
        <w:t> </w:t>
      </w:r>
      <w:r w:rsidRPr="00BA781B">
        <w:rPr>
          <w:rStyle w:val="normaltextrun"/>
          <w:rFonts w:ascii="Times New Roman" w:hAnsi="Times New Roman" w:cs="Times New Roman"/>
          <w:i/>
          <w:iCs/>
          <w:lang w:val="en-US"/>
        </w:rPr>
        <w:t>Business Horizons</w:t>
      </w:r>
      <w:r w:rsidRPr="00BA781B">
        <w:rPr>
          <w:rStyle w:val="normaltextrun"/>
          <w:rFonts w:ascii="Times New Roman" w:hAnsi="Times New Roman" w:cs="Times New Roman"/>
          <w:lang w:val="en-US"/>
        </w:rPr>
        <w:t>,</w:t>
      </w:r>
      <w:r w:rsidRPr="00BA781B">
        <w:rPr>
          <w:rStyle w:val="apple-converted-space"/>
          <w:rFonts w:ascii="Times New Roman" w:hAnsi="Times New Roman" w:cs="Times New Roman"/>
          <w:lang w:val="en-US"/>
        </w:rPr>
        <w:t> </w:t>
      </w:r>
      <w:r w:rsidRPr="00BA781B">
        <w:rPr>
          <w:rStyle w:val="normaltextrun"/>
          <w:rFonts w:ascii="Times New Roman" w:hAnsi="Times New Roman" w:cs="Times New Roman"/>
          <w:i/>
          <w:iCs/>
          <w:lang w:val="en-US"/>
        </w:rPr>
        <w:t>53</w:t>
      </w:r>
      <w:r w:rsidRPr="00BA781B">
        <w:rPr>
          <w:rStyle w:val="normaltextrun"/>
          <w:rFonts w:ascii="Times New Roman" w:hAnsi="Times New Roman" w:cs="Times New Roman"/>
          <w:lang w:val="en-US"/>
        </w:rPr>
        <w:t>(1), 59–68.</w:t>
      </w:r>
      <w:r w:rsidRPr="00BA781B">
        <w:rPr>
          <w:rStyle w:val="apple-converted-space"/>
          <w:rFonts w:ascii="Times New Roman" w:hAnsi="Times New Roman" w:cs="Times New Roman"/>
          <w:lang w:val="en-US"/>
        </w:rPr>
        <w:t> </w:t>
      </w:r>
      <w:hyperlink r:id="rId8" w:tgtFrame="_blank" w:history="1">
        <w:r w:rsidRPr="00BA781B">
          <w:rPr>
            <w:rStyle w:val="normaltextrun"/>
            <w:rFonts w:ascii="Times New Roman" w:hAnsi="Times New Roman" w:cs="Times New Roman"/>
            <w:color w:val="0000FF"/>
            <w:u w:val="single"/>
            <w:lang w:val="en-US"/>
          </w:rPr>
          <w:t>https://doi.org/10.1016/j.bushor.2009.09.003</w:t>
        </w:r>
      </w:hyperlink>
      <w:r w:rsidRPr="00BA781B">
        <w:rPr>
          <w:rStyle w:val="eop"/>
          <w:rFonts w:ascii="Times New Roman" w:hAnsi="Times New Roman" w:cs="Times New Roman"/>
        </w:rPr>
        <w:t> </w:t>
      </w:r>
    </w:p>
    <w:p w14:paraId="433C9368" w14:textId="77777777" w:rsidR="00BA781B" w:rsidRDefault="00BA781B" w:rsidP="00113E52">
      <w:pPr>
        <w:rPr>
          <w:rStyle w:val="eop"/>
          <w:rFonts w:ascii="Times New Roman" w:hAnsi="Times New Roman" w:cs="Times New Roman"/>
        </w:rPr>
      </w:pPr>
    </w:p>
    <w:p w14:paraId="5D769E85" w14:textId="030AE29D" w:rsidR="00BA781B" w:rsidRPr="00BA781B" w:rsidRDefault="00BA781B" w:rsidP="00113E52">
      <w:pPr>
        <w:rPr>
          <w:rFonts w:ascii="Times New Roman" w:hAnsi="Times New Roman" w:cs="Times New Roman"/>
          <w:b/>
          <w:bCs/>
        </w:rPr>
      </w:pPr>
      <w:r w:rsidRPr="00BA781B">
        <w:rPr>
          <w:rStyle w:val="normaltextrun"/>
          <w:rFonts w:ascii="Times New Roman" w:hAnsi="Times New Roman" w:cs="Times New Roman"/>
          <w:lang w:val="en-US"/>
        </w:rPr>
        <w:t>McKenna, K. Y. A., &amp;</w:t>
      </w:r>
      <w:r w:rsidRPr="00BA781B">
        <w:rPr>
          <w:rStyle w:val="apple-converted-space"/>
          <w:rFonts w:ascii="Times New Roman" w:hAnsi="Times New Roman" w:cs="Times New Roman"/>
          <w:lang w:val="en-US"/>
        </w:rPr>
        <w:t> </w:t>
      </w:r>
      <w:proofErr w:type="spellStart"/>
      <w:r w:rsidRPr="00BA781B">
        <w:rPr>
          <w:rStyle w:val="normaltextrun"/>
          <w:rFonts w:ascii="Times New Roman" w:hAnsi="Times New Roman" w:cs="Times New Roman"/>
          <w:lang w:val="en-US"/>
        </w:rPr>
        <w:t>Bargh</w:t>
      </w:r>
      <w:proofErr w:type="spellEnd"/>
      <w:r w:rsidRPr="00BA781B">
        <w:rPr>
          <w:rStyle w:val="normaltextrun"/>
          <w:rFonts w:ascii="Times New Roman" w:hAnsi="Times New Roman" w:cs="Times New Roman"/>
          <w:lang w:val="en-US"/>
        </w:rPr>
        <w:t>, J. A. (2000). Plan 9 From Cyberspace: The Implications of the Internet for Personality and Social Psychology.</w:t>
      </w:r>
      <w:r w:rsidRPr="00BA781B">
        <w:rPr>
          <w:rStyle w:val="apple-converted-space"/>
          <w:rFonts w:ascii="Times New Roman" w:hAnsi="Times New Roman" w:cs="Times New Roman"/>
          <w:lang w:val="en-US"/>
        </w:rPr>
        <w:t> </w:t>
      </w:r>
      <w:r w:rsidRPr="00BA781B">
        <w:rPr>
          <w:rStyle w:val="normaltextrun"/>
          <w:rFonts w:ascii="Times New Roman" w:hAnsi="Times New Roman" w:cs="Times New Roman"/>
          <w:i/>
          <w:iCs/>
          <w:lang w:val="en-US"/>
        </w:rPr>
        <w:t>Personality and Social Psychology Review</w:t>
      </w:r>
      <w:r w:rsidRPr="00BA781B">
        <w:rPr>
          <w:rStyle w:val="normaltextrun"/>
          <w:rFonts w:ascii="Times New Roman" w:hAnsi="Times New Roman" w:cs="Times New Roman"/>
          <w:lang w:val="en-US"/>
        </w:rPr>
        <w:t>,</w:t>
      </w:r>
      <w:r w:rsidRPr="00BA781B">
        <w:rPr>
          <w:rStyle w:val="apple-converted-space"/>
          <w:rFonts w:ascii="Times New Roman" w:hAnsi="Times New Roman" w:cs="Times New Roman"/>
          <w:lang w:val="en-US"/>
        </w:rPr>
        <w:t> </w:t>
      </w:r>
      <w:r w:rsidRPr="00BA781B">
        <w:rPr>
          <w:rStyle w:val="normaltextrun"/>
          <w:rFonts w:ascii="Times New Roman" w:hAnsi="Times New Roman" w:cs="Times New Roman"/>
          <w:i/>
          <w:iCs/>
          <w:lang w:val="en-US"/>
        </w:rPr>
        <w:t>4</w:t>
      </w:r>
      <w:r w:rsidRPr="00BA781B">
        <w:rPr>
          <w:rStyle w:val="normaltextrun"/>
          <w:rFonts w:ascii="Times New Roman" w:hAnsi="Times New Roman" w:cs="Times New Roman"/>
          <w:lang w:val="en-US"/>
        </w:rPr>
        <w:t>(1), 57–75.</w:t>
      </w:r>
      <w:r w:rsidRPr="00BA781B">
        <w:rPr>
          <w:rStyle w:val="apple-converted-space"/>
          <w:rFonts w:ascii="Times New Roman" w:hAnsi="Times New Roman" w:cs="Times New Roman"/>
          <w:lang w:val="en-US"/>
        </w:rPr>
        <w:t> </w:t>
      </w:r>
      <w:hyperlink r:id="rId9" w:tgtFrame="_blank" w:history="1">
        <w:r w:rsidRPr="00BA781B">
          <w:rPr>
            <w:rStyle w:val="normaltextrun"/>
            <w:rFonts w:ascii="Times New Roman" w:hAnsi="Times New Roman" w:cs="Times New Roman"/>
            <w:color w:val="0000FF"/>
            <w:u w:val="single"/>
            <w:lang w:val="en-US"/>
          </w:rPr>
          <w:t>https://doi.org/10.1207/s15327957pspr0401_6</w:t>
        </w:r>
      </w:hyperlink>
      <w:r w:rsidRPr="00BA781B">
        <w:rPr>
          <w:rStyle w:val="eop"/>
          <w:rFonts w:ascii="Times New Roman" w:hAnsi="Times New Roman" w:cs="Times New Roman"/>
        </w:rPr>
        <w:t> </w:t>
      </w:r>
    </w:p>
    <w:p w14:paraId="6BB1D115" w14:textId="7D714F3D" w:rsidR="00113E52" w:rsidRDefault="00113E52" w:rsidP="00113E52">
      <w:pPr>
        <w:rPr>
          <w:rFonts w:ascii="Times New Roman" w:hAnsi="Times New Roman" w:cs="Times New Roman"/>
          <w:b/>
          <w:bCs/>
          <w:sz w:val="28"/>
          <w:szCs w:val="28"/>
        </w:rPr>
      </w:pPr>
    </w:p>
    <w:p w14:paraId="521E18A7" w14:textId="02B90928" w:rsidR="00BF2FA2" w:rsidRPr="00090E26" w:rsidRDefault="00BF2FA2" w:rsidP="00113E52">
      <w:pPr>
        <w:rPr>
          <w:rFonts w:ascii="Times New Roman" w:hAnsi="Times New Roman" w:cs="Times New Roman"/>
          <w:b/>
          <w:bCs/>
          <w:sz w:val="28"/>
          <w:szCs w:val="28"/>
        </w:rPr>
      </w:pPr>
      <w:r w:rsidRPr="00090E26">
        <w:rPr>
          <w:rFonts w:ascii="Times New Roman" w:hAnsi="Times New Roman" w:cs="Times New Roman"/>
          <w:b/>
          <w:bCs/>
          <w:sz w:val="28"/>
          <w:szCs w:val="28"/>
        </w:rPr>
        <w:t>Appendix A</w:t>
      </w:r>
    </w:p>
    <w:p w14:paraId="2A7938B3" w14:textId="77777777" w:rsidR="00BF2FA2" w:rsidRPr="00090E26" w:rsidRDefault="00BF2FA2" w:rsidP="00113E52">
      <w:pPr>
        <w:rPr>
          <w:rFonts w:ascii="Times New Roman" w:hAnsi="Times New Roman" w:cs="Times New Roman"/>
          <w:b/>
          <w:bCs/>
          <w:sz w:val="28"/>
          <w:szCs w:val="28"/>
        </w:rPr>
      </w:pPr>
    </w:p>
    <w:p w14:paraId="7A942560" w14:textId="77777777" w:rsidR="00DB1FC5" w:rsidRPr="00DB1FC5" w:rsidRDefault="00DB1FC5" w:rsidP="00DB1FC5">
      <w:pPr>
        <w:spacing w:after="0" w:line="240" w:lineRule="auto"/>
        <w:jc w:val="center"/>
        <w:textAlignment w:val="baseline"/>
        <w:rPr>
          <w:rFonts w:ascii="Times New Roman" w:eastAsia="Times New Roman" w:hAnsi="Times New Roman" w:cs="Times New Roman"/>
          <w:kern w:val="0"/>
          <w:sz w:val="18"/>
          <w:szCs w:val="18"/>
          <w:lang w:eastAsia="en-GB"/>
          <w14:ligatures w14:val="none"/>
        </w:rPr>
      </w:pPr>
      <w:r w:rsidRPr="00DB1FC5">
        <w:rPr>
          <w:rFonts w:ascii="Times New Roman" w:eastAsia="Times New Roman" w:hAnsi="Times New Roman" w:cs="Times New Roman"/>
          <w:b/>
          <w:bCs/>
          <w:kern w:val="0"/>
          <w:lang w:eastAsia="en-GB"/>
          <w14:ligatures w14:val="none"/>
        </w:rPr>
        <w:t>Participants’ Descriptive Statistics</w:t>
      </w:r>
      <w:r w:rsidRPr="00DB1FC5">
        <w:rPr>
          <w:rFonts w:ascii="Times New Roman" w:eastAsia="Times New Roman" w:hAnsi="Times New Roman" w:cs="Times New Roman"/>
          <w:kern w:val="0"/>
          <w:lang w:eastAsia="en-GB"/>
          <w14:ligatures w14:val="none"/>
        </w:rPr>
        <w:t> </w:t>
      </w:r>
    </w:p>
    <w:p w14:paraId="206AD5E1" w14:textId="77777777" w:rsidR="00DB1FC5" w:rsidRPr="00DB1FC5" w:rsidRDefault="00DB1FC5" w:rsidP="00DB1FC5">
      <w:pPr>
        <w:spacing w:after="0" w:line="240" w:lineRule="auto"/>
        <w:textAlignment w:val="baseline"/>
        <w:rPr>
          <w:rFonts w:ascii="Times New Roman" w:eastAsia="Times New Roman" w:hAnsi="Times New Roman" w:cs="Times New Roman"/>
          <w:kern w:val="0"/>
          <w:sz w:val="18"/>
          <w:szCs w:val="18"/>
          <w:lang w:eastAsia="en-GB"/>
          <w14:ligatures w14:val="none"/>
        </w:rPr>
      </w:pPr>
      <w:r w:rsidRPr="00DB1FC5">
        <w:rPr>
          <w:rFonts w:ascii="Times New Roman" w:eastAsia="Times New Roman" w:hAnsi="Times New Roman" w:cs="Times New Roman"/>
          <w:kern w:val="0"/>
          <w:lang w:eastAsia="en-GB"/>
          <w14:ligatures w14:val="none"/>
        </w:rPr>
        <w:t> </w:t>
      </w:r>
    </w:p>
    <w:p w14:paraId="3D9BD1E9" w14:textId="77777777" w:rsidR="00DB1FC5" w:rsidRPr="00DB1FC5" w:rsidRDefault="00DB1FC5" w:rsidP="00DB1FC5">
      <w:pPr>
        <w:spacing w:after="0" w:line="240" w:lineRule="auto"/>
        <w:textAlignment w:val="baseline"/>
        <w:rPr>
          <w:rFonts w:ascii="Times New Roman" w:eastAsia="Times New Roman" w:hAnsi="Times New Roman" w:cs="Times New Roman"/>
          <w:kern w:val="0"/>
          <w:sz w:val="18"/>
          <w:szCs w:val="18"/>
          <w:lang w:eastAsia="en-GB"/>
          <w14:ligatures w14:val="none"/>
        </w:rPr>
      </w:pPr>
      <w:r w:rsidRPr="00DB1FC5">
        <w:rPr>
          <w:rFonts w:ascii="Times New Roman" w:eastAsia="Times New Roman" w:hAnsi="Times New Roman" w:cs="Times New Roman"/>
          <w:b/>
          <w:bCs/>
          <w:kern w:val="0"/>
          <w:lang w:eastAsia="en-GB"/>
          <w14:ligatures w14:val="none"/>
        </w:rPr>
        <w:t>Frequencies</w:t>
      </w:r>
      <w:r w:rsidRPr="00DB1FC5">
        <w:rPr>
          <w:rFonts w:ascii="Times New Roman" w:eastAsia="Times New Roman" w:hAnsi="Times New Roman" w:cs="Times New Roman"/>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
        <w:gridCol w:w="861"/>
        <w:gridCol w:w="300"/>
      </w:tblGrid>
      <w:tr w:rsidR="00DB1FC5" w:rsidRPr="00DB1FC5" w14:paraId="67DCEEBF" w14:textId="77777777">
        <w:trPr>
          <w:trHeight w:val="300"/>
        </w:trPr>
        <w:tc>
          <w:tcPr>
            <w:tcW w:w="9015" w:type="dxa"/>
            <w:gridSpan w:val="3"/>
            <w:tcBorders>
              <w:top w:val="nil"/>
              <w:left w:val="nil"/>
              <w:bottom w:val="nil"/>
              <w:right w:val="nil"/>
            </w:tcBorders>
            <w:shd w:val="clear" w:color="auto" w:fill="FFFFFF"/>
            <w:vAlign w:val="center"/>
            <w:hideMark/>
          </w:tcPr>
          <w:p w14:paraId="1DD0A1D3"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Statistics</w:t>
            </w:r>
            <w:r w:rsidRPr="00DB1FC5">
              <w:rPr>
                <w:rFonts w:ascii="Times New Roman" w:eastAsia="Times New Roman" w:hAnsi="Times New Roman" w:cs="Times New Roman"/>
                <w:kern w:val="0"/>
                <w:lang w:eastAsia="en-GB"/>
                <w14:ligatures w14:val="none"/>
              </w:rPr>
              <w:t> </w:t>
            </w:r>
          </w:p>
        </w:tc>
      </w:tr>
      <w:tr w:rsidR="00DB1FC5" w:rsidRPr="00DB1FC5" w14:paraId="5DD018A4" w14:textId="77777777">
        <w:trPr>
          <w:trHeight w:val="300"/>
        </w:trPr>
        <w:tc>
          <w:tcPr>
            <w:tcW w:w="9015" w:type="dxa"/>
            <w:gridSpan w:val="3"/>
            <w:tcBorders>
              <w:top w:val="nil"/>
              <w:left w:val="nil"/>
              <w:bottom w:val="nil"/>
              <w:right w:val="nil"/>
            </w:tcBorders>
            <w:shd w:val="clear" w:color="auto" w:fill="FFFFFF"/>
            <w:vAlign w:val="bottom"/>
            <w:hideMark/>
          </w:tcPr>
          <w:p w14:paraId="21C00016"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lastRenderedPageBreak/>
              <w:t>Gender  </w:t>
            </w:r>
            <w:r w:rsidRPr="00DB1FC5">
              <w:rPr>
                <w:rFonts w:ascii="Times New Roman" w:eastAsia="Times New Roman" w:hAnsi="Times New Roman" w:cs="Times New Roman"/>
                <w:kern w:val="0"/>
                <w:lang w:eastAsia="en-GB"/>
                <w14:ligatures w14:val="none"/>
              </w:rPr>
              <w:t> </w:t>
            </w:r>
          </w:p>
        </w:tc>
      </w:tr>
      <w:tr w:rsidR="00DB1FC5" w:rsidRPr="00DB1FC5" w14:paraId="0507D3A7" w14:textId="77777777">
        <w:trPr>
          <w:trHeight w:val="300"/>
        </w:trPr>
        <w:tc>
          <w:tcPr>
            <w:tcW w:w="2535" w:type="dxa"/>
            <w:vMerge w:val="restart"/>
            <w:tcBorders>
              <w:top w:val="nil"/>
              <w:left w:val="nil"/>
              <w:bottom w:val="single" w:sz="6" w:space="0" w:color="auto"/>
              <w:right w:val="nil"/>
            </w:tcBorders>
            <w:shd w:val="clear" w:color="auto" w:fill="E0E0E0"/>
            <w:hideMark/>
          </w:tcPr>
          <w:p w14:paraId="134E44D1"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N</w:t>
            </w:r>
            <w:r w:rsidRPr="00DB1FC5">
              <w:rPr>
                <w:rFonts w:ascii="Times New Roman" w:eastAsia="Times New Roman" w:hAnsi="Times New Roman" w:cs="Times New Roman"/>
                <w:kern w:val="0"/>
                <w:lang w:eastAsia="en-GB"/>
                <w14:ligatures w14:val="none"/>
              </w:rPr>
              <w:t> </w:t>
            </w:r>
          </w:p>
        </w:tc>
        <w:tc>
          <w:tcPr>
            <w:tcW w:w="2955" w:type="dxa"/>
            <w:tcBorders>
              <w:top w:val="nil"/>
              <w:left w:val="nil"/>
              <w:bottom w:val="single" w:sz="6" w:space="0" w:color="auto"/>
              <w:right w:val="nil"/>
            </w:tcBorders>
            <w:shd w:val="clear" w:color="auto" w:fill="E0E0E0"/>
            <w:hideMark/>
          </w:tcPr>
          <w:p w14:paraId="3CB2B55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Valid</w:t>
            </w:r>
            <w:r w:rsidRPr="00DB1FC5">
              <w:rPr>
                <w:rFonts w:ascii="Times New Roman" w:eastAsia="Times New Roman" w:hAnsi="Times New Roman" w:cs="Times New Roman"/>
                <w:kern w:val="0"/>
                <w:lang w:eastAsia="en-GB"/>
                <w14:ligatures w14:val="none"/>
              </w:rPr>
              <w:t> </w:t>
            </w:r>
          </w:p>
        </w:tc>
        <w:tc>
          <w:tcPr>
            <w:tcW w:w="3525" w:type="dxa"/>
            <w:tcBorders>
              <w:top w:val="nil"/>
              <w:left w:val="nil"/>
              <w:bottom w:val="single" w:sz="6" w:space="0" w:color="auto"/>
              <w:right w:val="nil"/>
            </w:tcBorders>
            <w:shd w:val="clear" w:color="auto" w:fill="F9F9FB"/>
            <w:hideMark/>
          </w:tcPr>
          <w:p w14:paraId="2EE43D13"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34</w:t>
            </w:r>
            <w:r w:rsidRPr="00DB1FC5">
              <w:rPr>
                <w:rFonts w:ascii="Times New Roman" w:eastAsia="Times New Roman" w:hAnsi="Times New Roman" w:cs="Times New Roman"/>
                <w:kern w:val="0"/>
                <w:lang w:eastAsia="en-GB"/>
                <w14:ligatures w14:val="none"/>
              </w:rPr>
              <w:t> </w:t>
            </w:r>
          </w:p>
        </w:tc>
      </w:tr>
      <w:tr w:rsidR="00DB1FC5" w:rsidRPr="00DB1FC5" w14:paraId="400D4AF7" w14:textId="77777777">
        <w:trPr>
          <w:trHeight w:val="300"/>
        </w:trPr>
        <w:tc>
          <w:tcPr>
            <w:tcW w:w="0" w:type="auto"/>
            <w:vMerge/>
            <w:tcBorders>
              <w:top w:val="nil"/>
              <w:left w:val="nil"/>
              <w:bottom w:val="single" w:sz="6" w:space="0" w:color="auto"/>
              <w:right w:val="nil"/>
            </w:tcBorders>
            <w:vAlign w:val="center"/>
            <w:hideMark/>
          </w:tcPr>
          <w:p w14:paraId="184F67AA" w14:textId="77777777" w:rsidR="00DB1FC5" w:rsidRPr="00DB1FC5" w:rsidRDefault="00DB1FC5" w:rsidP="00DB1FC5">
            <w:pPr>
              <w:spacing w:after="0" w:line="240" w:lineRule="auto"/>
              <w:rPr>
                <w:rFonts w:ascii="Times New Roman" w:eastAsia="Times New Roman" w:hAnsi="Times New Roman" w:cs="Times New Roman"/>
                <w:kern w:val="0"/>
                <w:lang w:eastAsia="en-GB"/>
                <w14:ligatures w14:val="none"/>
              </w:rPr>
            </w:pPr>
          </w:p>
        </w:tc>
        <w:tc>
          <w:tcPr>
            <w:tcW w:w="2955" w:type="dxa"/>
            <w:tcBorders>
              <w:top w:val="single" w:sz="6" w:space="0" w:color="auto"/>
              <w:left w:val="nil"/>
              <w:bottom w:val="single" w:sz="6" w:space="0" w:color="auto"/>
              <w:right w:val="nil"/>
            </w:tcBorders>
            <w:shd w:val="clear" w:color="auto" w:fill="E0E0E0"/>
            <w:hideMark/>
          </w:tcPr>
          <w:p w14:paraId="3948AED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Missing</w:t>
            </w:r>
            <w:r w:rsidRPr="00DB1FC5">
              <w:rPr>
                <w:rFonts w:ascii="Times New Roman" w:eastAsia="Times New Roman" w:hAnsi="Times New Roman" w:cs="Times New Roman"/>
                <w:kern w:val="0"/>
                <w:lang w:eastAsia="en-GB"/>
                <w14:ligatures w14:val="none"/>
              </w:rPr>
              <w:t> </w:t>
            </w:r>
          </w:p>
        </w:tc>
        <w:tc>
          <w:tcPr>
            <w:tcW w:w="3525" w:type="dxa"/>
            <w:tcBorders>
              <w:top w:val="single" w:sz="6" w:space="0" w:color="auto"/>
              <w:left w:val="nil"/>
              <w:bottom w:val="single" w:sz="6" w:space="0" w:color="auto"/>
              <w:right w:val="nil"/>
            </w:tcBorders>
            <w:shd w:val="clear" w:color="auto" w:fill="F9F9FB"/>
            <w:hideMark/>
          </w:tcPr>
          <w:p w14:paraId="3469206A"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0</w:t>
            </w:r>
            <w:r w:rsidRPr="00DB1FC5">
              <w:rPr>
                <w:rFonts w:ascii="Times New Roman" w:eastAsia="Times New Roman" w:hAnsi="Times New Roman" w:cs="Times New Roman"/>
                <w:kern w:val="0"/>
                <w:lang w:eastAsia="en-GB"/>
                <w14:ligatures w14:val="none"/>
              </w:rPr>
              <w:t> </w:t>
            </w:r>
          </w:p>
        </w:tc>
      </w:tr>
    </w:tbl>
    <w:p w14:paraId="5901B202" w14:textId="77777777" w:rsidR="00DB1FC5" w:rsidRPr="00DB1FC5" w:rsidRDefault="00DB1FC5" w:rsidP="00DB1FC5">
      <w:pPr>
        <w:spacing w:after="0" w:line="240" w:lineRule="auto"/>
        <w:textAlignment w:val="baseline"/>
        <w:rPr>
          <w:rFonts w:ascii="Times New Roman" w:eastAsia="Times New Roman" w:hAnsi="Times New Roman" w:cs="Times New Roman"/>
          <w:kern w:val="0"/>
          <w:sz w:val="18"/>
          <w:szCs w:val="18"/>
          <w:lang w:eastAsia="en-GB"/>
          <w14:ligatures w14:val="none"/>
        </w:rPr>
      </w:pPr>
      <w:r w:rsidRPr="00DB1FC5">
        <w:rPr>
          <w:rFonts w:ascii="Times New Roman" w:eastAsia="Times New Roman" w:hAnsi="Times New Roman" w:cs="Times New Roman"/>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1"/>
        <w:gridCol w:w="807"/>
        <w:gridCol w:w="1162"/>
        <w:gridCol w:w="862"/>
        <w:gridCol w:w="862"/>
        <w:gridCol w:w="1208"/>
      </w:tblGrid>
      <w:tr w:rsidR="00DB1FC5" w:rsidRPr="00DB1FC5" w14:paraId="52C7E24C" w14:textId="77777777">
        <w:trPr>
          <w:trHeight w:val="300"/>
        </w:trPr>
        <w:tc>
          <w:tcPr>
            <w:tcW w:w="9015" w:type="dxa"/>
            <w:gridSpan w:val="6"/>
            <w:tcBorders>
              <w:top w:val="nil"/>
              <w:left w:val="nil"/>
              <w:bottom w:val="nil"/>
              <w:right w:val="nil"/>
            </w:tcBorders>
            <w:shd w:val="clear" w:color="auto" w:fill="FFFFFF"/>
            <w:vAlign w:val="center"/>
            <w:hideMark/>
          </w:tcPr>
          <w:p w14:paraId="3116CD1F"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Gender</w:t>
            </w:r>
            <w:r w:rsidRPr="00DB1FC5">
              <w:rPr>
                <w:rFonts w:ascii="Times New Roman" w:eastAsia="Times New Roman" w:hAnsi="Times New Roman" w:cs="Times New Roman"/>
                <w:kern w:val="0"/>
                <w:lang w:eastAsia="en-GB"/>
                <w14:ligatures w14:val="none"/>
              </w:rPr>
              <w:t> </w:t>
            </w:r>
          </w:p>
        </w:tc>
      </w:tr>
      <w:tr w:rsidR="00DB1FC5" w:rsidRPr="00DB1FC5" w14:paraId="6FDAF5D6" w14:textId="77777777">
        <w:trPr>
          <w:trHeight w:val="300"/>
        </w:trPr>
        <w:tc>
          <w:tcPr>
            <w:tcW w:w="2490" w:type="dxa"/>
            <w:gridSpan w:val="2"/>
            <w:tcBorders>
              <w:top w:val="nil"/>
              <w:left w:val="nil"/>
              <w:bottom w:val="single" w:sz="6" w:space="0" w:color="auto"/>
              <w:right w:val="nil"/>
            </w:tcBorders>
            <w:shd w:val="clear" w:color="auto" w:fill="FFFFFF"/>
            <w:vAlign w:val="bottom"/>
            <w:hideMark/>
          </w:tcPr>
          <w:p w14:paraId="594154C0"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kern w:val="0"/>
                <w:lang w:eastAsia="en-GB"/>
                <w14:ligatures w14:val="none"/>
              </w:rPr>
              <w:t> </w:t>
            </w:r>
          </w:p>
        </w:tc>
        <w:tc>
          <w:tcPr>
            <w:tcW w:w="1425" w:type="dxa"/>
            <w:tcBorders>
              <w:top w:val="nil"/>
              <w:left w:val="nil"/>
              <w:bottom w:val="single" w:sz="6" w:space="0" w:color="auto"/>
              <w:right w:val="single" w:sz="6" w:space="0" w:color="auto"/>
            </w:tcBorders>
            <w:shd w:val="clear" w:color="auto" w:fill="FFFFFF"/>
            <w:vAlign w:val="bottom"/>
            <w:hideMark/>
          </w:tcPr>
          <w:p w14:paraId="3A5D2D1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Frequency</w:t>
            </w:r>
            <w:r w:rsidRPr="00DB1FC5">
              <w:rPr>
                <w:rFonts w:ascii="Times New Roman" w:eastAsia="Times New Roman" w:hAnsi="Times New Roman" w:cs="Times New Roman"/>
                <w:kern w:val="0"/>
                <w:lang w:eastAsia="en-GB"/>
                <w14:ligatures w14:val="none"/>
              </w:rPr>
              <w:t> </w:t>
            </w:r>
          </w:p>
        </w:tc>
        <w:tc>
          <w:tcPr>
            <w:tcW w:w="1365" w:type="dxa"/>
            <w:tcBorders>
              <w:top w:val="nil"/>
              <w:left w:val="single" w:sz="6" w:space="0" w:color="auto"/>
              <w:bottom w:val="single" w:sz="6" w:space="0" w:color="auto"/>
              <w:right w:val="single" w:sz="6" w:space="0" w:color="auto"/>
            </w:tcBorders>
            <w:shd w:val="clear" w:color="auto" w:fill="FFFFFF"/>
            <w:vAlign w:val="bottom"/>
            <w:hideMark/>
          </w:tcPr>
          <w:p w14:paraId="2398391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Percent</w:t>
            </w:r>
            <w:r w:rsidRPr="00DB1FC5">
              <w:rPr>
                <w:rFonts w:ascii="Times New Roman" w:eastAsia="Times New Roman" w:hAnsi="Times New Roman" w:cs="Times New Roman"/>
                <w:kern w:val="0"/>
                <w:lang w:eastAsia="en-GB"/>
                <w14:ligatures w14:val="none"/>
              </w:rPr>
              <w:t> </w:t>
            </w:r>
          </w:p>
        </w:tc>
        <w:tc>
          <w:tcPr>
            <w:tcW w:w="1740" w:type="dxa"/>
            <w:tcBorders>
              <w:top w:val="nil"/>
              <w:left w:val="single" w:sz="6" w:space="0" w:color="auto"/>
              <w:bottom w:val="single" w:sz="6" w:space="0" w:color="auto"/>
              <w:right w:val="single" w:sz="6" w:space="0" w:color="auto"/>
            </w:tcBorders>
            <w:shd w:val="clear" w:color="auto" w:fill="FFFFFF"/>
            <w:vAlign w:val="bottom"/>
            <w:hideMark/>
          </w:tcPr>
          <w:p w14:paraId="21D3818C"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Valid Percent</w:t>
            </w:r>
            <w:r w:rsidRPr="00DB1FC5">
              <w:rPr>
                <w:rFonts w:ascii="Times New Roman" w:eastAsia="Times New Roman" w:hAnsi="Times New Roman" w:cs="Times New Roman"/>
                <w:kern w:val="0"/>
                <w:lang w:eastAsia="en-GB"/>
                <w14:ligatures w14:val="none"/>
              </w:rPr>
              <w:t> </w:t>
            </w:r>
          </w:p>
        </w:tc>
        <w:tc>
          <w:tcPr>
            <w:tcW w:w="1980" w:type="dxa"/>
            <w:tcBorders>
              <w:top w:val="nil"/>
              <w:left w:val="single" w:sz="6" w:space="0" w:color="auto"/>
              <w:bottom w:val="single" w:sz="6" w:space="0" w:color="auto"/>
              <w:right w:val="nil"/>
            </w:tcBorders>
            <w:shd w:val="clear" w:color="auto" w:fill="FFFFFF"/>
            <w:vAlign w:val="bottom"/>
            <w:hideMark/>
          </w:tcPr>
          <w:p w14:paraId="4A1DAF4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Cumulative Percent</w:t>
            </w:r>
            <w:r w:rsidRPr="00DB1FC5">
              <w:rPr>
                <w:rFonts w:ascii="Times New Roman" w:eastAsia="Times New Roman" w:hAnsi="Times New Roman" w:cs="Times New Roman"/>
                <w:kern w:val="0"/>
                <w:lang w:eastAsia="en-GB"/>
                <w14:ligatures w14:val="none"/>
              </w:rPr>
              <w:t> </w:t>
            </w:r>
          </w:p>
        </w:tc>
      </w:tr>
      <w:tr w:rsidR="00DB1FC5" w:rsidRPr="00DB1FC5" w14:paraId="49AB1760" w14:textId="77777777">
        <w:trPr>
          <w:trHeight w:val="300"/>
        </w:trPr>
        <w:tc>
          <w:tcPr>
            <w:tcW w:w="990" w:type="dxa"/>
            <w:vMerge w:val="restart"/>
            <w:tcBorders>
              <w:top w:val="single" w:sz="6" w:space="0" w:color="auto"/>
              <w:left w:val="nil"/>
              <w:bottom w:val="single" w:sz="6" w:space="0" w:color="auto"/>
              <w:right w:val="nil"/>
            </w:tcBorders>
            <w:shd w:val="clear" w:color="auto" w:fill="E0E0E0"/>
            <w:hideMark/>
          </w:tcPr>
          <w:p w14:paraId="3E15FCE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Valid</w:t>
            </w:r>
            <w:r w:rsidRPr="00DB1FC5">
              <w:rPr>
                <w:rFonts w:ascii="Times New Roman" w:eastAsia="Times New Roman" w:hAnsi="Times New Roman" w:cs="Times New Roman"/>
                <w:kern w:val="0"/>
                <w:lang w:eastAsia="en-GB"/>
                <w14:ligatures w14:val="none"/>
              </w:rPr>
              <w:t> </w:t>
            </w:r>
          </w:p>
        </w:tc>
        <w:tc>
          <w:tcPr>
            <w:tcW w:w="1485" w:type="dxa"/>
            <w:tcBorders>
              <w:top w:val="single" w:sz="6" w:space="0" w:color="auto"/>
              <w:left w:val="nil"/>
              <w:bottom w:val="single" w:sz="6" w:space="0" w:color="auto"/>
              <w:right w:val="nil"/>
            </w:tcBorders>
            <w:shd w:val="clear" w:color="auto" w:fill="E0E0E0"/>
            <w:hideMark/>
          </w:tcPr>
          <w:p w14:paraId="6C9485AE"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Male</w:t>
            </w:r>
            <w:r w:rsidRPr="00DB1FC5">
              <w:rPr>
                <w:rFonts w:ascii="Times New Roman" w:eastAsia="Times New Roman" w:hAnsi="Times New Roman" w:cs="Times New Roman"/>
                <w:kern w:val="0"/>
                <w:lang w:eastAsia="en-GB"/>
                <w14:ligatures w14:val="none"/>
              </w:rPr>
              <w:t> </w:t>
            </w:r>
          </w:p>
        </w:tc>
        <w:tc>
          <w:tcPr>
            <w:tcW w:w="1425" w:type="dxa"/>
            <w:tcBorders>
              <w:top w:val="single" w:sz="6" w:space="0" w:color="auto"/>
              <w:left w:val="nil"/>
              <w:bottom w:val="single" w:sz="6" w:space="0" w:color="auto"/>
              <w:right w:val="single" w:sz="6" w:space="0" w:color="auto"/>
            </w:tcBorders>
            <w:shd w:val="clear" w:color="auto" w:fill="F9F9FB"/>
            <w:hideMark/>
          </w:tcPr>
          <w:p w14:paraId="18D95AE6"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13</w:t>
            </w:r>
            <w:r w:rsidRPr="00DB1FC5">
              <w:rPr>
                <w:rFonts w:ascii="Times New Roman" w:eastAsia="Times New Roman" w:hAnsi="Times New Roman" w:cs="Times New Roman"/>
                <w:kern w:val="0"/>
                <w:lang w:eastAsia="en-GB"/>
                <w14:ligatures w14:val="none"/>
              </w:rPr>
              <w:t> </w:t>
            </w:r>
          </w:p>
        </w:tc>
        <w:tc>
          <w:tcPr>
            <w:tcW w:w="1365" w:type="dxa"/>
            <w:tcBorders>
              <w:top w:val="single" w:sz="6" w:space="0" w:color="152935"/>
              <w:left w:val="single" w:sz="6" w:space="0" w:color="E0E0E0"/>
              <w:bottom w:val="single" w:sz="6" w:space="0" w:color="AEAEAE"/>
              <w:right w:val="single" w:sz="6" w:space="0" w:color="E0E0E0"/>
            </w:tcBorders>
            <w:shd w:val="clear" w:color="auto" w:fill="F9F9FB"/>
            <w:hideMark/>
          </w:tcPr>
          <w:p w14:paraId="6580F89A"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38.2</w:t>
            </w:r>
            <w:r w:rsidRPr="00DB1FC5">
              <w:rPr>
                <w:rFonts w:ascii="Times New Roman" w:eastAsia="Times New Roman" w:hAnsi="Times New Roman" w:cs="Times New Roman"/>
                <w:kern w:val="0"/>
                <w:lang w:eastAsia="en-GB"/>
                <w14:ligatures w14:val="none"/>
              </w:rPr>
              <w:t> </w:t>
            </w:r>
          </w:p>
        </w:tc>
        <w:tc>
          <w:tcPr>
            <w:tcW w:w="1740" w:type="dxa"/>
            <w:tcBorders>
              <w:top w:val="single" w:sz="6" w:space="0" w:color="152935"/>
              <w:left w:val="single" w:sz="6" w:space="0" w:color="E0E0E0"/>
              <w:bottom w:val="single" w:sz="6" w:space="0" w:color="AEAEAE"/>
              <w:right w:val="single" w:sz="6" w:space="0" w:color="E0E0E0"/>
            </w:tcBorders>
            <w:shd w:val="clear" w:color="auto" w:fill="F9F9FB"/>
            <w:hideMark/>
          </w:tcPr>
          <w:p w14:paraId="1FCE1DF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38.2</w:t>
            </w:r>
            <w:r w:rsidRPr="00DB1FC5">
              <w:rPr>
                <w:rFonts w:ascii="Times New Roman" w:eastAsia="Times New Roman" w:hAnsi="Times New Roman" w:cs="Times New Roman"/>
                <w:kern w:val="0"/>
                <w:lang w:eastAsia="en-GB"/>
                <w14:ligatures w14:val="none"/>
              </w:rPr>
              <w:t> </w:t>
            </w:r>
          </w:p>
        </w:tc>
        <w:tc>
          <w:tcPr>
            <w:tcW w:w="1980" w:type="dxa"/>
            <w:tcBorders>
              <w:top w:val="single" w:sz="6" w:space="0" w:color="auto"/>
              <w:left w:val="single" w:sz="6" w:space="0" w:color="auto"/>
              <w:bottom w:val="single" w:sz="6" w:space="0" w:color="auto"/>
              <w:right w:val="nil"/>
            </w:tcBorders>
            <w:shd w:val="clear" w:color="auto" w:fill="F9F9FB"/>
            <w:hideMark/>
          </w:tcPr>
          <w:p w14:paraId="416137E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38.2</w:t>
            </w:r>
            <w:r w:rsidRPr="00DB1FC5">
              <w:rPr>
                <w:rFonts w:ascii="Times New Roman" w:eastAsia="Times New Roman" w:hAnsi="Times New Roman" w:cs="Times New Roman"/>
                <w:kern w:val="0"/>
                <w:lang w:eastAsia="en-GB"/>
                <w14:ligatures w14:val="none"/>
              </w:rPr>
              <w:t> </w:t>
            </w:r>
          </w:p>
        </w:tc>
      </w:tr>
      <w:tr w:rsidR="00DB1FC5" w:rsidRPr="00DB1FC5" w14:paraId="1EDC7D61" w14:textId="77777777">
        <w:trPr>
          <w:trHeight w:val="300"/>
        </w:trPr>
        <w:tc>
          <w:tcPr>
            <w:tcW w:w="0" w:type="auto"/>
            <w:vMerge/>
            <w:tcBorders>
              <w:top w:val="single" w:sz="6" w:space="0" w:color="auto"/>
              <w:left w:val="nil"/>
              <w:bottom w:val="single" w:sz="6" w:space="0" w:color="auto"/>
              <w:right w:val="nil"/>
            </w:tcBorders>
            <w:vAlign w:val="center"/>
            <w:hideMark/>
          </w:tcPr>
          <w:p w14:paraId="43AC9205" w14:textId="77777777" w:rsidR="00DB1FC5" w:rsidRPr="00DB1FC5" w:rsidRDefault="00DB1FC5" w:rsidP="00DB1FC5">
            <w:pPr>
              <w:spacing w:after="0" w:line="240" w:lineRule="auto"/>
              <w:rPr>
                <w:rFonts w:ascii="Times New Roman" w:eastAsia="Times New Roman" w:hAnsi="Times New Roman" w:cs="Times New Roman"/>
                <w:kern w:val="0"/>
                <w:lang w:eastAsia="en-GB"/>
                <w14:ligatures w14:val="none"/>
              </w:rPr>
            </w:pPr>
          </w:p>
        </w:tc>
        <w:tc>
          <w:tcPr>
            <w:tcW w:w="1485" w:type="dxa"/>
            <w:tcBorders>
              <w:top w:val="single" w:sz="6" w:space="0" w:color="auto"/>
              <w:left w:val="nil"/>
              <w:bottom w:val="single" w:sz="6" w:space="0" w:color="auto"/>
              <w:right w:val="nil"/>
            </w:tcBorders>
            <w:shd w:val="clear" w:color="auto" w:fill="E0E0E0"/>
            <w:hideMark/>
          </w:tcPr>
          <w:p w14:paraId="4E6AA2F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Female</w:t>
            </w:r>
            <w:r w:rsidRPr="00DB1FC5">
              <w:rPr>
                <w:rFonts w:ascii="Times New Roman" w:eastAsia="Times New Roman" w:hAnsi="Times New Roman" w:cs="Times New Roman"/>
                <w:kern w:val="0"/>
                <w:lang w:eastAsia="en-GB"/>
                <w14:ligatures w14:val="none"/>
              </w:rPr>
              <w:t> </w:t>
            </w:r>
          </w:p>
        </w:tc>
        <w:tc>
          <w:tcPr>
            <w:tcW w:w="1425" w:type="dxa"/>
            <w:tcBorders>
              <w:top w:val="single" w:sz="6" w:space="0" w:color="auto"/>
              <w:left w:val="nil"/>
              <w:bottom w:val="single" w:sz="6" w:space="0" w:color="auto"/>
              <w:right w:val="single" w:sz="6" w:space="0" w:color="auto"/>
            </w:tcBorders>
            <w:shd w:val="clear" w:color="auto" w:fill="F9F9FB"/>
            <w:hideMark/>
          </w:tcPr>
          <w:p w14:paraId="6BFB56D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19</w:t>
            </w:r>
            <w:r w:rsidRPr="00DB1FC5">
              <w:rPr>
                <w:rFonts w:ascii="Times New Roman" w:eastAsia="Times New Roman" w:hAnsi="Times New Roman" w:cs="Times New Roman"/>
                <w:kern w:val="0"/>
                <w:lang w:eastAsia="en-GB"/>
                <w14:ligatures w14:val="none"/>
              </w:rPr>
              <w:t> </w:t>
            </w:r>
          </w:p>
        </w:tc>
        <w:tc>
          <w:tcPr>
            <w:tcW w:w="1365" w:type="dxa"/>
            <w:tcBorders>
              <w:top w:val="single" w:sz="6" w:space="0" w:color="AEAEAE"/>
              <w:left w:val="single" w:sz="6" w:space="0" w:color="E0E0E0"/>
              <w:bottom w:val="single" w:sz="6" w:space="0" w:color="AEAEAE"/>
              <w:right w:val="single" w:sz="6" w:space="0" w:color="E0E0E0"/>
            </w:tcBorders>
            <w:shd w:val="clear" w:color="auto" w:fill="F9F9FB"/>
            <w:hideMark/>
          </w:tcPr>
          <w:p w14:paraId="24405AC4"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55.9</w:t>
            </w:r>
            <w:r w:rsidRPr="00DB1FC5">
              <w:rPr>
                <w:rFonts w:ascii="Times New Roman" w:eastAsia="Times New Roman" w:hAnsi="Times New Roman" w:cs="Times New Roman"/>
                <w:kern w:val="0"/>
                <w:lang w:eastAsia="en-GB"/>
                <w14:ligatures w14:val="none"/>
              </w:rPr>
              <w:t> </w:t>
            </w:r>
          </w:p>
        </w:tc>
        <w:tc>
          <w:tcPr>
            <w:tcW w:w="1740" w:type="dxa"/>
            <w:tcBorders>
              <w:top w:val="single" w:sz="6" w:space="0" w:color="AEAEAE"/>
              <w:left w:val="single" w:sz="6" w:space="0" w:color="E0E0E0"/>
              <w:bottom w:val="single" w:sz="6" w:space="0" w:color="AEAEAE"/>
              <w:right w:val="single" w:sz="6" w:space="0" w:color="E0E0E0"/>
            </w:tcBorders>
            <w:shd w:val="clear" w:color="auto" w:fill="F9F9FB"/>
            <w:hideMark/>
          </w:tcPr>
          <w:p w14:paraId="53E6DC0E"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55.9</w:t>
            </w:r>
            <w:r w:rsidRPr="00DB1FC5">
              <w:rPr>
                <w:rFonts w:ascii="Times New Roman" w:eastAsia="Times New Roman" w:hAnsi="Times New Roman" w:cs="Times New Roman"/>
                <w:kern w:val="0"/>
                <w:lang w:eastAsia="en-GB"/>
                <w14:ligatures w14:val="none"/>
              </w:rPr>
              <w:t> </w:t>
            </w:r>
          </w:p>
        </w:tc>
        <w:tc>
          <w:tcPr>
            <w:tcW w:w="1980" w:type="dxa"/>
            <w:tcBorders>
              <w:top w:val="single" w:sz="6" w:space="0" w:color="auto"/>
              <w:left w:val="single" w:sz="6" w:space="0" w:color="auto"/>
              <w:bottom w:val="single" w:sz="6" w:space="0" w:color="auto"/>
              <w:right w:val="nil"/>
            </w:tcBorders>
            <w:shd w:val="clear" w:color="auto" w:fill="F9F9FB"/>
            <w:hideMark/>
          </w:tcPr>
          <w:p w14:paraId="5A94F088"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94.1</w:t>
            </w:r>
            <w:r w:rsidRPr="00DB1FC5">
              <w:rPr>
                <w:rFonts w:ascii="Times New Roman" w:eastAsia="Times New Roman" w:hAnsi="Times New Roman" w:cs="Times New Roman"/>
                <w:kern w:val="0"/>
                <w:lang w:eastAsia="en-GB"/>
                <w14:ligatures w14:val="none"/>
              </w:rPr>
              <w:t> </w:t>
            </w:r>
          </w:p>
        </w:tc>
      </w:tr>
      <w:tr w:rsidR="00DB1FC5" w:rsidRPr="00DB1FC5" w14:paraId="126EE1F8" w14:textId="77777777">
        <w:trPr>
          <w:trHeight w:val="300"/>
        </w:trPr>
        <w:tc>
          <w:tcPr>
            <w:tcW w:w="0" w:type="auto"/>
            <w:vMerge/>
            <w:tcBorders>
              <w:top w:val="single" w:sz="6" w:space="0" w:color="auto"/>
              <w:left w:val="nil"/>
              <w:bottom w:val="single" w:sz="6" w:space="0" w:color="auto"/>
              <w:right w:val="nil"/>
            </w:tcBorders>
            <w:vAlign w:val="center"/>
            <w:hideMark/>
          </w:tcPr>
          <w:p w14:paraId="0BC2C244" w14:textId="77777777" w:rsidR="00DB1FC5" w:rsidRPr="00DB1FC5" w:rsidRDefault="00DB1FC5" w:rsidP="00DB1FC5">
            <w:pPr>
              <w:spacing w:after="0" w:line="240" w:lineRule="auto"/>
              <w:rPr>
                <w:rFonts w:ascii="Times New Roman" w:eastAsia="Times New Roman" w:hAnsi="Times New Roman" w:cs="Times New Roman"/>
                <w:kern w:val="0"/>
                <w:lang w:eastAsia="en-GB"/>
                <w14:ligatures w14:val="none"/>
              </w:rPr>
            </w:pPr>
          </w:p>
        </w:tc>
        <w:tc>
          <w:tcPr>
            <w:tcW w:w="1485" w:type="dxa"/>
            <w:tcBorders>
              <w:top w:val="single" w:sz="6" w:space="0" w:color="auto"/>
              <w:left w:val="nil"/>
              <w:bottom w:val="single" w:sz="6" w:space="0" w:color="auto"/>
              <w:right w:val="nil"/>
            </w:tcBorders>
            <w:shd w:val="clear" w:color="auto" w:fill="E0E0E0"/>
            <w:hideMark/>
          </w:tcPr>
          <w:p w14:paraId="49A35DE1"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Non-binary</w:t>
            </w:r>
            <w:r w:rsidRPr="00DB1FC5">
              <w:rPr>
                <w:rFonts w:ascii="Times New Roman" w:eastAsia="Times New Roman" w:hAnsi="Times New Roman" w:cs="Times New Roman"/>
                <w:kern w:val="0"/>
                <w:lang w:eastAsia="en-GB"/>
                <w14:ligatures w14:val="none"/>
              </w:rPr>
              <w:t> </w:t>
            </w:r>
          </w:p>
        </w:tc>
        <w:tc>
          <w:tcPr>
            <w:tcW w:w="1425" w:type="dxa"/>
            <w:tcBorders>
              <w:top w:val="single" w:sz="6" w:space="0" w:color="auto"/>
              <w:left w:val="nil"/>
              <w:bottom w:val="single" w:sz="6" w:space="0" w:color="auto"/>
              <w:right w:val="single" w:sz="6" w:space="0" w:color="auto"/>
            </w:tcBorders>
            <w:shd w:val="clear" w:color="auto" w:fill="F9F9FB"/>
            <w:hideMark/>
          </w:tcPr>
          <w:p w14:paraId="1B555CE7"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2</w:t>
            </w:r>
            <w:r w:rsidRPr="00DB1FC5">
              <w:rPr>
                <w:rFonts w:ascii="Times New Roman" w:eastAsia="Times New Roman" w:hAnsi="Times New Roman" w:cs="Times New Roman"/>
                <w:kern w:val="0"/>
                <w:lang w:eastAsia="en-GB"/>
                <w14:ligatures w14:val="none"/>
              </w:rPr>
              <w:t> </w:t>
            </w:r>
          </w:p>
        </w:tc>
        <w:tc>
          <w:tcPr>
            <w:tcW w:w="1365" w:type="dxa"/>
            <w:tcBorders>
              <w:top w:val="single" w:sz="6" w:space="0" w:color="AEAEAE"/>
              <w:left w:val="single" w:sz="6" w:space="0" w:color="E0E0E0"/>
              <w:bottom w:val="single" w:sz="6" w:space="0" w:color="AEAEAE"/>
              <w:right w:val="single" w:sz="6" w:space="0" w:color="E0E0E0"/>
            </w:tcBorders>
            <w:shd w:val="clear" w:color="auto" w:fill="F9F9FB"/>
            <w:hideMark/>
          </w:tcPr>
          <w:p w14:paraId="34D9CD6E"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5.9</w:t>
            </w:r>
            <w:r w:rsidRPr="00DB1FC5">
              <w:rPr>
                <w:rFonts w:ascii="Times New Roman" w:eastAsia="Times New Roman" w:hAnsi="Times New Roman" w:cs="Times New Roman"/>
                <w:kern w:val="0"/>
                <w:lang w:eastAsia="en-GB"/>
                <w14:ligatures w14:val="none"/>
              </w:rPr>
              <w:t> </w:t>
            </w:r>
          </w:p>
        </w:tc>
        <w:tc>
          <w:tcPr>
            <w:tcW w:w="1740" w:type="dxa"/>
            <w:tcBorders>
              <w:top w:val="single" w:sz="6" w:space="0" w:color="AEAEAE"/>
              <w:left w:val="single" w:sz="6" w:space="0" w:color="E0E0E0"/>
              <w:bottom w:val="single" w:sz="6" w:space="0" w:color="AEAEAE"/>
              <w:right w:val="single" w:sz="6" w:space="0" w:color="E0E0E0"/>
            </w:tcBorders>
            <w:shd w:val="clear" w:color="auto" w:fill="F9F9FB"/>
            <w:hideMark/>
          </w:tcPr>
          <w:p w14:paraId="22AAC1B1"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5.9</w:t>
            </w:r>
            <w:r w:rsidRPr="00DB1FC5">
              <w:rPr>
                <w:rFonts w:ascii="Times New Roman" w:eastAsia="Times New Roman" w:hAnsi="Times New Roman" w:cs="Times New Roman"/>
                <w:kern w:val="0"/>
                <w:lang w:eastAsia="en-GB"/>
                <w14:ligatures w14:val="none"/>
              </w:rPr>
              <w:t> </w:t>
            </w:r>
          </w:p>
        </w:tc>
        <w:tc>
          <w:tcPr>
            <w:tcW w:w="1980" w:type="dxa"/>
            <w:tcBorders>
              <w:top w:val="single" w:sz="6" w:space="0" w:color="auto"/>
              <w:left w:val="single" w:sz="6" w:space="0" w:color="auto"/>
              <w:bottom w:val="single" w:sz="6" w:space="0" w:color="auto"/>
              <w:right w:val="nil"/>
            </w:tcBorders>
            <w:shd w:val="clear" w:color="auto" w:fill="F9F9FB"/>
            <w:hideMark/>
          </w:tcPr>
          <w:p w14:paraId="0BD556C8"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100.0</w:t>
            </w:r>
            <w:r w:rsidRPr="00DB1FC5">
              <w:rPr>
                <w:rFonts w:ascii="Times New Roman" w:eastAsia="Times New Roman" w:hAnsi="Times New Roman" w:cs="Times New Roman"/>
                <w:kern w:val="0"/>
                <w:lang w:eastAsia="en-GB"/>
                <w14:ligatures w14:val="none"/>
              </w:rPr>
              <w:t> </w:t>
            </w:r>
          </w:p>
        </w:tc>
      </w:tr>
      <w:tr w:rsidR="00DB1FC5" w:rsidRPr="00DB1FC5" w14:paraId="24A01F73" w14:textId="77777777">
        <w:trPr>
          <w:trHeight w:val="300"/>
        </w:trPr>
        <w:tc>
          <w:tcPr>
            <w:tcW w:w="0" w:type="auto"/>
            <w:vMerge/>
            <w:tcBorders>
              <w:top w:val="single" w:sz="6" w:space="0" w:color="auto"/>
              <w:left w:val="nil"/>
              <w:bottom w:val="single" w:sz="6" w:space="0" w:color="auto"/>
              <w:right w:val="nil"/>
            </w:tcBorders>
            <w:vAlign w:val="center"/>
            <w:hideMark/>
          </w:tcPr>
          <w:p w14:paraId="42DF9A1F" w14:textId="77777777" w:rsidR="00DB1FC5" w:rsidRPr="00DB1FC5" w:rsidRDefault="00DB1FC5" w:rsidP="00DB1FC5">
            <w:pPr>
              <w:spacing w:after="0" w:line="240" w:lineRule="auto"/>
              <w:rPr>
                <w:rFonts w:ascii="Times New Roman" w:eastAsia="Times New Roman" w:hAnsi="Times New Roman" w:cs="Times New Roman"/>
                <w:kern w:val="0"/>
                <w:lang w:eastAsia="en-GB"/>
                <w14:ligatures w14:val="none"/>
              </w:rPr>
            </w:pPr>
          </w:p>
        </w:tc>
        <w:tc>
          <w:tcPr>
            <w:tcW w:w="1485" w:type="dxa"/>
            <w:tcBorders>
              <w:top w:val="single" w:sz="6" w:space="0" w:color="auto"/>
              <w:left w:val="nil"/>
              <w:bottom w:val="single" w:sz="6" w:space="0" w:color="auto"/>
              <w:right w:val="nil"/>
            </w:tcBorders>
            <w:shd w:val="clear" w:color="auto" w:fill="E0E0E0"/>
            <w:hideMark/>
          </w:tcPr>
          <w:p w14:paraId="1728657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Total</w:t>
            </w:r>
            <w:r w:rsidRPr="00DB1FC5">
              <w:rPr>
                <w:rFonts w:ascii="Times New Roman" w:eastAsia="Times New Roman" w:hAnsi="Times New Roman" w:cs="Times New Roman"/>
                <w:kern w:val="0"/>
                <w:lang w:eastAsia="en-GB"/>
                <w14:ligatures w14:val="none"/>
              </w:rPr>
              <w:t> </w:t>
            </w:r>
          </w:p>
        </w:tc>
        <w:tc>
          <w:tcPr>
            <w:tcW w:w="1425" w:type="dxa"/>
            <w:tcBorders>
              <w:top w:val="single" w:sz="6" w:space="0" w:color="auto"/>
              <w:left w:val="nil"/>
              <w:bottom w:val="single" w:sz="6" w:space="0" w:color="auto"/>
              <w:right w:val="single" w:sz="6" w:space="0" w:color="auto"/>
            </w:tcBorders>
            <w:shd w:val="clear" w:color="auto" w:fill="F9F9FB"/>
            <w:hideMark/>
          </w:tcPr>
          <w:p w14:paraId="03CA382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34</w:t>
            </w:r>
            <w:r w:rsidRPr="00DB1FC5">
              <w:rPr>
                <w:rFonts w:ascii="Times New Roman" w:eastAsia="Times New Roman" w:hAnsi="Times New Roman" w:cs="Times New Roman"/>
                <w:kern w:val="0"/>
                <w:lang w:eastAsia="en-GB"/>
                <w14:ligatures w14:val="none"/>
              </w:rPr>
              <w:t> </w:t>
            </w:r>
          </w:p>
        </w:tc>
        <w:tc>
          <w:tcPr>
            <w:tcW w:w="1365" w:type="dxa"/>
            <w:tcBorders>
              <w:top w:val="single" w:sz="6" w:space="0" w:color="AEAEAE"/>
              <w:left w:val="single" w:sz="6" w:space="0" w:color="E0E0E0"/>
              <w:bottom w:val="single" w:sz="6" w:space="0" w:color="152935"/>
              <w:right w:val="single" w:sz="6" w:space="0" w:color="E0E0E0"/>
            </w:tcBorders>
            <w:shd w:val="clear" w:color="auto" w:fill="F9F9FB"/>
            <w:hideMark/>
          </w:tcPr>
          <w:p w14:paraId="7FD96F3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100.0</w:t>
            </w:r>
            <w:r w:rsidRPr="00DB1FC5">
              <w:rPr>
                <w:rFonts w:ascii="Times New Roman" w:eastAsia="Times New Roman" w:hAnsi="Times New Roman" w:cs="Times New Roman"/>
                <w:kern w:val="0"/>
                <w:lang w:eastAsia="en-GB"/>
                <w14:ligatures w14:val="none"/>
              </w:rPr>
              <w:t> </w:t>
            </w:r>
          </w:p>
        </w:tc>
        <w:tc>
          <w:tcPr>
            <w:tcW w:w="1740" w:type="dxa"/>
            <w:tcBorders>
              <w:top w:val="single" w:sz="6" w:space="0" w:color="AEAEAE"/>
              <w:left w:val="single" w:sz="6" w:space="0" w:color="E0E0E0"/>
              <w:bottom w:val="single" w:sz="6" w:space="0" w:color="152935"/>
              <w:right w:val="single" w:sz="6" w:space="0" w:color="E0E0E0"/>
            </w:tcBorders>
            <w:shd w:val="clear" w:color="auto" w:fill="F9F9FB"/>
            <w:hideMark/>
          </w:tcPr>
          <w:p w14:paraId="538D31AE"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100.0</w:t>
            </w:r>
            <w:r w:rsidRPr="00DB1FC5">
              <w:rPr>
                <w:rFonts w:ascii="Times New Roman" w:eastAsia="Times New Roman" w:hAnsi="Times New Roman" w:cs="Times New Roman"/>
                <w:kern w:val="0"/>
                <w:lang w:eastAsia="en-GB"/>
                <w14:ligatures w14:val="none"/>
              </w:rPr>
              <w:t> </w:t>
            </w:r>
          </w:p>
        </w:tc>
        <w:tc>
          <w:tcPr>
            <w:tcW w:w="1980" w:type="dxa"/>
            <w:tcBorders>
              <w:top w:val="single" w:sz="6" w:space="0" w:color="auto"/>
              <w:left w:val="single" w:sz="6" w:space="0" w:color="auto"/>
              <w:bottom w:val="single" w:sz="6" w:space="0" w:color="auto"/>
              <w:right w:val="nil"/>
            </w:tcBorders>
            <w:shd w:val="clear" w:color="auto" w:fill="F9F9FB"/>
            <w:vAlign w:val="center"/>
            <w:hideMark/>
          </w:tcPr>
          <w:p w14:paraId="6AB7B4C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kern w:val="0"/>
                <w:lang w:eastAsia="en-GB"/>
                <w14:ligatures w14:val="none"/>
              </w:rPr>
              <w:t> </w:t>
            </w:r>
          </w:p>
        </w:tc>
      </w:tr>
    </w:tbl>
    <w:p w14:paraId="2DE345BC" w14:textId="77777777" w:rsidR="00DB1FC5" w:rsidRPr="00DB1FC5" w:rsidRDefault="00DB1FC5" w:rsidP="00DB1FC5">
      <w:pPr>
        <w:spacing w:after="0" w:line="240" w:lineRule="auto"/>
        <w:textAlignment w:val="baseline"/>
        <w:rPr>
          <w:rFonts w:ascii="Times New Roman" w:eastAsia="Times New Roman" w:hAnsi="Times New Roman" w:cs="Times New Roman"/>
          <w:kern w:val="0"/>
          <w:sz w:val="18"/>
          <w:szCs w:val="18"/>
          <w:lang w:eastAsia="en-GB"/>
          <w14:ligatures w14:val="none"/>
        </w:rPr>
      </w:pPr>
      <w:r w:rsidRPr="00DB1FC5">
        <w:rPr>
          <w:rFonts w:ascii="Times New Roman" w:eastAsia="Times New Roman" w:hAnsi="Times New Roman" w:cs="Times New Roman"/>
          <w:kern w:val="0"/>
          <w:lang w:eastAsia="en-GB"/>
          <w14:ligatures w14:val="none"/>
        </w:rPr>
        <w:t> </w:t>
      </w:r>
    </w:p>
    <w:p w14:paraId="02F717AA" w14:textId="77777777" w:rsidR="00DB1FC5" w:rsidRPr="00DB1FC5" w:rsidRDefault="00DB1FC5" w:rsidP="00DB1FC5">
      <w:pPr>
        <w:spacing w:after="0" w:line="240" w:lineRule="auto"/>
        <w:textAlignment w:val="baseline"/>
        <w:rPr>
          <w:rFonts w:ascii="Times New Roman" w:eastAsia="Times New Roman" w:hAnsi="Times New Roman" w:cs="Times New Roman"/>
          <w:kern w:val="0"/>
          <w:sz w:val="18"/>
          <w:szCs w:val="18"/>
          <w:lang w:eastAsia="en-GB"/>
          <w14:ligatures w14:val="none"/>
        </w:rPr>
      </w:pPr>
      <w:r w:rsidRPr="00DB1FC5">
        <w:rPr>
          <w:rFonts w:ascii="Times New Roman" w:eastAsia="Times New Roman" w:hAnsi="Times New Roman" w:cs="Times New Roman"/>
          <w:b/>
          <w:bCs/>
          <w:kern w:val="0"/>
          <w:lang w:eastAsia="en-GB"/>
          <w14:ligatures w14:val="none"/>
        </w:rPr>
        <w:t>Descriptives</w:t>
      </w:r>
      <w:r w:rsidRPr="00DB1FC5">
        <w:rPr>
          <w:rFonts w:ascii="Times New Roman" w:eastAsia="Times New Roman" w:hAnsi="Times New Roman" w:cs="Times New Roman"/>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7"/>
        <w:gridCol w:w="308"/>
        <w:gridCol w:w="1102"/>
        <w:gridCol w:w="1142"/>
        <w:gridCol w:w="855"/>
        <w:gridCol w:w="1055"/>
      </w:tblGrid>
      <w:tr w:rsidR="00DB1FC5" w:rsidRPr="00DB1FC5" w14:paraId="0BF47398" w14:textId="77777777">
        <w:trPr>
          <w:trHeight w:val="300"/>
        </w:trPr>
        <w:tc>
          <w:tcPr>
            <w:tcW w:w="9015" w:type="dxa"/>
            <w:gridSpan w:val="6"/>
            <w:tcBorders>
              <w:top w:val="nil"/>
              <w:left w:val="nil"/>
              <w:bottom w:val="nil"/>
              <w:right w:val="nil"/>
            </w:tcBorders>
            <w:shd w:val="clear" w:color="auto" w:fill="FFFFFF"/>
            <w:vAlign w:val="center"/>
            <w:hideMark/>
          </w:tcPr>
          <w:p w14:paraId="5C538A7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Descriptive Statistics</w:t>
            </w:r>
            <w:r w:rsidRPr="00DB1FC5">
              <w:rPr>
                <w:rFonts w:ascii="Times New Roman" w:eastAsia="Times New Roman" w:hAnsi="Times New Roman" w:cs="Times New Roman"/>
                <w:kern w:val="0"/>
                <w:lang w:eastAsia="en-GB"/>
                <w14:ligatures w14:val="none"/>
              </w:rPr>
              <w:t> </w:t>
            </w:r>
          </w:p>
        </w:tc>
      </w:tr>
      <w:tr w:rsidR="00DB1FC5" w:rsidRPr="00DB1FC5" w14:paraId="0F276F84" w14:textId="77777777">
        <w:trPr>
          <w:trHeight w:val="300"/>
        </w:trPr>
        <w:tc>
          <w:tcPr>
            <w:tcW w:w="2040" w:type="dxa"/>
            <w:tcBorders>
              <w:top w:val="nil"/>
              <w:left w:val="nil"/>
              <w:bottom w:val="single" w:sz="6" w:space="0" w:color="auto"/>
              <w:right w:val="nil"/>
            </w:tcBorders>
            <w:shd w:val="clear" w:color="auto" w:fill="FFFFFF"/>
            <w:vAlign w:val="bottom"/>
            <w:hideMark/>
          </w:tcPr>
          <w:p w14:paraId="3C034FB5"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kern w:val="0"/>
                <w:lang w:eastAsia="en-GB"/>
                <w14:ligatures w14:val="none"/>
              </w:rPr>
              <w:t> </w:t>
            </w:r>
          </w:p>
        </w:tc>
        <w:tc>
          <w:tcPr>
            <w:tcW w:w="1305" w:type="dxa"/>
            <w:tcBorders>
              <w:top w:val="nil"/>
              <w:left w:val="nil"/>
              <w:bottom w:val="single" w:sz="6" w:space="0" w:color="auto"/>
              <w:right w:val="single" w:sz="6" w:space="0" w:color="auto"/>
            </w:tcBorders>
            <w:shd w:val="clear" w:color="auto" w:fill="FFFFFF"/>
            <w:vAlign w:val="bottom"/>
            <w:hideMark/>
          </w:tcPr>
          <w:p w14:paraId="6615A326"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N</w:t>
            </w:r>
            <w:r w:rsidRPr="00DB1FC5">
              <w:rPr>
                <w:rFonts w:ascii="Times New Roman" w:eastAsia="Times New Roman" w:hAnsi="Times New Roman" w:cs="Times New Roman"/>
                <w:kern w:val="0"/>
                <w:lang w:eastAsia="en-GB"/>
                <w14:ligatures w14:val="none"/>
              </w:rPr>
              <w:t> </w:t>
            </w:r>
          </w:p>
        </w:tc>
        <w:tc>
          <w:tcPr>
            <w:tcW w:w="1305" w:type="dxa"/>
            <w:tcBorders>
              <w:top w:val="nil"/>
              <w:left w:val="single" w:sz="6" w:space="0" w:color="auto"/>
              <w:bottom w:val="single" w:sz="6" w:space="0" w:color="auto"/>
              <w:right w:val="single" w:sz="6" w:space="0" w:color="auto"/>
            </w:tcBorders>
            <w:shd w:val="clear" w:color="auto" w:fill="FFFFFF"/>
            <w:vAlign w:val="bottom"/>
            <w:hideMark/>
          </w:tcPr>
          <w:p w14:paraId="6720E52F"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Minimum</w:t>
            </w:r>
            <w:r w:rsidRPr="00DB1FC5">
              <w:rPr>
                <w:rFonts w:ascii="Times New Roman" w:eastAsia="Times New Roman" w:hAnsi="Times New Roman" w:cs="Times New Roman"/>
                <w:kern w:val="0"/>
                <w:lang w:eastAsia="en-GB"/>
                <w14:ligatures w14:val="none"/>
              </w:rPr>
              <w:t> </w:t>
            </w:r>
          </w:p>
        </w:tc>
        <w:tc>
          <w:tcPr>
            <w:tcW w:w="1305" w:type="dxa"/>
            <w:tcBorders>
              <w:top w:val="nil"/>
              <w:left w:val="single" w:sz="6" w:space="0" w:color="auto"/>
              <w:bottom w:val="single" w:sz="6" w:space="0" w:color="auto"/>
              <w:right w:val="single" w:sz="6" w:space="0" w:color="auto"/>
            </w:tcBorders>
            <w:shd w:val="clear" w:color="auto" w:fill="FFFFFF"/>
            <w:vAlign w:val="bottom"/>
            <w:hideMark/>
          </w:tcPr>
          <w:p w14:paraId="740529FE"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Maximum</w:t>
            </w:r>
            <w:r w:rsidRPr="00DB1FC5">
              <w:rPr>
                <w:rFonts w:ascii="Times New Roman" w:eastAsia="Times New Roman" w:hAnsi="Times New Roman" w:cs="Times New Roman"/>
                <w:kern w:val="0"/>
                <w:lang w:eastAsia="en-GB"/>
                <w14:ligatures w14:val="none"/>
              </w:rPr>
              <w:t> </w:t>
            </w:r>
          </w:p>
        </w:tc>
        <w:tc>
          <w:tcPr>
            <w:tcW w:w="1305" w:type="dxa"/>
            <w:tcBorders>
              <w:top w:val="nil"/>
              <w:left w:val="single" w:sz="6" w:space="0" w:color="auto"/>
              <w:bottom w:val="single" w:sz="6" w:space="0" w:color="auto"/>
              <w:right w:val="single" w:sz="6" w:space="0" w:color="auto"/>
            </w:tcBorders>
            <w:shd w:val="clear" w:color="auto" w:fill="FFFFFF"/>
            <w:vAlign w:val="bottom"/>
            <w:hideMark/>
          </w:tcPr>
          <w:p w14:paraId="0528E106"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Mean</w:t>
            </w:r>
            <w:r w:rsidRPr="00DB1FC5">
              <w:rPr>
                <w:rFonts w:ascii="Times New Roman" w:eastAsia="Times New Roman" w:hAnsi="Times New Roman" w:cs="Times New Roman"/>
                <w:kern w:val="0"/>
                <w:lang w:eastAsia="en-GB"/>
                <w14:ligatures w14:val="none"/>
              </w:rPr>
              <w:t> </w:t>
            </w:r>
          </w:p>
        </w:tc>
        <w:tc>
          <w:tcPr>
            <w:tcW w:w="1710" w:type="dxa"/>
            <w:tcBorders>
              <w:top w:val="nil"/>
              <w:left w:val="single" w:sz="6" w:space="0" w:color="auto"/>
              <w:bottom w:val="single" w:sz="6" w:space="0" w:color="auto"/>
              <w:right w:val="nil"/>
            </w:tcBorders>
            <w:shd w:val="clear" w:color="auto" w:fill="FFFFFF"/>
            <w:vAlign w:val="bottom"/>
            <w:hideMark/>
          </w:tcPr>
          <w:p w14:paraId="0C4D5E4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Std. Deviation</w:t>
            </w:r>
            <w:r w:rsidRPr="00DB1FC5">
              <w:rPr>
                <w:rFonts w:ascii="Times New Roman" w:eastAsia="Times New Roman" w:hAnsi="Times New Roman" w:cs="Times New Roman"/>
                <w:kern w:val="0"/>
                <w:lang w:eastAsia="en-GB"/>
                <w14:ligatures w14:val="none"/>
              </w:rPr>
              <w:t> </w:t>
            </w:r>
          </w:p>
        </w:tc>
      </w:tr>
      <w:tr w:rsidR="00DB1FC5" w:rsidRPr="00DB1FC5" w14:paraId="193A7355" w14:textId="77777777">
        <w:trPr>
          <w:trHeight w:val="300"/>
        </w:trPr>
        <w:tc>
          <w:tcPr>
            <w:tcW w:w="2040" w:type="dxa"/>
            <w:tcBorders>
              <w:top w:val="single" w:sz="6" w:space="0" w:color="auto"/>
              <w:left w:val="nil"/>
              <w:bottom w:val="single" w:sz="6" w:space="0" w:color="auto"/>
              <w:right w:val="nil"/>
            </w:tcBorders>
            <w:shd w:val="clear" w:color="auto" w:fill="E0E0E0"/>
            <w:hideMark/>
          </w:tcPr>
          <w:p w14:paraId="76EDCFA0"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Age</w:t>
            </w:r>
            <w:r w:rsidRPr="00DB1FC5">
              <w:rPr>
                <w:rFonts w:ascii="Times New Roman" w:eastAsia="Times New Roman" w:hAnsi="Times New Roman" w:cs="Times New Roman"/>
                <w:kern w:val="0"/>
                <w:lang w:eastAsia="en-GB"/>
                <w14:ligatures w14:val="none"/>
              </w:rPr>
              <w:t> </w:t>
            </w:r>
          </w:p>
        </w:tc>
        <w:tc>
          <w:tcPr>
            <w:tcW w:w="1305" w:type="dxa"/>
            <w:tcBorders>
              <w:top w:val="single" w:sz="6" w:space="0" w:color="auto"/>
              <w:left w:val="nil"/>
              <w:bottom w:val="single" w:sz="6" w:space="0" w:color="auto"/>
              <w:right w:val="single" w:sz="6" w:space="0" w:color="auto"/>
            </w:tcBorders>
            <w:shd w:val="clear" w:color="auto" w:fill="F9F9FB"/>
            <w:hideMark/>
          </w:tcPr>
          <w:p w14:paraId="1C432191"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34</w:t>
            </w:r>
            <w:r w:rsidRPr="00DB1FC5">
              <w:rPr>
                <w:rFonts w:ascii="Times New Roman" w:eastAsia="Times New Roman" w:hAnsi="Times New Roman" w:cs="Times New Roman"/>
                <w:kern w:val="0"/>
                <w:lang w:eastAsia="en-GB"/>
                <w14:ligatures w14:val="none"/>
              </w:rPr>
              <w:t> </w:t>
            </w:r>
          </w:p>
        </w:tc>
        <w:tc>
          <w:tcPr>
            <w:tcW w:w="1305" w:type="dxa"/>
            <w:tcBorders>
              <w:top w:val="single" w:sz="6" w:space="0" w:color="152935"/>
              <w:left w:val="single" w:sz="6" w:space="0" w:color="E0E0E0"/>
              <w:bottom w:val="single" w:sz="6" w:space="0" w:color="AEAEAE"/>
              <w:right w:val="single" w:sz="6" w:space="0" w:color="E0E0E0"/>
            </w:tcBorders>
            <w:shd w:val="clear" w:color="auto" w:fill="F9F9FB"/>
            <w:hideMark/>
          </w:tcPr>
          <w:p w14:paraId="566B757E"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18.00</w:t>
            </w:r>
            <w:r w:rsidRPr="00DB1FC5">
              <w:rPr>
                <w:rFonts w:ascii="Times New Roman" w:eastAsia="Times New Roman" w:hAnsi="Times New Roman" w:cs="Times New Roman"/>
                <w:kern w:val="0"/>
                <w:lang w:eastAsia="en-GB"/>
                <w14:ligatures w14:val="none"/>
              </w:rPr>
              <w:t> </w:t>
            </w:r>
          </w:p>
        </w:tc>
        <w:tc>
          <w:tcPr>
            <w:tcW w:w="1305" w:type="dxa"/>
            <w:tcBorders>
              <w:top w:val="single" w:sz="6" w:space="0" w:color="152935"/>
              <w:left w:val="single" w:sz="6" w:space="0" w:color="E0E0E0"/>
              <w:bottom w:val="single" w:sz="6" w:space="0" w:color="AEAEAE"/>
              <w:right w:val="single" w:sz="6" w:space="0" w:color="E0E0E0"/>
            </w:tcBorders>
            <w:shd w:val="clear" w:color="auto" w:fill="F9F9FB"/>
            <w:hideMark/>
          </w:tcPr>
          <w:p w14:paraId="738736FD"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69.00</w:t>
            </w:r>
            <w:r w:rsidRPr="00DB1FC5">
              <w:rPr>
                <w:rFonts w:ascii="Times New Roman" w:eastAsia="Times New Roman" w:hAnsi="Times New Roman" w:cs="Times New Roman"/>
                <w:kern w:val="0"/>
                <w:lang w:eastAsia="en-GB"/>
                <w14:ligatures w14:val="none"/>
              </w:rPr>
              <w:t> </w:t>
            </w:r>
          </w:p>
        </w:tc>
        <w:tc>
          <w:tcPr>
            <w:tcW w:w="1305" w:type="dxa"/>
            <w:tcBorders>
              <w:top w:val="single" w:sz="6" w:space="0" w:color="152935"/>
              <w:left w:val="single" w:sz="6" w:space="0" w:color="E0E0E0"/>
              <w:bottom w:val="single" w:sz="6" w:space="0" w:color="AEAEAE"/>
              <w:right w:val="single" w:sz="6" w:space="0" w:color="E0E0E0"/>
            </w:tcBorders>
            <w:shd w:val="clear" w:color="auto" w:fill="F9F9FB"/>
            <w:hideMark/>
          </w:tcPr>
          <w:p w14:paraId="25558E69"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29.2647</w:t>
            </w:r>
            <w:r w:rsidRPr="00DB1FC5">
              <w:rPr>
                <w:rFonts w:ascii="Times New Roman" w:eastAsia="Times New Roman" w:hAnsi="Times New Roman" w:cs="Times New Roman"/>
                <w:kern w:val="0"/>
                <w:lang w:eastAsia="en-GB"/>
                <w14:ligatures w14:val="none"/>
              </w:rPr>
              <w:t> </w:t>
            </w:r>
          </w:p>
        </w:tc>
        <w:tc>
          <w:tcPr>
            <w:tcW w:w="1710" w:type="dxa"/>
            <w:tcBorders>
              <w:top w:val="single" w:sz="6" w:space="0" w:color="auto"/>
              <w:left w:val="single" w:sz="6" w:space="0" w:color="auto"/>
              <w:bottom w:val="single" w:sz="6" w:space="0" w:color="auto"/>
              <w:right w:val="nil"/>
            </w:tcBorders>
            <w:shd w:val="clear" w:color="auto" w:fill="F9F9FB"/>
            <w:hideMark/>
          </w:tcPr>
          <w:p w14:paraId="5E45076B"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11.33594</w:t>
            </w:r>
            <w:r w:rsidRPr="00DB1FC5">
              <w:rPr>
                <w:rFonts w:ascii="Times New Roman" w:eastAsia="Times New Roman" w:hAnsi="Times New Roman" w:cs="Times New Roman"/>
                <w:kern w:val="0"/>
                <w:lang w:eastAsia="en-GB"/>
                <w14:ligatures w14:val="none"/>
              </w:rPr>
              <w:t> </w:t>
            </w:r>
          </w:p>
        </w:tc>
      </w:tr>
      <w:tr w:rsidR="00DB1FC5" w:rsidRPr="00DB1FC5" w14:paraId="757A50C5" w14:textId="77777777">
        <w:trPr>
          <w:trHeight w:val="300"/>
        </w:trPr>
        <w:tc>
          <w:tcPr>
            <w:tcW w:w="2040" w:type="dxa"/>
            <w:tcBorders>
              <w:top w:val="single" w:sz="6" w:space="0" w:color="auto"/>
              <w:left w:val="nil"/>
              <w:bottom w:val="single" w:sz="6" w:space="0" w:color="auto"/>
              <w:right w:val="nil"/>
            </w:tcBorders>
            <w:shd w:val="clear" w:color="auto" w:fill="E0E0E0"/>
            <w:hideMark/>
          </w:tcPr>
          <w:p w14:paraId="72674716"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Valid N (listwise)</w:t>
            </w:r>
            <w:r w:rsidRPr="00DB1FC5">
              <w:rPr>
                <w:rFonts w:ascii="Times New Roman" w:eastAsia="Times New Roman" w:hAnsi="Times New Roman" w:cs="Times New Roman"/>
                <w:kern w:val="0"/>
                <w:lang w:eastAsia="en-GB"/>
                <w14:ligatures w14:val="none"/>
              </w:rPr>
              <w:t> </w:t>
            </w:r>
          </w:p>
        </w:tc>
        <w:tc>
          <w:tcPr>
            <w:tcW w:w="1305" w:type="dxa"/>
            <w:tcBorders>
              <w:top w:val="single" w:sz="6" w:space="0" w:color="auto"/>
              <w:left w:val="nil"/>
              <w:bottom w:val="single" w:sz="6" w:space="0" w:color="auto"/>
              <w:right w:val="single" w:sz="6" w:space="0" w:color="auto"/>
            </w:tcBorders>
            <w:shd w:val="clear" w:color="auto" w:fill="F9F9FB"/>
            <w:hideMark/>
          </w:tcPr>
          <w:p w14:paraId="7F1F1492"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b/>
                <w:bCs/>
                <w:kern w:val="0"/>
                <w:lang w:eastAsia="en-GB"/>
                <w14:ligatures w14:val="none"/>
              </w:rPr>
              <w:t>34</w:t>
            </w:r>
            <w:r w:rsidRPr="00DB1FC5">
              <w:rPr>
                <w:rFonts w:ascii="Times New Roman" w:eastAsia="Times New Roman" w:hAnsi="Times New Roman" w:cs="Times New Roman"/>
                <w:kern w:val="0"/>
                <w:lang w:eastAsia="en-GB"/>
                <w14:ligatures w14:val="none"/>
              </w:rPr>
              <w:t> </w:t>
            </w:r>
          </w:p>
        </w:tc>
        <w:tc>
          <w:tcPr>
            <w:tcW w:w="1305"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66650F5C"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kern w:val="0"/>
                <w:lang w:eastAsia="en-GB"/>
                <w14:ligatures w14:val="none"/>
              </w:rPr>
              <w:t> </w:t>
            </w:r>
          </w:p>
        </w:tc>
        <w:tc>
          <w:tcPr>
            <w:tcW w:w="1305"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4E0B3308"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kern w:val="0"/>
                <w:lang w:eastAsia="en-GB"/>
                <w14:ligatures w14:val="none"/>
              </w:rPr>
              <w:t> </w:t>
            </w:r>
          </w:p>
        </w:tc>
        <w:tc>
          <w:tcPr>
            <w:tcW w:w="1305"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1EB1A85A"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kern w:val="0"/>
                <w:lang w:eastAsia="en-GB"/>
                <w14:ligatures w14:val="none"/>
              </w:rPr>
              <w:t> </w:t>
            </w:r>
          </w:p>
        </w:tc>
        <w:tc>
          <w:tcPr>
            <w:tcW w:w="1710" w:type="dxa"/>
            <w:tcBorders>
              <w:top w:val="single" w:sz="6" w:space="0" w:color="auto"/>
              <w:left w:val="single" w:sz="6" w:space="0" w:color="auto"/>
              <w:bottom w:val="single" w:sz="6" w:space="0" w:color="auto"/>
              <w:right w:val="nil"/>
            </w:tcBorders>
            <w:shd w:val="clear" w:color="auto" w:fill="F9F9FB"/>
            <w:vAlign w:val="center"/>
            <w:hideMark/>
          </w:tcPr>
          <w:p w14:paraId="2094547F" w14:textId="77777777" w:rsidR="00DB1FC5" w:rsidRPr="00DB1FC5" w:rsidRDefault="00DB1FC5" w:rsidP="00DB1FC5">
            <w:pPr>
              <w:spacing w:after="0" w:line="240" w:lineRule="auto"/>
              <w:textAlignment w:val="baseline"/>
              <w:rPr>
                <w:rFonts w:ascii="Times New Roman" w:eastAsia="Times New Roman" w:hAnsi="Times New Roman" w:cs="Times New Roman"/>
                <w:kern w:val="0"/>
                <w:lang w:eastAsia="en-GB"/>
                <w14:ligatures w14:val="none"/>
              </w:rPr>
            </w:pPr>
            <w:r w:rsidRPr="00DB1FC5">
              <w:rPr>
                <w:rFonts w:ascii="Times New Roman" w:eastAsia="Times New Roman" w:hAnsi="Times New Roman" w:cs="Times New Roman"/>
                <w:kern w:val="0"/>
                <w:lang w:eastAsia="en-GB"/>
                <w14:ligatures w14:val="none"/>
              </w:rPr>
              <w:t> </w:t>
            </w:r>
          </w:p>
        </w:tc>
      </w:tr>
    </w:tbl>
    <w:p w14:paraId="794045DD" w14:textId="77777777" w:rsidR="00BF2FA2" w:rsidRPr="00090E26" w:rsidRDefault="00BF2FA2" w:rsidP="00113E52">
      <w:pPr>
        <w:rPr>
          <w:rFonts w:ascii="Times New Roman" w:hAnsi="Times New Roman" w:cs="Times New Roman"/>
          <w:b/>
          <w:bCs/>
          <w:sz w:val="28"/>
          <w:szCs w:val="28"/>
        </w:rPr>
      </w:pPr>
    </w:p>
    <w:p w14:paraId="4C671883" w14:textId="77777777" w:rsidR="005C7E4B" w:rsidRPr="00090E26" w:rsidRDefault="005C7E4B">
      <w:pPr>
        <w:rPr>
          <w:rFonts w:ascii="Times New Roman" w:hAnsi="Times New Roman" w:cs="Times New Roman"/>
        </w:rPr>
      </w:pPr>
    </w:p>
    <w:p w14:paraId="10B572D9" w14:textId="37A8D002" w:rsidR="00DB1FC5" w:rsidRDefault="00090E26">
      <w:pPr>
        <w:rPr>
          <w:rFonts w:ascii="Times New Roman" w:hAnsi="Times New Roman" w:cs="Times New Roman"/>
          <w:b/>
          <w:bCs/>
          <w:sz w:val="28"/>
          <w:szCs w:val="28"/>
        </w:rPr>
      </w:pPr>
      <w:r>
        <w:rPr>
          <w:rFonts w:ascii="Times New Roman" w:hAnsi="Times New Roman" w:cs="Times New Roman"/>
          <w:b/>
          <w:bCs/>
          <w:sz w:val="28"/>
          <w:szCs w:val="28"/>
        </w:rPr>
        <w:t>Appendix B</w:t>
      </w:r>
    </w:p>
    <w:p w14:paraId="69075A91" w14:textId="77777777" w:rsidR="00090E26" w:rsidRDefault="00090E26">
      <w:pPr>
        <w:rPr>
          <w:rFonts w:ascii="Times New Roman" w:hAnsi="Times New Roman" w:cs="Times New Roman"/>
          <w:b/>
          <w:bCs/>
          <w:sz w:val="28"/>
          <w:szCs w:val="28"/>
        </w:rPr>
      </w:pPr>
    </w:p>
    <w:p w14:paraId="317E3BF5" w14:textId="77777777" w:rsidR="00BD3973" w:rsidRPr="00BD3973" w:rsidRDefault="00BD3973" w:rsidP="00BD3973">
      <w:pPr>
        <w:spacing w:after="0" w:line="240" w:lineRule="auto"/>
        <w:jc w:val="center"/>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b/>
          <w:bCs/>
          <w:kern w:val="0"/>
          <w:lang w:eastAsia="en-GB"/>
          <w14:ligatures w14:val="none"/>
        </w:rPr>
        <w:t>The Big Five Inventory (BFI; John &amp; Srivastava, 1999)</w:t>
      </w:r>
      <w:r w:rsidRPr="00BD3973">
        <w:rPr>
          <w:rFonts w:ascii="Arial" w:eastAsia="Times New Roman" w:hAnsi="Arial" w:cs="Arial"/>
          <w:kern w:val="0"/>
          <w:lang w:eastAsia="en-GB"/>
          <w14:ligatures w14:val="none"/>
        </w:rPr>
        <w:t> </w:t>
      </w:r>
    </w:p>
    <w:p w14:paraId="52CEE970"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66DE59CF"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Here are several characteristics that may or may not apply to you. For example, do you agree that you are someone who likes to spend time with others? Please write a number next to each statement to indicate the extent to which you agree or disagree with that statement. </w:t>
      </w:r>
    </w:p>
    <w:p w14:paraId="7B283828"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1"/>
        <w:gridCol w:w="1028"/>
        <w:gridCol w:w="988"/>
        <w:gridCol w:w="708"/>
        <w:gridCol w:w="908"/>
      </w:tblGrid>
      <w:tr w:rsidR="00BD3973" w:rsidRPr="00BD3973" w14:paraId="5809E776" w14:textId="77777777">
        <w:trPr>
          <w:trHeight w:val="300"/>
        </w:trPr>
        <w:tc>
          <w:tcPr>
            <w:tcW w:w="1800" w:type="dxa"/>
            <w:tcBorders>
              <w:top w:val="nil"/>
              <w:left w:val="nil"/>
              <w:bottom w:val="nil"/>
              <w:right w:val="nil"/>
            </w:tcBorders>
            <w:hideMark/>
          </w:tcPr>
          <w:p w14:paraId="50FF4E31"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Disagree strongly </w:t>
            </w:r>
          </w:p>
          <w:p w14:paraId="6D678AC9"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38442AD2"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1 </w:t>
            </w:r>
          </w:p>
        </w:tc>
        <w:tc>
          <w:tcPr>
            <w:tcW w:w="1800" w:type="dxa"/>
            <w:tcBorders>
              <w:top w:val="nil"/>
              <w:left w:val="nil"/>
              <w:bottom w:val="nil"/>
              <w:right w:val="nil"/>
            </w:tcBorders>
            <w:hideMark/>
          </w:tcPr>
          <w:p w14:paraId="2A2B800D"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Disagree </w:t>
            </w:r>
          </w:p>
          <w:p w14:paraId="61DC2A51"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56505D16"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640FF1E7"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2 </w:t>
            </w:r>
          </w:p>
        </w:tc>
        <w:tc>
          <w:tcPr>
            <w:tcW w:w="1800" w:type="dxa"/>
            <w:tcBorders>
              <w:top w:val="nil"/>
              <w:left w:val="nil"/>
              <w:bottom w:val="nil"/>
              <w:right w:val="nil"/>
            </w:tcBorders>
            <w:hideMark/>
          </w:tcPr>
          <w:p w14:paraId="52C00DBF"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Neither agree nor disagree </w:t>
            </w:r>
          </w:p>
          <w:p w14:paraId="2CDC48A1"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19DB2614"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3 </w:t>
            </w:r>
          </w:p>
        </w:tc>
        <w:tc>
          <w:tcPr>
            <w:tcW w:w="1800" w:type="dxa"/>
            <w:tcBorders>
              <w:top w:val="nil"/>
              <w:left w:val="nil"/>
              <w:bottom w:val="nil"/>
              <w:right w:val="nil"/>
            </w:tcBorders>
            <w:hideMark/>
          </w:tcPr>
          <w:p w14:paraId="07507BBA"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Agree </w:t>
            </w:r>
          </w:p>
          <w:p w14:paraId="35A7335C"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6A6A3160"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06F531BB"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4 </w:t>
            </w:r>
          </w:p>
        </w:tc>
        <w:tc>
          <w:tcPr>
            <w:tcW w:w="1800" w:type="dxa"/>
            <w:tcBorders>
              <w:top w:val="nil"/>
              <w:left w:val="nil"/>
              <w:bottom w:val="nil"/>
              <w:right w:val="nil"/>
            </w:tcBorders>
            <w:hideMark/>
          </w:tcPr>
          <w:p w14:paraId="07817E19"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Agree strongly </w:t>
            </w:r>
          </w:p>
          <w:p w14:paraId="0DCF2A2D"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5F91B073"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 </w:t>
            </w:r>
          </w:p>
          <w:p w14:paraId="732B1D24" w14:textId="77777777" w:rsidR="00BD3973" w:rsidRPr="00BD3973" w:rsidRDefault="00BD3973" w:rsidP="00BD3973">
            <w:pPr>
              <w:spacing w:after="0" w:line="240" w:lineRule="auto"/>
              <w:jc w:val="center"/>
              <w:textAlignment w:val="baseline"/>
              <w:rPr>
                <w:rFonts w:ascii="Times New Roman" w:eastAsia="Times New Roman" w:hAnsi="Times New Roman" w:cs="Times New Roman"/>
                <w:kern w:val="0"/>
                <w:lang w:eastAsia="en-GB"/>
                <w14:ligatures w14:val="none"/>
              </w:rPr>
            </w:pPr>
            <w:r w:rsidRPr="00BD3973">
              <w:rPr>
                <w:rFonts w:ascii="Arial" w:eastAsia="Times New Roman" w:hAnsi="Arial" w:cs="Arial"/>
                <w:kern w:val="0"/>
                <w:lang w:eastAsia="en-GB"/>
                <w14:ligatures w14:val="none"/>
              </w:rPr>
              <w:t>5 </w:t>
            </w:r>
          </w:p>
        </w:tc>
      </w:tr>
    </w:tbl>
    <w:p w14:paraId="0F017D9A"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473C275B"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69BEA08D"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I see Myself as Someone Who... </w:t>
      </w:r>
    </w:p>
    <w:p w14:paraId="512240E6"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2A20A52D"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1. Is talkative </w:t>
      </w:r>
    </w:p>
    <w:p w14:paraId="416D7F39"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lastRenderedPageBreak/>
        <w:t> </w:t>
      </w:r>
    </w:p>
    <w:p w14:paraId="20B67950"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2. Is reserved </w:t>
      </w:r>
    </w:p>
    <w:p w14:paraId="1358B01B"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4C68BE92"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3. Is full of energy </w:t>
      </w:r>
    </w:p>
    <w:p w14:paraId="6963BACF"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320273E3"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4. Generates a lot of enthusiasm </w:t>
      </w:r>
    </w:p>
    <w:p w14:paraId="23249964"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4E1D6792"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5. Tends to be quiet </w:t>
      </w:r>
    </w:p>
    <w:p w14:paraId="591B2880"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01ED95E3"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6. Has an assertive personality </w:t>
      </w:r>
    </w:p>
    <w:p w14:paraId="129BE1B6"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012EB819"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7. Is sometimes shy, inhibited </w:t>
      </w:r>
    </w:p>
    <w:p w14:paraId="78594B4E"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14AAE055"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_____ 8. Is outgoing, sociable </w:t>
      </w:r>
    </w:p>
    <w:p w14:paraId="7A6CD898" w14:textId="77777777" w:rsidR="00BD3973" w:rsidRPr="00BD3973" w:rsidRDefault="00BD3973" w:rsidP="00BD3973">
      <w:pPr>
        <w:pBdr>
          <w:bottom w:val="single" w:sz="12" w:space="1" w:color="auto"/>
        </w:pBd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kern w:val="0"/>
          <w:lang w:eastAsia="en-GB"/>
          <w14:ligatures w14:val="none"/>
        </w:rPr>
        <w:t> </w:t>
      </w:r>
    </w:p>
    <w:p w14:paraId="4A20A729" w14:textId="77777777" w:rsidR="00BD3973" w:rsidRDefault="00BD3973" w:rsidP="00BD3973">
      <w:pPr>
        <w:spacing w:after="0" w:line="240" w:lineRule="auto"/>
        <w:textAlignment w:val="baseline"/>
        <w:rPr>
          <w:rFonts w:ascii="Arial" w:eastAsia="Times New Roman" w:hAnsi="Arial" w:cs="Arial"/>
          <w:color w:val="FF0000"/>
          <w:kern w:val="0"/>
          <w:lang w:eastAsia="en-GB"/>
          <w14:ligatures w14:val="none"/>
        </w:rPr>
      </w:pPr>
    </w:p>
    <w:p w14:paraId="2CFBC896" w14:textId="77777777" w:rsidR="00BD3973" w:rsidRDefault="00BD3973" w:rsidP="00BD3973">
      <w:pPr>
        <w:spacing w:after="0" w:line="240" w:lineRule="auto"/>
        <w:textAlignment w:val="baseline"/>
        <w:rPr>
          <w:rFonts w:ascii="Arial" w:eastAsia="Times New Roman" w:hAnsi="Arial" w:cs="Arial"/>
          <w:color w:val="FF0000"/>
          <w:kern w:val="0"/>
          <w:lang w:eastAsia="en-GB"/>
          <w14:ligatures w14:val="none"/>
        </w:rPr>
      </w:pPr>
    </w:p>
    <w:p w14:paraId="222C55A3" w14:textId="77777777" w:rsidR="00BD3973" w:rsidRDefault="00BD3973" w:rsidP="00BD3973">
      <w:pPr>
        <w:spacing w:after="0" w:line="240" w:lineRule="auto"/>
        <w:textAlignment w:val="baseline"/>
        <w:rPr>
          <w:rFonts w:ascii="Arial" w:eastAsia="Times New Roman" w:hAnsi="Arial" w:cs="Arial"/>
          <w:color w:val="FF0000"/>
          <w:kern w:val="0"/>
          <w:lang w:eastAsia="en-GB"/>
          <w14:ligatures w14:val="none"/>
        </w:rPr>
      </w:pPr>
    </w:p>
    <w:p w14:paraId="180F305A" w14:textId="77777777" w:rsidR="00BD3973" w:rsidRDefault="00BD3973" w:rsidP="00BD3973">
      <w:pPr>
        <w:spacing w:after="0" w:line="240" w:lineRule="auto"/>
        <w:textAlignment w:val="baseline"/>
        <w:rPr>
          <w:rFonts w:ascii="Arial" w:eastAsia="Times New Roman" w:hAnsi="Arial" w:cs="Arial"/>
          <w:color w:val="FF0000"/>
          <w:kern w:val="0"/>
          <w:lang w:eastAsia="en-GB"/>
          <w14:ligatures w14:val="none"/>
        </w:rPr>
      </w:pPr>
    </w:p>
    <w:p w14:paraId="3CBE3681" w14:textId="3B6B2249"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color w:val="FF0000"/>
          <w:kern w:val="0"/>
          <w:lang w:eastAsia="en-GB"/>
          <w14:ligatures w14:val="none"/>
        </w:rPr>
        <w:t>Scoring information: </w:t>
      </w:r>
    </w:p>
    <w:p w14:paraId="683DD34B"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color w:val="FF0000"/>
          <w:kern w:val="0"/>
          <w:lang w:eastAsia="en-GB"/>
          <w14:ligatures w14:val="none"/>
        </w:rPr>
        <w:t>R denotes reverse scored items </w:t>
      </w:r>
    </w:p>
    <w:p w14:paraId="26DFDBAF" w14:textId="77777777" w:rsidR="00BD3973" w:rsidRPr="00BD3973" w:rsidRDefault="00BD3973" w:rsidP="00BD3973">
      <w:pPr>
        <w:spacing w:after="0" w:line="240" w:lineRule="auto"/>
        <w:textAlignment w:val="baseline"/>
        <w:rPr>
          <w:rFonts w:ascii="Segoe UI" w:eastAsia="Times New Roman" w:hAnsi="Segoe UI" w:cs="Segoe UI"/>
          <w:kern w:val="0"/>
          <w:sz w:val="18"/>
          <w:szCs w:val="18"/>
          <w:lang w:eastAsia="en-GB"/>
          <w14:ligatures w14:val="none"/>
        </w:rPr>
      </w:pPr>
      <w:r w:rsidRPr="00BD3973">
        <w:rPr>
          <w:rFonts w:ascii="Arial" w:eastAsia="Times New Roman" w:hAnsi="Arial" w:cs="Arial"/>
          <w:color w:val="FF0000"/>
          <w:kern w:val="0"/>
          <w:lang w:eastAsia="en-GB"/>
          <w14:ligatures w14:val="none"/>
        </w:rPr>
        <w:t>1 + 2R + 3 + 4 + 5R + 6 + 7R + 8 </w:t>
      </w:r>
    </w:p>
    <w:p w14:paraId="27F34D2C" w14:textId="77777777" w:rsidR="00090E26" w:rsidRDefault="00090E26">
      <w:pPr>
        <w:rPr>
          <w:rFonts w:ascii="Times New Roman" w:hAnsi="Times New Roman" w:cs="Times New Roman"/>
          <w:b/>
          <w:bCs/>
          <w:sz w:val="28"/>
          <w:szCs w:val="28"/>
        </w:rPr>
      </w:pPr>
    </w:p>
    <w:p w14:paraId="4036339D" w14:textId="77777777" w:rsidR="00BD3973" w:rsidRDefault="00BD3973">
      <w:pPr>
        <w:rPr>
          <w:rFonts w:ascii="Times New Roman" w:hAnsi="Times New Roman" w:cs="Times New Roman"/>
          <w:b/>
          <w:bCs/>
          <w:sz w:val="28"/>
          <w:szCs w:val="28"/>
        </w:rPr>
      </w:pPr>
    </w:p>
    <w:p w14:paraId="5A589CD8" w14:textId="77777777" w:rsidR="00BD3973" w:rsidRDefault="00BD3973">
      <w:pPr>
        <w:rPr>
          <w:rFonts w:ascii="Times New Roman" w:hAnsi="Times New Roman" w:cs="Times New Roman"/>
          <w:b/>
          <w:bCs/>
          <w:sz w:val="28"/>
          <w:szCs w:val="28"/>
        </w:rPr>
      </w:pPr>
    </w:p>
    <w:p w14:paraId="674AE204"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b/>
          <w:bCs/>
          <w:kern w:val="0"/>
          <w:lang w:eastAsia="en-GB"/>
          <w14:ligatures w14:val="none"/>
        </w:rPr>
        <w:t>Appendix C</w:t>
      </w:r>
      <w:r w:rsidRPr="005129A8">
        <w:rPr>
          <w:rFonts w:ascii="Aptos" w:eastAsia="Times New Roman" w:hAnsi="Aptos" w:cs="Segoe UI"/>
          <w:kern w:val="0"/>
          <w:lang w:eastAsia="en-GB"/>
          <w14:ligatures w14:val="none"/>
        </w:rPr>
        <w:t> </w:t>
      </w:r>
    </w:p>
    <w:p w14:paraId="3ECD9EE7" w14:textId="77777777" w:rsidR="005129A8" w:rsidRPr="005129A8" w:rsidRDefault="005129A8" w:rsidP="005129A8">
      <w:pPr>
        <w:spacing w:after="0" w:line="240" w:lineRule="auto"/>
        <w:jc w:val="center"/>
        <w:textAlignment w:val="baseline"/>
        <w:rPr>
          <w:rFonts w:ascii="Segoe UI" w:eastAsia="Times New Roman" w:hAnsi="Segoe UI" w:cs="Segoe UI"/>
          <w:kern w:val="0"/>
          <w:sz w:val="18"/>
          <w:szCs w:val="18"/>
          <w:lang w:eastAsia="en-GB"/>
          <w14:ligatures w14:val="none"/>
        </w:rPr>
      </w:pPr>
      <w:r w:rsidRPr="005129A8">
        <w:rPr>
          <w:rFonts w:ascii="Times New Roman" w:eastAsia="Times New Roman" w:hAnsi="Times New Roman" w:cs="Times New Roman"/>
          <w:b/>
          <w:bCs/>
          <w:color w:val="000000"/>
          <w:kern w:val="0"/>
          <w:lang w:val="en-US" w:eastAsia="en-GB"/>
          <w14:ligatures w14:val="none"/>
        </w:rPr>
        <w:t>Social Media Use Questionnaire </w:t>
      </w:r>
      <w:r w:rsidRPr="005129A8">
        <w:rPr>
          <w:rFonts w:ascii="Times New Roman" w:eastAsia="Times New Roman" w:hAnsi="Times New Roman" w:cs="Times New Roman"/>
          <w:b/>
          <w:bCs/>
          <w:kern w:val="0"/>
          <w:lang w:val="en-US" w:eastAsia="en-GB"/>
          <w14:ligatures w14:val="none"/>
        </w:rPr>
        <w:t>(SMUQ; </w:t>
      </w:r>
      <w:proofErr w:type="spellStart"/>
      <w:r w:rsidRPr="005129A8">
        <w:rPr>
          <w:rFonts w:ascii="Times New Roman" w:eastAsia="Times New Roman" w:hAnsi="Times New Roman" w:cs="Times New Roman"/>
          <w:b/>
          <w:bCs/>
          <w:kern w:val="0"/>
          <w:lang w:val="en-US" w:eastAsia="en-GB"/>
          <w14:ligatures w14:val="none"/>
        </w:rPr>
        <w:t>Xanidis</w:t>
      </w:r>
      <w:proofErr w:type="spellEnd"/>
      <w:r w:rsidRPr="005129A8">
        <w:rPr>
          <w:rFonts w:ascii="Times New Roman" w:eastAsia="Times New Roman" w:hAnsi="Times New Roman" w:cs="Times New Roman"/>
          <w:b/>
          <w:bCs/>
          <w:kern w:val="0"/>
          <w:lang w:val="en-US" w:eastAsia="en-GB"/>
          <w14:ligatures w14:val="none"/>
        </w:rPr>
        <w:t> &amp; Brignell, 2015) </w:t>
      </w:r>
      <w:r w:rsidRPr="005129A8">
        <w:rPr>
          <w:rFonts w:ascii="Times New Roman" w:eastAsia="Times New Roman" w:hAnsi="Times New Roman" w:cs="Times New Roman"/>
          <w:b/>
          <w:bCs/>
          <w:color w:val="000000"/>
          <w:kern w:val="0"/>
          <w:lang w:val="en-US" w:eastAsia="en-GB"/>
          <w14:ligatures w14:val="none"/>
        </w:rPr>
        <w:t>final items </w:t>
      </w:r>
      <w:r w:rsidRPr="005129A8">
        <w:rPr>
          <w:rFonts w:ascii="Times New Roman" w:eastAsia="Times New Roman" w:hAnsi="Times New Roman" w:cs="Times New Roman"/>
          <w:b/>
          <w:bCs/>
          <w:kern w:val="0"/>
          <w:lang w:val="en-US" w:eastAsia="en-GB"/>
          <w14:ligatures w14:val="none"/>
        </w:rPr>
        <w:t>after Principal Component Analysis</w:t>
      </w:r>
      <w:r w:rsidRPr="005129A8">
        <w:rPr>
          <w:rFonts w:ascii="Times New Roman" w:eastAsia="Times New Roman" w:hAnsi="Times New Roman" w:cs="Times New Roman"/>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3"/>
        <w:gridCol w:w="673"/>
        <w:gridCol w:w="754"/>
        <w:gridCol w:w="1167"/>
        <w:gridCol w:w="647"/>
        <w:gridCol w:w="1422"/>
      </w:tblGrid>
      <w:tr w:rsidR="005129A8" w:rsidRPr="005129A8" w14:paraId="3DBBA2FF" w14:textId="77777777">
        <w:trPr>
          <w:trHeight w:val="300"/>
        </w:trPr>
        <w:tc>
          <w:tcPr>
            <w:tcW w:w="2835" w:type="dxa"/>
            <w:tcBorders>
              <w:top w:val="nil"/>
              <w:left w:val="nil"/>
              <w:bottom w:val="nil"/>
              <w:right w:val="nil"/>
            </w:tcBorders>
            <w:hideMark/>
          </w:tcPr>
          <w:p w14:paraId="7155C986"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0321101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b/>
                <w:bCs/>
                <w:kern w:val="0"/>
                <w:lang w:val="en-US" w:eastAsia="en-GB"/>
                <w14:ligatures w14:val="none"/>
              </w:rPr>
              <w:t>Never</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267235B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b/>
                <w:bCs/>
                <w:kern w:val="0"/>
                <w:lang w:val="en-US" w:eastAsia="en-GB"/>
                <w14:ligatures w14:val="none"/>
              </w:rPr>
              <w:t>Rarely</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068389A6"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b/>
                <w:bCs/>
                <w:kern w:val="0"/>
                <w:lang w:val="en-US" w:eastAsia="en-GB"/>
                <w14:ligatures w14:val="none"/>
              </w:rPr>
              <w:t>Sometimes</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7F445974"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b/>
                <w:bCs/>
                <w:kern w:val="0"/>
                <w:lang w:val="en-US" w:eastAsia="en-GB"/>
                <w14:ligatures w14:val="none"/>
              </w:rPr>
              <w:t>Often</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7C28A129" w14:textId="77777777" w:rsidR="005129A8" w:rsidRPr="005129A8" w:rsidRDefault="005129A8" w:rsidP="005129A8">
            <w:pPr>
              <w:spacing w:after="0" w:line="240" w:lineRule="auto"/>
              <w:ind w:right="615"/>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b/>
                <w:bCs/>
                <w:kern w:val="0"/>
                <w:lang w:val="en-US" w:eastAsia="en-GB"/>
                <w14:ligatures w14:val="none"/>
              </w:rPr>
              <w:t>Always</w:t>
            </w:r>
            <w:r w:rsidRPr="005129A8">
              <w:rPr>
                <w:rFonts w:ascii="Times New Roman" w:eastAsia="Times New Roman" w:hAnsi="Times New Roman" w:cs="Times New Roman"/>
                <w:kern w:val="0"/>
                <w:lang w:eastAsia="en-GB"/>
                <w14:ligatures w14:val="none"/>
              </w:rPr>
              <w:t> </w:t>
            </w:r>
          </w:p>
        </w:tc>
      </w:tr>
      <w:tr w:rsidR="005129A8" w:rsidRPr="005129A8" w14:paraId="28E342A8" w14:textId="77777777">
        <w:trPr>
          <w:trHeight w:val="300"/>
        </w:trPr>
        <w:tc>
          <w:tcPr>
            <w:tcW w:w="2835" w:type="dxa"/>
            <w:tcBorders>
              <w:top w:val="nil"/>
              <w:left w:val="nil"/>
              <w:bottom w:val="nil"/>
              <w:right w:val="nil"/>
            </w:tcBorders>
            <w:hideMark/>
          </w:tcPr>
          <w:p w14:paraId="6268E946" w14:textId="77777777" w:rsidR="005129A8" w:rsidRPr="005129A8" w:rsidRDefault="005129A8" w:rsidP="005129A8">
            <w:pPr>
              <w:numPr>
                <w:ilvl w:val="0"/>
                <w:numId w:val="1"/>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struggle to stay in places, where I won’t be able to access social network sites.</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6DCA1E0F"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7DF01A69"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7F321CCF"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40883C57"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457FBB4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5040A5A7"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5B1FD21B"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6ECC38DC"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2BAE551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5A0264D6"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2A5B08A6" w14:textId="77777777">
        <w:trPr>
          <w:trHeight w:val="300"/>
        </w:trPr>
        <w:tc>
          <w:tcPr>
            <w:tcW w:w="2835" w:type="dxa"/>
            <w:tcBorders>
              <w:top w:val="nil"/>
              <w:left w:val="nil"/>
              <w:bottom w:val="nil"/>
              <w:right w:val="nil"/>
            </w:tcBorders>
            <w:hideMark/>
          </w:tcPr>
          <w:p w14:paraId="3180E380" w14:textId="77777777" w:rsidR="005129A8" w:rsidRPr="005129A8" w:rsidRDefault="005129A8" w:rsidP="005129A8">
            <w:pPr>
              <w:numPr>
                <w:ilvl w:val="0"/>
                <w:numId w:val="2"/>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feel angry, when I </w:t>
            </w:r>
            <w:proofErr w:type="gramStart"/>
            <w:r w:rsidRPr="005129A8">
              <w:rPr>
                <w:rFonts w:ascii="Times New Roman" w:eastAsia="Times New Roman" w:hAnsi="Times New Roman" w:cs="Times New Roman"/>
                <w:kern w:val="0"/>
                <w:lang w:val="en-US" w:eastAsia="en-GB"/>
                <w14:ligatures w14:val="none"/>
              </w:rPr>
              <w:t>am not able to</w:t>
            </w:r>
            <w:proofErr w:type="gramEnd"/>
            <w:r w:rsidRPr="005129A8">
              <w:rPr>
                <w:rFonts w:ascii="Times New Roman" w:eastAsia="Times New Roman" w:hAnsi="Times New Roman" w:cs="Times New Roman"/>
                <w:kern w:val="0"/>
                <w:lang w:val="en-US" w:eastAsia="en-GB"/>
                <w14:ligatures w14:val="none"/>
              </w:rPr>
              <w:t> access my social network account</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38A46F6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1751B9D4"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3552A879"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3F15F51C"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4869142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0236117B"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6F4946D7"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692F97EC"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61E42634"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089A813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273DC2F6" w14:textId="77777777">
        <w:trPr>
          <w:trHeight w:val="300"/>
        </w:trPr>
        <w:tc>
          <w:tcPr>
            <w:tcW w:w="2835" w:type="dxa"/>
            <w:tcBorders>
              <w:top w:val="nil"/>
              <w:left w:val="nil"/>
              <w:bottom w:val="nil"/>
              <w:right w:val="nil"/>
            </w:tcBorders>
            <w:hideMark/>
          </w:tcPr>
          <w:p w14:paraId="0167859A" w14:textId="77777777" w:rsidR="005129A8" w:rsidRPr="005129A8" w:rsidRDefault="005129A8" w:rsidP="005129A8">
            <w:pPr>
              <w:numPr>
                <w:ilvl w:val="0"/>
                <w:numId w:val="3"/>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 xml:space="preserve">My relatives and friends complain that I spend too much </w:t>
            </w:r>
            <w:r w:rsidRPr="005129A8">
              <w:rPr>
                <w:rFonts w:ascii="Times New Roman" w:eastAsia="Times New Roman" w:hAnsi="Times New Roman" w:cs="Times New Roman"/>
                <w:kern w:val="0"/>
                <w:lang w:val="en-US" w:eastAsia="en-GB"/>
                <w14:ligatures w14:val="none"/>
              </w:rPr>
              <w:lastRenderedPageBreak/>
              <w:t>time using social network sites.</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7B7D086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lastRenderedPageBreak/>
              <w:t> </w:t>
            </w:r>
          </w:p>
          <w:p w14:paraId="06B79496"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4BCBFC9B"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6BA6B666"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75B05D10"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09EF325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3869F883"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546F7E13"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5444797D"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61F5A166"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2CF1F282" w14:textId="77777777">
        <w:trPr>
          <w:trHeight w:val="300"/>
        </w:trPr>
        <w:tc>
          <w:tcPr>
            <w:tcW w:w="2835" w:type="dxa"/>
            <w:tcBorders>
              <w:top w:val="nil"/>
              <w:left w:val="nil"/>
              <w:bottom w:val="nil"/>
              <w:right w:val="nil"/>
            </w:tcBorders>
            <w:hideMark/>
          </w:tcPr>
          <w:p w14:paraId="076D2958" w14:textId="77777777" w:rsidR="005129A8" w:rsidRPr="005129A8" w:rsidRDefault="005129A8" w:rsidP="005129A8">
            <w:pPr>
              <w:numPr>
                <w:ilvl w:val="0"/>
                <w:numId w:val="4"/>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lose track of </w:t>
            </w:r>
            <w:proofErr w:type="spellStart"/>
            <w:proofErr w:type="gramStart"/>
            <w:r w:rsidRPr="005129A8">
              <w:rPr>
                <w:rFonts w:ascii="Times New Roman" w:eastAsia="Times New Roman" w:hAnsi="Times New Roman" w:cs="Times New Roman"/>
                <w:kern w:val="0"/>
                <w:lang w:val="en-US" w:eastAsia="en-GB"/>
                <w14:ligatures w14:val="none"/>
              </w:rPr>
              <w:t>time,when</w:t>
            </w:r>
            <w:proofErr w:type="spellEnd"/>
            <w:proofErr w:type="gramEnd"/>
            <w:r w:rsidRPr="005129A8">
              <w:rPr>
                <w:rFonts w:ascii="Times New Roman" w:eastAsia="Times New Roman" w:hAnsi="Times New Roman" w:cs="Times New Roman"/>
                <w:kern w:val="0"/>
                <w:lang w:val="en-US" w:eastAsia="en-GB"/>
                <w14:ligatures w14:val="none"/>
              </w:rPr>
              <w:t xml:space="preserve"> using social network sites</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01D7BD8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4C8DE1F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7A22B45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206D8F3A"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261C7645"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20C0FF15" w14:textId="77777777">
        <w:trPr>
          <w:trHeight w:val="300"/>
        </w:trPr>
        <w:tc>
          <w:tcPr>
            <w:tcW w:w="2835" w:type="dxa"/>
            <w:tcBorders>
              <w:top w:val="nil"/>
              <w:left w:val="nil"/>
              <w:bottom w:val="nil"/>
              <w:right w:val="nil"/>
            </w:tcBorders>
            <w:hideMark/>
          </w:tcPr>
          <w:p w14:paraId="58F13CF7" w14:textId="77777777" w:rsidR="005129A8" w:rsidRPr="005129A8" w:rsidRDefault="005129A8" w:rsidP="005129A8">
            <w:pPr>
              <w:numPr>
                <w:ilvl w:val="0"/>
                <w:numId w:val="5"/>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use social network sites, when I am in the company of friends</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39BCC47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19CA0949"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76D2F940"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16B1143F"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2262827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3832DC74"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124018D9"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4005F3FB"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3F6DB209"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6E53D28B"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1E5B87EC" w14:textId="77777777">
        <w:trPr>
          <w:trHeight w:val="300"/>
        </w:trPr>
        <w:tc>
          <w:tcPr>
            <w:tcW w:w="2835" w:type="dxa"/>
            <w:tcBorders>
              <w:top w:val="nil"/>
              <w:left w:val="nil"/>
              <w:bottom w:val="nil"/>
              <w:right w:val="nil"/>
            </w:tcBorders>
            <w:hideMark/>
          </w:tcPr>
          <w:p w14:paraId="2706815A" w14:textId="77777777" w:rsidR="005129A8" w:rsidRPr="005129A8" w:rsidRDefault="005129A8" w:rsidP="005129A8">
            <w:pPr>
              <w:numPr>
                <w:ilvl w:val="0"/>
                <w:numId w:val="6"/>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feel anxious, when I </w:t>
            </w:r>
            <w:proofErr w:type="gramStart"/>
            <w:r w:rsidRPr="005129A8">
              <w:rPr>
                <w:rFonts w:ascii="Times New Roman" w:eastAsia="Times New Roman" w:hAnsi="Times New Roman" w:cs="Times New Roman"/>
                <w:kern w:val="0"/>
                <w:lang w:val="en-US" w:eastAsia="en-GB"/>
                <w14:ligatures w14:val="none"/>
              </w:rPr>
              <w:t>am not able to</w:t>
            </w:r>
            <w:proofErr w:type="gramEnd"/>
            <w:r w:rsidRPr="005129A8">
              <w:rPr>
                <w:rFonts w:ascii="Times New Roman" w:eastAsia="Times New Roman" w:hAnsi="Times New Roman" w:cs="Times New Roman"/>
                <w:kern w:val="0"/>
                <w:lang w:val="en-US" w:eastAsia="en-GB"/>
                <w14:ligatures w14:val="none"/>
              </w:rPr>
              <w:t> check my social network account</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3F9D206E"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09F1E16C"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1F61AE53"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01696193"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42D0F974"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65FEA1B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748E04B3"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07573B7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38912869"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33C8185D"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2596ED13" w14:textId="77777777">
        <w:trPr>
          <w:trHeight w:val="300"/>
        </w:trPr>
        <w:tc>
          <w:tcPr>
            <w:tcW w:w="2835" w:type="dxa"/>
            <w:tcBorders>
              <w:top w:val="nil"/>
              <w:left w:val="nil"/>
              <w:bottom w:val="nil"/>
              <w:right w:val="nil"/>
            </w:tcBorders>
            <w:hideMark/>
          </w:tcPr>
          <w:p w14:paraId="387A1DEF" w14:textId="77777777" w:rsidR="005129A8" w:rsidRPr="005129A8" w:rsidRDefault="005129A8" w:rsidP="005129A8">
            <w:pPr>
              <w:numPr>
                <w:ilvl w:val="0"/>
                <w:numId w:val="7"/>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stay online longer than initially intended.</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3FDB325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572614C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6AF72D5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27926A46"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3703BDD9"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0A0F423D" w14:textId="77777777">
        <w:trPr>
          <w:trHeight w:val="300"/>
        </w:trPr>
        <w:tc>
          <w:tcPr>
            <w:tcW w:w="2835" w:type="dxa"/>
            <w:tcBorders>
              <w:top w:val="nil"/>
              <w:left w:val="nil"/>
              <w:bottom w:val="nil"/>
              <w:right w:val="nil"/>
            </w:tcBorders>
            <w:hideMark/>
          </w:tcPr>
          <w:p w14:paraId="2A11B112" w14:textId="77777777" w:rsidR="005129A8" w:rsidRPr="005129A8" w:rsidRDefault="005129A8" w:rsidP="005129A8">
            <w:pPr>
              <w:numPr>
                <w:ilvl w:val="0"/>
                <w:numId w:val="8"/>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spend a large proportion of my day using social network sites.</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03C2B7BD"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600F89FA"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4F2D1E20"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10E99775"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6C641135"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55F516D0"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36790D7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5D0586C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380FB11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4D09BFC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r w:rsidR="005129A8" w:rsidRPr="005129A8" w14:paraId="60FFF7A8" w14:textId="77777777">
        <w:trPr>
          <w:trHeight w:val="390"/>
        </w:trPr>
        <w:tc>
          <w:tcPr>
            <w:tcW w:w="2835" w:type="dxa"/>
            <w:tcBorders>
              <w:top w:val="nil"/>
              <w:left w:val="nil"/>
              <w:bottom w:val="nil"/>
              <w:right w:val="nil"/>
            </w:tcBorders>
            <w:hideMark/>
          </w:tcPr>
          <w:p w14:paraId="066CC4D4" w14:textId="77777777" w:rsidR="005129A8" w:rsidRPr="005129A8" w:rsidRDefault="005129A8" w:rsidP="005129A8">
            <w:pPr>
              <w:numPr>
                <w:ilvl w:val="0"/>
                <w:numId w:val="9"/>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I feel guilty about the time that I spend on social network sites</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15C7A201"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269EC18E"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0</w:t>
            </w:r>
            <w:r w:rsidRPr="005129A8">
              <w:rPr>
                <w:rFonts w:ascii="Times New Roman" w:eastAsia="Times New Roman" w:hAnsi="Times New Roman" w:cs="Times New Roman"/>
                <w:kern w:val="0"/>
                <w:lang w:eastAsia="en-GB"/>
                <w14:ligatures w14:val="none"/>
              </w:rPr>
              <w:t> </w:t>
            </w:r>
          </w:p>
        </w:tc>
        <w:tc>
          <w:tcPr>
            <w:tcW w:w="1275" w:type="dxa"/>
            <w:tcBorders>
              <w:top w:val="nil"/>
              <w:left w:val="nil"/>
              <w:bottom w:val="nil"/>
              <w:right w:val="nil"/>
            </w:tcBorders>
            <w:hideMark/>
          </w:tcPr>
          <w:p w14:paraId="3374191D"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07F42DAD"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1</w:t>
            </w:r>
            <w:r w:rsidRPr="005129A8">
              <w:rPr>
                <w:rFonts w:ascii="Times New Roman" w:eastAsia="Times New Roman" w:hAnsi="Times New Roman" w:cs="Times New Roman"/>
                <w:kern w:val="0"/>
                <w:lang w:eastAsia="en-GB"/>
                <w14:ligatures w14:val="none"/>
              </w:rPr>
              <w:t> </w:t>
            </w:r>
          </w:p>
        </w:tc>
        <w:tc>
          <w:tcPr>
            <w:tcW w:w="1695" w:type="dxa"/>
            <w:tcBorders>
              <w:top w:val="nil"/>
              <w:left w:val="nil"/>
              <w:bottom w:val="nil"/>
              <w:right w:val="nil"/>
            </w:tcBorders>
            <w:hideMark/>
          </w:tcPr>
          <w:p w14:paraId="3D890BE8"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4D9A96C0"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2</w:t>
            </w:r>
            <w:r w:rsidRPr="005129A8">
              <w:rPr>
                <w:rFonts w:ascii="Times New Roman" w:eastAsia="Times New Roman" w:hAnsi="Times New Roman" w:cs="Times New Roman"/>
                <w:kern w:val="0"/>
                <w:lang w:eastAsia="en-GB"/>
                <w14:ligatures w14:val="none"/>
              </w:rPr>
              <w:t> </w:t>
            </w:r>
          </w:p>
        </w:tc>
        <w:tc>
          <w:tcPr>
            <w:tcW w:w="1125" w:type="dxa"/>
            <w:tcBorders>
              <w:top w:val="nil"/>
              <w:left w:val="nil"/>
              <w:bottom w:val="nil"/>
              <w:right w:val="nil"/>
            </w:tcBorders>
            <w:hideMark/>
          </w:tcPr>
          <w:p w14:paraId="3E962AED"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21F9A482"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3</w:t>
            </w:r>
            <w:r w:rsidRPr="005129A8">
              <w:rPr>
                <w:rFonts w:ascii="Times New Roman" w:eastAsia="Times New Roman" w:hAnsi="Times New Roman" w:cs="Times New Roman"/>
                <w:kern w:val="0"/>
                <w:lang w:eastAsia="en-GB"/>
                <w14:ligatures w14:val="none"/>
              </w:rPr>
              <w:t> </w:t>
            </w:r>
          </w:p>
        </w:tc>
        <w:tc>
          <w:tcPr>
            <w:tcW w:w="1995" w:type="dxa"/>
            <w:tcBorders>
              <w:top w:val="nil"/>
              <w:left w:val="nil"/>
              <w:bottom w:val="nil"/>
              <w:right w:val="nil"/>
            </w:tcBorders>
            <w:hideMark/>
          </w:tcPr>
          <w:p w14:paraId="0128E3FA"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eastAsia="en-GB"/>
                <w14:ligatures w14:val="none"/>
              </w:rPr>
              <w:t> </w:t>
            </w:r>
          </w:p>
          <w:p w14:paraId="18BE8BA5" w14:textId="77777777" w:rsidR="005129A8" w:rsidRPr="005129A8" w:rsidRDefault="005129A8" w:rsidP="005129A8">
            <w:pPr>
              <w:spacing w:after="0" w:line="240" w:lineRule="auto"/>
              <w:jc w:val="center"/>
              <w:textAlignment w:val="baseline"/>
              <w:rPr>
                <w:rFonts w:ascii="Times New Roman" w:eastAsia="Times New Roman" w:hAnsi="Times New Roman" w:cs="Times New Roman"/>
                <w:kern w:val="0"/>
                <w:lang w:eastAsia="en-GB"/>
                <w14:ligatures w14:val="none"/>
              </w:rPr>
            </w:pPr>
            <w:r w:rsidRPr="005129A8">
              <w:rPr>
                <w:rFonts w:ascii="Times New Roman" w:eastAsia="Times New Roman" w:hAnsi="Times New Roman" w:cs="Times New Roman"/>
                <w:kern w:val="0"/>
                <w:lang w:val="en-US" w:eastAsia="en-GB"/>
                <w14:ligatures w14:val="none"/>
              </w:rPr>
              <w:t>4</w:t>
            </w:r>
            <w:r w:rsidRPr="005129A8">
              <w:rPr>
                <w:rFonts w:ascii="Times New Roman" w:eastAsia="Times New Roman" w:hAnsi="Times New Roman" w:cs="Times New Roman"/>
                <w:kern w:val="0"/>
                <w:lang w:eastAsia="en-GB"/>
                <w14:ligatures w14:val="none"/>
              </w:rPr>
              <w:t> </w:t>
            </w:r>
          </w:p>
        </w:tc>
      </w:tr>
    </w:tbl>
    <w:p w14:paraId="56CCCEA5"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0A2073AD"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1A025E42"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67E6DC78"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b/>
          <w:bCs/>
          <w:kern w:val="0"/>
          <w:lang w:eastAsia="en-GB"/>
          <w14:ligatures w14:val="none"/>
        </w:rPr>
        <w:t>Appendix D</w:t>
      </w:r>
      <w:r w:rsidRPr="005129A8">
        <w:rPr>
          <w:rFonts w:ascii="Aptos" w:eastAsia="Times New Roman" w:hAnsi="Aptos" w:cs="Segoe UI"/>
          <w:kern w:val="0"/>
          <w:lang w:eastAsia="en-GB"/>
          <w14:ligatures w14:val="none"/>
        </w:rPr>
        <w:t> </w:t>
      </w:r>
    </w:p>
    <w:p w14:paraId="1EA4E746" w14:textId="0540995B"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Segoe UI" w:eastAsia="Times New Roman" w:hAnsi="Segoe UI" w:cs="Segoe UI"/>
          <w:noProof/>
          <w:kern w:val="0"/>
          <w:sz w:val="18"/>
          <w:szCs w:val="18"/>
          <w:lang w:eastAsia="en-GB"/>
          <w14:ligatures w14:val="none"/>
        </w:rPr>
        <w:drawing>
          <wp:inline distT="0" distB="0" distL="0" distR="0" wp14:anchorId="3D263383" wp14:editId="16D5057F">
            <wp:extent cx="3822700" cy="584200"/>
            <wp:effectExtent l="0" t="0" r="0" b="0"/>
            <wp:docPr id="833852467" name="Picture 3"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text on a white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2700" cy="584200"/>
                    </a:xfrm>
                    <a:prstGeom prst="rect">
                      <a:avLst/>
                    </a:prstGeom>
                    <a:noFill/>
                    <a:ln>
                      <a:noFill/>
                    </a:ln>
                  </pic:spPr>
                </pic:pic>
              </a:graphicData>
            </a:graphic>
          </wp:inline>
        </w:drawing>
      </w:r>
      <w:r w:rsidRPr="005129A8">
        <w:rPr>
          <w:rFonts w:ascii="Aptos" w:eastAsia="Times New Roman" w:hAnsi="Aptos" w:cs="Segoe UI"/>
          <w:kern w:val="0"/>
          <w:lang w:eastAsia="en-GB"/>
          <w14:ligatures w14:val="none"/>
        </w:rPr>
        <w:t> </w:t>
      </w:r>
    </w:p>
    <w:p w14:paraId="37492FB0"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0DB742D1"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b/>
          <w:bCs/>
          <w:kern w:val="0"/>
          <w:u w:val="single"/>
          <w:lang w:eastAsia="en-GB"/>
          <w14:ligatures w14:val="none"/>
        </w:rPr>
        <w:t>Study Information Sheet</w:t>
      </w:r>
      <w:r w:rsidRPr="005129A8">
        <w:rPr>
          <w:rFonts w:ascii="Arial" w:eastAsia="Times New Roman" w:hAnsi="Arial" w:cs="Arial"/>
          <w:b/>
          <w:bCs/>
          <w:kern w:val="0"/>
          <w:u w:val="single"/>
          <w:lang w:eastAsia="en-GB"/>
          <w14:ligatures w14:val="none"/>
        </w:rPr>
        <w:t> </w:t>
      </w:r>
      <w:r w:rsidRPr="005129A8">
        <w:rPr>
          <w:rFonts w:ascii="Aptos" w:eastAsia="Times New Roman" w:hAnsi="Aptos" w:cs="Segoe UI"/>
          <w:kern w:val="0"/>
          <w:lang w:eastAsia="en-GB"/>
          <w14:ligatures w14:val="none"/>
        </w:rPr>
        <w:t> </w:t>
      </w:r>
    </w:p>
    <w:p w14:paraId="4A8AF12A"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4F52BCA9"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u w:val="single"/>
          <w:lang w:eastAsia="en-GB"/>
          <w14:ligatures w14:val="none"/>
        </w:rPr>
        <w:t>This document provides key information regarding the study and provides details about what will be expected of you as a participant. Therefore, please read this information carefully before providing consent to take part.</w:t>
      </w:r>
      <w:r w:rsidRPr="005129A8">
        <w:rPr>
          <w:rFonts w:ascii="Aptos" w:eastAsia="Times New Roman" w:hAnsi="Aptos" w:cs="Segoe UI"/>
          <w:kern w:val="0"/>
          <w:lang w:eastAsia="en-GB"/>
          <w14:ligatures w14:val="none"/>
        </w:rPr>
        <w:t> </w:t>
      </w:r>
      <w:r w:rsidRPr="005129A8">
        <w:rPr>
          <w:rFonts w:ascii="Aptos" w:eastAsia="Times New Roman" w:hAnsi="Aptos" w:cs="Segoe UI"/>
          <w:kern w:val="0"/>
          <w:lang w:eastAsia="en-GB"/>
          <w14:ligatures w14:val="none"/>
        </w:rPr>
        <w:br/>
        <w:t> </w:t>
      </w:r>
      <w:r w:rsidRPr="005129A8">
        <w:rPr>
          <w:rFonts w:ascii="Aptos" w:eastAsia="Times New Roman" w:hAnsi="Aptos" w:cs="Segoe UI"/>
          <w:kern w:val="0"/>
          <w:lang w:eastAsia="en-GB"/>
          <w14:ligatures w14:val="none"/>
        </w:rPr>
        <w:br/>
      </w:r>
      <w:r w:rsidRPr="005129A8">
        <w:rPr>
          <w:rFonts w:ascii="Aptos" w:eastAsia="Times New Roman" w:hAnsi="Aptos" w:cs="Segoe UI"/>
          <w:kern w:val="0"/>
          <w:u w:val="single"/>
          <w:lang w:eastAsia="en-GB"/>
          <w14:ligatures w14:val="none"/>
        </w:rPr>
        <w:t>The purpose of this study is to explore the effect of the personality trait of extraversion on social media use.</w:t>
      </w:r>
      <w:r w:rsidRPr="005129A8">
        <w:rPr>
          <w:rFonts w:ascii="Aptos" w:eastAsia="Times New Roman" w:hAnsi="Aptos" w:cs="Segoe UI"/>
          <w:kern w:val="0"/>
          <w:lang w:eastAsia="en-GB"/>
          <w14:ligatures w14:val="none"/>
        </w:rPr>
        <w:t> </w:t>
      </w:r>
      <w:r w:rsidRPr="005129A8">
        <w:rPr>
          <w:rFonts w:ascii="Aptos" w:eastAsia="Times New Roman" w:hAnsi="Aptos" w:cs="Segoe UI"/>
          <w:kern w:val="0"/>
          <w:lang w:eastAsia="en-GB"/>
          <w14:ligatures w14:val="none"/>
        </w:rPr>
        <w:br/>
        <w:t> </w:t>
      </w:r>
      <w:r w:rsidRPr="005129A8">
        <w:rPr>
          <w:rFonts w:ascii="Aptos" w:eastAsia="Times New Roman" w:hAnsi="Aptos" w:cs="Segoe UI"/>
          <w:kern w:val="0"/>
          <w:lang w:eastAsia="en-GB"/>
          <w14:ligatures w14:val="none"/>
        </w:rPr>
        <w:br/>
      </w:r>
      <w:r w:rsidRPr="005129A8">
        <w:rPr>
          <w:rFonts w:ascii="Aptos" w:eastAsia="Times New Roman" w:hAnsi="Aptos" w:cs="Segoe UI"/>
          <w:kern w:val="0"/>
          <w:u w:val="single"/>
          <w:lang w:eastAsia="en-GB"/>
          <w14:ligatures w14:val="none"/>
        </w:rPr>
        <w:t>During this study you will be required to do the following:</w:t>
      </w:r>
      <w:r w:rsidRPr="005129A8">
        <w:rPr>
          <w:rFonts w:ascii="Aptos" w:eastAsia="Times New Roman" w:hAnsi="Aptos" w:cs="Segoe UI"/>
          <w:kern w:val="0"/>
          <w:lang w:eastAsia="en-GB"/>
          <w14:ligatures w14:val="none"/>
        </w:rPr>
        <w:t> </w:t>
      </w:r>
    </w:p>
    <w:p w14:paraId="341C8885" w14:textId="77777777" w:rsidR="005129A8" w:rsidRPr="005129A8" w:rsidRDefault="005129A8" w:rsidP="005129A8">
      <w:pPr>
        <w:numPr>
          <w:ilvl w:val="0"/>
          <w:numId w:val="10"/>
        </w:numPr>
        <w:spacing w:after="0" w:line="240" w:lineRule="auto"/>
        <w:ind w:left="108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lastRenderedPageBreak/>
        <w:t>Fill in your demographic information of age and gender.</w:t>
      </w:r>
      <w:r w:rsidRPr="005129A8">
        <w:rPr>
          <w:rFonts w:ascii="Aptos" w:eastAsia="Times New Roman" w:hAnsi="Aptos" w:cs="Segoe UI"/>
          <w:kern w:val="0"/>
          <w:lang w:eastAsia="en-GB"/>
          <w14:ligatures w14:val="none"/>
        </w:rPr>
        <w:t> </w:t>
      </w:r>
    </w:p>
    <w:p w14:paraId="45AE2A16" w14:textId="77777777" w:rsidR="005129A8" w:rsidRPr="005129A8" w:rsidRDefault="005129A8" w:rsidP="005129A8">
      <w:pPr>
        <w:numPr>
          <w:ilvl w:val="0"/>
          <w:numId w:val="11"/>
        </w:numPr>
        <w:spacing w:after="0" w:line="240" w:lineRule="auto"/>
        <w:ind w:left="108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Complete the Extraversion sub-scale of the Big Five Inventory (John et al., 1991).</w:t>
      </w:r>
      <w:r w:rsidRPr="005129A8">
        <w:rPr>
          <w:rFonts w:ascii="Aptos" w:eastAsia="Times New Roman" w:hAnsi="Aptos" w:cs="Segoe UI"/>
          <w:kern w:val="0"/>
          <w:lang w:eastAsia="en-GB"/>
          <w14:ligatures w14:val="none"/>
        </w:rPr>
        <w:t> </w:t>
      </w:r>
    </w:p>
    <w:p w14:paraId="45916AAE" w14:textId="77777777" w:rsidR="005129A8" w:rsidRPr="005129A8" w:rsidRDefault="005129A8" w:rsidP="005129A8">
      <w:pPr>
        <w:numPr>
          <w:ilvl w:val="0"/>
          <w:numId w:val="12"/>
        </w:numPr>
        <w:spacing w:after="0" w:line="240" w:lineRule="auto"/>
        <w:ind w:left="180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This is an eight-item questionnaire designed to assess the personality trait of extraversion.</w:t>
      </w:r>
      <w:r w:rsidRPr="005129A8">
        <w:rPr>
          <w:rFonts w:ascii="Aptos" w:eastAsia="Times New Roman" w:hAnsi="Aptos" w:cs="Segoe UI"/>
          <w:kern w:val="0"/>
          <w:lang w:eastAsia="en-GB"/>
          <w14:ligatures w14:val="none"/>
        </w:rPr>
        <w:t> </w:t>
      </w:r>
    </w:p>
    <w:p w14:paraId="76B66322" w14:textId="77777777" w:rsidR="005129A8" w:rsidRPr="005129A8" w:rsidRDefault="005129A8" w:rsidP="005129A8">
      <w:pPr>
        <w:numPr>
          <w:ilvl w:val="0"/>
          <w:numId w:val="13"/>
        </w:numPr>
        <w:spacing w:after="0" w:line="240" w:lineRule="auto"/>
        <w:ind w:left="180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Each item has a five-point response option ranging from Disagree strongly to Agree strongly.</w:t>
      </w:r>
      <w:r w:rsidRPr="005129A8">
        <w:rPr>
          <w:rFonts w:ascii="Aptos" w:eastAsia="Times New Roman" w:hAnsi="Aptos" w:cs="Segoe UI"/>
          <w:kern w:val="0"/>
          <w:lang w:eastAsia="en-GB"/>
          <w14:ligatures w14:val="none"/>
        </w:rPr>
        <w:t> </w:t>
      </w:r>
    </w:p>
    <w:p w14:paraId="4E060BF5" w14:textId="77777777" w:rsidR="005129A8" w:rsidRPr="005129A8" w:rsidRDefault="005129A8" w:rsidP="005129A8">
      <w:pPr>
        <w:numPr>
          <w:ilvl w:val="0"/>
          <w:numId w:val="14"/>
        </w:numPr>
        <w:spacing w:after="0" w:line="240" w:lineRule="auto"/>
        <w:ind w:left="180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You should choose which response option best describes your thoughts/feelings in relation to each of the statements presented.</w:t>
      </w:r>
      <w:r w:rsidRPr="005129A8">
        <w:rPr>
          <w:rFonts w:ascii="Aptos" w:eastAsia="Times New Roman" w:hAnsi="Aptos" w:cs="Segoe UI"/>
          <w:kern w:val="0"/>
          <w:lang w:eastAsia="en-GB"/>
          <w14:ligatures w14:val="none"/>
        </w:rPr>
        <w:t> </w:t>
      </w:r>
    </w:p>
    <w:p w14:paraId="5905928A" w14:textId="77777777" w:rsidR="005129A8" w:rsidRPr="005129A8" w:rsidRDefault="005129A8" w:rsidP="005129A8">
      <w:pPr>
        <w:numPr>
          <w:ilvl w:val="0"/>
          <w:numId w:val="15"/>
        </w:numPr>
        <w:spacing w:after="0" w:line="240" w:lineRule="auto"/>
        <w:ind w:left="180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Further instructions on how to complete this questionnaire will be presented at the top of the page.</w:t>
      </w:r>
      <w:r w:rsidRPr="005129A8">
        <w:rPr>
          <w:rFonts w:ascii="Aptos" w:eastAsia="Times New Roman" w:hAnsi="Aptos" w:cs="Segoe UI"/>
          <w:kern w:val="0"/>
          <w:lang w:eastAsia="en-GB"/>
          <w14:ligatures w14:val="none"/>
        </w:rPr>
        <w:t> </w:t>
      </w:r>
    </w:p>
    <w:p w14:paraId="45D39E7C" w14:textId="77777777" w:rsidR="005129A8" w:rsidRPr="005129A8" w:rsidRDefault="005129A8" w:rsidP="005129A8">
      <w:pPr>
        <w:numPr>
          <w:ilvl w:val="0"/>
          <w:numId w:val="16"/>
        </w:numPr>
        <w:spacing w:after="0" w:line="240" w:lineRule="auto"/>
        <w:ind w:left="108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You will also be required to complete a questionnaire that aims to assess your level of social media use.</w:t>
      </w:r>
      <w:r w:rsidRPr="005129A8">
        <w:rPr>
          <w:rFonts w:ascii="Arial" w:eastAsia="Times New Roman" w:hAnsi="Arial" w:cs="Arial"/>
          <w:kern w:val="0"/>
          <w:u w:val="single"/>
          <w:lang w:eastAsia="en-GB"/>
          <w14:ligatures w14:val="none"/>
        </w:rPr>
        <w:t> </w:t>
      </w:r>
      <w:r w:rsidRPr="005129A8">
        <w:rPr>
          <w:rFonts w:ascii="Aptos" w:eastAsia="Times New Roman" w:hAnsi="Aptos" w:cs="Segoe UI"/>
          <w:kern w:val="0"/>
          <w:lang w:eastAsia="en-GB"/>
          <w14:ligatures w14:val="none"/>
        </w:rPr>
        <w:t> </w:t>
      </w:r>
    </w:p>
    <w:p w14:paraId="6273D988" w14:textId="77777777" w:rsidR="005129A8" w:rsidRPr="005129A8" w:rsidRDefault="005129A8" w:rsidP="005129A8">
      <w:pPr>
        <w:numPr>
          <w:ilvl w:val="0"/>
          <w:numId w:val="17"/>
        </w:numPr>
        <w:spacing w:after="0" w:line="240" w:lineRule="auto"/>
        <w:ind w:left="180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This is a nine-item </w:t>
      </w:r>
      <w:proofErr w:type="gramStart"/>
      <w:r w:rsidRPr="005129A8">
        <w:rPr>
          <w:rFonts w:ascii="Aptos" w:eastAsia="Times New Roman" w:hAnsi="Aptos" w:cs="Segoe UI"/>
          <w:kern w:val="0"/>
          <w:u w:val="single"/>
          <w:lang w:eastAsia="en-GB"/>
          <w14:ligatures w14:val="none"/>
        </w:rPr>
        <w:t>questionnaire</w:t>
      </w:r>
      <w:proofErr w:type="gramEnd"/>
      <w:r w:rsidRPr="005129A8">
        <w:rPr>
          <w:rFonts w:ascii="Aptos" w:eastAsia="Times New Roman" w:hAnsi="Aptos" w:cs="Segoe UI"/>
          <w:kern w:val="0"/>
          <w:u w:val="single"/>
          <w:lang w:eastAsia="en-GB"/>
          <w14:ligatures w14:val="none"/>
        </w:rPr>
        <w:t> and each item has a five-point response option ranging from Never to Always.</w:t>
      </w:r>
      <w:r w:rsidRPr="005129A8">
        <w:rPr>
          <w:rFonts w:ascii="Aptos" w:eastAsia="Times New Roman" w:hAnsi="Aptos" w:cs="Segoe UI"/>
          <w:kern w:val="0"/>
          <w:lang w:eastAsia="en-GB"/>
          <w14:ligatures w14:val="none"/>
        </w:rPr>
        <w:t> </w:t>
      </w:r>
    </w:p>
    <w:p w14:paraId="116D121F" w14:textId="77777777" w:rsidR="005129A8" w:rsidRPr="005129A8" w:rsidRDefault="005129A8" w:rsidP="005129A8">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5129A8">
        <w:rPr>
          <w:rFonts w:ascii="Aptos" w:eastAsia="Times New Roman" w:hAnsi="Aptos" w:cs="Segoe UI"/>
          <w:kern w:val="0"/>
          <w:u w:val="single"/>
          <w:lang w:eastAsia="en-GB"/>
          <w14:ligatures w14:val="none"/>
        </w:rPr>
        <w:t>At the end of the study, you will be provided with the study debrief.</w:t>
      </w:r>
      <w:r w:rsidRPr="005129A8">
        <w:rPr>
          <w:rFonts w:ascii="Aptos" w:eastAsia="Times New Roman" w:hAnsi="Aptos" w:cs="Segoe UI"/>
          <w:kern w:val="0"/>
          <w:lang w:eastAsia="en-GB"/>
          <w14:ligatures w14:val="none"/>
        </w:rPr>
        <w:t> </w:t>
      </w:r>
    </w:p>
    <w:p w14:paraId="205CEF54"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r w:rsidRPr="005129A8">
        <w:rPr>
          <w:rFonts w:ascii="Aptos" w:eastAsia="Times New Roman" w:hAnsi="Aptos" w:cs="Segoe UI"/>
          <w:kern w:val="0"/>
          <w:lang w:eastAsia="en-GB"/>
          <w14:ligatures w14:val="none"/>
        </w:rPr>
        <w:br/>
      </w:r>
      <w:r w:rsidRPr="005129A8">
        <w:rPr>
          <w:rFonts w:ascii="Aptos" w:eastAsia="Times New Roman" w:hAnsi="Aptos" w:cs="Segoe UI"/>
          <w:kern w:val="0"/>
          <w:u w:val="single"/>
          <w:lang w:eastAsia="en-GB"/>
          <w14:ligatures w14:val="none"/>
        </w:rPr>
        <w:t>If you have any questions or concerns about this study, please contact the research supervisor Stacey Coleman on stacey.coleman@uwtsd.ac.uk</w:t>
      </w:r>
      <w:r w:rsidRPr="005129A8">
        <w:rPr>
          <w:rFonts w:ascii="Aptos" w:eastAsia="Times New Roman" w:hAnsi="Aptos" w:cs="Segoe UI"/>
          <w:kern w:val="0"/>
          <w:lang w:eastAsia="en-GB"/>
          <w14:ligatures w14:val="none"/>
        </w:rPr>
        <w:t> </w:t>
      </w:r>
      <w:r w:rsidRPr="005129A8">
        <w:rPr>
          <w:rFonts w:ascii="Aptos" w:eastAsia="Times New Roman" w:hAnsi="Aptos" w:cs="Segoe UI"/>
          <w:kern w:val="0"/>
          <w:lang w:eastAsia="en-GB"/>
          <w14:ligatures w14:val="none"/>
        </w:rPr>
        <w:br/>
        <w:t> </w:t>
      </w:r>
      <w:r w:rsidRPr="005129A8">
        <w:rPr>
          <w:rFonts w:ascii="Aptos" w:eastAsia="Times New Roman" w:hAnsi="Aptos" w:cs="Segoe UI"/>
          <w:kern w:val="0"/>
          <w:lang w:eastAsia="en-GB"/>
          <w14:ligatures w14:val="none"/>
        </w:rPr>
        <w:br/>
      </w:r>
      <w:r w:rsidRPr="005129A8">
        <w:rPr>
          <w:rFonts w:ascii="Aptos" w:eastAsia="Times New Roman" w:hAnsi="Aptos" w:cs="Segoe UI"/>
          <w:kern w:val="0"/>
          <w:u w:val="single"/>
          <w:lang w:eastAsia="en-GB"/>
          <w14:ligatures w14:val="none"/>
        </w:rPr>
        <w:t>You can download a copy of this information sheet for your records here: </w:t>
      </w:r>
      <w:hyperlink r:id="rId11" w:tgtFrame="_blank" w:history="1">
        <w:r w:rsidRPr="005129A8">
          <w:rPr>
            <w:rFonts w:ascii="Aptos" w:eastAsia="Times New Roman" w:hAnsi="Aptos" w:cs="Segoe UI"/>
            <w:color w:val="467886"/>
            <w:kern w:val="0"/>
            <w:u w:val="single"/>
            <w:lang w:eastAsia="en-GB"/>
            <w14:ligatures w14:val="none"/>
          </w:rPr>
          <w:t>Information Sheet</w:t>
        </w:r>
      </w:hyperlink>
      <w:r w:rsidRPr="005129A8">
        <w:rPr>
          <w:rFonts w:ascii="Aptos" w:eastAsia="Times New Roman" w:hAnsi="Aptos" w:cs="Segoe UI"/>
          <w:kern w:val="0"/>
          <w:lang w:eastAsia="en-GB"/>
          <w14:ligatures w14:val="none"/>
        </w:rPr>
        <w:t> </w:t>
      </w:r>
    </w:p>
    <w:p w14:paraId="2856289B"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0C6099E7"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u w:val="single"/>
          <w:lang w:eastAsia="en-GB"/>
          <w14:ligatures w14:val="none"/>
        </w:rPr>
        <w:t>If you feel you want to withdraw your participation from the study, you can do so at any time by closing the browser on your device. If you withdraw, your data will be deleted and not used as partial data will not be analysed. </w:t>
      </w:r>
      <w:r w:rsidRPr="005129A8">
        <w:rPr>
          <w:rFonts w:ascii="Aptos" w:eastAsia="Times New Roman" w:hAnsi="Aptos" w:cs="Segoe UI"/>
          <w:kern w:val="0"/>
          <w:lang w:eastAsia="en-GB"/>
          <w14:ligatures w14:val="none"/>
        </w:rPr>
        <w:t> </w:t>
      </w:r>
    </w:p>
    <w:p w14:paraId="70FCF35B"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u w:val="single"/>
          <w:lang w:eastAsia="en-GB"/>
          <w14:ligatures w14:val="none"/>
        </w:rPr>
        <w:t>As this study involves the completion of an extraversion questionnaire, if you feel you would not be comfortable answering questions about your extraversion levels, then you are advised not to take part in this study. </w:t>
      </w:r>
      <w:r w:rsidRPr="005129A8">
        <w:rPr>
          <w:rFonts w:ascii="Aptos" w:eastAsia="Times New Roman" w:hAnsi="Aptos" w:cs="Segoe UI"/>
          <w:kern w:val="0"/>
          <w:lang w:eastAsia="en-GB"/>
          <w14:ligatures w14:val="none"/>
        </w:rPr>
        <w:t> </w:t>
      </w:r>
    </w:p>
    <w:p w14:paraId="3310CBFE"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u w:val="single"/>
          <w:lang w:eastAsia="en-GB"/>
          <w14:ligatures w14:val="none"/>
        </w:rPr>
        <w:t>If you are happy to take part in this study, please select below to continue to the consent form.</w:t>
      </w:r>
      <w:r w:rsidRPr="005129A8">
        <w:rPr>
          <w:rFonts w:ascii="Aptos" w:eastAsia="Times New Roman" w:hAnsi="Aptos" w:cs="Segoe UI"/>
          <w:kern w:val="0"/>
          <w:lang w:eastAsia="en-GB"/>
          <w14:ligatures w14:val="none"/>
        </w:rPr>
        <w:t> </w:t>
      </w:r>
    </w:p>
    <w:p w14:paraId="266E9256"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7AF0B685"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b/>
          <w:bCs/>
          <w:kern w:val="0"/>
          <w:lang w:eastAsia="en-GB"/>
          <w14:ligatures w14:val="none"/>
        </w:rPr>
        <w:t>Appendix E</w:t>
      </w:r>
      <w:r w:rsidRPr="005129A8">
        <w:rPr>
          <w:rFonts w:ascii="Aptos" w:eastAsia="Times New Roman" w:hAnsi="Aptos" w:cs="Segoe UI"/>
          <w:kern w:val="0"/>
          <w:lang w:eastAsia="en-GB"/>
          <w14:ligatures w14:val="none"/>
        </w:rPr>
        <w:t> </w:t>
      </w:r>
    </w:p>
    <w:p w14:paraId="7F96FEE1" w14:textId="618D82FD" w:rsidR="005129A8" w:rsidRPr="005129A8" w:rsidRDefault="005129A8" w:rsidP="005129A8">
      <w:pPr>
        <w:spacing w:after="0" w:line="240" w:lineRule="auto"/>
        <w:jc w:val="center"/>
        <w:textAlignment w:val="baseline"/>
        <w:rPr>
          <w:rFonts w:ascii="Segoe UI" w:eastAsia="Times New Roman" w:hAnsi="Segoe UI" w:cs="Segoe UI"/>
          <w:kern w:val="0"/>
          <w:sz w:val="18"/>
          <w:szCs w:val="18"/>
          <w:lang w:eastAsia="en-GB"/>
          <w14:ligatures w14:val="none"/>
        </w:rPr>
      </w:pPr>
      <w:r w:rsidRPr="005129A8">
        <w:rPr>
          <w:rFonts w:ascii="Segoe UI" w:eastAsia="Times New Roman" w:hAnsi="Segoe UI" w:cs="Segoe UI"/>
          <w:noProof/>
          <w:kern w:val="0"/>
          <w:sz w:val="18"/>
          <w:szCs w:val="18"/>
          <w:lang w:eastAsia="en-GB"/>
          <w14:ligatures w14:val="none"/>
        </w:rPr>
        <w:drawing>
          <wp:inline distT="0" distB="0" distL="0" distR="0" wp14:anchorId="7D92FF34" wp14:editId="57473372">
            <wp:extent cx="3822700" cy="584200"/>
            <wp:effectExtent l="0" t="0" r="0" b="0"/>
            <wp:docPr id="1761117273" name="Picture 2"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2700" cy="584200"/>
                    </a:xfrm>
                    <a:prstGeom prst="rect">
                      <a:avLst/>
                    </a:prstGeom>
                    <a:noFill/>
                    <a:ln>
                      <a:noFill/>
                    </a:ln>
                  </pic:spPr>
                </pic:pic>
              </a:graphicData>
            </a:graphic>
          </wp:inline>
        </w:drawing>
      </w:r>
      <w:r w:rsidRPr="005129A8">
        <w:rPr>
          <w:rFonts w:ascii="Aptos" w:eastAsia="Times New Roman" w:hAnsi="Aptos" w:cs="Segoe UI"/>
          <w:kern w:val="0"/>
          <w:lang w:eastAsia="en-GB"/>
          <w14:ligatures w14:val="none"/>
        </w:rPr>
        <w:t> </w:t>
      </w:r>
    </w:p>
    <w:p w14:paraId="5EBCF399" w14:textId="77777777" w:rsidR="005129A8" w:rsidRPr="005129A8" w:rsidRDefault="005129A8" w:rsidP="005129A8">
      <w:pPr>
        <w:spacing w:after="0" w:line="240" w:lineRule="auto"/>
        <w:jc w:val="center"/>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b/>
          <w:bCs/>
          <w:kern w:val="0"/>
          <w:u w:val="single"/>
          <w:lang w:val="en-US" w:eastAsia="en-GB"/>
          <w14:ligatures w14:val="none"/>
        </w:rPr>
        <w:t>Study Consent Form</w:t>
      </w:r>
      <w:r w:rsidRPr="005129A8">
        <w:rPr>
          <w:rFonts w:ascii="Arial" w:eastAsia="Times New Roman" w:hAnsi="Arial" w:cs="Arial"/>
          <w:kern w:val="0"/>
          <w:lang w:eastAsia="en-GB"/>
          <w14:ligatures w14:val="none"/>
        </w:rPr>
        <w:t> </w:t>
      </w:r>
    </w:p>
    <w:p w14:paraId="11DA2A26"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kern w:val="0"/>
          <w:lang w:val="en-US" w:eastAsia="en-GB"/>
          <w14:ligatures w14:val="none"/>
        </w:rPr>
        <w:t>I understand that this research study is being carried to collect data for a group of 1</w:t>
      </w:r>
      <w:r w:rsidRPr="005129A8">
        <w:rPr>
          <w:rFonts w:ascii="Arial" w:eastAsia="Times New Roman" w:hAnsi="Arial" w:cs="Arial"/>
          <w:kern w:val="0"/>
          <w:sz w:val="19"/>
          <w:szCs w:val="19"/>
          <w:vertAlign w:val="superscript"/>
          <w:lang w:val="en-US" w:eastAsia="en-GB"/>
          <w14:ligatures w14:val="none"/>
        </w:rPr>
        <w:t>st</w:t>
      </w:r>
      <w:r w:rsidRPr="005129A8">
        <w:rPr>
          <w:rFonts w:ascii="Arial" w:eastAsia="Times New Roman" w:hAnsi="Arial" w:cs="Arial"/>
          <w:kern w:val="0"/>
          <w:lang w:val="en-US" w:eastAsia="en-GB"/>
          <w14:ligatures w14:val="none"/>
        </w:rPr>
        <w:t> year Psychology students for a research report. I understand that taking part in this study will involve providing details about my age and gender, completing a short personality questionnaire, and a questionnaire assessing my social media usage.</w:t>
      </w:r>
      <w:r w:rsidRPr="005129A8">
        <w:rPr>
          <w:rFonts w:ascii="Arial" w:eastAsia="Times New Roman" w:hAnsi="Arial" w:cs="Arial"/>
          <w:kern w:val="0"/>
          <w:lang w:eastAsia="en-GB"/>
          <w14:ligatures w14:val="none"/>
        </w:rPr>
        <w:t> </w:t>
      </w:r>
    </w:p>
    <w:p w14:paraId="798FA70D"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kern w:val="0"/>
          <w:lang w:val="en-US" w:eastAsia="en-GB"/>
          <w14:ligatures w14:val="none"/>
        </w:rPr>
        <w:t>This study will take approximately 10 minutes to complete.</w:t>
      </w:r>
      <w:r w:rsidRPr="005129A8">
        <w:rPr>
          <w:rFonts w:ascii="Arial" w:eastAsia="Times New Roman" w:hAnsi="Arial" w:cs="Arial"/>
          <w:kern w:val="0"/>
          <w:lang w:eastAsia="en-GB"/>
          <w14:ligatures w14:val="none"/>
        </w:rPr>
        <w:t> </w:t>
      </w:r>
    </w:p>
    <w:p w14:paraId="1708A738"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color w:val="000000"/>
          <w:kern w:val="0"/>
          <w:shd w:val="clear" w:color="auto" w:fill="FFFFFF"/>
          <w:lang w:val="en-US" w:eastAsia="en-GB"/>
          <w14:ligatures w14:val="none"/>
        </w:rPr>
        <w:lastRenderedPageBreak/>
        <w:t>I understand that participation in this study is voluntary and I am free to withdraw my participation at any time during or before the end of the study without giving a reason and without penalty by closing the computer browser. </w:t>
      </w:r>
      <w:r w:rsidRPr="005129A8">
        <w:rPr>
          <w:rFonts w:ascii="Arial" w:eastAsia="Times New Roman" w:hAnsi="Arial" w:cs="Arial"/>
          <w:color w:val="000000"/>
          <w:kern w:val="0"/>
          <w:lang w:eastAsia="en-GB"/>
          <w14:ligatures w14:val="none"/>
        </w:rPr>
        <w:t> </w:t>
      </w:r>
    </w:p>
    <w:p w14:paraId="4203CECF"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color w:val="000000"/>
          <w:kern w:val="0"/>
          <w:shd w:val="clear" w:color="auto" w:fill="FFFFFF"/>
          <w:lang w:val="en-US" w:eastAsia="en-GB"/>
          <w14:ligatures w14:val="none"/>
        </w:rPr>
        <w:t>I understand that once I complete the study, I will not be able to withdraw my data, as it will be </w:t>
      </w:r>
      <w:proofErr w:type="spellStart"/>
      <w:r w:rsidRPr="005129A8">
        <w:rPr>
          <w:rFonts w:ascii="Arial" w:eastAsia="Times New Roman" w:hAnsi="Arial" w:cs="Arial"/>
          <w:color w:val="000000"/>
          <w:kern w:val="0"/>
          <w:shd w:val="clear" w:color="auto" w:fill="FFFFFF"/>
          <w:lang w:val="en-US" w:eastAsia="en-GB"/>
          <w14:ligatures w14:val="none"/>
        </w:rPr>
        <w:t>anonymised</w:t>
      </w:r>
      <w:proofErr w:type="spellEnd"/>
      <w:r w:rsidRPr="005129A8">
        <w:rPr>
          <w:rFonts w:ascii="Arial" w:eastAsia="Times New Roman" w:hAnsi="Arial" w:cs="Arial"/>
          <w:color w:val="000000"/>
          <w:kern w:val="0"/>
          <w:shd w:val="clear" w:color="auto" w:fill="FFFFFF"/>
          <w:lang w:val="en-US" w:eastAsia="en-GB"/>
          <w14:ligatures w14:val="none"/>
        </w:rPr>
        <w:t> and the researcher will be unable to trace my data back to me. </w:t>
      </w:r>
      <w:r w:rsidRPr="005129A8">
        <w:rPr>
          <w:rFonts w:ascii="Arial" w:eastAsia="Times New Roman" w:hAnsi="Arial" w:cs="Arial"/>
          <w:color w:val="000000"/>
          <w:kern w:val="0"/>
          <w:lang w:eastAsia="en-GB"/>
          <w14:ligatures w14:val="none"/>
        </w:rPr>
        <w:t> </w:t>
      </w:r>
    </w:p>
    <w:p w14:paraId="2721AF45"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color w:val="000000"/>
          <w:kern w:val="0"/>
          <w:shd w:val="clear" w:color="auto" w:fill="FFFFFF"/>
          <w:lang w:val="en-US" w:eastAsia="en-GB"/>
          <w14:ligatures w14:val="none"/>
        </w:rPr>
        <w:t>I am aware that if I have any questions or concerns about the study, I can contact the researcher supervisor, Stacey Coleman at any time before, during, or after the study on </w:t>
      </w:r>
      <w:hyperlink r:id="rId13" w:tgtFrame="_blank" w:history="1">
        <w:r w:rsidRPr="005129A8">
          <w:rPr>
            <w:rFonts w:ascii="Arial" w:eastAsia="Times New Roman" w:hAnsi="Arial" w:cs="Arial"/>
            <w:color w:val="467886"/>
            <w:kern w:val="0"/>
            <w:u w:val="single"/>
            <w:shd w:val="clear" w:color="auto" w:fill="FFFFFF"/>
            <w:lang w:val="en-US" w:eastAsia="en-GB"/>
            <w14:ligatures w14:val="none"/>
          </w:rPr>
          <w:t>stacey.coleman@uwtsd.ac.uk</w:t>
        </w:r>
      </w:hyperlink>
      <w:r w:rsidRPr="005129A8">
        <w:rPr>
          <w:rFonts w:ascii="Arial" w:eastAsia="Times New Roman" w:hAnsi="Arial" w:cs="Arial"/>
          <w:color w:val="000000"/>
          <w:kern w:val="0"/>
          <w:shd w:val="clear" w:color="auto" w:fill="FFFFFF"/>
          <w:lang w:val="en-US" w:eastAsia="en-GB"/>
          <w14:ligatures w14:val="none"/>
        </w:rPr>
        <w:t> </w:t>
      </w:r>
      <w:r w:rsidRPr="005129A8">
        <w:rPr>
          <w:rFonts w:ascii="Arial" w:eastAsia="Times New Roman" w:hAnsi="Arial" w:cs="Arial"/>
          <w:color w:val="000000"/>
          <w:kern w:val="0"/>
          <w:shd w:val="clear" w:color="auto" w:fill="FFFFFF"/>
          <w:lang w:eastAsia="en-GB"/>
          <w14:ligatures w14:val="none"/>
        </w:rPr>
        <w:t> </w:t>
      </w:r>
      <w:r w:rsidRPr="005129A8">
        <w:rPr>
          <w:rFonts w:ascii="Arial" w:eastAsia="Times New Roman" w:hAnsi="Arial" w:cs="Arial"/>
          <w:color w:val="000000"/>
          <w:kern w:val="0"/>
          <w:lang w:eastAsia="en-GB"/>
          <w14:ligatures w14:val="none"/>
        </w:rPr>
        <w:t> </w:t>
      </w:r>
    </w:p>
    <w:p w14:paraId="524DBC43"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kern w:val="0"/>
          <w:lang w:val="en-US" w:eastAsia="en-GB"/>
          <w14:ligatures w14:val="none"/>
        </w:rPr>
        <w:t>I understand that the information provided by me will be held confidentially, with a code assigned in place of my name. These data will be stored indefinitely in accordance with the Data Protection Act.</w:t>
      </w:r>
      <w:r w:rsidRPr="005129A8">
        <w:rPr>
          <w:rFonts w:ascii="Arial" w:eastAsia="Times New Roman" w:hAnsi="Arial" w:cs="Arial"/>
          <w:kern w:val="0"/>
          <w:lang w:eastAsia="en-GB"/>
          <w14:ligatures w14:val="none"/>
        </w:rPr>
        <w:t> </w:t>
      </w:r>
    </w:p>
    <w:p w14:paraId="0B3C3A26"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kern w:val="0"/>
          <w:lang w:val="en-US" w:eastAsia="en-GB"/>
          <w14:ligatures w14:val="none"/>
        </w:rPr>
        <w:t>I also understand that at the end of the study I will be provided with a debrief form.</w:t>
      </w:r>
      <w:r w:rsidRPr="005129A8">
        <w:rPr>
          <w:rFonts w:ascii="Arial" w:eastAsia="Times New Roman" w:hAnsi="Arial" w:cs="Arial"/>
          <w:kern w:val="0"/>
          <w:lang w:eastAsia="en-GB"/>
          <w14:ligatures w14:val="none"/>
        </w:rPr>
        <w:t> </w:t>
      </w:r>
    </w:p>
    <w:p w14:paraId="208F752F"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kern w:val="0"/>
          <w:lang w:val="en-US" w:eastAsia="en-GB"/>
          <w14:ligatures w14:val="none"/>
        </w:rPr>
        <w:t>You can download a copy of this consent form by clicking here: </w:t>
      </w:r>
      <w:r w:rsidRPr="005129A8">
        <w:rPr>
          <w:rFonts w:ascii="Arial" w:eastAsia="Times New Roman" w:hAnsi="Arial" w:cs="Arial"/>
          <w:color w:val="0000FF"/>
          <w:kern w:val="0"/>
          <w:u w:val="single"/>
          <w:lang w:val="en-US" w:eastAsia="en-GB"/>
          <w14:ligatures w14:val="none"/>
        </w:rPr>
        <w:t>Consent Form</w:t>
      </w:r>
      <w:r w:rsidRPr="005129A8">
        <w:rPr>
          <w:rFonts w:ascii="Arial" w:eastAsia="Times New Roman" w:hAnsi="Arial" w:cs="Arial"/>
          <w:color w:val="0000FF"/>
          <w:kern w:val="0"/>
          <w:lang w:eastAsia="en-GB"/>
          <w14:ligatures w14:val="none"/>
        </w:rPr>
        <w:t> </w:t>
      </w:r>
    </w:p>
    <w:p w14:paraId="3A8F5A73"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b/>
          <w:bCs/>
          <w:color w:val="000000"/>
          <w:kern w:val="0"/>
          <w:lang w:val="en-US" w:eastAsia="en-GB"/>
          <w14:ligatures w14:val="none"/>
        </w:rPr>
        <w:t>Please tick all boxes below to confirm your consent into participating in this study:</w:t>
      </w:r>
      <w:r w:rsidRPr="005129A8">
        <w:rPr>
          <w:rFonts w:ascii="Arial" w:eastAsia="Times New Roman" w:hAnsi="Arial" w:cs="Arial"/>
          <w:b/>
          <w:bCs/>
          <w:color w:val="000000"/>
          <w:kern w:val="0"/>
          <w:lang w:eastAsia="en-GB"/>
          <w14:ligatures w14:val="none"/>
        </w:rPr>
        <w:t> </w:t>
      </w:r>
      <w:r w:rsidRPr="005129A8">
        <w:rPr>
          <w:rFonts w:ascii="Arial" w:eastAsia="Times New Roman" w:hAnsi="Arial" w:cs="Arial"/>
          <w:color w:val="000000"/>
          <w:kern w:val="0"/>
          <w:lang w:eastAsia="en-GB"/>
          <w14:ligatures w14:val="none"/>
        </w:rPr>
        <w:t> </w:t>
      </w:r>
    </w:p>
    <w:p w14:paraId="288DC778"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Times New Roman" w:eastAsia="Times New Roman" w:hAnsi="Times New Roman" w:cs="Times New Roman"/>
          <w:color w:val="000000"/>
          <w:kern w:val="0"/>
          <w:lang w:eastAsia="en-GB"/>
          <w14:ligatures w14:val="none"/>
        </w:rPr>
        <w:t> </w:t>
      </w:r>
    </w:p>
    <w:p w14:paraId="622A0A54"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Wingdings" w:eastAsia="Times New Roman" w:hAnsi="Wingdings" w:cs="Segoe UI"/>
          <w:b/>
          <w:bCs/>
          <w:color w:val="000000"/>
          <w:kern w:val="0"/>
          <w:lang w:val="en-US" w:eastAsia="en-GB"/>
          <w14:ligatures w14:val="none"/>
        </w:rPr>
        <w:t>¨</w:t>
      </w:r>
      <w:r w:rsidRPr="005129A8">
        <w:rPr>
          <w:rFonts w:ascii="Arial" w:eastAsia="Times New Roman" w:hAnsi="Arial" w:cs="Arial"/>
          <w:b/>
          <w:bCs/>
          <w:color w:val="000000"/>
          <w:kern w:val="0"/>
          <w:lang w:val="en-US" w:eastAsia="en-GB"/>
          <w14:ligatures w14:val="none"/>
        </w:rPr>
        <w:t> I am 18 years of age or over</w:t>
      </w:r>
      <w:r w:rsidRPr="005129A8">
        <w:rPr>
          <w:rFonts w:ascii="Arial" w:eastAsia="Times New Roman" w:hAnsi="Arial" w:cs="Arial"/>
          <w:b/>
          <w:bCs/>
          <w:color w:val="000000"/>
          <w:kern w:val="0"/>
          <w:lang w:eastAsia="en-GB"/>
          <w14:ligatures w14:val="none"/>
        </w:rPr>
        <w:t> </w:t>
      </w:r>
      <w:r w:rsidRPr="005129A8">
        <w:rPr>
          <w:rFonts w:ascii="Arial" w:eastAsia="Times New Roman" w:hAnsi="Arial" w:cs="Arial"/>
          <w:color w:val="000000"/>
          <w:kern w:val="0"/>
          <w:lang w:eastAsia="en-GB"/>
          <w14:ligatures w14:val="none"/>
        </w:rPr>
        <w:t> </w:t>
      </w:r>
    </w:p>
    <w:p w14:paraId="01DB1A27"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4D86F148"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Wingdings" w:eastAsia="Times New Roman" w:hAnsi="Wingdings" w:cs="Segoe UI"/>
          <w:b/>
          <w:bCs/>
          <w:color w:val="000000"/>
          <w:kern w:val="0"/>
          <w:lang w:val="en-US" w:eastAsia="en-GB"/>
          <w14:ligatures w14:val="none"/>
        </w:rPr>
        <w:t>¨</w:t>
      </w:r>
      <w:r w:rsidRPr="005129A8">
        <w:rPr>
          <w:rFonts w:ascii="Arial" w:eastAsia="Times New Roman" w:hAnsi="Arial" w:cs="Arial"/>
          <w:b/>
          <w:bCs/>
          <w:color w:val="000000"/>
          <w:kern w:val="0"/>
          <w:lang w:val="en-US" w:eastAsia="en-GB"/>
          <w14:ligatures w14:val="none"/>
        </w:rPr>
        <w:t> I understand I can withdraw at any time without penalty by closing the browser </w:t>
      </w:r>
      <w:r w:rsidRPr="005129A8">
        <w:rPr>
          <w:rFonts w:ascii="Arial" w:eastAsia="Times New Roman" w:hAnsi="Arial" w:cs="Arial"/>
          <w:b/>
          <w:bCs/>
          <w:color w:val="000000"/>
          <w:kern w:val="0"/>
          <w:lang w:eastAsia="en-GB"/>
          <w14:ligatures w14:val="none"/>
        </w:rPr>
        <w:t> </w:t>
      </w:r>
      <w:r w:rsidRPr="005129A8">
        <w:rPr>
          <w:rFonts w:ascii="Arial" w:eastAsia="Times New Roman" w:hAnsi="Arial" w:cs="Arial"/>
          <w:color w:val="000000"/>
          <w:kern w:val="0"/>
          <w:lang w:eastAsia="en-GB"/>
          <w14:ligatures w14:val="none"/>
        </w:rPr>
        <w:t> </w:t>
      </w:r>
    </w:p>
    <w:p w14:paraId="4CE329F4"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41CD5B78"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Wingdings" w:eastAsia="Times New Roman" w:hAnsi="Wingdings" w:cs="Segoe UI"/>
          <w:b/>
          <w:bCs/>
          <w:color w:val="000000"/>
          <w:kern w:val="0"/>
          <w:lang w:val="en-US" w:eastAsia="en-GB"/>
          <w14:ligatures w14:val="none"/>
        </w:rPr>
        <w:t>¨</w:t>
      </w:r>
      <w:r w:rsidRPr="005129A8">
        <w:rPr>
          <w:rFonts w:ascii="Arial" w:eastAsia="Times New Roman" w:hAnsi="Arial" w:cs="Arial"/>
          <w:b/>
          <w:bCs/>
          <w:color w:val="000000"/>
          <w:kern w:val="0"/>
          <w:lang w:val="en-US" w:eastAsia="en-GB"/>
          <w14:ligatures w14:val="none"/>
        </w:rPr>
        <w:t> I understand my data will be held confidentially and my identity will remain anonymous</w:t>
      </w:r>
      <w:r w:rsidRPr="005129A8">
        <w:rPr>
          <w:rFonts w:ascii="Arial" w:eastAsia="Times New Roman" w:hAnsi="Arial" w:cs="Arial"/>
          <w:b/>
          <w:bCs/>
          <w:color w:val="000000"/>
          <w:kern w:val="0"/>
          <w:lang w:eastAsia="en-GB"/>
          <w14:ligatures w14:val="none"/>
        </w:rPr>
        <w:t> </w:t>
      </w:r>
      <w:r w:rsidRPr="005129A8">
        <w:rPr>
          <w:rFonts w:ascii="Arial" w:eastAsia="Times New Roman" w:hAnsi="Arial" w:cs="Arial"/>
          <w:color w:val="000000"/>
          <w:kern w:val="0"/>
          <w:lang w:eastAsia="en-GB"/>
          <w14:ligatures w14:val="none"/>
        </w:rPr>
        <w:t> </w:t>
      </w:r>
    </w:p>
    <w:p w14:paraId="7E3ADEA9"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337CF1F5"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Wingdings" w:eastAsia="Times New Roman" w:hAnsi="Wingdings" w:cs="Segoe UI"/>
          <w:b/>
          <w:bCs/>
          <w:color w:val="000000"/>
          <w:kern w:val="0"/>
          <w:lang w:val="en-US" w:eastAsia="en-GB"/>
          <w14:ligatures w14:val="none"/>
        </w:rPr>
        <w:t>¨</w:t>
      </w:r>
      <w:r w:rsidRPr="005129A8">
        <w:rPr>
          <w:rFonts w:ascii="Arial" w:eastAsia="Times New Roman" w:hAnsi="Arial" w:cs="Arial"/>
          <w:b/>
          <w:bCs/>
          <w:color w:val="000000"/>
          <w:kern w:val="0"/>
          <w:lang w:val="en-US" w:eastAsia="en-GB"/>
          <w14:ligatures w14:val="none"/>
        </w:rPr>
        <w:t> I understand all the above information</w:t>
      </w:r>
      <w:r w:rsidRPr="005129A8">
        <w:rPr>
          <w:rFonts w:ascii="Arial" w:eastAsia="Times New Roman" w:hAnsi="Arial" w:cs="Arial"/>
          <w:b/>
          <w:bCs/>
          <w:color w:val="000000"/>
          <w:kern w:val="0"/>
          <w:lang w:eastAsia="en-GB"/>
          <w14:ligatures w14:val="none"/>
        </w:rPr>
        <w:t> on this consent form</w:t>
      </w:r>
      <w:r w:rsidRPr="005129A8">
        <w:rPr>
          <w:rFonts w:ascii="Arial" w:eastAsia="Times New Roman" w:hAnsi="Arial" w:cs="Arial"/>
          <w:color w:val="000000"/>
          <w:kern w:val="0"/>
          <w:lang w:eastAsia="en-GB"/>
          <w14:ligatures w14:val="none"/>
        </w:rPr>
        <w:t> </w:t>
      </w:r>
    </w:p>
    <w:p w14:paraId="5B5B0185"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Times New Roman" w:eastAsia="Times New Roman" w:hAnsi="Times New Roman" w:cs="Times New Roman"/>
          <w:color w:val="000000"/>
          <w:kern w:val="0"/>
          <w:lang w:eastAsia="en-GB"/>
          <w14:ligatures w14:val="none"/>
        </w:rPr>
        <w:t> </w:t>
      </w:r>
    </w:p>
    <w:p w14:paraId="4D562A06"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Wingdings" w:eastAsia="Times New Roman" w:hAnsi="Wingdings" w:cs="Segoe UI"/>
          <w:b/>
          <w:bCs/>
          <w:color w:val="000000"/>
          <w:kern w:val="0"/>
          <w:lang w:val="en-US" w:eastAsia="en-GB"/>
          <w14:ligatures w14:val="none"/>
        </w:rPr>
        <w:t>¨</w:t>
      </w:r>
      <w:r w:rsidRPr="005129A8">
        <w:rPr>
          <w:rFonts w:ascii="Arial" w:eastAsia="Times New Roman" w:hAnsi="Arial" w:cs="Arial"/>
          <w:b/>
          <w:bCs/>
          <w:color w:val="000000"/>
          <w:kern w:val="0"/>
          <w:lang w:val="en-US" w:eastAsia="en-GB"/>
          <w14:ligatures w14:val="none"/>
        </w:rPr>
        <w:t> I consent to taking part in this study</w:t>
      </w:r>
      <w:r w:rsidRPr="005129A8">
        <w:rPr>
          <w:rFonts w:ascii="Arial" w:eastAsia="Times New Roman" w:hAnsi="Arial" w:cs="Arial"/>
          <w:b/>
          <w:bCs/>
          <w:color w:val="000000"/>
          <w:kern w:val="0"/>
          <w:lang w:eastAsia="en-GB"/>
          <w14:ligatures w14:val="none"/>
        </w:rPr>
        <w:t> </w:t>
      </w:r>
      <w:r w:rsidRPr="005129A8">
        <w:rPr>
          <w:rFonts w:ascii="Arial" w:eastAsia="Times New Roman" w:hAnsi="Arial" w:cs="Arial"/>
          <w:color w:val="000000"/>
          <w:kern w:val="0"/>
          <w:lang w:eastAsia="en-GB"/>
          <w14:ligatures w14:val="none"/>
        </w:rPr>
        <w:t> </w:t>
      </w:r>
    </w:p>
    <w:p w14:paraId="7D9718CB"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289F242D"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b/>
          <w:bCs/>
          <w:kern w:val="0"/>
          <w:lang w:eastAsia="en-GB"/>
          <w14:ligatures w14:val="none"/>
        </w:rPr>
        <w:t>Appendix F</w:t>
      </w:r>
      <w:r w:rsidRPr="005129A8">
        <w:rPr>
          <w:rFonts w:ascii="Aptos" w:eastAsia="Times New Roman" w:hAnsi="Aptos" w:cs="Segoe UI"/>
          <w:kern w:val="0"/>
          <w:lang w:eastAsia="en-GB"/>
          <w14:ligatures w14:val="none"/>
        </w:rPr>
        <w:t> </w:t>
      </w:r>
    </w:p>
    <w:p w14:paraId="7C3B928F" w14:textId="424F045A"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Segoe UI" w:eastAsia="Times New Roman" w:hAnsi="Segoe UI" w:cs="Segoe UI"/>
          <w:noProof/>
          <w:kern w:val="0"/>
          <w:sz w:val="18"/>
          <w:szCs w:val="18"/>
          <w:lang w:eastAsia="en-GB"/>
          <w14:ligatures w14:val="none"/>
        </w:rPr>
        <w:drawing>
          <wp:inline distT="0" distB="0" distL="0" distR="0" wp14:anchorId="0B556D33" wp14:editId="67F87936">
            <wp:extent cx="3822700" cy="584200"/>
            <wp:effectExtent l="0" t="0" r="0" b="0"/>
            <wp:docPr id="1671878216"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2700" cy="584200"/>
                    </a:xfrm>
                    <a:prstGeom prst="rect">
                      <a:avLst/>
                    </a:prstGeom>
                    <a:noFill/>
                    <a:ln>
                      <a:noFill/>
                    </a:ln>
                  </pic:spPr>
                </pic:pic>
              </a:graphicData>
            </a:graphic>
          </wp:inline>
        </w:drawing>
      </w:r>
      <w:r w:rsidRPr="005129A8">
        <w:rPr>
          <w:rFonts w:ascii="Aptos" w:eastAsia="Times New Roman" w:hAnsi="Aptos" w:cs="Segoe UI"/>
          <w:kern w:val="0"/>
          <w:lang w:eastAsia="en-GB"/>
          <w14:ligatures w14:val="none"/>
        </w:rPr>
        <w:t>  </w:t>
      </w:r>
    </w:p>
    <w:p w14:paraId="14726B57" w14:textId="77777777" w:rsidR="005129A8" w:rsidRPr="005129A8" w:rsidRDefault="005129A8" w:rsidP="005129A8">
      <w:pPr>
        <w:spacing w:after="0" w:line="240" w:lineRule="auto"/>
        <w:jc w:val="center"/>
        <w:textAlignment w:val="baseline"/>
        <w:rPr>
          <w:rFonts w:ascii="Segoe UI" w:eastAsia="Times New Roman" w:hAnsi="Segoe UI" w:cs="Segoe UI"/>
          <w:kern w:val="0"/>
          <w:sz w:val="18"/>
          <w:szCs w:val="18"/>
          <w:lang w:eastAsia="en-GB"/>
          <w14:ligatures w14:val="none"/>
        </w:rPr>
      </w:pPr>
      <w:r w:rsidRPr="005129A8">
        <w:rPr>
          <w:rFonts w:ascii="Times New Roman" w:eastAsia="Times New Roman" w:hAnsi="Times New Roman" w:cs="Times New Roman"/>
          <w:b/>
          <w:bCs/>
          <w:kern w:val="0"/>
          <w:sz w:val="32"/>
          <w:szCs w:val="32"/>
          <w:lang w:eastAsia="en-GB"/>
          <w14:ligatures w14:val="none"/>
        </w:rPr>
        <w:t>Study Debrief Sheet </w:t>
      </w:r>
      <w:r w:rsidRPr="005129A8">
        <w:rPr>
          <w:rFonts w:ascii="Times New Roman" w:eastAsia="Times New Roman" w:hAnsi="Times New Roman" w:cs="Times New Roman"/>
          <w:kern w:val="0"/>
          <w:sz w:val="32"/>
          <w:szCs w:val="32"/>
          <w:lang w:eastAsia="en-GB"/>
          <w14:ligatures w14:val="none"/>
        </w:rPr>
        <w:t> </w:t>
      </w:r>
    </w:p>
    <w:p w14:paraId="048CB7F5" w14:textId="77777777" w:rsidR="005129A8" w:rsidRPr="005129A8" w:rsidRDefault="005129A8" w:rsidP="005129A8">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b/>
          <w:bCs/>
          <w:i/>
          <w:iCs/>
          <w:color w:val="000000"/>
          <w:kern w:val="0"/>
          <w:u w:val="single"/>
          <w:lang w:eastAsia="en-GB"/>
          <w14:ligatures w14:val="none"/>
        </w:rPr>
        <w:t>Exploring the effect of extraversion on social media use.</w:t>
      </w:r>
      <w:r w:rsidRPr="005129A8">
        <w:rPr>
          <w:rFonts w:ascii="Arial" w:eastAsia="Times New Roman" w:hAnsi="Arial" w:cs="Arial"/>
          <w:color w:val="000000"/>
          <w:kern w:val="0"/>
          <w:lang w:eastAsia="en-GB"/>
          <w14:ligatures w14:val="none"/>
        </w:rPr>
        <w:t> </w:t>
      </w:r>
    </w:p>
    <w:p w14:paraId="2579F332"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Times New Roman" w:eastAsia="Times New Roman" w:hAnsi="Times New Roman" w:cs="Times New Roman"/>
          <w:color w:val="000000"/>
          <w:kern w:val="0"/>
          <w:lang w:eastAsia="en-GB"/>
          <w14:ligatures w14:val="none"/>
        </w:rPr>
        <w:t> </w:t>
      </w:r>
    </w:p>
    <w:p w14:paraId="527379B0"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33103B71"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Thank you for taking part in this study.   </w:t>
      </w:r>
    </w:p>
    <w:p w14:paraId="10C5241D"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760719A4"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rial" w:eastAsia="Times New Roman" w:hAnsi="Arial" w:cs="Arial"/>
          <w:kern w:val="0"/>
          <w:lang w:val="en-US" w:eastAsia="en-GB"/>
          <w14:ligatures w14:val="none"/>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r w:rsidRPr="005129A8">
        <w:rPr>
          <w:rFonts w:ascii="Arial" w:eastAsia="Times New Roman" w:hAnsi="Arial" w:cs="Arial"/>
          <w:kern w:val="0"/>
          <w:lang w:eastAsia="en-GB"/>
          <w14:ligatures w14:val="none"/>
        </w:rPr>
        <w:t> </w:t>
      </w:r>
    </w:p>
    <w:p w14:paraId="096F8FC2"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17EABD9A"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b/>
          <w:bCs/>
          <w:color w:val="000000"/>
          <w:kern w:val="0"/>
          <w:lang w:eastAsia="en-GB"/>
          <w14:ligatures w14:val="none"/>
        </w:rPr>
        <w:t>If you wish to withdraw your data from the </w:t>
      </w:r>
      <w:proofErr w:type="gramStart"/>
      <w:r w:rsidRPr="005129A8">
        <w:rPr>
          <w:rFonts w:ascii="Arial" w:eastAsia="Times New Roman" w:hAnsi="Arial" w:cs="Arial"/>
          <w:b/>
          <w:bCs/>
          <w:color w:val="000000"/>
          <w:kern w:val="0"/>
          <w:lang w:eastAsia="en-GB"/>
          <w14:ligatures w14:val="none"/>
        </w:rPr>
        <w:t>study</w:t>
      </w:r>
      <w:proofErr w:type="gramEnd"/>
      <w:r w:rsidRPr="005129A8">
        <w:rPr>
          <w:rFonts w:ascii="Arial" w:eastAsia="Times New Roman" w:hAnsi="Arial" w:cs="Arial"/>
          <w:b/>
          <w:bCs/>
          <w:color w:val="000000"/>
          <w:kern w:val="0"/>
          <w:lang w:eastAsia="en-GB"/>
          <w14:ligatures w14:val="none"/>
        </w:rPr>
        <w:t> you must close your computer browser now.</w:t>
      </w:r>
      <w:r w:rsidRPr="005129A8">
        <w:rPr>
          <w:rFonts w:ascii="Arial" w:eastAsia="Times New Roman" w:hAnsi="Arial" w:cs="Arial"/>
          <w:color w:val="000000"/>
          <w:kern w:val="0"/>
          <w:lang w:eastAsia="en-GB"/>
          <w14:ligatures w14:val="none"/>
        </w:rPr>
        <w:t>  After this point, your data will become </w:t>
      </w:r>
      <w:proofErr w:type="gramStart"/>
      <w:r w:rsidRPr="005129A8">
        <w:rPr>
          <w:rFonts w:ascii="Arial" w:eastAsia="Times New Roman" w:hAnsi="Arial" w:cs="Arial"/>
          <w:color w:val="000000"/>
          <w:kern w:val="0"/>
          <w:lang w:eastAsia="en-GB"/>
          <w14:ligatures w14:val="none"/>
        </w:rPr>
        <w:t>anonymous</w:t>
      </w:r>
      <w:proofErr w:type="gramEnd"/>
      <w:r w:rsidRPr="005129A8">
        <w:rPr>
          <w:rFonts w:ascii="Arial" w:eastAsia="Times New Roman" w:hAnsi="Arial" w:cs="Arial"/>
          <w:color w:val="000000"/>
          <w:kern w:val="0"/>
          <w:lang w:eastAsia="en-GB"/>
          <w14:ligatures w14:val="none"/>
        </w:rPr>
        <w:t> and it will not be possible to trace it back to you. The data you submit will remain confidential. </w:t>
      </w:r>
    </w:p>
    <w:p w14:paraId="2378724C"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lastRenderedPageBreak/>
        <w:t> </w:t>
      </w:r>
    </w:p>
    <w:p w14:paraId="5EC58DAC"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5BD8E4F0"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If taking part in this study has raised any concerns or if you have any questions about the study, please contact the academic supervisor Stacey Coleman: </w:t>
      </w:r>
      <w:hyperlink r:id="rId14" w:tgtFrame="_blank" w:history="1">
        <w:r w:rsidRPr="005129A8">
          <w:rPr>
            <w:rFonts w:ascii="Arial" w:eastAsia="Times New Roman" w:hAnsi="Arial" w:cs="Arial"/>
            <w:color w:val="467886"/>
            <w:kern w:val="0"/>
            <w:u w:val="single"/>
            <w:lang w:eastAsia="en-GB"/>
            <w14:ligatures w14:val="none"/>
          </w:rPr>
          <w:t>stacey.coleman@uwtsd.ac.uk</w:t>
        </w:r>
      </w:hyperlink>
      <w:r w:rsidRPr="005129A8">
        <w:rPr>
          <w:rFonts w:ascii="Arial" w:eastAsia="Times New Roman" w:hAnsi="Arial" w:cs="Arial"/>
          <w:color w:val="000000"/>
          <w:kern w:val="0"/>
          <w:lang w:eastAsia="en-GB"/>
          <w14:ligatures w14:val="none"/>
        </w:rPr>
        <w:t>  </w:t>
      </w:r>
    </w:p>
    <w:p w14:paraId="2AD3A2C8"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14189319"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You can download a copy of this debrief sheet for your records by clicking here:</w:t>
      </w:r>
      <w:r w:rsidRPr="005129A8">
        <w:rPr>
          <w:rFonts w:ascii="Arial" w:eastAsia="Times New Roman" w:hAnsi="Arial" w:cs="Arial"/>
          <w:color w:val="000099"/>
          <w:kern w:val="0"/>
          <w:lang w:eastAsia="en-GB"/>
          <w14:ligatures w14:val="none"/>
        </w:rPr>
        <w:t> </w:t>
      </w:r>
      <w:r w:rsidRPr="005129A8">
        <w:rPr>
          <w:rFonts w:ascii="Arial" w:eastAsia="Times New Roman" w:hAnsi="Arial" w:cs="Arial"/>
          <w:color w:val="000099"/>
          <w:kern w:val="0"/>
          <w:u w:val="single"/>
          <w:lang w:eastAsia="en-GB"/>
          <w14:ligatures w14:val="none"/>
        </w:rPr>
        <w:t>Debrief</w:t>
      </w:r>
      <w:r w:rsidRPr="005129A8">
        <w:rPr>
          <w:rFonts w:ascii="Arial" w:eastAsia="Times New Roman" w:hAnsi="Arial" w:cs="Arial"/>
          <w:color w:val="000099"/>
          <w:kern w:val="0"/>
          <w:lang w:eastAsia="en-GB"/>
          <w14:ligatures w14:val="none"/>
        </w:rPr>
        <w:t> </w:t>
      </w:r>
    </w:p>
    <w:p w14:paraId="0DCFE1A7"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99"/>
          <w:kern w:val="0"/>
          <w:lang w:eastAsia="en-GB"/>
          <w14:ligatures w14:val="none"/>
        </w:rPr>
        <w:t> </w:t>
      </w:r>
    </w:p>
    <w:p w14:paraId="7B1086A7"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kern w:val="0"/>
          <w:lang w:eastAsia="en-GB"/>
          <w14:ligatures w14:val="none"/>
        </w:rPr>
        <w:t>If you are happy for your data to be included in this study, please click the arrow below to confirm.   </w:t>
      </w:r>
    </w:p>
    <w:p w14:paraId="440A9D58"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b/>
          <w:bCs/>
          <w:color w:val="000000"/>
          <w:kern w:val="0"/>
          <w:lang w:eastAsia="en-GB"/>
          <w14:ligatures w14:val="none"/>
        </w:rPr>
        <w:t> </w:t>
      </w:r>
      <w:r w:rsidRPr="005129A8">
        <w:rPr>
          <w:rFonts w:ascii="Arial" w:eastAsia="Times New Roman" w:hAnsi="Arial" w:cs="Arial"/>
          <w:color w:val="000000"/>
          <w:kern w:val="0"/>
          <w:lang w:eastAsia="en-GB"/>
          <w14:ligatures w14:val="none"/>
        </w:rPr>
        <w:t> </w:t>
      </w:r>
    </w:p>
    <w:p w14:paraId="6643095D"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b/>
          <w:bCs/>
          <w:color w:val="000000"/>
          <w:kern w:val="0"/>
          <w:lang w:eastAsia="en-GB"/>
          <w14:ligatures w14:val="none"/>
        </w:rPr>
        <w:t>Thank you once again for taking time to participate in this study.</w:t>
      </w:r>
      <w:r w:rsidRPr="005129A8">
        <w:rPr>
          <w:rFonts w:ascii="Arial" w:eastAsia="Times New Roman" w:hAnsi="Arial" w:cs="Arial"/>
          <w:color w:val="000000"/>
          <w:kern w:val="0"/>
          <w:lang w:eastAsia="en-GB"/>
          <w14:ligatures w14:val="none"/>
        </w:rPr>
        <w:t> </w:t>
      </w:r>
    </w:p>
    <w:p w14:paraId="34CB312B"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Times New Roman" w:eastAsia="Times New Roman" w:hAnsi="Times New Roman" w:cs="Times New Roman"/>
          <w:color w:val="000000"/>
          <w:kern w:val="0"/>
          <w:lang w:eastAsia="en-GB"/>
          <w14:ligatures w14:val="none"/>
        </w:rPr>
        <w:t> </w:t>
      </w:r>
    </w:p>
    <w:p w14:paraId="722A062D"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Times New Roman" w:eastAsia="Times New Roman" w:hAnsi="Times New Roman" w:cs="Times New Roman"/>
          <w:color w:val="000000"/>
          <w:kern w:val="0"/>
          <w:lang w:eastAsia="en-GB"/>
          <w14:ligatures w14:val="none"/>
        </w:rPr>
        <w:t> </w:t>
      </w:r>
    </w:p>
    <w:p w14:paraId="513BD818"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i/>
          <w:iCs/>
          <w:color w:val="000000"/>
          <w:kern w:val="0"/>
          <w:u w:val="single"/>
          <w:lang w:eastAsia="en-GB"/>
          <w14:ligatures w14:val="none"/>
        </w:rPr>
        <w:t>BSc Psychology</w:t>
      </w:r>
      <w:r w:rsidRPr="005129A8">
        <w:rPr>
          <w:rFonts w:ascii="Arial" w:eastAsia="Times New Roman" w:hAnsi="Arial" w:cs="Arial"/>
          <w:color w:val="000000"/>
          <w:kern w:val="0"/>
          <w:lang w:eastAsia="en-GB"/>
          <w14:ligatures w14:val="none"/>
        </w:rPr>
        <w:t> </w:t>
      </w:r>
    </w:p>
    <w:p w14:paraId="7FDDF232"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i/>
          <w:iCs/>
          <w:color w:val="000000"/>
          <w:kern w:val="0"/>
          <w:u w:val="single"/>
          <w:lang w:eastAsia="en-GB"/>
          <w14:ligatures w14:val="none"/>
        </w:rPr>
        <w:t>BSc Psychology and Counselling</w:t>
      </w:r>
      <w:r w:rsidRPr="005129A8">
        <w:rPr>
          <w:rFonts w:ascii="Arial" w:eastAsia="Times New Roman" w:hAnsi="Arial" w:cs="Arial"/>
          <w:color w:val="000000"/>
          <w:kern w:val="0"/>
          <w:lang w:eastAsia="en-GB"/>
          <w14:ligatures w14:val="none"/>
        </w:rPr>
        <w:t> </w:t>
      </w:r>
    </w:p>
    <w:p w14:paraId="00A1746F"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i/>
          <w:iCs/>
          <w:color w:val="000000"/>
          <w:kern w:val="0"/>
          <w:u w:val="single"/>
          <w:lang w:eastAsia="en-GB"/>
          <w14:ligatures w14:val="none"/>
        </w:rPr>
        <w:t>BSC Psychology and Criminology</w:t>
      </w:r>
      <w:r w:rsidRPr="005129A8">
        <w:rPr>
          <w:rFonts w:ascii="Arial" w:eastAsia="Times New Roman" w:hAnsi="Arial" w:cs="Arial"/>
          <w:color w:val="000000"/>
          <w:kern w:val="0"/>
          <w:lang w:eastAsia="en-GB"/>
          <w14:ligatures w14:val="none"/>
        </w:rPr>
        <w:t> </w:t>
      </w:r>
    </w:p>
    <w:p w14:paraId="4CFC7B00"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 </w:t>
      </w:r>
    </w:p>
    <w:p w14:paraId="0D077D14" w14:textId="77777777" w:rsidR="005129A8" w:rsidRPr="005129A8" w:rsidRDefault="005129A8" w:rsidP="005129A8">
      <w:pPr>
        <w:spacing w:after="0" w:line="240" w:lineRule="auto"/>
        <w:textAlignment w:val="baseline"/>
        <w:rPr>
          <w:rFonts w:ascii="Segoe UI" w:eastAsia="Times New Roman" w:hAnsi="Segoe UI" w:cs="Segoe UI"/>
          <w:color w:val="000000"/>
          <w:kern w:val="0"/>
          <w:sz w:val="18"/>
          <w:szCs w:val="18"/>
          <w:lang w:eastAsia="en-GB"/>
          <w14:ligatures w14:val="none"/>
        </w:rPr>
      </w:pPr>
      <w:r w:rsidRPr="005129A8">
        <w:rPr>
          <w:rFonts w:ascii="Arial" w:eastAsia="Times New Roman" w:hAnsi="Arial" w:cs="Arial"/>
          <w:color w:val="000000"/>
          <w:kern w:val="0"/>
          <w:lang w:eastAsia="en-GB"/>
          <w14:ligatures w14:val="none"/>
        </w:rPr>
        <w:t>University of Wales Trinity Saint David, Swansea  </w:t>
      </w:r>
    </w:p>
    <w:p w14:paraId="7356318B"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4CB79410"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b/>
          <w:bCs/>
          <w:kern w:val="0"/>
          <w:lang w:eastAsia="en-GB"/>
          <w14:ligatures w14:val="none"/>
        </w:rPr>
        <w:t>Appendix G</w:t>
      </w:r>
      <w:r w:rsidRPr="005129A8">
        <w:rPr>
          <w:rFonts w:ascii="Aptos" w:eastAsia="Times New Roman" w:hAnsi="Aptos" w:cs="Segoe UI"/>
          <w:kern w:val="0"/>
          <w:lang w:eastAsia="en-GB"/>
          <w14:ligatures w14:val="none"/>
        </w:rPr>
        <w:t> </w:t>
      </w:r>
    </w:p>
    <w:p w14:paraId="39B7F950" w14:textId="77777777" w:rsidR="005129A8" w:rsidRPr="005129A8" w:rsidRDefault="005129A8" w:rsidP="005129A8">
      <w:pPr>
        <w:spacing w:after="0" w:line="240" w:lineRule="auto"/>
        <w:jc w:val="center"/>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b/>
          <w:bCs/>
          <w:kern w:val="0"/>
          <w:lang w:eastAsia="en-GB"/>
          <w14:ligatures w14:val="none"/>
        </w:rPr>
        <w:t>Primary analysis - T-Test</w:t>
      </w:r>
      <w:r w:rsidRPr="005129A8">
        <w:rPr>
          <w:rFonts w:ascii="Aptos" w:eastAsia="Times New Roman" w:hAnsi="Aptos" w:cs="Segoe UI"/>
          <w:kern w:val="0"/>
          <w:lang w:eastAsia="en-GB"/>
          <w14:ligatures w14:val="none"/>
        </w:rPr>
        <w:t> </w:t>
      </w:r>
    </w:p>
    <w:p w14:paraId="61E4412F"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2"/>
        <w:gridCol w:w="1328"/>
        <w:gridCol w:w="314"/>
        <w:gridCol w:w="902"/>
        <w:gridCol w:w="1048"/>
        <w:gridCol w:w="895"/>
      </w:tblGrid>
      <w:tr w:rsidR="005129A8" w:rsidRPr="005129A8" w14:paraId="492189E1" w14:textId="77777777">
        <w:trPr>
          <w:trHeight w:val="300"/>
        </w:trPr>
        <w:tc>
          <w:tcPr>
            <w:tcW w:w="9015" w:type="dxa"/>
            <w:gridSpan w:val="6"/>
            <w:tcBorders>
              <w:top w:val="nil"/>
              <w:left w:val="nil"/>
              <w:bottom w:val="nil"/>
              <w:right w:val="nil"/>
            </w:tcBorders>
            <w:shd w:val="clear" w:color="auto" w:fill="FFFFFF"/>
            <w:vAlign w:val="center"/>
            <w:hideMark/>
          </w:tcPr>
          <w:p w14:paraId="0CA5A11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b/>
                <w:bCs/>
                <w:kern w:val="0"/>
                <w:u w:val="single"/>
                <w:lang w:eastAsia="en-GB"/>
                <w14:ligatures w14:val="none"/>
              </w:rPr>
              <w:t>Group Statistics</w:t>
            </w:r>
            <w:r w:rsidRPr="005129A8">
              <w:rPr>
                <w:rFonts w:ascii="Aptos" w:eastAsia="Times New Roman" w:hAnsi="Aptos" w:cs="Times New Roman"/>
                <w:kern w:val="0"/>
                <w:lang w:eastAsia="en-GB"/>
                <w14:ligatures w14:val="none"/>
              </w:rPr>
              <w:t> </w:t>
            </w:r>
          </w:p>
        </w:tc>
      </w:tr>
      <w:tr w:rsidR="005129A8" w:rsidRPr="005129A8" w14:paraId="1F11345C" w14:textId="77777777">
        <w:trPr>
          <w:trHeight w:val="300"/>
        </w:trPr>
        <w:tc>
          <w:tcPr>
            <w:tcW w:w="1800" w:type="dxa"/>
            <w:tcBorders>
              <w:top w:val="nil"/>
              <w:left w:val="nil"/>
              <w:bottom w:val="nil"/>
              <w:right w:val="nil"/>
            </w:tcBorders>
            <w:hideMark/>
          </w:tcPr>
          <w:p w14:paraId="26B3621E"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lang w:eastAsia="en-GB"/>
                <w14:ligatures w14:val="none"/>
              </w:rPr>
              <w:t> </w:t>
            </w:r>
          </w:p>
        </w:tc>
        <w:tc>
          <w:tcPr>
            <w:tcW w:w="1920" w:type="dxa"/>
            <w:tcBorders>
              <w:top w:val="nil"/>
              <w:left w:val="nil"/>
              <w:bottom w:val="single" w:sz="6" w:space="0" w:color="auto"/>
              <w:right w:val="nil"/>
            </w:tcBorders>
            <w:shd w:val="clear" w:color="auto" w:fill="FFFFFF"/>
            <w:vAlign w:val="bottom"/>
            <w:hideMark/>
          </w:tcPr>
          <w:p w14:paraId="4AC7E985"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Extraversion Group</w:t>
            </w:r>
            <w:r w:rsidRPr="005129A8">
              <w:rPr>
                <w:rFonts w:ascii="Aptos" w:eastAsia="Times New Roman" w:hAnsi="Aptos" w:cs="Times New Roman"/>
                <w:kern w:val="0"/>
                <w:lang w:eastAsia="en-GB"/>
                <w14:ligatures w14:val="none"/>
              </w:rPr>
              <w:t> </w:t>
            </w:r>
          </w:p>
        </w:tc>
        <w:tc>
          <w:tcPr>
            <w:tcW w:w="1110" w:type="dxa"/>
            <w:tcBorders>
              <w:top w:val="nil"/>
              <w:left w:val="nil"/>
              <w:bottom w:val="single" w:sz="6" w:space="0" w:color="auto"/>
              <w:right w:val="single" w:sz="6" w:space="0" w:color="auto"/>
            </w:tcBorders>
            <w:shd w:val="clear" w:color="auto" w:fill="FFFFFF"/>
            <w:vAlign w:val="bottom"/>
            <w:hideMark/>
          </w:tcPr>
          <w:p w14:paraId="72567E3D"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N</w:t>
            </w:r>
            <w:r w:rsidRPr="005129A8">
              <w:rPr>
                <w:rFonts w:ascii="Aptos" w:eastAsia="Times New Roman" w:hAnsi="Aptos" w:cs="Times New Roman"/>
                <w:kern w:val="0"/>
                <w:lang w:eastAsia="en-GB"/>
                <w14:ligatures w14:val="none"/>
              </w:rPr>
              <w:t> </w:t>
            </w:r>
          </w:p>
        </w:tc>
        <w:tc>
          <w:tcPr>
            <w:tcW w:w="1110" w:type="dxa"/>
            <w:tcBorders>
              <w:top w:val="nil"/>
              <w:left w:val="single" w:sz="6" w:space="0" w:color="auto"/>
              <w:bottom w:val="single" w:sz="6" w:space="0" w:color="auto"/>
              <w:right w:val="single" w:sz="6" w:space="0" w:color="auto"/>
            </w:tcBorders>
            <w:shd w:val="clear" w:color="auto" w:fill="FFFFFF"/>
            <w:vAlign w:val="bottom"/>
            <w:hideMark/>
          </w:tcPr>
          <w:p w14:paraId="7B35CBB7"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Mean</w:t>
            </w:r>
            <w:r w:rsidRPr="005129A8">
              <w:rPr>
                <w:rFonts w:ascii="Aptos" w:eastAsia="Times New Roman" w:hAnsi="Aptos" w:cs="Times New Roman"/>
                <w:kern w:val="0"/>
                <w:lang w:eastAsia="en-GB"/>
                <w14:ligatures w14:val="none"/>
              </w:rPr>
              <w:t> </w:t>
            </w:r>
          </w:p>
        </w:tc>
        <w:tc>
          <w:tcPr>
            <w:tcW w:w="1455" w:type="dxa"/>
            <w:tcBorders>
              <w:top w:val="nil"/>
              <w:left w:val="single" w:sz="6" w:space="0" w:color="auto"/>
              <w:bottom w:val="single" w:sz="6" w:space="0" w:color="auto"/>
              <w:right w:val="single" w:sz="6" w:space="0" w:color="auto"/>
            </w:tcBorders>
            <w:shd w:val="clear" w:color="auto" w:fill="FFFFFF"/>
            <w:vAlign w:val="bottom"/>
            <w:hideMark/>
          </w:tcPr>
          <w:p w14:paraId="59D5185A"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Std. Deviation</w:t>
            </w:r>
            <w:r w:rsidRPr="005129A8">
              <w:rPr>
                <w:rFonts w:ascii="Aptos" w:eastAsia="Times New Roman" w:hAnsi="Aptos" w:cs="Times New Roman"/>
                <w:kern w:val="0"/>
                <w:lang w:eastAsia="en-GB"/>
                <w14:ligatures w14:val="none"/>
              </w:rPr>
              <w:t> </w:t>
            </w:r>
          </w:p>
        </w:tc>
        <w:tc>
          <w:tcPr>
            <w:tcW w:w="1605" w:type="dxa"/>
            <w:tcBorders>
              <w:top w:val="nil"/>
              <w:left w:val="single" w:sz="6" w:space="0" w:color="auto"/>
              <w:bottom w:val="single" w:sz="6" w:space="0" w:color="auto"/>
              <w:right w:val="nil"/>
            </w:tcBorders>
            <w:shd w:val="clear" w:color="auto" w:fill="FFFFFF"/>
            <w:vAlign w:val="bottom"/>
            <w:hideMark/>
          </w:tcPr>
          <w:p w14:paraId="5F140BAF"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Std. Error Mean</w:t>
            </w:r>
            <w:r w:rsidRPr="005129A8">
              <w:rPr>
                <w:rFonts w:ascii="Aptos" w:eastAsia="Times New Roman" w:hAnsi="Aptos" w:cs="Times New Roman"/>
                <w:kern w:val="0"/>
                <w:lang w:eastAsia="en-GB"/>
                <w14:ligatures w14:val="none"/>
              </w:rPr>
              <w:t> </w:t>
            </w:r>
          </w:p>
        </w:tc>
      </w:tr>
      <w:tr w:rsidR="005129A8" w:rsidRPr="005129A8" w14:paraId="2CC26445" w14:textId="77777777">
        <w:trPr>
          <w:trHeight w:val="300"/>
        </w:trPr>
        <w:tc>
          <w:tcPr>
            <w:tcW w:w="1800" w:type="dxa"/>
            <w:vMerge w:val="restart"/>
            <w:tcBorders>
              <w:top w:val="single" w:sz="6" w:space="0" w:color="auto"/>
              <w:left w:val="nil"/>
              <w:bottom w:val="single" w:sz="6" w:space="0" w:color="auto"/>
              <w:right w:val="nil"/>
            </w:tcBorders>
            <w:shd w:val="clear" w:color="auto" w:fill="E0E0E0"/>
            <w:hideMark/>
          </w:tcPr>
          <w:p w14:paraId="72126398"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Social Media Use</w:t>
            </w:r>
            <w:r w:rsidRPr="005129A8">
              <w:rPr>
                <w:rFonts w:ascii="Aptos" w:eastAsia="Times New Roman" w:hAnsi="Aptos" w:cs="Times New Roman"/>
                <w:kern w:val="0"/>
                <w:lang w:eastAsia="en-GB"/>
                <w14:ligatures w14:val="none"/>
              </w:rPr>
              <w:t> </w:t>
            </w:r>
          </w:p>
        </w:tc>
        <w:tc>
          <w:tcPr>
            <w:tcW w:w="1920" w:type="dxa"/>
            <w:tcBorders>
              <w:top w:val="single" w:sz="6" w:space="0" w:color="auto"/>
              <w:left w:val="nil"/>
              <w:bottom w:val="single" w:sz="6" w:space="0" w:color="auto"/>
              <w:right w:val="nil"/>
            </w:tcBorders>
            <w:shd w:val="clear" w:color="auto" w:fill="E0E0E0"/>
            <w:hideMark/>
          </w:tcPr>
          <w:p w14:paraId="4683A492"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Low Extraversion</w:t>
            </w:r>
            <w:r w:rsidRPr="005129A8">
              <w:rPr>
                <w:rFonts w:ascii="Aptos" w:eastAsia="Times New Roman" w:hAnsi="Aptos" w:cs="Times New Roman"/>
                <w:kern w:val="0"/>
                <w:lang w:eastAsia="en-GB"/>
                <w14:ligatures w14:val="none"/>
              </w:rPr>
              <w:t> </w:t>
            </w:r>
          </w:p>
        </w:tc>
        <w:tc>
          <w:tcPr>
            <w:tcW w:w="1110" w:type="dxa"/>
            <w:tcBorders>
              <w:top w:val="single" w:sz="6" w:space="0" w:color="auto"/>
              <w:left w:val="nil"/>
              <w:bottom w:val="single" w:sz="6" w:space="0" w:color="auto"/>
              <w:right w:val="single" w:sz="6" w:space="0" w:color="auto"/>
            </w:tcBorders>
            <w:shd w:val="clear" w:color="auto" w:fill="F9F9FB"/>
            <w:hideMark/>
          </w:tcPr>
          <w:p w14:paraId="434D538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13</w:t>
            </w:r>
            <w:r w:rsidRPr="005129A8">
              <w:rPr>
                <w:rFonts w:ascii="Aptos" w:eastAsia="Times New Roman" w:hAnsi="Aptos" w:cs="Times New Roman"/>
                <w:kern w:val="0"/>
                <w:lang w:eastAsia="en-GB"/>
                <w14:ligatures w14:val="none"/>
              </w:rPr>
              <w:t> </w:t>
            </w:r>
          </w:p>
        </w:tc>
        <w:tc>
          <w:tcPr>
            <w:tcW w:w="1110" w:type="dxa"/>
            <w:tcBorders>
              <w:top w:val="single" w:sz="6" w:space="0" w:color="152935"/>
              <w:left w:val="single" w:sz="6" w:space="0" w:color="E0E0E0"/>
              <w:bottom w:val="single" w:sz="6" w:space="0" w:color="AEAEAE"/>
              <w:right w:val="single" w:sz="6" w:space="0" w:color="E0E0E0"/>
            </w:tcBorders>
            <w:shd w:val="clear" w:color="auto" w:fill="F9F9FB"/>
            <w:hideMark/>
          </w:tcPr>
          <w:p w14:paraId="088A1765"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12.6154</w:t>
            </w:r>
            <w:r w:rsidRPr="005129A8">
              <w:rPr>
                <w:rFonts w:ascii="Aptos" w:eastAsia="Times New Roman" w:hAnsi="Aptos" w:cs="Times New Roman"/>
                <w:kern w:val="0"/>
                <w:lang w:eastAsia="en-GB"/>
                <w14:ligatures w14:val="none"/>
              </w:rPr>
              <w:t> </w:t>
            </w:r>
          </w:p>
        </w:tc>
        <w:tc>
          <w:tcPr>
            <w:tcW w:w="1455" w:type="dxa"/>
            <w:tcBorders>
              <w:top w:val="single" w:sz="6" w:space="0" w:color="152935"/>
              <w:left w:val="single" w:sz="6" w:space="0" w:color="E0E0E0"/>
              <w:bottom w:val="single" w:sz="6" w:space="0" w:color="AEAEAE"/>
              <w:right w:val="single" w:sz="6" w:space="0" w:color="E0E0E0"/>
            </w:tcBorders>
            <w:shd w:val="clear" w:color="auto" w:fill="F9F9FB"/>
            <w:hideMark/>
          </w:tcPr>
          <w:p w14:paraId="34B03DC2"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6.27878</w:t>
            </w:r>
            <w:r w:rsidRPr="005129A8">
              <w:rPr>
                <w:rFonts w:ascii="Aptos" w:eastAsia="Times New Roman" w:hAnsi="Aptos" w:cs="Times New Roman"/>
                <w:kern w:val="0"/>
                <w:lang w:eastAsia="en-GB"/>
                <w14:ligatures w14:val="none"/>
              </w:rPr>
              <w:t> </w:t>
            </w:r>
          </w:p>
        </w:tc>
        <w:tc>
          <w:tcPr>
            <w:tcW w:w="1605" w:type="dxa"/>
            <w:tcBorders>
              <w:top w:val="single" w:sz="6" w:space="0" w:color="auto"/>
              <w:left w:val="single" w:sz="6" w:space="0" w:color="auto"/>
              <w:bottom w:val="single" w:sz="6" w:space="0" w:color="auto"/>
              <w:right w:val="nil"/>
            </w:tcBorders>
            <w:shd w:val="clear" w:color="auto" w:fill="F9F9FB"/>
            <w:hideMark/>
          </w:tcPr>
          <w:p w14:paraId="683DFA90"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1.74142</w:t>
            </w:r>
            <w:r w:rsidRPr="005129A8">
              <w:rPr>
                <w:rFonts w:ascii="Aptos" w:eastAsia="Times New Roman" w:hAnsi="Aptos" w:cs="Times New Roman"/>
                <w:kern w:val="0"/>
                <w:lang w:eastAsia="en-GB"/>
                <w14:ligatures w14:val="none"/>
              </w:rPr>
              <w:t> </w:t>
            </w:r>
          </w:p>
        </w:tc>
      </w:tr>
      <w:tr w:rsidR="005129A8" w:rsidRPr="005129A8" w14:paraId="1DAF0E8B" w14:textId="77777777">
        <w:trPr>
          <w:trHeight w:val="300"/>
        </w:trPr>
        <w:tc>
          <w:tcPr>
            <w:tcW w:w="0" w:type="auto"/>
            <w:vMerge/>
            <w:tcBorders>
              <w:top w:val="single" w:sz="6" w:space="0" w:color="auto"/>
              <w:left w:val="nil"/>
              <w:bottom w:val="single" w:sz="6" w:space="0" w:color="auto"/>
              <w:right w:val="nil"/>
            </w:tcBorders>
            <w:vAlign w:val="center"/>
            <w:hideMark/>
          </w:tcPr>
          <w:p w14:paraId="388D6B81"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1920" w:type="dxa"/>
            <w:tcBorders>
              <w:top w:val="single" w:sz="6" w:space="0" w:color="auto"/>
              <w:left w:val="nil"/>
              <w:bottom w:val="single" w:sz="6" w:space="0" w:color="auto"/>
              <w:right w:val="nil"/>
            </w:tcBorders>
            <w:shd w:val="clear" w:color="auto" w:fill="E0E0E0"/>
            <w:hideMark/>
          </w:tcPr>
          <w:p w14:paraId="246215CC"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High Extraversion</w:t>
            </w:r>
            <w:r w:rsidRPr="005129A8">
              <w:rPr>
                <w:rFonts w:ascii="Aptos" w:eastAsia="Times New Roman" w:hAnsi="Aptos" w:cs="Times New Roman"/>
                <w:kern w:val="0"/>
                <w:lang w:eastAsia="en-GB"/>
                <w14:ligatures w14:val="none"/>
              </w:rPr>
              <w:t> </w:t>
            </w:r>
          </w:p>
        </w:tc>
        <w:tc>
          <w:tcPr>
            <w:tcW w:w="1110" w:type="dxa"/>
            <w:tcBorders>
              <w:top w:val="single" w:sz="6" w:space="0" w:color="auto"/>
              <w:left w:val="nil"/>
              <w:bottom w:val="single" w:sz="6" w:space="0" w:color="auto"/>
              <w:right w:val="single" w:sz="6" w:space="0" w:color="auto"/>
            </w:tcBorders>
            <w:shd w:val="clear" w:color="auto" w:fill="F9F9FB"/>
            <w:hideMark/>
          </w:tcPr>
          <w:p w14:paraId="61EAF618"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21</w:t>
            </w:r>
            <w:r w:rsidRPr="005129A8">
              <w:rPr>
                <w:rFonts w:ascii="Aptos" w:eastAsia="Times New Roman" w:hAnsi="Aptos" w:cs="Times New Roman"/>
                <w:kern w:val="0"/>
                <w:lang w:eastAsia="en-GB"/>
                <w14:ligatures w14:val="none"/>
              </w:rPr>
              <w:t> </w:t>
            </w:r>
          </w:p>
        </w:tc>
        <w:tc>
          <w:tcPr>
            <w:tcW w:w="1110" w:type="dxa"/>
            <w:tcBorders>
              <w:top w:val="single" w:sz="6" w:space="0" w:color="AEAEAE"/>
              <w:left w:val="single" w:sz="6" w:space="0" w:color="E0E0E0"/>
              <w:bottom w:val="single" w:sz="6" w:space="0" w:color="152935"/>
              <w:right w:val="single" w:sz="6" w:space="0" w:color="E0E0E0"/>
            </w:tcBorders>
            <w:shd w:val="clear" w:color="auto" w:fill="F9F9FB"/>
            <w:hideMark/>
          </w:tcPr>
          <w:p w14:paraId="0DEFDF6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15.1429</w:t>
            </w:r>
            <w:r w:rsidRPr="005129A8">
              <w:rPr>
                <w:rFonts w:ascii="Aptos" w:eastAsia="Times New Roman" w:hAnsi="Aptos" w:cs="Times New Roman"/>
                <w:kern w:val="0"/>
                <w:lang w:eastAsia="en-GB"/>
                <w14:ligatures w14:val="none"/>
              </w:rPr>
              <w:t> </w:t>
            </w:r>
          </w:p>
        </w:tc>
        <w:tc>
          <w:tcPr>
            <w:tcW w:w="1455" w:type="dxa"/>
            <w:tcBorders>
              <w:top w:val="single" w:sz="6" w:space="0" w:color="AEAEAE"/>
              <w:left w:val="single" w:sz="6" w:space="0" w:color="E0E0E0"/>
              <w:bottom w:val="single" w:sz="6" w:space="0" w:color="152935"/>
              <w:right w:val="single" w:sz="6" w:space="0" w:color="E0E0E0"/>
            </w:tcBorders>
            <w:shd w:val="clear" w:color="auto" w:fill="F9F9FB"/>
            <w:hideMark/>
          </w:tcPr>
          <w:p w14:paraId="4659F604"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7.44504</w:t>
            </w:r>
            <w:r w:rsidRPr="005129A8">
              <w:rPr>
                <w:rFonts w:ascii="Aptos" w:eastAsia="Times New Roman" w:hAnsi="Aptos" w:cs="Times New Roman"/>
                <w:kern w:val="0"/>
                <w:lang w:eastAsia="en-GB"/>
                <w14:ligatures w14:val="none"/>
              </w:rPr>
              <w:t> </w:t>
            </w:r>
          </w:p>
        </w:tc>
        <w:tc>
          <w:tcPr>
            <w:tcW w:w="1605" w:type="dxa"/>
            <w:tcBorders>
              <w:top w:val="single" w:sz="6" w:space="0" w:color="auto"/>
              <w:left w:val="single" w:sz="6" w:space="0" w:color="auto"/>
              <w:bottom w:val="single" w:sz="6" w:space="0" w:color="auto"/>
              <w:right w:val="nil"/>
            </w:tcBorders>
            <w:shd w:val="clear" w:color="auto" w:fill="F9F9FB"/>
            <w:hideMark/>
          </w:tcPr>
          <w:p w14:paraId="043FC682"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1.62464</w:t>
            </w:r>
            <w:r w:rsidRPr="005129A8">
              <w:rPr>
                <w:rFonts w:ascii="Aptos" w:eastAsia="Times New Roman" w:hAnsi="Aptos" w:cs="Times New Roman"/>
                <w:kern w:val="0"/>
                <w:lang w:eastAsia="en-GB"/>
                <w14:ligatures w14:val="none"/>
              </w:rPr>
              <w:t> </w:t>
            </w:r>
          </w:p>
        </w:tc>
      </w:tr>
    </w:tbl>
    <w:p w14:paraId="5FCDAF81"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70D2CCDD"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5"/>
        <w:gridCol w:w="984"/>
        <w:gridCol w:w="623"/>
        <w:gridCol w:w="504"/>
        <w:gridCol w:w="630"/>
        <w:gridCol w:w="754"/>
        <w:gridCol w:w="644"/>
        <w:gridCol w:w="653"/>
        <w:gridCol w:w="1120"/>
        <w:gridCol w:w="1120"/>
        <w:gridCol w:w="879"/>
        <w:gridCol w:w="872"/>
      </w:tblGrid>
      <w:tr w:rsidR="005129A8" w:rsidRPr="005129A8" w14:paraId="3C9828FC" w14:textId="77777777">
        <w:trPr>
          <w:trHeight w:val="300"/>
        </w:trPr>
        <w:tc>
          <w:tcPr>
            <w:tcW w:w="9015" w:type="dxa"/>
            <w:gridSpan w:val="12"/>
            <w:tcBorders>
              <w:top w:val="nil"/>
              <w:left w:val="nil"/>
              <w:bottom w:val="nil"/>
              <w:right w:val="nil"/>
            </w:tcBorders>
            <w:shd w:val="clear" w:color="auto" w:fill="FFFFFF"/>
            <w:vAlign w:val="center"/>
            <w:hideMark/>
          </w:tcPr>
          <w:p w14:paraId="620A34CB"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b/>
                <w:bCs/>
                <w:kern w:val="0"/>
                <w:u w:val="single"/>
                <w:lang w:eastAsia="en-GB"/>
                <w14:ligatures w14:val="none"/>
              </w:rPr>
              <w:t>Independent Samples Test</w:t>
            </w:r>
            <w:r w:rsidRPr="005129A8">
              <w:rPr>
                <w:rFonts w:ascii="Aptos" w:eastAsia="Times New Roman" w:hAnsi="Aptos" w:cs="Times New Roman"/>
                <w:kern w:val="0"/>
                <w:lang w:eastAsia="en-GB"/>
                <w14:ligatures w14:val="none"/>
              </w:rPr>
              <w:t> </w:t>
            </w:r>
          </w:p>
        </w:tc>
      </w:tr>
      <w:tr w:rsidR="005129A8" w:rsidRPr="005129A8" w14:paraId="2A02E135" w14:textId="77777777">
        <w:trPr>
          <w:trHeight w:val="300"/>
        </w:trPr>
        <w:tc>
          <w:tcPr>
            <w:tcW w:w="1605" w:type="dxa"/>
            <w:gridSpan w:val="2"/>
            <w:vMerge w:val="restart"/>
            <w:tcBorders>
              <w:top w:val="nil"/>
              <w:left w:val="nil"/>
              <w:bottom w:val="nil"/>
              <w:right w:val="nil"/>
            </w:tcBorders>
            <w:shd w:val="clear" w:color="auto" w:fill="FFFFFF"/>
            <w:vAlign w:val="bottom"/>
            <w:hideMark/>
          </w:tcPr>
          <w:p w14:paraId="34693233"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lang w:eastAsia="en-GB"/>
                <w14:ligatures w14:val="none"/>
              </w:rPr>
              <w:t> </w:t>
            </w:r>
          </w:p>
        </w:tc>
        <w:tc>
          <w:tcPr>
            <w:tcW w:w="1035" w:type="dxa"/>
            <w:gridSpan w:val="2"/>
            <w:tcBorders>
              <w:top w:val="nil"/>
              <w:left w:val="nil"/>
              <w:bottom w:val="nil"/>
              <w:right w:val="single" w:sz="6" w:space="0" w:color="auto"/>
            </w:tcBorders>
            <w:shd w:val="clear" w:color="auto" w:fill="FFFFFF"/>
            <w:vAlign w:val="bottom"/>
            <w:hideMark/>
          </w:tcPr>
          <w:p w14:paraId="42B7A28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Levene's Test for Equality of Variances</w:t>
            </w:r>
            <w:r w:rsidRPr="005129A8">
              <w:rPr>
                <w:rFonts w:ascii="Aptos" w:eastAsia="Times New Roman" w:hAnsi="Aptos" w:cs="Times New Roman"/>
                <w:kern w:val="0"/>
                <w:lang w:eastAsia="en-GB"/>
                <w14:ligatures w14:val="none"/>
              </w:rPr>
              <w:t> </w:t>
            </w:r>
          </w:p>
        </w:tc>
        <w:tc>
          <w:tcPr>
            <w:tcW w:w="6375" w:type="dxa"/>
            <w:gridSpan w:val="8"/>
            <w:tcBorders>
              <w:top w:val="nil"/>
              <w:left w:val="single" w:sz="6" w:space="0" w:color="auto"/>
              <w:bottom w:val="nil"/>
              <w:right w:val="nil"/>
            </w:tcBorders>
            <w:shd w:val="clear" w:color="auto" w:fill="FFFFFF"/>
            <w:vAlign w:val="bottom"/>
            <w:hideMark/>
          </w:tcPr>
          <w:p w14:paraId="19E2B9E9"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t-test for Equality of Means</w:t>
            </w:r>
            <w:r w:rsidRPr="005129A8">
              <w:rPr>
                <w:rFonts w:ascii="Aptos" w:eastAsia="Times New Roman" w:hAnsi="Aptos" w:cs="Times New Roman"/>
                <w:kern w:val="0"/>
                <w:lang w:eastAsia="en-GB"/>
                <w14:ligatures w14:val="none"/>
              </w:rPr>
              <w:t> </w:t>
            </w:r>
          </w:p>
        </w:tc>
      </w:tr>
      <w:tr w:rsidR="005129A8" w:rsidRPr="005129A8" w14:paraId="65F1E8FB" w14:textId="77777777">
        <w:trPr>
          <w:trHeight w:val="300"/>
        </w:trPr>
        <w:tc>
          <w:tcPr>
            <w:tcW w:w="0" w:type="auto"/>
            <w:gridSpan w:val="2"/>
            <w:vMerge/>
            <w:tcBorders>
              <w:top w:val="nil"/>
              <w:left w:val="nil"/>
              <w:bottom w:val="nil"/>
              <w:right w:val="nil"/>
            </w:tcBorders>
            <w:vAlign w:val="center"/>
            <w:hideMark/>
          </w:tcPr>
          <w:p w14:paraId="4B86859F"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570" w:type="dxa"/>
            <w:vMerge w:val="restart"/>
            <w:tcBorders>
              <w:top w:val="nil"/>
              <w:left w:val="nil"/>
              <w:bottom w:val="nil"/>
              <w:right w:val="single" w:sz="6" w:space="0" w:color="auto"/>
            </w:tcBorders>
            <w:shd w:val="clear" w:color="auto" w:fill="FFFFFF"/>
            <w:vAlign w:val="bottom"/>
            <w:hideMark/>
          </w:tcPr>
          <w:p w14:paraId="02C0F6AA"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F</w:t>
            </w:r>
            <w:r w:rsidRPr="005129A8">
              <w:rPr>
                <w:rFonts w:ascii="Aptos" w:eastAsia="Times New Roman" w:hAnsi="Aptos" w:cs="Times New Roman"/>
                <w:kern w:val="0"/>
                <w:lang w:eastAsia="en-GB"/>
                <w14:ligatures w14:val="none"/>
              </w:rPr>
              <w:t> </w:t>
            </w:r>
          </w:p>
        </w:tc>
        <w:tc>
          <w:tcPr>
            <w:tcW w:w="450" w:type="dxa"/>
            <w:vMerge w:val="restart"/>
            <w:tcBorders>
              <w:top w:val="nil"/>
              <w:left w:val="single" w:sz="6" w:space="0" w:color="auto"/>
              <w:bottom w:val="nil"/>
              <w:right w:val="single" w:sz="6" w:space="0" w:color="auto"/>
            </w:tcBorders>
            <w:shd w:val="clear" w:color="auto" w:fill="FFFFFF"/>
            <w:vAlign w:val="bottom"/>
            <w:hideMark/>
          </w:tcPr>
          <w:p w14:paraId="3FC37953"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Sig.</w:t>
            </w:r>
            <w:r w:rsidRPr="005129A8">
              <w:rPr>
                <w:rFonts w:ascii="Aptos" w:eastAsia="Times New Roman" w:hAnsi="Aptos" w:cs="Times New Roman"/>
                <w:kern w:val="0"/>
                <w:lang w:eastAsia="en-GB"/>
                <w14:ligatures w14:val="none"/>
              </w:rPr>
              <w:t> </w:t>
            </w:r>
          </w:p>
        </w:tc>
        <w:tc>
          <w:tcPr>
            <w:tcW w:w="585" w:type="dxa"/>
            <w:vMerge w:val="restart"/>
            <w:tcBorders>
              <w:top w:val="nil"/>
              <w:left w:val="single" w:sz="6" w:space="0" w:color="auto"/>
              <w:bottom w:val="nil"/>
              <w:right w:val="single" w:sz="6" w:space="0" w:color="auto"/>
            </w:tcBorders>
            <w:shd w:val="clear" w:color="auto" w:fill="FFFFFF"/>
            <w:vAlign w:val="bottom"/>
            <w:hideMark/>
          </w:tcPr>
          <w:p w14:paraId="49124D61"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t</w:t>
            </w:r>
            <w:r w:rsidRPr="005129A8">
              <w:rPr>
                <w:rFonts w:ascii="Aptos" w:eastAsia="Times New Roman" w:hAnsi="Aptos" w:cs="Times New Roman"/>
                <w:kern w:val="0"/>
                <w:lang w:eastAsia="en-GB"/>
                <w14:ligatures w14:val="none"/>
              </w:rPr>
              <w:t> </w:t>
            </w:r>
          </w:p>
        </w:tc>
        <w:tc>
          <w:tcPr>
            <w:tcW w:w="705" w:type="dxa"/>
            <w:vMerge w:val="restart"/>
            <w:tcBorders>
              <w:top w:val="nil"/>
              <w:left w:val="single" w:sz="6" w:space="0" w:color="auto"/>
              <w:bottom w:val="nil"/>
              <w:right w:val="single" w:sz="6" w:space="0" w:color="auto"/>
            </w:tcBorders>
            <w:shd w:val="clear" w:color="auto" w:fill="FFFFFF"/>
            <w:vAlign w:val="bottom"/>
            <w:hideMark/>
          </w:tcPr>
          <w:p w14:paraId="5E2F661E"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5129A8">
              <w:rPr>
                <w:rFonts w:ascii="Aptos" w:eastAsia="Times New Roman" w:hAnsi="Aptos" w:cs="Times New Roman"/>
                <w:kern w:val="0"/>
                <w:u w:val="single"/>
                <w:lang w:eastAsia="en-GB"/>
                <w14:ligatures w14:val="none"/>
              </w:rPr>
              <w:t>df</w:t>
            </w:r>
            <w:proofErr w:type="spellEnd"/>
            <w:r w:rsidRPr="005129A8">
              <w:rPr>
                <w:rFonts w:ascii="Aptos" w:eastAsia="Times New Roman" w:hAnsi="Aptos" w:cs="Times New Roman"/>
                <w:kern w:val="0"/>
                <w:lang w:eastAsia="en-GB"/>
                <w14:ligatures w14:val="none"/>
              </w:rPr>
              <w:t> </w:t>
            </w:r>
          </w:p>
        </w:tc>
        <w:tc>
          <w:tcPr>
            <w:tcW w:w="1245" w:type="dxa"/>
            <w:gridSpan w:val="2"/>
            <w:tcBorders>
              <w:top w:val="nil"/>
              <w:left w:val="single" w:sz="6" w:space="0" w:color="auto"/>
              <w:bottom w:val="nil"/>
              <w:right w:val="single" w:sz="6" w:space="0" w:color="auto"/>
            </w:tcBorders>
            <w:shd w:val="clear" w:color="auto" w:fill="FFFFFF"/>
            <w:vAlign w:val="bottom"/>
            <w:hideMark/>
          </w:tcPr>
          <w:p w14:paraId="5B6D6B9B"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Significance</w:t>
            </w:r>
            <w:r w:rsidRPr="005129A8">
              <w:rPr>
                <w:rFonts w:ascii="Aptos" w:eastAsia="Times New Roman" w:hAnsi="Aptos" w:cs="Times New Roman"/>
                <w:kern w:val="0"/>
                <w:lang w:eastAsia="en-GB"/>
                <w14:ligatures w14:val="none"/>
              </w:rPr>
              <w:t> </w:t>
            </w:r>
          </w:p>
        </w:tc>
        <w:tc>
          <w:tcPr>
            <w:tcW w:w="1065" w:type="dxa"/>
            <w:vMerge w:val="restart"/>
            <w:tcBorders>
              <w:top w:val="nil"/>
              <w:left w:val="single" w:sz="6" w:space="0" w:color="auto"/>
              <w:bottom w:val="nil"/>
              <w:right w:val="single" w:sz="6" w:space="0" w:color="auto"/>
            </w:tcBorders>
            <w:shd w:val="clear" w:color="auto" w:fill="FFFFFF"/>
            <w:vAlign w:val="bottom"/>
            <w:hideMark/>
          </w:tcPr>
          <w:p w14:paraId="0FC609EE"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Mean Difference</w:t>
            </w:r>
            <w:r w:rsidRPr="005129A8">
              <w:rPr>
                <w:rFonts w:ascii="Aptos" w:eastAsia="Times New Roman" w:hAnsi="Aptos" w:cs="Times New Roman"/>
                <w:kern w:val="0"/>
                <w:lang w:eastAsia="en-GB"/>
                <w14:ligatures w14:val="none"/>
              </w:rPr>
              <w:t> </w:t>
            </w:r>
          </w:p>
        </w:tc>
        <w:tc>
          <w:tcPr>
            <w:tcW w:w="1065" w:type="dxa"/>
            <w:vMerge w:val="restart"/>
            <w:tcBorders>
              <w:top w:val="nil"/>
              <w:left w:val="single" w:sz="6" w:space="0" w:color="auto"/>
              <w:bottom w:val="nil"/>
              <w:right w:val="single" w:sz="6" w:space="0" w:color="auto"/>
            </w:tcBorders>
            <w:shd w:val="clear" w:color="auto" w:fill="FFFFFF"/>
            <w:vAlign w:val="bottom"/>
            <w:hideMark/>
          </w:tcPr>
          <w:p w14:paraId="3B77A329"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Std. Error Difference</w:t>
            </w:r>
            <w:r w:rsidRPr="005129A8">
              <w:rPr>
                <w:rFonts w:ascii="Aptos" w:eastAsia="Times New Roman" w:hAnsi="Aptos" w:cs="Times New Roman"/>
                <w:kern w:val="0"/>
                <w:lang w:eastAsia="en-GB"/>
                <w14:ligatures w14:val="none"/>
              </w:rPr>
              <w:t> </w:t>
            </w:r>
          </w:p>
        </w:tc>
        <w:tc>
          <w:tcPr>
            <w:tcW w:w="1665" w:type="dxa"/>
            <w:gridSpan w:val="2"/>
            <w:tcBorders>
              <w:top w:val="nil"/>
              <w:left w:val="single" w:sz="6" w:space="0" w:color="auto"/>
              <w:bottom w:val="nil"/>
              <w:right w:val="nil"/>
            </w:tcBorders>
            <w:shd w:val="clear" w:color="auto" w:fill="FFFFFF"/>
            <w:vAlign w:val="bottom"/>
            <w:hideMark/>
          </w:tcPr>
          <w:p w14:paraId="77BB4278"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95% Confidence Interval of the Difference</w:t>
            </w:r>
            <w:r w:rsidRPr="005129A8">
              <w:rPr>
                <w:rFonts w:ascii="Aptos" w:eastAsia="Times New Roman" w:hAnsi="Aptos" w:cs="Times New Roman"/>
                <w:kern w:val="0"/>
                <w:lang w:eastAsia="en-GB"/>
                <w14:ligatures w14:val="none"/>
              </w:rPr>
              <w:t> </w:t>
            </w:r>
          </w:p>
        </w:tc>
      </w:tr>
      <w:tr w:rsidR="005129A8" w:rsidRPr="005129A8" w14:paraId="01E5B98F" w14:textId="77777777">
        <w:trPr>
          <w:trHeight w:val="300"/>
        </w:trPr>
        <w:tc>
          <w:tcPr>
            <w:tcW w:w="0" w:type="auto"/>
            <w:gridSpan w:val="2"/>
            <w:vMerge/>
            <w:tcBorders>
              <w:top w:val="nil"/>
              <w:left w:val="nil"/>
              <w:bottom w:val="nil"/>
              <w:right w:val="nil"/>
            </w:tcBorders>
            <w:vAlign w:val="center"/>
            <w:hideMark/>
          </w:tcPr>
          <w:p w14:paraId="0C83DAE6"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0" w:type="auto"/>
            <w:vMerge/>
            <w:tcBorders>
              <w:top w:val="nil"/>
              <w:left w:val="nil"/>
              <w:bottom w:val="nil"/>
              <w:right w:val="single" w:sz="6" w:space="0" w:color="auto"/>
            </w:tcBorders>
            <w:vAlign w:val="center"/>
            <w:hideMark/>
          </w:tcPr>
          <w:p w14:paraId="39716ABE"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0" w:type="auto"/>
            <w:vMerge/>
            <w:tcBorders>
              <w:top w:val="nil"/>
              <w:left w:val="single" w:sz="6" w:space="0" w:color="auto"/>
              <w:bottom w:val="nil"/>
              <w:right w:val="single" w:sz="6" w:space="0" w:color="auto"/>
            </w:tcBorders>
            <w:vAlign w:val="center"/>
            <w:hideMark/>
          </w:tcPr>
          <w:p w14:paraId="4F18D5E9"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0" w:type="auto"/>
            <w:vMerge/>
            <w:tcBorders>
              <w:top w:val="nil"/>
              <w:left w:val="single" w:sz="6" w:space="0" w:color="auto"/>
              <w:bottom w:val="nil"/>
              <w:right w:val="single" w:sz="6" w:space="0" w:color="auto"/>
            </w:tcBorders>
            <w:vAlign w:val="center"/>
            <w:hideMark/>
          </w:tcPr>
          <w:p w14:paraId="06D33226"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0" w:type="auto"/>
            <w:vMerge/>
            <w:tcBorders>
              <w:top w:val="nil"/>
              <w:left w:val="single" w:sz="6" w:space="0" w:color="auto"/>
              <w:bottom w:val="nil"/>
              <w:right w:val="single" w:sz="6" w:space="0" w:color="auto"/>
            </w:tcBorders>
            <w:vAlign w:val="center"/>
            <w:hideMark/>
          </w:tcPr>
          <w:p w14:paraId="6F37A1DC"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615" w:type="dxa"/>
            <w:tcBorders>
              <w:top w:val="nil"/>
              <w:left w:val="single" w:sz="6" w:space="0" w:color="auto"/>
              <w:bottom w:val="single" w:sz="6" w:space="0" w:color="auto"/>
              <w:right w:val="single" w:sz="6" w:space="0" w:color="auto"/>
            </w:tcBorders>
            <w:shd w:val="clear" w:color="auto" w:fill="FFFFFF"/>
            <w:vAlign w:val="bottom"/>
            <w:hideMark/>
          </w:tcPr>
          <w:p w14:paraId="44496EC1"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One-Sided p</w:t>
            </w:r>
            <w:r w:rsidRPr="005129A8">
              <w:rPr>
                <w:rFonts w:ascii="Aptos" w:eastAsia="Times New Roman" w:hAnsi="Aptos" w:cs="Times New Roman"/>
                <w:kern w:val="0"/>
                <w:lang w:eastAsia="en-GB"/>
                <w14:ligatures w14:val="none"/>
              </w:rPr>
              <w:t> </w:t>
            </w:r>
          </w:p>
        </w:tc>
        <w:tc>
          <w:tcPr>
            <w:tcW w:w="615" w:type="dxa"/>
            <w:tcBorders>
              <w:top w:val="nil"/>
              <w:left w:val="single" w:sz="6" w:space="0" w:color="auto"/>
              <w:bottom w:val="single" w:sz="6" w:space="0" w:color="auto"/>
              <w:right w:val="single" w:sz="6" w:space="0" w:color="auto"/>
            </w:tcBorders>
            <w:shd w:val="clear" w:color="auto" w:fill="FFFFFF"/>
            <w:vAlign w:val="bottom"/>
            <w:hideMark/>
          </w:tcPr>
          <w:p w14:paraId="502AC94A"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Two-Sided p</w:t>
            </w:r>
            <w:r w:rsidRPr="005129A8">
              <w:rPr>
                <w:rFonts w:ascii="Aptos" w:eastAsia="Times New Roman" w:hAnsi="Aptos" w:cs="Times New Roman"/>
                <w:kern w:val="0"/>
                <w:lang w:eastAsia="en-GB"/>
                <w14:ligatures w14:val="none"/>
              </w:rPr>
              <w:t> </w:t>
            </w:r>
          </w:p>
        </w:tc>
        <w:tc>
          <w:tcPr>
            <w:tcW w:w="0" w:type="auto"/>
            <w:vMerge/>
            <w:tcBorders>
              <w:top w:val="nil"/>
              <w:left w:val="single" w:sz="6" w:space="0" w:color="auto"/>
              <w:bottom w:val="nil"/>
              <w:right w:val="single" w:sz="6" w:space="0" w:color="auto"/>
            </w:tcBorders>
            <w:vAlign w:val="center"/>
            <w:hideMark/>
          </w:tcPr>
          <w:p w14:paraId="1478FA4C"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0" w:type="auto"/>
            <w:vMerge/>
            <w:tcBorders>
              <w:top w:val="nil"/>
              <w:left w:val="single" w:sz="6" w:space="0" w:color="auto"/>
              <w:bottom w:val="nil"/>
              <w:right w:val="single" w:sz="6" w:space="0" w:color="auto"/>
            </w:tcBorders>
            <w:vAlign w:val="center"/>
            <w:hideMark/>
          </w:tcPr>
          <w:p w14:paraId="0026E3FF"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825" w:type="dxa"/>
            <w:tcBorders>
              <w:top w:val="nil"/>
              <w:left w:val="single" w:sz="6" w:space="0" w:color="auto"/>
              <w:bottom w:val="single" w:sz="6" w:space="0" w:color="auto"/>
              <w:right w:val="single" w:sz="6" w:space="0" w:color="auto"/>
            </w:tcBorders>
            <w:shd w:val="clear" w:color="auto" w:fill="FFFFFF"/>
            <w:vAlign w:val="bottom"/>
            <w:hideMark/>
          </w:tcPr>
          <w:p w14:paraId="6F054B75"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Lower</w:t>
            </w:r>
            <w:r w:rsidRPr="005129A8">
              <w:rPr>
                <w:rFonts w:ascii="Aptos" w:eastAsia="Times New Roman" w:hAnsi="Aptos" w:cs="Times New Roman"/>
                <w:kern w:val="0"/>
                <w:lang w:eastAsia="en-GB"/>
                <w14:ligatures w14:val="none"/>
              </w:rPr>
              <w:t> </w:t>
            </w:r>
          </w:p>
        </w:tc>
        <w:tc>
          <w:tcPr>
            <w:tcW w:w="825" w:type="dxa"/>
            <w:tcBorders>
              <w:top w:val="nil"/>
              <w:left w:val="single" w:sz="6" w:space="0" w:color="auto"/>
              <w:bottom w:val="single" w:sz="6" w:space="0" w:color="auto"/>
              <w:right w:val="nil"/>
            </w:tcBorders>
            <w:shd w:val="clear" w:color="auto" w:fill="FFFFFF"/>
            <w:vAlign w:val="bottom"/>
            <w:hideMark/>
          </w:tcPr>
          <w:p w14:paraId="392CAC9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Upper</w:t>
            </w:r>
            <w:r w:rsidRPr="005129A8">
              <w:rPr>
                <w:rFonts w:ascii="Aptos" w:eastAsia="Times New Roman" w:hAnsi="Aptos" w:cs="Times New Roman"/>
                <w:kern w:val="0"/>
                <w:lang w:eastAsia="en-GB"/>
                <w14:ligatures w14:val="none"/>
              </w:rPr>
              <w:t> </w:t>
            </w:r>
          </w:p>
        </w:tc>
      </w:tr>
      <w:tr w:rsidR="005129A8" w:rsidRPr="005129A8" w14:paraId="489D417C" w14:textId="77777777">
        <w:trPr>
          <w:trHeight w:val="300"/>
        </w:trPr>
        <w:tc>
          <w:tcPr>
            <w:tcW w:w="630" w:type="dxa"/>
            <w:vMerge w:val="restart"/>
            <w:tcBorders>
              <w:top w:val="single" w:sz="6" w:space="0" w:color="auto"/>
              <w:left w:val="nil"/>
              <w:bottom w:val="single" w:sz="6" w:space="0" w:color="auto"/>
              <w:right w:val="nil"/>
            </w:tcBorders>
            <w:shd w:val="clear" w:color="auto" w:fill="E0E0E0"/>
            <w:hideMark/>
          </w:tcPr>
          <w:p w14:paraId="650C45DD"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lastRenderedPageBreak/>
              <w:t>Social Media Use</w:t>
            </w:r>
            <w:r w:rsidRPr="005129A8">
              <w:rPr>
                <w:rFonts w:ascii="Aptos" w:eastAsia="Times New Roman" w:hAnsi="Aptos" w:cs="Times New Roman"/>
                <w:kern w:val="0"/>
                <w:lang w:eastAsia="en-GB"/>
                <w14:ligatures w14:val="none"/>
              </w:rPr>
              <w:t> </w:t>
            </w:r>
          </w:p>
        </w:tc>
        <w:tc>
          <w:tcPr>
            <w:tcW w:w="975" w:type="dxa"/>
            <w:tcBorders>
              <w:top w:val="single" w:sz="6" w:space="0" w:color="auto"/>
              <w:left w:val="nil"/>
              <w:bottom w:val="single" w:sz="6" w:space="0" w:color="auto"/>
              <w:right w:val="nil"/>
            </w:tcBorders>
            <w:shd w:val="clear" w:color="auto" w:fill="E0E0E0"/>
            <w:hideMark/>
          </w:tcPr>
          <w:p w14:paraId="22E121DB"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Equal variances assumed</w:t>
            </w:r>
            <w:r w:rsidRPr="005129A8">
              <w:rPr>
                <w:rFonts w:ascii="Aptos" w:eastAsia="Times New Roman" w:hAnsi="Aptos" w:cs="Times New Roman"/>
                <w:kern w:val="0"/>
                <w:lang w:eastAsia="en-GB"/>
                <w14:ligatures w14:val="none"/>
              </w:rPr>
              <w:t> </w:t>
            </w:r>
          </w:p>
        </w:tc>
        <w:tc>
          <w:tcPr>
            <w:tcW w:w="570" w:type="dxa"/>
            <w:tcBorders>
              <w:top w:val="single" w:sz="6" w:space="0" w:color="auto"/>
              <w:left w:val="nil"/>
              <w:bottom w:val="single" w:sz="6" w:space="0" w:color="auto"/>
              <w:right w:val="single" w:sz="6" w:space="0" w:color="auto"/>
            </w:tcBorders>
            <w:shd w:val="clear" w:color="auto" w:fill="F9F9FB"/>
            <w:hideMark/>
          </w:tcPr>
          <w:p w14:paraId="31DC8EA0"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1.667</w:t>
            </w:r>
            <w:r w:rsidRPr="005129A8">
              <w:rPr>
                <w:rFonts w:ascii="Aptos" w:eastAsia="Times New Roman" w:hAnsi="Aptos" w:cs="Times New Roman"/>
                <w:kern w:val="0"/>
                <w:lang w:eastAsia="en-GB"/>
                <w14:ligatures w14:val="none"/>
              </w:rPr>
              <w:t> </w:t>
            </w:r>
          </w:p>
        </w:tc>
        <w:tc>
          <w:tcPr>
            <w:tcW w:w="450" w:type="dxa"/>
            <w:tcBorders>
              <w:top w:val="single" w:sz="6" w:space="0" w:color="152935"/>
              <w:left w:val="single" w:sz="6" w:space="0" w:color="E0E0E0"/>
              <w:bottom w:val="single" w:sz="6" w:space="0" w:color="AEAEAE"/>
              <w:right w:val="single" w:sz="6" w:space="0" w:color="E0E0E0"/>
            </w:tcBorders>
            <w:shd w:val="clear" w:color="auto" w:fill="F9F9FB"/>
            <w:hideMark/>
          </w:tcPr>
          <w:p w14:paraId="75584F3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.206</w:t>
            </w:r>
            <w:r w:rsidRPr="005129A8">
              <w:rPr>
                <w:rFonts w:ascii="Aptos" w:eastAsia="Times New Roman" w:hAnsi="Aptos" w:cs="Times New Roman"/>
                <w:kern w:val="0"/>
                <w:lang w:eastAsia="en-GB"/>
                <w14:ligatures w14:val="none"/>
              </w:rPr>
              <w:t> </w:t>
            </w:r>
          </w:p>
        </w:tc>
        <w:tc>
          <w:tcPr>
            <w:tcW w:w="585" w:type="dxa"/>
            <w:tcBorders>
              <w:top w:val="single" w:sz="6" w:space="0" w:color="152935"/>
              <w:left w:val="single" w:sz="6" w:space="0" w:color="E0E0E0"/>
              <w:bottom w:val="single" w:sz="6" w:space="0" w:color="AEAEAE"/>
              <w:right w:val="single" w:sz="6" w:space="0" w:color="E0E0E0"/>
            </w:tcBorders>
            <w:shd w:val="clear" w:color="auto" w:fill="F9F9FB"/>
            <w:hideMark/>
          </w:tcPr>
          <w:p w14:paraId="57E3C892"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-1.019</w:t>
            </w:r>
            <w:r w:rsidRPr="005129A8">
              <w:rPr>
                <w:rFonts w:ascii="Aptos" w:eastAsia="Times New Roman" w:hAnsi="Aptos" w:cs="Times New Roman"/>
                <w:kern w:val="0"/>
                <w:lang w:eastAsia="en-GB"/>
                <w14:ligatures w14:val="none"/>
              </w:rPr>
              <w:t> </w:t>
            </w:r>
          </w:p>
        </w:tc>
        <w:tc>
          <w:tcPr>
            <w:tcW w:w="705" w:type="dxa"/>
            <w:tcBorders>
              <w:top w:val="single" w:sz="6" w:space="0" w:color="152935"/>
              <w:left w:val="single" w:sz="6" w:space="0" w:color="E0E0E0"/>
              <w:bottom w:val="single" w:sz="6" w:space="0" w:color="AEAEAE"/>
              <w:right w:val="single" w:sz="6" w:space="0" w:color="E0E0E0"/>
            </w:tcBorders>
            <w:shd w:val="clear" w:color="auto" w:fill="F9F9FB"/>
            <w:hideMark/>
          </w:tcPr>
          <w:p w14:paraId="58926FEA"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32</w:t>
            </w:r>
            <w:r w:rsidRPr="005129A8">
              <w:rPr>
                <w:rFonts w:ascii="Aptos" w:eastAsia="Times New Roman" w:hAnsi="Aptos" w:cs="Times New Roman"/>
                <w:kern w:val="0"/>
                <w:lang w:eastAsia="en-GB"/>
                <w14:ligatures w14:val="none"/>
              </w:rPr>
              <w:t> </w:t>
            </w:r>
          </w:p>
        </w:tc>
        <w:tc>
          <w:tcPr>
            <w:tcW w:w="615" w:type="dxa"/>
            <w:tcBorders>
              <w:top w:val="single" w:sz="6" w:space="0" w:color="152935"/>
              <w:left w:val="single" w:sz="6" w:space="0" w:color="E0E0E0"/>
              <w:bottom w:val="single" w:sz="6" w:space="0" w:color="AEAEAE"/>
              <w:right w:val="single" w:sz="6" w:space="0" w:color="E0E0E0"/>
            </w:tcBorders>
            <w:shd w:val="clear" w:color="auto" w:fill="F9F9FB"/>
            <w:hideMark/>
          </w:tcPr>
          <w:p w14:paraId="04DC4CE9"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.158</w:t>
            </w:r>
            <w:r w:rsidRPr="005129A8">
              <w:rPr>
                <w:rFonts w:ascii="Aptos" w:eastAsia="Times New Roman" w:hAnsi="Aptos" w:cs="Times New Roman"/>
                <w:kern w:val="0"/>
                <w:lang w:eastAsia="en-GB"/>
                <w14:ligatures w14:val="none"/>
              </w:rPr>
              <w:t> </w:t>
            </w:r>
          </w:p>
        </w:tc>
        <w:tc>
          <w:tcPr>
            <w:tcW w:w="615" w:type="dxa"/>
            <w:tcBorders>
              <w:top w:val="single" w:sz="6" w:space="0" w:color="152935"/>
              <w:left w:val="single" w:sz="6" w:space="0" w:color="E0E0E0"/>
              <w:bottom w:val="single" w:sz="6" w:space="0" w:color="AEAEAE"/>
              <w:right w:val="single" w:sz="6" w:space="0" w:color="E0E0E0"/>
            </w:tcBorders>
            <w:shd w:val="clear" w:color="auto" w:fill="F9F9FB"/>
            <w:hideMark/>
          </w:tcPr>
          <w:p w14:paraId="127F4583"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.316</w:t>
            </w:r>
            <w:r w:rsidRPr="005129A8">
              <w:rPr>
                <w:rFonts w:ascii="Aptos" w:eastAsia="Times New Roman" w:hAnsi="Aptos" w:cs="Times New Roman"/>
                <w:kern w:val="0"/>
                <w:lang w:eastAsia="en-GB"/>
                <w14:ligatures w14:val="none"/>
              </w:rPr>
              <w:t> </w:t>
            </w:r>
          </w:p>
        </w:tc>
        <w:tc>
          <w:tcPr>
            <w:tcW w:w="1065" w:type="dxa"/>
            <w:tcBorders>
              <w:top w:val="single" w:sz="6" w:space="0" w:color="152935"/>
              <w:left w:val="single" w:sz="6" w:space="0" w:color="E0E0E0"/>
              <w:bottom w:val="single" w:sz="6" w:space="0" w:color="AEAEAE"/>
              <w:right w:val="single" w:sz="6" w:space="0" w:color="E0E0E0"/>
            </w:tcBorders>
            <w:shd w:val="clear" w:color="auto" w:fill="F9F9FB"/>
            <w:hideMark/>
          </w:tcPr>
          <w:p w14:paraId="379A7547"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-2.52747</w:t>
            </w:r>
            <w:r w:rsidRPr="005129A8">
              <w:rPr>
                <w:rFonts w:ascii="Aptos" w:eastAsia="Times New Roman" w:hAnsi="Aptos" w:cs="Times New Roman"/>
                <w:kern w:val="0"/>
                <w:lang w:eastAsia="en-GB"/>
                <w14:ligatures w14:val="none"/>
              </w:rPr>
              <w:t> </w:t>
            </w:r>
          </w:p>
        </w:tc>
        <w:tc>
          <w:tcPr>
            <w:tcW w:w="1065" w:type="dxa"/>
            <w:tcBorders>
              <w:top w:val="single" w:sz="6" w:space="0" w:color="152935"/>
              <w:left w:val="single" w:sz="6" w:space="0" w:color="E0E0E0"/>
              <w:bottom w:val="single" w:sz="6" w:space="0" w:color="AEAEAE"/>
              <w:right w:val="single" w:sz="6" w:space="0" w:color="E0E0E0"/>
            </w:tcBorders>
            <w:shd w:val="clear" w:color="auto" w:fill="F9F9FB"/>
            <w:hideMark/>
          </w:tcPr>
          <w:p w14:paraId="3B91F198"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2.48106</w:t>
            </w:r>
            <w:r w:rsidRPr="005129A8">
              <w:rPr>
                <w:rFonts w:ascii="Aptos" w:eastAsia="Times New Roman" w:hAnsi="Aptos" w:cs="Times New Roman"/>
                <w:kern w:val="0"/>
                <w:lang w:eastAsia="en-GB"/>
                <w14:ligatures w14:val="none"/>
              </w:rPr>
              <w:t> </w:t>
            </w:r>
          </w:p>
        </w:tc>
        <w:tc>
          <w:tcPr>
            <w:tcW w:w="825" w:type="dxa"/>
            <w:tcBorders>
              <w:top w:val="single" w:sz="6" w:space="0" w:color="152935"/>
              <w:left w:val="single" w:sz="6" w:space="0" w:color="E0E0E0"/>
              <w:bottom w:val="single" w:sz="6" w:space="0" w:color="AEAEAE"/>
              <w:right w:val="single" w:sz="6" w:space="0" w:color="E0E0E0"/>
            </w:tcBorders>
            <w:shd w:val="clear" w:color="auto" w:fill="F9F9FB"/>
            <w:hideMark/>
          </w:tcPr>
          <w:p w14:paraId="68EE350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-7.58124</w:t>
            </w:r>
            <w:r w:rsidRPr="005129A8">
              <w:rPr>
                <w:rFonts w:ascii="Aptos" w:eastAsia="Times New Roman" w:hAnsi="Aptos" w:cs="Times New Roman"/>
                <w:kern w:val="0"/>
                <w:lang w:eastAsia="en-GB"/>
                <w14:ligatures w14:val="none"/>
              </w:rPr>
              <w:t> </w:t>
            </w:r>
          </w:p>
        </w:tc>
        <w:tc>
          <w:tcPr>
            <w:tcW w:w="825" w:type="dxa"/>
            <w:tcBorders>
              <w:top w:val="single" w:sz="6" w:space="0" w:color="auto"/>
              <w:left w:val="single" w:sz="6" w:space="0" w:color="auto"/>
              <w:bottom w:val="single" w:sz="6" w:space="0" w:color="auto"/>
              <w:right w:val="nil"/>
            </w:tcBorders>
            <w:shd w:val="clear" w:color="auto" w:fill="F9F9FB"/>
            <w:hideMark/>
          </w:tcPr>
          <w:p w14:paraId="15751B19"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2.52629</w:t>
            </w:r>
            <w:r w:rsidRPr="005129A8">
              <w:rPr>
                <w:rFonts w:ascii="Aptos" w:eastAsia="Times New Roman" w:hAnsi="Aptos" w:cs="Times New Roman"/>
                <w:kern w:val="0"/>
                <w:lang w:eastAsia="en-GB"/>
                <w14:ligatures w14:val="none"/>
              </w:rPr>
              <w:t> </w:t>
            </w:r>
          </w:p>
        </w:tc>
      </w:tr>
      <w:tr w:rsidR="005129A8" w:rsidRPr="005129A8" w14:paraId="5AC0B5B8" w14:textId="77777777">
        <w:trPr>
          <w:trHeight w:val="300"/>
        </w:trPr>
        <w:tc>
          <w:tcPr>
            <w:tcW w:w="0" w:type="auto"/>
            <w:vMerge/>
            <w:tcBorders>
              <w:top w:val="single" w:sz="6" w:space="0" w:color="auto"/>
              <w:left w:val="nil"/>
              <w:bottom w:val="single" w:sz="6" w:space="0" w:color="auto"/>
              <w:right w:val="nil"/>
            </w:tcBorders>
            <w:vAlign w:val="center"/>
            <w:hideMark/>
          </w:tcPr>
          <w:p w14:paraId="53E5FCC0"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975" w:type="dxa"/>
            <w:tcBorders>
              <w:top w:val="single" w:sz="6" w:space="0" w:color="auto"/>
              <w:left w:val="nil"/>
              <w:bottom w:val="single" w:sz="6" w:space="0" w:color="auto"/>
              <w:right w:val="nil"/>
            </w:tcBorders>
            <w:shd w:val="clear" w:color="auto" w:fill="E0E0E0"/>
            <w:hideMark/>
          </w:tcPr>
          <w:p w14:paraId="391E2F43"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Equal variances not assumed</w:t>
            </w:r>
            <w:r w:rsidRPr="005129A8">
              <w:rPr>
                <w:rFonts w:ascii="Aptos" w:eastAsia="Times New Roman" w:hAnsi="Aptos" w:cs="Times New Roman"/>
                <w:kern w:val="0"/>
                <w:lang w:eastAsia="en-GB"/>
                <w14:ligatures w14:val="none"/>
              </w:rPr>
              <w:t> </w:t>
            </w:r>
          </w:p>
        </w:tc>
        <w:tc>
          <w:tcPr>
            <w:tcW w:w="570" w:type="dxa"/>
            <w:tcBorders>
              <w:top w:val="single" w:sz="6" w:space="0" w:color="auto"/>
              <w:left w:val="nil"/>
              <w:bottom w:val="single" w:sz="6" w:space="0" w:color="auto"/>
              <w:right w:val="single" w:sz="6" w:space="0" w:color="auto"/>
            </w:tcBorders>
            <w:shd w:val="clear" w:color="auto" w:fill="F9F9FB"/>
            <w:vAlign w:val="center"/>
            <w:hideMark/>
          </w:tcPr>
          <w:p w14:paraId="5607EB30"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lang w:eastAsia="en-GB"/>
                <w14:ligatures w14:val="none"/>
              </w:rPr>
              <w:t> </w:t>
            </w:r>
          </w:p>
        </w:tc>
        <w:tc>
          <w:tcPr>
            <w:tcW w:w="450"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08D68614"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lang w:eastAsia="en-GB"/>
                <w14:ligatures w14:val="none"/>
              </w:rPr>
              <w:t> </w:t>
            </w:r>
          </w:p>
        </w:tc>
        <w:tc>
          <w:tcPr>
            <w:tcW w:w="585" w:type="dxa"/>
            <w:tcBorders>
              <w:top w:val="single" w:sz="6" w:space="0" w:color="AEAEAE"/>
              <w:left w:val="single" w:sz="6" w:space="0" w:color="E0E0E0"/>
              <w:bottom w:val="single" w:sz="6" w:space="0" w:color="152935"/>
              <w:right w:val="single" w:sz="6" w:space="0" w:color="E0E0E0"/>
            </w:tcBorders>
            <w:shd w:val="clear" w:color="auto" w:fill="F9F9FB"/>
            <w:hideMark/>
          </w:tcPr>
          <w:p w14:paraId="28E2677D"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-1.061</w:t>
            </w:r>
            <w:r w:rsidRPr="005129A8">
              <w:rPr>
                <w:rFonts w:ascii="Aptos" w:eastAsia="Times New Roman" w:hAnsi="Aptos" w:cs="Times New Roman"/>
                <w:kern w:val="0"/>
                <w:lang w:eastAsia="en-GB"/>
                <w14:ligatures w14:val="none"/>
              </w:rPr>
              <w:t> </w:t>
            </w:r>
          </w:p>
        </w:tc>
        <w:tc>
          <w:tcPr>
            <w:tcW w:w="705" w:type="dxa"/>
            <w:tcBorders>
              <w:top w:val="single" w:sz="6" w:space="0" w:color="AEAEAE"/>
              <w:left w:val="single" w:sz="6" w:space="0" w:color="E0E0E0"/>
              <w:bottom w:val="single" w:sz="6" w:space="0" w:color="152935"/>
              <w:right w:val="single" w:sz="6" w:space="0" w:color="E0E0E0"/>
            </w:tcBorders>
            <w:shd w:val="clear" w:color="auto" w:fill="F9F9FB"/>
            <w:hideMark/>
          </w:tcPr>
          <w:p w14:paraId="10A8DF0F"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28.861</w:t>
            </w:r>
            <w:r w:rsidRPr="005129A8">
              <w:rPr>
                <w:rFonts w:ascii="Aptos" w:eastAsia="Times New Roman" w:hAnsi="Aptos" w:cs="Times New Roman"/>
                <w:kern w:val="0"/>
                <w:lang w:eastAsia="en-GB"/>
                <w14:ligatures w14:val="none"/>
              </w:rPr>
              <w:t> </w:t>
            </w:r>
          </w:p>
        </w:tc>
        <w:tc>
          <w:tcPr>
            <w:tcW w:w="615" w:type="dxa"/>
            <w:tcBorders>
              <w:top w:val="single" w:sz="6" w:space="0" w:color="AEAEAE"/>
              <w:left w:val="single" w:sz="6" w:space="0" w:color="E0E0E0"/>
              <w:bottom w:val="single" w:sz="6" w:space="0" w:color="152935"/>
              <w:right w:val="single" w:sz="6" w:space="0" w:color="E0E0E0"/>
            </w:tcBorders>
            <w:shd w:val="clear" w:color="auto" w:fill="F9F9FB"/>
            <w:hideMark/>
          </w:tcPr>
          <w:p w14:paraId="39820237"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.149</w:t>
            </w:r>
            <w:r w:rsidRPr="005129A8">
              <w:rPr>
                <w:rFonts w:ascii="Aptos" w:eastAsia="Times New Roman" w:hAnsi="Aptos" w:cs="Times New Roman"/>
                <w:kern w:val="0"/>
                <w:lang w:eastAsia="en-GB"/>
                <w14:ligatures w14:val="none"/>
              </w:rPr>
              <w:t> </w:t>
            </w:r>
          </w:p>
        </w:tc>
        <w:tc>
          <w:tcPr>
            <w:tcW w:w="615" w:type="dxa"/>
            <w:tcBorders>
              <w:top w:val="single" w:sz="6" w:space="0" w:color="AEAEAE"/>
              <w:left w:val="single" w:sz="6" w:space="0" w:color="E0E0E0"/>
              <w:bottom w:val="single" w:sz="6" w:space="0" w:color="152935"/>
              <w:right w:val="single" w:sz="6" w:space="0" w:color="E0E0E0"/>
            </w:tcBorders>
            <w:shd w:val="clear" w:color="auto" w:fill="F9F9FB"/>
            <w:hideMark/>
          </w:tcPr>
          <w:p w14:paraId="4B9BC18F"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.297</w:t>
            </w:r>
            <w:r w:rsidRPr="005129A8">
              <w:rPr>
                <w:rFonts w:ascii="Aptos" w:eastAsia="Times New Roman" w:hAnsi="Aptos" w:cs="Times New Roman"/>
                <w:kern w:val="0"/>
                <w:lang w:eastAsia="en-GB"/>
                <w14:ligatures w14:val="none"/>
              </w:rPr>
              <w:t> </w:t>
            </w:r>
          </w:p>
        </w:tc>
        <w:tc>
          <w:tcPr>
            <w:tcW w:w="1065" w:type="dxa"/>
            <w:tcBorders>
              <w:top w:val="single" w:sz="6" w:space="0" w:color="AEAEAE"/>
              <w:left w:val="single" w:sz="6" w:space="0" w:color="E0E0E0"/>
              <w:bottom w:val="single" w:sz="6" w:space="0" w:color="152935"/>
              <w:right w:val="single" w:sz="6" w:space="0" w:color="E0E0E0"/>
            </w:tcBorders>
            <w:shd w:val="clear" w:color="auto" w:fill="F9F9FB"/>
            <w:hideMark/>
          </w:tcPr>
          <w:p w14:paraId="315D7307"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-2.52747</w:t>
            </w:r>
            <w:r w:rsidRPr="005129A8">
              <w:rPr>
                <w:rFonts w:ascii="Aptos" w:eastAsia="Times New Roman" w:hAnsi="Aptos" w:cs="Times New Roman"/>
                <w:kern w:val="0"/>
                <w:lang w:eastAsia="en-GB"/>
                <w14:ligatures w14:val="none"/>
              </w:rPr>
              <w:t> </w:t>
            </w:r>
          </w:p>
        </w:tc>
        <w:tc>
          <w:tcPr>
            <w:tcW w:w="1065" w:type="dxa"/>
            <w:tcBorders>
              <w:top w:val="single" w:sz="6" w:space="0" w:color="AEAEAE"/>
              <w:left w:val="single" w:sz="6" w:space="0" w:color="E0E0E0"/>
              <w:bottom w:val="single" w:sz="6" w:space="0" w:color="152935"/>
              <w:right w:val="single" w:sz="6" w:space="0" w:color="E0E0E0"/>
            </w:tcBorders>
            <w:shd w:val="clear" w:color="auto" w:fill="F9F9FB"/>
            <w:hideMark/>
          </w:tcPr>
          <w:p w14:paraId="6912927B"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2.38160</w:t>
            </w:r>
            <w:r w:rsidRPr="005129A8">
              <w:rPr>
                <w:rFonts w:ascii="Aptos" w:eastAsia="Times New Roman" w:hAnsi="Aptos" w:cs="Times New Roman"/>
                <w:kern w:val="0"/>
                <w:lang w:eastAsia="en-GB"/>
                <w14:ligatures w14:val="none"/>
              </w:rPr>
              <w:t> </w:t>
            </w:r>
          </w:p>
        </w:tc>
        <w:tc>
          <w:tcPr>
            <w:tcW w:w="825" w:type="dxa"/>
            <w:tcBorders>
              <w:top w:val="single" w:sz="6" w:space="0" w:color="AEAEAE"/>
              <w:left w:val="single" w:sz="6" w:space="0" w:color="E0E0E0"/>
              <w:bottom w:val="single" w:sz="6" w:space="0" w:color="152935"/>
              <w:right w:val="single" w:sz="6" w:space="0" w:color="E0E0E0"/>
            </w:tcBorders>
            <w:shd w:val="clear" w:color="auto" w:fill="F9F9FB"/>
            <w:hideMark/>
          </w:tcPr>
          <w:p w14:paraId="088A68B5"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-7.39940</w:t>
            </w:r>
            <w:r w:rsidRPr="005129A8">
              <w:rPr>
                <w:rFonts w:ascii="Aptos" w:eastAsia="Times New Roman" w:hAnsi="Aptos" w:cs="Times New Roman"/>
                <w:kern w:val="0"/>
                <w:lang w:eastAsia="en-GB"/>
                <w14:ligatures w14:val="none"/>
              </w:rPr>
              <w:t> </w:t>
            </w:r>
          </w:p>
        </w:tc>
        <w:tc>
          <w:tcPr>
            <w:tcW w:w="825" w:type="dxa"/>
            <w:tcBorders>
              <w:top w:val="single" w:sz="6" w:space="0" w:color="auto"/>
              <w:left w:val="single" w:sz="6" w:space="0" w:color="auto"/>
              <w:bottom w:val="single" w:sz="6" w:space="0" w:color="auto"/>
              <w:right w:val="nil"/>
            </w:tcBorders>
            <w:shd w:val="clear" w:color="auto" w:fill="F9F9FB"/>
            <w:hideMark/>
          </w:tcPr>
          <w:p w14:paraId="40DF8A12"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2.34446</w:t>
            </w:r>
            <w:r w:rsidRPr="005129A8">
              <w:rPr>
                <w:rFonts w:ascii="Aptos" w:eastAsia="Times New Roman" w:hAnsi="Aptos" w:cs="Times New Roman"/>
                <w:kern w:val="0"/>
                <w:lang w:eastAsia="en-GB"/>
                <w14:ligatures w14:val="none"/>
              </w:rPr>
              <w:t> </w:t>
            </w:r>
          </w:p>
        </w:tc>
      </w:tr>
    </w:tbl>
    <w:p w14:paraId="2E08443D"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0E2E9D53"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2"/>
        <w:gridCol w:w="1120"/>
        <w:gridCol w:w="1425"/>
        <w:gridCol w:w="985"/>
        <w:gridCol w:w="696"/>
        <w:gridCol w:w="697"/>
      </w:tblGrid>
      <w:tr w:rsidR="005129A8" w:rsidRPr="005129A8" w14:paraId="5BFE250D" w14:textId="77777777">
        <w:trPr>
          <w:trHeight w:val="300"/>
        </w:trPr>
        <w:tc>
          <w:tcPr>
            <w:tcW w:w="9015" w:type="dxa"/>
            <w:gridSpan w:val="6"/>
            <w:tcBorders>
              <w:top w:val="nil"/>
              <w:left w:val="nil"/>
              <w:bottom w:val="nil"/>
              <w:right w:val="nil"/>
            </w:tcBorders>
            <w:shd w:val="clear" w:color="auto" w:fill="FFFFFF"/>
            <w:vAlign w:val="center"/>
            <w:hideMark/>
          </w:tcPr>
          <w:p w14:paraId="2D561F5E"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b/>
                <w:bCs/>
                <w:kern w:val="0"/>
                <w:u w:val="single"/>
                <w:lang w:eastAsia="en-GB"/>
                <w14:ligatures w14:val="none"/>
              </w:rPr>
              <w:t>Independent Samples Effect Sizes</w:t>
            </w:r>
            <w:r w:rsidRPr="005129A8">
              <w:rPr>
                <w:rFonts w:ascii="Aptos" w:eastAsia="Times New Roman" w:hAnsi="Aptos" w:cs="Times New Roman"/>
                <w:kern w:val="0"/>
                <w:lang w:eastAsia="en-GB"/>
                <w14:ligatures w14:val="none"/>
              </w:rPr>
              <w:t> </w:t>
            </w:r>
          </w:p>
        </w:tc>
      </w:tr>
      <w:tr w:rsidR="005129A8" w:rsidRPr="005129A8" w14:paraId="7FCC58A0" w14:textId="77777777">
        <w:trPr>
          <w:trHeight w:val="300"/>
        </w:trPr>
        <w:tc>
          <w:tcPr>
            <w:tcW w:w="3660" w:type="dxa"/>
            <w:gridSpan w:val="2"/>
            <w:vMerge w:val="restart"/>
            <w:tcBorders>
              <w:top w:val="nil"/>
              <w:left w:val="nil"/>
              <w:bottom w:val="nil"/>
              <w:right w:val="nil"/>
            </w:tcBorders>
            <w:shd w:val="clear" w:color="auto" w:fill="FFFFFF"/>
            <w:vAlign w:val="bottom"/>
            <w:hideMark/>
          </w:tcPr>
          <w:p w14:paraId="3FE03DA3"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lang w:eastAsia="en-GB"/>
                <w14:ligatures w14:val="none"/>
              </w:rPr>
              <w:t> </w:t>
            </w:r>
          </w:p>
        </w:tc>
        <w:tc>
          <w:tcPr>
            <w:tcW w:w="1425" w:type="dxa"/>
            <w:vMerge w:val="restart"/>
            <w:tcBorders>
              <w:top w:val="nil"/>
              <w:left w:val="nil"/>
              <w:bottom w:val="nil"/>
              <w:right w:val="single" w:sz="6" w:space="0" w:color="auto"/>
            </w:tcBorders>
            <w:shd w:val="clear" w:color="auto" w:fill="FFFFFF"/>
            <w:vAlign w:val="bottom"/>
            <w:hideMark/>
          </w:tcPr>
          <w:p w14:paraId="18A96EDC"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5129A8">
              <w:rPr>
                <w:rFonts w:ascii="Aptos" w:eastAsia="Times New Roman" w:hAnsi="Aptos" w:cs="Times New Roman"/>
                <w:kern w:val="0"/>
                <w:u w:val="single"/>
                <w:lang w:eastAsia="en-GB"/>
                <w14:ligatures w14:val="none"/>
              </w:rPr>
              <w:t>Standardizer</w:t>
            </w:r>
            <w:r w:rsidRPr="005129A8">
              <w:rPr>
                <w:rFonts w:ascii="Aptos" w:eastAsia="Times New Roman" w:hAnsi="Aptos" w:cs="Times New Roman"/>
                <w:kern w:val="0"/>
                <w:sz w:val="19"/>
                <w:szCs w:val="19"/>
                <w:u w:val="single"/>
                <w:vertAlign w:val="superscript"/>
                <w:lang w:eastAsia="en-GB"/>
                <w14:ligatures w14:val="none"/>
              </w:rPr>
              <w:t>a</w:t>
            </w:r>
            <w:proofErr w:type="spellEnd"/>
            <w:r w:rsidRPr="005129A8">
              <w:rPr>
                <w:rFonts w:ascii="Aptos" w:eastAsia="Times New Roman" w:hAnsi="Aptos" w:cs="Times New Roman"/>
                <w:kern w:val="0"/>
                <w:sz w:val="19"/>
                <w:szCs w:val="19"/>
                <w:lang w:eastAsia="en-GB"/>
                <w14:ligatures w14:val="none"/>
              </w:rPr>
              <w:t> </w:t>
            </w:r>
          </w:p>
        </w:tc>
        <w:tc>
          <w:tcPr>
            <w:tcW w:w="1515" w:type="dxa"/>
            <w:vMerge w:val="restart"/>
            <w:tcBorders>
              <w:top w:val="nil"/>
              <w:left w:val="single" w:sz="6" w:space="0" w:color="auto"/>
              <w:bottom w:val="nil"/>
              <w:right w:val="single" w:sz="6" w:space="0" w:color="auto"/>
            </w:tcBorders>
            <w:shd w:val="clear" w:color="auto" w:fill="FFFFFF"/>
            <w:vAlign w:val="bottom"/>
            <w:hideMark/>
          </w:tcPr>
          <w:p w14:paraId="370E9CD4"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Point Estimate</w:t>
            </w:r>
            <w:r w:rsidRPr="005129A8">
              <w:rPr>
                <w:rFonts w:ascii="Aptos" w:eastAsia="Times New Roman" w:hAnsi="Aptos" w:cs="Times New Roman"/>
                <w:kern w:val="0"/>
                <w:lang w:eastAsia="en-GB"/>
                <w14:ligatures w14:val="none"/>
              </w:rPr>
              <w:t> </w:t>
            </w:r>
          </w:p>
        </w:tc>
        <w:tc>
          <w:tcPr>
            <w:tcW w:w="2385" w:type="dxa"/>
            <w:gridSpan w:val="2"/>
            <w:tcBorders>
              <w:top w:val="nil"/>
              <w:left w:val="single" w:sz="6" w:space="0" w:color="auto"/>
              <w:bottom w:val="nil"/>
              <w:right w:val="nil"/>
            </w:tcBorders>
            <w:shd w:val="clear" w:color="auto" w:fill="FFFFFF"/>
            <w:vAlign w:val="bottom"/>
            <w:hideMark/>
          </w:tcPr>
          <w:p w14:paraId="46A33F9E"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95% Confidence Interval</w:t>
            </w:r>
            <w:r w:rsidRPr="005129A8">
              <w:rPr>
                <w:rFonts w:ascii="Aptos" w:eastAsia="Times New Roman" w:hAnsi="Aptos" w:cs="Times New Roman"/>
                <w:kern w:val="0"/>
                <w:lang w:eastAsia="en-GB"/>
                <w14:ligatures w14:val="none"/>
              </w:rPr>
              <w:t> </w:t>
            </w:r>
          </w:p>
        </w:tc>
      </w:tr>
      <w:tr w:rsidR="005129A8" w:rsidRPr="005129A8" w14:paraId="15634B26" w14:textId="77777777">
        <w:trPr>
          <w:trHeight w:val="300"/>
        </w:trPr>
        <w:tc>
          <w:tcPr>
            <w:tcW w:w="0" w:type="auto"/>
            <w:gridSpan w:val="2"/>
            <w:vMerge/>
            <w:tcBorders>
              <w:top w:val="nil"/>
              <w:left w:val="nil"/>
              <w:bottom w:val="nil"/>
              <w:right w:val="nil"/>
            </w:tcBorders>
            <w:vAlign w:val="center"/>
            <w:hideMark/>
          </w:tcPr>
          <w:p w14:paraId="5D70F639"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0" w:type="auto"/>
            <w:vMerge/>
            <w:tcBorders>
              <w:top w:val="nil"/>
              <w:left w:val="nil"/>
              <w:bottom w:val="nil"/>
              <w:right w:val="single" w:sz="6" w:space="0" w:color="auto"/>
            </w:tcBorders>
            <w:vAlign w:val="center"/>
            <w:hideMark/>
          </w:tcPr>
          <w:p w14:paraId="51A2CB89"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0" w:type="auto"/>
            <w:vMerge/>
            <w:tcBorders>
              <w:top w:val="nil"/>
              <w:left w:val="single" w:sz="6" w:space="0" w:color="auto"/>
              <w:bottom w:val="nil"/>
              <w:right w:val="single" w:sz="6" w:space="0" w:color="auto"/>
            </w:tcBorders>
            <w:vAlign w:val="center"/>
            <w:hideMark/>
          </w:tcPr>
          <w:p w14:paraId="6D673702"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1185" w:type="dxa"/>
            <w:tcBorders>
              <w:top w:val="nil"/>
              <w:left w:val="single" w:sz="6" w:space="0" w:color="auto"/>
              <w:bottom w:val="single" w:sz="6" w:space="0" w:color="auto"/>
              <w:right w:val="single" w:sz="6" w:space="0" w:color="auto"/>
            </w:tcBorders>
            <w:shd w:val="clear" w:color="auto" w:fill="FFFFFF"/>
            <w:vAlign w:val="bottom"/>
            <w:hideMark/>
          </w:tcPr>
          <w:p w14:paraId="2BB64BAD"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Lower</w:t>
            </w:r>
            <w:r w:rsidRPr="005129A8">
              <w:rPr>
                <w:rFonts w:ascii="Aptos" w:eastAsia="Times New Roman" w:hAnsi="Aptos" w:cs="Times New Roman"/>
                <w:kern w:val="0"/>
                <w:lang w:eastAsia="en-GB"/>
                <w14:ligatures w14:val="none"/>
              </w:rPr>
              <w:t> </w:t>
            </w:r>
          </w:p>
        </w:tc>
        <w:tc>
          <w:tcPr>
            <w:tcW w:w="1185" w:type="dxa"/>
            <w:tcBorders>
              <w:top w:val="nil"/>
              <w:left w:val="single" w:sz="6" w:space="0" w:color="auto"/>
              <w:bottom w:val="single" w:sz="6" w:space="0" w:color="auto"/>
              <w:right w:val="nil"/>
            </w:tcBorders>
            <w:shd w:val="clear" w:color="auto" w:fill="FFFFFF"/>
            <w:vAlign w:val="bottom"/>
            <w:hideMark/>
          </w:tcPr>
          <w:p w14:paraId="0B8200BF"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Upper</w:t>
            </w:r>
            <w:r w:rsidRPr="005129A8">
              <w:rPr>
                <w:rFonts w:ascii="Aptos" w:eastAsia="Times New Roman" w:hAnsi="Aptos" w:cs="Times New Roman"/>
                <w:kern w:val="0"/>
                <w:lang w:eastAsia="en-GB"/>
                <w14:ligatures w14:val="none"/>
              </w:rPr>
              <w:t> </w:t>
            </w:r>
          </w:p>
        </w:tc>
      </w:tr>
      <w:tr w:rsidR="005129A8" w:rsidRPr="005129A8" w14:paraId="61D99974" w14:textId="77777777">
        <w:trPr>
          <w:trHeight w:val="300"/>
        </w:trPr>
        <w:tc>
          <w:tcPr>
            <w:tcW w:w="1770" w:type="dxa"/>
            <w:vMerge w:val="restart"/>
            <w:tcBorders>
              <w:top w:val="single" w:sz="6" w:space="0" w:color="auto"/>
              <w:left w:val="nil"/>
              <w:bottom w:val="single" w:sz="6" w:space="0" w:color="auto"/>
              <w:right w:val="nil"/>
            </w:tcBorders>
            <w:shd w:val="clear" w:color="auto" w:fill="E0E0E0"/>
            <w:hideMark/>
          </w:tcPr>
          <w:p w14:paraId="1D46A748"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Social Media Use</w:t>
            </w:r>
            <w:r w:rsidRPr="005129A8">
              <w:rPr>
                <w:rFonts w:ascii="Aptos" w:eastAsia="Times New Roman" w:hAnsi="Aptos" w:cs="Times New Roman"/>
                <w:kern w:val="0"/>
                <w:lang w:eastAsia="en-GB"/>
                <w14:ligatures w14:val="none"/>
              </w:rPr>
              <w:t> </w:t>
            </w:r>
          </w:p>
        </w:tc>
        <w:tc>
          <w:tcPr>
            <w:tcW w:w="1890" w:type="dxa"/>
            <w:tcBorders>
              <w:top w:val="single" w:sz="6" w:space="0" w:color="auto"/>
              <w:left w:val="nil"/>
              <w:bottom w:val="single" w:sz="6" w:space="0" w:color="auto"/>
              <w:right w:val="nil"/>
            </w:tcBorders>
            <w:shd w:val="clear" w:color="auto" w:fill="E0E0E0"/>
            <w:hideMark/>
          </w:tcPr>
          <w:p w14:paraId="3A8C2AA8"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Cohen's d</w:t>
            </w:r>
            <w:r w:rsidRPr="005129A8">
              <w:rPr>
                <w:rFonts w:ascii="Aptos" w:eastAsia="Times New Roman" w:hAnsi="Aptos" w:cs="Times New Roman"/>
                <w:kern w:val="0"/>
                <w:lang w:eastAsia="en-GB"/>
                <w14:ligatures w14:val="none"/>
              </w:rPr>
              <w:t> </w:t>
            </w:r>
          </w:p>
        </w:tc>
        <w:tc>
          <w:tcPr>
            <w:tcW w:w="1425" w:type="dxa"/>
            <w:tcBorders>
              <w:top w:val="single" w:sz="6" w:space="0" w:color="auto"/>
              <w:left w:val="nil"/>
              <w:bottom w:val="single" w:sz="6" w:space="0" w:color="auto"/>
              <w:right w:val="single" w:sz="6" w:space="0" w:color="auto"/>
            </w:tcBorders>
            <w:shd w:val="clear" w:color="auto" w:fill="F9F9FB"/>
            <w:hideMark/>
          </w:tcPr>
          <w:p w14:paraId="2E4D3D08"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7.03040</w:t>
            </w:r>
            <w:r w:rsidRPr="005129A8">
              <w:rPr>
                <w:rFonts w:ascii="Aptos" w:eastAsia="Times New Roman" w:hAnsi="Aptos" w:cs="Times New Roman"/>
                <w:kern w:val="0"/>
                <w:lang w:eastAsia="en-GB"/>
                <w14:ligatures w14:val="none"/>
              </w:rPr>
              <w:t> </w:t>
            </w:r>
          </w:p>
        </w:tc>
        <w:tc>
          <w:tcPr>
            <w:tcW w:w="1515" w:type="dxa"/>
            <w:tcBorders>
              <w:top w:val="single" w:sz="6" w:space="0" w:color="152935"/>
              <w:left w:val="single" w:sz="6" w:space="0" w:color="E0E0E0"/>
              <w:bottom w:val="single" w:sz="6" w:space="0" w:color="AEAEAE"/>
              <w:right w:val="single" w:sz="6" w:space="0" w:color="E0E0E0"/>
            </w:tcBorders>
            <w:shd w:val="clear" w:color="auto" w:fill="F9F9FB"/>
            <w:hideMark/>
          </w:tcPr>
          <w:p w14:paraId="642B391D"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-.360</w:t>
            </w:r>
            <w:r w:rsidRPr="005129A8">
              <w:rPr>
                <w:rFonts w:ascii="Aptos" w:eastAsia="Times New Roman" w:hAnsi="Aptos" w:cs="Times New Roman"/>
                <w:kern w:val="0"/>
                <w:lang w:eastAsia="en-GB"/>
                <w14:ligatures w14:val="none"/>
              </w:rPr>
              <w:t> </w:t>
            </w:r>
          </w:p>
        </w:tc>
        <w:tc>
          <w:tcPr>
            <w:tcW w:w="1185" w:type="dxa"/>
            <w:tcBorders>
              <w:top w:val="single" w:sz="6" w:space="0" w:color="152935"/>
              <w:left w:val="single" w:sz="6" w:space="0" w:color="E0E0E0"/>
              <w:bottom w:val="single" w:sz="6" w:space="0" w:color="AEAEAE"/>
              <w:right w:val="single" w:sz="6" w:space="0" w:color="E0E0E0"/>
            </w:tcBorders>
            <w:shd w:val="clear" w:color="auto" w:fill="F9F9FB"/>
            <w:hideMark/>
          </w:tcPr>
          <w:p w14:paraId="693B0C3D"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-1.054</w:t>
            </w:r>
            <w:r w:rsidRPr="005129A8">
              <w:rPr>
                <w:rFonts w:ascii="Aptos" w:eastAsia="Times New Roman" w:hAnsi="Aptos" w:cs="Times New Roman"/>
                <w:kern w:val="0"/>
                <w:lang w:eastAsia="en-GB"/>
                <w14:ligatures w14:val="none"/>
              </w:rPr>
              <w:t> </w:t>
            </w:r>
          </w:p>
        </w:tc>
        <w:tc>
          <w:tcPr>
            <w:tcW w:w="1185" w:type="dxa"/>
            <w:tcBorders>
              <w:top w:val="single" w:sz="6" w:space="0" w:color="auto"/>
              <w:left w:val="single" w:sz="6" w:space="0" w:color="auto"/>
              <w:bottom w:val="single" w:sz="6" w:space="0" w:color="auto"/>
              <w:right w:val="nil"/>
            </w:tcBorders>
            <w:shd w:val="clear" w:color="auto" w:fill="F9F9FB"/>
            <w:hideMark/>
          </w:tcPr>
          <w:p w14:paraId="19515FEC"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.340</w:t>
            </w:r>
            <w:r w:rsidRPr="005129A8">
              <w:rPr>
                <w:rFonts w:ascii="Aptos" w:eastAsia="Times New Roman" w:hAnsi="Aptos" w:cs="Times New Roman"/>
                <w:kern w:val="0"/>
                <w:lang w:eastAsia="en-GB"/>
                <w14:ligatures w14:val="none"/>
              </w:rPr>
              <w:t> </w:t>
            </w:r>
          </w:p>
        </w:tc>
      </w:tr>
      <w:tr w:rsidR="005129A8" w:rsidRPr="005129A8" w14:paraId="53701FD2" w14:textId="77777777">
        <w:trPr>
          <w:trHeight w:val="300"/>
        </w:trPr>
        <w:tc>
          <w:tcPr>
            <w:tcW w:w="0" w:type="auto"/>
            <w:vMerge/>
            <w:tcBorders>
              <w:top w:val="single" w:sz="6" w:space="0" w:color="auto"/>
              <w:left w:val="nil"/>
              <w:bottom w:val="single" w:sz="6" w:space="0" w:color="auto"/>
              <w:right w:val="nil"/>
            </w:tcBorders>
            <w:vAlign w:val="center"/>
            <w:hideMark/>
          </w:tcPr>
          <w:p w14:paraId="73E0E43C"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1890" w:type="dxa"/>
            <w:tcBorders>
              <w:top w:val="single" w:sz="6" w:space="0" w:color="auto"/>
              <w:left w:val="nil"/>
              <w:bottom w:val="single" w:sz="6" w:space="0" w:color="auto"/>
              <w:right w:val="nil"/>
            </w:tcBorders>
            <w:shd w:val="clear" w:color="auto" w:fill="E0E0E0"/>
            <w:hideMark/>
          </w:tcPr>
          <w:p w14:paraId="15A0BD9F"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Hedges' correction</w:t>
            </w:r>
            <w:r w:rsidRPr="005129A8">
              <w:rPr>
                <w:rFonts w:ascii="Aptos" w:eastAsia="Times New Roman" w:hAnsi="Aptos" w:cs="Times New Roman"/>
                <w:kern w:val="0"/>
                <w:lang w:eastAsia="en-GB"/>
                <w14:ligatures w14:val="none"/>
              </w:rPr>
              <w:t> </w:t>
            </w:r>
          </w:p>
        </w:tc>
        <w:tc>
          <w:tcPr>
            <w:tcW w:w="1425" w:type="dxa"/>
            <w:tcBorders>
              <w:top w:val="single" w:sz="6" w:space="0" w:color="auto"/>
              <w:left w:val="nil"/>
              <w:bottom w:val="single" w:sz="6" w:space="0" w:color="auto"/>
              <w:right w:val="single" w:sz="6" w:space="0" w:color="auto"/>
            </w:tcBorders>
            <w:shd w:val="clear" w:color="auto" w:fill="F9F9FB"/>
            <w:hideMark/>
          </w:tcPr>
          <w:p w14:paraId="52973EEC"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7.20072</w:t>
            </w:r>
            <w:r w:rsidRPr="005129A8">
              <w:rPr>
                <w:rFonts w:ascii="Aptos" w:eastAsia="Times New Roman" w:hAnsi="Aptos" w:cs="Times New Roman"/>
                <w:kern w:val="0"/>
                <w:lang w:eastAsia="en-GB"/>
                <w14:ligatures w14:val="none"/>
              </w:rPr>
              <w:t> </w:t>
            </w:r>
          </w:p>
        </w:tc>
        <w:tc>
          <w:tcPr>
            <w:tcW w:w="1515" w:type="dxa"/>
            <w:tcBorders>
              <w:top w:val="single" w:sz="6" w:space="0" w:color="AEAEAE"/>
              <w:left w:val="single" w:sz="6" w:space="0" w:color="E0E0E0"/>
              <w:bottom w:val="single" w:sz="6" w:space="0" w:color="AEAEAE"/>
              <w:right w:val="single" w:sz="6" w:space="0" w:color="E0E0E0"/>
            </w:tcBorders>
            <w:shd w:val="clear" w:color="auto" w:fill="F9F9FB"/>
            <w:hideMark/>
          </w:tcPr>
          <w:p w14:paraId="0F55CC7D"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-.351</w:t>
            </w:r>
            <w:r w:rsidRPr="005129A8">
              <w:rPr>
                <w:rFonts w:ascii="Aptos" w:eastAsia="Times New Roman" w:hAnsi="Aptos" w:cs="Times New Roman"/>
                <w:kern w:val="0"/>
                <w:lang w:eastAsia="en-GB"/>
                <w14:ligatures w14:val="none"/>
              </w:rPr>
              <w:t> </w:t>
            </w:r>
          </w:p>
        </w:tc>
        <w:tc>
          <w:tcPr>
            <w:tcW w:w="1185" w:type="dxa"/>
            <w:tcBorders>
              <w:top w:val="single" w:sz="6" w:space="0" w:color="AEAEAE"/>
              <w:left w:val="single" w:sz="6" w:space="0" w:color="E0E0E0"/>
              <w:bottom w:val="single" w:sz="6" w:space="0" w:color="AEAEAE"/>
              <w:right w:val="single" w:sz="6" w:space="0" w:color="E0E0E0"/>
            </w:tcBorders>
            <w:shd w:val="clear" w:color="auto" w:fill="F9F9FB"/>
            <w:hideMark/>
          </w:tcPr>
          <w:p w14:paraId="69928856"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-1.029</w:t>
            </w:r>
            <w:r w:rsidRPr="005129A8">
              <w:rPr>
                <w:rFonts w:ascii="Aptos" w:eastAsia="Times New Roman" w:hAnsi="Aptos" w:cs="Times New Roman"/>
                <w:kern w:val="0"/>
                <w:lang w:eastAsia="en-GB"/>
                <w14:ligatures w14:val="none"/>
              </w:rPr>
              <w:t> </w:t>
            </w:r>
          </w:p>
        </w:tc>
        <w:tc>
          <w:tcPr>
            <w:tcW w:w="1185" w:type="dxa"/>
            <w:tcBorders>
              <w:top w:val="single" w:sz="6" w:space="0" w:color="auto"/>
              <w:left w:val="single" w:sz="6" w:space="0" w:color="auto"/>
              <w:bottom w:val="single" w:sz="6" w:space="0" w:color="auto"/>
              <w:right w:val="nil"/>
            </w:tcBorders>
            <w:shd w:val="clear" w:color="auto" w:fill="F9F9FB"/>
            <w:hideMark/>
          </w:tcPr>
          <w:p w14:paraId="35853C89"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.332</w:t>
            </w:r>
            <w:r w:rsidRPr="005129A8">
              <w:rPr>
                <w:rFonts w:ascii="Aptos" w:eastAsia="Times New Roman" w:hAnsi="Aptos" w:cs="Times New Roman"/>
                <w:kern w:val="0"/>
                <w:lang w:eastAsia="en-GB"/>
                <w14:ligatures w14:val="none"/>
              </w:rPr>
              <w:t> </w:t>
            </w:r>
          </w:p>
        </w:tc>
      </w:tr>
      <w:tr w:rsidR="005129A8" w:rsidRPr="005129A8" w14:paraId="26F2C55B" w14:textId="77777777">
        <w:trPr>
          <w:trHeight w:val="300"/>
        </w:trPr>
        <w:tc>
          <w:tcPr>
            <w:tcW w:w="0" w:type="auto"/>
            <w:vMerge/>
            <w:tcBorders>
              <w:top w:val="single" w:sz="6" w:space="0" w:color="auto"/>
              <w:left w:val="nil"/>
              <w:bottom w:val="single" w:sz="6" w:space="0" w:color="auto"/>
              <w:right w:val="nil"/>
            </w:tcBorders>
            <w:vAlign w:val="center"/>
            <w:hideMark/>
          </w:tcPr>
          <w:p w14:paraId="0F81A325" w14:textId="77777777" w:rsidR="005129A8" w:rsidRPr="005129A8" w:rsidRDefault="005129A8" w:rsidP="005129A8">
            <w:pPr>
              <w:spacing w:after="0" w:line="240" w:lineRule="auto"/>
              <w:rPr>
                <w:rFonts w:ascii="Times New Roman" w:eastAsia="Times New Roman" w:hAnsi="Times New Roman" w:cs="Times New Roman"/>
                <w:kern w:val="0"/>
                <w:lang w:eastAsia="en-GB"/>
                <w14:ligatures w14:val="none"/>
              </w:rPr>
            </w:pPr>
          </w:p>
        </w:tc>
        <w:tc>
          <w:tcPr>
            <w:tcW w:w="1890" w:type="dxa"/>
            <w:tcBorders>
              <w:top w:val="single" w:sz="6" w:space="0" w:color="auto"/>
              <w:left w:val="nil"/>
              <w:bottom w:val="single" w:sz="6" w:space="0" w:color="auto"/>
              <w:right w:val="nil"/>
            </w:tcBorders>
            <w:shd w:val="clear" w:color="auto" w:fill="E0E0E0"/>
            <w:hideMark/>
          </w:tcPr>
          <w:p w14:paraId="7B5C6C79"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Glass's delta</w:t>
            </w:r>
            <w:r w:rsidRPr="005129A8">
              <w:rPr>
                <w:rFonts w:ascii="Aptos" w:eastAsia="Times New Roman" w:hAnsi="Aptos" w:cs="Times New Roman"/>
                <w:kern w:val="0"/>
                <w:lang w:eastAsia="en-GB"/>
                <w14:ligatures w14:val="none"/>
              </w:rPr>
              <w:t> </w:t>
            </w:r>
          </w:p>
        </w:tc>
        <w:tc>
          <w:tcPr>
            <w:tcW w:w="1425" w:type="dxa"/>
            <w:tcBorders>
              <w:top w:val="single" w:sz="6" w:space="0" w:color="auto"/>
              <w:left w:val="nil"/>
              <w:bottom w:val="single" w:sz="6" w:space="0" w:color="auto"/>
              <w:right w:val="single" w:sz="6" w:space="0" w:color="auto"/>
            </w:tcBorders>
            <w:shd w:val="clear" w:color="auto" w:fill="F9F9FB"/>
            <w:hideMark/>
          </w:tcPr>
          <w:p w14:paraId="23BA5A57"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7.44504</w:t>
            </w:r>
            <w:r w:rsidRPr="005129A8">
              <w:rPr>
                <w:rFonts w:ascii="Aptos" w:eastAsia="Times New Roman" w:hAnsi="Aptos" w:cs="Times New Roman"/>
                <w:kern w:val="0"/>
                <w:lang w:eastAsia="en-GB"/>
                <w14:ligatures w14:val="none"/>
              </w:rPr>
              <w:t> </w:t>
            </w:r>
          </w:p>
        </w:tc>
        <w:tc>
          <w:tcPr>
            <w:tcW w:w="1515" w:type="dxa"/>
            <w:tcBorders>
              <w:top w:val="single" w:sz="6" w:space="0" w:color="AEAEAE"/>
              <w:left w:val="single" w:sz="6" w:space="0" w:color="E0E0E0"/>
              <w:bottom w:val="single" w:sz="6" w:space="0" w:color="152935"/>
              <w:right w:val="single" w:sz="6" w:space="0" w:color="E0E0E0"/>
            </w:tcBorders>
            <w:shd w:val="clear" w:color="auto" w:fill="F9F9FB"/>
            <w:hideMark/>
          </w:tcPr>
          <w:p w14:paraId="3F28832A"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-.339</w:t>
            </w:r>
            <w:r w:rsidRPr="005129A8">
              <w:rPr>
                <w:rFonts w:ascii="Aptos" w:eastAsia="Times New Roman" w:hAnsi="Aptos" w:cs="Times New Roman"/>
                <w:kern w:val="0"/>
                <w:lang w:eastAsia="en-GB"/>
                <w14:ligatures w14:val="none"/>
              </w:rPr>
              <w:t> </w:t>
            </w:r>
          </w:p>
        </w:tc>
        <w:tc>
          <w:tcPr>
            <w:tcW w:w="1185" w:type="dxa"/>
            <w:tcBorders>
              <w:top w:val="single" w:sz="6" w:space="0" w:color="AEAEAE"/>
              <w:left w:val="single" w:sz="6" w:space="0" w:color="E0E0E0"/>
              <w:bottom w:val="single" w:sz="6" w:space="0" w:color="152935"/>
              <w:right w:val="single" w:sz="6" w:space="0" w:color="E0E0E0"/>
            </w:tcBorders>
            <w:shd w:val="clear" w:color="auto" w:fill="F9F9FB"/>
            <w:hideMark/>
          </w:tcPr>
          <w:p w14:paraId="103CA7A5"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-1.035</w:t>
            </w:r>
            <w:r w:rsidRPr="005129A8">
              <w:rPr>
                <w:rFonts w:ascii="Aptos" w:eastAsia="Times New Roman" w:hAnsi="Aptos" w:cs="Times New Roman"/>
                <w:kern w:val="0"/>
                <w:lang w:eastAsia="en-GB"/>
                <w14:ligatures w14:val="none"/>
              </w:rPr>
              <w:t> </w:t>
            </w:r>
          </w:p>
        </w:tc>
        <w:tc>
          <w:tcPr>
            <w:tcW w:w="1185" w:type="dxa"/>
            <w:tcBorders>
              <w:top w:val="single" w:sz="6" w:space="0" w:color="auto"/>
              <w:left w:val="single" w:sz="6" w:space="0" w:color="auto"/>
              <w:bottom w:val="single" w:sz="6" w:space="0" w:color="auto"/>
              <w:right w:val="nil"/>
            </w:tcBorders>
            <w:shd w:val="clear" w:color="auto" w:fill="F9F9FB"/>
            <w:hideMark/>
          </w:tcPr>
          <w:p w14:paraId="01F82010"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.364</w:t>
            </w:r>
            <w:r w:rsidRPr="005129A8">
              <w:rPr>
                <w:rFonts w:ascii="Aptos" w:eastAsia="Times New Roman" w:hAnsi="Aptos" w:cs="Times New Roman"/>
                <w:kern w:val="0"/>
                <w:lang w:eastAsia="en-GB"/>
                <w14:ligatures w14:val="none"/>
              </w:rPr>
              <w:t> </w:t>
            </w:r>
          </w:p>
        </w:tc>
      </w:tr>
      <w:tr w:rsidR="005129A8" w:rsidRPr="005129A8" w14:paraId="634418B3" w14:textId="77777777">
        <w:trPr>
          <w:trHeight w:val="300"/>
        </w:trPr>
        <w:tc>
          <w:tcPr>
            <w:tcW w:w="9015" w:type="dxa"/>
            <w:gridSpan w:val="6"/>
            <w:tcBorders>
              <w:top w:val="nil"/>
              <w:left w:val="nil"/>
              <w:bottom w:val="nil"/>
              <w:right w:val="nil"/>
            </w:tcBorders>
            <w:shd w:val="clear" w:color="auto" w:fill="FFFFFF"/>
            <w:hideMark/>
          </w:tcPr>
          <w:p w14:paraId="4A89E8BC"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a. The denominator used in estimating the effect sizes. </w:t>
            </w:r>
            <w:r w:rsidRPr="005129A8">
              <w:rPr>
                <w:rFonts w:ascii="Aptos" w:eastAsia="Times New Roman" w:hAnsi="Aptos" w:cs="Times New Roman"/>
                <w:kern w:val="0"/>
                <w:lang w:eastAsia="en-GB"/>
                <w14:ligatures w14:val="none"/>
              </w:rPr>
              <w:t> </w:t>
            </w:r>
          </w:p>
          <w:p w14:paraId="27B25960"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Cohen's d uses the pooled standard deviation. </w:t>
            </w:r>
            <w:r w:rsidRPr="005129A8">
              <w:rPr>
                <w:rFonts w:ascii="Aptos" w:eastAsia="Times New Roman" w:hAnsi="Aptos" w:cs="Times New Roman"/>
                <w:kern w:val="0"/>
                <w:lang w:eastAsia="en-GB"/>
                <w14:ligatures w14:val="none"/>
              </w:rPr>
              <w:t> </w:t>
            </w:r>
          </w:p>
          <w:p w14:paraId="001B92FE"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Hedges' correction uses the pooled standard deviation, plus a correction factor. </w:t>
            </w:r>
            <w:r w:rsidRPr="005129A8">
              <w:rPr>
                <w:rFonts w:ascii="Aptos" w:eastAsia="Times New Roman" w:hAnsi="Aptos" w:cs="Times New Roman"/>
                <w:kern w:val="0"/>
                <w:lang w:eastAsia="en-GB"/>
                <w14:ligatures w14:val="none"/>
              </w:rPr>
              <w:t> </w:t>
            </w:r>
          </w:p>
          <w:p w14:paraId="3CE2C8F4" w14:textId="77777777" w:rsidR="005129A8" w:rsidRPr="005129A8" w:rsidRDefault="005129A8" w:rsidP="005129A8">
            <w:pPr>
              <w:spacing w:after="0" w:line="240" w:lineRule="auto"/>
              <w:textAlignment w:val="baseline"/>
              <w:rPr>
                <w:rFonts w:ascii="Times New Roman" w:eastAsia="Times New Roman" w:hAnsi="Times New Roman" w:cs="Times New Roman"/>
                <w:kern w:val="0"/>
                <w:lang w:eastAsia="en-GB"/>
                <w14:ligatures w14:val="none"/>
              </w:rPr>
            </w:pPr>
            <w:r w:rsidRPr="005129A8">
              <w:rPr>
                <w:rFonts w:ascii="Aptos" w:eastAsia="Times New Roman" w:hAnsi="Aptos" w:cs="Times New Roman"/>
                <w:kern w:val="0"/>
                <w:u w:val="single"/>
                <w:lang w:eastAsia="en-GB"/>
                <w14:ligatures w14:val="none"/>
              </w:rPr>
              <w:t>Glass's delta uses the sample standard deviation of the control (i.e., the second) group.</w:t>
            </w:r>
            <w:r w:rsidRPr="005129A8">
              <w:rPr>
                <w:rFonts w:ascii="Aptos" w:eastAsia="Times New Roman" w:hAnsi="Aptos" w:cs="Times New Roman"/>
                <w:kern w:val="0"/>
                <w:lang w:eastAsia="en-GB"/>
                <w14:ligatures w14:val="none"/>
              </w:rPr>
              <w:t> </w:t>
            </w:r>
          </w:p>
        </w:tc>
      </w:tr>
    </w:tbl>
    <w:p w14:paraId="46746E02" w14:textId="77777777" w:rsidR="005129A8" w:rsidRPr="005129A8" w:rsidRDefault="005129A8" w:rsidP="005129A8">
      <w:pPr>
        <w:spacing w:after="0" w:line="240" w:lineRule="auto"/>
        <w:textAlignment w:val="baseline"/>
        <w:rPr>
          <w:rFonts w:ascii="Segoe UI" w:eastAsia="Times New Roman" w:hAnsi="Segoe UI" w:cs="Segoe UI"/>
          <w:kern w:val="0"/>
          <w:sz w:val="18"/>
          <w:szCs w:val="18"/>
          <w:lang w:eastAsia="en-GB"/>
          <w14:ligatures w14:val="none"/>
        </w:rPr>
      </w:pPr>
      <w:r w:rsidRPr="005129A8">
        <w:rPr>
          <w:rFonts w:ascii="Aptos" w:eastAsia="Times New Roman" w:hAnsi="Aptos" w:cs="Segoe UI"/>
          <w:kern w:val="0"/>
          <w:lang w:eastAsia="en-GB"/>
          <w14:ligatures w14:val="none"/>
        </w:rPr>
        <w:t> </w:t>
      </w:r>
    </w:p>
    <w:p w14:paraId="739F4DD0" w14:textId="77777777" w:rsidR="00BD3973" w:rsidRPr="00090E26" w:rsidRDefault="00BD3973">
      <w:pPr>
        <w:rPr>
          <w:rFonts w:ascii="Times New Roman" w:hAnsi="Times New Roman" w:cs="Times New Roman"/>
          <w:b/>
          <w:bCs/>
          <w:sz w:val="28"/>
          <w:szCs w:val="28"/>
        </w:rPr>
      </w:pPr>
    </w:p>
    <w:sectPr w:rsidR="00BD3973" w:rsidRPr="00090E26" w:rsidSect="00113E52">
      <w:pgSz w:w="12242" w:h="15842"/>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07F"/>
    <w:multiLevelType w:val="multilevel"/>
    <w:tmpl w:val="7E6ECA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8265B70"/>
    <w:multiLevelType w:val="multilevel"/>
    <w:tmpl w:val="56CA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4310F8"/>
    <w:multiLevelType w:val="multilevel"/>
    <w:tmpl w:val="61764B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E361B"/>
    <w:multiLevelType w:val="multilevel"/>
    <w:tmpl w:val="EECA52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B71F8C"/>
    <w:multiLevelType w:val="multilevel"/>
    <w:tmpl w:val="CD0037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92F87"/>
    <w:multiLevelType w:val="multilevel"/>
    <w:tmpl w:val="EFE2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3D5B00"/>
    <w:multiLevelType w:val="multilevel"/>
    <w:tmpl w:val="98AEF8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4139F9"/>
    <w:multiLevelType w:val="multilevel"/>
    <w:tmpl w:val="83AA9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DE3D79"/>
    <w:multiLevelType w:val="multilevel"/>
    <w:tmpl w:val="32DC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3578DB"/>
    <w:multiLevelType w:val="multilevel"/>
    <w:tmpl w:val="5F0E14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455410A"/>
    <w:multiLevelType w:val="multilevel"/>
    <w:tmpl w:val="DEFAB0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FA1E9D"/>
    <w:multiLevelType w:val="multilevel"/>
    <w:tmpl w:val="2AA8EC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C215179"/>
    <w:multiLevelType w:val="multilevel"/>
    <w:tmpl w:val="BB5E75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4CF34D77"/>
    <w:multiLevelType w:val="multilevel"/>
    <w:tmpl w:val="4D8436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3115C5"/>
    <w:multiLevelType w:val="multilevel"/>
    <w:tmpl w:val="CA14F5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111F82"/>
    <w:multiLevelType w:val="multilevel"/>
    <w:tmpl w:val="CD8887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147187"/>
    <w:multiLevelType w:val="multilevel"/>
    <w:tmpl w:val="34EC8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7C701D9D"/>
    <w:multiLevelType w:val="multilevel"/>
    <w:tmpl w:val="74C87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1258834">
    <w:abstractNumId w:val="7"/>
  </w:num>
  <w:num w:numId="2" w16cid:durableId="1595016497">
    <w:abstractNumId w:val="13"/>
  </w:num>
  <w:num w:numId="3" w16cid:durableId="903491617">
    <w:abstractNumId w:val="15"/>
  </w:num>
  <w:num w:numId="4" w16cid:durableId="19010714">
    <w:abstractNumId w:val="3"/>
  </w:num>
  <w:num w:numId="5" w16cid:durableId="960918957">
    <w:abstractNumId w:val="2"/>
  </w:num>
  <w:num w:numId="6" w16cid:durableId="911543537">
    <w:abstractNumId w:val="10"/>
  </w:num>
  <w:num w:numId="7" w16cid:durableId="607005835">
    <w:abstractNumId w:val="6"/>
  </w:num>
  <w:num w:numId="8" w16cid:durableId="1850019161">
    <w:abstractNumId w:val="4"/>
  </w:num>
  <w:num w:numId="9" w16cid:durableId="1310136558">
    <w:abstractNumId w:val="14"/>
  </w:num>
  <w:num w:numId="10" w16cid:durableId="187648955">
    <w:abstractNumId w:val="5"/>
  </w:num>
  <w:num w:numId="11" w16cid:durableId="1742751917">
    <w:abstractNumId w:val="17"/>
  </w:num>
  <w:num w:numId="12" w16cid:durableId="1893497131">
    <w:abstractNumId w:val="16"/>
  </w:num>
  <w:num w:numId="13" w16cid:durableId="405419683">
    <w:abstractNumId w:val="12"/>
  </w:num>
  <w:num w:numId="14" w16cid:durableId="1663461070">
    <w:abstractNumId w:val="9"/>
  </w:num>
  <w:num w:numId="15" w16cid:durableId="1112360308">
    <w:abstractNumId w:val="11"/>
  </w:num>
  <w:num w:numId="16" w16cid:durableId="371612577">
    <w:abstractNumId w:val="8"/>
  </w:num>
  <w:num w:numId="17" w16cid:durableId="750397962">
    <w:abstractNumId w:val="0"/>
  </w:num>
  <w:num w:numId="18" w16cid:durableId="1658262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E52"/>
    <w:rsid w:val="00090E26"/>
    <w:rsid w:val="000D0E1D"/>
    <w:rsid w:val="00113E52"/>
    <w:rsid w:val="00141645"/>
    <w:rsid w:val="00141EA8"/>
    <w:rsid w:val="002B7733"/>
    <w:rsid w:val="004F54D3"/>
    <w:rsid w:val="005129A8"/>
    <w:rsid w:val="005223E3"/>
    <w:rsid w:val="00574D6E"/>
    <w:rsid w:val="00591DAC"/>
    <w:rsid w:val="005C7E4B"/>
    <w:rsid w:val="00630511"/>
    <w:rsid w:val="00716ACC"/>
    <w:rsid w:val="00731DF4"/>
    <w:rsid w:val="007F166A"/>
    <w:rsid w:val="008463BA"/>
    <w:rsid w:val="0090385D"/>
    <w:rsid w:val="00AB0D4C"/>
    <w:rsid w:val="00AC54D9"/>
    <w:rsid w:val="00B04E3F"/>
    <w:rsid w:val="00BA61D6"/>
    <w:rsid w:val="00BA781B"/>
    <w:rsid w:val="00BD3973"/>
    <w:rsid w:val="00BF2FA2"/>
    <w:rsid w:val="00C75231"/>
    <w:rsid w:val="00C85B88"/>
    <w:rsid w:val="00CE6DA6"/>
    <w:rsid w:val="00CF1A15"/>
    <w:rsid w:val="00D16FE6"/>
    <w:rsid w:val="00DB1FC5"/>
    <w:rsid w:val="00E5172E"/>
    <w:rsid w:val="00E95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E46B25"/>
  <w15:chartTrackingRefBased/>
  <w15:docId w15:val="{B20BD8B3-88AB-3941-89CE-FD1C4B60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E52"/>
  </w:style>
  <w:style w:type="paragraph" w:styleId="Heading1">
    <w:name w:val="heading 1"/>
    <w:basedOn w:val="Normal"/>
    <w:next w:val="Normal"/>
    <w:link w:val="Heading1Char"/>
    <w:uiPriority w:val="9"/>
    <w:qFormat/>
    <w:rsid w:val="00113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E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E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E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E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E52"/>
    <w:rPr>
      <w:rFonts w:eastAsiaTheme="majorEastAsia" w:cstheme="majorBidi"/>
      <w:color w:val="272727" w:themeColor="text1" w:themeTint="D8"/>
    </w:rPr>
  </w:style>
  <w:style w:type="paragraph" w:styleId="Title">
    <w:name w:val="Title"/>
    <w:basedOn w:val="Normal"/>
    <w:next w:val="Normal"/>
    <w:link w:val="TitleChar"/>
    <w:uiPriority w:val="10"/>
    <w:qFormat/>
    <w:rsid w:val="00113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E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E52"/>
    <w:pPr>
      <w:spacing w:before="160"/>
      <w:jc w:val="center"/>
    </w:pPr>
    <w:rPr>
      <w:i/>
      <w:iCs/>
      <w:color w:val="404040" w:themeColor="text1" w:themeTint="BF"/>
    </w:rPr>
  </w:style>
  <w:style w:type="character" w:customStyle="1" w:styleId="QuoteChar">
    <w:name w:val="Quote Char"/>
    <w:basedOn w:val="DefaultParagraphFont"/>
    <w:link w:val="Quote"/>
    <w:uiPriority w:val="29"/>
    <w:rsid w:val="00113E52"/>
    <w:rPr>
      <w:i/>
      <w:iCs/>
      <w:color w:val="404040" w:themeColor="text1" w:themeTint="BF"/>
    </w:rPr>
  </w:style>
  <w:style w:type="paragraph" w:styleId="ListParagraph">
    <w:name w:val="List Paragraph"/>
    <w:basedOn w:val="Normal"/>
    <w:uiPriority w:val="34"/>
    <w:qFormat/>
    <w:rsid w:val="00113E52"/>
    <w:pPr>
      <w:ind w:left="720"/>
      <w:contextualSpacing/>
    </w:pPr>
  </w:style>
  <w:style w:type="character" w:styleId="IntenseEmphasis">
    <w:name w:val="Intense Emphasis"/>
    <w:basedOn w:val="DefaultParagraphFont"/>
    <w:uiPriority w:val="21"/>
    <w:qFormat/>
    <w:rsid w:val="00113E52"/>
    <w:rPr>
      <w:i/>
      <w:iCs/>
      <w:color w:val="0F4761" w:themeColor="accent1" w:themeShade="BF"/>
    </w:rPr>
  </w:style>
  <w:style w:type="paragraph" w:styleId="IntenseQuote">
    <w:name w:val="Intense Quote"/>
    <w:basedOn w:val="Normal"/>
    <w:next w:val="Normal"/>
    <w:link w:val="IntenseQuoteChar"/>
    <w:uiPriority w:val="30"/>
    <w:qFormat/>
    <w:rsid w:val="00113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E52"/>
    <w:rPr>
      <w:i/>
      <w:iCs/>
      <w:color w:val="0F4761" w:themeColor="accent1" w:themeShade="BF"/>
    </w:rPr>
  </w:style>
  <w:style w:type="character" w:styleId="IntenseReference">
    <w:name w:val="Intense Reference"/>
    <w:basedOn w:val="DefaultParagraphFont"/>
    <w:uiPriority w:val="32"/>
    <w:qFormat/>
    <w:rsid w:val="00113E52"/>
    <w:rPr>
      <w:b/>
      <w:bCs/>
      <w:smallCaps/>
      <w:color w:val="0F4761" w:themeColor="accent1" w:themeShade="BF"/>
      <w:spacing w:val="5"/>
    </w:rPr>
  </w:style>
  <w:style w:type="paragraph" w:customStyle="1" w:styleId="paragraph">
    <w:name w:val="paragraph"/>
    <w:basedOn w:val="Normal"/>
    <w:rsid w:val="00113E5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13E52"/>
  </w:style>
  <w:style w:type="character" w:customStyle="1" w:styleId="eop">
    <w:name w:val="eop"/>
    <w:basedOn w:val="DefaultParagraphFont"/>
    <w:rsid w:val="00113E52"/>
  </w:style>
  <w:style w:type="character" w:customStyle="1" w:styleId="apple-converted-space">
    <w:name w:val="apple-converted-space"/>
    <w:basedOn w:val="DefaultParagraphFont"/>
    <w:rsid w:val="00113E52"/>
  </w:style>
  <w:style w:type="paragraph" w:customStyle="1" w:styleId="p1">
    <w:name w:val="p1"/>
    <w:basedOn w:val="Normal"/>
    <w:rsid w:val="00113E52"/>
    <w:pPr>
      <w:spacing w:after="0" w:line="240" w:lineRule="auto"/>
    </w:pPr>
    <w:rPr>
      <w:rFonts w:ascii="Arial" w:eastAsia="Times New Roman" w:hAnsi="Arial" w:cs="Arial"/>
      <w:color w:val="000000"/>
      <w:kern w:val="0"/>
      <w:sz w:val="17"/>
      <w:szCs w:val="17"/>
      <w:lang w:eastAsia="en-GB"/>
      <w14:ligatures w14:val="none"/>
    </w:rPr>
  </w:style>
  <w:style w:type="paragraph" w:customStyle="1" w:styleId="p2">
    <w:name w:val="p2"/>
    <w:basedOn w:val="Normal"/>
    <w:rsid w:val="00113E52"/>
    <w:pPr>
      <w:spacing w:after="0" w:line="240" w:lineRule="auto"/>
    </w:pPr>
    <w:rPr>
      <w:rFonts w:ascii="Arial" w:eastAsia="Times New Roman" w:hAnsi="Arial" w:cs="Arial"/>
      <w:color w:val="0B4CB4"/>
      <w:kern w:val="0"/>
      <w:sz w:val="17"/>
      <w:szCs w:val="17"/>
      <w:lang w:eastAsia="en-GB"/>
      <w14:ligatures w14:val="none"/>
    </w:rPr>
  </w:style>
  <w:style w:type="character" w:customStyle="1" w:styleId="s1">
    <w:name w:val="s1"/>
    <w:basedOn w:val="DefaultParagraphFont"/>
    <w:rsid w:val="00113E52"/>
    <w:rPr>
      <w:color w:val="000000"/>
    </w:rPr>
  </w:style>
  <w:style w:type="character" w:customStyle="1" w:styleId="s2">
    <w:name w:val="s2"/>
    <w:basedOn w:val="DefaultParagraphFont"/>
    <w:rsid w:val="00113E52"/>
    <w:rPr>
      <w:rFonts w:ascii="Helvetica" w:hAnsi="Helvetica" w:hint="default"/>
      <w:color w:val="000000"/>
      <w:sz w:val="17"/>
      <w:szCs w:val="17"/>
    </w:rPr>
  </w:style>
  <w:style w:type="paragraph" w:styleId="NormalWeb">
    <w:name w:val="Normal (Web)"/>
    <w:basedOn w:val="Normal"/>
    <w:uiPriority w:val="99"/>
    <w:unhideWhenUsed/>
    <w:rsid w:val="00113E5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13E52"/>
    <w:rPr>
      <w:i/>
      <w:iCs/>
    </w:rPr>
  </w:style>
  <w:style w:type="character" w:styleId="Hyperlink">
    <w:name w:val="Hyperlink"/>
    <w:basedOn w:val="DefaultParagraphFont"/>
    <w:uiPriority w:val="99"/>
    <w:unhideWhenUsed/>
    <w:rsid w:val="00574D6E"/>
    <w:rPr>
      <w:color w:val="467886" w:themeColor="hyperlink"/>
      <w:u w:val="single"/>
    </w:rPr>
  </w:style>
  <w:style w:type="character" w:styleId="UnresolvedMention">
    <w:name w:val="Unresolved Mention"/>
    <w:basedOn w:val="DefaultParagraphFont"/>
    <w:uiPriority w:val="99"/>
    <w:semiHidden/>
    <w:unhideWhenUsed/>
    <w:rsid w:val="00574D6E"/>
    <w:rPr>
      <w:color w:val="605E5C"/>
      <w:shd w:val="clear" w:color="auto" w:fill="E1DFDD"/>
    </w:rPr>
  </w:style>
  <w:style w:type="character" w:customStyle="1" w:styleId="scxw12300595">
    <w:name w:val="scxw12300595"/>
    <w:basedOn w:val="DefaultParagraphFont"/>
    <w:rsid w:val="005129A8"/>
  </w:style>
  <w:style w:type="character" w:customStyle="1" w:styleId="wacimagecontainer">
    <w:name w:val="wacimagecontainer"/>
    <w:basedOn w:val="DefaultParagraphFont"/>
    <w:rsid w:val="00512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09.09.003" TargetMode="External"/><Relationship Id="rId13" Type="http://schemas.openxmlformats.org/officeDocument/2006/relationships/hyperlink" Target="mailto:stacey.coleman@uwtsd.ac.uk" TargetMode="External"/><Relationship Id="rId3" Type="http://schemas.openxmlformats.org/officeDocument/2006/relationships/settings" Target="settings.xml"/><Relationship Id="rId7" Type="http://schemas.openxmlformats.org/officeDocument/2006/relationships/hyperlink" Target="https://doi.org/10.3389/fpsyg.2021.607948"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sycnet.apa.org/record/1999-04371-004" TargetMode="External"/><Relationship Id="rId11" Type="http://schemas.openxmlformats.org/officeDocument/2006/relationships/hyperlink" Target="https://uwtsdyrathrofa.eu.qualtrics.com/CP/File.php?F=F_5yyqnpA9flk8imq" TargetMode="External"/><Relationship Id="rId5" Type="http://schemas.openxmlformats.org/officeDocument/2006/relationships/hyperlink" Target="https://doi.org/10.1016/j.chb.2015.09.004" TargetMode="Externa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doi.org/10.1207/s15327957pspr0401_6" TargetMode="External"/><Relationship Id="rId14"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12</Pages>
  <Words>2816</Words>
  <Characters>15110</Characters>
  <Application>Microsoft Office Word</Application>
  <DocSecurity>0</DocSecurity>
  <Lines>727</Lines>
  <Paragraphs>297</Paragraphs>
  <ScaleCrop>false</ScaleCrop>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Cameron (2502539)</dc:creator>
  <cp:keywords/>
  <dc:description/>
  <cp:lastModifiedBy>Aimee Cameron (2502539)</cp:lastModifiedBy>
  <cp:revision>30</cp:revision>
  <dcterms:created xsi:type="dcterms:W3CDTF">2026-03-22T21:12:00Z</dcterms:created>
  <dcterms:modified xsi:type="dcterms:W3CDTF">2026-03-24T20:31:00Z</dcterms:modified>
</cp:coreProperties>
</file>