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73ADD8" w14:textId="77777777" w:rsidR="000273BE" w:rsidRDefault="000273BE" w:rsidP="000273BE">
      <w:pPr>
        <w:spacing w:line="360" w:lineRule="auto"/>
        <w:jc w:val="center"/>
        <w:rPr>
          <w:rFonts w:ascii="Times New Roman" w:hAnsi="Times New Roman" w:cs="Times New Roman"/>
          <w:b/>
          <w:bCs/>
          <w:sz w:val="56"/>
          <w:szCs w:val="56"/>
        </w:rPr>
      </w:pPr>
    </w:p>
    <w:p w14:paraId="24CF92FD" w14:textId="77777777" w:rsidR="000273BE" w:rsidRDefault="000273BE" w:rsidP="000273BE">
      <w:pPr>
        <w:spacing w:line="360" w:lineRule="auto"/>
        <w:jc w:val="center"/>
        <w:rPr>
          <w:rFonts w:ascii="Times New Roman" w:hAnsi="Times New Roman" w:cs="Times New Roman"/>
          <w:b/>
          <w:bCs/>
          <w:sz w:val="56"/>
          <w:szCs w:val="56"/>
        </w:rPr>
      </w:pPr>
    </w:p>
    <w:p w14:paraId="16F46B95" w14:textId="77777777" w:rsidR="000273BE" w:rsidRDefault="000273BE" w:rsidP="000273BE">
      <w:pPr>
        <w:spacing w:line="360" w:lineRule="auto"/>
        <w:jc w:val="center"/>
        <w:rPr>
          <w:rFonts w:ascii="Times New Roman" w:hAnsi="Times New Roman" w:cs="Times New Roman"/>
          <w:b/>
          <w:bCs/>
          <w:sz w:val="56"/>
          <w:szCs w:val="56"/>
        </w:rPr>
      </w:pPr>
    </w:p>
    <w:p w14:paraId="5629083A" w14:textId="200880A3" w:rsidR="000273BE" w:rsidRDefault="000273BE" w:rsidP="000273BE">
      <w:pPr>
        <w:spacing w:line="360" w:lineRule="auto"/>
        <w:jc w:val="center"/>
        <w:rPr>
          <w:rFonts w:ascii="Times New Roman" w:hAnsi="Times New Roman" w:cs="Times New Roman"/>
          <w:b/>
          <w:bCs/>
          <w:sz w:val="56"/>
          <w:szCs w:val="56"/>
        </w:rPr>
      </w:pPr>
      <w:r w:rsidRPr="000273BE">
        <w:rPr>
          <w:rFonts w:ascii="Times New Roman" w:hAnsi="Times New Roman" w:cs="Times New Roman"/>
          <w:b/>
          <w:bCs/>
          <w:sz w:val="56"/>
          <w:szCs w:val="56"/>
        </w:rPr>
        <w:t>Accounting Fundamental</w:t>
      </w:r>
      <w:r w:rsidR="005F61E1">
        <w:rPr>
          <w:rFonts w:ascii="Times New Roman" w:hAnsi="Times New Roman" w:cs="Times New Roman"/>
          <w:b/>
          <w:bCs/>
          <w:sz w:val="56"/>
          <w:szCs w:val="56"/>
        </w:rPr>
        <w:t>s</w:t>
      </w:r>
    </w:p>
    <w:p w14:paraId="013BB3E0" w14:textId="77777777" w:rsidR="005F61E1" w:rsidRPr="000273BE" w:rsidRDefault="005F61E1" w:rsidP="000273BE">
      <w:pPr>
        <w:spacing w:line="360" w:lineRule="auto"/>
        <w:jc w:val="center"/>
        <w:rPr>
          <w:rFonts w:ascii="Times New Roman" w:hAnsi="Times New Roman" w:cs="Times New Roman"/>
          <w:b/>
          <w:bCs/>
          <w:sz w:val="56"/>
          <w:szCs w:val="56"/>
        </w:rPr>
      </w:pPr>
    </w:p>
    <w:p w14:paraId="6376892D" w14:textId="0DB395A2" w:rsidR="005F61E1" w:rsidRPr="005F61E1" w:rsidRDefault="00C2058E" w:rsidP="00C2058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Module Code</w:t>
      </w:r>
      <w:r w:rsidR="005F61E1" w:rsidRPr="005F61E1">
        <w:rPr>
          <w:rFonts w:ascii="Times New Roman" w:hAnsi="Times New Roman" w:cs="Times New Roman"/>
          <w:sz w:val="24"/>
          <w:szCs w:val="24"/>
        </w:rPr>
        <w:t>: LCBB4001</w:t>
      </w:r>
    </w:p>
    <w:p w14:paraId="08247FB6" w14:textId="07788816" w:rsidR="009E1270" w:rsidRDefault="009E1270" w:rsidP="00C2058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Lecturer: </w:t>
      </w:r>
      <w:r w:rsidRPr="009E1270">
        <w:rPr>
          <w:rFonts w:ascii="Times New Roman" w:hAnsi="Times New Roman" w:cs="Times New Roman"/>
          <w:sz w:val="24"/>
          <w:szCs w:val="24"/>
        </w:rPr>
        <w:t>Emad Elkhashen</w:t>
      </w:r>
    </w:p>
    <w:p w14:paraId="186690B0" w14:textId="506848EA" w:rsidR="005F61E1" w:rsidRPr="005F61E1" w:rsidRDefault="005F61E1" w:rsidP="00C2058E">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Student </w:t>
      </w:r>
      <w:r w:rsidRPr="005F61E1">
        <w:rPr>
          <w:rFonts w:ascii="Times New Roman" w:hAnsi="Times New Roman" w:cs="Times New Roman"/>
          <w:sz w:val="24"/>
          <w:szCs w:val="24"/>
        </w:rPr>
        <w:t xml:space="preserve">Name: </w:t>
      </w:r>
      <w:r>
        <w:rPr>
          <w:rFonts w:ascii="Times New Roman" w:hAnsi="Times New Roman" w:cs="Times New Roman"/>
          <w:sz w:val="24"/>
          <w:szCs w:val="24"/>
        </w:rPr>
        <w:t>Tsvetomira B Boteva</w:t>
      </w:r>
    </w:p>
    <w:p w14:paraId="31C97F10" w14:textId="2225BEF4" w:rsidR="005F61E1" w:rsidRPr="005F61E1" w:rsidRDefault="005F61E1" w:rsidP="00C2058E">
      <w:pPr>
        <w:spacing w:after="0" w:line="360" w:lineRule="auto"/>
        <w:jc w:val="both"/>
        <w:rPr>
          <w:rFonts w:ascii="Times New Roman" w:hAnsi="Times New Roman" w:cs="Times New Roman"/>
          <w:sz w:val="24"/>
          <w:szCs w:val="24"/>
        </w:rPr>
      </w:pPr>
      <w:r w:rsidRPr="005F61E1">
        <w:rPr>
          <w:rFonts w:ascii="Times New Roman" w:hAnsi="Times New Roman" w:cs="Times New Roman"/>
          <w:sz w:val="24"/>
          <w:szCs w:val="24"/>
        </w:rPr>
        <w:t xml:space="preserve">Student </w:t>
      </w:r>
      <w:r w:rsidRPr="005F61E1">
        <w:rPr>
          <w:rFonts w:ascii="Times New Roman" w:hAnsi="Times New Roman" w:cs="Times New Roman"/>
          <w:sz w:val="24"/>
          <w:szCs w:val="24"/>
        </w:rPr>
        <w:t>ID:</w:t>
      </w:r>
      <w:r w:rsidRPr="005F61E1">
        <w:rPr>
          <w:rFonts w:ascii="Times New Roman" w:hAnsi="Times New Roman" w:cs="Times New Roman"/>
          <w:sz w:val="24"/>
          <w:szCs w:val="24"/>
        </w:rPr>
        <w:t xml:space="preserve"> </w:t>
      </w:r>
      <w:r>
        <w:rPr>
          <w:rFonts w:ascii="Times New Roman" w:hAnsi="Times New Roman" w:cs="Times New Roman"/>
          <w:sz w:val="24"/>
          <w:szCs w:val="24"/>
        </w:rPr>
        <w:t>2030905</w:t>
      </w:r>
    </w:p>
    <w:p w14:paraId="72C148DB" w14:textId="3DB69964" w:rsidR="005F61E1" w:rsidRPr="005F61E1" w:rsidRDefault="005F61E1" w:rsidP="00C2058E">
      <w:pPr>
        <w:spacing w:after="0" w:line="360" w:lineRule="auto"/>
        <w:jc w:val="both"/>
        <w:rPr>
          <w:rFonts w:ascii="Times New Roman" w:hAnsi="Times New Roman" w:cs="Times New Roman"/>
          <w:sz w:val="24"/>
          <w:szCs w:val="24"/>
        </w:rPr>
      </w:pPr>
      <w:r w:rsidRPr="005F61E1">
        <w:rPr>
          <w:rFonts w:ascii="Times New Roman" w:hAnsi="Times New Roman" w:cs="Times New Roman"/>
          <w:sz w:val="24"/>
          <w:szCs w:val="24"/>
        </w:rPr>
        <w:t>Date &amp; Time</w:t>
      </w:r>
      <w:r>
        <w:rPr>
          <w:rFonts w:ascii="Times New Roman" w:hAnsi="Times New Roman" w:cs="Times New Roman"/>
          <w:sz w:val="24"/>
          <w:szCs w:val="24"/>
        </w:rPr>
        <w:t>: 27.08.2021</w:t>
      </w:r>
      <w:r w:rsidR="00640DFA">
        <w:rPr>
          <w:rFonts w:ascii="Times New Roman" w:hAnsi="Times New Roman" w:cs="Times New Roman"/>
          <w:sz w:val="24"/>
          <w:szCs w:val="24"/>
        </w:rPr>
        <w:t xml:space="preserve"> 15:10</w:t>
      </w:r>
    </w:p>
    <w:p w14:paraId="23708CF4" w14:textId="77777777" w:rsidR="000273BE" w:rsidRPr="000273BE" w:rsidRDefault="000273BE" w:rsidP="00C2058E">
      <w:pPr>
        <w:spacing w:after="0" w:line="360" w:lineRule="auto"/>
        <w:jc w:val="both"/>
        <w:rPr>
          <w:rFonts w:ascii="Times New Roman" w:hAnsi="Times New Roman" w:cs="Times New Roman"/>
          <w:sz w:val="24"/>
          <w:szCs w:val="24"/>
        </w:rPr>
      </w:pPr>
    </w:p>
    <w:p w14:paraId="549E8D7A" w14:textId="77777777" w:rsidR="000273BE" w:rsidRDefault="000273BE" w:rsidP="000273BE">
      <w:pPr>
        <w:spacing w:line="360" w:lineRule="auto"/>
        <w:jc w:val="both"/>
        <w:rPr>
          <w:rFonts w:ascii="Times New Roman" w:hAnsi="Times New Roman" w:cs="Times New Roman"/>
          <w:sz w:val="24"/>
          <w:szCs w:val="24"/>
        </w:rPr>
      </w:pPr>
    </w:p>
    <w:p w14:paraId="46A7DE32" w14:textId="77777777" w:rsidR="000273BE" w:rsidRDefault="000273BE" w:rsidP="000273BE">
      <w:pPr>
        <w:spacing w:line="360" w:lineRule="auto"/>
        <w:jc w:val="both"/>
        <w:rPr>
          <w:rFonts w:ascii="Times New Roman" w:hAnsi="Times New Roman" w:cs="Times New Roman"/>
          <w:sz w:val="24"/>
          <w:szCs w:val="24"/>
        </w:rPr>
      </w:pPr>
    </w:p>
    <w:p w14:paraId="006DE6F6" w14:textId="77777777" w:rsidR="000273BE" w:rsidRDefault="000273BE" w:rsidP="000273BE">
      <w:pPr>
        <w:spacing w:line="360" w:lineRule="auto"/>
        <w:jc w:val="both"/>
        <w:rPr>
          <w:rFonts w:ascii="Times New Roman" w:hAnsi="Times New Roman" w:cs="Times New Roman"/>
          <w:sz w:val="24"/>
          <w:szCs w:val="24"/>
        </w:rPr>
      </w:pPr>
    </w:p>
    <w:p w14:paraId="6CF35BA1" w14:textId="77777777" w:rsidR="000273BE" w:rsidRDefault="000273BE" w:rsidP="000273BE">
      <w:pPr>
        <w:spacing w:line="360" w:lineRule="auto"/>
        <w:jc w:val="both"/>
        <w:rPr>
          <w:rFonts w:ascii="Times New Roman" w:hAnsi="Times New Roman" w:cs="Times New Roman"/>
          <w:sz w:val="24"/>
          <w:szCs w:val="24"/>
        </w:rPr>
      </w:pPr>
    </w:p>
    <w:p w14:paraId="106E0B93" w14:textId="77777777" w:rsidR="000273BE" w:rsidRDefault="000273BE" w:rsidP="000273BE">
      <w:pPr>
        <w:spacing w:line="360" w:lineRule="auto"/>
        <w:jc w:val="both"/>
        <w:rPr>
          <w:rFonts w:ascii="Times New Roman" w:hAnsi="Times New Roman" w:cs="Times New Roman"/>
          <w:sz w:val="24"/>
          <w:szCs w:val="24"/>
        </w:rPr>
      </w:pPr>
    </w:p>
    <w:p w14:paraId="7A5202DC" w14:textId="77777777" w:rsidR="000273BE" w:rsidRDefault="000273BE" w:rsidP="000273BE">
      <w:pPr>
        <w:spacing w:line="360" w:lineRule="auto"/>
        <w:jc w:val="both"/>
        <w:rPr>
          <w:rFonts w:ascii="Times New Roman" w:hAnsi="Times New Roman" w:cs="Times New Roman"/>
          <w:sz w:val="24"/>
          <w:szCs w:val="24"/>
        </w:rPr>
      </w:pPr>
    </w:p>
    <w:p w14:paraId="62106055" w14:textId="77777777" w:rsidR="000273BE" w:rsidRDefault="000273BE" w:rsidP="000273BE">
      <w:pPr>
        <w:spacing w:line="360" w:lineRule="auto"/>
        <w:jc w:val="both"/>
        <w:rPr>
          <w:rFonts w:ascii="Times New Roman" w:hAnsi="Times New Roman" w:cs="Times New Roman"/>
          <w:sz w:val="24"/>
          <w:szCs w:val="24"/>
        </w:rPr>
      </w:pPr>
    </w:p>
    <w:p w14:paraId="77FFC528" w14:textId="77777777" w:rsidR="000273BE" w:rsidRDefault="000273BE" w:rsidP="000273BE">
      <w:pPr>
        <w:spacing w:line="360" w:lineRule="auto"/>
        <w:jc w:val="both"/>
        <w:rPr>
          <w:rFonts w:ascii="Times New Roman" w:hAnsi="Times New Roman" w:cs="Times New Roman"/>
          <w:sz w:val="24"/>
          <w:szCs w:val="24"/>
        </w:rPr>
      </w:pPr>
    </w:p>
    <w:p w14:paraId="47BE6B39" w14:textId="77777777" w:rsidR="000273BE" w:rsidRDefault="000273BE" w:rsidP="000273BE">
      <w:pPr>
        <w:spacing w:line="360" w:lineRule="auto"/>
        <w:jc w:val="both"/>
        <w:rPr>
          <w:rFonts w:ascii="Times New Roman" w:hAnsi="Times New Roman" w:cs="Times New Roman"/>
          <w:sz w:val="24"/>
          <w:szCs w:val="24"/>
        </w:rPr>
      </w:pPr>
    </w:p>
    <w:p w14:paraId="5C12511C" w14:textId="77777777" w:rsidR="000273BE" w:rsidRDefault="000273BE" w:rsidP="000273BE">
      <w:pPr>
        <w:spacing w:line="360" w:lineRule="auto"/>
        <w:jc w:val="both"/>
        <w:rPr>
          <w:rFonts w:ascii="Times New Roman" w:hAnsi="Times New Roman" w:cs="Times New Roman"/>
          <w:sz w:val="24"/>
          <w:szCs w:val="24"/>
        </w:rPr>
      </w:pPr>
    </w:p>
    <w:p w14:paraId="38C1E7EA" w14:textId="77777777" w:rsidR="000273BE" w:rsidRDefault="000273BE" w:rsidP="000273BE">
      <w:pPr>
        <w:spacing w:line="360" w:lineRule="auto"/>
        <w:jc w:val="both"/>
        <w:rPr>
          <w:rFonts w:ascii="Times New Roman" w:hAnsi="Times New Roman" w:cs="Times New Roman"/>
          <w:sz w:val="24"/>
          <w:szCs w:val="24"/>
        </w:rPr>
      </w:pPr>
    </w:p>
    <w:p w14:paraId="2A0C2CA4" w14:textId="77777777" w:rsidR="000273BE" w:rsidRDefault="000273BE" w:rsidP="000273BE">
      <w:pPr>
        <w:spacing w:line="360" w:lineRule="auto"/>
        <w:jc w:val="both"/>
        <w:rPr>
          <w:rFonts w:ascii="Times New Roman" w:hAnsi="Times New Roman" w:cs="Times New Roman"/>
          <w:sz w:val="24"/>
          <w:szCs w:val="24"/>
        </w:rPr>
      </w:pPr>
    </w:p>
    <w:p w14:paraId="59BA58DF" w14:textId="77777777" w:rsidR="000273BE" w:rsidRDefault="000273BE" w:rsidP="000273BE">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rPr>
        <w:id w:val="300898430"/>
        <w:docPartObj>
          <w:docPartGallery w:val="Table of Contents"/>
          <w:docPartUnique/>
        </w:docPartObj>
      </w:sdtPr>
      <w:sdtEndPr>
        <w:rPr>
          <w:noProof/>
        </w:rPr>
      </w:sdtEndPr>
      <w:sdtContent>
        <w:p w14:paraId="17CCE1BE" w14:textId="2E070167" w:rsidR="000273BE" w:rsidRPr="00640DFA" w:rsidRDefault="000273BE" w:rsidP="006267BE">
          <w:pPr>
            <w:pStyle w:val="a5"/>
          </w:pPr>
          <w:r w:rsidRPr="00640DFA">
            <w:t>Table of Contents</w:t>
          </w:r>
        </w:p>
        <w:p w14:paraId="14A159FA" w14:textId="3F362DCF" w:rsidR="000273BE" w:rsidRPr="00640DFA" w:rsidRDefault="000273BE">
          <w:pPr>
            <w:pStyle w:val="11"/>
            <w:tabs>
              <w:tab w:val="right" w:leader="dot" w:pos="9350"/>
            </w:tabs>
            <w:rPr>
              <w:noProof/>
            </w:rPr>
          </w:pPr>
          <w:r w:rsidRPr="00640DFA">
            <w:fldChar w:fldCharType="begin"/>
          </w:r>
          <w:r w:rsidRPr="00640DFA">
            <w:instrText xml:space="preserve"> TOC \o "1-3" \h \z \u </w:instrText>
          </w:r>
          <w:r w:rsidRPr="00640DFA">
            <w:fldChar w:fldCharType="separate"/>
          </w:r>
          <w:hyperlink w:anchor="_Toc80975937" w:history="1">
            <w:r w:rsidRPr="00640DFA">
              <w:rPr>
                <w:rStyle w:val="a6"/>
                <w:noProof/>
              </w:rPr>
              <w:t>Question 1:</w:t>
            </w:r>
            <w:r w:rsidRPr="00640DFA">
              <w:rPr>
                <w:noProof/>
                <w:webHidden/>
              </w:rPr>
              <w:tab/>
            </w:r>
            <w:r w:rsidRPr="00640DFA">
              <w:rPr>
                <w:noProof/>
                <w:webHidden/>
              </w:rPr>
              <w:fldChar w:fldCharType="begin"/>
            </w:r>
            <w:r w:rsidRPr="00640DFA">
              <w:rPr>
                <w:noProof/>
                <w:webHidden/>
              </w:rPr>
              <w:instrText xml:space="preserve"> PAGEREF _Toc80975937 \h </w:instrText>
            </w:r>
            <w:r w:rsidRPr="00640DFA">
              <w:rPr>
                <w:noProof/>
                <w:webHidden/>
              </w:rPr>
            </w:r>
            <w:r w:rsidRPr="00640DFA">
              <w:rPr>
                <w:noProof/>
                <w:webHidden/>
              </w:rPr>
              <w:fldChar w:fldCharType="separate"/>
            </w:r>
            <w:r w:rsidRPr="00640DFA">
              <w:rPr>
                <w:noProof/>
                <w:webHidden/>
              </w:rPr>
              <w:t>3</w:t>
            </w:r>
            <w:r w:rsidRPr="00640DFA">
              <w:rPr>
                <w:noProof/>
                <w:webHidden/>
              </w:rPr>
              <w:fldChar w:fldCharType="end"/>
            </w:r>
          </w:hyperlink>
        </w:p>
        <w:p w14:paraId="0D059A0D" w14:textId="3D97C39A" w:rsidR="000273BE" w:rsidRPr="00640DFA" w:rsidRDefault="005A1761">
          <w:pPr>
            <w:pStyle w:val="11"/>
            <w:tabs>
              <w:tab w:val="right" w:leader="dot" w:pos="9350"/>
            </w:tabs>
            <w:rPr>
              <w:noProof/>
            </w:rPr>
          </w:pPr>
          <w:hyperlink w:anchor="_Toc80975938" w:history="1">
            <w:r w:rsidR="000273BE" w:rsidRPr="00640DFA">
              <w:rPr>
                <w:rStyle w:val="a6"/>
                <w:noProof/>
              </w:rPr>
              <w:t>Question 2:</w:t>
            </w:r>
            <w:r w:rsidR="000273BE" w:rsidRPr="00640DFA">
              <w:rPr>
                <w:noProof/>
                <w:webHidden/>
              </w:rPr>
              <w:tab/>
            </w:r>
            <w:r w:rsidR="000273BE" w:rsidRPr="00640DFA">
              <w:rPr>
                <w:noProof/>
                <w:webHidden/>
              </w:rPr>
              <w:fldChar w:fldCharType="begin"/>
            </w:r>
            <w:r w:rsidR="000273BE" w:rsidRPr="00640DFA">
              <w:rPr>
                <w:noProof/>
                <w:webHidden/>
              </w:rPr>
              <w:instrText xml:space="preserve"> PAGEREF _Toc80975938 \h </w:instrText>
            </w:r>
            <w:r w:rsidR="000273BE" w:rsidRPr="00640DFA">
              <w:rPr>
                <w:noProof/>
                <w:webHidden/>
              </w:rPr>
            </w:r>
            <w:r w:rsidR="000273BE" w:rsidRPr="00640DFA">
              <w:rPr>
                <w:noProof/>
                <w:webHidden/>
              </w:rPr>
              <w:fldChar w:fldCharType="separate"/>
            </w:r>
            <w:r w:rsidR="000273BE" w:rsidRPr="00640DFA">
              <w:rPr>
                <w:noProof/>
                <w:webHidden/>
              </w:rPr>
              <w:t>7</w:t>
            </w:r>
            <w:r w:rsidR="000273BE" w:rsidRPr="00640DFA">
              <w:rPr>
                <w:noProof/>
                <w:webHidden/>
              </w:rPr>
              <w:fldChar w:fldCharType="end"/>
            </w:r>
          </w:hyperlink>
        </w:p>
        <w:p w14:paraId="29FCE767" w14:textId="1CE520F5" w:rsidR="000273BE" w:rsidRPr="00640DFA" w:rsidRDefault="000273BE">
          <w:r w:rsidRPr="00640DFA">
            <w:rPr>
              <w:noProof/>
            </w:rPr>
            <w:fldChar w:fldCharType="end"/>
          </w:r>
          <w:r w:rsidR="00640DFA" w:rsidRPr="00640DFA">
            <w:rPr>
              <w:noProof/>
            </w:rPr>
            <w:t>References…………………………………………………………………………………………………………………………………………12</w:t>
          </w:r>
        </w:p>
      </w:sdtContent>
    </w:sdt>
    <w:p w14:paraId="0B4C3B7A" w14:textId="77777777" w:rsidR="000273BE" w:rsidRDefault="000273BE" w:rsidP="000273BE">
      <w:pPr>
        <w:spacing w:line="360" w:lineRule="auto"/>
        <w:jc w:val="both"/>
        <w:rPr>
          <w:rFonts w:ascii="Times New Roman" w:hAnsi="Times New Roman" w:cs="Times New Roman"/>
          <w:sz w:val="24"/>
          <w:szCs w:val="24"/>
        </w:rPr>
      </w:pPr>
    </w:p>
    <w:p w14:paraId="3BB8B308" w14:textId="77777777" w:rsidR="000273BE" w:rsidRDefault="000273BE" w:rsidP="000273BE">
      <w:pPr>
        <w:spacing w:line="360" w:lineRule="auto"/>
        <w:jc w:val="both"/>
        <w:rPr>
          <w:rFonts w:ascii="Times New Roman" w:hAnsi="Times New Roman" w:cs="Times New Roman"/>
          <w:sz w:val="24"/>
          <w:szCs w:val="24"/>
        </w:rPr>
      </w:pPr>
    </w:p>
    <w:p w14:paraId="4ED61EFC" w14:textId="77777777" w:rsidR="000273BE" w:rsidRDefault="000273BE" w:rsidP="000273BE">
      <w:pPr>
        <w:spacing w:line="360" w:lineRule="auto"/>
        <w:jc w:val="both"/>
        <w:rPr>
          <w:rFonts w:ascii="Times New Roman" w:hAnsi="Times New Roman" w:cs="Times New Roman"/>
          <w:sz w:val="24"/>
          <w:szCs w:val="24"/>
        </w:rPr>
      </w:pPr>
    </w:p>
    <w:p w14:paraId="5DEA894C" w14:textId="77777777" w:rsidR="000273BE" w:rsidRDefault="000273BE" w:rsidP="000273BE">
      <w:pPr>
        <w:spacing w:line="360" w:lineRule="auto"/>
        <w:jc w:val="both"/>
        <w:rPr>
          <w:rFonts w:ascii="Times New Roman" w:hAnsi="Times New Roman" w:cs="Times New Roman"/>
          <w:sz w:val="24"/>
          <w:szCs w:val="24"/>
        </w:rPr>
      </w:pPr>
    </w:p>
    <w:p w14:paraId="28C8D5FE" w14:textId="77777777" w:rsidR="000273BE" w:rsidRDefault="000273BE" w:rsidP="000273BE">
      <w:pPr>
        <w:spacing w:line="360" w:lineRule="auto"/>
        <w:jc w:val="both"/>
        <w:rPr>
          <w:rFonts w:ascii="Times New Roman" w:hAnsi="Times New Roman" w:cs="Times New Roman"/>
          <w:sz w:val="24"/>
          <w:szCs w:val="24"/>
        </w:rPr>
      </w:pPr>
    </w:p>
    <w:p w14:paraId="3E486B38" w14:textId="77777777" w:rsidR="000273BE" w:rsidRDefault="000273BE" w:rsidP="000273BE">
      <w:pPr>
        <w:spacing w:line="360" w:lineRule="auto"/>
        <w:jc w:val="both"/>
        <w:rPr>
          <w:rFonts w:ascii="Times New Roman" w:hAnsi="Times New Roman" w:cs="Times New Roman"/>
          <w:sz w:val="24"/>
          <w:szCs w:val="24"/>
        </w:rPr>
      </w:pPr>
    </w:p>
    <w:p w14:paraId="4D3BF5D7" w14:textId="77777777" w:rsidR="000273BE" w:rsidRDefault="000273BE" w:rsidP="000273BE">
      <w:pPr>
        <w:spacing w:line="360" w:lineRule="auto"/>
        <w:jc w:val="both"/>
        <w:rPr>
          <w:rFonts w:ascii="Times New Roman" w:hAnsi="Times New Roman" w:cs="Times New Roman"/>
          <w:sz w:val="24"/>
          <w:szCs w:val="24"/>
        </w:rPr>
      </w:pPr>
    </w:p>
    <w:p w14:paraId="5CC2EE54" w14:textId="77777777" w:rsidR="000273BE" w:rsidRDefault="000273BE" w:rsidP="000273BE">
      <w:pPr>
        <w:spacing w:line="360" w:lineRule="auto"/>
        <w:jc w:val="both"/>
        <w:rPr>
          <w:rFonts w:ascii="Times New Roman" w:hAnsi="Times New Roman" w:cs="Times New Roman"/>
          <w:sz w:val="24"/>
          <w:szCs w:val="24"/>
        </w:rPr>
      </w:pPr>
    </w:p>
    <w:p w14:paraId="0C13F337" w14:textId="77777777" w:rsidR="000273BE" w:rsidRDefault="000273BE" w:rsidP="000273BE">
      <w:pPr>
        <w:spacing w:line="360" w:lineRule="auto"/>
        <w:jc w:val="both"/>
        <w:rPr>
          <w:rFonts w:ascii="Times New Roman" w:hAnsi="Times New Roman" w:cs="Times New Roman"/>
          <w:sz w:val="24"/>
          <w:szCs w:val="24"/>
        </w:rPr>
      </w:pPr>
    </w:p>
    <w:p w14:paraId="11206BB6" w14:textId="77777777" w:rsidR="000273BE" w:rsidRDefault="000273BE" w:rsidP="000273BE">
      <w:pPr>
        <w:spacing w:line="360" w:lineRule="auto"/>
        <w:jc w:val="both"/>
        <w:rPr>
          <w:rFonts w:ascii="Times New Roman" w:hAnsi="Times New Roman" w:cs="Times New Roman"/>
          <w:sz w:val="24"/>
          <w:szCs w:val="24"/>
        </w:rPr>
      </w:pPr>
    </w:p>
    <w:p w14:paraId="219E6807" w14:textId="77777777" w:rsidR="000273BE" w:rsidRDefault="000273BE" w:rsidP="000273BE">
      <w:pPr>
        <w:spacing w:line="360" w:lineRule="auto"/>
        <w:jc w:val="both"/>
        <w:rPr>
          <w:rFonts w:ascii="Times New Roman" w:hAnsi="Times New Roman" w:cs="Times New Roman"/>
          <w:sz w:val="24"/>
          <w:szCs w:val="24"/>
        </w:rPr>
      </w:pPr>
    </w:p>
    <w:p w14:paraId="69F336A4" w14:textId="77777777" w:rsidR="000273BE" w:rsidRDefault="000273BE" w:rsidP="000273BE">
      <w:pPr>
        <w:spacing w:line="360" w:lineRule="auto"/>
        <w:jc w:val="both"/>
        <w:rPr>
          <w:rFonts w:ascii="Times New Roman" w:hAnsi="Times New Roman" w:cs="Times New Roman"/>
          <w:sz w:val="24"/>
          <w:szCs w:val="24"/>
        </w:rPr>
      </w:pPr>
    </w:p>
    <w:p w14:paraId="124EB029" w14:textId="77777777" w:rsidR="000273BE" w:rsidRDefault="000273BE" w:rsidP="000273BE">
      <w:pPr>
        <w:spacing w:line="360" w:lineRule="auto"/>
        <w:jc w:val="both"/>
        <w:rPr>
          <w:rFonts w:ascii="Times New Roman" w:hAnsi="Times New Roman" w:cs="Times New Roman"/>
          <w:sz w:val="24"/>
          <w:szCs w:val="24"/>
        </w:rPr>
      </w:pPr>
    </w:p>
    <w:p w14:paraId="08424D94" w14:textId="77777777" w:rsidR="000273BE" w:rsidRDefault="000273BE" w:rsidP="000273BE">
      <w:pPr>
        <w:spacing w:line="360" w:lineRule="auto"/>
        <w:jc w:val="both"/>
        <w:rPr>
          <w:rFonts w:ascii="Times New Roman" w:hAnsi="Times New Roman" w:cs="Times New Roman"/>
          <w:sz w:val="24"/>
          <w:szCs w:val="24"/>
        </w:rPr>
      </w:pPr>
    </w:p>
    <w:p w14:paraId="078ABD21" w14:textId="77777777" w:rsidR="000273BE" w:rsidRDefault="000273BE" w:rsidP="000273BE">
      <w:pPr>
        <w:spacing w:line="360" w:lineRule="auto"/>
        <w:jc w:val="both"/>
        <w:rPr>
          <w:rFonts w:ascii="Times New Roman" w:hAnsi="Times New Roman" w:cs="Times New Roman"/>
          <w:sz w:val="24"/>
          <w:szCs w:val="24"/>
        </w:rPr>
      </w:pPr>
    </w:p>
    <w:p w14:paraId="6A690951" w14:textId="77777777" w:rsidR="000273BE" w:rsidRDefault="000273BE" w:rsidP="000273BE">
      <w:pPr>
        <w:spacing w:line="360" w:lineRule="auto"/>
        <w:jc w:val="both"/>
        <w:rPr>
          <w:rFonts w:ascii="Times New Roman" w:hAnsi="Times New Roman" w:cs="Times New Roman"/>
          <w:sz w:val="24"/>
          <w:szCs w:val="24"/>
        </w:rPr>
      </w:pPr>
    </w:p>
    <w:p w14:paraId="79966832" w14:textId="77777777" w:rsidR="000273BE" w:rsidRDefault="000273BE" w:rsidP="000273BE">
      <w:pPr>
        <w:spacing w:line="360" w:lineRule="auto"/>
        <w:jc w:val="both"/>
        <w:rPr>
          <w:rFonts w:ascii="Times New Roman" w:hAnsi="Times New Roman" w:cs="Times New Roman"/>
          <w:sz w:val="24"/>
          <w:szCs w:val="24"/>
        </w:rPr>
      </w:pPr>
    </w:p>
    <w:p w14:paraId="177386A3" w14:textId="77777777" w:rsidR="000273BE" w:rsidRDefault="000273BE" w:rsidP="000273BE">
      <w:pPr>
        <w:spacing w:line="360" w:lineRule="auto"/>
        <w:jc w:val="both"/>
        <w:rPr>
          <w:rFonts w:ascii="Times New Roman" w:hAnsi="Times New Roman" w:cs="Times New Roman"/>
          <w:sz w:val="24"/>
          <w:szCs w:val="24"/>
        </w:rPr>
      </w:pPr>
    </w:p>
    <w:p w14:paraId="2ADD6D41" w14:textId="77777777" w:rsidR="000273BE" w:rsidRDefault="000273BE" w:rsidP="000273BE">
      <w:pPr>
        <w:spacing w:line="360" w:lineRule="auto"/>
        <w:jc w:val="both"/>
        <w:rPr>
          <w:rFonts w:ascii="Times New Roman" w:hAnsi="Times New Roman" w:cs="Times New Roman"/>
          <w:sz w:val="24"/>
          <w:szCs w:val="24"/>
        </w:rPr>
      </w:pPr>
    </w:p>
    <w:p w14:paraId="12B4418C" w14:textId="17755734" w:rsidR="00337DA4" w:rsidRPr="000273BE" w:rsidRDefault="00337DA4" w:rsidP="006267BE">
      <w:pPr>
        <w:pStyle w:val="1"/>
      </w:pPr>
      <w:bookmarkStart w:id="0" w:name="_Toc80975937"/>
      <w:r w:rsidRPr="000273BE">
        <w:t>Question 1:</w:t>
      </w:r>
      <w:bookmarkEnd w:id="0"/>
      <w:r w:rsidRPr="000273BE">
        <w:t xml:space="preserve"> </w:t>
      </w:r>
    </w:p>
    <w:p w14:paraId="451F7545" w14:textId="1D5A11B2" w:rsidR="00715F88" w:rsidRPr="000273BE" w:rsidRDefault="003157B1" w:rsidP="000273BE">
      <w:pPr>
        <w:spacing w:line="360" w:lineRule="auto"/>
        <w:jc w:val="both"/>
        <w:rPr>
          <w:rFonts w:ascii="Times New Roman" w:hAnsi="Times New Roman" w:cs="Times New Roman"/>
          <w:sz w:val="24"/>
          <w:szCs w:val="24"/>
        </w:rPr>
      </w:pPr>
      <w:r w:rsidRPr="000273BE">
        <w:rPr>
          <w:rFonts w:ascii="Times New Roman" w:hAnsi="Times New Roman" w:cs="Times New Roman"/>
          <w:sz w:val="24"/>
          <w:szCs w:val="24"/>
        </w:rPr>
        <w:t xml:space="preserve">(A): Break-even point is the situation in which there is no profit and loss for the company. If the company produce above the break-even the profits will increase otherwise it will decrease the profits of the company. So, it is very important for the management of the company to know and calculate the break-even of the company. Its formula is the total fixed divided by the contribution margin and the formula of the contribution margin is Selling price minus the total variable cost of the company. </w:t>
      </w:r>
      <w:r w:rsidR="00E914AC" w:rsidRPr="000273BE">
        <w:rPr>
          <w:rFonts w:ascii="Times New Roman" w:hAnsi="Times New Roman" w:cs="Times New Roman"/>
          <w:sz w:val="24"/>
          <w:szCs w:val="24"/>
        </w:rPr>
        <w:t xml:space="preserve">It considered both the fixed and the variable cost of the company which is the good sign as it will show the true picture of the company. It has been seen and analyzed that the company that operates </w:t>
      </w:r>
      <w:r w:rsidR="003566A4" w:rsidRPr="000273BE">
        <w:rPr>
          <w:rFonts w:ascii="Times New Roman" w:hAnsi="Times New Roman" w:cs="Times New Roman"/>
          <w:sz w:val="24"/>
          <w:szCs w:val="24"/>
        </w:rPr>
        <w:t xml:space="preserve">there business in the mature stage operates at the break-even and the company that are growing operates the point above the break-even and the company that is small and recently incorporates operates below the level of the break-even sales. Below shows the working and the calculation of the break-even sales point: </w:t>
      </w:r>
    </w:p>
    <w:tbl>
      <w:tblPr>
        <w:tblW w:w="4818" w:type="pct"/>
        <w:tblLook w:val="04A0" w:firstRow="1" w:lastRow="0" w:firstColumn="1" w:lastColumn="0" w:noHBand="0" w:noVBand="1"/>
      </w:tblPr>
      <w:tblGrid>
        <w:gridCol w:w="3609"/>
        <w:gridCol w:w="5401"/>
      </w:tblGrid>
      <w:tr w:rsidR="003566A4" w:rsidRPr="003566A4" w14:paraId="398FC1AB" w14:textId="77777777" w:rsidTr="003E22B5">
        <w:trPr>
          <w:trHeight w:val="260"/>
        </w:trPr>
        <w:tc>
          <w:tcPr>
            <w:tcW w:w="5000" w:type="pct"/>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643FEB8" w14:textId="77777777" w:rsidR="003566A4" w:rsidRPr="003566A4" w:rsidRDefault="003566A4" w:rsidP="000273BE">
            <w:pPr>
              <w:spacing w:after="0" w:line="360" w:lineRule="auto"/>
              <w:jc w:val="both"/>
              <w:rPr>
                <w:rFonts w:ascii="Times New Roman" w:eastAsia="Times New Roman" w:hAnsi="Times New Roman" w:cs="Times New Roman"/>
                <w:b/>
                <w:bCs/>
                <w:color w:val="000000"/>
                <w:sz w:val="24"/>
                <w:szCs w:val="24"/>
              </w:rPr>
            </w:pPr>
            <w:r w:rsidRPr="003566A4">
              <w:rPr>
                <w:rFonts w:ascii="Times New Roman" w:eastAsia="Times New Roman" w:hAnsi="Times New Roman" w:cs="Times New Roman"/>
                <w:b/>
                <w:bCs/>
                <w:color w:val="000000"/>
                <w:sz w:val="24"/>
                <w:szCs w:val="24"/>
              </w:rPr>
              <w:t>Break even sales units</w:t>
            </w:r>
          </w:p>
        </w:tc>
      </w:tr>
      <w:tr w:rsidR="003566A4" w:rsidRPr="003566A4" w14:paraId="47701992" w14:textId="77777777" w:rsidTr="003E22B5">
        <w:trPr>
          <w:trHeight w:val="260"/>
        </w:trPr>
        <w:tc>
          <w:tcPr>
            <w:tcW w:w="2003" w:type="pct"/>
            <w:tcBorders>
              <w:top w:val="nil"/>
              <w:left w:val="single" w:sz="4" w:space="0" w:color="auto"/>
              <w:bottom w:val="single" w:sz="4" w:space="0" w:color="auto"/>
              <w:right w:val="single" w:sz="4" w:space="0" w:color="auto"/>
            </w:tcBorders>
            <w:shd w:val="clear" w:color="auto" w:fill="auto"/>
            <w:noWrap/>
            <w:vAlign w:val="bottom"/>
            <w:hideMark/>
          </w:tcPr>
          <w:p w14:paraId="5B059B61" w14:textId="77777777" w:rsidR="003566A4" w:rsidRPr="003566A4" w:rsidRDefault="003566A4" w:rsidP="000273BE">
            <w:pPr>
              <w:spacing w:after="0" w:line="360" w:lineRule="auto"/>
              <w:jc w:val="both"/>
              <w:rPr>
                <w:rFonts w:ascii="Times New Roman" w:eastAsia="Times New Roman" w:hAnsi="Times New Roman" w:cs="Times New Roman"/>
                <w:color w:val="000000"/>
                <w:sz w:val="24"/>
                <w:szCs w:val="24"/>
              </w:rPr>
            </w:pPr>
            <w:r w:rsidRPr="003566A4">
              <w:rPr>
                <w:rFonts w:ascii="Times New Roman" w:eastAsia="Times New Roman" w:hAnsi="Times New Roman" w:cs="Times New Roman"/>
                <w:color w:val="000000"/>
                <w:sz w:val="24"/>
                <w:szCs w:val="24"/>
              </w:rPr>
              <w:t> </w:t>
            </w:r>
          </w:p>
        </w:tc>
        <w:tc>
          <w:tcPr>
            <w:tcW w:w="2997" w:type="pct"/>
            <w:tcBorders>
              <w:top w:val="nil"/>
              <w:left w:val="nil"/>
              <w:bottom w:val="single" w:sz="4" w:space="0" w:color="auto"/>
              <w:right w:val="single" w:sz="4" w:space="0" w:color="auto"/>
            </w:tcBorders>
            <w:shd w:val="clear" w:color="auto" w:fill="auto"/>
            <w:noWrap/>
            <w:vAlign w:val="bottom"/>
            <w:hideMark/>
          </w:tcPr>
          <w:p w14:paraId="0126C56A" w14:textId="77777777" w:rsidR="003566A4" w:rsidRPr="003566A4" w:rsidRDefault="003566A4" w:rsidP="000273BE">
            <w:pPr>
              <w:spacing w:after="0" w:line="360" w:lineRule="auto"/>
              <w:jc w:val="both"/>
              <w:rPr>
                <w:rFonts w:ascii="Times New Roman" w:eastAsia="Times New Roman" w:hAnsi="Times New Roman" w:cs="Times New Roman"/>
                <w:color w:val="000000"/>
                <w:sz w:val="24"/>
                <w:szCs w:val="24"/>
              </w:rPr>
            </w:pPr>
            <w:r w:rsidRPr="003566A4">
              <w:rPr>
                <w:rFonts w:ascii="Times New Roman" w:eastAsia="Times New Roman" w:hAnsi="Times New Roman" w:cs="Times New Roman"/>
                <w:color w:val="000000"/>
                <w:sz w:val="24"/>
                <w:szCs w:val="24"/>
              </w:rPr>
              <w:t> </w:t>
            </w:r>
          </w:p>
        </w:tc>
      </w:tr>
      <w:tr w:rsidR="003566A4" w:rsidRPr="003566A4" w14:paraId="7EE29670" w14:textId="77777777" w:rsidTr="003E22B5">
        <w:trPr>
          <w:trHeight w:val="260"/>
        </w:trPr>
        <w:tc>
          <w:tcPr>
            <w:tcW w:w="2003" w:type="pct"/>
            <w:tcBorders>
              <w:top w:val="nil"/>
              <w:left w:val="single" w:sz="4" w:space="0" w:color="auto"/>
              <w:bottom w:val="single" w:sz="4" w:space="0" w:color="auto"/>
              <w:right w:val="single" w:sz="4" w:space="0" w:color="auto"/>
            </w:tcBorders>
            <w:shd w:val="clear" w:color="auto" w:fill="auto"/>
            <w:noWrap/>
            <w:vAlign w:val="bottom"/>
            <w:hideMark/>
          </w:tcPr>
          <w:p w14:paraId="3291DA5F" w14:textId="1FD332CE" w:rsidR="003566A4" w:rsidRPr="003566A4" w:rsidRDefault="003566A4" w:rsidP="000273BE">
            <w:pPr>
              <w:spacing w:after="0" w:line="360" w:lineRule="auto"/>
              <w:jc w:val="both"/>
              <w:rPr>
                <w:rFonts w:ascii="Times New Roman" w:eastAsia="Times New Roman" w:hAnsi="Times New Roman" w:cs="Times New Roman"/>
                <w:color w:val="000000"/>
                <w:sz w:val="24"/>
                <w:szCs w:val="24"/>
              </w:rPr>
            </w:pPr>
            <w:r w:rsidRPr="003566A4">
              <w:rPr>
                <w:rFonts w:ascii="Times New Roman" w:eastAsia="Times New Roman" w:hAnsi="Times New Roman" w:cs="Times New Roman"/>
                <w:color w:val="000000"/>
                <w:sz w:val="24"/>
                <w:szCs w:val="24"/>
              </w:rPr>
              <w:t>Formula:</w:t>
            </w:r>
          </w:p>
        </w:tc>
        <w:tc>
          <w:tcPr>
            <w:tcW w:w="2997" w:type="pct"/>
            <w:tcBorders>
              <w:top w:val="nil"/>
              <w:left w:val="nil"/>
              <w:bottom w:val="single" w:sz="4" w:space="0" w:color="auto"/>
              <w:right w:val="single" w:sz="4" w:space="0" w:color="auto"/>
            </w:tcBorders>
            <w:shd w:val="clear" w:color="auto" w:fill="auto"/>
            <w:noWrap/>
            <w:vAlign w:val="bottom"/>
            <w:hideMark/>
          </w:tcPr>
          <w:p w14:paraId="207335C5" w14:textId="305DF6D6" w:rsidR="003566A4" w:rsidRPr="003566A4" w:rsidRDefault="003566A4" w:rsidP="000273BE">
            <w:pPr>
              <w:spacing w:after="0" w:line="360" w:lineRule="auto"/>
              <w:jc w:val="both"/>
              <w:rPr>
                <w:rFonts w:ascii="Times New Roman" w:eastAsia="Times New Roman" w:hAnsi="Times New Roman" w:cs="Times New Roman"/>
                <w:color w:val="000000"/>
                <w:sz w:val="24"/>
                <w:szCs w:val="24"/>
              </w:rPr>
            </w:pPr>
            <w:r w:rsidRPr="003566A4">
              <w:rPr>
                <w:rFonts w:ascii="Times New Roman" w:eastAsia="Times New Roman" w:hAnsi="Times New Roman" w:cs="Times New Roman"/>
                <w:color w:val="000000"/>
                <w:sz w:val="24"/>
                <w:szCs w:val="24"/>
              </w:rPr>
              <w:t xml:space="preserve">Fixed cost / </w:t>
            </w:r>
            <w:r w:rsidRPr="000273BE">
              <w:rPr>
                <w:rFonts w:ascii="Times New Roman" w:eastAsia="Times New Roman" w:hAnsi="Times New Roman" w:cs="Times New Roman"/>
                <w:color w:val="000000"/>
                <w:sz w:val="24"/>
                <w:szCs w:val="24"/>
              </w:rPr>
              <w:t>Contribution</w:t>
            </w:r>
            <w:r w:rsidRPr="003566A4">
              <w:rPr>
                <w:rFonts w:ascii="Times New Roman" w:eastAsia="Times New Roman" w:hAnsi="Times New Roman" w:cs="Times New Roman"/>
                <w:color w:val="000000"/>
                <w:sz w:val="24"/>
                <w:szCs w:val="24"/>
              </w:rPr>
              <w:t xml:space="preserve"> margin</w:t>
            </w:r>
          </w:p>
        </w:tc>
      </w:tr>
      <w:tr w:rsidR="003566A4" w:rsidRPr="003566A4" w14:paraId="3D00D289" w14:textId="77777777" w:rsidTr="003E22B5">
        <w:trPr>
          <w:trHeight w:val="260"/>
        </w:trPr>
        <w:tc>
          <w:tcPr>
            <w:tcW w:w="2003" w:type="pct"/>
            <w:tcBorders>
              <w:top w:val="nil"/>
              <w:left w:val="single" w:sz="4" w:space="0" w:color="auto"/>
              <w:bottom w:val="single" w:sz="4" w:space="0" w:color="auto"/>
              <w:right w:val="single" w:sz="4" w:space="0" w:color="auto"/>
            </w:tcBorders>
            <w:shd w:val="clear" w:color="auto" w:fill="auto"/>
            <w:noWrap/>
            <w:vAlign w:val="bottom"/>
            <w:hideMark/>
          </w:tcPr>
          <w:p w14:paraId="55B238A7" w14:textId="77777777" w:rsidR="003566A4" w:rsidRPr="003566A4" w:rsidRDefault="003566A4" w:rsidP="000273BE">
            <w:pPr>
              <w:spacing w:after="0" w:line="360" w:lineRule="auto"/>
              <w:jc w:val="both"/>
              <w:rPr>
                <w:rFonts w:ascii="Times New Roman" w:eastAsia="Times New Roman" w:hAnsi="Times New Roman" w:cs="Times New Roman"/>
                <w:color w:val="000000"/>
                <w:sz w:val="24"/>
                <w:szCs w:val="24"/>
              </w:rPr>
            </w:pPr>
            <w:r w:rsidRPr="003566A4">
              <w:rPr>
                <w:rFonts w:ascii="Times New Roman" w:eastAsia="Times New Roman" w:hAnsi="Times New Roman" w:cs="Times New Roman"/>
                <w:color w:val="000000"/>
                <w:sz w:val="24"/>
                <w:szCs w:val="24"/>
              </w:rPr>
              <w:t> </w:t>
            </w:r>
          </w:p>
        </w:tc>
        <w:tc>
          <w:tcPr>
            <w:tcW w:w="2997" w:type="pct"/>
            <w:tcBorders>
              <w:top w:val="nil"/>
              <w:left w:val="nil"/>
              <w:bottom w:val="single" w:sz="4" w:space="0" w:color="auto"/>
              <w:right w:val="single" w:sz="4" w:space="0" w:color="auto"/>
            </w:tcBorders>
            <w:shd w:val="clear" w:color="auto" w:fill="auto"/>
            <w:noWrap/>
            <w:vAlign w:val="bottom"/>
            <w:hideMark/>
          </w:tcPr>
          <w:p w14:paraId="31344326" w14:textId="77777777" w:rsidR="003566A4" w:rsidRPr="003566A4" w:rsidRDefault="003566A4" w:rsidP="000273BE">
            <w:pPr>
              <w:spacing w:after="0" w:line="360" w:lineRule="auto"/>
              <w:jc w:val="both"/>
              <w:rPr>
                <w:rFonts w:ascii="Times New Roman" w:eastAsia="Times New Roman" w:hAnsi="Times New Roman" w:cs="Times New Roman"/>
                <w:color w:val="000000"/>
                <w:sz w:val="24"/>
                <w:szCs w:val="24"/>
              </w:rPr>
            </w:pPr>
            <w:r w:rsidRPr="003566A4">
              <w:rPr>
                <w:rFonts w:ascii="Times New Roman" w:eastAsia="Times New Roman" w:hAnsi="Times New Roman" w:cs="Times New Roman"/>
                <w:color w:val="000000"/>
                <w:sz w:val="24"/>
                <w:szCs w:val="24"/>
              </w:rPr>
              <w:t> </w:t>
            </w:r>
          </w:p>
        </w:tc>
      </w:tr>
      <w:tr w:rsidR="003566A4" w:rsidRPr="003566A4" w14:paraId="7D2A3539" w14:textId="77777777" w:rsidTr="003E22B5">
        <w:trPr>
          <w:trHeight w:val="260"/>
        </w:trPr>
        <w:tc>
          <w:tcPr>
            <w:tcW w:w="2003" w:type="pct"/>
            <w:tcBorders>
              <w:top w:val="nil"/>
              <w:left w:val="single" w:sz="4" w:space="0" w:color="auto"/>
              <w:bottom w:val="single" w:sz="4" w:space="0" w:color="auto"/>
              <w:right w:val="single" w:sz="4" w:space="0" w:color="auto"/>
            </w:tcBorders>
            <w:shd w:val="clear" w:color="auto" w:fill="auto"/>
            <w:noWrap/>
            <w:vAlign w:val="bottom"/>
            <w:hideMark/>
          </w:tcPr>
          <w:p w14:paraId="6399A16B" w14:textId="77777777" w:rsidR="003566A4" w:rsidRPr="003566A4" w:rsidRDefault="003566A4" w:rsidP="000273BE">
            <w:pPr>
              <w:spacing w:after="0" w:line="360" w:lineRule="auto"/>
              <w:jc w:val="both"/>
              <w:rPr>
                <w:rFonts w:ascii="Times New Roman" w:eastAsia="Times New Roman" w:hAnsi="Times New Roman" w:cs="Times New Roman"/>
                <w:color w:val="000000"/>
                <w:sz w:val="24"/>
                <w:szCs w:val="24"/>
              </w:rPr>
            </w:pPr>
            <w:bookmarkStart w:id="1" w:name="_Hlk80966442"/>
            <w:r w:rsidRPr="003566A4">
              <w:rPr>
                <w:rFonts w:ascii="Times New Roman" w:eastAsia="Times New Roman" w:hAnsi="Times New Roman" w:cs="Times New Roman"/>
                <w:color w:val="000000"/>
                <w:sz w:val="24"/>
                <w:szCs w:val="24"/>
              </w:rPr>
              <w:t xml:space="preserve">Contribution margin </w:t>
            </w:r>
            <w:bookmarkEnd w:id="1"/>
          </w:p>
        </w:tc>
        <w:tc>
          <w:tcPr>
            <w:tcW w:w="2997" w:type="pct"/>
            <w:tcBorders>
              <w:top w:val="nil"/>
              <w:left w:val="nil"/>
              <w:bottom w:val="single" w:sz="4" w:space="0" w:color="auto"/>
              <w:right w:val="single" w:sz="4" w:space="0" w:color="auto"/>
            </w:tcBorders>
            <w:shd w:val="clear" w:color="auto" w:fill="auto"/>
            <w:noWrap/>
            <w:vAlign w:val="bottom"/>
            <w:hideMark/>
          </w:tcPr>
          <w:p w14:paraId="17D262EF" w14:textId="77777777" w:rsidR="003566A4" w:rsidRPr="003566A4" w:rsidRDefault="003566A4" w:rsidP="000273BE">
            <w:pPr>
              <w:spacing w:after="0" w:line="360" w:lineRule="auto"/>
              <w:jc w:val="both"/>
              <w:rPr>
                <w:rFonts w:ascii="Times New Roman" w:eastAsia="Times New Roman" w:hAnsi="Times New Roman" w:cs="Times New Roman"/>
                <w:color w:val="000000"/>
                <w:sz w:val="24"/>
                <w:szCs w:val="24"/>
              </w:rPr>
            </w:pPr>
            <w:r w:rsidRPr="003566A4">
              <w:rPr>
                <w:rFonts w:ascii="Times New Roman" w:eastAsia="Times New Roman" w:hAnsi="Times New Roman" w:cs="Times New Roman"/>
                <w:color w:val="000000"/>
                <w:sz w:val="24"/>
                <w:szCs w:val="24"/>
              </w:rPr>
              <w:t>5</w:t>
            </w:r>
          </w:p>
        </w:tc>
      </w:tr>
      <w:tr w:rsidR="003566A4" w:rsidRPr="003566A4" w14:paraId="365AD927" w14:textId="77777777" w:rsidTr="003E22B5">
        <w:trPr>
          <w:trHeight w:val="260"/>
        </w:trPr>
        <w:tc>
          <w:tcPr>
            <w:tcW w:w="2003" w:type="pct"/>
            <w:tcBorders>
              <w:top w:val="nil"/>
              <w:left w:val="single" w:sz="4" w:space="0" w:color="auto"/>
              <w:bottom w:val="single" w:sz="4" w:space="0" w:color="auto"/>
              <w:right w:val="single" w:sz="4" w:space="0" w:color="auto"/>
            </w:tcBorders>
            <w:shd w:val="clear" w:color="auto" w:fill="auto"/>
            <w:noWrap/>
            <w:vAlign w:val="bottom"/>
            <w:hideMark/>
          </w:tcPr>
          <w:p w14:paraId="5748DA12" w14:textId="77777777" w:rsidR="003566A4" w:rsidRPr="003566A4" w:rsidRDefault="003566A4" w:rsidP="000273BE">
            <w:pPr>
              <w:spacing w:after="0" w:line="360" w:lineRule="auto"/>
              <w:jc w:val="both"/>
              <w:rPr>
                <w:rFonts w:ascii="Times New Roman" w:eastAsia="Times New Roman" w:hAnsi="Times New Roman" w:cs="Times New Roman"/>
                <w:color w:val="000000"/>
                <w:sz w:val="24"/>
                <w:szCs w:val="24"/>
              </w:rPr>
            </w:pPr>
            <w:r w:rsidRPr="003566A4">
              <w:rPr>
                <w:rFonts w:ascii="Times New Roman" w:eastAsia="Times New Roman" w:hAnsi="Times New Roman" w:cs="Times New Roman"/>
                <w:color w:val="000000"/>
                <w:sz w:val="24"/>
                <w:szCs w:val="24"/>
              </w:rPr>
              <w:t>Sales per unit</w:t>
            </w:r>
          </w:p>
        </w:tc>
        <w:tc>
          <w:tcPr>
            <w:tcW w:w="2997" w:type="pct"/>
            <w:tcBorders>
              <w:top w:val="nil"/>
              <w:left w:val="nil"/>
              <w:bottom w:val="single" w:sz="4" w:space="0" w:color="auto"/>
              <w:right w:val="single" w:sz="4" w:space="0" w:color="auto"/>
            </w:tcBorders>
            <w:shd w:val="clear" w:color="auto" w:fill="auto"/>
            <w:noWrap/>
            <w:vAlign w:val="bottom"/>
            <w:hideMark/>
          </w:tcPr>
          <w:p w14:paraId="20E2C2E0" w14:textId="77777777" w:rsidR="003566A4" w:rsidRPr="003566A4" w:rsidRDefault="003566A4" w:rsidP="000273BE">
            <w:pPr>
              <w:spacing w:after="0" w:line="360" w:lineRule="auto"/>
              <w:jc w:val="both"/>
              <w:rPr>
                <w:rFonts w:ascii="Times New Roman" w:eastAsia="Times New Roman" w:hAnsi="Times New Roman" w:cs="Times New Roman"/>
                <w:color w:val="000000"/>
                <w:sz w:val="24"/>
                <w:szCs w:val="24"/>
              </w:rPr>
            </w:pPr>
            <w:r w:rsidRPr="003566A4">
              <w:rPr>
                <w:rFonts w:ascii="Times New Roman" w:eastAsia="Times New Roman" w:hAnsi="Times New Roman" w:cs="Times New Roman"/>
                <w:color w:val="000000"/>
                <w:sz w:val="24"/>
                <w:szCs w:val="24"/>
              </w:rPr>
              <w:t>11</w:t>
            </w:r>
          </w:p>
        </w:tc>
      </w:tr>
      <w:tr w:rsidR="003566A4" w:rsidRPr="003566A4" w14:paraId="565D3D07" w14:textId="77777777" w:rsidTr="003E22B5">
        <w:trPr>
          <w:trHeight w:val="260"/>
        </w:trPr>
        <w:tc>
          <w:tcPr>
            <w:tcW w:w="2003" w:type="pct"/>
            <w:tcBorders>
              <w:top w:val="nil"/>
              <w:left w:val="single" w:sz="4" w:space="0" w:color="auto"/>
              <w:bottom w:val="single" w:sz="4" w:space="0" w:color="auto"/>
              <w:right w:val="single" w:sz="4" w:space="0" w:color="auto"/>
            </w:tcBorders>
            <w:shd w:val="clear" w:color="auto" w:fill="auto"/>
            <w:noWrap/>
            <w:vAlign w:val="bottom"/>
            <w:hideMark/>
          </w:tcPr>
          <w:p w14:paraId="56497579" w14:textId="77777777" w:rsidR="003566A4" w:rsidRPr="003566A4" w:rsidRDefault="003566A4" w:rsidP="000273BE">
            <w:pPr>
              <w:spacing w:after="0" w:line="360" w:lineRule="auto"/>
              <w:jc w:val="both"/>
              <w:rPr>
                <w:rFonts w:ascii="Times New Roman" w:eastAsia="Times New Roman" w:hAnsi="Times New Roman" w:cs="Times New Roman"/>
                <w:color w:val="000000"/>
                <w:sz w:val="24"/>
                <w:szCs w:val="24"/>
              </w:rPr>
            </w:pPr>
            <w:r w:rsidRPr="003566A4">
              <w:rPr>
                <w:rFonts w:ascii="Times New Roman" w:eastAsia="Times New Roman" w:hAnsi="Times New Roman" w:cs="Times New Roman"/>
                <w:color w:val="000000"/>
                <w:sz w:val="24"/>
                <w:szCs w:val="24"/>
              </w:rPr>
              <w:t>Variable cost</w:t>
            </w:r>
          </w:p>
        </w:tc>
        <w:tc>
          <w:tcPr>
            <w:tcW w:w="2997" w:type="pct"/>
            <w:tcBorders>
              <w:top w:val="nil"/>
              <w:left w:val="nil"/>
              <w:bottom w:val="single" w:sz="4" w:space="0" w:color="auto"/>
              <w:right w:val="single" w:sz="4" w:space="0" w:color="auto"/>
            </w:tcBorders>
            <w:shd w:val="clear" w:color="auto" w:fill="auto"/>
            <w:noWrap/>
            <w:vAlign w:val="bottom"/>
            <w:hideMark/>
          </w:tcPr>
          <w:p w14:paraId="5B2C87A9" w14:textId="77777777" w:rsidR="003566A4" w:rsidRPr="003566A4" w:rsidRDefault="003566A4" w:rsidP="000273BE">
            <w:pPr>
              <w:spacing w:after="0" w:line="360" w:lineRule="auto"/>
              <w:jc w:val="both"/>
              <w:rPr>
                <w:rFonts w:ascii="Times New Roman" w:eastAsia="Times New Roman" w:hAnsi="Times New Roman" w:cs="Times New Roman"/>
                <w:color w:val="000000"/>
                <w:sz w:val="24"/>
                <w:szCs w:val="24"/>
              </w:rPr>
            </w:pPr>
            <w:r w:rsidRPr="003566A4">
              <w:rPr>
                <w:rFonts w:ascii="Times New Roman" w:eastAsia="Times New Roman" w:hAnsi="Times New Roman" w:cs="Times New Roman"/>
                <w:color w:val="000000"/>
                <w:sz w:val="24"/>
                <w:szCs w:val="24"/>
              </w:rPr>
              <w:t>6</w:t>
            </w:r>
          </w:p>
        </w:tc>
      </w:tr>
      <w:tr w:rsidR="003566A4" w:rsidRPr="003566A4" w14:paraId="567641BF" w14:textId="77777777" w:rsidTr="003E22B5">
        <w:trPr>
          <w:trHeight w:val="260"/>
        </w:trPr>
        <w:tc>
          <w:tcPr>
            <w:tcW w:w="2003" w:type="pct"/>
            <w:tcBorders>
              <w:top w:val="nil"/>
              <w:left w:val="single" w:sz="4" w:space="0" w:color="auto"/>
              <w:bottom w:val="single" w:sz="4" w:space="0" w:color="auto"/>
              <w:right w:val="single" w:sz="4" w:space="0" w:color="auto"/>
            </w:tcBorders>
            <w:shd w:val="clear" w:color="auto" w:fill="auto"/>
            <w:noWrap/>
            <w:vAlign w:val="bottom"/>
            <w:hideMark/>
          </w:tcPr>
          <w:p w14:paraId="51FB1F31" w14:textId="77777777" w:rsidR="003566A4" w:rsidRPr="003566A4" w:rsidRDefault="003566A4" w:rsidP="000273BE">
            <w:pPr>
              <w:spacing w:after="0" w:line="360" w:lineRule="auto"/>
              <w:jc w:val="both"/>
              <w:rPr>
                <w:rFonts w:ascii="Times New Roman" w:eastAsia="Times New Roman" w:hAnsi="Times New Roman" w:cs="Times New Roman"/>
                <w:color w:val="000000"/>
                <w:sz w:val="24"/>
                <w:szCs w:val="24"/>
              </w:rPr>
            </w:pPr>
            <w:r w:rsidRPr="003566A4">
              <w:rPr>
                <w:rFonts w:ascii="Times New Roman" w:eastAsia="Times New Roman" w:hAnsi="Times New Roman" w:cs="Times New Roman"/>
                <w:color w:val="000000"/>
                <w:sz w:val="24"/>
                <w:szCs w:val="24"/>
              </w:rPr>
              <w:t> </w:t>
            </w:r>
          </w:p>
        </w:tc>
        <w:tc>
          <w:tcPr>
            <w:tcW w:w="2997" w:type="pct"/>
            <w:tcBorders>
              <w:top w:val="nil"/>
              <w:left w:val="nil"/>
              <w:bottom w:val="single" w:sz="4" w:space="0" w:color="auto"/>
              <w:right w:val="single" w:sz="4" w:space="0" w:color="auto"/>
            </w:tcBorders>
            <w:shd w:val="clear" w:color="auto" w:fill="auto"/>
            <w:noWrap/>
            <w:vAlign w:val="bottom"/>
            <w:hideMark/>
          </w:tcPr>
          <w:p w14:paraId="29E878FD" w14:textId="77777777" w:rsidR="003566A4" w:rsidRPr="003566A4" w:rsidRDefault="003566A4" w:rsidP="000273BE">
            <w:pPr>
              <w:spacing w:after="0" w:line="360" w:lineRule="auto"/>
              <w:jc w:val="both"/>
              <w:rPr>
                <w:rFonts w:ascii="Times New Roman" w:eastAsia="Times New Roman" w:hAnsi="Times New Roman" w:cs="Times New Roman"/>
                <w:color w:val="000000"/>
                <w:sz w:val="24"/>
                <w:szCs w:val="24"/>
              </w:rPr>
            </w:pPr>
            <w:r w:rsidRPr="003566A4">
              <w:rPr>
                <w:rFonts w:ascii="Times New Roman" w:eastAsia="Times New Roman" w:hAnsi="Times New Roman" w:cs="Times New Roman"/>
                <w:color w:val="000000"/>
                <w:sz w:val="24"/>
                <w:szCs w:val="24"/>
              </w:rPr>
              <w:t> </w:t>
            </w:r>
          </w:p>
        </w:tc>
      </w:tr>
      <w:tr w:rsidR="003566A4" w:rsidRPr="003566A4" w14:paraId="24FA4FFE" w14:textId="77777777" w:rsidTr="003E22B5">
        <w:trPr>
          <w:trHeight w:val="260"/>
        </w:trPr>
        <w:tc>
          <w:tcPr>
            <w:tcW w:w="2003" w:type="pct"/>
            <w:tcBorders>
              <w:top w:val="nil"/>
              <w:left w:val="single" w:sz="4" w:space="0" w:color="auto"/>
              <w:bottom w:val="single" w:sz="4" w:space="0" w:color="auto"/>
              <w:right w:val="single" w:sz="4" w:space="0" w:color="auto"/>
            </w:tcBorders>
            <w:shd w:val="clear" w:color="auto" w:fill="auto"/>
            <w:noWrap/>
            <w:vAlign w:val="bottom"/>
            <w:hideMark/>
          </w:tcPr>
          <w:p w14:paraId="11C5334D" w14:textId="77777777" w:rsidR="003566A4" w:rsidRPr="003566A4" w:rsidRDefault="003566A4" w:rsidP="000273BE">
            <w:pPr>
              <w:spacing w:after="0" w:line="360" w:lineRule="auto"/>
              <w:jc w:val="both"/>
              <w:rPr>
                <w:rFonts w:ascii="Times New Roman" w:eastAsia="Times New Roman" w:hAnsi="Times New Roman" w:cs="Times New Roman"/>
                <w:color w:val="000000"/>
                <w:sz w:val="24"/>
                <w:szCs w:val="24"/>
              </w:rPr>
            </w:pPr>
            <w:r w:rsidRPr="003566A4">
              <w:rPr>
                <w:rFonts w:ascii="Times New Roman" w:eastAsia="Times New Roman" w:hAnsi="Times New Roman" w:cs="Times New Roman"/>
                <w:color w:val="000000"/>
                <w:sz w:val="24"/>
                <w:szCs w:val="24"/>
              </w:rPr>
              <w:t>Fixed cost</w:t>
            </w:r>
          </w:p>
        </w:tc>
        <w:tc>
          <w:tcPr>
            <w:tcW w:w="2997" w:type="pct"/>
            <w:tcBorders>
              <w:top w:val="nil"/>
              <w:left w:val="nil"/>
              <w:bottom w:val="single" w:sz="4" w:space="0" w:color="auto"/>
              <w:right w:val="single" w:sz="4" w:space="0" w:color="auto"/>
            </w:tcBorders>
            <w:shd w:val="clear" w:color="auto" w:fill="auto"/>
            <w:noWrap/>
            <w:vAlign w:val="bottom"/>
            <w:hideMark/>
          </w:tcPr>
          <w:p w14:paraId="554DCE90" w14:textId="77777777" w:rsidR="003566A4" w:rsidRPr="003566A4" w:rsidRDefault="003566A4" w:rsidP="000273BE">
            <w:pPr>
              <w:spacing w:after="0" w:line="360" w:lineRule="auto"/>
              <w:jc w:val="both"/>
              <w:rPr>
                <w:rFonts w:ascii="Times New Roman" w:eastAsia="Times New Roman" w:hAnsi="Times New Roman" w:cs="Times New Roman"/>
                <w:color w:val="000000"/>
                <w:sz w:val="24"/>
                <w:szCs w:val="24"/>
              </w:rPr>
            </w:pPr>
            <w:r w:rsidRPr="003566A4">
              <w:rPr>
                <w:rFonts w:ascii="Times New Roman" w:eastAsia="Times New Roman" w:hAnsi="Times New Roman" w:cs="Times New Roman"/>
                <w:color w:val="000000"/>
                <w:sz w:val="24"/>
                <w:szCs w:val="24"/>
              </w:rPr>
              <w:t>350000</w:t>
            </w:r>
          </w:p>
        </w:tc>
      </w:tr>
      <w:tr w:rsidR="003566A4" w:rsidRPr="003566A4" w14:paraId="1D8D8867" w14:textId="77777777" w:rsidTr="003E22B5">
        <w:trPr>
          <w:trHeight w:val="260"/>
        </w:trPr>
        <w:tc>
          <w:tcPr>
            <w:tcW w:w="2003" w:type="pct"/>
            <w:tcBorders>
              <w:top w:val="nil"/>
              <w:left w:val="single" w:sz="4" w:space="0" w:color="auto"/>
              <w:bottom w:val="single" w:sz="4" w:space="0" w:color="auto"/>
              <w:right w:val="single" w:sz="4" w:space="0" w:color="auto"/>
            </w:tcBorders>
            <w:shd w:val="clear" w:color="auto" w:fill="auto"/>
            <w:noWrap/>
            <w:vAlign w:val="bottom"/>
            <w:hideMark/>
          </w:tcPr>
          <w:p w14:paraId="31DB8968" w14:textId="77777777" w:rsidR="003566A4" w:rsidRPr="003566A4" w:rsidRDefault="003566A4" w:rsidP="000273BE">
            <w:pPr>
              <w:spacing w:after="0" w:line="360" w:lineRule="auto"/>
              <w:jc w:val="both"/>
              <w:rPr>
                <w:rFonts w:ascii="Times New Roman" w:eastAsia="Times New Roman" w:hAnsi="Times New Roman" w:cs="Times New Roman"/>
                <w:color w:val="000000"/>
                <w:sz w:val="24"/>
                <w:szCs w:val="24"/>
              </w:rPr>
            </w:pPr>
            <w:r w:rsidRPr="003566A4">
              <w:rPr>
                <w:rFonts w:ascii="Times New Roman" w:eastAsia="Times New Roman" w:hAnsi="Times New Roman" w:cs="Times New Roman"/>
                <w:color w:val="000000"/>
                <w:sz w:val="24"/>
                <w:szCs w:val="24"/>
              </w:rPr>
              <w:t> </w:t>
            </w:r>
          </w:p>
        </w:tc>
        <w:tc>
          <w:tcPr>
            <w:tcW w:w="2997" w:type="pct"/>
            <w:tcBorders>
              <w:top w:val="nil"/>
              <w:left w:val="nil"/>
              <w:bottom w:val="single" w:sz="4" w:space="0" w:color="auto"/>
              <w:right w:val="single" w:sz="4" w:space="0" w:color="auto"/>
            </w:tcBorders>
            <w:shd w:val="clear" w:color="auto" w:fill="auto"/>
            <w:noWrap/>
            <w:vAlign w:val="bottom"/>
            <w:hideMark/>
          </w:tcPr>
          <w:p w14:paraId="4E333538" w14:textId="77777777" w:rsidR="003566A4" w:rsidRPr="003566A4" w:rsidRDefault="003566A4" w:rsidP="000273BE">
            <w:pPr>
              <w:spacing w:after="0" w:line="360" w:lineRule="auto"/>
              <w:jc w:val="both"/>
              <w:rPr>
                <w:rFonts w:ascii="Times New Roman" w:eastAsia="Times New Roman" w:hAnsi="Times New Roman" w:cs="Times New Roman"/>
                <w:color w:val="000000"/>
                <w:sz w:val="24"/>
                <w:szCs w:val="24"/>
              </w:rPr>
            </w:pPr>
            <w:r w:rsidRPr="003566A4">
              <w:rPr>
                <w:rFonts w:ascii="Times New Roman" w:eastAsia="Times New Roman" w:hAnsi="Times New Roman" w:cs="Times New Roman"/>
                <w:color w:val="000000"/>
                <w:sz w:val="24"/>
                <w:szCs w:val="24"/>
              </w:rPr>
              <w:t> </w:t>
            </w:r>
          </w:p>
        </w:tc>
      </w:tr>
      <w:tr w:rsidR="003566A4" w:rsidRPr="003566A4" w14:paraId="12B4F876" w14:textId="77777777" w:rsidTr="003E22B5">
        <w:trPr>
          <w:trHeight w:val="260"/>
        </w:trPr>
        <w:tc>
          <w:tcPr>
            <w:tcW w:w="2003" w:type="pct"/>
            <w:tcBorders>
              <w:top w:val="nil"/>
              <w:left w:val="single" w:sz="4" w:space="0" w:color="auto"/>
              <w:bottom w:val="single" w:sz="4" w:space="0" w:color="auto"/>
              <w:right w:val="single" w:sz="4" w:space="0" w:color="auto"/>
            </w:tcBorders>
            <w:shd w:val="clear" w:color="auto" w:fill="auto"/>
            <w:noWrap/>
            <w:vAlign w:val="bottom"/>
            <w:hideMark/>
          </w:tcPr>
          <w:p w14:paraId="59B68FD6" w14:textId="77777777" w:rsidR="003566A4" w:rsidRPr="003566A4" w:rsidRDefault="003566A4" w:rsidP="000273BE">
            <w:pPr>
              <w:spacing w:after="0" w:line="360" w:lineRule="auto"/>
              <w:jc w:val="both"/>
              <w:rPr>
                <w:rFonts w:ascii="Times New Roman" w:eastAsia="Times New Roman" w:hAnsi="Times New Roman" w:cs="Times New Roman"/>
                <w:color w:val="000000"/>
                <w:sz w:val="24"/>
                <w:szCs w:val="24"/>
              </w:rPr>
            </w:pPr>
            <w:r w:rsidRPr="003566A4">
              <w:rPr>
                <w:rFonts w:ascii="Times New Roman" w:eastAsia="Times New Roman" w:hAnsi="Times New Roman" w:cs="Times New Roman"/>
                <w:color w:val="000000"/>
                <w:sz w:val="24"/>
                <w:szCs w:val="24"/>
              </w:rPr>
              <w:t>Break even sales unit</w:t>
            </w:r>
          </w:p>
        </w:tc>
        <w:tc>
          <w:tcPr>
            <w:tcW w:w="2997" w:type="pct"/>
            <w:tcBorders>
              <w:top w:val="nil"/>
              <w:left w:val="nil"/>
              <w:bottom w:val="single" w:sz="4" w:space="0" w:color="auto"/>
              <w:right w:val="single" w:sz="4" w:space="0" w:color="auto"/>
            </w:tcBorders>
            <w:shd w:val="clear" w:color="auto" w:fill="auto"/>
            <w:noWrap/>
            <w:vAlign w:val="bottom"/>
            <w:hideMark/>
          </w:tcPr>
          <w:p w14:paraId="4BB8FC54" w14:textId="77777777" w:rsidR="003566A4" w:rsidRPr="003566A4" w:rsidRDefault="003566A4" w:rsidP="000273BE">
            <w:pPr>
              <w:spacing w:after="0" w:line="360" w:lineRule="auto"/>
              <w:jc w:val="both"/>
              <w:rPr>
                <w:rFonts w:ascii="Times New Roman" w:eastAsia="Times New Roman" w:hAnsi="Times New Roman" w:cs="Times New Roman"/>
                <w:color w:val="000000"/>
                <w:sz w:val="24"/>
                <w:szCs w:val="24"/>
              </w:rPr>
            </w:pPr>
            <w:r w:rsidRPr="003566A4">
              <w:rPr>
                <w:rFonts w:ascii="Times New Roman" w:eastAsia="Times New Roman" w:hAnsi="Times New Roman" w:cs="Times New Roman"/>
                <w:color w:val="000000"/>
                <w:sz w:val="24"/>
                <w:szCs w:val="24"/>
              </w:rPr>
              <w:t>70000</w:t>
            </w:r>
          </w:p>
        </w:tc>
      </w:tr>
    </w:tbl>
    <w:p w14:paraId="23658B45" w14:textId="1EBA70E5" w:rsidR="003566A4" w:rsidRDefault="003566A4" w:rsidP="000273BE">
      <w:pPr>
        <w:spacing w:line="360" w:lineRule="auto"/>
        <w:jc w:val="both"/>
        <w:rPr>
          <w:rFonts w:ascii="Times New Roman" w:hAnsi="Times New Roman" w:cs="Times New Roman"/>
          <w:b/>
          <w:bCs/>
          <w:sz w:val="24"/>
          <w:szCs w:val="24"/>
        </w:rPr>
      </w:pPr>
    </w:p>
    <w:p w14:paraId="7189CF44" w14:textId="77777777" w:rsidR="00193787" w:rsidRPr="00350EF5" w:rsidRDefault="00193787" w:rsidP="000273BE">
      <w:pPr>
        <w:spacing w:line="360" w:lineRule="auto"/>
        <w:jc w:val="both"/>
        <w:rPr>
          <w:rFonts w:ascii="Times New Roman" w:hAnsi="Times New Roman" w:cs="Times New Roman"/>
          <w:b/>
          <w:bCs/>
          <w:sz w:val="24"/>
          <w:szCs w:val="24"/>
        </w:rPr>
      </w:pPr>
    </w:p>
    <w:p w14:paraId="1120F4C0" w14:textId="11186465" w:rsidR="00350EF5" w:rsidRPr="00350EF5" w:rsidRDefault="00350EF5" w:rsidP="000273BE">
      <w:pPr>
        <w:spacing w:line="360" w:lineRule="auto"/>
        <w:jc w:val="both"/>
        <w:rPr>
          <w:rFonts w:ascii="Times New Roman" w:hAnsi="Times New Roman" w:cs="Times New Roman"/>
          <w:b/>
          <w:bCs/>
          <w:sz w:val="24"/>
          <w:szCs w:val="24"/>
        </w:rPr>
      </w:pPr>
      <w:r w:rsidRPr="00350EF5">
        <w:rPr>
          <w:rFonts w:ascii="Times New Roman" w:hAnsi="Times New Roman" w:cs="Times New Roman"/>
          <w:b/>
          <w:bCs/>
          <w:sz w:val="24"/>
          <w:szCs w:val="24"/>
        </w:rPr>
        <w:lastRenderedPageBreak/>
        <w:t>Working a)</w:t>
      </w:r>
    </w:p>
    <w:p w14:paraId="6FD02871" w14:textId="4EE147E2" w:rsidR="00350EF5" w:rsidRDefault="00350EF5" w:rsidP="000273BE">
      <w:pPr>
        <w:spacing w:line="360" w:lineRule="auto"/>
        <w:jc w:val="both"/>
        <w:rPr>
          <w:rFonts w:ascii="Times New Roman" w:hAnsi="Times New Roman" w:cs="Times New Roman"/>
          <w:sz w:val="24"/>
          <w:szCs w:val="24"/>
        </w:rPr>
      </w:pPr>
      <w:r>
        <w:rPr>
          <w:rFonts w:ascii="Times New Roman" w:hAnsi="Times New Roman" w:cs="Times New Roman"/>
          <w:sz w:val="24"/>
          <w:szCs w:val="24"/>
        </w:rPr>
        <w:t>Contribution margin= 11-6 = 5</w:t>
      </w:r>
    </w:p>
    <w:p w14:paraId="338F7D66" w14:textId="77777777" w:rsidR="00193787" w:rsidRPr="000273BE" w:rsidRDefault="00193787" w:rsidP="000273BE">
      <w:pPr>
        <w:spacing w:line="360" w:lineRule="auto"/>
        <w:jc w:val="both"/>
        <w:rPr>
          <w:rFonts w:ascii="Times New Roman" w:hAnsi="Times New Roman" w:cs="Times New Roman"/>
          <w:sz w:val="24"/>
          <w:szCs w:val="24"/>
        </w:rPr>
      </w:pPr>
    </w:p>
    <w:p w14:paraId="7248DD11" w14:textId="40FAF98D" w:rsidR="003E22B5" w:rsidRDefault="003566A4" w:rsidP="000273BE">
      <w:pPr>
        <w:spacing w:line="360" w:lineRule="auto"/>
        <w:jc w:val="both"/>
        <w:rPr>
          <w:rFonts w:ascii="Times New Roman" w:hAnsi="Times New Roman" w:cs="Times New Roman"/>
          <w:sz w:val="24"/>
          <w:szCs w:val="24"/>
        </w:rPr>
      </w:pPr>
      <w:r w:rsidRPr="000273BE">
        <w:rPr>
          <w:rFonts w:ascii="Times New Roman" w:hAnsi="Times New Roman" w:cs="Times New Roman"/>
          <w:sz w:val="24"/>
          <w:szCs w:val="24"/>
        </w:rPr>
        <w:t xml:space="preserve">It means that if the company wish to generate the </w:t>
      </w:r>
      <w:r w:rsidR="003E22B5" w:rsidRPr="000273BE">
        <w:rPr>
          <w:rFonts w:ascii="Times New Roman" w:hAnsi="Times New Roman" w:cs="Times New Roman"/>
          <w:sz w:val="24"/>
          <w:szCs w:val="24"/>
        </w:rPr>
        <w:t>profit,</w:t>
      </w:r>
      <w:r w:rsidRPr="000273BE">
        <w:rPr>
          <w:rFonts w:ascii="Times New Roman" w:hAnsi="Times New Roman" w:cs="Times New Roman"/>
          <w:sz w:val="24"/>
          <w:szCs w:val="24"/>
        </w:rPr>
        <w:t xml:space="preserve"> then they should produce </w:t>
      </w:r>
      <w:r w:rsidR="00193787" w:rsidRPr="000273BE">
        <w:rPr>
          <w:rFonts w:ascii="Times New Roman" w:hAnsi="Times New Roman" w:cs="Times New Roman"/>
          <w:sz w:val="24"/>
          <w:szCs w:val="24"/>
        </w:rPr>
        <w:t>their</w:t>
      </w:r>
      <w:r w:rsidRPr="000273BE">
        <w:rPr>
          <w:rFonts w:ascii="Times New Roman" w:hAnsi="Times New Roman" w:cs="Times New Roman"/>
          <w:sz w:val="24"/>
          <w:szCs w:val="24"/>
        </w:rPr>
        <w:t xml:space="preserve"> revenue or sales above the level of 70,000. </w:t>
      </w:r>
    </w:p>
    <w:p w14:paraId="1F987EAD" w14:textId="38406B1F" w:rsidR="00496803" w:rsidRDefault="00496803" w:rsidP="000273BE">
      <w:pPr>
        <w:spacing w:line="360" w:lineRule="auto"/>
        <w:jc w:val="both"/>
        <w:rPr>
          <w:rFonts w:ascii="Times New Roman" w:hAnsi="Times New Roman" w:cs="Times New Roman"/>
          <w:sz w:val="24"/>
          <w:szCs w:val="24"/>
        </w:rPr>
      </w:pPr>
    </w:p>
    <w:p w14:paraId="1A5A478D" w14:textId="1477A40C" w:rsidR="00496803" w:rsidRDefault="00496803" w:rsidP="000273BE">
      <w:pPr>
        <w:spacing w:line="360" w:lineRule="auto"/>
        <w:jc w:val="both"/>
        <w:rPr>
          <w:rFonts w:ascii="Times New Roman" w:hAnsi="Times New Roman" w:cs="Times New Roman"/>
          <w:sz w:val="24"/>
          <w:szCs w:val="24"/>
        </w:rPr>
      </w:pPr>
    </w:p>
    <w:p w14:paraId="4CDD2033" w14:textId="77777777" w:rsidR="00496803" w:rsidRDefault="00496803" w:rsidP="000273BE">
      <w:pPr>
        <w:spacing w:line="360" w:lineRule="auto"/>
        <w:jc w:val="both"/>
        <w:rPr>
          <w:rFonts w:ascii="Times New Roman" w:hAnsi="Times New Roman" w:cs="Times New Roman"/>
          <w:sz w:val="24"/>
          <w:szCs w:val="24"/>
        </w:rPr>
      </w:pPr>
    </w:p>
    <w:tbl>
      <w:tblPr>
        <w:tblStyle w:val="a3"/>
        <w:tblW w:w="0" w:type="auto"/>
        <w:tblLook w:val="04A0" w:firstRow="1" w:lastRow="0" w:firstColumn="1" w:lastColumn="0" w:noHBand="0" w:noVBand="1"/>
      </w:tblPr>
      <w:tblGrid>
        <w:gridCol w:w="4675"/>
        <w:gridCol w:w="4675"/>
      </w:tblGrid>
      <w:tr w:rsidR="003E22B5" w14:paraId="79D8EEC6" w14:textId="77777777" w:rsidTr="003E22B5">
        <w:tc>
          <w:tcPr>
            <w:tcW w:w="4675" w:type="dxa"/>
          </w:tcPr>
          <w:p w14:paraId="3C2D42D3" w14:textId="76989C79" w:rsidR="003E22B5" w:rsidRDefault="00496803" w:rsidP="000273BE">
            <w:pPr>
              <w:spacing w:line="360" w:lineRule="auto"/>
              <w:jc w:val="both"/>
              <w:rPr>
                <w:rFonts w:ascii="Times New Roman" w:hAnsi="Times New Roman" w:cs="Times New Roman"/>
                <w:sz w:val="24"/>
                <w:szCs w:val="24"/>
              </w:rPr>
            </w:pPr>
            <w:r>
              <w:rPr>
                <w:rFonts w:ascii="Times New Roman" w:hAnsi="Times New Roman" w:cs="Times New Roman"/>
                <w:sz w:val="24"/>
                <w:szCs w:val="24"/>
              </w:rPr>
              <w:t>REVENUE</w:t>
            </w:r>
          </w:p>
        </w:tc>
        <w:tc>
          <w:tcPr>
            <w:tcW w:w="4675" w:type="dxa"/>
          </w:tcPr>
          <w:p w14:paraId="2F696874" w14:textId="77777777" w:rsidR="003E22B5" w:rsidRDefault="003E22B5" w:rsidP="000273BE">
            <w:pPr>
              <w:spacing w:line="360" w:lineRule="auto"/>
              <w:jc w:val="both"/>
              <w:rPr>
                <w:rFonts w:ascii="Times New Roman" w:hAnsi="Times New Roman" w:cs="Times New Roman"/>
                <w:sz w:val="24"/>
                <w:szCs w:val="24"/>
              </w:rPr>
            </w:pPr>
          </w:p>
        </w:tc>
      </w:tr>
      <w:tr w:rsidR="003E22B5" w14:paraId="290D9DFE" w14:textId="77777777" w:rsidTr="003E22B5">
        <w:tc>
          <w:tcPr>
            <w:tcW w:w="4675" w:type="dxa"/>
          </w:tcPr>
          <w:p w14:paraId="124D0A75" w14:textId="280ED77A" w:rsidR="003E22B5" w:rsidRDefault="00496803" w:rsidP="000273BE">
            <w:pPr>
              <w:spacing w:line="360" w:lineRule="auto"/>
              <w:jc w:val="both"/>
              <w:rPr>
                <w:rFonts w:ascii="Times New Roman" w:hAnsi="Times New Roman" w:cs="Times New Roman"/>
                <w:sz w:val="24"/>
                <w:szCs w:val="24"/>
              </w:rPr>
            </w:pPr>
            <w:r>
              <w:rPr>
                <w:rFonts w:ascii="Times New Roman" w:hAnsi="Times New Roman" w:cs="Times New Roman"/>
                <w:sz w:val="24"/>
                <w:szCs w:val="24"/>
              </w:rPr>
              <w:t>Formula:</w:t>
            </w:r>
          </w:p>
        </w:tc>
        <w:tc>
          <w:tcPr>
            <w:tcW w:w="4675" w:type="dxa"/>
          </w:tcPr>
          <w:p w14:paraId="3096ECF7" w14:textId="4AF84881" w:rsidR="003E22B5" w:rsidRDefault="00496803" w:rsidP="000273BE">
            <w:pPr>
              <w:spacing w:line="360" w:lineRule="auto"/>
              <w:jc w:val="both"/>
              <w:rPr>
                <w:rFonts w:ascii="Times New Roman" w:hAnsi="Times New Roman" w:cs="Times New Roman"/>
                <w:sz w:val="24"/>
                <w:szCs w:val="24"/>
              </w:rPr>
            </w:pPr>
            <w:r>
              <w:rPr>
                <w:rFonts w:ascii="Times New Roman" w:hAnsi="Times New Roman" w:cs="Times New Roman"/>
                <w:sz w:val="24"/>
                <w:szCs w:val="24"/>
              </w:rPr>
              <w:t>Unit * Selling Price</w:t>
            </w:r>
          </w:p>
        </w:tc>
      </w:tr>
      <w:tr w:rsidR="003E22B5" w14:paraId="7157C76A" w14:textId="77777777" w:rsidTr="003E22B5">
        <w:tc>
          <w:tcPr>
            <w:tcW w:w="4675" w:type="dxa"/>
          </w:tcPr>
          <w:p w14:paraId="0A72E016" w14:textId="1805BB8E" w:rsidR="003E22B5" w:rsidRDefault="00496803" w:rsidP="000273BE">
            <w:pPr>
              <w:spacing w:line="360" w:lineRule="auto"/>
              <w:jc w:val="both"/>
              <w:rPr>
                <w:rFonts w:ascii="Times New Roman" w:hAnsi="Times New Roman" w:cs="Times New Roman"/>
                <w:sz w:val="24"/>
                <w:szCs w:val="24"/>
              </w:rPr>
            </w:pPr>
            <w:r>
              <w:rPr>
                <w:rFonts w:ascii="Times New Roman" w:hAnsi="Times New Roman" w:cs="Times New Roman"/>
                <w:sz w:val="24"/>
                <w:szCs w:val="24"/>
              </w:rPr>
              <w:t>Unit</w:t>
            </w:r>
          </w:p>
        </w:tc>
        <w:tc>
          <w:tcPr>
            <w:tcW w:w="4675" w:type="dxa"/>
          </w:tcPr>
          <w:p w14:paraId="740B520E" w14:textId="5C2950A4" w:rsidR="003E22B5" w:rsidRDefault="00496803" w:rsidP="000273BE">
            <w:pPr>
              <w:spacing w:line="360" w:lineRule="auto"/>
              <w:jc w:val="both"/>
              <w:rPr>
                <w:rFonts w:ascii="Times New Roman" w:hAnsi="Times New Roman" w:cs="Times New Roman"/>
                <w:sz w:val="24"/>
                <w:szCs w:val="24"/>
              </w:rPr>
            </w:pPr>
            <w:r>
              <w:rPr>
                <w:rFonts w:ascii="Times New Roman" w:hAnsi="Times New Roman" w:cs="Times New Roman"/>
                <w:sz w:val="24"/>
                <w:szCs w:val="24"/>
              </w:rPr>
              <w:t>75000</w:t>
            </w:r>
          </w:p>
        </w:tc>
      </w:tr>
      <w:tr w:rsidR="003E22B5" w14:paraId="27D93A61" w14:textId="77777777" w:rsidTr="003E22B5">
        <w:tc>
          <w:tcPr>
            <w:tcW w:w="4675" w:type="dxa"/>
          </w:tcPr>
          <w:p w14:paraId="4F8A0FBD" w14:textId="33571BB7" w:rsidR="003E22B5" w:rsidRDefault="00496803" w:rsidP="000273BE">
            <w:pPr>
              <w:spacing w:line="360" w:lineRule="auto"/>
              <w:jc w:val="both"/>
              <w:rPr>
                <w:rFonts w:ascii="Times New Roman" w:hAnsi="Times New Roman" w:cs="Times New Roman"/>
                <w:sz w:val="24"/>
                <w:szCs w:val="24"/>
              </w:rPr>
            </w:pPr>
            <w:r>
              <w:rPr>
                <w:rFonts w:ascii="Times New Roman" w:hAnsi="Times New Roman" w:cs="Times New Roman"/>
                <w:sz w:val="24"/>
                <w:szCs w:val="24"/>
              </w:rPr>
              <w:t>Selling Price</w:t>
            </w:r>
          </w:p>
        </w:tc>
        <w:tc>
          <w:tcPr>
            <w:tcW w:w="4675" w:type="dxa"/>
          </w:tcPr>
          <w:p w14:paraId="7E8AA497" w14:textId="54355ABE" w:rsidR="003E22B5" w:rsidRDefault="00496803" w:rsidP="000273BE">
            <w:pPr>
              <w:spacing w:line="360" w:lineRule="auto"/>
              <w:jc w:val="both"/>
              <w:rPr>
                <w:rFonts w:ascii="Times New Roman" w:hAnsi="Times New Roman" w:cs="Times New Roman"/>
                <w:sz w:val="24"/>
                <w:szCs w:val="24"/>
              </w:rPr>
            </w:pPr>
            <w:r>
              <w:rPr>
                <w:rFonts w:ascii="Times New Roman" w:hAnsi="Times New Roman" w:cs="Times New Roman"/>
                <w:sz w:val="24"/>
                <w:szCs w:val="24"/>
              </w:rPr>
              <w:t>11</w:t>
            </w:r>
          </w:p>
        </w:tc>
      </w:tr>
      <w:tr w:rsidR="003E22B5" w14:paraId="04F30F13" w14:textId="77777777" w:rsidTr="003E22B5">
        <w:tc>
          <w:tcPr>
            <w:tcW w:w="4675" w:type="dxa"/>
          </w:tcPr>
          <w:p w14:paraId="53A16917" w14:textId="67E053CF" w:rsidR="003E22B5" w:rsidRDefault="00350EF5" w:rsidP="000273BE">
            <w:pPr>
              <w:spacing w:line="360" w:lineRule="auto"/>
              <w:jc w:val="both"/>
              <w:rPr>
                <w:rFonts w:ascii="Times New Roman" w:hAnsi="Times New Roman" w:cs="Times New Roman"/>
                <w:sz w:val="24"/>
                <w:szCs w:val="24"/>
              </w:rPr>
            </w:pPr>
            <w:r>
              <w:rPr>
                <w:rFonts w:ascii="Times New Roman" w:hAnsi="Times New Roman" w:cs="Times New Roman"/>
                <w:sz w:val="24"/>
                <w:szCs w:val="24"/>
              </w:rPr>
              <w:t>Sales</w:t>
            </w:r>
          </w:p>
        </w:tc>
        <w:tc>
          <w:tcPr>
            <w:tcW w:w="4675" w:type="dxa"/>
          </w:tcPr>
          <w:p w14:paraId="724966A0" w14:textId="38947B9E" w:rsidR="003E22B5" w:rsidRDefault="00496803" w:rsidP="000273BE">
            <w:pPr>
              <w:spacing w:line="360" w:lineRule="auto"/>
              <w:jc w:val="both"/>
              <w:rPr>
                <w:rFonts w:ascii="Times New Roman" w:hAnsi="Times New Roman" w:cs="Times New Roman"/>
                <w:sz w:val="24"/>
                <w:szCs w:val="24"/>
              </w:rPr>
            </w:pPr>
            <w:r>
              <w:rPr>
                <w:rFonts w:ascii="Times New Roman" w:hAnsi="Times New Roman" w:cs="Times New Roman"/>
                <w:sz w:val="24"/>
                <w:szCs w:val="24"/>
              </w:rPr>
              <w:t>825000</w:t>
            </w:r>
          </w:p>
        </w:tc>
      </w:tr>
    </w:tbl>
    <w:p w14:paraId="4BA2AD30" w14:textId="77777777" w:rsidR="00193787" w:rsidRDefault="00193787" w:rsidP="000273BE">
      <w:pPr>
        <w:spacing w:line="360" w:lineRule="auto"/>
        <w:jc w:val="both"/>
        <w:rPr>
          <w:rFonts w:ascii="Times New Roman" w:hAnsi="Times New Roman" w:cs="Times New Roman"/>
          <w:sz w:val="24"/>
          <w:szCs w:val="24"/>
        </w:rPr>
      </w:pPr>
    </w:p>
    <w:p w14:paraId="7A4EEB25" w14:textId="77777777" w:rsidR="00193787" w:rsidRDefault="00193787" w:rsidP="000273BE">
      <w:pPr>
        <w:spacing w:line="360" w:lineRule="auto"/>
        <w:jc w:val="both"/>
        <w:rPr>
          <w:rFonts w:ascii="Times New Roman" w:hAnsi="Times New Roman" w:cs="Times New Roman"/>
          <w:sz w:val="24"/>
          <w:szCs w:val="24"/>
        </w:rPr>
      </w:pPr>
    </w:p>
    <w:p w14:paraId="4E70165A" w14:textId="77777777" w:rsidR="00193787" w:rsidRDefault="00193787" w:rsidP="000273BE">
      <w:pPr>
        <w:spacing w:line="360" w:lineRule="auto"/>
        <w:jc w:val="both"/>
        <w:rPr>
          <w:rFonts w:ascii="Times New Roman" w:hAnsi="Times New Roman" w:cs="Times New Roman"/>
          <w:sz w:val="24"/>
          <w:szCs w:val="24"/>
        </w:rPr>
      </w:pPr>
    </w:p>
    <w:p w14:paraId="1BB608F4" w14:textId="77777777" w:rsidR="00193787" w:rsidRDefault="00193787" w:rsidP="000273BE">
      <w:pPr>
        <w:spacing w:line="360" w:lineRule="auto"/>
        <w:jc w:val="both"/>
        <w:rPr>
          <w:rFonts w:ascii="Times New Roman" w:hAnsi="Times New Roman" w:cs="Times New Roman"/>
          <w:sz w:val="24"/>
          <w:szCs w:val="24"/>
        </w:rPr>
      </w:pPr>
    </w:p>
    <w:p w14:paraId="6D0B083A" w14:textId="77777777" w:rsidR="00193787" w:rsidRDefault="00193787" w:rsidP="000273BE">
      <w:pPr>
        <w:spacing w:line="360" w:lineRule="auto"/>
        <w:jc w:val="both"/>
        <w:rPr>
          <w:rFonts w:ascii="Times New Roman" w:hAnsi="Times New Roman" w:cs="Times New Roman"/>
          <w:sz w:val="24"/>
          <w:szCs w:val="24"/>
        </w:rPr>
      </w:pPr>
    </w:p>
    <w:p w14:paraId="63AD9150" w14:textId="77777777" w:rsidR="00193787" w:rsidRDefault="00193787" w:rsidP="000273BE">
      <w:pPr>
        <w:spacing w:line="360" w:lineRule="auto"/>
        <w:jc w:val="both"/>
        <w:rPr>
          <w:rFonts w:ascii="Times New Roman" w:hAnsi="Times New Roman" w:cs="Times New Roman"/>
          <w:sz w:val="24"/>
          <w:szCs w:val="24"/>
        </w:rPr>
      </w:pPr>
    </w:p>
    <w:p w14:paraId="3A751945" w14:textId="77777777" w:rsidR="00193787" w:rsidRDefault="00193787" w:rsidP="000273BE">
      <w:pPr>
        <w:spacing w:line="360" w:lineRule="auto"/>
        <w:jc w:val="both"/>
        <w:rPr>
          <w:rFonts w:ascii="Times New Roman" w:hAnsi="Times New Roman" w:cs="Times New Roman"/>
          <w:sz w:val="24"/>
          <w:szCs w:val="24"/>
        </w:rPr>
      </w:pPr>
    </w:p>
    <w:p w14:paraId="63B18BFF" w14:textId="77777777" w:rsidR="00193787" w:rsidRDefault="00193787" w:rsidP="000273BE">
      <w:pPr>
        <w:spacing w:line="360" w:lineRule="auto"/>
        <w:jc w:val="both"/>
        <w:rPr>
          <w:rFonts w:ascii="Times New Roman" w:hAnsi="Times New Roman" w:cs="Times New Roman"/>
          <w:sz w:val="24"/>
          <w:szCs w:val="24"/>
        </w:rPr>
      </w:pPr>
    </w:p>
    <w:p w14:paraId="609B2325" w14:textId="1F8415F5" w:rsidR="003566A4" w:rsidRPr="000273BE" w:rsidRDefault="003566A4" w:rsidP="000273BE">
      <w:pPr>
        <w:spacing w:line="360" w:lineRule="auto"/>
        <w:jc w:val="both"/>
        <w:rPr>
          <w:rFonts w:ascii="Times New Roman" w:hAnsi="Times New Roman" w:cs="Times New Roman"/>
          <w:sz w:val="24"/>
          <w:szCs w:val="24"/>
        </w:rPr>
      </w:pPr>
      <w:r w:rsidRPr="000273BE">
        <w:rPr>
          <w:rFonts w:ascii="Times New Roman" w:hAnsi="Times New Roman" w:cs="Times New Roman"/>
          <w:sz w:val="24"/>
          <w:szCs w:val="24"/>
        </w:rPr>
        <w:t xml:space="preserve">(B): Profit is second highest cash flow for the company after the revenue from </w:t>
      </w:r>
      <w:r w:rsidR="005E1C7E" w:rsidRPr="000273BE">
        <w:rPr>
          <w:rFonts w:ascii="Times New Roman" w:hAnsi="Times New Roman" w:cs="Times New Roman"/>
          <w:sz w:val="24"/>
          <w:szCs w:val="24"/>
        </w:rPr>
        <w:t>operation</w:t>
      </w:r>
      <w:r w:rsidRPr="000273BE">
        <w:rPr>
          <w:rFonts w:ascii="Times New Roman" w:hAnsi="Times New Roman" w:cs="Times New Roman"/>
          <w:sz w:val="24"/>
          <w:szCs w:val="24"/>
        </w:rPr>
        <w:t>.</w:t>
      </w:r>
      <w:r w:rsidR="005E1C7E" w:rsidRPr="000273BE">
        <w:rPr>
          <w:rFonts w:ascii="Times New Roman" w:hAnsi="Times New Roman" w:cs="Times New Roman"/>
          <w:sz w:val="24"/>
          <w:szCs w:val="24"/>
        </w:rPr>
        <w:t xml:space="preserve"> The management do the hard work just to earn the profit for the company. </w:t>
      </w:r>
      <w:r w:rsidR="003771DA" w:rsidRPr="000273BE">
        <w:rPr>
          <w:rFonts w:ascii="Times New Roman" w:hAnsi="Times New Roman" w:cs="Times New Roman"/>
          <w:sz w:val="24"/>
          <w:szCs w:val="24"/>
        </w:rPr>
        <w:t>It is the total income minus the total expenses of the company.</w:t>
      </w:r>
      <w:r w:rsidR="00724608" w:rsidRPr="000273BE">
        <w:rPr>
          <w:rFonts w:ascii="Times New Roman" w:hAnsi="Times New Roman" w:cs="Times New Roman"/>
          <w:sz w:val="24"/>
          <w:szCs w:val="24"/>
        </w:rPr>
        <w:t xml:space="preserve"> Below shows the calculation of the profits of the company with considering the </w:t>
      </w:r>
      <w:r w:rsidR="00417410" w:rsidRPr="000273BE">
        <w:rPr>
          <w:rFonts w:ascii="Times New Roman" w:hAnsi="Times New Roman" w:cs="Times New Roman"/>
          <w:sz w:val="24"/>
          <w:szCs w:val="24"/>
        </w:rPr>
        <w:t xml:space="preserve">variable and fixed cost: </w:t>
      </w:r>
    </w:p>
    <w:tbl>
      <w:tblPr>
        <w:tblW w:w="5000" w:type="pct"/>
        <w:tblLook w:val="04A0" w:firstRow="1" w:lastRow="0" w:firstColumn="1" w:lastColumn="0" w:noHBand="0" w:noVBand="1"/>
      </w:tblPr>
      <w:tblGrid>
        <w:gridCol w:w="3506"/>
        <w:gridCol w:w="5844"/>
      </w:tblGrid>
      <w:tr w:rsidR="00417410" w:rsidRPr="00417410" w14:paraId="32514FAF" w14:textId="77777777" w:rsidTr="00417410">
        <w:trPr>
          <w:trHeight w:val="290"/>
        </w:trPr>
        <w:tc>
          <w:tcPr>
            <w:tcW w:w="5000" w:type="pct"/>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5358C39" w14:textId="77777777" w:rsidR="00417410" w:rsidRPr="00417410" w:rsidRDefault="00417410" w:rsidP="000273BE">
            <w:pPr>
              <w:spacing w:after="0" w:line="360" w:lineRule="auto"/>
              <w:jc w:val="both"/>
              <w:rPr>
                <w:rFonts w:ascii="Times New Roman" w:eastAsia="Times New Roman" w:hAnsi="Times New Roman" w:cs="Times New Roman"/>
                <w:b/>
                <w:bCs/>
                <w:color w:val="000000"/>
                <w:sz w:val="24"/>
                <w:szCs w:val="24"/>
              </w:rPr>
            </w:pPr>
            <w:r w:rsidRPr="00417410">
              <w:rPr>
                <w:rFonts w:ascii="Times New Roman" w:eastAsia="Times New Roman" w:hAnsi="Times New Roman" w:cs="Times New Roman"/>
                <w:b/>
                <w:bCs/>
                <w:color w:val="000000"/>
                <w:sz w:val="24"/>
                <w:szCs w:val="24"/>
              </w:rPr>
              <w:lastRenderedPageBreak/>
              <w:t>Profit</w:t>
            </w:r>
          </w:p>
        </w:tc>
      </w:tr>
      <w:tr w:rsidR="00417410" w:rsidRPr="00417410" w14:paraId="29CC275F" w14:textId="77777777" w:rsidTr="00417410">
        <w:trPr>
          <w:trHeight w:val="290"/>
        </w:trPr>
        <w:tc>
          <w:tcPr>
            <w:tcW w:w="1875" w:type="pct"/>
            <w:tcBorders>
              <w:top w:val="nil"/>
              <w:left w:val="single" w:sz="4" w:space="0" w:color="auto"/>
              <w:bottom w:val="single" w:sz="4" w:space="0" w:color="auto"/>
              <w:right w:val="single" w:sz="4" w:space="0" w:color="auto"/>
            </w:tcBorders>
            <w:shd w:val="clear" w:color="auto" w:fill="auto"/>
            <w:noWrap/>
            <w:vAlign w:val="bottom"/>
            <w:hideMark/>
          </w:tcPr>
          <w:p w14:paraId="746AB268" w14:textId="77777777" w:rsidR="00417410" w:rsidRPr="00417410" w:rsidRDefault="00417410" w:rsidP="000273BE">
            <w:pPr>
              <w:spacing w:after="0" w:line="360" w:lineRule="auto"/>
              <w:jc w:val="both"/>
              <w:rPr>
                <w:rFonts w:ascii="Times New Roman" w:eastAsia="Times New Roman" w:hAnsi="Times New Roman" w:cs="Times New Roman"/>
                <w:color w:val="000000"/>
                <w:sz w:val="24"/>
                <w:szCs w:val="24"/>
              </w:rPr>
            </w:pPr>
            <w:r w:rsidRPr="00417410">
              <w:rPr>
                <w:rFonts w:ascii="Times New Roman" w:eastAsia="Times New Roman" w:hAnsi="Times New Roman" w:cs="Times New Roman"/>
                <w:color w:val="000000"/>
                <w:sz w:val="24"/>
                <w:szCs w:val="24"/>
              </w:rPr>
              <w:t>Formula:</w:t>
            </w:r>
          </w:p>
        </w:tc>
        <w:tc>
          <w:tcPr>
            <w:tcW w:w="3125" w:type="pct"/>
            <w:tcBorders>
              <w:top w:val="nil"/>
              <w:left w:val="nil"/>
              <w:bottom w:val="single" w:sz="4" w:space="0" w:color="auto"/>
              <w:right w:val="single" w:sz="4" w:space="0" w:color="auto"/>
            </w:tcBorders>
            <w:shd w:val="clear" w:color="auto" w:fill="auto"/>
            <w:noWrap/>
            <w:vAlign w:val="bottom"/>
            <w:hideMark/>
          </w:tcPr>
          <w:p w14:paraId="3C4B24B6" w14:textId="77777777" w:rsidR="00417410" w:rsidRPr="00417410" w:rsidRDefault="00417410" w:rsidP="000273BE">
            <w:pPr>
              <w:spacing w:after="0" w:line="360" w:lineRule="auto"/>
              <w:jc w:val="both"/>
              <w:rPr>
                <w:rFonts w:ascii="Times New Roman" w:eastAsia="Times New Roman" w:hAnsi="Times New Roman" w:cs="Times New Roman"/>
                <w:color w:val="000000"/>
                <w:sz w:val="24"/>
                <w:szCs w:val="24"/>
              </w:rPr>
            </w:pPr>
            <w:r w:rsidRPr="00417410">
              <w:rPr>
                <w:rFonts w:ascii="Times New Roman" w:eastAsia="Times New Roman" w:hAnsi="Times New Roman" w:cs="Times New Roman"/>
                <w:color w:val="000000"/>
                <w:sz w:val="24"/>
                <w:szCs w:val="24"/>
              </w:rPr>
              <w:t>Sales - Total expenses</w:t>
            </w:r>
          </w:p>
        </w:tc>
      </w:tr>
      <w:tr w:rsidR="00417410" w:rsidRPr="00417410" w14:paraId="549C0552" w14:textId="77777777" w:rsidTr="00417410">
        <w:trPr>
          <w:trHeight w:val="290"/>
        </w:trPr>
        <w:tc>
          <w:tcPr>
            <w:tcW w:w="1875" w:type="pct"/>
            <w:tcBorders>
              <w:top w:val="nil"/>
              <w:left w:val="single" w:sz="4" w:space="0" w:color="auto"/>
              <w:bottom w:val="single" w:sz="4" w:space="0" w:color="auto"/>
              <w:right w:val="single" w:sz="4" w:space="0" w:color="auto"/>
            </w:tcBorders>
            <w:shd w:val="clear" w:color="auto" w:fill="auto"/>
            <w:noWrap/>
            <w:vAlign w:val="bottom"/>
            <w:hideMark/>
          </w:tcPr>
          <w:p w14:paraId="180F2568" w14:textId="77777777" w:rsidR="00417410" w:rsidRPr="00417410" w:rsidRDefault="00417410" w:rsidP="000273BE">
            <w:pPr>
              <w:spacing w:after="0" w:line="360" w:lineRule="auto"/>
              <w:jc w:val="both"/>
              <w:rPr>
                <w:rFonts w:ascii="Times New Roman" w:eastAsia="Times New Roman" w:hAnsi="Times New Roman" w:cs="Times New Roman"/>
                <w:color w:val="000000"/>
                <w:sz w:val="24"/>
                <w:szCs w:val="24"/>
              </w:rPr>
            </w:pPr>
            <w:r w:rsidRPr="00417410">
              <w:rPr>
                <w:rFonts w:ascii="Times New Roman" w:eastAsia="Times New Roman" w:hAnsi="Times New Roman" w:cs="Times New Roman"/>
                <w:color w:val="000000"/>
                <w:sz w:val="24"/>
                <w:szCs w:val="24"/>
              </w:rPr>
              <w:t> </w:t>
            </w:r>
          </w:p>
        </w:tc>
        <w:tc>
          <w:tcPr>
            <w:tcW w:w="3125" w:type="pct"/>
            <w:tcBorders>
              <w:top w:val="nil"/>
              <w:left w:val="nil"/>
              <w:bottom w:val="single" w:sz="4" w:space="0" w:color="auto"/>
              <w:right w:val="single" w:sz="4" w:space="0" w:color="auto"/>
            </w:tcBorders>
            <w:shd w:val="clear" w:color="auto" w:fill="auto"/>
            <w:noWrap/>
            <w:vAlign w:val="bottom"/>
            <w:hideMark/>
          </w:tcPr>
          <w:p w14:paraId="181ABB9C" w14:textId="77777777" w:rsidR="00417410" w:rsidRPr="00417410" w:rsidRDefault="00417410" w:rsidP="000273BE">
            <w:pPr>
              <w:spacing w:after="0" w:line="360" w:lineRule="auto"/>
              <w:jc w:val="both"/>
              <w:rPr>
                <w:rFonts w:ascii="Times New Roman" w:eastAsia="Times New Roman" w:hAnsi="Times New Roman" w:cs="Times New Roman"/>
                <w:color w:val="000000"/>
                <w:sz w:val="24"/>
                <w:szCs w:val="24"/>
              </w:rPr>
            </w:pPr>
            <w:r w:rsidRPr="00417410">
              <w:rPr>
                <w:rFonts w:ascii="Times New Roman" w:eastAsia="Times New Roman" w:hAnsi="Times New Roman" w:cs="Times New Roman"/>
                <w:color w:val="000000"/>
                <w:sz w:val="24"/>
                <w:szCs w:val="24"/>
              </w:rPr>
              <w:t> </w:t>
            </w:r>
          </w:p>
        </w:tc>
      </w:tr>
      <w:tr w:rsidR="00417410" w:rsidRPr="00417410" w14:paraId="1FA6113A" w14:textId="77777777" w:rsidTr="00417410">
        <w:trPr>
          <w:trHeight w:val="290"/>
        </w:trPr>
        <w:tc>
          <w:tcPr>
            <w:tcW w:w="1875" w:type="pct"/>
            <w:tcBorders>
              <w:top w:val="nil"/>
              <w:left w:val="single" w:sz="4" w:space="0" w:color="auto"/>
              <w:bottom w:val="single" w:sz="4" w:space="0" w:color="auto"/>
              <w:right w:val="single" w:sz="4" w:space="0" w:color="auto"/>
            </w:tcBorders>
            <w:shd w:val="clear" w:color="auto" w:fill="auto"/>
            <w:noWrap/>
            <w:vAlign w:val="bottom"/>
            <w:hideMark/>
          </w:tcPr>
          <w:p w14:paraId="0084F6BB" w14:textId="77777777" w:rsidR="00417410" w:rsidRPr="00417410" w:rsidRDefault="00417410" w:rsidP="000273BE">
            <w:pPr>
              <w:spacing w:after="0" w:line="360" w:lineRule="auto"/>
              <w:jc w:val="both"/>
              <w:rPr>
                <w:rFonts w:ascii="Times New Roman" w:eastAsia="Times New Roman" w:hAnsi="Times New Roman" w:cs="Times New Roman"/>
                <w:color w:val="000000"/>
                <w:sz w:val="24"/>
                <w:szCs w:val="24"/>
              </w:rPr>
            </w:pPr>
            <w:r w:rsidRPr="00417410">
              <w:rPr>
                <w:rFonts w:ascii="Times New Roman" w:eastAsia="Times New Roman" w:hAnsi="Times New Roman" w:cs="Times New Roman"/>
                <w:color w:val="000000"/>
                <w:sz w:val="24"/>
                <w:szCs w:val="24"/>
              </w:rPr>
              <w:t xml:space="preserve">Sales </w:t>
            </w:r>
          </w:p>
        </w:tc>
        <w:tc>
          <w:tcPr>
            <w:tcW w:w="3125" w:type="pct"/>
            <w:tcBorders>
              <w:top w:val="nil"/>
              <w:left w:val="nil"/>
              <w:bottom w:val="single" w:sz="4" w:space="0" w:color="auto"/>
              <w:right w:val="single" w:sz="4" w:space="0" w:color="auto"/>
            </w:tcBorders>
            <w:shd w:val="clear" w:color="auto" w:fill="auto"/>
            <w:noWrap/>
            <w:vAlign w:val="bottom"/>
            <w:hideMark/>
          </w:tcPr>
          <w:p w14:paraId="07FA128B" w14:textId="77777777" w:rsidR="00417410" w:rsidRPr="00417410" w:rsidRDefault="00417410" w:rsidP="000273BE">
            <w:pPr>
              <w:spacing w:after="0" w:line="360" w:lineRule="auto"/>
              <w:jc w:val="both"/>
              <w:rPr>
                <w:rFonts w:ascii="Times New Roman" w:eastAsia="Times New Roman" w:hAnsi="Times New Roman" w:cs="Times New Roman"/>
                <w:color w:val="000000"/>
                <w:sz w:val="24"/>
                <w:szCs w:val="24"/>
              </w:rPr>
            </w:pPr>
            <w:r w:rsidRPr="00417410">
              <w:rPr>
                <w:rFonts w:ascii="Times New Roman" w:eastAsia="Times New Roman" w:hAnsi="Times New Roman" w:cs="Times New Roman"/>
                <w:color w:val="000000"/>
                <w:sz w:val="24"/>
                <w:szCs w:val="24"/>
              </w:rPr>
              <w:t>825000</w:t>
            </w:r>
          </w:p>
        </w:tc>
      </w:tr>
      <w:tr w:rsidR="00417410" w:rsidRPr="00417410" w14:paraId="2CEE79B1" w14:textId="77777777" w:rsidTr="00417410">
        <w:trPr>
          <w:trHeight w:val="290"/>
        </w:trPr>
        <w:tc>
          <w:tcPr>
            <w:tcW w:w="1875" w:type="pct"/>
            <w:tcBorders>
              <w:top w:val="nil"/>
              <w:left w:val="single" w:sz="4" w:space="0" w:color="auto"/>
              <w:bottom w:val="single" w:sz="4" w:space="0" w:color="auto"/>
              <w:right w:val="single" w:sz="4" w:space="0" w:color="auto"/>
            </w:tcBorders>
            <w:shd w:val="clear" w:color="auto" w:fill="auto"/>
            <w:noWrap/>
            <w:vAlign w:val="bottom"/>
            <w:hideMark/>
          </w:tcPr>
          <w:p w14:paraId="40EF9BED" w14:textId="77777777" w:rsidR="00417410" w:rsidRPr="00417410" w:rsidRDefault="00417410" w:rsidP="000273BE">
            <w:pPr>
              <w:spacing w:after="0" w:line="360" w:lineRule="auto"/>
              <w:jc w:val="both"/>
              <w:rPr>
                <w:rFonts w:ascii="Times New Roman" w:eastAsia="Times New Roman" w:hAnsi="Times New Roman" w:cs="Times New Roman"/>
                <w:color w:val="000000"/>
                <w:sz w:val="24"/>
                <w:szCs w:val="24"/>
              </w:rPr>
            </w:pPr>
            <w:r w:rsidRPr="00417410">
              <w:rPr>
                <w:rFonts w:ascii="Times New Roman" w:eastAsia="Times New Roman" w:hAnsi="Times New Roman" w:cs="Times New Roman"/>
                <w:color w:val="000000"/>
                <w:sz w:val="24"/>
                <w:szCs w:val="24"/>
              </w:rPr>
              <w:t>Unit</w:t>
            </w:r>
          </w:p>
        </w:tc>
        <w:tc>
          <w:tcPr>
            <w:tcW w:w="3125" w:type="pct"/>
            <w:tcBorders>
              <w:top w:val="nil"/>
              <w:left w:val="nil"/>
              <w:bottom w:val="single" w:sz="4" w:space="0" w:color="auto"/>
              <w:right w:val="single" w:sz="4" w:space="0" w:color="auto"/>
            </w:tcBorders>
            <w:shd w:val="clear" w:color="auto" w:fill="auto"/>
            <w:noWrap/>
            <w:vAlign w:val="bottom"/>
            <w:hideMark/>
          </w:tcPr>
          <w:p w14:paraId="433D979F" w14:textId="77777777" w:rsidR="00417410" w:rsidRPr="00417410" w:rsidRDefault="00417410" w:rsidP="000273BE">
            <w:pPr>
              <w:spacing w:after="0" w:line="360" w:lineRule="auto"/>
              <w:jc w:val="both"/>
              <w:rPr>
                <w:rFonts w:ascii="Times New Roman" w:eastAsia="Times New Roman" w:hAnsi="Times New Roman" w:cs="Times New Roman"/>
                <w:color w:val="000000"/>
                <w:sz w:val="24"/>
                <w:szCs w:val="24"/>
              </w:rPr>
            </w:pPr>
            <w:r w:rsidRPr="00417410">
              <w:rPr>
                <w:rFonts w:ascii="Times New Roman" w:eastAsia="Times New Roman" w:hAnsi="Times New Roman" w:cs="Times New Roman"/>
                <w:color w:val="000000"/>
                <w:sz w:val="24"/>
                <w:szCs w:val="24"/>
              </w:rPr>
              <w:t>75000</w:t>
            </w:r>
          </w:p>
        </w:tc>
      </w:tr>
      <w:tr w:rsidR="00417410" w:rsidRPr="00417410" w14:paraId="5029DE42" w14:textId="77777777" w:rsidTr="00417410">
        <w:trPr>
          <w:trHeight w:val="290"/>
        </w:trPr>
        <w:tc>
          <w:tcPr>
            <w:tcW w:w="1875" w:type="pct"/>
            <w:tcBorders>
              <w:top w:val="nil"/>
              <w:left w:val="single" w:sz="4" w:space="0" w:color="auto"/>
              <w:bottom w:val="single" w:sz="4" w:space="0" w:color="auto"/>
              <w:right w:val="single" w:sz="4" w:space="0" w:color="auto"/>
            </w:tcBorders>
            <w:shd w:val="clear" w:color="auto" w:fill="auto"/>
            <w:noWrap/>
            <w:vAlign w:val="bottom"/>
            <w:hideMark/>
          </w:tcPr>
          <w:p w14:paraId="53BF475A" w14:textId="77777777" w:rsidR="00417410" w:rsidRPr="00417410" w:rsidRDefault="00417410" w:rsidP="000273BE">
            <w:pPr>
              <w:spacing w:after="0" w:line="360" w:lineRule="auto"/>
              <w:jc w:val="both"/>
              <w:rPr>
                <w:rFonts w:ascii="Times New Roman" w:eastAsia="Times New Roman" w:hAnsi="Times New Roman" w:cs="Times New Roman"/>
                <w:color w:val="000000"/>
                <w:sz w:val="24"/>
                <w:szCs w:val="24"/>
              </w:rPr>
            </w:pPr>
            <w:r w:rsidRPr="00417410">
              <w:rPr>
                <w:rFonts w:ascii="Times New Roman" w:eastAsia="Times New Roman" w:hAnsi="Times New Roman" w:cs="Times New Roman"/>
                <w:color w:val="000000"/>
                <w:sz w:val="24"/>
                <w:szCs w:val="24"/>
              </w:rPr>
              <w:t>Price</w:t>
            </w:r>
          </w:p>
        </w:tc>
        <w:tc>
          <w:tcPr>
            <w:tcW w:w="3125" w:type="pct"/>
            <w:tcBorders>
              <w:top w:val="nil"/>
              <w:left w:val="nil"/>
              <w:bottom w:val="single" w:sz="4" w:space="0" w:color="auto"/>
              <w:right w:val="single" w:sz="4" w:space="0" w:color="auto"/>
            </w:tcBorders>
            <w:shd w:val="clear" w:color="auto" w:fill="auto"/>
            <w:noWrap/>
            <w:vAlign w:val="bottom"/>
            <w:hideMark/>
          </w:tcPr>
          <w:p w14:paraId="6C212F8B" w14:textId="77777777" w:rsidR="00417410" w:rsidRPr="00417410" w:rsidRDefault="00417410" w:rsidP="000273BE">
            <w:pPr>
              <w:spacing w:after="0" w:line="360" w:lineRule="auto"/>
              <w:jc w:val="both"/>
              <w:rPr>
                <w:rFonts w:ascii="Times New Roman" w:eastAsia="Times New Roman" w:hAnsi="Times New Roman" w:cs="Times New Roman"/>
                <w:color w:val="000000"/>
                <w:sz w:val="24"/>
                <w:szCs w:val="24"/>
              </w:rPr>
            </w:pPr>
            <w:r w:rsidRPr="00417410">
              <w:rPr>
                <w:rFonts w:ascii="Times New Roman" w:eastAsia="Times New Roman" w:hAnsi="Times New Roman" w:cs="Times New Roman"/>
                <w:color w:val="000000"/>
                <w:sz w:val="24"/>
                <w:szCs w:val="24"/>
              </w:rPr>
              <w:t>11</w:t>
            </w:r>
          </w:p>
        </w:tc>
      </w:tr>
      <w:tr w:rsidR="00417410" w:rsidRPr="00417410" w14:paraId="4F428A70" w14:textId="77777777" w:rsidTr="00417410">
        <w:trPr>
          <w:trHeight w:val="290"/>
        </w:trPr>
        <w:tc>
          <w:tcPr>
            <w:tcW w:w="1875" w:type="pct"/>
            <w:tcBorders>
              <w:top w:val="nil"/>
              <w:left w:val="single" w:sz="4" w:space="0" w:color="auto"/>
              <w:bottom w:val="single" w:sz="4" w:space="0" w:color="auto"/>
              <w:right w:val="single" w:sz="4" w:space="0" w:color="auto"/>
            </w:tcBorders>
            <w:shd w:val="clear" w:color="auto" w:fill="auto"/>
            <w:noWrap/>
            <w:vAlign w:val="bottom"/>
            <w:hideMark/>
          </w:tcPr>
          <w:p w14:paraId="71406011" w14:textId="77777777" w:rsidR="00417410" w:rsidRPr="00417410" w:rsidRDefault="00417410" w:rsidP="000273BE">
            <w:pPr>
              <w:spacing w:after="0" w:line="360" w:lineRule="auto"/>
              <w:jc w:val="both"/>
              <w:rPr>
                <w:rFonts w:ascii="Times New Roman" w:eastAsia="Times New Roman" w:hAnsi="Times New Roman" w:cs="Times New Roman"/>
                <w:color w:val="000000"/>
                <w:sz w:val="24"/>
                <w:szCs w:val="24"/>
              </w:rPr>
            </w:pPr>
            <w:r w:rsidRPr="00417410">
              <w:rPr>
                <w:rFonts w:ascii="Times New Roman" w:eastAsia="Times New Roman" w:hAnsi="Times New Roman" w:cs="Times New Roman"/>
                <w:color w:val="000000"/>
                <w:sz w:val="24"/>
                <w:szCs w:val="24"/>
              </w:rPr>
              <w:t> </w:t>
            </w:r>
          </w:p>
        </w:tc>
        <w:tc>
          <w:tcPr>
            <w:tcW w:w="3125" w:type="pct"/>
            <w:tcBorders>
              <w:top w:val="nil"/>
              <w:left w:val="nil"/>
              <w:bottom w:val="single" w:sz="4" w:space="0" w:color="auto"/>
              <w:right w:val="single" w:sz="4" w:space="0" w:color="auto"/>
            </w:tcBorders>
            <w:shd w:val="clear" w:color="auto" w:fill="auto"/>
            <w:noWrap/>
            <w:vAlign w:val="bottom"/>
            <w:hideMark/>
          </w:tcPr>
          <w:p w14:paraId="4DB26110" w14:textId="77777777" w:rsidR="00417410" w:rsidRPr="00417410" w:rsidRDefault="00417410" w:rsidP="000273BE">
            <w:pPr>
              <w:spacing w:after="0" w:line="360" w:lineRule="auto"/>
              <w:jc w:val="both"/>
              <w:rPr>
                <w:rFonts w:ascii="Times New Roman" w:eastAsia="Times New Roman" w:hAnsi="Times New Roman" w:cs="Times New Roman"/>
                <w:color w:val="000000"/>
                <w:sz w:val="24"/>
                <w:szCs w:val="24"/>
              </w:rPr>
            </w:pPr>
            <w:r w:rsidRPr="00417410">
              <w:rPr>
                <w:rFonts w:ascii="Times New Roman" w:eastAsia="Times New Roman" w:hAnsi="Times New Roman" w:cs="Times New Roman"/>
                <w:color w:val="000000"/>
                <w:sz w:val="24"/>
                <w:szCs w:val="24"/>
              </w:rPr>
              <w:t> </w:t>
            </w:r>
          </w:p>
        </w:tc>
      </w:tr>
      <w:tr w:rsidR="00417410" w:rsidRPr="00417410" w14:paraId="445AC82C" w14:textId="77777777" w:rsidTr="00417410">
        <w:trPr>
          <w:trHeight w:val="290"/>
        </w:trPr>
        <w:tc>
          <w:tcPr>
            <w:tcW w:w="1875" w:type="pct"/>
            <w:tcBorders>
              <w:top w:val="nil"/>
              <w:left w:val="single" w:sz="4" w:space="0" w:color="auto"/>
              <w:bottom w:val="single" w:sz="4" w:space="0" w:color="auto"/>
              <w:right w:val="single" w:sz="4" w:space="0" w:color="auto"/>
            </w:tcBorders>
            <w:shd w:val="clear" w:color="auto" w:fill="auto"/>
            <w:noWrap/>
            <w:vAlign w:val="bottom"/>
            <w:hideMark/>
          </w:tcPr>
          <w:p w14:paraId="46C5CC8B" w14:textId="77777777" w:rsidR="00417410" w:rsidRPr="00417410" w:rsidRDefault="00417410" w:rsidP="000273BE">
            <w:pPr>
              <w:spacing w:after="0" w:line="360" w:lineRule="auto"/>
              <w:jc w:val="both"/>
              <w:rPr>
                <w:rFonts w:ascii="Times New Roman" w:eastAsia="Times New Roman" w:hAnsi="Times New Roman" w:cs="Times New Roman"/>
                <w:color w:val="000000"/>
                <w:sz w:val="24"/>
                <w:szCs w:val="24"/>
              </w:rPr>
            </w:pPr>
            <w:r w:rsidRPr="00417410">
              <w:rPr>
                <w:rFonts w:ascii="Times New Roman" w:eastAsia="Times New Roman" w:hAnsi="Times New Roman" w:cs="Times New Roman"/>
                <w:color w:val="000000"/>
                <w:sz w:val="24"/>
                <w:szCs w:val="24"/>
              </w:rPr>
              <w:t>Variable cost</w:t>
            </w:r>
          </w:p>
        </w:tc>
        <w:tc>
          <w:tcPr>
            <w:tcW w:w="3125" w:type="pct"/>
            <w:tcBorders>
              <w:top w:val="nil"/>
              <w:left w:val="nil"/>
              <w:bottom w:val="single" w:sz="4" w:space="0" w:color="auto"/>
              <w:right w:val="single" w:sz="4" w:space="0" w:color="auto"/>
            </w:tcBorders>
            <w:shd w:val="clear" w:color="auto" w:fill="auto"/>
            <w:noWrap/>
            <w:vAlign w:val="bottom"/>
            <w:hideMark/>
          </w:tcPr>
          <w:p w14:paraId="2D44D2E1" w14:textId="77777777" w:rsidR="00417410" w:rsidRPr="00417410" w:rsidRDefault="00417410" w:rsidP="000273BE">
            <w:pPr>
              <w:spacing w:after="0" w:line="360" w:lineRule="auto"/>
              <w:jc w:val="both"/>
              <w:rPr>
                <w:rFonts w:ascii="Times New Roman" w:eastAsia="Times New Roman" w:hAnsi="Times New Roman" w:cs="Times New Roman"/>
                <w:color w:val="000000"/>
                <w:sz w:val="24"/>
                <w:szCs w:val="24"/>
              </w:rPr>
            </w:pPr>
            <w:r w:rsidRPr="00417410">
              <w:rPr>
                <w:rFonts w:ascii="Times New Roman" w:eastAsia="Times New Roman" w:hAnsi="Times New Roman" w:cs="Times New Roman"/>
                <w:color w:val="000000"/>
                <w:sz w:val="24"/>
                <w:szCs w:val="24"/>
              </w:rPr>
              <w:t>450000</w:t>
            </w:r>
          </w:p>
        </w:tc>
      </w:tr>
      <w:tr w:rsidR="00417410" w:rsidRPr="00417410" w14:paraId="3C4600FA" w14:textId="77777777" w:rsidTr="00417410">
        <w:trPr>
          <w:trHeight w:val="290"/>
        </w:trPr>
        <w:tc>
          <w:tcPr>
            <w:tcW w:w="1875" w:type="pct"/>
            <w:tcBorders>
              <w:top w:val="nil"/>
              <w:left w:val="single" w:sz="4" w:space="0" w:color="auto"/>
              <w:bottom w:val="single" w:sz="4" w:space="0" w:color="auto"/>
              <w:right w:val="single" w:sz="4" w:space="0" w:color="auto"/>
            </w:tcBorders>
            <w:shd w:val="clear" w:color="auto" w:fill="auto"/>
            <w:noWrap/>
            <w:vAlign w:val="bottom"/>
            <w:hideMark/>
          </w:tcPr>
          <w:p w14:paraId="69BE0FEE" w14:textId="77777777" w:rsidR="00417410" w:rsidRPr="00417410" w:rsidRDefault="00417410" w:rsidP="000273BE">
            <w:pPr>
              <w:spacing w:after="0" w:line="360" w:lineRule="auto"/>
              <w:jc w:val="both"/>
              <w:rPr>
                <w:rFonts w:ascii="Times New Roman" w:eastAsia="Times New Roman" w:hAnsi="Times New Roman" w:cs="Times New Roman"/>
                <w:color w:val="000000"/>
                <w:sz w:val="24"/>
                <w:szCs w:val="24"/>
              </w:rPr>
            </w:pPr>
            <w:r w:rsidRPr="00417410">
              <w:rPr>
                <w:rFonts w:ascii="Times New Roman" w:eastAsia="Times New Roman" w:hAnsi="Times New Roman" w:cs="Times New Roman"/>
                <w:color w:val="000000"/>
                <w:sz w:val="24"/>
                <w:szCs w:val="24"/>
              </w:rPr>
              <w:t>Unit</w:t>
            </w:r>
          </w:p>
        </w:tc>
        <w:tc>
          <w:tcPr>
            <w:tcW w:w="3125" w:type="pct"/>
            <w:tcBorders>
              <w:top w:val="nil"/>
              <w:left w:val="nil"/>
              <w:bottom w:val="single" w:sz="4" w:space="0" w:color="auto"/>
              <w:right w:val="single" w:sz="4" w:space="0" w:color="auto"/>
            </w:tcBorders>
            <w:shd w:val="clear" w:color="auto" w:fill="auto"/>
            <w:noWrap/>
            <w:vAlign w:val="bottom"/>
            <w:hideMark/>
          </w:tcPr>
          <w:p w14:paraId="3B761665" w14:textId="77777777" w:rsidR="00417410" w:rsidRPr="00417410" w:rsidRDefault="00417410" w:rsidP="000273BE">
            <w:pPr>
              <w:spacing w:after="0" w:line="360" w:lineRule="auto"/>
              <w:jc w:val="both"/>
              <w:rPr>
                <w:rFonts w:ascii="Times New Roman" w:eastAsia="Times New Roman" w:hAnsi="Times New Roman" w:cs="Times New Roman"/>
                <w:color w:val="000000"/>
                <w:sz w:val="24"/>
                <w:szCs w:val="24"/>
              </w:rPr>
            </w:pPr>
            <w:r w:rsidRPr="00417410">
              <w:rPr>
                <w:rFonts w:ascii="Times New Roman" w:eastAsia="Times New Roman" w:hAnsi="Times New Roman" w:cs="Times New Roman"/>
                <w:color w:val="000000"/>
                <w:sz w:val="24"/>
                <w:szCs w:val="24"/>
              </w:rPr>
              <w:t>6</w:t>
            </w:r>
          </w:p>
        </w:tc>
      </w:tr>
      <w:tr w:rsidR="00417410" w:rsidRPr="00417410" w14:paraId="290051B2" w14:textId="77777777" w:rsidTr="00417410">
        <w:trPr>
          <w:trHeight w:val="290"/>
        </w:trPr>
        <w:tc>
          <w:tcPr>
            <w:tcW w:w="1875" w:type="pct"/>
            <w:tcBorders>
              <w:top w:val="nil"/>
              <w:left w:val="single" w:sz="4" w:space="0" w:color="auto"/>
              <w:bottom w:val="single" w:sz="4" w:space="0" w:color="auto"/>
              <w:right w:val="single" w:sz="4" w:space="0" w:color="auto"/>
            </w:tcBorders>
            <w:shd w:val="clear" w:color="auto" w:fill="auto"/>
            <w:noWrap/>
            <w:vAlign w:val="bottom"/>
            <w:hideMark/>
          </w:tcPr>
          <w:p w14:paraId="64A039F4" w14:textId="77777777" w:rsidR="00417410" w:rsidRPr="00417410" w:rsidRDefault="00417410" w:rsidP="000273BE">
            <w:pPr>
              <w:spacing w:after="0" w:line="360" w:lineRule="auto"/>
              <w:jc w:val="both"/>
              <w:rPr>
                <w:rFonts w:ascii="Times New Roman" w:eastAsia="Times New Roman" w:hAnsi="Times New Roman" w:cs="Times New Roman"/>
                <w:color w:val="000000"/>
                <w:sz w:val="24"/>
                <w:szCs w:val="24"/>
              </w:rPr>
            </w:pPr>
            <w:r w:rsidRPr="00417410">
              <w:rPr>
                <w:rFonts w:ascii="Times New Roman" w:eastAsia="Times New Roman" w:hAnsi="Times New Roman" w:cs="Times New Roman"/>
                <w:color w:val="000000"/>
                <w:sz w:val="24"/>
                <w:szCs w:val="24"/>
              </w:rPr>
              <w:t>Cost</w:t>
            </w:r>
          </w:p>
        </w:tc>
        <w:tc>
          <w:tcPr>
            <w:tcW w:w="3125" w:type="pct"/>
            <w:tcBorders>
              <w:top w:val="nil"/>
              <w:left w:val="nil"/>
              <w:bottom w:val="single" w:sz="4" w:space="0" w:color="auto"/>
              <w:right w:val="single" w:sz="4" w:space="0" w:color="auto"/>
            </w:tcBorders>
            <w:shd w:val="clear" w:color="auto" w:fill="auto"/>
            <w:noWrap/>
            <w:vAlign w:val="bottom"/>
            <w:hideMark/>
          </w:tcPr>
          <w:p w14:paraId="71DC3C40" w14:textId="77777777" w:rsidR="00417410" w:rsidRPr="00417410" w:rsidRDefault="00417410" w:rsidP="000273BE">
            <w:pPr>
              <w:spacing w:after="0" w:line="360" w:lineRule="auto"/>
              <w:jc w:val="both"/>
              <w:rPr>
                <w:rFonts w:ascii="Times New Roman" w:eastAsia="Times New Roman" w:hAnsi="Times New Roman" w:cs="Times New Roman"/>
                <w:color w:val="000000"/>
                <w:sz w:val="24"/>
                <w:szCs w:val="24"/>
              </w:rPr>
            </w:pPr>
            <w:r w:rsidRPr="00417410">
              <w:rPr>
                <w:rFonts w:ascii="Times New Roman" w:eastAsia="Times New Roman" w:hAnsi="Times New Roman" w:cs="Times New Roman"/>
                <w:color w:val="000000"/>
                <w:sz w:val="24"/>
                <w:szCs w:val="24"/>
              </w:rPr>
              <w:t>75000</w:t>
            </w:r>
          </w:p>
        </w:tc>
      </w:tr>
      <w:tr w:rsidR="00417410" w:rsidRPr="00417410" w14:paraId="28646098" w14:textId="77777777" w:rsidTr="00417410">
        <w:trPr>
          <w:trHeight w:val="290"/>
        </w:trPr>
        <w:tc>
          <w:tcPr>
            <w:tcW w:w="1875" w:type="pct"/>
            <w:tcBorders>
              <w:top w:val="nil"/>
              <w:left w:val="single" w:sz="4" w:space="0" w:color="auto"/>
              <w:bottom w:val="single" w:sz="4" w:space="0" w:color="auto"/>
              <w:right w:val="single" w:sz="4" w:space="0" w:color="auto"/>
            </w:tcBorders>
            <w:shd w:val="clear" w:color="auto" w:fill="auto"/>
            <w:noWrap/>
            <w:vAlign w:val="bottom"/>
            <w:hideMark/>
          </w:tcPr>
          <w:p w14:paraId="0C4AE99E" w14:textId="77777777" w:rsidR="00417410" w:rsidRPr="00417410" w:rsidRDefault="00417410" w:rsidP="000273BE">
            <w:pPr>
              <w:spacing w:after="0" w:line="360" w:lineRule="auto"/>
              <w:jc w:val="both"/>
              <w:rPr>
                <w:rFonts w:ascii="Times New Roman" w:eastAsia="Times New Roman" w:hAnsi="Times New Roman" w:cs="Times New Roman"/>
                <w:color w:val="000000"/>
                <w:sz w:val="24"/>
                <w:szCs w:val="24"/>
              </w:rPr>
            </w:pPr>
            <w:r w:rsidRPr="00417410">
              <w:rPr>
                <w:rFonts w:ascii="Times New Roman" w:eastAsia="Times New Roman" w:hAnsi="Times New Roman" w:cs="Times New Roman"/>
                <w:color w:val="000000"/>
                <w:sz w:val="24"/>
                <w:szCs w:val="24"/>
              </w:rPr>
              <w:t> </w:t>
            </w:r>
          </w:p>
        </w:tc>
        <w:tc>
          <w:tcPr>
            <w:tcW w:w="3125" w:type="pct"/>
            <w:tcBorders>
              <w:top w:val="nil"/>
              <w:left w:val="nil"/>
              <w:bottom w:val="single" w:sz="4" w:space="0" w:color="auto"/>
              <w:right w:val="single" w:sz="4" w:space="0" w:color="auto"/>
            </w:tcBorders>
            <w:shd w:val="clear" w:color="auto" w:fill="auto"/>
            <w:noWrap/>
            <w:vAlign w:val="bottom"/>
            <w:hideMark/>
          </w:tcPr>
          <w:p w14:paraId="30F0FE9B" w14:textId="77777777" w:rsidR="00417410" w:rsidRPr="00417410" w:rsidRDefault="00417410" w:rsidP="000273BE">
            <w:pPr>
              <w:spacing w:after="0" w:line="360" w:lineRule="auto"/>
              <w:jc w:val="both"/>
              <w:rPr>
                <w:rFonts w:ascii="Times New Roman" w:eastAsia="Times New Roman" w:hAnsi="Times New Roman" w:cs="Times New Roman"/>
                <w:color w:val="000000"/>
                <w:sz w:val="24"/>
                <w:szCs w:val="24"/>
              </w:rPr>
            </w:pPr>
            <w:r w:rsidRPr="00417410">
              <w:rPr>
                <w:rFonts w:ascii="Times New Roman" w:eastAsia="Times New Roman" w:hAnsi="Times New Roman" w:cs="Times New Roman"/>
                <w:color w:val="000000"/>
                <w:sz w:val="24"/>
                <w:szCs w:val="24"/>
              </w:rPr>
              <w:t> </w:t>
            </w:r>
          </w:p>
        </w:tc>
      </w:tr>
      <w:tr w:rsidR="00417410" w:rsidRPr="00417410" w14:paraId="37859FC8" w14:textId="77777777" w:rsidTr="00417410">
        <w:trPr>
          <w:trHeight w:val="290"/>
        </w:trPr>
        <w:tc>
          <w:tcPr>
            <w:tcW w:w="1875" w:type="pct"/>
            <w:tcBorders>
              <w:top w:val="nil"/>
              <w:left w:val="single" w:sz="4" w:space="0" w:color="auto"/>
              <w:bottom w:val="single" w:sz="4" w:space="0" w:color="auto"/>
              <w:right w:val="single" w:sz="4" w:space="0" w:color="auto"/>
            </w:tcBorders>
            <w:shd w:val="clear" w:color="auto" w:fill="auto"/>
            <w:noWrap/>
            <w:vAlign w:val="bottom"/>
            <w:hideMark/>
          </w:tcPr>
          <w:p w14:paraId="2DDA6A5B" w14:textId="77777777" w:rsidR="00417410" w:rsidRPr="00417410" w:rsidRDefault="00417410" w:rsidP="000273BE">
            <w:pPr>
              <w:spacing w:after="0" w:line="360" w:lineRule="auto"/>
              <w:jc w:val="both"/>
              <w:rPr>
                <w:rFonts w:ascii="Times New Roman" w:eastAsia="Times New Roman" w:hAnsi="Times New Roman" w:cs="Times New Roman"/>
                <w:color w:val="000000"/>
                <w:sz w:val="24"/>
                <w:szCs w:val="24"/>
              </w:rPr>
            </w:pPr>
            <w:r w:rsidRPr="00417410">
              <w:rPr>
                <w:rFonts w:ascii="Times New Roman" w:eastAsia="Times New Roman" w:hAnsi="Times New Roman" w:cs="Times New Roman"/>
                <w:color w:val="000000"/>
                <w:sz w:val="24"/>
                <w:szCs w:val="24"/>
              </w:rPr>
              <w:t>Fixed cost</w:t>
            </w:r>
          </w:p>
        </w:tc>
        <w:tc>
          <w:tcPr>
            <w:tcW w:w="3125" w:type="pct"/>
            <w:tcBorders>
              <w:top w:val="nil"/>
              <w:left w:val="nil"/>
              <w:bottom w:val="single" w:sz="4" w:space="0" w:color="auto"/>
              <w:right w:val="single" w:sz="4" w:space="0" w:color="auto"/>
            </w:tcBorders>
            <w:shd w:val="clear" w:color="auto" w:fill="auto"/>
            <w:noWrap/>
            <w:vAlign w:val="bottom"/>
            <w:hideMark/>
          </w:tcPr>
          <w:p w14:paraId="2F2EF54F" w14:textId="77777777" w:rsidR="00417410" w:rsidRPr="00417410" w:rsidRDefault="00417410" w:rsidP="000273BE">
            <w:pPr>
              <w:spacing w:after="0" w:line="360" w:lineRule="auto"/>
              <w:jc w:val="both"/>
              <w:rPr>
                <w:rFonts w:ascii="Times New Roman" w:eastAsia="Times New Roman" w:hAnsi="Times New Roman" w:cs="Times New Roman"/>
                <w:color w:val="000000"/>
                <w:sz w:val="24"/>
                <w:szCs w:val="24"/>
              </w:rPr>
            </w:pPr>
            <w:r w:rsidRPr="00417410">
              <w:rPr>
                <w:rFonts w:ascii="Times New Roman" w:eastAsia="Times New Roman" w:hAnsi="Times New Roman" w:cs="Times New Roman"/>
                <w:color w:val="000000"/>
                <w:sz w:val="24"/>
                <w:szCs w:val="24"/>
              </w:rPr>
              <w:t>350000</w:t>
            </w:r>
          </w:p>
        </w:tc>
      </w:tr>
      <w:tr w:rsidR="00417410" w:rsidRPr="00417410" w14:paraId="1D95433E" w14:textId="77777777" w:rsidTr="00417410">
        <w:trPr>
          <w:trHeight w:val="290"/>
        </w:trPr>
        <w:tc>
          <w:tcPr>
            <w:tcW w:w="1875" w:type="pct"/>
            <w:tcBorders>
              <w:top w:val="nil"/>
              <w:left w:val="single" w:sz="4" w:space="0" w:color="auto"/>
              <w:bottom w:val="single" w:sz="4" w:space="0" w:color="auto"/>
              <w:right w:val="single" w:sz="4" w:space="0" w:color="auto"/>
            </w:tcBorders>
            <w:shd w:val="clear" w:color="auto" w:fill="auto"/>
            <w:noWrap/>
            <w:vAlign w:val="bottom"/>
            <w:hideMark/>
          </w:tcPr>
          <w:p w14:paraId="1C4F8B75" w14:textId="77777777" w:rsidR="00417410" w:rsidRPr="00417410" w:rsidRDefault="00417410" w:rsidP="000273BE">
            <w:pPr>
              <w:spacing w:after="0" w:line="360" w:lineRule="auto"/>
              <w:jc w:val="both"/>
              <w:rPr>
                <w:rFonts w:ascii="Times New Roman" w:eastAsia="Times New Roman" w:hAnsi="Times New Roman" w:cs="Times New Roman"/>
                <w:color w:val="000000"/>
                <w:sz w:val="24"/>
                <w:szCs w:val="24"/>
              </w:rPr>
            </w:pPr>
            <w:r w:rsidRPr="00417410">
              <w:rPr>
                <w:rFonts w:ascii="Times New Roman" w:eastAsia="Times New Roman" w:hAnsi="Times New Roman" w:cs="Times New Roman"/>
                <w:color w:val="000000"/>
                <w:sz w:val="24"/>
                <w:szCs w:val="24"/>
              </w:rPr>
              <w:t> </w:t>
            </w:r>
          </w:p>
        </w:tc>
        <w:tc>
          <w:tcPr>
            <w:tcW w:w="3125" w:type="pct"/>
            <w:tcBorders>
              <w:top w:val="nil"/>
              <w:left w:val="nil"/>
              <w:bottom w:val="single" w:sz="4" w:space="0" w:color="auto"/>
              <w:right w:val="single" w:sz="4" w:space="0" w:color="auto"/>
            </w:tcBorders>
            <w:shd w:val="clear" w:color="auto" w:fill="auto"/>
            <w:noWrap/>
            <w:vAlign w:val="bottom"/>
            <w:hideMark/>
          </w:tcPr>
          <w:p w14:paraId="32A5CC24" w14:textId="77777777" w:rsidR="00417410" w:rsidRPr="00417410" w:rsidRDefault="00417410" w:rsidP="000273BE">
            <w:pPr>
              <w:spacing w:after="0" w:line="360" w:lineRule="auto"/>
              <w:jc w:val="both"/>
              <w:rPr>
                <w:rFonts w:ascii="Times New Roman" w:eastAsia="Times New Roman" w:hAnsi="Times New Roman" w:cs="Times New Roman"/>
                <w:color w:val="000000"/>
                <w:sz w:val="24"/>
                <w:szCs w:val="24"/>
              </w:rPr>
            </w:pPr>
            <w:r w:rsidRPr="00417410">
              <w:rPr>
                <w:rFonts w:ascii="Times New Roman" w:eastAsia="Times New Roman" w:hAnsi="Times New Roman" w:cs="Times New Roman"/>
                <w:color w:val="000000"/>
                <w:sz w:val="24"/>
                <w:szCs w:val="24"/>
              </w:rPr>
              <w:t> </w:t>
            </w:r>
          </w:p>
        </w:tc>
      </w:tr>
      <w:tr w:rsidR="00417410" w:rsidRPr="00417410" w14:paraId="7A9D9A1D" w14:textId="77777777" w:rsidTr="00417410">
        <w:trPr>
          <w:trHeight w:val="290"/>
        </w:trPr>
        <w:tc>
          <w:tcPr>
            <w:tcW w:w="1875" w:type="pct"/>
            <w:tcBorders>
              <w:top w:val="nil"/>
              <w:left w:val="single" w:sz="4" w:space="0" w:color="auto"/>
              <w:bottom w:val="single" w:sz="4" w:space="0" w:color="auto"/>
              <w:right w:val="single" w:sz="4" w:space="0" w:color="auto"/>
            </w:tcBorders>
            <w:shd w:val="clear" w:color="auto" w:fill="auto"/>
            <w:noWrap/>
            <w:vAlign w:val="bottom"/>
            <w:hideMark/>
          </w:tcPr>
          <w:p w14:paraId="024163EA" w14:textId="77777777" w:rsidR="00417410" w:rsidRPr="00417410" w:rsidRDefault="00417410" w:rsidP="000273BE">
            <w:pPr>
              <w:spacing w:after="0" w:line="360" w:lineRule="auto"/>
              <w:jc w:val="both"/>
              <w:rPr>
                <w:rFonts w:ascii="Times New Roman" w:eastAsia="Times New Roman" w:hAnsi="Times New Roman" w:cs="Times New Roman"/>
                <w:color w:val="000000"/>
                <w:sz w:val="24"/>
                <w:szCs w:val="24"/>
              </w:rPr>
            </w:pPr>
            <w:r w:rsidRPr="00417410">
              <w:rPr>
                <w:rFonts w:ascii="Times New Roman" w:eastAsia="Times New Roman" w:hAnsi="Times New Roman" w:cs="Times New Roman"/>
                <w:color w:val="000000"/>
                <w:sz w:val="24"/>
                <w:szCs w:val="24"/>
              </w:rPr>
              <w:t>Profit</w:t>
            </w:r>
          </w:p>
        </w:tc>
        <w:tc>
          <w:tcPr>
            <w:tcW w:w="3125" w:type="pct"/>
            <w:tcBorders>
              <w:top w:val="nil"/>
              <w:left w:val="nil"/>
              <w:bottom w:val="single" w:sz="4" w:space="0" w:color="auto"/>
              <w:right w:val="single" w:sz="4" w:space="0" w:color="auto"/>
            </w:tcBorders>
            <w:shd w:val="clear" w:color="auto" w:fill="auto"/>
            <w:noWrap/>
            <w:vAlign w:val="bottom"/>
            <w:hideMark/>
          </w:tcPr>
          <w:p w14:paraId="21A2B8F0" w14:textId="77777777" w:rsidR="00417410" w:rsidRPr="00417410" w:rsidRDefault="00417410" w:rsidP="000273BE">
            <w:pPr>
              <w:spacing w:after="0" w:line="360" w:lineRule="auto"/>
              <w:jc w:val="both"/>
              <w:rPr>
                <w:rFonts w:ascii="Times New Roman" w:eastAsia="Times New Roman" w:hAnsi="Times New Roman" w:cs="Times New Roman"/>
                <w:color w:val="000000"/>
                <w:sz w:val="24"/>
                <w:szCs w:val="24"/>
              </w:rPr>
            </w:pPr>
            <w:r w:rsidRPr="00417410">
              <w:rPr>
                <w:rFonts w:ascii="Times New Roman" w:eastAsia="Times New Roman" w:hAnsi="Times New Roman" w:cs="Times New Roman"/>
                <w:color w:val="000000"/>
                <w:sz w:val="24"/>
                <w:szCs w:val="24"/>
              </w:rPr>
              <w:t>25000</w:t>
            </w:r>
          </w:p>
        </w:tc>
      </w:tr>
    </w:tbl>
    <w:p w14:paraId="335347BA" w14:textId="23056DDA" w:rsidR="00417410" w:rsidRDefault="00417410" w:rsidP="000273BE">
      <w:pPr>
        <w:spacing w:line="360" w:lineRule="auto"/>
        <w:jc w:val="both"/>
        <w:rPr>
          <w:rFonts w:ascii="Times New Roman" w:hAnsi="Times New Roman" w:cs="Times New Roman"/>
          <w:sz w:val="24"/>
          <w:szCs w:val="24"/>
        </w:rPr>
      </w:pPr>
    </w:p>
    <w:p w14:paraId="2D28C250" w14:textId="77777777" w:rsidR="00350EF5" w:rsidRDefault="00350EF5" w:rsidP="000273BE">
      <w:pPr>
        <w:spacing w:line="360" w:lineRule="auto"/>
        <w:jc w:val="both"/>
        <w:rPr>
          <w:rFonts w:ascii="Times New Roman" w:hAnsi="Times New Roman" w:cs="Times New Roman"/>
          <w:sz w:val="24"/>
          <w:szCs w:val="24"/>
        </w:rPr>
      </w:pPr>
    </w:p>
    <w:p w14:paraId="7820F289" w14:textId="0EE61E65" w:rsidR="00350EF5" w:rsidRPr="00350EF5" w:rsidRDefault="00496803" w:rsidP="000273BE">
      <w:pPr>
        <w:spacing w:line="360" w:lineRule="auto"/>
        <w:jc w:val="both"/>
        <w:rPr>
          <w:rFonts w:ascii="Times New Roman" w:hAnsi="Times New Roman" w:cs="Times New Roman"/>
          <w:b/>
          <w:bCs/>
          <w:sz w:val="24"/>
          <w:szCs w:val="24"/>
        </w:rPr>
      </w:pPr>
      <w:r w:rsidRPr="00350EF5">
        <w:rPr>
          <w:rFonts w:ascii="Times New Roman" w:hAnsi="Times New Roman" w:cs="Times New Roman"/>
          <w:b/>
          <w:bCs/>
          <w:sz w:val="24"/>
          <w:szCs w:val="24"/>
        </w:rPr>
        <w:t xml:space="preserve">Working  b) </w:t>
      </w:r>
    </w:p>
    <w:p w14:paraId="5808D336" w14:textId="51AE987F" w:rsidR="00496803" w:rsidRDefault="00496803" w:rsidP="000273BE">
      <w:pPr>
        <w:spacing w:line="360" w:lineRule="auto"/>
        <w:jc w:val="both"/>
        <w:rPr>
          <w:rFonts w:ascii="Times New Roman" w:hAnsi="Times New Roman" w:cs="Times New Roman"/>
          <w:sz w:val="24"/>
          <w:szCs w:val="24"/>
        </w:rPr>
      </w:pPr>
      <w:r>
        <w:rPr>
          <w:rFonts w:ascii="Times New Roman" w:hAnsi="Times New Roman" w:cs="Times New Roman"/>
          <w:sz w:val="24"/>
          <w:szCs w:val="24"/>
        </w:rPr>
        <w:t>Variable Cost= 75000*6=450000</w:t>
      </w:r>
    </w:p>
    <w:p w14:paraId="321D12EF" w14:textId="206C29A7" w:rsidR="00193787" w:rsidRDefault="00193787" w:rsidP="000273BE">
      <w:pPr>
        <w:spacing w:line="360" w:lineRule="auto"/>
        <w:jc w:val="both"/>
        <w:rPr>
          <w:rFonts w:ascii="Times New Roman" w:hAnsi="Times New Roman" w:cs="Times New Roman"/>
          <w:sz w:val="24"/>
          <w:szCs w:val="24"/>
        </w:rPr>
      </w:pPr>
    </w:p>
    <w:p w14:paraId="7086A270" w14:textId="78129A6B" w:rsidR="00193787" w:rsidRDefault="00193787" w:rsidP="000273BE">
      <w:pPr>
        <w:spacing w:line="360" w:lineRule="auto"/>
        <w:jc w:val="both"/>
        <w:rPr>
          <w:rFonts w:ascii="Times New Roman" w:hAnsi="Times New Roman" w:cs="Times New Roman"/>
          <w:sz w:val="24"/>
          <w:szCs w:val="24"/>
        </w:rPr>
      </w:pPr>
    </w:p>
    <w:p w14:paraId="7CBB0543" w14:textId="2DC5C810" w:rsidR="00193787" w:rsidRDefault="00193787" w:rsidP="000273BE">
      <w:pPr>
        <w:spacing w:line="360" w:lineRule="auto"/>
        <w:jc w:val="both"/>
        <w:rPr>
          <w:rFonts w:ascii="Times New Roman" w:hAnsi="Times New Roman" w:cs="Times New Roman"/>
          <w:sz w:val="24"/>
          <w:szCs w:val="24"/>
        </w:rPr>
      </w:pPr>
    </w:p>
    <w:p w14:paraId="1798D6DF" w14:textId="5D77E04F" w:rsidR="00193787" w:rsidRDefault="00193787" w:rsidP="000273BE">
      <w:pPr>
        <w:spacing w:line="360" w:lineRule="auto"/>
        <w:jc w:val="both"/>
        <w:rPr>
          <w:rFonts w:ascii="Times New Roman" w:hAnsi="Times New Roman" w:cs="Times New Roman"/>
          <w:sz w:val="24"/>
          <w:szCs w:val="24"/>
        </w:rPr>
      </w:pPr>
    </w:p>
    <w:p w14:paraId="5AE5127C" w14:textId="21030C72" w:rsidR="00193787" w:rsidRDefault="00193787" w:rsidP="000273BE">
      <w:pPr>
        <w:spacing w:line="360" w:lineRule="auto"/>
        <w:jc w:val="both"/>
        <w:rPr>
          <w:rFonts w:ascii="Times New Roman" w:hAnsi="Times New Roman" w:cs="Times New Roman"/>
          <w:sz w:val="24"/>
          <w:szCs w:val="24"/>
        </w:rPr>
      </w:pPr>
    </w:p>
    <w:p w14:paraId="0D012C63" w14:textId="01108392" w:rsidR="00193787" w:rsidRDefault="00193787" w:rsidP="000273BE">
      <w:pPr>
        <w:spacing w:line="360" w:lineRule="auto"/>
        <w:jc w:val="both"/>
        <w:rPr>
          <w:rFonts w:ascii="Times New Roman" w:hAnsi="Times New Roman" w:cs="Times New Roman"/>
          <w:sz w:val="24"/>
          <w:szCs w:val="24"/>
        </w:rPr>
      </w:pPr>
    </w:p>
    <w:p w14:paraId="719434F4" w14:textId="5DC06854" w:rsidR="00193787" w:rsidRDefault="00193787" w:rsidP="000273BE">
      <w:pPr>
        <w:spacing w:line="360" w:lineRule="auto"/>
        <w:jc w:val="both"/>
        <w:rPr>
          <w:rFonts w:ascii="Times New Roman" w:hAnsi="Times New Roman" w:cs="Times New Roman"/>
          <w:sz w:val="24"/>
          <w:szCs w:val="24"/>
        </w:rPr>
      </w:pPr>
    </w:p>
    <w:p w14:paraId="396F5547" w14:textId="77777777" w:rsidR="00193787" w:rsidRPr="000273BE" w:rsidRDefault="00193787" w:rsidP="000273BE">
      <w:pPr>
        <w:spacing w:line="360" w:lineRule="auto"/>
        <w:jc w:val="both"/>
        <w:rPr>
          <w:rFonts w:ascii="Times New Roman" w:hAnsi="Times New Roman" w:cs="Times New Roman"/>
          <w:sz w:val="24"/>
          <w:szCs w:val="24"/>
        </w:rPr>
      </w:pPr>
    </w:p>
    <w:p w14:paraId="2B1E01FE" w14:textId="68F7EB0D" w:rsidR="00715F88" w:rsidRPr="000273BE" w:rsidRDefault="00496803" w:rsidP="000273B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417410" w:rsidRPr="000273BE">
        <w:rPr>
          <w:rFonts w:ascii="Times New Roman" w:hAnsi="Times New Roman" w:cs="Times New Roman"/>
          <w:sz w:val="24"/>
          <w:szCs w:val="24"/>
        </w:rPr>
        <w:t xml:space="preserve">(C): </w:t>
      </w:r>
      <w:r w:rsidR="007F7BE9" w:rsidRPr="000273BE">
        <w:rPr>
          <w:rFonts w:ascii="Times New Roman" w:hAnsi="Times New Roman" w:cs="Times New Roman"/>
          <w:sz w:val="24"/>
          <w:szCs w:val="24"/>
        </w:rPr>
        <w:t xml:space="preserve">The management of the company have proposed various changes in the income statement and below shows the calculation of the same: </w:t>
      </w:r>
    </w:p>
    <w:tbl>
      <w:tblPr>
        <w:tblW w:w="5000" w:type="pct"/>
        <w:tblLook w:val="04A0" w:firstRow="1" w:lastRow="0" w:firstColumn="1" w:lastColumn="0" w:noHBand="0" w:noVBand="1"/>
      </w:tblPr>
      <w:tblGrid>
        <w:gridCol w:w="6708"/>
        <w:gridCol w:w="2642"/>
      </w:tblGrid>
      <w:tr w:rsidR="007F7BE9" w:rsidRPr="007F7BE9" w14:paraId="3795CBB0" w14:textId="77777777" w:rsidTr="007F7BE9">
        <w:trPr>
          <w:trHeight w:val="290"/>
        </w:trPr>
        <w:tc>
          <w:tcPr>
            <w:tcW w:w="5000" w:type="pct"/>
            <w:gridSpan w:val="2"/>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8148DEF" w14:textId="77777777" w:rsidR="007F7BE9" w:rsidRPr="007F7BE9" w:rsidRDefault="007F7BE9" w:rsidP="000273BE">
            <w:pPr>
              <w:spacing w:after="0" w:line="360" w:lineRule="auto"/>
              <w:jc w:val="both"/>
              <w:rPr>
                <w:rFonts w:ascii="Times New Roman" w:eastAsia="Times New Roman" w:hAnsi="Times New Roman" w:cs="Times New Roman"/>
                <w:b/>
                <w:bCs/>
                <w:color w:val="000000"/>
                <w:sz w:val="24"/>
                <w:szCs w:val="24"/>
              </w:rPr>
            </w:pPr>
            <w:r w:rsidRPr="007F7BE9">
              <w:rPr>
                <w:rFonts w:ascii="Times New Roman" w:eastAsia="Times New Roman" w:hAnsi="Times New Roman" w:cs="Times New Roman"/>
                <w:b/>
                <w:bCs/>
                <w:color w:val="000000"/>
                <w:sz w:val="24"/>
                <w:szCs w:val="24"/>
              </w:rPr>
              <w:t>New profit</w:t>
            </w:r>
          </w:p>
        </w:tc>
      </w:tr>
      <w:tr w:rsidR="007F7BE9" w:rsidRPr="007F7BE9" w14:paraId="03B13D0A" w14:textId="77777777" w:rsidTr="007F7BE9">
        <w:trPr>
          <w:trHeight w:val="290"/>
        </w:trPr>
        <w:tc>
          <w:tcPr>
            <w:tcW w:w="3587" w:type="pct"/>
            <w:tcBorders>
              <w:top w:val="nil"/>
              <w:left w:val="single" w:sz="4" w:space="0" w:color="auto"/>
              <w:bottom w:val="single" w:sz="4" w:space="0" w:color="auto"/>
              <w:right w:val="single" w:sz="4" w:space="0" w:color="auto"/>
            </w:tcBorders>
            <w:shd w:val="clear" w:color="auto" w:fill="auto"/>
            <w:noWrap/>
            <w:vAlign w:val="bottom"/>
            <w:hideMark/>
          </w:tcPr>
          <w:p w14:paraId="08B3EBD1" w14:textId="77777777" w:rsidR="007F7BE9" w:rsidRPr="007F7BE9" w:rsidRDefault="007F7BE9" w:rsidP="000273BE">
            <w:pPr>
              <w:spacing w:after="0" w:line="360" w:lineRule="auto"/>
              <w:jc w:val="both"/>
              <w:rPr>
                <w:rFonts w:ascii="Times New Roman" w:eastAsia="Times New Roman" w:hAnsi="Times New Roman" w:cs="Times New Roman"/>
                <w:color w:val="000000"/>
                <w:sz w:val="24"/>
                <w:szCs w:val="24"/>
              </w:rPr>
            </w:pPr>
            <w:r w:rsidRPr="007F7BE9">
              <w:rPr>
                <w:rFonts w:ascii="Times New Roman" w:eastAsia="Times New Roman" w:hAnsi="Times New Roman" w:cs="Times New Roman"/>
                <w:color w:val="000000"/>
                <w:sz w:val="24"/>
                <w:szCs w:val="24"/>
              </w:rPr>
              <w:t>Revenue from operations</w:t>
            </w:r>
          </w:p>
        </w:tc>
        <w:tc>
          <w:tcPr>
            <w:tcW w:w="1413" w:type="pct"/>
            <w:tcBorders>
              <w:top w:val="nil"/>
              <w:left w:val="nil"/>
              <w:bottom w:val="single" w:sz="4" w:space="0" w:color="auto"/>
              <w:right w:val="single" w:sz="4" w:space="0" w:color="auto"/>
            </w:tcBorders>
            <w:shd w:val="clear" w:color="auto" w:fill="auto"/>
            <w:noWrap/>
            <w:vAlign w:val="bottom"/>
            <w:hideMark/>
          </w:tcPr>
          <w:p w14:paraId="796A7256" w14:textId="77777777" w:rsidR="007F7BE9" w:rsidRPr="007F7BE9" w:rsidRDefault="007F7BE9" w:rsidP="000273BE">
            <w:pPr>
              <w:spacing w:after="0" w:line="360" w:lineRule="auto"/>
              <w:jc w:val="both"/>
              <w:rPr>
                <w:rFonts w:ascii="Times New Roman" w:eastAsia="Times New Roman" w:hAnsi="Times New Roman" w:cs="Times New Roman"/>
                <w:color w:val="000000"/>
                <w:sz w:val="24"/>
                <w:szCs w:val="24"/>
              </w:rPr>
            </w:pPr>
            <w:r w:rsidRPr="007F7BE9">
              <w:rPr>
                <w:rFonts w:ascii="Times New Roman" w:eastAsia="Times New Roman" w:hAnsi="Times New Roman" w:cs="Times New Roman"/>
                <w:color w:val="000000"/>
                <w:sz w:val="24"/>
                <w:szCs w:val="24"/>
              </w:rPr>
              <w:t>1040000</w:t>
            </w:r>
          </w:p>
        </w:tc>
      </w:tr>
      <w:tr w:rsidR="007F7BE9" w:rsidRPr="007F7BE9" w14:paraId="47D2326C" w14:textId="77777777" w:rsidTr="007F7BE9">
        <w:trPr>
          <w:trHeight w:val="290"/>
        </w:trPr>
        <w:tc>
          <w:tcPr>
            <w:tcW w:w="3587" w:type="pct"/>
            <w:tcBorders>
              <w:top w:val="nil"/>
              <w:left w:val="single" w:sz="4" w:space="0" w:color="auto"/>
              <w:bottom w:val="single" w:sz="4" w:space="0" w:color="auto"/>
              <w:right w:val="single" w:sz="4" w:space="0" w:color="auto"/>
            </w:tcBorders>
            <w:shd w:val="clear" w:color="auto" w:fill="auto"/>
            <w:noWrap/>
            <w:vAlign w:val="bottom"/>
            <w:hideMark/>
          </w:tcPr>
          <w:p w14:paraId="417F5C69" w14:textId="77777777" w:rsidR="007F7BE9" w:rsidRPr="007F7BE9" w:rsidRDefault="007F7BE9" w:rsidP="000273BE">
            <w:pPr>
              <w:spacing w:after="0" w:line="360" w:lineRule="auto"/>
              <w:jc w:val="both"/>
              <w:rPr>
                <w:rFonts w:ascii="Times New Roman" w:eastAsia="Times New Roman" w:hAnsi="Times New Roman" w:cs="Times New Roman"/>
                <w:color w:val="000000"/>
                <w:sz w:val="24"/>
                <w:szCs w:val="24"/>
              </w:rPr>
            </w:pPr>
            <w:r w:rsidRPr="007F7BE9">
              <w:rPr>
                <w:rFonts w:ascii="Times New Roman" w:eastAsia="Times New Roman" w:hAnsi="Times New Roman" w:cs="Times New Roman"/>
                <w:color w:val="000000"/>
                <w:sz w:val="24"/>
                <w:szCs w:val="24"/>
              </w:rPr>
              <w:t>Unit</w:t>
            </w:r>
          </w:p>
        </w:tc>
        <w:tc>
          <w:tcPr>
            <w:tcW w:w="1413" w:type="pct"/>
            <w:tcBorders>
              <w:top w:val="nil"/>
              <w:left w:val="nil"/>
              <w:bottom w:val="single" w:sz="4" w:space="0" w:color="auto"/>
              <w:right w:val="single" w:sz="4" w:space="0" w:color="auto"/>
            </w:tcBorders>
            <w:shd w:val="clear" w:color="auto" w:fill="auto"/>
            <w:noWrap/>
            <w:vAlign w:val="bottom"/>
            <w:hideMark/>
          </w:tcPr>
          <w:p w14:paraId="4E08EF53" w14:textId="77777777" w:rsidR="007F7BE9" w:rsidRPr="007F7BE9" w:rsidRDefault="007F7BE9" w:rsidP="000273BE">
            <w:pPr>
              <w:spacing w:after="0" w:line="360" w:lineRule="auto"/>
              <w:jc w:val="both"/>
              <w:rPr>
                <w:rFonts w:ascii="Times New Roman" w:eastAsia="Times New Roman" w:hAnsi="Times New Roman" w:cs="Times New Roman"/>
                <w:color w:val="000000"/>
                <w:sz w:val="24"/>
                <w:szCs w:val="24"/>
              </w:rPr>
            </w:pPr>
            <w:r w:rsidRPr="007F7BE9">
              <w:rPr>
                <w:rFonts w:ascii="Times New Roman" w:eastAsia="Times New Roman" w:hAnsi="Times New Roman" w:cs="Times New Roman"/>
                <w:color w:val="000000"/>
                <w:sz w:val="24"/>
                <w:szCs w:val="24"/>
              </w:rPr>
              <w:t>80000</w:t>
            </w:r>
          </w:p>
        </w:tc>
      </w:tr>
      <w:tr w:rsidR="007F7BE9" w:rsidRPr="007F7BE9" w14:paraId="6089D68D" w14:textId="77777777" w:rsidTr="007F7BE9">
        <w:trPr>
          <w:trHeight w:val="290"/>
        </w:trPr>
        <w:tc>
          <w:tcPr>
            <w:tcW w:w="3587" w:type="pct"/>
            <w:tcBorders>
              <w:top w:val="nil"/>
              <w:left w:val="single" w:sz="4" w:space="0" w:color="auto"/>
              <w:bottom w:val="single" w:sz="4" w:space="0" w:color="auto"/>
              <w:right w:val="single" w:sz="4" w:space="0" w:color="auto"/>
            </w:tcBorders>
            <w:shd w:val="clear" w:color="auto" w:fill="auto"/>
            <w:noWrap/>
            <w:vAlign w:val="bottom"/>
            <w:hideMark/>
          </w:tcPr>
          <w:p w14:paraId="65E528F5" w14:textId="2E63ADA1" w:rsidR="007F7BE9" w:rsidRPr="007F7BE9" w:rsidRDefault="00350EF5" w:rsidP="000273BE">
            <w:pP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Selling </w:t>
            </w:r>
            <w:r w:rsidR="007F7BE9" w:rsidRPr="007F7BE9">
              <w:rPr>
                <w:rFonts w:ascii="Times New Roman" w:eastAsia="Times New Roman" w:hAnsi="Times New Roman" w:cs="Times New Roman"/>
                <w:color w:val="000000"/>
                <w:sz w:val="24"/>
                <w:szCs w:val="24"/>
              </w:rPr>
              <w:t>Price</w:t>
            </w:r>
          </w:p>
        </w:tc>
        <w:tc>
          <w:tcPr>
            <w:tcW w:w="1413" w:type="pct"/>
            <w:tcBorders>
              <w:top w:val="nil"/>
              <w:left w:val="nil"/>
              <w:bottom w:val="single" w:sz="4" w:space="0" w:color="auto"/>
              <w:right w:val="single" w:sz="4" w:space="0" w:color="auto"/>
            </w:tcBorders>
            <w:shd w:val="clear" w:color="auto" w:fill="auto"/>
            <w:noWrap/>
            <w:vAlign w:val="bottom"/>
            <w:hideMark/>
          </w:tcPr>
          <w:p w14:paraId="23612309" w14:textId="77777777" w:rsidR="007F7BE9" w:rsidRPr="007F7BE9" w:rsidRDefault="007F7BE9" w:rsidP="000273BE">
            <w:pPr>
              <w:spacing w:after="0" w:line="360" w:lineRule="auto"/>
              <w:jc w:val="both"/>
              <w:rPr>
                <w:rFonts w:ascii="Times New Roman" w:eastAsia="Times New Roman" w:hAnsi="Times New Roman" w:cs="Times New Roman"/>
                <w:color w:val="000000"/>
                <w:sz w:val="24"/>
                <w:szCs w:val="24"/>
              </w:rPr>
            </w:pPr>
            <w:r w:rsidRPr="007F7BE9">
              <w:rPr>
                <w:rFonts w:ascii="Times New Roman" w:eastAsia="Times New Roman" w:hAnsi="Times New Roman" w:cs="Times New Roman"/>
                <w:color w:val="000000"/>
                <w:sz w:val="24"/>
                <w:szCs w:val="24"/>
              </w:rPr>
              <w:t>13</w:t>
            </w:r>
          </w:p>
        </w:tc>
      </w:tr>
      <w:tr w:rsidR="007F7BE9" w:rsidRPr="007F7BE9" w14:paraId="600AE939" w14:textId="77777777" w:rsidTr="007F7BE9">
        <w:trPr>
          <w:trHeight w:val="290"/>
        </w:trPr>
        <w:tc>
          <w:tcPr>
            <w:tcW w:w="3587" w:type="pct"/>
            <w:tcBorders>
              <w:top w:val="nil"/>
              <w:left w:val="single" w:sz="4" w:space="0" w:color="auto"/>
              <w:bottom w:val="single" w:sz="4" w:space="0" w:color="auto"/>
              <w:right w:val="single" w:sz="4" w:space="0" w:color="auto"/>
            </w:tcBorders>
            <w:shd w:val="clear" w:color="auto" w:fill="auto"/>
            <w:noWrap/>
            <w:vAlign w:val="bottom"/>
            <w:hideMark/>
          </w:tcPr>
          <w:p w14:paraId="22F8C79A" w14:textId="77777777" w:rsidR="007F7BE9" w:rsidRPr="007F7BE9" w:rsidRDefault="007F7BE9" w:rsidP="000273BE">
            <w:pPr>
              <w:spacing w:after="0" w:line="360" w:lineRule="auto"/>
              <w:jc w:val="both"/>
              <w:rPr>
                <w:rFonts w:ascii="Times New Roman" w:eastAsia="Times New Roman" w:hAnsi="Times New Roman" w:cs="Times New Roman"/>
                <w:color w:val="000000"/>
                <w:sz w:val="24"/>
                <w:szCs w:val="24"/>
              </w:rPr>
            </w:pPr>
            <w:r w:rsidRPr="007F7BE9">
              <w:rPr>
                <w:rFonts w:ascii="Times New Roman" w:eastAsia="Times New Roman" w:hAnsi="Times New Roman" w:cs="Times New Roman"/>
                <w:color w:val="000000"/>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14:paraId="3D0E1365" w14:textId="77777777" w:rsidR="007F7BE9" w:rsidRPr="007F7BE9" w:rsidRDefault="007F7BE9" w:rsidP="000273BE">
            <w:pPr>
              <w:spacing w:after="0" w:line="360" w:lineRule="auto"/>
              <w:jc w:val="both"/>
              <w:rPr>
                <w:rFonts w:ascii="Times New Roman" w:eastAsia="Times New Roman" w:hAnsi="Times New Roman" w:cs="Times New Roman"/>
                <w:color w:val="000000"/>
                <w:sz w:val="24"/>
                <w:szCs w:val="24"/>
              </w:rPr>
            </w:pPr>
            <w:r w:rsidRPr="007F7BE9">
              <w:rPr>
                <w:rFonts w:ascii="Times New Roman" w:eastAsia="Times New Roman" w:hAnsi="Times New Roman" w:cs="Times New Roman"/>
                <w:color w:val="000000"/>
                <w:sz w:val="24"/>
                <w:szCs w:val="24"/>
              </w:rPr>
              <w:t> </w:t>
            </w:r>
          </w:p>
        </w:tc>
      </w:tr>
      <w:tr w:rsidR="007F7BE9" w:rsidRPr="007F7BE9" w14:paraId="1BE5BCAB" w14:textId="77777777" w:rsidTr="007F7BE9">
        <w:trPr>
          <w:trHeight w:val="290"/>
        </w:trPr>
        <w:tc>
          <w:tcPr>
            <w:tcW w:w="3587" w:type="pct"/>
            <w:tcBorders>
              <w:top w:val="nil"/>
              <w:left w:val="single" w:sz="4" w:space="0" w:color="auto"/>
              <w:bottom w:val="single" w:sz="4" w:space="0" w:color="auto"/>
              <w:right w:val="single" w:sz="4" w:space="0" w:color="auto"/>
            </w:tcBorders>
            <w:shd w:val="clear" w:color="auto" w:fill="auto"/>
            <w:noWrap/>
            <w:vAlign w:val="bottom"/>
            <w:hideMark/>
          </w:tcPr>
          <w:p w14:paraId="1DA22040" w14:textId="77777777" w:rsidR="007F7BE9" w:rsidRPr="007F7BE9" w:rsidRDefault="007F7BE9" w:rsidP="000273BE">
            <w:pPr>
              <w:spacing w:after="0" w:line="360" w:lineRule="auto"/>
              <w:jc w:val="both"/>
              <w:rPr>
                <w:rFonts w:ascii="Times New Roman" w:eastAsia="Times New Roman" w:hAnsi="Times New Roman" w:cs="Times New Roman"/>
                <w:color w:val="000000"/>
                <w:sz w:val="24"/>
                <w:szCs w:val="24"/>
              </w:rPr>
            </w:pPr>
            <w:r w:rsidRPr="007F7BE9">
              <w:rPr>
                <w:rFonts w:ascii="Times New Roman" w:eastAsia="Times New Roman" w:hAnsi="Times New Roman" w:cs="Times New Roman"/>
                <w:color w:val="000000"/>
                <w:sz w:val="24"/>
                <w:szCs w:val="24"/>
              </w:rPr>
              <w:t xml:space="preserve">Variable cost </w:t>
            </w:r>
          </w:p>
        </w:tc>
        <w:tc>
          <w:tcPr>
            <w:tcW w:w="1413" w:type="pct"/>
            <w:tcBorders>
              <w:top w:val="nil"/>
              <w:left w:val="nil"/>
              <w:bottom w:val="single" w:sz="4" w:space="0" w:color="auto"/>
              <w:right w:val="single" w:sz="4" w:space="0" w:color="auto"/>
            </w:tcBorders>
            <w:shd w:val="clear" w:color="auto" w:fill="auto"/>
            <w:noWrap/>
            <w:vAlign w:val="bottom"/>
            <w:hideMark/>
          </w:tcPr>
          <w:p w14:paraId="6FBC0A58" w14:textId="77777777" w:rsidR="007F7BE9" w:rsidRPr="007F7BE9" w:rsidRDefault="007F7BE9" w:rsidP="000273BE">
            <w:pPr>
              <w:spacing w:after="0" w:line="360" w:lineRule="auto"/>
              <w:jc w:val="both"/>
              <w:rPr>
                <w:rFonts w:ascii="Times New Roman" w:eastAsia="Times New Roman" w:hAnsi="Times New Roman" w:cs="Times New Roman"/>
                <w:color w:val="000000"/>
                <w:sz w:val="24"/>
                <w:szCs w:val="24"/>
              </w:rPr>
            </w:pPr>
            <w:r w:rsidRPr="007F7BE9">
              <w:rPr>
                <w:rFonts w:ascii="Times New Roman" w:eastAsia="Times New Roman" w:hAnsi="Times New Roman" w:cs="Times New Roman"/>
                <w:color w:val="000000"/>
                <w:sz w:val="24"/>
                <w:szCs w:val="24"/>
              </w:rPr>
              <w:t>560000</w:t>
            </w:r>
          </w:p>
        </w:tc>
      </w:tr>
      <w:tr w:rsidR="007F7BE9" w:rsidRPr="007F7BE9" w14:paraId="0592CC45" w14:textId="77777777" w:rsidTr="007F7BE9">
        <w:trPr>
          <w:trHeight w:val="290"/>
        </w:trPr>
        <w:tc>
          <w:tcPr>
            <w:tcW w:w="3587" w:type="pct"/>
            <w:tcBorders>
              <w:top w:val="nil"/>
              <w:left w:val="single" w:sz="4" w:space="0" w:color="auto"/>
              <w:bottom w:val="single" w:sz="4" w:space="0" w:color="auto"/>
              <w:right w:val="single" w:sz="4" w:space="0" w:color="auto"/>
            </w:tcBorders>
            <w:shd w:val="clear" w:color="auto" w:fill="auto"/>
            <w:noWrap/>
            <w:vAlign w:val="bottom"/>
            <w:hideMark/>
          </w:tcPr>
          <w:p w14:paraId="5783B8C6" w14:textId="77777777" w:rsidR="007F7BE9" w:rsidRPr="007F7BE9" w:rsidRDefault="007F7BE9" w:rsidP="000273BE">
            <w:pPr>
              <w:spacing w:after="0" w:line="360" w:lineRule="auto"/>
              <w:jc w:val="both"/>
              <w:rPr>
                <w:rFonts w:ascii="Times New Roman" w:eastAsia="Times New Roman" w:hAnsi="Times New Roman" w:cs="Times New Roman"/>
                <w:color w:val="000000"/>
                <w:sz w:val="24"/>
                <w:szCs w:val="24"/>
              </w:rPr>
            </w:pPr>
            <w:r w:rsidRPr="007F7BE9">
              <w:rPr>
                <w:rFonts w:ascii="Times New Roman" w:eastAsia="Times New Roman" w:hAnsi="Times New Roman" w:cs="Times New Roman"/>
                <w:color w:val="000000"/>
                <w:sz w:val="24"/>
                <w:szCs w:val="24"/>
              </w:rPr>
              <w:t>Unit</w:t>
            </w:r>
          </w:p>
        </w:tc>
        <w:tc>
          <w:tcPr>
            <w:tcW w:w="1413" w:type="pct"/>
            <w:tcBorders>
              <w:top w:val="nil"/>
              <w:left w:val="nil"/>
              <w:bottom w:val="single" w:sz="4" w:space="0" w:color="auto"/>
              <w:right w:val="single" w:sz="4" w:space="0" w:color="auto"/>
            </w:tcBorders>
            <w:shd w:val="clear" w:color="auto" w:fill="auto"/>
            <w:noWrap/>
            <w:vAlign w:val="bottom"/>
            <w:hideMark/>
          </w:tcPr>
          <w:p w14:paraId="735456CC" w14:textId="77777777" w:rsidR="007F7BE9" w:rsidRPr="007F7BE9" w:rsidRDefault="007F7BE9" w:rsidP="000273BE">
            <w:pPr>
              <w:spacing w:after="0" w:line="360" w:lineRule="auto"/>
              <w:jc w:val="both"/>
              <w:rPr>
                <w:rFonts w:ascii="Times New Roman" w:eastAsia="Times New Roman" w:hAnsi="Times New Roman" w:cs="Times New Roman"/>
                <w:color w:val="000000"/>
                <w:sz w:val="24"/>
                <w:szCs w:val="24"/>
              </w:rPr>
            </w:pPr>
            <w:r w:rsidRPr="007F7BE9">
              <w:rPr>
                <w:rFonts w:ascii="Times New Roman" w:eastAsia="Times New Roman" w:hAnsi="Times New Roman" w:cs="Times New Roman"/>
                <w:color w:val="000000"/>
                <w:sz w:val="24"/>
                <w:szCs w:val="24"/>
              </w:rPr>
              <w:t>80000</w:t>
            </w:r>
          </w:p>
        </w:tc>
      </w:tr>
      <w:tr w:rsidR="007F7BE9" w:rsidRPr="007F7BE9" w14:paraId="52E74C1A" w14:textId="77777777" w:rsidTr="007F7BE9">
        <w:trPr>
          <w:trHeight w:val="290"/>
        </w:trPr>
        <w:tc>
          <w:tcPr>
            <w:tcW w:w="3587" w:type="pct"/>
            <w:tcBorders>
              <w:top w:val="nil"/>
              <w:left w:val="single" w:sz="4" w:space="0" w:color="auto"/>
              <w:bottom w:val="single" w:sz="4" w:space="0" w:color="auto"/>
              <w:right w:val="single" w:sz="4" w:space="0" w:color="auto"/>
            </w:tcBorders>
            <w:shd w:val="clear" w:color="auto" w:fill="auto"/>
            <w:noWrap/>
            <w:vAlign w:val="bottom"/>
            <w:hideMark/>
          </w:tcPr>
          <w:p w14:paraId="6BB325CA" w14:textId="77777777" w:rsidR="007F7BE9" w:rsidRPr="007F7BE9" w:rsidRDefault="007F7BE9" w:rsidP="000273BE">
            <w:pPr>
              <w:spacing w:after="0" w:line="360" w:lineRule="auto"/>
              <w:jc w:val="both"/>
              <w:rPr>
                <w:rFonts w:ascii="Times New Roman" w:eastAsia="Times New Roman" w:hAnsi="Times New Roman" w:cs="Times New Roman"/>
                <w:color w:val="000000"/>
                <w:sz w:val="24"/>
                <w:szCs w:val="24"/>
              </w:rPr>
            </w:pPr>
            <w:r w:rsidRPr="007F7BE9">
              <w:rPr>
                <w:rFonts w:ascii="Times New Roman" w:eastAsia="Times New Roman" w:hAnsi="Times New Roman" w:cs="Times New Roman"/>
                <w:color w:val="000000"/>
                <w:sz w:val="24"/>
                <w:szCs w:val="24"/>
              </w:rPr>
              <w:t>Price</w:t>
            </w:r>
          </w:p>
        </w:tc>
        <w:tc>
          <w:tcPr>
            <w:tcW w:w="1413" w:type="pct"/>
            <w:tcBorders>
              <w:top w:val="nil"/>
              <w:left w:val="nil"/>
              <w:bottom w:val="single" w:sz="4" w:space="0" w:color="auto"/>
              <w:right w:val="single" w:sz="4" w:space="0" w:color="auto"/>
            </w:tcBorders>
            <w:shd w:val="clear" w:color="auto" w:fill="auto"/>
            <w:noWrap/>
            <w:vAlign w:val="bottom"/>
            <w:hideMark/>
          </w:tcPr>
          <w:p w14:paraId="52BDB576" w14:textId="77777777" w:rsidR="007F7BE9" w:rsidRPr="007F7BE9" w:rsidRDefault="007F7BE9" w:rsidP="000273BE">
            <w:pPr>
              <w:spacing w:after="0" w:line="360" w:lineRule="auto"/>
              <w:jc w:val="both"/>
              <w:rPr>
                <w:rFonts w:ascii="Times New Roman" w:eastAsia="Times New Roman" w:hAnsi="Times New Roman" w:cs="Times New Roman"/>
                <w:color w:val="000000"/>
                <w:sz w:val="24"/>
                <w:szCs w:val="24"/>
              </w:rPr>
            </w:pPr>
            <w:r w:rsidRPr="007F7BE9">
              <w:rPr>
                <w:rFonts w:ascii="Times New Roman" w:eastAsia="Times New Roman" w:hAnsi="Times New Roman" w:cs="Times New Roman"/>
                <w:color w:val="000000"/>
                <w:sz w:val="24"/>
                <w:szCs w:val="24"/>
              </w:rPr>
              <w:t>7</w:t>
            </w:r>
          </w:p>
        </w:tc>
      </w:tr>
      <w:tr w:rsidR="007F7BE9" w:rsidRPr="007F7BE9" w14:paraId="4C001AA0" w14:textId="77777777" w:rsidTr="007F7BE9">
        <w:trPr>
          <w:trHeight w:val="290"/>
        </w:trPr>
        <w:tc>
          <w:tcPr>
            <w:tcW w:w="3587" w:type="pct"/>
            <w:tcBorders>
              <w:top w:val="nil"/>
              <w:left w:val="single" w:sz="4" w:space="0" w:color="auto"/>
              <w:bottom w:val="single" w:sz="4" w:space="0" w:color="auto"/>
              <w:right w:val="single" w:sz="4" w:space="0" w:color="auto"/>
            </w:tcBorders>
            <w:shd w:val="clear" w:color="auto" w:fill="auto"/>
            <w:noWrap/>
            <w:vAlign w:val="bottom"/>
            <w:hideMark/>
          </w:tcPr>
          <w:p w14:paraId="0E5F724A" w14:textId="77777777" w:rsidR="007F7BE9" w:rsidRPr="007F7BE9" w:rsidRDefault="007F7BE9" w:rsidP="000273BE">
            <w:pPr>
              <w:spacing w:after="0" w:line="360" w:lineRule="auto"/>
              <w:jc w:val="both"/>
              <w:rPr>
                <w:rFonts w:ascii="Times New Roman" w:eastAsia="Times New Roman" w:hAnsi="Times New Roman" w:cs="Times New Roman"/>
                <w:color w:val="000000"/>
                <w:sz w:val="24"/>
                <w:szCs w:val="24"/>
              </w:rPr>
            </w:pPr>
            <w:r w:rsidRPr="007F7BE9">
              <w:rPr>
                <w:rFonts w:ascii="Times New Roman" w:eastAsia="Times New Roman" w:hAnsi="Times New Roman" w:cs="Times New Roman"/>
                <w:color w:val="000000"/>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14:paraId="7EB0497C" w14:textId="77777777" w:rsidR="007F7BE9" w:rsidRPr="007F7BE9" w:rsidRDefault="007F7BE9" w:rsidP="000273BE">
            <w:pPr>
              <w:spacing w:after="0" w:line="360" w:lineRule="auto"/>
              <w:jc w:val="both"/>
              <w:rPr>
                <w:rFonts w:ascii="Times New Roman" w:eastAsia="Times New Roman" w:hAnsi="Times New Roman" w:cs="Times New Roman"/>
                <w:color w:val="000000"/>
                <w:sz w:val="24"/>
                <w:szCs w:val="24"/>
              </w:rPr>
            </w:pPr>
            <w:r w:rsidRPr="007F7BE9">
              <w:rPr>
                <w:rFonts w:ascii="Times New Roman" w:eastAsia="Times New Roman" w:hAnsi="Times New Roman" w:cs="Times New Roman"/>
                <w:color w:val="000000"/>
                <w:sz w:val="24"/>
                <w:szCs w:val="24"/>
              </w:rPr>
              <w:t> </w:t>
            </w:r>
          </w:p>
        </w:tc>
      </w:tr>
      <w:tr w:rsidR="007F7BE9" w:rsidRPr="007F7BE9" w14:paraId="19ED4FDE" w14:textId="77777777" w:rsidTr="007F7BE9">
        <w:trPr>
          <w:trHeight w:val="290"/>
        </w:trPr>
        <w:tc>
          <w:tcPr>
            <w:tcW w:w="3587" w:type="pct"/>
            <w:tcBorders>
              <w:top w:val="nil"/>
              <w:left w:val="single" w:sz="4" w:space="0" w:color="auto"/>
              <w:bottom w:val="single" w:sz="4" w:space="0" w:color="auto"/>
              <w:right w:val="single" w:sz="4" w:space="0" w:color="auto"/>
            </w:tcBorders>
            <w:shd w:val="clear" w:color="auto" w:fill="auto"/>
            <w:noWrap/>
            <w:vAlign w:val="bottom"/>
            <w:hideMark/>
          </w:tcPr>
          <w:p w14:paraId="3B0A3A47" w14:textId="77777777" w:rsidR="007F7BE9" w:rsidRPr="007F7BE9" w:rsidRDefault="007F7BE9" w:rsidP="000273BE">
            <w:pPr>
              <w:spacing w:after="0" w:line="360" w:lineRule="auto"/>
              <w:jc w:val="both"/>
              <w:rPr>
                <w:rFonts w:ascii="Times New Roman" w:eastAsia="Times New Roman" w:hAnsi="Times New Roman" w:cs="Times New Roman"/>
                <w:color w:val="000000"/>
                <w:sz w:val="24"/>
                <w:szCs w:val="24"/>
              </w:rPr>
            </w:pPr>
            <w:r w:rsidRPr="007F7BE9">
              <w:rPr>
                <w:rFonts w:ascii="Times New Roman" w:eastAsia="Times New Roman" w:hAnsi="Times New Roman" w:cs="Times New Roman"/>
                <w:color w:val="000000"/>
                <w:sz w:val="24"/>
                <w:szCs w:val="24"/>
              </w:rPr>
              <w:t>Fixed cost</w:t>
            </w:r>
          </w:p>
        </w:tc>
        <w:tc>
          <w:tcPr>
            <w:tcW w:w="1413" w:type="pct"/>
            <w:tcBorders>
              <w:top w:val="nil"/>
              <w:left w:val="nil"/>
              <w:bottom w:val="single" w:sz="4" w:space="0" w:color="auto"/>
              <w:right w:val="single" w:sz="4" w:space="0" w:color="auto"/>
            </w:tcBorders>
            <w:shd w:val="clear" w:color="auto" w:fill="auto"/>
            <w:noWrap/>
            <w:vAlign w:val="bottom"/>
            <w:hideMark/>
          </w:tcPr>
          <w:p w14:paraId="126A7A95" w14:textId="77777777" w:rsidR="007F7BE9" w:rsidRPr="007F7BE9" w:rsidRDefault="007F7BE9" w:rsidP="000273BE">
            <w:pPr>
              <w:spacing w:after="0" w:line="360" w:lineRule="auto"/>
              <w:jc w:val="both"/>
              <w:rPr>
                <w:rFonts w:ascii="Times New Roman" w:eastAsia="Times New Roman" w:hAnsi="Times New Roman" w:cs="Times New Roman"/>
                <w:color w:val="000000"/>
                <w:sz w:val="24"/>
                <w:szCs w:val="24"/>
              </w:rPr>
            </w:pPr>
            <w:r w:rsidRPr="007F7BE9">
              <w:rPr>
                <w:rFonts w:ascii="Times New Roman" w:eastAsia="Times New Roman" w:hAnsi="Times New Roman" w:cs="Times New Roman"/>
                <w:color w:val="000000"/>
                <w:sz w:val="24"/>
                <w:szCs w:val="24"/>
              </w:rPr>
              <w:t>360000</w:t>
            </w:r>
          </w:p>
        </w:tc>
      </w:tr>
      <w:tr w:rsidR="007F7BE9" w:rsidRPr="007F7BE9" w14:paraId="37D15945" w14:textId="77777777" w:rsidTr="007F7BE9">
        <w:trPr>
          <w:trHeight w:val="290"/>
        </w:trPr>
        <w:tc>
          <w:tcPr>
            <w:tcW w:w="3587" w:type="pct"/>
            <w:tcBorders>
              <w:top w:val="nil"/>
              <w:left w:val="single" w:sz="4" w:space="0" w:color="auto"/>
              <w:bottom w:val="single" w:sz="4" w:space="0" w:color="auto"/>
              <w:right w:val="single" w:sz="4" w:space="0" w:color="auto"/>
            </w:tcBorders>
            <w:shd w:val="clear" w:color="auto" w:fill="auto"/>
            <w:noWrap/>
            <w:vAlign w:val="bottom"/>
            <w:hideMark/>
          </w:tcPr>
          <w:p w14:paraId="401DB1CB" w14:textId="77777777" w:rsidR="007F7BE9" w:rsidRPr="007F7BE9" w:rsidRDefault="007F7BE9" w:rsidP="000273BE">
            <w:pPr>
              <w:spacing w:after="0" w:line="360" w:lineRule="auto"/>
              <w:jc w:val="both"/>
              <w:rPr>
                <w:rFonts w:ascii="Times New Roman" w:eastAsia="Times New Roman" w:hAnsi="Times New Roman" w:cs="Times New Roman"/>
                <w:color w:val="000000"/>
                <w:sz w:val="24"/>
                <w:szCs w:val="24"/>
              </w:rPr>
            </w:pPr>
            <w:r w:rsidRPr="007F7BE9">
              <w:rPr>
                <w:rFonts w:ascii="Times New Roman" w:eastAsia="Times New Roman" w:hAnsi="Times New Roman" w:cs="Times New Roman"/>
                <w:color w:val="000000"/>
                <w:sz w:val="24"/>
                <w:szCs w:val="24"/>
              </w:rPr>
              <w:t>Current cost</w:t>
            </w:r>
          </w:p>
        </w:tc>
        <w:tc>
          <w:tcPr>
            <w:tcW w:w="1413" w:type="pct"/>
            <w:tcBorders>
              <w:top w:val="nil"/>
              <w:left w:val="nil"/>
              <w:bottom w:val="single" w:sz="4" w:space="0" w:color="auto"/>
              <w:right w:val="single" w:sz="4" w:space="0" w:color="auto"/>
            </w:tcBorders>
            <w:shd w:val="clear" w:color="auto" w:fill="auto"/>
            <w:noWrap/>
            <w:vAlign w:val="bottom"/>
            <w:hideMark/>
          </w:tcPr>
          <w:p w14:paraId="4E3A90C9" w14:textId="77777777" w:rsidR="007F7BE9" w:rsidRPr="007F7BE9" w:rsidRDefault="007F7BE9" w:rsidP="000273BE">
            <w:pPr>
              <w:spacing w:after="0" w:line="360" w:lineRule="auto"/>
              <w:jc w:val="both"/>
              <w:rPr>
                <w:rFonts w:ascii="Times New Roman" w:eastAsia="Times New Roman" w:hAnsi="Times New Roman" w:cs="Times New Roman"/>
                <w:color w:val="000000"/>
                <w:sz w:val="24"/>
                <w:szCs w:val="24"/>
              </w:rPr>
            </w:pPr>
            <w:r w:rsidRPr="007F7BE9">
              <w:rPr>
                <w:rFonts w:ascii="Times New Roman" w:eastAsia="Times New Roman" w:hAnsi="Times New Roman" w:cs="Times New Roman"/>
                <w:color w:val="000000"/>
                <w:sz w:val="24"/>
                <w:szCs w:val="24"/>
              </w:rPr>
              <w:t>350000</w:t>
            </w:r>
          </w:p>
        </w:tc>
      </w:tr>
      <w:tr w:rsidR="007F7BE9" w:rsidRPr="007F7BE9" w14:paraId="1DCC244E" w14:textId="77777777" w:rsidTr="007F7BE9">
        <w:trPr>
          <w:trHeight w:val="290"/>
        </w:trPr>
        <w:tc>
          <w:tcPr>
            <w:tcW w:w="3587" w:type="pct"/>
            <w:tcBorders>
              <w:top w:val="nil"/>
              <w:left w:val="single" w:sz="4" w:space="0" w:color="auto"/>
              <w:bottom w:val="single" w:sz="4" w:space="0" w:color="auto"/>
              <w:right w:val="single" w:sz="4" w:space="0" w:color="auto"/>
            </w:tcBorders>
            <w:shd w:val="clear" w:color="auto" w:fill="auto"/>
            <w:noWrap/>
            <w:vAlign w:val="bottom"/>
            <w:hideMark/>
          </w:tcPr>
          <w:p w14:paraId="755A7545" w14:textId="77777777" w:rsidR="007F7BE9" w:rsidRPr="007F7BE9" w:rsidRDefault="007F7BE9" w:rsidP="000273BE">
            <w:pPr>
              <w:spacing w:after="0" w:line="360" w:lineRule="auto"/>
              <w:jc w:val="both"/>
              <w:rPr>
                <w:rFonts w:ascii="Times New Roman" w:eastAsia="Times New Roman" w:hAnsi="Times New Roman" w:cs="Times New Roman"/>
                <w:color w:val="000000"/>
                <w:sz w:val="24"/>
                <w:szCs w:val="24"/>
              </w:rPr>
            </w:pPr>
            <w:r w:rsidRPr="007F7BE9">
              <w:rPr>
                <w:rFonts w:ascii="Times New Roman" w:eastAsia="Times New Roman" w:hAnsi="Times New Roman" w:cs="Times New Roman"/>
                <w:color w:val="000000"/>
                <w:sz w:val="24"/>
                <w:szCs w:val="24"/>
              </w:rPr>
              <w:t>Marketing cost</w:t>
            </w:r>
          </w:p>
        </w:tc>
        <w:tc>
          <w:tcPr>
            <w:tcW w:w="1413" w:type="pct"/>
            <w:tcBorders>
              <w:top w:val="nil"/>
              <w:left w:val="nil"/>
              <w:bottom w:val="single" w:sz="4" w:space="0" w:color="auto"/>
              <w:right w:val="single" w:sz="4" w:space="0" w:color="auto"/>
            </w:tcBorders>
            <w:shd w:val="clear" w:color="auto" w:fill="auto"/>
            <w:noWrap/>
            <w:vAlign w:val="bottom"/>
            <w:hideMark/>
          </w:tcPr>
          <w:p w14:paraId="2A51C3AA" w14:textId="77777777" w:rsidR="007F7BE9" w:rsidRPr="007F7BE9" w:rsidRDefault="007F7BE9" w:rsidP="000273BE">
            <w:pPr>
              <w:spacing w:after="0" w:line="360" w:lineRule="auto"/>
              <w:jc w:val="both"/>
              <w:rPr>
                <w:rFonts w:ascii="Times New Roman" w:eastAsia="Times New Roman" w:hAnsi="Times New Roman" w:cs="Times New Roman"/>
                <w:color w:val="000000"/>
                <w:sz w:val="24"/>
                <w:szCs w:val="24"/>
              </w:rPr>
            </w:pPr>
            <w:r w:rsidRPr="007F7BE9">
              <w:rPr>
                <w:rFonts w:ascii="Times New Roman" w:eastAsia="Times New Roman" w:hAnsi="Times New Roman" w:cs="Times New Roman"/>
                <w:color w:val="000000"/>
                <w:sz w:val="24"/>
                <w:szCs w:val="24"/>
              </w:rPr>
              <w:t>10000</w:t>
            </w:r>
          </w:p>
        </w:tc>
      </w:tr>
      <w:tr w:rsidR="007F7BE9" w:rsidRPr="007F7BE9" w14:paraId="1F82478F" w14:textId="77777777" w:rsidTr="007F7BE9">
        <w:trPr>
          <w:trHeight w:val="290"/>
        </w:trPr>
        <w:tc>
          <w:tcPr>
            <w:tcW w:w="3587" w:type="pct"/>
            <w:tcBorders>
              <w:top w:val="nil"/>
              <w:left w:val="single" w:sz="4" w:space="0" w:color="auto"/>
              <w:bottom w:val="single" w:sz="4" w:space="0" w:color="auto"/>
              <w:right w:val="single" w:sz="4" w:space="0" w:color="auto"/>
            </w:tcBorders>
            <w:shd w:val="clear" w:color="auto" w:fill="auto"/>
            <w:noWrap/>
            <w:vAlign w:val="bottom"/>
            <w:hideMark/>
          </w:tcPr>
          <w:p w14:paraId="3B998C1E" w14:textId="77777777" w:rsidR="007F7BE9" w:rsidRPr="007F7BE9" w:rsidRDefault="007F7BE9" w:rsidP="000273BE">
            <w:pPr>
              <w:spacing w:after="0" w:line="360" w:lineRule="auto"/>
              <w:jc w:val="both"/>
              <w:rPr>
                <w:rFonts w:ascii="Times New Roman" w:eastAsia="Times New Roman" w:hAnsi="Times New Roman" w:cs="Times New Roman"/>
                <w:color w:val="000000"/>
                <w:sz w:val="24"/>
                <w:szCs w:val="24"/>
              </w:rPr>
            </w:pPr>
            <w:r w:rsidRPr="007F7BE9">
              <w:rPr>
                <w:rFonts w:ascii="Times New Roman" w:eastAsia="Times New Roman" w:hAnsi="Times New Roman" w:cs="Times New Roman"/>
                <w:color w:val="000000"/>
                <w:sz w:val="24"/>
                <w:szCs w:val="24"/>
              </w:rPr>
              <w:t> </w:t>
            </w:r>
          </w:p>
        </w:tc>
        <w:tc>
          <w:tcPr>
            <w:tcW w:w="1413" w:type="pct"/>
            <w:tcBorders>
              <w:top w:val="nil"/>
              <w:left w:val="nil"/>
              <w:bottom w:val="single" w:sz="4" w:space="0" w:color="auto"/>
              <w:right w:val="single" w:sz="4" w:space="0" w:color="auto"/>
            </w:tcBorders>
            <w:shd w:val="clear" w:color="auto" w:fill="auto"/>
            <w:noWrap/>
            <w:vAlign w:val="bottom"/>
            <w:hideMark/>
          </w:tcPr>
          <w:p w14:paraId="0CA13531" w14:textId="77777777" w:rsidR="007F7BE9" w:rsidRPr="007F7BE9" w:rsidRDefault="007F7BE9" w:rsidP="000273BE">
            <w:pPr>
              <w:spacing w:after="0" w:line="360" w:lineRule="auto"/>
              <w:jc w:val="both"/>
              <w:rPr>
                <w:rFonts w:ascii="Times New Roman" w:eastAsia="Times New Roman" w:hAnsi="Times New Roman" w:cs="Times New Roman"/>
                <w:color w:val="000000"/>
                <w:sz w:val="24"/>
                <w:szCs w:val="24"/>
              </w:rPr>
            </w:pPr>
            <w:r w:rsidRPr="007F7BE9">
              <w:rPr>
                <w:rFonts w:ascii="Times New Roman" w:eastAsia="Times New Roman" w:hAnsi="Times New Roman" w:cs="Times New Roman"/>
                <w:color w:val="000000"/>
                <w:sz w:val="24"/>
                <w:szCs w:val="24"/>
              </w:rPr>
              <w:t> </w:t>
            </w:r>
          </w:p>
        </w:tc>
      </w:tr>
      <w:tr w:rsidR="007F7BE9" w:rsidRPr="007F7BE9" w14:paraId="220D7437" w14:textId="77777777" w:rsidTr="007F7BE9">
        <w:trPr>
          <w:trHeight w:val="290"/>
        </w:trPr>
        <w:tc>
          <w:tcPr>
            <w:tcW w:w="3587" w:type="pct"/>
            <w:tcBorders>
              <w:top w:val="nil"/>
              <w:left w:val="single" w:sz="4" w:space="0" w:color="auto"/>
              <w:bottom w:val="single" w:sz="4" w:space="0" w:color="auto"/>
              <w:right w:val="single" w:sz="4" w:space="0" w:color="auto"/>
            </w:tcBorders>
            <w:shd w:val="clear" w:color="auto" w:fill="auto"/>
            <w:noWrap/>
            <w:vAlign w:val="bottom"/>
            <w:hideMark/>
          </w:tcPr>
          <w:p w14:paraId="63FFF99C" w14:textId="77777777" w:rsidR="007F7BE9" w:rsidRPr="007F7BE9" w:rsidRDefault="007F7BE9" w:rsidP="000273BE">
            <w:pPr>
              <w:spacing w:after="0" w:line="360" w:lineRule="auto"/>
              <w:jc w:val="both"/>
              <w:rPr>
                <w:rFonts w:ascii="Times New Roman" w:eastAsia="Times New Roman" w:hAnsi="Times New Roman" w:cs="Times New Roman"/>
                <w:color w:val="000000"/>
                <w:sz w:val="24"/>
                <w:szCs w:val="24"/>
              </w:rPr>
            </w:pPr>
            <w:r w:rsidRPr="007F7BE9">
              <w:rPr>
                <w:rFonts w:ascii="Times New Roman" w:eastAsia="Times New Roman" w:hAnsi="Times New Roman" w:cs="Times New Roman"/>
                <w:color w:val="000000"/>
                <w:sz w:val="24"/>
                <w:szCs w:val="24"/>
              </w:rPr>
              <w:t>New profit</w:t>
            </w:r>
          </w:p>
        </w:tc>
        <w:tc>
          <w:tcPr>
            <w:tcW w:w="1413" w:type="pct"/>
            <w:tcBorders>
              <w:top w:val="nil"/>
              <w:left w:val="nil"/>
              <w:bottom w:val="single" w:sz="4" w:space="0" w:color="auto"/>
              <w:right w:val="single" w:sz="4" w:space="0" w:color="auto"/>
            </w:tcBorders>
            <w:shd w:val="clear" w:color="auto" w:fill="auto"/>
            <w:noWrap/>
            <w:vAlign w:val="bottom"/>
            <w:hideMark/>
          </w:tcPr>
          <w:p w14:paraId="6E17CC81" w14:textId="77777777" w:rsidR="007F7BE9" w:rsidRPr="007F7BE9" w:rsidRDefault="007F7BE9" w:rsidP="000273BE">
            <w:pPr>
              <w:spacing w:after="0" w:line="360" w:lineRule="auto"/>
              <w:jc w:val="both"/>
              <w:rPr>
                <w:rFonts w:ascii="Times New Roman" w:eastAsia="Times New Roman" w:hAnsi="Times New Roman" w:cs="Times New Roman"/>
                <w:color w:val="000000"/>
                <w:sz w:val="24"/>
                <w:szCs w:val="24"/>
              </w:rPr>
            </w:pPr>
            <w:r w:rsidRPr="007F7BE9">
              <w:rPr>
                <w:rFonts w:ascii="Times New Roman" w:eastAsia="Times New Roman" w:hAnsi="Times New Roman" w:cs="Times New Roman"/>
                <w:color w:val="000000"/>
                <w:sz w:val="24"/>
                <w:szCs w:val="24"/>
              </w:rPr>
              <w:t>120000</w:t>
            </w:r>
          </w:p>
        </w:tc>
      </w:tr>
    </w:tbl>
    <w:p w14:paraId="369921D7" w14:textId="7930257D" w:rsidR="007F7BE9" w:rsidRPr="000273BE" w:rsidRDefault="007F7BE9" w:rsidP="000273BE">
      <w:pPr>
        <w:spacing w:line="360" w:lineRule="auto"/>
        <w:jc w:val="both"/>
        <w:rPr>
          <w:rFonts w:ascii="Times New Roman" w:hAnsi="Times New Roman" w:cs="Times New Roman"/>
          <w:sz w:val="24"/>
          <w:szCs w:val="24"/>
        </w:rPr>
      </w:pPr>
    </w:p>
    <w:p w14:paraId="471B1F80" w14:textId="4108C278" w:rsidR="007F7BE9" w:rsidRDefault="007F7BE9" w:rsidP="000273BE">
      <w:pPr>
        <w:spacing w:line="360" w:lineRule="auto"/>
        <w:jc w:val="both"/>
        <w:rPr>
          <w:rFonts w:ascii="Times New Roman" w:hAnsi="Times New Roman" w:cs="Times New Roman"/>
          <w:sz w:val="24"/>
          <w:szCs w:val="24"/>
        </w:rPr>
      </w:pPr>
      <w:r w:rsidRPr="000273BE">
        <w:rPr>
          <w:rFonts w:ascii="Times New Roman" w:hAnsi="Times New Roman" w:cs="Times New Roman"/>
          <w:sz w:val="24"/>
          <w:szCs w:val="24"/>
        </w:rPr>
        <w:t xml:space="preserve">As per the changes, the new profit is 120,000 which is high as compares to the 25,000 which means the new changes are good for the company. </w:t>
      </w:r>
    </w:p>
    <w:p w14:paraId="08194C4A" w14:textId="62217C92" w:rsidR="00350EF5" w:rsidRPr="006267BE" w:rsidRDefault="00350EF5" w:rsidP="000273BE">
      <w:pPr>
        <w:spacing w:line="360" w:lineRule="auto"/>
        <w:jc w:val="both"/>
        <w:rPr>
          <w:rFonts w:ascii="Times New Roman" w:hAnsi="Times New Roman" w:cs="Times New Roman"/>
          <w:b/>
          <w:bCs/>
          <w:sz w:val="24"/>
          <w:szCs w:val="24"/>
        </w:rPr>
      </w:pPr>
      <w:r w:rsidRPr="006267BE">
        <w:rPr>
          <w:rFonts w:ascii="Times New Roman" w:hAnsi="Times New Roman" w:cs="Times New Roman"/>
          <w:b/>
          <w:bCs/>
          <w:sz w:val="24"/>
          <w:szCs w:val="24"/>
        </w:rPr>
        <w:t>Working C)</w:t>
      </w:r>
    </w:p>
    <w:p w14:paraId="39B4DF3B" w14:textId="0AA3CC62" w:rsidR="00350EF5" w:rsidRDefault="00350EF5" w:rsidP="000273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Fixed </w:t>
      </w:r>
      <w:r w:rsidR="006267BE">
        <w:rPr>
          <w:rFonts w:ascii="Times New Roman" w:hAnsi="Times New Roman" w:cs="Times New Roman"/>
          <w:sz w:val="24"/>
          <w:szCs w:val="24"/>
        </w:rPr>
        <w:t>Cost:</w:t>
      </w:r>
      <w:r>
        <w:rPr>
          <w:rFonts w:ascii="Times New Roman" w:hAnsi="Times New Roman" w:cs="Times New Roman"/>
          <w:sz w:val="24"/>
          <w:szCs w:val="24"/>
        </w:rPr>
        <w:t xml:space="preserve"> 35 000+10 000=360 000</w:t>
      </w:r>
    </w:p>
    <w:p w14:paraId="2A911EC9" w14:textId="741A41A9" w:rsidR="00350EF5" w:rsidRDefault="00350EF5" w:rsidP="000273BE">
      <w:pPr>
        <w:spacing w:line="360" w:lineRule="auto"/>
        <w:jc w:val="both"/>
        <w:rPr>
          <w:rFonts w:ascii="Times New Roman" w:hAnsi="Times New Roman" w:cs="Times New Roman"/>
          <w:sz w:val="24"/>
          <w:szCs w:val="24"/>
        </w:rPr>
      </w:pPr>
      <w:r w:rsidRPr="00350EF5">
        <w:rPr>
          <w:rFonts w:ascii="Times New Roman" w:hAnsi="Times New Roman" w:cs="Times New Roman"/>
          <w:sz w:val="24"/>
          <w:szCs w:val="24"/>
        </w:rPr>
        <w:t>Contribution margin</w:t>
      </w:r>
      <w:r>
        <w:rPr>
          <w:rFonts w:ascii="Times New Roman" w:hAnsi="Times New Roman" w:cs="Times New Roman"/>
          <w:sz w:val="24"/>
          <w:szCs w:val="24"/>
        </w:rPr>
        <w:t>: 13-6= 6</w:t>
      </w:r>
    </w:p>
    <w:p w14:paraId="2E55E3EF" w14:textId="0A35561D" w:rsidR="00350EF5" w:rsidRDefault="006267BE" w:rsidP="000273BE">
      <w:pPr>
        <w:spacing w:line="360" w:lineRule="auto"/>
        <w:jc w:val="both"/>
        <w:rPr>
          <w:rFonts w:ascii="Times New Roman" w:hAnsi="Times New Roman" w:cs="Times New Roman"/>
          <w:sz w:val="24"/>
          <w:szCs w:val="24"/>
        </w:rPr>
      </w:pPr>
      <w:r>
        <w:rPr>
          <w:rFonts w:ascii="Times New Roman" w:hAnsi="Times New Roman" w:cs="Times New Roman"/>
          <w:sz w:val="24"/>
          <w:szCs w:val="24"/>
        </w:rPr>
        <w:t>BEP:</w:t>
      </w:r>
      <w:r w:rsidR="00350EF5">
        <w:rPr>
          <w:rFonts w:ascii="Times New Roman" w:hAnsi="Times New Roman" w:cs="Times New Roman"/>
          <w:sz w:val="24"/>
          <w:szCs w:val="24"/>
        </w:rPr>
        <w:t xml:space="preserve"> 360 000/ 6= 60 000</w:t>
      </w:r>
    </w:p>
    <w:p w14:paraId="25608087" w14:textId="55CAEF09" w:rsidR="00350EF5" w:rsidRDefault="00350EF5" w:rsidP="000273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Mergen </w:t>
      </w:r>
      <w:r w:rsidR="006267BE">
        <w:rPr>
          <w:rFonts w:ascii="Times New Roman" w:hAnsi="Times New Roman" w:cs="Times New Roman"/>
          <w:sz w:val="24"/>
          <w:szCs w:val="24"/>
        </w:rPr>
        <w:t>Safety:</w:t>
      </w:r>
      <w:r>
        <w:rPr>
          <w:rFonts w:ascii="Times New Roman" w:hAnsi="Times New Roman" w:cs="Times New Roman"/>
          <w:sz w:val="24"/>
          <w:szCs w:val="24"/>
        </w:rPr>
        <w:t xml:space="preserve"> 80 000 – 60 000 = 20 000</w:t>
      </w:r>
    </w:p>
    <w:p w14:paraId="46B29FBF" w14:textId="148D9BBA" w:rsidR="00350EF5" w:rsidRDefault="006267BE" w:rsidP="000273BE">
      <w:pPr>
        <w:spacing w:line="360" w:lineRule="auto"/>
        <w:jc w:val="both"/>
        <w:rPr>
          <w:rFonts w:ascii="Times New Roman" w:hAnsi="Times New Roman" w:cs="Times New Roman"/>
          <w:sz w:val="24"/>
          <w:szCs w:val="24"/>
        </w:rPr>
      </w:pPr>
      <w:r>
        <w:rPr>
          <w:rFonts w:ascii="Times New Roman" w:hAnsi="Times New Roman" w:cs="Times New Roman"/>
          <w:sz w:val="24"/>
          <w:szCs w:val="24"/>
        </w:rPr>
        <w:t>Profit:</w:t>
      </w:r>
      <w:r w:rsidR="00350EF5">
        <w:rPr>
          <w:rFonts w:ascii="Times New Roman" w:hAnsi="Times New Roman" w:cs="Times New Roman"/>
          <w:sz w:val="24"/>
          <w:szCs w:val="24"/>
        </w:rPr>
        <w:t xml:space="preserve"> 20 000 * 6 = 120 000</w:t>
      </w:r>
    </w:p>
    <w:p w14:paraId="01EDE61C" w14:textId="77777777" w:rsidR="00350EF5" w:rsidRPr="000273BE" w:rsidRDefault="00350EF5" w:rsidP="000273BE">
      <w:pPr>
        <w:spacing w:line="360" w:lineRule="auto"/>
        <w:jc w:val="both"/>
        <w:rPr>
          <w:rFonts w:ascii="Times New Roman" w:hAnsi="Times New Roman" w:cs="Times New Roman"/>
          <w:sz w:val="24"/>
          <w:szCs w:val="24"/>
        </w:rPr>
      </w:pPr>
    </w:p>
    <w:p w14:paraId="0B579694" w14:textId="2E12A0D4" w:rsidR="00417410" w:rsidRPr="000273BE" w:rsidRDefault="00417410" w:rsidP="000273BE">
      <w:pPr>
        <w:spacing w:line="360" w:lineRule="auto"/>
        <w:jc w:val="both"/>
        <w:rPr>
          <w:rFonts w:ascii="Times New Roman" w:hAnsi="Times New Roman" w:cs="Times New Roman"/>
          <w:sz w:val="24"/>
          <w:szCs w:val="24"/>
        </w:rPr>
      </w:pPr>
    </w:p>
    <w:p w14:paraId="646181C6" w14:textId="62E29FEC" w:rsidR="00337DA4" w:rsidRPr="000273BE" w:rsidRDefault="00337DA4" w:rsidP="000273BE">
      <w:pPr>
        <w:spacing w:line="360" w:lineRule="auto"/>
        <w:jc w:val="both"/>
        <w:rPr>
          <w:rFonts w:ascii="Times New Roman" w:hAnsi="Times New Roman" w:cs="Times New Roman"/>
          <w:sz w:val="24"/>
          <w:szCs w:val="24"/>
        </w:rPr>
      </w:pPr>
      <w:r w:rsidRPr="000273BE">
        <w:rPr>
          <w:rFonts w:ascii="Times New Roman" w:hAnsi="Times New Roman" w:cs="Times New Roman"/>
          <w:sz w:val="24"/>
          <w:szCs w:val="24"/>
        </w:rPr>
        <w:lastRenderedPageBreak/>
        <w:t xml:space="preserve">(D): There are various limitations and the advantage of the break-even analysis and it is very important for the company to know the both parts of the break-even point so that they can do the proper analysis of the company and choose the profitable project for the business. Some of the limitations of the break-even point are listed below: </w:t>
      </w:r>
    </w:p>
    <w:p w14:paraId="02C81A9F" w14:textId="44A252B1" w:rsidR="006E2D9E" w:rsidRPr="000273BE" w:rsidRDefault="00337DA4" w:rsidP="000273BE">
      <w:pPr>
        <w:pStyle w:val="a4"/>
        <w:numPr>
          <w:ilvl w:val="0"/>
          <w:numId w:val="2"/>
        </w:numPr>
        <w:spacing w:line="360" w:lineRule="auto"/>
        <w:jc w:val="both"/>
        <w:rPr>
          <w:rFonts w:ascii="Times New Roman" w:hAnsi="Times New Roman" w:cs="Times New Roman"/>
          <w:sz w:val="24"/>
          <w:szCs w:val="24"/>
        </w:rPr>
      </w:pPr>
      <w:r w:rsidRPr="000273BE">
        <w:rPr>
          <w:rFonts w:ascii="Times New Roman" w:hAnsi="Times New Roman" w:cs="Times New Roman"/>
          <w:sz w:val="24"/>
          <w:szCs w:val="24"/>
        </w:rPr>
        <w:t xml:space="preserve">It has been seen that the break-even concept and point is based on the </w:t>
      </w:r>
      <w:r w:rsidR="006E2D9E" w:rsidRPr="000273BE">
        <w:rPr>
          <w:rFonts w:ascii="Times New Roman" w:hAnsi="Times New Roman" w:cs="Times New Roman"/>
          <w:sz w:val="24"/>
          <w:szCs w:val="24"/>
        </w:rPr>
        <w:t xml:space="preserve">accounting data which suffers from various drawbacks such as management of the company can alter and manipulate the data so that it looks the company more attractive which is not a good sign from the fundamental perspective as it will not show the true picture of the company and also there are various fluctuations and volatility in the applied accounting standards which can also impact the quality of the data. </w:t>
      </w:r>
    </w:p>
    <w:p w14:paraId="224B1C5B" w14:textId="0830B8BA" w:rsidR="006E2D9E" w:rsidRPr="000273BE" w:rsidRDefault="006E2D9E" w:rsidP="000273BE">
      <w:pPr>
        <w:pStyle w:val="a4"/>
        <w:numPr>
          <w:ilvl w:val="0"/>
          <w:numId w:val="2"/>
        </w:numPr>
        <w:spacing w:line="360" w:lineRule="auto"/>
        <w:jc w:val="both"/>
        <w:rPr>
          <w:rFonts w:ascii="Times New Roman" w:hAnsi="Times New Roman" w:cs="Times New Roman"/>
          <w:sz w:val="24"/>
          <w:szCs w:val="24"/>
        </w:rPr>
      </w:pPr>
      <w:r w:rsidRPr="000273BE">
        <w:rPr>
          <w:rFonts w:ascii="Times New Roman" w:hAnsi="Times New Roman" w:cs="Times New Roman"/>
          <w:sz w:val="24"/>
          <w:szCs w:val="24"/>
        </w:rPr>
        <w:t>Break-even point is base don the various assumptions and some of them are that it is static in nature and there is a constant relation between the costs and the revenue of the company which is the real world is not possible. There is no constant relationship and it keeps on changing every time</w:t>
      </w:r>
      <w:r w:rsidR="00715F88" w:rsidRPr="000273BE">
        <w:rPr>
          <w:rFonts w:ascii="Times New Roman" w:hAnsi="Times New Roman" w:cs="Times New Roman"/>
          <w:sz w:val="24"/>
          <w:szCs w:val="24"/>
        </w:rPr>
        <w:t xml:space="preserve"> because of changes in the economic and the social environment within the firm. </w:t>
      </w:r>
    </w:p>
    <w:p w14:paraId="177C1A7E" w14:textId="18F3B57C" w:rsidR="006E2D9E" w:rsidRPr="000273BE" w:rsidRDefault="00D24363" w:rsidP="000273BE">
      <w:pPr>
        <w:pStyle w:val="a4"/>
        <w:numPr>
          <w:ilvl w:val="0"/>
          <w:numId w:val="2"/>
        </w:numPr>
        <w:spacing w:line="360" w:lineRule="auto"/>
        <w:jc w:val="both"/>
        <w:rPr>
          <w:rFonts w:ascii="Times New Roman" w:hAnsi="Times New Roman" w:cs="Times New Roman"/>
          <w:sz w:val="24"/>
          <w:szCs w:val="24"/>
        </w:rPr>
      </w:pPr>
      <w:r w:rsidRPr="000273BE">
        <w:rPr>
          <w:rFonts w:ascii="Times New Roman" w:hAnsi="Times New Roman" w:cs="Times New Roman"/>
          <w:sz w:val="24"/>
          <w:szCs w:val="24"/>
        </w:rPr>
        <w:t>It is based on the assumptions that the profit is the function of the output</w:t>
      </w:r>
      <w:r w:rsidR="00BE2166" w:rsidRPr="000273BE">
        <w:rPr>
          <w:rFonts w:ascii="Times New Roman" w:hAnsi="Times New Roman" w:cs="Times New Roman"/>
          <w:sz w:val="24"/>
          <w:szCs w:val="24"/>
        </w:rPr>
        <w:t xml:space="preserve"> which means that the profit can only be generate vie the output of the company. </w:t>
      </w:r>
      <w:r w:rsidR="00D459B0" w:rsidRPr="000273BE">
        <w:rPr>
          <w:rFonts w:ascii="Times New Roman" w:hAnsi="Times New Roman" w:cs="Times New Roman"/>
          <w:sz w:val="24"/>
          <w:szCs w:val="24"/>
        </w:rPr>
        <w:t xml:space="preserve">However, it is not always the case. Profit can be generate through the technological changes or improved management or changes in the level of operations of the company. </w:t>
      </w:r>
    </w:p>
    <w:p w14:paraId="5886088C" w14:textId="631866BA" w:rsidR="00D459B0" w:rsidRPr="000273BE" w:rsidRDefault="00D459B0" w:rsidP="000273BE">
      <w:pPr>
        <w:pStyle w:val="a4"/>
        <w:numPr>
          <w:ilvl w:val="0"/>
          <w:numId w:val="2"/>
        </w:numPr>
        <w:spacing w:line="360" w:lineRule="auto"/>
        <w:jc w:val="both"/>
        <w:rPr>
          <w:rFonts w:ascii="Times New Roman" w:hAnsi="Times New Roman" w:cs="Times New Roman"/>
          <w:sz w:val="24"/>
          <w:szCs w:val="24"/>
        </w:rPr>
      </w:pPr>
      <w:r w:rsidRPr="000273BE">
        <w:rPr>
          <w:rFonts w:ascii="Times New Roman" w:hAnsi="Times New Roman" w:cs="Times New Roman"/>
          <w:sz w:val="24"/>
          <w:szCs w:val="24"/>
        </w:rPr>
        <w:t>Break-even point depends and suggest that the total cost can easily be classified as fixed or the variable cost</w:t>
      </w:r>
      <w:r w:rsidR="00E26F36" w:rsidRPr="000273BE">
        <w:rPr>
          <w:rFonts w:ascii="Times New Roman" w:hAnsi="Times New Roman" w:cs="Times New Roman"/>
          <w:sz w:val="24"/>
          <w:szCs w:val="24"/>
        </w:rPr>
        <w:t xml:space="preserve"> which is not always the case. </w:t>
      </w:r>
      <w:r w:rsidR="002627BD" w:rsidRPr="000273BE">
        <w:rPr>
          <w:rFonts w:ascii="Times New Roman" w:hAnsi="Times New Roman" w:cs="Times New Roman"/>
          <w:sz w:val="24"/>
          <w:szCs w:val="24"/>
        </w:rPr>
        <w:t xml:space="preserve">There are various types cost which cannot be classified as either fixed or variable such semi-variable cost and other cost for the company. </w:t>
      </w:r>
    </w:p>
    <w:p w14:paraId="3A29D7F8" w14:textId="642424AD" w:rsidR="002627BD" w:rsidRPr="000273BE" w:rsidRDefault="002627BD" w:rsidP="000273BE">
      <w:pPr>
        <w:spacing w:line="360" w:lineRule="auto"/>
        <w:jc w:val="both"/>
        <w:rPr>
          <w:rFonts w:ascii="Times New Roman" w:hAnsi="Times New Roman" w:cs="Times New Roman"/>
          <w:sz w:val="24"/>
          <w:szCs w:val="24"/>
        </w:rPr>
      </w:pPr>
      <w:r w:rsidRPr="000273BE">
        <w:rPr>
          <w:rFonts w:ascii="Times New Roman" w:hAnsi="Times New Roman" w:cs="Times New Roman"/>
          <w:sz w:val="24"/>
          <w:szCs w:val="24"/>
        </w:rPr>
        <w:t xml:space="preserve">The above four points suggest that the </w:t>
      </w:r>
      <w:r w:rsidR="004C5279" w:rsidRPr="000273BE">
        <w:rPr>
          <w:rFonts w:ascii="Times New Roman" w:hAnsi="Times New Roman" w:cs="Times New Roman"/>
          <w:sz w:val="24"/>
          <w:szCs w:val="24"/>
        </w:rPr>
        <w:t xml:space="preserve">management of the company can use or incorporate Break-even analysis in there investment, however, they should not blindly follow the same as it has various limitation and the management accountant should considered the all limitation of the break-even analysis and then use the same method. </w:t>
      </w:r>
    </w:p>
    <w:p w14:paraId="2C41604E" w14:textId="77777777" w:rsidR="002627BD" w:rsidRPr="000273BE" w:rsidRDefault="002627BD" w:rsidP="000273BE">
      <w:pPr>
        <w:pStyle w:val="a4"/>
        <w:spacing w:line="360" w:lineRule="auto"/>
        <w:jc w:val="both"/>
        <w:rPr>
          <w:rFonts w:ascii="Times New Roman" w:hAnsi="Times New Roman" w:cs="Times New Roman"/>
          <w:sz w:val="24"/>
          <w:szCs w:val="24"/>
        </w:rPr>
      </w:pPr>
    </w:p>
    <w:p w14:paraId="39E18614" w14:textId="77777777" w:rsidR="00337DA4" w:rsidRPr="000273BE" w:rsidRDefault="00337DA4" w:rsidP="000273BE">
      <w:pPr>
        <w:spacing w:line="360" w:lineRule="auto"/>
        <w:jc w:val="both"/>
        <w:rPr>
          <w:rFonts w:ascii="Times New Roman" w:hAnsi="Times New Roman" w:cs="Times New Roman"/>
          <w:sz w:val="24"/>
          <w:szCs w:val="24"/>
        </w:rPr>
      </w:pPr>
    </w:p>
    <w:p w14:paraId="332069FA" w14:textId="77777777" w:rsidR="00337DA4" w:rsidRPr="000273BE" w:rsidRDefault="00337DA4" w:rsidP="000273BE">
      <w:pPr>
        <w:spacing w:line="360" w:lineRule="auto"/>
        <w:jc w:val="both"/>
        <w:rPr>
          <w:rFonts w:ascii="Times New Roman" w:hAnsi="Times New Roman" w:cs="Times New Roman"/>
          <w:sz w:val="24"/>
          <w:szCs w:val="24"/>
        </w:rPr>
      </w:pPr>
    </w:p>
    <w:p w14:paraId="5C2DD29C" w14:textId="77777777" w:rsidR="00337DA4" w:rsidRPr="000273BE" w:rsidRDefault="00337DA4" w:rsidP="000273BE">
      <w:pPr>
        <w:spacing w:line="360" w:lineRule="auto"/>
        <w:jc w:val="both"/>
        <w:rPr>
          <w:rFonts w:ascii="Times New Roman" w:hAnsi="Times New Roman" w:cs="Times New Roman"/>
          <w:sz w:val="24"/>
          <w:szCs w:val="24"/>
        </w:rPr>
      </w:pPr>
    </w:p>
    <w:p w14:paraId="42D3BF83" w14:textId="77777777" w:rsidR="000273BE" w:rsidRPr="000273BE" w:rsidRDefault="000273BE" w:rsidP="000273BE">
      <w:pPr>
        <w:spacing w:line="360" w:lineRule="auto"/>
        <w:jc w:val="both"/>
        <w:rPr>
          <w:rFonts w:ascii="Times New Roman" w:hAnsi="Times New Roman" w:cs="Times New Roman"/>
          <w:sz w:val="24"/>
          <w:szCs w:val="24"/>
        </w:rPr>
      </w:pPr>
    </w:p>
    <w:p w14:paraId="14E319F9" w14:textId="77777777" w:rsidR="000273BE" w:rsidRPr="000273BE" w:rsidRDefault="000273BE" w:rsidP="000273BE">
      <w:pPr>
        <w:spacing w:line="360" w:lineRule="auto"/>
        <w:jc w:val="both"/>
        <w:rPr>
          <w:rFonts w:ascii="Times New Roman" w:hAnsi="Times New Roman" w:cs="Times New Roman"/>
          <w:sz w:val="24"/>
          <w:szCs w:val="24"/>
        </w:rPr>
      </w:pPr>
    </w:p>
    <w:p w14:paraId="210429D1" w14:textId="77777777" w:rsidR="000273BE" w:rsidRPr="000273BE" w:rsidRDefault="000273BE" w:rsidP="000273BE">
      <w:pPr>
        <w:spacing w:line="360" w:lineRule="auto"/>
        <w:jc w:val="both"/>
        <w:rPr>
          <w:rFonts w:ascii="Times New Roman" w:hAnsi="Times New Roman" w:cs="Times New Roman"/>
          <w:sz w:val="24"/>
          <w:szCs w:val="24"/>
        </w:rPr>
      </w:pPr>
    </w:p>
    <w:p w14:paraId="1921DA6D" w14:textId="77777777" w:rsidR="000273BE" w:rsidRPr="000273BE" w:rsidRDefault="000273BE" w:rsidP="000273BE">
      <w:pPr>
        <w:spacing w:line="360" w:lineRule="auto"/>
        <w:jc w:val="both"/>
        <w:rPr>
          <w:rFonts w:ascii="Times New Roman" w:hAnsi="Times New Roman" w:cs="Times New Roman"/>
          <w:sz w:val="24"/>
          <w:szCs w:val="24"/>
        </w:rPr>
      </w:pPr>
    </w:p>
    <w:p w14:paraId="28044533" w14:textId="77777777" w:rsidR="000273BE" w:rsidRPr="000273BE" w:rsidRDefault="000273BE" w:rsidP="000273BE">
      <w:pPr>
        <w:spacing w:line="360" w:lineRule="auto"/>
        <w:jc w:val="both"/>
        <w:rPr>
          <w:rFonts w:ascii="Times New Roman" w:hAnsi="Times New Roman" w:cs="Times New Roman"/>
          <w:sz w:val="24"/>
          <w:szCs w:val="24"/>
        </w:rPr>
      </w:pPr>
    </w:p>
    <w:p w14:paraId="06921D18" w14:textId="77777777" w:rsidR="000273BE" w:rsidRPr="000273BE" w:rsidRDefault="000273BE" w:rsidP="000273BE">
      <w:pPr>
        <w:spacing w:line="360" w:lineRule="auto"/>
        <w:jc w:val="both"/>
        <w:rPr>
          <w:rFonts w:ascii="Times New Roman" w:hAnsi="Times New Roman" w:cs="Times New Roman"/>
          <w:sz w:val="24"/>
          <w:szCs w:val="24"/>
        </w:rPr>
      </w:pPr>
    </w:p>
    <w:p w14:paraId="090772B5" w14:textId="77777777" w:rsidR="000273BE" w:rsidRPr="000273BE" w:rsidRDefault="000273BE" w:rsidP="000273BE">
      <w:pPr>
        <w:spacing w:line="360" w:lineRule="auto"/>
        <w:jc w:val="both"/>
        <w:rPr>
          <w:rFonts w:ascii="Times New Roman" w:hAnsi="Times New Roman" w:cs="Times New Roman"/>
          <w:sz w:val="24"/>
          <w:szCs w:val="24"/>
        </w:rPr>
      </w:pPr>
    </w:p>
    <w:p w14:paraId="05A574D3" w14:textId="77777777" w:rsidR="000273BE" w:rsidRPr="000273BE" w:rsidRDefault="000273BE" w:rsidP="000273BE">
      <w:pPr>
        <w:spacing w:line="360" w:lineRule="auto"/>
        <w:jc w:val="both"/>
        <w:rPr>
          <w:rFonts w:ascii="Times New Roman" w:hAnsi="Times New Roman" w:cs="Times New Roman"/>
          <w:sz w:val="24"/>
          <w:szCs w:val="24"/>
        </w:rPr>
      </w:pPr>
    </w:p>
    <w:p w14:paraId="314DD15E" w14:textId="77777777" w:rsidR="000273BE" w:rsidRPr="000273BE" w:rsidRDefault="000273BE" w:rsidP="000273BE">
      <w:pPr>
        <w:spacing w:line="360" w:lineRule="auto"/>
        <w:jc w:val="both"/>
        <w:rPr>
          <w:rFonts w:ascii="Times New Roman" w:hAnsi="Times New Roman" w:cs="Times New Roman"/>
          <w:sz w:val="24"/>
          <w:szCs w:val="24"/>
        </w:rPr>
      </w:pPr>
    </w:p>
    <w:p w14:paraId="08B6CBCC" w14:textId="77777777" w:rsidR="000273BE" w:rsidRPr="000273BE" w:rsidRDefault="000273BE" w:rsidP="000273BE">
      <w:pPr>
        <w:spacing w:line="360" w:lineRule="auto"/>
        <w:jc w:val="both"/>
        <w:rPr>
          <w:rFonts w:ascii="Times New Roman" w:hAnsi="Times New Roman" w:cs="Times New Roman"/>
          <w:sz w:val="24"/>
          <w:szCs w:val="24"/>
        </w:rPr>
      </w:pPr>
    </w:p>
    <w:p w14:paraId="26DF7BC5" w14:textId="77777777" w:rsidR="000273BE" w:rsidRPr="000273BE" w:rsidRDefault="000273BE" w:rsidP="000273BE">
      <w:pPr>
        <w:spacing w:line="360" w:lineRule="auto"/>
        <w:jc w:val="both"/>
        <w:rPr>
          <w:rFonts w:ascii="Times New Roman" w:hAnsi="Times New Roman" w:cs="Times New Roman"/>
          <w:sz w:val="24"/>
          <w:szCs w:val="24"/>
        </w:rPr>
      </w:pPr>
    </w:p>
    <w:p w14:paraId="0810296D" w14:textId="77777777" w:rsidR="000273BE" w:rsidRPr="000273BE" w:rsidRDefault="000273BE" w:rsidP="000273BE">
      <w:pPr>
        <w:spacing w:line="360" w:lineRule="auto"/>
        <w:jc w:val="both"/>
        <w:rPr>
          <w:rFonts w:ascii="Times New Roman" w:hAnsi="Times New Roman" w:cs="Times New Roman"/>
          <w:sz w:val="24"/>
          <w:szCs w:val="24"/>
        </w:rPr>
      </w:pPr>
    </w:p>
    <w:p w14:paraId="20D83EB1" w14:textId="77777777" w:rsidR="000273BE" w:rsidRPr="000273BE" w:rsidRDefault="000273BE" w:rsidP="000273BE">
      <w:pPr>
        <w:spacing w:line="360" w:lineRule="auto"/>
        <w:jc w:val="both"/>
        <w:rPr>
          <w:rFonts w:ascii="Times New Roman" w:hAnsi="Times New Roman" w:cs="Times New Roman"/>
          <w:sz w:val="24"/>
          <w:szCs w:val="24"/>
        </w:rPr>
      </w:pPr>
    </w:p>
    <w:p w14:paraId="2F571902" w14:textId="77777777" w:rsidR="006267BE" w:rsidRDefault="009245F6" w:rsidP="006267BE">
      <w:pPr>
        <w:pStyle w:val="1"/>
      </w:pPr>
      <w:bookmarkStart w:id="2" w:name="_Toc80975938"/>
      <w:r w:rsidRPr="000273BE">
        <w:t>Question 2:</w:t>
      </w:r>
      <w:bookmarkEnd w:id="2"/>
    </w:p>
    <w:p w14:paraId="094B4D2B" w14:textId="6330453B" w:rsidR="006A77B8" w:rsidRPr="006267BE" w:rsidRDefault="006A77B8" w:rsidP="006267BE">
      <w:pPr>
        <w:pStyle w:val="1"/>
        <w:rPr>
          <w:rFonts w:cstheme="majorBidi"/>
          <w:sz w:val="32"/>
          <w:szCs w:val="32"/>
        </w:rPr>
      </w:pPr>
      <w:r w:rsidRPr="006267BE">
        <w:t xml:space="preserve">Part A: </w:t>
      </w:r>
    </w:p>
    <w:p w14:paraId="1E70F79C" w14:textId="378F5F6B" w:rsidR="009245F6" w:rsidRPr="000273BE" w:rsidRDefault="009245F6" w:rsidP="000273BE">
      <w:pPr>
        <w:spacing w:line="360" w:lineRule="auto"/>
        <w:jc w:val="both"/>
        <w:rPr>
          <w:rFonts w:ascii="Times New Roman" w:hAnsi="Times New Roman" w:cs="Times New Roman"/>
          <w:sz w:val="24"/>
          <w:szCs w:val="24"/>
        </w:rPr>
      </w:pPr>
      <w:r w:rsidRPr="000273BE">
        <w:rPr>
          <w:rFonts w:ascii="Times New Roman" w:hAnsi="Times New Roman" w:cs="Times New Roman"/>
          <w:sz w:val="24"/>
          <w:szCs w:val="24"/>
        </w:rPr>
        <w:t xml:space="preserve">Management accounting is one of the most important activity which helps the company to increase the efficiency and the productivity of the workers working in the organization. It is the process of analyzing and monitoring the internal and the external cost and the revenue of the company and also helps the management of the company to get the financial and the economic information so that they can take the well-informed decision making. It is also </w:t>
      </w:r>
      <w:r w:rsidR="006267BE" w:rsidRPr="000273BE">
        <w:rPr>
          <w:rFonts w:ascii="Times New Roman" w:hAnsi="Times New Roman" w:cs="Times New Roman"/>
          <w:sz w:val="24"/>
          <w:szCs w:val="24"/>
        </w:rPr>
        <w:t>known</w:t>
      </w:r>
      <w:r w:rsidRPr="000273BE">
        <w:rPr>
          <w:rFonts w:ascii="Times New Roman" w:hAnsi="Times New Roman" w:cs="Times New Roman"/>
          <w:sz w:val="24"/>
          <w:szCs w:val="24"/>
        </w:rPr>
        <w:t xml:space="preserve"> as cost accounting and the marginal accounting. It helps the management team and the management accountant to translate the raw financial and the economical information to the useful information which then used by the company or the business to take the decision regarding the betterment of the company and </w:t>
      </w:r>
      <w:r w:rsidR="000434E8" w:rsidRPr="000273BE">
        <w:rPr>
          <w:rFonts w:ascii="Times New Roman" w:hAnsi="Times New Roman" w:cs="Times New Roman"/>
          <w:sz w:val="24"/>
          <w:szCs w:val="24"/>
        </w:rPr>
        <w:t xml:space="preserve">this </w:t>
      </w:r>
      <w:r w:rsidR="000434E8" w:rsidRPr="000273BE">
        <w:rPr>
          <w:rFonts w:ascii="Times New Roman" w:hAnsi="Times New Roman" w:cs="Times New Roman"/>
          <w:sz w:val="24"/>
          <w:szCs w:val="24"/>
        </w:rPr>
        <w:lastRenderedPageBreak/>
        <w:t>decision</w:t>
      </w:r>
      <w:r w:rsidRPr="000273BE">
        <w:rPr>
          <w:rFonts w:ascii="Times New Roman" w:hAnsi="Times New Roman" w:cs="Times New Roman"/>
          <w:sz w:val="24"/>
          <w:szCs w:val="24"/>
        </w:rPr>
        <w:t xml:space="preserve"> includes the investment decision, working capital decision, dividend decision and the solvency issues faced by the company</w:t>
      </w:r>
      <w:r w:rsidR="006267BE">
        <w:rPr>
          <w:rFonts w:ascii="Times New Roman" w:hAnsi="Times New Roman" w:cs="Times New Roman"/>
          <w:sz w:val="24"/>
          <w:szCs w:val="24"/>
        </w:rPr>
        <w:t>,</w:t>
      </w:r>
      <w:r w:rsidRPr="000273BE">
        <w:rPr>
          <w:rFonts w:ascii="Times New Roman" w:hAnsi="Times New Roman" w:cs="Times New Roman"/>
          <w:sz w:val="24"/>
          <w:szCs w:val="24"/>
        </w:rPr>
        <w:t xml:space="preserve"> so that they can compares to the same with the peers companies operating in the same industry. There are various importance of the management accounting and some of them are: It helps in identified, record, analyze and measures the financial information from the source to the managers of the company so that they can use this information to achieve the economic and the financial goal of the company. It facilitate the managers to increasing the quality of earnings by promoting the </w:t>
      </w:r>
      <w:r w:rsidR="006267BE" w:rsidRPr="000273BE">
        <w:rPr>
          <w:rFonts w:ascii="Times New Roman" w:hAnsi="Times New Roman" w:cs="Times New Roman"/>
          <w:sz w:val="24"/>
          <w:szCs w:val="24"/>
        </w:rPr>
        <w:t>cash-based</w:t>
      </w:r>
      <w:r w:rsidRPr="000273BE">
        <w:rPr>
          <w:rFonts w:ascii="Times New Roman" w:hAnsi="Times New Roman" w:cs="Times New Roman"/>
          <w:sz w:val="24"/>
          <w:szCs w:val="24"/>
        </w:rPr>
        <w:t xml:space="preserve"> revenue and not accounts receivable based revenue</w:t>
      </w:r>
      <w:r w:rsidR="00B95874" w:rsidRPr="000273BE">
        <w:rPr>
          <w:rFonts w:ascii="Times New Roman" w:hAnsi="Times New Roman" w:cs="Times New Roman"/>
          <w:sz w:val="24"/>
          <w:szCs w:val="24"/>
        </w:rPr>
        <w:t xml:space="preserve"> which then helps the company to reduce the unwanted expenses and the maximize the profits of the company or the corporate. </w:t>
      </w:r>
      <w:r w:rsidR="00C926EE" w:rsidRPr="000273BE">
        <w:rPr>
          <w:rFonts w:ascii="Times New Roman" w:hAnsi="Times New Roman" w:cs="Times New Roman"/>
          <w:sz w:val="24"/>
          <w:szCs w:val="24"/>
        </w:rPr>
        <w:t xml:space="preserve">However, the management need to understand that it is the </w:t>
      </w:r>
      <w:r w:rsidR="000434E8" w:rsidRPr="000273BE">
        <w:rPr>
          <w:rFonts w:ascii="Times New Roman" w:hAnsi="Times New Roman" w:cs="Times New Roman"/>
          <w:sz w:val="24"/>
          <w:szCs w:val="24"/>
        </w:rPr>
        <w:t>costly</w:t>
      </w:r>
      <w:r w:rsidR="00C926EE" w:rsidRPr="000273BE">
        <w:rPr>
          <w:rFonts w:ascii="Times New Roman" w:hAnsi="Times New Roman" w:cs="Times New Roman"/>
          <w:sz w:val="24"/>
          <w:szCs w:val="24"/>
        </w:rPr>
        <w:t xml:space="preserve"> and the </w:t>
      </w:r>
      <w:r w:rsidR="000434E8" w:rsidRPr="000273BE">
        <w:rPr>
          <w:rFonts w:ascii="Times New Roman" w:hAnsi="Times New Roman" w:cs="Times New Roman"/>
          <w:sz w:val="24"/>
          <w:szCs w:val="24"/>
        </w:rPr>
        <w:t>time-consuming</w:t>
      </w:r>
      <w:r w:rsidR="00C926EE" w:rsidRPr="000273BE">
        <w:rPr>
          <w:rFonts w:ascii="Times New Roman" w:hAnsi="Times New Roman" w:cs="Times New Roman"/>
          <w:sz w:val="24"/>
          <w:szCs w:val="24"/>
        </w:rPr>
        <w:t xml:space="preserve"> process because the company or the firm need to hire new professional employee so that they can conduct this activity and invest time by compares the company performs with the </w:t>
      </w:r>
      <w:r w:rsidR="00E47AB4" w:rsidRPr="000273BE">
        <w:rPr>
          <w:rFonts w:ascii="Times New Roman" w:hAnsi="Times New Roman" w:cs="Times New Roman"/>
          <w:sz w:val="24"/>
          <w:szCs w:val="24"/>
        </w:rPr>
        <w:t xml:space="preserve">peers companies operating in the same industry or the industry average. </w:t>
      </w:r>
    </w:p>
    <w:p w14:paraId="2E58E5AC" w14:textId="124C4A5D" w:rsidR="000434E8" w:rsidRDefault="000434E8" w:rsidP="000273BE">
      <w:pPr>
        <w:spacing w:line="360" w:lineRule="auto"/>
        <w:jc w:val="both"/>
        <w:rPr>
          <w:rFonts w:ascii="Times New Roman" w:hAnsi="Times New Roman" w:cs="Times New Roman"/>
          <w:sz w:val="24"/>
          <w:szCs w:val="24"/>
        </w:rPr>
      </w:pPr>
      <w:r w:rsidRPr="000273BE">
        <w:rPr>
          <w:rFonts w:ascii="Times New Roman" w:hAnsi="Times New Roman" w:cs="Times New Roman"/>
          <w:sz w:val="24"/>
          <w:szCs w:val="24"/>
        </w:rPr>
        <w:t xml:space="preserve">Financial accounting is the process and the technique of the accounting which helps the management of the company or the business to record and report the financial transaction of the company in the financial statement of the corporate such as balance sheet, income statement and the cash flow statement. This process helps the various types of stakeholders such as external (Customers, creditors, debtor and the capital providers) and the internal stakeholders (management team, direct team and shareholders) to know the financial performance and the position of the company and make the investment decision. The key difference between the management and the financial accounting are shown below: </w:t>
      </w:r>
    </w:p>
    <w:p w14:paraId="13CD97FF" w14:textId="514CCCAE" w:rsidR="006267BE" w:rsidRDefault="006267BE" w:rsidP="000273BE">
      <w:pPr>
        <w:spacing w:line="360" w:lineRule="auto"/>
        <w:jc w:val="both"/>
        <w:rPr>
          <w:rFonts w:ascii="Times New Roman" w:hAnsi="Times New Roman" w:cs="Times New Roman"/>
          <w:sz w:val="24"/>
          <w:szCs w:val="24"/>
        </w:rPr>
      </w:pPr>
    </w:p>
    <w:p w14:paraId="0A550E26" w14:textId="77777777" w:rsidR="006267BE" w:rsidRPr="000273BE" w:rsidRDefault="006267BE" w:rsidP="000273BE">
      <w:pPr>
        <w:spacing w:line="360" w:lineRule="auto"/>
        <w:jc w:val="both"/>
        <w:rPr>
          <w:rFonts w:ascii="Times New Roman" w:hAnsi="Times New Roman" w:cs="Times New Roman"/>
          <w:sz w:val="24"/>
          <w:szCs w:val="24"/>
        </w:rPr>
      </w:pPr>
    </w:p>
    <w:tbl>
      <w:tblPr>
        <w:tblStyle w:val="a3"/>
        <w:tblW w:w="0" w:type="auto"/>
        <w:tblLook w:val="04A0" w:firstRow="1" w:lastRow="0" w:firstColumn="1" w:lastColumn="0" w:noHBand="0" w:noVBand="1"/>
      </w:tblPr>
      <w:tblGrid>
        <w:gridCol w:w="3116"/>
        <w:gridCol w:w="3117"/>
        <w:gridCol w:w="3117"/>
      </w:tblGrid>
      <w:tr w:rsidR="000434E8" w:rsidRPr="000273BE" w14:paraId="42045578" w14:textId="77777777" w:rsidTr="000434E8">
        <w:tc>
          <w:tcPr>
            <w:tcW w:w="3116" w:type="dxa"/>
          </w:tcPr>
          <w:p w14:paraId="38F46158" w14:textId="42423C0E" w:rsidR="000434E8" w:rsidRPr="000273BE" w:rsidRDefault="000434E8" w:rsidP="000273BE">
            <w:pPr>
              <w:spacing w:line="360" w:lineRule="auto"/>
              <w:jc w:val="both"/>
              <w:rPr>
                <w:rFonts w:ascii="Times New Roman" w:hAnsi="Times New Roman" w:cs="Times New Roman"/>
                <w:sz w:val="24"/>
                <w:szCs w:val="24"/>
              </w:rPr>
            </w:pPr>
            <w:r w:rsidRPr="000273BE">
              <w:rPr>
                <w:rFonts w:ascii="Times New Roman" w:hAnsi="Times New Roman" w:cs="Times New Roman"/>
                <w:sz w:val="24"/>
                <w:szCs w:val="24"/>
              </w:rPr>
              <w:t xml:space="preserve">Difference point </w:t>
            </w:r>
          </w:p>
        </w:tc>
        <w:tc>
          <w:tcPr>
            <w:tcW w:w="3117" w:type="dxa"/>
          </w:tcPr>
          <w:p w14:paraId="12474E4E" w14:textId="56E3DD45" w:rsidR="000434E8" w:rsidRPr="000273BE" w:rsidRDefault="000434E8" w:rsidP="000273BE">
            <w:pPr>
              <w:spacing w:line="360" w:lineRule="auto"/>
              <w:jc w:val="both"/>
              <w:rPr>
                <w:rFonts w:ascii="Times New Roman" w:hAnsi="Times New Roman" w:cs="Times New Roman"/>
                <w:sz w:val="24"/>
                <w:szCs w:val="24"/>
              </w:rPr>
            </w:pPr>
            <w:r w:rsidRPr="000273BE">
              <w:rPr>
                <w:rFonts w:ascii="Times New Roman" w:hAnsi="Times New Roman" w:cs="Times New Roman"/>
                <w:sz w:val="24"/>
                <w:szCs w:val="24"/>
              </w:rPr>
              <w:t xml:space="preserve">Management accounting </w:t>
            </w:r>
          </w:p>
        </w:tc>
        <w:tc>
          <w:tcPr>
            <w:tcW w:w="3117" w:type="dxa"/>
          </w:tcPr>
          <w:p w14:paraId="5493B7F0" w14:textId="514C1996" w:rsidR="000434E8" w:rsidRPr="000273BE" w:rsidRDefault="000434E8" w:rsidP="000273BE">
            <w:pPr>
              <w:spacing w:line="360" w:lineRule="auto"/>
              <w:jc w:val="both"/>
              <w:rPr>
                <w:rFonts w:ascii="Times New Roman" w:hAnsi="Times New Roman" w:cs="Times New Roman"/>
                <w:sz w:val="24"/>
                <w:szCs w:val="24"/>
              </w:rPr>
            </w:pPr>
            <w:r w:rsidRPr="000273BE">
              <w:rPr>
                <w:rFonts w:ascii="Times New Roman" w:hAnsi="Times New Roman" w:cs="Times New Roman"/>
                <w:sz w:val="24"/>
                <w:szCs w:val="24"/>
              </w:rPr>
              <w:t>Financial accounting</w:t>
            </w:r>
          </w:p>
        </w:tc>
      </w:tr>
      <w:tr w:rsidR="000434E8" w:rsidRPr="000273BE" w14:paraId="2FF7320F" w14:textId="77777777" w:rsidTr="000434E8">
        <w:tc>
          <w:tcPr>
            <w:tcW w:w="3116" w:type="dxa"/>
          </w:tcPr>
          <w:p w14:paraId="3B4FA9EC" w14:textId="34C84118" w:rsidR="000434E8" w:rsidRPr="000273BE" w:rsidRDefault="000434E8" w:rsidP="000273BE">
            <w:pPr>
              <w:spacing w:line="360" w:lineRule="auto"/>
              <w:jc w:val="both"/>
              <w:rPr>
                <w:rFonts w:ascii="Times New Roman" w:hAnsi="Times New Roman" w:cs="Times New Roman"/>
                <w:sz w:val="24"/>
                <w:szCs w:val="24"/>
              </w:rPr>
            </w:pPr>
            <w:r w:rsidRPr="000273BE">
              <w:rPr>
                <w:rFonts w:ascii="Times New Roman" w:hAnsi="Times New Roman" w:cs="Times New Roman"/>
                <w:sz w:val="24"/>
                <w:szCs w:val="24"/>
              </w:rPr>
              <w:t>Users</w:t>
            </w:r>
          </w:p>
        </w:tc>
        <w:tc>
          <w:tcPr>
            <w:tcW w:w="3117" w:type="dxa"/>
          </w:tcPr>
          <w:p w14:paraId="6B455871" w14:textId="34A20EC4" w:rsidR="000434E8" w:rsidRPr="000273BE" w:rsidRDefault="000434E8" w:rsidP="000273BE">
            <w:pPr>
              <w:spacing w:line="360" w:lineRule="auto"/>
              <w:jc w:val="both"/>
              <w:rPr>
                <w:rFonts w:ascii="Times New Roman" w:hAnsi="Times New Roman" w:cs="Times New Roman"/>
                <w:sz w:val="24"/>
                <w:szCs w:val="24"/>
              </w:rPr>
            </w:pPr>
            <w:r w:rsidRPr="000273BE">
              <w:rPr>
                <w:rFonts w:ascii="Times New Roman" w:hAnsi="Times New Roman" w:cs="Times New Roman"/>
                <w:sz w:val="24"/>
                <w:szCs w:val="24"/>
              </w:rPr>
              <w:t xml:space="preserve">It has been seen that the end users of the management accounting information are the internal stakeholders such as management team, </w:t>
            </w:r>
            <w:r w:rsidRPr="000273BE">
              <w:rPr>
                <w:rFonts w:ascii="Times New Roman" w:hAnsi="Times New Roman" w:cs="Times New Roman"/>
                <w:sz w:val="24"/>
                <w:szCs w:val="24"/>
              </w:rPr>
              <w:lastRenderedPageBreak/>
              <w:t xml:space="preserve">directors and the workers working in the lowers departments within corporate and this is helpful in taking the decision at the company level. </w:t>
            </w:r>
          </w:p>
          <w:p w14:paraId="7A368797" w14:textId="535126AB" w:rsidR="000434E8" w:rsidRPr="000273BE" w:rsidRDefault="000434E8" w:rsidP="000273BE">
            <w:pPr>
              <w:spacing w:line="360" w:lineRule="auto"/>
              <w:jc w:val="both"/>
              <w:rPr>
                <w:rFonts w:ascii="Times New Roman" w:hAnsi="Times New Roman" w:cs="Times New Roman"/>
                <w:sz w:val="24"/>
                <w:szCs w:val="24"/>
              </w:rPr>
            </w:pPr>
          </w:p>
        </w:tc>
        <w:tc>
          <w:tcPr>
            <w:tcW w:w="3117" w:type="dxa"/>
          </w:tcPr>
          <w:p w14:paraId="18FCA94A" w14:textId="608D93D7" w:rsidR="000434E8" w:rsidRPr="000273BE" w:rsidRDefault="000434E8" w:rsidP="000273BE">
            <w:pPr>
              <w:spacing w:line="360" w:lineRule="auto"/>
              <w:jc w:val="both"/>
              <w:rPr>
                <w:rFonts w:ascii="Times New Roman" w:hAnsi="Times New Roman" w:cs="Times New Roman"/>
                <w:sz w:val="24"/>
                <w:szCs w:val="24"/>
              </w:rPr>
            </w:pPr>
            <w:r w:rsidRPr="000273BE">
              <w:rPr>
                <w:rFonts w:ascii="Times New Roman" w:hAnsi="Times New Roman" w:cs="Times New Roman"/>
                <w:sz w:val="24"/>
                <w:szCs w:val="24"/>
              </w:rPr>
              <w:lastRenderedPageBreak/>
              <w:t xml:space="preserve">It is useful for the external stakeholders </w:t>
            </w:r>
            <w:r w:rsidR="00536CC7" w:rsidRPr="000273BE">
              <w:rPr>
                <w:rFonts w:ascii="Times New Roman" w:hAnsi="Times New Roman" w:cs="Times New Roman"/>
                <w:sz w:val="24"/>
                <w:szCs w:val="24"/>
              </w:rPr>
              <w:t xml:space="preserve">which includes the customers, investors, creditors and the debtors. It helps in taking the investment </w:t>
            </w:r>
            <w:r w:rsidR="00536CC7" w:rsidRPr="000273BE">
              <w:rPr>
                <w:rFonts w:ascii="Times New Roman" w:hAnsi="Times New Roman" w:cs="Times New Roman"/>
                <w:sz w:val="24"/>
                <w:szCs w:val="24"/>
              </w:rPr>
              <w:lastRenderedPageBreak/>
              <w:t xml:space="preserve">decision by analyzing and recording the financial transaction for the company and also access the financial performance and the position of the company. </w:t>
            </w:r>
          </w:p>
        </w:tc>
      </w:tr>
      <w:tr w:rsidR="000434E8" w:rsidRPr="000273BE" w14:paraId="654E4617" w14:textId="77777777" w:rsidTr="000434E8">
        <w:tc>
          <w:tcPr>
            <w:tcW w:w="3116" w:type="dxa"/>
          </w:tcPr>
          <w:p w14:paraId="39482970" w14:textId="1C69A395" w:rsidR="000434E8" w:rsidRPr="000273BE" w:rsidRDefault="00536CC7" w:rsidP="000273BE">
            <w:pPr>
              <w:spacing w:line="360" w:lineRule="auto"/>
              <w:jc w:val="both"/>
              <w:rPr>
                <w:rFonts w:ascii="Times New Roman" w:hAnsi="Times New Roman" w:cs="Times New Roman"/>
                <w:sz w:val="24"/>
                <w:szCs w:val="24"/>
              </w:rPr>
            </w:pPr>
            <w:r w:rsidRPr="000273BE">
              <w:rPr>
                <w:rFonts w:ascii="Times New Roman" w:hAnsi="Times New Roman" w:cs="Times New Roman"/>
                <w:sz w:val="24"/>
                <w:szCs w:val="24"/>
              </w:rPr>
              <w:lastRenderedPageBreak/>
              <w:t xml:space="preserve">Historical data </w:t>
            </w:r>
          </w:p>
        </w:tc>
        <w:tc>
          <w:tcPr>
            <w:tcW w:w="3117" w:type="dxa"/>
          </w:tcPr>
          <w:p w14:paraId="206A8C2D" w14:textId="49A5C4CD" w:rsidR="000434E8" w:rsidRPr="000273BE" w:rsidRDefault="00536CC7" w:rsidP="000273BE">
            <w:pPr>
              <w:spacing w:line="360" w:lineRule="auto"/>
              <w:jc w:val="both"/>
              <w:rPr>
                <w:rFonts w:ascii="Times New Roman" w:hAnsi="Times New Roman" w:cs="Times New Roman"/>
                <w:sz w:val="24"/>
                <w:szCs w:val="24"/>
              </w:rPr>
            </w:pPr>
            <w:r w:rsidRPr="000273BE">
              <w:rPr>
                <w:rFonts w:ascii="Times New Roman" w:hAnsi="Times New Roman" w:cs="Times New Roman"/>
                <w:sz w:val="24"/>
                <w:szCs w:val="24"/>
              </w:rPr>
              <w:t xml:space="preserve">Management accounting always focus on the future trend with the future information. It help the company to analyze the expected future by considering the future uncertainty. </w:t>
            </w:r>
          </w:p>
        </w:tc>
        <w:tc>
          <w:tcPr>
            <w:tcW w:w="3117" w:type="dxa"/>
          </w:tcPr>
          <w:p w14:paraId="32904FB3" w14:textId="1CAE74A4" w:rsidR="000434E8" w:rsidRPr="000273BE" w:rsidRDefault="00536CC7" w:rsidP="000273BE">
            <w:pPr>
              <w:spacing w:line="360" w:lineRule="auto"/>
              <w:jc w:val="both"/>
              <w:rPr>
                <w:rFonts w:ascii="Times New Roman" w:hAnsi="Times New Roman" w:cs="Times New Roman"/>
                <w:sz w:val="24"/>
                <w:szCs w:val="24"/>
              </w:rPr>
            </w:pPr>
            <w:r w:rsidRPr="000273BE">
              <w:rPr>
                <w:rFonts w:ascii="Times New Roman" w:hAnsi="Times New Roman" w:cs="Times New Roman"/>
                <w:sz w:val="24"/>
                <w:szCs w:val="24"/>
              </w:rPr>
              <w:t xml:space="preserve">Financial accounting is based on the historical data which records and report the data which is already incurred by the company in the past time. </w:t>
            </w:r>
          </w:p>
        </w:tc>
      </w:tr>
      <w:tr w:rsidR="000434E8" w:rsidRPr="000273BE" w14:paraId="30817E02" w14:textId="77777777" w:rsidTr="000434E8">
        <w:tc>
          <w:tcPr>
            <w:tcW w:w="3116" w:type="dxa"/>
          </w:tcPr>
          <w:p w14:paraId="06E3C5D0" w14:textId="43DA3CE4" w:rsidR="000434E8" w:rsidRPr="000273BE" w:rsidRDefault="00536CC7" w:rsidP="000273BE">
            <w:pPr>
              <w:spacing w:line="360" w:lineRule="auto"/>
              <w:jc w:val="both"/>
              <w:rPr>
                <w:rFonts w:ascii="Times New Roman" w:hAnsi="Times New Roman" w:cs="Times New Roman"/>
                <w:sz w:val="24"/>
                <w:szCs w:val="24"/>
              </w:rPr>
            </w:pPr>
            <w:r w:rsidRPr="000273BE">
              <w:rPr>
                <w:rFonts w:ascii="Times New Roman" w:hAnsi="Times New Roman" w:cs="Times New Roman"/>
                <w:sz w:val="24"/>
                <w:szCs w:val="24"/>
              </w:rPr>
              <w:t>Reporting time</w:t>
            </w:r>
          </w:p>
        </w:tc>
        <w:tc>
          <w:tcPr>
            <w:tcW w:w="3117" w:type="dxa"/>
          </w:tcPr>
          <w:p w14:paraId="6B286DCA" w14:textId="4F499527" w:rsidR="000434E8" w:rsidRPr="000273BE" w:rsidRDefault="006A77B8" w:rsidP="000273BE">
            <w:pPr>
              <w:spacing w:line="360" w:lineRule="auto"/>
              <w:jc w:val="both"/>
              <w:rPr>
                <w:rFonts w:ascii="Times New Roman" w:hAnsi="Times New Roman" w:cs="Times New Roman"/>
                <w:sz w:val="24"/>
                <w:szCs w:val="24"/>
              </w:rPr>
            </w:pPr>
            <w:r w:rsidRPr="000273BE">
              <w:rPr>
                <w:rFonts w:ascii="Times New Roman" w:hAnsi="Times New Roman" w:cs="Times New Roman"/>
                <w:sz w:val="24"/>
                <w:szCs w:val="24"/>
              </w:rPr>
              <w:t xml:space="preserve">It has been analyzed that the management accountant made there report in the quarterly basis or early as possible. </w:t>
            </w:r>
          </w:p>
        </w:tc>
        <w:tc>
          <w:tcPr>
            <w:tcW w:w="3117" w:type="dxa"/>
          </w:tcPr>
          <w:p w14:paraId="0908C530" w14:textId="65B6081D" w:rsidR="000434E8" w:rsidRPr="000273BE" w:rsidRDefault="006A77B8" w:rsidP="000273BE">
            <w:pPr>
              <w:spacing w:line="360" w:lineRule="auto"/>
              <w:jc w:val="both"/>
              <w:rPr>
                <w:rFonts w:ascii="Times New Roman" w:hAnsi="Times New Roman" w:cs="Times New Roman"/>
                <w:sz w:val="24"/>
                <w:szCs w:val="24"/>
              </w:rPr>
            </w:pPr>
            <w:r w:rsidRPr="000273BE">
              <w:rPr>
                <w:rFonts w:ascii="Times New Roman" w:hAnsi="Times New Roman" w:cs="Times New Roman"/>
                <w:sz w:val="24"/>
                <w:szCs w:val="24"/>
              </w:rPr>
              <w:t xml:space="preserve">The financial accountant presents there financial statements on the annual basis which is at the end of the year. </w:t>
            </w:r>
          </w:p>
        </w:tc>
      </w:tr>
    </w:tbl>
    <w:p w14:paraId="6386ABFB" w14:textId="2E789BA6" w:rsidR="000434E8" w:rsidRPr="000273BE" w:rsidRDefault="000434E8" w:rsidP="000273BE">
      <w:pPr>
        <w:spacing w:line="360" w:lineRule="auto"/>
        <w:jc w:val="both"/>
        <w:rPr>
          <w:rFonts w:ascii="Times New Roman" w:hAnsi="Times New Roman" w:cs="Times New Roman"/>
          <w:sz w:val="24"/>
          <w:szCs w:val="24"/>
        </w:rPr>
      </w:pPr>
    </w:p>
    <w:p w14:paraId="63F7F356" w14:textId="0A0BD539" w:rsidR="006A77B8" w:rsidRPr="000273BE" w:rsidRDefault="006A77B8" w:rsidP="000273BE">
      <w:pPr>
        <w:spacing w:line="360" w:lineRule="auto"/>
        <w:jc w:val="both"/>
        <w:rPr>
          <w:rFonts w:ascii="Times New Roman" w:hAnsi="Times New Roman" w:cs="Times New Roman"/>
          <w:sz w:val="24"/>
          <w:szCs w:val="24"/>
        </w:rPr>
      </w:pPr>
      <w:r w:rsidRPr="000273BE">
        <w:rPr>
          <w:rFonts w:ascii="Times New Roman" w:hAnsi="Times New Roman" w:cs="Times New Roman"/>
          <w:sz w:val="24"/>
          <w:szCs w:val="24"/>
        </w:rPr>
        <w:t xml:space="preserve">From the above table it has been analyzed that there are some major difference between the financial and the management accountant which includes the reporting time, end users information and the historical data Vs the future trend data. It is very important for the management of the company to know this difference and should hire the financial and the management accountant so that they can do there task efficiently and also helps them to increase the efficacy of the </w:t>
      </w:r>
      <w:r w:rsidR="006267BE" w:rsidRPr="000273BE">
        <w:rPr>
          <w:rFonts w:ascii="Times New Roman" w:hAnsi="Times New Roman" w:cs="Times New Roman"/>
          <w:sz w:val="24"/>
          <w:szCs w:val="24"/>
        </w:rPr>
        <w:t>company’s</w:t>
      </w:r>
      <w:r w:rsidRPr="000273BE">
        <w:rPr>
          <w:rFonts w:ascii="Times New Roman" w:hAnsi="Times New Roman" w:cs="Times New Roman"/>
          <w:sz w:val="24"/>
          <w:szCs w:val="24"/>
        </w:rPr>
        <w:t xml:space="preserve"> assets because it is advantages to the company only as it will increase the capital base looks the balance sheet and the cash flow statements looks attractive. </w:t>
      </w:r>
    </w:p>
    <w:p w14:paraId="2F56509D" w14:textId="1D5F5E72" w:rsidR="006A77B8" w:rsidRPr="000273BE" w:rsidRDefault="006A77B8" w:rsidP="000273BE">
      <w:pPr>
        <w:spacing w:line="360" w:lineRule="auto"/>
        <w:jc w:val="both"/>
        <w:rPr>
          <w:rFonts w:ascii="Times New Roman" w:hAnsi="Times New Roman" w:cs="Times New Roman"/>
          <w:sz w:val="24"/>
          <w:szCs w:val="24"/>
        </w:rPr>
      </w:pPr>
    </w:p>
    <w:p w14:paraId="6EB6F2DC" w14:textId="7B8FCBA4" w:rsidR="006A77B8" w:rsidRPr="000273BE" w:rsidRDefault="006A77B8" w:rsidP="000273BE">
      <w:pPr>
        <w:spacing w:line="360" w:lineRule="auto"/>
        <w:jc w:val="both"/>
        <w:rPr>
          <w:rFonts w:ascii="Times New Roman" w:hAnsi="Times New Roman" w:cs="Times New Roman"/>
          <w:sz w:val="24"/>
          <w:szCs w:val="24"/>
        </w:rPr>
      </w:pPr>
    </w:p>
    <w:p w14:paraId="19E0F329" w14:textId="5FCB0665" w:rsidR="006A77B8" w:rsidRPr="006267BE" w:rsidRDefault="006A77B8" w:rsidP="000273BE">
      <w:pPr>
        <w:spacing w:line="360" w:lineRule="auto"/>
        <w:jc w:val="both"/>
        <w:rPr>
          <w:rFonts w:ascii="Times New Roman" w:hAnsi="Times New Roman" w:cs="Times New Roman"/>
          <w:b/>
          <w:bCs/>
          <w:sz w:val="24"/>
          <w:szCs w:val="24"/>
        </w:rPr>
      </w:pPr>
      <w:r w:rsidRPr="006267BE">
        <w:rPr>
          <w:rFonts w:ascii="Times New Roman" w:hAnsi="Times New Roman" w:cs="Times New Roman"/>
          <w:b/>
          <w:bCs/>
          <w:sz w:val="24"/>
          <w:szCs w:val="24"/>
        </w:rPr>
        <w:t xml:space="preserve">Part B: </w:t>
      </w:r>
    </w:p>
    <w:p w14:paraId="0AC1284A" w14:textId="7B553019" w:rsidR="006A77B8" w:rsidRPr="000273BE" w:rsidRDefault="006A77B8" w:rsidP="000273BE">
      <w:pPr>
        <w:spacing w:line="360" w:lineRule="auto"/>
        <w:jc w:val="both"/>
        <w:rPr>
          <w:rFonts w:ascii="Times New Roman" w:hAnsi="Times New Roman" w:cs="Times New Roman"/>
          <w:sz w:val="24"/>
          <w:szCs w:val="24"/>
        </w:rPr>
      </w:pPr>
      <w:r w:rsidRPr="000273BE">
        <w:rPr>
          <w:rFonts w:ascii="Times New Roman" w:hAnsi="Times New Roman" w:cs="Times New Roman"/>
          <w:sz w:val="24"/>
          <w:szCs w:val="24"/>
        </w:rPr>
        <w:lastRenderedPageBreak/>
        <w:t xml:space="preserve">The management of the company need to hire the specific management accountant to perform the specific task which is related to the same. They </w:t>
      </w:r>
      <w:r w:rsidR="00F50792" w:rsidRPr="000273BE">
        <w:rPr>
          <w:rFonts w:ascii="Times New Roman" w:hAnsi="Times New Roman" w:cs="Times New Roman"/>
          <w:sz w:val="24"/>
          <w:szCs w:val="24"/>
        </w:rPr>
        <w:t>include</w:t>
      </w:r>
      <w:r w:rsidRPr="000273BE">
        <w:rPr>
          <w:rFonts w:ascii="Times New Roman" w:hAnsi="Times New Roman" w:cs="Times New Roman"/>
          <w:sz w:val="24"/>
          <w:szCs w:val="24"/>
        </w:rPr>
        <w:t xml:space="preserve"> the better understanding of the task and also helps in increases the efficiency of the workforce. </w:t>
      </w:r>
      <w:r w:rsidR="00F135CA" w:rsidRPr="000273BE">
        <w:rPr>
          <w:rFonts w:ascii="Times New Roman" w:hAnsi="Times New Roman" w:cs="Times New Roman"/>
          <w:sz w:val="24"/>
          <w:szCs w:val="24"/>
        </w:rPr>
        <w:t xml:space="preserve">It is the responsibility of the management to provide the required resources and the capital so that they can implement the same and take the well-informed decision. </w:t>
      </w:r>
      <w:r w:rsidR="00F50792" w:rsidRPr="000273BE">
        <w:rPr>
          <w:rFonts w:ascii="Times New Roman" w:hAnsi="Times New Roman" w:cs="Times New Roman"/>
          <w:sz w:val="24"/>
          <w:szCs w:val="24"/>
        </w:rPr>
        <w:t xml:space="preserve">Below shows the three techniques which helps the management accountant to achieve the objective of the management accounting: </w:t>
      </w:r>
    </w:p>
    <w:p w14:paraId="0E233223" w14:textId="6D934BFA" w:rsidR="00F50792" w:rsidRPr="000273BE" w:rsidRDefault="00F50792" w:rsidP="000273BE">
      <w:pPr>
        <w:pStyle w:val="a4"/>
        <w:numPr>
          <w:ilvl w:val="0"/>
          <w:numId w:val="1"/>
        </w:numPr>
        <w:spacing w:line="360" w:lineRule="auto"/>
        <w:jc w:val="both"/>
        <w:rPr>
          <w:rFonts w:ascii="Times New Roman" w:hAnsi="Times New Roman" w:cs="Times New Roman"/>
          <w:sz w:val="24"/>
          <w:szCs w:val="24"/>
        </w:rPr>
      </w:pPr>
      <w:r w:rsidRPr="000273BE">
        <w:rPr>
          <w:rFonts w:ascii="Times New Roman" w:hAnsi="Times New Roman" w:cs="Times New Roman"/>
          <w:sz w:val="24"/>
          <w:szCs w:val="24"/>
        </w:rPr>
        <w:t xml:space="preserve">Financial planning: It is one of the most important tool or technique which helps the management accountant to achieve the financial and the economic goal of the company. It has been seen that the company that have performed well in the planning stage gets there result better in the form of increased financial performance and the position as compares to the peer companies operating in the same industry. It is the stage or the technique which includes the planning of everything includes the preparing and monitoring the budget of the company, for casting the job costing process. It includes the estimating the short and the long run financial objectives of the company and forecast the changes in the financial and the economic policy of the company. With the help of the same they can have the better understanding of the same </w:t>
      </w:r>
      <w:r w:rsidR="00402980" w:rsidRPr="000273BE">
        <w:rPr>
          <w:rFonts w:ascii="Times New Roman" w:hAnsi="Times New Roman" w:cs="Times New Roman"/>
          <w:sz w:val="24"/>
          <w:szCs w:val="24"/>
        </w:rPr>
        <w:t>and</w:t>
      </w:r>
      <w:r w:rsidRPr="000273BE">
        <w:rPr>
          <w:rFonts w:ascii="Times New Roman" w:hAnsi="Times New Roman" w:cs="Times New Roman"/>
          <w:sz w:val="24"/>
          <w:szCs w:val="24"/>
        </w:rPr>
        <w:t xml:space="preserve"> formulate the planes and procedure. </w:t>
      </w:r>
      <w:r w:rsidR="00402980" w:rsidRPr="000273BE">
        <w:rPr>
          <w:rFonts w:ascii="Times New Roman" w:hAnsi="Times New Roman" w:cs="Times New Roman"/>
          <w:sz w:val="24"/>
          <w:szCs w:val="24"/>
        </w:rPr>
        <w:t>It helps the company in deciding the optimal capital structure of the company</w:t>
      </w:r>
      <w:r w:rsidR="00FD1149" w:rsidRPr="000273BE">
        <w:rPr>
          <w:rFonts w:ascii="Times New Roman" w:hAnsi="Times New Roman" w:cs="Times New Roman"/>
          <w:sz w:val="24"/>
          <w:szCs w:val="24"/>
        </w:rPr>
        <w:t xml:space="preserve"> which means how much level of debt and the equity should be there in the company to increase the values or the share of the company because the weighted average cost of capital is indirectly related to the share price of the company. </w:t>
      </w:r>
    </w:p>
    <w:p w14:paraId="46D6B8B8" w14:textId="7E9C1C2E" w:rsidR="00597398" w:rsidRPr="000273BE" w:rsidRDefault="00861E85" w:rsidP="000273BE">
      <w:pPr>
        <w:pStyle w:val="a4"/>
        <w:numPr>
          <w:ilvl w:val="0"/>
          <w:numId w:val="1"/>
        </w:numPr>
        <w:spacing w:line="360" w:lineRule="auto"/>
        <w:jc w:val="both"/>
        <w:rPr>
          <w:rFonts w:ascii="Times New Roman" w:hAnsi="Times New Roman" w:cs="Times New Roman"/>
          <w:sz w:val="24"/>
          <w:szCs w:val="24"/>
        </w:rPr>
      </w:pPr>
      <w:r w:rsidRPr="000273BE">
        <w:rPr>
          <w:rFonts w:ascii="Times New Roman" w:hAnsi="Times New Roman" w:cs="Times New Roman"/>
          <w:sz w:val="24"/>
          <w:szCs w:val="24"/>
        </w:rPr>
        <w:t xml:space="preserve">Properly communicating: </w:t>
      </w:r>
      <w:r w:rsidR="0023188E" w:rsidRPr="000273BE">
        <w:rPr>
          <w:rFonts w:ascii="Times New Roman" w:hAnsi="Times New Roman" w:cs="Times New Roman"/>
          <w:sz w:val="24"/>
          <w:szCs w:val="24"/>
        </w:rPr>
        <w:t xml:space="preserve">It is the process of transferring the information from one user to another or communicating the same and it is the duty of the management </w:t>
      </w:r>
      <w:r w:rsidR="00A973B7" w:rsidRPr="000273BE">
        <w:rPr>
          <w:rFonts w:ascii="Times New Roman" w:hAnsi="Times New Roman" w:cs="Times New Roman"/>
          <w:sz w:val="24"/>
          <w:szCs w:val="24"/>
        </w:rPr>
        <w:t>accountant</w:t>
      </w:r>
      <w:r w:rsidR="0023188E" w:rsidRPr="000273BE">
        <w:rPr>
          <w:rFonts w:ascii="Times New Roman" w:hAnsi="Times New Roman" w:cs="Times New Roman"/>
          <w:sz w:val="24"/>
          <w:szCs w:val="24"/>
        </w:rPr>
        <w:t xml:space="preserve"> to do the same</w:t>
      </w:r>
      <w:r w:rsidR="00D44A6F" w:rsidRPr="000273BE">
        <w:rPr>
          <w:rFonts w:ascii="Times New Roman" w:hAnsi="Times New Roman" w:cs="Times New Roman"/>
          <w:sz w:val="24"/>
          <w:szCs w:val="24"/>
        </w:rPr>
        <w:t xml:space="preserve">. If there are some </w:t>
      </w:r>
      <w:r w:rsidR="00FE7C63" w:rsidRPr="000273BE">
        <w:rPr>
          <w:rFonts w:ascii="Times New Roman" w:hAnsi="Times New Roman" w:cs="Times New Roman"/>
          <w:sz w:val="24"/>
          <w:szCs w:val="24"/>
        </w:rPr>
        <w:t>communications</w:t>
      </w:r>
      <w:r w:rsidR="00D44A6F" w:rsidRPr="000273BE">
        <w:rPr>
          <w:rFonts w:ascii="Times New Roman" w:hAnsi="Times New Roman" w:cs="Times New Roman"/>
          <w:sz w:val="24"/>
          <w:szCs w:val="24"/>
        </w:rPr>
        <w:t xml:space="preserve"> between the users and the accountant then it may create a big issues for the company and decrease the key profit margin such as net profit, gross profit and operating profit margin</w:t>
      </w:r>
      <w:r w:rsidR="00F4636E" w:rsidRPr="000273BE">
        <w:rPr>
          <w:rFonts w:ascii="Times New Roman" w:hAnsi="Times New Roman" w:cs="Times New Roman"/>
          <w:sz w:val="24"/>
          <w:szCs w:val="24"/>
        </w:rPr>
        <w:t xml:space="preserve"> which results in the lower capital base of the company. </w:t>
      </w:r>
      <w:r w:rsidR="00FE7C63" w:rsidRPr="000273BE">
        <w:rPr>
          <w:rFonts w:ascii="Times New Roman" w:hAnsi="Times New Roman" w:cs="Times New Roman"/>
          <w:sz w:val="24"/>
          <w:szCs w:val="24"/>
        </w:rPr>
        <w:t>It can be said that the proper communication will increase the efficiency of the assets and the revenue foam operations of the company. The management accountant prepares the report for the company and disclose every conflict of interest in the footnotes or the financial statement. If they omit any conflict disclosure, then it will create the issue and will decrease the profits of the company because of lowering the financial governance. It then also increases the agency cost and the information asymmetry information</w:t>
      </w:r>
      <w:r w:rsidR="00BB569A" w:rsidRPr="000273BE">
        <w:rPr>
          <w:rFonts w:ascii="Times New Roman" w:hAnsi="Times New Roman" w:cs="Times New Roman"/>
          <w:sz w:val="24"/>
          <w:szCs w:val="24"/>
        </w:rPr>
        <w:t xml:space="preserve"> which is </w:t>
      </w:r>
      <w:r w:rsidR="00BB569A" w:rsidRPr="000273BE">
        <w:rPr>
          <w:rFonts w:ascii="Times New Roman" w:hAnsi="Times New Roman" w:cs="Times New Roman"/>
          <w:sz w:val="24"/>
          <w:szCs w:val="24"/>
        </w:rPr>
        <w:lastRenderedPageBreak/>
        <w:t xml:space="preserve">not a good sign for the management of the company. Agency cost means that there are some conflicts between the shareholders and the management of the company which then increase the incremental cost and the asymmetry information means that the companies shareholders thinks that the management team of the company have more information related to the business as compares to them. </w:t>
      </w:r>
      <w:r w:rsidR="00FB7C30" w:rsidRPr="000273BE">
        <w:rPr>
          <w:rFonts w:ascii="Times New Roman" w:hAnsi="Times New Roman" w:cs="Times New Roman"/>
          <w:sz w:val="24"/>
          <w:szCs w:val="24"/>
        </w:rPr>
        <w:t xml:space="preserve">This all results in the poor communication gap. </w:t>
      </w:r>
    </w:p>
    <w:p w14:paraId="719C6EBF" w14:textId="3777D681" w:rsidR="00FB7C30" w:rsidRPr="000273BE" w:rsidRDefault="00FB7C30" w:rsidP="000273BE">
      <w:pPr>
        <w:pStyle w:val="a4"/>
        <w:numPr>
          <w:ilvl w:val="0"/>
          <w:numId w:val="1"/>
        </w:numPr>
        <w:spacing w:line="360" w:lineRule="auto"/>
        <w:jc w:val="both"/>
        <w:rPr>
          <w:rFonts w:ascii="Times New Roman" w:hAnsi="Times New Roman" w:cs="Times New Roman"/>
          <w:sz w:val="24"/>
          <w:szCs w:val="24"/>
        </w:rPr>
      </w:pPr>
      <w:r w:rsidRPr="000273BE">
        <w:rPr>
          <w:rFonts w:ascii="Times New Roman" w:hAnsi="Times New Roman" w:cs="Times New Roman"/>
          <w:sz w:val="24"/>
          <w:szCs w:val="24"/>
        </w:rPr>
        <w:t xml:space="preserve">Budgetary control: Budget is the tool or technique which includes all the </w:t>
      </w:r>
      <w:r w:rsidR="00975C52" w:rsidRPr="000273BE">
        <w:rPr>
          <w:rFonts w:ascii="Times New Roman" w:hAnsi="Times New Roman" w:cs="Times New Roman"/>
          <w:sz w:val="24"/>
          <w:szCs w:val="24"/>
        </w:rPr>
        <w:t xml:space="preserve">actual and planned income and expenses of the company. </w:t>
      </w:r>
      <w:r w:rsidR="000E15F8" w:rsidRPr="000273BE">
        <w:rPr>
          <w:rFonts w:ascii="Times New Roman" w:hAnsi="Times New Roman" w:cs="Times New Roman"/>
          <w:sz w:val="24"/>
          <w:szCs w:val="24"/>
        </w:rPr>
        <w:t xml:space="preserve">It has been seen and analyze that the budget </w:t>
      </w:r>
      <w:r w:rsidR="006267BE" w:rsidRPr="000273BE">
        <w:rPr>
          <w:rFonts w:ascii="Times New Roman" w:hAnsi="Times New Roman" w:cs="Times New Roman"/>
          <w:sz w:val="24"/>
          <w:szCs w:val="24"/>
        </w:rPr>
        <w:t>is</w:t>
      </w:r>
      <w:r w:rsidR="000E15F8" w:rsidRPr="000273BE">
        <w:rPr>
          <w:rFonts w:ascii="Times New Roman" w:hAnsi="Times New Roman" w:cs="Times New Roman"/>
          <w:sz w:val="24"/>
          <w:szCs w:val="24"/>
        </w:rPr>
        <w:t xml:space="preserve"> very important component of the company and it is duty of the management accountant to prepare and monitor the same on the quarterly basis. </w:t>
      </w:r>
      <w:r w:rsidR="004B1CDD" w:rsidRPr="000273BE">
        <w:rPr>
          <w:rFonts w:ascii="Times New Roman" w:hAnsi="Times New Roman" w:cs="Times New Roman"/>
          <w:sz w:val="24"/>
          <w:szCs w:val="24"/>
        </w:rPr>
        <w:t xml:space="preserve">Budgetary control means that the management of the company should control the income and expenses of the company by directing the business operations in such a way so that they can increase the probability of achieving the financial and the economic goal of the company. It is very important to control the unwanted expenses of the company so that they can </w:t>
      </w:r>
      <w:r w:rsidR="00B67231" w:rsidRPr="000273BE">
        <w:rPr>
          <w:rFonts w:ascii="Times New Roman" w:hAnsi="Times New Roman" w:cs="Times New Roman"/>
          <w:sz w:val="24"/>
          <w:szCs w:val="24"/>
        </w:rPr>
        <w:t xml:space="preserve">increase the profits of the company and also </w:t>
      </w:r>
      <w:r w:rsidR="00A973B7" w:rsidRPr="000273BE">
        <w:rPr>
          <w:rFonts w:ascii="Times New Roman" w:hAnsi="Times New Roman" w:cs="Times New Roman"/>
          <w:sz w:val="24"/>
          <w:szCs w:val="24"/>
        </w:rPr>
        <w:t xml:space="preserve">increase the capital base of the company in the more efficient manner. </w:t>
      </w:r>
    </w:p>
    <w:p w14:paraId="6FC2524F" w14:textId="45ABD8A0" w:rsidR="00A973B7" w:rsidRPr="000273BE" w:rsidRDefault="00A973B7" w:rsidP="000273BE">
      <w:pPr>
        <w:spacing w:line="360" w:lineRule="auto"/>
        <w:jc w:val="both"/>
        <w:rPr>
          <w:rFonts w:ascii="Times New Roman" w:hAnsi="Times New Roman" w:cs="Times New Roman"/>
          <w:sz w:val="24"/>
          <w:szCs w:val="24"/>
        </w:rPr>
      </w:pPr>
      <w:r w:rsidRPr="000273BE">
        <w:rPr>
          <w:rFonts w:ascii="Times New Roman" w:hAnsi="Times New Roman" w:cs="Times New Roman"/>
          <w:sz w:val="24"/>
          <w:szCs w:val="24"/>
        </w:rPr>
        <w:t xml:space="preserve">With the help of above three technique management accountant of any company can increase the efficiency and profits of </w:t>
      </w:r>
      <w:r w:rsidR="00FA3288" w:rsidRPr="000273BE">
        <w:rPr>
          <w:rFonts w:ascii="Times New Roman" w:hAnsi="Times New Roman" w:cs="Times New Roman"/>
          <w:sz w:val="24"/>
          <w:szCs w:val="24"/>
        </w:rPr>
        <w:t>their</w:t>
      </w:r>
      <w:r w:rsidR="00337DA4" w:rsidRPr="000273BE">
        <w:rPr>
          <w:rFonts w:ascii="Times New Roman" w:hAnsi="Times New Roman" w:cs="Times New Roman"/>
          <w:sz w:val="24"/>
          <w:szCs w:val="24"/>
        </w:rPr>
        <w:t xml:space="preserve"> company.</w:t>
      </w:r>
    </w:p>
    <w:p w14:paraId="05059145" w14:textId="77777777" w:rsidR="00F50792" w:rsidRPr="000273BE" w:rsidRDefault="00F50792" w:rsidP="000273BE">
      <w:pPr>
        <w:spacing w:line="360" w:lineRule="auto"/>
        <w:jc w:val="both"/>
        <w:rPr>
          <w:rFonts w:ascii="Times New Roman" w:hAnsi="Times New Roman" w:cs="Times New Roman"/>
          <w:sz w:val="24"/>
          <w:szCs w:val="24"/>
        </w:rPr>
      </w:pPr>
    </w:p>
    <w:p w14:paraId="37C31C76" w14:textId="5327B574" w:rsidR="006A77B8" w:rsidRPr="000273BE" w:rsidRDefault="006A77B8" w:rsidP="000273BE">
      <w:pPr>
        <w:spacing w:line="360" w:lineRule="auto"/>
        <w:jc w:val="both"/>
        <w:rPr>
          <w:rFonts w:ascii="Times New Roman" w:hAnsi="Times New Roman" w:cs="Times New Roman"/>
          <w:sz w:val="24"/>
          <w:szCs w:val="24"/>
        </w:rPr>
      </w:pPr>
    </w:p>
    <w:p w14:paraId="1FCEB839" w14:textId="77777777" w:rsidR="00640DFA" w:rsidRPr="00640DFA" w:rsidRDefault="00640DFA" w:rsidP="00640DFA">
      <w:pPr>
        <w:spacing w:line="360" w:lineRule="auto"/>
        <w:jc w:val="both"/>
        <w:rPr>
          <w:rFonts w:ascii="Times New Roman" w:hAnsi="Times New Roman" w:cs="Times New Roman"/>
          <w:b/>
          <w:bCs/>
          <w:sz w:val="24"/>
          <w:szCs w:val="24"/>
        </w:rPr>
      </w:pPr>
      <w:r w:rsidRPr="00640DFA">
        <w:rPr>
          <w:rFonts w:ascii="Times New Roman" w:hAnsi="Times New Roman" w:cs="Times New Roman"/>
          <w:b/>
          <w:bCs/>
          <w:sz w:val="24"/>
          <w:szCs w:val="24"/>
        </w:rPr>
        <w:t xml:space="preserve">References: </w:t>
      </w:r>
    </w:p>
    <w:p w14:paraId="587E2EAF" w14:textId="77777777" w:rsidR="00640DFA" w:rsidRPr="00640DFA" w:rsidRDefault="00640DFA" w:rsidP="00640DFA">
      <w:pPr>
        <w:spacing w:line="360" w:lineRule="auto"/>
        <w:jc w:val="both"/>
        <w:rPr>
          <w:rFonts w:ascii="Times New Roman" w:hAnsi="Times New Roman" w:cs="Times New Roman"/>
          <w:sz w:val="24"/>
          <w:szCs w:val="24"/>
        </w:rPr>
      </w:pPr>
      <w:r w:rsidRPr="00640DFA">
        <w:rPr>
          <w:rFonts w:ascii="Times New Roman" w:hAnsi="Times New Roman" w:cs="Times New Roman"/>
          <w:sz w:val="24"/>
          <w:szCs w:val="24"/>
        </w:rPr>
        <w:t>Bragg, S., 2021. Management accounting. [Online] Accounting tools. Available at: https://www.accountingtools.com/articles/2017/5/8/management-accounting. Accessed on: 27:08-2021</w:t>
      </w:r>
    </w:p>
    <w:p w14:paraId="7BD1D074" w14:textId="77777777" w:rsidR="00640DFA" w:rsidRPr="00640DFA" w:rsidRDefault="00640DFA" w:rsidP="00640DFA">
      <w:pPr>
        <w:spacing w:line="360" w:lineRule="auto"/>
        <w:jc w:val="both"/>
        <w:rPr>
          <w:rFonts w:ascii="Times New Roman" w:hAnsi="Times New Roman" w:cs="Times New Roman"/>
          <w:sz w:val="24"/>
          <w:szCs w:val="24"/>
        </w:rPr>
      </w:pPr>
      <w:r w:rsidRPr="00640DFA">
        <w:rPr>
          <w:rFonts w:ascii="Times New Roman" w:hAnsi="Times New Roman" w:cs="Times New Roman"/>
          <w:sz w:val="24"/>
          <w:szCs w:val="24"/>
        </w:rPr>
        <w:t>Koke, N., 2017. Net profit. [Online] Bizfluent. Available at: https://bizfluent.com/how-does-5667878-do-calculate-net-profit-.html. Accessed on: 27:08-2021</w:t>
      </w:r>
    </w:p>
    <w:p w14:paraId="35691422" w14:textId="3B36ED06" w:rsidR="006A77B8" w:rsidRPr="000273BE" w:rsidRDefault="00640DFA" w:rsidP="00640DFA">
      <w:pPr>
        <w:spacing w:line="360" w:lineRule="auto"/>
        <w:jc w:val="both"/>
        <w:rPr>
          <w:rFonts w:ascii="Times New Roman" w:hAnsi="Times New Roman" w:cs="Times New Roman"/>
          <w:sz w:val="24"/>
          <w:szCs w:val="24"/>
        </w:rPr>
      </w:pPr>
      <w:r w:rsidRPr="00640DFA">
        <w:rPr>
          <w:rFonts w:ascii="Times New Roman" w:hAnsi="Times New Roman" w:cs="Times New Roman"/>
          <w:sz w:val="24"/>
          <w:szCs w:val="24"/>
        </w:rPr>
        <w:t>Amadeo, K., 2021. Financial accounting. [Online] Bizfluent. Available at: https://www.thebalance.com/what-is-the-financial-account-3306269. Accessed on: 27:08-2021</w:t>
      </w:r>
    </w:p>
    <w:sectPr w:rsidR="006A77B8" w:rsidRPr="000273B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A2FDC4" w14:textId="77777777" w:rsidR="005A1761" w:rsidRDefault="005A1761" w:rsidP="00913702">
      <w:pPr>
        <w:spacing w:after="0" w:line="240" w:lineRule="auto"/>
      </w:pPr>
      <w:r>
        <w:separator/>
      </w:r>
    </w:p>
  </w:endnote>
  <w:endnote w:type="continuationSeparator" w:id="0">
    <w:p w14:paraId="5CE8935D" w14:textId="77777777" w:rsidR="005A1761" w:rsidRDefault="005A1761" w:rsidP="009137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834B89" w14:textId="77777777" w:rsidR="005A1761" w:rsidRDefault="005A1761" w:rsidP="00913702">
      <w:pPr>
        <w:spacing w:after="0" w:line="240" w:lineRule="auto"/>
      </w:pPr>
      <w:r>
        <w:separator/>
      </w:r>
    </w:p>
  </w:footnote>
  <w:footnote w:type="continuationSeparator" w:id="0">
    <w:p w14:paraId="1A877BBB" w14:textId="77777777" w:rsidR="005A1761" w:rsidRDefault="005A1761" w:rsidP="009137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F86D15"/>
    <w:multiLevelType w:val="hybridMultilevel"/>
    <w:tmpl w:val="23DC29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A9237E0"/>
    <w:multiLevelType w:val="hybridMultilevel"/>
    <w:tmpl w:val="7A2EB8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E1sjA0NjM1NzA1NzNX0lEKTi0uzszPAykwrAUAJRSWNCwAAAA="/>
  </w:docVars>
  <w:rsids>
    <w:rsidRoot w:val="00983537"/>
    <w:rsid w:val="000273BE"/>
    <w:rsid w:val="000434E8"/>
    <w:rsid w:val="000E15F8"/>
    <w:rsid w:val="00193787"/>
    <w:rsid w:val="0023188E"/>
    <w:rsid w:val="002627BD"/>
    <w:rsid w:val="003157B1"/>
    <w:rsid w:val="00337DA4"/>
    <w:rsid w:val="00350EF5"/>
    <w:rsid w:val="003566A4"/>
    <w:rsid w:val="003771DA"/>
    <w:rsid w:val="003E22B5"/>
    <w:rsid w:val="00402980"/>
    <w:rsid w:val="004144F6"/>
    <w:rsid w:val="00417410"/>
    <w:rsid w:val="00446F3A"/>
    <w:rsid w:val="00496803"/>
    <w:rsid w:val="004B1CDD"/>
    <w:rsid w:val="004C5279"/>
    <w:rsid w:val="00536CC7"/>
    <w:rsid w:val="00597398"/>
    <w:rsid w:val="005A1761"/>
    <w:rsid w:val="005E1C7E"/>
    <w:rsid w:val="005F61E1"/>
    <w:rsid w:val="006267BE"/>
    <w:rsid w:val="00640DFA"/>
    <w:rsid w:val="006A77B8"/>
    <w:rsid w:val="006E2D9E"/>
    <w:rsid w:val="00715F88"/>
    <w:rsid w:val="00724608"/>
    <w:rsid w:val="007F7BE9"/>
    <w:rsid w:val="00861E85"/>
    <w:rsid w:val="00913702"/>
    <w:rsid w:val="009245F6"/>
    <w:rsid w:val="00975C52"/>
    <w:rsid w:val="00983537"/>
    <w:rsid w:val="009E1270"/>
    <w:rsid w:val="00A973B7"/>
    <w:rsid w:val="00B67231"/>
    <w:rsid w:val="00B95874"/>
    <w:rsid w:val="00BB569A"/>
    <w:rsid w:val="00BE2166"/>
    <w:rsid w:val="00C2058E"/>
    <w:rsid w:val="00C926EE"/>
    <w:rsid w:val="00CF431C"/>
    <w:rsid w:val="00D24363"/>
    <w:rsid w:val="00D44A6F"/>
    <w:rsid w:val="00D459B0"/>
    <w:rsid w:val="00E26F36"/>
    <w:rsid w:val="00E47AB4"/>
    <w:rsid w:val="00E914AC"/>
    <w:rsid w:val="00F135CA"/>
    <w:rsid w:val="00F4636E"/>
    <w:rsid w:val="00F50792"/>
    <w:rsid w:val="00FA3288"/>
    <w:rsid w:val="00FB7C30"/>
    <w:rsid w:val="00FD1149"/>
    <w:rsid w:val="00FE7C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E3FE9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autoRedefine/>
    <w:uiPriority w:val="9"/>
    <w:qFormat/>
    <w:rsid w:val="006267BE"/>
    <w:pPr>
      <w:keepNext/>
      <w:keepLines/>
      <w:spacing w:before="240" w:after="0"/>
      <w:outlineLvl w:val="0"/>
    </w:pPr>
    <w:rPr>
      <w:rFonts w:ascii="Times New Roman" w:eastAsiaTheme="majorEastAsia" w:hAnsi="Times New Roman" w:cs="Times New Roman"/>
      <w:b/>
      <w:color w:val="000000" w:themeColor="text1"/>
      <w:sz w:val="24"/>
      <w:szCs w:val="2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0434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F50792"/>
    <w:pPr>
      <w:ind w:left="720"/>
      <w:contextualSpacing/>
    </w:pPr>
  </w:style>
  <w:style w:type="character" w:customStyle="1" w:styleId="10">
    <w:name w:val="Заглавие 1 Знак"/>
    <w:basedOn w:val="a0"/>
    <w:link w:val="1"/>
    <w:uiPriority w:val="9"/>
    <w:rsid w:val="006267BE"/>
    <w:rPr>
      <w:rFonts w:ascii="Times New Roman" w:eastAsiaTheme="majorEastAsia" w:hAnsi="Times New Roman" w:cs="Times New Roman"/>
      <w:b/>
      <w:color w:val="000000" w:themeColor="text1"/>
      <w:sz w:val="24"/>
      <w:szCs w:val="24"/>
    </w:rPr>
  </w:style>
  <w:style w:type="paragraph" w:styleId="a5">
    <w:name w:val="TOC Heading"/>
    <w:basedOn w:val="1"/>
    <w:next w:val="a"/>
    <w:uiPriority w:val="39"/>
    <w:unhideWhenUsed/>
    <w:qFormat/>
    <w:rsid w:val="000273BE"/>
    <w:pPr>
      <w:outlineLvl w:val="9"/>
    </w:pPr>
    <w:rPr>
      <w:rFonts w:asciiTheme="majorHAnsi" w:hAnsiTheme="majorHAnsi"/>
      <w:b w:val="0"/>
      <w:color w:val="2F5496" w:themeColor="accent1" w:themeShade="BF"/>
    </w:rPr>
  </w:style>
  <w:style w:type="paragraph" w:styleId="11">
    <w:name w:val="toc 1"/>
    <w:basedOn w:val="a"/>
    <w:next w:val="a"/>
    <w:autoRedefine/>
    <w:uiPriority w:val="39"/>
    <w:unhideWhenUsed/>
    <w:rsid w:val="000273BE"/>
    <w:pPr>
      <w:spacing w:after="100"/>
    </w:pPr>
  </w:style>
  <w:style w:type="character" w:styleId="a6">
    <w:name w:val="Hyperlink"/>
    <w:basedOn w:val="a0"/>
    <w:uiPriority w:val="99"/>
    <w:unhideWhenUsed/>
    <w:rsid w:val="000273BE"/>
    <w:rPr>
      <w:color w:val="0563C1" w:themeColor="hyperlink"/>
      <w:u w:val="single"/>
    </w:rPr>
  </w:style>
  <w:style w:type="paragraph" w:styleId="a7">
    <w:name w:val="header"/>
    <w:basedOn w:val="a"/>
    <w:link w:val="a8"/>
    <w:uiPriority w:val="99"/>
    <w:unhideWhenUsed/>
    <w:rsid w:val="00913702"/>
    <w:pPr>
      <w:tabs>
        <w:tab w:val="center" w:pos="4513"/>
        <w:tab w:val="right" w:pos="9026"/>
      </w:tabs>
      <w:spacing w:after="0" w:line="240" w:lineRule="auto"/>
    </w:pPr>
  </w:style>
  <w:style w:type="character" w:customStyle="1" w:styleId="a8">
    <w:name w:val="Горен колонтитул Знак"/>
    <w:basedOn w:val="a0"/>
    <w:link w:val="a7"/>
    <w:uiPriority w:val="99"/>
    <w:rsid w:val="00913702"/>
  </w:style>
  <w:style w:type="paragraph" w:styleId="a9">
    <w:name w:val="footer"/>
    <w:basedOn w:val="a"/>
    <w:link w:val="aa"/>
    <w:uiPriority w:val="99"/>
    <w:unhideWhenUsed/>
    <w:rsid w:val="00913702"/>
    <w:pPr>
      <w:tabs>
        <w:tab w:val="center" w:pos="4513"/>
        <w:tab w:val="right" w:pos="9026"/>
      </w:tabs>
      <w:spacing w:after="0" w:line="240" w:lineRule="auto"/>
    </w:pPr>
  </w:style>
  <w:style w:type="character" w:customStyle="1" w:styleId="aa">
    <w:name w:val="Долен колонтитул Знак"/>
    <w:basedOn w:val="a0"/>
    <w:link w:val="a9"/>
    <w:uiPriority w:val="99"/>
    <w:rsid w:val="00913702"/>
  </w:style>
  <w:style w:type="character" w:styleId="ab">
    <w:name w:val="annotation reference"/>
    <w:basedOn w:val="a0"/>
    <w:uiPriority w:val="99"/>
    <w:semiHidden/>
    <w:unhideWhenUsed/>
    <w:rsid w:val="003E22B5"/>
    <w:rPr>
      <w:sz w:val="16"/>
      <w:szCs w:val="16"/>
    </w:rPr>
  </w:style>
  <w:style w:type="paragraph" w:styleId="ac">
    <w:name w:val="annotation text"/>
    <w:basedOn w:val="a"/>
    <w:link w:val="ad"/>
    <w:uiPriority w:val="99"/>
    <w:semiHidden/>
    <w:unhideWhenUsed/>
    <w:rsid w:val="003E22B5"/>
    <w:pPr>
      <w:spacing w:line="240" w:lineRule="auto"/>
    </w:pPr>
    <w:rPr>
      <w:sz w:val="20"/>
      <w:szCs w:val="20"/>
    </w:rPr>
  </w:style>
  <w:style w:type="character" w:customStyle="1" w:styleId="ad">
    <w:name w:val="Текст на коментар Знак"/>
    <w:basedOn w:val="a0"/>
    <w:link w:val="ac"/>
    <w:uiPriority w:val="99"/>
    <w:semiHidden/>
    <w:rsid w:val="003E22B5"/>
    <w:rPr>
      <w:sz w:val="20"/>
      <w:szCs w:val="20"/>
    </w:rPr>
  </w:style>
  <w:style w:type="paragraph" w:styleId="ae">
    <w:name w:val="annotation subject"/>
    <w:basedOn w:val="ac"/>
    <w:next w:val="ac"/>
    <w:link w:val="af"/>
    <w:uiPriority w:val="99"/>
    <w:semiHidden/>
    <w:unhideWhenUsed/>
    <w:rsid w:val="003E22B5"/>
    <w:rPr>
      <w:b/>
      <w:bCs/>
    </w:rPr>
  </w:style>
  <w:style w:type="character" w:customStyle="1" w:styleId="af">
    <w:name w:val="Предмет на коментар Знак"/>
    <w:basedOn w:val="ad"/>
    <w:link w:val="ae"/>
    <w:uiPriority w:val="99"/>
    <w:semiHidden/>
    <w:rsid w:val="003E22B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7933327">
      <w:bodyDiv w:val="1"/>
      <w:marLeft w:val="0"/>
      <w:marRight w:val="0"/>
      <w:marTop w:val="0"/>
      <w:marBottom w:val="0"/>
      <w:divBdr>
        <w:top w:val="none" w:sz="0" w:space="0" w:color="auto"/>
        <w:left w:val="none" w:sz="0" w:space="0" w:color="auto"/>
        <w:bottom w:val="none" w:sz="0" w:space="0" w:color="auto"/>
        <w:right w:val="none" w:sz="0" w:space="0" w:color="auto"/>
      </w:divBdr>
    </w:div>
    <w:div w:id="1400861814">
      <w:bodyDiv w:val="1"/>
      <w:marLeft w:val="0"/>
      <w:marRight w:val="0"/>
      <w:marTop w:val="0"/>
      <w:marBottom w:val="0"/>
      <w:divBdr>
        <w:top w:val="none" w:sz="0" w:space="0" w:color="auto"/>
        <w:left w:val="none" w:sz="0" w:space="0" w:color="auto"/>
        <w:bottom w:val="none" w:sz="0" w:space="0" w:color="auto"/>
        <w:right w:val="none" w:sz="0" w:space="0" w:color="auto"/>
      </w:divBdr>
    </w:div>
    <w:div w:id="19030611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54C824-E73C-40DD-B23E-D050A8B500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2154</Words>
  <Characters>12284</Characters>
  <Application>Microsoft Office Word</Application>
  <DocSecurity>0</DocSecurity>
  <Lines>102</Lines>
  <Paragraphs>28</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14410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2021-08-27T12:33:00Z</dcterms:created>
  <dcterms:modified xsi:type="dcterms:W3CDTF">2021-08-27T14:07:00Z</dcterms:modified>
</cp:coreProperties>
</file>