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471F6E" w14:textId="77777777" w:rsidR="00B67776" w:rsidRDefault="00B67776" w:rsidP="00E56C39">
      <w:pPr>
        <w:rPr>
          <w:rFonts w:cstheme="minorHAnsi"/>
          <w:sz w:val="32"/>
          <w:szCs w:val="32"/>
          <w:highlight w:val="yellow"/>
        </w:rPr>
      </w:pPr>
    </w:p>
    <w:p w14:paraId="7C3E73BF" w14:textId="77777777" w:rsidR="00B67776" w:rsidRDefault="00B67776" w:rsidP="00E56C39">
      <w:pPr>
        <w:rPr>
          <w:rFonts w:cstheme="minorHAnsi"/>
          <w:sz w:val="32"/>
          <w:szCs w:val="32"/>
          <w:highlight w:val="yellow"/>
        </w:rPr>
      </w:pPr>
    </w:p>
    <w:p w14:paraId="1D0A9253" w14:textId="77777777" w:rsidR="00B67776" w:rsidRDefault="00B67776" w:rsidP="00E56C39">
      <w:pPr>
        <w:rPr>
          <w:rFonts w:cstheme="minorHAnsi"/>
          <w:sz w:val="32"/>
          <w:szCs w:val="32"/>
          <w:highlight w:val="yellow"/>
        </w:rPr>
      </w:pPr>
    </w:p>
    <w:p w14:paraId="05338F37" w14:textId="77777777" w:rsidR="00B67776" w:rsidRPr="00B67776" w:rsidRDefault="00B67776" w:rsidP="00B67776">
      <w:pPr>
        <w:suppressAutoHyphens/>
        <w:autoSpaceDN w:val="0"/>
        <w:spacing w:line="720" w:lineRule="auto"/>
        <w:jc w:val="center"/>
        <w:rPr>
          <w:rFonts w:ascii="Times New Roman" w:eastAsia="Calibri" w:hAnsi="Times New Roman" w:cs="Times New Roman"/>
          <w:sz w:val="40"/>
          <w:szCs w:val="40"/>
        </w:rPr>
      </w:pPr>
    </w:p>
    <w:p w14:paraId="2609E402" w14:textId="77777777" w:rsidR="00B67776" w:rsidRPr="00B67776" w:rsidRDefault="00B67776" w:rsidP="00B67776">
      <w:pPr>
        <w:suppressAutoHyphens/>
        <w:autoSpaceDN w:val="0"/>
        <w:spacing w:line="720" w:lineRule="auto"/>
        <w:jc w:val="center"/>
        <w:rPr>
          <w:rFonts w:ascii="Times New Roman" w:eastAsia="Calibri" w:hAnsi="Times New Roman" w:cs="Times New Roman"/>
          <w:sz w:val="40"/>
          <w:szCs w:val="40"/>
        </w:rPr>
      </w:pPr>
      <w:r w:rsidRPr="00B67776">
        <w:rPr>
          <w:rFonts w:ascii="Times New Roman" w:eastAsia="Calibri" w:hAnsi="Times New Roman" w:cs="Times New Roman"/>
          <w:sz w:val="40"/>
          <w:szCs w:val="40"/>
        </w:rPr>
        <w:t>STUDENT NAME: Azhda Mustafa</w:t>
      </w:r>
    </w:p>
    <w:p w14:paraId="647CEEF3" w14:textId="77777777" w:rsidR="00B67776" w:rsidRPr="00B67776" w:rsidRDefault="00B67776" w:rsidP="00B67776">
      <w:pPr>
        <w:suppressAutoHyphens/>
        <w:autoSpaceDN w:val="0"/>
        <w:spacing w:line="720" w:lineRule="auto"/>
        <w:jc w:val="center"/>
        <w:rPr>
          <w:rFonts w:ascii="Times New Roman" w:eastAsia="Calibri" w:hAnsi="Times New Roman" w:cs="Times New Roman"/>
          <w:sz w:val="40"/>
          <w:szCs w:val="40"/>
        </w:rPr>
      </w:pPr>
      <w:r w:rsidRPr="00B67776">
        <w:rPr>
          <w:rFonts w:ascii="Times New Roman" w:eastAsia="Calibri" w:hAnsi="Times New Roman" w:cs="Times New Roman"/>
          <w:sz w:val="40"/>
          <w:szCs w:val="40"/>
        </w:rPr>
        <w:t>STUDENT NUMBER: 1907558</w:t>
      </w:r>
    </w:p>
    <w:p w14:paraId="27E7D265" w14:textId="77777777" w:rsidR="00B67776" w:rsidRPr="00B67776" w:rsidRDefault="00B67776" w:rsidP="00B67776">
      <w:pPr>
        <w:spacing w:line="720" w:lineRule="auto"/>
        <w:jc w:val="center"/>
        <w:rPr>
          <w:rFonts w:ascii="Times New Roman" w:hAnsi="Times New Roman"/>
          <w:sz w:val="40"/>
          <w:szCs w:val="40"/>
        </w:rPr>
      </w:pPr>
      <w:r w:rsidRPr="00B67776">
        <w:rPr>
          <w:rFonts w:ascii="Times New Roman" w:hAnsi="Times New Roman"/>
          <w:sz w:val="40"/>
          <w:szCs w:val="40"/>
        </w:rPr>
        <w:t>MODULE: LCBB6003</w:t>
      </w:r>
    </w:p>
    <w:p w14:paraId="037F38AC" w14:textId="77777777" w:rsidR="00B67776" w:rsidRPr="00B67776" w:rsidRDefault="00B67776" w:rsidP="00B67776">
      <w:pPr>
        <w:suppressAutoHyphens/>
        <w:autoSpaceDN w:val="0"/>
        <w:spacing w:line="720" w:lineRule="auto"/>
        <w:jc w:val="center"/>
        <w:rPr>
          <w:rFonts w:ascii="Times New Roman" w:eastAsia="Calibri" w:hAnsi="Times New Roman" w:cs="Times New Roman"/>
          <w:sz w:val="40"/>
          <w:szCs w:val="40"/>
        </w:rPr>
      </w:pPr>
      <w:r w:rsidRPr="00B67776">
        <w:rPr>
          <w:rFonts w:ascii="Times New Roman" w:eastAsia="Calibri" w:hAnsi="Times New Roman" w:cs="Times New Roman"/>
          <w:sz w:val="40"/>
          <w:szCs w:val="40"/>
        </w:rPr>
        <w:t>Leadership and Management Theory and Practice</w:t>
      </w:r>
    </w:p>
    <w:p w14:paraId="42ADD901" w14:textId="6AE9D733" w:rsidR="00B67776" w:rsidRPr="00B67776" w:rsidRDefault="00B67776" w:rsidP="00B67776">
      <w:pPr>
        <w:suppressAutoHyphens/>
        <w:autoSpaceDN w:val="0"/>
        <w:spacing w:line="720" w:lineRule="auto"/>
        <w:jc w:val="center"/>
        <w:rPr>
          <w:rFonts w:ascii="Times New Roman" w:eastAsia="Calibri" w:hAnsi="Times New Roman" w:cs="Times New Roman"/>
          <w:sz w:val="40"/>
          <w:szCs w:val="40"/>
        </w:rPr>
      </w:pPr>
      <w:r w:rsidRPr="00B67776">
        <w:rPr>
          <w:rFonts w:ascii="Times New Roman" w:eastAsia="Calibri" w:hAnsi="Times New Roman" w:cs="Times New Roman"/>
          <w:sz w:val="40"/>
          <w:szCs w:val="40"/>
        </w:rPr>
        <w:t xml:space="preserve">ASSIGNMENT </w:t>
      </w:r>
      <w:r>
        <w:rPr>
          <w:rFonts w:ascii="Times New Roman" w:eastAsia="Calibri" w:hAnsi="Times New Roman" w:cs="Times New Roman"/>
          <w:sz w:val="40"/>
          <w:szCs w:val="40"/>
        </w:rPr>
        <w:t>2- Individual Part (Speaker’s notes)</w:t>
      </w:r>
    </w:p>
    <w:p w14:paraId="3A04E5D7" w14:textId="5390B331" w:rsidR="00B67776" w:rsidRDefault="00B67776" w:rsidP="00B67776">
      <w:pPr>
        <w:rPr>
          <w:rFonts w:cstheme="minorHAnsi"/>
          <w:sz w:val="32"/>
          <w:szCs w:val="32"/>
          <w:highlight w:val="yellow"/>
        </w:rPr>
      </w:pPr>
      <w:r>
        <w:rPr>
          <w:rFonts w:ascii="Times New Roman" w:hAnsi="Times New Roman"/>
          <w:sz w:val="40"/>
          <w:szCs w:val="40"/>
        </w:rPr>
        <w:t xml:space="preserve">           </w:t>
      </w:r>
      <w:r w:rsidRPr="00B67776">
        <w:rPr>
          <w:rFonts w:ascii="Times New Roman" w:hAnsi="Times New Roman"/>
          <w:sz w:val="40"/>
          <w:szCs w:val="40"/>
        </w:rPr>
        <w:t>MODULE LECTURER: Dr Taye Osadiya</w:t>
      </w:r>
    </w:p>
    <w:p w14:paraId="324C8096" w14:textId="77777777" w:rsidR="00B67776" w:rsidRDefault="00B67776" w:rsidP="00E56C39">
      <w:pPr>
        <w:rPr>
          <w:rFonts w:cstheme="minorHAnsi"/>
          <w:sz w:val="32"/>
          <w:szCs w:val="32"/>
          <w:highlight w:val="yellow"/>
        </w:rPr>
      </w:pPr>
    </w:p>
    <w:p w14:paraId="2B3FF1D9" w14:textId="77777777" w:rsidR="00B67776" w:rsidRDefault="00B67776" w:rsidP="00E56C39">
      <w:pPr>
        <w:rPr>
          <w:rFonts w:cstheme="minorHAnsi"/>
          <w:sz w:val="32"/>
          <w:szCs w:val="32"/>
          <w:highlight w:val="yellow"/>
        </w:rPr>
      </w:pPr>
    </w:p>
    <w:p w14:paraId="2F9FF831" w14:textId="77777777" w:rsidR="00B67776" w:rsidRDefault="00B67776" w:rsidP="00E56C39">
      <w:pPr>
        <w:rPr>
          <w:rFonts w:cstheme="minorHAnsi"/>
          <w:sz w:val="32"/>
          <w:szCs w:val="32"/>
          <w:highlight w:val="yellow"/>
        </w:rPr>
      </w:pPr>
    </w:p>
    <w:p w14:paraId="7BA75C0F" w14:textId="0B89021F" w:rsidR="00B67776" w:rsidRDefault="00B67776" w:rsidP="00E56C39">
      <w:pPr>
        <w:rPr>
          <w:rFonts w:cstheme="minorHAnsi"/>
          <w:sz w:val="32"/>
          <w:szCs w:val="32"/>
          <w:highlight w:val="yellow"/>
        </w:rPr>
      </w:pPr>
    </w:p>
    <w:p w14:paraId="222327A5" w14:textId="77777777" w:rsidR="00E6711A" w:rsidRPr="00E6711A" w:rsidRDefault="00E6711A" w:rsidP="00E56C39">
      <w:pPr>
        <w:rPr>
          <w:rFonts w:ascii="Times New Roman" w:hAnsi="Times New Roman" w:cs="Times New Roman"/>
          <w:sz w:val="44"/>
          <w:szCs w:val="44"/>
          <w:highlight w:val="yellow"/>
        </w:rPr>
      </w:pPr>
    </w:p>
    <w:sdt>
      <w:sdtPr>
        <w:rPr>
          <w:rFonts w:ascii="Times New Roman" w:eastAsiaTheme="minorHAnsi" w:hAnsi="Times New Roman" w:cs="Times New Roman"/>
          <w:color w:val="auto"/>
          <w:sz w:val="44"/>
          <w:szCs w:val="44"/>
          <w:lang w:val="en-GB"/>
        </w:rPr>
        <w:id w:val="-1372994075"/>
        <w:docPartObj>
          <w:docPartGallery w:val="Table of Contents"/>
          <w:docPartUnique/>
        </w:docPartObj>
      </w:sdtPr>
      <w:sdtEndPr>
        <w:rPr>
          <w:rFonts w:asciiTheme="minorHAnsi" w:hAnsiTheme="minorHAnsi" w:cstheme="minorBidi"/>
          <w:b/>
          <w:bCs/>
          <w:noProof/>
          <w:sz w:val="22"/>
          <w:szCs w:val="22"/>
        </w:rPr>
      </w:sdtEndPr>
      <w:sdtContent>
        <w:p w14:paraId="613BFD02" w14:textId="1D5ED8A2" w:rsidR="00E6711A" w:rsidRPr="00E6711A" w:rsidRDefault="00E6711A" w:rsidP="00E6711A">
          <w:pPr>
            <w:pStyle w:val="TOCHeading"/>
            <w:spacing w:line="360" w:lineRule="auto"/>
            <w:rPr>
              <w:rFonts w:ascii="Times New Roman" w:hAnsi="Times New Roman" w:cs="Times New Roman"/>
              <w:sz w:val="44"/>
              <w:szCs w:val="44"/>
              <w:u w:val="single"/>
            </w:rPr>
          </w:pPr>
          <w:r w:rsidRPr="00E6711A">
            <w:rPr>
              <w:rFonts w:ascii="Times New Roman" w:hAnsi="Times New Roman" w:cs="Times New Roman"/>
              <w:sz w:val="44"/>
              <w:szCs w:val="44"/>
              <w:u w:val="single"/>
            </w:rPr>
            <w:t>Table of Contents</w:t>
          </w:r>
        </w:p>
        <w:p w14:paraId="2AD3B13E" w14:textId="3C073918" w:rsidR="00E6711A" w:rsidRPr="00E6711A" w:rsidRDefault="00E6711A" w:rsidP="00E6711A">
          <w:pPr>
            <w:pStyle w:val="TOC1"/>
            <w:tabs>
              <w:tab w:val="right" w:leader="dot" w:pos="9016"/>
            </w:tabs>
            <w:spacing w:line="360" w:lineRule="auto"/>
            <w:rPr>
              <w:rFonts w:ascii="Times New Roman" w:eastAsiaTheme="minorEastAsia" w:hAnsi="Times New Roman" w:cs="Times New Roman"/>
              <w:noProof/>
              <w:sz w:val="32"/>
              <w:szCs w:val="32"/>
              <w:lang w:eastAsia="en-GB"/>
            </w:rPr>
          </w:pPr>
          <w:r w:rsidRPr="00E6711A">
            <w:rPr>
              <w:rFonts w:ascii="Times New Roman" w:hAnsi="Times New Roman" w:cs="Times New Roman"/>
              <w:sz w:val="32"/>
              <w:szCs w:val="32"/>
            </w:rPr>
            <w:fldChar w:fldCharType="begin"/>
          </w:r>
          <w:r w:rsidRPr="00E6711A">
            <w:rPr>
              <w:rFonts w:ascii="Times New Roman" w:hAnsi="Times New Roman" w:cs="Times New Roman"/>
              <w:sz w:val="32"/>
              <w:szCs w:val="32"/>
            </w:rPr>
            <w:instrText xml:space="preserve"> TOC \o "1-3" \h \z \u </w:instrText>
          </w:r>
          <w:r w:rsidRPr="00E6711A">
            <w:rPr>
              <w:rFonts w:ascii="Times New Roman" w:hAnsi="Times New Roman" w:cs="Times New Roman"/>
              <w:sz w:val="32"/>
              <w:szCs w:val="32"/>
            </w:rPr>
            <w:fldChar w:fldCharType="separate"/>
          </w:r>
          <w:hyperlink w:anchor="_Toc102599042" w:history="1">
            <w:r w:rsidRPr="00E6711A">
              <w:rPr>
                <w:rStyle w:val="Hyperlink"/>
                <w:rFonts w:ascii="Times New Roman" w:hAnsi="Times New Roman" w:cs="Times New Roman"/>
                <w:b/>
                <w:bCs/>
                <w:noProof/>
                <w:sz w:val="32"/>
                <w:szCs w:val="32"/>
                <w:highlight w:val="yellow"/>
              </w:rPr>
              <w:t>Slide 8.</w:t>
            </w:r>
            <w:r w:rsidRPr="00E6711A">
              <w:rPr>
                <w:rStyle w:val="Hyperlink"/>
                <w:rFonts w:ascii="Times New Roman" w:hAnsi="Times New Roman" w:cs="Times New Roman"/>
                <w:b/>
                <w:bCs/>
                <w:noProof/>
                <w:sz w:val="32"/>
                <w:szCs w:val="32"/>
              </w:rPr>
              <w:t xml:space="preserve">  Transformational Leadership</w:t>
            </w:r>
            <w:r w:rsidRPr="00E6711A">
              <w:rPr>
                <w:rFonts w:ascii="Times New Roman" w:hAnsi="Times New Roman" w:cs="Times New Roman"/>
                <w:noProof/>
                <w:webHidden/>
                <w:sz w:val="32"/>
                <w:szCs w:val="32"/>
              </w:rPr>
              <w:tab/>
            </w:r>
            <w:r w:rsidRPr="00E6711A">
              <w:rPr>
                <w:rFonts w:ascii="Times New Roman" w:hAnsi="Times New Roman" w:cs="Times New Roman"/>
                <w:noProof/>
                <w:webHidden/>
                <w:sz w:val="32"/>
                <w:szCs w:val="32"/>
              </w:rPr>
              <w:fldChar w:fldCharType="begin"/>
            </w:r>
            <w:r w:rsidRPr="00E6711A">
              <w:rPr>
                <w:rFonts w:ascii="Times New Roman" w:hAnsi="Times New Roman" w:cs="Times New Roman"/>
                <w:noProof/>
                <w:webHidden/>
                <w:sz w:val="32"/>
                <w:szCs w:val="32"/>
              </w:rPr>
              <w:instrText xml:space="preserve"> PAGEREF _Toc102599042 \h </w:instrText>
            </w:r>
            <w:r w:rsidRPr="00E6711A">
              <w:rPr>
                <w:rFonts w:ascii="Times New Roman" w:hAnsi="Times New Roman" w:cs="Times New Roman"/>
                <w:noProof/>
                <w:webHidden/>
                <w:sz w:val="32"/>
                <w:szCs w:val="32"/>
              </w:rPr>
            </w:r>
            <w:r w:rsidRPr="00E6711A">
              <w:rPr>
                <w:rFonts w:ascii="Times New Roman" w:hAnsi="Times New Roman" w:cs="Times New Roman"/>
                <w:noProof/>
                <w:webHidden/>
                <w:sz w:val="32"/>
                <w:szCs w:val="32"/>
              </w:rPr>
              <w:fldChar w:fldCharType="separate"/>
            </w:r>
            <w:r w:rsidR="001B75CD">
              <w:rPr>
                <w:rFonts w:ascii="Times New Roman" w:hAnsi="Times New Roman" w:cs="Times New Roman"/>
                <w:noProof/>
                <w:webHidden/>
                <w:sz w:val="32"/>
                <w:szCs w:val="32"/>
              </w:rPr>
              <w:t>3</w:t>
            </w:r>
            <w:r w:rsidRPr="00E6711A">
              <w:rPr>
                <w:rFonts w:ascii="Times New Roman" w:hAnsi="Times New Roman" w:cs="Times New Roman"/>
                <w:noProof/>
                <w:webHidden/>
                <w:sz w:val="32"/>
                <w:szCs w:val="32"/>
              </w:rPr>
              <w:fldChar w:fldCharType="end"/>
            </w:r>
          </w:hyperlink>
        </w:p>
        <w:p w14:paraId="164357F7" w14:textId="5DB756E8" w:rsidR="00E6711A" w:rsidRPr="00E6711A" w:rsidRDefault="001B75CD" w:rsidP="00E6711A">
          <w:pPr>
            <w:pStyle w:val="TOC1"/>
            <w:tabs>
              <w:tab w:val="right" w:leader="dot" w:pos="9016"/>
            </w:tabs>
            <w:spacing w:line="360" w:lineRule="auto"/>
            <w:rPr>
              <w:rFonts w:ascii="Times New Roman" w:eastAsiaTheme="minorEastAsia" w:hAnsi="Times New Roman" w:cs="Times New Roman"/>
              <w:noProof/>
              <w:sz w:val="32"/>
              <w:szCs w:val="32"/>
              <w:lang w:eastAsia="en-GB"/>
            </w:rPr>
          </w:pPr>
          <w:hyperlink w:anchor="_Toc102599043" w:history="1">
            <w:r w:rsidR="00E6711A" w:rsidRPr="00E6711A">
              <w:rPr>
                <w:rStyle w:val="Hyperlink"/>
                <w:rFonts w:ascii="Times New Roman" w:hAnsi="Times New Roman" w:cs="Times New Roman"/>
                <w:noProof/>
                <w:sz w:val="32"/>
                <w:szCs w:val="32"/>
              </w:rPr>
              <w:t>What does the Theory say?</w:t>
            </w:r>
            <w:r w:rsidR="00E6711A" w:rsidRPr="00E6711A">
              <w:rPr>
                <w:rFonts w:ascii="Times New Roman" w:hAnsi="Times New Roman" w:cs="Times New Roman"/>
                <w:noProof/>
                <w:webHidden/>
                <w:sz w:val="32"/>
                <w:szCs w:val="32"/>
              </w:rPr>
              <w:tab/>
            </w:r>
            <w:r w:rsidR="00E6711A" w:rsidRPr="00E6711A">
              <w:rPr>
                <w:rFonts w:ascii="Times New Roman" w:hAnsi="Times New Roman" w:cs="Times New Roman"/>
                <w:noProof/>
                <w:webHidden/>
                <w:sz w:val="32"/>
                <w:szCs w:val="32"/>
              </w:rPr>
              <w:fldChar w:fldCharType="begin"/>
            </w:r>
            <w:r w:rsidR="00E6711A" w:rsidRPr="00E6711A">
              <w:rPr>
                <w:rFonts w:ascii="Times New Roman" w:hAnsi="Times New Roman" w:cs="Times New Roman"/>
                <w:noProof/>
                <w:webHidden/>
                <w:sz w:val="32"/>
                <w:szCs w:val="32"/>
              </w:rPr>
              <w:instrText xml:space="preserve"> PAGEREF _Toc102599043 \h </w:instrText>
            </w:r>
            <w:r w:rsidR="00E6711A" w:rsidRPr="00E6711A">
              <w:rPr>
                <w:rFonts w:ascii="Times New Roman" w:hAnsi="Times New Roman" w:cs="Times New Roman"/>
                <w:noProof/>
                <w:webHidden/>
                <w:sz w:val="32"/>
                <w:szCs w:val="32"/>
              </w:rPr>
            </w:r>
            <w:r w:rsidR="00E6711A" w:rsidRPr="00E6711A">
              <w:rPr>
                <w:rFonts w:ascii="Times New Roman" w:hAnsi="Times New Roman" w:cs="Times New Roman"/>
                <w:noProof/>
                <w:webHidden/>
                <w:sz w:val="32"/>
                <w:szCs w:val="32"/>
              </w:rPr>
              <w:fldChar w:fldCharType="separate"/>
            </w:r>
            <w:r>
              <w:rPr>
                <w:rFonts w:ascii="Times New Roman" w:hAnsi="Times New Roman" w:cs="Times New Roman"/>
                <w:noProof/>
                <w:webHidden/>
                <w:sz w:val="32"/>
                <w:szCs w:val="32"/>
              </w:rPr>
              <w:t>3</w:t>
            </w:r>
            <w:r w:rsidR="00E6711A" w:rsidRPr="00E6711A">
              <w:rPr>
                <w:rFonts w:ascii="Times New Roman" w:hAnsi="Times New Roman" w:cs="Times New Roman"/>
                <w:noProof/>
                <w:webHidden/>
                <w:sz w:val="32"/>
                <w:szCs w:val="32"/>
              </w:rPr>
              <w:fldChar w:fldCharType="end"/>
            </w:r>
          </w:hyperlink>
        </w:p>
        <w:p w14:paraId="30925A4D" w14:textId="2761D601" w:rsidR="00E6711A" w:rsidRPr="00E6711A" w:rsidRDefault="001B75CD" w:rsidP="00E6711A">
          <w:pPr>
            <w:pStyle w:val="TOC1"/>
            <w:tabs>
              <w:tab w:val="right" w:leader="dot" w:pos="9016"/>
            </w:tabs>
            <w:spacing w:line="360" w:lineRule="auto"/>
            <w:rPr>
              <w:rFonts w:ascii="Times New Roman" w:eastAsiaTheme="minorEastAsia" w:hAnsi="Times New Roman" w:cs="Times New Roman"/>
              <w:b/>
              <w:bCs/>
              <w:noProof/>
              <w:sz w:val="32"/>
              <w:szCs w:val="32"/>
              <w:lang w:eastAsia="en-GB"/>
            </w:rPr>
          </w:pPr>
          <w:hyperlink w:anchor="_Toc102599044" w:history="1">
            <w:r w:rsidR="00E6711A" w:rsidRPr="00E6711A">
              <w:rPr>
                <w:rStyle w:val="Hyperlink"/>
                <w:rFonts w:ascii="Times New Roman" w:hAnsi="Times New Roman" w:cs="Times New Roman"/>
                <w:b/>
                <w:bCs/>
                <w:noProof/>
                <w:sz w:val="32"/>
                <w:szCs w:val="32"/>
                <w:highlight w:val="yellow"/>
              </w:rPr>
              <w:t>Slide 9.</w:t>
            </w:r>
            <w:r w:rsidR="00E6711A" w:rsidRPr="00E6711A">
              <w:rPr>
                <w:rStyle w:val="Hyperlink"/>
                <w:rFonts w:ascii="Times New Roman" w:hAnsi="Times New Roman" w:cs="Times New Roman"/>
                <w:b/>
                <w:bCs/>
                <w:noProof/>
                <w:sz w:val="32"/>
                <w:szCs w:val="32"/>
              </w:rPr>
              <w:t xml:space="preserve">  Jeff Bezos’ Transformational Leadership style</w:t>
            </w:r>
            <w:r w:rsidR="00E6711A" w:rsidRPr="00E6711A">
              <w:rPr>
                <w:rFonts w:ascii="Times New Roman" w:hAnsi="Times New Roman" w:cs="Times New Roman"/>
                <w:noProof/>
                <w:webHidden/>
                <w:sz w:val="32"/>
                <w:szCs w:val="32"/>
              </w:rPr>
              <w:tab/>
            </w:r>
            <w:r w:rsidR="00E6711A" w:rsidRPr="00E6711A">
              <w:rPr>
                <w:rFonts w:ascii="Times New Roman" w:hAnsi="Times New Roman" w:cs="Times New Roman"/>
                <w:noProof/>
                <w:webHidden/>
                <w:sz w:val="32"/>
                <w:szCs w:val="32"/>
              </w:rPr>
              <w:fldChar w:fldCharType="begin"/>
            </w:r>
            <w:r w:rsidR="00E6711A" w:rsidRPr="00E6711A">
              <w:rPr>
                <w:rFonts w:ascii="Times New Roman" w:hAnsi="Times New Roman" w:cs="Times New Roman"/>
                <w:noProof/>
                <w:webHidden/>
                <w:sz w:val="32"/>
                <w:szCs w:val="32"/>
              </w:rPr>
              <w:instrText xml:space="preserve"> PAGEREF _Toc102599044 \h </w:instrText>
            </w:r>
            <w:r w:rsidR="00E6711A" w:rsidRPr="00E6711A">
              <w:rPr>
                <w:rFonts w:ascii="Times New Roman" w:hAnsi="Times New Roman" w:cs="Times New Roman"/>
                <w:noProof/>
                <w:webHidden/>
                <w:sz w:val="32"/>
                <w:szCs w:val="32"/>
              </w:rPr>
            </w:r>
            <w:r w:rsidR="00E6711A" w:rsidRPr="00E6711A">
              <w:rPr>
                <w:rFonts w:ascii="Times New Roman" w:hAnsi="Times New Roman" w:cs="Times New Roman"/>
                <w:noProof/>
                <w:webHidden/>
                <w:sz w:val="32"/>
                <w:szCs w:val="32"/>
              </w:rPr>
              <w:fldChar w:fldCharType="separate"/>
            </w:r>
            <w:r>
              <w:rPr>
                <w:rFonts w:ascii="Times New Roman" w:hAnsi="Times New Roman" w:cs="Times New Roman"/>
                <w:noProof/>
                <w:webHidden/>
                <w:sz w:val="32"/>
                <w:szCs w:val="32"/>
              </w:rPr>
              <w:t>4</w:t>
            </w:r>
            <w:r w:rsidR="00E6711A" w:rsidRPr="00E6711A">
              <w:rPr>
                <w:rFonts w:ascii="Times New Roman" w:hAnsi="Times New Roman" w:cs="Times New Roman"/>
                <w:noProof/>
                <w:webHidden/>
                <w:sz w:val="32"/>
                <w:szCs w:val="32"/>
              </w:rPr>
              <w:fldChar w:fldCharType="end"/>
            </w:r>
          </w:hyperlink>
        </w:p>
        <w:p w14:paraId="799EFEF5" w14:textId="2947147C" w:rsidR="00E6711A" w:rsidRPr="00E6711A" w:rsidRDefault="001B75CD" w:rsidP="00E6711A">
          <w:pPr>
            <w:pStyle w:val="TOC1"/>
            <w:tabs>
              <w:tab w:val="left" w:pos="440"/>
              <w:tab w:val="right" w:leader="dot" w:pos="9016"/>
            </w:tabs>
            <w:spacing w:line="360" w:lineRule="auto"/>
            <w:rPr>
              <w:rFonts w:ascii="Times New Roman" w:eastAsiaTheme="minorEastAsia" w:hAnsi="Times New Roman" w:cs="Times New Roman"/>
              <w:noProof/>
              <w:sz w:val="32"/>
              <w:szCs w:val="32"/>
              <w:lang w:eastAsia="en-GB"/>
            </w:rPr>
          </w:pPr>
          <w:hyperlink w:anchor="_Toc102599045" w:history="1">
            <w:r w:rsidR="00E6711A" w:rsidRPr="00E6711A">
              <w:rPr>
                <w:rStyle w:val="Hyperlink"/>
                <w:rFonts w:ascii="Times New Roman" w:hAnsi="Times New Roman" w:cs="Times New Roman"/>
                <w:noProof/>
                <w:sz w:val="32"/>
                <w:szCs w:val="32"/>
              </w:rPr>
              <w:t></w:t>
            </w:r>
            <w:r w:rsidR="00E6711A" w:rsidRPr="00E6711A">
              <w:rPr>
                <w:rFonts w:ascii="Times New Roman" w:eastAsiaTheme="minorEastAsia" w:hAnsi="Times New Roman" w:cs="Times New Roman"/>
                <w:noProof/>
                <w:sz w:val="32"/>
                <w:szCs w:val="32"/>
                <w:lang w:eastAsia="en-GB"/>
              </w:rPr>
              <w:tab/>
            </w:r>
            <w:r w:rsidR="00E6711A" w:rsidRPr="00E6711A">
              <w:rPr>
                <w:rStyle w:val="Hyperlink"/>
                <w:rFonts w:ascii="Times New Roman" w:hAnsi="Times New Roman" w:cs="Times New Roman"/>
                <w:noProof/>
                <w:sz w:val="32"/>
                <w:szCs w:val="32"/>
              </w:rPr>
              <w:t>Charisma</w:t>
            </w:r>
            <w:r w:rsidR="00E6711A" w:rsidRPr="00E6711A">
              <w:rPr>
                <w:rFonts w:ascii="Times New Roman" w:hAnsi="Times New Roman" w:cs="Times New Roman"/>
                <w:noProof/>
                <w:webHidden/>
                <w:sz w:val="32"/>
                <w:szCs w:val="32"/>
              </w:rPr>
              <w:tab/>
            </w:r>
            <w:r w:rsidR="00E6711A" w:rsidRPr="00E6711A">
              <w:rPr>
                <w:rFonts w:ascii="Times New Roman" w:hAnsi="Times New Roman" w:cs="Times New Roman"/>
                <w:noProof/>
                <w:webHidden/>
                <w:sz w:val="32"/>
                <w:szCs w:val="32"/>
              </w:rPr>
              <w:fldChar w:fldCharType="begin"/>
            </w:r>
            <w:r w:rsidR="00E6711A" w:rsidRPr="00E6711A">
              <w:rPr>
                <w:rFonts w:ascii="Times New Roman" w:hAnsi="Times New Roman" w:cs="Times New Roman"/>
                <w:noProof/>
                <w:webHidden/>
                <w:sz w:val="32"/>
                <w:szCs w:val="32"/>
              </w:rPr>
              <w:instrText xml:space="preserve"> PAGEREF _Toc102599045 \h </w:instrText>
            </w:r>
            <w:r w:rsidR="00E6711A" w:rsidRPr="00E6711A">
              <w:rPr>
                <w:rFonts w:ascii="Times New Roman" w:hAnsi="Times New Roman" w:cs="Times New Roman"/>
                <w:noProof/>
                <w:webHidden/>
                <w:sz w:val="32"/>
                <w:szCs w:val="32"/>
              </w:rPr>
            </w:r>
            <w:r w:rsidR="00E6711A" w:rsidRPr="00E6711A">
              <w:rPr>
                <w:rFonts w:ascii="Times New Roman" w:hAnsi="Times New Roman" w:cs="Times New Roman"/>
                <w:noProof/>
                <w:webHidden/>
                <w:sz w:val="32"/>
                <w:szCs w:val="32"/>
              </w:rPr>
              <w:fldChar w:fldCharType="separate"/>
            </w:r>
            <w:r>
              <w:rPr>
                <w:rFonts w:ascii="Times New Roman" w:hAnsi="Times New Roman" w:cs="Times New Roman"/>
                <w:noProof/>
                <w:webHidden/>
                <w:sz w:val="32"/>
                <w:szCs w:val="32"/>
              </w:rPr>
              <w:t>4</w:t>
            </w:r>
            <w:r w:rsidR="00E6711A" w:rsidRPr="00E6711A">
              <w:rPr>
                <w:rFonts w:ascii="Times New Roman" w:hAnsi="Times New Roman" w:cs="Times New Roman"/>
                <w:noProof/>
                <w:webHidden/>
                <w:sz w:val="32"/>
                <w:szCs w:val="32"/>
              </w:rPr>
              <w:fldChar w:fldCharType="end"/>
            </w:r>
          </w:hyperlink>
        </w:p>
        <w:p w14:paraId="63A7E5AD" w14:textId="6B5BA458" w:rsidR="00E6711A" w:rsidRPr="00E6711A" w:rsidRDefault="001B75CD" w:rsidP="00E6711A">
          <w:pPr>
            <w:pStyle w:val="TOC1"/>
            <w:tabs>
              <w:tab w:val="left" w:pos="440"/>
              <w:tab w:val="right" w:leader="dot" w:pos="9016"/>
            </w:tabs>
            <w:spacing w:line="360" w:lineRule="auto"/>
            <w:rPr>
              <w:rFonts w:ascii="Times New Roman" w:eastAsiaTheme="minorEastAsia" w:hAnsi="Times New Roman" w:cs="Times New Roman"/>
              <w:noProof/>
              <w:sz w:val="32"/>
              <w:szCs w:val="32"/>
              <w:lang w:eastAsia="en-GB"/>
            </w:rPr>
          </w:pPr>
          <w:hyperlink w:anchor="_Toc102599046" w:history="1">
            <w:r w:rsidR="00E6711A" w:rsidRPr="00E6711A">
              <w:rPr>
                <w:rStyle w:val="Hyperlink"/>
                <w:rFonts w:ascii="Times New Roman" w:hAnsi="Times New Roman" w:cs="Times New Roman"/>
                <w:noProof/>
                <w:sz w:val="32"/>
                <w:szCs w:val="32"/>
              </w:rPr>
              <w:t></w:t>
            </w:r>
            <w:r w:rsidR="00E6711A" w:rsidRPr="00E6711A">
              <w:rPr>
                <w:rFonts w:ascii="Times New Roman" w:eastAsiaTheme="minorEastAsia" w:hAnsi="Times New Roman" w:cs="Times New Roman"/>
                <w:noProof/>
                <w:sz w:val="32"/>
                <w:szCs w:val="32"/>
                <w:lang w:eastAsia="en-GB"/>
              </w:rPr>
              <w:tab/>
            </w:r>
            <w:r w:rsidR="00E6711A" w:rsidRPr="00E6711A">
              <w:rPr>
                <w:rStyle w:val="Hyperlink"/>
                <w:rFonts w:ascii="Times New Roman" w:hAnsi="Times New Roman" w:cs="Times New Roman"/>
                <w:noProof/>
                <w:sz w:val="32"/>
                <w:szCs w:val="32"/>
              </w:rPr>
              <w:t>Inspirational motivation</w:t>
            </w:r>
            <w:r w:rsidR="00E6711A" w:rsidRPr="00E6711A">
              <w:rPr>
                <w:rFonts w:ascii="Times New Roman" w:hAnsi="Times New Roman" w:cs="Times New Roman"/>
                <w:noProof/>
                <w:webHidden/>
                <w:sz w:val="32"/>
                <w:szCs w:val="32"/>
              </w:rPr>
              <w:tab/>
            </w:r>
            <w:r w:rsidR="00E6711A" w:rsidRPr="00E6711A">
              <w:rPr>
                <w:rFonts w:ascii="Times New Roman" w:hAnsi="Times New Roman" w:cs="Times New Roman"/>
                <w:noProof/>
                <w:webHidden/>
                <w:sz w:val="32"/>
                <w:szCs w:val="32"/>
              </w:rPr>
              <w:fldChar w:fldCharType="begin"/>
            </w:r>
            <w:r w:rsidR="00E6711A" w:rsidRPr="00E6711A">
              <w:rPr>
                <w:rFonts w:ascii="Times New Roman" w:hAnsi="Times New Roman" w:cs="Times New Roman"/>
                <w:noProof/>
                <w:webHidden/>
                <w:sz w:val="32"/>
                <w:szCs w:val="32"/>
              </w:rPr>
              <w:instrText xml:space="preserve"> PAGEREF _Toc102599046 \h </w:instrText>
            </w:r>
            <w:r w:rsidR="00E6711A" w:rsidRPr="00E6711A">
              <w:rPr>
                <w:rFonts w:ascii="Times New Roman" w:hAnsi="Times New Roman" w:cs="Times New Roman"/>
                <w:noProof/>
                <w:webHidden/>
                <w:sz w:val="32"/>
                <w:szCs w:val="32"/>
              </w:rPr>
            </w:r>
            <w:r w:rsidR="00E6711A" w:rsidRPr="00E6711A">
              <w:rPr>
                <w:rFonts w:ascii="Times New Roman" w:hAnsi="Times New Roman" w:cs="Times New Roman"/>
                <w:noProof/>
                <w:webHidden/>
                <w:sz w:val="32"/>
                <w:szCs w:val="32"/>
              </w:rPr>
              <w:fldChar w:fldCharType="separate"/>
            </w:r>
            <w:r>
              <w:rPr>
                <w:rFonts w:ascii="Times New Roman" w:hAnsi="Times New Roman" w:cs="Times New Roman"/>
                <w:noProof/>
                <w:webHidden/>
                <w:sz w:val="32"/>
                <w:szCs w:val="32"/>
              </w:rPr>
              <w:t>4</w:t>
            </w:r>
            <w:r w:rsidR="00E6711A" w:rsidRPr="00E6711A">
              <w:rPr>
                <w:rFonts w:ascii="Times New Roman" w:hAnsi="Times New Roman" w:cs="Times New Roman"/>
                <w:noProof/>
                <w:webHidden/>
                <w:sz w:val="32"/>
                <w:szCs w:val="32"/>
              </w:rPr>
              <w:fldChar w:fldCharType="end"/>
            </w:r>
          </w:hyperlink>
        </w:p>
        <w:p w14:paraId="3B23149C" w14:textId="26205956" w:rsidR="00E6711A" w:rsidRPr="00E6711A" w:rsidRDefault="001B75CD" w:rsidP="00E6711A">
          <w:pPr>
            <w:pStyle w:val="TOC1"/>
            <w:tabs>
              <w:tab w:val="left" w:pos="440"/>
              <w:tab w:val="right" w:leader="dot" w:pos="9016"/>
            </w:tabs>
            <w:spacing w:line="360" w:lineRule="auto"/>
            <w:rPr>
              <w:rFonts w:ascii="Times New Roman" w:eastAsiaTheme="minorEastAsia" w:hAnsi="Times New Roman" w:cs="Times New Roman"/>
              <w:noProof/>
              <w:sz w:val="32"/>
              <w:szCs w:val="32"/>
              <w:lang w:eastAsia="en-GB"/>
            </w:rPr>
          </w:pPr>
          <w:hyperlink w:anchor="_Toc102599047" w:history="1">
            <w:r w:rsidR="00E6711A" w:rsidRPr="00E6711A">
              <w:rPr>
                <w:rStyle w:val="Hyperlink"/>
                <w:rFonts w:ascii="Times New Roman" w:hAnsi="Times New Roman" w:cs="Times New Roman"/>
                <w:noProof/>
                <w:sz w:val="32"/>
                <w:szCs w:val="32"/>
              </w:rPr>
              <w:t></w:t>
            </w:r>
            <w:r w:rsidR="00E6711A" w:rsidRPr="00E6711A">
              <w:rPr>
                <w:rFonts w:ascii="Times New Roman" w:eastAsiaTheme="minorEastAsia" w:hAnsi="Times New Roman" w:cs="Times New Roman"/>
                <w:noProof/>
                <w:sz w:val="32"/>
                <w:szCs w:val="32"/>
                <w:lang w:eastAsia="en-GB"/>
              </w:rPr>
              <w:tab/>
            </w:r>
            <w:r w:rsidR="00E6711A" w:rsidRPr="00E6711A">
              <w:rPr>
                <w:rStyle w:val="Hyperlink"/>
                <w:rFonts w:ascii="Times New Roman" w:hAnsi="Times New Roman" w:cs="Times New Roman"/>
                <w:noProof/>
                <w:sz w:val="32"/>
                <w:szCs w:val="32"/>
              </w:rPr>
              <w:t>Intellectual stimulation</w:t>
            </w:r>
            <w:r w:rsidR="00E6711A" w:rsidRPr="00E6711A">
              <w:rPr>
                <w:rFonts w:ascii="Times New Roman" w:hAnsi="Times New Roman" w:cs="Times New Roman"/>
                <w:noProof/>
                <w:webHidden/>
                <w:sz w:val="32"/>
                <w:szCs w:val="32"/>
              </w:rPr>
              <w:tab/>
            </w:r>
            <w:r w:rsidR="00E6711A" w:rsidRPr="00E6711A">
              <w:rPr>
                <w:rFonts w:ascii="Times New Roman" w:hAnsi="Times New Roman" w:cs="Times New Roman"/>
                <w:noProof/>
                <w:webHidden/>
                <w:sz w:val="32"/>
                <w:szCs w:val="32"/>
              </w:rPr>
              <w:fldChar w:fldCharType="begin"/>
            </w:r>
            <w:r w:rsidR="00E6711A" w:rsidRPr="00E6711A">
              <w:rPr>
                <w:rFonts w:ascii="Times New Roman" w:hAnsi="Times New Roman" w:cs="Times New Roman"/>
                <w:noProof/>
                <w:webHidden/>
                <w:sz w:val="32"/>
                <w:szCs w:val="32"/>
              </w:rPr>
              <w:instrText xml:space="preserve"> PAGEREF _Toc102599047 \h </w:instrText>
            </w:r>
            <w:r w:rsidR="00E6711A" w:rsidRPr="00E6711A">
              <w:rPr>
                <w:rFonts w:ascii="Times New Roman" w:hAnsi="Times New Roman" w:cs="Times New Roman"/>
                <w:noProof/>
                <w:webHidden/>
                <w:sz w:val="32"/>
                <w:szCs w:val="32"/>
              </w:rPr>
            </w:r>
            <w:r w:rsidR="00E6711A" w:rsidRPr="00E6711A">
              <w:rPr>
                <w:rFonts w:ascii="Times New Roman" w:hAnsi="Times New Roman" w:cs="Times New Roman"/>
                <w:noProof/>
                <w:webHidden/>
                <w:sz w:val="32"/>
                <w:szCs w:val="32"/>
              </w:rPr>
              <w:fldChar w:fldCharType="separate"/>
            </w:r>
            <w:r>
              <w:rPr>
                <w:rFonts w:ascii="Times New Roman" w:hAnsi="Times New Roman" w:cs="Times New Roman"/>
                <w:noProof/>
                <w:webHidden/>
                <w:sz w:val="32"/>
                <w:szCs w:val="32"/>
              </w:rPr>
              <w:t>5</w:t>
            </w:r>
            <w:r w:rsidR="00E6711A" w:rsidRPr="00E6711A">
              <w:rPr>
                <w:rFonts w:ascii="Times New Roman" w:hAnsi="Times New Roman" w:cs="Times New Roman"/>
                <w:noProof/>
                <w:webHidden/>
                <w:sz w:val="32"/>
                <w:szCs w:val="32"/>
              </w:rPr>
              <w:fldChar w:fldCharType="end"/>
            </w:r>
          </w:hyperlink>
        </w:p>
        <w:p w14:paraId="4BDA7AB0" w14:textId="7ACC813E" w:rsidR="00E6711A" w:rsidRPr="00E6711A" w:rsidRDefault="001B75CD" w:rsidP="00E6711A">
          <w:pPr>
            <w:pStyle w:val="TOC1"/>
            <w:tabs>
              <w:tab w:val="left" w:pos="440"/>
              <w:tab w:val="right" w:leader="dot" w:pos="9016"/>
            </w:tabs>
            <w:spacing w:line="360" w:lineRule="auto"/>
            <w:rPr>
              <w:rFonts w:ascii="Times New Roman" w:eastAsiaTheme="minorEastAsia" w:hAnsi="Times New Roman" w:cs="Times New Roman"/>
              <w:noProof/>
              <w:sz w:val="32"/>
              <w:szCs w:val="32"/>
              <w:lang w:eastAsia="en-GB"/>
            </w:rPr>
          </w:pPr>
          <w:hyperlink w:anchor="_Toc102599048" w:history="1">
            <w:r w:rsidR="00E6711A" w:rsidRPr="00E6711A">
              <w:rPr>
                <w:rStyle w:val="Hyperlink"/>
                <w:rFonts w:ascii="Times New Roman" w:hAnsi="Times New Roman" w:cs="Times New Roman"/>
                <w:noProof/>
                <w:sz w:val="32"/>
                <w:szCs w:val="32"/>
              </w:rPr>
              <w:t></w:t>
            </w:r>
            <w:r w:rsidR="00E6711A" w:rsidRPr="00E6711A">
              <w:rPr>
                <w:rFonts w:ascii="Times New Roman" w:eastAsiaTheme="minorEastAsia" w:hAnsi="Times New Roman" w:cs="Times New Roman"/>
                <w:noProof/>
                <w:sz w:val="32"/>
                <w:szCs w:val="32"/>
                <w:lang w:eastAsia="en-GB"/>
              </w:rPr>
              <w:tab/>
            </w:r>
            <w:r w:rsidR="00E6711A" w:rsidRPr="00E6711A">
              <w:rPr>
                <w:rStyle w:val="Hyperlink"/>
                <w:rFonts w:ascii="Times New Roman" w:hAnsi="Times New Roman" w:cs="Times New Roman"/>
                <w:noProof/>
                <w:sz w:val="32"/>
                <w:szCs w:val="32"/>
              </w:rPr>
              <w:t>Individual consideration</w:t>
            </w:r>
            <w:r w:rsidR="00E6711A" w:rsidRPr="00E6711A">
              <w:rPr>
                <w:rFonts w:ascii="Times New Roman" w:hAnsi="Times New Roman" w:cs="Times New Roman"/>
                <w:noProof/>
                <w:webHidden/>
                <w:sz w:val="32"/>
                <w:szCs w:val="32"/>
              </w:rPr>
              <w:tab/>
            </w:r>
            <w:r w:rsidR="00E6711A" w:rsidRPr="00E6711A">
              <w:rPr>
                <w:rFonts w:ascii="Times New Roman" w:hAnsi="Times New Roman" w:cs="Times New Roman"/>
                <w:noProof/>
                <w:webHidden/>
                <w:sz w:val="32"/>
                <w:szCs w:val="32"/>
              </w:rPr>
              <w:fldChar w:fldCharType="begin"/>
            </w:r>
            <w:r w:rsidR="00E6711A" w:rsidRPr="00E6711A">
              <w:rPr>
                <w:rFonts w:ascii="Times New Roman" w:hAnsi="Times New Roman" w:cs="Times New Roman"/>
                <w:noProof/>
                <w:webHidden/>
                <w:sz w:val="32"/>
                <w:szCs w:val="32"/>
              </w:rPr>
              <w:instrText xml:space="preserve"> PAGEREF _Toc102599048 \h </w:instrText>
            </w:r>
            <w:r w:rsidR="00E6711A" w:rsidRPr="00E6711A">
              <w:rPr>
                <w:rFonts w:ascii="Times New Roman" w:hAnsi="Times New Roman" w:cs="Times New Roman"/>
                <w:noProof/>
                <w:webHidden/>
                <w:sz w:val="32"/>
                <w:szCs w:val="32"/>
              </w:rPr>
            </w:r>
            <w:r w:rsidR="00E6711A" w:rsidRPr="00E6711A">
              <w:rPr>
                <w:rFonts w:ascii="Times New Roman" w:hAnsi="Times New Roman" w:cs="Times New Roman"/>
                <w:noProof/>
                <w:webHidden/>
                <w:sz w:val="32"/>
                <w:szCs w:val="32"/>
              </w:rPr>
              <w:fldChar w:fldCharType="separate"/>
            </w:r>
            <w:r>
              <w:rPr>
                <w:rFonts w:ascii="Times New Roman" w:hAnsi="Times New Roman" w:cs="Times New Roman"/>
                <w:noProof/>
                <w:webHidden/>
                <w:sz w:val="32"/>
                <w:szCs w:val="32"/>
              </w:rPr>
              <w:t>5</w:t>
            </w:r>
            <w:r w:rsidR="00E6711A" w:rsidRPr="00E6711A">
              <w:rPr>
                <w:rFonts w:ascii="Times New Roman" w:hAnsi="Times New Roman" w:cs="Times New Roman"/>
                <w:noProof/>
                <w:webHidden/>
                <w:sz w:val="32"/>
                <w:szCs w:val="32"/>
              </w:rPr>
              <w:fldChar w:fldCharType="end"/>
            </w:r>
          </w:hyperlink>
        </w:p>
        <w:p w14:paraId="17A19FDC" w14:textId="634B9C13" w:rsidR="00E6711A" w:rsidRPr="00E6711A" w:rsidRDefault="001B75CD" w:rsidP="00E6711A">
          <w:pPr>
            <w:pStyle w:val="TOC1"/>
            <w:tabs>
              <w:tab w:val="right" w:leader="dot" w:pos="9016"/>
            </w:tabs>
            <w:spacing w:line="360" w:lineRule="auto"/>
            <w:rPr>
              <w:rFonts w:ascii="Times New Roman" w:eastAsiaTheme="minorEastAsia" w:hAnsi="Times New Roman" w:cs="Times New Roman"/>
              <w:b/>
              <w:bCs/>
              <w:noProof/>
              <w:sz w:val="32"/>
              <w:szCs w:val="32"/>
              <w:lang w:eastAsia="en-GB"/>
            </w:rPr>
          </w:pPr>
          <w:hyperlink w:anchor="_Toc102599049" w:history="1">
            <w:r w:rsidR="00E6711A" w:rsidRPr="00E6711A">
              <w:rPr>
                <w:rStyle w:val="Hyperlink"/>
                <w:rFonts w:ascii="Times New Roman" w:hAnsi="Times New Roman" w:cs="Times New Roman"/>
                <w:b/>
                <w:bCs/>
                <w:noProof/>
                <w:sz w:val="32"/>
                <w:szCs w:val="32"/>
                <w:highlight w:val="yellow"/>
              </w:rPr>
              <w:t>Slide 10</w:t>
            </w:r>
            <w:r w:rsidR="00E6711A" w:rsidRPr="00E6711A">
              <w:rPr>
                <w:rStyle w:val="Hyperlink"/>
                <w:rFonts w:ascii="Times New Roman" w:hAnsi="Times New Roman" w:cs="Times New Roman"/>
                <w:b/>
                <w:bCs/>
                <w:noProof/>
                <w:sz w:val="32"/>
                <w:szCs w:val="32"/>
              </w:rPr>
              <w:t>. Transactional leadership</w:t>
            </w:r>
            <w:r w:rsidR="00E6711A" w:rsidRPr="00E6711A">
              <w:rPr>
                <w:rFonts w:ascii="Times New Roman" w:hAnsi="Times New Roman" w:cs="Times New Roman"/>
                <w:noProof/>
                <w:webHidden/>
                <w:sz w:val="32"/>
                <w:szCs w:val="32"/>
              </w:rPr>
              <w:tab/>
            </w:r>
            <w:r w:rsidR="00E6711A" w:rsidRPr="00E6711A">
              <w:rPr>
                <w:rFonts w:ascii="Times New Roman" w:hAnsi="Times New Roman" w:cs="Times New Roman"/>
                <w:noProof/>
                <w:webHidden/>
                <w:sz w:val="32"/>
                <w:szCs w:val="32"/>
              </w:rPr>
              <w:fldChar w:fldCharType="begin"/>
            </w:r>
            <w:r w:rsidR="00E6711A" w:rsidRPr="00E6711A">
              <w:rPr>
                <w:rFonts w:ascii="Times New Roman" w:hAnsi="Times New Roman" w:cs="Times New Roman"/>
                <w:noProof/>
                <w:webHidden/>
                <w:sz w:val="32"/>
                <w:szCs w:val="32"/>
              </w:rPr>
              <w:instrText xml:space="preserve"> PAGEREF _Toc102599049 \h </w:instrText>
            </w:r>
            <w:r w:rsidR="00E6711A" w:rsidRPr="00E6711A">
              <w:rPr>
                <w:rFonts w:ascii="Times New Roman" w:hAnsi="Times New Roman" w:cs="Times New Roman"/>
                <w:noProof/>
                <w:webHidden/>
                <w:sz w:val="32"/>
                <w:szCs w:val="32"/>
              </w:rPr>
            </w:r>
            <w:r w:rsidR="00E6711A" w:rsidRPr="00E6711A">
              <w:rPr>
                <w:rFonts w:ascii="Times New Roman" w:hAnsi="Times New Roman" w:cs="Times New Roman"/>
                <w:noProof/>
                <w:webHidden/>
                <w:sz w:val="32"/>
                <w:szCs w:val="32"/>
              </w:rPr>
              <w:fldChar w:fldCharType="separate"/>
            </w:r>
            <w:r>
              <w:rPr>
                <w:rFonts w:ascii="Times New Roman" w:hAnsi="Times New Roman" w:cs="Times New Roman"/>
                <w:noProof/>
                <w:webHidden/>
                <w:sz w:val="32"/>
                <w:szCs w:val="32"/>
              </w:rPr>
              <w:t>6</w:t>
            </w:r>
            <w:r w:rsidR="00E6711A" w:rsidRPr="00E6711A">
              <w:rPr>
                <w:rFonts w:ascii="Times New Roman" w:hAnsi="Times New Roman" w:cs="Times New Roman"/>
                <w:noProof/>
                <w:webHidden/>
                <w:sz w:val="32"/>
                <w:szCs w:val="32"/>
              </w:rPr>
              <w:fldChar w:fldCharType="end"/>
            </w:r>
          </w:hyperlink>
        </w:p>
        <w:p w14:paraId="2E7E804F" w14:textId="74AC6455" w:rsidR="00E6711A" w:rsidRPr="00E6711A" w:rsidRDefault="001B75CD" w:rsidP="00E6711A">
          <w:pPr>
            <w:pStyle w:val="TOC1"/>
            <w:tabs>
              <w:tab w:val="left" w:pos="440"/>
              <w:tab w:val="right" w:leader="dot" w:pos="9016"/>
            </w:tabs>
            <w:spacing w:line="360" w:lineRule="auto"/>
            <w:rPr>
              <w:rFonts w:ascii="Times New Roman" w:eastAsiaTheme="minorEastAsia" w:hAnsi="Times New Roman" w:cs="Times New Roman"/>
              <w:noProof/>
              <w:sz w:val="32"/>
              <w:szCs w:val="32"/>
              <w:lang w:eastAsia="en-GB"/>
            </w:rPr>
          </w:pPr>
          <w:hyperlink w:anchor="_Toc102599050" w:history="1">
            <w:r w:rsidR="00E6711A" w:rsidRPr="00E6711A">
              <w:rPr>
                <w:rStyle w:val="Hyperlink"/>
                <w:rFonts w:ascii="Times New Roman" w:hAnsi="Times New Roman" w:cs="Times New Roman"/>
                <w:noProof/>
                <w:sz w:val="32"/>
                <w:szCs w:val="32"/>
              </w:rPr>
              <w:t></w:t>
            </w:r>
            <w:r w:rsidR="00E6711A" w:rsidRPr="00E6711A">
              <w:rPr>
                <w:rFonts w:ascii="Times New Roman" w:eastAsiaTheme="minorEastAsia" w:hAnsi="Times New Roman" w:cs="Times New Roman"/>
                <w:noProof/>
                <w:sz w:val="32"/>
                <w:szCs w:val="32"/>
                <w:lang w:eastAsia="en-GB"/>
              </w:rPr>
              <w:tab/>
            </w:r>
            <w:r w:rsidR="00E6711A" w:rsidRPr="00E6711A">
              <w:rPr>
                <w:rStyle w:val="Hyperlink"/>
                <w:rFonts w:ascii="Times New Roman" w:hAnsi="Times New Roman" w:cs="Times New Roman"/>
                <w:noProof/>
                <w:sz w:val="32"/>
                <w:szCs w:val="32"/>
              </w:rPr>
              <w:t>What does the theory say?</w:t>
            </w:r>
            <w:r w:rsidR="00E6711A" w:rsidRPr="00E6711A">
              <w:rPr>
                <w:rFonts w:ascii="Times New Roman" w:hAnsi="Times New Roman" w:cs="Times New Roman"/>
                <w:noProof/>
                <w:webHidden/>
                <w:sz w:val="32"/>
                <w:szCs w:val="32"/>
              </w:rPr>
              <w:tab/>
            </w:r>
            <w:r w:rsidR="00E6711A" w:rsidRPr="00E6711A">
              <w:rPr>
                <w:rFonts w:ascii="Times New Roman" w:hAnsi="Times New Roman" w:cs="Times New Roman"/>
                <w:noProof/>
                <w:webHidden/>
                <w:sz w:val="32"/>
                <w:szCs w:val="32"/>
              </w:rPr>
              <w:fldChar w:fldCharType="begin"/>
            </w:r>
            <w:r w:rsidR="00E6711A" w:rsidRPr="00E6711A">
              <w:rPr>
                <w:rFonts w:ascii="Times New Roman" w:hAnsi="Times New Roman" w:cs="Times New Roman"/>
                <w:noProof/>
                <w:webHidden/>
                <w:sz w:val="32"/>
                <w:szCs w:val="32"/>
              </w:rPr>
              <w:instrText xml:space="preserve"> PAGEREF _Toc102599050 \h </w:instrText>
            </w:r>
            <w:r w:rsidR="00E6711A" w:rsidRPr="00E6711A">
              <w:rPr>
                <w:rFonts w:ascii="Times New Roman" w:hAnsi="Times New Roman" w:cs="Times New Roman"/>
                <w:noProof/>
                <w:webHidden/>
                <w:sz w:val="32"/>
                <w:szCs w:val="32"/>
              </w:rPr>
            </w:r>
            <w:r w:rsidR="00E6711A" w:rsidRPr="00E6711A">
              <w:rPr>
                <w:rFonts w:ascii="Times New Roman" w:hAnsi="Times New Roman" w:cs="Times New Roman"/>
                <w:noProof/>
                <w:webHidden/>
                <w:sz w:val="32"/>
                <w:szCs w:val="32"/>
              </w:rPr>
              <w:fldChar w:fldCharType="separate"/>
            </w:r>
            <w:r>
              <w:rPr>
                <w:rFonts w:ascii="Times New Roman" w:hAnsi="Times New Roman" w:cs="Times New Roman"/>
                <w:noProof/>
                <w:webHidden/>
                <w:sz w:val="32"/>
                <w:szCs w:val="32"/>
              </w:rPr>
              <w:t>6</w:t>
            </w:r>
            <w:r w:rsidR="00E6711A" w:rsidRPr="00E6711A">
              <w:rPr>
                <w:rFonts w:ascii="Times New Roman" w:hAnsi="Times New Roman" w:cs="Times New Roman"/>
                <w:noProof/>
                <w:webHidden/>
                <w:sz w:val="32"/>
                <w:szCs w:val="32"/>
              </w:rPr>
              <w:fldChar w:fldCharType="end"/>
            </w:r>
          </w:hyperlink>
        </w:p>
        <w:p w14:paraId="460D11D1" w14:textId="4377FADC" w:rsidR="00E6711A" w:rsidRPr="00E6711A" w:rsidRDefault="001B75CD" w:rsidP="00E6711A">
          <w:pPr>
            <w:pStyle w:val="TOC1"/>
            <w:tabs>
              <w:tab w:val="left" w:pos="440"/>
              <w:tab w:val="right" w:leader="dot" w:pos="9016"/>
            </w:tabs>
            <w:spacing w:line="360" w:lineRule="auto"/>
            <w:rPr>
              <w:rFonts w:ascii="Times New Roman" w:eastAsiaTheme="minorEastAsia" w:hAnsi="Times New Roman" w:cs="Times New Roman"/>
              <w:noProof/>
              <w:sz w:val="32"/>
              <w:szCs w:val="32"/>
              <w:lang w:eastAsia="en-GB"/>
            </w:rPr>
          </w:pPr>
          <w:hyperlink w:anchor="_Toc102599051" w:history="1">
            <w:r w:rsidR="00E6711A" w:rsidRPr="00E6711A">
              <w:rPr>
                <w:rStyle w:val="Hyperlink"/>
                <w:rFonts w:ascii="Times New Roman" w:hAnsi="Times New Roman" w:cs="Times New Roman"/>
                <w:noProof/>
                <w:sz w:val="32"/>
                <w:szCs w:val="32"/>
              </w:rPr>
              <w:t></w:t>
            </w:r>
            <w:r w:rsidR="00E6711A" w:rsidRPr="00E6711A">
              <w:rPr>
                <w:rFonts w:ascii="Times New Roman" w:eastAsiaTheme="minorEastAsia" w:hAnsi="Times New Roman" w:cs="Times New Roman"/>
                <w:noProof/>
                <w:sz w:val="32"/>
                <w:szCs w:val="32"/>
                <w:lang w:eastAsia="en-GB"/>
              </w:rPr>
              <w:tab/>
            </w:r>
            <w:r w:rsidR="00E6711A" w:rsidRPr="00E6711A">
              <w:rPr>
                <w:rStyle w:val="Hyperlink"/>
                <w:rFonts w:ascii="Times New Roman" w:hAnsi="Times New Roman" w:cs="Times New Roman"/>
                <w:noProof/>
                <w:sz w:val="32"/>
                <w:szCs w:val="32"/>
              </w:rPr>
              <w:t>Jeff Bezos’ transactional leadership style.</w:t>
            </w:r>
            <w:r w:rsidR="00E6711A" w:rsidRPr="00E6711A">
              <w:rPr>
                <w:rFonts w:ascii="Times New Roman" w:hAnsi="Times New Roman" w:cs="Times New Roman"/>
                <w:noProof/>
                <w:webHidden/>
                <w:sz w:val="32"/>
                <w:szCs w:val="32"/>
              </w:rPr>
              <w:tab/>
            </w:r>
            <w:r w:rsidR="00E6711A" w:rsidRPr="00E6711A">
              <w:rPr>
                <w:rFonts w:ascii="Times New Roman" w:hAnsi="Times New Roman" w:cs="Times New Roman"/>
                <w:noProof/>
                <w:webHidden/>
                <w:sz w:val="32"/>
                <w:szCs w:val="32"/>
              </w:rPr>
              <w:fldChar w:fldCharType="begin"/>
            </w:r>
            <w:r w:rsidR="00E6711A" w:rsidRPr="00E6711A">
              <w:rPr>
                <w:rFonts w:ascii="Times New Roman" w:hAnsi="Times New Roman" w:cs="Times New Roman"/>
                <w:noProof/>
                <w:webHidden/>
                <w:sz w:val="32"/>
                <w:szCs w:val="32"/>
              </w:rPr>
              <w:instrText xml:space="preserve"> PAGEREF _Toc102599051 \h </w:instrText>
            </w:r>
            <w:r w:rsidR="00E6711A" w:rsidRPr="00E6711A">
              <w:rPr>
                <w:rFonts w:ascii="Times New Roman" w:hAnsi="Times New Roman" w:cs="Times New Roman"/>
                <w:noProof/>
                <w:webHidden/>
                <w:sz w:val="32"/>
                <w:szCs w:val="32"/>
              </w:rPr>
            </w:r>
            <w:r w:rsidR="00E6711A" w:rsidRPr="00E6711A">
              <w:rPr>
                <w:rFonts w:ascii="Times New Roman" w:hAnsi="Times New Roman" w:cs="Times New Roman"/>
                <w:noProof/>
                <w:webHidden/>
                <w:sz w:val="32"/>
                <w:szCs w:val="32"/>
              </w:rPr>
              <w:fldChar w:fldCharType="separate"/>
            </w:r>
            <w:r>
              <w:rPr>
                <w:rFonts w:ascii="Times New Roman" w:hAnsi="Times New Roman" w:cs="Times New Roman"/>
                <w:noProof/>
                <w:webHidden/>
                <w:sz w:val="32"/>
                <w:szCs w:val="32"/>
              </w:rPr>
              <w:t>6</w:t>
            </w:r>
            <w:r w:rsidR="00E6711A" w:rsidRPr="00E6711A">
              <w:rPr>
                <w:rFonts w:ascii="Times New Roman" w:hAnsi="Times New Roman" w:cs="Times New Roman"/>
                <w:noProof/>
                <w:webHidden/>
                <w:sz w:val="32"/>
                <w:szCs w:val="32"/>
              </w:rPr>
              <w:fldChar w:fldCharType="end"/>
            </w:r>
          </w:hyperlink>
        </w:p>
        <w:p w14:paraId="7E7164D3" w14:textId="5B71D7D0" w:rsidR="00E6711A" w:rsidRPr="00E6711A" w:rsidRDefault="001B75CD" w:rsidP="00E6711A">
          <w:pPr>
            <w:pStyle w:val="TOC1"/>
            <w:tabs>
              <w:tab w:val="right" w:leader="dot" w:pos="9016"/>
            </w:tabs>
            <w:spacing w:line="360" w:lineRule="auto"/>
            <w:rPr>
              <w:rFonts w:ascii="Times New Roman" w:eastAsiaTheme="minorEastAsia" w:hAnsi="Times New Roman" w:cs="Times New Roman"/>
              <w:noProof/>
              <w:sz w:val="32"/>
              <w:szCs w:val="32"/>
              <w:lang w:eastAsia="en-GB"/>
            </w:rPr>
          </w:pPr>
          <w:hyperlink w:anchor="_Toc102599052" w:history="1">
            <w:r w:rsidR="00E6711A" w:rsidRPr="00E6711A">
              <w:rPr>
                <w:rStyle w:val="Hyperlink"/>
                <w:rFonts w:ascii="Times New Roman" w:hAnsi="Times New Roman" w:cs="Times New Roman"/>
                <w:noProof/>
                <w:sz w:val="32"/>
                <w:szCs w:val="32"/>
              </w:rPr>
              <w:t>References:</w:t>
            </w:r>
            <w:r w:rsidR="00E6711A" w:rsidRPr="00E6711A">
              <w:rPr>
                <w:rFonts w:ascii="Times New Roman" w:hAnsi="Times New Roman" w:cs="Times New Roman"/>
                <w:noProof/>
                <w:webHidden/>
                <w:sz w:val="32"/>
                <w:szCs w:val="32"/>
              </w:rPr>
              <w:tab/>
            </w:r>
            <w:r w:rsidR="00E6711A" w:rsidRPr="00E6711A">
              <w:rPr>
                <w:rFonts w:ascii="Times New Roman" w:hAnsi="Times New Roman" w:cs="Times New Roman"/>
                <w:noProof/>
                <w:webHidden/>
                <w:sz w:val="32"/>
                <w:szCs w:val="32"/>
              </w:rPr>
              <w:fldChar w:fldCharType="begin"/>
            </w:r>
            <w:r w:rsidR="00E6711A" w:rsidRPr="00E6711A">
              <w:rPr>
                <w:rFonts w:ascii="Times New Roman" w:hAnsi="Times New Roman" w:cs="Times New Roman"/>
                <w:noProof/>
                <w:webHidden/>
                <w:sz w:val="32"/>
                <w:szCs w:val="32"/>
              </w:rPr>
              <w:instrText xml:space="preserve"> PAGEREF _Toc102599052 \h </w:instrText>
            </w:r>
            <w:r w:rsidR="00E6711A" w:rsidRPr="00E6711A">
              <w:rPr>
                <w:rFonts w:ascii="Times New Roman" w:hAnsi="Times New Roman" w:cs="Times New Roman"/>
                <w:noProof/>
                <w:webHidden/>
                <w:sz w:val="32"/>
                <w:szCs w:val="32"/>
              </w:rPr>
            </w:r>
            <w:r w:rsidR="00E6711A" w:rsidRPr="00E6711A">
              <w:rPr>
                <w:rFonts w:ascii="Times New Roman" w:hAnsi="Times New Roman" w:cs="Times New Roman"/>
                <w:noProof/>
                <w:webHidden/>
                <w:sz w:val="32"/>
                <w:szCs w:val="32"/>
              </w:rPr>
              <w:fldChar w:fldCharType="separate"/>
            </w:r>
            <w:r>
              <w:rPr>
                <w:rFonts w:ascii="Times New Roman" w:hAnsi="Times New Roman" w:cs="Times New Roman"/>
                <w:noProof/>
                <w:webHidden/>
                <w:sz w:val="32"/>
                <w:szCs w:val="32"/>
              </w:rPr>
              <w:t>7</w:t>
            </w:r>
            <w:r w:rsidR="00E6711A" w:rsidRPr="00E6711A">
              <w:rPr>
                <w:rFonts w:ascii="Times New Roman" w:hAnsi="Times New Roman" w:cs="Times New Roman"/>
                <w:noProof/>
                <w:webHidden/>
                <w:sz w:val="32"/>
                <w:szCs w:val="32"/>
              </w:rPr>
              <w:fldChar w:fldCharType="end"/>
            </w:r>
          </w:hyperlink>
        </w:p>
        <w:p w14:paraId="55662F7C" w14:textId="33E08B3D" w:rsidR="00E6711A" w:rsidRDefault="00E6711A" w:rsidP="00E6711A">
          <w:pPr>
            <w:spacing w:line="360" w:lineRule="auto"/>
          </w:pPr>
          <w:r w:rsidRPr="00E6711A">
            <w:rPr>
              <w:rFonts w:ascii="Times New Roman" w:hAnsi="Times New Roman" w:cs="Times New Roman"/>
              <w:noProof/>
              <w:sz w:val="32"/>
              <w:szCs w:val="32"/>
            </w:rPr>
            <w:fldChar w:fldCharType="end"/>
          </w:r>
        </w:p>
      </w:sdtContent>
    </w:sdt>
    <w:p w14:paraId="7C3A78F7" w14:textId="77777777" w:rsidR="00B67776" w:rsidRDefault="00B67776" w:rsidP="00E56C39">
      <w:pPr>
        <w:rPr>
          <w:rFonts w:cstheme="minorHAnsi"/>
          <w:sz w:val="32"/>
          <w:szCs w:val="32"/>
          <w:highlight w:val="yellow"/>
        </w:rPr>
      </w:pPr>
    </w:p>
    <w:p w14:paraId="2231B579" w14:textId="77777777" w:rsidR="00B67776" w:rsidRDefault="00B67776" w:rsidP="00E56C39">
      <w:pPr>
        <w:rPr>
          <w:rFonts w:cstheme="minorHAnsi"/>
          <w:sz w:val="32"/>
          <w:szCs w:val="32"/>
          <w:highlight w:val="yellow"/>
        </w:rPr>
      </w:pPr>
    </w:p>
    <w:p w14:paraId="20350AE3" w14:textId="77777777" w:rsidR="00B67776" w:rsidRDefault="00B67776" w:rsidP="00E56C39">
      <w:pPr>
        <w:rPr>
          <w:rFonts w:cstheme="minorHAnsi"/>
          <w:sz w:val="32"/>
          <w:szCs w:val="32"/>
          <w:highlight w:val="yellow"/>
        </w:rPr>
      </w:pPr>
    </w:p>
    <w:p w14:paraId="52D01EEB" w14:textId="77777777" w:rsidR="00B67776" w:rsidRDefault="00B67776" w:rsidP="00E56C39">
      <w:pPr>
        <w:rPr>
          <w:rFonts w:cstheme="minorHAnsi"/>
          <w:sz w:val="32"/>
          <w:szCs w:val="32"/>
          <w:highlight w:val="yellow"/>
        </w:rPr>
      </w:pPr>
    </w:p>
    <w:p w14:paraId="2EFA1D9F" w14:textId="77777777" w:rsidR="00B67776" w:rsidRDefault="00B67776" w:rsidP="00E56C39">
      <w:pPr>
        <w:rPr>
          <w:rFonts w:cstheme="minorHAnsi"/>
          <w:sz w:val="32"/>
          <w:szCs w:val="32"/>
          <w:highlight w:val="yellow"/>
        </w:rPr>
      </w:pPr>
    </w:p>
    <w:p w14:paraId="403094CF" w14:textId="77777777" w:rsidR="00E6711A" w:rsidRDefault="00E6711A" w:rsidP="00E56C39">
      <w:pPr>
        <w:rPr>
          <w:rFonts w:cstheme="minorHAnsi"/>
          <w:sz w:val="32"/>
          <w:szCs w:val="32"/>
          <w:highlight w:val="yellow"/>
        </w:rPr>
      </w:pPr>
    </w:p>
    <w:p w14:paraId="6F62101D" w14:textId="77777777" w:rsidR="00B67776" w:rsidRDefault="00B67776" w:rsidP="00E56C39">
      <w:pPr>
        <w:rPr>
          <w:rFonts w:cstheme="minorHAnsi"/>
          <w:sz w:val="32"/>
          <w:szCs w:val="32"/>
          <w:highlight w:val="yellow"/>
        </w:rPr>
      </w:pPr>
    </w:p>
    <w:p w14:paraId="4B2145C1" w14:textId="77777777" w:rsidR="00B67776" w:rsidRDefault="00B67776" w:rsidP="00E56C39">
      <w:pPr>
        <w:rPr>
          <w:rFonts w:cstheme="minorHAnsi"/>
          <w:sz w:val="32"/>
          <w:szCs w:val="32"/>
          <w:highlight w:val="yellow"/>
        </w:rPr>
      </w:pPr>
    </w:p>
    <w:p w14:paraId="5BDE2113" w14:textId="201F92F8" w:rsidR="00E56C39" w:rsidRPr="0073233B" w:rsidRDefault="00E56C39" w:rsidP="0073233B">
      <w:pPr>
        <w:pStyle w:val="Heading1"/>
        <w:rPr>
          <w:rFonts w:ascii="Times New Roman" w:hAnsi="Times New Roman" w:cs="Times New Roman"/>
          <w:sz w:val="44"/>
          <w:szCs w:val="44"/>
        </w:rPr>
      </w:pPr>
      <w:bookmarkStart w:id="0" w:name="_Toc102599042"/>
      <w:r w:rsidRPr="0073233B">
        <w:rPr>
          <w:rFonts w:ascii="Times New Roman" w:hAnsi="Times New Roman" w:cs="Times New Roman"/>
          <w:sz w:val="44"/>
          <w:szCs w:val="44"/>
          <w:highlight w:val="yellow"/>
        </w:rPr>
        <w:lastRenderedPageBreak/>
        <w:t xml:space="preserve">Slide </w:t>
      </w:r>
      <w:r w:rsidR="0073233B" w:rsidRPr="0073233B">
        <w:rPr>
          <w:rFonts w:ascii="Times New Roman" w:hAnsi="Times New Roman" w:cs="Times New Roman"/>
          <w:sz w:val="44"/>
          <w:szCs w:val="44"/>
          <w:highlight w:val="yellow"/>
        </w:rPr>
        <w:t>8</w:t>
      </w:r>
      <w:r w:rsidRPr="0073233B">
        <w:rPr>
          <w:rFonts w:ascii="Times New Roman" w:hAnsi="Times New Roman" w:cs="Times New Roman"/>
          <w:sz w:val="44"/>
          <w:szCs w:val="44"/>
          <w:highlight w:val="yellow"/>
        </w:rPr>
        <w:t>.</w:t>
      </w:r>
      <w:r w:rsidRPr="0073233B">
        <w:rPr>
          <w:rFonts w:ascii="Times New Roman" w:hAnsi="Times New Roman" w:cs="Times New Roman"/>
          <w:sz w:val="44"/>
          <w:szCs w:val="44"/>
        </w:rPr>
        <w:t xml:space="preserve">  Transformational Leadership</w:t>
      </w:r>
      <w:bookmarkEnd w:id="0"/>
    </w:p>
    <w:p w14:paraId="7655F3DB" w14:textId="77777777" w:rsidR="0073233B" w:rsidRPr="0073233B" w:rsidRDefault="0073233B" w:rsidP="0073233B"/>
    <w:p w14:paraId="73A7ADCA" w14:textId="77777777" w:rsidR="00E56C39" w:rsidRPr="00F02358" w:rsidRDefault="00E56C39" w:rsidP="00F02358">
      <w:pPr>
        <w:pStyle w:val="Heading1"/>
        <w:rPr>
          <w:rFonts w:asciiTheme="minorHAnsi" w:hAnsiTheme="minorHAnsi" w:cstheme="minorHAnsi"/>
          <w:b/>
          <w:bCs/>
          <w:color w:val="auto"/>
        </w:rPr>
      </w:pPr>
      <w:bookmarkStart w:id="1" w:name="_Toc102599043"/>
      <w:r w:rsidRPr="00F02358">
        <w:rPr>
          <w:rFonts w:asciiTheme="minorHAnsi" w:hAnsiTheme="minorHAnsi" w:cstheme="minorHAnsi"/>
          <w:b/>
          <w:bCs/>
          <w:color w:val="auto"/>
        </w:rPr>
        <w:t>What does the Theory say?</w:t>
      </w:r>
      <w:bookmarkEnd w:id="1"/>
      <w:r w:rsidRPr="00F02358">
        <w:rPr>
          <w:rFonts w:asciiTheme="minorHAnsi" w:hAnsiTheme="minorHAnsi" w:cstheme="minorHAnsi"/>
          <w:b/>
          <w:bCs/>
          <w:color w:val="auto"/>
        </w:rPr>
        <w:t xml:space="preserve"> </w:t>
      </w:r>
    </w:p>
    <w:p w14:paraId="02C32110" w14:textId="43E75DBE" w:rsidR="00E56C39" w:rsidRPr="0073233B" w:rsidRDefault="00BB5BA3" w:rsidP="00E56C39">
      <w:pPr>
        <w:rPr>
          <w:rFonts w:cstheme="minorHAnsi"/>
          <w:color w:val="222222"/>
          <w:sz w:val="32"/>
          <w:szCs w:val="32"/>
        </w:rPr>
      </w:pPr>
      <w:r w:rsidRPr="00BB5BA3">
        <w:rPr>
          <w:rFonts w:cstheme="minorHAnsi"/>
          <w:color w:val="222222"/>
          <w:sz w:val="32"/>
          <w:szCs w:val="32"/>
        </w:rPr>
        <w:t xml:space="preserve">James MacGregor Burns (1978) and Bernard Bass (1979) developed the </w:t>
      </w:r>
      <w:r>
        <w:rPr>
          <w:rFonts w:cstheme="minorHAnsi"/>
          <w:color w:val="222222"/>
          <w:sz w:val="32"/>
          <w:szCs w:val="32"/>
        </w:rPr>
        <w:t>concept</w:t>
      </w:r>
      <w:r w:rsidRPr="00BB5BA3">
        <w:rPr>
          <w:rFonts w:cstheme="minorHAnsi"/>
          <w:color w:val="222222"/>
          <w:sz w:val="32"/>
          <w:szCs w:val="32"/>
        </w:rPr>
        <w:t xml:space="preserve"> "transformational leadership" (1985). </w:t>
      </w:r>
      <w:r w:rsidR="00E56C39" w:rsidRPr="0073233B">
        <w:rPr>
          <w:rFonts w:cstheme="minorHAnsi"/>
          <w:color w:val="222222"/>
          <w:sz w:val="32"/>
          <w:szCs w:val="32"/>
        </w:rPr>
        <w:t>(Lynch, 2012, p.2)</w:t>
      </w:r>
    </w:p>
    <w:p w14:paraId="12D80DE6" w14:textId="33993E77" w:rsidR="00E56C39" w:rsidRPr="0073233B" w:rsidRDefault="00E56C39" w:rsidP="00E56C39">
      <w:pPr>
        <w:rPr>
          <w:rFonts w:cstheme="minorHAnsi"/>
          <w:sz w:val="32"/>
          <w:szCs w:val="32"/>
          <w:lang w:val="en-US"/>
        </w:rPr>
      </w:pPr>
      <w:r w:rsidRPr="0073233B">
        <w:rPr>
          <w:rFonts w:cstheme="minorHAnsi"/>
          <w:sz w:val="32"/>
          <w:szCs w:val="32"/>
          <w:lang w:val="en-US"/>
        </w:rPr>
        <w:t xml:space="preserve">Transformational leadership is a process, which involves motivating followers to make </w:t>
      </w:r>
      <w:r w:rsidR="00BB5BA3" w:rsidRPr="0073233B">
        <w:rPr>
          <w:rFonts w:cstheme="minorHAnsi"/>
          <w:sz w:val="32"/>
          <w:szCs w:val="32"/>
          <w:lang w:val="en-US"/>
        </w:rPr>
        <w:t>important</w:t>
      </w:r>
      <w:r w:rsidRPr="0073233B">
        <w:rPr>
          <w:rFonts w:cstheme="minorHAnsi"/>
          <w:sz w:val="32"/>
          <w:szCs w:val="32"/>
          <w:lang w:val="en-US"/>
        </w:rPr>
        <w:t xml:space="preserve"> changes in their behavior</w:t>
      </w:r>
      <w:r w:rsidR="00BB5BA3">
        <w:rPr>
          <w:rFonts w:cstheme="minorHAnsi"/>
          <w:sz w:val="32"/>
          <w:szCs w:val="32"/>
          <w:lang w:val="en-US"/>
        </w:rPr>
        <w:t xml:space="preserve"> </w:t>
      </w:r>
      <w:r w:rsidRPr="0073233B">
        <w:rPr>
          <w:rFonts w:cstheme="minorHAnsi"/>
          <w:sz w:val="32"/>
          <w:szCs w:val="32"/>
          <w:lang w:val="en-US"/>
        </w:rPr>
        <w:t xml:space="preserve">to </w:t>
      </w:r>
      <w:r w:rsidR="00BB5BA3" w:rsidRPr="0073233B">
        <w:rPr>
          <w:rFonts w:cstheme="minorHAnsi"/>
          <w:sz w:val="32"/>
          <w:szCs w:val="32"/>
          <w:lang w:val="en-US"/>
        </w:rPr>
        <w:t>accomplish</w:t>
      </w:r>
      <w:r w:rsidRPr="0073233B">
        <w:rPr>
          <w:rFonts w:cstheme="minorHAnsi"/>
          <w:sz w:val="32"/>
          <w:szCs w:val="32"/>
          <w:lang w:val="en-US"/>
        </w:rPr>
        <w:t xml:space="preserve"> the vision or goals</w:t>
      </w:r>
      <w:r w:rsidR="00BB5BA3">
        <w:rPr>
          <w:rFonts w:cstheme="minorHAnsi"/>
          <w:sz w:val="32"/>
          <w:szCs w:val="32"/>
          <w:lang w:val="en-US"/>
        </w:rPr>
        <w:t xml:space="preserve"> of the leader.</w:t>
      </w:r>
      <w:r w:rsidRPr="0073233B">
        <w:rPr>
          <w:rFonts w:cstheme="minorHAnsi"/>
          <w:sz w:val="32"/>
          <w:szCs w:val="32"/>
          <w:lang w:val="en-US"/>
        </w:rPr>
        <w:t xml:space="preserve"> (Armstrong,2012, p.14)</w:t>
      </w:r>
    </w:p>
    <w:p w14:paraId="0599F50C" w14:textId="77777777" w:rsidR="00E56C39" w:rsidRPr="0073233B" w:rsidRDefault="00E56C39" w:rsidP="00E56C39">
      <w:pPr>
        <w:rPr>
          <w:rFonts w:cstheme="minorHAnsi"/>
          <w:sz w:val="32"/>
          <w:szCs w:val="32"/>
        </w:rPr>
      </w:pPr>
      <w:r w:rsidRPr="0073233B">
        <w:rPr>
          <w:rFonts w:cstheme="minorHAnsi"/>
          <w:sz w:val="32"/>
          <w:szCs w:val="32"/>
          <w:lang w:val="en-US"/>
        </w:rPr>
        <w:t xml:space="preserve">According to Bass, transformational leadership focuses on empowering employees to develop commitment, which will lead to success of the company. This leadership is concerned with relationship-building between the leader and followers. The important is leader’s ability to </w:t>
      </w:r>
      <w:r w:rsidRPr="0073233B">
        <w:rPr>
          <w:rFonts w:cstheme="minorHAnsi"/>
          <w:color w:val="222222"/>
          <w:sz w:val="32"/>
          <w:szCs w:val="32"/>
        </w:rPr>
        <w:t>create a sense of loyalty, trust, and justice. (Lynch, 2012, p.2)</w:t>
      </w:r>
    </w:p>
    <w:p w14:paraId="6EDCDCA1" w14:textId="433BB9D9" w:rsidR="00E56C39" w:rsidRPr="0073233B" w:rsidRDefault="00E56C39" w:rsidP="00E56C39">
      <w:pPr>
        <w:rPr>
          <w:sz w:val="32"/>
          <w:szCs w:val="32"/>
        </w:rPr>
      </w:pPr>
      <w:r w:rsidRPr="0073233B">
        <w:rPr>
          <w:sz w:val="32"/>
          <w:szCs w:val="32"/>
        </w:rPr>
        <w:t xml:space="preserve">Transformational leaders demonstrate charismatic behaviours, </w:t>
      </w:r>
      <w:r w:rsidR="00BB5BA3" w:rsidRPr="0073233B">
        <w:rPr>
          <w:sz w:val="32"/>
          <w:szCs w:val="32"/>
        </w:rPr>
        <w:t>provide intellectual stimulation</w:t>
      </w:r>
      <w:r w:rsidR="00BB5BA3">
        <w:rPr>
          <w:sz w:val="32"/>
          <w:szCs w:val="32"/>
        </w:rPr>
        <w:t xml:space="preserve">, </w:t>
      </w:r>
      <w:r w:rsidR="00BB5BA3" w:rsidRPr="0073233B">
        <w:rPr>
          <w:sz w:val="32"/>
          <w:szCs w:val="32"/>
        </w:rPr>
        <w:t xml:space="preserve">treat followers with individual consideration </w:t>
      </w:r>
      <w:r w:rsidR="00BB5BA3">
        <w:rPr>
          <w:sz w:val="32"/>
          <w:szCs w:val="32"/>
        </w:rPr>
        <w:t xml:space="preserve">and </w:t>
      </w:r>
      <w:r w:rsidRPr="0073233B">
        <w:rPr>
          <w:sz w:val="32"/>
          <w:szCs w:val="32"/>
        </w:rPr>
        <w:t>stimulate inspirational motivation</w:t>
      </w:r>
      <w:r w:rsidR="00BB5BA3">
        <w:rPr>
          <w:sz w:val="32"/>
          <w:szCs w:val="32"/>
        </w:rPr>
        <w:t>.</w:t>
      </w:r>
      <w:r w:rsidRPr="0073233B">
        <w:rPr>
          <w:sz w:val="32"/>
          <w:szCs w:val="32"/>
        </w:rPr>
        <w:t xml:space="preserve"> (Western, 2008, p.110)</w:t>
      </w:r>
    </w:p>
    <w:p w14:paraId="2A090A4B" w14:textId="5A790880" w:rsidR="00E56C39" w:rsidRDefault="00E56C39" w:rsidP="00E56C39">
      <w:pPr>
        <w:rPr>
          <w:sz w:val="32"/>
          <w:szCs w:val="32"/>
        </w:rPr>
      </w:pPr>
    </w:p>
    <w:p w14:paraId="5AFCFC6B" w14:textId="2784F238" w:rsidR="00E56C39" w:rsidRDefault="00E56C39" w:rsidP="00E56C39">
      <w:pPr>
        <w:rPr>
          <w:sz w:val="32"/>
          <w:szCs w:val="32"/>
        </w:rPr>
      </w:pPr>
    </w:p>
    <w:p w14:paraId="324D1A52" w14:textId="52F79CAC" w:rsidR="00EC506F" w:rsidRDefault="00EC506F" w:rsidP="00E56C39">
      <w:pPr>
        <w:rPr>
          <w:sz w:val="32"/>
          <w:szCs w:val="32"/>
        </w:rPr>
      </w:pPr>
    </w:p>
    <w:p w14:paraId="77A162CE" w14:textId="05586135" w:rsidR="00EC506F" w:rsidRDefault="00EC506F" w:rsidP="00E56C39">
      <w:pPr>
        <w:rPr>
          <w:sz w:val="32"/>
          <w:szCs w:val="32"/>
        </w:rPr>
      </w:pPr>
    </w:p>
    <w:p w14:paraId="2A95D37F" w14:textId="65559CCF" w:rsidR="00EC506F" w:rsidRDefault="00EC506F" w:rsidP="00E56C39">
      <w:pPr>
        <w:rPr>
          <w:sz w:val="32"/>
          <w:szCs w:val="32"/>
        </w:rPr>
      </w:pPr>
    </w:p>
    <w:p w14:paraId="206DAF61" w14:textId="2AEDF195" w:rsidR="00BB5BA3" w:rsidRDefault="00BB5BA3" w:rsidP="00E56C39">
      <w:pPr>
        <w:rPr>
          <w:sz w:val="32"/>
          <w:szCs w:val="32"/>
        </w:rPr>
      </w:pPr>
    </w:p>
    <w:p w14:paraId="0559B6B3" w14:textId="5DC2B523" w:rsidR="00BB5BA3" w:rsidRDefault="00BB5BA3" w:rsidP="00E56C39">
      <w:pPr>
        <w:rPr>
          <w:sz w:val="32"/>
          <w:szCs w:val="32"/>
        </w:rPr>
      </w:pPr>
    </w:p>
    <w:p w14:paraId="11ABDDD4" w14:textId="77777777" w:rsidR="00BB5BA3" w:rsidRDefault="00BB5BA3" w:rsidP="00E56C39">
      <w:pPr>
        <w:rPr>
          <w:sz w:val="32"/>
          <w:szCs w:val="32"/>
        </w:rPr>
      </w:pPr>
    </w:p>
    <w:p w14:paraId="469A7EC4" w14:textId="77777777" w:rsidR="0073233B" w:rsidRDefault="0073233B" w:rsidP="00E56C39">
      <w:pPr>
        <w:rPr>
          <w:sz w:val="32"/>
          <w:szCs w:val="32"/>
        </w:rPr>
      </w:pPr>
    </w:p>
    <w:p w14:paraId="366C76BA" w14:textId="1CA07557" w:rsidR="00E56C39" w:rsidRDefault="00E56C39" w:rsidP="0073233B">
      <w:pPr>
        <w:pStyle w:val="Heading1"/>
        <w:rPr>
          <w:rFonts w:ascii="Times New Roman" w:hAnsi="Times New Roman" w:cs="Times New Roman"/>
          <w:sz w:val="40"/>
          <w:szCs w:val="40"/>
        </w:rPr>
      </w:pPr>
      <w:bookmarkStart w:id="2" w:name="_Toc102599044"/>
      <w:r w:rsidRPr="0073233B">
        <w:rPr>
          <w:rFonts w:ascii="Times New Roman" w:hAnsi="Times New Roman" w:cs="Times New Roman"/>
          <w:sz w:val="40"/>
          <w:szCs w:val="40"/>
          <w:highlight w:val="yellow"/>
        </w:rPr>
        <w:lastRenderedPageBreak/>
        <w:t xml:space="preserve">Slide </w:t>
      </w:r>
      <w:r w:rsidR="0073233B" w:rsidRPr="0073233B">
        <w:rPr>
          <w:rFonts w:ascii="Times New Roman" w:hAnsi="Times New Roman" w:cs="Times New Roman"/>
          <w:sz w:val="40"/>
          <w:szCs w:val="40"/>
          <w:highlight w:val="yellow"/>
        </w:rPr>
        <w:t>9</w:t>
      </w:r>
      <w:r w:rsidRPr="0073233B">
        <w:rPr>
          <w:rFonts w:ascii="Times New Roman" w:hAnsi="Times New Roman" w:cs="Times New Roman"/>
          <w:sz w:val="40"/>
          <w:szCs w:val="40"/>
          <w:highlight w:val="yellow"/>
        </w:rPr>
        <w:t>.</w:t>
      </w:r>
      <w:r w:rsidRPr="0073233B">
        <w:rPr>
          <w:rFonts w:ascii="Times New Roman" w:hAnsi="Times New Roman" w:cs="Times New Roman"/>
          <w:sz w:val="40"/>
          <w:szCs w:val="40"/>
        </w:rPr>
        <w:t xml:space="preserve">  Jeff Bezos’ Transformational Leadership style</w:t>
      </w:r>
      <w:bookmarkEnd w:id="2"/>
    </w:p>
    <w:p w14:paraId="52C259CE" w14:textId="77777777" w:rsidR="0073233B" w:rsidRPr="0073233B" w:rsidRDefault="0073233B" w:rsidP="0073233B"/>
    <w:p w14:paraId="15E2B00A" w14:textId="3DDC6199" w:rsidR="00F02358" w:rsidRDefault="00E56C39" w:rsidP="00E56C39">
      <w:pPr>
        <w:rPr>
          <w:sz w:val="32"/>
          <w:szCs w:val="32"/>
        </w:rPr>
      </w:pPr>
      <w:r w:rsidRPr="002E7C38">
        <w:rPr>
          <w:sz w:val="32"/>
          <w:szCs w:val="32"/>
        </w:rPr>
        <w:t xml:space="preserve">Jeff Bezos added £10bn to his </w:t>
      </w:r>
      <w:r w:rsidR="00BB5BA3" w:rsidRPr="002E7C38">
        <w:rPr>
          <w:sz w:val="32"/>
          <w:szCs w:val="32"/>
        </w:rPr>
        <w:t>treasure</w:t>
      </w:r>
      <w:r w:rsidRPr="002E7C38">
        <w:rPr>
          <w:sz w:val="32"/>
          <w:szCs w:val="32"/>
        </w:rPr>
        <w:t xml:space="preserve"> in </w:t>
      </w:r>
      <w:r w:rsidR="00BB5BA3" w:rsidRPr="002E7C38">
        <w:rPr>
          <w:sz w:val="32"/>
          <w:szCs w:val="32"/>
        </w:rPr>
        <w:t>only</w:t>
      </w:r>
      <w:r w:rsidRPr="002E7C38">
        <w:rPr>
          <w:sz w:val="32"/>
          <w:szCs w:val="32"/>
        </w:rPr>
        <w:t xml:space="preserve"> one day</w:t>
      </w:r>
      <w:r>
        <w:rPr>
          <w:sz w:val="32"/>
          <w:szCs w:val="32"/>
        </w:rPr>
        <w:t>, this is great reason to understand his qualities and leadership styles. (Neate, 2020)</w:t>
      </w:r>
      <w:r w:rsidR="00F02358">
        <w:rPr>
          <w:sz w:val="32"/>
          <w:szCs w:val="32"/>
        </w:rPr>
        <w:t xml:space="preserve"> </w:t>
      </w:r>
      <w:r w:rsidRPr="00F00B1E">
        <w:rPr>
          <w:sz w:val="32"/>
          <w:szCs w:val="32"/>
        </w:rPr>
        <w:t>Jeff Bezos is generally recognized as a transformational leader</w:t>
      </w:r>
      <w:r>
        <w:rPr>
          <w:sz w:val="32"/>
          <w:szCs w:val="32"/>
        </w:rPr>
        <w:t>.</w:t>
      </w:r>
    </w:p>
    <w:p w14:paraId="2EC6AB60" w14:textId="77777777" w:rsidR="00F02358" w:rsidRDefault="00F02358" w:rsidP="00E56C39">
      <w:pPr>
        <w:rPr>
          <w:sz w:val="32"/>
          <w:szCs w:val="32"/>
        </w:rPr>
      </w:pPr>
    </w:p>
    <w:p w14:paraId="3FB400B5" w14:textId="07095532" w:rsidR="001B397F" w:rsidRDefault="00E56C39" w:rsidP="001B397F">
      <w:pPr>
        <w:pStyle w:val="ListParagraph"/>
        <w:numPr>
          <w:ilvl w:val="0"/>
          <w:numId w:val="11"/>
        </w:numPr>
        <w:shd w:val="clear" w:color="auto" w:fill="FFFFFF"/>
        <w:spacing w:after="390" w:line="390" w:lineRule="atLeast"/>
        <w:rPr>
          <w:rFonts w:cstheme="minorHAnsi"/>
          <w:sz w:val="32"/>
          <w:szCs w:val="32"/>
        </w:rPr>
      </w:pPr>
      <w:bookmarkStart w:id="3" w:name="_Toc102599045"/>
      <w:r w:rsidRPr="00F02358">
        <w:rPr>
          <w:rStyle w:val="Heading1Char"/>
          <w:rFonts w:asciiTheme="minorHAnsi" w:hAnsiTheme="minorHAnsi" w:cstheme="minorHAnsi"/>
          <w:b/>
          <w:bCs/>
          <w:color w:val="auto"/>
        </w:rPr>
        <w:t>Charisma</w:t>
      </w:r>
      <w:bookmarkEnd w:id="3"/>
      <w:r w:rsidRPr="00F02358">
        <w:rPr>
          <w:rStyle w:val="Heading1Char"/>
          <w:rFonts w:asciiTheme="minorHAnsi" w:hAnsiTheme="minorHAnsi" w:cstheme="minorHAnsi"/>
          <w:b/>
          <w:bCs/>
          <w:color w:val="auto"/>
        </w:rPr>
        <w:t xml:space="preserve"> </w:t>
      </w:r>
      <w:r w:rsidRPr="001B397F">
        <w:rPr>
          <w:rFonts w:cstheme="minorHAnsi"/>
          <w:sz w:val="32"/>
          <w:szCs w:val="32"/>
        </w:rPr>
        <w:t xml:space="preserve">is one of the key elements of his transformational leadership style. </w:t>
      </w:r>
      <w:r w:rsidR="006A6CAC" w:rsidRPr="006A6CAC">
        <w:rPr>
          <w:rFonts w:cstheme="minorHAnsi"/>
          <w:sz w:val="32"/>
          <w:szCs w:val="32"/>
        </w:rPr>
        <w:t xml:space="preserve">Charismatic leaders have the </w:t>
      </w:r>
      <w:r w:rsidR="008C22EC" w:rsidRPr="006A6CAC">
        <w:rPr>
          <w:rFonts w:cstheme="minorHAnsi"/>
          <w:sz w:val="32"/>
          <w:szCs w:val="32"/>
        </w:rPr>
        <w:t>capability</w:t>
      </w:r>
      <w:r w:rsidR="006A6CAC" w:rsidRPr="006A6CAC">
        <w:rPr>
          <w:rFonts w:cstheme="minorHAnsi"/>
          <w:sz w:val="32"/>
          <w:szCs w:val="32"/>
        </w:rPr>
        <w:t xml:space="preserve"> to inspire trust and secure others' commitment to their </w:t>
      </w:r>
      <w:r w:rsidR="008C22EC" w:rsidRPr="006A6CAC">
        <w:rPr>
          <w:rFonts w:cstheme="minorHAnsi"/>
          <w:sz w:val="32"/>
          <w:szCs w:val="32"/>
        </w:rPr>
        <w:t>objective</w:t>
      </w:r>
      <w:r w:rsidR="006A6CAC" w:rsidRPr="006A6CAC">
        <w:rPr>
          <w:rFonts w:cstheme="minorHAnsi"/>
          <w:sz w:val="32"/>
          <w:szCs w:val="32"/>
        </w:rPr>
        <w:t>.</w:t>
      </w:r>
      <w:r w:rsidR="006A6CAC">
        <w:rPr>
          <w:rFonts w:cstheme="minorHAnsi"/>
          <w:sz w:val="32"/>
          <w:szCs w:val="32"/>
        </w:rPr>
        <w:t xml:space="preserve"> </w:t>
      </w:r>
      <w:r w:rsidRPr="001B397F">
        <w:rPr>
          <w:rFonts w:cstheme="minorHAnsi"/>
          <w:sz w:val="32"/>
          <w:szCs w:val="32"/>
        </w:rPr>
        <w:t xml:space="preserve"> Bezos’ charisma is similar to that of Bill Gates. </w:t>
      </w:r>
      <w:r w:rsidR="006A6CAC" w:rsidRPr="006A6CAC">
        <w:rPr>
          <w:rFonts w:cstheme="minorHAnsi"/>
          <w:sz w:val="32"/>
          <w:szCs w:val="32"/>
        </w:rPr>
        <w:t xml:space="preserve">Bezos has been </w:t>
      </w:r>
      <w:r w:rsidR="008C22EC" w:rsidRPr="006A6CAC">
        <w:rPr>
          <w:rFonts w:cstheme="minorHAnsi"/>
          <w:sz w:val="32"/>
          <w:szCs w:val="32"/>
        </w:rPr>
        <w:t>capable</w:t>
      </w:r>
      <w:r w:rsidR="006A6CAC" w:rsidRPr="006A6CAC">
        <w:rPr>
          <w:rFonts w:cstheme="minorHAnsi"/>
          <w:sz w:val="32"/>
          <w:szCs w:val="32"/>
        </w:rPr>
        <w:t xml:space="preserve"> to attract talent and investors to help him </w:t>
      </w:r>
      <w:r w:rsidR="008C22EC" w:rsidRPr="006A6CAC">
        <w:rPr>
          <w:rFonts w:cstheme="minorHAnsi"/>
          <w:sz w:val="32"/>
          <w:szCs w:val="32"/>
        </w:rPr>
        <w:t>achieve</w:t>
      </w:r>
      <w:r w:rsidR="006A6CAC" w:rsidRPr="006A6CAC">
        <w:rPr>
          <w:rFonts w:cstheme="minorHAnsi"/>
          <w:sz w:val="32"/>
          <w:szCs w:val="32"/>
        </w:rPr>
        <w:t xml:space="preserve"> his </w:t>
      </w:r>
      <w:r w:rsidR="008C22EC" w:rsidRPr="006A6CAC">
        <w:rPr>
          <w:rFonts w:cstheme="minorHAnsi"/>
          <w:sz w:val="32"/>
          <w:szCs w:val="32"/>
        </w:rPr>
        <w:t>aim</w:t>
      </w:r>
      <w:r w:rsidR="006A6CAC" w:rsidRPr="006A6CAC">
        <w:rPr>
          <w:rFonts w:cstheme="minorHAnsi"/>
          <w:sz w:val="32"/>
          <w:szCs w:val="32"/>
        </w:rPr>
        <w:t xml:space="preserve"> since the company's inception.</w:t>
      </w:r>
      <w:r w:rsidRPr="001B397F">
        <w:rPr>
          <w:rFonts w:cstheme="minorHAnsi"/>
          <w:sz w:val="32"/>
          <w:szCs w:val="32"/>
        </w:rPr>
        <w:t xml:space="preserve"> Bezos ensures that everyone on his team, from employees to stakeholders, is committed to the company's vision. (Chambers, 2020;</w:t>
      </w:r>
      <w:r w:rsidRPr="001B397F">
        <w:rPr>
          <w:rFonts w:cstheme="minorHAnsi"/>
          <w:color w:val="222222"/>
          <w:sz w:val="32"/>
          <w:szCs w:val="32"/>
        </w:rPr>
        <w:t xml:space="preserve"> Lumen learning, n.d.; </w:t>
      </w:r>
      <w:r w:rsidRPr="001B397F">
        <w:rPr>
          <w:rFonts w:cstheme="minorHAnsi"/>
          <w:sz w:val="32"/>
          <w:szCs w:val="32"/>
        </w:rPr>
        <w:t>Rafi, 2018; Topic insights, 2021)</w:t>
      </w:r>
    </w:p>
    <w:p w14:paraId="79F6CFBC" w14:textId="77777777" w:rsidR="00F02358" w:rsidRDefault="00F02358" w:rsidP="00F02358">
      <w:pPr>
        <w:pStyle w:val="ListParagraph"/>
        <w:shd w:val="clear" w:color="auto" w:fill="FFFFFF"/>
        <w:spacing w:after="390" w:line="390" w:lineRule="atLeast"/>
        <w:rPr>
          <w:rFonts w:cstheme="minorHAnsi"/>
          <w:sz w:val="32"/>
          <w:szCs w:val="32"/>
        </w:rPr>
      </w:pPr>
    </w:p>
    <w:p w14:paraId="4EF33966" w14:textId="68C872BC" w:rsidR="001B397F" w:rsidRDefault="001B397F" w:rsidP="001B397F">
      <w:pPr>
        <w:pStyle w:val="ListParagraph"/>
        <w:shd w:val="clear" w:color="auto" w:fill="FFFFFF"/>
        <w:spacing w:after="390" w:line="390" w:lineRule="atLeast"/>
        <w:rPr>
          <w:rFonts w:cstheme="minorHAnsi"/>
          <w:sz w:val="32"/>
          <w:szCs w:val="32"/>
        </w:rPr>
      </w:pPr>
    </w:p>
    <w:p w14:paraId="6CE67AB3" w14:textId="77777777" w:rsidR="00F02358" w:rsidRPr="001B397F" w:rsidRDefault="00F02358" w:rsidP="001B397F">
      <w:pPr>
        <w:pStyle w:val="ListParagraph"/>
        <w:shd w:val="clear" w:color="auto" w:fill="FFFFFF"/>
        <w:spacing w:after="390" w:line="390" w:lineRule="atLeast"/>
        <w:rPr>
          <w:rFonts w:cstheme="minorHAnsi"/>
          <w:sz w:val="32"/>
          <w:szCs w:val="32"/>
        </w:rPr>
      </w:pPr>
    </w:p>
    <w:p w14:paraId="278CB31C" w14:textId="00AB2ADC" w:rsidR="00E56C39" w:rsidRDefault="00E56C39" w:rsidP="00F02358">
      <w:pPr>
        <w:pStyle w:val="Heading1"/>
        <w:numPr>
          <w:ilvl w:val="0"/>
          <w:numId w:val="14"/>
        </w:numPr>
        <w:rPr>
          <w:rFonts w:asciiTheme="minorHAnsi" w:hAnsiTheme="minorHAnsi" w:cstheme="minorHAnsi"/>
          <w:b/>
          <w:bCs/>
          <w:color w:val="auto"/>
        </w:rPr>
      </w:pPr>
      <w:bookmarkStart w:id="4" w:name="_Toc102599046"/>
      <w:r w:rsidRPr="00F02358">
        <w:rPr>
          <w:rFonts w:asciiTheme="minorHAnsi" w:hAnsiTheme="minorHAnsi" w:cstheme="minorHAnsi"/>
          <w:b/>
          <w:bCs/>
          <w:color w:val="auto"/>
        </w:rPr>
        <w:t>Inspirational motivation</w:t>
      </w:r>
      <w:bookmarkEnd w:id="4"/>
    </w:p>
    <w:p w14:paraId="4197DEA3" w14:textId="77777777" w:rsidR="00F02358" w:rsidRPr="00F02358" w:rsidRDefault="00F02358" w:rsidP="00F02358"/>
    <w:p w14:paraId="719AB29A" w14:textId="465189B0" w:rsidR="00E56C39" w:rsidRDefault="00E56C39" w:rsidP="00F02358">
      <w:pPr>
        <w:ind w:left="360"/>
        <w:rPr>
          <w:sz w:val="32"/>
          <w:szCs w:val="32"/>
        </w:rPr>
      </w:pPr>
      <w:r>
        <w:rPr>
          <w:sz w:val="32"/>
          <w:szCs w:val="32"/>
        </w:rPr>
        <w:t xml:space="preserve">Jeff Bezos is a leader, who inspires, empower, and motivates the team to achieve more than </w:t>
      </w:r>
      <w:r w:rsidRPr="00F713B1">
        <w:rPr>
          <w:rFonts w:cstheme="minorHAnsi"/>
          <w:sz w:val="32"/>
          <w:szCs w:val="32"/>
        </w:rPr>
        <w:t xml:space="preserve">they thought </w:t>
      </w:r>
      <w:r>
        <w:rPr>
          <w:rFonts w:cstheme="minorHAnsi"/>
          <w:sz w:val="32"/>
          <w:szCs w:val="32"/>
        </w:rPr>
        <w:t xml:space="preserve">is </w:t>
      </w:r>
      <w:r w:rsidRPr="00F713B1">
        <w:rPr>
          <w:rFonts w:cstheme="minorHAnsi"/>
          <w:sz w:val="32"/>
          <w:szCs w:val="32"/>
        </w:rPr>
        <w:t>possible.</w:t>
      </w:r>
      <w:r>
        <w:rPr>
          <w:sz w:val="32"/>
          <w:szCs w:val="32"/>
        </w:rPr>
        <w:t xml:space="preserve"> </w:t>
      </w:r>
      <w:r w:rsidR="006A6CAC" w:rsidRPr="006A6CAC">
        <w:rPr>
          <w:sz w:val="32"/>
          <w:szCs w:val="32"/>
        </w:rPr>
        <w:t>He believes that fear may encourage employees, allowing them to push themselves to greater levels even when things are going well.</w:t>
      </w:r>
      <w:r w:rsidR="006A6CAC">
        <w:rPr>
          <w:sz w:val="32"/>
          <w:szCs w:val="32"/>
        </w:rPr>
        <w:t xml:space="preserve"> </w:t>
      </w:r>
      <w:r w:rsidR="006A6CAC" w:rsidRPr="006A6CAC">
        <w:rPr>
          <w:sz w:val="32"/>
          <w:szCs w:val="32"/>
        </w:rPr>
        <w:t xml:space="preserve">Bezos always tells his staff to be fearful of waking up terrified every morning. </w:t>
      </w:r>
      <w:r w:rsidR="008C22EC" w:rsidRPr="006A6CAC">
        <w:rPr>
          <w:sz w:val="32"/>
          <w:szCs w:val="32"/>
        </w:rPr>
        <w:t>Workers</w:t>
      </w:r>
      <w:r w:rsidR="006A6CAC" w:rsidRPr="006A6CAC">
        <w:rPr>
          <w:sz w:val="32"/>
          <w:szCs w:val="32"/>
        </w:rPr>
        <w:t xml:space="preserve"> at Amazon must be afraid of losing their position as the best and commit to "constant improvement, experimentation, and innovation in every effort" if the company is to remain competitive in the future.</w:t>
      </w:r>
      <w:r w:rsidR="001B397F">
        <w:rPr>
          <w:sz w:val="32"/>
          <w:szCs w:val="32"/>
        </w:rPr>
        <w:t xml:space="preserve"> </w:t>
      </w:r>
      <w:r w:rsidRPr="00C94201">
        <w:rPr>
          <w:sz w:val="32"/>
          <w:szCs w:val="32"/>
        </w:rPr>
        <w:t>(Umoh, 2018</w:t>
      </w:r>
      <w:r w:rsidR="00F02358">
        <w:rPr>
          <w:sz w:val="32"/>
          <w:szCs w:val="32"/>
        </w:rPr>
        <w:t xml:space="preserve">; </w:t>
      </w:r>
      <w:r>
        <w:rPr>
          <w:sz w:val="32"/>
          <w:szCs w:val="32"/>
        </w:rPr>
        <w:t>Topic insights, 2021)</w:t>
      </w:r>
    </w:p>
    <w:p w14:paraId="0101BA33" w14:textId="3A50DC97" w:rsidR="00F02358" w:rsidRDefault="00F02358" w:rsidP="00F02358">
      <w:pPr>
        <w:ind w:left="360"/>
        <w:rPr>
          <w:sz w:val="32"/>
          <w:szCs w:val="32"/>
        </w:rPr>
      </w:pPr>
    </w:p>
    <w:p w14:paraId="4B2B712F" w14:textId="5CA205B1" w:rsidR="00F02358" w:rsidRDefault="00F02358" w:rsidP="00F02358">
      <w:pPr>
        <w:ind w:left="360"/>
        <w:rPr>
          <w:sz w:val="32"/>
          <w:szCs w:val="32"/>
        </w:rPr>
      </w:pPr>
    </w:p>
    <w:p w14:paraId="4EC14D89" w14:textId="77777777" w:rsidR="00F02358" w:rsidRPr="00F02358" w:rsidRDefault="00F02358" w:rsidP="00F02358">
      <w:pPr>
        <w:ind w:left="360"/>
        <w:rPr>
          <w:sz w:val="32"/>
          <w:szCs w:val="32"/>
        </w:rPr>
      </w:pPr>
    </w:p>
    <w:p w14:paraId="56C2A6B2" w14:textId="57D8AEA5" w:rsidR="00E56C39" w:rsidRDefault="00E56C39" w:rsidP="00F02358">
      <w:pPr>
        <w:pStyle w:val="Heading1"/>
        <w:numPr>
          <w:ilvl w:val="0"/>
          <w:numId w:val="15"/>
        </w:numPr>
        <w:rPr>
          <w:rFonts w:asciiTheme="minorHAnsi" w:hAnsiTheme="minorHAnsi" w:cstheme="minorHAnsi"/>
          <w:b/>
          <w:bCs/>
          <w:color w:val="auto"/>
        </w:rPr>
      </w:pPr>
      <w:bookmarkStart w:id="5" w:name="_Toc102599047"/>
      <w:r w:rsidRPr="00F02358">
        <w:rPr>
          <w:rFonts w:asciiTheme="minorHAnsi" w:hAnsiTheme="minorHAnsi" w:cstheme="minorHAnsi"/>
          <w:b/>
          <w:bCs/>
          <w:color w:val="auto"/>
        </w:rPr>
        <w:t>Intellectual stimulation</w:t>
      </w:r>
      <w:bookmarkEnd w:id="5"/>
      <w:r w:rsidRPr="00F02358">
        <w:rPr>
          <w:rFonts w:asciiTheme="minorHAnsi" w:hAnsiTheme="minorHAnsi" w:cstheme="minorHAnsi"/>
          <w:b/>
          <w:bCs/>
          <w:color w:val="auto"/>
        </w:rPr>
        <w:t xml:space="preserve"> </w:t>
      </w:r>
    </w:p>
    <w:p w14:paraId="2EB0C882" w14:textId="77777777" w:rsidR="00F02358" w:rsidRPr="00F02358" w:rsidRDefault="00F02358" w:rsidP="00F02358"/>
    <w:p w14:paraId="0481D21C" w14:textId="544CB578" w:rsidR="00E56C39" w:rsidRDefault="00E56C39" w:rsidP="00E56C39">
      <w:pPr>
        <w:ind w:left="360"/>
        <w:rPr>
          <w:sz w:val="32"/>
          <w:szCs w:val="32"/>
        </w:rPr>
      </w:pPr>
      <w:r w:rsidRPr="00A538D1">
        <w:rPr>
          <w:sz w:val="32"/>
          <w:szCs w:val="32"/>
        </w:rPr>
        <w:t xml:space="preserve">Jeff Bezos dislikes long power point presentations, and instead of meetings Amazon’ leaders and managers prefer a six-page written document which outlines the </w:t>
      </w:r>
      <w:r w:rsidR="006A6CAC" w:rsidRPr="00A538D1">
        <w:rPr>
          <w:sz w:val="32"/>
          <w:szCs w:val="32"/>
        </w:rPr>
        <w:t>entire</w:t>
      </w:r>
      <w:r w:rsidRPr="00A538D1">
        <w:rPr>
          <w:sz w:val="32"/>
          <w:szCs w:val="32"/>
        </w:rPr>
        <w:t xml:space="preserve"> meeting agenda.</w:t>
      </w:r>
    </w:p>
    <w:p w14:paraId="03662EAD" w14:textId="67A301F7" w:rsidR="00E56C39" w:rsidRDefault="00E56C39" w:rsidP="00E56C39">
      <w:pPr>
        <w:ind w:left="360"/>
        <w:rPr>
          <w:sz w:val="32"/>
          <w:szCs w:val="32"/>
        </w:rPr>
      </w:pPr>
      <w:r w:rsidRPr="009814EA">
        <w:rPr>
          <w:sz w:val="32"/>
          <w:szCs w:val="32"/>
        </w:rPr>
        <w:t xml:space="preserve">This </w:t>
      </w:r>
      <w:r w:rsidR="006A6CAC">
        <w:rPr>
          <w:sz w:val="32"/>
          <w:szCs w:val="32"/>
        </w:rPr>
        <w:t>leads</w:t>
      </w:r>
      <w:r w:rsidRPr="009814EA">
        <w:rPr>
          <w:sz w:val="32"/>
          <w:szCs w:val="32"/>
        </w:rPr>
        <w:t xml:space="preserve"> </w:t>
      </w:r>
      <w:r w:rsidR="006A6CAC" w:rsidRPr="009814EA">
        <w:rPr>
          <w:sz w:val="32"/>
          <w:szCs w:val="32"/>
        </w:rPr>
        <w:t>everybody</w:t>
      </w:r>
      <w:r w:rsidRPr="009814EA">
        <w:rPr>
          <w:sz w:val="32"/>
          <w:szCs w:val="32"/>
        </w:rPr>
        <w:t xml:space="preserve"> to be clear while putting their ideas on the table.</w:t>
      </w:r>
      <w:r>
        <w:rPr>
          <w:sz w:val="32"/>
          <w:szCs w:val="32"/>
        </w:rPr>
        <w:t xml:space="preserve"> </w:t>
      </w:r>
    </w:p>
    <w:p w14:paraId="238423A2" w14:textId="00AE18D1" w:rsidR="00E56C39" w:rsidRPr="00F02358" w:rsidRDefault="00E56C39" w:rsidP="00F02358">
      <w:pPr>
        <w:ind w:left="360"/>
        <w:rPr>
          <w:rFonts w:cstheme="minorHAnsi"/>
          <w:sz w:val="32"/>
          <w:szCs w:val="32"/>
        </w:rPr>
      </w:pPr>
      <w:r w:rsidRPr="00976EA0">
        <w:rPr>
          <w:rFonts w:cstheme="minorHAnsi"/>
          <w:sz w:val="32"/>
          <w:szCs w:val="32"/>
        </w:rPr>
        <w:t xml:space="preserve">Bezos </w:t>
      </w:r>
      <w:r w:rsidRPr="00976EA0">
        <w:rPr>
          <w:rFonts w:cstheme="minorHAnsi"/>
          <w:color w:val="222222"/>
          <w:sz w:val="32"/>
          <w:szCs w:val="32"/>
        </w:rPr>
        <w:t xml:space="preserve">encourages followers to </w:t>
      </w:r>
      <w:r>
        <w:rPr>
          <w:rFonts w:cstheme="minorHAnsi"/>
          <w:color w:val="222222"/>
          <w:sz w:val="32"/>
          <w:szCs w:val="32"/>
        </w:rPr>
        <w:t xml:space="preserve">think independently, to be creative, to </w:t>
      </w:r>
      <w:r w:rsidRPr="00976EA0">
        <w:rPr>
          <w:rFonts w:cstheme="minorHAnsi"/>
          <w:color w:val="222222"/>
          <w:sz w:val="32"/>
          <w:szCs w:val="32"/>
        </w:rPr>
        <w:t>use their own minds to reach different means</w:t>
      </w:r>
      <w:r>
        <w:rPr>
          <w:rFonts w:cstheme="minorHAnsi"/>
          <w:color w:val="222222"/>
          <w:sz w:val="32"/>
          <w:szCs w:val="32"/>
        </w:rPr>
        <w:t>.</w:t>
      </w:r>
      <w:r>
        <w:rPr>
          <w:rFonts w:cstheme="minorHAnsi"/>
          <w:sz w:val="32"/>
          <w:szCs w:val="32"/>
        </w:rPr>
        <w:t xml:space="preserve"> </w:t>
      </w:r>
      <w:r>
        <w:rPr>
          <w:sz w:val="32"/>
          <w:szCs w:val="32"/>
        </w:rPr>
        <w:t>(Lynch, 2012, p.3; Rafi,2018)</w:t>
      </w:r>
    </w:p>
    <w:p w14:paraId="48C5AE84" w14:textId="77777777" w:rsidR="00D40E2C" w:rsidRPr="00F02358" w:rsidRDefault="00D40E2C" w:rsidP="00E56C39">
      <w:pPr>
        <w:rPr>
          <w:b/>
          <w:bCs/>
          <w:sz w:val="32"/>
          <w:szCs w:val="32"/>
        </w:rPr>
      </w:pPr>
    </w:p>
    <w:p w14:paraId="1F57C736" w14:textId="15676DDE" w:rsidR="00E56C39" w:rsidRPr="00F02358" w:rsidRDefault="00E56C39" w:rsidP="00F02358">
      <w:pPr>
        <w:pStyle w:val="Heading1"/>
        <w:numPr>
          <w:ilvl w:val="0"/>
          <w:numId w:val="15"/>
        </w:numPr>
        <w:rPr>
          <w:rFonts w:asciiTheme="minorHAnsi" w:hAnsiTheme="minorHAnsi" w:cstheme="minorHAnsi"/>
          <w:b/>
          <w:bCs/>
          <w:color w:val="auto"/>
        </w:rPr>
      </w:pPr>
      <w:bookmarkStart w:id="6" w:name="_Toc102599048"/>
      <w:r w:rsidRPr="00F02358">
        <w:rPr>
          <w:rFonts w:asciiTheme="minorHAnsi" w:hAnsiTheme="minorHAnsi" w:cstheme="minorHAnsi"/>
          <w:b/>
          <w:bCs/>
          <w:color w:val="auto"/>
        </w:rPr>
        <w:t>Individual consideration</w:t>
      </w:r>
      <w:bookmarkEnd w:id="6"/>
      <w:r w:rsidRPr="00F02358">
        <w:rPr>
          <w:rFonts w:asciiTheme="minorHAnsi" w:hAnsiTheme="minorHAnsi" w:cstheme="minorHAnsi"/>
          <w:b/>
          <w:bCs/>
          <w:color w:val="auto"/>
        </w:rPr>
        <w:t xml:space="preserve"> </w:t>
      </w:r>
    </w:p>
    <w:p w14:paraId="3BEE9C70" w14:textId="77777777" w:rsidR="00F02358" w:rsidRPr="00F02358" w:rsidRDefault="00F02358" w:rsidP="00F02358">
      <w:pPr>
        <w:pStyle w:val="ListParagraph"/>
        <w:rPr>
          <w:b/>
          <w:bCs/>
          <w:sz w:val="32"/>
          <w:szCs w:val="32"/>
        </w:rPr>
      </w:pPr>
    </w:p>
    <w:p w14:paraId="0D009AF2" w14:textId="6E536AD4" w:rsidR="00E56C39" w:rsidRDefault="00E56C39" w:rsidP="00F02358">
      <w:pPr>
        <w:ind w:left="360"/>
        <w:rPr>
          <w:sz w:val="32"/>
          <w:szCs w:val="32"/>
        </w:rPr>
      </w:pPr>
      <w:r w:rsidRPr="00DC7284">
        <w:rPr>
          <w:sz w:val="32"/>
          <w:szCs w:val="32"/>
        </w:rPr>
        <w:t xml:space="preserve">Amazon implemented a performance review </w:t>
      </w:r>
      <w:r w:rsidR="006A6CAC" w:rsidRPr="00DC7284">
        <w:rPr>
          <w:sz w:val="32"/>
          <w:szCs w:val="32"/>
        </w:rPr>
        <w:t>method</w:t>
      </w:r>
      <w:r w:rsidRPr="00DC7284">
        <w:rPr>
          <w:sz w:val="32"/>
          <w:szCs w:val="32"/>
        </w:rPr>
        <w:t xml:space="preserve"> known as Organization and Leadership Review</w:t>
      </w:r>
      <w:r w:rsidR="006A6CAC">
        <w:rPr>
          <w:sz w:val="32"/>
          <w:szCs w:val="32"/>
        </w:rPr>
        <w:t xml:space="preserve"> in 2013</w:t>
      </w:r>
      <w:r w:rsidRPr="00DC7284">
        <w:rPr>
          <w:sz w:val="32"/>
          <w:szCs w:val="32"/>
        </w:rPr>
        <w:t xml:space="preserve">, in which </w:t>
      </w:r>
      <w:r w:rsidR="006A6CAC" w:rsidRPr="00DC7284">
        <w:rPr>
          <w:sz w:val="32"/>
          <w:szCs w:val="32"/>
        </w:rPr>
        <w:t>workers</w:t>
      </w:r>
      <w:r w:rsidRPr="00DC7284">
        <w:rPr>
          <w:sz w:val="32"/>
          <w:szCs w:val="32"/>
        </w:rPr>
        <w:t xml:space="preserve"> who are performing well and those who are performing poorly are </w:t>
      </w:r>
      <w:r w:rsidR="001B75CD" w:rsidRPr="00DC7284">
        <w:rPr>
          <w:sz w:val="32"/>
          <w:szCs w:val="32"/>
        </w:rPr>
        <w:t>detected</w:t>
      </w:r>
      <w:r w:rsidRPr="00DC7284">
        <w:rPr>
          <w:sz w:val="32"/>
          <w:szCs w:val="32"/>
        </w:rPr>
        <w:t xml:space="preserve"> twice a year.</w:t>
      </w:r>
      <w:r>
        <w:rPr>
          <w:sz w:val="32"/>
          <w:szCs w:val="32"/>
        </w:rPr>
        <w:t xml:space="preserve"> Bezos mentoring employees, helping each person </w:t>
      </w:r>
      <w:r w:rsidRPr="00417EAD">
        <w:rPr>
          <w:rFonts w:cstheme="minorHAnsi"/>
          <w:sz w:val="32"/>
          <w:szCs w:val="32"/>
        </w:rPr>
        <w:t xml:space="preserve">understand their value and potential and identifies future leaders. </w:t>
      </w:r>
      <w:r w:rsidRPr="00417EAD">
        <w:rPr>
          <w:rFonts w:cstheme="minorHAnsi"/>
          <w:color w:val="292929"/>
          <w:spacing w:val="-1"/>
          <w:sz w:val="32"/>
          <w:szCs w:val="32"/>
          <w:shd w:val="clear" w:color="auto" w:fill="FFFFFF"/>
        </w:rPr>
        <w:t>(Bass and Riggio, 2006, p.4</w:t>
      </w:r>
      <w:r>
        <w:rPr>
          <w:rFonts w:cstheme="minorHAnsi"/>
          <w:color w:val="292929"/>
          <w:spacing w:val="-1"/>
          <w:sz w:val="32"/>
          <w:szCs w:val="32"/>
          <w:shd w:val="clear" w:color="auto" w:fill="FFFFFF"/>
        </w:rPr>
        <w:t xml:space="preserve">; </w:t>
      </w:r>
      <w:r>
        <w:rPr>
          <w:sz w:val="32"/>
          <w:szCs w:val="32"/>
        </w:rPr>
        <w:t>Michigan State University, 2021)</w:t>
      </w:r>
    </w:p>
    <w:p w14:paraId="3F0C55DE" w14:textId="7B930C3B" w:rsidR="00F02358" w:rsidRDefault="00F02358" w:rsidP="00F02358">
      <w:pPr>
        <w:ind w:left="360"/>
        <w:rPr>
          <w:rFonts w:cstheme="minorHAnsi"/>
          <w:color w:val="292929"/>
          <w:spacing w:val="-1"/>
          <w:sz w:val="32"/>
          <w:szCs w:val="32"/>
          <w:shd w:val="clear" w:color="auto" w:fill="FFFFFF"/>
        </w:rPr>
      </w:pPr>
    </w:p>
    <w:p w14:paraId="53492074" w14:textId="376EE712" w:rsidR="009902F9" w:rsidRDefault="009902F9" w:rsidP="00F02358">
      <w:pPr>
        <w:ind w:left="360"/>
        <w:rPr>
          <w:rFonts w:cstheme="minorHAnsi"/>
          <w:color w:val="292929"/>
          <w:spacing w:val="-1"/>
          <w:sz w:val="32"/>
          <w:szCs w:val="32"/>
          <w:shd w:val="clear" w:color="auto" w:fill="FFFFFF"/>
        </w:rPr>
      </w:pPr>
    </w:p>
    <w:p w14:paraId="34A36AB7" w14:textId="7C41CBC3" w:rsidR="009902F9" w:rsidRDefault="009902F9" w:rsidP="00F02358">
      <w:pPr>
        <w:ind w:left="360"/>
        <w:rPr>
          <w:rFonts w:cstheme="minorHAnsi"/>
          <w:color w:val="292929"/>
          <w:spacing w:val="-1"/>
          <w:sz w:val="32"/>
          <w:szCs w:val="32"/>
          <w:shd w:val="clear" w:color="auto" w:fill="FFFFFF"/>
        </w:rPr>
      </w:pPr>
    </w:p>
    <w:p w14:paraId="0332FD84" w14:textId="5634663A" w:rsidR="009902F9" w:rsidRDefault="009902F9" w:rsidP="00F02358">
      <w:pPr>
        <w:ind w:left="360"/>
        <w:rPr>
          <w:rFonts w:cstheme="minorHAnsi"/>
          <w:color w:val="292929"/>
          <w:spacing w:val="-1"/>
          <w:sz w:val="32"/>
          <w:szCs w:val="32"/>
          <w:shd w:val="clear" w:color="auto" w:fill="FFFFFF"/>
        </w:rPr>
      </w:pPr>
    </w:p>
    <w:p w14:paraId="34ED1EEA" w14:textId="77777777" w:rsidR="009902F9" w:rsidRPr="00F02358" w:rsidRDefault="009902F9" w:rsidP="001B75CD">
      <w:pPr>
        <w:rPr>
          <w:rFonts w:cstheme="minorHAnsi"/>
          <w:color w:val="292929"/>
          <w:spacing w:val="-1"/>
          <w:sz w:val="32"/>
          <w:szCs w:val="32"/>
          <w:shd w:val="clear" w:color="auto" w:fill="FFFFFF"/>
        </w:rPr>
      </w:pPr>
    </w:p>
    <w:p w14:paraId="6B44F1C8" w14:textId="5747027C" w:rsidR="00E56C39" w:rsidRDefault="00E56C39" w:rsidP="00F02358">
      <w:pPr>
        <w:pStyle w:val="Heading1"/>
        <w:rPr>
          <w:rFonts w:ascii="Times New Roman" w:hAnsi="Times New Roman" w:cs="Times New Roman"/>
          <w:sz w:val="40"/>
          <w:szCs w:val="40"/>
        </w:rPr>
      </w:pPr>
      <w:bookmarkStart w:id="7" w:name="_Toc102599049"/>
      <w:r w:rsidRPr="00E6711A">
        <w:rPr>
          <w:rFonts w:ascii="Times New Roman" w:hAnsi="Times New Roman" w:cs="Times New Roman"/>
          <w:sz w:val="40"/>
          <w:szCs w:val="40"/>
          <w:highlight w:val="yellow"/>
        </w:rPr>
        <w:lastRenderedPageBreak/>
        <w:t xml:space="preserve">Slide </w:t>
      </w:r>
      <w:r w:rsidR="00F02358" w:rsidRPr="00E6711A">
        <w:rPr>
          <w:rFonts w:ascii="Times New Roman" w:hAnsi="Times New Roman" w:cs="Times New Roman"/>
          <w:sz w:val="40"/>
          <w:szCs w:val="40"/>
          <w:highlight w:val="yellow"/>
        </w:rPr>
        <w:t>10</w:t>
      </w:r>
      <w:r w:rsidR="00F02358" w:rsidRPr="00F02358">
        <w:rPr>
          <w:rFonts w:ascii="Times New Roman" w:hAnsi="Times New Roman" w:cs="Times New Roman"/>
          <w:sz w:val="40"/>
          <w:szCs w:val="40"/>
        </w:rPr>
        <w:t xml:space="preserve">. </w:t>
      </w:r>
      <w:r w:rsidRPr="00F02358">
        <w:rPr>
          <w:rFonts w:ascii="Times New Roman" w:hAnsi="Times New Roman" w:cs="Times New Roman"/>
          <w:sz w:val="40"/>
          <w:szCs w:val="40"/>
        </w:rPr>
        <w:t>Transactional leadership</w:t>
      </w:r>
      <w:bookmarkEnd w:id="7"/>
    </w:p>
    <w:p w14:paraId="761D6926" w14:textId="00882DC6" w:rsidR="00F02358" w:rsidRDefault="00F02358" w:rsidP="00F02358"/>
    <w:p w14:paraId="0E7128CF" w14:textId="05AD4E50" w:rsidR="009902F9" w:rsidRDefault="009902F9" w:rsidP="009902F9">
      <w:pPr>
        <w:pStyle w:val="Heading1"/>
        <w:numPr>
          <w:ilvl w:val="0"/>
          <w:numId w:val="15"/>
        </w:numPr>
        <w:rPr>
          <w:rFonts w:asciiTheme="minorHAnsi" w:hAnsiTheme="minorHAnsi" w:cstheme="minorHAnsi"/>
          <w:b/>
          <w:bCs/>
          <w:color w:val="auto"/>
        </w:rPr>
      </w:pPr>
      <w:bookmarkStart w:id="8" w:name="_Toc102599050"/>
      <w:r w:rsidRPr="009902F9">
        <w:rPr>
          <w:rFonts w:asciiTheme="minorHAnsi" w:hAnsiTheme="minorHAnsi" w:cstheme="minorHAnsi"/>
          <w:b/>
          <w:bCs/>
          <w:color w:val="auto"/>
        </w:rPr>
        <w:t>What does the theory say?</w:t>
      </w:r>
      <w:bookmarkEnd w:id="8"/>
    </w:p>
    <w:p w14:paraId="64A1FB99" w14:textId="77777777" w:rsidR="009902F9" w:rsidRPr="009902F9" w:rsidRDefault="009902F9" w:rsidP="009902F9"/>
    <w:p w14:paraId="6F752180" w14:textId="3E685CE5" w:rsidR="009902F9" w:rsidRPr="009902F9" w:rsidRDefault="009902F9" w:rsidP="009902F9">
      <w:pPr>
        <w:rPr>
          <w:sz w:val="32"/>
          <w:szCs w:val="32"/>
        </w:rPr>
      </w:pPr>
      <w:r w:rsidRPr="009902F9">
        <w:rPr>
          <w:sz w:val="32"/>
          <w:szCs w:val="32"/>
        </w:rPr>
        <w:t>The transactional leader use contingent rewards to improve followers’ job satisfaction,</w:t>
      </w:r>
      <w:r>
        <w:rPr>
          <w:sz w:val="32"/>
          <w:szCs w:val="32"/>
        </w:rPr>
        <w:t xml:space="preserve"> organisational performance, and</w:t>
      </w:r>
      <w:r w:rsidRPr="009902F9">
        <w:rPr>
          <w:sz w:val="32"/>
          <w:szCs w:val="32"/>
        </w:rPr>
        <w:t xml:space="preserve"> motivational level</w:t>
      </w:r>
      <w:r>
        <w:rPr>
          <w:sz w:val="32"/>
          <w:szCs w:val="32"/>
        </w:rPr>
        <w:t xml:space="preserve">. </w:t>
      </w:r>
      <w:r w:rsidR="006A6CAC" w:rsidRPr="006A6CAC">
        <w:rPr>
          <w:sz w:val="32"/>
          <w:szCs w:val="32"/>
        </w:rPr>
        <w:t xml:space="preserve">The majority of traditional leadership-follower relationships are transactional. The </w:t>
      </w:r>
      <w:r w:rsidR="006A6CAC">
        <w:rPr>
          <w:sz w:val="32"/>
          <w:szCs w:val="32"/>
        </w:rPr>
        <w:t>contract</w:t>
      </w:r>
      <w:r w:rsidR="006A6CAC" w:rsidRPr="006A6CAC">
        <w:rPr>
          <w:sz w:val="32"/>
          <w:szCs w:val="32"/>
        </w:rPr>
        <w:t xml:space="preserve"> between the employer and the employee is primarily transactional. </w:t>
      </w:r>
      <w:r w:rsidRPr="009902F9">
        <w:rPr>
          <w:sz w:val="32"/>
          <w:szCs w:val="32"/>
        </w:rPr>
        <w:t>(Armstrong, 2012, p.14; Humphrey, 2014)</w:t>
      </w:r>
    </w:p>
    <w:p w14:paraId="4EFC6484" w14:textId="57A03470" w:rsidR="00E56C39" w:rsidRDefault="00E56C39" w:rsidP="00E56C39">
      <w:pPr>
        <w:rPr>
          <w:sz w:val="32"/>
          <w:szCs w:val="32"/>
        </w:rPr>
      </w:pPr>
      <w:r>
        <w:rPr>
          <w:sz w:val="32"/>
          <w:szCs w:val="32"/>
        </w:rPr>
        <w:t xml:space="preserve">I agree with </w:t>
      </w:r>
      <w:r w:rsidRPr="00574EC3">
        <w:rPr>
          <w:sz w:val="32"/>
          <w:szCs w:val="32"/>
        </w:rPr>
        <w:t>Bass (1985)</w:t>
      </w:r>
      <w:r>
        <w:rPr>
          <w:sz w:val="32"/>
          <w:szCs w:val="32"/>
        </w:rPr>
        <w:t>, who</w:t>
      </w:r>
      <w:r w:rsidRPr="00574EC3">
        <w:rPr>
          <w:sz w:val="32"/>
          <w:szCs w:val="32"/>
        </w:rPr>
        <w:t xml:space="preserve"> argued that leaders can </w:t>
      </w:r>
      <w:r w:rsidR="00907967" w:rsidRPr="00574EC3">
        <w:rPr>
          <w:sz w:val="32"/>
          <w:szCs w:val="32"/>
        </w:rPr>
        <w:t>demonstrate</w:t>
      </w:r>
      <w:r w:rsidRPr="00574EC3">
        <w:rPr>
          <w:sz w:val="32"/>
          <w:szCs w:val="32"/>
        </w:rPr>
        <w:t xml:space="preserve"> both </w:t>
      </w:r>
      <w:r w:rsidR="00907967">
        <w:rPr>
          <w:sz w:val="32"/>
          <w:szCs w:val="32"/>
        </w:rPr>
        <w:t xml:space="preserve">transactional and </w:t>
      </w:r>
      <w:r w:rsidRPr="00574EC3">
        <w:rPr>
          <w:sz w:val="32"/>
          <w:szCs w:val="32"/>
        </w:rPr>
        <w:t>transformational</w:t>
      </w:r>
      <w:r w:rsidR="00907967">
        <w:rPr>
          <w:sz w:val="32"/>
          <w:szCs w:val="32"/>
        </w:rPr>
        <w:t xml:space="preserve"> </w:t>
      </w:r>
      <w:r w:rsidR="00907967" w:rsidRPr="00574EC3">
        <w:rPr>
          <w:sz w:val="32"/>
          <w:szCs w:val="32"/>
        </w:rPr>
        <w:t>qualities</w:t>
      </w:r>
      <w:r w:rsidRPr="00574EC3">
        <w:rPr>
          <w:sz w:val="32"/>
          <w:szCs w:val="32"/>
        </w:rPr>
        <w:t>.</w:t>
      </w:r>
      <w:r>
        <w:rPr>
          <w:sz w:val="32"/>
          <w:szCs w:val="32"/>
        </w:rPr>
        <w:t xml:space="preserve"> </w:t>
      </w:r>
    </w:p>
    <w:p w14:paraId="08BEA07A" w14:textId="1394012B" w:rsidR="009902F9" w:rsidRDefault="00E56C39" w:rsidP="00E56C39">
      <w:pPr>
        <w:rPr>
          <w:sz w:val="32"/>
          <w:szCs w:val="32"/>
        </w:rPr>
      </w:pPr>
      <w:r>
        <w:rPr>
          <w:sz w:val="32"/>
          <w:szCs w:val="32"/>
        </w:rPr>
        <w:t xml:space="preserve">He states that the combination of transactional and transformational leadership </w:t>
      </w:r>
      <w:r w:rsidR="00907967">
        <w:rPr>
          <w:sz w:val="32"/>
          <w:szCs w:val="32"/>
        </w:rPr>
        <w:t xml:space="preserve">styles </w:t>
      </w:r>
      <w:r>
        <w:rPr>
          <w:sz w:val="32"/>
          <w:szCs w:val="32"/>
        </w:rPr>
        <w:t xml:space="preserve">is best. </w:t>
      </w:r>
    </w:p>
    <w:p w14:paraId="51B7C57D" w14:textId="77777777" w:rsidR="009902F9" w:rsidRDefault="009902F9" w:rsidP="00E56C39">
      <w:pPr>
        <w:rPr>
          <w:sz w:val="32"/>
          <w:szCs w:val="32"/>
        </w:rPr>
      </w:pPr>
    </w:p>
    <w:p w14:paraId="79B830C4" w14:textId="77777777" w:rsidR="009902F9" w:rsidRPr="009902F9" w:rsidRDefault="009902F9" w:rsidP="009902F9">
      <w:pPr>
        <w:pStyle w:val="ListParagraph"/>
        <w:numPr>
          <w:ilvl w:val="0"/>
          <w:numId w:val="15"/>
        </w:numPr>
        <w:rPr>
          <w:rStyle w:val="Heading1Char"/>
          <w:rFonts w:asciiTheme="minorHAnsi" w:hAnsiTheme="minorHAnsi" w:cstheme="minorHAnsi"/>
          <w:b/>
          <w:bCs/>
          <w:color w:val="auto"/>
        </w:rPr>
      </w:pPr>
      <w:bookmarkStart w:id="9" w:name="_Toc102599051"/>
      <w:r w:rsidRPr="009902F9">
        <w:rPr>
          <w:rStyle w:val="Heading1Char"/>
          <w:rFonts w:asciiTheme="minorHAnsi" w:hAnsiTheme="minorHAnsi" w:cstheme="minorHAnsi"/>
          <w:b/>
          <w:bCs/>
          <w:color w:val="auto"/>
        </w:rPr>
        <w:t>Jeff Bezos’ transactional leadership style.</w:t>
      </w:r>
      <w:bookmarkEnd w:id="9"/>
    </w:p>
    <w:p w14:paraId="43A8F44B" w14:textId="12203C5B" w:rsidR="00E56C39" w:rsidRPr="001B569C" w:rsidRDefault="00E56C39" w:rsidP="00E56C39">
      <w:pPr>
        <w:rPr>
          <w:sz w:val="32"/>
          <w:szCs w:val="32"/>
        </w:rPr>
      </w:pPr>
      <w:r>
        <w:rPr>
          <w:rFonts w:ascii="Helvetica" w:hAnsi="Helvetica" w:cs="Helvetica"/>
          <w:color w:val="000000"/>
          <w:sz w:val="18"/>
          <w:szCs w:val="18"/>
        </w:rPr>
        <w:br/>
      </w:r>
      <w:r>
        <w:rPr>
          <w:sz w:val="32"/>
          <w:szCs w:val="32"/>
        </w:rPr>
        <w:t xml:space="preserve">Jeff Bezos displays both of the leadership styles; he demonstrates some forms of transactional leadership. </w:t>
      </w:r>
      <w:r>
        <w:rPr>
          <w:rFonts w:eastAsia="Times New Roman" w:cstheme="minorHAnsi"/>
          <w:sz w:val="32"/>
          <w:szCs w:val="32"/>
          <w:lang w:eastAsia="en-GB"/>
        </w:rPr>
        <w:t xml:space="preserve"> (</w:t>
      </w:r>
      <w:r>
        <w:rPr>
          <w:sz w:val="32"/>
          <w:szCs w:val="32"/>
        </w:rPr>
        <w:t>Armstrong, 2012, p.14; Humphrey, 2014)</w:t>
      </w:r>
    </w:p>
    <w:p w14:paraId="43B0C101" w14:textId="576F95AF" w:rsidR="00E56C39" w:rsidRDefault="00E56C39" w:rsidP="00E56C39">
      <w:pPr>
        <w:rPr>
          <w:sz w:val="32"/>
          <w:szCs w:val="32"/>
        </w:rPr>
      </w:pPr>
      <w:r>
        <w:rPr>
          <w:sz w:val="32"/>
          <w:szCs w:val="32"/>
        </w:rPr>
        <w:t xml:space="preserve">Jeff Bezos is task-oriented leader. Bezos uses contingent rewards to motivate the employees. Also, with the </w:t>
      </w:r>
      <w:r w:rsidRPr="00DC7284">
        <w:rPr>
          <w:sz w:val="32"/>
          <w:szCs w:val="32"/>
        </w:rPr>
        <w:t>performance review system</w:t>
      </w:r>
      <w:r>
        <w:rPr>
          <w:sz w:val="32"/>
          <w:szCs w:val="32"/>
        </w:rPr>
        <w:t xml:space="preserve"> of Amazon</w:t>
      </w:r>
      <w:r w:rsidR="00EC506F">
        <w:rPr>
          <w:sz w:val="32"/>
          <w:szCs w:val="32"/>
        </w:rPr>
        <w:t>,</w:t>
      </w:r>
      <w:r>
        <w:rPr>
          <w:sz w:val="32"/>
          <w:szCs w:val="32"/>
        </w:rPr>
        <w:t xml:space="preserve"> He can see their impact on the business, which I talked about already. </w:t>
      </w:r>
    </w:p>
    <w:p w14:paraId="6EE92272" w14:textId="7B6DEC7A" w:rsidR="00E56C39" w:rsidRDefault="00E56C39" w:rsidP="00E56C39">
      <w:pPr>
        <w:rPr>
          <w:sz w:val="32"/>
          <w:szCs w:val="32"/>
        </w:rPr>
      </w:pPr>
      <w:r>
        <w:rPr>
          <w:sz w:val="32"/>
          <w:szCs w:val="32"/>
        </w:rPr>
        <w:t xml:space="preserve"> </w:t>
      </w:r>
      <w:r w:rsidR="00907967" w:rsidRPr="00907967">
        <w:rPr>
          <w:rFonts w:cstheme="minorHAnsi"/>
          <w:sz w:val="32"/>
          <w:szCs w:val="32"/>
        </w:rPr>
        <w:t xml:space="preserve">Bezos manages by expectation, using rewards and punishments to encourage followers or employees to comply. By employing this leadership approach, Bezos has led the organisation to success. </w:t>
      </w:r>
      <w:r>
        <w:rPr>
          <w:sz w:val="32"/>
          <w:szCs w:val="32"/>
        </w:rPr>
        <w:t>(Sata, 2015)</w:t>
      </w:r>
    </w:p>
    <w:p w14:paraId="603997E9" w14:textId="11363071" w:rsidR="00907967" w:rsidRDefault="00907967" w:rsidP="00EC506F">
      <w:pPr>
        <w:pStyle w:val="Heading1"/>
        <w:rPr>
          <w:rFonts w:asciiTheme="minorHAnsi" w:eastAsiaTheme="minorHAnsi" w:hAnsiTheme="minorHAnsi" w:cstheme="minorHAnsi"/>
          <w:color w:val="auto"/>
          <w:shd w:val="clear" w:color="auto" w:fill="FFFFFF"/>
        </w:rPr>
      </w:pPr>
      <w:bookmarkStart w:id="10" w:name="_Toc102599052"/>
      <w:r w:rsidRPr="00907967">
        <w:rPr>
          <w:rFonts w:asciiTheme="minorHAnsi" w:eastAsiaTheme="minorHAnsi" w:hAnsiTheme="minorHAnsi" w:cstheme="minorHAnsi"/>
          <w:color w:val="auto"/>
          <w:shd w:val="clear" w:color="auto" w:fill="FFFFFF"/>
        </w:rPr>
        <w:lastRenderedPageBreak/>
        <w:t xml:space="preserve">At the end of the day, Bezos </w:t>
      </w:r>
      <w:r w:rsidR="008C22EC" w:rsidRPr="00907967">
        <w:rPr>
          <w:rFonts w:asciiTheme="minorHAnsi" w:eastAsiaTheme="minorHAnsi" w:hAnsiTheme="minorHAnsi" w:cstheme="minorHAnsi"/>
          <w:color w:val="auto"/>
          <w:shd w:val="clear" w:color="auto" w:fill="FFFFFF"/>
        </w:rPr>
        <w:t>proved</w:t>
      </w:r>
      <w:r w:rsidRPr="00907967">
        <w:rPr>
          <w:rFonts w:asciiTheme="minorHAnsi" w:eastAsiaTheme="minorHAnsi" w:hAnsiTheme="minorHAnsi" w:cstheme="minorHAnsi"/>
          <w:color w:val="auto"/>
          <w:shd w:val="clear" w:color="auto" w:fill="FFFFFF"/>
        </w:rPr>
        <w:t xml:space="preserve"> how </w:t>
      </w:r>
      <w:r w:rsidR="008C22EC" w:rsidRPr="00907967">
        <w:rPr>
          <w:rFonts w:asciiTheme="minorHAnsi" w:eastAsiaTheme="minorHAnsi" w:hAnsiTheme="minorHAnsi" w:cstheme="minorHAnsi"/>
          <w:color w:val="auto"/>
          <w:shd w:val="clear" w:color="auto" w:fill="FFFFFF"/>
        </w:rPr>
        <w:t>significant</w:t>
      </w:r>
      <w:r w:rsidRPr="00907967">
        <w:rPr>
          <w:rFonts w:asciiTheme="minorHAnsi" w:eastAsiaTheme="minorHAnsi" w:hAnsiTheme="minorHAnsi" w:cstheme="minorHAnsi"/>
          <w:color w:val="auto"/>
          <w:shd w:val="clear" w:color="auto" w:fill="FFFFFF"/>
        </w:rPr>
        <w:t xml:space="preserve"> leadership is in building a strong and long-lasting business.</w:t>
      </w:r>
    </w:p>
    <w:p w14:paraId="66ED2867" w14:textId="3333F0F4" w:rsidR="001B75CD" w:rsidRDefault="001B75CD" w:rsidP="001B75CD"/>
    <w:p w14:paraId="6AAF8BF1" w14:textId="6B988B71" w:rsidR="001B75CD" w:rsidRDefault="001B75CD" w:rsidP="001B75CD"/>
    <w:p w14:paraId="562A67A9" w14:textId="77777777" w:rsidR="001B75CD" w:rsidRPr="001B75CD" w:rsidRDefault="001B75CD" w:rsidP="001B75CD"/>
    <w:p w14:paraId="77BE1B02" w14:textId="5D249A20" w:rsidR="00EC506F" w:rsidRDefault="00E56C39" w:rsidP="00EC506F">
      <w:pPr>
        <w:pStyle w:val="Heading1"/>
        <w:rPr>
          <w:rFonts w:ascii="Times New Roman" w:hAnsi="Times New Roman" w:cs="Times New Roman"/>
          <w:sz w:val="40"/>
          <w:szCs w:val="40"/>
        </w:rPr>
      </w:pPr>
      <w:r w:rsidRPr="00EC506F">
        <w:rPr>
          <w:rFonts w:ascii="Times New Roman" w:hAnsi="Times New Roman" w:cs="Times New Roman"/>
          <w:sz w:val="40"/>
          <w:szCs w:val="40"/>
        </w:rPr>
        <w:t>References:</w:t>
      </w:r>
      <w:bookmarkEnd w:id="10"/>
      <w:r w:rsidRPr="00EC506F">
        <w:rPr>
          <w:rFonts w:ascii="Times New Roman" w:hAnsi="Times New Roman" w:cs="Times New Roman"/>
          <w:sz w:val="40"/>
          <w:szCs w:val="40"/>
        </w:rPr>
        <w:t xml:space="preserve"> </w:t>
      </w:r>
    </w:p>
    <w:p w14:paraId="6FF5C70F" w14:textId="303EE403" w:rsidR="00E56C39" w:rsidRPr="00EC506F" w:rsidRDefault="00E56C39" w:rsidP="00EC506F">
      <w:pPr>
        <w:pStyle w:val="Heading1"/>
        <w:rPr>
          <w:rFonts w:ascii="Times New Roman" w:hAnsi="Times New Roman" w:cs="Times New Roman"/>
          <w:sz w:val="40"/>
          <w:szCs w:val="40"/>
        </w:rPr>
      </w:pPr>
      <w:bookmarkStart w:id="11" w:name="_Toc102599053"/>
      <w:r>
        <w:rPr>
          <w:rFonts w:ascii="Calibri" w:hAnsi="Calibri" w:cs="Calibri"/>
          <w:color w:val="000000"/>
          <w:sz w:val="27"/>
          <w:szCs w:val="27"/>
        </w:rPr>
        <w:t>‌</w:t>
      </w:r>
      <w:bookmarkEnd w:id="11"/>
    </w:p>
    <w:p w14:paraId="42E27B84" w14:textId="77777777" w:rsidR="00E56C39" w:rsidRPr="0073233B" w:rsidRDefault="00E56C39" w:rsidP="0073233B">
      <w:pPr>
        <w:pStyle w:val="NormalWeb"/>
        <w:numPr>
          <w:ilvl w:val="0"/>
          <w:numId w:val="8"/>
        </w:numPr>
        <w:spacing w:before="0" w:beforeAutospacing="0" w:after="0" w:afterAutospacing="0" w:line="360" w:lineRule="atLeast"/>
        <w:rPr>
          <w:rFonts w:ascii="Calibri" w:hAnsi="Calibri" w:cs="Calibri"/>
          <w:color w:val="000000"/>
          <w:sz w:val="28"/>
          <w:szCs w:val="28"/>
        </w:rPr>
      </w:pPr>
      <w:r w:rsidRPr="0073233B">
        <w:rPr>
          <w:rFonts w:ascii="Calibri" w:hAnsi="Calibri" w:cs="Calibri"/>
          <w:color w:val="000000"/>
          <w:sz w:val="28"/>
          <w:szCs w:val="28"/>
        </w:rPr>
        <w:t>Armstrong, M. (2012). </w:t>
      </w:r>
      <w:r w:rsidRPr="0073233B">
        <w:rPr>
          <w:rFonts w:ascii="Calibri" w:hAnsi="Calibri" w:cs="Calibri"/>
          <w:i/>
          <w:iCs/>
          <w:color w:val="000000"/>
          <w:sz w:val="28"/>
          <w:szCs w:val="28"/>
        </w:rPr>
        <w:t>Armstrong’s handbook of management and leadership: developing effective people skills for better leadership and management</w:t>
      </w:r>
      <w:r w:rsidRPr="0073233B">
        <w:rPr>
          <w:rFonts w:ascii="Calibri" w:hAnsi="Calibri" w:cs="Calibri"/>
          <w:color w:val="000000"/>
          <w:sz w:val="28"/>
          <w:szCs w:val="28"/>
        </w:rPr>
        <w:t>. 3</w:t>
      </w:r>
      <w:r w:rsidRPr="0073233B">
        <w:rPr>
          <w:rFonts w:ascii="Calibri" w:hAnsi="Calibri" w:cs="Calibri"/>
          <w:color w:val="000000"/>
          <w:sz w:val="28"/>
          <w:szCs w:val="28"/>
          <w:vertAlign w:val="superscript"/>
        </w:rPr>
        <w:t>rd</w:t>
      </w:r>
      <w:r w:rsidRPr="0073233B">
        <w:rPr>
          <w:rFonts w:ascii="Calibri" w:hAnsi="Calibri" w:cs="Calibri"/>
          <w:color w:val="000000"/>
          <w:sz w:val="28"/>
          <w:szCs w:val="28"/>
        </w:rPr>
        <w:t xml:space="preserve"> Edition. London; Philadelphia: Kogan Page.</w:t>
      </w:r>
    </w:p>
    <w:p w14:paraId="05A9548B" w14:textId="77777777" w:rsidR="00E56C39" w:rsidRDefault="00E56C39" w:rsidP="00E56C39">
      <w:pPr>
        <w:pStyle w:val="NormalWeb"/>
        <w:spacing w:before="0" w:beforeAutospacing="0" w:after="0" w:afterAutospacing="0" w:line="360" w:lineRule="atLeast"/>
        <w:rPr>
          <w:rFonts w:ascii="Calibri" w:hAnsi="Calibri" w:cs="Calibri"/>
          <w:color w:val="000000"/>
          <w:sz w:val="27"/>
          <w:szCs w:val="27"/>
        </w:rPr>
      </w:pPr>
    </w:p>
    <w:p w14:paraId="4C1D06F4" w14:textId="77777777" w:rsidR="00E56C39" w:rsidRPr="00F02358" w:rsidRDefault="00E56C39" w:rsidP="00F02358">
      <w:pPr>
        <w:pStyle w:val="NormalWeb"/>
        <w:numPr>
          <w:ilvl w:val="0"/>
          <w:numId w:val="13"/>
        </w:numPr>
        <w:spacing w:before="0" w:beforeAutospacing="0" w:after="0" w:afterAutospacing="0" w:line="360" w:lineRule="atLeast"/>
        <w:rPr>
          <w:rFonts w:ascii="Calibri" w:hAnsi="Calibri" w:cs="Calibri"/>
          <w:color w:val="000000"/>
          <w:sz w:val="28"/>
          <w:szCs w:val="28"/>
        </w:rPr>
      </w:pPr>
      <w:r w:rsidRPr="00F02358">
        <w:rPr>
          <w:rFonts w:ascii="Calibri" w:hAnsi="Calibri" w:cs="Calibri"/>
          <w:color w:val="000000"/>
          <w:sz w:val="28"/>
          <w:szCs w:val="28"/>
        </w:rPr>
        <w:t xml:space="preserve">Bass, M.B. and Riggio, R.E. (2006) </w:t>
      </w:r>
      <w:r w:rsidRPr="00F02358">
        <w:rPr>
          <w:rFonts w:ascii="Calibri" w:hAnsi="Calibri" w:cs="Calibri"/>
          <w:i/>
          <w:iCs/>
          <w:color w:val="000000"/>
          <w:sz w:val="28"/>
          <w:szCs w:val="28"/>
        </w:rPr>
        <w:t>Transformational Leadership</w:t>
      </w:r>
      <w:r w:rsidRPr="00F02358">
        <w:rPr>
          <w:rFonts w:ascii="Calibri" w:hAnsi="Calibri" w:cs="Calibri"/>
          <w:color w:val="000000"/>
          <w:sz w:val="28"/>
          <w:szCs w:val="28"/>
        </w:rPr>
        <w:t>. 2nd ed. Mahwah, New Jersey: Lawrence Erlbaum Associates.</w:t>
      </w:r>
    </w:p>
    <w:p w14:paraId="467E2061" w14:textId="77777777" w:rsidR="00EC506F" w:rsidRPr="001B397F" w:rsidRDefault="00EC506F" w:rsidP="00E56C39">
      <w:pPr>
        <w:pStyle w:val="NormalWeb"/>
        <w:spacing w:before="0" w:beforeAutospacing="0" w:after="0" w:afterAutospacing="0" w:line="360" w:lineRule="atLeast"/>
        <w:rPr>
          <w:rFonts w:asciiTheme="minorHAnsi" w:hAnsiTheme="minorHAnsi" w:cstheme="minorHAnsi"/>
          <w:color w:val="000000"/>
          <w:sz w:val="28"/>
          <w:szCs w:val="28"/>
        </w:rPr>
      </w:pPr>
    </w:p>
    <w:p w14:paraId="454B16F0" w14:textId="7810829B" w:rsidR="00E56C39" w:rsidRDefault="00E56C39" w:rsidP="00EC506F">
      <w:pPr>
        <w:pStyle w:val="NormalWeb"/>
        <w:numPr>
          <w:ilvl w:val="0"/>
          <w:numId w:val="12"/>
        </w:numPr>
        <w:spacing w:before="0" w:beforeAutospacing="0" w:after="0" w:afterAutospacing="0" w:line="360" w:lineRule="atLeast"/>
        <w:rPr>
          <w:rFonts w:asciiTheme="minorHAnsi" w:hAnsiTheme="minorHAnsi" w:cstheme="minorHAnsi"/>
          <w:color w:val="000000"/>
          <w:sz w:val="28"/>
          <w:szCs w:val="28"/>
        </w:rPr>
      </w:pPr>
      <w:r w:rsidRPr="001B397F">
        <w:rPr>
          <w:rFonts w:asciiTheme="minorHAnsi" w:hAnsiTheme="minorHAnsi" w:cstheme="minorHAnsi"/>
          <w:color w:val="000000"/>
          <w:sz w:val="28"/>
          <w:szCs w:val="28"/>
        </w:rPr>
        <w:t xml:space="preserve">Chambers, L. (2020). </w:t>
      </w:r>
      <w:r w:rsidRPr="001B397F">
        <w:rPr>
          <w:rFonts w:asciiTheme="minorHAnsi" w:hAnsiTheme="minorHAnsi" w:cstheme="minorHAnsi"/>
          <w:i/>
          <w:iCs/>
          <w:color w:val="000000"/>
          <w:sz w:val="28"/>
          <w:szCs w:val="28"/>
        </w:rPr>
        <w:t>Transformational Leadership: Inspire and Motivate Like Jeff Bezos and Bill Gates | LeeChambers.org</w:t>
      </w:r>
      <w:r w:rsidRPr="001B397F">
        <w:rPr>
          <w:rFonts w:asciiTheme="minorHAnsi" w:hAnsiTheme="minorHAnsi" w:cstheme="minorHAnsi"/>
          <w:color w:val="000000"/>
          <w:sz w:val="28"/>
          <w:szCs w:val="28"/>
        </w:rPr>
        <w:t xml:space="preserve">. [online] Available at: </w:t>
      </w:r>
      <w:hyperlink r:id="rId9" w:history="1">
        <w:r w:rsidRPr="001B397F">
          <w:rPr>
            <w:rStyle w:val="Hyperlink"/>
            <w:rFonts w:asciiTheme="minorHAnsi" w:hAnsiTheme="minorHAnsi" w:cstheme="minorHAnsi"/>
            <w:sz w:val="28"/>
            <w:szCs w:val="28"/>
          </w:rPr>
          <w:t>https://leechambers.org/transformational-leadership-inspire-and-motivate-like-jeff-bezos-and-bill-gates/</w:t>
        </w:r>
      </w:hyperlink>
      <w:r w:rsidRPr="001B397F">
        <w:rPr>
          <w:rFonts w:asciiTheme="minorHAnsi" w:hAnsiTheme="minorHAnsi" w:cstheme="minorHAnsi"/>
          <w:color w:val="000000"/>
          <w:sz w:val="28"/>
          <w:szCs w:val="28"/>
        </w:rPr>
        <w:t>. (Accessed: 23 April 2022)</w:t>
      </w:r>
    </w:p>
    <w:p w14:paraId="28FE25A7" w14:textId="77777777" w:rsidR="00EC506F" w:rsidRPr="00EC506F" w:rsidRDefault="00EC506F" w:rsidP="00EC506F">
      <w:pPr>
        <w:pStyle w:val="NormalWeb"/>
        <w:spacing w:before="0" w:beforeAutospacing="0" w:after="0" w:afterAutospacing="0" w:line="360" w:lineRule="atLeast"/>
        <w:ind w:left="720"/>
        <w:rPr>
          <w:rFonts w:asciiTheme="minorHAnsi" w:hAnsiTheme="minorHAnsi" w:cstheme="minorHAnsi"/>
          <w:color w:val="000000"/>
          <w:sz w:val="28"/>
          <w:szCs w:val="28"/>
        </w:rPr>
      </w:pPr>
    </w:p>
    <w:p w14:paraId="7A6703B5" w14:textId="5341B1AE" w:rsidR="00E56C39" w:rsidRDefault="00E56C39" w:rsidP="00E56C39">
      <w:pPr>
        <w:pStyle w:val="NormalWeb"/>
        <w:numPr>
          <w:ilvl w:val="0"/>
          <w:numId w:val="16"/>
        </w:numPr>
        <w:spacing w:before="0" w:beforeAutospacing="0" w:after="0" w:afterAutospacing="0" w:line="360" w:lineRule="atLeast"/>
        <w:rPr>
          <w:rFonts w:ascii="Calibri" w:hAnsi="Calibri" w:cs="Calibri"/>
          <w:i/>
          <w:iCs/>
          <w:color w:val="000000"/>
          <w:sz w:val="28"/>
          <w:szCs w:val="28"/>
        </w:rPr>
      </w:pPr>
      <w:r w:rsidRPr="009902F9">
        <w:rPr>
          <w:rFonts w:ascii="Calibri" w:hAnsi="Calibri" w:cs="Calibri"/>
          <w:color w:val="000000"/>
          <w:sz w:val="28"/>
          <w:szCs w:val="28"/>
        </w:rPr>
        <w:t xml:space="preserve">Humphrey, R.H. (2014). </w:t>
      </w:r>
      <w:r w:rsidRPr="009902F9">
        <w:rPr>
          <w:rFonts w:ascii="Calibri" w:hAnsi="Calibri" w:cs="Calibri"/>
          <w:i/>
          <w:iCs/>
          <w:color w:val="000000"/>
          <w:sz w:val="28"/>
          <w:szCs w:val="28"/>
        </w:rPr>
        <w:t>Effective Leadership: Theory, Cases, and Applications.</w:t>
      </w:r>
      <w:r w:rsidR="009902F9">
        <w:rPr>
          <w:rFonts w:ascii="Calibri" w:hAnsi="Calibri" w:cs="Calibri"/>
          <w:i/>
          <w:iCs/>
          <w:color w:val="000000"/>
          <w:sz w:val="28"/>
          <w:szCs w:val="28"/>
        </w:rPr>
        <w:t xml:space="preserve"> </w:t>
      </w:r>
      <w:r w:rsidR="009902F9" w:rsidRPr="009902F9">
        <w:rPr>
          <w:rFonts w:ascii="Calibri" w:hAnsi="Calibri" w:cs="Calibri"/>
          <w:color w:val="000000"/>
          <w:sz w:val="28"/>
          <w:szCs w:val="28"/>
        </w:rPr>
        <w:t>Los Angeles: Sage.</w:t>
      </w:r>
    </w:p>
    <w:p w14:paraId="1A4A3FF9" w14:textId="77777777" w:rsidR="00EC506F" w:rsidRPr="00EC506F" w:rsidRDefault="00EC506F" w:rsidP="00EC506F">
      <w:pPr>
        <w:pStyle w:val="NormalWeb"/>
        <w:spacing w:before="0" w:beforeAutospacing="0" w:after="0" w:afterAutospacing="0" w:line="360" w:lineRule="atLeast"/>
        <w:ind w:left="720"/>
        <w:rPr>
          <w:rFonts w:ascii="Calibri" w:hAnsi="Calibri" w:cs="Calibri"/>
          <w:i/>
          <w:iCs/>
          <w:color w:val="000000"/>
          <w:sz w:val="28"/>
          <w:szCs w:val="28"/>
        </w:rPr>
      </w:pPr>
    </w:p>
    <w:p w14:paraId="5D061E14" w14:textId="77777777" w:rsidR="00E56C39" w:rsidRPr="001B397F" w:rsidRDefault="00E56C39" w:rsidP="001B397F">
      <w:pPr>
        <w:pStyle w:val="NormalWeb"/>
        <w:numPr>
          <w:ilvl w:val="0"/>
          <w:numId w:val="12"/>
        </w:numPr>
        <w:spacing w:before="0" w:beforeAutospacing="0" w:after="0" w:afterAutospacing="0" w:line="360" w:lineRule="atLeast"/>
        <w:rPr>
          <w:rFonts w:asciiTheme="minorHAnsi" w:hAnsiTheme="minorHAnsi" w:cstheme="minorHAnsi"/>
          <w:color w:val="000000"/>
          <w:sz w:val="28"/>
          <w:szCs w:val="28"/>
        </w:rPr>
      </w:pPr>
      <w:r w:rsidRPr="001B397F">
        <w:rPr>
          <w:rFonts w:asciiTheme="minorHAnsi" w:hAnsiTheme="minorHAnsi" w:cstheme="minorHAnsi"/>
          <w:color w:val="000000"/>
          <w:sz w:val="28"/>
          <w:szCs w:val="28"/>
        </w:rPr>
        <w:t>Lumen learning. (n.d.). </w:t>
      </w:r>
      <w:r w:rsidRPr="001B397F">
        <w:rPr>
          <w:rFonts w:asciiTheme="minorHAnsi" w:hAnsiTheme="minorHAnsi" w:cstheme="minorHAnsi"/>
          <w:i/>
          <w:iCs/>
          <w:color w:val="000000"/>
          <w:sz w:val="28"/>
          <w:szCs w:val="28"/>
        </w:rPr>
        <w:t>Putting It Together: Leadership | Principles of Management</w:t>
      </w:r>
      <w:r w:rsidRPr="001B397F">
        <w:rPr>
          <w:rFonts w:asciiTheme="minorHAnsi" w:hAnsiTheme="minorHAnsi" w:cstheme="minorHAnsi"/>
          <w:color w:val="000000"/>
          <w:sz w:val="28"/>
          <w:szCs w:val="28"/>
        </w:rPr>
        <w:t xml:space="preserve">. [online] Available at: </w:t>
      </w:r>
      <w:hyperlink r:id="rId10" w:history="1">
        <w:r w:rsidRPr="001B397F">
          <w:rPr>
            <w:rStyle w:val="Hyperlink"/>
            <w:rFonts w:asciiTheme="minorHAnsi" w:hAnsiTheme="minorHAnsi" w:cstheme="minorHAnsi"/>
            <w:sz w:val="28"/>
            <w:szCs w:val="28"/>
          </w:rPr>
          <w:t>https://courses.lumenlearning.com/wm-principlesofmanagement/chapter/putting-it-together-leadership/</w:t>
        </w:r>
      </w:hyperlink>
      <w:r w:rsidRPr="001B397F">
        <w:rPr>
          <w:rFonts w:asciiTheme="minorHAnsi" w:hAnsiTheme="minorHAnsi" w:cstheme="minorHAnsi"/>
          <w:color w:val="000000"/>
          <w:sz w:val="28"/>
          <w:szCs w:val="28"/>
        </w:rPr>
        <w:t>. (Accessed: 23 April 2022)</w:t>
      </w:r>
    </w:p>
    <w:p w14:paraId="4EBCD1B0" w14:textId="77777777" w:rsidR="00E56C39" w:rsidRDefault="00E56C39" w:rsidP="00E56C39">
      <w:pPr>
        <w:pStyle w:val="NormalWeb"/>
        <w:spacing w:before="0" w:beforeAutospacing="0" w:after="0" w:afterAutospacing="0" w:line="360" w:lineRule="atLeast"/>
        <w:rPr>
          <w:rFonts w:ascii="Calibri" w:hAnsi="Calibri" w:cs="Calibri"/>
          <w:color w:val="000000"/>
          <w:sz w:val="27"/>
          <w:szCs w:val="27"/>
        </w:rPr>
      </w:pPr>
    </w:p>
    <w:p w14:paraId="04A29C4C" w14:textId="3CDE993C" w:rsidR="00EC506F" w:rsidRDefault="00E56C39" w:rsidP="00EC506F">
      <w:pPr>
        <w:pStyle w:val="ListParagraph"/>
        <w:numPr>
          <w:ilvl w:val="0"/>
          <w:numId w:val="7"/>
        </w:numPr>
        <w:spacing w:after="0" w:line="360" w:lineRule="atLeast"/>
        <w:rPr>
          <w:rFonts w:ascii="Calibri" w:eastAsia="Times New Roman" w:hAnsi="Calibri" w:cs="Calibri"/>
          <w:color w:val="000000"/>
          <w:sz w:val="28"/>
          <w:szCs w:val="28"/>
          <w:lang w:eastAsia="en-GB"/>
        </w:rPr>
      </w:pPr>
      <w:r w:rsidRPr="0073233B">
        <w:rPr>
          <w:rFonts w:ascii="Calibri" w:eastAsia="Times New Roman" w:hAnsi="Calibri" w:cs="Calibri"/>
          <w:color w:val="000000"/>
          <w:sz w:val="28"/>
          <w:szCs w:val="28"/>
          <w:lang w:eastAsia="en-GB"/>
        </w:rPr>
        <w:t>Lynch, M. (2012). </w:t>
      </w:r>
      <w:r w:rsidRPr="0073233B">
        <w:rPr>
          <w:rFonts w:ascii="Calibri" w:eastAsia="Times New Roman" w:hAnsi="Calibri" w:cs="Calibri"/>
          <w:i/>
          <w:iCs/>
          <w:color w:val="000000"/>
          <w:sz w:val="28"/>
          <w:szCs w:val="28"/>
          <w:lang w:eastAsia="en-GB"/>
        </w:rPr>
        <w:t>A guide to effective school leadership theories</w:t>
      </w:r>
      <w:r w:rsidRPr="0073233B">
        <w:rPr>
          <w:rFonts w:ascii="Calibri" w:eastAsia="Times New Roman" w:hAnsi="Calibri" w:cs="Calibri"/>
          <w:color w:val="000000"/>
          <w:sz w:val="28"/>
          <w:szCs w:val="28"/>
          <w:lang w:eastAsia="en-GB"/>
        </w:rPr>
        <w:t>. New York: Routledge/Taylor &amp; Francis Group.</w:t>
      </w:r>
    </w:p>
    <w:p w14:paraId="42A97434" w14:textId="77777777" w:rsidR="00EC506F" w:rsidRPr="00EC506F" w:rsidRDefault="00EC506F" w:rsidP="00EC506F">
      <w:pPr>
        <w:spacing w:after="0" w:line="360" w:lineRule="atLeast"/>
        <w:rPr>
          <w:rFonts w:ascii="Calibri" w:eastAsia="Times New Roman" w:hAnsi="Calibri" w:cs="Calibri"/>
          <w:color w:val="000000"/>
          <w:sz w:val="28"/>
          <w:szCs w:val="28"/>
          <w:lang w:eastAsia="en-GB"/>
        </w:rPr>
      </w:pPr>
    </w:p>
    <w:p w14:paraId="4E58C16A" w14:textId="77777777" w:rsidR="00E56C39" w:rsidRPr="00F02358" w:rsidRDefault="00E56C39" w:rsidP="00F02358">
      <w:pPr>
        <w:pStyle w:val="NormalWeb"/>
        <w:numPr>
          <w:ilvl w:val="0"/>
          <w:numId w:val="7"/>
        </w:numPr>
        <w:spacing w:before="0" w:beforeAutospacing="0" w:after="0" w:afterAutospacing="0" w:line="360" w:lineRule="atLeast"/>
        <w:rPr>
          <w:rFonts w:asciiTheme="minorHAnsi" w:hAnsiTheme="minorHAnsi" w:cstheme="minorHAnsi"/>
          <w:color w:val="000000"/>
          <w:sz w:val="28"/>
          <w:szCs w:val="28"/>
        </w:rPr>
      </w:pPr>
      <w:r w:rsidRPr="00F02358">
        <w:rPr>
          <w:rFonts w:asciiTheme="minorHAnsi" w:hAnsiTheme="minorHAnsi" w:cstheme="minorHAnsi"/>
          <w:color w:val="000000"/>
          <w:sz w:val="28"/>
          <w:szCs w:val="28"/>
        </w:rPr>
        <w:t>Michigan State University (2021). </w:t>
      </w:r>
      <w:r w:rsidRPr="00F02358">
        <w:rPr>
          <w:rFonts w:asciiTheme="minorHAnsi" w:hAnsiTheme="minorHAnsi" w:cstheme="minorHAnsi"/>
          <w:i/>
          <w:iCs/>
          <w:color w:val="000000"/>
          <w:sz w:val="28"/>
          <w:szCs w:val="28"/>
        </w:rPr>
        <w:t>What Are the Characteristics of a Transformational Leader?</w:t>
      </w:r>
      <w:r w:rsidRPr="00F02358">
        <w:rPr>
          <w:rFonts w:asciiTheme="minorHAnsi" w:hAnsiTheme="minorHAnsi" w:cstheme="minorHAnsi"/>
          <w:color w:val="000000"/>
          <w:sz w:val="28"/>
          <w:szCs w:val="28"/>
        </w:rPr>
        <w:t xml:space="preserve"> Available at: </w:t>
      </w:r>
      <w:hyperlink r:id="rId11" w:history="1">
        <w:r w:rsidRPr="00F02358">
          <w:rPr>
            <w:rStyle w:val="Hyperlink"/>
            <w:rFonts w:asciiTheme="minorHAnsi" w:hAnsiTheme="minorHAnsi" w:cstheme="minorHAnsi"/>
            <w:sz w:val="28"/>
            <w:szCs w:val="28"/>
          </w:rPr>
          <w:t>https://www.michiganstateuniversityonline.com/resources/leadership/characteristics-of-transformational-leadership/</w:t>
        </w:r>
      </w:hyperlink>
      <w:r w:rsidRPr="00F02358">
        <w:rPr>
          <w:rFonts w:asciiTheme="minorHAnsi" w:hAnsiTheme="minorHAnsi" w:cstheme="minorHAnsi"/>
          <w:color w:val="000000"/>
          <w:sz w:val="28"/>
          <w:szCs w:val="28"/>
        </w:rPr>
        <w:t>. (Accessed: 22 April 2022)</w:t>
      </w:r>
    </w:p>
    <w:p w14:paraId="3E00D441" w14:textId="77777777" w:rsidR="00E56C39" w:rsidRDefault="00E56C39" w:rsidP="00E56C39">
      <w:pPr>
        <w:pStyle w:val="NormalWeb"/>
        <w:spacing w:before="0" w:beforeAutospacing="0" w:after="0" w:afterAutospacing="0" w:line="360" w:lineRule="atLeast"/>
        <w:rPr>
          <w:rFonts w:ascii="Calibri" w:hAnsi="Calibri" w:cs="Calibri"/>
          <w:color w:val="000000"/>
          <w:sz w:val="27"/>
          <w:szCs w:val="27"/>
        </w:rPr>
      </w:pPr>
    </w:p>
    <w:p w14:paraId="40DB85CC" w14:textId="77777777" w:rsidR="00E56C39" w:rsidRPr="001B397F" w:rsidRDefault="00E56C39" w:rsidP="001B397F">
      <w:pPr>
        <w:pStyle w:val="NormalWeb"/>
        <w:numPr>
          <w:ilvl w:val="0"/>
          <w:numId w:val="7"/>
        </w:numPr>
        <w:spacing w:before="0" w:beforeAutospacing="0" w:after="0" w:afterAutospacing="0" w:line="360" w:lineRule="atLeast"/>
        <w:rPr>
          <w:rFonts w:asciiTheme="minorHAnsi" w:hAnsiTheme="minorHAnsi" w:cstheme="minorHAnsi"/>
          <w:color w:val="000000"/>
          <w:sz w:val="28"/>
          <w:szCs w:val="28"/>
        </w:rPr>
      </w:pPr>
      <w:r w:rsidRPr="001B397F">
        <w:rPr>
          <w:rFonts w:asciiTheme="minorHAnsi" w:hAnsiTheme="minorHAnsi" w:cstheme="minorHAnsi"/>
          <w:color w:val="000000"/>
          <w:sz w:val="28"/>
          <w:szCs w:val="28"/>
        </w:rPr>
        <w:lastRenderedPageBreak/>
        <w:t xml:space="preserve">Neate, R. (2020). </w:t>
      </w:r>
      <w:r w:rsidRPr="001B397F">
        <w:rPr>
          <w:rFonts w:asciiTheme="minorHAnsi" w:hAnsiTheme="minorHAnsi" w:cstheme="minorHAnsi"/>
          <w:i/>
          <w:iCs/>
          <w:color w:val="000000"/>
          <w:sz w:val="28"/>
          <w:szCs w:val="28"/>
        </w:rPr>
        <w:t>Jeff Bezos, the world’s richest man, added £10bn to his fortune in just one day.</w:t>
      </w:r>
      <w:r w:rsidRPr="001B397F">
        <w:rPr>
          <w:rFonts w:asciiTheme="minorHAnsi" w:hAnsiTheme="minorHAnsi" w:cstheme="minorHAnsi"/>
          <w:color w:val="000000"/>
          <w:sz w:val="28"/>
          <w:szCs w:val="28"/>
        </w:rPr>
        <w:t xml:space="preserve"> The Guardian. [online] 21 Jul. Available at: </w:t>
      </w:r>
      <w:hyperlink r:id="rId12" w:history="1">
        <w:r w:rsidRPr="001B397F">
          <w:rPr>
            <w:rStyle w:val="Hyperlink"/>
            <w:rFonts w:asciiTheme="minorHAnsi" w:hAnsiTheme="minorHAnsi" w:cstheme="minorHAnsi"/>
            <w:sz w:val="28"/>
            <w:szCs w:val="28"/>
          </w:rPr>
          <w:t>https://www.theguardian.com/technology/2020/jul/21/jeff-bezos-the-worlds-richest-man-added-10bn-to-his-fortune-in-just-one-day</w:t>
        </w:r>
      </w:hyperlink>
      <w:r w:rsidRPr="001B397F">
        <w:rPr>
          <w:rFonts w:asciiTheme="minorHAnsi" w:hAnsiTheme="minorHAnsi" w:cstheme="minorHAnsi"/>
          <w:color w:val="000000"/>
          <w:sz w:val="28"/>
          <w:szCs w:val="28"/>
        </w:rPr>
        <w:t>. (Accessed: 23 April 2022)</w:t>
      </w:r>
    </w:p>
    <w:p w14:paraId="40A8C830" w14:textId="77777777" w:rsidR="00E56C39" w:rsidRDefault="00E56C39" w:rsidP="00E56C39">
      <w:pPr>
        <w:pStyle w:val="NormalWeb"/>
        <w:rPr>
          <w:rFonts w:ascii="Calibri" w:hAnsi="Calibri" w:cs="Calibri"/>
          <w:color w:val="000000"/>
          <w:sz w:val="27"/>
          <w:szCs w:val="27"/>
        </w:rPr>
      </w:pPr>
      <w:r w:rsidRPr="001B397F">
        <w:rPr>
          <w:rFonts w:ascii="Calibri" w:hAnsi="Calibri" w:cs="Calibri"/>
          <w:color w:val="000000"/>
          <w:sz w:val="27"/>
          <w:szCs w:val="27"/>
        </w:rPr>
        <w:t>‌</w:t>
      </w:r>
    </w:p>
    <w:p w14:paraId="2614B48D" w14:textId="77777777" w:rsidR="00E56C39" w:rsidRPr="001B397F" w:rsidRDefault="00E56C39" w:rsidP="00E56C39">
      <w:pPr>
        <w:pStyle w:val="NormalWeb"/>
        <w:spacing w:before="0" w:beforeAutospacing="0" w:after="0" w:afterAutospacing="0" w:line="360" w:lineRule="atLeast"/>
        <w:rPr>
          <w:rFonts w:asciiTheme="minorHAnsi" w:hAnsiTheme="minorHAnsi" w:cstheme="minorHAnsi"/>
          <w:color w:val="000000"/>
          <w:sz w:val="28"/>
          <w:szCs w:val="28"/>
        </w:rPr>
      </w:pPr>
    </w:p>
    <w:p w14:paraId="035F5A45" w14:textId="77777777" w:rsidR="00E56C39" w:rsidRPr="001B397F" w:rsidRDefault="00E56C39" w:rsidP="001B397F">
      <w:pPr>
        <w:pStyle w:val="NormalWeb"/>
        <w:numPr>
          <w:ilvl w:val="0"/>
          <w:numId w:val="7"/>
        </w:numPr>
        <w:spacing w:before="0" w:beforeAutospacing="0" w:after="0" w:afterAutospacing="0" w:line="360" w:lineRule="atLeast"/>
        <w:rPr>
          <w:rFonts w:asciiTheme="minorHAnsi" w:hAnsiTheme="minorHAnsi" w:cstheme="minorHAnsi"/>
          <w:color w:val="000000"/>
          <w:sz w:val="28"/>
          <w:szCs w:val="28"/>
        </w:rPr>
      </w:pPr>
      <w:r w:rsidRPr="001B397F">
        <w:rPr>
          <w:rFonts w:asciiTheme="minorHAnsi" w:hAnsiTheme="minorHAnsi" w:cstheme="minorHAnsi"/>
          <w:color w:val="000000"/>
          <w:sz w:val="28"/>
          <w:szCs w:val="28"/>
        </w:rPr>
        <w:t>Rafi, Y. (2018). </w:t>
      </w:r>
      <w:r w:rsidRPr="001B397F">
        <w:rPr>
          <w:rFonts w:asciiTheme="minorHAnsi" w:hAnsiTheme="minorHAnsi" w:cstheme="minorHAnsi"/>
          <w:i/>
          <w:iCs/>
          <w:color w:val="000000"/>
          <w:sz w:val="28"/>
          <w:szCs w:val="28"/>
        </w:rPr>
        <w:t>10 leadership lessons from the dotcom Mogul Himself: Jeff Bezos TaskQue</w:t>
      </w:r>
      <w:r w:rsidRPr="001B397F">
        <w:rPr>
          <w:rFonts w:asciiTheme="minorHAnsi" w:hAnsiTheme="minorHAnsi" w:cstheme="minorHAnsi"/>
          <w:color w:val="000000"/>
          <w:sz w:val="28"/>
          <w:szCs w:val="28"/>
        </w:rPr>
        <w:t xml:space="preserve">. [online] TaskQue. Available at: </w:t>
      </w:r>
      <w:hyperlink r:id="rId13" w:history="1">
        <w:r w:rsidRPr="001B397F">
          <w:rPr>
            <w:rStyle w:val="Hyperlink"/>
            <w:rFonts w:asciiTheme="minorHAnsi" w:hAnsiTheme="minorHAnsi" w:cstheme="minorHAnsi"/>
            <w:sz w:val="28"/>
            <w:szCs w:val="28"/>
          </w:rPr>
          <w:t>https://blog.taskque.com/10-jeff-bezos-leadership-style/</w:t>
        </w:r>
      </w:hyperlink>
      <w:r w:rsidRPr="001B397F">
        <w:rPr>
          <w:rFonts w:asciiTheme="minorHAnsi" w:hAnsiTheme="minorHAnsi" w:cstheme="minorHAnsi"/>
          <w:color w:val="000000"/>
          <w:sz w:val="28"/>
          <w:szCs w:val="28"/>
        </w:rPr>
        <w:t>. (Accessed: 23 April 2022)</w:t>
      </w:r>
    </w:p>
    <w:p w14:paraId="7C16C2C2" w14:textId="77777777" w:rsidR="00E56C39" w:rsidRDefault="00E56C39" w:rsidP="00E56C39">
      <w:pPr>
        <w:pStyle w:val="NormalWeb"/>
        <w:rPr>
          <w:rFonts w:ascii="Calibri" w:hAnsi="Calibri" w:cs="Calibri"/>
          <w:color w:val="000000"/>
          <w:sz w:val="27"/>
          <w:szCs w:val="27"/>
        </w:rPr>
      </w:pPr>
      <w:r>
        <w:rPr>
          <w:rFonts w:ascii="Calibri" w:hAnsi="Calibri" w:cs="Calibri"/>
          <w:color w:val="000000"/>
          <w:sz w:val="27"/>
          <w:szCs w:val="27"/>
        </w:rPr>
        <w:t>‌</w:t>
      </w:r>
    </w:p>
    <w:p w14:paraId="103A8770" w14:textId="77777777" w:rsidR="00E56C39" w:rsidRPr="00E6711A" w:rsidRDefault="00E56C39" w:rsidP="00E6711A">
      <w:pPr>
        <w:pStyle w:val="ListParagraph"/>
        <w:numPr>
          <w:ilvl w:val="0"/>
          <w:numId w:val="7"/>
        </w:numPr>
        <w:spacing w:after="0" w:line="360" w:lineRule="atLeast"/>
        <w:rPr>
          <w:rFonts w:ascii="Calibri" w:eastAsia="Times New Roman" w:hAnsi="Calibri" w:cs="Calibri"/>
          <w:color w:val="000000"/>
          <w:sz w:val="28"/>
          <w:szCs w:val="28"/>
          <w:lang w:eastAsia="en-GB"/>
        </w:rPr>
      </w:pPr>
      <w:r w:rsidRPr="00E6711A">
        <w:rPr>
          <w:rFonts w:ascii="Calibri" w:eastAsia="Times New Roman" w:hAnsi="Calibri" w:cs="Calibri"/>
          <w:color w:val="000000"/>
          <w:sz w:val="28"/>
          <w:szCs w:val="28"/>
          <w:lang w:eastAsia="en-GB"/>
        </w:rPr>
        <w:t xml:space="preserve">Sata, S. (2015). </w:t>
      </w:r>
      <w:r w:rsidRPr="00E6711A">
        <w:rPr>
          <w:rFonts w:ascii="Calibri" w:eastAsia="Times New Roman" w:hAnsi="Calibri" w:cs="Calibri"/>
          <w:i/>
          <w:iCs/>
          <w:color w:val="000000"/>
          <w:sz w:val="28"/>
          <w:szCs w:val="28"/>
          <w:lang w:eastAsia="en-GB"/>
        </w:rPr>
        <w:t>Uncovering leadership styles: An analysis of Jeff Bezos and amazon.com. </w:t>
      </w:r>
      <w:r w:rsidRPr="00E6711A">
        <w:rPr>
          <w:rFonts w:ascii="Calibri" w:eastAsia="Times New Roman" w:hAnsi="Calibri" w:cs="Calibri"/>
          <w:color w:val="000000"/>
          <w:sz w:val="28"/>
          <w:szCs w:val="28"/>
          <w:lang w:eastAsia="en-GB"/>
        </w:rPr>
        <w:t xml:space="preserve">www.academia.edu. [online] Available at: </w:t>
      </w:r>
      <w:hyperlink r:id="rId14" w:history="1">
        <w:r w:rsidRPr="00E6711A">
          <w:rPr>
            <w:rStyle w:val="Hyperlink"/>
            <w:rFonts w:ascii="Calibri" w:eastAsia="Times New Roman" w:hAnsi="Calibri" w:cs="Calibri"/>
            <w:sz w:val="28"/>
            <w:szCs w:val="28"/>
            <w:lang w:eastAsia="en-GB"/>
          </w:rPr>
          <w:t>https://www.academia.edu/10333555/Uncovering_Leadership_Styles_An_Analysis_of_Jeff_Bezos_and_Amazon_com</w:t>
        </w:r>
      </w:hyperlink>
      <w:r w:rsidRPr="00E6711A">
        <w:rPr>
          <w:rFonts w:ascii="Calibri" w:eastAsia="Times New Roman" w:hAnsi="Calibri" w:cs="Calibri"/>
          <w:color w:val="000000"/>
          <w:sz w:val="28"/>
          <w:szCs w:val="28"/>
          <w:lang w:eastAsia="en-GB"/>
        </w:rPr>
        <w:t>. (Accessed: 24 April 2022)</w:t>
      </w:r>
    </w:p>
    <w:p w14:paraId="306A8A03" w14:textId="77777777" w:rsidR="00E56C39" w:rsidRPr="00AC2D78" w:rsidRDefault="00E56C39" w:rsidP="00E56C39">
      <w:pPr>
        <w:spacing w:before="100" w:beforeAutospacing="1" w:after="100" w:afterAutospacing="1" w:line="240" w:lineRule="auto"/>
        <w:rPr>
          <w:rFonts w:ascii="Calibri" w:eastAsia="Times New Roman" w:hAnsi="Calibri" w:cs="Calibri"/>
          <w:color w:val="000000"/>
          <w:sz w:val="27"/>
          <w:szCs w:val="27"/>
          <w:lang w:eastAsia="en-GB"/>
        </w:rPr>
      </w:pPr>
      <w:r w:rsidRPr="00AC2D78">
        <w:rPr>
          <w:rFonts w:ascii="Calibri" w:eastAsia="Times New Roman" w:hAnsi="Calibri" w:cs="Calibri"/>
          <w:color w:val="000000"/>
          <w:sz w:val="27"/>
          <w:szCs w:val="27"/>
          <w:lang w:eastAsia="en-GB"/>
        </w:rPr>
        <w:t>‌</w:t>
      </w:r>
    </w:p>
    <w:p w14:paraId="023D6305" w14:textId="77777777" w:rsidR="00E56C39" w:rsidRDefault="00E56C39" w:rsidP="00E56C39">
      <w:pPr>
        <w:pStyle w:val="NormalWeb"/>
        <w:spacing w:before="0" w:beforeAutospacing="0" w:after="0" w:afterAutospacing="0" w:line="360" w:lineRule="atLeast"/>
        <w:rPr>
          <w:rFonts w:ascii="Calibri" w:hAnsi="Calibri" w:cs="Calibri"/>
          <w:color w:val="000000"/>
          <w:sz w:val="27"/>
          <w:szCs w:val="27"/>
        </w:rPr>
      </w:pPr>
    </w:p>
    <w:p w14:paraId="080C66B3" w14:textId="77777777" w:rsidR="00E56C39" w:rsidRPr="001B397F" w:rsidRDefault="00E56C39" w:rsidP="001B397F">
      <w:pPr>
        <w:pStyle w:val="NormalWeb"/>
        <w:numPr>
          <w:ilvl w:val="0"/>
          <w:numId w:val="7"/>
        </w:numPr>
        <w:spacing w:before="0" w:beforeAutospacing="0" w:after="0" w:afterAutospacing="0" w:line="360" w:lineRule="atLeast"/>
        <w:rPr>
          <w:rFonts w:asciiTheme="minorHAnsi" w:hAnsiTheme="minorHAnsi" w:cstheme="minorHAnsi"/>
          <w:color w:val="000000"/>
          <w:sz w:val="28"/>
          <w:szCs w:val="28"/>
        </w:rPr>
      </w:pPr>
      <w:r w:rsidRPr="001B397F">
        <w:rPr>
          <w:rFonts w:asciiTheme="minorHAnsi" w:hAnsiTheme="minorHAnsi" w:cstheme="minorHAnsi"/>
          <w:color w:val="000000"/>
          <w:sz w:val="28"/>
          <w:szCs w:val="28"/>
        </w:rPr>
        <w:t>Topic Insights (2021). </w:t>
      </w:r>
      <w:r w:rsidRPr="001B397F">
        <w:rPr>
          <w:rFonts w:asciiTheme="minorHAnsi" w:hAnsiTheme="minorHAnsi" w:cstheme="minorHAnsi"/>
          <w:i/>
          <w:iCs/>
          <w:color w:val="000000"/>
          <w:sz w:val="28"/>
          <w:szCs w:val="28"/>
        </w:rPr>
        <w:t>Jeff Bezos’ Leadership Style at Amazon | Topic Insights</w:t>
      </w:r>
      <w:r w:rsidRPr="001B397F">
        <w:rPr>
          <w:rFonts w:asciiTheme="minorHAnsi" w:hAnsiTheme="minorHAnsi" w:cstheme="minorHAnsi"/>
          <w:color w:val="000000"/>
          <w:sz w:val="28"/>
          <w:szCs w:val="28"/>
        </w:rPr>
        <w:t xml:space="preserve">. [online] topicinsights.com. Available at: </w:t>
      </w:r>
      <w:hyperlink r:id="rId15" w:anchor=":~:text=Jeff%20Bezos%20is%20widely%20recognized" w:history="1">
        <w:r w:rsidRPr="001B397F">
          <w:rPr>
            <w:rStyle w:val="Hyperlink"/>
            <w:rFonts w:asciiTheme="minorHAnsi" w:hAnsiTheme="minorHAnsi" w:cstheme="minorHAnsi"/>
            <w:sz w:val="28"/>
            <w:szCs w:val="28"/>
          </w:rPr>
          <w:t>https://topicinsights.com/leadership-management/jeff-bezos-leadership/#:~:text=Jeff%20Bezos%20is%20widely%20recognized</w:t>
        </w:r>
      </w:hyperlink>
      <w:r w:rsidRPr="001B397F">
        <w:rPr>
          <w:rFonts w:asciiTheme="minorHAnsi" w:hAnsiTheme="minorHAnsi" w:cstheme="minorHAnsi"/>
          <w:color w:val="000000"/>
          <w:sz w:val="28"/>
          <w:szCs w:val="28"/>
        </w:rPr>
        <w:t>. (Accessed: 22 April 2022)</w:t>
      </w:r>
    </w:p>
    <w:p w14:paraId="5ECC9720" w14:textId="77777777" w:rsidR="00E56C39" w:rsidRPr="001B397F" w:rsidRDefault="00E56C39" w:rsidP="00E56C39">
      <w:pPr>
        <w:pStyle w:val="NormalWeb"/>
        <w:rPr>
          <w:rFonts w:asciiTheme="minorHAnsi" w:hAnsiTheme="minorHAnsi" w:cstheme="minorHAnsi"/>
          <w:color w:val="000000"/>
          <w:sz w:val="28"/>
          <w:szCs w:val="28"/>
        </w:rPr>
      </w:pPr>
      <w:r>
        <w:rPr>
          <w:rFonts w:ascii="Calibri" w:hAnsi="Calibri" w:cs="Calibri"/>
          <w:color w:val="000000"/>
          <w:sz w:val="27"/>
          <w:szCs w:val="27"/>
        </w:rPr>
        <w:t>‌</w:t>
      </w:r>
    </w:p>
    <w:p w14:paraId="3669F99E" w14:textId="5E32495C" w:rsidR="00E56C39" w:rsidRDefault="00E56C39" w:rsidP="00E56C39">
      <w:pPr>
        <w:pStyle w:val="NormalWeb"/>
        <w:numPr>
          <w:ilvl w:val="0"/>
          <w:numId w:val="7"/>
        </w:numPr>
        <w:spacing w:before="0" w:beforeAutospacing="0" w:after="0" w:afterAutospacing="0" w:line="360" w:lineRule="atLeast"/>
        <w:rPr>
          <w:rFonts w:asciiTheme="minorHAnsi" w:hAnsiTheme="minorHAnsi" w:cstheme="minorHAnsi"/>
          <w:color w:val="000000"/>
          <w:sz w:val="28"/>
          <w:szCs w:val="28"/>
        </w:rPr>
      </w:pPr>
      <w:r w:rsidRPr="001B397F">
        <w:rPr>
          <w:rFonts w:asciiTheme="minorHAnsi" w:hAnsiTheme="minorHAnsi" w:cstheme="minorHAnsi"/>
          <w:color w:val="000000"/>
          <w:sz w:val="28"/>
          <w:szCs w:val="28"/>
        </w:rPr>
        <w:t>Umoh, R. (2018). </w:t>
      </w:r>
      <w:r w:rsidRPr="001B397F">
        <w:rPr>
          <w:rFonts w:asciiTheme="minorHAnsi" w:hAnsiTheme="minorHAnsi" w:cstheme="minorHAnsi"/>
          <w:i/>
          <w:iCs/>
          <w:color w:val="000000"/>
          <w:sz w:val="28"/>
          <w:szCs w:val="28"/>
        </w:rPr>
        <w:t>Why Jeff Bezos wants Amazon employees to ‘wake up every morning terrified’</w:t>
      </w:r>
      <w:r w:rsidRPr="001B397F">
        <w:rPr>
          <w:rFonts w:asciiTheme="minorHAnsi" w:hAnsiTheme="minorHAnsi" w:cstheme="minorHAnsi"/>
          <w:color w:val="000000"/>
          <w:sz w:val="28"/>
          <w:szCs w:val="28"/>
        </w:rPr>
        <w:t xml:space="preserve">. [online] CNBC. Available at: </w:t>
      </w:r>
      <w:hyperlink r:id="rId16" w:history="1">
        <w:r w:rsidRPr="001B397F">
          <w:rPr>
            <w:rStyle w:val="Hyperlink"/>
            <w:rFonts w:asciiTheme="minorHAnsi" w:hAnsiTheme="minorHAnsi" w:cstheme="minorHAnsi"/>
            <w:sz w:val="28"/>
            <w:szCs w:val="28"/>
          </w:rPr>
          <w:t>https://www.cnbc.com/2018/08/28/why-jeff-bezos-wants-amazon-employees-to-wake-up-terrified.html</w:t>
        </w:r>
      </w:hyperlink>
      <w:r w:rsidRPr="001B397F">
        <w:rPr>
          <w:rFonts w:asciiTheme="minorHAnsi" w:hAnsiTheme="minorHAnsi" w:cstheme="minorHAnsi"/>
          <w:color w:val="000000"/>
          <w:sz w:val="28"/>
          <w:szCs w:val="28"/>
        </w:rPr>
        <w:t>. (Accessed: 24 April 2022)</w:t>
      </w:r>
    </w:p>
    <w:p w14:paraId="4A35499B" w14:textId="77777777" w:rsidR="001B397F" w:rsidRPr="001B397F" w:rsidRDefault="001B397F" w:rsidP="001B397F">
      <w:pPr>
        <w:pStyle w:val="NormalWeb"/>
        <w:spacing w:before="0" w:beforeAutospacing="0" w:after="0" w:afterAutospacing="0" w:line="360" w:lineRule="atLeast"/>
        <w:ind w:left="720"/>
        <w:rPr>
          <w:rFonts w:asciiTheme="minorHAnsi" w:hAnsiTheme="minorHAnsi" w:cstheme="minorHAnsi"/>
          <w:color w:val="000000"/>
          <w:sz w:val="28"/>
          <w:szCs w:val="28"/>
        </w:rPr>
      </w:pPr>
    </w:p>
    <w:p w14:paraId="1A99FC77" w14:textId="77777777" w:rsidR="00E56C39" w:rsidRPr="0073233B" w:rsidRDefault="00E56C39" w:rsidP="00E56C39">
      <w:pPr>
        <w:pStyle w:val="NormalWeb"/>
        <w:spacing w:before="0" w:beforeAutospacing="0" w:after="0" w:afterAutospacing="0" w:line="360" w:lineRule="atLeast"/>
        <w:rPr>
          <w:rFonts w:ascii="Calibri" w:hAnsi="Calibri" w:cs="Calibri"/>
          <w:color w:val="000000"/>
          <w:sz w:val="28"/>
          <w:szCs w:val="28"/>
        </w:rPr>
      </w:pPr>
    </w:p>
    <w:p w14:paraId="000CED59" w14:textId="111B7964" w:rsidR="007E0FF2" w:rsidRPr="001B75CD" w:rsidRDefault="00E56C39" w:rsidP="001B75CD">
      <w:pPr>
        <w:pStyle w:val="NormalWeb"/>
        <w:numPr>
          <w:ilvl w:val="0"/>
          <w:numId w:val="6"/>
        </w:numPr>
        <w:spacing w:before="0" w:beforeAutospacing="0" w:after="0" w:afterAutospacing="0" w:line="360" w:lineRule="atLeast"/>
        <w:rPr>
          <w:rFonts w:ascii="Calibri" w:hAnsi="Calibri" w:cs="Calibri"/>
          <w:color w:val="000000"/>
          <w:sz w:val="28"/>
          <w:szCs w:val="28"/>
        </w:rPr>
      </w:pPr>
      <w:r w:rsidRPr="0073233B">
        <w:rPr>
          <w:rFonts w:ascii="Calibri" w:hAnsi="Calibri" w:cs="Calibri"/>
          <w:color w:val="000000"/>
          <w:sz w:val="28"/>
          <w:szCs w:val="28"/>
        </w:rPr>
        <w:t>Western, S. (2008). </w:t>
      </w:r>
      <w:r w:rsidRPr="0073233B">
        <w:rPr>
          <w:rFonts w:ascii="Calibri" w:hAnsi="Calibri" w:cs="Calibri"/>
          <w:i/>
          <w:iCs/>
          <w:color w:val="000000"/>
          <w:sz w:val="28"/>
          <w:szCs w:val="28"/>
        </w:rPr>
        <w:t xml:space="preserve">Leadership: a critical text. </w:t>
      </w:r>
      <w:r w:rsidRPr="0073233B">
        <w:rPr>
          <w:rFonts w:ascii="Calibri" w:hAnsi="Calibri" w:cs="Calibri"/>
          <w:color w:val="000000"/>
          <w:sz w:val="28"/>
          <w:szCs w:val="28"/>
        </w:rPr>
        <w:t>Los Angeles, Calif., London: Sage.</w:t>
      </w:r>
    </w:p>
    <w:sectPr w:rsidR="007E0FF2" w:rsidRPr="001B75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9" type="#_x0000_t75" style="width:11.4pt;height:11.4pt" o:bullet="t">
        <v:imagedata r:id="rId1" o:title="mso6850"/>
      </v:shape>
    </w:pict>
  </w:numPicBullet>
  <w:abstractNum w:abstractNumId="0" w15:restartNumberingAfterBreak="0">
    <w:nsid w:val="05111686"/>
    <w:multiLevelType w:val="hybridMultilevel"/>
    <w:tmpl w:val="AC0A7E8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422783"/>
    <w:multiLevelType w:val="hybridMultilevel"/>
    <w:tmpl w:val="A068460E"/>
    <w:lvl w:ilvl="0" w:tplc="08090007">
      <w:start w:val="1"/>
      <w:numFmt w:val="bullet"/>
      <w:lvlText w:val=""/>
      <w:lvlPicBulletId w:val="0"/>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8227B0"/>
    <w:multiLevelType w:val="hybridMultilevel"/>
    <w:tmpl w:val="87E0331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2A68BF"/>
    <w:multiLevelType w:val="hybridMultilevel"/>
    <w:tmpl w:val="0B9CA2A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863A3C"/>
    <w:multiLevelType w:val="hybridMultilevel"/>
    <w:tmpl w:val="A0429B44"/>
    <w:lvl w:ilvl="0" w:tplc="E7D69AD6">
      <w:start w:val="1"/>
      <w:numFmt w:val="bullet"/>
      <w:lvlText w:val="•"/>
      <w:lvlJc w:val="left"/>
      <w:pPr>
        <w:tabs>
          <w:tab w:val="num" w:pos="720"/>
        </w:tabs>
        <w:ind w:left="720" w:hanging="360"/>
      </w:pPr>
      <w:rPr>
        <w:rFonts w:ascii="Arial" w:hAnsi="Arial" w:hint="default"/>
      </w:rPr>
    </w:lvl>
    <w:lvl w:ilvl="1" w:tplc="7CEC09BE" w:tentative="1">
      <w:start w:val="1"/>
      <w:numFmt w:val="bullet"/>
      <w:lvlText w:val="•"/>
      <w:lvlJc w:val="left"/>
      <w:pPr>
        <w:tabs>
          <w:tab w:val="num" w:pos="1440"/>
        </w:tabs>
        <w:ind w:left="1440" w:hanging="360"/>
      </w:pPr>
      <w:rPr>
        <w:rFonts w:ascii="Arial" w:hAnsi="Arial" w:hint="default"/>
      </w:rPr>
    </w:lvl>
    <w:lvl w:ilvl="2" w:tplc="0DCCACC4" w:tentative="1">
      <w:start w:val="1"/>
      <w:numFmt w:val="bullet"/>
      <w:lvlText w:val="•"/>
      <w:lvlJc w:val="left"/>
      <w:pPr>
        <w:tabs>
          <w:tab w:val="num" w:pos="2160"/>
        </w:tabs>
        <w:ind w:left="2160" w:hanging="360"/>
      </w:pPr>
      <w:rPr>
        <w:rFonts w:ascii="Arial" w:hAnsi="Arial" w:hint="default"/>
      </w:rPr>
    </w:lvl>
    <w:lvl w:ilvl="3" w:tplc="722695D4" w:tentative="1">
      <w:start w:val="1"/>
      <w:numFmt w:val="bullet"/>
      <w:lvlText w:val="•"/>
      <w:lvlJc w:val="left"/>
      <w:pPr>
        <w:tabs>
          <w:tab w:val="num" w:pos="2880"/>
        </w:tabs>
        <w:ind w:left="2880" w:hanging="360"/>
      </w:pPr>
      <w:rPr>
        <w:rFonts w:ascii="Arial" w:hAnsi="Arial" w:hint="default"/>
      </w:rPr>
    </w:lvl>
    <w:lvl w:ilvl="4" w:tplc="4DC00D40" w:tentative="1">
      <w:start w:val="1"/>
      <w:numFmt w:val="bullet"/>
      <w:lvlText w:val="•"/>
      <w:lvlJc w:val="left"/>
      <w:pPr>
        <w:tabs>
          <w:tab w:val="num" w:pos="3600"/>
        </w:tabs>
        <w:ind w:left="3600" w:hanging="360"/>
      </w:pPr>
      <w:rPr>
        <w:rFonts w:ascii="Arial" w:hAnsi="Arial" w:hint="default"/>
      </w:rPr>
    </w:lvl>
    <w:lvl w:ilvl="5" w:tplc="B1C080B6" w:tentative="1">
      <w:start w:val="1"/>
      <w:numFmt w:val="bullet"/>
      <w:lvlText w:val="•"/>
      <w:lvlJc w:val="left"/>
      <w:pPr>
        <w:tabs>
          <w:tab w:val="num" w:pos="4320"/>
        </w:tabs>
        <w:ind w:left="4320" w:hanging="360"/>
      </w:pPr>
      <w:rPr>
        <w:rFonts w:ascii="Arial" w:hAnsi="Arial" w:hint="default"/>
      </w:rPr>
    </w:lvl>
    <w:lvl w:ilvl="6" w:tplc="4544D602" w:tentative="1">
      <w:start w:val="1"/>
      <w:numFmt w:val="bullet"/>
      <w:lvlText w:val="•"/>
      <w:lvlJc w:val="left"/>
      <w:pPr>
        <w:tabs>
          <w:tab w:val="num" w:pos="5040"/>
        </w:tabs>
        <w:ind w:left="5040" w:hanging="360"/>
      </w:pPr>
      <w:rPr>
        <w:rFonts w:ascii="Arial" w:hAnsi="Arial" w:hint="default"/>
      </w:rPr>
    </w:lvl>
    <w:lvl w:ilvl="7" w:tplc="C246A278" w:tentative="1">
      <w:start w:val="1"/>
      <w:numFmt w:val="bullet"/>
      <w:lvlText w:val="•"/>
      <w:lvlJc w:val="left"/>
      <w:pPr>
        <w:tabs>
          <w:tab w:val="num" w:pos="5760"/>
        </w:tabs>
        <w:ind w:left="5760" w:hanging="360"/>
      </w:pPr>
      <w:rPr>
        <w:rFonts w:ascii="Arial" w:hAnsi="Arial" w:hint="default"/>
      </w:rPr>
    </w:lvl>
    <w:lvl w:ilvl="8" w:tplc="55D07C0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05C22A4"/>
    <w:multiLevelType w:val="hybridMultilevel"/>
    <w:tmpl w:val="5A107CF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075B86"/>
    <w:multiLevelType w:val="hybridMultilevel"/>
    <w:tmpl w:val="BB16AFA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053036"/>
    <w:multiLevelType w:val="hybridMultilevel"/>
    <w:tmpl w:val="62BE9D4C"/>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534E0CF1"/>
    <w:multiLevelType w:val="hybridMultilevel"/>
    <w:tmpl w:val="85CC610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FE34C0"/>
    <w:multiLevelType w:val="hybridMultilevel"/>
    <w:tmpl w:val="1B7A6646"/>
    <w:lvl w:ilvl="0" w:tplc="08090005">
      <w:start w:val="1"/>
      <w:numFmt w:val="bullet"/>
      <w:lvlText w:val=""/>
      <w:lvlJc w:val="left"/>
      <w:pPr>
        <w:tabs>
          <w:tab w:val="num" w:pos="720"/>
        </w:tabs>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5B4D5D2D"/>
    <w:multiLevelType w:val="hybridMultilevel"/>
    <w:tmpl w:val="C6068E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DF70F2"/>
    <w:multiLevelType w:val="hybridMultilevel"/>
    <w:tmpl w:val="9D24ED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58976B9"/>
    <w:multiLevelType w:val="multilevel"/>
    <w:tmpl w:val="CD1AEA3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C973638"/>
    <w:multiLevelType w:val="hybridMultilevel"/>
    <w:tmpl w:val="D998466C"/>
    <w:lvl w:ilvl="0" w:tplc="4E28CCD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6363A5E"/>
    <w:multiLevelType w:val="multilevel"/>
    <w:tmpl w:val="B0F2B91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FC867B2"/>
    <w:multiLevelType w:val="hybridMultilevel"/>
    <w:tmpl w:val="8588140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0835682">
    <w:abstractNumId w:val="14"/>
  </w:num>
  <w:num w:numId="2" w16cid:durableId="1067606173">
    <w:abstractNumId w:val="13"/>
  </w:num>
  <w:num w:numId="3" w16cid:durableId="23604292">
    <w:abstractNumId w:val="4"/>
  </w:num>
  <w:num w:numId="4" w16cid:durableId="130288413">
    <w:abstractNumId w:val="12"/>
  </w:num>
  <w:num w:numId="5" w16cid:durableId="1114711938">
    <w:abstractNumId w:val="1"/>
  </w:num>
  <w:num w:numId="6" w16cid:durableId="1146893628">
    <w:abstractNumId w:val="0"/>
  </w:num>
  <w:num w:numId="7" w16cid:durableId="366419704">
    <w:abstractNumId w:val="8"/>
  </w:num>
  <w:num w:numId="8" w16cid:durableId="98179422">
    <w:abstractNumId w:val="10"/>
  </w:num>
  <w:num w:numId="9" w16cid:durableId="583806781">
    <w:abstractNumId w:val="11"/>
  </w:num>
  <w:num w:numId="10" w16cid:durableId="1477331236">
    <w:abstractNumId w:val="6"/>
  </w:num>
  <w:num w:numId="11" w16cid:durableId="534192373">
    <w:abstractNumId w:val="2"/>
  </w:num>
  <w:num w:numId="12" w16cid:durableId="1356732503">
    <w:abstractNumId w:val="15"/>
  </w:num>
  <w:num w:numId="13" w16cid:durableId="1926496849">
    <w:abstractNumId w:val="9"/>
  </w:num>
  <w:num w:numId="14" w16cid:durableId="300960396">
    <w:abstractNumId w:val="5"/>
  </w:num>
  <w:num w:numId="15" w16cid:durableId="2137018323">
    <w:abstractNumId w:val="3"/>
  </w:num>
  <w:num w:numId="16" w16cid:durableId="99387259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813"/>
    <w:rsid w:val="0002223B"/>
    <w:rsid w:val="00036DFF"/>
    <w:rsid w:val="00040F80"/>
    <w:rsid w:val="000A705A"/>
    <w:rsid w:val="000B5CFB"/>
    <w:rsid w:val="000F05AF"/>
    <w:rsid w:val="00114968"/>
    <w:rsid w:val="001302AD"/>
    <w:rsid w:val="001751DA"/>
    <w:rsid w:val="001B307E"/>
    <w:rsid w:val="001B397F"/>
    <w:rsid w:val="001B75CD"/>
    <w:rsid w:val="001C537A"/>
    <w:rsid w:val="001D5733"/>
    <w:rsid w:val="002034C9"/>
    <w:rsid w:val="002235B1"/>
    <w:rsid w:val="00236502"/>
    <w:rsid w:val="00240A8F"/>
    <w:rsid w:val="00250E90"/>
    <w:rsid w:val="00262E59"/>
    <w:rsid w:val="002D3D85"/>
    <w:rsid w:val="0034750D"/>
    <w:rsid w:val="0036503C"/>
    <w:rsid w:val="00394A89"/>
    <w:rsid w:val="003A5550"/>
    <w:rsid w:val="003F32D8"/>
    <w:rsid w:val="004279AB"/>
    <w:rsid w:val="00431B72"/>
    <w:rsid w:val="0045309B"/>
    <w:rsid w:val="00502416"/>
    <w:rsid w:val="00521D9A"/>
    <w:rsid w:val="00542950"/>
    <w:rsid w:val="00574EC3"/>
    <w:rsid w:val="00593E99"/>
    <w:rsid w:val="005A62D3"/>
    <w:rsid w:val="005D5636"/>
    <w:rsid w:val="00611589"/>
    <w:rsid w:val="006A5A84"/>
    <w:rsid w:val="006A6CAC"/>
    <w:rsid w:val="006D3C7E"/>
    <w:rsid w:val="0073233B"/>
    <w:rsid w:val="007372BB"/>
    <w:rsid w:val="00737E27"/>
    <w:rsid w:val="00754631"/>
    <w:rsid w:val="007978B7"/>
    <w:rsid w:val="007E0FF2"/>
    <w:rsid w:val="00854E88"/>
    <w:rsid w:val="00881E3D"/>
    <w:rsid w:val="008A0A10"/>
    <w:rsid w:val="008C22EC"/>
    <w:rsid w:val="00907967"/>
    <w:rsid w:val="009365A2"/>
    <w:rsid w:val="00945D78"/>
    <w:rsid w:val="00977340"/>
    <w:rsid w:val="009832D9"/>
    <w:rsid w:val="009902F9"/>
    <w:rsid w:val="0099282D"/>
    <w:rsid w:val="009C2356"/>
    <w:rsid w:val="00A80F0C"/>
    <w:rsid w:val="00A855D5"/>
    <w:rsid w:val="00AC3292"/>
    <w:rsid w:val="00AC3592"/>
    <w:rsid w:val="00B21568"/>
    <w:rsid w:val="00B67776"/>
    <w:rsid w:val="00BA4342"/>
    <w:rsid w:val="00BB5BA3"/>
    <w:rsid w:val="00BF161D"/>
    <w:rsid w:val="00C256D2"/>
    <w:rsid w:val="00C9649D"/>
    <w:rsid w:val="00CE0A6E"/>
    <w:rsid w:val="00CE1EDA"/>
    <w:rsid w:val="00D40E2C"/>
    <w:rsid w:val="00D73DDB"/>
    <w:rsid w:val="00D84EF6"/>
    <w:rsid w:val="00D861E3"/>
    <w:rsid w:val="00DD7813"/>
    <w:rsid w:val="00DE4E65"/>
    <w:rsid w:val="00E56C39"/>
    <w:rsid w:val="00E57D96"/>
    <w:rsid w:val="00E64F2D"/>
    <w:rsid w:val="00E6711A"/>
    <w:rsid w:val="00E7277F"/>
    <w:rsid w:val="00E91D89"/>
    <w:rsid w:val="00E95417"/>
    <w:rsid w:val="00EA1D17"/>
    <w:rsid w:val="00EC506F"/>
    <w:rsid w:val="00F02358"/>
    <w:rsid w:val="00FC4400"/>
    <w:rsid w:val="00FC5B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882EA"/>
  <w15:chartTrackingRefBased/>
  <w15:docId w15:val="{AC212DBB-AE23-4CAB-9C6A-5251BE6DD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6C39"/>
  </w:style>
  <w:style w:type="paragraph" w:styleId="Heading1">
    <w:name w:val="heading 1"/>
    <w:basedOn w:val="Normal"/>
    <w:next w:val="Normal"/>
    <w:link w:val="Heading1Char"/>
    <w:uiPriority w:val="9"/>
    <w:qFormat/>
    <w:rsid w:val="002365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23650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D7813"/>
    <w:rPr>
      <w:color w:val="0563C1" w:themeColor="hyperlink"/>
      <w:u w:val="single"/>
    </w:rPr>
  </w:style>
  <w:style w:type="character" w:styleId="UnresolvedMention">
    <w:name w:val="Unresolved Mention"/>
    <w:basedOn w:val="DefaultParagraphFont"/>
    <w:uiPriority w:val="99"/>
    <w:semiHidden/>
    <w:unhideWhenUsed/>
    <w:rsid w:val="00DD7813"/>
    <w:rPr>
      <w:color w:val="605E5C"/>
      <w:shd w:val="clear" w:color="auto" w:fill="E1DFDD"/>
    </w:rPr>
  </w:style>
  <w:style w:type="character" w:customStyle="1" w:styleId="Heading3Char">
    <w:name w:val="Heading 3 Char"/>
    <w:basedOn w:val="DefaultParagraphFont"/>
    <w:link w:val="Heading3"/>
    <w:uiPriority w:val="9"/>
    <w:rsid w:val="00236502"/>
    <w:rPr>
      <w:rFonts w:ascii="Times New Roman" w:eastAsia="Times New Roman" w:hAnsi="Times New Roman" w:cs="Times New Roman"/>
      <w:b/>
      <w:bCs/>
      <w:sz w:val="27"/>
      <w:szCs w:val="27"/>
      <w:lang w:eastAsia="en-GB"/>
    </w:rPr>
  </w:style>
  <w:style w:type="character" w:customStyle="1" w:styleId="table-of-contentsinvisible1zhxr">
    <w:name w:val="table-of-contents__invisible___1zhxr"/>
    <w:basedOn w:val="DefaultParagraphFont"/>
    <w:rsid w:val="00236502"/>
  </w:style>
  <w:style w:type="character" w:customStyle="1" w:styleId="table-of-contentstitletext3qey-">
    <w:name w:val="table-of-contents__titletext___3qey-"/>
    <w:basedOn w:val="DefaultParagraphFont"/>
    <w:rsid w:val="00236502"/>
  </w:style>
  <w:style w:type="character" w:customStyle="1" w:styleId="Heading1Char">
    <w:name w:val="Heading 1 Char"/>
    <w:basedOn w:val="DefaultParagraphFont"/>
    <w:link w:val="Heading1"/>
    <w:uiPriority w:val="9"/>
    <w:rsid w:val="00236502"/>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521D9A"/>
    <w:rPr>
      <w:color w:val="954F72" w:themeColor="followedHyperlink"/>
      <w:u w:val="single"/>
    </w:rPr>
  </w:style>
  <w:style w:type="paragraph" w:styleId="ListParagraph">
    <w:name w:val="List Paragraph"/>
    <w:basedOn w:val="Normal"/>
    <w:uiPriority w:val="34"/>
    <w:qFormat/>
    <w:rsid w:val="00521D9A"/>
    <w:pPr>
      <w:ind w:left="720"/>
      <w:contextualSpacing/>
    </w:pPr>
  </w:style>
  <w:style w:type="paragraph" w:styleId="NormalWeb">
    <w:name w:val="Normal (Web)"/>
    <w:basedOn w:val="Normal"/>
    <w:uiPriority w:val="99"/>
    <w:unhideWhenUsed/>
    <w:rsid w:val="007E0F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751DA"/>
    <w:rPr>
      <w:b/>
      <w:bCs/>
    </w:rPr>
  </w:style>
  <w:style w:type="character" w:styleId="Emphasis">
    <w:name w:val="Emphasis"/>
    <w:basedOn w:val="DefaultParagraphFont"/>
    <w:uiPriority w:val="20"/>
    <w:qFormat/>
    <w:rsid w:val="00EA1D17"/>
    <w:rPr>
      <w:i/>
      <w:iCs/>
    </w:rPr>
  </w:style>
  <w:style w:type="character" w:customStyle="1" w:styleId="hi-italic">
    <w:name w:val="hi-italic"/>
    <w:basedOn w:val="DefaultParagraphFont"/>
    <w:rsid w:val="002235B1"/>
  </w:style>
  <w:style w:type="paragraph" w:styleId="TOCHeading">
    <w:name w:val="TOC Heading"/>
    <w:basedOn w:val="Heading1"/>
    <w:next w:val="Normal"/>
    <w:uiPriority w:val="39"/>
    <w:unhideWhenUsed/>
    <w:qFormat/>
    <w:rsid w:val="00E6711A"/>
    <w:pPr>
      <w:outlineLvl w:val="9"/>
    </w:pPr>
    <w:rPr>
      <w:lang w:val="en-US"/>
    </w:rPr>
  </w:style>
  <w:style w:type="paragraph" w:styleId="TOC1">
    <w:name w:val="toc 1"/>
    <w:basedOn w:val="Normal"/>
    <w:next w:val="Normal"/>
    <w:autoRedefine/>
    <w:uiPriority w:val="39"/>
    <w:unhideWhenUsed/>
    <w:rsid w:val="00E6711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284835">
      <w:bodyDiv w:val="1"/>
      <w:marLeft w:val="0"/>
      <w:marRight w:val="0"/>
      <w:marTop w:val="0"/>
      <w:marBottom w:val="0"/>
      <w:divBdr>
        <w:top w:val="none" w:sz="0" w:space="0" w:color="auto"/>
        <w:left w:val="none" w:sz="0" w:space="0" w:color="auto"/>
        <w:bottom w:val="none" w:sz="0" w:space="0" w:color="auto"/>
        <w:right w:val="none" w:sz="0" w:space="0" w:color="auto"/>
      </w:divBdr>
    </w:div>
    <w:div w:id="355010720">
      <w:bodyDiv w:val="1"/>
      <w:marLeft w:val="0"/>
      <w:marRight w:val="0"/>
      <w:marTop w:val="0"/>
      <w:marBottom w:val="0"/>
      <w:divBdr>
        <w:top w:val="none" w:sz="0" w:space="0" w:color="auto"/>
        <w:left w:val="none" w:sz="0" w:space="0" w:color="auto"/>
        <w:bottom w:val="none" w:sz="0" w:space="0" w:color="auto"/>
        <w:right w:val="none" w:sz="0" w:space="0" w:color="auto"/>
      </w:divBdr>
    </w:div>
    <w:div w:id="487328578">
      <w:bodyDiv w:val="1"/>
      <w:marLeft w:val="0"/>
      <w:marRight w:val="0"/>
      <w:marTop w:val="0"/>
      <w:marBottom w:val="0"/>
      <w:divBdr>
        <w:top w:val="none" w:sz="0" w:space="0" w:color="auto"/>
        <w:left w:val="none" w:sz="0" w:space="0" w:color="auto"/>
        <w:bottom w:val="none" w:sz="0" w:space="0" w:color="auto"/>
        <w:right w:val="none" w:sz="0" w:space="0" w:color="auto"/>
      </w:divBdr>
      <w:divsChild>
        <w:div w:id="941382267">
          <w:marLeft w:val="547"/>
          <w:marRight w:val="0"/>
          <w:marTop w:val="101"/>
          <w:marBottom w:val="0"/>
          <w:divBdr>
            <w:top w:val="none" w:sz="0" w:space="0" w:color="auto"/>
            <w:left w:val="none" w:sz="0" w:space="0" w:color="auto"/>
            <w:bottom w:val="none" w:sz="0" w:space="0" w:color="auto"/>
            <w:right w:val="none" w:sz="0" w:space="0" w:color="auto"/>
          </w:divBdr>
        </w:div>
        <w:div w:id="1268154139">
          <w:marLeft w:val="547"/>
          <w:marRight w:val="0"/>
          <w:marTop w:val="101"/>
          <w:marBottom w:val="0"/>
          <w:divBdr>
            <w:top w:val="none" w:sz="0" w:space="0" w:color="auto"/>
            <w:left w:val="none" w:sz="0" w:space="0" w:color="auto"/>
            <w:bottom w:val="none" w:sz="0" w:space="0" w:color="auto"/>
            <w:right w:val="none" w:sz="0" w:space="0" w:color="auto"/>
          </w:divBdr>
        </w:div>
        <w:div w:id="1189561243">
          <w:marLeft w:val="547"/>
          <w:marRight w:val="0"/>
          <w:marTop w:val="101"/>
          <w:marBottom w:val="0"/>
          <w:divBdr>
            <w:top w:val="none" w:sz="0" w:space="0" w:color="auto"/>
            <w:left w:val="none" w:sz="0" w:space="0" w:color="auto"/>
            <w:bottom w:val="none" w:sz="0" w:space="0" w:color="auto"/>
            <w:right w:val="none" w:sz="0" w:space="0" w:color="auto"/>
          </w:divBdr>
        </w:div>
      </w:divsChild>
    </w:div>
    <w:div w:id="532113297">
      <w:bodyDiv w:val="1"/>
      <w:marLeft w:val="0"/>
      <w:marRight w:val="0"/>
      <w:marTop w:val="0"/>
      <w:marBottom w:val="0"/>
      <w:divBdr>
        <w:top w:val="none" w:sz="0" w:space="0" w:color="auto"/>
        <w:left w:val="none" w:sz="0" w:space="0" w:color="auto"/>
        <w:bottom w:val="none" w:sz="0" w:space="0" w:color="auto"/>
        <w:right w:val="none" w:sz="0" w:space="0" w:color="auto"/>
      </w:divBdr>
    </w:div>
    <w:div w:id="787898830">
      <w:bodyDiv w:val="1"/>
      <w:marLeft w:val="0"/>
      <w:marRight w:val="0"/>
      <w:marTop w:val="0"/>
      <w:marBottom w:val="0"/>
      <w:divBdr>
        <w:top w:val="none" w:sz="0" w:space="0" w:color="auto"/>
        <w:left w:val="none" w:sz="0" w:space="0" w:color="auto"/>
        <w:bottom w:val="none" w:sz="0" w:space="0" w:color="auto"/>
        <w:right w:val="none" w:sz="0" w:space="0" w:color="auto"/>
      </w:divBdr>
    </w:div>
    <w:div w:id="843590820">
      <w:bodyDiv w:val="1"/>
      <w:marLeft w:val="0"/>
      <w:marRight w:val="0"/>
      <w:marTop w:val="0"/>
      <w:marBottom w:val="0"/>
      <w:divBdr>
        <w:top w:val="none" w:sz="0" w:space="0" w:color="auto"/>
        <w:left w:val="none" w:sz="0" w:space="0" w:color="auto"/>
        <w:bottom w:val="none" w:sz="0" w:space="0" w:color="auto"/>
        <w:right w:val="none" w:sz="0" w:space="0" w:color="auto"/>
      </w:divBdr>
    </w:div>
    <w:div w:id="907957043">
      <w:bodyDiv w:val="1"/>
      <w:marLeft w:val="0"/>
      <w:marRight w:val="0"/>
      <w:marTop w:val="0"/>
      <w:marBottom w:val="0"/>
      <w:divBdr>
        <w:top w:val="none" w:sz="0" w:space="0" w:color="auto"/>
        <w:left w:val="none" w:sz="0" w:space="0" w:color="auto"/>
        <w:bottom w:val="none" w:sz="0" w:space="0" w:color="auto"/>
        <w:right w:val="none" w:sz="0" w:space="0" w:color="auto"/>
      </w:divBdr>
      <w:divsChild>
        <w:div w:id="1033388423">
          <w:marLeft w:val="0"/>
          <w:marRight w:val="0"/>
          <w:marTop w:val="0"/>
          <w:marBottom w:val="0"/>
          <w:divBdr>
            <w:top w:val="none" w:sz="0" w:space="0" w:color="auto"/>
            <w:left w:val="none" w:sz="0" w:space="0" w:color="auto"/>
            <w:bottom w:val="none" w:sz="0" w:space="0" w:color="auto"/>
            <w:right w:val="none" w:sz="0" w:space="0" w:color="auto"/>
          </w:divBdr>
        </w:div>
        <w:div w:id="941496380">
          <w:marLeft w:val="0"/>
          <w:marRight w:val="0"/>
          <w:marTop w:val="0"/>
          <w:marBottom w:val="0"/>
          <w:divBdr>
            <w:top w:val="none" w:sz="0" w:space="0" w:color="auto"/>
            <w:left w:val="none" w:sz="0" w:space="0" w:color="auto"/>
            <w:bottom w:val="none" w:sz="0" w:space="0" w:color="auto"/>
            <w:right w:val="none" w:sz="0" w:space="0" w:color="auto"/>
          </w:divBdr>
          <w:divsChild>
            <w:div w:id="1081953450">
              <w:marLeft w:val="0"/>
              <w:marRight w:val="0"/>
              <w:marTop w:val="0"/>
              <w:marBottom w:val="0"/>
              <w:divBdr>
                <w:top w:val="none" w:sz="0" w:space="0" w:color="auto"/>
                <w:left w:val="none" w:sz="0" w:space="0" w:color="auto"/>
                <w:bottom w:val="none" w:sz="0" w:space="0" w:color="auto"/>
                <w:right w:val="none" w:sz="0" w:space="0" w:color="auto"/>
              </w:divBdr>
              <w:divsChild>
                <w:div w:id="1833182379">
                  <w:marLeft w:val="0"/>
                  <w:marRight w:val="0"/>
                  <w:marTop w:val="0"/>
                  <w:marBottom w:val="0"/>
                  <w:divBdr>
                    <w:top w:val="none" w:sz="0" w:space="0" w:color="auto"/>
                    <w:left w:val="none" w:sz="0" w:space="0" w:color="auto"/>
                    <w:bottom w:val="none" w:sz="0" w:space="0" w:color="auto"/>
                    <w:right w:val="none" w:sz="0" w:space="0" w:color="auto"/>
                  </w:divBdr>
                  <w:divsChild>
                    <w:div w:id="880359187">
                      <w:marLeft w:val="0"/>
                      <w:marRight w:val="0"/>
                      <w:marTop w:val="0"/>
                      <w:marBottom w:val="300"/>
                      <w:divBdr>
                        <w:top w:val="none" w:sz="0" w:space="0" w:color="auto"/>
                        <w:left w:val="none" w:sz="0" w:space="0" w:color="auto"/>
                        <w:bottom w:val="none" w:sz="0" w:space="0" w:color="auto"/>
                        <w:right w:val="none" w:sz="0" w:space="0" w:color="auto"/>
                      </w:divBdr>
                      <w:divsChild>
                        <w:div w:id="1691829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11893351">
      <w:bodyDiv w:val="1"/>
      <w:marLeft w:val="0"/>
      <w:marRight w:val="0"/>
      <w:marTop w:val="0"/>
      <w:marBottom w:val="0"/>
      <w:divBdr>
        <w:top w:val="none" w:sz="0" w:space="0" w:color="auto"/>
        <w:left w:val="none" w:sz="0" w:space="0" w:color="auto"/>
        <w:bottom w:val="none" w:sz="0" w:space="0" w:color="auto"/>
        <w:right w:val="none" w:sz="0" w:space="0" w:color="auto"/>
      </w:divBdr>
    </w:div>
    <w:div w:id="1025523561">
      <w:bodyDiv w:val="1"/>
      <w:marLeft w:val="0"/>
      <w:marRight w:val="0"/>
      <w:marTop w:val="0"/>
      <w:marBottom w:val="0"/>
      <w:divBdr>
        <w:top w:val="none" w:sz="0" w:space="0" w:color="auto"/>
        <w:left w:val="none" w:sz="0" w:space="0" w:color="auto"/>
        <w:bottom w:val="none" w:sz="0" w:space="0" w:color="auto"/>
        <w:right w:val="none" w:sz="0" w:space="0" w:color="auto"/>
      </w:divBdr>
    </w:div>
    <w:div w:id="1097016862">
      <w:bodyDiv w:val="1"/>
      <w:marLeft w:val="0"/>
      <w:marRight w:val="0"/>
      <w:marTop w:val="0"/>
      <w:marBottom w:val="0"/>
      <w:divBdr>
        <w:top w:val="none" w:sz="0" w:space="0" w:color="auto"/>
        <w:left w:val="none" w:sz="0" w:space="0" w:color="auto"/>
        <w:bottom w:val="none" w:sz="0" w:space="0" w:color="auto"/>
        <w:right w:val="none" w:sz="0" w:space="0" w:color="auto"/>
      </w:divBdr>
    </w:div>
    <w:div w:id="1134907704">
      <w:bodyDiv w:val="1"/>
      <w:marLeft w:val="0"/>
      <w:marRight w:val="0"/>
      <w:marTop w:val="0"/>
      <w:marBottom w:val="0"/>
      <w:divBdr>
        <w:top w:val="none" w:sz="0" w:space="0" w:color="auto"/>
        <w:left w:val="none" w:sz="0" w:space="0" w:color="auto"/>
        <w:bottom w:val="none" w:sz="0" w:space="0" w:color="auto"/>
        <w:right w:val="none" w:sz="0" w:space="0" w:color="auto"/>
      </w:divBdr>
    </w:div>
    <w:div w:id="1229420754">
      <w:bodyDiv w:val="1"/>
      <w:marLeft w:val="0"/>
      <w:marRight w:val="0"/>
      <w:marTop w:val="0"/>
      <w:marBottom w:val="0"/>
      <w:divBdr>
        <w:top w:val="none" w:sz="0" w:space="0" w:color="auto"/>
        <w:left w:val="none" w:sz="0" w:space="0" w:color="auto"/>
        <w:bottom w:val="none" w:sz="0" w:space="0" w:color="auto"/>
        <w:right w:val="none" w:sz="0" w:space="0" w:color="auto"/>
      </w:divBdr>
    </w:div>
    <w:div w:id="1323658139">
      <w:bodyDiv w:val="1"/>
      <w:marLeft w:val="0"/>
      <w:marRight w:val="0"/>
      <w:marTop w:val="0"/>
      <w:marBottom w:val="0"/>
      <w:divBdr>
        <w:top w:val="none" w:sz="0" w:space="0" w:color="auto"/>
        <w:left w:val="none" w:sz="0" w:space="0" w:color="auto"/>
        <w:bottom w:val="none" w:sz="0" w:space="0" w:color="auto"/>
        <w:right w:val="none" w:sz="0" w:space="0" w:color="auto"/>
      </w:divBdr>
    </w:div>
    <w:div w:id="1401444600">
      <w:bodyDiv w:val="1"/>
      <w:marLeft w:val="0"/>
      <w:marRight w:val="0"/>
      <w:marTop w:val="0"/>
      <w:marBottom w:val="0"/>
      <w:divBdr>
        <w:top w:val="none" w:sz="0" w:space="0" w:color="auto"/>
        <w:left w:val="none" w:sz="0" w:space="0" w:color="auto"/>
        <w:bottom w:val="none" w:sz="0" w:space="0" w:color="auto"/>
        <w:right w:val="none" w:sz="0" w:space="0" w:color="auto"/>
      </w:divBdr>
    </w:div>
    <w:div w:id="1534272067">
      <w:bodyDiv w:val="1"/>
      <w:marLeft w:val="0"/>
      <w:marRight w:val="0"/>
      <w:marTop w:val="0"/>
      <w:marBottom w:val="0"/>
      <w:divBdr>
        <w:top w:val="none" w:sz="0" w:space="0" w:color="auto"/>
        <w:left w:val="none" w:sz="0" w:space="0" w:color="auto"/>
        <w:bottom w:val="none" w:sz="0" w:space="0" w:color="auto"/>
        <w:right w:val="none" w:sz="0" w:space="0" w:color="auto"/>
      </w:divBdr>
    </w:div>
    <w:div w:id="1552040584">
      <w:bodyDiv w:val="1"/>
      <w:marLeft w:val="0"/>
      <w:marRight w:val="0"/>
      <w:marTop w:val="0"/>
      <w:marBottom w:val="0"/>
      <w:divBdr>
        <w:top w:val="none" w:sz="0" w:space="0" w:color="auto"/>
        <w:left w:val="none" w:sz="0" w:space="0" w:color="auto"/>
        <w:bottom w:val="none" w:sz="0" w:space="0" w:color="auto"/>
        <w:right w:val="none" w:sz="0" w:space="0" w:color="auto"/>
      </w:divBdr>
    </w:div>
    <w:div w:id="1604611437">
      <w:bodyDiv w:val="1"/>
      <w:marLeft w:val="0"/>
      <w:marRight w:val="0"/>
      <w:marTop w:val="0"/>
      <w:marBottom w:val="0"/>
      <w:divBdr>
        <w:top w:val="none" w:sz="0" w:space="0" w:color="auto"/>
        <w:left w:val="none" w:sz="0" w:space="0" w:color="auto"/>
        <w:bottom w:val="none" w:sz="0" w:space="0" w:color="auto"/>
        <w:right w:val="none" w:sz="0" w:space="0" w:color="auto"/>
      </w:divBdr>
      <w:divsChild>
        <w:div w:id="280304638">
          <w:marLeft w:val="547"/>
          <w:marRight w:val="0"/>
          <w:marTop w:val="115"/>
          <w:marBottom w:val="0"/>
          <w:divBdr>
            <w:top w:val="none" w:sz="0" w:space="0" w:color="auto"/>
            <w:left w:val="none" w:sz="0" w:space="0" w:color="auto"/>
            <w:bottom w:val="none" w:sz="0" w:space="0" w:color="auto"/>
            <w:right w:val="none" w:sz="0" w:space="0" w:color="auto"/>
          </w:divBdr>
        </w:div>
      </w:divsChild>
    </w:div>
    <w:div w:id="1615092114">
      <w:bodyDiv w:val="1"/>
      <w:marLeft w:val="0"/>
      <w:marRight w:val="0"/>
      <w:marTop w:val="0"/>
      <w:marBottom w:val="0"/>
      <w:divBdr>
        <w:top w:val="none" w:sz="0" w:space="0" w:color="auto"/>
        <w:left w:val="none" w:sz="0" w:space="0" w:color="auto"/>
        <w:bottom w:val="none" w:sz="0" w:space="0" w:color="auto"/>
        <w:right w:val="none" w:sz="0" w:space="0" w:color="auto"/>
      </w:divBdr>
    </w:div>
    <w:div w:id="1623417810">
      <w:bodyDiv w:val="1"/>
      <w:marLeft w:val="0"/>
      <w:marRight w:val="0"/>
      <w:marTop w:val="0"/>
      <w:marBottom w:val="0"/>
      <w:divBdr>
        <w:top w:val="none" w:sz="0" w:space="0" w:color="auto"/>
        <w:left w:val="none" w:sz="0" w:space="0" w:color="auto"/>
        <w:bottom w:val="none" w:sz="0" w:space="0" w:color="auto"/>
        <w:right w:val="none" w:sz="0" w:space="0" w:color="auto"/>
      </w:divBdr>
    </w:div>
    <w:div w:id="1661425131">
      <w:bodyDiv w:val="1"/>
      <w:marLeft w:val="0"/>
      <w:marRight w:val="0"/>
      <w:marTop w:val="0"/>
      <w:marBottom w:val="0"/>
      <w:divBdr>
        <w:top w:val="none" w:sz="0" w:space="0" w:color="auto"/>
        <w:left w:val="none" w:sz="0" w:space="0" w:color="auto"/>
        <w:bottom w:val="none" w:sz="0" w:space="0" w:color="auto"/>
        <w:right w:val="none" w:sz="0" w:space="0" w:color="auto"/>
      </w:divBdr>
    </w:div>
    <w:div w:id="1667636839">
      <w:bodyDiv w:val="1"/>
      <w:marLeft w:val="0"/>
      <w:marRight w:val="0"/>
      <w:marTop w:val="0"/>
      <w:marBottom w:val="0"/>
      <w:divBdr>
        <w:top w:val="none" w:sz="0" w:space="0" w:color="auto"/>
        <w:left w:val="none" w:sz="0" w:space="0" w:color="auto"/>
        <w:bottom w:val="none" w:sz="0" w:space="0" w:color="auto"/>
        <w:right w:val="none" w:sz="0" w:space="0" w:color="auto"/>
      </w:divBdr>
    </w:div>
    <w:div w:id="1722367373">
      <w:bodyDiv w:val="1"/>
      <w:marLeft w:val="0"/>
      <w:marRight w:val="0"/>
      <w:marTop w:val="0"/>
      <w:marBottom w:val="0"/>
      <w:divBdr>
        <w:top w:val="none" w:sz="0" w:space="0" w:color="auto"/>
        <w:left w:val="none" w:sz="0" w:space="0" w:color="auto"/>
        <w:bottom w:val="none" w:sz="0" w:space="0" w:color="auto"/>
        <w:right w:val="none" w:sz="0" w:space="0" w:color="auto"/>
      </w:divBdr>
    </w:div>
    <w:div w:id="1857884239">
      <w:bodyDiv w:val="1"/>
      <w:marLeft w:val="0"/>
      <w:marRight w:val="0"/>
      <w:marTop w:val="0"/>
      <w:marBottom w:val="0"/>
      <w:divBdr>
        <w:top w:val="none" w:sz="0" w:space="0" w:color="auto"/>
        <w:left w:val="none" w:sz="0" w:space="0" w:color="auto"/>
        <w:bottom w:val="none" w:sz="0" w:space="0" w:color="auto"/>
        <w:right w:val="none" w:sz="0" w:space="0" w:color="auto"/>
      </w:divBdr>
    </w:div>
    <w:div w:id="1879782102">
      <w:bodyDiv w:val="1"/>
      <w:marLeft w:val="0"/>
      <w:marRight w:val="0"/>
      <w:marTop w:val="0"/>
      <w:marBottom w:val="0"/>
      <w:divBdr>
        <w:top w:val="none" w:sz="0" w:space="0" w:color="auto"/>
        <w:left w:val="none" w:sz="0" w:space="0" w:color="auto"/>
        <w:bottom w:val="none" w:sz="0" w:space="0" w:color="auto"/>
        <w:right w:val="none" w:sz="0" w:space="0" w:color="auto"/>
      </w:divBdr>
    </w:div>
    <w:div w:id="1933970487">
      <w:bodyDiv w:val="1"/>
      <w:marLeft w:val="0"/>
      <w:marRight w:val="0"/>
      <w:marTop w:val="0"/>
      <w:marBottom w:val="0"/>
      <w:divBdr>
        <w:top w:val="none" w:sz="0" w:space="0" w:color="auto"/>
        <w:left w:val="none" w:sz="0" w:space="0" w:color="auto"/>
        <w:bottom w:val="none" w:sz="0" w:space="0" w:color="auto"/>
        <w:right w:val="none" w:sz="0" w:space="0" w:color="auto"/>
      </w:divBdr>
      <w:divsChild>
        <w:div w:id="323051286">
          <w:marLeft w:val="480"/>
          <w:marRight w:val="480"/>
          <w:marTop w:val="0"/>
          <w:marBottom w:val="240"/>
          <w:divBdr>
            <w:top w:val="none" w:sz="0" w:space="0" w:color="auto"/>
            <w:left w:val="none" w:sz="0" w:space="0" w:color="auto"/>
            <w:bottom w:val="none" w:sz="0" w:space="0" w:color="auto"/>
            <w:right w:val="none" w:sz="0" w:space="0" w:color="auto"/>
          </w:divBdr>
        </w:div>
      </w:divsChild>
    </w:div>
    <w:div w:id="2080908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blog.taskque.com/10-jeff-bezos-leadership-styl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theguardian.com/technology/2020/jul/21/jeff-bezos-the-worlds-richest-man-added-10bn-to-his-fortune-in-just-one-day"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nbc.com/2018/08/28/why-jeff-bezos-wants-amazon-employees-to-wake-up-terrified.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michiganstateuniversityonline.com/resources/leadership/characteristics-of-transformational-leadership/" TargetMode="External"/><Relationship Id="rId5" Type="http://schemas.openxmlformats.org/officeDocument/2006/relationships/numbering" Target="numbering.xml"/><Relationship Id="rId15" Type="http://schemas.openxmlformats.org/officeDocument/2006/relationships/hyperlink" Target="https://topicinsights.com/leadership-management/jeff-bezos-leadership/" TargetMode="External"/><Relationship Id="rId10" Type="http://schemas.openxmlformats.org/officeDocument/2006/relationships/hyperlink" Target="https://courses.lumenlearning.com/wm-principlesofmanagement/chapter/putting-it-together-leadership/" TargetMode="External"/><Relationship Id="rId4" Type="http://schemas.openxmlformats.org/officeDocument/2006/relationships/customXml" Target="../customXml/item4.xml"/><Relationship Id="rId9" Type="http://schemas.openxmlformats.org/officeDocument/2006/relationships/hyperlink" Target="https://leechambers.org/transformational-leadership-inspire-and-motivate-like-jeff-bezos-and-bill-gates/" TargetMode="External"/><Relationship Id="rId14" Type="http://schemas.openxmlformats.org/officeDocument/2006/relationships/hyperlink" Target="https://www.academia.edu/10333555/Uncovering_Leadership_Styles_An_Analysis_of_Jeff_Bezos_and_Amazon_com"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d2e191130701766bcb72d59a313bad19">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61a1bf630e3516dc369c5e219811f110"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B3A0CDC-1E1C-4792-899D-88FB36CD8E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5EB906-EE45-485E-89EA-1601B11EBE97}">
  <ds:schemaRefs>
    <ds:schemaRef ds:uri="http://schemas.openxmlformats.org/officeDocument/2006/bibliography"/>
  </ds:schemaRefs>
</ds:datastoreItem>
</file>

<file path=customXml/itemProps3.xml><?xml version="1.0" encoding="utf-8"?>
<ds:datastoreItem xmlns:ds="http://schemas.openxmlformats.org/officeDocument/2006/customXml" ds:itemID="{A80AE9A7-65DB-4BCB-8FC1-173726FA588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9340C2C-A0ED-4D75-9381-94EB11627C4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817</TotalTime>
  <Pages>8</Pages>
  <Words>1418</Words>
  <Characters>8086</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Azhda Mustafa (1907558)</dc:creator>
  <cp:keywords/>
  <dc:description/>
  <cp:lastModifiedBy>Azhda Mustafa (1907558)</cp:lastModifiedBy>
  <cp:revision>74</cp:revision>
  <dcterms:created xsi:type="dcterms:W3CDTF">2022-04-23T21:05:00Z</dcterms:created>
  <dcterms:modified xsi:type="dcterms:W3CDTF">2022-05-06T09:59:00Z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