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D55F5" w14:textId="77777777" w:rsidR="006F2403" w:rsidRDefault="00000000" w:rsidP="00E37CC3">
      <w:r>
        <w:t xml:space="preserve"> </w:t>
      </w:r>
    </w:p>
    <w:p w14:paraId="2C074CC1" w14:textId="77777777" w:rsidR="006F2403" w:rsidRDefault="006F2403" w:rsidP="00E37CC3"/>
    <w:p w14:paraId="2F185D29" w14:textId="77777777" w:rsidR="006F2403" w:rsidRDefault="006F2403" w:rsidP="00E37CC3"/>
    <w:p w14:paraId="30A6A65B" w14:textId="77777777" w:rsidR="00E5607D" w:rsidRDefault="00E5607D" w:rsidP="00E37CC3">
      <w:pPr>
        <w:jc w:val="center"/>
        <w:rPr>
          <w:b/>
          <w:bCs/>
          <w:sz w:val="32"/>
          <w:szCs w:val="32"/>
        </w:rPr>
      </w:pPr>
    </w:p>
    <w:p w14:paraId="74FC097C" w14:textId="77777777" w:rsidR="00E5607D" w:rsidRDefault="00E5607D" w:rsidP="00E37CC3">
      <w:pPr>
        <w:jc w:val="center"/>
        <w:rPr>
          <w:b/>
          <w:bCs/>
          <w:sz w:val="32"/>
          <w:szCs w:val="32"/>
        </w:rPr>
      </w:pPr>
    </w:p>
    <w:p w14:paraId="49ED92B8" w14:textId="77777777" w:rsidR="00E5607D" w:rsidRDefault="00E5607D" w:rsidP="00E37CC3">
      <w:pPr>
        <w:jc w:val="center"/>
        <w:rPr>
          <w:b/>
          <w:bCs/>
          <w:sz w:val="32"/>
          <w:szCs w:val="32"/>
        </w:rPr>
      </w:pPr>
    </w:p>
    <w:p w14:paraId="54BAB317" w14:textId="0404DF0C" w:rsidR="006F2403" w:rsidRPr="004006BA" w:rsidRDefault="00000000" w:rsidP="00E37CC3">
      <w:pPr>
        <w:jc w:val="center"/>
        <w:rPr>
          <w:b/>
          <w:bCs/>
          <w:sz w:val="32"/>
          <w:szCs w:val="32"/>
        </w:rPr>
      </w:pPr>
      <w:r w:rsidRPr="004006BA">
        <w:rPr>
          <w:b/>
          <w:bCs/>
          <w:sz w:val="32"/>
          <w:szCs w:val="32"/>
        </w:rPr>
        <w:t>Module Name:</w:t>
      </w:r>
      <w:r w:rsidR="004006BA" w:rsidRPr="004006BA">
        <w:rPr>
          <w:b/>
          <w:bCs/>
          <w:sz w:val="32"/>
          <w:szCs w:val="32"/>
        </w:rPr>
        <w:t xml:space="preserve"> Hotel Placement – Managing Food and Beverage  Operations</w:t>
      </w:r>
    </w:p>
    <w:p w14:paraId="19755C9A" w14:textId="2742EA4B" w:rsidR="006F2403" w:rsidRPr="004006BA" w:rsidRDefault="00000000" w:rsidP="00E37CC3">
      <w:pPr>
        <w:jc w:val="center"/>
        <w:rPr>
          <w:b/>
          <w:bCs/>
          <w:sz w:val="32"/>
          <w:szCs w:val="32"/>
        </w:rPr>
      </w:pPr>
      <w:r w:rsidRPr="004006BA">
        <w:rPr>
          <w:b/>
          <w:bCs/>
          <w:sz w:val="32"/>
          <w:szCs w:val="32"/>
        </w:rPr>
        <w:t xml:space="preserve">Module Code: </w:t>
      </w:r>
      <w:r w:rsidR="004006BA" w:rsidRPr="004006BA">
        <w:rPr>
          <w:b/>
          <w:bCs/>
          <w:sz w:val="32"/>
          <w:szCs w:val="32"/>
        </w:rPr>
        <w:t>BMIH6002</w:t>
      </w:r>
    </w:p>
    <w:p w14:paraId="0D332259" w14:textId="0283CD99" w:rsidR="006F2403" w:rsidRPr="004006BA" w:rsidRDefault="00000000" w:rsidP="00E37CC3">
      <w:pPr>
        <w:jc w:val="center"/>
        <w:rPr>
          <w:b/>
          <w:bCs/>
          <w:sz w:val="32"/>
          <w:szCs w:val="32"/>
        </w:rPr>
      </w:pPr>
      <w:r w:rsidRPr="004006BA">
        <w:rPr>
          <w:b/>
          <w:bCs/>
          <w:sz w:val="32"/>
          <w:szCs w:val="32"/>
        </w:rPr>
        <w:t xml:space="preserve">Student Name: </w:t>
      </w:r>
      <w:r w:rsidR="004006BA" w:rsidRPr="004006BA">
        <w:rPr>
          <w:b/>
          <w:bCs/>
          <w:sz w:val="32"/>
          <w:szCs w:val="32"/>
        </w:rPr>
        <w:t>Sezen Mustanova</w:t>
      </w:r>
    </w:p>
    <w:p w14:paraId="1470A074" w14:textId="1C8F4DE3" w:rsidR="0002738D" w:rsidRDefault="00000000" w:rsidP="0002738D">
      <w:pPr>
        <w:jc w:val="center"/>
        <w:rPr>
          <w:b/>
          <w:bCs/>
          <w:sz w:val="32"/>
          <w:szCs w:val="32"/>
        </w:rPr>
      </w:pPr>
      <w:r w:rsidRPr="004006BA">
        <w:rPr>
          <w:b/>
          <w:bCs/>
          <w:sz w:val="32"/>
          <w:szCs w:val="32"/>
        </w:rPr>
        <w:t>Student ID:</w:t>
      </w:r>
      <w:r w:rsidR="0002738D">
        <w:rPr>
          <w:b/>
          <w:bCs/>
          <w:sz w:val="32"/>
          <w:szCs w:val="32"/>
        </w:rPr>
        <w:t xml:space="preserve"> 2210266</w:t>
      </w:r>
    </w:p>
    <w:p w14:paraId="2106B013" w14:textId="77777777" w:rsidR="002E39EE" w:rsidRDefault="002E39EE" w:rsidP="00E37CC3">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eastAsia="en-GB" w:bidi="hi-IN"/>
        </w:rPr>
        <w:id w:val="557057452"/>
        <w:docPartObj>
          <w:docPartGallery w:val="Table of Contents"/>
          <w:docPartUnique/>
        </w:docPartObj>
      </w:sdtPr>
      <w:sdtEndPr>
        <w:rPr>
          <w:b/>
          <w:bCs/>
          <w:noProof/>
        </w:rPr>
      </w:sdtEndPr>
      <w:sdtContent>
        <w:p w14:paraId="2A8E3284" w14:textId="63D57FF1" w:rsidR="002E39EE" w:rsidRDefault="002E39EE" w:rsidP="00E37CC3">
          <w:pPr>
            <w:pStyle w:val="TOCHeading"/>
            <w:spacing w:line="480" w:lineRule="auto"/>
          </w:pPr>
          <w:r>
            <w:t>Table of Contents</w:t>
          </w:r>
        </w:p>
        <w:p w14:paraId="15FFB462" w14:textId="58397F4B" w:rsidR="002E39EE" w:rsidRDefault="002E39EE" w:rsidP="00E37CC3">
          <w:pPr>
            <w:pStyle w:val="TOC1"/>
            <w:tabs>
              <w:tab w:val="right" w:leader="dot" w:pos="9019"/>
            </w:tabs>
            <w:rPr>
              <w:noProof/>
            </w:rPr>
          </w:pPr>
          <w:r>
            <w:fldChar w:fldCharType="begin"/>
          </w:r>
          <w:r>
            <w:instrText xml:space="preserve"> TOC \o "1-3" \h \z \u </w:instrText>
          </w:r>
          <w:r>
            <w:fldChar w:fldCharType="separate"/>
          </w:r>
          <w:hyperlink w:anchor="_Toc191641597" w:history="1">
            <w:r w:rsidRPr="00D57D45">
              <w:rPr>
                <w:rStyle w:val="Hyperlink"/>
                <w:noProof/>
              </w:rPr>
              <w:t>Introduction</w:t>
            </w:r>
            <w:r>
              <w:rPr>
                <w:noProof/>
                <w:webHidden/>
              </w:rPr>
              <w:tab/>
            </w:r>
            <w:r>
              <w:rPr>
                <w:noProof/>
                <w:webHidden/>
              </w:rPr>
              <w:fldChar w:fldCharType="begin"/>
            </w:r>
            <w:r>
              <w:rPr>
                <w:noProof/>
                <w:webHidden/>
              </w:rPr>
              <w:instrText xml:space="preserve"> PAGEREF _Toc191641597 \h </w:instrText>
            </w:r>
            <w:r>
              <w:rPr>
                <w:noProof/>
                <w:webHidden/>
              </w:rPr>
            </w:r>
            <w:r>
              <w:rPr>
                <w:noProof/>
                <w:webHidden/>
              </w:rPr>
              <w:fldChar w:fldCharType="separate"/>
            </w:r>
            <w:r>
              <w:rPr>
                <w:noProof/>
                <w:webHidden/>
              </w:rPr>
              <w:t>3</w:t>
            </w:r>
            <w:r>
              <w:rPr>
                <w:noProof/>
                <w:webHidden/>
              </w:rPr>
              <w:fldChar w:fldCharType="end"/>
            </w:r>
          </w:hyperlink>
        </w:p>
        <w:p w14:paraId="0DB7CC40" w14:textId="5FB0846C" w:rsidR="002E39EE" w:rsidRDefault="002E39EE" w:rsidP="00E37CC3">
          <w:pPr>
            <w:pStyle w:val="TOC1"/>
            <w:tabs>
              <w:tab w:val="right" w:leader="dot" w:pos="9019"/>
            </w:tabs>
            <w:rPr>
              <w:noProof/>
            </w:rPr>
          </w:pPr>
          <w:hyperlink w:anchor="_Toc191641598" w:history="1">
            <w:r w:rsidRPr="00D57D4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_Toc191641598 \h </w:instrText>
            </w:r>
            <w:r>
              <w:rPr>
                <w:noProof/>
                <w:webHidden/>
              </w:rPr>
            </w:r>
            <w:r>
              <w:rPr>
                <w:noProof/>
                <w:webHidden/>
              </w:rPr>
              <w:fldChar w:fldCharType="separate"/>
            </w:r>
            <w:r>
              <w:rPr>
                <w:noProof/>
                <w:webHidden/>
              </w:rPr>
              <w:t>4</w:t>
            </w:r>
            <w:r>
              <w:rPr>
                <w:noProof/>
                <w:webHidden/>
              </w:rPr>
              <w:fldChar w:fldCharType="end"/>
            </w:r>
          </w:hyperlink>
        </w:p>
        <w:p w14:paraId="5F237303" w14:textId="1318BC0F" w:rsidR="002E39EE" w:rsidRDefault="002E39EE" w:rsidP="00E37CC3">
          <w:pPr>
            <w:pStyle w:val="TOC1"/>
            <w:tabs>
              <w:tab w:val="right" w:leader="dot" w:pos="9019"/>
            </w:tabs>
            <w:rPr>
              <w:noProof/>
            </w:rPr>
          </w:pPr>
          <w:hyperlink w:anchor="_Toc191641599" w:history="1">
            <w:r w:rsidRPr="00D57D4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_Toc191641599 \h </w:instrText>
            </w:r>
            <w:r>
              <w:rPr>
                <w:noProof/>
                <w:webHidden/>
              </w:rPr>
            </w:r>
            <w:r>
              <w:rPr>
                <w:noProof/>
                <w:webHidden/>
              </w:rPr>
              <w:fldChar w:fldCharType="separate"/>
            </w:r>
            <w:r>
              <w:rPr>
                <w:noProof/>
                <w:webHidden/>
              </w:rPr>
              <w:t>6</w:t>
            </w:r>
            <w:r>
              <w:rPr>
                <w:noProof/>
                <w:webHidden/>
              </w:rPr>
              <w:fldChar w:fldCharType="end"/>
            </w:r>
          </w:hyperlink>
        </w:p>
        <w:p w14:paraId="6E002A08" w14:textId="3F16BE2C" w:rsidR="002E39EE" w:rsidRDefault="002E39EE" w:rsidP="00E37CC3">
          <w:pPr>
            <w:pStyle w:val="TOC1"/>
            <w:tabs>
              <w:tab w:val="right" w:leader="dot" w:pos="9019"/>
            </w:tabs>
            <w:rPr>
              <w:noProof/>
            </w:rPr>
          </w:pPr>
          <w:hyperlink w:anchor="_Toc191641600" w:history="1">
            <w:r w:rsidRPr="00D57D45">
              <w:rPr>
                <w:rStyle w:val="Hyperlink"/>
                <w:noProof/>
              </w:rPr>
              <w:t>Section 3: Reflection on Organisational Issues</w:t>
            </w:r>
            <w:r>
              <w:rPr>
                <w:noProof/>
                <w:webHidden/>
              </w:rPr>
              <w:tab/>
            </w:r>
            <w:r>
              <w:rPr>
                <w:noProof/>
                <w:webHidden/>
              </w:rPr>
              <w:fldChar w:fldCharType="begin"/>
            </w:r>
            <w:r>
              <w:rPr>
                <w:noProof/>
                <w:webHidden/>
              </w:rPr>
              <w:instrText xml:space="preserve"> PAGEREF _Toc191641600 \h </w:instrText>
            </w:r>
            <w:r>
              <w:rPr>
                <w:noProof/>
                <w:webHidden/>
              </w:rPr>
            </w:r>
            <w:r>
              <w:rPr>
                <w:noProof/>
                <w:webHidden/>
              </w:rPr>
              <w:fldChar w:fldCharType="separate"/>
            </w:r>
            <w:r>
              <w:rPr>
                <w:noProof/>
                <w:webHidden/>
              </w:rPr>
              <w:t>8</w:t>
            </w:r>
            <w:r>
              <w:rPr>
                <w:noProof/>
                <w:webHidden/>
              </w:rPr>
              <w:fldChar w:fldCharType="end"/>
            </w:r>
          </w:hyperlink>
        </w:p>
        <w:p w14:paraId="17595CFC" w14:textId="34480482" w:rsidR="002E39EE" w:rsidRDefault="002E39EE" w:rsidP="00E37CC3">
          <w:pPr>
            <w:pStyle w:val="TOC1"/>
            <w:tabs>
              <w:tab w:val="right" w:leader="dot" w:pos="9019"/>
            </w:tabs>
            <w:rPr>
              <w:noProof/>
            </w:rPr>
          </w:pPr>
          <w:hyperlink w:anchor="_Toc191641601" w:history="1">
            <w:r w:rsidRPr="00D57D45">
              <w:rPr>
                <w:rStyle w:val="Hyperlink"/>
                <w:noProof/>
              </w:rPr>
              <w:t>Conclusion and Action Plan</w:t>
            </w:r>
            <w:r>
              <w:rPr>
                <w:noProof/>
                <w:webHidden/>
              </w:rPr>
              <w:tab/>
            </w:r>
            <w:r>
              <w:rPr>
                <w:noProof/>
                <w:webHidden/>
              </w:rPr>
              <w:fldChar w:fldCharType="begin"/>
            </w:r>
            <w:r>
              <w:rPr>
                <w:noProof/>
                <w:webHidden/>
              </w:rPr>
              <w:instrText xml:space="preserve"> PAGEREF _Toc191641601 \h </w:instrText>
            </w:r>
            <w:r>
              <w:rPr>
                <w:noProof/>
                <w:webHidden/>
              </w:rPr>
            </w:r>
            <w:r>
              <w:rPr>
                <w:noProof/>
                <w:webHidden/>
              </w:rPr>
              <w:fldChar w:fldCharType="separate"/>
            </w:r>
            <w:r>
              <w:rPr>
                <w:noProof/>
                <w:webHidden/>
              </w:rPr>
              <w:t>9</w:t>
            </w:r>
            <w:r>
              <w:rPr>
                <w:noProof/>
                <w:webHidden/>
              </w:rPr>
              <w:fldChar w:fldCharType="end"/>
            </w:r>
          </w:hyperlink>
        </w:p>
        <w:p w14:paraId="5A50EE8F" w14:textId="35A3AF01" w:rsidR="002E39EE" w:rsidRDefault="002E39EE" w:rsidP="00E37CC3">
          <w:pPr>
            <w:pStyle w:val="TOC1"/>
            <w:tabs>
              <w:tab w:val="right" w:leader="dot" w:pos="9019"/>
            </w:tabs>
            <w:rPr>
              <w:noProof/>
            </w:rPr>
          </w:pPr>
          <w:hyperlink w:anchor="_Toc191641602" w:history="1">
            <w:r w:rsidRPr="00D57D45">
              <w:rPr>
                <w:rStyle w:val="Hyperlink"/>
                <w:noProof/>
              </w:rPr>
              <w:t>References</w:t>
            </w:r>
            <w:r>
              <w:rPr>
                <w:noProof/>
                <w:webHidden/>
              </w:rPr>
              <w:tab/>
            </w:r>
            <w:r>
              <w:rPr>
                <w:noProof/>
                <w:webHidden/>
              </w:rPr>
              <w:fldChar w:fldCharType="begin"/>
            </w:r>
            <w:r>
              <w:rPr>
                <w:noProof/>
                <w:webHidden/>
              </w:rPr>
              <w:instrText xml:space="preserve"> PAGEREF _Toc191641602 \h </w:instrText>
            </w:r>
            <w:r>
              <w:rPr>
                <w:noProof/>
                <w:webHidden/>
              </w:rPr>
            </w:r>
            <w:r>
              <w:rPr>
                <w:noProof/>
                <w:webHidden/>
              </w:rPr>
              <w:fldChar w:fldCharType="separate"/>
            </w:r>
            <w:r>
              <w:rPr>
                <w:noProof/>
                <w:webHidden/>
              </w:rPr>
              <w:t>11</w:t>
            </w:r>
            <w:r>
              <w:rPr>
                <w:noProof/>
                <w:webHidden/>
              </w:rPr>
              <w:fldChar w:fldCharType="end"/>
            </w:r>
          </w:hyperlink>
        </w:p>
        <w:p w14:paraId="2C34AECC" w14:textId="637D954C" w:rsidR="002E39EE" w:rsidRDefault="002E39EE" w:rsidP="00E37CC3">
          <w:r>
            <w:rPr>
              <w:b/>
              <w:bCs/>
              <w:noProof/>
            </w:rPr>
            <w:fldChar w:fldCharType="end"/>
          </w:r>
        </w:p>
      </w:sdtContent>
    </w:sdt>
    <w:p w14:paraId="4E56156E" w14:textId="458F630C" w:rsidR="006F2403" w:rsidRDefault="00000000" w:rsidP="00E37CC3">
      <w:pPr>
        <w:jc w:val="center"/>
      </w:pPr>
      <w:r>
        <w:br w:type="page"/>
      </w:r>
    </w:p>
    <w:p w14:paraId="5780EACF" w14:textId="77777777" w:rsidR="006F2403" w:rsidRDefault="00000000" w:rsidP="00E37CC3">
      <w:pPr>
        <w:pStyle w:val="Heading1"/>
        <w:tabs>
          <w:tab w:val="left" w:pos="3168"/>
        </w:tabs>
      </w:pPr>
      <w:bookmarkStart w:id="0" w:name="_483ilwn5ht6q" w:colFirst="0" w:colLast="0"/>
      <w:bookmarkStart w:id="1" w:name="_Toc191641597"/>
      <w:bookmarkEnd w:id="0"/>
      <w:r>
        <w:lastRenderedPageBreak/>
        <w:t>Introduction</w:t>
      </w:r>
      <w:bookmarkEnd w:id="1"/>
      <w:r>
        <w:t xml:space="preserve"> </w:t>
      </w:r>
    </w:p>
    <w:p w14:paraId="07BCFCD7" w14:textId="26899F14" w:rsidR="006F2403" w:rsidRPr="00D41C50" w:rsidRDefault="004006BA" w:rsidP="00E37CC3">
      <w:pPr>
        <w:tabs>
          <w:tab w:val="left" w:pos="3168"/>
        </w:tabs>
      </w:pPr>
      <w:r w:rsidRPr="00D41C50">
        <w:t xml:space="preserve">The food and beverage department </w:t>
      </w:r>
      <w:r w:rsidR="00D41C50" w:rsidRPr="00D41C50">
        <w:t>are</w:t>
      </w:r>
      <w:r w:rsidRPr="00D41C50">
        <w:t xml:space="preserve"> </w:t>
      </w:r>
      <w:r w:rsidR="00D41C50" w:rsidRPr="00D41C50">
        <w:t>pivotal</w:t>
      </w:r>
      <w:r w:rsidRPr="00D41C50">
        <w:t xml:space="preserve"> department in the hospitality sector which is broadly responsible for serving food and drinks to customers. Housekeeping is a</w:t>
      </w:r>
      <w:r w:rsidR="00D41C50" w:rsidRPr="00D41C50">
        <w:t xml:space="preserve">n important </w:t>
      </w:r>
      <w:r w:rsidRPr="00D41C50">
        <w:t>part of th</w:t>
      </w:r>
      <w:r w:rsidR="00D41C50" w:rsidRPr="00D41C50">
        <w:t>e</w:t>
      </w:r>
      <w:r w:rsidRPr="00D41C50">
        <w:t xml:space="preserve"> department which involves functions such as cleaning and maintaining the cleanliness of food and beverage outlets. In this context, this study will reflect on my experience working as a Housekeeper in </w:t>
      </w:r>
      <w:r w:rsidR="00D41C50" w:rsidRPr="00D41C50">
        <w:t>this</w:t>
      </w:r>
      <w:r w:rsidRPr="00D41C50">
        <w:t xml:space="preserve"> department at the Cross Hands Hotel, Llanybydder. I will </w:t>
      </w:r>
      <w:r w:rsidR="00D41C50" w:rsidRPr="00D41C50">
        <w:t>make the use of</w:t>
      </w:r>
      <w:r w:rsidRPr="00D41C50">
        <w:t xml:space="preserve"> Gibbs’ reflective cycle </w:t>
      </w:r>
      <w:r w:rsidR="00D41C50" w:rsidRPr="00D41C50">
        <w:t>in order to</w:t>
      </w:r>
      <w:r w:rsidRPr="00D41C50">
        <w:t xml:space="preserve"> </w:t>
      </w:r>
      <w:r w:rsidR="00D41C50" w:rsidRPr="00D41C50">
        <w:t>reflect on</w:t>
      </w:r>
      <w:r w:rsidRPr="00D41C50">
        <w:t xml:space="preserve"> my experience </w:t>
      </w:r>
      <w:r w:rsidR="00D41C50" w:rsidRPr="00D41C50">
        <w:t>clearly</w:t>
      </w:r>
      <w:r w:rsidRPr="00D41C50">
        <w:t xml:space="preserve">. </w:t>
      </w:r>
    </w:p>
    <w:p w14:paraId="783C7E52" w14:textId="77777777" w:rsidR="006F2403" w:rsidRDefault="006F2403" w:rsidP="00E37CC3">
      <w:pPr>
        <w:tabs>
          <w:tab w:val="left" w:pos="3168"/>
        </w:tabs>
      </w:pPr>
    </w:p>
    <w:p w14:paraId="43C71529" w14:textId="77777777" w:rsidR="006F2403" w:rsidRDefault="00000000" w:rsidP="00E37CC3">
      <w:pPr>
        <w:tabs>
          <w:tab w:val="left" w:pos="3168"/>
        </w:tabs>
      </w:pPr>
      <w:r>
        <w:br w:type="page"/>
      </w:r>
    </w:p>
    <w:p w14:paraId="4783AC06" w14:textId="77777777" w:rsidR="006F2403" w:rsidRDefault="00000000" w:rsidP="00E37CC3">
      <w:pPr>
        <w:pStyle w:val="Heading1"/>
        <w:tabs>
          <w:tab w:val="left" w:pos="3168"/>
        </w:tabs>
      </w:pPr>
      <w:bookmarkStart w:id="2" w:name="_n78eve4qz5b6" w:colFirst="0" w:colLast="0"/>
      <w:bookmarkStart w:id="3" w:name="_Toc191641598"/>
      <w:bookmarkEnd w:id="2"/>
      <w:r>
        <w:lastRenderedPageBreak/>
        <w:t>Section 1: Reflection on Experience and Personal Development</w:t>
      </w:r>
      <w:bookmarkEnd w:id="3"/>
    </w:p>
    <w:p w14:paraId="216B2BC3" w14:textId="5CB96B8C" w:rsidR="006F2403" w:rsidRDefault="00000000" w:rsidP="00E37CC3">
      <w:pPr>
        <w:tabs>
          <w:tab w:val="left" w:pos="3168"/>
        </w:tabs>
      </w:pPr>
      <w:r>
        <w:rPr>
          <w:b/>
        </w:rPr>
        <w:t>Description</w:t>
      </w:r>
      <w:r>
        <w:t xml:space="preserve">: </w:t>
      </w:r>
      <w:r w:rsidRPr="00D41C50">
        <w:t xml:space="preserve">I </w:t>
      </w:r>
      <w:r w:rsidR="00D41C50" w:rsidRPr="00D41C50">
        <w:t>got</w:t>
      </w:r>
      <w:r w:rsidR="004006BA" w:rsidRPr="00D41C50">
        <w:t xml:space="preserve"> a</w:t>
      </w:r>
      <w:r w:rsidR="00D41C50" w:rsidRPr="00D41C50">
        <w:t xml:space="preserve"> good </w:t>
      </w:r>
      <w:r w:rsidR="004006BA" w:rsidRPr="00D41C50">
        <w:t xml:space="preserve">opportunity to work on my skills </w:t>
      </w:r>
      <w:r w:rsidR="00D41C50" w:rsidRPr="00D41C50">
        <w:t xml:space="preserve">and expertise </w:t>
      </w:r>
      <w:r w:rsidR="004006BA" w:rsidRPr="00D41C50">
        <w:t xml:space="preserve">when I </w:t>
      </w:r>
      <w:r w:rsidR="00D41C50" w:rsidRPr="00D41C50">
        <w:t xml:space="preserve">got a </w:t>
      </w:r>
      <w:r w:rsidR="004006BA" w:rsidRPr="00D41C50">
        <w:t>place</w:t>
      </w:r>
      <w:r w:rsidR="00D41C50" w:rsidRPr="00D41C50">
        <w:t>ment</w:t>
      </w:r>
      <w:r w:rsidRPr="00D41C50">
        <w:t xml:space="preserve"> at </w:t>
      </w:r>
      <w:r w:rsidR="00D41C50" w:rsidRPr="00D41C50">
        <w:t xml:space="preserve">the </w:t>
      </w:r>
      <w:r w:rsidRPr="00D41C50">
        <w:t xml:space="preserve">Cross Hands Hotel situated </w:t>
      </w:r>
      <w:r w:rsidR="00D41C50" w:rsidRPr="00D41C50">
        <w:t>in</w:t>
      </w:r>
      <w:r w:rsidRPr="00D41C50">
        <w:t xml:space="preserve"> Llanybydder. During this period, I had multiple </w:t>
      </w:r>
      <w:r w:rsidR="00D41C50" w:rsidRPr="00D41C50">
        <w:t>scopes</w:t>
      </w:r>
      <w:r w:rsidRPr="00D41C50">
        <w:t xml:space="preserve"> to work in </w:t>
      </w:r>
      <w:r w:rsidR="00D41C50" w:rsidRPr="00D41C50">
        <w:t>distinct</w:t>
      </w:r>
      <w:r w:rsidRPr="00D41C50">
        <w:t xml:space="preserve"> sections of the hotel and interact with customers. I mainly worked for housekeeping in the food and beverage department and performed different tasks as a housekeeper.</w:t>
      </w:r>
      <w:r>
        <w:t xml:space="preserve"> I was responsible for keeping the hotel clean, safe and comfortable and ensuring that guests have a pleasant experience</w:t>
      </w:r>
      <w:r w:rsidR="004006BA">
        <w:t xml:space="preserve"> (</w:t>
      </w:r>
      <w:r w:rsidR="004006BA" w:rsidRPr="004006BA">
        <w:t>ASET</w:t>
      </w:r>
      <w:r w:rsidR="004006BA">
        <w:t>, 2017)</w:t>
      </w:r>
      <w:r>
        <w:t xml:space="preserve"> In order to highlight my role in a better way, I used to clean and sanitise guest rooms, public areas, corridors and restrooms. I was also maintaining the aesthetic appeal and comfort of the hotel and performing deep cleaning and decoration. By creating a clean, safe and comfortable environment, I was able to enhance guest experience and satisfaction. It broadly affected the service quality and image of the hotel which also helped me gain positive feedback. It equally helped me contribute to boosting operational efficiency and </w:t>
      </w:r>
      <w:r w:rsidR="004006BA">
        <w:t>ensuring</w:t>
      </w:r>
      <w:r>
        <w:t xml:space="preserve"> positive reviews, repeat visits and the success of the hotel. In the process of interacting with customers during my </w:t>
      </w:r>
      <w:r w:rsidR="004006BA">
        <w:t>responsibilities</w:t>
      </w:r>
      <w:r>
        <w:t>, I was able to efficiently interact with guests and work on my skills and abilities. In order to work efficiently and make an impression, I researched and found various interpersonal and technical skills that would be crucial for me to develop. Communication, teamwork, task management and guest service were some key skills I aimed to work on</w:t>
      </w:r>
      <w:r w:rsidR="004006BA">
        <w:t xml:space="preserve"> (</w:t>
      </w:r>
      <w:r w:rsidR="004006BA" w:rsidRPr="004006BA">
        <w:t>Fallon</w:t>
      </w:r>
      <w:r w:rsidR="004006BA">
        <w:t xml:space="preserve"> and </w:t>
      </w:r>
      <w:r w:rsidR="004006BA" w:rsidRPr="004006BA">
        <w:t>Rutherford</w:t>
      </w:r>
      <w:r w:rsidR="004006BA">
        <w:t>, 2010)</w:t>
      </w:r>
      <w:r>
        <w:t xml:space="preserve">. </w:t>
      </w:r>
    </w:p>
    <w:p w14:paraId="277A998E" w14:textId="77777777" w:rsidR="006F2403" w:rsidRDefault="00000000" w:rsidP="00E37CC3">
      <w:pPr>
        <w:tabs>
          <w:tab w:val="left" w:pos="3168"/>
        </w:tabs>
      </w:pPr>
      <w:r>
        <w:rPr>
          <w:b/>
        </w:rPr>
        <w:t>Feelings</w:t>
      </w:r>
      <w:r>
        <w:t xml:space="preserve">: During the initial phase of my placement, I was a bit nervous because of a lack of experience and exposure to a professional environment. This also caused low self-esteem in me and I faced challenges in making quick decisions. Apart from that, I also experienced a mix of feelings. For instance, while completing repetitive tasks, I felt physical exhaustion and at the same time, I felt a sense of accomplishment after completing my tasks. It also helped me boost my confidence and work efficiently to complete critical tasks as soon as possible. Alongside </w:t>
      </w:r>
      <w:r>
        <w:lastRenderedPageBreak/>
        <w:t xml:space="preserve">this, I also experienced satisfaction when a few guests appreciated my efforts to create a clean environment for guests. </w:t>
      </w:r>
    </w:p>
    <w:p w14:paraId="25619B87" w14:textId="77777777" w:rsidR="006F2403" w:rsidRDefault="00000000" w:rsidP="00E37CC3">
      <w:pPr>
        <w:tabs>
          <w:tab w:val="left" w:pos="3168"/>
        </w:tabs>
      </w:pPr>
      <w:r>
        <w:br w:type="page"/>
      </w:r>
    </w:p>
    <w:p w14:paraId="2C9853B3" w14:textId="1DD3DCC1" w:rsidR="006F2403" w:rsidRDefault="00000000" w:rsidP="00E37CC3">
      <w:pPr>
        <w:pStyle w:val="Heading1"/>
        <w:tabs>
          <w:tab w:val="left" w:pos="3168"/>
        </w:tabs>
      </w:pPr>
      <w:bookmarkStart w:id="4" w:name="_jwrplqnk9t1r" w:colFirst="0" w:colLast="0"/>
      <w:bookmarkStart w:id="5" w:name="_Toc191641599"/>
      <w:bookmarkEnd w:id="4"/>
      <w:r>
        <w:lastRenderedPageBreak/>
        <w:t xml:space="preserve">Section 2: Critical Analysis of Work-based </w:t>
      </w:r>
      <w:r w:rsidR="004006BA">
        <w:t>Skills</w:t>
      </w:r>
      <w:r>
        <w:t xml:space="preserve"> and Technical Knowledge</w:t>
      </w:r>
      <w:bookmarkEnd w:id="5"/>
    </w:p>
    <w:p w14:paraId="6ACFC2B5" w14:textId="77E60B9F" w:rsidR="006F2403" w:rsidRDefault="00000000" w:rsidP="00E37CC3">
      <w:pPr>
        <w:tabs>
          <w:tab w:val="left" w:pos="3168"/>
        </w:tabs>
      </w:pPr>
      <w:r>
        <w:rPr>
          <w:b/>
        </w:rPr>
        <w:t>Evaluation</w:t>
      </w:r>
      <w:r>
        <w:t>: There are multiple work-based skills that are needed to work efficiently in a housekeeping department. These skills include time management, effective communication, ability to follow safety protocols, problem-solving and flexibility. I observed that I have excellent communication skills while working in housekeeping in the food and beverage department. This skill allowed me to ensure smooth operation and maintain efficient coordination and collaboration with other departments</w:t>
      </w:r>
      <w:r w:rsidR="004006BA">
        <w:t xml:space="preserve"> (</w:t>
      </w:r>
      <w:r w:rsidR="004006BA" w:rsidRPr="004006BA">
        <w:t>Hagg</w:t>
      </w:r>
      <w:r w:rsidR="004006BA">
        <w:t>, 2013)</w:t>
      </w:r>
      <w:r>
        <w:t>. This helped me enhance the quality of work which leads to increased customer satisfaction. Along with that, I also had an ability to follow safety protocol which assisted me in preventing injuries and maintaining a healthy work environment. This skill also helped me protect guests and clients and minimise risks associated with cleaning chemicals and equipment. Despite these skills, I observed I lacked time management skills which caused various barriers for me. For instance, I was provided with deadlines to clean different rooms, I faced challenges in managing all tasks efficiently. Somehow, I used to meet my deadline which caused a high mental pressure on me. Apart from time management, I am required to work on my problem-solving ability so that I can face critical situations and cope with them efficiently</w:t>
      </w:r>
      <w:r w:rsidR="004006BA">
        <w:t xml:space="preserve"> (</w:t>
      </w:r>
      <w:r w:rsidR="004006BA" w:rsidRPr="004006BA">
        <w:t>Johnston</w:t>
      </w:r>
      <w:r w:rsidR="004006BA">
        <w:t xml:space="preserve"> </w:t>
      </w:r>
      <w:r w:rsidR="004006BA" w:rsidRPr="004006BA">
        <w:rPr>
          <w:i/>
          <w:iCs/>
        </w:rPr>
        <w:t>et al.,</w:t>
      </w:r>
      <w:r w:rsidR="004006BA">
        <w:t xml:space="preserve"> 2012)</w:t>
      </w:r>
      <w:r>
        <w:t xml:space="preserve">. </w:t>
      </w:r>
    </w:p>
    <w:p w14:paraId="6612134A" w14:textId="31526AF8" w:rsidR="006F2403" w:rsidRDefault="00000000" w:rsidP="00E37CC3">
      <w:pPr>
        <w:tabs>
          <w:tab w:val="left" w:pos="3168"/>
        </w:tabs>
      </w:pPr>
      <w:r>
        <w:rPr>
          <w:b/>
        </w:rPr>
        <w:t>Analysis</w:t>
      </w:r>
      <w:r>
        <w:t xml:space="preserve">: Along with work-based </w:t>
      </w:r>
      <w:r w:rsidR="004006BA">
        <w:t>skills</w:t>
      </w:r>
      <w:r>
        <w:t>, I observed technical knowledge is equally vital for working as a housekeeper in the food and beverage department. In my academics, I came across various technical expertise which I succeeded in developing. During my placement at the Cross Hands Hotel, Llanybydder, I applied that knowledge to operate specialised cleaning equipment safely and efficiently. I had also been able to ensure thorough cleaning while reducing potential risks. Apart from that, I used various advanced tools such as AI in order to gain insight into technical expertise that would be useful in housekeeping tasks. For instance, the advanced knowledge helped me optimise cleaning processes</w:t>
      </w:r>
      <w:r w:rsidR="004006BA">
        <w:t xml:space="preserve"> (</w:t>
      </w:r>
      <w:r w:rsidR="004006BA" w:rsidRPr="004006BA">
        <w:t>Vallen</w:t>
      </w:r>
      <w:r w:rsidR="004006BA">
        <w:t xml:space="preserve"> and </w:t>
      </w:r>
      <w:r w:rsidR="004006BA" w:rsidRPr="004006BA">
        <w:t>Vallen</w:t>
      </w:r>
      <w:r w:rsidR="004006BA">
        <w:t>, 2014)</w:t>
      </w:r>
      <w:r>
        <w:t xml:space="preserve">. </w:t>
      </w:r>
    </w:p>
    <w:p w14:paraId="5E7AF05F" w14:textId="77777777" w:rsidR="006F2403" w:rsidRDefault="00000000" w:rsidP="00E37CC3">
      <w:pPr>
        <w:pStyle w:val="Heading1"/>
        <w:tabs>
          <w:tab w:val="left" w:pos="3168"/>
        </w:tabs>
      </w:pPr>
      <w:bookmarkStart w:id="6" w:name="_hholapj3671n" w:colFirst="0" w:colLast="0"/>
      <w:bookmarkStart w:id="7" w:name="_Toc191641600"/>
      <w:bookmarkEnd w:id="6"/>
      <w:r>
        <w:lastRenderedPageBreak/>
        <w:t>Section 3: Reflection on Organisational Issues</w:t>
      </w:r>
      <w:bookmarkEnd w:id="7"/>
    </w:p>
    <w:p w14:paraId="2D645B55" w14:textId="0840CDA2" w:rsidR="006F2403" w:rsidRDefault="00000000" w:rsidP="00E37CC3">
      <w:pPr>
        <w:tabs>
          <w:tab w:val="left" w:pos="3168"/>
        </w:tabs>
      </w:pPr>
      <w:r>
        <w:t xml:space="preserve">While working in housekeeping in the food and beverage department at Cross Hands Hotel, Llanybydder, I gained a large amount of knowledge and expertise. This knowledge and expertise certainly will help me in my personal and professional development. Skills such as efficient communication and teamwork are integral in order to achieve a better position in the professional career. However, I came across various organisational issues that were significantly impacted by </w:t>
      </w:r>
      <w:r w:rsidR="004006BA">
        <w:t xml:space="preserve">my </w:t>
      </w:r>
      <w:r>
        <w:t>experience while working in the Cross Hands Hotel, Llanybydder. For instance, the hotel lacked employee training and development programs which limited the performance of employees. They also faced challenges in coordinating with different departments which led to poor service. Inadequate staff training led to high staff turnover and work pressure which created barriers in meeting cleaning demands</w:t>
      </w:r>
      <w:r w:rsidR="004006BA">
        <w:t xml:space="preserve"> (</w:t>
      </w:r>
      <w:r w:rsidR="004006BA" w:rsidRPr="004006BA">
        <w:t>Walker</w:t>
      </w:r>
      <w:r w:rsidR="004006BA">
        <w:t>, 2021)</w:t>
      </w:r>
      <w:r>
        <w:t xml:space="preserve">. Poorly trained staff were not familiar with clearing procedures clearly which adversely affected guest experience. In order to address this, it is suggested that the company should integrate behavioural learning theory to train and upskill employees. The company can focus on shaping </w:t>
      </w:r>
      <w:r w:rsidR="004006BA">
        <w:t xml:space="preserve">the </w:t>
      </w:r>
      <w:r>
        <w:t xml:space="preserve">behaviour of employees through positive reinforcement and developing basic skills </w:t>
      </w:r>
      <w:r w:rsidR="004006BA">
        <w:t>through</w:t>
      </w:r>
      <w:r>
        <w:t xml:space="preserve"> repetition and feedback</w:t>
      </w:r>
      <w:r w:rsidR="004006BA">
        <w:t xml:space="preserve"> (</w:t>
      </w:r>
      <w:r w:rsidR="004006BA" w:rsidRPr="004006BA">
        <w:t>Cousins</w:t>
      </w:r>
      <w:r w:rsidR="004006BA">
        <w:t xml:space="preserve"> and Weekes, 2020)</w:t>
      </w:r>
      <w:r>
        <w:t xml:space="preserve">. The hotel also </w:t>
      </w:r>
      <w:r w:rsidR="004006BA">
        <w:t>did</w:t>
      </w:r>
      <w:r>
        <w:t xml:space="preserve"> not </w:t>
      </w:r>
      <w:r w:rsidR="004006BA">
        <w:t xml:space="preserve">have </w:t>
      </w:r>
      <w:r>
        <w:t xml:space="preserve">any clear plans and strategies to ensure a healthy </w:t>
      </w:r>
      <w:r w:rsidR="004006BA">
        <w:t>work-life</w:t>
      </w:r>
      <w:r>
        <w:t xml:space="preserve"> balance </w:t>
      </w:r>
      <w:r w:rsidR="004006BA">
        <w:t>for</w:t>
      </w:r>
      <w:r>
        <w:t xml:space="preserve"> employees. This also negatively affected </w:t>
      </w:r>
      <w:r w:rsidR="004006BA">
        <w:t xml:space="preserve">the </w:t>
      </w:r>
      <w:r>
        <w:t xml:space="preserve">motivation and morale of employees </w:t>
      </w:r>
      <w:r w:rsidR="004006BA">
        <w:t>which</w:t>
      </w:r>
      <w:r>
        <w:t xml:space="preserve"> led to increased workplace pressure, reducing </w:t>
      </w:r>
      <w:r w:rsidR="004006BA">
        <w:t xml:space="preserve">the </w:t>
      </w:r>
      <w:r>
        <w:t>efficiency and productivity of employees. Thus, it is suggested that Cross Hands Hotel, Llanybydder can consider boundary theory and focus on creating different lines between work and personal time</w:t>
      </w:r>
      <w:r w:rsidR="004006BA">
        <w:t xml:space="preserve"> (</w:t>
      </w:r>
      <w:r w:rsidR="004006BA" w:rsidRPr="004006BA">
        <w:t>Fanthorne</w:t>
      </w:r>
      <w:r w:rsidR="004006BA">
        <w:t>, 2004)</w:t>
      </w:r>
      <w:r>
        <w:t xml:space="preserve">. </w:t>
      </w:r>
    </w:p>
    <w:p w14:paraId="7E109827" w14:textId="77777777" w:rsidR="006F2403" w:rsidRDefault="00000000" w:rsidP="00E37CC3">
      <w:pPr>
        <w:tabs>
          <w:tab w:val="left" w:pos="3168"/>
        </w:tabs>
      </w:pPr>
      <w:r>
        <w:br w:type="page"/>
      </w:r>
    </w:p>
    <w:p w14:paraId="5DAA0CEC" w14:textId="77777777" w:rsidR="006F2403" w:rsidRDefault="00000000" w:rsidP="00E37CC3">
      <w:pPr>
        <w:pStyle w:val="Heading1"/>
        <w:tabs>
          <w:tab w:val="left" w:pos="3168"/>
        </w:tabs>
      </w:pPr>
      <w:bookmarkStart w:id="8" w:name="_hllqmv5u9z8u" w:colFirst="0" w:colLast="0"/>
      <w:bookmarkStart w:id="9" w:name="_Toc191641601"/>
      <w:bookmarkEnd w:id="8"/>
      <w:r>
        <w:lastRenderedPageBreak/>
        <w:t>Conclusion and Action Plan</w:t>
      </w:r>
      <w:bookmarkEnd w:id="9"/>
      <w:r>
        <w:t xml:space="preserve"> </w:t>
      </w:r>
    </w:p>
    <w:p w14:paraId="5FBEA435" w14:textId="77777777" w:rsidR="006F2403" w:rsidRDefault="00000000" w:rsidP="00E37CC3">
      <w:pPr>
        <w:tabs>
          <w:tab w:val="left" w:pos="3168"/>
        </w:tabs>
        <w:rPr>
          <w:b/>
        </w:rPr>
      </w:pPr>
      <w:r>
        <w:rPr>
          <w:b/>
        </w:rPr>
        <w:t>Conclusion</w:t>
      </w:r>
    </w:p>
    <w:p w14:paraId="2FAE635D" w14:textId="2EB56CF8" w:rsidR="006F2403" w:rsidRDefault="00000000" w:rsidP="00E37CC3">
      <w:pPr>
        <w:tabs>
          <w:tab w:val="left" w:pos="3168"/>
        </w:tabs>
      </w:pPr>
      <w:r>
        <w:t xml:space="preserve">Summarising the above assessment, I have concluded that it had been a great time for me at the Cross Hands Hotel, Llanybydder. It helped me gain a large amount of knowledge and develop skills that are crucial in </w:t>
      </w:r>
      <w:r w:rsidR="004006BA">
        <w:t>my</w:t>
      </w:r>
      <w:r>
        <w:t xml:space="preserve"> personal and professional career. However, I am required to work on my time management and problem-solving abilities to accelerate my progression. </w:t>
      </w:r>
    </w:p>
    <w:p w14:paraId="5026C605" w14:textId="77777777" w:rsidR="006F2403" w:rsidRDefault="00000000" w:rsidP="00E37CC3">
      <w:pPr>
        <w:tabs>
          <w:tab w:val="left" w:pos="3168"/>
        </w:tabs>
      </w:pPr>
      <w:r>
        <w:rPr>
          <w:b/>
        </w:rPr>
        <w:t>Action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F2403" w14:paraId="5E7B0448" w14:textId="77777777">
        <w:tc>
          <w:tcPr>
            <w:tcW w:w="2258" w:type="dxa"/>
            <w:shd w:val="clear" w:color="auto" w:fill="auto"/>
            <w:tcMar>
              <w:top w:w="100" w:type="dxa"/>
              <w:left w:w="100" w:type="dxa"/>
              <w:bottom w:w="100" w:type="dxa"/>
              <w:right w:w="100" w:type="dxa"/>
            </w:tcMar>
          </w:tcPr>
          <w:p w14:paraId="7A87827B" w14:textId="77777777" w:rsidR="006F2403" w:rsidRDefault="00000000" w:rsidP="00E37CC3">
            <w:pPr>
              <w:spacing w:before="0" w:after="0"/>
              <w:rPr>
                <w:b/>
              </w:rPr>
            </w:pPr>
            <w:r>
              <w:rPr>
                <w:b/>
              </w:rPr>
              <w:t>Skills that I aim to develop</w:t>
            </w:r>
          </w:p>
        </w:tc>
        <w:tc>
          <w:tcPr>
            <w:tcW w:w="2257" w:type="dxa"/>
            <w:shd w:val="clear" w:color="auto" w:fill="auto"/>
            <w:tcMar>
              <w:top w:w="100" w:type="dxa"/>
              <w:left w:w="100" w:type="dxa"/>
              <w:bottom w:w="100" w:type="dxa"/>
              <w:right w:w="100" w:type="dxa"/>
            </w:tcMar>
          </w:tcPr>
          <w:p w14:paraId="3BA5B2A1" w14:textId="77777777" w:rsidR="006F2403" w:rsidRDefault="00000000" w:rsidP="00E37CC3">
            <w:pPr>
              <w:spacing w:before="0" w:after="0"/>
              <w:rPr>
                <w:b/>
              </w:rPr>
            </w:pPr>
            <w:r>
              <w:rPr>
                <w:b/>
              </w:rPr>
              <w:t>Strategies I will involve</w:t>
            </w:r>
          </w:p>
        </w:tc>
        <w:tc>
          <w:tcPr>
            <w:tcW w:w="2257" w:type="dxa"/>
            <w:shd w:val="clear" w:color="auto" w:fill="auto"/>
            <w:tcMar>
              <w:top w:w="100" w:type="dxa"/>
              <w:left w:w="100" w:type="dxa"/>
              <w:bottom w:w="100" w:type="dxa"/>
              <w:right w:w="100" w:type="dxa"/>
            </w:tcMar>
          </w:tcPr>
          <w:p w14:paraId="5EC28D66" w14:textId="3BD99238" w:rsidR="006F2403" w:rsidRDefault="00000000" w:rsidP="00E37CC3">
            <w:pPr>
              <w:spacing w:before="0" w:after="0"/>
              <w:rPr>
                <w:b/>
              </w:rPr>
            </w:pPr>
            <w:r>
              <w:rPr>
                <w:b/>
              </w:rPr>
              <w:t xml:space="preserve">Resources I will </w:t>
            </w:r>
            <w:r w:rsidR="004006BA">
              <w:rPr>
                <w:b/>
              </w:rPr>
              <w:t>need</w:t>
            </w:r>
          </w:p>
        </w:tc>
        <w:tc>
          <w:tcPr>
            <w:tcW w:w="2257" w:type="dxa"/>
            <w:shd w:val="clear" w:color="auto" w:fill="auto"/>
            <w:tcMar>
              <w:top w:w="100" w:type="dxa"/>
              <w:left w:w="100" w:type="dxa"/>
              <w:bottom w:w="100" w:type="dxa"/>
              <w:right w:w="100" w:type="dxa"/>
            </w:tcMar>
          </w:tcPr>
          <w:p w14:paraId="68B763C2" w14:textId="77777777" w:rsidR="006F2403" w:rsidRDefault="00000000" w:rsidP="00E37CC3">
            <w:pPr>
              <w:spacing w:before="0" w:after="0"/>
              <w:rPr>
                <w:b/>
              </w:rPr>
            </w:pPr>
            <w:r>
              <w:rPr>
                <w:b/>
              </w:rPr>
              <w:t>Timescale</w:t>
            </w:r>
          </w:p>
        </w:tc>
      </w:tr>
      <w:tr w:rsidR="006F2403" w14:paraId="15E0E1D5" w14:textId="77777777">
        <w:tc>
          <w:tcPr>
            <w:tcW w:w="2258" w:type="dxa"/>
            <w:shd w:val="clear" w:color="auto" w:fill="auto"/>
            <w:tcMar>
              <w:top w:w="100" w:type="dxa"/>
              <w:left w:w="100" w:type="dxa"/>
              <w:bottom w:w="100" w:type="dxa"/>
              <w:right w:w="100" w:type="dxa"/>
            </w:tcMar>
          </w:tcPr>
          <w:p w14:paraId="30603332" w14:textId="005296E7" w:rsidR="006F2403" w:rsidRDefault="00000000" w:rsidP="00E37CC3">
            <w:pPr>
              <w:spacing w:before="0" w:after="0"/>
            </w:pPr>
            <w:r>
              <w:t xml:space="preserve">I will develop my time management </w:t>
            </w:r>
            <w:r w:rsidR="004006BA">
              <w:t>skills</w:t>
            </w:r>
            <w:r>
              <w:t xml:space="preserve"> for the purpose of meeting deadlines.</w:t>
            </w:r>
          </w:p>
        </w:tc>
        <w:tc>
          <w:tcPr>
            <w:tcW w:w="2257" w:type="dxa"/>
            <w:shd w:val="clear" w:color="auto" w:fill="auto"/>
            <w:tcMar>
              <w:top w:w="100" w:type="dxa"/>
              <w:left w:w="100" w:type="dxa"/>
              <w:bottom w:w="100" w:type="dxa"/>
              <w:right w:w="100" w:type="dxa"/>
            </w:tcMar>
          </w:tcPr>
          <w:p w14:paraId="7598D45C" w14:textId="380CB897" w:rsidR="006F2403" w:rsidRDefault="00000000" w:rsidP="00E37CC3">
            <w:pPr>
              <w:spacing w:before="0" w:after="0"/>
            </w:pPr>
            <w:r>
              <w:t xml:space="preserve">In order to develop my time management </w:t>
            </w:r>
            <w:r w:rsidR="004006BA">
              <w:t>skills</w:t>
            </w:r>
            <w:r>
              <w:t>, I will make use of a prioritisation technique which will help me prioritise my multiple tasks and complete them based on their importance</w:t>
            </w:r>
            <w:r w:rsidR="004006BA">
              <w:t xml:space="preserve"> (</w:t>
            </w:r>
            <w:r w:rsidR="004006BA" w:rsidRPr="004006BA">
              <w:t>Martin</w:t>
            </w:r>
            <w:r w:rsidR="004006BA">
              <w:t>, 2020)</w:t>
            </w:r>
            <w:r>
              <w:t xml:space="preserve">. </w:t>
            </w:r>
          </w:p>
        </w:tc>
        <w:tc>
          <w:tcPr>
            <w:tcW w:w="2257" w:type="dxa"/>
            <w:shd w:val="clear" w:color="auto" w:fill="auto"/>
            <w:tcMar>
              <w:top w:w="100" w:type="dxa"/>
              <w:left w:w="100" w:type="dxa"/>
              <w:bottom w:w="100" w:type="dxa"/>
              <w:right w:w="100" w:type="dxa"/>
            </w:tcMar>
          </w:tcPr>
          <w:p w14:paraId="0317CD67" w14:textId="38947682" w:rsidR="006F2403" w:rsidRDefault="00000000" w:rsidP="00E37CC3">
            <w:pPr>
              <w:spacing w:before="0" w:after="0"/>
            </w:pPr>
            <w:r>
              <w:t xml:space="preserve">For this aim, I will need a whiteboard, sticky notes, pens of different colours and </w:t>
            </w:r>
            <w:r w:rsidR="004006BA">
              <w:t xml:space="preserve">a </w:t>
            </w:r>
            <w:r>
              <w:t xml:space="preserve">priority matrix printed on paper. </w:t>
            </w:r>
          </w:p>
        </w:tc>
        <w:tc>
          <w:tcPr>
            <w:tcW w:w="2257" w:type="dxa"/>
            <w:shd w:val="clear" w:color="auto" w:fill="auto"/>
            <w:tcMar>
              <w:top w:w="100" w:type="dxa"/>
              <w:left w:w="100" w:type="dxa"/>
              <w:bottom w:w="100" w:type="dxa"/>
              <w:right w:w="100" w:type="dxa"/>
            </w:tcMar>
          </w:tcPr>
          <w:p w14:paraId="432FA52F" w14:textId="77777777" w:rsidR="006F2403" w:rsidRDefault="00000000" w:rsidP="00E37CC3">
            <w:pPr>
              <w:spacing w:before="0" w:after="0"/>
            </w:pPr>
            <w:r>
              <w:t>6 months</w:t>
            </w:r>
          </w:p>
        </w:tc>
      </w:tr>
      <w:tr w:rsidR="006F2403" w14:paraId="63521515" w14:textId="77777777">
        <w:tc>
          <w:tcPr>
            <w:tcW w:w="2258" w:type="dxa"/>
            <w:shd w:val="clear" w:color="auto" w:fill="auto"/>
            <w:tcMar>
              <w:top w:w="100" w:type="dxa"/>
              <w:left w:w="100" w:type="dxa"/>
              <w:bottom w:w="100" w:type="dxa"/>
              <w:right w:w="100" w:type="dxa"/>
            </w:tcMar>
          </w:tcPr>
          <w:p w14:paraId="6F44661E" w14:textId="77777777" w:rsidR="006F2403" w:rsidRDefault="00000000" w:rsidP="00E37CC3">
            <w:pPr>
              <w:spacing w:before="0" w:after="0"/>
            </w:pPr>
            <w:r>
              <w:t xml:space="preserve">I will work on my Problem-solving abilities so that I can </w:t>
            </w:r>
            <w:r>
              <w:lastRenderedPageBreak/>
              <w:t xml:space="preserve">cope with critical situations efficiently. </w:t>
            </w:r>
          </w:p>
        </w:tc>
        <w:tc>
          <w:tcPr>
            <w:tcW w:w="2257" w:type="dxa"/>
            <w:shd w:val="clear" w:color="auto" w:fill="auto"/>
            <w:tcMar>
              <w:top w:w="100" w:type="dxa"/>
              <w:left w:w="100" w:type="dxa"/>
              <w:bottom w:w="100" w:type="dxa"/>
              <w:right w:w="100" w:type="dxa"/>
            </w:tcMar>
          </w:tcPr>
          <w:p w14:paraId="2E0E8084" w14:textId="12BD1B4E" w:rsidR="006F2403" w:rsidRDefault="00000000" w:rsidP="00E37CC3">
            <w:pPr>
              <w:spacing w:before="0" w:after="0"/>
            </w:pPr>
            <w:r>
              <w:lastRenderedPageBreak/>
              <w:t xml:space="preserve">In order to improve my problem-solving, I will work on my </w:t>
            </w:r>
            <w:r>
              <w:lastRenderedPageBreak/>
              <w:t>active listening and critical thinking. This will help me analyse a situation from distinct perspectives and make plans accordingly</w:t>
            </w:r>
            <w:r w:rsidR="004006BA">
              <w:t xml:space="preserve"> (</w:t>
            </w:r>
            <w:r w:rsidR="004006BA" w:rsidRPr="004006BA">
              <w:t>Wood</w:t>
            </w:r>
            <w:r w:rsidR="004006BA">
              <w:t>, 2013)</w:t>
            </w:r>
            <w:r>
              <w:t xml:space="preserve">. </w:t>
            </w:r>
          </w:p>
        </w:tc>
        <w:tc>
          <w:tcPr>
            <w:tcW w:w="2257" w:type="dxa"/>
            <w:shd w:val="clear" w:color="auto" w:fill="auto"/>
            <w:tcMar>
              <w:top w:w="100" w:type="dxa"/>
              <w:left w:w="100" w:type="dxa"/>
              <w:bottom w:w="100" w:type="dxa"/>
              <w:right w:w="100" w:type="dxa"/>
            </w:tcMar>
          </w:tcPr>
          <w:p w14:paraId="7D6505EA" w14:textId="6A01DFA3" w:rsidR="006F2403" w:rsidRDefault="00000000" w:rsidP="00E37CC3">
            <w:pPr>
              <w:spacing w:before="0" w:after="0"/>
            </w:pPr>
            <w:r>
              <w:lastRenderedPageBreak/>
              <w:t xml:space="preserve">In order to meet this aim, I will require a quiet environment to </w:t>
            </w:r>
            <w:r>
              <w:lastRenderedPageBreak/>
              <w:t xml:space="preserve">increase my focus along with </w:t>
            </w:r>
            <w:r w:rsidR="004006BA">
              <w:t xml:space="preserve">a </w:t>
            </w:r>
            <w:r>
              <w:t xml:space="preserve">notepad, pen and mind maps. </w:t>
            </w:r>
          </w:p>
        </w:tc>
        <w:tc>
          <w:tcPr>
            <w:tcW w:w="2257" w:type="dxa"/>
            <w:shd w:val="clear" w:color="auto" w:fill="auto"/>
            <w:tcMar>
              <w:top w:w="100" w:type="dxa"/>
              <w:left w:w="100" w:type="dxa"/>
              <w:bottom w:w="100" w:type="dxa"/>
              <w:right w:w="100" w:type="dxa"/>
            </w:tcMar>
          </w:tcPr>
          <w:p w14:paraId="27A0EA87" w14:textId="77777777" w:rsidR="006F2403" w:rsidRDefault="00000000" w:rsidP="00E37CC3">
            <w:pPr>
              <w:spacing w:before="0" w:after="0"/>
            </w:pPr>
            <w:r>
              <w:lastRenderedPageBreak/>
              <w:t>8 months</w:t>
            </w:r>
          </w:p>
        </w:tc>
      </w:tr>
    </w:tbl>
    <w:p w14:paraId="5EFFB0E0" w14:textId="77777777" w:rsidR="006F2403" w:rsidRDefault="00000000" w:rsidP="00E37CC3">
      <w:r>
        <w:br w:type="page"/>
      </w:r>
    </w:p>
    <w:p w14:paraId="123170F2" w14:textId="77777777" w:rsidR="006F2403" w:rsidRDefault="00000000" w:rsidP="00E37CC3">
      <w:pPr>
        <w:pStyle w:val="Heading1"/>
      </w:pPr>
      <w:bookmarkStart w:id="10" w:name="_340n5u3fcogq" w:colFirst="0" w:colLast="0"/>
      <w:bookmarkStart w:id="11" w:name="_Toc191641602"/>
      <w:bookmarkEnd w:id="10"/>
      <w:r>
        <w:lastRenderedPageBreak/>
        <w:t>References</w:t>
      </w:r>
      <w:bookmarkEnd w:id="11"/>
    </w:p>
    <w:p w14:paraId="76EED057" w14:textId="6C930AFC" w:rsidR="004006BA" w:rsidRDefault="004006BA" w:rsidP="00E37CC3">
      <w:r w:rsidRPr="004006BA">
        <w:t xml:space="preserve">ASET (2017) </w:t>
      </w:r>
      <w:r w:rsidRPr="004006BA">
        <w:rPr>
          <w:i/>
          <w:iCs/>
        </w:rPr>
        <w:t>Good Practice Guide for Workbased and Placement Learning in Higher Education</w:t>
      </w:r>
      <w:r w:rsidRPr="004006BA">
        <w:t>. Sheffield: ASET.</w:t>
      </w:r>
    </w:p>
    <w:p w14:paraId="42BB8354" w14:textId="3DA48BC6" w:rsidR="004006BA" w:rsidRDefault="004006BA" w:rsidP="00E37CC3">
      <w:r w:rsidRPr="004006BA">
        <w:t xml:space="preserve">Cousins, J. &amp; Weekes, S. (2020) </w:t>
      </w:r>
      <w:r w:rsidRPr="004006BA">
        <w:rPr>
          <w:i/>
          <w:iCs/>
        </w:rPr>
        <w:t>Food and Beverage Service</w:t>
      </w:r>
      <w:r w:rsidRPr="004006BA">
        <w:t>. 10</w:t>
      </w:r>
      <w:r w:rsidRPr="004006BA">
        <w:rPr>
          <w:vertAlign w:val="superscript"/>
        </w:rPr>
        <w:t xml:space="preserve">th </w:t>
      </w:r>
      <w:r w:rsidRPr="004006BA">
        <w:t>Ed. London: Hodder Education.</w:t>
      </w:r>
    </w:p>
    <w:p w14:paraId="2EAA12BF" w14:textId="60CF83D6" w:rsidR="004006BA" w:rsidRDefault="004006BA" w:rsidP="00E37CC3">
      <w:r w:rsidRPr="004006BA">
        <w:t>Fallon, M. &amp; Rutherford, D. (2010</w:t>
      </w:r>
      <w:r w:rsidRPr="004006BA">
        <w:rPr>
          <w:i/>
          <w:iCs/>
        </w:rPr>
        <w:t>) Hotel Management and Operations</w:t>
      </w:r>
      <w:r w:rsidRPr="004006BA">
        <w:t>. London: Wiley.</w:t>
      </w:r>
    </w:p>
    <w:p w14:paraId="4D9DEC13" w14:textId="15B87790" w:rsidR="004006BA" w:rsidRDefault="004006BA" w:rsidP="00E37CC3">
      <w:r w:rsidRPr="004006BA">
        <w:t xml:space="preserve">Fanthorne, C. (2004) </w:t>
      </w:r>
      <w:r w:rsidRPr="004006BA">
        <w:rPr>
          <w:i/>
          <w:iCs/>
        </w:rPr>
        <w:t>Work Placements – Survival Guide for Students</w:t>
      </w:r>
      <w:r w:rsidRPr="004006BA">
        <w:t>. Basingstoke: Macmillan.</w:t>
      </w:r>
    </w:p>
    <w:p w14:paraId="3E7661B4" w14:textId="2E2DB2E7" w:rsidR="004006BA" w:rsidRDefault="004006BA" w:rsidP="00E37CC3">
      <w:r w:rsidRPr="004006BA">
        <w:t xml:space="preserve">Hagg, E. (2013) </w:t>
      </w:r>
      <w:r w:rsidRPr="004006BA">
        <w:rPr>
          <w:i/>
          <w:iCs/>
        </w:rPr>
        <w:t>Internship Guide: Work Placements Step</w:t>
      </w:r>
      <w:r w:rsidR="00D41C50">
        <w:rPr>
          <w:i/>
          <w:iCs/>
        </w:rPr>
        <w:t xml:space="preserve"> </w:t>
      </w:r>
      <w:r w:rsidRPr="004006BA">
        <w:rPr>
          <w:i/>
          <w:iCs/>
        </w:rPr>
        <w:t>by Step</w:t>
      </w:r>
      <w:r w:rsidRPr="004006BA">
        <w:t>. 5</w:t>
      </w:r>
      <w:r w:rsidRPr="004006BA">
        <w:rPr>
          <w:vertAlign w:val="superscript"/>
        </w:rPr>
        <w:t xml:space="preserve">th </w:t>
      </w:r>
      <w:r w:rsidRPr="004006BA">
        <w:t>Ed. The Hague: Eleven International Publishing.</w:t>
      </w:r>
    </w:p>
    <w:p w14:paraId="5E8F1732" w14:textId="3F2EAAB4" w:rsidR="004006BA" w:rsidRDefault="004006BA" w:rsidP="00E37CC3">
      <w:r w:rsidRPr="004006BA">
        <w:t xml:space="preserve">Johnston, R., Clark, G. &amp; Shulver, M. (2012) </w:t>
      </w:r>
      <w:r w:rsidRPr="004006BA">
        <w:rPr>
          <w:i/>
          <w:iCs/>
        </w:rPr>
        <w:t>Service Operations Management: Improving Service Delivery</w:t>
      </w:r>
      <w:r w:rsidRPr="004006BA">
        <w:t>. 5</w:t>
      </w:r>
      <w:r w:rsidRPr="004006BA">
        <w:rPr>
          <w:vertAlign w:val="superscript"/>
        </w:rPr>
        <w:t>th</w:t>
      </w:r>
      <w:r w:rsidRPr="004006BA">
        <w:t xml:space="preserve"> Ed. London: Pearson.</w:t>
      </w:r>
    </w:p>
    <w:p w14:paraId="3279CD14" w14:textId="39E0C3F5" w:rsidR="004006BA" w:rsidRDefault="004006BA" w:rsidP="00E37CC3">
      <w:r w:rsidRPr="004006BA">
        <w:t xml:space="preserve">Martin, A. (2020) </w:t>
      </w:r>
      <w:r w:rsidRPr="004006BA">
        <w:rPr>
          <w:i/>
          <w:iCs/>
        </w:rPr>
        <w:t>The Practical Guide to Understanding</w:t>
      </w:r>
      <w:r w:rsidR="00D41C50">
        <w:rPr>
          <w:i/>
          <w:iCs/>
        </w:rPr>
        <w:t xml:space="preserve"> </w:t>
      </w:r>
      <w:r w:rsidRPr="004006BA">
        <w:rPr>
          <w:i/>
          <w:iCs/>
        </w:rPr>
        <w:t>and Raising Hotel Profitability</w:t>
      </w:r>
      <w:r w:rsidRPr="004006BA">
        <w:t>. Abingdon: Routledge.</w:t>
      </w:r>
    </w:p>
    <w:p w14:paraId="05BD5209" w14:textId="77777777" w:rsidR="004006BA" w:rsidRDefault="004006BA" w:rsidP="00E37CC3">
      <w:r w:rsidRPr="004006BA">
        <w:t xml:space="preserve">Vallen, G.K. &amp; Vallen, Jerome J. (2014) </w:t>
      </w:r>
      <w:r w:rsidRPr="004006BA">
        <w:rPr>
          <w:i/>
          <w:iCs/>
        </w:rPr>
        <w:t>Check-In Check Out: Managing Hotel Operations</w:t>
      </w:r>
      <w:r w:rsidRPr="004006BA">
        <w:t>. 9</w:t>
      </w:r>
      <w:r w:rsidRPr="004006BA">
        <w:rPr>
          <w:vertAlign w:val="superscript"/>
        </w:rPr>
        <w:t xml:space="preserve">th </w:t>
      </w:r>
      <w:r w:rsidRPr="004006BA">
        <w:t>Ed. Harlow: Pearson Education Limited.</w:t>
      </w:r>
    </w:p>
    <w:p w14:paraId="4B00C79C" w14:textId="77777777" w:rsidR="004006BA" w:rsidRDefault="004006BA" w:rsidP="00E37CC3">
      <w:r w:rsidRPr="004006BA">
        <w:t xml:space="preserve">Walker, J.C. (2021) </w:t>
      </w:r>
      <w:r w:rsidRPr="004006BA">
        <w:rPr>
          <w:i/>
          <w:iCs/>
        </w:rPr>
        <w:t>Introduction to Hospitality</w:t>
      </w:r>
      <w:r w:rsidRPr="004006BA">
        <w:t>. 8</w:t>
      </w:r>
      <w:r w:rsidRPr="004006BA">
        <w:rPr>
          <w:vertAlign w:val="superscript"/>
        </w:rPr>
        <w:t xml:space="preserve">th </w:t>
      </w:r>
      <w:r w:rsidRPr="004006BA">
        <w:t>Ed.  Harlow: Pearson Education Limited.</w:t>
      </w:r>
    </w:p>
    <w:p w14:paraId="77F6892E" w14:textId="15218EE3" w:rsidR="004006BA" w:rsidRDefault="004006BA" w:rsidP="00E37CC3">
      <w:r w:rsidRPr="004006BA">
        <w:t xml:space="preserve">Wood, R.C. (2013) </w:t>
      </w:r>
      <w:r w:rsidRPr="004006BA">
        <w:rPr>
          <w:i/>
          <w:iCs/>
        </w:rPr>
        <w:t>Key Concepts in Hospitality Management</w:t>
      </w:r>
      <w:r w:rsidRPr="004006BA">
        <w:t>. London: SAGE Publications Ltd</w:t>
      </w:r>
      <w:r>
        <w:t>.</w:t>
      </w:r>
    </w:p>
    <w:sectPr w:rsidR="004006BA" w:rsidSect="00E5607D">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161A1" w14:textId="77777777" w:rsidR="00094381" w:rsidRDefault="00094381">
      <w:pPr>
        <w:spacing w:before="0" w:after="0" w:line="240" w:lineRule="auto"/>
      </w:pPr>
      <w:r>
        <w:separator/>
      </w:r>
    </w:p>
  </w:endnote>
  <w:endnote w:type="continuationSeparator" w:id="0">
    <w:p w14:paraId="0186A382" w14:textId="77777777" w:rsidR="00094381" w:rsidRDefault="0009438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703373"/>
      <w:docPartObj>
        <w:docPartGallery w:val="Page Numbers (Bottom of Page)"/>
        <w:docPartUnique/>
      </w:docPartObj>
    </w:sdtPr>
    <w:sdtContent>
      <w:sdt>
        <w:sdtPr>
          <w:id w:val="-1769616900"/>
          <w:docPartObj>
            <w:docPartGallery w:val="Page Numbers (Top of Page)"/>
            <w:docPartUnique/>
          </w:docPartObj>
        </w:sdtPr>
        <w:sdtContent>
          <w:p w14:paraId="38852997" w14:textId="2FFF9913" w:rsidR="006F2403" w:rsidRDefault="009C305D" w:rsidP="009C305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DD4DF" w14:textId="77777777" w:rsidR="00094381" w:rsidRDefault="00094381">
      <w:pPr>
        <w:spacing w:before="0" w:after="0" w:line="240" w:lineRule="auto"/>
      </w:pPr>
      <w:r>
        <w:separator/>
      </w:r>
    </w:p>
  </w:footnote>
  <w:footnote w:type="continuationSeparator" w:id="0">
    <w:p w14:paraId="1BE983F8" w14:textId="77777777" w:rsidR="00094381" w:rsidRDefault="0009438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CE3AB" w14:textId="044114C0" w:rsidR="006F2403" w:rsidRPr="009C305D" w:rsidRDefault="009C305D" w:rsidP="009C305D">
    <w:pPr>
      <w:pStyle w:val="Header"/>
      <w:jc w:val="right"/>
    </w:pPr>
    <w:r w:rsidRPr="009C305D">
      <w:rPr>
        <w:rFonts w:cs="Times New Roman"/>
        <w:szCs w:val="24"/>
      </w:rPr>
      <w:t>Managing Food and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403"/>
    <w:rsid w:val="00025DC7"/>
    <w:rsid w:val="0002738D"/>
    <w:rsid w:val="00094381"/>
    <w:rsid w:val="00233CDB"/>
    <w:rsid w:val="002E39EE"/>
    <w:rsid w:val="00303BA6"/>
    <w:rsid w:val="003C6F35"/>
    <w:rsid w:val="003E241E"/>
    <w:rsid w:val="003E2813"/>
    <w:rsid w:val="004006BA"/>
    <w:rsid w:val="006F2403"/>
    <w:rsid w:val="007C2F62"/>
    <w:rsid w:val="00847672"/>
    <w:rsid w:val="00903DCF"/>
    <w:rsid w:val="009C305D"/>
    <w:rsid w:val="00A22CF2"/>
    <w:rsid w:val="00A64F1F"/>
    <w:rsid w:val="00B826DC"/>
    <w:rsid w:val="00BD6DAE"/>
    <w:rsid w:val="00BF0F06"/>
    <w:rsid w:val="00D41C50"/>
    <w:rsid w:val="00E37CC3"/>
    <w:rsid w:val="00E5607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65B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hi-IN"/>
      </w:rPr>
    </w:rPrDefault>
    <w:pPrDefault>
      <w:pPr>
        <w:shd w:val="clear" w:color="auto" w:fill="FFFFFF"/>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C305D"/>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9C305D"/>
    <w:rPr>
      <w:rFonts w:cs="Mangal"/>
      <w:szCs w:val="21"/>
      <w:shd w:val="clear" w:color="auto" w:fill="FFFFFF"/>
    </w:rPr>
  </w:style>
  <w:style w:type="paragraph" w:styleId="Footer">
    <w:name w:val="footer"/>
    <w:basedOn w:val="Normal"/>
    <w:link w:val="FooterChar"/>
    <w:uiPriority w:val="99"/>
    <w:unhideWhenUsed/>
    <w:rsid w:val="009C305D"/>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9C305D"/>
    <w:rPr>
      <w:rFonts w:cs="Mangal"/>
      <w:szCs w:val="21"/>
      <w:shd w:val="clear" w:color="auto" w:fill="FFFFFF"/>
    </w:rPr>
  </w:style>
  <w:style w:type="paragraph" w:styleId="TOCHeading">
    <w:name w:val="TOC Heading"/>
    <w:basedOn w:val="Heading1"/>
    <w:next w:val="Normal"/>
    <w:uiPriority w:val="39"/>
    <w:unhideWhenUsed/>
    <w:qFormat/>
    <w:rsid w:val="002E39EE"/>
    <w:pPr>
      <w:shd w:val="clear" w:color="auto" w:fill="auto"/>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2E39EE"/>
    <w:pPr>
      <w:spacing w:after="100"/>
    </w:pPr>
    <w:rPr>
      <w:rFonts w:cs="Mangal"/>
      <w:szCs w:val="21"/>
    </w:rPr>
  </w:style>
  <w:style w:type="character" w:styleId="Hyperlink">
    <w:name w:val="Hyperlink"/>
    <w:basedOn w:val="DefaultParagraphFont"/>
    <w:uiPriority w:val="99"/>
    <w:unhideWhenUsed/>
    <w:rsid w:val="002E39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A6F618-8FD4-4575-928E-1828FC00C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1505</Words>
  <Characters>8581</Characters>
  <Application>Microsoft Office Word</Application>
  <DocSecurity>0</DocSecurity>
  <Lines>71</Lines>
  <Paragraphs>20</Paragraphs>
  <ScaleCrop>false</ScaleCrop>
  <Company/>
  <LinksUpToDate>false</LinksUpToDate>
  <CharactersWithSpaces>10066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2025-02-28T08:13:00Z</dcterms:created>
  <dcterms:modified xsi:type="dcterms:W3CDTF">2025-03-06T20:38:00Z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4a78ad541b3b055a793e87dc0adc2579f6dd6834f9af83dc58d52d6bc499105c</vt:lpwstr>
  </property>
</Properties>
</file>