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54B99" w:rsidP="00A21DE8">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54B99" w:rsidP="00AC3691">
            <w:pPr>
              <w:spacing w:before="120" w:after="120"/>
              <w:jc w:val="both"/>
              <w:rPr>
                <w:rFonts w:ascii="Arial" w:hAnsi="Arial" w:cs="Arial"/>
                <w:b/>
                <w:sz w:val="22"/>
                <w:szCs w:val="22"/>
              </w:rPr>
            </w:pPr>
            <w:r w:rsidRPr="00A65B21">
              <w:rPr>
                <w:rFonts w:ascii="Arial" w:hAnsi="Arial" w:cs="Arial"/>
                <w:b/>
                <w:sz w:val="22"/>
                <w:szCs w:val="22"/>
              </w:rPr>
              <w:t>The Landscape of Social Inclusion</w:t>
            </w:r>
            <w:r w:rsidR="00AC369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D54B99" w:rsidP="00AC3691">
            <w:pPr>
              <w:spacing w:before="120" w:after="120"/>
              <w:jc w:val="both"/>
              <w:rPr>
                <w:rFonts w:ascii="Arial" w:hAnsi="Arial" w:cs="Arial"/>
                <w:b/>
                <w:sz w:val="22"/>
                <w:szCs w:val="22"/>
              </w:rPr>
            </w:pPr>
            <w:r>
              <w:rPr>
                <w:rFonts w:ascii="Arial" w:hAnsi="Arial" w:cs="Arial"/>
                <w:b/>
                <w:sz w:val="22"/>
                <w:szCs w:val="22"/>
              </w:rPr>
              <w:t>SJSI4017</w:t>
            </w:r>
            <w:r w:rsidR="00AC3691">
              <w:rPr>
                <w:rFonts w:ascii="Arial" w:hAnsi="Arial" w:cs="Arial"/>
                <w:b/>
                <w:sz w:val="22"/>
                <w:szCs w:val="22"/>
              </w:rPr>
              <w:t xml:space="preserve"> Ass </w:t>
            </w:r>
            <w:r w:rsidR="0076602D">
              <w:rPr>
                <w:rFonts w:ascii="Arial" w:hAnsi="Arial" w:cs="Arial"/>
                <w:b/>
                <w:sz w:val="22"/>
                <w:szCs w:val="22"/>
              </w:rPr>
              <w:t>2</w:t>
            </w:r>
          </w:p>
          <w:p w:rsidR="00AA154E" w:rsidRPr="00A406E5" w:rsidRDefault="00AA154E" w:rsidP="00AC3691">
            <w:pPr>
              <w:spacing w:before="120" w:after="120"/>
              <w:jc w:val="both"/>
              <w:rPr>
                <w:rFonts w:ascii="Arial" w:hAnsi="Arial" w:cs="Arial"/>
                <w:b/>
                <w:sz w:val="22"/>
                <w:szCs w:val="22"/>
              </w:rPr>
            </w:pPr>
            <w:bookmarkStart w:id="0" w:name="_GoBack"/>
            <w:bookmarkEnd w:id="0"/>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872E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D54B99" w:rsidP="00E51AAC">
            <w:pPr>
              <w:spacing w:before="120" w:after="120"/>
              <w:jc w:val="both"/>
              <w:rPr>
                <w:rFonts w:ascii="Arial" w:hAnsi="Arial" w:cs="Arial"/>
                <w:b/>
                <w:sz w:val="22"/>
                <w:szCs w:val="22"/>
              </w:rPr>
            </w:pPr>
            <w:r>
              <w:rPr>
                <w:rFonts w:ascii="Arial" w:hAnsi="Arial" w:cs="Arial"/>
                <w:b/>
                <w:sz w:val="22"/>
                <w:szCs w:val="22"/>
              </w:rPr>
              <w:t xml:space="preserve">Phillip Morgan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54B99" w:rsidP="00D54B99">
            <w:pPr>
              <w:spacing w:before="120" w:after="120"/>
              <w:jc w:val="both"/>
              <w:rPr>
                <w:rFonts w:ascii="Arial" w:hAnsi="Arial" w:cs="Arial"/>
                <w:b/>
                <w:sz w:val="22"/>
                <w:szCs w:val="22"/>
              </w:rPr>
            </w:pPr>
            <w:r>
              <w:rPr>
                <w:rFonts w:ascii="Arial" w:hAnsi="Arial" w:cs="Arial"/>
                <w:b/>
                <w:sz w:val="22"/>
                <w:szCs w:val="22"/>
              </w:rPr>
              <w:t>CLH/KD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872ED" w:rsidP="00D54B99">
            <w:pPr>
              <w:spacing w:before="120" w:after="120"/>
              <w:jc w:val="both"/>
              <w:rPr>
                <w:rFonts w:ascii="Arial" w:hAnsi="Arial" w:cs="Arial"/>
                <w:b/>
                <w:sz w:val="22"/>
                <w:szCs w:val="22"/>
              </w:rPr>
            </w:pPr>
            <w:r w:rsidRPr="00F872ED">
              <w:rPr>
                <w:rFonts w:ascii="Arial" w:hAnsi="Arial" w:cs="Arial"/>
                <w:b/>
                <w:i/>
                <w:sz w:val="22"/>
                <w:szCs w:val="22"/>
              </w:rPr>
              <w:t>Describe and explain a theory of your choice, which is not listed in question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54B99" w:rsidRDefault="00F872ED" w:rsidP="00E51AAC">
            <w:pPr>
              <w:spacing w:before="120" w:after="120"/>
              <w:jc w:val="both"/>
              <w:rPr>
                <w:rFonts w:ascii="Arial" w:hAnsi="Arial" w:cs="Arial"/>
                <w:b/>
                <w:sz w:val="22"/>
                <w:szCs w:val="22"/>
              </w:rPr>
            </w:pPr>
            <w:r>
              <w:rPr>
                <w:rFonts w:ascii="Arial" w:hAnsi="Arial" w:cs="Arial"/>
                <w:b/>
                <w:sz w:val="22"/>
                <w:szCs w:val="22"/>
              </w:rPr>
              <w:t xml:space="preserve">8 min Seminar Presentation </w:t>
            </w:r>
          </w:p>
          <w:p w:rsidR="00DB116D" w:rsidRPr="00A406E5" w:rsidRDefault="00D54B99" w:rsidP="00E51AAC">
            <w:pPr>
              <w:spacing w:before="120" w:after="120"/>
              <w:jc w:val="both"/>
              <w:rPr>
                <w:rFonts w:ascii="Arial" w:hAnsi="Arial" w:cs="Arial"/>
                <w:b/>
                <w:sz w:val="22"/>
                <w:szCs w:val="22"/>
              </w:rPr>
            </w:pPr>
            <w:r>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A406E5" w:rsidRDefault="00787028" w:rsidP="00F872ED">
            <w:pPr>
              <w:spacing w:before="120" w:after="120"/>
              <w:jc w:val="both"/>
              <w:rPr>
                <w:rFonts w:ascii="Arial" w:hAnsi="Arial" w:cs="Arial"/>
                <w:b/>
                <w:sz w:val="22"/>
                <w:szCs w:val="22"/>
              </w:rPr>
            </w:pPr>
            <w:r>
              <w:rPr>
                <w:rFonts w:ascii="Arial" w:hAnsi="Arial" w:cs="Arial"/>
                <w:b/>
                <w:sz w:val="22"/>
                <w:szCs w:val="22"/>
              </w:rPr>
              <w:t>22</w:t>
            </w:r>
            <w:r w:rsidRPr="00787028">
              <w:rPr>
                <w:rFonts w:ascii="Arial" w:hAnsi="Arial" w:cs="Arial"/>
                <w:b/>
                <w:sz w:val="22"/>
                <w:szCs w:val="22"/>
                <w:vertAlign w:val="superscript"/>
              </w:rPr>
              <w:t>nd</w:t>
            </w:r>
            <w:r>
              <w:rPr>
                <w:rFonts w:ascii="Arial" w:hAnsi="Arial" w:cs="Arial"/>
                <w:b/>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87028" w:rsidP="005F0579">
            <w:pPr>
              <w:spacing w:before="120" w:after="120"/>
              <w:jc w:val="both"/>
              <w:rPr>
                <w:rFonts w:ascii="Arial" w:hAnsi="Arial" w:cs="Arial"/>
                <w:b/>
                <w:sz w:val="22"/>
                <w:szCs w:val="22"/>
              </w:rPr>
            </w:pPr>
            <w:r>
              <w:rPr>
                <w:rFonts w:ascii="Arial" w:hAnsi="Arial" w:cs="Arial"/>
                <w:b/>
                <w:sz w:val="22"/>
                <w:szCs w:val="22"/>
              </w:rPr>
              <w:t>19</w:t>
            </w:r>
            <w:r w:rsidRPr="00787028">
              <w:rPr>
                <w:rFonts w:ascii="Arial" w:hAnsi="Arial" w:cs="Arial"/>
                <w:b/>
                <w:sz w:val="22"/>
                <w:szCs w:val="22"/>
                <w:vertAlign w:val="superscript"/>
              </w:rPr>
              <w:t>th</w:t>
            </w:r>
            <w:r>
              <w:rPr>
                <w:rFonts w:ascii="Arial" w:hAnsi="Arial" w:cs="Arial"/>
                <w:b/>
                <w:sz w:val="22"/>
                <w:szCs w:val="22"/>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Pr="00D54B99" w:rsidRDefault="00D54B99" w:rsidP="00D54B99">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A21DE8" w:rsidRPr="00A406E5" w:rsidTr="00A406E5">
        <w:tc>
          <w:tcPr>
            <w:tcW w:w="9747" w:type="dxa"/>
          </w:tcPr>
          <w:p w:rsidR="00A21DE8" w:rsidRPr="00A21DE8" w:rsidRDefault="00D54B99" w:rsidP="00D54B99">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r w:rsidR="00A21DE8" w:rsidRPr="00A406E5" w:rsidTr="00A406E5">
        <w:tc>
          <w:tcPr>
            <w:tcW w:w="9747" w:type="dxa"/>
          </w:tcPr>
          <w:p w:rsidR="00A21DE8" w:rsidRPr="00A21DE8" w:rsidRDefault="00D54B99" w:rsidP="00D54B99">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4802D0" w:rsidRDefault="004802D0" w:rsidP="004802D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802D0" w:rsidTr="004802D0">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4802D0" w:rsidRDefault="004802D0">
            <w:pPr>
              <w:jc w:val="center"/>
              <w:rPr>
                <w:rFonts w:ascii="Arial" w:hAnsi="Arial" w:cs="Arial"/>
                <w:b/>
                <w:caps/>
                <w:sz w:val="40"/>
                <w:lang w:eastAsia="en-US"/>
              </w:rPr>
            </w:pPr>
            <w:r>
              <w:rPr>
                <w:rFonts w:ascii="Arial" w:hAnsi="Arial" w:cs="Arial"/>
                <w:b/>
                <w:caps/>
                <w:sz w:val="40"/>
                <w:lang w:eastAsia="en-US"/>
              </w:rPr>
              <w:t>GUIDANCE FOR Students IN THE COMPLETION OF TASKS</w:t>
            </w:r>
          </w:p>
        </w:tc>
      </w:tr>
    </w:tbl>
    <w:p w:rsidR="004802D0" w:rsidRDefault="004802D0" w:rsidP="004802D0">
      <w:pPr>
        <w:jc w:val="both"/>
        <w:rPr>
          <w:rFonts w:ascii="Arial" w:hAnsi="Arial" w:cs="Arial"/>
          <w:sz w:val="22"/>
          <w:szCs w:val="22"/>
        </w:rPr>
      </w:pPr>
    </w:p>
    <w:p w:rsidR="004802D0" w:rsidRDefault="004802D0" w:rsidP="004802D0">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4802D0" w:rsidRDefault="004802D0" w:rsidP="004802D0">
      <w:pPr>
        <w:jc w:val="both"/>
        <w:rPr>
          <w:rFonts w:ascii="Arial" w:hAnsi="Arial" w:cs="Arial"/>
          <w:b/>
          <w:sz w:val="22"/>
          <w:szCs w:val="22"/>
        </w:rPr>
      </w:pPr>
    </w:p>
    <w:p w:rsidR="004802D0" w:rsidRDefault="004802D0" w:rsidP="004802D0">
      <w:pPr>
        <w:numPr>
          <w:ilvl w:val="0"/>
          <w:numId w:val="20"/>
        </w:numPr>
        <w:jc w:val="both"/>
        <w:rPr>
          <w:rFonts w:ascii="Arial" w:hAnsi="Arial" w:cs="Arial"/>
          <w:b/>
          <w:sz w:val="22"/>
          <w:szCs w:val="22"/>
        </w:rPr>
      </w:pPr>
      <w:r>
        <w:rPr>
          <w:rFonts w:ascii="Arial" w:hAnsi="Arial" w:cs="Arial"/>
          <w:b/>
          <w:sz w:val="22"/>
          <w:szCs w:val="22"/>
        </w:rPr>
        <w:t>Engagement with Literature Skills</w:t>
      </w:r>
    </w:p>
    <w:p w:rsidR="004802D0" w:rsidRDefault="004802D0" w:rsidP="004802D0">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4802D0" w:rsidRDefault="004802D0" w:rsidP="004802D0">
      <w:pPr>
        <w:jc w:val="both"/>
        <w:rPr>
          <w:rFonts w:ascii="Arial" w:hAnsi="Arial" w:cs="Arial"/>
          <w:sz w:val="22"/>
          <w:szCs w:val="22"/>
        </w:rPr>
      </w:pPr>
    </w:p>
    <w:p w:rsidR="004802D0" w:rsidRDefault="004802D0" w:rsidP="004802D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4802D0" w:rsidRDefault="004802D0" w:rsidP="004802D0">
      <w:pPr>
        <w:rPr>
          <w:rFonts w:ascii="Arial" w:hAnsi="Arial" w:cs="Arial"/>
          <w:i/>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Arial" w:hAnsi="Arial" w:cs="Arial"/>
                <w:sz w:val="22"/>
                <w:szCs w:val="22"/>
                <w:lang w:eastAsia="en-US"/>
              </w:rPr>
            </w:pPr>
            <w:r>
              <w:rPr>
                <w:rFonts w:ascii="Arial" w:hAnsi="Arial" w:cs="Arial"/>
                <w:sz w:val="22"/>
                <w:szCs w:val="22"/>
                <w:lang w:eastAsia="en-US"/>
              </w:rPr>
              <w:t>Describe the concepts associated with the main sociological theories of society which respond to the inclusion agenda.</w:t>
            </w:r>
          </w:p>
        </w:tc>
      </w:tr>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Understand the assumptions which underpin inequality and social divisions.</w:t>
            </w:r>
          </w:p>
        </w:tc>
      </w:tr>
    </w:tbl>
    <w:p w:rsidR="004802D0" w:rsidRDefault="004802D0" w:rsidP="004802D0">
      <w:pPr>
        <w:ind w:left="360"/>
        <w:rPr>
          <w:rFonts w:ascii="Arial" w:hAnsi="Arial" w:cs="Arial"/>
          <w:i/>
          <w:sz w:val="22"/>
          <w:szCs w:val="22"/>
        </w:rPr>
      </w:pPr>
    </w:p>
    <w:p w:rsidR="004802D0" w:rsidRDefault="004802D0" w:rsidP="004802D0">
      <w:pPr>
        <w:jc w:val="both"/>
        <w:rPr>
          <w:rFonts w:ascii="Arial" w:hAnsi="Arial" w:cs="Arial"/>
          <w:sz w:val="22"/>
          <w:szCs w:val="22"/>
        </w:rPr>
      </w:pPr>
    </w:p>
    <w:p w:rsidR="004802D0" w:rsidRDefault="004802D0" w:rsidP="004802D0">
      <w:pPr>
        <w:numPr>
          <w:ilvl w:val="0"/>
          <w:numId w:val="20"/>
        </w:numPr>
        <w:jc w:val="both"/>
        <w:rPr>
          <w:rFonts w:ascii="Arial" w:hAnsi="Arial" w:cs="Arial"/>
          <w:b/>
          <w:sz w:val="22"/>
          <w:szCs w:val="22"/>
        </w:rPr>
      </w:pPr>
      <w:r>
        <w:rPr>
          <w:rFonts w:ascii="Arial" w:hAnsi="Arial" w:cs="Arial"/>
          <w:b/>
          <w:sz w:val="22"/>
          <w:szCs w:val="22"/>
        </w:rPr>
        <w:t>Knowledge and Understanding Skills</w:t>
      </w:r>
    </w:p>
    <w:p w:rsidR="004802D0" w:rsidRDefault="004802D0" w:rsidP="004802D0">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rsidR="004802D0" w:rsidRDefault="004802D0" w:rsidP="004802D0">
      <w:pPr>
        <w:jc w:val="both"/>
        <w:rPr>
          <w:rFonts w:ascii="Arial" w:hAnsi="Arial" w:cs="Arial"/>
          <w:b/>
          <w:i/>
          <w:sz w:val="22"/>
          <w:szCs w:val="22"/>
        </w:rPr>
      </w:pPr>
    </w:p>
    <w:p w:rsidR="004802D0" w:rsidRDefault="004802D0" w:rsidP="004802D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Arial" w:hAnsi="Arial" w:cs="Arial"/>
                <w:sz w:val="22"/>
                <w:szCs w:val="22"/>
                <w:lang w:eastAsia="en-US"/>
              </w:rPr>
            </w:pPr>
            <w:r>
              <w:rPr>
                <w:rFonts w:ascii="Arial" w:hAnsi="Arial" w:cs="Arial"/>
                <w:sz w:val="22"/>
                <w:szCs w:val="22"/>
                <w:lang w:eastAsia="en-US"/>
              </w:rPr>
              <w:t>Describe the concepts associated with the main sociological theories of society which respond to the inclusion agenda.</w:t>
            </w:r>
          </w:p>
        </w:tc>
      </w:tr>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Understand the assumptions which underpin inequality and social divisions.</w:t>
            </w:r>
          </w:p>
        </w:tc>
      </w:tr>
    </w:tbl>
    <w:p w:rsidR="004802D0" w:rsidRDefault="004802D0" w:rsidP="004802D0">
      <w:pPr>
        <w:jc w:val="both"/>
        <w:rPr>
          <w:rFonts w:ascii="Arial" w:hAnsi="Arial" w:cs="Arial"/>
          <w:b/>
          <w:sz w:val="22"/>
          <w:szCs w:val="22"/>
        </w:rPr>
      </w:pPr>
    </w:p>
    <w:p w:rsidR="004802D0" w:rsidRDefault="004802D0" w:rsidP="004802D0">
      <w:pPr>
        <w:numPr>
          <w:ilvl w:val="0"/>
          <w:numId w:val="20"/>
        </w:numPr>
        <w:jc w:val="both"/>
        <w:rPr>
          <w:rFonts w:ascii="Arial" w:hAnsi="Arial" w:cs="Arial"/>
          <w:b/>
          <w:sz w:val="22"/>
          <w:szCs w:val="22"/>
        </w:rPr>
      </w:pPr>
      <w:r>
        <w:rPr>
          <w:rFonts w:ascii="Arial" w:hAnsi="Arial" w:cs="Arial"/>
          <w:b/>
          <w:sz w:val="22"/>
          <w:szCs w:val="22"/>
        </w:rPr>
        <w:t>Cognitive and Intellectual Skills</w:t>
      </w:r>
    </w:p>
    <w:p w:rsidR="004802D0" w:rsidRDefault="004802D0" w:rsidP="004802D0">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4802D0" w:rsidRDefault="004802D0" w:rsidP="004802D0">
      <w:pPr>
        <w:jc w:val="both"/>
        <w:rPr>
          <w:rFonts w:ascii="Arial" w:hAnsi="Arial" w:cs="Arial"/>
          <w:sz w:val="22"/>
          <w:szCs w:val="22"/>
        </w:rPr>
      </w:pPr>
    </w:p>
    <w:p w:rsidR="004802D0" w:rsidRDefault="004802D0" w:rsidP="004802D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Arial" w:hAnsi="Arial" w:cs="Arial"/>
                <w:sz w:val="22"/>
                <w:szCs w:val="22"/>
                <w:lang w:eastAsia="en-US"/>
              </w:rPr>
            </w:pPr>
            <w:r>
              <w:rPr>
                <w:rFonts w:ascii="Arial" w:hAnsi="Arial" w:cs="Arial"/>
                <w:sz w:val="22"/>
                <w:szCs w:val="22"/>
                <w:lang w:eastAsia="en-US"/>
              </w:rPr>
              <w:t>Describe the concepts associated with the main sociological theories of society which respond to the inclusion agenda.</w:t>
            </w:r>
          </w:p>
        </w:tc>
      </w:tr>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Understand the assumptions which underpin inequality and social divisions.</w:t>
            </w:r>
          </w:p>
        </w:tc>
      </w:tr>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Apply a range of sociological theories to society in the 21st century.</w:t>
            </w:r>
          </w:p>
        </w:tc>
      </w:tr>
    </w:tbl>
    <w:p w:rsidR="004802D0" w:rsidRDefault="004802D0" w:rsidP="004802D0">
      <w:pPr>
        <w:ind w:left="360"/>
        <w:rPr>
          <w:rFonts w:ascii="Arial" w:hAnsi="Arial" w:cs="Arial"/>
          <w:sz w:val="22"/>
          <w:szCs w:val="22"/>
        </w:rPr>
      </w:pPr>
    </w:p>
    <w:p w:rsidR="004802D0" w:rsidRDefault="004802D0" w:rsidP="004802D0">
      <w:pPr>
        <w:jc w:val="both"/>
        <w:rPr>
          <w:rFonts w:ascii="Arial" w:hAnsi="Arial" w:cs="Arial"/>
          <w:b/>
          <w:sz w:val="22"/>
          <w:szCs w:val="22"/>
        </w:rPr>
      </w:pPr>
    </w:p>
    <w:p w:rsidR="004802D0" w:rsidRDefault="004802D0" w:rsidP="004802D0">
      <w:pPr>
        <w:numPr>
          <w:ilvl w:val="0"/>
          <w:numId w:val="20"/>
        </w:numPr>
        <w:jc w:val="both"/>
        <w:rPr>
          <w:rFonts w:ascii="Arial" w:hAnsi="Arial" w:cs="Arial"/>
          <w:b/>
          <w:sz w:val="22"/>
          <w:szCs w:val="22"/>
        </w:rPr>
      </w:pPr>
      <w:r>
        <w:rPr>
          <w:rFonts w:ascii="Arial" w:hAnsi="Arial" w:cs="Arial"/>
          <w:b/>
          <w:sz w:val="22"/>
          <w:szCs w:val="22"/>
        </w:rPr>
        <w:t>Practical Skills</w:t>
      </w:r>
    </w:p>
    <w:p w:rsidR="004802D0" w:rsidRDefault="004802D0" w:rsidP="004802D0">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w:t>
      </w:r>
      <w:r>
        <w:rPr>
          <w:rFonts w:ascii="Arial" w:hAnsi="Arial" w:cs="Arial"/>
          <w:sz w:val="22"/>
          <w:szCs w:val="22"/>
        </w:rPr>
        <w:lastRenderedPageBreak/>
        <w:t xml:space="preserve">artefacts, examples and cases, the application of a model within an organisation and/or benchmarking one theory or organisation against others based on stated criteria.  </w:t>
      </w:r>
    </w:p>
    <w:p w:rsidR="004802D0" w:rsidRDefault="004802D0" w:rsidP="004802D0">
      <w:pPr>
        <w:jc w:val="both"/>
        <w:rPr>
          <w:rFonts w:ascii="Arial" w:hAnsi="Arial" w:cs="Arial"/>
          <w:sz w:val="22"/>
          <w:szCs w:val="22"/>
        </w:rPr>
      </w:pPr>
    </w:p>
    <w:p w:rsidR="004802D0" w:rsidRDefault="004802D0" w:rsidP="004802D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4802D0" w:rsidRDefault="004802D0" w:rsidP="004802D0">
      <w:pPr>
        <w:jc w:val="both"/>
        <w:rPr>
          <w:rFonts w:ascii="Arial" w:hAnsi="Arial" w:cs="Arial"/>
          <w:i/>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Apply a range of sociological theories to society in the 21st century.</w:t>
            </w:r>
          </w:p>
        </w:tc>
      </w:tr>
    </w:tbl>
    <w:p w:rsidR="004802D0" w:rsidRDefault="004802D0" w:rsidP="004802D0">
      <w:pPr>
        <w:jc w:val="both"/>
        <w:rPr>
          <w:rFonts w:ascii="Arial" w:hAnsi="Arial" w:cs="Arial"/>
          <w:sz w:val="22"/>
          <w:szCs w:val="22"/>
        </w:rPr>
      </w:pPr>
    </w:p>
    <w:p w:rsidR="004802D0" w:rsidRDefault="004802D0" w:rsidP="004802D0">
      <w:pPr>
        <w:numPr>
          <w:ilvl w:val="0"/>
          <w:numId w:val="20"/>
        </w:numPr>
        <w:jc w:val="both"/>
        <w:rPr>
          <w:rFonts w:ascii="Arial" w:hAnsi="Arial" w:cs="Arial"/>
          <w:b/>
          <w:sz w:val="22"/>
          <w:szCs w:val="22"/>
        </w:rPr>
      </w:pPr>
      <w:r>
        <w:rPr>
          <w:rFonts w:ascii="Arial" w:hAnsi="Arial" w:cs="Arial"/>
          <w:b/>
          <w:sz w:val="22"/>
          <w:szCs w:val="22"/>
        </w:rPr>
        <w:t xml:space="preserve">Transferable Skills for Life and Professional Practice </w:t>
      </w:r>
    </w:p>
    <w:p w:rsidR="004802D0" w:rsidRDefault="004802D0" w:rsidP="004802D0">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4802D0" w:rsidRDefault="004802D0" w:rsidP="004802D0">
      <w:pPr>
        <w:jc w:val="both"/>
        <w:rPr>
          <w:rFonts w:ascii="Arial" w:hAnsi="Arial" w:cs="Arial"/>
          <w:sz w:val="22"/>
          <w:szCs w:val="22"/>
        </w:rPr>
      </w:pPr>
    </w:p>
    <w:p w:rsidR="004802D0" w:rsidRDefault="004802D0" w:rsidP="004802D0">
      <w:pPr>
        <w:jc w:val="both"/>
        <w:rPr>
          <w:rFonts w:ascii="Arial" w:hAnsi="Arial" w:cs="Arial"/>
          <w:sz w:val="22"/>
          <w:szCs w:val="22"/>
        </w:rPr>
      </w:pPr>
    </w:p>
    <w:p w:rsidR="004802D0" w:rsidRDefault="004802D0" w:rsidP="004802D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4802D0" w:rsidRDefault="004802D0" w:rsidP="004802D0">
      <w:pPr>
        <w:rPr>
          <w:rFonts w:ascii="Arial" w:hAnsi="Arial" w:cs="Arial"/>
          <w:sz w:val="22"/>
          <w:szCs w:val="22"/>
        </w:rPr>
      </w:pPr>
    </w:p>
    <w:p w:rsidR="004802D0" w:rsidRDefault="004802D0" w:rsidP="004802D0">
      <w:pPr>
        <w:ind w:left="360"/>
        <w:rPr>
          <w:rFonts w:ascii="Arial" w:hAnsi="Arial" w:cs="Arial"/>
          <w:sz w:val="22"/>
          <w:szCs w:val="22"/>
        </w:rPr>
      </w:pPr>
      <w:r>
        <w:rPr>
          <w:rFonts w:ascii="Arial" w:hAnsi="Arial" w:cs="Arial"/>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Arial" w:hAnsi="Arial" w:cs="Arial"/>
                <w:sz w:val="22"/>
                <w:szCs w:val="22"/>
                <w:lang w:eastAsia="en-US"/>
              </w:rPr>
            </w:pPr>
            <w:r>
              <w:rPr>
                <w:rFonts w:ascii="Arial" w:hAnsi="Arial" w:cs="Arial"/>
                <w:sz w:val="22"/>
                <w:szCs w:val="22"/>
                <w:lang w:eastAsia="en-US"/>
              </w:rPr>
              <w:t>Describe the concepts associated with the main sociological theories of society which respond to the inclusion agenda.</w:t>
            </w:r>
          </w:p>
        </w:tc>
      </w:tr>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Understand the assumptions which underpin inequality and social divisions.</w:t>
            </w:r>
          </w:p>
        </w:tc>
      </w:tr>
      <w:tr w:rsidR="004802D0" w:rsidTr="004802D0">
        <w:tc>
          <w:tcPr>
            <w:tcW w:w="9747" w:type="dxa"/>
            <w:tcBorders>
              <w:top w:val="single" w:sz="4" w:space="0" w:color="auto"/>
              <w:left w:val="single" w:sz="4" w:space="0" w:color="auto"/>
              <w:bottom w:val="single" w:sz="4" w:space="0" w:color="auto"/>
              <w:right w:val="single" w:sz="4" w:space="0" w:color="auto"/>
            </w:tcBorders>
            <w:hideMark/>
          </w:tcPr>
          <w:p w:rsidR="004802D0" w:rsidRDefault="004802D0" w:rsidP="004802D0">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Apply a range of sociological theories to society in the 21st century.</w:t>
            </w:r>
          </w:p>
        </w:tc>
      </w:tr>
    </w:tbl>
    <w:p w:rsidR="004802D0" w:rsidRDefault="004802D0" w:rsidP="004802D0">
      <w:pPr>
        <w:ind w:left="360"/>
        <w:rPr>
          <w:rFonts w:ascii="Arial" w:hAnsi="Arial" w:cs="Arial"/>
          <w:sz w:val="22"/>
          <w:szCs w:val="22"/>
        </w:rPr>
      </w:pPr>
    </w:p>
    <w:p w:rsidR="004802D0" w:rsidRDefault="004802D0" w:rsidP="004802D0">
      <w:pPr>
        <w:rPr>
          <w:rFonts w:ascii="Arial" w:hAnsi="Arial" w:cs="Arial"/>
          <w:sz w:val="22"/>
          <w:szCs w:val="22"/>
        </w:rPr>
      </w:pPr>
      <w:r>
        <w:rPr>
          <w:rFonts w:ascii="Arial" w:hAnsi="Arial" w:cs="Arial"/>
          <w:sz w:val="22"/>
          <w:szCs w:val="22"/>
        </w:rPr>
        <w:br w:type="page"/>
      </w:r>
    </w:p>
    <w:p w:rsidR="004802D0" w:rsidRDefault="004802D0" w:rsidP="004802D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802D0" w:rsidTr="004802D0">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4802D0" w:rsidRDefault="004802D0">
            <w:pPr>
              <w:rPr>
                <w:rFonts w:ascii="Arial" w:hAnsi="Arial" w:cs="Arial"/>
                <w:lang w:eastAsia="en-US"/>
              </w:rPr>
            </w:pPr>
            <w:r>
              <w:rPr>
                <w:rFonts w:ascii="Arial" w:hAnsi="Arial" w:cs="Arial"/>
                <w:sz w:val="32"/>
                <w:szCs w:val="32"/>
              </w:rPr>
              <w:br w:type="page"/>
            </w:r>
            <w:r>
              <w:rPr>
                <w:rFonts w:ascii="Arial" w:hAnsi="Arial" w:cs="Arial"/>
                <w:b/>
                <w:caps/>
                <w:sz w:val="40"/>
                <w:lang w:eastAsia="en-US"/>
              </w:rPr>
              <w:t xml:space="preserve">     Student FEEDBACK FORM</w:t>
            </w:r>
          </w:p>
        </w:tc>
      </w:tr>
    </w:tbl>
    <w:p w:rsidR="004802D0" w:rsidRDefault="004802D0" w:rsidP="004802D0">
      <w:pPr>
        <w:rPr>
          <w:rFonts w:ascii="Arial" w:hAnsi="Arial" w:cs="Arial"/>
        </w:rPr>
      </w:pPr>
    </w:p>
    <w:p w:rsidR="004802D0" w:rsidRDefault="004802D0" w:rsidP="004802D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4802D0" w:rsidRDefault="004802D0" w:rsidP="004802D0">
      <w:pPr>
        <w:rPr>
          <w:rFonts w:ascii="Arial" w:hAnsi="Arial" w:cs="Arial"/>
          <w:b/>
          <w:sz w:val="22"/>
          <w:szCs w:val="22"/>
        </w:rPr>
        <w:sectPr w:rsidR="004802D0">
          <w:pgSz w:w="11894" w:h="16834"/>
          <w:pgMar w:top="720" w:right="720" w:bottom="720" w:left="720" w:header="706" w:footer="454" w:gutter="0"/>
          <w:paperSrc w:first="1" w:other="1"/>
          <w:cols w:space="720"/>
        </w:sectPr>
      </w:pPr>
    </w:p>
    <w:p w:rsidR="004802D0" w:rsidRDefault="004802D0" w:rsidP="004802D0">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4802D0" w:rsidTr="004802D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4802D0" w:rsidRDefault="004802D0">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4802D0" w:rsidRDefault="004802D0">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4802D0" w:rsidRDefault="004802D0">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rsidR="004802D0" w:rsidRDefault="004802D0">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802D0" w:rsidTr="004802D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4802D0" w:rsidRDefault="004802D0">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rsidR="004802D0" w:rsidRDefault="004802D0">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rsidR="004802D0" w:rsidRDefault="004802D0">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802D0" w:rsidRDefault="004802D0">
            <w:pPr>
              <w:jc w:val="center"/>
              <w:rPr>
                <w:rFonts w:ascii="Arial" w:hAnsi="Arial" w:cs="Arial"/>
                <w:sz w:val="32"/>
                <w:lang w:eastAsia="en-US"/>
              </w:rPr>
            </w:pPr>
          </w:p>
        </w:tc>
      </w:tr>
      <w:tr w:rsidR="004802D0" w:rsidTr="004802D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4802D0" w:rsidRDefault="004802D0">
            <w:pPr>
              <w:jc w:val="center"/>
              <w:rPr>
                <w:rFonts w:ascii="Arial" w:hAnsi="Arial" w:cs="Arial"/>
                <w:sz w:val="32"/>
                <w:lang w:eastAsia="en-US"/>
              </w:rPr>
            </w:pPr>
            <w:r>
              <w:rPr>
                <w:rFonts w:ascii="Arial" w:hAnsi="Arial" w:cs="Arial"/>
                <w:sz w:val="32"/>
                <w:lang w:eastAsia="en-US"/>
              </w:rPr>
              <w:t>30</w:t>
            </w:r>
          </w:p>
        </w:tc>
        <w:tc>
          <w:tcPr>
            <w:tcW w:w="416" w:type="pct"/>
            <w:vMerge w:val="restart"/>
            <w:tcBorders>
              <w:top w:val="single" w:sz="4" w:space="0" w:color="auto"/>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r>
      <w:tr w:rsidR="004802D0" w:rsidTr="004802D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32"/>
                <w:lang w:eastAsia="en-US"/>
              </w:rPr>
            </w:pPr>
          </w:p>
        </w:tc>
      </w:tr>
      <w:tr w:rsidR="004802D0" w:rsidTr="004802D0">
        <w:trPr>
          <w:trHeight w:val="450"/>
        </w:trPr>
        <w:tc>
          <w:tcPr>
            <w:tcW w:w="4169" w:type="pct"/>
            <w:tcBorders>
              <w:top w:val="single" w:sz="4" w:space="0" w:color="auto"/>
              <w:left w:val="single" w:sz="4" w:space="0" w:color="auto"/>
              <w:bottom w:val="nil"/>
              <w:right w:val="single" w:sz="4" w:space="0" w:color="auto"/>
            </w:tcBorders>
            <w:shd w:val="clear" w:color="auto" w:fill="D9D9D9"/>
          </w:tcPr>
          <w:p w:rsidR="004802D0" w:rsidRDefault="004802D0">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4802D0" w:rsidRDefault="004802D0">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802D0" w:rsidRDefault="004802D0">
            <w:pPr>
              <w:jc w:val="center"/>
              <w:rPr>
                <w:rFonts w:ascii="Arial" w:hAnsi="Arial" w:cs="Arial"/>
                <w:sz w:val="32"/>
                <w:lang w:eastAsia="en-US"/>
              </w:rPr>
            </w:pPr>
          </w:p>
        </w:tc>
      </w:tr>
      <w:tr w:rsidR="004802D0" w:rsidTr="004802D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4802D0" w:rsidRDefault="004802D0">
            <w:pPr>
              <w:jc w:val="center"/>
              <w:rPr>
                <w:rFonts w:ascii="Arial" w:hAnsi="Arial" w:cs="Arial"/>
                <w:sz w:val="32"/>
                <w:lang w:eastAsia="en-US"/>
              </w:rPr>
            </w:pPr>
            <w:r>
              <w:rPr>
                <w:rFonts w:ascii="Arial" w:hAnsi="Arial" w:cs="Arial"/>
                <w:sz w:val="32"/>
                <w:lang w:eastAsia="en-US"/>
              </w:rPr>
              <w:t>30</w:t>
            </w:r>
          </w:p>
        </w:tc>
        <w:tc>
          <w:tcPr>
            <w:tcW w:w="416" w:type="pct"/>
            <w:vMerge w:val="restart"/>
            <w:tcBorders>
              <w:top w:val="single" w:sz="4" w:space="0" w:color="auto"/>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r>
      <w:tr w:rsidR="004802D0" w:rsidTr="004802D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32"/>
                <w:lang w:eastAsia="en-US"/>
              </w:rPr>
            </w:pPr>
          </w:p>
        </w:tc>
      </w:tr>
      <w:tr w:rsidR="004802D0" w:rsidTr="004802D0">
        <w:trPr>
          <w:trHeight w:val="450"/>
        </w:trPr>
        <w:tc>
          <w:tcPr>
            <w:tcW w:w="4169" w:type="pct"/>
            <w:tcBorders>
              <w:top w:val="single" w:sz="4" w:space="0" w:color="auto"/>
              <w:left w:val="single" w:sz="4" w:space="0" w:color="auto"/>
              <w:bottom w:val="nil"/>
              <w:right w:val="single" w:sz="4" w:space="0" w:color="auto"/>
            </w:tcBorders>
            <w:shd w:val="clear" w:color="auto" w:fill="D9D9D9"/>
          </w:tcPr>
          <w:p w:rsidR="004802D0" w:rsidRDefault="004802D0">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4802D0" w:rsidRDefault="004802D0">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802D0" w:rsidRDefault="004802D0">
            <w:pPr>
              <w:jc w:val="center"/>
              <w:rPr>
                <w:rFonts w:ascii="Arial" w:hAnsi="Arial" w:cs="Arial"/>
                <w:sz w:val="32"/>
                <w:lang w:eastAsia="en-US"/>
              </w:rPr>
            </w:pPr>
          </w:p>
        </w:tc>
      </w:tr>
      <w:tr w:rsidR="004802D0" w:rsidTr="004802D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4802D0" w:rsidRDefault="004802D0">
            <w:pPr>
              <w:jc w:val="center"/>
              <w:rPr>
                <w:rFonts w:ascii="Arial" w:hAnsi="Arial" w:cs="Arial"/>
                <w:sz w:val="32"/>
                <w:lang w:eastAsia="en-US"/>
              </w:rPr>
            </w:pPr>
            <w:r>
              <w:rPr>
                <w:rFonts w:ascii="Arial" w:hAnsi="Arial" w:cs="Arial"/>
                <w:sz w:val="32"/>
                <w:lang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r>
      <w:tr w:rsidR="004802D0" w:rsidTr="004802D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32"/>
                <w:lang w:eastAsia="en-US"/>
              </w:rPr>
            </w:pPr>
          </w:p>
        </w:tc>
      </w:tr>
      <w:tr w:rsidR="004802D0" w:rsidTr="004802D0">
        <w:trPr>
          <w:trHeight w:val="450"/>
        </w:trPr>
        <w:tc>
          <w:tcPr>
            <w:tcW w:w="4169" w:type="pct"/>
            <w:tcBorders>
              <w:top w:val="single" w:sz="4" w:space="0" w:color="auto"/>
              <w:left w:val="single" w:sz="4" w:space="0" w:color="auto"/>
              <w:bottom w:val="nil"/>
              <w:right w:val="single" w:sz="4" w:space="0" w:color="auto"/>
            </w:tcBorders>
            <w:shd w:val="clear" w:color="auto" w:fill="D9D9D9"/>
          </w:tcPr>
          <w:p w:rsidR="004802D0" w:rsidRDefault="004802D0">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4802D0" w:rsidRDefault="004802D0">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802D0" w:rsidRDefault="004802D0">
            <w:pPr>
              <w:jc w:val="center"/>
              <w:rPr>
                <w:rFonts w:ascii="Arial" w:hAnsi="Arial" w:cs="Arial"/>
                <w:sz w:val="32"/>
                <w:lang w:eastAsia="en-US"/>
              </w:rPr>
            </w:pPr>
          </w:p>
        </w:tc>
      </w:tr>
      <w:tr w:rsidR="004802D0" w:rsidTr="004802D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4802D0" w:rsidRDefault="004802D0">
            <w:pPr>
              <w:jc w:val="center"/>
              <w:rPr>
                <w:rFonts w:ascii="Arial" w:hAnsi="Arial" w:cs="Arial"/>
                <w:sz w:val="32"/>
                <w:lang w:eastAsia="en-US"/>
              </w:rPr>
            </w:pPr>
            <w:r>
              <w:rPr>
                <w:rFonts w:ascii="Arial" w:hAnsi="Arial" w:cs="Arial"/>
                <w:sz w:val="32"/>
                <w:lang w:eastAsia="en-US"/>
              </w:rPr>
              <w:t>10</w:t>
            </w:r>
          </w:p>
        </w:tc>
        <w:tc>
          <w:tcPr>
            <w:tcW w:w="416" w:type="pct"/>
            <w:vMerge w:val="restart"/>
            <w:tcBorders>
              <w:top w:val="single" w:sz="4" w:space="0" w:color="auto"/>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r>
      <w:tr w:rsidR="004802D0" w:rsidTr="004802D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32"/>
                <w:lang w:eastAsia="en-US"/>
              </w:rPr>
            </w:pPr>
          </w:p>
        </w:tc>
      </w:tr>
      <w:tr w:rsidR="004802D0" w:rsidTr="004802D0">
        <w:trPr>
          <w:trHeight w:val="450"/>
        </w:trPr>
        <w:tc>
          <w:tcPr>
            <w:tcW w:w="4169" w:type="pct"/>
            <w:tcBorders>
              <w:top w:val="single" w:sz="4" w:space="0" w:color="auto"/>
              <w:left w:val="single" w:sz="4" w:space="0" w:color="auto"/>
              <w:bottom w:val="nil"/>
              <w:right w:val="single" w:sz="4" w:space="0" w:color="auto"/>
            </w:tcBorders>
            <w:shd w:val="clear" w:color="auto" w:fill="D9D9D9"/>
          </w:tcPr>
          <w:p w:rsidR="004802D0" w:rsidRDefault="004802D0">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4802D0" w:rsidRDefault="004802D0">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802D0" w:rsidRDefault="004802D0">
            <w:pPr>
              <w:jc w:val="center"/>
              <w:rPr>
                <w:rFonts w:ascii="Arial" w:hAnsi="Arial" w:cs="Arial"/>
                <w:sz w:val="32"/>
                <w:lang w:eastAsia="en-US"/>
              </w:rPr>
            </w:pPr>
          </w:p>
        </w:tc>
      </w:tr>
      <w:tr w:rsidR="004802D0" w:rsidTr="004802D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p w:rsidR="004802D0" w:rsidRDefault="004802D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4802D0" w:rsidRDefault="004802D0">
            <w:pPr>
              <w:jc w:val="center"/>
              <w:rPr>
                <w:rFonts w:ascii="Arial" w:hAnsi="Arial" w:cs="Arial"/>
                <w:sz w:val="32"/>
                <w:lang w:eastAsia="en-US"/>
              </w:rPr>
            </w:pPr>
            <w:r>
              <w:rPr>
                <w:rFonts w:ascii="Arial" w:hAnsi="Arial" w:cs="Arial"/>
                <w:sz w:val="32"/>
                <w:lang w:eastAsia="en-US"/>
              </w:rPr>
              <w:t>10</w:t>
            </w:r>
          </w:p>
        </w:tc>
        <w:tc>
          <w:tcPr>
            <w:tcW w:w="416" w:type="pct"/>
            <w:vMerge w:val="restart"/>
            <w:tcBorders>
              <w:top w:val="single" w:sz="4" w:space="0" w:color="auto"/>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r>
      <w:tr w:rsidR="004802D0" w:rsidTr="004802D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4802D0" w:rsidRDefault="004802D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32"/>
                <w:lang w:eastAsia="en-US"/>
              </w:rPr>
            </w:pPr>
          </w:p>
        </w:tc>
      </w:tr>
    </w:tbl>
    <w:p w:rsidR="004802D0" w:rsidRDefault="004802D0" w:rsidP="004802D0">
      <w:pPr>
        <w:ind w:left="284" w:right="531"/>
        <w:rPr>
          <w:rFonts w:ascii="Arial" w:hAnsi="Arial" w:cs="Arial"/>
          <w:b/>
          <w:sz w:val="16"/>
          <w:szCs w:val="16"/>
        </w:rPr>
      </w:pPr>
    </w:p>
    <w:tbl>
      <w:tblPr>
        <w:tblpPr w:leftFromText="180" w:rightFromText="18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4802D0" w:rsidTr="004802D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4802D0" w:rsidRDefault="004802D0">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4802D0" w:rsidRDefault="004802D0">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4802D0" w:rsidRDefault="004802D0">
            <w:pPr>
              <w:jc w:val="right"/>
              <w:rPr>
                <w:rFonts w:ascii="Arial" w:hAnsi="Arial" w:cs="Arial"/>
                <w:b/>
                <w:bCs/>
                <w:lang w:eastAsia="en-US"/>
              </w:rPr>
            </w:pPr>
            <w:r>
              <w:rPr>
                <w:rFonts w:ascii="Arial" w:hAnsi="Arial" w:cs="Arial"/>
                <w:b/>
                <w:bCs/>
                <w:lang w:eastAsia="en-US"/>
              </w:rPr>
              <w:t>%</w:t>
            </w:r>
          </w:p>
        </w:tc>
      </w:tr>
      <w:tr w:rsidR="004802D0" w:rsidTr="004802D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4802D0" w:rsidRDefault="004802D0">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4802D0" w:rsidRDefault="004802D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b/>
                <w:bCs/>
                <w:lang w:eastAsia="en-US"/>
              </w:rPr>
            </w:pPr>
          </w:p>
        </w:tc>
      </w:tr>
      <w:tr w:rsidR="004802D0" w:rsidTr="004802D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4802D0" w:rsidRDefault="004802D0">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rsidR="004802D0" w:rsidRDefault="004802D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4802D0" w:rsidRDefault="004802D0">
            <w:pPr>
              <w:rPr>
                <w:rFonts w:ascii="Arial" w:hAnsi="Arial" w:cs="Arial"/>
                <w:b/>
                <w:bCs/>
                <w:lang w:eastAsia="en-US"/>
              </w:rPr>
            </w:pPr>
          </w:p>
        </w:tc>
      </w:tr>
    </w:tbl>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524639"/>
    <w:multiLevelType w:val="hybridMultilevel"/>
    <w:tmpl w:val="7A16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1"/>
  </w:num>
  <w:num w:numId="18">
    <w:abstractNumId w:val="3"/>
  </w:num>
  <w:num w:numId="19">
    <w:abstractNumId w:val="2"/>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02D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6602D"/>
    <w:rsid w:val="00770C81"/>
    <w:rsid w:val="00787028"/>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A154E"/>
    <w:rsid w:val="00AB6FE7"/>
    <w:rsid w:val="00AB7AD7"/>
    <w:rsid w:val="00AC3691"/>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54B99"/>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2E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64A59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81566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2678</Words>
  <Characters>16396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19036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Phillip Morgan</cp:lastModifiedBy>
  <cp:revision>3</cp:revision>
  <cp:lastPrinted>2014-10-10T07:42:00Z</cp:lastPrinted>
  <dcterms:created xsi:type="dcterms:W3CDTF">2019-06-11T11:31:00Z</dcterms:created>
  <dcterms:modified xsi:type="dcterms:W3CDTF">2019-06-11T11:33:00Z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