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3A23F" w14:textId="27E96E43" w:rsidR="00FC1A62" w:rsidRDefault="00FC1A62" w:rsidP="009220B4">
      <w:pPr>
        <w:spacing w:line="360" w:lineRule="auto"/>
        <w:jc w:val="both"/>
        <w:rPr>
          <w:rFonts w:ascii="Arial" w:hAnsi="Arial" w:cs="Arial"/>
          <w:sz w:val="24"/>
          <w:szCs w:val="24"/>
        </w:rPr>
      </w:pPr>
      <w:r>
        <w:rPr>
          <w:rFonts w:ascii="Arial" w:hAnsi="Arial" w:cs="Arial"/>
          <w:sz w:val="24"/>
          <w:szCs w:val="24"/>
        </w:rPr>
        <w:t>MODULE NAME: Problem Solving and Decision Making</w:t>
      </w:r>
    </w:p>
    <w:p w14:paraId="129DD7B8" w14:textId="7D8B456A" w:rsidR="00FC1A62" w:rsidRDefault="00FC1A62" w:rsidP="009220B4">
      <w:pPr>
        <w:spacing w:line="360" w:lineRule="auto"/>
        <w:jc w:val="both"/>
        <w:rPr>
          <w:rFonts w:ascii="Arial" w:hAnsi="Arial" w:cs="Arial"/>
          <w:sz w:val="24"/>
          <w:szCs w:val="24"/>
        </w:rPr>
      </w:pPr>
      <w:r>
        <w:rPr>
          <w:rFonts w:ascii="Arial" w:hAnsi="Arial" w:cs="Arial"/>
          <w:sz w:val="24"/>
          <w:szCs w:val="24"/>
        </w:rPr>
        <w:t xml:space="preserve">LECTURER’S NAME: Xavier </w:t>
      </w:r>
      <w:proofErr w:type="spellStart"/>
      <w:r>
        <w:rPr>
          <w:rFonts w:ascii="Arial" w:hAnsi="Arial" w:cs="Arial"/>
          <w:sz w:val="24"/>
          <w:szCs w:val="24"/>
        </w:rPr>
        <w:t>Matieni</w:t>
      </w:r>
      <w:proofErr w:type="spellEnd"/>
    </w:p>
    <w:p w14:paraId="1E0EF858" w14:textId="4137D9AD" w:rsidR="00FC1A62" w:rsidRDefault="00FC1A62" w:rsidP="009220B4">
      <w:pPr>
        <w:spacing w:line="360" w:lineRule="auto"/>
        <w:jc w:val="both"/>
        <w:rPr>
          <w:rFonts w:ascii="Arial" w:hAnsi="Arial" w:cs="Arial"/>
          <w:sz w:val="24"/>
          <w:szCs w:val="24"/>
        </w:rPr>
      </w:pPr>
      <w:r>
        <w:rPr>
          <w:rFonts w:ascii="Arial" w:hAnsi="Arial" w:cs="Arial"/>
          <w:sz w:val="24"/>
          <w:szCs w:val="24"/>
        </w:rPr>
        <w:t xml:space="preserve">STUDEN NAME: Jeaneth t Arze Flores </w:t>
      </w:r>
    </w:p>
    <w:p w14:paraId="10FD1D1F" w14:textId="177544F6" w:rsidR="00FC1A62" w:rsidRDefault="00FC1A62" w:rsidP="009220B4">
      <w:pPr>
        <w:spacing w:line="360" w:lineRule="auto"/>
        <w:jc w:val="both"/>
        <w:rPr>
          <w:rFonts w:ascii="Arial" w:hAnsi="Arial" w:cs="Arial"/>
          <w:sz w:val="24"/>
          <w:szCs w:val="24"/>
        </w:rPr>
      </w:pPr>
      <w:r>
        <w:rPr>
          <w:rFonts w:ascii="Arial" w:hAnsi="Arial" w:cs="Arial"/>
          <w:sz w:val="24"/>
          <w:szCs w:val="24"/>
        </w:rPr>
        <w:t>STUDENT’S ID: 2324316</w:t>
      </w:r>
    </w:p>
    <w:p w14:paraId="1621D29D" w14:textId="113757B1" w:rsidR="00FC1A62" w:rsidRDefault="00FC1A62" w:rsidP="009220B4">
      <w:pPr>
        <w:spacing w:line="360" w:lineRule="auto"/>
        <w:jc w:val="both"/>
        <w:rPr>
          <w:rFonts w:ascii="Arial" w:hAnsi="Arial" w:cs="Arial"/>
          <w:sz w:val="24"/>
          <w:szCs w:val="24"/>
        </w:rPr>
      </w:pPr>
      <w:r>
        <w:rPr>
          <w:rFonts w:ascii="Arial" w:hAnsi="Arial" w:cs="Arial"/>
          <w:sz w:val="24"/>
          <w:szCs w:val="24"/>
        </w:rPr>
        <w:t>University of Wales Trinity Saint David (London Campus)</w:t>
      </w:r>
    </w:p>
    <w:p w14:paraId="09976462" w14:textId="77777777" w:rsidR="00FC1A62" w:rsidRDefault="00FC1A62" w:rsidP="009220B4">
      <w:pPr>
        <w:spacing w:line="360" w:lineRule="auto"/>
        <w:jc w:val="both"/>
        <w:rPr>
          <w:rFonts w:ascii="Arial" w:hAnsi="Arial" w:cs="Arial"/>
          <w:sz w:val="24"/>
          <w:szCs w:val="24"/>
        </w:rPr>
      </w:pPr>
    </w:p>
    <w:p w14:paraId="6C9D14FD" w14:textId="77777777" w:rsidR="00FC1A62" w:rsidRDefault="00FC1A62" w:rsidP="009220B4">
      <w:pPr>
        <w:spacing w:line="360" w:lineRule="auto"/>
        <w:jc w:val="both"/>
        <w:rPr>
          <w:rFonts w:ascii="Arial" w:hAnsi="Arial" w:cs="Arial"/>
          <w:sz w:val="24"/>
          <w:szCs w:val="24"/>
        </w:rPr>
      </w:pPr>
    </w:p>
    <w:p w14:paraId="310C0782" w14:textId="027D548E" w:rsidR="00C24C7B" w:rsidRDefault="00C41E3D" w:rsidP="009220B4">
      <w:pPr>
        <w:spacing w:line="360" w:lineRule="auto"/>
        <w:jc w:val="both"/>
        <w:rPr>
          <w:rFonts w:ascii="Arial" w:hAnsi="Arial" w:cs="Arial"/>
          <w:sz w:val="24"/>
          <w:szCs w:val="24"/>
        </w:rPr>
      </w:pPr>
      <w:r w:rsidRPr="00C0594F">
        <w:rPr>
          <w:rFonts w:ascii="Arial" w:hAnsi="Arial" w:cs="Arial"/>
          <w:sz w:val="24"/>
          <w:szCs w:val="24"/>
        </w:rPr>
        <w:t>Sage care</w:t>
      </w:r>
    </w:p>
    <w:p w14:paraId="1000A9CF" w14:textId="5F7B937B" w:rsidR="005D0F8B" w:rsidRPr="005D0F8B" w:rsidRDefault="005D0F8B" w:rsidP="005D0F8B">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p>
    <w:p w14:paraId="03D001C6" w14:textId="06844DD9" w:rsidR="00CE045D" w:rsidRDefault="00740DD2" w:rsidP="009220B4">
      <w:pPr>
        <w:spacing w:line="360" w:lineRule="auto"/>
        <w:jc w:val="both"/>
        <w:rPr>
          <w:rFonts w:ascii="Arial" w:hAnsi="Arial" w:cs="Arial"/>
          <w:sz w:val="24"/>
          <w:szCs w:val="24"/>
        </w:rPr>
      </w:pPr>
      <w:r w:rsidRPr="00C0594F">
        <w:rPr>
          <w:rFonts w:ascii="Arial" w:hAnsi="Arial" w:cs="Arial"/>
          <w:sz w:val="24"/>
          <w:szCs w:val="24"/>
        </w:rPr>
        <w:t xml:space="preserve">This is the continuation of the first part of my </w:t>
      </w:r>
      <w:r w:rsidR="00C0594F">
        <w:rPr>
          <w:rFonts w:ascii="Arial" w:hAnsi="Arial" w:cs="Arial"/>
          <w:sz w:val="24"/>
          <w:szCs w:val="24"/>
        </w:rPr>
        <w:t xml:space="preserve">assessment which was a presentation. The aim of this part (2) is </w:t>
      </w:r>
      <w:r w:rsidR="00CE045D">
        <w:rPr>
          <w:rFonts w:ascii="Arial" w:hAnsi="Arial" w:cs="Arial"/>
          <w:sz w:val="24"/>
          <w:szCs w:val="24"/>
        </w:rPr>
        <w:t xml:space="preserve">to briefly analyse the main problem and evaluate two alternative solutions to it. In the first part the </w:t>
      </w:r>
      <w:r w:rsidRPr="00C0594F">
        <w:rPr>
          <w:rFonts w:ascii="Arial" w:hAnsi="Arial" w:cs="Arial"/>
          <w:sz w:val="24"/>
          <w:szCs w:val="24"/>
        </w:rPr>
        <w:t>objective was to assess the main causes</w:t>
      </w:r>
      <w:r w:rsidR="00CE045D">
        <w:rPr>
          <w:rFonts w:ascii="Arial" w:hAnsi="Arial" w:cs="Arial"/>
          <w:sz w:val="24"/>
          <w:szCs w:val="24"/>
        </w:rPr>
        <w:t xml:space="preserve"> </w:t>
      </w:r>
      <w:r w:rsidRPr="00C0594F">
        <w:rPr>
          <w:rFonts w:ascii="Arial" w:hAnsi="Arial" w:cs="Arial"/>
          <w:sz w:val="24"/>
          <w:szCs w:val="24"/>
        </w:rPr>
        <w:t xml:space="preserve">of </w:t>
      </w:r>
      <w:r w:rsidR="00CE045D">
        <w:rPr>
          <w:rFonts w:ascii="Arial" w:hAnsi="Arial" w:cs="Arial"/>
          <w:sz w:val="24"/>
          <w:szCs w:val="24"/>
        </w:rPr>
        <w:t xml:space="preserve">the </w:t>
      </w:r>
      <w:r w:rsidRPr="00C0594F">
        <w:rPr>
          <w:rFonts w:ascii="Arial" w:hAnsi="Arial" w:cs="Arial"/>
          <w:sz w:val="24"/>
          <w:szCs w:val="24"/>
        </w:rPr>
        <w:t>lack of communication that w</w:t>
      </w:r>
      <w:r w:rsidR="00CE045D">
        <w:rPr>
          <w:rFonts w:ascii="Arial" w:hAnsi="Arial" w:cs="Arial"/>
          <w:sz w:val="24"/>
          <w:szCs w:val="24"/>
        </w:rPr>
        <w:t xml:space="preserve">ere impacting </w:t>
      </w:r>
      <w:r w:rsidRPr="00C0594F">
        <w:rPr>
          <w:rFonts w:ascii="Arial" w:hAnsi="Arial" w:cs="Arial"/>
          <w:sz w:val="24"/>
          <w:szCs w:val="24"/>
        </w:rPr>
        <w:t xml:space="preserve">the collaboration and communication within </w:t>
      </w:r>
      <w:r w:rsidR="009220B4" w:rsidRPr="00C0594F">
        <w:rPr>
          <w:rFonts w:ascii="Arial" w:hAnsi="Arial" w:cs="Arial"/>
          <w:sz w:val="24"/>
          <w:szCs w:val="24"/>
        </w:rPr>
        <w:t>the team. The</w:t>
      </w:r>
      <w:r w:rsidRPr="00C0594F">
        <w:rPr>
          <w:rFonts w:ascii="Arial" w:hAnsi="Arial" w:cs="Arial"/>
          <w:sz w:val="24"/>
          <w:szCs w:val="24"/>
        </w:rPr>
        <w:t xml:space="preserve"> case study was based on my company </w:t>
      </w:r>
      <w:r w:rsidR="009220B4" w:rsidRPr="00C0594F">
        <w:rPr>
          <w:rFonts w:ascii="Arial" w:hAnsi="Arial" w:cs="Arial"/>
          <w:sz w:val="24"/>
          <w:szCs w:val="24"/>
        </w:rPr>
        <w:t>called, SAGE</w:t>
      </w:r>
      <w:r w:rsidRPr="00C0594F">
        <w:rPr>
          <w:rFonts w:ascii="Arial" w:hAnsi="Arial" w:cs="Arial"/>
          <w:sz w:val="24"/>
          <w:szCs w:val="24"/>
        </w:rPr>
        <w:t xml:space="preserve"> CARERS COMPANY</w:t>
      </w:r>
      <w:r w:rsidR="00CE045D">
        <w:rPr>
          <w:rFonts w:ascii="Arial" w:hAnsi="Arial" w:cs="Arial"/>
          <w:sz w:val="24"/>
          <w:szCs w:val="24"/>
        </w:rPr>
        <w:t xml:space="preserve"> </w:t>
      </w:r>
      <w:r w:rsidR="009220B4">
        <w:rPr>
          <w:rFonts w:ascii="Arial" w:hAnsi="Arial" w:cs="Arial"/>
          <w:sz w:val="24"/>
          <w:szCs w:val="24"/>
        </w:rPr>
        <w:t>ltd.</w:t>
      </w:r>
      <w:r w:rsidR="00CE045D">
        <w:rPr>
          <w:rFonts w:ascii="Arial" w:hAnsi="Arial" w:cs="Arial"/>
          <w:sz w:val="24"/>
          <w:szCs w:val="24"/>
        </w:rPr>
        <w:t xml:space="preserve"> </w:t>
      </w:r>
      <w:r w:rsidR="009220B4" w:rsidRPr="00C0594F">
        <w:rPr>
          <w:rFonts w:ascii="Arial" w:hAnsi="Arial" w:cs="Arial"/>
          <w:sz w:val="24"/>
          <w:szCs w:val="24"/>
        </w:rPr>
        <w:t>I have had</w:t>
      </w:r>
      <w:r w:rsidRPr="00C0594F">
        <w:rPr>
          <w:rFonts w:ascii="Arial" w:hAnsi="Arial" w:cs="Arial"/>
          <w:sz w:val="24"/>
          <w:szCs w:val="24"/>
        </w:rPr>
        <w:t xml:space="preserve"> to critically evaluate the situation we are </w:t>
      </w:r>
      <w:r w:rsidR="00CE045D">
        <w:rPr>
          <w:rFonts w:ascii="Arial" w:hAnsi="Arial" w:cs="Arial"/>
          <w:sz w:val="24"/>
          <w:szCs w:val="24"/>
        </w:rPr>
        <w:t xml:space="preserve">still </w:t>
      </w:r>
      <w:r w:rsidRPr="00C0594F">
        <w:rPr>
          <w:rFonts w:ascii="Arial" w:hAnsi="Arial" w:cs="Arial"/>
          <w:sz w:val="24"/>
          <w:szCs w:val="24"/>
        </w:rPr>
        <w:t>enduring in our everyday operation</w:t>
      </w:r>
      <w:r w:rsidR="00CE045D">
        <w:rPr>
          <w:rFonts w:ascii="Arial" w:hAnsi="Arial" w:cs="Arial"/>
          <w:sz w:val="24"/>
          <w:szCs w:val="24"/>
        </w:rPr>
        <w:t>s</w:t>
      </w:r>
      <w:r w:rsidRPr="00C0594F">
        <w:rPr>
          <w:rFonts w:ascii="Arial" w:hAnsi="Arial" w:cs="Arial"/>
          <w:sz w:val="24"/>
          <w:szCs w:val="24"/>
        </w:rPr>
        <w:t>.</w:t>
      </w:r>
      <w:r w:rsidR="00CE045D">
        <w:rPr>
          <w:rFonts w:ascii="Arial" w:hAnsi="Arial" w:cs="Arial"/>
          <w:sz w:val="24"/>
          <w:szCs w:val="24"/>
        </w:rPr>
        <w:t xml:space="preserve"> T</w:t>
      </w:r>
      <w:r w:rsidRPr="00C0594F">
        <w:rPr>
          <w:rFonts w:ascii="Arial" w:hAnsi="Arial" w:cs="Arial"/>
          <w:sz w:val="24"/>
          <w:szCs w:val="24"/>
        </w:rPr>
        <w:t xml:space="preserve">he </w:t>
      </w:r>
      <w:r w:rsidR="003F6B30" w:rsidRPr="00C0594F">
        <w:rPr>
          <w:rFonts w:ascii="Arial" w:hAnsi="Arial" w:cs="Arial"/>
          <w:sz w:val="24"/>
          <w:szCs w:val="24"/>
        </w:rPr>
        <w:t xml:space="preserve">team </w:t>
      </w:r>
      <w:r w:rsidR="00CE045D">
        <w:rPr>
          <w:rFonts w:ascii="Arial" w:hAnsi="Arial" w:cs="Arial"/>
          <w:sz w:val="24"/>
          <w:szCs w:val="24"/>
        </w:rPr>
        <w:t xml:space="preserve">and </w:t>
      </w:r>
      <w:r w:rsidR="009220B4" w:rsidRPr="00C0594F">
        <w:rPr>
          <w:rFonts w:ascii="Arial" w:hAnsi="Arial" w:cs="Arial"/>
          <w:sz w:val="24"/>
          <w:szCs w:val="24"/>
        </w:rPr>
        <w:t>manage</w:t>
      </w:r>
      <w:r w:rsidR="009220B4">
        <w:rPr>
          <w:rFonts w:ascii="Arial" w:hAnsi="Arial" w:cs="Arial"/>
          <w:sz w:val="24"/>
          <w:szCs w:val="24"/>
        </w:rPr>
        <w:t xml:space="preserve">ment </w:t>
      </w:r>
      <w:r w:rsidR="009220B4" w:rsidRPr="00C0594F">
        <w:rPr>
          <w:rFonts w:ascii="Arial" w:hAnsi="Arial" w:cs="Arial"/>
          <w:sz w:val="24"/>
          <w:szCs w:val="24"/>
        </w:rPr>
        <w:t>have</w:t>
      </w:r>
      <w:r w:rsidR="00CE045D">
        <w:rPr>
          <w:rFonts w:ascii="Arial" w:hAnsi="Arial" w:cs="Arial"/>
          <w:sz w:val="24"/>
          <w:szCs w:val="24"/>
        </w:rPr>
        <w:t xml:space="preserve"> demonstrated some hurdles in terms of communicating simple tasks and timetabling staff and this has </w:t>
      </w:r>
      <w:r w:rsidR="009220B4">
        <w:rPr>
          <w:rFonts w:ascii="Arial" w:hAnsi="Arial" w:cs="Arial"/>
          <w:sz w:val="24"/>
          <w:szCs w:val="24"/>
        </w:rPr>
        <w:t>led</w:t>
      </w:r>
      <w:r w:rsidR="00CE045D">
        <w:rPr>
          <w:rFonts w:ascii="Arial" w:hAnsi="Arial" w:cs="Arial"/>
          <w:sz w:val="24"/>
          <w:szCs w:val="24"/>
        </w:rPr>
        <w:t xml:space="preserve"> to other side effect such as stress, burnout, and manipulations of all </w:t>
      </w:r>
      <w:r w:rsidR="009220B4">
        <w:rPr>
          <w:rFonts w:ascii="Arial" w:hAnsi="Arial" w:cs="Arial"/>
          <w:sz w:val="24"/>
          <w:szCs w:val="24"/>
        </w:rPr>
        <w:t>sorts</w:t>
      </w:r>
      <w:r w:rsidR="00CE045D">
        <w:rPr>
          <w:rFonts w:ascii="Arial" w:hAnsi="Arial" w:cs="Arial"/>
          <w:sz w:val="24"/>
          <w:szCs w:val="24"/>
        </w:rPr>
        <w:t xml:space="preserve">. The environment has deteriorated in terms of collaboration and the management team are overwhelmed </w:t>
      </w:r>
      <w:r w:rsidR="00CE045D" w:rsidRPr="00C0594F">
        <w:rPr>
          <w:rFonts w:ascii="Arial" w:hAnsi="Arial" w:cs="Arial"/>
          <w:sz w:val="24"/>
          <w:szCs w:val="24"/>
        </w:rPr>
        <w:t>because there</w:t>
      </w:r>
      <w:r w:rsidR="00CE045D">
        <w:rPr>
          <w:rFonts w:ascii="Arial" w:hAnsi="Arial" w:cs="Arial"/>
          <w:sz w:val="24"/>
          <w:szCs w:val="24"/>
        </w:rPr>
        <w:t xml:space="preserve"> is no support in place.</w:t>
      </w:r>
    </w:p>
    <w:p w14:paraId="29E8A2F7" w14:textId="71972EF3" w:rsidR="00C41E3D" w:rsidRDefault="00DE47CB" w:rsidP="009220B4">
      <w:pPr>
        <w:spacing w:line="360" w:lineRule="auto"/>
        <w:jc w:val="both"/>
        <w:rPr>
          <w:rFonts w:ascii="Arial" w:hAnsi="Arial" w:cs="Arial"/>
          <w:sz w:val="24"/>
          <w:szCs w:val="24"/>
        </w:rPr>
      </w:pPr>
      <w:r w:rsidRPr="00C0594F">
        <w:rPr>
          <w:rFonts w:ascii="Arial" w:hAnsi="Arial" w:cs="Arial"/>
          <w:sz w:val="24"/>
          <w:szCs w:val="24"/>
        </w:rPr>
        <w:t xml:space="preserve"> </w:t>
      </w:r>
      <w:r w:rsidR="00CE045D">
        <w:rPr>
          <w:rFonts w:ascii="Arial" w:hAnsi="Arial" w:cs="Arial"/>
          <w:sz w:val="24"/>
          <w:szCs w:val="24"/>
        </w:rPr>
        <w:t>As an operational staff member,</w:t>
      </w:r>
      <w:r w:rsidR="00C0594F">
        <w:rPr>
          <w:rFonts w:ascii="Arial" w:hAnsi="Arial" w:cs="Arial"/>
          <w:sz w:val="24"/>
          <w:szCs w:val="24"/>
        </w:rPr>
        <w:t xml:space="preserve"> </w:t>
      </w:r>
      <w:r w:rsidRPr="00C0594F">
        <w:rPr>
          <w:rFonts w:ascii="Arial" w:hAnsi="Arial" w:cs="Arial"/>
          <w:sz w:val="24"/>
          <w:szCs w:val="24"/>
        </w:rPr>
        <w:t xml:space="preserve">I believe we as I care we </w:t>
      </w:r>
      <w:r w:rsidR="00CE045D">
        <w:rPr>
          <w:rFonts w:ascii="Arial" w:hAnsi="Arial" w:cs="Arial"/>
          <w:sz w:val="24"/>
          <w:szCs w:val="24"/>
        </w:rPr>
        <w:t>k</w:t>
      </w:r>
      <w:r w:rsidRPr="00C0594F">
        <w:rPr>
          <w:rFonts w:ascii="Arial" w:hAnsi="Arial" w:cs="Arial"/>
          <w:sz w:val="24"/>
          <w:szCs w:val="24"/>
        </w:rPr>
        <w:t>no</w:t>
      </w:r>
      <w:r w:rsidR="00CE045D">
        <w:rPr>
          <w:rFonts w:ascii="Arial" w:hAnsi="Arial" w:cs="Arial"/>
          <w:sz w:val="24"/>
          <w:szCs w:val="24"/>
        </w:rPr>
        <w:t>w</w:t>
      </w:r>
      <w:r w:rsidRPr="00C0594F">
        <w:rPr>
          <w:rFonts w:ascii="Arial" w:hAnsi="Arial" w:cs="Arial"/>
          <w:sz w:val="24"/>
          <w:szCs w:val="24"/>
        </w:rPr>
        <w:t xml:space="preserve"> more about the clients </w:t>
      </w:r>
      <w:r w:rsidR="009220B4">
        <w:rPr>
          <w:rFonts w:ascii="Arial" w:hAnsi="Arial" w:cs="Arial"/>
          <w:sz w:val="24"/>
          <w:szCs w:val="24"/>
        </w:rPr>
        <w:t xml:space="preserve">than </w:t>
      </w:r>
      <w:r w:rsidR="009220B4" w:rsidRPr="00C0594F">
        <w:rPr>
          <w:rFonts w:ascii="Arial" w:hAnsi="Arial" w:cs="Arial"/>
          <w:sz w:val="24"/>
          <w:szCs w:val="24"/>
        </w:rPr>
        <w:t>the management</w:t>
      </w:r>
      <w:r w:rsidRPr="00C0594F">
        <w:rPr>
          <w:rFonts w:ascii="Arial" w:hAnsi="Arial" w:cs="Arial"/>
          <w:sz w:val="24"/>
          <w:szCs w:val="24"/>
        </w:rPr>
        <w:t xml:space="preserve"> </w:t>
      </w:r>
      <w:r w:rsidR="00C0594F" w:rsidRPr="00C0594F">
        <w:rPr>
          <w:rFonts w:ascii="Arial" w:hAnsi="Arial" w:cs="Arial"/>
          <w:sz w:val="24"/>
          <w:szCs w:val="24"/>
        </w:rPr>
        <w:t xml:space="preserve">because we </w:t>
      </w:r>
      <w:r w:rsidR="009220B4">
        <w:rPr>
          <w:rFonts w:ascii="Arial" w:hAnsi="Arial" w:cs="Arial"/>
          <w:sz w:val="24"/>
          <w:szCs w:val="24"/>
        </w:rPr>
        <w:t xml:space="preserve">are </w:t>
      </w:r>
      <w:r w:rsidR="00C0594F" w:rsidRPr="00C0594F">
        <w:rPr>
          <w:rFonts w:ascii="Arial" w:hAnsi="Arial" w:cs="Arial"/>
          <w:sz w:val="24"/>
          <w:szCs w:val="24"/>
        </w:rPr>
        <w:t xml:space="preserve">dealing with them </w:t>
      </w:r>
      <w:r w:rsidR="009220B4">
        <w:rPr>
          <w:rFonts w:ascii="Arial" w:hAnsi="Arial" w:cs="Arial"/>
          <w:sz w:val="24"/>
          <w:szCs w:val="24"/>
        </w:rPr>
        <w:t>on day-to-day basis.</w:t>
      </w:r>
      <w:r w:rsidR="009220B4" w:rsidRPr="00C0594F">
        <w:rPr>
          <w:rFonts w:ascii="Arial" w:hAnsi="Arial" w:cs="Arial"/>
          <w:sz w:val="24"/>
          <w:szCs w:val="24"/>
        </w:rPr>
        <w:t xml:space="preserve"> </w:t>
      </w:r>
      <w:r w:rsidR="009220B4">
        <w:rPr>
          <w:rFonts w:ascii="Arial" w:hAnsi="Arial" w:cs="Arial"/>
          <w:sz w:val="24"/>
          <w:szCs w:val="24"/>
        </w:rPr>
        <w:t xml:space="preserve"> In terms of patients’ needs, </w:t>
      </w:r>
      <w:r w:rsidR="00C0594F" w:rsidRPr="00C0594F">
        <w:rPr>
          <w:rFonts w:ascii="Arial" w:hAnsi="Arial" w:cs="Arial"/>
          <w:sz w:val="24"/>
          <w:szCs w:val="24"/>
        </w:rPr>
        <w:t xml:space="preserve">we </w:t>
      </w:r>
      <w:r w:rsidR="009220B4">
        <w:rPr>
          <w:rFonts w:ascii="Arial" w:hAnsi="Arial" w:cs="Arial"/>
          <w:sz w:val="24"/>
          <w:szCs w:val="24"/>
        </w:rPr>
        <w:t xml:space="preserve">are aware of </w:t>
      </w:r>
      <w:r w:rsidR="00C0594F" w:rsidRPr="00C0594F">
        <w:rPr>
          <w:rFonts w:ascii="Arial" w:hAnsi="Arial" w:cs="Arial"/>
          <w:sz w:val="24"/>
          <w:szCs w:val="24"/>
        </w:rPr>
        <w:t xml:space="preserve">what they </w:t>
      </w:r>
      <w:r w:rsidR="009220B4" w:rsidRPr="00C0594F">
        <w:rPr>
          <w:rFonts w:ascii="Arial" w:hAnsi="Arial" w:cs="Arial"/>
          <w:sz w:val="24"/>
          <w:szCs w:val="24"/>
        </w:rPr>
        <w:t>want</w:t>
      </w:r>
      <w:r w:rsidR="009220B4">
        <w:rPr>
          <w:rFonts w:ascii="Arial" w:hAnsi="Arial" w:cs="Arial"/>
          <w:sz w:val="24"/>
          <w:szCs w:val="24"/>
        </w:rPr>
        <w:t xml:space="preserve">, </w:t>
      </w:r>
      <w:r w:rsidR="009220B4" w:rsidRPr="00C0594F">
        <w:rPr>
          <w:rFonts w:ascii="Arial" w:hAnsi="Arial" w:cs="Arial"/>
          <w:sz w:val="24"/>
          <w:szCs w:val="24"/>
        </w:rPr>
        <w:t>how</w:t>
      </w:r>
      <w:r w:rsidR="00C0594F" w:rsidRPr="00C0594F">
        <w:rPr>
          <w:rFonts w:ascii="Arial" w:hAnsi="Arial" w:cs="Arial"/>
          <w:sz w:val="24"/>
          <w:szCs w:val="24"/>
        </w:rPr>
        <w:t xml:space="preserve"> the</w:t>
      </w:r>
      <w:r w:rsidR="009220B4">
        <w:rPr>
          <w:rFonts w:ascii="Arial" w:hAnsi="Arial" w:cs="Arial"/>
          <w:sz w:val="24"/>
          <w:szCs w:val="24"/>
        </w:rPr>
        <w:t>y</w:t>
      </w:r>
      <w:r w:rsidR="00C0594F" w:rsidRPr="00C0594F">
        <w:rPr>
          <w:rFonts w:ascii="Arial" w:hAnsi="Arial" w:cs="Arial"/>
          <w:sz w:val="24"/>
          <w:szCs w:val="24"/>
        </w:rPr>
        <w:t xml:space="preserve"> are </w:t>
      </w:r>
      <w:r w:rsidR="009220B4">
        <w:rPr>
          <w:rFonts w:ascii="Arial" w:hAnsi="Arial" w:cs="Arial"/>
          <w:sz w:val="24"/>
          <w:szCs w:val="24"/>
        </w:rPr>
        <w:t xml:space="preserve">doing </w:t>
      </w:r>
      <w:r w:rsidR="00C0594F" w:rsidRPr="00C0594F">
        <w:rPr>
          <w:rFonts w:ascii="Arial" w:hAnsi="Arial" w:cs="Arial"/>
          <w:sz w:val="24"/>
          <w:szCs w:val="24"/>
        </w:rPr>
        <w:t xml:space="preserve">and what time the </w:t>
      </w:r>
      <w:r w:rsidR="009220B4" w:rsidRPr="00C0594F">
        <w:rPr>
          <w:rFonts w:ascii="Arial" w:hAnsi="Arial" w:cs="Arial"/>
          <w:sz w:val="24"/>
          <w:szCs w:val="24"/>
        </w:rPr>
        <w:t>service has</w:t>
      </w:r>
      <w:r w:rsidR="009220B4">
        <w:rPr>
          <w:rFonts w:ascii="Arial" w:hAnsi="Arial" w:cs="Arial"/>
          <w:sz w:val="24"/>
          <w:szCs w:val="24"/>
        </w:rPr>
        <w:t xml:space="preserve"> to be provided. Conversely to </w:t>
      </w:r>
      <w:r w:rsidR="00C0594F" w:rsidRPr="00C0594F">
        <w:rPr>
          <w:rFonts w:ascii="Arial" w:hAnsi="Arial" w:cs="Arial"/>
          <w:sz w:val="24"/>
          <w:szCs w:val="24"/>
        </w:rPr>
        <w:t xml:space="preserve">the </w:t>
      </w:r>
      <w:r w:rsidR="009220B4">
        <w:rPr>
          <w:rFonts w:ascii="Arial" w:hAnsi="Arial" w:cs="Arial"/>
          <w:sz w:val="24"/>
          <w:szCs w:val="24"/>
        </w:rPr>
        <w:t>management which has demonstrated their limitations</w:t>
      </w:r>
      <w:r w:rsidR="009220B4" w:rsidRPr="00C0594F">
        <w:rPr>
          <w:rFonts w:ascii="Arial" w:hAnsi="Arial" w:cs="Arial"/>
          <w:sz w:val="24"/>
          <w:szCs w:val="24"/>
        </w:rPr>
        <w:t>,</w:t>
      </w:r>
      <w:r w:rsidR="009220B4">
        <w:rPr>
          <w:rFonts w:ascii="Arial" w:hAnsi="Arial" w:cs="Arial"/>
          <w:sz w:val="24"/>
          <w:szCs w:val="24"/>
        </w:rPr>
        <w:t xml:space="preserve"> lack of </w:t>
      </w:r>
      <w:r w:rsidR="009220B4" w:rsidRPr="00C0594F">
        <w:rPr>
          <w:rFonts w:ascii="Arial" w:hAnsi="Arial" w:cs="Arial"/>
          <w:sz w:val="24"/>
          <w:szCs w:val="24"/>
        </w:rPr>
        <w:t>understand, no</w:t>
      </w:r>
      <w:r w:rsidR="00C0594F" w:rsidRPr="00C0594F">
        <w:rPr>
          <w:rFonts w:ascii="Arial" w:hAnsi="Arial" w:cs="Arial"/>
          <w:sz w:val="24"/>
          <w:szCs w:val="24"/>
        </w:rPr>
        <w:t xml:space="preserve"> matter how much we explain </w:t>
      </w:r>
      <w:r w:rsidR="009220B4">
        <w:rPr>
          <w:rFonts w:ascii="Arial" w:hAnsi="Arial" w:cs="Arial"/>
          <w:sz w:val="24"/>
          <w:szCs w:val="24"/>
        </w:rPr>
        <w:t xml:space="preserve">to </w:t>
      </w:r>
      <w:r w:rsidR="00C0594F" w:rsidRPr="00C0594F">
        <w:rPr>
          <w:rFonts w:ascii="Arial" w:hAnsi="Arial" w:cs="Arial"/>
          <w:sz w:val="24"/>
          <w:szCs w:val="24"/>
        </w:rPr>
        <w:t>them,</w:t>
      </w:r>
      <w:r w:rsidR="009220B4">
        <w:rPr>
          <w:rFonts w:ascii="Arial" w:hAnsi="Arial" w:cs="Arial"/>
          <w:sz w:val="24"/>
          <w:szCs w:val="24"/>
        </w:rPr>
        <w:t xml:space="preserve"> </w:t>
      </w:r>
      <w:r w:rsidR="00C0594F" w:rsidRPr="00C0594F">
        <w:rPr>
          <w:rFonts w:ascii="Arial" w:hAnsi="Arial" w:cs="Arial"/>
          <w:sz w:val="24"/>
          <w:szCs w:val="24"/>
        </w:rPr>
        <w:t>they don’t want to listen or the don’t want to now.</w:t>
      </w:r>
    </w:p>
    <w:p w14:paraId="005AC1C0" w14:textId="71DAA0AA" w:rsidR="005D0F8B" w:rsidRDefault="005D0F8B" w:rsidP="005D0F8B">
      <w:pPr>
        <w:pStyle w:val="ListParagraph"/>
        <w:numPr>
          <w:ilvl w:val="0"/>
          <w:numId w:val="1"/>
        </w:numPr>
        <w:spacing w:line="360" w:lineRule="auto"/>
        <w:jc w:val="both"/>
        <w:rPr>
          <w:rFonts w:ascii="Arial" w:hAnsi="Arial" w:cs="Arial"/>
          <w:sz w:val="24"/>
          <w:szCs w:val="24"/>
        </w:rPr>
      </w:pPr>
      <w:r w:rsidRPr="005D0F8B">
        <w:rPr>
          <w:rFonts w:ascii="Arial" w:hAnsi="Arial" w:cs="Arial"/>
          <w:sz w:val="24"/>
          <w:szCs w:val="24"/>
        </w:rPr>
        <w:t>Two alternative Solutions</w:t>
      </w:r>
    </w:p>
    <w:p w14:paraId="7D77C6A2" w14:textId="391122F9" w:rsidR="004B144E" w:rsidRDefault="004B144E" w:rsidP="004B144E">
      <w:pPr>
        <w:pStyle w:val="ListParagraph"/>
        <w:spacing w:line="360" w:lineRule="auto"/>
        <w:ind w:left="0"/>
        <w:jc w:val="both"/>
        <w:rPr>
          <w:rFonts w:ascii="Arial" w:hAnsi="Arial" w:cs="Arial"/>
          <w:sz w:val="24"/>
          <w:szCs w:val="24"/>
        </w:rPr>
      </w:pPr>
      <w:r>
        <w:rPr>
          <w:rFonts w:ascii="Arial" w:hAnsi="Arial" w:cs="Arial"/>
          <w:sz w:val="24"/>
          <w:szCs w:val="24"/>
        </w:rPr>
        <w:t xml:space="preserve">To circumvent this issue which prove challenging, two alternative solutions are being proposed. The first one is the effective communication, and the second one is training </w:t>
      </w:r>
      <w:r>
        <w:rPr>
          <w:rFonts w:ascii="Arial" w:hAnsi="Arial" w:cs="Arial"/>
          <w:sz w:val="24"/>
          <w:szCs w:val="24"/>
        </w:rPr>
        <w:lastRenderedPageBreak/>
        <w:t xml:space="preserve">and staff development. Let’s dive into some of the limitations impacting the health care sector and then after we will expand on the </w:t>
      </w:r>
      <w:r w:rsidR="00AE1F2F">
        <w:rPr>
          <w:rFonts w:ascii="Arial" w:hAnsi="Arial" w:cs="Arial"/>
          <w:sz w:val="24"/>
          <w:szCs w:val="24"/>
        </w:rPr>
        <w:t>two</w:t>
      </w:r>
      <w:r>
        <w:rPr>
          <w:rFonts w:ascii="Arial" w:hAnsi="Arial" w:cs="Arial"/>
          <w:sz w:val="24"/>
          <w:szCs w:val="24"/>
        </w:rPr>
        <w:t xml:space="preserve"> alternative solutions. </w:t>
      </w:r>
    </w:p>
    <w:p w14:paraId="1B424B86" w14:textId="26DB6CEE" w:rsidR="00D205A7" w:rsidRDefault="00D205A7" w:rsidP="00D205A7">
      <w:pPr>
        <w:spacing w:line="360" w:lineRule="auto"/>
        <w:ind w:left="360"/>
        <w:jc w:val="both"/>
        <w:rPr>
          <w:rFonts w:ascii="Arial" w:hAnsi="Arial" w:cs="Arial"/>
          <w:sz w:val="24"/>
          <w:szCs w:val="24"/>
        </w:rPr>
      </w:pPr>
      <w:r w:rsidRPr="00D205A7">
        <w:rPr>
          <w:rFonts w:ascii="Arial" w:hAnsi="Arial" w:cs="Arial"/>
          <w:sz w:val="24"/>
          <w:szCs w:val="24"/>
        </w:rPr>
        <w:t>2.1</w:t>
      </w:r>
      <w:r>
        <w:rPr>
          <w:rFonts w:ascii="Arial" w:hAnsi="Arial" w:cs="Arial"/>
          <w:sz w:val="24"/>
          <w:szCs w:val="24"/>
        </w:rPr>
        <w:t xml:space="preserve"> Lack of effective communication in healthcare</w:t>
      </w:r>
    </w:p>
    <w:p w14:paraId="47325F3F" w14:textId="150886A6" w:rsidR="00BE4766" w:rsidRDefault="0001744F" w:rsidP="004B144E">
      <w:pPr>
        <w:spacing w:line="360" w:lineRule="auto"/>
        <w:jc w:val="both"/>
        <w:rPr>
          <w:rFonts w:ascii="Arial" w:hAnsi="Arial" w:cs="Arial"/>
          <w:sz w:val="24"/>
          <w:szCs w:val="24"/>
        </w:rPr>
      </w:pPr>
      <w:r>
        <w:rPr>
          <w:rFonts w:ascii="Arial" w:hAnsi="Arial" w:cs="Arial"/>
          <w:sz w:val="24"/>
          <w:szCs w:val="24"/>
        </w:rPr>
        <w:t>According to National library of medicine (2024), p</w:t>
      </w:r>
      <w:r w:rsidR="00BE4766">
        <w:rPr>
          <w:rFonts w:ascii="Arial" w:hAnsi="Arial" w:cs="Arial"/>
          <w:sz w:val="24"/>
          <w:szCs w:val="24"/>
        </w:rPr>
        <w:t>oor communication can negatively impact staff satisfaction and increase their burden</w:t>
      </w:r>
      <w:r>
        <w:rPr>
          <w:rFonts w:ascii="Arial" w:hAnsi="Arial" w:cs="Arial"/>
          <w:sz w:val="24"/>
          <w:szCs w:val="24"/>
        </w:rPr>
        <w:t xml:space="preserve"> consequently leading to </w:t>
      </w:r>
      <w:r w:rsidR="00BE4766">
        <w:rPr>
          <w:rFonts w:ascii="Arial" w:hAnsi="Arial" w:cs="Arial"/>
          <w:sz w:val="24"/>
          <w:szCs w:val="24"/>
        </w:rPr>
        <w:t>Mental health</w:t>
      </w:r>
      <w:r>
        <w:rPr>
          <w:rFonts w:ascii="Arial" w:hAnsi="Arial" w:cs="Arial"/>
          <w:sz w:val="24"/>
          <w:szCs w:val="24"/>
        </w:rPr>
        <w:t xml:space="preserve"> and burnout, evoking anxiety, </w:t>
      </w:r>
      <w:r w:rsidR="00BE4766">
        <w:rPr>
          <w:rFonts w:ascii="Arial" w:hAnsi="Arial" w:cs="Arial"/>
          <w:sz w:val="24"/>
          <w:szCs w:val="24"/>
        </w:rPr>
        <w:t>depression</w:t>
      </w:r>
      <w:r>
        <w:rPr>
          <w:rFonts w:ascii="Arial" w:hAnsi="Arial" w:cs="Arial"/>
          <w:sz w:val="24"/>
          <w:szCs w:val="24"/>
        </w:rPr>
        <w:t xml:space="preserve">, </w:t>
      </w:r>
      <w:r w:rsidR="00BE4766">
        <w:rPr>
          <w:rFonts w:ascii="Arial" w:hAnsi="Arial" w:cs="Arial"/>
          <w:sz w:val="24"/>
          <w:szCs w:val="24"/>
        </w:rPr>
        <w:t>and stress</w:t>
      </w:r>
      <w:r>
        <w:rPr>
          <w:rFonts w:ascii="Arial" w:hAnsi="Arial" w:cs="Arial"/>
          <w:sz w:val="24"/>
          <w:szCs w:val="24"/>
        </w:rPr>
        <w:t>.</w:t>
      </w:r>
      <w:r w:rsidR="00BE4766">
        <w:rPr>
          <w:rFonts w:ascii="Arial" w:hAnsi="Arial" w:cs="Arial"/>
          <w:sz w:val="24"/>
          <w:szCs w:val="24"/>
        </w:rPr>
        <w:t xml:space="preserve"> some common communication barriers </w:t>
      </w:r>
      <w:r>
        <w:rPr>
          <w:rFonts w:ascii="Arial" w:hAnsi="Arial" w:cs="Arial"/>
          <w:sz w:val="24"/>
          <w:szCs w:val="24"/>
        </w:rPr>
        <w:t>stem from language</w:t>
      </w:r>
      <w:r w:rsidR="00BE4766">
        <w:rPr>
          <w:rFonts w:ascii="Arial" w:hAnsi="Arial" w:cs="Arial"/>
          <w:sz w:val="24"/>
          <w:szCs w:val="24"/>
        </w:rPr>
        <w:t xml:space="preserve"> and cultural differences, gender differences, emotional disconnect, use of jargon, and conflict.</w:t>
      </w:r>
      <w:r>
        <w:rPr>
          <w:rFonts w:ascii="Arial" w:hAnsi="Arial" w:cs="Arial"/>
          <w:sz w:val="24"/>
          <w:szCs w:val="24"/>
        </w:rPr>
        <w:t xml:space="preserve"> </w:t>
      </w:r>
    </w:p>
    <w:p w14:paraId="565B6186" w14:textId="77777777" w:rsidR="00AE1F2F" w:rsidRPr="00D205A7" w:rsidRDefault="00AE1F2F" w:rsidP="004B144E">
      <w:pPr>
        <w:spacing w:line="360" w:lineRule="auto"/>
        <w:jc w:val="both"/>
        <w:rPr>
          <w:rFonts w:ascii="Arial" w:hAnsi="Arial" w:cs="Arial"/>
          <w:sz w:val="24"/>
          <w:szCs w:val="24"/>
        </w:rPr>
      </w:pPr>
    </w:p>
    <w:p w14:paraId="2C5AC8CC" w14:textId="42F8C2B7" w:rsidR="007D7B8F" w:rsidRPr="004B144E" w:rsidRDefault="004B144E" w:rsidP="004B144E">
      <w:pPr>
        <w:pStyle w:val="ListParagraph"/>
        <w:numPr>
          <w:ilvl w:val="1"/>
          <w:numId w:val="3"/>
        </w:numPr>
        <w:spacing w:line="360" w:lineRule="auto"/>
        <w:jc w:val="both"/>
        <w:rPr>
          <w:rFonts w:ascii="Arial" w:hAnsi="Arial" w:cs="Arial"/>
          <w:sz w:val="24"/>
          <w:szCs w:val="24"/>
        </w:rPr>
      </w:pPr>
      <w:r>
        <w:rPr>
          <w:rFonts w:ascii="Arial" w:hAnsi="Arial" w:cs="Arial"/>
          <w:sz w:val="24"/>
          <w:szCs w:val="24"/>
        </w:rPr>
        <w:t xml:space="preserve">. </w:t>
      </w:r>
      <w:r w:rsidR="007D7B8F" w:rsidRPr="004B144E">
        <w:rPr>
          <w:rFonts w:ascii="Arial" w:hAnsi="Arial" w:cs="Arial"/>
          <w:sz w:val="24"/>
          <w:szCs w:val="24"/>
        </w:rPr>
        <w:t>Effective communication</w:t>
      </w:r>
    </w:p>
    <w:p w14:paraId="61C4078A" w14:textId="7CAAAECC" w:rsidR="007D7B8F" w:rsidRDefault="007D7B8F" w:rsidP="005D0F8B">
      <w:pPr>
        <w:spacing w:line="360" w:lineRule="auto"/>
        <w:jc w:val="both"/>
        <w:rPr>
          <w:rFonts w:ascii="Arial" w:hAnsi="Arial" w:cs="Arial"/>
          <w:sz w:val="24"/>
          <w:szCs w:val="24"/>
        </w:rPr>
      </w:pPr>
      <w:r>
        <w:rPr>
          <w:rFonts w:ascii="Arial" w:hAnsi="Arial" w:cs="Arial"/>
          <w:sz w:val="24"/>
          <w:szCs w:val="24"/>
        </w:rPr>
        <w:t xml:space="preserve">According to </w:t>
      </w:r>
      <w:r w:rsidRPr="007D7B8F">
        <w:rPr>
          <w:rFonts w:ascii="Arial" w:hAnsi="Arial" w:cs="Arial"/>
          <w:sz w:val="24"/>
          <w:szCs w:val="24"/>
        </w:rPr>
        <w:t>Mishra and Mishra (2009)</w:t>
      </w:r>
      <w:r>
        <w:rPr>
          <w:rFonts w:ascii="Arial" w:hAnsi="Arial" w:cs="Arial"/>
          <w:sz w:val="24"/>
          <w:szCs w:val="24"/>
        </w:rPr>
        <w:t>, effective communication, collaborating, and coordinating are important contribution factors in achieving success in an Agile team project. They proceed in defining communication as imparting or interchanging thoughts, opinions, or information by speech, writing, or signs. Collaboration is defined as working together to accomplish a task and discussing with each other to solve difficult problems. Effective collaboration, on the end, includes both individually focused tasks and interactive group work. They concluded with coordination, which is one of the manager responsibilities, is the harmonious adjustment or interaction of different people, things to achieve a goal or effect.</w:t>
      </w:r>
    </w:p>
    <w:p w14:paraId="36322048" w14:textId="14EB17DC" w:rsidR="00565247" w:rsidRPr="00060677" w:rsidRDefault="00565247" w:rsidP="00060677">
      <w:pPr>
        <w:spacing w:line="360" w:lineRule="auto"/>
        <w:jc w:val="both"/>
        <w:rPr>
          <w:rFonts w:ascii="Arial" w:hAnsi="Arial" w:cs="Arial"/>
          <w:sz w:val="24"/>
          <w:szCs w:val="24"/>
        </w:rPr>
      </w:pPr>
    </w:p>
    <w:p w14:paraId="14A93875" w14:textId="29D2F86A" w:rsidR="007D7B8F" w:rsidRPr="00565247" w:rsidRDefault="00060677" w:rsidP="00060677">
      <w:pPr>
        <w:spacing w:line="360" w:lineRule="auto"/>
        <w:jc w:val="both"/>
        <w:rPr>
          <w:rFonts w:ascii="Arial" w:hAnsi="Arial" w:cs="Arial"/>
          <w:sz w:val="24"/>
          <w:szCs w:val="24"/>
        </w:rPr>
      </w:pPr>
      <w:r>
        <w:rPr>
          <w:rFonts w:ascii="Arial" w:hAnsi="Arial" w:cs="Arial"/>
          <w:sz w:val="24"/>
          <w:szCs w:val="24"/>
        </w:rPr>
        <w:t xml:space="preserve">2.3. </w:t>
      </w:r>
      <w:r w:rsidR="007D7B8F" w:rsidRPr="00565247">
        <w:rPr>
          <w:rFonts w:ascii="Arial" w:hAnsi="Arial" w:cs="Arial"/>
          <w:sz w:val="24"/>
          <w:szCs w:val="24"/>
        </w:rPr>
        <w:t>Staff training or staff development</w:t>
      </w:r>
    </w:p>
    <w:p w14:paraId="7534B559" w14:textId="164DCF02" w:rsidR="00565247" w:rsidRPr="00565247" w:rsidRDefault="00565247" w:rsidP="00EC4717">
      <w:pPr>
        <w:spacing w:line="360" w:lineRule="auto"/>
        <w:jc w:val="both"/>
        <w:rPr>
          <w:rFonts w:ascii="Arial" w:hAnsi="Arial" w:cs="Arial"/>
          <w:sz w:val="24"/>
          <w:szCs w:val="24"/>
        </w:rPr>
      </w:pPr>
      <w:r w:rsidRPr="00565247">
        <w:rPr>
          <w:rFonts w:ascii="Arial" w:hAnsi="Arial" w:cs="Arial"/>
          <w:sz w:val="24"/>
          <w:szCs w:val="24"/>
        </w:rPr>
        <w:t>Staff training refers to the process a company implements to improve its employee’s skills, knowledge and abilities. This process is essential for the company’s success, a growth in employee strength, keeping the employees up to date on relevant information and makes processes run smoother.</w:t>
      </w:r>
      <w:r>
        <w:rPr>
          <w:rFonts w:ascii="Arial" w:hAnsi="Arial" w:cs="Arial"/>
          <w:sz w:val="24"/>
          <w:szCs w:val="24"/>
        </w:rPr>
        <w:t xml:space="preserve"> </w:t>
      </w:r>
      <w:r w:rsidRPr="00565247">
        <w:rPr>
          <w:rFonts w:ascii="Arial" w:hAnsi="Arial" w:cs="Arial"/>
          <w:sz w:val="24"/>
          <w:szCs w:val="24"/>
        </w:rPr>
        <w:t>Sara De la Torre</w:t>
      </w:r>
      <w:r w:rsidRPr="00565247">
        <w:rPr>
          <w:rFonts w:ascii="Arial" w:hAnsi="Arial" w:cs="Arial"/>
          <w:sz w:val="24"/>
          <w:szCs w:val="24"/>
        </w:rPr>
        <w:t xml:space="preserve"> (2024)</w:t>
      </w:r>
    </w:p>
    <w:p w14:paraId="5B4DDCE0" w14:textId="77777777" w:rsidR="005D0F8B" w:rsidRPr="005D0F8B" w:rsidRDefault="005D0F8B" w:rsidP="005D0F8B">
      <w:pPr>
        <w:spacing w:line="360" w:lineRule="auto"/>
        <w:jc w:val="both"/>
        <w:rPr>
          <w:rFonts w:ascii="Arial" w:hAnsi="Arial" w:cs="Arial"/>
          <w:sz w:val="24"/>
          <w:szCs w:val="24"/>
        </w:rPr>
      </w:pPr>
    </w:p>
    <w:p w14:paraId="0052E26B" w14:textId="77777777" w:rsidR="00034259" w:rsidRDefault="005D0F8B" w:rsidP="00034259">
      <w:pPr>
        <w:pStyle w:val="ListParagraph"/>
        <w:numPr>
          <w:ilvl w:val="0"/>
          <w:numId w:val="1"/>
        </w:numPr>
        <w:spacing w:line="360" w:lineRule="auto"/>
        <w:jc w:val="both"/>
        <w:rPr>
          <w:rFonts w:ascii="Arial" w:hAnsi="Arial" w:cs="Arial"/>
          <w:sz w:val="24"/>
          <w:szCs w:val="24"/>
        </w:rPr>
      </w:pPr>
      <w:r>
        <w:rPr>
          <w:rFonts w:ascii="Arial" w:hAnsi="Arial" w:cs="Arial"/>
          <w:sz w:val="24"/>
          <w:szCs w:val="24"/>
        </w:rPr>
        <w:t>Risk Analysis</w:t>
      </w:r>
    </w:p>
    <w:p w14:paraId="5854E3A9" w14:textId="4BAEA669" w:rsidR="008C6515" w:rsidRDefault="00EC4717" w:rsidP="008C6515">
      <w:pPr>
        <w:spacing w:line="360" w:lineRule="auto"/>
        <w:rPr>
          <w:rFonts w:ascii="Arial" w:hAnsi="Arial" w:cs="Arial"/>
          <w:sz w:val="24"/>
          <w:szCs w:val="24"/>
        </w:rPr>
      </w:pPr>
      <w:r w:rsidRPr="00034259">
        <w:rPr>
          <w:rFonts w:ascii="Arial" w:hAnsi="Arial" w:cs="Arial"/>
          <w:sz w:val="24"/>
          <w:szCs w:val="24"/>
        </w:rPr>
        <w:t>Risk analysis is a process of identifying the potential problems that could affect a company or organization in a negative way. This process’s scope of this</w:t>
      </w:r>
      <w:r w:rsidR="00034259" w:rsidRPr="00034259">
        <w:rPr>
          <w:rFonts w:ascii="Arial" w:hAnsi="Arial" w:cs="Arial"/>
          <w:sz w:val="24"/>
          <w:szCs w:val="24"/>
        </w:rPr>
        <w:t xml:space="preserve"> </w:t>
      </w:r>
      <w:r w:rsidRPr="00034259">
        <w:rPr>
          <w:rFonts w:ascii="Arial" w:hAnsi="Arial" w:cs="Arial"/>
          <w:sz w:val="24"/>
          <w:szCs w:val="24"/>
        </w:rPr>
        <w:t xml:space="preserve">process is to </w:t>
      </w:r>
      <w:r w:rsidRPr="00034259">
        <w:rPr>
          <w:rFonts w:ascii="Arial" w:hAnsi="Arial" w:cs="Arial"/>
          <w:sz w:val="24"/>
          <w:szCs w:val="24"/>
        </w:rPr>
        <w:lastRenderedPageBreak/>
        <w:t xml:space="preserve">mitigate those risks. </w:t>
      </w:r>
      <w:r w:rsidRPr="00034259">
        <w:rPr>
          <w:rFonts w:ascii="Arial" w:hAnsi="Arial" w:cs="Arial"/>
          <w:sz w:val="24"/>
          <w:szCs w:val="24"/>
        </w:rPr>
        <w:t>Kinza Yasa</w:t>
      </w:r>
      <w:r w:rsidR="00034259" w:rsidRPr="00034259">
        <w:rPr>
          <w:rFonts w:ascii="Arial" w:hAnsi="Arial" w:cs="Arial"/>
          <w:sz w:val="24"/>
          <w:szCs w:val="24"/>
        </w:rPr>
        <w:t>r</w:t>
      </w:r>
      <w:r w:rsidR="00034259" w:rsidRPr="00034259">
        <w:rPr>
          <w:rFonts w:ascii="Arial" w:hAnsi="Arial" w:cs="Arial"/>
          <w:sz w:val="24"/>
          <w:szCs w:val="24"/>
        </w:rPr>
        <w:t xml:space="preserve"> (2023)</w:t>
      </w:r>
      <w:r w:rsidR="00034259">
        <w:rPr>
          <w:noProof/>
        </w:rPr>
        <w:drawing>
          <wp:inline distT="0" distB="0" distL="0" distR="0" wp14:anchorId="7F66DB5F" wp14:editId="4673FD32">
            <wp:extent cx="5626100" cy="1974850"/>
            <wp:effectExtent l="0" t="0" r="0" b="6350"/>
            <wp:docPr id="1802847136" name="Picture 2" descr="A pyramid of colorful puzzle pie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847136" name="Picture 2" descr="A pyramid of colorful puzzle piec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26100" cy="1974850"/>
                    </a:xfrm>
                    <a:prstGeom prst="rect">
                      <a:avLst/>
                    </a:prstGeom>
                    <a:noFill/>
                  </pic:spPr>
                </pic:pic>
              </a:graphicData>
            </a:graphic>
          </wp:inline>
        </w:drawing>
      </w:r>
    </w:p>
    <w:p w14:paraId="6764431B" w14:textId="39FB9920" w:rsidR="008C6515" w:rsidRDefault="00874749" w:rsidP="008C6515">
      <w:pPr>
        <w:spacing w:line="360" w:lineRule="auto"/>
        <w:rPr>
          <w:rFonts w:ascii="Arial" w:hAnsi="Arial" w:cs="Arial"/>
          <w:sz w:val="24"/>
          <w:szCs w:val="24"/>
        </w:rPr>
      </w:pPr>
      <w:r>
        <w:rPr>
          <w:rFonts w:ascii="Arial" w:hAnsi="Arial" w:cs="Arial"/>
          <w:sz w:val="24"/>
          <w:szCs w:val="24"/>
        </w:rPr>
        <w:t>In the of Sage Care lack of effective communication occurs frequently and the reasons differ:</w:t>
      </w:r>
    </w:p>
    <w:p w14:paraId="7D99AC7C" w14:textId="00C5E6C6" w:rsidR="00874749" w:rsidRPr="00874749" w:rsidRDefault="00874749" w:rsidP="00874749">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office does not </w:t>
      </w:r>
      <w:r w:rsidRPr="00874749">
        <w:rPr>
          <w:rFonts w:ascii="Arial" w:hAnsi="Arial" w:cs="Arial"/>
          <w:sz w:val="24"/>
          <w:szCs w:val="24"/>
        </w:rPr>
        <w:t>relay the instructions properly and with enough respect sometimes</w:t>
      </w:r>
    </w:p>
    <w:p w14:paraId="2D61CA61" w14:textId="61448E91" w:rsidR="00874749" w:rsidRDefault="00874749" w:rsidP="00874749">
      <w:pPr>
        <w:pStyle w:val="ListParagraph"/>
        <w:numPr>
          <w:ilvl w:val="0"/>
          <w:numId w:val="4"/>
        </w:numPr>
        <w:spacing w:line="360" w:lineRule="auto"/>
        <w:rPr>
          <w:rFonts w:ascii="Arial" w:hAnsi="Arial" w:cs="Arial"/>
          <w:sz w:val="24"/>
          <w:szCs w:val="24"/>
        </w:rPr>
      </w:pPr>
      <w:r>
        <w:rPr>
          <w:rFonts w:ascii="Arial" w:hAnsi="Arial" w:cs="Arial"/>
          <w:sz w:val="24"/>
          <w:szCs w:val="24"/>
        </w:rPr>
        <w:t>In case of an issues the carers take most of the blame</w:t>
      </w:r>
    </w:p>
    <w:p w14:paraId="75D67AC8" w14:textId="008BE504" w:rsidR="00874749" w:rsidRDefault="00160293" w:rsidP="00874749">
      <w:pPr>
        <w:pStyle w:val="ListParagraph"/>
        <w:numPr>
          <w:ilvl w:val="0"/>
          <w:numId w:val="4"/>
        </w:numPr>
        <w:spacing w:line="360" w:lineRule="auto"/>
        <w:rPr>
          <w:rFonts w:ascii="Arial" w:hAnsi="Arial" w:cs="Arial"/>
          <w:sz w:val="24"/>
          <w:szCs w:val="24"/>
        </w:rPr>
      </w:pPr>
      <w:r>
        <w:rPr>
          <w:rFonts w:ascii="Arial" w:hAnsi="Arial" w:cs="Arial"/>
          <w:sz w:val="24"/>
          <w:szCs w:val="24"/>
        </w:rPr>
        <w:t>New staff take the clients of the more experienced staff sometimes</w:t>
      </w:r>
    </w:p>
    <w:p w14:paraId="7B3D2DB9" w14:textId="442FABE9" w:rsidR="00160293" w:rsidRDefault="00160293" w:rsidP="00874749">
      <w:pPr>
        <w:pStyle w:val="ListParagraph"/>
        <w:numPr>
          <w:ilvl w:val="0"/>
          <w:numId w:val="4"/>
        </w:numPr>
        <w:spacing w:line="360" w:lineRule="auto"/>
        <w:rPr>
          <w:rFonts w:ascii="Arial" w:hAnsi="Arial" w:cs="Arial"/>
          <w:sz w:val="24"/>
          <w:szCs w:val="24"/>
        </w:rPr>
      </w:pPr>
      <w:r>
        <w:rPr>
          <w:rFonts w:ascii="Arial" w:hAnsi="Arial" w:cs="Arial"/>
          <w:sz w:val="24"/>
          <w:szCs w:val="24"/>
        </w:rPr>
        <w:t>At times when we double up on a client, conflicts arise in front of the client</w:t>
      </w:r>
    </w:p>
    <w:p w14:paraId="5F9A5C1C" w14:textId="1FDA8A79" w:rsidR="00160293" w:rsidRDefault="00160293" w:rsidP="00874749">
      <w:pPr>
        <w:pStyle w:val="ListParagraph"/>
        <w:numPr>
          <w:ilvl w:val="0"/>
          <w:numId w:val="4"/>
        </w:numPr>
        <w:spacing w:line="360" w:lineRule="auto"/>
        <w:rPr>
          <w:rFonts w:ascii="Arial" w:hAnsi="Arial" w:cs="Arial"/>
          <w:sz w:val="24"/>
          <w:szCs w:val="24"/>
        </w:rPr>
      </w:pPr>
      <w:r>
        <w:rPr>
          <w:rFonts w:ascii="Arial" w:hAnsi="Arial" w:cs="Arial"/>
          <w:sz w:val="24"/>
          <w:szCs w:val="24"/>
        </w:rPr>
        <w:t>When we file a complaint, the office ignores it</w:t>
      </w:r>
    </w:p>
    <w:p w14:paraId="1C7DAA03" w14:textId="66559F59" w:rsidR="00160293" w:rsidRDefault="00160293" w:rsidP="00874749">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Protective equipment is falling short sometimes </w:t>
      </w:r>
    </w:p>
    <w:p w14:paraId="094D99E6" w14:textId="1831474C" w:rsidR="00160293" w:rsidRDefault="00160293" w:rsidP="00874749">
      <w:pPr>
        <w:pStyle w:val="ListParagraph"/>
        <w:numPr>
          <w:ilvl w:val="0"/>
          <w:numId w:val="4"/>
        </w:numPr>
        <w:spacing w:line="360" w:lineRule="auto"/>
        <w:rPr>
          <w:rFonts w:ascii="Arial" w:hAnsi="Arial" w:cs="Arial"/>
          <w:sz w:val="24"/>
          <w:szCs w:val="24"/>
        </w:rPr>
      </w:pPr>
      <w:r>
        <w:rPr>
          <w:rFonts w:ascii="Arial" w:hAnsi="Arial" w:cs="Arial"/>
          <w:sz w:val="24"/>
          <w:szCs w:val="24"/>
        </w:rPr>
        <w:t>Different cultures / different ideas clash at times</w:t>
      </w:r>
    </w:p>
    <w:p w14:paraId="61EB59EB" w14:textId="343835C5" w:rsidR="00160293" w:rsidRDefault="00160293" w:rsidP="00160293">
      <w:pPr>
        <w:spacing w:line="360" w:lineRule="auto"/>
        <w:rPr>
          <w:rFonts w:ascii="Arial" w:hAnsi="Arial" w:cs="Arial"/>
          <w:sz w:val="24"/>
          <w:szCs w:val="24"/>
        </w:rPr>
      </w:pPr>
      <w:r>
        <w:rPr>
          <w:rFonts w:ascii="Arial" w:hAnsi="Arial" w:cs="Arial"/>
          <w:sz w:val="24"/>
          <w:szCs w:val="24"/>
        </w:rPr>
        <w:t>The risk in all the scenarios mentioned above have consequences like:</w:t>
      </w:r>
    </w:p>
    <w:p w14:paraId="4E02E5C5" w14:textId="7DB18DA2" w:rsidR="00160293" w:rsidRDefault="00160293" w:rsidP="00160293">
      <w:pPr>
        <w:pStyle w:val="ListParagraph"/>
        <w:numPr>
          <w:ilvl w:val="0"/>
          <w:numId w:val="5"/>
        </w:numPr>
        <w:spacing w:line="360" w:lineRule="auto"/>
        <w:rPr>
          <w:rFonts w:ascii="Arial" w:hAnsi="Arial" w:cs="Arial"/>
          <w:sz w:val="24"/>
          <w:szCs w:val="24"/>
        </w:rPr>
      </w:pPr>
      <w:r>
        <w:rPr>
          <w:rFonts w:ascii="Arial" w:hAnsi="Arial" w:cs="Arial"/>
          <w:sz w:val="24"/>
          <w:szCs w:val="24"/>
        </w:rPr>
        <w:t>The image of the organisation suffers</w:t>
      </w:r>
    </w:p>
    <w:p w14:paraId="75A7CD3B" w14:textId="518023FD" w:rsidR="00160293" w:rsidRDefault="00160293" w:rsidP="00160293">
      <w:pPr>
        <w:pStyle w:val="ListParagraph"/>
        <w:numPr>
          <w:ilvl w:val="0"/>
          <w:numId w:val="5"/>
        </w:numPr>
        <w:spacing w:line="360" w:lineRule="auto"/>
        <w:rPr>
          <w:rFonts w:ascii="Arial" w:hAnsi="Arial" w:cs="Arial"/>
          <w:sz w:val="24"/>
          <w:szCs w:val="24"/>
        </w:rPr>
      </w:pPr>
      <w:r>
        <w:rPr>
          <w:rFonts w:ascii="Arial" w:hAnsi="Arial" w:cs="Arial"/>
          <w:sz w:val="24"/>
          <w:szCs w:val="24"/>
        </w:rPr>
        <w:t>Clients can become upset / neglected</w:t>
      </w:r>
    </w:p>
    <w:p w14:paraId="3ABF80C2" w14:textId="2E967ECD" w:rsidR="00160293" w:rsidRDefault="00160293" w:rsidP="00160293">
      <w:pPr>
        <w:pStyle w:val="ListParagraph"/>
        <w:numPr>
          <w:ilvl w:val="0"/>
          <w:numId w:val="5"/>
        </w:numPr>
        <w:spacing w:line="360" w:lineRule="auto"/>
        <w:rPr>
          <w:rFonts w:ascii="Arial" w:hAnsi="Arial" w:cs="Arial"/>
          <w:sz w:val="24"/>
          <w:szCs w:val="24"/>
        </w:rPr>
      </w:pPr>
      <w:r>
        <w:rPr>
          <w:rFonts w:ascii="Arial" w:hAnsi="Arial" w:cs="Arial"/>
          <w:sz w:val="24"/>
          <w:szCs w:val="24"/>
        </w:rPr>
        <w:t>Carers can leave the company / short staff</w:t>
      </w:r>
    </w:p>
    <w:p w14:paraId="6CD37B15" w14:textId="670B6396" w:rsidR="00160293" w:rsidRDefault="000F18CB" w:rsidP="00160293">
      <w:pPr>
        <w:pStyle w:val="ListParagraph"/>
        <w:numPr>
          <w:ilvl w:val="0"/>
          <w:numId w:val="5"/>
        </w:numPr>
        <w:spacing w:line="360" w:lineRule="auto"/>
        <w:rPr>
          <w:rFonts w:ascii="Arial" w:hAnsi="Arial" w:cs="Arial"/>
          <w:sz w:val="24"/>
          <w:szCs w:val="24"/>
        </w:rPr>
      </w:pPr>
      <w:r>
        <w:rPr>
          <w:rFonts w:ascii="Arial" w:hAnsi="Arial" w:cs="Arial"/>
          <w:sz w:val="24"/>
          <w:szCs w:val="24"/>
        </w:rPr>
        <w:t>Clients can opt in for a different company</w:t>
      </w:r>
    </w:p>
    <w:p w14:paraId="66402194" w14:textId="4515C13B" w:rsidR="000F18CB" w:rsidRDefault="000F18CB" w:rsidP="00160293">
      <w:pPr>
        <w:pStyle w:val="ListParagraph"/>
        <w:numPr>
          <w:ilvl w:val="0"/>
          <w:numId w:val="5"/>
        </w:numPr>
        <w:spacing w:line="360" w:lineRule="auto"/>
        <w:rPr>
          <w:rFonts w:ascii="Arial" w:hAnsi="Arial" w:cs="Arial"/>
          <w:sz w:val="24"/>
          <w:szCs w:val="24"/>
        </w:rPr>
      </w:pPr>
      <w:r>
        <w:rPr>
          <w:rFonts w:ascii="Arial" w:hAnsi="Arial" w:cs="Arial"/>
          <w:sz w:val="24"/>
          <w:szCs w:val="24"/>
        </w:rPr>
        <w:t>Social services can be involved in certain scenarios</w:t>
      </w:r>
    </w:p>
    <w:p w14:paraId="04451435" w14:textId="7A47711A" w:rsidR="000F18CB" w:rsidRPr="00160293" w:rsidRDefault="000F18CB" w:rsidP="00160293">
      <w:pPr>
        <w:pStyle w:val="ListParagraph"/>
        <w:numPr>
          <w:ilvl w:val="0"/>
          <w:numId w:val="5"/>
        </w:numPr>
        <w:spacing w:line="360" w:lineRule="auto"/>
        <w:rPr>
          <w:rFonts w:ascii="Arial" w:hAnsi="Arial" w:cs="Arial"/>
          <w:sz w:val="24"/>
          <w:szCs w:val="24"/>
        </w:rPr>
      </w:pPr>
      <w:r>
        <w:rPr>
          <w:rFonts w:ascii="Arial" w:hAnsi="Arial" w:cs="Arial"/>
          <w:sz w:val="24"/>
          <w:szCs w:val="24"/>
        </w:rPr>
        <w:t>Investigations can be initiated</w:t>
      </w:r>
    </w:p>
    <w:p w14:paraId="09CAD337" w14:textId="77777777" w:rsidR="00EC4717" w:rsidRPr="00AE1F2F" w:rsidRDefault="00EC4717" w:rsidP="00AE1F2F">
      <w:pPr>
        <w:pStyle w:val="ListParagraph"/>
        <w:spacing w:line="360" w:lineRule="auto"/>
        <w:jc w:val="both"/>
        <w:rPr>
          <w:rFonts w:ascii="Arial" w:hAnsi="Arial" w:cs="Arial"/>
          <w:sz w:val="24"/>
          <w:szCs w:val="24"/>
        </w:rPr>
      </w:pPr>
    </w:p>
    <w:p w14:paraId="7191AE51" w14:textId="33C22B68" w:rsidR="005D0F8B" w:rsidRDefault="005D0F8B" w:rsidP="005D0F8B">
      <w:pPr>
        <w:pStyle w:val="ListParagraph"/>
        <w:numPr>
          <w:ilvl w:val="0"/>
          <w:numId w:val="1"/>
        </w:numPr>
        <w:spacing w:line="360" w:lineRule="auto"/>
        <w:jc w:val="both"/>
        <w:rPr>
          <w:rFonts w:ascii="Arial" w:hAnsi="Arial" w:cs="Arial"/>
          <w:sz w:val="24"/>
          <w:szCs w:val="24"/>
        </w:rPr>
      </w:pPr>
      <w:r>
        <w:rPr>
          <w:rFonts w:ascii="Arial" w:hAnsi="Arial" w:cs="Arial"/>
          <w:sz w:val="24"/>
          <w:szCs w:val="24"/>
        </w:rPr>
        <w:t>Implementing The decision</w:t>
      </w:r>
    </w:p>
    <w:p w14:paraId="6868A357" w14:textId="4C3F9690" w:rsidR="005D0F8B" w:rsidRDefault="00504183" w:rsidP="00504183">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Weigh the evidence and send email to the managers to be taking action before the situation deteriorates. </w:t>
      </w:r>
    </w:p>
    <w:p w14:paraId="0EAC653D" w14:textId="6707EDB7" w:rsidR="00504183" w:rsidRDefault="00504183" w:rsidP="00504183">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Request </w:t>
      </w:r>
      <w:r>
        <w:rPr>
          <w:rFonts w:ascii="Arial" w:hAnsi="Arial" w:cs="Arial"/>
          <w:sz w:val="24"/>
          <w:szCs w:val="24"/>
        </w:rPr>
        <w:t xml:space="preserve">clients </w:t>
      </w:r>
      <w:r>
        <w:rPr>
          <w:rFonts w:ascii="Arial" w:hAnsi="Arial" w:cs="Arial"/>
          <w:sz w:val="24"/>
          <w:szCs w:val="24"/>
        </w:rPr>
        <w:t>to give feedback about the service they are receiving from the office and the cares.</w:t>
      </w:r>
    </w:p>
    <w:p w14:paraId="3BD70CC0" w14:textId="718B2419" w:rsidR="00504183" w:rsidRDefault="00504183" w:rsidP="00504183">
      <w:pPr>
        <w:pStyle w:val="ListParagraph"/>
        <w:numPr>
          <w:ilvl w:val="0"/>
          <w:numId w:val="6"/>
        </w:numPr>
        <w:spacing w:line="360" w:lineRule="auto"/>
        <w:jc w:val="both"/>
        <w:rPr>
          <w:rFonts w:ascii="Arial" w:hAnsi="Arial" w:cs="Arial"/>
          <w:sz w:val="24"/>
          <w:szCs w:val="24"/>
        </w:rPr>
      </w:pPr>
      <w:r>
        <w:rPr>
          <w:rFonts w:ascii="Arial" w:hAnsi="Arial" w:cs="Arial"/>
          <w:sz w:val="24"/>
          <w:szCs w:val="24"/>
        </w:rPr>
        <w:t>Lisen more and Thake action for every complain, this is good form company and client and staff.</w:t>
      </w:r>
    </w:p>
    <w:p w14:paraId="6547C1C6" w14:textId="7311247C" w:rsidR="00504183" w:rsidRDefault="00504183" w:rsidP="00504183">
      <w:pPr>
        <w:pStyle w:val="ListParagraph"/>
        <w:numPr>
          <w:ilvl w:val="0"/>
          <w:numId w:val="6"/>
        </w:numPr>
        <w:spacing w:line="360" w:lineRule="auto"/>
        <w:jc w:val="both"/>
        <w:rPr>
          <w:rFonts w:ascii="Arial" w:hAnsi="Arial" w:cs="Arial"/>
          <w:sz w:val="24"/>
          <w:szCs w:val="24"/>
        </w:rPr>
      </w:pPr>
      <w:r>
        <w:rPr>
          <w:rFonts w:ascii="Arial" w:hAnsi="Arial" w:cs="Arial"/>
          <w:sz w:val="24"/>
          <w:szCs w:val="24"/>
        </w:rPr>
        <w:t>For the office to effectively plan and timetable staff’ rota and to minimise risks and predict them beforehand.</w:t>
      </w:r>
    </w:p>
    <w:p w14:paraId="106B6B3F" w14:textId="79ECA6BA" w:rsidR="00504183" w:rsidRDefault="00504183" w:rsidP="00504183">
      <w:pPr>
        <w:pStyle w:val="ListParagraph"/>
        <w:numPr>
          <w:ilvl w:val="0"/>
          <w:numId w:val="6"/>
        </w:numPr>
        <w:spacing w:line="360" w:lineRule="auto"/>
        <w:jc w:val="both"/>
        <w:rPr>
          <w:rFonts w:ascii="Arial" w:hAnsi="Arial" w:cs="Arial"/>
          <w:sz w:val="24"/>
          <w:szCs w:val="24"/>
        </w:rPr>
      </w:pPr>
      <w:r w:rsidRPr="00504183">
        <w:rPr>
          <w:rFonts w:ascii="Arial" w:hAnsi="Arial" w:cs="Arial"/>
          <w:sz w:val="24"/>
          <w:szCs w:val="24"/>
        </w:rPr>
        <w:t xml:space="preserve">Cooperate and good collaboration within the team to deliver a service of quality. </w:t>
      </w:r>
    </w:p>
    <w:p w14:paraId="52213D37" w14:textId="77777777" w:rsidR="00504183" w:rsidRPr="00504183" w:rsidRDefault="00504183" w:rsidP="00504183">
      <w:pPr>
        <w:pStyle w:val="ListParagraph"/>
        <w:spacing w:line="360" w:lineRule="auto"/>
        <w:jc w:val="both"/>
        <w:rPr>
          <w:rFonts w:ascii="Arial" w:hAnsi="Arial" w:cs="Arial"/>
          <w:sz w:val="24"/>
          <w:szCs w:val="24"/>
        </w:rPr>
      </w:pPr>
    </w:p>
    <w:p w14:paraId="401FD02F" w14:textId="5757B50D" w:rsidR="005D0F8B" w:rsidRDefault="005D0F8B" w:rsidP="005D0F8B">
      <w:pPr>
        <w:pStyle w:val="ListParagraph"/>
        <w:numPr>
          <w:ilvl w:val="0"/>
          <w:numId w:val="1"/>
        </w:numPr>
        <w:spacing w:line="360" w:lineRule="auto"/>
        <w:jc w:val="both"/>
        <w:rPr>
          <w:rFonts w:ascii="Arial" w:hAnsi="Arial" w:cs="Arial"/>
          <w:sz w:val="24"/>
          <w:szCs w:val="24"/>
        </w:rPr>
      </w:pPr>
      <w:r>
        <w:rPr>
          <w:rFonts w:ascii="Arial" w:hAnsi="Arial" w:cs="Arial"/>
          <w:sz w:val="24"/>
          <w:szCs w:val="24"/>
        </w:rPr>
        <w:t>Measure effectiveness of your implementation</w:t>
      </w:r>
    </w:p>
    <w:p w14:paraId="7566247E" w14:textId="78AC3E6D" w:rsidR="005D0F8B" w:rsidRDefault="00AE2297" w:rsidP="00AE2297">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Client Satisfaction </w:t>
      </w:r>
    </w:p>
    <w:p w14:paraId="77ED5664" w14:textId="67EC779D" w:rsidR="00AE2297" w:rsidRDefault="00AE2297" w:rsidP="00AE2297">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Team Satisfaction </w:t>
      </w:r>
    </w:p>
    <w:p w14:paraId="5673EC27" w14:textId="2CBB7365" w:rsidR="00AE2297" w:rsidRDefault="00AE2297" w:rsidP="00AE2297">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Cycle time </w:t>
      </w:r>
    </w:p>
    <w:p w14:paraId="6872507C" w14:textId="3515B521" w:rsidR="00AE2297" w:rsidRDefault="00AE2297" w:rsidP="00AE2297">
      <w:pPr>
        <w:pStyle w:val="ListParagraph"/>
        <w:numPr>
          <w:ilvl w:val="0"/>
          <w:numId w:val="7"/>
        </w:numPr>
        <w:spacing w:line="360" w:lineRule="auto"/>
        <w:jc w:val="both"/>
        <w:rPr>
          <w:rFonts w:ascii="Arial" w:hAnsi="Arial" w:cs="Arial"/>
          <w:sz w:val="24"/>
          <w:szCs w:val="24"/>
        </w:rPr>
      </w:pPr>
      <w:r>
        <w:rPr>
          <w:rFonts w:ascii="Arial" w:hAnsi="Arial" w:cs="Arial"/>
          <w:sz w:val="24"/>
          <w:szCs w:val="24"/>
        </w:rPr>
        <w:t>Continual improvement</w:t>
      </w:r>
    </w:p>
    <w:p w14:paraId="4BFD9E1F" w14:textId="1B10B52C" w:rsidR="00AE2297" w:rsidRDefault="00AE2297" w:rsidP="00AE2297">
      <w:pPr>
        <w:pStyle w:val="ListParagraph"/>
        <w:numPr>
          <w:ilvl w:val="0"/>
          <w:numId w:val="7"/>
        </w:numPr>
        <w:spacing w:line="360" w:lineRule="auto"/>
        <w:jc w:val="both"/>
        <w:rPr>
          <w:rFonts w:ascii="Arial" w:hAnsi="Arial" w:cs="Arial"/>
          <w:sz w:val="24"/>
          <w:szCs w:val="24"/>
        </w:rPr>
      </w:pPr>
      <w:r>
        <w:rPr>
          <w:rFonts w:ascii="Arial" w:hAnsi="Arial" w:cs="Arial"/>
          <w:sz w:val="24"/>
          <w:szCs w:val="24"/>
        </w:rPr>
        <w:lastRenderedPageBreak/>
        <w:t>Output Quality</w:t>
      </w:r>
    </w:p>
    <w:p w14:paraId="553E45DD" w14:textId="6AC21168" w:rsidR="009024EC" w:rsidRDefault="009024EC" w:rsidP="00AE2297">
      <w:pPr>
        <w:pStyle w:val="ListParagraph"/>
        <w:numPr>
          <w:ilvl w:val="0"/>
          <w:numId w:val="7"/>
        </w:numPr>
        <w:spacing w:line="360" w:lineRule="auto"/>
        <w:jc w:val="both"/>
        <w:rPr>
          <w:rFonts w:ascii="Arial" w:hAnsi="Arial" w:cs="Arial"/>
          <w:sz w:val="24"/>
          <w:szCs w:val="24"/>
        </w:rPr>
      </w:pPr>
      <w:r>
        <w:rPr>
          <w:rFonts w:ascii="Arial" w:hAnsi="Arial" w:cs="Arial"/>
          <w:sz w:val="24"/>
          <w:szCs w:val="24"/>
        </w:rPr>
        <w:t>Feedback for carers</w:t>
      </w:r>
    </w:p>
    <w:p w14:paraId="4CCFEC4A" w14:textId="77777777" w:rsidR="009024EC" w:rsidRDefault="009024EC" w:rsidP="009024EC">
      <w:pPr>
        <w:pStyle w:val="ListParagraph"/>
        <w:spacing w:line="360" w:lineRule="auto"/>
        <w:ind w:left="1440"/>
        <w:jc w:val="both"/>
        <w:rPr>
          <w:rFonts w:ascii="Arial" w:hAnsi="Arial" w:cs="Arial"/>
          <w:sz w:val="24"/>
          <w:szCs w:val="24"/>
        </w:rPr>
      </w:pPr>
    </w:p>
    <w:p w14:paraId="72579620" w14:textId="761003B9" w:rsidR="00AE2297" w:rsidRPr="00CB786B" w:rsidRDefault="00AE2297" w:rsidP="00CB786B">
      <w:pPr>
        <w:pStyle w:val="ListParagraph"/>
        <w:numPr>
          <w:ilvl w:val="0"/>
          <w:numId w:val="7"/>
        </w:numPr>
        <w:spacing w:line="360" w:lineRule="auto"/>
        <w:jc w:val="both"/>
        <w:rPr>
          <w:rFonts w:ascii="Arial" w:hAnsi="Arial" w:cs="Arial"/>
          <w:sz w:val="24"/>
          <w:szCs w:val="24"/>
        </w:rPr>
      </w:pPr>
      <w:r w:rsidRPr="00CB786B">
        <w:rPr>
          <w:rFonts w:ascii="Arial" w:hAnsi="Arial" w:cs="Arial"/>
          <w:sz w:val="24"/>
          <w:szCs w:val="24"/>
        </w:rPr>
        <w:t xml:space="preserve">Put </w:t>
      </w:r>
      <w:r w:rsidR="009024EC" w:rsidRPr="00CB786B">
        <w:rPr>
          <w:rFonts w:ascii="Arial" w:hAnsi="Arial" w:cs="Arial"/>
          <w:sz w:val="24"/>
          <w:szCs w:val="24"/>
        </w:rPr>
        <w:t>simply, the</w:t>
      </w:r>
      <w:r w:rsidRPr="00CB786B">
        <w:rPr>
          <w:rFonts w:ascii="Arial" w:hAnsi="Arial" w:cs="Arial"/>
          <w:sz w:val="24"/>
          <w:szCs w:val="24"/>
        </w:rPr>
        <w:t xml:space="preserve"> focus of the evaluation of the implementation process </w:t>
      </w:r>
      <w:r w:rsidR="009024EC" w:rsidRPr="00CB786B">
        <w:rPr>
          <w:rFonts w:ascii="Arial" w:hAnsi="Arial" w:cs="Arial"/>
          <w:sz w:val="24"/>
          <w:szCs w:val="24"/>
        </w:rPr>
        <w:t>problem were resolved the steps involved in planning implementation must be addressed early in the process.</w:t>
      </w:r>
    </w:p>
    <w:p w14:paraId="1CA41ED2" w14:textId="77777777" w:rsidR="005D0F8B" w:rsidRPr="005D0F8B" w:rsidRDefault="005D0F8B" w:rsidP="005D0F8B">
      <w:pPr>
        <w:pStyle w:val="ListParagraph"/>
        <w:rPr>
          <w:rFonts w:ascii="Arial" w:hAnsi="Arial" w:cs="Arial"/>
          <w:sz w:val="24"/>
          <w:szCs w:val="24"/>
        </w:rPr>
      </w:pPr>
    </w:p>
    <w:p w14:paraId="03598731" w14:textId="77777777" w:rsidR="005D0F8B" w:rsidRPr="005D0F8B" w:rsidRDefault="005D0F8B" w:rsidP="005D0F8B">
      <w:pPr>
        <w:spacing w:line="360" w:lineRule="auto"/>
        <w:jc w:val="both"/>
        <w:rPr>
          <w:rFonts w:ascii="Arial" w:hAnsi="Arial" w:cs="Arial"/>
          <w:sz w:val="24"/>
          <w:szCs w:val="24"/>
        </w:rPr>
      </w:pPr>
    </w:p>
    <w:p w14:paraId="11E66F62" w14:textId="3A605741" w:rsidR="00CB786B" w:rsidRDefault="005D0F8B" w:rsidP="00CB786B">
      <w:pPr>
        <w:pStyle w:val="ListParagraph"/>
        <w:numPr>
          <w:ilvl w:val="0"/>
          <w:numId w:val="7"/>
        </w:numPr>
        <w:spacing w:line="360" w:lineRule="auto"/>
        <w:jc w:val="both"/>
        <w:rPr>
          <w:rFonts w:ascii="Arial" w:hAnsi="Arial" w:cs="Arial"/>
          <w:sz w:val="24"/>
          <w:szCs w:val="24"/>
        </w:rPr>
      </w:pPr>
      <w:r>
        <w:rPr>
          <w:rFonts w:ascii="Arial" w:hAnsi="Arial" w:cs="Arial"/>
          <w:sz w:val="24"/>
          <w:szCs w:val="24"/>
        </w:rPr>
        <w:t>Conclusion</w:t>
      </w:r>
    </w:p>
    <w:p w14:paraId="25CD59EC" w14:textId="2227FE54" w:rsidR="005D0F8B" w:rsidRPr="007658A0" w:rsidRDefault="00CB786B" w:rsidP="005D0F8B">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In my previous assignment, I utilized the fishbone diagram to identify the factors and causes of </w:t>
      </w:r>
      <w:r w:rsidR="00BD2EA9">
        <w:rPr>
          <w:rFonts w:ascii="Arial" w:hAnsi="Arial" w:cs="Arial"/>
          <w:sz w:val="24"/>
          <w:szCs w:val="24"/>
        </w:rPr>
        <w:t>ineffective communication</w:t>
      </w:r>
      <w:r>
        <w:rPr>
          <w:rFonts w:ascii="Arial" w:hAnsi="Arial" w:cs="Arial"/>
          <w:sz w:val="24"/>
          <w:szCs w:val="24"/>
        </w:rPr>
        <w:t xml:space="preserve"> in healthcare.</w:t>
      </w:r>
      <w:r w:rsidR="00BD2EA9">
        <w:rPr>
          <w:rFonts w:ascii="Arial" w:hAnsi="Arial" w:cs="Arial"/>
          <w:sz w:val="24"/>
          <w:szCs w:val="24"/>
        </w:rPr>
        <w:t xml:space="preserve"> I</w:t>
      </w:r>
      <w:r>
        <w:rPr>
          <w:rFonts w:ascii="Arial" w:hAnsi="Arial" w:cs="Arial"/>
          <w:sz w:val="24"/>
          <w:szCs w:val="24"/>
        </w:rPr>
        <w:t xml:space="preserve">n this </w:t>
      </w:r>
      <w:r w:rsidR="00BD2EA9">
        <w:rPr>
          <w:rFonts w:ascii="Arial" w:hAnsi="Arial" w:cs="Arial"/>
          <w:sz w:val="24"/>
          <w:szCs w:val="24"/>
        </w:rPr>
        <w:t xml:space="preserve">report, </w:t>
      </w:r>
      <w:r>
        <w:rPr>
          <w:rFonts w:ascii="Arial" w:hAnsi="Arial" w:cs="Arial"/>
          <w:sz w:val="24"/>
          <w:szCs w:val="24"/>
        </w:rPr>
        <w:t xml:space="preserve">I propose two alternative </w:t>
      </w:r>
      <w:r w:rsidR="00BD2EA9">
        <w:rPr>
          <w:rFonts w:ascii="Arial" w:hAnsi="Arial" w:cs="Arial"/>
          <w:sz w:val="24"/>
          <w:szCs w:val="24"/>
        </w:rPr>
        <w:t>solutions</w:t>
      </w:r>
      <w:r>
        <w:rPr>
          <w:rFonts w:ascii="Arial" w:hAnsi="Arial" w:cs="Arial"/>
          <w:sz w:val="24"/>
          <w:szCs w:val="24"/>
        </w:rPr>
        <w:t>: staff training and development, and the integration of emotional intelligence wit</w:t>
      </w:r>
      <w:r w:rsidR="00BD2EA9">
        <w:rPr>
          <w:rFonts w:ascii="Arial" w:hAnsi="Arial" w:cs="Arial"/>
          <w:sz w:val="24"/>
          <w:szCs w:val="24"/>
        </w:rPr>
        <w:t>h</w:t>
      </w:r>
      <w:r>
        <w:rPr>
          <w:rFonts w:ascii="Arial" w:hAnsi="Arial" w:cs="Arial"/>
          <w:sz w:val="24"/>
          <w:szCs w:val="24"/>
        </w:rPr>
        <w:t xml:space="preserve"> effective communication.</w:t>
      </w:r>
      <w:r w:rsidR="00BD2EA9">
        <w:rPr>
          <w:rFonts w:ascii="Arial" w:hAnsi="Arial" w:cs="Arial"/>
          <w:sz w:val="24"/>
          <w:szCs w:val="24"/>
        </w:rPr>
        <w:t xml:space="preserve"> B</w:t>
      </w:r>
      <w:r>
        <w:rPr>
          <w:rFonts w:ascii="Arial" w:hAnsi="Arial" w:cs="Arial"/>
          <w:sz w:val="24"/>
          <w:szCs w:val="24"/>
        </w:rPr>
        <w:t xml:space="preserve">y </w:t>
      </w:r>
      <w:r w:rsidR="00BD2EA9">
        <w:rPr>
          <w:rFonts w:ascii="Arial" w:hAnsi="Arial" w:cs="Arial"/>
          <w:sz w:val="24"/>
          <w:szCs w:val="24"/>
        </w:rPr>
        <w:t>implementing these</w:t>
      </w:r>
      <w:r>
        <w:rPr>
          <w:rFonts w:ascii="Arial" w:hAnsi="Arial" w:cs="Arial"/>
          <w:sz w:val="24"/>
          <w:szCs w:val="24"/>
        </w:rPr>
        <w:t xml:space="preserve"> solutions in collaboration wit</w:t>
      </w:r>
      <w:r w:rsidR="00BD2EA9">
        <w:rPr>
          <w:rFonts w:ascii="Arial" w:hAnsi="Arial" w:cs="Arial"/>
          <w:sz w:val="24"/>
          <w:szCs w:val="24"/>
        </w:rPr>
        <w:t>h</w:t>
      </w:r>
      <w:r>
        <w:rPr>
          <w:rFonts w:ascii="Arial" w:hAnsi="Arial" w:cs="Arial"/>
          <w:sz w:val="24"/>
          <w:szCs w:val="24"/>
        </w:rPr>
        <w:t xml:space="preserve"> top management and </w:t>
      </w:r>
      <w:r w:rsidR="00BD2EA9">
        <w:rPr>
          <w:rFonts w:ascii="Arial" w:hAnsi="Arial" w:cs="Arial"/>
          <w:sz w:val="24"/>
          <w:szCs w:val="24"/>
        </w:rPr>
        <w:t>involving patients</w:t>
      </w:r>
      <w:r>
        <w:rPr>
          <w:rFonts w:ascii="Arial" w:hAnsi="Arial" w:cs="Arial"/>
          <w:sz w:val="24"/>
          <w:szCs w:val="24"/>
        </w:rPr>
        <w:t>, the team can deliver high-quality service, ensuring  the satisfaction of both patients and care</w:t>
      </w:r>
      <w:r w:rsidR="00BD2EA9">
        <w:rPr>
          <w:rFonts w:ascii="Arial" w:hAnsi="Arial" w:cs="Arial"/>
          <w:sz w:val="24"/>
          <w:szCs w:val="24"/>
        </w:rPr>
        <w:t>rs</w:t>
      </w:r>
      <w:r w:rsidR="007658A0">
        <w:rPr>
          <w:rFonts w:ascii="Arial" w:hAnsi="Arial" w:cs="Arial"/>
          <w:sz w:val="24"/>
          <w:szCs w:val="24"/>
        </w:rPr>
        <w:t>.</w:t>
      </w:r>
    </w:p>
    <w:p w14:paraId="7E45ADC9" w14:textId="5EACFEBD" w:rsidR="00AE1F2F" w:rsidRDefault="007658A0" w:rsidP="005D0F8B">
      <w:pPr>
        <w:spacing w:line="360" w:lineRule="auto"/>
        <w:jc w:val="both"/>
        <w:rPr>
          <w:rFonts w:ascii="Arial" w:hAnsi="Arial" w:cs="Arial"/>
          <w:sz w:val="24"/>
          <w:szCs w:val="24"/>
        </w:rPr>
      </w:pPr>
      <w:r>
        <w:rPr>
          <w:rFonts w:ascii="Arial" w:hAnsi="Arial" w:cs="Arial"/>
          <w:sz w:val="24"/>
          <w:szCs w:val="24"/>
        </w:rPr>
        <w:t>.</w:t>
      </w:r>
    </w:p>
    <w:p w14:paraId="070FA852" w14:textId="77777777" w:rsidR="00AE1F2F" w:rsidRPr="005D0F8B" w:rsidRDefault="00AE1F2F" w:rsidP="005D0F8B">
      <w:pPr>
        <w:spacing w:line="360" w:lineRule="auto"/>
        <w:jc w:val="both"/>
        <w:rPr>
          <w:rFonts w:ascii="Arial" w:hAnsi="Arial" w:cs="Arial"/>
          <w:sz w:val="24"/>
          <w:szCs w:val="24"/>
        </w:rPr>
      </w:pPr>
    </w:p>
    <w:p w14:paraId="7EBC17EA" w14:textId="2328F31E" w:rsidR="005D0F8B" w:rsidRDefault="005D0F8B" w:rsidP="005D0F8B">
      <w:pPr>
        <w:pStyle w:val="ListParagraph"/>
        <w:numPr>
          <w:ilvl w:val="0"/>
          <w:numId w:val="1"/>
        </w:numPr>
        <w:spacing w:line="360" w:lineRule="auto"/>
        <w:jc w:val="both"/>
        <w:rPr>
          <w:rFonts w:ascii="Arial" w:hAnsi="Arial" w:cs="Arial"/>
          <w:sz w:val="24"/>
          <w:szCs w:val="24"/>
        </w:rPr>
      </w:pPr>
      <w:r>
        <w:rPr>
          <w:rFonts w:ascii="Arial" w:hAnsi="Arial" w:cs="Arial"/>
          <w:sz w:val="24"/>
          <w:szCs w:val="24"/>
        </w:rPr>
        <w:t>References</w:t>
      </w:r>
    </w:p>
    <w:p w14:paraId="5E0C98D8" w14:textId="10183883" w:rsidR="007D7B8F" w:rsidRDefault="007D7B8F" w:rsidP="007D7B8F">
      <w:pPr>
        <w:pStyle w:val="ListParagraph"/>
        <w:numPr>
          <w:ilvl w:val="0"/>
          <w:numId w:val="2"/>
        </w:numPr>
        <w:spacing w:line="360" w:lineRule="auto"/>
        <w:jc w:val="both"/>
        <w:rPr>
          <w:rFonts w:ascii="Arial" w:hAnsi="Arial" w:cs="Arial"/>
          <w:sz w:val="24"/>
          <w:szCs w:val="24"/>
        </w:rPr>
      </w:pPr>
      <w:r w:rsidRPr="007D7B8F">
        <w:rPr>
          <w:rFonts w:ascii="Arial" w:hAnsi="Arial" w:cs="Arial"/>
          <w:sz w:val="24"/>
          <w:szCs w:val="24"/>
        </w:rPr>
        <w:t>Mishra</w:t>
      </w:r>
      <w:r w:rsidRPr="007D7B8F">
        <w:rPr>
          <w:rFonts w:ascii="Arial" w:hAnsi="Arial" w:cs="Arial"/>
          <w:sz w:val="24"/>
          <w:szCs w:val="24"/>
        </w:rPr>
        <w:t xml:space="preserve"> </w:t>
      </w:r>
      <w:r w:rsidRPr="007D7B8F">
        <w:rPr>
          <w:rFonts w:ascii="Arial" w:hAnsi="Arial" w:cs="Arial"/>
          <w:sz w:val="24"/>
          <w:szCs w:val="24"/>
        </w:rPr>
        <w:t>D</w:t>
      </w:r>
      <w:r w:rsidRPr="007D7B8F">
        <w:rPr>
          <w:rFonts w:ascii="Arial" w:hAnsi="Arial" w:cs="Arial"/>
          <w:sz w:val="24"/>
          <w:szCs w:val="24"/>
        </w:rPr>
        <w:t xml:space="preserve">. and Mishra A. (2009) </w:t>
      </w:r>
      <w:r w:rsidRPr="007D7B8F">
        <w:rPr>
          <w:rFonts w:ascii="Arial" w:hAnsi="Arial" w:cs="Arial"/>
          <w:sz w:val="24"/>
          <w:szCs w:val="24"/>
        </w:rPr>
        <w:t>Affecting communication</w:t>
      </w:r>
      <w:r w:rsidRPr="007D7B8F">
        <w:rPr>
          <w:rFonts w:ascii="Arial" w:hAnsi="Arial" w:cs="Arial"/>
          <w:sz w:val="24"/>
          <w:szCs w:val="24"/>
        </w:rPr>
        <w:t xml:space="preserve">, </w:t>
      </w:r>
      <w:r w:rsidRPr="007D7B8F">
        <w:rPr>
          <w:rFonts w:ascii="Arial" w:hAnsi="Arial" w:cs="Arial"/>
          <w:sz w:val="24"/>
          <w:szCs w:val="24"/>
        </w:rPr>
        <w:t>effective Communication</w:t>
      </w:r>
      <w:r w:rsidRPr="007D7B8F">
        <w:rPr>
          <w:rFonts w:ascii="Arial" w:hAnsi="Arial" w:cs="Arial"/>
          <w:sz w:val="24"/>
          <w:szCs w:val="24"/>
        </w:rPr>
        <w:t xml:space="preserve"> </w:t>
      </w:r>
      <w:r w:rsidRPr="007D7B8F">
        <w:rPr>
          <w:rFonts w:ascii="Arial" w:hAnsi="Arial" w:cs="Arial"/>
          <w:sz w:val="24"/>
          <w:szCs w:val="24"/>
        </w:rPr>
        <w:t>collaborating</w:t>
      </w:r>
      <w:r w:rsidRPr="007D7B8F">
        <w:rPr>
          <w:rFonts w:ascii="Arial" w:hAnsi="Arial" w:cs="Arial"/>
          <w:sz w:val="24"/>
          <w:szCs w:val="24"/>
        </w:rPr>
        <w:t xml:space="preserve">, </w:t>
      </w:r>
      <w:r w:rsidRPr="007D7B8F">
        <w:rPr>
          <w:rFonts w:ascii="Arial" w:hAnsi="Arial" w:cs="Arial"/>
          <w:sz w:val="24"/>
          <w:szCs w:val="24"/>
        </w:rPr>
        <w:t xml:space="preserve">and Coordination in </w:t>
      </w:r>
      <w:r w:rsidRPr="007D7B8F">
        <w:rPr>
          <w:rFonts w:ascii="Arial" w:hAnsi="Arial" w:cs="Arial"/>
          <w:sz w:val="24"/>
          <w:szCs w:val="24"/>
        </w:rPr>
        <w:t>extreme Programming</w:t>
      </w:r>
      <w:r w:rsidRPr="007D7B8F">
        <w:rPr>
          <w:rFonts w:ascii="Arial" w:hAnsi="Arial" w:cs="Arial"/>
          <w:sz w:val="24"/>
          <w:szCs w:val="24"/>
        </w:rPr>
        <w:t>: Human-Centric Perspective in a Small Organization</w:t>
      </w:r>
      <w:r w:rsidRPr="007D7B8F">
        <w:rPr>
          <w:rFonts w:ascii="Arial" w:hAnsi="Arial" w:cs="Arial"/>
          <w:sz w:val="24"/>
          <w:szCs w:val="24"/>
        </w:rPr>
        <w:t xml:space="preserve">. </w:t>
      </w:r>
      <w:r w:rsidRPr="007D7B8F">
        <w:rPr>
          <w:rFonts w:ascii="Arial" w:hAnsi="Arial" w:cs="Arial"/>
          <w:sz w:val="24"/>
          <w:szCs w:val="24"/>
        </w:rPr>
        <w:t xml:space="preserve">Human Factors and Ergonomics in </w:t>
      </w:r>
      <w:r w:rsidRPr="007D7B8F">
        <w:rPr>
          <w:rFonts w:ascii="Arial" w:hAnsi="Arial" w:cs="Arial"/>
          <w:sz w:val="24"/>
          <w:szCs w:val="24"/>
        </w:rPr>
        <w:t>Manufacturing, vol.</w:t>
      </w:r>
      <w:r w:rsidRPr="007D7B8F">
        <w:rPr>
          <w:rFonts w:ascii="Arial" w:hAnsi="Arial" w:cs="Arial"/>
          <w:sz w:val="24"/>
          <w:szCs w:val="24"/>
        </w:rPr>
        <w:t>19</w:t>
      </w:r>
      <w:r w:rsidRPr="007D7B8F">
        <w:rPr>
          <w:rFonts w:ascii="Arial" w:hAnsi="Arial" w:cs="Arial"/>
          <w:sz w:val="24"/>
          <w:szCs w:val="24"/>
        </w:rPr>
        <w:t xml:space="preserve"> </w:t>
      </w:r>
      <w:r w:rsidRPr="007D7B8F">
        <w:rPr>
          <w:rFonts w:ascii="Arial" w:hAnsi="Arial" w:cs="Arial"/>
          <w:sz w:val="24"/>
          <w:szCs w:val="24"/>
        </w:rPr>
        <w:t>(5)</w:t>
      </w:r>
      <w:r w:rsidRPr="007D7B8F">
        <w:rPr>
          <w:rFonts w:ascii="Arial" w:hAnsi="Arial" w:cs="Arial"/>
          <w:sz w:val="24"/>
          <w:szCs w:val="24"/>
        </w:rPr>
        <w:t xml:space="preserve"> </w:t>
      </w:r>
      <w:r w:rsidR="004B144E">
        <w:rPr>
          <w:rFonts w:ascii="Arial" w:hAnsi="Arial" w:cs="Arial"/>
          <w:sz w:val="24"/>
          <w:szCs w:val="24"/>
        </w:rPr>
        <w:t>9</w:t>
      </w:r>
      <w:r w:rsidRPr="007D7B8F">
        <w:rPr>
          <w:rFonts w:ascii="Arial" w:hAnsi="Arial" w:cs="Arial"/>
          <w:sz w:val="24"/>
          <w:szCs w:val="24"/>
        </w:rPr>
        <w:t>438-456</w:t>
      </w:r>
    </w:p>
    <w:p w14:paraId="3A3FF066" w14:textId="68108E7C" w:rsidR="004B144E" w:rsidRDefault="004B144E" w:rsidP="007D7B8F">
      <w:pPr>
        <w:pStyle w:val="ListParagraph"/>
        <w:numPr>
          <w:ilvl w:val="0"/>
          <w:numId w:val="2"/>
        </w:numPr>
        <w:spacing w:line="360" w:lineRule="auto"/>
        <w:jc w:val="both"/>
        <w:rPr>
          <w:rFonts w:ascii="Arial" w:hAnsi="Arial" w:cs="Arial"/>
          <w:sz w:val="24"/>
          <w:szCs w:val="24"/>
        </w:rPr>
      </w:pPr>
      <w:hyperlink r:id="rId6" w:history="1">
        <w:r w:rsidRPr="00FF21D9">
          <w:rPr>
            <w:rStyle w:val="Hyperlink"/>
            <w:rFonts w:ascii="Arial" w:hAnsi="Arial" w:cs="Arial"/>
            <w:sz w:val="24"/>
            <w:szCs w:val="24"/>
          </w:rPr>
          <w:t>http://www.ncbi.nlm.nih.gov.pmc</w:t>
        </w:r>
      </w:hyperlink>
      <w:r>
        <w:rPr>
          <w:rFonts w:ascii="Arial" w:hAnsi="Arial" w:cs="Arial"/>
          <w:sz w:val="24"/>
          <w:szCs w:val="24"/>
        </w:rPr>
        <w:t xml:space="preserve"> </w:t>
      </w:r>
      <w:r w:rsidR="0001744F">
        <w:rPr>
          <w:rFonts w:ascii="Arial" w:hAnsi="Arial" w:cs="Arial"/>
          <w:sz w:val="24"/>
          <w:szCs w:val="24"/>
        </w:rPr>
        <w:t>[</w:t>
      </w:r>
      <w:r>
        <w:rPr>
          <w:rFonts w:ascii="Arial" w:hAnsi="Arial" w:cs="Arial"/>
          <w:sz w:val="24"/>
          <w:szCs w:val="24"/>
        </w:rPr>
        <w:t>access</w:t>
      </w:r>
      <w:r w:rsidR="0001744F">
        <w:rPr>
          <w:rFonts w:ascii="Arial" w:hAnsi="Arial" w:cs="Arial"/>
          <w:sz w:val="24"/>
          <w:szCs w:val="24"/>
        </w:rPr>
        <w:t>ed</w:t>
      </w:r>
      <w:r>
        <w:rPr>
          <w:rFonts w:ascii="Arial" w:hAnsi="Arial" w:cs="Arial"/>
          <w:sz w:val="24"/>
          <w:szCs w:val="24"/>
        </w:rPr>
        <w:t>11/08/2024</w:t>
      </w:r>
      <w:r w:rsidR="0001744F">
        <w:rPr>
          <w:rFonts w:ascii="Arial" w:hAnsi="Arial" w:cs="Arial"/>
          <w:sz w:val="24"/>
          <w:szCs w:val="24"/>
        </w:rPr>
        <w:t>]</w:t>
      </w:r>
    </w:p>
    <w:p w14:paraId="22053DAA" w14:textId="4A1294CC" w:rsidR="00565247" w:rsidRDefault="00565247" w:rsidP="007D7B8F">
      <w:pPr>
        <w:pStyle w:val="ListParagraph"/>
        <w:numPr>
          <w:ilvl w:val="0"/>
          <w:numId w:val="2"/>
        </w:numPr>
        <w:spacing w:line="360" w:lineRule="auto"/>
        <w:jc w:val="both"/>
        <w:rPr>
          <w:rFonts w:ascii="Arial" w:hAnsi="Arial" w:cs="Arial"/>
          <w:sz w:val="24"/>
          <w:szCs w:val="24"/>
        </w:rPr>
      </w:pPr>
      <w:r w:rsidRPr="00565247">
        <w:rPr>
          <w:rFonts w:ascii="Arial" w:hAnsi="Arial" w:cs="Arial"/>
          <w:sz w:val="24"/>
          <w:szCs w:val="24"/>
        </w:rPr>
        <w:t>Sara De la Torre</w:t>
      </w:r>
      <w:r>
        <w:rPr>
          <w:rFonts w:ascii="Arial" w:hAnsi="Arial" w:cs="Arial"/>
          <w:sz w:val="24"/>
          <w:szCs w:val="24"/>
        </w:rPr>
        <w:t xml:space="preserve"> (2024) </w:t>
      </w:r>
      <w:r>
        <w:rPr>
          <w:rFonts w:ascii="Arial" w:hAnsi="Arial" w:cs="Arial"/>
          <w:i/>
          <w:iCs/>
          <w:sz w:val="24"/>
          <w:szCs w:val="24"/>
        </w:rPr>
        <w:t xml:space="preserve">Staff Training </w:t>
      </w:r>
      <w:hyperlink r:id="rId7" w:history="1">
        <w:r w:rsidRPr="00565247">
          <w:rPr>
            <w:rStyle w:val="Hyperlink"/>
            <w:rFonts w:ascii="Arial" w:hAnsi="Arial" w:cs="Arial"/>
            <w:i/>
            <w:iCs/>
            <w:sz w:val="24"/>
            <w:szCs w:val="24"/>
          </w:rPr>
          <w:t>https://www.iseazy.com/glossary/staff-training/</w:t>
        </w:r>
      </w:hyperlink>
      <w:r>
        <w:rPr>
          <w:rFonts w:ascii="Arial" w:hAnsi="Arial" w:cs="Arial"/>
          <w:i/>
          <w:iCs/>
          <w:sz w:val="24"/>
          <w:szCs w:val="24"/>
        </w:rPr>
        <w:t xml:space="preserve"> </w:t>
      </w:r>
      <w:r>
        <w:rPr>
          <w:rFonts w:ascii="Arial" w:hAnsi="Arial" w:cs="Arial"/>
          <w:sz w:val="24"/>
          <w:szCs w:val="24"/>
        </w:rPr>
        <w:t>(Accessed 18 August 2024)</w:t>
      </w:r>
    </w:p>
    <w:p w14:paraId="0EC5B377" w14:textId="24B21489" w:rsidR="00034259" w:rsidRDefault="00034259" w:rsidP="007D7B8F">
      <w:pPr>
        <w:pStyle w:val="ListParagraph"/>
        <w:numPr>
          <w:ilvl w:val="0"/>
          <w:numId w:val="2"/>
        </w:numPr>
        <w:spacing w:line="360" w:lineRule="auto"/>
        <w:jc w:val="both"/>
        <w:rPr>
          <w:rFonts w:ascii="Arial" w:hAnsi="Arial" w:cs="Arial"/>
          <w:sz w:val="24"/>
          <w:szCs w:val="24"/>
        </w:rPr>
      </w:pPr>
      <w:r w:rsidRPr="00EC4717">
        <w:rPr>
          <w:rFonts w:ascii="Arial" w:hAnsi="Arial" w:cs="Arial"/>
          <w:sz w:val="24"/>
          <w:szCs w:val="24"/>
        </w:rPr>
        <w:t>Kinza Yasar</w:t>
      </w:r>
      <w:r>
        <w:rPr>
          <w:rFonts w:ascii="Arial" w:hAnsi="Arial" w:cs="Arial"/>
          <w:sz w:val="24"/>
          <w:szCs w:val="24"/>
        </w:rPr>
        <w:t xml:space="preserve"> (2023)</w:t>
      </w:r>
      <w:r>
        <w:rPr>
          <w:rFonts w:ascii="Arial" w:hAnsi="Arial" w:cs="Arial"/>
          <w:sz w:val="24"/>
          <w:szCs w:val="24"/>
        </w:rPr>
        <w:t xml:space="preserve"> </w:t>
      </w:r>
      <w:r>
        <w:rPr>
          <w:rFonts w:ascii="Arial" w:hAnsi="Arial" w:cs="Arial"/>
          <w:i/>
          <w:iCs/>
          <w:sz w:val="24"/>
          <w:szCs w:val="24"/>
        </w:rPr>
        <w:t xml:space="preserve">Risk Analysis </w:t>
      </w:r>
      <w:hyperlink r:id="rId8" w:history="1">
        <w:r w:rsidRPr="00034259">
          <w:rPr>
            <w:rStyle w:val="Hyperlink"/>
            <w:rFonts w:ascii="Arial" w:hAnsi="Arial" w:cs="Arial"/>
            <w:i/>
            <w:iCs/>
            <w:sz w:val="24"/>
            <w:szCs w:val="24"/>
          </w:rPr>
          <w:t>https://www.techtarget.com/searchsecurity/definition/risk-analysis#:~:text=Risk%20analysis%20is%20the%20process,avoid%20or%20mitigate%20those%20risks.</w:t>
        </w:r>
      </w:hyperlink>
      <w:r>
        <w:rPr>
          <w:rFonts w:ascii="Arial" w:hAnsi="Arial" w:cs="Arial"/>
          <w:i/>
          <w:iCs/>
          <w:sz w:val="24"/>
          <w:szCs w:val="24"/>
        </w:rPr>
        <w:t xml:space="preserve"> </w:t>
      </w:r>
      <w:r>
        <w:rPr>
          <w:rFonts w:ascii="Arial" w:hAnsi="Arial" w:cs="Arial"/>
          <w:sz w:val="24"/>
          <w:szCs w:val="24"/>
        </w:rPr>
        <w:t>(Accessed 18 August 2024)</w:t>
      </w:r>
    </w:p>
    <w:p w14:paraId="2CF59A5B" w14:textId="60A298D8" w:rsidR="00034259" w:rsidRPr="007D7B8F" w:rsidRDefault="00034259" w:rsidP="007D7B8F">
      <w:pPr>
        <w:pStyle w:val="ListParagraph"/>
        <w:numPr>
          <w:ilvl w:val="0"/>
          <w:numId w:val="2"/>
        </w:numPr>
        <w:spacing w:line="360" w:lineRule="auto"/>
        <w:jc w:val="both"/>
        <w:rPr>
          <w:rFonts w:ascii="Arial" w:hAnsi="Arial" w:cs="Arial"/>
          <w:sz w:val="24"/>
          <w:szCs w:val="24"/>
        </w:rPr>
      </w:pPr>
      <w:r>
        <w:rPr>
          <w:rFonts w:ascii="Arial" w:hAnsi="Arial" w:cs="Arial"/>
          <w:i/>
          <w:iCs/>
          <w:sz w:val="24"/>
          <w:szCs w:val="24"/>
        </w:rPr>
        <w:t xml:space="preserve">Steps in risk Analysis </w:t>
      </w:r>
      <w:hyperlink r:id="rId9" w:history="1">
        <w:r w:rsidRPr="00034259">
          <w:rPr>
            <w:rStyle w:val="Hyperlink"/>
            <w:rFonts w:ascii="Arial" w:hAnsi="Arial" w:cs="Arial"/>
            <w:i/>
            <w:iCs/>
            <w:sz w:val="24"/>
            <w:szCs w:val="24"/>
          </w:rPr>
          <w:t>https://fastercapital.com/content/What-is-Risk-Analysis.html</w:t>
        </w:r>
      </w:hyperlink>
      <w:r>
        <w:rPr>
          <w:rFonts w:ascii="Arial" w:hAnsi="Arial" w:cs="Arial"/>
          <w:i/>
          <w:iCs/>
          <w:sz w:val="24"/>
          <w:szCs w:val="24"/>
        </w:rPr>
        <w:t xml:space="preserve">  </w:t>
      </w:r>
      <w:r>
        <w:rPr>
          <w:rFonts w:ascii="Arial" w:hAnsi="Arial" w:cs="Arial"/>
          <w:sz w:val="24"/>
          <w:szCs w:val="24"/>
        </w:rPr>
        <w:t>(Accessed 18 August 2024)</w:t>
      </w:r>
    </w:p>
    <w:p w14:paraId="156DDCD1" w14:textId="4503B69D" w:rsidR="005D0F8B" w:rsidRDefault="009024EC" w:rsidP="007D7B8F">
      <w:pPr>
        <w:spacing w:line="360" w:lineRule="auto"/>
        <w:ind w:left="360"/>
        <w:jc w:val="both"/>
        <w:rPr>
          <w:rFonts w:ascii="Arial" w:hAnsi="Arial" w:cs="Arial"/>
          <w:sz w:val="24"/>
          <w:szCs w:val="24"/>
        </w:rPr>
      </w:pPr>
      <w:r>
        <w:rPr>
          <w:rFonts w:ascii="Arial" w:hAnsi="Arial" w:cs="Arial"/>
          <w:sz w:val="24"/>
          <w:szCs w:val="24"/>
        </w:rPr>
        <w:lastRenderedPageBreak/>
        <w:t>6.</w:t>
      </w:r>
      <w:r w:rsidR="007B50CF">
        <w:rPr>
          <w:rFonts w:ascii="Arial" w:hAnsi="Arial" w:cs="Arial"/>
          <w:sz w:val="24"/>
          <w:szCs w:val="24"/>
        </w:rPr>
        <w:t>T</w:t>
      </w:r>
      <w:r>
        <w:rPr>
          <w:rFonts w:ascii="Arial" w:hAnsi="Arial" w:cs="Arial"/>
          <w:sz w:val="24"/>
          <w:szCs w:val="24"/>
        </w:rPr>
        <w:t>he university of Melbourne (Australian university):PRV12150</w:t>
      </w:r>
      <w:r w:rsidR="007B50CF">
        <w:rPr>
          <w:rFonts w:ascii="Arial" w:hAnsi="Arial" w:cs="Arial"/>
          <w:sz w:val="24"/>
          <w:szCs w:val="24"/>
        </w:rPr>
        <w:t xml:space="preserve"> (Accessed 18 August 2024)</w:t>
      </w:r>
    </w:p>
    <w:p w14:paraId="56DE44A2" w14:textId="01DF2A34" w:rsidR="007B50CF" w:rsidRPr="005D0F8B" w:rsidRDefault="007B50CF" w:rsidP="007D7B8F">
      <w:pPr>
        <w:spacing w:line="360" w:lineRule="auto"/>
        <w:ind w:left="360"/>
        <w:jc w:val="both"/>
        <w:rPr>
          <w:rFonts w:ascii="Arial" w:hAnsi="Arial" w:cs="Arial"/>
          <w:sz w:val="24"/>
          <w:szCs w:val="24"/>
        </w:rPr>
      </w:pPr>
    </w:p>
    <w:sectPr w:rsidR="007B50CF" w:rsidRPr="005D0F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9A5860"/>
    <w:multiLevelType w:val="hybridMultilevel"/>
    <w:tmpl w:val="37B0B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5687D"/>
    <w:multiLevelType w:val="hybridMultilevel"/>
    <w:tmpl w:val="7952D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D26CD5"/>
    <w:multiLevelType w:val="hybridMultilevel"/>
    <w:tmpl w:val="CAE2E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64DC0"/>
    <w:multiLevelType w:val="hybridMultilevel"/>
    <w:tmpl w:val="23C6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672756"/>
    <w:multiLevelType w:val="hybridMultilevel"/>
    <w:tmpl w:val="7764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45B65"/>
    <w:multiLevelType w:val="hybridMultilevel"/>
    <w:tmpl w:val="40BAB1C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2AF049E"/>
    <w:multiLevelType w:val="multilevel"/>
    <w:tmpl w:val="CB9807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4E82D80"/>
    <w:multiLevelType w:val="multilevel"/>
    <w:tmpl w:val="67242AD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930700627">
    <w:abstractNumId w:val="6"/>
  </w:num>
  <w:num w:numId="2" w16cid:durableId="282031800">
    <w:abstractNumId w:val="1"/>
  </w:num>
  <w:num w:numId="3" w16cid:durableId="216479410">
    <w:abstractNumId w:val="7"/>
  </w:num>
  <w:num w:numId="4" w16cid:durableId="940340293">
    <w:abstractNumId w:val="3"/>
  </w:num>
  <w:num w:numId="5" w16cid:durableId="1544172925">
    <w:abstractNumId w:val="4"/>
  </w:num>
  <w:num w:numId="6" w16cid:durableId="1248343511">
    <w:abstractNumId w:val="2"/>
  </w:num>
  <w:num w:numId="7" w16cid:durableId="1109202776">
    <w:abstractNumId w:val="5"/>
  </w:num>
  <w:num w:numId="8" w16cid:durableId="2073389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3D"/>
    <w:rsid w:val="0001744F"/>
    <w:rsid w:val="00034259"/>
    <w:rsid w:val="00060677"/>
    <w:rsid w:val="000B5FC2"/>
    <w:rsid w:val="000F18CB"/>
    <w:rsid w:val="00160293"/>
    <w:rsid w:val="0018437C"/>
    <w:rsid w:val="00294972"/>
    <w:rsid w:val="003F6B30"/>
    <w:rsid w:val="004B144E"/>
    <w:rsid w:val="004C556F"/>
    <w:rsid w:val="00504183"/>
    <w:rsid w:val="00565247"/>
    <w:rsid w:val="005D0F8B"/>
    <w:rsid w:val="005E27E7"/>
    <w:rsid w:val="005F4698"/>
    <w:rsid w:val="00740DD2"/>
    <w:rsid w:val="007658A0"/>
    <w:rsid w:val="007B50CF"/>
    <w:rsid w:val="007D7B8F"/>
    <w:rsid w:val="00874749"/>
    <w:rsid w:val="008C6515"/>
    <w:rsid w:val="009024EC"/>
    <w:rsid w:val="009133A1"/>
    <w:rsid w:val="009220B4"/>
    <w:rsid w:val="009E39CE"/>
    <w:rsid w:val="00AE1F2F"/>
    <w:rsid w:val="00AE2297"/>
    <w:rsid w:val="00BD2EA9"/>
    <w:rsid w:val="00BE4766"/>
    <w:rsid w:val="00C0594F"/>
    <w:rsid w:val="00C24C7B"/>
    <w:rsid w:val="00C41E3D"/>
    <w:rsid w:val="00CB786B"/>
    <w:rsid w:val="00CE045D"/>
    <w:rsid w:val="00D205A7"/>
    <w:rsid w:val="00DE47CB"/>
    <w:rsid w:val="00EC4717"/>
    <w:rsid w:val="00FC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7FF22"/>
  <w15:chartTrackingRefBased/>
  <w15:docId w15:val="{956ADEEC-237F-454C-A410-ADBBE27DF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E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E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E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E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E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E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E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E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E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E3D"/>
    <w:rPr>
      <w:rFonts w:eastAsiaTheme="majorEastAsia" w:cstheme="majorBidi"/>
      <w:color w:val="272727" w:themeColor="text1" w:themeTint="D8"/>
    </w:rPr>
  </w:style>
  <w:style w:type="paragraph" w:styleId="Title">
    <w:name w:val="Title"/>
    <w:basedOn w:val="Normal"/>
    <w:next w:val="Normal"/>
    <w:link w:val="TitleChar"/>
    <w:uiPriority w:val="10"/>
    <w:qFormat/>
    <w:rsid w:val="00C41E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E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E3D"/>
    <w:pPr>
      <w:spacing w:before="160"/>
      <w:jc w:val="center"/>
    </w:pPr>
    <w:rPr>
      <w:i/>
      <w:iCs/>
      <w:color w:val="404040" w:themeColor="text1" w:themeTint="BF"/>
    </w:rPr>
  </w:style>
  <w:style w:type="character" w:customStyle="1" w:styleId="QuoteChar">
    <w:name w:val="Quote Char"/>
    <w:basedOn w:val="DefaultParagraphFont"/>
    <w:link w:val="Quote"/>
    <w:uiPriority w:val="29"/>
    <w:rsid w:val="00C41E3D"/>
    <w:rPr>
      <w:i/>
      <w:iCs/>
      <w:color w:val="404040" w:themeColor="text1" w:themeTint="BF"/>
    </w:rPr>
  </w:style>
  <w:style w:type="paragraph" w:styleId="ListParagraph">
    <w:name w:val="List Paragraph"/>
    <w:basedOn w:val="Normal"/>
    <w:uiPriority w:val="34"/>
    <w:qFormat/>
    <w:rsid w:val="00C41E3D"/>
    <w:pPr>
      <w:ind w:left="720"/>
      <w:contextualSpacing/>
    </w:pPr>
  </w:style>
  <w:style w:type="character" w:styleId="IntenseEmphasis">
    <w:name w:val="Intense Emphasis"/>
    <w:basedOn w:val="DefaultParagraphFont"/>
    <w:uiPriority w:val="21"/>
    <w:qFormat/>
    <w:rsid w:val="00C41E3D"/>
    <w:rPr>
      <w:i/>
      <w:iCs/>
      <w:color w:val="0F4761" w:themeColor="accent1" w:themeShade="BF"/>
    </w:rPr>
  </w:style>
  <w:style w:type="paragraph" w:styleId="IntenseQuote">
    <w:name w:val="Intense Quote"/>
    <w:basedOn w:val="Normal"/>
    <w:next w:val="Normal"/>
    <w:link w:val="IntenseQuoteChar"/>
    <w:uiPriority w:val="30"/>
    <w:qFormat/>
    <w:rsid w:val="00C41E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E3D"/>
    <w:rPr>
      <w:i/>
      <w:iCs/>
      <w:color w:val="0F4761" w:themeColor="accent1" w:themeShade="BF"/>
    </w:rPr>
  </w:style>
  <w:style w:type="character" w:styleId="IntenseReference">
    <w:name w:val="Intense Reference"/>
    <w:basedOn w:val="DefaultParagraphFont"/>
    <w:uiPriority w:val="32"/>
    <w:qFormat/>
    <w:rsid w:val="00C41E3D"/>
    <w:rPr>
      <w:b/>
      <w:bCs/>
      <w:smallCaps/>
      <w:color w:val="0F4761" w:themeColor="accent1" w:themeShade="BF"/>
      <w:spacing w:val="5"/>
    </w:rPr>
  </w:style>
  <w:style w:type="character" w:styleId="Hyperlink">
    <w:name w:val="Hyperlink"/>
    <w:basedOn w:val="DefaultParagraphFont"/>
    <w:uiPriority w:val="99"/>
    <w:unhideWhenUsed/>
    <w:rsid w:val="004B144E"/>
    <w:rPr>
      <w:color w:val="467886" w:themeColor="hyperlink"/>
      <w:u w:val="single"/>
    </w:rPr>
  </w:style>
  <w:style w:type="character" w:styleId="UnresolvedMention">
    <w:name w:val="Unresolved Mention"/>
    <w:basedOn w:val="DefaultParagraphFont"/>
    <w:uiPriority w:val="99"/>
    <w:semiHidden/>
    <w:unhideWhenUsed/>
    <w:rsid w:val="004B1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target.com/searchsecurity/definition/risk-analysis#:~:text=Risk%20analysis%20is%20the%20process,avoid%20or%20mitigate%20those%20risks." TargetMode="External"/><Relationship Id="rId3" Type="http://schemas.openxmlformats.org/officeDocument/2006/relationships/settings" Target="settings.xml"/><Relationship Id="rId7" Type="http://schemas.openxmlformats.org/officeDocument/2006/relationships/hyperlink" Target="https://www.iseazy.com/glossary/staff-trai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cbi.nlm.nih.gov.pmc"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astercapital.com/content/What-is-Risk-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jeaneth shalu</dc:creator>
  <cp:keywords/>
  <dc:description/>
  <cp:lastModifiedBy>jeaneth shalu</cp:lastModifiedBy>
  <cp:revision>2</cp:revision>
  <dcterms:created xsi:type="dcterms:W3CDTF">2024-08-20T21:32:00Z</dcterms:created>
  <dcterms:modified xsi:type="dcterms:W3CDTF">2024-08-20T21:32:00Z</dcterms:modified>
</cp:coreProperties>
</file>