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2F622B" w14:textId="77777777" w:rsidR="00542EC9" w:rsidRDefault="00542EC9" w:rsidP="00570C81">
      <w:pPr>
        <w:jc w:val="center"/>
        <w:rPr>
          <w:rFonts w:ascii="Times New Roman" w:hAnsi="Times New Roman" w:cs="Times New Roman"/>
          <w:b/>
          <w:sz w:val="28"/>
          <w:szCs w:val="28"/>
        </w:rPr>
      </w:pPr>
    </w:p>
    <w:p w14:paraId="11B0E774" w14:textId="77777777" w:rsidR="00542EC9" w:rsidRDefault="00542EC9" w:rsidP="00570C81">
      <w:pPr>
        <w:jc w:val="center"/>
        <w:rPr>
          <w:rFonts w:ascii="Times New Roman" w:hAnsi="Times New Roman" w:cs="Times New Roman"/>
          <w:b/>
          <w:sz w:val="28"/>
          <w:szCs w:val="28"/>
        </w:rPr>
      </w:pPr>
    </w:p>
    <w:p w14:paraId="472156B8" w14:textId="77777777" w:rsidR="00542EC9" w:rsidRDefault="00542EC9" w:rsidP="00570C81">
      <w:pPr>
        <w:jc w:val="center"/>
        <w:rPr>
          <w:rFonts w:ascii="Times New Roman" w:hAnsi="Times New Roman" w:cs="Times New Roman"/>
          <w:b/>
          <w:sz w:val="28"/>
          <w:szCs w:val="28"/>
        </w:rPr>
      </w:pPr>
    </w:p>
    <w:p w14:paraId="1B406DF4" w14:textId="77777777" w:rsidR="00542EC9" w:rsidRDefault="00542EC9" w:rsidP="00570C81">
      <w:pPr>
        <w:jc w:val="center"/>
        <w:rPr>
          <w:rFonts w:ascii="Times New Roman" w:hAnsi="Times New Roman" w:cs="Times New Roman"/>
          <w:b/>
          <w:sz w:val="28"/>
          <w:szCs w:val="28"/>
        </w:rPr>
      </w:pPr>
    </w:p>
    <w:p w14:paraId="338213ED" w14:textId="6508BCD0" w:rsidR="00E0123E" w:rsidRDefault="00416183" w:rsidP="00570C81">
      <w:pPr>
        <w:jc w:val="center"/>
        <w:rPr>
          <w:rFonts w:ascii="Times New Roman" w:hAnsi="Times New Roman" w:cs="Times New Roman"/>
          <w:b/>
          <w:sz w:val="28"/>
          <w:szCs w:val="28"/>
        </w:rPr>
      </w:pPr>
      <w:r>
        <w:rPr>
          <w:rFonts w:ascii="Times New Roman" w:hAnsi="Times New Roman" w:cs="Times New Roman"/>
          <w:b/>
          <w:sz w:val="28"/>
          <w:szCs w:val="28"/>
        </w:rPr>
        <w:t>COMMUNITY</w:t>
      </w:r>
      <w:r w:rsidR="00F521EA">
        <w:rPr>
          <w:rFonts w:ascii="Times New Roman" w:hAnsi="Times New Roman" w:cs="Times New Roman"/>
          <w:b/>
          <w:sz w:val="28"/>
          <w:szCs w:val="28"/>
        </w:rPr>
        <w:t xml:space="preserve"> ENGAGEMENT </w:t>
      </w:r>
    </w:p>
    <w:p w14:paraId="20434730" w14:textId="77777777" w:rsidR="00F521EA" w:rsidRDefault="00F521EA" w:rsidP="00570C81">
      <w:pPr>
        <w:jc w:val="center"/>
        <w:rPr>
          <w:rFonts w:ascii="Times New Roman" w:hAnsi="Times New Roman" w:cs="Times New Roman"/>
          <w:b/>
          <w:sz w:val="28"/>
          <w:szCs w:val="28"/>
        </w:rPr>
      </w:pPr>
      <w:r>
        <w:rPr>
          <w:rFonts w:ascii="Times New Roman" w:hAnsi="Times New Roman" w:cs="Times New Roman"/>
          <w:b/>
          <w:sz w:val="28"/>
          <w:szCs w:val="28"/>
        </w:rPr>
        <w:t>MODULE CODE: LCBB4002</w:t>
      </w:r>
    </w:p>
    <w:p w14:paraId="500EB8FB" w14:textId="43081298" w:rsidR="00C76270" w:rsidRDefault="005E584C" w:rsidP="00570C81">
      <w:pPr>
        <w:jc w:val="center"/>
        <w:rPr>
          <w:rFonts w:ascii="Times New Roman" w:hAnsi="Times New Roman" w:cs="Times New Roman"/>
          <w:b/>
          <w:sz w:val="28"/>
          <w:szCs w:val="28"/>
        </w:rPr>
      </w:pPr>
      <w:r>
        <w:rPr>
          <w:rFonts w:ascii="Times New Roman" w:hAnsi="Times New Roman" w:cs="Times New Roman"/>
          <w:b/>
          <w:sz w:val="28"/>
          <w:szCs w:val="28"/>
        </w:rPr>
        <w:t xml:space="preserve">Lectures name: </w:t>
      </w:r>
      <w:proofErr w:type="spellStart"/>
      <w:r>
        <w:rPr>
          <w:rFonts w:ascii="Times New Roman" w:hAnsi="Times New Roman" w:cs="Times New Roman"/>
          <w:b/>
          <w:sz w:val="28"/>
          <w:szCs w:val="28"/>
        </w:rPr>
        <w:t>Dr.</w:t>
      </w:r>
      <w:proofErr w:type="spellEnd"/>
      <w:r>
        <w:rPr>
          <w:rFonts w:ascii="Times New Roman" w:hAnsi="Times New Roman" w:cs="Times New Roman"/>
          <w:b/>
          <w:sz w:val="28"/>
          <w:szCs w:val="28"/>
        </w:rPr>
        <w:t xml:space="preserve"> Molly Jack</w:t>
      </w:r>
    </w:p>
    <w:p w14:paraId="27BE2E5B" w14:textId="52835201" w:rsidR="005E584C" w:rsidRDefault="002D374A" w:rsidP="00570C81">
      <w:pPr>
        <w:jc w:val="center"/>
        <w:rPr>
          <w:rFonts w:ascii="Times New Roman" w:hAnsi="Times New Roman" w:cs="Times New Roman"/>
          <w:b/>
          <w:sz w:val="28"/>
          <w:szCs w:val="28"/>
        </w:rPr>
      </w:pPr>
      <w:r>
        <w:rPr>
          <w:rFonts w:ascii="Times New Roman" w:hAnsi="Times New Roman" w:cs="Times New Roman"/>
          <w:b/>
          <w:sz w:val="28"/>
          <w:szCs w:val="28"/>
        </w:rPr>
        <w:t xml:space="preserve">Student </w:t>
      </w:r>
      <w:proofErr w:type="spellStart"/>
      <w:proofErr w:type="gramStart"/>
      <w:r>
        <w:rPr>
          <w:rFonts w:ascii="Times New Roman" w:hAnsi="Times New Roman" w:cs="Times New Roman"/>
          <w:b/>
          <w:sz w:val="28"/>
          <w:szCs w:val="28"/>
        </w:rPr>
        <w:t>name:Salomia</w:t>
      </w:r>
      <w:proofErr w:type="gramEnd"/>
      <w:r>
        <w:rPr>
          <w:rFonts w:ascii="Times New Roman" w:hAnsi="Times New Roman" w:cs="Times New Roman"/>
          <w:b/>
          <w:sz w:val="28"/>
          <w:szCs w:val="28"/>
        </w:rPr>
        <w:t>-Roxana</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Dincu</w:t>
      </w:r>
      <w:proofErr w:type="spellEnd"/>
    </w:p>
    <w:p w14:paraId="12EDC1E3" w14:textId="45C6C08D" w:rsidR="002D374A" w:rsidRDefault="002D374A" w:rsidP="00570C81">
      <w:pPr>
        <w:jc w:val="center"/>
        <w:rPr>
          <w:rFonts w:ascii="Times New Roman" w:hAnsi="Times New Roman" w:cs="Times New Roman"/>
          <w:b/>
          <w:sz w:val="28"/>
          <w:szCs w:val="28"/>
        </w:rPr>
      </w:pPr>
      <w:r>
        <w:rPr>
          <w:rFonts w:ascii="Times New Roman" w:hAnsi="Times New Roman" w:cs="Times New Roman"/>
          <w:b/>
          <w:sz w:val="28"/>
          <w:szCs w:val="28"/>
        </w:rPr>
        <w:t>Student ID:2011636</w:t>
      </w:r>
    </w:p>
    <w:p w14:paraId="74D5AAF3" w14:textId="440C224A" w:rsidR="005A18AC" w:rsidRDefault="005A18AC" w:rsidP="00570C81">
      <w:pPr>
        <w:jc w:val="center"/>
        <w:rPr>
          <w:rFonts w:ascii="Times New Roman" w:hAnsi="Times New Roman" w:cs="Times New Roman"/>
          <w:b/>
          <w:sz w:val="28"/>
          <w:szCs w:val="28"/>
        </w:rPr>
      </w:pPr>
    </w:p>
    <w:p w14:paraId="208C4E05" w14:textId="4199E730" w:rsidR="005A18AC" w:rsidRDefault="005A18AC" w:rsidP="00570C81">
      <w:pPr>
        <w:jc w:val="center"/>
        <w:rPr>
          <w:rFonts w:ascii="Times New Roman" w:hAnsi="Times New Roman" w:cs="Times New Roman"/>
          <w:b/>
          <w:sz w:val="28"/>
          <w:szCs w:val="28"/>
        </w:rPr>
      </w:pPr>
    </w:p>
    <w:p w14:paraId="48470051" w14:textId="66E40222" w:rsidR="005A18AC" w:rsidRDefault="005A18AC" w:rsidP="00570C81">
      <w:pPr>
        <w:jc w:val="center"/>
        <w:rPr>
          <w:rFonts w:ascii="Times New Roman" w:hAnsi="Times New Roman" w:cs="Times New Roman"/>
          <w:b/>
          <w:sz w:val="28"/>
          <w:szCs w:val="28"/>
        </w:rPr>
      </w:pPr>
    </w:p>
    <w:p w14:paraId="5432C2F8" w14:textId="3A6E7E29" w:rsidR="005A18AC" w:rsidRDefault="005A18AC" w:rsidP="00570C81">
      <w:pPr>
        <w:jc w:val="center"/>
        <w:rPr>
          <w:rFonts w:ascii="Times New Roman" w:hAnsi="Times New Roman" w:cs="Times New Roman"/>
          <w:b/>
          <w:sz w:val="28"/>
          <w:szCs w:val="28"/>
        </w:rPr>
      </w:pPr>
    </w:p>
    <w:p w14:paraId="3BEAAB1C" w14:textId="2D61EDD6" w:rsidR="005A18AC" w:rsidRDefault="005A18AC" w:rsidP="00570C81">
      <w:pPr>
        <w:jc w:val="center"/>
        <w:rPr>
          <w:rFonts w:ascii="Times New Roman" w:hAnsi="Times New Roman" w:cs="Times New Roman"/>
          <w:b/>
          <w:sz w:val="28"/>
          <w:szCs w:val="28"/>
        </w:rPr>
      </w:pPr>
      <w:proofErr w:type="spellStart"/>
      <w:r>
        <w:rPr>
          <w:rFonts w:ascii="Times New Roman" w:hAnsi="Times New Roman" w:cs="Times New Roman"/>
          <w:b/>
          <w:sz w:val="28"/>
          <w:szCs w:val="28"/>
        </w:rPr>
        <w:t>Uk</w:t>
      </w:r>
      <w:proofErr w:type="spellEnd"/>
      <w:r>
        <w:rPr>
          <w:rFonts w:ascii="Times New Roman" w:hAnsi="Times New Roman" w:cs="Times New Roman"/>
          <w:b/>
          <w:sz w:val="28"/>
          <w:szCs w:val="28"/>
        </w:rPr>
        <w:t xml:space="preserve"> Youth</w:t>
      </w:r>
    </w:p>
    <w:p w14:paraId="20EDFF7D" w14:textId="656F2298" w:rsidR="005A18AC" w:rsidRDefault="005A18AC" w:rsidP="00570C81">
      <w:pPr>
        <w:jc w:val="center"/>
        <w:rPr>
          <w:rFonts w:ascii="Times New Roman" w:hAnsi="Times New Roman" w:cs="Times New Roman"/>
          <w:b/>
          <w:sz w:val="28"/>
          <w:szCs w:val="28"/>
        </w:rPr>
      </w:pPr>
    </w:p>
    <w:p w14:paraId="738F064B" w14:textId="50F16CB9" w:rsidR="005A18AC" w:rsidRDefault="005A18AC" w:rsidP="00570C81">
      <w:pPr>
        <w:jc w:val="center"/>
        <w:rPr>
          <w:rFonts w:ascii="Times New Roman" w:hAnsi="Times New Roman" w:cs="Times New Roman"/>
          <w:b/>
          <w:sz w:val="28"/>
          <w:szCs w:val="28"/>
        </w:rPr>
      </w:pPr>
    </w:p>
    <w:p w14:paraId="58E4CA40" w14:textId="5C2FD94F" w:rsidR="005A18AC" w:rsidRDefault="005A18AC" w:rsidP="00570C81">
      <w:pPr>
        <w:jc w:val="center"/>
        <w:rPr>
          <w:rFonts w:ascii="Times New Roman" w:hAnsi="Times New Roman" w:cs="Times New Roman"/>
          <w:b/>
          <w:sz w:val="28"/>
          <w:szCs w:val="28"/>
        </w:rPr>
      </w:pPr>
    </w:p>
    <w:p w14:paraId="32B0804B" w14:textId="383699DC" w:rsidR="005A18AC" w:rsidRDefault="005A18AC" w:rsidP="00570C81">
      <w:pPr>
        <w:jc w:val="center"/>
        <w:rPr>
          <w:rFonts w:ascii="Times New Roman" w:hAnsi="Times New Roman" w:cs="Times New Roman"/>
          <w:b/>
          <w:sz w:val="28"/>
          <w:szCs w:val="28"/>
        </w:rPr>
      </w:pPr>
    </w:p>
    <w:p w14:paraId="21B953E2" w14:textId="5DD3B91A" w:rsidR="005A18AC" w:rsidRDefault="005A18AC" w:rsidP="00570C81">
      <w:pPr>
        <w:jc w:val="center"/>
        <w:rPr>
          <w:rFonts w:ascii="Times New Roman" w:hAnsi="Times New Roman" w:cs="Times New Roman"/>
          <w:b/>
          <w:sz w:val="28"/>
          <w:szCs w:val="28"/>
        </w:rPr>
      </w:pPr>
    </w:p>
    <w:p w14:paraId="1E70F689" w14:textId="6EAEA24F" w:rsidR="005A18AC" w:rsidRDefault="005A18AC" w:rsidP="00570C81">
      <w:pPr>
        <w:jc w:val="center"/>
        <w:rPr>
          <w:rFonts w:ascii="Times New Roman" w:hAnsi="Times New Roman" w:cs="Times New Roman"/>
          <w:b/>
          <w:sz w:val="28"/>
          <w:szCs w:val="28"/>
        </w:rPr>
      </w:pPr>
    </w:p>
    <w:p w14:paraId="3C95A7E9" w14:textId="54576F2F" w:rsidR="005A18AC" w:rsidRDefault="005A18AC" w:rsidP="00570C81">
      <w:pPr>
        <w:jc w:val="center"/>
        <w:rPr>
          <w:rFonts w:ascii="Times New Roman" w:hAnsi="Times New Roman" w:cs="Times New Roman"/>
          <w:b/>
          <w:sz w:val="28"/>
          <w:szCs w:val="28"/>
        </w:rPr>
      </w:pPr>
    </w:p>
    <w:p w14:paraId="39513A3D" w14:textId="7C33F9AB" w:rsidR="005A18AC" w:rsidRDefault="005A18AC" w:rsidP="00570C81">
      <w:pPr>
        <w:jc w:val="center"/>
        <w:rPr>
          <w:rFonts w:ascii="Times New Roman" w:hAnsi="Times New Roman" w:cs="Times New Roman"/>
          <w:b/>
          <w:sz w:val="28"/>
          <w:szCs w:val="28"/>
        </w:rPr>
      </w:pPr>
    </w:p>
    <w:p w14:paraId="70FE0835" w14:textId="5C8DD974" w:rsidR="005A18AC" w:rsidRDefault="005A18AC" w:rsidP="00570C81">
      <w:pPr>
        <w:jc w:val="center"/>
        <w:rPr>
          <w:rFonts w:ascii="Times New Roman" w:hAnsi="Times New Roman" w:cs="Times New Roman"/>
          <w:b/>
          <w:sz w:val="28"/>
          <w:szCs w:val="28"/>
        </w:rPr>
      </w:pPr>
    </w:p>
    <w:p w14:paraId="48DC2F40" w14:textId="420D8A9C" w:rsidR="005A18AC" w:rsidRDefault="005A18AC" w:rsidP="00570C81">
      <w:pPr>
        <w:jc w:val="center"/>
        <w:rPr>
          <w:rFonts w:ascii="Times New Roman" w:hAnsi="Times New Roman" w:cs="Times New Roman"/>
          <w:b/>
          <w:sz w:val="28"/>
          <w:szCs w:val="28"/>
        </w:rPr>
      </w:pPr>
    </w:p>
    <w:p w14:paraId="1C8B4CC7" w14:textId="270D3A6C" w:rsidR="005A18AC" w:rsidRDefault="005A18AC" w:rsidP="00570C81">
      <w:pPr>
        <w:jc w:val="center"/>
        <w:rPr>
          <w:rFonts w:ascii="Times New Roman" w:hAnsi="Times New Roman" w:cs="Times New Roman"/>
          <w:b/>
          <w:sz w:val="28"/>
          <w:szCs w:val="28"/>
        </w:rPr>
      </w:pPr>
    </w:p>
    <w:p w14:paraId="418709B1" w14:textId="748B9793" w:rsidR="005A18AC" w:rsidRDefault="005A18AC" w:rsidP="00570C81">
      <w:pPr>
        <w:jc w:val="center"/>
        <w:rPr>
          <w:rFonts w:ascii="Times New Roman" w:hAnsi="Times New Roman" w:cs="Times New Roman"/>
          <w:b/>
          <w:sz w:val="28"/>
          <w:szCs w:val="28"/>
        </w:rPr>
      </w:pPr>
    </w:p>
    <w:p w14:paraId="2A42DF29" w14:textId="6277EC01" w:rsidR="005A18AC" w:rsidRDefault="005A18AC" w:rsidP="00570C81">
      <w:pPr>
        <w:jc w:val="center"/>
        <w:rPr>
          <w:rFonts w:ascii="Times New Roman" w:hAnsi="Times New Roman" w:cs="Times New Roman"/>
          <w:b/>
          <w:sz w:val="28"/>
          <w:szCs w:val="28"/>
        </w:rPr>
      </w:pPr>
    </w:p>
    <w:p w14:paraId="2DA5C07A" w14:textId="4AD5C131" w:rsidR="005A18AC" w:rsidRDefault="005A18AC" w:rsidP="00570C81">
      <w:pPr>
        <w:jc w:val="center"/>
        <w:rPr>
          <w:rFonts w:ascii="Times New Roman" w:hAnsi="Times New Roman" w:cs="Times New Roman"/>
          <w:b/>
          <w:sz w:val="28"/>
          <w:szCs w:val="28"/>
        </w:rPr>
      </w:pPr>
    </w:p>
    <w:p w14:paraId="05614979" w14:textId="004C642D" w:rsidR="005A18AC" w:rsidRDefault="005A18AC" w:rsidP="00570C81">
      <w:pPr>
        <w:jc w:val="center"/>
        <w:rPr>
          <w:rFonts w:ascii="Times New Roman" w:hAnsi="Times New Roman" w:cs="Times New Roman"/>
          <w:b/>
          <w:sz w:val="28"/>
          <w:szCs w:val="28"/>
        </w:rPr>
      </w:pPr>
    </w:p>
    <w:p w14:paraId="0DABD530" w14:textId="141E46D1" w:rsidR="005A18AC" w:rsidRDefault="005A18AC" w:rsidP="00570C81">
      <w:pPr>
        <w:jc w:val="center"/>
        <w:rPr>
          <w:rFonts w:ascii="Times New Roman" w:hAnsi="Times New Roman" w:cs="Times New Roman"/>
          <w:b/>
          <w:sz w:val="28"/>
          <w:szCs w:val="28"/>
        </w:rPr>
      </w:pPr>
    </w:p>
    <w:p w14:paraId="688F807E" w14:textId="6441597D" w:rsidR="005A18AC" w:rsidRDefault="005A18AC" w:rsidP="00570C81">
      <w:pPr>
        <w:jc w:val="center"/>
        <w:rPr>
          <w:rFonts w:ascii="Times New Roman" w:hAnsi="Times New Roman" w:cs="Times New Roman"/>
          <w:b/>
          <w:sz w:val="28"/>
          <w:szCs w:val="28"/>
        </w:rPr>
      </w:pPr>
    </w:p>
    <w:p w14:paraId="3A12FC28" w14:textId="05606C04" w:rsidR="005A18AC" w:rsidRDefault="005A18AC" w:rsidP="00570C81">
      <w:pPr>
        <w:jc w:val="center"/>
        <w:rPr>
          <w:rFonts w:ascii="Times New Roman" w:hAnsi="Times New Roman" w:cs="Times New Roman"/>
          <w:b/>
          <w:sz w:val="28"/>
          <w:szCs w:val="28"/>
        </w:rPr>
      </w:pPr>
    </w:p>
    <w:p w14:paraId="3E2E5E23" w14:textId="77777777" w:rsidR="005A18AC" w:rsidRDefault="005A18AC" w:rsidP="00570C81">
      <w:pPr>
        <w:jc w:val="center"/>
        <w:rPr>
          <w:rFonts w:ascii="Times New Roman" w:hAnsi="Times New Roman" w:cs="Times New Roman"/>
          <w:b/>
          <w:sz w:val="28"/>
          <w:szCs w:val="28"/>
        </w:rPr>
      </w:pPr>
    </w:p>
    <w:sdt>
      <w:sdtPr>
        <w:rPr>
          <w:rFonts w:asciiTheme="minorHAnsi" w:eastAsiaTheme="minorHAnsi" w:hAnsiTheme="minorHAnsi" w:cstheme="minorBidi"/>
          <w:color w:val="auto"/>
          <w:sz w:val="22"/>
          <w:szCs w:val="22"/>
          <w:lang w:val="en-IN"/>
        </w:rPr>
        <w:id w:val="1044562207"/>
        <w:docPartObj>
          <w:docPartGallery w:val="Table of Contents"/>
          <w:docPartUnique/>
        </w:docPartObj>
      </w:sdtPr>
      <w:sdtEndPr>
        <w:rPr>
          <w:b/>
          <w:bCs/>
          <w:noProof/>
        </w:rPr>
      </w:sdtEndPr>
      <w:sdtContent>
        <w:p w14:paraId="5FDB4608" w14:textId="77777777" w:rsidR="00983A5B" w:rsidRPr="00983A5B" w:rsidRDefault="00F06DB9" w:rsidP="00983A5B">
          <w:pPr>
            <w:pStyle w:val="TOCHeading"/>
            <w:spacing w:line="480" w:lineRule="auto"/>
            <w:jc w:val="center"/>
            <w:rPr>
              <w:rFonts w:ascii="Times New Roman" w:hAnsi="Times New Roman" w:cs="Times New Roman"/>
              <w:b/>
              <w:color w:val="auto"/>
              <w:sz w:val="24"/>
              <w:szCs w:val="24"/>
            </w:rPr>
          </w:pPr>
          <w:r w:rsidRPr="00983A5B">
            <w:rPr>
              <w:rFonts w:ascii="Times New Roman" w:hAnsi="Times New Roman" w:cs="Times New Roman"/>
              <w:b/>
              <w:color w:val="auto"/>
              <w:sz w:val="24"/>
              <w:szCs w:val="24"/>
            </w:rPr>
            <w:t>Table of Contents</w:t>
          </w:r>
        </w:p>
        <w:p w14:paraId="7A1A7A5E" w14:textId="77777777" w:rsidR="00983A5B" w:rsidRPr="00983A5B" w:rsidRDefault="00F06DB9" w:rsidP="00983A5B">
          <w:pPr>
            <w:pStyle w:val="TOC1"/>
            <w:tabs>
              <w:tab w:val="right" w:leader="dot" w:pos="9016"/>
            </w:tabs>
            <w:spacing w:line="480" w:lineRule="auto"/>
            <w:jc w:val="center"/>
            <w:rPr>
              <w:rFonts w:ascii="Times New Roman" w:hAnsi="Times New Roman" w:cs="Times New Roman"/>
              <w:noProof/>
              <w:sz w:val="24"/>
              <w:szCs w:val="24"/>
            </w:rPr>
          </w:pPr>
          <w:r w:rsidRPr="00983A5B">
            <w:rPr>
              <w:rFonts w:ascii="Times New Roman" w:hAnsi="Times New Roman" w:cs="Times New Roman"/>
              <w:sz w:val="24"/>
              <w:szCs w:val="24"/>
            </w:rPr>
            <w:fldChar w:fldCharType="begin"/>
          </w:r>
          <w:r w:rsidRPr="00983A5B">
            <w:rPr>
              <w:rFonts w:ascii="Times New Roman" w:hAnsi="Times New Roman" w:cs="Times New Roman"/>
              <w:sz w:val="24"/>
              <w:szCs w:val="24"/>
            </w:rPr>
            <w:instrText xml:space="preserve"> TOC \o "1-3" \h \z \u </w:instrText>
          </w:r>
          <w:r w:rsidRPr="00983A5B">
            <w:rPr>
              <w:rFonts w:ascii="Times New Roman" w:hAnsi="Times New Roman" w:cs="Times New Roman"/>
              <w:sz w:val="24"/>
              <w:szCs w:val="24"/>
            </w:rPr>
            <w:fldChar w:fldCharType="separate"/>
          </w:r>
          <w:hyperlink w:anchor="_Toc58374335" w:history="1">
            <w:r w:rsidRPr="00983A5B">
              <w:rPr>
                <w:rStyle w:val="Hyperlink"/>
                <w:rFonts w:ascii="Times New Roman" w:hAnsi="Times New Roman" w:cs="Times New Roman"/>
                <w:noProof/>
                <w:color w:val="auto"/>
                <w:sz w:val="24"/>
                <w:szCs w:val="24"/>
              </w:rPr>
              <w:t>Introduction</w:t>
            </w:r>
            <w:r w:rsidRPr="00983A5B">
              <w:rPr>
                <w:rFonts w:ascii="Times New Roman" w:hAnsi="Times New Roman" w:cs="Times New Roman"/>
                <w:noProof/>
                <w:webHidden/>
                <w:sz w:val="24"/>
                <w:szCs w:val="24"/>
              </w:rPr>
              <w:tab/>
            </w:r>
            <w:r w:rsidRPr="00983A5B">
              <w:rPr>
                <w:rFonts w:ascii="Times New Roman" w:hAnsi="Times New Roman" w:cs="Times New Roman"/>
                <w:noProof/>
                <w:webHidden/>
                <w:sz w:val="24"/>
                <w:szCs w:val="24"/>
              </w:rPr>
              <w:fldChar w:fldCharType="begin"/>
            </w:r>
            <w:r w:rsidRPr="00983A5B">
              <w:rPr>
                <w:rFonts w:ascii="Times New Roman" w:hAnsi="Times New Roman" w:cs="Times New Roman"/>
                <w:noProof/>
                <w:webHidden/>
                <w:sz w:val="24"/>
                <w:szCs w:val="24"/>
              </w:rPr>
              <w:instrText xml:space="preserve"> PAGEREF _Toc58374335 \h </w:instrText>
            </w:r>
            <w:r w:rsidRPr="00983A5B">
              <w:rPr>
                <w:rFonts w:ascii="Times New Roman" w:hAnsi="Times New Roman" w:cs="Times New Roman"/>
                <w:noProof/>
                <w:webHidden/>
                <w:sz w:val="24"/>
                <w:szCs w:val="24"/>
              </w:rPr>
            </w:r>
            <w:r w:rsidRPr="00983A5B">
              <w:rPr>
                <w:rFonts w:ascii="Times New Roman" w:hAnsi="Times New Roman" w:cs="Times New Roman"/>
                <w:noProof/>
                <w:webHidden/>
                <w:sz w:val="24"/>
                <w:szCs w:val="24"/>
              </w:rPr>
              <w:fldChar w:fldCharType="separate"/>
            </w:r>
            <w:r w:rsidRPr="00983A5B">
              <w:rPr>
                <w:rFonts w:ascii="Times New Roman" w:hAnsi="Times New Roman" w:cs="Times New Roman"/>
                <w:noProof/>
                <w:webHidden/>
                <w:sz w:val="24"/>
                <w:szCs w:val="24"/>
              </w:rPr>
              <w:t>3</w:t>
            </w:r>
            <w:r w:rsidRPr="00983A5B">
              <w:rPr>
                <w:rFonts w:ascii="Times New Roman" w:hAnsi="Times New Roman" w:cs="Times New Roman"/>
                <w:noProof/>
                <w:webHidden/>
                <w:sz w:val="24"/>
                <w:szCs w:val="24"/>
              </w:rPr>
              <w:fldChar w:fldCharType="end"/>
            </w:r>
          </w:hyperlink>
        </w:p>
        <w:p w14:paraId="64D563B4" w14:textId="77777777" w:rsidR="00983A5B" w:rsidRPr="00983A5B" w:rsidRDefault="001067DA" w:rsidP="00983A5B">
          <w:pPr>
            <w:pStyle w:val="TOC1"/>
            <w:tabs>
              <w:tab w:val="right" w:leader="dot" w:pos="9016"/>
            </w:tabs>
            <w:spacing w:line="480" w:lineRule="auto"/>
            <w:jc w:val="center"/>
            <w:rPr>
              <w:rFonts w:ascii="Times New Roman" w:hAnsi="Times New Roman" w:cs="Times New Roman"/>
              <w:noProof/>
              <w:sz w:val="24"/>
              <w:szCs w:val="24"/>
            </w:rPr>
          </w:pPr>
          <w:hyperlink w:anchor="_Toc58374336" w:history="1">
            <w:r w:rsidR="00F06DB9" w:rsidRPr="00983A5B">
              <w:rPr>
                <w:rStyle w:val="Hyperlink"/>
                <w:rFonts w:ascii="Times New Roman" w:hAnsi="Times New Roman" w:cs="Times New Roman"/>
                <w:noProof/>
                <w:color w:val="auto"/>
                <w:sz w:val="24"/>
                <w:szCs w:val="24"/>
              </w:rPr>
              <w:t>Analysis of project</w:t>
            </w:r>
            <w:r w:rsidR="00F06DB9" w:rsidRPr="00983A5B">
              <w:rPr>
                <w:rFonts w:ascii="Times New Roman" w:hAnsi="Times New Roman" w:cs="Times New Roman"/>
                <w:noProof/>
                <w:webHidden/>
                <w:sz w:val="24"/>
                <w:szCs w:val="24"/>
              </w:rPr>
              <w:tab/>
            </w:r>
            <w:r w:rsidR="00F06DB9" w:rsidRPr="00983A5B">
              <w:rPr>
                <w:rFonts w:ascii="Times New Roman" w:hAnsi="Times New Roman" w:cs="Times New Roman"/>
                <w:noProof/>
                <w:webHidden/>
                <w:sz w:val="24"/>
                <w:szCs w:val="24"/>
              </w:rPr>
              <w:fldChar w:fldCharType="begin"/>
            </w:r>
            <w:r w:rsidR="00F06DB9" w:rsidRPr="00983A5B">
              <w:rPr>
                <w:rFonts w:ascii="Times New Roman" w:hAnsi="Times New Roman" w:cs="Times New Roman"/>
                <w:noProof/>
                <w:webHidden/>
                <w:sz w:val="24"/>
                <w:szCs w:val="24"/>
              </w:rPr>
              <w:instrText xml:space="preserve"> PAGEREF _Toc58374336 \h </w:instrText>
            </w:r>
            <w:r w:rsidR="00F06DB9" w:rsidRPr="00983A5B">
              <w:rPr>
                <w:rFonts w:ascii="Times New Roman" w:hAnsi="Times New Roman" w:cs="Times New Roman"/>
                <w:noProof/>
                <w:webHidden/>
                <w:sz w:val="24"/>
                <w:szCs w:val="24"/>
              </w:rPr>
            </w:r>
            <w:r w:rsidR="00F06DB9" w:rsidRPr="00983A5B">
              <w:rPr>
                <w:rFonts w:ascii="Times New Roman" w:hAnsi="Times New Roman" w:cs="Times New Roman"/>
                <w:noProof/>
                <w:webHidden/>
                <w:sz w:val="24"/>
                <w:szCs w:val="24"/>
              </w:rPr>
              <w:fldChar w:fldCharType="separate"/>
            </w:r>
            <w:r w:rsidR="00F06DB9" w:rsidRPr="00983A5B">
              <w:rPr>
                <w:rFonts w:ascii="Times New Roman" w:hAnsi="Times New Roman" w:cs="Times New Roman"/>
                <w:noProof/>
                <w:webHidden/>
                <w:sz w:val="24"/>
                <w:szCs w:val="24"/>
              </w:rPr>
              <w:t>3</w:t>
            </w:r>
            <w:r w:rsidR="00F06DB9" w:rsidRPr="00983A5B">
              <w:rPr>
                <w:rFonts w:ascii="Times New Roman" w:hAnsi="Times New Roman" w:cs="Times New Roman"/>
                <w:noProof/>
                <w:webHidden/>
                <w:sz w:val="24"/>
                <w:szCs w:val="24"/>
              </w:rPr>
              <w:fldChar w:fldCharType="end"/>
            </w:r>
          </w:hyperlink>
        </w:p>
        <w:p w14:paraId="695EDE75" w14:textId="77777777" w:rsidR="00983A5B" w:rsidRPr="00983A5B" w:rsidRDefault="001067DA" w:rsidP="00983A5B">
          <w:pPr>
            <w:pStyle w:val="TOC2"/>
            <w:tabs>
              <w:tab w:val="right" w:leader="dot" w:pos="9016"/>
            </w:tabs>
            <w:spacing w:line="480" w:lineRule="auto"/>
            <w:jc w:val="center"/>
            <w:rPr>
              <w:rFonts w:ascii="Times New Roman" w:hAnsi="Times New Roman" w:cs="Times New Roman"/>
              <w:noProof/>
              <w:sz w:val="24"/>
              <w:szCs w:val="24"/>
            </w:rPr>
          </w:pPr>
          <w:hyperlink w:anchor="_Toc58374337" w:history="1">
            <w:r w:rsidR="00F06DB9" w:rsidRPr="00983A5B">
              <w:rPr>
                <w:rStyle w:val="Hyperlink"/>
                <w:rFonts w:ascii="Times New Roman" w:hAnsi="Times New Roman" w:cs="Times New Roman"/>
                <w:noProof/>
                <w:color w:val="auto"/>
                <w:sz w:val="24"/>
                <w:szCs w:val="24"/>
              </w:rPr>
              <w:t>Establishment of the relationship between stakeholders</w:t>
            </w:r>
            <w:r w:rsidR="00F06DB9" w:rsidRPr="00983A5B">
              <w:rPr>
                <w:rFonts w:ascii="Times New Roman" w:hAnsi="Times New Roman" w:cs="Times New Roman"/>
                <w:noProof/>
                <w:webHidden/>
                <w:sz w:val="24"/>
                <w:szCs w:val="24"/>
              </w:rPr>
              <w:tab/>
            </w:r>
            <w:r w:rsidR="00F06DB9" w:rsidRPr="00983A5B">
              <w:rPr>
                <w:rFonts w:ascii="Times New Roman" w:hAnsi="Times New Roman" w:cs="Times New Roman"/>
                <w:noProof/>
                <w:webHidden/>
                <w:sz w:val="24"/>
                <w:szCs w:val="24"/>
              </w:rPr>
              <w:fldChar w:fldCharType="begin"/>
            </w:r>
            <w:r w:rsidR="00F06DB9" w:rsidRPr="00983A5B">
              <w:rPr>
                <w:rFonts w:ascii="Times New Roman" w:hAnsi="Times New Roman" w:cs="Times New Roman"/>
                <w:noProof/>
                <w:webHidden/>
                <w:sz w:val="24"/>
                <w:szCs w:val="24"/>
              </w:rPr>
              <w:instrText xml:space="preserve"> PAGEREF _Toc58374337 \h </w:instrText>
            </w:r>
            <w:r w:rsidR="00F06DB9" w:rsidRPr="00983A5B">
              <w:rPr>
                <w:rFonts w:ascii="Times New Roman" w:hAnsi="Times New Roman" w:cs="Times New Roman"/>
                <w:noProof/>
                <w:webHidden/>
                <w:sz w:val="24"/>
                <w:szCs w:val="24"/>
              </w:rPr>
            </w:r>
            <w:r w:rsidR="00F06DB9" w:rsidRPr="00983A5B">
              <w:rPr>
                <w:rFonts w:ascii="Times New Roman" w:hAnsi="Times New Roman" w:cs="Times New Roman"/>
                <w:noProof/>
                <w:webHidden/>
                <w:sz w:val="24"/>
                <w:szCs w:val="24"/>
              </w:rPr>
              <w:fldChar w:fldCharType="separate"/>
            </w:r>
            <w:r w:rsidR="00F06DB9" w:rsidRPr="00983A5B">
              <w:rPr>
                <w:rFonts w:ascii="Times New Roman" w:hAnsi="Times New Roman" w:cs="Times New Roman"/>
                <w:noProof/>
                <w:webHidden/>
                <w:sz w:val="24"/>
                <w:szCs w:val="24"/>
              </w:rPr>
              <w:t>3</w:t>
            </w:r>
            <w:r w:rsidR="00F06DB9" w:rsidRPr="00983A5B">
              <w:rPr>
                <w:rFonts w:ascii="Times New Roman" w:hAnsi="Times New Roman" w:cs="Times New Roman"/>
                <w:noProof/>
                <w:webHidden/>
                <w:sz w:val="24"/>
                <w:szCs w:val="24"/>
              </w:rPr>
              <w:fldChar w:fldCharType="end"/>
            </w:r>
          </w:hyperlink>
        </w:p>
        <w:p w14:paraId="7789282F" w14:textId="77777777" w:rsidR="00983A5B" w:rsidRPr="00983A5B" w:rsidRDefault="001067DA" w:rsidP="00983A5B">
          <w:pPr>
            <w:pStyle w:val="TOC2"/>
            <w:tabs>
              <w:tab w:val="right" w:leader="dot" w:pos="9016"/>
            </w:tabs>
            <w:spacing w:line="480" w:lineRule="auto"/>
            <w:jc w:val="center"/>
            <w:rPr>
              <w:rFonts w:ascii="Times New Roman" w:hAnsi="Times New Roman" w:cs="Times New Roman"/>
              <w:noProof/>
              <w:sz w:val="24"/>
              <w:szCs w:val="24"/>
            </w:rPr>
          </w:pPr>
          <w:hyperlink w:anchor="_Toc58374338" w:history="1">
            <w:r w:rsidR="00F06DB9" w:rsidRPr="00983A5B">
              <w:rPr>
                <w:rStyle w:val="Hyperlink"/>
                <w:rFonts w:ascii="Times New Roman" w:hAnsi="Times New Roman" w:cs="Times New Roman"/>
                <w:noProof/>
                <w:color w:val="auto"/>
                <w:sz w:val="24"/>
                <w:szCs w:val="24"/>
              </w:rPr>
              <w:t>Evaluation of different eras of organisation</w:t>
            </w:r>
            <w:r w:rsidR="00F06DB9" w:rsidRPr="00983A5B">
              <w:rPr>
                <w:rFonts w:ascii="Times New Roman" w:hAnsi="Times New Roman" w:cs="Times New Roman"/>
                <w:noProof/>
                <w:webHidden/>
                <w:sz w:val="24"/>
                <w:szCs w:val="24"/>
              </w:rPr>
              <w:tab/>
            </w:r>
            <w:r w:rsidR="00F06DB9" w:rsidRPr="00983A5B">
              <w:rPr>
                <w:rFonts w:ascii="Times New Roman" w:hAnsi="Times New Roman" w:cs="Times New Roman"/>
                <w:noProof/>
                <w:webHidden/>
                <w:sz w:val="24"/>
                <w:szCs w:val="24"/>
              </w:rPr>
              <w:fldChar w:fldCharType="begin"/>
            </w:r>
            <w:r w:rsidR="00F06DB9" w:rsidRPr="00983A5B">
              <w:rPr>
                <w:rFonts w:ascii="Times New Roman" w:hAnsi="Times New Roman" w:cs="Times New Roman"/>
                <w:noProof/>
                <w:webHidden/>
                <w:sz w:val="24"/>
                <w:szCs w:val="24"/>
              </w:rPr>
              <w:instrText xml:space="preserve"> PAGEREF _Toc58374338 \h </w:instrText>
            </w:r>
            <w:r w:rsidR="00F06DB9" w:rsidRPr="00983A5B">
              <w:rPr>
                <w:rFonts w:ascii="Times New Roman" w:hAnsi="Times New Roman" w:cs="Times New Roman"/>
                <w:noProof/>
                <w:webHidden/>
                <w:sz w:val="24"/>
                <w:szCs w:val="24"/>
              </w:rPr>
            </w:r>
            <w:r w:rsidR="00F06DB9" w:rsidRPr="00983A5B">
              <w:rPr>
                <w:rFonts w:ascii="Times New Roman" w:hAnsi="Times New Roman" w:cs="Times New Roman"/>
                <w:noProof/>
                <w:webHidden/>
                <w:sz w:val="24"/>
                <w:szCs w:val="24"/>
              </w:rPr>
              <w:fldChar w:fldCharType="separate"/>
            </w:r>
            <w:r w:rsidR="00F06DB9" w:rsidRPr="00983A5B">
              <w:rPr>
                <w:rFonts w:ascii="Times New Roman" w:hAnsi="Times New Roman" w:cs="Times New Roman"/>
                <w:noProof/>
                <w:webHidden/>
                <w:sz w:val="24"/>
                <w:szCs w:val="24"/>
              </w:rPr>
              <w:t>5</w:t>
            </w:r>
            <w:r w:rsidR="00F06DB9" w:rsidRPr="00983A5B">
              <w:rPr>
                <w:rFonts w:ascii="Times New Roman" w:hAnsi="Times New Roman" w:cs="Times New Roman"/>
                <w:noProof/>
                <w:webHidden/>
                <w:sz w:val="24"/>
                <w:szCs w:val="24"/>
              </w:rPr>
              <w:fldChar w:fldCharType="end"/>
            </w:r>
          </w:hyperlink>
        </w:p>
        <w:p w14:paraId="63D792AD" w14:textId="77777777" w:rsidR="00983A5B" w:rsidRPr="00983A5B" w:rsidRDefault="001067DA" w:rsidP="00983A5B">
          <w:pPr>
            <w:pStyle w:val="TOC2"/>
            <w:tabs>
              <w:tab w:val="right" w:leader="dot" w:pos="9016"/>
            </w:tabs>
            <w:spacing w:line="480" w:lineRule="auto"/>
            <w:jc w:val="center"/>
            <w:rPr>
              <w:rFonts w:ascii="Times New Roman" w:hAnsi="Times New Roman" w:cs="Times New Roman"/>
              <w:noProof/>
              <w:sz w:val="24"/>
              <w:szCs w:val="24"/>
            </w:rPr>
          </w:pPr>
          <w:hyperlink w:anchor="_Toc58374339" w:history="1">
            <w:r w:rsidR="00F06DB9" w:rsidRPr="00983A5B">
              <w:rPr>
                <w:rStyle w:val="Hyperlink"/>
                <w:rFonts w:ascii="Times New Roman" w:hAnsi="Times New Roman" w:cs="Times New Roman"/>
                <w:noProof/>
                <w:color w:val="auto"/>
                <w:sz w:val="24"/>
                <w:szCs w:val="24"/>
              </w:rPr>
              <w:t>Implementation of different social media platforms</w:t>
            </w:r>
            <w:r w:rsidR="00F06DB9" w:rsidRPr="00983A5B">
              <w:rPr>
                <w:rFonts w:ascii="Times New Roman" w:hAnsi="Times New Roman" w:cs="Times New Roman"/>
                <w:noProof/>
                <w:webHidden/>
                <w:sz w:val="24"/>
                <w:szCs w:val="24"/>
              </w:rPr>
              <w:tab/>
            </w:r>
            <w:r w:rsidR="00F06DB9" w:rsidRPr="00983A5B">
              <w:rPr>
                <w:rFonts w:ascii="Times New Roman" w:hAnsi="Times New Roman" w:cs="Times New Roman"/>
                <w:noProof/>
                <w:webHidden/>
                <w:sz w:val="24"/>
                <w:szCs w:val="24"/>
              </w:rPr>
              <w:fldChar w:fldCharType="begin"/>
            </w:r>
            <w:r w:rsidR="00F06DB9" w:rsidRPr="00983A5B">
              <w:rPr>
                <w:rFonts w:ascii="Times New Roman" w:hAnsi="Times New Roman" w:cs="Times New Roman"/>
                <w:noProof/>
                <w:webHidden/>
                <w:sz w:val="24"/>
                <w:szCs w:val="24"/>
              </w:rPr>
              <w:instrText xml:space="preserve"> PAGEREF _Toc58374339 \h </w:instrText>
            </w:r>
            <w:r w:rsidR="00F06DB9" w:rsidRPr="00983A5B">
              <w:rPr>
                <w:rFonts w:ascii="Times New Roman" w:hAnsi="Times New Roman" w:cs="Times New Roman"/>
                <w:noProof/>
                <w:webHidden/>
                <w:sz w:val="24"/>
                <w:szCs w:val="24"/>
              </w:rPr>
            </w:r>
            <w:r w:rsidR="00F06DB9" w:rsidRPr="00983A5B">
              <w:rPr>
                <w:rFonts w:ascii="Times New Roman" w:hAnsi="Times New Roman" w:cs="Times New Roman"/>
                <w:noProof/>
                <w:webHidden/>
                <w:sz w:val="24"/>
                <w:szCs w:val="24"/>
              </w:rPr>
              <w:fldChar w:fldCharType="separate"/>
            </w:r>
            <w:r w:rsidR="00F06DB9" w:rsidRPr="00983A5B">
              <w:rPr>
                <w:rFonts w:ascii="Times New Roman" w:hAnsi="Times New Roman" w:cs="Times New Roman"/>
                <w:noProof/>
                <w:webHidden/>
                <w:sz w:val="24"/>
                <w:szCs w:val="24"/>
              </w:rPr>
              <w:t>6</w:t>
            </w:r>
            <w:r w:rsidR="00F06DB9" w:rsidRPr="00983A5B">
              <w:rPr>
                <w:rFonts w:ascii="Times New Roman" w:hAnsi="Times New Roman" w:cs="Times New Roman"/>
                <w:noProof/>
                <w:webHidden/>
                <w:sz w:val="24"/>
                <w:szCs w:val="24"/>
              </w:rPr>
              <w:fldChar w:fldCharType="end"/>
            </w:r>
          </w:hyperlink>
        </w:p>
        <w:p w14:paraId="6022DD93" w14:textId="77777777" w:rsidR="00983A5B" w:rsidRPr="00983A5B" w:rsidRDefault="001067DA" w:rsidP="00983A5B">
          <w:pPr>
            <w:pStyle w:val="TOC2"/>
            <w:tabs>
              <w:tab w:val="right" w:leader="dot" w:pos="9016"/>
            </w:tabs>
            <w:spacing w:line="480" w:lineRule="auto"/>
            <w:jc w:val="center"/>
            <w:rPr>
              <w:rFonts w:ascii="Times New Roman" w:hAnsi="Times New Roman" w:cs="Times New Roman"/>
              <w:noProof/>
              <w:sz w:val="24"/>
              <w:szCs w:val="24"/>
            </w:rPr>
          </w:pPr>
          <w:hyperlink w:anchor="_Toc58374340" w:history="1">
            <w:r w:rsidR="00F06DB9" w:rsidRPr="00983A5B">
              <w:rPr>
                <w:rStyle w:val="Hyperlink"/>
                <w:rFonts w:ascii="Times New Roman" w:hAnsi="Times New Roman" w:cs="Times New Roman"/>
                <w:noProof/>
                <w:color w:val="auto"/>
                <w:sz w:val="24"/>
                <w:szCs w:val="24"/>
              </w:rPr>
              <w:t>Explanation of required training and development</w:t>
            </w:r>
            <w:r w:rsidR="00F06DB9" w:rsidRPr="00983A5B">
              <w:rPr>
                <w:rFonts w:ascii="Times New Roman" w:hAnsi="Times New Roman" w:cs="Times New Roman"/>
                <w:noProof/>
                <w:webHidden/>
                <w:sz w:val="24"/>
                <w:szCs w:val="24"/>
              </w:rPr>
              <w:tab/>
            </w:r>
            <w:r w:rsidR="00F06DB9" w:rsidRPr="00983A5B">
              <w:rPr>
                <w:rFonts w:ascii="Times New Roman" w:hAnsi="Times New Roman" w:cs="Times New Roman"/>
                <w:noProof/>
                <w:webHidden/>
                <w:sz w:val="24"/>
                <w:szCs w:val="24"/>
              </w:rPr>
              <w:fldChar w:fldCharType="begin"/>
            </w:r>
            <w:r w:rsidR="00F06DB9" w:rsidRPr="00983A5B">
              <w:rPr>
                <w:rFonts w:ascii="Times New Roman" w:hAnsi="Times New Roman" w:cs="Times New Roman"/>
                <w:noProof/>
                <w:webHidden/>
                <w:sz w:val="24"/>
                <w:szCs w:val="24"/>
              </w:rPr>
              <w:instrText xml:space="preserve"> PAGEREF _Toc58374340 \h </w:instrText>
            </w:r>
            <w:r w:rsidR="00F06DB9" w:rsidRPr="00983A5B">
              <w:rPr>
                <w:rFonts w:ascii="Times New Roman" w:hAnsi="Times New Roman" w:cs="Times New Roman"/>
                <w:noProof/>
                <w:webHidden/>
                <w:sz w:val="24"/>
                <w:szCs w:val="24"/>
              </w:rPr>
            </w:r>
            <w:r w:rsidR="00F06DB9" w:rsidRPr="00983A5B">
              <w:rPr>
                <w:rFonts w:ascii="Times New Roman" w:hAnsi="Times New Roman" w:cs="Times New Roman"/>
                <w:noProof/>
                <w:webHidden/>
                <w:sz w:val="24"/>
                <w:szCs w:val="24"/>
              </w:rPr>
              <w:fldChar w:fldCharType="separate"/>
            </w:r>
            <w:r w:rsidR="00F06DB9" w:rsidRPr="00983A5B">
              <w:rPr>
                <w:rFonts w:ascii="Times New Roman" w:hAnsi="Times New Roman" w:cs="Times New Roman"/>
                <w:noProof/>
                <w:webHidden/>
                <w:sz w:val="24"/>
                <w:szCs w:val="24"/>
              </w:rPr>
              <w:t>7</w:t>
            </w:r>
            <w:r w:rsidR="00F06DB9" w:rsidRPr="00983A5B">
              <w:rPr>
                <w:rFonts w:ascii="Times New Roman" w:hAnsi="Times New Roman" w:cs="Times New Roman"/>
                <w:noProof/>
                <w:webHidden/>
                <w:sz w:val="24"/>
                <w:szCs w:val="24"/>
              </w:rPr>
              <w:fldChar w:fldCharType="end"/>
            </w:r>
          </w:hyperlink>
        </w:p>
        <w:p w14:paraId="349B2B5E" w14:textId="77777777" w:rsidR="00983A5B" w:rsidRPr="00983A5B" w:rsidRDefault="001067DA" w:rsidP="00983A5B">
          <w:pPr>
            <w:pStyle w:val="TOC2"/>
            <w:tabs>
              <w:tab w:val="right" w:leader="dot" w:pos="9016"/>
            </w:tabs>
            <w:spacing w:line="480" w:lineRule="auto"/>
            <w:jc w:val="center"/>
            <w:rPr>
              <w:rFonts w:ascii="Times New Roman" w:hAnsi="Times New Roman" w:cs="Times New Roman"/>
              <w:noProof/>
              <w:sz w:val="24"/>
              <w:szCs w:val="24"/>
            </w:rPr>
          </w:pPr>
          <w:hyperlink w:anchor="_Toc58374341" w:history="1">
            <w:r w:rsidR="00F06DB9" w:rsidRPr="00983A5B">
              <w:rPr>
                <w:rStyle w:val="Hyperlink"/>
                <w:rFonts w:ascii="Times New Roman" w:hAnsi="Times New Roman" w:cs="Times New Roman"/>
                <w:noProof/>
                <w:color w:val="auto"/>
                <w:sz w:val="24"/>
                <w:szCs w:val="24"/>
              </w:rPr>
              <w:t>Adaptation of forward-looking approach</w:t>
            </w:r>
            <w:r w:rsidR="00F06DB9" w:rsidRPr="00983A5B">
              <w:rPr>
                <w:rFonts w:ascii="Times New Roman" w:hAnsi="Times New Roman" w:cs="Times New Roman"/>
                <w:noProof/>
                <w:webHidden/>
                <w:sz w:val="24"/>
                <w:szCs w:val="24"/>
              </w:rPr>
              <w:tab/>
            </w:r>
            <w:r w:rsidR="00F06DB9" w:rsidRPr="00983A5B">
              <w:rPr>
                <w:rFonts w:ascii="Times New Roman" w:hAnsi="Times New Roman" w:cs="Times New Roman"/>
                <w:noProof/>
                <w:webHidden/>
                <w:sz w:val="24"/>
                <w:szCs w:val="24"/>
              </w:rPr>
              <w:fldChar w:fldCharType="begin"/>
            </w:r>
            <w:r w:rsidR="00F06DB9" w:rsidRPr="00983A5B">
              <w:rPr>
                <w:rFonts w:ascii="Times New Roman" w:hAnsi="Times New Roman" w:cs="Times New Roman"/>
                <w:noProof/>
                <w:webHidden/>
                <w:sz w:val="24"/>
                <w:szCs w:val="24"/>
              </w:rPr>
              <w:instrText xml:space="preserve"> PAGEREF _Toc58374341 \h </w:instrText>
            </w:r>
            <w:r w:rsidR="00F06DB9" w:rsidRPr="00983A5B">
              <w:rPr>
                <w:rFonts w:ascii="Times New Roman" w:hAnsi="Times New Roman" w:cs="Times New Roman"/>
                <w:noProof/>
                <w:webHidden/>
                <w:sz w:val="24"/>
                <w:szCs w:val="24"/>
              </w:rPr>
            </w:r>
            <w:r w:rsidR="00F06DB9" w:rsidRPr="00983A5B">
              <w:rPr>
                <w:rFonts w:ascii="Times New Roman" w:hAnsi="Times New Roman" w:cs="Times New Roman"/>
                <w:noProof/>
                <w:webHidden/>
                <w:sz w:val="24"/>
                <w:szCs w:val="24"/>
              </w:rPr>
              <w:fldChar w:fldCharType="separate"/>
            </w:r>
            <w:r w:rsidR="00F06DB9" w:rsidRPr="00983A5B">
              <w:rPr>
                <w:rFonts w:ascii="Times New Roman" w:hAnsi="Times New Roman" w:cs="Times New Roman"/>
                <w:noProof/>
                <w:webHidden/>
                <w:sz w:val="24"/>
                <w:szCs w:val="24"/>
              </w:rPr>
              <w:t>8</w:t>
            </w:r>
            <w:r w:rsidR="00F06DB9" w:rsidRPr="00983A5B">
              <w:rPr>
                <w:rFonts w:ascii="Times New Roman" w:hAnsi="Times New Roman" w:cs="Times New Roman"/>
                <w:noProof/>
                <w:webHidden/>
                <w:sz w:val="24"/>
                <w:szCs w:val="24"/>
              </w:rPr>
              <w:fldChar w:fldCharType="end"/>
            </w:r>
          </w:hyperlink>
        </w:p>
        <w:p w14:paraId="3FDB7C41" w14:textId="77777777" w:rsidR="00983A5B" w:rsidRPr="00983A5B" w:rsidRDefault="001067DA" w:rsidP="00983A5B">
          <w:pPr>
            <w:pStyle w:val="TOC1"/>
            <w:tabs>
              <w:tab w:val="right" w:leader="dot" w:pos="9016"/>
            </w:tabs>
            <w:spacing w:line="480" w:lineRule="auto"/>
            <w:jc w:val="center"/>
            <w:rPr>
              <w:rFonts w:ascii="Times New Roman" w:hAnsi="Times New Roman" w:cs="Times New Roman"/>
              <w:noProof/>
              <w:sz w:val="24"/>
              <w:szCs w:val="24"/>
            </w:rPr>
          </w:pPr>
          <w:hyperlink w:anchor="_Toc58374342" w:history="1">
            <w:r w:rsidR="00F06DB9" w:rsidRPr="00983A5B">
              <w:rPr>
                <w:rStyle w:val="Hyperlink"/>
                <w:rFonts w:ascii="Times New Roman" w:hAnsi="Times New Roman" w:cs="Times New Roman"/>
                <w:noProof/>
                <w:color w:val="auto"/>
                <w:sz w:val="24"/>
                <w:szCs w:val="24"/>
              </w:rPr>
              <w:t>Conclusion</w:t>
            </w:r>
            <w:r w:rsidR="00F06DB9" w:rsidRPr="00983A5B">
              <w:rPr>
                <w:rFonts w:ascii="Times New Roman" w:hAnsi="Times New Roman" w:cs="Times New Roman"/>
                <w:noProof/>
                <w:webHidden/>
                <w:sz w:val="24"/>
                <w:szCs w:val="24"/>
              </w:rPr>
              <w:tab/>
            </w:r>
            <w:r w:rsidR="00F06DB9" w:rsidRPr="00983A5B">
              <w:rPr>
                <w:rFonts w:ascii="Times New Roman" w:hAnsi="Times New Roman" w:cs="Times New Roman"/>
                <w:noProof/>
                <w:webHidden/>
                <w:sz w:val="24"/>
                <w:szCs w:val="24"/>
              </w:rPr>
              <w:fldChar w:fldCharType="begin"/>
            </w:r>
            <w:r w:rsidR="00F06DB9" w:rsidRPr="00983A5B">
              <w:rPr>
                <w:rFonts w:ascii="Times New Roman" w:hAnsi="Times New Roman" w:cs="Times New Roman"/>
                <w:noProof/>
                <w:webHidden/>
                <w:sz w:val="24"/>
                <w:szCs w:val="24"/>
              </w:rPr>
              <w:instrText xml:space="preserve"> PAGEREF _Toc58374342 \h </w:instrText>
            </w:r>
            <w:r w:rsidR="00F06DB9" w:rsidRPr="00983A5B">
              <w:rPr>
                <w:rFonts w:ascii="Times New Roman" w:hAnsi="Times New Roman" w:cs="Times New Roman"/>
                <w:noProof/>
                <w:webHidden/>
                <w:sz w:val="24"/>
                <w:szCs w:val="24"/>
              </w:rPr>
            </w:r>
            <w:r w:rsidR="00F06DB9" w:rsidRPr="00983A5B">
              <w:rPr>
                <w:rFonts w:ascii="Times New Roman" w:hAnsi="Times New Roman" w:cs="Times New Roman"/>
                <w:noProof/>
                <w:webHidden/>
                <w:sz w:val="24"/>
                <w:szCs w:val="24"/>
              </w:rPr>
              <w:fldChar w:fldCharType="separate"/>
            </w:r>
            <w:r w:rsidR="00F06DB9" w:rsidRPr="00983A5B">
              <w:rPr>
                <w:rFonts w:ascii="Times New Roman" w:hAnsi="Times New Roman" w:cs="Times New Roman"/>
                <w:noProof/>
                <w:webHidden/>
                <w:sz w:val="24"/>
                <w:szCs w:val="24"/>
              </w:rPr>
              <w:t>8</w:t>
            </w:r>
            <w:r w:rsidR="00F06DB9" w:rsidRPr="00983A5B">
              <w:rPr>
                <w:rFonts w:ascii="Times New Roman" w:hAnsi="Times New Roman" w:cs="Times New Roman"/>
                <w:noProof/>
                <w:webHidden/>
                <w:sz w:val="24"/>
                <w:szCs w:val="24"/>
              </w:rPr>
              <w:fldChar w:fldCharType="end"/>
            </w:r>
          </w:hyperlink>
        </w:p>
        <w:p w14:paraId="623AB1E9" w14:textId="77777777" w:rsidR="00983A5B" w:rsidRPr="00983A5B" w:rsidRDefault="001067DA" w:rsidP="00983A5B">
          <w:pPr>
            <w:pStyle w:val="TOC1"/>
            <w:tabs>
              <w:tab w:val="right" w:leader="dot" w:pos="9016"/>
            </w:tabs>
            <w:spacing w:line="480" w:lineRule="auto"/>
            <w:jc w:val="center"/>
            <w:rPr>
              <w:rFonts w:ascii="Times New Roman" w:hAnsi="Times New Roman" w:cs="Times New Roman"/>
              <w:noProof/>
              <w:sz w:val="24"/>
              <w:szCs w:val="24"/>
            </w:rPr>
          </w:pPr>
          <w:hyperlink w:anchor="_Toc58374343" w:history="1">
            <w:r w:rsidR="00F06DB9" w:rsidRPr="00983A5B">
              <w:rPr>
                <w:rStyle w:val="Hyperlink"/>
                <w:rFonts w:ascii="Times New Roman" w:hAnsi="Times New Roman" w:cs="Times New Roman"/>
                <w:noProof/>
                <w:color w:val="auto"/>
                <w:sz w:val="24"/>
                <w:szCs w:val="24"/>
              </w:rPr>
              <w:t>References</w:t>
            </w:r>
            <w:r w:rsidR="00F06DB9" w:rsidRPr="00983A5B">
              <w:rPr>
                <w:rFonts w:ascii="Times New Roman" w:hAnsi="Times New Roman" w:cs="Times New Roman"/>
                <w:noProof/>
                <w:webHidden/>
                <w:sz w:val="24"/>
                <w:szCs w:val="24"/>
              </w:rPr>
              <w:tab/>
            </w:r>
            <w:r w:rsidR="00F06DB9" w:rsidRPr="00983A5B">
              <w:rPr>
                <w:rFonts w:ascii="Times New Roman" w:hAnsi="Times New Roman" w:cs="Times New Roman"/>
                <w:noProof/>
                <w:webHidden/>
                <w:sz w:val="24"/>
                <w:szCs w:val="24"/>
              </w:rPr>
              <w:fldChar w:fldCharType="begin"/>
            </w:r>
            <w:r w:rsidR="00F06DB9" w:rsidRPr="00983A5B">
              <w:rPr>
                <w:rFonts w:ascii="Times New Roman" w:hAnsi="Times New Roman" w:cs="Times New Roman"/>
                <w:noProof/>
                <w:webHidden/>
                <w:sz w:val="24"/>
                <w:szCs w:val="24"/>
              </w:rPr>
              <w:instrText xml:space="preserve"> PAGEREF _Toc58374343 \h </w:instrText>
            </w:r>
            <w:r w:rsidR="00F06DB9" w:rsidRPr="00983A5B">
              <w:rPr>
                <w:rFonts w:ascii="Times New Roman" w:hAnsi="Times New Roman" w:cs="Times New Roman"/>
                <w:noProof/>
                <w:webHidden/>
                <w:sz w:val="24"/>
                <w:szCs w:val="24"/>
              </w:rPr>
            </w:r>
            <w:r w:rsidR="00F06DB9" w:rsidRPr="00983A5B">
              <w:rPr>
                <w:rFonts w:ascii="Times New Roman" w:hAnsi="Times New Roman" w:cs="Times New Roman"/>
                <w:noProof/>
                <w:webHidden/>
                <w:sz w:val="24"/>
                <w:szCs w:val="24"/>
              </w:rPr>
              <w:fldChar w:fldCharType="separate"/>
            </w:r>
            <w:r w:rsidR="00F06DB9" w:rsidRPr="00983A5B">
              <w:rPr>
                <w:rFonts w:ascii="Times New Roman" w:hAnsi="Times New Roman" w:cs="Times New Roman"/>
                <w:noProof/>
                <w:webHidden/>
                <w:sz w:val="24"/>
                <w:szCs w:val="24"/>
              </w:rPr>
              <w:t>10</w:t>
            </w:r>
            <w:r w:rsidR="00F06DB9" w:rsidRPr="00983A5B">
              <w:rPr>
                <w:rFonts w:ascii="Times New Roman" w:hAnsi="Times New Roman" w:cs="Times New Roman"/>
                <w:noProof/>
                <w:webHidden/>
                <w:sz w:val="24"/>
                <w:szCs w:val="24"/>
              </w:rPr>
              <w:fldChar w:fldCharType="end"/>
            </w:r>
          </w:hyperlink>
        </w:p>
        <w:p w14:paraId="00C831DB" w14:textId="77777777" w:rsidR="00983A5B" w:rsidRDefault="00F06DB9" w:rsidP="00983A5B">
          <w:pPr>
            <w:spacing w:line="480" w:lineRule="auto"/>
            <w:jc w:val="center"/>
          </w:pPr>
          <w:r w:rsidRPr="00983A5B">
            <w:rPr>
              <w:rFonts w:ascii="Times New Roman" w:hAnsi="Times New Roman" w:cs="Times New Roman"/>
              <w:b/>
              <w:bCs/>
              <w:noProof/>
              <w:sz w:val="24"/>
              <w:szCs w:val="24"/>
            </w:rPr>
            <w:fldChar w:fldCharType="end"/>
          </w:r>
        </w:p>
      </w:sdtContent>
    </w:sdt>
    <w:p w14:paraId="1B2D5BDA" w14:textId="77777777" w:rsidR="00E0123E" w:rsidRDefault="00E0123E" w:rsidP="00983A5B">
      <w:pPr>
        <w:spacing w:line="480" w:lineRule="auto"/>
        <w:jc w:val="center"/>
        <w:rPr>
          <w:rFonts w:ascii="Times New Roman" w:hAnsi="Times New Roman" w:cs="Times New Roman"/>
          <w:b/>
          <w:sz w:val="28"/>
          <w:szCs w:val="28"/>
        </w:rPr>
      </w:pPr>
    </w:p>
    <w:p w14:paraId="36298400" w14:textId="77777777" w:rsidR="00570C81" w:rsidRDefault="00570C81">
      <w:pPr>
        <w:rPr>
          <w:rFonts w:ascii="Times New Roman" w:eastAsiaTheme="majorEastAsia" w:hAnsi="Times New Roman" w:cstheme="majorBidi"/>
          <w:b/>
          <w:sz w:val="24"/>
          <w:szCs w:val="32"/>
        </w:rPr>
      </w:pPr>
      <w:bookmarkStart w:id="0" w:name="_Toc58374335"/>
      <w:r>
        <w:br w:type="page"/>
      </w:r>
    </w:p>
    <w:p w14:paraId="71B9D61E" w14:textId="77777777" w:rsidR="00297262" w:rsidRDefault="00F06DB9" w:rsidP="00983A5B">
      <w:pPr>
        <w:pStyle w:val="Heading1"/>
        <w:rPr>
          <w:b w:val="0"/>
        </w:rPr>
      </w:pPr>
      <w:r>
        <w:lastRenderedPageBreak/>
        <w:t>Introduction</w:t>
      </w:r>
      <w:bookmarkEnd w:id="0"/>
    </w:p>
    <w:p w14:paraId="01582474" w14:textId="77777777" w:rsidR="00F15147" w:rsidRDefault="00F06DB9" w:rsidP="00983A5B">
      <w:pPr>
        <w:spacing w:line="480" w:lineRule="auto"/>
        <w:jc w:val="both"/>
        <w:rPr>
          <w:rFonts w:ascii="Times New Roman" w:hAnsi="Times New Roman" w:cs="Times New Roman"/>
          <w:sz w:val="24"/>
          <w:szCs w:val="24"/>
        </w:rPr>
      </w:pPr>
      <w:r>
        <w:rPr>
          <w:rFonts w:ascii="Times New Roman" w:hAnsi="Times New Roman" w:cs="Times New Roman"/>
          <w:sz w:val="24"/>
          <w:szCs w:val="24"/>
        </w:rPr>
        <w:t>S</w:t>
      </w:r>
      <w:r w:rsidR="00AD0DED">
        <w:rPr>
          <w:rFonts w:ascii="Times New Roman" w:hAnsi="Times New Roman" w:cs="Times New Roman"/>
          <w:sz w:val="24"/>
          <w:szCs w:val="24"/>
        </w:rPr>
        <w:t>ocial</w:t>
      </w:r>
      <w:r>
        <w:rPr>
          <w:rFonts w:ascii="Times New Roman" w:hAnsi="Times New Roman" w:cs="Times New Roman"/>
          <w:sz w:val="24"/>
          <w:szCs w:val="24"/>
        </w:rPr>
        <w:t xml:space="preserve"> care and</w:t>
      </w:r>
      <w:r w:rsidR="00AD0DED">
        <w:rPr>
          <w:rFonts w:ascii="Times New Roman" w:hAnsi="Times New Roman" w:cs="Times New Roman"/>
          <w:sz w:val="24"/>
          <w:szCs w:val="24"/>
        </w:rPr>
        <w:t xml:space="preserve"> assistance </w:t>
      </w:r>
      <w:r>
        <w:rPr>
          <w:rFonts w:ascii="Times New Roman" w:hAnsi="Times New Roman" w:cs="Times New Roman"/>
          <w:sz w:val="24"/>
          <w:szCs w:val="24"/>
        </w:rPr>
        <w:t xml:space="preserve">are </w:t>
      </w:r>
      <w:r w:rsidR="00AD0DED">
        <w:rPr>
          <w:rFonts w:ascii="Times New Roman" w:hAnsi="Times New Roman" w:cs="Times New Roman"/>
          <w:sz w:val="24"/>
          <w:szCs w:val="24"/>
        </w:rPr>
        <w:t xml:space="preserve">referred to different government programs which provide the optimum level of income support to households and individuals living with poverty. </w:t>
      </w:r>
      <w:r w:rsidR="001C3BC0">
        <w:rPr>
          <w:rFonts w:ascii="Times New Roman" w:hAnsi="Times New Roman" w:cs="Times New Roman"/>
          <w:sz w:val="24"/>
          <w:szCs w:val="24"/>
        </w:rPr>
        <w:t>It has been shown for strengthening the overall purchasing power of the poor for raising their basic material standards of living</w:t>
      </w:r>
      <w:r w:rsidR="00570C81">
        <w:rPr>
          <w:rFonts w:ascii="Times New Roman" w:hAnsi="Times New Roman" w:cs="Times New Roman"/>
          <w:sz w:val="24"/>
          <w:szCs w:val="24"/>
        </w:rPr>
        <w:t xml:space="preserve"> (</w:t>
      </w:r>
      <w:r w:rsidR="00570C81" w:rsidRPr="00570C81">
        <w:rPr>
          <w:rFonts w:ascii="Times New Roman" w:hAnsi="Times New Roman" w:cs="Times New Roman"/>
          <w:color w:val="222222"/>
          <w:sz w:val="24"/>
          <w:szCs w:val="24"/>
          <w:shd w:val="clear" w:color="auto" w:fill="FFFFFF"/>
        </w:rPr>
        <w:t>Arnold, 2018</w:t>
      </w:r>
      <w:r w:rsidR="00570C81">
        <w:rPr>
          <w:rFonts w:ascii="Times New Roman" w:hAnsi="Times New Roman" w:cs="Times New Roman"/>
          <w:color w:val="222222"/>
          <w:sz w:val="24"/>
          <w:szCs w:val="24"/>
          <w:shd w:val="clear" w:color="auto" w:fill="FFFFFF"/>
        </w:rPr>
        <w:t>)</w:t>
      </w:r>
      <w:r w:rsidR="001C3BC0">
        <w:rPr>
          <w:rFonts w:ascii="Times New Roman" w:hAnsi="Times New Roman" w:cs="Times New Roman"/>
          <w:sz w:val="24"/>
          <w:szCs w:val="24"/>
        </w:rPr>
        <w:t xml:space="preserve">. </w:t>
      </w:r>
      <w:r w:rsidR="00AD0DED">
        <w:rPr>
          <w:rFonts w:ascii="Times New Roman" w:hAnsi="Times New Roman" w:cs="Times New Roman"/>
          <w:sz w:val="24"/>
          <w:szCs w:val="24"/>
        </w:rPr>
        <w:t xml:space="preserve">In this aspect, the situation of UK households is needed to highlight, where median household disposable income was around </w:t>
      </w:r>
      <w:r w:rsidR="00AD0DED" w:rsidRPr="00F15147">
        <w:rPr>
          <w:rFonts w:ascii="Times New Roman" w:hAnsi="Times New Roman" w:cs="Times New Roman"/>
          <w:sz w:val="24"/>
          <w:szCs w:val="24"/>
        </w:rPr>
        <w:t>£29,400</w:t>
      </w:r>
      <w:r w:rsidR="00AD0DED">
        <w:rPr>
          <w:rFonts w:ascii="Times New Roman" w:hAnsi="Times New Roman" w:cs="Times New Roman"/>
          <w:sz w:val="24"/>
          <w:szCs w:val="24"/>
        </w:rPr>
        <w:t xml:space="preserve"> in 2019. Based on the above scenario, it has been said that 88% of people have completed the secondary diploma. In contrast, only 45.7% of a family can bear the expenses of their child's post-secondary certificate. </w:t>
      </w:r>
    </w:p>
    <w:p w14:paraId="2D7B2AD1" w14:textId="77777777" w:rsidR="00E355C9" w:rsidRPr="00E355C9" w:rsidRDefault="00F06DB9" w:rsidP="00983A5B">
      <w:pPr>
        <w:spacing w:line="480" w:lineRule="auto"/>
        <w:jc w:val="both"/>
        <w:rPr>
          <w:rFonts w:ascii="Times New Roman" w:hAnsi="Times New Roman" w:cs="Times New Roman"/>
          <w:sz w:val="24"/>
          <w:szCs w:val="24"/>
        </w:rPr>
      </w:pPr>
      <w:r>
        <w:rPr>
          <w:rFonts w:ascii="Times New Roman" w:hAnsi="Times New Roman" w:cs="Times New Roman"/>
          <w:sz w:val="24"/>
          <w:szCs w:val="24"/>
        </w:rPr>
        <w:t>Therefore, social welfare organisations have decided to organise skill development programs so that youth can be provided with guidance, which is needed to develop their employability skills and knowledge</w:t>
      </w:r>
      <w:r w:rsidR="00570C81">
        <w:rPr>
          <w:rFonts w:ascii="Times New Roman" w:hAnsi="Times New Roman" w:cs="Times New Roman"/>
          <w:sz w:val="24"/>
          <w:szCs w:val="24"/>
        </w:rPr>
        <w:t xml:space="preserve"> (</w:t>
      </w:r>
      <w:proofErr w:type="spellStart"/>
      <w:r w:rsidR="00570C81" w:rsidRPr="00570C81">
        <w:rPr>
          <w:rFonts w:ascii="Times New Roman" w:hAnsi="Times New Roman" w:cs="Times New Roman"/>
          <w:color w:val="222222"/>
          <w:sz w:val="24"/>
          <w:szCs w:val="24"/>
          <w:shd w:val="clear" w:color="auto" w:fill="FFFFFF"/>
        </w:rPr>
        <w:t>Filippetti</w:t>
      </w:r>
      <w:proofErr w:type="spellEnd"/>
      <w:r w:rsidR="00570C81" w:rsidRPr="00570C81">
        <w:rPr>
          <w:rFonts w:ascii="Times New Roman" w:hAnsi="Times New Roman" w:cs="Times New Roman"/>
          <w:color w:val="222222"/>
          <w:sz w:val="24"/>
          <w:szCs w:val="24"/>
          <w:shd w:val="clear" w:color="auto" w:fill="FFFFFF"/>
        </w:rPr>
        <w:t xml:space="preserve">, Guy, &amp; </w:t>
      </w:r>
      <w:proofErr w:type="spellStart"/>
      <w:r w:rsidR="00570C81" w:rsidRPr="00570C81">
        <w:rPr>
          <w:rFonts w:ascii="Times New Roman" w:hAnsi="Times New Roman" w:cs="Times New Roman"/>
          <w:color w:val="222222"/>
          <w:sz w:val="24"/>
          <w:szCs w:val="24"/>
          <w:shd w:val="clear" w:color="auto" w:fill="FFFFFF"/>
        </w:rPr>
        <w:t>Iammarino</w:t>
      </w:r>
      <w:proofErr w:type="spellEnd"/>
      <w:r w:rsidR="00570C81" w:rsidRPr="00570C81">
        <w:rPr>
          <w:rFonts w:ascii="Times New Roman" w:hAnsi="Times New Roman" w:cs="Times New Roman"/>
          <w:color w:val="222222"/>
          <w:sz w:val="24"/>
          <w:szCs w:val="24"/>
          <w:shd w:val="clear" w:color="auto" w:fill="FFFFFF"/>
        </w:rPr>
        <w:t>, 2019)</w:t>
      </w:r>
      <w:r>
        <w:rPr>
          <w:rFonts w:ascii="Times New Roman" w:hAnsi="Times New Roman" w:cs="Times New Roman"/>
          <w:sz w:val="24"/>
          <w:szCs w:val="24"/>
        </w:rPr>
        <w:t xml:space="preserve">. </w:t>
      </w:r>
      <w:r w:rsidR="00E74FA2">
        <w:rPr>
          <w:rFonts w:ascii="Times New Roman" w:hAnsi="Times New Roman" w:cs="Times New Roman"/>
          <w:sz w:val="24"/>
          <w:szCs w:val="24"/>
        </w:rPr>
        <w:t>Equipping each people with the right knowledge, behaviours and skill sets allows setting them up for their sustainable progression and working along with the support for social mobility. Apart from that, it helps to promote the equal society to seize modified opportunities for driving productivity and growth</w:t>
      </w:r>
      <w:r w:rsidR="00570C81">
        <w:rPr>
          <w:rFonts w:ascii="Times New Roman" w:hAnsi="Times New Roman" w:cs="Times New Roman"/>
          <w:sz w:val="24"/>
          <w:szCs w:val="24"/>
        </w:rPr>
        <w:t xml:space="preserve"> (</w:t>
      </w:r>
      <w:r w:rsidR="00570C81" w:rsidRPr="00570C81">
        <w:rPr>
          <w:rFonts w:ascii="Times New Roman" w:hAnsi="Times New Roman" w:cs="Times New Roman"/>
          <w:color w:val="222222"/>
          <w:sz w:val="24"/>
          <w:szCs w:val="24"/>
          <w:shd w:val="clear" w:color="auto" w:fill="FFFFFF"/>
        </w:rPr>
        <w:t>Arnold, 2018</w:t>
      </w:r>
      <w:r w:rsidR="00570C81">
        <w:rPr>
          <w:rFonts w:ascii="Times New Roman" w:hAnsi="Times New Roman" w:cs="Times New Roman"/>
          <w:color w:val="222222"/>
          <w:sz w:val="24"/>
          <w:szCs w:val="24"/>
          <w:shd w:val="clear" w:color="auto" w:fill="FFFFFF"/>
        </w:rPr>
        <w:t>)</w:t>
      </w:r>
      <w:r w:rsidR="00E74FA2">
        <w:rPr>
          <w:rFonts w:ascii="Times New Roman" w:hAnsi="Times New Roman" w:cs="Times New Roman"/>
          <w:sz w:val="24"/>
          <w:szCs w:val="24"/>
        </w:rPr>
        <w:t>. UK Youth, the leading charity of UK organises skill development programs for Youths so that they will be empowered with skills for contributing their effort in every stage of life</w:t>
      </w:r>
      <w:r w:rsidR="00E06CBE">
        <w:rPr>
          <w:rFonts w:ascii="Times New Roman" w:hAnsi="Times New Roman" w:cs="Times New Roman"/>
          <w:sz w:val="24"/>
          <w:szCs w:val="24"/>
        </w:rPr>
        <w:t xml:space="preserve"> (ukyouth.org, 2020)</w:t>
      </w:r>
      <w:r w:rsidR="00E74FA2">
        <w:rPr>
          <w:rFonts w:ascii="Times New Roman" w:hAnsi="Times New Roman" w:cs="Times New Roman"/>
          <w:sz w:val="24"/>
          <w:szCs w:val="24"/>
        </w:rPr>
        <w:t xml:space="preserve">. </w:t>
      </w:r>
    </w:p>
    <w:p w14:paraId="69266200" w14:textId="77777777" w:rsidR="00F5671E" w:rsidRPr="00E62183" w:rsidRDefault="00F06DB9" w:rsidP="00983A5B">
      <w:pPr>
        <w:pStyle w:val="Heading1"/>
      </w:pPr>
      <w:bookmarkStart w:id="1" w:name="_Toc58374336"/>
      <w:r w:rsidRPr="00E62183">
        <w:t>Analysis of the project</w:t>
      </w:r>
      <w:bookmarkEnd w:id="1"/>
    </w:p>
    <w:p w14:paraId="008A89AF" w14:textId="77777777" w:rsidR="00E355C9" w:rsidRDefault="00F06DB9" w:rsidP="00983A5B">
      <w:pPr>
        <w:pStyle w:val="Heading2"/>
        <w:rPr>
          <w:b w:val="0"/>
        </w:rPr>
      </w:pPr>
      <w:bookmarkStart w:id="2" w:name="_Toc58374337"/>
      <w:r w:rsidRPr="00E355C9">
        <w:t>Establishment of the relationship between stakeholders</w:t>
      </w:r>
      <w:bookmarkEnd w:id="2"/>
    </w:p>
    <w:p w14:paraId="5DD0BB1D" w14:textId="77777777" w:rsidR="00E74FA2" w:rsidRDefault="00F06DB9" w:rsidP="00983A5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social welfare programme such as youth-skill development program, the main stakeholders are the trainer, trainee and the community. In that case, the district will provide the workforce and fund authorities so that the programs can be held properly. </w:t>
      </w:r>
      <w:r w:rsidR="006C64C5">
        <w:rPr>
          <w:rFonts w:ascii="Times New Roman" w:hAnsi="Times New Roman" w:cs="Times New Roman"/>
          <w:sz w:val="24"/>
          <w:szCs w:val="24"/>
        </w:rPr>
        <w:t xml:space="preserve">UK Youth is the leading charity that helps to ensure young people, who are equipped to flourish and delegated to donate at each stage of their lives. </w:t>
      </w:r>
      <w:r w:rsidR="00AD48AE">
        <w:rPr>
          <w:rFonts w:ascii="Times New Roman" w:hAnsi="Times New Roman" w:cs="Times New Roman"/>
          <w:sz w:val="24"/>
          <w:szCs w:val="24"/>
        </w:rPr>
        <w:t xml:space="preserve">To implement the noble job for youths, an </w:t>
      </w:r>
      <w:r w:rsidR="006F76B5">
        <w:rPr>
          <w:rFonts w:ascii="Times New Roman" w:hAnsi="Times New Roman" w:cs="Times New Roman"/>
          <w:sz w:val="24"/>
          <w:szCs w:val="24"/>
        </w:rPr>
        <w:t>entire community is</w:t>
      </w:r>
      <w:r w:rsidR="00AD48AE">
        <w:rPr>
          <w:rFonts w:ascii="Times New Roman" w:hAnsi="Times New Roman" w:cs="Times New Roman"/>
          <w:sz w:val="24"/>
          <w:szCs w:val="24"/>
        </w:rPr>
        <w:t xml:space="preserve"> connected </w:t>
      </w:r>
      <w:r w:rsidR="00AD48AE">
        <w:rPr>
          <w:rFonts w:ascii="Times New Roman" w:hAnsi="Times New Roman" w:cs="Times New Roman"/>
          <w:sz w:val="24"/>
          <w:szCs w:val="24"/>
        </w:rPr>
        <w:lastRenderedPageBreak/>
        <w:t xml:space="preserve">to the </w:t>
      </w:r>
      <w:r w:rsidR="006F76B5">
        <w:rPr>
          <w:rFonts w:ascii="Times New Roman" w:hAnsi="Times New Roman" w:cs="Times New Roman"/>
          <w:sz w:val="24"/>
          <w:szCs w:val="24"/>
        </w:rPr>
        <w:t>Reach up (</w:t>
      </w:r>
      <w:r w:rsidR="00AD48AE">
        <w:rPr>
          <w:rFonts w:ascii="Times New Roman" w:hAnsi="Times New Roman" w:cs="Times New Roman"/>
          <w:sz w:val="24"/>
          <w:szCs w:val="24"/>
        </w:rPr>
        <w:t>Coca-Cola</w:t>
      </w:r>
      <w:r w:rsidR="006F76B5">
        <w:rPr>
          <w:rFonts w:ascii="Times New Roman" w:hAnsi="Times New Roman" w:cs="Times New Roman"/>
          <w:sz w:val="24"/>
          <w:szCs w:val="24"/>
        </w:rPr>
        <w:t xml:space="preserve">, </w:t>
      </w:r>
      <w:r w:rsidR="00AD48AE">
        <w:rPr>
          <w:rFonts w:ascii="Times New Roman" w:hAnsi="Times New Roman" w:cs="Times New Roman"/>
          <w:sz w:val="24"/>
          <w:szCs w:val="24"/>
        </w:rPr>
        <w:t xml:space="preserve">European partners), </w:t>
      </w:r>
      <w:r w:rsidR="006F76B5">
        <w:rPr>
          <w:rFonts w:ascii="Times New Roman" w:hAnsi="Times New Roman" w:cs="Times New Roman"/>
          <w:sz w:val="24"/>
          <w:szCs w:val="24"/>
        </w:rPr>
        <w:t>Sound creators, Ayon Tyrell and many more organisations</w:t>
      </w:r>
      <w:r w:rsidR="006A1FFB">
        <w:rPr>
          <w:rFonts w:ascii="Times New Roman" w:hAnsi="Times New Roman" w:cs="Times New Roman"/>
          <w:sz w:val="24"/>
          <w:szCs w:val="24"/>
        </w:rPr>
        <w:t xml:space="preserve"> (ukyouth.org, 2020)</w:t>
      </w:r>
      <w:r w:rsidR="006F76B5">
        <w:rPr>
          <w:rFonts w:ascii="Times New Roman" w:hAnsi="Times New Roman" w:cs="Times New Roman"/>
          <w:sz w:val="24"/>
          <w:szCs w:val="24"/>
        </w:rPr>
        <w:t xml:space="preserve">. </w:t>
      </w:r>
    </w:p>
    <w:p w14:paraId="2BA73EC0" w14:textId="77777777" w:rsidR="006F76B5" w:rsidRDefault="00F06DB9" w:rsidP="00983A5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this aspect, they have organised a featured program, where the organisations mentioned above have provided their contributions. For example, Reach-up engages 16 to 25 </w:t>
      </w:r>
      <w:r w:rsidR="00006B96">
        <w:rPr>
          <w:rFonts w:ascii="Times New Roman" w:hAnsi="Times New Roman" w:cs="Times New Roman"/>
          <w:sz w:val="24"/>
          <w:szCs w:val="24"/>
        </w:rPr>
        <w:t>years</w:t>
      </w:r>
      <w:r>
        <w:rPr>
          <w:rFonts w:ascii="Times New Roman" w:hAnsi="Times New Roman" w:cs="Times New Roman"/>
          <w:sz w:val="24"/>
          <w:szCs w:val="24"/>
        </w:rPr>
        <w:t xml:space="preserve"> olds, who are underemployed. It means they are in the risk if NEET will be unable to provide the employment; they are failed in getting a full-time job. Therefore, this program has been organised by making a partnership with Coca-Cola, who usually addresses the issue that is faced by </w:t>
      </w:r>
      <w:r w:rsidR="00006B96">
        <w:rPr>
          <w:rFonts w:ascii="Times New Roman" w:hAnsi="Times New Roman" w:cs="Times New Roman"/>
          <w:sz w:val="24"/>
          <w:szCs w:val="24"/>
        </w:rPr>
        <w:t>young</w:t>
      </w:r>
      <w:r>
        <w:rPr>
          <w:rFonts w:ascii="Times New Roman" w:hAnsi="Times New Roman" w:cs="Times New Roman"/>
          <w:sz w:val="24"/>
          <w:szCs w:val="24"/>
        </w:rPr>
        <w:t xml:space="preserve"> people in the field of employment via the range of various activities.</w:t>
      </w:r>
      <w:r w:rsidR="00006B96">
        <w:rPr>
          <w:rFonts w:ascii="Times New Roman" w:hAnsi="Times New Roman" w:cs="Times New Roman"/>
          <w:sz w:val="24"/>
          <w:szCs w:val="24"/>
        </w:rPr>
        <w:t xml:space="preserve"> </w:t>
      </w:r>
      <w:r>
        <w:rPr>
          <w:rFonts w:ascii="Times New Roman" w:hAnsi="Times New Roman" w:cs="Times New Roman"/>
          <w:sz w:val="24"/>
          <w:szCs w:val="24"/>
        </w:rPr>
        <w:t xml:space="preserve"> </w:t>
      </w:r>
      <w:r w:rsidR="00006B96">
        <w:rPr>
          <w:rFonts w:ascii="Times New Roman" w:hAnsi="Times New Roman" w:cs="Times New Roman"/>
          <w:sz w:val="24"/>
          <w:szCs w:val="24"/>
        </w:rPr>
        <w:t>They have organised the workshops for youths by their junior workers as well as volunteers that includes the networking master-classes and mock interviews</w:t>
      </w:r>
      <w:r w:rsidR="00570C81">
        <w:rPr>
          <w:rFonts w:ascii="Times New Roman" w:hAnsi="Times New Roman" w:cs="Times New Roman"/>
          <w:sz w:val="24"/>
          <w:szCs w:val="24"/>
        </w:rPr>
        <w:t xml:space="preserve"> (</w:t>
      </w:r>
      <w:proofErr w:type="spellStart"/>
      <w:r w:rsidR="00570C81" w:rsidRPr="00570C81">
        <w:rPr>
          <w:rFonts w:ascii="Times New Roman" w:hAnsi="Times New Roman" w:cs="Times New Roman"/>
          <w:color w:val="222222"/>
          <w:sz w:val="24"/>
          <w:szCs w:val="24"/>
          <w:shd w:val="clear" w:color="auto" w:fill="FFFFFF"/>
        </w:rPr>
        <w:t>Filippetti</w:t>
      </w:r>
      <w:proofErr w:type="spellEnd"/>
      <w:r w:rsidR="00570C81" w:rsidRPr="00570C81">
        <w:rPr>
          <w:rFonts w:ascii="Times New Roman" w:hAnsi="Times New Roman" w:cs="Times New Roman"/>
          <w:color w:val="222222"/>
          <w:sz w:val="24"/>
          <w:szCs w:val="24"/>
          <w:shd w:val="clear" w:color="auto" w:fill="FFFFFF"/>
        </w:rPr>
        <w:t xml:space="preserve">, Guy, &amp; </w:t>
      </w:r>
      <w:proofErr w:type="spellStart"/>
      <w:r w:rsidR="00570C81" w:rsidRPr="00570C81">
        <w:rPr>
          <w:rFonts w:ascii="Times New Roman" w:hAnsi="Times New Roman" w:cs="Times New Roman"/>
          <w:color w:val="222222"/>
          <w:sz w:val="24"/>
          <w:szCs w:val="24"/>
          <w:shd w:val="clear" w:color="auto" w:fill="FFFFFF"/>
        </w:rPr>
        <w:t>Iammarino</w:t>
      </w:r>
      <w:proofErr w:type="spellEnd"/>
      <w:r w:rsidR="00570C81" w:rsidRPr="00570C81">
        <w:rPr>
          <w:rFonts w:ascii="Times New Roman" w:hAnsi="Times New Roman" w:cs="Times New Roman"/>
          <w:color w:val="222222"/>
          <w:sz w:val="24"/>
          <w:szCs w:val="24"/>
          <w:shd w:val="clear" w:color="auto" w:fill="FFFFFF"/>
        </w:rPr>
        <w:t>, 2019)</w:t>
      </w:r>
      <w:r w:rsidR="00006B96">
        <w:rPr>
          <w:rFonts w:ascii="Times New Roman" w:hAnsi="Times New Roman" w:cs="Times New Roman"/>
          <w:sz w:val="24"/>
          <w:szCs w:val="24"/>
        </w:rPr>
        <w:t xml:space="preserve">. These programs help to increase their employability skills and allows them to thrive within the workplace. </w:t>
      </w:r>
    </w:p>
    <w:p w14:paraId="4A1F0A51" w14:textId="77777777" w:rsidR="00006B96" w:rsidRDefault="00F06DB9" w:rsidP="00983A5B">
      <w:pPr>
        <w:spacing w:line="480" w:lineRule="auto"/>
        <w:jc w:val="both"/>
        <w:rPr>
          <w:rFonts w:ascii="Times New Roman" w:hAnsi="Times New Roman" w:cs="Times New Roman"/>
          <w:sz w:val="24"/>
          <w:szCs w:val="24"/>
        </w:rPr>
      </w:pPr>
      <w:r>
        <w:rPr>
          <w:rFonts w:ascii="Times New Roman" w:hAnsi="Times New Roman" w:cs="Times New Roman"/>
          <w:sz w:val="24"/>
          <w:szCs w:val="24"/>
        </w:rPr>
        <w:t>Apart from that, Sound Creators mainly address the worryingly minimum levels of wellbeing as well as a maximum level of social isolations among the young females. To develop them, it is required to provide the platform, where they can express themselves through the creation and exploration of music along with other wellbeing activities</w:t>
      </w:r>
      <w:r w:rsidR="006A1FFB">
        <w:rPr>
          <w:rFonts w:ascii="Times New Roman" w:hAnsi="Times New Roman" w:cs="Times New Roman"/>
          <w:sz w:val="24"/>
          <w:szCs w:val="24"/>
        </w:rPr>
        <w:t xml:space="preserve"> (ukyouth.org, 2020)</w:t>
      </w:r>
      <w:r>
        <w:rPr>
          <w:rFonts w:ascii="Times New Roman" w:hAnsi="Times New Roman" w:cs="Times New Roman"/>
          <w:sz w:val="24"/>
          <w:szCs w:val="24"/>
        </w:rPr>
        <w:t xml:space="preserve">. On the other hand, Active Youth is also a major part of UK Youth, which allows young persons, who are less active or inactive for enjoying their busy lifestyles. </w:t>
      </w:r>
      <w:r w:rsidR="0084045D">
        <w:rPr>
          <w:rFonts w:ascii="Times New Roman" w:hAnsi="Times New Roman" w:cs="Times New Roman"/>
          <w:sz w:val="24"/>
          <w:szCs w:val="24"/>
        </w:rPr>
        <w:t>This organisation is al</w:t>
      </w:r>
      <w:r w:rsidR="00386042">
        <w:rPr>
          <w:rFonts w:ascii="Times New Roman" w:hAnsi="Times New Roman" w:cs="Times New Roman"/>
          <w:sz w:val="24"/>
          <w:szCs w:val="24"/>
        </w:rPr>
        <w:t>s</w:t>
      </w:r>
      <w:r w:rsidR="0084045D">
        <w:rPr>
          <w:rFonts w:ascii="Times New Roman" w:hAnsi="Times New Roman" w:cs="Times New Roman"/>
          <w:sz w:val="24"/>
          <w:szCs w:val="24"/>
        </w:rPr>
        <w:t>o involved with some local youth organisations of the UK</w:t>
      </w:r>
      <w:r w:rsidR="00386042">
        <w:rPr>
          <w:rFonts w:ascii="Times New Roman" w:hAnsi="Times New Roman" w:cs="Times New Roman"/>
          <w:sz w:val="24"/>
          <w:szCs w:val="24"/>
        </w:rPr>
        <w:t xml:space="preserve">. It provides support to more than 5000 young people for enjoying the luxuries of physical activities on their terms. </w:t>
      </w:r>
    </w:p>
    <w:p w14:paraId="23DB929B" w14:textId="77777777" w:rsidR="00750B1F" w:rsidRPr="00E74FA2" w:rsidRDefault="00F06DB9" w:rsidP="00983A5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UK Youth is recently attached to Be Internet Citizens (Google's citizenship program, which is organised digitally). It is mainly the educational program on digital citizenship, media literacy as well as critical thinking for encouraging young people by having a positive voice online. They are working with the network partners that enable a million young people across the UK. </w:t>
      </w:r>
    </w:p>
    <w:p w14:paraId="3993FB3B" w14:textId="77777777" w:rsidR="00E62183" w:rsidRDefault="00F06DB9" w:rsidP="00983A5B">
      <w:pPr>
        <w:pStyle w:val="Heading2"/>
      </w:pPr>
      <w:bookmarkStart w:id="3" w:name="_Toc58374338"/>
      <w:r w:rsidRPr="00E355C9">
        <w:lastRenderedPageBreak/>
        <w:t>Evaluation of different eras of organisation</w:t>
      </w:r>
      <w:bookmarkEnd w:id="3"/>
    </w:p>
    <w:p w14:paraId="7D19E5BD" w14:textId="77777777" w:rsidR="001F6121" w:rsidRDefault="00F06DB9" w:rsidP="00983A5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Apart from the involvement in the various featured program, they are working through the utilisation of different networks of youth organisation and </w:t>
      </w:r>
      <w:r w:rsidR="004E697C">
        <w:rPr>
          <w:rFonts w:ascii="Times New Roman" w:hAnsi="Times New Roman" w:cs="Times New Roman"/>
          <w:sz w:val="24"/>
          <w:szCs w:val="24"/>
        </w:rPr>
        <w:t>supporters</w:t>
      </w:r>
      <w:r>
        <w:rPr>
          <w:rFonts w:ascii="Times New Roman" w:hAnsi="Times New Roman" w:cs="Times New Roman"/>
          <w:sz w:val="24"/>
          <w:szCs w:val="24"/>
        </w:rPr>
        <w:t xml:space="preserve"> so </w:t>
      </w:r>
      <w:r w:rsidR="004E697C">
        <w:rPr>
          <w:rFonts w:ascii="Times New Roman" w:hAnsi="Times New Roman" w:cs="Times New Roman"/>
          <w:sz w:val="24"/>
          <w:szCs w:val="24"/>
        </w:rPr>
        <w:t>that</w:t>
      </w:r>
      <w:r>
        <w:rPr>
          <w:rFonts w:ascii="Times New Roman" w:hAnsi="Times New Roman" w:cs="Times New Roman"/>
          <w:sz w:val="24"/>
          <w:szCs w:val="24"/>
        </w:rPr>
        <w:t xml:space="preserve"> they can </w:t>
      </w:r>
      <w:r w:rsidR="004E697C">
        <w:rPr>
          <w:rFonts w:ascii="Times New Roman" w:hAnsi="Times New Roman" w:cs="Times New Roman"/>
          <w:sz w:val="24"/>
          <w:szCs w:val="24"/>
        </w:rPr>
        <w:t>galvanise</w:t>
      </w:r>
      <w:r>
        <w:rPr>
          <w:rFonts w:ascii="Times New Roman" w:hAnsi="Times New Roman" w:cs="Times New Roman"/>
          <w:sz w:val="24"/>
          <w:szCs w:val="24"/>
        </w:rPr>
        <w:t xml:space="preserve"> the movement of </w:t>
      </w:r>
      <w:r w:rsidR="004E697C">
        <w:rPr>
          <w:rFonts w:ascii="Times New Roman" w:hAnsi="Times New Roman" w:cs="Times New Roman"/>
          <w:sz w:val="24"/>
          <w:szCs w:val="24"/>
        </w:rPr>
        <w:t>people</w:t>
      </w:r>
      <w:r>
        <w:rPr>
          <w:rFonts w:ascii="Times New Roman" w:hAnsi="Times New Roman" w:cs="Times New Roman"/>
          <w:sz w:val="24"/>
          <w:szCs w:val="24"/>
        </w:rPr>
        <w:t xml:space="preserve"> </w:t>
      </w:r>
      <w:r w:rsidR="004E697C">
        <w:rPr>
          <w:rFonts w:ascii="Times New Roman" w:hAnsi="Times New Roman" w:cs="Times New Roman"/>
          <w:sz w:val="24"/>
          <w:szCs w:val="24"/>
        </w:rPr>
        <w:t>for supporting their shared vision. The most important fact is that it is open to all and have successfully reached 4.1 million young people over 7000 several youth organisations</w:t>
      </w:r>
      <w:r w:rsidR="006A1FFB">
        <w:rPr>
          <w:rFonts w:ascii="Times New Roman" w:hAnsi="Times New Roman" w:cs="Times New Roman"/>
          <w:sz w:val="24"/>
          <w:szCs w:val="24"/>
        </w:rPr>
        <w:t xml:space="preserve"> (ukyouth.org, 2020)</w:t>
      </w:r>
      <w:r w:rsidR="004E697C">
        <w:rPr>
          <w:rFonts w:ascii="Times New Roman" w:hAnsi="Times New Roman" w:cs="Times New Roman"/>
          <w:sz w:val="24"/>
          <w:szCs w:val="24"/>
        </w:rPr>
        <w:t xml:space="preserve">. </w:t>
      </w:r>
      <w:r w:rsidR="00CD5548">
        <w:rPr>
          <w:rFonts w:ascii="Times New Roman" w:hAnsi="Times New Roman" w:cs="Times New Roman"/>
          <w:sz w:val="24"/>
          <w:szCs w:val="24"/>
        </w:rPr>
        <w:t>Apart from that, Ayon Tyrell is specified as their leading outdoor learning venue that is in the heart of the New Forest. The uniform heritage, as well as exclusive grounds, accommodate an impressive range of various outdoor activities along with the tailored programs that help us to provide the chances for every person to develop learning and experience</w:t>
      </w:r>
      <w:r w:rsidR="00570C81">
        <w:rPr>
          <w:rFonts w:ascii="Times New Roman" w:hAnsi="Times New Roman" w:cs="Times New Roman"/>
          <w:sz w:val="24"/>
          <w:szCs w:val="24"/>
        </w:rPr>
        <w:t xml:space="preserve"> (</w:t>
      </w:r>
      <w:r w:rsidR="00570C81" w:rsidRPr="00570C81">
        <w:rPr>
          <w:rFonts w:ascii="Times New Roman" w:hAnsi="Times New Roman" w:cs="Times New Roman"/>
          <w:color w:val="222222"/>
          <w:sz w:val="24"/>
          <w:szCs w:val="24"/>
          <w:shd w:val="clear" w:color="auto" w:fill="FFFFFF"/>
        </w:rPr>
        <w:t>Arnold, 2018</w:t>
      </w:r>
      <w:r w:rsidR="00570C81">
        <w:rPr>
          <w:rFonts w:ascii="Times New Roman" w:hAnsi="Times New Roman" w:cs="Times New Roman"/>
          <w:color w:val="222222"/>
          <w:sz w:val="24"/>
          <w:szCs w:val="24"/>
          <w:shd w:val="clear" w:color="auto" w:fill="FFFFFF"/>
        </w:rPr>
        <w:t>)</w:t>
      </w:r>
      <w:r w:rsidR="00CD5548">
        <w:rPr>
          <w:rFonts w:ascii="Times New Roman" w:hAnsi="Times New Roman" w:cs="Times New Roman"/>
          <w:sz w:val="24"/>
          <w:szCs w:val="24"/>
        </w:rPr>
        <w:t xml:space="preserve">. </w:t>
      </w:r>
    </w:p>
    <w:p w14:paraId="658F85A9" w14:textId="77777777" w:rsidR="00531A7B" w:rsidRDefault="00F06DB9" w:rsidP="00983A5B">
      <w:pPr>
        <w:spacing w:line="480" w:lineRule="auto"/>
        <w:jc w:val="both"/>
        <w:rPr>
          <w:rFonts w:ascii="Times New Roman" w:hAnsi="Times New Roman" w:cs="Times New Roman"/>
          <w:sz w:val="24"/>
          <w:szCs w:val="24"/>
        </w:rPr>
      </w:pPr>
      <w:r>
        <w:rPr>
          <w:rFonts w:ascii="Times New Roman" w:hAnsi="Times New Roman" w:cs="Times New Roman"/>
          <w:sz w:val="24"/>
          <w:szCs w:val="24"/>
        </w:rPr>
        <w:t>On the other hand, they have organised campaigns for grater investments for a great investment of youth work through several influencing policies, strategic partnerships, as well as innovative presentations</w:t>
      </w:r>
      <w:r w:rsidR="006A1FFB">
        <w:rPr>
          <w:rFonts w:ascii="Times New Roman" w:hAnsi="Times New Roman" w:cs="Times New Roman"/>
          <w:sz w:val="24"/>
          <w:szCs w:val="24"/>
        </w:rPr>
        <w:t xml:space="preserve"> (ukyouth.org, 2020)</w:t>
      </w:r>
      <w:r>
        <w:rPr>
          <w:rFonts w:ascii="Times New Roman" w:hAnsi="Times New Roman" w:cs="Times New Roman"/>
          <w:sz w:val="24"/>
          <w:szCs w:val="24"/>
        </w:rPr>
        <w:t>. Moreover, they have also joined several organisations involving "</w:t>
      </w:r>
      <w:r w:rsidRPr="00CD5548">
        <w:rPr>
          <w:rFonts w:ascii="Times New Roman" w:hAnsi="Times New Roman" w:cs="Times New Roman"/>
          <w:sz w:val="24"/>
          <w:szCs w:val="24"/>
        </w:rPr>
        <w:t xml:space="preserve">My Life </w:t>
      </w:r>
      <w:r w:rsidR="004577AD">
        <w:rPr>
          <w:rFonts w:ascii="Times New Roman" w:hAnsi="Times New Roman" w:cs="Times New Roman"/>
          <w:sz w:val="24"/>
          <w:szCs w:val="24"/>
        </w:rPr>
        <w:t xml:space="preserve">My Say and The Diana Award along with the </w:t>
      </w:r>
      <w:r w:rsidRPr="00CD5548">
        <w:rPr>
          <w:rFonts w:ascii="Times New Roman" w:hAnsi="Times New Roman" w:cs="Times New Roman"/>
          <w:sz w:val="24"/>
          <w:szCs w:val="24"/>
        </w:rPr>
        <w:t>activist, Jermain Jackman</w:t>
      </w:r>
      <w:r>
        <w:rPr>
          <w:rFonts w:ascii="Times New Roman" w:hAnsi="Times New Roman" w:cs="Times New Roman"/>
          <w:sz w:val="24"/>
          <w:szCs w:val="24"/>
        </w:rPr>
        <w:t>". They have launched a new campaign named "</w:t>
      </w:r>
      <w:r w:rsidRPr="00CD5548">
        <w:rPr>
          <w:rFonts w:ascii="Times New Roman" w:hAnsi="Times New Roman" w:cs="Times New Roman"/>
          <w:sz w:val="24"/>
          <w:szCs w:val="24"/>
        </w:rPr>
        <w:t>#YoungAnd</w:t>
      </w:r>
      <w:r w:rsidR="00E0123E">
        <w:rPr>
          <w:rFonts w:ascii="Times New Roman" w:hAnsi="Times New Roman" w:cs="Times New Roman"/>
          <w:sz w:val="24"/>
          <w:szCs w:val="24"/>
        </w:rPr>
        <w:t xml:space="preserve"> </w:t>
      </w:r>
      <w:r w:rsidRPr="00CD5548">
        <w:rPr>
          <w:rFonts w:ascii="Times New Roman" w:hAnsi="Times New Roman" w:cs="Times New Roman"/>
          <w:sz w:val="24"/>
          <w:szCs w:val="24"/>
        </w:rPr>
        <w:t>Black campaign</w:t>
      </w:r>
      <w:r>
        <w:rPr>
          <w:rFonts w:ascii="Times New Roman" w:hAnsi="Times New Roman" w:cs="Times New Roman"/>
          <w:sz w:val="24"/>
          <w:szCs w:val="24"/>
        </w:rPr>
        <w:t xml:space="preserve">". </w:t>
      </w:r>
      <w:r w:rsidR="00B54B3D">
        <w:rPr>
          <w:rFonts w:ascii="Times New Roman" w:hAnsi="Times New Roman" w:cs="Times New Roman"/>
          <w:sz w:val="24"/>
          <w:szCs w:val="24"/>
        </w:rPr>
        <w:t>It</w:t>
      </w:r>
      <w:r>
        <w:rPr>
          <w:rFonts w:ascii="Times New Roman" w:hAnsi="Times New Roman" w:cs="Times New Roman"/>
          <w:sz w:val="24"/>
          <w:szCs w:val="24"/>
        </w:rPr>
        <w:t xml:space="preserve"> provides them with the space for </w:t>
      </w:r>
      <w:r w:rsidR="00B54B3D">
        <w:rPr>
          <w:rFonts w:ascii="Times New Roman" w:hAnsi="Times New Roman" w:cs="Times New Roman"/>
          <w:sz w:val="24"/>
          <w:szCs w:val="24"/>
        </w:rPr>
        <w:t>learning</w:t>
      </w:r>
      <w:r>
        <w:rPr>
          <w:rFonts w:ascii="Times New Roman" w:hAnsi="Times New Roman" w:cs="Times New Roman"/>
          <w:sz w:val="24"/>
          <w:szCs w:val="24"/>
        </w:rPr>
        <w:t>, listening as</w:t>
      </w:r>
      <w:r w:rsidR="00B54B3D">
        <w:rPr>
          <w:rFonts w:ascii="Times New Roman" w:hAnsi="Times New Roman" w:cs="Times New Roman"/>
          <w:sz w:val="24"/>
          <w:szCs w:val="24"/>
        </w:rPr>
        <w:t xml:space="preserve"> w</w:t>
      </w:r>
      <w:r>
        <w:rPr>
          <w:rFonts w:ascii="Times New Roman" w:hAnsi="Times New Roman" w:cs="Times New Roman"/>
          <w:sz w:val="24"/>
          <w:szCs w:val="24"/>
        </w:rPr>
        <w:t xml:space="preserve">ell as sharing </w:t>
      </w:r>
      <w:r w:rsidR="00B54B3D">
        <w:rPr>
          <w:rFonts w:ascii="Times New Roman" w:hAnsi="Times New Roman" w:cs="Times New Roman"/>
          <w:sz w:val="24"/>
          <w:szCs w:val="24"/>
        </w:rPr>
        <w:t xml:space="preserve">from the overall experience of young Black people. </w:t>
      </w:r>
      <w:r w:rsidR="004577AD">
        <w:rPr>
          <w:rFonts w:ascii="Times New Roman" w:hAnsi="Times New Roman" w:cs="Times New Roman"/>
          <w:sz w:val="24"/>
          <w:szCs w:val="24"/>
        </w:rPr>
        <w:t>Besides this, they have incorporated with the several cross-sector partnerships of companies for launching the UK-wide, "A</w:t>
      </w:r>
      <w:r w:rsidR="004577AD" w:rsidRPr="004577AD">
        <w:rPr>
          <w:rFonts w:ascii="Times New Roman" w:hAnsi="Times New Roman" w:cs="Times New Roman"/>
          <w:sz w:val="24"/>
          <w:szCs w:val="24"/>
        </w:rPr>
        <w:t xml:space="preserve">nnual Day of Hope as </w:t>
      </w:r>
      <w:r w:rsidR="004577AD">
        <w:rPr>
          <w:rFonts w:ascii="Times New Roman" w:hAnsi="Times New Roman" w:cs="Times New Roman"/>
          <w:sz w:val="24"/>
          <w:szCs w:val="24"/>
        </w:rPr>
        <w:t xml:space="preserve">an important part of their </w:t>
      </w:r>
      <w:r w:rsidR="004577AD" w:rsidRPr="004577AD">
        <w:rPr>
          <w:rFonts w:ascii="Times New Roman" w:hAnsi="Times New Roman" w:cs="Times New Roman"/>
          <w:sz w:val="24"/>
          <w:szCs w:val="24"/>
        </w:rPr>
        <w:t xml:space="preserve">legacy campaign, </w:t>
      </w:r>
      <w:r w:rsidR="004577AD">
        <w:rPr>
          <w:rFonts w:ascii="Times New Roman" w:hAnsi="Times New Roman" w:cs="Times New Roman"/>
          <w:sz w:val="24"/>
          <w:szCs w:val="24"/>
        </w:rPr>
        <w:t xml:space="preserve">named </w:t>
      </w:r>
      <w:r w:rsidR="004577AD" w:rsidRPr="004577AD">
        <w:rPr>
          <w:rFonts w:ascii="Times New Roman" w:hAnsi="Times New Roman" w:cs="Times New Roman"/>
          <w:sz w:val="24"/>
          <w:szCs w:val="24"/>
        </w:rPr>
        <w:t>Hope 2020, in memory of Damilola Taylor.</w:t>
      </w:r>
      <w:r w:rsidR="004577AD">
        <w:rPr>
          <w:rFonts w:ascii="Times New Roman" w:hAnsi="Times New Roman" w:cs="Times New Roman"/>
          <w:sz w:val="24"/>
          <w:szCs w:val="24"/>
        </w:rPr>
        <w:t xml:space="preserve">" This particular campaign is devoted to youths. Its meaningful stories of hope and ambition encourage them so that they will be able to move forward. </w:t>
      </w:r>
    </w:p>
    <w:p w14:paraId="4E0783ED" w14:textId="77777777" w:rsidR="004D2D57" w:rsidRDefault="00F06DB9" w:rsidP="00983A5B">
      <w:pPr>
        <w:spacing w:line="480" w:lineRule="auto"/>
        <w:jc w:val="both"/>
        <w:rPr>
          <w:rFonts w:ascii="Times New Roman" w:hAnsi="Times New Roman" w:cs="Times New Roman"/>
          <w:sz w:val="24"/>
          <w:szCs w:val="24"/>
        </w:rPr>
      </w:pPr>
      <w:r>
        <w:rPr>
          <w:rFonts w:ascii="Times New Roman" w:hAnsi="Times New Roman" w:cs="Times New Roman"/>
          <w:sz w:val="24"/>
          <w:szCs w:val="24"/>
        </w:rPr>
        <w:t>For strengthening this event, UK Youth has organised the fund that ensures they support the youth sector. This fund enables that organisation for unlocking the millions of pounds, which can be provided to those organisations, who are actively involved with that campaign. It helps them to get future-ending opportunities</w:t>
      </w:r>
      <w:r w:rsidR="006A1FFB">
        <w:rPr>
          <w:rFonts w:ascii="Times New Roman" w:hAnsi="Times New Roman" w:cs="Times New Roman"/>
          <w:sz w:val="24"/>
          <w:szCs w:val="24"/>
        </w:rPr>
        <w:t xml:space="preserve"> (ukyouth.org, 2020)</w:t>
      </w:r>
      <w:r>
        <w:rPr>
          <w:rFonts w:ascii="Times New Roman" w:hAnsi="Times New Roman" w:cs="Times New Roman"/>
          <w:sz w:val="24"/>
          <w:szCs w:val="24"/>
        </w:rPr>
        <w:t xml:space="preserve">. </w:t>
      </w:r>
    </w:p>
    <w:p w14:paraId="115D0BA5" w14:textId="77777777" w:rsidR="00E355C9" w:rsidRDefault="00F06DB9" w:rsidP="00983A5B">
      <w:pPr>
        <w:pStyle w:val="Heading2"/>
      </w:pPr>
      <w:bookmarkStart w:id="4" w:name="_Toc58374339"/>
      <w:r w:rsidRPr="00E355C9">
        <w:lastRenderedPageBreak/>
        <w:t>Implementation of different social media platforms</w:t>
      </w:r>
      <w:bookmarkEnd w:id="4"/>
    </w:p>
    <w:p w14:paraId="399465AD" w14:textId="77777777" w:rsidR="00FF5196" w:rsidRDefault="00F06DB9" w:rsidP="00983A5B">
      <w:pPr>
        <w:spacing w:line="480" w:lineRule="auto"/>
        <w:jc w:val="both"/>
        <w:rPr>
          <w:rFonts w:ascii="Times New Roman" w:hAnsi="Times New Roman" w:cs="Times New Roman"/>
          <w:sz w:val="24"/>
          <w:szCs w:val="24"/>
        </w:rPr>
      </w:pPr>
      <w:r w:rsidRPr="003C4647">
        <w:rPr>
          <w:rFonts w:ascii="Times New Roman" w:hAnsi="Times New Roman" w:cs="Times New Roman"/>
          <w:sz w:val="24"/>
          <w:szCs w:val="24"/>
        </w:rPr>
        <w:t xml:space="preserve">UK Youth mainly works with others for providing support to the youths so that </w:t>
      </w:r>
      <w:r w:rsidR="00D92BB7">
        <w:rPr>
          <w:rFonts w:ascii="Times New Roman" w:hAnsi="Times New Roman" w:cs="Times New Roman"/>
          <w:sz w:val="24"/>
          <w:szCs w:val="24"/>
        </w:rPr>
        <w:t>entire youth sector of the UK can get strength, support, which provisions are evidence-informed, youth-led and delivers the high-quality outcome as they play the uniform role to address the entire scenario, where the decreased rate of investment into the youth sector along with the lack of cross-sector allows in understanding the practical method</w:t>
      </w:r>
      <w:r w:rsidR="00570C81">
        <w:rPr>
          <w:rFonts w:ascii="Times New Roman" w:hAnsi="Times New Roman" w:cs="Times New Roman"/>
          <w:sz w:val="24"/>
          <w:szCs w:val="24"/>
        </w:rPr>
        <w:t xml:space="preserve"> (</w:t>
      </w:r>
      <w:proofErr w:type="spellStart"/>
      <w:r w:rsidR="00570C81" w:rsidRPr="00570C81">
        <w:rPr>
          <w:rFonts w:ascii="Times New Roman" w:hAnsi="Times New Roman" w:cs="Times New Roman"/>
          <w:color w:val="222222"/>
          <w:sz w:val="24"/>
          <w:szCs w:val="24"/>
          <w:shd w:val="clear" w:color="auto" w:fill="FFFFFF"/>
        </w:rPr>
        <w:t>Filippetti</w:t>
      </w:r>
      <w:proofErr w:type="spellEnd"/>
      <w:r w:rsidR="00570C81" w:rsidRPr="00570C81">
        <w:rPr>
          <w:rFonts w:ascii="Times New Roman" w:hAnsi="Times New Roman" w:cs="Times New Roman"/>
          <w:color w:val="222222"/>
          <w:sz w:val="24"/>
          <w:szCs w:val="24"/>
          <w:shd w:val="clear" w:color="auto" w:fill="FFFFFF"/>
        </w:rPr>
        <w:t xml:space="preserve">, Guy, &amp; </w:t>
      </w:r>
      <w:proofErr w:type="spellStart"/>
      <w:r w:rsidR="00570C81" w:rsidRPr="00570C81">
        <w:rPr>
          <w:rFonts w:ascii="Times New Roman" w:hAnsi="Times New Roman" w:cs="Times New Roman"/>
          <w:color w:val="222222"/>
          <w:sz w:val="24"/>
          <w:szCs w:val="24"/>
          <w:shd w:val="clear" w:color="auto" w:fill="FFFFFF"/>
        </w:rPr>
        <w:t>Iammarino</w:t>
      </w:r>
      <w:proofErr w:type="spellEnd"/>
      <w:r w:rsidR="00570C81" w:rsidRPr="00570C81">
        <w:rPr>
          <w:rFonts w:ascii="Times New Roman" w:hAnsi="Times New Roman" w:cs="Times New Roman"/>
          <w:color w:val="222222"/>
          <w:sz w:val="24"/>
          <w:szCs w:val="24"/>
          <w:shd w:val="clear" w:color="auto" w:fill="FFFFFF"/>
        </w:rPr>
        <w:t>, 2019)</w:t>
      </w:r>
      <w:r w:rsidR="00D92BB7">
        <w:rPr>
          <w:rFonts w:ascii="Times New Roman" w:hAnsi="Times New Roman" w:cs="Times New Roman"/>
          <w:sz w:val="24"/>
          <w:szCs w:val="24"/>
        </w:rPr>
        <w:t xml:space="preserve">. The initiative of youth work makes the difference as well as the limited chances so that effective solutions can be embedded. </w:t>
      </w:r>
    </w:p>
    <w:p w14:paraId="0D0D6230" w14:textId="77777777" w:rsidR="00295B43" w:rsidRDefault="00F06DB9" w:rsidP="00983A5B">
      <w:pPr>
        <w:spacing w:line="480" w:lineRule="auto"/>
        <w:jc w:val="both"/>
        <w:rPr>
          <w:rFonts w:ascii="Times New Roman" w:hAnsi="Times New Roman" w:cs="Times New Roman"/>
          <w:sz w:val="24"/>
          <w:szCs w:val="24"/>
        </w:rPr>
      </w:pPr>
      <w:r>
        <w:rPr>
          <w:rFonts w:ascii="Times New Roman" w:hAnsi="Times New Roman" w:cs="Times New Roman"/>
          <w:sz w:val="24"/>
          <w:szCs w:val="24"/>
        </w:rPr>
        <w:t>Youth Scotland (the network of youth groups), Youth CYMRU, Youth</w:t>
      </w:r>
      <w:r w:rsidR="00FF5196">
        <w:rPr>
          <w:rFonts w:ascii="Times New Roman" w:hAnsi="Times New Roman" w:cs="Times New Roman"/>
          <w:sz w:val="24"/>
          <w:szCs w:val="24"/>
        </w:rPr>
        <w:t xml:space="preserve"> A</w:t>
      </w:r>
      <w:r>
        <w:rPr>
          <w:rFonts w:ascii="Times New Roman" w:hAnsi="Times New Roman" w:cs="Times New Roman"/>
          <w:sz w:val="24"/>
          <w:szCs w:val="24"/>
        </w:rPr>
        <w:t xml:space="preserve">ction (Northern Ireland) are the national partners of UK Youth. </w:t>
      </w:r>
      <w:r w:rsidR="00FF5196">
        <w:rPr>
          <w:rFonts w:ascii="Times New Roman" w:hAnsi="Times New Roman" w:cs="Times New Roman"/>
          <w:sz w:val="24"/>
          <w:szCs w:val="24"/>
        </w:rPr>
        <w:t>They have used their social media platform for making the promotion of their organisation. They are also working with the change-makers, organisations as well as people. The working initiative of UK Youth with innovators allows them to make strategic directions so that they can develop innovative ideas for this sector positively</w:t>
      </w:r>
      <w:r w:rsidR="006A1FFB">
        <w:rPr>
          <w:rFonts w:ascii="Times New Roman" w:hAnsi="Times New Roman" w:cs="Times New Roman"/>
          <w:sz w:val="24"/>
          <w:szCs w:val="24"/>
        </w:rPr>
        <w:t xml:space="preserve"> (ukyouth.org, 2020)</w:t>
      </w:r>
      <w:r w:rsidR="00FF5196">
        <w:rPr>
          <w:rFonts w:ascii="Times New Roman" w:hAnsi="Times New Roman" w:cs="Times New Roman"/>
          <w:sz w:val="24"/>
          <w:szCs w:val="24"/>
        </w:rPr>
        <w:t xml:space="preserve">. Moreover, innovators are mainly supported by UK youths for providing the leadership in supporting the change-makers in their local areas. </w:t>
      </w:r>
    </w:p>
    <w:p w14:paraId="557C71BA" w14:textId="77777777" w:rsidR="004D2D57" w:rsidRPr="003C4647" w:rsidRDefault="00F06DB9" w:rsidP="00983A5B">
      <w:pPr>
        <w:spacing w:line="480" w:lineRule="auto"/>
        <w:jc w:val="both"/>
        <w:rPr>
          <w:rFonts w:ascii="Times New Roman" w:hAnsi="Times New Roman" w:cs="Times New Roman"/>
          <w:sz w:val="24"/>
          <w:szCs w:val="24"/>
        </w:rPr>
      </w:pPr>
      <w:r>
        <w:rPr>
          <w:rFonts w:ascii="Times New Roman" w:hAnsi="Times New Roman" w:cs="Times New Roman"/>
          <w:sz w:val="24"/>
          <w:szCs w:val="24"/>
        </w:rPr>
        <w:t>They have organised a special event named the art for London", which is the 3rdArt for Youth London and it has been organised online. It explores affordable works and high quality of art over 100 artists. The established and emerging artists create all the artworks. On the other hand, they have also arranged some challenge events. In this context, the London landmarks Half Marathon" has been organised that will concentrate on celebrating landmark moments to bring people together for the festive event so that the amazing work of youth people can be highlighted in their difficult times</w:t>
      </w:r>
      <w:r w:rsidR="00570C81">
        <w:rPr>
          <w:rFonts w:ascii="Times New Roman" w:hAnsi="Times New Roman" w:cs="Times New Roman"/>
          <w:sz w:val="24"/>
          <w:szCs w:val="24"/>
        </w:rPr>
        <w:t xml:space="preserve"> (</w:t>
      </w:r>
      <w:proofErr w:type="spellStart"/>
      <w:r w:rsidR="00570C81" w:rsidRPr="00570C81">
        <w:rPr>
          <w:rFonts w:ascii="Times New Roman" w:hAnsi="Times New Roman" w:cs="Times New Roman"/>
          <w:color w:val="222222"/>
          <w:sz w:val="24"/>
          <w:szCs w:val="24"/>
          <w:shd w:val="clear" w:color="auto" w:fill="FFFFFF"/>
        </w:rPr>
        <w:t>Filippetti</w:t>
      </w:r>
      <w:proofErr w:type="spellEnd"/>
      <w:r w:rsidR="00570C81" w:rsidRPr="00570C81">
        <w:rPr>
          <w:rFonts w:ascii="Times New Roman" w:hAnsi="Times New Roman" w:cs="Times New Roman"/>
          <w:color w:val="222222"/>
          <w:sz w:val="24"/>
          <w:szCs w:val="24"/>
          <w:shd w:val="clear" w:color="auto" w:fill="FFFFFF"/>
        </w:rPr>
        <w:t xml:space="preserve">, Guy, &amp; </w:t>
      </w:r>
      <w:proofErr w:type="spellStart"/>
      <w:r w:rsidR="00570C81" w:rsidRPr="00570C81">
        <w:rPr>
          <w:rFonts w:ascii="Times New Roman" w:hAnsi="Times New Roman" w:cs="Times New Roman"/>
          <w:color w:val="222222"/>
          <w:sz w:val="24"/>
          <w:szCs w:val="24"/>
          <w:shd w:val="clear" w:color="auto" w:fill="FFFFFF"/>
        </w:rPr>
        <w:t>Iammarino</w:t>
      </w:r>
      <w:proofErr w:type="spellEnd"/>
      <w:r w:rsidR="00570C81" w:rsidRPr="00570C81">
        <w:rPr>
          <w:rFonts w:ascii="Times New Roman" w:hAnsi="Times New Roman" w:cs="Times New Roman"/>
          <w:color w:val="222222"/>
          <w:sz w:val="24"/>
          <w:szCs w:val="24"/>
          <w:shd w:val="clear" w:color="auto" w:fill="FFFFFF"/>
        </w:rPr>
        <w:t>, 2019)</w:t>
      </w:r>
      <w:r>
        <w:rPr>
          <w:rFonts w:ascii="Times New Roman" w:hAnsi="Times New Roman" w:cs="Times New Roman"/>
          <w:sz w:val="24"/>
          <w:szCs w:val="24"/>
        </w:rPr>
        <w:t xml:space="preserve">. Apart from that, they will also organise some other events for the youths so that their passion can be seen before the world. </w:t>
      </w:r>
    </w:p>
    <w:p w14:paraId="2223BF71" w14:textId="77777777" w:rsidR="00E355C9" w:rsidRPr="00E0123E" w:rsidRDefault="00F06DB9" w:rsidP="00983A5B">
      <w:pPr>
        <w:pStyle w:val="Heading2"/>
      </w:pPr>
      <w:bookmarkStart w:id="5" w:name="_Toc58374340"/>
      <w:r w:rsidRPr="00E0123E">
        <w:lastRenderedPageBreak/>
        <w:t>Explanation of required training and development</w:t>
      </w:r>
      <w:bookmarkEnd w:id="5"/>
    </w:p>
    <w:p w14:paraId="507427D8" w14:textId="77777777" w:rsidR="00E0123E" w:rsidRPr="00E0123E" w:rsidRDefault="00F06DB9" w:rsidP="00983A5B">
      <w:pPr>
        <w:spacing w:line="480" w:lineRule="auto"/>
        <w:jc w:val="both"/>
        <w:rPr>
          <w:rFonts w:ascii="Times New Roman" w:hAnsi="Times New Roman" w:cs="Times New Roman"/>
          <w:sz w:val="24"/>
          <w:szCs w:val="24"/>
        </w:rPr>
      </w:pPr>
      <w:r w:rsidRPr="00E0123E">
        <w:rPr>
          <w:rFonts w:ascii="Times New Roman" w:hAnsi="Times New Roman" w:cs="Times New Roman"/>
          <w:sz w:val="24"/>
          <w:szCs w:val="24"/>
        </w:rPr>
        <w:t>UK Youth understands the implication of social, cultural aspects that social care programs encompass. In this regard, the organisation is dedicated to providing relevant training and development programs for its workforce and volunteers to ensure your social and cultural harmony in whatever they do</w:t>
      </w:r>
      <w:r w:rsidR="00570C81">
        <w:rPr>
          <w:rFonts w:ascii="Times New Roman" w:hAnsi="Times New Roman" w:cs="Times New Roman"/>
          <w:sz w:val="24"/>
          <w:szCs w:val="24"/>
        </w:rPr>
        <w:t xml:space="preserve"> (</w:t>
      </w:r>
      <w:r w:rsidR="00570C81" w:rsidRPr="00570C81">
        <w:rPr>
          <w:rFonts w:ascii="Times New Roman" w:hAnsi="Times New Roman" w:cs="Times New Roman"/>
          <w:sz w:val="24"/>
          <w:szCs w:val="24"/>
        </w:rPr>
        <w:t>Ukyouth.org, 2020</w:t>
      </w:r>
      <w:r w:rsidR="00570C81">
        <w:rPr>
          <w:rFonts w:ascii="Times New Roman" w:hAnsi="Times New Roman" w:cs="Times New Roman"/>
          <w:sz w:val="24"/>
          <w:szCs w:val="24"/>
        </w:rPr>
        <w:t>)</w:t>
      </w:r>
      <w:r w:rsidRPr="00E0123E">
        <w:rPr>
          <w:rFonts w:ascii="Times New Roman" w:hAnsi="Times New Roman" w:cs="Times New Roman"/>
          <w:sz w:val="24"/>
          <w:szCs w:val="24"/>
        </w:rPr>
        <w:t>. Skill development is a dominant aspect that belongs exclusively to a significant majority of the youth population. In the UK, the presence of multiple cultures and social groups make it difficult for NGOs to monitor or assess the scope of any youth skill development program</w:t>
      </w:r>
      <w:r w:rsidR="00570C81">
        <w:rPr>
          <w:rFonts w:ascii="Times New Roman" w:hAnsi="Times New Roman" w:cs="Times New Roman"/>
          <w:sz w:val="24"/>
          <w:szCs w:val="24"/>
        </w:rPr>
        <w:t xml:space="preserve"> (</w:t>
      </w:r>
      <w:proofErr w:type="spellStart"/>
      <w:r w:rsidR="00570C81" w:rsidRPr="00570C81">
        <w:rPr>
          <w:rFonts w:ascii="Times New Roman" w:hAnsi="Times New Roman" w:cs="Times New Roman"/>
          <w:color w:val="222222"/>
          <w:sz w:val="24"/>
          <w:szCs w:val="24"/>
          <w:shd w:val="clear" w:color="auto" w:fill="FFFFFF"/>
        </w:rPr>
        <w:t>Picatoste</w:t>
      </w:r>
      <w:proofErr w:type="spellEnd"/>
      <w:r w:rsidR="00570C81" w:rsidRPr="00570C81">
        <w:rPr>
          <w:rFonts w:ascii="Times New Roman" w:hAnsi="Times New Roman" w:cs="Times New Roman"/>
          <w:color w:val="222222"/>
          <w:sz w:val="24"/>
          <w:szCs w:val="24"/>
          <w:shd w:val="clear" w:color="auto" w:fill="FFFFFF"/>
        </w:rPr>
        <w:t xml:space="preserve">, Pérez-Ortiz, &amp; </w:t>
      </w:r>
      <w:proofErr w:type="spellStart"/>
      <w:r w:rsidR="00570C81" w:rsidRPr="00570C81">
        <w:rPr>
          <w:rFonts w:ascii="Times New Roman" w:hAnsi="Times New Roman" w:cs="Times New Roman"/>
          <w:color w:val="222222"/>
          <w:sz w:val="24"/>
          <w:szCs w:val="24"/>
          <w:shd w:val="clear" w:color="auto" w:fill="FFFFFF"/>
        </w:rPr>
        <w:t>Ruesga</w:t>
      </w:r>
      <w:proofErr w:type="spellEnd"/>
      <w:r w:rsidR="00570C81" w:rsidRPr="00570C81">
        <w:rPr>
          <w:rFonts w:ascii="Times New Roman" w:hAnsi="Times New Roman" w:cs="Times New Roman"/>
          <w:color w:val="222222"/>
          <w:sz w:val="24"/>
          <w:szCs w:val="24"/>
          <w:shd w:val="clear" w:color="auto" w:fill="FFFFFF"/>
        </w:rPr>
        <w:t>-Benito,</w:t>
      </w:r>
      <w:r w:rsidR="00570C81">
        <w:rPr>
          <w:rFonts w:ascii="Times New Roman" w:hAnsi="Times New Roman" w:cs="Times New Roman"/>
          <w:color w:val="222222"/>
          <w:sz w:val="24"/>
          <w:szCs w:val="24"/>
          <w:shd w:val="clear" w:color="auto" w:fill="FFFFFF"/>
        </w:rPr>
        <w:t xml:space="preserve"> </w:t>
      </w:r>
      <w:r w:rsidR="00570C81" w:rsidRPr="00570C81">
        <w:rPr>
          <w:rFonts w:ascii="Times New Roman" w:hAnsi="Times New Roman" w:cs="Times New Roman"/>
          <w:color w:val="222222"/>
          <w:sz w:val="24"/>
          <w:szCs w:val="24"/>
          <w:shd w:val="clear" w:color="auto" w:fill="FFFFFF"/>
        </w:rPr>
        <w:t>2018)</w:t>
      </w:r>
      <w:r w:rsidRPr="00E0123E">
        <w:rPr>
          <w:rFonts w:ascii="Times New Roman" w:hAnsi="Times New Roman" w:cs="Times New Roman"/>
          <w:sz w:val="24"/>
          <w:szCs w:val="24"/>
        </w:rPr>
        <w:t xml:space="preserve">. UK Youth has opened multiple chapters and divisions across the country to increase the rate of outreach and help them towards skill development. </w:t>
      </w:r>
    </w:p>
    <w:p w14:paraId="1329627D" w14:textId="77777777" w:rsidR="00E0123E" w:rsidRPr="00E0123E" w:rsidRDefault="00F06DB9" w:rsidP="00983A5B">
      <w:pPr>
        <w:spacing w:line="480" w:lineRule="auto"/>
        <w:jc w:val="both"/>
        <w:rPr>
          <w:rFonts w:ascii="Times New Roman" w:hAnsi="Times New Roman" w:cs="Times New Roman"/>
          <w:sz w:val="24"/>
          <w:szCs w:val="24"/>
        </w:rPr>
      </w:pPr>
      <w:r w:rsidRPr="00E0123E">
        <w:rPr>
          <w:rFonts w:ascii="Times New Roman" w:hAnsi="Times New Roman" w:cs="Times New Roman"/>
          <w:sz w:val="24"/>
          <w:szCs w:val="24"/>
        </w:rPr>
        <w:t>The organisation relies on its workforce and volunteers to monitor every aspect of its youth skill development program from a multicultural viewpoint. As a result, the management has tried to recruit people from various backgrounds, so that cultural and social outreach becomes easy. Few of the demographics that are targeted are the English natives, African-Americans, Asians and dress up cultural groups from across Europe</w:t>
      </w:r>
      <w:r w:rsidR="00570C81">
        <w:rPr>
          <w:rFonts w:ascii="Times New Roman" w:hAnsi="Times New Roman" w:cs="Times New Roman"/>
          <w:sz w:val="24"/>
          <w:szCs w:val="24"/>
        </w:rPr>
        <w:t xml:space="preserve"> (</w:t>
      </w:r>
      <w:proofErr w:type="spellStart"/>
      <w:r w:rsidR="00570C81" w:rsidRPr="00570C81">
        <w:rPr>
          <w:rFonts w:ascii="Times New Roman" w:hAnsi="Times New Roman" w:cs="Times New Roman"/>
          <w:color w:val="222222"/>
          <w:sz w:val="24"/>
          <w:szCs w:val="24"/>
          <w:shd w:val="clear" w:color="auto" w:fill="FFFFFF"/>
        </w:rPr>
        <w:t>Picatoste</w:t>
      </w:r>
      <w:proofErr w:type="spellEnd"/>
      <w:r w:rsidR="00570C81" w:rsidRPr="00570C81">
        <w:rPr>
          <w:rFonts w:ascii="Times New Roman" w:hAnsi="Times New Roman" w:cs="Times New Roman"/>
          <w:color w:val="222222"/>
          <w:sz w:val="24"/>
          <w:szCs w:val="24"/>
          <w:shd w:val="clear" w:color="auto" w:fill="FFFFFF"/>
        </w:rPr>
        <w:t xml:space="preserve">, Pérez-Ortiz, &amp; </w:t>
      </w:r>
      <w:proofErr w:type="spellStart"/>
      <w:r w:rsidR="00570C81" w:rsidRPr="00570C81">
        <w:rPr>
          <w:rFonts w:ascii="Times New Roman" w:hAnsi="Times New Roman" w:cs="Times New Roman"/>
          <w:color w:val="222222"/>
          <w:sz w:val="24"/>
          <w:szCs w:val="24"/>
          <w:shd w:val="clear" w:color="auto" w:fill="FFFFFF"/>
        </w:rPr>
        <w:t>Ruesga</w:t>
      </w:r>
      <w:proofErr w:type="spellEnd"/>
      <w:r w:rsidR="00570C81" w:rsidRPr="00570C81">
        <w:rPr>
          <w:rFonts w:ascii="Times New Roman" w:hAnsi="Times New Roman" w:cs="Times New Roman"/>
          <w:color w:val="222222"/>
          <w:sz w:val="24"/>
          <w:szCs w:val="24"/>
          <w:shd w:val="clear" w:color="auto" w:fill="FFFFFF"/>
        </w:rPr>
        <w:t>-Benito,</w:t>
      </w:r>
      <w:r w:rsidR="00570C81">
        <w:rPr>
          <w:rFonts w:ascii="Times New Roman" w:hAnsi="Times New Roman" w:cs="Times New Roman"/>
          <w:color w:val="222222"/>
          <w:sz w:val="24"/>
          <w:szCs w:val="24"/>
          <w:shd w:val="clear" w:color="auto" w:fill="FFFFFF"/>
        </w:rPr>
        <w:t xml:space="preserve"> </w:t>
      </w:r>
      <w:r w:rsidR="00570C81" w:rsidRPr="00570C81">
        <w:rPr>
          <w:rFonts w:ascii="Times New Roman" w:hAnsi="Times New Roman" w:cs="Times New Roman"/>
          <w:color w:val="222222"/>
          <w:sz w:val="24"/>
          <w:szCs w:val="24"/>
          <w:shd w:val="clear" w:color="auto" w:fill="FFFFFF"/>
        </w:rPr>
        <w:t>2018)</w:t>
      </w:r>
      <w:r w:rsidRPr="00E0123E">
        <w:rPr>
          <w:rFonts w:ascii="Times New Roman" w:hAnsi="Times New Roman" w:cs="Times New Roman"/>
          <w:sz w:val="24"/>
          <w:szCs w:val="24"/>
        </w:rPr>
        <w:t xml:space="preserve">. The presence of volunteers and employees from these cultural groups helps the organisation to maximise their potential and outreach of the youth skill development programs across the country. The target is to attract maximum young people and provide them with skill development opportunities as per their education. </w:t>
      </w:r>
    </w:p>
    <w:p w14:paraId="35B400CB" w14:textId="77777777" w:rsidR="004D2D57" w:rsidRPr="004D2D57" w:rsidRDefault="00F06DB9" w:rsidP="00983A5B">
      <w:pPr>
        <w:spacing w:line="480" w:lineRule="auto"/>
        <w:jc w:val="both"/>
        <w:rPr>
          <w:rFonts w:ascii="Times New Roman" w:hAnsi="Times New Roman" w:cs="Times New Roman"/>
          <w:sz w:val="24"/>
          <w:szCs w:val="24"/>
        </w:rPr>
      </w:pPr>
      <w:r w:rsidRPr="00E0123E">
        <w:rPr>
          <w:rFonts w:ascii="Times New Roman" w:hAnsi="Times New Roman" w:cs="Times New Roman"/>
          <w:sz w:val="24"/>
          <w:szCs w:val="24"/>
        </w:rPr>
        <w:t>The workforce and volunteers are trained to first analyse their current level of knowledge among the enlisted youth. Multicultural teams are created at this level so that every batch of candidates comprise multiple cultures and social backgrounds</w:t>
      </w:r>
      <w:r w:rsidR="000B7D4A">
        <w:rPr>
          <w:rFonts w:ascii="Times New Roman" w:hAnsi="Times New Roman" w:cs="Times New Roman"/>
          <w:sz w:val="24"/>
          <w:szCs w:val="24"/>
        </w:rPr>
        <w:t xml:space="preserve"> (</w:t>
      </w:r>
      <w:r w:rsidR="000B7D4A" w:rsidRPr="00570C81">
        <w:rPr>
          <w:rFonts w:ascii="Times New Roman" w:hAnsi="Times New Roman" w:cs="Times New Roman"/>
          <w:color w:val="222222"/>
          <w:sz w:val="24"/>
          <w:szCs w:val="24"/>
          <w:shd w:val="clear" w:color="auto" w:fill="FFFFFF"/>
        </w:rPr>
        <w:t>Jacobs</w:t>
      </w:r>
      <w:r w:rsidR="000B7D4A">
        <w:rPr>
          <w:rFonts w:ascii="Times New Roman" w:hAnsi="Times New Roman" w:cs="Times New Roman"/>
          <w:color w:val="222222"/>
          <w:sz w:val="24"/>
          <w:szCs w:val="24"/>
          <w:shd w:val="clear" w:color="auto" w:fill="FFFFFF"/>
        </w:rPr>
        <w:t xml:space="preserve"> </w:t>
      </w:r>
      <w:r w:rsidR="000B7D4A" w:rsidRPr="00570C81">
        <w:rPr>
          <w:rFonts w:ascii="Times New Roman" w:hAnsi="Times New Roman" w:cs="Times New Roman"/>
          <w:color w:val="222222"/>
          <w:sz w:val="24"/>
          <w:szCs w:val="24"/>
          <w:shd w:val="clear" w:color="auto" w:fill="FFFFFF"/>
        </w:rPr>
        <w:t>&amp; Wright, 2018)</w:t>
      </w:r>
      <w:r w:rsidRPr="00E0123E">
        <w:rPr>
          <w:rFonts w:ascii="Times New Roman" w:hAnsi="Times New Roman" w:cs="Times New Roman"/>
          <w:sz w:val="24"/>
          <w:szCs w:val="24"/>
        </w:rPr>
        <w:t>. It is an essential part of employability where the people will not only be able to enhance their technical skill but also their workplace efficiency and adaptability</w:t>
      </w:r>
      <w:r w:rsidR="00570C81">
        <w:rPr>
          <w:rFonts w:ascii="Times New Roman" w:hAnsi="Times New Roman" w:cs="Times New Roman"/>
          <w:sz w:val="24"/>
          <w:szCs w:val="24"/>
        </w:rPr>
        <w:t xml:space="preserve"> (</w:t>
      </w:r>
      <w:r w:rsidR="00570C81" w:rsidRPr="00570C81">
        <w:rPr>
          <w:rFonts w:ascii="Times New Roman" w:hAnsi="Times New Roman" w:cs="Times New Roman"/>
          <w:sz w:val="24"/>
          <w:szCs w:val="24"/>
        </w:rPr>
        <w:t>Ukyouth.org, 2020</w:t>
      </w:r>
      <w:r w:rsidR="00570C81">
        <w:rPr>
          <w:rFonts w:ascii="Times New Roman" w:hAnsi="Times New Roman" w:cs="Times New Roman"/>
          <w:sz w:val="24"/>
          <w:szCs w:val="24"/>
        </w:rPr>
        <w:t>)</w:t>
      </w:r>
      <w:r w:rsidRPr="00E0123E">
        <w:rPr>
          <w:rFonts w:ascii="Times New Roman" w:hAnsi="Times New Roman" w:cs="Times New Roman"/>
          <w:sz w:val="24"/>
          <w:szCs w:val="24"/>
        </w:rPr>
        <w:t xml:space="preserve">. Brainstorming sessions, mock training classes and group tasks are promoted during the skill </w:t>
      </w:r>
      <w:r w:rsidRPr="00E0123E">
        <w:rPr>
          <w:rFonts w:ascii="Times New Roman" w:hAnsi="Times New Roman" w:cs="Times New Roman"/>
          <w:sz w:val="24"/>
          <w:szCs w:val="24"/>
        </w:rPr>
        <w:lastRenderedPageBreak/>
        <w:t>development programs. It generates ideas to promote a sense of multicultural belonging among the candidates to enhance their future employability skills.</w:t>
      </w:r>
    </w:p>
    <w:p w14:paraId="558F4C1A" w14:textId="77777777" w:rsidR="00E355C9" w:rsidRDefault="00F06DB9" w:rsidP="00983A5B">
      <w:pPr>
        <w:pStyle w:val="Heading2"/>
      </w:pPr>
      <w:bookmarkStart w:id="6" w:name="_Toc58374341"/>
      <w:r w:rsidRPr="00E355C9">
        <w:t>Adaptation of forward-looking approach</w:t>
      </w:r>
      <w:bookmarkEnd w:id="6"/>
    </w:p>
    <w:p w14:paraId="756771E9" w14:textId="77777777" w:rsidR="00315315" w:rsidRPr="00725B36" w:rsidRDefault="00F06DB9" w:rsidP="00983A5B">
      <w:pPr>
        <w:spacing w:line="480" w:lineRule="auto"/>
        <w:jc w:val="both"/>
        <w:rPr>
          <w:rFonts w:ascii="Times New Roman" w:hAnsi="Times New Roman" w:cs="Times New Roman"/>
          <w:sz w:val="24"/>
          <w:szCs w:val="24"/>
        </w:rPr>
      </w:pPr>
      <w:r>
        <w:rPr>
          <w:rFonts w:ascii="Times New Roman" w:hAnsi="Times New Roman" w:cs="Times New Roman"/>
          <w:sz w:val="24"/>
          <w:szCs w:val="24"/>
        </w:rPr>
        <w:t>UK Youth believes the multiculturalism and they have involved different cultures of people within their workforce. This type of organisation provides more benefits for a workplace as it eliminates cultural differences and develops the understanding and respect between the employees. Apart from that, the more employees are involved from different backgrounds and networks; different perspectives and ideas have rapidly increased the overall creativity</w:t>
      </w:r>
      <w:r w:rsidR="00570C81">
        <w:rPr>
          <w:rFonts w:ascii="Times New Roman" w:hAnsi="Times New Roman" w:cs="Times New Roman"/>
          <w:sz w:val="24"/>
          <w:szCs w:val="24"/>
        </w:rPr>
        <w:t xml:space="preserve"> (</w:t>
      </w:r>
      <w:proofErr w:type="spellStart"/>
      <w:r w:rsidR="00570C81" w:rsidRPr="00570C81">
        <w:rPr>
          <w:rFonts w:ascii="Times New Roman" w:hAnsi="Times New Roman" w:cs="Times New Roman"/>
          <w:color w:val="222222"/>
          <w:sz w:val="24"/>
          <w:szCs w:val="24"/>
          <w:shd w:val="clear" w:color="auto" w:fill="FFFFFF"/>
        </w:rPr>
        <w:t>Picatoste</w:t>
      </w:r>
      <w:proofErr w:type="spellEnd"/>
      <w:r w:rsidR="00570C81" w:rsidRPr="00570C81">
        <w:rPr>
          <w:rFonts w:ascii="Times New Roman" w:hAnsi="Times New Roman" w:cs="Times New Roman"/>
          <w:color w:val="222222"/>
          <w:sz w:val="24"/>
          <w:szCs w:val="24"/>
          <w:shd w:val="clear" w:color="auto" w:fill="FFFFFF"/>
        </w:rPr>
        <w:t xml:space="preserve">, Pérez-Ortiz, &amp; </w:t>
      </w:r>
      <w:proofErr w:type="spellStart"/>
      <w:r w:rsidR="00570C81" w:rsidRPr="00570C81">
        <w:rPr>
          <w:rFonts w:ascii="Times New Roman" w:hAnsi="Times New Roman" w:cs="Times New Roman"/>
          <w:color w:val="222222"/>
          <w:sz w:val="24"/>
          <w:szCs w:val="24"/>
          <w:shd w:val="clear" w:color="auto" w:fill="FFFFFF"/>
        </w:rPr>
        <w:t>Ruesga</w:t>
      </w:r>
      <w:proofErr w:type="spellEnd"/>
      <w:r w:rsidR="00570C81" w:rsidRPr="00570C81">
        <w:rPr>
          <w:rFonts w:ascii="Times New Roman" w:hAnsi="Times New Roman" w:cs="Times New Roman"/>
          <w:color w:val="222222"/>
          <w:sz w:val="24"/>
          <w:szCs w:val="24"/>
          <w:shd w:val="clear" w:color="auto" w:fill="FFFFFF"/>
        </w:rPr>
        <w:t>-Benito,</w:t>
      </w:r>
      <w:r w:rsidR="00570C81">
        <w:rPr>
          <w:rFonts w:ascii="Times New Roman" w:hAnsi="Times New Roman" w:cs="Times New Roman"/>
          <w:color w:val="222222"/>
          <w:sz w:val="24"/>
          <w:szCs w:val="24"/>
          <w:shd w:val="clear" w:color="auto" w:fill="FFFFFF"/>
        </w:rPr>
        <w:t xml:space="preserve"> </w:t>
      </w:r>
      <w:r w:rsidR="00570C81" w:rsidRPr="00570C81">
        <w:rPr>
          <w:rFonts w:ascii="Times New Roman" w:hAnsi="Times New Roman" w:cs="Times New Roman"/>
          <w:color w:val="222222"/>
          <w:sz w:val="24"/>
          <w:szCs w:val="24"/>
          <w:shd w:val="clear" w:color="auto" w:fill="FFFFFF"/>
        </w:rPr>
        <w:t>2018)</w:t>
      </w:r>
      <w:r>
        <w:rPr>
          <w:rFonts w:ascii="Times New Roman" w:hAnsi="Times New Roman" w:cs="Times New Roman"/>
          <w:sz w:val="24"/>
          <w:szCs w:val="24"/>
        </w:rPr>
        <w:t xml:space="preserve">. This approach also helps the employees to work more creatively to resolve and modify as well as innovate problems. </w:t>
      </w:r>
    </w:p>
    <w:p w14:paraId="1C89EA23" w14:textId="77777777" w:rsidR="00315315" w:rsidRPr="003C7324" w:rsidRDefault="00F06DB9" w:rsidP="00983A5B">
      <w:pPr>
        <w:spacing w:line="480" w:lineRule="auto"/>
        <w:jc w:val="both"/>
        <w:rPr>
          <w:rFonts w:ascii="Times New Roman" w:hAnsi="Times New Roman" w:cs="Times New Roman"/>
          <w:sz w:val="24"/>
          <w:szCs w:val="24"/>
        </w:rPr>
      </w:pPr>
      <w:r w:rsidRPr="003C7324">
        <w:rPr>
          <w:rFonts w:ascii="Times New Roman" w:hAnsi="Times New Roman" w:cs="Times New Roman"/>
          <w:sz w:val="24"/>
          <w:szCs w:val="24"/>
        </w:rPr>
        <w:t xml:space="preserve">Each workplace welcomes the </w:t>
      </w:r>
      <w:r>
        <w:rPr>
          <w:rFonts w:ascii="Times New Roman" w:hAnsi="Times New Roman" w:cs="Times New Roman"/>
          <w:sz w:val="24"/>
          <w:szCs w:val="24"/>
        </w:rPr>
        <w:t xml:space="preserve">employees with the email. Still, the multicultural workplace enables the employees to know about different cultures along with their thoughts and opinions so that they can enjoy the diverse assortment of delectable treats. The Patron, President and CEO of UK Youth belongs from the Black group, whereas Nigel Mansell is the vice-president of that group, belongs from the white group. The multicultural organisation gets the fund from different sources, and it will help them to develop their organisation very easily. </w:t>
      </w:r>
    </w:p>
    <w:p w14:paraId="71E8092B" w14:textId="77777777" w:rsidR="002B3A7A" w:rsidRDefault="00F06DB9" w:rsidP="00983A5B">
      <w:pPr>
        <w:pStyle w:val="Heading1"/>
      </w:pPr>
      <w:bookmarkStart w:id="7" w:name="_Toc58374342"/>
      <w:r>
        <w:t>Conclusion</w:t>
      </w:r>
      <w:bookmarkEnd w:id="7"/>
    </w:p>
    <w:p w14:paraId="6DB4A942" w14:textId="77777777" w:rsidR="00386BB6" w:rsidRDefault="00F06DB9" w:rsidP="00983A5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After assessing all the dimensions of the social welfare programs as well as UK Youth initiatives, it can be drawn that they </w:t>
      </w:r>
      <w:r w:rsidR="0051571B">
        <w:rPr>
          <w:rFonts w:ascii="Times New Roman" w:hAnsi="Times New Roman" w:cs="Times New Roman"/>
          <w:sz w:val="24"/>
          <w:szCs w:val="24"/>
        </w:rPr>
        <w:t>believe in the concept of equality. In this aspect, they have involved different cultured personalities within their workforce as they are only focusing on skills, not the community for addressing the l</w:t>
      </w:r>
      <w:r>
        <w:rPr>
          <w:rFonts w:ascii="Times New Roman" w:hAnsi="Times New Roman" w:cs="Times New Roman"/>
          <w:sz w:val="24"/>
          <w:szCs w:val="24"/>
        </w:rPr>
        <w:t>ack of skills among the youths</w:t>
      </w:r>
      <w:r w:rsidR="000B7D4A">
        <w:rPr>
          <w:rFonts w:ascii="Times New Roman" w:hAnsi="Times New Roman" w:cs="Times New Roman"/>
          <w:sz w:val="24"/>
          <w:szCs w:val="24"/>
        </w:rPr>
        <w:t xml:space="preserve"> (</w:t>
      </w:r>
      <w:r w:rsidR="000B7D4A" w:rsidRPr="00570C81">
        <w:rPr>
          <w:rFonts w:ascii="Times New Roman" w:hAnsi="Times New Roman" w:cs="Times New Roman"/>
          <w:sz w:val="24"/>
          <w:szCs w:val="24"/>
        </w:rPr>
        <w:t>Ukyouth.org, 2020</w:t>
      </w:r>
      <w:r w:rsidR="000B7D4A">
        <w:rPr>
          <w:rFonts w:ascii="Times New Roman" w:hAnsi="Times New Roman" w:cs="Times New Roman"/>
          <w:sz w:val="24"/>
          <w:szCs w:val="24"/>
        </w:rPr>
        <w:t>)</w:t>
      </w:r>
      <w:r>
        <w:rPr>
          <w:rFonts w:ascii="Times New Roman" w:hAnsi="Times New Roman" w:cs="Times New Roman"/>
          <w:sz w:val="24"/>
          <w:szCs w:val="24"/>
        </w:rPr>
        <w:t xml:space="preserve">. It can be said that they have made a strong reputation to deliver the large scale, high quality as well as national skill development programs for young people from different backgrounds. From online safety and outdoor learning to mental health and money management, they have reached to the young people, who have no access to personal </w:t>
      </w:r>
      <w:r>
        <w:rPr>
          <w:rFonts w:ascii="Times New Roman" w:hAnsi="Times New Roman" w:cs="Times New Roman"/>
          <w:sz w:val="24"/>
          <w:szCs w:val="24"/>
        </w:rPr>
        <w:lastRenderedPageBreak/>
        <w:t>development chances</w:t>
      </w:r>
      <w:r w:rsidR="00570C81">
        <w:rPr>
          <w:rFonts w:ascii="Times New Roman" w:hAnsi="Times New Roman" w:cs="Times New Roman"/>
          <w:sz w:val="24"/>
          <w:szCs w:val="24"/>
        </w:rPr>
        <w:t xml:space="preserve"> (</w:t>
      </w:r>
      <w:proofErr w:type="spellStart"/>
      <w:r w:rsidR="00570C81" w:rsidRPr="00570C81">
        <w:rPr>
          <w:rFonts w:ascii="Times New Roman" w:hAnsi="Times New Roman" w:cs="Times New Roman"/>
          <w:color w:val="222222"/>
          <w:sz w:val="24"/>
          <w:szCs w:val="24"/>
          <w:shd w:val="clear" w:color="auto" w:fill="FFFFFF"/>
        </w:rPr>
        <w:t>Picatoste</w:t>
      </w:r>
      <w:proofErr w:type="spellEnd"/>
      <w:r w:rsidR="00570C81" w:rsidRPr="00570C81">
        <w:rPr>
          <w:rFonts w:ascii="Times New Roman" w:hAnsi="Times New Roman" w:cs="Times New Roman"/>
          <w:color w:val="222222"/>
          <w:sz w:val="24"/>
          <w:szCs w:val="24"/>
          <w:shd w:val="clear" w:color="auto" w:fill="FFFFFF"/>
        </w:rPr>
        <w:t xml:space="preserve">, Pérez-Ortiz, &amp; </w:t>
      </w:r>
      <w:proofErr w:type="spellStart"/>
      <w:r w:rsidR="00570C81" w:rsidRPr="00570C81">
        <w:rPr>
          <w:rFonts w:ascii="Times New Roman" w:hAnsi="Times New Roman" w:cs="Times New Roman"/>
          <w:color w:val="222222"/>
          <w:sz w:val="24"/>
          <w:szCs w:val="24"/>
          <w:shd w:val="clear" w:color="auto" w:fill="FFFFFF"/>
        </w:rPr>
        <w:t>Ruesga</w:t>
      </w:r>
      <w:proofErr w:type="spellEnd"/>
      <w:r w:rsidR="00570C81" w:rsidRPr="00570C81">
        <w:rPr>
          <w:rFonts w:ascii="Times New Roman" w:hAnsi="Times New Roman" w:cs="Times New Roman"/>
          <w:color w:val="222222"/>
          <w:sz w:val="24"/>
          <w:szCs w:val="24"/>
          <w:shd w:val="clear" w:color="auto" w:fill="FFFFFF"/>
        </w:rPr>
        <w:t>-Benito,</w:t>
      </w:r>
      <w:r w:rsidR="00570C81">
        <w:rPr>
          <w:rFonts w:ascii="Times New Roman" w:hAnsi="Times New Roman" w:cs="Times New Roman"/>
          <w:color w:val="222222"/>
          <w:sz w:val="24"/>
          <w:szCs w:val="24"/>
          <w:shd w:val="clear" w:color="auto" w:fill="FFFFFF"/>
        </w:rPr>
        <w:t xml:space="preserve"> </w:t>
      </w:r>
      <w:r w:rsidR="00570C81" w:rsidRPr="00570C81">
        <w:rPr>
          <w:rFonts w:ascii="Times New Roman" w:hAnsi="Times New Roman" w:cs="Times New Roman"/>
          <w:color w:val="222222"/>
          <w:sz w:val="24"/>
          <w:szCs w:val="24"/>
          <w:shd w:val="clear" w:color="auto" w:fill="FFFFFF"/>
        </w:rPr>
        <w:t>2018)</w:t>
      </w:r>
      <w:r>
        <w:rPr>
          <w:rFonts w:ascii="Times New Roman" w:hAnsi="Times New Roman" w:cs="Times New Roman"/>
          <w:sz w:val="24"/>
          <w:szCs w:val="24"/>
        </w:rPr>
        <w:t xml:space="preserve">. In this aspect, the UK Youth has worked with organisations, where the young workers are involved in providing the training of youths to assure all of their programs achieve their changing needs. </w:t>
      </w:r>
    </w:p>
    <w:p w14:paraId="46CE45E2" w14:textId="77777777" w:rsidR="004577AD" w:rsidRDefault="00F06DB9" w:rsidP="00983A5B">
      <w:pPr>
        <w:spacing w:line="480" w:lineRule="auto"/>
        <w:jc w:val="both"/>
        <w:rPr>
          <w:rFonts w:ascii="Times New Roman" w:hAnsi="Times New Roman" w:cs="Times New Roman"/>
          <w:sz w:val="24"/>
          <w:szCs w:val="24"/>
        </w:rPr>
      </w:pPr>
      <w:r>
        <w:rPr>
          <w:rFonts w:ascii="Times New Roman" w:hAnsi="Times New Roman" w:cs="Times New Roman"/>
          <w:sz w:val="24"/>
          <w:szCs w:val="24"/>
        </w:rPr>
        <w:t>In this aspect, they have built the high-profile partnerships for delivering accessible, innovative as well as funded opportunities for the young people so that it can empower them and they will be able to engage with the different types of employment, training as well as volunteering</w:t>
      </w:r>
      <w:r w:rsidR="000B7D4A">
        <w:rPr>
          <w:rFonts w:ascii="Times New Roman" w:hAnsi="Times New Roman" w:cs="Times New Roman"/>
          <w:sz w:val="24"/>
          <w:szCs w:val="24"/>
        </w:rPr>
        <w:t xml:space="preserve"> (</w:t>
      </w:r>
      <w:r w:rsidR="000B7D4A" w:rsidRPr="00570C81">
        <w:rPr>
          <w:rFonts w:ascii="Times New Roman" w:hAnsi="Times New Roman" w:cs="Times New Roman"/>
          <w:sz w:val="24"/>
          <w:szCs w:val="24"/>
        </w:rPr>
        <w:t>Ukyouth.org, 2020</w:t>
      </w:r>
      <w:r w:rsidR="000B7D4A">
        <w:rPr>
          <w:rFonts w:ascii="Times New Roman" w:hAnsi="Times New Roman" w:cs="Times New Roman"/>
          <w:sz w:val="24"/>
          <w:szCs w:val="24"/>
        </w:rPr>
        <w:t>)</w:t>
      </w:r>
      <w:r>
        <w:rPr>
          <w:rFonts w:ascii="Times New Roman" w:hAnsi="Times New Roman" w:cs="Times New Roman"/>
          <w:sz w:val="24"/>
          <w:szCs w:val="24"/>
        </w:rPr>
        <w:t>. To implement free interactive frameworks, they have used some tools. Among them, the safe spaces and first steps provide up-to-date and relevant information as well as guidance so that they can benchmark the policy and practices</w:t>
      </w:r>
      <w:r w:rsidR="000B7D4A">
        <w:rPr>
          <w:rFonts w:ascii="Times New Roman" w:hAnsi="Times New Roman" w:cs="Times New Roman"/>
          <w:sz w:val="24"/>
          <w:szCs w:val="24"/>
        </w:rPr>
        <w:t xml:space="preserve"> (</w:t>
      </w:r>
      <w:r w:rsidR="000B7D4A" w:rsidRPr="00570C81">
        <w:rPr>
          <w:rFonts w:ascii="Times New Roman" w:hAnsi="Times New Roman" w:cs="Times New Roman"/>
          <w:color w:val="222222"/>
          <w:sz w:val="24"/>
          <w:szCs w:val="24"/>
          <w:shd w:val="clear" w:color="auto" w:fill="FFFFFF"/>
        </w:rPr>
        <w:t>Jacobs</w:t>
      </w:r>
      <w:r w:rsidR="000B7D4A">
        <w:rPr>
          <w:rFonts w:ascii="Times New Roman" w:hAnsi="Times New Roman" w:cs="Times New Roman"/>
          <w:color w:val="222222"/>
          <w:sz w:val="24"/>
          <w:szCs w:val="24"/>
          <w:shd w:val="clear" w:color="auto" w:fill="FFFFFF"/>
        </w:rPr>
        <w:t xml:space="preserve"> </w:t>
      </w:r>
      <w:r w:rsidR="000B7D4A" w:rsidRPr="00570C81">
        <w:rPr>
          <w:rFonts w:ascii="Times New Roman" w:hAnsi="Times New Roman" w:cs="Times New Roman"/>
          <w:color w:val="222222"/>
          <w:sz w:val="24"/>
          <w:szCs w:val="24"/>
          <w:shd w:val="clear" w:color="auto" w:fill="FFFFFF"/>
        </w:rPr>
        <w:t>&amp; Wright, 2018)</w:t>
      </w:r>
      <w:r>
        <w:rPr>
          <w:rFonts w:ascii="Times New Roman" w:hAnsi="Times New Roman" w:cs="Times New Roman"/>
          <w:sz w:val="24"/>
          <w:szCs w:val="24"/>
        </w:rPr>
        <w:t xml:space="preserve">. These will positively help them in getting high-quality opportunities in their career and earn more money, respectively. From the above sections, it has been found that they believe in multinationals and recruits employees based on their skills, not the community. The outdoor learning will also combine with the learning spaces, where the outdoor indicators have the opportunity for getting experience, development and learning about the entire psychology of youth mind. </w:t>
      </w:r>
    </w:p>
    <w:p w14:paraId="725BC125" w14:textId="77777777" w:rsidR="00E0123E" w:rsidRDefault="00E0123E" w:rsidP="00983A5B">
      <w:pPr>
        <w:spacing w:line="480" w:lineRule="auto"/>
        <w:rPr>
          <w:rFonts w:ascii="Times New Roman" w:hAnsi="Times New Roman" w:cs="Times New Roman"/>
          <w:sz w:val="24"/>
          <w:szCs w:val="24"/>
        </w:rPr>
      </w:pPr>
    </w:p>
    <w:p w14:paraId="450DA4AC" w14:textId="77777777" w:rsidR="00570C81" w:rsidRDefault="00570C81">
      <w:pPr>
        <w:rPr>
          <w:rFonts w:ascii="Times New Roman" w:eastAsiaTheme="majorEastAsia" w:hAnsi="Times New Roman" w:cstheme="majorBidi"/>
          <w:b/>
          <w:sz w:val="24"/>
          <w:szCs w:val="32"/>
        </w:rPr>
      </w:pPr>
      <w:bookmarkStart w:id="8" w:name="_Toc58374343"/>
      <w:r>
        <w:br w:type="page"/>
      </w:r>
    </w:p>
    <w:p w14:paraId="37733A9E" w14:textId="77777777" w:rsidR="00E0123E" w:rsidRDefault="00F06DB9" w:rsidP="00983A5B">
      <w:pPr>
        <w:pStyle w:val="Heading1"/>
      </w:pPr>
      <w:r>
        <w:lastRenderedPageBreak/>
        <w:t>References</w:t>
      </w:r>
      <w:bookmarkEnd w:id="8"/>
    </w:p>
    <w:p w14:paraId="5A9C9AF6" w14:textId="77777777" w:rsidR="00570C81" w:rsidRPr="00570C81" w:rsidRDefault="00570C81" w:rsidP="00570C81">
      <w:pPr>
        <w:pStyle w:val="NoSpacing"/>
        <w:spacing w:line="480" w:lineRule="auto"/>
        <w:ind w:left="720" w:hanging="720"/>
        <w:rPr>
          <w:rFonts w:ascii="Times New Roman" w:hAnsi="Times New Roman" w:cs="Times New Roman"/>
          <w:color w:val="222222"/>
          <w:sz w:val="24"/>
          <w:szCs w:val="24"/>
          <w:shd w:val="clear" w:color="auto" w:fill="FFFFFF"/>
        </w:rPr>
      </w:pPr>
      <w:r w:rsidRPr="00570C81">
        <w:rPr>
          <w:rFonts w:ascii="Times New Roman" w:hAnsi="Times New Roman" w:cs="Times New Roman"/>
          <w:color w:val="222222"/>
          <w:sz w:val="24"/>
          <w:szCs w:val="24"/>
          <w:shd w:val="clear" w:color="auto" w:fill="FFFFFF"/>
        </w:rPr>
        <w:t>Arnold, M. E. (2018). From context to outcomes: A thriving model for 4-H youth development programs. </w:t>
      </w:r>
      <w:r w:rsidRPr="00570C81">
        <w:rPr>
          <w:rFonts w:ascii="Times New Roman" w:hAnsi="Times New Roman" w:cs="Times New Roman"/>
          <w:i/>
          <w:iCs/>
          <w:color w:val="222222"/>
          <w:sz w:val="24"/>
          <w:szCs w:val="24"/>
          <w:shd w:val="clear" w:color="auto" w:fill="FFFFFF"/>
        </w:rPr>
        <w:t>Journal of Human Sciences and Extension</w:t>
      </w:r>
      <w:r w:rsidRPr="00570C81">
        <w:rPr>
          <w:rFonts w:ascii="Times New Roman" w:hAnsi="Times New Roman" w:cs="Times New Roman"/>
          <w:color w:val="222222"/>
          <w:sz w:val="24"/>
          <w:szCs w:val="24"/>
          <w:shd w:val="clear" w:color="auto" w:fill="FFFFFF"/>
        </w:rPr>
        <w:t>, </w:t>
      </w:r>
      <w:r w:rsidRPr="00570C81">
        <w:rPr>
          <w:rFonts w:ascii="Times New Roman" w:hAnsi="Times New Roman" w:cs="Times New Roman"/>
          <w:i/>
          <w:iCs/>
          <w:color w:val="222222"/>
          <w:sz w:val="24"/>
          <w:szCs w:val="24"/>
          <w:shd w:val="clear" w:color="auto" w:fill="FFFFFF"/>
        </w:rPr>
        <w:t>6</w:t>
      </w:r>
      <w:r w:rsidRPr="00570C81">
        <w:rPr>
          <w:rFonts w:ascii="Times New Roman" w:hAnsi="Times New Roman" w:cs="Times New Roman"/>
          <w:color w:val="222222"/>
          <w:sz w:val="24"/>
          <w:szCs w:val="24"/>
          <w:shd w:val="clear" w:color="auto" w:fill="FFFFFF"/>
        </w:rPr>
        <w:t>(1).</w:t>
      </w:r>
    </w:p>
    <w:p w14:paraId="44F1A7DC" w14:textId="77777777" w:rsidR="00570C81" w:rsidRPr="00570C81" w:rsidRDefault="00570C81" w:rsidP="00570C81">
      <w:pPr>
        <w:pStyle w:val="NoSpacing"/>
        <w:spacing w:line="480" w:lineRule="auto"/>
        <w:ind w:left="720" w:hanging="720"/>
        <w:rPr>
          <w:rFonts w:ascii="Times New Roman" w:hAnsi="Times New Roman" w:cs="Times New Roman"/>
          <w:color w:val="222222"/>
          <w:sz w:val="24"/>
          <w:szCs w:val="24"/>
          <w:shd w:val="clear" w:color="auto" w:fill="FFFFFF"/>
        </w:rPr>
      </w:pPr>
      <w:proofErr w:type="spellStart"/>
      <w:r w:rsidRPr="00570C81">
        <w:rPr>
          <w:rFonts w:ascii="Times New Roman" w:hAnsi="Times New Roman" w:cs="Times New Roman"/>
          <w:color w:val="222222"/>
          <w:sz w:val="24"/>
          <w:szCs w:val="24"/>
          <w:shd w:val="clear" w:color="auto" w:fill="FFFFFF"/>
        </w:rPr>
        <w:t>Filippetti</w:t>
      </w:r>
      <w:proofErr w:type="spellEnd"/>
      <w:r w:rsidRPr="00570C81">
        <w:rPr>
          <w:rFonts w:ascii="Times New Roman" w:hAnsi="Times New Roman" w:cs="Times New Roman"/>
          <w:color w:val="222222"/>
          <w:sz w:val="24"/>
          <w:szCs w:val="24"/>
          <w:shd w:val="clear" w:color="auto" w:fill="FFFFFF"/>
        </w:rPr>
        <w:t xml:space="preserve">, A., Guy, F., &amp; </w:t>
      </w:r>
      <w:proofErr w:type="spellStart"/>
      <w:r w:rsidRPr="00570C81">
        <w:rPr>
          <w:rFonts w:ascii="Times New Roman" w:hAnsi="Times New Roman" w:cs="Times New Roman"/>
          <w:color w:val="222222"/>
          <w:sz w:val="24"/>
          <w:szCs w:val="24"/>
          <w:shd w:val="clear" w:color="auto" w:fill="FFFFFF"/>
        </w:rPr>
        <w:t>Iammarino</w:t>
      </w:r>
      <w:proofErr w:type="spellEnd"/>
      <w:r w:rsidRPr="00570C81">
        <w:rPr>
          <w:rFonts w:ascii="Times New Roman" w:hAnsi="Times New Roman" w:cs="Times New Roman"/>
          <w:color w:val="222222"/>
          <w:sz w:val="24"/>
          <w:szCs w:val="24"/>
          <w:shd w:val="clear" w:color="auto" w:fill="FFFFFF"/>
        </w:rPr>
        <w:t>, S. (2019). Regional disparities in the effect of training on employment. </w:t>
      </w:r>
      <w:r w:rsidRPr="00570C81">
        <w:rPr>
          <w:rFonts w:ascii="Times New Roman" w:hAnsi="Times New Roman" w:cs="Times New Roman"/>
          <w:i/>
          <w:iCs/>
          <w:color w:val="222222"/>
          <w:sz w:val="24"/>
          <w:szCs w:val="24"/>
          <w:shd w:val="clear" w:color="auto" w:fill="FFFFFF"/>
        </w:rPr>
        <w:t>Regional Studies</w:t>
      </w:r>
      <w:r w:rsidRPr="00570C81">
        <w:rPr>
          <w:rFonts w:ascii="Times New Roman" w:hAnsi="Times New Roman" w:cs="Times New Roman"/>
          <w:color w:val="222222"/>
          <w:sz w:val="24"/>
          <w:szCs w:val="24"/>
          <w:shd w:val="clear" w:color="auto" w:fill="FFFFFF"/>
        </w:rPr>
        <w:t>, </w:t>
      </w:r>
      <w:r w:rsidRPr="00570C81">
        <w:rPr>
          <w:rFonts w:ascii="Times New Roman" w:hAnsi="Times New Roman" w:cs="Times New Roman"/>
          <w:i/>
          <w:iCs/>
          <w:color w:val="222222"/>
          <w:sz w:val="24"/>
          <w:szCs w:val="24"/>
          <w:shd w:val="clear" w:color="auto" w:fill="FFFFFF"/>
        </w:rPr>
        <w:t>53</w:t>
      </w:r>
      <w:r w:rsidRPr="00570C81">
        <w:rPr>
          <w:rFonts w:ascii="Times New Roman" w:hAnsi="Times New Roman" w:cs="Times New Roman"/>
          <w:color w:val="222222"/>
          <w:sz w:val="24"/>
          <w:szCs w:val="24"/>
          <w:shd w:val="clear" w:color="auto" w:fill="FFFFFF"/>
        </w:rPr>
        <w:t>(2), 217-230.</w:t>
      </w:r>
    </w:p>
    <w:p w14:paraId="05C16A42" w14:textId="77777777" w:rsidR="00570C81" w:rsidRPr="00570C81" w:rsidRDefault="00570C81" w:rsidP="00570C81">
      <w:pPr>
        <w:pStyle w:val="NoSpacing"/>
        <w:spacing w:line="480" w:lineRule="auto"/>
        <w:ind w:left="720" w:hanging="720"/>
        <w:rPr>
          <w:rFonts w:ascii="Times New Roman" w:hAnsi="Times New Roman" w:cs="Times New Roman"/>
          <w:color w:val="222222"/>
          <w:sz w:val="24"/>
          <w:szCs w:val="24"/>
          <w:shd w:val="clear" w:color="auto" w:fill="FFFFFF"/>
        </w:rPr>
      </w:pPr>
      <w:r w:rsidRPr="00570C81">
        <w:rPr>
          <w:rFonts w:ascii="Times New Roman" w:hAnsi="Times New Roman" w:cs="Times New Roman"/>
          <w:color w:val="222222"/>
          <w:sz w:val="24"/>
          <w:szCs w:val="24"/>
          <w:shd w:val="clear" w:color="auto" w:fill="FFFFFF"/>
        </w:rPr>
        <w:t>Jacobs, J. M., &amp; Wright, P. M. (2018). Transfer of life skills in sport-based youth development programs: A conceptual framework bridging learning to application. </w:t>
      </w:r>
      <w:r w:rsidRPr="00570C81">
        <w:rPr>
          <w:rFonts w:ascii="Times New Roman" w:hAnsi="Times New Roman" w:cs="Times New Roman"/>
          <w:i/>
          <w:iCs/>
          <w:color w:val="222222"/>
          <w:sz w:val="24"/>
          <w:szCs w:val="24"/>
          <w:shd w:val="clear" w:color="auto" w:fill="FFFFFF"/>
        </w:rPr>
        <w:t>Quest</w:t>
      </w:r>
      <w:r w:rsidRPr="00570C81">
        <w:rPr>
          <w:rFonts w:ascii="Times New Roman" w:hAnsi="Times New Roman" w:cs="Times New Roman"/>
          <w:color w:val="222222"/>
          <w:sz w:val="24"/>
          <w:szCs w:val="24"/>
          <w:shd w:val="clear" w:color="auto" w:fill="FFFFFF"/>
        </w:rPr>
        <w:t>, </w:t>
      </w:r>
      <w:r w:rsidRPr="00570C81">
        <w:rPr>
          <w:rFonts w:ascii="Times New Roman" w:hAnsi="Times New Roman" w:cs="Times New Roman"/>
          <w:i/>
          <w:iCs/>
          <w:color w:val="222222"/>
          <w:sz w:val="24"/>
          <w:szCs w:val="24"/>
          <w:shd w:val="clear" w:color="auto" w:fill="FFFFFF"/>
        </w:rPr>
        <w:t>70</w:t>
      </w:r>
      <w:r w:rsidRPr="00570C81">
        <w:rPr>
          <w:rFonts w:ascii="Times New Roman" w:hAnsi="Times New Roman" w:cs="Times New Roman"/>
          <w:color w:val="222222"/>
          <w:sz w:val="24"/>
          <w:szCs w:val="24"/>
          <w:shd w:val="clear" w:color="auto" w:fill="FFFFFF"/>
        </w:rPr>
        <w:t>(1), 81-99.</w:t>
      </w:r>
    </w:p>
    <w:p w14:paraId="68161674" w14:textId="77777777" w:rsidR="00570C81" w:rsidRPr="00570C81" w:rsidRDefault="00570C81" w:rsidP="00570C81">
      <w:pPr>
        <w:pStyle w:val="NoSpacing"/>
        <w:spacing w:line="480" w:lineRule="auto"/>
        <w:ind w:left="720" w:hanging="720"/>
        <w:rPr>
          <w:rFonts w:ascii="Times New Roman" w:hAnsi="Times New Roman" w:cs="Times New Roman"/>
          <w:sz w:val="24"/>
          <w:szCs w:val="24"/>
        </w:rPr>
      </w:pPr>
      <w:proofErr w:type="spellStart"/>
      <w:r w:rsidRPr="00570C81">
        <w:rPr>
          <w:rFonts w:ascii="Times New Roman" w:hAnsi="Times New Roman" w:cs="Times New Roman"/>
          <w:color w:val="222222"/>
          <w:sz w:val="24"/>
          <w:szCs w:val="24"/>
          <w:shd w:val="clear" w:color="auto" w:fill="FFFFFF"/>
        </w:rPr>
        <w:t>Picatoste</w:t>
      </w:r>
      <w:proofErr w:type="spellEnd"/>
      <w:r w:rsidRPr="00570C81">
        <w:rPr>
          <w:rFonts w:ascii="Times New Roman" w:hAnsi="Times New Roman" w:cs="Times New Roman"/>
          <w:color w:val="222222"/>
          <w:sz w:val="24"/>
          <w:szCs w:val="24"/>
          <w:shd w:val="clear" w:color="auto" w:fill="FFFFFF"/>
        </w:rPr>
        <w:t xml:space="preserve">, J., Pérez-Ortiz, L., &amp; </w:t>
      </w:r>
      <w:proofErr w:type="spellStart"/>
      <w:r w:rsidRPr="00570C81">
        <w:rPr>
          <w:rFonts w:ascii="Times New Roman" w:hAnsi="Times New Roman" w:cs="Times New Roman"/>
          <w:color w:val="222222"/>
          <w:sz w:val="24"/>
          <w:szCs w:val="24"/>
          <w:shd w:val="clear" w:color="auto" w:fill="FFFFFF"/>
        </w:rPr>
        <w:t>Ruesga</w:t>
      </w:r>
      <w:proofErr w:type="spellEnd"/>
      <w:r w:rsidRPr="00570C81">
        <w:rPr>
          <w:rFonts w:ascii="Times New Roman" w:hAnsi="Times New Roman" w:cs="Times New Roman"/>
          <w:color w:val="222222"/>
          <w:sz w:val="24"/>
          <w:szCs w:val="24"/>
          <w:shd w:val="clear" w:color="auto" w:fill="FFFFFF"/>
        </w:rPr>
        <w:t>-Benito, S. M. (2018). A new educational pattern in response to new technologies and sustainable development. Enlightening ICT skills for youth employability in the European Union. </w:t>
      </w:r>
      <w:r w:rsidRPr="00570C81">
        <w:rPr>
          <w:rFonts w:ascii="Times New Roman" w:hAnsi="Times New Roman" w:cs="Times New Roman"/>
          <w:i/>
          <w:iCs/>
          <w:color w:val="222222"/>
          <w:sz w:val="24"/>
          <w:szCs w:val="24"/>
          <w:shd w:val="clear" w:color="auto" w:fill="FFFFFF"/>
        </w:rPr>
        <w:t>Telematics and Informatics</w:t>
      </w:r>
      <w:r w:rsidRPr="00570C81">
        <w:rPr>
          <w:rFonts w:ascii="Times New Roman" w:hAnsi="Times New Roman" w:cs="Times New Roman"/>
          <w:color w:val="222222"/>
          <w:sz w:val="24"/>
          <w:szCs w:val="24"/>
          <w:shd w:val="clear" w:color="auto" w:fill="FFFFFF"/>
        </w:rPr>
        <w:t>, </w:t>
      </w:r>
      <w:r w:rsidRPr="00570C81">
        <w:rPr>
          <w:rFonts w:ascii="Times New Roman" w:hAnsi="Times New Roman" w:cs="Times New Roman"/>
          <w:i/>
          <w:iCs/>
          <w:color w:val="222222"/>
          <w:sz w:val="24"/>
          <w:szCs w:val="24"/>
          <w:shd w:val="clear" w:color="auto" w:fill="FFFFFF"/>
        </w:rPr>
        <w:t>35</w:t>
      </w:r>
      <w:r w:rsidRPr="00570C81">
        <w:rPr>
          <w:rFonts w:ascii="Times New Roman" w:hAnsi="Times New Roman" w:cs="Times New Roman"/>
          <w:color w:val="222222"/>
          <w:sz w:val="24"/>
          <w:szCs w:val="24"/>
          <w:shd w:val="clear" w:color="auto" w:fill="FFFFFF"/>
        </w:rPr>
        <w:t>(4), 1031-1038.</w:t>
      </w:r>
    </w:p>
    <w:p w14:paraId="32684DFD" w14:textId="77777777" w:rsidR="00570C81" w:rsidRPr="00570C81" w:rsidRDefault="00570C81" w:rsidP="00570C81">
      <w:pPr>
        <w:pStyle w:val="NoSpacing"/>
        <w:spacing w:line="480" w:lineRule="auto"/>
        <w:ind w:left="720" w:hanging="720"/>
        <w:rPr>
          <w:rFonts w:ascii="Times New Roman" w:hAnsi="Times New Roman" w:cs="Times New Roman"/>
          <w:sz w:val="24"/>
          <w:szCs w:val="24"/>
        </w:rPr>
      </w:pPr>
      <w:r w:rsidRPr="00570C81">
        <w:rPr>
          <w:rFonts w:ascii="Times New Roman" w:hAnsi="Times New Roman" w:cs="Times New Roman"/>
          <w:sz w:val="24"/>
          <w:szCs w:val="24"/>
        </w:rPr>
        <w:t xml:space="preserve">Ukyouth.org, 2020 About us Retrieved from: </w:t>
      </w:r>
      <w:hyperlink r:id="rId7" w:history="1">
        <w:r w:rsidRPr="00570C81">
          <w:rPr>
            <w:rStyle w:val="Hyperlink"/>
            <w:rFonts w:ascii="Times New Roman" w:hAnsi="Times New Roman" w:cs="Times New Roman"/>
            <w:sz w:val="24"/>
            <w:szCs w:val="24"/>
          </w:rPr>
          <w:t>https://www.ukyouth.org/about-us/</w:t>
        </w:r>
      </w:hyperlink>
      <w:r w:rsidRPr="00570C81">
        <w:rPr>
          <w:rFonts w:ascii="Times New Roman" w:hAnsi="Times New Roman" w:cs="Times New Roman"/>
          <w:sz w:val="24"/>
          <w:szCs w:val="24"/>
        </w:rPr>
        <w:t xml:space="preserve"> on December 07, 2020</w:t>
      </w:r>
    </w:p>
    <w:sectPr w:rsidR="00570C81" w:rsidRPr="00570C8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02286D" w14:textId="77777777" w:rsidR="00F06DB9" w:rsidRDefault="00F06DB9">
      <w:pPr>
        <w:spacing w:after="0" w:line="240" w:lineRule="auto"/>
      </w:pPr>
      <w:r>
        <w:separator/>
      </w:r>
    </w:p>
  </w:endnote>
  <w:endnote w:type="continuationSeparator" w:id="0">
    <w:p w14:paraId="579A98FB" w14:textId="77777777" w:rsidR="00F06DB9" w:rsidRDefault="00F06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9609170"/>
      <w:docPartObj>
        <w:docPartGallery w:val="Page Numbers (Bottom of Page)"/>
        <w:docPartUnique/>
      </w:docPartObj>
    </w:sdtPr>
    <w:sdtEndPr>
      <w:rPr>
        <w:noProof/>
      </w:rPr>
    </w:sdtEndPr>
    <w:sdtContent>
      <w:p w14:paraId="4CA08B1C" w14:textId="77777777" w:rsidR="00983A5B" w:rsidRDefault="00F06D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0592CE" w14:textId="77777777" w:rsidR="00983A5B" w:rsidRDefault="00983A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280AFF" w14:textId="77777777" w:rsidR="00F06DB9" w:rsidRDefault="00F06DB9">
      <w:pPr>
        <w:spacing w:after="0" w:line="240" w:lineRule="auto"/>
      </w:pPr>
      <w:r>
        <w:separator/>
      </w:r>
    </w:p>
  </w:footnote>
  <w:footnote w:type="continuationSeparator" w:id="0">
    <w:p w14:paraId="08A9AF4E" w14:textId="77777777" w:rsidR="00F06DB9" w:rsidRDefault="00F06D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C14"/>
    <w:rsid w:val="00006B96"/>
    <w:rsid w:val="00063900"/>
    <w:rsid w:val="000B7D4A"/>
    <w:rsid w:val="000C7C14"/>
    <w:rsid w:val="001C3BC0"/>
    <w:rsid w:val="001F6121"/>
    <w:rsid w:val="002956EF"/>
    <w:rsid w:val="00295B43"/>
    <w:rsid w:val="00297262"/>
    <w:rsid w:val="002B3A7A"/>
    <w:rsid w:val="002D374A"/>
    <w:rsid w:val="00315315"/>
    <w:rsid w:val="0034559A"/>
    <w:rsid w:val="00382D4A"/>
    <w:rsid w:val="00386042"/>
    <w:rsid w:val="00386BB6"/>
    <w:rsid w:val="003C4647"/>
    <w:rsid w:val="003C7324"/>
    <w:rsid w:val="00416183"/>
    <w:rsid w:val="004577AD"/>
    <w:rsid w:val="004D2D57"/>
    <w:rsid w:val="004E697C"/>
    <w:rsid w:val="0051571B"/>
    <w:rsid w:val="00521F5B"/>
    <w:rsid w:val="00531A7B"/>
    <w:rsid w:val="00542EC9"/>
    <w:rsid w:val="005503D9"/>
    <w:rsid w:val="00570C81"/>
    <w:rsid w:val="005A18AC"/>
    <w:rsid w:val="005E584C"/>
    <w:rsid w:val="006A1FFB"/>
    <w:rsid w:val="006C64C5"/>
    <w:rsid w:val="006F76B5"/>
    <w:rsid w:val="00725B36"/>
    <w:rsid w:val="00750B1F"/>
    <w:rsid w:val="007604F7"/>
    <w:rsid w:val="0084045D"/>
    <w:rsid w:val="00851057"/>
    <w:rsid w:val="008A1D56"/>
    <w:rsid w:val="00983A5B"/>
    <w:rsid w:val="00A93968"/>
    <w:rsid w:val="00AD0DED"/>
    <w:rsid w:val="00AD48AE"/>
    <w:rsid w:val="00B54B3D"/>
    <w:rsid w:val="00C52F5B"/>
    <w:rsid w:val="00C76270"/>
    <w:rsid w:val="00CD5548"/>
    <w:rsid w:val="00D92BB7"/>
    <w:rsid w:val="00D941FA"/>
    <w:rsid w:val="00E0123E"/>
    <w:rsid w:val="00E06CBE"/>
    <w:rsid w:val="00E355C9"/>
    <w:rsid w:val="00E47563"/>
    <w:rsid w:val="00E62183"/>
    <w:rsid w:val="00E74FA2"/>
    <w:rsid w:val="00F06DB9"/>
    <w:rsid w:val="00F15147"/>
    <w:rsid w:val="00F521EA"/>
    <w:rsid w:val="00F5671E"/>
    <w:rsid w:val="00FF51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F787A"/>
  <w15:chartTrackingRefBased/>
  <w15:docId w15:val="{7818742A-730B-4FD0-8DDD-DBE09E70B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123E"/>
    <w:pPr>
      <w:keepNext/>
      <w:keepLines/>
      <w:spacing w:before="240" w:after="0" w:line="480" w:lineRule="auto"/>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E0123E"/>
    <w:pPr>
      <w:keepNext/>
      <w:keepLines/>
      <w:spacing w:before="40" w:after="0" w:line="480" w:lineRule="auto"/>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23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E0123E"/>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983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A5B"/>
  </w:style>
  <w:style w:type="paragraph" w:styleId="Footer">
    <w:name w:val="footer"/>
    <w:basedOn w:val="Normal"/>
    <w:link w:val="FooterChar"/>
    <w:uiPriority w:val="99"/>
    <w:unhideWhenUsed/>
    <w:rsid w:val="00983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A5B"/>
  </w:style>
  <w:style w:type="paragraph" w:styleId="TOCHeading">
    <w:name w:val="TOC Heading"/>
    <w:basedOn w:val="Heading1"/>
    <w:next w:val="Normal"/>
    <w:uiPriority w:val="39"/>
    <w:unhideWhenUsed/>
    <w:qFormat/>
    <w:rsid w:val="00983A5B"/>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83A5B"/>
    <w:pPr>
      <w:spacing w:after="100"/>
    </w:pPr>
  </w:style>
  <w:style w:type="paragraph" w:styleId="TOC2">
    <w:name w:val="toc 2"/>
    <w:basedOn w:val="Normal"/>
    <w:next w:val="Normal"/>
    <w:autoRedefine/>
    <w:uiPriority w:val="39"/>
    <w:unhideWhenUsed/>
    <w:rsid w:val="00983A5B"/>
    <w:pPr>
      <w:spacing w:after="100"/>
      <w:ind w:left="220"/>
    </w:pPr>
  </w:style>
  <w:style w:type="character" w:styleId="Hyperlink">
    <w:name w:val="Hyperlink"/>
    <w:basedOn w:val="DefaultParagraphFont"/>
    <w:uiPriority w:val="99"/>
    <w:unhideWhenUsed/>
    <w:rsid w:val="00983A5B"/>
    <w:rPr>
      <w:color w:val="0563C1" w:themeColor="hyperlink"/>
      <w:u w:val="single"/>
    </w:rPr>
  </w:style>
  <w:style w:type="character" w:styleId="UnresolvedMention">
    <w:name w:val="Unresolved Mention"/>
    <w:basedOn w:val="DefaultParagraphFont"/>
    <w:uiPriority w:val="99"/>
    <w:rsid w:val="00570C81"/>
    <w:rPr>
      <w:color w:val="605E5C"/>
      <w:shd w:val="clear" w:color="auto" w:fill="E1DFDD"/>
    </w:rPr>
  </w:style>
  <w:style w:type="paragraph" w:styleId="NoSpacing">
    <w:name w:val="No Spacing"/>
    <w:uiPriority w:val="1"/>
    <w:qFormat/>
    <w:rsid w:val="00570C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yperlink" Target="https://www.ukyouth.org/about-us/"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49D91-33DA-43FA-9B80-87D44478DFF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2352</Words>
  <Characters>13409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Salomia Roxana Dincu</cp:lastModifiedBy>
  <cp:revision>2</cp:revision>
  <dcterms:created xsi:type="dcterms:W3CDTF">2020-12-14T18:02:00Z</dcterms:created>
  <dcterms:modified xsi:type="dcterms:W3CDTF">2020-12-14T18:02:00Z</dcterms:modified>
</cp:coreProperties>
</file>