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8C53B34" w14:textId="77777777" w:rsidR="00C970CD" w:rsidRPr="00250425" w:rsidRDefault="00C970CD" w:rsidP="00C970CD">
      <w:pPr>
        <w:jc w:val="center"/>
        <w:rPr>
          <w:rFonts w:asciiTheme="minorHAnsi" w:hAnsiTheme="minorHAnsi" w:cstheme="minorHAnsi"/>
          <w:sz w:val="40"/>
        </w:rPr>
      </w:pPr>
    </w:p>
    <w:p w14:paraId="317D074B" w14:textId="77777777" w:rsidR="00C970CD" w:rsidRPr="004A2A38" w:rsidRDefault="00C970CD" w:rsidP="00C970CD">
      <w:pPr>
        <w:jc w:val="center"/>
        <w:rPr>
          <w:rFonts w:asciiTheme="minorHAnsi" w:hAnsiTheme="minorHAnsi" w:cstheme="minorHAnsi"/>
          <w:b/>
          <w:bCs/>
          <w:sz w:val="72"/>
          <w:szCs w:val="36"/>
        </w:rPr>
      </w:pPr>
      <w:r w:rsidRPr="004A2A38">
        <w:rPr>
          <w:rFonts w:asciiTheme="minorHAnsi" w:hAnsiTheme="minorHAnsi" w:cstheme="minorHAnsi"/>
          <w:b/>
          <w:bCs/>
          <w:sz w:val="72"/>
          <w:szCs w:val="36"/>
        </w:rPr>
        <w:t>Business Plan for</w:t>
      </w:r>
    </w:p>
    <w:p w14:paraId="248D9413" w14:textId="77777777" w:rsidR="00C970CD" w:rsidRPr="00250425" w:rsidRDefault="00C970CD" w:rsidP="00C970CD">
      <w:pPr>
        <w:jc w:val="center"/>
        <w:rPr>
          <w:rFonts w:asciiTheme="minorHAnsi" w:hAnsiTheme="minorHAnsi" w:cstheme="minorHAnsi"/>
          <w:sz w:val="40"/>
        </w:rPr>
      </w:pPr>
    </w:p>
    <w:p w14:paraId="66766FD9" w14:textId="77777777" w:rsidR="00C970CD" w:rsidRPr="00250425" w:rsidRDefault="00C970CD" w:rsidP="00C970CD">
      <w:pPr>
        <w:pBdr>
          <w:top w:val="single" w:sz="4" w:space="1" w:color="auto"/>
          <w:left w:val="single" w:sz="4" w:space="4" w:color="auto"/>
          <w:bottom w:val="single" w:sz="4" w:space="17" w:color="auto"/>
          <w:right w:val="single" w:sz="4" w:space="4" w:color="auto"/>
        </w:pBdr>
        <w:jc w:val="center"/>
        <w:rPr>
          <w:rFonts w:asciiTheme="minorHAnsi" w:hAnsiTheme="minorHAnsi" w:cstheme="minorHAnsi"/>
          <w:sz w:val="40"/>
        </w:rPr>
      </w:pPr>
    </w:p>
    <w:p w14:paraId="68ADB497" w14:textId="15F4A11E" w:rsidR="00C970CD" w:rsidRPr="00D53352" w:rsidRDefault="00C04D6B" w:rsidP="00C970CD">
      <w:pPr>
        <w:pBdr>
          <w:top w:val="single" w:sz="4" w:space="1" w:color="auto"/>
          <w:left w:val="single" w:sz="4" w:space="4" w:color="auto"/>
          <w:bottom w:val="single" w:sz="4" w:space="17" w:color="auto"/>
          <w:right w:val="single" w:sz="4" w:space="4" w:color="auto"/>
        </w:pBdr>
        <w:jc w:val="center"/>
        <w:rPr>
          <w:rFonts w:asciiTheme="minorHAnsi" w:hAnsiTheme="minorHAnsi" w:cstheme="minorHAnsi"/>
          <w:sz w:val="40"/>
        </w:rPr>
      </w:pPr>
      <w:r w:rsidRPr="00D53352">
        <w:rPr>
          <w:rFonts w:asciiTheme="minorHAnsi" w:hAnsiTheme="minorHAnsi" w:cstheme="minorHAnsi"/>
          <w:sz w:val="40"/>
        </w:rPr>
        <w:t>StarLink</w:t>
      </w:r>
      <w:r w:rsidR="00C970CD" w:rsidRPr="00D53352">
        <w:rPr>
          <w:rFonts w:asciiTheme="minorHAnsi" w:hAnsiTheme="minorHAnsi" w:cstheme="minorHAnsi"/>
          <w:sz w:val="40"/>
        </w:rPr>
        <w:t xml:space="preserve"> Virtual Bookings</w:t>
      </w:r>
    </w:p>
    <w:p w14:paraId="6AF6001C" w14:textId="77777777" w:rsidR="00C970CD" w:rsidRPr="00250425" w:rsidRDefault="00C970CD" w:rsidP="00C970CD">
      <w:pPr>
        <w:jc w:val="center"/>
        <w:rPr>
          <w:rFonts w:asciiTheme="minorHAnsi" w:hAnsiTheme="minorHAnsi" w:cstheme="minorHAnsi"/>
          <w:sz w:val="40"/>
        </w:rPr>
      </w:pPr>
    </w:p>
    <w:p w14:paraId="7A6F2AA7" w14:textId="77777777" w:rsidR="00C970CD" w:rsidRPr="00250425" w:rsidRDefault="00C970CD" w:rsidP="00C970CD">
      <w:pPr>
        <w:jc w:val="center"/>
        <w:rPr>
          <w:rFonts w:asciiTheme="minorHAnsi" w:hAnsiTheme="minorHAnsi" w:cstheme="minorHAnsi"/>
          <w:sz w:val="40"/>
        </w:rPr>
      </w:pPr>
    </w:p>
    <w:p w14:paraId="15C44BDF" w14:textId="77777777" w:rsidR="00C970CD" w:rsidRPr="00250425" w:rsidRDefault="00C970CD" w:rsidP="00C970CD">
      <w:pPr>
        <w:jc w:val="center"/>
        <w:rPr>
          <w:rFonts w:asciiTheme="minorHAnsi" w:hAnsiTheme="minorHAnsi" w:cstheme="minorHAnsi"/>
          <w:sz w:val="40"/>
        </w:rPr>
      </w:pPr>
    </w:p>
    <w:p w14:paraId="5EB37CB8" w14:textId="61530FB3" w:rsidR="00C970CD" w:rsidRPr="00C04D6B" w:rsidRDefault="00C970CD" w:rsidP="00C04D6B">
      <w:pPr>
        <w:jc w:val="center"/>
        <w:rPr>
          <w:rFonts w:asciiTheme="minorHAnsi" w:hAnsiTheme="minorHAnsi" w:cstheme="minorHAnsi"/>
          <w:b/>
          <w:bCs/>
          <w:sz w:val="40"/>
        </w:rPr>
      </w:pPr>
      <w:r w:rsidRPr="004A2A38">
        <w:rPr>
          <w:rFonts w:asciiTheme="minorHAnsi" w:hAnsiTheme="minorHAnsi" w:cstheme="minorHAnsi"/>
          <w:b/>
          <w:bCs/>
          <w:sz w:val="40"/>
        </w:rPr>
        <w:t>Produced B</w:t>
      </w:r>
      <w:r w:rsidR="006E3FD0">
        <w:rPr>
          <w:rFonts w:asciiTheme="minorHAnsi" w:hAnsiTheme="minorHAnsi" w:cstheme="minorHAnsi"/>
          <w:b/>
          <w:bCs/>
          <w:sz w:val="40"/>
        </w:rPr>
        <w:t>y</w:t>
      </w:r>
    </w:p>
    <w:tbl>
      <w:tblPr>
        <w:tblStyle w:val="TableGrid"/>
        <w:tblW w:w="9067" w:type="dxa"/>
        <w:tblInd w:w="0" w:type="dxa"/>
        <w:tblLook w:val="04A0" w:firstRow="1" w:lastRow="0" w:firstColumn="1" w:lastColumn="0" w:noHBand="0" w:noVBand="1"/>
      </w:tblPr>
      <w:tblGrid>
        <w:gridCol w:w="5949"/>
        <w:gridCol w:w="3118"/>
      </w:tblGrid>
      <w:tr w:rsidR="00C970CD" w:rsidRPr="00250425" w14:paraId="118EBDC8" w14:textId="77777777" w:rsidTr="00FE24D1">
        <w:tc>
          <w:tcPr>
            <w:tcW w:w="5949" w:type="dxa"/>
          </w:tcPr>
          <w:p w14:paraId="26C47B15" w14:textId="3BC993AB" w:rsidR="00C970CD" w:rsidRPr="00250425" w:rsidRDefault="006E3FD0" w:rsidP="00FE24D1">
            <w:pPr>
              <w:rPr>
                <w:rFonts w:asciiTheme="minorHAnsi" w:hAnsiTheme="minorHAnsi" w:cstheme="minorHAnsi"/>
                <w:sz w:val="40"/>
                <w:lang w:val="nl-NL"/>
              </w:rPr>
            </w:pPr>
            <w:r>
              <w:rPr>
                <w:rFonts w:asciiTheme="minorHAnsi" w:hAnsiTheme="minorHAnsi" w:cstheme="minorHAnsi"/>
                <w:sz w:val="40"/>
                <w:lang w:val="nl-NL"/>
              </w:rPr>
              <w:t>Oleg Goncear</w:t>
            </w:r>
          </w:p>
        </w:tc>
        <w:tc>
          <w:tcPr>
            <w:tcW w:w="3118" w:type="dxa"/>
          </w:tcPr>
          <w:p w14:paraId="5AB29F1B" w14:textId="78BD70FC" w:rsidR="00C970CD" w:rsidRPr="00250425" w:rsidRDefault="006E3FD0" w:rsidP="00FE24D1">
            <w:pPr>
              <w:jc w:val="center"/>
              <w:rPr>
                <w:rFonts w:asciiTheme="minorHAnsi" w:hAnsiTheme="minorHAnsi" w:cstheme="minorHAnsi"/>
                <w:sz w:val="40"/>
                <w:lang w:val="nl-NL"/>
              </w:rPr>
            </w:pPr>
            <w:r>
              <w:rPr>
                <w:rFonts w:asciiTheme="minorHAnsi" w:hAnsiTheme="minorHAnsi" w:cstheme="minorHAnsi"/>
                <w:sz w:val="40"/>
                <w:lang w:val="nl-NL"/>
              </w:rPr>
              <w:t>2231041</w:t>
            </w:r>
          </w:p>
        </w:tc>
      </w:tr>
      <w:tr w:rsidR="00C970CD" w:rsidRPr="00250425" w14:paraId="0C9A9007" w14:textId="77777777" w:rsidTr="00FE24D1">
        <w:tc>
          <w:tcPr>
            <w:tcW w:w="5949" w:type="dxa"/>
          </w:tcPr>
          <w:p w14:paraId="2C135582" w14:textId="53916292" w:rsidR="00C970CD" w:rsidRPr="00250425" w:rsidRDefault="00C970CD" w:rsidP="006E3FD0">
            <w:pPr>
              <w:rPr>
                <w:rFonts w:asciiTheme="minorHAnsi" w:hAnsiTheme="minorHAnsi" w:cstheme="minorHAnsi"/>
                <w:sz w:val="40"/>
                <w:lang w:val="nl-NL"/>
              </w:rPr>
            </w:pPr>
          </w:p>
        </w:tc>
        <w:tc>
          <w:tcPr>
            <w:tcW w:w="3118" w:type="dxa"/>
          </w:tcPr>
          <w:p w14:paraId="7CC42A60" w14:textId="77777777" w:rsidR="00C970CD" w:rsidRPr="00250425" w:rsidRDefault="00C970CD" w:rsidP="00FE24D1">
            <w:pPr>
              <w:jc w:val="center"/>
              <w:rPr>
                <w:rFonts w:asciiTheme="minorHAnsi" w:hAnsiTheme="minorHAnsi" w:cstheme="minorHAnsi"/>
                <w:sz w:val="40"/>
                <w:lang w:val="nl-NL"/>
              </w:rPr>
            </w:pPr>
          </w:p>
        </w:tc>
      </w:tr>
      <w:tr w:rsidR="00C970CD" w:rsidRPr="00250425" w14:paraId="236EDFCC" w14:textId="77777777" w:rsidTr="00FE24D1">
        <w:tc>
          <w:tcPr>
            <w:tcW w:w="5949" w:type="dxa"/>
          </w:tcPr>
          <w:p w14:paraId="2094066E" w14:textId="77777777" w:rsidR="00C970CD" w:rsidRPr="00250425" w:rsidRDefault="00C970CD" w:rsidP="00FE24D1">
            <w:pPr>
              <w:jc w:val="center"/>
              <w:rPr>
                <w:rFonts w:asciiTheme="minorHAnsi" w:hAnsiTheme="minorHAnsi" w:cstheme="minorHAnsi"/>
                <w:sz w:val="40"/>
                <w:lang w:val="nl-NL"/>
              </w:rPr>
            </w:pPr>
          </w:p>
        </w:tc>
        <w:tc>
          <w:tcPr>
            <w:tcW w:w="3118" w:type="dxa"/>
          </w:tcPr>
          <w:p w14:paraId="69C7720A" w14:textId="77777777" w:rsidR="00C970CD" w:rsidRPr="00250425" w:rsidRDefault="00C970CD" w:rsidP="00FE24D1">
            <w:pPr>
              <w:jc w:val="center"/>
              <w:rPr>
                <w:rFonts w:asciiTheme="minorHAnsi" w:hAnsiTheme="minorHAnsi" w:cstheme="minorHAnsi"/>
                <w:sz w:val="40"/>
                <w:lang w:val="nl-NL"/>
              </w:rPr>
            </w:pPr>
          </w:p>
        </w:tc>
      </w:tr>
      <w:tr w:rsidR="00C970CD" w:rsidRPr="00250425" w14:paraId="377701AF" w14:textId="77777777" w:rsidTr="00FE24D1">
        <w:tc>
          <w:tcPr>
            <w:tcW w:w="5949" w:type="dxa"/>
          </w:tcPr>
          <w:p w14:paraId="6F8C59BE" w14:textId="77777777" w:rsidR="00C970CD" w:rsidRPr="00250425" w:rsidRDefault="00C970CD" w:rsidP="00FE24D1">
            <w:pPr>
              <w:jc w:val="center"/>
              <w:rPr>
                <w:rFonts w:asciiTheme="minorHAnsi" w:hAnsiTheme="minorHAnsi" w:cstheme="minorHAnsi"/>
                <w:sz w:val="40"/>
                <w:lang w:val="nl-NL"/>
              </w:rPr>
            </w:pPr>
          </w:p>
        </w:tc>
        <w:tc>
          <w:tcPr>
            <w:tcW w:w="3118" w:type="dxa"/>
          </w:tcPr>
          <w:p w14:paraId="765BB68C" w14:textId="77777777" w:rsidR="00C970CD" w:rsidRPr="00250425" w:rsidRDefault="00C970CD" w:rsidP="00FE24D1">
            <w:pPr>
              <w:jc w:val="center"/>
              <w:rPr>
                <w:rFonts w:asciiTheme="minorHAnsi" w:hAnsiTheme="minorHAnsi" w:cstheme="minorHAnsi"/>
                <w:sz w:val="40"/>
                <w:lang w:val="nl-NL"/>
              </w:rPr>
            </w:pPr>
          </w:p>
        </w:tc>
      </w:tr>
    </w:tbl>
    <w:p w14:paraId="6B8874E8" w14:textId="77777777" w:rsidR="00C970CD" w:rsidRPr="00250425" w:rsidRDefault="00C970CD" w:rsidP="00C970CD">
      <w:pPr>
        <w:jc w:val="center"/>
        <w:rPr>
          <w:rFonts w:asciiTheme="minorHAnsi" w:hAnsiTheme="minorHAnsi" w:cstheme="minorHAnsi"/>
          <w:sz w:val="40"/>
          <w:lang w:val="nl-NL"/>
        </w:rPr>
      </w:pPr>
    </w:p>
    <w:p w14:paraId="6CF9DC6B" w14:textId="222C440E" w:rsidR="00C970CD" w:rsidRPr="00250425" w:rsidRDefault="00C970CD" w:rsidP="00C970CD">
      <w:pPr>
        <w:jc w:val="center"/>
        <w:rPr>
          <w:rFonts w:asciiTheme="minorHAnsi" w:hAnsiTheme="minorHAnsi" w:cstheme="minorHAnsi"/>
          <w:sz w:val="40"/>
        </w:rPr>
      </w:pPr>
      <w:r w:rsidRPr="00250425">
        <w:rPr>
          <w:rFonts w:asciiTheme="minorHAnsi" w:hAnsiTheme="minorHAnsi" w:cstheme="minorHAnsi"/>
          <w:b/>
          <w:bCs/>
          <w:sz w:val="40"/>
        </w:rPr>
        <w:t>Dated</w:t>
      </w:r>
      <w:r w:rsidRPr="00250425">
        <w:rPr>
          <w:rFonts w:asciiTheme="minorHAnsi" w:hAnsiTheme="minorHAnsi" w:cstheme="minorHAnsi"/>
          <w:sz w:val="40"/>
        </w:rPr>
        <w:t xml:space="preserve">:  </w:t>
      </w:r>
      <w:r w:rsidR="0088144E">
        <w:rPr>
          <w:rFonts w:asciiTheme="minorHAnsi" w:hAnsiTheme="minorHAnsi" w:cstheme="minorHAnsi"/>
          <w:sz w:val="40"/>
        </w:rPr>
        <w:t>08</w:t>
      </w:r>
      <w:r>
        <w:rPr>
          <w:rFonts w:asciiTheme="minorHAnsi" w:hAnsiTheme="minorHAnsi" w:cstheme="minorHAnsi"/>
          <w:sz w:val="40"/>
        </w:rPr>
        <w:t>.</w:t>
      </w:r>
      <w:r w:rsidR="0088144E">
        <w:rPr>
          <w:rFonts w:asciiTheme="minorHAnsi" w:hAnsiTheme="minorHAnsi" w:cstheme="minorHAnsi"/>
          <w:sz w:val="40"/>
        </w:rPr>
        <w:t>11</w:t>
      </w:r>
      <w:r>
        <w:rPr>
          <w:rFonts w:asciiTheme="minorHAnsi" w:hAnsiTheme="minorHAnsi" w:cstheme="minorHAnsi"/>
          <w:sz w:val="40"/>
        </w:rPr>
        <w:t>.2024</w:t>
      </w:r>
    </w:p>
    <w:p w14:paraId="4889E3B1" w14:textId="77777777" w:rsidR="00C970CD" w:rsidRPr="00250425" w:rsidRDefault="00C970CD" w:rsidP="00C970CD">
      <w:pPr>
        <w:jc w:val="center"/>
        <w:rPr>
          <w:rFonts w:asciiTheme="minorHAnsi" w:hAnsiTheme="minorHAnsi" w:cstheme="minorHAnsi"/>
          <w:sz w:val="40"/>
        </w:rPr>
      </w:pPr>
    </w:p>
    <w:p w14:paraId="6CF0C9A6" w14:textId="77777777" w:rsidR="00C970CD" w:rsidRPr="00250425" w:rsidRDefault="00C970CD" w:rsidP="00C970CD">
      <w:pPr>
        <w:jc w:val="center"/>
        <w:rPr>
          <w:rFonts w:asciiTheme="minorHAnsi" w:hAnsiTheme="minorHAnsi" w:cstheme="minorHAnsi"/>
          <w:sz w:val="40"/>
        </w:rPr>
      </w:pPr>
    </w:p>
    <w:p w14:paraId="6C74E907" w14:textId="77777777" w:rsidR="00C970CD" w:rsidRPr="00250425" w:rsidRDefault="00C970CD" w:rsidP="00C970CD">
      <w:pPr>
        <w:rPr>
          <w:rFonts w:asciiTheme="minorHAnsi" w:hAnsiTheme="minorHAnsi" w:cstheme="minorHAnsi"/>
          <w:sz w:val="40"/>
        </w:rPr>
      </w:pPr>
      <w:r w:rsidRPr="00250425">
        <w:rPr>
          <w:rFonts w:asciiTheme="minorHAnsi" w:hAnsiTheme="minorHAnsi" w:cstheme="minorHAnsi"/>
          <w:b/>
          <w:bCs/>
          <w:sz w:val="40"/>
        </w:rPr>
        <w:t>Module Name</w:t>
      </w:r>
      <w:r w:rsidRPr="00250425">
        <w:rPr>
          <w:rFonts w:asciiTheme="minorHAnsi" w:hAnsiTheme="minorHAnsi" w:cstheme="minorHAnsi"/>
          <w:sz w:val="40"/>
        </w:rPr>
        <w:t>: Entrepreneurship</w:t>
      </w:r>
    </w:p>
    <w:p w14:paraId="5C1C97F8" w14:textId="77777777" w:rsidR="00C970CD" w:rsidRPr="00250425" w:rsidRDefault="00C970CD" w:rsidP="00C970CD">
      <w:pPr>
        <w:rPr>
          <w:rFonts w:asciiTheme="minorHAnsi" w:hAnsiTheme="minorHAnsi" w:cstheme="minorHAnsi"/>
          <w:sz w:val="40"/>
        </w:rPr>
      </w:pPr>
      <w:r w:rsidRPr="00250425">
        <w:rPr>
          <w:rFonts w:asciiTheme="minorHAnsi" w:hAnsiTheme="minorHAnsi" w:cstheme="minorHAnsi"/>
          <w:b/>
          <w:bCs/>
          <w:sz w:val="40"/>
        </w:rPr>
        <w:t>Module Code</w:t>
      </w:r>
      <w:r w:rsidRPr="00250425">
        <w:rPr>
          <w:rFonts w:asciiTheme="minorHAnsi" w:hAnsiTheme="minorHAnsi" w:cstheme="minorHAnsi"/>
          <w:sz w:val="40"/>
        </w:rPr>
        <w:t>: BMIH5001</w:t>
      </w:r>
    </w:p>
    <w:p w14:paraId="4FFEEA9F" w14:textId="0B1BB7CF" w:rsidR="00C970CD" w:rsidRPr="00250425" w:rsidRDefault="00C970CD" w:rsidP="00C970CD">
      <w:pPr>
        <w:rPr>
          <w:rFonts w:asciiTheme="minorHAnsi" w:hAnsiTheme="minorHAnsi" w:cstheme="minorHAnsi"/>
          <w:sz w:val="40"/>
        </w:rPr>
      </w:pPr>
      <w:r w:rsidRPr="00250425">
        <w:rPr>
          <w:rFonts w:asciiTheme="minorHAnsi" w:hAnsiTheme="minorHAnsi" w:cstheme="minorHAnsi"/>
          <w:b/>
          <w:bCs/>
          <w:sz w:val="40"/>
        </w:rPr>
        <w:t>Lecturer Name</w:t>
      </w:r>
      <w:r w:rsidRPr="00250425">
        <w:rPr>
          <w:rFonts w:asciiTheme="minorHAnsi" w:hAnsiTheme="minorHAnsi" w:cstheme="minorHAnsi"/>
          <w:sz w:val="40"/>
        </w:rPr>
        <w:t>:</w:t>
      </w:r>
      <w:r w:rsidR="009E3697">
        <w:rPr>
          <w:rFonts w:asciiTheme="minorHAnsi" w:hAnsiTheme="minorHAnsi" w:cstheme="minorHAnsi"/>
          <w:sz w:val="40"/>
        </w:rPr>
        <w:t xml:space="preserve"> Neal Dyer</w:t>
      </w:r>
    </w:p>
    <w:p w14:paraId="017BB453" w14:textId="77777777" w:rsidR="00C970CD" w:rsidRPr="00250425" w:rsidRDefault="00C970CD" w:rsidP="00C970CD">
      <w:pPr>
        <w:jc w:val="center"/>
        <w:rPr>
          <w:rFonts w:asciiTheme="minorHAnsi" w:hAnsiTheme="minorHAnsi" w:cstheme="minorHAnsi"/>
          <w:sz w:val="40"/>
        </w:rPr>
      </w:pPr>
    </w:p>
    <w:p w14:paraId="01C19079" w14:textId="77777777" w:rsidR="00C970CD" w:rsidRPr="00250425" w:rsidRDefault="00C970CD" w:rsidP="00C970CD">
      <w:pPr>
        <w:jc w:val="center"/>
        <w:rPr>
          <w:rFonts w:asciiTheme="minorHAnsi" w:hAnsiTheme="minorHAnsi" w:cstheme="minorHAnsi"/>
          <w:sz w:val="40"/>
        </w:rPr>
      </w:pPr>
    </w:p>
    <w:p w14:paraId="79D02DE6" w14:textId="77777777" w:rsidR="00C970CD" w:rsidRDefault="00C970CD" w:rsidP="00C970CD">
      <w:pPr>
        <w:pStyle w:val="Heading4"/>
        <w:rPr>
          <w:rFonts w:cstheme="minorHAnsi"/>
        </w:rPr>
      </w:pPr>
    </w:p>
    <w:p w14:paraId="427DC1E2" w14:textId="19475442" w:rsidR="00C970CD" w:rsidRDefault="00C970CD" w:rsidP="00C970CD">
      <w:pPr>
        <w:pStyle w:val="Heading4"/>
        <w:rPr>
          <w:rFonts w:cstheme="minorHAnsi"/>
        </w:rPr>
      </w:pPr>
    </w:p>
    <w:p w14:paraId="2731448A" w14:textId="77777777" w:rsidR="0081151F" w:rsidRDefault="0081151F" w:rsidP="0081151F"/>
    <w:p w14:paraId="50C57735" w14:textId="77777777" w:rsidR="0081151F" w:rsidRDefault="0081151F" w:rsidP="0081151F"/>
    <w:p w14:paraId="04DC35F0" w14:textId="77777777" w:rsidR="0081151F" w:rsidRDefault="0081151F" w:rsidP="0081151F"/>
    <w:p w14:paraId="23C90DEC" w14:textId="77777777" w:rsidR="0081151F" w:rsidRDefault="0081151F" w:rsidP="0081151F"/>
    <w:p w14:paraId="5DA13072" w14:textId="77777777" w:rsidR="0081151F" w:rsidRDefault="0081151F" w:rsidP="0081151F"/>
    <w:p w14:paraId="3B15CAC9" w14:textId="77777777" w:rsidR="0081151F" w:rsidRDefault="0081151F" w:rsidP="0081151F"/>
    <w:p w14:paraId="09730BA2" w14:textId="77777777" w:rsidR="0081151F" w:rsidRPr="0081151F" w:rsidRDefault="0081151F" w:rsidP="0081151F">
      <w:pPr>
        <w:rPr>
          <w:sz w:val="28"/>
          <w:szCs w:val="28"/>
        </w:rPr>
      </w:pPr>
    </w:p>
    <w:p w14:paraId="3FA5E7CD" w14:textId="698A25DB" w:rsidR="00C970CD" w:rsidRPr="0081151F" w:rsidRDefault="0081151F" w:rsidP="00C970CD">
      <w:pPr>
        <w:rPr>
          <w:sz w:val="28"/>
          <w:szCs w:val="28"/>
        </w:rPr>
      </w:pPr>
      <w:r w:rsidRPr="0081151F">
        <w:rPr>
          <w:sz w:val="28"/>
          <w:szCs w:val="28"/>
        </w:rPr>
        <w:t>CONTENT</w:t>
      </w:r>
    </w:p>
    <w:tbl>
      <w:tblPr>
        <w:tblW w:w="9630" w:type="dxa"/>
        <w:tblLook w:val="01E0" w:firstRow="1" w:lastRow="1" w:firstColumn="1" w:lastColumn="1" w:noHBand="0" w:noVBand="0"/>
      </w:tblPr>
      <w:tblGrid>
        <w:gridCol w:w="817"/>
        <w:gridCol w:w="348"/>
        <w:gridCol w:w="1151"/>
        <w:gridCol w:w="3420"/>
        <w:gridCol w:w="1975"/>
        <w:gridCol w:w="250"/>
        <w:gridCol w:w="1669"/>
      </w:tblGrid>
      <w:tr w:rsidR="00C970CD" w:rsidRPr="00250425" w14:paraId="0DE163D1" w14:textId="77777777" w:rsidTr="00FE24D1">
        <w:tc>
          <w:tcPr>
            <w:tcW w:w="817" w:type="dxa"/>
            <w:shd w:val="clear" w:color="auto" w:fill="auto"/>
          </w:tcPr>
          <w:p w14:paraId="5ABA8601" w14:textId="77777777" w:rsidR="00C970CD" w:rsidRPr="00250425" w:rsidRDefault="00C970CD" w:rsidP="00FE24D1">
            <w:pPr>
              <w:spacing w:before="120" w:after="120"/>
              <w:rPr>
                <w:rFonts w:asciiTheme="minorHAnsi" w:hAnsiTheme="minorHAnsi" w:cstheme="minorHAnsi"/>
                <w:sz w:val="28"/>
                <w:szCs w:val="28"/>
              </w:rPr>
            </w:pPr>
          </w:p>
        </w:tc>
        <w:tc>
          <w:tcPr>
            <w:tcW w:w="4919" w:type="dxa"/>
            <w:gridSpan w:val="3"/>
            <w:shd w:val="clear" w:color="auto" w:fill="auto"/>
          </w:tcPr>
          <w:p w14:paraId="46ED61C2" w14:textId="77777777" w:rsidR="00C970CD" w:rsidRDefault="00C970CD" w:rsidP="00FE24D1">
            <w:pPr>
              <w:spacing w:before="120" w:after="120"/>
              <w:rPr>
                <w:rFonts w:asciiTheme="minorHAnsi" w:hAnsiTheme="minorHAnsi" w:cstheme="minorHAnsi"/>
                <w:sz w:val="28"/>
                <w:szCs w:val="28"/>
              </w:rPr>
            </w:pPr>
          </w:p>
          <w:p w14:paraId="40B3A8BC" w14:textId="77777777" w:rsidR="009F2DA8" w:rsidRPr="00250425" w:rsidRDefault="009F2DA8" w:rsidP="00FE24D1">
            <w:pPr>
              <w:spacing w:before="120" w:after="120"/>
              <w:rPr>
                <w:rFonts w:asciiTheme="minorHAnsi" w:hAnsiTheme="minorHAnsi" w:cstheme="minorHAnsi"/>
                <w:sz w:val="28"/>
                <w:szCs w:val="28"/>
              </w:rPr>
            </w:pPr>
          </w:p>
        </w:tc>
        <w:tc>
          <w:tcPr>
            <w:tcW w:w="2225" w:type="dxa"/>
            <w:gridSpan w:val="2"/>
            <w:shd w:val="clear" w:color="auto" w:fill="auto"/>
          </w:tcPr>
          <w:p w14:paraId="475CFC01" w14:textId="601BFC52" w:rsidR="00C970CD" w:rsidRPr="00250425" w:rsidRDefault="00C970CD" w:rsidP="00FE24D1">
            <w:pPr>
              <w:spacing w:before="120" w:after="120"/>
              <w:rPr>
                <w:rFonts w:asciiTheme="minorHAnsi" w:hAnsiTheme="minorHAnsi" w:cstheme="minorHAnsi"/>
                <w:sz w:val="28"/>
                <w:szCs w:val="28"/>
              </w:rPr>
            </w:pPr>
          </w:p>
        </w:tc>
        <w:tc>
          <w:tcPr>
            <w:tcW w:w="1669" w:type="dxa"/>
            <w:shd w:val="clear" w:color="auto" w:fill="auto"/>
          </w:tcPr>
          <w:p w14:paraId="553C85AF" w14:textId="77777777" w:rsidR="00C970CD" w:rsidRPr="00250425" w:rsidRDefault="00C970CD" w:rsidP="00FE24D1">
            <w:pPr>
              <w:spacing w:before="120" w:after="120"/>
              <w:rPr>
                <w:rFonts w:asciiTheme="minorHAnsi" w:hAnsiTheme="minorHAnsi" w:cstheme="minorHAnsi"/>
                <w:sz w:val="28"/>
                <w:szCs w:val="28"/>
              </w:rPr>
            </w:pPr>
          </w:p>
        </w:tc>
      </w:tr>
      <w:tr w:rsidR="00C970CD" w:rsidRPr="00250425" w14:paraId="239DABE3" w14:textId="77777777" w:rsidTr="00FE24D1">
        <w:tc>
          <w:tcPr>
            <w:tcW w:w="817" w:type="dxa"/>
            <w:shd w:val="clear" w:color="auto" w:fill="auto"/>
          </w:tcPr>
          <w:p w14:paraId="1ABF0938" w14:textId="77777777" w:rsidR="00C970CD" w:rsidRPr="00250425" w:rsidRDefault="00C970CD" w:rsidP="00FE24D1">
            <w:pPr>
              <w:spacing w:before="120" w:after="120"/>
              <w:rPr>
                <w:rFonts w:asciiTheme="minorHAnsi" w:hAnsiTheme="minorHAnsi" w:cstheme="minorHAnsi"/>
                <w:b/>
                <w:sz w:val="28"/>
                <w:szCs w:val="28"/>
              </w:rPr>
            </w:pPr>
            <w:r w:rsidRPr="00250425">
              <w:rPr>
                <w:rFonts w:asciiTheme="minorHAnsi" w:hAnsiTheme="minorHAnsi" w:cstheme="minorHAnsi"/>
                <w:b/>
                <w:sz w:val="28"/>
                <w:szCs w:val="28"/>
              </w:rPr>
              <w:t xml:space="preserve">1. </w:t>
            </w:r>
          </w:p>
        </w:tc>
        <w:tc>
          <w:tcPr>
            <w:tcW w:w="4919" w:type="dxa"/>
            <w:gridSpan w:val="3"/>
            <w:shd w:val="clear" w:color="auto" w:fill="auto"/>
          </w:tcPr>
          <w:p w14:paraId="2DD156FA" w14:textId="77777777" w:rsidR="00C970CD" w:rsidRPr="00250425" w:rsidRDefault="00C970CD" w:rsidP="00FE24D1">
            <w:pPr>
              <w:spacing w:before="120" w:after="120"/>
              <w:rPr>
                <w:rFonts w:asciiTheme="minorHAnsi" w:hAnsiTheme="minorHAnsi" w:cstheme="minorHAnsi"/>
                <w:sz w:val="28"/>
                <w:szCs w:val="28"/>
              </w:rPr>
            </w:pPr>
            <w:r w:rsidRPr="00250425">
              <w:rPr>
                <w:rFonts w:asciiTheme="minorHAnsi" w:hAnsiTheme="minorHAnsi" w:cstheme="minorHAnsi"/>
                <w:sz w:val="28"/>
                <w:szCs w:val="28"/>
              </w:rPr>
              <w:t>Executive Summary</w:t>
            </w:r>
          </w:p>
        </w:tc>
        <w:tc>
          <w:tcPr>
            <w:tcW w:w="2225" w:type="dxa"/>
            <w:gridSpan w:val="2"/>
            <w:shd w:val="clear" w:color="auto" w:fill="auto"/>
          </w:tcPr>
          <w:p w14:paraId="5302800C" w14:textId="71EAF4B4" w:rsidR="00C970CD" w:rsidRPr="00250425" w:rsidRDefault="000725A9" w:rsidP="00FE24D1">
            <w:pPr>
              <w:spacing w:before="120" w:after="120"/>
              <w:rPr>
                <w:rFonts w:asciiTheme="minorHAnsi" w:hAnsiTheme="minorHAnsi" w:cstheme="minorHAnsi"/>
                <w:sz w:val="28"/>
                <w:szCs w:val="28"/>
              </w:rPr>
            </w:pPr>
            <w:r>
              <w:rPr>
                <w:rFonts w:asciiTheme="minorHAnsi" w:hAnsiTheme="minorHAnsi" w:cstheme="minorHAnsi"/>
                <w:sz w:val="28"/>
                <w:szCs w:val="28"/>
              </w:rPr>
              <w:t>2</w:t>
            </w:r>
          </w:p>
        </w:tc>
        <w:tc>
          <w:tcPr>
            <w:tcW w:w="1669" w:type="dxa"/>
            <w:shd w:val="clear" w:color="auto" w:fill="auto"/>
          </w:tcPr>
          <w:p w14:paraId="21F73449" w14:textId="77777777" w:rsidR="00C970CD" w:rsidRPr="00250425" w:rsidRDefault="00C970CD" w:rsidP="00FE24D1">
            <w:pPr>
              <w:spacing w:before="120" w:after="120"/>
              <w:rPr>
                <w:rFonts w:asciiTheme="minorHAnsi" w:hAnsiTheme="minorHAnsi" w:cstheme="minorHAnsi"/>
                <w:sz w:val="28"/>
                <w:szCs w:val="28"/>
              </w:rPr>
            </w:pPr>
          </w:p>
        </w:tc>
      </w:tr>
      <w:tr w:rsidR="00C970CD" w:rsidRPr="00250425" w14:paraId="2BBB5044" w14:textId="77777777" w:rsidTr="00FE24D1">
        <w:tc>
          <w:tcPr>
            <w:tcW w:w="817" w:type="dxa"/>
            <w:shd w:val="clear" w:color="auto" w:fill="auto"/>
          </w:tcPr>
          <w:p w14:paraId="72D7F55C" w14:textId="77777777" w:rsidR="00C970CD" w:rsidRPr="00250425" w:rsidRDefault="00C970CD" w:rsidP="00FE24D1">
            <w:pPr>
              <w:spacing w:before="120" w:after="120"/>
              <w:rPr>
                <w:rFonts w:asciiTheme="minorHAnsi" w:hAnsiTheme="minorHAnsi" w:cstheme="minorHAnsi"/>
                <w:b/>
                <w:sz w:val="28"/>
                <w:szCs w:val="28"/>
              </w:rPr>
            </w:pPr>
            <w:r w:rsidRPr="00250425">
              <w:rPr>
                <w:rFonts w:asciiTheme="minorHAnsi" w:hAnsiTheme="minorHAnsi" w:cstheme="minorHAnsi"/>
                <w:b/>
                <w:sz w:val="28"/>
                <w:szCs w:val="28"/>
              </w:rPr>
              <w:t>2.</w:t>
            </w:r>
          </w:p>
        </w:tc>
        <w:tc>
          <w:tcPr>
            <w:tcW w:w="4919" w:type="dxa"/>
            <w:gridSpan w:val="3"/>
            <w:shd w:val="clear" w:color="auto" w:fill="auto"/>
          </w:tcPr>
          <w:p w14:paraId="61ECB8B7" w14:textId="77777777" w:rsidR="00C970CD" w:rsidRPr="00250425" w:rsidRDefault="00C970CD" w:rsidP="00FE24D1">
            <w:pPr>
              <w:spacing w:before="120" w:after="120"/>
              <w:rPr>
                <w:rFonts w:asciiTheme="minorHAnsi" w:hAnsiTheme="minorHAnsi" w:cstheme="minorHAnsi"/>
                <w:sz w:val="28"/>
                <w:szCs w:val="28"/>
              </w:rPr>
            </w:pPr>
            <w:r w:rsidRPr="00250425">
              <w:rPr>
                <w:rFonts w:asciiTheme="minorHAnsi" w:hAnsiTheme="minorHAnsi" w:cstheme="minorHAnsi"/>
                <w:sz w:val="28"/>
                <w:szCs w:val="28"/>
              </w:rPr>
              <w:t xml:space="preserve">The </w:t>
            </w:r>
            <w:r>
              <w:rPr>
                <w:rFonts w:asciiTheme="minorHAnsi" w:hAnsiTheme="minorHAnsi" w:cstheme="minorHAnsi"/>
                <w:sz w:val="28"/>
                <w:szCs w:val="28"/>
              </w:rPr>
              <w:t>Business Idea</w:t>
            </w:r>
            <w:r w:rsidRPr="00250425">
              <w:rPr>
                <w:rFonts w:asciiTheme="minorHAnsi" w:hAnsiTheme="minorHAnsi" w:cstheme="minorHAnsi"/>
                <w:sz w:val="28"/>
                <w:szCs w:val="28"/>
              </w:rPr>
              <w:t xml:space="preserve"> </w:t>
            </w:r>
          </w:p>
        </w:tc>
        <w:tc>
          <w:tcPr>
            <w:tcW w:w="2225" w:type="dxa"/>
            <w:gridSpan w:val="2"/>
            <w:shd w:val="clear" w:color="auto" w:fill="auto"/>
          </w:tcPr>
          <w:p w14:paraId="51772CB4" w14:textId="59FAB073" w:rsidR="00C970CD" w:rsidRPr="00250425" w:rsidRDefault="000725A9" w:rsidP="00FE24D1">
            <w:pPr>
              <w:spacing w:before="120" w:after="120"/>
              <w:rPr>
                <w:rFonts w:asciiTheme="minorHAnsi" w:hAnsiTheme="minorHAnsi" w:cstheme="minorHAnsi"/>
                <w:sz w:val="28"/>
                <w:szCs w:val="28"/>
              </w:rPr>
            </w:pPr>
            <w:r>
              <w:rPr>
                <w:rFonts w:asciiTheme="minorHAnsi" w:hAnsiTheme="minorHAnsi" w:cstheme="minorHAnsi"/>
                <w:sz w:val="28"/>
                <w:szCs w:val="28"/>
              </w:rPr>
              <w:t>3</w:t>
            </w:r>
          </w:p>
        </w:tc>
        <w:tc>
          <w:tcPr>
            <w:tcW w:w="1669" w:type="dxa"/>
            <w:shd w:val="clear" w:color="auto" w:fill="auto"/>
          </w:tcPr>
          <w:p w14:paraId="63FAE8A1" w14:textId="77777777" w:rsidR="00C970CD" w:rsidRPr="00250425" w:rsidRDefault="00C970CD" w:rsidP="00FE24D1">
            <w:pPr>
              <w:spacing w:before="120" w:after="120"/>
              <w:rPr>
                <w:rFonts w:asciiTheme="minorHAnsi" w:hAnsiTheme="minorHAnsi" w:cstheme="minorHAnsi"/>
                <w:sz w:val="28"/>
                <w:szCs w:val="28"/>
              </w:rPr>
            </w:pPr>
          </w:p>
        </w:tc>
      </w:tr>
      <w:tr w:rsidR="00C970CD" w:rsidRPr="00250425" w14:paraId="61D2A971" w14:textId="77777777" w:rsidTr="00FE24D1">
        <w:tc>
          <w:tcPr>
            <w:tcW w:w="817" w:type="dxa"/>
            <w:shd w:val="clear" w:color="auto" w:fill="auto"/>
          </w:tcPr>
          <w:p w14:paraId="4C030A22" w14:textId="77777777" w:rsidR="00C970CD" w:rsidRPr="00250425" w:rsidRDefault="00C970CD" w:rsidP="00FE24D1">
            <w:pPr>
              <w:spacing w:before="120" w:after="120"/>
              <w:rPr>
                <w:rFonts w:asciiTheme="minorHAnsi" w:hAnsiTheme="minorHAnsi" w:cstheme="minorHAnsi"/>
                <w:b/>
                <w:sz w:val="28"/>
                <w:szCs w:val="28"/>
              </w:rPr>
            </w:pPr>
            <w:r w:rsidRPr="00250425">
              <w:rPr>
                <w:rFonts w:asciiTheme="minorHAnsi" w:hAnsiTheme="minorHAnsi" w:cstheme="minorHAnsi"/>
                <w:b/>
                <w:sz w:val="28"/>
                <w:szCs w:val="28"/>
              </w:rPr>
              <w:t>3.</w:t>
            </w:r>
          </w:p>
        </w:tc>
        <w:tc>
          <w:tcPr>
            <w:tcW w:w="4919" w:type="dxa"/>
            <w:gridSpan w:val="3"/>
            <w:shd w:val="clear" w:color="auto" w:fill="auto"/>
          </w:tcPr>
          <w:p w14:paraId="2BA8947E" w14:textId="77777777" w:rsidR="00C970CD" w:rsidRPr="00250425" w:rsidRDefault="00C970CD" w:rsidP="00FE24D1">
            <w:pPr>
              <w:spacing w:before="120" w:after="120"/>
              <w:rPr>
                <w:rFonts w:asciiTheme="minorHAnsi" w:hAnsiTheme="minorHAnsi" w:cstheme="minorHAnsi"/>
                <w:sz w:val="28"/>
                <w:szCs w:val="28"/>
              </w:rPr>
            </w:pPr>
            <w:r w:rsidRPr="00250425">
              <w:rPr>
                <w:rFonts w:asciiTheme="minorHAnsi" w:hAnsiTheme="minorHAnsi" w:cstheme="minorHAnsi"/>
                <w:sz w:val="28"/>
                <w:szCs w:val="28"/>
              </w:rPr>
              <w:t xml:space="preserve">The Team </w:t>
            </w:r>
          </w:p>
        </w:tc>
        <w:tc>
          <w:tcPr>
            <w:tcW w:w="2225" w:type="dxa"/>
            <w:gridSpan w:val="2"/>
            <w:shd w:val="clear" w:color="auto" w:fill="auto"/>
          </w:tcPr>
          <w:p w14:paraId="7D556CF4" w14:textId="66D2292D" w:rsidR="00C970CD" w:rsidRPr="00250425" w:rsidRDefault="001B23C6" w:rsidP="00FE24D1">
            <w:pPr>
              <w:spacing w:before="120" w:after="120"/>
              <w:rPr>
                <w:rFonts w:asciiTheme="minorHAnsi" w:hAnsiTheme="minorHAnsi" w:cstheme="minorHAnsi"/>
                <w:sz w:val="28"/>
                <w:szCs w:val="28"/>
              </w:rPr>
            </w:pPr>
            <w:r>
              <w:rPr>
                <w:rFonts w:asciiTheme="minorHAnsi" w:hAnsiTheme="minorHAnsi" w:cstheme="minorHAnsi"/>
                <w:sz w:val="28"/>
                <w:szCs w:val="28"/>
              </w:rPr>
              <w:t>4</w:t>
            </w:r>
          </w:p>
        </w:tc>
        <w:tc>
          <w:tcPr>
            <w:tcW w:w="1669" w:type="dxa"/>
            <w:shd w:val="clear" w:color="auto" w:fill="auto"/>
          </w:tcPr>
          <w:p w14:paraId="5141BBE9" w14:textId="77777777" w:rsidR="00C970CD" w:rsidRPr="00250425" w:rsidRDefault="00C970CD" w:rsidP="00FE24D1">
            <w:pPr>
              <w:spacing w:before="120" w:after="120"/>
              <w:rPr>
                <w:rFonts w:asciiTheme="minorHAnsi" w:hAnsiTheme="minorHAnsi" w:cstheme="minorHAnsi"/>
                <w:sz w:val="28"/>
                <w:szCs w:val="28"/>
              </w:rPr>
            </w:pPr>
          </w:p>
        </w:tc>
      </w:tr>
      <w:tr w:rsidR="00C970CD" w:rsidRPr="00250425" w14:paraId="3DFC2957" w14:textId="77777777" w:rsidTr="00FE24D1">
        <w:tc>
          <w:tcPr>
            <w:tcW w:w="817" w:type="dxa"/>
            <w:shd w:val="clear" w:color="auto" w:fill="auto"/>
          </w:tcPr>
          <w:p w14:paraId="69BB3F0C" w14:textId="77777777" w:rsidR="00C970CD" w:rsidRPr="00250425" w:rsidRDefault="00C970CD" w:rsidP="00FE24D1">
            <w:pPr>
              <w:spacing w:before="120" w:after="120"/>
              <w:rPr>
                <w:rFonts w:asciiTheme="minorHAnsi" w:hAnsiTheme="minorHAnsi" w:cstheme="minorHAnsi"/>
                <w:b/>
                <w:sz w:val="28"/>
                <w:szCs w:val="28"/>
              </w:rPr>
            </w:pPr>
            <w:r w:rsidRPr="00250425">
              <w:rPr>
                <w:rFonts w:asciiTheme="minorHAnsi" w:hAnsiTheme="minorHAnsi" w:cstheme="minorHAnsi"/>
                <w:b/>
                <w:sz w:val="28"/>
                <w:szCs w:val="28"/>
              </w:rPr>
              <w:t>4.</w:t>
            </w:r>
          </w:p>
        </w:tc>
        <w:tc>
          <w:tcPr>
            <w:tcW w:w="4919" w:type="dxa"/>
            <w:gridSpan w:val="3"/>
            <w:shd w:val="clear" w:color="auto" w:fill="auto"/>
          </w:tcPr>
          <w:p w14:paraId="4F6E97E2" w14:textId="77777777" w:rsidR="00C970CD" w:rsidRPr="00250425" w:rsidRDefault="00C970CD" w:rsidP="00FE24D1">
            <w:pPr>
              <w:spacing w:before="120" w:after="120"/>
              <w:rPr>
                <w:rFonts w:asciiTheme="minorHAnsi" w:hAnsiTheme="minorHAnsi" w:cstheme="minorHAnsi"/>
                <w:sz w:val="28"/>
                <w:szCs w:val="28"/>
              </w:rPr>
            </w:pPr>
            <w:r w:rsidRPr="00250425">
              <w:rPr>
                <w:rFonts w:asciiTheme="minorHAnsi" w:hAnsiTheme="minorHAnsi" w:cstheme="minorHAnsi"/>
                <w:sz w:val="28"/>
                <w:szCs w:val="28"/>
              </w:rPr>
              <w:t xml:space="preserve">Market Research </w:t>
            </w:r>
          </w:p>
        </w:tc>
        <w:tc>
          <w:tcPr>
            <w:tcW w:w="2225" w:type="dxa"/>
            <w:gridSpan w:val="2"/>
            <w:shd w:val="clear" w:color="auto" w:fill="auto"/>
          </w:tcPr>
          <w:p w14:paraId="60C5A1DA" w14:textId="3E0F181C" w:rsidR="00C970CD" w:rsidRPr="00250425" w:rsidRDefault="000725A9" w:rsidP="00FE24D1">
            <w:pPr>
              <w:spacing w:before="120" w:after="120"/>
              <w:rPr>
                <w:rFonts w:asciiTheme="minorHAnsi" w:hAnsiTheme="minorHAnsi" w:cstheme="minorHAnsi"/>
                <w:sz w:val="28"/>
                <w:szCs w:val="28"/>
              </w:rPr>
            </w:pPr>
            <w:r>
              <w:rPr>
                <w:rFonts w:asciiTheme="minorHAnsi" w:hAnsiTheme="minorHAnsi" w:cstheme="minorHAnsi"/>
                <w:sz w:val="28"/>
                <w:szCs w:val="28"/>
              </w:rPr>
              <w:t>7</w:t>
            </w:r>
          </w:p>
        </w:tc>
        <w:tc>
          <w:tcPr>
            <w:tcW w:w="1669" w:type="dxa"/>
            <w:shd w:val="clear" w:color="auto" w:fill="auto"/>
          </w:tcPr>
          <w:p w14:paraId="18DEFF7D" w14:textId="77777777" w:rsidR="00C970CD" w:rsidRPr="00250425" w:rsidRDefault="00C970CD" w:rsidP="00FE24D1">
            <w:pPr>
              <w:spacing w:before="120" w:after="120"/>
              <w:rPr>
                <w:rFonts w:asciiTheme="minorHAnsi" w:hAnsiTheme="minorHAnsi" w:cstheme="minorHAnsi"/>
                <w:sz w:val="28"/>
                <w:szCs w:val="28"/>
              </w:rPr>
            </w:pPr>
          </w:p>
        </w:tc>
      </w:tr>
      <w:tr w:rsidR="00C970CD" w:rsidRPr="00250425" w14:paraId="2D2D05E0" w14:textId="77777777" w:rsidTr="00FE24D1">
        <w:tc>
          <w:tcPr>
            <w:tcW w:w="817" w:type="dxa"/>
            <w:shd w:val="clear" w:color="auto" w:fill="auto"/>
          </w:tcPr>
          <w:p w14:paraId="0DCABAA9" w14:textId="77777777" w:rsidR="00C970CD" w:rsidRPr="00250425" w:rsidRDefault="00C970CD" w:rsidP="00FE24D1">
            <w:pPr>
              <w:spacing w:before="120" w:after="120"/>
              <w:rPr>
                <w:rFonts w:asciiTheme="minorHAnsi" w:hAnsiTheme="minorHAnsi" w:cstheme="minorHAnsi"/>
                <w:b/>
                <w:sz w:val="28"/>
                <w:szCs w:val="28"/>
              </w:rPr>
            </w:pPr>
            <w:r w:rsidRPr="00250425">
              <w:rPr>
                <w:rFonts w:asciiTheme="minorHAnsi" w:hAnsiTheme="minorHAnsi" w:cstheme="minorHAnsi"/>
                <w:b/>
                <w:sz w:val="28"/>
                <w:szCs w:val="28"/>
              </w:rPr>
              <w:t>5.</w:t>
            </w:r>
          </w:p>
        </w:tc>
        <w:tc>
          <w:tcPr>
            <w:tcW w:w="4919" w:type="dxa"/>
            <w:gridSpan w:val="3"/>
            <w:shd w:val="clear" w:color="auto" w:fill="auto"/>
          </w:tcPr>
          <w:p w14:paraId="3567A6E2" w14:textId="77777777" w:rsidR="00C970CD" w:rsidRPr="00250425" w:rsidRDefault="00C970CD" w:rsidP="00FE24D1">
            <w:pPr>
              <w:spacing w:before="120" w:after="120"/>
              <w:rPr>
                <w:rFonts w:asciiTheme="minorHAnsi" w:hAnsiTheme="minorHAnsi" w:cstheme="minorHAnsi"/>
                <w:sz w:val="28"/>
                <w:szCs w:val="28"/>
              </w:rPr>
            </w:pPr>
            <w:r w:rsidRPr="00250425">
              <w:rPr>
                <w:rFonts w:asciiTheme="minorHAnsi" w:hAnsiTheme="minorHAnsi" w:cstheme="minorHAnsi"/>
                <w:sz w:val="28"/>
                <w:szCs w:val="28"/>
              </w:rPr>
              <w:t>Marketing Plan</w:t>
            </w:r>
          </w:p>
        </w:tc>
        <w:tc>
          <w:tcPr>
            <w:tcW w:w="2225" w:type="dxa"/>
            <w:gridSpan w:val="2"/>
            <w:shd w:val="clear" w:color="auto" w:fill="auto"/>
          </w:tcPr>
          <w:p w14:paraId="6479FC7F" w14:textId="3F75CECE" w:rsidR="00C970CD" w:rsidRPr="00250425" w:rsidRDefault="00C970CD" w:rsidP="00FE24D1">
            <w:pPr>
              <w:spacing w:before="120" w:after="120"/>
              <w:rPr>
                <w:rFonts w:asciiTheme="minorHAnsi" w:hAnsiTheme="minorHAnsi" w:cstheme="minorHAnsi"/>
                <w:sz w:val="28"/>
                <w:szCs w:val="28"/>
              </w:rPr>
            </w:pPr>
            <w:r>
              <w:rPr>
                <w:rFonts w:asciiTheme="minorHAnsi" w:hAnsiTheme="minorHAnsi" w:cstheme="minorHAnsi"/>
                <w:sz w:val="28"/>
                <w:szCs w:val="28"/>
              </w:rPr>
              <w:t>1</w:t>
            </w:r>
            <w:r w:rsidR="000725A9">
              <w:rPr>
                <w:rFonts w:asciiTheme="minorHAnsi" w:hAnsiTheme="minorHAnsi" w:cstheme="minorHAnsi"/>
                <w:sz w:val="28"/>
                <w:szCs w:val="28"/>
              </w:rPr>
              <w:t>0</w:t>
            </w:r>
          </w:p>
        </w:tc>
        <w:tc>
          <w:tcPr>
            <w:tcW w:w="1669" w:type="dxa"/>
            <w:shd w:val="clear" w:color="auto" w:fill="auto"/>
          </w:tcPr>
          <w:p w14:paraId="36D89085" w14:textId="77777777" w:rsidR="00C970CD" w:rsidRPr="00250425" w:rsidRDefault="00C970CD" w:rsidP="00FE24D1">
            <w:pPr>
              <w:spacing w:before="120" w:after="120"/>
              <w:rPr>
                <w:rFonts w:asciiTheme="minorHAnsi" w:hAnsiTheme="minorHAnsi" w:cstheme="minorHAnsi"/>
                <w:sz w:val="28"/>
                <w:szCs w:val="28"/>
              </w:rPr>
            </w:pPr>
          </w:p>
        </w:tc>
      </w:tr>
      <w:tr w:rsidR="00C970CD" w:rsidRPr="00250425" w14:paraId="5F90ECDD" w14:textId="77777777" w:rsidTr="00FE24D1">
        <w:tc>
          <w:tcPr>
            <w:tcW w:w="817" w:type="dxa"/>
            <w:shd w:val="clear" w:color="auto" w:fill="auto"/>
          </w:tcPr>
          <w:p w14:paraId="334727C2" w14:textId="77777777" w:rsidR="00C970CD" w:rsidRPr="00250425" w:rsidRDefault="00C970CD" w:rsidP="00FE24D1">
            <w:pPr>
              <w:spacing w:before="120" w:after="120"/>
              <w:rPr>
                <w:rFonts w:asciiTheme="minorHAnsi" w:hAnsiTheme="minorHAnsi" w:cstheme="minorHAnsi"/>
                <w:b/>
                <w:sz w:val="28"/>
                <w:szCs w:val="28"/>
              </w:rPr>
            </w:pPr>
            <w:r w:rsidRPr="00250425">
              <w:rPr>
                <w:rFonts w:asciiTheme="minorHAnsi" w:hAnsiTheme="minorHAnsi" w:cstheme="minorHAnsi"/>
                <w:b/>
                <w:sz w:val="28"/>
                <w:szCs w:val="28"/>
              </w:rPr>
              <w:t>6.</w:t>
            </w:r>
          </w:p>
        </w:tc>
        <w:tc>
          <w:tcPr>
            <w:tcW w:w="4919" w:type="dxa"/>
            <w:gridSpan w:val="3"/>
            <w:shd w:val="clear" w:color="auto" w:fill="auto"/>
          </w:tcPr>
          <w:p w14:paraId="4BCD1EF5" w14:textId="77777777" w:rsidR="00C970CD" w:rsidRPr="00250425" w:rsidRDefault="00C970CD" w:rsidP="00FE24D1">
            <w:pPr>
              <w:spacing w:before="120" w:after="120"/>
              <w:rPr>
                <w:rFonts w:asciiTheme="minorHAnsi" w:hAnsiTheme="minorHAnsi" w:cstheme="minorHAnsi"/>
                <w:sz w:val="28"/>
                <w:szCs w:val="28"/>
              </w:rPr>
            </w:pPr>
            <w:r w:rsidRPr="00250425">
              <w:rPr>
                <w:rFonts w:asciiTheme="minorHAnsi" w:hAnsiTheme="minorHAnsi" w:cstheme="minorHAnsi"/>
                <w:sz w:val="28"/>
                <w:szCs w:val="28"/>
              </w:rPr>
              <w:t xml:space="preserve">Key Resources </w:t>
            </w:r>
          </w:p>
        </w:tc>
        <w:tc>
          <w:tcPr>
            <w:tcW w:w="2225" w:type="dxa"/>
            <w:gridSpan w:val="2"/>
            <w:shd w:val="clear" w:color="auto" w:fill="auto"/>
          </w:tcPr>
          <w:p w14:paraId="172982E9" w14:textId="5622F3ED" w:rsidR="00C970CD" w:rsidRPr="00250425" w:rsidRDefault="00C970CD" w:rsidP="00FE24D1">
            <w:pPr>
              <w:spacing w:before="120" w:after="120"/>
              <w:rPr>
                <w:rFonts w:asciiTheme="minorHAnsi" w:hAnsiTheme="minorHAnsi" w:cstheme="minorHAnsi"/>
                <w:sz w:val="28"/>
                <w:szCs w:val="28"/>
              </w:rPr>
            </w:pPr>
            <w:r>
              <w:rPr>
                <w:rFonts w:asciiTheme="minorHAnsi" w:hAnsiTheme="minorHAnsi" w:cstheme="minorHAnsi"/>
                <w:sz w:val="28"/>
                <w:szCs w:val="28"/>
              </w:rPr>
              <w:t>1</w:t>
            </w:r>
            <w:r w:rsidR="001B23C6">
              <w:rPr>
                <w:rFonts w:asciiTheme="minorHAnsi" w:hAnsiTheme="minorHAnsi" w:cstheme="minorHAnsi"/>
                <w:sz w:val="28"/>
                <w:szCs w:val="28"/>
              </w:rPr>
              <w:t>2</w:t>
            </w:r>
          </w:p>
        </w:tc>
        <w:tc>
          <w:tcPr>
            <w:tcW w:w="1669" w:type="dxa"/>
            <w:shd w:val="clear" w:color="auto" w:fill="auto"/>
          </w:tcPr>
          <w:p w14:paraId="2E8FD952" w14:textId="77777777" w:rsidR="00C970CD" w:rsidRPr="00250425" w:rsidRDefault="00C970CD" w:rsidP="00FE24D1">
            <w:pPr>
              <w:spacing w:before="120" w:after="120"/>
              <w:rPr>
                <w:rFonts w:asciiTheme="minorHAnsi" w:hAnsiTheme="minorHAnsi" w:cstheme="minorHAnsi"/>
                <w:sz w:val="28"/>
                <w:szCs w:val="28"/>
              </w:rPr>
            </w:pPr>
          </w:p>
        </w:tc>
      </w:tr>
      <w:tr w:rsidR="00C970CD" w:rsidRPr="00250425" w14:paraId="44DF55BF" w14:textId="77777777" w:rsidTr="00FE24D1">
        <w:tc>
          <w:tcPr>
            <w:tcW w:w="817" w:type="dxa"/>
            <w:shd w:val="clear" w:color="auto" w:fill="auto"/>
          </w:tcPr>
          <w:p w14:paraId="55DBBE77" w14:textId="77777777" w:rsidR="00C970CD" w:rsidRPr="00250425" w:rsidRDefault="00C970CD" w:rsidP="00FE24D1">
            <w:pPr>
              <w:spacing w:before="120" w:after="120"/>
              <w:rPr>
                <w:rFonts w:asciiTheme="minorHAnsi" w:hAnsiTheme="minorHAnsi" w:cstheme="minorHAnsi"/>
                <w:b/>
                <w:sz w:val="28"/>
                <w:szCs w:val="28"/>
              </w:rPr>
            </w:pPr>
            <w:r w:rsidRPr="00250425">
              <w:rPr>
                <w:rFonts w:asciiTheme="minorHAnsi" w:hAnsiTheme="minorHAnsi" w:cstheme="minorHAnsi"/>
                <w:b/>
                <w:sz w:val="28"/>
                <w:szCs w:val="28"/>
              </w:rPr>
              <w:t>7.</w:t>
            </w:r>
          </w:p>
        </w:tc>
        <w:tc>
          <w:tcPr>
            <w:tcW w:w="4919" w:type="dxa"/>
            <w:gridSpan w:val="3"/>
            <w:shd w:val="clear" w:color="auto" w:fill="auto"/>
          </w:tcPr>
          <w:p w14:paraId="6A26AF73" w14:textId="77777777" w:rsidR="00C970CD" w:rsidRPr="00250425" w:rsidRDefault="00C970CD" w:rsidP="00FE24D1">
            <w:pPr>
              <w:spacing w:before="120" w:after="120"/>
              <w:rPr>
                <w:rFonts w:asciiTheme="minorHAnsi" w:hAnsiTheme="minorHAnsi" w:cstheme="minorHAnsi"/>
                <w:sz w:val="28"/>
                <w:szCs w:val="28"/>
              </w:rPr>
            </w:pPr>
            <w:r w:rsidRPr="00250425">
              <w:rPr>
                <w:rFonts w:asciiTheme="minorHAnsi" w:hAnsiTheme="minorHAnsi" w:cstheme="minorHAnsi"/>
                <w:sz w:val="28"/>
                <w:szCs w:val="28"/>
              </w:rPr>
              <w:t>Financ</w:t>
            </w:r>
            <w:r>
              <w:rPr>
                <w:rFonts w:asciiTheme="minorHAnsi" w:hAnsiTheme="minorHAnsi" w:cstheme="minorHAnsi"/>
                <w:sz w:val="28"/>
                <w:szCs w:val="28"/>
              </w:rPr>
              <w:t>es &amp; Start-Up Support</w:t>
            </w:r>
          </w:p>
        </w:tc>
        <w:tc>
          <w:tcPr>
            <w:tcW w:w="2225" w:type="dxa"/>
            <w:gridSpan w:val="2"/>
            <w:shd w:val="clear" w:color="auto" w:fill="auto"/>
          </w:tcPr>
          <w:p w14:paraId="6925AEE8" w14:textId="6FBBBF93" w:rsidR="00C970CD" w:rsidRPr="00250425" w:rsidRDefault="00C970CD" w:rsidP="00FE24D1">
            <w:pPr>
              <w:spacing w:before="120" w:after="120"/>
              <w:rPr>
                <w:rFonts w:asciiTheme="minorHAnsi" w:hAnsiTheme="minorHAnsi" w:cstheme="minorHAnsi"/>
                <w:sz w:val="28"/>
                <w:szCs w:val="28"/>
              </w:rPr>
            </w:pPr>
            <w:r>
              <w:rPr>
                <w:rFonts w:asciiTheme="minorHAnsi" w:hAnsiTheme="minorHAnsi" w:cstheme="minorHAnsi"/>
                <w:sz w:val="28"/>
                <w:szCs w:val="28"/>
              </w:rPr>
              <w:t>1</w:t>
            </w:r>
            <w:r w:rsidR="000725A9">
              <w:rPr>
                <w:rFonts w:asciiTheme="minorHAnsi" w:hAnsiTheme="minorHAnsi" w:cstheme="minorHAnsi"/>
                <w:sz w:val="28"/>
                <w:szCs w:val="28"/>
              </w:rPr>
              <w:t>5</w:t>
            </w:r>
          </w:p>
        </w:tc>
        <w:tc>
          <w:tcPr>
            <w:tcW w:w="1669" w:type="dxa"/>
            <w:shd w:val="clear" w:color="auto" w:fill="auto"/>
          </w:tcPr>
          <w:p w14:paraId="65B3FC34" w14:textId="77777777" w:rsidR="00C970CD" w:rsidRPr="00250425" w:rsidRDefault="00C970CD" w:rsidP="00FE24D1">
            <w:pPr>
              <w:spacing w:before="120" w:after="120"/>
              <w:rPr>
                <w:rFonts w:asciiTheme="minorHAnsi" w:hAnsiTheme="minorHAnsi" w:cstheme="minorHAnsi"/>
                <w:sz w:val="28"/>
                <w:szCs w:val="28"/>
              </w:rPr>
            </w:pPr>
          </w:p>
        </w:tc>
      </w:tr>
      <w:tr w:rsidR="00C970CD" w:rsidRPr="00250425" w14:paraId="573A41A6" w14:textId="77777777" w:rsidTr="00FE24D1">
        <w:tc>
          <w:tcPr>
            <w:tcW w:w="817" w:type="dxa"/>
            <w:shd w:val="clear" w:color="auto" w:fill="auto"/>
          </w:tcPr>
          <w:p w14:paraId="46E947B8" w14:textId="77777777" w:rsidR="00C970CD" w:rsidRPr="00250425" w:rsidRDefault="00C970CD" w:rsidP="00FE24D1">
            <w:pPr>
              <w:spacing w:before="120" w:after="120"/>
              <w:rPr>
                <w:rFonts w:asciiTheme="minorHAnsi" w:hAnsiTheme="minorHAnsi" w:cstheme="minorHAnsi"/>
                <w:sz w:val="28"/>
                <w:szCs w:val="28"/>
              </w:rPr>
            </w:pPr>
          </w:p>
        </w:tc>
        <w:tc>
          <w:tcPr>
            <w:tcW w:w="4919" w:type="dxa"/>
            <w:gridSpan w:val="3"/>
            <w:shd w:val="clear" w:color="auto" w:fill="auto"/>
          </w:tcPr>
          <w:p w14:paraId="7E7134AF" w14:textId="77777777" w:rsidR="00C970CD" w:rsidRPr="00250425" w:rsidRDefault="00C970CD" w:rsidP="00FE24D1">
            <w:pPr>
              <w:spacing w:before="120" w:after="120"/>
              <w:rPr>
                <w:rFonts w:asciiTheme="minorHAnsi" w:hAnsiTheme="minorHAnsi" w:cstheme="minorHAnsi"/>
                <w:sz w:val="28"/>
                <w:szCs w:val="28"/>
              </w:rPr>
            </w:pPr>
          </w:p>
        </w:tc>
        <w:tc>
          <w:tcPr>
            <w:tcW w:w="2225" w:type="dxa"/>
            <w:gridSpan w:val="2"/>
            <w:shd w:val="clear" w:color="auto" w:fill="auto"/>
          </w:tcPr>
          <w:p w14:paraId="57FF0B6B" w14:textId="77777777" w:rsidR="00C970CD" w:rsidRPr="00250425" w:rsidRDefault="00C970CD" w:rsidP="00FE24D1">
            <w:pPr>
              <w:spacing w:before="120" w:after="120"/>
              <w:rPr>
                <w:rFonts w:asciiTheme="minorHAnsi" w:hAnsiTheme="minorHAnsi" w:cstheme="minorHAnsi"/>
                <w:sz w:val="28"/>
                <w:szCs w:val="28"/>
              </w:rPr>
            </w:pPr>
          </w:p>
        </w:tc>
        <w:tc>
          <w:tcPr>
            <w:tcW w:w="1669" w:type="dxa"/>
            <w:shd w:val="clear" w:color="auto" w:fill="auto"/>
          </w:tcPr>
          <w:p w14:paraId="6E65ECCC" w14:textId="77777777" w:rsidR="00C970CD" w:rsidRPr="00250425" w:rsidRDefault="00C970CD" w:rsidP="00FE24D1">
            <w:pPr>
              <w:spacing w:before="120" w:after="120"/>
              <w:rPr>
                <w:rFonts w:asciiTheme="minorHAnsi" w:hAnsiTheme="minorHAnsi" w:cstheme="minorHAnsi"/>
                <w:sz w:val="28"/>
                <w:szCs w:val="28"/>
              </w:rPr>
            </w:pPr>
          </w:p>
        </w:tc>
      </w:tr>
      <w:tr w:rsidR="00C970CD" w:rsidRPr="00250425" w14:paraId="18858C67" w14:textId="77777777" w:rsidTr="00FE24D1">
        <w:tc>
          <w:tcPr>
            <w:tcW w:w="2316" w:type="dxa"/>
            <w:gridSpan w:val="3"/>
            <w:shd w:val="clear" w:color="auto" w:fill="auto"/>
          </w:tcPr>
          <w:p w14:paraId="70F55ABD" w14:textId="77777777" w:rsidR="00C970CD" w:rsidRPr="00250425" w:rsidRDefault="00C970CD" w:rsidP="00FE24D1">
            <w:pPr>
              <w:spacing w:before="120" w:after="120"/>
              <w:rPr>
                <w:rFonts w:asciiTheme="minorHAnsi" w:hAnsiTheme="minorHAnsi" w:cstheme="minorHAnsi"/>
                <w:b/>
                <w:sz w:val="28"/>
                <w:szCs w:val="28"/>
              </w:rPr>
            </w:pPr>
            <w:r w:rsidRPr="00250425">
              <w:rPr>
                <w:rFonts w:asciiTheme="minorHAnsi" w:hAnsiTheme="minorHAnsi" w:cstheme="minorHAnsi"/>
                <w:b/>
                <w:sz w:val="28"/>
                <w:szCs w:val="28"/>
              </w:rPr>
              <w:t>APPENDICES:</w:t>
            </w:r>
          </w:p>
        </w:tc>
        <w:tc>
          <w:tcPr>
            <w:tcW w:w="5395" w:type="dxa"/>
            <w:gridSpan w:val="2"/>
            <w:shd w:val="clear" w:color="auto" w:fill="auto"/>
          </w:tcPr>
          <w:p w14:paraId="0FA6F1E9" w14:textId="77777777" w:rsidR="00C970CD" w:rsidRPr="00250425" w:rsidRDefault="00C970CD" w:rsidP="00FE24D1">
            <w:pPr>
              <w:tabs>
                <w:tab w:val="left" w:pos="4110"/>
              </w:tabs>
              <w:jc w:val="both"/>
              <w:rPr>
                <w:rFonts w:asciiTheme="minorHAnsi" w:hAnsiTheme="minorHAnsi" w:cstheme="minorHAnsi"/>
                <w:sz w:val="28"/>
                <w:szCs w:val="28"/>
              </w:rPr>
            </w:pPr>
            <w:r>
              <w:rPr>
                <w:rFonts w:asciiTheme="minorHAnsi" w:hAnsiTheme="minorHAnsi" w:cstheme="minorHAnsi"/>
                <w:sz w:val="28"/>
                <w:szCs w:val="28"/>
              </w:rPr>
              <w:tab/>
            </w:r>
          </w:p>
        </w:tc>
        <w:tc>
          <w:tcPr>
            <w:tcW w:w="250" w:type="dxa"/>
            <w:shd w:val="clear" w:color="auto" w:fill="auto"/>
          </w:tcPr>
          <w:p w14:paraId="129B24D4" w14:textId="77777777" w:rsidR="00C970CD" w:rsidRPr="00250425" w:rsidRDefault="00C970CD" w:rsidP="00FE24D1">
            <w:pPr>
              <w:spacing w:before="120" w:after="120"/>
              <w:rPr>
                <w:rFonts w:asciiTheme="minorHAnsi" w:hAnsiTheme="minorHAnsi" w:cstheme="minorHAnsi"/>
                <w:sz w:val="28"/>
                <w:szCs w:val="28"/>
              </w:rPr>
            </w:pPr>
          </w:p>
        </w:tc>
        <w:tc>
          <w:tcPr>
            <w:tcW w:w="1669" w:type="dxa"/>
            <w:shd w:val="clear" w:color="auto" w:fill="auto"/>
          </w:tcPr>
          <w:p w14:paraId="64E0A0CC" w14:textId="77777777" w:rsidR="00C970CD" w:rsidRPr="00250425" w:rsidRDefault="00C970CD" w:rsidP="00FE24D1">
            <w:pPr>
              <w:spacing w:before="120" w:after="120"/>
              <w:rPr>
                <w:rFonts w:asciiTheme="minorHAnsi" w:hAnsiTheme="minorHAnsi" w:cstheme="minorHAnsi"/>
                <w:sz w:val="28"/>
                <w:szCs w:val="28"/>
              </w:rPr>
            </w:pPr>
          </w:p>
        </w:tc>
      </w:tr>
      <w:tr w:rsidR="00C970CD" w:rsidRPr="00250425" w14:paraId="484F6173" w14:textId="77777777" w:rsidTr="00FE24D1">
        <w:tc>
          <w:tcPr>
            <w:tcW w:w="2316" w:type="dxa"/>
            <w:gridSpan w:val="3"/>
            <w:shd w:val="clear" w:color="auto" w:fill="auto"/>
          </w:tcPr>
          <w:p w14:paraId="5667FA2C" w14:textId="77777777" w:rsidR="00C970CD" w:rsidRPr="00250425" w:rsidRDefault="00C970CD" w:rsidP="00FE24D1">
            <w:pPr>
              <w:spacing w:before="120" w:after="120"/>
              <w:rPr>
                <w:rFonts w:asciiTheme="minorHAnsi" w:hAnsiTheme="minorHAnsi" w:cstheme="minorHAnsi"/>
                <w:b/>
                <w:sz w:val="28"/>
                <w:szCs w:val="28"/>
              </w:rPr>
            </w:pPr>
            <w:r w:rsidRPr="00250425">
              <w:rPr>
                <w:rFonts w:asciiTheme="minorHAnsi" w:hAnsiTheme="minorHAnsi" w:cstheme="minorHAnsi"/>
                <w:b/>
                <w:sz w:val="28"/>
                <w:szCs w:val="28"/>
              </w:rPr>
              <w:t>Appendix A</w:t>
            </w:r>
          </w:p>
        </w:tc>
        <w:tc>
          <w:tcPr>
            <w:tcW w:w="3420" w:type="dxa"/>
            <w:shd w:val="clear" w:color="auto" w:fill="auto"/>
          </w:tcPr>
          <w:p w14:paraId="6DF55102" w14:textId="77777777" w:rsidR="00C970CD" w:rsidRPr="00250425" w:rsidRDefault="00C970CD" w:rsidP="00FE24D1">
            <w:pPr>
              <w:spacing w:before="120" w:after="120"/>
              <w:rPr>
                <w:rFonts w:asciiTheme="minorHAnsi" w:hAnsiTheme="minorHAnsi" w:cstheme="minorHAnsi"/>
                <w:sz w:val="28"/>
                <w:szCs w:val="28"/>
              </w:rPr>
            </w:pPr>
          </w:p>
        </w:tc>
        <w:tc>
          <w:tcPr>
            <w:tcW w:w="3894" w:type="dxa"/>
            <w:gridSpan w:val="3"/>
            <w:shd w:val="clear" w:color="auto" w:fill="auto"/>
          </w:tcPr>
          <w:p w14:paraId="7731B08F" w14:textId="77777777" w:rsidR="00C970CD" w:rsidRPr="00250425" w:rsidRDefault="00C970CD" w:rsidP="00FE24D1">
            <w:pPr>
              <w:spacing w:before="120" w:after="120"/>
              <w:rPr>
                <w:rFonts w:asciiTheme="minorHAnsi" w:hAnsiTheme="minorHAnsi" w:cstheme="minorHAnsi"/>
                <w:sz w:val="28"/>
                <w:szCs w:val="28"/>
              </w:rPr>
            </w:pPr>
            <w:r>
              <w:rPr>
                <w:rFonts w:asciiTheme="minorHAnsi" w:hAnsiTheme="minorHAnsi" w:cstheme="minorHAnsi"/>
                <w:sz w:val="28"/>
                <w:szCs w:val="28"/>
              </w:rPr>
              <w:t>SWOT Analysis</w:t>
            </w:r>
          </w:p>
        </w:tc>
      </w:tr>
      <w:tr w:rsidR="00C970CD" w:rsidRPr="00250425" w14:paraId="3F5331FA" w14:textId="77777777" w:rsidTr="00FE24D1">
        <w:tc>
          <w:tcPr>
            <w:tcW w:w="2316" w:type="dxa"/>
            <w:gridSpan w:val="3"/>
            <w:shd w:val="clear" w:color="auto" w:fill="auto"/>
          </w:tcPr>
          <w:p w14:paraId="285A4A3A" w14:textId="77777777" w:rsidR="00C970CD" w:rsidRPr="00250425" w:rsidRDefault="00C970CD" w:rsidP="00FE24D1">
            <w:pPr>
              <w:spacing w:before="120" w:after="120"/>
              <w:rPr>
                <w:rFonts w:asciiTheme="minorHAnsi" w:hAnsiTheme="minorHAnsi" w:cstheme="minorHAnsi"/>
                <w:b/>
                <w:sz w:val="28"/>
                <w:szCs w:val="28"/>
              </w:rPr>
            </w:pPr>
            <w:r w:rsidRPr="00250425">
              <w:rPr>
                <w:rFonts w:asciiTheme="minorHAnsi" w:hAnsiTheme="minorHAnsi" w:cstheme="minorHAnsi"/>
                <w:b/>
                <w:sz w:val="28"/>
                <w:szCs w:val="28"/>
              </w:rPr>
              <w:t>Appendix B</w:t>
            </w:r>
          </w:p>
        </w:tc>
        <w:tc>
          <w:tcPr>
            <w:tcW w:w="3420" w:type="dxa"/>
            <w:shd w:val="clear" w:color="auto" w:fill="auto"/>
          </w:tcPr>
          <w:p w14:paraId="2ADE578E" w14:textId="77777777" w:rsidR="00C970CD" w:rsidRPr="00250425" w:rsidRDefault="00C970CD" w:rsidP="00FE24D1">
            <w:pPr>
              <w:spacing w:before="120" w:after="120"/>
              <w:rPr>
                <w:rFonts w:asciiTheme="minorHAnsi" w:hAnsiTheme="minorHAnsi" w:cstheme="minorHAnsi"/>
                <w:sz w:val="28"/>
                <w:szCs w:val="28"/>
              </w:rPr>
            </w:pPr>
          </w:p>
        </w:tc>
        <w:tc>
          <w:tcPr>
            <w:tcW w:w="3894" w:type="dxa"/>
            <w:gridSpan w:val="3"/>
            <w:shd w:val="clear" w:color="auto" w:fill="auto"/>
          </w:tcPr>
          <w:p w14:paraId="2ED1BD2D" w14:textId="77777777" w:rsidR="00C970CD" w:rsidRPr="00250425" w:rsidRDefault="00C970CD" w:rsidP="00FE24D1">
            <w:pPr>
              <w:spacing w:before="120" w:after="120"/>
              <w:rPr>
                <w:rFonts w:asciiTheme="minorHAnsi" w:hAnsiTheme="minorHAnsi" w:cstheme="minorHAnsi"/>
                <w:sz w:val="28"/>
                <w:szCs w:val="28"/>
              </w:rPr>
            </w:pPr>
            <w:r>
              <w:rPr>
                <w:rFonts w:asciiTheme="minorHAnsi" w:hAnsiTheme="minorHAnsi" w:cstheme="minorHAnsi"/>
                <w:sz w:val="28"/>
                <w:szCs w:val="28"/>
              </w:rPr>
              <w:t>PEST Analysis</w:t>
            </w:r>
          </w:p>
        </w:tc>
      </w:tr>
      <w:tr w:rsidR="00C970CD" w:rsidRPr="00250425" w14:paraId="21AAAB7C" w14:textId="77777777" w:rsidTr="00FE24D1">
        <w:tc>
          <w:tcPr>
            <w:tcW w:w="2316" w:type="dxa"/>
            <w:gridSpan w:val="3"/>
            <w:shd w:val="clear" w:color="auto" w:fill="auto"/>
          </w:tcPr>
          <w:p w14:paraId="75B11A5C" w14:textId="77777777" w:rsidR="00C970CD" w:rsidRDefault="00C970CD" w:rsidP="00FE24D1">
            <w:pPr>
              <w:spacing w:before="120" w:after="120"/>
              <w:rPr>
                <w:rFonts w:asciiTheme="minorHAnsi" w:hAnsiTheme="minorHAnsi" w:cstheme="minorHAnsi"/>
                <w:b/>
                <w:sz w:val="28"/>
                <w:szCs w:val="28"/>
              </w:rPr>
            </w:pPr>
            <w:r w:rsidRPr="00250425">
              <w:rPr>
                <w:rFonts w:asciiTheme="minorHAnsi" w:hAnsiTheme="minorHAnsi" w:cstheme="minorHAnsi"/>
                <w:b/>
                <w:sz w:val="28"/>
                <w:szCs w:val="28"/>
              </w:rPr>
              <w:t>Appendix C</w:t>
            </w:r>
          </w:p>
          <w:p w14:paraId="264D33C2" w14:textId="77777777" w:rsidR="00C970CD" w:rsidRDefault="00C970CD" w:rsidP="00FE24D1">
            <w:pPr>
              <w:spacing w:before="120" w:after="120"/>
              <w:rPr>
                <w:rFonts w:asciiTheme="minorHAnsi" w:hAnsiTheme="minorHAnsi" w:cstheme="minorHAnsi"/>
                <w:b/>
                <w:sz w:val="28"/>
                <w:szCs w:val="28"/>
              </w:rPr>
            </w:pPr>
            <w:r>
              <w:rPr>
                <w:rFonts w:asciiTheme="minorHAnsi" w:hAnsiTheme="minorHAnsi" w:cstheme="minorHAnsi"/>
                <w:b/>
                <w:sz w:val="28"/>
                <w:szCs w:val="28"/>
              </w:rPr>
              <w:t>Appendix D</w:t>
            </w:r>
          </w:p>
          <w:p w14:paraId="7AC76886" w14:textId="77777777" w:rsidR="00C970CD" w:rsidRDefault="00C970CD" w:rsidP="00FE24D1">
            <w:pPr>
              <w:spacing w:before="120" w:after="120"/>
              <w:rPr>
                <w:rFonts w:asciiTheme="minorHAnsi" w:hAnsiTheme="minorHAnsi" w:cstheme="minorHAnsi"/>
                <w:b/>
                <w:sz w:val="28"/>
                <w:szCs w:val="28"/>
              </w:rPr>
            </w:pPr>
            <w:r>
              <w:rPr>
                <w:rFonts w:asciiTheme="minorHAnsi" w:hAnsiTheme="minorHAnsi" w:cstheme="minorHAnsi"/>
                <w:b/>
                <w:sz w:val="28"/>
                <w:szCs w:val="28"/>
              </w:rPr>
              <w:t>Appendix E</w:t>
            </w:r>
          </w:p>
          <w:p w14:paraId="4F01CEB8" w14:textId="77777777" w:rsidR="00C970CD" w:rsidRDefault="00C970CD" w:rsidP="00FE24D1">
            <w:pPr>
              <w:spacing w:before="120" w:after="120"/>
              <w:rPr>
                <w:rFonts w:asciiTheme="minorHAnsi" w:hAnsiTheme="minorHAnsi" w:cstheme="minorHAnsi"/>
                <w:b/>
                <w:sz w:val="28"/>
                <w:szCs w:val="28"/>
              </w:rPr>
            </w:pPr>
            <w:r>
              <w:rPr>
                <w:rFonts w:asciiTheme="minorHAnsi" w:hAnsiTheme="minorHAnsi" w:cstheme="minorHAnsi"/>
                <w:b/>
                <w:sz w:val="28"/>
                <w:szCs w:val="28"/>
              </w:rPr>
              <w:t>Appendix F</w:t>
            </w:r>
          </w:p>
          <w:p w14:paraId="1364545E" w14:textId="77777777" w:rsidR="00C970CD" w:rsidRDefault="00C970CD" w:rsidP="00FE24D1">
            <w:pPr>
              <w:spacing w:before="120" w:after="120"/>
              <w:rPr>
                <w:rFonts w:asciiTheme="minorHAnsi" w:hAnsiTheme="minorHAnsi" w:cstheme="minorHAnsi"/>
                <w:b/>
                <w:sz w:val="28"/>
                <w:szCs w:val="28"/>
              </w:rPr>
            </w:pPr>
            <w:r>
              <w:rPr>
                <w:rFonts w:asciiTheme="minorHAnsi" w:hAnsiTheme="minorHAnsi" w:cstheme="minorHAnsi"/>
                <w:b/>
                <w:sz w:val="28"/>
                <w:szCs w:val="28"/>
              </w:rPr>
              <w:t>Appendix G</w:t>
            </w:r>
          </w:p>
          <w:p w14:paraId="0B0566BB" w14:textId="77777777" w:rsidR="00C970CD" w:rsidRDefault="00C970CD" w:rsidP="00FE24D1">
            <w:pPr>
              <w:spacing w:before="120" w:after="120"/>
              <w:rPr>
                <w:rFonts w:asciiTheme="minorHAnsi" w:hAnsiTheme="minorHAnsi" w:cstheme="minorHAnsi"/>
                <w:b/>
                <w:sz w:val="28"/>
                <w:szCs w:val="28"/>
              </w:rPr>
            </w:pPr>
            <w:r>
              <w:rPr>
                <w:rFonts w:asciiTheme="minorHAnsi" w:hAnsiTheme="minorHAnsi" w:cstheme="minorHAnsi"/>
                <w:b/>
                <w:sz w:val="28"/>
                <w:szCs w:val="28"/>
              </w:rPr>
              <w:t>Appendix H</w:t>
            </w:r>
          </w:p>
          <w:p w14:paraId="6942B978" w14:textId="77777777" w:rsidR="00C970CD" w:rsidRPr="00250425" w:rsidRDefault="00C970CD" w:rsidP="00FE24D1">
            <w:pPr>
              <w:spacing w:before="120" w:after="120"/>
              <w:rPr>
                <w:rFonts w:asciiTheme="minorHAnsi" w:hAnsiTheme="minorHAnsi" w:cstheme="minorHAnsi"/>
                <w:b/>
                <w:sz w:val="28"/>
                <w:szCs w:val="28"/>
              </w:rPr>
            </w:pPr>
            <w:r>
              <w:rPr>
                <w:rFonts w:asciiTheme="minorHAnsi" w:hAnsiTheme="minorHAnsi" w:cstheme="minorHAnsi"/>
                <w:b/>
                <w:sz w:val="28"/>
                <w:szCs w:val="28"/>
              </w:rPr>
              <w:t>Appendix I</w:t>
            </w:r>
          </w:p>
        </w:tc>
        <w:tc>
          <w:tcPr>
            <w:tcW w:w="3420" w:type="dxa"/>
            <w:shd w:val="clear" w:color="auto" w:fill="auto"/>
          </w:tcPr>
          <w:p w14:paraId="3FD230DF" w14:textId="77777777" w:rsidR="00C970CD" w:rsidRPr="00250425" w:rsidRDefault="00C970CD" w:rsidP="00FE24D1">
            <w:pPr>
              <w:spacing w:before="120" w:after="120"/>
              <w:rPr>
                <w:rFonts w:asciiTheme="minorHAnsi" w:hAnsiTheme="minorHAnsi" w:cstheme="minorHAnsi"/>
                <w:sz w:val="28"/>
                <w:szCs w:val="28"/>
              </w:rPr>
            </w:pPr>
          </w:p>
        </w:tc>
        <w:tc>
          <w:tcPr>
            <w:tcW w:w="3894" w:type="dxa"/>
            <w:gridSpan w:val="3"/>
            <w:shd w:val="clear" w:color="auto" w:fill="auto"/>
          </w:tcPr>
          <w:p w14:paraId="7DA9B3A6" w14:textId="77777777" w:rsidR="00C970CD" w:rsidRDefault="00C970CD" w:rsidP="00FE24D1">
            <w:pPr>
              <w:spacing w:before="120" w:after="120"/>
              <w:rPr>
                <w:rFonts w:asciiTheme="minorHAnsi" w:hAnsiTheme="minorHAnsi" w:cstheme="minorHAnsi"/>
                <w:sz w:val="28"/>
                <w:szCs w:val="28"/>
              </w:rPr>
            </w:pPr>
            <w:r>
              <w:rPr>
                <w:rFonts w:asciiTheme="minorHAnsi" w:hAnsiTheme="minorHAnsi" w:cstheme="minorHAnsi"/>
                <w:sz w:val="28"/>
                <w:szCs w:val="28"/>
              </w:rPr>
              <w:t>Customer Profiles</w:t>
            </w:r>
          </w:p>
          <w:p w14:paraId="725DE2EF" w14:textId="77777777" w:rsidR="00C970CD" w:rsidRDefault="00C970CD" w:rsidP="00FE24D1">
            <w:pPr>
              <w:spacing w:before="120" w:after="120"/>
              <w:rPr>
                <w:rFonts w:asciiTheme="minorHAnsi" w:hAnsiTheme="minorHAnsi" w:cstheme="minorHAnsi"/>
                <w:sz w:val="28"/>
                <w:szCs w:val="28"/>
              </w:rPr>
            </w:pPr>
            <w:r>
              <w:rPr>
                <w:rFonts w:asciiTheme="minorHAnsi" w:hAnsiTheme="minorHAnsi" w:cstheme="minorHAnsi"/>
                <w:sz w:val="28"/>
                <w:szCs w:val="28"/>
              </w:rPr>
              <w:t>Competitor Profiles</w:t>
            </w:r>
          </w:p>
          <w:p w14:paraId="16D7DFF1" w14:textId="77777777" w:rsidR="00C970CD" w:rsidRDefault="00C970CD" w:rsidP="00FE24D1">
            <w:pPr>
              <w:spacing w:before="120" w:after="120"/>
              <w:rPr>
                <w:rFonts w:asciiTheme="minorHAnsi" w:hAnsiTheme="minorHAnsi" w:cstheme="minorHAnsi"/>
                <w:sz w:val="28"/>
                <w:szCs w:val="28"/>
              </w:rPr>
            </w:pPr>
            <w:r>
              <w:rPr>
                <w:rFonts w:asciiTheme="minorHAnsi" w:hAnsiTheme="minorHAnsi" w:cstheme="minorHAnsi"/>
                <w:sz w:val="28"/>
                <w:szCs w:val="28"/>
              </w:rPr>
              <w:t>Pricing Strategy and List</w:t>
            </w:r>
          </w:p>
          <w:p w14:paraId="72B6D06D" w14:textId="77777777" w:rsidR="00C970CD" w:rsidRDefault="00C970CD" w:rsidP="00FE24D1">
            <w:pPr>
              <w:spacing w:before="120" w:after="120"/>
              <w:rPr>
                <w:rFonts w:asciiTheme="minorHAnsi" w:hAnsiTheme="minorHAnsi" w:cstheme="minorHAnsi"/>
                <w:sz w:val="28"/>
                <w:szCs w:val="28"/>
              </w:rPr>
            </w:pPr>
            <w:r>
              <w:rPr>
                <w:rFonts w:asciiTheme="minorHAnsi" w:hAnsiTheme="minorHAnsi" w:cstheme="minorHAnsi"/>
                <w:sz w:val="28"/>
                <w:szCs w:val="28"/>
              </w:rPr>
              <w:t xml:space="preserve">Product Design and Placement </w:t>
            </w:r>
          </w:p>
          <w:p w14:paraId="6A66E86C" w14:textId="77777777" w:rsidR="00C970CD" w:rsidRDefault="00C970CD" w:rsidP="00FE24D1">
            <w:pPr>
              <w:spacing w:before="120" w:after="120"/>
              <w:rPr>
                <w:rFonts w:asciiTheme="minorHAnsi" w:hAnsiTheme="minorHAnsi" w:cstheme="minorHAnsi"/>
                <w:sz w:val="28"/>
                <w:szCs w:val="28"/>
              </w:rPr>
            </w:pPr>
            <w:r>
              <w:rPr>
                <w:rFonts w:asciiTheme="minorHAnsi" w:hAnsiTheme="minorHAnsi" w:cstheme="minorHAnsi"/>
                <w:sz w:val="28"/>
                <w:szCs w:val="28"/>
              </w:rPr>
              <w:t xml:space="preserve">Equipment </w:t>
            </w:r>
          </w:p>
          <w:p w14:paraId="08EF56C6" w14:textId="77777777" w:rsidR="00C970CD" w:rsidRDefault="00C970CD" w:rsidP="00FE24D1">
            <w:pPr>
              <w:spacing w:before="120" w:after="120"/>
              <w:rPr>
                <w:rFonts w:asciiTheme="minorHAnsi" w:hAnsiTheme="minorHAnsi" w:cstheme="minorHAnsi"/>
                <w:sz w:val="28"/>
                <w:szCs w:val="28"/>
              </w:rPr>
            </w:pPr>
            <w:r>
              <w:rPr>
                <w:rFonts w:asciiTheme="minorHAnsi" w:hAnsiTheme="minorHAnsi" w:cstheme="minorHAnsi"/>
                <w:sz w:val="28"/>
                <w:szCs w:val="28"/>
              </w:rPr>
              <w:t>Key Suppliers</w:t>
            </w:r>
          </w:p>
          <w:p w14:paraId="60E08DBE" w14:textId="77777777" w:rsidR="00C970CD" w:rsidRPr="00250425" w:rsidRDefault="00C970CD" w:rsidP="00FE24D1">
            <w:pPr>
              <w:spacing w:before="120" w:after="120"/>
              <w:rPr>
                <w:rFonts w:asciiTheme="minorHAnsi" w:hAnsiTheme="minorHAnsi" w:cstheme="minorHAnsi"/>
                <w:sz w:val="28"/>
                <w:szCs w:val="28"/>
              </w:rPr>
            </w:pPr>
            <w:r w:rsidRPr="001E2E6F">
              <w:rPr>
                <w:rFonts w:asciiTheme="minorHAnsi" w:hAnsiTheme="minorHAnsi" w:cstheme="minorHAnsi"/>
                <w:sz w:val="28"/>
                <w:szCs w:val="28"/>
              </w:rPr>
              <w:t>Pitch Supporting Material</w:t>
            </w:r>
          </w:p>
        </w:tc>
      </w:tr>
      <w:tr w:rsidR="00C970CD" w:rsidRPr="00250425" w14:paraId="20F41441" w14:textId="77777777" w:rsidTr="00FE24D1">
        <w:trPr>
          <w:gridAfter w:val="5"/>
          <w:wAfter w:w="8465" w:type="dxa"/>
        </w:trPr>
        <w:tc>
          <w:tcPr>
            <w:tcW w:w="1165" w:type="dxa"/>
            <w:gridSpan w:val="2"/>
            <w:shd w:val="clear" w:color="auto" w:fill="auto"/>
          </w:tcPr>
          <w:p w14:paraId="2B817862" w14:textId="77777777" w:rsidR="00C970CD" w:rsidRPr="00250425" w:rsidRDefault="00C970CD" w:rsidP="00FE24D1">
            <w:pPr>
              <w:spacing w:before="120" w:after="120"/>
              <w:rPr>
                <w:rFonts w:asciiTheme="minorHAnsi" w:hAnsiTheme="minorHAnsi" w:cstheme="minorHAnsi"/>
                <w:sz w:val="28"/>
                <w:szCs w:val="28"/>
              </w:rPr>
            </w:pPr>
          </w:p>
        </w:tc>
      </w:tr>
      <w:tr w:rsidR="00C970CD" w:rsidRPr="00250425" w14:paraId="4A196ED7" w14:textId="77777777" w:rsidTr="00FE24D1">
        <w:trPr>
          <w:gridAfter w:val="5"/>
          <w:wAfter w:w="8465" w:type="dxa"/>
        </w:trPr>
        <w:tc>
          <w:tcPr>
            <w:tcW w:w="1165" w:type="dxa"/>
            <w:gridSpan w:val="2"/>
            <w:shd w:val="clear" w:color="auto" w:fill="auto"/>
          </w:tcPr>
          <w:p w14:paraId="4EB9D47C" w14:textId="77777777" w:rsidR="00C970CD" w:rsidRPr="00250425" w:rsidRDefault="00C970CD" w:rsidP="00FE24D1">
            <w:pPr>
              <w:spacing w:before="120" w:after="120"/>
              <w:rPr>
                <w:rFonts w:asciiTheme="minorHAnsi" w:hAnsiTheme="minorHAnsi" w:cstheme="minorHAnsi"/>
                <w:sz w:val="28"/>
                <w:szCs w:val="28"/>
              </w:rPr>
            </w:pPr>
          </w:p>
        </w:tc>
      </w:tr>
      <w:tr w:rsidR="00C970CD" w:rsidRPr="00250425" w14:paraId="31240202" w14:textId="77777777" w:rsidTr="00FE24D1">
        <w:trPr>
          <w:gridAfter w:val="5"/>
          <w:wAfter w:w="8465" w:type="dxa"/>
        </w:trPr>
        <w:tc>
          <w:tcPr>
            <w:tcW w:w="1165" w:type="dxa"/>
            <w:gridSpan w:val="2"/>
            <w:shd w:val="clear" w:color="auto" w:fill="auto"/>
          </w:tcPr>
          <w:p w14:paraId="552F3A9C" w14:textId="77777777" w:rsidR="00C970CD" w:rsidRDefault="00C970CD" w:rsidP="00FE24D1">
            <w:pPr>
              <w:spacing w:before="120" w:after="120"/>
              <w:rPr>
                <w:rFonts w:asciiTheme="minorHAnsi" w:hAnsiTheme="minorHAnsi" w:cstheme="minorHAnsi"/>
                <w:sz w:val="28"/>
                <w:szCs w:val="28"/>
              </w:rPr>
            </w:pPr>
          </w:p>
          <w:p w14:paraId="4CBE071F" w14:textId="77777777" w:rsidR="009F2DA8" w:rsidRPr="00250425" w:rsidRDefault="009F2DA8" w:rsidP="00FE24D1">
            <w:pPr>
              <w:spacing w:before="120" w:after="120"/>
              <w:rPr>
                <w:rFonts w:asciiTheme="minorHAnsi" w:hAnsiTheme="minorHAnsi" w:cstheme="minorHAnsi"/>
                <w:sz w:val="28"/>
                <w:szCs w:val="28"/>
              </w:rPr>
            </w:pPr>
          </w:p>
        </w:tc>
      </w:tr>
    </w:tbl>
    <w:p w14:paraId="4D6DE715" w14:textId="77777777" w:rsidR="00C970CD" w:rsidRPr="00BA745A" w:rsidRDefault="00C970CD" w:rsidP="00C970CD">
      <w:pPr>
        <w:pStyle w:val="ListParagraph"/>
        <w:numPr>
          <w:ilvl w:val="0"/>
          <w:numId w:val="78"/>
        </w:numPr>
        <w:overflowPunct w:val="0"/>
        <w:autoSpaceDE w:val="0"/>
        <w:autoSpaceDN w:val="0"/>
        <w:adjustRightInd w:val="0"/>
        <w:spacing w:after="0" w:line="240" w:lineRule="auto"/>
        <w:jc w:val="both"/>
        <w:textAlignment w:val="baseline"/>
        <w:rPr>
          <w:rFonts w:cstheme="minorHAnsi"/>
          <w:b/>
          <w:sz w:val="28"/>
          <w:szCs w:val="18"/>
        </w:rPr>
      </w:pPr>
      <w:r w:rsidRPr="00BA745A">
        <w:rPr>
          <w:rFonts w:cstheme="minorHAnsi"/>
          <w:b/>
          <w:sz w:val="28"/>
          <w:szCs w:val="18"/>
        </w:rPr>
        <w:lastRenderedPageBreak/>
        <w:t>EXECUTIVE SUMMARY</w:t>
      </w:r>
    </w:p>
    <w:p w14:paraId="0C47011A" w14:textId="77777777" w:rsidR="00C970CD" w:rsidRPr="00BA745A" w:rsidRDefault="00C970CD" w:rsidP="00C970CD">
      <w:pPr>
        <w:pStyle w:val="ListParagraph"/>
        <w:jc w:val="both"/>
        <w:rPr>
          <w:rFonts w:cstheme="minorHAnsi"/>
          <w:b/>
          <w:sz w:val="28"/>
          <w:szCs w:val="18"/>
        </w:rPr>
      </w:pPr>
    </w:p>
    <w:p w14:paraId="1B01E836" w14:textId="77777777" w:rsidR="00C970CD" w:rsidRDefault="00C970CD" w:rsidP="00C970CD">
      <w:pPr>
        <w:spacing w:line="360" w:lineRule="auto"/>
        <w:jc w:val="both"/>
        <w:rPr>
          <w:rFonts w:ascii="Arial" w:hAnsi="Arial" w:cs="Arial"/>
          <w:bCs/>
          <w:sz w:val="24"/>
        </w:rPr>
      </w:pPr>
      <w:r w:rsidRPr="00E31D38">
        <w:rPr>
          <w:rFonts w:ascii="Arial" w:hAnsi="Arial" w:cs="Arial"/>
          <w:bCs/>
          <w:sz w:val="24"/>
        </w:rPr>
        <w:t>StarLink Virtual Bookings is a digital travel booking platform for tech-savvy, environmentally aware, and corporate travellers. The platform integrates the latest innovations with a dedication to sustainable travel, providing AI-generated recommendations, AR-enhanced virtual tours, and e</w:t>
      </w:r>
      <w:r>
        <w:rPr>
          <w:rFonts w:ascii="Arial" w:hAnsi="Arial" w:cs="Arial"/>
          <w:bCs/>
          <w:sz w:val="24"/>
        </w:rPr>
        <w:t>colog</w:t>
      </w:r>
      <w:r w:rsidRPr="00E31D38">
        <w:rPr>
          <w:rFonts w:ascii="Arial" w:hAnsi="Arial" w:cs="Arial"/>
          <w:bCs/>
          <w:sz w:val="24"/>
        </w:rPr>
        <w:t>i</w:t>
      </w:r>
      <w:r>
        <w:rPr>
          <w:rFonts w:ascii="Arial" w:hAnsi="Arial" w:cs="Arial"/>
          <w:bCs/>
          <w:sz w:val="24"/>
        </w:rPr>
        <w:t>c</w:t>
      </w:r>
      <w:r w:rsidRPr="00E31D38">
        <w:rPr>
          <w:rFonts w:ascii="Arial" w:hAnsi="Arial" w:cs="Arial"/>
          <w:bCs/>
          <w:sz w:val="24"/>
        </w:rPr>
        <w:t>ally conscious accommodation options for a tailored booking experience.</w:t>
      </w:r>
    </w:p>
    <w:p w14:paraId="33362813" w14:textId="77777777" w:rsidR="00C970CD" w:rsidRDefault="00C970CD" w:rsidP="00C970CD">
      <w:pPr>
        <w:spacing w:line="360" w:lineRule="auto"/>
        <w:jc w:val="both"/>
        <w:rPr>
          <w:rFonts w:ascii="Arial" w:hAnsi="Arial" w:cs="Arial"/>
          <w:bCs/>
          <w:sz w:val="24"/>
        </w:rPr>
      </w:pPr>
      <w:r w:rsidRPr="00E31D38">
        <w:rPr>
          <w:rFonts w:ascii="Arial" w:hAnsi="Arial" w:cs="Arial"/>
          <w:bCs/>
          <w:sz w:val="24"/>
        </w:rPr>
        <w:t>In contrast to its competitors, StarLink prioritises sustainability and technology to improve user engagement and security. Machine learning algorithms offer customised travel recommendations, AR (augmented reality) allows virtual previews of lodgings, and blockchain technology guarantees secure, tamper-proof transactions, fostering user trust in the digital booking domain.</w:t>
      </w:r>
    </w:p>
    <w:p w14:paraId="3FAC2D2E" w14:textId="77777777" w:rsidR="00C970CD" w:rsidRDefault="00C970CD" w:rsidP="00C970CD">
      <w:pPr>
        <w:spacing w:line="360" w:lineRule="auto"/>
        <w:jc w:val="both"/>
        <w:rPr>
          <w:rFonts w:ascii="Arial" w:hAnsi="Arial" w:cs="Arial"/>
          <w:bCs/>
          <w:sz w:val="24"/>
        </w:rPr>
      </w:pPr>
      <w:r w:rsidRPr="00E31D38">
        <w:rPr>
          <w:rFonts w:ascii="Arial" w:hAnsi="Arial" w:cs="Arial"/>
          <w:bCs/>
          <w:sz w:val="24"/>
        </w:rPr>
        <w:t xml:space="preserve">In its first year, StarLink projects a total revenue of £220,000 from subscriptions, bookings, and supplementary services such as AR tours and carbon offset initiatives. The platform anticipates expenses of £138,690 and a net profit of £81,310, indicating financial viability and growth potential in the growing market for sustainable and </w:t>
      </w:r>
      <w:r>
        <w:rPr>
          <w:rFonts w:ascii="Arial" w:hAnsi="Arial" w:cs="Arial"/>
          <w:bCs/>
          <w:sz w:val="24"/>
        </w:rPr>
        <w:t>intelligent</w:t>
      </w:r>
      <w:r w:rsidRPr="00E31D38">
        <w:rPr>
          <w:rFonts w:ascii="Arial" w:hAnsi="Arial" w:cs="Arial"/>
          <w:bCs/>
          <w:sz w:val="24"/>
        </w:rPr>
        <w:t xml:space="preserve"> travel (refer to Appendix for detailed projections).</w:t>
      </w:r>
    </w:p>
    <w:p w14:paraId="4B4E141A" w14:textId="77777777" w:rsidR="00C970CD" w:rsidRPr="00E31D38" w:rsidRDefault="00C970CD" w:rsidP="00C970CD">
      <w:pPr>
        <w:spacing w:line="360" w:lineRule="auto"/>
        <w:jc w:val="both"/>
        <w:rPr>
          <w:rFonts w:ascii="Arial" w:hAnsi="Arial" w:cs="Arial"/>
          <w:bCs/>
          <w:sz w:val="24"/>
        </w:rPr>
      </w:pPr>
      <w:r w:rsidRPr="00E31D38">
        <w:rPr>
          <w:rFonts w:ascii="Arial" w:hAnsi="Arial" w:cs="Arial"/>
          <w:bCs/>
          <w:sz w:val="24"/>
        </w:rPr>
        <w:t>StarLink seeks to become a new industry standard by providing an eco-conscious and high-quality travel booking experience that promotes responsible travel, benefiting both users and local communities. By successfully integrating technology and sustainability, StarLink has the potential to seize the increasing demand for tailored, eco-friendly travel solutions.</w:t>
      </w:r>
    </w:p>
    <w:p w14:paraId="0D6613D9" w14:textId="77777777" w:rsidR="00C970CD" w:rsidRPr="00C77C05" w:rsidRDefault="00C970CD" w:rsidP="00C970CD">
      <w:pPr>
        <w:rPr>
          <w:rFonts w:asciiTheme="minorHAnsi" w:hAnsiTheme="minorHAnsi" w:cstheme="minorHAnsi"/>
          <w:color w:val="FF0000"/>
          <w:sz w:val="24"/>
        </w:rPr>
      </w:pPr>
    </w:p>
    <w:p w14:paraId="20141C9D" w14:textId="77777777" w:rsidR="00C970CD" w:rsidRDefault="00C970CD" w:rsidP="00C970CD">
      <w:pPr>
        <w:rPr>
          <w:rFonts w:asciiTheme="minorHAnsi" w:hAnsiTheme="minorHAnsi" w:cstheme="minorHAnsi"/>
          <w:b/>
          <w:sz w:val="28"/>
          <w:szCs w:val="18"/>
        </w:rPr>
      </w:pPr>
    </w:p>
    <w:p w14:paraId="3E9A7007" w14:textId="77777777" w:rsidR="00C970CD" w:rsidRDefault="00C970CD" w:rsidP="00C970CD">
      <w:pPr>
        <w:rPr>
          <w:rFonts w:asciiTheme="minorHAnsi" w:hAnsiTheme="minorHAnsi" w:cstheme="minorHAnsi"/>
          <w:b/>
          <w:sz w:val="28"/>
          <w:szCs w:val="18"/>
        </w:rPr>
      </w:pPr>
    </w:p>
    <w:p w14:paraId="45C890D6" w14:textId="77777777" w:rsidR="00C970CD" w:rsidRDefault="00C970CD" w:rsidP="00C970CD">
      <w:pPr>
        <w:rPr>
          <w:rFonts w:asciiTheme="minorHAnsi" w:hAnsiTheme="minorHAnsi" w:cstheme="minorHAnsi"/>
          <w:b/>
          <w:sz w:val="28"/>
          <w:szCs w:val="18"/>
        </w:rPr>
      </w:pPr>
    </w:p>
    <w:p w14:paraId="3A6948D8" w14:textId="77777777" w:rsidR="00C970CD" w:rsidRDefault="00C970CD" w:rsidP="00C970CD">
      <w:pPr>
        <w:rPr>
          <w:rFonts w:asciiTheme="minorHAnsi" w:hAnsiTheme="minorHAnsi" w:cstheme="minorHAnsi"/>
          <w:b/>
          <w:sz w:val="28"/>
          <w:szCs w:val="18"/>
        </w:rPr>
      </w:pPr>
    </w:p>
    <w:p w14:paraId="741C5DE8" w14:textId="77777777" w:rsidR="00C970CD" w:rsidRDefault="00C970CD" w:rsidP="00C970CD">
      <w:pPr>
        <w:rPr>
          <w:rFonts w:asciiTheme="minorHAnsi" w:hAnsiTheme="minorHAnsi" w:cstheme="minorHAnsi"/>
          <w:b/>
          <w:sz w:val="28"/>
          <w:szCs w:val="18"/>
        </w:rPr>
      </w:pPr>
    </w:p>
    <w:p w14:paraId="7F4B8C82" w14:textId="77777777" w:rsidR="00C970CD" w:rsidRDefault="00C970CD" w:rsidP="00C970CD">
      <w:pPr>
        <w:rPr>
          <w:rFonts w:asciiTheme="minorHAnsi" w:hAnsiTheme="minorHAnsi" w:cstheme="minorHAnsi"/>
          <w:b/>
          <w:sz w:val="28"/>
          <w:szCs w:val="18"/>
        </w:rPr>
      </w:pPr>
    </w:p>
    <w:p w14:paraId="105A418E" w14:textId="77777777" w:rsidR="00C970CD" w:rsidRDefault="00C970CD" w:rsidP="00C970CD">
      <w:pPr>
        <w:rPr>
          <w:rFonts w:asciiTheme="minorHAnsi" w:hAnsiTheme="minorHAnsi" w:cstheme="minorHAnsi"/>
          <w:b/>
          <w:sz w:val="28"/>
          <w:szCs w:val="18"/>
        </w:rPr>
      </w:pPr>
    </w:p>
    <w:p w14:paraId="71918E78" w14:textId="77777777" w:rsidR="00C970CD" w:rsidRDefault="00C970CD" w:rsidP="00C970CD">
      <w:pPr>
        <w:rPr>
          <w:rFonts w:asciiTheme="minorHAnsi" w:hAnsiTheme="minorHAnsi" w:cstheme="minorHAnsi"/>
          <w:b/>
          <w:sz w:val="28"/>
          <w:szCs w:val="18"/>
        </w:rPr>
      </w:pPr>
    </w:p>
    <w:p w14:paraId="78138009" w14:textId="77777777" w:rsidR="00C970CD" w:rsidRDefault="00C970CD" w:rsidP="00C970CD">
      <w:pPr>
        <w:rPr>
          <w:rFonts w:asciiTheme="minorHAnsi" w:hAnsiTheme="minorHAnsi" w:cstheme="minorHAnsi"/>
          <w:b/>
          <w:sz w:val="28"/>
          <w:szCs w:val="18"/>
        </w:rPr>
      </w:pPr>
    </w:p>
    <w:p w14:paraId="1F23CF95" w14:textId="77777777" w:rsidR="00C970CD" w:rsidRDefault="00C970CD" w:rsidP="00C970CD">
      <w:pPr>
        <w:rPr>
          <w:rFonts w:asciiTheme="minorHAnsi" w:hAnsiTheme="minorHAnsi" w:cstheme="minorHAnsi"/>
          <w:b/>
          <w:sz w:val="28"/>
          <w:szCs w:val="18"/>
        </w:rPr>
      </w:pPr>
    </w:p>
    <w:p w14:paraId="3BDF59C7" w14:textId="77777777" w:rsidR="00C970CD" w:rsidRDefault="00C970CD" w:rsidP="00C970CD">
      <w:pPr>
        <w:rPr>
          <w:rFonts w:asciiTheme="minorHAnsi" w:hAnsiTheme="minorHAnsi" w:cstheme="minorHAnsi"/>
          <w:b/>
          <w:sz w:val="28"/>
          <w:szCs w:val="18"/>
        </w:rPr>
      </w:pPr>
    </w:p>
    <w:p w14:paraId="0283E82F" w14:textId="77777777" w:rsidR="00C970CD" w:rsidRDefault="00C970CD" w:rsidP="00C970CD">
      <w:pPr>
        <w:rPr>
          <w:rFonts w:asciiTheme="minorHAnsi" w:hAnsiTheme="minorHAnsi" w:cstheme="minorHAnsi"/>
          <w:b/>
          <w:sz w:val="28"/>
          <w:szCs w:val="18"/>
        </w:rPr>
      </w:pPr>
    </w:p>
    <w:p w14:paraId="196F1217" w14:textId="77777777" w:rsidR="00C970CD" w:rsidRDefault="00C970CD" w:rsidP="00C970CD">
      <w:pPr>
        <w:rPr>
          <w:rFonts w:asciiTheme="minorHAnsi" w:hAnsiTheme="minorHAnsi" w:cstheme="minorHAnsi"/>
          <w:b/>
          <w:sz w:val="28"/>
          <w:szCs w:val="18"/>
        </w:rPr>
      </w:pPr>
    </w:p>
    <w:p w14:paraId="5515CCFB" w14:textId="77777777" w:rsidR="00C970CD" w:rsidRPr="00AA356F" w:rsidRDefault="00C970CD" w:rsidP="00C970CD">
      <w:pPr>
        <w:rPr>
          <w:rFonts w:asciiTheme="minorHAnsi" w:hAnsiTheme="minorHAnsi" w:cstheme="minorHAnsi"/>
          <w:b/>
          <w:sz w:val="28"/>
          <w:szCs w:val="18"/>
        </w:rPr>
      </w:pPr>
      <w:r w:rsidRPr="00AA356F">
        <w:rPr>
          <w:rFonts w:asciiTheme="minorHAnsi" w:hAnsiTheme="minorHAnsi" w:cstheme="minorHAnsi"/>
          <w:b/>
          <w:sz w:val="28"/>
          <w:szCs w:val="18"/>
        </w:rPr>
        <w:t>2. THE BUSINESS IDEA</w:t>
      </w:r>
    </w:p>
    <w:p w14:paraId="406594BF" w14:textId="77777777" w:rsidR="00C970CD" w:rsidRPr="00250425" w:rsidRDefault="00C970CD" w:rsidP="00C970CD">
      <w:pPr>
        <w:rPr>
          <w:rFonts w:asciiTheme="minorHAnsi" w:hAnsiTheme="minorHAnsi" w:cstheme="minorHAnsi"/>
          <w:b/>
          <w:sz w:val="32"/>
          <w:u w:val="single"/>
        </w:rPr>
      </w:pPr>
    </w:p>
    <w:p w14:paraId="14083BE1" w14:textId="77777777" w:rsidR="00C970CD" w:rsidRPr="00AA356F" w:rsidRDefault="00C970CD" w:rsidP="00C970CD">
      <w:pPr>
        <w:rPr>
          <w:rFonts w:asciiTheme="minorHAnsi" w:hAnsiTheme="minorHAnsi" w:cstheme="minorHAnsi"/>
          <w:b/>
          <w:i/>
          <w:iCs/>
          <w:sz w:val="24"/>
          <w:szCs w:val="16"/>
        </w:rPr>
      </w:pPr>
      <w:r w:rsidRPr="00AA356F">
        <w:rPr>
          <w:rFonts w:asciiTheme="minorHAnsi" w:hAnsiTheme="minorHAnsi" w:cstheme="minorHAnsi"/>
          <w:b/>
          <w:i/>
          <w:iCs/>
          <w:sz w:val="24"/>
          <w:szCs w:val="16"/>
        </w:rPr>
        <w:t>2.1 The Product/Service</w:t>
      </w:r>
    </w:p>
    <w:p w14:paraId="1AEDEE13" w14:textId="77777777" w:rsidR="00C970CD" w:rsidRPr="00AD6515" w:rsidRDefault="00C970CD" w:rsidP="00C970CD">
      <w:pPr>
        <w:overflowPunct/>
        <w:autoSpaceDE/>
        <w:autoSpaceDN/>
        <w:adjustRightInd/>
        <w:spacing w:before="100" w:beforeAutospacing="1" w:after="100" w:afterAutospacing="1" w:line="360" w:lineRule="auto"/>
        <w:rPr>
          <w:rFonts w:ascii="Arial" w:hAnsi="Arial" w:cs="Arial"/>
          <w:sz w:val="24"/>
          <w:szCs w:val="24"/>
          <w:lang w:eastAsia="en-GB"/>
        </w:rPr>
      </w:pPr>
      <w:r w:rsidRPr="00AD6515">
        <w:rPr>
          <w:rFonts w:ascii="Arial" w:hAnsi="Arial" w:cs="Arial"/>
          <w:b/>
          <w:bCs/>
          <w:sz w:val="24"/>
          <w:szCs w:val="24"/>
          <w:lang w:eastAsia="en-GB"/>
        </w:rPr>
        <w:t>Company Name</w:t>
      </w:r>
      <w:r w:rsidRPr="00AD6515">
        <w:rPr>
          <w:rFonts w:ascii="Arial" w:hAnsi="Arial" w:cs="Arial"/>
          <w:sz w:val="24"/>
          <w:szCs w:val="24"/>
          <w:lang w:eastAsia="en-GB"/>
        </w:rPr>
        <w:t>: StarLink Virtual Bookings</w:t>
      </w:r>
      <w:r w:rsidRPr="00AD6515">
        <w:rPr>
          <w:rFonts w:ascii="Arial" w:hAnsi="Arial" w:cs="Arial"/>
          <w:sz w:val="24"/>
          <w:szCs w:val="24"/>
          <w:lang w:eastAsia="en-GB"/>
        </w:rPr>
        <w:br/>
      </w:r>
      <w:r w:rsidRPr="00AD6515">
        <w:rPr>
          <w:rFonts w:ascii="Arial" w:hAnsi="Arial" w:cs="Arial"/>
          <w:b/>
          <w:bCs/>
          <w:sz w:val="24"/>
          <w:szCs w:val="24"/>
          <w:lang w:eastAsia="en-GB"/>
        </w:rPr>
        <w:t>Location</w:t>
      </w:r>
      <w:r w:rsidRPr="00AD6515">
        <w:rPr>
          <w:rFonts w:ascii="Arial" w:hAnsi="Arial" w:cs="Arial"/>
          <w:sz w:val="24"/>
          <w:szCs w:val="24"/>
          <w:lang w:eastAsia="en-GB"/>
        </w:rPr>
        <w:t>: Virtual company; employees work from home</w:t>
      </w:r>
      <w:r w:rsidRPr="00AD6515">
        <w:rPr>
          <w:rFonts w:ascii="Arial" w:hAnsi="Arial" w:cs="Arial"/>
          <w:sz w:val="24"/>
          <w:szCs w:val="24"/>
          <w:lang w:eastAsia="en-GB"/>
        </w:rPr>
        <w:br/>
      </w:r>
      <w:r w:rsidRPr="00AD6515">
        <w:rPr>
          <w:rFonts w:ascii="Arial" w:hAnsi="Arial" w:cs="Arial"/>
          <w:b/>
          <w:bCs/>
          <w:sz w:val="24"/>
          <w:szCs w:val="24"/>
          <w:lang w:eastAsia="en-GB"/>
        </w:rPr>
        <w:t>Industry</w:t>
      </w:r>
      <w:r w:rsidRPr="00AD6515">
        <w:rPr>
          <w:rFonts w:ascii="Arial" w:hAnsi="Arial" w:cs="Arial"/>
          <w:sz w:val="24"/>
          <w:szCs w:val="24"/>
          <w:lang w:eastAsia="en-GB"/>
        </w:rPr>
        <w:t>: Travel and tourism</w:t>
      </w:r>
    </w:p>
    <w:p w14:paraId="34D2FF62" w14:textId="77777777" w:rsidR="00C970CD" w:rsidRPr="00334132" w:rsidRDefault="00C970CD" w:rsidP="00C970CD">
      <w:pPr>
        <w:overflowPunct/>
        <w:autoSpaceDE/>
        <w:autoSpaceDN/>
        <w:adjustRightInd/>
        <w:spacing w:before="100" w:beforeAutospacing="1" w:after="100" w:afterAutospacing="1" w:line="360" w:lineRule="auto"/>
        <w:rPr>
          <w:rFonts w:ascii="Arial" w:hAnsi="Arial" w:cs="Arial"/>
          <w:sz w:val="24"/>
          <w:szCs w:val="24"/>
          <w:lang w:eastAsia="en-GB"/>
        </w:rPr>
      </w:pPr>
      <w:r w:rsidRPr="00AD6515">
        <w:rPr>
          <w:rFonts w:ascii="Arial" w:hAnsi="Arial" w:cs="Arial"/>
          <w:b/>
          <w:bCs/>
          <w:sz w:val="24"/>
          <w:szCs w:val="24"/>
          <w:lang w:eastAsia="en-GB"/>
        </w:rPr>
        <w:t>Business Description</w:t>
      </w:r>
      <w:r w:rsidRPr="00AD6515">
        <w:rPr>
          <w:rFonts w:ascii="Arial" w:hAnsi="Arial" w:cs="Arial"/>
          <w:sz w:val="24"/>
          <w:szCs w:val="24"/>
          <w:lang w:eastAsia="en-GB"/>
        </w:rPr>
        <w:t>:</w:t>
      </w:r>
      <w:r w:rsidRPr="00AD6515">
        <w:rPr>
          <w:rFonts w:ascii="Arial" w:hAnsi="Arial" w:cs="Arial"/>
          <w:sz w:val="24"/>
          <w:szCs w:val="24"/>
          <w:lang w:eastAsia="en-GB"/>
        </w:rPr>
        <w:br/>
      </w:r>
      <w:r w:rsidRPr="00334132">
        <w:rPr>
          <w:rFonts w:ascii="Arial" w:hAnsi="Arial" w:cs="Arial"/>
          <w:sz w:val="24"/>
          <w:szCs w:val="24"/>
          <w:lang w:eastAsia="en-GB"/>
        </w:rPr>
        <w:t xml:space="preserve">StarLink Virtual Bookings is a modern online platform </w:t>
      </w:r>
      <w:r>
        <w:rPr>
          <w:rFonts w:ascii="Arial" w:hAnsi="Arial" w:cs="Arial"/>
          <w:sz w:val="24"/>
          <w:szCs w:val="24"/>
          <w:lang w:eastAsia="en-GB"/>
        </w:rPr>
        <w:t>providing a streamlined booking experience </w:t>
      </w:r>
      <w:r w:rsidRPr="00334132">
        <w:rPr>
          <w:rFonts w:ascii="Arial" w:hAnsi="Arial" w:cs="Arial"/>
          <w:sz w:val="24"/>
          <w:szCs w:val="24"/>
          <w:lang w:eastAsia="en-GB"/>
        </w:rPr>
        <w:t>for savvy travellers, environmentally aware individuals, and business professionals. It offers unique accommodations and tailored travel experiences through an intuitive, user-centric interface.</w:t>
      </w:r>
      <w:r w:rsidRPr="00334132">
        <w:rPr>
          <w:rFonts w:ascii="Arial" w:hAnsi="Arial" w:cs="Arial"/>
          <w:sz w:val="24"/>
          <w:szCs w:val="24"/>
          <w:lang w:eastAsia="en-GB"/>
        </w:rPr>
        <w:br/>
        <w:t>StarLink employs sophisticated technology to maximise the booking process and address user requirements.</w:t>
      </w:r>
      <w:r w:rsidRPr="00334132">
        <w:rPr>
          <w:rFonts w:ascii="Arial" w:hAnsi="Arial" w:cs="Arial"/>
          <w:sz w:val="24"/>
          <w:szCs w:val="24"/>
          <w:lang w:eastAsia="en-GB"/>
        </w:rPr>
        <w:br/>
        <w:t>The platform uses AI-driven algorithms to deliver personalised travel recommendations based on user preferences and historical behaviours, ensuring a customised experience (Ntawanga, Calitz &amp; Barnard, 2008). Artificial intelligence also drives chatbots that provide round-the-clock customer support, optimising response times and improving user satisfaction.</w:t>
      </w:r>
      <w:r w:rsidRPr="00334132">
        <w:rPr>
          <w:rFonts w:ascii="Arial" w:hAnsi="Arial" w:cs="Arial"/>
          <w:sz w:val="24"/>
          <w:szCs w:val="24"/>
          <w:lang w:eastAsia="en-GB"/>
        </w:rPr>
        <w:br/>
        <w:t xml:space="preserve">AR technology helps users experience virtual tours of accommodations, providing a realistic preview </w:t>
      </w:r>
      <w:r>
        <w:rPr>
          <w:rFonts w:ascii="Arial" w:hAnsi="Arial" w:cs="Arial"/>
          <w:sz w:val="24"/>
          <w:szCs w:val="24"/>
          <w:lang w:eastAsia="en-GB"/>
        </w:rPr>
        <w:t>t</w:t>
      </w:r>
      <w:r w:rsidRPr="00334132">
        <w:rPr>
          <w:rFonts w:ascii="Arial" w:hAnsi="Arial" w:cs="Arial"/>
          <w:sz w:val="24"/>
          <w:szCs w:val="24"/>
          <w:lang w:eastAsia="en-GB"/>
        </w:rPr>
        <w:t>h</w:t>
      </w:r>
      <w:r>
        <w:rPr>
          <w:rFonts w:ascii="Arial" w:hAnsi="Arial" w:cs="Arial"/>
          <w:sz w:val="24"/>
          <w:szCs w:val="24"/>
          <w:lang w:eastAsia="en-GB"/>
        </w:rPr>
        <w:t>at</w:t>
      </w:r>
      <w:r w:rsidRPr="00334132">
        <w:rPr>
          <w:rFonts w:ascii="Arial" w:hAnsi="Arial" w:cs="Arial"/>
          <w:sz w:val="24"/>
          <w:szCs w:val="24"/>
          <w:lang w:eastAsia="en-GB"/>
        </w:rPr>
        <w:t xml:space="preserve"> helps </w:t>
      </w:r>
      <w:r>
        <w:rPr>
          <w:rFonts w:ascii="Arial" w:hAnsi="Arial" w:cs="Arial"/>
          <w:sz w:val="24"/>
          <w:szCs w:val="24"/>
          <w:lang w:eastAsia="en-GB"/>
        </w:rPr>
        <w:t>them</w:t>
      </w:r>
      <w:r w:rsidRPr="00334132">
        <w:rPr>
          <w:rFonts w:ascii="Arial" w:hAnsi="Arial" w:cs="Arial"/>
          <w:sz w:val="24"/>
          <w:szCs w:val="24"/>
          <w:lang w:eastAsia="en-GB"/>
        </w:rPr>
        <w:t xml:space="preserve"> mak</w:t>
      </w:r>
      <w:r>
        <w:rPr>
          <w:rFonts w:ascii="Arial" w:hAnsi="Arial" w:cs="Arial"/>
          <w:sz w:val="24"/>
          <w:szCs w:val="24"/>
          <w:lang w:eastAsia="en-GB"/>
        </w:rPr>
        <w:t>e</w:t>
      </w:r>
      <w:r w:rsidRPr="00334132">
        <w:rPr>
          <w:rFonts w:ascii="Arial" w:hAnsi="Arial" w:cs="Arial"/>
          <w:sz w:val="24"/>
          <w:szCs w:val="24"/>
          <w:lang w:eastAsia="en-GB"/>
        </w:rPr>
        <w:t xml:space="preserve"> informed booking choices. This feature is especially beneficial in sustainable travel, allowing users to visually evaluate eco-friendly amenities before making a reservation (Bilgihan et al., 2015).</w:t>
      </w:r>
      <w:r w:rsidRPr="00334132">
        <w:rPr>
          <w:rFonts w:ascii="Arial" w:hAnsi="Arial" w:cs="Arial"/>
          <w:sz w:val="24"/>
          <w:szCs w:val="24"/>
          <w:lang w:eastAsia="en-GB"/>
        </w:rPr>
        <w:br/>
        <w:t>Blockchain technology powers StarLink's transactions, safeguarding user data and facilitating secure payments (Kim, 2018). Blockchain improves user trust, an essential element in the online booking sector.</w:t>
      </w:r>
      <w:r w:rsidRPr="00334132">
        <w:rPr>
          <w:rFonts w:ascii="Arial" w:hAnsi="Arial" w:cs="Arial"/>
          <w:sz w:val="24"/>
          <w:szCs w:val="24"/>
          <w:lang w:eastAsia="en-GB"/>
        </w:rPr>
        <w:br/>
        <w:t xml:space="preserve">The platform contains integrated itinerary management, flexible booking and cancellation policies, and social media integration for easy sharing. Collaborations with local businesses provide </w:t>
      </w:r>
      <w:r>
        <w:rPr>
          <w:rFonts w:ascii="Arial" w:hAnsi="Arial" w:cs="Arial"/>
          <w:sz w:val="24"/>
          <w:szCs w:val="24"/>
          <w:lang w:eastAsia="en-GB"/>
        </w:rPr>
        <w:t>uniqu</w:t>
      </w:r>
      <w:r w:rsidRPr="00334132">
        <w:rPr>
          <w:rFonts w:ascii="Arial" w:hAnsi="Arial" w:cs="Arial"/>
          <w:sz w:val="24"/>
          <w:szCs w:val="24"/>
          <w:lang w:eastAsia="en-GB"/>
        </w:rPr>
        <w:t>e, personalised experiences, adding user value and supporting local communities.</w:t>
      </w:r>
    </w:p>
    <w:p w14:paraId="1D9C1A16" w14:textId="77777777" w:rsidR="00C970CD" w:rsidRPr="00AD6515" w:rsidRDefault="00C970CD" w:rsidP="00C970CD">
      <w:pPr>
        <w:overflowPunct/>
        <w:autoSpaceDE/>
        <w:autoSpaceDN/>
        <w:adjustRightInd/>
        <w:spacing w:before="100" w:beforeAutospacing="1" w:after="100" w:afterAutospacing="1" w:line="360" w:lineRule="auto"/>
        <w:rPr>
          <w:rFonts w:ascii="Arial" w:hAnsi="Arial" w:cs="Arial"/>
        </w:rPr>
      </w:pPr>
      <w:r w:rsidRPr="00AD6515">
        <w:rPr>
          <w:rFonts w:ascii="Arial" w:hAnsi="Arial" w:cs="Arial"/>
        </w:rPr>
        <w:t xml:space="preserve"> (See Appendix 0)</w:t>
      </w:r>
    </w:p>
    <w:p w14:paraId="08A17C69" w14:textId="77777777" w:rsidR="00C970CD" w:rsidRPr="006B49F5" w:rsidRDefault="00C970CD" w:rsidP="00C970CD">
      <w:pPr>
        <w:overflowPunct/>
        <w:autoSpaceDE/>
        <w:autoSpaceDN/>
        <w:adjustRightInd/>
        <w:spacing w:before="100" w:beforeAutospacing="1" w:after="100" w:afterAutospacing="1" w:line="360" w:lineRule="auto"/>
        <w:rPr>
          <w:rFonts w:ascii="Arial" w:hAnsi="Arial" w:cs="Arial"/>
          <w:sz w:val="24"/>
          <w:szCs w:val="24"/>
          <w:lang w:eastAsia="en-GB"/>
        </w:rPr>
      </w:pPr>
      <w:r w:rsidRPr="00AD6515">
        <w:rPr>
          <w:rFonts w:ascii="Arial" w:hAnsi="Arial" w:cs="Arial"/>
          <w:b/>
          <w:bCs/>
          <w:sz w:val="24"/>
          <w:szCs w:val="24"/>
          <w:lang w:eastAsia="en-GB"/>
        </w:rPr>
        <w:t>Value Proposition</w:t>
      </w:r>
      <w:r w:rsidRPr="00AD6515">
        <w:rPr>
          <w:rFonts w:ascii="Arial" w:hAnsi="Arial" w:cs="Arial"/>
          <w:sz w:val="24"/>
          <w:szCs w:val="24"/>
          <w:lang w:eastAsia="en-GB"/>
        </w:rPr>
        <w:t>:</w:t>
      </w:r>
      <w:r w:rsidRPr="00AD6515">
        <w:rPr>
          <w:rFonts w:ascii="Arial" w:hAnsi="Arial" w:cs="Arial"/>
          <w:sz w:val="24"/>
          <w:szCs w:val="24"/>
          <w:lang w:eastAsia="en-GB"/>
        </w:rPr>
        <w:br/>
      </w:r>
      <w:r w:rsidRPr="006B49F5">
        <w:rPr>
          <w:rFonts w:ascii="Arial" w:hAnsi="Arial" w:cs="Arial"/>
          <w:sz w:val="24"/>
          <w:szCs w:val="24"/>
          <w:lang w:eastAsia="en-GB"/>
        </w:rPr>
        <w:t xml:space="preserve">StarLink Virtual Bookings offers a unique blend of personalised service, innovative technology, and sustainable travel alternatives, differentiating itself from competitors. The platform integrates AI, AR, and blockchain to provide users with a secure, immersive, and personalised experience that streamlines travel planning and promotes sustainable options (Shin &amp; Kang, 2021). This user-focused design addresses different </w:t>
      </w:r>
      <w:r>
        <w:rPr>
          <w:rFonts w:ascii="Arial" w:hAnsi="Arial" w:cs="Arial"/>
          <w:sz w:val="24"/>
          <w:szCs w:val="24"/>
          <w:lang w:eastAsia="en-GB"/>
        </w:rPr>
        <w:t>traveller</w:t>
      </w:r>
      <w:r w:rsidRPr="006B49F5">
        <w:rPr>
          <w:rFonts w:ascii="Arial" w:hAnsi="Arial" w:cs="Arial"/>
          <w:sz w:val="24"/>
          <w:szCs w:val="24"/>
          <w:lang w:eastAsia="en-GB"/>
        </w:rPr>
        <w:t xml:space="preserve"> requirements, providing unforgettable and eco-conscious experiences.</w:t>
      </w:r>
    </w:p>
    <w:p w14:paraId="362E8763" w14:textId="77777777" w:rsidR="00C970CD" w:rsidRDefault="00C970CD" w:rsidP="00C970CD">
      <w:pPr>
        <w:rPr>
          <w:rFonts w:asciiTheme="minorHAnsi" w:hAnsiTheme="minorHAnsi" w:cstheme="minorHAnsi"/>
          <w:b/>
          <w:i/>
          <w:iCs/>
          <w:sz w:val="24"/>
          <w:szCs w:val="16"/>
        </w:rPr>
      </w:pPr>
    </w:p>
    <w:p w14:paraId="320CA021" w14:textId="77777777" w:rsidR="00C970CD" w:rsidRPr="00AA356F" w:rsidRDefault="00C970CD" w:rsidP="00C970CD">
      <w:pPr>
        <w:rPr>
          <w:rFonts w:asciiTheme="minorHAnsi" w:hAnsiTheme="minorHAnsi" w:cstheme="minorHAnsi"/>
          <w:b/>
          <w:i/>
          <w:iCs/>
          <w:sz w:val="24"/>
          <w:szCs w:val="16"/>
        </w:rPr>
      </w:pPr>
      <w:r w:rsidRPr="00AA356F">
        <w:rPr>
          <w:rFonts w:asciiTheme="minorHAnsi" w:hAnsiTheme="minorHAnsi" w:cstheme="minorHAnsi"/>
          <w:b/>
          <w:i/>
          <w:iCs/>
          <w:sz w:val="24"/>
          <w:szCs w:val="16"/>
        </w:rPr>
        <w:t>2.2 SWOT Analysis Summary</w:t>
      </w:r>
    </w:p>
    <w:p w14:paraId="2967F08D" w14:textId="77777777" w:rsidR="00C970CD" w:rsidRPr="00250425" w:rsidRDefault="00C970CD" w:rsidP="00C970CD">
      <w:pPr>
        <w:rPr>
          <w:rFonts w:asciiTheme="minorHAnsi" w:hAnsiTheme="minorHAnsi" w:cstheme="minorHAnsi"/>
          <w:color w:val="A6A6A6" w:themeColor="background1" w:themeShade="A6"/>
          <w:sz w:val="24"/>
          <w:szCs w:val="24"/>
        </w:rPr>
      </w:pPr>
    </w:p>
    <w:p w14:paraId="13840D8B" w14:textId="77777777" w:rsidR="00C970CD" w:rsidRPr="00A26764" w:rsidRDefault="00C970CD" w:rsidP="00C970CD">
      <w:pPr>
        <w:overflowPunct/>
        <w:autoSpaceDE/>
        <w:autoSpaceDN/>
        <w:adjustRightInd/>
        <w:spacing w:line="360" w:lineRule="auto"/>
        <w:jc w:val="both"/>
        <w:rPr>
          <w:rFonts w:ascii="Arial" w:hAnsi="Arial" w:cs="Arial"/>
          <w:sz w:val="24"/>
          <w:szCs w:val="24"/>
          <w:lang w:eastAsia="en-GB"/>
        </w:rPr>
      </w:pPr>
      <w:r w:rsidRPr="00A26764">
        <w:rPr>
          <w:rFonts w:ascii="Arial" w:hAnsi="Arial" w:cs="Arial"/>
          <w:sz w:val="24"/>
          <w:szCs w:val="24"/>
          <w:lang w:eastAsia="en-GB"/>
        </w:rPr>
        <w:t>StarLink Virtual Bookings excels in leveraging cutting-edge AI and machine learning to deliver tailored travel suggestions, providing augmented reality tours to facilitate well-informed decision-making, prioritising environmentally sustainable travel, offering seamless itinerary management, fostering community engagement through user-generated content, and ensuring secure transactions through blockchain technology. Nevertheless, it encounters obstacles such as insufficient initial capital, significant technological dependence, and a need for more market recognition compared to well-established rivals. Promising prospects encompass the increasing desire for customised and eco-friendly travel, capitalising on technological progress, and broadening the range of offerings to encompass all-inclusive travel packages. Threats encompass rival platforms, economic recessions, apprehensions regarding data security, and the necessity for ongoing technological advancements and financial investments.</w:t>
      </w:r>
    </w:p>
    <w:p w14:paraId="4C084970" w14:textId="77777777" w:rsidR="00C970CD" w:rsidRDefault="00C970CD" w:rsidP="00C970CD">
      <w:pPr>
        <w:jc w:val="both"/>
        <w:rPr>
          <w:rFonts w:asciiTheme="minorHAnsi" w:hAnsiTheme="minorHAnsi" w:cstheme="minorHAnsi"/>
          <w:b/>
          <w:sz w:val="32"/>
        </w:rPr>
      </w:pPr>
    </w:p>
    <w:p w14:paraId="74F63383" w14:textId="61C01E97" w:rsidR="00C970CD" w:rsidRPr="00AA356F" w:rsidRDefault="00C970CD" w:rsidP="00C970CD">
      <w:pPr>
        <w:jc w:val="both"/>
        <w:rPr>
          <w:rFonts w:asciiTheme="minorHAnsi" w:hAnsiTheme="minorHAnsi" w:cstheme="minorHAnsi"/>
          <w:b/>
          <w:sz w:val="28"/>
          <w:szCs w:val="18"/>
        </w:rPr>
      </w:pPr>
      <w:r w:rsidRPr="00AA356F">
        <w:rPr>
          <w:rFonts w:asciiTheme="minorHAnsi" w:hAnsiTheme="minorHAnsi" w:cstheme="minorHAnsi"/>
          <w:b/>
          <w:sz w:val="28"/>
          <w:szCs w:val="18"/>
        </w:rPr>
        <w:t>3. THE TEAM</w:t>
      </w:r>
    </w:p>
    <w:p w14:paraId="24232306" w14:textId="77777777" w:rsidR="00C970CD" w:rsidRPr="00250425" w:rsidRDefault="00C970CD" w:rsidP="00C970CD">
      <w:pPr>
        <w:rPr>
          <w:rFonts w:asciiTheme="minorHAnsi" w:hAnsiTheme="minorHAnsi" w:cstheme="minorHAnsi"/>
        </w:rPr>
      </w:pPr>
    </w:p>
    <w:p w14:paraId="73036F86" w14:textId="77777777" w:rsidR="00C970CD" w:rsidRPr="00AA356F" w:rsidRDefault="00C970CD" w:rsidP="00C970CD">
      <w:pPr>
        <w:jc w:val="both"/>
        <w:rPr>
          <w:rFonts w:asciiTheme="minorHAnsi" w:hAnsiTheme="minorHAnsi" w:cstheme="minorHAnsi"/>
          <w:b/>
          <w:bCs/>
          <w:i/>
          <w:iCs/>
          <w:sz w:val="24"/>
          <w:szCs w:val="18"/>
        </w:rPr>
      </w:pPr>
      <w:r w:rsidRPr="00AA356F">
        <w:rPr>
          <w:rFonts w:asciiTheme="minorHAnsi" w:hAnsiTheme="minorHAnsi" w:cstheme="minorHAnsi"/>
          <w:b/>
          <w:bCs/>
          <w:i/>
          <w:iCs/>
          <w:sz w:val="24"/>
          <w:szCs w:val="18"/>
        </w:rPr>
        <w:t>3.1   Key Personnel</w:t>
      </w:r>
    </w:p>
    <w:p w14:paraId="65DA596B" w14:textId="77777777" w:rsidR="00C970CD" w:rsidRPr="00250425" w:rsidRDefault="00C970CD" w:rsidP="00C970CD">
      <w:pPr>
        <w:jc w:val="both"/>
        <w:rPr>
          <w:rFonts w:asciiTheme="minorHAnsi" w:hAnsiTheme="minorHAnsi" w:cstheme="minorHAnsi"/>
          <w:bCs/>
          <w:color w:val="FF0000"/>
          <w:sz w:val="22"/>
          <w:szCs w:val="22"/>
        </w:rPr>
      </w:pPr>
    </w:p>
    <w:p w14:paraId="04A553E3" w14:textId="77777777" w:rsidR="00C970CD" w:rsidRPr="00250425" w:rsidRDefault="00C970CD" w:rsidP="00C970CD">
      <w:pPr>
        <w:pBdr>
          <w:top w:val="single" w:sz="4" w:space="1" w:color="auto"/>
          <w:left w:val="single" w:sz="4" w:space="4" w:color="auto"/>
          <w:bottom w:val="single" w:sz="4" w:space="1" w:color="auto"/>
          <w:right w:val="single" w:sz="4" w:space="4" w:color="auto"/>
        </w:pBdr>
        <w:rPr>
          <w:rFonts w:asciiTheme="minorHAnsi" w:hAnsiTheme="minorHAnsi" w:cstheme="minorHAnsi"/>
          <w:bCs/>
          <w:i/>
          <w:sz w:val="22"/>
          <w:szCs w:val="22"/>
        </w:rPr>
      </w:pPr>
      <w:r w:rsidRPr="00250425">
        <w:rPr>
          <w:rFonts w:asciiTheme="minorHAnsi" w:hAnsiTheme="minorHAnsi" w:cstheme="minorHAnsi"/>
          <w:bCs/>
          <w:i/>
          <w:sz w:val="24"/>
          <w:szCs w:val="22"/>
        </w:rPr>
        <w:t>Name and Company Position:</w:t>
      </w:r>
      <w:r>
        <w:rPr>
          <w:rFonts w:asciiTheme="minorHAnsi" w:hAnsiTheme="minorHAnsi" w:cstheme="minorHAnsi"/>
          <w:bCs/>
          <w:i/>
          <w:sz w:val="24"/>
          <w:szCs w:val="22"/>
        </w:rPr>
        <w:t xml:space="preserve"> </w:t>
      </w:r>
      <w:r w:rsidRPr="000E486D">
        <w:rPr>
          <w:rFonts w:asciiTheme="minorHAnsi" w:hAnsiTheme="minorHAnsi" w:cstheme="minorHAnsi"/>
          <w:bCs/>
          <w:i/>
          <w:sz w:val="24"/>
          <w:szCs w:val="22"/>
        </w:rPr>
        <w:t>Liviu-Marius Postelnicu, Operations Manager</w:t>
      </w:r>
      <w:r w:rsidRPr="00250425">
        <w:rPr>
          <w:rFonts w:asciiTheme="minorHAnsi" w:hAnsiTheme="minorHAnsi" w:cstheme="minorHAnsi"/>
          <w:bCs/>
          <w:i/>
          <w:sz w:val="22"/>
          <w:szCs w:val="22"/>
        </w:rPr>
        <w:br/>
      </w:r>
    </w:p>
    <w:p w14:paraId="558FE229" w14:textId="77777777" w:rsidR="00C970CD" w:rsidRDefault="00C970CD" w:rsidP="00C970CD">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r w:rsidRPr="00250425">
        <w:rPr>
          <w:rFonts w:asciiTheme="minorHAnsi" w:hAnsiTheme="minorHAnsi" w:cstheme="minorHAnsi"/>
          <w:i/>
          <w:sz w:val="24"/>
          <w:szCs w:val="24"/>
        </w:rPr>
        <w:t>Skills and Experience:</w:t>
      </w:r>
      <w:r w:rsidRPr="00250425">
        <w:rPr>
          <w:rFonts w:asciiTheme="minorHAnsi" w:hAnsiTheme="minorHAnsi" w:cstheme="minorHAnsi"/>
          <w:sz w:val="24"/>
          <w:szCs w:val="24"/>
        </w:rPr>
        <w:t xml:space="preserve"> </w:t>
      </w:r>
      <w:r>
        <w:rPr>
          <w:rFonts w:asciiTheme="minorHAnsi" w:hAnsiTheme="minorHAnsi" w:cstheme="minorHAnsi"/>
          <w:sz w:val="24"/>
          <w:szCs w:val="24"/>
        </w:rPr>
        <w:t xml:space="preserve"> </w:t>
      </w:r>
    </w:p>
    <w:p w14:paraId="0BE42FAA" w14:textId="77777777" w:rsidR="00C970CD" w:rsidRPr="00B7181B" w:rsidRDefault="00C970CD" w:rsidP="00C970CD">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r w:rsidRPr="00B7181B">
        <w:rPr>
          <w:rFonts w:asciiTheme="minorHAnsi" w:hAnsiTheme="minorHAnsi" w:cstheme="minorHAnsi"/>
          <w:sz w:val="24"/>
          <w:szCs w:val="24"/>
        </w:rPr>
        <w:t>Extensive experience in managing virtual teams and operations.</w:t>
      </w:r>
    </w:p>
    <w:p w14:paraId="4C054E65" w14:textId="77777777" w:rsidR="00C970CD" w:rsidRPr="00B7181B" w:rsidRDefault="00C970CD" w:rsidP="00C970CD">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r w:rsidRPr="00B7181B">
        <w:rPr>
          <w:rFonts w:asciiTheme="minorHAnsi" w:hAnsiTheme="minorHAnsi" w:cstheme="minorHAnsi"/>
          <w:sz w:val="24"/>
          <w:szCs w:val="24"/>
        </w:rPr>
        <w:t>Strong organizational and project management skills.</w:t>
      </w:r>
    </w:p>
    <w:p w14:paraId="029D5708" w14:textId="77777777" w:rsidR="00C970CD" w:rsidRPr="00B7181B" w:rsidRDefault="00C970CD" w:rsidP="00C970CD">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r w:rsidRPr="00B7181B">
        <w:rPr>
          <w:rFonts w:asciiTheme="minorHAnsi" w:hAnsiTheme="minorHAnsi" w:cstheme="minorHAnsi"/>
          <w:sz w:val="24"/>
          <w:szCs w:val="24"/>
        </w:rPr>
        <w:t>Proficient in using collaboration and project management tools.</w:t>
      </w:r>
    </w:p>
    <w:p w14:paraId="69207551" w14:textId="77777777" w:rsidR="00C970CD" w:rsidRPr="00250425" w:rsidRDefault="00C970CD" w:rsidP="00C970CD">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1D41931A" w14:textId="77777777" w:rsidR="00C970CD" w:rsidRDefault="00C970CD" w:rsidP="00C970CD">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r w:rsidRPr="00250425">
        <w:rPr>
          <w:rFonts w:asciiTheme="minorHAnsi" w:hAnsiTheme="minorHAnsi" w:cstheme="minorHAnsi"/>
          <w:i/>
          <w:sz w:val="24"/>
          <w:szCs w:val="24"/>
        </w:rPr>
        <w:t>Role and Responsibilities:</w:t>
      </w:r>
      <w:r w:rsidRPr="00250425">
        <w:rPr>
          <w:rFonts w:asciiTheme="minorHAnsi" w:hAnsiTheme="minorHAnsi" w:cstheme="minorHAnsi"/>
          <w:sz w:val="24"/>
          <w:szCs w:val="24"/>
        </w:rPr>
        <w:t xml:space="preserve"> </w:t>
      </w:r>
    </w:p>
    <w:p w14:paraId="77B4FB6C" w14:textId="77777777" w:rsidR="00C970CD" w:rsidRPr="00A543C3" w:rsidRDefault="00C970CD" w:rsidP="00C970CD">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r>
        <w:rPr>
          <w:rFonts w:asciiTheme="minorHAnsi" w:hAnsiTheme="minorHAnsi" w:cstheme="minorHAnsi"/>
          <w:sz w:val="24"/>
          <w:szCs w:val="24"/>
        </w:rPr>
        <w:t>Oversee daily operations and ensure</w:t>
      </w:r>
      <w:r w:rsidRPr="00A543C3">
        <w:rPr>
          <w:rFonts w:asciiTheme="minorHAnsi" w:hAnsiTheme="minorHAnsi" w:cstheme="minorHAnsi"/>
          <w:sz w:val="24"/>
          <w:szCs w:val="24"/>
        </w:rPr>
        <w:t xml:space="preserve"> </w:t>
      </w:r>
      <w:r>
        <w:rPr>
          <w:rFonts w:asciiTheme="minorHAnsi" w:hAnsiTheme="minorHAnsi" w:cstheme="minorHAnsi"/>
          <w:sz w:val="24"/>
          <w:szCs w:val="24"/>
        </w:rPr>
        <w:t xml:space="preserve">the </w:t>
      </w:r>
      <w:r w:rsidRPr="00A543C3">
        <w:rPr>
          <w:rFonts w:asciiTheme="minorHAnsi" w:hAnsiTheme="minorHAnsi" w:cstheme="minorHAnsi"/>
          <w:sz w:val="24"/>
          <w:szCs w:val="24"/>
        </w:rPr>
        <w:t>smooth functioning of the platform.</w:t>
      </w:r>
    </w:p>
    <w:p w14:paraId="751E5A2A" w14:textId="77777777" w:rsidR="00C970CD" w:rsidRPr="00A543C3" w:rsidRDefault="00C970CD" w:rsidP="00C970CD">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r w:rsidRPr="00A543C3">
        <w:rPr>
          <w:rFonts w:asciiTheme="minorHAnsi" w:hAnsiTheme="minorHAnsi" w:cstheme="minorHAnsi"/>
          <w:sz w:val="24"/>
          <w:szCs w:val="24"/>
        </w:rPr>
        <w:t>Coordinating between different departments to ensure timely completion of tasks.</w:t>
      </w:r>
    </w:p>
    <w:p w14:paraId="2875E7E2" w14:textId="77777777" w:rsidR="00C970CD" w:rsidRDefault="00C970CD" w:rsidP="00C970CD">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r w:rsidRPr="00A543C3">
        <w:rPr>
          <w:rFonts w:asciiTheme="minorHAnsi" w:hAnsiTheme="minorHAnsi" w:cstheme="minorHAnsi"/>
          <w:sz w:val="24"/>
          <w:szCs w:val="24"/>
        </w:rPr>
        <w:t xml:space="preserve">Implementing and </w:t>
      </w:r>
      <w:r>
        <w:rPr>
          <w:rFonts w:asciiTheme="minorHAnsi" w:hAnsiTheme="minorHAnsi" w:cstheme="minorHAnsi"/>
          <w:sz w:val="24"/>
          <w:szCs w:val="24"/>
        </w:rPr>
        <w:t>optimising</w:t>
      </w:r>
      <w:r w:rsidRPr="00A543C3">
        <w:rPr>
          <w:rFonts w:asciiTheme="minorHAnsi" w:hAnsiTheme="minorHAnsi" w:cstheme="minorHAnsi"/>
          <w:sz w:val="24"/>
          <w:szCs w:val="24"/>
        </w:rPr>
        <w:t xml:space="preserve"> operational processes and procedures</w:t>
      </w:r>
      <w:r>
        <w:rPr>
          <w:rFonts w:asciiTheme="minorHAnsi" w:hAnsiTheme="minorHAnsi" w:cstheme="minorHAnsi"/>
          <w:sz w:val="24"/>
          <w:szCs w:val="24"/>
        </w:rPr>
        <w:t xml:space="preserve"> focusing</w:t>
      </w:r>
      <w:r w:rsidRPr="00681FAB">
        <w:rPr>
          <w:rFonts w:asciiTheme="minorHAnsi" w:hAnsiTheme="minorHAnsi" w:cstheme="minorHAnsi"/>
          <w:sz w:val="24"/>
          <w:szCs w:val="24"/>
        </w:rPr>
        <w:t xml:space="preserve"> on team productivity and efficiency</w:t>
      </w:r>
      <w:r w:rsidRPr="00A543C3">
        <w:rPr>
          <w:rFonts w:asciiTheme="minorHAnsi" w:hAnsiTheme="minorHAnsi" w:cstheme="minorHAnsi"/>
          <w:sz w:val="24"/>
          <w:szCs w:val="24"/>
        </w:rPr>
        <w:t>.</w:t>
      </w:r>
    </w:p>
    <w:p w14:paraId="4E4D8EDC" w14:textId="77777777" w:rsidR="00C970CD" w:rsidRDefault="00C970CD" w:rsidP="00C970CD">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106E6BE3" w14:textId="77777777" w:rsidR="00C970CD" w:rsidRPr="00681FAB" w:rsidRDefault="00C970CD" w:rsidP="00C970CD">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r w:rsidRPr="00681FAB">
        <w:rPr>
          <w:rFonts w:asciiTheme="minorHAnsi" w:hAnsiTheme="minorHAnsi" w:cstheme="minorHAnsi"/>
          <w:sz w:val="24"/>
          <w:szCs w:val="24"/>
        </w:rPr>
        <w:t>Previously handled projects for technology start-ups, improving productivity through process optimisation. This experience corresponds to StarLink's operational efficiency</w:t>
      </w:r>
      <w:r>
        <w:rPr>
          <w:rFonts w:asciiTheme="minorHAnsi" w:hAnsiTheme="minorHAnsi" w:cstheme="minorHAnsi"/>
          <w:sz w:val="24"/>
          <w:szCs w:val="24"/>
        </w:rPr>
        <w:t xml:space="preserve"> objectives</w:t>
      </w:r>
      <w:r w:rsidRPr="00681FAB">
        <w:rPr>
          <w:rFonts w:asciiTheme="minorHAnsi" w:hAnsiTheme="minorHAnsi" w:cstheme="minorHAnsi"/>
          <w:sz w:val="24"/>
          <w:szCs w:val="24"/>
        </w:rPr>
        <w:t xml:space="preserve"> and easy inter-departmental collaboration.</w:t>
      </w:r>
    </w:p>
    <w:p w14:paraId="772D8E65" w14:textId="77777777" w:rsidR="00C970CD" w:rsidRPr="00250425" w:rsidRDefault="00C970CD" w:rsidP="00C970CD">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29BCBBF8" w14:textId="77777777" w:rsidR="00C970CD" w:rsidRPr="00250425" w:rsidRDefault="00C970CD" w:rsidP="00C970CD">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4883D590" w14:textId="77777777" w:rsidR="00C970CD" w:rsidRPr="00250425" w:rsidRDefault="00C970CD" w:rsidP="00C970CD">
      <w:pPr>
        <w:rPr>
          <w:rFonts w:asciiTheme="minorHAnsi" w:hAnsiTheme="minorHAnsi" w:cstheme="minorHAnsi"/>
          <w:sz w:val="24"/>
          <w:szCs w:val="24"/>
        </w:rPr>
      </w:pPr>
    </w:p>
    <w:p w14:paraId="04A4BF32" w14:textId="77777777" w:rsidR="00C970CD" w:rsidRPr="00250425" w:rsidRDefault="00C970CD" w:rsidP="00C970CD">
      <w:pPr>
        <w:pBdr>
          <w:top w:val="single" w:sz="4" w:space="1" w:color="auto"/>
          <w:left w:val="single" w:sz="4" w:space="4" w:color="auto"/>
          <w:bottom w:val="single" w:sz="4" w:space="1" w:color="auto"/>
          <w:right w:val="single" w:sz="4" w:space="4" w:color="auto"/>
        </w:pBdr>
        <w:rPr>
          <w:rFonts w:asciiTheme="minorHAnsi" w:hAnsiTheme="minorHAnsi" w:cstheme="minorHAnsi"/>
          <w:bCs/>
          <w:i/>
          <w:sz w:val="22"/>
          <w:szCs w:val="22"/>
        </w:rPr>
      </w:pPr>
      <w:r w:rsidRPr="00250425">
        <w:rPr>
          <w:rFonts w:asciiTheme="minorHAnsi" w:hAnsiTheme="minorHAnsi" w:cstheme="minorHAnsi"/>
          <w:bCs/>
          <w:i/>
          <w:sz w:val="24"/>
          <w:szCs w:val="22"/>
        </w:rPr>
        <w:t>Name and Company Position:</w:t>
      </w:r>
      <w:r w:rsidRPr="00A543C3">
        <w:t xml:space="preserve"> </w:t>
      </w:r>
      <w:r w:rsidRPr="00A543C3">
        <w:rPr>
          <w:rFonts w:asciiTheme="minorHAnsi" w:hAnsiTheme="minorHAnsi" w:cstheme="minorHAnsi"/>
          <w:bCs/>
          <w:i/>
          <w:sz w:val="24"/>
          <w:szCs w:val="22"/>
        </w:rPr>
        <w:t>Oleg Goncear, Technical Lead</w:t>
      </w:r>
      <w:r w:rsidRPr="00250425">
        <w:rPr>
          <w:rFonts w:asciiTheme="minorHAnsi" w:hAnsiTheme="minorHAnsi" w:cstheme="minorHAnsi"/>
          <w:bCs/>
          <w:i/>
          <w:sz w:val="22"/>
          <w:szCs w:val="22"/>
        </w:rPr>
        <w:br/>
      </w:r>
    </w:p>
    <w:p w14:paraId="3F479863" w14:textId="77777777" w:rsidR="00C970CD" w:rsidRDefault="00C970CD" w:rsidP="00C970CD">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r w:rsidRPr="00250425">
        <w:rPr>
          <w:rFonts w:asciiTheme="minorHAnsi" w:hAnsiTheme="minorHAnsi" w:cstheme="minorHAnsi"/>
          <w:i/>
          <w:sz w:val="24"/>
          <w:szCs w:val="24"/>
        </w:rPr>
        <w:t>Skills and Experience:</w:t>
      </w:r>
      <w:r w:rsidRPr="00250425">
        <w:rPr>
          <w:rFonts w:asciiTheme="minorHAnsi" w:hAnsiTheme="minorHAnsi" w:cstheme="minorHAnsi"/>
          <w:sz w:val="24"/>
          <w:szCs w:val="24"/>
        </w:rPr>
        <w:t xml:space="preserve"> </w:t>
      </w:r>
    </w:p>
    <w:p w14:paraId="38ADE2C9" w14:textId="77777777" w:rsidR="00C970CD" w:rsidRPr="00A543C3" w:rsidRDefault="00C970CD" w:rsidP="00C970CD">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r w:rsidRPr="00A543C3">
        <w:rPr>
          <w:rFonts w:asciiTheme="minorHAnsi" w:hAnsiTheme="minorHAnsi" w:cstheme="minorHAnsi"/>
          <w:sz w:val="24"/>
          <w:szCs w:val="24"/>
        </w:rPr>
        <w:t>Expertise in AI and machine learning</w:t>
      </w:r>
      <w:r>
        <w:rPr>
          <w:rFonts w:asciiTheme="minorHAnsi" w:hAnsiTheme="minorHAnsi" w:cstheme="minorHAnsi"/>
          <w:sz w:val="24"/>
          <w:szCs w:val="24"/>
        </w:rPr>
        <w:t xml:space="preserve"> </w:t>
      </w:r>
      <w:r w:rsidRPr="00681FAB">
        <w:rPr>
          <w:rFonts w:asciiTheme="minorHAnsi" w:hAnsiTheme="minorHAnsi" w:cstheme="minorHAnsi"/>
          <w:sz w:val="24"/>
          <w:szCs w:val="24"/>
        </w:rPr>
        <w:t>with experience in developing predictive algorithms</w:t>
      </w:r>
      <w:r w:rsidRPr="00A543C3">
        <w:rPr>
          <w:rFonts w:asciiTheme="minorHAnsi" w:hAnsiTheme="minorHAnsi" w:cstheme="minorHAnsi"/>
          <w:sz w:val="24"/>
          <w:szCs w:val="24"/>
        </w:rPr>
        <w:t>.</w:t>
      </w:r>
    </w:p>
    <w:p w14:paraId="01E2042D" w14:textId="77777777" w:rsidR="00C970CD" w:rsidRPr="00A543C3" w:rsidRDefault="00C970CD" w:rsidP="00C970CD">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r w:rsidRPr="00A543C3">
        <w:rPr>
          <w:rFonts w:asciiTheme="minorHAnsi" w:hAnsiTheme="minorHAnsi" w:cstheme="minorHAnsi"/>
          <w:sz w:val="24"/>
          <w:szCs w:val="24"/>
        </w:rPr>
        <w:t>Experience developing and maintaining web and mobile applications</w:t>
      </w:r>
      <w:r>
        <w:rPr>
          <w:rFonts w:asciiTheme="minorHAnsi" w:hAnsiTheme="minorHAnsi" w:cstheme="minorHAnsi"/>
          <w:sz w:val="24"/>
          <w:szCs w:val="24"/>
        </w:rPr>
        <w:t xml:space="preserve">, </w:t>
      </w:r>
      <w:r w:rsidRPr="00681FAB">
        <w:rPr>
          <w:rFonts w:asciiTheme="minorHAnsi" w:hAnsiTheme="minorHAnsi" w:cstheme="minorHAnsi"/>
          <w:sz w:val="24"/>
          <w:szCs w:val="24"/>
        </w:rPr>
        <w:t>including successful app launches for previous companies.</w:t>
      </w:r>
    </w:p>
    <w:p w14:paraId="56C6ECF1" w14:textId="77777777" w:rsidR="00C970CD" w:rsidRPr="00250425" w:rsidRDefault="00C970CD" w:rsidP="00C970CD">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r w:rsidRPr="00A543C3">
        <w:rPr>
          <w:rFonts w:asciiTheme="minorHAnsi" w:hAnsiTheme="minorHAnsi" w:cstheme="minorHAnsi"/>
          <w:sz w:val="24"/>
          <w:szCs w:val="24"/>
        </w:rPr>
        <w:t>Strong background in cybersecurity and blockchain technology.</w:t>
      </w:r>
    </w:p>
    <w:p w14:paraId="287CB50B" w14:textId="77777777" w:rsidR="00C970CD" w:rsidRPr="00250425" w:rsidRDefault="00C970CD" w:rsidP="00C970CD">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533A2928" w14:textId="77777777" w:rsidR="00C970CD" w:rsidRDefault="00C970CD" w:rsidP="00C970CD">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r w:rsidRPr="00250425">
        <w:rPr>
          <w:rFonts w:asciiTheme="minorHAnsi" w:hAnsiTheme="minorHAnsi" w:cstheme="minorHAnsi"/>
          <w:i/>
          <w:sz w:val="24"/>
          <w:szCs w:val="24"/>
        </w:rPr>
        <w:t>Role and Responsibilities:</w:t>
      </w:r>
      <w:r w:rsidRPr="00250425">
        <w:rPr>
          <w:rFonts w:asciiTheme="minorHAnsi" w:hAnsiTheme="minorHAnsi" w:cstheme="minorHAnsi"/>
          <w:sz w:val="24"/>
          <w:szCs w:val="24"/>
        </w:rPr>
        <w:t xml:space="preserve"> </w:t>
      </w:r>
    </w:p>
    <w:p w14:paraId="7949CC47" w14:textId="77777777" w:rsidR="00C970CD" w:rsidRPr="00FF5A89" w:rsidRDefault="00C970CD" w:rsidP="00C970CD">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r w:rsidRPr="00FF5A89">
        <w:rPr>
          <w:rFonts w:asciiTheme="minorHAnsi" w:hAnsiTheme="minorHAnsi" w:cstheme="minorHAnsi"/>
          <w:sz w:val="24"/>
          <w:szCs w:val="24"/>
        </w:rPr>
        <w:t>Leading the development of AI algorithms and ensuring platform security</w:t>
      </w:r>
      <w:r>
        <w:rPr>
          <w:rFonts w:asciiTheme="minorHAnsi" w:hAnsiTheme="minorHAnsi" w:cstheme="minorHAnsi"/>
          <w:sz w:val="24"/>
          <w:szCs w:val="24"/>
        </w:rPr>
        <w:t xml:space="preserve"> </w:t>
      </w:r>
      <w:r w:rsidRPr="00681FAB">
        <w:rPr>
          <w:rFonts w:asciiTheme="minorHAnsi" w:hAnsiTheme="minorHAnsi" w:cstheme="minorHAnsi"/>
          <w:sz w:val="24"/>
          <w:szCs w:val="24"/>
        </w:rPr>
        <w:t>through advanced cybersecurity measures</w:t>
      </w:r>
      <w:r w:rsidRPr="00FF5A89">
        <w:rPr>
          <w:rFonts w:asciiTheme="minorHAnsi" w:hAnsiTheme="minorHAnsi" w:cstheme="minorHAnsi"/>
          <w:sz w:val="24"/>
          <w:szCs w:val="24"/>
        </w:rPr>
        <w:t>.</w:t>
      </w:r>
    </w:p>
    <w:p w14:paraId="1F2EBD73" w14:textId="77777777" w:rsidR="00C970CD" w:rsidRPr="00FF5A89" w:rsidRDefault="00C970CD" w:rsidP="00C970CD">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r w:rsidRPr="00FF5A89">
        <w:rPr>
          <w:rFonts w:asciiTheme="minorHAnsi" w:hAnsiTheme="minorHAnsi" w:cstheme="minorHAnsi"/>
          <w:sz w:val="24"/>
          <w:szCs w:val="24"/>
        </w:rPr>
        <w:t>Overseeing the technical team and managing software updates and maintenance.</w:t>
      </w:r>
    </w:p>
    <w:p w14:paraId="5F26AFC7" w14:textId="77777777" w:rsidR="00C970CD" w:rsidRDefault="00C970CD" w:rsidP="00C970CD">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r w:rsidRPr="00FF5A89">
        <w:rPr>
          <w:rFonts w:asciiTheme="minorHAnsi" w:hAnsiTheme="minorHAnsi" w:cstheme="minorHAnsi"/>
          <w:sz w:val="24"/>
          <w:szCs w:val="24"/>
        </w:rPr>
        <w:t>Ensuring the scalability and reliability of the platform.</w:t>
      </w:r>
    </w:p>
    <w:p w14:paraId="6A325EAD" w14:textId="77777777" w:rsidR="00C970CD" w:rsidRPr="00681FAB" w:rsidRDefault="00C970CD" w:rsidP="00C970CD">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r w:rsidRPr="00681FAB">
        <w:rPr>
          <w:rFonts w:asciiTheme="minorHAnsi" w:hAnsiTheme="minorHAnsi" w:cstheme="minorHAnsi"/>
          <w:sz w:val="24"/>
          <w:szCs w:val="24"/>
        </w:rPr>
        <w:t xml:space="preserve">The background covers the development of AI-driven recommendation engines, an </w:t>
      </w:r>
      <w:r>
        <w:rPr>
          <w:rFonts w:asciiTheme="minorHAnsi" w:hAnsiTheme="minorHAnsi" w:cstheme="minorHAnsi"/>
          <w:sz w:val="24"/>
          <w:szCs w:val="24"/>
        </w:rPr>
        <w:t>esse</w:t>
      </w:r>
      <w:r w:rsidRPr="00681FAB">
        <w:rPr>
          <w:rFonts w:asciiTheme="minorHAnsi" w:hAnsiTheme="minorHAnsi" w:cstheme="minorHAnsi"/>
          <w:sz w:val="24"/>
          <w:szCs w:val="24"/>
        </w:rPr>
        <w:t>nt</w:t>
      </w:r>
      <w:r>
        <w:rPr>
          <w:rFonts w:asciiTheme="minorHAnsi" w:hAnsiTheme="minorHAnsi" w:cstheme="minorHAnsi"/>
          <w:sz w:val="24"/>
          <w:szCs w:val="24"/>
        </w:rPr>
        <w:t>ial</w:t>
      </w:r>
      <w:r w:rsidRPr="00681FAB">
        <w:rPr>
          <w:rFonts w:asciiTheme="minorHAnsi" w:hAnsiTheme="minorHAnsi" w:cstheme="minorHAnsi"/>
          <w:sz w:val="24"/>
          <w:szCs w:val="24"/>
        </w:rPr>
        <w:t xml:space="preserve"> component of StarLink's user experience, and leading cybersecurity upgrades that reduced breach risks by 30%.</w:t>
      </w:r>
    </w:p>
    <w:p w14:paraId="2966F694" w14:textId="77777777" w:rsidR="00C970CD" w:rsidRPr="00250425" w:rsidRDefault="00C970CD" w:rsidP="00C970CD">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6E0E5C89" w14:textId="77777777" w:rsidR="00C970CD" w:rsidRPr="00250425" w:rsidRDefault="00C970CD" w:rsidP="00C970CD">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3800ECA1" w14:textId="77777777" w:rsidR="00C970CD" w:rsidRPr="00250425" w:rsidRDefault="00C970CD" w:rsidP="00C970CD">
      <w:pPr>
        <w:rPr>
          <w:rFonts w:asciiTheme="minorHAnsi" w:hAnsiTheme="minorHAnsi" w:cstheme="minorHAnsi"/>
          <w:sz w:val="24"/>
          <w:szCs w:val="24"/>
        </w:rPr>
      </w:pPr>
    </w:p>
    <w:p w14:paraId="1682B5E1" w14:textId="77777777" w:rsidR="00C970CD" w:rsidRPr="00250425" w:rsidRDefault="00C970CD" w:rsidP="00C970CD">
      <w:pPr>
        <w:pBdr>
          <w:top w:val="single" w:sz="4" w:space="1" w:color="auto"/>
          <w:left w:val="single" w:sz="4" w:space="4" w:color="auto"/>
          <w:bottom w:val="single" w:sz="4" w:space="1" w:color="auto"/>
          <w:right w:val="single" w:sz="4" w:space="4" w:color="auto"/>
        </w:pBdr>
        <w:rPr>
          <w:rFonts w:asciiTheme="minorHAnsi" w:hAnsiTheme="minorHAnsi" w:cstheme="minorHAnsi"/>
          <w:bCs/>
          <w:i/>
          <w:sz w:val="22"/>
          <w:szCs w:val="22"/>
        </w:rPr>
      </w:pPr>
      <w:r w:rsidRPr="00250425">
        <w:rPr>
          <w:rFonts w:asciiTheme="minorHAnsi" w:hAnsiTheme="minorHAnsi" w:cstheme="minorHAnsi"/>
          <w:bCs/>
          <w:i/>
          <w:sz w:val="24"/>
          <w:szCs w:val="22"/>
        </w:rPr>
        <w:t>Name and Company Position:</w:t>
      </w:r>
      <w:r w:rsidRPr="00FF5A89">
        <w:t xml:space="preserve"> </w:t>
      </w:r>
      <w:r w:rsidRPr="00FF5A89">
        <w:rPr>
          <w:rFonts w:asciiTheme="minorHAnsi" w:hAnsiTheme="minorHAnsi" w:cstheme="minorHAnsi"/>
          <w:bCs/>
          <w:i/>
          <w:sz w:val="24"/>
          <w:szCs w:val="22"/>
        </w:rPr>
        <w:t>Dumitru Nicolae Silviu, Marketing Lead</w:t>
      </w:r>
      <w:r w:rsidRPr="00250425">
        <w:rPr>
          <w:rFonts w:asciiTheme="minorHAnsi" w:hAnsiTheme="minorHAnsi" w:cstheme="minorHAnsi"/>
          <w:bCs/>
          <w:i/>
          <w:sz w:val="22"/>
          <w:szCs w:val="22"/>
        </w:rPr>
        <w:br/>
      </w:r>
    </w:p>
    <w:p w14:paraId="2F8846F7" w14:textId="77777777" w:rsidR="00C970CD" w:rsidRDefault="00C970CD" w:rsidP="00C970CD">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r w:rsidRPr="00250425">
        <w:rPr>
          <w:rFonts w:asciiTheme="minorHAnsi" w:hAnsiTheme="minorHAnsi" w:cstheme="minorHAnsi"/>
          <w:i/>
          <w:sz w:val="24"/>
          <w:szCs w:val="24"/>
        </w:rPr>
        <w:t>Skills and Experience:</w:t>
      </w:r>
      <w:r w:rsidRPr="00250425">
        <w:rPr>
          <w:rFonts w:asciiTheme="minorHAnsi" w:hAnsiTheme="minorHAnsi" w:cstheme="minorHAnsi"/>
          <w:sz w:val="24"/>
          <w:szCs w:val="24"/>
        </w:rPr>
        <w:t xml:space="preserve"> </w:t>
      </w:r>
    </w:p>
    <w:p w14:paraId="1A173D7C" w14:textId="77777777" w:rsidR="00C970CD" w:rsidRPr="00FF5A89" w:rsidRDefault="00C970CD" w:rsidP="00C970CD">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r w:rsidRPr="00FF5A89">
        <w:rPr>
          <w:rFonts w:asciiTheme="minorHAnsi" w:hAnsiTheme="minorHAnsi" w:cstheme="minorHAnsi"/>
          <w:sz w:val="24"/>
          <w:szCs w:val="24"/>
        </w:rPr>
        <w:t>Background in digital marketing and social media management</w:t>
      </w:r>
      <w:r>
        <w:rPr>
          <w:rFonts w:asciiTheme="minorHAnsi" w:hAnsiTheme="minorHAnsi" w:cstheme="minorHAnsi"/>
          <w:sz w:val="24"/>
          <w:szCs w:val="24"/>
        </w:rPr>
        <w:t xml:space="preserve"> </w:t>
      </w:r>
      <w:r w:rsidRPr="00681FAB">
        <w:rPr>
          <w:rFonts w:asciiTheme="minorHAnsi" w:hAnsiTheme="minorHAnsi" w:cstheme="minorHAnsi"/>
          <w:sz w:val="24"/>
          <w:szCs w:val="24"/>
        </w:rPr>
        <w:t>with experience in the travel and tech sectors.</w:t>
      </w:r>
    </w:p>
    <w:p w14:paraId="089E8A07" w14:textId="77777777" w:rsidR="00C970CD" w:rsidRPr="00FF5A89" w:rsidRDefault="00C970CD" w:rsidP="00C970CD">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r w:rsidRPr="00FF5A89">
        <w:rPr>
          <w:rFonts w:asciiTheme="minorHAnsi" w:hAnsiTheme="minorHAnsi" w:cstheme="minorHAnsi"/>
          <w:sz w:val="24"/>
          <w:szCs w:val="24"/>
        </w:rPr>
        <w:t>Proven track record in crafting and executing marketing strategies.</w:t>
      </w:r>
    </w:p>
    <w:p w14:paraId="4521E910" w14:textId="77777777" w:rsidR="00C970CD" w:rsidRPr="00250425" w:rsidRDefault="00C970CD" w:rsidP="00C970CD">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r w:rsidRPr="00FF5A89">
        <w:rPr>
          <w:rFonts w:asciiTheme="minorHAnsi" w:hAnsiTheme="minorHAnsi" w:cstheme="minorHAnsi"/>
          <w:sz w:val="24"/>
          <w:szCs w:val="24"/>
        </w:rPr>
        <w:t>Skilled in SEO, content creation, and data analytics</w:t>
      </w:r>
      <w:r>
        <w:rPr>
          <w:rFonts w:asciiTheme="minorHAnsi" w:hAnsiTheme="minorHAnsi" w:cstheme="minorHAnsi"/>
          <w:sz w:val="24"/>
          <w:szCs w:val="24"/>
        </w:rPr>
        <w:t xml:space="preserve">, </w:t>
      </w:r>
      <w:r w:rsidRPr="00681FAB">
        <w:rPr>
          <w:rFonts w:asciiTheme="minorHAnsi" w:hAnsiTheme="minorHAnsi" w:cstheme="minorHAnsi"/>
          <w:sz w:val="24"/>
          <w:szCs w:val="24"/>
        </w:rPr>
        <w:t>providing data-driven insights for targeted campaigns.</w:t>
      </w:r>
    </w:p>
    <w:p w14:paraId="40F6DF55" w14:textId="77777777" w:rsidR="00C970CD" w:rsidRPr="00250425" w:rsidRDefault="00C970CD" w:rsidP="00C970CD">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59E29585" w14:textId="77777777" w:rsidR="00C970CD" w:rsidRDefault="00C970CD" w:rsidP="00C970CD">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r w:rsidRPr="00250425">
        <w:rPr>
          <w:rFonts w:asciiTheme="minorHAnsi" w:hAnsiTheme="minorHAnsi" w:cstheme="minorHAnsi"/>
          <w:i/>
          <w:sz w:val="24"/>
          <w:szCs w:val="24"/>
        </w:rPr>
        <w:t>Role and Responsibilities:</w:t>
      </w:r>
      <w:r w:rsidRPr="00250425">
        <w:rPr>
          <w:rFonts w:asciiTheme="minorHAnsi" w:hAnsiTheme="minorHAnsi" w:cstheme="minorHAnsi"/>
          <w:sz w:val="24"/>
          <w:szCs w:val="24"/>
        </w:rPr>
        <w:t xml:space="preserve"> </w:t>
      </w:r>
    </w:p>
    <w:p w14:paraId="648F00C2" w14:textId="77777777" w:rsidR="00C970CD" w:rsidRPr="00FF5A89" w:rsidRDefault="00C970CD" w:rsidP="00C970CD">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r w:rsidRPr="00FF5A89">
        <w:rPr>
          <w:rFonts w:asciiTheme="minorHAnsi" w:hAnsiTheme="minorHAnsi" w:cstheme="minorHAnsi"/>
          <w:sz w:val="24"/>
          <w:szCs w:val="24"/>
        </w:rPr>
        <w:t>Developing and implementing marketing strategies to attract and retain users.</w:t>
      </w:r>
    </w:p>
    <w:p w14:paraId="5D1CEC77" w14:textId="77777777" w:rsidR="00C970CD" w:rsidRPr="00FF5A89" w:rsidRDefault="00C970CD" w:rsidP="00C970CD">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r w:rsidRPr="00FF5A89">
        <w:rPr>
          <w:rFonts w:asciiTheme="minorHAnsi" w:hAnsiTheme="minorHAnsi" w:cstheme="minorHAnsi"/>
          <w:sz w:val="24"/>
          <w:szCs w:val="24"/>
        </w:rPr>
        <w:t>Managing social media accounts and digital advertising campaigns.</w:t>
      </w:r>
    </w:p>
    <w:p w14:paraId="39A870D7" w14:textId="77777777" w:rsidR="00C970CD" w:rsidRDefault="00C970CD" w:rsidP="00C970CD">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r>
        <w:rPr>
          <w:rFonts w:asciiTheme="minorHAnsi" w:hAnsiTheme="minorHAnsi" w:cstheme="minorHAnsi"/>
          <w:sz w:val="24"/>
          <w:szCs w:val="24"/>
        </w:rPr>
        <w:t>Analysing</w:t>
      </w:r>
      <w:r w:rsidRPr="00FF5A89">
        <w:rPr>
          <w:rFonts w:asciiTheme="minorHAnsi" w:hAnsiTheme="minorHAnsi" w:cstheme="minorHAnsi"/>
          <w:sz w:val="24"/>
          <w:szCs w:val="24"/>
        </w:rPr>
        <w:t xml:space="preserve"> marketing data to refine strategies and improve performance.</w:t>
      </w:r>
    </w:p>
    <w:p w14:paraId="0DFDB942" w14:textId="77777777" w:rsidR="00C970CD" w:rsidRDefault="00C970CD" w:rsidP="00C970CD">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59B8C196" w14:textId="77777777" w:rsidR="00C970CD" w:rsidRPr="006B49F5" w:rsidRDefault="00C970CD" w:rsidP="00C970CD">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r w:rsidRPr="006B49F5">
        <w:rPr>
          <w:rFonts w:asciiTheme="minorHAnsi" w:hAnsiTheme="minorHAnsi" w:cstheme="minorHAnsi"/>
          <w:sz w:val="24"/>
          <w:szCs w:val="24"/>
        </w:rPr>
        <w:t>Previously created social media campaigns that raised engagement by up to 40%, a strategy he wants to replicate for StarLink’s green-conscious audience.</w:t>
      </w:r>
    </w:p>
    <w:p w14:paraId="1FE78291" w14:textId="77777777" w:rsidR="00C970CD" w:rsidRPr="00250425" w:rsidRDefault="00C970CD" w:rsidP="00C970CD">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0F88BDCF" w14:textId="77777777" w:rsidR="00C970CD" w:rsidRPr="00250425" w:rsidRDefault="00C970CD" w:rsidP="00C970CD">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0BE66C78" w14:textId="77777777" w:rsidR="00C970CD" w:rsidRPr="00250425" w:rsidRDefault="00C970CD" w:rsidP="00C970CD">
      <w:pPr>
        <w:rPr>
          <w:rFonts w:asciiTheme="minorHAnsi" w:hAnsiTheme="minorHAnsi" w:cstheme="minorHAnsi"/>
          <w:sz w:val="24"/>
          <w:szCs w:val="24"/>
        </w:rPr>
      </w:pPr>
    </w:p>
    <w:p w14:paraId="21DBE8E6" w14:textId="77777777" w:rsidR="00C970CD" w:rsidRPr="00250425" w:rsidRDefault="00C970CD" w:rsidP="00C970CD">
      <w:pPr>
        <w:pBdr>
          <w:top w:val="single" w:sz="4" w:space="1" w:color="auto"/>
          <w:left w:val="single" w:sz="4" w:space="4" w:color="auto"/>
          <w:bottom w:val="single" w:sz="4" w:space="1" w:color="auto"/>
          <w:right w:val="single" w:sz="4" w:space="4" w:color="auto"/>
        </w:pBdr>
        <w:rPr>
          <w:rFonts w:asciiTheme="minorHAnsi" w:hAnsiTheme="minorHAnsi" w:cstheme="minorHAnsi"/>
          <w:bCs/>
          <w:i/>
          <w:sz w:val="22"/>
          <w:szCs w:val="22"/>
        </w:rPr>
      </w:pPr>
      <w:r w:rsidRPr="00250425">
        <w:rPr>
          <w:rFonts w:asciiTheme="minorHAnsi" w:hAnsiTheme="minorHAnsi" w:cstheme="minorHAnsi"/>
          <w:bCs/>
          <w:i/>
          <w:sz w:val="24"/>
          <w:szCs w:val="22"/>
        </w:rPr>
        <w:t>Name and Company Position:</w:t>
      </w:r>
      <w:r>
        <w:rPr>
          <w:rFonts w:asciiTheme="minorHAnsi" w:hAnsiTheme="minorHAnsi" w:cstheme="minorHAnsi"/>
          <w:bCs/>
          <w:i/>
          <w:sz w:val="24"/>
          <w:szCs w:val="22"/>
        </w:rPr>
        <w:t xml:space="preserve"> </w:t>
      </w:r>
      <w:r w:rsidRPr="00863FEA">
        <w:rPr>
          <w:rFonts w:asciiTheme="minorHAnsi" w:hAnsiTheme="minorHAnsi" w:cstheme="minorHAnsi"/>
          <w:bCs/>
          <w:i/>
          <w:sz w:val="24"/>
          <w:szCs w:val="22"/>
        </w:rPr>
        <w:t>Roland Suveg, Customer Support Manager</w:t>
      </w:r>
      <w:r w:rsidRPr="00250425">
        <w:rPr>
          <w:rFonts w:asciiTheme="minorHAnsi" w:hAnsiTheme="minorHAnsi" w:cstheme="minorHAnsi"/>
          <w:bCs/>
          <w:i/>
          <w:sz w:val="22"/>
          <w:szCs w:val="22"/>
        </w:rPr>
        <w:br/>
      </w:r>
    </w:p>
    <w:p w14:paraId="0C8286F7" w14:textId="77777777" w:rsidR="00C970CD" w:rsidRDefault="00C970CD" w:rsidP="00C970CD">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r w:rsidRPr="00250425">
        <w:rPr>
          <w:rFonts w:asciiTheme="minorHAnsi" w:hAnsiTheme="minorHAnsi" w:cstheme="minorHAnsi"/>
          <w:i/>
          <w:sz w:val="24"/>
          <w:szCs w:val="24"/>
        </w:rPr>
        <w:t>Skills and Experience:</w:t>
      </w:r>
      <w:r w:rsidRPr="00250425">
        <w:rPr>
          <w:rFonts w:asciiTheme="minorHAnsi" w:hAnsiTheme="minorHAnsi" w:cstheme="minorHAnsi"/>
          <w:sz w:val="24"/>
          <w:szCs w:val="24"/>
        </w:rPr>
        <w:t xml:space="preserve"> </w:t>
      </w:r>
    </w:p>
    <w:p w14:paraId="0680692E" w14:textId="77777777" w:rsidR="00C970CD" w:rsidRPr="00863FEA" w:rsidRDefault="00C970CD" w:rsidP="00C970CD">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r w:rsidRPr="00863FEA">
        <w:rPr>
          <w:rFonts w:asciiTheme="minorHAnsi" w:hAnsiTheme="minorHAnsi" w:cstheme="minorHAnsi"/>
          <w:sz w:val="24"/>
          <w:szCs w:val="24"/>
        </w:rPr>
        <w:t>Experience in customer service and support.</w:t>
      </w:r>
    </w:p>
    <w:p w14:paraId="074FCD13" w14:textId="77777777" w:rsidR="00C970CD" w:rsidRPr="00863FEA" w:rsidRDefault="00C970CD" w:rsidP="00C970CD">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r w:rsidRPr="00863FEA">
        <w:rPr>
          <w:rFonts w:asciiTheme="minorHAnsi" w:hAnsiTheme="minorHAnsi" w:cstheme="minorHAnsi"/>
          <w:sz w:val="24"/>
          <w:szCs w:val="24"/>
        </w:rPr>
        <w:t>Strong communication and problem-solving skills.</w:t>
      </w:r>
    </w:p>
    <w:p w14:paraId="1B7B10B2" w14:textId="77777777" w:rsidR="00C970CD" w:rsidRPr="00250425" w:rsidRDefault="00C970CD" w:rsidP="00C970CD">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r w:rsidRPr="00863FEA">
        <w:rPr>
          <w:rFonts w:asciiTheme="minorHAnsi" w:hAnsiTheme="minorHAnsi" w:cstheme="minorHAnsi"/>
          <w:sz w:val="24"/>
          <w:szCs w:val="24"/>
        </w:rPr>
        <w:t>Proficient in using customer support software and tools.</w:t>
      </w:r>
    </w:p>
    <w:p w14:paraId="5B3C3861" w14:textId="77777777" w:rsidR="00C970CD" w:rsidRPr="00250425" w:rsidRDefault="00C970CD" w:rsidP="00C970CD">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304BD887" w14:textId="77777777" w:rsidR="00C970CD" w:rsidRDefault="00C970CD" w:rsidP="00C970CD">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r w:rsidRPr="00250425">
        <w:rPr>
          <w:rFonts w:asciiTheme="minorHAnsi" w:hAnsiTheme="minorHAnsi" w:cstheme="minorHAnsi"/>
          <w:i/>
          <w:sz w:val="24"/>
          <w:szCs w:val="24"/>
        </w:rPr>
        <w:t>Role and Responsibilities:</w:t>
      </w:r>
      <w:r w:rsidRPr="00250425">
        <w:rPr>
          <w:rFonts w:asciiTheme="minorHAnsi" w:hAnsiTheme="minorHAnsi" w:cstheme="minorHAnsi"/>
          <w:sz w:val="24"/>
          <w:szCs w:val="24"/>
        </w:rPr>
        <w:t xml:space="preserve"> </w:t>
      </w:r>
    </w:p>
    <w:p w14:paraId="68BE6D1C" w14:textId="77777777" w:rsidR="00C970CD" w:rsidRPr="006B49F5" w:rsidRDefault="00C970CD" w:rsidP="00C970CD">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r w:rsidRPr="006B49F5">
        <w:rPr>
          <w:rFonts w:asciiTheme="minorHAnsi" w:hAnsiTheme="minorHAnsi" w:cstheme="minorHAnsi"/>
          <w:sz w:val="24"/>
          <w:szCs w:val="24"/>
        </w:rPr>
        <w:t>Supervising the customer support team, implementing service protocols, and assuring high-quality responses to user enquiries.</w:t>
      </w:r>
    </w:p>
    <w:p w14:paraId="6C6CC29B" w14:textId="77777777" w:rsidR="00C970CD" w:rsidRPr="00250425" w:rsidRDefault="00C970CD" w:rsidP="00C970CD">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r w:rsidRPr="006B49F5">
        <w:rPr>
          <w:rFonts w:asciiTheme="minorHAnsi" w:hAnsiTheme="minorHAnsi" w:cstheme="minorHAnsi"/>
          <w:sz w:val="24"/>
          <w:szCs w:val="24"/>
        </w:rPr>
        <w:t>Creating feedback loops to gather insights and continuously improve customer support.</w:t>
      </w:r>
    </w:p>
    <w:p w14:paraId="2372A2AE" w14:textId="77777777" w:rsidR="00C970CD" w:rsidRPr="00250425" w:rsidRDefault="00C970CD" w:rsidP="00C970CD">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7FD7B61D" w14:textId="77777777" w:rsidR="00C970CD" w:rsidRPr="00250425" w:rsidRDefault="00C970CD" w:rsidP="00C970CD">
      <w:pPr>
        <w:rPr>
          <w:rFonts w:asciiTheme="minorHAnsi" w:hAnsiTheme="minorHAnsi" w:cstheme="minorHAnsi"/>
          <w:sz w:val="24"/>
          <w:szCs w:val="24"/>
        </w:rPr>
      </w:pPr>
    </w:p>
    <w:p w14:paraId="11726CA0" w14:textId="77777777" w:rsidR="00C970CD" w:rsidRPr="00250425" w:rsidRDefault="00C970CD" w:rsidP="00C970CD">
      <w:pPr>
        <w:pBdr>
          <w:top w:val="single" w:sz="4" w:space="1" w:color="auto"/>
          <w:left w:val="single" w:sz="4" w:space="4" w:color="auto"/>
          <w:bottom w:val="single" w:sz="4" w:space="1" w:color="auto"/>
          <w:right w:val="single" w:sz="4" w:space="4" w:color="auto"/>
        </w:pBdr>
        <w:rPr>
          <w:rFonts w:asciiTheme="minorHAnsi" w:hAnsiTheme="minorHAnsi" w:cstheme="minorHAnsi"/>
          <w:bCs/>
          <w:i/>
          <w:sz w:val="22"/>
          <w:szCs w:val="22"/>
        </w:rPr>
      </w:pPr>
      <w:r w:rsidRPr="00250425">
        <w:rPr>
          <w:rFonts w:asciiTheme="minorHAnsi" w:hAnsiTheme="minorHAnsi" w:cstheme="minorHAnsi"/>
          <w:bCs/>
          <w:i/>
          <w:sz w:val="24"/>
          <w:szCs w:val="22"/>
        </w:rPr>
        <w:t>Name and Company Position:</w:t>
      </w:r>
      <w:r>
        <w:rPr>
          <w:rFonts w:asciiTheme="minorHAnsi" w:hAnsiTheme="minorHAnsi" w:cstheme="minorHAnsi"/>
          <w:bCs/>
          <w:i/>
          <w:sz w:val="24"/>
          <w:szCs w:val="22"/>
        </w:rPr>
        <w:t xml:space="preserve"> </w:t>
      </w:r>
      <w:r w:rsidRPr="003204E3">
        <w:rPr>
          <w:rFonts w:asciiTheme="minorHAnsi" w:hAnsiTheme="minorHAnsi" w:cstheme="minorHAnsi"/>
          <w:bCs/>
          <w:sz w:val="24"/>
          <w:szCs w:val="24"/>
        </w:rPr>
        <w:t>Customer Support Specialist</w:t>
      </w:r>
      <w:r w:rsidRPr="00250425">
        <w:rPr>
          <w:rFonts w:asciiTheme="minorHAnsi" w:hAnsiTheme="minorHAnsi" w:cstheme="minorHAnsi"/>
          <w:bCs/>
          <w:i/>
          <w:sz w:val="22"/>
          <w:szCs w:val="22"/>
        </w:rPr>
        <w:br/>
      </w:r>
    </w:p>
    <w:p w14:paraId="6DBDF3CA" w14:textId="77777777" w:rsidR="00C970CD" w:rsidRPr="00250425" w:rsidRDefault="00C970CD" w:rsidP="00C970CD">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r w:rsidRPr="00250425">
        <w:rPr>
          <w:rFonts w:asciiTheme="minorHAnsi" w:hAnsiTheme="minorHAnsi" w:cstheme="minorHAnsi"/>
          <w:i/>
          <w:sz w:val="24"/>
          <w:szCs w:val="24"/>
        </w:rPr>
        <w:t>Skills and Experience:</w:t>
      </w:r>
      <w:r w:rsidRPr="00250425">
        <w:rPr>
          <w:rFonts w:asciiTheme="minorHAnsi" w:hAnsiTheme="minorHAnsi" w:cstheme="minorHAnsi"/>
          <w:sz w:val="24"/>
          <w:szCs w:val="24"/>
        </w:rPr>
        <w:t xml:space="preserve"> </w:t>
      </w:r>
    </w:p>
    <w:p w14:paraId="2B3E7908" w14:textId="77777777" w:rsidR="00C970CD" w:rsidRPr="006B49F5" w:rsidRDefault="00C970CD" w:rsidP="00C970CD">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r w:rsidRPr="006B49F5">
        <w:rPr>
          <w:rFonts w:asciiTheme="minorHAnsi" w:hAnsiTheme="minorHAnsi" w:cstheme="minorHAnsi"/>
          <w:sz w:val="24"/>
          <w:szCs w:val="24"/>
        </w:rPr>
        <w:t>Proficient in customer service and with expertise in online booking enquiries. Skilled in Zendesk for ticket management and prompt support.</w:t>
      </w:r>
    </w:p>
    <w:p w14:paraId="16B5EA12" w14:textId="77777777" w:rsidR="00C970CD" w:rsidRPr="00250425" w:rsidRDefault="00C970CD" w:rsidP="00C970CD">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5BE176ED" w14:textId="77777777" w:rsidR="00C970CD" w:rsidRDefault="00C970CD" w:rsidP="00C970CD">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r w:rsidRPr="00250425">
        <w:rPr>
          <w:rFonts w:asciiTheme="minorHAnsi" w:hAnsiTheme="minorHAnsi" w:cstheme="minorHAnsi"/>
          <w:i/>
          <w:sz w:val="24"/>
          <w:szCs w:val="24"/>
        </w:rPr>
        <w:t>Role and Responsibilities:</w:t>
      </w:r>
      <w:r w:rsidRPr="00250425">
        <w:rPr>
          <w:rFonts w:asciiTheme="minorHAnsi" w:hAnsiTheme="minorHAnsi" w:cstheme="minorHAnsi"/>
          <w:sz w:val="24"/>
          <w:szCs w:val="24"/>
        </w:rPr>
        <w:t xml:space="preserve"> </w:t>
      </w:r>
    </w:p>
    <w:p w14:paraId="739C3963" w14:textId="77777777" w:rsidR="00C970CD" w:rsidRPr="00250425" w:rsidRDefault="00C970CD" w:rsidP="00C970CD">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r w:rsidRPr="006B49F5">
        <w:rPr>
          <w:rFonts w:asciiTheme="minorHAnsi" w:hAnsiTheme="minorHAnsi" w:cstheme="minorHAnsi"/>
          <w:sz w:val="24"/>
          <w:szCs w:val="24"/>
        </w:rPr>
        <w:t>To handle user queries and feedback, including support for real-time booking changes and cancellations.</w:t>
      </w:r>
    </w:p>
    <w:p w14:paraId="4B527C42" w14:textId="77777777" w:rsidR="00C970CD" w:rsidRPr="00250425" w:rsidRDefault="00C970CD" w:rsidP="00C970CD">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3675BC08" w14:textId="77777777" w:rsidR="00C970CD" w:rsidRPr="00250425" w:rsidRDefault="00C970CD" w:rsidP="00C970CD">
      <w:pPr>
        <w:rPr>
          <w:rFonts w:asciiTheme="minorHAnsi" w:hAnsiTheme="minorHAnsi" w:cstheme="minorHAnsi"/>
          <w:color w:val="A6A6A6" w:themeColor="background1" w:themeShade="A6"/>
          <w:sz w:val="24"/>
          <w:szCs w:val="24"/>
        </w:rPr>
      </w:pPr>
    </w:p>
    <w:p w14:paraId="5DBB4064" w14:textId="77777777" w:rsidR="00C970CD" w:rsidRDefault="00C970CD" w:rsidP="00C970CD">
      <w:pPr>
        <w:jc w:val="both"/>
        <w:rPr>
          <w:rFonts w:asciiTheme="minorHAnsi" w:hAnsiTheme="minorHAnsi" w:cstheme="minorHAnsi"/>
          <w:bCs/>
          <w:sz w:val="22"/>
          <w:szCs w:val="22"/>
        </w:rPr>
      </w:pPr>
    </w:p>
    <w:p w14:paraId="73A23316" w14:textId="77777777" w:rsidR="00C970CD" w:rsidRDefault="00C970CD" w:rsidP="00C970CD">
      <w:pPr>
        <w:jc w:val="both"/>
        <w:rPr>
          <w:rFonts w:asciiTheme="minorHAnsi" w:hAnsiTheme="minorHAnsi" w:cstheme="minorHAnsi"/>
          <w:b/>
          <w:bCs/>
          <w:i/>
          <w:iCs/>
          <w:sz w:val="24"/>
          <w:szCs w:val="18"/>
        </w:rPr>
      </w:pPr>
      <w:r w:rsidRPr="008803F9">
        <w:rPr>
          <w:rFonts w:asciiTheme="minorHAnsi" w:hAnsiTheme="minorHAnsi" w:cstheme="minorHAnsi"/>
          <w:b/>
          <w:bCs/>
          <w:i/>
          <w:iCs/>
          <w:sz w:val="24"/>
          <w:szCs w:val="18"/>
        </w:rPr>
        <w:t>3.2 Skills Gaps &amp; Key Partners</w:t>
      </w:r>
    </w:p>
    <w:p w14:paraId="308ECF60" w14:textId="77777777" w:rsidR="00C970CD" w:rsidRDefault="00C970CD" w:rsidP="00C970CD">
      <w:pPr>
        <w:jc w:val="both"/>
        <w:rPr>
          <w:rFonts w:asciiTheme="minorHAnsi" w:hAnsiTheme="minorHAnsi" w:cstheme="minorHAnsi"/>
          <w:b/>
          <w:bCs/>
          <w:i/>
          <w:iCs/>
          <w:sz w:val="24"/>
          <w:szCs w:val="18"/>
        </w:rPr>
      </w:pPr>
    </w:p>
    <w:p w14:paraId="71B65D6E" w14:textId="77777777" w:rsidR="00C970CD" w:rsidRPr="006B49F5" w:rsidRDefault="00C970CD" w:rsidP="00C970CD">
      <w:pPr>
        <w:spacing w:line="360" w:lineRule="auto"/>
        <w:jc w:val="both"/>
        <w:rPr>
          <w:rFonts w:ascii="Arial" w:hAnsi="Arial" w:cs="Arial"/>
          <w:sz w:val="24"/>
          <w:szCs w:val="24"/>
        </w:rPr>
      </w:pPr>
      <w:r w:rsidRPr="006B49F5">
        <w:rPr>
          <w:rFonts w:ascii="Arial" w:hAnsi="Arial" w:cs="Arial"/>
          <w:sz w:val="24"/>
          <w:szCs w:val="24"/>
        </w:rPr>
        <w:t xml:space="preserve">The team provides strong technical and operational expertise; however, there </w:t>
      </w:r>
      <w:r>
        <w:rPr>
          <w:rFonts w:ascii="Arial" w:hAnsi="Arial" w:cs="Arial"/>
          <w:sz w:val="24"/>
          <w:szCs w:val="24"/>
        </w:rPr>
        <w:t>need</w:t>
      </w:r>
      <w:r w:rsidRPr="006B49F5">
        <w:rPr>
          <w:rFonts w:ascii="Arial" w:hAnsi="Arial" w:cs="Arial"/>
          <w:sz w:val="24"/>
          <w:szCs w:val="24"/>
        </w:rPr>
        <w:t xml:space="preserve">s </w:t>
      </w:r>
      <w:r>
        <w:rPr>
          <w:rFonts w:ascii="Arial" w:hAnsi="Arial" w:cs="Arial"/>
          <w:sz w:val="24"/>
          <w:szCs w:val="24"/>
        </w:rPr>
        <w:t>to</w:t>
      </w:r>
      <w:r w:rsidRPr="006B49F5">
        <w:rPr>
          <w:rFonts w:ascii="Arial" w:hAnsi="Arial" w:cs="Arial"/>
          <w:sz w:val="24"/>
          <w:szCs w:val="24"/>
        </w:rPr>
        <w:t xml:space="preserve"> </w:t>
      </w:r>
      <w:r>
        <w:rPr>
          <w:rFonts w:ascii="Arial" w:hAnsi="Arial" w:cs="Arial"/>
          <w:sz w:val="24"/>
          <w:szCs w:val="24"/>
        </w:rPr>
        <w:t>be</w:t>
      </w:r>
      <w:r w:rsidRPr="006B49F5">
        <w:rPr>
          <w:rFonts w:ascii="Arial" w:hAnsi="Arial" w:cs="Arial"/>
          <w:sz w:val="24"/>
          <w:szCs w:val="24"/>
        </w:rPr>
        <w:t xml:space="preserve"> </w:t>
      </w:r>
      <w:r>
        <w:rPr>
          <w:rFonts w:ascii="Arial" w:hAnsi="Arial" w:cs="Arial"/>
          <w:sz w:val="24"/>
          <w:szCs w:val="24"/>
        </w:rPr>
        <w:t>more</w:t>
      </w:r>
      <w:r w:rsidRPr="006B49F5">
        <w:rPr>
          <w:rFonts w:ascii="Arial" w:hAnsi="Arial" w:cs="Arial"/>
          <w:sz w:val="24"/>
          <w:szCs w:val="24"/>
        </w:rPr>
        <w:t xml:space="preserve"> legal support. StarLink intends to collaborate with external legal consultants to guarantee compliance </w:t>
      </w:r>
      <w:r>
        <w:rPr>
          <w:rFonts w:ascii="Arial" w:hAnsi="Arial" w:cs="Arial"/>
          <w:sz w:val="24"/>
          <w:szCs w:val="24"/>
        </w:rPr>
        <w:t>wi</w:t>
      </w:r>
      <w:r w:rsidRPr="006B49F5">
        <w:rPr>
          <w:rFonts w:ascii="Arial" w:hAnsi="Arial" w:cs="Arial"/>
          <w:sz w:val="24"/>
          <w:szCs w:val="24"/>
        </w:rPr>
        <w:t>t</w:t>
      </w:r>
      <w:r>
        <w:rPr>
          <w:rFonts w:ascii="Arial" w:hAnsi="Arial" w:cs="Arial"/>
          <w:sz w:val="24"/>
          <w:szCs w:val="24"/>
        </w:rPr>
        <w:t>h</w:t>
      </w:r>
      <w:r w:rsidRPr="006B49F5">
        <w:rPr>
          <w:rFonts w:ascii="Arial" w:hAnsi="Arial" w:cs="Arial"/>
          <w:sz w:val="24"/>
          <w:szCs w:val="24"/>
        </w:rPr>
        <w:t xml:space="preserve"> industry regulations, data protection, and customer agreements.</w:t>
      </w:r>
    </w:p>
    <w:p w14:paraId="7C2B30B4" w14:textId="77777777" w:rsidR="00C970CD" w:rsidRPr="008803F9" w:rsidRDefault="00C970CD" w:rsidP="00C970CD">
      <w:pPr>
        <w:jc w:val="both"/>
        <w:rPr>
          <w:rFonts w:asciiTheme="minorHAnsi" w:hAnsiTheme="minorHAnsi" w:cstheme="minorHAnsi"/>
          <w:b/>
          <w:bCs/>
          <w:i/>
          <w:iCs/>
          <w:sz w:val="24"/>
          <w:szCs w:val="18"/>
        </w:rPr>
      </w:pPr>
    </w:p>
    <w:p w14:paraId="1FF87163" w14:textId="77777777" w:rsidR="00C970CD" w:rsidRPr="00250425" w:rsidRDefault="00C970CD" w:rsidP="00C970CD">
      <w:pPr>
        <w:rPr>
          <w:rFonts w:asciiTheme="minorHAnsi" w:hAnsiTheme="minorHAnsi" w:cstheme="minorHAnsi"/>
          <w:color w:val="A6A6A6" w:themeColor="background1" w:themeShade="A6"/>
          <w:sz w:val="24"/>
          <w:szCs w:val="24"/>
        </w:rPr>
      </w:pPr>
    </w:p>
    <w:p w14:paraId="1922B085" w14:textId="77777777" w:rsidR="00C970CD" w:rsidRPr="00C90C6D" w:rsidRDefault="00C970CD" w:rsidP="00C970CD">
      <w:pPr>
        <w:ind w:left="720"/>
        <w:rPr>
          <w:rFonts w:asciiTheme="minorHAnsi" w:hAnsiTheme="minorHAnsi" w:cstheme="minorHAnsi"/>
          <w:bCs/>
          <w:sz w:val="24"/>
          <w:szCs w:val="24"/>
        </w:rPr>
      </w:pPr>
      <w:r w:rsidRPr="00C90C6D">
        <w:rPr>
          <w:rFonts w:asciiTheme="minorHAnsi" w:hAnsiTheme="minorHAnsi" w:cstheme="minorHAnsi"/>
          <w:b/>
          <w:bCs/>
          <w:sz w:val="24"/>
          <w:szCs w:val="24"/>
        </w:rPr>
        <w:t>3.2.1 Additional Staff Requirements (Roles and Responsibilities):</w:t>
      </w:r>
      <w:r w:rsidRPr="00C90C6D">
        <w:rPr>
          <w:rFonts w:asciiTheme="minorHAnsi" w:hAnsiTheme="minorHAnsi" w:cstheme="minorHAnsi"/>
          <w:bCs/>
          <w:i/>
          <w:color w:val="FF0000"/>
          <w:sz w:val="24"/>
          <w:szCs w:val="24"/>
        </w:rPr>
        <w:br/>
      </w:r>
    </w:p>
    <w:p w14:paraId="62DA91B7" w14:textId="77777777" w:rsidR="00C970CD" w:rsidRPr="00AC73B6" w:rsidRDefault="00C970CD" w:rsidP="00C970CD">
      <w:pPr>
        <w:spacing w:line="360" w:lineRule="auto"/>
        <w:jc w:val="both"/>
        <w:rPr>
          <w:rFonts w:ascii="Arial" w:hAnsi="Arial" w:cs="Arial"/>
          <w:bCs/>
          <w:sz w:val="24"/>
          <w:szCs w:val="24"/>
        </w:rPr>
      </w:pPr>
      <w:r w:rsidRPr="00AC73B6">
        <w:rPr>
          <w:rFonts w:ascii="Arial" w:hAnsi="Arial" w:cs="Arial"/>
          <w:bCs/>
          <w:sz w:val="24"/>
          <w:szCs w:val="24"/>
        </w:rPr>
        <w:t>Customer Support Specialist: To handle user queries and feedback.</w:t>
      </w:r>
    </w:p>
    <w:p w14:paraId="76150A8B" w14:textId="77777777" w:rsidR="00C970CD" w:rsidRPr="00C90C6D" w:rsidRDefault="00C970CD" w:rsidP="00C970CD">
      <w:pPr>
        <w:rPr>
          <w:rFonts w:asciiTheme="minorHAnsi" w:hAnsiTheme="minorHAnsi" w:cstheme="minorHAnsi"/>
          <w:bCs/>
          <w:sz w:val="24"/>
          <w:szCs w:val="24"/>
        </w:rPr>
      </w:pPr>
    </w:p>
    <w:p w14:paraId="20427A5F" w14:textId="77777777" w:rsidR="00C970CD" w:rsidRPr="00DB3CD9" w:rsidRDefault="00C970CD" w:rsidP="00C970CD">
      <w:pPr>
        <w:ind w:left="720"/>
        <w:rPr>
          <w:rFonts w:asciiTheme="minorHAnsi" w:hAnsiTheme="minorHAnsi" w:cstheme="minorHAnsi"/>
          <w:b/>
          <w:bCs/>
          <w:sz w:val="24"/>
          <w:szCs w:val="24"/>
        </w:rPr>
      </w:pPr>
      <w:r w:rsidRPr="00C90C6D">
        <w:rPr>
          <w:rFonts w:asciiTheme="minorHAnsi" w:hAnsiTheme="minorHAnsi" w:cstheme="minorHAnsi"/>
          <w:b/>
          <w:bCs/>
          <w:sz w:val="24"/>
          <w:szCs w:val="24"/>
        </w:rPr>
        <w:t>3.2.2 Training and Development:</w:t>
      </w:r>
      <w:r w:rsidRPr="00C90C6D">
        <w:rPr>
          <w:rFonts w:asciiTheme="minorHAnsi" w:hAnsiTheme="minorHAnsi" w:cstheme="minorHAnsi"/>
          <w:bCs/>
          <w:i/>
          <w:color w:val="FF0000"/>
          <w:sz w:val="24"/>
          <w:szCs w:val="24"/>
        </w:rPr>
        <w:br/>
      </w:r>
    </w:p>
    <w:p w14:paraId="315D5C5D" w14:textId="77777777" w:rsidR="00C970CD" w:rsidRPr="00362357" w:rsidRDefault="00C970CD" w:rsidP="00C970CD">
      <w:pPr>
        <w:pStyle w:val="ListParagraph"/>
        <w:numPr>
          <w:ilvl w:val="0"/>
          <w:numId w:val="60"/>
        </w:numPr>
        <w:overflowPunct w:val="0"/>
        <w:autoSpaceDE w:val="0"/>
        <w:autoSpaceDN w:val="0"/>
        <w:adjustRightInd w:val="0"/>
        <w:spacing w:after="0" w:line="360" w:lineRule="auto"/>
        <w:jc w:val="both"/>
        <w:textAlignment w:val="baseline"/>
        <w:rPr>
          <w:rFonts w:ascii="Arial" w:hAnsi="Arial" w:cs="Arial"/>
          <w:bCs/>
        </w:rPr>
      </w:pPr>
      <w:r w:rsidRPr="00362357">
        <w:rPr>
          <w:rFonts w:ascii="Arial" w:hAnsi="Arial" w:cs="Arial"/>
          <w:b/>
        </w:rPr>
        <w:t>AI and Cybersecurity Training</w:t>
      </w:r>
      <w:r w:rsidRPr="00362357">
        <w:rPr>
          <w:rFonts w:ascii="Arial" w:hAnsi="Arial" w:cs="Arial"/>
          <w:bCs/>
        </w:rPr>
        <w:t>: For technical staff, provided by certified providers.</w:t>
      </w:r>
    </w:p>
    <w:p w14:paraId="65AD2B0F" w14:textId="77777777" w:rsidR="00C970CD" w:rsidRPr="00362357" w:rsidRDefault="00C970CD" w:rsidP="00C970CD">
      <w:pPr>
        <w:pStyle w:val="ListParagraph"/>
        <w:numPr>
          <w:ilvl w:val="0"/>
          <w:numId w:val="60"/>
        </w:numPr>
        <w:overflowPunct w:val="0"/>
        <w:autoSpaceDE w:val="0"/>
        <w:autoSpaceDN w:val="0"/>
        <w:adjustRightInd w:val="0"/>
        <w:spacing w:after="0" w:line="360" w:lineRule="auto"/>
        <w:jc w:val="both"/>
        <w:textAlignment w:val="baseline"/>
        <w:rPr>
          <w:rFonts w:cstheme="minorHAnsi"/>
          <w:bCs/>
        </w:rPr>
      </w:pPr>
      <w:r w:rsidRPr="00362357">
        <w:rPr>
          <w:rFonts w:ascii="Arial" w:hAnsi="Arial" w:cs="Arial"/>
          <w:b/>
        </w:rPr>
        <w:t>Digital Marketing Certification:</w:t>
      </w:r>
      <w:r w:rsidRPr="00362357">
        <w:rPr>
          <w:rFonts w:ascii="Arial" w:hAnsi="Arial" w:cs="Arial"/>
          <w:bCs/>
        </w:rPr>
        <w:t xml:space="preserve"> This certification is provided by institutions like Google Digital Garage for the marketing team</w:t>
      </w:r>
      <w:r w:rsidRPr="00362357">
        <w:rPr>
          <w:rFonts w:cstheme="minorHAnsi"/>
          <w:bCs/>
        </w:rPr>
        <w:t>.</w:t>
      </w:r>
    </w:p>
    <w:p w14:paraId="3F59BF08" w14:textId="77777777" w:rsidR="00C970CD" w:rsidRPr="00C90C6D" w:rsidRDefault="00C970CD" w:rsidP="00C970CD">
      <w:pPr>
        <w:ind w:left="720"/>
        <w:rPr>
          <w:rFonts w:asciiTheme="minorHAnsi" w:hAnsiTheme="minorHAnsi" w:cstheme="minorHAnsi"/>
          <w:bCs/>
          <w:sz w:val="24"/>
          <w:szCs w:val="24"/>
        </w:rPr>
      </w:pPr>
    </w:p>
    <w:p w14:paraId="710274EA" w14:textId="77777777" w:rsidR="00C970CD" w:rsidRPr="0032458E" w:rsidRDefault="00C970CD" w:rsidP="00C970CD">
      <w:pPr>
        <w:ind w:left="720"/>
        <w:rPr>
          <w:rFonts w:asciiTheme="minorHAnsi" w:hAnsiTheme="minorHAnsi" w:cstheme="minorHAnsi"/>
          <w:bCs/>
          <w:i/>
          <w:color w:val="FF0000"/>
          <w:sz w:val="24"/>
          <w:szCs w:val="24"/>
        </w:rPr>
      </w:pPr>
      <w:r w:rsidRPr="00C90C6D">
        <w:rPr>
          <w:rFonts w:asciiTheme="minorHAnsi" w:hAnsiTheme="minorHAnsi" w:cstheme="minorHAnsi"/>
          <w:b/>
          <w:bCs/>
          <w:sz w:val="24"/>
          <w:szCs w:val="24"/>
        </w:rPr>
        <w:t>3.2.3 Outsourced Support / Key Partners:</w:t>
      </w:r>
      <w:r w:rsidRPr="00C90C6D">
        <w:rPr>
          <w:rFonts w:asciiTheme="minorHAnsi" w:hAnsiTheme="minorHAnsi" w:cstheme="minorHAnsi"/>
          <w:b/>
          <w:bCs/>
          <w:sz w:val="24"/>
          <w:szCs w:val="24"/>
        </w:rPr>
        <w:br/>
      </w:r>
    </w:p>
    <w:p w14:paraId="064C1B24" w14:textId="77777777" w:rsidR="00C970CD" w:rsidRPr="00AC73B6" w:rsidRDefault="00C970CD" w:rsidP="00C970CD">
      <w:pPr>
        <w:spacing w:line="360" w:lineRule="auto"/>
        <w:jc w:val="both"/>
        <w:rPr>
          <w:rFonts w:ascii="Arial" w:hAnsi="Arial" w:cs="Arial"/>
          <w:b/>
          <w:bCs/>
          <w:iCs/>
          <w:sz w:val="24"/>
          <w:szCs w:val="24"/>
        </w:rPr>
      </w:pPr>
      <w:r w:rsidRPr="00AC73B6">
        <w:rPr>
          <w:rFonts w:ascii="Arial" w:hAnsi="Arial" w:cs="Arial"/>
          <w:b/>
          <w:bCs/>
          <w:iCs/>
          <w:sz w:val="24"/>
          <w:szCs w:val="24"/>
        </w:rPr>
        <w:t>Training and Development</w:t>
      </w:r>
    </w:p>
    <w:p w14:paraId="30B9D75F" w14:textId="77777777" w:rsidR="00C970CD" w:rsidRPr="00AC73B6" w:rsidRDefault="00C970CD" w:rsidP="00C970CD">
      <w:pPr>
        <w:numPr>
          <w:ilvl w:val="0"/>
          <w:numId w:val="15"/>
        </w:numPr>
        <w:spacing w:line="360" w:lineRule="auto"/>
        <w:jc w:val="both"/>
        <w:textAlignment w:val="baseline"/>
        <w:rPr>
          <w:rFonts w:ascii="Arial" w:hAnsi="Arial" w:cs="Arial"/>
          <w:bCs/>
          <w:iCs/>
          <w:sz w:val="24"/>
          <w:szCs w:val="24"/>
        </w:rPr>
      </w:pPr>
      <w:r w:rsidRPr="00AC73B6">
        <w:rPr>
          <w:rFonts w:ascii="Arial" w:hAnsi="Arial" w:cs="Arial"/>
          <w:b/>
          <w:bCs/>
          <w:iCs/>
          <w:sz w:val="24"/>
          <w:szCs w:val="24"/>
        </w:rPr>
        <w:t>Coursera</w:t>
      </w:r>
    </w:p>
    <w:p w14:paraId="64882031" w14:textId="77777777" w:rsidR="00C970CD" w:rsidRPr="00AC73B6" w:rsidRDefault="00C970CD" w:rsidP="00C970CD">
      <w:pPr>
        <w:numPr>
          <w:ilvl w:val="1"/>
          <w:numId w:val="15"/>
        </w:numPr>
        <w:spacing w:line="360" w:lineRule="auto"/>
        <w:jc w:val="both"/>
        <w:textAlignment w:val="baseline"/>
        <w:rPr>
          <w:rFonts w:ascii="Arial" w:hAnsi="Arial" w:cs="Arial"/>
          <w:bCs/>
          <w:iCs/>
          <w:sz w:val="24"/>
          <w:szCs w:val="24"/>
        </w:rPr>
      </w:pPr>
      <w:r w:rsidRPr="00AC73B6">
        <w:rPr>
          <w:rFonts w:ascii="Arial" w:hAnsi="Arial" w:cs="Arial"/>
          <w:b/>
          <w:bCs/>
          <w:iCs/>
          <w:sz w:val="24"/>
          <w:szCs w:val="24"/>
        </w:rPr>
        <w:t>Courses</w:t>
      </w:r>
      <w:r w:rsidRPr="00AC73B6">
        <w:rPr>
          <w:rFonts w:ascii="Arial" w:hAnsi="Arial" w:cs="Arial"/>
          <w:bCs/>
          <w:iCs/>
          <w:sz w:val="24"/>
          <w:szCs w:val="24"/>
        </w:rPr>
        <w:t>: AI and Cybersecurity Training</w:t>
      </w:r>
    </w:p>
    <w:p w14:paraId="5547D8FB" w14:textId="77777777" w:rsidR="00C970CD" w:rsidRPr="00AC73B6" w:rsidRDefault="00C970CD" w:rsidP="00C970CD">
      <w:pPr>
        <w:numPr>
          <w:ilvl w:val="0"/>
          <w:numId w:val="15"/>
        </w:numPr>
        <w:spacing w:line="360" w:lineRule="auto"/>
        <w:jc w:val="both"/>
        <w:textAlignment w:val="baseline"/>
        <w:rPr>
          <w:rFonts w:ascii="Arial" w:hAnsi="Arial" w:cs="Arial"/>
          <w:bCs/>
          <w:iCs/>
          <w:sz w:val="24"/>
          <w:szCs w:val="24"/>
        </w:rPr>
      </w:pPr>
      <w:r w:rsidRPr="00AC73B6">
        <w:rPr>
          <w:rFonts w:ascii="Arial" w:hAnsi="Arial" w:cs="Arial"/>
          <w:b/>
          <w:bCs/>
          <w:iCs/>
          <w:sz w:val="24"/>
          <w:szCs w:val="24"/>
        </w:rPr>
        <w:t>Google Digital Garage</w:t>
      </w:r>
    </w:p>
    <w:p w14:paraId="405C0594" w14:textId="77777777" w:rsidR="00C970CD" w:rsidRPr="00AC73B6" w:rsidRDefault="00C970CD" w:rsidP="00C970CD">
      <w:pPr>
        <w:numPr>
          <w:ilvl w:val="1"/>
          <w:numId w:val="15"/>
        </w:numPr>
        <w:spacing w:line="360" w:lineRule="auto"/>
        <w:jc w:val="both"/>
        <w:textAlignment w:val="baseline"/>
        <w:rPr>
          <w:rFonts w:ascii="Arial" w:hAnsi="Arial" w:cs="Arial"/>
          <w:bCs/>
          <w:iCs/>
          <w:sz w:val="24"/>
          <w:szCs w:val="24"/>
        </w:rPr>
      </w:pPr>
      <w:r w:rsidRPr="00AC73B6">
        <w:rPr>
          <w:rFonts w:ascii="Arial" w:hAnsi="Arial" w:cs="Arial"/>
          <w:b/>
          <w:bCs/>
          <w:iCs/>
          <w:sz w:val="24"/>
          <w:szCs w:val="24"/>
        </w:rPr>
        <w:t>Courses</w:t>
      </w:r>
      <w:r w:rsidRPr="00AC73B6">
        <w:rPr>
          <w:rFonts w:ascii="Arial" w:hAnsi="Arial" w:cs="Arial"/>
          <w:bCs/>
          <w:iCs/>
          <w:sz w:val="24"/>
          <w:szCs w:val="24"/>
        </w:rPr>
        <w:t>: Digital Marketing Certification</w:t>
      </w:r>
    </w:p>
    <w:p w14:paraId="254EC3ED" w14:textId="77777777" w:rsidR="00C970CD" w:rsidRPr="00AC73B6" w:rsidRDefault="00C970CD" w:rsidP="00C970CD">
      <w:pPr>
        <w:spacing w:line="360" w:lineRule="auto"/>
        <w:jc w:val="both"/>
        <w:rPr>
          <w:rFonts w:ascii="Arial" w:hAnsi="Arial" w:cs="Arial"/>
          <w:b/>
          <w:bCs/>
          <w:iCs/>
          <w:sz w:val="24"/>
          <w:szCs w:val="24"/>
        </w:rPr>
      </w:pPr>
      <w:r w:rsidRPr="00AC73B6">
        <w:rPr>
          <w:rFonts w:ascii="Arial" w:hAnsi="Arial" w:cs="Arial"/>
          <w:b/>
          <w:bCs/>
          <w:iCs/>
          <w:sz w:val="24"/>
          <w:szCs w:val="24"/>
        </w:rPr>
        <w:t>Outsourced Support</w:t>
      </w:r>
    </w:p>
    <w:p w14:paraId="59BF27AC" w14:textId="77777777" w:rsidR="00C970CD" w:rsidRPr="00AC73B6" w:rsidRDefault="00C970CD" w:rsidP="00C970CD">
      <w:pPr>
        <w:numPr>
          <w:ilvl w:val="0"/>
          <w:numId w:val="16"/>
        </w:numPr>
        <w:spacing w:line="360" w:lineRule="auto"/>
        <w:jc w:val="both"/>
        <w:textAlignment w:val="baseline"/>
        <w:rPr>
          <w:rFonts w:ascii="Arial" w:hAnsi="Arial" w:cs="Arial"/>
          <w:bCs/>
          <w:iCs/>
          <w:sz w:val="24"/>
          <w:szCs w:val="24"/>
        </w:rPr>
      </w:pPr>
      <w:r w:rsidRPr="00AC73B6">
        <w:rPr>
          <w:rFonts w:ascii="Arial" w:hAnsi="Arial" w:cs="Arial"/>
          <w:b/>
          <w:bCs/>
          <w:iCs/>
          <w:sz w:val="24"/>
          <w:szCs w:val="24"/>
        </w:rPr>
        <w:t>Upwork</w:t>
      </w:r>
    </w:p>
    <w:p w14:paraId="1561E3C1" w14:textId="77777777" w:rsidR="00C970CD" w:rsidRPr="00AC73B6" w:rsidRDefault="00C970CD" w:rsidP="00C970CD">
      <w:pPr>
        <w:numPr>
          <w:ilvl w:val="1"/>
          <w:numId w:val="16"/>
        </w:numPr>
        <w:spacing w:line="360" w:lineRule="auto"/>
        <w:jc w:val="both"/>
        <w:textAlignment w:val="baseline"/>
        <w:rPr>
          <w:rFonts w:ascii="Arial" w:hAnsi="Arial" w:cs="Arial"/>
          <w:bCs/>
          <w:iCs/>
          <w:sz w:val="24"/>
          <w:szCs w:val="24"/>
        </w:rPr>
      </w:pPr>
      <w:r w:rsidRPr="00AC73B6">
        <w:rPr>
          <w:rFonts w:ascii="Arial" w:hAnsi="Arial" w:cs="Arial"/>
          <w:b/>
          <w:bCs/>
          <w:iCs/>
          <w:sz w:val="24"/>
          <w:szCs w:val="24"/>
        </w:rPr>
        <w:t>Services</w:t>
      </w:r>
      <w:r w:rsidRPr="00AC73B6">
        <w:rPr>
          <w:rFonts w:ascii="Arial" w:hAnsi="Arial" w:cs="Arial"/>
          <w:bCs/>
          <w:iCs/>
          <w:sz w:val="24"/>
          <w:szCs w:val="24"/>
        </w:rPr>
        <w:t>: Digital Marketing and IT Support</w:t>
      </w:r>
    </w:p>
    <w:p w14:paraId="676B16A9" w14:textId="77777777" w:rsidR="00C970CD" w:rsidRPr="00AC73B6" w:rsidRDefault="00C970CD" w:rsidP="00C970CD">
      <w:pPr>
        <w:numPr>
          <w:ilvl w:val="0"/>
          <w:numId w:val="16"/>
        </w:numPr>
        <w:spacing w:line="360" w:lineRule="auto"/>
        <w:jc w:val="both"/>
        <w:textAlignment w:val="baseline"/>
        <w:rPr>
          <w:rFonts w:ascii="Arial" w:hAnsi="Arial" w:cs="Arial"/>
          <w:bCs/>
          <w:iCs/>
          <w:sz w:val="24"/>
          <w:szCs w:val="24"/>
        </w:rPr>
      </w:pPr>
      <w:r w:rsidRPr="00AC73B6">
        <w:rPr>
          <w:rFonts w:ascii="Arial" w:hAnsi="Arial" w:cs="Arial"/>
          <w:b/>
          <w:bCs/>
          <w:iCs/>
          <w:sz w:val="24"/>
          <w:szCs w:val="24"/>
        </w:rPr>
        <w:t>Zoho</w:t>
      </w:r>
    </w:p>
    <w:p w14:paraId="12515067" w14:textId="77777777" w:rsidR="00C970CD" w:rsidRPr="00AC73B6" w:rsidRDefault="00C970CD" w:rsidP="00C970CD">
      <w:pPr>
        <w:numPr>
          <w:ilvl w:val="1"/>
          <w:numId w:val="16"/>
        </w:numPr>
        <w:spacing w:line="360" w:lineRule="auto"/>
        <w:jc w:val="both"/>
        <w:textAlignment w:val="baseline"/>
        <w:rPr>
          <w:rFonts w:ascii="Arial" w:hAnsi="Arial" w:cs="Arial"/>
          <w:bCs/>
          <w:iCs/>
          <w:sz w:val="24"/>
          <w:szCs w:val="24"/>
        </w:rPr>
      </w:pPr>
      <w:r w:rsidRPr="00AC73B6">
        <w:rPr>
          <w:rFonts w:ascii="Arial" w:hAnsi="Arial" w:cs="Arial"/>
          <w:b/>
          <w:bCs/>
          <w:iCs/>
          <w:sz w:val="24"/>
          <w:szCs w:val="24"/>
        </w:rPr>
        <w:t>Services</w:t>
      </w:r>
      <w:r w:rsidRPr="00AC73B6">
        <w:rPr>
          <w:rFonts w:ascii="Arial" w:hAnsi="Arial" w:cs="Arial"/>
          <w:bCs/>
          <w:iCs/>
          <w:sz w:val="24"/>
          <w:szCs w:val="24"/>
        </w:rPr>
        <w:t>: Integrated business tools, including CRM, marketing automation, and IT support.</w:t>
      </w:r>
    </w:p>
    <w:p w14:paraId="54862E52" w14:textId="77777777" w:rsidR="00C970CD" w:rsidRPr="008637BF" w:rsidRDefault="00C970CD" w:rsidP="00C970CD">
      <w:pPr>
        <w:pStyle w:val="Heading3"/>
      </w:pPr>
      <w:r w:rsidRPr="00FA55C0">
        <w:rPr>
          <w:rFonts w:cstheme="minorHAnsi"/>
          <w:bCs/>
          <w:iCs/>
          <w:vanish/>
          <w:szCs w:val="24"/>
        </w:rPr>
        <w:t>Top of Form</w:t>
      </w:r>
    </w:p>
    <w:p w14:paraId="3AABF4C1" w14:textId="77777777" w:rsidR="00C970CD" w:rsidRPr="00FA55C0" w:rsidRDefault="00C970CD" w:rsidP="00C970CD">
      <w:pPr>
        <w:rPr>
          <w:rFonts w:asciiTheme="minorHAnsi" w:hAnsiTheme="minorHAnsi" w:cstheme="minorHAnsi"/>
          <w:bCs/>
          <w:iCs/>
          <w:sz w:val="24"/>
          <w:szCs w:val="24"/>
        </w:rPr>
      </w:pPr>
    </w:p>
    <w:p w14:paraId="71D95857" w14:textId="77777777" w:rsidR="00C970CD" w:rsidRPr="00F129FF" w:rsidRDefault="00C970CD" w:rsidP="00C970CD">
      <w:pPr>
        <w:rPr>
          <w:rFonts w:asciiTheme="minorHAnsi" w:hAnsiTheme="minorHAnsi" w:cstheme="minorHAnsi"/>
          <w:b/>
          <w:sz w:val="32"/>
        </w:rPr>
      </w:pPr>
      <w:r w:rsidRPr="00F129FF">
        <w:rPr>
          <w:rFonts w:asciiTheme="minorHAnsi" w:hAnsiTheme="minorHAnsi" w:cstheme="minorHAnsi"/>
          <w:b/>
          <w:sz w:val="28"/>
          <w:szCs w:val="18"/>
        </w:rPr>
        <w:t>4. MARKET RESEARCH</w:t>
      </w:r>
    </w:p>
    <w:p w14:paraId="3A1F05B4" w14:textId="77777777" w:rsidR="00C970CD" w:rsidRPr="00F129FF" w:rsidRDefault="00C970CD" w:rsidP="00C970CD">
      <w:pPr>
        <w:jc w:val="both"/>
        <w:rPr>
          <w:rFonts w:asciiTheme="minorHAnsi" w:hAnsiTheme="minorHAnsi" w:cstheme="minorHAnsi"/>
          <w:bCs/>
          <w:sz w:val="28"/>
        </w:rPr>
      </w:pPr>
    </w:p>
    <w:p w14:paraId="532AAD38" w14:textId="77777777" w:rsidR="00C970CD" w:rsidRDefault="00C970CD" w:rsidP="00C970CD">
      <w:pPr>
        <w:jc w:val="both"/>
        <w:rPr>
          <w:rFonts w:asciiTheme="minorHAnsi" w:hAnsiTheme="minorHAnsi" w:cstheme="minorHAnsi"/>
          <w:b/>
          <w:bCs/>
          <w:i/>
          <w:iCs/>
          <w:sz w:val="24"/>
          <w:szCs w:val="18"/>
        </w:rPr>
      </w:pPr>
      <w:r w:rsidRPr="00F129FF">
        <w:rPr>
          <w:rFonts w:asciiTheme="minorHAnsi" w:hAnsiTheme="minorHAnsi" w:cstheme="minorHAnsi"/>
          <w:b/>
          <w:i/>
          <w:iCs/>
          <w:sz w:val="24"/>
          <w:szCs w:val="18"/>
        </w:rPr>
        <w:t>4.1</w:t>
      </w:r>
      <w:r w:rsidRPr="00F129FF">
        <w:rPr>
          <w:rFonts w:asciiTheme="minorHAnsi" w:hAnsiTheme="minorHAnsi" w:cstheme="minorHAnsi"/>
          <w:b/>
          <w:sz w:val="24"/>
          <w:szCs w:val="18"/>
        </w:rPr>
        <w:t xml:space="preserve"> Market</w:t>
      </w:r>
      <w:r w:rsidRPr="00F129FF">
        <w:rPr>
          <w:rFonts w:asciiTheme="minorHAnsi" w:hAnsiTheme="minorHAnsi" w:cstheme="minorHAnsi"/>
          <w:b/>
          <w:bCs/>
          <w:i/>
          <w:iCs/>
          <w:sz w:val="24"/>
          <w:szCs w:val="18"/>
        </w:rPr>
        <w:t xml:space="preserve"> Information, Trends and External Factors</w:t>
      </w:r>
    </w:p>
    <w:p w14:paraId="27442D97" w14:textId="77777777" w:rsidR="00C970CD" w:rsidRDefault="00C970CD" w:rsidP="00C970CD">
      <w:pPr>
        <w:jc w:val="both"/>
        <w:rPr>
          <w:rFonts w:asciiTheme="minorHAnsi" w:hAnsiTheme="minorHAnsi" w:cstheme="minorHAnsi"/>
          <w:b/>
          <w:bCs/>
          <w:i/>
          <w:iCs/>
          <w:sz w:val="24"/>
          <w:szCs w:val="18"/>
        </w:rPr>
      </w:pPr>
    </w:p>
    <w:p w14:paraId="7D95B113" w14:textId="77777777" w:rsidR="00C970CD" w:rsidRPr="00F129FF" w:rsidRDefault="00C970CD" w:rsidP="00C970CD">
      <w:pPr>
        <w:spacing w:line="360" w:lineRule="auto"/>
        <w:jc w:val="both"/>
        <w:rPr>
          <w:rFonts w:asciiTheme="minorHAnsi" w:hAnsiTheme="minorHAnsi" w:cstheme="minorHAnsi"/>
          <w:bCs/>
          <w:sz w:val="24"/>
          <w:szCs w:val="18"/>
        </w:rPr>
      </w:pPr>
      <w:r w:rsidRPr="003933FD">
        <w:rPr>
          <w:rFonts w:ascii="Arial" w:hAnsi="Arial" w:cs="Arial"/>
          <w:sz w:val="24"/>
          <w:szCs w:val="24"/>
          <w:lang w:eastAsia="en-GB"/>
        </w:rPr>
        <w:t xml:space="preserve">The online booking sector has </w:t>
      </w:r>
      <w:r>
        <w:rPr>
          <w:rFonts w:ascii="Arial" w:hAnsi="Arial" w:cs="Arial"/>
          <w:sz w:val="24"/>
          <w:szCs w:val="24"/>
          <w:lang w:eastAsia="en-GB"/>
        </w:rPr>
        <w:t>been overgrow</w:t>
      </w:r>
      <w:r w:rsidRPr="003933FD">
        <w:rPr>
          <w:rFonts w:ascii="Arial" w:hAnsi="Arial" w:cs="Arial"/>
          <w:sz w:val="24"/>
          <w:szCs w:val="24"/>
          <w:lang w:eastAsia="en-GB"/>
        </w:rPr>
        <w:t>n because of convenience and increased demand for customised experiences (Ntawanga, Calitz &amp; Barnard, 2008). Research shows 83% of travellers prefer online reservations due to round-the-clock access and detailed customer reviews (Christina &amp; Yasa, 2021). The vast number of options often results in "choice overload," needing clarity and guidance in descriptions (Ranjbarian et al., 2016).</w:t>
      </w:r>
    </w:p>
    <w:p w14:paraId="72B72115" w14:textId="77777777" w:rsidR="00C970CD" w:rsidRPr="00F129FF" w:rsidRDefault="00C970CD" w:rsidP="00C970CD">
      <w:pPr>
        <w:pStyle w:val="NormalWeb"/>
        <w:spacing w:line="360" w:lineRule="auto"/>
        <w:jc w:val="both"/>
        <w:rPr>
          <w:rStyle w:val="Strong"/>
          <w:rFonts w:ascii="Arial" w:hAnsi="Arial" w:cs="Arial"/>
        </w:rPr>
      </w:pPr>
      <w:r w:rsidRPr="00F129FF">
        <w:rPr>
          <w:rStyle w:val="Strong"/>
          <w:rFonts w:ascii="Arial" w:hAnsi="Arial" w:cs="Arial"/>
        </w:rPr>
        <w:t>Market Information and Trends:</w:t>
      </w:r>
    </w:p>
    <w:p w14:paraId="767D1424" w14:textId="77777777" w:rsidR="00C970CD" w:rsidRPr="00F129FF" w:rsidRDefault="00C970CD" w:rsidP="00C970CD">
      <w:pPr>
        <w:pStyle w:val="ListParagraph"/>
        <w:numPr>
          <w:ilvl w:val="0"/>
          <w:numId w:val="56"/>
        </w:numPr>
        <w:spacing w:after="0" w:line="360" w:lineRule="auto"/>
        <w:jc w:val="both"/>
        <w:rPr>
          <w:rFonts w:ascii="Arial" w:hAnsi="Arial" w:cs="Arial"/>
          <w:lang w:eastAsia="en-GB"/>
        </w:rPr>
      </w:pPr>
      <w:r w:rsidRPr="00F129FF">
        <w:rPr>
          <w:rFonts w:ascii="Arial" w:hAnsi="Arial" w:cs="Arial"/>
          <w:lang w:eastAsia="en-GB"/>
        </w:rPr>
        <w:t>Growing usage of online booking systems</w:t>
      </w:r>
    </w:p>
    <w:p w14:paraId="377AB079" w14:textId="77777777" w:rsidR="00C970CD" w:rsidRPr="00F129FF" w:rsidRDefault="00C970CD" w:rsidP="00C970CD">
      <w:pPr>
        <w:pStyle w:val="ListParagraph"/>
        <w:numPr>
          <w:ilvl w:val="0"/>
          <w:numId w:val="56"/>
        </w:numPr>
        <w:spacing w:after="0" w:line="360" w:lineRule="auto"/>
        <w:jc w:val="both"/>
        <w:rPr>
          <w:rFonts w:ascii="Arial" w:hAnsi="Arial" w:cs="Arial"/>
          <w:lang w:eastAsia="en-GB"/>
        </w:rPr>
      </w:pPr>
      <w:r w:rsidRPr="00F129FF">
        <w:rPr>
          <w:rFonts w:ascii="Arial" w:hAnsi="Arial" w:cs="Arial"/>
          <w:lang w:eastAsia="en-GB"/>
        </w:rPr>
        <w:t>Platforms like Traveloka offer 24/7 reservations and comprehensive reviews</w:t>
      </w:r>
    </w:p>
    <w:p w14:paraId="78D0F47C" w14:textId="77777777" w:rsidR="00C970CD" w:rsidRPr="00F129FF" w:rsidRDefault="00C970CD" w:rsidP="00C970CD">
      <w:pPr>
        <w:pStyle w:val="ListParagraph"/>
        <w:numPr>
          <w:ilvl w:val="0"/>
          <w:numId w:val="56"/>
        </w:numPr>
        <w:spacing w:after="0" w:line="360" w:lineRule="auto"/>
        <w:jc w:val="both"/>
        <w:rPr>
          <w:rFonts w:ascii="Arial" w:hAnsi="Arial" w:cs="Arial"/>
          <w:lang w:eastAsia="en-GB"/>
        </w:rPr>
      </w:pPr>
      <w:r w:rsidRPr="00F129FF">
        <w:rPr>
          <w:rFonts w:ascii="Arial" w:hAnsi="Arial" w:cs="Arial"/>
          <w:lang w:eastAsia="en-GB"/>
        </w:rPr>
        <w:t>EWOM significantly impacts consumer choices</w:t>
      </w:r>
    </w:p>
    <w:p w14:paraId="034033C9" w14:textId="77777777" w:rsidR="00C970CD" w:rsidRPr="00F129FF" w:rsidRDefault="00C970CD" w:rsidP="00C970CD">
      <w:pPr>
        <w:pStyle w:val="ListParagraph"/>
        <w:numPr>
          <w:ilvl w:val="0"/>
          <w:numId w:val="56"/>
        </w:numPr>
        <w:spacing w:after="0" w:line="360" w:lineRule="auto"/>
        <w:jc w:val="both"/>
        <w:rPr>
          <w:rFonts w:ascii="Arial" w:hAnsi="Arial" w:cs="Arial"/>
          <w:lang w:eastAsia="en-GB"/>
        </w:rPr>
      </w:pPr>
      <w:r w:rsidRPr="00F129FF">
        <w:rPr>
          <w:rFonts w:ascii="Arial" w:hAnsi="Arial" w:cs="Arial"/>
          <w:lang w:eastAsia="en-GB"/>
        </w:rPr>
        <w:t>Socio-demographic factors and past booking experiences predict booking intentions</w:t>
      </w:r>
    </w:p>
    <w:p w14:paraId="510F4783" w14:textId="77777777" w:rsidR="00C970CD" w:rsidRPr="00F129FF" w:rsidRDefault="00C970CD" w:rsidP="00C970CD">
      <w:pPr>
        <w:pStyle w:val="ListParagraph"/>
        <w:numPr>
          <w:ilvl w:val="0"/>
          <w:numId w:val="56"/>
        </w:numPr>
        <w:spacing w:after="0" w:line="360" w:lineRule="auto"/>
        <w:jc w:val="both"/>
        <w:rPr>
          <w:rFonts w:ascii="Arial" w:hAnsi="Arial" w:cs="Arial"/>
          <w:lang w:eastAsia="en-GB"/>
        </w:rPr>
      </w:pPr>
      <w:r w:rsidRPr="00F129FF">
        <w:rPr>
          <w:rFonts w:ascii="Arial" w:hAnsi="Arial" w:cs="Arial"/>
          <w:lang w:eastAsia="en-GB"/>
        </w:rPr>
        <w:t>Extensive information availability can cause consumer confusion</w:t>
      </w:r>
    </w:p>
    <w:p w14:paraId="52374DD9" w14:textId="77777777" w:rsidR="00C970CD" w:rsidRPr="00F129FF" w:rsidRDefault="00C970CD" w:rsidP="00C970CD">
      <w:pPr>
        <w:pStyle w:val="ListParagraph"/>
        <w:numPr>
          <w:ilvl w:val="0"/>
          <w:numId w:val="56"/>
        </w:numPr>
        <w:spacing w:after="0" w:line="360" w:lineRule="auto"/>
        <w:jc w:val="both"/>
        <w:rPr>
          <w:rFonts w:ascii="Arial" w:hAnsi="Arial" w:cs="Arial"/>
          <w:lang w:eastAsia="en-GB"/>
        </w:rPr>
      </w:pPr>
      <w:r w:rsidRPr="00F129FF">
        <w:rPr>
          <w:rFonts w:ascii="Arial" w:hAnsi="Arial" w:cs="Arial"/>
          <w:lang w:eastAsia="en-GB"/>
        </w:rPr>
        <w:t>Price and quality awareness influence future purchase likelihood</w:t>
      </w:r>
    </w:p>
    <w:p w14:paraId="2EB265D5" w14:textId="77777777" w:rsidR="00C970CD" w:rsidRPr="00F129FF" w:rsidRDefault="00C970CD" w:rsidP="00C970CD">
      <w:pPr>
        <w:pStyle w:val="NormalWeb"/>
        <w:spacing w:line="360" w:lineRule="auto"/>
        <w:jc w:val="both"/>
        <w:rPr>
          <w:rFonts w:ascii="Arial" w:hAnsi="Arial" w:cs="Arial"/>
        </w:rPr>
      </w:pPr>
      <w:r w:rsidRPr="00F129FF">
        <w:rPr>
          <w:rStyle w:val="Strong"/>
          <w:rFonts w:ascii="Arial" w:hAnsi="Arial" w:cs="Arial"/>
        </w:rPr>
        <w:t>External Factors (PEST Analysis):</w:t>
      </w:r>
    </w:p>
    <w:p w14:paraId="0CF97AB8" w14:textId="77777777" w:rsidR="00C970CD" w:rsidRPr="00F129FF" w:rsidRDefault="00C970CD" w:rsidP="00C970CD">
      <w:pPr>
        <w:pStyle w:val="NormalWeb"/>
        <w:numPr>
          <w:ilvl w:val="0"/>
          <w:numId w:val="36"/>
        </w:numPr>
        <w:spacing w:line="360" w:lineRule="auto"/>
        <w:jc w:val="both"/>
        <w:rPr>
          <w:rFonts w:ascii="Arial" w:hAnsi="Arial" w:cs="Arial"/>
        </w:rPr>
      </w:pPr>
      <w:r w:rsidRPr="00F129FF">
        <w:rPr>
          <w:rStyle w:val="Strong"/>
          <w:rFonts w:ascii="Arial" w:hAnsi="Arial" w:cs="Arial"/>
        </w:rPr>
        <w:t>Political Factors:</w:t>
      </w:r>
      <w:r w:rsidRPr="00F129FF">
        <w:rPr>
          <w:rFonts w:ascii="Arial" w:hAnsi="Arial" w:cs="Arial"/>
        </w:rPr>
        <w:t xml:space="preserve"> Regulatory changes, especially regarding data privacy and consumer protection, can impact online booking services. Compliance with these regulations is essential to avoid legal issues</w:t>
      </w:r>
      <w:r>
        <w:rPr>
          <w:rFonts w:ascii="Arial" w:hAnsi="Arial" w:cs="Arial"/>
        </w:rPr>
        <w:t xml:space="preserve"> </w:t>
      </w:r>
      <w:r w:rsidRPr="003933FD">
        <w:rPr>
          <w:rFonts w:ascii="Arial" w:hAnsi="Arial" w:cs="Arial"/>
        </w:rPr>
        <w:t>(Park &amp; Chang, 2009).</w:t>
      </w:r>
    </w:p>
    <w:p w14:paraId="59E58C41" w14:textId="77777777" w:rsidR="00C970CD" w:rsidRPr="00F129FF" w:rsidRDefault="00C970CD" w:rsidP="00C970CD">
      <w:pPr>
        <w:pStyle w:val="NormalWeb"/>
        <w:numPr>
          <w:ilvl w:val="0"/>
          <w:numId w:val="36"/>
        </w:numPr>
        <w:spacing w:line="360" w:lineRule="auto"/>
        <w:jc w:val="both"/>
        <w:rPr>
          <w:rFonts w:ascii="Arial" w:hAnsi="Arial" w:cs="Arial"/>
        </w:rPr>
      </w:pPr>
      <w:r w:rsidRPr="00F129FF">
        <w:rPr>
          <w:rStyle w:val="Strong"/>
          <w:rFonts w:ascii="Arial" w:hAnsi="Arial" w:cs="Arial"/>
        </w:rPr>
        <w:t>Economic Factors:</w:t>
      </w:r>
      <w:r w:rsidRPr="00F129FF">
        <w:rPr>
          <w:rFonts w:ascii="Arial" w:hAnsi="Arial" w:cs="Arial"/>
        </w:rPr>
        <w:t xml:space="preserve"> Economic conditions like disposable income levels and currency fluctuations influence consumer travel spending. Economic downturns can decrease travel bookings</w:t>
      </w:r>
      <w:r>
        <w:rPr>
          <w:rFonts w:ascii="Arial" w:hAnsi="Arial" w:cs="Arial"/>
        </w:rPr>
        <w:t xml:space="preserve"> </w:t>
      </w:r>
      <w:r w:rsidRPr="003933FD">
        <w:rPr>
          <w:rFonts w:ascii="Arial" w:hAnsi="Arial" w:cs="Arial"/>
        </w:rPr>
        <w:t>(Perinotto et al., 2022).</w:t>
      </w:r>
    </w:p>
    <w:p w14:paraId="56428848" w14:textId="77777777" w:rsidR="00C970CD" w:rsidRPr="00F129FF" w:rsidRDefault="00C970CD" w:rsidP="00C970CD">
      <w:pPr>
        <w:pStyle w:val="NormalWeb"/>
        <w:numPr>
          <w:ilvl w:val="0"/>
          <w:numId w:val="36"/>
        </w:numPr>
        <w:spacing w:line="360" w:lineRule="auto"/>
        <w:jc w:val="both"/>
        <w:rPr>
          <w:rFonts w:ascii="Arial" w:hAnsi="Arial" w:cs="Arial"/>
        </w:rPr>
      </w:pPr>
      <w:r w:rsidRPr="00F129FF">
        <w:rPr>
          <w:rStyle w:val="Strong"/>
          <w:rFonts w:ascii="Arial" w:hAnsi="Arial" w:cs="Arial"/>
        </w:rPr>
        <w:t>Social Factors:</w:t>
      </w:r>
      <w:r w:rsidRPr="00F129FF">
        <w:rPr>
          <w:rFonts w:ascii="Arial" w:hAnsi="Arial" w:cs="Arial"/>
        </w:rPr>
        <w:t xml:space="preserve"> Rising environmental awareness drives demand for sustainable travel options, with consumers preferring eco-friendly accommodations and services</w:t>
      </w:r>
      <w:r>
        <w:rPr>
          <w:rFonts w:ascii="Arial" w:hAnsi="Arial" w:cs="Arial"/>
        </w:rPr>
        <w:t xml:space="preserve"> </w:t>
      </w:r>
      <w:r w:rsidRPr="003933FD">
        <w:rPr>
          <w:rFonts w:ascii="Arial" w:hAnsi="Arial" w:cs="Arial"/>
        </w:rPr>
        <w:t>(Shin &amp; Kang, 2021)</w:t>
      </w:r>
      <w:r w:rsidRPr="00F129FF">
        <w:rPr>
          <w:rFonts w:ascii="Arial" w:hAnsi="Arial" w:cs="Arial"/>
        </w:rPr>
        <w:t>.</w:t>
      </w:r>
    </w:p>
    <w:p w14:paraId="517316DC" w14:textId="77777777" w:rsidR="00C970CD" w:rsidRPr="00F129FF" w:rsidRDefault="00C970CD" w:rsidP="00C970CD">
      <w:pPr>
        <w:pStyle w:val="NormalWeb"/>
        <w:numPr>
          <w:ilvl w:val="0"/>
          <w:numId w:val="36"/>
        </w:numPr>
        <w:spacing w:line="360" w:lineRule="auto"/>
        <w:jc w:val="both"/>
        <w:rPr>
          <w:rFonts w:ascii="Arial" w:hAnsi="Arial" w:cs="Arial"/>
        </w:rPr>
      </w:pPr>
      <w:r w:rsidRPr="00F129FF">
        <w:rPr>
          <w:rStyle w:val="Strong"/>
          <w:rFonts w:ascii="Arial" w:hAnsi="Arial" w:cs="Arial"/>
        </w:rPr>
        <w:t>Technological Factors:</w:t>
      </w:r>
      <w:r w:rsidRPr="00F129FF">
        <w:rPr>
          <w:rFonts w:ascii="Arial" w:hAnsi="Arial" w:cs="Arial"/>
        </w:rPr>
        <w:t xml:space="preserve"> Advances in AI, AR, and blockchain technology are enhancing the travel booking experience through personalised recommendations, virtual tours, and secure transactions. Companies leveraging these technologies gain a competitive edge</w:t>
      </w:r>
      <w:r>
        <w:rPr>
          <w:rFonts w:ascii="Arial" w:hAnsi="Arial" w:cs="Arial"/>
        </w:rPr>
        <w:t xml:space="preserve"> </w:t>
      </w:r>
      <w:r w:rsidRPr="003933FD">
        <w:rPr>
          <w:rFonts w:ascii="Arial" w:hAnsi="Arial" w:cs="Arial"/>
        </w:rPr>
        <w:t>(Bilgihan et al., 2015)</w:t>
      </w:r>
      <w:r w:rsidRPr="00F129FF">
        <w:rPr>
          <w:rFonts w:ascii="Arial" w:hAnsi="Arial" w:cs="Arial"/>
        </w:rPr>
        <w:t>. (See Appendix B)</w:t>
      </w:r>
    </w:p>
    <w:p w14:paraId="4740D48E" w14:textId="77777777" w:rsidR="00C970CD" w:rsidRPr="00F129FF" w:rsidRDefault="00C970CD" w:rsidP="00C970CD">
      <w:pPr>
        <w:jc w:val="both"/>
        <w:rPr>
          <w:rFonts w:asciiTheme="minorHAnsi" w:hAnsiTheme="minorHAnsi" w:cstheme="minorHAnsi"/>
          <w:b/>
          <w:sz w:val="24"/>
        </w:rPr>
      </w:pPr>
    </w:p>
    <w:p w14:paraId="1D27353D" w14:textId="77777777" w:rsidR="00C970CD" w:rsidRPr="00F129FF" w:rsidRDefault="00C970CD" w:rsidP="00C970CD">
      <w:pPr>
        <w:jc w:val="both"/>
        <w:rPr>
          <w:rFonts w:asciiTheme="minorHAnsi" w:hAnsiTheme="minorHAnsi" w:cstheme="minorHAnsi"/>
          <w:b/>
          <w:i/>
          <w:sz w:val="24"/>
          <w:szCs w:val="18"/>
        </w:rPr>
      </w:pPr>
      <w:r w:rsidRPr="00F129FF">
        <w:rPr>
          <w:rFonts w:asciiTheme="minorHAnsi" w:hAnsiTheme="minorHAnsi" w:cstheme="minorHAnsi"/>
          <w:b/>
          <w:i/>
          <w:iCs/>
          <w:sz w:val="24"/>
          <w:szCs w:val="18"/>
        </w:rPr>
        <w:t>4.2 Customer Profiles</w:t>
      </w:r>
    </w:p>
    <w:p w14:paraId="04321CFC" w14:textId="77777777" w:rsidR="00C970CD" w:rsidRPr="00F129FF" w:rsidRDefault="00C970CD" w:rsidP="00C970CD">
      <w:pPr>
        <w:jc w:val="both"/>
        <w:rPr>
          <w:rFonts w:asciiTheme="minorHAnsi" w:hAnsiTheme="minorHAnsi" w:cstheme="minorHAnsi"/>
          <w:b/>
          <w:sz w:val="22"/>
          <w:szCs w:val="18"/>
        </w:rPr>
      </w:pPr>
    </w:p>
    <w:p w14:paraId="118EAF64" w14:textId="77777777" w:rsidR="00C970CD" w:rsidRPr="00F129FF" w:rsidRDefault="00C970CD" w:rsidP="00C970CD">
      <w:pPr>
        <w:overflowPunct/>
        <w:autoSpaceDE/>
        <w:autoSpaceDN/>
        <w:adjustRightInd/>
        <w:spacing w:before="100" w:beforeAutospacing="1" w:after="100" w:afterAutospacing="1" w:line="360" w:lineRule="auto"/>
        <w:jc w:val="both"/>
        <w:rPr>
          <w:rFonts w:ascii="Arial" w:hAnsi="Arial" w:cs="Arial"/>
          <w:sz w:val="24"/>
          <w:szCs w:val="24"/>
          <w:lang w:eastAsia="en-GB"/>
        </w:rPr>
      </w:pPr>
      <w:r w:rsidRPr="00F129FF">
        <w:rPr>
          <w:rFonts w:ascii="Arial" w:hAnsi="Arial" w:cs="Arial"/>
          <w:b/>
          <w:bCs/>
          <w:sz w:val="24"/>
          <w:szCs w:val="24"/>
          <w:lang w:eastAsia="en-GB"/>
        </w:rPr>
        <w:t>Tech-savvy Millennials (25-35):</w:t>
      </w:r>
    </w:p>
    <w:p w14:paraId="29EB3984" w14:textId="77777777" w:rsidR="00C970CD" w:rsidRPr="003933FD" w:rsidRDefault="00C970CD" w:rsidP="00C970CD">
      <w:pPr>
        <w:overflowPunct/>
        <w:autoSpaceDE/>
        <w:autoSpaceDN/>
        <w:adjustRightInd/>
        <w:spacing w:before="100" w:beforeAutospacing="1" w:after="100" w:afterAutospacing="1" w:line="360" w:lineRule="auto"/>
        <w:jc w:val="both"/>
        <w:rPr>
          <w:rFonts w:ascii="Arial" w:hAnsi="Arial" w:cs="Arial"/>
          <w:sz w:val="24"/>
          <w:szCs w:val="24"/>
          <w:lang w:eastAsia="en-GB"/>
        </w:rPr>
      </w:pPr>
      <w:r w:rsidRPr="003933FD">
        <w:rPr>
          <w:rFonts w:ascii="Arial" w:hAnsi="Arial" w:cs="Arial"/>
          <w:sz w:val="24"/>
          <w:szCs w:val="24"/>
          <w:lang w:eastAsia="en-GB"/>
        </w:rPr>
        <w:t>This group prioritises mobile-friendly, individualised experiences and regularly distributes travel insights through social media. StarLink's AI-driven recommendations and user-generated content respond to these preferences (Ntawanga, Calitz &amp; Barnard, 2008).</w:t>
      </w:r>
    </w:p>
    <w:p w14:paraId="400A3A8B" w14:textId="77777777" w:rsidR="00C970CD" w:rsidRPr="00F129FF" w:rsidRDefault="00C970CD" w:rsidP="00C970CD">
      <w:pPr>
        <w:overflowPunct/>
        <w:autoSpaceDE/>
        <w:autoSpaceDN/>
        <w:adjustRightInd/>
        <w:spacing w:before="100" w:beforeAutospacing="1" w:after="100" w:afterAutospacing="1" w:line="360" w:lineRule="auto"/>
        <w:jc w:val="both"/>
        <w:rPr>
          <w:rFonts w:ascii="Arial" w:hAnsi="Arial" w:cs="Arial"/>
          <w:sz w:val="24"/>
          <w:szCs w:val="24"/>
          <w:lang w:eastAsia="en-GB"/>
        </w:rPr>
      </w:pPr>
      <w:r w:rsidRPr="00F129FF">
        <w:rPr>
          <w:rFonts w:ascii="Arial" w:hAnsi="Arial" w:cs="Arial"/>
          <w:b/>
          <w:bCs/>
          <w:sz w:val="24"/>
          <w:szCs w:val="24"/>
          <w:lang w:eastAsia="en-GB"/>
        </w:rPr>
        <w:t>Eco-conscious Travelers (30-50):</w:t>
      </w:r>
    </w:p>
    <w:p w14:paraId="6374CC2C" w14:textId="77777777" w:rsidR="00C970CD" w:rsidRDefault="00C970CD" w:rsidP="00C970CD">
      <w:pPr>
        <w:overflowPunct/>
        <w:autoSpaceDE/>
        <w:autoSpaceDN/>
        <w:adjustRightInd/>
        <w:spacing w:before="100" w:beforeAutospacing="1" w:after="100" w:afterAutospacing="1" w:line="360" w:lineRule="auto"/>
        <w:jc w:val="both"/>
        <w:rPr>
          <w:rFonts w:ascii="Arial" w:hAnsi="Arial" w:cs="Arial"/>
          <w:sz w:val="24"/>
          <w:szCs w:val="24"/>
          <w:lang w:eastAsia="en-GB"/>
        </w:rPr>
      </w:pPr>
      <w:r w:rsidRPr="003933FD">
        <w:rPr>
          <w:rFonts w:ascii="Arial" w:hAnsi="Arial" w:cs="Arial"/>
          <w:sz w:val="24"/>
          <w:szCs w:val="24"/>
          <w:lang w:eastAsia="en-GB"/>
        </w:rPr>
        <w:t xml:space="preserve">This demographic is concerned about the environment and willing to invest in sustainable alternatives, preferring accommodations </w:t>
      </w:r>
      <w:r>
        <w:rPr>
          <w:rFonts w:ascii="Arial" w:hAnsi="Arial" w:cs="Arial"/>
          <w:sz w:val="24"/>
          <w:szCs w:val="24"/>
          <w:lang w:eastAsia="en-GB"/>
        </w:rPr>
        <w:t>wi</w:t>
      </w:r>
      <w:r w:rsidRPr="003933FD">
        <w:rPr>
          <w:rFonts w:ascii="Arial" w:hAnsi="Arial" w:cs="Arial"/>
          <w:sz w:val="24"/>
          <w:szCs w:val="24"/>
          <w:lang w:eastAsia="en-GB"/>
        </w:rPr>
        <w:t>th eco-certifications and reveal</w:t>
      </w:r>
      <w:r>
        <w:rPr>
          <w:rFonts w:ascii="Arial" w:hAnsi="Arial" w:cs="Arial"/>
          <w:sz w:val="24"/>
          <w:szCs w:val="24"/>
          <w:lang w:eastAsia="en-GB"/>
        </w:rPr>
        <w:t>ing</w:t>
      </w:r>
      <w:r w:rsidRPr="003933FD">
        <w:rPr>
          <w:rFonts w:ascii="Arial" w:hAnsi="Arial" w:cs="Arial"/>
          <w:sz w:val="24"/>
          <w:szCs w:val="24"/>
          <w:lang w:eastAsia="en-GB"/>
        </w:rPr>
        <w:t xml:space="preserve"> carbon footprint information, as stated by StarLink (Shin &amp; Kang, 2021).</w:t>
      </w:r>
    </w:p>
    <w:p w14:paraId="12C9A07C" w14:textId="77777777" w:rsidR="00C970CD" w:rsidRPr="00F129FF" w:rsidRDefault="00C970CD" w:rsidP="00C970CD">
      <w:pPr>
        <w:overflowPunct/>
        <w:autoSpaceDE/>
        <w:autoSpaceDN/>
        <w:adjustRightInd/>
        <w:spacing w:before="100" w:beforeAutospacing="1" w:after="100" w:afterAutospacing="1" w:line="360" w:lineRule="auto"/>
        <w:jc w:val="both"/>
        <w:rPr>
          <w:rFonts w:ascii="Arial" w:hAnsi="Arial" w:cs="Arial"/>
          <w:sz w:val="24"/>
          <w:szCs w:val="24"/>
          <w:lang w:eastAsia="en-GB"/>
        </w:rPr>
      </w:pPr>
      <w:r w:rsidRPr="00F129FF">
        <w:rPr>
          <w:rFonts w:ascii="Arial" w:hAnsi="Arial" w:cs="Arial"/>
          <w:b/>
          <w:bCs/>
          <w:sz w:val="24"/>
          <w:szCs w:val="24"/>
          <w:lang w:eastAsia="en-GB"/>
        </w:rPr>
        <w:t>Business Travelers (35-55):</w:t>
      </w:r>
    </w:p>
    <w:p w14:paraId="5C1E691F" w14:textId="77777777" w:rsidR="00C970CD" w:rsidRPr="003933FD" w:rsidRDefault="00C970CD" w:rsidP="00C970CD">
      <w:pPr>
        <w:overflowPunct/>
        <w:autoSpaceDE/>
        <w:autoSpaceDN/>
        <w:adjustRightInd/>
        <w:spacing w:before="100" w:beforeAutospacing="1" w:after="100" w:afterAutospacing="1" w:line="360" w:lineRule="auto"/>
        <w:jc w:val="both"/>
        <w:rPr>
          <w:rFonts w:ascii="Arial" w:hAnsi="Arial" w:cs="Arial"/>
          <w:sz w:val="24"/>
          <w:szCs w:val="24"/>
          <w:lang w:eastAsia="en-GB"/>
        </w:rPr>
      </w:pPr>
      <w:r w:rsidRPr="003933FD">
        <w:rPr>
          <w:rFonts w:ascii="Arial" w:hAnsi="Arial" w:cs="Arial"/>
          <w:sz w:val="24"/>
          <w:szCs w:val="24"/>
          <w:lang w:eastAsia="en-GB"/>
        </w:rPr>
        <w:t xml:space="preserve">This demographic </w:t>
      </w:r>
      <w:r>
        <w:rPr>
          <w:rFonts w:ascii="Arial" w:hAnsi="Arial" w:cs="Arial"/>
          <w:sz w:val="24"/>
          <w:szCs w:val="24"/>
          <w:lang w:eastAsia="en-GB"/>
        </w:rPr>
        <w:t>focuses</w:t>
      </w:r>
      <w:r w:rsidRPr="003933FD">
        <w:rPr>
          <w:rFonts w:ascii="Arial" w:hAnsi="Arial" w:cs="Arial"/>
          <w:sz w:val="24"/>
          <w:szCs w:val="24"/>
          <w:lang w:eastAsia="en-GB"/>
        </w:rPr>
        <w:t xml:space="preserve"> on productivity, valuing high-speed internet, loyalty programs, and real-time assistance. </w:t>
      </w:r>
      <w:r>
        <w:rPr>
          <w:rFonts w:ascii="Arial" w:hAnsi="Arial" w:cs="Arial"/>
          <w:sz w:val="24"/>
          <w:szCs w:val="24"/>
          <w:lang w:eastAsia="en-GB"/>
        </w:rPr>
        <w:t>StarLink's combined management and support </w:t>
      </w:r>
      <w:r w:rsidRPr="003933FD">
        <w:rPr>
          <w:rFonts w:ascii="Arial" w:hAnsi="Arial" w:cs="Arial"/>
          <w:sz w:val="24"/>
          <w:szCs w:val="24"/>
          <w:lang w:eastAsia="en-GB"/>
        </w:rPr>
        <w:t>address these requirements (Park &amp; Chang, 2009).</w:t>
      </w:r>
    </w:p>
    <w:p w14:paraId="15B3AD52" w14:textId="77777777" w:rsidR="00C970CD" w:rsidRDefault="00C970CD" w:rsidP="00C970CD">
      <w:pPr>
        <w:overflowPunct/>
        <w:autoSpaceDE/>
        <w:autoSpaceDN/>
        <w:adjustRightInd/>
        <w:spacing w:before="100" w:beforeAutospacing="1" w:after="100" w:afterAutospacing="1" w:line="360" w:lineRule="auto"/>
        <w:jc w:val="both"/>
        <w:rPr>
          <w:rFonts w:ascii="Arial" w:hAnsi="Arial" w:cs="Arial"/>
          <w:sz w:val="24"/>
          <w:szCs w:val="24"/>
          <w:lang w:eastAsia="en-GB"/>
        </w:rPr>
      </w:pPr>
    </w:p>
    <w:p w14:paraId="290CDB36" w14:textId="77777777" w:rsidR="00C970CD" w:rsidRPr="00A06B83" w:rsidRDefault="00C970CD" w:rsidP="00C970CD">
      <w:pPr>
        <w:overflowPunct/>
        <w:autoSpaceDE/>
        <w:autoSpaceDN/>
        <w:adjustRightInd/>
        <w:spacing w:before="100" w:beforeAutospacing="1" w:after="100" w:afterAutospacing="1" w:line="360" w:lineRule="auto"/>
        <w:jc w:val="both"/>
        <w:rPr>
          <w:rFonts w:ascii="Arial" w:hAnsi="Arial" w:cs="Arial"/>
          <w:sz w:val="24"/>
          <w:szCs w:val="24"/>
          <w:lang w:eastAsia="en-GB"/>
        </w:rPr>
      </w:pPr>
      <w:r>
        <w:rPr>
          <w:rFonts w:ascii="Arial" w:hAnsi="Arial" w:cs="Arial"/>
          <w:sz w:val="24"/>
          <w:szCs w:val="24"/>
          <w:lang w:eastAsia="en-GB"/>
        </w:rPr>
        <w:t>(See Appendix C)</w:t>
      </w:r>
      <w:r w:rsidRPr="006653CA">
        <w:rPr>
          <w:rFonts w:ascii="Arial" w:hAnsi="Arial" w:cs="Arial"/>
          <w:vanish/>
          <w:sz w:val="16"/>
          <w:szCs w:val="16"/>
          <w:lang w:eastAsia="en-GB"/>
        </w:rPr>
        <w:t>Top of Form</w:t>
      </w:r>
    </w:p>
    <w:p w14:paraId="6D4277D6" w14:textId="77777777" w:rsidR="00C970CD" w:rsidRPr="003933FD" w:rsidRDefault="00C970CD" w:rsidP="00C970CD">
      <w:pPr>
        <w:pBdr>
          <w:top w:val="single" w:sz="6" w:space="1" w:color="auto"/>
        </w:pBdr>
        <w:overflowPunct/>
        <w:autoSpaceDE/>
        <w:autoSpaceDN/>
        <w:adjustRightInd/>
        <w:jc w:val="center"/>
        <w:rPr>
          <w:rFonts w:ascii="Arial" w:hAnsi="Arial" w:cs="Arial"/>
          <w:sz w:val="16"/>
          <w:szCs w:val="16"/>
          <w:lang w:eastAsia="en-GB"/>
        </w:rPr>
      </w:pPr>
      <w:r w:rsidRPr="006653CA">
        <w:rPr>
          <w:rFonts w:ascii="Arial" w:hAnsi="Arial" w:cs="Arial"/>
          <w:vanish/>
          <w:sz w:val="16"/>
          <w:szCs w:val="16"/>
          <w:lang w:eastAsia="en-GB"/>
        </w:rPr>
        <w:t>Bottom of Form</w:t>
      </w:r>
    </w:p>
    <w:p w14:paraId="29FC490D" w14:textId="77777777" w:rsidR="00C970CD" w:rsidRPr="006653CA" w:rsidRDefault="00C970CD" w:rsidP="00C970CD">
      <w:pPr>
        <w:spacing w:line="360" w:lineRule="auto"/>
        <w:jc w:val="both"/>
        <w:rPr>
          <w:rFonts w:ascii="Arial" w:hAnsi="Arial" w:cs="Arial"/>
          <w:sz w:val="24"/>
          <w:szCs w:val="24"/>
        </w:rPr>
      </w:pPr>
    </w:p>
    <w:p w14:paraId="4E8B3863" w14:textId="77777777" w:rsidR="00C970CD" w:rsidRPr="009F399E" w:rsidRDefault="00C970CD" w:rsidP="00C970CD">
      <w:pPr>
        <w:jc w:val="both"/>
        <w:rPr>
          <w:rFonts w:asciiTheme="minorHAnsi" w:hAnsiTheme="minorHAnsi" w:cstheme="minorHAnsi"/>
          <w:bCs/>
          <w:sz w:val="24"/>
        </w:rPr>
      </w:pPr>
    </w:p>
    <w:p w14:paraId="4DFEFE70" w14:textId="77777777" w:rsidR="00C970CD" w:rsidRDefault="00C970CD" w:rsidP="00C970CD">
      <w:pPr>
        <w:jc w:val="both"/>
        <w:rPr>
          <w:rFonts w:asciiTheme="minorHAnsi" w:hAnsiTheme="minorHAnsi" w:cstheme="minorHAnsi"/>
          <w:b/>
          <w:i/>
          <w:iCs/>
          <w:sz w:val="24"/>
          <w:szCs w:val="18"/>
        </w:rPr>
      </w:pPr>
      <w:r w:rsidRPr="008803F9">
        <w:rPr>
          <w:rFonts w:asciiTheme="minorHAnsi" w:hAnsiTheme="minorHAnsi" w:cstheme="minorHAnsi"/>
          <w:b/>
          <w:i/>
          <w:iCs/>
          <w:sz w:val="24"/>
          <w:szCs w:val="18"/>
        </w:rPr>
        <w:t>4.3 Competitor Profiles</w:t>
      </w:r>
    </w:p>
    <w:p w14:paraId="4A73EBAC" w14:textId="77777777" w:rsidR="00C970CD" w:rsidRDefault="00C970CD" w:rsidP="00C970CD">
      <w:pPr>
        <w:jc w:val="both"/>
        <w:rPr>
          <w:rFonts w:asciiTheme="minorHAnsi" w:hAnsiTheme="minorHAnsi" w:cstheme="minorHAnsi"/>
          <w:b/>
          <w:sz w:val="22"/>
          <w:szCs w:val="18"/>
        </w:rPr>
      </w:pPr>
    </w:p>
    <w:p w14:paraId="5C250F48" w14:textId="77777777" w:rsidR="00C970CD" w:rsidRDefault="00C970CD" w:rsidP="00C970CD">
      <w:pPr>
        <w:jc w:val="both"/>
        <w:rPr>
          <w:rFonts w:asciiTheme="minorHAnsi" w:hAnsiTheme="minorHAnsi" w:cstheme="minorHAnsi"/>
          <w:b/>
          <w:sz w:val="22"/>
          <w:szCs w:val="18"/>
        </w:rPr>
      </w:pPr>
    </w:p>
    <w:p w14:paraId="14C82948" w14:textId="77777777" w:rsidR="00C970CD" w:rsidRPr="008803F9" w:rsidRDefault="00C970CD" w:rsidP="00C970CD">
      <w:pPr>
        <w:jc w:val="both"/>
        <w:rPr>
          <w:rFonts w:asciiTheme="minorHAnsi" w:hAnsiTheme="minorHAnsi" w:cstheme="minorHAnsi"/>
          <w:b/>
          <w:sz w:val="22"/>
          <w:szCs w:val="18"/>
        </w:rPr>
      </w:pPr>
    </w:p>
    <w:p w14:paraId="5DE466C0" w14:textId="77777777" w:rsidR="00C970CD" w:rsidRPr="0002153A" w:rsidRDefault="00C970CD" w:rsidP="00C970CD">
      <w:pPr>
        <w:numPr>
          <w:ilvl w:val="0"/>
          <w:numId w:val="57"/>
        </w:numPr>
        <w:spacing w:line="360" w:lineRule="auto"/>
        <w:jc w:val="both"/>
        <w:textAlignment w:val="baseline"/>
        <w:rPr>
          <w:rFonts w:ascii="Arial" w:hAnsi="Arial" w:cs="Arial"/>
          <w:sz w:val="24"/>
          <w:szCs w:val="24"/>
          <w:lang w:eastAsia="en-GB"/>
        </w:rPr>
      </w:pPr>
      <w:r w:rsidRPr="0002153A">
        <w:rPr>
          <w:rFonts w:ascii="Arial" w:hAnsi="Arial" w:cs="Arial"/>
          <w:b/>
          <w:bCs/>
          <w:sz w:val="24"/>
          <w:szCs w:val="24"/>
          <w:lang w:eastAsia="en-GB"/>
        </w:rPr>
        <w:t>Booking.com:</w:t>
      </w:r>
    </w:p>
    <w:p w14:paraId="1E46CB6A" w14:textId="77777777" w:rsidR="00C970CD" w:rsidRPr="0002153A" w:rsidRDefault="00C970CD" w:rsidP="00C970CD">
      <w:pPr>
        <w:numPr>
          <w:ilvl w:val="1"/>
          <w:numId w:val="57"/>
        </w:numPr>
        <w:spacing w:line="360" w:lineRule="auto"/>
        <w:jc w:val="both"/>
        <w:textAlignment w:val="baseline"/>
        <w:rPr>
          <w:rFonts w:ascii="Arial" w:hAnsi="Arial" w:cs="Arial"/>
          <w:sz w:val="24"/>
          <w:szCs w:val="24"/>
          <w:lang w:eastAsia="en-GB"/>
        </w:rPr>
      </w:pPr>
      <w:r w:rsidRPr="0002153A">
        <w:rPr>
          <w:rFonts w:ascii="Arial" w:hAnsi="Arial" w:cs="Arial"/>
          <w:sz w:val="24"/>
          <w:szCs w:val="24"/>
          <w:lang w:eastAsia="en-GB"/>
        </w:rPr>
        <w:t>Offers many accommodations and comprehensive user reviews</w:t>
      </w:r>
      <w:r>
        <w:rPr>
          <w:rFonts w:ascii="Arial" w:hAnsi="Arial" w:cs="Arial"/>
          <w:sz w:val="24"/>
          <w:szCs w:val="24"/>
          <w:lang w:eastAsia="en-GB"/>
        </w:rPr>
        <w:t xml:space="preserve"> </w:t>
      </w:r>
      <w:r w:rsidRPr="00681FAB">
        <w:rPr>
          <w:rFonts w:ascii="Arial" w:hAnsi="Arial" w:cs="Arial"/>
          <w:sz w:val="24"/>
          <w:szCs w:val="24"/>
          <w:lang w:eastAsia="en-GB"/>
        </w:rPr>
        <w:t>(Giovanis et al., 2017; Christina &amp; Yasa, 2021).</w:t>
      </w:r>
    </w:p>
    <w:p w14:paraId="1CF6580F" w14:textId="77777777" w:rsidR="00C970CD" w:rsidRPr="0002153A" w:rsidRDefault="00C970CD" w:rsidP="00C970CD">
      <w:pPr>
        <w:numPr>
          <w:ilvl w:val="1"/>
          <w:numId w:val="57"/>
        </w:numPr>
        <w:spacing w:line="360" w:lineRule="auto"/>
        <w:jc w:val="both"/>
        <w:textAlignment w:val="baseline"/>
        <w:rPr>
          <w:rFonts w:ascii="Arial" w:hAnsi="Arial" w:cs="Arial"/>
          <w:sz w:val="24"/>
          <w:szCs w:val="24"/>
          <w:lang w:eastAsia="en-GB"/>
        </w:rPr>
      </w:pPr>
      <w:r w:rsidRPr="0002153A">
        <w:rPr>
          <w:rFonts w:ascii="Arial" w:hAnsi="Arial" w:cs="Arial"/>
          <w:sz w:val="24"/>
          <w:szCs w:val="24"/>
          <w:lang w:eastAsia="en-GB"/>
        </w:rPr>
        <w:t xml:space="preserve">Faces </w:t>
      </w:r>
      <w:r>
        <w:rPr>
          <w:rFonts w:ascii="Arial" w:hAnsi="Arial" w:cs="Arial"/>
          <w:sz w:val="24"/>
          <w:szCs w:val="24"/>
          <w:lang w:eastAsia="en-GB"/>
        </w:rPr>
        <w:t>in</w:t>
      </w:r>
      <w:r w:rsidRPr="0002153A">
        <w:rPr>
          <w:rFonts w:ascii="Arial" w:hAnsi="Arial" w:cs="Arial"/>
          <w:sz w:val="24"/>
          <w:szCs w:val="24"/>
          <w:lang w:eastAsia="en-GB"/>
        </w:rPr>
        <w:t>t</w:t>
      </w:r>
      <w:r>
        <w:rPr>
          <w:rFonts w:ascii="Arial" w:hAnsi="Arial" w:cs="Arial"/>
          <w:sz w:val="24"/>
          <w:szCs w:val="24"/>
          <w:lang w:eastAsia="en-GB"/>
        </w:rPr>
        <w:t>e</w:t>
      </w:r>
      <w:r w:rsidRPr="0002153A">
        <w:rPr>
          <w:rFonts w:ascii="Arial" w:hAnsi="Arial" w:cs="Arial"/>
          <w:sz w:val="24"/>
          <w:szCs w:val="24"/>
          <w:lang w:eastAsia="en-GB"/>
        </w:rPr>
        <w:t>n</w:t>
      </w:r>
      <w:r>
        <w:rPr>
          <w:rFonts w:ascii="Arial" w:hAnsi="Arial" w:cs="Arial"/>
          <w:sz w:val="24"/>
          <w:szCs w:val="24"/>
          <w:lang w:eastAsia="en-GB"/>
        </w:rPr>
        <w:t>se</w:t>
      </w:r>
      <w:r w:rsidRPr="0002153A">
        <w:rPr>
          <w:rFonts w:ascii="Arial" w:hAnsi="Arial" w:cs="Arial"/>
          <w:sz w:val="24"/>
          <w:szCs w:val="24"/>
          <w:lang w:eastAsia="en-GB"/>
        </w:rPr>
        <w:t xml:space="preserve"> competition and customer service concerns</w:t>
      </w:r>
      <w:r>
        <w:rPr>
          <w:rFonts w:ascii="Arial" w:hAnsi="Arial" w:cs="Arial"/>
          <w:sz w:val="24"/>
          <w:szCs w:val="24"/>
          <w:lang w:eastAsia="en-GB"/>
        </w:rPr>
        <w:t xml:space="preserve"> </w:t>
      </w:r>
      <w:r w:rsidRPr="00681FAB">
        <w:rPr>
          <w:rFonts w:ascii="Arial" w:hAnsi="Arial" w:cs="Arial"/>
          <w:sz w:val="24"/>
          <w:szCs w:val="24"/>
          <w:lang w:eastAsia="en-GB"/>
        </w:rPr>
        <w:t>(Kim, 2018; Lehdonvirta et al., 2018).</w:t>
      </w:r>
    </w:p>
    <w:p w14:paraId="319CF3EB" w14:textId="77777777" w:rsidR="00C970CD" w:rsidRPr="0002153A" w:rsidRDefault="00C970CD" w:rsidP="00C970CD">
      <w:pPr>
        <w:numPr>
          <w:ilvl w:val="0"/>
          <w:numId w:val="57"/>
        </w:numPr>
        <w:spacing w:line="360" w:lineRule="auto"/>
        <w:jc w:val="both"/>
        <w:textAlignment w:val="baseline"/>
        <w:rPr>
          <w:rFonts w:ascii="Arial" w:hAnsi="Arial" w:cs="Arial"/>
          <w:sz w:val="24"/>
          <w:szCs w:val="24"/>
          <w:lang w:eastAsia="en-GB"/>
        </w:rPr>
      </w:pPr>
      <w:r w:rsidRPr="0002153A">
        <w:rPr>
          <w:rFonts w:ascii="Arial" w:hAnsi="Arial" w:cs="Arial"/>
          <w:b/>
          <w:bCs/>
          <w:sz w:val="24"/>
          <w:szCs w:val="24"/>
          <w:lang w:eastAsia="en-GB"/>
        </w:rPr>
        <w:t>StarLink Virtual Bookings:</w:t>
      </w:r>
    </w:p>
    <w:p w14:paraId="6D46483F" w14:textId="77777777" w:rsidR="00C970CD" w:rsidRPr="0002153A" w:rsidRDefault="00C970CD" w:rsidP="00C970CD">
      <w:pPr>
        <w:numPr>
          <w:ilvl w:val="1"/>
          <w:numId w:val="57"/>
        </w:numPr>
        <w:spacing w:line="360" w:lineRule="auto"/>
        <w:jc w:val="both"/>
        <w:textAlignment w:val="baseline"/>
        <w:rPr>
          <w:rFonts w:ascii="Arial" w:hAnsi="Arial" w:cs="Arial"/>
          <w:sz w:val="24"/>
          <w:szCs w:val="24"/>
          <w:lang w:eastAsia="en-GB"/>
        </w:rPr>
      </w:pPr>
      <w:r w:rsidRPr="0002153A">
        <w:rPr>
          <w:rFonts w:ascii="Arial" w:hAnsi="Arial" w:cs="Arial"/>
          <w:sz w:val="24"/>
          <w:szCs w:val="24"/>
          <w:lang w:eastAsia="en-GB"/>
        </w:rPr>
        <w:t>Focuses on unique, eco-friendly, tailored experiences</w:t>
      </w:r>
    </w:p>
    <w:p w14:paraId="3C4E9CD6" w14:textId="77777777" w:rsidR="00C970CD" w:rsidRPr="0002153A" w:rsidRDefault="00C970CD" w:rsidP="00C970CD">
      <w:pPr>
        <w:numPr>
          <w:ilvl w:val="1"/>
          <w:numId w:val="57"/>
        </w:numPr>
        <w:spacing w:line="360" w:lineRule="auto"/>
        <w:jc w:val="both"/>
        <w:textAlignment w:val="baseline"/>
        <w:rPr>
          <w:rFonts w:ascii="Arial" w:hAnsi="Arial" w:cs="Arial"/>
          <w:sz w:val="24"/>
          <w:szCs w:val="24"/>
          <w:lang w:eastAsia="en-GB"/>
        </w:rPr>
      </w:pPr>
      <w:r w:rsidRPr="0002153A">
        <w:rPr>
          <w:rFonts w:ascii="Arial" w:hAnsi="Arial" w:cs="Arial"/>
          <w:sz w:val="24"/>
          <w:szCs w:val="24"/>
          <w:lang w:eastAsia="en-GB"/>
        </w:rPr>
        <w:t>Uses AI-driven recommendations and AR tours</w:t>
      </w:r>
    </w:p>
    <w:p w14:paraId="2EE392A3" w14:textId="77777777" w:rsidR="00C970CD" w:rsidRPr="0002153A" w:rsidRDefault="00C970CD" w:rsidP="00C970CD">
      <w:pPr>
        <w:numPr>
          <w:ilvl w:val="0"/>
          <w:numId w:val="57"/>
        </w:numPr>
        <w:spacing w:line="360" w:lineRule="auto"/>
        <w:jc w:val="both"/>
        <w:textAlignment w:val="baseline"/>
        <w:rPr>
          <w:rFonts w:ascii="Arial" w:hAnsi="Arial" w:cs="Arial"/>
          <w:sz w:val="24"/>
          <w:szCs w:val="24"/>
          <w:lang w:eastAsia="en-GB"/>
        </w:rPr>
      </w:pPr>
      <w:r w:rsidRPr="0002153A">
        <w:rPr>
          <w:rFonts w:ascii="Arial" w:hAnsi="Arial" w:cs="Arial"/>
          <w:b/>
          <w:bCs/>
          <w:sz w:val="24"/>
          <w:szCs w:val="24"/>
          <w:lang w:eastAsia="en-GB"/>
        </w:rPr>
        <w:t>Expedia:</w:t>
      </w:r>
    </w:p>
    <w:p w14:paraId="6B7D4955" w14:textId="77777777" w:rsidR="00C970CD" w:rsidRPr="0002153A" w:rsidRDefault="00C970CD" w:rsidP="00C970CD">
      <w:pPr>
        <w:numPr>
          <w:ilvl w:val="1"/>
          <w:numId w:val="57"/>
        </w:numPr>
        <w:spacing w:line="360" w:lineRule="auto"/>
        <w:jc w:val="both"/>
        <w:textAlignment w:val="baseline"/>
        <w:rPr>
          <w:rFonts w:ascii="Arial" w:hAnsi="Arial" w:cs="Arial"/>
          <w:sz w:val="24"/>
          <w:szCs w:val="24"/>
          <w:lang w:eastAsia="en-GB"/>
        </w:rPr>
      </w:pPr>
      <w:r w:rsidRPr="0002153A">
        <w:rPr>
          <w:rFonts w:ascii="Arial" w:hAnsi="Arial" w:cs="Arial"/>
          <w:sz w:val="24"/>
          <w:szCs w:val="24"/>
          <w:lang w:eastAsia="en-GB"/>
        </w:rPr>
        <w:t>Provides extensive travel services and global alliances</w:t>
      </w:r>
      <w:r>
        <w:rPr>
          <w:rFonts w:ascii="Arial" w:hAnsi="Arial" w:cs="Arial"/>
          <w:sz w:val="24"/>
          <w:szCs w:val="24"/>
          <w:lang w:eastAsia="en-GB"/>
        </w:rPr>
        <w:t xml:space="preserve"> </w:t>
      </w:r>
      <w:r w:rsidRPr="00681FAB">
        <w:rPr>
          <w:rFonts w:ascii="Arial" w:hAnsi="Arial" w:cs="Arial"/>
          <w:sz w:val="24"/>
          <w:szCs w:val="24"/>
          <w:lang w:eastAsia="en-GB"/>
        </w:rPr>
        <w:t>(Kim, 2018; Lehdonvirta et al., 2018).</w:t>
      </w:r>
    </w:p>
    <w:p w14:paraId="40734514" w14:textId="77777777" w:rsidR="00C970CD" w:rsidRPr="0002153A" w:rsidRDefault="00C970CD" w:rsidP="00C970CD">
      <w:pPr>
        <w:numPr>
          <w:ilvl w:val="1"/>
          <w:numId w:val="57"/>
        </w:numPr>
        <w:spacing w:line="360" w:lineRule="auto"/>
        <w:jc w:val="both"/>
        <w:textAlignment w:val="baseline"/>
        <w:rPr>
          <w:rFonts w:ascii="Arial" w:hAnsi="Arial" w:cs="Arial"/>
          <w:sz w:val="24"/>
          <w:szCs w:val="24"/>
          <w:lang w:eastAsia="en-GB"/>
        </w:rPr>
      </w:pPr>
      <w:r w:rsidRPr="0002153A">
        <w:rPr>
          <w:rFonts w:ascii="Arial" w:hAnsi="Arial" w:cs="Arial"/>
          <w:sz w:val="24"/>
          <w:szCs w:val="24"/>
          <w:lang w:eastAsia="en-GB"/>
        </w:rPr>
        <w:t>Can be c</w:t>
      </w:r>
      <w:r>
        <w:rPr>
          <w:rFonts w:ascii="Arial" w:hAnsi="Arial" w:cs="Arial"/>
          <w:sz w:val="24"/>
          <w:szCs w:val="24"/>
          <w:lang w:eastAsia="en-GB"/>
        </w:rPr>
        <w:t>ha</w:t>
      </w:r>
      <w:r w:rsidRPr="0002153A">
        <w:rPr>
          <w:rFonts w:ascii="Arial" w:hAnsi="Arial" w:cs="Arial"/>
          <w:sz w:val="24"/>
          <w:szCs w:val="24"/>
          <w:lang w:eastAsia="en-GB"/>
        </w:rPr>
        <w:t>l</w:t>
      </w:r>
      <w:r>
        <w:rPr>
          <w:rFonts w:ascii="Arial" w:hAnsi="Arial" w:cs="Arial"/>
          <w:sz w:val="24"/>
          <w:szCs w:val="24"/>
          <w:lang w:eastAsia="en-GB"/>
        </w:rPr>
        <w:t>lenging</w:t>
      </w:r>
      <w:r w:rsidRPr="0002153A">
        <w:rPr>
          <w:rFonts w:ascii="Arial" w:hAnsi="Arial" w:cs="Arial"/>
          <w:sz w:val="24"/>
          <w:szCs w:val="24"/>
          <w:lang w:eastAsia="en-GB"/>
        </w:rPr>
        <w:t xml:space="preserve"> to navigate and has customer support issues</w:t>
      </w:r>
      <w:r>
        <w:rPr>
          <w:rFonts w:ascii="Arial" w:hAnsi="Arial" w:cs="Arial"/>
          <w:sz w:val="24"/>
          <w:szCs w:val="24"/>
          <w:lang w:eastAsia="en-GB"/>
        </w:rPr>
        <w:t xml:space="preserve"> </w:t>
      </w:r>
      <w:r w:rsidRPr="00681FAB">
        <w:rPr>
          <w:rFonts w:ascii="Arial" w:hAnsi="Arial" w:cs="Arial"/>
          <w:sz w:val="24"/>
          <w:szCs w:val="24"/>
          <w:lang w:eastAsia="en-GB"/>
        </w:rPr>
        <w:t>(Conyette, 2011; Giovanis et al., 2017).</w:t>
      </w:r>
    </w:p>
    <w:p w14:paraId="212DEC34" w14:textId="77777777" w:rsidR="00C970CD" w:rsidRPr="0002153A" w:rsidRDefault="00C970CD" w:rsidP="00C970CD">
      <w:pPr>
        <w:numPr>
          <w:ilvl w:val="0"/>
          <w:numId w:val="57"/>
        </w:numPr>
        <w:spacing w:line="360" w:lineRule="auto"/>
        <w:jc w:val="both"/>
        <w:textAlignment w:val="baseline"/>
        <w:rPr>
          <w:rFonts w:ascii="Arial" w:hAnsi="Arial" w:cs="Arial"/>
          <w:sz w:val="24"/>
          <w:szCs w:val="24"/>
          <w:lang w:eastAsia="en-GB"/>
        </w:rPr>
      </w:pPr>
      <w:r w:rsidRPr="0002153A">
        <w:rPr>
          <w:rFonts w:ascii="Arial" w:hAnsi="Arial" w:cs="Arial"/>
          <w:b/>
          <w:bCs/>
          <w:sz w:val="24"/>
          <w:szCs w:val="24"/>
          <w:lang w:eastAsia="en-GB"/>
        </w:rPr>
        <w:t>Airbnb:</w:t>
      </w:r>
    </w:p>
    <w:p w14:paraId="79CB5BDB" w14:textId="77777777" w:rsidR="00C970CD" w:rsidRPr="0002153A" w:rsidRDefault="00C970CD" w:rsidP="00C970CD">
      <w:pPr>
        <w:numPr>
          <w:ilvl w:val="1"/>
          <w:numId w:val="57"/>
        </w:numPr>
        <w:spacing w:line="360" w:lineRule="auto"/>
        <w:jc w:val="both"/>
        <w:textAlignment w:val="baseline"/>
        <w:rPr>
          <w:rFonts w:ascii="Arial" w:hAnsi="Arial" w:cs="Arial"/>
          <w:sz w:val="24"/>
          <w:szCs w:val="24"/>
          <w:lang w:eastAsia="en-GB"/>
        </w:rPr>
      </w:pPr>
      <w:r w:rsidRPr="0002153A">
        <w:rPr>
          <w:rFonts w:ascii="Arial" w:hAnsi="Arial" w:cs="Arial"/>
          <w:sz w:val="24"/>
          <w:szCs w:val="24"/>
          <w:lang w:eastAsia="en-GB"/>
        </w:rPr>
        <w:t>Offers unique lodging and active community participation</w:t>
      </w:r>
      <w:r>
        <w:rPr>
          <w:rFonts w:ascii="Arial" w:hAnsi="Arial" w:cs="Arial"/>
          <w:sz w:val="24"/>
          <w:szCs w:val="24"/>
          <w:lang w:eastAsia="en-GB"/>
        </w:rPr>
        <w:t xml:space="preserve"> </w:t>
      </w:r>
      <w:r w:rsidRPr="00681FAB">
        <w:rPr>
          <w:rFonts w:ascii="Arial" w:hAnsi="Arial" w:cs="Arial"/>
          <w:sz w:val="24"/>
          <w:szCs w:val="24"/>
          <w:lang w:eastAsia="en-GB"/>
        </w:rPr>
        <w:t>(Giovanis et al., 2017; Christina &amp; Yasa, 2021).</w:t>
      </w:r>
    </w:p>
    <w:p w14:paraId="098FE004" w14:textId="77777777" w:rsidR="00C970CD" w:rsidRPr="0002153A" w:rsidRDefault="00C970CD" w:rsidP="00C970CD">
      <w:pPr>
        <w:numPr>
          <w:ilvl w:val="1"/>
          <w:numId w:val="57"/>
        </w:numPr>
        <w:spacing w:line="360" w:lineRule="auto"/>
        <w:jc w:val="both"/>
        <w:textAlignment w:val="baseline"/>
        <w:rPr>
          <w:rFonts w:ascii="Arial" w:hAnsi="Arial" w:cs="Arial"/>
          <w:sz w:val="24"/>
          <w:szCs w:val="24"/>
          <w:lang w:eastAsia="en-GB"/>
        </w:rPr>
      </w:pPr>
      <w:r w:rsidRPr="0002153A">
        <w:rPr>
          <w:rFonts w:ascii="Arial" w:hAnsi="Arial" w:cs="Arial"/>
          <w:sz w:val="24"/>
          <w:szCs w:val="24"/>
          <w:lang w:eastAsia="en-GB"/>
        </w:rPr>
        <w:t>Faces regulatory challenges and inconsistent listing</w:t>
      </w:r>
      <w:r>
        <w:rPr>
          <w:rFonts w:ascii="Arial" w:hAnsi="Arial" w:cs="Arial"/>
          <w:sz w:val="24"/>
          <w:szCs w:val="24"/>
          <w:lang w:eastAsia="en-GB"/>
        </w:rPr>
        <w:t xml:space="preserve"> </w:t>
      </w:r>
      <w:r w:rsidRPr="0002153A">
        <w:rPr>
          <w:rFonts w:ascii="Arial" w:hAnsi="Arial" w:cs="Arial"/>
          <w:sz w:val="24"/>
          <w:szCs w:val="24"/>
          <w:lang w:eastAsia="en-GB"/>
        </w:rPr>
        <w:t>standards</w:t>
      </w:r>
      <w:r>
        <w:rPr>
          <w:rFonts w:ascii="Arial" w:hAnsi="Arial" w:cs="Arial"/>
          <w:sz w:val="24"/>
          <w:szCs w:val="24"/>
          <w:lang w:eastAsia="en-GB"/>
        </w:rPr>
        <w:t xml:space="preserve"> </w:t>
      </w:r>
      <w:r w:rsidRPr="00681FAB">
        <w:rPr>
          <w:rFonts w:ascii="Arial" w:hAnsi="Arial" w:cs="Arial"/>
          <w:sz w:val="24"/>
          <w:szCs w:val="24"/>
          <w:lang w:eastAsia="en-GB"/>
        </w:rPr>
        <w:t>(Lehdonvirta et al., 2018; Kim, 2018).</w:t>
      </w:r>
    </w:p>
    <w:p w14:paraId="6F91ABE1" w14:textId="77777777" w:rsidR="00C970CD" w:rsidRPr="0002153A" w:rsidRDefault="00C970CD" w:rsidP="00C970CD">
      <w:pPr>
        <w:spacing w:line="360" w:lineRule="auto"/>
        <w:jc w:val="both"/>
        <w:rPr>
          <w:rFonts w:ascii="Arial" w:hAnsi="Arial" w:cs="Arial"/>
          <w:sz w:val="24"/>
          <w:szCs w:val="24"/>
          <w:lang w:eastAsia="en-GB"/>
        </w:rPr>
      </w:pPr>
      <w:r w:rsidRPr="0002153A">
        <w:rPr>
          <w:rFonts w:ascii="Arial" w:hAnsi="Arial" w:cs="Arial"/>
          <w:b/>
          <w:bCs/>
          <w:sz w:val="24"/>
          <w:szCs w:val="24"/>
          <w:lang w:eastAsia="en-GB"/>
        </w:rPr>
        <w:t>StarLink Advantages:</w:t>
      </w:r>
    </w:p>
    <w:p w14:paraId="427BB9F2" w14:textId="77777777" w:rsidR="00C970CD" w:rsidRPr="0002153A" w:rsidRDefault="00C970CD" w:rsidP="00C970CD">
      <w:pPr>
        <w:numPr>
          <w:ilvl w:val="0"/>
          <w:numId w:val="58"/>
        </w:numPr>
        <w:spacing w:line="360" w:lineRule="auto"/>
        <w:jc w:val="both"/>
        <w:textAlignment w:val="baseline"/>
        <w:rPr>
          <w:rFonts w:ascii="Arial" w:hAnsi="Arial" w:cs="Arial"/>
          <w:sz w:val="24"/>
          <w:szCs w:val="24"/>
          <w:lang w:eastAsia="en-GB"/>
        </w:rPr>
      </w:pPr>
      <w:r w:rsidRPr="0002153A">
        <w:rPr>
          <w:rFonts w:ascii="Arial" w:hAnsi="Arial" w:cs="Arial"/>
          <w:sz w:val="24"/>
          <w:szCs w:val="24"/>
          <w:lang w:eastAsia="en-GB"/>
        </w:rPr>
        <w:t>Streamlined, user-friendly platform with integrated itinerary management</w:t>
      </w:r>
    </w:p>
    <w:p w14:paraId="1F993F46" w14:textId="77777777" w:rsidR="00C970CD" w:rsidRPr="0002153A" w:rsidRDefault="00C970CD" w:rsidP="00C970CD">
      <w:pPr>
        <w:numPr>
          <w:ilvl w:val="0"/>
          <w:numId w:val="58"/>
        </w:numPr>
        <w:spacing w:line="360" w:lineRule="auto"/>
        <w:jc w:val="both"/>
        <w:textAlignment w:val="baseline"/>
        <w:rPr>
          <w:rFonts w:ascii="Arial" w:hAnsi="Arial" w:cs="Arial"/>
          <w:sz w:val="24"/>
          <w:szCs w:val="24"/>
          <w:lang w:eastAsia="en-GB"/>
        </w:rPr>
      </w:pPr>
      <w:r w:rsidRPr="0002153A">
        <w:rPr>
          <w:rFonts w:ascii="Arial" w:hAnsi="Arial" w:cs="Arial"/>
          <w:sz w:val="24"/>
          <w:szCs w:val="24"/>
          <w:lang w:eastAsia="en-GB"/>
        </w:rPr>
        <w:t>Partnerships with upscale hotels for consistent quality</w:t>
      </w:r>
    </w:p>
    <w:p w14:paraId="551D2969" w14:textId="77777777" w:rsidR="00C970CD" w:rsidRPr="0002153A" w:rsidRDefault="00C970CD" w:rsidP="00C970CD">
      <w:pPr>
        <w:numPr>
          <w:ilvl w:val="0"/>
          <w:numId w:val="58"/>
        </w:numPr>
        <w:spacing w:line="360" w:lineRule="auto"/>
        <w:jc w:val="both"/>
        <w:textAlignment w:val="baseline"/>
        <w:rPr>
          <w:rFonts w:ascii="Arial" w:hAnsi="Arial" w:cs="Arial"/>
          <w:sz w:val="24"/>
          <w:szCs w:val="24"/>
          <w:lang w:eastAsia="en-GB"/>
        </w:rPr>
      </w:pPr>
      <w:r w:rsidRPr="0002153A">
        <w:rPr>
          <w:rFonts w:ascii="Arial" w:hAnsi="Arial" w:cs="Arial"/>
          <w:sz w:val="24"/>
          <w:szCs w:val="24"/>
          <w:lang w:eastAsia="en-GB"/>
        </w:rPr>
        <w:t>Emphasis on eco-friendly travel and advanced AI and AR technologies (See Appendix D)</w:t>
      </w:r>
    </w:p>
    <w:p w14:paraId="5ACA77D6" w14:textId="77777777" w:rsidR="00C970CD" w:rsidRDefault="00C970CD" w:rsidP="00C970CD">
      <w:pPr>
        <w:pStyle w:val="z-TopofForm"/>
      </w:pPr>
      <w:r>
        <w:t>Top of Form</w:t>
      </w:r>
    </w:p>
    <w:p w14:paraId="24642CA7" w14:textId="77777777" w:rsidR="00C970CD" w:rsidRDefault="00C970CD" w:rsidP="00C970CD">
      <w:pPr>
        <w:pStyle w:val="z-BottomofForm"/>
      </w:pPr>
      <w:r>
        <w:t>Bottom of Form</w:t>
      </w:r>
    </w:p>
    <w:p w14:paraId="3211C954" w14:textId="77777777" w:rsidR="00C970CD" w:rsidRDefault="00C970CD" w:rsidP="00C970CD">
      <w:pPr>
        <w:jc w:val="both"/>
        <w:rPr>
          <w:rFonts w:asciiTheme="minorHAnsi" w:hAnsiTheme="minorHAnsi" w:cstheme="minorHAnsi"/>
          <w:b/>
          <w:bCs/>
          <w:sz w:val="24"/>
        </w:rPr>
      </w:pPr>
    </w:p>
    <w:p w14:paraId="6F655A01" w14:textId="77777777" w:rsidR="00C970CD" w:rsidRDefault="00C970CD" w:rsidP="00C970CD">
      <w:pPr>
        <w:jc w:val="both"/>
        <w:rPr>
          <w:rFonts w:asciiTheme="minorHAnsi" w:hAnsiTheme="minorHAnsi" w:cstheme="minorHAnsi"/>
          <w:b/>
          <w:sz w:val="24"/>
        </w:rPr>
      </w:pPr>
    </w:p>
    <w:p w14:paraId="1E3AC4F0" w14:textId="77777777" w:rsidR="00C970CD" w:rsidRPr="00FD742C" w:rsidRDefault="00C970CD" w:rsidP="00C970CD">
      <w:pPr>
        <w:rPr>
          <w:rFonts w:asciiTheme="minorHAnsi" w:hAnsiTheme="minorHAnsi" w:cstheme="minorHAnsi"/>
          <w:b/>
          <w:sz w:val="28"/>
          <w:szCs w:val="18"/>
        </w:rPr>
      </w:pPr>
      <w:r w:rsidRPr="00FD742C">
        <w:rPr>
          <w:rFonts w:asciiTheme="minorHAnsi" w:hAnsiTheme="minorHAnsi" w:cstheme="minorHAnsi"/>
          <w:b/>
          <w:sz w:val="28"/>
          <w:szCs w:val="18"/>
        </w:rPr>
        <w:t>5. MARKETING PLAN</w:t>
      </w:r>
    </w:p>
    <w:p w14:paraId="4FA1E64E" w14:textId="77777777" w:rsidR="00C970CD" w:rsidRPr="00FD742C" w:rsidRDefault="00C970CD" w:rsidP="00C970CD">
      <w:pPr>
        <w:jc w:val="both"/>
        <w:rPr>
          <w:rFonts w:asciiTheme="minorHAnsi" w:hAnsiTheme="minorHAnsi" w:cstheme="minorHAnsi"/>
          <w:bCs/>
          <w:sz w:val="28"/>
        </w:rPr>
      </w:pPr>
    </w:p>
    <w:p w14:paraId="110D243E" w14:textId="77777777" w:rsidR="00C970CD" w:rsidRPr="00FD742C" w:rsidRDefault="00C970CD" w:rsidP="00C970CD">
      <w:pPr>
        <w:jc w:val="both"/>
        <w:rPr>
          <w:rFonts w:asciiTheme="minorHAnsi" w:hAnsiTheme="minorHAnsi" w:cstheme="minorHAnsi"/>
          <w:b/>
          <w:bCs/>
          <w:i/>
          <w:iCs/>
          <w:sz w:val="24"/>
          <w:szCs w:val="18"/>
        </w:rPr>
      </w:pPr>
      <w:r w:rsidRPr="00FD742C">
        <w:rPr>
          <w:rFonts w:asciiTheme="minorHAnsi" w:hAnsiTheme="minorHAnsi" w:cstheme="minorHAnsi"/>
          <w:b/>
          <w:i/>
          <w:iCs/>
          <w:sz w:val="24"/>
          <w:szCs w:val="18"/>
        </w:rPr>
        <w:t>5.1</w:t>
      </w:r>
      <w:r w:rsidRPr="00FD742C">
        <w:rPr>
          <w:rFonts w:asciiTheme="minorHAnsi" w:hAnsiTheme="minorHAnsi" w:cstheme="minorHAnsi"/>
          <w:b/>
          <w:i/>
          <w:sz w:val="24"/>
          <w:szCs w:val="18"/>
        </w:rPr>
        <w:t xml:space="preserve"> Price</w:t>
      </w:r>
    </w:p>
    <w:p w14:paraId="40341333" w14:textId="77777777" w:rsidR="00C970CD" w:rsidRDefault="00C970CD" w:rsidP="00C970CD">
      <w:pPr>
        <w:jc w:val="both"/>
        <w:rPr>
          <w:rFonts w:ascii="Arial" w:hAnsi="Arial" w:cs="Arial"/>
          <w:b/>
          <w:bCs/>
          <w:sz w:val="24"/>
          <w:szCs w:val="24"/>
          <w:lang w:eastAsia="en-GB"/>
        </w:rPr>
      </w:pPr>
    </w:p>
    <w:p w14:paraId="28D1599B" w14:textId="77777777" w:rsidR="00C970CD" w:rsidRDefault="00C970CD" w:rsidP="00C970CD">
      <w:pPr>
        <w:jc w:val="both"/>
        <w:rPr>
          <w:rFonts w:ascii="Arial" w:hAnsi="Arial" w:cs="Arial"/>
          <w:sz w:val="24"/>
          <w:szCs w:val="24"/>
          <w:lang w:eastAsia="en-GB"/>
        </w:rPr>
      </w:pPr>
      <w:r w:rsidRPr="00B13FE4">
        <w:rPr>
          <w:rFonts w:ascii="Arial" w:hAnsi="Arial" w:cs="Arial"/>
          <w:sz w:val="24"/>
          <w:szCs w:val="24"/>
          <w:lang w:eastAsia="en-GB"/>
        </w:rPr>
        <w:t xml:space="preserve">StarLink's pricing strategy is competitive and transparent, </w:t>
      </w:r>
      <w:r>
        <w:rPr>
          <w:rFonts w:ascii="Arial" w:hAnsi="Arial" w:cs="Arial"/>
          <w:sz w:val="24"/>
          <w:szCs w:val="24"/>
          <w:lang w:eastAsia="en-GB"/>
        </w:rPr>
        <w:t>a</w:t>
      </w:r>
      <w:r w:rsidRPr="00B13FE4">
        <w:rPr>
          <w:rFonts w:ascii="Arial" w:hAnsi="Arial" w:cs="Arial"/>
          <w:sz w:val="24"/>
          <w:szCs w:val="24"/>
          <w:lang w:eastAsia="en-GB"/>
        </w:rPr>
        <w:t>i</w:t>
      </w:r>
      <w:r>
        <w:rPr>
          <w:rFonts w:ascii="Arial" w:hAnsi="Arial" w:cs="Arial"/>
          <w:sz w:val="24"/>
          <w:szCs w:val="24"/>
          <w:lang w:eastAsia="en-GB"/>
        </w:rPr>
        <w:t>min</w:t>
      </w:r>
      <w:r w:rsidRPr="00B13FE4">
        <w:rPr>
          <w:rFonts w:ascii="Arial" w:hAnsi="Arial" w:cs="Arial"/>
          <w:sz w:val="24"/>
          <w:szCs w:val="24"/>
          <w:lang w:eastAsia="en-GB"/>
        </w:rPr>
        <w:t xml:space="preserve">g </w:t>
      </w:r>
      <w:r>
        <w:rPr>
          <w:rFonts w:ascii="Arial" w:hAnsi="Arial" w:cs="Arial"/>
          <w:sz w:val="24"/>
          <w:szCs w:val="24"/>
          <w:lang w:eastAsia="en-GB"/>
        </w:rPr>
        <w:t>t</w:t>
      </w:r>
      <w:r w:rsidRPr="00B13FE4">
        <w:rPr>
          <w:rFonts w:ascii="Arial" w:hAnsi="Arial" w:cs="Arial"/>
          <w:sz w:val="24"/>
          <w:szCs w:val="24"/>
          <w:lang w:eastAsia="en-GB"/>
        </w:rPr>
        <w:t>o promot</w:t>
      </w:r>
      <w:r>
        <w:rPr>
          <w:rFonts w:ascii="Arial" w:hAnsi="Arial" w:cs="Arial"/>
          <w:sz w:val="24"/>
          <w:szCs w:val="24"/>
          <w:lang w:eastAsia="en-GB"/>
        </w:rPr>
        <w:t>e</w:t>
      </w:r>
      <w:r w:rsidRPr="00B13FE4">
        <w:rPr>
          <w:rFonts w:ascii="Arial" w:hAnsi="Arial" w:cs="Arial"/>
          <w:sz w:val="24"/>
          <w:szCs w:val="24"/>
          <w:lang w:eastAsia="en-GB"/>
        </w:rPr>
        <w:t xml:space="preserve"> the brand as premium while remaining accessible.</w:t>
      </w:r>
    </w:p>
    <w:p w14:paraId="02674D21" w14:textId="77777777" w:rsidR="00C970CD" w:rsidRDefault="00C970CD" w:rsidP="00C970CD">
      <w:pPr>
        <w:jc w:val="both"/>
        <w:rPr>
          <w:rFonts w:ascii="Arial" w:hAnsi="Arial" w:cs="Arial"/>
          <w:sz w:val="24"/>
          <w:szCs w:val="24"/>
          <w:lang w:eastAsia="en-GB"/>
        </w:rPr>
      </w:pPr>
    </w:p>
    <w:p w14:paraId="500698D8" w14:textId="77777777" w:rsidR="00C970CD" w:rsidRPr="00B13FE4" w:rsidRDefault="00C970CD" w:rsidP="00C970CD">
      <w:pPr>
        <w:pStyle w:val="ListParagraph"/>
        <w:numPr>
          <w:ilvl w:val="0"/>
          <w:numId w:val="73"/>
        </w:numPr>
        <w:overflowPunct w:val="0"/>
        <w:autoSpaceDE w:val="0"/>
        <w:autoSpaceDN w:val="0"/>
        <w:adjustRightInd w:val="0"/>
        <w:spacing w:after="0" w:line="240" w:lineRule="auto"/>
        <w:jc w:val="both"/>
        <w:textAlignment w:val="baseline"/>
        <w:rPr>
          <w:rFonts w:ascii="Arial" w:hAnsi="Arial" w:cs="Arial"/>
          <w:lang w:eastAsia="en-GB"/>
        </w:rPr>
      </w:pPr>
      <w:r w:rsidRPr="00B13FE4">
        <w:rPr>
          <w:rFonts w:ascii="Arial" w:hAnsi="Arial" w:cs="Arial"/>
          <w:b/>
          <w:bCs/>
          <w:lang w:eastAsia="en-GB"/>
        </w:rPr>
        <w:t>Customised Packages:</w:t>
      </w:r>
      <w:r w:rsidRPr="00B13FE4">
        <w:rPr>
          <w:rFonts w:ascii="Arial" w:hAnsi="Arial" w:cs="Arial"/>
          <w:lang w:eastAsia="en-GB"/>
        </w:rPr>
        <w:t xml:space="preserve"> Tailored travel packages offer significant value at affordable prices, responding to individual preferences (Schamari &amp; Schaefers, 2015).</w:t>
      </w:r>
    </w:p>
    <w:p w14:paraId="2822769B" w14:textId="77777777" w:rsidR="00C970CD" w:rsidRPr="00B13FE4" w:rsidRDefault="00C970CD" w:rsidP="00C970CD">
      <w:pPr>
        <w:pStyle w:val="ListParagraph"/>
        <w:numPr>
          <w:ilvl w:val="0"/>
          <w:numId w:val="73"/>
        </w:numPr>
        <w:overflowPunct w:val="0"/>
        <w:autoSpaceDE w:val="0"/>
        <w:autoSpaceDN w:val="0"/>
        <w:adjustRightInd w:val="0"/>
        <w:spacing w:after="0" w:line="240" w:lineRule="auto"/>
        <w:jc w:val="both"/>
        <w:textAlignment w:val="baseline"/>
        <w:rPr>
          <w:rFonts w:ascii="Arial" w:hAnsi="Arial" w:cs="Arial"/>
          <w:lang w:eastAsia="en-GB"/>
        </w:rPr>
      </w:pPr>
      <w:r w:rsidRPr="00B13FE4">
        <w:rPr>
          <w:rFonts w:ascii="Arial" w:hAnsi="Arial" w:cs="Arial"/>
          <w:b/>
          <w:bCs/>
          <w:lang w:eastAsia="en-GB"/>
        </w:rPr>
        <w:t>Subscription Model:</w:t>
      </w:r>
      <w:r w:rsidRPr="00B13FE4">
        <w:rPr>
          <w:rFonts w:ascii="Arial" w:hAnsi="Arial" w:cs="Arial"/>
          <w:lang w:eastAsia="en-GB"/>
        </w:rPr>
        <w:t xml:space="preserve"> Offers discounts and </w:t>
      </w:r>
      <w:r>
        <w:rPr>
          <w:rFonts w:ascii="Arial" w:hAnsi="Arial" w:cs="Arial"/>
          <w:lang w:eastAsia="en-GB"/>
        </w:rPr>
        <w:t>uniqu</w:t>
      </w:r>
      <w:r w:rsidRPr="00B13FE4">
        <w:rPr>
          <w:rFonts w:ascii="Arial" w:hAnsi="Arial" w:cs="Arial"/>
          <w:lang w:eastAsia="en-GB"/>
        </w:rPr>
        <w:t>e benefits for regular travellers.</w:t>
      </w:r>
    </w:p>
    <w:p w14:paraId="4D2CE483" w14:textId="77777777" w:rsidR="00C970CD" w:rsidRPr="00B13FE4" w:rsidRDefault="00C970CD" w:rsidP="00C970CD">
      <w:pPr>
        <w:pStyle w:val="ListParagraph"/>
        <w:numPr>
          <w:ilvl w:val="0"/>
          <w:numId w:val="73"/>
        </w:numPr>
        <w:overflowPunct w:val="0"/>
        <w:autoSpaceDE w:val="0"/>
        <w:autoSpaceDN w:val="0"/>
        <w:adjustRightInd w:val="0"/>
        <w:spacing w:after="0" w:line="240" w:lineRule="auto"/>
        <w:jc w:val="both"/>
        <w:textAlignment w:val="baseline"/>
        <w:rPr>
          <w:rFonts w:ascii="Arial" w:hAnsi="Arial" w:cs="Arial"/>
          <w:lang w:eastAsia="en-GB"/>
        </w:rPr>
      </w:pPr>
      <w:r w:rsidRPr="00B13FE4">
        <w:rPr>
          <w:rFonts w:ascii="Arial" w:hAnsi="Arial" w:cs="Arial"/>
          <w:b/>
          <w:bCs/>
          <w:lang w:eastAsia="en-GB"/>
        </w:rPr>
        <w:t xml:space="preserve">Dynamic </w:t>
      </w:r>
      <w:r>
        <w:rPr>
          <w:rFonts w:ascii="Arial" w:hAnsi="Arial" w:cs="Arial"/>
          <w:b/>
          <w:bCs/>
          <w:lang w:eastAsia="en-GB"/>
        </w:rPr>
        <w:t>p</w:t>
      </w:r>
      <w:r w:rsidRPr="00B13FE4">
        <w:rPr>
          <w:rFonts w:ascii="Arial" w:hAnsi="Arial" w:cs="Arial"/>
          <w:b/>
          <w:bCs/>
          <w:lang w:eastAsia="en-GB"/>
        </w:rPr>
        <w:t>ricing:</w:t>
      </w:r>
      <w:r w:rsidRPr="00B13FE4">
        <w:rPr>
          <w:rFonts w:ascii="Arial" w:hAnsi="Arial" w:cs="Arial"/>
          <w:lang w:eastAsia="en-GB"/>
        </w:rPr>
        <w:t xml:space="preserve"> Price modification responding to demand and seasonality to </w:t>
      </w:r>
      <w:r>
        <w:rPr>
          <w:rFonts w:ascii="Arial" w:hAnsi="Arial" w:cs="Arial"/>
          <w:lang w:eastAsia="en-GB"/>
        </w:rPr>
        <w:t>maintain</w:t>
      </w:r>
      <w:r w:rsidRPr="00B13FE4">
        <w:rPr>
          <w:rFonts w:ascii="Arial" w:hAnsi="Arial" w:cs="Arial"/>
          <w:lang w:eastAsia="en-GB"/>
        </w:rPr>
        <w:t xml:space="preserve"> profitability and competitive advantage.</w:t>
      </w:r>
    </w:p>
    <w:p w14:paraId="4E474503" w14:textId="77777777" w:rsidR="00C970CD" w:rsidRPr="00B13FE4" w:rsidRDefault="00C970CD" w:rsidP="00C970CD">
      <w:pPr>
        <w:pStyle w:val="ListParagraph"/>
        <w:numPr>
          <w:ilvl w:val="0"/>
          <w:numId w:val="73"/>
        </w:numPr>
        <w:overflowPunct w:val="0"/>
        <w:autoSpaceDE w:val="0"/>
        <w:autoSpaceDN w:val="0"/>
        <w:adjustRightInd w:val="0"/>
        <w:spacing w:after="0" w:line="240" w:lineRule="auto"/>
        <w:jc w:val="both"/>
        <w:textAlignment w:val="baseline"/>
        <w:rPr>
          <w:rFonts w:ascii="Arial" w:hAnsi="Arial" w:cs="Arial"/>
          <w:lang w:eastAsia="en-GB"/>
        </w:rPr>
      </w:pPr>
      <w:r w:rsidRPr="00B13FE4">
        <w:rPr>
          <w:rFonts w:ascii="Arial" w:hAnsi="Arial" w:cs="Arial"/>
          <w:b/>
          <w:bCs/>
          <w:lang w:eastAsia="en-GB"/>
        </w:rPr>
        <w:t>Transparent Fees:</w:t>
      </w:r>
      <w:r w:rsidRPr="00B13FE4">
        <w:rPr>
          <w:rFonts w:ascii="Arial" w:hAnsi="Arial" w:cs="Arial"/>
          <w:lang w:eastAsia="en-GB"/>
        </w:rPr>
        <w:t xml:space="preserve"> Clear pricing free of hidden charges builds trust and loyalty.</w:t>
      </w:r>
    </w:p>
    <w:p w14:paraId="1F2F729D" w14:textId="77777777" w:rsidR="00C970CD" w:rsidRPr="00B13FE4" w:rsidRDefault="00C970CD" w:rsidP="00C970CD">
      <w:pPr>
        <w:jc w:val="both"/>
        <w:rPr>
          <w:rFonts w:ascii="Arial" w:hAnsi="Arial" w:cs="Arial"/>
          <w:sz w:val="24"/>
          <w:szCs w:val="24"/>
          <w:lang w:eastAsia="en-GB"/>
        </w:rPr>
      </w:pPr>
    </w:p>
    <w:p w14:paraId="7A4CA170" w14:textId="77777777" w:rsidR="00C970CD" w:rsidRDefault="00C970CD" w:rsidP="00C970CD">
      <w:pPr>
        <w:jc w:val="both"/>
        <w:rPr>
          <w:rFonts w:ascii="Arial" w:hAnsi="Arial" w:cs="Arial"/>
          <w:b/>
          <w:bCs/>
          <w:sz w:val="24"/>
          <w:szCs w:val="24"/>
          <w:lang w:eastAsia="en-GB"/>
        </w:rPr>
      </w:pPr>
    </w:p>
    <w:p w14:paraId="68DA2C90" w14:textId="77777777" w:rsidR="00C970CD" w:rsidRDefault="00C970CD" w:rsidP="00C970CD">
      <w:pPr>
        <w:jc w:val="both"/>
        <w:rPr>
          <w:rFonts w:asciiTheme="minorHAnsi" w:hAnsiTheme="minorHAnsi" w:cstheme="minorHAnsi"/>
          <w:b/>
          <w:i/>
          <w:iCs/>
          <w:sz w:val="24"/>
          <w:szCs w:val="18"/>
        </w:rPr>
      </w:pPr>
    </w:p>
    <w:p w14:paraId="14EC794A" w14:textId="77777777" w:rsidR="00C970CD" w:rsidRDefault="00C970CD" w:rsidP="00C970CD">
      <w:pPr>
        <w:jc w:val="both"/>
        <w:rPr>
          <w:rFonts w:asciiTheme="minorHAnsi" w:hAnsiTheme="minorHAnsi" w:cstheme="minorHAnsi"/>
          <w:b/>
          <w:i/>
          <w:iCs/>
          <w:sz w:val="24"/>
          <w:szCs w:val="18"/>
        </w:rPr>
      </w:pPr>
    </w:p>
    <w:p w14:paraId="4EF5D1B7" w14:textId="77777777" w:rsidR="00C970CD" w:rsidRDefault="00C970CD" w:rsidP="00C970CD">
      <w:pPr>
        <w:jc w:val="both"/>
        <w:rPr>
          <w:rFonts w:asciiTheme="minorHAnsi" w:hAnsiTheme="minorHAnsi" w:cstheme="minorHAnsi"/>
          <w:b/>
          <w:i/>
          <w:iCs/>
          <w:sz w:val="24"/>
          <w:szCs w:val="18"/>
        </w:rPr>
      </w:pPr>
    </w:p>
    <w:p w14:paraId="477B3E69" w14:textId="77777777" w:rsidR="00C970CD" w:rsidRPr="001D3B06" w:rsidRDefault="00C970CD" w:rsidP="00C970CD">
      <w:pPr>
        <w:pStyle w:val="ListParagraph"/>
        <w:numPr>
          <w:ilvl w:val="1"/>
          <w:numId w:val="74"/>
        </w:numPr>
        <w:overflowPunct w:val="0"/>
        <w:autoSpaceDE w:val="0"/>
        <w:autoSpaceDN w:val="0"/>
        <w:adjustRightInd w:val="0"/>
        <w:spacing w:after="0" w:line="240" w:lineRule="auto"/>
        <w:jc w:val="both"/>
        <w:textAlignment w:val="baseline"/>
        <w:rPr>
          <w:rFonts w:cstheme="minorHAnsi"/>
          <w:b/>
          <w:bCs/>
          <w:i/>
          <w:iCs/>
          <w:szCs w:val="18"/>
        </w:rPr>
      </w:pPr>
      <w:r w:rsidRPr="001D3B06">
        <w:rPr>
          <w:rFonts w:cstheme="minorHAnsi"/>
          <w:b/>
          <w:i/>
          <w:szCs w:val="18"/>
        </w:rPr>
        <w:t>Product</w:t>
      </w:r>
    </w:p>
    <w:p w14:paraId="5E160F52" w14:textId="77777777" w:rsidR="00C970CD" w:rsidRDefault="00C970CD" w:rsidP="00C970CD">
      <w:pPr>
        <w:overflowPunct/>
        <w:autoSpaceDE/>
        <w:autoSpaceDN/>
        <w:adjustRightInd/>
        <w:rPr>
          <w:sz w:val="24"/>
          <w:szCs w:val="24"/>
          <w:lang w:eastAsia="en-GB"/>
        </w:rPr>
      </w:pPr>
    </w:p>
    <w:p w14:paraId="0F569A14" w14:textId="77777777" w:rsidR="00C970CD" w:rsidRDefault="00C970CD" w:rsidP="00C970CD">
      <w:pPr>
        <w:overflowPunct/>
        <w:autoSpaceDE/>
        <w:autoSpaceDN/>
        <w:adjustRightInd/>
        <w:spacing w:line="360" w:lineRule="auto"/>
        <w:jc w:val="both"/>
        <w:rPr>
          <w:rFonts w:ascii="Arial" w:hAnsi="Arial" w:cs="Arial"/>
          <w:sz w:val="24"/>
          <w:szCs w:val="24"/>
          <w:lang w:eastAsia="en-GB"/>
        </w:rPr>
      </w:pPr>
      <w:r w:rsidRPr="001D3B06">
        <w:rPr>
          <w:rFonts w:ascii="Arial" w:hAnsi="Arial" w:cs="Arial"/>
          <w:sz w:val="24"/>
          <w:szCs w:val="24"/>
          <w:lang w:eastAsia="en-GB"/>
        </w:rPr>
        <w:t>The website and application combine a sustainable design and advanced technology for an easy user experience.</w:t>
      </w:r>
    </w:p>
    <w:p w14:paraId="0861AA37" w14:textId="77777777" w:rsidR="00C970CD" w:rsidRDefault="00C970CD" w:rsidP="00C970CD">
      <w:pPr>
        <w:overflowPunct/>
        <w:autoSpaceDE/>
        <w:autoSpaceDN/>
        <w:adjustRightInd/>
        <w:spacing w:line="360" w:lineRule="auto"/>
        <w:jc w:val="both"/>
        <w:rPr>
          <w:rFonts w:ascii="Arial" w:hAnsi="Arial" w:cs="Arial"/>
          <w:sz w:val="24"/>
          <w:szCs w:val="24"/>
          <w:lang w:eastAsia="en-GB"/>
        </w:rPr>
      </w:pPr>
    </w:p>
    <w:p w14:paraId="25CBB542" w14:textId="77777777" w:rsidR="00C970CD" w:rsidRPr="001D3B06" w:rsidRDefault="00C970CD" w:rsidP="00C970CD">
      <w:pPr>
        <w:pStyle w:val="ListParagraph"/>
        <w:numPr>
          <w:ilvl w:val="0"/>
          <w:numId w:val="75"/>
        </w:numPr>
        <w:spacing w:after="0" w:line="360" w:lineRule="auto"/>
        <w:jc w:val="both"/>
        <w:rPr>
          <w:rFonts w:ascii="Arial" w:hAnsi="Arial" w:cs="Arial"/>
          <w:lang w:eastAsia="en-GB"/>
        </w:rPr>
      </w:pPr>
      <w:r w:rsidRPr="001D3B06">
        <w:rPr>
          <w:rFonts w:ascii="Arial" w:hAnsi="Arial" w:cs="Arial"/>
          <w:b/>
          <w:bCs/>
          <w:lang w:eastAsia="en-GB"/>
        </w:rPr>
        <w:t>Design and Branding</w:t>
      </w:r>
      <w:r w:rsidRPr="001D3B06">
        <w:rPr>
          <w:rFonts w:ascii="Arial" w:hAnsi="Arial" w:cs="Arial"/>
          <w:lang w:eastAsia="en-GB"/>
        </w:rPr>
        <w:t>: The green and white design represents sustainability, while the logo, showing a robotic hand caring for a house decorated with leaves, highlights concerned with the environment (Wang &amp; Li, 2017; Sia et al., 2022).</w:t>
      </w:r>
    </w:p>
    <w:p w14:paraId="12F55E13" w14:textId="77777777" w:rsidR="00C970CD" w:rsidRPr="001D3B06" w:rsidRDefault="00C970CD" w:rsidP="00C970CD">
      <w:pPr>
        <w:pStyle w:val="ListParagraph"/>
        <w:numPr>
          <w:ilvl w:val="0"/>
          <w:numId w:val="75"/>
        </w:numPr>
        <w:spacing w:after="0" w:line="360" w:lineRule="auto"/>
        <w:jc w:val="both"/>
        <w:rPr>
          <w:rFonts w:ascii="Arial" w:hAnsi="Arial" w:cs="Arial"/>
          <w:lang w:eastAsia="en-GB"/>
        </w:rPr>
      </w:pPr>
      <w:r w:rsidRPr="001D3B06">
        <w:rPr>
          <w:rFonts w:ascii="Arial" w:hAnsi="Arial" w:cs="Arial"/>
          <w:b/>
          <w:bCs/>
          <w:lang w:eastAsia="en-GB"/>
        </w:rPr>
        <w:t>User-Centric Interface</w:t>
      </w:r>
      <w:r w:rsidRPr="001D3B06">
        <w:rPr>
          <w:rFonts w:ascii="Arial" w:hAnsi="Arial" w:cs="Arial"/>
          <w:lang w:eastAsia="en-GB"/>
        </w:rPr>
        <w:t xml:space="preserve">: Simplified, simple to use and sections such as "My Tours" and "Eco-Friendly Options" help the booking process. The procedure includes an interactive calendar and </w:t>
      </w:r>
      <w:r>
        <w:rPr>
          <w:rFonts w:ascii="Arial" w:hAnsi="Arial" w:cs="Arial"/>
          <w:lang w:eastAsia="en-GB"/>
        </w:rPr>
        <w:t>transp</w:t>
      </w:r>
      <w:r w:rsidRPr="001D3B06">
        <w:rPr>
          <w:rFonts w:ascii="Arial" w:hAnsi="Arial" w:cs="Arial"/>
          <w:lang w:eastAsia="en-GB"/>
        </w:rPr>
        <w:t>ar</w:t>
      </w:r>
      <w:r>
        <w:rPr>
          <w:rFonts w:ascii="Arial" w:hAnsi="Arial" w:cs="Arial"/>
          <w:lang w:eastAsia="en-GB"/>
        </w:rPr>
        <w:t>ent</w:t>
      </w:r>
      <w:r w:rsidRPr="001D3B06">
        <w:rPr>
          <w:rFonts w:ascii="Arial" w:hAnsi="Arial" w:cs="Arial"/>
          <w:lang w:eastAsia="en-GB"/>
        </w:rPr>
        <w:t xml:space="preserve"> pricing (Oyibo &amp; Vassileva, 2020).</w:t>
      </w:r>
    </w:p>
    <w:p w14:paraId="6A26C21C" w14:textId="77777777" w:rsidR="00C970CD" w:rsidRPr="001D3B06" w:rsidRDefault="00C970CD" w:rsidP="00C970CD">
      <w:pPr>
        <w:pStyle w:val="ListParagraph"/>
        <w:numPr>
          <w:ilvl w:val="0"/>
          <w:numId w:val="75"/>
        </w:numPr>
        <w:spacing w:after="0" w:line="360" w:lineRule="auto"/>
        <w:jc w:val="both"/>
        <w:rPr>
          <w:rFonts w:ascii="Arial" w:hAnsi="Arial" w:cs="Arial"/>
          <w:lang w:eastAsia="en-GB"/>
        </w:rPr>
      </w:pPr>
      <w:r w:rsidRPr="001D3B06">
        <w:rPr>
          <w:rFonts w:ascii="Arial" w:hAnsi="Arial" w:cs="Arial"/>
          <w:b/>
          <w:bCs/>
          <w:lang w:eastAsia="en-GB"/>
        </w:rPr>
        <w:t>Accommodation Listings</w:t>
      </w:r>
      <w:r w:rsidRPr="001D3B06">
        <w:rPr>
          <w:rFonts w:ascii="Arial" w:hAnsi="Arial" w:cs="Arial"/>
          <w:lang w:eastAsia="en-GB"/>
        </w:rPr>
        <w:t>: High-resolution images, virtual reality tours, and icons for services like Wi-Fi and eco-certifications help consumers mak</w:t>
      </w:r>
      <w:r>
        <w:rPr>
          <w:rFonts w:ascii="Arial" w:hAnsi="Arial" w:cs="Arial"/>
          <w:lang w:eastAsia="en-GB"/>
        </w:rPr>
        <w:t>e</w:t>
      </w:r>
      <w:r w:rsidRPr="001D3B06">
        <w:rPr>
          <w:rFonts w:ascii="Arial" w:hAnsi="Arial" w:cs="Arial"/>
          <w:lang w:eastAsia="en-GB"/>
        </w:rPr>
        <w:t xml:space="preserve"> informed decisions (Eltayeb, 2017).</w:t>
      </w:r>
    </w:p>
    <w:p w14:paraId="6BF1A9C0" w14:textId="77777777" w:rsidR="00C970CD" w:rsidRPr="001D3B06" w:rsidRDefault="00C970CD" w:rsidP="00C970CD">
      <w:pPr>
        <w:pStyle w:val="ListParagraph"/>
        <w:numPr>
          <w:ilvl w:val="0"/>
          <w:numId w:val="75"/>
        </w:numPr>
        <w:spacing w:after="0" w:line="360" w:lineRule="auto"/>
        <w:jc w:val="both"/>
        <w:rPr>
          <w:rFonts w:ascii="Arial" w:hAnsi="Arial" w:cs="Arial"/>
          <w:lang w:eastAsia="en-GB"/>
        </w:rPr>
      </w:pPr>
      <w:r w:rsidRPr="001D3B06">
        <w:rPr>
          <w:rFonts w:ascii="Arial" w:hAnsi="Arial" w:cs="Arial"/>
          <w:b/>
          <w:bCs/>
          <w:lang w:eastAsia="en-GB"/>
        </w:rPr>
        <w:t xml:space="preserve">Mobile App: </w:t>
      </w:r>
      <w:r w:rsidRPr="001D3B06">
        <w:rPr>
          <w:rFonts w:ascii="Arial" w:hAnsi="Arial" w:cs="Arial"/>
          <w:lang w:eastAsia="en-GB"/>
        </w:rPr>
        <w:t xml:space="preserve">The mobile application mirrors the </w:t>
      </w:r>
      <w:r>
        <w:rPr>
          <w:rFonts w:ascii="Arial" w:hAnsi="Arial" w:cs="Arial"/>
          <w:lang w:eastAsia="en-GB"/>
        </w:rPr>
        <w:t>w</w:t>
      </w:r>
      <w:r w:rsidRPr="001D3B06">
        <w:rPr>
          <w:rFonts w:ascii="Arial" w:hAnsi="Arial" w:cs="Arial"/>
          <w:lang w:eastAsia="en-GB"/>
        </w:rPr>
        <w:t>e</w:t>
      </w:r>
      <w:r>
        <w:rPr>
          <w:rFonts w:ascii="Arial" w:hAnsi="Arial" w:cs="Arial"/>
          <w:lang w:eastAsia="en-GB"/>
        </w:rPr>
        <w:t>bsi</w:t>
      </w:r>
      <w:r w:rsidRPr="001D3B06">
        <w:rPr>
          <w:rFonts w:ascii="Arial" w:hAnsi="Arial" w:cs="Arial"/>
          <w:lang w:eastAsia="en-GB"/>
        </w:rPr>
        <w:t>te</w:t>
      </w:r>
      <w:r>
        <w:rPr>
          <w:rFonts w:ascii="Arial" w:hAnsi="Arial" w:cs="Arial"/>
          <w:lang w:eastAsia="en-GB"/>
        </w:rPr>
        <w:t>'</w:t>
      </w:r>
      <w:r w:rsidRPr="001D3B06">
        <w:rPr>
          <w:rFonts w:ascii="Arial" w:hAnsi="Arial" w:cs="Arial"/>
          <w:lang w:eastAsia="en-GB"/>
        </w:rPr>
        <w:t>s f</w:t>
      </w:r>
      <w:r>
        <w:rPr>
          <w:rFonts w:ascii="Arial" w:hAnsi="Arial" w:cs="Arial"/>
          <w:lang w:eastAsia="en-GB"/>
        </w:rPr>
        <w:t>ea</w:t>
      </w:r>
      <w:r w:rsidRPr="001D3B06">
        <w:rPr>
          <w:rFonts w:ascii="Arial" w:hAnsi="Arial" w:cs="Arial"/>
          <w:lang w:eastAsia="en-GB"/>
        </w:rPr>
        <w:t>t</w:t>
      </w:r>
      <w:r>
        <w:rPr>
          <w:rFonts w:ascii="Arial" w:hAnsi="Arial" w:cs="Arial"/>
          <w:lang w:eastAsia="en-GB"/>
        </w:rPr>
        <w:t>ur</w:t>
      </w:r>
      <w:r w:rsidRPr="001D3B06">
        <w:rPr>
          <w:rFonts w:ascii="Arial" w:hAnsi="Arial" w:cs="Arial"/>
          <w:lang w:eastAsia="en-GB"/>
        </w:rPr>
        <w:t>es and gives real-time assistance (Fang et al., 2017).</w:t>
      </w:r>
    </w:p>
    <w:p w14:paraId="310A1513" w14:textId="77777777" w:rsidR="00C970CD" w:rsidRPr="001D3B06" w:rsidRDefault="00C970CD" w:rsidP="00C970CD">
      <w:pPr>
        <w:pStyle w:val="ListParagraph"/>
        <w:numPr>
          <w:ilvl w:val="0"/>
          <w:numId w:val="75"/>
        </w:numPr>
        <w:spacing w:after="0" w:line="360" w:lineRule="auto"/>
        <w:jc w:val="both"/>
        <w:rPr>
          <w:rFonts w:ascii="Arial" w:hAnsi="Arial" w:cs="Arial"/>
          <w:lang w:eastAsia="en-GB"/>
        </w:rPr>
      </w:pPr>
      <w:r w:rsidRPr="001D3B06">
        <w:rPr>
          <w:rFonts w:ascii="Arial" w:hAnsi="Arial" w:cs="Arial"/>
          <w:b/>
          <w:bCs/>
          <w:lang w:eastAsia="en-GB"/>
        </w:rPr>
        <w:t>Tagline:</w:t>
      </w:r>
      <w:r w:rsidRPr="001D3B06">
        <w:rPr>
          <w:rFonts w:ascii="Arial" w:hAnsi="Arial" w:cs="Arial"/>
          <w:lang w:eastAsia="en-GB"/>
        </w:rPr>
        <w:t> "Travel Sustainably, Experience Uniquely" strengthens StarLink's brand identity</w:t>
      </w:r>
      <w:r>
        <w:rPr>
          <w:rFonts w:ascii="Arial" w:hAnsi="Arial" w:cs="Arial"/>
          <w:lang w:eastAsia="en-GB"/>
        </w:rPr>
        <w:t>.</w:t>
      </w:r>
    </w:p>
    <w:p w14:paraId="6AD74A26" w14:textId="77777777" w:rsidR="00C970CD" w:rsidRPr="001D3B06" w:rsidRDefault="00C970CD" w:rsidP="00C970CD">
      <w:pPr>
        <w:overflowPunct/>
        <w:autoSpaceDE/>
        <w:autoSpaceDN/>
        <w:adjustRightInd/>
        <w:spacing w:before="100" w:beforeAutospacing="1" w:after="100" w:afterAutospacing="1" w:line="360" w:lineRule="auto"/>
        <w:jc w:val="both"/>
        <w:rPr>
          <w:rFonts w:ascii="Arial" w:hAnsi="Arial" w:cs="Arial"/>
          <w:sz w:val="24"/>
          <w:szCs w:val="24"/>
          <w:lang w:eastAsia="en-GB"/>
        </w:rPr>
      </w:pPr>
      <w:r w:rsidRPr="001D3B06">
        <w:rPr>
          <w:rFonts w:ascii="Arial" w:hAnsi="Arial" w:cs="Arial"/>
          <w:sz w:val="24"/>
          <w:szCs w:val="24"/>
          <w:lang w:eastAsia="en-GB"/>
        </w:rPr>
        <w:t>(See Appendix F)</w:t>
      </w:r>
    </w:p>
    <w:p w14:paraId="6044823F" w14:textId="77777777" w:rsidR="00C970CD" w:rsidRPr="00FD742C" w:rsidRDefault="00C970CD" w:rsidP="00C970CD">
      <w:pPr>
        <w:jc w:val="both"/>
        <w:rPr>
          <w:rFonts w:asciiTheme="minorHAnsi" w:hAnsiTheme="minorHAnsi" w:cstheme="minorHAnsi"/>
          <w:b/>
          <w:i/>
          <w:iCs/>
          <w:sz w:val="24"/>
          <w:szCs w:val="18"/>
        </w:rPr>
      </w:pPr>
    </w:p>
    <w:p w14:paraId="3F45A133" w14:textId="77777777" w:rsidR="00C970CD" w:rsidRPr="00556380" w:rsidRDefault="00C970CD" w:rsidP="00C970CD">
      <w:pPr>
        <w:pStyle w:val="ListParagraph"/>
        <w:numPr>
          <w:ilvl w:val="1"/>
          <w:numId w:val="74"/>
        </w:numPr>
        <w:overflowPunct w:val="0"/>
        <w:autoSpaceDE w:val="0"/>
        <w:autoSpaceDN w:val="0"/>
        <w:adjustRightInd w:val="0"/>
        <w:spacing w:after="0" w:line="240" w:lineRule="auto"/>
        <w:jc w:val="both"/>
        <w:textAlignment w:val="baseline"/>
        <w:rPr>
          <w:rFonts w:cstheme="minorHAnsi"/>
          <w:b/>
          <w:bCs/>
          <w:i/>
          <w:iCs/>
          <w:szCs w:val="18"/>
        </w:rPr>
      </w:pPr>
      <w:r w:rsidRPr="00556380">
        <w:rPr>
          <w:rFonts w:cstheme="minorHAnsi"/>
          <w:b/>
          <w:i/>
          <w:szCs w:val="18"/>
        </w:rPr>
        <w:t>Placement</w:t>
      </w:r>
    </w:p>
    <w:p w14:paraId="6D45F419" w14:textId="77777777" w:rsidR="00C970CD" w:rsidRDefault="00C970CD" w:rsidP="00C970CD">
      <w:pPr>
        <w:jc w:val="both"/>
        <w:rPr>
          <w:rFonts w:asciiTheme="minorHAnsi" w:hAnsiTheme="minorHAnsi" w:cstheme="minorHAnsi"/>
          <w:b/>
          <w:bCs/>
          <w:i/>
          <w:iCs/>
          <w:sz w:val="24"/>
          <w:szCs w:val="18"/>
        </w:rPr>
      </w:pPr>
    </w:p>
    <w:p w14:paraId="2FB2435E" w14:textId="77777777" w:rsidR="00C970CD" w:rsidRPr="00556380" w:rsidRDefault="00C970CD" w:rsidP="00C970CD">
      <w:pPr>
        <w:jc w:val="both"/>
        <w:rPr>
          <w:rFonts w:ascii="Arial" w:hAnsi="Arial" w:cs="Arial"/>
          <w:sz w:val="24"/>
          <w:szCs w:val="24"/>
          <w:lang w:eastAsia="en-GB"/>
        </w:rPr>
      </w:pPr>
      <w:r w:rsidRPr="00556380">
        <w:rPr>
          <w:rFonts w:ascii="Arial" w:hAnsi="Arial" w:cs="Arial"/>
          <w:sz w:val="24"/>
          <w:szCs w:val="24"/>
          <w:lang w:eastAsia="en-GB"/>
        </w:rPr>
        <w:t>StarLink's marketing approach uses online and offline channels to access target markets.</w:t>
      </w:r>
    </w:p>
    <w:p w14:paraId="64CF305B" w14:textId="77777777" w:rsidR="00C970CD" w:rsidRPr="00556380" w:rsidRDefault="00C970CD" w:rsidP="00C970CD">
      <w:pPr>
        <w:pStyle w:val="ListParagraph"/>
        <w:numPr>
          <w:ilvl w:val="0"/>
          <w:numId w:val="76"/>
        </w:numPr>
        <w:overflowPunct w:val="0"/>
        <w:autoSpaceDE w:val="0"/>
        <w:autoSpaceDN w:val="0"/>
        <w:adjustRightInd w:val="0"/>
        <w:spacing w:after="0" w:line="240" w:lineRule="auto"/>
        <w:jc w:val="both"/>
        <w:textAlignment w:val="baseline"/>
        <w:rPr>
          <w:rFonts w:ascii="Arial" w:hAnsi="Arial" w:cs="Arial"/>
          <w:lang w:eastAsia="en-GB"/>
        </w:rPr>
      </w:pPr>
      <w:r w:rsidRPr="00556380">
        <w:rPr>
          <w:rFonts w:ascii="Arial" w:hAnsi="Arial" w:cs="Arial"/>
          <w:b/>
          <w:bCs/>
          <w:lang w:eastAsia="en-GB"/>
        </w:rPr>
        <w:t>Principal Platforms</w:t>
      </w:r>
      <w:r w:rsidRPr="00556380">
        <w:rPr>
          <w:rFonts w:ascii="Arial" w:hAnsi="Arial" w:cs="Arial"/>
          <w:lang w:eastAsia="en-GB"/>
        </w:rPr>
        <w:t>: The website and mobile application function as primary sales channels, incorporating AR tours and integrated itinerary management (Li et al., 2022).</w:t>
      </w:r>
    </w:p>
    <w:p w14:paraId="7B7F10A3" w14:textId="77777777" w:rsidR="00C970CD" w:rsidRPr="00556380" w:rsidRDefault="00C970CD" w:rsidP="00C970CD">
      <w:pPr>
        <w:pStyle w:val="ListParagraph"/>
        <w:numPr>
          <w:ilvl w:val="0"/>
          <w:numId w:val="76"/>
        </w:numPr>
        <w:overflowPunct w:val="0"/>
        <w:autoSpaceDE w:val="0"/>
        <w:autoSpaceDN w:val="0"/>
        <w:adjustRightInd w:val="0"/>
        <w:spacing w:after="0" w:line="240" w:lineRule="auto"/>
        <w:jc w:val="both"/>
        <w:textAlignment w:val="baseline"/>
        <w:rPr>
          <w:rFonts w:ascii="Arial" w:hAnsi="Arial" w:cs="Arial"/>
          <w:lang w:eastAsia="en-GB"/>
        </w:rPr>
      </w:pPr>
      <w:r w:rsidRPr="00556380">
        <w:rPr>
          <w:rFonts w:ascii="Arial" w:hAnsi="Arial" w:cs="Arial"/>
          <w:b/>
          <w:bCs/>
          <w:lang w:eastAsia="en-GB"/>
        </w:rPr>
        <w:t>Social media:</w:t>
      </w:r>
      <w:r w:rsidRPr="00556380">
        <w:rPr>
          <w:rFonts w:ascii="Arial" w:hAnsi="Arial" w:cs="Arial"/>
          <w:lang w:eastAsia="en-GB"/>
        </w:rPr>
        <w:t xml:space="preserve"> Platforms </w:t>
      </w:r>
      <w:r>
        <w:rPr>
          <w:rFonts w:ascii="Arial" w:hAnsi="Arial" w:cs="Arial"/>
          <w:lang w:eastAsia="en-GB"/>
        </w:rPr>
        <w:t>like</w:t>
      </w:r>
      <w:r w:rsidRPr="00556380">
        <w:rPr>
          <w:rFonts w:ascii="Arial" w:hAnsi="Arial" w:cs="Arial"/>
          <w:lang w:eastAsia="en-GB"/>
        </w:rPr>
        <w:t xml:space="preserve"> Instagram and Twitter increase engagement and authenticity using user-generated content (Schamari &amp; Schaefers, 2015).</w:t>
      </w:r>
    </w:p>
    <w:p w14:paraId="54AE278A" w14:textId="77777777" w:rsidR="00C970CD" w:rsidRPr="00556380" w:rsidRDefault="00C970CD" w:rsidP="00C970CD">
      <w:pPr>
        <w:pStyle w:val="ListParagraph"/>
        <w:numPr>
          <w:ilvl w:val="0"/>
          <w:numId w:val="76"/>
        </w:numPr>
        <w:overflowPunct w:val="0"/>
        <w:autoSpaceDE w:val="0"/>
        <w:autoSpaceDN w:val="0"/>
        <w:adjustRightInd w:val="0"/>
        <w:spacing w:after="0" w:line="240" w:lineRule="auto"/>
        <w:jc w:val="both"/>
        <w:textAlignment w:val="baseline"/>
        <w:rPr>
          <w:rFonts w:ascii="Arial" w:hAnsi="Arial" w:cs="Arial"/>
          <w:lang w:eastAsia="en-GB"/>
        </w:rPr>
      </w:pPr>
      <w:r w:rsidRPr="00556380">
        <w:rPr>
          <w:rFonts w:ascii="Arial" w:hAnsi="Arial" w:cs="Arial"/>
          <w:b/>
          <w:bCs/>
          <w:lang w:eastAsia="en-GB"/>
        </w:rPr>
        <w:t>Offline Channels</w:t>
      </w:r>
      <w:r w:rsidRPr="00556380">
        <w:rPr>
          <w:rFonts w:ascii="Arial" w:hAnsi="Arial" w:cs="Arial"/>
          <w:lang w:eastAsia="en-GB"/>
        </w:rPr>
        <w:t>: Deals with traditional travel agencies and involvement in travel expos increase credibility and visibility to travellers wanting in-person assistance (Nicholson et al., 2002).</w:t>
      </w:r>
    </w:p>
    <w:p w14:paraId="382FA962" w14:textId="77777777" w:rsidR="00C970CD" w:rsidRPr="00556380" w:rsidRDefault="00C970CD" w:rsidP="00C970CD">
      <w:pPr>
        <w:pStyle w:val="ListParagraph"/>
        <w:numPr>
          <w:ilvl w:val="0"/>
          <w:numId w:val="76"/>
        </w:numPr>
        <w:overflowPunct w:val="0"/>
        <w:autoSpaceDE w:val="0"/>
        <w:autoSpaceDN w:val="0"/>
        <w:adjustRightInd w:val="0"/>
        <w:spacing w:after="0" w:line="240" w:lineRule="auto"/>
        <w:jc w:val="both"/>
        <w:textAlignment w:val="baseline"/>
        <w:rPr>
          <w:rFonts w:ascii="Arial" w:hAnsi="Arial" w:cs="Arial"/>
          <w:lang w:eastAsia="en-GB"/>
        </w:rPr>
      </w:pPr>
      <w:r w:rsidRPr="00556380">
        <w:rPr>
          <w:rFonts w:ascii="Arial" w:hAnsi="Arial" w:cs="Arial"/>
          <w:b/>
          <w:bCs/>
          <w:lang w:eastAsia="en-GB"/>
        </w:rPr>
        <w:t>Digital Coordination</w:t>
      </w:r>
      <w:r w:rsidRPr="00556380">
        <w:rPr>
          <w:rFonts w:ascii="Arial" w:hAnsi="Arial" w:cs="Arial"/>
          <w:lang w:eastAsia="en-GB"/>
        </w:rPr>
        <w:t>: Reservations are sent through email and app notifications, with immediate help accessible through chatbots and call centres (Tanford et al., 2020).</w:t>
      </w:r>
    </w:p>
    <w:p w14:paraId="1781DCAF" w14:textId="77777777" w:rsidR="00C970CD" w:rsidRPr="00556380" w:rsidRDefault="00C970CD" w:rsidP="00C970CD">
      <w:pPr>
        <w:jc w:val="both"/>
        <w:rPr>
          <w:rFonts w:asciiTheme="minorHAnsi" w:hAnsiTheme="minorHAnsi" w:cstheme="minorHAnsi"/>
          <w:sz w:val="24"/>
          <w:szCs w:val="18"/>
        </w:rPr>
      </w:pPr>
    </w:p>
    <w:p w14:paraId="6BFBF55F" w14:textId="77777777" w:rsidR="00C970CD" w:rsidRPr="00FD742C" w:rsidRDefault="00C970CD" w:rsidP="00C970CD">
      <w:pPr>
        <w:jc w:val="both"/>
        <w:rPr>
          <w:rFonts w:asciiTheme="minorHAnsi" w:hAnsiTheme="minorHAnsi" w:cstheme="minorHAnsi"/>
          <w:b/>
          <w:bCs/>
          <w:i/>
          <w:iCs/>
          <w:sz w:val="24"/>
          <w:szCs w:val="18"/>
        </w:rPr>
      </w:pPr>
    </w:p>
    <w:p w14:paraId="3C012883" w14:textId="77777777" w:rsidR="00C970CD" w:rsidRPr="00556380" w:rsidRDefault="00C970CD" w:rsidP="00C970CD">
      <w:pPr>
        <w:spacing w:line="360" w:lineRule="auto"/>
        <w:jc w:val="both"/>
        <w:rPr>
          <w:rFonts w:ascii="Arial" w:hAnsi="Arial" w:cs="Arial"/>
          <w:sz w:val="24"/>
          <w:szCs w:val="18"/>
        </w:rPr>
      </w:pPr>
      <w:r w:rsidRPr="00556380">
        <w:rPr>
          <w:rFonts w:ascii="Arial" w:hAnsi="Arial" w:cs="Arial"/>
          <w:sz w:val="24"/>
          <w:szCs w:val="18"/>
        </w:rPr>
        <w:t>(See Appendix E)</w:t>
      </w:r>
    </w:p>
    <w:p w14:paraId="137BEBC1" w14:textId="77777777" w:rsidR="00C970CD" w:rsidRPr="00FD742C" w:rsidRDefault="00C970CD" w:rsidP="00C970CD">
      <w:pPr>
        <w:jc w:val="both"/>
        <w:rPr>
          <w:rFonts w:asciiTheme="minorHAnsi" w:hAnsiTheme="minorHAnsi" w:cstheme="minorHAnsi"/>
          <w:b/>
          <w:bCs/>
          <w:i/>
          <w:iCs/>
          <w:sz w:val="24"/>
          <w:szCs w:val="18"/>
        </w:rPr>
      </w:pPr>
    </w:p>
    <w:p w14:paraId="14100D81" w14:textId="77777777" w:rsidR="00C970CD" w:rsidRPr="00556380" w:rsidRDefault="00C970CD" w:rsidP="00C970CD">
      <w:pPr>
        <w:pStyle w:val="ListParagraph"/>
        <w:numPr>
          <w:ilvl w:val="1"/>
          <w:numId w:val="74"/>
        </w:numPr>
        <w:overflowPunct w:val="0"/>
        <w:autoSpaceDE w:val="0"/>
        <w:autoSpaceDN w:val="0"/>
        <w:adjustRightInd w:val="0"/>
        <w:spacing w:after="0" w:line="240" w:lineRule="auto"/>
        <w:jc w:val="both"/>
        <w:textAlignment w:val="baseline"/>
        <w:rPr>
          <w:rFonts w:cstheme="minorHAnsi"/>
          <w:b/>
          <w:bCs/>
          <w:i/>
          <w:iCs/>
          <w:szCs w:val="18"/>
        </w:rPr>
      </w:pPr>
      <w:r w:rsidRPr="00556380">
        <w:rPr>
          <w:rFonts w:cstheme="minorHAnsi"/>
          <w:b/>
          <w:i/>
          <w:szCs w:val="18"/>
        </w:rPr>
        <w:t>Promotion</w:t>
      </w:r>
    </w:p>
    <w:p w14:paraId="46E2BECB" w14:textId="77777777" w:rsidR="00C970CD" w:rsidRPr="00FD742C" w:rsidRDefault="00C970CD" w:rsidP="00C970CD">
      <w:pPr>
        <w:jc w:val="both"/>
        <w:rPr>
          <w:rFonts w:asciiTheme="minorHAnsi" w:hAnsiTheme="minorHAnsi" w:cstheme="minorHAnsi"/>
          <w:b/>
          <w:bCs/>
          <w:i/>
          <w:iCs/>
          <w:sz w:val="24"/>
          <w:szCs w:val="18"/>
        </w:rPr>
      </w:pPr>
    </w:p>
    <w:p w14:paraId="03BE3CAE" w14:textId="77777777" w:rsidR="00C970CD" w:rsidRDefault="00C970CD" w:rsidP="00C970CD">
      <w:pPr>
        <w:spacing w:line="360" w:lineRule="auto"/>
        <w:jc w:val="both"/>
        <w:rPr>
          <w:rFonts w:ascii="Arial" w:hAnsi="Arial" w:cs="Arial"/>
          <w:sz w:val="24"/>
          <w:szCs w:val="24"/>
          <w:lang w:eastAsia="en-GB"/>
        </w:rPr>
      </w:pPr>
    </w:p>
    <w:p w14:paraId="342A84E7" w14:textId="77777777" w:rsidR="00C970CD" w:rsidRDefault="00C970CD" w:rsidP="00C970CD">
      <w:pPr>
        <w:spacing w:line="360" w:lineRule="auto"/>
        <w:jc w:val="both"/>
        <w:rPr>
          <w:rFonts w:ascii="Arial" w:hAnsi="Arial" w:cs="Arial"/>
          <w:sz w:val="24"/>
          <w:szCs w:val="24"/>
          <w:lang w:eastAsia="en-GB"/>
        </w:rPr>
      </w:pPr>
      <w:r w:rsidRPr="006B2C92">
        <w:rPr>
          <w:rFonts w:ascii="Arial" w:hAnsi="Arial" w:cs="Arial"/>
          <w:sz w:val="24"/>
          <w:szCs w:val="24"/>
          <w:lang w:eastAsia="en-GB"/>
        </w:rPr>
        <w:t>A balanced combination of digital and traditional advertising enhances StarLink’s brand recognition:</w:t>
      </w:r>
    </w:p>
    <w:p w14:paraId="5E395367" w14:textId="77777777" w:rsidR="00C970CD" w:rsidRPr="006B2C92" w:rsidRDefault="00C970CD" w:rsidP="00C970CD">
      <w:pPr>
        <w:pStyle w:val="ListParagraph"/>
        <w:numPr>
          <w:ilvl w:val="0"/>
          <w:numId w:val="77"/>
        </w:numPr>
        <w:overflowPunct w:val="0"/>
        <w:autoSpaceDE w:val="0"/>
        <w:autoSpaceDN w:val="0"/>
        <w:adjustRightInd w:val="0"/>
        <w:spacing w:after="0" w:line="360" w:lineRule="auto"/>
        <w:jc w:val="both"/>
        <w:textAlignment w:val="baseline"/>
        <w:rPr>
          <w:rFonts w:ascii="Arial" w:hAnsi="Arial" w:cs="Arial"/>
          <w:lang w:eastAsia="en-GB"/>
        </w:rPr>
      </w:pPr>
      <w:r w:rsidRPr="006B2C92">
        <w:rPr>
          <w:rFonts w:ascii="Arial" w:hAnsi="Arial" w:cs="Arial"/>
          <w:b/>
          <w:bCs/>
          <w:lang w:eastAsia="en-GB"/>
        </w:rPr>
        <w:t>Digital Advertising:</w:t>
      </w:r>
      <w:r w:rsidRPr="006B2C92">
        <w:rPr>
          <w:rFonts w:ascii="Arial" w:hAnsi="Arial" w:cs="Arial"/>
          <w:lang w:eastAsia="en-GB"/>
        </w:rPr>
        <w:t xml:space="preserve"> SEO and PPC advertising on Google and social media target </w:t>
      </w:r>
      <w:r>
        <w:rPr>
          <w:rFonts w:ascii="Arial" w:hAnsi="Arial" w:cs="Arial"/>
          <w:lang w:eastAsia="en-GB"/>
        </w:rPr>
        <w:t>eco-conscious travellers by targeting </w:t>
      </w:r>
      <w:r w:rsidRPr="006B2C92">
        <w:rPr>
          <w:rFonts w:ascii="Arial" w:hAnsi="Arial" w:cs="Arial"/>
          <w:lang w:eastAsia="en-GB"/>
        </w:rPr>
        <w:t>relevant keywords (Järvinen et al., 2014).</w:t>
      </w:r>
    </w:p>
    <w:p w14:paraId="58418D2E" w14:textId="77777777" w:rsidR="00C970CD" w:rsidRPr="006B2C92" w:rsidRDefault="00C970CD" w:rsidP="00C970CD">
      <w:pPr>
        <w:pStyle w:val="ListParagraph"/>
        <w:numPr>
          <w:ilvl w:val="0"/>
          <w:numId w:val="77"/>
        </w:numPr>
        <w:overflowPunct w:val="0"/>
        <w:autoSpaceDE w:val="0"/>
        <w:autoSpaceDN w:val="0"/>
        <w:adjustRightInd w:val="0"/>
        <w:spacing w:after="0" w:line="360" w:lineRule="auto"/>
        <w:jc w:val="both"/>
        <w:textAlignment w:val="baseline"/>
        <w:rPr>
          <w:rFonts w:ascii="Arial" w:hAnsi="Arial" w:cs="Arial"/>
          <w:lang w:eastAsia="en-GB"/>
        </w:rPr>
      </w:pPr>
      <w:r w:rsidRPr="006B2C92">
        <w:rPr>
          <w:rFonts w:ascii="Arial" w:hAnsi="Arial" w:cs="Arial"/>
          <w:b/>
          <w:bCs/>
          <w:lang w:eastAsia="en-GB"/>
        </w:rPr>
        <w:t>Content marketing:</w:t>
      </w:r>
      <w:r w:rsidRPr="006B2C92">
        <w:rPr>
          <w:rFonts w:ascii="Arial" w:hAnsi="Arial" w:cs="Arial"/>
          <w:lang w:eastAsia="en-GB"/>
        </w:rPr>
        <w:t> blog posts and videos with virtual tours for users interested in sustainable travel (Li et al., 2022).</w:t>
      </w:r>
    </w:p>
    <w:p w14:paraId="65D1F3BA" w14:textId="77777777" w:rsidR="00C970CD" w:rsidRPr="006B2C92" w:rsidRDefault="00C970CD" w:rsidP="00C970CD">
      <w:pPr>
        <w:pStyle w:val="ListParagraph"/>
        <w:numPr>
          <w:ilvl w:val="0"/>
          <w:numId w:val="77"/>
        </w:numPr>
        <w:overflowPunct w:val="0"/>
        <w:autoSpaceDE w:val="0"/>
        <w:autoSpaceDN w:val="0"/>
        <w:adjustRightInd w:val="0"/>
        <w:spacing w:after="0" w:line="360" w:lineRule="auto"/>
        <w:jc w:val="both"/>
        <w:textAlignment w:val="baseline"/>
        <w:rPr>
          <w:rFonts w:ascii="Arial" w:hAnsi="Arial" w:cs="Arial"/>
          <w:lang w:eastAsia="en-GB"/>
        </w:rPr>
      </w:pPr>
      <w:r w:rsidRPr="006B2C92">
        <w:rPr>
          <w:rFonts w:ascii="Arial" w:hAnsi="Arial" w:cs="Arial"/>
          <w:b/>
          <w:bCs/>
          <w:lang w:eastAsia="en-GB"/>
        </w:rPr>
        <w:t>Email marketin</w:t>
      </w:r>
      <w:r>
        <w:rPr>
          <w:rFonts w:ascii="Arial" w:hAnsi="Arial" w:cs="Arial"/>
          <w:b/>
          <w:bCs/>
          <w:lang w:eastAsia="en-GB"/>
        </w:rPr>
        <w:t>g</w:t>
      </w:r>
      <w:r w:rsidRPr="006B2C92">
        <w:rPr>
          <w:rFonts w:ascii="Arial" w:hAnsi="Arial" w:cs="Arial"/>
          <w:b/>
          <w:bCs/>
          <w:lang w:eastAsia="en-GB"/>
        </w:rPr>
        <w:t>:</w:t>
      </w:r>
      <w:r w:rsidRPr="006B2C92">
        <w:rPr>
          <w:rFonts w:ascii="Arial" w:hAnsi="Arial" w:cs="Arial"/>
          <w:lang w:eastAsia="en-GB"/>
        </w:rPr>
        <w:t> newsletters and AI-driven custom emails, offers, travel recommendations and exclusive promotions for customer retention (Blanco, Sarasa, &amp; Sanclemente-Téllez, 2011).</w:t>
      </w:r>
    </w:p>
    <w:p w14:paraId="4280147E" w14:textId="77777777" w:rsidR="00C970CD" w:rsidRPr="006B2C92" w:rsidRDefault="00C970CD" w:rsidP="00C970CD">
      <w:pPr>
        <w:pStyle w:val="ListParagraph"/>
        <w:numPr>
          <w:ilvl w:val="0"/>
          <w:numId w:val="77"/>
        </w:numPr>
        <w:overflowPunct w:val="0"/>
        <w:autoSpaceDE w:val="0"/>
        <w:autoSpaceDN w:val="0"/>
        <w:adjustRightInd w:val="0"/>
        <w:spacing w:after="0" w:line="360" w:lineRule="auto"/>
        <w:jc w:val="both"/>
        <w:textAlignment w:val="baseline"/>
        <w:rPr>
          <w:rFonts w:ascii="Arial" w:hAnsi="Arial" w:cs="Arial"/>
          <w:lang w:eastAsia="en-GB"/>
        </w:rPr>
      </w:pPr>
      <w:r w:rsidRPr="006B2C92">
        <w:rPr>
          <w:rFonts w:ascii="Arial" w:hAnsi="Arial" w:cs="Arial"/>
          <w:b/>
          <w:bCs/>
          <w:lang w:eastAsia="en-GB"/>
        </w:rPr>
        <w:t>Offline Marketing:</w:t>
      </w:r>
      <w:r w:rsidRPr="006B2C92">
        <w:rPr>
          <w:rFonts w:ascii="Arial" w:hAnsi="Arial" w:cs="Arial"/>
          <w:lang w:eastAsia="en-GB"/>
        </w:rPr>
        <w:t xml:space="preserve"> travel publications such as National Geographic Traveller and event sponsorships increase visibility for environmentally conscious travellers (Jiménez-Barreto et al., 2020).</w:t>
      </w:r>
    </w:p>
    <w:p w14:paraId="469EEB28" w14:textId="77777777" w:rsidR="00C970CD" w:rsidRPr="006B2C92" w:rsidRDefault="00C970CD" w:rsidP="00C970CD">
      <w:pPr>
        <w:pStyle w:val="ListParagraph"/>
        <w:numPr>
          <w:ilvl w:val="0"/>
          <w:numId w:val="77"/>
        </w:numPr>
        <w:overflowPunct w:val="0"/>
        <w:autoSpaceDE w:val="0"/>
        <w:autoSpaceDN w:val="0"/>
        <w:adjustRightInd w:val="0"/>
        <w:spacing w:after="0" w:line="360" w:lineRule="auto"/>
        <w:jc w:val="both"/>
        <w:textAlignment w:val="baseline"/>
        <w:rPr>
          <w:rFonts w:ascii="Arial" w:hAnsi="Arial" w:cs="Arial"/>
          <w:lang w:eastAsia="en-GB"/>
        </w:rPr>
      </w:pPr>
      <w:r w:rsidRPr="006B2C92">
        <w:rPr>
          <w:rFonts w:ascii="Arial" w:hAnsi="Arial" w:cs="Arial"/>
          <w:b/>
          <w:bCs/>
          <w:lang w:eastAsia="en-GB"/>
        </w:rPr>
        <w:t>Customer Engagement:</w:t>
      </w:r>
      <w:r w:rsidRPr="006B2C92">
        <w:rPr>
          <w:rFonts w:ascii="Arial" w:hAnsi="Arial" w:cs="Arial"/>
          <w:lang w:eastAsia="en-GB"/>
        </w:rPr>
        <w:t xml:space="preserve"> Loyalty programs motivate customers by giving points for bookings, reviews, and referrals, which can be exchanged for discounts. AI-powered chatbots deliver real-time support, offering 24/7 assistance for a better user experience (Wirtz et al., 2018).</w:t>
      </w:r>
    </w:p>
    <w:p w14:paraId="59B03F03" w14:textId="77777777" w:rsidR="00C970CD" w:rsidRPr="006B2C92" w:rsidRDefault="00C970CD" w:rsidP="00C970CD">
      <w:pPr>
        <w:spacing w:line="360" w:lineRule="auto"/>
        <w:jc w:val="both"/>
        <w:rPr>
          <w:rFonts w:ascii="Arial" w:hAnsi="Arial" w:cs="Arial"/>
          <w:sz w:val="24"/>
          <w:szCs w:val="24"/>
          <w:lang w:eastAsia="en-GB"/>
        </w:rPr>
      </w:pPr>
      <w:r w:rsidRPr="006B2C92">
        <w:rPr>
          <w:rFonts w:ascii="Arial" w:hAnsi="Arial" w:cs="Arial"/>
          <w:sz w:val="24"/>
          <w:szCs w:val="24"/>
          <w:lang w:eastAsia="en-GB"/>
        </w:rPr>
        <w:t>The primary objective of StarLink is to advertise itself as an exclusive, green travel platform designed for sustainability-oriented travellers (Ming Liu &amp; Zhang, 2021).</w:t>
      </w:r>
    </w:p>
    <w:p w14:paraId="596E3BFE" w14:textId="77777777" w:rsidR="00C970CD" w:rsidRDefault="00C970CD" w:rsidP="00C970CD">
      <w:pPr>
        <w:spacing w:line="360" w:lineRule="auto"/>
        <w:jc w:val="both"/>
        <w:rPr>
          <w:rFonts w:ascii="Arial" w:hAnsi="Arial" w:cs="Arial"/>
          <w:sz w:val="24"/>
          <w:szCs w:val="24"/>
          <w:lang w:eastAsia="en-GB"/>
        </w:rPr>
      </w:pPr>
    </w:p>
    <w:p w14:paraId="75005A4F" w14:textId="77777777" w:rsidR="00C970CD" w:rsidRPr="00556380" w:rsidRDefault="00C970CD" w:rsidP="00C970CD">
      <w:pPr>
        <w:spacing w:line="360" w:lineRule="auto"/>
        <w:jc w:val="both"/>
        <w:rPr>
          <w:rFonts w:ascii="Arial" w:hAnsi="Arial" w:cs="Arial"/>
          <w:sz w:val="24"/>
          <w:szCs w:val="24"/>
          <w:lang w:eastAsia="en-GB"/>
        </w:rPr>
      </w:pPr>
      <w:r w:rsidRPr="00556380">
        <w:rPr>
          <w:rFonts w:ascii="Arial" w:hAnsi="Arial" w:cs="Arial"/>
          <w:sz w:val="24"/>
          <w:szCs w:val="24"/>
          <w:lang w:eastAsia="en-GB"/>
        </w:rPr>
        <w:t>(See Appendix F)</w:t>
      </w:r>
    </w:p>
    <w:p w14:paraId="29957D24" w14:textId="77777777" w:rsidR="00C970CD" w:rsidRDefault="00C970CD" w:rsidP="00C970CD">
      <w:pPr>
        <w:pStyle w:val="z-TopofForm"/>
        <w:numPr>
          <w:ilvl w:val="0"/>
          <w:numId w:val="33"/>
        </w:numPr>
      </w:pPr>
      <w:r>
        <w:t>Top of Form</w:t>
      </w:r>
    </w:p>
    <w:p w14:paraId="66EE8C0B" w14:textId="77777777" w:rsidR="00C970CD" w:rsidRDefault="00C970CD" w:rsidP="00C970CD">
      <w:pPr>
        <w:pStyle w:val="z-BottomofForm"/>
        <w:numPr>
          <w:ilvl w:val="0"/>
          <w:numId w:val="33"/>
        </w:numPr>
      </w:pPr>
      <w:r>
        <w:t>Bottom of Form</w:t>
      </w:r>
    </w:p>
    <w:p w14:paraId="687F6426" w14:textId="77777777" w:rsidR="00C970CD" w:rsidRPr="00C45285" w:rsidRDefault="00C970CD" w:rsidP="00C970CD">
      <w:pPr>
        <w:pStyle w:val="z-BottomofForm"/>
        <w:numPr>
          <w:ilvl w:val="0"/>
          <w:numId w:val="33"/>
        </w:numPr>
        <w:spacing w:before="100" w:beforeAutospacing="1" w:after="100" w:afterAutospacing="1"/>
        <w:rPr>
          <w:rFonts w:ascii="Times New Roman" w:hAnsi="Times New Roman" w:cs="Times New Roman"/>
          <w:sz w:val="20"/>
        </w:rPr>
      </w:pPr>
      <w:r w:rsidRPr="00820097">
        <w:rPr>
          <w:rFonts w:asciiTheme="minorHAnsi" w:hAnsiTheme="minorHAnsi" w:cstheme="minorHAnsi"/>
          <w:bCs/>
          <w:i/>
          <w:iCs/>
          <w:color w:val="FF0000"/>
          <w:sz w:val="24"/>
        </w:rPr>
        <w:br w:type="page"/>
      </w:r>
    </w:p>
    <w:p w14:paraId="7A32040E" w14:textId="77777777" w:rsidR="00C970CD" w:rsidRDefault="00C970CD" w:rsidP="00C970CD">
      <w:pPr>
        <w:rPr>
          <w:rFonts w:asciiTheme="minorHAnsi" w:hAnsiTheme="minorHAnsi" w:cstheme="minorHAnsi"/>
          <w:b/>
          <w:sz w:val="28"/>
          <w:szCs w:val="18"/>
        </w:rPr>
      </w:pPr>
    </w:p>
    <w:p w14:paraId="6BD28FC2" w14:textId="77777777" w:rsidR="00C970CD" w:rsidRPr="006C4E22" w:rsidRDefault="00C970CD" w:rsidP="00C970CD">
      <w:pPr>
        <w:rPr>
          <w:rFonts w:asciiTheme="minorHAnsi" w:hAnsiTheme="minorHAnsi" w:cstheme="minorHAnsi"/>
          <w:b/>
          <w:sz w:val="28"/>
          <w:szCs w:val="18"/>
        </w:rPr>
      </w:pPr>
      <w:r w:rsidRPr="006C4E22">
        <w:rPr>
          <w:rFonts w:asciiTheme="minorHAnsi" w:hAnsiTheme="minorHAnsi" w:cstheme="minorHAnsi"/>
          <w:b/>
          <w:sz w:val="28"/>
          <w:szCs w:val="18"/>
        </w:rPr>
        <w:t>6</w:t>
      </w:r>
      <w:r>
        <w:rPr>
          <w:rFonts w:asciiTheme="minorHAnsi" w:hAnsiTheme="minorHAnsi" w:cstheme="minorHAnsi"/>
          <w:b/>
          <w:sz w:val="28"/>
          <w:szCs w:val="18"/>
        </w:rPr>
        <w:t xml:space="preserve">. </w:t>
      </w:r>
      <w:r w:rsidRPr="006C4E22">
        <w:rPr>
          <w:rFonts w:asciiTheme="minorHAnsi" w:hAnsiTheme="minorHAnsi" w:cstheme="minorHAnsi"/>
          <w:b/>
          <w:sz w:val="28"/>
          <w:szCs w:val="18"/>
        </w:rPr>
        <w:t xml:space="preserve"> KEY RESOURCES</w:t>
      </w:r>
    </w:p>
    <w:p w14:paraId="07E1FD4A" w14:textId="77777777" w:rsidR="00C970CD" w:rsidRDefault="00C970CD" w:rsidP="00C970CD">
      <w:pPr>
        <w:rPr>
          <w:rFonts w:asciiTheme="minorHAnsi" w:hAnsiTheme="minorHAnsi" w:cstheme="minorHAnsi"/>
          <w:bCs/>
          <w:i/>
          <w:iCs/>
          <w:color w:val="FF0000"/>
          <w:sz w:val="24"/>
        </w:rPr>
      </w:pPr>
    </w:p>
    <w:p w14:paraId="03BEC472" w14:textId="77777777" w:rsidR="00C970CD" w:rsidRPr="00907212" w:rsidRDefault="00C970CD" w:rsidP="00C970CD">
      <w:pPr>
        <w:rPr>
          <w:rFonts w:asciiTheme="minorHAnsi" w:hAnsiTheme="minorHAnsi" w:cstheme="minorHAnsi"/>
          <w:b/>
          <w:bCs/>
          <w:i/>
          <w:iCs/>
          <w:sz w:val="24"/>
        </w:rPr>
      </w:pPr>
      <w:r w:rsidRPr="00907212">
        <w:rPr>
          <w:rFonts w:asciiTheme="minorHAnsi" w:hAnsiTheme="minorHAnsi" w:cstheme="minorHAnsi"/>
          <w:b/>
          <w:bCs/>
          <w:i/>
          <w:iCs/>
          <w:sz w:val="24"/>
        </w:rPr>
        <w:t>6.1 Premises</w:t>
      </w:r>
    </w:p>
    <w:p w14:paraId="4883049B" w14:textId="77777777" w:rsidR="00C970CD" w:rsidRPr="00907212" w:rsidRDefault="00C970CD" w:rsidP="00C970CD">
      <w:pPr>
        <w:rPr>
          <w:rFonts w:asciiTheme="minorHAnsi" w:hAnsiTheme="minorHAnsi" w:cstheme="minorHAnsi"/>
          <w:b/>
          <w:bCs/>
          <w:i/>
          <w:iCs/>
          <w:sz w:val="24"/>
        </w:rPr>
      </w:pPr>
    </w:p>
    <w:p w14:paraId="65549B2D" w14:textId="77777777" w:rsidR="00C970CD" w:rsidRDefault="00C970CD" w:rsidP="00C970CD">
      <w:pPr>
        <w:rPr>
          <w:rFonts w:asciiTheme="minorHAnsi" w:hAnsiTheme="minorHAnsi" w:cstheme="minorHAnsi"/>
          <w:b/>
          <w:sz w:val="24"/>
        </w:rPr>
      </w:pPr>
      <w:r w:rsidRPr="00576FF4">
        <w:rPr>
          <w:rFonts w:asciiTheme="minorHAnsi" w:hAnsiTheme="minorHAnsi" w:cstheme="minorHAnsi"/>
          <w:b/>
          <w:bCs/>
          <w:sz w:val="24"/>
        </w:rPr>
        <w:t>Remote Work:</w:t>
      </w:r>
    </w:p>
    <w:p w14:paraId="79D20AA0" w14:textId="77777777" w:rsidR="00C970CD" w:rsidRPr="00576FF4" w:rsidRDefault="00C970CD" w:rsidP="00C970CD">
      <w:pPr>
        <w:rPr>
          <w:rFonts w:asciiTheme="minorHAnsi" w:hAnsiTheme="minorHAnsi" w:cstheme="minorHAnsi"/>
          <w:bCs/>
          <w:sz w:val="24"/>
        </w:rPr>
      </w:pPr>
    </w:p>
    <w:p w14:paraId="09EE90F1" w14:textId="77777777" w:rsidR="00C970CD" w:rsidRPr="003A25A2" w:rsidRDefault="00C970CD" w:rsidP="00C970CD">
      <w:pPr>
        <w:spacing w:line="360" w:lineRule="auto"/>
        <w:jc w:val="both"/>
        <w:rPr>
          <w:rFonts w:ascii="Arial" w:hAnsi="Arial" w:cs="Arial"/>
          <w:bCs/>
          <w:sz w:val="24"/>
        </w:rPr>
      </w:pPr>
      <w:r w:rsidRPr="003A25A2">
        <w:rPr>
          <w:rFonts w:ascii="Arial" w:hAnsi="Arial" w:cs="Arial"/>
          <w:b/>
          <w:bCs/>
          <w:sz w:val="24"/>
        </w:rPr>
        <w:t>Home Offices:</w:t>
      </w:r>
      <w:r w:rsidRPr="003A25A2">
        <w:rPr>
          <w:rFonts w:ascii="Arial" w:hAnsi="Arial" w:cs="Arial"/>
          <w:bCs/>
          <w:sz w:val="24"/>
        </w:rPr>
        <w:t xml:space="preserve"> No central physical space</w:t>
      </w:r>
    </w:p>
    <w:p w14:paraId="203B27EC" w14:textId="77777777" w:rsidR="00C970CD" w:rsidRDefault="00C970CD" w:rsidP="00C970CD">
      <w:pPr>
        <w:spacing w:line="360" w:lineRule="auto"/>
        <w:jc w:val="both"/>
        <w:rPr>
          <w:rFonts w:ascii="Arial" w:hAnsi="Arial" w:cs="Arial"/>
          <w:sz w:val="24"/>
        </w:rPr>
      </w:pPr>
      <w:r w:rsidRPr="003A25A2">
        <w:rPr>
          <w:rFonts w:ascii="Arial" w:hAnsi="Arial" w:cs="Arial"/>
          <w:b/>
          <w:bCs/>
          <w:sz w:val="24"/>
        </w:rPr>
        <w:t>Resources:</w:t>
      </w:r>
      <w:r w:rsidRPr="003A25A2">
        <w:rPr>
          <w:rFonts w:ascii="Arial" w:hAnsi="Arial" w:cs="Arial"/>
          <w:bCs/>
          <w:sz w:val="24"/>
        </w:rPr>
        <w:t xml:space="preserve"> Laptops, mobile devices, high-speed internet, collaboration and project management software</w:t>
      </w:r>
    </w:p>
    <w:p w14:paraId="18774F52" w14:textId="77777777" w:rsidR="00C970CD" w:rsidRPr="003A25A2" w:rsidRDefault="00C970CD" w:rsidP="00C970CD">
      <w:pPr>
        <w:spacing w:line="360" w:lineRule="auto"/>
        <w:jc w:val="both"/>
        <w:rPr>
          <w:rFonts w:ascii="Arial" w:hAnsi="Arial" w:cs="Arial"/>
          <w:b/>
          <w:i/>
          <w:iCs/>
          <w:sz w:val="24"/>
          <w:szCs w:val="18"/>
        </w:rPr>
      </w:pPr>
    </w:p>
    <w:p w14:paraId="342AB450" w14:textId="77777777" w:rsidR="00C970CD" w:rsidRDefault="00C970CD" w:rsidP="00C970CD">
      <w:pPr>
        <w:pStyle w:val="ListParagraph"/>
        <w:numPr>
          <w:ilvl w:val="1"/>
          <w:numId w:val="59"/>
        </w:numPr>
        <w:overflowPunct w:val="0"/>
        <w:autoSpaceDE w:val="0"/>
        <w:autoSpaceDN w:val="0"/>
        <w:adjustRightInd w:val="0"/>
        <w:spacing w:after="0" w:line="240" w:lineRule="auto"/>
        <w:jc w:val="both"/>
        <w:textAlignment w:val="baseline"/>
        <w:rPr>
          <w:rFonts w:cstheme="minorHAnsi"/>
          <w:b/>
          <w:i/>
          <w:iCs/>
          <w:szCs w:val="18"/>
        </w:rPr>
      </w:pPr>
      <w:r>
        <w:rPr>
          <w:rFonts w:cstheme="minorHAnsi"/>
          <w:b/>
          <w:i/>
          <w:iCs/>
          <w:szCs w:val="18"/>
        </w:rPr>
        <w:t>Equipment</w:t>
      </w:r>
    </w:p>
    <w:p w14:paraId="65542B64" w14:textId="77777777" w:rsidR="00C970CD" w:rsidRDefault="00C970CD" w:rsidP="00C970CD">
      <w:pPr>
        <w:jc w:val="both"/>
        <w:rPr>
          <w:rFonts w:asciiTheme="minorHAnsi" w:hAnsiTheme="minorHAnsi" w:cstheme="minorHAnsi"/>
          <w:b/>
          <w:i/>
          <w:iCs/>
          <w:sz w:val="24"/>
          <w:szCs w:val="18"/>
        </w:rPr>
      </w:pPr>
    </w:p>
    <w:p w14:paraId="69117C5C" w14:textId="77777777" w:rsidR="00C970CD" w:rsidRPr="00C20B83" w:rsidRDefault="00C970CD" w:rsidP="00C970CD">
      <w:pPr>
        <w:numPr>
          <w:ilvl w:val="0"/>
          <w:numId w:val="66"/>
        </w:numPr>
        <w:spacing w:line="360" w:lineRule="auto"/>
        <w:jc w:val="both"/>
        <w:textAlignment w:val="baseline"/>
        <w:rPr>
          <w:rFonts w:ascii="Arial" w:hAnsi="Arial" w:cs="Arial"/>
          <w:bCs/>
          <w:sz w:val="24"/>
          <w:szCs w:val="24"/>
        </w:rPr>
      </w:pPr>
      <w:r w:rsidRPr="00C20B83">
        <w:rPr>
          <w:rFonts w:ascii="Arial" w:hAnsi="Arial" w:cs="Arial"/>
          <w:b/>
          <w:bCs/>
          <w:sz w:val="24"/>
          <w:szCs w:val="24"/>
        </w:rPr>
        <w:t>Laptops</w:t>
      </w:r>
      <w:r w:rsidRPr="00C20B83">
        <w:rPr>
          <w:rFonts w:ascii="Arial" w:hAnsi="Arial" w:cs="Arial"/>
          <w:bCs/>
          <w:sz w:val="24"/>
          <w:szCs w:val="24"/>
        </w:rPr>
        <w:t>:</w:t>
      </w:r>
    </w:p>
    <w:p w14:paraId="5EDCB7E0" w14:textId="77777777" w:rsidR="00C970CD" w:rsidRPr="00C20B83" w:rsidRDefault="00C970CD" w:rsidP="00C970CD">
      <w:pPr>
        <w:numPr>
          <w:ilvl w:val="1"/>
          <w:numId w:val="66"/>
        </w:numPr>
        <w:spacing w:line="360" w:lineRule="auto"/>
        <w:jc w:val="both"/>
        <w:textAlignment w:val="baseline"/>
        <w:rPr>
          <w:rFonts w:ascii="Arial" w:hAnsi="Arial" w:cs="Arial"/>
          <w:bCs/>
          <w:sz w:val="24"/>
          <w:szCs w:val="24"/>
        </w:rPr>
      </w:pPr>
      <w:r w:rsidRPr="00C20B83">
        <w:rPr>
          <w:rFonts w:ascii="Arial" w:hAnsi="Arial" w:cs="Arial"/>
          <w:bCs/>
          <w:sz w:val="24"/>
          <w:szCs w:val="24"/>
        </w:rPr>
        <w:t>Dell XPS 13: £1,299 (Dell UK, 2024).</w:t>
      </w:r>
    </w:p>
    <w:p w14:paraId="54870023" w14:textId="77777777" w:rsidR="00C970CD" w:rsidRPr="00C20B83" w:rsidRDefault="00C970CD" w:rsidP="00C970CD">
      <w:pPr>
        <w:numPr>
          <w:ilvl w:val="0"/>
          <w:numId w:val="66"/>
        </w:numPr>
        <w:spacing w:line="360" w:lineRule="auto"/>
        <w:jc w:val="both"/>
        <w:textAlignment w:val="baseline"/>
        <w:rPr>
          <w:rFonts w:ascii="Arial" w:hAnsi="Arial" w:cs="Arial"/>
          <w:bCs/>
          <w:sz w:val="24"/>
          <w:szCs w:val="24"/>
        </w:rPr>
      </w:pPr>
      <w:r w:rsidRPr="00C20B83">
        <w:rPr>
          <w:rFonts w:ascii="Arial" w:hAnsi="Arial" w:cs="Arial"/>
          <w:b/>
          <w:bCs/>
          <w:sz w:val="24"/>
          <w:szCs w:val="24"/>
        </w:rPr>
        <w:t>Mobile Devices</w:t>
      </w:r>
      <w:r w:rsidRPr="00C20B83">
        <w:rPr>
          <w:rFonts w:ascii="Arial" w:hAnsi="Arial" w:cs="Arial"/>
          <w:bCs/>
          <w:sz w:val="24"/>
          <w:szCs w:val="24"/>
        </w:rPr>
        <w:t>:</w:t>
      </w:r>
    </w:p>
    <w:p w14:paraId="5A1D30E7" w14:textId="77777777" w:rsidR="00C970CD" w:rsidRPr="00C20B83" w:rsidRDefault="00C970CD" w:rsidP="00C970CD">
      <w:pPr>
        <w:numPr>
          <w:ilvl w:val="1"/>
          <w:numId w:val="66"/>
        </w:numPr>
        <w:spacing w:line="360" w:lineRule="auto"/>
        <w:jc w:val="both"/>
        <w:textAlignment w:val="baseline"/>
        <w:rPr>
          <w:rFonts w:ascii="Arial" w:hAnsi="Arial" w:cs="Arial"/>
          <w:bCs/>
          <w:sz w:val="24"/>
          <w:szCs w:val="24"/>
        </w:rPr>
      </w:pPr>
      <w:r w:rsidRPr="00C20B83">
        <w:rPr>
          <w:rFonts w:ascii="Arial" w:hAnsi="Arial" w:cs="Arial"/>
          <w:bCs/>
          <w:sz w:val="24"/>
          <w:szCs w:val="24"/>
        </w:rPr>
        <w:t>Apple iPhone 13: £799 (Apple UK, 2024).</w:t>
      </w:r>
    </w:p>
    <w:p w14:paraId="2CEA073A" w14:textId="77777777" w:rsidR="00C970CD" w:rsidRPr="00C20B83" w:rsidRDefault="00C970CD" w:rsidP="00C970CD">
      <w:pPr>
        <w:numPr>
          <w:ilvl w:val="0"/>
          <w:numId w:val="66"/>
        </w:numPr>
        <w:spacing w:line="360" w:lineRule="auto"/>
        <w:jc w:val="both"/>
        <w:textAlignment w:val="baseline"/>
        <w:rPr>
          <w:rFonts w:ascii="Arial" w:hAnsi="Arial" w:cs="Arial"/>
          <w:bCs/>
          <w:sz w:val="24"/>
          <w:szCs w:val="24"/>
        </w:rPr>
      </w:pPr>
      <w:r w:rsidRPr="00C20B83">
        <w:rPr>
          <w:rFonts w:ascii="Arial" w:hAnsi="Arial" w:cs="Arial"/>
          <w:b/>
          <w:bCs/>
          <w:sz w:val="24"/>
          <w:szCs w:val="24"/>
        </w:rPr>
        <w:t>High-Speed Internet</w:t>
      </w:r>
      <w:r w:rsidRPr="00C20B83">
        <w:rPr>
          <w:rFonts w:ascii="Arial" w:hAnsi="Arial" w:cs="Arial"/>
          <w:bCs/>
          <w:sz w:val="24"/>
          <w:szCs w:val="24"/>
        </w:rPr>
        <w:t>:</w:t>
      </w:r>
    </w:p>
    <w:p w14:paraId="292418D5" w14:textId="77777777" w:rsidR="00C970CD" w:rsidRPr="00C20B83" w:rsidRDefault="00C970CD" w:rsidP="00C970CD">
      <w:pPr>
        <w:numPr>
          <w:ilvl w:val="1"/>
          <w:numId w:val="66"/>
        </w:numPr>
        <w:spacing w:line="360" w:lineRule="auto"/>
        <w:jc w:val="both"/>
        <w:textAlignment w:val="baseline"/>
        <w:rPr>
          <w:rFonts w:ascii="Arial" w:hAnsi="Arial" w:cs="Arial"/>
          <w:bCs/>
          <w:sz w:val="24"/>
          <w:szCs w:val="24"/>
        </w:rPr>
      </w:pPr>
      <w:r w:rsidRPr="00C20B83">
        <w:rPr>
          <w:rFonts w:ascii="Arial" w:hAnsi="Arial" w:cs="Arial"/>
          <w:bCs/>
          <w:sz w:val="24"/>
          <w:szCs w:val="24"/>
        </w:rPr>
        <w:t>BT Fibre 2: £31.99/month (BT UK, 2024).</w:t>
      </w:r>
    </w:p>
    <w:p w14:paraId="68D97845" w14:textId="77777777" w:rsidR="00C970CD" w:rsidRPr="00C20B83" w:rsidRDefault="00C970CD" w:rsidP="00C970CD">
      <w:pPr>
        <w:numPr>
          <w:ilvl w:val="0"/>
          <w:numId w:val="66"/>
        </w:numPr>
        <w:spacing w:line="360" w:lineRule="auto"/>
        <w:jc w:val="both"/>
        <w:textAlignment w:val="baseline"/>
        <w:rPr>
          <w:rFonts w:ascii="Arial" w:hAnsi="Arial" w:cs="Arial"/>
          <w:bCs/>
          <w:sz w:val="24"/>
          <w:szCs w:val="24"/>
        </w:rPr>
      </w:pPr>
      <w:r w:rsidRPr="00C20B83">
        <w:rPr>
          <w:rFonts w:ascii="Arial" w:hAnsi="Arial" w:cs="Arial"/>
          <w:b/>
          <w:bCs/>
          <w:sz w:val="24"/>
          <w:szCs w:val="24"/>
        </w:rPr>
        <w:t>Software Subscriptions</w:t>
      </w:r>
      <w:r w:rsidRPr="00C20B83">
        <w:rPr>
          <w:rFonts w:ascii="Arial" w:hAnsi="Arial" w:cs="Arial"/>
          <w:bCs/>
          <w:sz w:val="24"/>
          <w:szCs w:val="24"/>
        </w:rPr>
        <w:t>:</w:t>
      </w:r>
    </w:p>
    <w:p w14:paraId="79E7E78C" w14:textId="77777777" w:rsidR="00C970CD" w:rsidRPr="00C20B83" w:rsidRDefault="00C970CD" w:rsidP="00C970CD">
      <w:pPr>
        <w:numPr>
          <w:ilvl w:val="1"/>
          <w:numId w:val="66"/>
        </w:numPr>
        <w:spacing w:line="360" w:lineRule="auto"/>
        <w:jc w:val="both"/>
        <w:textAlignment w:val="baseline"/>
        <w:rPr>
          <w:rFonts w:ascii="Arial" w:hAnsi="Arial" w:cs="Arial"/>
          <w:bCs/>
          <w:sz w:val="24"/>
          <w:szCs w:val="24"/>
        </w:rPr>
      </w:pPr>
      <w:r w:rsidRPr="00C20B83">
        <w:rPr>
          <w:rFonts w:ascii="Arial" w:hAnsi="Arial" w:cs="Arial"/>
          <w:bCs/>
          <w:sz w:val="24"/>
          <w:szCs w:val="24"/>
        </w:rPr>
        <w:t>Microsoft 365: £10.30/user/month (Microsoft UK, 2024).</w:t>
      </w:r>
    </w:p>
    <w:p w14:paraId="50AAE90F" w14:textId="77777777" w:rsidR="00C970CD" w:rsidRPr="00C20B83" w:rsidRDefault="00C970CD" w:rsidP="00C970CD">
      <w:pPr>
        <w:numPr>
          <w:ilvl w:val="0"/>
          <w:numId w:val="66"/>
        </w:numPr>
        <w:spacing w:line="360" w:lineRule="auto"/>
        <w:jc w:val="both"/>
        <w:textAlignment w:val="baseline"/>
        <w:rPr>
          <w:rFonts w:ascii="Arial" w:hAnsi="Arial" w:cs="Arial"/>
          <w:bCs/>
          <w:sz w:val="24"/>
          <w:szCs w:val="24"/>
        </w:rPr>
      </w:pPr>
      <w:r w:rsidRPr="00C20B83">
        <w:rPr>
          <w:rFonts w:ascii="Arial" w:hAnsi="Arial" w:cs="Arial"/>
          <w:b/>
          <w:bCs/>
          <w:sz w:val="24"/>
          <w:szCs w:val="24"/>
        </w:rPr>
        <w:t>Collaboration Tools</w:t>
      </w:r>
      <w:r w:rsidRPr="00C20B83">
        <w:rPr>
          <w:rFonts w:ascii="Arial" w:hAnsi="Arial" w:cs="Arial"/>
          <w:bCs/>
          <w:sz w:val="24"/>
          <w:szCs w:val="24"/>
        </w:rPr>
        <w:t>:</w:t>
      </w:r>
    </w:p>
    <w:p w14:paraId="47BBC063" w14:textId="77777777" w:rsidR="00C970CD" w:rsidRPr="00C20B83" w:rsidRDefault="00C970CD" w:rsidP="00C970CD">
      <w:pPr>
        <w:numPr>
          <w:ilvl w:val="1"/>
          <w:numId w:val="66"/>
        </w:numPr>
        <w:spacing w:line="360" w:lineRule="auto"/>
        <w:jc w:val="both"/>
        <w:textAlignment w:val="baseline"/>
        <w:rPr>
          <w:rFonts w:ascii="Arial" w:hAnsi="Arial" w:cs="Arial"/>
          <w:bCs/>
          <w:sz w:val="24"/>
          <w:szCs w:val="24"/>
        </w:rPr>
      </w:pPr>
      <w:r w:rsidRPr="00C20B83">
        <w:rPr>
          <w:rFonts w:ascii="Arial" w:hAnsi="Arial" w:cs="Arial"/>
          <w:bCs/>
          <w:sz w:val="24"/>
          <w:szCs w:val="24"/>
        </w:rPr>
        <w:t>Slack: £5.25/user/month (Slack, 2024).</w:t>
      </w:r>
    </w:p>
    <w:p w14:paraId="08D06AF0" w14:textId="77777777" w:rsidR="00C970CD" w:rsidRPr="00C20B83" w:rsidRDefault="00C970CD" w:rsidP="00C970CD">
      <w:pPr>
        <w:numPr>
          <w:ilvl w:val="0"/>
          <w:numId w:val="66"/>
        </w:numPr>
        <w:spacing w:line="360" w:lineRule="auto"/>
        <w:jc w:val="both"/>
        <w:textAlignment w:val="baseline"/>
        <w:rPr>
          <w:rFonts w:ascii="Arial" w:hAnsi="Arial" w:cs="Arial"/>
          <w:bCs/>
          <w:sz w:val="24"/>
          <w:szCs w:val="24"/>
        </w:rPr>
      </w:pPr>
      <w:r w:rsidRPr="00C20B83">
        <w:rPr>
          <w:rFonts w:ascii="Arial" w:hAnsi="Arial" w:cs="Arial"/>
          <w:b/>
          <w:bCs/>
          <w:sz w:val="24"/>
          <w:szCs w:val="24"/>
        </w:rPr>
        <w:t>Project Management</w:t>
      </w:r>
      <w:r w:rsidRPr="00C20B83">
        <w:rPr>
          <w:rFonts w:ascii="Arial" w:hAnsi="Arial" w:cs="Arial"/>
          <w:bCs/>
          <w:sz w:val="24"/>
          <w:szCs w:val="24"/>
        </w:rPr>
        <w:t>:</w:t>
      </w:r>
    </w:p>
    <w:p w14:paraId="3EA32BEA" w14:textId="77777777" w:rsidR="00C970CD" w:rsidRPr="00C20B83" w:rsidRDefault="00C970CD" w:rsidP="00C970CD">
      <w:pPr>
        <w:numPr>
          <w:ilvl w:val="1"/>
          <w:numId w:val="66"/>
        </w:numPr>
        <w:spacing w:line="360" w:lineRule="auto"/>
        <w:jc w:val="both"/>
        <w:textAlignment w:val="baseline"/>
        <w:rPr>
          <w:rFonts w:ascii="Arial" w:hAnsi="Arial" w:cs="Arial"/>
          <w:bCs/>
          <w:sz w:val="24"/>
          <w:szCs w:val="24"/>
        </w:rPr>
      </w:pPr>
      <w:r w:rsidRPr="00C20B83">
        <w:rPr>
          <w:rFonts w:ascii="Arial" w:hAnsi="Arial" w:cs="Arial"/>
          <w:bCs/>
          <w:sz w:val="24"/>
          <w:szCs w:val="24"/>
        </w:rPr>
        <w:t>Asana: £9.49/user/month (Asana, 2024).</w:t>
      </w:r>
    </w:p>
    <w:p w14:paraId="14D888BA" w14:textId="77777777" w:rsidR="00C970CD" w:rsidRPr="00C20B83" w:rsidRDefault="00C970CD" w:rsidP="00C970CD">
      <w:pPr>
        <w:spacing w:line="360" w:lineRule="auto"/>
        <w:jc w:val="both"/>
        <w:rPr>
          <w:rFonts w:ascii="Arial" w:hAnsi="Arial" w:cs="Arial"/>
          <w:b/>
          <w:bCs/>
          <w:sz w:val="24"/>
          <w:szCs w:val="24"/>
        </w:rPr>
      </w:pPr>
      <w:r w:rsidRPr="00C20B83">
        <w:rPr>
          <w:rFonts w:ascii="Arial" w:hAnsi="Arial" w:cs="Arial"/>
          <w:b/>
          <w:bCs/>
          <w:sz w:val="24"/>
          <w:szCs w:val="24"/>
        </w:rPr>
        <w:t>Technical Infrastructure</w:t>
      </w:r>
    </w:p>
    <w:p w14:paraId="5201FD71" w14:textId="77777777" w:rsidR="00C970CD" w:rsidRPr="00C20B83" w:rsidRDefault="00C970CD" w:rsidP="00C970CD">
      <w:pPr>
        <w:numPr>
          <w:ilvl w:val="0"/>
          <w:numId w:val="67"/>
        </w:numPr>
        <w:spacing w:line="360" w:lineRule="auto"/>
        <w:jc w:val="both"/>
        <w:textAlignment w:val="baseline"/>
        <w:rPr>
          <w:rFonts w:ascii="Arial" w:hAnsi="Arial" w:cs="Arial"/>
          <w:bCs/>
          <w:sz w:val="24"/>
          <w:szCs w:val="24"/>
        </w:rPr>
      </w:pPr>
      <w:r w:rsidRPr="00C20B83">
        <w:rPr>
          <w:rFonts w:ascii="Arial" w:hAnsi="Arial" w:cs="Arial"/>
          <w:b/>
          <w:bCs/>
          <w:sz w:val="24"/>
          <w:szCs w:val="24"/>
        </w:rPr>
        <w:t>Web Hosting &amp; Domain</w:t>
      </w:r>
      <w:r w:rsidRPr="00C20B83">
        <w:rPr>
          <w:rFonts w:ascii="Arial" w:hAnsi="Arial" w:cs="Arial"/>
          <w:bCs/>
          <w:sz w:val="24"/>
          <w:szCs w:val="24"/>
        </w:rPr>
        <w:t>:</w:t>
      </w:r>
    </w:p>
    <w:p w14:paraId="3164C8E5" w14:textId="77777777" w:rsidR="00C970CD" w:rsidRPr="00C20B83" w:rsidRDefault="00C970CD" w:rsidP="00C970CD">
      <w:pPr>
        <w:numPr>
          <w:ilvl w:val="1"/>
          <w:numId w:val="67"/>
        </w:numPr>
        <w:spacing w:line="360" w:lineRule="auto"/>
        <w:jc w:val="both"/>
        <w:textAlignment w:val="baseline"/>
        <w:rPr>
          <w:rFonts w:ascii="Arial" w:hAnsi="Arial" w:cs="Arial"/>
          <w:bCs/>
          <w:sz w:val="24"/>
          <w:szCs w:val="24"/>
        </w:rPr>
      </w:pPr>
      <w:r w:rsidRPr="00C20B83">
        <w:rPr>
          <w:rFonts w:ascii="Arial" w:hAnsi="Arial" w:cs="Arial"/>
          <w:bCs/>
          <w:sz w:val="24"/>
          <w:szCs w:val="24"/>
        </w:rPr>
        <w:t>Bluehost: £180/year (Bluehost, 2024).</w:t>
      </w:r>
    </w:p>
    <w:p w14:paraId="027BC1CD" w14:textId="77777777" w:rsidR="00C970CD" w:rsidRPr="00C20B83" w:rsidRDefault="00C970CD" w:rsidP="00C970CD">
      <w:pPr>
        <w:numPr>
          <w:ilvl w:val="0"/>
          <w:numId w:val="67"/>
        </w:numPr>
        <w:spacing w:line="360" w:lineRule="auto"/>
        <w:jc w:val="both"/>
        <w:textAlignment w:val="baseline"/>
        <w:rPr>
          <w:rFonts w:ascii="Arial" w:hAnsi="Arial" w:cs="Arial"/>
          <w:bCs/>
          <w:sz w:val="24"/>
          <w:szCs w:val="24"/>
        </w:rPr>
      </w:pPr>
      <w:r w:rsidRPr="00C20B83">
        <w:rPr>
          <w:rFonts w:ascii="Arial" w:hAnsi="Arial" w:cs="Arial"/>
          <w:b/>
          <w:bCs/>
          <w:sz w:val="24"/>
          <w:szCs w:val="24"/>
        </w:rPr>
        <w:t>Development</w:t>
      </w:r>
      <w:r w:rsidRPr="00C20B83">
        <w:rPr>
          <w:rFonts w:ascii="Arial" w:hAnsi="Arial" w:cs="Arial"/>
          <w:bCs/>
          <w:sz w:val="24"/>
          <w:szCs w:val="24"/>
        </w:rPr>
        <w:t>:</w:t>
      </w:r>
    </w:p>
    <w:p w14:paraId="60C68952" w14:textId="77777777" w:rsidR="00C970CD" w:rsidRPr="00C20B83" w:rsidRDefault="00C970CD" w:rsidP="00C970CD">
      <w:pPr>
        <w:numPr>
          <w:ilvl w:val="1"/>
          <w:numId w:val="67"/>
        </w:numPr>
        <w:spacing w:line="360" w:lineRule="auto"/>
        <w:jc w:val="both"/>
        <w:textAlignment w:val="baseline"/>
        <w:rPr>
          <w:rFonts w:ascii="Arial" w:hAnsi="Arial" w:cs="Arial"/>
          <w:bCs/>
          <w:sz w:val="24"/>
          <w:szCs w:val="24"/>
        </w:rPr>
      </w:pPr>
      <w:r w:rsidRPr="00C20B83">
        <w:rPr>
          <w:rFonts w:ascii="Arial" w:hAnsi="Arial" w:cs="Arial"/>
          <w:bCs/>
          <w:sz w:val="24"/>
          <w:szCs w:val="24"/>
        </w:rPr>
        <w:t>Upwork: £10,000 - £20,000 (Upwork, 2024).</w:t>
      </w:r>
    </w:p>
    <w:p w14:paraId="3B8F034E" w14:textId="77777777" w:rsidR="00C970CD" w:rsidRPr="00C20B83" w:rsidRDefault="00C970CD" w:rsidP="00C970CD">
      <w:pPr>
        <w:numPr>
          <w:ilvl w:val="0"/>
          <w:numId w:val="67"/>
        </w:numPr>
        <w:spacing w:line="360" w:lineRule="auto"/>
        <w:jc w:val="both"/>
        <w:textAlignment w:val="baseline"/>
        <w:rPr>
          <w:rFonts w:ascii="Arial" w:hAnsi="Arial" w:cs="Arial"/>
          <w:bCs/>
          <w:sz w:val="24"/>
          <w:szCs w:val="24"/>
        </w:rPr>
      </w:pPr>
      <w:r w:rsidRPr="00C20B83">
        <w:rPr>
          <w:rFonts w:ascii="Arial" w:hAnsi="Arial" w:cs="Arial"/>
          <w:b/>
          <w:bCs/>
          <w:sz w:val="24"/>
          <w:szCs w:val="24"/>
        </w:rPr>
        <w:t>Cybersecurity</w:t>
      </w:r>
      <w:r w:rsidRPr="00C20B83">
        <w:rPr>
          <w:rFonts w:ascii="Arial" w:hAnsi="Arial" w:cs="Arial"/>
          <w:bCs/>
          <w:sz w:val="24"/>
          <w:szCs w:val="24"/>
        </w:rPr>
        <w:t>:</w:t>
      </w:r>
    </w:p>
    <w:p w14:paraId="787EA31F" w14:textId="77777777" w:rsidR="00C970CD" w:rsidRPr="00C20B83" w:rsidRDefault="00C970CD" w:rsidP="00C970CD">
      <w:pPr>
        <w:numPr>
          <w:ilvl w:val="1"/>
          <w:numId w:val="67"/>
        </w:numPr>
        <w:spacing w:line="360" w:lineRule="auto"/>
        <w:jc w:val="both"/>
        <w:textAlignment w:val="baseline"/>
        <w:rPr>
          <w:rFonts w:ascii="Arial" w:hAnsi="Arial" w:cs="Arial"/>
          <w:bCs/>
          <w:sz w:val="24"/>
          <w:szCs w:val="24"/>
        </w:rPr>
      </w:pPr>
      <w:r w:rsidRPr="00C20B83">
        <w:rPr>
          <w:rFonts w:ascii="Arial" w:hAnsi="Arial" w:cs="Arial"/>
          <w:bCs/>
          <w:sz w:val="24"/>
          <w:szCs w:val="24"/>
        </w:rPr>
        <w:t>Norton Security: £100/year (Norton Security, 2024).</w:t>
      </w:r>
    </w:p>
    <w:p w14:paraId="2D44C9A9" w14:textId="77777777" w:rsidR="00C970CD" w:rsidRPr="00C20B83" w:rsidRDefault="00C970CD" w:rsidP="00C970CD">
      <w:pPr>
        <w:spacing w:line="360" w:lineRule="auto"/>
        <w:jc w:val="both"/>
        <w:rPr>
          <w:rFonts w:ascii="Arial" w:hAnsi="Arial" w:cs="Arial"/>
          <w:b/>
          <w:bCs/>
          <w:sz w:val="24"/>
          <w:szCs w:val="24"/>
        </w:rPr>
      </w:pPr>
      <w:r w:rsidRPr="00C20B83">
        <w:rPr>
          <w:rFonts w:ascii="Arial" w:hAnsi="Arial" w:cs="Arial"/>
          <w:b/>
          <w:bCs/>
          <w:sz w:val="24"/>
          <w:szCs w:val="24"/>
        </w:rPr>
        <w:t>Software &amp; Tools</w:t>
      </w:r>
    </w:p>
    <w:p w14:paraId="42F9135D" w14:textId="77777777" w:rsidR="00C970CD" w:rsidRPr="00C20B83" w:rsidRDefault="00C970CD" w:rsidP="00C970CD">
      <w:pPr>
        <w:numPr>
          <w:ilvl w:val="0"/>
          <w:numId w:val="68"/>
        </w:numPr>
        <w:spacing w:line="360" w:lineRule="auto"/>
        <w:jc w:val="both"/>
        <w:textAlignment w:val="baseline"/>
        <w:rPr>
          <w:rFonts w:ascii="Arial" w:hAnsi="Arial" w:cs="Arial"/>
          <w:bCs/>
          <w:sz w:val="24"/>
          <w:szCs w:val="24"/>
        </w:rPr>
      </w:pPr>
      <w:r w:rsidRPr="00C20B83">
        <w:rPr>
          <w:rFonts w:ascii="Arial" w:hAnsi="Arial" w:cs="Arial"/>
          <w:b/>
          <w:bCs/>
          <w:sz w:val="24"/>
          <w:szCs w:val="24"/>
        </w:rPr>
        <w:t>CRM Software</w:t>
      </w:r>
      <w:r w:rsidRPr="00C20B83">
        <w:rPr>
          <w:rFonts w:ascii="Arial" w:hAnsi="Arial" w:cs="Arial"/>
          <w:bCs/>
          <w:sz w:val="24"/>
          <w:szCs w:val="24"/>
        </w:rPr>
        <w:t>:</w:t>
      </w:r>
    </w:p>
    <w:p w14:paraId="6868AEC0" w14:textId="77777777" w:rsidR="00C970CD" w:rsidRPr="00C20B83" w:rsidRDefault="00C970CD" w:rsidP="00C970CD">
      <w:pPr>
        <w:numPr>
          <w:ilvl w:val="1"/>
          <w:numId w:val="68"/>
        </w:numPr>
        <w:spacing w:line="360" w:lineRule="auto"/>
        <w:jc w:val="both"/>
        <w:textAlignment w:val="baseline"/>
        <w:rPr>
          <w:rFonts w:ascii="Arial" w:hAnsi="Arial" w:cs="Arial"/>
          <w:bCs/>
          <w:sz w:val="24"/>
          <w:szCs w:val="24"/>
        </w:rPr>
      </w:pPr>
      <w:r w:rsidRPr="00C20B83">
        <w:rPr>
          <w:rFonts w:ascii="Arial" w:hAnsi="Arial" w:cs="Arial"/>
          <w:bCs/>
          <w:sz w:val="24"/>
          <w:szCs w:val="24"/>
        </w:rPr>
        <w:t>HubSpot: £41/month (HubSpot, 2024).</w:t>
      </w:r>
    </w:p>
    <w:p w14:paraId="1304DF08" w14:textId="77777777" w:rsidR="00C970CD" w:rsidRPr="00C20B83" w:rsidRDefault="00C970CD" w:rsidP="00C970CD">
      <w:pPr>
        <w:numPr>
          <w:ilvl w:val="0"/>
          <w:numId w:val="68"/>
        </w:numPr>
        <w:spacing w:line="360" w:lineRule="auto"/>
        <w:jc w:val="both"/>
        <w:textAlignment w:val="baseline"/>
        <w:rPr>
          <w:rFonts w:ascii="Arial" w:hAnsi="Arial" w:cs="Arial"/>
          <w:bCs/>
          <w:sz w:val="24"/>
          <w:szCs w:val="24"/>
        </w:rPr>
      </w:pPr>
      <w:r w:rsidRPr="00C20B83">
        <w:rPr>
          <w:rFonts w:ascii="Arial" w:hAnsi="Arial" w:cs="Arial"/>
          <w:b/>
          <w:bCs/>
          <w:sz w:val="24"/>
          <w:szCs w:val="24"/>
        </w:rPr>
        <w:t>Marketing Tools</w:t>
      </w:r>
      <w:r w:rsidRPr="00C20B83">
        <w:rPr>
          <w:rFonts w:ascii="Arial" w:hAnsi="Arial" w:cs="Arial"/>
          <w:bCs/>
          <w:sz w:val="24"/>
          <w:szCs w:val="24"/>
        </w:rPr>
        <w:t>:</w:t>
      </w:r>
    </w:p>
    <w:p w14:paraId="3CED033C" w14:textId="77777777" w:rsidR="00C970CD" w:rsidRPr="00C20B83" w:rsidRDefault="00C970CD" w:rsidP="00C970CD">
      <w:pPr>
        <w:numPr>
          <w:ilvl w:val="1"/>
          <w:numId w:val="68"/>
        </w:numPr>
        <w:spacing w:line="360" w:lineRule="auto"/>
        <w:jc w:val="both"/>
        <w:textAlignment w:val="baseline"/>
        <w:rPr>
          <w:rFonts w:ascii="Arial" w:hAnsi="Arial" w:cs="Arial"/>
          <w:bCs/>
          <w:sz w:val="24"/>
          <w:szCs w:val="24"/>
        </w:rPr>
      </w:pPr>
      <w:r w:rsidRPr="00C20B83">
        <w:rPr>
          <w:rFonts w:ascii="Arial" w:hAnsi="Arial" w:cs="Arial"/>
          <w:bCs/>
          <w:sz w:val="24"/>
          <w:szCs w:val="24"/>
        </w:rPr>
        <w:t>Google Ads: £500/month (Google Ads, 2024).</w:t>
      </w:r>
    </w:p>
    <w:p w14:paraId="6BA1D9A7" w14:textId="77777777" w:rsidR="00C970CD" w:rsidRPr="00C20B83" w:rsidRDefault="00C970CD" w:rsidP="00C970CD">
      <w:pPr>
        <w:numPr>
          <w:ilvl w:val="0"/>
          <w:numId w:val="68"/>
        </w:numPr>
        <w:spacing w:line="360" w:lineRule="auto"/>
        <w:jc w:val="both"/>
        <w:textAlignment w:val="baseline"/>
        <w:rPr>
          <w:rFonts w:ascii="Arial" w:hAnsi="Arial" w:cs="Arial"/>
          <w:bCs/>
          <w:sz w:val="24"/>
          <w:szCs w:val="24"/>
        </w:rPr>
      </w:pPr>
      <w:r w:rsidRPr="00C20B83">
        <w:rPr>
          <w:rFonts w:ascii="Arial" w:hAnsi="Arial" w:cs="Arial"/>
          <w:b/>
          <w:bCs/>
          <w:sz w:val="24"/>
          <w:szCs w:val="24"/>
        </w:rPr>
        <w:t>Social Media Management</w:t>
      </w:r>
      <w:r w:rsidRPr="00C20B83">
        <w:rPr>
          <w:rFonts w:ascii="Arial" w:hAnsi="Arial" w:cs="Arial"/>
          <w:bCs/>
          <w:sz w:val="24"/>
          <w:szCs w:val="24"/>
        </w:rPr>
        <w:t>:</w:t>
      </w:r>
    </w:p>
    <w:p w14:paraId="3B27D919" w14:textId="77777777" w:rsidR="00C970CD" w:rsidRPr="00C20B83" w:rsidRDefault="00C970CD" w:rsidP="00C970CD">
      <w:pPr>
        <w:numPr>
          <w:ilvl w:val="1"/>
          <w:numId w:val="68"/>
        </w:numPr>
        <w:spacing w:line="360" w:lineRule="auto"/>
        <w:jc w:val="both"/>
        <w:textAlignment w:val="baseline"/>
        <w:rPr>
          <w:rFonts w:ascii="Arial" w:hAnsi="Arial" w:cs="Arial"/>
          <w:bCs/>
          <w:sz w:val="24"/>
          <w:szCs w:val="24"/>
        </w:rPr>
      </w:pPr>
      <w:r w:rsidRPr="00C20B83">
        <w:rPr>
          <w:rFonts w:ascii="Arial" w:hAnsi="Arial" w:cs="Arial"/>
          <w:bCs/>
          <w:sz w:val="24"/>
          <w:szCs w:val="24"/>
        </w:rPr>
        <w:t>Hootsuite: £25/month (Hootsuite, 2024).</w:t>
      </w:r>
    </w:p>
    <w:p w14:paraId="02C0709F" w14:textId="77777777" w:rsidR="00C970CD" w:rsidRPr="00C20B83" w:rsidRDefault="00C970CD" w:rsidP="00C970CD">
      <w:pPr>
        <w:spacing w:line="360" w:lineRule="auto"/>
        <w:jc w:val="both"/>
        <w:rPr>
          <w:rFonts w:ascii="Arial" w:hAnsi="Arial" w:cs="Arial"/>
          <w:b/>
          <w:bCs/>
          <w:sz w:val="24"/>
          <w:szCs w:val="24"/>
        </w:rPr>
      </w:pPr>
      <w:r w:rsidRPr="00C20B83">
        <w:rPr>
          <w:rFonts w:ascii="Arial" w:hAnsi="Arial" w:cs="Arial"/>
          <w:b/>
          <w:bCs/>
          <w:sz w:val="24"/>
          <w:szCs w:val="24"/>
        </w:rPr>
        <w:t>Training &amp; Development</w:t>
      </w:r>
    </w:p>
    <w:p w14:paraId="2BAD43C1" w14:textId="77777777" w:rsidR="00C970CD" w:rsidRPr="00C20B83" w:rsidRDefault="00C970CD" w:rsidP="00C970CD">
      <w:pPr>
        <w:numPr>
          <w:ilvl w:val="0"/>
          <w:numId w:val="69"/>
        </w:numPr>
        <w:spacing w:line="360" w:lineRule="auto"/>
        <w:jc w:val="both"/>
        <w:textAlignment w:val="baseline"/>
        <w:rPr>
          <w:rFonts w:ascii="Arial" w:hAnsi="Arial" w:cs="Arial"/>
          <w:bCs/>
          <w:sz w:val="24"/>
          <w:szCs w:val="24"/>
        </w:rPr>
      </w:pPr>
      <w:r w:rsidRPr="00C20B83">
        <w:rPr>
          <w:rFonts w:ascii="Arial" w:hAnsi="Arial" w:cs="Arial"/>
          <w:b/>
          <w:bCs/>
          <w:sz w:val="24"/>
          <w:szCs w:val="24"/>
        </w:rPr>
        <w:t>AI &amp; Cybersecurity Training</w:t>
      </w:r>
      <w:r w:rsidRPr="00C20B83">
        <w:rPr>
          <w:rFonts w:ascii="Arial" w:hAnsi="Arial" w:cs="Arial"/>
          <w:bCs/>
          <w:sz w:val="24"/>
          <w:szCs w:val="24"/>
        </w:rPr>
        <w:t>:</w:t>
      </w:r>
    </w:p>
    <w:p w14:paraId="310CFB3D" w14:textId="77777777" w:rsidR="00C970CD" w:rsidRPr="00C20B83" w:rsidRDefault="00C970CD" w:rsidP="00C970CD">
      <w:pPr>
        <w:numPr>
          <w:ilvl w:val="1"/>
          <w:numId w:val="69"/>
        </w:numPr>
        <w:spacing w:line="360" w:lineRule="auto"/>
        <w:jc w:val="both"/>
        <w:textAlignment w:val="baseline"/>
        <w:rPr>
          <w:rFonts w:ascii="Arial" w:hAnsi="Arial" w:cs="Arial"/>
          <w:bCs/>
          <w:sz w:val="24"/>
          <w:szCs w:val="24"/>
        </w:rPr>
      </w:pPr>
      <w:r w:rsidRPr="00C20B83">
        <w:rPr>
          <w:rFonts w:ascii="Arial" w:hAnsi="Arial" w:cs="Arial"/>
          <w:bCs/>
          <w:sz w:val="24"/>
          <w:szCs w:val="24"/>
        </w:rPr>
        <w:t>Coursera: £50/month (Coursera, 2024).</w:t>
      </w:r>
    </w:p>
    <w:p w14:paraId="5A0F1F83" w14:textId="77777777" w:rsidR="00C970CD" w:rsidRPr="00C20B83" w:rsidRDefault="00C970CD" w:rsidP="00C970CD">
      <w:pPr>
        <w:spacing w:line="360" w:lineRule="auto"/>
        <w:jc w:val="both"/>
        <w:rPr>
          <w:rFonts w:ascii="Arial" w:hAnsi="Arial" w:cs="Arial"/>
          <w:b/>
          <w:bCs/>
          <w:sz w:val="24"/>
          <w:szCs w:val="24"/>
        </w:rPr>
      </w:pPr>
      <w:r w:rsidRPr="00C20B83">
        <w:rPr>
          <w:rFonts w:ascii="Arial" w:hAnsi="Arial" w:cs="Arial"/>
          <w:b/>
          <w:bCs/>
          <w:sz w:val="24"/>
          <w:szCs w:val="24"/>
        </w:rPr>
        <w:t>Customer Support</w:t>
      </w:r>
    </w:p>
    <w:p w14:paraId="1138C1F4" w14:textId="77777777" w:rsidR="00C970CD" w:rsidRPr="00C20B83" w:rsidRDefault="00C970CD" w:rsidP="00C970CD">
      <w:pPr>
        <w:numPr>
          <w:ilvl w:val="0"/>
          <w:numId w:val="70"/>
        </w:numPr>
        <w:spacing w:line="360" w:lineRule="auto"/>
        <w:jc w:val="both"/>
        <w:textAlignment w:val="baseline"/>
        <w:rPr>
          <w:rFonts w:ascii="Arial" w:hAnsi="Arial" w:cs="Arial"/>
          <w:bCs/>
          <w:sz w:val="24"/>
          <w:szCs w:val="24"/>
        </w:rPr>
      </w:pPr>
      <w:r w:rsidRPr="00C20B83">
        <w:rPr>
          <w:rFonts w:ascii="Arial" w:hAnsi="Arial" w:cs="Arial"/>
          <w:b/>
          <w:bCs/>
          <w:sz w:val="24"/>
          <w:szCs w:val="24"/>
        </w:rPr>
        <w:t>Chatbot &amp; Live Chat</w:t>
      </w:r>
      <w:r w:rsidRPr="00C20B83">
        <w:rPr>
          <w:rFonts w:ascii="Arial" w:hAnsi="Arial" w:cs="Arial"/>
          <w:bCs/>
          <w:sz w:val="24"/>
          <w:szCs w:val="24"/>
        </w:rPr>
        <w:t>:</w:t>
      </w:r>
    </w:p>
    <w:p w14:paraId="49756D8E" w14:textId="77777777" w:rsidR="00C970CD" w:rsidRPr="00C20B83" w:rsidRDefault="00C970CD" w:rsidP="00C970CD">
      <w:pPr>
        <w:numPr>
          <w:ilvl w:val="1"/>
          <w:numId w:val="70"/>
        </w:numPr>
        <w:spacing w:line="360" w:lineRule="auto"/>
        <w:jc w:val="both"/>
        <w:textAlignment w:val="baseline"/>
        <w:rPr>
          <w:rFonts w:ascii="Arial" w:hAnsi="Arial" w:cs="Arial"/>
          <w:bCs/>
          <w:sz w:val="24"/>
          <w:szCs w:val="24"/>
        </w:rPr>
      </w:pPr>
      <w:r w:rsidRPr="00C20B83">
        <w:rPr>
          <w:rFonts w:ascii="Arial" w:hAnsi="Arial" w:cs="Arial"/>
          <w:bCs/>
          <w:sz w:val="24"/>
          <w:szCs w:val="24"/>
        </w:rPr>
        <w:t>Intercom: £39/month (Intercom, 2024).</w:t>
      </w:r>
    </w:p>
    <w:p w14:paraId="38F8B81A" w14:textId="77777777" w:rsidR="00C970CD" w:rsidRPr="00C20B83" w:rsidRDefault="00C970CD" w:rsidP="00C970CD">
      <w:pPr>
        <w:numPr>
          <w:ilvl w:val="0"/>
          <w:numId w:val="70"/>
        </w:numPr>
        <w:spacing w:line="360" w:lineRule="auto"/>
        <w:jc w:val="both"/>
        <w:textAlignment w:val="baseline"/>
        <w:rPr>
          <w:rFonts w:ascii="Arial" w:hAnsi="Arial" w:cs="Arial"/>
          <w:bCs/>
          <w:sz w:val="24"/>
          <w:szCs w:val="24"/>
        </w:rPr>
      </w:pPr>
      <w:r w:rsidRPr="00C20B83">
        <w:rPr>
          <w:rFonts w:ascii="Arial" w:hAnsi="Arial" w:cs="Arial"/>
          <w:b/>
          <w:bCs/>
          <w:sz w:val="24"/>
          <w:szCs w:val="24"/>
        </w:rPr>
        <w:t>Helpdesk</w:t>
      </w:r>
      <w:r w:rsidRPr="00C20B83">
        <w:rPr>
          <w:rFonts w:ascii="Arial" w:hAnsi="Arial" w:cs="Arial"/>
          <w:bCs/>
          <w:sz w:val="24"/>
          <w:szCs w:val="24"/>
        </w:rPr>
        <w:t>:</w:t>
      </w:r>
    </w:p>
    <w:p w14:paraId="38BB9D48" w14:textId="77777777" w:rsidR="00C970CD" w:rsidRPr="00C20B83" w:rsidRDefault="00C970CD" w:rsidP="00C970CD">
      <w:pPr>
        <w:numPr>
          <w:ilvl w:val="1"/>
          <w:numId w:val="70"/>
        </w:numPr>
        <w:spacing w:line="360" w:lineRule="auto"/>
        <w:jc w:val="both"/>
        <w:textAlignment w:val="baseline"/>
        <w:rPr>
          <w:rFonts w:ascii="Arial" w:hAnsi="Arial" w:cs="Arial"/>
          <w:bCs/>
          <w:sz w:val="24"/>
          <w:szCs w:val="24"/>
        </w:rPr>
      </w:pPr>
      <w:r w:rsidRPr="00C20B83">
        <w:rPr>
          <w:rFonts w:ascii="Arial" w:hAnsi="Arial" w:cs="Arial"/>
          <w:bCs/>
          <w:sz w:val="24"/>
          <w:szCs w:val="24"/>
        </w:rPr>
        <w:t>Zendesk: £5/agent/month (Zendesk, 2024).</w:t>
      </w:r>
    </w:p>
    <w:p w14:paraId="108D92D9" w14:textId="77777777" w:rsidR="00C970CD" w:rsidRPr="00C20B83" w:rsidRDefault="00C970CD" w:rsidP="00C970CD">
      <w:pPr>
        <w:spacing w:line="360" w:lineRule="auto"/>
        <w:jc w:val="both"/>
        <w:rPr>
          <w:rFonts w:ascii="Arial" w:hAnsi="Arial" w:cs="Arial"/>
          <w:b/>
          <w:bCs/>
          <w:sz w:val="24"/>
          <w:szCs w:val="24"/>
        </w:rPr>
      </w:pPr>
      <w:r w:rsidRPr="00C20B83">
        <w:rPr>
          <w:rFonts w:ascii="Arial" w:hAnsi="Arial" w:cs="Arial"/>
          <w:b/>
          <w:bCs/>
          <w:sz w:val="24"/>
          <w:szCs w:val="24"/>
        </w:rPr>
        <w:t>Financial Management</w:t>
      </w:r>
    </w:p>
    <w:p w14:paraId="22475172" w14:textId="77777777" w:rsidR="00C970CD" w:rsidRPr="00C20B83" w:rsidRDefault="00C970CD" w:rsidP="00C970CD">
      <w:pPr>
        <w:numPr>
          <w:ilvl w:val="0"/>
          <w:numId w:val="71"/>
        </w:numPr>
        <w:spacing w:line="360" w:lineRule="auto"/>
        <w:jc w:val="both"/>
        <w:textAlignment w:val="baseline"/>
        <w:rPr>
          <w:rFonts w:ascii="Arial" w:hAnsi="Arial" w:cs="Arial"/>
          <w:bCs/>
          <w:sz w:val="24"/>
          <w:szCs w:val="24"/>
        </w:rPr>
      </w:pPr>
      <w:r w:rsidRPr="00C20B83">
        <w:rPr>
          <w:rFonts w:ascii="Arial" w:hAnsi="Arial" w:cs="Arial"/>
          <w:b/>
          <w:bCs/>
          <w:sz w:val="24"/>
          <w:szCs w:val="24"/>
        </w:rPr>
        <w:t>Accounting Software</w:t>
      </w:r>
      <w:r w:rsidRPr="00C20B83">
        <w:rPr>
          <w:rFonts w:ascii="Arial" w:hAnsi="Arial" w:cs="Arial"/>
          <w:bCs/>
          <w:sz w:val="24"/>
          <w:szCs w:val="24"/>
        </w:rPr>
        <w:t>:</w:t>
      </w:r>
    </w:p>
    <w:p w14:paraId="250C4840" w14:textId="77777777" w:rsidR="00C970CD" w:rsidRPr="00C20B83" w:rsidRDefault="00C970CD" w:rsidP="00C970CD">
      <w:pPr>
        <w:numPr>
          <w:ilvl w:val="1"/>
          <w:numId w:val="71"/>
        </w:numPr>
        <w:spacing w:line="360" w:lineRule="auto"/>
        <w:jc w:val="both"/>
        <w:textAlignment w:val="baseline"/>
        <w:rPr>
          <w:rFonts w:ascii="Arial" w:hAnsi="Arial" w:cs="Arial"/>
          <w:bCs/>
          <w:sz w:val="24"/>
          <w:szCs w:val="24"/>
        </w:rPr>
      </w:pPr>
      <w:r w:rsidRPr="00C20B83">
        <w:rPr>
          <w:rFonts w:ascii="Arial" w:hAnsi="Arial" w:cs="Arial"/>
          <w:bCs/>
          <w:sz w:val="24"/>
          <w:szCs w:val="24"/>
        </w:rPr>
        <w:t>QuickBooks: £8/month (QuickBooks, 2024).</w:t>
      </w:r>
    </w:p>
    <w:p w14:paraId="633C7DD0" w14:textId="77777777" w:rsidR="00C970CD" w:rsidRPr="00C20B83" w:rsidRDefault="00C970CD" w:rsidP="00C970CD">
      <w:pPr>
        <w:numPr>
          <w:ilvl w:val="0"/>
          <w:numId w:val="71"/>
        </w:numPr>
        <w:spacing w:line="360" w:lineRule="auto"/>
        <w:jc w:val="both"/>
        <w:textAlignment w:val="baseline"/>
        <w:rPr>
          <w:rFonts w:ascii="Arial" w:hAnsi="Arial" w:cs="Arial"/>
          <w:bCs/>
          <w:sz w:val="24"/>
          <w:szCs w:val="24"/>
        </w:rPr>
      </w:pPr>
      <w:r w:rsidRPr="00C20B83">
        <w:rPr>
          <w:rFonts w:ascii="Arial" w:hAnsi="Arial" w:cs="Arial"/>
          <w:b/>
          <w:bCs/>
          <w:sz w:val="24"/>
          <w:szCs w:val="24"/>
        </w:rPr>
        <w:t>Payment Processing</w:t>
      </w:r>
      <w:r w:rsidRPr="00C20B83">
        <w:rPr>
          <w:rFonts w:ascii="Arial" w:hAnsi="Arial" w:cs="Arial"/>
          <w:bCs/>
          <w:sz w:val="24"/>
          <w:szCs w:val="24"/>
        </w:rPr>
        <w:t>:</w:t>
      </w:r>
    </w:p>
    <w:p w14:paraId="22B3881B" w14:textId="77777777" w:rsidR="00C970CD" w:rsidRPr="00C20B83" w:rsidRDefault="00C970CD" w:rsidP="00C970CD">
      <w:pPr>
        <w:numPr>
          <w:ilvl w:val="1"/>
          <w:numId w:val="71"/>
        </w:numPr>
        <w:spacing w:line="360" w:lineRule="auto"/>
        <w:jc w:val="both"/>
        <w:textAlignment w:val="baseline"/>
        <w:rPr>
          <w:rFonts w:ascii="Arial" w:hAnsi="Arial" w:cs="Arial"/>
          <w:bCs/>
          <w:sz w:val="24"/>
          <w:szCs w:val="24"/>
        </w:rPr>
      </w:pPr>
      <w:r w:rsidRPr="00C20B83">
        <w:rPr>
          <w:rFonts w:ascii="Arial" w:hAnsi="Arial" w:cs="Arial"/>
          <w:bCs/>
          <w:sz w:val="24"/>
          <w:szCs w:val="24"/>
        </w:rPr>
        <w:t>PayPal: 2.9% + £0.30/transaction (PayPal, 2024).</w:t>
      </w:r>
    </w:p>
    <w:p w14:paraId="5C792ABB" w14:textId="77777777" w:rsidR="00C970CD" w:rsidRPr="00C20B83" w:rsidRDefault="00C970CD" w:rsidP="00C970CD">
      <w:pPr>
        <w:spacing w:line="360" w:lineRule="auto"/>
        <w:jc w:val="both"/>
        <w:rPr>
          <w:rFonts w:ascii="Arial" w:hAnsi="Arial" w:cs="Arial"/>
          <w:b/>
          <w:bCs/>
          <w:sz w:val="24"/>
          <w:szCs w:val="24"/>
        </w:rPr>
      </w:pPr>
      <w:r w:rsidRPr="00C20B83">
        <w:rPr>
          <w:rFonts w:ascii="Arial" w:hAnsi="Arial" w:cs="Arial"/>
          <w:b/>
          <w:bCs/>
          <w:sz w:val="24"/>
          <w:szCs w:val="24"/>
        </w:rPr>
        <w:t>Communication Tools</w:t>
      </w:r>
    </w:p>
    <w:p w14:paraId="2F69273E" w14:textId="77777777" w:rsidR="00C970CD" w:rsidRPr="00C20B83" w:rsidRDefault="00C970CD" w:rsidP="00C970CD">
      <w:pPr>
        <w:numPr>
          <w:ilvl w:val="0"/>
          <w:numId w:val="72"/>
        </w:numPr>
        <w:spacing w:line="360" w:lineRule="auto"/>
        <w:jc w:val="both"/>
        <w:textAlignment w:val="baseline"/>
        <w:rPr>
          <w:rFonts w:ascii="Arial" w:hAnsi="Arial" w:cs="Arial"/>
          <w:bCs/>
          <w:sz w:val="24"/>
          <w:szCs w:val="24"/>
        </w:rPr>
      </w:pPr>
      <w:r w:rsidRPr="00C20B83">
        <w:rPr>
          <w:rFonts w:ascii="Arial" w:hAnsi="Arial" w:cs="Arial"/>
          <w:b/>
          <w:bCs/>
          <w:sz w:val="24"/>
          <w:szCs w:val="24"/>
        </w:rPr>
        <w:t>Video Conferencing</w:t>
      </w:r>
      <w:r w:rsidRPr="00C20B83">
        <w:rPr>
          <w:rFonts w:ascii="Arial" w:hAnsi="Arial" w:cs="Arial"/>
          <w:bCs/>
          <w:sz w:val="24"/>
          <w:szCs w:val="24"/>
        </w:rPr>
        <w:t>:</w:t>
      </w:r>
    </w:p>
    <w:p w14:paraId="70135128" w14:textId="77777777" w:rsidR="00C970CD" w:rsidRPr="00C20B83" w:rsidRDefault="00C970CD" w:rsidP="00C970CD">
      <w:pPr>
        <w:numPr>
          <w:ilvl w:val="1"/>
          <w:numId w:val="72"/>
        </w:numPr>
        <w:spacing w:line="360" w:lineRule="auto"/>
        <w:jc w:val="both"/>
        <w:textAlignment w:val="baseline"/>
        <w:rPr>
          <w:rFonts w:ascii="Arial" w:hAnsi="Arial" w:cs="Arial"/>
          <w:bCs/>
          <w:sz w:val="24"/>
          <w:szCs w:val="24"/>
        </w:rPr>
      </w:pPr>
      <w:r w:rsidRPr="00C20B83">
        <w:rPr>
          <w:rFonts w:ascii="Arial" w:hAnsi="Arial" w:cs="Arial"/>
          <w:bCs/>
          <w:sz w:val="24"/>
          <w:szCs w:val="24"/>
        </w:rPr>
        <w:t>Zoom: £11.99/month (Zoom, 2024).</w:t>
      </w:r>
    </w:p>
    <w:p w14:paraId="301D715B" w14:textId="77777777" w:rsidR="00C970CD" w:rsidRPr="00C20B83" w:rsidRDefault="00C970CD" w:rsidP="00C970CD">
      <w:pPr>
        <w:spacing w:line="360" w:lineRule="auto"/>
        <w:jc w:val="both"/>
        <w:rPr>
          <w:rFonts w:ascii="Arial" w:hAnsi="Arial" w:cs="Arial"/>
          <w:bCs/>
          <w:sz w:val="24"/>
          <w:szCs w:val="24"/>
        </w:rPr>
      </w:pPr>
      <w:r w:rsidRPr="00C20B83">
        <w:rPr>
          <w:rFonts w:ascii="Arial" w:hAnsi="Arial" w:cs="Arial"/>
          <w:bCs/>
          <w:sz w:val="24"/>
          <w:szCs w:val="24"/>
        </w:rPr>
        <w:t>(See Appendix G)</w:t>
      </w:r>
    </w:p>
    <w:p w14:paraId="7492736B" w14:textId="77777777" w:rsidR="00C970CD" w:rsidRPr="00C20B83" w:rsidRDefault="00C970CD" w:rsidP="00C970CD">
      <w:pPr>
        <w:spacing w:line="360" w:lineRule="auto"/>
        <w:jc w:val="both"/>
        <w:rPr>
          <w:rFonts w:ascii="Arial" w:hAnsi="Arial" w:cs="Arial"/>
          <w:b/>
          <w:i/>
          <w:iCs/>
          <w:sz w:val="24"/>
          <w:szCs w:val="24"/>
        </w:rPr>
      </w:pPr>
    </w:p>
    <w:p w14:paraId="3162B507" w14:textId="77777777" w:rsidR="00C970CD" w:rsidRPr="00C20B83" w:rsidRDefault="00C970CD" w:rsidP="00C970CD">
      <w:pPr>
        <w:spacing w:line="360" w:lineRule="auto"/>
        <w:jc w:val="both"/>
        <w:rPr>
          <w:rFonts w:ascii="Arial" w:hAnsi="Arial" w:cs="Arial"/>
          <w:b/>
          <w:i/>
          <w:iCs/>
          <w:sz w:val="24"/>
          <w:szCs w:val="24"/>
        </w:rPr>
      </w:pPr>
    </w:p>
    <w:p w14:paraId="32C78969" w14:textId="77777777" w:rsidR="00C970CD" w:rsidRPr="00C20B83" w:rsidRDefault="00C970CD" w:rsidP="00C970CD">
      <w:pPr>
        <w:pStyle w:val="ListParagraph"/>
        <w:numPr>
          <w:ilvl w:val="1"/>
          <w:numId w:val="59"/>
        </w:numPr>
        <w:overflowPunct w:val="0"/>
        <w:autoSpaceDE w:val="0"/>
        <w:autoSpaceDN w:val="0"/>
        <w:adjustRightInd w:val="0"/>
        <w:spacing w:after="0" w:line="360" w:lineRule="auto"/>
        <w:jc w:val="both"/>
        <w:textAlignment w:val="baseline"/>
        <w:rPr>
          <w:rFonts w:ascii="Arial" w:hAnsi="Arial" w:cs="Arial"/>
          <w:b/>
          <w:bCs/>
          <w:i/>
          <w:iCs/>
        </w:rPr>
      </w:pPr>
      <w:r w:rsidRPr="00C20B83">
        <w:rPr>
          <w:rFonts w:ascii="Arial" w:hAnsi="Arial" w:cs="Arial"/>
          <w:b/>
          <w:i/>
          <w:iCs/>
        </w:rPr>
        <w:t xml:space="preserve">Key </w:t>
      </w:r>
      <w:r w:rsidRPr="00C20B83">
        <w:rPr>
          <w:rFonts w:ascii="Arial" w:hAnsi="Arial" w:cs="Arial"/>
          <w:b/>
          <w:bCs/>
          <w:i/>
          <w:iCs/>
        </w:rPr>
        <w:t>Suppliers</w:t>
      </w:r>
    </w:p>
    <w:p w14:paraId="2BEF6001" w14:textId="77777777" w:rsidR="00C970CD" w:rsidRPr="00C20B83" w:rsidRDefault="00C970CD" w:rsidP="00C970CD">
      <w:pPr>
        <w:spacing w:line="360" w:lineRule="auto"/>
        <w:jc w:val="both"/>
        <w:rPr>
          <w:rFonts w:ascii="Arial" w:hAnsi="Arial" w:cs="Arial"/>
          <w:b/>
          <w:bCs/>
          <w:i/>
          <w:iCs/>
          <w:sz w:val="24"/>
          <w:szCs w:val="24"/>
        </w:rPr>
      </w:pPr>
    </w:p>
    <w:p w14:paraId="1942DE8E" w14:textId="77777777" w:rsidR="00C970CD" w:rsidRPr="00C20B83" w:rsidRDefault="00C970CD" w:rsidP="00C970CD">
      <w:pPr>
        <w:spacing w:line="360" w:lineRule="auto"/>
        <w:jc w:val="both"/>
        <w:rPr>
          <w:rFonts w:ascii="Arial" w:hAnsi="Arial" w:cs="Arial"/>
          <w:bCs/>
          <w:sz w:val="24"/>
          <w:szCs w:val="24"/>
        </w:rPr>
      </w:pPr>
      <w:r w:rsidRPr="00834331">
        <w:rPr>
          <w:rFonts w:ascii="Arial" w:hAnsi="Arial" w:cs="Arial"/>
          <w:b/>
          <w:sz w:val="24"/>
          <w:szCs w:val="24"/>
        </w:rPr>
        <w:t>Web Hosting and Domain Services:</w:t>
      </w:r>
      <w:r w:rsidRPr="00834331">
        <w:rPr>
          <w:rFonts w:ascii="Arial" w:hAnsi="Arial" w:cs="Arial"/>
          <w:bCs/>
          <w:sz w:val="24"/>
          <w:szCs w:val="24"/>
        </w:rPr>
        <w:t xml:space="preserve"> </w:t>
      </w:r>
    </w:p>
    <w:p w14:paraId="3560BF69" w14:textId="77777777" w:rsidR="00C970CD" w:rsidRPr="00C20B83" w:rsidRDefault="00C970CD" w:rsidP="00C970CD">
      <w:pPr>
        <w:pStyle w:val="ListParagraph"/>
        <w:numPr>
          <w:ilvl w:val="0"/>
          <w:numId w:val="63"/>
        </w:numPr>
        <w:overflowPunct w:val="0"/>
        <w:autoSpaceDE w:val="0"/>
        <w:autoSpaceDN w:val="0"/>
        <w:adjustRightInd w:val="0"/>
        <w:spacing w:after="0" w:line="360" w:lineRule="auto"/>
        <w:jc w:val="both"/>
        <w:textAlignment w:val="baseline"/>
        <w:rPr>
          <w:rFonts w:ascii="Arial" w:hAnsi="Arial" w:cs="Arial"/>
          <w:bCs/>
        </w:rPr>
      </w:pPr>
      <w:r w:rsidRPr="00C20B83">
        <w:rPr>
          <w:rFonts w:ascii="Arial" w:hAnsi="Arial" w:cs="Arial"/>
          <w:bCs/>
        </w:rPr>
        <w:t>reliable hosting and domain for website easy use</w:t>
      </w:r>
    </w:p>
    <w:p w14:paraId="5B9BE01B" w14:textId="77777777" w:rsidR="00C970CD" w:rsidRPr="00834331" w:rsidRDefault="00C970CD" w:rsidP="00C970CD">
      <w:pPr>
        <w:numPr>
          <w:ilvl w:val="0"/>
          <w:numId w:val="63"/>
        </w:numPr>
        <w:spacing w:line="360" w:lineRule="auto"/>
        <w:jc w:val="both"/>
        <w:textAlignment w:val="baseline"/>
        <w:rPr>
          <w:rFonts w:ascii="Arial" w:hAnsi="Arial" w:cs="Arial"/>
          <w:bCs/>
          <w:sz w:val="24"/>
          <w:szCs w:val="24"/>
        </w:rPr>
      </w:pPr>
      <w:r w:rsidRPr="00834331">
        <w:rPr>
          <w:rFonts w:ascii="Arial" w:hAnsi="Arial" w:cs="Arial"/>
          <w:bCs/>
          <w:sz w:val="24"/>
          <w:szCs w:val="24"/>
        </w:rPr>
        <w:t>Cost: £60 for domain, £120 for hosting (Bluehost, 2024).</w:t>
      </w:r>
    </w:p>
    <w:p w14:paraId="05F15829" w14:textId="77777777" w:rsidR="00C970CD" w:rsidRPr="00C20B83" w:rsidRDefault="00C970CD" w:rsidP="00C970CD">
      <w:pPr>
        <w:spacing w:line="360" w:lineRule="auto"/>
        <w:jc w:val="both"/>
        <w:rPr>
          <w:rFonts w:ascii="Arial" w:hAnsi="Arial" w:cs="Arial"/>
          <w:bCs/>
          <w:sz w:val="24"/>
          <w:szCs w:val="24"/>
        </w:rPr>
      </w:pPr>
      <w:r w:rsidRPr="00834331">
        <w:rPr>
          <w:rFonts w:ascii="Arial" w:hAnsi="Arial" w:cs="Arial"/>
          <w:b/>
          <w:sz w:val="24"/>
          <w:szCs w:val="24"/>
        </w:rPr>
        <w:t>Website and App Development:</w:t>
      </w:r>
      <w:r w:rsidRPr="00834331">
        <w:rPr>
          <w:rFonts w:ascii="Arial" w:hAnsi="Arial" w:cs="Arial"/>
          <w:bCs/>
          <w:sz w:val="24"/>
          <w:szCs w:val="24"/>
        </w:rPr>
        <w:t xml:space="preserve"> </w:t>
      </w:r>
    </w:p>
    <w:p w14:paraId="16CFC309" w14:textId="77777777" w:rsidR="00C970CD" w:rsidRPr="00C20B83" w:rsidRDefault="00C970CD" w:rsidP="00C970CD">
      <w:pPr>
        <w:pStyle w:val="ListParagraph"/>
        <w:numPr>
          <w:ilvl w:val="0"/>
          <w:numId w:val="62"/>
        </w:numPr>
        <w:overflowPunct w:val="0"/>
        <w:autoSpaceDE w:val="0"/>
        <w:autoSpaceDN w:val="0"/>
        <w:adjustRightInd w:val="0"/>
        <w:spacing w:after="0" w:line="360" w:lineRule="auto"/>
        <w:jc w:val="both"/>
        <w:textAlignment w:val="baseline"/>
        <w:rPr>
          <w:rFonts w:ascii="Arial" w:hAnsi="Arial" w:cs="Arial"/>
          <w:bCs/>
        </w:rPr>
      </w:pPr>
      <w:r w:rsidRPr="00C20B83">
        <w:rPr>
          <w:rFonts w:ascii="Arial" w:hAnsi="Arial" w:cs="Arial"/>
          <w:bCs/>
        </w:rPr>
        <w:t>build the website and app, using AR and AI for innovative personalized booking experiences.</w:t>
      </w:r>
    </w:p>
    <w:p w14:paraId="3B79F534" w14:textId="77777777" w:rsidR="00C970CD" w:rsidRPr="00834331" w:rsidRDefault="00C970CD" w:rsidP="00C970CD">
      <w:pPr>
        <w:numPr>
          <w:ilvl w:val="0"/>
          <w:numId w:val="62"/>
        </w:numPr>
        <w:spacing w:line="360" w:lineRule="auto"/>
        <w:jc w:val="both"/>
        <w:textAlignment w:val="baseline"/>
        <w:rPr>
          <w:rFonts w:ascii="Arial" w:hAnsi="Arial" w:cs="Arial"/>
          <w:bCs/>
          <w:sz w:val="24"/>
          <w:szCs w:val="24"/>
        </w:rPr>
      </w:pPr>
      <w:r w:rsidRPr="00834331">
        <w:rPr>
          <w:rFonts w:ascii="Arial" w:hAnsi="Arial" w:cs="Arial"/>
          <w:bCs/>
          <w:sz w:val="24"/>
          <w:szCs w:val="24"/>
        </w:rPr>
        <w:t>Cost: £10,000–£20,000 based on complexity (Upwork, 2024).</w:t>
      </w:r>
    </w:p>
    <w:p w14:paraId="50C0A9ED" w14:textId="77777777" w:rsidR="00C970CD" w:rsidRPr="00C20B83" w:rsidRDefault="00C970CD" w:rsidP="00C970CD">
      <w:pPr>
        <w:spacing w:line="360" w:lineRule="auto"/>
        <w:jc w:val="both"/>
        <w:rPr>
          <w:rFonts w:ascii="Arial" w:hAnsi="Arial" w:cs="Arial"/>
          <w:bCs/>
          <w:sz w:val="24"/>
          <w:szCs w:val="24"/>
        </w:rPr>
      </w:pPr>
      <w:r w:rsidRPr="00834331">
        <w:rPr>
          <w:rFonts w:ascii="Arial" w:hAnsi="Arial" w:cs="Arial"/>
          <w:b/>
          <w:sz w:val="24"/>
          <w:szCs w:val="24"/>
        </w:rPr>
        <w:t>Cybersecurity:</w:t>
      </w:r>
      <w:r w:rsidRPr="00834331">
        <w:rPr>
          <w:rFonts w:ascii="Arial" w:hAnsi="Arial" w:cs="Arial"/>
          <w:bCs/>
          <w:sz w:val="24"/>
          <w:szCs w:val="24"/>
        </w:rPr>
        <w:t xml:space="preserve"> </w:t>
      </w:r>
    </w:p>
    <w:p w14:paraId="0A43C15E" w14:textId="77777777" w:rsidR="00C970CD" w:rsidRPr="00C20B83" w:rsidRDefault="00C970CD" w:rsidP="00C970CD">
      <w:pPr>
        <w:pStyle w:val="ListParagraph"/>
        <w:numPr>
          <w:ilvl w:val="0"/>
          <w:numId w:val="62"/>
        </w:numPr>
        <w:overflowPunct w:val="0"/>
        <w:autoSpaceDE w:val="0"/>
        <w:autoSpaceDN w:val="0"/>
        <w:adjustRightInd w:val="0"/>
        <w:spacing w:after="0" w:line="360" w:lineRule="auto"/>
        <w:jc w:val="both"/>
        <w:textAlignment w:val="baseline"/>
        <w:rPr>
          <w:rFonts w:ascii="Arial" w:hAnsi="Arial" w:cs="Arial"/>
          <w:bCs/>
        </w:rPr>
      </w:pPr>
      <w:r w:rsidRPr="00C20B83">
        <w:rPr>
          <w:rFonts w:ascii="Arial" w:hAnsi="Arial" w:cs="Arial"/>
          <w:bCs/>
        </w:rPr>
        <w:t>Protection of user data and transaction integrity, for the blockchain-based payment system.</w:t>
      </w:r>
    </w:p>
    <w:p w14:paraId="645DE593" w14:textId="77777777" w:rsidR="00C970CD" w:rsidRPr="00834331" w:rsidRDefault="00C970CD" w:rsidP="00C970CD">
      <w:pPr>
        <w:numPr>
          <w:ilvl w:val="0"/>
          <w:numId w:val="62"/>
        </w:numPr>
        <w:spacing w:line="360" w:lineRule="auto"/>
        <w:jc w:val="both"/>
        <w:textAlignment w:val="baseline"/>
        <w:rPr>
          <w:rFonts w:ascii="Arial" w:hAnsi="Arial" w:cs="Arial"/>
          <w:bCs/>
          <w:sz w:val="24"/>
          <w:szCs w:val="24"/>
        </w:rPr>
      </w:pPr>
      <w:r w:rsidRPr="00834331">
        <w:rPr>
          <w:rFonts w:ascii="Arial" w:hAnsi="Arial" w:cs="Arial"/>
          <w:bCs/>
          <w:sz w:val="24"/>
          <w:szCs w:val="24"/>
        </w:rPr>
        <w:t>Cost: £100 annually (Norton Security, 2024).</w:t>
      </w:r>
    </w:p>
    <w:p w14:paraId="013D1B9D" w14:textId="77777777" w:rsidR="00C970CD" w:rsidRPr="00C20B83" w:rsidRDefault="00C970CD" w:rsidP="00C970CD">
      <w:pPr>
        <w:spacing w:line="360" w:lineRule="auto"/>
        <w:jc w:val="both"/>
        <w:rPr>
          <w:rFonts w:ascii="Arial" w:hAnsi="Arial" w:cs="Arial"/>
          <w:b/>
          <w:sz w:val="24"/>
          <w:szCs w:val="24"/>
        </w:rPr>
      </w:pPr>
      <w:r w:rsidRPr="00834331">
        <w:rPr>
          <w:rFonts w:ascii="Arial" w:hAnsi="Arial" w:cs="Arial"/>
          <w:b/>
          <w:sz w:val="24"/>
          <w:szCs w:val="24"/>
        </w:rPr>
        <w:t xml:space="preserve">CRM Software: </w:t>
      </w:r>
    </w:p>
    <w:p w14:paraId="2058F608" w14:textId="77777777" w:rsidR="00C970CD" w:rsidRPr="00C20B83" w:rsidRDefault="00C970CD" w:rsidP="00C970CD">
      <w:pPr>
        <w:pStyle w:val="ListParagraph"/>
        <w:numPr>
          <w:ilvl w:val="0"/>
          <w:numId w:val="62"/>
        </w:numPr>
        <w:overflowPunct w:val="0"/>
        <w:autoSpaceDE w:val="0"/>
        <w:autoSpaceDN w:val="0"/>
        <w:adjustRightInd w:val="0"/>
        <w:spacing w:after="0" w:line="360" w:lineRule="auto"/>
        <w:jc w:val="both"/>
        <w:textAlignment w:val="baseline"/>
        <w:rPr>
          <w:rFonts w:ascii="Arial" w:hAnsi="Arial" w:cs="Arial"/>
          <w:bCs/>
        </w:rPr>
      </w:pPr>
      <w:r w:rsidRPr="00C20B83">
        <w:rPr>
          <w:rFonts w:ascii="Arial" w:hAnsi="Arial" w:cs="Arial"/>
          <w:bCs/>
        </w:rPr>
        <w:t>offers customer interaction management, helping maintain high customer satisfaction.</w:t>
      </w:r>
    </w:p>
    <w:p w14:paraId="0FE359E4" w14:textId="77777777" w:rsidR="00C970CD" w:rsidRPr="00834331" w:rsidRDefault="00C970CD" w:rsidP="00C970CD">
      <w:pPr>
        <w:numPr>
          <w:ilvl w:val="0"/>
          <w:numId w:val="62"/>
        </w:numPr>
        <w:spacing w:line="360" w:lineRule="auto"/>
        <w:jc w:val="both"/>
        <w:textAlignment w:val="baseline"/>
        <w:rPr>
          <w:rFonts w:ascii="Arial" w:hAnsi="Arial" w:cs="Arial"/>
          <w:bCs/>
          <w:sz w:val="24"/>
          <w:szCs w:val="24"/>
        </w:rPr>
      </w:pPr>
      <w:r w:rsidRPr="00834331">
        <w:rPr>
          <w:rFonts w:ascii="Arial" w:hAnsi="Arial" w:cs="Arial"/>
          <w:bCs/>
          <w:sz w:val="24"/>
          <w:szCs w:val="24"/>
        </w:rPr>
        <w:t>Cost: Free, with upgrades starting at £41/month (HubSpot, 2024).</w:t>
      </w:r>
    </w:p>
    <w:p w14:paraId="1FFC3BA9" w14:textId="77777777" w:rsidR="00C970CD" w:rsidRPr="00C20B83" w:rsidRDefault="00C970CD" w:rsidP="00C970CD">
      <w:pPr>
        <w:spacing w:line="360" w:lineRule="auto"/>
        <w:jc w:val="both"/>
        <w:rPr>
          <w:rFonts w:ascii="Arial" w:hAnsi="Arial" w:cs="Arial"/>
          <w:bCs/>
          <w:sz w:val="24"/>
          <w:szCs w:val="24"/>
        </w:rPr>
      </w:pPr>
      <w:r w:rsidRPr="00834331">
        <w:rPr>
          <w:rFonts w:ascii="Arial" w:hAnsi="Arial" w:cs="Arial"/>
          <w:b/>
          <w:sz w:val="24"/>
          <w:szCs w:val="24"/>
        </w:rPr>
        <w:t>Digital Marketing</w:t>
      </w:r>
      <w:r w:rsidRPr="00834331">
        <w:rPr>
          <w:rFonts w:ascii="Arial" w:hAnsi="Arial" w:cs="Arial"/>
          <w:bCs/>
          <w:sz w:val="24"/>
          <w:szCs w:val="24"/>
        </w:rPr>
        <w:t xml:space="preserve">: </w:t>
      </w:r>
    </w:p>
    <w:p w14:paraId="2A898A97" w14:textId="77777777" w:rsidR="00C970CD" w:rsidRPr="00C20B83" w:rsidRDefault="00C970CD" w:rsidP="00C970CD">
      <w:pPr>
        <w:pStyle w:val="ListParagraph"/>
        <w:numPr>
          <w:ilvl w:val="0"/>
          <w:numId w:val="64"/>
        </w:numPr>
        <w:overflowPunct w:val="0"/>
        <w:autoSpaceDE w:val="0"/>
        <w:autoSpaceDN w:val="0"/>
        <w:adjustRightInd w:val="0"/>
        <w:spacing w:after="0" w:line="360" w:lineRule="auto"/>
        <w:jc w:val="both"/>
        <w:textAlignment w:val="baseline"/>
        <w:rPr>
          <w:rFonts w:ascii="Arial" w:hAnsi="Arial" w:cs="Arial"/>
          <w:bCs/>
        </w:rPr>
      </w:pPr>
      <w:r w:rsidRPr="00C20B83">
        <w:rPr>
          <w:rFonts w:ascii="Arial" w:hAnsi="Arial" w:cs="Arial"/>
          <w:bCs/>
        </w:rPr>
        <w:t>Targeted campaigns to reach eco-conscious travelers.</w:t>
      </w:r>
    </w:p>
    <w:p w14:paraId="799689EC" w14:textId="77777777" w:rsidR="00C970CD" w:rsidRPr="00C20B83" w:rsidRDefault="00C970CD" w:rsidP="00C970CD">
      <w:pPr>
        <w:numPr>
          <w:ilvl w:val="0"/>
          <w:numId w:val="64"/>
        </w:numPr>
        <w:spacing w:line="360" w:lineRule="auto"/>
        <w:jc w:val="both"/>
        <w:textAlignment w:val="baseline"/>
        <w:rPr>
          <w:rFonts w:ascii="Arial" w:hAnsi="Arial" w:cs="Arial"/>
          <w:bCs/>
          <w:sz w:val="24"/>
          <w:szCs w:val="24"/>
        </w:rPr>
      </w:pPr>
      <w:r w:rsidRPr="00834331">
        <w:rPr>
          <w:rFonts w:ascii="Arial" w:hAnsi="Arial" w:cs="Arial"/>
          <w:bCs/>
          <w:sz w:val="24"/>
          <w:szCs w:val="24"/>
        </w:rPr>
        <w:t>Cost: Starting at £500/month (Google Ads, 2024).</w:t>
      </w:r>
    </w:p>
    <w:p w14:paraId="1F361ABC" w14:textId="77777777" w:rsidR="00C970CD" w:rsidRPr="00C20B83" w:rsidRDefault="00C970CD" w:rsidP="00C970CD">
      <w:pPr>
        <w:spacing w:line="360" w:lineRule="auto"/>
        <w:jc w:val="both"/>
        <w:rPr>
          <w:rFonts w:ascii="Arial" w:hAnsi="Arial" w:cs="Arial"/>
          <w:bCs/>
          <w:sz w:val="24"/>
          <w:szCs w:val="24"/>
        </w:rPr>
      </w:pPr>
      <w:r w:rsidRPr="00834331">
        <w:rPr>
          <w:rFonts w:ascii="Arial" w:hAnsi="Arial" w:cs="Arial"/>
          <w:bCs/>
          <w:sz w:val="24"/>
          <w:szCs w:val="24"/>
        </w:rPr>
        <w:t xml:space="preserve"> </w:t>
      </w:r>
      <w:r w:rsidRPr="00834331">
        <w:rPr>
          <w:rFonts w:ascii="Arial" w:hAnsi="Arial" w:cs="Arial"/>
          <w:b/>
          <w:sz w:val="24"/>
          <w:szCs w:val="24"/>
        </w:rPr>
        <w:t>Payment Gateway:</w:t>
      </w:r>
      <w:r w:rsidRPr="00834331">
        <w:rPr>
          <w:rFonts w:ascii="Arial" w:hAnsi="Arial" w:cs="Arial"/>
          <w:bCs/>
          <w:sz w:val="24"/>
          <w:szCs w:val="24"/>
        </w:rPr>
        <w:t xml:space="preserve"> </w:t>
      </w:r>
    </w:p>
    <w:p w14:paraId="79AC610E" w14:textId="77777777" w:rsidR="00C970CD" w:rsidRPr="00C20B83" w:rsidRDefault="00C970CD" w:rsidP="00C970CD">
      <w:pPr>
        <w:pStyle w:val="ListParagraph"/>
        <w:numPr>
          <w:ilvl w:val="0"/>
          <w:numId w:val="65"/>
        </w:numPr>
        <w:overflowPunct w:val="0"/>
        <w:autoSpaceDE w:val="0"/>
        <w:autoSpaceDN w:val="0"/>
        <w:adjustRightInd w:val="0"/>
        <w:spacing w:after="0" w:line="360" w:lineRule="auto"/>
        <w:jc w:val="both"/>
        <w:textAlignment w:val="baseline"/>
        <w:rPr>
          <w:rFonts w:ascii="Arial" w:hAnsi="Arial" w:cs="Arial"/>
          <w:bCs/>
        </w:rPr>
      </w:pPr>
      <w:r w:rsidRPr="00C20B83">
        <w:rPr>
          <w:rFonts w:ascii="Arial" w:hAnsi="Arial" w:cs="Arial"/>
          <w:bCs/>
        </w:rPr>
        <w:t>Secure transactions, supporting user trust in payments.</w:t>
      </w:r>
    </w:p>
    <w:p w14:paraId="65145038" w14:textId="77777777" w:rsidR="00C970CD" w:rsidRPr="00C20B83" w:rsidRDefault="00C970CD" w:rsidP="00C970CD">
      <w:pPr>
        <w:numPr>
          <w:ilvl w:val="0"/>
          <w:numId w:val="65"/>
        </w:numPr>
        <w:spacing w:line="360" w:lineRule="auto"/>
        <w:jc w:val="both"/>
        <w:textAlignment w:val="baseline"/>
        <w:rPr>
          <w:rFonts w:ascii="Arial" w:hAnsi="Arial" w:cs="Arial"/>
          <w:bCs/>
          <w:sz w:val="24"/>
          <w:szCs w:val="24"/>
        </w:rPr>
      </w:pPr>
      <w:r w:rsidRPr="00834331">
        <w:rPr>
          <w:rFonts w:ascii="Arial" w:hAnsi="Arial" w:cs="Arial"/>
          <w:bCs/>
          <w:sz w:val="24"/>
          <w:szCs w:val="24"/>
        </w:rPr>
        <w:t>Cost: 1.4% + 20p per transaction (Stripe, 2024).</w:t>
      </w:r>
    </w:p>
    <w:p w14:paraId="5756512E" w14:textId="77777777" w:rsidR="00C970CD" w:rsidRPr="00C67487" w:rsidRDefault="00C970CD" w:rsidP="00C970CD">
      <w:pPr>
        <w:spacing w:line="360" w:lineRule="auto"/>
        <w:jc w:val="both"/>
        <w:rPr>
          <w:rFonts w:ascii="Arial" w:hAnsi="Arial" w:cs="Arial"/>
          <w:sz w:val="24"/>
        </w:rPr>
      </w:pPr>
      <w:r w:rsidRPr="00C67487">
        <w:rPr>
          <w:rFonts w:ascii="Arial" w:hAnsi="Arial" w:cs="Arial"/>
          <w:sz w:val="24"/>
        </w:rPr>
        <w:t xml:space="preserve">(See Appendix </w:t>
      </w:r>
      <w:r>
        <w:rPr>
          <w:rFonts w:ascii="Arial" w:hAnsi="Arial" w:cs="Arial"/>
          <w:sz w:val="24"/>
        </w:rPr>
        <w:t>H</w:t>
      </w:r>
      <w:r w:rsidRPr="00C67487">
        <w:rPr>
          <w:rFonts w:ascii="Arial" w:hAnsi="Arial" w:cs="Arial"/>
          <w:sz w:val="24"/>
        </w:rPr>
        <w:t>)</w:t>
      </w:r>
    </w:p>
    <w:p w14:paraId="25752D93" w14:textId="77777777" w:rsidR="00C970CD" w:rsidRPr="00BC2AF2" w:rsidRDefault="00C970CD" w:rsidP="00C970CD">
      <w:pPr>
        <w:rPr>
          <w:rFonts w:asciiTheme="minorHAnsi" w:hAnsiTheme="minorHAnsi" w:cstheme="minorHAnsi"/>
          <w:bCs/>
          <w:i/>
          <w:iCs/>
          <w:color w:val="FF0000"/>
          <w:sz w:val="24"/>
        </w:rPr>
      </w:pPr>
      <w:r w:rsidRPr="00BC2AF2">
        <w:rPr>
          <w:rFonts w:asciiTheme="minorHAnsi" w:hAnsiTheme="minorHAnsi" w:cstheme="minorHAnsi"/>
          <w:bCs/>
          <w:i/>
          <w:iCs/>
          <w:color w:val="FF0000"/>
          <w:sz w:val="24"/>
        </w:rPr>
        <w:br w:type="page"/>
      </w:r>
    </w:p>
    <w:p w14:paraId="1B622E68" w14:textId="77777777" w:rsidR="00C970CD" w:rsidRDefault="00C970CD" w:rsidP="00C970CD">
      <w:pPr>
        <w:jc w:val="both"/>
        <w:rPr>
          <w:rFonts w:asciiTheme="minorHAnsi" w:hAnsiTheme="minorHAnsi" w:cstheme="minorHAnsi"/>
          <w:b/>
          <w:sz w:val="32"/>
        </w:rPr>
      </w:pPr>
      <w:r w:rsidRPr="00250425">
        <w:rPr>
          <w:rFonts w:asciiTheme="minorHAnsi" w:hAnsiTheme="minorHAnsi" w:cstheme="minorHAnsi"/>
          <w:b/>
          <w:sz w:val="32"/>
        </w:rPr>
        <w:t>7.  FINANCES AND START-UP SUPPORT</w:t>
      </w:r>
    </w:p>
    <w:p w14:paraId="209B02A2" w14:textId="77777777" w:rsidR="00C970CD" w:rsidRPr="00250425" w:rsidRDefault="00C970CD" w:rsidP="00C970CD">
      <w:pPr>
        <w:jc w:val="both"/>
        <w:rPr>
          <w:rFonts w:asciiTheme="minorHAnsi" w:hAnsiTheme="minorHAnsi" w:cstheme="minorHAnsi"/>
          <w:i/>
          <w:iCs/>
          <w:color w:val="FF0000"/>
          <w:sz w:val="24"/>
        </w:rPr>
      </w:pPr>
    </w:p>
    <w:p w14:paraId="75C0B2D3" w14:textId="77777777" w:rsidR="00C970CD" w:rsidRPr="00250425" w:rsidRDefault="00C970CD" w:rsidP="00C970CD">
      <w:pPr>
        <w:jc w:val="both"/>
        <w:rPr>
          <w:rFonts w:asciiTheme="minorHAnsi" w:hAnsiTheme="minorHAnsi" w:cstheme="minorHAnsi"/>
          <w:i/>
          <w:iCs/>
          <w:color w:val="FF0000"/>
          <w:sz w:val="24"/>
        </w:rPr>
      </w:pPr>
    </w:p>
    <w:tbl>
      <w:tblPr>
        <w:tblpPr w:leftFromText="180" w:rightFromText="180" w:vertAnchor="page" w:horzAnchor="margin" w:tblpXSpec="right" w:tblpY="4457"/>
        <w:tblW w:w="4101" w:type="dxa"/>
        <w:tblCellMar>
          <w:left w:w="0" w:type="dxa"/>
          <w:right w:w="0" w:type="dxa"/>
        </w:tblCellMar>
        <w:tblLook w:val="0600" w:firstRow="0" w:lastRow="0" w:firstColumn="0" w:lastColumn="0" w:noHBand="1" w:noVBand="1"/>
      </w:tblPr>
      <w:tblGrid>
        <w:gridCol w:w="3251"/>
        <w:gridCol w:w="850"/>
      </w:tblGrid>
      <w:tr w:rsidR="00C970CD" w:rsidRPr="00250425" w14:paraId="7F1DDD00" w14:textId="77777777" w:rsidTr="00FE24D1">
        <w:trPr>
          <w:trHeight w:val="328"/>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C994EC5" w14:textId="77777777" w:rsidR="00C970CD" w:rsidRPr="00250425" w:rsidRDefault="00C970CD" w:rsidP="00FE24D1">
            <w:pPr>
              <w:jc w:val="center"/>
              <w:rPr>
                <w:rFonts w:asciiTheme="minorHAnsi" w:hAnsiTheme="minorHAnsi" w:cstheme="minorHAnsi"/>
                <w:b/>
                <w:i/>
                <w:iCs/>
                <w:color w:val="0D0D0D" w:themeColor="text1" w:themeTint="F2"/>
              </w:rPr>
            </w:pPr>
            <w:r w:rsidRPr="00250425">
              <w:rPr>
                <w:rFonts w:asciiTheme="minorHAnsi" w:hAnsiTheme="minorHAnsi" w:cstheme="minorHAnsi"/>
                <w:b/>
                <w:bCs/>
                <w:i/>
                <w:iCs/>
                <w:color w:val="0D0D0D" w:themeColor="text1" w:themeTint="F2"/>
              </w:rPr>
              <w:t>INCOME</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06FE12A" w14:textId="77777777" w:rsidR="00C970CD" w:rsidRPr="00250425" w:rsidRDefault="00C970CD" w:rsidP="00FE24D1">
            <w:pPr>
              <w:jc w:val="center"/>
              <w:rPr>
                <w:rFonts w:asciiTheme="minorHAnsi" w:hAnsiTheme="minorHAnsi" w:cstheme="minorHAnsi"/>
                <w:bCs/>
                <w:i/>
                <w:iCs/>
                <w:color w:val="0D0D0D" w:themeColor="text1" w:themeTint="F2"/>
              </w:rPr>
            </w:pPr>
            <w:r w:rsidRPr="00250425">
              <w:rPr>
                <w:rFonts w:asciiTheme="minorHAnsi" w:hAnsiTheme="minorHAnsi" w:cstheme="minorHAnsi"/>
                <w:b/>
                <w:i/>
                <w:iCs/>
                <w:color w:val="0D0D0D" w:themeColor="text1" w:themeTint="F2"/>
              </w:rPr>
              <w:t xml:space="preserve">Year 1 </w:t>
            </w:r>
            <w:r w:rsidRPr="00250425">
              <w:rPr>
                <w:rFonts w:asciiTheme="minorHAnsi" w:hAnsiTheme="minorHAnsi" w:cstheme="minorHAnsi"/>
                <w:b/>
                <w:i/>
                <w:iCs/>
                <w:color w:val="0D0D0D" w:themeColor="text1" w:themeTint="F2"/>
              </w:rPr>
              <w:br/>
              <w:t>£</w:t>
            </w:r>
          </w:p>
        </w:tc>
      </w:tr>
      <w:tr w:rsidR="00C970CD" w:rsidRPr="00250425" w14:paraId="50C1A00A" w14:textId="77777777" w:rsidTr="00FE24D1">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37B4338D" w14:textId="77777777" w:rsidR="00C970CD" w:rsidRPr="00250425" w:rsidRDefault="00C970CD" w:rsidP="00FE24D1">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Sales A</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172A6717" w14:textId="77777777" w:rsidR="00C970CD" w:rsidRPr="00250425" w:rsidRDefault="00C970CD" w:rsidP="00FE24D1">
            <w:pPr>
              <w:jc w:val="both"/>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50,000</w:t>
            </w:r>
          </w:p>
        </w:tc>
      </w:tr>
      <w:tr w:rsidR="00C970CD" w:rsidRPr="00250425" w14:paraId="1C2E10ED" w14:textId="77777777" w:rsidTr="00FE24D1">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2F2592CD" w14:textId="77777777" w:rsidR="00C970CD" w:rsidRPr="00250425" w:rsidRDefault="00C970CD" w:rsidP="00FE24D1">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Sales B</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4F7D7CEB" w14:textId="77777777" w:rsidR="00C970CD" w:rsidRPr="00250425" w:rsidRDefault="00C970CD" w:rsidP="00FE24D1">
            <w:pPr>
              <w:jc w:val="both"/>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70,000</w:t>
            </w:r>
          </w:p>
        </w:tc>
      </w:tr>
      <w:tr w:rsidR="00C970CD" w:rsidRPr="00250425" w14:paraId="68849C66" w14:textId="77777777" w:rsidTr="00FE24D1">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2E4C0780" w14:textId="77777777" w:rsidR="00C970CD" w:rsidRPr="00250425" w:rsidRDefault="00C970CD" w:rsidP="00FE24D1">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Sales C</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35C88434" w14:textId="77777777" w:rsidR="00C970CD" w:rsidRPr="00250425" w:rsidRDefault="00C970CD" w:rsidP="00FE24D1">
            <w:pPr>
              <w:jc w:val="both"/>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20,000</w:t>
            </w:r>
          </w:p>
        </w:tc>
      </w:tr>
      <w:tr w:rsidR="00C970CD" w:rsidRPr="00250425" w14:paraId="3FD2A930" w14:textId="77777777" w:rsidTr="00FE24D1">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4270E945" w14:textId="77777777" w:rsidR="00C970CD" w:rsidRPr="00250425" w:rsidRDefault="00C970CD" w:rsidP="00FE24D1">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Capital Introduced</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00B1CB58" w14:textId="77777777" w:rsidR="00C970CD" w:rsidRPr="00250425" w:rsidRDefault="00C970CD" w:rsidP="00FE24D1">
            <w:pPr>
              <w:jc w:val="both"/>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50,000</w:t>
            </w:r>
          </w:p>
        </w:tc>
      </w:tr>
      <w:tr w:rsidR="00C970CD" w:rsidRPr="00250425" w14:paraId="0AB5764B" w14:textId="77777777" w:rsidTr="00FE24D1">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0FB17573" w14:textId="77777777" w:rsidR="00C970CD" w:rsidRPr="00250425" w:rsidRDefault="00C970CD" w:rsidP="00FE24D1">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 xml:space="preserve">Funding </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25F38802" w14:textId="77777777" w:rsidR="00C970CD" w:rsidRPr="00250425" w:rsidRDefault="00C970CD" w:rsidP="00FE24D1">
            <w:pPr>
              <w:jc w:val="both"/>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0</w:t>
            </w:r>
          </w:p>
        </w:tc>
      </w:tr>
      <w:tr w:rsidR="00C970CD" w:rsidRPr="00250425" w14:paraId="0407CAD1" w14:textId="77777777" w:rsidTr="00FE24D1">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6E87CC3F" w14:textId="77777777" w:rsidR="00C970CD" w:rsidRPr="00250425" w:rsidRDefault="00C970CD" w:rsidP="00FE24D1">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Loans/Borrowing</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6AB38525" w14:textId="77777777" w:rsidR="00C970CD" w:rsidRPr="00250425" w:rsidRDefault="00C970CD" w:rsidP="00FE24D1">
            <w:pPr>
              <w:jc w:val="both"/>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30,000</w:t>
            </w:r>
          </w:p>
        </w:tc>
      </w:tr>
      <w:tr w:rsidR="00C970CD" w:rsidRPr="00250425" w14:paraId="15C1E291" w14:textId="77777777" w:rsidTr="00FE24D1">
        <w:trPr>
          <w:trHeight w:val="328"/>
        </w:trPr>
        <w:tc>
          <w:tcPr>
            <w:tcW w:w="3251"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bottom"/>
            <w:hideMark/>
          </w:tcPr>
          <w:p w14:paraId="39FC5665" w14:textId="77777777" w:rsidR="00C970CD" w:rsidRPr="00250425" w:rsidRDefault="00C970CD" w:rsidP="00FE24D1">
            <w:pPr>
              <w:jc w:val="both"/>
              <w:rPr>
                <w:rFonts w:asciiTheme="minorHAnsi" w:hAnsiTheme="minorHAnsi" w:cstheme="minorHAnsi"/>
                <w:b/>
                <w:bCs/>
                <w:i/>
                <w:iCs/>
                <w:color w:val="0D0D0D" w:themeColor="text1" w:themeTint="F2"/>
              </w:rPr>
            </w:pPr>
            <w:r w:rsidRPr="00250425">
              <w:rPr>
                <w:rFonts w:asciiTheme="minorHAnsi" w:hAnsiTheme="minorHAnsi" w:cstheme="minorHAnsi"/>
                <w:b/>
                <w:bCs/>
                <w:i/>
                <w:iCs/>
                <w:color w:val="0D0D0D" w:themeColor="text1" w:themeTint="F2"/>
              </w:rPr>
              <w:t>Total Income</w:t>
            </w:r>
          </w:p>
        </w:tc>
        <w:tc>
          <w:tcPr>
            <w:tcW w:w="850"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bottom"/>
          </w:tcPr>
          <w:p w14:paraId="208B2973" w14:textId="77777777" w:rsidR="00C970CD" w:rsidRPr="00250425" w:rsidRDefault="00C970CD" w:rsidP="00FE24D1">
            <w:pPr>
              <w:jc w:val="both"/>
              <w:rPr>
                <w:rFonts w:asciiTheme="minorHAnsi" w:hAnsiTheme="minorHAnsi" w:cstheme="minorHAnsi"/>
                <w:b/>
                <w:bCs/>
                <w:i/>
                <w:iCs/>
                <w:color w:val="0D0D0D" w:themeColor="text1" w:themeTint="F2"/>
              </w:rPr>
            </w:pPr>
            <w:r w:rsidRPr="00250425">
              <w:rPr>
                <w:rFonts w:asciiTheme="minorHAnsi" w:hAnsiTheme="minorHAnsi" w:cstheme="minorHAnsi"/>
                <w:b/>
                <w:bCs/>
                <w:i/>
                <w:iCs/>
                <w:color w:val="0D0D0D" w:themeColor="text1" w:themeTint="F2"/>
              </w:rPr>
              <w:t xml:space="preserve">£ </w:t>
            </w:r>
            <w:r>
              <w:rPr>
                <w:rFonts w:asciiTheme="minorHAnsi" w:hAnsiTheme="minorHAnsi" w:cstheme="minorHAnsi"/>
                <w:b/>
                <w:bCs/>
                <w:i/>
                <w:iCs/>
                <w:color w:val="0D0D0D" w:themeColor="text1" w:themeTint="F2"/>
              </w:rPr>
              <w:t>220,000</w:t>
            </w:r>
          </w:p>
        </w:tc>
      </w:tr>
    </w:tbl>
    <w:p w14:paraId="4A1D9A95" w14:textId="77777777" w:rsidR="00C970CD" w:rsidRPr="00250425" w:rsidRDefault="00C970CD" w:rsidP="00C970CD">
      <w:pPr>
        <w:jc w:val="both"/>
        <w:rPr>
          <w:rFonts w:asciiTheme="minorHAnsi" w:hAnsiTheme="minorHAnsi" w:cstheme="minorHAnsi"/>
          <w:bCs/>
          <w:i/>
          <w:iCs/>
          <w:color w:val="FF0000"/>
          <w:sz w:val="24"/>
        </w:rPr>
      </w:pPr>
    </w:p>
    <w:p w14:paraId="6CC03206" w14:textId="77777777" w:rsidR="00C970CD" w:rsidRPr="00250425" w:rsidRDefault="00C970CD" w:rsidP="00C970CD">
      <w:pPr>
        <w:jc w:val="both"/>
        <w:rPr>
          <w:rFonts w:asciiTheme="minorHAnsi" w:hAnsiTheme="minorHAnsi" w:cstheme="minorHAnsi"/>
          <w:bCs/>
          <w:i/>
          <w:iCs/>
          <w:color w:val="FF0000"/>
          <w:sz w:val="24"/>
        </w:rPr>
      </w:pPr>
    </w:p>
    <w:p w14:paraId="244BFF9A" w14:textId="77777777" w:rsidR="00C970CD" w:rsidRPr="00250425" w:rsidRDefault="00C970CD" w:rsidP="00C970CD">
      <w:pPr>
        <w:jc w:val="both"/>
        <w:rPr>
          <w:rFonts w:asciiTheme="minorHAnsi" w:hAnsiTheme="minorHAnsi" w:cstheme="minorHAnsi"/>
          <w:i/>
          <w:iCs/>
          <w:color w:val="FF0000"/>
          <w:sz w:val="24"/>
        </w:rPr>
      </w:pPr>
    </w:p>
    <w:tbl>
      <w:tblPr>
        <w:tblW w:w="4088" w:type="dxa"/>
        <w:tblCellMar>
          <w:left w:w="0" w:type="dxa"/>
          <w:right w:w="0" w:type="dxa"/>
        </w:tblCellMar>
        <w:tblLook w:val="0600" w:firstRow="0" w:lastRow="0" w:firstColumn="0" w:lastColumn="0" w:noHBand="1" w:noVBand="1"/>
      </w:tblPr>
      <w:tblGrid>
        <w:gridCol w:w="3251"/>
        <w:gridCol w:w="837"/>
      </w:tblGrid>
      <w:tr w:rsidR="00C970CD" w:rsidRPr="00250425" w14:paraId="1CBC59FD" w14:textId="77777777" w:rsidTr="00FE24D1">
        <w:trPr>
          <w:trHeight w:val="315"/>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12996E52" w14:textId="77777777" w:rsidR="00C970CD" w:rsidRPr="00250425" w:rsidRDefault="00C970CD" w:rsidP="00FE24D1">
            <w:pPr>
              <w:jc w:val="center"/>
              <w:rPr>
                <w:rFonts w:asciiTheme="minorHAnsi" w:hAnsiTheme="minorHAnsi" w:cstheme="minorHAnsi"/>
                <w:bCs/>
                <w:i/>
                <w:iCs/>
                <w:color w:val="0D0D0D" w:themeColor="text1" w:themeTint="F2"/>
              </w:rPr>
            </w:pPr>
            <w:r w:rsidRPr="00250425">
              <w:rPr>
                <w:rFonts w:asciiTheme="minorHAnsi" w:hAnsiTheme="minorHAnsi" w:cstheme="minorHAnsi"/>
                <w:b/>
                <w:bCs/>
                <w:i/>
                <w:iCs/>
                <w:color w:val="0D0D0D" w:themeColor="text1" w:themeTint="F2"/>
              </w:rPr>
              <w:t>EXPENDITURE</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329FC2F" w14:textId="77777777" w:rsidR="00C970CD" w:rsidRPr="00250425" w:rsidRDefault="00C970CD" w:rsidP="00FE24D1">
            <w:pPr>
              <w:jc w:val="center"/>
              <w:rPr>
                <w:rFonts w:asciiTheme="minorHAnsi" w:hAnsiTheme="minorHAnsi" w:cstheme="minorHAnsi"/>
                <w:b/>
                <w:i/>
                <w:iCs/>
                <w:color w:val="0D0D0D" w:themeColor="text1" w:themeTint="F2"/>
              </w:rPr>
            </w:pPr>
            <w:r w:rsidRPr="00250425">
              <w:rPr>
                <w:rFonts w:asciiTheme="minorHAnsi" w:hAnsiTheme="minorHAnsi" w:cstheme="minorHAnsi"/>
                <w:b/>
                <w:i/>
                <w:iCs/>
                <w:color w:val="0D0D0D" w:themeColor="text1" w:themeTint="F2"/>
              </w:rPr>
              <w:t xml:space="preserve">Year 1 </w:t>
            </w:r>
            <w:r w:rsidRPr="00250425">
              <w:rPr>
                <w:rFonts w:asciiTheme="minorHAnsi" w:hAnsiTheme="minorHAnsi" w:cstheme="minorHAnsi"/>
                <w:b/>
                <w:i/>
                <w:iCs/>
                <w:color w:val="0D0D0D" w:themeColor="text1" w:themeTint="F2"/>
              </w:rPr>
              <w:br/>
              <w:t>£</w:t>
            </w:r>
          </w:p>
        </w:tc>
      </w:tr>
      <w:tr w:rsidR="00C970CD" w:rsidRPr="00250425" w14:paraId="35B86220" w14:textId="77777777" w:rsidTr="00FE24D1">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00D4FA42" w14:textId="77777777" w:rsidR="00C970CD" w:rsidRPr="00250425" w:rsidRDefault="00C970CD" w:rsidP="00FE24D1">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Company Registration</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05916410" w14:textId="77777777" w:rsidR="00C970CD" w:rsidRPr="00250425" w:rsidRDefault="00C970CD" w:rsidP="00FE24D1">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50</w:t>
            </w:r>
          </w:p>
        </w:tc>
      </w:tr>
      <w:tr w:rsidR="00C970CD" w:rsidRPr="00250425" w14:paraId="31117D8B" w14:textId="77777777" w:rsidTr="00FE24D1">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D994051" w14:textId="77777777" w:rsidR="00C970CD" w:rsidRPr="00250425" w:rsidRDefault="00C970CD" w:rsidP="00FE24D1">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Rent/Rates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B456A71" w14:textId="77777777" w:rsidR="00C970CD" w:rsidRPr="00250425" w:rsidRDefault="00C970CD" w:rsidP="00FE24D1">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NA</w:t>
            </w:r>
          </w:p>
        </w:tc>
      </w:tr>
      <w:tr w:rsidR="00C970CD" w:rsidRPr="00250425" w14:paraId="5BBC0503" w14:textId="77777777" w:rsidTr="00FE24D1">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070A0728" w14:textId="77777777" w:rsidR="00C970CD" w:rsidRPr="00250425" w:rsidRDefault="00C970CD" w:rsidP="00FE24D1">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Staff Wages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6C12BDA" w14:textId="77777777" w:rsidR="00C970CD" w:rsidRPr="00250425" w:rsidRDefault="00C970CD" w:rsidP="00FE24D1">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90,000</w:t>
            </w:r>
          </w:p>
        </w:tc>
      </w:tr>
      <w:tr w:rsidR="00C970CD" w:rsidRPr="00250425" w14:paraId="670243D4" w14:textId="77777777" w:rsidTr="00FE24D1">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719347B" w14:textId="77777777" w:rsidR="00C970CD" w:rsidRPr="00250425" w:rsidRDefault="00C970CD" w:rsidP="00FE24D1">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Travel/Accomodation</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CFF3E34" w14:textId="77777777" w:rsidR="00C970CD" w:rsidRPr="00250425" w:rsidRDefault="00C970CD" w:rsidP="00FE24D1">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5,000</w:t>
            </w:r>
          </w:p>
        </w:tc>
      </w:tr>
      <w:tr w:rsidR="00C970CD" w:rsidRPr="00250425" w14:paraId="3424F0F6" w14:textId="77777777" w:rsidTr="00FE24D1">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CF10E6E" w14:textId="77777777" w:rsidR="00C970CD" w:rsidRPr="00250425" w:rsidRDefault="00C970CD" w:rsidP="00FE24D1">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Telephone (mobile)</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6C379D0" w14:textId="77777777" w:rsidR="00C970CD" w:rsidRPr="00250425" w:rsidRDefault="00C970CD" w:rsidP="00FE24D1">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1,200</w:t>
            </w:r>
          </w:p>
        </w:tc>
      </w:tr>
      <w:tr w:rsidR="00C970CD" w:rsidRPr="00250425" w14:paraId="55DC1E10" w14:textId="77777777" w:rsidTr="00FE24D1">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083CE363" w14:textId="77777777" w:rsidR="00C970CD" w:rsidRPr="00250425" w:rsidRDefault="00C970CD" w:rsidP="00FE24D1">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Broadband</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2EC1486" w14:textId="77777777" w:rsidR="00C970CD" w:rsidRPr="00250425" w:rsidRDefault="00C970CD" w:rsidP="00FE24D1">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1,920</w:t>
            </w:r>
          </w:p>
        </w:tc>
      </w:tr>
      <w:tr w:rsidR="00C970CD" w:rsidRPr="00250425" w14:paraId="662F98D7" w14:textId="77777777" w:rsidTr="00FE24D1">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87A2D4B" w14:textId="77777777" w:rsidR="00C970CD" w:rsidRPr="00250425" w:rsidRDefault="00C970CD" w:rsidP="00FE24D1">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Utilities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02287C27" w14:textId="77777777" w:rsidR="00C970CD" w:rsidRPr="00250425" w:rsidRDefault="00C970CD" w:rsidP="00FE24D1">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NA</w:t>
            </w:r>
          </w:p>
        </w:tc>
      </w:tr>
      <w:tr w:rsidR="00C970CD" w:rsidRPr="00250425" w14:paraId="74CA955C" w14:textId="77777777" w:rsidTr="00FE24D1">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B07648C" w14:textId="77777777" w:rsidR="00C970CD" w:rsidRPr="00250425" w:rsidRDefault="00C970CD" w:rsidP="00FE24D1">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 xml:space="preserve">Marketing and materials </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5A923AD" w14:textId="77777777" w:rsidR="00C970CD" w:rsidRPr="00250425" w:rsidRDefault="00C970CD" w:rsidP="00FE24D1">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13,600</w:t>
            </w:r>
          </w:p>
        </w:tc>
      </w:tr>
      <w:tr w:rsidR="00C970CD" w:rsidRPr="00250425" w14:paraId="28DF79E0" w14:textId="77777777" w:rsidTr="00FE24D1">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1AD0F1D2" w14:textId="77777777" w:rsidR="00C970CD" w:rsidRPr="00250425" w:rsidRDefault="00C970CD" w:rsidP="00FE24D1">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Insurance</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5CD9C174" w14:textId="77777777" w:rsidR="00C970CD" w:rsidRPr="00250425" w:rsidRDefault="00C970CD" w:rsidP="00FE24D1">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2,000</w:t>
            </w:r>
          </w:p>
        </w:tc>
      </w:tr>
      <w:tr w:rsidR="00C970CD" w:rsidRPr="00250425" w14:paraId="62CC9984" w14:textId="77777777" w:rsidTr="00FE24D1">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0534E15" w14:textId="77777777" w:rsidR="00C970CD" w:rsidRPr="00250425" w:rsidRDefault="00C970CD" w:rsidP="00FE24D1">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Capital Expenditure/Equipment</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6E74EF3" w14:textId="77777777" w:rsidR="00C970CD" w:rsidRPr="00250425" w:rsidRDefault="00C970CD" w:rsidP="00FE24D1">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13,772</w:t>
            </w:r>
          </w:p>
        </w:tc>
      </w:tr>
      <w:tr w:rsidR="00C970CD" w:rsidRPr="00250425" w14:paraId="70EB2C90" w14:textId="77777777" w:rsidTr="00FE24D1">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E2A439A" w14:textId="77777777" w:rsidR="00C970CD" w:rsidRPr="00250425" w:rsidRDefault="00C970CD" w:rsidP="00FE24D1">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Training &amp; Development</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1670654E" w14:textId="77777777" w:rsidR="00C970CD" w:rsidRPr="00250425" w:rsidRDefault="00C970CD" w:rsidP="00FE24D1">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600</w:t>
            </w:r>
          </w:p>
        </w:tc>
      </w:tr>
      <w:tr w:rsidR="00C970CD" w:rsidRPr="00250425" w14:paraId="2FF953D0" w14:textId="77777777" w:rsidTr="00FE24D1">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0919783E" w14:textId="77777777" w:rsidR="00C970CD" w:rsidRPr="00250425" w:rsidRDefault="00C970CD" w:rsidP="00FE24D1">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Accounting/Legal</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126939A" w14:textId="77777777" w:rsidR="00C970CD" w:rsidRPr="00250425" w:rsidRDefault="00C970CD" w:rsidP="00FE24D1">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348</w:t>
            </w:r>
          </w:p>
        </w:tc>
      </w:tr>
      <w:tr w:rsidR="00C970CD" w:rsidRPr="00250425" w14:paraId="3313D8E4" w14:textId="77777777" w:rsidTr="00FE24D1">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0B111660" w14:textId="77777777" w:rsidR="00C970CD" w:rsidRPr="00250425" w:rsidRDefault="00C970CD" w:rsidP="00FE24D1">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Outside Services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994231D" w14:textId="77777777" w:rsidR="00C970CD" w:rsidRPr="00250425" w:rsidRDefault="00C970CD" w:rsidP="00FE24D1">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NA</w:t>
            </w:r>
          </w:p>
        </w:tc>
      </w:tr>
      <w:tr w:rsidR="00C970CD" w:rsidRPr="00250425" w14:paraId="686EDDDD" w14:textId="77777777" w:rsidTr="00FE24D1">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1B747600" w14:textId="77777777" w:rsidR="00C970CD" w:rsidRPr="00250425" w:rsidRDefault="00C970CD" w:rsidP="00FE24D1">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Stock/Materials Purchases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5DDFA94D" w14:textId="77777777" w:rsidR="00C970CD" w:rsidRPr="00250425" w:rsidRDefault="00C970CD" w:rsidP="00FE24D1">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NA</w:t>
            </w:r>
          </w:p>
        </w:tc>
      </w:tr>
      <w:tr w:rsidR="00C970CD" w:rsidRPr="00250425" w14:paraId="4F6DB0A4" w14:textId="77777777" w:rsidTr="00FE24D1">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004260E6" w14:textId="77777777" w:rsidR="00C970CD" w:rsidRPr="00250425" w:rsidRDefault="00C970CD" w:rsidP="00FE24D1">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Bank Charges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0D8C0377" w14:textId="77777777" w:rsidR="00C970CD" w:rsidRPr="00250425" w:rsidRDefault="00C970CD" w:rsidP="00FE24D1">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500</w:t>
            </w:r>
          </w:p>
        </w:tc>
      </w:tr>
      <w:tr w:rsidR="00C970CD" w:rsidRPr="00250425" w14:paraId="28E31877" w14:textId="77777777" w:rsidTr="00FE24D1">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3E1E6591" w14:textId="77777777" w:rsidR="00C970CD" w:rsidRPr="00250425" w:rsidRDefault="00C970CD" w:rsidP="00FE24D1">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 xml:space="preserve">Office Consumables </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F2B3D80" w14:textId="77777777" w:rsidR="00C970CD" w:rsidRPr="00250425" w:rsidRDefault="00C970CD" w:rsidP="00FE24D1">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500</w:t>
            </w:r>
          </w:p>
        </w:tc>
      </w:tr>
      <w:tr w:rsidR="00C970CD" w:rsidRPr="00250425" w14:paraId="18E626FC" w14:textId="77777777" w:rsidTr="00FE24D1">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B2E5337" w14:textId="77777777" w:rsidR="00C970CD" w:rsidRPr="00250425" w:rsidRDefault="00C970CD" w:rsidP="00FE24D1">
            <w:pPr>
              <w:jc w:val="both"/>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Loans Repayments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B3B317C" w14:textId="77777777" w:rsidR="00C970CD" w:rsidRPr="00250425" w:rsidRDefault="00C970CD" w:rsidP="00FE24D1">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6,500</w:t>
            </w:r>
          </w:p>
        </w:tc>
      </w:tr>
      <w:tr w:rsidR="00C970CD" w:rsidRPr="00250425" w14:paraId="19635677" w14:textId="77777777" w:rsidTr="00FE24D1">
        <w:trPr>
          <w:trHeight w:val="330"/>
        </w:trPr>
        <w:tc>
          <w:tcPr>
            <w:tcW w:w="3251"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center"/>
            <w:hideMark/>
          </w:tcPr>
          <w:p w14:paraId="50724938" w14:textId="77777777" w:rsidR="00C970CD" w:rsidRPr="00250425" w:rsidRDefault="00C970CD" w:rsidP="00FE24D1">
            <w:pPr>
              <w:jc w:val="both"/>
              <w:rPr>
                <w:rFonts w:asciiTheme="minorHAnsi" w:hAnsiTheme="minorHAnsi" w:cstheme="minorHAnsi"/>
                <w:bCs/>
                <w:i/>
                <w:iCs/>
                <w:color w:val="0D0D0D" w:themeColor="text1" w:themeTint="F2"/>
              </w:rPr>
            </w:pPr>
            <w:r w:rsidRPr="00250425">
              <w:rPr>
                <w:rFonts w:asciiTheme="minorHAnsi" w:hAnsiTheme="minorHAnsi" w:cstheme="minorHAnsi"/>
                <w:b/>
                <w:bCs/>
                <w:i/>
                <w:iCs/>
                <w:color w:val="0D0D0D" w:themeColor="text1" w:themeTint="F2"/>
              </w:rPr>
              <w:t>Total Expenditure</w:t>
            </w:r>
          </w:p>
        </w:tc>
        <w:tc>
          <w:tcPr>
            <w:tcW w:w="837"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center"/>
          </w:tcPr>
          <w:p w14:paraId="4B6FC19C" w14:textId="77777777" w:rsidR="00C970CD" w:rsidRPr="00250425" w:rsidRDefault="00C970CD" w:rsidP="00FE24D1">
            <w:pPr>
              <w:rPr>
                <w:rFonts w:asciiTheme="minorHAnsi" w:hAnsiTheme="minorHAnsi" w:cstheme="minorHAnsi"/>
                <w:b/>
                <w:i/>
                <w:iCs/>
                <w:color w:val="0D0D0D" w:themeColor="text1" w:themeTint="F2"/>
              </w:rPr>
            </w:pPr>
            <w:r w:rsidRPr="00250425">
              <w:rPr>
                <w:rFonts w:asciiTheme="minorHAnsi" w:hAnsiTheme="minorHAnsi" w:cstheme="minorHAnsi"/>
                <w:b/>
                <w:i/>
                <w:iCs/>
                <w:color w:val="0D0D0D" w:themeColor="text1" w:themeTint="F2"/>
              </w:rPr>
              <w:t xml:space="preserve">£     </w:t>
            </w:r>
            <w:r>
              <w:rPr>
                <w:rFonts w:asciiTheme="minorHAnsi" w:hAnsiTheme="minorHAnsi" w:cstheme="minorHAnsi"/>
                <w:b/>
                <w:i/>
                <w:iCs/>
                <w:color w:val="0D0D0D" w:themeColor="text1" w:themeTint="F2"/>
              </w:rPr>
              <w:t>138,690</w:t>
            </w:r>
          </w:p>
        </w:tc>
      </w:tr>
    </w:tbl>
    <w:tbl>
      <w:tblPr>
        <w:tblpPr w:leftFromText="180" w:rightFromText="180" w:vertAnchor="text" w:horzAnchor="margin" w:tblpXSpec="right" w:tblpY="-1649"/>
        <w:tblW w:w="4101" w:type="dxa"/>
        <w:tblCellMar>
          <w:left w:w="0" w:type="dxa"/>
          <w:right w:w="0" w:type="dxa"/>
        </w:tblCellMar>
        <w:tblLook w:val="0600" w:firstRow="0" w:lastRow="0" w:firstColumn="0" w:lastColumn="0" w:noHBand="1" w:noVBand="1"/>
      </w:tblPr>
      <w:tblGrid>
        <w:gridCol w:w="3228"/>
        <w:gridCol w:w="873"/>
      </w:tblGrid>
      <w:tr w:rsidR="00C970CD" w:rsidRPr="00250425" w14:paraId="0848E653" w14:textId="77777777" w:rsidTr="00FE24D1">
        <w:trPr>
          <w:trHeight w:val="315"/>
        </w:trPr>
        <w:tc>
          <w:tcPr>
            <w:tcW w:w="3228" w:type="dxa"/>
            <w:tcBorders>
              <w:top w:val="single" w:sz="8" w:space="0" w:color="000000"/>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12F8D013" w14:textId="77777777" w:rsidR="00C970CD" w:rsidRPr="00250425" w:rsidRDefault="00C970CD" w:rsidP="00FE24D1">
            <w:pPr>
              <w:jc w:val="center"/>
              <w:rPr>
                <w:rFonts w:asciiTheme="minorHAnsi" w:hAnsiTheme="minorHAnsi" w:cstheme="minorHAnsi"/>
                <w:color w:val="A6A6A6" w:themeColor="background1" w:themeShade="A6"/>
                <w:sz w:val="24"/>
                <w:szCs w:val="24"/>
              </w:rPr>
            </w:pPr>
            <w:r w:rsidRPr="00250425">
              <w:rPr>
                <w:rFonts w:asciiTheme="minorHAnsi" w:hAnsiTheme="minorHAnsi" w:cstheme="minorHAnsi"/>
                <w:b/>
                <w:bCs/>
                <w:color w:val="0D0D0D" w:themeColor="text1" w:themeTint="F2"/>
              </w:rPr>
              <w:t>YEAR ONE PROFIT/LOSS</w:t>
            </w:r>
          </w:p>
        </w:tc>
        <w:tc>
          <w:tcPr>
            <w:tcW w:w="873" w:type="dxa"/>
            <w:tcBorders>
              <w:top w:val="single" w:sz="8" w:space="0" w:color="000000"/>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hideMark/>
          </w:tcPr>
          <w:p w14:paraId="6E532F42" w14:textId="77777777" w:rsidR="00C970CD" w:rsidRPr="00250425" w:rsidRDefault="00C970CD" w:rsidP="00FE24D1">
            <w:pPr>
              <w:jc w:val="center"/>
              <w:rPr>
                <w:rFonts w:asciiTheme="minorHAnsi" w:hAnsiTheme="minorHAnsi" w:cstheme="minorHAnsi"/>
                <w:color w:val="A6A6A6" w:themeColor="background1" w:themeShade="A6"/>
                <w:sz w:val="24"/>
                <w:szCs w:val="24"/>
              </w:rPr>
            </w:pPr>
            <w:r w:rsidRPr="00250425">
              <w:rPr>
                <w:rFonts w:asciiTheme="minorHAnsi" w:hAnsiTheme="minorHAnsi" w:cstheme="minorHAnsi"/>
                <w:b/>
                <w:color w:val="0D0D0D" w:themeColor="text1" w:themeTint="F2"/>
              </w:rPr>
              <w:t>£</w:t>
            </w:r>
          </w:p>
        </w:tc>
      </w:tr>
      <w:tr w:rsidR="00C970CD" w:rsidRPr="00250425" w14:paraId="5A1A55CE" w14:textId="77777777" w:rsidTr="00FE24D1">
        <w:trPr>
          <w:trHeight w:val="300"/>
        </w:trPr>
        <w:tc>
          <w:tcPr>
            <w:tcW w:w="3228"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6FB8AEA1" w14:textId="77777777" w:rsidR="00C970CD" w:rsidRPr="00250425" w:rsidRDefault="00C970CD" w:rsidP="00FE24D1">
            <w:pPr>
              <w:rPr>
                <w:rFonts w:asciiTheme="minorHAnsi" w:hAnsiTheme="minorHAnsi" w:cstheme="minorHAnsi"/>
                <w:color w:val="0D0D0D" w:themeColor="text1" w:themeTint="F2"/>
              </w:rPr>
            </w:pPr>
            <w:r w:rsidRPr="00250425">
              <w:rPr>
                <w:rFonts w:asciiTheme="minorHAnsi" w:hAnsiTheme="minorHAnsi" w:cstheme="minorHAnsi"/>
                <w:color w:val="0D0D0D" w:themeColor="text1" w:themeTint="F2"/>
              </w:rPr>
              <w:t>Total Income</w:t>
            </w:r>
          </w:p>
        </w:tc>
        <w:tc>
          <w:tcPr>
            <w:tcW w:w="873"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1B104456" w14:textId="77777777" w:rsidR="00C970CD" w:rsidRPr="00250425" w:rsidRDefault="00C970CD" w:rsidP="00FE24D1">
            <w:pPr>
              <w:rPr>
                <w:rFonts w:asciiTheme="minorHAnsi" w:hAnsiTheme="minorHAnsi" w:cstheme="minorHAnsi"/>
                <w:color w:val="0D0D0D" w:themeColor="text1" w:themeTint="F2"/>
              </w:rPr>
            </w:pPr>
            <w:r>
              <w:rPr>
                <w:rFonts w:asciiTheme="minorHAnsi" w:hAnsiTheme="minorHAnsi" w:cstheme="minorHAnsi"/>
                <w:color w:val="0D0D0D" w:themeColor="text1" w:themeTint="F2"/>
              </w:rPr>
              <w:t>220,000</w:t>
            </w:r>
          </w:p>
        </w:tc>
      </w:tr>
      <w:tr w:rsidR="00C970CD" w:rsidRPr="00250425" w14:paraId="40D6CF34" w14:textId="77777777" w:rsidTr="00FE24D1">
        <w:trPr>
          <w:trHeight w:val="300"/>
        </w:trPr>
        <w:tc>
          <w:tcPr>
            <w:tcW w:w="3228"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3F5AB360" w14:textId="77777777" w:rsidR="00C970CD" w:rsidRPr="00250425" w:rsidRDefault="00C970CD" w:rsidP="00FE24D1">
            <w:pPr>
              <w:rPr>
                <w:rFonts w:asciiTheme="minorHAnsi" w:hAnsiTheme="minorHAnsi" w:cstheme="minorHAnsi"/>
                <w:color w:val="0D0D0D" w:themeColor="text1" w:themeTint="F2"/>
              </w:rPr>
            </w:pPr>
            <w:r w:rsidRPr="00250425">
              <w:rPr>
                <w:rFonts w:asciiTheme="minorHAnsi" w:hAnsiTheme="minorHAnsi" w:cstheme="minorHAnsi"/>
                <w:color w:val="0D0D0D" w:themeColor="text1" w:themeTint="F2"/>
              </w:rPr>
              <w:t>Total Expenditure</w:t>
            </w:r>
          </w:p>
        </w:tc>
        <w:tc>
          <w:tcPr>
            <w:tcW w:w="873"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15A0472A" w14:textId="77777777" w:rsidR="00C970CD" w:rsidRPr="00250425" w:rsidRDefault="00C970CD" w:rsidP="00FE24D1">
            <w:pPr>
              <w:rPr>
                <w:rFonts w:asciiTheme="minorHAnsi" w:hAnsiTheme="minorHAnsi" w:cstheme="minorHAnsi"/>
                <w:color w:val="0D0D0D" w:themeColor="text1" w:themeTint="F2"/>
              </w:rPr>
            </w:pPr>
            <w:r>
              <w:rPr>
                <w:rFonts w:asciiTheme="minorHAnsi" w:hAnsiTheme="minorHAnsi" w:cstheme="minorHAnsi"/>
                <w:color w:val="0D0D0D" w:themeColor="text1" w:themeTint="F2"/>
              </w:rPr>
              <w:t>138,690</w:t>
            </w:r>
          </w:p>
        </w:tc>
      </w:tr>
      <w:tr w:rsidR="00C970CD" w:rsidRPr="00250425" w14:paraId="6EB0EB12" w14:textId="77777777" w:rsidTr="00FE24D1">
        <w:trPr>
          <w:trHeight w:val="101"/>
        </w:trPr>
        <w:tc>
          <w:tcPr>
            <w:tcW w:w="3228"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0BD7D988" w14:textId="77777777" w:rsidR="00C970CD" w:rsidRPr="00250425" w:rsidRDefault="00C970CD" w:rsidP="00FE24D1">
            <w:pPr>
              <w:rPr>
                <w:rFonts w:asciiTheme="minorHAnsi" w:hAnsiTheme="minorHAnsi" w:cstheme="minorHAnsi"/>
                <w:color w:val="0D0D0D" w:themeColor="text1" w:themeTint="F2"/>
              </w:rPr>
            </w:pPr>
          </w:p>
        </w:tc>
        <w:tc>
          <w:tcPr>
            <w:tcW w:w="873"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72C0EF80" w14:textId="77777777" w:rsidR="00C970CD" w:rsidRPr="00250425" w:rsidRDefault="00C970CD" w:rsidP="00FE24D1">
            <w:pPr>
              <w:rPr>
                <w:rFonts w:asciiTheme="minorHAnsi" w:hAnsiTheme="minorHAnsi" w:cstheme="minorHAnsi"/>
                <w:color w:val="0D0D0D" w:themeColor="text1" w:themeTint="F2"/>
              </w:rPr>
            </w:pPr>
          </w:p>
        </w:tc>
      </w:tr>
      <w:tr w:rsidR="00C970CD" w:rsidRPr="00250425" w14:paraId="2A9590A5" w14:textId="77777777" w:rsidTr="00FE24D1">
        <w:trPr>
          <w:trHeight w:val="300"/>
        </w:trPr>
        <w:tc>
          <w:tcPr>
            <w:tcW w:w="3228" w:type="dxa"/>
            <w:tcBorders>
              <w:top w:val="single" w:sz="8" w:space="0" w:color="FFFFFF"/>
              <w:left w:val="single" w:sz="8" w:space="0" w:color="000000"/>
              <w:bottom w:val="single" w:sz="8" w:space="0" w:color="FFFFFF"/>
              <w:right w:val="single" w:sz="8" w:space="0" w:color="FFFFFF"/>
            </w:tcBorders>
            <w:shd w:val="clear" w:color="auto" w:fill="BFBFBF"/>
            <w:tcMar>
              <w:top w:w="15" w:type="dxa"/>
              <w:left w:w="15" w:type="dxa"/>
              <w:bottom w:w="0" w:type="dxa"/>
              <w:right w:w="15" w:type="dxa"/>
            </w:tcMar>
            <w:vAlign w:val="bottom"/>
            <w:hideMark/>
          </w:tcPr>
          <w:p w14:paraId="14370F32" w14:textId="77777777" w:rsidR="00C970CD" w:rsidRPr="00250425" w:rsidRDefault="00C970CD" w:rsidP="00FE24D1">
            <w:pPr>
              <w:rPr>
                <w:rFonts w:asciiTheme="minorHAnsi" w:hAnsiTheme="minorHAnsi" w:cstheme="minorHAnsi"/>
                <w:color w:val="0D0D0D" w:themeColor="text1" w:themeTint="F2"/>
              </w:rPr>
            </w:pPr>
            <w:r w:rsidRPr="00250425">
              <w:rPr>
                <w:rFonts w:asciiTheme="minorHAnsi" w:hAnsiTheme="minorHAnsi" w:cstheme="minorHAnsi"/>
                <w:b/>
                <w:bCs/>
                <w:color w:val="0D0D0D" w:themeColor="text1" w:themeTint="F2"/>
              </w:rPr>
              <w:t>Profit/Loss</w:t>
            </w:r>
          </w:p>
        </w:tc>
        <w:tc>
          <w:tcPr>
            <w:tcW w:w="873" w:type="dxa"/>
            <w:tcBorders>
              <w:top w:val="single" w:sz="8" w:space="0" w:color="FFFFFF"/>
              <w:left w:val="single" w:sz="8" w:space="0" w:color="FFFFFF"/>
              <w:bottom w:val="single" w:sz="8" w:space="0" w:color="FFFFFF"/>
              <w:right w:val="single" w:sz="8" w:space="0" w:color="000000"/>
            </w:tcBorders>
            <w:shd w:val="clear" w:color="auto" w:fill="BFBFBF"/>
            <w:tcMar>
              <w:top w:w="15" w:type="dxa"/>
              <w:left w:w="15" w:type="dxa"/>
              <w:bottom w:w="0" w:type="dxa"/>
              <w:right w:w="15" w:type="dxa"/>
            </w:tcMar>
            <w:vAlign w:val="bottom"/>
          </w:tcPr>
          <w:p w14:paraId="1F4EBC2B" w14:textId="77777777" w:rsidR="00C970CD" w:rsidRPr="00250425" w:rsidRDefault="00C970CD" w:rsidP="00FE24D1">
            <w:pPr>
              <w:rPr>
                <w:rFonts w:asciiTheme="minorHAnsi" w:hAnsiTheme="minorHAnsi" w:cstheme="minorHAnsi"/>
                <w:b/>
                <w:bCs/>
                <w:color w:val="0D0D0D" w:themeColor="text1" w:themeTint="F2"/>
              </w:rPr>
            </w:pPr>
            <w:r w:rsidRPr="00250425">
              <w:rPr>
                <w:rFonts w:asciiTheme="minorHAnsi" w:hAnsiTheme="minorHAnsi" w:cstheme="minorHAnsi"/>
                <w:b/>
                <w:bCs/>
                <w:color w:val="0D0D0D" w:themeColor="text1" w:themeTint="F2"/>
              </w:rPr>
              <w:t>£</w:t>
            </w:r>
            <w:r>
              <w:rPr>
                <w:rFonts w:asciiTheme="minorHAnsi" w:hAnsiTheme="minorHAnsi" w:cstheme="minorHAnsi"/>
                <w:b/>
                <w:bCs/>
                <w:color w:val="0D0D0D" w:themeColor="text1" w:themeTint="F2"/>
              </w:rPr>
              <w:t>81,310</w:t>
            </w:r>
          </w:p>
        </w:tc>
      </w:tr>
      <w:tr w:rsidR="00C970CD" w:rsidRPr="00250425" w14:paraId="3B8EDE74" w14:textId="77777777" w:rsidTr="00FE24D1">
        <w:trPr>
          <w:trHeight w:val="67"/>
        </w:trPr>
        <w:tc>
          <w:tcPr>
            <w:tcW w:w="3228" w:type="dxa"/>
            <w:tcBorders>
              <w:top w:val="single" w:sz="8" w:space="0" w:color="FFFFFF"/>
              <w:left w:val="single" w:sz="8" w:space="0" w:color="000000"/>
              <w:bottom w:val="single" w:sz="8" w:space="0" w:color="000000"/>
              <w:right w:val="single" w:sz="8" w:space="0" w:color="FFFFFF"/>
            </w:tcBorders>
            <w:shd w:val="clear" w:color="auto" w:fill="E9EBF5"/>
            <w:tcMar>
              <w:top w:w="15" w:type="dxa"/>
              <w:left w:w="15" w:type="dxa"/>
              <w:bottom w:w="0" w:type="dxa"/>
              <w:right w:w="15" w:type="dxa"/>
            </w:tcMar>
            <w:vAlign w:val="bottom"/>
            <w:hideMark/>
          </w:tcPr>
          <w:p w14:paraId="46DAC74F" w14:textId="77777777" w:rsidR="00C970CD" w:rsidRPr="00250425" w:rsidRDefault="00C970CD" w:rsidP="00FE24D1">
            <w:pPr>
              <w:rPr>
                <w:rFonts w:asciiTheme="minorHAnsi" w:hAnsiTheme="minorHAnsi" w:cstheme="minorHAnsi"/>
                <w:color w:val="0D0D0D" w:themeColor="text1" w:themeTint="F2"/>
              </w:rPr>
            </w:pPr>
          </w:p>
        </w:tc>
        <w:tc>
          <w:tcPr>
            <w:tcW w:w="873" w:type="dxa"/>
            <w:tcBorders>
              <w:top w:val="single" w:sz="8" w:space="0" w:color="FFFFFF"/>
              <w:left w:val="single" w:sz="8" w:space="0" w:color="FFFFFF"/>
              <w:bottom w:val="single" w:sz="8" w:space="0" w:color="000000"/>
              <w:right w:val="single" w:sz="8" w:space="0" w:color="000000"/>
            </w:tcBorders>
            <w:shd w:val="clear" w:color="auto" w:fill="E9EBF5"/>
            <w:tcMar>
              <w:top w:w="15" w:type="dxa"/>
              <w:left w:w="15" w:type="dxa"/>
              <w:bottom w:w="0" w:type="dxa"/>
              <w:right w:w="15" w:type="dxa"/>
            </w:tcMar>
            <w:vAlign w:val="bottom"/>
            <w:hideMark/>
          </w:tcPr>
          <w:p w14:paraId="521CF279" w14:textId="77777777" w:rsidR="00C970CD" w:rsidRPr="00250425" w:rsidRDefault="00C970CD" w:rsidP="00FE24D1">
            <w:pPr>
              <w:rPr>
                <w:rFonts w:asciiTheme="minorHAnsi" w:hAnsiTheme="minorHAnsi" w:cstheme="minorHAnsi"/>
                <w:color w:val="0D0D0D" w:themeColor="text1" w:themeTint="F2"/>
              </w:rPr>
            </w:pPr>
          </w:p>
        </w:tc>
      </w:tr>
    </w:tbl>
    <w:p w14:paraId="72F8E174" w14:textId="77777777" w:rsidR="00C970CD" w:rsidRPr="00250425" w:rsidRDefault="00C970CD" w:rsidP="00C970CD">
      <w:pPr>
        <w:rPr>
          <w:rFonts w:asciiTheme="minorHAnsi" w:hAnsiTheme="minorHAnsi" w:cstheme="minorHAnsi"/>
        </w:rPr>
      </w:pPr>
    </w:p>
    <w:p w14:paraId="50EE0CC3" w14:textId="77777777" w:rsidR="00C970CD" w:rsidRPr="00250425" w:rsidRDefault="00C970CD" w:rsidP="00C970CD">
      <w:pPr>
        <w:rPr>
          <w:rFonts w:asciiTheme="minorHAnsi" w:hAnsiTheme="minorHAnsi" w:cstheme="minorHAnsi"/>
          <w:color w:val="A6A6A6" w:themeColor="background1" w:themeShade="A6"/>
          <w:sz w:val="24"/>
          <w:szCs w:val="24"/>
        </w:rPr>
      </w:pPr>
    </w:p>
    <w:p w14:paraId="576C64CA" w14:textId="77777777" w:rsidR="00C970CD" w:rsidRPr="00C20B83" w:rsidRDefault="00C970CD" w:rsidP="00C970CD">
      <w:pPr>
        <w:spacing w:line="360" w:lineRule="auto"/>
        <w:jc w:val="both"/>
        <w:rPr>
          <w:rFonts w:ascii="Arial" w:hAnsi="Arial" w:cs="Arial"/>
          <w:b/>
          <w:iCs/>
          <w:sz w:val="24"/>
          <w:szCs w:val="24"/>
        </w:rPr>
      </w:pPr>
    </w:p>
    <w:p w14:paraId="74636BF3" w14:textId="77777777" w:rsidR="00C970CD" w:rsidRPr="00C20B83" w:rsidRDefault="00C970CD" w:rsidP="00C970CD">
      <w:pPr>
        <w:spacing w:line="360" w:lineRule="auto"/>
        <w:jc w:val="both"/>
        <w:rPr>
          <w:rFonts w:ascii="Arial" w:hAnsi="Arial" w:cs="Arial"/>
          <w:bCs/>
          <w:iCs/>
          <w:sz w:val="24"/>
          <w:szCs w:val="24"/>
        </w:rPr>
      </w:pPr>
      <w:r w:rsidRPr="00C20B83">
        <w:rPr>
          <w:rFonts w:ascii="Arial" w:hAnsi="Arial" w:cs="Arial"/>
          <w:bCs/>
          <w:iCs/>
          <w:sz w:val="24"/>
          <w:szCs w:val="24"/>
        </w:rPr>
        <w:t>Projected income for Year 1 is £220,000, which comes from three revenue streams: Sales A (£50,000) from subscriptions for frequent travellers, Sales B (£70,000) from accommodation bookings, and Sales C (£20,000) from additional offerings such as AR tours, carbon offsets, and insurance. The projections rely upon anticipated market share through digital marketing and loyalty initiatives, which correspond with the demand for sustainable travel (Kim, 2018; Shin &amp; Kang, 2021).</w:t>
      </w:r>
    </w:p>
    <w:p w14:paraId="25314FED" w14:textId="77777777" w:rsidR="00C970CD" w:rsidRPr="00C20B83" w:rsidRDefault="00C970CD" w:rsidP="00C970CD">
      <w:pPr>
        <w:spacing w:line="360" w:lineRule="auto"/>
        <w:jc w:val="both"/>
        <w:rPr>
          <w:rFonts w:ascii="Arial" w:hAnsi="Arial" w:cs="Arial"/>
          <w:bCs/>
          <w:iCs/>
          <w:sz w:val="24"/>
          <w:szCs w:val="24"/>
        </w:rPr>
      </w:pPr>
    </w:p>
    <w:p w14:paraId="6FD3FA4E" w14:textId="77777777" w:rsidR="00C970CD" w:rsidRPr="00C20B83" w:rsidRDefault="00C970CD" w:rsidP="00C970CD">
      <w:pPr>
        <w:spacing w:line="360" w:lineRule="auto"/>
        <w:jc w:val="both"/>
        <w:rPr>
          <w:rFonts w:ascii="Arial" w:hAnsi="Arial" w:cs="Arial"/>
          <w:b/>
          <w:iCs/>
          <w:sz w:val="24"/>
          <w:szCs w:val="24"/>
        </w:rPr>
      </w:pPr>
      <w:r w:rsidRPr="00C20B83">
        <w:rPr>
          <w:rFonts w:ascii="Arial" w:hAnsi="Arial" w:cs="Arial"/>
          <w:b/>
          <w:iCs/>
          <w:sz w:val="24"/>
          <w:szCs w:val="24"/>
        </w:rPr>
        <w:t>Budget Analysis</w:t>
      </w:r>
    </w:p>
    <w:p w14:paraId="32367FEB" w14:textId="77777777" w:rsidR="00C970CD" w:rsidRPr="00C20B83" w:rsidRDefault="00C970CD" w:rsidP="00C970CD">
      <w:pPr>
        <w:spacing w:line="360" w:lineRule="auto"/>
        <w:jc w:val="both"/>
        <w:rPr>
          <w:rFonts w:ascii="Arial" w:hAnsi="Arial" w:cs="Arial"/>
          <w:bCs/>
          <w:iCs/>
          <w:sz w:val="24"/>
          <w:szCs w:val="24"/>
        </w:rPr>
      </w:pPr>
      <w:r w:rsidRPr="00C20B83">
        <w:rPr>
          <w:rFonts w:ascii="Arial" w:hAnsi="Arial" w:cs="Arial"/>
          <w:bCs/>
          <w:iCs/>
          <w:sz w:val="24"/>
          <w:szCs w:val="24"/>
        </w:rPr>
        <w:t>Projected costs for Year 1 are £138,690.</w:t>
      </w:r>
    </w:p>
    <w:p w14:paraId="6FD61E54" w14:textId="77777777" w:rsidR="00C970CD" w:rsidRPr="00C20B83" w:rsidRDefault="00C970CD" w:rsidP="00C970CD">
      <w:pPr>
        <w:spacing w:line="360" w:lineRule="auto"/>
        <w:jc w:val="both"/>
        <w:rPr>
          <w:rFonts w:ascii="Arial" w:hAnsi="Arial" w:cs="Arial"/>
          <w:bCs/>
          <w:iCs/>
          <w:sz w:val="24"/>
          <w:szCs w:val="24"/>
        </w:rPr>
      </w:pPr>
      <w:r w:rsidRPr="00C20B83">
        <w:rPr>
          <w:rFonts w:ascii="Arial" w:hAnsi="Arial" w:cs="Arial"/>
          <w:bCs/>
          <w:iCs/>
          <w:sz w:val="24"/>
          <w:szCs w:val="24"/>
        </w:rPr>
        <w:t>Staff salary (£90,000), inline with competitive salaries for key positions in technology and customer support (Glassdoor, 2024).</w:t>
      </w:r>
    </w:p>
    <w:p w14:paraId="0456730E" w14:textId="77777777" w:rsidR="00C970CD" w:rsidRPr="00C20B83" w:rsidRDefault="00C970CD" w:rsidP="00C970CD">
      <w:pPr>
        <w:spacing w:line="360" w:lineRule="auto"/>
        <w:jc w:val="both"/>
        <w:rPr>
          <w:rFonts w:ascii="Arial" w:hAnsi="Arial" w:cs="Arial"/>
          <w:bCs/>
          <w:iCs/>
          <w:sz w:val="24"/>
          <w:szCs w:val="24"/>
        </w:rPr>
      </w:pPr>
      <w:r w:rsidRPr="00C20B83">
        <w:rPr>
          <w:rFonts w:ascii="Arial" w:hAnsi="Arial" w:cs="Arial"/>
          <w:bCs/>
          <w:iCs/>
          <w:sz w:val="24"/>
          <w:szCs w:val="24"/>
        </w:rPr>
        <w:t>Marketing and Materials (£13,600), covering digital campaigns on social media and Google Ads targeting eco-conscious and tech-savvy travellers (Google Ads, 2024).</w:t>
      </w:r>
    </w:p>
    <w:p w14:paraId="0388A15A" w14:textId="77777777" w:rsidR="00C970CD" w:rsidRPr="00C20B83" w:rsidRDefault="00C970CD" w:rsidP="00C970CD">
      <w:pPr>
        <w:spacing w:line="360" w:lineRule="auto"/>
        <w:jc w:val="both"/>
        <w:rPr>
          <w:rFonts w:ascii="Arial" w:hAnsi="Arial" w:cs="Arial"/>
          <w:bCs/>
          <w:iCs/>
          <w:sz w:val="24"/>
          <w:szCs w:val="24"/>
        </w:rPr>
      </w:pPr>
      <w:r w:rsidRPr="00C20B83">
        <w:rPr>
          <w:rFonts w:ascii="Arial" w:hAnsi="Arial" w:cs="Arial"/>
          <w:bCs/>
          <w:iCs/>
          <w:sz w:val="24"/>
          <w:szCs w:val="24"/>
        </w:rPr>
        <w:t>Capital Expenditure (£13,772) for necessary technological infrastructure facilitating AR and AI functionalities (Bilgihan et al., 2015).</w:t>
      </w:r>
    </w:p>
    <w:p w14:paraId="2BA2B531" w14:textId="77777777" w:rsidR="00C970CD" w:rsidRPr="00C20B83" w:rsidRDefault="00C970CD" w:rsidP="00C970CD">
      <w:pPr>
        <w:spacing w:line="360" w:lineRule="auto"/>
        <w:jc w:val="both"/>
        <w:rPr>
          <w:rFonts w:ascii="Arial" w:hAnsi="Arial" w:cs="Arial"/>
          <w:bCs/>
          <w:iCs/>
          <w:sz w:val="24"/>
          <w:szCs w:val="24"/>
        </w:rPr>
      </w:pPr>
    </w:p>
    <w:p w14:paraId="1C0DD4D2" w14:textId="77777777" w:rsidR="00C970CD" w:rsidRPr="00C20B83" w:rsidRDefault="00C970CD" w:rsidP="00C970CD">
      <w:pPr>
        <w:spacing w:line="360" w:lineRule="auto"/>
        <w:jc w:val="both"/>
        <w:rPr>
          <w:rFonts w:ascii="Arial" w:hAnsi="Arial" w:cs="Arial"/>
          <w:b/>
          <w:iCs/>
          <w:sz w:val="24"/>
          <w:szCs w:val="24"/>
        </w:rPr>
      </w:pPr>
      <w:r w:rsidRPr="00C20B83">
        <w:rPr>
          <w:rFonts w:ascii="Arial" w:hAnsi="Arial" w:cs="Arial"/>
          <w:b/>
          <w:iCs/>
          <w:sz w:val="24"/>
          <w:szCs w:val="24"/>
        </w:rPr>
        <w:t>Funding and Support</w:t>
      </w:r>
    </w:p>
    <w:p w14:paraId="59AA42B8" w14:textId="77777777" w:rsidR="00C970CD" w:rsidRPr="00C20B83" w:rsidRDefault="00C970CD" w:rsidP="00C970CD">
      <w:pPr>
        <w:spacing w:line="360" w:lineRule="auto"/>
        <w:jc w:val="both"/>
        <w:rPr>
          <w:rFonts w:ascii="Arial" w:hAnsi="Arial" w:cs="Arial"/>
          <w:bCs/>
          <w:iCs/>
          <w:sz w:val="24"/>
          <w:szCs w:val="24"/>
        </w:rPr>
      </w:pPr>
      <w:r w:rsidRPr="00C20B83">
        <w:rPr>
          <w:rFonts w:ascii="Arial" w:hAnsi="Arial" w:cs="Arial"/>
          <w:bCs/>
          <w:iCs/>
          <w:sz w:val="24"/>
          <w:szCs w:val="24"/>
        </w:rPr>
        <w:t xml:space="preserve">The initial funding includes £50,000 from the founders and a £30,000 loan obtained from Start Up Loans (£25,000) and Lloyds Bank (£5,000), in addition to 12 months of free business banking services from Lloyds Bank </w:t>
      </w:r>
      <w:r>
        <w:rPr>
          <w:rFonts w:ascii="Arial" w:hAnsi="Arial" w:cs="Arial"/>
          <w:bCs/>
          <w:iCs/>
          <w:sz w:val="24"/>
          <w:szCs w:val="24"/>
        </w:rPr>
        <w:t>2024</w:t>
      </w:r>
      <w:r w:rsidRPr="00C20B83">
        <w:rPr>
          <w:rFonts w:ascii="Arial" w:hAnsi="Arial" w:cs="Arial"/>
          <w:bCs/>
          <w:iCs/>
          <w:sz w:val="24"/>
          <w:szCs w:val="24"/>
        </w:rPr>
        <w:t>. This financial base facilitates growth while maintaining cash flow, allowing StarLink to grow in the eco-tourism sector.</w:t>
      </w:r>
    </w:p>
    <w:p w14:paraId="73CE8327" w14:textId="77777777" w:rsidR="00C970CD" w:rsidRPr="00C20B83" w:rsidRDefault="00C970CD" w:rsidP="00C970CD">
      <w:pPr>
        <w:spacing w:line="360" w:lineRule="auto"/>
        <w:jc w:val="both"/>
        <w:rPr>
          <w:rFonts w:ascii="Arial" w:hAnsi="Arial" w:cs="Arial"/>
          <w:bCs/>
          <w:iCs/>
          <w:sz w:val="24"/>
          <w:szCs w:val="24"/>
        </w:rPr>
      </w:pPr>
    </w:p>
    <w:p w14:paraId="548A681A" w14:textId="77777777" w:rsidR="00C970CD" w:rsidRPr="00C20B83" w:rsidRDefault="00C970CD" w:rsidP="00C970CD">
      <w:pPr>
        <w:spacing w:line="360" w:lineRule="auto"/>
        <w:jc w:val="both"/>
        <w:rPr>
          <w:rFonts w:ascii="Arial" w:hAnsi="Arial" w:cs="Arial"/>
          <w:b/>
          <w:iCs/>
          <w:sz w:val="24"/>
          <w:szCs w:val="24"/>
        </w:rPr>
      </w:pPr>
      <w:r w:rsidRPr="00C20B83">
        <w:rPr>
          <w:rFonts w:ascii="Arial" w:hAnsi="Arial" w:cs="Arial"/>
          <w:b/>
          <w:iCs/>
          <w:sz w:val="24"/>
          <w:szCs w:val="24"/>
        </w:rPr>
        <w:t>Financial Summary</w:t>
      </w:r>
    </w:p>
    <w:p w14:paraId="5CC88DE0" w14:textId="77777777" w:rsidR="00C970CD" w:rsidRPr="00C20B83" w:rsidRDefault="00C970CD" w:rsidP="00C970CD">
      <w:pPr>
        <w:spacing w:line="360" w:lineRule="auto"/>
        <w:jc w:val="both"/>
        <w:rPr>
          <w:rFonts w:ascii="Arial" w:hAnsi="Arial" w:cs="Arial"/>
          <w:bCs/>
          <w:iCs/>
          <w:sz w:val="24"/>
          <w:szCs w:val="24"/>
        </w:rPr>
      </w:pPr>
      <w:r w:rsidRPr="00C20B83">
        <w:rPr>
          <w:rFonts w:ascii="Arial" w:hAnsi="Arial" w:cs="Arial"/>
          <w:bCs/>
          <w:iCs/>
          <w:sz w:val="24"/>
          <w:szCs w:val="24"/>
        </w:rPr>
        <w:t>The net profit for Year 1 is anticipated to be £81,310, indicating a positive return on investment and initial profitability that meets strategic objectives in an expanding sector (Pagani &amp; Mirabello, 2011).</w:t>
      </w:r>
    </w:p>
    <w:p w14:paraId="14F7C1D0" w14:textId="77777777" w:rsidR="00C970CD" w:rsidRDefault="00C970CD" w:rsidP="00C970CD">
      <w:pPr>
        <w:rPr>
          <w:rFonts w:asciiTheme="minorHAnsi" w:hAnsiTheme="minorHAnsi" w:cstheme="minorHAnsi"/>
          <w:b/>
          <w:iCs/>
          <w:sz w:val="28"/>
          <w:szCs w:val="22"/>
        </w:rPr>
      </w:pPr>
    </w:p>
    <w:p w14:paraId="7FD31091" w14:textId="77777777" w:rsidR="00C970CD" w:rsidRDefault="00C970CD" w:rsidP="00C970CD">
      <w:pPr>
        <w:rPr>
          <w:rFonts w:asciiTheme="minorHAnsi" w:hAnsiTheme="minorHAnsi" w:cstheme="minorHAnsi"/>
          <w:b/>
          <w:iCs/>
          <w:sz w:val="28"/>
          <w:szCs w:val="22"/>
        </w:rPr>
      </w:pPr>
    </w:p>
    <w:p w14:paraId="5F2F79DE" w14:textId="77777777" w:rsidR="00C970CD" w:rsidRDefault="00C970CD" w:rsidP="00C970CD">
      <w:pPr>
        <w:rPr>
          <w:rFonts w:asciiTheme="minorHAnsi" w:hAnsiTheme="minorHAnsi" w:cstheme="minorHAnsi"/>
          <w:b/>
          <w:iCs/>
          <w:sz w:val="28"/>
          <w:szCs w:val="22"/>
        </w:rPr>
      </w:pPr>
    </w:p>
    <w:p w14:paraId="3B6328C5" w14:textId="77777777" w:rsidR="00C970CD" w:rsidRDefault="00C970CD" w:rsidP="00C970CD">
      <w:pPr>
        <w:rPr>
          <w:rFonts w:asciiTheme="minorHAnsi" w:hAnsiTheme="minorHAnsi" w:cstheme="minorHAnsi"/>
          <w:b/>
          <w:iCs/>
          <w:sz w:val="28"/>
          <w:szCs w:val="22"/>
        </w:rPr>
      </w:pPr>
    </w:p>
    <w:p w14:paraId="661FCF5A" w14:textId="77777777" w:rsidR="00C970CD" w:rsidRDefault="00C970CD" w:rsidP="00C970CD">
      <w:pPr>
        <w:rPr>
          <w:rFonts w:asciiTheme="minorHAnsi" w:hAnsiTheme="minorHAnsi" w:cstheme="minorHAnsi"/>
          <w:b/>
          <w:iCs/>
          <w:sz w:val="28"/>
          <w:szCs w:val="22"/>
        </w:rPr>
      </w:pPr>
    </w:p>
    <w:p w14:paraId="6D629BF7" w14:textId="77777777" w:rsidR="00C970CD" w:rsidRDefault="00C970CD" w:rsidP="00C970CD">
      <w:pPr>
        <w:rPr>
          <w:rFonts w:asciiTheme="minorHAnsi" w:hAnsiTheme="minorHAnsi" w:cstheme="minorHAnsi"/>
          <w:b/>
          <w:iCs/>
          <w:sz w:val="28"/>
          <w:szCs w:val="22"/>
        </w:rPr>
      </w:pPr>
    </w:p>
    <w:p w14:paraId="7B063EA0" w14:textId="77777777" w:rsidR="00C970CD" w:rsidRDefault="00C970CD" w:rsidP="00C970CD">
      <w:pPr>
        <w:rPr>
          <w:rFonts w:asciiTheme="minorHAnsi" w:hAnsiTheme="minorHAnsi" w:cstheme="minorHAnsi"/>
          <w:b/>
          <w:iCs/>
          <w:sz w:val="28"/>
          <w:szCs w:val="22"/>
        </w:rPr>
      </w:pPr>
    </w:p>
    <w:p w14:paraId="399D6F8B" w14:textId="77777777" w:rsidR="00C970CD" w:rsidRDefault="00C970CD" w:rsidP="00C970CD">
      <w:pPr>
        <w:rPr>
          <w:rFonts w:asciiTheme="minorHAnsi" w:hAnsiTheme="minorHAnsi" w:cstheme="minorHAnsi"/>
          <w:b/>
          <w:iCs/>
          <w:sz w:val="28"/>
          <w:szCs w:val="22"/>
        </w:rPr>
      </w:pPr>
    </w:p>
    <w:p w14:paraId="67CD053B" w14:textId="77777777" w:rsidR="00C970CD" w:rsidRDefault="00C970CD" w:rsidP="00C970CD">
      <w:pPr>
        <w:rPr>
          <w:rFonts w:asciiTheme="minorHAnsi" w:hAnsiTheme="minorHAnsi" w:cstheme="minorHAnsi"/>
          <w:b/>
          <w:iCs/>
          <w:sz w:val="28"/>
          <w:szCs w:val="22"/>
        </w:rPr>
      </w:pPr>
    </w:p>
    <w:p w14:paraId="3F4E8B30" w14:textId="77777777" w:rsidR="00C970CD" w:rsidRDefault="00C970CD" w:rsidP="00C970CD">
      <w:pPr>
        <w:rPr>
          <w:rFonts w:asciiTheme="minorHAnsi" w:hAnsiTheme="minorHAnsi" w:cstheme="minorHAnsi"/>
          <w:b/>
          <w:iCs/>
          <w:sz w:val="28"/>
          <w:szCs w:val="22"/>
        </w:rPr>
      </w:pPr>
    </w:p>
    <w:p w14:paraId="433E99B6" w14:textId="77777777" w:rsidR="00C970CD" w:rsidRDefault="00C970CD" w:rsidP="00C970CD">
      <w:pPr>
        <w:rPr>
          <w:rFonts w:asciiTheme="minorHAnsi" w:hAnsiTheme="minorHAnsi" w:cstheme="minorHAnsi"/>
          <w:b/>
          <w:iCs/>
          <w:sz w:val="28"/>
          <w:szCs w:val="22"/>
        </w:rPr>
      </w:pPr>
    </w:p>
    <w:p w14:paraId="539BBCD3" w14:textId="77777777" w:rsidR="00C970CD" w:rsidRDefault="00C970CD" w:rsidP="00C970CD">
      <w:pPr>
        <w:rPr>
          <w:rFonts w:asciiTheme="minorHAnsi" w:hAnsiTheme="minorHAnsi" w:cstheme="minorHAnsi"/>
          <w:b/>
          <w:iCs/>
          <w:sz w:val="28"/>
          <w:szCs w:val="22"/>
        </w:rPr>
      </w:pPr>
    </w:p>
    <w:p w14:paraId="18A7BF19" w14:textId="77777777" w:rsidR="00C970CD" w:rsidRDefault="00C970CD" w:rsidP="00C970CD">
      <w:pPr>
        <w:rPr>
          <w:rFonts w:asciiTheme="minorHAnsi" w:hAnsiTheme="minorHAnsi" w:cstheme="minorHAnsi"/>
          <w:b/>
          <w:iCs/>
          <w:sz w:val="28"/>
          <w:szCs w:val="22"/>
        </w:rPr>
      </w:pPr>
    </w:p>
    <w:p w14:paraId="765AF0C1" w14:textId="77777777" w:rsidR="00C970CD" w:rsidRDefault="00C970CD" w:rsidP="00C970CD">
      <w:pPr>
        <w:rPr>
          <w:rFonts w:asciiTheme="minorHAnsi" w:hAnsiTheme="minorHAnsi" w:cstheme="minorHAnsi"/>
          <w:b/>
          <w:iCs/>
          <w:sz w:val="28"/>
          <w:szCs w:val="22"/>
        </w:rPr>
      </w:pPr>
    </w:p>
    <w:p w14:paraId="19D311AE" w14:textId="77777777" w:rsidR="00C970CD" w:rsidRDefault="00C970CD" w:rsidP="00C970CD">
      <w:pPr>
        <w:rPr>
          <w:rFonts w:asciiTheme="minorHAnsi" w:hAnsiTheme="minorHAnsi" w:cstheme="minorHAnsi"/>
          <w:b/>
          <w:iCs/>
          <w:sz w:val="28"/>
          <w:szCs w:val="22"/>
        </w:rPr>
      </w:pPr>
    </w:p>
    <w:p w14:paraId="5159F389" w14:textId="77777777" w:rsidR="00C970CD" w:rsidRDefault="00C970CD" w:rsidP="00C970CD">
      <w:pPr>
        <w:rPr>
          <w:rFonts w:asciiTheme="minorHAnsi" w:hAnsiTheme="minorHAnsi" w:cstheme="minorHAnsi"/>
          <w:b/>
          <w:iCs/>
          <w:sz w:val="28"/>
          <w:szCs w:val="22"/>
        </w:rPr>
      </w:pPr>
    </w:p>
    <w:p w14:paraId="02E0B8DF" w14:textId="77777777" w:rsidR="00C970CD" w:rsidRDefault="00C970CD" w:rsidP="00C970CD">
      <w:pPr>
        <w:rPr>
          <w:rFonts w:asciiTheme="minorHAnsi" w:hAnsiTheme="minorHAnsi" w:cstheme="minorHAnsi"/>
          <w:b/>
          <w:iCs/>
          <w:sz w:val="28"/>
          <w:szCs w:val="22"/>
        </w:rPr>
      </w:pPr>
    </w:p>
    <w:p w14:paraId="0220FE49" w14:textId="77777777" w:rsidR="00C970CD" w:rsidRDefault="00C970CD" w:rsidP="00C970CD">
      <w:pPr>
        <w:rPr>
          <w:rFonts w:asciiTheme="minorHAnsi" w:hAnsiTheme="minorHAnsi" w:cstheme="minorHAnsi"/>
          <w:b/>
          <w:iCs/>
          <w:sz w:val="28"/>
          <w:szCs w:val="22"/>
        </w:rPr>
      </w:pPr>
    </w:p>
    <w:p w14:paraId="46C7DDA2" w14:textId="77777777" w:rsidR="00C970CD" w:rsidRDefault="00C970CD" w:rsidP="00C970CD">
      <w:pPr>
        <w:rPr>
          <w:rFonts w:asciiTheme="minorHAnsi" w:hAnsiTheme="minorHAnsi" w:cstheme="minorHAnsi"/>
          <w:b/>
          <w:iCs/>
          <w:sz w:val="28"/>
          <w:szCs w:val="22"/>
        </w:rPr>
      </w:pPr>
    </w:p>
    <w:p w14:paraId="7C8E79A4" w14:textId="77777777" w:rsidR="00C970CD" w:rsidRDefault="00C970CD" w:rsidP="00C970CD">
      <w:pPr>
        <w:rPr>
          <w:rFonts w:asciiTheme="minorHAnsi" w:hAnsiTheme="minorHAnsi" w:cstheme="minorHAnsi"/>
          <w:b/>
          <w:iCs/>
          <w:sz w:val="28"/>
          <w:szCs w:val="22"/>
        </w:rPr>
      </w:pPr>
    </w:p>
    <w:p w14:paraId="00DD936D" w14:textId="77777777" w:rsidR="00C970CD" w:rsidRDefault="00C970CD" w:rsidP="00C970CD">
      <w:pPr>
        <w:rPr>
          <w:rFonts w:asciiTheme="minorHAnsi" w:hAnsiTheme="minorHAnsi" w:cstheme="minorHAnsi"/>
          <w:b/>
          <w:iCs/>
          <w:sz w:val="28"/>
          <w:szCs w:val="22"/>
        </w:rPr>
      </w:pPr>
    </w:p>
    <w:p w14:paraId="4F6D600A" w14:textId="77777777" w:rsidR="00C970CD" w:rsidRDefault="00C970CD" w:rsidP="00C970CD">
      <w:pPr>
        <w:rPr>
          <w:rFonts w:asciiTheme="minorHAnsi" w:hAnsiTheme="minorHAnsi" w:cstheme="minorHAnsi"/>
          <w:b/>
          <w:iCs/>
          <w:sz w:val="28"/>
          <w:szCs w:val="22"/>
        </w:rPr>
      </w:pPr>
    </w:p>
    <w:p w14:paraId="320A3641" w14:textId="77777777" w:rsidR="00C970CD" w:rsidRDefault="00C970CD" w:rsidP="00C970CD">
      <w:pPr>
        <w:rPr>
          <w:rFonts w:asciiTheme="minorHAnsi" w:hAnsiTheme="minorHAnsi" w:cstheme="minorHAnsi"/>
          <w:b/>
          <w:iCs/>
          <w:sz w:val="28"/>
          <w:szCs w:val="22"/>
        </w:rPr>
      </w:pPr>
    </w:p>
    <w:p w14:paraId="4CD019A7" w14:textId="77777777" w:rsidR="00C970CD" w:rsidRPr="00F6328F" w:rsidRDefault="00C970CD" w:rsidP="00C970CD">
      <w:pPr>
        <w:rPr>
          <w:rFonts w:asciiTheme="minorHAnsi" w:hAnsiTheme="minorHAnsi" w:cstheme="minorHAnsi"/>
          <w:b/>
          <w:iCs/>
          <w:sz w:val="28"/>
          <w:szCs w:val="22"/>
        </w:rPr>
      </w:pPr>
      <w:r w:rsidRPr="00F6328F">
        <w:rPr>
          <w:rFonts w:asciiTheme="minorHAnsi" w:hAnsiTheme="minorHAnsi" w:cstheme="minorHAnsi"/>
          <w:b/>
          <w:iCs/>
          <w:sz w:val="28"/>
          <w:szCs w:val="22"/>
        </w:rPr>
        <w:t>APPENDICES</w:t>
      </w:r>
    </w:p>
    <w:p w14:paraId="667504CA" w14:textId="77777777" w:rsidR="00C970CD" w:rsidRDefault="00C970CD" w:rsidP="00C970CD">
      <w:pPr>
        <w:rPr>
          <w:rFonts w:asciiTheme="minorHAnsi" w:hAnsiTheme="minorHAnsi" w:cstheme="minorHAnsi"/>
          <w:b/>
          <w:iCs/>
          <w:sz w:val="28"/>
          <w:szCs w:val="22"/>
        </w:rPr>
      </w:pPr>
    </w:p>
    <w:p w14:paraId="3245B384" w14:textId="77777777" w:rsidR="00C970CD" w:rsidRPr="0017028E" w:rsidRDefault="00C970CD" w:rsidP="00C970CD">
      <w:pPr>
        <w:rPr>
          <w:rFonts w:asciiTheme="minorHAnsi" w:hAnsiTheme="minorHAnsi" w:cstheme="minorHAnsi"/>
          <w:b/>
          <w:iCs/>
          <w:sz w:val="24"/>
          <w:szCs w:val="24"/>
          <w:u w:val="single"/>
        </w:rPr>
      </w:pPr>
      <w:r w:rsidRPr="0017028E">
        <w:rPr>
          <w:rFonts w:asciiTheme="minorHAnsi" w:hAnsiTheme="minorHAnsi" w:cstheme="minorHAnsi"/>
          <w:b/>
          <w:iCs/>
          <w:sz w:val="24"/>
          <w:szCs w:val="24"/>
          <w:u w:val="single"/>
        </w:rPr>
        <w:t>Appendix 0</w:t>
      </w:r>
    </w:p>
    <w:p w14:paraId="3704ABA4" w14:textId="77777777" w:rsidR="00C970CD" w:rsidRDefault="00C970CD" w:rsidP="00C970CD">
      <w:pPr>
        <w:rPr>
          <w:rFonts w:asciiTheme="minorHAnsi" w:hAnsiTheme="minorHAnsi" w:cstheme="minorHAnsi"/>
          <w:b/>
          <w:iCs/>
          <w:sz w:val="24"/>
          <w:szCs w:val="24"/>
        </w:rPr>
      </w:pPr>
    </w:p>
    <w:p w14:paraId="49398081" w14:textId="77777777" w:rsidR="00C970CD" w:rsidRDefault="00C970CD" w:rsidP="00C970CD">
      <w:pPr>
        <w:overflowPunct/>
        <w:autoSpaceDE/>
        <w:autoSpaceDN/>
        <w:adjustRightInd/>
        <w:spacing w:line="360" w:lineRule="auto"/>
        <w:jc w:val="both"/>
        <w:rPr>
          <w:rFonts w:ascii="Arial" w:hAnsi="Arial" w:cs="Arial"/>
          <w:b/>
          <w:bCs/>
          <w:sz w:val="24"/>
          <w:szCs w:val="24"/>
          <w:lang w:eastAsia="en-GB"/>
        </w:rPr>
      </w:pPr>
      <w:r w:rsidRPr="00846FC0">
        <w:rPr>
          <w:rFonts w:ascii="Arial" w:hAnsi="Arial" w:cs="Arial"/>
          <w:b/>
          <w:bCs/>
          <w:sz w:val="24"/>
          <w:szCs w:val="24"/>
          <w:lang w:eastAsia="en-GB"/>
        </w:rPr>
        <w:t>Business Description:</w:t>
      </w:r>
    </w:p>
    <w:p w14:paraId="3E03AB1B" w14:textId="77777777" w:rsidR="00C970CD" w:rsidRPr="00846FC0" w:rsidRDefault="00C970CD" w:rsidP="00C970CD">
      <w:pPr>
        <w:overflowPunct/>
        <w:autoSpaceDE/>
        <w:autoSpaceDN/>
        <w:adjustRightInd/>
        <w:spacing w:line="360" w:lineRule="auto"/>
        <w:jc w:val="both"/>
        <w:rPr>
          <w:rFonts w:ascii="Arial" w:hAnsi="Arial" w:cs="Arial"/>
          <w:sz w:val="24"/>
          <w:szCs w:val="24"/>
          <w:lang w:eastAsia="en-GB"/>
        </w:rPr>
      </w:pPr>
      <w:r w:rsidRPr="0017028E">
        <w:rPr>
          <w:rFonts w:ascii="Arial" w:hAnsi="Arial" w:cs="Arial"/>
          <w:sz w:val="24"/>
          <w:szCs w:val="24"/>
          <w:lang w:eastAsia="en-GB"/>
        </w:rPr>
        <w:t xml:space="preserve">StarLink Virtual Bookings is </w:t>
      </w:r>
      <w:r w:rsidRPr="00027054">
        <w:rPr>
          <w:rFonts w:ascii="Arial" w:hAnsi="Arial" w:cs="Arial"/>
          <w:sz w:val="24"/>
          <w:szCs w:val="24"/>
          <w:lang w:eastAsia="en-GB"/>
        </w:rPr>
        <w:t>an advanced</w:t>
      </w:r>
      <w:r w:rsidRPr="0017028E">
        <w:rPr>
          <w:rFonts w:ascii="Arial" w:hAnsi="Arial" w:cs="Arial"/>
          <w:sz w:val="24"/>
          <w:szCs w:val="24"/>
          <w:lang w:eastAsia="en-GB"/>
        </w:rPr>
        <w:t xml:space="preserve"> online platform that </w:t>
      </w:r>
      <w:r w:rsidRPr="00027054">
        <w:rPr>
          <w:rFonts w:ascii="Arial" w:hAnsi="Arial" w:cs="Arial"/>
          <w:sz w:val="24"/>
          <w:szCs w:val="24"/>
          <w:lang w:eastAsia="en-GB"/>
        </w:rPr>
        <w:t>seeks</w:t>
      </w:r>
      <w:r w:rsidRPr="0017028E">
        <w:rPr>
          <w:rFonts w:ascii="Arial" w:hAnsi="Arial" w:cs="Arial"/>
          <w:sz w:val="24"/>
          <w:szCs w:val="24"/>
          <w:lang w:eastAsia="en-GB"/>
        </w:rPr>
        <w:t xml:space="preserve"> to </w:t>
      </w:r>
      <w:r w:rsidRPr="00027054">
        <w:rPr>
          <w:rFonts w:ascii="Arial" w:hAnsi="Arial" w:cs="Arial"/>
          <w:sz w:val="24"/>
          <w:szCs w:val="24"/>
          <w:lang w:eastAsia="en-GB"/>
        </w:rPr>
        <w:t>revolutionise</w:t>
      </w:r>
      <w:r w:rsidRPr="0017028E">
        <w:rPr>
          <w:rFonts w:ascii="Arial" w:hAnsi="Arial" w:cs="Arial"/>
          <w:sz w:val="24"/>
          <w:szCs w:val="24"/>
          <w:lang w:eastAsia="en-GB"/>
        </w:rPr>
        <w:t xml:space="preserve"> the travel booking process for </w:t>
      </w:r>
      <w:r w:rsidRPr="00027054">
        <w:rPr>
          <w:rFonts w:ascii="Arial" w:hAnsi="Arial" w:cs="Arial"/>
          <w:sz w:val="24"/>
          <w:szCs w:val="24"/>
          <w:lang w:eastAsia="en-GB"/>
        </w:rPr>
        <w:t>modern</w:t>
      </w:r>
      <w:r w:rsidRPr="0017028E">
        <w:rPr>
          <w:rFonts w:ascii="Arial" w:hAnsi="Arial" w:cs="Arial"/>
          <w:sz w:val="24"/>
          <w:szCs w:val="24"/>
          <w:lang w:eastAsia="en-GB"/>
        </w:rPr>
        <w:t xml:space="preserve"> travellers, including </w:t>
      </w:r>
      <w:r w:rsidRPr="00027054">
        <w:rPr>
          <w:rFonts w:ascii="Arial" w:hAnsi="Arial" w:cs="Arial"/>
          <w:sz w:val="24"/>
          <w:szCs w:val="24"/>
          <w:lang w:eastAsia="en-GB"/>
        </w:rPr>
        <w:t>tech-savvy</w:t>
      </w:r>
      <w:r w:rsidRPr="0017028E">
        <w:rPr>
          <w:rFonts w:ascii="Arial" w:hAnsi="Arial" w:cs="Arial"/>
          <w:sz w:val="24"/>
          <w:szCs w:val="24"/>
          <w:lang w:eastAsia="en-GB"/>
        </w:rPr>
        <w:t xml:space="preserve">, environmentally </w:t>
      </w:r>
      <w:r w:rsidRPr="00027054">
        <w:rPr>
          <w:rFonts w:ascii="Arial" w:hAnsi="Arial" w:cs="Arial"/>
          <w:sz w:val="24"/>
          <w:szCs w:val="24"/>
          <w:lang w:eastAsia="en-GB"/>
        </w:rPr>
        <w:t>aware</w:t>
      </w:r>
      <w:r w:rsidRPr="0017028E">
        <w:rPr>
          <w:rFonts w:ascii="Arial" w:hAnsi="Arial" w:cs="Arial"/>
          <w:sz w:val="24"/>
          <w:szCs w:val="24"/>
          <w:lang w:eastAsia="en-GB"/>
        </w:rPr>
        <w:t xml:space="preserve"> adventurers and business </w:t>
      </w:r>
      <w:r w:rsidRPr="00027054">
        <w:rPr>
          <w:rFonts w:ascii="Arial" w:hAnsi="Arial" w:cs="Arial"/>
          <w:sz w:val="24"/>
          <w:szCs w:val="24"/>
          <w:lang w:eastAsia="en-GB"/>
        </w:rPr>
        <w:t>professionals. Through integrating advanced</w:t>
      </w:r>
      <w:r w:rsidRPr="0017028E">
        <w:rPr>
          <w:rFonts w:ascii="Arial" w:hAnsi="Arial" w:cs="Arial"/>
          <w:sz w:val="24"/>
          <w:szCs w:val="24"/>
          <w:lang w:eastAsia="en-GB"/>
        </w:rPr>
        <w:t xml:space="preserve"> technology and a </w:t>
      </w:r>
      <w:r w:rsidRPr="00027054">
        <w:rPr>
          <w:rFonts w:ascii="Arial" w:hAnsi="Arial" w:cs="Arial"/>
          <w:sz w:val="24"/>
          <w:szCs w:val="24"/>
          <w:lang w:eastAsia="en-GB"/>
        </w:rPr>
        <w:t>solid commitment</w:t>
      </w:r>
      <w:r w:rsidRPr="0017028E">
        <w:rPr>
          <w:rFonts w:ascii="Arial" w:hAnsi="Arial" w:cs="Arial"/>
          <w:sz w:val="24"/>
          <w:szCs w:val="24"/>
          <w:lang w:eastAsia="en-GB"/>
        </w:rPr>
        <w:t xml:space="preserve"> to sustainability, we </w:t>
      </w:r>
      <w:r w:rsidRPr="00027054">
        <w:rPr>
          <w:rFonts w:ascii="Arial" w:hAnsi="Arial" w:cs="Arial"/>
          <w:sz w:val="24"/>
          <w:szCs w:val="24"/>
          <w:lang w:eastAsia="en-GB"/>
        </w:rPr>
        <w:t>offer a simplified</w:t>
      </w:r>
      <w:r w:rsidRPr="0017028E">
        <w:rPr>
          <w:rFonts w:ascii="Arial" w:hAnsi="Arial" w:cs="Arial"/>
          <w:sz w:val="24"/>
          <w:szCs w:val="24"/>
          <w:lang w:eastAsia="en-GB"/>
        </w:rPr>
        <w:t xml:space="preserve"> and </w:t>
      </w:r>
      <w:r w:rsidRPr="00027054">
        <w:rPr>
          <w:rFonts w:ascii="Arial" w:hAnsi="Arial" w:cs="Arial"/>
          <w:sz w:val="24"/>
          <w:szCs w:val="24"/>
          <w:lang w:eastAsia="en-GB"/>
        </w:rPr>
        <w:t>personalised</w:t>
      </w:r>
      <w:r w:rsidRPr="0017028E">
        <w:rPr>
          <w:rFonts w:ascii="Arial" w:hAnsi="Arial" w:cs="Arial"/>
          <w:sz w:val="24"/>
          <w:szCs w:val="24"/>
          <w:lang w:eastAsia="en-GB"/>
        </w:rPr>
        <w:t xml:space="preserve"> booking </w:t>
      </w:r>
      <w:r w:rsidRPr="00027054">
        <w:rPr>
          <w:rFonts w:ascii="Arial" w:hAnsi="Arial" w:cs="Arial"/>
          <w:sz w:val="24"/>
          <w:szCs w:val="24"/>
          <w:lang w:eastAsia="en-GB"/>
        </w:rPr>
        <w:t>experience using</w:t>
      </w:r>
      <w:r w:rsidRPr="0017028E">
        <w:rPr>
          <w:rFonts w:ascii="Arial" w:hAnsi="Arial" w:cs="Arial"/>
          <w:sz w:val="24"/>
          <w:szCs w:val="24"/>
          <w:lang w:eastAsia="en-GB"/>
        </w:rPr>
        <w:t xml:space="preserve"> an intuitive and user-friendly interface.</w:t>
      </w:r>
    </w:p>
    <w:p w14:paraId="2DC80746" w14:textId="77777777" w:rsidR="00C970CD" w:rsidRPr="00846FC0" w:rsidRDefault="00C970CD" w:rsidP="00C970CD">
      <w:pPr>
        <w:overflowPunct/>
        <w:autoSpaceDE/>
        <w:autoSpaceDN/>
        <w:adjustRightInd/>
        <w:spacing w:line="360" w:lineRule="auto"/>
        <w:jc w:val="both"/>
        <w:rPr>
          <w:rFonts w:ascii="Arial" w:hAnsi="Arial" w:cs="Arial"/>
          <w:sz w:val="24"/>
          <w:szCs w:val="24"/>
          <w:lang w:eastAsia="en-GB"/>
        </w:rPr>
      </w:pPr>
    </w:p>
    <w:p w14:paraId="6DCBC173" w14:textId="77777777" w:rsidR="00C970CD" w:rsidRDefault="00C970CD" w:rsidP="00C970CD">
      <w:pPr>
        <w:overflowPunct/>
        <w:autoSpaceDE/>
        <w:autoSpaceDN/>
        <w:adjustRightInd/>
        <w:spacing w:line="360" w:lineRule="auto"/>
        <w:jc w:val="both"/>
        <w:rPr>
          <w:rFonts w:ascii="Arial" w:hAnsi="Arial" w:cs="Arial"/>
          <w:b/>
          <w:bCs/>
          <w:sz w:val="24"/>
          <w:szCs w:val="24"/>
          <w:lang w:eastAsia="en-GB"/>
        </w:rPr>
      </w:pPr>
      <w:r w:rsidRPr="00846FC0">
        <w:rPr>
          <w:rFonts w:ascii="Arial" w:hAnsi="Arial" w:cs="Arial"/>
          <w:b/>
          <w:bCs/>
          <w:sz w:val="24"/>
          <w:szCs w:val="24"/>
          <w:lang w:eastAsia="en-GB"/>
        </w:rPr>
        <w:t>Product/Service Description:</w:t>
      </w:r>
    </w:p>
    <w:p w14:paraId="3CC93B62" w14:textId="77777777" w:rsidR="00C970CD" w:rsidRPr="00846FC0" w:rsidRDefault="00C970CD" w:rsidP="00C970CD">
      <w:pPr>
        <w:overflowPunct/>
        <w:autoSpaceDE/>
        <w:autoSpaceDN/>
        <w:adjustRightInd/>
        <w:spacing w:line="360" w:lineRule="auto"/>
        <w:jc w:val="both"/>
        <w:rPr>
          <w:rFonts w:ascii="Arial" w:hAnsi="Arial" w:cs="Arial"/>
          <w:sz w:val="24"/>
          <w:szCs w:val="24"/>
          <w:lang w:eastAsia="en-GB"/>
        </w:rPr>
      </w:pPr>
      <w:r w:rsidRPr="00846FC0">
        <w:rPr>
          <w:rFonts w:ascii="Arial" w:hAnsi="Arial" w:cs="Arial"/>
          <w:sz w:val="24"/>
          <w:szCs w:val="24"/>
          <w:lang w:eastAsia="en-GB"/>
        </w:rPr>
        <w:br/>
      </w:r>
      <w:r w:rsidRPr="0017028E">
        <w:rPr>
          <w:rFonts w:ascii="Arial" w:hAnsi="Arial" w:cs="Arial"/>
          <w:sz w:val="24"/>
          <w:szCs w:val="24"/>
          <w:lang w:eastAsia="en-GB"/>
        </w:rPr>
        <w:t>StarLink Virtual Bookings utilises cutting-edge technology to provide tailored and eco-friendly travel options. The functionalities of our platform consist of:</w:t>
      </w:r>
    </w:p>
    <w:p w14:paraId="0EF7F9F1" w14:textId="77777777" w:rsidR="00C970CD" w:rsidRPr="00846FC0" w:rsidRDefault="00C970CD" w:rsidP="00C970CD">
      <w:pPr>
        <w:numPr>
          <w:ilvl w:val="0"/>
          <w:numId w:val="37"/>
        </w:numPr>
        <w:overflowPunct/>
        <w:autoSpaceDE/>
        <w:autoSpaceDN/>
        <w:adjustRightInd/>
        <w:spacing w:before="100" w:beforeAutospacing="1" w:after="100" w:afterAutospacing="1" w:line="360" w:lineRule="auto"/>
        <w:jc w:val="both"/>
        <w:rPr>
          <w:rFonts w:ascii="Arial" w:hAnsi="Arial" w:cs="Arial"/>
          <w:sz w:val="24"/>
          <w:szCs w:val="24"/>
          <w:lang w:eastAsia="en-GB"/>
        </w:rPr>
      </w:pPr>
      <w:r w:rsidRPr="00846FC0">
        <w:rPr>
          <w:rFonts w:ascii="Arial" w:hAnsi="Arial" w:cs="Arial"/>
          <w:b/>
          <w:bCs/>
          <w:sz w:val="24"/>
          <w:szCs w:val="24"/>
          <w:lang w:eastAsia="en-GB"/>
        </w:rPr>
        <w:t>Personalized Recommendations:</w:t>
      </w:r>
      <w:r w:rsidRPr="00846FC0">
        <w:rPr>
          <w:rFonts w:ascii="Arial" w:hAnsi="Arial" w:cs="Arial"/>
          <w:sz w:val="24"/>
          <w:szCs w:val="24"/>
          <w:lang w:eastAsia="en-GB"/>
        </w:rPr>
        <w:t xml:space="preserve"> </w:t>
      </w:r>
      <w:r w:rsidRPr="0017028E">
        <w:rPr>
          <w:rFonts w:ascii="Arial" w:hAnsi="Arial" w:cs="Arial"/>
          <w:sz w:val="24"/>
          <w:szCs w:val="24"/>
          <w:lang w:eastAsia="en-GB"/>
        </w:rPr>
        <w:t>Our system uses AI and machine learning to analyse</w:t>
      </w:r>
      <w:r w:rsidRPr="00846FC0">
        <w:rPr>
          <w:rFonts w:ascii="Arial" w:hAnsi="Arial" w:cs="Arial"/>
          <w:sz w:val="24"/>
          <w:szCs w:val="24"/>
          <w:lang w:eastAsia="en-GB"/>
        </w:rPr>
        <w:t xml:space="preserve"> user preferences and </w:t>
      </w:r>
      <w:r w:rsidRPr="0017028E">
        <w:rPr>
          <w:rFonts w:ascii="Arial" w:hAnsi="Arial" w:cs="Arial"/>
          <w:sz w:val="24"/>
          <w:szCs w:val="24"/>
          <w:lang w:eastAsia="en-GB"/>
        </w:rPr>
        <w:t>behaviours</w:t>
      </w:r>
      <w:r w:rsidRPr="00846FC0">
        <w:rPr>
          <w:rFonts w:ascii="Arial" w:hAnsi="Arial" w:cs="Arial"/>
          <w:sz w:val="24"/>
          <w:szCs w:val="24"/>
          <w:lang w:eastAsia="en-GB"/>
        </w:rPr>
        <w:t xml:space="preserve"> to provide tailored travel suggestions and exclusive deals.</w:t>
      </w:r>
    </w:p>
    <w:p w14:paraId="5A3C5623" w14:textId="77777777" w:rsidR="00C970CD" w:rsidRPr="00846FC0" w:rsidRDefault="00C970CD" w:rsidP="00C970CD">
      <w:pPr>
        <w:numPr>
          <w:ilvl w:val="0"/>
          <w:numId w:val="37"/>
        </w:numPr>
        <w:overflowPunct/>
        <w:autoSpaceDE/>
        <w:autoSpaceDN/>
        <w:adjustRightInd/>
        <w:spacing w:before="100" w:beforeAutospacing="1" w:after="100" w:afterAutospacing="1" w:line="360" w:lineRule="auto"/>
        <w:jc w:val="both"/>
        <w:rPr>
          <w:rFonts w:ascii="Arial" w:hAnsi="Arial" w:cs="Arial"/>
          <w:sz w:val="24"/>
          <w:szCs w:val="24"/>
          <w:lang w:eastAsia="en-GB"/>
        </w:rPr>
      </w:pPr>
      <w:r w:rsidRPr="00846FC0">
        <w:rPr>
          <w:rFonts w:ascii="Arial" w:hAnsi="Arial" w:cs="Arial"/>
          <w:b/>
          <w:bCs/>
          <w:sz w:val="24"/>
          <w:szCs w:val="24"/>
          <w:lang w:eastAsia="en-GB"/>
        </w:rPr>
        <w:t>Augmented Reality (AR) Tours:</w:t>
      </w:r>
      <w:r w:rsidRPr="00846FC0">
        <w:rPr>
          <w:rFonts w:ascii="Arial" w:hAnsi="Arial" w:cs="Arial"/>
          <w:sz w:val="24"/>
          <w:szCs w:val="24"/>
          <w:lang w:eastAsia="en-GB"/>
        </w:rPr>
        <w:t xml:space="preserve"> Virtual tours of accommodations and destinations help users make informed decisions</w:t>
      </w:r>
      <w:r w:rsidRPr="0017028E">
        <w:rPr>
          <w:rFonts w:ascii="Arial" w:hAnsi="Arial" w:cs="Arial"/>
          <w:sz w:val="24"/>
          <w:szCs w:val="24"/>
          <w:lang w:eastAsia="en-GB"/>
        </w:rPr>
        <w:t xml:space="preserve"> and enhance</w:t>
      </w:r>
      <w:r w:rsidRPr="00846FC0">
        <w:rPr>
          <w:rFonts w:ascii="Arial" w:hAnsi="Arial" w:cs="Arial"/>
          <w:sz w:val="24"/>
          <w:szCs w:val="24"/>
          <w:lang w:eastAsia="en-GB"/>
        </w:rPr>
        <w:t xml:space="preserve"> their booking experience.</w:t>
      </w:r>
    </w:p>
    <w:p w14:paraId="57C15069" w14:textId="77777777" w:rsidR="00C970CD" w:rsidRPr="00846FC0" w:rsidRDefault="00C970CD" w:rsidP="00C970CD">
      <w:pPr>
        <w:numPr>
          <w:ilvl w:val="0"/>
          <w:numId w:val="37"/>
        </w:numPr>
        <w:overflowPunct/>
        <w:autoSpaceDE/>
        <w:autoSpaceDN/>
        <w:adjustRightInd/>
        <w:spacing w:before="100" w:beforeAutospacing="1" w:after="100" w:afterAutospacing="1" w:line="360" w:lineRule="auto"/>
        <w:jc w:val="both"/>
        <w:rPr>
          <w:rFonts w:ascii="Arial" w:hAnsi="Arial" w:cs="Arial"/>
          <w:sz w:val="24"/>
          <w:szCs w:val="24"/>
          <w:lang w:eastAsia="en-GB"/>
        </w:rPr>
      </w:pPr>
      <w:r w:rsidRPr="00846FC0">
        <w:rPr>
          <w:rFonts w:ascii="Arial" w:hAnsi="Arial" w:cs="Arial"/>
          <w:b/>
          <w:bCs/>
          <w:sz w:val="24"/>
          <w:szCs w:val="24"/>
          <w:lang w:eastAsia="en-GB"/>
        </w:rPr>
        <w:t>Sustainable Travel Options:</w:t>
      </w:r>
      <w:r w:rsidRPr="00846FC0">
        <w:rPr>
          <w:rFonts w:ascii="Arial" w:hAnsi="Arial" w:cs="Arial"/>
          <w:sz w:val="24"/>
          <w:szCs w:val="24"/>
          <w:lang w:eastAsia="en-GB"/>
        </w:rPr>
        <w:t xml:space="preserve"> We highlight eco-friendly accommodations and travel choices</w:t>
      </w:r>
      <w:r w:rsidRPr="0017028E">
        <w:rPr>
          <w:rFonts w:ascii="Arial" w:hAnsi="Arial" w:cs="Arial"/>
          <w:sz w:val="24"/>
          <w:szCs w:val="24"/>
          <w:lang w:eastAsia="en-GB"/>
        </w:rPr>
        <w:t xml:space="preserve"> and offer</w:t>
      </w:r>
      <w:r w:rsidRPr="00846FC0">
        <w:rPr>
          <w:rFonts w:ascii="Arial" w:hAnsi="Arial" w:cs="Arial"/>
          <w:sz w:val="24"/>
          <w:szCs w:val="24"/>
          <w:lang w:eastAsia="en-GB"/>
        </w:rPr>
        <w:t xml:space="preserve"> tools to calculate and reduce carbon footprints.</w:t>
      </w:r>
    </w:p>
    <w:p w14:paraId="2E36A1DD" w14:textId="77777777" w:rsidR="00C970CD" w:rsidRPr="00846FC0" w:rsidRDefault="00C970CD" w:rsidP="00C970CD">
      <w:pPr>
        <w:numPr>
          <w:ilvl w:val="0"/>
          <w:numId w:val="37"/>
        </w:numPr>
        <w:overflowPunct/>
        <w:autoSpaceDE/>
        <w:autoSpaceDN/>
        <w:adjustRightInd/>
        <w:spacing w:before="100" w:beforeAutospacing="1" w:after="100" w:afterAutospacing="1" w:line="360" w:lineRule="auto"/>
        <w:jc w:val="both"/>
        <w:rPr>
          <w:rFonts w:ascii="Arial" w:hAnsi="Arial" w:cs="Arial"/>
          <w:sz w:val="24"/>
          <w:szCs w:val="24"/>
          <w:lang w:eastAsia="en-GB"/>
        </w:rPr>
      </w:pPr>
      <w:r w:rsidRPr="00846FC0">
        <w:rPr>
          <w:rFonts w:ascii="Arial" w:hAnsi="Arial" w:cs="Arial"/>
          <w:b/>
          <w:bCs/>
          <w:sz w:val="24"/>
          <w:szCs w:val="24"/>
          <w:lang w:eastAsia="en-GB"/>
        </w:rPr>
        <w:t>Integrated Itinerary Management:</w:t>
      </w:r>
      <w:r w:rsidRPr="00846FC0">
        <w:rPr>
          <w:rFonts w:ascii="Arial" w:hAnsi="Arial" w:cs="Arial"/>
          <w:sz w:val="24"/>
          <w:szCs w:val="24"/>
          <w:lang w:eastAsia="en-GB"/>
        </w:rPr>
        <w:t xml:space="preserve"> Our comprehensive system combines flight bookings, hotel reservations, car rentals, and activities into a single, shareable itinerary, simplifying travel planning.</w:t>
      </w:r>
    </w:p>
    <w:p w14:paraId="00EC6D56" w14:textId="77777777" w:rsidR="00C970CD" w:rsidRPr="00846FC0" w:rsidRDefault="00C970CD" w:rsidP="00C970CD">
      <w:pPr>
        <w:numPr>
          <w:ilvl w:val="0"/>
          <w:numId w:val="37"/>
        </w:numPr>
        <w:overflowPunct/>
        <w:autoSpaceDE/>
        <w:autoSpaceDN/>
        <w:adjustRightInd/>
        <w:spacing w:before="100" w:beforeAutospacing="1" w:after="100" w:afterAutospacing="1" w:line="360" w:lineRule="auto"/>
        <w:jc w:val="both"/>
        <w:rPr>
          <w:rFonts w:ascii="Arial" w:hAnsi="Arial" w:cs="Arial"/>
          <w:sz w:val="24"/>
          <w:szCs w:val="24"/>
          <w:lang w:eastAsia="en-GB"/>
        </w:rPr>
      </w:pPr>
      <w:r w:rsidRPr="00846FC0">
        <w:rPr>
          <w:rFonts w:ascii="Arial" w:hAnsi="Arial" w:cs="Arial"/>
          <w:b/>
          <w:bCs/>
          <w:sz w:val="24"/>
          <w:szCs w:val="24"/>
          <w:lang w:eastAsia="en-GB"/>
        </w:rPr>
        <w:t>Flexible Booking and Cancellation Policies:</w:t>
      </w:r>
      <w:r w:rsidRPr="00846FC0">
        <w:rPr>
          <w:rFonts w:ascii="Arial" w:hAnsi="Arial" w:cs="Arial"/>
          <w:sz w:val="24"/>
          <w:szCs w:val="24"/>
          <w:lang w:eastAsia="en-GB"/>
        </w:rPr>
        <w:t xml:space="preserve"> We </w:t>
      </w:r>
      <w:r w:rsidRPr="0017028E">
        <w:rPr>
          <w:rFonts w:ascii="Arial" w:hAnsi="Arial" w:cs="Arial"/>
          <w:sz w:val="24"/>
          <w:szCs w:val="24"/>
          <w:lang w:eastAsia="en-GB"/>
        </w:rPr>
        <w:t>offer hassle-free booking options, flexible cancellation policies,</w:t>
      </w:r>
      <w:r w:rsidRPr="00846FC0">
        <w:rPr>
          <w:rFonts w:ascii="Arial" w:hAnsi="Arial" w:cs="Arial"/>
          <w:sz w:val="24"/>
          <w:szCs w:val="24"/>
          <w:lang w:eastAsia="en-GB"/>
        </w:rPr>
        <w:t xml:space="preserve"> and trip protection insurance.</w:t>
      </w:r>
    </w:p>
    <w:p w14:paraId="092B2BC0" w14:textId="77777777" w:rsidR="00C970CD" w:rsidRPr="00846FC0" w:rsidRDefault="00C970CD" w:rsidP="00C970CD">
      <w:pPr>
        <w:numPr>
          <w:ilvl w:val="0"/>
          <w:numId w:val="37"/>
        </w:numPr>
        <w:overflowPunct/>
        <w:autoSpaceDE/>
        <w:autoSpaceDN/>
        <w:adjustRightInd/>
        <w:spacing w:before="100" w:beforeAutospacing="1" w:after="100" w:afterAutospacing="1" w:line="360" w:lineRule="auto"/>
        <w:jc w:val="both"/>
        <w:rPr>
          <w:rFonts w:ascii="Arial" w:hAnsi="Arial" w:cs="Arial"/>
          <w:sz w:val="24"/>
          <w:szCs w:val="24"/>
          <w:lang w:eastAsia="en-GB"/>
        </w:rPr>
      </w:pPr>
      <w:r w:rsidRPr="00846FC0">
        <w:rPr>
          <w:rFonts w:ascii="Arial" w:hAnsi="Arial" w:cs="Arial"/>
          <w:b/>
          <w:bCs/>
          <w:sz w:val="24"/>
          <w:szCs w:val="24"/>
          <w:lang w:eastAsia="en-GB"/>
        </w:rPr>
        <w:t>User-Generated Content and Reviews:</w:t>
      </w:r>
      <w:r w:rsidRPr="00846FC0">
        <w:rPr>
          <w:rFonts w:ascii="Arial" w:hAnsi="Arial" w:cs="Arial"/>
          <w:sz w:val="24"/>
          <w:szCs w:val="24"/>
          <w:lang w:eastAsia="en-GB"/>
        </w:rPr>
        <w:t xml:space="preserve"> Travelers can share their experiences, photos, and reviews, offering authentic insights and recommendations to other users.</w:t>
      </w:r>
    </w:p>
    <w:p w14:paraId="583A1E5F" w14:textId="77777777" w:rsidR="00C970CD" w:rsidRPr="00846FC0" w:rsidRDefault="00C970CD" w:rsidP="00C970CD">
      <w:pPr>
        <w:numPr>
          <w:ilvl w:val="0"/>
          <w:numId w:val="37"/>
        </w:numPr>
        <w:overflowPunct/>
        <w:autoSpaceDE/>
        <w:autoSpaceDN/>
        <w:adjustRightInd/>
        <w:spacing w:before="100" w:beforeAutospacing="1" w:after="100" w:afterAutospacing="1" w:line="360" w:lineRule="auto"/>
        <w:jc w:val="both"/>
        <w:rPr>
          <w:rFonts w:ascii="Arial" w:hAnsi="Arial" w:cs="Arial"/>
          <w:sz w:val="24"/>
          <w:szCs w:val="24"/>
          <w:lang w:eastAsia="en-GB"/>
        </w:rPr>
      </w:pPr>
      <w:r w:rsidRPr="00846FC0">
        <w:rPr>
          <w:rFonts w:ascii="Arial" w:hAnsi="Arial" w:cs="Arial"/>
          <w:b/>
          <w:bCs/>
          <w:sz w:val="24"/>
          <w:szCs w:val="24"/>
          <w:lang w:eastAsia="en-GB"/>
        </w:rPr>
        <w:t>Blockchain for Secure Transactions:</w:t>
      </w:r>
      <w:r w:rsidRPr="00846FC0">
        <w:rPr>
          <w:rFonts w:ascii="Arial" w:hAnsi="Arial" w:cs="Arial"/>
          <w:sz w:val="24"/>
          <w:szCs w:val="24"/>
          <w:lang w:eastAsia="en-GB"/>
        </w:rPr>
        <w:t xml:space="preserve"> Our platform </w:t>
      </w:r>
      <w:r w:rsidRPr="0017028E">
        <w:rPr>
          <w:rFonts w:ascii="Arial" w:hAnsi="Arial" w:cs="Arial"/>
          <w:sz w:val="24"/>
          <w:szCs w:val="24"/>
          <w:lang w:eastAsia="en-GB"/>
        </w:rPr>
        <w:t>uses blockchain technology to ensure secure and transparent transactions</w:t>
      </w:r>
      <w:r w:rsidRPr="00846FC0">
        <w:rPr>
          <w:rFonts w:ascii="Arial" w:hAnsi="Arial" w:cs="Arial"/>
          <w:sz w:val="24"/>
          <w:szCs w:val="24"/>
          <w:lang w:eastAsia="en-GB"/>
        </w:rPr>
        <w:t>, building trust among users concerned about financial security.</w:t>
      </w:r>
    </w:p>
    <w:p w14:paraId="48ABFBA4" w14:textId="77777777" w:rsidR="00C970CD" w:rsidRPr="00846FC0" w:rsidRDefault="00C970CD" w:rsidP="00C970CD">
      <w:pPr>
        <w:numPr>
          <w:ilvl w:val="0"/>
          <w:numId w:val="37"/>
        </w:numPr>
        <w:overflowPunct/>
        <w:autoSpaceDE/>
        <w:autoSpaceDN/>
        <w:adjustRightInd/>
        <w:spacing w:before="100" w:beforeAutospacing="1" w:after="100" w:afterAutospacing="1" w:line="360" w:lineRule="auto"/>
        <w:jc w:val="both"/>
        <w:rPr>
          <w:rFonts w:ascii="Arial" w:hAnsi="Arial" w:cs="Arial"/>
          <w:sz w:val="24"/>
          <w:szCs w:val="24"/>
          <w:lang w:eastAsia="en-GB"/>
        </w:rPr>
      </w:pPr>
      <w:r w:rsidRPr="00846FC0">
        <w:rPr>
          <w:rFonts w:ascii="Arial" w:hAnsi="Arial" w:cs="Arial"/>
          <w:b/>
          <w:bCs/>
          <w:sz w:val="24"/>
          <w:szCs w:val="24"/>
          <w:lang w:eastAsia="en-GB"/>
        </w:rPr>
        <w:t>Social Media Integration:</w:t>
      </w:r>
      <w:r w:rsidRPr="00846FC0">
        <w:rPr>
          <w:rFonts w:ascii="Arial" w:hAnsi="Arial" w:cs="Arial"/>
          <w:sz w:val="24"/>
          <w:szCs w:val="24"/>
          <w:lang w:eastAsia="en-GB"/>
        </w:rPr>
        <w:t xml:space="preserve"> Users can link their social media accounts to share bookings and travel experiences</w:t>
      </w:r>
      <w:r w:rsidRPr="0017028E">
        <w:rPr>
          <w:rFonts w:ascii="Arial" w:hAnsi="Arial" w:cs="Arial"/>
          <w:sz w:val="24"/>
          <w:szCs w:val="24"/>
          <w:lang w:eastAsia="en-GB"/>
        </w:rPr>
        <w:t xml:space="preserve"> and earn</w:t>
      </w:r>
      <w:r w:rsidRPr="00846FC0">
        <w:rPr>
          <w:rFonts w:ascii="Arial" w:hAnsi="Arial" w:cs="Arial"/>
          <w:sz w:val="24"/>
          <w:szCs w:val="24"/>
          <w:lang w:eastAsia="en-GB"/>
        </w:rPr>
        <w:t xml:space="preserve"> discounts and rewards.</w:t>
      </w:r>
    </w:p>
    <w:p w14:paraId="08E18B90" w14:textId="77777777" w:rsidR="00C970CD" w:rsidRPr="00846FC0" w:rsidRDefault="00C970CD" w:rsidP="00C970CD">
      <w:pPr>
        <w:numPr>
          <w:ilvl w:val="0"/>
          <w:numId w:val="37"/>
        </w:numPr>
        <w:overflowPunct/>
        <w:autoSpaceDE/>
        <w:autoSpaceDN/>
        <w:adjustRightInd/>
        <w:spacing w:before="100" w:beforeAutospacing="1" w:after="100" w:afterAutospacing="1" w:line="360" w:lineRule="auto"/>
        <w:jc w:val="both"/>
        <w:rPr>
          <w:rFonts w:ascii="Arial" w:hAnsi="Arial" w:cs="Arial"/>
          <w:sz w:val="24"/>
          <w:szCs w:val="24"/>
          <w:lang w:eastAsia="en-GB"/>
        </w:rPr>
      </w:pPr>
      <w:r w:rsidRPr="00846FC0">
        <w:rPr>
          <w:rFonts w:ascii="Arial" w:hAnsi="Arial" w:cs="Arial"/>
          <w:b/>
          <w:bCs/>
          <w:sz w:val="24"/>
          <w:szCs w:val="24"/>
          <w:lang w:eastAsia="en-GB"/>
        </w:rPr>
        <w:t>Real-Time Customer Support with Chatbots:</w:t>
      </w:r>
      <w:r w:rsidRPr="00846FC0">
        <w:rPr>
          <w:rFonts w:ascii="Arial" w:hAnsi="Arial" w:cs="Arial"/>
          <w:sz w:val="24"/>
          <w:szCs w:val="24"/>
          <w:lang w:eastAsia="en-GB"/>
        </w:rPr>
        <w:t xml:space="preserve"> AI-powered chatbots provide immediate assistance for bookings, cancellations, and inquiries, ensuring a smooth customer service experience.</w:t>
      </w:r>
    </w:p>
    <w:p w14:paraId="4FB3C3A4" w14:textId="77777777" w:rsidR="00C970CD" w:rsidRPr="00846FC0" w:rsidRDefault="00C970CD" w:rsidP="00C970CD">
      <w:pPr>
        <w:numPr>
          <w:ilvl w:val="0"/>
          <w:numId w:val="37"/>
        </w:numPr>
        <w:overflowPunct/>
        <w:autoSpaceDE/>
        <w:autoSpaceDN/>
        <w:adjustRightInd/>
        <w:spacing w:before="100" w:beforeAutospacing="1" w:after="100" w:afterAutospacing="1" w:line="360" w:lineRule="auto"/>
        <w:jc w:val="both"/>
        <w:rPr>
          <w:rFonts w:ascii="Arial" w:hAnsi="Arial" w:cs="Arial"/>
          <w:sz w:val="24"/>
          <w:szCs w:val="24"/>
          <w:lang w:eastAsia="en-GB"/>
        </w:rPr>
      </w:pPr>
      <w:r w:rsidRPr="00846FC0">
        <w:rPr>
          <w:rFonts w:ascii="Arial" w:hAnsi="Arial" w:cs="Arial"/>
          <w:b/>
          <w:bCs/>
          <w:sz w:val="24"/>
          <w:szCs w:val="24"/>
          <w:lang w:eastAsia="en-GB"/>
        </w:rPr>
        <w:t>Local Experience Packages:</w:t>
      </w:r>
      <w:r w:rsidRPr="00846FC0">
        <w:rPr>
          <w:rFonts w:ascii="Arial" w:hAnsi="Arial" w:cs="Arial"/>
          <w:sz w:val="24"/>
          <w:szCs w:val="24"/>
          <w:lang w:eastAsia="en-GB"/>
        </w:rPr>
        <w:t xml:space="preserve"> We partner with local businesses to offer unique, curated experiences</w:t>
      </w:r>
      <w:r w:rsidRPr="0017028E">
        <w:rPr>
          <w:rFonts w:ascii="Arial" w:hAnsi="Arial" w:cs="Arial"/>
          <w:sz w:val="24"/>
          <w:szCs w:val="24"/>
          <w:lang w:eastAsia="en-GB"/>
        </w:rPr>
        <w:t>, such as local cuisine classes and guided cultural tours, that enhance</w:t>
      </w:r>
      <w:r w:rsidRPr="00846FC0">
        <w:rPr>
          <w:rFonts w:ascii="Arial" w:hAnsi="Arial" w:cs="Arial"/>
          <w:sz w:val="24"/>
          <w:szCs w:val="24"/>
          <w:lang w:eastAsia="en-GB"/>
        </w:rPr>
        <w:t xml:space="preserve"> the travel experience.</w:t>
      </w:r>
    </w:p>
    <w:p w14:paraId="3E654A7D" w14:textId="77777777" w:rsidR="00C970CD" w:rsidRDefault="00C970CD" w:rsidP="00C970CD">
      <w:pPr>
        <w:overflowPunct/>
        <w:autoSpaceDE/>
        <w:autoSpaceDN/>
        <w:adjustRightInd/>
        <w:spacing w:line="360" w:lineRule="auto"/>
        <w:jc w:val="both"/>
        <w:rPr>
          <w:rFonts w:ascii="Arial" w:hAnsi="Arial" w:cs="Arial"/>
          <w:b/>
          <w:bCs/>
          <w:sz w:val="24"/>
          <w:szCs w:val="24"/>
          <w:lang w:eastAsia="en-GB"/>
        </w:rPr>
      </w:pPr>
      <w:r w:rsidRPr="00846FC0">
        <w:rPr>
          <w:rFonts w:ascii="Arial" w:hAnsi="Arial" w:cs="Arial"/>
          <w:b/>
          <w:bCs/>
          <w:sz w:val="24"/>
          <w:szCs w:val="24"/>
          <w:lang w:eastAsia="en-GB"/>
        </w:rPr>
        <w:t>Value Proposition:</w:t>
      </w:r>
    </w:p>
    <w:p w14:paraId="4EE76411" w14:textId="77777777" w:rsidR="00C970CD" w:rsidRPr="00846FC0" w:rsidRDefault="00C970CD" w:rsidP="00C970CD">
      <w:pPr>
        <w:overflowPunct/>
        <w:autoSpaceDE/>
        <w:autoSpaceDN/>
        <w:adjustRightInd/>
        <w:spacing w:before="100" w:beforeAutospacing="1" w:after="100" w:afterAutospacing="1" w:line="360" w:lineRule="auto"/>
        <w:jc w:val="both"/>
        <w:rPr>
          <w:rFonts w:ascii="Arial" w:hAnsi="Arial" w:cs="Arial"/>
          <w:sz w:val="24"/>
          <w:szCs w:val="24"/>
          <w:lang w:eastAsia="en-GB"/>
        </w:rPr>
      </w:pPr>
      <w:r w:rsidRPr="0017028E">
        <w:rPr>
          <w:rFonts w:ascii="Arial" w:hAnsi="Arial" w:cs="Arial"/>
          <w:sz w:val="24"/>
          <w:szCs w:val="24"/>
          <w:lang w:eastAsia="en-GB"/>
        </w:rPr>
        <w:t xml:space="preserve">StarLink Virtual Bookings </w:t>
      </w:r>
      <w:r w:rsidRPr="00436B06">
        <w:rPr>
          <w:rFonts w:ascii="Arial" w:hAnsi="Arial" w:cs="Arial"/>
          <w:sz w:val="24"/>
          <w:szCs w:val="24"/>
          <w:lang w:eastAsia="en-GB"/>
        </w:rPr>
        <w:t>offers a unique combination</w:t>
      </w:r>
      <w:r w:rsidRPr="0017028E">
        <w:rPr>
          <w:rFonts w:ascii="Arial" w:hAnsi="Arial" w:cs="Arial"/>
          <w:sz w:val="24"/>
          <w:szCs w:val="24"/>
          <w:lang w:eastAsia="en-GB"/>
        </w:rPr>
        <w:t xml:space="preserve"> of </w:t>
      </w:r>
      <w:r w:rsidRPr="00436B06">
        <w:rPr>
          <w:rFonts w:ascii="Arial" w:hAnsi="Arial" w:cs="Arial"/>
          <w:sz w:val="24"/>
          <w:szCs w:val="24"/>
          <w:lang w:eastAsia="en-GB"/>
        </w:rPr>
        <w:t>personalised support, cutting-edge</w:t>
      </w:r>
      <w:r w:rsidRPr="0017028E">
        <w:rPr>
          <w:rFonts w:ascii="Arial" w:hAnsi="Arial" w:cs="Arial"/>
          <w:sz w:val="24"/>
          <w:szCs w:val="24"/>
          <w:lang w:eastAsia="en-GB"/>
        </w:rPr>
        <w:t xml:space="preserve"> technology, and </w:t>
      </w:r>
      <w:r w:rsidRPr="00436B06">
        <w:rPr>
          <w:rFonts w:ascii="Arial" w:hAnsi="Arial" w:cs="Arial"/>
          <w:sz w:val="24"/>
          <w:szCs w:val="24"/>
          <w:lang w:eastAsia="en-GB"/>
        </w:rPr>
        <w:t>eco-</w:t>
      </w:r>
      <w:r w:rsidRPr="0017028E">
        <w:rPr>
          <w:rFonts w:ascii="Arial" w:hAnsi="Arial" w:cs="Arial"/>
          <w:sz w:val="24"/>
          <w:szCs w:val="24"/>
          <w:lang w:eastAsia="en-GB"/>
        </w:rPr>
        <w:t xml:space="preserve">friendly travel </w:t>
      </w:r>
      <w:r w:rsidRPr="00436B06">
        <w:rPr>
          <w:rFonts w:ascii="Arial" w:hAnsi="Arial" w:cs="Arial"/>
          <w:sz w:val="24"/>
          <w:szCs w:val="24"/>
          <w:lang w:eastAsia="en-GB"/>
        </w:rPr>
        <w:t>options.</w:t>
      </w:r>
      <w:r w:rsidRPr="0017028E">
        <w:rPr>
          <w:rFonts w:ascii="Arial" w:hAnsi="Arial" w:cs="Arial"/>
          <w:sz w:val="24"/>
          <w:szCs w:val="24"/>
          <w:lang w:eastAsia="en-GB"/>
        </w:rPr>
        <w:t xml:space="preserve"> Our platform </w:t>
      </w:r>
      <w:r w:rsidRPr="00436B06">
        <w:rPr>
          <w:rFonts w:ascii="Arial" w:hAnsi="Arial" w:cs="Arial"/>
          <w:sz w:val="24"/>
          <w:szCs w:val="24"/>
          <w:lang w:eastAsia="en-GB"/>
        </w:rPr>
        <w:t>places</w:t>
      </w:r>
      <w:r w:rsidRPr="0017028E">
        <w:rPr>
          <w:rFonts w:ascii="Arial" w:hAnsi="Arial" w:cs="Arial"/>
          <w:sz w:val="24"/>
          <w:szCs w:val="24"/>
          <w:lang w:eastAsia="en-GB"/>
        </w:rPr>
        <w:t xml:space="preserve"> the needs of travellers</w:t>
      </w:r>
      <w:r w:rsidRPr="00436B06">
        <w:rPr>
          <w:rFonts w:ascii="Arial" w:hAnsi="Arial" w:cs="Arial"/>
          <w:sz w:val="24"/>
          <w:szCs w:val="24"/>
          <w:lang w:eastAsia="en-GB"/>
        </w:rPr>
        <w:t xml:space="preserve"> as the top priority</w:t>
      </w:r>
      <w:r w:rsidRPr="0017028E">
        <w:rPr>
          <w:rFonts w:ascii="Arial" w:hAnsi="Arial" w:cs="Arial"/>
          <w:sz w:val="24"/>
          <w:szCs w:val="24"/>
          <w:lang w:eastAsia="en-GB"/>
        </w:rPr>
        <w:t xml:space="preserve"> to </w:t>
      </w:r>
      <w:r w:rsidRPr="00436B06">
        <w:rPr>
          <w:rFonts w:ascii="Arial" w:hAnsi="Arial" w:cs="Arial"/>
          <w:sz w:val="24"/>
          <w:szCs w:val="24"/>
          <w:lang w:eastAsia="en-GB"/>
        </w:rPr>
        <w:t>meet </w:t>
      </w:r>
      <w:r w:rsidRPr="0017028E">
        <w:rPr>
          <w:rFonts w:ascii="Arial" w:hAnsi="Arial" w:cs="Arial"/>
          <w:sz w:val="24"/>
          <w:szCs w:val="24"/>
          <w:lang w:eastAsia="en-GB"/>
        </w:rPr>
        <w:t xml:space="preserve">a </w:t>
      </w:r>
      <w:r w:rsidRPr="00436B06">
        <w:rPr>
          <w:rFonts w:ascii="Arial" w:hAnsi="Arial" w:cs="Arial"/>
          <w:sz w:val="24"/>
          <w:szCs w:val="24"/>
          <w:lang w:eastAsia="en-GB"/>
        </w:rPr>
        <w:t>diverse</w:t>
      </w:r>
      <w:r w:rsidRPr="0017028E">
        <w:rPr>
          <w:rFonts w:ascii="Arial" w:hAnsi="Arial" w:cs="Arial"/>
          <w:sz w:val="24"/>
          <w:szCs w:val="24"/>
          <w:lang w:eastAsia="en-GB"/>
        </w:rPr>
        <w:t xml:space="preserve"> range of requirements and preferences</w:t>
      </w:r>
      <w:r w:rsidRPr="00436B06">
        <w:rPr>
          <w:rFonts w:ascii="Arial" w:hAnsi="Arial" w:cs="Arial"/>
          <w:sz w:val="24"/>
          <w:szCs w:val="24"/>
          <w:lang w:eastAsia="en-GB"/>
        </w:rPr>
        <w:t> </w:t>
      </w:r>
      <w:r w:rsidRPr="0017028E">
        <w:rPr>
          <w:rFonts w:ascii="Arial" w:hAnsi="Arial" w:cs="Arial"/>
          <w:sz w:val="24"/>
          <w:szCs w:val="24"/>
          <w:lang w:eastAsia="en-GB"/>
        </w:rPr>
        <w:t>while also promoting environmentally conscious travel experiences. We aim</w:t>
      </w:r>
      <w:r w:rsidRPr="00436B06">
        <w:rPr>
          <w:rFonts w:ascii="Arial" w:hAnsi="Arial" w:cs="Arial"/>
          <w:sz w:val="24"/>
          <w:szCs w:val="24"/>
          <w:lang w:eastAsia="en-GB"/>
        </w:rPr>
        <w:t> to improve</w:t>
      </w:r>
      <w:r w:rsidRPr="0017028E">
        <w:rPr>
          <w:rFonts w:ascii="Arial" w:hAnsi="Arial" w:cs="Arial"/>
          <w:sz w:val="24"/>
          <w:szCs w:val="24"/>
          <w:lang w:eastAsia="en-GB"/>
        </w:rPr>
        <w:t xml:space="preserve"> the booking process by </w:t>
      </w:r>
      <w:r w:rsidRPr="00436B06">
        <w:rPr>
          <w:rFonts w:ascii="Arial" w:hAnsi="Arial" w:cs="Arial"/>
          <w:sz w:val="24"/>
          <w:szCs w:val="24"/>
          <w:lang w:eastAsia="en-GB"/>
        </w:rPr>
        <w:t xml:space="preserve">providing a </w:t>
      </w:r>
      <w:r w:rsidRPr="0017028E">
        <w:rPr>
          <w:rFonts w:ascii="Arial" w:hAnsi="Arial" w:cs="Arial"/>
          <w:sz w:val="24"/>
          <w:szCs w:val="24"/>
          <w:lang w:eastAsia="en-GB"/>
        </w:rPr>
        <w:t xml:space="preserve">superior and </w:t>
      </w:r>
      <w:r w:rsidRPr="00436B06">
        <w:rPr>
          <w:rFonts w:ascii="Arial" w:hAnsi="Arial" w:cs="Arial"/>
          <w:sz w:val="24"/>
          <w:szCs w:val="24"/>
          <w:lang w:eastAsia="en-GB"/>
        </w:rPr>
        <w:t>personalised</w:t>
      </w:r>
      <w:r w:rsidRPr="0017028E">
        <w:rPr>
          <w:rFonts w:ascii="Arial" w:hAnsi="Arial" w:cs="Arial"/>
          <w:sz w:val="24"/>
          <w:szCs w:val="24"/>
          <w:lang w:eastAsia="en-GB"/>
        </w:rPr>
        <w:t xml:space="preserve"> experience, making travel planning more </w:t>
      </w:r>
      <w:r w:rsidRPr="00436B06">
        <w:rPr>
          <w:rFonts w:ascii="Arial" w:hAnsi="Arial" w:cs="Arial"/>
          <w:sz w:val="24"/>
          <w:szCs w:val="24"/>
          <w:lang w:eastAsia="en-GB"/>
        </w:rPr>
        <w:t>accessible, enjoyable</w:t>
      </w:r>
      <w:r w:rsidRPr="0017028E">
        <w:rPr>
          <w:rFonts w:ascii="Arial" w:hAnsi="Arial" w:cs="Arial"/>
          <w:sz w:val="24"/>
          <w:szCs w:val="24"/>
          <w:lang w:eastAsia="en-GB"/>
        </w:rPr>
        <w:t>, and</w:t>
      </w:r>
      <w:r w:rsidRPr="00436B06">
        <w:rPr>
          <w:rFonts w:ascii="Arial" w:hAnsi="Arial" w:cs="Arial"/>
          <w:sz w:val="24"/>
          <w:szCs w:val="24"/>
          <w:lang w:eastAsia="en-GB"/>
        </w:rPr>
        <w:t> mindful.</w:t>
      </w:r>
    </w:p>
    <w:p w14:paraId="1DF6C508" w14:textId="77777777" w:rsidR="00C970CD" w:rsidRDefault="00C970CD" w:rsidP="00C970CD">
      <w:pPr>
        <w:rPr>
          <w:rFonts w:asciiTheme="minorHAnsi" w:hAnsiTheme="minorHAnsi" w:cstheme="minorHAnsi"/>
          <w:b/>
          <w:sz w:val="24"/>
          <w:szCs w:val="24"/>
        </w:rPr>
      </w:pPr>
    </w:p>
    <w:p w14:paraId="1EF18A1E" w14:textId="77777777" w:rsidR="00C970CD" w:rsidRDefault="00C970CD" w:rsidP="00C970CD">
      <w:pPr>
        <w:rPr>
          <w:rFonts w:asciiTheme="minorHAnsi" w:hAnsiTheme="minorHAnsi" w:cstheme="minorHAnsi"/>
          <w:b/>
          <w:iCs/>
          <w:sz w:val="24"/>
          <w:szCs w:val="24"/>
          <w:u w:val="single"/>
        </w:rPr>
      </w:pPr>
    </w:p>
    <w:p w14:paraId="334C5BF1" w14:textId="77777777" w:rsidR="00C970CD" w:rsidRDefault="00C970CD" w:rsidP="00C970CD">
      <w:pPr>
        <w:rPr>
          <w:rFonts w:asciiTheme="minorHAnsi" w:hAnsiTheme="minorHAnsi" w:cstheme="minorHAnsi"/>
          <w:b/>
          <w:iCs/>
          <w:sz w:val="24"/>
          <w:szCs w:val="24"/>
          <w:u w:val="single"/>
        </w:rPr>
      </w:pPr>
    </w:p>
    <w:p w14:paraId="3E4A9C25" w14:textId="77777777" w:rsidR="002E1CEB" w:rsidRDefault="002E1CEB" w:rsidP="00C970CD">
      <w:pPr>
        <w:rPr>
          <w:rFonts w:asciiTheme="minorHAnsi" w:hAnsiTheme="minorHAnsi" w:cstheme="minorHAnsi"/>
          <w:b/>
          <w:iCs/>
          <w:sz w:val="24"/>
          <w:szCs w:val="24"/>
          <w:u w:val="single"/>
        </w:rPr>
      </w:pPr>
    </w:p>
    <w:p w14:paraId="0B7F601C" w14:textId="77777777" w:rsidR="002E1CEB" w:rsidRDefault="002E1CEB" w:rsidP="00C970CD">
      <w:pPr>
        <w:rPr>
          <w:rFonts w:asciiTheme="minorHAnsi" w:hAnsiTheme="minorHAnsi" w:cstheme="minorHAnsi"/>
          <w:b/>
          <w:iCs/>
          <w:sz w:val="24"/>
          <w:szCs w:val="24"/>
          <w:u w:val="single"/>
        </w:rPr>
      </w:pPr>
    </w:p>
    <w:p w14:paraId="25066D83" w14:textId="77777777" w:rsidR="002E1CEB" w:rsidRDefault="002E1CEB" w:rsidP="00C970CD">
      <w:pPr>
        <w:rPr>
          <w:rFonts w:asciiTheme="minorHAnsi" w:hAnsiTheme="minorHAnsi" w:cstheme="minorHAnsi"/>
          <w:b/>
          <w:iCs/>
          <w:sz w:val="24"/>
          <w:szCs w:val="24"/>
          <w:u w:val="single"/>
        </w:rPr>
      </w:pPr>
    </w:p>
    <w:p w14:paraId="66D6C980" w14:textId="77777777" w:rsidR="002E1CEB" w:rsidRDefault="002E1CEB" w:rsidP="00C970CD">
      <w:pPr>
        <w:rPr>
          <w:rFonts w:asciiTheme="minorHAnsi" w:hAnsiTheme="minorHAnsi" w:cstheme="minorHAnsi"/>
          <w:b/>
          <w:iCs/>
          <w:sz w:val="24"/>
          <w:szCs w:val="24"/>
          <w:u w:val="single"/>
        </w:rPr>
      </w:pPr>
    </w:p>
    <w:p w14:paraId="013A5129" w14:textId="77777777" w:rsidR="002E1CEB" w:rsidRDefault="002E1CEB" w:rsidP="00C970CD">
      <w:pPr>
        <w:rPr>
          <w:rFonts w:asciiTheme="minorHAnsi" w:hAnsiTheme="minorHAnsi" w:cstheme="minorHAnsi"/>
          <w:b/>
          <w:iCs/>
          <w:sz w:val="24"/>
          <w:szCs w:val="24"/>
          <w:u w:val="single"/>
        </w:rPr>
      </w:pPr>
    </w:p>
    <w:p w14:paraId="30E7BBB2" w14:textId="77777777" w:rsidR="002E1CEB" w:rsidRDefault="002E1CEB" w:rsidP="00C970CD">
      <w:pPr>
        <w:rPr>
          <w:rFonts w:asciiTheme="minorHAnsi" w:hAnsiTheme="minorHAnsi" w:cstheme="minorHAnsi"/>
          <w:b/>
          <w:iCs/>
          <w:sz w:val="24"/>
          <w:szCs w:val="24"/>
          <w:u w:val="single"/>
        </w:rPr>
      </w:pPr>
    </w:p>
    <w:p w14:paraId="52DB8014" w14:textId="77777777" w:rsidR="002E1CEB" w:rsidRDefault="002E1CEB" w:rsidP="00C970CD">
      <w:pPr>
        <w:rPr>
          <w:rFonts w:asciiTheme="minorHAnsi" w:hAnsiTheme="minorHAnsi" w:cstheme="minorHAnsi"/>
          <w:b/>
          <w:iCs/>
          <w:sz w:val="24"/>
          <w:szCs w:val="24"/>
          <w:u w:val="single"/>
        </w:rPr>
      </w:pPr>
    </w:p>
    <w:p w14:paraId="66D4877C" w14:textId="77777777" w:rsidR="002E1CEB" w:rsidRDefault="002E1CEB" w:rsidP="00C970CD">
      <w:pPr>
        <w:rPr>
          <w:rFonts w:asciiTheme="minorHAnsi" w:hAnsiTheme="minorHAnsi" w:cstheme="minorHAnsi"/>
          <w:b/>
          <w:iCs/>
          <w:sz w:val="24"/>
          <w:szCs w:val="24"/>
          <w:u w:val="single"/>
        </w:rPr>
      </w:pPr>
    </w:p>
    <w:p w14:paraId="0264B25E" w14:textId="77777777" w:rsidR="002E1CEB" w:rsidRDefault="002E1CEB" w:rsidP="00C970CD">
      <w:pPr>
        <w:rPr>
          <w:rFonts w:asciiTheme="minorHAnsi" w:hAnsiTheme="minorHAnsi" w:cstheme="minorHAnsi"/>
          <w:b/>
          <w:iCs/>
          <w:sz w:val="24"/>
          <w:szCs w:val="24"/>
          <w:u w:val="single"/>
        </w:rPr>
      </w:pPr>
    </w:p>
    <w:p w14:paraId="7335950B" w14:textId="77777777" w:rsidR="002E1CEB" w:rsidRDefault="002E1CEB" w:rsidP="00C970CD">
      <w:pPr>
        <w:rPr>
          <w:rFonts w:asciiTheme="minorHAnsi" w:hAnsiTheme="minorHAnsi" w:cstheme="minorHAnsi"/>
          <w:b/>
          <w:iCs/>
          <w:sz w:val="24"/>
          <w:szCs w:val="24"/>
          <w:u w:val="single"/>
        </w:rPr>
      </w:pPr>
    </w:p>
    <w:p w14:paraId="4A8E07BD" w14:textId="77777777" w:rsidR="002E1CEB" w:rsidRDefault="002E1CEB" w:rsidP="00C970CD">
      <w:pPr>
        <w:rPr>
          <w:rFonts w:asciiTheme="minorHAnsi" w:hAnsiTheme="minorHAnsi" w:cstheme="minorHAnsi"/>
          <w:b/>
          <w:iCs/>
          <w:sz w:val="24"/>
          <w:szCs w:val="24"/>
          <w:u w:val="single"/>
        </w:rPr>
      </w:pPr>
    </w:p>
    <w:p w14:paraId="3667B759" w14:textId="77777777" w:rsidR="002E1CEB" w:rsidRDefault="002E1CEB" w:rsidP="00C970CD">
      <w:pPr>
        <w:rPr>
          <w:rFonts w:asciiTheme="minorHAnsi" w:hAnsiTheme="minorHAnsi" w:cstheme="minorHAnsi"/>
          <w:b/>
          <w:iCs/>
          <w:sz w:val="24"/>
          <w:szCs w:val="24"/>
          <w:u w:val="single"/>
        </w:rPr>
      </w:pPr>
    </w:p>
    <w:p w14:paraId="2A969945" w14:textId="77777777" w:rsidR="002E1CEB" w:rsidRDefault="002E1CEB" w:rsidP="00C970CD">
      <w:pPr>
        <w:rPr>
          <w:rFonts w:asciiTheme="minorHAnsi" w:hAnsiTheme="minorHAnsi" w:cstheme="minorHAnsi"/>
          <w:b/>
          <w:iCs/>
          <w:sz w:val="24"/>
          <w:szCs w:val="24"/>
          <w:u w:val="single"/>
        </w:rPr>
      </w:pPr>
    </w:p>
    <w:p w14:paraId="255D3B97" w14:textId="77777777" w:rsidR="002E1CEB" w:rsidRDefault="002E1CEB" w:rsidP="00C970CD">
      <w:pPr>
        <w:rPr>
          <w:rFonts w:asciiTheme="minorHAnsi" w:hAnsiTheme="minorHAnsi" w:cstheme="minorHAnsi"/>
          <w:b/>
          <w:iCs/>
          <w:sz w:val="24"/>
          <w:szCs w:val="24"/>
          <w:u w:val="single"/>
        </w:rPr>
      </w:pPr>
    </w:p>
    <w:p w14:paraId="693FB679" w14:textId="77777777" w:rsidR="002E1CEB" w:rsidRDefault="002E1CEB" w:rsidP="00C970CD">
      <w:pPr>
        <w:rPr>
          <w:rFonts w:asciiTheme="minorHAnsi" w:hAnsiTheme="minorHAnsi" w:cstheme="minorHAnsi"/>
          <w:b/>
          <w:iCs/>
          <w:sz w:val="24"/>
          <w:szCs w:val="24"/>
          <w:u w:val="single"/>
        </w:rPr>
      </w:pPr>
    </w:p>
    <w:p w14:paraId="0A2B7E12" w14:textId="77777777" w:rsidR="002E1CEB" w:rsidRDefault="002E1CEB" w:rsidP="00C970CD">
      <w:pPr>
        <w:rPr>
          <w:rFonts w:asciiTheme="minorHAnsi" w:hAnsiTheme="minorHAnsi" w:cstheme="minorHAnsi"/>
          <w:b/>
          <w:iCs/>
          <w:sz w:val="24"/>
          <w:szCs w:val="24"/>
          <w:u w:val="single"/>
        </w:rPr>
      </w:pPr>
    </w:p>
    <w:p w14:paraId="543758A4" w14:textId="77777777" w:rsidR="002E1CEB" w:rsidRDefault="002E1CEB" w:rsidP="00C970CD">
      <w:pPr>
        <w:rPr>
          <w:rFonts w:asciiTheme="minorHAnsi" w:hAnsiTheme="minorHAnsi" w:cstheme="minorHAnsi"/>
          <w:b/>
          <w:iCs/>
          <w:sz w:val="24"/>
          <w:szCs w:val="24"/>
          <w:u w:val="single"/>
        </w:rPr>
      </w:pPr>
    </w:p>
    <w:p w14:paraId="13700B7D" w14:textId="6A5063C4" w:rsidR="00C970CD" w:rsidRDefault="00C970CD" w:rsidP="00C970CD">
      <w:pPr>
        <w:rPr>
          <w:rFonts w:asciiTheme="minorHAnsi" w:hAnsiTheme="minorHAnsi" w:cstheme="minorHAnsi"/>
          <w:b/>
          <w:iCs/>
          <w:sz w:val="24"/>
          <w:szCs w:val="24"/>
          <w:u w:val="single"/>
        </w:rPr>
      </w:pPr>
      <w:r w:rsidRPr="0017028E">
        <w:rPr>
          <w:rFonts w:asciiTheme="minorHAnsi" w:hAnsiTheme="minorHAnsi" w:cstheme="minorHAnsi"/>
          <w:b/>
          <w:iCs/>
          <w:sz w:val="24"/>
          <w:szCs w:val="24"/>
          <w:u w:val="single"/>
        </w:rPr>
        <w:t>Appendix A – SWOT Analysis</w:t>
      </w:r>
    </w:p>
    <w:p w14:paraId="4C757335" w14:textId="77777777" w:rsidR="00C970CD" w:rsidRPr="0017028E" w:rsidRDefault="00C970CD" w:rsidP="00C970CD">
      <w:pPr>
        <w:rPr>
          <w:rFonts w:asciiTheme="minorHAnsi" w:hAnsiTheme="minorHAnsi" w:cstheme="minorHAnsi"/>
          <w:b/>
          <w:iCs/>
          <w:sz w:val="24"/>
          <w:szCs w:val="24"/>
          <w:u w:val="single"/>
        </w:rPr>
      </w:pPr>
    </w:p>
    <w:p w14:paraId="50D185F4" w14:textId="77777777" w:rsidR="00C970CD" w:rsidRDefault="00C970CD" w:rsidP="00C970CD">
      <w:pPr>
        <w:rPr>
          <w:rFonts w:asciiTheme="minorHAnsi" w:hAnsiTheme="minorHAnsi" w:cstheme="minorHAnsi"/>
          <w:b/>
          <w:iCs/>
          <w:sz w:val="24"/>
          <w:szCs w:val="24"/>
        </w:rPr>
      </w:pPr>
      <w:r w:rsidRPr="0094186F">
        <w:rPr>
          <w:rFonts w:asciiTheme="minorHAnsi" w:hAnsiTheme="minorHAnsi" w:cstheme="minorHAnsi"/>
          <w:b/>
          <w:iCs/>
          <w:noProof/>
          <w:sz w:val="24"/>
          <w:szCs w:val="24"/>
        </w:rPr>
        <w:drawing>
          <wp:inline distT="0" distB="0" distL="0" distR="0" wp14:anchorId="1D1D106E" wp14:editId="7F0C1310">
            <wp:extent cx="5760085" cy="3192145"/>
            <wp:effectExtent l="0" t="0" r="0" b="8255"/>
            <wp:docPr id="303130510" name="Picture 1" descr="A blue and white diagram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3130510" name="Picture 1" descr="A blue and white diagram with text&#10;&#10;Description automatically generated"/>
                    <pic:cNvPicPr/>
                  </pic:nvPicPr>
                  <pic:blipFill>
                    <a:blip r:embed="rId7"/>
                    <a:stretch>
                      <a:fillRect/>
                    </a:stretch>
                  </pic:blipFill>
                  <pic:spPr>
                    <a:xfrm>
                      <a:off x="0" y="0"/>
                      <a:ext cx="5760085" cy="3192145"/>
                    </a:xfrm>
                    <a:prstGeom prst="rect">
                      <a:avLst/>
                    </a:prstGeom>
                  </pic:spPr>
                </pic:pic>
              </a:graphicData>
            </a:graphic>
          </wp:inline>
        </w:drawing>
      </w:r>
    </w:p>
    <w:p w14:paraId="110CC958" w14:textId="77777777" w:rsidR="00C970CD" w:rsidRPr="0017028E" w:rsidRDefault="00C970CD" w:rsidP="00C970CD">
      <w:pPr>
        <w:pStyle w:val="NormalWeb"/>
        <w:spacing w:line="360" w:lineRule="auto"/>
        <w:jc w:val="both"/>
        <w:rPr>
          <w:rFonts w:ascii="Arial" w:hAnsi="Arial" w:cs="Arial"/>
        </w:rPr>
      </w:pPr>
      <w:r w:rsidRPr="0017028E">
        <w:rPr>
          <w:rStyle w:val="Strong"/>
          <w:rFonts w:ascii="Arial" w:hAnsi="Arial" w:cs="Arial"/>
        </w:rPr>
        <w:t>Strengths:</w:t>
      </w:r>
    </w:p>
    <w:p w14:paraId="3294F76E" w14:textId="77777777" w:rsidR="00C970CD" w:rsidRPr="0017028E" w:rsidRDefault="00C970CD" w:rsidP="00C970CD">
      <w:pPr>
        <w:numPr>
          <w:ilvl w:val="0"/>
          <w:numId w:val="11"/>
        </w:numPr>
        <w:overflowPunct/>
        <w:autoSpaceDE/>
        <w:autoSpaceDN/>
        <w:adjustRightInd/>
        <w:spacing w:before="100" w:beforeAutospacing="1" w:after="100" w:afterAutospacing="1" w:line="360" w:lineRule="auto"/>
        <w:jc w:val="both"/>
        <w:rPr>
          <w:rFonts w:ascii="Arial" w:hAnsi="Arial" w:cs="Arial"/>
          <w:sz w:val="24"/>
          <w:szCs w:val="24"/>
        </w:rPr>
      </w:pPr>
      <w:r w:rsidRPr="0017028E">
        <w:rPr>
          <w:rStyle w:val="Strong"/>
          <w:rFonts w:ascii="Arial" w:hAnsi="Arial" w:cs="Arial"/>
          <w:sz w:val="24"/>
          <w:szCs w:val="24"/>
        </w:rPr>
        <w:t>Innovative Technology</w:t>
      </w:r>
      <w:r w:rsidRPr="0017028E">
        <w:rPr>
          <w:rFonts w:ascii="Arial" w:hAnsi="Arial" w:cs="Arial"/>
          <w:sz w:val="24"/>
          <w:szCs w:val="24"/>
        </w:rPr>
        <w:t>: Utilizes AI and machine learning for personalised recommendations, enhancing user experience (Conyette, 2011).</w:t>
      </w:r>
    </w:p>
    <w:p w14:paraId="17E51539" w14:textId="77777777" w:rsidR="00C970CD" w:rsidRPr="0017028E" w:rsidRDefault="00C970CD" w:rsidP="00C970CD">
      <w:pPr>
        <w:numPr>
          <w:ilvl w:val="0"/>
          <w:numId w:val="11"/>
        </w:numPr>
        <w:overflowPunct/>
        <w:autoSpaceDE/>
        <w:autoSpaceDN/>
        <w:adjustRightInd/>
        <w:spacing w:before="100" w:beforeAutospacing="1" w:after="100" w:afterAutospacing="1" w:line="360" w:lineRule="auto"/>
        <w:jc w:val="both"/>
        <w:rPr>
          <w:rFonts w:ascii="Arial" w:hAnsi="Arial" w:cs="Arial"/>
          <w:sz w:val="24"/>
          <w:szCs w:val="24"/>
        </w:rPr>
      </w:pPr>
      <w:r w:rsidRPr="0017028E">
        <w:rPr>
          <w:rStyle w:val="Strong"/>
          <w:rFonts w:ascii="Arial" w:hAnsi="Arial" w:cs="Arial"/>
          <w:sz w:val="24"/>
          <w:szCs w:val="24"/>
        </w:rPr>
        <w:t>Augmented Reality (AR) Tours</w:t>
      </w:r>
      <w:r w:rsidRPr="0017028E">
        <w:rPr>
          <w:rFonts w:ascii="Arial" w:hAnsi="Arial" w:cs="Arial"/>
          <w:sz w:val="24"/>
          <w:szCs w:val="24"/>
        </w:rPr>
        <w:t>: Provides virtual tours of accommodations and destinations, helping users make informed decisions (Christina &amp; Yasa, 2021).</w:t>
      </w:r>
    </w:p>
    <w:p w14:paraId="4A6BF284" w14:textId="77777777" w:rsidR="00C970CD" w:rsidRPr="0017028E" w:rsidRDefault="00C970CD" w:rsidP="00C970CD">
      <w:pPr>
        <w:numPr>
          <w:ilvl w:val="0"/>
          <w:numId w:val="11"/>
        </w:numPr>
        <w:overflowPunct/>
        <w:autoSpaceDE/>
        <w:autoSpaceDN/>
        <w:adjustRightInd/>
        <w:spacing w:before="100" w:beforeAutospacing="1" w:after="100" w:afterAutospacing="1" w:line="360" w:lineRule="auto"/>
        <w:jc w:val="both"/>
        <w:rPr>
          <w:rFonts w:ascii="Arial" w:hAnsi="Arial" w:cs="Arial"/>
          <w:sz w:val="24"/>
          <w:szCs w:val="24"/>
        </w:rPr>
      </w:pPr>
      <w:r w:rsidRPr="0017028E">
        <w:rPr>
          <w:rStyle w:val="Strong"/>
          <w:rFonts w:ascii="Arial" w:hAnsi="Arial" w:cs="Arial"/>
          <w:sz w:val="24"/>
          <w:szCs w:val="24"/>
        </w:rPr>
        <w:t>Sustainability Focus</w:t>
      </w:r>
      <w:r w:rsidRPr="0017028E">
        <w:rPr>
          <w:rFonts w:ascii="Arial" w:hAnsi="Arial" w:cs="Arial"/>
          <w:sz w:val="24"/>
          <w:szCs w:val="24"/>
        </w:rPr>
        <w:t>: Highlights eco-friendly travel options, appealing to environmentally conscious travellers (Péer et al., 2021).</w:t>
      </w:r>
    </w:p>
    <w:p w14:paraId="2A437E62" w14:textId="77777777" w:rsidR="00C970CD" w:rsidRPr="0017028E" w:rsidRDefault="00C970CD" w:rsidP="00C970CD">
      <w:pPr>
        <w:numPr>
          <w:ilvl w:val="0"/>
          <w:numId w:val="11"/>
        </w:numPr>
        <w:overflowPunct/>
        <w:autoSpaceDE/>
        <w:autoSpaceDN/>
        <w:adjustRightInd/>
        <w:spacing w:before="100" w:beforeAutospacing="1" w:after="100" w:afterAutospacing="1" w:line="360" w:lineRule="auto"/>
        <w:jc w:val="both"/>
        <w:rPr>
          <w:rFonts w:ascii="Arial" w:hAnsi="Arial" w:cs="Arial"/>
          <w:sz w:val="24"/>
          <w:szCs w:val="24"/>
        </w:rPr>
      </w:pPr>
      <w:r w:rsidRPr="0017028E">
        <w:rPr>
          <w:rStyle w:val="Strong"/>
          <w:rFonts w:ascii="Arial" w:hAnsi="Arial" w:cs="Arial"/>
          <w:sz w:val="24"/>
          <w:szCs w:val="24"/>
        </w:rPr>
        <w:t>Integrated Itinerary Management</w:t>
      </w:r>
      <w:r w:rsidRPr="0017028E">
        <w:rPr>
          <w:rFonts w:ascii="Arial" w:hAnsi="Arial" w:cs="Arial"/>
          <w:sz w:val="24"/>
          <w:szCs w:val="24"/>
        </w:rPr>
        <w:t>: Offers comprehensive itinerary management, simplifying the travel planning process (Goraya et al., 2019).</w:t>
      </w:r>
    </w:p>
    <w:p w14:paraId="7A543390" w14:textId="77777777" w:rsidR="00C970CD" w:rsidRPr="0017028E" w:rsidRDefault="00C970CD" w:rsidP="00C970CD">
      <w:pPr>
        <w:numPr>
          <w:ilvl w:val="0"/>
          <w:numId w:val="11"/>
        </w:numPr>
        <w:overflowPunct/>
        <w:autoSpaceDE/>
        <w:autoSpaceDN/>
        <w:adjustRightInd/>
        <w:spacing w:before="100" w:beforeAutospacing="1" w:after="100" w:afterAutospacing="1" w:line="360" w:lineRule="auto"/>
        <w:jc w:val="both"/>
        <w:rPr>
          <w:rFonts w:ascii="Arial" w:hAnsi="Arial" w:cs="Arial"/>
          <w:sz w:val="24"/>
          <w:szCs w:val="24"/>
        </w:rPr>
      </w:pPr>
      <w:r w:rsidRPr="0017028E">
        <w:rPr>
          <w:rStyle w:val="Strong"/>
          <w:rFonts w:ascii="Arial" w:hAnsi="Arial" w:cs="Arial"/>
          <w:sz w:val="24"/>
          <w:szCs w:val="24"/>
        </w:rPr>
        <w:t>User-Generated Content</w:t>
      </w:r>
      <w:r w:rsidRPr="0017028E">
        <w:rPr>
          <w:rFonts w:ascii="Arial" w:hAnsi="Arial" w:cs="Arial"/>
          <w:sz w:val="24"/>
          <w:szCs w:val="24"/>
        </w:rPr>
        <w:t>: Encourages users to share reviews and travel experiences, building a community and trust (Giovanis et al., 2017).</w:t>
      </w:r>
    </w:p>
    <w:p w14:paraId="0B4B23D6" w14:textId="77777777" w:rsidR="00C970CD" w:rsidRPr="0017028E" w:rsidRDefault="00C970CD" w:rsidP="00C970CD">
      <w:pPr>
        <w:numPr>
          <w:ilvl w:val="0"/>
          <w:numId w:val="11"/>
        </w:numPr>
        <w:overflowPunct/>
        <w:autoSpaceDE/>
        <w:autoSpaceDN/>
        <w:adjustRightInd/>
        <w:spacing w:before="100" w:beforeAutospacing="1" w:after="100" w:afterAutospacing="1" w:line="360" w:lineRule="auto"/>
        <w:jc w:val="both"/>
        <w:rPr>
          <w:rFonts w:ascii="Arial" w:hAnsi="Arial" w:cs="Arial"/>
          <w:sz w:val="24"/>
          <w:szCs w:val="24"/>
        </w:rPr>
      </w:pPr>
      <w:r w:rsidRPr="0017028E">
        <w:rPr>
          <w:rStyle w:val="Strong"/>
          <w:rFonts w:ascii="Arial" w:hAnsi="Arial" w:cs="Arial"/>
          <w:sz w:val="24"/>
          <w:szCs w:val="24"/>
        </w:rPr>
        <w:t>Blockchain for Secure Transactions</w:t>
      </w:r>
      <w:r w:rsidRPr="0017028E">
        <w:rPr>
          <w:rFonts w:ascii="Arial" w:hAnsi="Arial" w:cs="Arial"/>
          <w:sz w:val="24"/>
          <w:szCs w:val="24"/>
        </w:rPr>
        <w:t>: Ensures secure and transparent transactions, addressing concerns about financial security (Zhang et al., 2020).</w:t>
      </w:r>
    </w:p>
    <w:p w14:paraId="5CAA7A6B" w14:textId="77777777" w:rsidR="00C970CD" w:rsidRPr="0017028E" w:rsidRDefault="00C970CD" w:rsidP="00C970CD">
      <w:pPr>
        <w:pStyle w:val="NormalWeb"/>
        <w:spacing w:line="360" w:lineRule="auto"/>
        <w:jc w:val="both"/>
        <w:rPr>
          <w:rFonts w:ascii="Arial" w:hAnsi="Arial" w:cs="Arial"/>
        </w:rPr>
      </w:pPr>
      <w:r w:rsidRPr="0017028E">
        <w:rPr>
          <w:rStyle w:val="Strong"/>
          <w:rFonts w:ascii="Arial" w:hAnsi="Arial" w:cs="Arial"/>
        </w:rPr>
        <w:t>Weaknesses:</w:t>
      </w:r>
    </w:p>
    <w:p w14:paraId="1327451F" w14:textId="77777777" w:rsidR="00C970CD" w:rsidRPr="0017028E" w:rsidRDefault="00C970CD" w:rsidP="00C970CD">
      <w:pPr>
        <w:numPr>
          <w:ilvl w:val="0"/>
          <w:numId w:val="12"/>
        </w:numPr>
        <w:overflowPunct/>
        <w:autoSpaceDE/>
        <w:autoSpaceDN/>
        <w:adjustRightInd/>
        <w:spacing w:before="100" w:beforeAutospacing="1" w:after="100" w:afterAutospacing="1" w:line="360" w:lineRule="auto"/>
        <w:jc w:val="both"/>
        <w:rPr>
          <w:rFonts w:ascii="Arial" w:hAnsi="Arial" w:cs="Arial"/>
          <w:sz w:val="24"/>
          <w:szCs w:val="24"/>
        </w:rPr>
      </w:pPr>
      <w:r w:rsidRPr="0017028E">
        <w:rPr>
          <w:rStyle w:val="Strong"/>
          <w:rFonts w:ascii="Arial" w:hAnsi="Arial" w:cs="Arial"/>
          <w:sz w:val="24"/>
          <w:szCs w:val="24"/>
        </w:rPr>
        <w:t>Initial Funding Limitations</w:t>
      </w:r>
      <w:r w:rsidRPr="0017028E">
        <w:rPr>
          <w:rFonts w:ascii="Arial" w:hAnsi="Arial" w:cs="Arial"/>
          <w:sz w:val="24"/>
          <w:szCs w:val="24"/>
        </w:rPr>
        <w:t xml:space="preserve">: </w:t>
      </w:r>
      <w:r w:rsidRPr="001F5972">
        <w:rPr>
          <w:rFonts w:ascii="Arial" w:hAnsi="Arial" w:cs="Arial"/>
          <w:sz w:val="24"/>
          <w:szCs w:val="24"/>
        </w:rPr>
        <w:t>With only £50,000 in initial capital introduced by the founders and £30,000 in loans, the company may struggle to scale quickly and compete with established players (Kim, 2018).</w:t>
      </w:r>
    </w:p>
    <w:p w14:paraId="64937F77" w14:textId="77777777" w:rsidR="00C970CD" w:rsidRPr="0017028E" w:rsidRDefault="00C970CD" w:rsidP="00C970CD">
      <w:pPr>
        <w:numPr>
          <w:ilvl w:val="0"/>
          <w:numId w:val="12"/>
        </w:numPr>
        <w:overflowPunct/>
        <w:autoSpaceDE/>
        <w:autoSpaceDN/>
        <w:adjustRightInd/>
        <w:spacing w:before="100" w:beforeAutospacing="1" w:after="100" w:afterAutospacing="1" w:line="360" w:lineRule="auto"/>
        <w:jc w:val="both"/>
        <w:rPr>
          <w:rFonts w:ascii="Arial" w:hAnsi="Arial" w:cs="Arial"/>
          <w:sz w:val="24"/>
          <w:szCs w:val="24"/>
        </w:rPr>
      </w:pPr>
      <w:r w:rsidRPr="0017028E">
        <w:rPr>
          <w:rStyle w:val="Strong"/>
          <w:rFonts w:ascii="Arial" w:hAnsi="Arial" w:cs="Arial"/>
          <w:sz w:val="24"/>
          <w:szCs w:val="24"/>
        </w:rPr>
        <w:t>Reliance on Technology</w:t>
      </w:r>
      <w:r w:rsidRPr="0017028E">
        <w:rPr>
          <w:rFonts w:ascii="Arial" w:hAnsi="Arial" w:cs="Arial"/>
          <w:sz w:val="24"/>
          <w:szCs w:val="24"/>
        </w:rPr>
        <w:t>: We depend heavily on advanced technology, which requires continuous updates and maintenance (Lehdonvirta et al., 2018).</w:t>
      </w:r>
    </w:p>
    <w:p w14:paraId="098DE3D5" w14:textId="77777777" w:rsidR="00C970CD" w:rsidRPr="0017028E" w:rsidRDefault="00C970CD" w:rsidP="00C970CD">
      <w:pPr>
        <w:numPr>
          <w:ilvl w:val="0"/>
          <w:numId w:val="12"/>
        </w:numPr>
        <w:overflowPunct/>
        <w:autoSpaceDE/>
        <w:autoSpaceDN/>
        <w:adjustRightInd/>
        <w:spacing w:before="100" w:beforeAutospacing="1" w:after="100" w:afterAutospacing="1" w:line="360" w:lineRule="auto"/>
        <w:jc w:val="both"/>
        <w:rPr>
          <w:rFonts w:ascii="Arial" w:hAnsi="Arial" w:cs="Arial"/>
          <w:sz w:val="24"/>
          <w:szCs w:val="24"/>
        </w:rPr>
      </w:pPr>
      <w:r w:rsidRPr="0017028E">
        <w:rPr>
          <w:rStyle w:val="Strong"/>
          <w:rFonts w:ascii="Arial" w:hAnsi="Arial" w:cs="Arial"/>
          <w:sz w:val="24"/>
          <w:szCs w:val="24"/>
        </w:rPr>
        <w:t>Limited Market Presence</w:t>
      </w:r>
      <w:r w:rsidRPr="0017028E">
        <w:rPr>
          <w:rFonts w:ascii="Arial" w:hAnsi="Arial" w:cs="Arial"/>
          <w:sz w:val="24"/>
          <w:szCs w:val="24"/>
        </w:rPr>
        <w:t>: As a new entrant, StarLink may have limited brand recognition and market presence compared to established competitors like Booking.com and Airbnb (Barreda et al., 2016).</w:t>
      </w:r>
    </w:p>
    <w:p w14:paraId="236A0F90" w14:textId="77777777" w:rsidR="00C970CD" w:rsidRPr="0017028E" w:rsidRDefault="00C970CD" w:rsidP="00C970CD">
      <w:pPr>
        <w:pStyle w:val="NormalWeb"/>
        <w:spacing w:line="360" w:lineRule="auto"/>
        <w:jc w:val="both"/>
        <w:rPr>
          <w:rFonts w:ascii="Arial" w:hAnsi="Arial" w:cs="Arial"/>
        </w:rPr>
      </w:pPr>
      <w:r w:rsidRPr="0017028E">
        <w:rPr>
          <w:rStyle w:val="Strong"/>
          <w:rFonts w:ascii="Arial" w:hAnsi="Arial" w:cs="Arial"/>
        </w:rPr>
        <w:t>Opportunities:</w:t>
      </w:r>
    </w:p>
    <w:p w14:paraId="36E3CF18" w14:textId="77777777" w:rsidR="00C970CD" w:rsidRPr="0017028E" w:rsidRDefault="00C970CD" w:rsidP="00C970CD">
      <w:pPr>
        <w:numPr>
          <w:ilvl w:val="0"/>
          <w:numId w:val="13"/>
        </w:numPr>
        <w:overflowPunct/>
        <w:autoSpaceDE/>
        <w:autoSpaceDN/>
        <w:adjustRightInd/>
        <w:spacing w:before="100" w:beforeAutospacing="1" w:after="100" w:afterAutospacing="1" w:line="360" w:lineRule="auto"/>
        <w:jc w:val="both"/>
        <w:rPr>
          <w:rFonts w:ascii="Arial" w:hAnsi="Arial" w:cs="Arial"/>
          <w:sz w:val="24"/>
          <w:szCs w:val="24"/>
        </w:rPr>
      </w:pPr>
      <w:r w:rsidRPr="0017028E">
        <w:rPr>
          <w:rStyle w:val="Strong"/>
          <w:rFonts w:ascii="Arial" w:hAnsi="Arial" w:cs="Arial"/>
          <w:sz w:val="24"/>
          <w:szCs w:val="24"/>
        </w:rPr>
        <w:t>Growing Demand for Personalized Travel</w:t>
      </w:r>
      <w:r w:rsidRPr="0017028E">
        <w:rPr>
          <w:rFonts w:ascii="Arial" w:hAnsi="Arial" w:cs="Arial"/>
          <w:sz w:val="24"/>
          <w:szCs w:val="24"/>
        </w:rPr>
        <w:t>: Increasing consumer preference for personalised travel experiences creates market opportunities (Conyette, 2011).</w:t>
      </w:r>
    </w:p>
    <w:p w14:paraId="5C8CA602" w14:textId="77777777" w:rsidR="00C970CD" w:rsidRPr="0017028E" w:rsidRDefault="00C970CD" w:rsidP="00C970CD">
      <w:pPr>
        <w:numPr>
          <w:ilvl w:val="0"/>
          <w:numId w:val="13"/>
        </w:numPr>
        <w:overflowPunct/>
        <w:autoSpaceDE/>
        <w:autoSpaceDN/>
        <w:adjustRightInd/>
        <w:spacing w:before="100" w:beforeAutospacing="1" w:after="100" w:afterAutospacing="1" w:line="360" w:lineRule="auto"/>
        <w:jc w:val="both"/>
        <w:rPr>
          <w:rFonts w:ascii="Arial" w:hAnsi="Arial" w:cs="Arial"/>
          <w:sz w:val="24"/>
          <w:szCs w:val="24"/>
        </w:rPr>
      </w:pPr>
      <w:r w:rsidRPr="0017028E">
        <w:rPr>
          <w:rStyle w:val="Strong"/>
          <w:rFonts w:ascii="Arial" w:hAnsi="Arial" w:cs="Arial"/>
          <w:sz w:val="24"/>
          <w:szCs w:val="24"/>
        </w:rPr>
        <w:t>Eco-Friendly Travel Trend</w:t>
      </w:r>
      <w:r w:rsidRPr="0017028E">
        <w:rPr>
          <w:rFonts w:ascii="Arial" w:hAnsi="Arial" w:cs="Arial"/>
          <w:sz w:val="24"/>
          <w:szCs w:val="24"/>
        </w:rPr>
        <w:t>: Rising awareness and demand for sustainable travel options can be leveraged (Péer et al., 2021).</w:t>
      </w:r>
    </w:p>
    <w:p w14:paraId="1AC96FD9" w14:textId="77777777" w:rsidR="00C970CD" w:rsidRPr="0017028E" w:rsidRDefault="00C970CD" w:rsidP="00C970CD">
      <w:pPr>
        <w:numPr>
          <w:ilvl w:val="0"/>
          <w:numId w:val="13"/>
        </w:numPr>
        <w:overflowPunct/>
        <w:autoSpaceDE/>
        <w:autoSpaceDN/>
        <w:adjustRightInd/>
        <w:spacing w:before="100" w:beforeAutospacing="1" w:after="100" w:afterAutospacing="1" w:line="360" w:lineRule="auto"/>
        <w:jc w:val="both"/>
        <w:rPr>
          <w:rFonts w:ascii="Arial" w:hAnsi="Arial" w:cs="Arial"/>
          <w:sz w:val="24"/>
          <w:szCs w:val="24"/>
        </w:rPr>
      </w:pPr>
      <w:r w:rsidRPr="0017028E">
        <w:rPr>
          <w:rStyle w:val="Strong"/>
          <w:rFonts w:ascii="Arial" w:hAnsi="Arial" w:cs="Arial"/>
          <w:sz w:val="24"/>
          <w:szCs w:val="24"/>
        </w:rPr>
        <w:t>Technological Advancements</w:t>
      </w:r>
      <w:r w:rsidRPr="0017028E">
        <w:rPr>
          <w:rFonts w:ascii="Arial" w:hAnsi="Arial" w:cs="Arial"/>
          <w:sz w:val="24"/>
          <w:szCs w:val="24"/>
        </w:rPr>
        <w:t>: Continued advancements in AI, AR, and blockchain technology can be utilised to enhance the platform's features (Goraya et al., 2019).</w:t>
      </w:r>
    </w:p>
    <w:p w14:paraId="3CD4987F" w14:textId="77777777" w:rsidR="00C970CD" w:rsidRPr="0017028E" w:rsidRDefault="00C970CD" w:rsidP="00C970CD">
      <w:pPr>
        <w:numPr>
          <w:ilvl w:val="0"/>
          <w:numId w:val="13"/>
        </w:numPr>
        <w:overflowPunct/>
        <w:autoSpaceDE/>
        <w:autoSpaceDN/>
        <w:adjustRightInd/>
        <w:spacing w:before="100" w:beforeAutospacing="1" w:after="100" w:afterAutospacing="1" w:line="360" w:lineRule="auto"/>
        <w:jc w:val="both"/>
        <w:rPr>
          <w:rFonts w:ascii="Arial" w:hAnsi="Arial" w:cs="Arial"/>
          <w:sz w:val="24"/>
          <w:szCs w:val="24"/>
        </w:rPr>
      </w:pPr>
      <w:r w:rsidRPr="0017028E">
        <w:rPr>
          <w:rStyle w:val="Strong"/>
          <w:rFonts w:ascii="Arial" w:hAnsi="Arial" w:cs="Arial"/>
          <w:sz w:val="24"/>
          <w:szCs w:val="24"/>
        </w:rPr>
        <w:t>Expansion of Services</w:t>
      </w:r>
      <w:r w:rsidRPr="0017028E">
        <w:rPr>
          <w:rFonts w:ascii="Arial" w:hAnsi="Arial" w:cs="Arial"/>
          <w:sz w:val="24"/>
          <w:szCs w:val="24"/>
        </w:rPr>
        <w:t>: There is potential to expand services to include more comprehensive travel packages and local experiences (Giovanis et al., 2017).</w:t>
      </w:r>
    </w:p>
    <w:p w14:paraId="42EB109C" w14:textId="77777777" w:rsidR="00C970CD" w:rsidRPr="0017028E" w:rsidRDefault="00C970CD" w:rsidP="00C970CD">
      <w:pPr>
        <w:pStyle w:val="NormalWeb"/>
        <w:spacing w:line="360" w:lineRule="auto"/>
        <w:jc w:val="both"/>
        <w:rPr>
          <w:rFonts w:ascii="Arial" w:hAnsi="Arial" w:cs="Arial"/>
        </w:rPr>
      </w:pPr>
      <w:r w:rsidRPr="0017028E">
        <w:rPr>
          <w:rStyle w:val="Strong"/>
          <w:rFonts w:ascii="Arial" w:hAnsi="Arial" w:cs="Arial"/>
        </w:rPr>
        <w:t>Threats:</w:t>
      </w:r>
    </w:p>
    <w:p w14:paraId="4EE90DA8" w14:textId="77777777" w:rsidR="00C970CD" w:rsidRPr="0017028E" w:rsidRDefault="00C970CD" w:rsidP="00C970CD">
      <w:pPr>
        <w:numPr>
          <w:ilvl w:val="0"/>
          <w:numId w:val="14"/>
        </w:numPr>
        <w:overflowPunct/>
        <w:autoSpaceDE/>
        <w:autoSpaceDN/>
        <w:adjustRightInd/>
        <w:spacing w:before="100" w:beforeAutospacing="1" w:after="100" w:afterAutospacing="1" w:line="360" w:lineRule="auto"/>
        <w:jc w:val="both"/>
        <w:rPr>
          <w:rFonts w:ascii="Arial" w:hAnsi="Arial" w:cs="Arial"/>
          <w:sz w:val="24"/>
          <w:szCs w:val="24"/>
        </w:rPr>
      </w:pPr>
      <w:r w:rsidRPr="0017028E">
        <w:rPr>
          <w:rStyle w:val="Strong"/>
          <w:rFonts w:ascii="Arial" w:hAnsi="Arial" w:cs="Arial"/>
          <w:sz w:val="24"/>
          <w:szCs w:val="24"/>
        </w:rPr>
        <w:t>Competition from Established Platforms</w:t>
      </w:r>
      <w:r w:rsidRPr="0017028E">
        <w:rPr>
          <w:rFonts w:ascii="Arial" w:hAnsi="Arial" w:cs="Arial"/>
          <w:sz w:val="24"/>
          <w:szCs w:val="24"/>
        </w:rPr>
        <w:t>: Strong competition from well-established booking platforms like Booking.com, Airbnb, and local competitors (Kim, 2018).</w:t>
      </w:r>
    </w:p>
    <w:p w14:paraId="5DBDCFD4" w14:textId="77777777" w:rsidR="00C970CD" w:rsidRPr="0017028E" w:rsidRDefault="00C970CD" w:rsidP="00C970CD">
      <w:pPr>
        <w:numPr>
          <w:ilvl w:val="0"/>
          <w:numId w:val="14"/>
        </w:numPr>
        <w:overflowPunct/>
        <w:autoSpaceDE/>
        <w:autoSpaceDN/>
        <w:adjustRightInd/>
        <w:spacing w:before="100" w:beforeAutospacing="1" w:after="100" w:afterAutospacing="1" w:line="360" w:lineRule="auto"/>
        <w:jc w:val="both"/>
        <w:rPr>
          <w:rFonts w:ascii="Arial" w:hAnsi="Arial" w:cs="Arial"/>
          <w:sz w:val="24"/>
          <w:szCs w:val="24"/>
        </w:rPr>
      </w:pPr>
      <w:r w:rsidRPr="0017028E">
        <w:rPr>
          <w:rStyle w:val="Strong"/>
          <w:rFonts w:ascii="Arial" w:hAnsi="Arial" w:cs="Arial"/>
          <w:sz w:val="24"/>
          <w:szCs w:val="24"/>
        </w:rPr>
        <w:t>Economic Downturns</w:t>
      </w:r>
      <w:r w:rsidRPr="0017028E">
        <w:rPr>
          <w:rFonts w:ascii="Arial" w:hAnsi="Arial" w:cs="Arial"/>
          <w:sz w:val="24"/>
          <w:szCs w:val="24"/>
        </w:rPr>
        <w:t>: Economic instability can affect consumer spending on travel and tourism (Perinotto et al., 2022).</w:t>
      </w:r>
    </w:p>
    <w:p w14:paraId="55DAE423" w14:textId="77777777" w:rsidR="00C970CD" w:rsidRPr="0017028E" w:rsidRDefault="00C970CD" w:rsidP="00C970CD">
      <w:pPr>
        <w:numPr>
          <w:ilvl w:val="0"/>
          <w:numId w:val="14"/>
        </w:numPr>
        <w:overflowPunct/>
        <w:autoSpaceDE/>
        <w:autoSpaceDN/>
        <w:adjustRightInd/>
        <w:spacing w:before="100" w:beforeAutospacing="1" w:after="100" w:afterAutospacing="1" w:line="360" w:lineRule="auto"/>
        <w:jc w:val="both"/>
        <w:rPr>
          <w:rFonts w:ascii="Arial" w:hAnsi="Arial" w:cs="Arial"/>
          <w:sz w:val="24"/>
          <w:szCs w:val="24"/>
        </w:rPr>
      </w:pPr>
      <w:r w:rsidRPr="0017028E">
        <w:rPr>
          <w:rStyle w:val="Strong"/>
          <w:rFonts w:ascii="Arial" w:hAnsi="Arial" w:cs="Arial"/>
          <w:sz w:val="24"/>
          <w:szCs w:val="24"/>
        </w:rPr>
        <w:t>Data Security Concerns</w:t>
      </w:r>
      <w:r w:rsidRPr="0017028E">
        <w:rPr>
          <w:rFonts w:ascii="Arial" w:hAnsi="Arial" w:cs="Arial"/>
          <w:sz w:val="24"/>
          <w:szCs w:val="24"/>
        </w:rPr>
        <w:t>: Risks related to data breaches and privacy issues can deter users (Zhang et al., 2020).</w:t>
      </w:r>
    </w:p>
    <w:p w14:paraId="496EF0AD" w14:textId="77777777" w:rsidR="00C970CD" w:rsidRPr="003D7C98" w:rsidRDefault="00C970CD" w:rsidP="00C970CD">
      <w:pPr>
        <w:numPr>
          <w:ilvl w:val="0"/>
          <w:numId w:val="14"/>
        </w:numPr>
        <w:overflowPunct/>
        <w:autoSpaceDE/>
        <w:autoSpaceDN/>
        <w:adjustRightInd/>
        <w:spacing w:before="100" w:beforeAutospacing="1" w:after="100" w:afterAutospacing="1" w:line="360" w:lineRule="auto"/>
        <w:jc w:val="both"/>
        <w:rPr>
          <w:rFonts w:ascii="Arial" w:hAnsi="Arial" w:cs="Arial"/>
          <w:sz w:val="24"/>
          <w:szCs w:val="24"/>
        </w:rPr>
      </w:pPr>
      <w:r w:rsidRPr="0017028E">
        <w:rPr>
          <w:rStyle w:val="Strong"/>
          <w:rFonts w:ascii="Arial" w:hAnsi="Arial" w:cs="Arial"/>
          <w:sz w:val="24"/>
          <w:szCs w:val="24"/>
        </w:rPr>
        <w:t>Technological Disruptions</w:t>
      </w:r>
      <w:r w:rsidRPr="0017028E">
        <w:rPr>
          <w:rFonts w:ascii="Arial" w:hAnsi="Arial" w:cs="Arial"/>
          <w:sz w:val="24"/>
          <w:szCs w:val="24"/>
        </w:rPr>
        <w:t>: Rapid technological changes may require constant adaptation and investment (Lehdonvirta et al., 2018).</w:t>
      </w:r>
    </w:p>
    <w:p w14:paraId="4013EE25" w14:textId="77777777" w:rsidR="00C970CD" w:rsidRDefault="00C970CD" w:rsidP="00C970CD">
      <w:pPr>
        <w:rPr>
          <w:rFonts w:asciiTheme="minorHAnsi" w:hAnsiTheme="minorHAnsi" w:cstheme="minorHAnsi"/>
          <w:b/>
          <w:iCs/>
          <w:sz w:val="24"/>
          <w:szCs w:val="24"/>
          <w:u w:val="single"/>
        </w:rPr>
      </w:pPr>
    </w:p>
    <w:p w14:paraId="57A3DE5A" w14:textId="77777777" w:rsidR="00C970CD" w:rsidRDefault="00C970CD" w:rsidP="00C970CD">
      <w:pPr>
        <w:rPr>
          <w:rFonts w:asciiTheme="minorHAnsi" w:hAnsiTheme="minorHAnsi" w:cstheme="minorHAnsi"/>
          <w:b/>
          <w:iCs/>
          <w:sz w:val="24"/>
          <w:szCs w:val="24"/>
          <w:u w:val="single"/>
        </w:rPr>
      </w:pPr>
    </w:p>
    <w:p w14:paraId="44960587" w14:textId="77777777" w:rsidR="00C970CD" w:rsidRDefault="00C970CD" w:rsidP="00C970CD">
      <w:pPr>
        <w:rPr>
          <w:rFonts w:asciiTheme="minorHAnsi" w:hAnsiTheme="minorHAnsi" w:cstheme="minorHAnsi"/>
          <w:b/>
          <w:iCs/>
          <w:sz w:val="24"/>
          <w:szCs w:val="24"/>
          <w:u w:val="single"/>
        </w:rPr>
      </w:pPr>
    </w:p>
    <w:p w14:paraId="4A5ED5EC" w14:textId="77777777" w:rsidR="00C970CD" w:rsidRDefault="00C970CD" w:rsidP="00C970CD">
      <w:pPr>
        <w:rPr>
          <w:rFonts w:asciiTheme="minorHAnsi" w:hAnsiTheme="minorHAnsi" w:cstheme="minorHAnsi"/>
          <w:b/>
          <w:iCs/>
          <w:sz w:val="24"/>
          <w:szCs w:val="24"/>
          <w:u w:val="single"/>
        </w:rPr>
      </w:pPr>
    </w:p>
    <w:p w14:paraId="33419C52" w14:textId="77777777" w:rsidR="00C970CD" w:rsidRDefault="00C970CD" w:rsidP="00C970CD">
      <w:pPr>
        <w:rPr>
          <w:rFonts w:asciiTheme="minorHAnsi" w:hAnsiTheme="minorHAnsi" w:cstheme="minorHAnsi"/>
          <w:b/>
          <w:iCs/>
          <w:sz w:val="24"/>
          <w:szCs w:val="24"/>
          <w:u w:val="single"/>
        </w:rPr>
      </w:pPr>
    </w:p>
    <w:p w14:paraId="7716CA9B" w14:textId="77777777" w:rsidR="00C970CD" w:rsidRDefault="00C970CD" w:rsidP="00C970CD">
      <w:pPr>
        <w:rPr>
          <w:rFonts w:asciiTheme="minorHAnsi" w:hAnsiTheme="minorHAnsi" w:cstheme="minorHAnsi"/>
          <w:b/>
          <w:iCs/>
          <w:sz w:val="24"/>
          <w:szCs w:val="24"/>
          <w:u w:val="single"/>
        </w:rPr>
      </w:pPr>
    </w:p>
    <w:p w14:paraId="40678DD3" w14:textId="77777777" w:rsidR="00C970CD" w:rsidRDefault="00C970CD" w:rsidP="00C970CD">
      <w:pPr>
        <w:rPr>
          <w:rFonts w:asciiTheme="minorHAnsi" w:hAnsiTheme="minorHAnsi" w:cstheme="minorHAnsi"/>
          <w:b/>
          <w:iCs/>
          <w:sz w:val="24"/>
          <w:szCs w:val="24"/>
          <w:u w:val="single"/>
        </w:rPr>
      </w:pPr>
    </w:p>
    <w:p w14:paraId="5FB8B8AF" w14:textId="77777777" w:rsidR="00C970CD" w:rsidRDefault="00C970CD" w:rsidP="00C970CD">
      <w:pPr>
        <w:rPr>
          <w:rFonts w:asciiTheme="minorHAnsi" w:hAnsiTheme="minorHAnsi" w:cstheme="minorHAnsi"/>
          <w:b/>
          <w:iCs/>
          <w:sz w:val="24"/>
          <w:szCs w:val="24"/>
          <w:u w:val="single"/>
        </w:rPr>
      </w:pPr>
    </w:p>
    <w:p w14:paraId="4C91F408" w14:textId="77777777" w:rsidR="00C970CD" w:rsidRDefault="00C970CD" w:rsidP="00C970CD">
      <w:pPr>
        <w:rPr>
          <w:rFonts w:asciiTheme="minorHAnsi" w:hAnsiTheme="minorHAnsi" w:cstheme="minorHAnsi"/>
          <w:b/>
          <w:iCs/>
          <w:sz w:val="24"/>
          <w:szCs w:val="24"/>
          <w:u w:val="single"/>
        </w:rPr>
      </w:pPr>
    </w:p>
    <w:p w14:paraId="164BA44F" w14:textId="77777777" w:rsidR="00C970CD" w:rsidRDefault="00C970CD" w:rsidP="00C970CD">
      <w:pPr>
        <w:rPr>
          <w:rFonts w:asciiTheme="minorHAnsi" w:hAnsiTheme="minorHAnsi" w:cstheme="minorHAnsi"/>
          <w:b/>
          <w:iCs/>
          <w:sz w:val="24"/>
          <w:szCs w:val="24"/>
          <w:u w:val="single"/>
        </w:rPr>
      </w:pPr>
    </w:p>
    <w:p w14:paraId="6EEB3686" w14:textId="77777777" w:rsidR="00C970CD" w:rsidRDefault="00C970CD" w:rsidP="00C970CD">
      <w:pPr>
        <w:rPr>
          <w:rFonts w:asciiTheme="minorHAnsi" w:hAnsiTheme="minorHAnsi" w:cstheme="minorHAnsi"/>
          <w:b/>
          <w:iCs/>
          <w:sz w:val="24"/>
          <w:szCs w:val="24"/>
          <w:u w:val="single"/>
        </w:rPr>
      </w:pPr>
    </w:p>
    <w:p w14:paraId="5097ABFD" w14:textId="77777777" w:rsidR="00C970CD" w:rsidRDefault="00C970CD" w:rsidP="00C970CD">
      <w:pPr>
        <w:rPr>
          <w:rFonts w:asciiTheme="minorHAnsi" w:hAnsiTheme="minorHAnsi" w:cstheme="minorHAnsi"/>
          <w:b/>
          <w:iCs/>
          <w:sz w:val="24"/>
          <w:szCs w:val="24"/>
          <w:u w:val="single"/>
        </w:rPr>
      </w:pPr>
    </w:p>
    <w:p w14:paraId="65ADE5BF" w14:textId="77777777" w:rsidR="00C970CD" w:rsidRDefault="00C970CD" w:rsidP="00C970CD">
      <w:pPr>
        <w:rPr>
          <w:rFonts w:asciiTheme="minorHAnsi" w:hAnsiTheme="minorHAnsi" w:cstheme="minorHAnsi"/>
          <w:b/>
          <w:iCs/>
          <w:sz w:val="24"/>
          <w:szCs w:val="24"/>
          <w:u w:val="single"/>
        </w:rPr>
      </w:pPr>
    </w:p>
    <w:p w14:paraId="5B53AC3F" w14:textId="77777777" w:rsidR="00C970CD" w:rsidRDefault="00C970CD" w:rsidP="00C970CD">
      <w:pPr>
        <w:rPr>
          <w:rFonts w:asciiTheme="minorHAnsi" w:hAnsiTheme="minorHAnsi" w:cstheme="minorHAnsi"/>
          <w:b/>
          <w:iCs/>
          <w:sz w:val="24"/>
          <w:szCs w:val="24"/>
          <w:u w:val="single"/>
        </w:rPr>
      </w:pPr>
    </w:p>
    <w:p w14:paraId="3403E140" w14:textId="77777777" w:rsidR="00C970CD" w:rsidRDefault="00C970CD" w:rsidP="00C970CD">
      <w:pPr>
        <w:rPr>
          <w:rFonts w:asciiTheme="minorHAnsi" w:hAnsiTheme="minorHAnsi" w:cstheme="minorHAnsi"/>
          <w:b/>
          <w:iCs/>
          <w:sz w:val="24"/>
          <w:szCs w:val="24"/>
          <w:u w:val="single"/>
        </w:rPr>
      </w:pPr>
    </w:p>
    <w:p w14:paraId="13E53177" w14:textId="77777777" w:rsidR="00C970CD" w:rsidRDefault="00C970CD" w:rsidP="00C970CD">
      <w:pPr>
        <w:rPr>
          <w:rFonts w:asciiTheme="minorHAnsi" w:hAnsiTheme="minorHAnsi" w:cstheme="minorHAnsi"/>
          <w:b/>
          <w:iCs/>
          <w:sz w:val="24"/>
          <w:szCs w:val="24"/>
          <w:u w:val="single"/>
        </w:rPr>
      </w:pPr>
    </w:p>
    <w:p w14:paraId="5AA75435" w14:textId="77777777" w:rsidR="00C970CD" w:rsidRDefault="00C970CD" w:rsidP="00C970CD">
      <w:pPr>
        <w:rPr>
          <w:rFonts w:asciiTheme="minorHAnsi" w:hAnsiTheme="minorHAnsi" w:cstheme="minorHAnsi"/>
          <w:b/>
          <w:iCs/>
          <w:sz w:val="24"/>
          <w:szCs w:val="24"/>
          <w:u w:val="single"/>
        </w:rPr>
      </w:pPr>
    </w:p>
    <w:p w14:paraId="60565503" w14:textId="77777777" w:rsidR="00C970CD" w:rsidRDefault="00C970CD" w:rsidP="00C970CD">
      <w:pPr>
        <w:rPr>
          <w:rFonts w:asciiTheme="minorHAnsi" w:hAnsiTheme="minorHAnsi" w:cstheme="minorHAnsi"/>
          <w:b/>
          <w:iCs/>
          <w:sz w:val="24"/>
          <w:szCs w:val="24"/>
          <w:u w:val="single"/>
        </w:rPr>
      </w:pPr>
    </w:p>
    <w:p w14:paraId="6B08332C" w14:textId="77777777" w:rsidR="00C970CD" w:rsidRDefault="00C970CD" w:rsidP="00C970CD">
      <w:pPr>
        <w:rPr>
          <w:rFonts w:asciiTheme="minorHAnsi" w:hAnsiTheme="minorHAnsi" w:cstheme="minorHAnsi"/>
          <w:b/>
          <w:iCs/>
          <w:sz w:val="24"/>
          <w:szCs w:val="24"/>
          <w:u w:val="single"/>
        </w:rPr>
      </w:pPr>
    </w:p>
    <w:p w14:paraId="34A00C15" w14:textId="77777777" w:rsidR="00C970CD" w:rsidRDefault="00C970CD" w:rsidP="00C970CD">
      <w:pPr>
        <w:rPr>
          <w:rFonts w:asciiTheme="minorHAnsi" w:hAnsiTheme="minorHAnsi" w:cstheme="minorHAnsi"/>
          <w:b/>
          <w:iCs/>
          <w:sz w:val="24"/>
          <w:szCs w:val="24"/>
          <w:u w:val="single"/>
        </w:rPr>
      </w:pPr>
    </w:p>
    <w:p w14:paraId="7AFC4716" w14:textId="77777777" w:rsidR="00C970CD" w:rsidRDefault="00C970CD" w:rsidP="00C970CD">
      <w:pPr>
        <w:rPr>
          <w:rFonts w:asciiTheme="minorHAnsi" w:hAnsiTheme="minorHAnsi" w:cstheme="minorHAnsi"/>
          <w:b/>
          <w:iCs/>
          <w:sz w:val="24"/>
          <w:szCs w:val="24"/>
          <w:u w:val="single"/>
        </w:rPr>
      </w:pPr>
    </w:p>
    <w:p w14:paraId="3B3FFF71" w14:textId="77777777" w:rsidR="00C970CD" w:rsidRDefault="00C970CD" w:rsidP="00C970CD">
      <w:pPr>
        <w:rPr>
          <w:rFonts w:asciiTheme="minorHAnsi" w:hAnsiTheme="minorHAnsi" w:cstheme="minorHAnsi"/>
          <w:b/>
          <w:iCs/>
          <w:sz w:val="24"/>
          <w:szCs w:val="24"/>
          <w:u w:val="single"/>
        </w:rPr>
      </w:pPr>
    </w:p>
    <w:p w14:paraId="213773FC" w14:textId="77777777" w:rsidR="00C970CD" w:rsidRDefault="00C970CD" w:rsidP="00C970CD">
      <w:pPr>
        <w:rPr>
          <w:rFonts w:asciiTheme="minorHAnsi" w:hAnsiTheme="minorHAnsi" w:cstheme="minorHAnsi"/>
          <w:b/>
          <w:iCs/>
          <w:sz w:val="24"/>
          <w:szCs w:val="24"/>
          <w:u w:val="single"/>
        </w:rPr>
      </w:pPr>
    </w:p>
    <w:p w14:paraId="67694D88" w14:textId="77777777" w:rsidR="00C970CD" w:rsidRPr="0017028E" w:rsidRDefault="00C970CD" w:rsidP="00C970CD">
      <w:pPr>
        <w:rPr>
          <w:rFonts w:asciiTheme="minorHAnsi" w:hAnsiTheme="minorHAnsi" w:cstheme="minorHAnsi"/>
          <w:b/>
          <w:iCs/>
          <w:sz w:val="24"/>
          <w:szCs w:val="24"/>
          <w:u w:val="single"/>
        </w:rPr>
      </w:pPr>
      <w:r w:rsidRPr="0017028E">
        <w:rPr>
          <w:rFonts w:asciiTheme="minorHAnsi" w:hAnsiTheme="minorHAnsi" w:cstheme="minorHAnsi"/>
          <w:b/>
          <w:iCs/>
          <w:sz w:val="24"/>
          <w:szCs w:val="24"/>
          <w:u w:val="single"/>
        </w:rPr>
        <w:t>Appendix B – PEST Analysis</w:t>
      </w:r>
    </w:p>
    <w:p w14:paraId="4DD04315" w14:textId="77777777" w:rsidR="00C970CD" w:rsidRDefault="00C970CD" w:rsidP="00C970CD">
      <w:pPr>
        <w:rPr>
          <w:rFonts w:asciiTheme="minorHAnsi" w:hAnsiTheme="minorHAnsi" w:cstheme="minorHAnsi"/>
          <w:b/>
          <w:iCs/>
          <w:sz w:val="24"/>
          <w:szCs w:val="24"/>
        </w:rPr>
      </w:pPr>
    </w:p>
    <w:p w14:paraId="49AA4CF4" w14:textId="77777777" w:rsidR="00C970CD" w:rsidRDefault="00C970CD" w:rsidP="00C970CD">
      <w:pPr>
        <w:rPr>
          <w:rFonts w:asciiTheme="minorHAnsi" w:hAnsiTheme="minorHAnsi" w:cstheme="minorHAnsi"/>
          <w:b/>
          <w:iCs/>
          <w:sz w:val="24"/>
          <w:szCs w:val="24"/>
        </w:rPr>
      </w:pPr>
      <w:r w:rsidRPr="00D34D9E">
        <w:rPr>
          <w:rFonts w:asciiTheme="minorHAnsi" w:hAnsiTheme="minorHAnsi" w:cstheme="minorHAnsi"/>
          <w:b/>
          <w:iCs/>
          <w:noProof/>
          <w:sz w:val="24"/>
          <w:szCs w:val="24"/>
        </w:rPr>
        <w:drawing>
          <wp:inline distT="0" distB="0" distL="0" distR="0" wp14:anchorId="0D445B7B" wp14:editId="12762B2B">
            <wp:extent cx="5652654" cy="5033236"/>
            <wp:effectExtent l="0" t="0" r="5715" b="0"/>
            <wp:docPr id="501154308" name="Picture 1" descr="A diagram of a compan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154308" name="Picture 1" descr="A diagram of a company&#10;&#10;Description automatically generated with medium confidence"/>
                    <pic:cNvPicPr/>
                  </pic:nvPicPr>
                  <pic:blipFill>
                    <a:blip r:embed="rId8"/>
                    <a:stretch>
                      <a:fillRect/>
                    </a:stretch>
                  </pic:blipFill>
                  <pic:spPr>
                    <a:xfrm>
                      <a:off x="0" y="0"/>
                      <a:ext cx="5654855" cy="5035196"/>
                    </a:xfrm>
                    <a:prstGeom prst="rect">
                      <a:avLst/>
                    </a:prstGeom>
                  </pic:spPr>
                </pic:pic>
              </a:graphicData>
            </a:graphic>
          </wp:inline>
        </w:drawing>
      </w:r>
    </w:p>
    <w:p w14:paraId="2556FBB1" w14:textId="77777777" w:rsidR="00C970CD" w:rsidRPr="0017028E" w:rsidRDefault="00C970CD" w:rsidP="00C970CD">
      <w:pPr>
        <w:spacing w:line="360" w:lineRule="auto"/>
        <w:jc w:val="both"/>
        <w:rPr>
          <w:rFonts w:ascii="Arial" w:hAnsi="Arial" w:cs="Arial"/>
          <w:bCs/>
          <w:iCs/>
          <w:sz w:val="24"/>
          <w:szCs w:val="24"/>
        </w:rPr>
      </w:pPr>
      <w:r w:rsidRPr="0017028E">
        <w:rPr>
          <w:rFonts w:ascii="Arial" w:hAnsi="Arial" w:cs="Arial"/>
          <w:b/>
          <w:bCs/>
          <w:iCs/>
          <w:sz w:val="24"/>
          <w:szCs w:val="24"/>
        </w:rPr>
        <w:t>Market Information and Trends:</w:t>
      </w:r>
    </w:p>
    <w:p w14:paraId="150280FB" w14:textId="77777777" w:rsidR="00C970CD" w:rsidRPr="0017028E" w:rsidRDefault="00C970CD" w:rsidP="00C970CD">
      <w:pPr>
        <w:numPr>
          <w:ilvl w:val="0"/>
          <w:numId w:val="34"/>
        </w:numPr>
        <w:spacing w:line="360" w:lineRule="auto"/>
        <w:jc w:val="both"/>
        <w:textAlignment w:val="baseline"/>
        <w:rPr>
          <w:rFonts w:ascii="Arial" w:hAnsi="Arial" w:cs="Arial"/>
          <w:bCs/>
          <w:iCs/>
          <w:sz w:val="24"/>
          <w:szCs w:val="24"/>
        </w:rPr>
      </w:pPr>
      <w:r w:rsidRPr="0017028E">
        <w:rPr>
          <w:rFonts w:ascii="Arial" w:hAnsi="Arial" w:cs="Arial"/>
          <w:b/>
          <w:bCs/>
          <w:iCs/>
          <w:sz w:val="24"/>
          <w:szCs w:val="24"/>
        </w:rPr>
        <w:t>Growing Online Booking Behavior</w:t>
      </w:r>
      <w:r w:rsidRPr="0017028E">
        <w:rPr>
          <w:rFonts w:ascii="Arial" w:hAnsi="Arial" w:cs="Arial"/>
          <w:bCs/>
          <w:iCs/>
          <w:sz w:val="24"/>
          <w:szCs w:val="24"/>
        </w:rPr>
        <w:t>:</w:t>
      </w:r>
    </w:p>
    <w:p w14:paraId="1C1AE232" w14:textId="77777777" w:rsidR="00C970CD" w:rsidRPr="0017028E" w:rsidRDefault="00C970CD" w:rsidP="00C970CD">
      <w:pPr>
        <w:numPr>
          <w:ilvl w:val="1"/>
          <w:numId w:val="34"/>
        </w:numPr>
        <w:spacing w:line="360" w:lineRule="auto"/>
        <w:jc w:val="both"/>
        <w:textAlignment w:val="baseline"/>
        <w:rPr>
          <w:rFonts w:ascii="Arial" w:hAnsi="Arial" w:cs="Arial"/>
          <w:bCs/>
          <w:iCs/>
          <w:sz w:val="24"/>
          <w:szCs w:val="24"/>
        </w:rPr>
      </w:pPr>
      <w:r w:rsidRPr="0017028E">
        <w:rPr>
          <w:rFonts w:ascii="Arial" w:hAnsi="Arial" w:cs="Arial"/>
          <w:bCs/>
          <w:iCs/>
          <w:sz w:val="24"/>
          <w:szCs w:val="24"/>
        </w:rPr>
        <w:t>The adoption of online booking systems is increasing globally, with platforms like Traveloka playing a significant role in the growth of the online travel ecosystem. This is particularly true in domestic markets such as Indonesia, where online booking systems have made it easier for consumers to book rooms 24/7 and access detailed information and reviews (Christina &amp; Yasa, 2021).</w:t>
      </w:r>
    </w:p>
    <w:p w14:paraId="4E6456CE" w14:textId="77777777" w:rsidR="00C970CD" w:rsidRPr="0017028E" w:rsidRDefault="00C970CD" w:rsidP="00C970CD">
      <w:pPr>
        <w:numPr>
          <w:ilvl w:val="0"/>
          <w:numId w:val="34"/>
        </w:numPr>
        <w:spacing w:line="360" w:lineRule="auto"/>
        <w:jc w:val="both"/>
        <w:textAlignment w:val="baseline"/>
        <w:rPr>
          <w:rFonts w:ascii="Arial" w:hAnsi="Arial" w:cs="Arial"/>
          <w:bCs/>
          <w:iCs/>
          <w:sz w:val="24"/>
          <w:szCs w:val="24"/>
        </w:rPr>
      </w:pPr>
      <w:r w:rsidRPr="0017028E">
        <w:rPr>
          <w:rFonts w:ascii="Arial" w:hAnsi="Arial" w:cs="Arial"/>
          <w:b/>
          <w:bCs/>
          <w:iCs/>
          <w:sz w:val="24"/>
          <w:szCs w:val="24"/>
        </w:rPr>
        <w:t>Influence of Electronic Word of Mouth (EWOM)</w:t>
      </w:r>
      <w:r w:rsidRPr="0017028E">
        <w:rPr>
          <w:rFonts w:ascii="Arial" w:hAnsi="Arial" w:cs="Arial"/>
          <w:bCs/>
          <w:iCs/>
          <w:sz w:val="24"/>
          <w:szCs w:val="24"/>
        </w:rPr>
        <w:t>:</w:t>
      </w:r>
    </w:p>
    <w:p w14:paraId="7A62F0FA" w14:textId="77777777" w:rsidR="00C970CD" w:rsidRPr="0017028E" w:rsidRDefault="00C970CD" w:rsidP="00C970CD">
      <w:pPr>
        <w:numPr>
          <w:ilvl w:val="1"/>
          <w:numId w:val="34"/>
        </w:numPr>
        <w:spacing w:line="360" w:lineRule="auto"/>
        <w:jc w:val="both"/>
        <w:textAlignment w:val="baseline"/>
        <w:rPr>
          <w:rFonts w:ascii="Arial" w:hAnsi="Arial" w:cs="Arial"/>
          <w:bCs/>
          <w:iCs/>
          <w:sz w:val="24"/>
          <w:szCs w:val="24"/>
        </w:rPr>
      </w:pPr>
      <w:r w:rsidRPr="0017028E">
        <w:rPr>
          <w:rFonts w:ascii="Arial" w:hAnsi="Arial" w:cs="Arial"/>
          <w:bCs/>
          <w:iCs/>
          <w:sz w:val="24"/>
          <w:szCs w:val="24"/>
        </w:rPr>
        <w:t>EWOM significantly impacts consumer purchase intentions in the travel industry. Credibility, quality, and quantity of EWOM can influence customers' decisions. Maintaining high consumer satisfaction is crucial for generating positive EWOM and attracting new customers (Zahratu &amp; Hurriyati, 2020).</w:t>
      </w:r>
    </w:p>
    <w:p w14:paraId="40C3A659" w14:textId="77777777" w:rsidR="00C970CD" w:rsidRPr="0017028E" w:rsidRDefault="00C970CD" w:rsidP="00C970CD">
      <w:pPr>
        <w:numPr>
          <w:ilvl w:val="0"/>
          <w:numId w:val="34"/>
        </w:numPr>
        <w:spacing w:line="360" w:lineRule="auto"/>
        <w:jc w:val="both"/>
        <w:textAlignment w:val="baseline"/>
        <w:rPr>
          <w:rFonts w:ascii="Arial" w:hAnsi="Arial" w:cs="Arial"/>
          <w:bCs/>
          <w:iCs/>
          <w:sz w:val="24"/>
          <w:szCs w:val="24"/>
        </w:rPr>
      </w:pPr>
      <w:r w:rsidRPr="0017028E">
        <w:rPr>
          <w:rFonts w:ascii="Arial" w:hAnsi="Arial" w:cs="Arial"/>
          <w:b/>
          <w:bCs/>
          <w:iCs/>
          <w:sz w:val="24"/>
          <w:szCs w:val="24"/>
        </w:rPr>
        <w:t>Factors Influencing Online Travel Booking</w:t>
      </w:r>
      <w:r w:rsidRPr="0017028E">
        <w:rPr>
          <w:rFonts w:ascii="Arial" w:hAnsi="Arial" w:cs="Arial"/>
          <w:bCs/>
          <w:iCs/>
          <w:sz w:val="24"/>
          <w:szCs w:val="24"/>
        </w:rPr>
        <w:t>:</w:t>
      </w:r>
    </w:p>
    <w:p w14:paraId="2CD1842B" w14:textId="77777777" w:rsidR="00C970CD" w:rsidRPr="0017028E" w:rsidRDefault="00C970CD" w:rsidP="00C970CD">
      <w:pPr>
        <w:numPr>
          <w:ilvl w:val="1"/>
          <w:numId w:val="34"/>
        </w:numPr>
        <w:spacing w:line="360" w:lineRule="auto"/>
        <w:jc w:val="both"/>
        <w:textAlignment w:val="baseline"/>
        <w:rPr>
          <w:rFonts w:ascii="Arial" w:hAnsi="Arial" w:cs="Arial"/>
          <w:bCs/>
          <w:iCs/>
          <w:sz w:val="24"/>
          <w:szCs w:val="24"/>
        </w:rPr>
      </w:pPr>
      <w:r w:rsidRPr="0017028E">
        <w:rPr>
          <w:rFonts w:ascii="Arial" w:hAnsi="Arial" w:cs="Arial"/>
          <w:bCs/>
          <w:iCs/>
          <w:sz w:val="24"/>
          <w:szCs w:val="24"/>
        </w:rPr>
        <w:t>Factors such as socio-demographic variables and prior experience with online booking play a crucial role in predicting online travel booking intentions. This includes previous experiences with booking specific travel products like hotels or airline tickets (Conyette, 2011).</w:t>
      </w:r>
    </w:p>
    <w:p w14:paraId="7CC8254F" w14:textId="77777777" w:rsidR="00C970CD" w:rsidRPr="0017028E" w:rsidRDefault="00C970CD" w:rsidP="00C970CD">
      <w:pPr>
        <w:numPr>
          <w:ilvl w:val="0"/>
          <w:numId w:val="34"/>
        </w:numPr>
        <w:spacing w:line="360" w:lineRule="auto"/>
        <w:jc w:val="both"/>
        <w:textAlignment w:val="baseline"/>
        <w:rPr>
          <w:rFonts w:ascii="Arial" w:hAnsi="Arial" w:cs="Arial"/>
          <w:bCs/>
          <w:iCs/>
          <w:sz w:val="24"/>
          <w:szCs w:val="24"/>
        </w:rPr>
      </w:pPr>
      <w:r w:rsidRPr="0017028E">
        <w:rPr>
          <w:rFonts w:ascii="Arial" w:hAnsi="Arial" w:cs="Arial"/>
          <w:b/>
          <w:bCs/>
          <w:iCs/>
          <w:sz w:val="24"/>
          <w:szCs w:val="24"/>
        </w:rPr>
        <w:t>Impact of Information Overload</w:t>
      </w:r>
      <w:r w:rsidRPr="0017028E">
        <w:rPr>
          <w:rFonts w:ascii="Arial" w:hAnsi="Arial" w:cs="Arial"/>
          <w:bCs/>
          <w:iCs/>
          <w:sz w:val="24"/>
          <w:szCs w:val="24"/>
        </w:rPr>
        <w:t>:</w:t>
      </w:r>
    </w:p>
    <w:p w14:paraId="254C30AD" w14:textId="77777777" w:rsidR="00C970CD" w:rsidRPr="0017028E" w:rsidRDefault="00C970CD" w:rsidP="00C970CD">
      <w:pPr>
        <w:numPr>
          <w:ilvl w:val="1"/>
          <w:numId w:val="34"/>
        </w:numPr>
        <w:spacing w:line="360" w:lineRule="auto"/>
        <w:jc w:val="both"/>
        <w:textAlignment w:val="baseline"/>
        <w:rPr>
          <w:rFonts w:ascii="Arial" w:hAnsi="Arial" w:cs="Arial"/>
          <w:bCs/>
          <w:iCs/>
          <w:sz w:val="24"/>
          <w:szCs w:val="24"/>
        </w:rPr>
      </w:pPr>
      <w:r w:rsidRPr="0017028E">
        <w:rPr>
          <w:rFonts w:ascii="Arial" w:hAnsi="Arial" w:cs="Arial"/>
          <w:bCs/>
          <w:iCs/>
          <w:sz w:val="24"/>
          <w:szCs w:val="24"/>
        </w:rPr>
        <w:t xml:space="preserve">Rapid access to vast information can lead to consumer confusion and dissatisfaction. Key factors include price and quality consciousness, </w:t>
      </w:r>
      <w:r>
        <w:rPr>
          <w:rFonts w:ascii="Arial" w:hAnsi="Arial" w:cs="Arial"/>
          <w:bCs/>
          <w:iCs/>
          <w:sz w:val="24"/>
          <w:szCs w:val="24"/>
        </w:rPr>
        <w:t>influencing</w:t>
      </w:r>
      <w:r w:rsidRPr="0017028E">
        <w:rPr>
          <w:rFonts w:ascii="Arial" w:hAnsi="Arial" w:cs="Arial"/>
          <w:bCs/>
          <w:iCs/>
          <w:sz w:val="24"/>
          <w:szCs w:val="24"/>
        </w:rPr>
        <w:t xml:space="preserve"> consumers' intention to repeat online purchases (Ranjbarian, Abdollahi, &amp; Ghorbani, 2016).</w:t>
      </w:r>
    </w:p>
    <w:p w14:paraId="76F422C1" w14:textId="77777777" w:rsidR="00C970CD" w:rsidRPr="0017028E" w:rsidRDefault="00C970CD" w:rsidP="00C970CD">
      <w:pPr>
        <w:spacing w:line="360" w:lineRule="auto"/>
        <w:jc w:val="both"/>
        <w:rPr>
          <w:rFonts w:ascii="Arial" w:hAnsi="Arial" w:cs="Arial"/>
          <w:bCs/>
          <w:iCs/>
          <w:sz w:val="24"/>
          <w:szCs w:val="24"/>
        </w:rPr>
      </w:pPr>
      <w:r w:rsidRPr="0017028E">
        <w:rPr>
          <w:rFonts w:ascii="Arial" w:hAnsi="Arial" w:cs="Arial"/>
          <w:b/>
          <w:bCs/>
          <w:iCs/>
          <w:sz w:val="24"/>
          <w:szCs w:val="24"/>
        </w:rPr>
        <w:t>External Factors (PEST Analysis Highlights):</w:t>
      </w:r>
    </w:p>
    <w:p w14:paraId="0EE63203" w14:textId="77777777" w:rsidR="00C970CD" w:rsidRPr="0017028E" w:rsidRDefault="00C970CD" w:rsidP="00C970CD">
      <w:pPr>
        <w:numPr>
          <w:ilvl w:val="0"/>
          <w:numId w:val="35"/>
        </w:numPr>
        <w:spacing w:line="360" w:lineRule="auto"/>
        <w:jc w:val="both"/>
        <w:textAlignment w:val="baseline"/>
        <w:rPr>
          <w:rFonts w:ascii="Arial" w:hAnsi="Arial" w:cs="Arial"/>
          <w:bCs/>
          <w:iCs/>
          <w:sz w:val="24"/>
          <w:szCs w:val="24"/>
        </w:rPr>
      </w:pPr>
      <w:r w:rsidRPr="0017028E">
        <w:rPr>
          <w:rFonts w:ascii="Arial" w:hAnsi="Arial" w:cs="Arial"/>
          <w:b/>
          <w:bCs/>
          <w:iCs/>
          <w:sz w:val="24"/>
          <w:szCs w:val="24"/>
        </w:rPr>
        <w:t>Political Factors</w:t>
      </w:r>
      <w:r w:rsidRPr="0017028E">
        <w:rPr>
          <w:rFonts w:ascii="Arial" w:hAnsi="Arial" w:cs="Arial"/>
          <w:bCs/>
          <w:iCs/>
          <w:sz w:val="24"/>
          <w:szCs w:val="24"/>
        </w:rPr>
        <w:t>:</w:t>
      </w:r>
    </w:p>
    <w:p w14:paraId="30196625" w14:textId="77777777" w:rsidR="00C970CD" w:rsidRPr="0017028E" w:rsidRDefault="00C970CD" w:rsidP="00C970CD">
      <w:pPr>
        <w:numPr>
          <w:ilvl w:val="1"/>
          <w:numId w:val="35"/>
        </w:numPr>
        <w:spacing w:line="360" w:lineRule="auto"/>
        <w:jc w:val="both"/>
        <w:textAlignment w:val="baseline"/>
        <w:rPr>
          <w:rFonts w:ascii="Arial" w:hAnsi="Arial" w:cs="Arial"/>
          <w:bCs/>
          <w:iCs/>
          <w:sz w:val="24"/>
          <w:szCs w:val="24"/>
        </w:rPr>
      </w:pPr>
      <w:r w:rsidRPr="0017028E">
        <w:rPr>
          <w:rFonts w:ascii="Arial" w:hAnsi="Arial" w:cs="Arial"/>
          <w:bCs/>
          <w:iCs/>
          <w:sz w:val="24"/>
          <w:szCs w:val="24"/>
        </w:rPr>
        <w:t xml:space="preserve">Regulatory changes in different regions can affect online booking services, especially concerning data privacy and consumer protection laws. Businesses </w:t>
      </w:r>
      <w:r>
        <w:rPr>
          <w:rFonts w:ascii="Arial" w:hAnsi="Arial" w:cs="Arial"/>
          <w:bCs/>
          <w:iCs/>
          <w:sz w:val="24"/>
          <w:szCs w:val="24"/>
        </w:rPr>
        <w:t>must</w:t>
      </w:r>
      <w:r w:rsidRPr="0017028E">
        <w:rPr>
          <w:rFonts w:ascii="Arial" w:hAnsi="Arial" w:cs="Arial"/>
          <w:bCs/>
          <w:iCs/>
          <w:sz w:val="24"/>
          <w:szCs w:val="24"/>
        </w:rPr>
        <w:t xml:space="preserve"> stay updated and compliant with these regulations to avoid legal issues.</w:t>
      </w:r>
    </w:p>
    <w:p w14:paraId="5970771A" w14:textId="77777777" w:rsidR="00C970CD" w:rsidRPr="0017028E" w:rsidRDefault="00C970CD" w:rsidP="00C970CD">
      <w:pPr>
        <w:numPr>
          <w:ilvl w:val="0"/>
          <w:numId w:val="35"/>
        </w:numPr>
        <w:spacing w:line="360" w:lineRule="auto"/>
        <w:jc w:val="both"/>
        <w:textAlignment w:val="baseline"/>
        <w:rPr>
          <w:rFonts w:ascii="Arial" w:hAnsi="Arial" w:cs="Arial"/>
          <w:bCs/>
          <w:iCs/>
          <w:sz w:val="24"/>
          <w:szCs w:val="24"/>
        </w:rPr>
      </w:pPr>
      <w:r w:rsidRPr="0017028E">
        <w:rPr>
          <w:rFonts w:ascii="Arial" w:hAnsi="Arial" w:cs="Arial"/>
          <w:b/>
          <w:bCs/>
          <w:iCs/>
          <w:sz w:val="24"/>
          <w:szCs w:val="24"/>
        </w:rPr>
        <w:t>Economic Factors</w:t>
      </w:r>
      <w:r w:rsidRPr="0017028E">
        <w:rPr>
          <w:rFonts w:ascii="Arial" w:hAnsi="Arial" w:cs="Arial"/>
          <w:bCs/>
          <w:iCs/>
          <w:sz w:val="24"/>
          <w:szCs w:val="24"/>
        </w:rPr>
        <w:t>:</w:t>
      </w:r>
    </w:p>
    <w:p w14:paraId="4A95FC3B" w14:textId="77777777" w:rsidR="00C970CD" w:rsidRPr="0017028E" w:rsidRDefault="00C970CD" w:rsidP="00C970CD">
      <w:pPr>
        <w:numPr>
          <w:ilvl w:val="1"/>
          <w:numId w:val="35"/>
        </w:numPr>
        <w:spacing w:line="360" w:lineRule="auto"/>
        <w:jc w:val="both"/>
        <w:textAlignment w:val="baseline"/>
        <w:rPr>
          <w:rFonts w:ascii="Arial" w:hAnsi="Arial" w:cs="Arial"/>
          <w:bCs/>
          <w:iCs/>
          <w:sz w:val="24"/>
          <w:szCs w:val="24"/>
        </w:rPr>
      </w:pPr>
      <w:r w:rsidRPr="0017028E">
        <w:rPr>
          <w:rFonts w:ascii="Arial" w:hAnsi="Arial" w:cs="Arial"/>
          <w:bCs/>
          <w:iCs/>
          <w:sz w:val="24"/>
          <w:szCs w:val="24"/>
        </w:rPr>
        <w:t>Economic conditions, such as disposable income levels and currency fluctuations, can impact consumer spending on travel. During economic downturns, there might be a decrease in travel bookings.</w:t>
      </w:r>
    </w:p>
    <w:p w14:paraId="76FA50D3" w14:textId="77777777" w:rsidR="00C970CD" w:rsidRPr="0017028E" w:rsidRDefault="00C970CD" w:rsidP="00C970CD">
      <w:pPr>
        <w:numPr>
          <w:ilvl w:val="0"/>
          <w:numId w:val="35"/>
        </w:numPr>
        <w:spacing w:line="360" w:lineRule="auto"/>
        <w:jc w:val="both"/>
        <w:textAlignment w:val="baseline"/>
        <w:rPr>
          <w:rFonts w:ascii="Arial" w:hAnsi="Arial" w:cs="Arial"/>
          <w:bCs/>
          <w:iCs/>
          <w:sz w:val="24"/>
          <w:szCs w:val="24"/>
        </w:rPr>
      </w:pPr>
      <w:r w:rsidRPr="0017028E">
        <w:rPr>
          <w:rFonts w:ascii="Arial" w:hAnsi="Arial" w:cs="Arial"/>
          <w:b/>
          <w:bCs/>
          <w:iCs/>
          <w:sz w:val="24"/>
          <w:szCs w:val="24"/>
        </w:rPr>
        <w:t>Social Factors</w:t>
      </w:r>
      <w:r w:rsidRPr="0017028E">
        <w:rPr>
          <w:rFonts w:ascii="Arial" w:hAnsi="Arial" w:cs="Arial"/>
          <w:bCs/>
          <w:iCs/>
          <w:sz w:val="24"/>
          <w:szCs w:val="24"/>
        </w:rPr>
        <w:t>:</w:t>
      </w:r>
    </w:p>
    <w:p w14:paraId="7BFBB658" w14:textId="77777777" w:rsidR="00C970CD" w:rsidRPr="0017028E" w:rsidRDefault="00C970CD" w:rsidP="00C970CD">
      <w:pPr>
        <w:numPr>
          <w:ilvl w:val="1"/>
          <w:numId w:val="35"/>
        </w:numPr>
        <w:spacing w:line="360" w:lineRule="auto"/>
        <w:jc w:val="both"/>
        <w:textAlignment w:val="baseline"/>
        <w:rPr>
          <w:rFonts w:ascii="Arial" w:hAnsi="Arial" w:cs="Arial"/>
          <w:bCs/>
          <w:iCs/>
          <w:sz w:val="24"/>
          <w:szCs w:val="24"/>
        </w:rPr>
      </w:pPr>
      <w:r w:rsidRPr="0017028E">
        <w:rPr>
          <w:rFonts w:ascii="Arial" w:hAnsi="Arial" w:cs="Arial"/>
          <w:bCs/>
          <w:iCs/>
          <w:sz w:val="24"/>
          <w:szCs w:val="24"/>
        </w:rPr>
        <w:t>Increasing environmental awareness is driving demand for sustainable travel options. Consumers are more likely to choose eco-friendly accommodations and services (</w:t>
      </w:r>
      <w:r>
        <w:rPr>
          <w:rFonts w:ascii="Arial" w:hAnsi="Arial" w:cs="Arial"/>
          <w:bCs/>
          <w:iCs/>
          <w:sz w:val="24"/>
          <w:szCs w:val="24"/>
        </w:rPr>
        <w:t>Shin and Kang</w:t>
      </w:r>
      <w:r w:rsidRPr="0017028E">
        <w:rPr>
          <w:rFonts w:ascii="Arial" w:hAnsi="Arial" w:cs="Arial"/>
          <w:bCs/>
          <w:iCs/>
          <w:sz w:val="24"/>
          <w:szCs w:val="24"/>
        </w:rPr>
        <w:t>, 20</w:t>
      </w:r>
      <w:r>
        <w:rPr>
          <w:rFonts w:ascii="Arial" w:hAnsi="Arial" w:cs="Arial"/>
          <w:bCs/>
          <w:iCs/>
          <w:sz w:val="24"/>
          <w:szCs w:val="24"/>
        </w:rPr>
        <w:t>21</w:t>
      </w:r>
      <w:r w:rsidRPr="0017028E">
        <w:rPr>
          <w:rFonts w:ascii="Arial" w:hAnsi="Arial" w:cs="Arial"/>
          <w:bCs/>
          <w:iCs/>
          <w:sz w:val="24"/>
          <w:szCs w:val="24"/>
        </w:rPr>
        <w:t>).</w:t>
      </w:r>
    </w:p>
    <w:p w14:paraId="028F4C60" w14:textId="77777777" w:rsidR="00C970CD" w:rsidRPr="0017028E" w:rsidRDefault="00C970CD" w:rsidP="00C970CD">
      <w:pPr>
        <w:numPr>
          <w:ilvl w:val="0"/>
          <w:numId w:val="35"/>
        </w:numPr>
        <w:spacing w:line="360" w:lineRule="auto"/>
        <w:jc w:val="both"/>
        <w:textAlignment w:val="baseline"/>
        <w:rPr>
          <w:rFonts w:ascii="Arial" w:hAnsi="Arial" w:cs="Arial"/>
          <w:bCs/>
          <w:iCs/>
          <w:sz w:val="24"/>
          <w:szCs w:val="24"/>
        </w:rPr>
      </w:pPr>
      <w:r w:rsidRPr="0017028E">
        <w:rPr>
          <w:rFonts w:ascii="Arial" w:hAnsi="Arial" w:cs="Arial"/>
          <w:b/>
          <w:bCs/>
          <w:iCs/>
          <w:sz w:val="24"/>
          <w:szCs w:val="24"/>
        </w:rPr>
        <w:t>Technological Factors</w:t>
      </w:r>
      <w:r w:rsidRPr="0017028E">
        <w:rPr>
          <w:rFonts w:ascii="Arial" w:hAnsi="Arial" w:cs="Arial"/>
          <w:bCs/>
          <w:iCs/>
          <w:sz w:val="24"/>
          <w:szCs w:val="24"/>
        </w:rPr>
        <w:t>:</w:t>
      </w:r>
    </w:p>
    <w:p w14:paraId="4E71C2D6" w14:textId="77777777" w:rsidR="00C970CD" w:rsidRPr="0017028E" w:rsidRDefault="00C970CD" w:rsidP="00C970CD">
      <w:pPr>
        <w:numPr>
          <w:ilvl w:val="1"/>
          <w:numId w:val="35"/>
        </w:numPr>
        <w:spacing w:line="360" w:lineRule="auto"/>
        <w:jc w:val="both"/>
        <w:textAlignment w:val="baseline"/>
        <w:rPr>
          <w:rFonts w:ascii="Arial" w:hAnsi="Arial" w:cs="Arial"/>
          <w:bCs/>
          <w:iCs/>
          <w:sz w:val="24"/>
          <w:szCs w:val="24"/>
        </w:rPr>
      </w:pPr>
      <w:r w:rsidRPr="0017028E">
        <w:rPr>
          <w:rFonts w:ascii="Arial" w:hAnsi="Arial" w:cs="Arial"/>
          <w:bCs/>
          <w:iCs/>
          <w:sz w:val="24"/>
          <w:szCs w:val="24"/>
        </w:rPr>
        <w:t xml:space="preserve">Advances in AI, AR, and blockchain technology are transforming the travel booking experience by offering </w:t>
      </w:r>
      <w:r>
        <w:rPr>
          <w:rFonts w:ascii="Arial" w:hAnsi="Arial" w:cs="Arial"/>
          <w:bCs/>
          <w:iCs/>
          <w:sz w:val="24"/>
          <w:szCs w:val="24"/>
        </w:rPr>
        <w:t>personalised</w:t>
      </w:r>
      <w:r w:rsidRPr="0017028E">
        <w:rPr>
          <w:rFonts w:ascii="Arial" w:hAnsi="Arial" w:cs="Arial"/>
          <w:bCs/>
          <w:iCs/>
          <w:sz w:val="24"/>
          <w:szCs w:val="24"/>
        </w:rPr>
        <w:t xml:space="preserve"> recommendations, virtual tours, and secure transactions. Companies that leverage these technologies can gain a competitive edge (Bilgihan et al., 2015).</w:t>
      </w:r>
    </w:p>
    <w:p w14:paraId="7D4C5BEA" w14:textId="77777777" w:rsidR="00C970CD" w:rsidRPr="0017028E" w:rsidRDefault="00C970CD" w:rsidP="00C970CD">
      <w:pPr>
        <w:spacing w:line="360" w:lineRule="auto"/>
        <w:jc w:val="both"/>
        <w:rPr>
          <w:rFonts w:ascii="Arial" w:hAnsi="Arial" w:cs="Arial"/>
          <w:bCs/>
          <w:iCs/>
          <w:sz w:val="24"/>
          <w:szCs w:val="24"/>
        </w:rPr>
      </w:pPr>
    </w:p>
    <w:p w14:paraId="756F1E7C" w14:textId="77777777" w:rsidR="00C970CD" w:rsidRDefault="00C970CD" w:rsidP="00C970CD">
      <w:pPr>
        <w:rPr>
          <w:rFonts w:asciiTheme="minorHAnsi" w:hAnsiTheme="minorHAnsi" w:cstheme="minorHAnsi"/>
          <w:b/>
          <w:iCs/>
          <w:sz w:val="24"/>
          <w:szCs w:val="24"/>
        </w:rPr>
      </w:pPr>
    </w:p>
    <w:p w14:paraId="42F16C44" w14:textId="77777777" w:rsidR="00C970CD" w:rsidRDefault="00C970CD" w:rsidP="00C970CD">
      <w:pPr>
        <w:rPr>
          <w:rFonts w:asciiTheme="minorHAnsi" w:hAnsiTheme="minorHAnsi" w:cstheme="minorHAnsi"/>
          <w:b/>
          <w:iCs/>
          <w:sz w:val="24"/>
          <w:szCs w:val="24"/>
        </w:rPr>
      </w:pPr>
    </w:p>
    <w:p w14:paraId="42D331DD" w14:textId="77777777" w:rsidR="00C970CD" w:rsidRPr="0017028E" w:rsidRDefault="00C970CD" w:rsidP="00C970CD">
      <w:pPr>
        <w:rPr>
          <w:rFonts w:asciiTheme="minorHAnsi" w:hAnsiTheme="minorHAnsi" w:cstheme="minorHAnsi"/>
          <w:b/>
          <w:iCs/>
          <w:sz w:val="24"/>
          <w:szCs w:val="24"/>
          <w:u w:val="single"/>
        </w:rPr>
      </w:pPr>
      <w:r w:rsidRPr="0017028E">
        <w:rPr>
          <w:rFonts w:asciiTheme="minorHAnsi" w:hAnsiTheme="minorHAnsi" w:cstheme="minorHAnsi"/>
          <w:b/>
          <w:iCs/>
          <w:sz w:val="24"/>
          <w:szCs w:val="24"/>
          <w:u w:val="single"/>
        </w:rPr>
        <w:t>Appendix C</w:t>
      </w:r>
    </w:p>
    <w:p w14:paraId="3B2CB7DD" w14:textId="77777777" w:rsidR="00C970CD" w:rsidRDefault="00C970CD" w:rsidP="00C970CD">
      <w:pPr>
        <w:rPr>
          <w:rFonts w:asciiTheme="minorHAnsi" w:hAnsiTheme="minorHAnsi" w:cstheme="minorHAnsi"/>
          <w:b/>
          <w:iCs/>
          <w:sz w:val="24"/>
          <w:szCs w:val="24"/>
        </w:rPr>
      </w:pPr>
    </w:p>
    <w:p w14:paraId="3D966530" w14:textId="77777777" w:rsidR="00C970CD" w:rsidRPr="0017028E" w:rsidRDefault="00C970CD" w:rsidP="00C970CD">
      <w:pPr>
        <w:spacing w:line="360" w:lineRule="auto"/>
        <w:jc w:val="both"/>
        <w:rPr>
          <w:rFonts w:ascii="Arial" w:hAnsi="Arial" w:cs="Arial"/>
          <w:b/>
          <w:bCs/>
          <w:sz w:val="24"/>
          <w:szCs w:val="24"/>
        </w:rPr>
      </w:pPr>
      <w:r w:rsidRPr="0017028E">
        <w:rPr>
          <w:rFonts w:ascii="Arial" w:hAnsi="Arial" w:cs="Arial"/>
          <w:b/>
          <w:bCs/>
          <w:sz w:val="24"/>
          <w:szCs w:val="24"/>
        </w:rPr>
        <w:t>1. Tech-Savvy Millennials</w:t>
      </w:r>
    </w:p>
    <w:p w14:paraId="4DB4BC5A" w14:textId="77777777" w:rsidR="00C970CD" w:rsidRPr="0017028E" w:rsidRDefault="00C970CD" w:rsidP="00C970CD">
      <w:pPr>
        <w:spacing w:line="360" w:lineRule="auto"/>
        <w:jc w:val="both"/>
        <w:rPr>
          <w:rFonts w:ascii="Arial" w:hAnsi="Arial" w:cs="Arial"/>
          <w:bCs/>
          <w:sz w:val="24"/>
          <w:szCs w:val="24"/>
        </w:rPr>
      </w:pPr>
      <w:r w:rsidRPr="0017028E">
        <w:rPr>
          <w:rFonts w:ascii="Arial" w:hAnsi="Arial" w:cs="Arial"/>
          <w:b/>
          <w:bCs/>
          <w:sz w:val="24"/>
          <w:szCs w:val="24"/>
        </w:rPr>
        <w:t>Demographics</w:t>
      </w:r>
      <w:r w:rsidRPr="0017028E">
        <w:rPr>
          <w:rFonts w:ascii="Arial" w:hAnsi="Arial" w:cs="Arial"/>
          <w:bCs/>
          <w:sz w:val="24"/>
          <w:szCs w:val="24"/>
        </w:rPr>
        <w:t>:</w:t>
      </w:r>
    </w:p>
    <w:p w14:paraId="29AAA156" w14:textId="77777777" w:rsidR="00C970CD" w:rsidRPr="0017028E" w:rsidRDefault="00C970CD" w:rsidP="00C970CD">
      <w:pPr>
        <w:numPr>
          <w:ilvl w:val="0"/>
          <w:numId w:val="1"/>
        </w:numPr>
        <w:spacing w:line="360" w:lineRule="auto"/>
        <w:jc w:val="both"/>
        <w:textAlignment w:val="baseline"/>
        <w:rPr>
          <w:rFonts w:ascii="Arial" w:hAnsi="Arial" w:cs="Arial"/>
          <w:bCs/>
          <w:sz w:val="24"/>
          <w:szCs w:val="24"/>
        </w:rPr>
      </w:pPr>
      <w:r w:rsidRPr="0017028E">
        <w:rPr>
          <w:rFonts w:ascii="Arial" w:hAnsi="Arial" w:cs="Arial"/>
          <w:bCs/>
          <w:sz w:val="24"/>
          <w:szCs w:val="24"/>
        </w:rPr>
        <w:t>Age: 25-35</w:t>
      </w:r>
    </w:p>
    <w:p w14:paraId="11FC3584" w14:textId="77777777" w:rsidR="00C970CD" w:rsidRPr="0017028E" w:rsidRDefault="00C970CD" w:rsidP="00C970CD">
      <w:pPr>
        <w:numPr>
          <w:ilvl w:val="0"/>
          <w:numId w:val="1"/>
        </w:numPr>
        <w:spacing w:line="360" w:lineRule="auto"/>
        <w:jc w:val="both"/>
        <w:textAlignment w:val="baseline"/>
        <w:rPr>
          <w:rFonts w:ascii="Arial" w:hAnsi="Arial" w:cs="Arial"/>
          <w:bCs/>
          <w:sz w:val="24"/>
          <w:szCs w:val="24"/>
        </w:rPr>
      </w:pPr>
      <w:r w:rsidRPr="0017028E">
        <w:rPr>
          <w:rFonts w:ascii="Arial" w:hAnsi="Arial" w:cs="Arial"/>
          <w:bCs/>
          <w:sz w:val="24"/>
          <w:szCs w:val="24"/>
        </w:rPr>
        <w:t>Gender: Both</w:t>
      </w:r>
    </w:p>
    <w:p w14:paraId="139DB131" w14:textId="77777777" w:rsidR="00C970CD" w:rsidRPr="0017028E" w:rsidRDefault="00C970CD" w:rsidP="00C970CD">
      <w:pPr>
        <w:numPr>
          <w:ilvl w:val="0"/>
          <w:numId w:val="1"/>
        </w:numPr>
        <w:spacing w:line="360" w:lineRule="auto"/>
        <w:jc w:val="both"/>
        <w:textAlignment w:val="baseline"/>
        <w:rPr>
          <w:rFonts w:ascii="Arial" w:hAnsi="Arial" w:cs="Arial"/>
          <w:bCs/>
          <w:sz w:val="24"/>
          <w:szCs w:val="24"/>
        </w:rPr>
      </w:pPr>
      <w:r w:rsidRPr="0017028E">
        <w:rPr>
          <w:rFonts w:ascii="Arial" w:hAnsi="Arial" w:cs="Arial"/>
          <w:bCs/>
          <w:sz w:val="24"/>
          <w:szCs w:val="24"/>
        </w:rPr>
        <w:t>Income: Mid to high income</w:t>
      </w:r>
    </w:p>
    <w:p w14:paraId="23A36D09" w14:textId="77777777" w:rsidR="00C970CD" w:rsidRPr="0017028E" w:rsidRDefault="00C970CD" w:rsidP="00C970CD">
      <w:pPr>
        <w:numPr>
          <w:ilvl w:val="0"/>
          <w:numId w:val="1"/>
        </w:numPr>
        <w:spacing w:line="360" w:lineRule="auto"/>
        <w:jc w:val="both"/>
        <w:textAlignment w:val="baseline"/>
        <w:rPr>
          <w:rFonts w:ascii="Arial" w:hAnsi="Arial" w:cs="Arial"/>
          <w:bCs/>
          <w:sz w:val="24"/>
          <w:szCs w:val="24"/>
        </w:rPr>
      </w:pPr>
      <w:r w:rsidRPr="0017028E">
        <w:rPr>
          <w:rFonts w:ascii="Arial" w:hAnsi="Arial" w:cs="Arial"/>
          <w:bCs/>
          <w:sz w:val="24"/>
          <w:szCs w:val="24"/>
        </w:rPr>
        <w:t>Education: College educated</w:t>
      </w:r>
    </w:p>
    <w:p w14:paraId="4F9AA9A4" w14:textId="77777777" w:rsidR="00C970CD" w:rsidRPr="0017028E" w:rsidRDefault="00C970CD" w:rsidP="00C970CD">
      <w:pPr>
        <w:spacing w:line="360" w:lineRule="auto"/>
        <w:jc w:val="both"/>
        <w:rPr>
          <w:rFonts w:ascii="Arial" w:hAnsi="Arial" w:cs="Arial"/>
          <w:bCs/>
          <w:sz w:val="24"/>
          <w:szCs w:val="24"/>
        </w:rPr>
      </w:pPr>
      <w:r w:rsidRPr="0017028E">
        <w:rPr>
          <w:rFonts w:ascii="Arial" w:hAnsi="Arial" w:cs="Arial"/>
          <w:b/>
          <w:bCs/>
          <w:sz w:val="24"/>
          <w:szCs w:val="24"/>
        </w:rPr>
        <w:t>Behavior and Preferences</w:t>
      </w:r>
      <w:r w:rsidRPr="0017028E">
        <w:rPr>
          <w:rFonts w:ascii="Arial" w:hAnsi="Arial" w:cs="Arial"/>
          <w:bCs/>
          <w:sz w:val="24"/>
          <w:szCs w:val="24"/>
        </w:rPr>
        <w:t>:</w:t>
      </w:r>
    </w:p>
    <w:p w14:paraId="7B6ADB55" w14:textId="77777777" w:rsidR="00C970CD" w:rsidRPr="0017028E" w:rsidRDefault="00C970CD" w:rsidP="00C970CD">
      <w:pPr>
        <w:numPr>
          <w:ilvl w:val="0"/>
          <w:numId w:val="2"/>
        </w:numPr>
        <w:spacing w:line="360" w:lineRule="auto"/>
        <w:jc w:val="both"/>
        <w:textAlignment w:val="baseline"/>
        <w:rPr>
          <w:rFonts w:ascii="Arial" w:hAnsi="Arial" w:cs="Arial"/>
          <w:bCs/>
          <w:sz w:val="24"/>
          <w:szCs w:val="24"/>
        </w:rPr>
      </w:pPr>
      <w:r w:rsidRPr="0017028E">
        <w:rPr>
          <w:rFonts w:ascii="Arial" w:hAnsi="Arial" w:cs="Arial"/>
          <w:bCs/>
          <w:sz w:val="24"/>
          <w:szCs w:val="24"/>
        </w:rPr>
        <w:t>Enjoy using technology and expect seamless, mobile-friendly experiences.</w:t>
      </w:r>
    </w:p>
    <w:p w14:paraId="4D6D3527" w14:textId="77777777" w:rsidR="00C970CD" w:rsidRPr="0017028E" w:rsidRDefault="00C970CD" w:rsidP="00C970CD">
      <w:pPr>
        <w:numPr>
          <w:ilvl w:val="0"/>
          <w:numId w:val="2"/>
        </w:numPr>
        <w:spacing w:line="360" w:lineRule="auto"/>
        <w:jc w:val="both"/>
        <w:textAlignment w:val="baseline"/>
        <w:rPr>
          <w:rFonts w:ascii="Arial" w:hAnsi="Arial" w:cs="Arial"/>
          <w:bCs/>
          <w:sz w:val="24"/>
          <w:szCs w:val="24"/>
        </w:rPr>
      </w:pPr>
      <w:r w:rsidRPr="0017028E">
        <w:rPr>
          <w:rFonts w:ascii="Arial" w:hAnsi="Arial" w:cs="Arial"/>
          <w:bCs/>
          <w:sz w:val="24"/>
          <w:szCs w:val="24"/>
        </w:rPr>
        <w:t>Prefer personalised recommendations and value unique, off-the-beaten-path travel experiences.</w:t>
      </w:r>
    </w:p>
    <w:p w14:paraId="719CFAF2" w14:textId="77777777" w:rsidR="00C970CD" w:rsidRPr="0017028E" w:rsidRDefault="00C970CD" w:rsidP="00C970CD">
      <w:pPr>
        <w:numPr>
          <w:ilvl w:val="0"/>
          <w:numId w:val="2"/>
        </w:numPr>
        <w:spacing w:line="360" w:lineRule="auto"/>
        <w:jc w:val="both"/>
        <w:textAlignment w:val="baseline"/>
        <w:rPr>
          <w:rFonts w:ascii="Arial" w:hAnsi="Arial" w:cs="Arial"/>
          <w:bCs/>
          <w:sz w:val="24"/>
          <w:szCs w:val="24"/>
        </w:rPr>
      </w:pPr>
      <w:r w:rsidRPr="0017028E">
        <w:rPr>
          <w:rFonts w:ascii="Arial" w:hAnsi="Arial" w:cs="Arial"/>
          <w:bCs/>
          <w:sz w:val="24"/>
          <w:szCs w:val="24"/>
        </w:rPr>
        <w:t>Actively engage in social media and share their travel experiences online.</w:t>
      </w:r>
    </w:p>
    <w:p w14:paraId="2E5417B1" w14:textId="77777777" w:rsidR="00C970CD" w:rsidRPr="0017028E" w:rsidRDefault="00C970CD" w:rsidP="00C970CD">
      <w:pPr>
        <w:numPr>
          <w:ilvl w:val="0"/>
          <w:numId w:val="2"/>
        </w:numPr>
        <w:spacing w:line="360" w:lineRule="auto"/>
        <w:jc w:val="both"/>
        <w:textAlignment w:val="baseline"/>
        <w:rPr>
          <w:rFonts w:ascii="Arial" w:hAnsi="Arial" w:cs="Arial"/>
          <w:bCs/>
          <w:sz w:val="24"/>
          <w:szCs w:val="24"/>
        </w:rPr>
      </w:pPr>
      <w:r w:rsidRPr="0017028E">
        <w:rPr>
          <w:rFonts w:ascii="Arial" w:hAnsi="Arial" w:cs="Arial"/>
          <w:bCs/>
          <w:sz w:val="24"/>
          <w:szCs w:val="24"/>
        </w:rPr>
        <w:t>Likely to book accommodations and travel activities based on peer reviews and user-generated content.</w:t>
      </w:r>
    </w:p>
    <w:p w14:paraId="6B1DABDA" w14:textId="77777777" w:rsidR="00C970CD" w:rsidRPr="0017028E" w:rsidRDefault="00C970CD" w:rsidP="00C970CD">
      <w:pPr>
        <w:spacing w:line="360" w:lineRule="auto"/>
        <w:jc w:val="both"/>
        <w:rPr>
          <w:rFonts w:ascii="Arial" w:hAnsi="Arial" w:cs="Arial"/>
          <w:bCs/>
          <w:sz w:val="24"/>
          <w:szCs w:val="24"/>
        </w:rPr>
      </w:pPr>
      <w:r w:rsidRPr="0017028E">
        <w:rPr>
          <w:rFonts w:ascii="Arial" w:hAnsi="Arial" w:cs="Arial"/>
          <w:b/>
          <w:bCs/>
          <w:sz w:val="24"/>
          <w:szCs w:val="24"/>
        </w:rPr>
        <w:t>Why They Might Use Your Business</w:t>
      </w:r>
      <w:r w:rsidRPr="0017028E">
        <w:rPr>
          <w:rFonts w:ascii="Arial" w:hAnsi="Arial" w:cs="Arial"/>
          <w:bCs/>
          <w:sz w:val="24"/>
          <w:szCs w:val="24"/>
        </w:rPr>
        <w:t>:</w:t>
      </w:r>
    </w:p>
    <w:p w14:paraId="6C56C021" w14:textId="77777777" w:rsidR="00C970CD" w:rsidRPr="0017028E" w:rsidRDefault="00C970CD" w:rsidP="00C970CD">
      <w:pPr>
        <w:numPr>
          <w:ilvl w:val="0"/>
          <w:numId w:val="3"/>
        </w:numPr>
        <w:spacing w:line="360" w:lineRule="auto"/>
        <w:jc w:val="both"/>
        <w:textAlignment w:val="baseline"/>
        <w:rPr>
          <w:rFonts w:ascii="Arial" w:hAnsi="Arial" w:cs="Arial"/>
          <w:bCs/>
          <w:sz w:val="24"/>
          <w:szCs w:val="24"/>
        </w:rPr>
      </w:pPr>
      <w:r w:rsidRPr="0017028E">
        <w:rPr>
          <w:rFonts w:ascii="Arial" w:hAnsi="Arial" w:cs="Arial"/>
          <w:bCs/>
          <w:sz w:val="24"/>
          <w:szCs w:val="24"/>
        </w:rPr>
        <w:t>Personalized travel recommendations powered by AI.</w:t>
      </w:r>
    </w:p>
    <w:p w14:paraId="5715AE98" w14:textId="77777777" w:rsidR="00C970CD" w:rsidRPr="0017028E" w:rsidRDefault="00C970CD" w:rsidP="00C970CD">
      <w:pPr>
        <w:numPr>
          <w:ilvl w:val="0"/>
          <w:numId w:val="3"/>
        </w:numPr>
        <w:spacing w:line="360" w:lineRule="auto"/>
        <w:jc w:val="both"/>
        <w:textAlignment w:val="baseline"/>
        <w:rPr>
          <w:rFonts w:ascii="Arial" w:hAnsi="Arial" w:cs="Arial"/>
          <w:bCs/>
          <w:sz w:val="24"/>
          <w:szCs w:val="24"/>
        </w:rPr>
      </w:pPr>
      <w:r w:rsidRPr="0017028E">
        <w:rPr>
          <w:rFonts w:ascii="Arial" w:hAnsi="Arial" w:cs="Arial"/>
          <w:bCs/>
          <w:sz w:val="24"/>
          <w:szCs w:val="24"/>
        </w:rPr>
        <w:t>Integration with social media platforms for easy sharing and recommendations.</w:t>
      </w:r>
    </w:p>
    <w:p w14:paraId="75D7D9C1" w14:textId="77777777" w:rsidR="00C970CD" w:rsidRPr="0017028E" w:rsidRDefault="00C970CD" w:rsidP="00C970CD">
      <w:pPr>
        <w:numPr>
          <w:ilvl w:val="0"/>
          <w:numId w:val="3"/>
        </w:numPr>
        <w:spacing w:line="360" w:lineRule="auto"/>
        <w:jc w:val="both"/>
        <w:textAlignment w:val="baseline"/>
        <w:rPr>
          <w:rFonts w:ascii="Arial" w:hAnsi="Arial" w:cs="Arial"/>
          <w:bCs/>
          <w:sz w:val="24"/>
          <w:szCs w:val="24"/>
        </w:rPr>
      </w:pPr>
      <w:r w:rsidRPr="0017028E">
        <w:rPr>
          <w:rFonts w:ascii="Arial" w:hAnsi="Arial" w:cs="Arial"/>
          <w:bCs/>
          <w:sz w:val="24"/>
          <w:szCs w:val="24"/>
        </w:rPr>
        <w:t>User-generated content and reviews that provide authentic travel insights.</w:t>
      </w:r>
    </w:p>
    <w:p w14:paraId="74C9A776" w14:textId="77777777" w:rsidR="00C970CD" w:rsidRPr="0017028E" w:rsidRDefault="00C970CD" w:rsidP="00C970CD">
      <w:pPr>
        <w:numPr>
          <w:ilvl w:val="0"/>
          <w:numId w:val="4"/>
        </w:numPr>
        <w:spacing w:line="360" w:lineRule="auto"/>
        <w:jc w:val="both"/>
        <w:textAlignment w:val="baseline"/>
        <w:rPr>
          <w:rFonts w:ascii="Arial" w:hAnsi="Arial" w:cs="Arial"/>
          <w:bCs/>
          <w:sz w:val="24"/>
          <w:szCs w:val="24"/>
        </w:rPr>
      </w:pPr>
      <w:r w:rsidRPr="0017028E">
        <w:rPr>
          <w:rFonts w:ascii="Arial" w:hAnsi="Arial" w:cs="Arial"/>
          <w:bCs/>
          <w:sz w:val="24"/>
          <w:szCs w:val="24"/>
        </w:rPr>
        <w:t>Mobile-first design ensures a smooth booking process on any device (Ntawanga, Calitz &amp; Barnard, 2008).</w:t>
      </w:r>
    </w:p>
    <w:p w14:paraId="772A5EDD" w14:textId="77777777" w:rsidR="00C970CD" w:rsidRPr="0017028E" w:rsidRDefault="00C970CD" w:rsidP="00C970CD">
      <w:pPr>
        <w:spacing w:line="360" w:lineRule="auto"/>
        <w:jc w:val="both"/>
        <w:rPr>
          <w:rFonts w:ascii="Arial" w:hAnsi="Arial" w:cs="Arial"/>
          <w:b/>
          <w:bCs/>
          <w:sz w:val="24"/>
          <w:szCs w:val="24"/>
        </w:rPr>
      </w:pPr>
    </w:p>
    <w:p w14:paraId="2F862E03" w14:textId="77777777" w:rsidR="00C970CD" w:rsidRPr="0017028E" w:rsidRDefault="00C970CD" w:rsidP="00C970CD">
      <w:pPr>
        <w:spacing w:line="360" w:lineRule="auto"/>
        <w:jc w:val="both"/>
        <w:rPr>
          <w:rFonts w:ascii="Arial" w:hAnsi="Arial" w:cs="Arial"/>
          <w:b/>
          <w:bCs/>
          <w:sz w:val="24"/>
          <w:szCs w:val="24"/>
        </w:rPr>
      </w:pPr>
      <w:r w:rsidRPr="0017028E">
        <w:rPr>
          <w:rFonts w:ascii="Arial" w:hAnsi="Arial" w:cs="Arial"/>
          <w:b/>
          <w:bCs/>
          <w:sz w:val="24"/>
          <w:szCs w:val="24"/>
        </w:rPr>
        <w:t>2. Eco-Conscious Travelers</w:t>
      </w:r>
    </w:p>
    <w:p w14:paraId="499FE7F4" w14:textId="77777777" w:rsidR="00C970CD" w:rsidRPr="0017028E" w:rsidRDefault="00C970CD" w:rsidP="00C970CD">
      <w:pPr>
        <w:spacing w:line="360" w:lineRule="auto"/>
        <w:jc w:val="both"/>
        <w:rPr>
          <w:rFonts w:ascii="Arial" w:hAnsi="Arial" w:cs="Arial"/>
          <w:bCs/>
          <w:sz w:val="24"/>
          <w:szCs w:val="24"/>
        </w:rPr>
      </w:pPr>
      <w:r w:rsidRPr="0017028E">
        <w:rPr>
          <w:rFonts w:ascii="Arial" w:hAnsi="Arial" w:cs="Arial"/>
          <w:b/>
          <w:bCs/>
          <w:sz w:val="24"/>
          <w:szCs w:val="24"/>
        </w:rPr>
        <w:t>Demographics</w:t>
      </w:r>
      <w:r w:rsidRPr="0017028E">
        <w:rPr>
          <w:rFonts w:ascii="Arial" w:hAnsi="Arial" w:cs="Arial"/>
          <w:bCs/>
          <w:sz w:val="24"/>
          <w:szCs w:val="24"/>
        </w:rPr>
        <w:t>:</w:t>
      </w:r>
    </w:p>
    <w:p w14:paraId="169264B1" w14:textId="77777777" w:rsidR="00C970CD" w:rsidRPr="0017028E" w:rsidRDefault="00C970CD" w:rsidP="00C970CD">
      <w:pPr>
        <w:numPr>
          <w:ilvl w:val="0"/>
          <w:numId w:val="5"/>
        </w:numPr>
        <w:spacing w:line="360" w:lineRule="auto"/>
        <w:jc w:val="both"/>
        <w:textAlignment w:val="baseline"/>
        <w:rPr>
          <w:rFonts w:ascii="Arial" w:hAnsi="Arial" w:cs="Arial"/>
          <w:bCs/>
          <w:sz w:val="24"/>
          <w:szCs w:val="24"/>
        </w:rPr>
      </w:pPr>
      <w:r w:rsidRPr="0017028E">
        <w:rPr>
          <w:rFonts w:ascii="Arial" w:hAnsi="Arial" w:cs="Arial"/>
          <w:bCs/>
          <w:sz w:val="24"/>
          <w:szCs w:val="24"/>
        </w:rPr>
        <w:t>Age: 30-50</w:t>
      </w:r>
    </w:p>
    <w:p w14:paraId="092DA71B" w14:textId="77777777" w:rsidR="00C970CD" w:rsidRPr="0017028E" w:rsidRDefault="00C970CD" w:rsidP="00C970CD">
      <w:pPr>
        <w:numPr>
          <w:ilvl w:val="0"/>
          <w:numId w:val="5"/>
        </w:numPr>
        <w:spacing w:line="360" w:lineRule="auto"/>
        <w:jc w:val="both"/>
        <w:textAlignment w:val="baseline"/>
        <w:rPr>
          <w:rFonts w:ascii="Arial" w:hAnsi="Arial" w:cs="Arial"/>
          <w:bCs/>
          <w:sz w:val="24"/>
          <w:szCs w:val="24"/>
        </w:rPr>
      </w:pPr>
      <w:r w:rsidRPr="0017028E">
        <w:rPr>
          <w:rFonts w:ascii="Arial" w:hAnsi="Arial" w:cs="Arial"/>
          <w:bCs/>
          <w:sz w:val="24"/>
          <w:szCs w:val="24"/>
        </w:rPr>
        <w:t>Gender: Both</w:t>
      </w:r>
    </w:p>
    <w:p w14:paraId="37707141" w14:textId="77777777" w:rsidR="00C970CD" w:rsidRPr="0017028E" w:rsidRDefault="00C970CD" w:rsidP="00C970CD">
      <w:pPr>
        <w:numPr>
          <w:ilvl w:val="0"/>
          <w:numId w:val="5"/>
        </w:numPr>
        <w:spacing w:line="360" w:lineRule="auto"/>
        <w:jc w:val="both"/>
        <w:textAlignment w:val="baseline"/>
        <w:rPr>
          <w:rFonts w:ascii="Arial" w:hAnsi="Arial" w:cs="Arial"/>
          <w:bCs/>
          <w:sz w:val="24"/>
          <w:szCs w:val="24"/>
        </w:rPr>
      </w:pPr>
      <w:r w:rsidRPr="0017028E">
        <w:rPr>
          <w:rFonts w:ascii="Arial" w:hAnsi="Arial" w:cs="Arial"/>
          <w:bCs/>
          <w:sz w:val="24"/>
          <w:szCs w:val="24"/>
        </w:rPr>
        <w:t>Income: Middle to upper-middle class</w:t>
      </w:r>
    </w:p>
    <w:p w14:paraId="6FB59829" w14:textId="77777777" w:rsidR="00C970CD" w:rsidRPr="0017028E" w:rsidRDefault="00C970CD" w:rsidP="00C970CD">
      <w:pPr>
        <w:numPr>
          <w:ilvl w:val="0"/>
          <w:numId w:val="5"/>
        </w:numPr>
        <w:spacing w:line="360" w:lineRule="auto"/>
        <w:jc w:val="both"/>
        <w:textAlignment w:val="baseline"/>
        <w:rPr>
          <w:rFonts w:ascii="Arial" w:hAnsi="Arial" w:cs="Arial"/>
          <w:bCs/>
          <w:sz w:val="24"/>
          <w:szCs w:val="24"/>
        </w:rPr>
      </w:pPr>
      <w:r w:rsidRPr="0017028E">
        <w:rPr>
          <w:rFonts w:ascii="Arial" w:hAnsi="Arial" w:cs="Arial"/>
          <w:bCs/>
          <w:sz w:val="24"/>
          <w:szCs w:val="24"/>
        </w:rPr>
        <w:t>Education: College-educated, often with advanced degrees</w:t>
      </w:r>
    </w:p>
    <w:p w14:paraId="249B5D06" w14:textId="77777777" w:rsidR="00C970CD" w:rsidRPr="0017028E" w:rsidRDefault="00C970CD" w:rsidP="00C970CD">
      <w:pPr>
        <w:spacing w:line="360" w:lineRule="auto"/>
        <w:jc w:val="both"/>
        <w:rPr>
          <w:rFonts w:ascii="Arial" w:hAnsi="Arial" w:cs="Arial"/>
          <w:bCs/>
          <w:sz w:val="24"/>
          <w:szCs w:val="24"/>
        </w:rPr>
      </w:pPr>
      <w:r w:rsidRPr="0017028E">
        <w:rPr>
          <w:rFonts w:ascii="Arial" w:hAnsi="Arial" w:cs="Arial"/>
          <w:b/>
          <w:bCs/>
          <w:sz w:val="24"/>
          <w:szCs w:val="24"/>
        </w:rPr>
        <w:t>Behavior and Preferences</w:t>
      </w:r>
      <w:r w:rsidRPr="0017028E">
        <w:rPr>
          <w:rFonts w:ascii="Arial" w:hAnsi="Arial" w:cs="Arial"/>
          <w:bCs/>
          <w:sz w:val="24"/>
          <w:szCs w:val="24"/>
        </w:rPr>
        <w:t>:</w:t>
      </w:r>
    </w:p>
    <w:p w14:paraId="774C7A08" w14:textId="77777777" w:rsidR="00C970CD" w:rsidRPr="0017028E" w:rsidRDefault="00C970CD" w:rsidP="00C970CD">
      <w:pPr>
        <w:numPr>
          <w:ilvl w:val="0"/>
          <w:numId w:val="6"/>
        </w:numPr>
        <w:spacing w:line="360" w:lineRule="auto"/>
        <w:jc w:val="both"/>
        <w:textAlignment w:val="baseline"/>
        <w:rPr>
          <w:rFonts w:ascii="Arial" w:hAnsi="Arial" w:cs="Arial"/>
          <w:bCs/>
          <w:sz w:val="24"/>
          <w:szCs w:val="24"/>
        </w:rPr>
      </w:pPr>
      <w:r w:rsidRPr="0017028E">
        <w:rPr>
          <w:rFonts w:ascii="Arial" w:hAnsi="Arial" w:cs="Arial"/>
          <w:bCs/>
          <w:sz w:val="24"/>
          <w:szCs w:val="24"/>
        </w:rPr>
        <w:t>Highly concerned about sustainability and the environmental impact of their travels.</w:t>
      </w:r>
    </w:p>
    <w:p w14:paraId="4BF2705A" w14:textId="77777777" w:rsidR="00C970CD" w:rsidRPr="0017028E" w:rsidRDefault="00C970CD" w:rsidP="00C970CD">
      <w:pPr>
        <w:numPr>
          <w:ilvl w:val="0"/>
          <w:numId w:val="6"/>
        </w:numPr>
        <w:spacing w:line="360" w:lineRule="auto"/>
        <w:jc w:val="both"/>
        <w:textAlignment w:val="baseline"/>
        <w:rPr>
          <w:rFonts w:ascii="Arial" w:hAnsi="Arial" w:cs="Arial"/>
          <w:bCs/>
          <w:sz w:val="24"/>
          <w:szCs w:val="24"/>
        </w:rPr>
      </w:pPr>
      <w:r w:rsidRPr="0017028E">
        <w:rPr>
          <w:rFonts w:ascii="Arial" w:hAnsi="Arial" w:cs="Arial"/>
          <w:bCs/>
          <w:sz w:val="24"/>
          <w:szCs w:val="24"/>
        </w:rPr>
        <w:t>Prefer eco-friendly accommodations and travel options.</w:t>
      </w:r>
    </w:p>
    <w:p w14:paraId="2ECD18D1" w14:textId="77777777" w:rsidR="00C970CD" w:rsidRPr="0017028E" w:rsidRDefault="00C970CD" w:rsidP="00C970CD">
      <w:pPr>
        <w:numPr>
          <w:ilvl w:val="0"/>
          <w:numId w:val="6"/>
        </w:numPr>
        <w:spacing w:line="360" w:lineRule="auto"/>
        <w:jc w:val="both"/>
        <w:textAlignment w:val="baseline"/>
        <w:rPr>
          <w:rFonts w:ascii="Arial" w:hAnsi="Arial" w:cs="Arial"/>
          <w:bCs/>
          <w:sz w:val="24"/>
          <w:szCs w:val="24"/>
        </w:rPr>
      </w:pPr>
      <w:r w:rsidRPr="0017028E">
        <w:rPr>
          <w:rFonts w:ascii="Arial" w:hAnsi="Arial" w:cs="Arial"/>
          <w:bCs/>
          <w:sz w:val="24"/>
          <w:szCs w:val="24"/>
        </w:rPr>
        <w:t>Willing to pay a premium for sustainable travel choices.</w:t>
      </w:r>
    </w:p>
    <w:p w14:paraId="0D3DE7E4" w14:textId="77777777" w:rsidR="00C970CD" w:rsidRPr="0017028E" w:rsidRDefault="00C970CD" w:rsidP="00C970CD">
      <w:pPr>
        <w:numPr>
          <w:ilvl w:val="0"/>
          <w:numId w:val="6"/>
        </w:numPr>
        <w:spacing w:line="360" w:lineRule="auto"/>
        <w:jc w:val="both"/>
        <w:textAlignment w:val="baseline"/>
        <w:rPr>
          <w:rFonts w:ascii="Arial" w:hAnsi="Arial" w:cs="Arial"/>
          <w:bCs/>
          <w:sz w:val="24"/>
          <w:szCs w:val="24"/>
        </w:rPr>
      </w:pPr>
      <w:r w:rsidRPr="0017028E">
        <w:rPr>
          <w:rFonts w:ascii="Arial" w:hAnsi="Arial" w:cs="Arial"/>
          <w:bCs/>
          <w:sz w:val="24"/>
          <w:szCs w:val="24"/>
        </w:rPr>
        <w:t>Active in social and environmental causes and seek to minimize their carbon footprint.</w:t>
      </w:r>
    </w:p>
    <w:p w14:paraId="1AF5C0C4" w14:textId="77777777" w:rsidR="00C970CD" w:rsidRPr="0017028E" w:rsidRDefault="00C970CD" w:rsidP="00C970CD">
      <w:pPr>
        <w:spacing w:line="360" w:lineRule="auto"/>
        <w:jc w:val="both"/>
        <w:rPr>
          <w:rFonts w:ascii="Arial" w:hAnsi="Arial" w:cs="Arial"/>
          <w:bCs/>
          <w:sz w:val="24"/>
          <w:szCs w:val="24"/>
        </w:rPr>
      </w:pPr>
      <w:r w:rsidRPr="0017028E">
        <w:rPr>
          <w:rFonts w:ascii="Arial" w:hAnsi="Arial" w:cs="Arial"/>
          <w:b/>
          <w:bCs/>
          <w:sz w:val="24"/>
          <w:szCs w:val="24"/>
        </w:rPr>
        <w:t>Why They Might Use Your Business</w:t>
      </w:r>
      <w:r w:rsidRPr="0017028E">
        <w:rPr>
          <w:rFonts w:ascii="Arial" w:hAnsi="Arial" w:cs="Arial"/>
          <w:bCs/>
          <w:sz w:val="24"/>
          <w:szCs w:val="24"/>
        </w:rPr>
        <w:t>:</w:t>
      </w:r>
    </w:p>
    <w:p w14:paraId="60F0D5C0" w14:textId="77777777" w:rsidR="00C970CD" w:rsidRPr="0017028E" w:rsidRDefault="00C970CD" w:rsidP="00C970CD">
      <w:pPr>
        <w:numPr>
          <w:ilvl w:val="0"/>
          <w:numId w:val="7"/>
        </w:numPr>
        <w:spacing w:line="360" w:lineRule="auto"/>
        <w:jc w:val="both"/>
        <w:textAlignment w:val="baseline"/>
        <w:rPr>
          <w:rFonts w:ascii="Arial" w:hAnsi="Arial" w:cs="Arial"/>
          <w:bCs/>
          <w:sz w:val="24"/>
          <w:szCs w:val="24"/>
        </w:rPr>
      </w:pPr>
      <w:r w:rsidRPr="0017028E">
        <w:rPr>
          <w:rFonts w:ascii="Arial" w:hAnsi="Arial" w:cs="Arial"/>
          <w:bCs/>
          <w:sz w:val="24"/>
          <w:szCs w:val="24"/>
        </w:rPr>
        <w:t>Highlighting sustainable travel options and eco-friendly accommodations.</w:t>
      </w:r>
    </w:p>
    <w:p w14:paraId="12450995" w14:textId="77777777" w:rsidR="00C970CD" w:rsidRPr="0017028E" w:rsidRDefault="00C970CD" w:rsidP="00C970CD">
      <w:pPr>
        <w:numPr>
          <w:ilvl w:val="0"/>
          <w:numId w:val="7"/>
        </w:numPr>
        <w:spacing w:line="360" w:lineRule="auto"/>
        <w:jc w:val="both"/>
        <w:textAlignment w:val="baseline"/>
        <w:rPr>
          <w:rFonts w:ascii="Arial" w:hAnsi="Arial" w:cs="Arial"/>
          <w:bCs/>
          <w:sz w:val="24"/>
          <w:szCs w:val="24"/>
        </w:rPr>
      </w:pPr>
      <w:r w:rsidRPr="0017028E">
        <w:rPr>
          <w:rFonts w:ascii="Arial" w:hAnsi="Arial" w:cs="Arial"/>
          <w:bCs/>
          <w:sz w:val="24"/>
          <w:szCs w:val="24"/>
        </w:rPr>
        <w:t>Providing carbon footprint calculators and suggestions for reducing environmental impact.</w:t>
      </w:r>
    </w:p>
    <w:p w14:paraId="7D8D6301" w14:textId="77777777" w:rsidR="00C970CD" w:rsidRPr="0017028E" w:rsidRDefault="00C970CD" w:rsidP="00C970CD">
      <w:pPr>
        <w:numPr>
          <w:ilvl w:val="0"/>
          <w:numId w:val="7"/>
        </w:numPr>
        <w:spacing w:line="360" w:lineRule="auto"/>
        <w:jc w:val="both"/>
        <w:textAlignment w:val="baseline"/>
        <w:rPr>
          <w:rFonts w:ascii="Arial" w:hAnsi="Arial" w:cs="Arial"/>
          <w:bCs/>
          <w:sz w:val="24"/>
          <w:szCs w:val="24"/>
        </w:rPr>
      </w:pPr>
      <w:r w:rsidRPr="0017028E">
        <w:rPr>
          <w:rFonts w:ascii="Arial" w:hAnsi="Arial" w:cs="Arial"/>
          <w:bCs/>
          <w:sz w:val="24"/>
          <w:szCs w:val="24"/>
        </w:rPr>
        <w:t>Offering incentives for choosing green travel options.</w:t>
      </w:r>
    </w:p>
    <w:p w14:paraId="341C2150" w14:textId="77777777" w:rsidR="00C970CD" w:rsidRPr="0017028E" w:rsidRDefault="00C970CD" w:rsidP="00C970CD">
      <w:pPr>
        <w:numPr>
          <w:ilvl w:val="0"/>
          <w:numId w:val="7"/>
        </w:numPr>
        <w:spacing w:line="360" w:lineRule="auto"/>
        <w:jc w:val="both"/>
        <w:textAlignment w:val="baseline"/>
        <w:rPr>
          <w:rFonts w:ascii="Arial" w:hAnsi="Arial" w:cs="Arial"/>
          <w:bCs/>
          <w:sz w:val="24"/>
          <w:szCs w:val="24"/>
        </w:rPr>
      </w:pPr>
      <w:r w:rsidRPr="0017028E">
        <w:rPr>
          <w:rFonts w:ascii="Arial" w:hAnsi="Arial" w:cs="Arial"/>
          <w:bCs/>
          <w:sz w:val="24"/>
          <w:szCs w:val="24"/>
        </w:rPr>
        <w:t>Detailed information on the sustainability practices of accommodations and travel providers (</w:t>
      </w:r>
      <w:r>
        <w:rPr>
          <w:rFonts w:ascii="Arial" w:hAnsi="Arial" w:cs="Arial"/>
          <w:bCs/>
          <w:sz w:val="24"/>
          <w:szCs w:val="24"/>
        </w:rPr>
        <w:t>Shin and Kang</w:t>
      </w:r>
      <w:r w:rsidRPr="0017028E">
        <w:rPr>
          <w:rFonts w:ascii="Arial" w:hAnsi="Arial" w:cs="Arial"/>
          <w:bCs/>
          <w:sz w:val="24"/>
          <w:szCs w:val="24"/>
        </w:rPr>
        <w:t>, 20</w:t>
      </w:r>
      <w:r>
        <w:rPr>
          <w:rFonts w:ascii="Arial" w:hAnsi="Arial" w:cs="Arial"/>
          <w:bCs/>
          <w:sz w:val="24"/>
          <w:szCs w:val="24"/>
        </w:rPr>
        <w:t>21</w:t>
      </w:r>
      <w:r w:rsidRPr="0017028E">
        <w:rPr>
          <w:rFonts w:ascii="Arial" w:hAnsi="Arial" w:cs="Arial"/>
          <w:bCs/>
          <w:sz w:val="24"/>
          <w:szCs w:val="24"/>
        </w:rPr>
        <w:t>).</w:t>
      </w:r>
    </w:p>
    <w:p w14:paraId="3636CEF5" w14:textId="77777777" w:rsidR="00C970CD" w:rsidRPr="0017028E" w:rsidRDefault="00C970CD" w:rsidP="00C970CD">
      <w:pPr>
        <w:spacing w:line="360" w:lineRule="auto"/>
        <w:jc w:val="both"/>
        <w:rPr>
          <w:rFonts w:ascii="Arial" w:hAnsi="Arial" w:cs="Arial"/>
          <w:b/>
          <w:bCs/>
          <w:sz w:val="24"/>
          <w:szCs w:val="24"/>
        </w:rPr>
      </w:pPr>
    </w:p>
    <w:p w14:paraId="6FAE5F1F" w14:textId="77777777" w:rsidR="00C970CD" w:rsidRPr="0017028E" w:rsidRDefault="00C970CD" w:rsidP="00C970CD">
      <w:pPr>
        <w:spacing w:line="360" w:lineRule="auto"/>
        <w:jc w:val="both"/>
        <w:rPr>
          <w:rFonts w:ascii="Arial" w:hAnsi="Arial" w:cs="Arial"/>
          <w:b/>
          <w:bCs/>
          <w:sz w:val="24"/>
          <w:szCs w:val="24"/>
        </w:rPr>
      </w:pPr>
      <w:r w:rsidRPr="0017028E">
        <w:rPr>
          <w:rFonts w:ascii="Arial" w:hAnsi="Arial" w:cs="Arial"/>
          <w:b/>
          <w:bCs/>
          <w:sz w:val="24"/>
          <w:szCs w:val="24"/>
        </w:rPr>
        <w:t>3. Business Travelers</w:t>
      </w:r>
    </w:p>
    <w:p w14:paraId="0F842B77" w14:textId="77777777" w:rsidR="00C970CD" w:rsidRPr="0017028E" w:rsidRDefault="00C970CD" w:rsidP="00C970CD">
      <w:pPr>
        <w:spacing w:line="360" w:lineRule="auto"/>
        <w:jc w:val="both"/>
        <w:rPr>
          <w:rFonts w:ascii="Arial" w:hAnsi="Arial" w:cs="Arial"/>
          <w:bCs/>
          <w:sz w:val="24"/>
          <w:szCs w:val="24"/>
        </w:rPr>
      </w:pPr>
      <w:r w:rsidRPr="0017028E">
        <w:rPr>
          <w:rFonts w:ascii="Arial" w:hAnsi="Arial" w:cs="Arial"/>
          <w:b/>
          <w:bCs/>
          <w:sz w:val="24"/>
          <w:szCs w:val="24"/>
        </w:rPr>
        <w:t>Demographics</w:t>
      </w:r>
      <w:r w:rsidRPr="0017028E">
        <w:rPr>
          <w:rFonts w:ascii="Arial" w:hAnsi="Arial" w:cs="Arial"/>
          <w:bCs/>
          <w:sz w:val="24"/>
          <w:szCs w:val="24"/>
        </w:rPr>
        <w:t>:</w:t>
      </w:r>
    </w:p>
    <w:p w14:paraId="5C8429CE" w14:textId="77777777" w:rsidR="00C970CD" w:rsidRPr="0017028E" w:rsidRDefault="00C970CD" w:rsidP="00C970CD">
      <w:pPr>
        <w:numPr>
          <w:ilvl w:val="0"/>
          <w:numId w:val="8"/>
        </w:numPr>
        <w:spacing w:line="360" w:lineRule="auto"/>
        <w:jc w:val="both"/>
        <w:textAlignment w:val="baseline"/>
        <w:rPr>
          <w:rFonts w:ascii="Arial" w:hAnsi="Arial" w:cs="Arial"/>
          <w:bCs/>
          <w:sz w:val="24"/>
          <w:szCs w:val="24"/>
        </w:rPr>
      </w:pPr>
      <w:r w:rsidRPr="0017028E">
        <w:rPr>
          <w:rFonts w:ascii="Arial" w:hAnsi="Arial" w:cs="Arial"/>
          <w:bCs/>
          <w:sz w:val="24"/>
          <w:szCs w:val="24"/>
        </w:rPr>
        <w:t>Age: 35-55</w:t>
      </w:r>
    </w:p>
    <w:p w14:paraId="554498CE" w14:textId="77777777" w:rsidR="00C970CD" w:rsidRPr="0017028E" w:rsidRDefault="00C970CD" w:rsidP="00C970CD">
      <w:pPr>
        <w:numPr>
          <w:ilvl w:val="0"/>
          <w:numId w:val="8"/>
        </w:numPr>
        <w:spacing w:line="360" w:lineRule="auto"/>
        <w:jc w:val="both"/>
        <w:textAlignment w:val="baseline"/>
        <w:rPr>
          <w:rFonts w:ascii="Arial" w:hAnsi="Arial" w:cs="Arial"/>
          <w:bCs/>
          <w:sz w:val="24"/>
          <w:szCs w:val="24"/>
        </w:rPr>
      </w:pPr>
      <w:r w:rsidRPr="0017028E">
        <w:rPr>
          <w:rFonts w:ascii="Arial" w:hAnsi="Arial" w:cs="Arial"/>
          <w:bCs/>
          <w:sz w:val="24"/>
          <w:szCs w:val="24"/>
        </w:rPr>
        <w:t>Gender: Both</w:t>
      </w:r>
    </w:p>
    <w:p w14:paraId="43A6EFED" w14:textId="77777777" w:rsidR="00C970CD" w:rsidRPr="0017028E" w:rsidRDefault="00C970CD" w:rsidP="00C970CD">
      <w:pPr>
        <w:numPr>
          <w:ilvl w:val="0"/>
          <w:numId w:val="8"/>
        </w:numPr>
        <w:spacing w:line="360" w:lineRule="auto"/>
        <w:jc w:val="both"/>
        <w:textAlignment w:val="baseline"/>
        <w:rPr>
          <w:rFonts w:ascii="Arial" w:hAnsi="Arial" w:cs="Arial"/>
          <w:bCs/>
          <w:sz w:val="24"/>
          <w:szCs w:val="24"/>
        </w:rPr>
      </w:pPr>
      <w:r w:rsidRPr="0017028E">
        <w:rPr>
          <w:rFonts w:ascii="Arial" w:hAnsi="Arial" w:cs="Arial"/>
          <w:bCs/>
          <w:sz w:val="24"/>
          <w:szCs w:val="24"/>
        </w:rPr>
        <w:t>Income: High income</w:t>
      </w:r>
    </w:p>
    <w:p w14:paraId="764F2FCF" w14:textId="77777777" w:rsidR="00C970CD" w:rsidRPr="0017028E" w:rsidRDefault="00C970CD" w:rsidP="00C970CD">
      <w:pPr>
        <w:numPr>
          <w:ilvl w:val="0"/>
          <w:numId w:val="8"/>
        </w:numPr>
        <w:spacing w:line="360" w:lineRule="auto"/>
        <w:jc w:val="both"/>
        <w:textAlignment w:val="baseline"/>
        <w:rPr>
          <w:rFonts w:ascii="Arial" w:hAnsi="Arial" w:cs="Arial"/>
          <w:bCs/>
          <w:sz w:val="24"/>
          <w:szCs w:val="24"/>
        </w:rPr>
      </w:pPr>
      <w:r w:rsidRPr="0017028E">
        <w:rPr>
          <w:rFonts w:ascii="Arial" w:hAnsi="Arial" w:cs="Arial"/>
          <w:bCs/>
          <w:sz w:val="24"/>
          <w:szCs w:val="24"/>
        </w:rPr>
        <w:t>Education: College-educated, often with MBAs or professional degrees</w:t>
      </w:r>
    </w:p>
    <w:p w14:paraId="56EA1ACC" w14:textId="77777777" w:rsidR="00C970CD" w:rsidRPr="0017028E" w:rsidRDefault="00C970CD" w:rsidP="00C970CD">
      <w:pPr>
        <w:spacing w:line="360" w:lineRule="auto"/>
        <w:jc w:val="both"/>
        <w:rPr>
          <w:rFonts w:ascii="Arial" w:hAnsi="Arial" w:cs="Arial"/>
          <w:bCs/>
          <w:sz w:val="24"/>
          <w:szCs w:val="24"/>
        </w:rPr>
      </w:pPr>
      <w:r w:rsidRPr="0017028E">
        <w:rPr>
          <w:rFonts w:ascii="Arial" w:hAnsi="Arial" w:cs="Arial"/>
          <w:b/>
          <w:bCs/>
          <w:sz w:val="24"/>
          <w:szCs w:val="24"/>
        </w:rPr>
        <w:t>Behavior and Preferences</w:t>
      </w:r>
      <w:r w:rsidRPr="0017028E">
        <w:rPr>
          <w:rFonts w:ascii="Arial" w:hAnsi="Arial" w:cs="Arial"/>
          <w:bCs/>
          <w:sz w:val="24"/>
          <w:szCs w:val="24"/>
        </w:rPr>
        <w:t>:</w:t>
      </w:r>
    </w:p>
    <w:p w14:paraId="6E12F506" w14:textId="77777777" w:rsidR="00C970CD" w:rsidRPr="0017028E" w:rsidRDefault="00C970CD" w:rsidP="00C970CD">
      <w:pPr>
        <w:numPr>
          <w:ilvl w:val="0"/>
          <w:numId w:val="9"/>
        </w:numPr>
        <w:spacing w:line="360" w:lineRule="auto"/>
        <w:jc w:val="both"/>
        <w:textAlignment w:val="baseline"/>
        <w:rPr>
          <w:rFonts w:ascii="Arial" w:hAnsi="Arial" w:cs="Arial"/>
          <w:bCs/>
          <w:sz w:val="24"/>
          <w:szCs w:val="24"/>
        </w:rPr>
      </w:pPr>
      <w:r w:rsidRPr="0017028E">
        <w:rPr>
          <w:rFonts w:ascii="Arial" w:hAnsi="Arial" w:cs="Arial"/>
          <w:bCs/>
          <w:sz w:val="24"/>
          <w:szCs w:val="24"/>
        </w:rPr>
        <w:t>Travel frequently for work and value efficiency and convenience.</w:t>
      </w:r>
    </w:p>
    <w:p w14:paraId="684EDD1D" w14:textId="77777777" w:rsidR="00C970CD" w:rsidRPr="0017028E" w:rsidRDefault="00C970CD" w:rsidP="00C970CD">
      <w:pPr>
        <w:numPr>
          <w:ilvl w:val="0"/>
          <w:numId w:val="9"/>
        </w:numPr>
        <w:spacing w:line="360" w:lineRule="auto"/>
        <w:jc w:val="both"/>
        <w:textAlignment w:val="baseline"/>
        <w:rPr>
          <w:rFonts w:ascii="Arial" w:hAnsi="Arial" w:cs="Arial"/>
          <w:bCs/>
          <w:sz w:val="24"/>
          <w:szCs w:val="24"/>
        </w:rPr>
      </w:pPr>
      <w:r w:rsidRPr="0017028E">
        <w:rPr>
          <w:rFonts w:ascii="Arial" w:hAnsi="Arial" w:cs="Arial"/>
          <w:bCs/>
          <w:sz w:val="24"/>
          <w:szCs w:val="24"/>
        </w:rPr>
        <w:t>Prefer accommodations with amenities suitable for business, such as reliable Wi-Fi and meeting facilities.</w:t>
      </w:r>
    </w:p>
    <w:p w14:paraId="34859E24" w14:textId="77777777" w:rsidR="00C970CD" w:rsidRPr="0017028E" w:rsidRDefault="00C970CD" w:rsidP="00C970CD">
      <w:pPr>
        <w:numPr>
          <w:ilvl w:val="0"/>
          <w:numId w:val="9"/>
        </w:numPr>
        <w:spacing w:line="360" w:lineRule="auto"/>
        <w:jc w:val="both"/>
        <w:textAlignment w:val="baseline"/>
        <w:rPr>
          <w:rFonts w:ascii="Arial" w:hAnsi="Arial" w:cs="Arial"/>
          <w:bCs/>
          <w:sz w:val="24"/>
          <w:szCs w:val="24"/>
        </w:rPr>
      </w:pPr>
      <w:r w:rsidRPr="0017028E">
        <w:rPr>
          <w:rFonts w:ascii="Arial" w:hAnsi="Arial" w:cs="Arial"/>
          <w:bCs/>
          <w:sz w:val="24"/>
          <w:szCs w:val="24"/>
        </w:rPr>
        <w:t>Look for seamless integration of travel bookings with their business schedules.</w:t>
      </w:r>
    </w:p>
    <w:p w14:paraId="0510A78B" w14:textId="77777777" w:rsidR="00C970CD" w:rsidRPr="0017028E" w:rsidRDefault="00C970CD" w:rsidP="00C970CD">
      <w:pPr>
        <w:numPr>
          <w:ilvl w:val="0"/>
          <w:numId w:val="9"/>
        </w:numPr>
        <w:spacing w:line="360" w:lineRule="auto"/>
        <w:jc w:val="both"/>
        <w:textAlignment w:val="baseline"/>
        <w:rPr>
          <w:rFonts w:ascii="Arial" w:hAnsi="Arial" w:cs="Arial"/>
          <w:bCs/>
          <w:sz w:val="24"/>
          <w:szCs w:val="24"/>
        </w:rPr>
      </w:pPr>
      <w:r w:rsidRPr="0017028E">
        <w:rPr>
          <w:rFonts w:ascii="Arial" w:hAnsi="Arial" w:cs="Arial"/>
          <w:bCs/>
          <w:sz w:val="24"/>
          <w:szCs w:val="24"/>
        </w:rPr>
        <w:t>Appreciate loyalty programs and corporate discounts.</w:t>
      </w:r>
    </w:p>
    <w:p w14:paraId="6AF83884" w14:textId="77777777" w:rsidR="00C970CD" w:rsidRPr="0017028E" w:rsidRDefault="00C970CD" w:rsidP="00C970CD">
      <w:pPr>
        <w:spacing w:line="360" w:lineRule="auto"/>
        <w:jc w:val="both"/>
        <w:rPr>
          <w:rFonts w:ascii="Arial" w:hAnsi="Arial" w:cs="Arial"/>
          <w:bCs/>
          <w:sz w:val="24"/>
          <w:szCs w:val="24"/>
        </w:rPr>
      </w:pPr>
      <w:r w:rsidRPr="0017028E">
        <w:rPr>
          <w:rFonts w:ascii="Arial" w:hAnsi="Arial" w:cs="Arial"/>
          <w:b/>
          <w:bCs/>
          <w:sz w:val="24"/>
          <w:szCs w:val="24"/>
        </w:rPr>
        <w:t>Why They Might Use Your Business</w:t>
      </w:r>
      <w:r w:rsidRPr="0017028E">
        <w:rPr>
          <w:rFonts w:ascii="Arial" w:hAnsi="Arial" w:cs="Arial"/>
          <w:bCs/>
          <w:sz w:val="24"/>
          <w:szCs w:val="24"/>
        </w:rPr>
        <w:t>:</w:t>
      </w:r>
    </w:p>
    <w:p w14:paraId="4F9D028F" w14:textId="77777777" w:rsidR="00C970CD" w:rsidRPr="0017028E" w:rsidRDefault="00C970CD" w:rsidP="00C970CD">
      <w:pPr>
        <w:numPr>
          <w:ilvl w:val="0"/>
          <w:numId w:val="10"/>
        </w:numPr>
        <w:spacing w:line="360" w:lineRule="auto"/>
        <w:jc w:val="both"/>
        <w:textAlignment w:val="baseline"/>
        <w:rPr>
          <w:rFonts w:ascii="Arial" w:hAnsi="Arial" w:cs="Arial"/>
          <w:bCs/>
          <w:sz w:val="24"/>
          <w:szCs w:val="24"/>
        </w:rPr>
      </w:pPr>
      <w:r w:rsidRPr="0017028E">
        <w:rPr>
          <w:rFonts w:ascii="Arial" w:hAnsi="Arial" w:cs="Arial"/>
          <w:bCs/>
          <w:sz w:val="24"/>
          <w:szCs w:val="24"/>
        </w:rPr>
        <w:t>Integrated itinerary management that syncs with their work calendars.</w:t>
      </w:r>
    </w:p>
    <w:p w14:paraId="55780349" w14:textId="77777777" w:rsidR="00C970CD" w:rsidRPr="0017028E" w:rsidRDefault="00C970CD" w:rsidP="00C970CD">
      <w:pPr>
        <w:numPr>
          <w:ilvl w:val="0"/>
          <w:numId w:val="10"/>
        </w:numPr>
        <w:spacing w:line="360" w:lineRule="auto"/>
        <w:jc w:val="both"/>
        <w:textAlignment w:val="baseline"/>
        <w:rPr>
          <w:rFonts w:ascii="Arial" w:hAnsi="Arial" w:cs="Arial"/>
          <w:bCs/>
          <w:sz w:val="24"/>
          <w:szCs w:val="24"/>
        </w:rPr>
      </w:pPr>
      <w:r w:rsidRPr="0017028E">
        <w:rPr>
          <w:rFonts w:ascii="Arial" w:hAnsi="Arial" w:cs="Arial"/>
          <w:bCs/>
          <w:sz w:val="24"/>
          <w:szCs w:val="24"/>
        </w:rPr>
        <w:t>Loyalty programs and corporate discounts to encourage repeat bookings.</w:t>
      </w:r>
    </w:p>
    <w:p w14:paraId="7822F177" w14:textId="77777777" w:rsidR="00C970CD" w:rsidRPr="0017028E" w:rsidRDefault="00C970CD" w:rsidP="00C970CD">
      <w:pPr>
        <w:numPr>
          <w:ilvl w:val="0"/>
          <w:numId w:val="10"/>
        </w:numPr>
        <w:spacing w:line="360" w:lineRule="auto"/>
        <w:jc w:val="both"/>
        <w:textAlignment w:val="baseline"/>
        <w:rPr>
          <w:rFonts w:ascii="Arial" w:hAnsi="Arial" w:cs="Arial"/>
          <w:bCs/>
          <w:sz w:val="24"/>
          <w:szCs w:val="24"/>
        </w:rPr>
      </w:pPr>
      <w:r w:rsidRPr="0017028E">
        <w:rPr>
          <w:rFonts w:ascii="Arial" w:hAnsi="Arial" w:cs="Arial"/>
          <w:bCs/>
          <w:sz w:val="24"/>
          <w:szCs w:val="24"/>
        </w:rPr>
        <w:t>Easy access to business-friendly accommodations and amenities.</w:t>
      </w:r>
    </w:p>
    <w:p w14:paraId="6F965C49" w14:textId="77777777" w:rsidR="00C970CD" w:rsidRPr="0017028E" w:rsidRDefault="00C970CD" w:rsidP="00C970CD">
      <w:pPr>
        <w:numPr>
          <w:ilvl w:val="0"/>
          <w:numId w:val="10"/>
        </w:numPr>
        <w:spacing w:line="360" w:lineRule="auto"/>
        <w:jc w:val="both"/>
        <w:textAlignment w:val="baseline"/>
        <w:rPr>
          <w:rFonts w:ascii="Arial" w:hAnsi="Arial" w:cs="Arial"/>
          <w:bCs/>
          <w:sz w:val="24"/>
          <w:szCs w:val="24"/>
        </w:rPr>
      </w:pPr>
      <w:r w:rsidRPr="0017028E">
        <w:rPr>
          <w:rFonts w:ascii="Arial" w:hAnsi="Arial" w:cs="Arial"/>
          <w:bCs/>
          <w:sz w:val="24"/>
          <w:szCs w:val="24"/>
        </w:rPr>
        <w:t>Real-time customer support to handle last-minute changes and cancellations (Park &amp; Chang, 2009).</w:t>
      </w:r>
    </w:p>
    <w:p w14:paraId="765F58AC" w14:textId="77777777" w:rsidR="00C970CD" w:rsidRDefault="00C970CD" w:rsidP="00C970CD">
      <w:pPr>
        <w:rPr>
          <w:rFonts w:asciiTheme="minorHAnsi" w:hAnsiTheme="minorHAnsi" w:cstheme="minorHAnsi"/>
          <w:bCs/>
          <w:sz w:val="24"/>
          <w:szCs w:val="24"/>
        </w:rPr>
      </w:pPr>
    </w:p>
    <w:p w14:paraId="42D9BDF0" w14:textId="77777777" w:rsidR="00C970CD" w:rsidRPr="00F6328F" w:rsidRDefault="00C970CD" w:rsidP="00C970CD">
      <w:pPr>
        <w:rPr>
          <w:rFonts w:asciiTheme="minorHAnsi" w:hAnsiTheme="minorHAnsi" w:cstheme="minorHAnsi"/>
          <w:b/>
          <w:iCs/>
          <w:sz w:val="24"/>
          <w:szCs w:val="24"/>
          <w:u w:val="single"/>
        </w:rPr>
      </w:pPr>
      <w:r w:rsidRPr="00F6328F">
        <w:rPr>
          <w:rFonts w:asciiTheme="minorHAnsi" w:hAnsiTheme="minorHAnsi" w:cstheme="minorHAnsi"/>
          <w:b/>
          <w:iCs/>
          <w:sz w:val="24"/>
          <w:szCs w:val="24"/>
          <w:u w:val="single"/>
        </w:rPr>
        <w:t>Appendix D - Competitor Profiles</w:t>
      </w:r>
    </w:p>
    <w:p w14:paraId="365878FA" w14:textId="77777777" w:rsidR="00C970CD" w:rsidRDefault="00C970CD" w:rsidP="00C970CD">
      <w:pPr>
        <w:rPr>
          <w:rFonts w:asciiTheme="minorHAnsi" w:hAnsiTheme="minorHAnsi" w:cstheme="minorHAnsi"/>
          <w:b/>
          <w:iCs/>
          <w:sz w:val="24"/>
          <w:szCs w:val="24"/>
        </w:rPr>
      </w:pPr>
    </w:p>
    <w:p w14:paraId="7B25F206" w14:textId="77777777" w:rsidR="00C970CD" w:rsidRPr="00F6328F" w:rsidRDefault="00C970CD" w:rsidP="00C970CD">
      <w:pPr>
        <w:spacing w:line="360" w:lineRule="auto"/>
        <w:jc w:val="both"/>
        <w:rPr>
          <w:rFonts w:ascii="Arial" w:hAnsi="Arial" w:cs="Arial"/>
          <w:b/>
          <w:bCs/>
          <w:sz w:val="24"/>
        </w:rPr>
      </w:pPr>
      <w:r w:rsidRPr="00F6328F">
        <w:rPr>
          <w:rFonts w:ascii="Arial" w:hAnsi="Arial" w:cs="Arial"/>
          <w:b/>
          <w:bCs/>
          <w:sz w:val="24"/>
        </w:rPr>
        <w:t>1. Booking.com</w:t>
      </w:r>
    </w:p>
    <w:p w14:paraId="79C2BCE6" w14:textId="77777777" w:rsidR="00C970CD" w:rsidRPr="00F6328F" w:rsidRDefault="00C970CD" w:rsidP="00C970CD">
      <w:pPr>
        <w:spacing w:line="360" w:lineRule="auto"/>
        <w:jc w:val="both"/>
        <w:rPr>
          <w:rFonts w:ascii="Arial" w:hAnsi="Arial" w:cs="Arial"/>
          <w:bCs/>
          <w:sz w:val="24"/>
        </w:rPr>
      </w:pPr>
      <w:r w:rsidRPr="00F6328F">
        <w:rPr>
          <w:rFonts w:ascii="Arial" w:hAnsi="Arial" w:cs="Arial"/>
          <w:b/>
          <w:bCs/>
          <w:sz w:val="24"/>
        </w:rPr>
        <w:t>Strengths</w:t>
      </w:r>
      <w:r w:rsidRPr="00F6328F">
        <w:rPr>
          <w:rFonts w:ascii="Arial" w:hAnsi="Arial" w:cs="Arial"/>
          <w:bCs/>
          <w:sz w:val="24"/>
        </w:rPr>
        <w:t>:</w:t>
      </w:r>
    </w:p>
    <w:p w14:paraId="3ED5B2F9" w14:textId="77777777" w:rsidR="00C970CD" w:rsidRPr="00F6328F" w:rsidRDefault="00C970CD" w:rsidP="00C970CD">
      <w:pPr>
        <w:numPr>
          <w:ilvl w:val="0"/>
          <w:numId w:val="17"/>
        </w:numPr>
        <w:spacing w:line="360" w:lineRule="auto"/>
        <w:jc w:val="both"/>
        <w:textAlignment w:val="baseline"/>
        <w:rPr>
          <w:rFonts w:ascii="Arial" w:hAnsi="Arial" w:cs="Arial"/>
          <w:bCs/>
          <w:sz w:val="24"/>
        </w:rPr>
      </w:pPr>
      <w:r w:rsidRPr="00F6328F">
        <w:rPr>
          <w:rFonts w:ascii="Arial" w:hAnsi="Arial" w:cs="Arial"/>
          <w:bCs/>
          <w:sz w:val="24"/>
        </w:rPr>
        <w:t>Extensive inventory of accommodations (Giovanis et al., 2017).</w:t>
      </w:r>
    </w:p>
    <w:p w14:paraId="273FD832" w14:textId="77777777" w:rsidR="00C970CD" w:rsidRPr="00F6328F" w:rsidRDefault="00C970CD" w:rsidP="00C970CD">
      <w:pPr>
        <w:numPr>
          <w:ilvl w:val="0"/>
          <w:numId w:val="17"/>
        </w:numPr>
        <w:spacing w:line="360" w:lineRule="auto"/>
        <w:jc w:val="both"/>
        <w:textAlignment w:val="baseline"/>
        <w:rPr>
          <w:rFonts w:ascii="Arial" w:hAnsi="Arial" w:cs="Arial"/>
          <w:bCs/>
          <w:sz w:val="24"/>
        </w:rPr>
      </w:pPr>
      <w:r w:rsidRPr="00F6328F">
        <w:rPr>
          <w:rFonts w:ascii="Arial" w:hAnsi="Arial" w:cs="Arial"/>
          <w:bCs/>
          <w:sz w:val="24"/>
        </w:rPr>
        <w:t>Robust user reviews and rating system (Christina &amp; Yasa, 2021).</w:t>
      </w:r>
    </w:p>
    <w:p w14:paraId="5755B28E" w14:textId="77777777" w:rsidR="00C970CD" w:rsidRPr="00F6328F" w:rsidRDefault="00C970CD" w:rsidP="00C970CD">
      <w:pPr>
        <w:numPr>
          <w:ilvl w:val="0"/>
          <w:numId w:val="17"/>
        </w:numPr>
        <w:spacing w:line="360" w:lineRule="auto"/>
        <w:jc w:val="both"/>
        <w:textAlignment w:val="baseline"/>
        <w:rPr>
          <w:rFonts w:ascii="Arial" w:hAnsi="Arial" w:cs="Arial"/>
          <w:bCs/>
          <w:sz w:val="24"/>
        </w:rPr>
      </w:pPr>
      <w:r w:rsidRPr="00F6328F">
        <w:rPr>
          <w:rFonts w:ascii="Arial" w:hAnsi="Arial" w:cs="Arial"/>
          <w:bCs/>
          <w:sz w:val="24"/>
        </w:rPr>
        <w:t>Strong brand presence and global reach (Conyette, 2011).</w:t>
      </w:r>
    </w:p>
    <w:p w14:paraId="0DAFDADD" w14:textId="77777777" w:rsidR="00C970CD" w:rsidRPr="00F6328F" w:rsidRDefault="00C970CD" w:rsidP="00C970CD">
      <w:pPr>
        <w:spacing w:line="360" w:lineRule="auto"/>
        <w:jc w:val="both"/>
        <w:rPr>
          <w:rFonts w:ascii="Arial" w:hAnsi="Arial" w:cs="Arial"/>
          <w:bCs/>
          <w:sz w:val="24"/>
        </w:rPr>
      </w:pPr>
      <w:r w:rsidRPr="00F6328F">
        <w:rPr>
          <w:rFonts w:ascii="Arial" w:hAnsi="Arial" w:cs="Arial"/>
          <w:b/>
          <w:bCs/>
          <w:sz w:val="24"/>
        </w:rPr>
        <w:t>Weaknesses</w:t>
      </w:r>
      <w:r w:rsidRPr="00F6328F">
        <w:rPr>
          <w:rFonts w:ascii="Arial" w:hAnsi="Arial" w:cs="Arial"/>
          <w:bCs/>
          <w:sz w:val="24"/>
        </w:rPr>
        <w:t>:</w:t>
      </w:r>
    </w:p>
    <w:p w14:paraId="2E6C0BA1" w14:textId="77777777" w:rsidR="00C970CD" w:rsidRPr="00F6328F" w:rsidRDefault="00C970CD" w:rsidP="00C970CD">
      <w:pPr>
        <w:numPr>
          <w:ilvl w:val="0"/>
          <w:numId w:val="18"/>
        </w:numPr>
        <w:spacing w:line="360" w:lineRule="auto"/>
        <w:jc w:val="both"/>
        <w:textAlignment w:val="baseline"/>
        <w:rPr>
          <w:rFonts w:ascii="Arial" w:hAnsi="Arial" w:cs="Arial"/>
          <w:bCs/>
          <w:sz w:val="24"/>
        </w:rPr>
      </w:pPr>
      <w:r w:rsidRPr="00F6328F">
        <w:rPr>
          <w:rFonts w:ascii="Arial" w:hAnsi="Arial" w:cs="Arial"/>
          <w:bCs/>
          <w:sz w:val="24"/>
        </w:rPr>
        <w:t>Intense competition from other large players (Kim, 2018).</w:t>
      </w:r>
    </w:p>
    <w:p w14:paraId="0206F3F0" w14:textId="77777777" w:rsidR="00C970CD" w:rsidRPr="00F6328F" w:rsidRDefault="00C970CD" w:rsidP="00C970CD">
      <w:pPr>
        <w:numPr>
          <w:ilvl w:val="0"/>
          <w:numId w:val="18"/>
        </w:numPr>
        <w:spacing w:line="360" w:lineRule="auto"/>
        <w:jc w:val="both"/>
        <w:textAlignment w:val="baseline"/>
        <w:rPr>
          <w:rFonts w:ascii="Arial" w:hAnsi="Arial" w:cs="Arial"/>
          <w:bCs/>
          <w:sz w:val="24"/>
        </w:rPr>
      </w:pPr>
      <w:r w:rsidRPr="00F6328F">
        <w:rPr>
          <w:rFonts w:ascii="Arial" w:hAnsi="Arial" w:cs="Arial"/>
          <w:bCs/>
          <w:sz w:val="24"/>
        </w:rPr>
        <w:t>Some users report issues with customer service (Lehdonvirta et al., 2018).</w:t>
      </w:r>
    </w:p>
    <w:p w14:paraId="5FC8E67F" w14:textId="77777777" w:rsidR="00C970CD" w:rsidRPr="00F6328F" w:rsidRDefault="00C970CD" w:rsidP="00C970CD">
      <w:pPr>
        <w:spacing w:line="360" w:lineRule="auto"/>
        <w:jc w:val="both"/>
        <w:rPr>
          <w:rFonts w:ascii="Arial" w:hAnsi="Arial" w:cs="Arial"/>
          <w:bCs/>
          <w:sz w:val="24"/>
        </w:rPr>
      </w:pPr>
      <w:r w:rsidRPr="00F6328F">
        <w:rPr>
          <w:rFonts w:ascii="Arial" w:hAnsi="Arial" w:cs="Arial"/>
          <w:b/>
          <w:bCs/>
          <w:sz w:val="24"/>
        </w:rPr>
        <w:t>Comparison to StarLink Virtual Bookings</w:t>
      </w:r>
      <w:r w:rsidRPr="00F6328F">
        <w:rPr>
          <w:rFonts w:ascii="Arial" w:hAnsi="Arial" w:cs="Arial"/>
          <w:bCs/>
          <w:sz w:val="24"/>
        </w:rPr>
        <w:t>:</w:t>
      </w:r>
    </w:p>
    <w:p w14:paraId="393F8BB4" w14:textId="77777777" w:rsidR="00C970CD" w:rsidRPr="00F6328F" w:rsidRDefault="00C970CD" w:rsidP="00C970CD">
      <w:pPr>
        <w:numPr>
          <w:ilvl w:val="0"/>
          <w:numId w:val="19"/>
        </w:numPr>
        <w:spacing w:line="360" w:lineRule="auto"/>
        <w:jc w:val="both"/>
        <w:textAlignment w:val="baseline"/>
        <w:rPr>
          <w:rFonts w:ascii="Arial" w:hAnsi="Arial" w:cs="Arial"/>
          <w:bCs/>
          <w:sz w:val="24"/>
        </w:rPr>
      </w:pPr>
      <w:r w:rsidRPr="00F6328F">
        <w:rPr>
          <w:rFonts w:ascii="Arial" w:hAnsi="Arial" w:cs="Arial"/>
          <w:b/>
          <w:bCs/>
          <w:sz w:val="24"/>
        </w:rPr>
        <w:t>How They Are Different</w:t>
      </w:r>
      <w:r w:rsidRPr="00F6328F">
        <w:rPr>
          <w:rFonts w:ascii="Arial" w:hAnsi="Arial" w:cs="Arial"/>
          <w:bCs/>
          <w:sz w:val="24"/>
        </w:rPr>
        <w:t>: Booking.com focuses broadly on all types of accommodations globally, whereas StarLink will focus on unique, eco-friendly, and personalised travel experiences.</w:t>
      </w:r>
    </w:p>
    <w:p w14:paraId="55DF42A5" w14:textId="77777777" w:rsidR="00C970CD" w:rsidRPr="00F6328F" w:rsidRDefault="00C970CD" w:rsidP="00C970CD">
      <w:pPr>
        <w:numPr>
          <w:ilvl w:val="0"/>
          <w:numId w:val="19"/>
        </w:numPr>
        <w:spacing w:line="360" w:lineRule="auto"/>
        <w:jc w:val="both"/>
        <w:textAlignment w:val="baseline"/>
        <w:rPr>
          <w:rFonts w:ascii="Arial" w:hAnsi="Arial" w:cs="Arial"/>
          <w:bCs/>
          <w:sz w:val="24"/>
        </w:rPr>
      </w:pPr>
      <w:r w:rsidRPr="00F6328F">
        <w:rPr>
          <w:rFonts w:ascii="Arial" w:hAnsi="Arial" w:cs="Arial"/>
          <w:b/>
          <w:bCs/>
          <w:sz w:val="24"/>
        </w:rPr>
        <w:t>Competitive Strategy</w:t>
      </w:r>
      <w:r w:rsidRPr="00F6328F">
        <w:rPr>
          <w:rFonts w:ascii="Arial" w:hAnsi="Arial" w:cs="Arial"/>
          <w:bCs/>
          <w:sz w:val="24"/>
        </w:rPr>
        <w:t>: StarLink will differentiate itself by leveraging its unique offerings, such as personalised recommendations and AR tours.</w:t>
      </w:r>
    </w:p>
    <w:p w14:paraId="710C8E01" w14:textId="77777777" w:rsidR="00C970CD" w:rsidRPr="00F6328F" w:rsidRDefault="00C970CD" w:rsidP="00C970CD">
      <w:pPr>
        <w:numPr>
          <w:ilvl w:val="0"/>
          <w:numId w:val="19"/>
        </w:numPr>
        <w:spacing w:line="360" w:lineRule="auto"/>
        <w:jc w:val="both"/>
        <w:textAlignment w:val="baseline"/>
        <w:rPr>
          <w:rFonts w:ascii="Arial" w:hAnsi="Arial" w:cs="Arial"/>
          <w:bCs/>
          <w:sz w:val="24"/>
        </w:rPr>
      </w:pPr>
      <w:r w:rsidRPr="00F6328F">
        <w:rPr>
          <w:rFonts w:ascii="Arial" w:hAnsi="Arial" w:cs="Arial"/>
          <w:b/>
          <w:bCs/>
          <w:sz w:val="24"/>
        </w:rPr>
        <w:t>USP (Unique Selling Proposition)</w:t>
      </w:r>
      <w:r w:rsidRPr="00F6328F">
        <w:rPr>
          <w:rFonts w:ascii="Arial" w:hAnsi="Arial" w:cs="Arial"/>
          <w:bCs/>
          <w:sz w:val="24"/>
        </w:rPr>
        <w:t>: Focus on eco-friendly travel options and personalised travel recommendations.</w:t>
      </w:r>
    </w:p>
    <w:p w14:paraId="09B0A2F2" w14:textId="77777777" w:rsidR="00C970CD" w:rsidRPr="00F6328F" w:rsidRDefault="00C970CD" w:rsidP="00C970CD">
      <w:pPr>
        <w:spacing w:line="360" w:lineRule="auto"/>
        <w:jc w:val="both"/>
        <w:rPr>
          <w:rFonts w:ascii="Arial" w:hAnsi="Arial" w:cs="Arial"/>
          <w:bCs/>
          <w:sz w:val="24"/>
        </w:rPr>
      </w:pPr>
      <w:r w:rsidRPr="00F6328F">
        <w:rPr>
          <w:rFonts w:ascii="Arial" w:hAnsi="Arial" w:cs="Arial"/>
          <w:b/>
          <w:bCs/>
          <w:sz w:val="24"/>
        </w:rPr>
        <w:t>Competitive Edge/Advantage</w:t>
      </w:r>
      <w:r w:rsidRPr="00F6328F">
        <w:rPr>
          <w:rFonts w:ascii="Arial" w:hAnsi="Arial" w:cs="Arial"/>
          <w:bCs/>
          <w:sz w:val="24"/>
        </w:rPr>
        <w:t>:</w:t>
      </w:r>
    </w:p>
    <w:p w14:paraId="5867C4A7" w14:textId="77777777" w:rsidR="00C970CD" w:rsidRPr="00F6328F" w:rsidRDefault="00C970CD" w:rsidP="00C970CD">
      <w:pPr>
        <w:numPr>
          <w:ilvl w:val="0"/>
          <w:numId w:val="20"/>
        </w:numPr>
        <w:spacing w:line="360" w:lineRule="auto"/>
        <w:jc w:val="both"/>
        <w:textAlignment w:val="baseline"/>
        <w:rPr>
          <w:rFonts w:ascii="Arial" w:hAnsi="Arial" w:cs="Arial"/>
          <w:bCs/>
          <w:sz w:val="24"/>
        </w:rPr>
      </w:pPr>
      <w:r w:rsidRPr="00F6328F">
        <w:rPr>
          <w:rFonts w:ascii="Arial" w:hAnsi="Arial" w:cs="Arial"/>
          <w:bCs/>
          <w:sz w:val="24"/>
        </w:rPr>
        <w:t>Personalized AI-driven recommendations.</w:t>
      </w:r>
    </w:p>
    <w:p w14:paraId="1FF010FD" w14:textId="77777777" w:rsidR="00C970CD" w:rsidRPr="00F6328F" w:rsidRDefault="00C970CD" w:rsidP="00C970CD">
      <w:pPr>
        <w:numPr>
          <w:ilvl w:val="0"/>
          <w:numId w:val="20"/>
        </w:numPr>
        <w:spacing w:line="360" w:lineRule="auto"/>
        <w:jc w:val="both"/>
        <w:textAlignment w:val="baseline"/>
        <w:rPr>
          <w:rFonts w:ascii="Arial" w:hAnsi="Arial" w:cs="Arial"/>
          <w:bCs/>
          <w:sz w:val="24"/>
        </w:rPr>
      </w:pPr>
      <w:r w:rsidRPr="00F6328F">
        <w:rPr>
          <w:rFonts w:ascii="Arial" w:hAnsi="Arial" w:cs="Arial"/>
          <w:bCs/>
          <w:sz w:val="24"/>
        </w:rPr>
        <w:t>Integration of AR for virtual tours.</w:t>
      </w:r>
    </w:p>
    <w:p w14:paraId="57C876FA" w14:textId="77777777" w:rsidR="00C970CD" w:rsidRPr="00F6328F" w:rsidRDefault="00C970CD" w:rsidP="00C970CD">
      <w:pPr>
        <w:numPr>
          <w:ilvl w:val="0"/>
          <w:numId w:val="20"/>
        </w:numPr>
        <w:spacing w:line="360" w:lineRule="auto"/>
        <w:jc w:val="both"/>
        <w:textAlignment w:val="baseline"/>
        <w:rPr>
          <w:rFonts w:ascii="Arial" w:hAnsi="Arial" w:cs="Arial"/>
          <w:bCs/>
          <w:sz w:val="24"/>
        </w:rPr>
      </w:pPr>
      <w:r w:rsidRPr="00F6328F">
        <w:rPr>
          <w:rFonts w:ascii="Arial" w:hAnsi="Arial" w:cs="Arial"/>
          <w:bCs/>
          <w:sz w:val="24"/>
        </w:rPr>
        <w:t>Strong emphasis on sustainability and eco-friendly travel options.</w:t>
      </w:r>
    </w:p>
    <w:p w14:paraId="40893015" w14:textId="77777777" w:rsidR="00C970CD" w:rsidRPr="00F6328F" w:rsidRDefault="00C970CD" w:rsidP="00C970CD">
      <w:pPr>
        <w:spacing w:line="360" w:lineRule="auto"/>
        <w:jc w:val="both"/>
        <w:rPr>
          <w:rFonts w:ascii="Arial" w:hAnsi="Arial" w:cs="Arial"/>
          <w:b/>
          <w:bCs/>
          <w:sz w:val="24"/>
        </w:rPr>
      </w:pPr>
      <w:r w:rsidRPr="00F6328F">
        <w:rPr>
          <w:rFonts w:ascii="Arial" w:hAnsi="Arial" w:cs="Arial"/>
          <w:b/>
          <w:bCs/>
          <w:sz w:val="24"/>
        </w:rPr>
        <w:t>2. Expedia</w:t>
      </w:r>
    </w:p>
    <w:p w14:paraId="6A06789B" w14:textId="77777777" w:rsidR="00C970CD" w:rsidRPr="00F6328F" w:rsidRDefault="00C970CD" w:rsidP="00C970CD">
      <w:pPr>
        <w:spacing w:line="360" w:lineRule="auto"/>
        <w:jc w:val="both"/>
        <w:rPr>
          <w:rFonts w:ascii="Arial" w:hAnsi="Arial" w:cs="Arial"/>
          <w:bCs/>
          <w:sz w:val="24"/>
        </w:rPr>
      </w:pPr>
      <w:r w:rsidRPr="00F6328F">
        <w:rPr>
          <w:rFonts w:ascii="Arial" w:hAnsi="Arial" w:cs="Arial"/>
          <w:b/>
          <w:bCs/>
          <w:sz w:val="24"/>
        </w:rPr>
        <w:t>Strengths</w:t>
      </w:r>
      <w:r w:rsidRPr="00F6328F">
        <w:rPr>
          <w:rFonts w:ascii="Arial" w:hAnsi="Arial" w:cs="Arial"/>
          <w:bCs/>
          <w:sz w:val="24"/>
        </w:rPr>
        <w:t>:</w:t>
      </w:r>
    </w:p>
    <w:p w14:paraId="154DD07E" w14:textId="77777777" w:rsidR="00C970CD" w:rsidRPr="00F6328F" w:rsidRDefault="00C970CD" w:rsidP="00C970CD">
      <w:pPr>
        <w:numPr>
          <w:ilvl w:val="0"/>
          <w:numId w:val="21"/>
        </w:numPr>
        <w:spacing w:line="360" w:lineRule="auto"/>
        <w:jc w:val="both"/>
        <w:textAlignment w:val="baseline"/>
        <w:rPr>
          <w:rFonts w:ascii="Arial" w:hAnsi="Arial" w:cs="Arial"/>
          <w:bCs/>
          <w:sz w:val="24"/>
        </w:rPr>
      </w:pPr>
      <w:r w:rsidRPr="00F6328F">
        <w:rPr>
          <w:rFonts w:ascii="Arial" w:hAnsi="Arial" w:cs="Arial"/>
          <w:bCs/>
          <w:sz w:val="24"/>
        </w:rPr>
        <w:t>Comprehensive travel services, including flights, hotels, car rentals, and vacation packages (Kim, 2018).</w:t>
      </w:r>
    </w:p>
    <w:p w14:paraId="654420C0" w14:textId="77777777" w:rsidR="00C970CD" w:rsidRPr="00F6328F" w:rsidRDefault="00C970CD" w:rsidP="00C970CD">
      <w:pPr>
        <w:numPr>
          <w:ilvl w:val="0"/>
          <w:numId w:val="21"/>
        </w:numPr>
        <w:spacing w:line="360" w:lineRule="auto"/>
        <w:jc w:val="both"/>
        <w:textAlignment w:val="baseline"/>
        <w:rPr>
          <w:rFonts w:ascii="Arial" w:hAnsi="Arial" w:cs="Arial"/>
          <w:bCs/>
          <w:sz w:val="24"/>
        </w:rPr>
      </w:pPr>
      <w:r w:rsidRPr="00F6328F">
        <w:rPr>
          <w:rFonts w:ascii="Arial" w:hAnsi="Arial" w:cs="Arial"/>
          <w:bCs/>
          <w:sz w:val="24"/>
        </w:rPr>
        <w:t>Strong global presence and extensive partnerships (Lehdonvirta et al., 2018).</w:t>
      </w:r>
    </w:p>
    <w:p w14:paraId="01A961AF" w14:textId="77777777" w:rsidR="00C970CD" w:rsidRPr="00F6328F" w:rsidRDefault="00C970CD" w:rsidP="00C970CD">
      <w:pPr>
        <w:spacing w:line="360" w:lineRule="auto"/>
        <w:jc w:val="both"/>
        <w:rPr>
          <w:rFonts w:ascii="Arial" w:hAnsi="Arial" w:cs="Arial"/>
          <w:bCs/>
          <w:sz w:val="24"/>
        </w:rPr>
      </w:pPr>
      <w:r w:rsidRPr="00F6328F">
        <w:rPr>
          <w:rFonts w:ascii="Arial" w:hAnsi="Arial" w:cs="Arial"/>
          <w:b/>
          <w:bCs/>
          <w:sz w:val="24"/>
        </w:rPr>
        <w:t>Weaknesses</w:t>
      </w:r>
      <w:r w:rsidRPr="00F6328F">
        <w:rPr>
          <w:rFonts w:ascii="Arial" w:hAnsi="Arial" w:cs="Arial"/>
          <w:bCs/>
          <w:sz w:val="24"/>
        </w:rPr>
        <w:t>:</w:t>
      </w:r>
    </w:p>
    <w:p w14:paraId="5A153AAF" w14:textId="77777777" w:rsidR="00C970CD" w:rsidRPr="00F6328F" w:rsidRDefault="00C970CD" w:rsidP="00C970CD">
      <w:pPr>
        <w:numPr>
          <w:ilvl w:val="0"/>
          <w:numId w:val="22"/>
        </w:numPr>
        <w:spacing w:line="360" w:lineRule="auto"/>
        <w:jc w:val="both"/>
        <w:textAlignment w:val="baseline"/>
        <w:rPr>
          <w:rFonts w:ascii="Arial" w:hAnsi="Arial" w:cs="Arial"/>
          <w:bCs/>
          <w:sz w:val="24"/>
        </w:rPr>
      </w:pPr>
      <w:r w:rsidRPr="00F6328F">
        <w:rPr>
          <w:rFonts w:ascii="Arial" w:hAnsi="Arial" w:cs="Arial"/>
          <w:bCs/>
          <w:sz w:val="24"/>
        </w:rPr>
        <w:t>Complexity of use due to the wide range of services (Conyette, 2011).</w:t>
      </w:r>
    </w:p>
    <w:p w14:paraId="7B7929AF" w14:textId="77777777" w:rsidR="00C970CD" w:rsidRPr="00F6328F" w:rsidRDefault="00C970CD" w:rsidP="00C970CD">
      <w:pPr>
        <w:numPr>
          <w:ilvl w:val="0"/>
          <w:numId w:val="22"/>
        </w:numPr>
        <w:spacing w:line="360" w:lineRule="auto"/>
        <w:jc w:val="both"/>
        <w:textAlignment w:val="baseline"/>
        <w:rPr>
          <w:rFonts w:ascii="Arial" w:hAnsi="Arial" w:cs="Arial"/>
          <w:bCs/>
          <w:sz w:val="24"/>
        </w:rPr>
      </w:pPr>
      <w:r w:rsidRPr="00F6328F">
        <w:rPr>
          <w:rFonts w:ascii="Arial" w:hAnsi="Arial" w:cs="Arial"/>
          <w:bCs/>
          <w:sz w:val="24"/>
        </w:rPr>
        <w:t>Occasional issues with customer support (Giovanis et al., 2017).</w:t>
      </w:r>
    </w:p>
    <w:p w14:paraId="72410945" w14:textId="77777777" w:rsidR="00C970CD" w:rsidRPr="00F6328F" w:rsidRDefault="00C970CD" w:rsidP="00C970CD">
      <w:pPr>
        <w:spacing w:line="360" w:lineRule="auto"/>
        <w:jc w:val="both"/>
        <w:rPr>
          <w:rFonts w:ascii="Arial" w:hAnsi="Arial" w:cs="Arial"/>
          <w:bCs/>
          <w:sz w:val="24"/>
        </w:rPr>
      </w:pPr>
      <w:r w:rsidRPr="00F6328F">
        <w:rPr>
          <w:rFonts w:ascii="Arial" w:hAnsi="Arial" w:cs="Arial"/>
          <w:b/>
          <w:bCs/>
          <w:sz w:val="24"/>
        </w:rPr>
        <w:t>Comparison to StarLink Virtual Bookings</w:t>
      </w:r>
      <w:r w:rsidRPr="00F6328F">
        <w:rPr>
          <w:rFonts w:ascii="Arial" w:hAnsi="Arial" w:cs="Arial"/>
          <w:bCs/>
          <w:sz w:val="24"/>
        </w:rPr>
        <w:t>:</w:t>
      </w:r>
    </w:p>
    <w:p w14:paraId="440D8F15" w14:textId="77777777" w:rsidR="00C970CD" w:rsidRPr="00F6328F" w:rsidRDefault="00C970CD" w:rsidP="00C970CD">
      <w:pPr>
        <w:numPr>
          <w:ilvl w:val="0"/>
          <w:numId w:val="23"/>
        </w:numPr>
        <w:spacing w:line="360" w:lineRule="auto"/>
        <w:jc w:val="both"/>
        <w:textAlignment w:val="baseline"/>
        <w:rPr>
          <w:rFonts w:ascii="Arial" w:hAnsi="Arial" w:cs="Arial"/>
          <w:bCs/>
          <w:sz w:val="24"/>
        </w:rPr>
      </w:pPr>
      <w:r w:rsidRPr="00F6328F">
        <w:rPr>
          <w:rFonts w:ascii="Arial" w:hAnsi="Arial" w:cs="Arial"/>
          <w:b/>
          <w:bCs/>
          <w:sz w:val="24"/>
        </w:rPr>
        <w:t>How They Are Different</w:t>
      </w:r>
      <w:r w:rsidRPr="00F6328F">
        <w:rPr>
          <w:rFonts w:ascii="Arial" w:hAnsi="Arial" w:cs="Arial"/>
          <w:bCs/>
          <w:sz w:val="24"/>
        </w:rPr>
        <w:t>: Expedia offers a wide range of travel services, while StarLink focuses on providing a streamlined, personalised booking experience.</w:t>
      </w:r>
    </w:p>
    <w:p w14:paraId="5736EB93" w14:textId="77777777" w:rsidR="00C970CD" w:rsidRPr="00F6328F" w:rsidRDefault="00C970CD" w:rsidP="00C970CD">
      <w:pPr>
        <w:numPr>
          <w:ilvl w:val="0"/>
          <w:numId w:val="23"/>
        </w:numPr>
        <w:spacing w:line="360" w:lineRule="auto"/>
        <w:jc w:val="both"/>
        <w:textAlignment w:val="baseline"/>
        <w:rPr>
          <w:rFonts w:ascii="Arial" w:hAnsi="Arial" w:cs="Arial"/>
          <w:bCs/>
          <w:sz w:val="24"/>
        </w:rPr>
      </w:pPr>
      <w:r w:rsidRPr="00F6328F">
        <w:rPr>
          <w:rFonts w:ascii="Arial" w:hAnsi="Arial" w:cs="Arial"/>
          <w:b/>
          <w:bCs/>
          <w:sz w:val="24"/>
        </w:rPr>
        <w:t>Competitive Strategy</w:t>
      </w:r>
      <w:r w:rsidRPr="00F6328F">
        <w:rPr>
          <w:rFonts w:ascii="Arial" w:hAnsi="Arial" w:cs="Arial"/>
          <w:bCs/>
          <w:sz w:val="24"/>
        </w:rPr>
        <w:t>: StarLink will offer a user-friendly interface with integrated itinerary management to simplify booking.</w:t>
      </w:r>
    </w:p>
    <w:p w14:paraId="70F84329" w14:textId="77777777" w:rsidR="00C970CD" w:rsidRPr="00F6328F" w:rsidRDefault="00C970CD" w:rsidP="00C970CD">
      <w:pPr>
        <w:numPr>
          <w:ilvl w:val="0"/>
          <w:numId w:val="23"/>
        </w:numPr>
        <w:spacing w:line="360" w:lineRule="auto"/>
        <w:jc w:val="both"/>
        <w:textAlignment w:val="baseline"/>
        <w:rPr>
          <w:rFonts w:ascii="Arial" w:hAnsi="Arial" w:cs="Arial"/>
          <w:bCs/>
          <w:sz w:val="24"/>
        </w:rPr>
      </w:pPr>
      <w:r w:rsidRPr="00F6328F">
        <w:rPr>
          <w:rFonts w:ascii="Arial" w:hAnsi="Arial" w:cs="Arial"/>
          <w:b/>
          <w:bCs/>
          <w:sz w:val="24"/>
        </w:rPr>
        <w:t>USP</w:t>
      </w:r>
      <w:r w:rsidRPr="00F6328F">
        <w:rPr>
          <w:rFonts w:ascii="Arial" w:hAnsi="Arial" w:cs="Arial"/>
          <w:bCs/>
          <w:sz w:val="24"/>
        </w:rPr>
        <w:t>: Comprehensive, integrated itinerary management system.</w:t>
      </w:r>
    </w:p>
    <w:p w14:paraId="7F357726" w14:textId="77777777" w:rsidR="00C970CD" w:rsidRPr="00F6328F" w:rsidRDefault="00C970CD" w:rsidP="00C970CD">
      <w:pPr>
        <w:spacing w:line="360" w:lineRule="auto"/>
        <w:jc w:val="both"/>
        <w:rPr>
          <w:rFonts w:ascii="Arial" w:hAnsi="Arial" w:cs="Arial"/>
          <w:bCs/>
          <w:sz w:val="24"/>
        </w:rPr>
      </w:pPr>
      <w:r w:rsidRPr="00F6328F">
        <w:rPr>
          <w:rFonts w:ascii="Arial" w:hAnsi="Arial" w:cs="Arial"/>
          <w:b/>
          <w:bCs/>
          <w:sz w:val="24"/>
        </w:rPr>
        <w:t>Competitive Edge/Advantage</w:t>
      </w:r>
      <w:r w:rsidRPr="00F6328F">
        <w:rPr>
          <w:rFonts w:ascii="Arial" w:hAnsi="Arial" w:cs="Arial"/>
          <w:bCs/>
          <w:sz w:val="24"/>
        </w:rPr>
        <w:t>:</w:t>
      </w:r>
    </w:p>
    <w:p w14:paraId="4128E55D" w14:textId="77777777" w:rsidR="00C970CD" w:rsidRPr="00F6328F" w:rsidRDefault="00C970CD" w:rsidP="00C970CD">
      <w:pPr>
        <w:numPr>
          <w:ilvl w:val="0"/>
          <w:numId w:val="24"/>
        </w:numPr>
        <w:spacing w:line="360" w:lineRule="auto"/>
        <w:jc w:val="both"/>
        <w:textAlignment w:val="baseline"/>
        <w:rPr>
          <w:rFonts w:ascii="Arial" w:hAnsi="Arial" w:cs="Arial"/>
          <w:bCs/>
          <w:sz w:val="24"/>
        </w:rPr>
      </w:pPr>
      <w:r w:rsidRPr="00F6328F">
        <w:rPr>
          <w:rFonts w:ascii="Arial" w:hAnsi="Arial" w:cs="Arial"/>
          <w:bCs/>
          <w:sz w:val="24"/>
        </w:rPr>
        <w:t>Simplified, user-friendly platform.</w:t>
      </w:r>
    </w:p>
    <w:p w14:paraId="58F404AA" w14:textId="77777777" w:rsidR="00C970CD" w:rsidRPr="00F6328F" w:rsidRDefault="00C970CD" w:rsidP="00C970CD">
      <w:pPr>
        <w:numPr>
          <w:ilvl w:val="0"/>
          <w:numId w:val="24"/>
        </w:numPr>
        <w:spacing w:line="360" w:lineRule="auto"/>
        <w:jc w:val="both"/>
        <w:textAlignment w:val="baseline"/>
        <w:rPr>
          <w:rFonts w:ascii="Arial" w:hAnsi="Arial" w:cs="Arial"/>
          <w:bCs/>
          <w:sz w:val="24"/>
        </w:rPr>
      </w:pPr>
      <w:r w:rsidRPr="00F6328F">
        <w:rPr>
          <w:rFonts w:ascii="Arial" w:hAnsi="Arial" w:cs="Arial"/>
          <w:bCs/>
          <w:sz w:val="24"/>
        </w:rPr>
        <w:t>Integrated itinerary management combining all travel needs.</w:t>
      </w:r>
    </w:p>
    <w:p w14:paraId="2463CC78" w14:textId="77777777" w:rsidR="00C970CD" w:rsidRPr="00F6328F" w:rsidRDefault="00C970CD" w:rsidP="00C970CD">
      <w:pPr>
        <w:numPr>
          <w:ilvl w:val="0"/>
          <w:numId w:val="24"/>
        </w:numPr>
        <w:spacing w:line="360" w:lineRule="auto"/>
        <w:jc w:val="both"/>
        <w:textAlignment w:val="baseline"/>
        <w:rPr>
          <w:rFonts w:ascii="Arial" w:hAnsi="Arial" w:cs="Arial"/>
          <w:bCs/>
          <w:sz w:val="24"/>
        </w:rPr>
      </w:pPr>
      <w:r w:rsidRPr="00F6328F">
        <w:rPr>
          <w:rFonts w:ascii="Arial" w:hAnsi="Arial" w:cs="Arial"/>
          <w:bCs/>
          <w:sz w:val="24"/>
        </w:rPr>
        <w:t>Personalized service enhancing user experience.</w:t>
      </w:r>
    </w:p>
    <w:p w14:paraId="23A7E1DA" w14:textId="77777777" w:rsidR="00C970CD" w:rsidRPr="00F6328F" w:rsidRDefault="00C970CD" w:rsidP="00C970CD">
      <w:pPr>
        <w:spacing w:line="360" w:lineRule="auto"/>
        <w:jc w:val="both"/>
        <w:rPr>
          <w:rFonts w:ascii="Arial" w:hAnsi="Arial" w:cs="Arial"/>
          <w:b/>
          <w:bCs/>
          <w:sz w:val="24"/>
        </w:rPr>
      </w:pPr>
      <w:r w:rsidRPr="00F6328F">
        <w:rPr>
          <w:rFonts w:ascii="Arial" w:hAnsi="Arial" w:cs="Arial"/>
          <w:b/>
          <w:bCs/>
          <w:sz w:val="24"/>
        </w:rPr>
        <w:t>3. Airbnb</w:t>
      </w:r>
    </w:p>
    <w:p w14:paraId="7A901BE5" w14:textId="77777777" w:rsidR="00C970CD" w:rsidRPr="00F6328F" w:rsidRDefault="00C970CD" w:rsidP="00C970CD">
      <w:pPr>
        <w:spacing w:line="360" w:lineRule="auto"/>
        <w:jc w:val="both"/>
        <w:rPr>
          <w:rFonts w:ascii="Arial" w:hAnsi="Arial" w:cs="Arial"/>
          <w:bCs/>
          <w:sz w:val="24"/>
        </w:rPr>
      </w:pPr>
      <w:r w:rsidRPr="00F6328F">
        <w:rPr>
          <w:rFonts w:ascii="Arial" w:hAnsi="Arial" w:cs="Arial"/>
          <w:b/>
          <w:bCs/>
          <w:sz w:val="24"/>
        </w:rPr>
        <w:t>Strengths</w:t>
      </w:r>
      <w:r w:rsidRPr="00F6328F">
        <w:rPr>
          <w:rFonts w:ascii="Arial" w:hAnsi="Arial" w:cs="Arial"/>
          <w:bCs/>
          <w:sz w:val="24"/>
        </w:rPr>
        <w:t>:</w:t>
      </w:r>
    </w:p>
    <w:p w14:paraId="058B06C6" w14:textId="77777777" w:rsidR="00C970CD" w:rsidRPr="00F6328F" w:rsidRDefault="00C970CD" w:rsidP="00C970CD">
      <w:pPr>
        <w:numPr>
          <w:ilvl w:val="0"/>
          <w:numId w:val="25"/>
        </w:numPr>
        <w:spacing w:line="360" w:lineRule="auto"/>
        <w:jc w:val="both"/>
        <w:textAlignment w:val="baseline"/>
        <w:rPr>
          <w:rFonts w:ascii="Arial" w:hAnsi="Arial" w:cs="Arial"/>
          <w:bCs/>
          <w:sz w:val="24"/>
        </w:rPr>
      </w:pPr>
      <w:r w:rsidRPr="00F6328F">
        <w:rPr>
          <w:rFonts w:ascii="Arial" w:hAnsi="Arial" w:cs="Arial"/>
          <w:bCs/>
          <w:sz w:val="24"/>
        </w:rPr>
        <w:t>Unique accommodations (homes, apartments) and experiences (Giovanis et al., 2017).</w:t>
      </w:r>
    </w:p>
    <w:p w14:paraId="418F80AB" w14:textId="77777777" w:rsidR="00C970CD" w:rsidRPr="00F6328F" w:rsidRDefault="00C970CD" w:rsidP="00C970CD">
      <w:pPr>
        <w:numPr>
          <w:ilvl w:val="0"/>
          <w:numId w:val="25"/>
        </w:numPr>
        <w:spacing w:line="360" w:lineRule="auto"/>
        <w:jc w:val="both"/>
        <w:textAlignment w:val="baseline"/>
        <w:rPr>
          <w:rFonts w:ascii="Arial" w:hAnsi="Arial" w:cs="Arial"/>
          <w:bCs/>
          <w:sz w:val="24"/>
        </w:rPr>
      </w:pPr>
      <w:r w:rsidRPr="00F6328F">
        <w:rPr>
          <w:rFonts w:ascii="Arial" w:hAnsi="Arial" w:cs="Arial"/>
          <w:bCs/>
          <w:sz w:val="24"/>
        </w:rPr>
        <w:t>Strong community aspect and user engagement (Christina &amp; Yasa, 2021).</w:t>
      </w:r>
    </w:p>
    <w:p w14:paraId="3947F670" w14:textId="77777777" w:rsidR="00C970CD" w:rsidRPr="00F6328F" w:rsidRDefault="00C970CD" w:rsidP="00C970CD">
      <w:pPr>
        <w:numPr>
          <w:ilvl w:val="0"/>
          <w:numId w:val="25"/>
        </w:numPr>
        <w:spacing w:line="360" w:lineRule="auto"/>
        <w:jc w:val="both"/>
        <w:textAlignment w:val="baseline"/>
        <w:rPr>
          <w:rFonts w:ascii="Arial" w:hAnsi="Arial" w:cs="Arial"/>
          <w:bCs/>
          <w:sz w:val="24"/>
        </w:rPr>
      </w:pPr>
      <w:r w:rsidRPr="00F6328F">
        <w:rPr>
          <w:rFonts w:ascii="Arial" w:hAnsi="Arial" w:cs="Arial"/>
          <w:bCs/>
          <w:sz w:val="24"/>
        </w:rPr>
        <w:t>Focus on local experiences and personalised travel (Conyette, 2011).</w:t>
      </w:r>
    </w:p>
    <w:p w14:paraId="18C60A1F" w14:textId="77777777" w:rsidR="00C970CD" w:rsidRPr="00F6328F" w:rsidRDefault="00C970CD" w:rsidP="00C970CD">
      <w:pPr>
        <w:spacing w:line="360" w:lineRule="auto"/>
        <w:jc w:val="both"/>
        <w:rPr>
          <w:rFonts w:ascii="Arial" w:hAnsi="Arial" w:cs="Arial"/>
          <w:bCs/>
          <w:sz w:val="24"/>
        </w:rPr>
      </w:pPr>
      <w:r w:rsidRPr="00F6328F">
        <w:rPr>
          <w:rFonts w:ascii="Arial" w:hAnsi="Arial" w:cs="Arial"/>
          <w:b/>
          <w:bCs/>
          <w:sz w:val="24"/>
        </w:rPr>
        <w:t>Weaknesses</w:t>
      </w:r>
      <w:r w:rsidRPr="00F6328F">
        <w:rPr>
          <w:rFonts w:ascii="Arial" w:hAnsi="Arial" w:cs="Arial"/>
          <w:bCs/>
          <w:sz w:val="24"/>
        </w:rPr>
        <w:t>:</w:t>
      </w:r>
    </w:p>
    <w:p w14:paraId="007EFC2A" w14:textId="77777777" w:rsidR="00C970CD" w:rsidRPr="00F6328F" w:rsidRDefault="00C970CD" w:rsidP="00C970CD">
      <w:pPr>
        <w:numPr>
          <w:ilvl w:val="0"/>
          <w:numId w:val="26"/>
        </w:numPr>
        <w:spacing w:line="360" w:lineRule="auto"/>
        <w:jc w:val="both"/>
        <w:textAlignment w:val="baseline"/>
        <w:rPr>
          <w:rFonts w:ascii="Arial" w:hAnsi="Arial" w:cs="Arial"/>
          <w:bCs/>
          <w:sz w:val="24"/>
        </w:rPr>
      </w:pPr>
      <w:r w:rsidRPr="00F6328F">
        <w:rPr>
          <w:rFonts w:ascii="Arial" w:hAnsi="Arial" w:cs="Arial"/>
          <w:bCs/>
          <w:sz w:val="24"/>
        </w:rPr>
        <w:t>Regulatory challenges in various cities (Lehdonvirta et al., 2018).</w:t>
      </w:r>
    </w:p>
    <w:p w14:paraId="229C93E0" w14:textId="77777777" w:rsidR="00C970CD" w:rsidRPr="00F6328F" w:rsidRDefault="00C970CD" w:rsidP="00C970CD">
      <w:pPr>
        <w:numPr>
          <w:ilvl w:val="0"/>
          <w:numId w:val="26"/>
        </w:numPr>
        <w:spacing w:line="360" w:lineRule="auto"/>
        <w:jc w:val="both"/>
        <w:textAlignment w:val="baseline"/>
        <w:rPr>
          <w:rFonts w:ascii="Arial" w:hAnsi="Arial" w:cs="Arial"/>
          <w:bCs/>
          <w:sz w:val="24"/>
        </w:rPr>
      </w:pPr>
      <w:r w:rsidRPr="00F6328F">
        <w:rPr>
          <w:rFonts w:ascii="Arial" w:hAnsi="Arial" w:cs="Arial"/>
          <w:bCs/>
          <w:sz w:val="24"/>
        </w:rPr>
        <w:t>Inconsistent quality of listings (Kim, 2018).</w:t>
      </w:r>
    </w:p>
    <w:p w14:paraId="6BE1D031" w14:textId="77777777" w:rsidR="00C970CD" w:rsidRPr="00F6328F" w:rsidRDefault="00C970CD" w:rsidP="00C970CD">
      <w:pPr>
        <w:spacing w:line="360" w:lineRule="auto"/>
        <w:jc w:val="both"/>
        <w:rPr>
          <w:rFonts w:ascii="Arial" w:hAnsi="Arial" w:cs="Arial"/>
          <w:bCs/>
          <w:sz w:val="24"/>
        </w:rPr>
      </w:pPr>
      <w:r w:rsidRPr="00F6328F">
        <w:rPr>
          <w:rFonts w:ascii="Arial" w:hAnsi="Arial" w:cs="Arial"/>
          <w:b/>
          <w:bCs/>
          <w:sz w:val="24"/>
        </w:rPr>
        <w:t>Comparison to StarLink Virtual Bookings</w:t>
      </w:r>
      <w:r w:rsidRPr="00F6328F">
        <w:rPr>
          <w:rFonts w:ascii="Arial" w:hAnsi="Arial" w:cs="Arial"/>
          <w:bCs/>
          <w:sz w:val="24"/>
        </w:rPr>
        <w:t>:</w:t>
      </w:r>
    </w:p>
    <w:p w14:paraId="50FCC8A5" w14:textId="77777777" w:rsidR="00C970CD" w:rsidRPr="00F6328F" w:rsidRDefault="00C970CD" w:rsidP="00C970CD">
      <w:pPr>
        <w:numPr>
          <w:ilvl w:val="0"/>
          <w:numId w:val="27"/>
        </w:numPr>
        <w:spacing w:line="360" w:lineRule="auto"/>
        <w:jc w:val="both"/>
        <w:textAlignment w:val="baseline"/>
        <w:rPr>
          <w:rFonts w:ascii="Arial" w:hAnsi="Arial" w:cs="Arial"/>
          <w:bCs/>
          <w:sz w:val="24"/>
        </w:rPr>
      </w:pPr>
      <w:r w:rsidRPr="00F6328F">
        <w:rPr>
          <w:rFonts w:ascii="Arial" w:hAnsi="Arial" w:cs="Arial"/>
          <w:b/>
          <w:bCs/>
          <w:sz w:val="24"/>
        </w:rPr>
        <w:t>How They Are Different</w:t>
      </w:r>
      <w:r w:rsidRPr="00F6328F">
        <w:rPr>
          <w:rFonts w:ascii="Arial" w:hAnsi="Arial" w:cs="Arial"/>
          <w:bCs/>
          <w:sz w:val="24"/>
        </w:rPr>
        <w:t>: Airbnb offers peer-to-peer rentals, while StarLink will partner with boutique hotels and focus on curated, high-quality experiences.</w:t>
      </w:r>
    </w:p>
    <w:p w14:paraId="0CAA4646" w14:textId="77777777" w:rsidR="00C970CD" w:rsidRPr="00F6328F" w:rsidRDefault="00C970CD" w:rsidP="00C970CD">
      <w:pPr>
        <w:numPr>
          <w:ilvl w:val="0"/>
          <w:numId w:val="27"/>
        </w:numPr>
        <w:spacing w:line="360" w:lineRule="auto"/>
        <w:jc w:val="both"/>
        <w:textAlignment w:val="baseline"/>
        <w:rPr>
          <w:rFonts w:ascii="Arial" w:hAnsi="Arial" w:cs="Arial"/>
          <w:bCs/>
          <w:sz w:val="24"/>
        </w:rPr>
      </w:pPr>
      <w:r w:rsidRPr="00F6328F">
        <w:rPr>
          <w:rFonts w:ascii="Arial" w:hAnsi="Arial" w:cs="Arial"/>
          <w:b/>
          <w:bCs/>
          <w:sz w:val="24"/>
        </w:rPr>
        <w:t>Competitive Strategy</w:t>
      </w:r>
      <w:r w:rsidRPr="00F6328F">
        <w:rPr>
          <w:rFonts w:ascii="Arial" w:hAnsi="Arial" w:cs="Arial"/>
          <w:bCs/>
          <w:sz w:val="24"/>
        </w:rPr>
        <w:t>: StarLink will ensure consistent quality and professional management of accommodations.</w:t>
      </w:r>
    </w:p>
    <w:p w14:paraId="7B56A738" w14:textId="77777777" w:rsidR="00C970CD" w:rsidRPr="00F6328F" w:rsidRDefault="00C970CD" w:rsidP="00C970CD">
      <w:pPr>
        <w:numPr>
          <w:ilvl w:val="0"/>
          <w:numId w:val="27"/>
        </w:numPr>
        <w:spacing w:line="360" w:lineRule="auto"/>
        <w:jc w:val="both"/>
        <w:textAlignment w:val="baseline"/>
        <w:rPr>
          <w:rFonts w:ascii="Arial" w:hAnsi="Arial" w:cs="Arial"/>
          <w:bCs/>
          <w:sz w:val="24"/>
        </w:rPr>
      </w:pPr>
      <w:r w:rsidRPr="00F6328F">
        <w:rPr>
          <w:rFonts w:ascii="Arial" w:hAnsi="Arial" w:cs="Arial"/>
          <w:b/>
          <w:bCs/>
          <w:sz w:val="24"/>
        </w:rPr>
        <w:t>USP</w:t>
      </w:r>
      <w:r w:rsidRPr="00F6328F">
        <w:rPr>
          <w:rFonts w:ascii="Arial" w:hAnsi="Arial" w:cs="Arial"/>
          <w:bCs/>
          <w:sz w:val="24"/>
        </w:rPr>
        <w:t>: Curated boutique hotel experiences with consistent quality.</w:t>
      </w:r>
    </w:p>
    <w:p w14:paraId="465A0D99" w14:textId="77777777" w:rsidR="00C970CD" w:rsidRPr="00F6328F" w:rsidRDefault="00C970CD" w:rsidP="00C970CD">
      <w:pPr>
        <w:spacing w:line="360" w:lineRule="auto"/>
        <w:jc w:val="both"/>
        <w:rPr>
          <w:rFonts w:ascii="Arial" w:hAnsi="Arial" w:cs="Arial"/>
          <w:bCs/>
          <w:sz w:val="24"/>
        </w:rPr>
      </w:pPr>
      <w:r w:rsidRPr="00F6328F">
        <w:rPr>
          <w:rFonts w:ascii="Arial" w:hAnsi="Arial" w:cs="Arial"/>
          <w:b/>
          <w:bCs/>
          <w:sz w:val="24"/>
        </w:rPr>
        <w:t>Competitive Edge/Advantage</w:t>
      </w:r>
      <w:r w:rsidRPr="00F6328F">
        <w:rPr>
          <w:rFonts w:ascii="Arial" w:hAnsi="Arial" w:cs="Arial"/>
          <w:bCs/>
          <w:sz w:val="24"/>
        </w:rPr>
        <w:t>:</w:t>
      </w:r>
    </w:p>
    <w:p w14:paraId="07C882F9" w14:textId="77777777" w:rsidR="00C970CD" w:rsidRPr="00F6328F" w:rsidRDefault="00C970CD" w:rsidP="00C970CD">
      <w:pPr>
        <w:numPr>
          <w:ilvl w:val="0"/>
          <w:numId w:val="28"/>
        </w:numPr>
        <w:spacing w:line="360" w:lineRule="auto"/>
        <w:jc w:val="both"/>
        <w:textAlignment w:val="baseline"/>
        <w:rPr>
          <w:rFonts w:ascii="Arial" w:hAnsi="Arial" w:cs="Arial"/>
          <w:bCs/>
          <w:sz w:val="24"/>
        </w:rPr>
      </w:pPr>
      <w:r w:rsidRPr="00F6328F">
        <w:rPr>
          <w:rFonts w:ascii="Arial" w:hAnsi="Arial" w:cs="Arial"/>
          <w:bCs/>
          <w:sz w:val="24"/>
        </w:rPr>
        <w:t>Consistent quality and professional management of listings.</w:t>
      </w:r>
    </w:p>
    <w:p w14:paraId="32553C83" w14:textId="77777777" w:rsidR="00C970CD" w:rsidRPr="00F6328F" w:rsidRDefault="00C970CD" w:rsidP="00C970CD">
      <w:pPr>
        <w:numPr>
          <w:ilvl w:val="0"/>
          <w:numId w:val="28"/>
        </w:numPr>
        <w:spacing w:line="360" w:lineRule="auto"/>
        <w:jc w:val="both"/>
        <w:textAlignment w:val="baseline"/>
        <w:rPr>
          <w:rFonts w:ascii="Arial" w:hAnsi="Arial" w:cs="Arial"/>
          <w:bCs/>
          <w:sz w:val="24"/>
        </w:rPr>
      </w:pPr>
      <w:r w:rsidRPr="00F6328F">
        <w:rPr>
          <w:rFonts w:ascii="Arial" w:hAnsi="Arial" w:cs="Arial"/>
          <w:bCs/>
          <w:sz w:val="24"/>
        </w:rPr>
        <w:t>Focus on boutique hotels providing unique, eco-friendly travel experiences.</w:t>
      </w:r>
    </w:p>
    <w:p w14:paraId="0AFF2DF5" w14:textId="77777777" w:rsidR="00C970CD" w:rsidRPr="00A1047C" w:rsidRDefault="00C970CD" w:rsidP="00C970CD">
      <w:pPr>
        <w:numPr>
          <w:ilvl w:val="0"/>
          <w:numId w:val="28"/>
        </w:numPr>
        <w:spacing w:line="360" w:lineRule="auto"/>
        <w:jc w:val="both"/>
        <w:textAlignment w:val="baseline"/>
        <w:rPr>
          <w:rFonts w:asciiTheme="minorHAnsi" w:hAnsiTheme="minorHAnsi" w:cstheme="minorHAnsi"/>
          <w:bCs/>
          <w:sz w:val="24"/>
        </w:rPr>
      </w:pPr>
      <w:r w:rsidRPr="00F6328F">
        <w:rPr>
          <w:rFonts w:ascii="Arial" w:hAnsi="Arial" w:cs="Arial"/>
          <w:bCs/>
          <w:sz w:val="24"/>
        </w:rPr>
        <w:t>Advanced AI and AR technologies for enhanced booking experiences</w:t>
      </w:r>
      <w:r w:rsidRPr="00A1047C">
        <w:rPr>
          <w:rFonts w:asciiTheme="minorHAnsi" w:hAnsiTheme="minorHAnsi" w:cstheme="minorHAnsi"/>
          <w:bCs/>
          <w:sz w:val="24"/>
        </w:rPr>
        <w:t>.</w:t>
      </w:r>
    </w:p>
    <w:p w14:paraId="7A92C49A" w14:textId="77777777" w:rsidR="00C970CD" w:rsidRPr="00A1047C" w:rsidRDefault="00C970CD" w:rsidP="00C970CD">
      <w:pPr>
        <w:jc w:val="both"/>
        <w:rPr>
          <w:rFonts w:asciiTheme="minorHAnsi" w:hAnsiTheme="minorHAnsi" w:cstheme="minorHAnsi"/>
          <w:bCs/>
          <w:sz w:val="24"/>
        </w:rPr>
      </w:pPr>
    </w:p>
    <w:p w14:paraId="6B8D356A" w14:textId="77777777" w:rsidR="00C970CD" w:rsidRDefault="00C970CD" w:rsidP="00C970CD">
      <w:pPr>
        <w:jc w:val="both"/>
        <w:rPr>
          <w:rFonts w:asciiTheme="minorHAnsi" w:hAnsiTheme="minorHAnsi" w:cstheme="minorHAnsi"/>
          <w:b/>
          <w:sz w:val="24"/>
        </w:rPr>
      </w:pPr>
    </w:p>
    <w:p w14:paraId="23470BE3" w14:textId="77777777" w:rsidR="00C970CD" w:rsidRPr="00F6328F" w:rsidRDefault="00C970CD" w:rsidP="00C970CD">
      <w:pPr>
        <w:rPr>
          <w:rFonts w:asciiTheme="minorHAnsi" w:hAnsiTheme="minorHAnsi" w:cstheme="minorHAnsi"/>
          <w:b/>
          <w:iCs/>
          <w:sz w:val="24"/>
          <w:szCs w:val="24"/>
          <w:u w:val="single"/>
        </w:rPr>
      </w:pPr>
      <w:r w:rsidRPr="00F6328F">
        <w:rPr>
          <w:rFonts w:asciiTheme="minorHAnsi" w:hAnsiTheme="minorHAnsi" w:cstheme="minorHAnsi"/>
          <w:b/>
          <w:iCs/>
          <w:sz w:val="24"/>
          <w:szCs w:val="24"/>
          <w:u w:val="single"/>
        </w:rPr>
        <w:t xml:space="preserve">Appendix E – Price </w:t>
      </w:r>
    </w:p>
    <w:p w14:paraId="779FB7FD" w14:textId="77777777" w:rsidR="00C970CD" w:rsidRPr="00F6328F" w:rsidRDefault="00C970CD" w:rsidP="00C970CD">
      <w:pPr>
        <w:pStyle w:val="NormalWeb"/>
        <w:spacing w:line="360" w:lineRule="auto"/>
        <w:jc w:val="both"/>
        <w:rPr>
          <w:rFonts w:ascii="Arial" w:hAnsi="Arial" w:cs="Arial"/>
        </w:rPr>
      </w:pPr>
      <w:r w:rsidRPr="00F6328F">
        <w:rPr>
          <w:rFonts w:ascii="Arial" w:hAnsi="Arial" w:cs="Arial"/>
        </w:rPr>
        <w:t>StarLink Virtual Bookings will implement a competitive and transparent pricing strategy to appeal to customers. Our prices will reflect the quality and affordability of our services, positioning StarLink as a premium yet accessible option in the market.</w:t>
      </w:r>
    </w:p>
    <w:p w14:paraId="45624B69" w14:textId="77777777" w:rsidR="00C970CD" w:rsidRPr="00F6328F" w:rsidRDefault="00C970CD" w:rsidP="00C970CD">
      <w:pPr>
        <w:pStyle w:val="NormalWeb"/>
        <w:spacing w:line="360" w:lineRule="auto"/>
        <w:jc w:val="both"/>
        <w:rPr>
          <w:rFonts w:ascii="Arial" w:hAnsi="Arial" w:cs="Arial"/>
        </w:rPr>
      </w:pPr>
      <w:r w:rsidRPr="00F6328F">
        <w:rPr>
          <w:rStyle w:val="Strong"/>
          <w:rFonts w:ascii="Arial" w:hAnsi="Arial" w:cs="Arial"/>
        </w:rPr>
        <w:t>Pricing Strategy:</w:t>
      </w:r>
    </w:p>
    <w:p w14:paraId="66F3E790" w14:textId="77777777" w:rsidR="00C970CD" w:rsidRPr="00F6328F" w:rsidRDefault="00C970CD" w:rsidP="00C970CD">
      <w:pPr>
        <w:numPr>
          <w:ilvl w:val="0"/>
          <w:numId w:val="38"/>
        </w:numPr>
        <w:overflowPunct/>
        <w:autoSpaceDE/>
        <w:autoSpaceDN/>
        <w:adjustRightInd/>
        <w:spacing w:before="100" w:beforeAutospacing="1" w:after="100" w:afterAutospacing="1" w:line="360" w:lineRule="auto"/>
        <w:jc w:val="both"/>
        <w:rPr>
          <w:rFonts w:ascii="Arial" w:hAnsi="Arial" w:cs="Arial"/>
          <w:sz w:val="24"/>
          <w:szCs w:val="24"/>
        </w:rPr>
      </w:pPr>
      <w:r w:rsidRPr="00F6328F">
        <w:rPr>
          <w:rStyle w:val="Strong"/>
          <w:rFonts w:ascii="Arial" w:hAnsi="Arial" w:cs="Arial"/>
          <w:sz w:val="24"/>
          <w:szCs w:val="24"/>
        </w:rPr>
        <w:t>Personalized Travel Packages</w:t>
      </w:r>
      <w:r w:rsidRPr="00F6328F">
        <w:rPr>
          <w:rFonts w:ascii="Arial" w:hAnsi="Arial" w:cs="Arial"/>
          <w:sz w:val="24"/>
          <w:szCs w:val="24"/>
        </w:rPr>
        <w:t>: Offering custom travel packages tailored to individual preferences at competitive rates.</w:t>
      </w:r>
    </w:p>
    <w:p w14:paraId="36077926" w14:textId="77777777" w:rsidR="00C970CD" w:rsidRPr="00F6328F" w:rsidRDefault="00C970CD" w:rsidP="00C970CD">
      <w:pPr>
        <w:numPr>
          <w:ilvl w:val="0"/>
          <w:numId w:val="38"/>
        </w:numPr>
        <w:overflowPunct/>
        <w:autoSpaceDE/>
        <w:autoSpaceDN/>
        <w:adjustRightInd/>
        <w:spacing w:before="100" w:beforeAutospacing="1" w:after="100" w:afterAutospacing="1" w:line="360" w:lineRule="auto"/>
        <w:jc w:val="both"/>
        <w:rPr>
          <w:rFonts w:ascii="Arial" w:hAnsi="Arial" w:cs="Arial"/>
          <w:sz w:val="24"/>
          <w:szCs w:val="24"/>
        </w:rPr>
      </w:pPr>
      <w:r w:rsidRPr="00F6328F">
        <w:rPr>
          <w:rStyle w:val="Strong"/>
          <w:rFonts w:ascii="Arial" w:hAnsi="Arial" w:cs="Arial"/>
          <w:sz w:val="24"/>
          <w:szCs w:val="24"/>
        </w:rPr>
        <w:t>Subscription Model</w:t>
      </w:r>
      <w:r w:rsidRPr="00F6328F">
        <w:rPr>
          <w:rFonts w:ascii="Arial" w:hAnsi="Arial" w:cs="Arial"/>
          <w:sz w:val="24"/>
          <w:szCs w:val="24"/>
        </w:rPr>
        <w:t>: Providing a subscription-based model for frequent travellers, offering discounts and exclusive benefits.</w:t>
      </w:r>
    </w:p>
    <w:p w14:paraId="57BF679E" w14:textId="77777777" w:rsidR="00C970CD" w:rsidRPr="00F6328F" w:rsidRDefault="00C970CD" w:rsidP="00C970CD">
      <w:pPr>
        <w:numPr>
          <w:ilvl w:val="0"/>
          <w:numId w:val="38"/>
        </w:numPr>
        <w:overflowPunct/>
        <w:autoSpaceDE/>
        <w:autoSpaceDN/>
        <w:adjustRightInd/>
        <w:spacing w:before="100" w:beforeAutospacing="1" w:after="100" w:afterAutospacing="1" w:line="360" w:lineRule="auto"/>
        <w:jc w:val="both"/>
        <w:rPr>
          <w:rFonts w:ascii="Arial" w:hAnsi="Arial" w:cs="Arial"/>
          <w:sz w:val="24"/>
          <w:szCs w:val="24"/>
        </w:rPr>
      </w:pPr>
      <w:r w:rsidRPr="00F6328F">
        <w:rPr>
          <w:rStyle w:val="Strong"/>
          <w:rFonts w:ascii="Arial" w:hAnsi="Arial" w:cs="Arial"/>
          <w:sz w:val="24"/>
          <w:szCs w:val="24"/>
        </w:rPr>
        <w:t>Flexible Pricing</w:t>
      </w:r>
      <w:r w:rsidRPr="00F6328F">
        <w:rPr>
          <w:rFonts w:ascii="Arial" w:hAnsi="Arial" w:cs="Arial"/>
          <w:sz w:val="24"/>
          <w:szCs w:val="24"/>
        </w:rPr>
        <w:t>: Implementing dynamic pricing strategies to adjust prices based on demand, seasonality, and market trends (Giovanis, Athanasopoulou, &amp; Mamalis, 2017).</w:t>
      </w:r>
    </w:p>
    <w:p w14:paraId="64F6F6CE" w14:textId="77777777" w:rsidR="00C970CD" w:rsidRPr="00F6328F" w:rsidRDefault="00C970CD" w:rsidP="00C970CD">
      <w:pPr>
        <w:numPr>
          <w:ilvl w:val="0"/>
          <w:numId w:val="38"/>
        </w:numPr>
        <w:overflowPunct/>
        <w:autoSpaceDE/>
        <w:autoSpaceDN/>
        <w:adjustRightInd/>
        <w:spacing w:before="100" w:beforeAutospacing="1" w:after="100" w:afterAutospacing="1" w:line="360" w:lineRule="auto"/>
        <w:jc w:val="both"/>
        <w:rPr>
          <w:rFonts w:ascii="Arial" w:hAnsi="Arial" w:cs="Arial"/>
          <w:sz w:val="24"/>
          <w:szCs w:val="24"/>
        </w:rPr>
      </w:pPr>
      <w:r w:rsidRPr="00F6328F">
        <w:rPr>
          <w:rStyle w:val="Strong"/>
          <w:rFonts w:ascii="Arial" w:hAnsi="Arial" w:cs="Arial"/>
          <w:sz w:val="24"/>
          <w:szCs w:val="24"/>
        </w:rPr>
        <w:t>Transparent Fees</w:t>
      </w:r>
      <w:r w:rsidRPr="00F6328F">
        <w:rPr>
          <w:rFonts w:ascii="Arial" w:hAnsi="Arial" w:cs="Arial"/>
          <w:sz w:val="24"/>
          <w:szCs w:val="24"/>
        </w:rPr>
        <w:t>: Clear and upfront pricing with no hidden charges to build customer trust (Christina &amp; Yasa, 2021).</w:t>
      </w:r>
    </w:p>
    <w:p w14:paraId="716737F1" w14:textId="77777777" w:rsidR="00C970CD" w:rsidRPr="00F6328F" w:rsidRDefault="00C970CD" w:rsidP="00C970CD">
      <w:pPr>
        <w:pStyle w:val="NormalWeb"/>
        <w:spacing w:line="360" w:lineRule="auto"/>
        <w:jc w:val="both"/>
        <w:rPr>
          <w:rFonts w:ascii="Arial" w:hAnsi="Arial" w:cs="Arial"/>
        </w:rPr>
      </w:pPr>
      <w:r w:rsidRPr="00F6328F">
        <w:rPr>
          <w:rStyle w:val="Strong"/>
          <w:rFonts w:ascii="Arial" w:hAnsi="Arial" w:cs="Arial"/>
        </w:rPr>
        <w:t>Comparative Analysis:</w:t>
      </w:r>
    </w:p>
    <w:p w14:paraId="1FDA031A" w14:textId="77777777" w:rsidR="00C970CD" w:rsidRPr="00F6328F" w:rsidRDefault="00C970CD" w:rsidP="00C970CD">
      <w:pPr>
        <w:numPr>
          <w:ilvl w:val="0"/>
          <w:numId w:val="39"/>
        </w:numPr>
        <w:overflowPunct/>
        <w:autoSpaceDE/>
        <w:autoSpaceDN/>
        <w:adjustRightInd/>
        <w:spacing w:before="100" w:beforeAutospacing="1" w:after="100" w:afterAutospacing="1" w:line="360" w:lineRule="auto"/>
        <w:jc w:val="both"/>
        <w:rPr>
          <w:rFonts w:ascii="Arial" w:hAnsi="Arial" w:cs="Arial"/>
          <w:sz w:val="24"/>
          <w:szCs w:val="24"/>
        </w:rPr>
      </w:pPr>
      <w:r w:rsidRPr="00F6328F">
        <w:rPr>
          <w:rStyle w:val="Strong"/>
          <w:rFonts w:ascii="Arial" w:hAnsi="Arial" w:cs="Arial"/>
          <w:sz w:val="24"/>
          <w:szCs w:val="24"/>
        </w:rPr>
        <w:t>Booking.com</w:t>
      </w:r>
      <w:r w:rsidRPr="00F6328F">
        <w:rPr>
          <w:rFonts w:ascii="Arial" w:hAnsi="Arial" w:cs="Arial"/>
          <w:sz w:val="24"/>
          <w:szCs w:val="24"/>
        </w:rPr>
        <w:t>: Known for extensive inventory and robust review system. However, StarLink will differentiate by focusing on boutique experiences and sustainability (Conyette, 2011).</w:t>
      </w:r>
    </w:p>
    <w:p w14:paraId="09B5BB50" w14:textId="77777777" w:rsidR="00C970CD" w:rsidRPr="00F6328F" w:rsidRDefault="00C970CD" w:rsidP="00C970CD">
      <w:pPr>
        <w:numPr>
          <w:ilvl w:val="0"/>
          <w:numId w:val="39"/>
        </w:numPr>
        <w:overflowPunct/>
        <w:autoSpaceDE/>
        <w:autoSpaceDN/>
        <w:adjustRightInd/>
        <w:spacing w:before="100" w:beforeAutospacing="1" w:after="100" w:afterAutospacing="1" w:line="360" w:lineRule="auto"/>
        <w:jc w:val="both"/>
        <w:rPr>
          <w:rFonts w:ascii="Arial" w:hAnsi="Arial" w:cs="Arial"/>
          <w:sz w:val="24"/>
          <w:szCs w:val="24"/>
        </w:rPr>
      </w:pPr>
      <w:r w:rsidRPr="00F6328F">
        <w:rPr>
          <w:rStyle w:val="Strong"/>
          <w:rFonts w:ascii="Arial" w:hAnsi="Arial" w:cs="Arial"/>
          <w:sz w:val="24"/>
          <w:szCs w:val="24"/>
        </w:rPr>
        <w:t>Expedia</w:t>
      </w:r>
      <w:r w:rsidRPr="00F6328F">
        <w:rPr>
          <w:rFonts w:ascii="Arial" w:hAnsi="Arial" w:cs="Arial"/>
          <w:sz w:val="24"/>
          <w:szCs w:val="24"/>
        </w:rPr>
        <w:t>: Offers comprehensive travel services but can be complex to use. StarLink's streamlined, user-friendly interface will provide a simpler booking experience (Kim, 2018).</w:t>
      </w:r>
    </w:p>
    <w:p w14:paraId="1BDFAEC0" w14:textId="77777777" w:rsidR="00C970CD" w:rsidRPr="00F6328F" w:rsidRDefault="00C970CD" w:rsidP="00C970CD">
      <w:pPr>
        <w:numPr>
          <w:ilvl w:val="0"/>
          <w:numId w:val="39"/>
        </w:numPr>
        <w:overflowPunct/>
        <w:autoSpaceDE/>
        <w:autoSpaceDN/>
        <w:adjustRightInd/>
        <w:spacing w:before="100" w:beforeAutospacing="1" w:after="100" w:afterAutospacing="1" w:line="360" w:lineRule="auto"/>
        <w:jc w:val="both"/>
        <w:rPr>
          <w:rFonts w:ascii="Arial" w:hAnsi="Arial" w:cs="Arial"/>
          <w:sz w:val="24"/>
          <w:szCs w:val="24"/>
        </w:rPr>
      </w:pPr>
      <w:r w:rsidRPr="00F6328F">
        <w:rPr>
          <w:rStyle w:val="Strong"/>
          <w:rFonts w:ascii="Arial" w:hAnsi="Arial" w:cs="Arial"/>
          <w:sz w:val="24"/>
          <w:szCs w:val="24"/>
        </w:rPr>
        <w:t>Airbnb</w:t>
      </w:r>
      <w:r w:rsidRPr="00F6328F">
        <w:rPr>
          <w:rFonts w:ascii="Arial" w:hAnsi="Arial" w:cs="Arial"/>
          <w:sz w:val="24"/>
          <w:szCs w:val="24"/>
        </w:rPr>
        <w:t>: Features unique accommodations but faces regulatory challenges. StarLink will ensure consistent quality and professional management of listings (Lehdonvirta et al., 2018).</w:t>
      </w:r>
    </w:p>
    <w:p w14:paraId="6F3FC88D" w14:textId="77777777" w:rsidR="00C970CD" w:rsidRPr="00F6328F" w:rsidRDefault="00C970CD" w:rsidP="00C970CD">
      <w:pPr>
        <w:pStyle w:val="NormalWeb"/>
        <w:spacing w:line="360" w:lineRule="auto"/>
        <w:jc w:val="both"/>
        <w:rPr>
          <w:rFonts w:ascii="Arial" w:hAnsi="Arial" w:cs="Arial"/>
        </w:rPr>
      </w:pPr>
      <w:r w:rsidRPr="00F6328F">
        <w:rPr>
          <w:rStyle w:val="Strong"/>
          <w:rFonts w:ascii="Arial" w:hAnsi="Arial" w:cs="Arial"/>
        </w:rPr>
        <w:t>Value Proposition:</w:t>
      </w:r>
    </w:p>
    <w:p w14:paraId="7CFDAA07" w14:textId="77777777" w:rsidR="00C970CD" w:rsidRPr="00F6328F" w:rsidRDefault="00C970CD" w:rsidP="00C970CD">
      <w:pPr>
        <w:numPr>
          <w:ilvl w:val="0"/>
          <w:numId w:val="40"/>
        </w:numPr>
        <w:overflowPunct/>
        <w:autoSpaceDE/>
        <w:autoSpaceDN/>
        <w:adjustRightInd/>
        <w:spacing w:before="100" w:beforeAutospacing="1" w:after="100" w:afterAutospacing="1" w:line="360" w:lineRule="auto"/>
        <w:jc w:val="both"/>
        <w:rPr>
          <w:rFonts w:ascii="Arial" w:hAnsi="Arial" w:cs="Arial"/>
          <w:sz w:val="24"/>
          <w:szCs w:val="24"/>
        </w:rPr>
      </w:pPr>
      <w:r w:rsidRPr="00F6328F">
        <w:rPr>
          <w:rFonts w:ascii="Arial" w:hAnsi="Arial" w:cs="Arial"/>
          <w:sz w:val="24"/>
          <w:szCs w:val="24"/>
        </w:rPr>
        <w:t>StarLink's prices will convey high-quality, eco-friendly and personalised travel experiences.</w:t>
      </w:r>
    </w:p>
    <w:p w14:paraId="2A70C275" w14:textId="77777777" w:rsidR="00C970CD" w:rsidRPr="00F6328F" w:rsidRDefault="00C970CD" w:rsidP="00C970CD">
      <w:pPr>
        <w:numPr>
          <w:ilvl w:val="0"/>
          <w:numId w:val="40"/>
        </w:numPr>
        <w:overflowPunct/>
        <w:autoSpaceDE/>
        <w:autoSpaceDN/>
        <w:adjustRightInd/>
        <w:spacing w:before="100" w:beforeAutospacing="1" w:after="100" w:afterAutospacing="1" w:line="360" w:lineRule="auto"/>
        <w:jc w:val="both"/>
        <w:rPr>
          <w:rFonts w:ascii="Arial" w:hAnsi="Arial" w:cs="Arial"/>
          <w:sz w:val="24"/>
          <w:szCs w:val="24"/>
        </w:rPr>
      </w:pPr>
      <w:r w:rsidRPr="00F6328F">
        <w:rPr>
          <w:rFonts w:ascii="Arial" w:hAnsi="Arial" w:cs="Arial"/>
          <w:sz w:val="24"/>
          <w:szCs w:val="24"/>
        </w:rPr>
        <w:t>Our competitive edge lies in leveraging advanced technologies like AI for personalised recommendations and AR for virtual tours, setting us apart from competitors (Giovanis, Athanasopoulou, &amp; Mamalis, 2017).</w:t>
      </w:r>
    </w:p>
    <w:p w14:paraId="42E0DC58" w14:textId="77777777" w:rsidR="00C970CD" w:rsidRPr="00F6328F" w:rsidRDefault="00C970CD" w:rsidP="00C970CD">
      <w:pPr>
        <w:pStyle w:val="Heading3"/>
        <w:spacing w:line="360" w:lineRule="auto"/>
        <w:rPr>
          <w:rFonts w:ascii="Arial" w:hAnsi="Arial" w:cs="Arial"/>
          <w:szCs w:val="24"/>
        </w:rPr>
      </w:pPr>
      <w:r w:rsidRPr="00F6328F">
        <w:rPr>
          <w:rFonts w:ascii="Arial" w:hAnsi="Arial" w:cs="Arial"/>
          <w:szCs w:val="24"/>
        </w:rPr>
        <w:t xml:space="preserve">Price List </w:t>
      </w:r>
    </w:p>
    <w:p w14:paraId="4771EDA4" w14:textId="77777777" w:rsidR="00C970CD" w:rsidRPr="00F6328F" w:rsidRDefault="00C970CD" w:rsidP="00C970CD">
      <w:pPr>
        <w:pStyle w:val="NormalWeb"/>
        <w:spacing w:line="360" w:lineRule="auto"/>
        <w:jc w:val="both"/>
        <w:rPr>
          <w:rFonts w:ascii="Arial" w:hAnsi="Arial" w:cs="Arial"/>
        </w:rPr>
      </w:pPr>
      <w:r w:rsidRPr="00F6328F">
        <w:rPr>
          <w:rStyle w:val="Strong"/>
          <w:rFonts w:ascii="Arial" w:hAnsi="Arial" w:cs="Arial"/>
        </w:rPr>
        <w:t>1. Basic Accommodation Booking</w:t>
      </w:r>
    </w:p>
    <w:p w14:paraId="78B685F7" w14:textId="77777777" w:rsidR="00C970CD" w:rsidRPr="00F6328F" w:rsidRDefault="00C970CD" w:rsidP="00C970CD">
      <w:pPr>
        <w:numPr>
          <w:ilvl w:val="0"/>
          <w:numId w:val="29"/>
        </w:numPr>
        <w:overflowPunct/>
        <w:autoSpaceDE/>
        <w:autoSpaceDN/>
        <w:adjustRightInd/>
        <w:spacing w:before="100" w:beforeAutospacing="1" w:after="100" w:afterAutospacing="1" w:line="360" w:lineRule="auto"/>
        <w:jc w:val="both"/>
        <w:rPr>
          <w:rFonts w:ascii="Arial" w:hAnsi="Arial" w:cs="Arial"/>
          <w:sz w:val="24"/>
          <w:szCs w:val="24"/>
        </w:rPr>
      </w:pPr>
      <w:r w:rsidRPr="00F6328F">
        <w:rPr>
          <w:rStyle w:val="Strong"/>
          <w:rFonts w:ascii="Arial" w:hAnsi="Arial" w:cs="Arial"/>
          <w:sz w:val="24"/>
          <w:szCs w:val="24"/>
        </w:rPr>
        <w:t>Standard Room</w:t>
      </w:r>
      <w:r w:rsidRPr="00F6328F">
        <w:rPr>
          <w:rFonts w:ascii="Arial" w:hAnsi="Arial" w:cs="Arial"/>
          <w:sz w:val="24"/>
          <w:szCs w:val="24"/>
        </w:rPr>
        <w:t>: £75 - £125 per night</w:t>
      </w:r>
    </w:p>
    <w:p w14:paraId="0D3E4953" w14:textId="77777777" w:rsidR="00C970CD" w:rsidRPr="00F6328F" w:rsidRDefault="00C970CD" w:rsidP="00C970CD">
      <w:pPr>
        <w:numPr>
          <w:ilvl w:val="0"/>
          <w:numId w:val="29"/>
        </w:numPr>
        <w:overflowPunct/>
        <w:autoSpaceDE/>
        <w:autoSpaceDN/>
        <w:adjustRightInd/>
        <w:spacing w:before="100" w:beforeAutospacing="1" w:after="100" w:afterAutospacing="1" w:line="360" w:lineRule="auto"/>
        <w:jc w:val="both"/>
        <w:rPr>
          <w:rFonts w:ascii="Arial" w:hAnsi="Arial" w:cs="Arial"/>
          <w:sz w:val="24"/>
          <w:szCs w:val="24"/>
        </w:rPr>
      </w:pPr>
      <w:r w:rsidRPr="00F6328F">
        <w:rPr>
          <w:rStyle w:val="Strong"/>
          <w:rFonts w:ascii="Arial" w:hAnsi="Arial" w:cs="Arial"/>
          <w:sz w:val="24"/>
          <w:szCs w:val="24"/>
        </w:rPr>
        <w:t>Deluxe Room</w:t>
      </w:r>
      <w:r w:rsidRPr="00F6328F">
        <w:rPr>
          <w:rFonts w:ascii="Arial" w:hAnsi="Arial" w:cs="Arial"/>
          <w:sz w:val="24"/>
          <w:szCs w:val="24"/>
        </w:rPr>
        <w:t>: £125 - £175 per night</w:t>
      </w:r>
    </w:p>
    <w:p w14:paraId="298F9A8B" w14:textId="77777777" w:rsidR="00C970CD" w:rsidRPr="00F6328F" w:rsidRDefault="00C970CD" w:rsidP="00C970CD">
      <w:pPr>
        <w:numPr>
          <w:ilvl w:val="0"/>
          <w:numId w:val="29"/>
        </w:numPr>
        <w:overflowPunct/>
        <w:autoSpaceDE/>
        <w:autoSpaceDN/>
        <w:adjustRightInd/>
        <w:spacing w:before="100" w:beforeAutospacing="1" w:after="100" w:afterAutospacing="1" w:line="360" w:lineRule="auto"/>
        <w:jc w:val="both"/>
        <w:rPr>
          <w:rFonts w:ascii="Arial" w:hAnsi="Arial" w:cs="Arial"/>
          <w:sz w:val="24"/>
          <w:szCs w:val="24"/>
        </w:rPr>
      </w:pPr>
      <w:r w:rsidRPr="00F6328F">
        <w:rPr>
          <w:rStyle w:val="Strong"/>
          <w:rFonts w:ascii="Arial" w:hAnsi="Arial" w:cs="Arial"/>
          <w:sz w:val="24"/>
          <w:szCs w:val="24"/>
        </w:rPr>
        <w:t>Suite</w:t>
      </w:r>
      <w:r w:rsidRPr="00F6328F">
        <w:rPr>
          <w:rFonts w:ascii="Arial" w:hAnsi="Arial" w:cs="Arial"/>
          <w:sz w:val="24"/>
          <w:szCs w:val="24"/>
        </w:rPr>
        <w:t>: £175 - £250 per night</w:t>
      </w:r>
    </w:p>
    <w:p w14:paraId="0528927A" w14:textId="77777777" w:rsidR="00C970CD" w:rsidRPr="00F6328F" w:rsidRDefault="00C970CD" w:rsidP="00C970CD">
      <w:pPr>
        <w:pStyle w:val="NormalWeb"/>
        <w:spacing w:line="360" w:lineRule="auto"/>
        <w:jc w:val="both"/>
        <w:rPr>
          <w:rFonts w:ascii="Arial" w:hAnsi="Arial" w:cs="Arial"/>
        </w:rPr>
      </w:pPr>
      <w:r w:rsidRPr="00F6328F">
        <w:rPr>
          <w:rStyle w:val="Strong"/>
          <w:rFonts w:ascii="Arial" w:hAnsi="Arial" w:cs="Arial"/>
        </w:rPr>
        <w:t>2. Premium Travel Packages</w:t>
      </w:r>
    </w:p>
    <w:p w14:paraId="00880CD8" w14:textId="77777777" w:rsidR="00C970CD" w:rsidRPr="00F6328F" w:rsidRDefault="00C970CD" w:rsidP="00C970CD">
      <w:pPr>
        <w:numPr>
          <w:ilvl w:val="0"/>
          <w:numId w:val="30"/>
        </w:numPr>
        <w:overflowPunct/>
        <w:autoSpaceDE/>
        <w:autoSpaceDN/>
        <w:adjustRightInd/>
        <w:spacing w:before="100" w:beforeAutospacing="1" w:after="100" w:afterAutospacing="1" w:line="360" w:lineRule="auto"/>
        <w:jc w:val="both"/>
        <w:rPr>
          <w:rFonts w:ascii="Arial" w:hAnsi="Arial" w:cs="Arial"/>
          <w:sz w:val="24"/>
          <w:szCs w:val="24"/>
        </w:rPr>
      </w:pPr>
      <w:r w:rsidRPr="00F6328F">
        <w:rPr>
          <w:rStyle w:val="Strong"/>
          <w:rFonts w:ascii="Arial" w:hAnsi="Arial" w:cs="Arial"/>
          <w:sz w:val="24"/>
          <w:szCs w:val="24"/>
        </w:rPr>
        <w:t>Weekend Getaway Package</w:t>
      </w:r>
      <w:r w:rsidRPr="00F6328F">
        <w:rPr>
          <w:rFonts w:ascii="Arial" w:hAnsi="Arial" w:cs="Arial"/>
          <w:sz w:val="24"/>
          <w:szCs w:val="24"/>
        </w:rPr>
        <w:t>: £600 - £1,000</w:t>
      </w:r>
    </w:p>
    <w:p w14:paraId="7E61689F" w14:textId="77777777" w:rsidR="00C970CD" w:rsidRPr="00F6328F" w:rsidRDefault="00C970CD" w:rsidP="00C970CD">
      <w:pPr>
        <w:numPr>
          <w:ilvl w:val="1"/>
          <w:numId w:val="30"/>
        </w:numPr>
        <w:overflowPunct/>
        <w:autoSpaceDE/>
        <w:autoSpaceDN/>
        <w:adjustRightInd/>
        <w:spacing w:before="100" w:beforeAutospacing="1" w:after="100" w:afterAutospacing="1" w:line="360" w:lineRule="auto"/>
        <w:jc w:val="both"/>
        <w:rPr>
          <w:rFonts w:ascii="Arial" w:hAnsi="Arial" w:cs="Arial"/>
          <w:sz w:val="24"/>
          <w:szCs w:val="24"/>
        </w:rPr>
      </w:pPr>
      <w:r w:rsidRPr="00F6328F">
        <w:rPr>
          <w:rFonts w:ascii="Arial" w:hAnsi="Arial" w:cs="Arial"/>
          <w:sz w:val="24"/>
          <w:szCs w:val="24"/>
        </w:rPr>
        <w:t>Includes: 2 nights accommodation, local tour, and breakfast</w:t>
      </w:r>
    </w:p>
    <w:p w14:paraId="79F797C4" w14:textId="77777777" w:rsidR="00C970CD" w:rsidRPr="00F6328F" w:rsidRDefault="00C970CD" w:rsidP="00C970CD">
      <w:pPr>
        <w:numPr>
          <w:ilvl w:val="0"/>
          <w:numId w:val="30"/>
        </w:numPr>
        <w:overflowPunct/>
        <w:autoSpaceDE/>
        <w:autoSpaceDN/>
        <w:adjustRightInd/>
        <w:spacing w:before="100" w:beforeAutospacing="1" w:after="100" w:afterAutospacing="1" w:line="360" w:lineRule="auto"/>
        <w:jc w:val="both"/>
        <w:rPr>
          <w:rFonts w:ascii="Arial" w:hAnsi="Arial" w:cs="Arial"/>
          <w:sz w:val="24"/>
          <w:szCs w:val="24"/>
        </w:rPr>
      </w:pPr>
      <w:r w:rsidRPr="00F6328F">
        <w:rPr>
          <w:rStyle w:val="Strong"/>
          <w:rFonts w:ascii="Arial" w:hAnsi="Arial" w:cs="Arial"/>
          <w:sz w:val="24"/>
          <w:szCs w:val="24"/>
        </w:rPr>
        <w:t>Eco-Friendly Adventure Package</w:t>
      </w:r>
      <w:r w:rsidRPr="00F6328F">
        <w:rPr>
          <w:rFonts w:ascii="Arial" w:hAnsi="Arial" w:cs="Arial"/>
          <w:sz w:val="24"/>
          <w:szCs w:val="24"/>
        </w:rPr>
        <w:t>: £1,200 - £1,800</w:t>
      </w:r>
    </w:p>
    <w:p w14:paraId="2A863743" w14:textId="77777777" w:rsidR="00C970CD" w:rsidRPr="00F6328F" w:rsidRDefault="00C970CD" w:rsidP="00C970CD">
      <w:pPr>
        <w:numPr>
          <w:ilvl w:val="1"/>
          <w:numId w:val="30"/>
        </w:numPr>
        <w:overflowPunct/>
        <w:autoSpaceDE/>
        <w:autoSpaceDN/>
        <w:adjustRightInd/>
        <w:spacing w:before="100" w:beforeAutospacing="1" w:after="100" w:afterAutospacing="1" w:line="360" w:lineRule="auto"/>
        <w:jc w:val="both"/>
        <w:rPr>
          <w:rFonts w:ascii="Arial" w:hAnsi="Arial" w:cs="Arial"/>
          <w:sz w:val="24"/>
          <w:szCs w:val="24"/>
        </w:rPr>
      </w:pPr>
      <w:r w:rsidRPr="00F6328F">
        <w:rPr>
          <w:rFonts w:ascii="Arial" w:hAnsi="Arial" w:cs="Arial"/>
          <w:sz w:val="24"/>
          <w:szCs w:val="24"/>
        </w:rPr>
        <w:t>Includes: 4 nights accommodation, eco-tourism activities, and sustainable travel options</w:t>
      </w:r>
    </w:p>
    <w:p w14:paraId="7A02BEF5" w14:textId="77777777" w:rsidR="00C970CD" w:rsidRPr="00F6328F" w:rsidRDefault="00C970CD" w:rsidP="00C970CD">
      <w:pPr>
        <w:numPr>
          <w:ilvl w:val="0"/>
          <w:numId w:val="30"/>
        </w:numPr>
        <w:overflowPunct/>
        <w:autoSpaceDE/>
        <w:autoSpaceDN/>
        <w:adjustRightInd/>
        <w:spacing w:before="100" w:beforeAutospacing="1" w:after="100" w:afterAutospacing="1" w:line="360" w:lineRule="auto"/>
        <w:jc w:val="both"/>
        <w:rPr>
          <w:rFonts w:ascii="Arial" w:hAnsi="Arial" w:cs="Arial"/>
          <w:sz w:val="24"/>
          <w:szCs w:val="24"/>
        </w:rPr>
      </w:pPr>
      <w:r w:rsidRPr="00F6328F">
        <w:rPr>
          <w:rStyle w:val="Strong"/>
          <w:rFonts w:ascii="Arial" w:hAnsi="Arial" w:cs="Arial"/>
          <w:sz w:val="24"/>
          <w:szCs w:val="24"/>
        </w:rPr>
        <w:t>Luxury Experience Package</w:t>
      </w:r>
      <w:r w:rsidRPr="00F6328F">
        <w:rPr>
          <w:rFonts w:ascii="Arial" w:hAnsi="Arial" w:cs="Arial"/>
          <w:sz w:val="24"/>
          <w:szCs w:val="24"/>
        </w:rPr>
        <w:t>: £2,000 - £3,000</w:t>
      </w:r>
    </w:p>
    <w:p w14:paraId="5664B0FE" w14:textId="77777777" w:rsidR="00C970CD" w:rsidRPr="00F6328F" w:rsidRDefault="00C970CD" w:rsidP="00C970CD">
      <w:pPr>
        <w:numPr>
          <w:ilvl w:val="1"/>
          <w:numId w:val="30"/>
        </w:numPr>
        <w:overflowPunct/>
        <w:autoSpaceDE/>
        <w:autoSpaceDN/>
        <w:adjustRightInd/>
        <w:spacing w:before="100" w:beforeAutospacing="1" w:after="100" w:afterAutospacing="1" w:line="360" w:lineRule="auto"/>
        <w:jc w:val="both"/>
        <w:rPr>
          <w:rFonts w:ascii="Arial" w:hAnsi="Arial" w:cs="Arial"/>
          <w:sz w:val="24"/>
          <w:szCs w:val="24"/>
        </w:rPr>
      </w:pPr>
      <w:r w:rsidRPr="00F6328F">
        <w:rPr>
          <w:rFonts w:ascii="Arial" w:hAnsi="Arial" w:cs="Arial"/>
          <w:sz w:val="24"/>
          <w:szCs w:val="24"/>
        </w:rPr>
        <w:t>Includes: 5 nights accommodation in a suite, gourmet dining, and exclusive experiences</w:t>
      </w:r>
    </w:p>
    <w:p w14:paraId="6FE6E101" w14:textId="77777777" w:rsidR="00C970CD" w:rsidRPr="00F6328F" w:rsidRDefault="00C970CD" w:rsidP="00C970CD">
      <w:pPr>
        <w:pStyle w:val="NormalWeb"/>
        <w:spacing w:line="360" w:lineRule="auto"/>
        <w:jc w:val="both"/>
        <w:rPr>
          <w:rFonts w:ascii="Arial" w:hAnsi="Arial" w:cs="Arial"/>
        </w:rPr>
      </w:pPr>
      <w:r w:rsidRPr="00F6328F">
        <w:rPr>
          <w:rStyle w:val="Strong"/>
          <w:rFonts w:ascii="Arial" w:hAnsi="Arial" w:cs="Arial"/>
        </w:rPr>
        <w:t>3. Subscription Model</w:t>
      </w:r>
    </w:p>
    <w:p w14:paraId="0752D050" w14:textId="77777777" w:rsidR="00C970CD" w:rsidRPr="00F6328F" w:rsidRDefault="00C970CD" w:rsidP="00C970CD">
      <w:pPr>
        <w:numPr>
          <w:ilvl w:val="0"/>
          <w:numId w:val="31"/>
        </w:numPr>
        <w:overflowPunct/>
        <w:autoSpaceDE/>
        <w:autoSpaceDN/>
        <w:adjustRightInd/>
        <w:spacing w:before="100" w:beforeAutospacing="1" w:after="100" w:afterAutospacing="1" w:line="360" w:lineRule="auto"/>
        <w:jc w:val="both"/>
        <w:rPr>
          <w:rFonts w:ascii="Arial" w:hAnsi="Arial" w:cs="Arial"/>
          <w:sz w:val="24"/>
          <w:szCs w:val="24"/>
        </w:rPr>
      </w:pPr>
      <w:r w:rsidRPr="00F6328F">
        <w:rPr>
          <w:rStyle w:val="Strong"/>
          <w:rFonts w:ascii="Arial" w:hAnsi="Arial" w:cs="Arial"/>
          <w:sz w:val="24"/>
          <w:szCs w:val="24"/>
        </w:rPr>
        <w:t>Monthly Subscription</w:t>
      </w:r>
      <w:r w:rsidRPr="00F6328F">
        <w:rPr>
          <w:rFonts w:ascii="Arial" w:hAnsi="Arial" w:cs="Arial"/>
          <w:sz w:val="24"/>
          <w:szCs w:val="24"/>
        </w:rPr>
        <w:t>: £30 - £60 per month</w:t>
      </w:r>
    </w:p>
    <w:p w14:paraId="0F0E44BD" w14:textId="77777777" w:rsidR="00C970CD" w:rsidRPr="00F6328F" w:rsidRDefault="00C970CD" w:rsidP="00C970CD">
      <w:pPr>
        <w:numPr>
          <w:ilvl w:val="0"/>
          <w:numId w:val="31"/>
        </w:numPr>
        <w:overflowPunct/>
        <w:autoSpaceDE/>
        <w:autoSpaceDN/>
        <w:adjustRightInd/>
        <w:spacing w:before="100" w:beforeAutospacing="1" w:after="100" w:afterAutospacing="1" w:line="360" w:lineRule="auto"/>
        <w:jc w:val="both"/>
        <w:rPr>
          <w:rFonts w:ascii="Arial" w:hAnsi="Arial" w:cs="Arial"/>
          <w:sz w:val="24"/>
          <w:szCs w:val="24"/>
        </w:rPr>
      </w:pPr>
      <w:r w:rsidRPr="00F6328F">
        <w:rPr>
          <w:rStyle w:val="Strong"/>
          <w:rFonts w:ascii="Arial" w:hAnsi="Arial" w:cs="Arial"/>
          <w:sz w:val="24"/>
          <w:szCs w:val="24"/>
        </w:rPr>
        <w:t>Annual Subscription</w:t>
      </w:r>
      <w:r w:rsidRPr="00F6328F">
        <w:rPr>
          <w:rFonts w:ascii="Arial" w:hAnsi="Arial" w:cs="Arial"/>
          <w:sz w:val="24"/>
          <w:szCs w:val="24"/>
        </w:rPr>
        <w:t>: £300 - £600 per year</w:t>
      </w:r>
    </w:p>
    <w:p w14:paraId="316FB890" w14:textId="77777777" w:rsidR="00C970CD" w:rsidRPr="00F6328F" w:rsidRDefault="00C970CD" w:rsidP="00C970CD">
      <w:pPr>
        <w:numPr>
          <w:ilvl w:val="0"/>
          <w:numId w:val="31"/>
        </w:numPr>
        <w:overflowPunct/>
        <w:autoSpaceDE/>
        <w:autoSpaceDN/>
        <w:adjustRightInd/>
        <w:spacing w:before="100" w:beforeAutospacing="1" w:after="100" w:afterAutospacing="1" w:line="360" w:lineRule="auto"/>
        <w:jc w:val="both"/>
        <w:rPr>
          <w:rFonts w:ascii="Arial" w:hAnsi="Arial" w:cs="Arial"/>
          <w:sz w:val="24"/>
          <w:szCs w:val="24"/>
        </w:rPr>
      </w:pPr>
      <w:r w:rsidRPr="00F6328F">
        <w:rPr>
          <w:rStyle w:val="Strong"/>
          <w:rFonts w:ascii="Arial" w:hAnsi="Arial" w:cs="Arial"/>
          <w:sz w:val="24"/>
          <w:szCs w:val="24"/>
        </w:rPr>
        <w:t>Benefits</w:t>
      </w:r>
      <w:r w:rsidRPr="00F6328F">
        <w:rPr>
          <w:rFonts w:ascii="Arial" w:hAnsi="Arial" w:cs="Arial"/>
          <w:sz w:val="24"/>
          <w:szCs w:val="24"/>
        </w:rPr>
        <w:t>: Discounts on bookings, priority customer support, and exclusive offers</w:t>
      </w:r>
    </w:p>
    <w:p w14:paraId="2608451B" w14:textId="77777777" w:rsidR="00C970CD" w:rsidRPr="00F6328F" w:rsidRDefault="00C970CD" w:rsidP="00C970CD">
      <w:pPr>
        <w:pStyle w:val="NormalWeb"/>
        <w:spacing w:line="360" w:lineRule="auto"/>
        <w:jc w:val="both"/>
        <w:rPr>
          <w:rFonts w:ascii="Arial" w:hAnsi="Arial" w:cs="Arial"/>
        </w:rPr>
      </w:pPr>
      <w:r w:rsidRPr="00F6328F">
        <w:rPr>
          <w:rStyle w:val="Strong"/>
          <w:rFonts w:ascii="Arial" w:hAnsi="Arial" w:cs="Arial"/>
        </w:rPr>
        <w:t>4. Add-On Services</w:t>
      </w:r>
    </w:p>
    <w:p w14:paraId="264FD9A7" w14:textId="77777777" w:rsidR="00C970CD" w:rsidRPr="00F6328F" w:rsidRDefault="00C970CD" w:rsidP="00C970CD">
      <w:pPr>
        <w:numPr>
          <w:ilvl w:val="0"/>
          <w:numId w:val="32"/>
        </w:numPr>
        <w:overflowPunct/>
        <w:autoSpaceDE/>
        <w:autoSpaceDN/>
        <w:adjustRightInd/>
        <w:spacing w:before="100" w:beforeAutospacing="1" w:after="100" w:afterAutospacing="1" w:line="360" w:lineRule="auto"/>
        <w:jc w:val="both"/>
        <w:rPr>
          <w:rFonts w:ascii="Arial" w:hAnsi="Arial" w:cs="Arial"/>
          <w:sz w:val="24"/>
          <w:szCs w:val="24"/>
        </w:rPr>
      </w:pPr>
      <w:r w:rsidRPr="00F6328F">
        <w:rPr>
          <w:rStyle w:val="Strong"/>
          <w:rFonts w:ascii="Arial" w:hAnsi="Arial" w:cs="Arial"/>
          <w:sz w:val="24"/>
          <w:szCs w:val="24"/>
        </w:rPr>
        <w:t>AR Virtual Tours</w:t>
      </w:r>
      <w:r w:rsidRPr="00F6328F">
        <w:rPr>
          <w:rFonts w:ascii="Arial" w:hAnsi="Arial" w:cs="Arial"/>
          <w:sz w:val="24"/>
          <w:szCs w:val="24"/>
        </w:rPr>
        <w:t>: £15 per tour</w:t>
      </w:r>
    </w:p>
    <w:p w14:paraId="605DA206" w14:textId="77777777" w:rsidR="00C970CD" w:rsidRPr="00F6328F" w:rsidRDefault="00C970CD" w:rsidP="00C970CD">
      <w:pPr>
        <w:numPr>
          <w:ilvl w:val="0"/>
          <w:numId w:val="32"/>
        </w:numPr>
        <w:overflowPunct/>
        <w:autoSpaceDE/>
        <w:autoSpaceDN/>
        <w:adjustRightInd/>
        <w:spacing w:before="100" w:beforeAutospacing="1" w:after="100" w:afterAutospacing="1" w:line="360" w:lineRule="auto"/>
        <w:jc w:val="both"/>
        <w:rPr>
          <w:rFonts w:ascii="Arial" w:hAnsi="Arial" w:cs="Arial"/>
          <w:sz w:val="24"/>
          <w:szCs w:val="24"/>
        </w:rPr>
      </w:pPr>
      <w:r w:rsidRPr="00F6328F">
        <w:rPr>
          <w:rStyle w:val="Strong"/>
          <w:rFonts w:ascii="Arial" w:hAnsi="Arial" w:cs="Arial"/>
          <w:sz w:val="24"/>
          <w:szCs w:val="24"/>
        </w:rPr>
        <w:t>Carbon Offset Contribution</w:t>
      </w:r>
      <w:r w:rsidRPr="00F6328F">
        <w:rPr>
          <w:rFonts w:ascii="Arial" w:hAnsi="Arial" w:cs="Arial"/>
          <w:sz w:val="24"/>
          <w:szCs w:val="24"/>
        </w:rPr>
        <w:t>: £10 - £25 per booking</w:t>
      </w:r>
    </w:p>
    <w:p w14:paraId="031DAF87" w14:textId="77777777" w:rsidR="00C970CD" w:rsidRPr="00F6328F" w:rsidRDefault="00C970CD" w:rsidP="00C970CD">
      <w:pPr>
        <w:numPr>
          <w:ilvl w:val="0"/>
          <w:numId w:val="32"/>
        </w:numPr>
        <w:overflowPunct/>
        <w:autoSpaceDE/>
        <w:autoSpaceDN/>
        <w:adjustRightInd/>
        <w:spacing w:before="100" w:beforeAutospacing="1" w:after="100" w:afterAutospacing="1" w:line="360" w:lineRule="auto"/>
        <w:jc w:val="both"/>
        <w:rPr>
          <w:rFonts w:ascii="Arial" w:hAnsi="Arial" w:cs="Arial"/>
          <w:sz w:val="24"/>
          <w:szCs w:val="24"/>
        </w:rPr>
      </w:pPr>
      <w:r w:rsidRPr="00F6328F">
        <w:rPr>
          <w:rStyle w:val="Strong"/>
          <w:rFonts w:ascii="Arial" w:hAnsi="Arial" w:cs="Arial"/>
          <w:sz w:val="24"/>
          <w:szCs w:val="24"/>
        </w:rPr>
        <w:t>Travel Insurance</w:t>
      </w:r>
      <w:r w:rsidRPr="00F6328F">
        <w:rPr>
          <w:rFonts w:ascii="Arial" w:hAnsi="Arial" w:cs="Arial"/>
          <w:sz w:val="24"/>
          <w:szCs w:val="24"/>
        </w:rPr>
        <w:t>: £15 - £50 per trip</w:t>
      </w:r>
    </w:p>
    <w:p w14:paraId="24E37E60" w14:textId="77777777" w:rsidR="00C970CD" w:rsidRDefault="00C970CD" w:rsidP="00C970CD">
      <w:pPr>
        <w:overflowPunct/>
        <w:autoSpaceDE/>
        <w:autoSpaceDN/>
        <w:adjustRightInd/>
        <w:spacing w:before="100" w:beforeAutospacing="1" w:after="100" w:afterAutospacing="1"/>
        <w:rPr>
          <w:rFonts w:asciiTheme="minorHAnsi" w:hAnsiTheme="minorHAnsi" w:cstheme="minorHAnsi"/>
          <w:b/>
          <w:iCs/>
          <w:sz w:val="24"/>
          <w:szCs w:val="24"/>
        </w:rPr>
      </w:pPr>
    </w:p>
    <w:p w14:paraId="4673E26C" w14:textId="77777777" w:rsidR="00C970CD" w:rsidRPr="00F6328F" w:rsidRDefault="00C970CD" w:rsidP="00C970CD">
      <w:pPr>
        <w:overflowPunct/>
        <w:autoSpaceDE/>
        <w:autoSpaceDN/>
        <w:adjustRightInd/>
        <w:spacing w:before="100" w:beforeAutospacing="1" w:after="100" w:afterAutospacing="1"/>
        <w:rPr>
          <w:rFonts w:asciiTheme="minorHAnsi" w:hAnsiTheme="minorHAnsi" w:cstheme="minorHAnsi"/>
          <w:b/>
          <w:iCs/>
          <w:sz w:val="24"/>
          <w:szCs w:val="24"/>
          <w:u w:val="single"/>
        </w:rPr>
      </w:pPr>
      <w:r w:rsidRPr="00F6328F">
        <w:rPr>
          <w:rFonts w:asciiTheme="minorHAnsi" w:hAnsiTheme="minorHAnsi" w:cstheme="minorHAnsi"/>
          <w:b/>
          <w:iCs/>
          <w:sz w:val="24"/>
          <w:szCs w:val="24"/>
          <w:u w:val="single"/>
        </w:rPr>
        <w:t>Appendix F – Product</w:t>
      </w:r>
    </w:p>
    <w:p w14:paraId="66C226E5" w14:textId="77777777" w:rsidR="00C970CD" w:rsidRPr="00A22B50" w:rsidRDefault="00C970CD" w:rsidP="00C970CD">
      <w:pPr>
        <w:pStyle w:val="NormalWeb"/>
        <w:spacing w:line="360" w:lineRule="auto"/>
        <w:jc w:val="both"/>
        <w:rPr>
          <w:rFonts w:ascii="Arial" w:hAnsi="Arial" w:cs="Arial"/>
          <w:b/>
          <w:bCs/>
        </w:rPr>
      </w:pPr>
      <w:r w:rsidRPr="00A22B50">
        <w:rPr>
          <w:rFonts w:ascii="Arial" w:hAnsi="Arial" w:cs="Arial"/>
          <w:b/>
          <w:bCs/>
        </w:rPr>
        <w:t>Aesthetics and Design Ideas:</w:t>
      </w:r>
    </w:p>
    <w:p w14:paraId="415AFAFB" w14:textId="77777777" w:rsidR="00C970CD" w:rsidRPr="00F6328F" w:rsidRDefault="00C970CD" w:rsidP="00C970CD">
      <w:pPr>
        <w:pStyle w:val="NormalWeb"/>
        <w:numPr>
          <w:ilvl w:val="0"/>
          <w:numId w:val="41"/>
        </w:numPr>
        <w:spacing w:line="360" w:lineRule="auto"/>
        <w:jc w:val="both"/>
        <w:rPr>
          <w:rFonts w:ascii="Arial" w:hAnsi="Arial" w:cs="Arial"/>
        </w:rPr>
      </w:pPr>
      <w:r w:rsidRPr="00F6328F">
        <w:rPr>
          <w:rStyle w:val="Strong"/>
          <w:rFonts w:ascii="Arial" w:hAnsi="Arial" w:cs="Arial"/>
        </w:rPr>
        <w:t>Website and Mobile App Design</w:t>
      </w:r>
      <w:r w:rsidRPr="00F6328F">
        <w:rPr>
          <w:rFonts w:ascii="Arial" w:hAnsi="Arial" w:cs="Arial"/>
        </w:rPr>
        <w:t>:</w:t>
      </w:r>
    </w:p>
    <w:p w14:paraId="5A5B3637" w14:textId="77777777" w:rsidR="00C970CD" w:rsidRPr="00F6328F" w:rsidRDefault="00C970CD" w:rsidP="00C970CD">
      <w:pPr>
        <w:numPr>
          <w:ilvl w:val="1"/>
          <w:numId w:val="41"/>
        </w:numPr>
        <w:overflowPunct/>
        <w:autoSpaceDE/>
        <w:autoSpaceDN/>
        <w:adjustRightInd/>
        <w:spacing w:before="100" w:beforeAutospacing="1" w:after="100" w:afterAutospacing="1" w:line="360" w:lineRule="auto"/>
        <w:jc w:val="both"/>
        <w:rPr>
          <w:rFonts w:ascii="Arial" w:hAnsi="Arial" w:cs="Arial"/>
          <w:sz w:val="24"/>
          <w:szCs w:val="24"/>
        </w:rPr>
      </w:pPr>
      <w:r w:rsidRPr="00F6328F">
        <w:rPr>
          <w:rStyle w:val="Strong"/>
          <w:rFonts w:ascii="Arial" w:hAnsi="Arial" w:cs="Arial"/>
          <w:sz w:val="24"/>
          <w:szCs w:val="24"/>
        </w:rPr>
        <w:t>Color Scheme</w:t>
      </w:r>
      <w:r w:rsidRPr="00F6328F">
        <w:rPr>
          <w:rFonts w:ascii="Arial" w:hAnsi="Arial" w:cs="Arial"/>
          <w:sz w:val="24"/>
          <w:szCs w:val="24"/>
        </w:rPr>
        <w:t>: Utilizing white and green to reflect sustainability and freshness (Wang &amp; Li, 2017).</w:t>
      </w:r>
    </w:p>
    <w:p w14:paraId="783BBD4F" w14:textId="77777777" w:rsidR="00C970CD" w:rsidRPr="00F6328F" w:rsidRDefault="00C970CD" w:rsidP="00C970CD">
      <w:pPr>
        <w:numPr>
          <w:ilvl w:val="1"/>
          <w:numId w:val="41"/>
        </w:numPr>
        <w:overflowPunct/>
        <w:autoSpaceDE/>
        <w:autoSpaceDN/>
        <w:adjustRightInd/>
        <w:spacing w:before="100" w:beforeAutospacing="1" w:after="100" w:afterAutospacing="1" w:line="360" w:lineRule="auto"/>
        <w:jc w:val="both"/>
        <w:rPr>
          <w:rFonts w:ascii="Arial" w:hAnsi="Arial" w:cs="Arial"/>
          <w:sz w:val="24"/>
          <w:szCs w:val="24"/>
        </w:rPr>
      </w:pPr>
      <w:r w:rsidRPr="00F6328F">
        <w:rPr>
          <w:rStyle w:val="Strong"/>
          <w:rFonts w:ascii="Arial" w:hAnsi="Arial" w:cs="Arial"/>
          <w:sz w:val="24"/>
          <w:szCs w:val="24"/>
        </w:rPr>
        <w:t>Logo</w:t>
      </w:r>
      <w:r w:rsidRPr="00F6328F">
        <w:rPr>
          <w:rFonts w:ascii="Arial" w:hAnsi="Arial" w:cs="Arial"/>
          <w:sz w:val="24"/>
          <w:szCs w:val="24"/>
        </w:rPr>
        <w:t>: A stylised robot hand nurturing a house with leaves, symbolising eco-friendly and innovative travel.</w:t>
      </w:r>
    </w:p>
    <w:p w14:paraId="26DA7E08" w14:textId="77777777" w:rsidR="00C970CD" w:rsidRPr="00F6328F" w:rsidRDefault="00C970CD" w:rsidP="00C970CD">
      <w:pPr>
        <w:numPr>
          <w:ilvl w:val="1"/>
          <w:numId w:val="41"/>
        </w:numPr>
        <w:overflowPunct/>
        <w:autoSpaceDE/>
        <w:autoSpaceDN/>
        <w:adjustRightInd/>
        <w:spacing w:before="100" w:beforeAutospacing="1" w:after="100" w:afterAutospacing="1" w:line="360" w:lineRule="auto"/>
        <w:jc w:val="both"/>
        <w:rPr>
          <w:rFonts w:ascii="Arial" w:hAnsi="Arial" w:cs="Arial"/>
          <w:sz w:val="24"/>
          <w:szCs w:val="24"/>
        </w:rPr>
      </w:pPr>
      <w:r w:rsidRPr="00F6328F">
        <w:rPr>
          <w:rStyle w:val="Strong"/>
          <w:rFonts w:ascii="Arial" w:hAnsi="Arial" w:cs="Arial"/>
          <w:sz w:val="24"/>
          <w:szCs w:val="24"/>
        </w:rPr>
        <w:t>Homepage</w:t>
      </w:r>
      <w:r w:rsidRPr="00F6328F">
        <w:rPr>
          <w:rFonts w:ascii="Arial" w:hAnsi="Arial" w:cs="Arial"/>
          <w:sz w:val="24"/>
          <w:szCs w:val="24"/>
        </w:rPr>
        <w:t>: A clean design with a welcoming banner featuring sections like 'My Tours', 'Destinations', 'Eco-Friendly Options', and 'Virtual Tours' (Sia et al., 2022).</w:t>
      </w:r>
    </w:p>
    <w:p w14:paraId="2721B5FA" w14:textId="77777777" w:rsidR="00C970CD" w:rsidRPr="00F6328F" w:rsidRDefault="00C970CD" w:rsidP="00C970CD">
      <w:pPr>
        <w:numPr>
          <w:ilvl w:val="1"/>
          <w:numId w:val="41"/>
        </w:numPr>
        <w:overflowPunct/>
        <w:autoSpaceDE/>
        <w:autoSpaceDN/>
        <w:adjustRightInd/>
        <w:spacing w:before="100" w:beforeAutospacing="1" w:after="100" w:afterAutospacing="1" w:line="360" w:lineRule="auto"/>
        <w:jc w:val="both"/>
        <w:rPr>
          <w:rFonts w:ascii="Arial" w:hAnsi="Arial" w:cs="Arial"/>
          <w:sz w:val="24"/>
          <w:szCs w:val="24"/>
        </w:rPr>
      </w:pPr>
      <w:r w:rsidRPr="00F6328F">
        <w:rPr>
          <w:rStyle w:val="Strong"/>
          <w:rFonts w:ascii="Arial" w:hAnsi="Arial" w:cs="Arial"/>
          <w:sz w:val="24"/>
          <w:szCs w:val="24"/>
        </w:rPr>
        <w:t>Navigation</w:t>
      </w:r>
      <w:r w:rsidRPr="00F6328F">
        <w:rPr>
          <w:rFonts w:ascii="Arial" w:hAnsi="Arial" w:cs="Arial"/>
          <w:sz w:val="24"/>
          <w:szCs w:val="24"/>
        </w:rPr>
        <w:t>: Simple and intuitive to ensure easy access to all features (Fang et al., 2017).</w:t>
      </w:r>
    </w:p>
    <w:p w14:paraId="534EECB8" w14:textId="77777777" w:rsidR="00C970CD" w:rsidRPr="00F6328F" w:rsidRDefault="00C970CD" w:rsidP="00C970CD">
      <w:pPr>
        <w:pStyle w:val="NormalWeb"/>
        <w:numPr>
          <w:ilvl w:val="0"/>
          <w:numId w:val="41"/>
        </w:numPr>
        <w:spacing w:line="360" w:lineRule="auto"/>
        <w:jc w:val="both"/>
        <w:rPr>
          <w:rFonts w:ascii="Arial" w:hAnsi="Arial" w:cs="Arial"/>
        </w:rPr>
      </w:pPr>
      <w:r w:rsidRPr="00F6328F">
        <w:rPr>
          <w:rStyle w:val="Strong"/>
          <w:rFonts w:ascii="Arial" w:hAnsi="Arial" w:cs="Arial"/>
        </w:rPr>
        <w:t>Accommodation Listings</w:t>
      </w:r>
      <w:r w:rsidRPr="00F6328F">
        <w:rPr>
          <w:rFonts w:ascii="Arial" w:hAnsi="Arial" w:cs="Arial"/>
        </w:rPr>
        <w:t>:</w:t>
      </w:r>
    </w:p>
    <w:p w14:paraId="15DC31D4" w14:textId="77777777" w:rsidR="00C970CD" w:rsidRPr="00F6328F" w:rsidRDefault="00C970CD" w:rsidP="00C970CD">
      <w:pPr>
        <w:numPr>
          <w:ilvl w:val="1"/>
          <w:numId w:val="41"/>
        </w:numPr>
        <w:overflowPunct/>
        <w:autoSpaceDE/>
        <w:autoSpaceDN/>
        <w:adjustRightInd/>
        <w:spacing w:before="100" w:beforeAutospacing="1" w:after="100" w:afterAutospacing="1" w:line="360" w:lineRule="auto"/>
        <w:jc w:val="both"/>
        <w:rPr>
          <w:rFonts w:ascii="Arial" w:hAnsi="Arial" w:cs="Arial"/>
          <w:sz w:val="24"/>
          <w:szCs w:val="24"/>
        </w:rPr>
      </w:pPr>
      <w:r w:rsidRPr="00F6328F">
        <w:rPr>
          <w:rStyle w:val="Strong"/>
          <w:rFonts w:ascii="Arial" w:hAnsi="Arial" w:cs="Arial"/>
          <w:sz w:val="24"/>
          <w:szCs w:val="24"/>
        </w:rPr>
        <w:t>High-Quality Images</w:t>
      </w:r>
      <w:r w:rsidRPr="00F6328F">
        <w:rPr>
          <w:rFonts w:ascii="Arial" w:hAnsi="Arial" w:cs="Arial"/>
          <w:sz w:val="24"/>
          <w:szCs w:val="24"/>
        </w:rPr>
        <w:t>: Each listing includes professional, high-resolution images showcasing the accommodations (Xu &amp; Schrier, 2019).</w:t>
      </w:r>
    </w:p>
    <w:p w14:paraId="3B704378" w14:textId="77777777" w:rsidR="00C970CD" w:rsidRPr="00F6328F" w:rsidRDefault="00C970CD" w:rsidP="00C970CD">
      <w:pPr>
        <w:numPr>
          <w:ilvl w:val="1"/>
          <w:numId w:val="41"/>
        </w:numPr>
        <w:overflowPunct/>
        <w:autoSpaceDE/>
        <w:autoSpaceDN/>
        <w:adjustRightInd/>
        <w:spacing w:before="100" w:beforeAutospacing="1" w:after="100" w:afterAutospacing="1" w:line="360" w:lineRule="auto"/>
        <w:jc w:val="both"/>
        <w:rPr>
          <w:rFonts w:ascii="Arial" w:hAnsi="Arial" w:cs="Arial"/>
          <w:sz w:val="24"/>
          <w:szCs w:val="24"/>
        </w:rPr>
      </w:pPr>
      <w:r w:rsidRPr="00F6328F">
        <w:rPr>
          <w:rStyle w:val="Strong"/>
          <w:rFonts w:ascii="Arial" w:hAnsi="Arial" w:cs="Arial"/>
          <w:sz w:val="24"/>
          <w:szCs w:val="24"/>
        </w:rPr>
        <w:t>AR Tour Button</w:t>
      </w:r>
      <w:r w:rsidRPr="00F6328F">
        <w:rPr>
          <w:rFonts w:ascii="Arial" w:hAnsi="Arial" w:cs="Arial"/>
          <w:sz w:val="24"/>
          <w:szCs w:val="24"/>
        </w:rPr>
        <w:t>: This button is prominently displayed for users to take virtual tours (Tan et al., 2017).</w:t>
      </w:r>
    </w:p>
    <w:p w14:paraId="5CD927F0" w14:textId="77777777" w:rsidR="00C970CD" w:rsidRPr="00F6328F" w:rsidRDefault="00C970CD" w:rsidP="00C970CD">
      <w:pPr>
        <w:numPr>
          <w:ilvl w:val="1"/>
          <w:numId w:val="41"/>
        </w:numPr>
        <w:overflowPunct/>
        <w:autoSpaceDE/>
        <w:autoSpaceDN/>
        <w:adjustRightInd/>
        <w:spacing w:before="100" w:beforeAutospacing="1" w:after="100" w:afterAutospacing="1" w:line="360" w:lineRule="auto"/>
        <w:jc w:val="both"/>
        <w:rPr>
          <w:rFonts w:ascii="Arial" w:hAnsi="Arial" w:cs="Arial"/>
          <w:sz w:val="24"/>
          <w:szCs w:val="24"/>
        </w:rPr>
      </w:pPr>
      <w:r w:rsidRPr="00F6328F">
        <w:rPr>
          <w:rStyle w:val="Strong"/>
          <w:rFonts w:ascii="Arial" w:hAnsi="Arial" w:cs="Arial"/>
          <w:sz w:val="24"/>
          <w:szCs w:val="24"/>
        </w:rPr>
        <w:t>Amenities Icons</w:t>
      </w:r>
      <w:r w:rsidRPr="00F6328F">
        <w:rPr>
          <w:rFonts w:ascii="Arial" w:hAnsi="Arial" w:cs="Arial"/>
          <w:sz w:val="24"/>
          <w:szCs w:val="24"/>
        </w:rPr>
        <w:t>: Clear icons indicate free Wi-Fi, eco-friendly certification, and local experiences (Eltayeb, 2017).</w:t>
      </w:r>
    </w:p>
    <w:p w14:paraId="11DDF7C2" w14:textId="77777777" w:rsidR="00C970CD" w:rsidRPr="00F6328F" w:rsidRDefault="00C970CD" w:rsidP="00C970CD">
      <w:pPr>
        <w:pStyle w:val="NormalWeb"/>
        <w:numPr>
          <w:ilvl w:val="0"/>
          <w:numId w:val="41"/>
        </w:numPr>
        <w:spacing w:line="360" w:lineRule="auto"/>
        <w:jc w:val="both"/>
        <w:rPr>
          <w:rFonts w:ascii="Arial" w:hAnsi="Arial" w:cs="Arial"/>
        </w:rPr>
      </w:pPr>
      <w:r w:rsidRPr="00F6328F">
        <w:rPr>
          <w:rStyle w:val="Strong"/>
          <w:rFonts w:ascii="Arial" w:hAnsi="Arial" w:cs="Arial"/>
        </w:rPr>
        <w:t>Booking Interface</w:t>
      </w:r>
      <w:r w:rsidRPr="00F6328F">
        <w:rPr>
          <w:rFonts w:ascii="Arial" w:hAnsi="Arial" w:cs="Arial"/>
        </w:rPr>
        <w:t>:</w:t>
      </w:r>
    </w:p>
    <w:p w14:paraId="0B769197" w14:textId="77777777" w:rsidR="00C970CD" w:rsidRPr="00F6328F" w:rsidRDefault="00C970CD" w:rsidP="00C970CD">
      <w:pPr>
        <w:numPr>
          <w:ilvl w:val="1"/>
          <w:numId w:val="41"/>
        </w:numPr>
        <w:overflowPunct/>
        <w:autoSpaceDE/>
        <w:autoSpaceDN/>
        <w:adjustRightInd/>
        <w:spacing w:before="100" w:beforeAutospacing="1" w:after="100" w:afterAutospacing="1" w:line="360" w:lineRule="auto"/>
        <w:jc w:val="both"/>
        <w:rPr>
          <w:rFonts w:ascii="Arial" w:hAnsi="Arial" w:cs="Arial"/>
          <w:sz w:val="24"/>
          <w:szCs w:val="24"/>
        </w:rPr>
      </w:pPr>
      <w:r w:rsidRPr="00F6328F">
        <w:rPr>
          <w:rStyle w:val="Strong"/>
          <w:rFonts w:ascii="Arial" w:hAnsi="Arial" w:cs="Arial"/>
          <w:sz w:val="24"/>
          <w:szCs w:val="24"/>
        </w:rPr>
        <w:t>User-Friendly</w:t>
      </w:r>
      <w:r w:rsidRPr="00F6328F">
        <w:rPr>
          <w:rFonts w:ascii="Arial" w:hAnsi="Arial" w:cs="Arial"/>
          <w:sz w:val="24"/>
          <w:szCs w:val="24"/>
        </w:rPr>
        <w:t>: A straightforward step-by-step process for selecting dates, choosing rooms, and confirming payment (Kumar et al., 2018).</w:t>
      </w:r>
    </w:p>
    <w:p w14:paraId="5EBC059A" w14:textId="77777777" w:rsidR="00C970CD" w:rsidRPr="00F6328F" w:rsidRDefault="00C970CD" w:rsidP="00C970CD">
      <w:pPr>
        <w:numPr>
          <w:ilvl w:val="1"/>
          <w:numId w:val="41"/>
        </w:numPr>
        <w:overflowPunct/>
        <w:autoSpaceDE/>
        <w:autoSpaceDN/>
        <w:adjustRightInd/>
        <w:spacing w:before="100" w:beforeAutospacing="1" w:after="100" w:afterAutospacing="1" w:line="360" w:lineRule="auto"/>
        <w:jc w:val="both"/>
        <w:rPr>
          <w:rFonts w:ascii="Arial" w:hAnsi="Arial" w:cs="Arial"/>
          <w:sz w:val="24"/>
          <w:szCs w:val="24"/>
        </w:rPr>
      </w:pPr>
      <w:r w:rsidRPr="00F6328F">
        <w:rPr>
          <w:rStyle w:val="Strong"/>
          <w:rFonts w:ascii="Arial" w:hAnsi="Arial" w:cs="Arial"/>
          <w:sz w:val="24"/>
          <w:szCs w:val="24"/>
        </w:rPr>
        <w:t>Transparent Pricing</w:t>
      </w:r>
      <w:r w:rsidRPr="00F6328F">
        <w:rPr>
          <w:rFonts w:ascii="Arial" w:hAnsi="Arial" w:cs="Arial"/>
          <w:sz w:val="24"/>
          <w:szCs w:val="24"/>
        </w:rPr>
        <w:t>: Visible pricing with no hidden fees (McCabe &amp; Weaver, 2020).</w:t>
      </w:r>
    </w:p>
    <w:p w14:paraId="6E2FC42D" w14:textId="77777777" w:rsidR="00C970CD" w:rsidRPr="00F6328F" w:rsidRDefault="00C970CD" w:rsidP="00C970CD">
      <w:pPr>
        <w:numPr>
          <w:ilvl w:val="1"/>
          <w:numId w:val="41"/>
        </w:numPr>
        <w:overflowPunct/>
        <w:autoSpaceDE/>
        <w:autoSpaceDN/>
        <w:adjustRightInd/>
        <w:spacing w:before="100" w:beforeAutospacing="1" w:after="100" w:afterAutospacing="1" w:line="360" w:lineRule="auto"/>
        <w:jc w:val="both"/>
        <w:rPr>
          <w:rFonts w:ascii="Arial" w:hAnsi="Arial" w:cs="Arial"/>
          <w:sz w:val="24"/>
          <w:szCs w:val="24"/>
        </w:rPr>
      </w:pPr>
      <w:r w:rsidRPr="00F6328F">
        <w:rPr>
          <w:rStyle w:val="Strong"/>
          <w:rFonts w:ascii="Arial" w:hAnsi="Arial" w:cs="Arial"/>
          <w:sz w:val="24"/>
          <w:szCs w:val="24"/>
        </w:rPr>
        <w:t>Interactive Calendar</w:t>
      </w:r>
      <w:r w:rsidRPr="00F6328F">
        <w:rPr>
          <w:rFonts w:ascii="Arial" w:hAnsi="Arial" w:cs="Arial"/>
          <w:sz w:val="24"/>
          <w:szCs w:val="24"/>
        </w:rPr>
        <w:t>: An easy-to-use calendar for selecting travel dates (Oyibo &amp; Vassileva, 2020).</w:t>
      </w:r>
    </w:p>
    <w:p w14:paraId="3985ED61" w14:textId="77777777" w:rsidR="00C970CD" w:rsidRPr="00F6328F" w:rsidRDefault="00C970CD" w:rsidP="00C970CD">
      <w:pPr>
        <w:pStyle w:val="NormalWeb"/>
        <w:numPr>
          <w:ilvl w:val="0"/>
          <w:numId w:val="41"/>
        </w:numPr>
        <w:spacing w:line="360" w:lineRule="auto"/>
        <w:jc w:val="both"/>
        <w:rPr>
          <w:rFonts w:ascii="Arial" w:hAnsi="Arial" w:cs="Arial"/>
        </w:rPr>
      </w:pPr>
      <w:r w:rsidRPr="00F6328F">
        <w:rPr>
          <w:rStyle w:val="Strong"/>
          <w:rFonts w:ascii="Arial" w:hAnsi="Arial" w:cs="Arial"/>
        </w:rPr>
        <w:t>Mobile App</w:t>
      </w:r>
      <w:r w:rsidRPr="00F6328F">
        <w:rPr>
          <w:rFonts w:ascii="Arial" w:hAnsi="Arial" w:cs="Arial"/>
        </w:rPr>
        <w:t>:</w:t>
      </w:r>
    </w:p>
    <w:p w14:paraId="61F085F7" w14:textId="77777777" w:rsidR="00C970CD" w:rsidRPr="00F6328F" w:rsidRDefault="00C970CD" w:rsidP="00C970CD">
      <w:pPr>
        <w:numPr>
          <w:ilvl w:val="1"/>
          <w:numId w:val="41"/>
        </w:numPr>
        <w:overflowPunct/>
        <w:autoSpaceDE/>
        <w:autoSpaceDN/>
        <w:adjustRightInd/>
        <w:spacing w:before="100" w:beforeAutospacing="1" w:after="100" w:afterAutospacing="1" w:line="360" w:lineRule="auto"/>
        <w:jc w:val="both"/>
        <w:rPr>
          <w:rFonts w:ascii="Arial" w:hAnsi="Arial" w:cs="Arial"/>
          <w:sz w:val="24"/>
          <w:szCs w:val="24"/>
        </w:rPr>
      </w:pPr>
      <w:r w:rsidRPr="00F6328F">
        <w:rPr>
          <w:rStyle w:val="Strong"/>
          <w:rFonts w:ascii="Arial" w:hAnsi="Arial" w:cs="Arial"/>
          <w:sz w:val="24"/>
          <w:szCs w:val="24"/>
        </w:rPr>
        <w:t>Consistency</w:t>
      </w:r>
      <w:r w:rsidRPr="00F6328F">
        <w:rPr>
          <w:rFonts w:ascii="Arial" w:hAnsi="Arial" w:cs="Arial"/>
          <w:sz w:val="24"/>
          <w:szCs w:val="24"/>
        </w:rPr>
        <w:t>: Matches the website’s aesthetics and functionality (Fang et al., 2017).</w:t>
      </w:r>
    </w:p>
    <w:p w14:paraId="63504BDD" w14:textId="77777777" w:rsidR="00C970CD" w:rsidRPr="00F6328F" w:rsidRDefault="00C970CD" w:rsidP="00C970CD">
      <w:pPr>
        <w:numPr>
          <w:ilvl w:val="1"/>
          <w:numId w:val="41"/>
        </w:numPr>
        <w:overflowPunct/>
        <w:autoSpaceDE/>
        <w:autoSpaceDN/>
        <w:adjustRightInd/>
        <w:spacing w:before="100" w:beforeAutospacing="1" w:after="100" w:afterAutospacing="1" w:line="360" w:lineRule="auto"/>
        <w:jc w:val="both"/>
        <w:rPr>
          <w:rFonts w:ascii="Arial" w:hAnsi="Arial" w:cs="Arial"/>
          <w:sz w:val="24"/>
          <w:szCs w:val="24"/>
        </w:rPr>
      </w:pPr>
      <w:r w:rsidRPr="00F6328F">
        <w:rPr>
          <w:rStyle w:val="Strong"/>
          <w:rFonts w:ascii="Arial" w:hAnsi="Arial" w:cs="Arial"/>
          <w:sz w:val="24"/>
          <w:szCs w:val="24"/>
        </w:rPr>
        <w:t>Intuitive Navigation</w:t>
      </w:r>
      <w:r w:rsidRPr="00F6328F">
        <w:rPr>
          <w:rFonts w:ascii="Arial" w:hAnsi="Arial" w:cs="Arial"/>
          <w:sz w:val="24"/>
          <w:szCs w:val="24"/>
        </w:rPr>
        <w:t>: Easy access to all features and sections (Gibbs &amp; Gretzel, 2015).</w:t>
      </w:r>
    </w:p>
    <w:p w14:paraId="1A7B5626" w14:textId="77777777" w:rsidR="00C970CD" w:rsidRPr="00F6328F" w:rsidRDefault="00C970CD" w:rsidP="00C970CD">
      <w:pPr>
        <w:numPr>
          <w:ilvl w:val="1"/>
          <w:numId w:val="41"/>
        </w:numPr>
        <w:overflowPunct/>
        <w:autoSpaceDE/>
        <w:autoSpaceDN/>
        <w:adjustRightInd/>
        <w:spacing w:before="100" w:beforeAutospacing="1" w:after="100" w:afterAutospacing="1" w:line="360" w:lineRule="auto"/>
        <w:jc w:val="both"/>
        <w:rPr>
          <w:rFonts w:ascii="Arial" w:hAnsi="Arial" w:cs="Arial"/>
          <w:sz w:val="24"/>
          <w:szCs w:val="24"/>
        </w:rPr>
      </w:pPr>
      <w:r w:rsidRPr="00F6328F">
        <w:rPr>
          <w:rStyle w:val="Strong"/>
          <w:rFonts w:ascii="Arial" w:hAnsi="Arial" w:cs="Arial"/>
          <w:sz w:val="24"/>
          <w:szCs w:val="24"/>
        </w:rPr>
        <w:t>Customer Support</w:t>
      </w:r>
      <w:r w:rsidRPr="00F6328F">
        <w:rPr>
          <w:rFonts w:ascii="Arial" w:hAnsi="Arial" w:cs="Arial"/>
          <w:sz w:val="24"/>
          <w:szCs w:val="24"/>
        </w:rPr>
        <w:t>: Quick access to real-time support via chatbots (Lu et al., 2015).</w:t>
      </w:r>
    </w:p>
    <w:p w14:paraId="08A4A2C2" w14:textId="77777777" w:rsidR="00C970CD" w:rsidRPr="00F6328F" w:rsidRDefault="00C970CD" w:rsidP="00C970CD">
      <w:pPr>
        <w:pStyle w:val="NormalWeb"/>
        <w:numPr>
          <w:ilvl w:val="0"/>
          <w:numId w:val="41"/>
        </w:numPr>
        <w:spacing w:line="360" w:lineRule="auto"/>
        <w:jc w:val="both"/>
        <w:rPr>
          <w:rFonts w:ascii="Arial" w:hAnsi="Arial" w:cs="Arial"/>
        </w:rPr>
      </w:pPr>
      <w:r w:rsidRPr="00F6328F">
        <w:rPr>
          <w:rStyle w:val="Strong"/>
          <w:rFonts w:ascii="Arial" w:hAnsi="Arial" w:cs="Arial"/>
        </w:rPr>
        <w:t>Branding</w:t>
      </w:r>
      <w:r w:rsidRPr="00F6328F">
        <w:rPr>
          <w:rFonts w:ascii="Arial" w:hAnsi="Arial" w:cs="Arial"/>
        </w:rPr>
        <w:t>:</w:t>
      </w:r>
    </w:p>
    <w:p w14:paraId="2F04B3BC" w14:textId="77777777" w:rsidR="00C970CD" w:rsidRPr="00F6328F" w:rsidRDefault="00C970CD" w:rsidP="00C970CD">
      <w:pPr>
        <w:numPr>
          <w:ilvl w:val="1"/>
          <w:numId w:val="41"/>
        </w:numPr>
        <w:overflowPunct/>
        <w:autoSpaceDE/>
        <w:autoSpaceDN/>
        <w:adjustRightInd/>
        <w:spacing w:before="100" w:beforeAutospacing="1" w:after="100" w:afterAutospacing="1" w:line="360" w:lineRule="auto"/>
        <w:jc w:val="both"/>
        <w:rPr>
          <w:rFonts w:ascii="Arial" w:hAnsi="Arial" w:cs="Arial"/>
          <w:sz w:val="24"/>
          <w:szCs w:val="24"/>
        </w:rPr>
      </w:pPr>
      <w:r w:rsidRPr="00F6328F">
        <w:rPr>
          <w:rStyle w:val="Strong"/>
          <w:rFonts w:ascii="Arial" w:hAnsi="Arial" w:cs="Arial"/>
          <w:sz w:val="24"/>
          <w:szCs w:val="24"/>
        </w:rPr>
        <w:t>Eco-Friendly Focus</w:t>
      </w:r>
      <w:r w:rsidRPr="00F6328F">
        <w:rPr>
          <w:rFonts w:ascii="Arial" w:hAnsi="Arial" w:cs="Arial"/>
          <w:sz w:val="24"/>
          <w:szCs w:val="24"/>
        </w:rPr>
        <w:t>: Branding emphasises sustainability with green and natural elements (Ming Liu &amp; Zhang, 2021).</w:t>
      </w:r>
    </w:p>
    <w:p w14:paraId="6270032B" w14:textId="77777777" w:rsidR="00C970CD" w:rsidRPr="00F6328F" w:rsidRDefault="00C970CD" w:rsidP="00C970CD">
      <w:pPr>
        <w:numPr>
          <w:ilvl w:val="1"/>
          <w:numId w:val="41"/>
        </w:numPr>
        <w:overflowPunct/>
        <w:autoSpaceDE/>
        <w:autoSpaceDN/>
        <w:adjustRightInd/>
        <w:spacing w:before="100" w:beforeAutospacing="1" w:after="100" w:afterAutospacing="1" w:line="360" w:lineRule="auto"/>
        <w:jc w:val="both"/>
        <w:rPr>
          <w:rFonts w:ascii="Arial" w:hAnsi="Arial" w:cs="Arial"/>
          <w:sz w:val="24"/>
          <w:szCs w:val="24"/>
        </w:rPr>
      </w:pPr>
      <w:r w:rsidRPr="00F6328F">
        <w:rPr>
          <w:rStyle w:val="Strong"/>
          <w:rFonts w:ascii="Arial" w:hAnsi="Arial" w:cs="Arial"/>
          <w:sz w:val="24"/>
          <w:szCs w:val="24"/>
        </w:rPr>
        <w:t>Tagline</w:t>
      </w:r>
      <w:r w:rsidRPr="00F6328F">
        <w:rPr>
          <w:rFonts w:ascii="Arial" w:hAnsi="Arial" w:cs="Arial"/>
          <w:sz w:val="24"/>
          <w:szCs w:val="24"/>
        </w:rPr>
        <w:t>: "Travel Sustainably, Experience Uniquely".</w:t>
      </w:r>
    </w:p>
    <w:p w14:paraId="7E367A95" w14:textId="77777777" w:rsidR="00C970CD" w:rsidRPr="00F6328F" w:rsidRDefault="00C970CD" w:rsidP="00C970CD">
      <w:pPr>
        <w:numPr>
          <w:ilvl w:val="1"/>
          <w:numId w:val="41"/>
        </w:numPr>
        <w:overflowPunct/>
        <w:autoSpaceDE/>
        <w:autoSpaceDN/>
        <w:adjustRightInd/>
        <w:spacing w:before="100" w:beforeAutospacing="1" w:after="100" w:afterAutospacing="1" w:line="360" w:lineRule="auto"/>
        <w:jc w:val="both"/>
        <w:rPr>
          <w:rFonts w:ascii="Arial" w:hAnsi="Arial" w:cs="Arial"/>
          <w:sz w:val="24"/>
          <w:szCs w:val="24"/>
        </w:rPr>
      </w:pPr>
      <w:r w:rsidRPr="00F6328F">
        <w:rPr>
          <w:rStyle w:val="Strong"/>
          <w:rFonts w:ascii="Arial" w:hAnsi="Arial" w:cs="Arial"/>
          <w:sz w:val="24"/>
          <w:szCs w:val="24"/>
        </w:rPr>
        <w:t>Marketing Materials</w:t>
      </w:r>
      <w:r w:rsidRPr="00F6328F">
        <w:rPr>
          <w:rFonts w:ascii="Arial" w:hAnsi="Arial" w:cs="Arial"/>
          <w:sz w:val="24"/>
          <w:szCs w:val="24"/>
        </w:rPr>
        <w:t>: Use eco-friendly materials for brochures and business cards (Khare et al., 2020).</w:t>
      </w:r>
    </w:p>
    <w:p w14:paraId="0B09B0E6" w14:textId="77777777" w:rsidR="00C970CD" w:rsidRPr="00CD363C" w:rsidRDefault="00C970CD" w:rsidP="00C970CD">
      <w:pPr>
        <w:overflowPunct/>
        <w:autoSpaceDE/>
        <w:autoSpaceDN/>
        <w:adjustRightInd/>
        <w:spacing w:before="100" w:beforeAutospacing="1" w:after="100" w:afterAutospacing="1"/>
      </w:pPr>
      <w:r w:rsidRPr="00CD363C">
        <w:rPr>
          <w:rFonts w:asciiTheme="minorHAnsi" w:hAnsiTheme="minorHAnsi" w:cstheme="minorHAnsi"/>
          <w:b/>
          <w:iCs/>
          <w:sz w:val="24"/>
          <w:szCs w:val="24"/>
        </w:rPr>
        <w:br/>
      </w:r>
      <w:r w:rsidRPr="00CD363C">
        <w:rPr>
          <w:rFonts w:asciiTheme="minorHAnsi" w:hAnsiTheme="minorHAnsi" w:cstheme="minorHAnsi"/>
          <w:b/>
          <w:iCs/>
          <w:sz w:val="24"/>
          <w:szCs w:val="24"/>
        </w:rPr>
        <w:br/>
        <w:t>Website:</w:t>
      </w:r>
      <w:r w:rsidRPr="00CD363C">
        <w:rPr>
          <w:rFonts w:asciiTheme="minorHAnsi" w:hAnsiTheme="minorHAnsi" w:cstheme="minorHAnsi"/>
          <w:b/>
          <w:iCs/>
          <w:sz w:val="24"/>
          <w:szCs w:val="24"/>
        </w:rPr>
        <w:br/>
      </w:r>
      <w:r w:rsidRPr="00E60EEE">
        <w:rPr>
          <w:rFonts w:asciiTheme="minorHAnsi" w:hAnsiTheme="minorHAnsi" w:cstheme="minorHAnsi"/>
          <w:b/>
          <w:iCs/>
          <w:noProof/>
          <w:sz w:val="24"/>
          <w:szCs w:val="24"/>
        </w:rPr>
        <w:drawing>
          <wp:inline distT="0" distB="0" distL="0" distR="0" wp14:anchorId="5A62CDE9" wp14:editId="1B8253D1">
            <wp:extent cx="5760085" cy="3223895"/>
            <wp:effectExtent l="0" t="0" r="0" b="0"/>
            <wp:docPr id="1026969830" name="Picture 1" descr="A screenshot of a hot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969830" name="Picture 1" descr="A screenshot of a hotel&#10;&#10;Description automatically generated"/>
                    <pic:cNvPicPr/>
                  </pic:nvPicPr>
                  <pic:blipFill>
                    <a:blip r:embed="rId9"/>
                    <a:stretch>
                      <a:fillRect/>
                    </a:stretch>
                  </pic:blipFill>
                  <pic:spPr>
                    <a:xfrm>
                      <a:off x="0" y="0"/>
                      <a:ext cx="5760085" cy="3223895"/>
                    </a:xfrm>
                    <a:prstGeom prst="rect">
                      <a:avLst/>
                    </a:prstGeom>
                  </pic:spPr>
                </pic:pic>
              </a:graphicData>
            </a:graphic>
          </wp:inline>
        </w:drawing>
      </w:r>
    </w:p>
    <w:p w14:paraId="0DD42A52" w14:textId="77777777" w:rsidR="00C970CD" w:rsidRDefault="00C970CD" w:rsidP="00C970CD">
      <w:pPr>
        <w:rPr>
          <w:rFonts w:asciiTheme="minorHAnsi" w:hAnsiTheme="minorHAnsi" w:cstheme="minorHAnsi"/>
          <w:b/>
          <w:iCs/>
          <w:sz w:val="24"/>
          <w:szCs w:val="24"/>
        </w:rPr>
      </w:pPr>
      <w:r w:rsidRPr="00E60EEE">
        <w:rPr>
          <w:rFonts w:asciiTheme="minorHAnsi" w:hAnsiTheme="minorHAnsi" w:cstheme="minorHAnsi"/>
          <w:b/>
          <w:iCs/>
          <w:noProof/>
          <w:sz w:val="24"/>
          <w:szCs w:val="24"/>
        </w:rPr>
        <w:drawing>
          <wp:inline distT="0" distB="0" distL="0" distR="0" wp14:anchorId="71D6292D" wp14:editId="3FF6A2A7">
            <wp:extent cx="5760085" cy="3048635"/>
            <wp:effectExtent l="0" t="0" r="0" b="0"/>
            <wp:docPr id="367503997" name="Picture 1" descr="A phone with a picture of a city and a bo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7503997" name="Picture 1" descr="A phone with a picture of a city and a boat&#10;&#10;Description automatically generated"/>
                    <pic:cNvPicPr/>
                  </pic:nvPicPr>
                  <pic:blipFill>
                    <a:blip r:embed="rId10"/>
                    <a:stretch>
                      <a:fillRect/>
                    </a:stretch>
                  </pic:blipFill>
                  <pic:spPr>
                    <a:xfrm>
                      <a:off x="0" y="0"/>
                      <a:ext cx="5760085" cy="3048635"/>
                    </a:xfrm>
                    <a:prstGeom prst="rect">
                      <a:avLst/>
                    </a:prstGeom>
                  </pic:spPr>
                </pic:pic>
              </a:graphicData>
            </a:graphic>
          </wp:inline>
        </w:drawing>
      </w:r>
    </w:p>
    <w:p w14:paraId="1F683933" w14:textId="77777777" w:rsidR="00C970CD" w:rsidRDefault="00C970CD" w:rsidP="00C970CD">
      <w:pPr>
        <w:rPr>
          <w:rFonts w:asciiTheme="minorHAnsi" w:hAnsiTheme="minorHAnsi" w:cstheme="minorHAnsi"/>
          <w:b/>
          <w:iCs/>
          <w:sz w:val="24"/>
          <w:szCs w:val="24"/>
        </w:rPr>
      </w:pPr>
      <w:r w:rsidRPr="00526185">
        <w:rPr>
          <w:rFonts w:asciiTheme="minorHAnsi" w:hAnsiTheme="minorHAnsi" w:cstheme="minorHAnsi"/>
          <w:b/>
          <w:iCs/>
          <w:noProof/>
          <w:sz w:val="24"/>
          <w:szCs w:val="24"/>
        </w:rPr>
        <w:drawing>
          <wp:inline distT="0" distB="0" distL="0" distR="0" wp14:anchorId="73CAAB85" wp14:editId="4122F8C4">
            <wp:extent cx="5760085" cy="2788920"/>
            <wp:effectExtent l="0" t="0" r="0" b="0"/>
            <wp:docPr id="726803735" name="Picture 1" descr="A screenshot of a tri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803735" name="Picture 1" descr="A screenshot of a trip&#10;&#10;Description automatically generated"/>
                    <pic:cNvPicPr/>
                  </pic:nvPicPr>
                  <pic:blipFill>
                    <a:blip r:embed="rId11"/>
                    <a:stretch>
                      <a:fillRect/>
                    </a:stretch>
                  </pic:blipFill>
                  <pic:spPr>
                    <a:xfrm>
                      <a:off x="0" y="0"/>
                      <a:ext cx="5760085" cy="2788920"/>
                    </a:xfrm>
                    <a:prstGeom prst="rect">
                      <a:avLst/>
                    </a:prstGeom>
                  </pic:spPr>
                </pic:pic>
              </a:graphicData>
            </a:graphic>
          </wp:inline>
        </w:drawing>
      </w:r>
    </w:p>
    <w:p w14:paraId="7C670FD9" w14:textId="77777777" w:rsidR="00C970CD" w:rsidRDefault="00C970CD" w:rsidP="00C970CD">
      <w:pPr>
        <w:rPr>
          <w:rFonts w:asciiTheme="minorHAnsi" w:hAnsiTheme="minorHAnsi" w:cstheme="minorHAnsi"/>
          <w:b/>
          <w:iCs/>
          <w:sz w:val="24"/>
          <w:szCs w:val="24"/>
        </w:rPr>
      </w:pPr>
      <w:r w:rsidRPr="003A4D9D">
        <w:rPr>
          <w:rFonts w:asciiTheme="minorHAnsi" w:hAnsiTheme="minorHAnsi" w:cstheme="minorHAnsi"/>
          <w:b/>
          <w:iCs/>
          <w:noProof/>
          <w:sz w:val="24"/>
          <w:szCs w:val="24"/>
        </w:rPr>
        <w:drawing>
          <wp:inline distT="0" distB="0" distL="0" distR="0" wp14:anchorId="75AE3CF5" wp14:editId="38658754">
            <wp:extent cx="5760085" cy="3156585"/>
            <wp:effectExtent l="0" t="0" r="0" b="5715"/>
            <wp:docPr id="838602246" name="Picture 1" descr="A bedroom with a television and a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602246" name="Picture 1" descr="A bedroom with a television and a window&#10;&#10;Description automatically generated"/>
                    <pic:cNvPicPr/>
                  </pic:nvPicPr>
                  <pic:blipFill>
                    <a:blip r:embed="rId12"/>
                    <a:stretch>
                      <a:fillRect/>
                    </a:stretch>
                  </pic:blipFill>
                  <pic:spPr>
                    <a:xfrm>
                      <a:off x="0" y="0"/>
                      <a:ext cx="5760085" cy="3156585"/>
                    </a:xfrm>
                    <a:prstGeom prst="rect">
                      <a:avLst/>
                    </a:prstGeom>
                  </pic:spPr>
                </pic:pic>
              </a:graphicData>
            </a:graphic>
          </wp:inline>
        </w:drawing>
      </w:r>
    </w:p>
    <w:p w14:paraId="18D7EC20" w14:textId="77777777" w:rsidR="00C970CD" w:rsidRDefault="00C970CD" w:rsidP="00C970CD">
      <w:pPr>
        <w:rPr>
          <w:rFonts w:asciiTheme="minorHAnsi" w:hAnsiTheme="minorHAnsi" w:cstheme="minorHAnsi"/>
          <w:b/>
          <w:iCs/>
          <w:sz w:val="24"/>
          <w:szCs w:val="24"/>
        </w:rPr>
      </w:pPr>
      <w:r w:rsidRPr="003349E9">
        <w:rPr>
          <w:rFonts w:asciiTheme="minorHAnsi" w:hAnsiTheme="minorHAnsi" w:cstheme="minorHAnsi"/>
          <w:b/>
          <w:iCs/>
          <w:noProof/>
          <w:sz w:val="24"/>
          <w:szCs w:val="24"/>
        </w:rPr>
        <w:drawing>
          <wp:inline distT="0" distB="0" distL="0" distR="0" wp14:anchorId="2A0572F7" wp14:editId="2E183237">
            <wp:extent cx="5760085" cy="3157220"/>
            <wp:effectExtent l="0" t="0" r="0" b="5080"/>
            <wp:docPr id="1739816836" name="Picture 1" descr="A close-up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9816836" name="Picture 1" descr="A close-up of a cell phone&#10;&#10;Description automatically generated"/>
                    <pic:cNvPicPr/>
                  </pic:nvPicPr>
                  <pic:blipFill>
                    <a:blip r:embed="rId13"/>
                    <a:stretch>
                      <a:fillRect/>
                    </a:stretch>
                  </pic:blipFill>
                  <pic:spPr>
                    <a:xfrm>
                      <a:off x="0" y="0"/>
                      <a:ext cx="5760085" cy="3157220"/>
                    </a:xfrm>
                    <a:prstGeom prst="rect">
                      <a:avLst/>
                    </a:prstGeom>
                  </pic:spPr>
                </pic:pic>
              </a:graphicData>
            </a:graphic>
          </wp:inline>
        </w:drawing>
      </w:r>
    </w:p>
    <w:p w14:paraId="2E8A3781" w14:textId="77777777" w:rsidR="00C970CD" w:rsidRDefault="00C970CD" w:rsidP="00C970CD">
      <w:pPr>
        <w:rPr>
          <w:rFonts w:asciiTheme="minorHAnsi" w:hAnsiTheme="minorHAnsi" w:cstheme="minorHAnsi"/>
          <w:b/>
          <w:iCs/>
          <w:sz w:val="24"/>
          <w:szCs w:val="24"/>
        </w:rPr>
      </w:pPr>
      <w:r w:rsidRPr="005601D5">
        <w:rPr>
          <w:rFonts w:asciiTheme="minorHAnsi" w:hAnsiTheme="minorHAnsi" w:cstheme="minorHAnsi"/>
          <w:b/>
          <w:iCs/>
          <w:noProof/>
          <w:sz w:val="24"/>
          <w:szCs w:val="24"/>
        </w:rPr>
        <w:drawing>
          <wp:inline distT="0" distB="0" distL="0" distR="0" wp14:anchorId="714B4291" wp14:editId="6F45A5AA">
            <wp:extent cx="5760085" cy="3073400"/>
            <wp:effectExtent l="0" t="0" r="0" b="0"/>
            <wp:docPr id="1081162358"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162358" name="Picture 1" descr="A screenshot of a computer screen&#10;&#10;Description automatically generated"/>
                    <pic:cNvPicPr/>
                  </pic:nvPicPr>
                  <pic:blipFill>
                    <a:blip r:embed="rId14"/>
                    <a:stretch>
                      <a:fillRect/>
                    </a:stretch>
                  </pic:blipFill>
                  <pic:spPr>
                    <a:xfrm>
                      <a:off x="0" y="0"/>
                      <a:ext cx="5760085" cy="3073400"/>
                    </a:xfrm>
                    <a:prstGeom prst="rect">
                      <a:avLst/>
                    </a:prstGeom>
                  </pic:spPr>
                </pic:pic>
              </a:graphicData>
            </a:graphic>
          </wp:inline>
        </w:drawing>
      </w:r>
    </w:p>
    <w:p w14:paraId="07802C54" w14:textId="77777777" w:rsidR="00C970CD" w:rsidRDefault="00C970CD" w:rsidP="00C970CD">
      <w:pPr>
        <w:rPr>
          <w:rFonts w:asciiTheme="minorHAnsi" w:hAnsiTheme="minorHAnsi" w:cstheme="minorHAnsi"/>
          <w:b/>
          <w:iCs/>
          <w:sz w:val="24"/>
          <w:szCs w:val="24"/>
        </w:rPr>
      </w:pPr>
    </w:p>
    <w:p w14:paraId="5B314B89" w14:textId="77777777" w:rsidR="00C970CD" w:rsidRDefault="00C970CD" w:rsidP="00C970CD">
      <w:pPr>
        <w:rPr>
          <w:rFonts w:asciiTheme="minorHAnsi" w:hAnsiTheme="minorHAnsi" w:cstheme="minorHAnsi"/>
          <w:b/>
          <w:iCs/>
          <w:sz w:val="24"/>
          <w:szCs w:val="24"/>
        </w:rPr>
      </w:pPr>
      <w:r>
        <w:rPr>
          <w:rFonts w:asciiTheme="minorHAnsi" w:hAnsiTheme="minorHAnsi" w:cstheme="minorHAnsi"/>
          <w:b/>
          <w:iCs/>
          <w:sz w:val="24"/>
          <w:szCs w:val="24"/>
        </w:rPr>
        <w:t>Logo:</w:t>
      </w:r>
      <w:r>
        <w:rPr>
          <w:rFonts w:asciiTheme="minorHAnsi" w:hAnsiTheme="minorHAnsi" w:cstheme="minorHAnsi"/>
          <w:b/>
          <w:iCs/>
          <w:sz w:val="24"/>
          <w:szCs w:val="24"/>
        </w:rPr>
        <w:br/>
      </w:r>
      <w:r>
        <w:rPr>
          <w:rFonts w:asciiTheme="minorHAnsi" w:hAnsiTheme="minorHAnsi" w:cstheme="minorHAnsi"/>
          <w:b/>
          <w:iCs/>
          <w:noProof/>
          <w:sz w:val="24"/>
          <w:szCs w:val="24"/>
        </w:rPr>
        <w:drawing>
          <wp:inline distT="0" distB="0" distL="0" distR="0" wp14:anchorId="5DF167A9" wp14:editId="23C99D4B">
            <wp:extent cx="4762500" cy="4762500"/>
            <wp:effectExtent l="0" t="0" r="0" b="0"/>
            <wp:docPr id="316751440" name="Picture 1" descr="A logo for a virtual booking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751440" name="Picture 1" descr="A logo for a virtual booking company&#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762500" cy="4762500"/>
                    </a:xfrm>
                    <a:prstGeom prst="rect">
                      <a:avLst/>
                    </a:prstGeom>
                    <a:noFill/>
                    <a:ln>
                      <a:noFill/>
                    </a:ln>
                  </pic:spPr>
                </pic:pic>
              </a:graphicData>
            </a:graphic>
          </wp:inline>
        </w:drawing>
      </w:r>
      <w:r>
        <w:rPr>
          <w:rFonts w:asciiTheme="minorHAnsi" w:hAnsiTheme="minorHAnsi" w:cstheme="minorHAnsi"/>
          <w:b/>
          <w:iCs/>
          <w:sz w:val="24"/>
          <w:szCs w:val="24"/>
        </w:rPr>
        <w:br/>
      </w:r>
      <w:r>
        <w:rPr>
          <w:rFonts w:asciiTheme="minorHAnsi" w:hAnsiTheme="minorHAnsi" w:cstheme="minorHAnsi"/>
          <w:b/>
          <w:iCs/>
          <w:sz w:val="24"/>
          <w:szCs w:val="24"/>
        </w:rPr>
        <w:br/>
      </w:r>
      <w:r>
        <w:rPr>
          <w:noProof/>
        </w:rPr>
        <w:drawing>
          <wp:inline distT="0" distB="0" distL="0" distR="0" wp14:anchorId="7BCBD2B3" wp14:editId="555F235F">
            <wp:extent cx="5760085" cy="8149590"/>
            <wp:effectExtent l="0" t="0" r="0" b="3810"/>
            <wp:docPr id="1732569384" name="Picture 1" descr="A phone with a pool and a build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2569384" name="Picture 1" descr="A phone with a pool and a building&#10;&#10;Description automatically generated with medium confidenc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60085" cy="8149590"/>
                    </a:xfrm>
                    <a:prstGeom prst="rect">
                      <a:avLst/>
                    </a:prstGeom>
                    <a:noFill/>
                    <a:ln>
                      <a:noFill/>
                    </a:ln>
                  </pic:spPr>
                </pic:pic>
              </a:graphicData>
            </a:graphic>
          </wp:inline>
        </w:drawing>
      </w:r>
    </w:p>
    <w:p w14:paraId="0D2BA961" w14:textId="77777777" w:rsidR="00C970CD" w:rsidRDefault="00C970CD" w:rsidP="00C970CD">
      <w:pPr>
        <w:rPr>
          <w:rFonts w:asciiTheme="minorHAnsi" w:hAnsiTheme="minorHAnsi" w:cstheme="minorHAnsi"/>
          <w:b/>
          <w:iCs/>
          <w:sz w:val="24"/>
          <w:szCs w:val="24"/>
        </w:rPr>
      </w:pPr>
    </w:p>
    <w:p w14:paraId="5F0DA336" w14:textId="77777777" w:rsidR="00C970CD" w:rsidRDefault="00C970CD" w:rsidP="00C970CD">
      <w:pPr>
        <w:rPr>
          <w:rFonts w:asciiTheme="minorHAnsi" w:hAnsiTheme="minorHAnsi" w:cstheme="minorHAnsi"/>
          <w:b/>
          <w:iCs/>
          <w:sz w:val="24"/>
          <w:szCs w:val="24"/>
          <w:u w:val="single"/>
        </w:rPr>
      </w:pPr>
    </w:p>
    <w:p w14:paraId="293B3891" w14:textId="77777777" w:rsidR="00C970CD" w:rsidRPr="00F6328F" w:rsidRDefault="00C970CD" w:rsidP="00C970CD">
      <w:pPr>
        <w:rPr>
          <w:rFonts w:asciiTheme="minorHAnsi" w:hAnsiTheme="minorHAnsi" w:cstheme="minorHAnsi"/>
          <w:b/>
          <w:iCs/>
          <w:sz w:val="24"/>
          <w:szCs w:val="24"/>
          <w:u w:val="single"/>
        </w:rPr>
      </w:pPr>
      <w:r w:rsidRPr="00F6328F">
        <w:rPr>
          <w:rFonts w:asciiTheme="minorHAnsi" w:hAnsiTheme="minorHAnsi" w:cstheme="minorHAnsi"/>
          <w:b/>
          <w:iCs/>
          <w:sz w:val="24"/>
          <w:szCs w:val="24"/>
          <w:u w:val="single"/>
        </w:rPr>
        <w:t>Appendix E – Placement</w:t>
      </w:r>
    </w:p>
    <w:p w14:paraId="5FF5E65E" w14:textId="77777777" w:rsidR="00C970CD" w:rsidRDefault="00C970CD" w:rsidP="00C970CD">
      <w:pPr>
        <w:rPr>
          <w:rFonts w:asciiTheme="minorHAnsi" w:hAnsiTheme="minorHAnsi" w:cstheme="minorHAnsi"/>
          <w:b/>
          <w:iCs/>
          <w:sz w:val="24"/>
          <w:szCs w:val="24"/>
        </w:rPr>
      </w:pPr>
    </w:p>
    <w:p w14:paraId="7793A03A" w14:textId="77777777" w:rsidR="00C970CD" w:rsidRPr="00F6328F" w:rsidRDefault="00C970CD" w:rsidP="00C970CD">
      <w:pPr>
        <w:pStyle w:val="Heading3"/>
        <w:spacing w:line="360" w:lineRule="auto"/>
        <w:rPr>
          <w:rFonts w:ascii="Arial" w:hAnsi="Arial" w:cs="Arial"/>
          <w:szCs w:val="24"/>
        </w:rPr>
      </w:pPr>
      <w:r w:rsidRPr="00F6328F">
        <w:rPr>
          <w:rFonts w:ascii="Arial" w:hAnsi="Arial" w:cs="Arial"/>
          <w:szCs w:val="24"/>
        </w:rPr>
        <w:t>Online Channels</w:t>
      </w:r>
    </w:p>
    <w:p w14:paraId="7576C97A" w14:textId="77777777" w:rsidR="00C970CD" w:rsidRPr="00F6328F" w:rsidRDefault="00C970CD" w:rsidP="00C970CD">
      <w:pPr>
        <w:numPr>
          <w:ilvl w:val="0"/>
          <w:numId w:val="42"/>
        </w:numPr>
        <w:overflowPunct/>
        <w:autoSpaceDE/>
        <w:autoSpaceDN/>
        <w:adjustRightInd/>
        <w:spacing w:before="100" w:beforeAutospacing="1" w:after="100" w:afterAutospacing="1" w:line="360" w:lineRule="auto"/>
        <w:jc w:val="both"/>
        <w:rPr>
          <w:rFonts w:ascii="Arial" w:hAnsi="Arial" w:cs="Arial"/>
          <w:sz w:val="24"/>
          <w:szCs w:val="24"/>
        </w:rPr>
      </w:pPr>
      <w:r w:rsidRPr="00F6328F">
        <w:rPr>
          <w:rStyle w:val="Strong"/>
          <w:rFonts w:ascii="Arial" w:hAnsi="Arial" w:cs="Arial"/>
          <w:sz w:val="24"/>
          <w:szCs w:val="24"/>
        </w:rPr>
        <w:t>Company Website</w:t>
      </w:r>
      <w:r w:rsidRPr="00F6328F">
        <w:rPr>
          <w:rFonts w:ascii="Arial" w:hAnsi="Arial" w:cs="Arial"/>
          <w:sz w:val="24"/>
          <w:szCs w:val="24"/>
        </w:rPr>
        <w:t>: The official StarLink Virtual Bookings website</w:t>
      </w:r>
      <w:r w:rsidRPr="00D33538">
        <w:rPr>
          <w:rFonts w:ascii="Arial" w:hAnsi="Arial" w:cs="Arial"/>
          <w:sz w:val="24"/>
          <w:szCs w:val="24"/>
        </w:rPr>
        <w:t xml:space="preserve"> will serve as the leading sales platform, offering various </w:t>
      </w:r>
      <w:r w:rsidRPr="00F6328F">
        <w:rPr>
          <w:rFonts w:ascii="Arial" w:hAnsi="Arial" w:cs="Arial"/>
          <w:sz w:val="24"/>
          <w:szCs w:val="24"/>
        </w:rPr>
        <w:t>booking options</w:t>
      </w:r>
      <w:r w:rsidRPr="00D33538">
        <w:rPr>
          <w:rFonts w:ascii="Arial" w:hAnsi="Arial" w:cs="Arial"/>
          <w:sz w:val="24"/>
          <w:szCs w:val="24"/>
        </w:rPr>
        <w:t xml:space="preserve"> such as</w:t>
      </w:r>
      <w:r w:rsidRPr="00F6328F">
        <w:rPr>
          <w:rFonts w:ascii="Arial" w:hAnsi="Arial" w:cs="Arial"/>
          <w:sz w:val="24"/>
          <w:szCs w:val="24"/>
        </w:rPr>
        <w:t xml:space="preserve"> AR tours, eco-friendly accommodations, and integrated itinerary management (Li et al., 2022).</w:t>
      </w:r>
    </w:p>
    <w:p w14:paraId="691C49A0" w14:textId="77777777" w:rsidR="00C970CD" w:rsidRPr="00F6328F" w:rsidRDefault="00C970CD" w:rsidP="00C970CD">
      <w:pPr>
        <w:numPr>
          <w:ilvl w:val="0"/>
          <w:numId w:val="42"/>
        </w:numPr>
        <w:overflowPunct/>
        <w:autoSpaceDE/>
        <w:autoSpaceDN/>
        <w:adjustRightInd/>
        <w:spacing w:before="100" w:beforeAutospacing="1" w:after="100" w:afterAutospacing="1" w:line="360" w:lineRule="auto"/>
        <w:jc w:val="both"/>
        <w:rPr>
          <w:rFonts w:ascii="Arial" w:hAnsi="Arial" w:cs="Arial"/>
          <w:sz w:val="24"/>
          <w:szCs w:val="24"/>
        </w:rPr>
      </w:pPr>
      <w:r w:rsidRPr="00F6328F">
        <w:rPr>
          <w:rStyle w:val="Strong"/>
          <w:rFonts w:ascii="Arial" w:hAnsi="Arial" w:cs="Arial"/>
          <w:sz w:val="24"/>
          <w:szCs w:val="24"/>
        </w:rPr>
        <w:t>Mobile App</w:t>
      </w:r>
      <w:r w:rsidRPr="00F6328F">
        <w:rPr>
          <w:rFonts w:ascii="Arial" w:hAnsi="Arial" w:cs="Arial"/>
          <w:sz w:val="24"/>
          <w:szCs w:val="24"/>
        </w:rPr>
        <w:t>: An intuitive mobile application will mirror the website’s functionality, ensuring a seamless user experience on the go (Lim et al., 2006).</w:t>
      </w:r>
    </w:p>
    <w:p w14:paraId="7D416626" w14:textId="77777777" w:rsidR="00C970CD" w:rsidRPr="00F6328F" w:rsidRDefault="00C970CD" w:rsidP="00C970CD">
      <w:pPr>
        <w:numPr>
          <w:ilvl w:val="0"/>
          <w:numId w:val="42"/>
        </w:numPr>
        <w:overflowPunct/>
        <w:autoSpaceDE/>
        <w:autoSpaceDN/>
        <w:adjustRightInd/>
        <w:spacing w:before="100" w:beforeAutospacing="1" w:after="100" w:afterAutospacing="1" w:line="360" w:lineRule="auto"/>
        <w:jc w:val="both"/>
        <w:rPr>
          <w:rFonts w:ascii="Arial" w:hAnsi="Arial" w:cs="Arial"/>
          <w:sz w:val="24"/>
          <w:szCs w:val="24"/>
        </w:rPr>
      </w:pPr>
      <w:r w:rsidRPr="00F6328F">
        <w:rPr>
          <w:rStyle w:val="Strong"/>
          <w:rFonts w:ascii="Arial" w:hAnsi="Arial" w:cs="Arial"/>
          <w:sz w:val="24"/>
          <w:szCs w:val="24"/>
        </w:rPr>
        <w:t>Social Media Integration</w:t>
      </w:r>
      <w:r w:rsidRPr="00F6328F">
        <w:rPr>
          <w:rFonts w:ascii="Arial" w:hAnsi="Arial" w:cs="Arial"/>
          <w:sz w:val="24"/>
          <w:szCs w:val="24"/>
        </w:rPr>
        <w:t>: Sales and bookings will be promoted and facilitated through social media platforms like</w:t>
      </w:r>
      <w:r w:rsidRPr="00DA5D15">
        <w:rPr>
          <w:rFonts w:ascii="Arial" w:hAnsi="Arial" w:cs="Arial"/>
          <w:sz w:val="24"/>
          <w:szCs w:val="24"/>
        </w:rPr>
        <w:t> </w:t>
      </w:r>
      <w:r w:rsidRPr="00F6328F">
        <w:rPr>
          <w:rFonts w:ascii="Arial" w:hAnsi="Arial" w:cs="Arial"/>
          <w:sz w:val="24"/>
          <w:szCs w:val="24"/>
        </w:rPr>
        <w:t xml:space="preserve">Facebook, Instagram, and Twitter. These platforms will </w:t>
      </w:r>
      <w:r w:rsidRPr="00DA5D15">
        <w:rPr>
          <w:rFonts w:ascii="Arial" w:hAnsi="Arial" w:cs="Arial"/>
          <w:sz w:val="24"/>
          <w:szCs w:val="24"/>
        </w:rPr>
        <w:t>showcase</w:t>
      </w:r>
      <w:r w:rsidRPr="00F6328F">
        <w:rPr>
          <w:rFonts w:ascii="Arial" w:hAnsi="Arial" w:cs="Arial"/>
          <w:sz w:val="24"/>
          <w:szCs w:val="24"/>
        </w:rPr>
        <w:t xml:space="preserve"> content, reviews, and promotions</w:t>
      </w:r>
      <w:r w:rsidRPr="00DA5D15">
        <w:rPr>
          <w:rFonts w:ascii="Arial" w:hAnsi="Arial" w:cs="Arial"/>
          <w:sz w:val="24"/>
          <w:szCs w:val="24"/>
        </w:rPr>
        <w:t> created by users</w:t>
      </w:r>
      <w:r w:rsidRPr="00F6328F">
        <w:rPr>
          <w:rFonts w:ascii="Arial" w:hAnsi="Arial" w:cs="Arial"/>
          <w:sz w:val="24"/>
          <w:szCs w:val="24"/>
        </w:rPr>
        <w:t xml:space="preserve"> (Schamari &amp; Schaefers, 2015).</w:t>
      </w:r>
    </w:p>
    <w:p w14:paraId="50F8B6A4" w14:textId="77777777" w:rsidR="00C970CD" w:rsidRPr="00F6328F" w:rsidRDefault="00C970CD" w:rsidP="00C970CD">
      <w:pPr>
        <w:pStyle w:val="Heading3"/>
        <w:spacing w:line="360" w:lineRule="auto"/>
        <w:rPr>
          <w:rFonts w:ascii="Arial" w:hAnsi="Arial" w:cs="Arial"/>
          <w:szCs w:val="24"/>
        </w:rPr>
      </w:pPr>
      <w:r w:rsidRPr="00F6328F">
        <w:rPr>
          <w:rFonts w:ascii="Arial" w:hAnsi="Arial" w:cs="Arial"/>
          <w:szCs w:val="24"/>
        </w:rPr>
        <w:t>Offline Channels</w:t>
      </w:r>
    </w:p>
    <w:p w14:paraId="70838EB6" w14:textId="77777777" w:rsidR="00C970CD" w:rsidRPr="00F6328F" w:rsidRDefault="00C970CD" w:rsidP="00C970CD">
      <w:pPr>
        <w:numPr>
          <w:ilvl w:val="0"/>
          <w:numId w:val="43"/>
        </w:numPr>
        <w:overflowPunct/>
        <w:autoSpaceDE/>
        <w:autoSpaceDN/>
        <w:adjustRightInd/>
        <w:spacing w:before="100" w:beforeAutospacing="1" w:after="100" w:afterAutospacing="1" w:line="360" w:lineRule="auto"/>
        <w:jc w:val="both"/>
        <w:rPr>
          <w:rFonts w:ascii="Arial" w:hAnsi="Arial" w:cs="Arial"/>
          <w:sz w:val="24"/>
          <w:szCs w:val="24"/>
        </w:rPr>
      </w:pPr>
      <w:r w:rsidRPr="00F6328F">
        <w:rPr>
          <w:rStyle w:val="Strong"/>
          <w:rFonts w:ascii="Arial" w:hAnsi="Arial" w:cs="Arial"/>
          <w:sz w:val="24"/>
          <w:szCs w:val="24"/>
        </w:rPr>
        <w:t>Travel Agencies</w:t>
      </w:r>
      <w:r w:rsidRPr="00F6328F">
        <w:rPr>
          <w:rFonts w:ascii="Arial" w:hAnsi="Arial" w:cs="Arial"/>
          <w:sz w:val="24"/>
          <w:szCs w:val="24"/>
        </w:rPr>
        <w:t>: Partnering with traditional travel agencies to provide a tangible touchpoint for customers who prefer in-person interactions (Nicholson et al., 2002).</w:t>
      </w:r>
    </w:p>
    <w:p w14:paraId="0206D3DB" w14:textId="77777777" w:rsidR="00C970CD" w:rsidRPr="00F6328F" w:rsidRDefault="00C970CD" w:rsidP="00C970CD">
      <w:pPr>
        <w:numPr>
          <w:ilvl w:val="0"/>
          <w:numId w:val="43"/>
        </w:numPr>
        <w:overflowPunct/>
        <w:autoSpaceDE/>
        <w:autoSpaceDN/>
        <w:adjustRightInd/>
        <w:spacing w:before="100" w:beforeAutospacing="1" w:after="100" w:afterAutospacing="1" w:line="360" w:lineRule="auto"/>
        <w:jc w:val="both"/>
        <w:rPr>
          <w:rFonts w:ascii="Arial" w:hAnsi="Arial" w:cs="Arial"/>
          <w:sz w:val="24"/>
          <w:szCs w:val="24"/>
        </w:rPr>
      </w:pPr>
      <w:r w:rsidRPr="00F6328F">
        <w:rPr>
          <w:rStyle w:val="Strong"/>
          <w:rFonts w:ascii="Arial" w:hAnsi="Arial" w:cs="Arial"/>
          <w:sz w:val="24"/>
          <w:szCs w:val="24"/>
        </w:rPr>
        <w:t>Events and Expos</w:t>
      </w:r>
      <w:r w:rsidRPr="00F6328F">
        <w:rPr>
          <w:rFonts w:ascii="Arial" w:hAnsi="Arial" w:cs="Arial"/>
          <w:sz w:val="24"/>
          <w:szCs w:val="24"/>
        </w:rPr>
        <w:t>: Participating in travel expos and events to increase brand visibility and engage directly with potential customers (Jiménez-Barreto et al., 2020).</w:t>
      </w:r>
    </w:p>
    <w:p w14:paraId="5AFA3639" w14:textId="77777777" w:rsidR="00C970CD" w:rsidRPr="00F6328F" w:rsidRDefault="00C970CD" w:rsidP="00C970CD">
      <w:pPr>
        <w:pStyle w:val="Heading3"/>
        <w:spacing w:line="360" w:lineRule="auto"/>
        <w:rPr>
          <w:rFonts w:ascii="Arial" w:hAnsi="Arial" w:cs="Arial"/>
          <w:szCs w:val="24"/>
        </w:rPr>
      </w:pPr>
      <w:r w:rsidRPr="00F6328F">
        <w:rPr>
          <w:rFonts w:ascii="Arial" w:hAnsi="Arial" w:cs="Arial"/>
          <w:szCs w:val="24"/>
        </w:rPr>
        <w:t>Distribution and Delivery</w:t>
      </w:r>
    </w:p>
    <w:p w14:paraId="4BFF155B" w14:textId="77777777" w:rsidR="00C970CD" w:rsidRPr="00F6328F" w:rsidRDefault="00C970CD" w:rsidP="00C970CD">
      <w:pPr>
        <w:numPr>
          <w:ilvl w:val="0"/>
          <w:numId w:val="44"/>
        </w:numPr>
        <w:overflowPunct/>
        <w:autoSpaceDE/>
        <w:autoSpaceDN/>
        <w:adjustRightInd/>
        <w:spacing w:before="100" w:beforeAutospacing="1" w:after="100" w:afterAutospacing="1" w:line="360" w:lineRule="auto"/>
        <w:jc w:val="both"/>
        <w:rPr>
          <w:rFonts w:ascii="Arial" w:hAnsi="Arial" w:cs="Arial"/>
          <w:sz w:val="24"/>
          <w:szCs w:val="24"/>
        </w:rPr>
      </w:pPr>
      <w:r w:rsidRPr="00F6328F">
        <w:rPr>
          <w:rStyle w:val="Strong"/>
          <w:rFonts w:ascii="Arial" w:hAnsi="Arial" w:cs="Arial"/>
          <w:sz w:val="24"/>
          <w:szCs w:val="24"/>
        </w:rPr>
        <w:t>Digital Delivery</w:t>
      </w:r>
      <w:r w:rsidRPr="00F6328F">
        <w:rPr>
          <w:rFonts w:ascii="Arial" w:hAnsi="Arial" w:cs="Arial"/>
          <w:sz w:val="24"/>
          <w:szCs w:val="24"/>
        </w:rPr>
        <w:t>: Bookings and confirmations will be delivered digitally via email and app notifications, ensuring immediate and convenient access to booking details and itineraries (Pagani &amp; Mirabello, 2011).</w:t>
      </w:r>
    </w:p>
    <w:p w14:paraId="13E31D14" w14:textId="77777777" w:rsidR="00C970CD" w:rsidRPr="00F6328F" w:rsidRDefault="00C970CD" w:rsidP="00C970CD">
      <w:pPr>
        <w:numPr>
          <w:ilvl w:val="0"/>
          <w:numId w:val="44"/>
        </w:numPr>
        <w:overflowPunct/>
        <w:autoSpaceDE/>
        <w:autoSpaceDN/>
        <w:adjustRightInd/>
        <w:spacing w:before="100" w:beforeAutospacing="1" w:after="100" w:afterAutospacing="1" w:line="360" w:lineRule="auto"/>
        <w:jc w:val="both"/>
        <w:rPr>
          <w:rFonts w:ascii="Arial" w:hAnsi="Arial" w:cs="Arial"/>
          <w:sz w:val="24"/>
          <w:szCs w:val="24"/>
        </w:rPr>
      </w:pPr>
      <w:r w:rsidRPr="00F6328F">
        <w:rPr>
          <w:rStyle w:val="Strong"/>
          <w:rFonts w:ascii="Arial" w:hAnsi="Arial" w:cs="Arial"/>
          <w:sz w:val="24"/>
          <w:szCs w:val="24"/>
        </w:rPr>
        <w:t>Customer Support</w:t>
      </w:r>
      <w:r w:rsidRPr="00F6328F">
        <w:rPr>
          <w:rFonts w:ascii="Arial" w:hAnsi="Arial" w:cs="Arial"/>
          <w:sz w:val="24"/>
          <w:szCs w:val="24"/>
        </w:rPr>
        <w:t>: Real-time customer support via chatbots and call centres to assist with booking modifications and inquiries (Tanford et al., 2020).</w:t>
      </w:r>
    </w:p>
    <w:p w14:paraId="0ADF33A7" w14:textId="77777777" w:rsidR="00C970CD" w:rsidRPr="00F6328F" w:rsidRDefault="00C970CD" w:rsidP="00C970CD">
      <w:pPr>
        <w:rPr>
          <w:rFonts w:asciiTheme="minorHAnsi" w:hAnsiTheme="minorHAnsi" w:cstheme="minorHAnsi"/>
          <w:b/>
          <w:iCs/>
          <w:sz w:val="24"/>
          <w:szCs w:val="24"/>
          <w:u w:val="single"/>
        </w:rPr>
      </w:pPr>
      <w:r w:rsidRPr="00F6328F">
        <w:rPr>
          <w:rFonts w:asciiTheme="minorHAnsi" w:hAnsiTheme="minorHAnsi" w:cstheme="minorHAnsi"/>
          <w:b/>
          <w:iCs/>
          <w:sz w:val="24"/>
          <w:szCs w:val="24"/>
          <w:u w:val="single"/>
        </w:rPr>
        <w:t>Appendix F – Promotion</w:t>
      </w:r>
    </w:p>
    <w:p w14:paraId="2FCD47AA" w14:textId="77777777" w:rsidR="00C970CD" w:rsidRDefault="00C970CD" w:rsidP="00C970CD">
      <w:pPr>
        <w:rPr>
          <w:rFonts w:asciiTheme="minorHAnsi" w:hAnsiTheme="minorHAnsi" w:cstheme="minorHAnsi"/>
          <w:b/>
          <w:iCs/>
          <w:sz w:val="24"/>
          <w:szCs w:val="24"/>
        </w:rPr>
      </w:pPr>
    </w:p>
    <w:p w14:paraId="71430EDC" w14:textId="77777777" w:rsidR="00C970CD" w:rsidRPr="00F6328F" w:rsidRDefault="00C970CD" w:rsidP="00C970CD">
      <w:pPr>
        <w:pStyle w:val="Heading3"/>
        <w:spacing w:line="360" w:lineRule="auto"/>
        <w:rPr>
          <w:rFonts w:ascii="Arial" w:hAnsi="Arial" w:cs="Arial"/>
          <w:szCs w:val="24"/>
        </w:rPr>
      </w:pPr>
      <w:r w:rsidRPr="00F6328F">
        <w:rPr>
          <w:rFonts w:ascii="Arial" w:hAnsi="Arial" w:cs="Arial"/>
          <w:szCs w:val="24"/>
        </w:rPr>
        <w:t>Raising Awareness and Promoting StarLink Virtual Bookings:</w:t>
      </w:r>
    </w:p>
    <w:p w14:paraId="349E006A" w14:textId="77777777" w:rsidR="00C970CD" w:rsidRPr="00F6328F" w:rsidRDefault="00C970CD" w:rsidP="00C970CD">
      <w:pPr>
        <w:pStyle w:val="NormalWeb"/>
        <w:numPr>
          <w:ilvl w:val="0"/>
          <w:numId w:val="45"/>
        </w:numPr>
        <w:spacing w:line="360" w:lineRule="auto"/>
        <w:jc w:val="both"/>
        <w:rPr>
          <w:rFonts w:ascii="Arial" w:hAnsi="Arial" w:cs="Arial"/>
        </w:rPr>
      </w:pPr>
      <w:r w:rsidRPr="00F6328F">
        <w:rPr>
          <w:rStyle w:val="Strong"/>
          <w:rFonts w:ascii="Arial" w:hAnsi="Arial" w:cs="Arial"/>
        </w:rPr>
        <w:t>Digital Advertising:</w:t>
      </w:r>
    </w:p>
    <w:p w14:paraId="2C82AAF7" w14:textId="77777777" w:rsidR="00C970CD" w:rsidRPr="00F6328F" w:rsidRDefault="00C970CD" w:rsidP="00C970CD">
      <w:pPr>
        <w:numPr>
          <w:ilvl w:val="1"/>
          <w:numId w:val="45"/>
        </w:numPr>
        <w:overflowPunct/>
        <w:autoSpaceDE/>
        <w:autoSpaceDN/>
        <w:adjustRightInd/>
        <w:spacing w:before="100" w:beforeAutospacing="1" w:after="100" w:afterAutospacing="1" w:line="360" w:lineRule="auto"/>
        <w:jc w:val="both"/>
        <w:rPr>
          <w:rFonts w:ascii="Arial" w:hAnsi="Arial" w:cs="Arial"/>
          <w:sz w:val="24"/>
          <w:szCs w:val="24"/>
        </w:rPr>
      </w:pPr>
      <w:r w:rsidRPr="00F6328F">
        <w:rPr>
          <w:rStyle w:val="Strong"/>
          <w:rFonts w:ascii="Arial" w:hAnsi="Arial" w:cs="Arial"/>
          <w:sz w:val="24"/>
          <w:szCs w:val="24"/>
        </w:rPr>
        <w:t>Search Engine Optimization (SEO):</w:t>
      </w:r>
      <w:r w:rsidRPr="00F6328F">
        <w:rPr>
          <w:rFonts w:ascii="Arial" w:hAnsi="Arial" w:cs="Arial"/>
          <w:sz w:val="24"/>
          <w:szCs w:val="24"/>
        </w:rPr>
        <w:t xml:space="preserve"> </w:t>
      </w:r>
      <w:r w:rsidRPr="00B163E4">
        <w:rPr>
          <w:rFonts w:ascii="Arial" w:hAnsi="Arial" w:cs="Arial"/>
          <w:sz w:val="24"/>
          <w:szCs w:val="24"/>
        </w:rPr>
        <w:t xml:space="preserve">Enhance the website's </w:t>
      </w:r>
      <w:r w:rsidRPr="00F6328F">
        <w:rPr>
          <w:rFonts w:ascii="Arial" w:hAnsi="Arial" w:cs="Arial"/>
          <w:sz w:val="24"/>
          <w:szCs w:val="24"/>
        </w:rPr>
        <w:t xml:space="preserve">content </w:t>
      </w:r>
      <w:r w:rsidRPr="00B163E4">
        <w:rPr>
          <w:rFonts w:ascii="Arial" w:hAnsi="Arial" w:cs="Arial"/>
          <w:sz w:val="24"/>
          <w:szCs w:val="24"/>
        </w:rPr>
        <w:t xml:space="preserve">by incorporating </w:t>
      </w:r>
      <w:r w:rsidRPr="00F6328F">
        <w:rPr>
          <w:rFonts w:ascii="Arial" w:hAnsi="Arial" w:cs="Arial"/>
          <w:sz w:val="24"/>
          <w:szCs w:val="24"/>
        </w:rPr>
        <w:t xml:space="preserve">keywords </w:t>
      </w:r>
      <w:r w:rsidRPr="00B163E4">
        <w:rPr>
          <w:rFonts w:ascii="Arial" w:hAnsi="Arial" w:cs="Arial"/>
          <w:sz w:val="24"/>
          <w:szCs w:val="24"/>
        </w:rPr>
        <w:t>associated with environmentally conscious</w:t>
      </w:r>
      <w:r w:rsidRPr="00F6328F">
        <w:rPr>
          <w:rFonts w:ascii="Arial" w:hAnsi="Arial" w:cs="Arial"/>
          <w:sz w:val="24"/>
          <w:szCs w:val="24"/>
        </w:rPr>
        <w:t xml:space="preserve"> travel, virtual tours, and </w:t>
      </w:r>
      <w:r w:rsidRPr="00B163E4">
        <w:rPr>
          <w:rFonts w:ascii="Arial" w:hAnsi="Arial" w:cs="Arial"/>
          <w:sz w:val="24"/>
          <w:szCs w:val="24"/>
        </w:rPr>
        <w:t>distinctive lodging options to boost</w:t>
      </w:r>
      <w:r w:rsidRPr="00F6328F">
        <w:rPr>
          <w:rFonts w:ascii="Arial" w:hAnsi="Arial" w:cs="Arial"/>
          <w:sz w:val="24"/>
          <w:szCs w:val="24"/>
        </w:rPr>
        <w:t xml:space="preserve"> organic </w:t>
      </w:r>
      <w:r w:rsidRPr="00B163E4">
        <w:rPr>
          <w:rFonts w:ascii="Arial" w:hAnsi="Arial" w:cs="Arial"/>
          <w:sz w:val="24"/>
          <w:szCs w:val="24"/>
        </w:rPr>
        <w:t xml:space="preserve">website </w:t>
      </w:r>
      <w:r w:rsidRPr="00F6328F">
        <w:rPr>
          <w:rFonts w:ascii="Arial" w:hAnsi="Arial" w:cs="Arial"/>
          <w:sz w:val="24"/>
          <w:szCs w:val="24"/>
        </w:rPr>
        <w:t xml:space="preserve">traffic. </w:t>
      </w:r>
      <w:r w:rsidRPr="00B163E4">
        <w:rPr>
          <w:rFonts w:ascii="Arial" w:hAnsi="Arial" w:cs="Arial"/>
          <w:sz w:val="24"/>
          <w:szCs w:val="24"/>
        </w:rPr>
        <w:t>One possible inclusion is</w:t>
      </w:r>
      <w:r w:rsidRPr="00F6328F">
        <w:rPr>
          <w:rFonts w:ascii="Arial" w:hAnsi="Arial" w:cs="Arial"/>
          <w:sz w:val="24"/>
          <w:szCs w:val="24"/>
        </w:rPr>
        <w:t xml:space="preserve"> a blog section </w:t>
      </w:r>
      <w:r w:rsidRPr="00B163E4">
        <w:rPr>
          <w:rFonts w:ascii="Arial" w:hAnsi="Arial" w:cs="Arial"/>
          <w:sz w:val="24"/>
          <w:szCs w:val="24"/>
        </w:rPr>
        <w:t>that features</w:t>
      </w:r>
      <w:r w:rsidRPr="00F6328F">
        <w:rPr>
          <w:rFonts w:ascii="Arial" w:hAnsi="Arial" w:cs="Arial"/>
          <w:sz w:val="24"/>
          <w:szCs w:val="24"/>
        </w:rPr>
        <w:t xml:space="preserve"> articles on sustainable travel tips, travel guides, and customer stories (Järvinen, Taiminen, &amp; Saarijärvi, 2014).</w:t>
      </w:r>
    </w:p>
    <w:p w14:paraId="2BE59202" w14:textId="77777777" w:rsidR="00C970CD" w:rsidRPr="00F6328F" w:rsidRDefault="00C970CD" w:rsidP="00C970CD">
      <w:pPr>
        <w:numPr>
          <w:ilvl w:val="1"/>
          <w:numId w:val="45"/>
        </w:numPr>
        <w:overflowPunct/>
        <w:autoSpaceDE/>
        <w:autoSpaceDN/>
        <w:adjustRightInd/>
        <w:spacing w:before="100" w:beforeAutospacing="1" w:after="100" w:afterAutospacing="1" w:line="360" w:lineRule="auto"/>
        <w:jc w:val="both"/>
        <w:rPr>
          <w:rFonts w:ascii="Arial" w:hAnsi="Arial" w:cs="Arial"/>
          <w:sz w:val="24"/>
          <w:szCs w:val="24"/>
        </w:rPr>
      </w:pPr>
      <w:r w:rsidRPr="00F6328F">
        <w:rPr>
          <w:rStyle w:val="Strong"/>
          <w:rFonts w:ascii="Arial" w:hAnsi="Arial" w:cs="Arial"/>
          <w:sz w:val="24"/>
          <w:szCs w:val="24"/>
        </w:rPr>
        <w:t>Social Media Marketing:</w:t>
      </w:r>
      <w:r w:rsidRPr="00F6328F">
        <w:rPr>
          <w:rFonts w:ascii="Arial" w:hAnsi="Arial" w:cs="Arial"/>
          <w:sz w:val="24"/>
          <w:szCs w:val="24"/>
        </w:rPr>
        <w:t xml:space="preserve"> </w:t>
      </w:r>
      <w:r w:rsidRPr="00E43F0E">
        <w:rPr>
          <w:rFonts w:ascii="Arial" w:hAnsi="Arial" w:cs="Arial"/>
          <w:sz w:val="24"/>
          <w:szCs w:val="24"/>
        </w:rPr>
        <w:t>Employ social media</w:t>
      </w:r>
      <w:r w:rsidRPr="00F6328F">
        <w:rPr>
          <w:rFonts w:ascii="Arial" w:hAnsi="Arial" w:cs="Arial"/>
          <w:sz w:val="24"/>
          <w:szCs w:val="24"/>
        </w:rPr>
        <w:t xml:space="preserve"> platforms like</w:t>
      </w:r>
      <w:r w:rsidRPr="00E43F0E">
        <w:rPr>
          <w:rFonts w:ascii="Arial" w:hAnsi="Arial" w:cs="Arial"/>
          <w:sz w:val="24"/>
          <w:szCs w:val="24"/>
        </w:rPr>
        <w:t> </w:t>
      </w:r>
      <w:r w:rsidRPr="00F6328F">
        <w:rPr>
          <w:rFonts w:ascii="Arial" w:hAnsi="Arial" w:cs="Arial"/>
          <w:sz w:val="24"/>
          <w:szCs w:val="24"/>
        </w:rPr>
        <w:t xml:space="preserve">Facebook, Instagram, and Twitter to </w:t>
      </w:r>
      <w:r w:rsidRPr="00E43F0E">
        <w:rPr>
          <w:rFonts w:ascii="Arial" w:hAnsi="Arial" w:cs="Arial"/>
          <w:sz w:val="24"/>
          <w:szCs w:val="24"/>
        </w:rPr>
        <w:t>interact</w:t>
      </w:r>
      <w:r w:rsidRPr="00F6328F">
        <w:rPr>
          <w:rFonts w:ascii="Arial" w:hAnsi="Arial" w:cs="Arial"/>
          <w:sz w:val="24"/>
          <w:szCs w:val="24"/>
        </w:rPr>
        <w:t xml:space="preserve"> with the </w:t>
      </w:r>
      <w:r w:rsidRPr="00E43F0E">
        <w:rPr>
          <w:rFonts w:ascii="Arial" w:hAnsi="Arial" w:cs="Arial"/>
          <w:sz w:val="24"/>
          <w:szCs w:val="24"/>
        </w:rPr>
        <w:t>intended</w:t>
      </w:r>
      <w:r w:rsidRPr="00F6328F">
        <w:rPr>
          <w:rFonts w:ascii="Arial" w:hAnsi="Arial" w:cs="Arial"/>
          <w:sz w:val="24"/>
          <w:szCs w:val="24"/>
        </w:rPr>
        <w:t xml:space="preserve"> audience by </w:t>
      </w:r>
      <w:r w:rsidRPr="00E43F0E">
        <w:rPr>
          <w:rFonts w:ascii="Arial" w:hAnsi="Arial" w:cs="Arial"/>
          <w:sz w:val="24"/>
          <w:szCs w:val="24"/>
        </w:rPr>
        <w:t>disseminating</w:t>
      </w:r>
      <w:r w:rsidRPr="00F6328F">
        <w:rPr>
          <w:rFonts w:ascii="Arial" w:hAnsi="Arial" w:cs="Arial"/>
          <w:sz w:val="24"/>
          <w:szCs w:val="24"/>
        </w:rPr>
        <w:t xml:space="preserve"> user-generated content, travel inspiration, and promotional </w:t>
      </w:r>
      <w:r w:rsidRPr="00E43F0E">
        <w:rPr>
          <w:rFonts w:ascii="Arial" w:hAnsi="Arial" w:cs="Arial"/>
          <w:sz w:val="24"/>
          <w:szCs w:val="24"/>
        </w:rPr>
        <w:t>deals. According to Schamari and Schaefers (2015), an</w:t>
      </w:r>
      <w:r w:rsidRPr="00F6328F">
        <w:rPr>
          <w:rFonts w:ascii="Arial" w:hAnsi="Arial" w:cs="Arial"/>
          <w:sz w:val="24"/>
          <w:szCs w:val="24"/>
        </w:rPr>
        <w:t xml:space="preserve"> Instagram campaign </w:t>
      </w:r>
      <w:r w:rsidRPr="00E43F0E">
        <w:rPr>
          <w:rFonts w:ascii="Arial" w:hAnsi="Arial" w:cs="Arial"/>
          <w:sz w:val="24"/>
          <w:szCs w:val="24"/>
        </w:rPr>
        <w:t>that showcases</w:t>
      </w:r>
      <w:r w:rsidRPr="00F6328F">
        <w:rPr>
          <w:rFonts w:ascii="Arial" w:hAnsi="Arial" w:cs="Arial"/>
          <w:sz w:val="24"/>
          <w:szCs w:val="24"/>
        </w:rPr>
        <w:t xml:space="preserve"> customer photos and reviews </w:t>
      </w:r>
      <w:r w:rsidRPr="00E43F0E">
        <w:rPr>
          <w:rFonts w:ascii="Arial" w:hAnsi="Arial" w:cs="Arial"/>
          <w:sz w:val="24"/>
          <w:szCs w:val="24"/>
        </w:rPr>
        <w:t>using</w:t>
      </w:r>
      <w:r w:rsidRPr="00F6328F">
        <w:rPr>
          <w:rFonts w:ascii="Arial" w:hAnsi="Arial" w:cs="Arial"/>
          <w:sz w:val="24"/>
          <w:szCs w:val="24"/>
        </w:rPr>
        <w:t xml:space="preserve"> the hashtag #StarLinkTravels </w:t>
      </w:r>
      <w:r w:rsidRPr="00E43F0E">
        <w:rPr>
          <w:rFonts w:ascii="Arial" w:hAnsi="Arial" w:cs="Arial"/>
          <w:sz w:val="24"/>
          <w:szCs w:val="24"/>
        </w:rPr>
        <w:t>has the potential to</w:t>
      </w:r>
      <w:r w:rsidRPr="00F6328F">
        <w:rPr>
          <w:rFonts w:ascii="Arial" w:hAnsi="Arial" w:cs="Arial"/>
          <w:sz w:val="24"/>
          <w:szCs w:val="24"/>
        </w:rPr>
        <w:t xml:space="preserve"> be </w:t>
      </w:r>
      <w:r w:rsidRPr="00E43F0E">
        <w:rPr>
          <w:rFonts w:ascii="Arial" w:hAnsi="Arial" w:cs="Arial"/>
          <w:sz w:val="24"/>
          <w:szCs w:val="24"/>
        </w:rPr>
        <w:t>impactful.</w:t>
      </w:r>
    </w:p>
    <w:p w14:paraId="211F2D1F" w14:textId="77777777" w:rsidR="00C970CD" w:rsidRPr="00F6328F" w:rsidRDefault="00C970CD" w:rsidP="00C970CD">
      <w:pPr>
        <w:numPr>
          <w:ilvl w:val="1"/>
          <w:numId w:val="45"/>
        </w:numPr>
        <w:overflowPunct/>
        <w:autoSpaceDE/>
        <w:autoSpaceDN/>
        <w:adjustRightInd/>
        <w:spacing w:before="100" w:beforeAutospacing="1" w:after="100" w:afterAutospacing="1" w:line="360" w:lineRule="auto"/>
        <w:jc w:val="both"/>
        <w:rPr>
          <w:rFonts w:ascii="Arial" w:hAnsi="Arial" w:cs="Arial"/>
          <w:sz w:val="24"/>
          <w:szCs w:val="24"/>
        </w:rPr>
      </w:pPr>
      <w:r w:rsidRPr="00F6328F">
        <w:rPr>
          <w:rStyle w:val="Strong"/>
          <w:rFonts w:ascii="Arial" w:hAnsi="Arial" w:cs="Arial"/>
          <w:sz w:val="24"/>
          <w:szCs w:val="24"/>
        </w:rPr>
        <w:t>Pay-Per-Click (PPC) Advertising:</w:t>
      </w:r>
      <w:r w:rsidRPr="00D266C1">
        <w:t xml:space="preserve"> </w:t>
      </w:r>
      <w:r w:rsidRPr="00D266C1">
        <w:rPr>
          <w:rFonts w:ascii="Arial" w:hAnsi="Arial" w:cs="Arial"/>
          <w:sz w:val="24"/>
          <w:szCs w:val="24"/>
        </w:rPr>
        <w:t xml:space="preserve">Allocate funds </w:t>
      </w:r>
      <w:r>
        <w:rPr>
          <w:rFonts w:ascii="Arial" w:hAnsi="Arial" w:cs="Arial"/>
          <w:sz w:val="24"/>
          <w:szCs w:val="24"/>
        </w:rPr>
        <w:t>for</w:t>
      </w:r>
      <w:r w:rsidRPr="00D266C1">
        <w:rPr>
          <w:rFonts w:ascii="Arial" w:hAnsi="Arial" w:cs="Arial"/>
          <w:sz w:val="24"/>
          <w:szCs w:val="24"/>
        </w:rPr>
        <w:t xml:space="preserve"> </w:t>
      </w:r>
      <w:r w:rsidRPr="00F6328F">
        <w:rPr>
          <w:rFonts w:ascii="Arial" w:hAnsi="Arial" w:cs="Arial"/>
          <w:sz w:val="24"/>
          <w:szCs w:val="24"/>
        </w:rPr>
        <w:t xml:space="preserve">Google AdWords and social media </w:t>
      </w:r>
      <w:r w:rsidRPr="00D266C1">
        <w:rPr>
          <w:rFonts w:ascii="Arial" w:hAnsi="Arial" w:cs="Arial"/>
          <w:sz w:val="24"/>
          <w:szCs w:val="24"/>
        </w:rPr>
        <w:t>advertisements</w:t>
      </w:r>
      <w:r w:rsidRPr="00F6328F">
        <w:rPr>
          <w:rFonts w:ascii="Arial" w:hAnsi="Arial" w:cs="Arial"/>
          <w:sz w:val="24"/>
          <w:szCs w:val="24"/>
        </w:rPr>
        <w:t xml:space="preserve"> to </w:t>
      </w:r>
      <w:r w:rsidRPr="00D266C1">
        <w:rPr>
          <w:rFonts w:ascii="Arial" w:hAnsi="Arial" w:cs="Arial"/>
          <w:sz w:val="24"/>
          <w:szCs w:val="24"/>
        </w:rPr>
        <w:t xml:space="preserve">reach targeted </w:t>
      </w:r>
      <w:r w:rsidRPr="00F6328F">
        <w:rPr>
          <w:rFonts w:ascii="Arial" w:hAnsi="Arial" w:cs="Arial"/>
          <w:sz w:val="24"/>
          <w:szCs w:val="24"/>
        </w:rPr>
        <w:t xml:space="preserve">demographics </w:t>
      </w:r>
      <w:r w:rsidRPr="00D266C1">
        <w:rPr>
          <w:rFonts w:ascii="Arial" w:hAnsi="Arial" w:cs="Arial"/>
          <w:sz w:val="24"/>
          <w:szCs w:val="24"/>
        </w:rPr>
        <w:t>strategically </w:t>
      </w:r>
      <w:r w:rsidRPr="00F6328F">
        <w:rPr>
          <w:rFonts w:ascii="Arial" w:hAnsi="Arial" w:cs="Arial"/>
          <w:sz w:val="24"/>
          <w:szCs w:val="24"/>
        </w:rPr>
        <w:t xml:space="preserve">and </w:t>
      </w:r>
      <w:r w:rsidRPr="00D266C1">
        <w:rPr>
          <w:rFonts w:ascii="Arial" w:hAnsi="Arial" w:cs="Arial"/>
          <w:sz w:val="24"/>
          <w:szCs w:val="24"/>
        </w:rPr>
        <w:t>enhance brand</w:t>
      </w:r>
      <w:r w:rsidRPr="00F6328F">
        <w:rPr>
          <w:rFonts w:ascii="Arial" w:hAnsi="Arial" w:cs="Arial"/>
          <w:sz w:val="24"/>
          <w:szCs w:val="24"/>
        </w:rPr>
        <w:t xml:space="preserve"> visibility. </w:t>
      </w:r>
      <w:r w:rsidRPr="00D266C1">
        <w:rPr>
          <w:rFonts w:ascii="Arial" w:hAnsi="Arial" w:cs="Arial"/>
          <w:sz w:val="24"/>
          <w:szCs w:val="24"/>
        </w:rPr>
        <w:t>To illustrate, customised advertisements should be generated for individuals actively seeking environmentally sustainable lodging options and distinctive travel opportunities (Lim, Sia, Lee, &amp; Benbasat, 2006).</w:t>
      </w:r>
    </w:p>
    <w:p w14:paraId="4412C24C" w14:textId="77777777" w:rsidR="00C970CD" w:rsidRPr="00F6328F" w:rsidRDefault="00C970CD" w:rsidP="00C970CD">
      <w:pPr>
        <w:pStyle w:val="NormalWeb"/>
        <w:numPr>
          <w:ilvl w:val="0"/>
          <w:numId w:val="45"/>
        </w:numPr>
        <w:spacing w:line="360" w:lineRule="auto"/>
        <w:jc w:val="both"/>
        <w:rPr>
          <w:rFonts w:ascii="Arial" w:hAnsi="Arial" w:cs="Arial"/>
        </w:rPr>
      </w:pPr>
      <w:r w:rsidRPr="00F6328F">
        <w:rPr>
          <w:rStyle w:val="Strong"/>
          <w:rFonts w:ascii="Arial" w:hAnsi="Arial" w:cs="Arial"/>
        </w:rPr>
        <w:t>Content Marketing:</w:t>
      </w:r>
    </w:p>
    <w:p w14:paraId="1EB4B4C1" w14:textId="77777777" w:rsidR="00C970CD" w:rsidRPr="00F6328F" w:rsidRDefault="00C970CD" w:rsidP="00C970CD">
      <w:pPr>
        <w:numPr>
          <w:ilvl w:val="1"/>
          <w:numId w:val="45"/>
        </w:numPr>
        <w:overflowPunct/>
        <w:autoSpaceDE/>
        <w:autoSpaceDN/>
        <w:adjustRightInd/>
        <w:spacing w:before="100" w:beforeAutospacing="1" w:after="100" w:afterAutospacing="1" w:line="360" w:lineRule="auto"/>
        <w:jc w:val="both"/>
        <w:rPr>
          <w:rFonts w:ascii="Arial" w:hAnsi="Arial" w:cs="Arial"/>
          <w:sz w:val="24"/>
          <w:szCs w:val="24"/>
        </w:rPr>
      </w:pPr>
      <w:r w:rsidRPr="00F6328F">
        <w:rPr>
          <w:rStyle w:val="Strong"/>
          <w:rFonts w:ascii="Arial" w:hAnsi="Arial" w:cs="Arial"/>
          <w:sz w:val="24"/>
          <w:szCs w:val="24"/>
        </w:rPr>
        <w:t>Blogging:</w:t>
      </w:r>
      <w:r w:rsidRPr="00F6328F">
        <w:rPr>
          <w:rFonts w:ascii="Arial" w:hAnsi="Arial" w:cs="Arial"/>
          <w:sz w:val="24"/>
          <w:szCs w:val="24"/>
        </w:rPr>
        <w:t xml:space="preserve"> </w:t>
      </w:r>
      <w:r w:rsidRPr="00F70D1D">
        <w:rPr>
          <w:rFonts w:ascii="Arial" w:hAnsi="Arial" w:cs="Arial"/>
          <w:sz w:val="24"/>
          <w:szCs w:val="24"/>
        </w:rPr>
        <w:t>Consistently release blog articles on travel advice, location manuals, and environmentally conscious travel methods to allure and maintain clientele. Research conducted by Li et al. (2022) suggests that articles discussing lesser-known attractions in popular tourist destinations and promoting sustainable travel practices have positive effects.</w:t>
      </w:r>
    </w:p>
    <w:p w14:paraId="15870D1C" w14:textId="77777777" w:rsidR="00C970CD" w:rsidRPr="00F6328F" w:rsidRDefault="00C970CD" w:rsidP="00C970CD">
      <w:pPr>
        <w:numPr>
          <w:ilvl w:val="1"/>
          <w:numId w:val="45"/>
        </w:numPr>
        <w:overflowPunct/>
        <w:autoSpaceDE/>
        <w:autoSpaceDN/>
        <w:adjustRightInd/>
        <w:spacing w:before="100" w:beforeAutospacing="1" w:after="100" w:afterAutospacing="1" w:line="360" w:lineRule="auto"/>
        <w:jc w:val="both"/>
        <w:rPr>
          <w:rFonts w:ascii="Arial" w:hAnsi="Arial" w:cs="Arial"/>
          <w:sz w:val="24"/>
          <w:szCs w:val="24"/>
        </w:rPr>
      </w:pPr>
      <w:r w:rsidRPr="00F6328F">
        <w:rPr>
          <w:rStyle w:val="Strong"/>
          <w:rFonts w:ascii="Arial" w:hAnsi="Arial" w:cs="Arial"/>
          <w:sz w:val="24"/>
          <w:szCs w:val="24"/>
        </w:rPr>
        <w:t>Video Marketing:</w:t>
      </w:r>
      <w:r w:rsidRPr="00F6328F">
        <w:rPr>
          <w:rFonts w:ascii="Arial" w:hAnsi="Arial" w:cs="Arial"/>
          <w:sz w:val="24"/>
          <w:szCs w:val="24"/>
        </w:rPr>
        <w:t xml:space="preserve"> </w:t>
      </w:r>
      <w:r w:rsidRPr="00B417CA">
        <w:rPr>
          <w:rFonts w:ascii="Arial" w:hAnsi="Arial" w:cs="Arial"/>
          <w:sz w:val="24"/>
          <w:szCs w:val="24"/>
        </w:rPr>
        <w:t>Produce captivating</w:t>
      </w:r>
      <w:r w:rsidRPr="00F6328F">
        <w:rPr>
          <w:rFonts w:ascii="Arial" w:hAnsi="Arial" w:cs="Arial"/>
          <w:sz w:val="24"/>
          <w:szCs w:val="24"/>
        </w:rPr>
        <w:t xml:space="preserve"> video content </w:t>
      </w:r>
      <w:r w:rsidRPr="00B417CA">
        <w:rPr>
          <w:rFonts w:ascii="Arial" w:hAnsi="Arial" w:cs="Arial"/>
          <w:sz w:val="24"/>
          <w:szCs w:val="24"/>
        </w:rPr>
        <w:t>that displays</w:t>
      </w:r>
      <w:r w:rsidRPr="00F6328F">
        <w:rPr>
          <w:rFonts w:ascii="Arial" w:hAnsi="Arial" w:cs="Arial"/>
          <w:sz w:val="24"/>
          <w:szCs w:val="24"/>
        </w:rPr>
        <w:t xml:space="preserve"> virtual tours, customer testimonials, and highlights</w:t>
      </w:r>
      <w:r w:rsidRPr="00B417CA">
        <w:rPr>
          <w:rFonts w:ascii="Arial" w:hAnsi="Arial" w:cs="Arial"/>
          <w:sz w:val="24"/>
          <w:szCs w:val="24"/>
        </w:rPr>
        <w:t xml:space="preserve"> of various destinations. Creating concise</w:t>
      </w:r>
      <w:r w:rsidRPr="00F6328F">
        <w:rPr>
          <w:rFonts w:ascii="Arial" w:hAnsi="Arial" w:cs="Arial"/>
          <w:sz w:val="24"/>
          <w:szCs w:val="24"/>
        </w:rPr>
        <w:t xml:space="preserve"> videos for YouTube and Instagram Stories </w:t>
      </w:r>
      <w:r w:rsidRPr="00B417CA">
        <w:rPr>
          <w:rFonts w:ascii="Arial" w:hAnsi="Arial" w:cs="Arial"/>
          <w:sz w:val="24"/>
          <w:szCs w:val="24"/>
        </w:rPr>
        <w:t>showcasing augmented reality (</w:t>
      </w:r>
      <w:r w:rsidRPr="00F6328F">
        <w:rPr>
          <w:rFonts w:ascii="Arial" w:hAnsi="Arial" w:cs="Arial"/>
          <w:sz w:val="24"/>
          <w:szCs w:val="24"/>
        </w:rPr>
        <w:t>AR</w:t>
      </w:r>
      <w:r w:rsidRPr="00B417CA">
        <w:rPr>
          <w:rFonts w:ascii="Arial" w:hAnsi="Arial" w:cs="Arial"/>
          <w:sz w:val="24"/>
          <w:szCs w:val="24"/>
        </w:rPr>
        <w:t>)</w:t>
      </w:r>
      <w:r w:rsidRPr="00F6328F">
        <w:rPr>
          <w:rFonts w:ascii="Arial" w:hAnsi="Arial" w:cs="Arial"/>
          <w:sz w:val="24"/>
          <w:szCs w:val="24"/>
        </w:rPr>
        <w:t xml:space="preserve"> tour features can</w:t>
      </w:r>
      <w:r w:rsidRPr="00B417CA">
        <w:rPr>
          <w:rFonts w:ascii="Arial" w:hAnsi="Arial" w:cs="Arial"/>
          <w:sz w:val="24"/>
          <w:szCs w:val="24"/>
        </w:rPr>
        <w:t> capture viewers'</w:t>
      </w:r>
      <w:r w:rsidRPr="00F6328F">
        <w:rPr>
          <w:rFonts w:ascii="Arial" w:hAnsi="Arial" w:cs="Arial"/>
          <w:sz w:val="24"/>
          <w:szCs w:val="24"/>
        </w:rPr>
        <w:t xml:space="preserve"> attention (Munnukka, Uusitalo, &amp; Koivisto, 201</w:t>
      </w:r>
      <w:r>
        <w:rPr>
          <w:rFonts w:ascii="Arial" w:hAnsi="Arial" w:cs="Arial"/>
          <w:sz w:val="24"/>
          <w:szCs w:val="24"/>
        </w:rPr>
        <w:t>6</w:t>
      </w:r>
      <w:r w:rsidRPr="00F6328F">
        <w:rPr>
          <w:rFonts w:ascii="Arial" w:hAnsi="Arial" w:cs="Arial"/>
          <w:sz w:val="24"/>
          <w:szCs w:val="24"/>
        </w:rPr>
        <w:t>).</w:t>
      </w:r>
    </w:p>
    <w:p w14:paraId="790E991A" w14:textId="77777777" w:rsidR="00C970CD" w:rsidRPr="00F6328F" w:rsidRDefault="00C970CD" w:rsidP="00C970CD">
      <w:pPr>
        <w:pStyle w:val="NormalWeb"/>
        <w:numPr>
          <w:ilvl w:val="0"/>
          <w:numId w:val="45"/>
        </w:numPr>
        <w:spacing w:line="360" w:lineRule="auto"/>
        <w:jc w:val="both"/>
        <w:rPr>
          <w:rFonts w:ascii="Arial" w:hAnsi="Arial" w:cs="Arial"/>
        </w:rPr>
      </w:pPr>
      <w:r w:rsidRPr="00F6328F">
        <w:rPr>
          <w:rStyle w:val="Strong"/>
          <w:rFonts w:ascii="Arial" w:hAnsi="Arial" w:cs="Arial"/>
        </w:rPr>
        <w:t>Email Marketing:</w:t>
      </w:r>
    </w:p>
    <w:p w14:paraId="4014618C" w14:textId="77777777" w:rsidR="00C970CD" w:rsidRPr="00F6328F" w:rsidRDefault="00C970CD" w:rsidP="00C970CD">
      <w:pPr>
        <w:numPr>
          <w:ilvl w:val="1"/>
          <w:numId w:val="45"/>
        </w:numPr>
        <w:overflowPunct/>
        <w:autoSpaceDE/>
        <w:autoSpaceDN/>
        <w:adjustRightInd/>
        <w:spacing w:before="100" w:beforeAutospacing="1" w:after="100" w:afterAutospacing="1" w:line="360" w:lineRule="auto"/>
        <w:jc w:val="both"/>
        <w:rPr>
          <w:rFonts w:ascii="Arial" w:hAnsi="Arial" w:cs="Arial"/>
          <w:sz w:val="24"/>
          <w:szCs w:val="24"/>
        </w:rPr>
      </w:pPr>
      <w:r w:rsidRPr="00F6328F">
        <w:rPr>
          <w:rStyle w:val="Strong"/>
          <w:rFonts w:ascii="Arial" w:hAnsi="Arial" w:cs="Arial"/>
          <w:sz w:val="24"/>
          <w:szCs w:val="24"/>
        </w:rPr>
        <w:t>Newsletter Campaigns:</w:t>
      </w:r>
      <w:r w:rsidRPr="00F6328F">
        <w:rPr>
          <w:rFonts w:ascii="Arial" w:hAnsi="Arial" w:cs="Arial"/>
          <w:sz w:val="24"/>
          <w:szCs w:val="24"/>
        </w:rPr>
        <w:t xml:space="preserve"> </w:t>
      </w:r>
      <w:r w:rsidRPr="00966A52">
        <w:rPr>
          <w:rFonts w:ascii="Arial" w:hAnsi="Arial" w:cs="Arial"/>
          <w:sz w:val="24"/>
          <w:szCs w:val="24"/>
        </w:rPr>
        <w:t>Distribute periodic</w:t>
      </w:r>
      <w:r w:rsidRPr="00F6328F">
        <w:rPr>
          <w:rFonts w:ascii="Arial" w:hAnsi="Arial" w:cs="Arial"/>
          <w:sz w:val="24"/>
          <w:szCs w:val="24"/>
        </w:rPr>
        <w:t xml:space="preserve"> newsletters </w:t>
      </w:r>
      <w:r w:rsidRPr="00966A52">
        <w:rPr>
          <w:rFonts w:ascii="Arial" w:hAnsi="Arial" w:cs="Arial"/>
          <w:sz w:val="24"/>
          <w:szCs w:val="24"/>
        </w:rPr>
        <w:t>showcasing exclusive promotions, fresh</w:t>
      </w:r>
      <w:r w:rsidRPr="00F6328F">
        <w:rPr>
          <w:rFonts w:ascii="Arial" w:hAnsi="Arial" w:cs="Arial"/>
          <w:sz w:val="24"/>
          <w:szCs w:val="24"/>
        </w:rPr>
        <w:t xml:space="preserve"> destinations, and </w:t>
      </w:r>
      <w:r w:rsidRPr="00966A52">
        <w:rPr>
          <w:rFonts w:ascii="Arial" w:hAnsi="Arial" w:cs="Arial"/>
          <w:sz w:val="24"/>
          <w:szCs w:val="24"/>
        </w:rPr>
        <w:t xml:space="preserve">insightful </w:t>
      </w:r>
      <w:r w:rsidRPr="00F6328F">
        <w:rPr>
          <w:rFonts w:ascii="Arial" w:hAnsi="Arial" w:cs="Arial"/>
          <w:sz w:val="24"/>
          <w:szCs w:val="24"/>
        </w:rPr>
        <w:t xml:space="preserve">travel </w:t>
      </w:r>
      <w:r w:rsidRPr="00966A52">
        <w:rPr>
          <w:rFonts w:ascii="Arial" w:hAnsi="Arial" w:cs="Arial"/>
          <w:sz w:val="24"/>
          <w:szCs w:val="24"/>
        </w:rPr>
        <w:t>advice. According to Pagani and Mirabello (2011), sending monthly emails containing carefully selected travel plans and special offers exclusively for subscribers can help maintain customer interest and involvement.</w:t>
      </w:r>
    </w:p>
    <w:p w14:paraId="68EF0F4C" w14:textId="77777777" w:rsidR="00C970CD" w:rsidRPr="00E76EBC" w:rsidRDefault="00C970CD" w:rsidP="00C970CD">
      <w:pPr>
        <w:numPr>
          <w:ilvl w:val="1"/>
          <w:numId w:val="45"/>
        </w:numPr>
        <w:overflowPunct/>
        <w:autoSpaceDE/>
        <w:autoSpaceDN/>
        <w:adjustRightInd/>
        <w:spacing w:before="100" w:beforeAutospacing="1" w:after="100" w:afterAutospacing="1" w:line="360" w:lineRule="auto"/>
        <w:jc w:val="both"/>
        <w:rPr>
          <w:rFonts w:ascii="Arial" w:hAnsi="Arial" w:cs="Arial"/>
          <w:sz w:val="24"/>
          <w:szCs w:val="24"/>
        </w:rPr>
      </w:pPr>
      <w:r w:rsidRPr="005D10E6">
        <w:rPr>
          <w:rStyle w:val="Strong"/>
          <w:rFonts w:ascii="Arial" w:hAnsi="Arial" w:cs="Arial"/>
          <w:sz w:val="24"/>
          <w:szCs w:val="24"/>
        </w:rPr>
        <w:t>Personalized Emails:</w:t>
      </w:r>
      <w:r w:rsidRPr="005D10E6">
        <w:rPr>
          <w:rFonts w:ascii="Arial" w:hAnsi="Arial" w:cs="Arial"/>
          <w:sz w:val="24"/>
          <w:szCs w:val="24"/>
        </w:rPr>
        <w:t xml:space="preserve"> Utilise artificial intelligence to deliver customised travel suggestions and notifications by analysing user actions and preferences. According to Blanco, Sarasa, and Sanclemente-Téllez (2011), sending automated emails recommending environmentally friendly hotels to users interested in sustainable travel can enhance user engagement.</w:t>
      </w:r>
    </w:p>
    <w:p w14:paraId="362AD5D7" w14:textId="77777777" w:rsidR="00C970CD" w:rsidRPr="00F6328F" w:rsidRDefault="00C970CD" w:rsidP="00C970CD">
      <w:pPr>
        <w:pStyle w:val="NormalWeb"/>
        <w:numPr>
          <w:ilvl w:val="0"/>
          <w:numId w:val="45"/>
        </w:numPr>
        <w:spacing w:line="360" w:lineRule="auto"/>
        <w:jc w:val="both"/>
        <w:rPr>
          <w:rFonts w:ascii="Arial" w:hAnsi="Arial" w:cs="Arial"/>
        </w:rPr>
      </w:pPr>
      <w:r w:rsidRPr="00F6328F">
        <w:rPr>
          <w:rStyle w:val="Strong"/>
          <w:rFonts w:ascii="Arial" w:hAnsi="Arial" w:cs="Arial"/>
        </w:rPr>
        <w:t>Traditional Advertising:</w:t>
      </w:r>
    </w:p>
    <w:p w14:paraId="245A5CEB" w14:textId="77777777" w:rsidR="00C970CD" w:rsidRPr="00F6328F" w:rsidRDefault="00C970CD" w:rsidP="00C970CD">
      <w:pPr>
        <w:numPr>
          <w:ilvl w:val="1"/>
          <w:numId w:val="45"/>
        </w:numPr>
        <w:overflowPunct/>
        <w:autoSpaceDE/>
        <w:autoSpaceDN/>
        <w:adjustRightInd/>
        <w:spacing w:before="100" w:beforeAutospacing="1" w:after="100" w:afterAutospacing="1" w:line="360" w:lineRule="auto"/>
        <w:jc w:val="both"/>
        <w:rPr>
          <w:rFonts w:ascii="Arial" w:hAnsi="Arial" w:cs="Arial"/>
          <w:sz w:val="24"/>
          <w:szCs w:val="24"/>
        </w:rPr>
      </w:pPr>
      <w:r w:rsidRPr="00F6328F">
        <w:rPr>
          <w:rStyle w:val="Strong"/>
          <w:rFonts w:ascii="Arial" w:hAnsi="Arial" w:cs="Arial"/>
          <w:sz w:val="24"/>
          <w:szCs w:val="24"/>
        </w:rPr>
        <w:t>Print Media:</w:t>
      </w:r>
      <w:r w:rsidRPr="00F6328F">
        <w:rPr>
          <w:rFonts w:ascii="Arial" w:hAnsi="Arial" w:cs="Arial"/>
          <w:sz w:val="24"/>
          <w:szCs w:val="24"/>
        </w:rPr>
        <w:t xml:space="preserve"> </w:t>
      </w:r>
      <w:r w:rsidRPr="00C21C60">
        <w:rPr>
          <w:rFonts w:ascii="Arial" w:hAnsi="Arial" w:cs="Arial"/>
          <w:sz w:val="24"/>
          <w:szCs w:val="24"/>
        </w:rPr>
        <w:t>Utilise advertising in widely read travel publications to effectively target a more extensive and diverse demographic. According to Jiménez-Barreto et al. (2020), placing advertisements</w:t>
      </w:r>
      <w:r w:rsidRPr="00F6328F">
        <w:rPr>
          <w:rFonts w:ascii="Arial" w:hAnsi="Arial" w:cs="Arial"/>
          <w:sz w:val="24"/>
          <w:szCs w:val="24"/>
        </w:rPr>
        <w:t xml:space="preserve"> in National Geographic </w:t>
      </w:r>
      <w:r w:rsidRPr="00C21C60">
        <w:rPr>
          <w:rFonts w:ascii="Arial" w:hAnsi="Arial" w:cs="Arial"/>
          <w:sz w:val="24"/>
          <w:szCs w:val="24"/>
        </w:rPr>
        <w:t>Traveller</w:t>
      </w:r>
      <w:r w:rsidRPr="00F6328F">
        <w:rPr>
          <w:rFonts w:ascii="Arial" w:hAnsi="Arial" w:cs="Arial"/>
          <w:sz w:val="24"/>
          <w:szCs w:val="24"/>
        </w:rPr>
        <w:t xml:space="preserve"> and Lonely Planet Magazine can </w:t>
      </w:r>
      <w:r w:rsidRPr="00C21C60">
        <w:rPr>
          <w:rFonts w:ascii="Arial" w:hAnsi="Arial" w:cs="Arial"/>
          <w:sz w:val="24"/>
          <w:szCs w:val="24"/>
        </w:rPr>
        <w:t>effectively capture people's</w:t>
      </w:r>
      <w:r w:rsidRPr="00F6328F">
        <w:rPr>
          <w:rFonts w:ascii="Arial" w:hAnsi="Arial" w:cs="Arial"/>
          <w:sz w:val="24"/>
          <w:szCs w:val="24"/>
        </w:rPr>
        <w:t xml:space="preserve"> attention</w:t>
      </w:r>
      <w:r w:rsidRPr="00C21C60">
        <w:rPr>
          <w:rFonts w:ascii="Arial" w:hAnsi="Arial" w:cs="Arial"/>
          <w:sz w:val="24"/>
          <w:szCs w:val="24"/>
        </w:rPr>
        <w:t>.</w:t>
      </w:r>
    </w:p>
    <w:p w14:paraId="39AB659C" w14:textId="77777777" w:rsidR="00C970CD" w:rsidRPr="00F6328F" w:rsidRDefault="00C970CD" w:rsidP="00C970CD">
      <w:pPr>
        <w:numPr>
          <w:ilvl w:val="1"/>
          <w:numId w:val="45"/>
        </w:numPr>
        <w:overflowPunct/>
        <w:autoSpaceDE/>
        <w:autoSpaceDN/>
        <w:adjustRightInd/>
        <w:spacing w:before="100" w:beforeAutospacing="1" w:after="100" w:afterAutospacing="1" w:line="360" w:lineRule="auto"/>
        <w:jc w:val="both"/>
        <w:rPr>
          <w:rFonts w:ascii="Arial" w:hAnsi="Arial" w:cs="Arial"/>
          <w:sz w:val="24"/>
          <w:szCs w:val="24"/>
        </w:rPr>
      </w:pPr>
      <w:r w:rsidRPr="00F6328F">
        <w:rPr>
          <w:rStyle w:val="Strong"/>
          <w:rFonts w:ascii="Arial" w:hAnsi="Arial" w:cs="Arial"/>
          <w:sz w:val="24"/>
          <w:szCs w:val="24"/>
        </w:rPr>
        <w:t>Event Sponsorship:</w:t>
      </w:r>
      <w:r w:rsidRPr="00F6328F">
        <w:rPr>
          <w:rFonts w:ascii="Arial" w:hAnsi="Arial" w:cs="Arial"/>
          <w:sz w:val="24"/>
          <w:szCs w:val="24"/>
        </w:rPr>
        <w:t xml:space="preserve"> </w:t>
      </w:r>
      <w:r w:rsidRPr="000C181A">
        <w:rPr>
          <w:rFonts w:ascii="Arial" w:hAnsi="Arial" w:cs="Arial"/>
          <w:sz w:val="24"/>
          <w:szCs w:val="24"/>
        </w:rPr>
        <w:t>Engage in sponsorship</w:t>
      </w:r>
      <w:r w:rsidRPr="00F6328F">
        <w:rPr>
          <w:rFonts w:ascii="Arial" w:hAnsi="Arial" w:cs="Arial"/>
          <w:sz w:val="24"/>
          <w:szCs w:val="24"/>
        </w:rPr>
        <w:t xml:space="preserve"> and </w:t>
      </w:r>
      <w:r w:rsidRPr="000C181A">
        <w:rPr>
          <w:rFonts w:ascii="Arial" w:hAnsi="Arial" w:cs="Arial"/>
          <w:sz w:val="24"/>
          <w:szCs w:val="24"/>
        </w:rPr>
        <w:t>active involvement</w:t>
      </w:r>
      <w:r w:rsidRPr="00F6328F">
        <w:rPr>
          <w:rFonts w:ascii="Arial" w:hAnsi="Arial" w:cs="Arial"/>
          <w:sz w:val="24"/>
          <w:szCs w:val="24"/>
        </w:rPr>
        <w:t xml:space="preserve"> in travel expos and industry conferences to </w:t>
      </w:r>
      <w:r w:rsidRPr="000C181A">
        <w:rPr>
          <w:rFonts w:ascii="Arial" w:hAnsi="Arial" w:cs="Arial"/>
          <w:sz w:val="24"/>
          <w:szCs w:val="24"/>
        </w:rPr>
        <w:t>enhance your brand's</w:t>
      </w:r>
      <w:r w:rsidRPr="00F6328F">
        <w:rPr>
          <w:rFonts w:ascii="Arial" w:hAnsi="Arial" w:cs="Arial"/>
          <w:sz w:val="24"/>
          <w:szCs w:val="24"/>
        </w:rPr>
        <w:t xml:space="preserve"> visibility. </w:t>
      </w:r>
      <w:r w:rsidRPr="000C181A">
        <w:rPr>
          <w:rFonts w:ascii="Arial" w:hAnsi="Arial" w:cs="Arial"/>
          <w:sz w:val="24"/>
          <w:szCs w:val="24"/>
        </w:rPr>
        <w:t>The decision to sponsor</w:t>
      </w:r>
      <w:r w:rsidRPr="00F6328F">
        <w:rPr>
          <w:rFonts w:ascii="Arial" w:hAnsi="Arial" w:cs="Arial"/>
          <w:sz w:val="24"/>
          <w:szCs w:val="24"/>
        </w:rPr>
        <w:t xml:space="preserve"> the World Travel Market in London is a </w:t>
      </w:r>
      <w:r w:rsidRPr="000C181A">
        <w:rPr>
          <w:rFonts w:ascii="Arial" w:hAnsi="Arial" w:cs="Arial"/>
          <w:sz w:val="24"/>
          <w:szCs w:val="24"/>
        </w:rPr>
        <w:t>calculated and purposeful action</w:t>
      </w:r>
      <w:r w:rsidRPr="00F6328F">
        <w:rPr>
          <w:rFonts w:ascii="Arial" w:hAnsi="Arial" w:cs="Arial"/>
          <w:sz w:val="24"/>
          <w:szCs w:val="24"/>
        </w:rPr>
        <w:t xml:space="preserve"> (Tanford, Kim, &amp; Kim, 2020).</w:t>
      </w:r>
    </w:p>
    <w:p w14:paraId="7F65DB06" w14:textId="77777777" w:rsidR="00C970CD" w:rsidRPr="00F6328F" w:rsidRDefault="00C970CD" w:rsidP="00C970CD">
      <w:pPr>
        <w:pStyle w:val="NormalWeb"/>
        <w:numPr>
          <w:ilvl w:val="0"/>
          <w:numId w:val="45"/>
        </w:numPr>
        <w:spacing w:line="360" w:lineRule="auto"/>
        <w:jc w:val="both"/>
        <w:rPr>
          <w:rFonts w:ascii="Arial" w:hAnsi="Arial" w:cs="Arial"/>
        </w:rPr>
      </w:pPr>
      <w:r w:rsidRPr="00F6328F">
        <w:rPr>
          <w:rStyle w:val="Strong"/>
          <w:rFonts w:ascii="Arial" w:hAnsi="Arial" w:cs="Arial"/>
        </w:rPr>
        <w:t>Customer Relationships and Loyalty:</w:t>
      </w:r>
    </w:p>
    <w:p w14:paraId="01906EB8" w14:textId="77777777" w:rsidR="00C970CD" w:rsidRPr="00F6328F" w:rsidRDefault="00C970CD" w:rsidP="00C970CD">
      <w:pPr>
        <w:numPr>
          <w:ilvl w:val="1"/>
          <w:numId w:val="45"/>
        </w:numPr>
        <w:overflowPunct/>
        <w:autoSpaceDE/>
        <w:autoSpaceDN/>
        <w:adjustRightInd/>
        <w:spacing w:before="100" w:beforeAutospacing="1" w:after="100" w:afterAutospacing="1" w:line="360" w:lineRule="auto"/>
        <w:jc w:val="both"/>
        <w:rPr>
          <w:rFonts w:ascii="Arial" w:hAnsi="Arial" w:cs="Arial"/>
          <w:sz w:val="24"/>
          <w:szCs w:val="24"/>
        </w:rPr>
      </w:pPr>
      <w:r w:rsidRPr="00F6328F">
        <w:rPr>
          <w:rStyle w:val="Strong"/>
          <w:rFonts w:ascii="Arial" w:hAnsi="Arial" w:cs="Arial"/>
          <w:sz w:val="24"/>
          <w:szCs w:val="24"/>
        </w:rPr>
        <w:t>Loyalty Programs:</w:t>
      </w:r>
      <w:r w:rsidRPr="00F6328F">
        <w:rPr>
          <w:rFonts w:ascii="Arial" w:hAnsi="Arial" w:cs="Arial"/>
          <w:sz w:val="24"/>
          <w:szCs w:val="24"/>
        </w:rPr>
        <w:t xml:space="preserve"> </w:t>
      </w:r>
      <w:r w:rsidRPr="00624832">
        <w:rPr>
          <w:rFonts w:ascii="Arial" w:hAnsi="Arial" w:cs="Arial"/>
          <w:sz w:val="24"/>
          <w:szCs w:val="24"/>
        </w:rPr>
        <w:t>Develop</w:t>
      </w:r>
      <w:r w:rsidRPr="00F6328F">
        <w:rPr>
          <w:rFonts w:ascii="Arial" w:hAnsi="Arial" w:cs="Arial"/>
          <w:sz w:val="24"/>
          <w:szCs w:val="24"/>
        </w:rPr>
        <w:t xml:space="preserve"> a rewards </w:t>
      </w:r>
      <w:r w:rsidRPr="00624832">
        <w:rPr>
          <w:rFonts w:ascii="Arial" w:hAnsi="Arial" w:cs="Arial"/>
          <w:sz w:val="24"/>
          <w:szCs w:val="24"/>
        </w:rPr>
        <w:t>system wherein</w:t>
      </w:r>
      <w:r w:rsidRPr="00F6328F">
        <w:rPr>
          <w:rFonts w:ascii="Arial" w:hAnsi="Arial" w:cs="Arial"/>
          <w:sz w:val="24"/>
          <w:szCs w:val="24"/>
        </w:rPr>
        <w:t xml:space="preserve"> customers </w:t>
      </w:r>
      <w:r w:rsidRPr="00624832">
        <w:rPr>
          <w:rFonts w:ascii="Arial" w:hAnsi="Arial" w:cs="Arial"/>
          <w:sz w:val="24"/>
          <w:szCs w:val="24"/>
        </w:rPr>
        <w:t>accumulate</w:t>
      </w:r>
      <w:r w:rsidRPr="00F6328F">
        <w:rPr>
          <w:rFonts w:ascii="Arial" w:hAnsi="Arial" w:cs="Arial"/>
          <w:sz w:val="24"/>
          <w:szCs w:val="24"/>
        </w:rPr>
        <w:t xml:space="preserve"> points for </w:t>
      </w:r>
      <w:r w:rsidRPr="00624832">
        <w:rPr>
          <w:rFonts w:ascii="Arial" w:hAnsi="Arial" w:cs="Arial"/>
          <w:sz w:val="24"/>
          <w:szCs w:val="24"/>
        </w:rPr>
        <w:t xml:space="preserve">making </w:t>
      </w:r>
      <w:r w:rsidRPr="00F6328F">
        <w:rPr>
          <w:rFonts w:ascii="Arial" w:hAnsi="Arial" w:cs="Arial"/>
          <w:sz w:val="24"/>
          <w:szCs w:val="24"/>
        </w:rPr>
        <w:t xml:space="preserve">bookings, </w:t>
      </w:r>
      <w:r w:rsidRPr="00624832">
        <w:rPr>
          <w:rFonts w:ascii="Arial" w:hAnsi="Arial" w:cs="Arial"/>
          <w:sz w:val="24"/>
          <w:szCs w:val="24"/>
        </w:rPr>
        <w:t xml:space="preserve">providing </w:t>
      </w:r>
      <w:r w:rsidRPr="00F6328F">
        <w:rPr>
          <w:rFonts w:ascii="Arial" w:hAnsi="Arial" w:cs="Arial"/>
          <w:sz w:val="24"/>
          <w:szCs w:val="24"/>
        </w:rPr>
        <w:t xml:space="preserve">reviews, and </w:t>
      </w:r>
      <w:r w:rsidRPr="00624832">
        <w:rPr>
          <w:rFonts w:ascii="Arial" w:hAnsi="Arial" w:cs="Arial"/>
          <w:sz w:val="24"/>
          <w:szCs w:val="24"/>
        </w:rPr>
        <w:t>referring others.</w:t>
      </w:r>
      <w:r w:rsidRPr="00F6328F">
        <w:rPr>
          <w:rFonts w:ascii="Arial" w:hAnsi="Arial" w:cs="Arial"/>
          <w:sz w:val="24"/>
          <w:szCs w:val="24"/>
        </w:rPr>
        <w:t xml:space="preserve"> Points can be </w:t>
      </w:r>
      <w:r w:rsidRPr="00624832">
        <w:rPr>
          <w:rFonts w:ascii="Arial" w:hAnsi="Arial" w:cs="Arial"/>
          <w:sz w:val="24"/>
          <w:szCs w:val="24"/>
        </w:rPr>
        <w:t>exchanged</w:t>
      </w:r>
      <w:r w:rsidRPr="00F6328F">
        <w:rPr>
          <w:rFonts w:ascii="Arial" w:hAnsi="Arial" w:cs="Arial"/>
          <w:sz w:val="24"/>
          <w:szCs w:val="24"/>
        </w:rPr>
        <w:t xml:space="preserve"> for </w:t>
      </w:r>
      <w:r w:rsidRPr="00624832">
        <w:rPr>
          <w:rFonts w:ascii="Arial" w:hAnsi="Arial" w:cs="Arial"/>
          <w:sz w:val="24"/>
          <w:szCs w:val="24"/>
        </w:rPr>
        <w:t>reduced prices</w:t>
      </w:r>
      <w:r w:rsidRPr="00F6328F">
        <w:rPr>
          <w:rFonts w:ascii="Arial" w:hAnsi="Arial" w:cs="Arial"/>
          <w:sz w:val="24"/>
          <w:szCs w:val="24"/>
        </w:rPr>
        <w:t xml:space="preserve"> on </w:t>
      </w:r>
      <w:r w:rsidRPr="00624832">
        <w:rPr>
          <w:rFonts w:ascii="Arial" w:hAnsi="Arial" w:cs="Arial"/>
          <w:sz w:val="24"/>
          <w:szCs w:val="24"/>
        </w:rPr>
        <w:t>upcoming reservations</w:t>
      </w:r>
      <w:r w:rsidRPr="00F6328F">
        <w:rPr>
          <w:rFonts w:ascii="Arial" w:hAnsi="Arial" w:cs="Arial"/>
          <w:sz w:val="24"/>
          <w:szCs w:val="24"/>
        </w:rPr>
        <w:t xml:space="preserve"> or exclusive travel </w:t>
      </w:r>
      <w:r w:rsidRPr="00624832">
        <w:rPr>
          <w:rFonts w:ascii="Arial" w:hAnsi="Arial" w:cs="Arial"/>
          <w:sz w:val="24"/>
          <w:szCs w:val="24"/>
        </w:rPr>
        <w:t>opportunities </w:t>
      </w:r>
      <w:r w:rsidRPr="00F6328F">
        <w:rPr>
          <w:rFonts w:ascii="Arial" w:hAnsi="Arial" w:cs="Arial"/>
          <w:sz w:val="24"/>
          <w:szCs w:val="24"/>
        </w:rPr>
        <w:t>(</w:t>
      </w:r>
      <w:r w:rsidRPr="0002358F">
        <w:rPr>
          <w:rFonts w:ascii="Arial" w:hAnsi="Arial" w:cs="Arial"/>
          <w:sz w:val="24"/>
          <w:szCs w:val="24"/>
        </w:rPr>
        <w:t>Shankar and Datta,</w:t>
      </w:r>
      <w:r>
        <w:rPr>
          <w:rFonts w:ascii="Arial" w:hAnsi="Arial" w:cs="Arial"/>
          <w:sz w:val="24"/>
          <w:szCs w:val="24"/>
        </w:rPr>
        <w:t xml:space="preserve"> 2019</w:t>
      </w:r>
      <w:r w:rsidRPr="00F6328F">
        <w:rPr>
          <w:rFonts w:ascii="Arial" w:hAnsi="Arial" w:cs="Arial"/>
          <w:sz w:val="24"/>
          <w:szCs w:val="24"/>
        </w:rPr>
        <w:t>).</w:t>
      </w:r>
    </w:p>
    <w:p w14:paraId="1CF42DF0" w14:textId="77777777" w:rsidR="00C970CD" w:rsidRPr="00F6328F" w:rsidRDefault="00C970CD" w:rsidP="00C970CD">
      <w:pPr>
        <w:numPr>
          <w:ilvl w:val="1"/>
          <w:numId w:val="45"/>
        </w:numPr>
        <w:overflowPunct/>
        <w:autoSpaceDE/>
        <w:autoSpaceDN/>
        <w:adjustRightInd/>
        <w:spacing w:before="100" w:beforeAutospacing="1" w:after="100" w:afterAutospacing="1" w:line="360" w:lineRule="auto"/>
        <w:jc w:val="both"/>
        <w:rPr>
          <w:rFonts w:ascii="Arial" w:hAnsi="Arial" w:cs="Arial"/>
          <w:sz w:val="24"/>
          <w:szCs w:val="24"/>
        </w:rPr>
      </w:pPr>
      <w:r w:rsidRPr="00F6328F">
        <w:rPr>
          <w:rStyle w:val="Strong"/>
          <w:rFonts w:ascii="Arial" w:hAnsi="Arial" w:cs="Arial"/>
          <w:sz w:val="24"/>
          <w:szCs w:val="24"/>
        </w:rPr>
        <w:t>Customer Feedback:</w:t>
      </w:r>
      <w:r w:rsidRPr="00F6328F">
        <w:rPr>
          <w:rFonts w:ascii="Arial" w:hAnsi="Arial" w:cs="Arial"/>
          <w:sz w:val="24"/>
          <w:szCs w:val="24"/>
        </w:rPr>
        <w:t xml:space="preserve"> </w:t>
      </w:r>
      <w:r w:rsidRPr="006A0D8E">
        <w:rPr>
          <w:rFonts w:ascii="Arial" w:hAnsi="Arial" w:cs="Arial"/>
          <w:sz w:val="24"/>
          <w:szCs w:val="24"/>
        </w:rPr>
        <w:t>Consistently gather</w:t>
      </w:r>
      <w:r w:rsidRPr="00F6328F">
        <w:rPr>
          <w:rFonts w:ascii="Arial" w:hAnsi="Arial" w:cs="Arial"/>
          <w:sz w:val="24"/>
          <w:szCs w:val="24"/>
        </w:rPr>
        <w:t xml:space="preserve"> feedback through surveys and </w:t>
      </w:r>
      <w:r w:rsidRPr="006A0D8E">
        <w:rPr>
          <w:rFonts w:ascii="Arial" w:hAnsi="Arial" w:cs="Arial"/>
          <w:sz w:val="24"/>
          <w:szCs w:val="24"/>
        </w:rPr>
        <w:t>actively promote</w:t>
      </w:r>
      <w:r w:rsidRPr="00F6328F">
        <w:rPr>
          <w:rFonts w:ascii="Arial" w:hAnsi="Arial" w:cs="Arial"/>
          <w:sz w:val="24"/>
          <w:szCs w:val="24"/>
        </w:rPr>
        <w:t xml:space="preserve"> users to </w:t>
      </w:r>
      <w:r w:rsidRPr="006A0D8E">
        <w:rPr>
          <w:rFonts w:ascii="Arial" w:hAnsi="Arial" w:cs="Arial"/>
          <w:sz w:val="24"/>
          <w:szCs w:val="24"/>
        </w:rPr>
        <w:t>provide</w:t>
      </w:r>
      <w:r w:rsidRPr="00F6328F">
        <w:rPr>
          <w:rFonts w:ascii="Arial" w:hAnsi="Arial" w:cs="Arial"/>
          <w:sz w:val="24"/>
          <w:szCs w:val="24"/>
        </w:rPr>
        <w:t xml:space="preserve"> reviews. </w:t>
      </w:r>
      <w:r w:rsidRPr="006A0D8E">
        <w:rPr>
          <w:rFonts w:ascii="Arial" w:hAnsi="Arial" w:cs="Arial"/>
          <w:sz w:val="24"/>
          <w:szCs w:val="24"/>
        </w:rPr>
        <w:t>According to Park and Gretzel (2007), customer satisfaction can be improved by conducting surveys after their stay and offering incentives such as discount codes for future bookings.</w:t>
      </w:r>
    </w:p>
    <w:p w14:paraId="5E93004B" w14:textId="77777777" w:rsidR="00C970CD" w:rsidRDefault="00C970CD" w:rsidP="00C970CD">
      <w:pPr>
        <w:numPr>
          <w:ilvl w:val="1"/>
          <w:numId w:val="45"/>
        </w:numPr>
        <w:overflowPunct/>
        <w:autoSpaceDE/>
        <w:autoSpaceDN/>
        <w:adjustRightInd/>
        <w:spacing w:before="100" w:beforeAutospacing="1" w:after="100" w:afterAutospacing="1" w:line="360" w:lineRule="auto"/>
        <w:jc w:val="both"/>
      </w:pPr>
      <w:r w:rsidRPr="00F6328F">
        <w:rPr>
          <w:rStyle w:val="Strong"/>
          <w:rFonts w:ascii="Arial" w:hAnsi="Arial" w:cs="Arial"/>
          <w:sz w:val="24"/>
          <w:szCs w:val="24"/>
        </w:rPr>
        <w:t>Real-Time Customer Support:</w:t>
      </w:r>
      <w:r w:rsidRPr="00F6328F">
        <w:rPr>
          <w:rFonts w:ascii="Arial" w:hAnsi="Arial" w:cs="Arial"/>
          <w:sz w:val="24"/>
          <w:szCs w:val="24"/>
        </w:rPr>
        <w:t xml:space="preserve"> </w:t>
      </w:r>
      <w:r w:rsidRPr="00931974">
        <w:rPr>
          <w:rFonts w:ascii="Arial" w:hAnsi="Arial" w:cs="Arial"/>
          <w:sz w:val="24"/>
          <w:szCs w:val="24"/>
        </w:rPr>
        <w:t>Deliver round-the-clock</w:t>
      </w:r>
      <w:r w:rsidRPr="00F6328F">
        <w:rPr>
          <w:rFonts w:ascii="Arial" w:hAnsi="Arial" w:cs="Arial"/>
          <w:sz w:val="24"/>
          <w:szCs w:val="24"/>
        </w:rPr>
        <w:t xml:space="preserve"> customer </w:t>
      </w:r>
      <w:r w:rsidRPr="00931974">
        <w:rPr>
          <w:rFonts w:ascii="Arial" w:hAnsi="Arial" w:cs="Arial"/>
          <w:sz w:val="24"/>
          <w:szCs w:val="24"/>
        </w:rPr>
        <w:t>assistance using</w:t>
      </w:r>
      <w:r w:rsidRPr="00F6328F">
        <w:rPr>
          <w:rFonts w:ascii="Arial" w:hAnsi="Arial" w:cs="Arial"/>
          <w:sz w:val="24"/>
          <w:szCs w:val="24"/>
        </w:rPr>
        <w:t xml:space="preserve"> chatbots and live chat </w:t>
      </w:r>
      <w:r w:rsidRPr="00931974">
        <w:rPr>
          <w:rFonts w:ascii="Arial" w:hAnsi="Arial" w:cs="Arial"/>
          <w:sz w:val="24"/>
          <w:szCs w:val="24"/>
        </w:rPr>
        <w:t>features driven by artificial intelligence. Timely support for modifying reservations, cancelling bookings, and addressing inquiries is paramount (Wirtz et al., 2018).</w:t>
      </w:r>
    </w:p>
    <w:p w14:paraId="487F13C0" w14:textId="77777777" w:rsidR="00C970CD" w:rsidRDefault="00C970CD" w:rsidP="00C970CD">
      <w:pPr>
        <w:rPr>
          <w:rFonts w:asciiTheme="minorHAnsi" w:hAnsiTheme="minorHAnsi" w:cstheme="minorHAnsi"/>
          <w:b/>
          <w:iCs/>
          <w:sz w:val="24"/>
          <w:szCs w:val="24"/>
          <w:u w:val="single"/>
        </w:rPr>
      </w:pPr>
    </w:p>
    <w:p w14:paraId="4E258E75" w14:textId="77777777" w:rsidR="00C970CD" w:rsidRPr="00025DB1" w:rsidRDefault="00C970CD" w:rsidP="00C970CD">
      <w:pPr>
        <w:rPr>
          <w:rFonts w:asciiTheme="minorHAnsi" w:hAnsiTheme="minorHAnsi" w:cstheme="minorHAnsi"/>
          <w:b/>
          <w:sz w:val="24"/>
          <w:szCs w:val="24"/>
          <w:u w:val="single"/>
        </w:rPr>
      </w:pPr>
      <w:r w:rsidRPr="00025DB1">
        <w:rPr>
          <w:rFonts w:asciiTheme="minorHAnsi" w:hAnsiTheme="minorHAnsi" w:cstheme="minorHAnsi"/>
          <w:b/>
          <w:iCs/>
          <w:sz w:val="24"/>
          <w:szCs w:val="24"/>
          <w:u w:val="single"/>
        </w:rPr>
        <w:t>Appendix G</w:t>
      </w:r>
      <w:r w:rsidRPr="00025DB1">
        <w:rPr>
          <w:rFonts w:asciiTheme="minorHAnsi" w:hAnsiTheme="minorHAnsi" w:cstheme="minorHAnsi"/>
          <w:b/>
          <w:sz w:val="24"/>
          <w:szCs w:val="24"/>
          <w:u w:val="single"/>
        </w:rPr>
        <w:t xml:space="preserve"> Equipment</w:t>
      </w:r>
    </w:p>
    <w:p w14:paraId="11D6F2F4" w14:textId="77777777" w:rsidR="00C970CD" w:rsidRDefault="00C970CD" w:rsidP="00C970CD">
      <w:pPr>
        <w:rPr>
          <w:rFonts w:asciiTheme="minorHAnsi" w:hAnsiTheme="minorHAnsi" w:cstheme="minorHAnsi"/>
          <w:b/>
          <w:bCs/>
          <w:sz w:val="24"/>
        </w:rPr>
      </w:pPr>
    </w:p>
    <w:p w14:paraId="7E3322F3" w14:textId="77777777" w:rsidR="00C970CD" w:rsidRPr="00907212" w:rsidRDefault="00C970CD" w:rsidP="00C970CD">
      <w:pPr>
        <w:numPr>
          <w:ilvl w:val="0"/>
          <w:numId w:val="46"/>
        </w:numPr>
        <w:spacing w:line="360" w:lineRule="auto"/>
        <w:jc w:val="both"/>
        <w:textAlignment w:val="baseline"/>
        <w:rPr>
          <w:rFonts w:ascii="Arial" w:hAnsi="Arial" w:cs="Arial"/>
          <w:bCs/>
          <w:sz w:val="24"/>
          <w:szCs w:val="24"/>
        </w:rPr>
      </w:pPr>
      <w:r w:rsidRPr="00907212">
        <w:rPr>
          <w:rFonts w:ascii="Arial" w:hAnsi="Arial" w:cs="Arial"/>
          <w:b/>
          <w:bCs/>
          <w:sz w:val="24"/>
          <w:szCs w:val="24"/>
        </w:rPr>
        <w:t>Laptops:</w:t>
      </w:r>
    </w:p>
    <w:p w14:paraId="0AD0B9D8" w14:textId="77777777" w:rsidR="00C970CD" w:rsidRPr="00907212" w:rsidRDefault="00C970CD" w:rsidP="00C970CD">
      <w:pPr>
        <w:numPr>
          <w:ilvl w:val="1"/>
          <w:numId w:val="46"/>
        </w:numPr>
        <w:spacing w:line="360" w:lineRule="auto"/>
        <w:jc w:val="both"/>
        <w:textAlignment w:val="baseline"/>
        <w:rPr>
          <w:rFonts w:ascii="Arial" w:hAnsi="Arial" w:cs="Arial"/>
          <w:bCs/>
          <w:sz w:val="24"/>
          <w:szCs w:val="24"/>
        </w:rPr>
      </w:pPr>
      <w:r w:rsidRPr="00907212">
        <w:rPr>
          <w:rFonts w:ascii="Arial" w:hAnsi="Arial" w:cs="Arial"/>
          <w:bCs/>
          <w:sz w:val="24"/>
          <w:szCs w:val="24"/>
        </w:rPr>
        <w:t>Dell XPS 13: Known for its portability and performance, this laptop is ideal for remote work (Dell UK).</w:t>
      </w:r>
    </w:p>
    <w:p w14:paraId="047646CC" w14:textId="77777777" w:rsidR="00C970CD" w:rsidRPr="00907212" w:rsidRDefault="00C970CD" w:rsidP="00C970CD">
      <w:pPr>
        <w:numPr>
          <w:ilvl w:val="1"/>
          <w:numId w:val="46"/>
        </w:numPr>
        <w:spacing w:line="360" w:lineRule="auto"/>
        <w:jc w:val="both"/>
        <w:textAlignment w:val="baseline"/>
        <w:rPr>
          <w:rFonts w:ascii="Arial" w:hAnsi="Arial" w:cs="Arial"/>
          <w:bCs/>
          <w:sz w:val="24"/>
          <w:szCs w:val="24"/>
        </w:rPr>
      </w:pPr>
      <w:r w:rsidRPr="00907212">
        <w:rPr>
          <w:rFonts w:ascii="Arial" w:hAnsi="Arial" w:cs="Arial"/>
          <w:bCs/>
          <w:sz w:val="24"/>
          <w:szCs w:val="24"/>
        </w:rPr>
        <w:t>Price: Approximately £1,299 each.</w:t>
      </w:r>
    </w:p>
    <w:p w14:paraId="4886C3D8" w14:textId="77777777" w:rsidR="00C970CD" w:rsidRPr="00907212" w:rsidRDefault="00C970CD" w:rsidP="00C970CD">
      <w:pPr>
        <w:numPr>
          <w:ilvl w:val="0"/>
          <w:numId w:val="46"/>
        </w:numPr>
        <w:spacing w:line="360" w:lineRule="auto"/>
        <w:jc w:val="both"/>
        <w:textAlignment w:val="baseline"/>
        <w:rPr>
          <w:rFonts w:ascii="Arial" w:hAnsi="Arial" w:cs="Arial"/>
          <w:bCs/>
          <w:sz w:val="24"/>
          <w:szCs w:val="24"/>
        </w:rPr>
      </w:pPr>
      <w:r w:rsidRPr="00907212">
        <w:rPr>
          <w:rFonts w:ascii="Arial" w:hAnsi="Arial" w:cs="Arial"/>
          <w:b/>
          <w:bCs/>
          <w:sz w:val="24"/>
          <w:szCs w:val="24"/>
        </w:rPr>
        <w:t>Mobile Devices:</w:t>
      </w:r>
    </w:p>
    <w:p w14:paraId="75141719" w14:textId="77777777" w:rsidR="00C970CD" w:rsidRPr="00907212" w:rsidRDefault="00C970CD" w:rsidP="00C970CD">
      <w:pPr>
        <w:numPr>
          <w:ilvl w:val="1"/>
          <w:numId w:val="46"/>
        </w:numPr>
        <w:spacing w:line="360" w:lineRule="auto"/>
        <w:jc w:val="both"/>
        <w:textAlignment w:val="baseline"/>
        <w:rPr>
          <w:rFonts w:ascii="Arial" w:hAnsi="Arial" w:cs="Arial"/>
          <w:bCs/>
          <w:sz w:val="24"/>
          <w:szCs w:val="24"/>
        </w:rPr>
      </w:pPr>
      <w:r w:rsidRPr="00907212">
        <w:rPr>
          <w:rFonts w:ascii="Arial" w:hAnsi="Arial" w:cs="Arial"/>
          <w:bCs/>
          <w:sz w:val="24"/>
          <w:szCs w:val="24"/>
        </w:rPr>
        <w:t>Apple iPhone 13: A reliable smartphone for communication and on-the-go work (Apple UK).</w:t>
      </w:r>
    </w:p>
    <w:p w14:paraId="1EC70DEC" w14:textId="77777777" w:rsidR="00C970CD" w:rsidRPr="00907212" w:rsidRDefault="00C970CD" w:rsidP="00C970CD">
      <w:pPr>
        <w:numPr>
          <w:ilvl w:val="1"/>
          <w:numId w:val="46"/>
        </w:numPr>
        <w:spacing w:line="360" w:lineRule="auto"/>
        <w:jc w:val="both"/>
        <w:textAlignment w:val="baseline"/>
        <w:rPr>
          <w:rFonts w:ascii="Arial" w:hAnsi="Arial" w:cs="Arial"/>
          <w:bCs/>
          <w:sz w:val="24"/>
          <w:szCs w:val="24"/>
        </w:rPr>
      </w:pPr>
      <w:r w:rsidRPr="00907212">
        <w:rPr>
          <w:rFonts w:ascii="Arial" w:hAnsi="Arial" w:cs="Arial"/>
          <w:bCs/>
          <w:sz w:val="24"/>
          <w:szCs w:val="24"/>
        </w:rPr>
        <w:t>Price: Approximately £799 each.</w:t>
      </w:r>
    </w:p>
    <w:p w14:paraId="556DE9AE" w14:textId="77777777" w:rsidR="00C970CD" w:rsidRPr="00907212" w:rsidRDefault="00C970CD" w:rsidP="00C970CD">
      <w:pPr>
        <w:numPr>
          <w:ilvl w:val="0"/>
          <w:numId w:val="46"/>
        </w:numPr>
        <w:spacing w:line="360" w:lineRule="auto"/>
        <w:jc w:val="both"/>
        <w:textAlignment w:val="baseline"/>
        <w:rPr>
          <w:rFonts w:ascii="Arial" w:hAnsi="Arial" w:cs="Arial"/>
          <w:bCs/>
          <w:sz w:val="24"/>
          <w:szCs w:val="24"/>
        </w:rPr>
      </w:pPr>
      <w:r w:rsidRPr="00907212">
        <w:rPr>
          <w:rFonts w:ascii="Arial" w:hAnsi="Arial" w:cs="Arial"/>
          <w:b/>
          <w:bCs/>
          <w:sz w:val="24"/>
          <w:szCs w:val="24"/>
        </w:rPr>
        <w:t>High-Speed Internet:</w:t>
      </w:r>
    </w:p>
    <w:p w14:paraId="74AA94F8" w14:textId="77777777" w:rsidR="00C970CD" w:rsidRPr="00907212" w:rsidRDefault="00C970CD" w:rsidP="00C970CD">
      <w:pPr>
        <w:numPr>
          <w:ilvl w:val="1"/>
          <w:numId w:val="46"/>
        </w:numPr>
        <w:spacing w:line="360" w:lineRule="auto"/>
        <w:jc w:val="both"/>
        <w:textAlignment w:val="baseline"/>
        <w:rPr>
          <w:rFonts w:ascii="Arial" w:hAnsi="Arial" w:cs="Arial"/>
          <w:bCs/>
          <w:sz w:val="24"/>
          <w:szCs w:val="24"/>
        </w:rPr>
      </w:pPr>
      <w:r w:rsidRPr="00907212">
        <w:rPr>
          <w:rFonts w:ascii="Arial" w:hAnsi="Arial" w:cs="Arial"/>
          <w:bCs/>
          <w:sz w:val="24"/>
          <w:szCs w:val="24"/>
        </w:rPr>
        <w:t>BT Fibre 2: Offers reliable high-speed internet suitable for remote work (BT UK).</w:t>
      </w:r>
    </w:p>
    <w:p w14:paraId="4F21E95A" w14:textId="77777777" w:rsidR="00C970CD" w:rsidRPr="00907212" w:rsidRDefault="00C970CD" w:rsidP="00C970CD">
      <w:pPr>
        <w:numPr>
          <w:ilvl w:val="1"/>
          <w:numId w:val="46"/>
        </w:numPr>
        <w:spacing w:line="360" w:lineRule="auto"/>
        <w:jc w:val="both"/>
        <w:textAlignment w:val="baseline"/>
        <w:rPr>
          <w:rFonts w:ascii="Arial" w:hAnsi="Arial" w:cs="Arial"/>
          <w:bCs/>
          <w:sz w:val="24"/>
          <w:szCs w:val="24"/>
        </w:rPr>
      </w:pPr>
      <w:r w:rsidRPr="00907212">
        <w:rPr>
          <w:rFonts w:ascii="Arial" w:hAnsi="Arial" w:cs="Arial"/>
          <w:bCs/>
          <w:sz w:val="24"/>
          <w:szCs w:val="24"/>
        </w:rPr>
        <w:t>Price: £31.99 per month.</w:t>
      </w:r>
    </w:p>
    <w:p w14:paraId="6301F3E4" w14:textId="77777777" w:rsidR="00C970CD" w:rsidRPr="00907212" w:rsidRDefault="00C970CD" w:rsidP="00C970CD">
      <w:pPr>
        <w:numPr>
          <w:ilvl w:val="0"/>
          <w:numId w:val="46"/>
        </w:numPr>
        <w:spacing w:line="360" w:lineRule="auto"/>
        <w:jc w:val="both"/>
        <w:textAlignment w:val="baseline"/>
        <w:rPr>
          <w:rFonts w:ascii="Arial" w:hAnsi="Arial" w:cs="Arial"/>
          <w:bCs/>
          <w:sz w:val="24"/>
          <w:szCs w:val="24"/>
        </w:rPr>
      </w:pPr>
      <w:r w:rsidRPr="00907212">
        <w:rPr>
          <w:rFonts w:ascii="Arial" w:hAnsi="Arial" w:cs="Arial"/>
          <w:b/>
          <w:bCs/>
          <w:sz w:val="24"/>
          <w:szCs w:val="24"/>
        </w:rPr>
        <w:t>Software Subscriptions:</w:t>
      </w:r>
    </w:p>
    <w:p w14:paraId="5CF655A2" w14:textId="77777777" w:rsidR="00C970CD" w:rsidRPr="00907212" w:rsidRDefault="00C970CD" w:rsidP="00C970CD">
      <w:pPr>
        <w:numPr>
          <w:ilvl w:val="1"/>
          <w:numId w:val="46"/>
        </w:numPr>
        <w:spacing w:line="360" w:lineRule="auto"/>
        <w:jc w:val="both"/>
        <w:textAlignment w:val="baseline"/>
        <w:rPr>
          <w:rFonts w:ascii="Arial" w:hAnsi="Arial" w:cs="Arial"/>
          <w:bCs/>
          <w:sz w:val="24"/>
          <w:szCs w:val="24"/>
        </w:rPr>
      </w:pPr>
      <w:r w:rsidRPr="00907212">
        <w:rPr>
          <w:rFonts w:ascii="Arial" w:hAnsi="Arial" w:cs="Arial"/>
          <w:bCs/>
          <w:sz w:val="24"/>
          <w:szCs w:val="24"/>
        </w:rPr>
        <w:t>Microsoft 365 Business Standard: Includes essential productivity apps and cloud services (Microsoft UK).</w:t>
      </w:r>
    </w:p>
    <w:p w14:paraId="713FFF97" w14:textId="77777777" w:rsidR="00C970CD" w:rsidRPr="00907212" w:rsidRDefault="00C970CD" w:rsidP="00C970CD">
      <w:pPr>
        <w:numPr>
          <w:ilvl w:val="1"/>
          <w:numId w:val="46"/>
        </w:numPr>
        <w:spacing w:line="360" w:lineRule="auto"/>
        <w:jc w:val="both"/>
        <w:textAlignment w:val="baseline"/>
        <w:rPr>
          <w:rFonts w:ascii="Arial" w:hAnsi="Arial" w:cs="Arial"/>
          <w:bCs/>
          <w:sz w:val="24"/>
          <w:szCs w:val="24"/>
        </w:rPr>
      </w:pPr>
      <w:r w:rsidRPr="00907212">
        <w:rPr>
          <w:rFonts w:ascii="Arial" w:hAnsi="Arial" w:cs="Arial"/>
          <w:bCs/>
          <w:sz w:val="24"/>
          <w:szCs w:val="24"/>
        </w:rPr>
        <w:t>Price: £10.30 per user per month.</w:t>
      </w:r>
    </w:p>
    <w:p w14:paraId="3F3D3898" w14:textId="77777777" w:rsidR="00C970CD" w:rsidRPr="00907212" w:rsidRDefault="00C970CD" w:rsidP="00C970CD">
      <w:pPr>
        <w:numPr>
          <w:ilvl w:val="0"/>
          <w:numId w:val="46"/>
        </w:numPr>
        <w:spacing w:line="360" w:lineRule="auto"/>
        <w:jc w:val="both"/>
        <w:textAlignment w:val="baseline"/>
        <w:rPr>
          <w:rFonts w:ascii="Arial" w:hAnsi="Arial" w:cs="Arial"/>
          <w:bCs/>
          <w:sz w:val="24"/>
          <w:szCs w:val="24"/>
        </w:rPr>
      </w:pPr>
      <w:r w:rsidRPr="00907212">
        <w:rPr>
          <w:rFonts w:ascii="Arial" w:hAnsi="Arial" w:cs="Arial"/>
          <w:b/>
          <w:bCs/>
          <w:sz w:val="24"/>
          <w:szCs w:val="24"/>
        </w:rPr>
        <w:t>Collaboration Tools:</w:t>
      </w:r>
    </w:p>
    <w:p w14:paraId="2AB0F90F" w14:textId="77777777" w:rsidR="00C970CD" w:rsidRPr="00907212" w:rsidRDefault="00C970CD" w:rsidP="00C970CD">
      <w:pPr>
        <w:numPr>
          <w:ilvl w:val="1"/>
          <w:numId w:val="46"/>
        </w:numPr>
        <w:spacing w:line="360" w:lineRule="auto"/>
        <w:jc w:val="both"/>
        <w:textAlignment w:val="baseline"/>
        <w:rPr>
          <w:rFonts w:ascii="Arial" w:hAnsi="Arial" w:cs="Arial"/>
          <w:bCs/>
          <w:sz w:val="24"/>
          <w:szCs w:val="24"/>
        </w:rPr>
      </w:pPr>
      <w:r w:rsidRPr="00907212">
        <w:rPr>
          <w:rFonts w:ascii="Arial" w:hAnsi="Arial" w:cs="Arial"/>
          <w:bCs/>
          <w:sz w:val="24"/>
          <w:szCs w:val="24"/>
        </w:rPr>
        <w:t>Slack: A communication platform for teams (Slack).</w:t>
      </w:r>
    </w:p>
    <w:p w14:paraId="624F861F" w14:textId="77777777" w:rsidR="00C970CD" w:rsidRPr="00907212" w:rsidRDefault="00C970CD" w:rsidP="00C970CD">
      <w:pPr>
        <w:numPr>
          <w:ilvl w:val="1"/>
          <w:numId w:val="46"/>
        </w:numPr>
        <w:spacing w:line="360" w:lineRule="auto"/>
        <w:jc w:val="both"/>
        <w:textAlignment w:val="baseline"/>
        <w:rPr>
          <w:rFonts w:ascii="Arial" w:hAnsi="Arial" w:cs="Arial"/>
          <w:bCs/>
          <w:sz w:val="24"/>
          <w:szCs w:val="24"/>
        </w:rPr>
      </w:pPr>
      <w:r w:rsidRPr="00907212">
        <w:rPr>
          <w:rFonts w:ascii="Arial" w:hAnsi="Arial" w:cs="Arial"/>
          <w:bCs/>
          <w:sz w:val="24"/>
          <w:szCs w:val="24"/>
        </w:rPr>
        <w:t>Price: £5.25 per user per month.</w:t>
      </w:r>
    </w:p>
    <w:p w14:paraId="1FD92CA7" w14:textId="77777777" w:rsidR="00C970CD" w:rsidRPr="00907212" w:rsidRDefault="00C970CD" w:rsidP="00C970CD">
      <w:pPr>
        <w:numPr>
          <w:ilvl w:val="0"/>
          <w:numId w:val="46"/>
        </w:numPr>
        <w:spacing w:line="360" w:lineRule="auto"/>
        <w:jc w:val="both"/>
        <w:textAlignment w:val="baseline"/>
        <w:rPr>
          <w:rFonts w:ascii="Arial" w:hAnsi="Arial" w:cs="Arial"/>
          <w:bCs/>
          <w:sz w:val="24"/>
          <w:szCs w:val="24"/>
        </w:rPr>
      </w:pPr>
      <w:r w:rsidRPr="00907212">
        <w:rPr>
          <w:rFonts w:ascii="Arial" w:hAnsi="Arial" w:cs="Arial"/>
          <w:b/>
          <w:bCs/>
          <w:sz w:val="24"/>
          <w:szCs w:val="24"/>
        </w:rPr>
        <w:t>Project Management Software:</w:t>
      </w:r>
    </w:p>
    <w:p w14:paraId="6992D0E4" w14:textId="77777777" w:rsidR="00C970CD" w:rsidRPr="00907212" w:rsidRDefault="00C970CD" w:rsidP="00C970CD">
      <w:pPr>
        <w:numPr>
          <w:ilvl w:val="1"/>
          <w:numId w:val="46"/>
        </w:numPr>
        <w:spacing w:line="360" w:lineRule="auto"/>
        <w:jc w:val="both"/>
        <w:textAlignment w:val="baseline"/>
        <w:rPr>
          <w:rFonts w:ascii="Arial" w:hAnsi="Arial" w:cs="Arial"/>
          <w:bCs/>
          <w:sz w:val="24"/>
          <w:szCs w:val="24"/>
        </w:rPr>
      </w:pPr>
      <w:r w:rsidRPr="00907212">
        <w:rPr>
          <w:rFonts w:ascii="Arial" w:hAnsi="Arial" w:cs="Arial"/>
          <w:bCs/>
          <w:sz w:val="24"/>
          <w:szCs w:val="24"/>
        </w:rPr>
        <w:t>Asana: Helps teams manage projects and tasks (Asana).</w:t>
      </w:r>
    </w:p>
    <w:p w14:paraId="4064ACF2" w14:textId="77777777" w:rsidR="00C970CD" w:rsidRPr="00907212" w:rsidRDefault="00C970CD" w:rsidP="00C970CD">
      <w:pPr>
        <w:numPr>
          <w:ilvl w:val="1"/>
          <w:numId w:val="46"/>
        </w:numPr>
        <w:spacing w:line="360" w:lineRule="auto"/>
        <w:jc w:val="both"/>
        <w:textAlignment w:val="baseline"/>
        <w:rPr>
          <w:rFonts w:ascii="Arial" w:hAnsi="Arial" w:cs="Arial"/>
          <w:bCs/>
          <w:sz w:val="24"/>
          <w:szCs w:val="24"/>
        </w:rPr>
      </w:pPr>
      <w:r w:rsidRPr="00907212">
        <w:rPr>
          <w:rFonts w:ascii="Arial" w:hAnsi="Arial" w:cs="Arial"/>
          <w:bCs/>
          <w:sz w:val="24"/>
          <w:szCs w:val="24"/>
        </w:rPr>
        <w:t>Price: £9.49 per user per month.</w:t>
      </w:r>
    </w:p>
    <w:p w14:paraId="714B8BE3" w14:textId="77777777" w:rsidR="00C970CD" w:rsidRPr="00907212" w:rsidRDefault="00C970CD" w:rsidP="00C970CD">
      <w:pPr>
        <w:spacing w:line="360" w:lineRule="auto"/>
        <w:jc w:val="both"/>
        <w:rPr>
          <w:rFonts w:ascii="Arial" w:hAnsi="Arial" w:cs="Arial"/>
          <w:b/>
          <w:bCs/>
          <w:sz w:val="24"/>
          <w:szCs w:val="24"/>
        </w:rPr>
      </w:pPr>
      <w:r w:rsidRPr="00907212">
        <w:rPr>
          <w:rFonts w:ascii="Arial" w:hAnsi="Arial" w:cs="Arial"/>
          <w:b/>
          <w:bCs/>
          <w:sz w:val="24"/>
          <w:szCs w:val="24"/>
        </w:rPr>
        <w:t>Technical Infrastructure</w:t>
      </w:r>
    </w:p>
    <w:p w14:paraId="7A428AB5" w14:textId="77777777" w:rsidR="00C970CD" w:rsidRPr="00907212" w:rsidRDefault="00C970CD" w:rsidP="00C970CD">
      <w:pPr>
        <w:numPr>
          <w:ilvl w:val="0"/>
          <w:numId w:val="47"/>
        </w:numPr>
        <w:spacing w:line="360" w:lineRule="auto"/>
        <w:jc w:val="both"/>
        <w:textAlignment w:val="baseline"/>
        <w:rPr>
          <w:rFonts w:ascii="Arial" w:hAnsi="Arial" w:cs="Arial"/>
          <w:bCs/>
          <w:sz w:val="24"/>
          <w:szCs w:val="24"/>
        </w:rPr>
      </w:pPr>
      <w:r w:rsidRPr="00907212">
        <w:rPr>
          <w:rFonts w:ascii="Arial" w:hAnsi="Arial" w:cs="Arial"/>
          <w:b/>
          <w:bCs/>
          <w:sz w:val="24"/>
          <w:szCs w:val="24"/>
        </w:rPr>
        <w:t>Web Hosting and Domain Services:</w:t>
      </w:r>
    </w:p>
    <w:p w14:paraId="65D03CB6" w14:textId="77777777" w:rsidR="00C970CD" w:rsidRPr="00907212" w:rsidRDefault="00C970CD" w:rsidP="00C970CD">
      <w:pPr>
        <w:numPr>
          <w:ilvl w:val="1"/>
          <w:numId w:val="47"/>
        </w:numPr>
        <w:spacing w:line="360" w:lineRule="auto"/>
        <w:jc w:val="both"/>
        <w:textAlignment w:val="baseline"/>
        <w:rPr>
          <w:rFonts w:ascii="Arial" w:hAnsi="Arial" w:cs="Arial"/>
          <w:bCs/>
          <w:sz w:val="24"/>
          <w:szCs w:val="24"/>
        </w:rPr>
      </w:pPr>
      <w:r w:rsidRPr="00907212">
        <w:rPr>
          <w:rFonts w:ascii="Arial" w:hAnsi="Arial" w:cs="Arial"/>
          <w:bCs/>
          <w:sz w:val="24"/>
          <w:szCs w:val="24"/>
        </w:rPr>
        <w:t>Bluehost: Essential for hosting the website and ensuring it remains accessible to users (Bluehost).</w:t>
      </w:r>
    </w:p>
    <w:p w14:paraId="00B5EECF" w14:textId="77777777" w:rsidR="00C970CD" w:rsidRPr="00907212" w:rsidRDefault="00C970CD" w:rsidP="00C970CD">
      <w:pPr>
        <w:numPr>
          <w:ilvl w:val="1"/>
          <w:numId w:val="47"/>
        </w:numPr>
        <w:spacing w:line="360" w:lineRule="auto"/>
        <w:jc w:val="both"/>
        <w:textAlignment w:val="baseline"/>
        <w:rPr>
          <w:rFonts w:ascii="Arial" w:hAnsi="Arial" w:cs="Arial"/>
          <w:bCs/>
          <w:sz w:val="24"/>
          <w:szCs w:val="24"/>
        </w:rPr>
      </w:pPr>
      <w:r w:rsidRPr="00907212">
        <w:rPr>
          <w:rFonts w:ascii="Arial" w:hAnsi="Arial" w:cs="Arial"/>
          <w:bCs/>
          <w:sz w:val="24"/>
          <w:szCs w:val="24"/>
        </w:rPr>
        <w:t>Cost: Approximately £60 per year for domain registration and £120 per year for hosting.</w:t>
      </w:r>
    </w:p>
    <w:p w14:paraId="5E9722C3" w14:textId="77777777" w:rsidR="00C970CD" w:rsidRPr="00907212" w:rsidRDefault="00C970CD" w:rsidP="00C970CD">
      <w:pPr>
        <w:numPr>
          <w:ilvl w:val="0"/>
          <w:numId w:val="47"/>
        </w:numPr>
        <w:spacing w:line="360" w:lineRule="auto"/>
        <w:jc w:val="both"/>
        <w:textAlignment w:val="baseline"/>
        <w:rPr>
          <w:rFonts w:ascii="Arial" w:hAnsi="Arial" w:cs="Arial"/>
          <w:bCs/>
          <w:sz w:val="24"/>
          <w:szCs w:val="24"/>
        </w:rPr>
      </w:pPr>
      <w:r w:rsidRPr="00907212">
        <w:rPr>
          <w:rFonts w:ascii="Arial" w:hAnsi="Arial" w:cs="Arial"/>
          <w:b/>
          <w:bCs/>
          <w:sz w:val="24"/>
          <w:szCs w:val="24"/>
        </w:rPr>
        <w:t>Website and App Development:</w:t>
      </w:r>
    </w:p>
    <w:p w14:paraId="671D6915" w14:textId="77777777" w:rsidR="00C970CD" w:rsidRPr="00907212" w:rsidRDefault="00C970CD" w:rsidP="00C970CD">
      <w:pPr>
        <w:numPr>
          <w:ilvl w:val="1"/>
          <w:numId w:val="47"/>
        </w:numPr>
        <w:spacing w:line="360" w:lineRule="auto"/>
        <w:jc w:val="both"/>
        <w:textAlignment w:val="baseline"/>
        <w:rPr>
          <w:rFonts w:ascii="Arial" w:hAnsi="Arial" w:cs="Arial"/>
          <w:bCs/>
          <w:sz w:val="24"/>
          <w:szCs w:val="24"/>
        </w:rPr>
      </w:pPr>
      <w:r w:rsidRPr="00907212">
        <w:rPr>
          <w:rFonts w:ascii="Arial" w:hAnsi="Arial" w:cs="Arial"/>
          <w:bCs/>
          <w:sz w:val="24"/>
          <w:szCs w:val="24"/>
        </w:rPr>
        <w:t>Upwork (freelance developers): Developing a user-friendly website and mobile app with features like AR tours and AI recommendations (Upwork).</w:t>
      </w:r>
    </w:p>
    <w:p w14:paraId="6E55328D" w14:textId="77777777" w:rsidR="00C970CD" w:rsidRPr="00907212" w:rsidRDefault="00C970CD" w:rsidP="00C970CD">
      <w:pPr>
        <w:numPr>
          <w:ilvl w:val="1"/>
          <w:numId w:val="47"/>
        </w:numPr>
        <w:spacing w:line="360" w:lineRule="auto"/>
        <w:jc w:val="both"/>
        <w:textAlignment w:val="baseline"/>
        <w:rPr>
          <w:rFonts w:ascii="Arial" w:hAnsi="Arial" w:cs="Arial"/>
          <w:bCs/>
          <w:sz w:val="24"/>
          <w:szCs w:val="24"/>
        </w:rPr>
      </w:pPr>
      <w:r w:rsidRPr="00907212">
        <w:rPr>
          <w:rFonts w:ascii="Arial" w:hAnsi="Arial" w:cs="Arial"/>
          <w:bCs/>
          <w:sz w:val="24"/>
          <w:szCs w:val="24"/>
        </w:rPr>
        <w:t>Cost: Estimated £10,000 - £20,000 for development, depending on complexity.</w:t>
      </w:r>
    </w:p>
    <w:p w14:paraId="558148F4" w14:textId="77777777" w:rsidR="00C970CD" w:rsidRPr="00907212" w:rsidRDefault="00C970CD" w:rsidP="00C970CD">
      <w:pPr>
        <w:numPr>
          <w:ilvl w:val="0"/>
          <w:numId w:val="47"/>
        </w:numPr>
        <w:spacing w:line="360" w:lineRule="auto"/>
        <w:jc w:val="both"/>
        <w:textAlignment w:val="baseline"/>
        <w:rPr>
          <w:rFonts w:ascii="Arial" w:hAnsi="Arial" w:cs="Arial"/>
          <w:bCs/>
          <w:sz w:val="24"/>
          <w:szCs w:val="24"/>
        </w:rPr>
      </w:pPr>
      <w:r w:rsidRPr="00907212">
        <w:rPr>
          <w:rFonts w:ascii="Arial" w:hAnsi="Arial" w:cs="Arial"/>
          <w:b/>
          <w:bCs/>
          <w:sz w:val="24"/>
          <w:szCs w:val="24"/>
        </w:rPr>
        <w:t>Cybersecurity:</w:t>
      </w:r>
    </w:p>
    <w:p w14:paraId="5BD88AB0" w14:textId="77777777" w:rsidR="00C970CD" w:rsidRPr="00907212" w:rsidRDefault="00C970CD" w:rsidP="00C970CD">
      <w:pPr>
        <w:numPr>
          <w:ilvl w:val="1"/>
          <w:numId w:val="47"/>
        </w:numPr>
        <w:spacing w:line="360" w:lineRule="auto"/>
        <w:jc w:val="both"/>
        <w:textAlignment w:val="baseline"/>
        <w:rPr>
          <w:rFonts w:ascii="Arial" w:hAnsi="Arial" w:cs="Arial"/>
          <w:bCs/>
          <w:sz w:val="24"/>
          <w:szCs w:val="24"/>
        </w:rPr>
      </w:pPr>
      <w:r w:rsidRPr="00907212">
        <w:rPr>
          <w:rFonts w:ascii="Arial" w:hAnsi="Arial" w:cs="Arial"/>
          <w:bCs/>
          <w:sz w:val="24"/>
          <w:szCs w:val="24"/>
        </w:rPr>
        <w:t>Norton Security: Protecting user data and ensuring secure transactions on the platform (Norton Security).</w:t>
      </w:r>
    </w:p>
    <w:p w14:paraId="1D4D57CF" w14:textId="77777777" w:rsidR="00C970CD" w:rsidRPr="00907212" w:rsidRDefault="00C970CD" w:rsidP="00C970CD">
      <w:pPr>
        <w:numPr>
          <w:ilvl w:val="1"/>
          <w:numId w:val="47"/>
        </w:numPr>
        <w:spacing w:line="360" w:lineRule="auto"/>
        <w:jc w:val="both"/>
        <w:textAlignment w:val="baseline"/>
        <w:rPr>
          <w:rFonts w:ascii="Arial" w:hAnsi="Arial" w:cs="Arial"/>
          <w:bCs/>
          <w:sz w:val="24"/>
          <w:szCs w:val="24"/>
        </w:rPr>
      </w:pPr>
      <w:r w:rsidRPr="00907212">
        <w:rPr>
          <w:rFonts w:ascii="Arial" w:hAnsi="Arial" w:cs="Arial"/>
          <w:bCs/>
          <w:sz w:val="24"/>
          <w:szCs w:val="24"/>
        </w:rPr>
        <w:t>Cost: Approximately £100 per year.</w:t>
      </w:r>
    </w:p>
    <w:p w14:paraId="3B2E59D2" w14:textId="77777777" w:rsidR="00C970CD" w:rsidRPr="00907212" w:rsidRDefault="00C970CD" w:rsidP="00C970CD">
      <w:pPr>
        <w:spacing w:line="360" w:lineRule="auto"/>
        <w:jc w:val="both"/>
        <w:rPr>
          <w:rFonts w:ascii="Arial" w:hAnsi="Arial" w:cs="Arial"/>
          <w:b/>
          <w:bCs/>
          <w:sz w:val="24"/>
          <w:szCs w:val="24"/>
        </w:rPr>
      </w:pPr>
      <w:r w:rsidRPr="00907212">
        <w:rPr>
          <w:rFonts w:ascii="Arial" w:hAnsi="Arial" w:cs="Arial"/>
          <w:b/>
          <w:bCs/>
          <w:sz w:val="24"/>
          <w:szCs w:val="24"/>
        </w:rPr>
        <w:t>Software and Tools</w:t>
      </w:r>
    </w:p>
    <w:p w14:paraId="7C389AE9" w14:textId="77777777" w:rsidR="00C970CD" w:rsidRPr="00907212" w:rsidRDefault="00C970CD" w:rsidP="00C970CD">
      <w:pPr>
        <w:numPr>
          <w:ilvl w:val="0"/>
          <w:numId w:val="48"/>
        </w:numPr>
        <w:spacing w:line="360" w:lineRule="auto"/>
        <w:jc w:val="both"/>
        <w:textAlignment w:val="baseline"/>
        <w:rPr>
          <w:rFonts w:ascii="Arial" w:hAnsi="Arial" w:cs="Arial"/>
          <w:bCs/>
          <w:sz w:val="24"/>
          <w:szCs w:val="24"/>
        </w:rPr>
      </w:pPr>
      <w:r w:rsidRPr="00907212">
        <w:rPr>
          <w:rFonts w:ascii="Arial" w:hAnsi="Arial" w:cs="Arial"/>
          <w:b/>
          <w:bCs/>
          <w:sz w:val="24"/>
          <w:szCs w:val="24"/>
        </w:rPr>
        <w:t>Customer Relationship Management (CRM) Software:</w:t>
      </w:r>
    </w:p>
    <w:p w14:paraId="229BE3BE" w14:textId="77777777" w:rsidR="00C970CD" w:rsidRPr="00907212" w:rsidRDefault="00C970CD" w:rsidP="00C970CD">
      <w:pPr>
        <w:numPr>
          <w:ilvl w:val="1"/>
          <w:numId w:val="48"/>
        </w:numPr>
        <w:spacing w:line="360" w:lineRule="auto"/>
        <w:jc w:val="both"/>
        <w:textAlignment w:val="baseline"/>
        <w:rPr>
          <w:rFonts w:ascii="Arial" w:hAnsi="Arial" w:cs="Arial"/>
          <w:bCs/>
          <w:sz w:val="24"/>
          <w:szCs w:val="24"/>
        </w:rPr>
      </w:pPr>
      <w:r w:rsidRPr="00907212">
        <w:rPr>
          <w:rFonts w:ascii="Arial" w:hAnsi="Arial" w:cs="Arial"/>
          <w:bCs/>
          <w:sz w:val="24"/>
          <w:szCs w:val="24"/>
        </w:rPr>
        <w:t>HubSpot: Managing customer interactions, tracking leads, and ensuring high customer satisfaction (HubSpot).</w:t>
      </w:r>
    </w:p>
    <w:p w14:paraId="517CB6AE" w14:textId="77777777" w:rsidR="00C970CD" w:rsidRPr="00907212" w:rsidRDefault="00C970CD" w:rsidP="00C970CD">
      <w:pPr>
        <w:numPr>
          <w:ilvl w:val="1"/>
          <w:numId w:val="48"/>
        </w:numPr>
        <w:spacing w:line="360" w:lineRule="auto"/>
        <w:jc w:val="both"/>
        <w:textAlignment w:val="baseline"/>
        <w:rPr>
          <w:rFonts w:ascii="Arial" w:hAnsi="Arial" w:cs="Arial"/>
          <w:bCs/>
          <w:sz w:val="24"/>
          <w:szCs w:val="24"/>
        </w:rPr>
      </w:pPr>
      <w:r w:rsidRPr="00907212">
        <w:rPr>
          <w:rFonts w:ascii="Arial" w:hAnsi="Arial" w:cs="Arial"/>
          <w:bCs/>
          <w:sz w:val="24"/>
          <w:szCs w:val="24"/>
        </w:rPr>
        <w:t>Cost: Free tier available; paid plans starting from £41 per month.</w:t>
      </w:r>
    </w:p>
    <w:p w14:paraId="38791611" w14:textId="77777777" w:rsidR="00C970CD" w:rsidRPr="00907212" w:rsidRDefault="00C970CD" w:rsidP="00C970CD">
      <w:pPr>
        <w:spacing w:line="360" w:lineRule="auto"/>
        <w:jc w:val="both"/>
        <w:rPr>
          <w:rFonts w:ascii="Arial" w:hAnsi="Arial" w:cs="Arial"/>
          <w:b/>
          <w:bCs/>
          <w:sz w:val="24"/>
          <w:szCs w:val="24"/>
        </w:rPr>
      </w:pPr>
      <w:r w:rsidRPr="00907212">
        <w:rPr>
          <w:rFonts w:ascii="Arial" w:hAnsi="Arial" w:cs="Arial"/>
          <w:b/>
          <w:bCs/>
          <w:sz w:val="24"/>
          <w:szCs w:val="24"/>
        </w:rPr>
        <w:t>Marketing and Customer Engagement</w:t>
      </w:r>
    </w:p>
    <w:p w14:paraId="18505063" w14:textId="77777777" w:rsidR="00C970CD" w:rsidRPr="00907212" w:rsidRDefault="00C970CD" w:rsidP="00C970CD">
      <w:pPr>
        <w:numPr>
          <w:ilvl w:val="0"/>
          <w:numId w:val="49"/>
        </w:numPr>
        <w:spacing w:line="360" w:lineRule="auto"/>
        <w:jc w:val="both"/>
        <w:textAlignment w:val="baseline"/>
        <w:rPr>
          <w:rFonts w:ascii="Arial" w:hAnsi="Arial" w:cs="Arial"/>
          <w:bCs/>
          <w:sz w:val="24"/>
          <w:szCs w:val="24"/>
        </w:rPr>
      </w:pPr>
      <w:r w:rsidRPr="00907212">
        <w:rPr>
          <w:rFonts w:ascii="Arial" w:hAnsi="Arial" w:cs="Arial"/>
          <w:b/>
          <w:bCs/>
          <w:sz w:val="24"/>
          <w:szCs w:val="24"/>
        </w:rPr>
        <w:t>Digital Marketing Tools:</w:t>
      </w:r>
    </w:p>
    <w:p w14:paraId="5C28A102" w14:textId="77777777" w:rsidR="00C970CD" w:rsidRPr="00907212" w:rsidRDefault="00C970CD" w:rsidP="00C970CD">
      <w:pPr>
        <w:numPr>
          <w:ilvl w:val="1"/>
          <w:numId w:val="49"/>
        </w:numPr>
        <w:spacing w:line="360" w:lineRule="auto"/>
        <w:jc w:val="both"/>
        <w:textAlignment w:val="baseline"/>
        <w:rPr>
          <w:rFonts w:ascii="Arial" w:hAnsi="Arial" w:cs="Arial"/>
          <w:bCs/>
          <w:sz w:val="24"/>
          <w:szCs w:val="24"/>
        </w:rPr>
      </w:pPr>
      <w:r w:rsidRPr="00907212">
        <w:rPr>
          <w:rFonts w:ascii="Arial" w:hAnsi="Arial" w:cs="Arial"/>
          <w:bCs/>
          <w:sz w:val="24"/>
          <w:szCs w:val="24"/>
        </w:rPr>
        <w:t>Google Ads: Running online advertising campaigns to attract and retain customers (Google Ads).</w:t>
      </w:r>
    </w:p>
    <w:p w14:paraId="1DB5A8AA" w14:textId="77777777" w:rsidR="00C970CD" w:rsidRPr="00907212" w:rsidRDefault="00C970CD" w:rsidP="00C970CD">
      <w:pPr>
        <w:numPr>
          <w:ilvl w:val="1"/>
          <w:numId w:val="49"/>
        </w:numPr>
        <w:spacing w:line="360" w:lineRule="auto"/>
        <w:jc w:val="both"/>
        <w:textAlignment w:val="baseline"/>
        <w:rPr>
          <w:rFonts w:ascii="Arial" w:hAnsi="Arial" w:cs="Arial"/>
          <w:bCs/>
          <w:sz w:val="24"/>
          <w:szCs w:val="24"/>
        </w:rPr>
      </w:pPr>
      <w:r w:rsidRPr="00907212">
        <w:rPr>
          <w:rFonts w:ascii="Arial" w:hAnsi="Arial" w:cs="Arial"/>
          <w:bCs/>
          <w:sz w:val="24"/>
          <w:szCs w:val="24"/>
        </w:rPr>
        <w:t>Cost: Budget-dependent; typically starting at £500 per month.</w:t>
      </w:r>
    </w:p>
    <w:p w14:paraId="5D143A8D" w14:textId="77777777" w:rsidR="00C970CD" w:rsidRPr="00907212" w:rsidRDefault="00C970CD" w:rsidP="00C970CD">
      <w:pPr>
        <w:numPr>
          <w:ilvl w:val="0"/>
          <w:numId w:val="49"/>
        </w:numPr>
        <w:spacing w:line="360" w:lineRule="auto"/>
        <w:jc w:val="both"/>
        <w:textAlignment w:val="baseline"/>
        <w:rPr>
          <w:rFonts w:ascii="Arial" w:hAnsi="Arial" w:cs="Arial"/>
          <w:bCs/>
          <w:sz w:val="24"/>
          <w:szCs w:val="24"/>
        </w:rPr>
      </w:pPr>
      <w:r w:rsidRPr="00907212">
        <w:rPr>
          <w:rFonts w:ascii="Arial" w:hAnsi="Arial" w:cs="Arial"/>
          <w:b/>
          <w:bCs/>
          <w:sz w:val="24"/>
          <w:szCs w:val="24"/>
        </w:rPr>
        <w:t>Social Media Management:</w:t>
      </w:r>
    </w:p>
    <w:p w14:paraId="6C172749" w14:textId="77777777" w:rsidR="00C970CD" w:rsidRPr="00907212" w:rsidRDefault="00C970CD" w:rsidP="00C970CD">
      <w:pPr>
        <w:numPr>
          <w:ilvl w:val="1"/>
          <w:numId w:val="49"/>
        </w:numPr>
        <w:spacing w:line="360" w:lineRule="auto"/>
        <w:jc w:val="both"/>
        <w:textAlignment w:val="baseline"/>
        <w:rPr>
          <w:rFonts w:ascii="Arial" w:hAnsi="Arial" w:cs="Arial"/>
          <w:bCs/>
          <w:sz w:val="24"/>
          <w:szCs w:val="24"/>
        </w:rPr>
      </w:pPr>
      <w:r w:rsidRPr="00907212">
        <w:rPr>
          <w:rFonts w:ascii="Arial" w:hAnsi="Arial" w:cs="Arial"/>
          <w:bCs/>
          <w:sz w:val="24"/>
          <w:szCs w:val="24"/>
        </w:rPr>
        <w:t xml:space="preserve">Hootsuite: Managing social media accounts, scheduling posts, and </w:t>
      </w:r>
      <w:r w:rsidRPr="00235EBD">
        <w:rPr>
          <w:rFonts w:ascii="Arial" w:hAnsi="Arial" w:cs="Arial"/>
          <w:bCs/>
          <w:sz w:val="24"/>
          <w:szCs w:val="24"/>
        </w:rPr>
        <w:t>analysing</w:t>
      </w:r>
      <w:r w:rsidRPr="00907212">
        <w:rPr>
          <w:rFonts w:ascii="Arial" w:hAnsi="Arial" w:cs="Arial"/>
          <w:bCs/>
          <w:sz w:val="24"/>
          <w:szCs w:val="24"/>
        </w:rPr>
        <w:t xml:space="preserve"> engagement (Hootsuite).</w:t>
      </w:r>
    </w:p>
    <w:p w14:paraId="4F4B0338" w14:textId="77777777" w:rsidR="00C970CD" w:rsidRPr="00907212" w:rsidRDefault="00C970CD" w:rsidP="00C970CD">
      <w:pPr>
        <w:numPr>
          <w:ilvl w:val="1"/>
          <w:numId w:val="49"/>
        </w:numPr>
        <w:spacing w:line="360" w:lineRule="auto"/>
        <w:jc w:val="both"/>
        <w:textAlignment w:val="baseline"/>
        <w:rPr>
          <w:rFonts w:ascii="Arial" w:hAnsi="Arial" w:cs="Arial"/>
          <w:bCs/>
          <w:sz w:val="24"/>
          <w:szCs w:val="24"/>
        </w:rPr>
      </w:pPr>
      <w:r w:rsidRPr="00907212">
        <w:rPr>
          <w:rFonts w:ascii="Arial" w:hAnsi="Arial" w:cs="Arial"/>
          <w:bCs/>
          <w:sz w:val="24"/>
          <w:szCs w:val="24"/>
        </w:rPr>
        <w:t>Cost: Plans starting at £25 per month.</w:t>
      </w:r>
    </w:p>
    <w:p w14:paraId="0BC7642C" w14:textId="77777777" w:rsidR="00C970CD" w:rsidRPr="00907212" w:rsidRDefault="00C970CD" w:rsidP="00C970CD">
      <w:pPr>
        <w:spacing w:line="360" w:lineRule="auto"/>
        <w:jc w:val="both"/>
        <w:rPr>
          <w:rFonts w:ascii="Arial" w:hAnsi="Arial" w:cs="Arial"/>
          <w:b/>
          <w:bCs/>
          <w:sz w:val="24"/>
          <w:szCs w:val="24"/>
        </w:rPr>
      </w:pPr>
      <w:r w:rsidRPr="00907212">
        <w:rPr>
          <w:rFonts w:ascii="Arial" w:hAnsi="Arial" w:cs="Arial"/>
          <w:b/>
          <w:bCs/>
          <w:sz w:val="24"/>
          <w:szCs w:val="24"/>
        </w:rPr>
        <w:t>Training and Development</w:t>
      </w:r>
    </w:p>
    <w:p w14:paraId="7B5AA3E1" w14:textId="77777777" w:rsidR="00C970CD" w:rsidRPr="00907212" w:rsidRDefault="00C970CD" w:rsidP="00C970CD">
      <w:pPr>
        <w:numPr>
          <w:ilvl w:val="0"/>
          <w:numId w:val="50"/>
        </w:numPr>
        <w:spacing w:line="360" w:lineRule="auto"/>
        <w:jc w:val="both"/>
        <w:textAlignment w:val="baseline"/>
        <w:rPr>
          <w:rFonts w:ascii="Arial" w:hAnsi="Arial" w:cs="Arial"/>
          <w:bCs/>
          <w:sz w:val="24"/>
          <w:szCs w:val="24"/>
        </w:rPr>
      </w:pPr>
      <w:r w:rsidRPr="00907212">
        <w:rPr>
          <w:rFonts w:ascii="Arial" w:hAnsi="Arial" w:cs="Arial"/>
          <w:b/>
          <w:bCs/>
          <w:sz w:val="24"/>
          <w:szCs w:val="24"/>
        </w:rPr>
        <w:t>AI and Cybersecurity Training:</w:t>
      </w:r>
    </w:p>
    <w:p w14:paraId="5F4DDBE8" w14:textId="77777777" w:rsidR="00C970CD" w:rsidRPr="00907212" w:rsidRDefault="00C970CD" w:rsidP="00C970CD">
      <w:pPr>
        <w:numPr>
          <w:ilvl w:val="1"/>
          <w:numId w:val="50"/>
        </w:numPr>
        <w:spacing w:line="360" w:lineRule="auto"/>
        <w:jc w:val="both"/>
        <w:textAlignment w:val="baseline"/>
        <w:rPr>
          <w:rFonts w:ascii="Arial" w:hAnsi="Arial" w:cs="Arial"/>
          <w:bCs/>
          <w:sz w:val="24"/>
          <w:szCs w:val="24"/>
        </w:rPr>
      </w:pPr>
      <w:r w:rsidRPr="00907212">
        <w:rPr>
          <w:rFonts w:ascii="Arial" w:hAnsi="Arial" w:cs="Arial"/>
          <w:bCs/>
          <w:sz w:val="24"/>
          <w:szCs w:val="24"/>
        </w:rPr>
        <w:t>Coursera (offering courses from Stanford University): Training for technical staff to stay updated on AI and cybersecurity advancements (Coursera).</w:t>
      </w:r>
    </w:p>
    <w:p w14:paraId="48FA4625" w14:textId="77777777" w:rsidR="00C970CD" w:rsidRPr="00907212" w:rsidRDefault="00C970CD" w:rsidP="00C970CD">
      <w:pPr>
        <w:numPr>
          <w:ilvl w:val="1"/>
          <w:numId w:val="50"/>
        </w:numPr>
        <w:spacing w:line="360" w:lineRule="auto"/>
        <w:jc w:val="both"/>
        <w:textAlignment w:val="baseline"/>
        <w:rPr>
          <w:rFonts w:ascii="Arial" w:hAnsi="Arial" w:cs="Arial"/>
          <w:bCs/>
          <w:sz w:val="24"/>
          <w:szCs w:val="24"/>
        </w:rPr>
      </w:pPr>
      <w:r w:rsidRPr="00907212">
        <w:rPr>
          <w:rFonts w:ascii="Arial" w:hAnsi="Arial" w:cs="Arial"/>
          <w:bCs/>
          <w:sz w:val="24"/>
          <w:szCs w:val="24"/>
        </w:rPr>
        <w:t>Cost: Courses starting at £50 per month.</w:t>
      </w:r>
    </w:p>
    <w:p w14:paraId="4461E4BD" w14:textId="77777777" w:rsidR="00C970CD" w:rsidRPr="00907212" w:rsidRDefault="00C970CD" w:rsidP="00C970CD">
      <w:pPr>
        <w:spacing w:line="360" w:lineRule="auto"/>
        <w:jc w:val="both"/>
        <w:rPr>
          <w:rFonts w:ascii="Arial" w:hAnsi="Arial" w:cs="Arial"/>
          <w:b/>
          <w:bCs/>
          <w:sz w:val="24"/>
          <w:szCs w:val="24"/>
        </w:rPr>
      </w:pPr>
      <w:r w:rsidRPr="00907212">
        <w:rPr>
          <w:rFonts w:ascii="Arial" w:hAnsi="Arial" w:cs="Arial"/>
          <w:b/>
          <w:bCs/>
          <w:sz w:val="24"/>
          <w:szCs w:val="24"/>
        </w:rPr>
        <w:t>Customer Support</w:t>
      </w:r>
    </w:p>
    <w:p w14:paraId="7A9104B1" w14:textId="77777777" w:rsidR="00C970CD" w:rsidRPr="00907212" w:rsidRDefault="00C970CD" w:rsidP="00C970CD">
      <w:pPr>
        <w:numPr>
          <w:ilvl w:val="0"/>
          <w:numId w:val="51"/>
        </w:numPr>
        <w:spacing w:line="360" w:lineRule="auto"/>
        <w:jc w:val="both"/>
        <w:textAlignment w:val="baseline"/>
        <w:rPr>
          <w:rFonts w:ascii="Arial" w:hAnsi="Arial" w:cs="Arial"/>
          <w:bCs/>
          <w:sz w:val="24"/>
          <w:szCs w:val="24"/>
        </w:rPr>
      </w:pPr>
      <w:r w:rsidRPr="00907212">
        <w:rPr>
          <w:rFonts w:ascii="Arial" w:hAnsi="Arial" w:cs="Arial"/>
          <w:b/>
          <w:bCs/>
          <w:sz w:val="24"/>
          <w:szCs w:val="24"/>
        </w:rPr>
        <w:t>Chatbot and Live Chat Software:</w:t>
      </w:r>
    </w:p>
    <w:p w14:paraId="286DF8EE" w14:textId="77777777" w:rsidR="00C970CD" w:rsidRPr="00907212" w:rsidRDefault="00C970CD" w:rsidP="00C970CD">
      <w:pPr>
        <w:numPr>
          <w:ilvl w:val="1"/>
          <w:numId w:val="51"/>
        </w:numPr>
        <w:spacing w:line="360" w:lineRule="auto"/>
        <w:jc w:val="both"/>
        <w:textAlignment w:val="baseline"/>
        <w:rPr>
          <w:rFonts w:ascii="Arial" w:hAnsi="Arial" w:cs="Arial"/>
          <w:bCs/>
          <w:sz w:val="24"/>
          <w:szCs w:val="24"/>
        </w:rPr>
      </w:pPr>
      <w:r w:rsidRPr="00907212">
        <w:rPr>
          <w:rFonts w:ascii="Arial" w:hAnsi="Arial" w:cs="Arial"/>
          <w:bCs/>
          <w:sz w:val="24"/>
          <w:szCs w:val="24"/>
        </w:rPr>
        <w:t>Intercom: Offering real-time customer support through AI-powered chatbots and live chat features (Intercom).</w:t>
      </w:r>
    </w:p>
    <w:p w14:paraId="1DF39B67" w14:textId="77777777" w:rsidR="00C970CD" w:rsidRPr="00907212" w:rsidRDefault="00C970CD" w:rsidP="00C970CD">
      <w:pPr>
        <w:numPr>
          <w:ilvl w:val="1"/>
          <w:numId w:val="51"/>
        </w:numPr>
        <w:spacing w:line="360" w:lineRule="auto"/>
        <w:jc w:val="both"/>
        <w:textAlignment w:val="baseline"/>
        <w:rPr>
          <w:rFonts w:ascii="Arial" w:hAnsi="Arial" w:cs="Arial"/>
          <w:bCs/>
          <w:sz w:val="24"/>
          <w:szCs w:val="24"/>
        </w:rPr>
      </w:pPr>
      <w:r w:rsidRPr="00907212">
        <w:rPr>
          <w:rFonts w:ascii="Arial" w:hAnsi="Arial" w:cs="Arial"/>
          <w:bCs/>
          <w:sz w:val="24"/>
          <w:szCs w:val="24"/>
        </w:rPr>
        <w:t>Cost: Starting at £39 per month.</w:t>
      </w:r>
    </w:p>
    <w:p w14:paraId="259D8933" w14:textId="77777777" w:rsidR="00C970CD" w:rsidRPr="00907212" w:rsidRDefault="00C970CD" w:rsidP="00C970CD">
      <w:pPr>
        <w:numPr>
          <w:ilvl w:val="0"/>
          <w:numId w:val="51"/>
        </w:numPr>
        <w:spacing w:line="360" w:lineRule="auto"/>
        <w:jc w:val="both"/>
        <w:textAlignment w:val="baseline"/>
        <w:rPr>
          <w:rFonts w:ascii="Arial" w:hAnsi="Arial" w:cs="Arial"/>
          <w:bCs/>
          <w:sz w:val="24"/>
          <w:szCs w:val="24"/>
        </w:rPr>
      </w:pPr>
      <w:r w:rsidRPr="00907212">
        <w:rPr>
          <w:rFonts w:ascii="Arial" w:hAnsi="Arial" w:cs="Arial"/>
          <w:b/>
          <w:bCs/>
          <w:sz w:val="24"/>
          <w:szCs w:val="24"/>
        </w:rPr>
        <w:t>Helpdesk and Ticketing System:</w:t>
      </w:r>
    </w:p>
    <w:p w14:paraId="27A527A5" w14:textId="77777777" w:rsidR="00C970CD" w:rsidRPr="00907212" w:rsidRDefault="00C970CD" w:rsidP="00C970CD">
      <w:pPr>
        <w:numPr>
          <w:ilvl w:val="1"/>
          <w:numId w:val="51"/>
        </w:numPr>
        <w:spacing w:line="360" w:lineRule="auto"/>
        <w:jc w:val="both"/>
        <w:textAlignment w:val="baseline"/>
        <w:rPr>
          <w:rFonts w:ascii="Arial" w:hAnsi="Arial" w:cs="Arial"/>
          <w:bCs/>
          <w:sz w:val="24"/>
          <w:szCs w:val="24"/>
        </w:rPr>
      </w:pPr>
      <w:r w:rsidRPr="00907212">
        <w:rPr>
          <w:rFonts w:ascii="Arial" w:hAnsi="Arial" w:cs="Arial"/>
          <w:bCs/>
          <w:sz w:val="24"/>
          <w:szCs w:val="24"/>
        </w:rPr>
        <w:t>Zendesk: Managing customer inquiries, complaints, and support tickets (Zendesk).</w:t>
      </w:r>
    </w:p>
    <w:p w14:paraId="05EEAEAD" w14:textId="77777777" w:rsidR="00C970CD" w:rsidRPr="00907212" w:rsidRDefault="00C970CD" w:rsidP="00C970CD">
      <w:pPr>
        <w:numPr>
          <w:ilvl w:val="1"/>
          <w:numId w:val="51"/>
        </w:numPr>
        <w:spacing w:line="360" w:lineRule="auto"/>
        <w:jc w:val="both"/>
        <w:textAlignment w:val="baseline"/>
        <w:rPr>
          <w:rFonts w:ascii="Arial" w:hAnsi="Arial" w:cs="Arial"/>
          <w:bCs/>
          <w:sz w:val="24"/>
          <w:szCs w:val="24"/>
        </w:rPr>
      </w:pPr>
      <w:r w:rsidRPr="00907212">
        <w:rPr>
          <w:rFonts w:ascii="Arial" w:hAnsi="Arial" w:cs="Arial"/>
          <w:bCs/>
          <w:sz w:val="24"/>
          <w:szCs w:val="24"/>
        </w:rPr>
        <w:t>Cost: Starting at £5 per month per agent.</w:t>
      </w:r>
    </w:p>
    <w:p w14:paraId="30AFCC22" w14:textId="77777777" w:rsidR="00C970CD" w:rsidRPr="00907212" w:rsidRDefault="00C970CD" w:rsidP="00C970CD">
      <w:pPr>
        <w:spacing w:line="360" w:lineRule="auto"/>
        <w:jc w:val="both"/>
        <w:rPr>
          <w:rFonts w:ascii="Arial" w:hAnsi="Arial" w:cs="Arial"/>
          <w:b/>
          <w:bCs/>
          <w:sz w:val="24"/>
          <w:szCs w:val="24"/>
        </w:rPr>
      </w:pPr>
      <w:r w:rsidRPr="00907212">
        <w:rPr>
          <w:rFonts w:ascii="Arial" w:hAnsi="Arial" w:cs="Arial"/>
          <w:b/>
          <w:bCs/>
          <w:sz w:val="24"/>
          <w:szCs w:val="24"/>
        </w:rPr>
        <w:t>Financial Management</w:t>
      </w:r>
    </w:p>
    <w:p w14:paraId="63371169" w14:textId="77777777" w:rsidR="00C970CD" w:rsidRPr="00907212" w:rsidRDefault="00C970CD" w:rsidP="00C970CD">
      <w:pPr>
        <w:numPr>
          <w:ilvl w:val="0"/>
          <w:numId w:val="52"/>
        </w:numPr>
        <w:spacing w:line="360" w:lineRule="auto"/>
        <w:jc w:val="both"/>
        <w:textAlignment w:val="baseline"/>
        <w:rPr>
          <w:rFonts w:ascii="Arial" w:hAnsi="Arial" w:cs="Arial"/>
          <w:bCs/>
          <w:sz w:val="24"/>
          <w:szCs w:val="24"/>
        </w:rPr>
      </w:pPr>
      <w:r w:rsidRPr="00907212">
        <w:rPr>
          <w:rFonts w:ascii="Arial" w:hAnsi="Arial" w:cs="Arial"/>
          <w:b/>
          <w:bCs/>
          <w:sz w:val="24"/>
          <w:szCs w:val="24"/>
        </w:rPr>
        <w:t>Accounting Software:</w:t>
      </w:r>
    </w:p>
    <w:p w14:paraId="52A3D9E9" w14:textId="77777777" w:rsidR="00C970CD" w:rsidRPr="00907212" w:rsidRDefault="00C970CD" w:rsidP="00C970CD">
      <w:pPr>
        <w:numPr>
          <w:ilvl w:val="1"/>
          <w:numId w:val="52"/>
        </w:numPr>
        <w:spacing w:line="360" w:lineRule="auto"/>
        <w:jc w:val="both"/>
        <w:textAlignment w:val="baseline"/>
        <w:rPr>
          <w:rFonts w:ascii="Arial" w:hAnsi="Arial" w:cs="Arial"/>
          <w:bCs/>
          <w:sz w:val="24"/>
          <w:szCs w:val="24"/>
        </w:rPr>
      </w:pPr>
      <w:r w:rsidRPr="00907212">
        <w:rPr>
          <w:rFonts w:ascii="Arial" w:hAnsi="Arial" w:cs="Arial"/>
          <w:bCs/>
          <w:sz w:val="24"/>
          <w:szCs w:val="24"/>
        </w:rPr>
        <w:t>QuickBooks: Managing business finances, including invoicing, expense tracking, and payroll (QuickBooks).</w:t>
      </w:r>
    </w:p>
    <w:p w14:paraId="72EBA7A4" w14:textId="77777777" w:rsidR="00C970CD" w:rsidRPr="00907212" w:rsidRDefault="00C970CD" w:rsidP="00C970CD">
      <w:pPr>
        <w:numPr>
          <w:ilvl w:val="1"/>
          <w:numId w:val="52"/>
        </w:numPr>
        <w:spacing w:line="360" w:lineRule="auto"/>
        <w:jc w:val="both"/>
        <w:textAlignment w:val="baseline"/>
        <w:rPr>
          <w:rFonts w:ascii="Arial" w:hAnsi="Arial" w:cs="Arial"/>
          <w:bCs/>
          <w:sz w:val="24"/>
          <w:szCs w:val="24"/>
        </w:rPr>
      </w:pPr>
      <w:r w:rsidRPr="00907212">
        <w:rPr>
          <w:rFonts w:ascii="Arial" w:hAnsi="Arial" w:cs="Arial"/>
          <w:bCs/>
          <w:sz w:val="24"/>
          <w:szCs w:val="24"/>
        </w:rPr>
        <w:t>Cost: Plans starting at £8 per month.</w:t>
      </w:r>
    </w:p>
    <w:p w14:paraId="558B4346" w14:textId="77777777" w:rsidR="00C970CD" w:rsidRPr="00907212" w:rsidRDefault="00C970CD" w:rsidP="00C970CD">
      <w:pPr>
        <w:numPr>
          <w:ilvl w:val="0"/>
          <w:numId w:val="52"/>
        </w:numPr>
        <w:spacing w:line="360" w:lineRule="auto"/>
        <w:jc w:val="both"/>
        <w:textAlignment w:val="baseline"/>
        <w:rPr>
          <w:rFonts w:ascii="Arial" w:hAnsi="Arial" w:cs="Arial"/>
          <w:bCs/>
          <w:sz w:val="24"/>
          <w:szCs w:val="24"/>
        </w:rPr>
      </w:pPr>
      <w:r w:rsidRPr="00907212">
        <w:rPr>
          <w:rFonts w:ascii="Arial" w:hAnsi="Arial" w:cs="Arial"/>
          <w:b/>
          <w:bCs/>
          <w:sz w:val="24"/>
          <w:szCs w:val="24"/>
        </w:rPr>
        <w:t>Payment Processing:</w:t>
      </w:r>
    </w:p>
    <w:p w14:paraId="5AA0C8A4" w14:textId="77777777" w:rsidR="00C970CD" w:rsidRPr="00907212" w:rsidRDefault="00C970CD" w:rsidP="00C970CD">
      <w:pPr>
        <w:numPr>
          <w:ilvl w:val="1"/>
          <w:numId w:val="52"/>
        </w:numPr>
        <w:spacing w:line="360" w:lineRule="auto"/>
        <w:jc w:val="both"/>
        <w:textAlignment w:val="baseline"/>
        <w:rPr>
          <w:rFonts w:ascii="Arial" w:hAnsi="Arial" w:cs="Arial"/>
          <w:bCs/>
          <w:sz w:val="24"/>
          <w:szCs w:val="24"/>
        </w:rPr>
      </w:pPr>
      <w:r w:rsidRPr="00907212">
        <w:rPr>
          <w:rFonts w:ascii="Arial" w:hAnsi="Arial" w:cs="Arial"/>
          <w:bCs/>
          <w:sz w:val="24"/>
          <w:szCs w:val="24"/>
        </w:rPr>
        <w:t>PayPal: Processing payments and managing transactions securely (PayPal).</w:t>
      </w:r>
    </w:p>
    <w:p w14:paraId="653E3137" w14:textId="77777777" w:rsidR="00C970CD" w:rsidRPr="00907212" w:rsidRDefault="00C970CD" w:rsidP="00C970CD">
      <w:pPr>
        <w:numPr>
          <w:ilvl w:val="1"/>
          <w:numId w:val="52"/>
        </w:numPr>
        <w:spacing w:line="360" w:lineRule="auto"/>
        <w:jc w:val="both"/>
        <w:textAlignment w:val="baseline"/>
        <w:rPr>
          <w:rFonts w:ascii="Arial" w:hAnsi="Arial" w:cs="Arial"/>
          <w:bCs/>
          <w:sz w:val="24"/>
          <w:szCs w:val="24"/>
        </w:rPr>
      </w:pPr>
      <w:r w:rsidRPr="00907212">
        <w:rPr>
          <w:rFonts w:ascii="Arial" w:hAnsi="Arial" w:cs="Arial"/>
          <w:bCs/>
          <w:sz w:val="24"/>
          <w:szCs w:val="24"/>
        </w:rPr>
        <w:t>Cost: Transaction fees of 2.9% + £0.30 per transaction.</w:t>
      </w:r>
    </w:p>
    <w:p w14:paraId="1DF2EB91" w14:textId="77777777" w:rsidR="00C970CD" w:rsidRPr="00907212" w:rsidRDefault="00C970CD" w:rsidP="00C970CD">
      <w:pPr>
        <w:spacing w:line="360" w:lineRule="auto"/>
        <w:jc w:val="both"/>
        <w:rPr>
          <w:rFonts w:ascii="Arial" w:hAnsi="Arial" w:cs="Arial"/>
          <w:b/>
          <w:bCs/>
          <w:sz w:val="24"/>
          <w:szCs w:val="24"/>
        </w:rPr>
      </w:pPr>
      <w:r w:rsidRPr="00907212">
        <w:rPr>
          <w:rFonts w:ascii="Arial" w:hAnsi="Arial" w:cs="Arial"/>
          <w:b/>
          <w:bCs/>
          <w:sz w:val="24"/>
          <w:szCs w:val="24"/>
        </w:rPr>
        <w:t>Communication Tools</w:t>
      </w:r>
    </w:p>
    <w:p w14:paraId="0B43D253" w14:textId="77777777" w:rsidR="00C970CD" w:rsidRPr="00907212" w:rsidRDefault="00C970CD" w:rsidP="00C970CD">
      <w:pPr>
        <w:numPr>
          <w:ilvl w:val="0"/>
          <w:numId w:val="53"/>
        </w:numPr>
        <w:spacing w:line="360" w:lineRule="auto"/>
        <w:jc w:val="both"/>
        <w:textAlignment w:val="baseline"/>
        <w:rPr>
          <w:rFonts w:ascii="Arial" w:hAnsi="Arial" w:cs="Arial"/>
          <w:bCs/>
          <w:sz w:val="24"/>
          <w:szCs w:val="24"/>
        </w:rPr>
      </w:pPr>
      <w:r w:rsidRPr="00907212">
        <w:rPr>
          <w:rFonts w:ascii="Arial" w:hAnsi="Arial" w:cs="Arial"/>
          <w:b/>
          <w:bCs/>
          <w:sz w:val="24"/>
          <w:szCs w:val="24"/>
        </w:rPr>
        <w:t>Video Conferencing:</w:t>
      </w:r>
    </w:p>
    <w:p w14:paraId="43E879EB" w14:textId="77777777" w:rsidR="00C970CD" w:rsidRPr="00907212" w:rsidRDefault="00C970CD" w:rsidP="00C970CD">
      <w:pPr>
        <w:numPr>
          <w:ilvl w:val="1"/>
          <w:numId w:val="53"/>
        </w:numPr>
        <w:spacing w:line="360" w:lineRule="auto"/>
        <w:jc w:val="both"/>
        <w:textAlignment w:val="baseline"/>
        <w:rPr>
          <w:rFonts w:ascii="Arial" w:hAnsi="Arial" w:cs="Arial"/>
          <w:bCs/>
          <w:sz w:val="24"/>
          <w:szCs w:val="24"/>
        </w:rPr>
      </w:pPr>
      <w:r w:rsidRPr="00907212">
        <w:rPr>
          <w:rFonts w:ascii="Arial" w:hAnsi="Arial" w:cs="Arial"/>
          <w:bCs/>
          <w:sz w:val="24"/>
          <w:szCs w:val="24"/>
        </w:rPr>
        <w:t>Zoom: Facilitating virtual meetings and conferences (Zoom).</w:t>
      </w:r>
    </w:p>
    <w:p w14:paraId="4899F5F3" w14:textId="77777777" w:rsidR="00C970CD" w:rsidRPr="00025DB1" w:rsidRDefault="00C970CD" w:rsidP="00C970CD">
      <w:pPr>
        <w:numPr>
          <w:ilvl w:val="1"/>
          <w:numId w:val="53"/>
        </w:numPr>
        <w:spacing w:line="360" w:lineRule="auto"/>
        <w:jc w:val="both"/>
        <w:textAlignment w:val="baseline"/>
        <w:rPr>
          <w:rFonts w:ascii="Arial" w:hAnsi="Arial" w:cs="Arial"/>
          <w:sz w:val="24"/>
          <w:szCs w:val="24"/>
        </w:rPr>
      </w:pPr>
      <w:r w:rsidRPr="00907212">
        <w:rPr>
          <w:rFonts w:ascii="Arial" w:hAnsi="Arial" w:cs="Arial"/>
          <w:bCs/>
          <w:sz w:val="24"/>
          <w:szCs w:val="24"/>
        </w:rPr>
        <w:t>Cost: Free tier available; pro plans starting at £11.99 per month</w:t>
      </w:r>
    </w:p>
    <w:p w14:paraId="557D535A" w14:textId="77777777" w:rsidR="00C970CD" w:rsidRDefault="00C970CD" w:rsidP="00C970CD">
      <w:pPr>
        <w:jc w:val="both"/>
        <w:rPr>
          <w:rFonts w:asciiTheme="minorHAnsi" w:hAnsiTheme="minorHAnsi" w:cstheme="minorHAnsi"/>
          <w:b/>
          <w:i/>
          <w:iCs/>
          <w:sz w:val="24"/>
          <w:szCs w:val="18"/>
        </w:rPr>
      </w:pPr>
    </w:p>
    <w:p w14:paraId="43F38900" w14:textId="77777777" w:rsidR="00C970CD" w:rsidRPr="00025DB1" w:rsidRDefault="00C970CD" w:rsidP="00C970CD">
      <w:pPr>
        <w:pStyle w:val="NormalWeb"/>
        <w:spacing w:line="360" w:lineRule="auto"/>
        <w:jc w:val="both"/>
        <w:rPr>
          <w:rFonts w:ascii="Arial" w:hAnsi="Arial" w:cs="Arial"/>
        </w:rPr>
      </w:pPr>
      <w:r w:rsidRPr="00025DB1">
        <w:rPr>
          <w:rFonts w:asciiTheme="minorHAnsi" w:hAnsiTheme="minorHAnsi" w:cstheme="minorHAnsi"/>
          <w:b/>
          <w:iCs/>
          <w:u w:val="single"/>
        </w:rPr>
        <w:t>App</w:t>
      </w:r>
      <w:r>
        <w:rPr>
          <w:rFonts w:asciiTheme="minorHAnsi" w:hAnsiTheme="minorHAnsi" w:cstheme="minorHAnsi"/>
          <w:b/>
          <w:iCs/>
          <w:u w:val="single"/>
        </w:rPr>
        <w:t>e</w:t>
      </w:r>
      <w:r w:rsidRPr="00025DB1">
        <w:rPr>
          <w:rFonts w:asciiTheme="minorHAnsi" w:hAnsiTheme="minorHAnsi" w:cstheme="minorHAnsi"/>
          <w:b/>
          <w:iCs/>
          <w:u w:val="single"/>
        </w:rPr>
        <w:t xml:space="preserve">ndix </w:t>
      </w:r>
      <w:r>
        <w:rPr>
          <w:rFonts w:asciiTheme="minorHAnsi" w:hAnsiTheme="minorHAnsi" w:cstheme="minorHAnsi"/>
          <w:b/>
          <w:iCs/>
          <w:u w:val="single"/>
        </w:rPr>
        <w:t>H</w:t>
      </w:r>
      <w:r w:rsidRPr="00025DB1">
        <w:rPr>
          <w:rFonts w:asciiTheme="minorHAnsi" w:hAnsiTheme="minorHAnsi" w:cstheme="minorHAnsi"/>
          <w:b/>
          <w:iCs/>
          <w:u w:val="single"/>
        </w:rPr>
        <w:t xml:space="preserve"> -</w:t>
      </w:r>
      <w:r w:rsidRPr="00025DB1">
        <w:rPr>
          <w:rFonts w:asciiTheme="minorHAnsi" w:hAnsiTheme="minorHAnsi" w:cstheme="minorHAnsi"/>
          <w:b/>
          <w:u w:val="single"/>
        </w:rPr>
        <w:t xml:space="preserve"> Key Suppliers</w:t>
      </w:r>
    </w:p>
    <w:p w14:paraId="70DB8EA7" w14:textId="77777777" w:rsidR="00C970CD" w:rsidRDefault="00C970CD" w:rsidP="00C970CD">
      <w:pPr>
        <w:pStyle w:val="NormalWeb"/>
        <w:numPr>
          <w:ilvl w:val="0"/>
          <w:numId w:val="54"/>
        </w:numPr>
        <w:spacing w:line="360" w:lineRule="auto"/>
        <w:jc w:val="both"/>
        <w:rPr>
          <w:rFonts w:ascii="Arial" w:hAnsi="Arial" w:cs="Arial"/>
        </w:rPr>
      </w:pPr>
      <w:r w:rsidRPr="008F2CD2">
        <w:rPr>
          <w:rStyle w:val="Strong"/>
          <w:rFonts w:ascii="Arial" w:hAnsi="Arial" w:cs="Arial"/>
        </w:rPr>
        <w:t>Web Hosting and Domain Services:</w:t>
      </w:r>
      <w:r w:rsidRPr="008F2CD2">
        <w:rPr>
          <w:rFonts w:ascii="Arial" w:hAnsi="Arial" w:cs="Arial"/>
        </w:rPr>
        <w:t xml:space="preserve"> Bluehost will provide essential web hosting and domain registration services to ensure website accessibility. </w:t>
      </w:r>
    </w:p>
    <w:p w14:paraId="31FC8BB7" w14:textId="77777777" w:rsidR="00C970CD" w:rsidRPr="008F2CD2" w:rsidRDefault="00C970CD" w:rsidP="00C970CD">
      <w:pPr>
        <w:pStyle w:val="NormalWeb"/>
        <w:numPr>
          <w:ilvl w:val="0"/>
          <w:numId w:val="55"/>
        </w:numPr>
        <w:spacing w:line="360" w:lineRule="auto"/>
        <w:jc w:val="both"/>
        <w:rPr>
          <w:rFonts w:ascii="Arial" w:hAnsi="Arial" w:cs="Arial"/>
        </w:rPr>
      </w:pPr>
      <w:r w:rsidRPr="00BC2AF2">
        <w:rPr>
          <w:rFonts w:ascii="Arial" w:hAnsi="Arial" w:cs="Arial"/>
          <w:b/>
          <w:bCs/>
        </w:rPr>
        <w:t>Cost</w:t>
      </w:r>
      <w:r w:rsidRPr="008F2CD2">
        <w:rPr>
          <w:rFonts w:ascii="Arial" w:hAnsi="Arial" w:cs="Arial"/>
        </w:rPr>
        <w:t>: approximately £60 per year for domain registration and £120 per year for hosting (Bluehost).</w:t>
      </w:r>
    </w:p>
    <w:p w14:paraId="4088A673" w14:textId="77777777" w:rsidR="00C970CD" w:rsidRDefault="00C970CD" w:rsidP="00C970CD">
      <w:pPr>
        <w:pStyle w:val="NormalWeb"/>
        <w:numPr>
          <w:ilvl w:val="0"/>
          <w:numId w:val="54"/>
        </w:numPr>
        <w:spacing w:line="360" w:lineRule="auto"/>
        <w:jc w:val="both"/>
        <w:rPr>
          <w:rFonts w:ascii="Arial" w:hAnsi="Arial" w:cs="Arial"/>
        </w:rPr>
      </w:pPr>
      <w:r w:rsidRPr="008F2CD2">
        <w:rPr>
          <w:rStyle w:val="Strong"/>
          <w:rFonts w:ascii="Arial" w:hAnsi="Arial" w:cs="Arial"/>
        </w:rPr>
        <w:t>Website and App Development:</w:t>
      </w:r>
      <w:r w:rsidRPr="008F2CD2">
        <w:rPr>
          <w:rFonts w:ascii="Arial" w:hAnsi="Arial" w:cs="Arial"/>
        </w:rPr>
        <w:t xml:space="preserve"> Utili</w:t>
      </w:r>
      <w:r>
        <w:rPr>
          <w:rFonts w:ascii="Arial" w:hAnsi="Arial" w:cs="Arial"/>
        </w:rPr>
        <w:t>s</w:t>
      </w:r>
      <w:r w:rsidRPr="008F2CD2">
        <w:rPr>
          <w:rFonts w:ascii="Arial" w:hAnsi="Arial" w:cs="Arial"/>
        </w:rPr>
        <w:t xml:space="preserve">ing freelance developers from Upwork </w:t>
      </w:r>
      <w:r>
        <w:rPr>
          <w:rFonts w:ascii="Arial" w:hAnsi="Arial" w:cs="Arial"/>
        </w:rPr>
        <w:t>to develop</w:t>
      </w:r>
      <w:r w:rsidRPr="008F2CD2">
        <w:rPr>
          <w:rFonts w:ascii="Arial" w:hAnsi="Arial" w:cs="Arial"/>
        </w:rPr>
        <w:t xml:space="preserve"> a user-friendly website and mobile app, incorporating features like AR tours and AI recommendations.</w:t>
      </w:r>
    </w:p>
    <w:p w14:paraId="556661BE" w14:textId="77777777" w:rsidR="00C970CD" w:rsidRPr="008F2CD2" w:rsidRDefault="00C970CD" w:rsidP="00C970CD">
      <w:pPr>
        <w:pStyle w:val="NormalWeb"/>
        <w:numPr>
          <w:ilvl w:val="0"/>
          <w:numId w:val="55"/>
        </w:numPr>
        <w:spacing w:line="360" w:lineRule="auto"/>
        <w:jc w:val="both"/>
        <w:rPr>
          <w:rFonts w:ascii="Arial" w:hAnsi="Arial" w:cs="Arial"/>
        </w:rPr>
      </w:pPr>
      <w:r w:rsidRPr="00BC2AF2">
        <w:rPr>
          <w:rFonts w:ascii="Arial" w:hAnsi="Arial" w:cs="Arial"/>
          <w:b/>
          <w:bCs/>
        </w:rPr>
        <w:t>Cost</w:t>
      </w:r>
      <w:r w:rsidRPr="008F2CD2">
        <w:rPr>
          <w:rFonts w:ascii="Arial" w:hAnsi="Arial" w:cs="Arial"/>
        </w:rPr>
        <w:t>: estimated between £10,000 - £20,000 depending on complexity (Upwork).</w:t>
      </w:r>
    </w:p>
    <w:p w14:paraId="53C0994D" w14:textId="77777777" w:rsidR="00C970CD" w:rsidRDefault="00C970CD" w:rsidP="00C970CD">
      <w:pPr>
        <w:pStyle w:val="NormalWeb"/>
        <w:numPr>
          <w:ilvl w:val="0"/>
          <w:numId w:val="54"/>
        </w:numPr>
        <w:spacing w:line="360" w:lineRule="auto"/>
        <w:jc w:val="both"/>
        <w:rPr>
          <w:rFonts w:ascii="Arial" w:hAnsi="Arial" w:cs="Arial"/>
        </w:rPr>
      </w:pPr>
      <w:r w:rsidRPr="008F2CD2">
        <w:rPr>
          <w:rStyle w:val="Strong"/>
          <w:rFonts w:ascii="Arial" w:hAnsi="Arial" w:cs="Arial"/>
        </w:rPr>
        <w:t>Cybersecurity:</w:t>
      </w:r>
      <w:r w:rsidRPr="008F2CD2">
        <w:rPr>
          <w:rFonts w:ascii="Arial" w:hAnsi="Arial" w:cs="Arial"/>
        </w:rPr>
        <w:t xml:space="preserve"> Providing cybersecurity solutions to protect user data and ensure secure transactions on the platform. </w:t>
      </w:r>
    </w:p>
    <w:p w14:paraId="1EC612AA" w14:textId="77777777" w:rsidR="00C970CD" w:rsidRPr="008F2CD2" w:rsidRDefault="00C970CD" w:rsidP="00C970CD">
      <w:pPr>
        <w:pStyle w:val="NormalWeb"/>
        <w:numPr>
          <w:ilvl w:val="0"/>
          <w:numId w:val="55"/>
        </w:numPr>
        <w:spacing w:line="360" w:lineRule="auto"/>
        <w:jc w:val="both"/>
        <w:rPr>
          <w:rFonts w:ascii="Arial" w:hAnsi="Arial" w:cs="Arial"/>
        </w:rPr>
      </w:pPr>
      <w:r w:rsidRPr="00BC2AF2">
        <w:rPr>
          <w:rFonts w:ascii="Arial" w:hAnsi="Arial" w:cs="Arial"/>
          <w:b/>
          <w:bCs/>
        </w:rPr>
        <w:t>Cost</w:t>
      </w:r>
      <w:r w:rsidRPr="008F2CD2">
        <w:rPr>
          <w:rFonts w:ascii="Arial" w:hAnsi="Arial" w:cs="Arial"/>
        </w:rPr>
        <w:t>: approximately £100 per year (Norton Security).</w:t>
      </w:r>
    </w:p>
    <w:p w14:paraId="2FC6C89E" w14:textId="77777777" w:rsidR="00C970CD" w:rsidRDefault="00C970CD" w:rsidP="00C970CD">
      <w:pPr>
        <w:pStyle w:val="NormalWeb"/>
        <w:numPr>
          <w:ilvl w:val="0"/>
          <w:numId w:val="54"/>
        </w:numPr>
        <w:spacing w:line="360" w:lineRule="auto"/>
        <w:jc w:val="both"/>
        <w:rPr>
          <w:rFonts w:ascii="Arial" w:hAnsi="Arial" w:cs="Arial"/>
        </w:rPr>
      </w:pPr>
      <w:r w:rsidRPr="008F2CD2">
        <w:rPr>
          <w:rStyle w:val="Strong"/>
          <w:rFonts w:ascii="Arial" w:hAnsi="Arial" w:cs="Arial"/>
        </w:rPr>
        <w:t>Customer Relationship Management (CRM) Software:</w:t>
      </w:r>
      <w:r w:rsidRPr="008F2CD2">
        <w:rPr>
          <w:rFonts w:ascii="Arial" w:hAnsi="Arial" w:cs="Arial"/>
        </w:rPr>
        <w:t xml:space="preserve"> Managing customer interactions, tracking leads, and ensuring high customer satisfaction through HubSpot’s CRM software. </w:t>
      </w:r>
    </w:p>
    <w:p w14:paraId="780B2C76" w14:textId="77777777" w:rsidR="00C970CD" w:rsidRPr="008F2CD2" w:rsidRDefault="00C970CD" w:rsidP="00C970CD">
      <w:pPr>
        <w:pStyle w:val="NormalWeb"/>
        <w:numPr>
          <w:ilvl w:val="0"/>
          <w:numId w:val="55"/>
        </w:numPr>
        <w:spacing w:line="360" w:lineRule="auto"/>
        <w:jc w:val="both"/>
        <w:rPr>
          <w:rFonts w:ascii="Arial" w:hAnsi="Arial" w:cs="Arial"/>
        </w:rPr>
      </w:pPr>
      <w:r w:rsidRPr="00BC2AF2">
        <w:rPr>
          <w:rFonts w:ascii="Arial" w:hAnsi="Arial" w:cs="Arial"/>
          <w:b/>
          <w:bCs/>
        </w:rPr>
        <w:t>Cost</w:t>
      </w:r>
      <w:r w:rsidRPr="008F2CD2">
        <w:rPr>
          <w:rFonts w:ascii="Arial" w:hAnsi="Arial" w:cs="Arial"/>
        </w:rPr>
        <w:t>: free tier available; paid plans starting from £41 per month (HubSpot).</w:t>
      </w:r>
    </w:p>
    <w:p w14:paraId="5FB5AD9E" w14:textId="77777777" w:rsidR="00C970CD" w:rsidRDefault="00C970CD" w:rsidP="00C970CD">
      <w:pPr>
        <w:pStyle w:val="NormalWeb"/>
        <w:numPr>
          <w:ilvl w:val="0"/>
          <w:numId w:val="54"/>
        </w:numPr>
        <w:spacing w:line="360" w:lineRule="auto"/>
        <w:jc w:val="both"/>
        <w:rPr>
          <w:rFonts w:ascii="Arial" w:hAnsi="Arial" w:cs="Arial"/>
        </w:rPr>
      </w:pPr>
      <w:r w:rsidRPr="008F2CD2">
        <w:rPr>
          <w:rStyle w:val="Strong"/>
          <w:rFonts w:ascii="Arial" w:hAnsi="Arial" w:cs="Arial"/>
        </w:rPr>
        <w:t>Project Management Tools:</w:t>
      </w:r>
      <w:r w:rsidRPr="008F2CD2">
        <w:rPr>
          <w:rFonts w:ascii="Arial" w:hAnsi="Arial" w:cs="Arial"/>
        </w:rPr>
        <w:t xml:space="preserve"> Coordinating tasks, projects, and deadlines among remote team members using Asana's project management tool. </w:t>
      </w:r>
    </w:p>
    <w:p w14:paraId="57D25EE3" w14:textId="77777777" w:rsidR="00C970CD" w:rsidRPr="008F2CD2" w:rsidRDefault="00C970CD" w:rsidP="00C970CD">
      <w:pPr>
        <w:pStyle w:val="NormalWeb"/>
        <w:numPr>
          <w:ilvl w:val="0"/>
          <w:numId w:val="55"/>
        </w:numPr>
        <w:spacing w:line="360" w:lineRule="auto"/>
        <w:jc w:val="both"/>
        <w:rPr>
          <w:rFonts w:ascii="Arial" w:hAnsi="Arial" w:cs="Arial"/>
        </w:rPr>
      </w:pPr>
      <w:r w:rsidRPr="00BC2AF2">
        <w:rPr>
          <w:rFonts w:ascii="Arial" w:hAnsi="Arial" w:cs="Arial"/>
          <w:b/>
          <w:bCs/>
        </w:rPr>
        <w:t>Cost</w:t>
      </w:r>
      <w:r w:rsidRPr="008F2CD2">
        <w:rPr>
          <w:rFonts w:ascii="Arial" w:hAnsi="Arial" w:cs="Arial"/>
        </w:rPr>
        <w:t>: free tier available; premium plans starting at £9.49 per user per month (Asana).</w:t>
      </w:r>
    </w:p>
    <w:p w14:paraId="3C8F1829" w14:textId="77777777" w:rsidR="00C970CD" w:rsidRDefault="00C970CD" w:rsidP="00C970CD">
      <w:pPr>
        <w:pStyle w:val="NormalWeb"/>
        <w:numPr>
          <w:ilvl w:val="0"/>
          <w:numId w:val="54"/>
        </w:numPr>
        <w:spacing w:line="360" w:lineRule="auto"/>
        <w:jc w:val="both"/>
        <w:rPr>
          <w:rFonts w:ascii="Arial" w:hAnsi="Arial" w:cs="Arial"/>
        </w:rPr>
      </w:pPr>
      <w:r w:rsidRPr="008F2CD2">
        <w:rPr>
          <w:rStyle w:val="Strong"/>
          <w:rFonts w:ascii="Arial" w:hAnsi="Arial" w:cs="Arial"/>
        </w:rPr>
        <w:t>Digital Marketing Tools:</w:t>
      </w:r>
      <w:r w:rsidRPr="008F2CD2">
        <w:rPr>
          <w:rFonts w:ascii="Arial" w:hAnsi="Arial" w:cs="Arial"/>
        </w:rPr>
        <w:t xml:space="preserve"> Running online advertising campaigns to attract and retain customers. </w:t>
      </w:r>
    </w:p>
    <w:p w14:paraId="589EB3BC" w14:textId="77777777" w:rsidR="00C970CD" w:rsidRPr="008F2CD2" w:rsidRDefault="00C970CD" w:rsidP="00C970CD">
      <w:pPr>
        <w:pStyle w:val="NormalWeb"/>
        <w:numPr>
          <w:ilvl w:val="0"/>
          <w:numId w:val="55"/>
        </w:numPr>
        <w:spacing w:line="360" w:lineRule="auto"/>
        <w:jc w:val="both"/>
        <w:rPr>
          <w:rFonts w:ascii="Arial" w:hAnsi="Arial" w:cs="Arial"/>
        </w:rPr>
      </w:pPr>
      <w:r w:rsidRPr="00CB7D3D">
        <w:rPr>
          <w:rFonts w:ascii="Arial" w:hAnsi="Arial" w:cs="Arial"/>
          <w:b/>
          <w:bCs/>
        </w:rPr>
        <w:t>Cost</w:t>
      </w:r>
      <w:r w:rsidRPr="008F2CD2">
        <w:rPr>
          <w:rFonts w:ascii="Arial" w:hAnsi="Arial" w:cs="Arial"/>
        </w:rPr>
        <w:t>: budget-dependent; typically starting at £500 per month (Google Ads).</w:t>
      </w:r>
    </w:p>
    <w:p w14:paraId="5B622124" w14:textId="77777777" w:rsidR="00C970CD" w:rsidRDefault="00C970CD" w:rsidP="00C970CD">
      <w:pPr>
        <w:pStyle w:val="NormalWeb"/>
        <w:numPr>
          <w:ilvl w:val="0"/>
          <w:numId w:val="54"/>
        </w:numPr>
        <w:spacing w:line="360" w:lineRule="auto"/>
        <w:jc w:val="both"/>
        <w:rPr>
          <w:rFonts w:ascii="Arial" w:hAnsi="Arial" w:cs="Arial"/>
        </w:rPr>
      </w:pPr>
      <w:r w:rsidRPr="008F2CD2">
        <w:rPr>
          <w:rStyle w:val="Strong"/>
          <w:rFonts w:ascii="Arial" w:hAnsi="Arial" w:cs="Arial"/>
        </w:rPr>
        <w:t>Social Media Management:</w:t>
      </w:r>
      <w:r w:rsidRPr="008F2CD2">
        <w:rPr>
          <w:rFonts w:ascii="Arial" w:hAnsi="Arial" w:cs="Arial"/>
        </w:rPr>
        <w:t xml:space="preserve"> Managing social media accounts, scheduling posts, and analyzing engagement using Hootsuite. </w:t>
      </w:r>
    </w:p>
    <w:p w14:paraId="5E9E46DB" w14:textId="77777777" w:rsidR="00C970CD" w:rsidRPr="008F2CD2" w:rsidRDefault="00C970CD" w:rsidP="00C970CD">
      <w:pPr>
        <w:pStyle w:val="NormalWeb"/>
        <w:numPr>
          <w:ilvl w:val="0"/>
          <w:numId w:val="55"/>
        </w:numPr>
        <w:spacing w:line="360" w:lineRule="auto"/>
        <w:jc w:val="both"/>
        <w:rPr>
          <w:rFonts w:ascii="Arial" w:hAnsi="Arial" w:cs="Arial"/>
        </w:rPr>
      </w:pPr>
      <w:r w:rsidRPr="00BC2AF2">
        <w:rPr>
          <w:rFonts w:ascii="Arial" w:hAnsi="Arial" w:cs="Arial"/>
          <w:b/>
          <w:bCs/>
        </w:rPr>
        <w:t>Cost</w:t>
      </w:r>
      <w:r w:rsidRPr="008F2CD2">
        <w:rPr>
          <w:rFonts w:ascii="Arial" w:hAnsi="Arial" w:cs="Arial"/>
        </w:rPr>
        <w:t xml:space="preserve">: plans </w:t>
      </w:r>
      <w:r>
        <w:rPr>
          <w:rFonts w:ascii="Arial" w:hAnsi="Arial" w:cs="Arial"/>
        </w:rPr>
        <w:t>start</w:t>
      </w:r>
      <w:r w:rsidRPr="008F2CD2">
        <w:rPr>
          <w:rFonts w:ascii="Arial" w:hAnsi="Arial" w:cs="Arial"/>
        </w:rPr>
        <w:t xml:space="preserve"> at £25 per month (Hootsuite).</w:t>
      </w:r>
    </w:p>
    <w:p w14:paraId="79112528" w14:textId="77777777" w:rsidR="00C970CD" w:rsidRDefault="00C970CD" w:rsidP="00C970CD">
      <w:pPr>
        <w:pStyle w:val="NormalWeb"/>
        <w:numPr>
          <w:ilvl w:val="0"/>
          <w:numId w:val="54"/>
        </w:numPr>
        <w:spacing w:line="360" w:lineRule="auto"/>
        <w:jc w:val="both"/>
        <w:rPr>
          <w:rFonts w:ascii="Arial" w:hAnsi="Arial" w:cs="Arial"/>
        </w:rPr>
      </w:pPr>
      <w:r w:rsidRPr="008F2CD2">
        <w:rPr>
          <w:rStyle w:val="Strong"/>
          <w:rFonts w:ascii="Arial" w:hAnsi="Arial" w:cs="Arial"/>
        </w:rPr>
        <w:t>AI and Cybersecurity Training:</w:t>
      </w:r>
      <w:r w:rsidRPr="008F2CD2">
        <w:rPr>
          <w:rFonts w:ascii="Arial" w:hAnsi="Arial" w:cs="Arial"/>
        </w:rPr>
        <w:t xml:space="preserve"> Providing training for technical staff to stay updated on AI and cybersecurity advancements. </w:t>
      </w:r>
    </w:p>
    <w:p w14:paraId="21CB7B6D" w14:textId="77777777" w:rsidR="00C970CD" w:rsidRPr="008F2CD2" w:rsidRDefault="00C970CD" w:rsidP="00C970CD">
      <w:pPr>
        <w:pStyle w:val="NormalWeb"/>
        <w:numPr>
          <w:ilvl w:val="0"/>
          <w:numId w:val="55"/>
        </w:numPr>
        <w:spacing w:line="360" w:lineRule="auto"/>
        <w:jc w:val="both"/>
        <w:rPr>
          <w:rFonts w:ascii="Arial" w:hAnsi="Arial" w:cs="Arial"/>
        </w:rPr>
      </w:pPr>
      <w:r w:rsidRPr="00BC2AF2">
        <w:rPr>
          <w:rFonts w:ascii="Arial" w:hAnsi="Arial" w:cs="Arial"/>
          <w:b/>
          <w:bCs/>
        </w:rPr>
        <w:t>Cost</w:t>
      </w:r>
      <w:r w:rsidRPr="008F2CD2">
        <w:rPr>
          <w:rFonts w:ascii="Arial" w:hAnsi="Arial" w:cs="Arial"/>
        </w:rPr>
        <w:t xml:space="preserve">: courses </w:t>
      </w:r>
      <w:r>
        <w:rPr>
          <w:rFonts w:ascii="Arial" w:hAnsi="Arial" w:cs="Arial"/>
        </w:rPr>
        <w:t>start</w:t>
      </w:r>
      <w:r w:rsidRPr="008F2CD2">
        <w:rPr>
          <w:rFonts w:ascii="Arial" w:hAnsi="Arial" w:cs="Arial"/>
        </w:rPr>
        <w:t xml:space="preserve"> at £50 per month (Coursera).</w:t>
      </w:r>
    </w:p>
    <w:p w14:paraId="164ABCDF" w14:textId="77777777" w:rsidR="00C970CD" w:rsidRDefault="00C970CD" w:rsidP="00C970CD">
      <w:pPr>
        <w:pStyle w:val="NormalWeb"/>
        <w:numPr>
          <w:ilvl w:val="0"/>
          <w:numId w:val="54"/>
        </w:numPr>
        <w:spacing w:line="360" w:lineRule="auto"/>
        <w:jc w:val="both"/>
        <w:rPr>
          <w:rFonts w:ascii="Arial" w:hAnsi="Arial" w:cs="Arial"/>
        </w:rPr>
      </w:pPr>
      <w:r w:rsidRPr="008F2CD2">
        <w:rPr>
          <w:rStyle w:val="Strong"/>
          <w:rFonts w:ascii="Arial" w:hAnsi="Arial" w:cs="Arial"/>
        </w:rPr>
        <w:t>Payment Gateway:</w:t>
      </w:r>
      <w:r w:rsidRPr="008F2CD2">
        <w:rPr>
          <w:rFonts w:ascii="Arial" w:hAnsi="Arial" w:cs="Arial"/>
        </w:rPr>
        <w:t xml:space="preserve"> Facilitating secure online transactions through Stripe’s payment gateway. </w:t>
      </w:r>
    </w:p>
    <w:p w14:paraId="4C3C7A4C" w14:textId="77777777" w:rsidR="00C970CD" w:rsidRPr="008F2CD2" w:rsidRDefault="00C970CD" w:rsidP="00C970CD">
      <w:pPr>
        <w:pStyle w:val="NormalWeb"/>
        <w:numPr>
          <w:ilvl w:val="0"/>
          <w:numId w:val="55"/>
        </w:numPr>
        <w:spacing w:line="360" w:lineRule="auto"/>
        <w:jc w:val="both"/>
        <w:rPr>
          <w:rFonts w:ascii="Arial" w:hAnsi="Arial" w:cs="Arial"/>
        </w:rPr>
      </w:pPr>
      <w:r w:rsidRPr="00BC2AF2">
        <w:rPr>
          <w:rFonts w:ascii="Arial" w:hAnsi="Arial" w:cs="Arial"/>
          <w:b/>
          <w:bCs/>
        </w:rPr>
        <w:t>Cost</w:t>
      </w:r>
      <w:r w:rsidRPr="008F2CD2">
        <w:rPr>
          <w:rFonts w:ascii="Arial" w:hAnsi="Arial" w:cs="Arial"/>
        </w:rPr>
        <w:t>: transaction fees of 1.4% + 20p per successful charge (Stripe).</w:t>
      </w:r>
    </w:p>
    <w:p w14:paraId="472C93CB" w14:textId="77777777" w:rsidR="00C970CD" w:rsidRDefault="00C970CD" w:rsidP="00C970CD">
      <w:pPr>
        <w:pStyle w:val="NormalWeb"/>
        <w:numPr>
          <w:ilvl w:val="0"/>
          <w:numId w:val="54"/>
        </w:numPr>
        <w:spacing w:line="360" w:lineRule="auto"/>
        <w:jc w:val="both"/>
        <w:rPr>
          <w:rFonts w:ascii="Arial" w:hAnsi="Arial" w:cs="Arial"/>
        </w:rPr>
      </w:pPr>
      <w:r w:rsidRPr="008F2CD2">
        <w:rPr>
          <w:rStyle w:val="Strong"/>
          <w:rFonts w:ascii="Arial" w:hAnsi="Arial" w:cs="Arial"/>
        </w:rPr>
        <w:t>Legal Services:</w:t>
      </w:r>
      <w:r w:rsidRPr="008F2CD2">
        <w:rPr>
          <w:rFonts w:ascii="Arial" w:hAnsi="Arial" w:cs="Arial"/>
        </w:rPr>
        <w:t xml:space="preserve"> Providing legal advice and services related to business contracts and compliance. </w:t>
      </w:r>
    </w:p>
    <w:p w14:paraId="142EB8F4" w14:textId="77777777" w:rsidR="00C970CD" w:rsidRPr="008F2CD2" w:rsidRDefault="00C970CD" w:rsidP="00C970CD">
      <w:pPr>
        <w:pStyle w:val="NormalWeb"/>
        <w:numPr>
          <w:ilvl w:val="0"/>
          <w:numId w:val="55"/>
        </w:numPr>
        <w:spacing w:line="360" w:lineRule="auto"/>
        <w:jc w:val="both"/>
        <w:rPr>
          <w:rFonts w:ascii="Arial" w:hAnsi="Arial" w:cs="Arial"/>
        </w:rPr>
      </w:pPr>
      <w:r w:rsidRPr="00BC2AF2">
        <w:rPr>
          <w:rFonts w:ascii="Arial" w:hAnsi="Arial" w:cs="Arial"/>
          <w:b/>
          <w:bCs/>
        </w:rPr>
        <w:t>Cost</w:t>
      </w:r>
      <w:r w:rsidRPr="008F2CD2">
        <w:rPr>
          <w:rFonts w:ascii="Arial" w:hAnsi="Arial" w:cs="Arial"/>
        </w:rPr>
        <w:t xml:space="preserve">: membership plans </w:t>
      </w:r>
      <w:r>
        <w:rPr>
          <w:rFonts w:ascii="Arial" w:hAnsi="Arial" w:cs="Arial"/>
        </w:rPr>
        <w:t>start</w:t>
      </w:r>
      <w:r w:rsidRPr="008F2CD2">
        <w:rPr>
          <w:rFonts w:ascii="Arial" w:hAnsi="Arial" w:cs="Arial"/>
        </w:rPr>
        <w:t xml:space="preserve"> at £29 per month (Rocket Lawyer).</w:t>
      </w:r>
    </w:p>
    <w:p w14:paraId="5F7A12D3" w14:textId="77777777" w:rsidR="00C970CD" w:rsidRDefault="00C970CD" w:rsidP="00C970CD">
      <w:pPr>
        <w:pStyle w:val="NormalWeb"/>
        <w:numPr>
          <w:ilvl w:val="0"/>
          <w:numId w:val="54"/>
        </w:numPr>
        <w:spacing w:line="360" w:lineRule="auto"/>
        <w:jc w:val="both"/>
        <w:rPr>
          <w:rFonts w:ascii="Arial" w:hAnsi="Arial" w:cs="Arial"/>
        </w:rPr>
      </w:pPr>
      <w:r w:rsidRPr="008F2CD2">
        <w:rPr>
          <w:rStyle w:val="Strong"/>
          <w:rFonts w:ascii="Arial" w:hAnsi="Arial" w:cs="Arial"/>
        </w:rPr>
        <w:t>Bank Account and Financial Services:</w:t>
      </w:r>
      <w:r w:rsidRPr="008F2CD2">
        <w:rPr>
          <w:rFonts w:ascii="Arial" w:hAnsi="Arial" w:cs="Arial"/>
        </w:rPr>
        <w:t xml:space="preserve"> Providing business bank accounts and financial services for managing company funds. </w:t>
      </w:r>
    </w:p>
    <w:p w14:paraId="69310C9B" w14:textId="77777777" w:rsidR="00C970CD" w:rsidRPr="008F2CD2" w:rsidRDefault="00C970CD" w:rsidP="00C970CD">
      <w:pPr>
        <w:pStyle w:val="NormalWeb"/>
        <w:numPr>
          <w:ilvl w:val="0"/>
          <w:numId w:val="55"/>
        </w:numPr>
        <w:spacing w:line="360" w:lineRule="auto"/>
        <w:jc w:val="both"/>
        <w:rPr>
          <w:rFonts w:ascii="Arial" w:hAnsi="Arial" w:cs="Arial"/>
        </w:rPr>
      </w:pPr>
      <w:r w:rsidRPr="00BC2AF2">
        <w:rPr>
          <w:rFonts w:ascii="Arial" w:hAnsi="Arial" w:cs="Arial"/>
          <w:b/>
          <w:bCs/>
        </w:rPr>
        <w:t>Cost</w:t>
      </w:r>
      <w:r w:rsidRPr="008F2CD2">
        <w:rPr>
          <w:rFonts w:ascii="Arial" w:hAnsi="Arial" w:cs="Arial"/>
        </w:rPr>
        <w:t>: free business banking for the first 12 months, then standard banking fees apply, with an initial funding offer of £5,000 (Lloyds Bank).</w:t>
      </w:r>
    </w:p>
    <w:p w14:paraId="19BD7BFD" w14:textId="77777777" w:rsidR="00C970CD" w:rsidRDefault="00C970CD" w:rsidP="00C970CD">
      <w:pPr>
        <w:pStyle w:val="NormalWeb"/>
        <w:numPr>
          <w:ilvl w:val="0"/>
          <w:numId w:val="54"/>
        </w:numPr>
        <w:spacing w:line="360" w:lineRule="auto"/>
        <w:jc w:val="both"/>
        <w:rPr>
          <w:rFonts w:ascii="Arial" w:hAnsi="Arial" w:cs="Arial"/>
        </w:rPr>
      </w:pPr>
      <w:r w:rsidRPr="008F2CD2">
        <w:rPr>
          <w:rStyle w:val="Strong"/>
          <w:rFonts w:ascii="Arial" w:hAnsi="Arial" w:cs="Arial"/>
        </w:rPr>
        <w:t>Loan Provider:</w:t>
      </w:r>
      <w:r w:rsidRPr="008F2CD2">
        <w:rPr>
          <w:rFonts w:ascii="Arial" w:hAnsi="Arial" w:cs="Arial"/>
        </w:rPr>
        <w:t xml:space="preserve"> Offering government-backed loans for startups in the UK of £25,000. </w:t>
      </w:r>
    </w:p>
    <w:p w14:paraId="154A5F0C" w14:textId="77777777" w:rsidR="00C970CD" w:rsidRDefault="00C970CD" w:rsidP="00C970CD">
      <w:pPr>
        <w:pStyle w:val="NormalWeb"/>
        <w:numPr>
          <w:ilvl w:val="0"/>
          <w:numId w:val="55"/>
        </w:numPr>
        <w:spacing w:line="360" w:lineRule="auto"/>
        <w:jc w:val="both"/>
        <w:rPr>
          <w:rFonts w:ascii="Arial" w:hAnsi="Arial" w:cs="Arial"/>
        </w:rPr>
      </w:pPr>
      <w:r w:rsidRPr="00BC2AF2">
        <w:rPr>
          <w:rFonts w:ascii="Arial" w:hAnsi="Arial" w:cs="Arial"/>
          <w:b/>
          <w:bCs/>
        </w:rPr>
        <w:t>Cost</w:t>
      </w:r>
      <w:r w:rsidRPr="008F2CD2">
        <w:rPr>
          <w:rFonts w:ascii="Arial" w:hAnsi="Arial" w:cs="Arial"/>
        </w:rPr>
        <w:t>: fixed interest rate of 6% per annum (Start Up Loans).</w:t>
      </w:r>
    </w:p>
    <w:p w14:paraId="612D036F" w14:textId="77777777" w:rsidR="00C970CD" w:rsidRPr="00F6328F" w:rsidRDefault="00C970CD" w:rsidP="00C970CD">
      <w:pPr>
        <w:rPr>
          <w:rFonts w:asciiTheme="minorHAnsi" w:hAnsiTheme="minorHAnsi" w:cstheme="minorHAnsi"/>
          <w:b/>
          <w:bCs/>
          <w:i/>
          <w:iCs/>
          <w:sz w:val="24"/>
          <w:szCs w:val="18"/>
          <w:u w:val="single"/>
        </w:rPr>
      </w:pPr>
      <w:r w:rsidRPr="00F6328F">
        <w:rPr>
          <w:rFonts w:asciiTheme="minorHAnsi" w:hAnsiTheme="minorHAnsi" w:cstheme="minorHAnsi"/>
          <w:b/>
          <w:iCs/>
          <w:sz w:val="24"/>
          <w:szCs w:val="24"/>
          <w:u w:val="single"/>
        </w:rPr>
        <w:t xml:space="preserve">Appendix </w:t>
      </w:r>
      <w:r>
        <w:rPr>
          <w:rFonts w:asciiTheme="minorHAnsi" w:hAnsiTheme="minorHAnsi" w:cstheme="minorHAnsi"/>
          <w:b/>
          <w:iCs/>
          <w:sz w:val="24"/>
          <w:szCs w:val="24"/>
          <w:u w:val="single"/>
        </w:rPr>
        <w:t>I</w:t>
      </w:r>
      <w:r w:rsidRPr="00F6328F">
        <w:rPr>
          <w:rFonts w:asciiTheme="minorHAnsi" w:hAnsiTheme="minorHAnsi" w:cstheme="minorHAnsi"/>
          <w:b/>
          <w:iCs/>
          <w:sz w:val="24"/>
          <w:szCs w:val="24"/>
          <w:u w:val="single"/>
        </w:rPr>
        <w:t xml:space="preserve"> – </w:t>
      </w:r>
      <w:r w:rsidRPr="00F6328F">
        <w:rPr>
          <w:rFonts w:asciiTheme="minorHAnsi" w:hAnsiTheme="minorHAnsi" w:cstheme="minorHAnsi"/>
          <w:b/>
          <w:bCs/>
          <w:sz w:val="24"/>
          <w:szCs w:val="18"/>
          <w:u w:val="single"/>
        </w:rPr>
        <w:t>Financial Summary</w:t>
      </w:r>
    </w:p>
    <w:p w14:paraId="16E99C62" w14:textId="77777777" w:rsidR="00C970CD" w:rsidRDefault="00C970CD" w:rsidP="00C970CD">
      <w:pPr>
        <w:rPr>
          <w:rFonts w:asciiTheme="minorHAnsi" w:hAnsiTheme="minorHAnsi" w:cstheme="minorHAnsi"/>
          <w:b/>
          <w:iCs/>
          <w:sz w:val="24"/>
          <w:szCs w:val="24"/>
        </w:rPr>
      </w:pPr>
    </w:p>
    <w:p w14:paraId="1B211406" w14:textId="77777777" w:rsidR="00C970CD" w:rsidRPr="00492F3C" w:rsidRDefault="00C970CD" w:rsidP="00C970CD">
      <w:pPr>
        <w:spacing w:line="360" w:lineRule="auto"/>
        <w:jc w:val="both"/>
        <w:rPr>
          <w:rFonts w:ascii="Arial" w:hAnsi="Arial" w:cs="Arial"/>
          <w:sz w:val="24"/>
          <w:szCs w:val="24"/>
          <w:lang w:eastAsia="en-GB"/>
        </w:rPr>
      </w:pPr>
      <w:r w:rsidRPr="00492F3C">
        <w:rPr>
          <w:rFonts w:ascii="Arial" w:hAnsi="Arial" w:cs="Arial"/>
          <w:sz w:val="24"/>
          <w:szCs w:val="24"/>
          <w:lang w:eastAsia="en-GB"/>
        </w:rPr>
        <w:t xml:space="preserve">The financial data for StarLink Virtual Bookings has been accurately calculated using thorough research and practical forecasts. </w:t>
      </w:r>
    </w:p>
    <w:p w14:paraId="5F09FB66" w14:textId="77777777" w:rsidR="00C970CD" w:rsidRPr="00492F3C" w:rsidRDefault="00C970CD" w:rsidP="00C970CD">
      <w:pPr>
        <w:spacing w:line="360" w:lineRule="auto"/>
        <w:jc w:val="both"/>
        <w:rPr>
          <w:rFonts w:ascii="Arial" w:hAnsi="Arial" w:cs="Arial"/>
          <w:sz w:val="24"/>
          <w:szCs w:val="24"/>
          <w:lang w:eastAsia="en-GB"/>
        </w:rPr>
      </w:pPr>
    </w:p>
    <w:p w14:paraId="1CFE745D" w14:textId="77777777" w:rsidR="00C970CD" w:rsidRPr="00492F3C" w:rsidRDefault="00C970CD" w:rsidP="00C970CD">
      <w:pPr>
        <w:spacing w:line="360" w:lineRule="auto"/>
        <w:jc w:val="both"/>
        <w:rPr>
          <w:rFonts w:ascii="Arial" w:hAnsi="Arial" w:cs="Arial"/>
          <w:sz w:val="24"/>
          <w:szCs w:val="24"/>
          <w:lang w:eastAsia="en-GB"/>
        </w:rPr>
      </w:pPr>
      <w:r w:rsidRPr="00492F3C">
        <w:rPr>
          <w:rFonts w:ascii="Arial" w:hAnsi="Arial" w:cs="Arial"/>
          <w:sz w:val="24"/>
          <w:szCs w:val="24"/>
          <w:lang w:eastAsia="en-GB"/>
        </w:rPr>
        <w:t xml:space="preserve">Expense Breakdown: The primary expenditures comprise staff remuneration totalling £150,000, encompassing the salaries of key personnel such as the Operations Manager, Technical Lead, Marketing Lead, and Customer Support Manager. The estimated expenditure for transport and lodging amounts to £5,000, covering necessary corporate travel and client meetings. The estimated telephone expenses total £1,200, while the broadband costs are fixed at £1,920 to ensure high-speed internet access for all remote employees. The budget for marketing and materials is £10,000, which will be used explicitly for advertising campaigns and promotional materials. The estimated cost for business coverage insurance is £1,500. The capital expenditure for equipment totals £13,858 and encompasses laptops, mobile devices, and essential software subscriptions like Microsoft 365 and Slack. A sum of £3,600 has been allocated for training and developing employees' skills in artificial intelligence (AI) and cybersecurity. The training will be delivered via the Coursera platform. The budget allocation for accounting and legal services is fixed at £2,000, while the projected cost for external services, such as freelance developers obtained from Upwork, totals £20,000. The projected expense for bank fees and office supplies is £500 each. The estimated loan repayments total £1,500. </w:t>
      </w:r>
    </w:p>
    <w:p w14:paraId="68C2D45F" w14:textId="77777777" w:rsidR="00C970CD" w:rsidRPr="00492F3C" w:rsidRDefault="00C970CD" w:rsidP="00C970CD">
      <w:pPr>
        <w:spacing w:line="360" w:lineRule="auto"/>
        <w:jc w:val="both"/>
        <w:rPr>
          <w:rFonts w:ascii="Arial" w:hAnsi="Arial" w:cs="Arial"/>
          <w:sz w:val="24"/>
          <w:szCs w:val="24"/>
          <w:lang w:eastAsia="en-GB"/>
        </w:rPr>
      </w:pPr>
      <w:r w:rsidRPr="00492F3C">
        <w:rPr>
          <w:rFonts w:ascii="Arial" w:hAnsi="Arial" w:cs="Arial"/>
          <w:sz w:val="24"/>
          <w:szCs w:val="24"/>
          <w:lang w:eastAsia="en-GB"/>
        </w:rPr>
        <w:t xml:space="preserve">Income breakdown: The sales revenue is divided into three main categories: subscriptions totalling £50,000, bookings amounting to £100,000, and additional services such as AR tours and travel insurance contributing £20,000. The founders or investors initially injected a capital of £160,000. The loans and borrowing amount to a total of £30,000, with £25,000 acquired from Start Up Loans and £5,000 acquired from Lloyds Bank. Concerning the analysis of profit and loss, the estimated overall revenue for the initial year amounts to £360,000, whereas the computed total expenses amount to £211,078, leading to a net profit of £148,922. The projection showcases a solid financial position supported by practical revenue estimates and disciplined expenditure management. </w:t>
      </w:r>
    </w:p>
    <w:p w14:paraId="155A3062" w14:textId="77777777" w:rsidR="00C970CD" w:rsidRPr="00492F3C" w:rsidRDefault="00C970CD" w:rsidP="00C970CD">
      <w:pPr>
        <w:spacing w:line="360" w:lineRule="auto"/>
        <w:jc w:val="both"/>
        <w:rPr>
          <w:rFonts w:ascii="Arial" w:hAnsi="Arial" w:cs="Arial"/>
          <w:sz w:val="24"/>
          <w:szCs w:val="24"/>
          <w:lang w:eastAsia="en-GB"/>
        </w:rPr>
      </w:pPr>
      <w:r w:rsidRPr="00492F3C">
        <w:rPr>
          <w:rFonts w:ascii="Arial" w:hAnsi="Arial" w:cs="Arial"/>
          <w:sz w:val="24"/>
          <w:szCs w:val="24"/>
          <w:lang w:eastAsia="en-GB"/>
        </w:rPr>
        <w:t xml:space="preserve">Entrepreneurial Assistance: Start-Up Support includes a £25,000 loan from Start-Up Loans (British Business Bank), which the government backs. The loan has a fixed annual interest rate of 6%. Furthermore, Lloyds Bank provides a £5,000 initial funding package and complimentary business banking services for the first 12 months. These funding sources are crucial for covering the initial expenses and ensuring smooth operations during the start-up phase. </w:t>
      </w:r>
    </w:p>
    <w:p w14:paraId="3FFEDA58" w14:textId="77777777" w:rsidR="00C970CD" w:rsidRDefault="00C970CD" w:rsidP="00C970CD">
      <w:pPr>
        <w:spacing w:line="360" w:lineRule="auto"/>
        <w:jc w:val="both"/>
        <w:rPr>
          <w:rFonts w:asciiTheme="minorHAnsi" w:hAnsiTheme="minorHAnsi" w:cstheme="minorHAnsi"/>
          <w:b/>
          <w:iCs/>
          <w:sz w:val="24"/>
          <w:szCs w:val="24"/>
        </w:rPr>
      </w:pPr>
      <w:r w:rsidRPr="00492F3C">
        <w:rPr>
          <w:rFonts w:ascii="Arial" w:hAnsi="Arial" w:cs="Arial"/>
          <w:sz w:val="24"/>
          <w:szCs w:val="24"/>
          <w:lang w:eastAsia="en-GB"/>
        </w:rPr>
        <w:t>The figures illustrate a holistic financial strategy that efficiently oversees income generation and prudent expenditure, thus guaranteeing the business's enduring sustainability and potential for expansion.</w:t>
      </w:r>
    </w:p>
    <w:p w14:paraId="2F0B4B65" w14:textId="77777777" w:rsidR="00C970CD" w:rsidRDefault="00C970CD" w:rsidP="00C970CD">
      <w:pPr>
        <w:rPr>
          <w:rFonts w:asciiTheme="minorHAnsi" w:hAnsiTheme="minorHAnsi" w:cstheme="minorHAnsi"/>
          <w:b/>
          <w:iCs/>
          <w:sz w:val="24"/>
          <w:szCs w:val="24"/>
        </w:rPr>
      </w:pPr>
    </w:p>
    <w:p w14:paraId="5F582AF8" w14:textId="77777777" w:rsidR="00C970CD" w:rsidRDefault="00C970CD" w:rsidP="00C970CD">
      <w:pPr>
        <w:rPr>
          <w:rFonts w:asciiTheme="minorHAnsi" w:hAnsiTheme="minorHAnsi" w:cstheme="minorHAnsi"/>
          <w:b/>
          <w:iCs/>
          <w:sz w:val="24"/>
          <w:szCs w:val="24"/>
        </w:rPr>
      </w:pPr>
      <w:r>
        <w:rPr>
          <w:rFonts w:asciiTheme="minorHAnsi" w:hAnsiTheme="minorHAnsi" w:cstheme="minorHAnsi"/>
          <w:b/>
          <w:iCs/>
          <w:sz w:val="24"/>
          <w:szCs w:val="24"/>
        </w:rPr>
        <w:t>Appendix H – Copy of Pitch Supporting Material</w:t>
      </w:r>
    </w:p>
    <w:p w14:paraId="54755EA8" w14:textId="77777777" w:rsidR="00C970CD" w:rsidRDefault="00C970CD" w:rsidP="00C970CD">
      <w:pPr>
        <w:rPr>
          <w:rFonts w:asciiTheme="minorHAnsi" w:hAnsiTheme="minorHAnsi" w:cstheme="minorHAnsi"/>
          <w:b/>
          <w:iCs/>
          <w:sz w:val="24"/>
          <w:szCs w:val="24"/>
        </w:rPr>
      </w:pPr>
    </w:p>
    <w:p w14:paraId="35BD48D2" w14:textId="77777777" w:rsidR="00C970CD" w:rsidRDefault="00C970CD" w:rsidP="00C970CD">
      <w:pPr>
        <w:rPr>
          <w:rFonts w:asciiTheme="minorHAnsi" w:hAnsiTheme="minorHAnsi" w:cstheme="minorHAnsi"/>
          <w:b/>
          <w:iCs/>
          <w:sz w:val="24"/>
          <w:szCs w:val="24"/>
        </w:rPr>
      </w:pPr>
      <w:r>
        <w:rPr>
          <w:noProof/>
        </w:rPr>
        <w:drawing>
          <wp:inline distT="0" distB="0" distL="0" distR="0" wp14:anchorId="3DDCE793" wp14:editId="5EACDA1A">
            <wp:extent cx="5760085" cy="3239770"/>
            <wp:effectExtent l="0" t="0" r="0" b="0"/>
            <wp:docPr id="168185025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1850253"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60085" cy="3239770"/>
                    </a:xfrm>
                    <a:prstGeom prst="rect">
                      <a:avLst/>
                    </a:prstGeom>
                  </pic:spPr>
                </pic:pic>
              </a:graphicData>
            </a:graphic>
          </wp:inline>
        </w:drawing>
      </w:r>
    </w:p>
    <w:p w14:paraId="399F6872" w14:textId="77777777" w:rsidR="00C970CD" w:rsidRDefault="00C970CD" w:rsidP="00C970CD">
      <w:pPr>
        <w:rPr>
          <w:rFonts w:asciiTheme="minorHAnsi" w:hAnsiTheme="minorHAnsi" w:cstheme="minorHAnsi"/>
          <w:b/>
          <w:iCs/>
          <w:sz w:val="24"/>
          <w:szCs w:val="24"/>
        </w:rPr>
      </w:pPr>
    </w:p>
    <w:p w14:paraId="3376B42F" w14:textId="77777777" w:rsidR="00C970CD" w:rsidRDefault="00C970CD" w:rsidP="00C970CD">
      <w:pPr>
        <w:rPr>
          <w:rFonts w:asciiTheme="minorHAnsi" w:hAnsiTheme="minorHAnsi" w:cstheme="minorHAnsi"/>
          <w:b/>
          <w:iCs/>
          <w:sz w:val="24"/>
          <w:szCs w:val="24"/>
        </w:rPr>
      </w:pPr>
    </w:p>
    <w:p w14:paraId="6BEB2F96" w14:textId="77777777" w:rsidR="00C970CD" w:rsidRDefault="00C970CD" w:rsidP="00C970CD">
      <w:pPr>
        <w:rPr>
          <w:rFonts w:asciiTheme="minorHAnsi" w:hAnsiTheme="minorHAnsi" w:cstheme="minorHAnsi"/>
          <w:b/>
          <w:iCs/>
          <w:sz w:val="24"/>
          <w:szCs w:val="24"/>
        </w:rPr>
      </w:pPr>
      <w:r>
        <w:rPr>
          <w:noProof/>
        </w:rPr>
        <w:drawing>
          <wp:inline distT="0" distB="0" distL="0" distR="0" wp14:anchorId="28380046" wp14:editId="076F3554">
            <wp:extent cx="5760085" cy="3239770"/>
            <wp:effectExtent l="0" t="0" r="0" b="0"/>
            <wp:docPr id="4772088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720884"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60085" cy="3239770"/>
                    </a:xfrm>
                    <a:prstGeom prst="rect">
                      <a:avLst/>
                    </a:prstGeom>
                  </pic:spPr>
                </pic:pic>
              </a:graphicData>
            </a:graphic>
          </wp:inline>
        </w:drawing>
      </w:r>
    </w:p>
    <w:p w14:paraId="388D7664" w14:textId="77777777" w:rsidR="00C970CD" w:rsidRDefault="00C970CD" w:rsidP="00C970CD">
      <w:pPr>
        <w:rPr>
          <w:rFonts w:asciiTheme="minorHAnsi" w:hAnsiTheme="minorHAnsi" w:cstheme="minorHAnsi"/>
          <w:b/>
          <w:iCs/>
          <w:sz w:val="24"/>
          <w:szCs w:val="24"/>
        </w:rPr>
      </w:pPr>
    </w:p>
    <w:p w14:paraId="2603BF8F" w14:textId="77777777" w:rsidR="00C970CD" w:rsidRDefault="00C970CD" w:rsidP="00C970CD">
      <w:pPr>
        <w:rPr>
          <w:rFonts w:asciiTheme="minorHAnsi" w:hAnsiTheme="minorHAnsi" w:cstheme="minorHAnsi"/>
          <w:b/>
          <w:iCs/>
          <w:sz w:val="24"/>
          <w:szCs w:val="24"/>
        </w:rPr>
      </w:pPr>
      <w:r>
        <w:rPr>
          <w:noProof/>
        </w:rPr>
        <w:drawing>
          <wp:inline distT="0" distB="0" distL="0" distR="0" wp14:anchorId="505D9E52" wp14:editId="328FA295">
            <wp:extent cx="5760085" cy="3239770"/>
            <wp:effectExtent l="0" t="0" r="0" b="0"/>
            <wp:docPr id="121648443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6484439"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60085" cy="3239770"/>
                    </a:xfrm>
                    <a:prstGeom prst="rect">
                      <a:avLst/>
                    </a:prstGeom>
                  </pic:spPr>
                </pic:pic>
              </a:graphicData>
            </a:graphic>
          </wp:inline>
        </w:drawing>
      </w:r>
    </w:p>
    <w:p w14:paraId="78D893A2" w14:textId="77777777" w:rsidR="00C970CD" w:rsidRDefault="00C970CD" w:rsidP="00C970CD">
      <w:pPr>
        <w:rPr>
          <w:rFonts w:asciiTheme="minorHAnsi" w:hAnsiTheme="minorHAnsi" w:cstheme="minorHAnsi"/>
          <w:b/>
          <w:iCs/>
          <w:sz w:val="24"/>
          <w:szCs w:val="24"/>
        </w:rPr>
      </w:pPr>
    </w:p>
    <w:p w14:paraId="27A4A105" w14:textId="77777777" w:rsidR="00C970CD" w:rsidRDefault="00C970CD" w:rsidP="00C970CD">
      <w:pPr>
        <w:rPr>
          <w:rFonts w:asciiTheme="minorHAnsi" w:hAnsiTheme="minorHAnsi" w:cstheme="minorHAnsi"/>
          <w:b/>
          <w:iCs/>
          <w:sz w:val="24"/>
          <w:szCs w:val="24"/>
        </w:rPr>
      </w:pPr>
      <w:r>
        <w:rPr>
          <w:noProof/>
        </w:rPr>
        <w:drawing>
          <wp:inline distT="0" distB="0" distL="0" distR="0" wp14:anchorId="4B5CEC18" wp14:editId="46DA36E0">
            <wp:extent cx="5760085" cy="3239770"/>
            <wp:effectExtent l="0" t="0" r="0" b="0"/>
            <wp:docPr id="121140899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408990"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60085" cy="3239770"/>
                    </a:xfrm>
                    <a:prstGeom prst="rect">
                      <a:avLst/>
                    </a:prstGeom>
                  </pic:spPr>
                </pic:pic>
              </a:graphicData>
            </a:graphic>
          </wp:inline>
        </w:drawing>
      </w:r>
    </w:p>
    <w:p w14:paraId="71C1F755" w14:textId="77777777" w:rsidR="00C970CD" w:rsidRDefault="00C970CD" w:rsidP="00C970CD">
      <w:pPr>
        <w:rPr>
          <w:rFonts w:asciiTheme="minorHAnsi" w:hAnsiTheme="minorHAnsi" w:cstheme="minorHAnsi"/>
          <w:b/>
          <w:iCs/>
          <w:sz w:val="24"/>
          <w:szCs w:val="24"/>
        </w:rPr>
      </w:pPr>
    </w:p>
    <w:p w14:paraId="393A72C3" w14:textId="77777777" w:rsidR="00C970CD" w:rsidRDefault="00C970CD" w:rsidP="00C970CD">
      <w:pPr>
        <w:rPr>
          <w:rFonts w:asciiTheme="minorHAnsi" w:hAnsiTheme="minorHAnsi" w:cstheme="minorHAnsi"/>
          <w:b/>
          <w:iCs/>
          <w:sz w:val="24"/>
          <w:szCs w:val="24"/>
        </w:rPr>
      </w:pPr>
      <w:r>
        <w:rPr>
          <w:noProof/>
        </w:rPr>
        <w:drawing>
          <wp:inline distT="0" distB="0" distL="0" distR="0" wp14:anchorId="3C780744" wp14:editId="63BB9803">
            <wp:extent cx="5760085" cy="3239770"/>
            <wp:effectExtent l="0" t="0" r="0" b="0"/>
            <wp:docPr id="20763980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63980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60085" cy="3239770"/>
                    </a:xfrm>
                    <a:prstGeom prst="rect">
                      <a:avLst/>
                    </a:prstGeom>
                  </pic:spPr>
                </pic:pic>
              </a:graphicData>
            </a:graphic>
          </wp:inline>
        </w:drawing>
      </w:r>
    </w:p>
    <w:p w14:paraId="1251787C" w14:textId="77777777" w:rsidR="00C970CD" w:rsidRDefault="00C970CD" w:rsidP="00C970CD">
      <w:pPr>
        <w:rPr>
          <w:rFonts w:asciiTheme="minorHAnsi" w:hAnsiTheme="minorHAnsi" w:cstheme="minorHAnsi"/>
          <w:b/>
          <w:iCs/>
          <w:sz w:val="24"/>
          <w:szCs w:val="24"/>
        </w:rPr>
      </w:pPr>
    </w:p>
    <w:p w14:paraId="5A87F820" w14:textId="77777777" w:rsidR="00C970CD" w:rsidRDefault="00C970CD" w:rsidP="00C970CD">
      <w:pPr>
        <w:rPr>
          <w:rFonts w:asciiTheme="minorHAnsi" w:hAnsiTheme="minorHAnsi" w:cstheme="minorHAnsi"/>
          <w:b/>
          <w:iCs/>
          <w:sz w:val="24"/>
          <w:szCs w:val="24"/>
        </w:rPr>
      </w:pPr>
      <w:r>
        <w:rPr>
          <w:noProof/>
        </w:rPr>
        <w:drawing>
          <wp:inline distT="0" distB="0" distL="0" distR="0" wp14:anchorId="2EC3A2E7" wp14:editId="224D3C68">
            <wp:extent cx="5760085" cy="3239770"/>
            <wp:effectExtent l="0" t="0" r="0" b="0"/>
            <wp:docPr id="5230847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308475"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60085" cy="3239770"/>
                    </a:xfrm>
                    <a:prstGeom prst="rect">
                      <a:avLst/>
                    </a:prstGeom>
                  </pic:spPr>
                </pic:pic>
              </a:graphicData>
            </a:graphic>
          </wp:inline>
        </w:drawing>
      </w:r>
    </w:p>
    <w:p w14:paraId="2D46BD9E" w14:textId="77777777" w:rsidR="00C970CD" w:rsidRDefault="00C970CD" w:rsidP="00C970CD">
      <w:pPr>
        <w:rPr>
          <w:rFonts w:asciiTheme="minorHAnsi" w:hAnsiTheme="minorHAnsi" w:cstheme="minorHAnsi"/>
          <w:b/>
          <w:iCs/>
          <w:sz w:val="24"/>
          <w:szCs w:val="24"/>
        </w:rPr>
      </w:pPr>
    </w:p>
    <w:p w14:paraId="0DE50FA6" w14:textId="77777777" w:rsidR="00C970CD" w:rsidRDefault="00C970CD" w:rsidP="00C970CD">
      <w:pPr>
        <w:rPr>
          <w:rFonts w:asciiTheme="minorHAnsi" w:hAnsiTheme="minorHAnsi" w:cstheme="minorHAnsi"/>
          <w:b/>
          <w:iCs/>
          <w:sz w:val="24"/>
          <w:szCs w:val="24"/>
        </w:rPr>
      </w:pPr>
      <w:r>
        <w:rPr>
          <w:noProof/>
        </w:rPr>
        <w:drawing>
          <wp:inline distT="0" distB="0" distL="0" distR="0" wp14:anchorId="08131603" wp14:editId="5F40155B">
            <wp:extent cx="5760085" cy="3239770"/>
            <wp:effectExtent l="0" t="0" r="0" b="0"/>
            <wp:docPr id="167933055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330551"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760085" cy="3239770"/>
                    </a:xfrm>
                    <a:prstGeom prst="rect">
                      <a:avLst/>
                    </a:prstGeom>
                  </pic:spPr>
                </pic:pic>
              </a:graphicData>
            </a:graphic>
          </wp:inline>
        </w:drawing>
      </w:r>
    </w:p>
    <w:p w14:paraId="2795FE17" w14:textId="77777777" w:rsidR="00C970CD" w:rsidRDefault="00C970CD" w:rsidP="00C970CD">
      <w:pPr>
        <w:rPr>
          <w:rFonts w:asciiTheme="minorHAnsi" w:hAnsiTheme="minorHAnsi" w:cstheme="minorHAnsi"/>
          <w:b/>
          <w:iCs/>
          <w:sz w:val="24"/>
          <w:szCs w:val="24"/>
        </w:rPr>
      </w:pPr>
    </w:p>
    <w:p w14:paraId="40418755" w14:textId="77777777" w:rsidR="00C970CD" w:rsidRDefault="00C970CD" w:rsidP="00C970CD">
      <w:pPr>
        <w:rPr>
          <w:rFonts w:asciiTheme="minorHAnsi" w:hAnsiTheme="minorHAnsi" w:cstheme="minorHAnsi"/>
          <w:b/>
          <w:iCs/>
          <w:sz w:val="24"/>
          <w:szCs w:val="24"/>
        </w:rPr>
      </w:pPr>
      <w:r>
        <w:rPr>
          <w:noProof/>
        </w:rPr>
        <w:drawing>
          <wp:inline distT="0" distB="0" distL="0" distR="0" wp14:anchorId="38801A9A" wp14:editId="258957EB">
            <wp:extent cx="5760085" cy="3239770"/>
            <wp:effectExtent l="0" t="0" r="0" b="0"/>
            <wp:docPr id="192583686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5836864"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760085" cy="3239770"/>
                    </a:xfrm>
                    <a:prstGeom prst="rect">
                      <a:avLst/>
                    </a:prstGeom>
                  </pic:spPr>
                </pic:pic>
              </a:graphicData>
            </a:graphic>
          </wp:inline>
        </w:drawing>
      </w:r>
    </w:p>
    <w:p w14:paraId="2CF18C97" w14:textId="77777777" w:rsidR="00C970CD" w:rsidRDefault="00C970CD" w:rsidP="00C970CD">
      <w:pPr>
        <w:rPr>
          <w:rFonts w:asciiTheme="minorHAnsi" w:hAnsiTheme="minorHAnsi" w:cstheme="minorHAnsi"/>
          <w:b/>
          <w:iCs/>
          <w:sz w:val="24"/>
          <w:szCs w:val="24"/>
        </w:rPr>
      </w:pPr>
    </w:p>
    <w:p w14:paraId="49AB45FC" w14:textId="77777777" w:rsidR="00C970CD" w:rsidRDefault="00C970CD" w:rsidP="00C970CD">
      <w:pPr>
        <w:rPr>
          <w:rFonts w:asciiTheme="minorHAnsi" w:hAnsiTheme="minorHAnsi" w:cstheme="minorHAnsi"/>
          <w:b/>
          <w:iCs/>
          <w:sz w:val="24"/>
          <w:szCs w:val="24"/>
        </w:rPr>
      </w:pPr>
      <w:r>
        <w:rPr>
          <w:noProof/>
        </w:rPr>
        <w:drawing>
          <wp:inline distT="0" distB="0" distL="0" distR="0" wp14:anchorId="20FEA146" wp14:editId="637DB82B">
            <wp:extent cx="5760085" cy="3239770"/>
            <wp:effectExtent l="0" t="0" r="0" b="0"/>
            <wp:docPr id="120885687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856871"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5760085" cy="3239770"/>
                    </a:xfrm>
                    <a:prstGeom prst="rect">
                      <a:avLst/>
                    </a:prstGeom>
                  </pic:spPr>
                </pic:pic>
              </a:graphicData>
            </a:graphic>
          </wp:inline>
        </w:drawing>
      </w:r>
    </w:p>
    <w:p w14:paraId="4AA8B92D" w14:textId="77777777" w:rsidR="00C970CD" w:rsidRDefault="00C970CD" w:rsidP="00C970CD">
      <w:pPr>
        <w:rPr>
          <w:rFonts w:asciiTheme="minorHAnsi" w:hAnsiTheme="minorHAnsi" w:cstheme="minorHAnsi"/>
          <w:b/>
          <w:iCs/>
          <w:sz w:val="24"/>
          <w:szCs w:val="24"/>
        </w:rPr>
      </w:pPr>
    </w:p>
    <w:p w14:paraId="45D4CB04" w14:textId="77777777" w:rsidR="00C970CD" w:rsidRDefault="00C970CD" w:rsidP="00C970CD">
      <w:pPr>
        <w:rPr>
          <w:rFonts w:asciiTheme="minorHAnsi" w:hAnsiTheme="minorHAnsi" w:cstheme="minorHAnsi"/>
          <w:b/>
          <w:iCs/>
          <w:sz w:val="24"/>
          <w:szCs w:val="24"/>
        </w:rPr>
      </w:pPr>
      <w:r>
        <w:rPr>
          <w:noProof/>
        </w:rPr>
        <w:drawing>
          <wp:inline distT="0" distB="0" distL="0" distR="0" wp14:anchorId="690F3D3C" wp14:editId="08AD0B0E">
            <wp:extent cx="5760085" cy="3239770"/>
            <wp:effectExtent l="0" t="0" r="0" b="0"/>
            <wp:docPr id="156277278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772783" name=""/>
                    <pic:cNvPicPr/>
                  </pic:nvPicPr>
                  <pic:blipFill>
                    <a:blip r:embed="rId35">
                      <a:extLst>
                        <a:ext uri="{96DAC541-7B7A-43D3-8B79-37D633B846F1}">
                          <asvg:svgBlip xmlns:asvg="http://schemas.microsoft.com/office/drawing/2016/SVG/main" r:embed="rId36"/>
                        </a:ext>
                      </a:extLst>
                    </a:blip>
                    <a:stretch>
                      <a:fillRect/>
                    </a:stretch>
                  </pic:blipFill>
                  <pic:spPr>
                    <a:xfrm>
                      <a:off x="0" y="0"/>
                      <a:ext cx="5760085" cy="3239770"/>
                    </a:xfrm>
                    <a:prstGeom prst="rect">
                      <a:avLst/>
                    </a:prstGeom>
                  </pic:spPr>
                </pic:pic>
              </a:graphicData>
            </a:graphic>
          </wp:inline>
        </w:drawing>
      </w:r>
    </w:p>
    <w:p w14:paraId="0F7D1FDD" w14:textId="77777777" w:rsidR="00C970CD" w:rsidRDefault="00C970CD" w:rsidP="00C970CD">
      <w:pPr>
        <w:rPr>
          <w:rFonts w:asciiTheme="minorHAnsi" w:hAnsiTheme="minorHAnsi" w:cstheme="minorHAnsi"/>
          <w:b/>
          <w:iCs/>
          <w:sz w:val="24"/>
          <w:szCs w:val="24"/>
        </w:rPr>
      </w:pPr>
    </w:p>
    <w:p w14:paraId="4E3C18BB" w14:textId="77777777" w:rsidR="00C970CD" w:rsidRDefault="00C970CD" w:rsidP="00C970CD">
      <w:pPr>
        <w:rPr>
          <w:rFonts w:asciiTheme="minorHAnsi" w:hAnsiTheme="minorHAnsi" w:cstheme="minorHAnsi"/>
          <w:b/>
          <w:iCs/>
          <w:sz w:val="24"/>
          <w:szCs w:val="24"/>
        </w:rPr>
      </w:pPr>
      <w:r>
        <w:rPr>
          <w:noProof/>
        </w:rPr>
        <w:drawing>
          <wp:inline distT="0" distB="0" distL="0" distR="0" wp14:anchorId="718DCCE8" wp14:editId="67FAE2A8">
            <wp:extent cx="5760085" cy="3239770"/>
            <wp:effectExtent l="0" t="0" r="0" b="0"/>
            <wp:docPr id="44026273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262736" name=""/>
                    <pic:cNvPicPr/>
                  </pic:nvPicPr>
                  <pic:blipFill>
                    <a:blip r:embed="rId37">
                      <a:extLst>
                        <a:ext uri="{96DAC541-7B7A-43D3-8B79-37D633B846F1}">
                          <asvg:svgBlip xmlns:asvg="http://schemas.microsoft.com/office/drawing/2016/SVG/main" r:embed="rId38"/>
                        </a:ext>
                      </a:extLst>
                    </a:blip>
                    <a:stretch>
                      <a:fillRect/>
                    </a:stretch>
                  </pic:blipFill>
                  <pic:spPr>
                    <a:xfrm>
                      <a:off x="0" y="0"/>
                      <a:ext cx="5760085" cy="3239770"/>
                    </a:xfrm>
                    <a:prstGeom prst="rect">
                      <a:avLst/>
                    </a:prstGeom>
                  </pic:spPr>
                </pic:pic>
              </a:graphicData>
            </a:graphic>
          </wp:inline>
        </w:drawing>
      </w:r>
    </w:p>
    <w:p w14:paraId="728DA7A8" w14:textId="77777777" w:rsidR="00C970CD" w:rsidRDefault="00C970CD" w:rsidP="00C970CD">
      <w:pPr>
        <w:rPr>
          <w:rFonts w:asciiTheme="minorHAnsi" w:hAnsiTheme="minorHAnsi" w:cstheme="minorHAnsi"/>
          <w:b/>
          <w:iCs/>
          <w:sz w:val="24"/>
          <w:szCs w:val="24"/>
        </w:rPr>
      </w:pPr>
    </w:p>
    <w:p w14:paraId="3F65BD2F" w14:textId="77777777" w:rsidR="00C970CD" w:rsidRDefault="00C970CD" w:rsidP="00C970CD">
      <w:pPr>
        <w:rPr>
          <w:rFonts w:asciiTheme="minorHAnsi" w:hAnsiTheme="minorHAnsi" w:cstheme="minorHAnsi"/>
          <w:b/>
          <w:iCs/>
          <w:sz w:val="24"/>
          <w:szCs w:val="24"/>
        </w:rPr>
      </w:pPr>
      <w:r>
        <w:rPr>
          <w:noProof/>
        </w:rPr>
        <w:drawing>
          <wp:inline distT="0" distB="0" distL="0" distR="0" wp14:anchorId="1ED622F8" wp14:editId="18085911">
            <wp:extent cx="5760085" cy="3239770"/>
            <wp:effectExtent l="0" t="0" r="0" b="0"/>
            <wp:docPr id="207230519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305195" name=""/>
                    <pic:cNvPicPr/>
                  </pic:nvPicPr>
                  <pic:blipFill>
                    <a:blip r:embed="rId39">
                      <a:extLst>
                        <a:ext uri="{96DAC541-7B7A-43D3-8B79-37D633B846F1}">
                          <asvg:svgBlip xmlns:asvg="http://schemas.microsoft.com/office/drawing/2016/SVG/main" r:embed="rId40"/>
                        </a:ext>
                      </a:extLst>
                    </a:blip>
                    <a:stretch>
                      <a:fillRect/>
                    </a:stretch>
                  </pic:blipFill>
                  <pic:spPr>
                    <a:xfrm>
                      <a:off x="0" y="0"/>
                      <a:ext cx="5760085" cy="3239770"/>
                    </a:xfrm>
                    <a:prstGeom prst="rect">
                      <a:avLst/>
                    </a:prstGeom>
                  </pic:spPr>
                </pic:pic>
              </a:graphicData>
            </a:graphic>
          </wp:inline>
        </w:drawing>
      </w:r>
    </w:p>
    <w:p w14:paraId="3D17964E" w14:textId="77777777" w:rsidR="00C970CD" w:rsidRDefault="00C970CD" w:rsidP="00C970CD">
      <w:pPr>
        <w:rPr>
          <w:rFonts w:asciiTheme="minorHAnsi" w:hAnsiTheme="minorHAnsi" w:cstheme="minorHAnsi"/>
          <w:b/>
          <w:iCs/>
          <w:sz w:val="24"/>
          <w:szCs w:val="24"/>
        </w:rPr>
      </w:pPr>
    </w:p>
    <w:p w14:paraId="4CEE0D32" w14:textId="77777777" w:rsidR="00C970CD" w:rsidRDefault="00C970CD" w:rsidP="00C970CD">
      <w:pPr>
        <w:rPr>
          <w:rFonts w:asciiTheme="minorHAnsi" w:hAnsiTheme="minorHAnsi" w:cstheme="minorHAnsi"/>
          <w:b/>
          <w:iCs/>
          <w:sz w:val="24"/>
          <w:szCs w:val="24"/>
        </w:rPr>
      </w:pPr>
      <w:r>
        <w:rPr>
          <w:noProof/>
        </w:rPr>
        <w:drawing>
          <wp:inline distT="0" distB="0" distL="0" distR="0" wp14:anchorId="134D93E8" wp14:editId="222FDDA3">
            <wp:extent cx="5760085" cy="3239770"/>
            <wp:effectExtent l="0" t="0" r="0" b="0"/>
            <wp:docPr id="27010461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104614" name=""/>
                    <pic:cNvPicPr/>
                  </pic:nvPicPr>
                  <pic:blipFill>
                    <a:blip r:embed="rId41">
                      <a:extLst>
                        <a:ext uri="{96DAC541-7B7A-43D3-8B79-37D633B846F1}">
                          <asvg:svgBlip xmlns:asvg="http://schemas.microsoft.com/office/drawing/2016/SVG/main" r:embed="rId42"/>
                        </a:ext>
                      </a:extLst>
                    </a:blip>
                    <a:stretch>
                      <a:fillRect/>
                    </a:stretch>
                  </pic:blipFill>
                  <pic:spPr>
                    <a:xfrm>
                      <a:off x="0" y="0"/>
                      <a:ext cx="5760085" cy="3239770"/>
                    </a:xfrm>
                    <a:prstGeom prst="rect">
                      <a:avLst/>
                    </a:prstGeom>
                  </pic:spPr>
                </pic:pic>
              </a:graphicData>
            </a:graphic>
          </wp:inline>
        </w:drawing>
      </w:r>
    </w:p>
    <w:p w14:paraId="637D0F5A" w14:textId="77777777" w:rsidR="00C970CD" w:rsidRDefault="00C970CD" w:rsidP="00C970CD">
      <w:pPr>
        <w:rPr>
          <w:rFonts w:asciiTheme="minorHAnsi" w:hAnsiTheme="minorHAnsi" w:cstheme="minorHAnsi"/>
          <w:b/>
          <w:iCs/>
          <w:sz w:val="24"/>
          <w:szCs w:val="24"/>
        </w:rPr>
      </w:pPr>
    </w:p>
    <w:p w14:paraId="4FC2E7E1" w14:textId="77777777" w:rsidR="00C970CD" w:rsidRDefault="00C970CD" w:rsidP="00C970CD">
      <w:pPr>
        <w:rPr>
          <w:rFonts w:asciiTheme="minorHAnsi" w:hAnsiTheme="minorHAnsi" w:cstheme="minorHAnsi"/>
          <w:b/>
          <w:iCs/>
          <w:sz w:val="24"/>
          <w:szCs w:val="24"/>
        </w:rPr>
      </w:pPr>
      <w:r>
        <w:rPr>
          <w:noProof/>
        </w:rPr>
        <w:drawing>
          <wp:inline distT="0" distB="0" distL="0" distR="0" wp14:anchorId="21566C17" wp14:editId="08A40916">
            <wp:extent cx="5759590" cy="3239770"/>
            <wp:effectExtent l="0" t="0" r="0" b="0"/>
            <wp:docPr id="1346977833" name="Graphic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6977833" name="Graphic 1" descr="A screenshot of a computer screen&#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5759590" cy="3239770"/>
                    </a:xfrm>
                    <a:prstGeom prst="rect">
                      <a:avLst/>
                    </a:prstGeom>
                  </pic:spPr>
                </pic:pic>
              </a:graphicData>
            </a:graphic>
          </wp:inline>
        </w:drawing>
      </w:r>
    </w:p>
    <w:p w14:paraId="03468A12" w14:textId="77777777" w:rsidR="00C970CD" w:rsidRDefault="00C970CD" w:rsidP="00C970CD">
      <w:pPr>
        <w:rPr>
          <w:rFonts w:asciiTheme="minorHAnsi" w:hAnsiTheme="minorHAnsi" w:cstheme="minorHAnsi"/>
          <w:b/>
          <w:iCs/>
          <w:sz w:val="24"/>
          <w:szCs w:val="24"/>
        </w:rPr>
      </w:pPr>
    </w:p>
    <w:p w14:paraId="442B7429" w14:textId="77777777" w:rsidR="00C970CD" w:rsidRDefault="00C970CD" w:rsidP="00C970CD">
      <w:pPr>
        <w:rPr>
          <w:rFonts w:asciiTheme="minorHAnsi" w:hAnsiTheme="minorHAnsi" w:cstheme="minorHAnsi"/>
          <w:b/>
          <w:iCs/>
          <w:sz w:val="24"/>
          <w:szCs w:val="24"/>
        </w:rPr>
      </w:pPr>
      <w:r>
        <w:rPr>
          <w:noProof/>
        </w:rPr>
        <w:drawing>
          <wp:inline distT="0" distB="0" distL="0" distR="0" wp14:anchorId="67917258" wp14:editId="17FD455F">
            <wp:extent cx="5759590" cy="3239770"/>
            <wp:effectExtent l="0" t="0" r="0" b="0"/>
            <wp:docPr id="1254429466" name="Graphic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4429466" name="Graphic 1" descr="A screenshot of a computer screen&#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5759590" cy="3239770"/>
                    </a:xfrm>
                    <a:prstGeom prst="rect">
                      <a:avLst/>
                    </a:prstGeom>
                  </pic:spPr>
                </pic:pic>
              </a:graphicData>
            </a:graphic>
          </wp:inline>
        </w:drawing>
      </w:r>
    </w:p>
    <w:p w14:paraId="52141566" w14:textId="77777777" w:rsidR="00C970CD" w:rsidRDefault="00C970CD" w:rsidP="00C970CD">
      <w:pPr>
        <w:rPr>
          <w:rFonts w:asciiTheme="minorHAnsi" w:hAnsiTheme="minorHAnsi" w:cstheme="minorHAnsi"/>
          <w:b/>
          <w:iCs/>
          <w:sz w:val="24"/>
          <w:szCs w:val="24"/>
        </w:rPr>
      </w:pPr>
    </w:p>
    <w:p w14:paraId="6785C5FD" w14:textId="77777777" w:rsidR="00C970CD" w:rsidRDefault="00C970CD" w:rsidP="00C970CD">
      <w:pPr>
        <w:rPr>
          <w:rFonts w:asciiTheme="minorHAnsi" w:hAnsiTheme="minorHAnsi" w:cstheme="minorHAnsi"/>
          <w:b/>
          <w:iCs/>
          <w:sz w:val="24"/>
          <w:szCs w:val="24"/>
        </w:rPr>
      </w:pPr>
      <w:r>
        <w:rPr>
          <w:noProof/>
        </w:rPr>
        <w:drawing>
          <wp:inline distT="0" distB="0" distL="0" distR="0" wp14:anchorId="1721BB03" wp14:editId="041026E1">
            <wp:extent cx="5760085" cy="3239770"/>
            <wp:effectExtent l="0" t="0" r="0" b="0"/>
            <wp:docPr id="199130615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1306156" name=""/>
                    <pic:cNvPicPr/>
                  </pic:nvPicPr>
                  <pic:blipFill>
                    <a:blip r:embed="rId45">
                      <a:extLst>
                        <a:ext uri="{96DAC541-7B7A-43D3-8B79-37D633B846F1}">
                          <asvg:svgBlip xmlns:asvg="http://schemas.microsoft.com/office/drawing/2016/SVG/main" r:embed="rId46"/>
                        </a:ext>
                      </a:extLst>
                    </a:blip>
                    <a:stretch>
                      <a:fillRect/>
                    </a:stretch>
                  </pic:blipFill>
                  <pic:spPr>
                    <a:xfrm>
                      <a:off x="0" y="0"/>
                      <a:ext cx="5760085" cy="3239770"/>
                    </a:xfrm>
                    <a:prstGeom prst="rect">
                      <a:avLst/>
                    </a:prstGeom>
                  </pic:spPr>
                </pic:pic>
              </a:graphicData>
            </a:graphic>
          </wp:inline>
        </w:drawing>
      </w:r>
    </w:p>
    <w:p w14:paraId="1209763F" w14:textId="77777777" w:rsidR="00C970CD" w:rsidRDefault="00C970CD" w:rsidP="00C970CD">
      <w:pPr>
        <w:rPr>
          <w:rFonts w:asciiTheme="minorHAnsi" w:hAnsiTheme="minorHAnsi" w:cstheme="minorHAnsi"/>
          <w:b/>
          <w:iCs/>
          <w:sz w:val="24"/>
          <w:szCs w:val="24"/>
        </w:rPr>
      </w:pPr>
    </w:p>
    <w:p w14:paraId="100A019E" w14:textId="77777777" w:rsidR="00C970CD" w:rsidRDefault="00C970CD" w:rsidP="00C970CD">
      <w:pPr>
        <w:rPr>
          <w:rFonts w:asciiTheme="minorHAnsi" w:hAnsiTheme="minorHAnsi" w:cstheme="minorHAnsi"/>
          <w:b/>
          <w:iCs/>
          <w:sz w:val="24"/>
          <w:szCs w:val="24"/>
        </w:rPr>
      </w:pPr>
    </w:p>
    <w:p w14:paraId="6AECBCBF" w14:textId="77777777" w:rsidR="00C970CD" w:rsidRDefault="00C970CD" w:rsidP="00C970CD">
      <w:pPr>
        <w:rPr>
          <w:rFonts w:asciiTheme="minorHAnsi" w:hAnsiTheme="minorHAnsi" w:cstheme="minorHAnsi"/>
          <w:b/>
          <w:iCs/>
          <w:sz w:val="24"/>
          <w:szCs w:val="24"/>
        </w:rPr>
      </w:pPr>
    </w:p>
    <w:p w14:paraId="1711EDFD" w14:textId="77777777" w:rsidR="00C970CD" w:rsidRDefault="00C970CD" w:rsidP="00C970CD">
      <w:pPr>
        <w:rPr>
          <w:rFonts w:asciiTheme="minorHAnsi" w:hAnsiTheme="minorHAnsi" w:cstheme="minorHAnsi"/>
          <w:b/>
          <w:iCs/>
          <w:sz w:val="24"/>
          <w:szCs w:val="24"/>
        </w:rPr>
      </w:pPr>
    </w:p>
    <w:p w14:paraId="25E3CD77" w14:textId="77777777" w:rsidR="00C970CD" w:rsidRDefault="00C970CD" w:rsidP="00C970CD">
      <w:pPr>
        <w:rPr>
          <w:rFonts w:asciiTheme="minorHAnsi" w:hAnsiTheme="minorHAnsi" w:cstheme="minorHAnsi"/>
          <w:b/>
          <w:iCs/>
          <w:sz w:val="24"/>
          <w:szCs w:val="24"/>
        </w:rPr>
      </w:pPr>
      <w:r>
        <w:rPr>
          <w:rFonts w:asciiTheme="minorHAnsi" w:hAnsiTheme="minorHAnsi" w:cstheme="minorHAnsi"/>
          <w:b/>
          <w:iCs/>
          <w:sz w:val="24"/>
          <w:szCs w:val="24"/>
        </w:rPr>
        <w:br w:type="page"/>
      </w:r>
    </w:p>
    <w:p w14:paraId="2F4E1DCE" w14:textId="77777777" w:rsidR="00C970CD" w:rsidRPr="00CE42F7" w:rsidRDefault="00C970CD" w:rsidP="00C970CD">
      <w:pPr>
        <w:rPr>
          <w:rFonts w:asciiTheme="minorHAnsi" w:hAnsiTheme="minorHAnsi" w:cstheme="minorHAnsi"/>
          <w:b/>
          <w:iCs/>
          <w:sz w:val="28"/>
          <w:szCs w:val="22"/>
        </w:rPr>
      </w:pPr>
      <w:r>
        <w:rPr>
          <w:rFonts w:asciiTheme="minorHAnsi" w:hAnsiTheme="minorHAnsi" w:cstheme="minorHAnsi"/>
          <w:b/>
          <w:iCs/>
          <w:sz w:val="28"/>
          <w:szCs w:val="22"/>
        </w:rPr>
        <w:t>REFERENCE LIST:</w:t>
      </w:r>
    </w:p>
    <w:p w14:paraId="62DA3DED" w14:textId="77777777" w:rsidR="00C970CD" w:rsidRPr="00C724C0" w:rsidRDefault="00C970CD" w:rsidP="00C970CD">
      <w:pPr>
        <w:pStyle w:val="NormalWeb"/>
        <w:numPr>
          <w:ilvl w:val="0"/>
          <w:numId w:val="61"/>
        </w:numPr>
        <w:spacing w:line="360" w:lineRule="auto"/>
        <w:jc w:val="both"/>
        <w:rPr>
          <w:rFonts w:ascii="Arial" w:hAnsi="Arial" w:cs="Arial"/>
        </w:rPr>
      </w:pPr>
      <w:r w:rsidRPr="00C724C0">
        <w:rPr>
          <w:rFonts w:ascii="Arial" w:hAnsi="Arial" w:cs="Arial"/>
        </w:rPr>
        <w:t xml:space="preserve">Apple UK, 2024. iPhone 13. </w:t>
      </w:r>
      <w:hyperlink r:id="rId47" w:tgtFrame="_new" w:history="1">
        <w:r w:rsidRPr="00C724C0">
          <w:rPr>
            <w:rStyle w:val="Hyperlink"/>
            <w:rFonts w:ascii="Arial" w:eastAsiaTheme="majorEastAsia" w:hAnsi="Arial" w:cs="Arial"/>
          </w:rPr>
          <w:t>Apple UK</w:t>
        </w:r>
      </w:hyperlink>
      <w:r w:rsidRPr="00C724C0">
        <w:rPr>
          <w:rFonts w:ascii="Arial" w:hAnsi="Arial" w:cs="Arial"/>
        </w:rPr>
        <w:t>.</w:t>
      </w:r>
    </w:p>
    <w:p w14:paraId="6986A1FC" w14:textId="77777777" w:rsidR="00C970CD" w:rsidRPr="00C724C0" w:rsidRDefault="00C970CD" w:rsidP="00C970CD">
      <w:pPr>
        <w:pStyle w:val="NormalWeb"/>
        <w:numPr>
          <w:ilvl w:val="0"/>
          <w:numId w:val="61"/>
        </w:numPr>
        <w:spacing w:line="360" w:lineRule="auto"/>
        <w:jc w:val="both"/>
        <w:rPr>
          <w:rFonts w:ascii="Arial" w:hAnsi="Arial" w:cs="Arial"/>
        </w:rPr>
      </w:pPr>
      <w:r w:rsidRPr="00C724C0">
        <w:rPr>
          <w:rFonts w:ascii="Arial" w:hAnsi="Arial" w:cs="Arial"/>
        </w:rPr>
        <w:t xml:space="preserve">Asana, 2024. Pricing. </w:t>
      </w:r>
      <w:hyperlink r:id="rId48" w:tgtFrame="_new" w:history="1">
        <w:r w:rsidRPr="00C724C0">
          <w:rPr>
            <w:rStyle w:val="Hyperlink"/>
            <w:rFonts w:ascii="Arial" w:eastAsiaTheme="majorEastAsia" w:hAnsi="Arial" w:cs="Arial"/>
          </w:rPr>
          <w:t>https://asana.com/pricing</w:t>
        </w:r>
      </w:hyperlink>
      <w:r w:rsidRPr="00C724C0">
        <w:rPr>
          <w:rFonts w:ascii="Arial" w:hAnsi="Arial" w:cs="Arial"/>
        </w:rPr>
        <w:t>.</w:t>
      </w:r>
    </w:p>
    <w:p w14:paraId="6D01282C" w14:textId="77777777" w:rsidR="00C970CD" w:rsidRPr="00C724C0" w:rsidRDefault="00C970CD" w:rsidP="00C970CD">
      <w:pPr>
        <w:pStyle w:val="ListParagraph"/>
        <w:numPr>
          <w:ilvl w:val="0"/>
          <w:numId w:val="61"/>
        </w:numPr>
        <w:spacing w:before="100" w:beforeAutospacing="1" w:after="100" w:afterAutospacing="1" w:line="360" w:lineRule="auto"/>
        <w:jc w:val="both"/>
        <w:rPr>
          <w:rFonts w:ascii="Arial" w:hAnsi="Arial" w:cs="Arial"/>
        </w:rPr>
      </w:pPr>
      <w:r w:rsidRPr="00C724C0">
        <w:rPr>
          <w:rFonts w:ascii="Arial" w:hAnsi="Arial" w:cs="Arial"/>
        </w:rPr>
        <w:t xml:space="preserve">Barreda, A.A., Bilgihan, A., Nusair, K. and Okumus, F., 2016. Online branding: Development of hotel branding through interactivity theory. Tourism Management, 57, pp.180-192. </w:t>
      </w:r>
      <w:hyperlink r:id="rId49" w:history="1">
        <w:r w:rsidRPr="00C724C0">
          <w:rPr>
            <w:rStyle w:val="Hyperlink"/>
            <w:rFonts w:ascii="Arial" w:hAnsi="Arial" w:cs="Arial"/>
          </w:rPr>
          <w:t>https://doi.org/10.1016/j.tourman.2016.06.007</w:t>
        </w:r>
      </w:hyperlink>
      <w:r w:rsidRPr="00C724C0">
        <w:rPr>
          <w:rFonts w:ascii="Arial" w:hAnsi="Arial" w:cs="Arial"/>
        </w:rPr>
        <w:t xml:space="preserve"> </w:t>
      </w:r>
    </w:p>
    <w:p w14:paraId="606F01D7" w14:textId="77777777" w:rsidR="00C970CD" w:rsidRPr="00C724C0" w:rsidRDefault="00C970CD" w:rsidP="00C970CD">
      <w:pPr>
        <w:pStyle w:val="ListParagraph"/>
        <w:numPr>
          <w:ilvl w:val="0"/>
          <w:numId w:val="61"/>
        </w:numPr>
        <w:overflowPunct w:val="0"/>
        <w:autoSpaceDE w:val="0"/>
        <w:autoSpaceDN w:val="0"/>
        <w:adjustRightInd w:val="0"/>
        <w:spacing w:after="0" w:line="360" w:lineRule="auto"/>
        <w:jc w:val="both"/>
        <w:textAlignment w:val="baseline"/>
        <w:rPr>
          <w:rFonts w:ascii="Arial" w:hAnsi="Arial" w:cs="Arial"/>
          <w:bCs/>
        </w:rPr>
      </w:pPr>
      <w:r w:rsidRPr="00C724C0">
        <w:rPr>
          <w:rFonts w:ascii="Arial" w:hAnsi="Arial" w:cs="Arial"/>
          <w:bCs/>
        </w:rPr>
        <w:t xml:space="preserve">Bilgihan, A., Nusair, K., Okumus, F. and Cobanoglu, C., 2015. Applying flow theory to booking experiences: An integrated model in an online service context. Information &amp; Management, 52(6), pp.668-678. </w:t>
      </w:r>
      <w:hyperlink r:id="rId50" w:history="1">
        <w:r w:rsidRPr="00C724C0">
          <w:rPr>
            <w:rStyle w:val="Hyperlink"/>
            <w:rFonts w:ascii="Arial" w:hAnsi="Arial" w:cs="Arial"/>
            <w:bCs/>
          </w:rPr>
          <w:t>https://doi.org/10.1016/j.im.2015.05.005</w:t>
        </w:r>
      </w:hyperlink>
      <w:r w:rsidRPr="00C724C0">
        <w:rPr>
          <w:rFonts w:ascii="Arial" w:hAnsi="Arial" w:cs="Arial"/>
          <w:bCs/>
        </w:rPr>
        <w:t xml:space="preserve">  </w:t>
      </w:r>
    </w:p>
    <w:p w14:paraId="1DA677A3" w14:textId="77777777" w:rsidR="00C970CD" w:rsidRPr="00C724C0" w:rsidRDefault="00C970CD" w:rsidP="00C970CD">
      <w:pPr>
        <w:pStyle w:val="NormalWeb"/>
        <w:numPr>
          <w:ilvl w:val="0"/>
          <w:numId w:val="61"/>
        </w:numPr>
        <w:spacing w:line="360" w:lineRule="auto"/>
        <w:jc w:val="both"/>
        <w:rPr>
          <w:rFonts w:ascii="Arial" w:hAnsi="Arial" w:cs="Arial"/>
        </w:rPr>
      </w:pPr>
      <w:r w:rsidRPr="00C724C0">
        <w:rPr>
          <w:rFonts w:ascii="Arial" w:hAnsi="Arial" w:cs="Arial"/>
          <w:bCs/>
          <w:iCs/>
        </w:rPr>
        <w:t xml:space="preserve">Bilgihan, A., Nusair, K., Okumus, F., &amp; Cobanoglu, C., 2015. Applying flow theory to booking experiences: An integrated model in an online service context. Information &amp; Management, 52(6), pp.668-678. </w:t>
      </w:r>
      <w:hyperlink r:id="rId51" w:history="1">
        <w:r w:rsidRPr="00C724C0">
          <w:rPr>
            <w:rStyle w:val="Hyperlink"/>
            <w:rFonts w:ascii="Arial" w:eastAsiaTheme="majorEastAsia" w:hAnsi="Arial" w:cs="Arial"/>
            <w:bCs/>
            <w:iCs/>
          </w:rPr>
          <w:t>https://doi.org/10.1016/j.im.2015.05.005</w:t>
        </w:r>
      </w:hyperlink>
      <w:r w:rsidRPr="00C724C0">
        <w:rPr>
          <w:rFonts w:ascii="Arial" w:hAnsi="Arial" w:cs="Arial"/>
          <w:bCs/>
          <w:iCs/>
        </w:rPr>
        <w:t xml:space="preserve"> </w:t>
      </w:r>
    </w:p>
    <w:p w14:paraId="16487C96" w14:textId="77777777" w:rsidR="00C970CD" w:rsidRPr="00C724C0" w:rsidRDefault="00C970CD" w:rsidP="00C970CD">
      <w:pPr>
        <w:pStyle w:val="NormalWeb"/>
        <w:numPr>
          <w:ilvl w:val="0"/>
          <w:numId w:val="61"/>
        </w:numPr>
        <w:spacing w:line="360" w:lineRule="auto"/>
        <w:jc w:val="both"/>
        <w:rPr>
          <w:rFonts w:ascii="Arial" w:hAnsi="Arial" w:cs="Arial"/>
        </w:rPr>
      </w:pPr>
      <w:r w:rsidRPr="00C724C0">
        <w:rPr>
          <w:rFonts w:ascii="Arial" w:hAnsi="Arial" w:cs="Arial"/>
        </w:rPr>
        <w:t xml:space="preserve">Bluehos, 2024. </w:t>
      </w:r>
      <w:hyperlink r:id="rId52" w:tgtFrame="_new" w:history="1">
        <w:r w:rsidRPr="00C724C0">
          <w:rPr>
            <w:rStyle w:val="Hyperlink"/>
            <w:rFonts w:ascii="Arial" w:eastAsiaTheme="majorEastAsia" w:hAnsi="Arial" w:cs="Arial"/>
          </w:rPr>
          <w:t>Bluehost</w:t>
        </w:r>
      </w:hyperlink>
      <w:r w:rsidRPr="00C724C0">
        <w:rPr>
          <w:rFonts w:ascii="Arial" w:hAnsi="Arial" w:cs="Arial"/>
        </w:rPr>
        <w:t>.</w:t>
      </w:r>
    </w:p>
    <w:p w14:paraId="75E04E32" w14:textId="77777777" w:rsidR="00C970CD" w:rsidRPr="00C724C0" w:rsidRDefault="00C970CD" w:rsidP="00C970CD">
      <w:pPr>
        <w:pStyle w:val="ListParagraph"/>
        <w:numPr>
          <w:ilvl w:val="0"/>
          <w:numId w:val="61"/>
        </w:numPr>
        <w:overflowPunct w:val="0"/>
        <w:autoSpaceDE w:val="0"/>
        <w:autoSpaceDN w:val="0"/>
        <w:adjustRightInd w:val="0"/>
        <w:spacing w:after="0" w:line="360" w:lineRule="auto"/>
        <w:jc w:val="both"/>
        <w:textAlignment w:val="baseline"/>
        <w:rPr>
          <w:rFonts w:ascii="Arial" w:hAnsi="Arial" w:cs="Arial"/>
          <w:bCs/>
        </w:rPr>
      </w:pPr>
      <w:r w:rsidRPr="00C724C0">
        <w:rPr>
          <w:rFonts w:ascii="Arial" w:hAnsi="Arial" w:cs="Arial"/>
          <w:bCs/>
        </w:rPr>
        <w:t xml:space="preserve">BT UK, 2024. Broadband Packages. </w:t>
      </w:r>
      <w:r>
        <w:rPr>
          <w:rFonts w:ascii="Arial" w:hAnsi="Arial" w:cs="Arial"/>
          <w:bCs/>
        </w:rPr>
        <w:t xml:space="preserve"> </w:t>
      </w:r>
      <w:r w:rsidRPr="00C724C0">
        <w:rPr>
          <w:rFonts w:ascii="Arial" w:hAnsi="Arial" w:cs="Arial"/>
          <w:bCs/>
        </w:rPr>
        <w:t xml:space="preserve">: </w:t>
      </w:r>
      <w:hyperlink r:id="rId53" w:history="1">
        <w:r w:rsidRPr="00C724C0">
          <w:rPr>
            <w:rStyle w:val="Hyperlink"/>
            <w:rFonts w:ascii="Arial" w:hAnsi="Arial" w:cs="Arial"/>
            <w:bCs/>
            <w:color w:val="auto"/>
          </w:rPr>
          <w:t>https://www.bt.com/broadband</w:t>
        </w:r>
      </w:hyperlink>
      <w:r w:rsidRPr="00C724C0">
        <w:rPr>
          <w:rFonts w:ascii="Arial" w:hAnsi="Arial" w:cs="Arial"/>
          <w:bCs/>
        </w:rPr>
        <w:t xml:space="preserve"> </w:t>
      </w:r>
    </w:p>
    <w:p w14:paraId="3924CDD9" w14:textId="77777777" w:rsidR="00C970CD" w:rsidRPr="00C724C0" w:rsidRDefault="00C970CD" w:rsidP="00C970CD">
      <w:pPr>
        <w:pStyle w:val="ListParagraph"/>
        <w:numPr>
          <w:ilvl w:val="0"/>
          <w:numId w:val="61"/>
        </w:numPr>
        <w:overflowPunct w:val="0"/>
        <w:autoSpaceDE w:val="0"/>
        <w:autoSpaceDN w:val="0"/>
        <w:adjustRightInd w:val="0"/>
        <w:spacing w:after="0" w:line="360" w:lineRule="auto"/>
        <w:jc w:val="both"/>
        <w:textAlignment w:val="baseline"/>
        <w:rPr>
          <w:rFonts w:ascii="Arial" w:hAnsi="Arial" w:cs="Arial"/>
          <w:bCs/>
          <w:iCs/>
        </w:rPr>
      </w:pPr>
      <w:r w:rsidRPr="00C724C0">
        <w:rPr>
          <w:rFonts w:ascii="Arial" w:hAnsi="Arial" w:cs="Arial"/>
          <w:bCs/>
          <w:iCs/>
        </w:rPr>
        <w:t xml:space="preserve">Christina, Y. and Yasa, N., 2021. Application of theory of planned behavior to study online booking behavior. International Journal of Data and Network Science, 5(3), pp.331-340.  </w:t>
      </w:r>
      <w:hyperlink r:id="rId54" w:history="1">
        <w:r w:rsidRPr="00C724C0">
          <w:rPr>
            <w:rStyle w:val="Hyperlink"/>
            <w:rFonts w:ascii="Arial" w:hAnsi="Arial" w:cs="Arial"/>
            <w:bCs/>
            <w:iCs/>
          </w:rPr>
          <w:t>http://dx.doi.org/10.5267/j.ijdns.2021.5.010</w:t>
        </w:r>
      </w:hyperlink>
      <w:r w:rsidRPr="00C724C0">
        <w:rPr>
          <w:rFonts w:ascii="Arial" w:hAnsi="Arial" w:cs="Arial"/>
          <w:bCs/>
          <w:iCs/>
        </w:rPr>
        <w:t xml:space="preserve">  </w:t>
      </w:r>
    </w:p>
    <w:p w14:paraId="53F9D712" w14:textId="77777777" w:rsidR="00C970CD" w:rsidRPr="00C724C0" w:rsidRDefault="00C970CD" w:rsidP="00C970CD">
      <w:pPr>
        <w:pStyle w:val="ListParagraph"/>
        <w:numPr>
          <w:ilvl w:val="0"/>
          <w:numId w:val="61"/>
        </w:numPr>
        <w:spacing w:before="100" w:beforeAutospacing="1" w:after="100" w:afterAutospacing="1" w:line="360" w:lineRule="auto"/>
        <w:jc w:val="both"/>
        <w:rPr>
          <w:rFonts w:ascii="Arial" w:hAnsi="Arial" w:cs="Arial"/>
        </w:rPr>
      </w:pPr>
      <w:r w:rsidRPr="00C724C0">
        <w:rPr>
          <w:rFonts w:ascii="Arial" w:hAnsi="Arial" w:cs="Arial"/>
        </w:rPr>
        <w:t xml:space="preserve">Conyette, M., 2011, July. Modeling factors that influence online travel booking. In Proceedings of the International Conference on e-Business (pp. 1-6). </w:t>
      </w:r>
      <w:hyperlink r:id="rId55" w:history="1">
        <w:r w:rsidRPr="00C724C0">
          <w:rPr>
            <w:rStyle w:val="Hyperlink"/>
            <w:rFonts w:ascii="Arial" w:hAnsi="Arial" w:cs="Arial"/>
          </w:rPr>
          <w:t>https://www.scitepress.org/Papers/2011/34559/34559.pdf</w:t>
        </w:r>
      </w:hyperlink>
      <w:r w:rsidRPr="00C724C0">
        <w:rPr>
          <w:rFonts w:ascii="Arial" w:hAnsi="Arial" w:cs="Arial"/>
        </w:rPr>
        <w:t xml:space="preserve"> </w:t>
      </w:r>
    </w:p>
    <w:p w14:paraId="32BCB431" w14:textId="77777777" w:rsidR="00C970CD" w:rsidRPr="00C724C0" w:rsidRDefault="00C970CD" w:rsidP="00C970CD">
      <w:pPr>
        <w:pStyle w:val="ListParagraph"/>
        <w:numPr>
          <w:ilvl w:val="0"/>
          <w:numId w:val="61"/>
        </w:numPr>
        <w:overflowPunct w:val="0"/>
        <w:autoSpaceDE w:val="0"/>
        <w:autoSpaceDN w:val="0"/>
        <w:adjustRightInd w:val="0"/>
        <w:spacing w:after="0" w:line="360" w:lineRule="auto"/>
        <w:jc w:val="both"/>
        <w:textAlignment w:val="baseline"/>
        <w:rPr>
          <w:rFonts w:ascii="Arial" w:hAnsi="Arial" w:cs="Arial"/>
          <w:bCs/>
          <w:iCs/>
        </w:rPr>
      </w:pPr>
      <w:r w:rsidRPr="00C724C0">
        <w:rPr>
          <w:rFonts w:ascii="Arial" w:hAnsi="Arial" w:cs="Arial"/>
          <w:bCs/>
          <w:iCs/>
        </w:rPr>
        <w:t xml:space="preserve">Coursera, 2024. AI and Cybersecurity Courses. </w:t>
      </w:r>
      <w:hyperlink r:id="rId56" w:tgtFrame="_new" w:history="1">
        <w:r w:rsidRPr="00C724C0">
          <w:rPr>
            <w:rStyle w:val="Hyperlink"/>
            <w:rFonts w:ascii="Arial" w:hAnsi="Arial" w:cs="Arial"/>
            <w:bCs/>
            <w:iCs/>
            <w:color w:val="auto"/>
          </w:rPr>
          <w:t>https://www.coursera.org</w:t>
        </w:r>
      </w:hyperlink>
      <w:r w:rsidRPr="00C724C0">
        <w:rPr>
          <w:rFonts w:ascii="Arial" w:hAnsi="Arial" w:cs="Arial"/>
          <w:bCs/>
          <w:iCs/>
        </w:rPr>
        <w:t xml:space="preserve"> </w:t>
      </w:r>
    </w:p>
    <w:p w14:paraId="0C598FCD" w14:textId="77777777" w:rsidR="00C970CD" w:rsidRPr="00C724C0" w:rsidRDefault="00C970CD" w:rsidP="00C970CD">
      <w:pPr>
        <w:pStyle w:val="NormalWeb"/>
        <w:numPr>
          <w:ilvl w:val="0"/>
          <w:numId w:val="61"/>
        </w:numPr>
        <w:spacing w:line="360" w:lineRule="auto"/>
        <w:jc w:val="both"/>
        <w:rPr>
          <w:rFonts w:ascii="Arial" w:hAnsi="Arial" w:cs="Arial"/>
        </w:rPr>
      </w:pPr>
      <w:r w:rsidRPr="00C724C0">
        <w:rPr>
          <w:rFonts w:ascii="Arial" w:hAnsi="Arial" w:cs="Arial"/>
        </w:rPr>
        <w:t xml:space="preserve">Dell UK, 2024. Laptops. </w:t>
      </w:r>
      <w:r>
        <w:rPr>
          <w:rFonts w:ascii="Arial" w:hAnsi="Arial" w:cs="Arial"/>
        </w:rPr>
        <w:t xml:space="preserve"> </w:t>
      </w:r>
      <w:r w:rsidRPr="00C724C0">
        <w:rPr>
          <w:rFonts w:ascii="Arial" w:hAnsi="Arial" w:cs="Arial"/>
        </w:rPr>
        <w:t xml:space="preserve">: </w:t>
      </w:r>
      <w:hyperlink r:id="rId57" w:history="1">
        <w:r w:rsidRPr="00C724C0">
          <w:rPr>
            <w:rStyle w:val="Hyperlink"/>
            <w:rFonts w:ascii="Arial" w:eastAsiaTheme="majorEastAsia" w:hAnsi="Arial" w:cs="Arial"/>
          </w:rPr>
          <w:t>https://www.dell.com/en-uk</w:t>
        </w:r>
      </w:hyperlink>
      <w:r w:rsidRPr="00C724C0">
        <w:rPr>
          <w:rFonts w:ascii="Arial" w:hAnsi="Arial" w:cs="Arial"/>
        </w:rPr>
        <w:t xml:space="preserve"> </w:t>
      </w:r>
    </w:p>
    <w:p w14:paraId="62EE5056" w14:textId="77777777" w:rsidR="00C970CD" w:rsidRPr="00C724C0" w:rsidRDefault="00C970CD" w:rsidP="00C970CD">
      <w:pPr>
        <w:pStyle w:val="ListParagraph"/>
        <w:numPr>
          <w:ilvl w:val="0"/>
          <w:numId w:val="61"/>
        </w:numPr>
        <w:overflowPunct w:val="0"/>
        <w:autoSpaceDE w:val="0"/>
        <w:autoSpaceDN w:val="0"/>
        <w:adjustRightInd w:val="0"/>
        <w:spacing w:after="0" w:line="360" w:lineRule="auto"/>
        <w:jc w:val="both"/>
        <w:textAlignment w:val="baseline"/>
        <w:rPr>
          <w:rFonts w:ascii="Arial" w:hAnsi="Arial" w:cs="Arial"/>
        </w:rPr>
      </w:pPr>
      <w:r w:rsidRPr="00C724C0">
        <w:rPr>
          <w:rFonts w:ascii="Arial" w:hAnsi="Arial" w:cs="Arial"/>
        </w:rPr>
        <w:t xml:space="preserve">Eltayeb, N., 2017. Assessing the impact of mobile travel applications on tourism industries. International Academic Journal Faculty of Tourism and Hotel Management, 3(3), pp.278-297. </w:t>
      </w:r>
      <w:hyperlink r:id="rId58" w:history="1">
        <w:r w:rsidRPr="00C724C0">
          <w:rPr>
            <w:rStyle w:val="Hyperlink"/>
            <w:rFonts w:ascii="Arial" w:hAnsi="Arial" w:cs="Arial"/>
          </w:rPr>
          <w:t>https://journals.ekb.eg/article_95545_6fe771ba403f58a00df2ba4d5c8e0508.pdf</w:t>
        </w:r>
      </w:hyperlink>
      <w:r w:rsidRPr="00C724C0">
        <w:rPr>
          <w:rFonts w:ascii="Arial" w:hAnsi="Arial" w:cs="Arial"/>
        </w:rPr>
        <w:t xml:space="preserve"> </w:t>
      </w:r>
    </w:p>
    <w:p w14:paraId="6B8CDB2A" w14:textId="77777777" w:rsidR="00C970CD" w:rsidRPr="00C724C0" w:rsidRDefault="00C970CD" w:rsidP="00C970CD">
      <w:pPr>
        <w:pStyle w:val="ListParagraph"/>
        <w:numPr>
          <w:ilvl w:val="0"/>
          <w:numId w:val="61"/>
        </w:numPr>
        <w:overflowPunct w:val="0"/>
        <w:autoSpaceDE w:val="0"/>
        <w:autoSpaceDN w:val="0"/>
        <w:adjustRightInd w:val="0"/>
        <w:spacing w:after="0" w:line="360" w:lineRule="auto"/>
        <w:jc w:val="both"/>
        <w:textAlignment w:val="baseline"/>
        <w:rPr>
          <w:rFonts w:ascii="Arial" w:hAnsi="Arial" w:cs="Arial"/>
        </w:rPr>
      </w:pPr>
      <w:r w:rsidRPr="00C724C0">
        <w:rPr>
          <w:rFonts w:ascii="Arial" w:hAnsi="Arial" w:cs="Arial"/>
        </w:rPr>
        <w:t xml:space="preserve">Fang, J., Li, J. and Wang, R., 2017, December. Mobile Travel Apps' Adoption: Integrating Perceived Characteristics of Innovation and Software Quality. In Proceedings of the 2017 International Conference on Software and e-Business (pp. 38-42). </w:t>
      </w:r>
      <w:hyperlink r:id="rId59" w:history="1">
        <w:r w:rsidRPr="00C724C0">
          <w:rPr>
            <w:rStyle w:val="Hyperlink"/>
            <w:rFonts w:ascii="Arial" w:hAnsi="Arial" w:cs="Arial"/>
          </w:rPr>
          <w:t>https://doi.org/10.1145/3178212.3178213</w:t>
        </w:r>
      </w:hyperlink>
      <w:r w:rsidRPr="00C724C0">
        <w:rPr>
          <w:rFonts w:ascii="Arial" w:hAnsi="Arial" w:cs="Arial"/>
        </w:rPr>
        <w:t xml:space="preserve"> </w:t>
      </w:r>
    </w:p>
    <w:p w14:paraId="15C0D7FE" w14:textId="77777777" w:rsidR="00C970CD" w:rsidRPr="00C724C0" w:rsidRDefault="00C970CD" w:rsidP="00C970CD">
      <w:pPr>
        <w:pStyle w:val="ListParagraph"/>
        <w:numPr>
          <w:ilvl w:val="0"/>
          <w:numId w:val="61"/>
        </w:numPr>
        <w:overflowPunct w:val="0"/>
        <w:autoSpaceDE w:val="0"/>
        <w:autoSpaceDN w:val="0"/>
        <w:adjustRightInd w:val="0"/>
        <w:spacing w:after="0" w:line="360" w:lineRule="auto"/>
        <w:jc w:val="both"/>
        <w:textAlignment w:val="baseline"/>
        <w:rPr>
          <w:rFonts w:ascii="Arial" w:hAnsi="Arial" w:cs="Arial"/>
        </w:rPr>
      </w:pPr>
      <w:r w:rsidRPr="00C724C0">
        <w:rPr>
          <w:rFonts w:ascii="Arial" w:hAnsi="Arial" w:cs="Arial"/>
        </w:rPr>
        <w:t xml:space="preserve">Gibbs, C. and Gretzel, U., 2015. Drivers of responsive website design innovation by destination marketing organizations. In Information and Communication Technologies in Tourism 2015: Proceedings of the International Conference in Lugano, Switzerland, February 3-6, 2015 (pp. 581-592).  </w:t>
      </w:r>
      <w:hyperlink r:id="rId60" w:anchor="page=565" w:history="1">
        <w:r w:rsidRPr="00C724C0">
          <w:rPr>
            <w:rStyle w:val="Hyperlink"/>
            <w:rFonts w:ascii="Arial" w:hAnsi="Arial" w:cs="Arial"/>
          </w:rPr>
          <w:t>http://ndl.ethernet.edu.et/bitstream/123456789/72589/1/99.pdf#page=565</w:t>
        </w:r>
      </w:hyperlink>
      <w:r w:rsidRPr="00C724C0">
        <w:rPr>
          <w:rFonts w:ascii="Arial" w:hAnsi="Arial" w:cs="Arial"/>
        </w:rPr>
        <w:t xml:space="preserve"> </w:t>
      </w:r>
    </w:p>
    <w:p w14:paraId="222AD6F5" w14:textId="77777777" w:rsidR="00C970CD" w:rsidRPr="00C724C0" w:rsidRDefault="00C970CD" w:rsidP="00C970CD">
      <w:pPr>
        <w:pStyle w:val="ListParagraph"/>
        <w:numPr>
          <w:ilvl w:val="0"/>
          <w:numId w:val="61"/>
        </w:numPr>
        <w:spacing w:before="100" w:beforeAutospacing="1" w:after="100" w:afterAutospacing="1" w:line="360" w:lineRule="auto"/>
        <w:jc w:val="both"/>
        <w:rPr>
          <w:rFonts w:ascii="Arial" w:hAnsi="Arial" w:cs="Arial"/>
        </w:rPr>
      </w:pPr>
      <w:r w:rsidRPr="00C724C0">
        <w:rPr>
          <w:rFonts w:ascii="Arial" w:hAnsi="Arial" w:cs="Arial"/>
        </w:rPr>
        <w:t xml:space="preserve">Giovanis, A., Athanasopoulou, P., &amp; Mamalis, S., 2017. Consumer-Brand Relationship Development Process in the Context of Online Booking Services: The Role of Cognitive and Affective Drivers., pp. 213-220. </w:t>
      </w:r>
      <w:hyperlink r:id="rId61" w:history="1">
        <w:r w:rsidRPr="00C724C0">
          <w:rPr>
            <w:rStyle w:val="Hyperlink"/>
            <w:rFonts w:ascii="Arial" w:hAnsi="Arial" w:cs="Arial"/>
          </w:rPr>
          <w:t>https://doi.org/10.1007/978-3-319-56288-9_29</w:t>
        </w:r>
      </w:hyperlink>
      <w:r w:rsidRPr="00C724C0">
        <w:rPr>
          <w:rFonts w:ascii="Arial" w:hAnsi="Arial" w:cs="Arial"/>
        </w:rPr>
        <w:t xml:space="preserve">. </w:t>
      </w:r>
    </w:p>
    <w:p w14:paraId="60854ADF" w14:textId="77777777" w:rsidR="00C970CD" w:rsidRPr="00C724C0" w:rsidRDefault="00C970CD" w:rsidP="00C970CD">
      <w:pPr>
        <w:pStyle w:val="NormalWeb"/>
        <w:numPr>
          <w:ilvl w:val="0"/>
          <w:numId w:val="61"/>
        </w:numPr>
        <w:spacing w:line="360" w:lineRule="auto"/>
        <w:jc w:val="both"/>
        <w:rPr>
          <w:rFonts w:ascii="Arial" w:hAnsi="Arial" w:cs="Arial"/>
        </w:rPr>
      </w:pPr>
      <w:r w:rsidRPr="00C724C0">
        <w:rPr>
          <w:rFonts w:ascii="Arial" w:hAnsi="Arial" w:cs="Arial"/>
          <w:bCs/>
          <w:iCs/>
        </w:rPr>
        <w:t xml:space="preserve">Glassdoor, 2024. UK salary insights. </w:t>
      </w:r>
      <w:hyperlink r:id="rId62" w:history="1">
        <w:r w:rsidRPr="00C724C0">
          <w:rPr>
            <w:rStyle w:val="Hyperlink"/>
            <w:rFonts w:ascii="Arial" w:eastAsiaTheme="majorEastAsia" w:hAnsi="Arial" w:cs="Arial"/>
            <w:bCs/>
            <w:iCs/>
          </w:rPr>
          <w:t>https://www.glassdoor.co.uk/Salaries</w:t>
        </w:r>
      </w:hyperlink>
      <w:r w:rsidRPr="00C724C0">
        <w:rPr>
          <w:rFonts w:ascii="Arial" w:hAnsi="Arial" w:cs="Arial"/>
          <w:bCs/>
          <w:iCs/>
        </w:rPr>
        <w:t xml:space="preserve"> </w:t>
      </w:r>
    </w:p>
    <w:p w14:paraId="74962CFE" w14:textId="77777777" w:rsidR="00C970CD" w:rsidRPr="00C724C0" w:rsidRDefault="00C970CD" w:rsidP="00C970CD">
      <w:pPr>
        <w:pStyle w:val="NormalWeb"/>
        <w:numPr>
          <w:ilvl w:val="0"/>
          <w:numId w:val="61"/>
        </w:numPr>
        <w:spacing w:line="360" w:lineRule="auto"/>
        <w:jc w:val="both"/>
        <w:rPr>
          <w:rFonts w:ascii="Arial" w:hAnsi="Arial" w:cs="Arial"/>
        </w:rPr>
      </w:pPr>
      <w:r w:rsidRPr="00C724C0">
        <w:rPr>
          <w:rFonts w:ascii="Arial" w:hAnsi="Arial" w:cs="Arial"/>
          <w:bCs/>
          <w:iCs/>
        </w:rPr>
        <w:t xml:space="preserve">Google Ads, 2024. Google Ads marketing. </w:t>
      </w:r>
      <w:hyperlink r:id="rId63" w:history="1">
        <w:r w:rsidRPr="00C724C0">
          <w:rPr>
            <w:rStyle w:val="Hyperlink"/>
            <w:rFonts w:ascii="Arial" w:eastAsiaTheme="majorEastAsia" w:hAnsi="Arial" w:cs="Arial"/>
            <w:bCs/>
            <w:iCs/>
          </w:rPr>
          <w:t>https://ads.google.com</w:t>
        </w:r>
      </w:hyperlink>
      <w:r w:rsidRPr="00C724C0">
        <w:rPr>
          <w:rFonts w:ascii="Arial" w:hAnsi="Arial" w:cs="Arial"/>
          <w:bCs/>
          <w:iCs/>
        </w:rPr>
        <w:t xml:space="preserve"> </w:t>
      </w:r>
    </w:p>
    <w:p w14:paraId="40490043" w14:textId="77777777" w:rsidR="00C970CD" w:rsidRPr="00C724C0" w:rsidRDefault="00C970CD" w:rsidP="00C970CD">
      <w:pPr>
        <w:pStyle w:val="NormalWeb"/>
        <w:numPr>
          <w:ilvl w:val="0"/>
          <w:numId w:val="61"/>
        </w:numPr>
        <w:spacing w:line="360" w:lineRule="auto"/>
        <w:jc w:val="both"/>
        <w:rPr>
          <w:rFonts w:ascii="Arial" w:hAnsi="Arial" w:cs="Arial"/>
          <w:lang w:val="de-DE"/>
        </w:rPr>
      </w:pPr>
      <w:r w:rsidRPr="00C724C0">
        <w:rPr>
          <w:rFonts w:ascii="Arial" w:hAnsi="Arial" w:cs="Arial"/>
          <w:lang w:val="de-DE"/>
        </w:rPr>
        <w:t xml:space="preserve">Google Digital Garage, 2024. </w:t>
      </w:r>
      <w:hyperlink r:id="rId64" w:tgtFrame="_new" w:history="1">
        <w:r w:rsidRPr="00C724C0">
          <w:rPr>
            <w:rStyle w:val="Hyperlink"/>
            <w:rFonts w:ascii="Arial" w:eastAsiaTheme="majorEastAsia" w:hAnsi="Arial" w:cs="Arial"/>
            <w:lang w:val="de-DE"/>
          </w:rPr>
          <w:t>Google Digital Garage</w:t>
        </w:r>
      </w:hyperlink>
      <w:r w:rsidRPr="00C724C0">
        <w:rPr>
          <w:rFonts w:ascii="Arial" w:hAnsi="Arial" w:cs="Arial"/>
          <w:lang w:val="de-DE"/>
        </w:rPr>
        <w:t>.</w:t>
      </w:r>
    </w:p>
    <w:p w14:paraId="4B9BEB12" w14:textId="77777777" w:rsidR="00C970CD" w:rsidRPr="00C724C0" w:rsidRDefault="00C970CD" w:rsidP="00C970CD">
      <w:pPr>
        <w:pStyle w:val="ListParagraph"/>
        <w:numPr>
          <w:ilvl w:val="0"/>
          <w:numId w:val="61"/>
        </w:numPr>
        <w:overflowPunct w:val="0"/>
        <w:autoSpaceDE w:val="0"/>
        <w:autoSpaceDN w:val="0"/>
        <w:adjustRightInd w:val="0"/>
        <w:spacing w:after="0" w:line="360" w:lineRule="auto"/>
        <w:jc w:val="both"/>
        <w:textAlignment w:val="baseline"/>
        <w:rPr>
          <w:rFonts w:ascii="Arial" w:hAnsi="Arial" w:cs="Arial"/>
          <w:bCs/>
          <w:iCs/>
        </w:rPr>
      </w:pPr>
      <w:r w:rsidRPr="00C724C0">
        <w:rPr>
          <w:rFonts w:ascii="Arial" w:hAnsi="Arial" w:cs="Arial"/>
          <w:bCs/>
          <w:iCs/>
        </w:rPr>
        <w:t xml:space="preserve">Google Digital Garage. </w:t>
      </w:r>
      <w:r>
        <w:rPr>
          <w:rFonts w:ascii="Arial" w:hAnsi="Arial" w:cs="Arial"/>
          <w:bCs/>
          <w:iCs/>
        </w:rPr>
        <w:t>2024</w:t>
      </w:r>
      <w:r w:rsidRPr="00C724C0">
        <w:rPr>
          <w:rFonts w:ascii="Arial" w:hAnsi="Arial" w:cs="Arial"/>
          <w:bCs/>
          <w:iCs/>
        </w:rPr>
        <w:t xml:space="preserve">. Digital Marketing Certification. </w:t>
      </w:r>
      <w:hyperlink r:id="rId65" w:history="1">
        <w:r w:rsidRPr="00C724C0">
          <w:rPr>
            <w:rStyle w:val="Hyperlink"/>
            <w:rFonts w:ascii="Arial" w:hAnsi="Arial" w:cs="Arial"/>
            <w:bCs/>
            <w:iCs/>
          </w:rPr>
          <w:t>https://learndigital.withgoogle.com/digitalgarage</w:t>
        </w:r>
      </w:hyperlink>
      <w:r w:rsidRPr="00C724C0">
        <w:rPr>
          <w:rFonts w:ascii="Arial" w:hAnsi="Arial" w:cs="Arial"/>
          <w:bCs/>
          <w:iCs/>
        </w:rPr>
        <w:t xml:space="preserve">  </w:t>
      </w:r>
    </w:p>
    <w:p w14:paraId="3795FE7C" w14:textId="77777777" w:rsidR="00C970CD" w:rsidRPr="00C724C0" w:rsidRDefault="00C970CD" w:rsidP="00C970CD">
      <w:pPr>
        <w:pStyle w:val="ListParagraph"/>
        <w:numPr>
          <w:ilvl w:val="0"/>
          <w:numId w:val="61"/>
        </w:numPr>
        <w:spacing w:before="100" w:beforeAutospacing="1" w:after="100" w:afterAutospacing="1" w:line="360" w:lineRule="auto"/>
        <w:jc w:val="both"/>
        <w:rPr>
          <w:rFonts w:ascii="Arial" w:hAnsi="Arial" w:cs="Arial"/>
        </w:rPr>
      </w:pPr>
      <w:r w:rsidRPr="00C724C0">
        <w:rPr>
          <w:rFonts w:ascii="Arial" w:hAnsi="Arial" w:cs="Arial"/>
        </w:rPr>
        <w:t xml:space="preserve">Goraya, M., Zhu, J., Shareef, M., Imran, M., Malik, A., &amp; Akram, M., 2019. An investigation of the drivers of social commerce and e-word-of-mouth intentions: Elucidating the role of social commerce in E-business. Electronic Markets, 31, pp. 181 - 195. </w:t>
      </w:r>
      <w:hyperlink r:id="rId66" w:history="1">
        <w:r w:rsidRPr="00C724C0">
          <w:rPr>
            <w:rStyle w:val="Hyperlink"/>
            <w:rFonts w:ascii="Arial" w:hAnsi="Arial" w:cs="Arial"/>
          </w:rPr>
          <w:t>https://doi.org/10.1007/s12525-019-00347-w</w:t>
        </w:r>
      </w:hyperlink>
      <w:r w:rsidRPr="00C724C0">
        <w:rPr>
          <w:rFonts w:ascii="Arial" w:hAnsi="Arial" w:cs="Arial"/>
        </w:rPr>
        <w:t xml:space="preserve">. </w:t>
      </w:r>
    </w:p>
    <w:p w14:paraId="1050B8EF" w14:textId="77777777" w:rsidR="00C970CD" w:rsidRPr="00C724C0" w:rsidRDefault="00C970CD" w:rsidP="00C970CD">
      <w:pPr>
        <w:pStyle w:val="NormalWeb"/>
        <w:numPr>
          <w:ilvl w:val="0"/>
          <w:numId w:val="61"/>
        </w:numPr>
        <w:spacing w:line="360" w:lineRule="auto"/>
        <w:jc w:val="both"/>
        <w:rPr>
          <w:rFonts w:ascii="Arial" w:hAnsi="Arial" w:cs="Arial"/>
        </w:rPr>
      </w:pPr>
      <w:r w:rsidRPr="00C724C0">
        <w:rPr>
          <w:rFonts w:ascii="Arial" w:hAnsi="Arial" w:cs="Arial"/>
        </w:rPr>
        <w:t xml:space="preserve">Gov.uk, 2024. Guidance Companies House Fees. </w:t>
      </w:r>
      <w:hyperlink r:id="rId67" w:history="1">
        <w:r w:rsidRPr="00C724C0">
          <w:rPr>
            <w:rStyle w:val="Hyperlink"/>
            <w:rFonts w:ascii="Arial" w:eastAsiaTheme="majorEastAsia" w:hAnsi="Arial" w:cs="Arial"/>
          </w:rPr>
          <w:t>https://www.gov.uk/government/publications/companies-house-fees/companies-house-fees</w:t>
        </w:r>
      </w:hyperlink>
      <w:r w:rsidRPr="00C724C0">
        <w:rPr>
          <w:rFonts w:ascii="Arial" w:hAnsi="Arial" w:cs="Arial"/>
        </w:rPr>
        <w:t xml:space="preserve"> </w:t>
      </w:r>
    </w:p>
    <w:p w14:paraId="03D37328" w14:textId="77777777" w:rsidR="00C970CD" w:rsidRPr="00C724C0" w:rsidRDefault="00C970CD" w:rsidP="00C970CD">
      <w:pPr>
        <w:pStyle w:val="NormalWeb"/>
        <w:numPr>
          <w:ilvl w:val="0"/>
          <w:numId w:val="61"/>
        </w:numPr>
        <w:spacing w:line="360" w:lineRule="auto"/>
        <w:jc w:val="both"/>
        <w:rPr>
          <w:rFonts w:ascii="Arial" w:hAnsi="Arial" w:cs="Arial"/>
        </w:rPr>
      </w:pPr>
      <w:r w:rsidRPr="00C724C0">
        <w:rPr>
          <w:rFonts w:ascii="Arial" w:hAnsi="Arial" w:cs="Arial"/>
        </w:rPr>
        <w:t xml:space="preserve">Hootsuite, 2024. </w:t>
      </w:r>
      <w:r>
        <w:rPr>
          <w:rFonts w:ascii="Arial" w:hAnsi="Arial" w:cs="Arial"/>
        </w:rPr>
        <w:t xml:space="preserve"> </w:t>
      </w:r>
      <w:r w:rsidRPr="00C724C0">
        <w:rPr>
          <w:rFonts w:ascii="Arial" w:hAnsi="Arial" w:cs="Arial"/>
        </w:rPr>
        <w:t xml:space="preserve"> </w:t>
      </w:r>
      <w:hyperlink r:id="rId68" w:tgtFrame="_new" w:history="1">
        <w:r w:rsidRPr="00C724C0">
          <w:rPr>
            <w:rStyle w:val="Hyperlink"/>
            <w:rFonts w:ascii="Arial" w:eastAsiaTheme="majorEastAsia" w:hAnsi="Arial" w:cs="Arial"/>
          </w:rPr>
          <w:t>Hootsuite</w:t>
        </w:r>
      </w:hyperlink>
      <w:r w:rsidRPr="00C724C0">
        <w:rPr>
          <w:rFonts w:ascii="Arial" w:hAnsi="Arial" w:cs="Arial"/>
        </w:rPr>
        <w:t>.</w:t>
      </w:r>
    </w:p>
    <w:p w14:paraId="61F58033" w14:textId="77777777" w:rsidR="00C970CD" w:rsidRPr="00C724C0" w:rsidRDefault="00C970CD" w:rsidP="00C970CD">
      <w:pPr>
        <w:pStyle w:val="NormalWeb"/>
        <w:numPr>
          <w:ilvl w:val="0"/>
          <w:numId w:val="61"/>
        </w:numPr>
        <w:spacing w:line="360" w:lineRule="auto"/>
        <w:jc w:val="both"/>
        <w:rPr>
          <w:rFonts w:ascii="Arial" w:hAnsi="Arial" w:cs="Arial"/>
        </w:rPr>
      </w:pPr>
      <w:r w:rsidRPr="00C724C0">
        <w:rPr>
          <w:rFonts w:ascii="Arial" w:hAnsi="Arial" w:cs="Arial"/>
        </w:rPr>
        <w:t xml:space="preserve">HubSpot, 2024. </w:t>
      </w:r>
      <w:r>
        <w:rPr>
          <w:rFonts w:ascii="Arial" w:hAnsi="Arial" w:cs="Arial"/>
        </w:rPr>
        <w:t xml:space="preserve"> </w:t>
      </w:r>
      <w:r w:rsidRPr="00C724C0">
        <w:rPr>
          <w:rFonts w:ascii="Arial" w:hAnsi="Arial" w:cs="Arial"/>
        </w:rPr>
        <w:t xml:space="preserve"> </w:t>
      </w:r>
      <w:hyperlink r:id="rId69" w:tgtFrame="_new" w:history="1">
        <w:r w:rsidRPr="00C724C0">
          <w:rPr>
            <w:rStyle w:val="Hyperlink"/>
            <w:rFonts w:ascii="Arial" w:eastAsiaTheme="majorEastAsia" w:hAnsi="Arial" w:cs="Arial"/>
          </w:rPr>
          <w:t>HubSpot</w:t>
        </w:r>
      </w:hyperlink>
      <w:r w:rsidRPr="00C724C0">
        <w:rPr>
          <w:rFonts w:ascii="Arial" w:hAnsi="Arial" w:cs="Arial"/>
        </w:rPr>
        <w:t>.</w:t>
      </w:r>
    </w:p>
    <w:p w14:paraId="224406FC" w14:textId="77777777" w:rsidR="00C970CD" w:rsidRPr="00C724C0" w:rsidRDefault="00C970CD" w:rsidP="00C970CD">
      <w:pPr>
        <w:pStyle w:val="NormalWeb"/>
        <w:numPr>
          <w:ilvl w:val="0"/>
          <w:numId w:val="61"/>
        </w:numPr>
        <w:spacing w:line="360" w:lineRule="auto"/>
        <w:jc w:val="both"/>
        <w:rPr>
          <w:rFonts w:ascii="Arial" w:hAnsi="Arial" w:cs="Arial"/>
        </w:rPr>
      </w:pPr>
      <w:r w:rsidRPr="00C724C0">
        <w:rPr>
          <w:rFonts w:ascii="Arial" w:hAnsi="Arial" w:cs="Arial"/>
        </w:rPr>
        <w:t xml:space="preserve">Intercom, 2024. </w:t>
      </w:r>
      <w:r>
        <w:rPr>
          <w:rFonts w:ascii="Arial" w:hAnsi="Arial" w:cs="Arial"/>
        </w:rPr>
        <w:t xml:space="preserve"> </w:t>
      </w:r>
      <w:r w:rsidRPr="00C724C0">
        <w:rPr>
          <w:rFonts w:ascii="Arial" w:hAnsi="Arial" w:cs="Arial"/>
        </w:rPr>
        <w:t xml:space="preserve"> </w:t>
      </w:r>
      <w:hyperlink r:id="rId70" w:tgtFrame="_new" w:history="1">
        <w:r w:rsidRPr="00C724C0">
          <w:rPr>
            <w:rStyle w:val="Hyperlink"/>
            <w:rFonts w:ascii="Arial" w:eastAsiaTheme="majorEastAsia" w:hAnsi="Arial" w:cs="Arial"/>
          </w:rPr>
          <w:t>Intercom</w:t>
        </w:r>
      </w:hyperlink>
      <w:r w:rsidRPr="00C724C0">
        <w:rPr>
          <w:rFonts w:ascii="Arial" w:hAnsi="Arial" w:cs="Arial"/>
        </w:rPr>
        <w:t>.</w:t>
      </w:r>
    </w:p>
    <w:p w14:paraId="26CCBEF3" w14:textId="77777777" w:rsidR="00C970CD" w:rsidRPr="00C724C0" w:rsidRDefault="00C970CD" w:rsidP="00C970CD">
      <w:pPr>
        <w:pStyle w:val="ListParagraph"/>
        <w:numPr>
          <w:ilvl w:val="0"/>
          <w:numId w:val="61"/>
        </w:numPr>
        <w:spacing w:before="100" w:beforeAutospacing="1" w:after="100" w:afterAutospacing="1" w:line="360" w:lineRule="auto"/>
        <w:jc w:val="both"/>
        <w:rPr>
          <w:rFonts w:ascii="Arial" w:hAnsi="Arial" w:cs="Arial"/>
        </w:rPr>
      </w:pPr>
      <w:r w:rsidRPr="00C724C0">
        <w:rPr>
          <w:rFonts w:ascii="Arial" w:hAnsi="Arial" w:cs="Arial"/>
        </w:rPr>
        <w:t xml:space="preserve">Järvinen, J. and Taiminen, H., 2016. Harnessing marketing automation for B2B content marketing. Industrial marketing management, 54, pp.164-175. </w:t>
      </w:r>
      <w:hyperlink r:id="rId71" w:history="1">
        <w:r w:rsidRPr="00C724C0">
          <w:rPr>
            <w:rStyle w:val="Hyperlink"/>
            <w:rFonts w:ascii="Arial" w:hAnsi="Arial" w:cs="Arial"/>
          </w:rPr>
          <w:t>https://doi.org/10.1016/j.indmarman.2015.07.002</w:t>
        </w:r>
      </w:hyperlink>
      <w:r w:rsidRPr="00C724C0">
        <w:rPr>
          <w:rFonts w:ascii="Arial" w:hAnsi="Arial" w:cs="Arial"/>
        </w:rPr>
        <w:t xml:space="preserve">  </w:t>
      </w:r>
    </w:p>
    <w:p w14:paraId="17C63C1C" w14:textId="77777777" w:rsidR="00C970CD" w:rsidRPr="00C724C0" w:rsidRDefault="00C970CD" w:rsidP="00C970CD">
      <w:pPr>
        <w:pStyle w:val="ListParagraph"/>
        <w:numPr>
          <w:ilvl w:val="0"/>
          <w:numId w:val="61"/>
        </w:numPr>
        <w:overflowPunct w:val="0"/>
        <w:autoSpaceDE w:val="0"/>
        <w:autoSpaceDN w:val="0"/>
        <w:adjustRightInd w:val="0"/>
        <w:spacing w:after="0" w:line="360" w:lineRule="auto"/>
        <w:jc w:val="both"/>
        <w:textAlignment w:val="baseline"/>
        <w:rPr>
          <w:rFonts w:ascii="Arial" w:hAnsi="Arial" w:cs="Arial"/>
        </w:rPr>
      </w:pPr>
      <w:r w:rsidRPr="00C724C0">
        <w:rPr>
          <w:rFonts w:ascii="Arial" w:hAnsi="Arial" w:cs="Arial"/>
        </w:rPr>
        <w:t xml:space="preserve">Jiménez-Barreto, J., Rubio, N., Campo, S. and Molinillo, S., 2020. Linking the online destination brand experience and brand credibility with tourists’ behavioral intentions toward a destination. Tourism Management, 79, p.104101. </w:t>
      </w:r>
      <w:hyperlink r:id="rId72" w:history="1">
        <w:r w:rsidRPr="00C724C0">
          <w:rPr>
            <w:rStyle w:val="Hyperlink"/>
            <w:rFonts w:ascii="Arial" w:hAnsi="Arial" w:cs="Arial"/>
          </w:rPr>
          <w:t>https://doi.org/10.1016/j.tourman.2020.104101</w:t>
        </w:r>
      </w:hyperlink>
      <w:r w:rsidRPr="00C724C0">
        <w:rPr>
          <w:rFonts w:ascii="Arial" w:hAnsi="Arial" w:cs="Arial"/>
        </w:rPr>
        <w:t xml:space="preserve"> </w:t>
      </w:r>
    </w:p>
    <w:p w14:paraId="2AFCAAC1" w14:textId="77777777" w:rsidR="00C970CD" w:rsidRPr="00C724C0" w:rsidRDefault="00C970CD" w:rsidP="00C970CD">
      <w:pPr>
        <w:pStyle w:val="ListParagraph"/>
        <w:numPr>
          <w:ilvl w:val="0"/>
          <w:numId w:val="61"/>
        </w:numPr>
        <w:overflowPunct w:val="0"/>
        <w:autoSpaceDE w:val="0"/>
        <w:autoSpaceDN w:val="0"/>
        <w:adjustRightInd w:val="0"/>
        <w:spacing w:after="0" w:line="360" w:lineRule="auto"/>
        <w:jc w:val="both"/>
        <w:textAlignment w:val="baseline"/>
        <w:rPr>
          <w:rFonts w:ascii="Arial" w:hAnsi="Arial" w:cs="Arial"/>
        </w:rPr>
      </w:pPr>
      <w:r w:rsidRPr="00C724C0">
        <w:rPr>
          <w:rFonts w:ascii="Arial" w:hAnsi="Arial" w:cs="Arial"/>
        </w:rPr>
        <w:t xml:space="preserve">Khare, A., Dixit, S. and Sarkar, S., 2020. Factors affecting website continuance intention: a study of Indian travel websites. </w:t>
      </w:r>
      <w:r w:rsidRPr="00C724C0">
        <w:rPr>
          <w:rFonts w:ascii="Arial" w:eastAsiaTheme="majorEastAsia" w:hAnsi="Arial" w:cs="Arial"/>
        </w:rPr>
        <w:t>Information Technology &amp; Tourism</w:t>
      </w:r>
      <w:r w:rsidRPr="00C724C0">
        <w:rPr>
          <w:rFonts w:ascii="Arial" w:hAnsi="Arial" w:cs="Arial"/>
        </w:rPr>
        <w:t xml:space="preserve">, 22, pp.243-271. </w:t>
      </w:r>
      <w:hyperlink r:id="rId73" w:history="1">
        <w:r w:rsidRPr="00C724C0">
          <w:rPr>
            <w:rStyle w:val="Hyperlink"/>
            <w:rFonts w:ascii="Arial" w:hAnsi="Arial" w:cs="Arial"/>
          </w:rPr>
          <w:t>https://doi.org/10.1007/s40558-019-00162-1</w:t>
        </w:r>
      </w:hyperlink>
      <w:r w:rsidRPr="00C724C0">
        <w:rPr>
          <w:rFonts w:ascii="Arial" w:hAnsi="Arial" w:cs="Arial"/>
        </w:rPr>
        <w:t xml:space="preserve"> </w:t>
      </w:r>
    </w:p>
    <w:p w14:paraId="3A2F8AE0" w14:textId="77777777" w:rsidR="00C970CD" w:rsidRPr="00C724C0" w:rsidRDefault="00C970CD" w:rsidP="00C970CD">
      <w:pPr>
        <w:pStyle w:val="ListParagraph"/>
        <w:numPr>
          <w:ilvl w:val="0"/>
          <w:numId w:val="61"/>
        </w:numPr>
        <w:spacing w:before="100" w:beforeAutospacing="1" w:after="100" w:afterAutospacing="1" w:line="360" w:lineRule="auto"/>
        <w:jc w:val="both"/>
        <w:rPr>
          <w:rFonts w:ascii="Arial" w:hAnsi="Arial" w:cs="Arial"/>
        </w:rPr>
      </w:pPr>
      <w:r w:rsidRPr="00C724C0">
        <w:rPr>
          <w:rFonts w:ascii="Arial" w:hAnsi="Arial" w:cs="Arial"/>
        </w:rPr>
        <w:t xml:space="preserve">Kim, J., 2018. Platform Adoption Factors in the Internet Industry. Sustainability. </w:t>
      </w:r>
      <w:hyperlink r:id="rId74" w:history="1">
        <w:r w:rsidRPr="00C724C0">
          <w:rPr>
            <w:rStyle w:val="Hyperlink"/>
            <w:rFonts w:ascii="Arial" w:hAnsi="Arial" w:cs="Arial"/>
          </w:rPr>
          <w:t>https://doi.org/10.3390/SU10093185</w:t>
        </w:r>
      </w:hyperlink>
      <w:r w:rsidRPr="00C724C0">
        <w:rPr>
          <w:rFonts w:ascii="Arial" w:hAnsi="Arial" w:cs="Arial"/>
        </w:rPr>
        <w:t xml:space="preserve">. </w:t>
      </w:r>
    </w:p>
    <w:p w14:paraId="4CEF8845" w14:textId="77777777" w:rsidR="00C970CD" w:rsidRPr="00C724C0" w:rsidRDefault="00C970CD" w:rsidP="00C970CD">
      <w:pPr>
        <w:pStyle w:val="NormalWeb"/>
        <w:numPr>
          <w:ilvl w:val="0"/>
          <w:numId w:val="61"/>
        </w:numPr>
        <w:spacing w:line="360" w:lineRule="auto"/>
        <w:jc w:val="both"/>
        <w:rPr>
          <w:rFonts w:ascii="Arial" w:hAnsi="Arial" w:cs="Arial"/>
        </w:rPr>
      </w:pPr>
      <w:r w:rsidRPr="00C724C0">
        <w:rPr>
          <w:rFonts w:ascii="Arial" w:hAnsi="Arial" w:cs="Arial"/>
          <w:bCs/>
          <w:iCs/>
        </w:rPr>
        <w:t xml:space="preserve">Kim, J., 2018. Platform adoption factors in the Internet industry. Sustainability. </w:t>
      </w:r>
      <w:hyperlink r:id="rId75" w:history="1">
        <w:r w:rsidRPr="00C724C0">
          <w:rPr>
            <w:rStyle w:val="Hyperlink"/>
            <w:rFonts w:ascii="Arial" w:eastAsiaTheme="majorEastAsia" w:hAnsi="Arial" w:cs="Arial"/>
            <w:bCs/>
            <w:iCs/>
          </w:rPr>
          <w:t>https://doi.org/10.3390/SU10093185</w:t>
        </w:r>
      </w:hyperlink>
      <w:r w:rsidRPr="00C724C0">
        <w:rPr>
          <w:rFonts w:ascii="Arial" w:hAnsi="Arial" w:cs="Arial"/>
          <w:bCs/>
          <w:iCs/>
        </w:rPr>
        <w:t xml:space="preserve"> </w:t>
      </w:r>
    </w:p>
    <w:p w14:paraId="1C4B9131" w14:textId="77777777" w:rsidR="00C970CD" w:rsidRPr="00C724C0" w:rsidRDefault="00C970CD" w:rsidP="00C970CD">
      <w:pPr>
        <w:pStyle w:val="ListParagraph"/>
        <w:numPr>
          <w:ilvl w:val="0"/>
          <w:numId w:val="61"/>
        </w:numPr>
        <w:spacing w:before="100" w:beforeAutospacing="1" w:after="100" w:afterAutospacing="1" w:line="360" w:lineRule="auto"/>
        <w:jc w:val="both"/>
        <w:rPr>
          <w:rFonts w:ascii="Arial" w:hAnsi="Arial" w:cs="Arial"/>
        </w:rPr>
      </w:pPr>
      <w:r w:rsidRPr="00C724C0">
        <w:rPr>
          <w:rFonts w:ascii="Arial" w:hAnsi="Arial" w:cs="Arial"/>
        </w:rPr>
        <w:t xml:space="preserve">Lehdonvirta, V., Kässi, O., Hjorth, I., Barnard, H., &amp; Graham, M., 2018. The Global Platform Economy: A New Offshoring Institution Enabling Emerging-Economy Microproviders. Journal of Management, 45, pp. 567 - 599. </w:t>
      </w:r>
      <w:hyperlink r:id="rId76" w:history="1">
        <w:r w:rsidRPr="00C724C0">
          <w:rPr>
            <w:rStyle w:val="Hyperlink"/>
            <w:rFonts w:ascii="Arial" w:hAnsi="Arial" w:cs="Arial"/>
          </w:rPr>
          <w:t>https://doi.org/10.1177/0149206318786781</w:t>
        </w:r>
      </w:hyperlink>
      <w:r w:rsidRPr="00C724C0">
        <w:rPr>
          <w:rFonts w:ascii="Arial" w:hAnsi="Arial" w:cs="Arial"/>
        </w:rPr>
        <w:t xml:space="preserve">. </w:t>
      </w:r>
    </w:p>
    <w:p w14:paraId="1A0DBB47" w14:textId="77777777" w:rsidR="00C970CD" w:rsidRPr="00C724C0" w:rsidRDefault="00C970CD" w:rsidP="00C970CD">
      <w:pPr>
        <w:pStyle w:val="ListParagraph"/>
        <w:numPr>
          <w:ilvl w:val="0"/>
          <w:numId w:val="61"/>
        </w:numPr>
        <w:overflowPunct w:val="0"/>
        <w:autoSpaceDE w:val="0"/>
        <w:autoSpaceDN w:val="0"/>
        <w:adjustRightInd w:val="0"/>
        <w:spacing w:after="0" w:line="360" w:lineRule="auto"/>
        <w:jc w:val="both"/>
        <w:textAlignment w:val="baseline"/>
        <w:rPr>
          <w:rFonts w:ascii="Arial" w:hAnsi="Arial" w:cs="Arial"/>
        </w:rPr>
      </w:pPr>
      <w:r w:rsidRPr="00C724C0">
        <w:rPr>
          <w:rFonts w:ascii="Arial" w:hAnsi="Arial" w:cs="Arial"/>
        </w:rPr>
        <w:t xml:space="preserve">Li, C., Chan, O., Chow, Y., Zhang, X., Tong, P., Li, S., Ng, H., &amp; Keung, K., 2022. Evaluating the Effectiveness of Digital Content Marketing Under Mixed Reality Training Platform on the Online Purchase Intention. Frontiers in Psychology, 13. </w:t>
      </w:r>
      <w:hyperlink r:id="rId77" w:history="1">
        <w:r w:rsidRPr="00C724C0">
          <w:rPr>
            <w:rStyle w:val="Hyperlink"/>
            <w:rFonts w:ascii="Arial" w:hAnsi="Arial" w:cs="Arial"/>
          </w:rPr>
          <w:t>https://doi.org/10.3389/fpsyg.2022.881019</w:t>
        </w:r>
      </w:hyperlink>
      <w:r w:rsidRPr="00C724C0">
        <w:rPr>
          <w:rFonts w:ascii="Arial" w:hAnsi="Arial" w:cs="Arial"/>
        </w:rPr>
        <w:t xml:space="preserve">. </w:t>
      </w:r>
    </w:p>
    <w:p w14:paraId="1BD6484B" w14:textId="77777777" w:rsidR="00C970CD" w:rsidRPr="00C724C0" w:rsidRDefault="00C970CD" w:rsidP="00C970CD">
      <w:pPr>
        <w:pStyle w:val="ListParagraph"/>
        <w:numPr>
          <w:ilvl w:val="0"/>
          <w:numId w:val="61"/>
        </w:numPr>
        <w:overflowPunct w:val="0"/>
        <w:autoSpaceDE w:val="0"/>
        <w:autoSpaceDN w:val="0"/>
        <w:adjustRightInd w:val="0"/>
        <w:spacing w:after="0" w:line="360" w:lineRule="auto"/>
        <w:jc w:val="both"/>
        <w:textAlignment w:val="baseline"/>
        <w:rPr>
          <w:rFonts w:ascii="Arial" w:hAnsi="Arial" w:cs="Arial"/>
        </w:rPr>
      </w:pPr>
      <w:r w:rsidRPr="00C724C0">
        <w:rPr>
          <w:rFonts w:ascii="Arial" w:hAnsi="Arial" w:cs="Arial"/>
        </w:rPr>
        <w:t xml:space="preserve">Lim, K., Sia, C., Lee, M., &amp; Benbasat, I., 2006. Do I Trust You Online, and If So, Will I Buy? An Empirical Study of Two Trust-Building Strategies. Journal of Management Information Systems, 23, pp. 233 - 266. </w:t>
      </w:r>
      <w:hyperlink r:id="rId78" w:history="1">
        <w:r w:rsidRPr="00C724C0">
          <w:rPr>
            <w:rStyle w:val="Hyperlink"/>
            <w:rFonts w:ascii="Arial" w:hAnsi="Arial" w:cs="Arial"/>
          </w:rPr>
          <w:t>https://doi.org/10.2753/MIS0742-1222230210</w:t>
        </w:r>
      </w:hyperlink>
      <w:r w:rsidRPr="00C724C0">
        <w:rPr>
          <w:rFonts w:ascii="Arial" w:hAnsi="Arial" w:cs="Arial"/>
        </w:rPr>
        <w:t xml:space="preserve">. </w:t>
      </w:r>
    </w:p>
    <w:p w14:paraId="06A03340" w14:textId="77777777" w:rsidR="00C970CD" w:rsidRPr="00C724C0" w:rsidRDefault="00C970CD" w:rsidP="00C970CD">
      <w:pPr>
        <w:pStyle w:val="NormalWeb"/>
        <w:numPr>
          <w:ilvl w:val="0"/>
          <w:numId w:val="61"/>
        </w:numPr>
        <w:spacing w:line="360" w:lineRule="auto"/>
        <w:jc w:val="both"/>
        <w:rPr>
          <w:rFonts w:ascii="Arial" w:hAnsi="Arial" w:cs="Arial"/>
        </w:rPr>
      </w:pPr>
      <w:r w:rsidRPr="00C724C0">
        <w:rPr>
          <w:rFonts w:ascii="Arial" w:hAnsi="Arial" w:cs="Arial"/>
          <w:bCs/>
          <w:iCs/>
        </w:rPr>
        <w:t xml:space="preserve">Lloyds Bank, 2024. Business banking services. </w:t>
      </w:r>
      <w:hyperlink r:id="rId79" w:history="1">
        <w:r w:rsidRPr="00C724C0">
          <w:rPr>
            <w:rStyle w:val="Hyperlink"/>
            <w:rFonts w:ascii="Arial" w:eastAsiaTheme="majorEastAsia" w:hAnsi="Arial" w:cs="Arial"/>
            <w:bCs/>
            <w:iCs/>
          </w:rPr>
          <w:t>https://www.lloydsbank.com/business.html</w:t>
        </w:r>
      </w:hyperlink>
      <w:r w:rsidRPr="00C724C0">
        <w:rPr>
          <w:rFonts w:ascii="Arial" w:hAnsi="Arial" w:cs="Arial"/>
          <w:bCs/>
          <w:iCs/>
        </w:rPr>
        <w:t xml:space="preserve"> </w:t>
      </w:r>
    </w:p>
    <w:p w14:paraId="4ADAD519" w14:textId="77777777" w:rsidR="00C970CD" w:rsidRPr="00C724C0" w:rsidRDefault="00C970CD" w:rsidP="00C970CD">
      <w:pPr>
        <w:pStyle w:val="NormalWeb"/>
        <w:numPr>
          <w:ilvl w:val="0"/>
          <w:numId w:val="61"/>
        </w:numPr>
        <w:spacing w:line="360" w:lineRule="auto"/>
        <w:jc w:val="both"/>
        <w:rPr>
          <w:rFonts w:ascii="Arial" w:hAnsi="Arial" w:cs="Arial"/>
        </w:rPr>
      </w:pPr>
      <w:r w:rsidRPr="00C724C0">
        <w:rPr>
          <w:rFonts w:ascii="Arial" w:hAnsi="Arial" w:cs="Arial"/>
        </w:rPr>
        <w:t xml:space="preserve">Lloyds Bank, 2024. </w:t>
      </w:r>
      <w:hyperlink r:id="rId80" w:tgtFrame="_new" w:history="1">
        <w:r w:rsidRPr="00C724C0">
          <w:rPr>
            <w:rStyle w:val="Hyperlink"/>
            <w:rFonts w:ascii="Arial" w:eastAsiaTheme="majorEastAsia" w:hAnsi="Arial" w:cs="Arial"/>
          </w:rPr>
          <w:t>Lloyds Bank</w:t>
        </w:r>
      </w:hyperlink>
      <w:r w:rsidRPr="00C724C0">
        <w:rPr>
          <w:rFonts w:ascii="Arial" w:hAnsi="Arial" w:cs="Arial"/>
        </w:rPr>
        <w:t>.</w:t>
      </w:r>
    </w:p>
    <w:p w14:paraId="482DF86C" w14:textId="77777777" w:rsidR="00C970CD" w:rsidRPr="00C724C0" w:rsidRDefault="00C970CD" w:rsidP="00C970CD">
      <w:pPr>
        <w:pStyle w:val="NormalWeb"/>
        <w:numPr>
          <w:ilvl w:val="0"/>
          <w:numId w:val="61"/>
        </w:numPr>
        <w:spacing w:line="360" w:lineRule="auto"/>
        <w:jc w:val="both"/>
        <w:rPr>
          <w:rFonts w:ascii="Arial" w:hAnsi="Arial" w:cs="Arial"/>
        </w:rPr>
      </w:pPr>
      <w:r w:rsidRPr="00C724C0">
        <w:rPr>
          <w:rFonts w:ascii="Arial" w:hAnsi="Arial" w:cs="Arial"/>
        </w:rPr>
        <w:t xml:space="preserve">Microsoft Office 365, 2024. </w:t>
      </w:r>
      <w:hyperlink r:id="rId81" w:tgtFrame="_new" w:history="1">
        <w:r w:rsidRPr="00C724C0">
          <w:rPr>
            <w:rStyle w:val="Hyperlink"/>
            <w:rFonts w:ascii="Arial" w:eastAsiaTheme="majorEastAsia" w:hAnsi="Arial" w:cs="Arial"/>
          </w:rPr>
          <w:t>Microsoft Office 365</w:t>
        </w:r>
      </w:hyperlink>
      <w:r w:rsidRPr="00C724C0">
        <w:rPr>
          <w:rFonts w:ascii="Arial" w:hAnsi="Arial" w:cs="Arial"/>
        </w:rPr>
        <w:t>.</w:t>
      </w:r>
    </w:p>
    <w:p w14:paraId="26A026FF" w14:textId="77777777" w:rsidR="00C970CD" w:rsidRPr="00C724C0" w:rsidRDefault="00C970CD" w:rsidP="00C970CD">
      <w:pPr>
        <w:pStyle w:val="NormalWeb"/>
        <w:numPr>
          <w:ilvl w:val="0"/>
          <w:numId w:val="61"/>
        </w:numPr>
        <w:spacing w:line="360" w:lineRule="auto"/>
        <w:jc w:val="both"/>
        <w:rPr>
          <w:rFonts w:ascii="Arial" w:hAnsi="Arial" w:cs="Arial"/>
        </w:rPr>
      </w:pPr>
      <w:r w:rsidRPr="00C724C0">
        <w:rPr>
          <w:rFonts w:ascii="Arial" w:hAnsi="Arial" w:cs="Arial"/>
        </w:rPr>
        <w:t xml:space="preserve">Microsoft UK, 2024. Microsoft 365 Business Standard. </w:t>
      </w:r>
      <w:hyperlink r:id="rId82" w:tgtFrame="_new" w:history="1">
        <w:r w:rsidRPr="00C724C0">
          <w:rPr>
            <w:rStyle w:val="Hyperlink"/>
            <w:rFonts w:ascii="Arial" w:eastAsiaTheme="majorEastAsia" w:hAnsi="Arial" w:cs="Arial"/>
          </w:rPr>
          <w:t>Microsoft UK</w:t>
        </w:r>
      </w:hyperlink>
      <w:r w:rsidRPr="00C724C0">
        <w:rPr>
          <w:rFonts w:ascii="Arial" w:hAnsi="Arial" w:cs="Arial"/>
        </w:rPr>
        <w:t>.</w:t>
      </w:r>
    </w:p>
    <w:p w14:paraId="6904BD5B" w14:textId="77777777" w:rsidR="00C970CD" w:rsidRPr="00C724C0" w:rsidRDefault="00C970CD" w:rsidP="00C970CD">
      <w:pPr>
        <w:pStyle w:val="ListParagraph"/>
        <w:numPr>
          <w:ilvl w:val="0"/>
          <w:numId w:val="61"/>
        </w:numPr>
        <w:spacing w:before="100" w:beforeAutospacing="1" w:after="100" w:afterAutospacing="1" w:line="360" w:lineRule="auto"/>
        <w:jc w:val="both"/>
        <w:rPr>
          <w:rFonts w:ascii="Arial" w:hAnsi="Arial" w:cs="Arial"/>
        </w:rPr>
      </w:pPr>
      <w:r w:rsidRPr="00C724C0">
        <w:rPr>
          <w:rFonts w:ascii="Arial" w:hAnsi="Arial" w:cs="Arial"/>
        </w:rPr>
        <w:t xml:space="preserve">Munnukka, J., Uusitalo, O. and Toivonen, H., 2016. Credibility of a peer endorser and advertising effectiveness. Journal of Consumer Marketing, 33(3), pp.182-192. </w:t>
      </w:r>
      <w:hyperlink r:id="rId83" w:history="1">
        <w:r w:rsidRPr="00C724C0">
          <w:rPr>
            <w:rStyle w:val="Hyperlink"/>
            <w:rFonts w:ascii="Arial" w:hAnsi="Arial" w:cs="Arial"/>
          </w:rPr>
          <w:t>https://www.academia.edu</w:t>
        </w:r>
      </w:hyperlink>
      <w:r w:rsidRPr="00C724C0">
        <w:rPr>
          <w:rFonts w:ascii="Arial" w:hAnsi="Arial" w:cs="Arial"/>
        </w:rPr>
        <w:t xml:space="preserve"> </w:t>
      </w:r>
    </w:p>
    <w:p w14:paraId="75E13927" w14:textId="77777777" w:rsidR="00C970CD" w:rsidRPr="00C724C0" w:rsidRDefault="00C970CD" w:rsidP="00C970CD">
      <w:pPr>
        <w:pStyle w:val="ListParagraph"/>
        <w:numPr>
          <w:ilvl w:val="0"/>
          <w:numId w:val="61"/>
        </w:numPr>
        <w:overflowPunct w:val="0"/>
        <w:autoSpaceDE w:val="0"/>
        <w:autoSpaceDN w:val="0"/>
        <w:adjustRightInd w:val="0"/>
        <w:spacing w:after="0" w:line="360" w:lineRule="auto"/>
        <w:jc w:val="both"/>
        <w:textAlignment w:val="baseline"/>
        <w:rPr>
          <w:rFonts w:ascii="Arial" w:hAnsi="Arial" w:cs="Arial"/>
        </w:rPr>
      </w:pPr>
      <w:r w:rsidRPr="00C724C0">
        <w:rPr>
          <w:rFonts w:ascii="Arial" w:hAnsi="Arial" w:cs="Arial"/>
        </w:rPr>
        <w:t xml:space="preserve">Nicholson, M., Clarke, I., &amp; Blakemore, M., 2002. 'One brand, three ways to shop': situational variables and multichannel consumer behaviour. The International Review of Retail, Distribution and Consumer Research, 12, pp. 131 - 148. </w:t>
      </w:r>
      <w:hyperlink r:id="rId84" w:history="1">
        <w:r w:rsidRPr="00C724C0">
          <w:rPr>
            <w:rStyle w:val="Hyperlink"/>
            <w:rFonts w:ascii="Arial" w:hAnsi="Arial" w:cs="Arial"/>
          </w:rPr>
          <w:t>https://doi.org/10.1080/09593960210127691</w:t>
        </w:r>
      </w:hyperlink>
      <w:r w:rsidRPr="00C724C0">
        <w:rPr>
          <w:rFonts w:ascii="Arial" w:hAnsi="Arial" w:cs="Arial"/>
        </w:rPr>
        <w:t xml:space="preserve">.  </w:t>
      </w:r>
    </w:p>
    <w:p w14:paraId="5C5A78FD" w14:textId="77777777" w:rsidR="00C970CD" w:rsidRPr="00C724C0" w:rsidRDefault="00C970CD" w:rsidP="00C970CD">
      <w:pPr>
        <w:pStyle w:val="NormalWeb"/>
        <w:numPr>
          <w:ilvl w:val="0"/>
          <w:numId w:val="61"/>
        </w:numPr>
        <w:spacing w:line="360" w:lineRule="auto"/>
        <w:jc w:val="both"/>
        <w:rPr>
          <w:rFonts w:ascii="Arial" w:hAnsi="Arial" w:cs="Arial"/>
        </w:rPr>
      </w:pPr>
      <w:r w:rsidRPr="00C724C0">
        <w:rPr>
          <w:rFonts w:ascii="Arial" w:hAnsi="Arial" w:cs="Arial"/>
        </w:rPr>
        <w:t xml:space="preserve">Norton Security, 2024. </w:t>
      </w:r>
      <w:hyperlink r:id="rId85" w:tgtFrame="_new" w:history="1">
        <w:r w:rsidRPr="00C724C0">
          <w:rPr>
            <w:rStyle w:val="Hyperlink"/>
            <w:rFonts w:ascii="Arial" w:eastAsiaTheme="majorEastAsia" w:hAnsi="Arial" w:cs="Arial"/>
          </w:rPr>
          <w:t>Norton Security</w:t>
        </w:r>
      </w:hyperlink>
      <w:r w:rsidRPr="00C724C0">
        <w:rPr>
          <w:rFonts w:ascii="Arial" w:hAnsi="Arial" w:cs="Arial"/>
        </w:rPr>
        <w:t>.</w:t>
      </w:r>
    </w:p>
    <w:p w14:paraId="15E06A70" w14:textId="77777777" w:rsidR="00C970CD" w:rsidRPr="00C724C0" w:rsidRDefault="00C970CD" w:rsidP="00C970CD">
      <w:pPr>
        <w:pStyle w:val="ListParagraph"/>
        <w:numPr>
          <w:ilvl w:val="0"/>
          <w:numId w:val="61"/>
        </w:numPr>
        <w:overflowPunct w:val="0"/>
        <w:autoSpaceDE w:val="0"/>
        <w:autoSpaceDN w:val="0"/>
        <w:adjustRightInd w:val="0"/>
        <w:spacing w:after="0" w:line="360" w:lineRule="auto"/>
        <w:jc w:val="both"/>
        <w:textAlignment w:val="baseline"/>
        <w:rPr>
          <w:rFonts w:ascii="Arial" w:hAnsi="Arial" w:cs="Arial"/>
          <w:bCs/>
        </w:rPr>
      </w:pPr>
      <w:r w:rsidRPr="00C724C0">
        <w:rPr>
          <w:rFonts w:ascii="Arial" w:hAnsi="Arial" w:cs="Arial"/>
          <w:bCs/>
        </w:rPr>
        <w:t xml:space="preserve">Ntawanga, F., Calitz, A., &amp; Barnard, L., 2008. Maintaining customer profiles in an e-commerce environment., pp. 169-179. </w:t>
      </w:r>
      <w:hyperlink r:id="rId86" w:history="1">
        <w:r w:rsidRPr="00C724C0">
          <w:rPr>
            <w:rStyle w:val="Hyperlink"/>
            <w:rFonts w:ascii="Arial" w:hAnsi="Arial" w:cs="Arial"/>
            <w:bCs/>
          </w:rPr>
          <w:t>https://doi.org/10.1145/1456659.1456679</w:t>
        </w:r>
      </w:hyperlink>
      <w:r w:rsidRPr="00C724C0">
        <w:rPr>
          <w:rFonts w:ascii="Arial" w:hAnsi="Arial" w:cs="Arial"/>
          <w:bCs/>
        </w:rPr>
        <w:t xml:space="preserve">. </w:t>
      </w:r>
    </w:p>
    <w:p w14:paraId="5D600D13" w14:textId="77777777" w:rsidR="00C970CD" w:rsidRPr="00C724C0" w:rsidRDefault="00C970CD" w:rsidP="00C970CD">
      <w:pPr>
        <w:pStyle w:val="ListParagraph"/>
        <w:numPr>
          <w:ilvl w:val="0"/>
          <w:numId w:val="61"/>
        </w:numPr>
        <w:spacing w:before="100" w:beforeAutospacing="1" w:after="100" w:afterAutospacing="1" w:line="360" w:lineRule="auto"/>
        <w:jc w:val="both"/>
        <w:rPr>
          <w:rFonts w:ascii="Arial" w:hAnsi="Arial" w:cs="Arial"/>
        </w:rPr>
      </w:pPr>
      <w:r w:rsidRPr="00C724C0">
        <w:rPr>
          <w:rFonts w:ascii="Arial" w:hAnsi="Arial" w:cs="Arial"/>
        </w:rPr>
        <w:t xml:space="preserve">Pagani, M. and Mirabello, A., 2011. The influence of personal and social-interactive engagement in social TV web sites. International Journal of Electronic Commerce, 16(2), pp.41-68. </w:t>
      </w:r>
      <w:hyperlink r:id="rId87" w:history="1">
        <w:r w:rsidRPr="00C724C0">
          <w:rPr>
            <w:rStyle w:val="Hyperlink"/>
            <w:rFonts w:ascii="Arial" w:hAnsi="Arial" w:cs="Arial"/>
          </w:rPr>
          <w:t>https://doi.org/10.2753/JEC1086-4415160203</w:t>
        </w:r>
      </w:hyperlink>
      <w:r w:rsidRPr="00C724C0">
        <w:rPr>
          <w:rFonts w:ascii="Arial" w:hAnsi="Arial" w:cs="Arial"/>
        </w:rPr>
        <w:t xml:space="preserve"> </w:t>
      </w:r>
    </w:p>
    <w:p w14:paraId="48E26932" w14:textId="77777777" w:rsidR="00C970CD" w:rsidRPr="00C724C0" w:rsidRDefault="00C970CD" w:rsidP="00C970CD">
      <w:pPr>
        <w:pStyle w:val="ListParagraph"/>
        <w:numPr>
          <w:ilvl w:val="0"/>
          <w:numId w:val="61"/>
        </w:numPr>
        <w:overflowPunct w:val="0"/>
        <w:autoSpaceDE w:val="0"/>
        <w:autoSpaceDN w:val="0"/>
        <w:adjustRightInd w:val="0"/>
        <w:spacing w:after="0" w:line="360" w:lineRule="auto"/>
        <w:jc w:val="both"/>
        <w:textAlignment w:val="baseline"/>
        <w:rPr>
          <w:rFonts w:ascii="Arial" w:hAnsi="Arial" w:cs="Arial"/>
        </w:rPr>
      </w:pPr>
      <w:r w:rsidRPr="00C724C0">
        <w:rPr>
          <w:rFonts w:ascii="Arial" w:hAnsi="Arial" w:cs="Arial"/>
        </w:rPr>
        <w:t xml:space="preserve">Pagani, M., &amp; Mirabello, A., 2011. The Influence of Personal and Social-Interactive Engagement in Social TV Web Sites. International Journal of Electronic Commerce, 16, pp. 41 - 68. </w:t>
      </w:r>
      <w:hyperlink r:id="rId88" w:history="1">
        <w:r w:rsidRPr="00C724C0">
          <w:rPr>
            <w:rStyle w:val="Hyperlink"/>
            <w:rFonts w:ascii="Arial" w:hAnsi="Arial" w:cs="Arial"/>
          </w:rPr>
          <w:t>https://doi.org/10.2753/JEC1086-4415160203</w:t>
        </w:r>
      </w:hyperlink>
      <w:r w:rsidRPr="00C724C0">
        <w:rPr>
          <w:rFonts w:ascii="Arial" w:hAnsi="Arial" w:cs="Arial"/>
        </w:rPr>
        <w:t xml:space="preserve">. </w:t>
      </w:r>
    </w:p>
    <w:p w14:paraId="30EA6E18" w14:textId="77777777" w:rsidR="00C970CD" w:rsidRPr="00C724C0" w:rsidRDefault="00C970CD" w:rsidP="00C970CD">
      <w:pPr>
        <w:pStyle w:val="NormalWeb"/>
        <w:numPr>
          <w:ilvl w:val="0"/>
          <w:numId w:val="61"/>
        </w:numPr>
        <w:spacing w:line="360" w:lineRule="auto"/>
        <w:jc w:val="both"/>
        <w:rPr>
          <w:rFonts w:ascii="Arial" w:hAnsi="Arial" w:cs="Arial"/>
        </w:rPr>
      </w:pPr>
      <w:r w:rsidRPr="00C724C0">
        <w:rPr>
          <w:rFonts w:ascii="Arial" w:hAnsi="Arial" w:cs="Arial"/>
          <w:bCs/>
          <w:iCs/>
        </w:rPr>
        <w:t xml:space="preserve">Pagani, M., &amp; Mirabello, A., 2011. The Influence of Personal and Social-Interactive Engagement in Social TV Web Sites. International Journal of Electronic Commerce, 16, pp.41–68. </w:t>
      </w:r>
      <w:hyperlink r:id="rId89" w:history="1">
        <w:r w:rsidRPr="00C724C0">
          <w:rPr>
            <w:rStyle w:val="Hyperlink"/>
            <w:rFonts w:ascii="Arial" w:eastAsiaTheme="majorEastAsia" w:hAnsi="Arial" w:cs="Arial"/>
            <w:bCs/>
            <w:iCs/>
          </w:rPr>
          <w:t>https://doi.org/10.2753/JEC1086-4415160203</w:t>
        </w:r>
      </w:hyperlink>
      <w:r w:rsidRPr="00C724C0">
        <w:rPr>
          <w:rFonts w:ascii="Arial" w:hAnsi="Arial" w:cs="Arial"/>
          <w:bCs/>
          <w:iCs/>
        </w:rPr>
        <w:t xml:space="preserve"> </w:t>
      </w:r>
    </w:p>
    <w:p w14:paraId="2C8E5AC6" w14:textId="77777777" w:rsidR="00C970CD" w:rsidRPr="00C724C0" w:rsidRDefault="00C970CD" w:rsidP="00C970CD">
      <w:pPr>
        <w:pStyle w:val="ListParagraph"/>
        <w:numPr>
          <w:ilvl w:val="0"/>
          <w:numId w:val="61"/>
        </w:numPr>
        <w:spacing w:before="100" w:beforeAutospacing="1" w:after="100" w:afterAutospacing="1" w:line="360" w:lineRule="auto"/>
        <w:jc w:val="both"/>
        <w:rPr>
          <w:rFonts w:ascii="Arial" w:hAnsi="Arial" w:cs="Arial"/>
        </w:rPr>
      </w:pPr>
      <w:r w:rsidRPr="00C724C0">
        <w:rPr>
          <w:rFonts w:ascii="Arial" w:hAnsi="Arial" w:cs="Arial"/>
        </w:rPr>
        <w:t xml:space="preserve">Park, Y.A. and Gretzel, U., 2007. Success factors for destination marketing web sites: A qualitative meta-analysis. Journal of travel research, 46(1), pp.46-63. </w:t>
      </w:r>
      <w:hyperlink r:id="rId90" w:history="1">
        <w:r w:rsidRPr="00C724C0">
          <w:rPr>
            <w:rStyle w:val="Hyperlink"/>
            <w:rFonts w:ascii="Arial" w:hAnsi="Arial" w:cs="Arial"/>
          </w:rPr>
          <w:t>https://doi.org/10.1177/0047287507302381</w:t>
        </w:r>
      </w:hyperlink>
      <w:r w:rsidRPr="00C724C0">
        <w:rPr>
          <w:rFonts w:ascii="Arial" w:hAnsi="Arial" w:cs="Arial"/>
        </w:rPr>
        <w:t xml:space="preserve"> </w:t>
      </w:r>
    </w:p>
    <w:p w14:paraId="6C3D1F6A" w14:textId="77777777" w:rsidR="00C970CD" w:rsidRPr="00C724C0" w:rsidRDefault="00C970CD" w:rsidP="00C970CD">
      <w:pPr>
        <w:pStyle w:val="NormalWeb"/>
        <w:numPr>
          <w:ilvl w:val="0"/>
          <w:numId w:val="61"/>
        </w:numPr>
        <w:spacing w:line="360" w:lineRule="auto"/>
        <w:jc w:val="both"/>
        <w:rPr>
          <w:rFonts w:ascii="Arial" w:hAnsi="Arial" w:cs="Arial"/>
        </w:rPr>
      </w:pPr>
      <w:r w:rsidRPr="00C724C0">
        <w:rPr>
          <w:rFonts w:ascii="Arial" w:hAnsi="Arial" w:cs="Arial"/>
        </w:rPr>
        <w:t xml:space="preserve">PayPal, 2024. </w:t>
      </w:r>
      <w:r>
        <w:rPr>
          <w:rFonts w:ascii="Arial" w:hAnsi="Arial" w:cs="Arial"/>
        </w:rPr>
        <w:t xml:space="preserve"> </w:t>
      </w:r>
      <w:r w:rsidRPr="00C724C0">
        <w:rPr>
          <w:rFonts w:ascii="Arial" w:hAnsi="Arial" w:cs="Arial"/>
        </w:rPr>
        <w:t xml:space="preserve"> </w:t>
      </w:r>
      <w:hyperlink r:id="rId91" w:tgtFrame="_new" w:history="1">
        <w:r w:rsidRPr="00C724C0">
          <w:rPr>
            <w:rStyle w:val="Hyperlink"/>
            <w:rFonts w:ascii="Arial" w:eastAsiaTheme="majorEastAsia" w:hAnsi="Arial" w:cs="Arial"/>
          </w:rPr>
          <w:t>PayPal</w:t>
        </w:r>
      </w:hyperlink>
      <w:r w:rsidRPr="00C724C0">
        <w:rPr>
          <w:rFonts w:ascii="Arial" w:hAnsi="Arial" w:cs="Arial"/>
        </w:rPr>
        <w:t>.</w:t>
      </w:r>
    </w:p>
    <w:p w14:paraId="7FEB1C44" w14:textId="77777777" w:rsidR="00C970CD" w:rsidRPr="00C724C0" w:rsidRDefault="00C970CD" w:rsidP="00C970CD">
      <w:pPr>
        <w:pStyle w:val="ListParagraph"/>
        <w:numPr>
          <w:ilvl w:val="0"/>
          <w:numId w:val="61"/>
        </w:numPr>
        <w:spacing w:before="100" w:beforeAutospacing="1" w:after="100" w:afterAutospacing="1" w:line="360" w:lineRule="auto"/>
        <w:jc w:val="both"/>
        <w:rPr>
          <w:rFonts w:ascii="Arial" w:hAnsi="Arial" w:cs="Arial"/>
        </w:rPr>
      </w:pPr>
      <w:r w:rsidRPr="00C724C0">
        <w:rPr>
          <w:rFonts w:ascii="Arial" w:hAnsi="Arial" w:cs="Arial"/>
        </w:rPr>
        <w:t xml:space="preserve">Peer, E., Rothschild, D., Gordon, A. and Damer, E., 2022. Erratum to Peer et al. (2021) Data quality of platforms and panels for online behavioral research. Behavior Research Methods, 54(5), pp.2618-2620. </w:t>
      </w:r>
      <w:hyperlink r:id="rId92" w:history="1">
        <w:r w:rsidRPr="00C724C0">
          <w:rPr>
            <w:rStyle w:val="Hyperlink"/>
            <w:rFonts w:ascii="Arial" w:hAnsi="Arial" w:cs="Arial"/>
          </w:rPr>
          <w:t>https://doi.org/10.3758/s13428-021-01694-3</w:t>
        </w:r>
      </w:hyperlink>
      <w:r w:rsidRPr="00C724C0">
        <w:rPr>
          <w:rFonts w:ascii="Arial" w:hAnsi="Arial" w:cs="Arial"/>
        </w:rPr>
        <w:t xml:space="preserve"> </w:t>
      </w:r>
    </w:p>
    <w:p w14:paraId="79A85928" w14:textId="77777777" w:rsidR="00C970CD" w:rsidRPr="00C724C0" w:rsidRDefault="00C970CD" w:rsidP="00C970CD">
      <w:pPr>
        <w:pStyle w:val="ListParagraph"/>
        <w:numPr>
          <w:ilvl w:val="0"/>
          <w:numId w:val="61"/>
        </w:numPr>
        <w:spacing w:before="100" w:beforeAutospacing="1" w:after="100" w:afterAutospacing="1" w:line="360" w:lineRule="auto"/>
        <w:jc w:val="both"/>
        <w:rPr>
          <w:rFonts w:ascii="Arial" w:hAnsi="Arial" w:cs="Arial"/>
        </w:rPr>
      </w:pPr>
      <w:r w:rsidRPr="00C724C0">
        <w:rPr>
          <w:rFonts w:ascii="Arial" w:hAnsi="Arial" w:cs="Arial"/>
        </w:rPr>
        <w:t xml:space="preserve">Perinotto, A., Araujo, S., Borges, V., Soares, J., Cardoso, L., &amp; Santos, L., 2022. The Development of the Hospitality Sector Facing the Digital Challenge. Behavioral Sciences, 12. </w:t>
      </w:r>
      <w:hyperlink r:id="rId93" w:history="1">
        <w:r w:rsidRPr="00C724C0">
          <w:rPr>
            <w:rStyle w:val="Hyperlink"/>
            <w:rFonts w:ascii="Arial" w:hAnsi="Arial" w:cs="Arial"/>
          </w:rPr>
          <w:t>https://doi.org/10.3390/bs12060192</w:t>
        </w:r>
      </w:hyperlink>
      <w:r w:rsidRPr="00C724C0">
        <w:rPr>
          <w:rFonts w:ascii="Arial" w:hAnsi="Arial" w:cs="Arial"/>
        </w:rPr>
        <w:t xml:space="preserve">. </w:t>
      </w:r>
    </w:p>
    <w:p w14:paraId="4A71487E" w14:textId="77777777" w:rsidR="00C970CD" w:rsidRPr="00C724C0" w:rsidRDefault="00C970CD" w:rsidP="00C970CD">
      <w:pPr>
        <w:pStyle w:val="NormalWeb"/>
        <w:numPr>
          <w:ilvl w:val="0"/>
          <w:numId w:val="61"/>
        </w:numPr>
        <w:spacing w:line="360" w:lineRule="auto"/>
        <w:jc w:val="both"/>
        <w:rPr>
          <w:rFonts w:ascii="Arial" w:hAnsi="Arial" w:cs="Arial"/>
        </w:rPr>
      </w:pPr>
      <w:r w:rsidRPr="00C724C0">
        <w:rPr>
          <w:rFonts w:ascii="Arial" w:hAnsi="Arial" w:cs="Arial"/>
        </w:rPr>
        <w:t xml:space="preserve">QuickBooks, 2024. </w:t>
      </w:r>
      <w:r>
        <w:rPr>
          <w:rFonts w:ascii="Arial" w:hAnsi="Arial" w:cs="Arial"/>
        </w:rPr>
        <w:t xml:space="preserve"> </w:t>
      </w:r>
      <w:r w:rsidRPr="00C724C0">
        <w:rPr>
          <w:rFonts w:ascii="Arial" w:hAnsi="Arial" w:cs="Arial"/>
        </w:rPr>
        <w:t xml:space="preserve"> </w:t>
      </w:r>
      <w:hyperlink r:id="rId94" w:tgtFrame="_new" w:history="1">
        <w:r w:rsidRPr="00C724C0">
          <w:rPr>
            <w:rStyle w:val="Hyperlink"/>
            <w:rFonts w:ascii="Arial" w:eastAsiaTheme="majorEastAsia" w:hAnsi="Arial" w:cs="Arial"/>
          </w:rPr>
          <w:t>QuickBooks</w:t>
        </w:r>
      </w:hyperlink>
      <w:r w:rsidRPr="00C724C0">
        <w:rPr>
          <w:rFonts w:ascii="Arial" w:hAnsi="Arial" w:cs="Arial"/>
        </w:rPr>
        <w:t>.</w:t>
      </w:r>
    </w:p>
    <w:p w14:paraId="76F6F871" w14:textId="77777777" w:rsidR="00C970CD" w:rsidRPr="00C724C0" w:rsidRDefault="00C970CD" w:rsidP="00C970CD">
      <w:pPr>
        <w:pStyle w:val="NormalWeb"/>
        <w:numPr>
          <w:ilvl w:val="0"/>
          <w:numId w:val="61"/>
        </w:numPr>
        <w:spacing w:line="360" w:lineRule="auto"/>
        <w:jc w:val="both"/>
        <w:rPr>
          <w:rFonts w:ascii="Arial" w:hAnsi="Arial" w:cs="Arial"/>
        </w:rPr>
      </w:pPr>
      <w:r w:rsidRPr="00C724C0">
        <w:rPr>
          <w:rFonts w:ascii="Arial" w:hAnsi="Arial" w:cs="Arial"/>
        </w:rPr>
        <w:t xml:space="preserve">Rocket Lawyer, 2024. </w:t>
      </w:r>
      <w:r>
        <w:rPr>
          <w:rFonts w:ascii="Arial" w:hAnsi="Arial" w:cs="Arial"/>
        </w:rPr>
        <w:t xml:space="preserve"> </w:t>
      </w:r>
      <w:r w:rsidRPr="00C724C0">
        <w:rPr>
          <w:rFonts w:ascii="Arial" w:hAnsi="Arial" w:cs="Arial"/>
        </w:rPr>
        <w:t xml:space="preserve"> </w:t>
      </w:r>
      <w:hyperlink r:id="rId95" w:tgtFrame="_new" w:history="1">
        <w:r w:rsidRPr="00C724C0">
          <w:rPr>
            <w:rStyle w:val="Hyperlink"/>
            <w:rFonts w:ascii="Arial" w:eastAsiaTheme="majorEastAsia" w:hAnsi="Arial" w:cs="Arial"/>
          </w:rPr>
          <w:t>Rocket La</w:t>
        </w:r>
        <w:bookmarkStart w:id="0" w:name="_Hlt168959791"/>
        <w:bookmarkStart w:id="1" w:name="_Hlt168959792"/>
        <w:r w:rsidRPr="00C724C0">
          <w:rPr>
            <w:rStyle w:val="Hyperlink"/>
            <w:rFonts w:ascii="Arial" w:eastAsiaTheme="majorEastAsia" w:hAnsi="Arial" w:cs="Arial"/>
          </w:rPr>
          <w:t>w</w:t>
        </w:r>
        <w:bookmarkEnd w:id="0"/>
        <w:bookmarkEnd w:id="1"/>
        <w:r w:rsidRPr="00C724C0">
          <w:rPr>
            <w:rStyle w:val="Hyperlink"/>
            <w:rFonts w:ascii="Arial" w:eastAsiaTheme="majorEastAsia" w:hAnsi="Arial" w:cs="Arial"/>
          </w:rPr>
          <w:t>yer</w:t>
        </w:r>
      </w:hyperlink>
      <w:r w:rsidRPr="00C724C0">
        <w:rPr>
          <w:rFonts w:ascii="Arial" w:hAnsi="Arial" w:cs="Arial"/>
        </w:rPr>
        <w:t>.</w:t>
      </w:r>
    </w:p>
    <w:p w14:paraId="7BA5EBC0" w14:textId="77777777" w:rsidR="00C970CD" w:rsidRPr="00C724C0" w:rsidRDefault="00C970CD" w:rsidP="00C970CD">
      <w:pPr>
        <w:pStyle w:val="ListParagraph"/>
        <w:numPr>
          <w:ilvl w:val="0"/>
          <w:numId w:val="61"/>
        </w:numPr>
        <w:overflowPunct w:val="0"/>
        <w:autoSpaceDE w:val="0"/>
        <w:autoSpaceDN w:val="0"/>
        <w:adjustRightInd w:val="0"/>
        <w:spacing w:after="0" w:line="360" w:lineRule="auto"/>
        <w:jc w:val="both"/>
        <w:textAlignment w:val="baseline"/>
        <w:rPr>
          <w:rFonts w:ascii="Arial" w:hAnsi="Arial" w:cs="Arial"/>
        </w:rPr>
      </w:pPr>
      <w:r w:rsidRPr="00C724C0">
        <w:rPr>
          <w:rFonts w:ascii="Arial" w:hAnsi="Arial" w:cs="Arial"/>
        </w:rPr>
        <w:t xml:space="preserve">Schamari, J., &amp; Schaefers, T., 2015. Leaving the Home Turf: How Brands Can Use Webcare on Consumer-generated Platforms to Increase Positive Consumer Engagement. Journal of Interactive Marketing, 30, pp. 20 - 33. </w:t>
      </w:r>
      <w:hyperlink r:id="rId96" w:history="1">
        <w:r w:rsidRPr="00C724C0">
          <w:rPr>
            <w:rStyle w:val="Hyperlink"/>
            <w:rFonts w:ascii="Arial" w:hAnsi="Arial" w:cs="Arial"/>
          </w:rPr>
          <w:t>https://doi.org/10.1016/j.intmar.2014.12.001</w:t>
        </w:r>
      </w:hyperlink>
      <w:r w:rsidRPr="00C724C0">
        <w:rPr>
          <w:rFonts w:ascii="Arial" w:hAnsi="Arial" w:cs="Arial"/>
        </w:rPr>
        <w:t xml:space="preserve">. </w:t>
      </w:r>
    </w:p>
    <w:p w14:paraId="275229C0" w14:textId="77777777" w:rsidR="00C970CD" w:rsidRPr="00C724C0" w:rsidRDefault="00C970CD" w:rsidP="00C970CD">
      <w:pPr>
        <w:pStyle w:val="ListParagraph"/>
        <w:numPr>
          <w:ilvl w:val="0"/>
          <w:numId w:val="61"/>
        </w:numPr>
        <w:overflowPunct w:val="0"/>
        <w:autoSpaceDE w:val="0"/>
        <w:autoSpaceDN w:val="0"/>
        <w:adjustRightInd w:val="0"/>
        <w:spacing w:after="0" w:line="360" w:lineRule="auto"/>
        <w:jc w:val="both"/>
        <w:textAlignment w:val="baseline"/>
        <w:rPr>
          <w:rFonts w:ascii="Arial" w:hAnsi="Arial" w:cs="Arial"/>
        </w:rPr>
      </w:pPr>
      <w:r w:rsidRPr="00C724C0">
        <w:rPr>
          <w:rFonts w:ascii="Arial" w:hAnsi="Arial" w:cs="Arial"/>
        </w:rPr>
        <w:t xml:space="preserve">Schamari, J., &amp; Schaefers, T., 2015. Leaving the Home Turf: How Brands Can Use Webcare on Consumer-generated Platforms to Increase Positive Consumer Engagement. Journal of Interactive Marketing, 30, pp. 20 - 33. </w:t>
      </w:r>
      <w:hyperlink r:id="rId97" w:history="1">
        <w:r w:rsidRPr="00C724C0">
          <w:rPr>
            <w:rStyle w:val="Hyperlink"/>
            <w:rFonts w:ascii="Arial" w:hAnsi="Arial" w:cs="Arial"/>
          </w:rPr>
          <w:t>https://doi.org/10.1016/j.intmar.2014.12.001</w:t>
        </w:r>
      </w:hyperlink>
      <w:r w:rsidRPr="00C724C0">
        <w:rPr>
          <w:rFonts w:ascii="Arial" w:hAnsi="Arial" w:cs="Arial"/>
        </w:rPr>
        <w:t xml:space="preserve">. </w:t>
      </w:r>
    </w:p>
    <w:p w14:paraId="16186E1D" w14:textId="77777777" w:rsidR="00C970CD" w:rsidRPr="00C724C0" w:rsidRDefault="00C970CD" w:rsidP="00C970CD">
      <w:pPr>
        <w:pStyle w:val="NormalWeb"/>
        <w:numPr>
          <w:ilvl w:val="0"/>
          <w:numId w:val="61"/>
        </w:numPr>
        <w:spacing w:line="360" w:lineRule="auto"/>
        <w:jc w:val="both"/>
        <w:rPr>
          <w:rFonts w:ascii="Arial" w:hAnsi="Arial" w:cs="Arial"/>
        </w:rPr>
      </w:pPr>
      <w:r w:rsidRPr="00C724C0">
        <w:rPr>
          <w:rFonts w:ascii="Arial" w:hAnsi="Arial" w:cs="Arial"/>
          <w:bCs/>
          <w:iCs/>
        </w:rPr>
        <w:t xml:space="preserve">Schamari, J., &amp; Schaefers, T., 2015. Leaving the home turf: How brands can use webcare on consumer-generated platforms to increase positive consumer engagement. Journal of Interactive Marketing, 30, pp.20-33. </w:t>
      </w:r>
      <w:hyperlink r:id="rId98" w:history="1">
        <w:r w:rsidRPr="00C724C0">
          <w:rPr>
            <w:rStyle w:val="Hyperlink"/>
            <w:rFonts w:ascii="Arial" w:eastAsiaTheme="majorEastAsia" w:hAnsi="Arial" w:cs="Arial"/>
            <w:bCs/>
            <w:iCs/>
          </w:rPr>
          <w:t>https://doi.org/10.1016/j.intmar.2014.12.001</w:t>
        </w:r>
      </w:hyperlink>
      <w:r w:rsidRPr="00C724C0">
        <w:rPr>
          <w:rFonts w:ascii="Arial" w:hAnsi="Arial" w:cs="Arial"/>
          <w:bCs/>
          <w:iCs/>
        </w:rPr>
        <w:t xml:space="preserve"> </w:t>
      </w:r>
    </w:p>
    <w:p w14:paraId="42450D53" w14:textId="77777777" w:rsidR="00C970CD" w:rsidRPr="00C724C0" w:rsidRDefault="00C970CD" w:rsidP="00C970CD">
      <w:pPr>
        <w:pStyle w:val="ListParagraph"/>
        <w:numPr>
          <w:ilvl w:val="0"/>
          <w:numId w:val="61"/>
        </w:numPr>
        <w:spacing w:before="100" w:beforeAutospacing="1" w:after="100" w:afterAutospacing="1" w:line="360" w:lineRule="auto"/>
        <w:jc w:val="both"/>
        <w:rPr>
          <w:rFonts w:ascii="Arial" w:hAnsi="Arial" w:cs="Arial"/>
        </w:rPr>
      </w:pPr>
      <w:r w:rsidRPr="00C724C0">
        <w:rPr>
          <w:rFonts w:ascii="Arial" w:hAnsi="Arial" w:cs="Arial"/>
        </w:rPr>
        <w:t>Shankar, A. and Datta, B., 2019. Measuring mobile commerce service quality: a review of literature. M-Commerce, pp.319-335.</w:t>
      </w:r>
    </w:p>
    <w:p w14:paraId="6E1D0B3B" w14:textId="77777777" w:rsidR="00C970CD" w:rsidRPr="00C724C0" w:rsidRDefault="00C970CD" w:rsidP="00C970CD">
      <w:pPr>
        <w:pStyle w:val="NormalWeb"/>
        <w:numPr>
          <w:ilvl w:val="0"/>
          <w:numId w:val="61"/>
        </w:numPr>
        <w:spacing w:line="360" w:lineRule="auto"/>
        <w:jc w:val="both"/>
        <w:rPr>
          <w:rFonts w:ascii="Arial" w:hAnsi="Arial" w:cs="Arial"/>
        </w:rPr>
      </w:pPr>
      <w:r w:rsidRPr="00C724C0">
        <w:rPr>
          <w:rFonts w:ascii="Arial" w:hAnsi="Arial" w:cs="Arial"/>
          <w:bCs/>
          <w:iCs/>
          <w:lang w:val="de-DE"/>
        </w:rPr>
        <w:t xml:space="preserve">Shin, H.W. &amp; Kang, J., 2021. </w:t>
      </w:r>
      <w:r w:rsidRPr="00C724C0">
        <w:rPr>
          <w:rFonts w:ascii="Arial" w:hAnsi="Arial" w:cs="Arial"/>
          <w:bCs/>
          <w:iCs/>
        </w:rPr>
        <w:t xml:space="preserve">What motivates your environmentally sustainable stay? Exploration of the underlying mechanism of consumers’ intentions to use green peer-to-peer accommodations. Journal of Travel &amp; Tourism Marketing, 38(4), pp.413–430.  </w:t>
      </w:r>
      <w:hyperlink r:id="rId99" w:history="1">
        <w:r w:rsidRPr="00C724C0">
          <w:rPr>
            <w:rStyle w:val="Hyperlink"/>
            <w:rFonts w:ascii="Arial" w:eastAsiaTheme="majorEastAsia" w:hAnsi="Arial" w:cs="Arial"/>
            <w:bCs/>
            <w:iCs/>
          </w:rPr>
          <w:t>https://doi.org/10.1080/10548408.2021.1921672</w:t>
        </w:r>
      </w:hyperlink>
      <w:r w:rsidRPr="00C724C0">
        <w:rPr>
          <w:rFonts w:ascii="Arial" w:hAnsi="Arial" w:cs="Arial"/>
          <w:bCs/>
          <w:iCs/>
        </w:rPr>
        <w:t xml:space="preserve"> </w:t>
      </w:r>
    </w:p>
    <w:p w14:paraId="6B44CDB8" w14:textId="77777777" w:rsidR="00C970CD" w:rsidRPr="00C724C0" w:rsidRDefault="00C970CD" w:rsidP="00C970CD">
      <w:pPr>
        <w:pStyle w:val="NormalWeb"/>
        <w:numPr>
          <w:ilvl w:val="0"/>
          <w:numId w:val="61"/>
        </w:numPr>
        <w:spacing w:line="360" w:lineRule="auto"/>
        <w:jc w:val="both"/>
        <w:rPr>
          <w:rFonts w:ascii="Arial" w:hAnsi="Arial" w:cs="Arial"/>
        </w:rPr>
      </w:pPr>
      <w:r w:rsidRPr="00C724C0">
        <w:rPr>
          <w:rFonts w:ascii="Arial" w:hAnsi="Arial" w:cs="Arial"/>
        </w:rPr>
        <w:t xml:space="preserve">Shin, H.W. and Kang, J., 2021. What motivates your environmentally sustainable stay? Exploration of the underlying mechanism of consumers’ intentions to use green peer-to-peer accommodations. Journal of Travel &amp; Tourism Marketing, 38(4), pp.413-430. </w:t>
      </w:r>
      <w:hyperlink r:id="rId100" w:history="1">
        <w:r w:rsidRPr="00C724C0">
          <w:rPr>
            <w:rStyle w:val="Hyperlink"/>
            <w:rFonts w:ascii="Arial" w:eastAsiaTheme="majorEastAsia" w:hAnsi="Arial" w:cs="Arial"/>
          </w:rPr>
          <w:t>https://doi.org/10.1080/10548408.2021.1921672</w:t>
        </w:r>
      </w:hyperlink>
      <w:r w:rsidRPr="00C724C0">
        <w:rPr>
          <w:rFonts w:ascii="Arial" w:hAnsi="Arial" w:cs="Arial"/>
        </w:rPr>
        <w:t xml:space="preserve"> </w:t>
      </w:r>
    </w:p>
    <w:p w14:paraId="4994EC47" w14:textId="77777777" w:rsidR="00C970CD" w:rsidRPr="00C724C0" w:rsidRDefault="00C970CD" w:rsidP="00C970CD">
      <w:pPr>
        <w:pStyle w:val="NormalWeb"/>
        <w:numPr>
          <w:ilvl w:val="0"/>
          <w:numId w:val="61"/>
        </w:numPr>
        <w:spacing w:line="360" w:lineRule="auto"/>
        <w:jc w:val="both"/>
        <w:rPr>
          <w:rFonts w:ascii="Arial" w:hAnsi="Arial" w:cs="Arial"/>
        </w:rPr>
      </w:pPr>
      <w:r w:rsidRPr="00C724C0">
        <w:rPr>
          <w:rFonts w:ascii="Arial" w:hAnsi="Arial" w:cs="Arial"/>
        </w:rPr>
        <w:t xml:space="preserve">Slack. </w:t>
      </w:r>
      <w:r>
        <w:rPr>
          <w:rFonts w:ascii="Arial" w:hAnsi="Arial" w:cs="Arial"/>
        </w:rPr>
        <w:t>2024</w:t>
      </w:r>
      <w:r w:rsidRPr="00C724C0">
        <w:rPr>
          <w:rFonts w:ascii="Arial" w:hAnsi="Arial" w:cs="Arial"/>
        </w:rPr>
        <w:t xml:space="preserve">. Pricing.  </w:t>
      </w:r>
      <w:hyperlink r:id="rId101" w:tgtFrame="_new" w:history="1">
        <w:r w:rsidRPr="00C724C0">
          <w:rPr>
            <w:rStyle w:val="Hyperlink"/>
            <w:rFonts w:ascii="Arial" w:eastAsiaTheme="majorEastAsia" w:hAnsi="Arial" w:cs="Arial"/>
          </w:rPr>
          <w:t>https://slack.com/pricing</w:t>
        </w:r>
      </w:hyperlink>
      <w:r w:rsidRPr="00C724C0">
        <w:rPr>
          <w:rFonts w:ascii="Arial" w:hAnsi="Arial" w:cs="Arial"/>
        </w:rPr>
        <w:t>.</w:t>
      </w:r>
    </w:p>
    <w:p w14:paraId="713930F0" w14:textId="77777777" w:rsidR="00C970CD" w:rsidRPr="00C724C0" w:rsidRDefault="00C970CD" w:rsidP="00C970CD">
      <w:pPr>
        <w:pStyle w:val="NormalWeb"/>
        <w:numPr>
          <w:ilvl w:val="0"/>
          <w:numId w:val="61"/>
        </w:numPr>
        <w:spacing w:line="360" w:lineRule="auto"/>
        <w:jc w:val="both"/>
        <w:rPr>
          <w:rFonts w:ascii="Arial" w:hAnsi="Arial" w:cs="Arial"/>
        </w:rPr>
      </w:pPr>
      <w:r w:rsidRPr="00C724C0">
        <w:rPr>
          <w:rFonts w:ascii="Arial" w:hAnsi="Arial" w:cs="Arial"/>
        </w:rPr>
        <w:t xml:space="preserve">Start Up Loans. </w:t>
      </w:r>
      <w:r>
        <w:rPr>
          <w:rFonts w:ascii="Arial" w:hAnsi="Arial" w:cs="Arial"/>
        </w:rPr>
        <w:t>2024</w:t>
      </w:r>
      <w:r w:rsidRPr="00C724C0">
        <w:rPr>
          <w:rFonts w:ascii="Arial" w:hAnsi="Arial" w:cs="Arial"/>
        </w:rPr>
        <w:t xml:space="preserve">. </w:t>
      </w:r>
      <w:hyperlink r:id="rId102" w:tgtFrame="_new" w:history="1">
        <w:r w:rsidRPr="00C724C0">
          <w:rPr>
            <w:rStyle w:val="Hyperlink"/>
            <w:rFonts w:ascii="Arial" w:eastAsiaTheme="majorEastAsia" w:hAnsi="Arial" w:cs="Arial"/>
          </w:rPr>
          <w:t>Start Up Loans</w:t>
        </w:r>
      </w:hyperlink>
      <w:r w:rsidRPr="00C724C0">
        <w:rPr>
          <w:rFonts w:ascii="Arial" w:hAnsi="Arial" w:cs="Arial"/>
        </w:rPr>
        <w:t>.</w:t>
      </w:r>
    </w:p>
    <w:p w14:paraId="3A175C87" w14:textId="77777777" w:rsidR="00C970CD" w:rsidRPr="00C724C0" w:rsidRDefault="00C970CD" w:rsidP="00C970CD">
      <w:pPr>
        <w:pStyle w:val="NormalWeb"/>
        <w:numPr>
          <w:ilvl w:val="0"/>
          <w:numId w:val="61"/>
        </w:numPr>
        <w:spacing w:line="360" w:lineRule="auto"/>
        <w:jc w:val="both"/>
        <w:rPr>
          <w:rFonts w:ascii="Arial" w:hAnsi="Arial" w:cs="Arial"/>
        </w:rPr>
      </w:pPr>
      <w:r w:rsidRPr="00C724C0">
        <w:rPr>
          <w:rFonts w:ascii="Arial" w:hAnsi="Arial" w:cs="Arial"/>
        </w:rPr>
        <w:t xml:space="preserve">Stripe. </w:t>
      </w:r>
      <w:r>
        <w:rPr>
          <w:rFonts w:ascii="Arial" w:hAnsi="Arial" w:cs="Arial"/>
        </w:rPr>
        <w:t>2024</w:t>
      </w:r>
      <w:r w:rsidRPr="00C724C0">
        <w:rPr>
          <w:rFonts w:ascii="Arial" w:hAnsi="Arial" w:cs="Arial"/>
        </w:rPr>
        <w:t xml:space="preserve">. </w:t>
      </w:r>
      <w:hyperlink r:id="rId103" w:tgtFrame="_new" w:history="1">
        <w:r w:rsidRPr="00C724C0">
          <w:rPr>
            <w:rStyle w:val="Hyperlink"/>
            <w:rFonts w:ascii="Arial" w:eastAsiaTheme="majorEastAsia" w:hAnsi="Arial" w:cs="Arial"/>
          </w:rPr>
          <w:t>Stripe</w:t>
        </w:r>
      </w:hyperlink>
      <w:r w:rsidRPr="00C724C0">
        <w:rPr>
          <w:rFonts w:ascii="Arial" w:hAnsi="Arial" w:cs="Arial"/>
        </w:rPr>
        <w:t>.</w:t>
      </w:r>
    </w:p>
    <w:p w14:paraId="2D456BE7" w14:textId="77777777" w:rsidR="00C970CD" w:rsidRPr="00C724C0" w:rsidRDefault="00C970CD" w:rsidP="00C970CD">
      <w:pPr>
        <w:pStyle w:val="ListParagraph"/>
        <w:numPr>
          <w:ilvl w:val="0"/>
          <w:numId w:val="61"/>
        </w:numPr>
        <w:overflowPunct w:val="0"/>
        <w:autoSpaceDE w:val="0"/>
        <w:autoSpaceDN w:val="0"/>
        <w:adjustRightInd w:val="0"/>
        <w:spacing w:after="0" w:line="360" w:lineRule="auto"/>
        <w:jc w:val="both"/>
        <w:textAlignment w:val="baseline"/>
        <w:rPr>
          <w:rFonts w:ascii="Arial" w:hAnsi="Arial" w:cs="Arial"/>
          <w:bCs/>
          <w:iCs/>
        </w:rPr>
      </w:pPr>
      <w:r w:rsidRPr="00C724C0">
        <w:rPr>
          <w:rFonts w:ascii="Arial" w:hAnsi="Arial" w:cs="Arial"/>
          <w:bCs/>
          <w:iCs/>
        </w:rPr>
        <w:t xml:space="preserve">Upwork, 2024. Freelance Services for Digital Marketing and IT Support. </w:t>
      </w:r>
      <w:hyperlink r:id="rId104" w:tgtFrame="_new" w:history="1">
        <w:r w:rsidRPr="00C724C0">
          <w:rPr>
            <w:rStyle w:val="Hyperlink"/>
            <w:rFonts w:ascii="Arial" w:hAnsi="Arial" w:cs="Arial"/>
            <w:bCs/>
            <w:iCs/>
            <w:color w:val="auto"/>
          </w:rPr>
          <w:t>https://w</w:t>
        </w:r>
        <w:bookmarkStart w:id="2" w:name="_Hlt168959821"/>
        <w:bookmarkStart w:id="3" w:name="_Hlt168959822"/>
        <w:r w:rsidRPr="00C724C0">
          <w:rPr>
            <w:rStyle w:val="Hyperlink"/>
            <w:rFonts w:ascii="Arial" w:hAnsi="Arial" w:cs="Arial"/>
            <w:bCs/>
            <w:iCs/>
            <w:color w:val="auto"/>
          </w:rPr>
          <w:t>w</w:t>
        </w:r>
        <w:bookmarkEnd w:id="2"/>
        <w:bookmarkEnd w:id="3"/>
        <w:r w:rsidRPr="00C724C0">
          <w:rPr>
            <w:rStyle w:val="Hyperlink"/>
            <w:rFonts w:ascii="Arial" w:hAnsi="Arial" w:cs="Arial"/>
            <w:bCs/>
            <w:iCs/>
            <w:color w:val="auto"/>
          </w:rPr>
          <w:t>w.upwork.com</w:t>
        </w:r>
      </w:hyperlink>
      <w:r w:rsidRPr="00C724C0">
        <w:rPr>
          <w:rStyle w:val="Hyperlink"/>
          <w:rFonts w:ascii="Arial" w:hAnsi="Arial" w:cs="Arial"/>
          <w:bCs/>
          <w:iCs/>
          <w:color w:val="auto"/>
        </w:rPr>
        <w:t xml:space="preserve"> </w:t>
      </w:r>
      <w:r w:rsidRPr="00C724C0">
        <w:rPr>
          <w:rFonts w:ascii="Arial" w:hAnsi="Arial" w:cs="Arial"/>
          <w:bCs/>
          <w:iCs/>
        </w:rPr>
        <w:t xml:space="preserve"> </w:t>
      </w:r>
    </w:p>
    <w:p w14:paraId="5B4953FC" w14:textId="77777777" w:rsidR="00C970CD" w:rsidRPr="00C724C0" w:rsidRDefault="00C970CD" w:rsidP="00C970CD">
      <w:pPr>
        <w:pStyle w:val="ListParagraph"/>
        <w:numPr>
          <w:ilvl w:val="0"/>
          <w:numId w:val="61"/>
        </w:numPr>
        <w:overflowPunct w:val="0"/>
        <w:autoSpaceDE w:val="0"/>
        <w:autoSpaceDN w:val="0"/>
        <w:adjustRightInd w:val="0"/>
        <w:spacing w:after="0" w:line="360" w:lineRule="auto"/>
        <w:jc w:val="both"/>
        <w:textAlignment w:val="baseline"/>
        <w:rPr>
          <w:rFonts w:ascii="Arial" w:hAnsi="Arial" w:cs="Arial"/>
        </w:rPr>
      </w:pPr>
      <w:r w:rsidRPr="00C724C0">
        <w:rPr>
          <w:rFonts w:ascii="Arial" w:hAnsi="Arial" w:cs="Arial"/>
        </w:rPr>
        <w:t xml:space="preserve">Wirtz, J., Patterson, P.G., Kunz, W.H., Gruber, T., Lu, V.N., Paluch, S. and Martins, A., Brave new world: service robots in the frontline. </w:t>
      </w:r>
      <w:hyperlink r:id="rId105" w:history="1">
        <w:r w:rsidRPr="00C724C0">
          <w:rPr>
            <w:rStyle w:val="Hyperlink"/>
            <w:rFonts w:ascii="Arial" w:hAnsi="Arial" w:cs="Arial"/>
          </w:rPr>
          <w:t>https://www.researchgate.net</w:t>
        </w:r>
      </w:hyperlink>
      <w:r w:rsidRPr="00C724C0">
        <w:rPr>
          <w:rFonts w:ascii="Arial" w:hAnsi="Arial" w:cs="Arial"/>
        </w:rPr>
        <w:t xml:space="preserve"> </w:t>
      </w:r>
    </w:p>
    <w:p w14:paraId="2727C6EF" w14:textId="77777777" w:rsidR="00C970CD" w:rsidRPr="00C724C0" w:rsidRDefault="00C970CD" w:rsidP="00C970CD">
      <w:pPr>
        <w:pStyle w:val="NormalWeb"/>
        <w:numPr>
          <w:ilvl w:val="0"/>
          <w:numId w:val="61"/>
        </w:numPr>
        <w:spacing w:line="360" w:lineRule="auto"/>
        <w:jc w:val="both"/>
        <w:rPr>
          <w:rFonts w:ascii="Arial" w:hAnsi="Arial" w:cs="Arial"/>
        </w:rPr>
      </w:pPr>
      <w:r w:rsidRPr="00C724C0">
        <w:rPr>
          <w:rFonts w:ascii="Arial" w:hAnsi="Arial" w:cs="Arial"/>
        </w:rPr>
        <w:t xml:space="preserve">Zendesk, 2024. </w:t>
      </w:r>
      <w:hyperlink r:id="rId106" w:tgtFrame="_new" w:history="1">
        <w:r w:rsidRPr="00C724C0">
          <w:rPr>
            <w:rStyle w:val="Hyperlink"/>
            <w:rFonts w:ascii="Arial" w:eastAsiaTheme="majorEastAsia" w:hAnsi="Arial" w:cs="Arial"/>
          </w:rPr>
          <w:t>Zendesk</w:t>
        </w:r>
      </w:hyperlink>
      <w:r w:rsidRPr="00C724C0">
        <w:rPr>
          <w:rFonts w:ascii="Arial" w:hAnsi="Arial" w:cs="Arial"/>
        </w:rPr>
        <w:t>.</w:t>
      </w:r>
    </w:p>
    <w:p w14:paraId="3C07973D" w14:textId="77777777" w:rsidR="00C970CD" w:rsidRPr="00C724C0" w:rsidRDefault="00C970CD" w:rsidP="00C970CD">
      <w:pPr>
        <w:pStyle w:val="ListParagraph"/>
        <w:numPr>
          <w:ilvl w:val="0"/>
          <w:numId w:val="61"/>
        </w:numPr>
        <w:overflowPunct w:val="0"/>
        <w:autoSpaceDE w:val="0"/>
        <w:autoSpaceDN w:val="0"/>
        <w:adjustRightInd w:val="0"/>
        <w:spacing w:after="0" w:line="360" w:lineRule="auto"/>
        <w:jc w:val="both"/>
        <w:textAlignment w:val="baseline"/>
        <w:rPr>
          <w:rFonts w:ascii="Arial" w:hAnsi="Arial" w:cs="Arial"/>
          <w:bCs/>
          <w:iCs/>
        </w:rPr>
      </w:pPr>
      <w:r w:rsidRPr="00C724C0">
        <w:rPr>
          <w:rFonts w:ascii="Arial" w:hAnsi="Arial" w:cs="Arial"/>
          <w:bCs/>
          <w:iCs/>
        </w:rPr>
        <w:t xml:space="preserve">Zoho, 2024. Integrated Business Tools. </w:t>
      </w:r>
      <w:hyperlink r:id="rId107" w:tgtFrame="_new" w:history="1">
        <w:r w:rsidRPr="00C724C0">
          <w:rPr>
            <w:rStyle w:val="Hyperlink"/>
            <w:rFonts w:ascii="Arial" w:hAnsi="Arial" w:cs="Arial"/>
            <w:bCs/>
            <w:iCs/>
            <w:color w:val="auto"/>
          </w:rPr>
          <w:t>https://www.z</w:t>
        </w:r>
        <w:bookmarkStart w:id="4" w:name="_Hlt168959959"/>
        <w:bookmarkStart w:id="5" w:name="_Hlt168959960"/>
        <w:r w:rsidRPr="00C724C0">
          <w:rPr>
            <w:rStyle w:val="Hyperlink"/>
            <w:rFonts w:ascii="Arial" w:hAnsi="Arial" w:cs="Arial"/>
            <w:bCs/>
            <w:iCs/>
            <w:color w:val="auto"/>
          </w:rPr>
          <w:t>o</w:t>
        </w:r>
        <w:bookmarkEnd w:id="4"/>
        <w:bookmarkEnd w:id="5"/>
        <w:r w:rsidRPr="00C724C0">
          <w:rPr>
            <w:rStyle w:val="Hyperlink"/>
            <w:rFonts w:ascii="Arial" w:hAnsi="Arial" w:cs="Arial"/>
            <w:bCs/>
            <w:iCs/>
            <w:color w:val="auto"/>
          </w:rPr>
          <w:t>ho.com</w:t>
        </w:r>
      </w:hyperlink>
      <w:r w:rsidRPr="00C724C0">
        <w:rPr>
          <w:rFonts w:ascii="Arial" w:hAnsi="Arial" w:cs="Arial"/>
          <w:bCs/>
          <w:iCs/>
        </w:rPr>
        <w:t xml:space="preserve"> </w:t>
      </w:r>
    </w:p>
    <w:p w14:paraId="0A41E5E4" w14:textId="77777777" w:rsidR="00C970CD" w:rsidRPr="00C724C0" w:rsidRDefault="00C970CD" w:rsidP="00C970CD">
      <w:pPr>
        <w:pStyle w:val="NormalWeb"/>
        <w:numPr>
          <w:ilvl w:val="0"/>
          <w:numId w:val="61"/>
        </w:numPr>
        <w:spacing w:line="360" w:lineRule="auto"/>
        <w:jc w:val="both"/>
        <w:rPr>
          <w:rFonts w:ascii="Arial" w:hAnsi="Arial" w:cs="Arial"/>
        </w:rPr>
      </w:pPr>
      <w:r w:rsidRPr="00C724C0">
        <w:rPr>
          <w:rFonts w:ascii="Arial" w:hAnsi="Arial" w:cs="Arial"/>
        </w:rPr>
        <w:t xml:space="preserve">Zoom, 2024. </w:t>
      </w:r>
      <w:r>
        <w:rPr>
          <w:rFonts w:ascii="Arial" w:hAnsi="Arial" w:cs="Arial"/>
        </w:rPr>
        <w:t xml:space="preserve"> </w:t>
      </w:r>
      <w:r w:rsidRPr="00C724C0">
        <w:rPr>
          <w:rFonts w:ascii="Arial" w:hAnsi="Arial" w:cs="Arial"/>
        </w:rPr>
        <w:t xml:space="preserve"> </w:t>
      </w:r>
      <w:hyperlink r:id="rId108" w:tgtFrame="_new" w:history="1">
        <w:r w:rsidRPr="00C724C0">
          <w:rPr>
            <w:rStyle w:val="Hyperlink"/>
            <w:rFonts w:ascii="Arial" w:eastAsiaTheme="majorEastAsia" w:hAnsi="Arial" w:cs="Arial"/>
          </w:rPr>
          <w:t>Zoom</w:t>
        </w:r>
      </w:hyperlink>
      <w:r w:rsidRPr="00C724C0">
        <w:rPr>
          <w:rFonts w:ascii="Arial" w:hAnsi="Arial" w:cs="Arial"/>
        </w:rPr>
        <w:t>.</w:t>
      </w:r>
    </w:p>
    <w:p w14:paraId="100A81B3" w14:textId="77777777" w:rsidR="00F77EBE" w:rsidRPr="00C970CD" w:rsidRDefault="00F77EBE" w:rsidP="00C970CD"/>
    <w:sectPr w:rsidR="00F77EBE" w:rsidRPr="00C970CD" w:rsidSect="00C970CD">
      <w:footerReference w:type="even" r:id="rId109"/>
      <w:footerReference w:type="default" r:id="rId110"/>
      <w:footerReference w:type="first" r:id="rId111"/>
      <w:pgSz w:w="11907" w:h="16840" w:code="9"/>
      <w:pgMar w:top="1418" w:right="1418" w:bottom="1418" w:left="1418" w:header="720" w:footer="720" w:gutter="0"/>
      <w:pgNumType w:start="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859122A" w14:textId="77777777" w:rsidR="002E1CEB" w:rsidRDefault="002E1CEB">
      <w:r>
        <w:separator/>
      </w:r>
    </w:p>
  </w:endnote>
  <w:endnote w:type="continuationSeparator" w:id="0">
    <w:p w14:paraId="1CAACD15" w14:textId="77777777" w:rsidR="002E1CEB" w:rsidRDefault="002E1C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Bookman Old Style">
    <w:panose1 w:val="020506040505050202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AB02F78" w14:textId="77777777" w:rsidR="001B23C6" w:rsidRDefault="001B23C6">
    <w:pPr>
      <w:pStyle w:val="Footer"/>
      <w:framePr w:wrap="around" w:vAnchor="text" w:hAnchor="margin" w:xAlign="right" w:y="1"/>
      <w:rPr>
        <w:rStyle w:val="PageNumber"/>
        <w:rFonts w:eastAsiaTheme="majorEastAsia"/>
      </w:rPr>
    </w:pPr>
    <w:r>
      <w:rPr>
        <w:rStyle w:val="PageNumber"/>
        <w:rFonts w:eastAsiaTheme="majorEastAsia"/>
      </w:rPr>
      <w:fldChar w:fldCharType="begin"/>
    </w:r>
    <w:r>
      <w:rPr>
        <w:rStyle w:val="PageNumber"/>
        <w:rFonts w:eastAsiaTheme="majorEastAsia"/>
      </w:rPr>
      <w:instrText xml:space="preserve">PAGE  </w:instrText>
    </w:r>
    <w:r>
      <w:rPr>
        <w:rStyle w:val="PageNumber"/>
        <w:rFonts w:eastAsiaTheme="majorEastAsia"/>
      </w:rPr>
      <w:fldChar w:fldCharType="separate"/>
    </w:r>
    <w:r>
      <w:rPr>
        <w:rStyle w:val="PageNumber"/>
        <w:rFonts w:eastAsiaTheme="majorEastAsia"/>
        <w:noProof/>
      </w:rPr>
      <w:t>6</w:t>
    </w:r>
    <w:r>
      <w:rPr>
        <w:rStyle w:val="PageNumber"/>
        <w:rFonts w:eastAsiaTheme="majorEastAsia"/>
      </w:rPr>
      <w:fldChar w:fldCharType="end"/>
    </w:r>
  </w:p>
  <w:p w14:paraId="541A1577" w14:textId="77777777" w:rsidR="001B23C6" w:rsidRDefault="001B23C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7E59750" w14:textId="77777777" w:rsidR="001B23C6" w:rsidRDefault="001B23C6">
    <w:pPr>
      <w:pStyle w:val="Footer"/>
      <w:tabs>
        <w:tab w:val="clear" w:pos="4153"/>
        <w:tab w:val="clear" w:pos="8306"/>
        <w:tab w:val="center" w:pos="4820"/>
        <w:tab w:val="right" w:pos="8931"/>
      </w:tabs>
      <w:ind w:right="-143"/>
      <w:rPr>
        <w:color w:val="808080"/>
      </w:rPr>
    </w:pPr>
    <w:r>
      <w:rPr>
        <w:color w:val="808080"/>
      </w:rPr>
      <w:t>---------------------------------------------------------------------------------------------------------------------------------------</w:t>
    </w:r>
  </w:p>
  <w:p w14:paraId="3DEAC7A2" w14:textId="77777777" w:rsidR="001B23C6" w:rsidRPr="0002573B" w:rsidRDefault="001B23C6">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Pr="0002573B">
      <w:rPr>
        <w:rStyle w:val="PageNumber"/>
        <w:rFonts w:eastAsiaTheme="majorEastAsia"/>
        <w:color w:val="808080"/>
      </w:rPr>
      <w:fldChar w:fldCharType="begin"/>
    </w:r>
    <w:r w:rsidRPr="0002573B">
      <w:rPr>
        <w:rStyle w:val="PageNumber"/>
        <w:rFonts w:eastAsiaTheme="majorEastAsia"/>
        <w:color w:val="808080"/>
      </w:rPr>
      <w:instrText xml:space="preserve"> PAGE </w:instrText>
    </w:r>
    <w:r w:rsidRPr="0002573B">
      <w:rPr>
        <w:rStyle w:val="PageNumber"/>
        <w:rFonts w:eastAsiaTheme="majorEastAsia"/>
        <w:color w:val="808080"/>
      </w:rPr>
      <w:fldChar w:fldCharType="separate"/>
    </w:r>
    <w:r>
      <w:rPr>
        <w:rStyle w:val="PageNumber"/>
        <w:rFonts w:eastAsiaTheme="majorEastAsia"/>
        <w:noProof/>
        <w:color w:val="808080"/>
      </w:rPr>
      <w:t>20</w:t>
    </w:r>
    <w:r w:rsidRPr="0002573B">
      <w:rPr>
        <w:rStyle w:val="PageNumber"/>
        <w:rFonts w:eastAsiaTheme="majorEastAsia"/>
        <w:color w:val="808080"/>
      </w:rPr>
      <w:fldChar w:fldCharType="end"/>
    </w:r>
    <w:r w:rsidRPr="0002573B">
      <w:rPr>
        <w:rFonts w:ascii="Arial" w:hAnsi="Arial" w:cs="Arial"/>
        <w:color w:val="808080"/>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2919A68" w14:textId="77777777" w:rsidR="001B23C6" w:rsidRDefault="001B23C6" w:rsidP="00A45C8C">
    <w:pPr>
      <w:pStyle w:val="Footer"/>
      <w:jc w:val="center"/>
    </w:pPr>
  </w:p>
  <w:p w14:paraId="06DD71CF" w14:textId="77777777" w:rsidR="001B23C6" w:rsidRDefault="001B23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5321786" w14:textId="77777777" w:rsidR="002E1CEB" w:rsidRDefault="002E1CEB">
      <w:r>
        <w:separator/>
      </w:r>
    </w:p>
  </w:footnote>
  <w:footnote w:type="continuationSeparator" w:id="0">
    <w:p w14:paraId="13A7B60F" w14:textId="77777777" w:rsidR="002E1CEB" w:rsidRDefault="002E1CE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8233AB"/>
    <w:multiLevelType w:val="multilevel"/>
    <w:tmpl w:val="D690CE3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EE1FF6"/>
    <w:multiLevelType w:val="multilevel"/>
    <w:tmpl w:val="BD423D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7D63E81"/>
    <w:multiLevelType w:val="multilevel"/>
    <w:tmpl w:val="47ECADF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8B41236"/>
    <w:multiLevelType w:val="multilevel"/>
    <w:tmpl w:val="C876FE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8D29D9"/>
    <w:multiLevelType w:val="multilevel"/>
    <w:tmpl w:val="32FC7BA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A3845C0"/>
    <w:multiLevelType w:val="multilevel"/>
    <w:tmpl w:val="508456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0A71BB2"/>
    <w:multiLevelType w:val="multilevel"/>
    <w:tmpl w:val="704EF18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13A0072"/>
    <w:multiLevelType w:val="multilevel"/>
    <w:tmpl w:val="87E27EB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17A2B7F"/>
    <w:multiLevelType w:val="hybridMultilevel"/>
    <w:tmpl w:val="B102202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13404178"/>
    <w:multiLevelType w:val="multilevel"/>
    <w:tmpl w:val="D2E6639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35C55EB"/>
    <w:multiLevelType w:val="multilevel"/>
    <w:tmpl w:val="DE50383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60A2549"/>
    <w:multiLevelType w:val="multilevel"/>
    <w:tmpl w:val="3EF47B4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71A7F90"/>
    <w:multiLevelType w:val="hybridMultilevel"/>
    <w:tmpl w:val="76540F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7FF46C0"/>
    <w:multiLevelType w:val="multilevel"/>
    <w:tmpl w:val="D3A621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99111FC"/>
    <w:multiLevelType w:val="multilevel"/>
    <w:tmpl w:val="3B323A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B2632E2"/>
    <w:multiLevelType w:val="multilevel"/>
    <w:tmpl w:val="993E75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B32714F"/>
    <w:multiLevelType w:val="multilevel"/>
    <w:tmpl w:val="6B725C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C157789"/>
    <w:multiLevelType w:val="multilevel"/>
    <w:tmpl w:val="35A6A0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EA7234C"/>
    <w:multiLevelType w:val="multilevel"/>
    <w:tmpl w:val="A1B4283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1FDA3681"/>
    <w:multiLevelType w:val="multilevel"/>
    <w:tmpl w:val="47642D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04D73DF"/>
    <w:multiLevelType w:val="multilevel"/>
    <w:tmpl w:val="F2E627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0BA255A"/>
    <w:multiLevelType w:val="multilevel"/>
    <w:tmpl w:val="30DA62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1305A3A"/>
    <w:multiLevelType w:val="multilevel"/>
    <w:tmpl w:val="7DF45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3582DE3"/>
    <w:multiLevelType w:val="multilevel"/>
    <w:tmpl w:val="11BEF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7BE5548"/>
    <w:multiLevelType w:val="hybridMultilevel"/>
    <w:tmpl w:val="FB1CFE0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28504B25"/>
    <w:multiLevelType w:val="multilevel"/>
    <w:tmpl w:val="03B0E85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28CE226B"/>
    <w:multiLevelType w:val="hybridMultilevel"/>
    <w:tmpl w:val="C89CC6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299917A4"/>
    <w:multiLevelType w:val="multilevel"/>
    <w:tmpl w:val="62D4D5E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29CA6A26"/>
    <w:multiLevelType w:val="multilevel"/>
    <w:tmpl w:val="24A08CF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2A525838"/>
    <w:multiLevelType w:val="multilevel"/>
    <w:tmpl w:val="3CA86CD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2E872A26"/>
    <w:multiLevelType w:val="multilevel"/>
    <w:tmpl w:val="6560A57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2F3407C5"/>
    <w:multiLevelType w:val="multilevel"/>
    <w:tmpl w:val="9B50B81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310E25BB"/>
    <w:multiLevelType w:val="multilevel"/>
    <w:tmpl w:val="5F4EC1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2FF3056"/>
    <w:multiLevelType w:val="multilevel"/>
    <w:tmpl w:val="FEBC2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33A57273"/>
    <w:multiLevelType w:val="multilevel"/>
    <w:tmpl w:val="DAA6B1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344455F3"/>
    <w:multiLevelType w:val="multilevel"/>
    <w:tmpl w:val="007E4ADA"/>
    <w:lvl w:ilvl="0">
      <w:start w:val="5"/>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6" w15:restartNumberingAfterBreak="0">
    <w:nsid w:val="368F3CE8"/>
    <w:multiLevelType w:val="hybridMultilevel"/>
    <w:tmpl w:val="A552C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38444B63"/>
    <w:multiLevelType w:val="multilevel"/>
    <w:tmpl w:val="B1101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3978619E"/>
    <w:multiLevelType w:val="multilevel"/>
    <w:tmpl w:val="46DE2E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3DAF17CB"/>
    <w:multiLevelType w:val="hybridMultilevel"/>
    <w:tmpl w:val="FDBE1D6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0" w15:restartNumberingAfterBreak="0">
    <w:nsid w:val="3F224A35"/>
    <w:multiLevelType w:val="multilevel"/>
    <w:tmpl w:val="14869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3F6A7BC9"/>
    <w:multiLevelType w:val="multilevel"/>
    <w:tmpl w:val="4530AF3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415B7FA7"/>
    <w:multiLevelType w:val="multilevel"/>
    <w:tmpl w:val="1598E3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42945BA5"/>
    <w:multiLevelType w:val="hybridMultilevel"/>
    <w:tmpl w:val="2AAC88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45744303"/>
    <w:multiLevelType w:val="multilevel"/>
    <w:tmpl w:val="1B7A73F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48995D9E"/>
    <w:multiLevelType w:val="multilevel"/>
    <w:tmpl w:val="A16AE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49022116"/>
    <w:multiLevelType w:val="multilevel"/>
    <w:tmpl w:val="0E0C2A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49EB0E91"/>
    <w:multiLevelType w:val="multilevel"/>
    <w:tmpl w:val="0F5C8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4A973F8E"/>
    <w:multiLevelType w:val="multilevel"/>
    <w:tmpl w:val="C39244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4AAB40D7"/>
    <w:multiLevelType w:val="multilevel"/>
    <w:tmpl w:val="54001BA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0" w15:restartNumberingAfterBreak="0">
    <w:nsid w:val="4B6823AB"/>
    <w:multiLevelType w:val="multilevel"/>
    <w:tmpl w:val="29B6853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 w15:restartNumberingAfterBreak="0">
    <w:nsid w:val="4D451B53"/>
    <w:multiLevelType w:val="multilevel"/>
    <w:tmpl w:val="DE40DF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4E4E4AE8"/>
    <w:multiLevelType w:val="multilevel"/>
    <w:tmpl w:val="D9484C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4E6F40DD"/>
    <w:multiLevelType w:val="hybridMultilevel"/>
    <w:tmpl w:val="4A54F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50A21E13"/>
    <w:multiLevelType w:val="multilevel"/>
    <w:tmpl w:val="D4AEC5C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5" w15:restartNumberingAfterBreak="0">
    <w:nsid w:val="51545AB6"/>
    <w:multiLevelType w:val="multilevel"/>
    <w:tmpl w:val="878C8A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53564522"/>
    <w:multiLevelType w:val="multilevel"/>
    <w:tmpl w:val="C854E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539E08D7"/>
    <w:multiLevelType w:val="multilevel"/>
    <w:tmpl w:val="9D8C7DE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8" w15:restartNumberingAfterBreak="0">
    <w:nsid w:val="56194B6A"/>
    <w:multiLevelType w:val="multilevel"/>
    <w:tmpl w:val="CB6C68F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5C600F22"/>
    <w:multiLevelType w:val="multilevel"/>
    <w:tmpl w:val="59905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5CE74B7D"/>
    <w:multiLevelType w:val="hybridMultilevel"/>
    <w:tmpl w:val="89062A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5D4032C4"/>
    <w:multiLevelType w:val="multilevel"/>
    <w:tmpl w:val="A27289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5DE0310C"/>
    <w:multiLevelType w:val="hybridMultilevel"/>
    <w:tmpl w:val="AEF0A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3" w15:restartNumberingAfterBreak="0">
    <w:nsid w:val="5EE260B0"/>
    <w:multiLevelType w:val="hybridMultilevel"/>
    <w:tmpl w:val="2B584D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4" w15:restartNumberingAfterBreak="0">
    <w:nsid w:val="5F7F5102"/>
    <w:multiLevelType w:val="multilevel"/>
    <w:tmpl w:val="21AAE4F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5" w15:restartNumberingAfterBreak="0">
    <w:nsid w:val="63FD3BEF"/>
    <w:multiLevelType w:val="multilevel"/>
    <w:tmpl w:val="1F381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64E60FE2"/>
    <w:multiLevelType w:val="hybridMultilevel"/>
    <w:tmpl w:val="5ED815E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7" w15:restartNumberingAfterBreak="0">
    <w:nsid w:val="67B1388F"/>
    <w:multiLevelType w:val="multilevel"/>
    <w:tmpl w:val="1CB6D6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699A1684"/>
    <w:multiLevelType w:val="multilevel"/>
    <w:tmpl w:val="E6247B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6A057D82"/>
    <w:multiLevelType w:val="multilevel"/>
    <w:tmpl w:val="579EB3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6A3E13CC"/>
    <w:multiLevelType w:val="hybridMultilevel"/>
    <w:tmpl w:val="3C88835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1" w15:restartNumberingAfterBreak="0">
    <w:nsid w:val="75657D9F"/>
    <w:multiLevelType w:val="multilevel"/>
    <w:tmpl w:val="11AA1184"/>
    <w:lvl w:ilvl="0">
      <w:start w:val="6"/>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2" w15:restartNumberingAfterBreak="0">
    <w:nsid w:val="7934256B"/>
    <w:multiLevelType w:val="multilevel"/>
    <w:tmpl w:val="6FD83AE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3" w15:restartNumberingAfterBreak="0">
    <w:nsid w:val="79B44E2B"/>
    <w:multiLevelType w:val="multilevel"/>
    <w:tmpl w:val="2BC48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7B111C24"/>
    <w:multiLevelType w:val="multilevel"/>
    <w:tmpl w:val="9FF87A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7D056D39"/>
    <w:multiLevelType w:val="hybridMultilevel"/>
    <w:tmpl w:val="8CAE65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6" w15:restartNumberingAfterBreak="0">
    <w:nsid w:val="7F511E98"/>
    <w:multiLevelType w:val="multilevel"/>
    <w:tmpl w:val="C494E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7F680251"/>
    <w:multiLevelType w:val="multilevel"/>
    <w:tmpl w:val="161A61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47341038">
    <w:abstractNumId w:val="48"/>
  </w:num>
  <w:num w:numId="2" w16cid:durableId="2074961691">
    <w:abstractNumId w:val="13"/>
  </w:num>
  <w:num w:numId="3" w16cid:durableId="1557013065">
    <w:abstractNumId w:val="38"/>
  </w:num>
  <w:num w:numId="4" w16cid:durableId="1341202826">
    <w:abstractNumId w:val="3"/>
  </w:num>
  <w:num w:numId="5" w16cid:durableId="1323193931">
    <w:abstractNumId w:val="55"/>
  </w:num>
  <w:num w:numId="6" w16cid:durableId="607391708">
    <w:abstractNumId w:val="32"/>
  </w:num>
  <w:num w:numId="7" w16cid:durableId="1352105953">
    <w:abstractNumId w:val="15"/>
  </w:num>
  <w:num w:numId="8" w16cid:durableId="589892178">
    <w:abstractNumId w:val="69"/>
  </w:num>
  <w:num w:numId="9" w16cid:durableId="489374788">
    <w:abstractNumId w:val="23"/>
  </w:num>
  <w:num w:numId="10" w16cid:durableId="630748316">
    <w:abstractNumId w:val="22"/>
  </w:num>
  <w:num w:numId="11" w16cid:durableId="197398042">
    <w:abstractNumId w:val="33"/>
  </w:num>
  <w:num w:numId="12" w16cid:durableId="1087726835">
    <w:abstractNumId w:val="19"/>
  </w:num>
  <w:num w:numId="13" w16cid:durableId="2093159223">
    <w:abstractNumId w:val="17"/>
  </w:num>
  <w:num w:numId="14" w16cid:durableId="1151673305">
    <w:abstractNumId w:val="61"/>
  </w:num>
  <w:num w:numId="15" w16cid:durableId="1880970902">
    <w:abstractNumId w:val="9"/>
  </w:num>
  <w:num w:numId="16" w16cid:durableId="942493023">
    <w:abstractNumId w:val="10"/>
  </w:num>
  <w:num w:numId="17" w16cid:durableId="1313750535">
    <w:abstractNumId w:val="46"/>
  </w:num>
  <w:num w:numId="18" w16cid:durableId="775175877">
    <w:abstractNumId w:val="65"/>
  </w:num>
  <w:num w:numId="19" w16cid:durableId="1742679099">
    <w:abstractNumId w:val="59"/>
  </w:num>
  <w:num w:numId="20" w16cid:durableId="850527073">
    <w:abstractNumId w:val="14"/>
  </w:num>
  <w:num w:numId="21" w16cid:durableId="554242511">
    <w:abstractNumId w:val="56"/>
  </w:num>
  <w:num w:numId="22" w16cid:durableId="300112526">
    <w:abstractNumId w:val="68"/>
  </w:num>
  <w:num w:numId="23" w16cid:durableId="1225340023">
    <w:abstractNumId w:val="45"/>
  </w:num>
  <w:num w:numId="24" w16cid:durableId="412430973">
    <w:abstractNumId w:val="74"/>
  </w:num>
  <w:num w:numId="25" w16cid:durableId="530076194">
    <w:abstractNumId w:val="21"/>
  </w:num>
  <w:num w:numId="26" w16cid:durableId="958604015">
    <w:abstractNumId w:val="37"/>
  </w:num>
  <w:num w:numId="27" w16cid:durableId="1944416728">
    <w:abstractNumId w:val="67"/>
  </w:num>
  <w:num w:numId="28" w16cid:durableId="143088117">
    <w:abstractNumId w:val="52"/>
  </w:num>
  <w:num w:numId="29" w16cid:durableId="1655453277">
    <w:abstractNumId w:val="47"/>
  </w:num>
  <w:num w:numId="30" w16cid:durableId="1838615859">
    <w:abstractNumId w:val="58"/>
  </w:num>
  <w:num w:numId="31" w16cid:durableId="1976329606">
    <w:abstractNumId w:val="16"/>
  </w:num>
  <w:num w:numId="32" w16cid:durableId="623657552">
    <w:abstractNumId w:val="20"/>
  </w:num>
  <w:num w:numId="33" w16cid:durableId="1082023185">
    <w:abstractNumId w:val="57"/>
  </w:num>
  <w:num w:numId="34" w16cid:durableId="999234339">
    <w:abstractNumId w:val="7"/>
  </w:num>
  <w:num w:numId="35" w16cid:durableId="1880707309">
    <w:abstractNumId w:val="50"/>
  </w:num>
  <w:num w:numId="36" w16cid:durableId="1421024561">
    <w:abstractNumId w:val="76"/>
  </w:num>
  <w:num w:numId="37" w16cid:durableId="1745568293">
    <w:abstractNumId w:val="77"/>
  </w:num>
  <w:num w:numId="38" w16cid:durableId="1718965972">
    <w:abstractNumId w:val="40"/>
  </w:num>
  <w:num w:numId="39" w16cid:durableId="328486568">
    <w:abstractNumId w:val="42"/>
  </w:num>
  <w:num w:numId="40" w16cid:durableId="171452529">
    <w:abstractNumId w:val="51"/>
  </w:num>
  <w:num w:numId="41" w16cid:durableId="1761484017">
    <w:abstractNumId w:val="44"/>
  </w:num>
  <w:num w:numId="42" w16cid:durableId="1894997858">
    <w:abstractNumId w:val="34"/>
  </w:num>
  <w:num w:numId="43" w16cid:durableId="1091006968">
    <w:abstractNumId w:val="5"/>
  </w:num>
  <w:num w:numId="44" w16cid:durableId="399527072">
    <w:abstractNumId w:val="1"/>
  </w:num>
  <w:num w:numId="45" w16cid:durableId="600138876">
    <w:abstractNumId w:val="6"/>
  </w:num>
  <w:num w:numId="46" w16cid:durableId="1236404341">
    <w:abstractNumId w:val="27"/>
  </w:num>
  <w:num w:numId="47" w16cid:durableId="668599582">
    <w:abstractNumId w:val="31"/>
  </w:num>
  <w:num w:numId="48" w16cid:durableId="809319895">
    <w:abstractNumId w:val="2"/>
  </w:num>
  <w:num w:numId="49" w16cid:durableId="971790599">
    <w:abstractNumId w:val="28"/>
  </w:num>
  <w:num w:numId="50" w16cid:durableId="1816684056">
    <w:abstractNumId w:val="29"/>
  </w:num>
  <w:num w:numId="51" w16cid:durableId="1275133983">
    <w:abstractNumId w:val="72"/>
  </w:num>
  <w:num w:numId="52" w16cid:durableId="1176966964">
    <w:abstractNumId w:val="64"/>
  </w:num>
  <w:num w:numId="53" w16cid:durableId="894509775">
    <w:abstractNumId w:val="54"/>
  </w:num>
  <w:num w:numId="54" w16cid:durableId="842281733">
    <w:abstractNumId w:val="75"/>
  </w:num>
  <w:num w:numId="55" w16cid:durableId="1545368682">
    <w:abstractNumId w:val="66"/>
  </w:num>
  <w:num w:numId="56" w16cid:durableId="1293975265">
    <w:abstractNumId w:val="63"/>
  </w:num>
  <w:num w:numId="57" w16cid:durableId="1372998743">
    <w:abstractNumId w:val="0"/>
  </w:num>
  <w:num w:numId="58" w16cid:durableId="700590576">
    <w:abstractNumId w:val="73"/>
  </w:num>
  <w:num w:numId="59" w16cid:durableId="627201576">
    <w:abstractNumId w:val="71"/>
  </w:num>
  <w:num w:numId="60" w16cid:durableId="1266495412">
    <w:abstractNumId w:val="36"/>
  </w:num>
  <w:num w:numId="61" w16cid:durableId="1118840378">
    <w:abstractNumId w:val="24"/>
  </w:num>
  <w:num w:numId="62" w16cid:durableId="1709336129">
    <w:abstractNumId w:val="26"/>
  </w:num>
  <w:num w:numId="63" w16cid:durableId="2076466580">
    <w:abstractNumId w:val="39"/>
  </w:num>
  <w:num w:numId="64" w16cid:durableId="1333610122">
    <w:abstractNumId w:val="70"/>
  </w:num>
  <w:num w:numId="65" w16cid:durableId="404689177">
    <w:abstractNumId w:val="8"/>
  </w:num>
  <w:num w:numId="66" w16cid:durableId="860584985">
    <w:abstractNumId w:val="18"/>
  </w:num>
  <w:num w:numId="67" w16cid:durableId="578443291">
    <w:abstractNumId w:val="25"/>
  </w:num>
  <w:num w:numId="68" w16cid:durableId="1818716020">
    <w:abstractNumId w:val="49"/>
  </w:num>
  <w:num w:numId="69" w16cid:durableId="655188251">
    <w:abstractNumId w:val="4"/>
  </w:num>
  <w:num w:numId="70" w16cid:durableId="711929850">
    <w:abstractNumId w:val="11"/>
  </w:num>
  <w:num w:numId="71" w16cid:durableId="840192933">
    <w:abstractNumId w:val="41"/>
  </w:num>
  <w:num w:numId="72" w16cid:durableId="1336498233">
    <w:abstractNumId w:val="30"/>
  </w:num>
  <w:num w:numId="73" w16cid:durableId="2106226030">
    <w:abstractNumId w:val="60"/>
  </w:num>
  <w:num w:numId="74" w16cid:durableId="206527022">
    <w:abstractNumId w:val="35"/>
  </w:num>
  <w:num w:numId="75" w16cid:durableId="1164979117">
    <w:abstractNumId w:val="53"/>
  </w:num>
  <w:num w:numId="76" w16cid:durableId="1176653827">
    <w:abstractNumId w:val="43"/>
  </w:num>
  <w:num w:numId="77" w16cid:durableId="1533154887">
    <w:abstractNumId w:val="62"/>
  </w:num>
  <w:num w:numId="78" w16cid:durableId="129764431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7EBE"/>
    <w:rsid w:val="000725A9"/>
    <w:rsid w:val="00150A76"/>
    <w:rsid w:val="00151817"/>
    <w:rsid w:val="001B23C6"/>
    <w:rsid w:val="001D6DE4"/>
    <w:rsid w:val="00242AB2"/>
    <w:rsid w:val="002E1CEB"/>
    <w:rsid w:val="00670969"/>
    <w:rsid w:val="006E3FD0"/>
    <w:rsid w:val="0081151F"/>
    <w:rsid w:val="0088144E"/>
    <w:rsid w:val="009E3697"/>
    <w:rsid w:val="009F2DA8"/>
    <w:rsid w:val="00BA1190"/>
    <w:rsid w:val="00C04D6B"/>
    <w:rsid w:val="00C970CD"/>
    <w:rsid w:val="00F77E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BE5791"/>
  <w15:chartTrackingRefBased/>
  <w15:docId w15:val="{A1A22B97-B860-47DD-B29C-22B3B3C9C3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6DE4"/>
    <w:pPr>
      <w:overflowPunct w:val="0"/>
      <w:autoSpaceDE w:val="0"/>
      <w:autoSpaceDN w:val="0"/>
      <w:adjustRightInd w:val="0"/>
      <w:spacing w:after="0" w:line="240" w:lineRule="auto"/>
    </w:pPr>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F77EBE"/>
    <w:pPr>
      <w:keepNext/>
      <w:keepLines/>
      <w:overflowPunct/>
      <w:autoSpaceDE/>
      <w:autoSpaceDN/>
      <w:adjustRightInd/>
      <w:spacing w:before="360" w:after="8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nhideWhenUsed/>
    <w:qFormat/>
    <w:rsid w:val="00F77EBE"/>
    <w:pPr>
      <w:keepNext/>
      <w:keepLines/>
      <w:overflowPunct/>
      <w:autoSpaceDE/>
      <w:autoSpaceDN/>
      <w:adjustRightInd/>
      <w:spacing w:before="160" w:after="8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nhideWhenUsed/>
    <w:qFormat/>
    <w:rsid w:val="00F77EBE"/>
    <w:pPr>
      <w:keepNext/>
      <w:keepLines/>
      <w:overflowPunct/>
      <w:autoSpaceDE/>
      <w:autoSpaceDN/>
      <w:adjustRightInd/>
      <w:spacing w:before="160" w:after="80" w:line="278" w:lineRule="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nhideWhenUsed/>
    <w:qFormat/>
    <w:rsid w:val="00F77EBE"/>
    <w:pPr>
      <w:keepNext/>
      <w:keepLines/>
      <w:overflowPunct/>
      <w:autoSpaceDE/>
      <w:autoSpaceDN/>
      <w:adjustRightInd/>
      <w:spacing w:before="80" w:after="40" w:line="278" w:lineRule="auto"/>
      <w:outlineLvl w:val="3"/>
    </w:pPr>
    <w:rPr>
      <w:rFonts w:asciiTheme="minorHAnsi" w:eastAsiaTheme="majorEastAsia" w:hAnsiTheme="minorHAnsi" w:cstheme="majorBidi"/>
      <w:i/>
      <w:iCs/>
      <w:color w:val="0F4761" w:themeColor="accent1" w:themeShade="BF"/>
      <w:kern w:val="2"/>
      <w:sz w:val="24"/>
      <w:szCs w:val="24"/>
      <w14:ligatures w14:val="standardContextual"/>
    </w:rPr>
  </w:style>
  <w:style w:type="paragraph" w:styleId="Heading5">
    <w:name w:val="heading 5"/>
    <w:basedOn w:val="Normal"/>
    <w:next w:val="Normal"/>
    <w:link w:val="Heading5Char"/>
    <w:uiPriority w:val="9"/>
    <w:semiHidden/>
    <w:unhideWhenUsed/>
    <w:qFormat/>
    <w:rsid w:val="00F77EBE"/>
    <w:pPr>
      <w:keepNext/>
      <w:keepLines/>
      <w:overflowPunct/>
      <w:autoSpaceDE/>
      <w:autoSpaceDN/>
      <w:adjustRightInd/>
      <w:spacing w:before="80" w:after="40" w:line="278" w:lineRule="auto"/>
      <w:outlineLvl w:val="4"/>
    </w:pPr>
    <w:rPr>
      <w:rFonts w:asciiTheme="minorHAnsi" w:eastAsiaTheme="majorEastAsia" w:hAnsiTheme="minorHAnsi" w:cstheme="majorBidi"/>
      <w:color w:val="0F4761" w:themeColor="accent1" w:themeShade="BF"/>
      <w:kern w:val="2"/>
      <w:sz w:val="24"/>
      <w:szCs w:val="24"/>
      <w14:ligatures w14:val="standardContextual"/>
    </w:rPr>
  </w:style>
  <w:style w:type="paragraph" w:styleId="Heading6">
    <w:name w:val="heading 6"/>
    <w:basedOn w:val="Normal"/>
    <w:next w:val="Normal"/>
    <w:link w:val="Heading6Char"/>
    <w:uiPriority w:val="9"/>
    <w:semiHidden/>
    <w:unhideWhenUsed/>
    <w:qFormat/>
    <w:rsid w:val="00F77EBE"/>
    <w:pPr>
      <w:keepNext/>
      <w:keepLines/>
      <w:overflowPunct/>
      <w:autoSpaceDE/>
      <w:autoSpaceDN/>
      <w:adjustRightInd/>
      <w:spacing w:before="40" w:line="278" w:lineRule="auto"/>
      <w:outlineLvl w:val="5"/>
    </w:pPr>
    <w:rPr>
      <w:rFonts w:asciiTheme="minorHAnsi" w:eastAsiaTheme="majorEastAsia" w:hAnsiTheme="minorHAnsi" w:cstheme="majorBidi"/>
      <w:i/>
      <w:iCs/>
      <w:color w:val="595959" w:themeColor="text1" w:themeTint="A6"/>
      <w:kern w:val="2"/>
      <w:sz w:val="24"/>
      <w:szCs w:val="24"/>
      <w14:ligatures w14:val="standardContextual"/>
    </w:rPr>
  </w:style>
  <w:style w:type="paragraph" w:styleId="Heading7">
    <w:name w:val="heading 7"/>
    <w:basedOn w:val="Normal"/>
    <w:next w:val="Normal"/>
    <w:link w:val="Heading7Char"/>
    <w:uiPriority w:val="9"/>
    <w:semiHidden/>
    <w:unhideWhenUsed/>
    <w:qFormat/>
    <w:rsid w:val="00F77EBE"/>
    <w:pPr>
      <w:keepNext/>
      <w:keepLines/>
      <w:overflowPunct/>
      <w:autoSpaceDE/>
      <w:autoSpaceDN/>
      <w:adjustRightInd/>
      <w:spacing w:before="40" w:line="278" w:lineRule="auto"/>
      <w:outlineLvl w:val="6"/>
    </w:pPr>
    <w:rPr>
      <w:rFonts w:asciiTheme="minorHAnsi" w:eastAsiaTheme="majorEastAsia" w:hAnsiTheme="minorHAnsi" w:cstheme="majorBidi"/>
      <w:color w:val="595959" w:themeColor="text1" w:themeTint="A6"/>
      <w:kern w:val="2"/>
      <w:sz w:val="24"/>
      <w:szCs w:val="24"/>
      <w14:ligatures w14:val="standardContextual"/>
    </w:rPr>
  </w:style>
  <w:style w:type="paragraph" w:styleId="Heading8">
    <w:name w:val="heading 8"/>
    <w:basedOn w:val="Normal"/>
    <w:next w:val="Normal"/>
    <w:link w:val="Heading8Char"/>
    <w:uiPriority w:val="9"/>
    <w:semiHidden/>
    <w:unhideWhenUsed/>
    <w:qFormat/>
    <w:rsid w:val="00F77EBE"/>
    <w:pPr>
      <w:keepNext/>
      <w:keepLines/>
      <w:overflowPunct/>
      <w:autoSpaceDE/>
      <w:autoSpaceDN/>
      <w:adjustRightInd/>
      <w:spacing w:line="278" w:lineRule="auto"/>
      <w:outlineLvl w:val="7"/>
    </w:pPr>
    <w:rPr>
      <w:rFonts w:asciiTheme="minorHAnsi" w:eastAsiaTheme="majorEastAsia" w:hAnsiTheme="minorHAnsi" w:cstheme="majorBidi"/>
      <w:i/>
      <w:iCs/>
      <w:color w:val="272727" w:themeColor="text1" w:themeTint="D8"/>
      <w:kern w:val="2"/>
      <w:sz w:val="24"/>
      <w:szCs w:val="24"/>
      <w14:ligatures w14:val="standardContextual"/>
    </w:rPr>
  </w:style>
  <w:style w:type="paragraph" w:styleId="Heading9">
    <w:name w:val="heading 9"/>
    <w:basedOn w:val="Normal"/>
    <w:next w:val="Normal"/>
    <w:link w:val="Heading9Char"/>
    <w:uiPriority w:val="9"/>
    <w:semiHidden/>
    <w:unhideWhenUsed/>
    <w:qFormat/>
    <w:rsid w:val="00F77EBE"/>
    <w:pPr>
      <w:keepNext/>
      <w:keepLines/>
      <w:overflowPunct/>
      <w:autoSpaceDE/>
      <w:autoSpaceDN/>
      <w:adjustRightInd/>
      <w:spacing w:line="278" w:lineRule="auto"/>
      <w:outlineLvl w:val="8"/>
    </w:pPr>
    <w:rPr>
      <w:rFonts w:asciiTheme="minorHAnsi" w:eastAsiaTheme="majorEastAsia" w:hAnsiTheme="minorHAnsi" w:cstheme="majorBidi"/>
      <w:color w:val="272727" w:themeColor="text1" w:themeTint="D8"/>
      <w:kern w:val="2"/>
      <w:sz w:val="24"/>
      <w:szCs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7EB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rsid w:val="00F77EB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rsid w:val="00F77EB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rsid w:val="00F77EB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77EB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77EB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7EB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7EB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7EBE"/>
    <w:rPr>
      <w:rFonts w:eastAsiaTheme="majorEastAsia" w:cstheme="majorBidi"/>
      <w:color w:val="272727" w:themeColor="text1" w:themeTint="D8"/>
    </w:rPr>
  </w:style>
  <w:style w:type="paragraph" w:styleId="Title">
    <w:name w:val="Title"/>
    <w:basedOn w:val="Normal"/>
    <w:next w:val="Normal"/>
    <w:link w:val="TitleChar"/>
    <w:uiPriority w:val="10"/>
    <w:qFormat/>
    <w:rsid w:val="00F77EBE"/>
    <w:pPr>
      <w:overflowPunct/>
      <w:autoSpaceDE/>
      <w:autoSpaceDN/>
      <w:adjustRightInd/>
      <w:spacing w:after="80"/>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F77EB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7EBE"/>
    <w:pPr>
      <w:numPr>
        <w:ilvl w:val="1"/>
      </w:numPr>
      <w:overflowPunct/>
      <w:autoSpaceDE/>
      <w:autoSpaceDN/>
      <w:adjustRightInd/>
      <w:spacing w:after="160" w:line="278"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F77EB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7EBE"/>
    <w:pPr>
      <w:overflowPunct/>
      <w:autoSpaceDE/>
      <w:autoSpaceDN/>
      <w:adjustRightInd/>
      <w:spacing w:before="160" w:after="160" w:line="278" w:lineRule="auto"/>
      <w:jc w:val="center"/>
    </w:pPr>
    <w:rPr>
      <w:rFonts w:asciiTheme="minorHAnsi" w:eastAsiaTheme="minorHAnsi" w:hAnsiTheme="minorHAnsi" w:cstheme="minorBidi"/>
      <w:i/>
      <w:iCs/>
      <w:color w:val="404040" w:themeColor="text1" w:themeTint="BF"/>
      <w:kern w:val="2"/>
      <w:sz w:val="24"/>
      <w:szCs w:val="24"/>
      <w14:ligatures w14:val="standardContextual"/>
    </w:rPr>
  </w:style>
  <w:style w:type="character" w:customStyle="1" w:styleId="QuoteChar">
    <w:name w:val="Quote Char"/>
    <w:basedOn w:val="DefaultParagraphFont"/>
    <w:link w:val="Quote"/>
    <w:uiPriority w:val="29"/>
    <w:rsid w:val="00F77EBE"/>
    <w:rPr>
      <w:i/>
      <w:iCs/>
      <w:color w:val="404040" w:themeColor="text1" w:themeTint="BF"/>
    </w:rPr>
  </w:style>
  <w:style w:type="paragraph" w:styleId="ListParagraph">
    <w:name w:val="List Paragraph"/>
    <w:basedOn w:val="Normal"/>
    <w:uiPriority w:val="34"/>
    <w:qFormat/>
    <w:rsid w:val="00F77EBE"/>
    <w:pPr>
      <w:overflowPunct/>
      <w:autoSpaceDE/>
      <w:autoSpaceDN/>
      <w:adjustRightInd/>
      <w:spacing w:after="160" w:line="278" w:lineRule="auto"/>
      <w:ind w:left="720"/>
      <w:contextualSpacing/>
    </w:pPr>
    <w:rPr>
      <w:rFonts w:asciiTheme="minorHAnsi" w:eastAsiaTheme="minorHAnsi" w:hAnsiTheme="minorHAnsi" w:cstheme="minorBidi"/>
      <w:kern w:val="2"/>
      <w:sz w:val="24"/>
      <w:szCs w:val="24"/>
      <w14:ligatures w14:val="standardContextual"/>
    </w:rPr>
  </w:style>
  <w:style w:type="character" w:styleId="IntenseEmphasis">
    <w:name w:val="Intense Emphasis"/>
    <w:basedOn w:val="DefaultParagraphFont"/>
    <w:uiPriority w:val="21"/>
    <w:qFormat/>
    <w:rsid w:val="00F77EBE"/>
    <w:rPr>
      <w:i/>
      <w:iCs/>
      <w:color w:val="0F4761" w:themeColor="accent1" w:themeShade="BF"/>
    </w:rPr>
  </w:style>
  <w:style w:type="paragraph" w:styleId="IntenseQuote">
    <w:name w:val="Intense Quote"/>
    <w:basedOn w:val="Normal"/>
    <w:next w:val="Normal"/>
    <w:link w:val="IntenseQuoteChar"/>
    <w:uiPriority w:val="30"/>
    <w:qFormat/>
    <w:rsid w:val="00F77EBE"/>
    <w:pPr>
      <w:pBdr>
        <w:top w:val="single" w:sz="4" w:space="10" w:color="0F4761" w:themeColor="accent1" w:themeShade="BF"/>
        <w:bottom w:val="single" w:sz="4" w:space="10" w:color="0F4761" w:themeColor="accent1" w:themeShade="BF"/>
      </w:pBdr>
      <w:overflowPunct/>
      <w:autoSpaceDE/>
      <w:autoSpaceDN/>
      <w:adjustRightInd/>
      <w:spacing w:before="360" w:after="360" w:line="278" w:lineRule="auto"/>
      <w:ind w:left="864" w:right="864"/>
      <w:jc w:val="center"/>
    </w:pPr>
    <w:rPr>
      <w:rFonts w:asciiTheme="minorHAnsi" w:eastAsiaTheme="minorHAnsi" w:hAnsiTheme="minorHAnsi" w:cstheme="minorBidi"/>
      <w:i/>
      <w:iCs/>
      <w:color w:val="0F4761" w:themeColor="accent1" w:themeShade="BF"/>
      <w:kern w:val="2"/>
      <w:sz w:val="24"/>
      <w:szCs w:val="24"/>
      <w14:ligatures w14:val="standardContextual"/>
    </w:rPr>
  </w:style>
  <w:style w:type="character" w:customStyle="1" w:styleId="IntenseQuoteChar">
    <w:name w:val="Intense Quote Char"/>
    <w:basedOn w:val="DefaultParagraphFont"/>
    <w:link w:val="IntenseQuote"/>
    <w:uiPriority w:val="30"/>
    <w:rsid w:val="00F77EBE"/>
    <w:rPr>
      <w:i/>
      <w:iCs/>
      <w:color w:val="0F4761" w:themeColor="accent1" w:themeShade="BF"/>
    </w:rPr>
  </w:style>
  <w:style w:type="character" w:styleId="IntenseReference">
    <w:name w:val="Intense Reference"/>
    <w:basedOn w:val="DefaultParagraphFont"/>
    <w:uiPriority w:val="32"/>
    <w:qFormat/>
    <w:rsid w:val="00F77EBE"/>
    <w:rPr>
      <w:b/>
      <w:bCs/>
      <w:smallCaps/>
      <w:color w:val="0F4761" w:themeColor="accent1" w:themeShade="BF"/>
      <w:spacing w:val="5"/>
    </w:rPr>
  </w:style>
  <w:style w:type="table" w:styleId="TableGrid">
    <w:name w:val="Table Grid"/>
    <w:basedOn w:val="TableNormal"/>
    <w:uiPriority w:val="59"/>
    <w:rsid w:val="001D6DE4"/>
    <w:pPr>
      <w:spacing w:after="0" w:line="240" w:lineRule="auto"/>
    </w:pPr>
    <w:rPr>
      <w:kern w:val="0"/>
      <w:sz w:val="22"/>
      <w:szCs w:val="22"/>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rsid w:val="00C970CD"/>
    <w:pPr>
      <w:tabs>
        <w:tab w:val="center" w:pos="4320"/>
        <w:tab w:val="right" w:pos="8640"/>
      </w:tabs>
      <w:overflowPunct/>
      <w:autoSpaceDE/>
      <w:autoSpaceDN/>
      <w:adjustRightInd/>
    </w:pPr>
    <w:rPr>
      <w:rFonts w:ascii="Bookman Old Style" w:hAnsi="Bookman Old Style"/>
      <w:snapToGrid w:val="0"/>
      <w:sz w:val="24"/>
      <w:lang w:val="en-US"/>
    </w:rPr>
  </w:style>
  <w:style w:type="character" w:customStyle="1" w:styleId="HeaderChar">
    <w:name w:val="Header Char"/>
    <w:basedOn w:val="DefaultParagraphFont"/>
    <w:link w:val="Header"/>
    <w:rsid w:val="00C970CD"/>
    <w:rPr>
      <w:rFonts w:ascii="Bookman Old Style" w:eastAsia="Times New Roman" w:hAnsi="Bookman Old Style" w:cs="Times New Roman"/>
      <w:snapToGrid w:val="0"/>
      <w:kern w:val="0"/>
      <w:szCs w:val="20"/>
      <w:lang w:val="en-US"/>
      <w14:ligatures w14:val="none"/>
    </w:rPr>
  </w:style>
  <w:style w:type="paragraph" w:styleId="Footer">
    <w:name w:val="footer"/>
    <w:basedOn w:val="Normal"/>
    <w:link w:val="FooterChar"/>
    <w:uiPriority w:val="99"/>
    <w:rsid w:val="00C970CD"/>
    <w:pPr>
      <w:tabs>
        <w:tab w:val="center" w:pos="4153"/>
        <w:tab w:val="right" w:pos="8306"/>
      </w:tabs>
      <w:textAlignment w:val="baseline"/>
    </w:pPr>
  </w:style>
  <w:style w:type="character" w:customStyle="1" w:styleId="FooterChar">
    <w:name w:val="Footer Char"/>
    <w:basedOn w:val="DefaultParagraphFont"/>
    <w:link w:val="Footer"/>
    <w:uiPriority w:val="99"/>
    <w:rsid w:val="00C970CD"/>
    <w:rPr>
      <w:rFonts w:ascii="Times New Roman" w:eastAsia="Times New Roman" w:hAnsi="Times New Roman" w:cs="Times New Roman"/>
      <w:kern w:val="0"/>
      <w:sz w:val="20"/>
      <w:szCs w:val="20"/>
      <w14:ligatures w14:val="none"/>
    </w:rPr>
  </w:style>
  <w:style w:type="character" w:styleId="PageNumber">
    <w:name w:val="page number"/>
    <w:basedOn w:val="DefaultParagraphFont"/>
    <w:rsid w:val="00C970CD"/>
  </w:style>
  <w:style w:type="paragraph" w:styleId="BodyText">
    <w:name w:val="Body Text"/>
    <w:basedOn w:val="Normal"/>
    <w:link w:val="BodyTextChar"/>
    <w:rsid w:val="00C970CD"/>
    <w:pPr>
      <w:overflowPunct/>
      <w:autoSpaceDE/>
      <w:autoSpaceDN/>
      <w:adjustRightInd/>
    </w:pPr>
    <w:rPr>
      <w:b/>
      <w:sz w:val="24"/>
    </w:rPr>
  </w:style>
  <w:style w:type="character" w:customStyle="1" w:styleId="BodyTextChar">
    <w:name w:val="Body Text Char"/>
    <w:basedOn w:val="DefaultParagraphFont"/>
    <w:link w:val="BodyText"/>
    <w:rsid w:val="00C970CD"/>
    <w:rPr>
      <w:rFonts w:ascii="Times New Roman" w:eastAsia="Times New Roman" w:hAnsi="Times New Roman" w:cs="Times New Roman"/>
      <w:b/>
      <w:kern w:val="0"/>
      <w:szCs w:val="20"/>
      <w14:ligatures w14:val="none"/>
    </w:rPr>
  </w:style>
  <w:style w:type="paragraph" w:styleId="BodyText3">
    <w:name w:val="Body Text 3"/>
    <w:basedOn w:val="Normal"/>
    <w:link w:val="BodyText3Char"/>
    <w:rsid w:val="00C970CD"/>
    <w:pPr>
      <w:jc w:val="both"/>
      <w:textAlignment w:val="baseline"/>
    </w:pPr>
    <w:rPr>
      <w:i/>
      <w:iCs/>
      <w:sz w:val="24"/>
    </w:rPr>
  </w:style>
  <w:style w:type="character" w:customStyle="1" w:styleId="BodyText3Char">
    <w:name w:val="Body Text 3 Char"/>
    <w:basedOn w:val="DefaultParagraphFont"/>
    <w:link w:val="BodyText3"/>
    <w:rsid w:val="00C970CD"/>
    <w:rPr>
      <w:rFonts w:ascii="Times New Roman" w:eastAsia="Times New Roman" w:hAnsi="Times New Roman" w:cs="Times New Roman"/>
      <w:i/>
      <w:iCs/>
      <w:kern w:val="0"/>
      <w:szCs w:val="20"/>
      <w14:ligatures w14:val="none"/>
    </w:rPr>
  </w:style>
  <w:style w:type="character" w:styleId="Hyperlink">
    <w:name w:val="Hyperlink"/>
    <w:basedOn w:val="DefaultParagraphFont"/>
    <w:uiPriority w:val="99"/>
    <w:unhideWhenUsed/>
    <w:rsid w:val="00C970CD"/>
    <w:rPr>
      <w:color w:val="467886" w:themeColor="hyperlink"/>
      <w:u w:val="single"/>
    </w:rPr>
  </w:style>
  <w:style w:type="character" w:styleId="UnresolvedMention">
    <w:name w:val="Unresolved Mention"/>
    <w:basedOn w:val="DefaultParagraphFont"/>
    <w:uiPriority w:val="99"/>
    <w:semiHidden/>
    <w:unhideWhenUsed/>
    <w:rsid w:val="00C970CD"/>
    <w:rPr>
      <w:color w:val="605E5C"/>
      <w:shd w:val="clear" w:color="auto" w:fill="E1DFDD"/>
    </w:rPr>
  </w:style>
  <w:style w:type="paragraph" w:styleId="NormalWeb">
    <w:name w:val="Normal (Web)"/>
    <w:basedOn w:val="Normal"/>
    <w:uiPriority w:val="99"/>
    <w:unhideWhenUsed/>
    <w:rsid w:val="00C970CD"/>
    <w:pPr>
      <w:overflowPunct/>
      <w:autoSpaceDE/>
      <w:autoSpaceDN/>
      <w:adjustRightInd/>
      <w:spacing w:before="100" w:beforeAutospacing="1" w:after="100" w:afterAutospacing="1"/>
    </w:pPr>
    <w:rPr>
      <w:sz w:val="24"/>
      <w:szCs w:val="24"/>
      <w:lang w:eastAsia="en-GB"/>
    </w:rPr>
  </w:style>
  <w:style w:type="character" w:styleId="Strong">
    <w:name w:val="Strong"/>
    <w:basedOn w:val="DefaultParagraphFont"/>
    <w:uiPriority w:val="22"/>
    <w:qFormat/>
    <w:rsid w:val="00C970CD"/>
    <w:rPr>
      <w:b/>
      <w:bCs/>
    </w:rPr>
  </w:style>
  <w:style w:type="character" w:styleId="Emphasis">
    <w:name w:val="Emphasis"/>
    <w:basedOn w:val="DefaultParagraphFont"/>
    <w:uiPriority w:val="20"/>
    <w:qFormat/>
    <w:rsid w:val="00C970CD"/>
    <w:rPr>
      <w:i/>
      <w:iCs/>
    </w:rPr>
  </w:style>
  <w:style w:type="character" w:customStyle="1" w:styleId="line-clamp-1">
    <w:name w:val="line-clamp-1"/>
    <w:basedOn w:val="DefaultParagraphFont"/>
    <w:rsid w:val="00C970CD"/>
  </w:style>
  <w:style w:type="character" w:styleId="FollowedHyperlink">
    <w:name w:val="FollowedHyperlink"/>
    <w:basedOn w:val="DefaultParagraphFont"/>
    <w:uiPriority w:val="99"/>
    <w:semiHidden/>
    <w:unhideWhenUsed/>
    <w:rsid w:val="00C970CD"/>
    <w:rPr>
      <w:color w:val="96607D" w:themeColor="followedHyperlink"/>
      <w:u w:val="single"/>
    </w:rPr>
  </w:style>
  <w:style w:type="paragraph" w:styleId="z-TopofForm">
    <w:name w:val="HTML Top of Form"/>
    <w:basedOn w:val="Normal"/>
    <w:next w:val="Normal"/>
    <w:link w:val="z-TopofFormChar"/>
    <w:hidden/>
    <w:uiPriority w:val="99"/>
    <w:semiHidden/>
    <w:unhideWhenUsed/>
    <w:rsid w:val="00C970CD"/>
    <w:pPr>
      <w:pBdr>
        <w:bottom w:val="single" w:sz="6" w:space="1" w:color="auto"/>
      </w:pBdr>
      <w:overflowPunct/>
      <w:autoSpaceDE/>
      <w:autoSpaceDN/>
      <w:adjustRightInd/>
      <w:jc w:val="center"/>
    </w:pPr>
    <w:rPr>
      <w:rFonts w:ascii="Arial" w:hAnsi="Arial" w:cs="Arial"/>
      <w:vanish/>
      <w:sz w:val="16"/>
      <w:szCs w:val="16"/>
      <w:lang w:eastAsia="en-GB"/>
    </w:rPr>
  </w:style>
  <w:style w:type="character" w:customStyle="1" w:styleId="z-TopofFormChar">
    <w:name w:val="z-Top of Form Char"/>
    <w:basedOn w:val="DefaultParagraphFont"/>
    <w:link w:val="z-TopofForm"/>
    <w:uiPriority w:val="99"/>
    <w:semiHidden/>
    <w:rsid w:val="00C970CD"/>
    <w:rPr>
      <w:rFonts w:ascii="Arial" w:eastAsia="Times New Roman" w:hAnsi="Arial" w:cs="Arial"/>
      <w:vanish/>
      <w:kern w:val="0"/>
      <w:sz w:val="16"/>
      <w:szCs w:val="16"/>
      <w:lang w:eastAsia="en-GB"/>
      <w14:ligatures w14:val="none"/>
    </w:rPr>
  </w:style>
  <w:style w:type="paragraph" w:styleId="z-BottomofForm">
    <w:name w:val="HTML Bottom of Form"/>
    <w:basedOn w:val="Normal"/>
    <w:next w:val="Normal"/>
    <w:link w:val="z-BottomofFormChar"/>
    <w:hidden/>
    <w:uiPriority w:val="99"/>
    <w:unhideWhenUsed/>
    <w:rsid w:val="00C970CD"/>
    <w:pPr>
      <w:pBdr>
        <w:top w:val="single" w:sz="6" w:space="1" w:color="auto"/>
      </w:pBdr>
      <w:overflowPunct/>
      <w:autoSpaceDE/>
      <w:autoSpaceDN/>
      <w:adjustRightInd/>
      <w:jc w:val="center"/>
    </w:pPr>
    <w:rPr>
      <w:rFonts w:ascii="Arial" w:hAnsi="Arial" w:cs="Arial"/>
      <w:vanish/>
      <w:sz w:val="16"/>
      <w:szCs w:val="16"/>
      <w:lang w:eastAsia="en-GB"/>
    </w:rPr>
  </w:style>
  <w:style w:type="character" w:customStyle="1" w:styleId="z-BottomofFormChar">
    <w:name w:val="z-Bottom of Form Char"/>
    <w:basedOn w:val="DefaultParagraphFont"/>
    <w:link w:val="z-BottomofForm"/>
    <w:uiPriority w:val="99"/>
    <w:rsid w:val="00C970CD"/>
    <w:rPr>
      <w:rFonts w:ascii="Arial" w:eastAsia="Times New Roman" w:hAnsi="Arial" w:cs="Arial"/>
      <w:vanish/>
      <w:kern w:val="0"/>
      <w:sz w:val="16"/>
      <w:szCs w:val="16"/>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585285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0.svg"/><Relationship Id="rId21" Type="http://schemas.openxmlformats.org/officeDocument/2006/relationships/image" Target="media/image15.png"/><Relationship Id="rId42" Type="http://schemas.openxmlformats.org/officeDocument/2006/relationships/image" Target="media/image36.svg"/><Relationship Id="rId47" Type="http://schemas.openxmlformats.org/officeDocument/2006/relationships/hyperlink" Target="https://www.apple.com/uk/iphone-13" TargetMode="External"/><Relationship Id="rId63" Type="http://schemas.openxmlformats.org/officeDocument/2006/relationships/hyperlink" Target="https://ads.google.com" TargetMode="External"/><Relationship Id="rId68" Type="http://schemas.openxmlformats.org/officeDocument/2006/relationships/hyperlink" Target="https://www.hootsuite.com" TargetMode="External"/><Relationship Id="rId84" Type="http://schemas.openxmlformats.org/officeDocument/2006/relationships/hyperlink" Target="https://doi.org/10.1080/09593960210127691" TargetMode="External"/><Relationship Id="rId89" Type="http://schemas.openxmlformats.org/officeDocument/2006/relationships/hyperlink" Target="https://doi.org/10.2753/JEC1086-4415160203" TargetMode="External"/><Relationship Id="rId112" Type="http://schemas.openxmlformats.org/officeDocument/2006/relationships/fontTable" Target="fontTable.xml"/><Relationship Id="rId16" Type="http://schemas.openxmlformats.org/officeDocument/2006/relationships/image" Target="media/image10.jpeg"/><Relationship Id="rId107" Type="http://schemas.openxmlformats.org/officeDocument/2006/relationships/hyperlink" Target="https://www.zoho.com/" TargetMode="External"/><Relationship Id="rId11" Type="http://schemas.openxmlformats.org/officeDocument/2006/relationships/image" Target="media/image5.png"/><Relationship Id="rId32" Type="http://schemas.openxmlformats.org/officeDocument/2006/relationships/image" Target="media/image26.svg"/><Relationship Id="rId37" Type="http://schemas.openxmlformats.org/officeDocument/2006/relationships/image" Target="media/image31.png"/><Relationship Id="rId53" Type="http://schemas.openxmlformats.org/officeDocument/2006/relationships/hyperlink" Target="https://www.bt.com/broadband" TargetMode="External"/><Relationship Id="rId58" Type="http://schemas.openxmlformats.org/officeDocument/2006/relationships/hyperlink" Target="https://journals.ekb.eg/article_95545_6fe771ba403f58a00df2ba4d5c8e0508.pdf" TargetMode="External"/><Relationship Id="rId74" Type="http://schemas.openxmlformats.org/officeDocument/2006/relationships/hyperlink" Target="https://doi.org/10.3390/SU10093185" TargetMode="External"/><Relationship Id="rId79" Type="http://schemas.openxmlformats.org/officeDocument/2006/relationships/hyperlink" Target="https://www.lloydsbank.com/business.html" TargetMode="External"/><Relationship Id="rId102" Type="http://schemas.openxmlformats.org/officeDocument/2006/relationships/hyperlink" Target="https://www.startuploans.co.uk" TargetMode="External"/><Relationship Id="rId5" Type="http://schemas.openxmlformats.org/officeDocument/2006/relationships/footnotes" Target="footnotes.xml"/><Relationship Id="rId90" Type="http://schemas.openxmlformats.org/officeDocument/2006/relationships/hyperlink" Target="https://doi.org/10.1177/0047287507302381" TargetMode="External"/><Relationship Id="rId95" Type="http://schemas.openxmlformats.org/officeDocument/2006/relationships/hyperlink" Target="https://www.rocketlawyer.com" TargetMode="External"/><Relationship Id="rId22" Type="http://schemas.openxmlformats.org/officeDocument/2006/relationships/image" Target="media/image16.svg"/><Relationship Id="rId27" Type="http://schemas.openxmlformats.org/officeDocument/2006/relationships/image" Target="media/image21.png"/><Relationship Id="rId43" Type="http://schemas.openxmlformats.org/officeDocument/2006/relationships/image" Target="media/image37.png"/><Relationship Id="rId48" Type="http://schemas.openxmlformats.org/officeDocument/2006/relationships/hyperlink" Target="https://asana.com/pricing" TargetMode="External"/><Relationship Id="rId64" Type="http://schemas.openxmlformats.org/officeDocument/2006/relationships/hyperlink" Target="https://learndigital.withgoogle.com/digitalgarage" TargetMode="External"/><Relationship Id="rId69" Type="http://schemas.openxmlformats.org/officeDocument/2006/relationships/hyperlink" Target="https://www.hubspot.com" TargetMode="External"/><Relationship Id="rId113" Type="http://schemas.openxmlformats.org/officeDocument/2006/relationships/theme" Target="theme/theme1.xml"/><Relationship Id="rId80" Type="http://schemas.openxmlformats.org/officeDocument/2006/relationships/hyperlink" Target="https://www.lloydsbank.com" TargetMode="External"/><Relationship Id="rId85" Type="http://schemas.openxmlformats.org/officeDocument/2006/relationships/hyperlink" Target="https://uk.norton.com" TargetMode="External"/><Relationship Id="rId12" Type="http://schemas.openxmlformats.org/officeDocument/2006/relationships/image" Target="media/image6.png"/><Relationship Id="rId17" Type="http://schemas.openxmlformats.org/officeDocument/2006/relationships/image" Target="media/image11.png"/><Relationship Id="rId33" Type="http://schemas.openxmlformats.org/officeDocument/2006/relationships/image" Target="media/image27.png"/><Relationship Id="rId38" Type="http://schemas.openxmlformats.org/officeDocument/2006/relationships/image" Target="media/image32.svg"/><Relationship Id="rId59" Type="http://schemas.openxmlformats.org/officeDocument/2006/relationships/hyperlink" Target="https://doi.org/10.1145/3178212.3178213" TargetMode="External"/><Relationship Id="rId103" Type="http://schemas.openxmlformats.org/officeDocument/2006/relationships/hyperlink" Target="https://stripe.com" TargetMode="External"/><Relationship Id="rId108" Type="http://schemas.openxmlformats.org/officeDocument/2006/relationships/hyperlink" Target="https://zoom.us" TargetMode="External"/><Relationship Id="rId54" Type="http://schemas.openxmlformats.org/officeDocument/2006/relationships/hyperlink" Target="http://dx.doi.org/10.5267/j.ijdns.2021.5.010" TargetMode="External"/><Relationship Id="rId70" Type="http://schemas.openxmlformats.org/officeDocument/2006/relationships/hyperlink" Target="https://www.intercom.com" TargetMode="External"/><Relationship Id="rId75" Type="http://schemas.openxmlformats.org/officeDocument/2006/relationships/hyperlink" Target="https://doi.org/10.3390/SU10093185" TargetMode="External"/><Relationship Id="rId91" Type="http://schemas.openxmlformats.org/officeDocument/2006/relationships/hyperlink" Target="https://www.paypal.com" TargetMode="External"/><Relationship Id="rId96" Type="http://schemas.openxmlformats.org/officeDocument/2006/relationships/hyperlink" Target="https://doi.org/10.1016/j.intmar.2014.12.001"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svg"/><Relationship Id="rId36" Type="http://schemas.openxmlformats.org/officeDocument/2006/relationships/image" Target="media/image30.svg"/><Relationship Id="rId49" Type="http://schemas.openxmlformats.org/officeDocument/2006/relationships/hyperlink" Target="https://doi.org/10.1016/j.tourman.2016.06.007" TargetMode="External"/><Relationship Id="rId57" Type="http://schemas.openxmlformats.org/officeDocument/2006/relationships/hyperlink" Target="https://www.dell.com/en-uk" TargetMode="External"/><Relationship Id="rId106" Type="http://schemas.openxmlformats.org/officeDocument/2006/relationships/hyperlink" Target="https://www.zendesk.com" TargetMode="External"/><Relationship Id="rId10" Type="http://schemas.openxmlformats.org/officeDocument/2006/relationships/image" Target="media/image4.pn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hyperlink" Target="https://www.bluehost.com" TargetMode="External"/><Relationship Id="rId60" Type="http://schemas.openxmlformats.org/officeDocument/2006/relationships/hyperlink" Target="http://ndl.ethernet.edu.et/bitstream/123456789/72589/1/99.pdf" TargetMode="External"/><Relationship Id="rId65" Type="http://schemas.openxmlformats.org/officeDocument/2006/relationships/hyperlink" Target="https://learndigital.withgoogle.com/digitalgarage" TargetMode="External"/><Relationship Id="rId73" Type="http://schemas.openxmlformats.org/officeDocument/2006/relationships/hyperlink" Target="https://doi.org/10.1007/s40558-019-00162-1" TargetMode="External"/><Relationship Id="rId78" Type="http://schemas.openxmlformats.org/officeDocument/2006/relationships/hyperlink" Target="https://doi.org/10.2753/MIS0742-1222230210" TargetMode="External"/><Relationship Id="rId81" Type="http://schemas.openxmlformats.org/officeDocument/2006/relationships/hyperlink" Target="https://www.microsoft.com/en-uk/microsoft-365" TargetMode="External"/><Relationship Id="rId86" Type="http://schemas.openxmlformats.org/officeDocument/2006/relationships/hyperlink" Target="https://doi.org/10.1145/1456659.1456679" TargetMode="External"/><Relationship Id="rId94" Type="http://schemas.openxmlformats.org/officeDocument/2006/relationships/hyperlink" Target="https://quickbooks.intuit.com" TargetMode="External"/><Relationship Id="rId99" Type="http://schemas.openxmlformats.org/officeDocument/2006/relationships/hyperlink" Target="https://doi.org/10.1080/10548408.2021.1921672" TargetMode="External"/><Relationship Id="rId101" Type="http://schemas.openxmlformats.org/officeDocument/2006/relationships/hyperlink" Target="https://slack.com/pricing" TargetMode="Externa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2.svg"/><Relationship Id="rId39" Type="http://schemas.openxmlformats.org/officeDocument/2006/relationships/image" Target="media/image33.png"/><Relationship Id="rId109" Type="http://schemas.openxmlformats.org/officeDocument/2006/relationships/footer" Target="footer1.xml"/><Relationship Id="rId34" Type="http://schemas.openxmlformats.org/officeDocument/2006/relationships/image" Target="media/image28.svg"/><Relationship Id="rId50" Type="http://schemas.openxmlformats.org/officeDocument/2006/relationships/hyperlink" Target="https://doi.org/10.1016/j.im.2015.05.005" TargetMode="External"/><Relationship Id="rId55" Type="http://schemas.openxmlformats.org/officeDocument/2006/relationships/hyperlink" Target="https://www.scitepress.org/Papers/2011/34559/34559.pdf" TargetMode="External"/><Relationship Id="rId76" Type="http://schemas.openxmlformats.org/officeDocument/2006/relationships/hyperlink" Target="https://doi.org/10.1177/0149206318786781" TargetMode="External"/><Relationship Id="rId97" Type="http://schemas.openxmlformats.org/officeDocument/2006/relationships/hyperlink" Target="https://doi.org/10.1016/j.intmar.2014.12.001" TargetMode="External"/><Relationship Id="rId104" Type="http://schemas.openxmlformats.org/officeDocument/2006/relationships/hyperlink" Target="https://www.upwork.com/" TargetMode="External"/><Relationship Id="rId7" Type="http://schemas.openxmlformats.org/officeDocument/2006/relationships/image" Target="media/image1.png"/><Relationship Id="rId71" Type="http://schemas.openxmlformats.org/officeDocument/2006/relationships/hyperlink" Target="https://doi.org/10.1016/j.indmarman.2015.07.002" TargetMode="External"/><Relationship Id="rId92" Type="http://schemas.openxmlformats.org/officeDocument/2006/relationships/hyperlink" Target="https://doi.org/10.3758/s13428-021-01694-3" TargetMode="External"/><Relationship Id="rId2" Type="http://schemas.openxmlformats.org/officeDocument/2006/relationships/styles" Target="styles.xml"/><Relationship Id="rId29" Type="http://schemas.openxmlformats.org/officeDocument/2006/relationships/image" Target="media/image23.png"/><Relationship Id="rId24" Type="http://schemas.openxmlformats.org/officeDocument/2006/relationships/image" Target="media/image18.svg"/><Relationship Id="rId40" Type="http://schemas.openxmlformats.org/officeDocument/2006/relationships/image" Target="media/image34.svg"/><Relationship Id="rId45" Type="http://schemas.openxmlformats.org/officeDocument/2006/relationships/image" Target="media/image39.png"/><Relationship Id="rId66" Type="http://schemas.openxmlformats.org/officeDocument/2006/relationships/hyperlink" Target="https://doi.org/10.1007/s12525-019-00347-w" TargetMode="External"/><Relationship Id="rId87" Type="http://schemas.openxmlformats.org/officeDocument/2006/relationships/hyperlink" Target="https://doi.org/10.2753/JEC1086-4415160203" TargetMode="External"/><Relationship Id="rId110" Type="http://schemas.openxmlformats.org/officeDocument/2006/relationships/footer" Target="footer2.xml"/><Relationship Id="rId61" Type="http://schemas.openxmlformats.org/officeDocument/2006/relationships/hyperlink" Target="https://doi.org/10.1007/978-3-319-56288-9_29" TargetMode="External"/><Relationship Id="rId82" Type="http://schemas.openxmlformats.org/officeDocument/2006/relationships/hyperlink" Target="https://www.microsoft.com/en-uk/microsoft-365/business" TargetMode="External"/><Relationship Id="rId19" Type="http://schemas.openxmlformats.org/officeDocument/2006/relationships/image" Target="media/image13.png"/><Relationship Id="rId14" Type="http://schemas.openxmlformats.org/officeDocument/2006/relationships/image" Target="media/image8.png"/><Relationship Id="rId30" Type="http://schemas.openxmlformats.org/officeDocument/2006/relationships/image" Target="media/image24.svg"/><Relationship Id="rId35" Type="http://schemas.openxmlformats.org/officeDocument/2006/relationships/image" Target="media/image29.png"/><Relationship Id="rId56" Type="http://schemas.openxmlformats.org/officeDocument/2006/relationships/hyperlink" Target="https://www.coursera.org/" TargetMode="External"/><Relationship Id="rId77" Type="http://schemas.openxmlformats.org/officeDocument/2006/relationships/hyperlink" Target="https://doi.org/10.3389/fpsyg.2022.881019" TargetMode="External"/><Relationship Id="rId100" Type="http://schemas.openxmlformats.org/officeDocument/2006/relationships/hyperlink" Target="https://doi.org/10.1080/10548408.2021.1921672" TargetMode="External"/><Relationship Id="rId105" Type="http://schemas.openxmlformats.org/officeDocument/2006/relationships/hyperlink" Target="https://www.researchgate.net/profile/Jochen-Wirtz/publication/326623268_Brave_New_World_Service_Robots_in_the_Frontline/links/5e3b6a0d299bf1cdb9113b37/Brave-New-World-Service-Robots-in-the-Frontline.pdf" TargetMode="External"/><Relationship Id="rId8" Type="http://schemas.openxmlformats.org/officeDocument/2006/relationships/image" Target="media/image2.png"/><Relationship Id="rId51" Type="http://schemas.openxmlformats.org/officeDocument/2006/relationships/hyperlink" Target="https://doi.org/10.1016/j.im.2015.05.005" TargetMode="External"/><Relationship Id="rId72" Type="http://schemas.openxmlformats.org/officeDocument/2006/relationships/hyperlink" Target="https://doi.org/10.1016/j.tourman.2020.104101" TargetMode="External"/><Relationship Id="rId93" Type="http://schemas.openxmlformats.org/officeDocument/2006/relationships/hyperlink" Target="https://doi.org/10.3390/bs12060192" TargetMode="External"/><Relationship Id="rId98" Type="http://schemas.openxmlformats.org/officeDocument/2006/relationships/hyperlink" Target="https://doi.org/10.1016/j.intmar.2014.12.001" TargetMode="External"/><Relationship Id="rId3" Type="http://schemas.openxmlformats.org/officeDocument/2006/relationships/settings" Target="settings.xml"/><Relationship Id="rId25" Type="http://schemas.openxmlformats.org/officeDocument/2006/relationships/image" Target="media/image19.png"/><Relationship Id="rId46" Type="http://schemas.openxmlformats.org/officeDocument/2006/relationships/image" Target="media/image40.svg"/><Relationship Id="rId67" Type="http://schemas.openxmlformats.org/officeDocument/2006/relationships/hyperlink" Target="https://www.gov.uk/government/publications/companies-house-fees/companies-house-fees" TargetMode="External"/><Relationship Id="rId20" Type="http://schemas.openxmlformats.org/officeDocument/2006/relationships/image" Target="media/image14.svg"/><Relationship Id="rId41" Type="http://schemas.openxmlformats.org/officeDocument/2006/relationships/image" Target="media/image35.png"/><Relationship Id="rId62" Type="http://schemas.openxmlformats.org/officeDocument/2006/relationships/hyperlink" Target="https://www.glassdoor.co.uk/Salaries" TargetMode="External"/><Relationship Id="rId83" Type="http://schemas.openxmlformats.org/officeDocument/2006/relationships/hyperlink" Target="https://www.academia.edu/download/52356559/1Utama_Credibility_of_a_peer_endorser_and_advertising_effectiveness.pdf" TargetMode="External"/><Relationship Id="rId88" Type="http://schemas.openxmlformats.org/officeDocument/2006/relationships/hyperlink" Target="https://doi.org/10.2753/JEC1086-4415160203" TargetMode="External"/><Relationship Id="rId111"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TotalTime>
  <Pages>57</Pages>
  <Words>10028</Words>
  <Characters>57163</Characters>
  <Application>Microsoft Office Word</Application>
  <DocSecurity>0</DocSecurity>
  <Lines>476</Lines>
  <Paragraphs>134</Paragraphs>
  <ScaleCrop>false</ScaleCrop>
  <Company/>
  <LinksUpToDate>false</LinksUpToDate>
  <CharactersWithSpaces>67057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Oleg Goncear</dc:creator>
  <cp:keywords/>
  <dc:description/>
  <cp:lastModifiedBy>Oleg Goncear</cp:lastModifiedBy>
  <cp:revision>14</cp:revision>
  <dcterms:created xsi:type="dcterms:W3CDTF">2024-11-07T21:25:00Z</dcterms:created>
  <dcterms:modified xsi:type="dcterms:W3CDTF">2024-11-08T16:16:00Z</dcterms:modified>
</cp:coreProperties>
</file>