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2D04" w:rsidRDefault="00652D04">
      <w:pPr>
        <w:ind w:left="-5"/>
      </w:pPr>
    </w:p>
    <w:p w:rsidR="00652D04" w:rsidRDefault="00DA3FD4">
      <w:pPr>
        <w:spacing w:after="0" w:line="259" w:lineRule="auto"/>
        <w:ind w:right="67"/>
        <w:jc w:val="center"/>
      </w:pPr>
      <w:r>
        <w:rPr>
          <w:b/>
        </w:rPr>
        <w:t xml:space="preserve">HEA Fellowship Reference Form </w:t>
      </w:r>
    </w:p>
    <w:tbl>
      <w:tblPr>
        <w:tblStyle w:val="TableGrid"/>
        <w:tblW w:w="9016" w:type="dxa"/>
        <w:tblInd w:w="-115" w:type="dxa"/>
        <w:tblCellMar>
          <w:top w:w="55" w:type="dxa"/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9016"/>
      </w:tblGrid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Name of Referee:</w:t>
            </w:r>
            <w:r w:rsidR="008755D9">
              <w:rPr>
                <w:b/>
              </w:rPr>
              <w:t xml:space="preserve"> </w:t>
            </w:r>
            <w:r w:rsidR="008755D9">
              <w:t>Judith Roberts</w:t>
            </w:r>
          </w:p>
        </w:tc>
      </w:tr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Faculty/Centre/Department/School:</w:t>
            </w:r>
            <w:r w:rsidR="008755D9">
              <w:rPr>
                <w:b/>
              </w:rPr>
              <w:t xml:space="preserve"> </w:t>
            </w:r>
            <w:r w:rsidR="008755D9">
              <w:t>School of Social Justice and Inclusion; Coleg Sir Gar</w:t>
            </w:r>
          </w:p>
        </w:tc>
      </w:tr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Position:</w:t>
            </w:r>
            <w:r w:rsidR="008755D9">
              <w:t xml:space="preserve"> Lecturer in Counselling</w:t>
            </w:r>
          </w:p>
        </w:tc>
      </w:tr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Role:</w:t>
            </w:r>
            <w:r w:rsidR="008755D9">
              <w:rPr>
                <w:b/>
              </w:rPr>
              <w:t xml:space="preserve"> </w:t>
            </w:r>
            <w:r w:rsidR="008755D9" w:rsidRPr="008755D9">
              <w:t>Course tutor and lecturer for</w:t>
            </w:r>
            <w:r w:rsidR="008755D9">
              <w:t xml:space="preserve"> one full-time and one part-time course</w:t>
            </w:r>
          </w:p>
        </w:tc>
      </w:tr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Length of Service at UWTSD:</w:t>
            </w:r>
            <w:r w:rsidR="008755D9">
              <w:t xml:space="preserve"> 4.5 years</w:t>
            </w:r>
          </w:p>
        </w:tc>
      </w:tr>
      <w:tr w:rsidR="00652D04">
        <w:trPr>
          <w:trHeight w:val="56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Recognised by the HEA?        </w:t>
            </w:r>
            <w:r w:rsidRPr="008755D9">
              <w:t xml:space="preserve">YES </w:t>
            </w:r>
            <w:r>
              <w:rPr>
                <w:b/>
              </w:rPr>
              <w:t xml:space="preserve"> </w:t>
            </w:r>
            <w:proofErr w:type="gramStart"/>
            <w:r>
              <w:rPr>
                <w:b/>
              </w:rPr>
              <w:t xml:space="preserve">   </w:t>
            </w:r>
            <w:r>
              <w:rPr>
                <w:sz w:val="20"/>
              </w:rPr>
              <w:t>(</w:t>
            </w:r>
            <w:proofErr w:type="gramEnd"/>
            <w:r>
              <w:rPr>
                <w:sz w:val="20"/>
              </w:rPr>
              <w:t>Please delete as appropriate)</w:t>
            </w:r>
          </w:p>
        </w:tc>
      </w:tr>
      <w:tr w:rsidR="00652D04">
        <w:trPr>
          <w:trHeight w:val="792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2D04" w:rsidRPr="008755D9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Category of Recognition:</w:t>
            </w:r>
            <w:r w:rsidR="008755D9">
              <w:rPr>
                <w:b/>
              </w:rPr>
              <w:t xml:space="preserve"> </w:t>
            </w:r>
            <w:r w:rsidR="008755D9">
              <w:t>Fellow</w:t>
            </w:r>
          </w:p>
          <w:p w:rsidR="00652D04" w:rsidRDefault="00DA3FD4">
            <w:pPr>
              <w:spacing w:after="0" w:line="259" w:lineRule="auto"/>
              <w:ind w:left="0" w:firstLine="0"/>
              <w:jc w:val="left"/>
            </w:pPr>
            <w:r>
              <w:rPr>
                <w:sz w:val="20"/>
              </w:rPr>
              <w:t>(Where applicable)</w:t>
            </w:r>
          </w:p>
        </w:tc>
      </w:tr>
    </w:tbl>
    <w:p w:rsidR="00652D04" w:rsidRDefault="00DA3FD4">
      <w:pPr>
        <w:spacing w:after="424" w:line="360" w:lineRule="auto"/>
        <w:ind w:left="0" w:firstLine="0"/>
        <w:jc w:val="left"/>
      </w:pPr>
      <w:r>
        <w:t xml:space="preserve">Please note that when completing this reference </w:t>
      </w:r>
      <w:proofErr w:type="gramStart"/>
      <w:r>
        <w:t>form</w:t>
      </w:r>
      <w:proofErr w:type="gramEnd"/>
      <w:r>
        <w:t xml:space="preserve"> you should be familiar with the UK Professional Standards Framework (UKPSF). (Please see the Guidance Note) </w:t>
      </w:r>
      <w:r>
        <w:rPr>
          <w:b/>
        </w:rPr>
        <w:t>Reference for ______</w:t>
      </w:r>
      <w:r w:rsidR="008755D9" w:rsidRPr="008755D9">
        <w:t>Rebecca Seale</w:t>
      </w:r>
      <w:r>
        <w:rPr>
          <w:b/>
        </w:rPr>
        <w:t>__________________________________</w:t>
      </w:r>
    </w:p>
    <w:p w:rsidR="00652D04" w:rsidRDefault="00DA3FD4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  <w:rPr>
          <w:b/>
        </w:rPr>
      </w:pPr>
      <w:r>
        <w:rPr>
          <w:b/>
        </w:rPr>
        <w:t>Please insert your reference here:</w:t>
      </w:r>
    </w:p>
    <w:p w:rsidR="008755D9" w:rsidRDefault="008755D9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</w:p>
    <w:p w:rsidR="00CA4087" w:rsidRDefault="0078169D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  <w:r>
        <w:t xml:space="preserve">   Rebecca (Becky) has evidenced best practice in a thorough way in this application, and this clearly shows how she undertakes her duties as a lecturer on a day to day basis. She researches, plans and delivers a variety of lessons to a broad range of students and </w:t>
      </w:r>
      <w:proofErr w:type="gramStart"/>
      <w:r>
        <w:t>takes into account</w:t>
      </w:r>
      <w:proofErr w:type="gramEnd"/>
      <w:r>
        <w:t xml:space="preserve"> student differentiation</w:t>
      </w:r>
      <w:r w:rsidR="001F5DA3">
        <w:t xml:space="preserve">, and considers all learners’ needs by hearing and reflecting on the feedback that they </w:t>
      </w:r>
      <w:r w:rsidR="00CA4087">
        <w:t>give her</w:t>
      </w:r>
      <w:r w:rsidR="001F5DA3">
        <w:t xml:space="preserve">. Because </w:t>
      </w:r>
      <w:r w:rsidR="00CA4087">
        <w:t xml:space="preserve">of this, Becky engineers a very good rapport with students and adapts her teaching to take this into account. </w:t>
      </w:r>
      <w:r w:rsidR="005F7F0D">
        <w:t xml:space="preserve">Her teaching is diverse as she incorporates a range of teaching methods in order to keep the learners engaged and to allow for different learning styles. She endeavours to be mindful at all times of individual student’s needs.  </w:t>
      </w:r>
    </w:p>
    <w:p w:rsidR="00702439" w:rsidRDefault="00CA4087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  <w:r>
        <w:t xml:space="preserve">    T</w:t>
      </w:r>
      <w:r w:rsidR="001F5DA3">
        <w:t>he course, and the embedded topics withi</w:t>
      </w:r>
      <w:r>
        <w:t>n it</w:t>
      </w:r>
      <w:r w:rsidR="001F5DA3">
        <w:t xml:space="preserve">, </w:t>
      </w:r>
      <w:r>
        <w:t>has</w:t>
      </w:r>
      <w:r w:rsidR="001F5DA3">
        <w:t xml:space="preserve"> </w:t>
      </w:r>
      <w:r>
        <w:t xml:space="preserve">a </w:t>
      </w:r>
      <w:r w:rsidR="001F5DA3">
        <w:t xml:space="preserve">very </w:t>
      </w:r>
      <w:r>
        <w:t xml:space="preserve">strong ethical basis, and Becky regularly draws on the </w:t>
      </w:r>
      <w:r w:rsidR="00E876B6">
        <w:t xml:space="preserve">Ethical Framework from the </w:t>
      </w:r>
      <w:r>
        <w:t xml:space="preserve">British Association of Counselling and Psychotherapy (BACP), from which the course is accredited, to underpin much of what she </w:t>
      </w:r>
      <w:r w:rsidR="00E876B6">
        <w:t xml:space="preserve">plans and </w:t>
      </w:r>
      <w:r>
        <w:t xml:space="preserve">teaches. This corresponds very closely to the UKPSF and brings attention to working in a competent and effective </w:t>
      </w:r>
      <w:r w:rsidR="00E876B6">
        <w:t>way</w:t>
      </w:r>
      <w:r w:rsidR="00702439">
        <w:t>. I can verify that Becky has been, and is, considerate of professional teaching practice and most definitely meets the UKPSF criteria</w:t>
      </w:r>
      <w:r w:rsidR="00E876B6">
        <w:t>, as she is a very principled person</w:t>
      </w:r>
      <w:r w:rsidR="00702439">
        <w:t xml:space="preserve">. Also, Becky is very good on embedding professional values and principles into her lessons and thus tries to evoke a reflective professional stance to her students. </w:t>
      </w:r>
    </w:p>
    <w:p w:rsidR="00702439" w:rsidRDefault="00702439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  <w:r>
        <w:t xml:space="preserve">    A counselling course can be very evocative at times, and this is to enable students to be as fully emotionally</w:t>
      </w:r>
      <w:r w:rsidR="00E876B6">
        <w:t xml:space="preserve"> developed</w:t>
      </w:r>
      <w:r>
        <w:t xml:space="preserve">, as well as academically, before embarking on </w:t>
      </w:r>
      <w:r>
        <w:lastRenderedPageBreak/>
        <w:t xml:space="preserve">working with vulnerable people. Because of this, the Areas of Activity, Core Knowledge and Professional Values of the UKPSF </w:t>
      </w:r>
      <w:r w:rsidR="00E876B6">
        <w:t>have been unconsciously met by Becky even before she ha</w:t>
      </w:r>
      <w:r w:rsidR="005F7F0D">
        <w:t>d</w:t>
      </w:r>
      <w:r w:rsidR="00E876B6">
        <w:t xml:space="preserve"> considered applying for HEA Fellowship, and from undertaking this application, I can vouch that she undertakes her teaching responsibility in a very competent and inclusive way, </w:t>
      </w:r>
      <w:r w:rsidR="005F7F0D">
        <w:t xml:space="preserve">keeping in mind the values and principles of the </w:t>
      </w:r>
      <w:r w:rsidR="00E876B6">
        <w:t>UKPSF and BACP at</w:t>
      </w:r>
      <w:r w:rsidR="005F7F0D">
        <w:t xml:space="preserve"> all times</w:t>
      </w:r>
      <w:r w:rsidR="00E876B6">
        <w:t xml:space="preserve">. </w:t>
      </w:r>
    </w:p>
    <w:p w:rsidR="00702439" w:rsidRDefault="00702439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</w:p>
    <w:p w:rsidR="00702439" w:rsidRDefault="00702439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</w:p>
    <w:p w:rsidR="0078169D" w:rsidRDefault="00CA4087" w:rsidP="0078169D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  <w:jc w:val="left"/>
      </w:pPr>
      <w:r>
        <w:t xml:space="preserve"> </w:t>
      </w:r>
    </w:p>
    <w:p w:rsidR="009B2A6A" w:rsidRDefault="009B2A6A">
      <w:pPr>
        <w:spacing w:after="265"/>
        <w:ind w:left="1103"/>
      </w:pPr>
      <w:bookmarkStart w:id="0" w:name="_GoBack"/>
      <w:bookmarkEnd w:id="0"/>
    </w:p>
    <w:sectPr w:rsidR="009B2A6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20"/>
      <w:pgMar w:top="1906" w:right="1434" w:bottom="1219" w:left="1440" w:header="709" w:footer="63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3AFB" w:rsidRDefault="00DA3FD4">
      <w:pPr>
        <w:spacing w:after="0" w:line="240" w:lineRule="auto"/>
      </w:pPr>
      <w:r>
        <w:separator/>
      </w:r>
    </w:p>
  </w:endnote>
  <w:endnote w:type="continuationSeparator" w:id="0">
    <w:p w:rsidR="00803AFB" w:rsidRDefault="00DA3F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0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sz w:val="22"/>
      </w:rPr>
      <w:t>1</w:t>
    </w:r>
    <w:r>
      <w:rPr>
        <w:sz w:val="22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0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sz w:val="22"/>
      </w:rPr>
      <w:t>1</w:t>
    </w:r>
    <w:r>
      <w:rPr>
        <w:sz w:val="22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0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sz w:val="22"/>
      </w:rPr>
      <w:t>1</w:t>
    </w:r>
    <w:r>
      <w:rPr>
        <w:sz w:val="22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3AFB" w:rsidRDefault="00DA3FD4">
      <w:pPr>
        <w:spacing w:after="0" w:line="240" w:lineRule="auto"/>
      </w:pPr>
      <w:r>
        <w:separator/>
      </w:r>
    </w:p>
  </w:footnote>
  <w:footnote w:type="continuationSeparator" w:id="0">
    <w:p w:rsidR="00803AFB" w:rsidRDefault="00DA3F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-1440" w:right="6837" w:firstLine="0"/>
      <w:jc w:val="left"/>
    </w:pPr>
    <w:r>
      <w:rPr>
        <w:noProof/>
      </w:rPr>
      <w:drawing>
        <wp:anchor distT="0" distB="0" distL="114300" distR="114300" simplePos="0" relativeHeight="251658240" behindDoc="0" locked="0" layoutInCell="1" allowOverlap="0">
          <wp:simplePos x="0" y="0"/>
          <wp:positionH relativeFrom="page">
            <wp:posOffset>914400</wp:posOffset>
          </wp:positionH>
          <wp:positionV relativeFrom="page">
            <wp:posOffset>450215</wp:posOffset>
          </wp:positionV>
          <wp:extent cx="1389862" cy="555209"/>
          <wp:effectExtent l="0" t="0" r="0" b="0"/>
          <wp:wrapSquare wrapText="bothSides"/>
          <wp:docPr id="8" name="Picture 8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389862" cy="555209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-1440" w:right="6837" w:firstLine="0"/>
      <w:jc w:val="left"/>
    </w:pPr>
    <w:r>
      <w:rPr>
        <w:noProof/>
      </w:rPr>
      <w:drawing>
        <wp:anchor distT="0" distB="0" distL="114300" distR="114300" simplePos="0" relativeHeight="251659264" behindDoc="0" locked="0" layoutInCell="1" allowOverlap="0">
          <wp:simplePos x="0" y="0"/>
          <wp:positionH relativeFrom="page">
            <wp:posOffset>914400</wp:posOffset>
          </wp:positionH>
          <wp:positionV relativeFrom="page">
            <wp:posOffset>450215</wp:posOffset>
          </wp:positionV>
          <wp:extent cx="1389862" cy="555209"/>
          <wp:effectExtent l="0" t="0" r="0" b="0"/>
          <wp:wrapSquare wrapText="bothSides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389862" cy="555209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2D04" w:rsidRDefault="00DA3FD4">
    <w:pPr>
      <w:spacing w:after="0" w:line="259" w:lineRule="auto"/>
      <w:ind w:left="-1440" w:right="6837" w:firstLine="0"/>
      <w:jc w:val="left"/>
    </w:pPr>
    <w:r>
      <w:rPr>
        <w:noProof/>
      </w:rPr>
      <w:drawing>
        <wp:anchor distT="0" distB="0" distL="114300" distR="114300" simplePos="0" relativeHeight="251660288" behindDoc="0" locked="0" layoutInCell="1" allowOverlap="0">
          <wp:simplePos x="0" y="0"/>
          <wp:positionH relativeFrom="page">
            <wp:posOffset>914400</wp:posOffset>
          </wp:positionH>
          <wp:positionV relativeFrom="page">
            <wp:posOffset>450215</wp:posOffset>
          </wp:positionV>
          <wp:extent cx="1389862" cy="555209"/>
          <wp:effectExtent l="0" t="0" r="0" b="0"/>
          <wp:wrapSquare wrapText="bothSides"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389862" cy="555209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D36C7C"/>
    <w:multiLevelType w:val="hybridMultilevel"/>
    <w:tmpl w:val="2D0ED800"/>
    <w:lvl w:ilvl="0" w:tplc="36608050">
      <w:start w:val="1"/>
      <w:numFmt w:val="decimal"/>
      <w:lvlText w:val="%1."/>
      <w:lvlJc w:val="left"/>
      <w:pPr>
        <w:ind w:left="26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D88661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BF60064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7FE332E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69AF52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F84C3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1E0E6A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B62AECE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6121FD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F7839E5"/>
    <w:multiLevelType w:val="hybridMultilevel"/>
    <w:tmpl w:val="96E08A4A"/>
    <w:lvl w:ilvl="0" w:tplc="E12A9C86">
      <w:start w:val="1"/>
      <w:numFmt w:val="decimal"/>
      <w:lvlText w:val="%1."/>
      <w:lvlJc w:val="left"/>
      <w:pPr>
        <w:ind w:left="267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5DC3A88">
      <w:start w:val="1"/>
      <w:numFmt w:val="bullet"/>
      <w:lvlText w:val="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494E816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59EBF7C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814B884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EC3CDA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964B932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0AEDEC8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06E2F96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8F72347"/>
    <w:multiLevelType w:val="hybridMultilevel"/>
    <w:tmpl w:val="2A2EA708"/>
    <w:lvl w:ilvl="0" w:tplc="8D58E63E">
      <w:start w:val="5"/>
      <w:numFmt w:val="decimal"/>
      <w:lvlText w:val="%1."/>
      <w:lvlJc w:val="left"/>
      <w:pPr>
        <w:ind w:left="267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AF46CA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E2804D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D2ABB0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7E4C63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F2832F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1F2F8E2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F528D8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EDC741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2D04"/>
    <w:rsid w:val="001F5DA3"/>
    <w:rsid w:val="005F7F0D"/>
    <w:rsid w:val="00652D04"/>
    <w:rsid w:val="00702439"/>
    <w:rsid w:val="0078169D"/>
    <w:rsid w:val="00803AFB"/>
    <w:rsid w:val="008755D9"/>
    <w:rsid w:val="008B4BCC"/>
    <w:rsid w:val="009630F1"/>
    <w:rsid w:val="009B2A6A"/>
    <w:rsid w:val="00CA4087"/>
    <w:rsid w:val="00DA3FD4"/>
    <w:rsid w:val="00E87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357A999-B015-488D-B701-58C5C93745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spacing w:after="13" w:line="250" w:lineRule="auto"/>
      <w:ind w:left="10" w:hanging="10"/>
      <w:jc w:val="both"/>
    </w:pPr>
    <w:rPr>
      <w:rFonts w:ascii="Arial" w:eastAsia="Arial" w:hAnsi="Arial" w:cs="Arial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2</Pages>
  <Words>416</Words>
  <Characters>2375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Roberts</dc:creator>
  <cp:keywords/>
  <cp:lastModifiedBy>Rebecca Seale</cp:lastModifiedBy>
  <cp:revision>5</cp:revision>
  <dcterms:created xsi:type="dcterms:W3CDTF">2020-01-20T14:59:00Z</dcterms:created>
  <dcterms:modified xsi:type="dcterms:W3CDTF">2020-02-03T13:28:00Z</dcterms:modified>
</cp:coreProperties>
</file>