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F25EC" w:rsidRPr="007F25EC" w:rsidRDefault="007F25EC" w:rsidP="007F25EC">
      <w:pPr>
        <w:spacing w:after="0" w:line="240" w:lineRule="auto"/>
        <w:rPr>
          <w:rFonts w:ascii="Times New Roman" w:eastAsia="Times New Roman" w:hAnsi="Times New Roman" w:cs="Times New Roman"/>
          <w:b/>
          <w:sz w:val="24"/>
          <w:szCs w:val="24"/>
          <w:lang w:eastAsia="en-GB"/>
        </w:rPr>
      </w:pPr>
      <w:bookmarkStart w:id="0" w:name="_GoBack"/>
      <w:bookmarkEnd w:id="0"/>
    </w:p>
    <w:p w:rsidR="007F25EC" w:rsidRPr="007F25EC" w:rsidRDefault="007F25EC" w:rsidP="007F25EC">
      <w:pPr>
        <w:spacing w:after="0" w:line="240" w:lineRule="auto"/>
        <w:rPr>
          <w:rFonts w:ascii="Times New Roman" w:eastAsia="Times New Roman" w:hAnsi="Times New Roman" w:cs="Times New Roman"/>
          <w:b/>
          <w:sz w:val="24"/>
          <w:szCs w:val="24"/>
          <w:lang w:eastAsia="en-GB"/>
        </w:rPr>
      </w:pPr>
    </w:p>
    <w:p w:rsidR="007F25EC" w:rsidRPr="007F25EC" w:rsidRDefault="007F25EC" w:rsidP="007F25EC">
      <w:pPr>
        <w:spacing w:after="200" w:line="276" w:lineRule="auto"/>
        <w:rPr>
          <w:rFonts w:ascii="Arial" w:hAnsi="Arial" w:cs="Arial"/>
          <w:b/>
          <w:i/>
          <w:sz w:val="32"/>
        </w:rPr>
      </w:pPr>
      <w:r w:rsidRPr="007F25EC">
        <w:rPr>
          <w:rFonts w:ascii="Arial" w:hAnsi="Arial" w:cs="Arial"/>
          <w:noProof/>
          <w:lang w:eastAsia="en-GB"/>
        </w:rPr>
        <w:drawing>
          <wp:anchor distT="0" distB="0" distL="114300" distR="114300" simplePos="0" relativeHeight="251659264" behindDoc="0" locked="0" layoutInCell="1" allowOverlap="1" wp14:anchorId="42490F6D" wp14:editId="07E19A93">
            <wp:simplePos x="0" y="0"/>
            <wp:positionH relativeFrom="column">
              <wp:posOffset>0</wp:posOffset>
            </wp:positionH>
            <wp:positionV relativeFrom="paragraph">
              <wp:posOffset>32904</wp:posOffset>
            </wp:positionV>
            <wp:extent cx="1809750" cy="658091"/>
            <wp:effectExtent l="0" t="0" r="0" b="0"/>
            <wp:wrapSquare wrapText="bothSides"/>
            <wp:docPr id="4" name="Picture 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658091"/>
                    </a:xfrm>
                    <a:prstGeom prst="rect">
                      <a:avLst/>
                    </a:prstGeom>
                    <a:noFill/>
                    <a:ln>
                      <a:noFill/>
                    </a:ln>
                  </pic:spPr>
                </pic:pic>
              </a:graphicData>
            </a:graphic>
            <wp14:sizeRelV relativeFrom="margin">
              <wp14:pctHeight>0</wp14:pctHeight>
            </wp14:sizeRelV>
          </wp:anchor>
        </w:drawing>
      </w:r>
      <w:r w:rsidRPr="007F25EC">
        <w:rPr>
          <w:rFonts w:ascii="Arial" w:hAnsi="Arial" w:cs="Arial"/>
        </w:rPr>
        <w:t xml:space="preserve"> </w:t>
      </w: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7F25EC" w:rsidRPr="007F25EC" w:rsidTr="00492A64">
        <w:tc>
          <w:tcPr>
            <w:tcW w:w="2093" w:type="dxa"/>
            <w:shd w:val="pct15" w:color="auto" w:fill="auto"/>
          </w:tcPr>
          <w:p w:rsidR="007F25EC" w:rsidRPr="007F25EC" w:rsidRDefault="007F25EC" w:rsidP="007F25EC">
            <w:pPr>
              <w:spacing w:before="120" w:after="120" w:line="276" w:lineRule="auto"/>
              <w:jc w:val="both"/>
              <w:rPr>
                <w:rFonts w:ascii="Arial" w:hAnsi="Arial" w:cs="Arial"/>
                <w:b/>
              </w:rPr>
            </w:pPr>
            <w:r w:rsidRPr="007F25EC">
              <w:rPr>
                <w:rFonts w:ascii="Arial" w:hAnsi="Arial" w:cs="Arial"/>
                <w:b/>
              </w:rPr>
              <w:t>Student name:</w:t>
            </w:r>
          </w:p>
        </w:tc>
        <w:tc>
          <w:tcPr>
            <w:tcW w:w="3293" w:type="dxa"/>
          </w:tcPr>
          <w:p w:rsidR="007F25EC" w:rsidRPr="007F25EC" w:rsidRDefault="007F25EC" w:rsidP="007F25EC">
            <w:pPr>
              <w:spacing w:before="120" w:after="120" w:line="276" w:lineRule="auto"/>
              <w:jc w:val="both"/>
              <w:rPr>
                <w:rFonts w:ascii="Arial" w:hAnsi="Arial" w:cs="Arial"/>
                <w:b/>
              </w:rPr>
            </w:pPr>
            <w:r w:rsidRPr="007F25EC">
              <w:rPr>
                <w:rFonts w:ascii="Arial" w:hAnsi="Arial" w:cs="Arial"/>
                <w:b/>
              </w:rPr>
              <w:fldChar w:fldCharType="begin">
                <w:ffData>
                  <w:name w:val="Text2"/>
                  <w:enabled/>
                  <w:calcOnExit w:val="0"/>
                  <w:textInput/>
                </w:ffData>
              </w:fldChar>
            </w:r>
            <w:r w:rsidRPr="007F25EC">
              <w:rPr>
                <w:rFonts w:ascii="Arial" w:hAnsi="Arial" w:cs="Arial"/>
                <w:b/>
              </w:rPr>
              <w:instrText xml:space="preserve"> FORMTEXT </w:instrText>
            </w:r>
            <w:r w:rsidRPr="007F25EC">
              <w:rPr>
                <w:rFonts w:ascii="Arial" w:hAnsi="Arial" w:cs="Arial"/>
                <w:b/>
              </w:rPr>
            </w:r>
            <w:r w:rsidRPr="007F25EC">
              <w:rPr>
                <w:rFonts w:ascii="Arial" w:hAnsi="Arial" w:cs="Arial"/>
                <w:b/>
              </w:rPr>
              <w:fldChar w:fldCharType="separate"/>
            </w:r>
            <w:r w:rsidRPr="007F25EC">
              <w:rPr>
                <w:rFonts w:ascii="Arial" w:hAnsi="Arial" w:cs="Arial"/>
                <w:b/>
                <w:noProof/>
              </w:rPr>
              <w:t> </w:t>
            </w:r>
            <w:r w:rsidRPr="007F25EC">
              <w:rPr>
                <w:rFonts w:ascii="Arial" w:hAnsi="Arial" w:cs="Arial"/>
                <w:b/>
                <w:noProof/>
              </w:rPr>
              <w:t> </w:t>
            </w:r>
            <w:r w:rsidRPr="007F25EC">
              <w:rPr>
                <w:rFonts w:ascii="Arial" w:hAnsi="Arial" w:cs="Arial"/>
                <w:b/>
                <w:noProof/>
              </w:rPr>
              <w:t> </w:t>
            </w:r>
            <w:r w:rsidRPr="007F25EC">
              <w:rPr>
                <w:rFonts w:ascii="Arial" w:hAnsi="Arial" w:cs="Arial"/>
                <w:b/>
                <w:noProof/>
              </w:rPr>
              <w:t> </w:t>
            </w:r>
            <w:r w:rsidRPr="007F25EC">
              <w:rPr>
                <w:rFonts w:ascii="Arial" w:hAnsi="Arial" w:cs="Arial"/>
                <w:b/>
                <w:noProof/>
              </w:rPr>
              <w:t> </w:t>
            </w:r>
            <w:r w:rsidRPr="007F25EC">
              <w:rPr>
                <w:rFonts w:ascii="Arial" w:hAnsi="Arial" w:cs="Arial"/>
                <w:b/>
              </w:rPr>
              <w:fldChar w:fldCharType="end"/>
            </w:r>
          </w:p>
        </w:tc>
        <w:tc>
          <w:tcPr>
            <w:tcW w:w="2268" w:type="dxa"/>
            <w:shd w:val="clear" w:color="auto" w:fill="D9D9D9"/>
          </w:tcPr>
          <w:p w:rsidR="007F25EC" w:rsidRPr="007F25EC" w:rsidRDefault="007F25EC" w:rsidP="007F25EC">
            <w:pPr>
              <w:spacing w:before="120" w:after="120" w:line="276" w:lineRule="auto"/>
              <w:jc w:val="both"/>
              <w:rPr>
                <w:rFonts w:ascii="Arial" w:hAnsi="Arial" w:cs="Arial"/>
                <w:b/>
              </w:rPr>
            </w:pPr>
            <w:r w:rsidRPr="007F25EC">
              <w:rPr>
                <w:rFonts w:ascii="Arial" w:hAnsi="Arial" w:cs="Arial"/>
                <w:b/>
              </w:rPr>
              <w:t>Student ID number:</w:t>
            </w:r>
          </w:p>
        </w:tc>
        <w:tc>
          <w:tcPr>
            <w:tcW w:w="2268" w:type="dxa"/>
          </w:tcPr>
          <w:p w:rsidR="007F25EC" w:rsidRPr="007F25EC" w:rsidRDefault="007F25EC" w:rsidP="007F25EC">
            <w:pPr>
              <w:spacing w:before="120" w:after="120" w:line="276" w:lineRule="auto"/>
              <w:jc w:val="both"/>
              <w:rPr>
                <w:rFonts w:ascii="Arial" w:hAnsi="Arial" w:cs="Arial"/>
                <w:b/>
              </w:rPr>
            </w:pPr>
          </w:p>
        </w:tc>
      </w:tr>
      <w:tr w:rsidR="007F25EC" w:rsidRPr="007F25EC" w:rsidTr="00492A64">
        <w:tc>
          <w:tcPr>
            <w:tcW w:w="2093" w:type="dxa"/>
            <w:shd w:val="pct15" w:color="auto" w:fill="auto"/>
          </w:tcPr>
          <w:p w:rsidR="007F25EC" w:rsidRPr="007F25EC" w:rsidRDefault="007F25EC" w:rsidP="007F25EC">
            <w:pPr>
              <w:spacing w:before="120" w:after="120" w:line="276" w:lineRule="auto"/>
              <w:jc w:val="both"/>
              <w:rPr>
                <w:rFonts w:ascii="Arial" w:hAnsi="Arial" w:cs="Arial"/>
                <w:b/>
              </w:rPr>
            </w:pPr>
            <w:r w:rsidRPr="007F25EC">
              <w:rPr>
                <w:rFonts w:ascii="Arial" w:hAnsi="Arial" w:cs="Arial"/>
                <w:b/>
              </w:rPr>
              <w:t>Programme:</w:t>
            </w:r>
          </w:p>
        </w:tc>
        <w:tc>
          <w:tcPr>
            <w:tcW w:w="7829" w:type="dxa"/>
            <w:gridSpan w:val="3"/>
          </w:tcPr>
          <w:p w:rsidR="007F25EC" w:rsidRPr="007F25EC" w:rsidRDefault="007F25EC" w:rsidP="007F25EC">
            <w:pPr>
              <w:spacing w:before="120" w:after="120" w:line="276" w:lineRule="auto"/>
              <w:jc w:val="both"/>
              <w:rPr>
                <w:rFonts w:ascii="Arial" w:hAnsi="Arial" w:cs="Arial"/>
                <w:b/>
              </w:rPr>
            </w:pPr>
            <w:proofErr w:type="spellStart"/>
            <w:r w:rsidRPr="007F25EC">
              <w:rPr>
                <w:rFonts w:ascii="Arial" w:hAnsi="Arial" w:cs="Arial"/>
                <w:b/>
              </w:rPr>
              <w:t>FdA</w:t>
            </w:r>
            <w:proofErr w:type="spellEnd"/>
            <w:r w:rsidRPr="007F25EC">
              <w:rPr>
                <w:rFonts w:ascii="Arial" w:hAnsi="Arial" w:cs="Arial"/>
                <w:b/>
              </w:rPr>
              <w:t xml:space="preserve"> / HND / BA Leisure </w:t>
            </w:r>
            <w:proofErr w:type="spellStart"/>
            <w:r w:rsidRPr="007F25EC">
              <w:rPr>
                <w:rFonts w:ascii="Arial" w:hAnsi="Arial" w:cs="Arial"/>
                <w:b/>
              </w:rPr>
              <w:t>Mgt</w:t>
            </w:r>
            <w:proofErr w:type="spellEnd"/>
            <w:r w:rsidRPr="007F25EC">
              <w:rPr>
                <w:rFonts w:ascii="Arial" w:hAnsi="Arial" w:cs="Arial"/>
                <w:b/>
              </w:rPr>
              <w:t xml:space="preserve"> / Tourism </w:t>
            </w:r>
            <w:proofErr w:type="spellStart"/>
            <w:r w:rsidRPr="007F25EC">
              <w:rPr>
                <w:rFonts w:ascii="Arial" w:hAnsi="Arial" w:cs="Arial"/>
                <w:b/>
              </w:rPr>
              <w:t>Mgt</w:t>
            </w:r>
            <w:proofErr w:type="spellEnd"/>
            <w:r w:rsidRPr="007F25EC">
              <w:rPr>
                <w:rFonts w:ascii="Arial" w:hAnsi="Arial" w:cs="Arial"/>
                <w:b/>
              </w:rPr>
              <w:t xml:space="preserve"> / International Tourism </w:t>
            </w:r>
            <w:proofErr w:type="spellStart"/>
            <w:r w:rsidRPr="007F25EC">
              <w:rPr>
                <w:rFonts w:ascii="Arial" w:hAnsi="Arial" w:cs="Arial"/>
                <w:b/>
              </w:rPr>
              <w:t>Mgt</w:t>
            </w:r>
            <w:proofErr w:type="spellEnd"/>
          </w:p>
        </w:tc>
      </w:tr>
      <w:tr w:rsidR="007F25EC" w:rsidRPr="007F25EC" w:rsidTr="00492A64">
        <w:tc>
          <w:tcPr>
            <w:tcW w:w="2093" w:type="dxa"/>
            <w:shd w:val="pct15" w:color="auto" w:fill="auto"/>
          </w:tcPr>
          <w:p w:rsidR="007F25EC" w:rsidRPr="007F25EC" w:rsidRDefault="007F25EC" w:rsidP="007F25EC">
            <w:pPr>
              <w:spacing w:before="120" w:after="120" w:line="276" w:lineRule="auto"/>
              <w:jc w:val="both"/>
              <w:rPr>
                <w:rFonts w:ascii="Arial" w:hAnsi="Arial" w:cs="Arial"/>
                <w:b/>
              </w:rPr>
            </w:pPr>
            <w:r w:rsidRPr="007F25EC">
              <w:rPr>
                <w:rFonts w:ascii="Arial" w:hAnsi="Arial" w:cs="Arial"/>
                <w:b/>
              </w:rPr>
              <w:t>Module:</w:t>
            </w:r>
          </w:p>
        </w:tc>
        <w:tc>
          <w:tcPr>
            <w:tcW w:w="7829" w:type="dxa"/>
            <w:gridSpan w:val="3"/>
            <w:shd w:val="clear" w:color="auto" w:fill="auto"/>
          </w:tcPr>
          <w:p w:rsidR="007F25EC" w:rsidRPr="007F25EC" w:rsidRDefault="007F25EC" w:rsidP="007F25EC">
            <w:pPr>
              <w:spacing w:before="120" w:after="120" w:line="276" w:lineRule="auto"/>
              <w:jc w:val="both"/>
              <w:rPr>
                <w:rFonts w:ascii="Arial" w:hAnsi="Arial" w:cs="Arial"/>
                <w:b/>
              </w:rPr>
            </w:pPr>
            <w:r w:rsidRPr="007F25EC">
              <w:rPr>
                <w:rFonts w:ascii="Arial" w:hAnsi="Arial" w:cs="Arial"/>
                <w:b/>
              </w:rPr>
              <w:t>The Global Tourism Experience - -  REVISED ASSIGNMENT.</w:t>
            </w:r>
          </w:p>
        </w:tc>
      </w:tr>
      <w:tr w:rsidR="007F25EC" w:rsidRPr="007F25EC" w:rsidTr="00492A64">
        <w:tc>
          <w:tcPr>
            <w:tcW w:w="2093" w:type="dxa"/>
            <w:shd w:val="pct15" w:color="auto" w:fill="auto"/>
          </w:tcPr>
          <w:p w:rsidR="007F25EC" w:rsidRPr="007F25EC" w:rsidRDefault="007F25EC" w:rsidP="007F25EC">
            <w:pPr>
              <w:spacing w:before="120" w:after="120" w:line="276" w:lineRule="auto"/>
              <w:jc w:val="both"/>
              <w:rPr>
                <w:rFonts w:ascii="Arial" w:hAnsi="Arial" w:cs="Arial"/>
                <w:b/>
              </w:rPr>
            </w:pPr>
            <w:r w:rsidRPr="007F25EC">
              <w:rPr>
                <w:rFonts w:ascii="Arial" w:hAnsi="Arial" w:cs="Arial"/>
                <w:b/>
              </w:rPr>
              <w:t>Module code:</w:t>
            </w:r>
          </w:p>
        </w:tc>
        <w:tc>
          <w:tcPr>
            <w:tcW w:w="3293" w:type="dxa"/>
          </w:tcPr>
          <w:p w:rsidR="007F25EC" w:rsidRPr="007F25EC" w:rsidRDefault="007F25EC" w:rsidP="007F25EC">
            <w:pPr>
              <w:spacing w:before="120" w:after="120" w:line="276" w:lineRule="auto"/>
              <w:jc w:val="both"/>
              <w:rPr>
                <w:rFonts w:ascii="Arial" w:hAnsi="Arial" w:cs="Arial"/>
                <w:b/>
              </w:rPr>
            </w:pPr>
            <w:r w:rsidRPr="007F25EC">
              <w:rPr>
                <w:rFonts w:ascii="Arial" w:hAnsi="Arial" w:cs="Arial"/>
                <w:b/>
              </w:rPr>
              <w:t>BMTH4000</w:t>
            </w:r>
          </w:p>
        </w:tc>
        <w:tc>
          <w:tcPr>
            <w:tcW w:w="2268" w:type="dxa"/>
            <w:shd w:val="clear" w:color="auto" w:fill="D9D9D9"/>
          </w:tcPr>
          <w:p w:rsidR="007F25EC" w:rsidRPr="007F25EC" w:rsidRDefault="007F25EC" w:rsidP="007F25EC">
            <w:pPr>
              <w:keepNext/>
              <w:suppressAutoHyphens/>
              <w:autoSpaceDN w:val="0"/>
              <w:spacing w:after="0" w:line="240" w:lineRule="auto"/>
              <w:textAlignment w:val="baseline"/>
              <w:outlineLvl w:val="1"/>
              <w:rPr>
                <w:rFonts w:ascii="Arial" w:eastAsia="Times New Roman" w:hAnsi="Arial" w:cs="Arial"/>
                <w:b/>
                <w:u w:val="single"/>
              </w:rPr>
            </w:pPr>
            <w:r w:rsidRPr="007F25EC">
              <w:rPr>
                <w:rFonts w:ascii="Arial" w:eastAsia="Times New Roman" w:hAnsi="Arial" w:cs="Arial"/>
                <w:b/>
                <w:u w:val="single"/>
              </w:rPr>
              <w:t>Contribution to Overall Module Assessment (%):</w:t>
            </w:r>
          </w:p>
        </w:tc>
        <w:tc>
          <w:tcPr>
            <w:tcW w:w="2268" w:type="dxa"/>
          </w:tcPr>
          <w:p w:rsidR="007F25EC" w:rsidRPr="007F25EC" w:rsidRDefault="007F25EC" w:rsidP="007F25EC">
            <w:pPr>
              <w:spacing w:before="120" w:after="120" w:line="276" w:lineRule="auto"/>
              <w:jc w:val="both"/>
              <w:rPr>
                <w:rFonts w:ascii="Arial" w:hAnsi="Arial" w:cs="Arial"/>
                <w:b/>
              </w:rPr>
            </w:pPr>
            <w:r w:rsidRPr="007F25EC">
              <w:rPr>
                <w:rFonts w:ascii="Arial" w:hAnsi="Arial" w:cs="Arial"/>
                <w:b/>
              </w:rPr>
              <w:t>50%</w:t>
            </w:r>
          </w:p>
        </w:tc>
      </w:tr>
      <w:tr w:rsidR="007F25EC" w:rsidRPr="007F25EC" w:rsidTr="00492A64">
        <w:tc>
          <w:tcPr>
            <w:tcW w:w="2093" w:type="dxa"/>
            <w:shd w:val="pct15" w:color="auto" w:fill="auto"/>
          </w:tcPr>
          <w:p w:rsidR="007F25EC" w:rsidRPr="007F25EC" w:rsidRDefault="007F25EC" w:rsidP="007F25EC">
            <w:pPr>
              <w:spacing w:before="120" w:after="120" w:line="276" w:lineRule="auto"/>
              <w:jc w:val="both"/>
              <w:rPr>
                <w:rFonts w:ascii="Arial" w:hAnsi="Arial" w:cs="Arial"/>
                <w:b/>
              </w:rPr>
            </w:pPr>
            <w:r w:rsidRPr="007F25EC">
              <w:rPr>
                <w:rFonts w:ascii="Arial" w:hAnsi="Arial" w:cs="Arial"/>
                <w:b/>
              </w:rPr>
              <w:t>Lecturer:</w:t>
            </w:r>
          </w:p>
        </w:tc>
        <w:tc>
          <w:tcPr>
            <w:tcW w:w="3293" w:type="dxa"/>
          </w:tcPr>
          <w:p w:rsidR="007F25EC" w:rsidRPr="007F25EC" w:rsidRDefault="007F25EC" w:rsidP="007F25EC">
            <w:pPr>
              <w:spacing w:before="120" w:after="120" w:line="276" w:lineRule="auto"/>
              <w:jc w:val="both"/>
              <w:rPr>
                <w:rFonts w:ascii="Arial" w:hAnsi="Arial" w:cs="Arial"/>
                <w:b/>
              </w:rPr>
            </w:pPr>
            <w:r w:rsidRPr="007F25EC">
              <w:rPr>
                <w:rFonts w:ascii="Arial" w:hAnsi="Arial" w:cs="Arial"/>
                <w:b/>
              </w:rPr>
              <w:t>Kathryn Flynn</w:t>
            </w:r>
          </w:p>
        </w:tc>
        <w:tc>
          <w:tcPr>
            <w:tcW w:w="2268" w:type="dxa"/>
            <w:shd w:val="clear" w:color="auto" w:fill="D9D9D9"/>
          </w:tcPr>
          <w:p w:rsidR="007F25EC" w:rsidRPr="007F25EC" w:rsidRDefault="007F25EC" w:rsidP="007F25EC">
            <w:pPr>
              <w:spacing w:before="120" w:after="120" w:line="276" w:lineRule="auto"/>
              <w:jc w:val="both"/>
              <w:rPr>
                <w:rFonts w:ascii="Arial" w:hAnsi="Arial" w:cs="Arial"/>
                <w:b/>
              </w:rPr>
            </w:pPr>
            <w:r w:rsidRPr="007F25EC">
              <w:rPr>
                <w:rFonts w:ascii="Arial" w:hAnsi="Arial" w:cs="Arial"/>
                <w:b/>
              </w:rPr>
              <w:t>Internal Verifier:</w:t>
            </w:r>
          </w:p>
        </w:tc>
        <w:tc>
          <w:tcPr>
            <w:tcW w:w="2268" w:type="dxa"/>
          </w:tcPr>
          <w:p w:rsidR="007F25EC" w:rsidRPr="007F25EC" w:rsidRDefault="007F25EC" w:rsidP="007F25EC">
            <w:pPr>
              <w:spacing w:before="120" w:after="120" w:line="276" w:lineRule="auto"/>
              <w:jc w:val="both"/>
              <w:rPr>
                <w:rFonts w:ascii="Arial" w:hAnsi="Arial" w:cs="Arial"/>
                <w:b/>
              </w:rPr>
            </w:pPr>
            <w:r w:rsidRPr="007F25EC">
              <w:rPr>
                <w:rFonts w:ascii="Arial" w:hAnsi="Arial" w:cs="Arial"/>
                <w:b/>
              </w:rPr>
              <w:t>Suzanne Wells</w:t>
            </w:r>
          </w:p>
        </w:tc>
      </w:tr>
      <w:tr w:rsidR="007F25EC" w:rsidRPr="007F25EC" w:rsidTr="00492A64">
        <w:tc>
          <w:tcPr>
            <w:tcW w:w="2093" w:type="dxa"/>
            <w:shd w:val="pct15" w:color="auto" w:fill="auto"/>
          </w:tcPr>
          <w:p w:rsidR="007F25EC" w:rsidRPr="007F25EC" w:rsidRDefault="007F25EC" w:rsidP="007F25EC">
            <w:pPr>
              <w:spacing w:before="120" w:after="120" w:line="276" w:lineRule="auto"/>
              <w:jc w:val="both"/>
              <w:rPr>
                <w:rFonts w:ascii="Arial" w:hAnsi="Arial" w:cs="Arial"/>
                <w:b/>
              </w:rPr>
            </w:pPr>
            <w:r w:rsidRPr="007F25EC">
              <w:rPr>
                <w:rFonts w:ascii="Arial" w:hAnsi="Arial" w:cs="Arial"/>
                <w:b/>
              </w:rPr>
              <w:t>Assignment Title:</w:t>
            </w:r>
          </w:p>
        </w:tc>
        <w:tc>
          <w:tcPr>
            <w:tcW w:w="3293" w:type="dxa"/>
          </w:tcPr>
          <w:p w:rsidR="007F25EC" w:rsidRPr="007F25EC" w:rsidRDefault="007F25EC" w:rsidP="007F25EC">
            <w:pPr>
              <w:spacing w:before="120" w:after="120" w:line="276" w:lineRule="auto"/>
              <w:jc w:val="both"/>
              <w:rPr>
                <w:rFonts w:ascii="Arial" w:hAnsi="Arial" w:cs="Arial"/>
                <w:b/>
              </w:rPr>
            </w:pPr>
            <w:r w:rsidRPr="007F25EC">
              <w:rPr>
                <w:rFonts w:ascii="Arial" w:hAnsi="Arial" w:cs="Arial"/>
                <w:b/>
              </w:rPr>
              <w:t xml:space="preserve">(2)Tourism Debate </w:t>
            </w:r>
          </w:p>
        </w:tc>
        <w:tc>
          <w:tcPr>
            <w:tcW w:w="2268" w:type="dxa"/>
            <w:shd w:val="pct15" w:color="auto" w:fill="auto"/>
          </w:tcPr>
          <w:p w:rsidR="007F25EC" w:rsidRPr="007F25EC" w:rsidRDefault="007F25EC" w:rsidP="007F25EC">
            <w:pPr>
              <w:spacing w:before="120" w:after="120" w:line="276" w:lineRule="auto"/>
              <w:jc w:val="both"/>
              <w:rPr>
                <w:rFonts w:ascii="Arial" w:hAnsi="Arial" w:cs="Arial"/>
                <w:b/>
              </w:rPr>
            </w:pPr>
            <w:r w:rsidRPr="007F25EC">
              <w:rPr>
                <w:rFonts w:ascii="Arial" w:hAnsi="Arial" w:cs="Arial"/>
                <w:b/>
              </w:rPr>
              <w:t>Word count (or equivalent):</w:t>
            </w:r>
          </w:p>
        </w:tc>
        <w:tc>
          <w:tcPr>
            <w:tcW w:w="2268" w:type="dxa"/>
          </w:tcPr>
          <w:p w:rsidR="007F25EC" w:rsidRDefault="007F25EC" w:rsidP="007F25EC">
            <w:pPr>
              <w:spacing w:before="120" w:after="120" w:line="276" w:lineRule="auto"/>
              <w:jc w:val="both"/>
              <w:rPr>
                <w:rFonts w:ascii="Arial" w:hAnsi="Arial" w:cs="Arial"/>
                <w:b/>
              </w:rPr>
            </w:pPr>
            <w:r w:rsidRPr="007F25EC">
              <w:rPr>
                <w:rFonts w:ascii="Arial" w:hAnsi="Arial" w:cs="Arial"/>
                <w:b/>
              </w:rPr>
              <w:t>WRITTEN Debate</w:t>
            </w:r>
          </w:p>
          <w:p w:rsidR="00523823" w:rsidRPr="007F25EC" w:rsidRDefault="00523823" w:rsidP="007F25EC">
            <w:pPr>
              <w:spacing w:before="120" w:after="120" w:line="276" w:lineRule="auto"/>
              <w:jc w:val="both"/>
              <w:rPr>
                <w:rFonts w:ascii="Arial" w:hAnsi="Arial" w:cs="Arial"/>
                <w:b/>
              </w:rPr>
            </w:pPr>
            <w:r>
              <w:rPr>
                <w:rFonts w:ascii="Arial" w:hAnsi="Arial" w:cs="Arial"/>
                <w:b/>
              </w:rPr>
              <w:t>2000 words</w:t>
            </w:r>
          </w:p>
        </w:tc>
      </w:tr>
      <w:tr w:rsidR="007F25EC" w:rsidRPr="007F25EC" w:rsidTr="00492A64">
        <w:tc>
          <w:tcPr>
            <w:tcW w:w="2093" w:type="dxa"/>
            <w:shd w:val="pct15" w:color="auto" w:fill="auto"/>
          </w:tcPr>
          <w:p w:rsidR="007F25EC" w:rsidRPr="007F25EC" w:rsidRDefault="007F25EC" w:rsidP="007F25EC">
            <w:pPr>
              <w:spacing w:before="120" w:after="120" w:line="276" w:lineRule="auto"/>
              <w:jc w:val="both"/>
              <w:rPr>
                <w:rFonts w:ascii="Arial" w:hAnsi="Arial" w:cs="Arial"/>
                <w:b/>
              </w:rPr>
            </w:pPr>
            <w:r w:rsidRPr="007F25EC">
              <w:rPr>
                <w:rFonts w:ascii="Arial" w:hAnsi="Arial" w:cs="Arial"/>
                <w:b/>
              </w:rPr>
              <w:t>Submission deadline:</w:t>
            </w:r>
          </w:p>
        </w:tc>
        <w:tc>
          <w:tcPr>
            <w:tcW w:w="3293" w:type="dxa"/>
            <w:shd w:val="clear" w:color="auto" w:fill="auto"/>
          </w:tcPr>
          <w:p w:rsidR="007F25EC" w:rsidRPr="007F25EC" w:rsidRDefault="007F25EC" w:rsidP="007F25EC">
            <w:pPr>
              <w:spacing w:before="120" w:after="120" w:line="276" w:lineRule="auto"/>
              <w:jc w:val="both"/>
              <w:rPr>
                <w:rFonts w:ascii="Arial" w:hAnsi="Arial" w:cs="Arial"/>
                <w:b/>
              </w:rPr>
            </w:pPr>
            <w:r w:rsidRPr="007F25EC">
              <w:rPr>
                <w:rFonts w:ascii="Arial" w:hAnsi="Arial" w:cs="Arial"/>
                <w:b/>
              </w:rPr>
              <w:t xml:space="preserve">See Assessment Calendar </w:t>
            </w:r>
          </w:p>
        </w:tc>
        <w:tc>
          <w:tcPr>
            <w:tcW w:w="2268" w:type="dxa"/>
            <w:shd w:val="pct15" w:color="auto" w:fill="auto"/>
          </w:tcPr>
          <w:p w:rsidR="007F25EC" w:rsidRPr="007F25EC" w:rsidRDefault="007F25EC" w:rsidP="007F25EC">
            <w:pPr>
              <w:spacing w:before="120" w:after="120" w:line="276" w:lineRule="auto"/>
              <w:jc w:val="both"/>
              <w:rPr>
                <w:rFonts w:ascii="Arial" w:hAnsi="Arial" w:cs="Arial"/>
                <w:b/>
              </w:rPr>
            </w:pPr>
            <w:r w:rsidRPr="007F25EC">
              <w:rPr>
                <w:rFonts w:ascii="Arial" w:hAnsi="Arial" w:cs="Arial"/>
                <w:b/>
              </w:rPr>
              <w:t>Return date of provisional marks &amp; written feedback:</w:t>
            </w:r>
          </w:p>
        </w:tc>
        <w:tc>
          <w:tcPr>
            <w:tcW w:w="2268" w:type="dxa"/>
          </w:tcPr>
          <w:p w:rsidR="007F25EC" w:rsidRPr="007F25EC" w:rsidRDefault="00523823" w:rsidP="007F25EC">
            <w:pPr>
              <w:spacing w:before="120" w:after="120" w:line="276" w:lineRule="auto"/>
              <w:jc w:val="both"/>
              <w:rPr>
                <w:rFonts w:ascii="Arial" w:hAnsi="Arial" w:cs="Arial"/>
                <w:b/>
              </w:rPr>
            </w:pPr>
            <w:r>
              <w:rPr>
                <w:rFonts w:ascii="Arial" w:hAnsi="Arial" w:cs="Arial"/>
                <w:b/>
              </w:rPr>
              <w:t>18</w:t>
            </w:r>
            <w:r w:rsidRPr="00523823">
              <w:rPr>
                <w:rFonts w:ascii="Arial" w:hAnsi="Arial" w:cs="Arial"/>
                <w:b/>
                <w:vertAlign w:val="superscript"/>
              </w:rPr>
              <w:t>th</w:t>
            </w:r>
            <w:r>
              <w:rPr>
                <w:rFonts w:ascii="Arial" w:hAnsi="Arial" w:cs="Arial"/>
                <w:b/>
              </w:rPr>
              <w:t xml:space="preserve"> of May 2020</w:t>
            </w:r>
          </w:p>
        </w:tc>
      </w:tr>
      <w:tr w:rsidR="007F25EC" w:rsidRPr="007F25EC" w:rsidTr="00492A64">
        <w:tc>
          <w:tcPr>
            <w:tcW w:w="2093" w:type="dxa"/>
            <w:shd w:val="pct15" w:color="auto" w:fill="auto"/>
          </w:tcPr>
          <w:p w:rsidR="007F25EC" w:rsidRPr="007F25EC" w:rsidRDefault="007F25EC" w:rsidP="007F25EC">
            <w:pPr>
              <w:spacing w:before="120" w:after="120" w:line="276" w:lineRule="auto"/>
              <w:jc w:val="both"/>
              <w:rPr>
                <w:rFonts w:ascii="Arial" w:hAnsi="Arial" w:cs="Arial"/>
                <w:b/>
              </w:rPr>
            </w:pPr>
            <w:r w:rsidRPr="007F25EC">
              <w:rPr>
                <w:rFonts w:ascii="Arial" w:hAnsi="Arial" w:cs="Arial"/>
                <w:b/>
              </w:rPr>
              <w:t>Submission method:</w:t>
            </w:r>
          </w:p>
        </w:tc>
        <w:tc>
          <w:tcPr>
            <w:tcW w:w="7829" w:type="dxa"/>
            <w:gridSpan w:val="3"/>
            <w:shd w:val="clear" w:color="auto" w:fill="auto"/>
          </w:tcPr>
          <w:p w:rsidR="007F25EC" w:rsidRPr="007F25EC" w:rsidRDefault="007F25EC" w:rsidP="007F25EC">
            <w:pPr>
              <w:spacing w:after="200" w:line="276" w:lineRule="auto"/>
              <w:rPr>
                <w:rFonts w:ascii="Arial" w:hAnsi="Arial" w:cs="Arial"/>
              </w:rPr>
            </w:pPr>
            <w:r w:rsidRPr="007F25EC">
              <w:rPr>
                <w:rFonts w:ascii="Arial" w:hAnsi="Arial" w:cs="Arial"/>
              </w:rPr>
              <w:t xml:space="preserve">All written assessments, where practical and possible, must be submitted via </w:t>
            </w:r>
            <w:proofErr w:type="spellStart"/>
            <w:r w:rsidRPr="007F25EC">
              <w:rPr>
                <w:rFonts w:ascii="Arial" w:hAnsi="Arial" w:cs="Arial"/>
              </w:rPr>
              <w:t>Turnitin</w:t>
            </w:r>
            <w:proofErr w:type="spellEnd"/>
            <w:r w:rsidRPr="007F25EC">
              <w:rPr>
                <w:rFonts w:ascii="Arial" w:hAnsi="Arial" w:cs="Arial"/>
              </w:rPr>
              <w:t xml:space="preserve"> unless otherwise instructed by the Lecturer. (Please DO NOT put this assessment specification into </w:t>
            </w:r>
            <w:proofErr w:type="spellStart"/>
            <w:r w:rsidRPr="007F25EC">
              <w:rPr>
                <w:rFonts w:ascii="Arial" w:hAnsi="Arial" w:cs="Arial"/>
              </w:rPr>
              <w:t>Turnitin</w:t>
            </w:r>
            <w:proofErr w:type="spellEnd"/>
            <w:r w:rsidRPr="007F25EC">
              <w:rPr>
                <w:rFonts w:ascii="Arial" w:hAnsi="Arial" w:cs="Arial"/>
              </w:rPr>
              <w:t xml:space="preserve"> or it will match many similarities with other students’ submissions.)</w:t>
            </w:r>
          </w:p>
          <w:p w:rsidR="007F25EC" w:rsidRPr="007F25EC" w:rsidRDefault="007F25EC" w:rsidP="007F25EC">
            <w:pPr>
              <w:spacing w:before="120" w:after="120" w:line="276" w:lineRule="auto"/>
              <w:jc w:val="both"/>
              <w:rPr>
                <w:rFonts w:ascii="Arial" w:hAnsi="Arial" w:cs="Arial"/>
                <w:b/>
              </w:rPr>
            </w:pPr>
            <w:r w:rsidRPr="007F25EC">
              <w:rPr>
                <w:rFonts w:ascii="Arial" w:hAnsi="Arial" w:cs="Arial"/>
                <w:b/>
              </w:rPr>
              <w:t xml:space="preserve">Alternative submission method (if applicable): </w:t>
            </w:r>
          </w:p>
          <w:p w:rsidR="007F25EC" w:rsidRPr="007F25EC" w:rsidRDefault="007F25EC" w:rsidP="007F25EC">
            <w:pPr>
              <w:spacing w:before="120" w:after="120" w:line="276" w:lineRule="auto"/>
              <w:jc w:val="both"/>
              <w:rPr>
                <w:rFonts w:ascii="Arial" w:hAnsi="Arial" w:cs="Arial"/>
                <w:b/>
              </w:rPr>
            </w:pPr>
            <w:r w:rsidRPr="007F25EC">
              <w:rPr>
                <w:rFonts w:ascii="Arial" w:hAnsi="Arial" w:cs="Arial"/>
                <w:b/>
              </w:rPr>
              <w:t xml:space="preserve">Late submission of the assessment will result in a late penalty mark.  </w:t>
            </w:r>
            <w:r w:rsidRPr="007F25EC">
              <w:rPr>
                <w:rFonts w:ascii="Arial" w:hAnsi="Arial" w:cs="Arial"/>
              </w:rPr>
              <w:t>Penalties for late submission: Up to one week late, maximum mark of 40%.  Over one week late, 0%.  Only the Extenuating Circumstances Panel may approve a change to submission dates.</w:t>
            </w:r>
          </w:p>
        </w:tc>
      </w:tr>
      <w:tr w:rsidR="007F25EC" w:rsidRPr="007F25EC" w:rsidTr="00492A64">
        <w:tc>
          <w:tcPr>
            <w:tcW w:w="2093" w:type="dxa"/>
            <w:shd w:val="pct15" w:color="auto" w:fill="auto"/>
          </w:tcPr>
          <w:p w:rsidR="007F25EC" w:rsidRPr="007F25EC" w:rsidRDefault="007F25EC" w:rsidP="007F25EC">
            <w:pPr>
              <w:spacing w:before="120" w:after="120" w:line="276" w:lineRule="auto"/>
              <w:rPr>
                <w:rFonts w:ascii="Arial" w:hAnsi="Arial" w:cs="Arial"/>
                <w:b/>
              </w:rPr>
            </w:pPr>
            <w:r w:rsidRPr="007F25EC">
              <w:rPr>
                <w:rFonts w:ascii="Arial" w:hAnsi="Arial" w:cs="Arial"/>
                <w:b/>
              </w:rPr>
              <w:t>Academic honesty / referencing:</w:t>
            </w:r>
          </w:p>
        </w:tc>
        <w:tc>
          <w:tcPr>
            <w:tcW w:w="7829" w:type="dxa"/>
            <w:gridSpan w:val="3"/>
            <w:shd w:val="clear" w:color="auto" w:fill="auto"/>
          </w:tcPr>
          <w:p w:rsidR="007F25EC" w:rsidRPr="007F25EC" w:rsidRDefault="007F25EC" w:rsidP="007F25EC">
            <w:pPr>
              <w:spacing w:before="120" w:after="120" w:line="276" w:lineRule="auto"/>
              <w:jc w:val="both"/>
              <w:rPr>
                <w:rFonts w:ascii="Arial" w:hAnsi="Arial" w:cs="Arial"/>
              </w:rPr>
            </w:pPr>
            <w:r w:rsidRPr="007F25EC">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rsidR="007F25EC" w:rsidRPr="007F25EC" w:rsidRDefault="007F25EC" w:rsidP="007F25EC">
      <w:pPr>
        <w:spacing w:after="200" w:line="276" w:lineRule="auto"/>
        <w:rPr>
          <w:rFonts w:ascii="Arial" w:hAnsi="Arial" w:cs="Arial"/>
          <w:sz w:val="32"/>
        </w:rPr>
      </w:pPr>
    </w:p>
    <w:p w:rsidR="007F25EC" w:rsidRPr="007F25EC" w:rsidRDefault="007F25EC" w:rsidP="007F25EC">
      <w:pPr>
        <w:spacing w:after="200" w:line="276" w:lineRule="auto"/>
        <w:rPr>
          <w:rFonts w:ascii="Arial" w:hAnsi="Arial" w:cs="Arial"/>
          <w:sz w:val="32"/>
        </w:rPr>
      </w:pPr>
    </w:p>
    <w:p w:rsidR="007F25EC" w:rsidRPr="007F25EC" w:rsidRDefault="007F25EC" w:rsidP="007F25EC">
      <w:pPr>
        <w:spacing w:after="200" w:line="276" w:lineRule="auto"/>
        <w:rPr>
          <w:rFonts w:ascii="Arial" w:hAnsi="Arial" w:cs="Arial"/>
          <w:sz w:val="32"/>
        </w:rPr>
      </w:pPr>
    </w:p>
    <w:p w:rsidR="007F25EC" w:rsidRPr="007F25EC" w:rsidRDefault="007F25EC" w:rsidP="007F25EC">
      <w:pPr>
        <w:spacing w:after="200" w:line="276" w:lineRule="auto"/>
        <w:rPr>
          <w:rFonts w:ascii="Arial" w:hAnsi="Arial" w:cs="Arial"/>
          <w:sz w:val="32"/>
        </w:rPr>
      </w:pPr>
    </w:p>
    <w:p w:rsidR="007F25EC" w:rsidRPr="007F25EC" w:rsidRDefault="007F25EC" w:rsidP="007F25EC">
      <w:pPr>
        <w:spacing w:after="200" w:line="276" w:lineRule="auto"/>
        <w:rPr>
          <w:rFonts w:ascii="Arial" w:hAnsi="Arial" w:cs="Arial"/>
          <w:sz w:val="32"/>
        </w:rPr>
      </w:pPr>
    </w:p>
    <w:p w:rsidR="007F25EC" w:rsidRPr="007F25EC" w:rsidRDefault="007F25EC" w:rsidP="007F25EC">
      <w:pPr>
        <w:spacing w:after="200" w:line="276" w:lineRule="auto"/>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7F25EC" w:rsidRPr="007F25EC" w:rsidTr="00492A64">
        <w:tc>
          <w:tcPr>
            <w:tcW w:w="9747" w:type="dxa"/>
            <w:shd w:val="pct10" w:color="auto" w:fill="auto"/>
          </w:tcPr>
          <w:p w:rsidR="007F25EC" w:rsidRPr="007F25EC" w:rsidRDefault="007F25EC" w:rsidP="007F25EC">
            <w:pPr>
              <w:spacing w:after="200" w:line="276" w:lineRule="auto"/>
              <w:rPr>
                <w:rFonts w:ascii="Arial" w:hAnsi="Arial" w:cs="Arial"/>
                <w:b/>
              </w:rPr>
            </w:pPr>
            <w:r w:rsidRPr="007F25EC">
              <w:rPr>
                <w:rFonts w:ascii="Arial" w:hAnsi="Arial" w:cs="Arial"/>
                <w:b/>
              </w:rPr>
              <w:lastRenderedPageBreak/>
              <w:t xml:space="preserve">Module Learning Outcomes </w:t>
            </w:r>
          </w:p>
          <w:p w:rsidR="007F25EC" w:rsidRPr="007F25EC" w:rsidRDefault="007F25EC" w:rsidP="007F25EC">
            <w:pPr>
              <w:spacing w:after="200" w:line="276" w:lineRule="auto"/>
              <w:rPr>
                <w:rFonts w:ascii="Arial" w:hAnsi="Arial" w:cs="Arial"/>
              </w:rPr>
            </w:pPr>
            <w:r w:rsidRPr="007F25EC">
              <w:rPr>
                <w:rFonts w:ascii="Arial" w:hAnsi="Arial" w:cs="Arial"/>
                <w:b/>
              </w:rPr>
              <w:t>(from module syllabus)</w:t>
            </w:r>
          </w:p>
        </w:tc>
      </w:tr>
      <w:tr w:rsidR="007F25EC" w:rsidRPr="007F25EC" w:rsidTr="00492A64">
        <w:tc>
          <w:tcPr>
            <w:tcW w:w="9747" w:type="dxa"/>
          </w:tcPr>
          <w:p w:rsidR="007F25EC" w:rsidRPr="007F25EC" w:rsidRDefault="007F25EC" w:rsidP="007F25EC">
            <w:pPr>
              <w:spacing w:after="200" w:line="276" w:lineRule="auto"/>
              <w:rPr>
                <w:rFonts w:ascii="Arial" w:hAnsi="Arial" w:cs="Arial"/>
              </w:rPr>
            </w:pPr>
          </w:p>
          <w:p w:rsidR="007F25EC" w:rsidRPr="007F25EC" w:rsidRDefault="007F25EC" w:rsidP="007F25EC">
            <w:pPr>
              <w:spacing w:after="200" w:line="276" w:lineRule="auto"/>
              <w:ind w:left="360"/>
              <w:rPr>
                <w:rFonts w:ascii="Arial" w:hAnsi="Arial" w:cs="Arial"/>
              </w:rPr>
            </w:pPr>
            <w:r w:rsidRPr="007F25EC">
              <w:rPr>
                <w:rFonts w:ascii="Arial" w:hAnsi="Arial" w:cs="Arial"/>
              </w:rPr>
              <w:t>LEARNING OUTCOMES</w:t>
            </w:r>
          </w:p>
          <w:p w:rsidR="007F25EC" w:rsidRPr="007F25EC" w:rsidRDefault="007F25EC" w:rsidP="007F25EC">
            <w:pPr>
              <w:spacing w:after="200" w:line="276" w:lineRule="auto"/>
              <w:ind w:left="360"/>
              <w:rPr>
                <w:rFonts w:ascii="Arial" w:hAnsi="Arial" w:cs="Arial"/>
              </w:rPr>
            </w:pPr>
            <w:r w:rsidRPr="007F25EC">
              <w:rPr>
                <w:rFonts w:ascii="Arial" w:hAnsi="Arial" w:cs="Arial"/>
              </w:rPr>
              <w:t>Upon the successful completion of this module, the student should be able to demonstrate the ability to:</w:t>
            </w:r>
          </w:p>
          <w:p w:rsidR="007F25EC" w:rsidRPr="007F25EC" w:rsidRDefault="007F25EC" w:rsidP="007F25EC">
            <w:pPr>
              <w:spacing w:after="200" w:line="276" w:lineRule="auto"/>
              <w:ind w:left="360"/>
              <w:rPr>
                <w:rFonts w:ascii="Arial" w:hAnsi="Arial" w:cs="Arial"/>
              </w:rPr>
            </w:pPr>
            <w:r w:rsidRPr="007F25EC">
              <w:rPr>
                <w:rFonts w:ascii="Arial" w:hAnsi="Arial" w:cs="Arial"/>
              </w:rPr>
              <w:t>•</w:t>
            </w:r>
            <w:r w:rsidRPr="007F25EC">
              <w:rPr>
                <w:rFonts w:ascii="Arial" w:hAnsi="Arial" w:cs="Arial"/>
              </w:rPr>
              <w:tab/>
              <w:t>Evaluate the structural and functional development of the global travel and tourism industry and its role within modern contemporary society.</w:t>
            </w:r>
          </w:p>
          <w:p w:rsidR="007F25EC" w:rsidRPr="007F25EC" w:rsidRDefault="007F25EC" w:rsidP="007F25EC">
            <w:pPr>
              <w:spacing w:after="200" w:line="276" w:lineRule="auto"/>
              <w:ind w:left="360"/>
              <w:rPr>
                <w:rFonts w:ascii="Arial" w:hAnsi="Arial" w:cs="Arial"/>
              </w:rPr>
            </w:pPr>
          </w:p>
          <w:p w:rsidR="007F25EC" w:rsidRPr="007F25EC" w:rsidRDefault="007F25EC" w:rsidP="007F25EC">
            <w:pPr>
              <w:spacing w:after="200" w:line="276" w:lineRule="auto"/>
              <w:ind w:left="360"/>
              <w:rPr>
                <w:rFonts w:ascii="Arial" w:hAnsi="Arial" w:cs="Arial"/>
              </w:rPr>
            </w:pPr>
            <w:r w:rsidRPr="007F25EC">
              <w:rPr>
                <w:rFonts w:ascii="Arial" w:hAnsi="Arial" w:cs="Arial"/>
              </w:rPr>
              <w:t>•</w:t>
            </w:r>
            <w:r w:rsidRPr="007F25EC">
              <w:rPr>
                <w:rFonts w:ascii="Arial" w:hAnsi="Arial" w:cs="Arial"/>
              </w:rPr>
              <w:tab/>
              <w:t>Appraise the factors that impact upon the  international travel and tourism industry and consider the forces which influence global society’s level of engagement with tourism and leisure</w:t>
            </w:r>
          </w:p>
          <w:p w:rsidR="007F25EC" w:rsidRPr="007F25EC" w:rsidRDefault="007F25EC" w:rsidP="007F25EC">
            <w:pPr>
              <w:spacing w:after="200" w:line="276" w:lineRule="auto"/>
              <w:rPr>
                <w:rFonts w:ascii="Arial" w:hAnsi="Arial" w:cs="Arial"/>
              </w:rPr>
            </w:pPr>
          </w:p>
        </w:tc>
      </w:tr>
    </w:tbl>
    <w:p w:rsidR="007F25EC" w:rsidRPr="007F25EC" w:rsidRDefault="007F25EC" w:rsidP="007F25EC">
      <w:pPr>
        <w:spacing w:after="200" w:line="276" w:lineRule="auto"/>
        <w:rPr>
          <w:rFonts w:ascii="Calibri" w:hAnsi="Calibri" w:cs="Calibri"/>
          <w:b/>
          <w:sz w:val="20"/>
          <w:lang w:eastAsia="en-GB"/>
        </w:rPr>
      </w:pPr>
    </w:p>
    <w:tbl>
      <w:tblPr>
        <w:tblW w:w="10444" w:type="dxa"/>
        <w:tblCellMar>
          <w:left w:w="10" w:type="dxa"/>
          <w:right w:w="10" w:type="dxa"/>
        </w:tblCellMar>
        <w:tblLook w:val="04A0" w:firstRow="1" w:lastRow="0" w:firstColumn="1" w:lastColumn="0" w:noHBand="0" w:noVBand="1"/>
      </w:tblPr>
      <w:tblGrid>
        <w:gridCol w:w="10444"/>
      </w:tblGrid>
      <w:tr w:rsidR="007F25EC" w:rsidRPr="007F25EC" w:rsidTr="00492A64">
        <w:tc>
          <w:tcPr>
            <w:tcW w:w="10444" w:type="dxa"/>
            <w:tcBorders>
              <w:top w:val="single" w:sz="4" w:space="0" w:color="000000"/>
              <w:left w:val="single" w:sz="4" w:space="0" w:color="000000"/>
              <w:bottom w:val="single" w:sz="4" w:space="0" w:color="000000"/>
              <w:right w:val="single" w:sz="4" w:space="0" w:color="000000"/>
            </w:tcBorders>
            <w:shd w:val="clear" w:color="auto" w:fill="C0C0C0"/>
            <w:tcMar>
              <w:top w:w="0" w:type="dxa"/>
              <w:left w:w="108" w:type="dxa"/>
              <w:bottom w:w="0" w:type="dxa"/>
              <w:right w:w="108" w:type="dxa"/>
            </w:tcMar>
          </w:tcPr>
          <w:p w:rsidR="007F25EC" w:rsidRPr="007F25EC" w:rsidRDefault="007F25EC" w:rsidP="007F25EC">
            <w:pPr>
              <w:spacing w:after="200" w:line="276" w:lineRule="auto"/>
              <w:jc w:val="center"/>
            </w:pPr>
            <w:r w:rsidRPr="007F25EC">
              <w:rPr>
                <w:rFonts w:ascii="Calibri" w:hAnsi="Calibri"/>
                <w:b/>
                <w:sz w:val="40"/>
                <w:szCs w:val="40"/>
                <w:lang w:eastAsia="en-GB"/>
              </w:rPr>
              <w:t>TASK DESCRIPTION</w:t>
            </w:r>
          </w:p>
        </w:tc>
      </w:tr>
    </w:tbl>
    <w:p w:rsidR="007F25EC" w:rsidRPr="007F25EC" w:rsidRDefault="007F25EC" w:rsidP="007F25EC">
      <w:pPr>
        <w:keepNext/>
        <w:pBdr>
          <w:top w:val="single" w:sz="12" w:space="1" w:color="000000"/>
          <w:left w:val="single" w:sz="12" w:space="1" w:color="000000"/>
          <w:bottom w:val="single" w:sz="12" w:space="1" w:color="000000"/>
          <w:right w:val="single" w:sz="12" w:space="1" w:color="000000"/>
        </w:pBdr>
        <w:spacing w:after="200" w:line="276" w:lineRule="auto"/>
        <w:jc w:val="center"/>
        <w:rPr>
          <w:b/>
          <w:sz w:val="32"/>
          <w:szCs w:val="32"/>
          <w:u w:val="single"/>
          <w:lang w:eastAsia="en-GB"/>
        </w:rPr>
      </w:pPr>
      <w:r w:rsidRPr="007F25EC">
        <w:rPr>
          <w:b/>
          <w:sz w:val="32"/>
          <w:szCs w:val="32"/>
          <w:u w:val="single"/>
          <w:lang w:eastAsia="en-GB"/>
        </w:rPr>
        <w:t xml:space="preserve">QUESTION: WRITTEN DEBATE </w:t>
      </w:r>
    </w:p>
    <w:p w:rsidR="007F25EC" w:rsidRPr="007F25EC" w:rsidRDefault="007F25EC" w:rsidP="007F25EC">
      <w:pPr>
        <w:spacing w:after="200" w:line="276" w:lineRule="auto"/>
        <w:rPr>
          <w:szCs w:val="24"/>
          <w:lang w:eastAsia="en-GB"/>
        </w:rPr>
      </w:pPr>
    </w:p>
    <w:p w:rsidR="007F25EC" w:rsidRPr="007F25EC" w:rsidRDefault="007F25EC" w:rsidP="007F25EC">
      <w:pPr>
        <w:keepNext/>
        <w:pBdr>
          <w:top w:val="single" w:sz="12" w:space="1" w:color="000000"/>
          <w:left w:val="single" w:sz="12" w:space="1" w:color="000000"/>
          <w:bottom w:val="single" w:sz="12" w:space="1" w:color="000000"/>
          <w:right w:val="single" w:sz="12" w:space="1" w:color="000000"/>
        </w:pBdr>
        <w:spacing w:after="200" w:line="276" w:lineRule="auto"/>
        <w:jc w:val="center"/>
        <w:rPr>
          <w:b/>
          <w:i/>
          <w:sz w:val="28"/>
          <w:szCs w:val="28"/>
          <w:lang w:eastAsia="en-GB"/>
        </w:rPr>
      </w:pPr>
      <w:r w:rsidRPr="007F25EC">
        <w:rPr>
          <w:b/>
          <w:i/>
          <w:sz w:val="28"/>
          <w:szCs w:val="28"/>
          <w:lang w:eastAsia="en-GB"/>
        </w:rPr>
        <w:t xml:space="preserve">DEBATE TITLE = </w:t>
      </w:r>
    </w:p>
    <w:p w:rsidR="007F25EC" w:rsidRPr="007F25EC" w:rsidRDefault="007F25EC" w:rsidP="007F25EC">
      <w:pPr>
        <w:keepNext/>
        <w:pBdr>
          <w:top w:val="single" w:sz="12" w:space="1" w:color="000000"/>
          <w:left w:val="single" w:sz="12" w:space="1" w:color="000000"/>
          <w:bottom w:val="single" w:sz="12" w:space="1" w:color="000000"/>
          <w:right w:val="single" w:sz="12" w:space="1" w:color="000000"/>
        </w:pBdr>
        <w:spacing w:after="200" w:line="276" w:lineRule="auto"/>
        <w:jc w:val="center"/>
        <w:rPr>
          <w:b/>
          <w:i/>
          <w:sz w:val="28"/>
          <w:szCs w:val="28"/>
          <w:lang w:eastAsia="en-GB"/>
        </w:rPr>
      </w:pPr>
      <w:r w:rsidRPr="007F25EC">
        <w:rPr>
          <w:b/>
          <w:i/>
          <w:sz w:val="28"/>
          <w:szCs w:val="28"/>
          <w:lang w:eastAsia="en-GB"/>
        </w:rPr>
        <w:t>“This house believes that  - LEISURE and TOURISM, are good for society”.</w:t>
      </w:r>
    </w:p>
    <w:p w:rsidR="007F25EC" w:rsidRPr="007F25EC" w:rsidRDefault="007F25EC" w:rsidP="007F25EC">
      <w:pPr>
        <w:keepNext/>
        <w:pBdr>
          <w:top w:val="single" w:sz="12" w:space="1" w:color="000000"/>
          <w:left w:val="single" w:sz="12" w:space="1" w:color="000000"/>
          <w:bottom w:val="single" w:sz="12" w:space="1" w:color="000000"/>
          <w:right w:val="single" w:sz="12" w:space="1" w:color="000000"/>
        </w:pBdr>
        <w:spacing w:after="200" w:line="276" w:lineRule="auto"/>
        <w:rPr>
          <w:sz w:val="28"/>
          <w:szCs w:val="28"/>
        </w:rPr>
      </w:pPr>
      <w:r w:rsidRPr="007F25EC">
        <w:rPr>
          <w:sz w:val="28"/>
          <w:szCs w:val="28"/>
          <w:lang w:eastAsia="en-GB"/>
        </w:rPr>
        <w:t xml:space="preserve">Students must choose to focus on </w:t>
      </w:r>
      <w:r w:rsidRPr="007F25EC">
        <w:rPr>
          <w:sz w:val="28"/>
          <w:szCs w:val="28"/>
          <w:u w:val="single"/>
          <w:lang w:eastAsia="en-GB"/>
        </w:rPr>
        <w:t>one</w:t>
      </w:r>
      <w:r w:rsidRPr="007F25EC">
        <w:rPr>
          <w:sz w:val="28"/>
          <w:szCs w:val="28"/>
          <w:lang w:eastAsia="en-GB"/>
        </w:rPr>
        <w:t xml:space="preserve"> of a range of topics and formally debate </w:t>
      </w:r>
      <w:r w:rsidRPr="007F25EC">
        <w:rPr>
          <w:b/>
          <w:sz w:val="28"/>
          <w:szCs w:val="28"/>
          <w:u w:val="single"/>
          <w:lang w:eastAsia="en-GB"/>
        </w:rPr>
        <w:t>IN WRITTEN FORMAT</w:t>
      </w:r>
      <w:r w:rsidRPr="007F25EC">
        <w:rPr>
          <w:sz w:val="28"/>
          <w:szCs w:val="28"/>
          <w:lang w:eastAsia="en-GB"/>
        </w:rPr>
        <w:t>, the issues that surround the topic area.</w:t>
      </w:r>
    </w:p>
    <w:p w:rsidR="007F25EC" w:rsidRPr="007F25EC" w:rsidRDefault="007F25EC" w:rsidP="007F25EC">
      <w:pPr>
        <w:tabs>
          <w:tab w:val="left" w:pos="2880"/>
        </w:tabs>
        <w:spacing w:after="200" w:line="276" w:lineRule="auto"/>
        <w:rPr>
          <w:b/>
          <w:szCs w:val="24"/>
          <w:u w:val="single"/>
          <w:lang w:eastAsia="en-GB"/>
        </w:rPr>
      </w:pPr>
    </w:p>
    <w:p w:rsidR="007F25EC" w:rsidRPr="007F25EC" w:rsidRDefault="007F25EC" w:rsidP="007F25EC">
      <w:pPr>
        <w:tabs>
          <w:tab w:val="left" w:pos="2880"/>
        </w:tabs>
        <w:spacing w:after="200" w:line="276" w:lineRule="auto"/>
        <w:rPr>
          <w:b/>
          <w:sz w:val="28"/>
          <w:szCs w:val="28"/>
          <w:u w:val="single"/>
          <w:lang w:eastAsia="en-GB"/>
        </w:rPr>
      </w:pPr>
      <w:r w:rsidRPr="007F25EC">
        <w:rPr>
          <w:b/>
          <w:sz w:val="28"/>
          <w:szCs w:val="28"/>
          <w:u w:val="single"/>
          <w:lang w:eastAsia="en-GB"/>
        </w:rPr>
        <w:t>ANSWER GUIDELINES:</w:t>
      </w:r>
    </w:p>
    <w:p w:rsidR="007F25EC" w:rsidRPr="007F25EC" w:rsidRDefault="007F25EC" w:rsidP="007F25EC">
      <w:pPr>
        <w:tabs>
          <w:tab w:val="left" w:pos="2880"/>
        </w:tabs>
        <w:spacing w:after="200" w:line="276" w:lineRule="auto"/>
        <w:rPr>
          <w:sz w:val="28"/>
          <w:szCs w:val="28"/>
          <w:lang w:eastAsia="en-GB"/>
        </w:rPr>
      </w:pPr>
      <w:r w:rsidRPr="007F25EC">
        <w:rPr>
          <w:sz w:val="28"/>
          <w:szCs w:val="28"/>
          <w:lang w:eastAsia="en-GB"/>
        </w:rPr>
        <w:t xml:space="preserve">Focusing on one debate topic area (previously selected in class and approved by the tutor), students are expected to </w:t>
      </w:r>
      <w:r w:rsidRPr="007F25EC">
        <w:rPr>
          <w:i/>
          <w:sz w:val="28"/>
          <w:szCs w:val="28"/>
          <w:u w:val="single"/>
          <w:lang w:eastAsia="en-GB"/>
        </w:rPr>
        <w:t>DEBATE</w:t>
      </w:r>
      <w:r w:rsidRPr="007F25EC">
        <w:rPr>
          <w:sz w:val="28"/>
          <w:szCs w:val="28"/>
          <w:lang w:eastAsia="en-GB"/>
        </w:rPr>
        <w:t xml:space="preserve"> </w:t>
      </w:r>
      <w:r w:rsidRPr="007F25EC">
        <w:rPr>
          <w:b/>
          <w:sz w:val="28"/>
          <w:szCs w:val="28"/>
          <w:u w:val="single"/>
          <w:lang w:eastAsia="en-GB"/>
        </w:rPr>
        <w:t>IN WRITTEN FORMAT</w:t>
      </w:r>
      <w:r w:rsidRPr="007F25EC">
        <w:rPr>
          <w:sz w:val="28"/>
          <w:szCs w:val="28"/>
          <w:lang w:eastAsia="en-GB"/>
        </w:rPr>
        <w:t xml:space="preserve"> the issues surrounding the topic area .  Persuasive, synthesised and well researched arguments should be forwarded, that utilise theory and practical case studies. Debates should focus on the particular topic chosen and also consider the wider role of leisure and tourism in society.</w:t>
      </w:r>
    </w:p>
    <w:p w:rsidR="007F25EC" w:rsidRPr="007F25EC" w:rsidRDefault="007F25EC" w:rsidP="007F25EC">
      <w:pPr>
        <w:tabs>
          <w:tab w:val="left" w:pos="2880"/>
        </w:tabs>
        <w:spacing w:after="200" w:line="276" w:lineRule="auto"/>
        <w:rPr>
          <w:szCs w:val="24"/>
          <w:lang w:eastAsia="en-GB"/>
        </w:rPr>
      </w:pPr>
    </w:p>
    <w:p w:rsidR="007F25EC" w:rsidRPr="007F25EC" w:rsidRDefault="007F25EC" w:rsidP="007F25EC">
      <w:pPr>
        <w:tabs>
          <w:tab w:val="left" w:pos="2880"/>
        </w:tabs>
        <w:spacing w:after="200" w:line="276" w:lineRule="auto"/>
        <w:rPr>
          <w:szCs w:val="24"/>
          <w:lang w:eastAsia="en-GB"/>
        </w:rPr>
      </w:pPr>
    </w:p>
    <w:p w:rsidR="007F25EC" w:rsidRPr="007F25EC" w:rsidRDefault="007F25EC" w:rsidP="007F25EC">
      <w:pPr>
        <w:tabs>
          <w:tab w:val="left" w:pos="2880"/>
        </w:tabs>
        <w:spacing w:after="200" w:line="276" w:lineRule="auto"/>
        <w:rPr>
          <w:szCs w:val="24"/>
          <w:lang w:eastAsia="en-GB"/>
        </w:rPr>
      </w:pPr>
    </w:p>
    <w:p w:rsidR="007F25EC" w:rsidRPr="007F25EC" w:rsidRDefault="007F25EC" w:rsidP="007F25EC">
      <w:pPr>
        <w:tabs>
          <w:tab w:val="left" w:pos="2880"/>
        </w:tabs>
        <w:spacing w:after="200" w:line="276" w:lineRule="auto"/>
        <w:rPr>
          <w:b/>
          <w:sz w:val="28"/>
          <w:u w:val="single"/>
        </w:rPr>
      </w:pPr>
      <w:r w:rsidRPr="007F25EC">
        <w:rPr>
          <w:b/>
          <w:sz w:val="28"/>
          <w:u w:val="single"/>
        </w:rPr>
        <w:lastRenderedPageBreak/>
        <w:t xml:space="preserve">TASK SPECIFICS: </w:t>
      </w:r>
    </w:p>
    <w:p w:rsidR="007F25EC" w:rsidRPr="007F25EC" w:rsidRDefault="007F25EC" w:rsidP="007F25EC">
      <w:pPr>
        <w:spacing w:after="200" w:line="276" w:lineRule="auto"/>
        <w:ind w:left="720"/>
        <w:rPr>
          <w:sz w:val="28"/>
          <w:szCs w:val="28"/>
          <w:lang w:eastAsia="en-GB"/>
        </w:rPr>
      </w:pPr>
      <w:r w:rsidRPr="007F25EC">
        <w:rPr>
          <w:sz w:val="28"/>
          <w:szCs w:val="28"/>
          <w:lang w:eastAsia="en-GB"/>
        </w:rPr>
        <w:t xml:space="preserve">Based on the pre-approved debate title, students are to research the topic in detail, considering </w:t>
      </w:r>
      <w:r w:rsidRPr="007F25EC">
        <w:rPr>
          <w:sz w:val="28"/>
          <w:szCs w:val="28"/>
          <w:u w:val="single"/>
          <w:lang w:eastAsia="en-GB"/>
        </w:rPr>
        <w:t xml:space="preserve">BOTH the arguments </w:t>
      </w:r>
      <w:r w:rsidRPr="007F25EC">
        <w:rPr>
          <w:b/>
          <w:sz w:val="28"/>
          <w:szCs w:val="28"/>
          <w:u w:val="single"/>
          <w:lang w:eastAsia="en-GB"/>
        </w:rPr>
        <w:t>FOR and AGAINST</w:t>
      </w:r>
      <w:r w:rsidRPr="007F25EC">
        <w:rPr>
          <w:sz w:val="28"/>
          <w:szCs w:val="28"/>
          <w:lang w:eastAsia="en-GB"/>
        </w:rPr>
        <w:t xml:space="preserve"> and discuss this within their written submission. It is important to fully explore the viewpoints </w:t>
      </w:r>
      <w:r w:rsidRPr="007F25EC">
        <w:rPr>
          <w:sz w:val="28"/>
          <w:szCs w:val="28"/>
          <w:u w:val="single"/>
          <w:lang w:eastAsia="en-GB"/>
        </w:rPr>
        <w:t xml:space="preserve">FOR and AGAINST </w:t>
      </w:r>
      <w:r w:rsidRPr="007F25EC">
        <w:rPr>
          <w:sz w:val="28"/>
          <w:szCs w:val="28"/>
          <w:lang w:eastAsia="en-GB"/>
        </w:rPr>
        <w:t xml:space="preserve">by including diverse case studies. As the module is “Global Tourism Experience”, it is vital that wide ranging </w:t>
      </w:r>
      <w:r w:rsidRPr="007F25EC">
        <w:rPr>
          <w:sz w:val="28"/>
          <w:szCs w:val="28"/>
          <w:u w:val="single"/>
          <w:lang w:eastAsia="en-GB"/>
        </w:rPr>
        <w:t>GLOBAL</w:t>
      </w:r>
      <w:r w:rsidRPr="007F25EC">
        <w:rPr>
          <w:sz w:val="28"/>
          <w:szCs w:val="28"/>
          <w:lang w:eastAsia="en-GB"/>
        </w:rPr>
        <w:t xml:space="preserve"> cases are used as examples. </w:t>
      </w:r>
    </w:p>
    <w:p w:rsidR="007F25EC" w:rsidRPr="007F25EC" w:rsidRDefault="007F25EC" w:rsidP="007F25EC">
      <w:pPr>
        <w:spacing w:after="200" w:line="276" w:lineRule="auto"/>
        <w:ind w:left="720"/>
        <w:rPr>
          <w:sz w:val="28"/>
          <w:szCs w:val="28"/>
          <w:lang w:eastAsia="en-GB"/>
        </w:rPr>
      </w:pPr>
      <w:r w:rsidRPr="007F25EC">
        <w:rPr>
          <w:sz w:val="28"/>
          <w:szCs w:val="28"/>
          <w:lang w:eastAsia="en-GB"/>
        </w:rPr>
        <w:t xml:space="preserve">The format of the revised submission is to be in REPORT FORMAT. This approach will allow the student to have clear sections FOR the motion (key arguments) and AGAINST the motion (key arguments). </w:t>
      </w:r>
    </w:p>
    <w:p w:rsidR="007F25EC" w:rsidRPr="007F25EC" w:rsidRDefault="007F25EC" w:rsidP="007F25EC">
      <w:pPr>
        <w:spacing w:after="200" w:line="276" w:lineRule="auto"/>
        <w:ind w:left="720"/>
        <w:rPr>
          <w:sz w:val="28"/>
          <w:szCs w:val="28"/>
          <w:lang w:eastAsia="en-GB"/>
        </w:rPr>
      </w:pPr>
      <w:r w:rsidRPr="007F25EC">
        <w:rPr>
          <w:sz w:val="28"/>
          <w:szCs w:val="28"/>
          <w:lang w:eastAsia="en-GB"/>
        </w:rPr>
        <w:t xml:space="preserve">The word content for the submission is 2,000 words. </w:t>
      </w:r>
    </w:p>
    <w:p w:rsidR="007F25EC" w:rsidRPr="007F25EC" w:rsidRDefault="007F25EC" w:rsidP="007F25EC">
      <w:pPr>
        <w:spacing w:after="200" w:line="276" w:lineRule="auto"/>
        <w:ind w:left="720"/>
        <w:rPr>
          <w:sz w:val="28"/>
          <w:szCs w:val="28"/>
          <w:lang w:eastAsia="en-GB"/>
        </w:rPr>
      </w:pPr>
      <w:r w:rsidRPr="007F25EC">
        <w:rPr>
          <w:sz w:val="28"/>
          <w:szCs w:val="28"/>
          <w:lang w:eastAsia="en-GB"/>
        </w:rPr>
        <w:t>________________________________________</w:t>
      </w:r>
    </w:p>
    <w:p w:rsidR="007F25EC" w:rsidRPr="007F25EC" w:rsidRDefault="007F25EC" w:rsidP="007F25EC">
      <w:pPr>
        <w:spacing w:after="200" w:line="276" w:lineRule="auto"/>
        <w:ind w:left="720"/>
        <w:rPr>
          <w:b/>
          <w:sz w:val="28"/>
          <w:szCs w:val="28"/>
          <w:lang w:eastAsia="en-GB"/>
        </w:rPr>
      </w:pPr>
      <w:r w:rsidRPr="007F25EC">
        <w:rPr>
          <w:sz w:val="28"/>
          <w:szCs w:val="28"/>
          <w:lang w:eastAsia="en-GB"/>
        </w:rPr>
        <w:t xml:space="preserve">PLEASE NOTE : that whilst the first debate assignment (practical) was to focus on ONLY one side of the argument and was to be a group assignment, </w:t>
      </w:r>
      <w:r w:rsidRPr="007F25EC">
        <w:rPr>
          <w:b/>
          <w:sz w:val="28"/>
          <w:szCs w:val="28"/>
          <w:lang w:eastAsia="en-GB"/>
        </w:rPr>
        <w:t>this REVISED  assignment,</w:t>
      </w:r>
      <w:r w:rsidRPr="007F25EC">
        <w:rPr>
          <w:sz w:val="28"/>
          <w:szCs w:val="28"/>
          <w:lang w:eastAsia="en-GB"/>
        </w:rPr>
        <w:t xml:space="preserve"> </w:t>
      </w:r>
      <w:r w:rsidRPr="007F25EC">
        <w:rPr>
          <w:b/>
          <w:sz w:val="28"/>
          <w:szCs w:val="28"/>
          <w:lang w:eastAsia="en-GB"/>
        </w:rPr>
        <w:t>MUST focus on discussing the arguments both FOR AND AGAINST the motion (both sides of the debate) and will be an individual piece of written work (Report Format).</w:t>
      </w:r>
    </w:p>
    <w:p w:rsidR="00D50CD8" w:rsidRDefault="007F25EC" w:rsidP="00D50CD8">
      <w:pPr>
        <w:spacing w:after="200" w:line="276" w:lineRule="auto"/>
        <w:ind w:left="720"/>
        <w:rPr>
          <w:sz w:val="28"/>
          <w:szCs w:val="28"/>
          <w:lang w:eastAsia="en-GB"/>
        </w:rPr>
      </w:pPr>
      <w:r w:rsidRPr="007F25EC">
        <w:rPr>
          <w:sz w:val="28"/>
          <w:szCs w:val="28"/>
          <w:lang w:eastAsia="en-GB"/>
        </w:rPr>
        <w:t>Report Format - - This piece of work, should NOT resemble an Essay, as it instead should have key sections throughout the work, highlighting the Positives of the motions (key arguments FOR) and the Negatives of the motion (key arguments AGAINST). The submission does not have to be in ‘formal’ report style, simply incorporate sections</w:t>
      </w:r>
      <w:r>
        <w:rPr>
          <w:sz w:val="28"/>
          <w:szCs w:val="28"/>
          <w:lang w:eastAsia="en-GB"/>
        </w:rPr>
        <w:t xml:space="preserve"> / bullet points</w:t>
      </w:r>
      <w:r w:rsidRPr="007F25EC">
        <w:rPr>
          <w:sz w:val="28"/>
          <w:szCs w:val="28"/>
          <w:lang w:eastAsia="en-GB"/>
        </w:rPr>
        <w:t xml:space="preserve"> into the submission. This will make it easier to note and interpret the differences of the arguments. </w:t>
      </w:r>
      <w:r w:rsidR="00D50CD8" w:rsidRPr="007F25EC">
        <w:rPr>
          <w:sz w:val="28"/>
          <w:szCs w:val="28"/>
          <w:lang w:eastAsia="en-GB"/>
        </w:rPr>
        <w:t xml:space="preserve">To add clarity in reading your written debate, ensure to have an introduction and conclusion. </w:t>
      </w:r>
    </w:p>
    <w:p w:rsidR="00D50CD8" w:rsidRDefault="00D50CD8" w:rsidP="007F25EC">
      <w:pPr>
        <w:spacing w:after="200" w:line="276" w:lineRule="auto"/>
        <w:ind w:left="720"/>
        <w:rPr>
          <w:sz w:val="28"/>
          <w:szCs w:val="28"/>
          <w:lang w:eastAsia="en-GB"/>
        </w:rPr>
      </w:pPr>
    </w:p>
    <w:p w:rsidR="00D50CD8" w:rsidRDefault="007F25EC" w:rsidP="00D50CD8">
      <w:pPr>
        <w:spacing w:after="200" w:line="276" w:lineRule="auto"/>
        <w:ind w:left="720"/>
        <w:rPr>
          <w:i/>
          <w:sz w:val="28"/>
          <w:szCs w:val="28"/>
          <w:lang w:eastAsia="en-GB"/>
        </w:rPr>
      </w:pPr>
      <w:r w:rsidRPr="00D50CD8">
        <w:rPr>
          <w:i/>
          <w:sz w:val="28"/>
          <w:szCs w:val="28"/>
          <w:lang w:eastAsia="en-GB"/>
        </w:rPr>
        <w:t xml:space="preserve">It is suggested that you start with </w:t>
      </w:r>
      <w:r w:rsidR="00D50CD8">
        <w:rPr>
          <w:i/>
          <w:sz w:val="28"/>
          <w:szCs w:val="28"/>
          <w:lang w:eastAsia="en-GB"/>
        </w:rPr>
        <w:t xml:space="preserve">an </w:t>
      </w:r>
      <w:r w:rsidRPr="00D50CD8">
        <w:rPr>
          <w:i/>
          <w:sz w:val="28"/>
          <w:szCs w:val="28"/>
          <w:lang w:eastAsia="en-GB"/>
        </w:rPr>
        <w:t xml:space="preserve">introduction – outlining the topic and setting the scene, this is then followed by one main section focussing on the POSITIVES of the debate argument, and then one main section focussing on the NEGATIVES of the debate argument, and then ‘pull together’ the themes in a concluding section at the end. </w:t>
      </w:r>
    </w:p>
    <w:p w:rsidR="00D50CD8" w:rsidRPr="007F25EC" w:rsidRDefault="00D50CD8" w:rsidP="00D50CD8">
      <w:pPr>
        <w:spacing w:after="200" w:line="276" w:lineRule="auto"/>
        <w:ind w:left="720"/>
        <w:rPr>
          <w:i/>
          <w:sz w:val="28"/>
          <w:szCs w:val="28"/>
          <w:lang w:eastAsia="en-GB"/>
        </w:rPr>
      </w:pPr>
    </w:p>
    <w:p w:rsidR="007F25EC" w:rsidRPr="007F25EC" w:rsidRDefault="007F25EC" w:rsidP="007F25EC">
      <w:pPr>
        <w:spacing w:after="200" w:line="276" w:lineRule="auto"/>
        <w:ind w:left="720"/>
        <w:rPr>
          <w:sz w:val="28"/>
          <w:szCs w:val="28"/>
          <w:lang w:eastAsia="en-GB"/>
        </w:rPr>
      </w:pPr>
      <w:r w:rsidRPr="007F25EC">
        <w:rPr>
          <w:sz w:val="28"/>
          <w:szCs w:val="28"/>
          <w:lang w:eastAsia="en-GB"/>
        </w:rPr>
        <w:t>________________________________________</w:t>
      </w:r>
    </w:p>
    <w:p w:rsidR="007F25EC" w:rsidRPr="007F25EC" w:rsidRDefault="007F25EC" w:rsidP="007F25EC">
      <w:pPr>
        <w:spacing w:after="200" w:line="276" w:lineRule="auto"/>
        <w:ind w:left="720"/>
        <w:rPr>
          <w:b/>
          <w:sz w:val="28"/>
          <w:szCs w:val="28"/>
          <w:lang w:eastAsia="en-GB"/>
        </w:rPr>
      </w:pPr>
    </w:p>
    <w:p w:rsidR="007F25EC" w:rsidRPr="007F25EC" w:rsidRDefault="007F25EC" w:rsidP="007F25EC">
      <w:pPr>
        <w:spacing w:after="200" w:line="276" w:lineRule="auto"/>
        <w:ind w:left="720"/>
        <w:rPr>
          <w:sz w:val="28"/>
          <w:szCs w:val="28"/>
          <w:lang w:eastAsia="en-GB"/>
        </w:rPr>
      </w:pPr>
    </w:p>
    <w:p w:rsidR="007F25EC" w:rsidRPr="007F25EC" w:rsidRDefault="007F25EC" w:rsidP="007F25EC">
      <w:pPr>
        <w:spacing w:after="200" w:line="276" w:lineRule="auto"/>
        <w:ind w:left="720"/>
        <w:rPr>
          <w:lang w:eastAsia="en-GB"/>
        </w:rPr>
      </w:pPr>
    </w:p>
    <w:p w:rsidR="007F25EC" w:rsidRDefault="007F25EC" w:rsidP="007F25EC">
      <w:pPr>
        <w:spacing w:after="200" w:line="276" w:lineRule="auto"/>
        <w:rPr>
          <w:rFonts w:ascii="Arial" w:hAnsi="Arial" w:cs="Arial"/>
          <w:sz w:val="32"/>
        </w:rPr>
      </w:pPr>
      <w:r w:rsidRPr="007F25EC">
        <w:rPr>
          <w:rFonts w:ascii="Arial" w:hAnsi="Arial" w:cs="Arial"/>
          <w:sz w:val="32"/>
        </w:rPr>
        <w:br w:type="page"/>
      </w:r>
    </w:p>
    <w:p w:rsidR="00397FB1" w:rsidRPr="007F25EC" w:rsidRDefault="00397FB1" w:rsidP="007F25EC">
      <w:pPr>
        <w:spacing w:after="200" w:line="276" w:lineRule="auto"/>
        <w:rPr>
          <w:rFonts w:ascii="Arial" w:hAnsi="Arial" w:cs="Arial"/>
          <w:sz w:val="3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7F25EC" w:rsidRPr="007F25EC" w:rsidTr="00492A64">
        <w:trPr>
          <w:trHeight w:val="414"/>
        </w:trPr>
        <w:tc>
          <w:tcPr>
            <w:tcW w:w="10670" w:type="dxa"/>
            <w:shd w:val="clear" w:color="auto" w:fill="D9D9D9"/>
          </w:tcPr>
          <w:p w:rsidR="007F25EC" w:rsidRPr="007F25EC" w:rsidRDefault="007F25EC" w:rsidP="007F25EC">
            <w:pPr>
              <w:spacing w:after="200" w:line="276" w:lineRule="auto"/>
              <w:jc w:val="center"/>
              <w:rPr>
                <w:rFonts w:ascii="Arial" w:hAnsi="Arial" w:cs="Arial"/>
                <w:b/>
                <w:caps/>
                <w:sz w:val="40"/>
              </w:rPr>
            </w:pPr>
            <w:r w:rsidRPr="007F25EC">
              <w:rPr>
                <w:rFonts w:ascii="Arial" w:hAnsi="Arial" w:cs="Arial"/>
                <w:b/>
                <w:caps/>
                <w:sz w:val="40"/>
              </w:rPr>
              <w:t>GUIDANCE FOR Students IN THE COMPLETION OF TASKS</w:t>
            </w:r>
          </w:p>
        </w:tc>
      </w:tr>
    </w:tbl>
    <w:p w:rsidR="007F25EC" w:rsidRPr="007F25EC" w:rsidRDefault="007F25EC" w:rsidP="007F25EC">
      <w:pPr>
        <w:spacing w:after="200" w:line="276" w:lineRule="auto"/>
        <w:jc w:val="both"/>
        <w:rPr>
          <w:rFonts w:ascii="Arial" w:hAnsi="Arial" w:cs="Arial"/>
        </w:rPr>
      </w:pPr>
    </w:p>
    <w:p w:rsidR="007F25EC" w:rsidRPr="007F25EC" w:rsidRDefault="007F25EC" w:rsidP="007F25EC">
      <w:pPr>
        <w:spacing w:after="200" w:line="276" w:lineRule="auto"/>
        <w:jc w:val="both"/>
        <w:rPr>
          <w:rFonts w:ascii="Arial" w:hAnsi="Arial" w:cs="Arial"/>
          <w:b/>
        </w:rPr>
      </w:pPr>
      <w:r w:rsidRPr="007F25EC">
        <w:rPr>
          <w:rFonts w:ascii="Arial" w:hAnsi="Arial" w:cs="Arial"/>
          <w:b/>
        </w:rPr>
        <w:t>NOTE: The guidance offered below is linked to the five generic assessment criteria overleaf.</w:t>
      </w:r>
    </w:p>
    <w:p w:rsidR="007F25EC" w:rsidRPr="007F25EC" w:rsidRDefault="007F25EC" w:rsidP="007F25EC">
      <w:pPr>
        <w:numPr>
          <w:ilvl w:val="0"/>
          <w:numId w:val="1"/>
        </w:numPr>
        <w:spacing w:after="0" w:line="240" w:lineRule="auto"/>
        <w:contextualSpacing/>
        <w:jc w:val="both"/>
        <w:rPr>
          <w:rFonts w:ascii="Arial" w:hAnsi="Arial" w:cs="Arial"/>
          <w:b/>
        </w:rPr>
      </w:pPr>
      <w:r w:rsidRPr="007F25EC">
        <w:rPr>
          <w:rFonts w:ascii="Arial" w:hAnsi="Arial" w:cs="Arial"/>
          <w:b/>
        </w:rPr>
        <w:t>Engagement with Literature Skills</w:t>
      </w:r>
    </w:p>
    <w:p w:rsidR="007F25EC" w:rsidRPr="007F25EC" w:rsidRDefault="007F25EC" w:rsidP="007F25EC">
      <w:pPr>
        <w:spacing w:after="200" w:line="276" w:lineRule="auto"/>
        <w:jc w:val="both"/>
        <w:rPr>
          <w:rFonts w:ascii="Arial" w:hAnsi="Arial" w:cs="Arial"/>
        </w:rPr>
      </w:pPr>
      <w:r w:rsidRPr="007F25EC">
        <w:rPr>
          <w:rFonts w:ascii="Arial" w:hAnsi="Arial" w:cs="Arial"/>
        </w:rPr>
        <w:t xml:space="preserve">Your work must be informed and supported by scholarly material that is </w:t>
      </w:r>
      <w:r w:rsidRPr="007F25EC">
        <w:rPr>
          <w:rFonts w:ascii="Arial" w:hAnsi="Arial" w:cs="Arial"/>
          <w:i/>
        </w:rPr>
        <w:t>relevant</w:t>
      </w:r>
      <w:r w:rsidRPr="007F25EC">
        <w:rPr>
          <w:rFonts w:ascii="Arial" w:hAnsi="Arial" w:cs="Arial"/>
        </w:rPr>
        <w:t xml:space="preserve"> to and </w:t>
      </w:r>
      <w:r w:rsidRPr="007F25EC">
        <w:rPr>
          <w:rFonts w:ascii="Arial" w:hAnsi="Arial" w:cs="Arial"/>
          <w:i/>
        </w:rPr>
        <w:t>focused</w:t>
      </w:r>
      <w:r w:rsidRPr="007F25EC">
        <w:rPr>
          <w:rFonts w:ascii="Arial" w:hAnsi="Arial" w:cs="Arial"/>
        </w:rPr>
        <w:t xml:space="preserve"> on the task(s) set.    You should provide evidence that you have accessed an appropriate </w:t>
      </w:r>
      <w:r w:rsidRPr="007F25EC">
        <w:rPr>
          <w:rFonts w:ascii="Arial" w:hAnsi="Arial" w:cs="Arial"/>
          <w:i/>
        </w:rPr>
        <w:t>range</w:t>
      </w:r>
      <w:r w:rsidRPr="007F25EC">
        <w:rPr>
          <w:rFonts w:ascii="Arial" w:hAnsi="Arial" w:cs="Arial"/>
        </w:rPr>
        <w:t xml:space="preserve"> of sources, which may be academic, governmental and industrial; these sources may include academic journal articles, textbooks, current news articles, organisational documents, and websites.  You should consider the </w:t>
      </w:r>
      <w:r w:rsidRPr="007F25EC">
        <w:rPr>
          <w:rFonts w:ascii="Arial" w:hAnsi="Arial" w:cs="Arial"/>
          <w:i/>
        </w:rPr>
        <w:t>credibility</w:t>
      </w:r>
      <w:r w:rsidRPr="007F25EC">
        <w:rPr>
          <w:rFonts w:ascii="Arial" w:hAnsi="Arial" w:cs="Arial"/>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7F25EC">
        <w:rPr>
          <w:rFonts w:ascii="Arial" w:hAnsi="Arial" w:cs="Arial"/>
          <w:i/>
        </w:rPr>
        <w:t>evidence</w:t>
      </w:r>
      <w:r w:rsidRPr="007F25EC">
        <w:rPr>
          <w:rFonts w:ascii="Arial" w:hAnsi="Arial" w:cs="Arial"/>
        </w:rPr>
        <w:t xml:space="preserve"> of your research/own reading throughout your work, using a suitable referencing system, including in-text citations in the main body of your work and a reference list at the end of your work. </w:t>
      </w:r>
    </w:p>
    <w:p w:rsidR="007F25EC" w:rsidRPr="007F25EC" w:rsidRDefault="007F25EC" w:rsidP="007F25EC">
      <w:pPr>
        <w:spacing w:after="200" w:line="276" w:lineRule="auto"/>
        <w:jc w:val="both"/>
        <w:rPr>
          <w:rFonts w:ascii="Calibri" w:hAnsi="Calibri"/>
          <w:i/>
          <w:sz w:val="20"/>
          <w:lang w:eastAsia="en-GB"/>
        </w:rPr>
      </w:pPr>
      <w:r w:rsidRPr="007F25EC">
        <w:rPr>
          <w:rFonts w:ascii="Arial" w:hAnsi="Arial" w:cs="Arial"/>
          <w:b/>
          <w:i/>
        </w:rPr>
        <w:t>Guidance specific to this assessment:</w:t>
      </w:r>
      <w:r w:rsidRPr="007F25EC">
        <w:rPr>
          <w:rFonts w:ascii="Arial" w:hAnsi="Arial" w:cs="Arial"/>
          <w:i/>
        </w:rPr>
        <w:t xml:space="preserve"> </w:t>
      </w:r>
      <w:r w:rsidRPr="007F25EC">
        <w:rPr>
          <w:rFonts w:ascii="Calibri" w:hAnsi="Calibri"/>
          <w:i/>
          <w:sz w:val="20"/>
          <w:lang w:eastAsia="en-GB"/>
        </w:rPr>
        <w:t xml:space="preserve">All research for the debate should include academic literature, journals, newspaper and online articles, as well as personal experiences. </w:t>
      </w:r>
    </w:p>
    <w:p w:rsidR="007F25EC" w:rsidRPr="007F25EC" w:rsidRDefault="007F25EC" w:rsidP="007F25EC">
      <w:pPr>
        <w:spacing w:after="200" w:line="276" w:lineRule="auto"/>
        <w:jc w:val="both"/>
      </w:pPr>
    </w:p>
    <w:p w:rsidR="007F25EC" w:rsidRPr="007F25EC" w:rsidRDefault="007F25EC" w:rsidP="007F25EC">
      <w:pPr>
        <w:numPr>
          <w:ilvl w:val="0"/>
          <w:numId w:val="1"/>
        </w:numPr>
        <w:spacing w:after="0" w:line="240" w:lineRule="auto"/>
        <w:jc w:val="both"/>
        <w:rPr>
          <w:rFonts w:ascii="Arial" w:hAnsi="Arial" w:cs="Arial"/>
          <w:b/>
        </w:rPr>
      </w:pPr>
      <w:r w:rsidRPr="007F25EC">
        <w:rPr>
          <w:rFonts w:ascii="Arial" w:hAnsi="Arial" w:cs="Arial"/>
          <w:b/>
        </w:rPr>
        <w:t>Knowledge and Understanding Skills</w:t>
      </w:r>
    </w:p>
    <w:p w:rsidR="007F25EC" w:rsidRPr="007F25EC" w:rsidRDefault="007F25EC" w:rsidP="007F25EC">
      <w:pPr>
        <w:spacing w:after="200" w:line="276" w:lineRule="auto"/>
        <w:jc w:val="both"/>
        <w:rPr>
          <w:rFonts w:ascii="Arial" w:hAnsi="Arial" w:cs="Arial"/>
        </w:rPr>
      </w:pPr>
      <w:r w:rsidRPr="007F25EC">
        <w:rPr>
          <w:rFonts w:ascii="Arial" w:hAnsi="Arial" w:cs="Arial"/>
        </w:rPr>
        <w:t xml:space="preserve">At level 4, you should be able to demonstrate knowledge of the underlying concepts and principles associated with your area(s) of study.  </w:t>
      </w:r>
      <w:r w:rsidRPr="007F25EC">
        <w:rPr>
          <w:rFonts w:ascii="Arial" w:hAnsi="Arial" w:cs="Arial"/>
          <w:i/>
        </w:rPr>
        <w:t>Knowledge</w:t>
      </w:r>
      <w:r w:rsidRPr="007F25EC">
        <w:rPr>
          <w:rFonts w:ascii="Arial" w:hAnsi="Arial" w:cs="Arial"/>
        </w:rPr>
        <w:t xml:space="preserve"> relates to the facts, information and skills you have acquired through your learning.  You demonstrate your </w:t>
      </w:r>
      <w:r w:rsidRPr="007F25EC">
        <w:rPr>
          <w:rFonts w:ascii="Arial" w:hAnsi="Arial" w:cs="Arial"/>
          <w:i/>
        </w:rPr>
        <w:t>understanding</w:t>
      </w:r>
      <w:r w:rsidRPr="007F25EC">
        <w:rPr>
          <w:rFonts w:ascii="Arial" w:hAnsi="Arial" w:cs="Arial"/>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7F25EC">
        <w:rPr>
          <w:rFonts w:ascii="Arial" w:hAnsi="Arial" w:cs="Arial"/>
          <w:i/>
        </w:rPr>
        <w:t>extent</w:t>
      </w:r>
      <w:r w:rsidRPr="007F25EC">
        <w:rPr>
          <w:rFonts w:ascii="Arial" w:hAnsi="Arial" w:cs="Arial"/>
        </w:rPr>
        <w:t xml:space="preserve"> to which you demonstrate your knowledge and understanding.</w:t>
      </w:r>
      <w:r w:rsidRPr="007F25EC">
        <w:t xml:space="preserve"> </w:t>
      </w:r>
    </w:p>
    <w:p w:rsidR="007F25EC" w:rsidRPr="007F25EC" w:rsidRDefault="007F25EC" w:rsidP="007F25EC">
      <w:pPr>
        <w:spacing w:after="200" w:line="276" w:lineRule="auto"/>
        <w:rPr>
          <w:rFonts w:ascii="Calibri" w:hAnsi="Calibri"/>
          <w:i/>
          <w:sz w:val="20"/>
          <w:lang w:eastAsia="en-GB"/>
        </w:rPr>
      </w:pPr>
      <w:r w:rsidRPr="007F25EC">
        <w:rPr>
          <w:rFonts w:ascii="Arial" w:hAnsi="Arial" w:cs="Arial"/>
          <w:b/>
          <w:i/>
        </w:rPr>
        <w:t>Guidance specific to this assessment:</w:t>
      </w:r>
      <w:r w:rsidRPr="007F25EC">
        <w:rPr>
          <w:rFonts w:ascii="Arial" w:hAnsi="Arial" w:cs="Arial"/>
          <w:i/>
        </w:rPr>
        <w:t xml:space="preserve"> </w:t>
      </w:r>
      <w:r w:rsidRPr="007F25EC">
        <w:rPr>
          <w:rFonts w:ascii="Calibri" w:hAnsi="Calibri"/>
          <w:i/>
          <w:sz w:val="20"/>
          <w:lang w:eastAsia="en-GB"/>
        </w:rPr>
        <w:t>Students should be able to discuss the importance of leisure and tourism and its impact on society. This should be directly related to the debate title “Leisure and Tourism are Good for Society”.</w:t>
      </w:r>
    </w:p>
    <w:p w:rsidR="007F25EC" w:rsidRPr="007F25EC" w:rsidRDefault="007F25EC" w:rsidP="007F25EC">
      <w:pPr>
        <w:spacing w:after="200" w:line="276" w:lineRule="auto"/>
      </w:pPr>
    </w:p>
    <w:p w:rsidR="007F25EC" w:rsidRPr="007F25EC" w:rsidRDefault="007F25EC" w:rsidP="007F25EC">
      <w:pPr>
        <w:numPr>
          <w:ilvl w:val="0"/>
          <w:numId w:val="1"/>
        </w:numPr>
        <w:spacing w:after="0" w:line="240" w:lineRule="auto"/>
        <w:jc w:val="both"/>
        <w:rPr>
          <w:rFonts w:ascii="Arial" w:hAnsi="Arial" w:cs="Arial"/>
          <w:b/>
        </w:rPr>
      </w:pPr>
      <w:r w:rsidRPr="007F25EC">
        <w:rPr>
          <w:rFonts w:ascii="Arial" w:hAnsi="Arial" w:cs="Arial"/>
          <w:b/>
        </w:rPr>
        <w:t>Cognitive and Intellectual Skills</w:t>
      </w:r>
    </w:p>
    <w:p w:rsidR="007F25EC" w:rsidRPr="007F25EC" w:rsidRDefault="007F25EC" w:rsidP="007F25EC">
      <w:pPr>
        <w:spacing w:after="200" w:line="276" w:lineRule="auto"/>
        <w:jc w:val="both"/>
        <w:rPr>
          <w:rFonts w:ascii="Arial" w:hAnsi="Arial" w:cs="Arial"/>
        </w:rPr>
      </w:pPr>
      <w:r w:rsidRPr="007F25EC">
        <w:rPr>
          <w:rFonts w:ascii="Arial" w:hAnsi="Arial" w:cs="Arial"/>
        </w:rPr>
        <w: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and contrast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w:t>
      </w:r>
    </w:p>
    <w:p w:rsidR="007F25EC" w:rsidRPr="007F25EC" w:rsidRDefault="007F25EC" w:rsidP="007F25EC">
      <w:pPr>
        <w:spacing w:after="200" w:line="276" w:lineRule="auto"/>
      </w:pPr>
      <w:r w:rsidRPr="007F25EC">
        <w:rPr>
          <w:rFonts w:ascii="Arial" w:hAnsi="Arial" w:cs="Arial"/>
          <w:b/>
          <w:i/>
        </w:rPr>
        <w:lastRenderedPageBreak/>
        <w:t>Guidance specific to this assessment:</w:t>
      </w:r>
      <w:r w:rsidRPr="007F25EC">
        <w:rPr>
          <w:rFonts w:ascii="Arial" w:hAnsi="Arial" w:cs="Arial"/>
          <w:i/>
        </w:rPr>
        <w:t xml:space="preserve"> </w:t>
      </w:r>
      <w:r w:rsidRPr="007F25EC">
        <w:rPr>
          <w:rFonts w:ascii="Calibri" w:hAnsi="Calibri"/>
          <w:i/>
          <w:sz w:val="20"/>
          <w:lang w:eastAsia="en-GB"/>
        </w:rPr>
        <w:t>Students need to demonstrate a good understanding of the debate area. A range of case studies / theory should be included.</w:t>
      </w:r>
    </w:p>
    <w:p w:rsidR="007F25EC" w:rsidRPr="007F25EC" w:rsidRDefault="007F25EC" w:rsidP="007F25EC">
      <w:pPr>
        <w:spacing w:after="200" w:line="276" w:lineRule="auto"/>
      </w:pPr>
    </w:p>
    <w:p w:rsidR="007F25EC" w:rsidRPr="007F25EC" w:rsidRDefault="007F25EC" w:rsidP="007F25EC">
      <w:pPr>
        <w:numPr>
          <w:ilvl w:val="0"/>
          <w:numId w:val="1"/>
        </w:numPr>
        <w:spacing w:after="0" w:line="240" w:lineRule="auto"/>
        <w:jc w:val="both"/>
        <w:rPr>
          <w:rFonts w:ascii="Arial" w:hAnsi="Arial" w:cs="Arial"/>
          <w:b/>
        </w:rPr>
      </w:pPr>
      <w:r w:rsidRPr="007F25EC">
        <w:rPr>
          <w:rFonts w:ascii="Arial" w:hAnsi="Arial" w:cs="Arial"/>
          <w:b/>
        </w:rPr>
        <w:t>Practical Skills</w:t>
      </w:r>
    </w:p>
    <w:p w:rsidR="007F25EC" w:rsidRPr="007F25EC" w:rsidRDefault="007F25EC" w:rsidP="007F25EC">
      <w:pPr>
        <w:spacing w:after="200" w:line="276" w:lineRule="auto"/>
        <w:jc w:val="both"/>
        <w:rPr>
          <w:rFonts w:ascii="Arial" w:hAnsi="Arial" w:cs="Arial"/>
        </w:rPr>
      </w:pPr>
      <w:r w:rsidRPr="007F25EC">
        <w:rPr>
          <w:rFonts w:ascii="Arial" w:hAnsi="Arial" w:cs="Arial"/>
        </w:rP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model within an organisation and/or benchmarking one theory or organisation against others based on stated criteria.  </w:t>
      </w:r>
    </w:p>
    <w:p w:rsidR="007F25EC" w:rsidRPr="007F25EC" w:rsidRDefault="007F25EC" w:rsidP="007F25EC">
      <w:pPr>
        <w:spacing w:after="200" w:line="276" w:lineRule="auto"/>
        <w:jc w:val="both"/>
        <w:rPr>
          <w:rFonts w:ascii="Arial" w:hAnsi="Arial" w:cs="Arial"/>
        </w:rPr>
      </w:pPr>
    </w:p>
    <w:p w:rsidR="007F25EC" w:rsidRPr="007F25EC" w:rsidRDefault="007F25EC" w:rsidP="007F25EC">
      <w:pPr>
        <w:spacing w:after="200" w:line="276" w:lineRule="auto"/>
      </w:pPr>
      <w:r w:rsidRPr="007F25EC">
        <w:rPr>
          <w:rFonts w:ascii="Arial" w:hAnsi="Arial" w:cs="Arial"/>
          <w:b/>
          <w:i/>
        </w:rPr>
        <w:t>Guidance specific to this assessment:</w:t>
      </w:r>
      <w:r w:rsidRPr="007F25EC">
        <w:rPr>
          <w:rFonts w:ascii="Arial" w:hAnsi="Arial" w:cs="Arial"/>
          <w:i/>
        </w:rPr>
        <w:t xml:space="preserve"> </w:t>
      </w:r>
      <w:r w:rsidRPr="007F25EC">
        <w:rPr>
          <w:rFonts w:ascii="Calibri" w:hAnsi="Calibri"/>
          <w:i/>
          <w:sz w:val="20"/>
          <w:lang w:eastAsia="en-GB"/>
        </w:rPr>
        <w:t>The report must include topical information  / cases related to your debate area. These cases should reinforce your arguments.</w:t>
      </w:r>
    </w:p>
    <w:p w:rsidR="007F25EC" w:rsidRPr="007F25EC" w:rsidRDefault="007F25EC" w:rsidP="007F25EC">
      <w:pPr>
        <w:spacing w:after="200" w:line="276" w:lineRule="auto"/>
        <w:jc w:val="both"/>
        <w:rPr>
          <w:rFonts w:ascii="Arial" w:hAnsi="Arial" w:cs="Arial"/>
        </w:rPr>
      </w:pPr>
    </w:p>
    <w:p w:rsidR="007F25EC" w:rsidRPr="007F25EC" w:rsidRDefault="007F25EC" w:rsidP="007F25EC">
      <w:pPr>
        <w:numPr>
          <w:ilvl w:val="0"/>
          <w:numId w:val="1"/>
        </w:numPr>
        <w:spacing w:after="0" w:line="240" w:lineRule="auto"/>
        <w:jc w:val="both"/>
        <w:rPr>
          <w:rFonts w:ascii="Arial" w:hAnsi="Arial" w:cs="Arial"/>
          <w:b/>
        </w:rPr>
      </w:pPr>
      <w:r w:rsidRPr="007F25EC">
        <w:rPr>
          <w:rFonts w:ascii="Arial" w:hAnsi="Arial" w:cs="Arial"/>
          <w:b/>
        </w:rPr>
        <w:t xml:space="preserve">Transferable Skills for Life and Professional Practice </w:t>
      </w:r>
    </w:p>
    <w:p w:rsidR="007F25EC" w:rsidRPr="007F25EC" w:rsidRDefault="007F25EC" w:rsidP="007F25EC">
      <w:pPr>
        <w:spacing w:after="200" w:line="276" w:lineRule="auto"/>
        <w:jc w:val="both"/>
        <w:rPr>
          <w:rFonts w:ascii="Arial" w:hAnsi="Arial" w:cs="Arial"/>
        </w:rPr>
      </w:pPr>
      <w:r w:rsidRPr="007F25EC">
        <w:rPr>
          <w:rFonts w:ascii="Arial" w:hAnsi="Arial" w:cs="Arial"/>
        </w:rPr>
        <w:t>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rsidR="007F25EC" w:rsidRPr="007F25EC" w:rsidRDefault="007F25EC" w:rsidP="007F25EC">
      <w:pPr>
        <w:spacing w:after="200" w:line="276" w:lineRule="auto"/>
        <w:jc w:val="both"/>
        <w:rPr>
          <w:rFonts w:ascii="Arial" w:hAnsi="Arial" w:cs="Arial"/>
        </w:rPr>
      </w:pPr>
    </w:p>
    <w:p w:rsidR="007F25EC" w:rsidRPr="007F25EC" w:rsidRDefault="007F25EC" w:rsidP="007F25EC">
      <w:pPr>
        <w:spacing w:after="200" w:line="276" w:lineRule="auto"/>
        <w:jc w:val="both"/>
        <w:rPr>
          <w:rFonts w:ascii="Arial" w:hAnsi="Arial" w:cs="Arial"/>
          <w:i/>
        </w:rPr>
      </w:pPr>
      <w:r w:rsidRPr="007F25EC">
        <w:rPr>
          <w:rFonts w:ascii="Arial" w:hAnsi="Arial" w:cs="Arial"/>
          <w:b/>
          <w:i/>
        </w:rPr>
        <w:t>Guidance specific to this assessment:</w:t>
      </w:r>
      <w:r w:rsidRPr="007F25EC">
        <w:rPr>
          <w:rFonts w:ascii="Arial" w:hAnsi="Arial" w:cs="Arial"/>
          <w:i/>
        </w:rPr>
        <w:t xml:space="preserve">. </w:t>
      </w:r>
      <w:r w:rsidRPr="007F25EC">
        <w:rPr>
          <w:rFonts w:ascii="Calibri" w:hAnsi="Calibri" w:cs="Calibri"/>
          <w:i/>
          <w:sz w:val="20"/>
          <w:lang w:eastAsia="en-GB"/>
        </w:rPr>
        <w:t xml:space="preserve">This is an individual assignment. Students are to discuss their arguments for the motion in written report format. </w:t>
      </w:r>
    </w:p>
    <w:p w:rsidR="007F25EC" w:rsidRPr="007F25EC" w:rsidRDefault="007F25EC" w:rsidP="007F25EC">
      <w:pPr>
        <w:spacing w:after="200" w:line="276" w:lineRule="auto"/>
        <w:jc w:val="both"/>
        <w:rPr>
          <w:rFonts w:ascii="Arial" w:hAnsi="Arial" w:cs="Arial"/>
        </w:rPr>
      </w:pPr>
    </w:p>
    <w:p w:rsidR="007F25EC" w:rsidRPr="007F25EC" w:rsidRDefault="007F25EC" w:rsidP="007F25EC">
      <w:pPr>
        <w:spacing w:after="200" w:line="276" w:lineRule="auto"/>
        <w:jc w:val="both"/>
        <w:rPr>
          <w:rFonts w:ascii="Arial" w:hAnsi="Arial" w:cs="Arial"/>
        </w:rPr>
      </w:pPr>
    </w:p>
    <w:p w:rsidR="007F25EC" w:rsidRPr="007F25EC" w:rsidRDefault="007F25EC" w:rsidP="007F25EC">
      <w:pPr>
        <w:spacing w:after="200" w:line="276" w:lineRule="auto"/>
        <w:rPr>
          <w:rFonts w:ascii="Arial" w:hAnsi="Arial" w:cs="Arial"/>
        </w:rPr>
      </w:pPr>
      <w:r w:rsidRPr="007F25EC">
        <w:rPr>
          <w:rFonts w:ascii="Arial" w:hAnsi="Arial" w:cs="Arial"/>
        </w:rPr>
        <w:br w:type="page"/>
      </w:r>
    </w:p>
    <w:tbl>
      <w:tblPr>
        <w:tblW w:w="5000" w:type="pct"/>
        <w:tblLayout w:type="fixed"/>
        <w:tblLook w:val="04A0" w:firstRow="1" w:lastRow="0" w:firstColumn="1" w:lastColumn="0" w:noHBand="0" w:noVBand="1"/>
      </w:tblPr>
      <w:tblGrid>
        <w:gridCol w:w="8708"/>
        <w:gridCol w:w="869"/>
        <w:gridCol w:w="867"/>
      </w:tblGrid>
      <w:tr w:rsidR="007F25EC" w:rsidRPr="007F25EC" w:rsidTr="00492A64">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7F25EC" w:rsidRPr="007F25EC" w:rsidRDefault="007F25EC" w:rsidP="007F25EC">
            <w:pPr>
              <w:spacing w:after="200" w:line="276" w:lineRule="auto"/>
              <w:rPr>
                <w:rFonts w:ascii="Arial" w:hAnsi="Arial" w:cs="Arial"/>
                <w:b/>
                <w:szCs w:val="16"/>
              </w:rPr>
            </w:pPr>
            <w:r w:rsidRPr="007F25EC">
              <w:rPr>
                <w:rFonts w:ascii="Arial" w:hAnsi="Arial" w:cs="Arial"/>
                <w:b/>
                <w:szCs w:val="16"/>
              </w:rPr>
              <w:lastRenderedPageBreak/>
              <w:t xml:space="preserve">STUDENT FEEDBACK FORM : </w:t>
            </w:r>
          </w:p>
          <w:p w:rsidR="007F25EC" w:rsidRPr="007F25EC" w:rsidRDefault="007F25EC" w:rsidP="007F25EC">
            <w:pPr>
              <w:spacing w:after="200" w:line="276" w:lineRule="auto"/>
              <w:rPr>
                <w:rFonts w:ascii="Arial" w:hAnsi="Arial" w:cs="Arial"/>
                <w:b/>
              </w:rPr>
            </w:pPr>
            <w:r w:rsidRPr="007F25EC">
              <w:rPr>
                <w:rFonts w:ascii="Arial" w:hAnsi="Arial" w:cs="Arial"/>
                <w:b/>
                <w:szCs w:val="16"/>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7F25EC" w:rsidRPr="007F25EC" w:rsidRDefault="007F25EC" w:rsidP="007F25EC">
            <w:pPr>
              <w:spacing w:after="200" w:line="276" w:lineRule="auto"/>
              <w:ind w:left="34" w:right="113"/>
              <w:jc w:val="center"/>
              <w:rPr>
                <w:rFonts w:ascii="Arial" w:hAnsi="Arial" w:cs="Arial"/>
                <w:b/>
                <w:sz w:val="18"/>
                <w:szCs w:val="18"/>
              </w:rPr>
            </w:pPr>
            <w:r w:rsidRPr="007F25EC">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7F25EC" w:rsidRPr="007F25EC" w:rsidRDefault="007F25EC" w:rsidP="007F25EC">
            <w:pPr>
              <w:spacing w:after="200" w:line="276" w:lineRule="auto"/>
              <w:ind w:left="113" w:right="113"/>
              <w:jc w:val="center"/>
              <w:rPr>
                <w:rFonts w:ascii="Arial" w:hAnsi="Arial" w:cs="Arial"/>
                <w:b/>
                <w:sz w:val="18"/>
                <w:szCs w:val="18"/>
              </w:rPr>
            </w:pPr>
            <w:r w:rsidRPr="007F25EC">
              <w:rPr>
                <w:rFonts w:ascii="Arial" w:hAnsi="Arial" w:cs="Arial"/>
                <w:b/>
                <w:sz w:val="18"/>
                <w:szCs w:val="18"/>
              </w:rPr>
              <w:t xml:space="preserve">Marks </w:t>
            </w:r>
          </w:p>
          <w:p w:rsidR="007F25EC" w:rsidRPr="007F25EC" w:rsidRDefault="007F25EC" w:rsidP="007F25EC">
            <w:pPr>
              <w:spacing w:after="200" w:line="276" w:lineRule="auto"/>
              <w:ind w:left="113" w:right="113"/>
              <w:jc w:val="center"/>
              <w:rPr>
                <w:rFonts w:ascii="Arial" w:hAnsi="Arial" w:cs="Arial"/>
                <w:b/>
                <w:sz w:val="18"/>
                <w:szCs w:val="18"/>
              </w:rPr>
            </w:pPr>
            <w:r w:rsidRPr="007F25EC">
              <w:rPr>
                <w:rFonts w:ascii="Arial" w:hAnsi="Arial" w:cs="Arial"/>
                <w:b/>
                <w:sz w:val="18"/>
                <w:szCs w:val="18"/>
              </w:rPr>
              <w:t>awarded</w:t>
            </w:r>
          </w:p>
        </w:tc>
      </w:tr>
      <w:tr w:rsidR="007F25EC" w:rsidRPr="007F25EC" w:rsidTr="00492A64">
        <w:trPr>
          <w:trHeight w:val="450"/>
        </w:trPr>
        <w:tc>
          <w:tcPr>
            <w:tcW w:w="4169" w:type="pct"/>
            <w:tcBorders>
              <w:top w:val="single" w:sz="4" w:space="0" w:color="auto"/>
              <w:left w:val="single" w:sz="4" w:space="0" w:color="auto"/>
              <w:right w:val="single" w:sz="4" w:space="0" w:color="auto"/>
            </w:tcBorders>
            <w:shd w:val="clear" w:color="auto" w:fill="D9D9D9"/>
          </w:tcPr>
          <w:p w:rsidR="007F25EC" w:rsidRPr="007F25EC" w:rsidRDefault="007F25EC" w:rsidP="007F25EC">
            <w:pPr>
              <w:spacing w:after="200" w:line="276" w:lineRule="auto"/>
              <w:rPr>
                <w:rFonts w:ascii="Arial" w:hAnsi="Arial" w:cs="Arial"/>
                <w:b/>
                <w:sz w:val="16"/>
                <w:szCs w:val="16"/>
              </w:rPr>
            </w:pPr>
            <w:r w:rsidRPr="007F25EC">
              <w:rPr>
                <w:rFonts w:ascii="Arial" w:hAnsi="Arial" w:cs="Arial"/>
                <w:b/>
                <w:szCs w:val="16"/>
              </w:rPr>
              <w:t xml:space="preserve">1. </w:t>
            </w:r>
            <w:r w:rsidRPr="007F25EC">
              <w:rPr>
                <w:rFonts w:ascii="Arial" w:hAnsi="Arial" w:cs="Arial"/>
                <w:b/>
              </w:rPr>
              <w:t>Engagement with Literature Skills</w:t>
            </w:r>
          </w:p>
          <w:p w:rsidR="007F25EC" w:rsidRPr="007F25EC" w:rsidRDefault="007F25EC" w:rsidP="007F25EC">
            <w:pPr>
              <w:spacing w:after="120" w:line="276" w:lineRule="auto"/>
              <w:rPr>
                <w:rFonts w:ascii="Arial" w:hAnsi="Arial" w:cs="Arial"/>
                <w:sz w:val="14"/>
                <w:szCs w:val="14"/>
              </w:rPr>
            </w:pPr>
            <w:r w:rsidRPr="007F25EC">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7F25EC" w:rsidRPr="007F25EC" w:rsidRDefault="007F25EC" w:rsidP="007F25EC">
            <w:pPr>
              <w:spacing w:after="200" w:line="276" w:lineRule="auto"/>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7F25EC" w:rsidRPr="007F25EC" w:rsidRDefault="007F25EC" w:rsidP="007F25EC">
            <w:pPr>
              <w:spacing w:after="200" w:line="276" w:lineRule="auto"/>
              <w:jc w:val="center"/>
              <w:rPr>
                <w:rFonts w:ascii="Arial" w:hAnsi="Arial" w:cs="Arial"/>
                <w:sz w:val="32"/>
              </w:rPr>
            </w:pPr>
          </w:p>
        </w:tc>
      </w:tr>
      <w:tr w:rsidR="007F25EC" w:rsidRPr="007F25EC" w:rsidTr="00492A64">
        <w:trPr>
          <w:trHeight w:val="450"/>
        </w:trPr>
        <w:tc>
          <w:tcPr>
            <w:tcW w:w="4169" w:type="pct"/>
            <w:vMerge w:val="restart"/>
            <w:tcBorders>
              <w:top w:val="single" w:sz="4" w:space="0" w:color="auto"/>
              <w:left w:val="single" w:sz="4" w:space="0" w:color="auto"/>
              <w:right w:val="single" w:sz="4" w:space="0" w:color="auto"/>
            </w:tcBorders>
          </w:tcPr>
          <w:p w:rsidR="007F25EC" w:rsidRPr="007F25EC" w:rsidRDefault="007F25EC" w:rsidP="007F25EC">
            <w:pPr>
              <w:spacing w:after="120" w:line="276" w:lineRule="auto"/>
              <w:rPr>
                <w:rFonts w:ascii="Arial" w:hAnsi="Arial" w:cs="Arial"/>
                <w:sz w:val="14"/>
                <w:szCs w:val="14"/>
              </w:rPr>
            </w:pPr>
          </w:p>
          <w:p w:rsidR="007F25EC" w:rsidRPr="007F25EC" w:rsidRDefault="007F25EC" w:rsidP="007F25EC">
            <w:pPr>
              <w:spacing w:after="120" w:line="276" w:lineRule="auto"/>
              <w:rPr>
                <w:rFonts w:ascii="Arial" w:hAnsi="Arial" w:cs="Arial"/>
                <w:sz w:val="14"/>
                <w:szCs w:val="14"/>
              </w:rPr>
            </w:pPr>
          </w:p>
          <w:p w:rsidR="007F25EC" w:rsidRPr="007F25EC" w:rsidRDefault="007F25EC" w:rsidP="007F25EC">
            <w:pPr>
              <w:spacing w:after="120" w:line="276" w:lineRule="auto"/>
              <w:rPr>
                <w:rFonts w:ascii="Arial" w:hAnsi="Arial" w:cs="Arial"/>
                <w:sz w:val="14"/>
                <w:szCs w:val="14"/>
              </w:rPr>
            </w:pPr>
          </w:p>
          <w:p w:rsidR="007F25EC" w:rsidRPr="007F25EC" w:rsidRDefault="007F25EC" w:rsidP="007F25EC">
            <w:pPr>
              <w:spacing w:after="120" w:line="276" w:lineRule="auto"/>
              <w:rPr>
                <w:rFonts w:ascii="Arial" w:hAnsi="Arial" w:cs="Arial"/>
                <w:sz w:val="14"/>
                <w:szCs w:val="14"/>
              </w:rPr>
            </w:pPr>
          </w:p>
          <w:p w:rsidR="007F25EC" w:rsidRPr="007F25EC" w:rsidRDefault="007F25EC" w:rsidP="007F25EC">
            <w:pPr>
              <w:spacing w:after="120" w:line="276" w:lineRule="auto"/>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7F25EC" w:rsidRPr="007F25EC" w:rsidRDefault="007F25EC" w:rsidP="007F25EC">
            <w:pPr>
              <w:spacing w:after="200" w:line="276" w:lineRule="auto"/>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7F25EC" w:rsidRPr="007F25EC" w:rsidRDefault="007F25EC" w:rsidP="007F25EC">
            <w:pPr>
              <w:spacing w:after="200" w:line="276" w:lineRule="auto"/>
              <w:jc w:val="center"/>
              <w:rPr>
                <w:rFonts w:ascii="Arial" w:hAnsi="Arial" w:cs="Arial"/>
                <w:sz w:val="32"/>
              </w:rPr>
            </w:pPr>
          </w:p>
        </w:tc>
      </w:tr>
      <w:tr w:rsidR="007F25EC" w:rsidRPr="007F25EC" w:rsidTr="00492A64">
        <w:trPr>
          <w:trHeight w:val="451"/>
        </w:trPr>
        <w:tc>
          <w:tcPr>
            <w:tcW w:w="4169" w:type="pct"/>
            <w:vMerge/>
            <w:tcBorders>
              <w:left w:val="single" w:sz="4" w:space="0" w:color="auto"/>
              <w:bottom w:val="single" w:sz="4" w:space="0" w:color="auto"/>
              <w:right w:val="single" w:sz="4" w:space="0" w:color="auto"/>
            </w:tcBorders>
          </w:tcPr>
          <w:p w:rsidR="007F25EC" w:rsidRPr="007F25EC" w:rsidRDefault="007F25EC" w:rsidP="007F25EC">
            <w:pPr>
              <w:spacing w:after="200" w:line="276" w:lineRule="auto"/>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7F25EC" w:rsidRPr="007F25EC" w:rsidRDefault="007F25EC" w:rsidP="007F25EC">
            <w:pPr>
              <w:spacing w:after="200" w:line="276" w:lineRule="auto"/>
              <w:jc w:val="center"/>
              <w:rPr>
                <w:rFonts w:ascii="Arial" w:hAnsi="Arial" w:cs="Arial"/>
                <w:sz w:val="32"/>
              </w:rPr>
            </w:pPr>
            <w:r w:rsidRPr="007F25EC">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7F25EC" w:rsidRPr="007F25EC" w:rsidRDefault="007F25EC" w:rsidP="007F25EC">
            <w:pPr>
              <w:spacing w:after="200" w:line="276" w:lineRule="auto"/>
              <w:jc w:val="center"/>
              <w:rPr>
                <w:rFonts w:ascii="Arial" w:hAnsi="Arial" w:cs="Arial"/>
                <w:sz w:val="32"/>
              </w:rPr>
            </w:pPr>
          </w:p>
        </w:tc>
      </w:tr>
      <w:tr w:rsidR="007F25EC" w:rsidRPr="007F25EC" w:rsidTr="00492A64">
        <w:trPr>
          <w:trHeight w:val="450"/>
        </w:trPr>
        <w:tc>
          <w:tcPr>
            <w:tcW w:w="4169" w:type="pct"/>
            <w:tcBorders>
              <w:top w:val="single" w:sz="4" w:space="0" w:color="auto"/>
              <w:left w:val="single" w:sz="4" w:space="0" w:color="auto"/>
              <w:right w:val="single" w:sz="4" w:space="0" w:color="auto"/>
            </w:tcBorders>
            <w:shd w:val="clear" w:color="auto" w:fill="D9D9D9"/>
          </w:tcPr>
          <w:p w:rsidR="007F25EC" w:rsidRPr="007F25EC" w:rsidRDefault="007F25EC" w:rsidP="007F25EC">
            <w:pPr>
              <w:spacing w:after="200" w:line="276" w:lineRule="auto"/>
              <w:rPr>
                <w:rFonts w:ascii="Arial" w:hAnsi="Arial" w:cs="Arial"/>
                <w:b/>
              </w:rPr>
            </w:pPr>
            <w:r w:rsidRPr="007F25EC">
              <w:rPr>
                <w:rFonts w:ascii="Arial" w:hAnsi="Arial" w:cs="Arial"/>
                <w:b/>
                <w:szCs w:val="16"/>
              </w:rPr>
              <w:t xml:space="preserve">2. </w:t>
            </w:r>
            <w:r w:rsidRPr="007F25EC">
              <w:rPr>
                <w:rFonts w:ascii="Arial" w:hAnsi="Arial" w:cs="Arial"/>
                <w:b/>
              </w:rPr>
              <w:t>Knowledge and Understanding Skills</w:t>
            </w:r>
          </w:p>
          <w:p w:rsidR="007F25EC" w:rsidRPr="007F25EC" w:rsidRDefault="007F25EC" w:rsidP="007F25EC">
            <w:pPr>
              <w:spacing w:after="120" w:line="276" w:lineRule="auto"/>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7F25EC" w:rsidRPr="007F25EC" w:rsidRDefault="007F25EC" w:rsidP="007F25EC">
            <w:pPr>
              <w:spacing w:after="200" w:line="276" w:lineRule="auto"/>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7F25EC" w:rsidRPr="007F25EC" w:rsidRDefault="007F25EC" w:rsidP="007F25EC">
            <w:pPr>
              <w:spacing w:after="200" w:line="276" w:lineRule="auto"/>
              <w:jc w:val="center"/>
              <w:rPr>
                <w:rFonts w:ascii="Arial" w:hAnsi="Arial" w:cs="Arial"/>
                <w:sz w:val="32"/>
              </w:rPr>
            </w:pPr>
          </w:p>
        </w:tc>
      </w:tr>
      <w:tr w:rsidR="007F25EC" w:rsidRPr="007F25EC" w:rsidTr="00492A64">
        <w:trPr>
          <w:trHeight w:val="450"/>
        </w:trPr>
        <w:tc>
          <w:tcPr>
            <w:tcW w:w="4169" w:type="pct"/>
            <w:vMerge w:val="restart"/>
            <w:tcBorders>
              <w:top w:val="single" w:sz="4" w:space="0" w:color="auto"/>
              <w:left w:val="single" w:sz="4" w:space="0" w:color="auto"/>
              <w:right w:val="single" w:sz="4" w:space="0" w:color="auto"/>
            </w:tcBorders>
          </w:tcPr>
          <w:p w:rsidR="007F25EC" w:rsidRPr="007F25EC" w:rsidRDefault="007F25EC" w:rsidP="007F25EC">
            <w:pPr>
              <w:spacing w:after="120" w:line="276" w:lineRule="auto"/>
              <w:rPr>
                <w:rFonts w:ascii="Arial" w:hAnsi="Arial" w:cs="Arial"/>
                <w:sz w:val="14"/>
                <w:szCs w:val="14"/>
              </w:rPr>
            </w:pPr>
          </w:p>
          <w:p w:rsidR="007F25EC" w:rsidRPr="007F25EC" w:rsidRDefault="007F25EC" w:rsidP="007F25EC">
            <w:pPr>
              <w:spacing w:after="120" w:line="276" w:lineRule="auto"/>
              <w:rPr>
                <w:rFonts w:ascii="Arial" w:hAnsi="Arial" w:cs="Arial"/>
                <w:sz w:val="14"/>
                <w:szCs w:val="14"/>
              </w:rPr>
            </w:pPr>
          </w:p>
          <w:p w:rsidR="007F25EC" w:rsidRPr="007F25EC" w:rsidRDefault="007F25EC" w:rsidP="007F25EC">
            <w:pPr>
              <w:spacing w:after="120" w:line="276" w:lineRule="auto"/>
              <w:rPr>
                <w:rFonts w:ascii="Arial" w:hAnsi="Arial" w:cs="Arial"/>
                <w:sz w:val="14"/>
                <w:szCs w:val="14"/>
              </w:rPr>
            </w:pPr>
          </w:p>
          <w:p w:rsidR="007F25EC" w:rsidRPr="007F25EC" w:rsidRDefault="007F25EC" w:rsidP="007F25EC">
            <w:pPr>
              <w:spacing w:after="120" w:line="276" w:lineRule="auto"/>
              <w:rPr>
                <w:rFonts w:ascii="Arial" w:hAnsi="Arial" w:cs="Arial"/>
                <w:sz w:val="14"/>
                <w:szCs w:val="14"/>
              </w:rPr>
            </w:pPr>
          </w:p>
          <w:p w:rsidR="007F25EC" w:rsidRPr="007F25EC" w:rsidRDefault="007F25EC" w:rsidP="007F25EC">
            <w:pPr>
              <w:spacing w:after="120" w:line="276" w:lineRule="auto"/>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7F25EC" w:rsidRPr="007F25EC" w:rsidRDefault="007F25EC" w:rsidP="007F25EC">
            <w:pPr>
              <w:spacing w:after="200" w:line="276" w:lineRule="auto"/>
              <w:jc w:val="center"/>
              <w:rPr>
                <w:rFonts w:ascii="Arial" w:hAnsi="Arial" w:cs="Arial"/>
                <w:sz w:val="32"/>
              </w:rPr>
            </w:pPr>
            <w:r w:rsidRPr="007F25EC">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7F25EC" w:rsidRPr="007F25EC" w:rsidRDefault="007F25EC" w:rsidP="007F25EC">
            <w:pPr>
              <w:spacing w:after="200" w:line="276" w:lineRule="auto"/>
              <w:jc w:val="center"/>
              <w:rPr>
                <w:rFonts w:ascii="Arial" w:hAnsi="Arial" w:cs="Arial"/>
                <w:sz w:val="32"/>
              </w:rPr>
            </w:pPr>
          </w:p>
        </w:tc>
      </w:tr>
      <w:tr w:rsidR="007F25EC" w:rsidRPr="007F25EC" w:rsidTr="00492A64">
        <w:trPr>
          <w:trHeight w:val="451"/>
        </w:trPr>
        <w:tc>
          <w:tcPr>
            <w:tcW w:w="4169" w:type="pct"/>
            <w:vMerge/>
            <w:tcBorders>
              <w:left w:val="single" w:sz="4" w:space="0" w:color="auto"/>
              <w:bottom w:val="single" w:sz="4" w:space="0" w:color="auto"/>
              <w:right w:val="single" w:sz="4" w:space="0" w:color="auto"/>
            </w:tcBorders>
          </w:tcPr>
          <w:p w:rsidR="007F25EC" w:rsidRPr="007F25EC" w:rsidRDefault="007F25EC" w:rsidP="007F25EC">
            <w:pPr>
              <w:spacing w:after="200" w:line="276" w:lineRule="auto"/>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7F25EC" w:rsidRPr="007F25EC" w:rsidRDefault="007F25EC" w:rsidP="007F25EC">
            <w:pPr>
              <w:spacing w:after="200" w:line="276" w:lineRule="auto"/>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7F25EC" w:rsidRPr="007F25EC" w:rsidRDefault="007F25EC" w:rsidP="007F25EC">
            <w:pPr>
              <w:spacing w:after="200" w:line="276" w:lineRule="auto"/>
              <w:jc w:val="center"/>
              <w:rPr>
                <w:rFonts w:ascii="Arial" w:hAnsi="Arial" w:cs="Arial"/>
                <w:sz w:val="32"/>
              </w:rPr>
            </w:pPr>
          </w:p>
        </w:tc>
      </w:tr>
      <w:tr w:rsidR="007F25EC" w:rsidRPr="007F25EC" w:rsidTr="00492A64">
        <w:trPr>
          <w:trHeight w:val="450"/>
        </w:trPr>
        <w:tc>
          <w:tcPr>
            <w:tcW w:w="4169" w:type="pct"/>
            <w:tcBorders>
              <w:top w:val="single" w:sz="4" w:space="0" w:color="auto"/>
              <w:left w:val="single" w:sz="4" w:space="0" w:color="auto"/>
              <w:right w:val="single" w:sz="4" w:space="0" w:color="auto"/>
            </w:tcBorders>
            <w:shd w:val="clear" w:color="auto" w:fill="D9D9D9"/>
          </w:tcPr>
          <w:p w:rsidR="007F25EC" w:rsidRPr="007F25EC" w:rsidRDefault="007F25EC" w:rsidP="007F25EC">
            <w:pPr>
              <w:spacing w:after="200" w:line="276" w:lineRule="auto"/>
              <w:rPr>
                <w:rFonts w:ascii="Arial" w:hAnsi="Arial" w:cs="Arial"/>
                <w:b/>
                <w:sz w:val="16"/>
                <w:szCs w:val="16"/>
              </w:rPr>
            </w:pPr>
            <w:r w:rsidRPr="007F25EC">
              <w:rPr>
                <w:rFonts w:ascii="Arial" w:hAnsi="Arial" w:cs="Arial"/>
                <w:b/>
                <w:szCs w:val="16"/>
              </w:rPr>
              <w:t xml:space="preserve">3. </w:t>
            </w:r>
            <w:r w:rsidRPr="007F25EC">
              <w:rPr>
                <w:rFonts w:ascii="Arial" w:hAnsi="Arial" w:cs="Arial"/>
                <w:b/>
              </w:rPr>
              <w:t>Cognitive and Intellectual Skills</w:t>
            </w:r>
          </w:p>
          <w:p w:rsidR="007F25EC" w:rsidRPr="007F25EC" w:rsidRDefault="007F25EC" w:rsidP="007F25EC">
            <w:pPr>
              <w:spacing w:after="120" w:line="276" w:lineRule="auto"/>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7F25EC" w:rsidRPr="007F25EC" w:rsidRDefault="007F25EC" w:rsidP="007F25EC">
            <w:pPr>
              <w:spacing w:after="200" w:line="276" w:lineRule="auto"/>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7F25EC" w:rsidRPr="007F25EC" w:rsidRDefault="007F25EC" w:rsidP="007F25EC">
            <w:pPr>
              <w:spacing w:after="200" w:line="276" w:lineRule="auto"/>
              <w:jc w:val="center"/>
              <w:rPr>
                <w:rFonts w:ascii="Arial" w:hAnsi="Arial" w:cs="Arial"/>
                <w:sz w:val="32"/>
              </w:rPr>
            </w:pPr>
          </w:p>
        </w:tc>
      </w:tr>
      <w:tr w:rsidR="007F25EC" w:rsidRPr="007F25EC" w:rsidTr="00492A64">
        <w:trPr>
          <w:trHeight w:val="450"/>
        </w:trPr>
        <w:tc>
          <w:tcPr>
            <w:tcW w:w="4169" w:type="pct"/>
            <w:vMerge w:val="restart"/>
            <w:tcBorders>
              <w:top w:val="single" w:sz="4" w:space="0" w:color="auto"/>
              <w:left w:val="single" w:sz="4" w:space="0" w:color="auto"/>
              <w:right w:val="single" w:sz="4" w:space="0" w:color="auto"/>
            </w:tcBorders>
          </w:tcPr>
          <w:p w:rsidR="007F25EC" w:rsidRPr="007F25EC" w:rsidRDefault="007F25EC" w:rsidP="007F25EC">
            <w:pPr>
              <w:spacing w:after="120" w:line="276" w:lineRule="auto"/>
              <w:rPr>
                <w:rFonts w:ascii="Arial" w:hAnsi="Arial" w:cs="Arial"/>
                <w:sz w:val="14"/>
                <w:szCs w:val="14"/>
              </w:rPr>
            </w:pPr>
          </w:p>
          <w:p w:rsidR="007F25EC" w:rsidRPr="007F25EC" w:rsidRDefault="007F25EC" w:rsidP="007F25EC">
            <w:pPr>
              <w:spacing w:after="120" w:line="276" w:lineRule="auto"/>
              <w:rPr>
                <w:rFonts w:ascii="Arial" w:hAnsi="Arial" w:cs="Arial"/>
                <w:sz w:val="14"/>
                <w:szCs w:val="14"/>
              </w:rPr>
            </w:pPr>
          </w:p>
          <w:p w:rsidR="007F25EC" w:rsidRPr="007F25EC" w:rsidRDefault="007F25EC" w:rsidP="007F25EC">
            <w:pPr>
              <w:spacing w:after="120" w:line="276" w:lineRule="auto"/>
              <w:rPr>
                <w:rFonts w:ascii="Arial" w:hAnsi="Arial" w:cs="Arial"/>
                <w:sz w:val="14"/>
                <w:szCs w:val="14"/>
              </w:rPr>
            </w:pPr>
          </w:p>
          <w:p w:rsidR="007F25EC" w:rsidRPr="007F25EC" w:rsidRDefault="007F25EC" w:rsidP="007F25EC">
            <w:pPr>
              <w:spacing w:after="120" w:line="276" w:lineRule="auto"/>
              <w:rPr>
                <w:rFonts w:ascii="Arial" w:hAnsi="Arial" w:cs="Arial"/>
                <w:sz w:val="14"/>
                <w:szCs w:val="14"/>
              </w:rPr>
            </w:pPr>
          </w:p>
          <w:p w:rsidR="007F25EC" w:rsidRPr="007F25EC" w:rsidRDefault="007F25EC" w:rsidP="007F25EC">
            <w:pPr>
              <w:spacing w:after="120" w:line="276" w:lineRule="auto"/>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7F25EC" w:rsidRPr="007F25EC" w:rsidRDefault="007F25EC" w:rsidP="007F25EC">
            <w:pPr>
              <w:spacing w:after="200" w:line="276" w:lineRule="auto"/>
              <w:jc w:val="center"/>
              <w:rPr>
                <w:rFonts w:ascii="Arial" w:hAnsi="Arial" w:cs="Arial"/>
                <w:sz w:val="32"/>
              </w:rPr>
            </w:pPr>
            <w:r w:rsidRPr="007F25EC">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7F25EC" w:rsidRPr="007F25EC" w:rsidRDefault="007F25EC" w:rsidP="007F25EC">
            <w:pPr>
              <w:spacing w:after="200" w:line="276" w:lineRule="auto"/>
              <w:jc w:val="center"/>
              <w:rPr>
                <w:rFonts w:ascii="Arial" w:hAnsi="Arial" w:cs="Arial"/>
                <w:sz w:val="32"/>
              </w:rPr>
            </w:pPr>
          </w:p>
        </w:tc>
      </w:tr>
      <w:tr w:rsidR="007F25EC" w:rsidRPr="007F25EC" w:rsidTr="00492A64">
        <w:trPr>
          <w:trHeight w:val="451"/>
        </w:trPr>
        <w:tc>
          <w:tcPr>
            <w:tcW w:w="4169" w:type="pct"/>
            <w:vMerge/>
            <w:tcBorders>
              <w:left w:val="single" w:sz="4" w:space="0" w:color="auto"/>
              <w:bottom w:val="single" w:sz="4" w:space="0" w:color="auto"/>
              <w:right w:val="single" w:sz="4" w:space="0" w:color="auto"/>
            </w:tcBorders>
          </w:tcPr>
          <w:p w:rsidR="007F25EC" w:rsidRPr="007F25EC" w:rsidRDefault="007F25EC" w:rsidP="007F25EC">
            <w:pPr>
              <w:spacing w:after="200" w:line="276" w:lineRule="auto"/>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7F25EC" w:rsidRPr="007F25EC" w:rsidRDefault="007F25EC" w:rsidP="007F25EC">
            <w:pPr>
              <w:spacing w:after="200" w:line="276" w:lineRule="auto"/>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7F25EC" w:rsidRPr="007F25EC" w:rsidRDefault="007F25EC" w:rsidP="007F25EC">
            <w:pPr>
              <w:spacing w:after="200" w:line="276" w:lineRule="auto"/>
              <w:jc w:val="center"/>
              <w:rPr>
                <w:rFonts w:ascii="Arial" w:hAnsi="Arial" w:cs="Arial"/>
                <w:sz w:val="32"/>
              </w:rPr>
            </w:pPr>
          </w:p>
        </w:tc>
      </w:tr>
      <w:tr w:rsidR="007F25EC" w:rsidRPr="007F25EC" w:rsidTr="00492A64">
        <w:trPr>
          <w:trHeight w:val="450"/>
        </w:trPr>
        <w:tc>
          <w:tcPr>
            <w:tcW w:w="4169" w:type="pct"/>
            <w:tcBorders>
              <w:top w:val="single" w:sz="4" w:space="0" w:color="auto"/>
              <w:left w:val="single" w:sz="4" w:space="0" w:color="auto"/>
              <w:right w:val="single" w:sz="4" w:space="0" w:color="auto"/>
            </w:tcBorders>
            <w:shd w:val="clear" w:color="auto" w:fill="D9D9D9"/>
          </w:tcPr>
          <w:p w:rsidR="007F25EC" w:rsidRPr="007F25EC" w:rsidRDefault="007F25EC" w:rsidP="007F25EC">
            <w:pPr>
              <w:spacing w:after="200" w:line="276" w:lineRule="auto"/>
              <w:rPr>
                <w:rFonts w:ascii="Arial" w:hAnsi="Arial" w:cs="Arial"/>
                <w:b/>
                <w:sz w:val="16"/>
                <w:szCs w:val="16"/>
              </w:rPr>
            </w:pPr>
            <w:r w:rsidRPr="007F25EC">
              <w:rPr>
                <w:rFonts w:ascii="Arial" w:hAnsi="Arial" w:cs="Arial"/>
                <w:b/>
                <w:szCs w:val="16"/>
              </w:rPr>
              <w:t xml:space="preserve">4. </w:t>
            </w:r>
            <w:r w:rsidRPr="007F25EC">
              <w:rPr>
                <w:rFonts w:ascii="Arial" w:hAnsi="Arial" w:cs="Arial"/>
                <w:b/>
              </w:rPr>
              <w:t>Practical Application Skills</w:t>
            </w:r>
          </w:p>
          <w:p w:rsidR="007F25EC" w:rsidRPr="007F25EC" w:rsidRDefault="007F25EC" w:rsidP="007F25EC">
            <w:pPr>
              <w:spacing w:after="120" w:line="276" w:lineRule="auto"/>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7F25EC" w:rsidRPr="007F25EC" w:rsidRDefault="007F25EC" w:rsidP="007F25EC">
            <w:pPr>
              <w:spacing w:after="200" w:line="276" w:lineRule="auto"/>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7F25EC" w:rsidRPr="007F25EC" w:rsidRDefault="007F25EC" w:rsidP="007F25EC">
            <w:pPr>
              <w:spacing w:after="200" w:line="276" w:lineRule="auto"/>
              <w:jc w:val="center"/>
              <w:rPr>
                <w:rFonts w:ascii="Arial" w:hAnsi="Arial" w:cs="Arial"/>
                <w:sz w:val="32"/>
              </w:rPr>
            </w:pPr>
          </w:p>
        </w:tc>
      </w:tr>
      <w:tr w:rsidR="007F25EC" w:rsidRPr="007F25EC" w:rsidTr="00492A64">
        <w:trPr>
          <w:trHeight w:val="451"/>
        </w:trPr>
        <w:tc>
          <w:tcPr>
            <w:tcW w:w="4169" w:type="pct"/>
            <w:vMerge w:val="restart"/>
            <w:tcBorders>
              <w:top w:val="single" w:sz="4" w:space="0" w:color="auto"/>
              <w:left w:val="single" w:sz="4" w:space="0" w:color="auto"/>
              <w:right w:val="single" w:sz="4" w:space="0" w:color="auto"/>
            </w:tcBorders>
          </w:tcPr>
          <w:p w:rsidR="007F25EC" w:rsidRPr="007F25EC" w:rsidRDefault="007F25EC" w:rsidP="007F25EC">
            <w:pPr>
              <w:spacing w:after="120" w:line="276" w:lineRule="auto"/>
              <w:rPr>
                <w:rFonts w:ascii="Arial" w:hAnsi="Arial" w:cs="Arial"/>
                <w:sz w:val="14"/>
                <w:szCs w:val="14"/>
              </w:rPr>
            </w:pPr>
          </w:p>
          <w:p w:rsidR="007F25EC" w:rsidRPr="007F25EC" w:rsidRDefault="007F25EC" w:rsidP="007F25EC">
            <w:pPr>
              <w:spacing w:after="120" w:line="276" w:lineRule="auto"/>
              <w:rPr>
                <w:rFonts w:ascii="Arial" w:hAnsi="Arial" w:cs="Arial"/>
                <w:sz w:val="14"/>
                <w:szCs w:val="14"/>
              </w:rPr>
            </w:pPr>
          </w:p>
          <w:p w:rsidR="007F25EC" w:rsidRPr="007F25EC" w:rsidRDefault="007F25EC" w:rsidP="007F25EC">
            <w:pPr>
              <w:spacing w:after="120" w:line="276" w:lineRule="auto"/>
              <w:rPr>
                <w:rFonts w:ascii="Arial" w:hAnsi="Arial" w:cs="Arial"/>
                <w:sz w:val="14"/>
                <w:szCs w:val="14"/>
              </w:rPr>
            </w:pPr>
          </w:p>
          <w:p w:rsidR="007F25EC" w:rsidRPr="007F25EC" w:rsidRDefault="007F25EC" w:rsidP="007F25EC">
            <w:pPr>
              <w:spacing w:after="120" w:line="276" w:lineRule="auto"/>
              <w:rPr>
                <w:rFonts w:ascii="Arial" w:hAnsi="Arial" w:cs="Arial"/>
                <w:sz w:val="14"/>
                <w:szCs w:val="14"/>
              </w:rPr>
            </w:pPr>
          </w:p>
          <w:p w:rsidR="007F25EC" w:rsidRPr="007F25EC" w:rsidRDefault="007F25EC" w:rsidP="007F25EC">
            <w:pPr>
              <w:spacing w:after="120" w:line="276" w:lineRule="auto"/>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7F25EC" w:rsidRPr="007F25EC" w:rsidRDefault="007F25EC" w:rsidP="007F25EC">
            <w:pPr>
              <w:spacing w:after="200" w:line="276" w:lineRule="auto"/>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7F25EC" w:rsidRPr="007F25EC" w:rsidRDefault="007F25EC" w:rsidP="007F25EC">
            <w:pPr>
              <w:spacing w:after="200" w:line="276" w:lineRule="auto"/>
              <w:jc w:val="center"/>
              <w:rPr>
                <w:rFonts w:ascii="Arial" w:hAnsi="Arial" w:cs="Arial"/>
                <w:sz w:val="32"/>
              </w:rPr>
            </w:pPr>
          </w:p>
        </w:tc>
      </w:tr>
      <w:tr w:rsidR="007F25EC" w:rsidRPr="007F25EC" w:rsidTr="00492A64">
        <w:trPr>
          <w:trHeight w:val="450"/>
        </w:trPr>
        <w:tc>
          <w:tcPr>
            <w:tcW w:w="4169" w:type="pct"/>
            <w:vMerge/>
            <w:tcBorders>
              <w:left w:val="single" w:sz="4" w:space="0" w:color="auto"/>
              <w:bottom w:val="single" w:sz="4" w:space="0" w:color="auto"/>
              <w:right w:val="single" w:sz="4" w:space="0" w:color="auto"/>
            </w:tcBorders>
          </w:tcPr>
          <w:p w:rsidR="007F25EC" w:rsidRPr="007F25EC" w:rsidRDefault="007F25EC" w:rsidP="007F25EC">
            <w:pPr>
              <w:spacing w:after="200" w:line="276" w:lineRule="auto"/>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7F25EC" w:rsidRPr="007F25EC" w:rsidRDefault="007F25EC" w:rsidP="007F25EC">
            <w:pPr>
              <w:spacing w:after="200" w:line="276" w:lineRule="auto"/>
              <w:jc w:val="center"/>
              <w:rPr>
                <w:rFonts w:ascii="Arial" w:hAnsi="Arial" w:cs="Arial"/>
                <w:sz w:val="32"/>
              </w:rPr>
            </w:pPr>
            <w:r w:rsidRPr="007F25EC">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rsidR="007F25EC" w:rsidRPr="007F25EC" w:rsidRDefault="007F25EC" w:rsidP="007F25EC">
            <w:pPr>
              <w:spacing w:after="200" w:line="276" w:lineRule="auto"/>
              <w:jc w:val="center"/>
              <w:rPr>
                <w:rFonts w:ascii="Arial" w:hAnsi="Arial" w:cs="Arial"/>
                <w:sz w:val="32"/>
              </w:rPr>
            </w:pPr>
          </w:p>
        </w:tc>
      </w:tr>
      <w:tr w:rsidR="007F25EC" w:rsidRPr="007F25EC" w:rsidTr="00492A64">
        <w:trPr>
          <w:trHeight w:val="450"/>
        </w:trPr>
        <w:tc>
          <w:tcPr>
            <w:tcW w:w="4169" w:type="pct"/>
            <w:tcBorders>
              <w:top w:val="single" w:sz="4" w:space="0" w:color="auto"/>
              <w:left w:val="single" w:sz="4" w:space="0" w:color="auto"/>
              <w:right w:val="single" w:sz="4" w:space="0" w:color="auto"/>
            </w:tcBorders>
            <w:shd w:val="clear" w:color="auto" w:fill="D9D9D9"/>
          </w:tcPr>
          <w:p w:rsidR="007F25EC" w:rsidRPr="007F25EC" w:rsidRDefault="007F25EC" w:rsidP="007F25EC">
            <w:pPr>
              <w:spacing w:after="200" w:line="276" w:lineRule="auto"/>
              <w:rPr>
                <w:rFonts w:ascii="Arial" w:hAnsi="Arial" w:cs="Arial"/>
                <w:b/>
                <w:sz w:val="16"/>
                <w:szCs w:val="16"/>
              </w:rPr>
            </w:pPr>
            <w:r w:rsidRPr="007F25EC">
              <w:rPr>
                <w:rFonts w:ascii="Arial" w:hAnsi="Arial" w:cs="Arial"/>
                <w:b/>
                <w:szCs w:val="16"/>
              </w:rPr>
              <w:t xml:space="preserve">5. </w:t>
            </w:r>
            <w:r w:rsidRPr="007F25EC">
              <w:rPr>
                <w:rFonts w:ascii="Arial" w:hAnsi="Arial" w:cs="Arial"/>
                <w:b/>
              </w:rPr>
              <w:t>Transferable Skills for Life and Professional Practice</w:t>
            </w:r>
          </w:p>
          <w:p w:rsidR="007F25EC" w:rsidRPr="007F25EC" w:rsidRDefault="007F25EC" w:rsidP="007F25EC">
            <w:pPr>
              <w:spacing w:after="120" w:line="276" w:lineRule="auto"/>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7F25EC" w:rsidRPr="007F25EC" w:rsidRDefault="007F25EC" w:rsidP="007F25EC">
            <w:pPr>
              <w:spacing w:after="200" w:line="276" w:lineRule="auto"/>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7F25EC" w:rsidRPr="007F25EC" w:rsidRDefault="007F25EC" w:rsidP="007F25EC">
            <w:pPr>
              <w:spacing w:after="200" w:line="276" w:lineRule="auto"/>
              <w:jc w:val="center"/>
              <w:rPr>
                <w:rFonts w:ascii="Arial" w:hAnsi="Arial" w:cs="Arial"/>
                <w:sz w:val="32"/>
              </w:rPr>
            </w:pPr>
          </w:p>
        </w:tc>
      </w:tr>
      <w:tr w:rsidR="007F25EC" w:rsidRPr="007F25EC" w:rsidTr="00492A64">
        <w:trPr>
          <w:trHeight w:val="451"/>
        </w:trPr>
        <w:tc>
          <w:tcPr>
            <w:tcW w:w="4169" w:type="pct"/>
            <w:vMerge w:val="restart"/>
            <w:tcBorders>
              <w:top w:val="single" w:sz="4" w:space="0" w:color="auto"/>
              <w:left w:val="single" w:sz="4" w:space="0" w:color="auto"/>
              <w:right w:val="single" w:sz="4" w:space="0" w:color="auto"/>
            </w:tcBorders>
          </w:tcPr>
          <w:p w:rsidR="007F25EC" w:rsidRPr="007F25EC" w:rsidRDefault="007F25EC" w:rsidP="007F25EC">
            <w:pPr>
              <w:spacing w:after="120" w:line="276" w:lineRule="auto"/>
              <w:rPr>
                <w:rFonts w:ascii="Arial" w:hAnsi="Arial" w:cs="Arial"/>
                <w:sz w:val="14"/>
                <w:szCs w:val="14"/>
              </w:rPr>
            </w:pPr>
          </w:p>
          <w:p w:rsidR="007F25EC" w:rsidRPr="007F25EC" w:rsidRDefault="007F25EC" w:rsidP="007F25EC">
            <w:pPr>
              <w:spacing w:after="120" w:line="276" w:lineRule="auto"/>
              <w:rPr>
                <w:rFonts w:ascii="Arial" w:hAnsi="Arial" w:cs="Arial"/>
                <w:sz w:val="14"/>
                <w:szCs w:val="14"/>
              </w:rPr>
            </w:pPr>
          </w:p>
          <w:p w:rsidR="007F25EC" w:rsidRPr="007F25EC" w:rsidRDefault="007F25EC" w:rsidP="007F25EC">
            <w:pPr>
              <w:spacing w:after="120" w:line="276" w:lineRule="auto"/>
              <w:rPr>
                <w:rFonts w:ascii="Arial" w:hAnsi="Arial" w:cs="Arial"/>
                <w:sz w:val="14"/>
                <w:szCs w:val="14"/>
              </w:rPr>
            </w:pPr>
          </w:p>
          <w:p w:rsidR="007F25EC" w:rsidRPr="007F25EC" w:rsidRDefault="007F25EC" w:rsidP="007F25EC">
            <w:pPr>
              <w:spacing w:after="120" w:line="276" w:lineRule="auto"/>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7F25EC" w:rsidRPr="007F25EC" w:rsidRDefault="007F25EC" w:rsidP="007F25EC">
            <w:pPr>
              <w:spacing w:after="200" w:line="276" w:lineRule="auto"/>
              <w:jc w:val="center"/>
              <w:rPr>
                <w:rFonts w:ascii="Arial" w:hAnsi="Arial" w:cs="Arial"/>
                <w:sz w:val="32"/>
              </w:rPr>
            </w:pPr>
            <w:r w:rsidRPr="007F25EC">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rsidR="007F25EC" w:rsidRPr="007F25EC" w:rsidRDefault="007F25EC" w:rsidP="007F25EC">
            <w:pPr>
              <w:spacing w:after="200" w:line="276" w:lineRule="auto"/>
              <w:jc w:val="center"/>
              <w:rPr>
                <w:rFonts w:ascii="Arial" w:hAnsi="Arial" w:cs="Arial"/>
                <w:sz w:val="32"/>
              </w:rPr>
            </w:pPr>
          </w:p>
        </w:tc>
      </w:tr>
      <w:tr w:rsidR="007F25EC" w:rsidRPr="007F25EC" w:rsidTr="00492A64">
        <w:trPr>
          <w:trHeight w:val="450"/>
        </w:trPr>
        <w:tc>
          <w:tcPr>
            <w:tcW w:w="4169" w:type="pct"/>
            <w:vMerge/>
            <w:tcBorders>
              <w:left w:val="single" w:sz="4" w:space="0" w:color="auto"/>
              <w:bottom w:val="single" w:sz="4" w:space="0" w:color="auto"/>
              <w:right w:val="single" w:sz="4" w:space="0" w:color="auto"/>
            </w:tcBorders>
          </w:tcPr>
          <w:p w:rsidR="007F25EC" w:rsidRPr="007F25EC" w:rsidRDefault="007F25EC" w:rsidP="007F25EC">
            <w:pPr>
              <w:spacing w:after="200" w:line="276" w:lineRule="auto"/>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7F25EC" w:rsidRPr="007F25EC" w:rsidRDefault="007F25EC" w:rsidP="007F25EC">
            <w:pPr>
              <w:spacing w:after="200" w:line="276" w:lineRule="auto"/>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7F25EC" w:rsidRPr="007F25EC" w:rsidRDefault="007F25EC" w:rsidP="007F25EC">
            <w:pPr>
              <w:spacing w:after="200" w:line="276" w:lineRule="auto"/>
              <w:jc w:val="center"/>
              <w:rPr>
                <w:rFonts w:ascii="Arial" w:hAnsi="Arial" w:cs="Arial"/>
                <w:sz w:val="32"/>
              </w:rPr>
            </w:pPr>
          </w:p>
        </w:tc>
      </w:tr>
    </w:tbl>
    <w:p w:rsidR="007F25EC" w:rsidRPr="007F25EC" w:rsidRDefault="007F25EC" w:rsidP="007F25EC">
      <w:pPr>
        <w:spacing w:after="200" w:line="276" w:lineRule="auto"/>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7F25EC" w:rsidRPr="007F25EC" w:rsidTr="00492A64">
        <w:trPr>
          <w:cantSplit/>
        </w:trPr>
        <w:tc>
          <w:tcPr>
            <w:tcW w:w="6062" w:type="dxa"/>
            <w:vMerge w:val="restart"/>
            <w:shd w:val="pct15" w:color="auto" w:fill="auto"/>
            <w:vAlign w:val="center"/>
          </w:tcPr>
          <w:p w:rsidR="007F25EC" w:rsidRPr="007F25EC" w:rsidRDefault="007F25EC" w:rsidP="007F25EC">
            <w:pPr>
              <w:spacing w:after="200" w:line="276" w:lineRule="auto"/>
              <w:rPr>
                <w:rFonts w:ascii="Arial" w:hAnsi="Arial" w:cs="Arial"/>
                <w:sz w:val="16"/>
                <w:szCs w:val="16"/>
              </w:rPr>
            </w:pPr>
            <w:r w:rsidRPr="007F25EC">
              <w:rPr>
                <w:rFonts w:ascii="Arial" w:hAnsi="Arial" w:cs="Arial"/>
                <w:b/>
                <w:bCs/>
              </w:rPr>
              <w:t xml:space="preserve">Assessment Mark </w:t>
            </w:r>
            <w:r w:rsidRPr="007F25EC">
              <w:rPr>
                <w:rFonts w:ascii="Arial" w:hAnsi="Arial" w:cs="Arial"/>
                <w:bCs/>
              </w:rPr>
              <w:t>(</w:t>
            </w:r>
            <w:r w:rsidRPr="007F25EC">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7F25EC" w:rsidRPr="007F25EC" w:rsidRDefault="007F25EC" w:rsidP="007F25EC">
            <w:pPr>
              <w:spacing w:after="200" w:line="276" w:lineRule="auto"/>
              <w:rPr>
                <w:rFonts w:ascii="Arial" w:hAnsi="Arial" w:cs="Arial"/>
                <w:b/>
                <w:bCs/>
                <w:sz w:val="16"/>
                <w:szCs w:val="16"/>
              </w:rPr>
            </w:pPr>
            <w:r w:rsidRPr="007F25EC">
              <w:rPr>
                <w:rFonts w:ascii="Arial" w:hAnsi="Arial" w:cs="Arial"/>
                <w:b/>
                <w:sz w:val="16"/>
                <w:szCs w:val="16"/>
              </w:rPr>
              <w:t>Late Submission Penalties (tick if appropriate)</w:t>
            </w:r>
          </w:p>
        </w:tc>
        <w:tc>
          <w:tcPr>
            <w:tcW w:w="1060" w:type="dxa"/>
            <w:vMerge w:val="restart"/>
            <w:vAlign w:val="center"/>
          </w:tcPr>
          <w:p w:rsidR="007F25EC" w:rsidRPr="007F25EC" w:rsidRDefault="007F25EC" w:rsidP="007F25EC">
            <w:pPr>
              <w:spacing w:after="200" w:line="276" w:lineRule="auto"/>
              <w:jc w:val="right"/>
              <w:rPr>
                <w:rFonts w:ascii="Arial" w:hAnsi="Arial" w:cs="Arial"/>
                <w:b/>
                <w:bCs/>
              </w:rPr>
            </w:pPr>
            <w:r w:rsidRPr="007F25EC">
              <w:rPr>
                <w:rFonts w:ascii="Arial" w:hAnsi="Arial" w:cs="Arial"/>
                <w:b/>
                <w:bCs/>
              </w:rPr>
              <w:t>%</w:t>
            </w:r>
          </w:p>
        </w:tc>
      </w:tr>
      <w:tr w:rsidR="007F25EC" w:rsidRPr="007F25EC" w:rsidTr="00492A64">
        <w:trPr>
          <w:cantSplit/>
        </w:trPr>
        <w:tc>
          <w:tcPr>
            <w:tcW w:w="6062" w:type="dxa"/>
            <w:vMerge/>
            <w:vAlign w:val="bottom"/>
          </w:tcPr>
          <w:p w:rsidR="007F25EC" w:rsidRPr="007F25EC" w:rsidRDefault="007F25EC" w:rsidP="007F25EC">
            <w:pPr>
              <w:spacing w:after="200" w:line="276" w:lineRule="auto"/>
              <w:rPr>
                <w:rFonts w:ascii="Arial" w:hAnsi="Arial" w:cs="Arial"/>
              </w:rPr>
            </w:pPr>
          </w:p>
        </w:tc>
        <w:tc>
          <w:tcPr>
            <w:tcW w:w="2903" w:type="dxa"/>
            <w:vAlign w:val="bottom"/>
          </w:tcPr>
          <w:p w:rsidR="007F25EC" w:rsidRPr="007F25EC" w:rsidRDefault="007F25EC" w:rsidP="007F25EC">
            <w:pPr>
              <w:spacing w:after="200" w:line="276" w:lineRule="auto"/>
              <w:rPr>
                <w:rFonts w:ascii="Arial" w:hAnsi="Arial" w:cs="Arial"/>
                <w:b/>
                <w:bCs/>
                <w:sz w:val="16"/>
                <w:szCs w:val="16"/>
              </w:rPr>
            </w:pPr>
            <w:r w:rsidRPr="007F25EC">
              <w:rPr>
                <w:rFonts w:ascii="Arial" w:hAnsi="Arial" w:cs="Arial"/>
                <w:sz w:val="16"/>
                <w:szCs w:val="16"/>
              </w:rPr>
              <w:t>Up to 1 week late (</w:t>
            </w:r>
            <w:r w:rsidRPr="007F25EC">
              <w:rPr>
                <w:rFonts w:ascii="Arial" w:hAnsi="Arial" w:cs="Arial"/>
                <w:sz w:val="12"/>
                <w:szCs w:val="12"/>
              </w:rPr>
              <w:t>40% Max)</w:t>
            </w:r>
          </w:p>
        </w:tc>
        <w:tc>
          <w:tcPr>
            <w:tcW w:w="641" w:type="dxa"/>
            <w:vAlign w:val="bottom"/>
          </w:tcPr>
          <w:p w:rsidR="007F25EC" w:rsidRPr="007F25EC" w:rsidRDefault="007F25EC" w:rsidP="007F25EC">
            <w:pPr>
              <w:spacing w:after="200" w:line="276" w:lineRule="auto"/>
              <w:jc w:val="center"/>
              <w:rPr>
                <w:rFonts w:ascii="Arial" w:hAnsi="Arial" w:cs="Arial"/>
                <w:sz w:val="12"/>
                <w:szCs w:val="12"/>
              </w:rPr>
            </w:pPr>
          </w:p>
        </w:tc>
        <w:tc>
          <w:tcPr>
            <w:tcW w:w="1060" w:type="dxa"/>
            <w:vMerge/>
            <w:vAlign w:val="bottom"/>
          </w:tcPr>
          <w:p w:rsidR="007F25EC" w:rsidRPr="007F25EC" w:rsidRDefault="007F25EC" w:rsidP="007F25EC">
            <w:pPr>
              <w:spacing w:after="200" w:line="276" w:lineRule="auto"/>
              <w:ind w:leftChars="71" w:left="156"/>
              <w:rPr>
                <w:rFonts w:ascii="Arial" w:hAnsi="Arial" w:cs="Arial"/>
              </w:rPr>
            </w:pPr>
          </w:p>
        </w:tc>
      </w:tr>
      <w:tr w:rsidR="007F25EC" w:rsidRPr="007F25EC" w:rsidTr="00492A64">
        <w:trPr>
          <w:cantSplit/>
        </w:trPr>
        <w:tc>
          <w:tcPr>
            <w:tcW w:w="6062" w:type="dxa"/>
            <w:vMerge/>
            <w:vAlign w:val="bottom"/>
          </w:tcPr>
          <w:p w:rsidR="007F25EC" w:rsidRPr="007F25EC" w:rsidRDefault="007F25EC" w:rsidP="007F25EC">
            <w:pPr>
              <w:spacing w:after="200" w:line="276" w:lineRule="auto"/>
              <w:rPr>
                <w:rFonts w:ascii="Arial" w:hAnsi="Arial" w:cs="Arial"/>
              </w:rPr>
            </w:pPr>
          </w:p>
        </w:tc>
        <w:tc>
          <w:tcPr>
            <w:tcW w:w="2903" w:type="dxa"/>
            <w:vAlign w:val="bottom"/>
          </w:tcPr>
          <w:p w:rsidR="007F25EC" w:rsidRPr="007F25EC" w:rsidRDefault="007F25EC" w:rsidP="007F25EC">
            <w:pPr>
              <w:spacing w:after="200" w:line="276" w:lineRule="auto"/>
              <w:rPr>
                <w:rFonts w:ascii="Arial" w:hAnsi="Arial" w:cs="Arial"/>
                <w:b/>
                <w:bCs/>
                <w:sz w:val="16"/>
                <w:szCs w:val="16"/>
              </w:rPr>
            </w:pPr>
            <w:r w:rsidRPr="007F25EC">
              <w:rPr>
                <w:rFonts w:ascii="Arial" w:hAnsi="Arial" w:cs="Arial"/>
                <w:sz w:val="16"/>
                <w:szCs w:val="16"/>
              </w:rPr>
              <w:t>Over 1 week late (</w:t>
            </w:r>
            <w:r w:rsidRPr="007F25EC">
              <w:rPr>
                <w:rFonts w:ascii="Arial" w:hAnsi="Arial" w:cs="Arial"/>
                <w:sz w:val="12"/>
                <w:szCs w:val="12"/>
              </w:rPr>
              <w:t>0%)</w:t>
            </w:r>
          </w:p>
        </w:tc>
        <w:tc>
          <w:tcPr>
            <w:tcW w:w="641" w:type="dxa"/>
            <w:vAlign w:val="bottom"/>
          </w:tcPr>
          <w:p w:rsidR="007F25EC" w:rsidRPr="007F25EC" w:rsidRDefault="007F25EC" w:rsidP="007F25EC">
            <w:pPr>
              <w:spacing w:after="200" w:line="276" w:lineRule="auto"/>
              <w:jc w:val="center"/>
              <w:rPr>
                <w:rFonts w:ascii="Arial" w:hAnsi="Arial" w:cs="Arial"/>
                <w:sz w:val="12"/>
                <w:szCs w:val="12"/>
              </w:rPr>
            </w:pPr>
          </w:p>
        </w:tc>
        <w:tc>
          <w:tcPr>
            <w:tcW w:w="1060" w:type="dxa"/>
            <w:vMerge/>
            <w:vAlign w:val="bottom"/>
          </w:tcPr>
          <w:p w:rsidR="007F25EC" w:rsidRPr="007F25EC" w:rsidRDefault="007F25EC" w:rsidP="007F25EC">
            <w:pPr>
              <w:spacing w:after="200" w:line="276" w:lineRule="auto"/>
              <w:ind w:firstLineChars="141" w:firstLine="310"/>
              <w:rPr>
                <w:rFonts w:ascii="Arial" w:hAnsi="Arial" w:cs="Arial"/>
              </w:rPr>
            </w:pPr>
          </w:p>
        </w:tc>
      </w:tr>
    </w:tbl>
    <w:p w:rsidR="007F25EC" w:rsidRPr="007F25EC" w:rsidRDefault="007F25EC" w:rsidP="007F25EC">
      <w:pPr>
        <w:spacing w:after="200" w:line="276" w:lineRule="auto"/>
        <w:rPr>
          <w:rFonts w:ascii="Arial" w:hAnsi="Arial" w:cs="Arial"/>
        </w:rPr>
      </w:pPr>
    </w:p>
    <w:p w:rsidR="007F25EC" w:rsidRPr="007F25EC" w:rsidRDefault="007F25EC" w:rsidP="007F25EC">
      <w:pPr>
        <w:spacing w:after="200" w:line="276" w:lineRule="auto"/>
        <w:rPr>
          <w:rFonts w:ascii="Arial" w:hAnsi="Arial" w:cs="Arial"/>
        </w:rPr>
      </w:pPr>
    </w:p>
    <w:p w:rsidR="007F25EC" w:rsidRPr="007F25EC" w:rsidRDefault="007F25EC" w:rsidP="007F25EC">
      <w:pPr>
        <w:spacing w:after="200" w:line="276" w:lineRule="auto"/>
        <w:rPr>
          <w:rFonts w:ascii="Arial" w:hAnsi="Arial" w:cs="Arial"/>
          <w:vanish/>
        </w:rPr>
        <w:sectPr w:rsidR="007F25EC" w:rsidRPr="007F25EC" w:rsidSect="007F25EC">
          <w:footerReference w:type="default" r:id="rId9"/>
          <w:pgSz w:w="11894" w:h="16834"/>
          <w:pgMar w:top="720" w:right="720" w:bottom="720" w:left="720" w:header="706" w:footer="706" w:gutter="0"/>
          <w:paperSrc w:first="1" w:other="1"/>
          <w:cols w:space="720"/>
        </w:sectPr>
      </w:pPr>
    </w:p>
    <w:p w:rsidR="007F25EC" w:rsidRPr="007F25EC" w:rsidRDefault="007F25EC" w:rsidP="007F25EC">
      <w:pPr>
        <w:spacing w:after="200" w:line="276" w:lineRule="auto"/>
        <w:rPr>
          <w:rFonts w:ascii="Arial" w:hAnsi="Arial" w:cs="Arial"/>
          <w:vanish/>
        </w:rPr>
        <w:sectPr w:rsidR="007F25EC" w:rsidRPr="007F25EC" w:rsidSect="00C1455C">
          <w:pgSz w:w="16834" w:h="11894" w:orient="landscape"/>
          <w:pgMar w:top="720" w:right="720" w:bottom="720" w:left="720" w:header="706" w:footer="706" w:gutter="0"/>
          <w:paperSrc w:first="1" w:other="1"/>
          <w:cols w:space="720"/>
          <w:docGrid w:linePitch="272"/>
        </w:sectPr>
      </w:pPr>
    </w:p>
    <w:p w:rsidR="007F25EC" w:rsidRPr="007F25EC" w:rsidRDefault="007F25EC" w:rsidP="007F25EC">
      <w:pPr>
        <w:spacing w:after="200" w:line="276" w:lineRule="auto"/>
        <w:rPr>
          <w:rFonts w:ascii="Arial" w:hAnsi="Arial" w:cs="Arial"/>
          <w:vanish/>
        </w:rPr>
      </w:pPr>
    </w:p>
    <w:p w:rsidR="007F25EC" w:rsidRPr="007F25EC" w:rsidRDefault="007F25EC" w:rsidP="007F25EC">
      <w:pPr>
        <w:spacing w:before="100" w:after="100" w:line="240" w:lineRule="auto"/>
        <w:rPr>
          <w:rFonts w:ascii="Arial" w:eastAsia="Times New Roman" w:hAnsi="Arial" w:cs="Arial"/>
          <w:color w:val="303B44"/>
        </w:rPr>
      </w:pPr>
    </w:p>
    <w:tbl>
      <w:tblPr>
        <w:tblStyle w:val="TableGrid"/>
        <w:tblW w:w="0" w:type="auto"/>
        <w:shd w:val="clear" w:color="auto" w:fill="ACB9CA" w:themeFill="text2" w:themeFillTint="66"/>
        <w:tblLook w:val="04A0" w:firstRow="1" w:lastRow="0" w:firstColumn="1" w:lastColumn="0" w:noHBand="0" w:noVBand="1"/>
      </w:tblPr>
      <w:tblGrid>
        <w:gridCol w:w="13858"/>
      </w:tblGrid>
      <w:tr w:rsidR="007F25EC" w:rsidRPr="007F25EC" w:rsidTr="00492A64">
        <w:tc>
          <w:tcPr>
            <w:tcW w:w="13858" w:type="dxa"/>
            <w:shd w:val="clear" w:color="auto" w:fill="ACB9CA" w:themeFill="text2" w:themeFillTint="66"/>
          </w:tcPr>
          <w:p w:rsidR="007F25EC" w:rsidRPr="007F25EC" w:rsidRDefault="007F25EC" w:rsidP="007F25EC">
            <w:pPr>
              <w:spacing w:before="100" w:after="100"/>
              <w:rPr>
                <w:rFonts w:ascii="Arial" w:eastAsia="Times New Roman" w:hAnsi="Arial" w:cs="Arial"/>
                <w:b/>
                <w:color w:val="303B44"/>
              </w:rPr>
            </w:pPr>
            <w:r w:rsidRPr="007F25EC">
              <w:rPr>
                <w:rFonts w:ascii="Arial" w:eastAsia="Times New Roman" w:hAnsi="Arial" w:cs="Arial"/>
                <w:b/>
                <w:color w:val="303B44"/>
              </w:rPr>
              <w:t>GENERIC ASSESSMENT CRITERIA</w:t>
            </w:r>
          </w:p>
        </w:tc>
      </w:tr>
    </w:tbl>
    <w:p w:rsidR="007F25EC" w:rsidRPr="007F25EC" w:rsidRDefault="007F25EC" w:rsidP="007F25EC">
      <w:pPr>
        <w:spacing w:before="100" w:after="100" w:line="240" w:lineRule="auto"/>
        <w:rPr>
          <w:rFonts w:ascii="Arial" w:eastAsia="Times New Roman" w:hAnsi="Arial" w:cs="Arial"/>
          <w:color w:val="303B44"/>
        </w:rPr>
      </w:pPr>
    </w:p>
    <w:tbl>
      <w:tblPr>
        <w:tblStyle w:val="TableGrid"/>
        <w:tblW w:w="0" w:type="auto"/>
        <w:tblLook w:val="04A0" w:firstRow="1" w:lastRow="0" w:firstColumn="1" w:lastColumn="0" w:noHBand="0" w:noVBand="1"/>
      </w:tblPr>
      <w:tblGrid>
        <w:gridCol w:w="13948"/>
      </w:tblGrid>
      <w:tr w:rsidR="007F25EC" w:rsidRPr="007F25EC" w:rsidTr="00492A64">
        <w:tc>
          <w:tcPr>
            <w:tcW w:w="13948" w:type="dxa"/>
            <w:shd w:val="clear" w:color="auto" w:fill="ACB9CA" w:themeFill="text2" w:themeFillTint="66"/>
          </w:tcPr>
          <w:p w:rsidR="007F25EC" w:rsidRPr="007F25EC" w:rsidRDefault="007F25EC" w:rsidP="007F25EC">
            <w:pPr>
              <w:spacing w:after="200" w:line="276" w:lineRule="auto"/>
              <w:rPr>
                <w:rFonts w:ascii="Arial" w:hAnsi="Arial" w:cs="Arial"/>
                <w:b/>
              </w:rPr>
            </w:pPr>
            <w:r w:rsidRPr="007F25EC">
              <w:rPr>
                <w:rFonts w:ascii="Arial" w:hAnsi="Arial" w:cs="Arial"/>
                <w:b/>
              </w:rPr>
              <w:t>Level 4</w:t>
            </w:r>
          </w:p>
        </w:tc>
      </w:tr>
      <w:tr w:rsidR="007F25EC" w:rsidRPr="007F25EC" w:rsidTr="00492A64">
        <w:tc>
          <w:tcPr>
            <w:tcW w:w="13948" w:type="dxa"/>
            <w:shd w:val="clear" w:color="auto" w:fill="D9E2F3" w:themeFill="accent5" w:themeFillTint="33"/>
          </w:tcPr>
          <w:p w:rsidR="007F25EC" w:rsidRPr="007F25EC" w:rsidRDefault="007F25EC" w:rsidP="007F25EC">
            <w:pPr>
              <w:spacing w:after="200" w:line="276" w:lineRule="auto"/>
              <w:rPr>
                <w:rFonts w:ascii="Arial" w:eastAsia="Arial" w:hAnsi="Arial" w:cs="Arial"/>
                <w:spacing w:val="-1"/>
              </w:rPr>
            </w:pPr>
            <w:r w:rsidRPr="007F25EC">
              <w:rPr>
                <w:rFonts w:ascii="Arial" w:eastAsia="Arial" w:hAnsi="Arial" w:cs="Arial"/>
                <w:spacing w:val="-1"/>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7F25EC">
              <w:t xml:space="preserve"> They will be able to </w:t>
            </w:r>
            <w:r w:rsidRPr="007F25EC">
              <w:rPr>
                <w:rFonts w:ascii="Arial" w:eastAsia="Arial" w:hAnsi="Arial" w:cs="Arial"/>
                <w:spacing w:val="-1"/>
              </w:rPr>
              <w:t>undertake further training and develop new skills within a structured and managed environment and will have the qualities and transferable skills necessary for employment requiring the exercise of some personal responsibility.</w:t>
            </w:r>
          </w:p>
        </w:tc>
      </w:tr>
    </w:tbl>
    <w:p w:rsidR="007F25EC" w:rsidRPr="007F25EC" w:rsidRDefault="007F25EC" w:rsidP="007F25EC">
      <w:pPr>
        <w:spacing w:after="200" w:line="276" w:lineRule="auto"/>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F25EC" w:rsidRPr="007F25EC" w:rsidTr="00492A64">
        <w:trPr>
          <w:tblHeader/>
        </w:trPr>
        <w:tc>
          <w:tcPr>
            <w:tcW w:w="1735" w:type="dxa"/>
            <w:shd w:val="clear" w:color="auto" w:fill="ACB9CA" w:themeFill="text2" w:themeFillTint="66"/>
          </w:tcPr>
          <w:p w:rsidR="007F25EC" w:rsidRPr="007F25EC" w:rsidRDefault="007F25EC" w:rsidP="007F25EC">
            <w:pPr>
              <w:spacing w:after="200" w:line="276" w:lineRule="auto"/>
              <w:rPr>
                <w:rFonts w:ascii="Arial" w:hAnsi="Arial" w:cs="Arial"/>
                <w:sz w:val="18"/>
                <w:szCs w:val="18"/>
              </w:rPr>
            </w:pPr>
            <w:r w:rsidRPr="007F25EC">
              <w:rPr>
                <w:rFonts w:ascii="Arial" w:hAnsi="Arial" w:cs="Arial"/>
                <w:b/>
                <w:sz w:val="18"/>
                <w:szCs w:val="18"/>
              </w:rPr>
              <w:t>Level 4</w:t>
            </w:r>
          </w:p>
        </w:tc>
        <w:tc>
          <w:tcPr>
            <w:tcW w:w="1736" w:type="dxa"/>
            <w:shd w:val="clear" w:color="auto" w:fill="ACB9CA" w:themeFill="text2" w:themeFillTint="66"/>
            <w:vAlign w:val="center"/>
          </w:tcPr>
          <w:p w:rsidR="007F25EC" w:rsidRPr="007F25EC" w:rsidRDefault="007F25EC" w:rsidP="007F25EC">
            <w:pPr>
              <w:spacing w:after="200" w:line="276" w:lineRule="auto"/>
              <w:jc w:val="center"/>
              <w:rPr>
                <w:rFonts w:ascii="Arial" w:hAnsi="Arial" w:cs="Arial"/>
                <w:b/>
                <w:sz w:val="18"/>
                <w:szCs w:val="18"/>
              </w:rPr>
            </w:pPr>
            <w:r w:rsidRPr="007F25EC">
              <w:rPr>
                <w:rFonts w:ascii="Arial" w:hAnsi="Arial" w:cs="Arial"/>
                <w:b/>
                <w:sz w:val="18"/>
                <w:szCs w:val="18"/>
              </w:rPr>
              <w:t>FAIL</w:t>
            </w:r>
          </w:p>
        </w:tc>
        <w:tc>
          <w:tcPr>
            <w:tcW w:w="1736" w:type="dxa"/>
            <w:shd w:val="clear" w:color="auto" w:fill="ACB9CA" w:themeFill="text2" w:themeFillTint="66"/>
            <w:vAlign w:val="center"/>
          </w:tcPr>
          <w:p w:rsidR="007F25EC" w:rsidRPr="007F25EC" w:rsidRDefault="007F25EC" w:rsidP="007F25EC">
            <w:pPr>
              <w:spacing w:after="200" w:line="276" w:lineRule="auto"/>
              <w:jc w:val="center"/>
              <w:rPr>
                <w:rFonts w:ascii="Arial" w:hAnsi="Arial" w:cs="Arial"/>
                <w:b/>
                <w:sz w:val="18"/>
                <w:szCs w:val="18"/>
              </w:rPr>
            </w:pPr>
            <w:r w:rsidRPr="007F25EC">
              <w:rPr>
                <w:rFonts w:ascii="Arial" w:hAnsi="Arial" w:cs="Arial"/>
                <w:b/>
                <w:sz w:val="18"/>
                <w:szCs w:val="18"/>
              </w:rPr>
              <w:t>MARGINAL FAIL</w:t>
            </w:r>
          </w:p>
        </w:tc>
        <w:tc>
          <w:tcPr>
            <w:tcW w:w="1736" w:type="dxa"/>
            <w:shd w:val="clear" w:color="auto" w:fill="ACB9CA" w:themeFill="text2" w:themeFillTint="66"/>
            <w:vAlign w:val="center"/>
          </w:tcPr>
          <w:p w:rsidR="007F25EC" w:rsidRPr="007F25EC" w:rsidRDefault="007F25EC" w:rsidP="007F25EC">
            <w:pPr>
              <w:spacing w:after="200" w:line="276" w:lineRule="auto"/>
              <w:jc w:val="center"/>
              <w:rPr>
                <w:rFonts w:ascii="Arial" w:hAnsi="Arial" w:cs="Arial"/>
                <w:b/>
                <w:sz w:val="18"/>
                <w:szCs w:val="18"/>
              </w:rPr>
            </w:pPr>
            <w:r w:rsidRPr="007F25EC">
              <w:rPr>
                <w:rFonts w:ascii="Arial" w:hAnsi="Arial" w:cs="Arial"/>
                <w:b/>
                <w:sz w:val="18"/>
                <w:szCs w:val="18"/>
              </w:rPr>
              <w:t>SATISFACTORY</w:t>
            </w:r>
          </w:p>
          <w:p w:rsidR="007F25EC" w:rsidRPr="007F25EC" w:rsidRDefault="007F25EC" w:rsidP="007F25EC">
            <w:pPr>
              <w:spacing w:after="200" w:line="276" w:lineRule="auto"/>
              <w:jc w:val="center"/>
              <w:rPr>
                <w:rFonts w:ascii="Arial" w:hAnsi="Arial" w:cs="Arial"/>
                <w:b/>
                <w:sz w:val="18"/>
                <w:szCs w:val="18"/>
              </w:rPr>
            </w:pPr>
            <w:r w:rsidRPr="007F25EC">
              <w:rPr>
                <w:rFonts w:ascii="Arial" w:hAnsi="Arial" w:cs="Arial"/>
                <w:b/>
                <w:sz w:val="18"/>
                <w:szCs w:val="18"/>
              </w:rPr>
              <w:t>(3</w:t>
            </w:r>
            <w:r w:rsidRPr="007F25EC">
              <w:rPr>
                <w:rFonts w:ascii="Arial" w:hAnsi="Arial" w:cs="Arial"/>
                <w:b/>
                <w:sz w:val="18"/>
                <w:szCs w:val="18"/>
                <w:vertAlign w:val="superscript"/>
              </w:rPr>
              <w:t>rd</w:t>
            </w:r>
            <w:r w:rsidRPr="007F25EC">
              <w:rPr>
                <w:rFonts w:ascii="Arial" w:hAnsi="Arial" w:cs="Arial"/>
                <w:b/>
                <w:sz w:val="18"/>
                <w:szCs w:val="18"/>
              </w:rPr>
              <w:t xml:space="preserve"> / Pass)</w:t>
            </w:r>
          </w:p>
        </w:tc>
        <w:tc>
          <w:tcPr>
            <w:tcW w:w="1736" w:type="dxa"/>
            <w:shd w:val="clear" w:color="auto" w:fill="ACB9CA" w:themeFill="text2" w:themeFillTint="66"/>
            <w:vAlign w:val="center"/>
          </w:tcPr>
          <w:p w:rsidR="007F25EC" w:rsidRPr="007F25EC" w:rsidRDefault="007F25EC" w:rsidP="007F25EC">
            <w:pPr>
              <w:spacing w:after="200" w:line="276" w:lineRule="auto"/>
              <w:jc w:val="center"/>
              <w:rPr>
                <w:rFonts w:ascii="Arial" w:hAnsi="Arial" w:cs="Arial"/>
                <w:b/>
                <w:sz w:val="18"/>
                <w:szCs w:val="18"/>
              </w:rPr>
            </w:pPr>
            <w:r w:rsidRPr="007F25EC">
              <w:rPr>
                <w:rFonts w:ascii="Arial" w:hAnsi="Arial" w:cs="Arial"/>
                <w:b/>
                <w:sz w:val="18"/>
                <w:szCs w:val="18"/>
              </w:rPr>
              <w:t>GOOD</w:t>
            </w:r>
          </w:p>
          <w:p w:rsidR="007F25EC" w:rsidRPr="007F25EC" w:rsidRDefault="007F25EC" w:rsidP="007F25EC">
            <w:pPr>
              <w:spacing w:after="200" w:line="276" w:lineRule="auto"/>
              <w:jc w:val="center"/>
              <w:rPr>
                <w:rFonts w:ascii="Arial" w:hAnsi="Arial" w:cs="Arial"/>
                <w:b/>
                <w:sz w:val="18"/>
                <w:szCs w:val="18"/>
              </w:rPr>
            </w:pPr>
            <w:r w:rsidRPr="007F25EC">
              <w:rPr>
                <w:rFonts w:ascii="Arial" w:hAnsi="Arial" w:cs="Arial"/>
                <w:b/>
                <w:sz w:val="18"/>
                <w:szCs w:val="18"/>
              </w:rPr>
              <w:t>(2.2 / Pass)</w:t>
            </w:r>
          </w:p>
        </w:tc>
        <w:tc>
          <w:tcPr>
            <w:tcW w:w="1736" w:type="dxa"/>
            <w:shd w:val="clear" w:color="auto" w:fill="ACB9CA" w:themeFill="text2" w:themeFillTint="66"/>
            <w:vAlign w:val="center"/>
          </w:tcPr>
          <w:p w:rsidR="007F25EC" w:rsidRPr="007F25EC" w:rsidRDefault="007F25EC" w:rsidP="007F25EC">
            <w:pPr>
              <w:spacing w:after="200" w:line="276" w:lineRule="auto"/>
              <w:jc w:val="center"/>
              <w:rPr>
                <w:rFonts w:ascii="Arial" w:hAnsi="Arial" w:cs="Arial"/>
                <w:b/>
                <w:sz w:val="18"/>
                <w:szCs w:val="18"/>
              </w:rPr>
            </w:pPr>
            <w:r w:rsidRPr="007F25EC">
              <w:rPr>
                <w:rFonts w:ascii="Arial" w:hAnsi="Arial" w:cs="Arial"/>
                <w:b/>
                <w:sz w:val="18"/>
                <w:szCs w:val="18"/>
              </w:rPr>
              <w:t>VERY GOOD</w:t>
            </w:r>
          </w:p>
          <w:p w:rsidR="007F25EC" w:rsidRPr="007F25EC" w:rsidRDefault="007F25EC" w:rsidP="007F25EC">
            <w:pPr>
              <w:spacing w:after="200" w:line="276" w:lineRule="auto"/>
              <w:jc w:val="center"/>
              <w:rPr>
                <w:rFonts w:ascii="Arial" w:hAnsi="Arial" w:cs="Arial"/>
                <w:b/>
                <w:sz w:val="18"/>
                <w:szCs w:val="18"/>
              </w:rPr>
            </w:pPr>
            <w:r w:rsidRPr="007F25EC">
              <w:rPr>
                <w:rFonts w:ascii="Arial" w:hAnsi="Arial" w:cs="Arial"/>
                <w:b/>
                <w:sz w:val="18"/>
                <w:szCs w:val="18"/>
              </w:rPr>
              <w:t>(2.1 / Merit)</w:t>
            </w:r>
          </w:p>
        </w:tc>
        <w:tc>
          <w:tcPr>
            <w:tcW w:w="1736" w:type="dxa"/>
            <w:shd w:val="clear" w:color="auto" w:fill="ACB9CA" w:themeFill="text2" w:themeFillTint="66"/>
            <w:vAlign w:val="center"/>
          </w:tcPr>
          <w:p w:rsidR="007F25EC" w:rsidRPr="007F25EC" w:rsidRDefault="007F25EC" w:rsidP="007F25EC">
            <w:pPr>
              <w:spacing w:after="200" w:line="276" w:lineRule="auto"/>
              <w:jc w:val="center"/>
              <w:rPr>
                <w:rFonts w:ascii="Arial" w:hAnsi="Arial" w:cs="Arial"/>
                <w:b/>
                <w:sz w:val="18"/>
                <w:szCs w:val="18"/>
              </w:rPr>
            </w:pPr>
            <w:r w:rsidRPr="007F25EC">
              <w:rPr>
                <w:rFonts w:ascii="Arial" w:hAnsi="Arial" w:cs="Arial"/>
                <w:b/>
                <w:sz w:val="18"/>
                <w:szCs w:val="18"/>
              </w:rPr>
              <w:t>EXCELLENT</w:t>
            </w:r>
          </w:p>
          <w:p w:rsidR="007F25EC" w:rsidRPr="007F25EC" w:rsidRDefault="007F25EC" w:rsidP="007F25EC">
            <w:pPr>
              <w:spacing w:after="200" w:line="276" w:lineRule="auto"/>
              <w:jc w:val="center"/>
              <w:rPr>
                <w:rFonts w:ascii="Arial" w:hAnsi="Arial" w:cs="Arial"/>
                <w:b/>
                <w:sz w:val="18"/>
                <w:szCs w:val="18"/>
              </w:rPr>
            </w:pPr>
            <w:r w:rsidRPr="007F25EC">
              <w:rPr>
                <w:rFonts w:ascii="Arial" w:hAnsi="Arial" w:cs="Arial"/>
                <w:b/>
                <w:sz w:val="18"/>
                <w:szCs w:val="18"/>
              </w:rPr>
              <w:t>(1</w:t>
            </w:r>
            <w:r w:rsidRPr="007F25EC">
              <w:rPr>
                <w:rFonts w:ascii="Arial" w:hAnsi="Arial" w:cs="Arial"/>
                <w:b/>
                <w:sz w:val="18"/>
                <w:szCs w:val="18"/>
                <w:vertAlign w:val="superscript"/>
              </w:rPr>
              <w:t>st</w:t>
            </w:r>
            <w:r w:rsidRPr="007F25EC">
              <w:rPr>
                <w:rFonts w:ascii="Arial" w:hAnsi="Arial" w:cs="Arial"/>
                <w:b/>
                <w:sz w:val="18"/>
                <w:szCs w:val="18"/>
              </w:rPr>
              <w:t xml:space="preserve"> / Distinction)</w:t>
            </w:r>
          </w:p>
        </w:tc>
        <w:tc>
          <w:tcPr>
            <w:tcW w:w="1736" w:type="dxa"/>
            <w:shd w:val="clear" w:color="auto" w:fill="ACB9CA" w:themeFill="text2" w:themeFillTint="66"/>
            <w:vAlign w:val="center"/>
          </w:tcPr>
          <w:p w:rsidR="007F25EC" w:rsidRPr="007F25EC" w:rsidRDefault="007F25EC" w:rsidP="007F25EC">
            <w:pPr>
              <w:spacing w:after="200" w:line="276" w:lineRule="auto"/>
              <w:jc w:val="center"/>
              <w:rPr>
                <w:rFonts w:ascii="Arial" w:hAnsi="Arial" w:cs="Arial"/>
                <w:b/>
                <w:sz w:val="18"/>
                <w:szCs w:val="18"/>
              </w:rPr>
            </w:pPr>
            <w:r w:rsidRPr="007F25EC">
              <w:rPr>
                <w:rFonts w:ascii="Arial" w:hAnsi="Arial" w:cs="Arial"/>
                <w:b/>
                <w:sz w:val="18"/>
                <w:szCs w:val="18"/>
              </w:rPr>
              <w:t>EXCEPTIONAL</w:t>
            </w:r>
          </w:p>
          <w:p w:rsidR="007F25EC" w:rsidRPr="007F25EC" w:rsidRDefault="007F25EC" w:rsidP="007F25EC">
            <w:pPr>
              <w:spacing w:after="200" w:line="276" w:lineRule="auto"/>
              <w:jc w:val="center"/>
              <w:rPr>
                <w:rFonts w:ascii="Arial" w:hAnsi="Arial" w:cs="Arial"/>
                <w:b/>
                <w:sz w:val="18"/>
                <w:szCs w:val="18"/>
              </w:rPr>
            </w:pPr>
            <w:r w:rsidRPr="007F25EC">
              <w:rPr>
                <w:rFonts w:ascii="Arial" w:hAnsi="Arial" w:cs="Arial"/>
                <w:b/>
                <w:sz w:val="18"/>
                <w:szCs w:val="18"/>
              </w:rPr>
              <w:t>(1</w:t>
            </w:r>
            <w:r w:rsidRPr="007F25EC">
              <w:rPr>
                <w:rFonts w:ascii="Arial" w:hAnsi="Arial" w:cs="Arial"/>
                <w:b/>
                <w:sz w:val="18"/>
                <w:szCs w:val="18"/>
                <w:vertAlign w:val="superscript"/>
              </w:rPr>
              <w:t>st</w:t>
            </w:r>
            <w:r w:rsidRPr="007F25EC">
              <w:rPr>
                <w:rFonts w:ascii="Arial" w:hAnsi="Arial" w:cs="Arial"/>
                <w:b/>
                <w:sz w:val="18"/>
                <w:szCs w:val="18"/>
              </w:rPr>
              <w:t xml:space="preserve"> / Distinction)</w:t>
            </w:r>
          </w:p>
        </w:tc>
      </w:tr>
      <w:tr w:rsidR="007F25EC" w:rsidRPr="007F25EC" w:rsidTr="00492A64">
        <w:trPr>
          <w:tblHeader/>
        </w:trPr>
        <w:tc>
          <w:tcPr>
            <w:tcW w:w="1735" w:type="dxa"/>
            <w:shd w:val="clear" w:color="auto" w:fill="ACB9CA" w:themeFill="text2" w:themeFillTint="66"/>
          </w:tcPr>
          <w:p w:rsidR="007F25EC" w:rsidRPr="007F25EC" w:rsidRDefault="007F25EC" w:rsidP="007F25EC">
            <w:pPr>
              <w:spacing w:after="200" w:line="276" w:lineRule="auto"/>
              <w:ind w:left="171"/>
              <w:rPr>
                <w:rFonts w:ascii="Arial" w:hAnsi="Arial" w:cs="Arial"/>
                <w:sz w:val="18"/>
                <w:szCs w:val="18"/>
              </w:rPr>
            </w:pPr>
            <w:r w:rsidRPr="007F25EC">
              <w:rPr>
                <w:rFonts w:ascii="Arial" w:eastAsia="Arial" w:hAnsi="Arial" w:cs="Arial"/>
                <w:b/>
                <w:bCs/>
              </w:rPr>
              <w:t>Category</w:t>
            </w:r>
          </w:p>
        </w:tc>
        <w:tc>
          <w:tcPr>
            <w:tcW w:w="1736" w:type="dxa"/>
            <w:shd w:val="clear" w:color="auto" w:fill="ACB9CA" w:themeFill="text2" w:themeFillTint="66"/>
            <w:vAlign w:val="bottom"/>
          </w:tcPr>
          <w:p w:rsidR="007F25EC" w:rsidRPr="007F25EC" w:rsidRDefault="007F25EC" w:rsidP="007F25EC">
            <w:pPr>
              <w:spacing w:after="200" w:line="276" w:lineRule="auto"/>
              <w:jc w:val="center"/>
              <w:rPr>
                <w:rFonts w:ascii="Arial" w:hAnsi="Arial" w:cs="Arial"/>
                <w:b/>
                <w:sz w:val="18"/>
                <w:szCs w:val="18"/>
              </w:rPr>
            </w:pPr>
            <w:r w:rsidRPr="007F25EC">
              <w:rPr>
                <w:rFonts w:ascii="Arial" w:hAnsi="Arial" w:cs="Arial"/>
                <w:b/>
                <w:sz w:val="18"/>
                <w:szCs w:val="18"/>
              </w:rPr>
              <w:t>0-29%</w:t>
            </w:r>
          </w:p>
        </w:tc>
        <w:tc>
          <w:tcPr>
            <w:tcW w:w="1736" w:type="dxa"/>
            <w:shd w:val="clear" w:color="auto" w:fill="ACB9CA" w:themeFill="text2" w:themeFillTint="66"/>
            <w:vAlign w:val="bottom"/>
          </w:tcPr>
          <w:p w:rsidR="007F25EC" w:rsidRPr="007F25EC" w:rsidRDefault="007F25EC" w:rsidP="007F25EC">
            <w:pPr>
              <w:spacing w:after="200" w:line="276" w:lineRule="auto"/>
              <w:jc w:val="center"/>
              <w:rPr>
                <w:rFonts w:ascii="Arial" w:hAnsi="Arial" w:cs="Arial"/>
                <w:b/>
                <w:sz w:val="18"/>
                <w:szCs w:val="18"/>
              </w:rPr>
            </w:pPr>
            <w:r w:rsidRPr="007F25EC">
              <w:rPr>
                <w:rFonts w:ascii="Arial" w:hAnsi="Arial" w:cs="Arial"/>
                <w:b/>
                <w:sz w:val="18"/>
                <w:szCs w:val="18"/>
              </w:rPr>
              <w:t>30-39%</w:t>
            </w:r>
          </w:p>
        </w:tc>
        <w:tc>
          <w:tcPr>
            <w:tcW w:w="1736" w:type="dxa"/>
            <w:shd w:val="clear" w:color="auto" w:fill="ACB9CA" w:themeFill="text2" w:themeFillTint="66"/>
            <w:vAlign w:val="bottom"/>
          </w:tcPr>
          <w:p w:rsidR="007F25EC" w:rsidRPr="007F25EC" w:rsidRDefault="007F25EC" w:rsidP="007F25EC">
            <w:pPr>
              <w:spacing w:after="200" w:line="276" w:lineRule="auto"/>
              <w:jc w:val="center"/>
              <w:rPr>
                <w:rFonts w:ascii="Arial" w:hAnsi="Arial" w:cs="Arial"/>
                <w:b/>
                <w:sz w:val="18"/>
                <w:szCs w:val="18"/>
              </w:rPr>
            </w:pPr>
            <w:r w:rsidRPr="007F25EC">
              <w:rPr>
                <w:rFonts w:ascii="Arial" w:hAnsi="Arial" w:cs="Arial"/>
                <w:b/>
                <w:sz w:val="18"/>
                <w:szCs w:val="18"/>
              </w:rPr>
              <w:t>40-49%</w:t>
            </w:r>
          </w:p>
        </w:tc>
        <w:tc>
          <w:tcPr>
            <w:tcW w:w="1736" w:type="dxa"/>
            <w:shd w:val="clear" w:color="auto" w:fill="ACB9CA" w:themeFill="text2" w:themeFillTint="66"/>
            <w:vAlign w:val="bottom"/>
          </w:tcPr>
          <w:p w:rsidR="007F25EC" w:rsidRPr="007F25EC" w:rsidRDefault="007F25EC" w:rsidP="007F25EC">
            <w:pPr>
              <w:spacing w:after="200" w:line="276" w:lineRule="auto"/>
              <w:jc w:val="center"/>
              <w:rPr>
                <w:rFonts w:ascii="Arial" w:hAnsi="Arial" w:cs="Arial"/>
                <w:b/>
                <w:sz w:val="18"/>
                <w:szCs w:val="18"/>
              </w:rPr>
            </w:pPr>
            <w:r w:rsidRPr="007F25EC">
              <w:rPr>
                <w:rFonts w:ascii="Arial" w:hAnsi="Arial" w:cs="Arial"/>
                <w:b/>
                <w:sz w:val="18"/>
                <w:szCs w:val="18"/>
              </w:rPr>
              <w:t>50-59%</w:t>
            </w:r>
          </w:p>
        </w:tc>
        <w:tc>
          <w:tcPr>
            <w:tcW w:w="1736" w:type="dxa"/>
            <w:shd w:val="clear" w:color="auto" w:fill="ACB9CA" w:themeFill="text2" w:themeFillTint="66"/>
            <w:vAlign w:val="bottom"/>
          </w:tcPr>
          <w:p w:rsidR="007F25EC" w:rsidRPr="007F25EC" w:rsidRDefault="007F25EC" w:rsidP="007F25EC">
            <w:pPr>
              <w:spacing w:after="200" w:line="276" w:lineRule="auto"/>
              <w:jc w:val="center"/>
              <w:rPr>
                <w:rFonts w:ascii="Arial" w:hAnsi="Arial" w:cs="Arial"/>
                <w:b/>
                <w:sz w:val="18"/>
                <w:szCs w:val="18"/>
              </w:rPr>
            </w:pPr>
            <w:r w:rsidRPr="007F25EC">
              <w:rPr>
                <w:rFonts w:ascii="Arial" w:hAnsi="Arial" w:cs="Arial"/>
                <w:b/>
                <w:sz w:val="18"/>
                <w:szCs w:val="18"/>
              </w:rPr>
              <w:t>60-69%</w:t>
            </w:r>
          </w:p>
        </w:tc>
        <w:tc>
          <w:tcPr>
            <w:tcW w:w="1736" w:type="dxa"/>
            <w:shd w:val="clear" w:color="auto" w:fill="ACB9CA" w:themeFill="text2" w:themeFillTint="66"/>
            <w:vAlign w:val="bottom"/>
          </w:tcPr>
          <w:p w:rsidR="007F25EC" w:rsidRPr="007F25EC" w:rsidRDefault="007F25EC" w:rsidP="007F25EC">
            <w:pPr>
              <w:spacing w:after="200" w:line="276" w:lineRule="auto"/>
              <w:jc w:val="center"/>
              <w:rPr>
                <w:rFonts w:ascii="Arial" w:hAnsi="Arial" w:cs="Arial"/>
                <w:b/>
                <w:sz w:val="18"/>
                <w:szCs w:val="18"/>
              </w:rPr>
            </w:pPr>
            <w:r w:rsidRPr="007F25EC">
              <w:rPr>
                <w:rFonts w:ascii="Arial" w:hAnsi="Arial" w:cs="Arial"/>
                <w:b/>
                <w:sz w:val="18"/>
                <w:szCs w:val="18"/>
              </w:rPr>
              <w:t>70-84%</w:t>
            </w:r>
          </w:p>
        </w:tc>
        <w:tc>
          <w:tcPr>
            <w:tcW w:w="1736" w:type="dxa"/>
            <w:shd w:val="clear" w:color="auto" w:fill="ACB9CA" w:themeFill="text2" w:themeFillTint="66"/>
          </w:tcPr>
          <w:p w:rsidR="007F25EC" w:rsidRPr="007F25EC" w:rsidRDefault="007F25EC" w:rsidP="007F25EC">
            <w:pPr>
              <w:spacing w:after="200" w:line="276" w:lineRule="auto"/>
              <w:jc w:val="center"/>
              <w:rPr>
                <w:rFonts w:ascii="Arial" w:hAnsi="Arial" w:cs="Arial"/>
                <w:b/>
                <w:sz w:val="18"/>
                <w:szCs w:val="18"/>
              </w:rPr>
            </w:pPr>
            <w:r w:rsidRPr="007F25EC">
              <w:rPr>
                <w:rFonts w:ascii="Arial" w:hAnsi="Arial" w:cs="Arial"/>
                <w:b/>
                <w:sz w:val="18"/>
                <w:szCs w:val="18"/>
              </w:rPr>
              <w:t>85-100%</w:t>
            </w:r>
          </w:p>
        </w:tc>
      </w:tr>
      <w:tr w:rsidR="007F25EC" w:rsidRPr="007F25EC" w:rsidTr="00492A64">
        <w:tc>
          <w:tcPr>
            <w:tcW w:w="1735" w:type="dxa"/>
            <w:shd w:val="clear" w:color="auto" w:fill="ACB9CA" w:themeFill="text2" w:themeFillTint="66"/>
          </w:tcPr>
          <w:p w:rsidR="007F25EC" w:rsidRPr="007F25EC" w:rsidRDefault="007F25EC" w:rsidP="007F25EC">
            <w:pPr>
              <w:spacing w:before="34" w:after="200" w:line="276" w:lineRule="auto"/>
              <w:ind w:left="108" w:right="-54"/>
              <w:rPr>
                <w:rFonts w:ascii="Arial" w:eastAsia="Arial" w:hAnsi="Arial" w:cs="Arial"/>
                <w:bCs/>
                <w:sz w:val="18"/>
                <w:szCs w:val="18"/>
              </w:rPr>
            </w:pPr>
            <w:r w:rsidRPr="007F25EC">
              <w:rPr>
                <w:rFonts w:ascii="Arial" w:eastAsia="Arial" w:hAnsi="Arial" w:cs="Arial"/>
                <w:b/>
                <w:bCs/>
              </w:rPr>
              <w:t xml:space="preserve">Engagement with literature </w:t>
            </w:r>
            <w:r w:rsidRPr="007F25EC">
              <w:rPr>
                <w:rFonts w:ascii="Arial" w:eastAsia="Arial" w:hAnsi="Arial" w:cs="Arial"/>
                <w:bCs/>
                <w:sz w:val="18"/>
                <w:szCs w:val="18"/>
              </w:rPr>
              <w:t>(including reading, referencing,</w:t>
            </w:r>
          </w:p>
          <w:p w:rsidR="007F25EC" w:rsidRPr="007F25EC" w:rsidRDefault="007F25EC" w:rsidP="007F25EC">
            <w:pPr>
              <w:spacing w:before="34" w:after="200" w:line="276" w:lineRule="auto"/>
              <w:ind w:left="108" w:right="-54"/>
              <w:rPr>
                <w:rFonts w:ascii="Arial" w:eastAsia="Arial" w:hAnsi="Arial" w:cs="Arial"/>
                <w:bCs/>
                <w:sz w:val="18"/>
                <w:szCs w:val="18"/>
              </w:rPr>
            </w:pPr>
            <w:r w:rsidRPr="007F25EC">
              <w:rPr>
                <w:rFonts w:ascii="Arial" w:eastAsia="Arial" w:hAnsi="Arial" w:cs="Arial"/>
                <w:bCs/>
                <w:sz w:val="18"/>
                <w:szCs w:val="18"/>
              </w:rPr>
              <w:t>academic conventions and</w:t>
            </w:r>
          </w:p>
          <w:p w:rsidR="007F25EC" w:rsidRPr="007F25EC" w:rsidRDefault="007F25EC" w:rsidP="007F25EC">
            <w:pPr>
              <w:spacing w:before="34" w:after="200" w:line="276" w:lineRule="auto"/>
              <w:ind w:left="108" w:right="-54"/>
              <w:rPr>
                <w:rFonts w:ascii="Arial" w:eastAsia="Arial" w:hAnsi="Arial" w:cs="Arial"/>
                <w:b/>
                <w:bCs/>
              </w:rPr>
            </w:pPr>
            <w:r w:rsidRPr="007F25EC">
              <w:rPr>
                <w:rFonts w:ascii="Arial" w:eastAsia="Arial" w:hAnsi="Arial" w:cs="Arial"/>
                <w:bCs/>
                <w:sz w:val="18"/>
                <w:szCs w:val="18"/>
              </w:rPr>
              <w:t>academic honesty)</w:t>
            </w:r>
            <w:r w:rsidRPr="007F25EC">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F25EC" w:rsidRPr="007F25EC" w:rsidRDefault="007F25EC" w:rsidP="007F25EC">
            <w:pPr>
              <w:spacing w:after="200" w:line="276" w:lineRule="auto"/>
              <w:rPr>
                <w:rFonts w:ascii="Arial" w:hAnsi="Arial" w:cs="Arial"/>
              </w:rPr>
            </w:pPr>
            <w:r w:rsidRPr="007F25EC">
              <w:rPr>
                <w:rFonts w:ascii="Arial" w:hAnsi="Arial" w:cs="Arial"/>
              </w:rPr>
              <w:t>Little or no evidence of reading</w:t>
            </w:r>
            <w:r w:rsidRPr="007F25EC">
              <w:t xml:space="preserve"> and/or </w:t>
            </w:r>
            <w:r w:rsidRPr="007F25EC">
              <w:rPr>
                <w:rFonts w:ascii="Arial" w:hAnsi="Arial" w:cs="Arial"/>
              </w:rPr>
              <w:t>reliance on inappropriate sources.</w:t>
            </w:r>
          </w:p>
          <w:p w:rsidR="007F25EC" w:rsidRPr="007F25EC" w:rsidRDefault="007F25EC" w:rsidP="007F25EC">
            <w:pPr>
              <w:spacing w:after="200" w:line="276" w:lineRule="auto"/>
              <w:rPr>
                <w:rFonts w:ascii="Arial" w:hAnsi="Arial" w:cs="Arial"/>
              </w:rPr>
            </w:pPr>
            <w:r w:rsidRPr="007F25EC">
              <w:rPr>
                <w:rFonts w:ascii="Arial" w:hAnsi="Arial" w:cs="Arial"/>
              </w:rPr>
              <w:t>Views and findings mostly unsupported and non-authoritative.</w:t>
            </w:r>
          </w:p>
          <w:p w:rsidR="007F25EC" w:rsidRPr="007F25EC" w:rsidRDefault="007F25EC" w:rsidP="007F25EC">
            <w:pPr>
              <w:spacing w:after="200" w:line="276" w:lineRule="auto"/>
              <w:rPr>
                <w:rFonts w:ascii="Arial" w:hAnsi="Arial" w:cs="Arial"/>
              </w:rPr>
            </w:pPr>
            <w:r w:rsidRPr="007F25EC">
              <w:rPr>
                <w:rFonts w:ascii="Arial" w:hAnsi="Arial" w:cs="Arial"/>
              </w:rPr>
              <w:lastRenderedPageBreak/>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rsidR="007F25EC" w:rsidRPr="007F25EC" w:rsidRDefault="007F25EC" w:rsidP="007F25EC">
            <w:pPr>
              <w:spacing w:after="200" w:line="276" w:lineRule="auto"/>
              <w:rPr>
                <w:rFonts w:ascii="Arial" w:hAnsi="Arial" w:cs="Arial"/>
              </w:rPr>
            </w:pPr>
            <w:r w:rsidRPr="007F25EC">
              <w:rPr>
                <w:rFonts w:ascii="Arial" w:hAnsi="Arial" w:cs="Arial"/>
              </w:rPr>
              <w:lastRenderedPageBreak/>
              <w:t xml:space="preserve">Poor engagement with essential reading. No evidence of wider reading. Reliance on inappropriate sources, and/or indiscriminate use of sources. Heavily reliant on information </w:t>
            </w:r>
            <w:r w:rsidRPr="007F25EC">
              <w:rPr>
                <w:rFonts w:ascii="Arial" w:hAnsi="Arial" w:cs="Arial"/>
              </w:rPr>
              <w:lastRenderedPageBreak/>
              <w:t>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F25EC" w:rsidRPr="007F25EC" w:rsidRDefault="007F25EC" w:rsidP="007F25EC">
            <w:pPr>
              <w:spacing w:after="200" w:line="276" w:lineRule="auto"/>
              <w:rPr>
                <w:rFonts w:ascii="Arial" w:hAnsi="Arial" w:cs="Arial"/>
              </w:rPr>
            </w:pPr>
            <w:r w:rsidRPr="007F25EC">
              <w:rPr>
                <w:rFonts w:ascii="Arial" w:hAnsi="Arial" w:cs="Arial"/>
              </w:rPr>
              <w:lastRenderedPageBreak/>
              <w:t xml:space="preserve">Engagement with a limited range of mostly relevant and credible sources but with some reliance on information gained through class contact. Some </w:t>
            </w:r>
            <w:r w:rsidRPr="007F25EC">
              <w:rPr>
                <w:rFonts w:ascii="Arial" w:hAnsi="Arial" w:cs="Arial"/>
              </w:rPr>
              <w:lastRenderedPageBreak/>
              <w:t>omissions and minor errors.</w:t>
            </w:r>
          </w:p>
          <w:p w:rsidR="007F25EC" w:rsidRPr="007F25EC" w:rsidRDefault="007F25EC" w:rsidP="007F25EC">
            <w:pPr>
              <w:spacing w:after="200" w:line="276" w:lineRule="auto"/>
              <w:rPr>
                <w:rFonts w:ascii="Arial" w:hAnsi="Arial" w:cs="Arial"/>
              </w:rPr>
            </w:pPr>
            <w:r w:rsidRPr="007F25EC">
              <w:rPr>
                <w:rFonts w:ascii="Arial" w:hAnsi="Arial" w:cs="Arial"/>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rsidR="007F25EC" w:rsidRPr="007F25EC" w:rsidRDefault="007F25EC" w:rsidP="007F25EC">
            <w:pPr>
              <w:spacing w:after="200" w:line="276" w:lineRule="auto"/>
              <w:rPr>
                <w:rFonts w:ascii="Arial" w:hAnsi="Arial" w:cs="Arial"/>
              </w:rPr>
            </w:pPr>
            <w:r w:rsidRPr="007F25EC">
              <w:rPr>
                <w:rFonts w:ascii="Arial" w:hAnsi="Arial" w:cs="Arial"/>
              </w:rPr>
              <w:lastRenderedPageBreak/>
              <w:t xml:space="preserve">Engagement with an appropriate range of literature, including sources retrieved independently. Some over-reliance on texts rather than other </w:t>
            </w:r>
            <w:r w:rsidRPr="007F25EC">
              <w:rPr>
                <w:rFonts w:ascii="Arial" w:hAnsi="Arial" w:cs="Arial"/>
              </w:rPr>
              <w:lastRenderedPageBreak/>
              <w:t>sources.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F25EC" w:rsidRPr="007F25EC" w:rsidRDefault="007F25EC" w:rsidP="007F25EC">
            <w:pPr>
              <w:spacing w:after="200" w:line="276" w:lineRule="auto"/>
              <w:rPr>
                <w:rFonts w:ascii="Arial" w:hAnsi="Arial" w:cs="Arial"/>
              </w:rPr>
            </w:pPr>
            <w:r w:rsidRPr="007F25EC">
              <w:rPr>
                <w:rFonts w:ascii="Arial" w:hAnsi="Arial" w:cs="Arial"/>
              </w:rPr>
              <w:lastRenderedPageBreak/>
              <w:t>Engagement with a wide range of literature, including sources retrieved independently.</w:t>
            </w:r>
          </w:p>
          <w:p w:rsidR="007F25EC" w:rsidRPr="007F25EC" w:rsidRDefault="007F25EC" w:rsidP="007F25EC">
            <w:pPr>
              <w:spacing w:after="200" w:line="276" w:lineRule="auto"/>
              <w:rPr>
                <w:rFonts w:ascii="Arial" w:hAnsi="Arial" w:cs="Arial"/>
              </w:rPr>
            </w:pPr>
            <w:r w:rsidRPr="007F25EC">
              <w:rPr>
                <w:rFonts w:ascii="Arial" w:hAnsi="Arial" w:cs="Arial"/>
              </w:rPr>
              <w:t xml:space="preserve">Selection of relevant and credible sources.  Generally </w:t>
            </w:r>
            <w:r w:rsidRPr="007F25EC">
              <w:rPr>
                <w:rFonts w:ascii="Arial" w:hAnsi="Arial" w:cs="Arial"/>
              </w:rPr>
              <w:lastRenderedPageBreak/>
              <w:t>sound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F25EC" w:rsidRPr="007F25EC" w:rsidRDefault="007F25EC" w:rsidP="007F25EC">
            <w:pPr>
              <w:spacing w:after="200" w:line="276" w:lineRule="auto"/>
              <w:rPr>
                <w:rFonts w:ascii="Arial" w:hAnsi="Arial" w:cs="Arial"/>
              </w:rPr>
            </w:pPr>
            <w:r w:rsidRPr="007F25EC">
              <w:rPr>
                <w:rFonts w:ascii="Arial" w:hAnsi="Arial" w:cs="Arial"/>
              </w:rPr>
              <w:lastRenderedPageBreak/>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rsidR="007F25EC" w:rsidRPr="007F25EC" w:rsidRDefault="007F25EC" w:rsidP="007F25EC">
            <w:pPr>
              <w:spacing w:after="200" w:line="276" w:lineRule="auto"/>
              <w:rPr>
                <w:rFonts w:ascii="Arial" w:hAnsi="Arial" w:cs="Arial"/>
              </w:rPr>
            </w:pPr>
            <w:r w:rsidRPr="007F25EC">
              <w:rPr>
                <w:rFonts w:ascii="Arial" w:hAnsi="Arial" w:cs="Arial"/>
              </w:rPr>
              <w:t>Exceptional engagement with an extensive range of relevant and credible literature. High-level referencing skills consistently applied.</w:t>
            </w:r>
          </w:p>
        </w:tc>
      </w:tr>
      <w:tr w:rsidR="007F25EC" w:rsidRPr="007F25EC" w:rsidTr="00492A64">
        <w:tc>
          <w:tcPr>
            <w:tcW w:w="1735" w:type="dxa"/>
            <w:shd w:val="clear" w:color="auto" w:fill="ACB9CA" w:themeFill="text2" w:themeFillTint="66"/>
          </w:tcPr>
          <w:p w:rsidR="007F25EC" w:rsidRPr="007F25EC" w:rsidRDefault="007F25EC" w:rsidP="007F25EC">
            <w:pPr>
              <w:spacing w:before="34" w:after="200" w:line="276" w:lineRule="auto"/>
              <w:ind w:left="108" w:right="-54"/>
              <w:rPr>
                <w:rFonts w:ascii="Arial" w:hAnsi="Arial" w:cs="Arial"/>
                <w:sz w:val="18"/>
                <w:szCs w:val="18"/>
              </w:rPr>
            </w:pPr>
            <w:r w:rsidRPr="007F25EC">
              <w:rPr>
                <w:rFonts w:ascii="Arial" w:eastAsia="Arial" w:hAnsi="Arial" w:cs="Arial"/>
                <w:b/>
                <w:bCs/>
              </w:rPr>
              <w:t xml:space="preserve">Knowledge and understanding </w:t>
            </w:r>
            <w:r w:rsidRPr="007F25EC">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rsidR="007F25EC" w:rsidRPr="007F25EC" w:rsidRDefault="007F25EC" w:rsidP="007F25EC">
            <w:pPr>
              <w:spacing w:after="120" w:line="276" w:lineRule="auto"/>
              <w:rPr>
                <w:rFonts w:ascii="Arial" w:hAnsi="Arial" w:cs="Arial"/>
              </w:rPr>
            </w:pPr>
            <w:r w:rsidRPr="007F25EC">
              <w:rPr>
                <w:rFonts w:ascii="Arial" w:hAnsi="Arial" w:cs="Arial"/>
              </w:rPr>
              <w:t xml:space="preserve">Major gaps in knowledge and understanding of the basic underlying concepts and 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tcPr>
          <w:p w:rsidR="007F25EC" w:rsidRPr="007F25EC" w:rsidRDefault="007F25EC" w:rsidP="007F25EC">
            <w:pPr>
              <w:spacing w:after="120" w:line="276" w:lineRule="auto"/>
              <w:rPr>
                <w:rFonts w:ascii="Arial" w:hAnsi="Arial" w:cs="Arial"/>
              </w:rPr>
            </w:pPr>
            <w:r w:rsidRPr="007F25EC">
              <w:rPr>
                <w:rFonts w:ascii="Arial" w:hAnsi="Arial" w:cs="Arial"/>
              </w:rPr>
              <w:t>Gaps in knowledge</w:t>
            </w:r>
            <w:r w:rsidRPr="007F25EC">
              <w:t xml:space="preserve"> of </w:t>
            </w:r>
            <w:r w:rsidRPr="007F25EC">
              <w:rPr>
                <w:rFonts w:ascii="Arial" w:hAnsi="Arial" w:cs="Arial"/>
              </w:rPr>
              <w:t xml:space="preserve">the basic underlying concepts and principles, with flawed or 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tcPr>
          <w:p w:rsidR="007F25EC" w:rsidRPr="007F25EC" w:rsidRDefault="007F25EC" w:rsidP="007F25EC">
            <w:pPr>
              <w:spacing w:after="120" w:line="276" w:lineRule="auto"/>
              <w:rPr>
                <w:rFonts w:ascii="Arial" w:hAnsi="Arial" w:cs="Arial"/>
              </w:rPr>
            </w:pPr>
            <w:r w:rsidRPr="007F25EC">
              <w:rPr>
                <w:rFonts w:ascii="Arial" w:hAnsi="Arial" w:cs="Arial"/>
              </w:rPr>
              <w:t xml:space="preserve">Limited knowledge and understanding of the basic underlying concepts and 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tcPr>
          <w:p w:rsidR="007F25EC" w:rsidRPr="007F25EC" w:rsidRDefault="007F25EC" w:rsidP="007F25EC">
            <w:pPr>
              <w:spacing w:after="120" w:line="276" w:lineRule="auto"/>
              <w:rPr>
                <w:rFonts w:ascii="Arial" w:hAnsi="Arial" w:cs="Arial"/>
              </w:rPr>
            </w:pPr>
            <w:r w:rsidRPr="007F25EC">
              <w:rPr>
                <w:rFonts w:ascii="Arial" w:hAnsi="Arial" w:cs="Arial"/>
              </w:rPr>
              <w:t>Knowledge of the basic underlying concepts and principles is accurate with a 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rsidR="007F25EC" w:rsidRPr="007F25EC" w:rsidRDefault="007F25EC" w:rsidP="007F25EC">
            <w:pPr>
              <w:spacing w:after="120" w:line="276" w:lineRule="auto"/>
              <w:rPr>
                <w:rFonts w:ascii="Arial" w:hAnsi="Arial" w:cs="Arial"/>
              </w:rPr>
            </w:pPr>
            <w:r w:rsidRPr="007F25EC">
              <w:rPr>
                <w:rFonts w:ascii="Arial" w:hAnsi="Arial" w:cs="Arial"/>
              </w:rPr>
              <w:t xml:space="preserve">Competent knowledge of the basic underlying concepts and principles.  Exhibits very good understanding. </w:t>
            </w:r>
          </w:p>
        </w:tc>
        <w:tc>
          <w:tcPr>
            <w:tcW w:w="1736" w:type="dxa"/>
            <w:tcBorders>
              <w:top w:val="single" w:sz="4" w:space="0" w:color="auto"/>
              <w:left w:val="dashed" w:sz="4" w:space="0" w:color="auto"/>
              <w:bottom w:val="single" w:sz="4" w:space="0" w:color="auto"/>
              <w:right w:val="dashed" w:sz="4" w:space="0" w:color="auto"/>
            </w:tcBorders>
          </w:tcPr>
          <w:p w:rsidR="007F25EC" w:rsidRPr="007F25EC" w:rsidRDefault="007F25EC" w:rsidP="007F25EC">
            <w:pPr>
              <w:spacing w:after="120" w:line="276" w:lineRule="auto"/>
              <w:rPr>
                <w:rFonts w:ascii="Arial" w:hAnsi="Arial" w:cs="Arial"/>
              </w:rPr>
            </w:pPr>
            <w:r w:rsidRPr="007F25EC">
              <w:rPr>
                <w:rFonts w:ascii="Arial" w:hAnsi="Arial" w:cs="Arial"/>
              </w:rPr>
              <w:t xml:space="preserve">Excellent knowledge and understanding of the basic underlying concepts and principles of the subject. </w:t>
            </w:r>
          </w:p>
        </w:tc>
        <w:tc>
          <w:tcPr>
            <w:tcW w:w="1736" w:type="dxa"/>
            <w:tcBorders>
              <w:top w:val="single" w:sz="4" w:space="0" w:color="auto"/>
              <w:left w:val="dashed" w:sz="4" w:space="0" w:color="auto"/>
              <w:bottom w:val="single" w:sz="4" w:space="0" w:color="auto"/>
              <w:right w:val="single" w:sz="4" w:space="0" w:color="auto"/>
            </w:tcBorders>
          </w:tcPr>
          <w:p w:rsidR="007F25EC" w:rsidRPr="007F25EC" w:rsidRDefault="007F25EC" w:rsidP="007F25EC">
            <w:pPr>
              <w:spacing w:after="120" w:line="276" w:lineRule="auto"/>
              <w:rPr>
                <w:rFonts w:ascii="Arial" w:hAnsi="Arial" w:cs="Arial"/>
              </w:rPr>
            </w:pPr>
            <w:r w:rsidRPr="007F25EC">
              <w:rPr>
                <w:rFonts w:ascii="Arial" w:hAnsi="Arial" w:cs="Arial"/>
              </w:rPr>
              <w:t>Exceptional, detailed knowledge and understanding of the basic underlying concepts and principles</w:t>
            </w:r>
          </w:p>
        </w:tc>
      </w:tr>
      <w:tr w:rsidR="007F25EC" w:rsidRPr="007F25EC" w:rsidTr="00492A64">
        <w:tc>
          <w:tcPr>
            <w:tcW w:w="1735" w:type="dxa"/>
            <w:shd w:val="clear" w:color="auto" w:fill="ACB9CA" w:themeFill="text2" w:themeFillTint="66"/>
          </w:tcPr>
          <w:p w:rsidR="007F25EC" w:rsidRPr="007F25EC" w:rsidRDefault="007F25EC" w:rsidP="007F25EC">
            <w:pPr>
              <w:spacing w:before="34" w:after="200" w:line="239" w:lineRule="auto"/>
              <w:ind w:left="108" w:right="-54"/>
              <w:rPr>
                <w:rFonts w:ascii="Arial" w:eastAsia="Arial" w:hAnsi="Arial" w:cs="Arial"/>
                <w:b/>
                <w:bCs/>
              </w:rPr>
            </w:pPr>
            <w:r w:rsidRPr="007F25EC">
              <w:rPr>
                <w:rFonts w:ascii="Arial" w:eastAsia="Arial" w:hAnsi="Arial" w:cs="Arial"/>
                <w:b/>
                <w:bCs/>
              </w:rPr>
              <w:t>C</w:t>
            </w:r>
            <w:r w:rsidRPr="007F25EC">
              <w:rPr>
                <w:rFonts w:ascii="Arial" w:eastAsia="Arial" w:hAnsi="Arial" w:cs="Arial"/>
                <w:b/>
                <w:bCs/>
                <w:spacing w:val="1"/>
              </w:rPr>
              <w:t>ogn</w:t>
            </w:r>
            <w:r w:rsidRPr="007F25EC">
              <w:rPr>
                <w:rFonts w:ascii="Arial" w:eastAsia="Arial" w:hAnsi="Arial" w:cs="Arial"/>
                <w:b/>
                <w:bCs/>
              </w:rPr>
              <w:t>i</w:t>
            </w:r>
            <w:r w:rsidRPr="007F25EC">
              <w:rPr>
                <w:rFonts w:ascii="Arial" w:eastAsia="Arial" w:hAnsi="Arial" w:cs="Arial"/>
                <w:b/>
                <w:bCs/>
                <w:spacing w:val="1"/>
              </w:rPr>
              <w:t>t</w:t>
            </w:r>
            <w:r w:rsidRPr="007F25EC">
              <w:rPr>
                <w:rFonts w:ascii="Arial" w:eastAsia="Arial" w:hAnsi="Arial" w:cs="Arial"/>
                <w:b/>
                <w:bCs/>
              </w:rPr>
              <w:t>i</w:t>
            </w:r>
            <w:r w:rsidRPr="007F25EC">
              <w:rPr>
                <w:rFonts w:ascii="Arial" w:eastAsia="Arial" w:hAnsi="Arial" w:cs="Arial"/>
                <w:b/>
                <w:bCs/>
                <w:spacing w:val="2"/>
              </w:rPr>
              <w:t>v</w:t>
            </w:r>
            <w:r w:rsidRPr="007F25EC">
              <w:rPr>
                <w:rFonts w:ascii="Arial" w:eastAsia="Arial" w:hAnsi="Arial" w:cs="Arial"/>
                <w:b/>
                <w:bCs/>
              </w:rPr>
              <w:t>e</w:t>
            </w:r>
            <w:r w:rsidRPr="007F25EC">
              <w:rPr>
                <w:rFonts w:ascii="Arial" w:eastAsia="Arial" w:hAnsi="Arial" w:cs="Arial"/>
                <w:b/>
                <w:bCs/>
                <w:spacing w:val="-10"/>
              </w:rPr>
              <w:t xml:space="preserve"> </w:t>
            </w:r>
            <w:r w:rsidRPr="007F25EC">
              <w:rPr>
                <w:rFonts w:ascii="Arial" w:eastAsia="Arial" w:hAnsi="Arial" w:cs="Arial"/>
                <w:b/>
                <w:bCs/>
              </w:rPr>
              <w:t>a</w:t>
            </w:r>
            <w:r w:rsidRPr="007F25EC">
              <w:rPr>
                <w:rFonts w:ascii="Arial" w:eastAsia="Arial" w:hAnsi="Arial" w:cs="Arial"/>
                <w:b/>
                <w:bCs/>
                <w:spacing w:val="1"/>
              </w:rPr>
              <w:t>n</w:t>
            </w:r>
            <w:r w:rsidRPr="007F25EC">
              <w:rPr>
                <w:rFonts w:ascii="Arial" w:eastAsia="Arial" w:hAnsi="Arial" w:cs="Arial"/>
                <w:b/>
                <w:bCs/>
              </w:rPr>
              <w:t>d i</w:t>
            </w:r>
            <w:r w:rsidRPr="007F25EC">
              <w:rPr>
                <w:rFonts w:ascii="Arial" w:eastAsia="Arial" w:hAnsi="Arial" w:cs="Arial"/>
                <w:b/>
                <w:bCs/>
                <w:spacing w:val="1"/>
              </w:rPr>
              <w:t>nt</w:t>
            </w:r>
            <w:r w:rsidRPr="007F25EC">
              <w:rPr>
                <w:rFonts w:ascii="Arial" w:eastAsia="Arial" w:hAnsi="Arial" w:cs="Arial"/>
                <w:b/>
                <w:bCs/>
              </w:rPr>
              <w:t>ellec</w:t>
            </w:r>
            <w:r w:rsidRPr="007F25EC">
              <w:rPr>
                <w:rFonts w:ascii="Arial" w:eastAsia="Arial" w:hAnsi="Arial" w:cs="Arial"/>
                <w:b/>
                <w:bCs/>
                <w:spacing w:val="1"/>
              </w:rPr>
              <w:t>tu</w:t>
            </w:r>
            <w:r w:rsidRPr="007F25EC">
              <w:rPr>
                <w:rFonts w:ascii="Arial" w:eastAsia="Arial" w:hAnsi="Arial" w:cs="Arial"/>
                <w:b/>
                <w:bCs/>
              </w:rPr>
              <w:t>al skil</w:t>
            </w:r>
            <w:r w:rsidRPr="007F25EC">
              <w:rPr>
                <w:rFonts w:ascii="Arial" w:eastAsia="Arial" w:hAnsi="Arial" w:cs="Arial"/>
                <w:b/>
                <w:bCs/>
                <w:spacing w:val="2"/>
              </w:rPr>
              <w:t>l</w:t>
            </w:r>
            <w:r w:rsidRPr="007F25EC">
              <w:rPr>
                <w:rFonts w:ascii="Arial" w:eastAsia="Arial" w:hAnsi="Arial" w:cs="Arial"/>
                <w:b/>
                <w:bCs/>
              </w:rPr>
              <w:t xml:space="preserve">s </w:t>
            </w:r>
          </w:p>
          <w:p w:rsidR="007F25EC" w:rsidRPr="007F25EC" w:rsidRDefault="007F25EC" w:rsidP="007F25EC">
            <w:pPr>
              <w:spacing w:before="34" w:after="200" w:line="239" w:lineRule="auto"/>
              <w:ind w:left="108" w:right="-54"/>
              <w:rPr>
                <w:rFonts w:ascii="Arial" w:eastAsia="Arial" w:hAnsi="Arial" w:cs="Arial"/>
                <w:bCs/>
                <w:sz w:val="18"/>
                <w:szCs w:val="18"/>
              </w:rPr>
            </w:pPr>
            <w:r w:rsidRPr="007F25EC">
              <w:rPr>
                <w:rFonts w:ascii="Arial" w:eastAsia="Arial" w:hAnsi="Arial" w:cs="Arial"/>
                <w:bCs/>
                <w:sz w:val="18"/>
                <w:szCs w:val="18"/>
              </w:rPr>
              <w:t xml:space="preserve">(Evaluate underlying concepts and principles of a subject and interpret qualitative and quantitative data in order to develop lines of argument and make sound judgements.) </w:t>
            </w:r>
          </w:p>
          <w:p w:rsidR="007F25EC" w:rsidRPr="007F25EC" w:rsidRDefault="007F25EC" w:rsidP="007F25EC">
            <w:pPr>
              <w:spacing w:before="34" w:after="200" w:line="239" w:lineRule="auto"/>
              <w:ind w:left="108" w:right="-54"/>
              <w:rPr>
                <w:rFonts w:ascii="Arial" w:eastAsia="Arial" w:hAnsi="Arial" w:cs="Arial"/>
                <w:bCs/>
                <w:sz w:val="18"/>
                <w:szCs w:val="18"/>
              </w:rPr>
            </w:pPr>
          </w:p>
          <w:p w:rsidR="007F25EC" w:rsidRPr="007F25EC" w:rsidRDefault="007F25EC" w:rsidP="007F25EC">
            <w:pPr>
              <w:spacing w:before="34" w:after="200" w:line="239" w:lineRule="auto"/>
              <w:ind w:left="108" w:right="-54"/>
              <w:rPr>
                <w:rFonts w:ascii="Arial" w:eastAsia="Arial" w:hAnsi="Arial" w:cs="Arial"/>
                <w:bCs/>
                <w:sz w:val="18"/>
                <w:szCs w:val="18"/>
              </w:rPr>
            </w:pPr>
          </w:p>
        </w:tc>
        <w:tc>
          <w:tcPr>
            <w:tcW w:w="1736" w:type="dxa"/>
          </w:tcPr>
          <w:p w:rsidR="007F25EC" w:rsidRPr="007F25EC" w:rsidRDefault="007F25EC" w:rsidP="007F25EC">
            <w:pPr>
              <w:spacing w:after="200" w:line="276" w:lineRule="auto"/>
              <w:rPr>
                <w:rFonts w:ascii="Arial" w:hAnsi="Arial" w:cs="Arial"/>
              </w:rPr>
            </w:pPr>
            <w:r w:rsidRPr="007F25EC">
              <w:rPr>
                <w:rFonts w:ascii="Arial" w:hAnsi="Arial" w:cs="Arial"/>
              </w:rPr>
              <w:t>Wholly or almost wholly descriptive work. Little or no evaluation of</w:t>
            </w:r>
            <w:r w:rsidRPr="007F25EC">
              <w:t xml:space="preserve"> the </w:t>
            </w:r>
            <w:r w:rsidRPr="007F25EC">
              <w:rPr>
                <w:rFonts w:ascii="Arial" w:hAnsi="Arial" w:cs="Arial"/>
              </w:rPr>
              <w:t>underlying concepts and principles.</w:t>
            </w:r>
          </w:p>
          <w:p w:rsidR="007F25EC" w:rsidRPr="007F25EC" w:rsidRDefault="007F25EC" w:rsidP="007F25EC">
            <w:pPr>
              <w:spacing w:after="200" w:line="276" w:lineRule="auto"/>
              <w:rPr>
                <w:rFonts w:ascii="Arial" w:hAnsi="Arial" w:cs="Arial"/>
              </w:rPr>
            </w:pPr>
            <w:r w:rsidRPr="007F25EC">
              <w:rPr>
                <w:rFonts w:ascii="Arial" w:hAnsi="Arial" w:cs="Arial"/>
              </w:rPr>
              <w:t>Failure to develop arguments, leading to illogical or invalid judgements. Minimal or no use of</w:t>
            </w:r>
          </w:p>
          <w:p w:rsidR="007F25EC" w:rsidRPr="007F25EC" w:rsidRDefault="007F25EC" w:rsidP="007F25EC">
            <w:pPr>
              <w:spacing w:after="200" w:line="276" w:lineRule="auto"/>
              <w:rPr>
                <w:rFonts w:ascii="Arial" w:hAnsi="Arial" w:cs="Arial"/>
              </w:rPr>
            </w:pPr>
            <w:r w:rsidRPr="007F25EC">
              <w:rPr>
                <w:rFonts w:ascii="Arial" w:hAnsi="Arial" w:cs="Arial"/>
              </w:rPr>
              <w:t>evidence to back up views.</w:t>
            </w:r>
          </w:p>
          <w:p w:rsidR="007F25EC" w:rsidRPr="007F25EC" w:rsidRDefault="007F25EC" w:rsidP="007F25EC">
            <w:pPr>
              <w:spacing w:after="200" w:line="276" w:lineRule="auto"/>
              <w:rPr>
                <w:rFonts w:ascii="Arial" w:hAnsi="Arial" w:cs="Arial"/>
              </w:rPr>
            </w:pPr>
          </w:p>
        </w:tc>
        <w:tc>
          <w:tcPr>
            <w:tcW w:w="1736" w:type="dxa"/>
          </w:tcPr>
          <w:p w:rsidR="007F25EC" w:rsidRPr="007F25EC" w:rsidRDefault="007F25EC" w:rsidP="007F25EC">
            <w:pPr>
              <w:spacing w:after="200" w:line="276" w:lineRule="auto"/>
              <w:rPr>
                <w:rFonts w:ascii="Arial" w:hAnsi="Arial" w:cs="Arial"/>
              </w:rPr>
            </w:pPr>
            <w:r w:rsidRPr="007F25EC">
              <w:rPr>
                <w:rFonts w:ascii="Arial" w:hAnsi="Arial" w:cs="Arial"/>
              </w:rPr>
              <w:lastRenderedPageBreak/>
              <w:t xml:space="preserve">Largely descriptive work, with superficial evaluation of the underlying concepts and principles. Weak interpretation of data, flawed development of arguments and judgements. Information accepted uncritically, uses generalised statements made with scant evidence </w:t>
            </w:r>
            <w:r w:rsidRPr="007F25EC">
              <w:rPr>
                <w:rFonts w:ascii="Arial" w:hAnsi="Arial" w:cs="Arial"/>
              </w:rPr>
              <w:lastRenderedPageBreak/>
              <w:t>and unsubstantiated opinions. Ideas sometimes illogical and contradictory.</w:t>
            </w:r>
          </w:p>
        </w:tc>
        <w:tc>
          <w:tcPr>
            <w:tcW w:w="1736" w:type="dxa"/>
          </w:tcPr>
          <w:p w:rsidR="007F25EC" w:rsidRPr="007F25EC" w:rsidRDefault="007F25EC" w:rsidP="007F25EC">
            <w:pPr>
              <w:spacing w:after="200" w:line="276" w:lineRule="auto"/>
              <w:rPr>
                <w:rFonts w:ascii="Arial" w:hAnsi="Arial" w:cs="Arial"/>
              </w:rPr>
            </w:pPr>
            <w:r w:rsidRPr="007F25EC">
              <w:rPr>
                <w:rFonts w:ascii="Arial" w:hAnsi="Arial" w:cs="Arial"/>
              </w:rPr>
              <w:lastRenderedPageBreak/>
              <w:t>Limited attempt at evaluation of the underlying concepts and principles, tending towards description.</w:t>
            </w:r>
          </w:p>
          <w:p w:rsidR="007F25EC" w:rsidRPr="007F25EC" w:rsidRDefault="007F25EC" w:rsidP="007F25EC">
            <w:pPr>
              <w:spacing w:after="200" w:line="276" w:lineRule="auto"/>
              <w:rPr>
                <w:rFonts w:ascii="Arial" w:hAnsi="Arial" w:cs="Arial"/>
              </w:rPr>
            </w:pPr>
            <w:r w:rsidRPr="007F25EC">
              <w:rPr>
                <w:rFonts w:ascii="Arial" w:hAnsi="Arial" w:cs="Arial"/>
              </w:rPr>
              <w:t xml:space="preserve">Can interpret qualitative and quantitative data but with some errors. Some evidence to support emerging arguments and judgements but these may be underdeveloped or with a little </w:t>
            </w:r>
            <w:r w:rsidRPr="007F25EC">
              <w:rPr>
                <w:rFonts w:ascii="Arial" w:hAnsi="Arial" w:cs="Arial"/>
              </w:rPr>
              <w:lastRenderedPageBreak/>
              <w:t xml:space="preserve">inconsistency / </w:t>
            </w:r>
            <w:proofErr w:type="spellStart"/>
            <w:r w:rsidRPr="007F25EC">
              <w:rPr>
                <w:rFonts w:ascii="Arial" w:hAnsi="Arial" w:cs="Arial"/>
              </w:rPr>
              <w:t>mis</w:t>
            </w:r>
            <w:proofErr w:type="spellEnd"/>
            <w:r w:rsidRPr="007F25EC">
              <w:rPr>
                <w:rFonts w:ascii="Arial" w:hAnsi="Arial" w:cs="Arial"/>
              </w:rPr>
              <w:t>-interpretation.</w:t>
            </w:r>
          </w:p>
          <w:p w:rsidR="007F25EC" w:rsidRPr="007F25EC" w:rsidRDefault="007F25EC" w:rsidP="007F25EC">
            <w:pPr>
              <w:spacing w:after="200" w:line="276" w:lineRule="auto"/>
              <w:rPr>
                <w:rFonts w:ascii="Arial" w:hAnsi="Arial" w:cs="Arial"/>
              </w:rPr>
            </w:pPr>
          </w:p>
        </w:tc>
        <w:tc>
          <w:tcPr>
            <w:tcW w:w="1736" w:type="dxa"/>
          </w:tcPr>
          <w:p w:rsidR="007F25EC" w:rsidRPr="007F25EC" w:rsidRDefault="007F25EC" w:rsidP="007F25EC">
            <w:pPr>
              <w:spacing w:after="200" w:line="276" w:lineRule="auto"/>
              <w:rPr>
                <w:rFonts w:ascii="Arial" w:hAnsi="Arial" w:cs="Arial"/>
              </w:rPr>
            </w:pPr>
            <w:r w:rsidRPr="007F25EC">
              <w:rPr>
                <w:rFonts w:ascii="Arial" w:hAnsi="Arial" w:cs="Arial"/>
              </w:rPr>
              <w:lastRenderedPageBreak/>
              <w:t>Good evaluation of the underlying concepts and principles. Can interpret qualitative and quantitative data, with minor errors.</w:t>
            </w:r>
          </w:p>
          <w:p w:rsidR="007F25EC" w:rsidRPr="007F25EC" w:rsidRDefault="007F25EC" w:rsidP="007F25EC">
            <w:pPr>
              <w:spacing w:after="200" w:line="276" w:lineRule="auto"/>
              <w:rPr>
                <w:rFonts w:ascii="Arial" w:hAnsi="Arial" w:cs="Arial"/>
              </w:rPr>
            </w:pPr>
            <w:r w:rsidRPr="007F25EC">
              <w:rPr>
                <w:rFonts w:ascii="Arial" w:hAnsi="Arial" w:cs="Arial"/>
              </w:rPr>
              <w:t>An emerging ability to use evidence to support the argument.</w:t>
            </w:r>
          </w:p>
          <w:p w:rsidR="007F25EC" w:rsidRPr="007F25EC" w:rsidRDefault="007F25EC" w:rsidP="007F25EC">
            <w:pPr>
              <w:spacing w:after="200" w:line="276" w:lineRule="auto"/>
              <w:rPr>
                <w:rFonts w:ascii="Arial" w:hAnsi="Arial" w:cs="Arial"/>
              </w:rPr>
            </w:pPr>
            <w:r w:rsidRPr="007F25EC">
              <w:rPr>
                <w:rFonts w:ascii="Arial" w:hAnsi="Arial" w:cs="Arial"/>
              </w:rPr>
              <w:t>Mostly valid arguments and logical judgements.</w:t>
            </w:r>
            <w:r w:rsidRPr="007F25EC">
              <w:t xml:space="preserve"> </w:t>
            </w:r>
          </w:p>
        </w:tc>
        <w:tc>
          <w:tcPr>
            <w:tcW w:w="1736" w:type="dxa"/>
          </w:tcPr>
          <w:p w:rsidR="007F25EC" w:rsidRPr="007F25EC" w:rsidRDefault="007F25EC" w:rsidP="007F25EC">
            <w:pPr>
              <w:spacing w:after="200" w:line="276" w:lineRule="auto"/>
              <w:rPr>
                <w:rFonts w:ascii="Arial" w:hAnsi="Arial" w:cs="Arial"/>
              </w:rPr>
            </w:pPr>
            <w:r w:rsidRPr="007F25EC">
              <w:rPr>
                <w:rFonts w:ascii="Arial" w:hAnsi="Arial" w:cs="Arial"/>
              </w:rPr>
              <w:t xml:space="preserve">Sound evaluation of the underlying concepts and principles. Can interpret qualitative and quantitative data accurately. Ability to devise arguments using evidence to make mostly appropriate and valid judgements. </w:t>
            </w:r>
          </w:p>
          <w:p w:rsidR="007F25EC" w:rsidRPr="007F25EC" w:rsidRDefault="007F25EC" w:rsidP="007F25EC">
            <w:pPr>
              <w:spacing w:after="200" w:line="276" w:lineRule="auto"/>
              <w:rPr>
                <w:rFonts w:ascii="Arial" w:hAnsi="Arial" w:cs="Arial"/>
              </w:rPr>
            </w:pPr>
          </w:p>
        </w:tc>
        <w:tc>
          <w:tcPr>
            <w:tcW w:w="1736" w:type="dxa"/>
          </w:tcPr>
          <w:p w:rsidR="007F25EC" w:rsidRPr="007F25EC" w:rsidRDefault="007F25EC" w:rsidP="007F25EC">
            <w:pPr>
              <w:spacing w:after="200" w:line="276" w:lineRule="auto"/>
              <w:rPr>
                <w:rFonts w:ascii="Arial" w:hAnsi="Arial" w:cs="Arial"/>
              </w:rPr>
            </w:pPr>
            <w:r w:rsidRPr="007F25EC">
              <w:rPr>
                <w:rFonts w:ascii="Arial" w:hAnsi="Arial" w:cs="Arial"/>
              </w:rPr>
              <w:t>Excellent evaluation</w:t>
            </w:r>
            <w:r w:rsidRPr="007F25EC">
              <w:t xml:space="preserve"> </w:t>
            </w:r>
            <w:r w:rsidRPr="007F25EC">
              <w:rPr>
                <w:rFonts w:ascii="Arial" w:hAnsi="Arial" w:cs="Arial"/>
              </w:rPr>
              <w:t xml:space="preserve">of the underlying concepts and principles. Can interpret qualitative and quantitative data accurately and with some insight. Excellent ability to devise arguments using evidence and make appropriate and valid judgements. </w:t>
            </w:r>
          </w:p>
        </w:tc>
        <w:tc>
          <w:tcPr>
            <w:tcW w:w="1736" w:type="dxa"/>
          </w:tcPr>
          <w:p w:rsidR="007F25EC" w:rsidRPr="007F25EC" w:rsidRDefault="007F25EC" w:rsidP="007F25EC">
            <w:pPr>
              <w:spacing w:after="200" w:line="276" w:lineRule="auto"/>
              <w:rPr>
                <w:rFonts w:ascii="Arial" w:hAnsi="Arial" w:cs="Arial"/>
              </w:rPr>
            </w:pPr>
            <w:r w:rsidRPr="007F25EC">
              <w:rPr>
                <w:rFonts w:ascii="Arial" w:hAnsi="Arial" w:cs="Arial"/>
              </w:rPr>
              <w:t>Exceptional evaluation of the underlying concepts and principles based evidence. Outstanding interpretation of qualitative and quantitative data.</w:t>
            </w:r>
          </w:p>
          <w:p w:rsidR="007F25EC" w:rsidRPr="007F25EC" w:rsidRDefault="007F25EC" w:rsidP="007F25EC">
            <w:pPr>
              <w:spacing w:after="200" w:line="276" w:lineRule="auto"/>
              <w:rPr>
                <w:rFonts w:ascii="Arial" w:hAnsi="Arial" w:cs="Arial"/>
              </w:rPr>
            </w:pPr>
            <w:r w:rsidRPr="007F25EC">
              <w:rPr>
                <w:rFonts w:ascii="Arial" w:hAnsi="Arial" w:cs="Arial"/>
              </w:rPr>
              <w:t xml:space="preserve">Exceptional ability to devise arguments using evidence and make wholly appropriate </w:t>
            </w:r>
            <w:r w:rsidRPr="007F25EC">
              <w:rPr>
                <w:rFonts w:ascii="Arial" w:hAnsi="Arial" w:cs="Arial"/>
              </w:rPr>
              <w:lastRenderedPageBreak/>
              <w:t xml:space="preserve">and valid judgements. </w:t>
            </w:r>
          </w:p>
        </w:tc>
      </w:tr>
      <w:tr w:rsidR="007F25EC" w:rsidRPr="007F25EC" w:rsidTr="00492A64">
        <w:tc>
          <w:tcPr>
            <w:tcW w:w="1735" w:type="dxa"/>
            <w:shd w:val="clear" w:color="auto" w:fill="ACB9CA" w:themeFill="text2" w:themeFillTint="66"/>
          </w:tcPr>
          <w:p w:rsidR="007F25EC" w:rsidRPr="007F25EC" w:rsidRDefault="007F25EC" w:rsidP="007F25EC">
            <w:pPr>
              <w:spacing w:before="34" w:after="200" w:line="239" w:lineRule="auto"/>
              <w:ind w:left="108" w:right="-54"/>
              <w:rPr>
                <w:rFonts w:ascii="Arial" w:eastAsia="Arial" w:hAnsi="Arial" w:cs="Arial"/>
                <w:b/>
                <w:bCs/>
              </w:rPr>
            </w:pPr>
            <w:r w:rsidRPr="007F25EC">
              <w:rPr>
                <w:rFonts w:ascii="Arial" w:eastAsia="Arial" w:hAnsi="Arial" w:cs="Arial"/>
                <w:b/>
                <w:bCs/>
              </w:rPr>
              <w:lastRenderedPageBreak/>
              <w:t>Practical skills</w:t>
            </w:r>
          </w:p>
          <w:p w:rsidR="007F25EC" w:rsidRPr="007F25EC" w:rsidRDefault="007F25EC" w:rsidP="007F25EC">
            <w:pPr>
              <w:spacing w:before="34" w:after="200" w:line="239" w:lineRule="auto"/>
              <w:ind w:left="108" w:right="-54"/>
              <w:rPr>
                <w:rFonts w:ascii="Arial" w:eastAsia="Arial" w:hAnsi="Arial" w:cs="Arial"/>
                <w:bCs/>
                <w:sz w:val="18"/>
                <w:szCs w:val="18"/>
              </w:rPr>
            </w:pPr>
            <w:r w:rsidRPr="007F25EC">
              <w:rPr>
                <w:rFonts w:ascii="Arial" w:eastAsia="Arial" w:hAnsi="Arial" w:cs="Arial"/>
                <w:bCs/>
                <w:sz w:val="18"/>
                <w:szCs w:val="18"/>
              </w:rPr>
              <w:t>(Different approaches to solving problems in particular contexts.)</w:t>
            </w:r>
          </w:p>
          <w:p w:rsidR="007F25EC" w:rsidRPr="007F25EC" w:rsidRDefault="007F25EC" w:rsidP="007F25EC">
            <w:pPr>
              <w:spacing w:before="34" w:after="200" w:line="239" w:lineRule="auto"/>
              <w:ind w:left="108" w:right="-54"/>
              <w:rPr>
                <w:rFonts w:ascii="Arial" w:eastAsia="Arial" w:hAnsi="Arial" w:cs="Arial"/>
                <w:b/>
                <w:bCs/>
                <w:sz w:val="18"/>
                <w:szCs w:val="18"/>
              </w:rPr>
            </w:pPr>
          </w:p>
        </w:tc>
        <w:tc>
          <w:tcPr>
            <w:tcW w:w="1736" w:type="dxa"/>
          </w:tcPr>
          <w:p w:rsidR="007F25EC" w:rsidRPr="007F25EC" w:rsidRDefault="007F25EC" w:rsidP="007F25EC">
            <w:pPr>
              <w:spacing w:after="200" w:line="276" w:lineRule="auto"/>
              <w:rPr>
                <w:rFonts w:ascii="Arial" w:hAnsi="Arial" w:cs="Arial"/>
              </w:rPr>
            </w:pPr>
            <w:r w:rsidRPr="007F25EC">
              <w:rPr>
                <w:rFonts w:ascii="Arial" w:hAnsi="Arial" w:cs="Arial"/>
              </w:rPr>
              <w:t>Limited or no use of taught, basic methods, materials, tools and/or techniques.</w:t>
            </w:r>
          </w:p>
          <w:p w:rsidR="007F25EC" w:rsidRPr="007F25EC" w:rsidRDefault="007F25EC" w:rsidP="007F25EC">
            <w:pPr>
              <w:spacing w:after="200" w:line="276" w:lineRule="auto"/>
              <w:rPr>
                <w:rFonts w:ascii="Arial" w:hAnsi="Arial" w:cs="Arial"/>
              </w:rPr>
            </w:pPr>
            <w:r w:rsidRPr="007F25EC">
              <w:rPr>
                <w:rFonts w:ascii="Arial" w:hAnsi="Arial" w:cs="Arial"/>
              </w:rPr>
              <w:t>Little or no appreciation of the context of the application.</w:t>
            </w:r>
          </w:p>
          <w:p w:rsidR="007F25EC" w:rsidRPr="007F25EC" w:rsidRDefault="007F25EC" w:rsidP="007F25EC">
            <w:pPr>
              <w:spacing w:after="200" w:line="276" w:lineRule="auto"/>
              <w:rPr>
                <w:rFonts w:ascii="Arial" w:hAnsi="Arial" w:cs="Arial"/>
              </w:rPr>
            </w:pPr>
            <w:r w:rsidRPr="007F25EC">
              <w:rPr>
                <w:rFonts w:ascii="Arial" w:hAnsi="Arial" w:cs="Arial"/>
              </w:rPr>
              <w:t xml:space="preserve">Very weak evidence of different approaches to problem-solving in particular contexts. </w:t>
            </w:r>
          </w:p>
        </w:tc>
        <w:tc>
          <w:tcPr>
            <w:tcW w:w="1736" w:type="dxa"/>
          </w:tcPr>
          <w:p w:rsidR="007F25EC" w:rsidRPr="007F25EC" w:rsidRDefault="007F25EC" w:rsidP="007F25EC">
            <w:pPr>
              <w:spacing w:after="200" w:line="276" w:lineRule="auto"/>
              <w:rPr>
                <w:rFonts w:ascii="Arial" w:hAnsi="Arial" w:cs="Arial"/>
              </w:rPr>
            </w:pPr>
            <w:r w:rsidRPr="007F25EC">
              <w:rPr>
                <w:rFonts w:ascii="Arial" w:hAnsi="Arial" w:cs="Arial"/>
              </w:rPr>
              <w:t>Rudimentary application of taught, basic methods, materials, tools and/or techniques but without consideration and competence. Flawed appreciation of the context of the application.</w:t>
            </w:r>
          </w:p>
          <w:p w:rsidR="007F25EC" w:rsidRPr="007F25EC" w:rsidRDefault="007F25EC" w:rsidP="007F25EC">
            <w:pPr>
              <w:spacing w:after="200" w:line="276" w:lineRule="auto"/>
              <w:rPr>
                <w:rFonts w:ascii="Arial" w:hAnsi="Arial" w:cs="Arial"/>
              </w:rPr>
            </w:pPr>
            <w:r w:rsidRPr="007F25EC">
              <w:rPr>
                <w:rFonts w:ascii="Arial" w:hAnsi="Arial" w:cs="Arial"/>
              </w:rPr>
              <w:t>Weak evidence of different approaches to problem-solving in particular contexts.</w:t>
            </w:r>
          </w:p>
          <w:p w:rsidR="007F25EC" w:rsidRPr="007F25EC" w:rsidRDefault="007F25EC" w:rsidP="007F25EC">
            <w:pPr>
              <w:spacing w:after="200" w:line="276" w:lineRule="auto"/>
              <w:rPr>
                <w:rFonts w:ascii="Arial" w:hAnsi="Arial" w:cs="Arial"/>
              </w:rPr>
            </w:pPr>
          </w:p>
          <w:p w:rsidR="007F25EC" w:rsidRPr="007F25EC" w:rsidRDefault="007F25EC" w:rsidP="007F25EC">
            <w:pPr>
              <w:spacing w:after="200" w:line="276" w:lineRule="auto"/>
              <w:rPr>
                <w:rFonts w:ascii="Arial" w:hAnsi="Arial" w:cs="Arial"/>
              </w:rPr>
            </w:pPr>
          </w:p>
        </w:tc>
        <w:tc>
          <w:tcPr>
            <w:tcW w:w="1736" w:type="dxa"/>
          </w:tcPr>
          <w:p w:rsidR="007F25EC" w:rsidRPr="007F25EC" w:rsidRDefault="007F25EC" w:rsidP="007F25EC">
            <w:pPr>
              <w:spacing w:after="200" w:line="276" w:lineRule="auto"/>
              <w:rPr>
                <w:rFonts w:ascii="Arial" w:hAnsi="Arial" w:cs="Arial"/>
              </w:rPr>
            </w:pPr>
            <w:r w:rsidRPr="007F25EC">
              <w:rPr>
                <w:rFonts w:ascii="Arial" w:hAnsi="Arial" w:cs="Arial"/>
              </w:rPr>
              <w:t>An adequate awareness and mostly appropriate application of basic methods, materials, tools and/or techniques.</w:t>
            </w:r>
          </w:p>
          <w:p w:rsidR="007F25EC" w:rsidRPr="007F25EC" w:rsidRDefault="007F25EC" w:rsidP="007F25EC">
            <w:pPr>
              <w:spacing w:after="200" w:line="276" w:lineRule="auto"/>
              <w:rPr>
                <w:rFonts w:ascii="Arial" w:hAnsi="Arial" w:cs="Arial"/>
              </w:rPr>
            </w:pPr>
            <w:r w:rsidRPr="007F25EC">
              <w:rPr>
                <w:rFonts w:ascii="Arial" w:hAnsi="Arial" w:cs="Arial"/>
              </w:rPr>
              <w:t xml:space="preserve">Basic appreciation of the context of the application. </w:t>
            </w:r>
          </w:p>
          <w:p w:rsidR="007F25EC" w:rsidRPr="007F25EC" w:rsidRDefault="007F25EC" w:rsidP="007F25EC">
            <w:pPr>
              <w:spacing w:after="200" w:line="276" w:lineRule="auto"/>
              <w:rPr>
                <w:rFonts w:ascii="Arial" w:hAnsi="Arial" w:cs="Arial"/>
              </w:rPr>
            </w:pPr>
            <w:r w:rsidRPr="007F25EC">
              <w:rPr>
                <w:rFonts w:ascii="Arial" w:hAnsi="Arial" w:cs="Arial"/>
              </w:rPr>
              <w:t xml:space="preserve">Can identify problems in particular contexts and propose basic alternative approaches or solutions though there may be errors. </w:t>
            </w:r>
          </w:p>
        </w:tc>
        <w:tc>
          <w:tcPr>
            <w:tcW w:w="1736" w:type="dxa"/>
          </w:tcPr>
          <w:p w:rsidR="007F25EC" w:rsidRPr="007F25EC" w:rsidRDefault="007F25EC" w:rsidP="007F25EC">
            <w:pPr>
              <w:spacing w:after="200" w:line="276" w:lineRule="auto"/>
              <w:rPr>
                <w:rFonts w:ascii="Arial" w:hAnsi="Arial" w:cs="Arial"/>
              </w:rPr>
            </w:pPr>
            <w:r w:rsidRPr="007F25EC">
              <w:rPr>
                <w:rFonts w:ascii="Arial" w:hAnsi="Arial" w:cs="Arial"/>
              </w:rPr>
              <w:t>A good and appropriate application of basic methods, materials, tools and/or techniques.</w:t>
            </w:r>
          </w:p>
          <w:p w:rsidR="007F25EC" w:rsidRPr="007F25EC" w:rsidRDefault="007F25EC" w:rsidP="007F25EC">
            <w:pPr>
              <w:spacing w:after="200" w:line="276" w:lineRule="auto"/>
              <w:rPr>
                <w:rFonts w:ascii="Arial" w:hAnsi="Arial" w:cs="Arial"/>
              </w:rPr>
            </w:pPr>
            <w:r w:rsidRPr="007F25EC">
              <w:rPr>
                <w:rFonts w:ascii="Arial" w:hAnsi="Arial" w:cs="Arial"/>
              </w:rPr>
              <w:t xml:space="preserve">Clear appreciation of the context of the application. </w:t>
            </w:r>
          </w:p>
          <w:p w:rsidR="007F25EC" w:rsidRPr="007F25EC" w:rsidRDefault="007F25EC" w:rsidP="007F25EC">
            <w:pPr>
              <w:spacing w:after="200" w:line="276" w:lineRule="auto"/>
              <w:rPr>
                <w:rFonts w:ascii="Arial" w:hAnsi="Arial" w:cs="Arial"/>
              </w:rPr>
            </w:pPr>
            <w:r w:rsidRPr="007F25EC">
              <w:rPr>
                <w:rFonts w:ascii="Arial" w:hAnsi="Arial" w:cs="Arial"/>
              </w:rPr>
              <w:t>Good evidence of different approaches to problem-solving in particular contexts and proposes mostly appropriate solutions.</w:t>
            </w:r>
          </w:p>
        </w:tc>
        <w:tc>
          <w:tcPr>
            <w:tcW w:w="1736" w:type="dxa"/>
          </w:tcPr>
          <w:p w:rsidR="007F25EC" w:rsidRPr="007F25EC" w:rsidRDefault="007F25EC" w:rsidP="007F25EC">
            <w:pPr>
              <w:spacing w:after="200" w:line="276" w:lineRule="auto"/>
              <w:rPr>
                <w:rFonts w:ascii="Arial" w:hAnsi="Arial" w:cs="Arial"/>
              </w:rPr>
            </w:pPr>
            <w:r w:rsidRPr="007F25EC">
              <w:rPr>
                <w:rFonts w:ascii="Arial" w:hAnsi="Arial" w:cs="Arial"/>
              </w:rPr>
              <w:t>A very good application of a range of basic methods, materials, tools and/or techniques.</w:t>
            </w:r>
          </w:p>
          <w:p w:rsidR="007F25EC" w:rsidRPr="007F25EC" w:rsidRDefault="007F25EC" w:rsidP="007F25EC">
            <w:pPr>
              <w:spacing w:after="200" w:line="276" w:lineRule="auto"/>
              <w:rPr>
                <w:rFonts w:ascii="Arial" w:hAnsi="Arial" w:cs="Arial"/>
              </w:rPr>
            </w:pPr>
            <w:r w:rsidRPr="007F25EC">
              <w:rPr>
                <w:rFonts w:ascii="Arial" w:hAnsi="Arial" w:cs="Arial"/>
              </w:rPr>
              <w:t>Very good consideration of the context of the application. Very good evidence of different approaches to problem-solving in particular contexts and proposes appropriate solutions.</w:t>
            </w:r>
          </w:p>
        </w:tc>
        <w:tc>
          <w:tcPr>
            <w:tcW w:w="1736" w:type="dxa"/>
          </w:tcPr>
          <w:p w:rsidR="007F25EC" w:rsidRPr="007F25EC" w:rsidRDefault="007F25EC" w:rsidP="007F25EC">
            <w:pPr>
              <w:spacing w:after="200" w:line="276" w:lineRule="auto"/>
              <w:rPr>
                <w:rFonts w:ascii="Arial" w:hAnsi="Arial" w:cs="Arial"/>
              </w:rPr>
            </w:pPr>
            <w:r w:rsidRPr="007F25EC">
              <w:rPr>
                <w:rFonts w:ascii="Arial" w:hAnsi="Arial" w:cs="Arial"/>
              </w:rPr>
              <w:t>An advanced application of a range of taught, basic methods, materials, tools and/or techniques.</w:t>
            </w:r>
          </w:p>
          <w:p w:rsidR="007F25EC" w:rsidRPr="007F25EC" w:rsidRDefault="007F25EC" w:rsidP="007F25EC">
            <w:pPr>
              <w:spacing w:after="200" w:line="276" w:lineRule="auto"/>
              <w:rPr>
                <w:rFonts w:ascii="Arial" w:hAnsi="Arial" w:cs="Arial"/>
              </w:rPr>
            </w:pPr>
            <w:r w:rsidRPr="007F25EC">
              <w:rPr>
                <w:rFonts w:ascii="Arial" w:hAnsi="Arial" w:cs="Arial"/>
              </w:rPr>
              <w:t>The context of the application is well considered, and insightful.</w:t>
            </w:r>
          </w:p>
          <w:p w:rsidR="007F25EC" w:rsidRPr="007F25EC" w:rsidRDefault="007F25EC" w:rsidP="007F25EC">
            <w:pPr>
              <w:spacing w:after="200" w:line="276" w:lineRule="auto"/>
              <w:rPr>
                <w:rFonts w:ascii="Arial" w:hAnsi="Arial" w:cs="Arial"/>
              </w:rPr>
            </w:pPr>
            <w:r w:rsidRPr="007F25EC">
              <w:rPr>
                <w:rFonts w:ascii="Arial" w:hAnsi="Arial" w:cs="Arial"/>
              </w:rPr>
              <w:t xml:space="preserve">Excellent evidence of different approaches to problem-solving in particular contexts and proposes appropriate solutions. </w:t>
            </w:r>
          </w:p>
        </w:tc>
        <w:tc>
          <w:tcPr>
            <w:tcW w:w="1736" w:type="dxa"/>
          </w:tcPr>
          <w:p w:rsidR="007F25EC" w:rsidRPr="007F25EC" w:rsidRDefault="007F25EC" w:rsidP="007F25EC">
            <w:pPr>
              <w:spacing w:after="200" w:line="276" w:lineRule="auto"/>
              <w:rPr>
                <w:rFonts w:ascii="Arial" w:hAnsi="Arial" w:cs="Arial"/>
              </w:rPr>
            </w:pPr>
            <w:r w:rsidRPr="007F25EC">
              <w:rPr>
                <w:rFonts w:ascii="Arial" w:hAnsi="Arial" w:cs="Arial"/>
              </w:rPr>
              <w:t>Exceptional levels of application and deployment skills in particular practical contexts. Outstanding identification of problems in particular contexts and formulation of wholly appropriate, thoughtful solutions / different approaches.</w:t>
            </w:r>
          </w:p>
        </w:tc>
      </w:tr>
      <w:tr w:rsidR="007F25EC" w:rsidRPr="007F25EC" w:rsidTr="00492A64">
        <w:tc>
          <w:tcPr>
            <w:tcW w:w="1735" w:type="dxa"/>
            <w:shd w:val="clear" w:color="auto" w:fill="ACB9CA" w:themeFill="text2" w:themeFillTint="66"/>
          </w:tcPr>
          <w:p w:rsidR="007F25EC" w:rsidRPr="007F25EC" w:rsidRDefault="007F25EC" w:rsidP="007F25EC">
            <w:pPr>
              <w:spacing w:before="34" w:after="200" w:line="239" w:lineRule="auto"/>
              <w:ind w:left="108" w:right="-54"/>
              <w:rPr>
                <w:rFonts w:ascii="Arial" w:eastAsia="Arial" w:hAnsi="Arial" w:cs="Arial"/>
                <w:b/>
                <w:bCs/>
              </w:rPr>
            </w:pPr>
            <w:r w:rsidRPr="007F25EC">
              <w:rPr>
                <w:rFonts w:ascii="Arial" w:eastAsia="Arial" w:hAnsi="Arial" w:cs="Arial"/>
                <w:b/>
                <w:bCs/>
              </w:rPr>
              <w:t>Transferable skills for life and professional practice</w:t>
            </w:r>
          </w:p>
          <w:p w:rsidR="007F25EC" w:rsidRPr="007F25EC" w:rsidRDefault="007F25EC" w:rsidP="007F25EC">
            <w:pPr>
              <w:spacing w:before="34" w:after="200" w:line="239" w:lineRule="auto"/>
              <w:ind w:left="108" w:right="-54"/>
              <w:rPr>
                <w:rFonts w:ascii="Arial" w:hAnsi="Arial" w:cs="Arial"/>
                <w:sz w:val="18"/>
                <w:szCs w:val="18"/>
              </w:rPr>
            </w:pPr>
            <w:r w:rsidRPr="007F25EC">
              <w:rPr>
                <w:rFonts w:ascii="Arial" w:hAnsi="Arial" w:cs="Arial"/>
                <w:sz w:val="18"/>
                <w:szCs w:val="18"/>
              </w:rPr>
              <w:t xml:space="preserve">(Communicate the results of their study/work accurately and reliably, and with structured and coherent arguments; the qualities needed for employment requiring the </w:t>
            </w:r>
            <w:r w:rsidRPr="007F25EC">
              <w:rPr>
                <w:rFonts w:ascii="Arial" w:hAnsi="Arial" w:cs="Arial"/>
                <w:sz w:val="18"/>
                <w:szCs w:val="18"/>
              </w:rPr>
              <w:lastRenderedPageBreak/>
              <w:t>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rsidR="007F25EC" w:rsidRPr="007F25EC" w:rsidRDefault="007F25EC" w:rsidP="007F25EC">
            <w:pPr>
              <w:spacing w:after="200" w:line="276" w:lineRule="auto"/>
              <w:rPr>
                <w:rFonts w:ascii="Arial" w:hAnsi="Arial" w:cs="Arial"/>
              </w:rPr>
            </w:pPr>
            <w:r w:rsidRPr="007F25EC">
              <w:rPr>
                <w:rFonts w:ascii="Arial" w:hAnsi="Arial" w:cs="Arial"/>
              </w:rPr>
              <w:lastRenderedPageBreak/>
              <w:t xml:space="preserve">Work is poorly structured, disorganised, inaccurate and/or confusingly expressed. Very weak use of language and/or very inappropriate style. Failure to work effectively </w:t>
            </w:r>
            <w:r w:rsidRPr="007F25EC">
              <w:rPr>
                <w:rFonts w:ascii="Arial" w:hAnsi="Arial" w:cs="Arial"/>
              </w:rPr>
              <w:lastRenderedPageBreak/>
              <w:t>individual or as part of a group. Little or no evidence of the skills for employment</w:t>
            </w:r>
            <w:r w:rsidRPr="007F25EC">
              <w:t xml:space="preserve"> </w:t>
            </w:r>
            <w:r w:rsidRPr="007F25EC">
              <w:rPr>
                <w:rFonts w:ascii="Arial" w:hAnsi="Arial" w:cs="Arial"/>
              </w:rPr>
              <w:t>requiring the exercise of some personal responsibility.</w:t>
            </w:r>
          </w:p>
          <w:p w:rsidR="007F25EC" w:rsidRPr="007F25EC" w:rsidRDefault="007F25EC" w:rsidP="007F25EC">
            <w:pPr>
              <w:spacing w:after="200" w:line="276" w:lineRule="auto"/>
              <w:rPr>
                <w:rFonts w:ascii="Arial" w:hAnsi="Arial" w:cs="Arial"/>
              </w:rPr>
            </w:pPr>
          </w:p>
          <w:p w:rsidR="007F25EC" w:rsidRPr="007F25EC" w:rsidRDefault="007F25EC" w:rsidP="007F25EC">
            <w:pPr>
              <w:spacing w:after="200" w:line="276" w:lineRule="auto"/>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F25EC" w:rsidRPr="007F25EC" w:rsidRDefault="007F25EC" w:rsidP="007F25EC">
            <w:pPr>
              <w:spacing w:after="200" w:line="276" w:lineRule="auto"/>
              <w:rPr>
                <w:rFonts w:ascii="Arial" w:hAnsi="Arial" w:cs="Arial"/>
              </w:rPr>
            </w:pPr>
            <w:r w:rsidRPr="007F25EC">
              <w:rPr>
                <w:rFonts w:ascii="Arial" w:hAnsi="Arial" w:cs="Arial"/>
              </w:rPr>
              <w:lastRenderedPageBreak/>
              <w:t xml:space="preserve">Work is poorly presented in a disjointed manner. It is loosely, and at times incoherently, structured, with information and ideas often poorly expressed. Weak use of </w:t>
            </w:r>
            <w:r w:rsidRPr="007F25EC">
              <w:rPr>
                <w:rFonts w:ascii="Arial" w:hAnsi="Arial" w:cs="Arial"/>
              </w:rPr>
              <w:lastRenderedPageBreak/>
              <w:t>language and/or inappropriate style. Flawed approach to individual or group work, meeting only partial obligations to others. Limited 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7F25EC" w:rsidRPr="007F25EC" w:rsidRDefault="007F25EC" w:rsidP="007F25EC">
            <w:pPr>
              <w:spacing w:after="200" w:line="276" w:lineRule="auto"/>
              <w:rPr>
                <w:rFonts w:ascii="Arial" w:hAnsi="Arial" w:cs="Arial"/>
              </w:rPr>
            </w:pPr>
            <w:r w:rsidRPr="007F25EC">
              <w:rPr>
                <w:rFonts w:ascii="Arial" w:hAnsi="Arial" w:cs="Arial"/>
              </w:rPr>
              <w:lastRenderedPageBreak/>
              <w:t xml:space="preserve">Mostly ordered presentation and structure in which relevant ideas / concepts are reasonably expressed. Work may lack coherence and/or accuracy in places. Can </w:t>
            </w:r>
            <w:r w:rsidRPr="007F25EC">
              <w:rPr>
                <w:rFonts w:ascii="Arial" w:hAnsi="Arial" w:cs="Arial"/>
              </w:rPr>
              <w:lastRenderedPageBreak/>
              <w:t>work as part of a group, meeting most obligations to others but perhaps with limited involvement in group activities.</w:t>
            </w:r>
          </w:p>
          <w:p w:rsidR="007F25EC" w:rsidRPr="007F25EC" w:rsidRDefault="007F25EC" w:rsidP="007F25EC">
            <w:pPr>
              <w:spacing w:after="200" w:line="276" w:lineRule="auto"/>
              <w:rPr>
                <w:rFonts w:ascii="Arial" w:hAnsi="Arial" w:cs="Arial"/>
              </w:rPr>
            </w:pPr>
            <w:r w:rsidRPr="007F25EC">
              <w:rPr>
                <w:rFonts w:ascii="Arial" w:hAnsi="Arial" w:cs="Arial"/>
              </w:rPr>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7F25EC" w:rsidRPr="007F25EC" w:rsidRDefault="007F25EC" w:rsidP="007F25EC">
            <w:pPr>
              <w:spacing w:after="200" w:line="276" w:lineRule="auto"/>
              <w:rPr>
                <w:rFonts w:ascii="Arial" w:hAnsi="Arial" w:cs="Arial"/>
              </w:rPr>
            </w:pPr>
            <w:r w:rsidRPr="007F25EC">
              <w:rPr>
                <w:rFonts w:ascii="Arial" w:hAnsi="Arial" w:cs="Arial"/>
              </w:rPr>
              <w:lastRenderedPageBreak/>
              <w:t xml:space="preserve">Mostly coherent, organised and accurate work, in a suitable structure and is for the most part clearly expressed. Can work effectively independently and/or as part </w:t>
            </w:r>
            <w:r w:rsidRPr="007F25EC">
              <w:rPr>
                <w:rFonts w:ascii="Arial" w:hAnsi="Arial" w:cs="Arial"/>
              </w:rPr>
              <w:lastRenderedPageBreak/>
              <w:t>of a team, with clear contribution to group activities.</w:t>
            </w:r>
          </w:p>
          <w:p w:rsidR="007F25EC" w:rsidRPr="007F25EC" w:rsidRDefault="007F25EC" w:rsidP="007F25EC">
            <w:pPr>
              <w:spacing w:after="200" w:line="276" w:lineRule="auto"/>
              <w:rPr>
                <w:rFonts w:ascii="Arial" w:hAnsi="Arial" w:cs="Arial"/>
              </w:rPr>
            </w:pPr>
            <w:r w:rsidRPr="007F25EC">
              <w:rPr>
                <w:rFonts w:ascii="Arial" w:hAnsi="Arial" w:cs="Arial"/>
              </w:rPr>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rsidR="007F25EC" w:rsidRPr="007F25EC" w:rsidRDefault="007F25EC" w:rsidP="007F25EC">
            <w:pPr>
              <w:spacing w:after="200" w:line="276" w:lineRule="auto"/>
              <w:rPr>
                <w:rFonts w:ascii="Arial" w:hAnsi="Arial" w:cs="Arial"/>
              </w:rPr>
            </w:pPr>
            <w:r w:rsidRPr="007F25EC">
              <w:rPr>
                <w:rFonts w:ascii="Arial" w:hAnsi="Arial" w:cs="Arial"/>
              </w:rPr>
              <w:lastRenderedPageBreak/>
              <w:t xml:space="preserve">Work is accurate, coherent, fluent, well-structured and organised. </w:t>
            </w:r>
          </w:p>
          <w:p w:rsidR="007F25EC" w:rsidRPr="007F25EC" w:rsidRDefault="007F25EC" w:rsidP="007F25EC">
            <w:pPr>
              <w:spacing w:after="200" w:line="276" w:lineRule="auto"/>
              <w:rPr>
                <w:rFonts w:ascii="Arial" w:hAnsi="Arial" w:cs="Arial"/>
              </w:rPr>
            </w:pPr>
            <w:r w:rsidRPr="007F25EC">
              <w:rPr>
                <w:rFonts w:ascii="Arial" w:hAnsi="Arial" w:cs="Arial"/>
              </w:rPr>
              <w:t xml:space="preserve">Can work effectively independently and/or as part of a team, with very good </w:t>
            </w:r>
            <w:r w:rsidRPr="007F25EC">
              <w:rPr>
                <w:rFonts w:ascii="Arial" w:hAnsi="Arial" w:cs="Arial"/>
              </w:rPr>
              <w:lastRenderedPageBreak/>
              <w:t>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rsidR="007F25EC" w:rsidRPr="007F25EC" w:rsidRDefault="007F25EC" w:rsidP="007F25EC">
            <w:pPr>
              <w:spacing w:after="200" w:line="276" w:lineRule="auto"/>
              <w:rPr>
                <w:rFonts w:ascii="Arial" w:hAnsi="Arial" w:cs="Arial"/>
              </w:rPr>
            </w:pPr>
            <w:r w:rsidRPr="007F25EC">
              <w:rPr>
                <w:rFonts w:ascii="Arial" w:hAnsi="Arial" w:cs="Arial"/>
              </w:rPr>
              <w:lastRenderedPageBreak/>
              <w:t xml:space="preserve">Work is coherent, very fluent and is presented professionally. Can work effectively independently and/or as part of a team, with an excellent contribution to group </w:t>
            </w:r>
            <w:r w:rsidRPr="007F25EC">
              <w:rPr>
                <w:rFonts w:ascii="Arial" w:hAnsi="Arial" w:cs="Arial"/>
              </w:rPr>
              <w:lastRenderedPageBreak/>
              <w:t>activities. Demonstrates excellent skills for employment requiring the exercise of some personal responsibility with an appetite for further development.</w:t>
            </w:r>
          </w:p>
          <w:p w:rsidR="007F25EC" w:rsidRPr="007F25EC" w:rsidRDefault="007F25EC" w:rsidP="007F25EC">
            <w:pPr>
              <w:spacing w:after="200" w:line="276" w:lineRule="auto"/>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F25EC" w:rsidRPr="007F25EC" w:rsidRDefault="007F25EC" w:rsidP="007F25EC">
            <w:pPr>
              <w:spacing w:after="200" w:line="276" w:lineRule="auto"/>
              <w:rPr>
                <w:rFonts w:ascii="Arial" w:hAnsi="Arial" w:cs="Arial"/>
              </w:rPr>
            </w:pPr>
            <w:r w:rsidRPr="007F25EC">
              <w:rPr>
                <w:rFonts w:ascii="Arial" w:hAnsi="Arial" w:cs="Arial"/>
              </w:rPr>
              <w:lastRenderedPageBreak/>
              <w:t xml:space="preserve">Work is accurate, exceptionally coherent, very fluent and presented well. Can work effectively independently and/or as part of a team, with an exceptional contribution to </w:t>
            </w:r>
            <w:r w:rsidRPr="007F25EC">
              <w:rPr>
                <w:rFonts w:ascii="Arial" w:hAnsi="Arial" w:cs="Arial"/>
              </w:rPr>
              <w:lastRenderedPageBreak/>
              <w:t>group activities. Demonstrates exceptional skills for employment requiring the exercise of some personal responsibility with an appetite for further development.</w:t>
            </w:r>
          </w:p>
        </w:tc>
      </w:tr>
    </w:tbl>
    <w:p w:rsidR="007F25EC" w:rsidRPr="007F25EC" w:rsidRDefault="007F25EC" w:rsidP="007F25EC">
      <w:pPr>
        <w:spacing w:after="200" w:line="276" w:lineRule="auto"/>
      </w:pPr>
    </w:p>
    <w:p w:rsidR="007F25EC" w:rsidRPr="007F25EC" w:rsidRDefault="007F25EC" w:rsidP="007F25EC">
      <w:pPr>
        <w:spacing w:before="100" w:after="100" w:line="240" w:lineRule="auto"/>
        <w:rPr>
          <w:rFonts w:ascii="Arial" w:eastAsia="Times New Roman" w:hAnsi="Arial" w:cs="Arial"/>
          <w:color w:val="303B44"/>
        </w:rPr>
      </w:pPr>
    </w:p>
    <w:p w:rsidR="007F25EC" w:rsidRPr="007F25EC" w:rsidRDefault="007F25EC" w:rsidP="007F25EC">
      <w:pPr>
        <w:spacing w:before="100" w:after="100" w:line="240" w:lineRule="auto"/>
        <w:rPr>
          <w:rFonts w:ascii="Arial" w:eastAsia="Times New Roman" w:hAnsi="Arial" w:cs="Arial"/>
          <w:color w:val="303B44"/>
        </w:rPr>
      </w:pPr>
    </w:p>
    <w:p w:rsidR="007F25EC" w:rsidRPr="007F25EC" w:rsidRDefault="007F25EC" w:rsidP="007F25EC">
      <w:pPr>
        <w:spacing w:after="0" w:line="240" w:lineRule="auto"/>
        <w:rPr>
          <w:rFonts w:ascii="Times New Roman" w:eastAsia="Times New Roman" w:hAnsi="Times New Roman" w:cs="Times New Roman"/>
          <w:b/>
          <w:sz w:val="24"/>
          <w:szCs w:val="24"/>
          <w:lang w:eastAsia="en-GB"/>
        </w:rPr>
      </w:pPr>
    </w:p>
    <w:p w:rsidR="00967C90" w:rsidRDefault="00C16D9F"/>
    <w:sectPr w:rsidR="00967C90" w:rsidSect="00F51C7E">
      <w:pgSz w:w="11894" w:h="16834"/>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E3005C" w:rsidRDefault="00523823">
      <w:pPr>
        <w:spacing w:after="0" w:line="240" w:lineRule="auto"/>
      </w:pPr>
      <w:r>
        <w:separator/>
      </w:r>
    </w:p>
  </w:endnote>
  <w:endnote w:type="continuationSeparator" w:id="0">
    <w:p w:rsidR="00E3005C" w:rsidRDefault="005238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E94225" w:rsidRDefault="00C16D9F">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E3005C" w:rsidRDefault="00523823">
      <w:pPr>
        <w:spacing w:after="0" w:line="240" w:lineRule="auto"/>
      </w:pPr>
      <w:r>
        <w:separator/>
      </w:r>
    </w:p>
  </w:footnote>
  <w:footnote w:type="continuationSeparator" w:id="0">
    <w:p w:rsidR="00E3005C" w:rsidRDefault="00523823">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BA859E4"/>
    <w:multiLevelType w:val="hybridMultilevel"/>
    <w:tmpl w:val="C86454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F25EC"/>
    <w:rsid w:val="00090AA0"/>
    <w:rsid w:val="001E6E9D"/>
    <w:rsid w:val="00297FD9"/>
    <w:rsid w:val="00397FB1"/>
    <w:rsid w:val="00523823"/>
    <w:rsid w:val="007F25EC"/>
    <w:rsid w:val="009B269C"/>
    <w:rsid w:val="00C16D9F"/>
    <w:rsid w:val="00D50CD8"/>
    <w:rsid w:val="00E300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7075515D-E451-425E-98EA-1497AC6EF2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semiHidden/>
    <w:unhideWhenUsed/>
    <w:rsid w:val="007F25EC"/>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7F25EC"/>
  </w:style>
  <w:style w:type="table" w:styleId="TableGrid">
    <w:name w:val="Table Grid"/>
    <w:basedOn w:val="TableNormal"/>
    <w:uiPriority w:val="39"/>
    <w:rsid w:val="007F25E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3143</Words>
  <Characters>17917</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21018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Kathryn Flynn</dc:creator>
  <cp:keywords/>
  <dc:description/>
  <cp:lastModifiedBy>Kathryn Flynn</cp:lastModifiedBy>
  <cp:revision>2</cp:revision>
  <dcterms:created xsi:type="dcterms:W3CDTF">2020-03-27T14:53:00Z</dcterms:created>
  <dcterms:modified xsi:type="dcterms:W3CDTF">2020-03-27T14:53:00Z</dcterms:modified>
</cp:coreProperties>
</file>